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4B" w:rsidRPr="0058513E" w:rsidRDefault="00707202" w:rsidP="00B55134">
      <w:r w:rsidRPr="00DB1E15">
        <w:rPr>
          <w:noProof/>
          <w:lang w:eastAsia="en-GB"/>
        </w:rPr>
        <mc:AlternateContent>
          <mc:Choice Requires="wps">
            <w:drawing>
              <wp:anchor distT="0" distB="0" distL="114300" distR="114300" simplePos="0" relativeHeight="251682816" behindDoc="0" locked="0" layoutInCell="1" allowOverlap="1" wp14:anchorId="2F838D22" wp14:editId="70825DBF">
                <wp:simplePos x="0" y="0"/>
                <wp:positionH relativeFrom="column">
                  <wp:posOffset>-194945</wp:posOffset>
                </wp:positionH>
                <wp:positionV relativeFrom="paragraph">
                  <wp:posOffset>5558790</wp:posOffset>
                </wp:positionV>
                <wp:extent cx="6118860" cy="164592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118860" cy="164592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512" w:rsidRPr="00552A2A" w:rsidRDefault="000D4512" w:rsidP="00526FA6">
                            <w:pPr>
                              <w:pStyle w:val="Documenttitle"/>
                            </w:pPr>
                            <w:r>
                              <w:fldChar w:fldCharType="begin"/>
                            </w:r>
                            <w:r>
                              <w:instrText xml:space="preserve"> FILLIN  "Doc title"  \* MERGEFORMAT </w:instrText>
                            </w:r>
                            <w:r>
                              <w:fldChar w:fldCharType="end"/>
                            </w:r>
                            <w:sdt>
                              <w:sdtPr>
                                <w:alias w:val="Title"/>
                                <w:tag w:val=""/>
                                <w:id w:val="1788624033"/>
                                <w:dataBinding w:prefixMappings="xmlns:ns0='http://purl.org/dc/elements/1.1/' xmlns:ns1='http://schemas.openxmlformats.org/package/2006/metadata/core-properties' " w:xpath="/ns1:coreProperties[1]/ns0:title[1]" w:storeItemID="{6C3C8BC8-F283-45AE-878A-BAB7291924A1}"/>
                                <w:text/>
                              </w:sdtPr>
                              <w:sdtContent>
                                <w:r w:rsidR="00446615">
                                  <w:t>Busines</w:t>
                                </w:r>
                                <w:r w:rsidR="00446615">
                                  <w:t>s World Technical Specification</w:t>
                                </w:r>
                              </w:sdtContent>
                            </w:sdt>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5pt;margin-top:437.7pt;width:481.8pt;height:1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" filled="f" stroked="f">
                <v:textbox style="mso-fit-shape-to-text:t" inset="6e-5mm">
                  <w:txbxContent>
                    <w:p w:rsidR="000D4512" w:rsidRPr="00552A2A" w:rsidRDefault="000D4512" w:rsidP="00526FA6">
                      <w:pPr>
                        <w:pStyle w:val="Documenttitle"/>
                      </w:pPr>
                      <w:r>
                        <w:fldChar w:fldCharType="begin"/>
                      </w:r>
                      <w:r>
                        <w:instrText xml:space="preserve"> FILLIN  "Doc title"  \* MERGEFORMAT </w:instrText>
                      </w:r>
                      <w:r>
                        <w:fldChar w:fldCharType="end"/>
                      </w:r>
                      <w:sdt>
                        <w:sdtPr>
                          <w:alias w:val="Title"/>
                          <w:tag w:val=""/>
                          <w:id w:val="1788624033"/>
                          <w:dataBinding w:prefixMappings="xmlns:ns0='http://purl.org/dc/elements/1.1/' xmlns:ns1='http://schemas.openxmlformats.org/package/2006/metadata/core-properties' " w:xpath="/ns1:coreProperties[1]/ns0:title[1]" w:storeItemID="{6C3C8BC8-F283-45AE-878A-BAB7291924A1}"/>
                          <w:text/>
                        </w:sdtPr>
                        <w:sdtContent>
                          <w:r w:rsidR="00446615">
                            <w:t>Busines</w:t>
                          </w:r>
                          <w:r w:rsidR="00446615">
                            <w:t>s World Technical Specification</w:t>
                          </w:r>
                        </w:sdtContent>
                      </w:sdt>
                    </w:p>
                  </w:txbxContent>
                </v:textbox>
              </v:shape>
            </w:pict>
          </mc:Fallback>
        </mc:AlternateContent>
      </w:r>
      <w:r w:rsidR="009B584B" w:rsidRPr="0058513E">
        <w:br w:type="page"/>
      </w:r>
      <w:bookmarkStart w:id="0" w:name="_GoBack"/>
      <w:bookmarkEnd w:id="0"/>
    </w:p>
    <w:p w:rsidR="002B694E" w:rsidRDefault="002B694E" w:rsidP="004C4AD4">
      <w:pPr>
        <w:pStyle w:val="Heading7"/>
      </w:pPr>
      <w:r>
        <w:lastRenderedPageBreak/>
        <w:t>Document control</w:t>
      </w:r>
    </w:p>
    <w:tbl>
      <w:tblPr>
        <w:tblStyle w:val="AgilisysTable"/>
        <w:tblW w:w="0" w:type="auto"/>
        <w:tblLook w:val="04A0" w:firstRow="1" w:lastRow="0" w:firstColumn="1" w:lastColumn="0" w:noHBand="0" w:noVBand="1"/>
      </w:tblPr>
      <w:tblGrid>
        <w:gridCol w:w="2431"/>
        <w:gridCol w:w="1879"/>
        <w:gridCol w:w="2340"/>
        <w:gridCol w:w="3070"/>
      </w:tblGrid>
      <w:tr w:rsidR="002B694E" w:rsidRPr="00A772C6" w:rsidTr="002D3B62">
        <w:trPr>
          <w:cnfStyle w:val="100000000000" w:firstRow="1" w:lastRow="0" w:firstColumn="0" w:lastColumn="0" w:oddVBand="0" w:evenVBand="0" w:oddHBand="0" w:evenHBand="0" w:firstRowFirstColumn="0" w:firstRowLastColumn="0" w:lastRowFirstColumn="0" w:lastRowLastColumn="0"/>
        </w:trPr>
        <w:tc>
          <w:tcPr>
            <w:tcW w:w="2431" w:type="dxa"/>
          </w:tcPr>
          <w:p w:rsidR="002B694E" w:rsidRPr="00A772C6" w:rsidRDefault="002B694E" w:rsidP="00A772C6">
            <w:r w:rsidRPr="00A772C6">
              <w:t>Document title</w:t>
            </w:r>
          </w:p>
        </w:tc>
        <w:tc>
          <w:tcPr>
            <w:tcW w:w="7289" w:type="dxa"/>
            <w:gridSpan w:val="3"/>
            <w:shd w:val="clear" w:color="auto" w:fill="auto"/>
          </w:tcPr>
          <w:p w:rsidR="002B694E" w:rsidRPr="00A772C6" w:rsidRDefault="00446615" w:rsidP="00A772C6">
            <w:sdt>
              <w:sdtPr>
                <w:alias w:val="Title"/>
                <w:tag w:val=""/>
                <w:id w:val="187031619"/>
                <w:placeholder>
                  <w:docPart w:val="DF9BD47A934D4EB5B8FA66C3296AC9EB"/>
                </w:placeholder>
                <w:dataBinding w:prefixMappings="xmlns:ns0='http://purl.org/dc/elements/1.1/' xmlns:ns1='http://schemas.openxmlformats.org/package/2006/metadata/core-properties' " w:xpath="/ns1:coreProperties[1]/ns0:title[1]" w:storeItemID="{6C3C8BC8-F283-45AE-878A-BAB7291924A1}"/>
                <w:text/>
              </w:sdtPr>
              <w:sdtEndPr/>
              <w:sdtContent>
                <w:r>
                  <w:t>Business World Technical Specification</w:t>
                </w:r>
              </w:sdtContent>
            </w:sdt>
            <w:r w:rsidR="0045122F" w:rsidRPr="00A772C6">
              <w:t xml:space="preserve"> </w:t>
            </w:r>
            <w:r w:rsidR="00A43C44" w:rsidRPr="00A772C6">
              <w:tab/>
            </w:r>
          </w:p>
        </w:tc>
      </w:tr>
      <w:tr w:rsidR="002B694E" w:rsidRPr="00A772C6" w:rsidTr="002D3B62">
        <w:tc>
          <w:tcPr>
            <w:tcW w:w="2431" w:type="dxa"/>
            <w:shd w:val="clear" w:color="auto" w:fill="E8EDF3" w:themeFill="accent1"/>
          </w:tcPr>
          <w:p w:rsidR="002B694E" w:rsidRPr="00A772C6" w:rsidRDefault="002B694E" w:rsidP="00A772C6">
            <w:r w:rsidRPr="00A772C6">
              <w:t>Author(s)</w:t>
            </w:r>
          </w:p>
        </w:tc>
        <w:tc>
          <w:tcPr>
            <w:tcW w:w="7289" w:type="dxa"/>
            <w:gridSpan w:val="3"/>
          </w:tcPr>
          <w:p w:rsidR="002B694E" w:rsidRPr="00A772C6" w:rsidRDefault="00B165CD" w:rsidP="00A772C6">
            <w:proofErr w:type="spellStart"/>
            <w:r>
              <w:t>Ravinder</w:t>
            </w:r>
            <w:proofErr w:type="spellEnd"/>
            <w:r>
              <w:t xml:space="preserve"> Johal</w:t>
            </w:r>
          </w:p>
        </w:tc>
      </w:tr>
      <w:tr w:rsidR="002B694E" w:rsidRPr="00A772C6" w:rsidTr="002D3B62">
        <w:tc>
          <w:tcPr>
            <w:tcW w:w="2431" w:type="dxa"/>
            <w:shd w:val="clear" w:color="auto" w:fill="E8EDF3" w:themeFill="accent1"/>
          </w:tcPr>
          <w:p w:rsidR="002B694E" w:rsidRPr="00A772C6" w:rsidRDefault="002B694E" w:rsidP="00A772C6">
            <w:r w:rsidRPr="00A772C6">
              <w:t>Version number</w:t>
            </w:r>
          </w:p>
        </w:tc>
        <w:tc>
          <w:tcPr>
            <w:tcW w:w="1879" w:type="dxa"/>
          </w:tcPr>
          <w:p w:rsidR="002B694E" w:rsidRPr="00A772C6" w:rsidRDefault="00BF5F70" w:rsidP="00A772C6">
            <w:r>
              <w:t>0.3</w:t>
            </w:r>
          </w:p>
        </w:tc>
        <w:tc>
          <w:tcPr>
            <w:tcW w:w="2340" w:type="dxa"/>
            <w:shd w:val="clear" w:color="auto" w:fill="E8EDF3" w:themeFill="accent1"/>
          </w:tcPr>
          <w:p w:rsidR="002B694E" w:rsidRPr="00A772C6" w:rsidRDefault="002B694E" w:rsidP="00A772C6">
            <w:r w:rsidRPr="00A772C6">
              <w:t>Document owner</w:t>
            </w:r>
          </w:p>
        </w:tc>
        <w:tc>
          <w:tcPr>
            <w:tcW w:w="3070" w:type="dxa"/>
          </w:tcPr>
          <w:p w:rsidR="002B694E" w:rsidRPr="00A772C6" w:rsidRDefault="00B165CD" w:rsidP="00A772C6">
            <w:proofErr w:type="spellStart"/>
            <w:r>
              <w:t>Ravinder</w:t>
            </w:r>
            <w:proofErr w:type="spellEnd"/>
            <w:r>
              <w:t xml:space="preserve"> Johal</w:t>
            </w:r>
          </w:p>
        </w:tc>
      </w:tr>
      <w:tr w:rsidR="002B694E" w:rsidRPr="00A772C6" w:rsidTr="002D3B62">
        <w:trPr>
          <w:trHeight w:val="261"/>
        </w:trPr>
        <w:tc>
          <w:tcPr>
            <w:tcW w:w="2431" w:type="dxa"/>
            <w:shd w:val="clear" w:color="auto" w:fill="E8EDF3" w:themeFill="accent1"/>
          </w:tcPr>
          <w:p w:rsidR="002B694E" w:rsidRPr="00A772C6" w:rsidRDefault="002B694E" w:rsidP="00A772C6">
            <w:r w:rsidRPr="00A772C6">
              <w:t>Date approved</w:t>
            </w:r>
          </w:p>
        </w:tc>
        <w:sdt>
          <w:sdtPr>
            <w:id w:val="1275135710"/>
            <w:placeholder>
              <w:docPart w:val="64F7676B9B204355B706FAC24DB5B258"/>
            </w:placeholder>
            <w:showingPlcHdr/>
            <w:date>
              <w:dateFormat w:val="dd/MM/yy"/>
              <w:lid w:val="en-GB"/>
              <w:storeMappedDataAs w:val="dateTime"/>
              <w:calendar w:val="gregorian"/>
            </w:date>
          </w:sdtPr>
          <w:sdtEndPr/>
          <w:sdtContent>
            <w:tc>
              <w:tcPr>
                <w:tcW w:w="1879" w:type="dxa"/>
              </w:tcPr>
              <w:p w:rsidR="002B694E" w:rsidRPr="00A772C6" w:rsidRDefault="002B694E" w:rsidP="00A772C6">
                <w:r w:rsidRPr="00A772C6">
                  <w:t>Click or tap to enter a date.</w:t>
                </w:r>
              </w:p>
            </w:tc>
          </w:sdtContent>
        </w:sdt>
        <w:tc>
          <w:tcPr>
            <w:tcW w:w="2340" w:type="dxa"/>
            <w:shd w:val="clear" w:color="auto" w:fill="E8EDF3" w:themeFill="accent1"/>
          </w:tcPr>
          <w:p w:rsidR="002B694E" w:rsidRPr="00A772C6" w:rsidRDefault="002B694E" w:rsidP="00A772C6">
            <w:r w:rsidRPr="00A772C6">
              <w:t>Document status</w:t>
            </w:r>
          </w:p>
        </w:tc>
        <w:tc>
          <w:tcPr>
            <w:tcW w:w="3070" w:type="dxa"/>
          </w:tcPr>
          <w:p w:rsidR="002B694E" w:rsidRPr="00A772C6" w:rsidRDefault="00B165CD" w:rsidP="00A772C6">
            <w:r>
              <w:t>WIP</w:t>
            </w:r>
          </w:p>
        </w:tc>
      </w:tr>
      <w:tr w:rsidR="002B694E" w:rsidRPr="00A772C6" w:rsidTr="002D3B62">
        <w:tc>
          <w:tcPr>
            <w:tcW w:w="2431" w:type="dxa"/>
            <w:shd w:val="clear" w:color="auto" w:fill="E8EDF3" w:themeFill="accent1"/>
          </w:tcPr>
          <w:p w:rsidR="002B694E" w:rsidRPr="00A772C6" w:rsidRDefault="002B694E" w:rsidP="00A772C6">
            <w:r w:rsidRPr="00A772C6">
              <w:t>Effective date</w:t>
            </w:r>
          </w:p>
        </w:tc>
        <w:sdt>
          <w:sdtPr>
            <w:id w:val="-1145124282"/>
            <w:placeholder>
              <w:docPart w:val="BCA2F80ABC7B4039822C6B3E47C92D46"/>
            </w:placeholder>
            <w:date w:fullDate="2017-12-07T00:00:00Z">
              <w:dateFormat w:val="dd/MM/yy"/>
              <w:lid w:val="en-GB"/>
              <w:storeMappedDataAs w:val="dateTime"/>
              <w:calendar w:val="gregorian"/>
            </w:date>
          </w:sdtPr>
          <w:sdtEndPr/>
          <w:sdtContent>
            <w:tc>
              <w:tcPr>
                <w:tcW w:w="1879" w:type="dxa"/>
              </w:tcPr>
              <w:p w:rsidR="002B694E" w:rsidRPr="00A772C6" w:rsidRDefault="00655B6A" w:rsidP="00A772C6">
                <w:r>
                  <w:t>07/12/17</w:t>
                </w:r>
              </w:p>
            </w:tc>
          </w:sdtContent>
        </w:sdt>
        <w:tc>
          <w:tcPr>
            <w:tcW w:w="2340" w:type="dxa"/>
            <w:shd w:val="clear" w:color="auto" w:fill="E8EDF3" w:themeFill="accent1"/>
          </w:tcPr>
          <w:p w:rsidR="002B694E" w:rsidRPr="00A772C6" w:rsidRDefault="002B694E" w:rsidP="00A772C6">
            <w:r w:rsidRPr="00A772C6">
              <w:t>Approved by</w:t>
            </w:r>
          </w:p>
        </w:tc>
        <w:tc>
          <w:tcPr>
            <w:tcW w:w="3070" w:type="dxa"/>
          </w:tcPr>
          <w:p w:rsidR="002B694E" w:rsidRPr="00A772C6" w:rsidRDefault="002B694E" w:rsidP="00A772C6"/>
        </w:tc>
      </w:tr>
      <w:tr w:rsidR="002B694E" w:rsidRPr="00A772C6" w:rsidTr="002D3B62">
        <w:tc>
          <w:tcPr>
            <w:tcW w:w="2431" w:type="dxa"/>
            <w:shd w:val="clear" w:color="auto" w:fill="E8EDF3" w:themeFill="accent1"/>
          </w:tcPr>
          <w:p w:rsidR="002B694E" w:rsidRPr="00A772C6" w:rsidRDefault="002B694E" w:rsidP="00A772C6">
            <w:r w:rsidRPr="00A772C6">
              <w:t>Superseded version</w:t>
            </w:r>
          </w:p>
        </w:tc>
        <w:tc>
          <w:tcPr>
            <w:tcW w:w="1879" w:type="dxa"/>
          </w:tcPr>
          <w:p w:rsidR="002B694E" w:rsidRPr="00A772C6" w:rsidRDefault="00BF5F70" w:rsidP="00A772C6">
            <w:r>
              <w:t>0.1</w:t>
            </w:r>
          </w:p>
        </w:tc>
        <w:tc>
          <w:tcPr>
            <w:tcW w:w="2340" w:type="dxa"/>
            <w:shd w:val="clear" w:color="auto" w:fill="E8EDF3" w:themeFill="accent1"/>
          </w:tcPr>
          <w:p w:rsidR="002B694E" w:rsidRPr="00A772C6" w:rsidRDefault="002B694E" w:rsidP="00A772C6">
            <w:r w:rsidRPr="00A772C6">
              <w:t>Date of next review</w:t>
            </w:r>
          </w:p>
        </w:tc>
        <w:sdt>
          <w:sdtPr>
            <w:id w:val="416525552"/>
            <w:placeholder>
              <w:docPart w:val="0648302496754C5C9107387EB933B4C5"/>
            </w:placeholder>
            <w:showingPlcHdr/>
            <w:date>
              <w:dateFormat w:val="dd/MM/yy"/>
              <w:lid w:val="en-GB"/>
              <w:storeMappedDataAs w:val="dateTime"/>
              <w:calendar w:val="gregorian"/>
            </w:date>
          </w:sdtPr>
          <w:sdtEndPr/>
          <w:sdtContent>
            <w:tc>
              <w:tcPr>
                <w:tcW w:w="3070" w:type="dxa"/>
              </w:tcPr>
              <w:p w:rsidR="002B694E" w:rsidRPr="00A772C6" w:rsidRDefault="00DB2464" w:rsidP="00A772C6">
                <w:r w:rsidRPr="00A772C6">
                  <w:t>Click or tap to enter a date.</w:t>
                </w:r>
              </w:p>
            </w:tc>
          </w:sdtContent>
        </w:sdt>
      </w:tr>
    </w:tbl>
    <w:p w:rsidR="002B694E" w:rsidRPr="00427DDB" w:rsidRDefault="002B694E" w:rsidP="002B694E"/>
    <w:tbl>
      <w:tblPr>
        <w:tblStyle w:val="AgilisysTable"/>
        <w:tblW w:w="0" w:type="auto"/>
        <w:tblInd w:w="5" w:type="dxa"/>
        <w:tblLook w:val="04A0" w:firstRow="1" w:lastRow="0" w:firstColumn="1" w:lastColumn="0" w:noHBand="0" w:noVBand="1"/>
      </w:tblPr>
      <w:tblGrid>
        <w:gridCol w:w="1250"/>
        <w:gridCol w:w="2429"/>
        <w:gridCol w:w="1891"/>
        <w:gridCol w:w="4140"/>
      </w:tblGrid>
      <w:tr w:rsidR="00DB2464" w:rsidRPr="00A772C6" w:rsidTr="00152BF6">
        <w:trPr>
          <w:cnfStyle w:val="100000000000" w:firstRow="1" w:lastRow="0" w:firstColumn="0" w:lastColumn="0" w:oddVBand="0" w:evenVBand="0" w:oddHBand="0" w:evenHBand="0" w:firstRowFirstColumn="0" w:firstRowLastColumn="0" w:lastRowFirstColumn="0" w:lastRowLastColumn="0"/>
        </w:trPr>
        <w:tc>
          <w:tcPr>
            <w:tcW w:w="1250" w:type="dxa"/>
          </w:tcPr>
          <w:p w:rsidR="00DB2464" w:rsidRPr="00A772C6" w:rsidRDefault="00DB2464" w:rsidP="00A772C6">
            <w:r w:rsidRPr="00A772C6">
              <w:t>Version</w:t>
            </w:r>
          </w:p>
        </w:tc>
        <w:tc>
          <w:tcPr>
            <w:tcW w:w="2429" w:type="dxa"/>
          </w:tcPr>
          <w:p w:rsidR="00DB2464" w:rsidRPr="00A772C6" w:rsidRDefault="00DB2464" w:rsidP="00A772C6">
            <w:r w:rsidRPr="00A772C6">
              <w:t>Author</w:t>
            </w:r>
          </w:p>
        </w:tc>
        <w:tc>
          <w:tcPr>
            <w:tcW w:w="1891" w:type="dxa"/>
          </w:tcPr>
          <w:p w:rsidR="00DB2464" w:rsidRPr="00A772C6" w:rsidRDefault="00DB2464" w:rsidP="00A772C6">
            <w:r w:rsidRPr="00A772C6">
              <w:t>Date</w:t>
            </w:r>
          </w:p>
        </w:tc>
        <w:tc>
          <w:tcPr>
            <w:tcW w:w="4140" w:type="dxa"/>
          </w:tcPr>
          <w:p w:rsidR="00DB2464" w:rsidRPr="00A772C6" w:rsidRDefault="00DB2464" w:rsidP="00A772C6">
            <w:r w:rsidRPr="00A772C6">
              <w:t>Summary of changes</w:t>
            </w:r>
          </w:p>
        </w:tc>
      </w:tr>
      <w:tr w:rsidR="00DB2464" w:rsidRPr="00A772C6" w:rsidTr="00152BF6">
        <w:tc>
          <w:tcPr>
            <w:tcW w:w="1250" w:type="dxa"/>
          </w:tcPr>
          <w:p w:rsidR="00DB2464" w:rsidRPr="00A772C6" w:rsidRDefault="006733C9" w:rsidP="00A772C6">
            <w:r>
              <w:t>0.1</w:t>
            </w:r>
          </w:p>
        </w:tc>
        <w:tc>
          <w:tcPr>
            <w:tcW w:w="2429" w:type="dxa"/>
          </w:tcPr>
          <w:p w:rsidR="00854953" w:rsidRPr="00A772C6" w:rsidRDefault="006733C9" w:rsidP="00A772C6">
            <w:proofErr w:type="spellStart"/>
            <w:r>
              <w:t>Ravinder</w:t>
            </w:r>
            <w:proofErr w:type="spellEnd"/>
            <w:r>
              <w:t xml:space="preserve"> Johal</w:t>
            </w:r>
          </w:p>
        </w:tc>
        <w:sdt>
          <w:sdtPr>
            <w:id w:val="-1737166435"/>
            <w:placeholder>
              <w:docPart w:val="FD162B779AA44C59B494AEBBCED5AF3A"/>
            </w:placeholder>
            <w:date w:fullDate="2017-12-07T00:00:00Z">
              <w:dateFormat w:val="dd/MM/yy"/>
              <w:lid w:val="en-GB"/>
              <w:storeMappedDataAs w:val="dateTime"/>
              <w:calendar w:val="gregorian"/>
            </w:date>
          </w:sdtPr>
          <w:sdtEndPr/>
          <w:sdtContent>
            <w:tc>
              <w:tcPr>
                <w:tcW w:w="1891" w:type="dxa"/>
              </w:tcPr>
              <w:p w:rsidR="00DB2464" w:rsidRPr="00A772C6" w:rsidRDefault="00655B6A" w:rsidP="00A772C6">
                <w:r>
                  <w:t>07/12/17</w:t>
                </w:r>
              </w:p>
            </w:tc>
          </w:sdtContent>
        </w:sdt>
        <w:tc>
          <w:tcPr>
            <w:tcW w:w="4140" w:type="dxa"/>
          </w:tcPr>
          <w:p w:rsidR="00DB2464" w:rsidRPr="00A772C6" w:rsidRDefault="006733C9" w:rsidP="00A772C6">
            <w:r>
              <w:t>Initial creation</w:t>
            </w:r>
          </w:p>
        </w:tc>
      </w:tr>
      <w:tr w:rsidR="00152BF6" w:rsidRPr="00A772C6" w:rsidTr="00152BF6">
        <w:tc>
          <w:tcPr>
            <w:tcW w:w="1250" w:type="dxa"/>
          </w:tcPr>
          <w:p w:rsidR="00152BF6" w:rsidRDefault="00152BF6" w:rsidP="00152BF6">
            <w:r>
              <w:t>0.2</w:t>
            </w:r>
          </w:p>
        </w:tc>
        <w:tc>
          <w:tcPr>
            <w:tcW w:w="2429" w:type="dxa"/>
          </w:tcPr>
          <w:p w:rsidR="00152BF6" w:rsidRDefault="00152BF6" w:rsidP="00152BF6">
            <w:proofErr w:type="spellStart"/>
            <w:r>
              <w:t>Ravinder</w:t>
            </w:r>
            <w:proofErr w:type="spellEnd"/>
            <w:r>
              <w:t xml:space="preserve"> Johal</w:t>
            </w:r>
          </w:p>
        </w:tc>
        <w:sdt>
          <w:sdtPr>
            <w:rPr>
              <w:b/>
              <w:color w:val="19597D" w:themeColor="text2"/>
            </w:rPr>
            <w:id w:val="-2089987711"/>
            <w:placeholder>
              <w:docPart w:val="B10F32F0D2504260B810AB2E49D6B2CD"/>
            </w:placeholder>
            <w:date w:fullDate="2017-12-19T00:00:00Z">
              <w:dateFormat w:val="dd/MM/yy"/>
              <w:lid w:val="en-GB"/>
              <w:storeMappedDataAs w:val="dateTime"/>
              <w:calendar w:val="gregorian"/>
            </w:date>
          </w:sdtPr>
          <w:sdtEndPr/>
          <w:sdtContent>
            <w:tc>
              <w:tcPr>
                <w:tcW w:w="1891" w:type="dxa"/>
              </w:tcPr>
              <w:p w:rsidR="00152BF6" w:rsidRDefault="00152BF6" w:rsidP="00152BF6">
                <w:r>
                  <w:t>19/12/17</w:t>
                </w:r>
              </w:p>
            </w:tc>
          </w:sdtContent>
        </w:sdt>
        <w:tc>
          <w:tcPr>
            <w:tcW w:w="4140" w:type="dxa"/>
          </w:tcPr>
          <w:p w:rsidR="00152BF6" w:rsidRDefault="00152BF6" w:rsidP="00152BF6">
            <w:r>
              <w:t>Amendments from Stephen M and Nikki Higginson</w:t>
            </w:r>
          </w:p>
        </w:tc>
      </w:tr>
      <w:tr w:rsidR="00BF5F70" w:rsidRPr="00A772C6" w:rsidTr="00152BF6">
        <w:tc>
          <w:tcPr>
            <w:tcW w:w="1250" w:type="dxa"/>
          </w:tcPr>
          <w:p w:rsidR="00BF5F70" w:rsidRDefault="00BF5F70" w:rsidP="00BF5F70">
            <w:r>
              <w:t>0.3</w:t>
            </w:r>
          </w:p>
        </w:tc>
        <w:tc>
          <w:tcPr>
            <w:tcW w:w="2429" w:type="dxa"/>
          </w:tcPr>
          <w:p w:rsidR="00BF5F70" w:rsidRDefault="00BF5F70" w:rsidP="00BF5F70">
            <w:proofErr w:type="spellStart"/>
            <w:r>
              <w:t>Ravinder</w:t>
            </w:r>
            <w:proofErr w:type="spellEnd"/>
            <w:r>
              <w:t xml:space="preserve"> Johal</w:t>
            </w:r>
          </w:p>
        </w:tc>
        <w:sdt>
          <w:sdtPr>
            <w:id w:val="22688858"/>
            <w:placeholder>
              <w:docPart w:val="48C3FFF0851D47D4A2110B19AE1B1203"/>
            </w:placeholder>
            <w:date w:fullDate="2018-01-10T00:00:00Z">
              <w:dateFormat w:val="dd/MM/yy"/>
              <w:lid w:val="en-GB"/>
              <w:storeMappedDataAs w:val="dateTime"/>
              <w:calendar w:val="gregorian"/>
            </w:date>
          </w:sdtPr>
          <w:sdtEndPr/>
          <w:sdtContent>
            <w:tc>
              <w:tcPr>
                <w:tcW w:w="1891" w:type="dxa"/>
              </w:tcPr>
              <w:p w:rsidR="00BF5F70" w:rsidRPr="00A772C6" w:rsidRDefault="00BF5F70" w:rsidP="00BF5F70">
                <w:r>
                  <w:t>10/01/18</w:t>
                </w:r>
              </w:p>
            </w:tc>
          </w:sdtContent>
        </w:sdt>
        <w:tc>
          <w:tcPr>
            <w:tcW w:w="4140" w:type="dxa"/>
          </w:tcPr>
          <w:p w:rsidR="00BF5F70" w:rsidRDefault="00BF5F70" w:rsidP="00BF5F70">
            <w:r>
              <w:t xml:space="preserve">Amendments from Lynne </w:t>
            </w:r>
            <w:proofErr w:type="spellStart"/>
            <w:r>
              <w:t>Mcgonigle</w:t>
            </w:r>
            <w:proofErr w:type="spellEnd"/>
          </w:p>
        </w:tc>
      </w:tr>
    </w:tbl>
    <w:p w:rsidR="00DB2464" w:rsidRPr="00427DDB" w:rsidRDefault="00DB2464" w:rsidP="002B694E"/>
    <w:p w:rsidR="002B694E" w:rsidRPr="00427DDB" w:rsidRDefault="002B694E" w:rsidP="002B694E"/>
    <w:p w:rsidR="006D31C7" w:rsidRDefault="006D31C7" w:rsidP="006D31C7">
      <w:pPr>
        <w:rPr>
          <w:rStyle w:val="IntenseEmphasis"/>
        </w:rPr>
      </w:pPr>
      <w:r>
        <w:rPr>
          <w:rStyle w:val="IntenseEmphasis"/>
        </w:rPr>
        <w:t>Approvals</w:t>
      </w:r>
    </w:p>
    <w:tbl>
      <w:tblPr>
        <w:tblStyle w:val="AgilisysTable"/>
        <w:tblW w:w="0" w:type="auto"/>
        <w:tblLook w:val="04A0" w:firstRow="1" w:lastRow="0" w:firstColumn="1" w:lastColumn="0" w:noHBand="0" w:noVBand="1"/>
      </w:tblPr>
      <w:tblGrid>
        <w:gridCol w:w="1250"/>
        <w:gridCol w:w="2429"/>
        <w:gridCol w:w="1891"/>
        <w:gridCol w:w="4140"/>
      </w:tblGrid>
      <w:tr w:rsidR="006D31C7" w:rsidTr="00096889">
        <w:trPr>
          <w:cnfStyle w:val="100000000000" w:firstRow="1" w:lastRow="0" w:firstColumn="0" w:lastColumn="0" w:oddVBand="0" w:evenVBand="0" w:oddHBand="0" w:evenHBand="0" w:firstRowFirstColumn="0" w:firstRowLastColumn="0" w:lastRowFirstColumn="0" w:lastRowLastColumn="0"/>
        </w:trPr>
        <w:tc>
          <w:tcPr>
            <w:tcW w:w="1250" w:type="dxa"/>
            <w:tcMar>
              <w:left w:w="108" w:type="dxa"/>
              <w:right w:w="108" w:type="dxa"/>
            </w:tcMar>
            <w:hideMark/>
          </w:tcPr>
          <w:p w:rsidR="006D31C7" w:rsidRDefault="006D31C7" w:rsidP="00096889">
            <w:pPr>
              <w:pStyle w:val="Header"/>
            </w:pPr>
            <w:r>
              <w:t>Version</w:t>
            </w:r>
          </w:p>
        </w:tc>
        <w:tc>
          <w:tcPr>
            <w:tcW w:w="2429" w:type="dxa"/>
            <w:tcMar>
              <w:left w:w="108" w:type="dxa"/>
              <w:right w:w="108" w:type="dxa"/>
            </w:tcMar>
            <w:hideMark/>
          </w:tcPr>
          <w:p w:rsidR="006D31C7" w:rsidRDefault="006D31C7" w:rsidP="00096889">
            <w:pPr>
              <w:pStyle w:val="Header"/>
            </w:pPr>
            <w:r>
              <w:t>Approver</w:t>
            </w:r>
          </w:p>
        </w:tc>
        <w:tc>
          <w:tcPr>
            <w:tcW w:w="1891" w:type="dxa"/>
            <w:tcMar>
              <w:left w:w="108" w:type="dxa"/>
              <w:right w:w="108" w:type="dxa"/>
            </w:tcMar>
            <w:hideMark/>
          </w:tcPr>
          <w:p w:rsidR="006D31C7" w:rsidRDefault="006D31C7" w:rsidP="00096889">
            <w:pPr>
              <w:pStyle w:val="Header"/>
            </w:pPr>
            <w:r>
              <w:t>Date</w:t>
            </w:r>
          </w:p>
        </w:tc>
        <w:tc>
          <w:tcPr>
            <w:tcW w:w="4140" w:type="dxa"/>
            <w:tcMar>
              <w:left w:w="108" w:type="dxa"/>
              <w:right w:w="108" w:type="dxa"/>
            </w:tcMar>
            <w:hideMark/>
          </w:tcPr>
          <w:p w:rsidR="006D31C7" w:rsidRDefault="006D31C7" w:rsidP="00096889">
            <w:pPr>
              <w:pStyle w:val="Header"/>
            </w:pPr>
            <w:r>
              <w:t>Signature</w:t>
            </w:r>
          </w:p>
        </w:tc>
      </w:tr>
      <w:tr w:rsidR="006D31C7" w:rsidTr="004267FC">
        <w:trPr>
          <w:trHeight w:val="678"/>
        </w:trPr>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rsidRPr="0031513C">
              <w:t>Julie Weaver</w:t>
            </w:r>
          </w:p>
        </w:tc>
        <w:sdt>
          <w:sdtPr>
            <w:id w:val="-942145325"/>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hideMark/>
              </w:tcPr>
              <w:p w:rsidR="006D31C7" w:rsidRDefault="0031513C" w:rsidP="00096889">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6D31C7" w:rsidP="00096889">
            <w:pPr>
              <w:pStyle w:val="Header"/>
            </w:pPr>
          </w:p>
        </w:tc>
      </w:tr>
      <w:tr w:rsidR="006D31C7"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rsidRPr="0031513C">
              <w:t xml:space="preserve">Lynne </w:t>
            </w:r>
            <w:proofErr w:type="spellStart"/>
            <w:r w:rsidRPr="0031513C">
              <w:t>Mcgonigle</w:t>
            </w:r>
            <w:proofErr w:type="spellEnd"/>
            <w:r w:rsidRPr="0031513C">
              <w:t xml:space="preserve"> (CWaC),</w:t>
            </w:r>
          </w:p>
        </w:tc>
        <w:sdt>
          <w:sdtPr>
            <w:id w:val="2000917132"/>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hideMark/>
              </w:tcPr>
              <w:p w:rsidR="006D31C7" w:rsidRDefault="0031513C" w:rsidP="00096889">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6D31C7" w:rsidP="00096889">
            <w:pPr>
              <w:pStyle w:val="Header"/>
            </w:pPr>
          </w:p>
        </w:tc>
      </w:tr>
      <w:tr w:rsidR="0031513C"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Pr="0031513C" w:rsidRDefault="0031513C" w:rsidP="0031513C">
            <w:pPr>
              <w:pStyle w:val="Header"/>
            </w:pPr>
            <w:r w:rsidRPr="0031513C">
              <w:t>Mary Jefferson</w:t>
            </w:r>
          </w:p>
        </w:tc>
        <w:sdt>
          <w:sdtPr>
            <w:id w:val="-509059734"/>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p>
        </w:tc>
      </w:tr>
      <w:tr w:rsidR="0031513C"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Pr="0031513C" w:rsidRDefault="00D12648" w:rsidP="0031513C">
            <w:pPr>
              <w:pStyle w:val="Header"/>
            </w:pPr>
            <w:r>
              <w:t>Jenny Marston</w:t>
            </w:r>
          </w:p>
        </w:tc>
        <w:sdt>
          <w:sdtPr>
            <w:id w:val="975415628"/>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p>
        </w:tc>
      </w:tr>
    </w:tbl>
    <w:p w:rsidR="002B694E" w:rsidRPr="00427DDB" w:rsidRDefault="002B694E" w:rsidP="002B694E"/>
    <w:p w:rsidR="002B694E" w:rsidRPr="00427DDB" w:rsidRDefault="002B694E" w:rsidP="002B694E"/>
    <w:p w:rsidR="00867907" w:rsidRPr="0058513E" w:rsidRDefault="00D02E9E" w:rsidP="004C4AD4">
      <w:pPr>
        <w:pStyle w:val="Heading7"/>
      </w:pPr>
      <w:r w:rsidRPr="0058513E">
        <w:lastRenderedPageBreak/>
        <w:t>Contents</w:t>
      </w:r>
    </w:p>
    <w:sdt>
      <w:sdtPr>
        <w:rPr>
          <w:rFonts w:cs="Arial"/>
          <w:szCs w:val="24"/>
          <w:lang w:val="en-GB"/>
        </w:rPr>
        <w:id w:val="1039246100"/>
        <w:docPartObj>
          <w:docPartGallery w:val="Table of Contents"/>
          <w:docPartUnique/>
        </w:docPartObj>
      </w:sdtPr>
      <w:sdtEndPr/>
      <w:sdtContent>
        <w:p w:rsidR="002A2B54" w:rsidRDefault="009B584B">
          <w:pPr>
            <w:pStyle w:val="TOC1"/>
            <w:rPr>
              <w:rFonts w:asciiTheme="minorHAnsi" w:hAnsiTheme="minorHAnsi" w:cstheme="minorBidi"/>
              <w:noProof/>
              <w:lang w:val="en-GB" w:eastAsia="en-GB"/>
            </w:rPr>
          </w:pPr>
          <w:r w:rsidRPr="00427DDB">
            <w:fldChar w:fldCharType="begin"/>
          </w:r>
          <w:r w:rsidRPr="00427DDB">
            <w:instrText xml:space="preserve"> TOC \o "1-3" \h \z \u </w:instrText>
          </w:r>
          <w:r w:rsidRPr="00427DDB">
            <w:fldChar w:fldCharType="separate"/>
          </w:r>
          <w:hyperlink w:anchor="_Toc500521006" w:history="1">
            <w:r w:rsidR="002A2B54" w:rsidRPr="00B54881">
              <w:rPr>
                <w:rStyle w:val="Hyperlink"/>
                <w:noProof/>
              </w:rPr>
              <w:t>1 Introduction</w:t>
            </w:r>
            <w:r w:rsidR="002A2B54">
              <w:rPr>
                <w:noProof/>
                <w:webHidden/>
              </w:rPr>
              <w:tab/>
            </w:r>
            <w:r w:rsidR="002A2B54">
              <w:rPr>
                <w:noProof/>
                <w:webHidden/>
              </w:rPr>
              <w:fldChar w:fldCharType="begin"/>
            </w:r>
            <w:r w:rsidR="002A2B54">
              <w:rPr>
                <w:noProof/>
                <w:webHidden/>
              </w:rPr>
              <w:instrText xml:space="preserve"> PAGEREF _Toc500521006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07" w:history="1">
            <w:r w:rsidR="002A2B54" w:rsidRPr="00B54881">
              <w:rPr>
                <w:rStyle w:val="Hyperlink"/>
                <w:noProof/>
              </w:rPr>
              <w:t>1.1 Context</w:t>
            </w:r>
            <w:r w:rsidR="002A2B54">
              <w:rPr>
                <w:noProof/>
                <w:webHidden/>
              </w:rPr>
              <w:tab/>
            </w:r>
            <w:r w:rsidR="002A2B54">
              <w:rPr>
                <w:noProof/>
                <w:webHidden/>
              </w:rPr>
              <w:fldChar w:fldCharType="begin"/>
            </w:r>
            <w:r w:rsidR="002A2B54">
              <w:rPr>
                <w:noProof/>
                <w:webHidden/>
              </w:rPr>
              <w:instrText xml:space="preserve"> PAGEREF _Toc500521007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08" w:history="1">
            <w:r w:rsidR="002A2B54" w:rsidRPr="00B54881">
              <w:rPr>
                <w:rStyle w:val="Hyperlink"/>
                <w:noProof/>
              </w:rPr>
              <w:t>1.1.1 Target audience</w:t>
            </w:r>
            <w:r w:rsidR="002A2B54">
              <w:rPr>
                <w:noProof/>
                <w:webHidden/>
              </w:rPr>
              <w:tab/>
            </w:r>
            <w:r w:rsidR="002A2B54">
              <w:rPr>
                <w:noProof/>
                <w:webHidden/>
              </w:rPr>
              <w:fldChar w:fldCharType="begin"/>
            </w:r>
            <w:r w:rsidR="002A2B54">
              <w:rPr>
                <w:noProof/>
                <w:webHidden/>
              </w:rPr>
              <w:instrText xml:space="preserve"> PAGEREF _Toc500521008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09" w:history="1">
            <w:r w:rsidR="002A2B54" w:rsidRPr="00B54881">
              <w:rPr>
                <w:rStyle w:val="Hyperlink"/>
                <w:noProof/>
              </w:rPr>
              <w:t>1.1.2 Related documents</w:t>
            </w:r>
            <w:r w:rsidR="002A2B54">
              <w:rPr>
                <w:noProof/>
                <w:webHidden/>
              </w:rPr>
              <w:tab/>
            </w:r>
            <w:r w:rsidR="002A2B54">
              <w:rPr>
                <w:noProof/>
                <w:webHidden/>
              </w:rPr>
              <w:fldChar w:fldCharType="begin"/>
            </w:r>
            <w:r w:rsidR="002A2B54">
              <w:rPr>
                <w:noProof/>
                <w:webHidden/>
              </w:rPr>
              <w:instrText xml:space="preserve"> PAGEREF _Toc500521009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0" w:history="1">
            <w:r w:rsidR="002A2B54" w:rsidRPr="00B54881">
              <w:rPr>
                <w:rStyle w:val="Hyperlink"/>
                <w:noProof/>
              </w:rPr>
              <w:t>1.1.3 Interface overview</w:t>
            </w:r>
            <w:r w:rsidR="002A2B54">
              <w:rPr>
                <w:noProof/>
                <w:webHidden/>
              </w:rPr>
              <w:tab/>
            </w:r>
            <w:r w:rsidR="002A2B54">
              <w:rPr>
                <w:noProof/>
                <w:webHidden/>
              </w:rPr>
              <w:fldChar w:fldCharType="begin"/>
            </w:r>
            <w:r w:rsidR="002A2B54">
              <w:rPr>
                <w:noProof/>
                <w:webHidden/>
              </w:rPr>
              <w:instrText xml:space="preserve"> PAGEREF _Toc500521010 \h </w:instrText>
            </w:r>
            <w:r w:rsidR="002A2B54">
              <w:rPr>
                <w:noProof/>
                <w:webHidden/>
              </w:rPr>
            </w:r>
            <w:r w:rsidR="002A2B54">
              <w:rPr>
                <w:noProof/>
                <w:webHidden/>
              </w:rPr>
              <w:fldChar w:fldCharType="separate"/>
            </w:r>
            <w:r w:rsidR="002A2B54">
              <w:rPr>
                <w:noProof/>
                <w:webHidden/>
              </w:rPr>
              <w:t>5</w:t>
            </w:r>
            <w:r w:rsidR="002A2B54">
              <w:rPr>
                <w:noProof/>
                <w:webHidden/>
              </w:rPr>
              <w:fldChar w:fldCharType="end"/>
            </w:r>
          </w:hyperlink>
        </w:p>
        <w:p w:rsidR="002A2B54" w:rsidRDefault="00446615">
          <w:pPr>
            <w:pStyle w:val="TOC1"/>
            <w:rPr>
              <w:rFonts w:asciiTheme="minorHAnsi" w:hAnsiTheme="minorHAnsi" w:cstheme="minorBidi"/>
              <w:noProof/>
              <w:lang w:val="en-GB" w:eastAsia="en-GB"/>
            </w:rPr>
          </w:pPr>
          <w:hyperlink w:anchor="_Toc500521011" w:history="1">
            <w:r w:rsidR="002A2B54" w:rsidRPr="00B54881">
              <w:rPr>
                <w:rStyle w:val="Hyperlink"/>
                <w:noProof/>
              </w:rPr>
              <w:t>2 Processing Specification</w:t>
            </w:r>
            <w:r w:rsidR="002A2B54">
              <w:rPr>
                <w:noProof/>
                <w:webHidden/>
              </w:rPr>
              <w:tab/>
            </w:r>
            <w:r w:rsidR="002A2B54">
              <w:rPr>
                <w:noProof/>
                <w:webHidden/>
              </w:rPr>
              <w:fldChar w:fldCharType="begin"/>
            </w:r>
            <w:r w:rsidR="002A2B54">
              <w:rPr>
                <w:noProof/>
                <w:webHidden/>
              </w:rPr>
              <w:instrText xml:space="preserve"> PAGEREF _Toc500521011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12" w:history="1">
            <w:r w:rsidR="002A2B54" w:rsidRPr="00B54881">
              <w:rPr>
                <w:rStyle w:val="Hyperlink"/>
                <w:noProof/>
              </w:rPr>
              <w:t>2.1 Interface processing and validation</w:t>
            </w:r>
            <w:r w:rsidR="002A2B54">
              <w:rPr>
                <w:noProof/>
                <w:webHidden/>
              </w:rPr>
              <w:tab/>
            </w:r>
            <w:r w:rsidR="002A2B54">
              <w:rPr>
                <w:noProof/>
                <w:webHidden/>
              </w:rPr>
              <w:fldChar w:fldCharType="begin"/>
            </w:r>
            <w:r w:rsidR="002A2B54">
              <w:rPr>
                <w:noProof/>
                <w:webHidden/>
              </w:rPr>
              <w:instrText xml:space="preserve"> PAGEREF _Toc500521012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3" w:history="1">
            <w:r w:rsidR="002A2B54" w:rsidRPr="00B54881">
              <w:rPr>
                <w:rStyle w:val="Hyperlink"/>
                <w:noProof/>
              </w:rPr>
              <w:t>2.1.1 Check for document integrity</w:t>
            </w:r>
            <w:r w:rsidR="002A2B54">
              <w:rPr>
                <w:noProof/>
                <w:webHidden/>
              </w:rPr>
              <w:tab/>
            </w:r>
            <w:r w:rsidR="002A2B54">
              <w:rPr>
                <w:noProof/>
                <w:webHidden/>
              </w:rPr>
              <w:fldChar w:fldCharType="begin"/>
            </w:r>
            <w:r w:rsidR="002A2B54">
              <w:rPr>
                <w:noProof/>
                <w:webHidden/>
              </w:rPr>
              <w:instrText xml:space="preserve"> PAGEREF _Toc500521013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4" w:history="1">
            <w:r w:rsidR="002A2B54" w:rsidRPr="00B54881">
              <w:rPr>
                <w:rStyle w:val="Hyperlink"/>
                <w:noProof/>
              </w:rPr>
              <w:t>2.1.2 Check for duplicate file</w:t>
            </w:r>
            <w:r w:rsidR="002A2B54">
              <w:rPr>
                <w:noProof/>
                <w:webHidden/>
              </w:rPr>
              <w:tab/>
            </w:r>
            <w:r w:rsidR="002A2B54">
              <w:rPr>
                <w:noProof/>
                <w:webHidden/>
              </w:rPr>
              <w:fldChar w:fldCharType="begin"/>
            </w:r>
            <w:r w:rsidR="002A2B54">
              <w:rPr>
                <w:noProof/>
                <w:webHidden/>
              </w:rPr>
              <w:instrText xml:space="preserve"> PAGEREF _Toc500521014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5" w:history="1">
            <w:r w:rsidR="002A2B54" w:rsidRPr="00B54881">
              <w:rPr>
                <w:rStyle w:val="Hyperlink"/>
                <w:noProof/>
              </w:rPr>
              <w:t>2.1.3 Check for transactional integrity</w:t>
            </w:r>
            <w:r w:rsidR="002A2B54">
              <w:rPr>
                <w:noProof/>
                <w:webHidden/>
              </w:rPr>
              <w:tab/>
            </w:r>
            <w:r w:rsidR="002A2B54">
              <w:rPr>
                <w:noProof/>
                <w:webHidden/>
              </w:rPr>
              <w:fldChar w:fldCharType="begin"/>
            </w:r>
            <w:r w:rsidR="002A2B54">
              <w:rPr>
                <w:noProof/>
                <w:webHidden/>
              </w:rPr>
              <w:instrText xml:space="preserve"> PAGEREF _Toc500521015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16" w:history="1">
            <w:r w:rsidR="002A2B54" w:rsidRPr="00B54881">
              <w:rPr>
                <w:rStyle w:val="Hyperlink"/>
                <w:noProof/>
              </w:rPr>
              <w:t>2.2 Business rules</w:t>
            </w:r>
            <w:r w:rsidR="002A2B54">
              <w:rPr>
                <w:noProof/>
                <w:webHidden/>
              </w:rPr>
              <w:tab/>
            </w:r>
            <w:r w:rsidR="002A2B54">
              <w:rPr>
                <w:noProof/>
                <w:webHidden/>
              </w:rPr>
              <w:fldChar w:fldCharType="begin"/>
            </w:r>
            <w:r w:rsidR="002A2B54">
              <w:rPr>
                <w:noProof/>
                <w:webHidden/>
              </w:rPr>
              <w:instrText xml:space="preserve"> PAGEREF _Toc500521016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17" w:history="1">
            <w:r w:rsidR="002A2B54" w:rsidRPr="00B54881">
              <w:rPr>
                <w:rStyle w:val="Hyperlink"/>
                <w:noProof/>
              </w:rPr>
              <w:t>2.3 Business World validations</w:t>
            </w:r>
            <w:r w:rsidR="002A2B54">
              <w:rPr>
                <w:noProof/>
                <w:webHidden/>
              </w:rPr>
              <w:tab/>
            </w:r>
            <w:r w:rsidR="002A2B54">
              <w:rPr>
                <w:noProof/>
                <w:webHidden/>
              </w:rPr>
              <w:fldChar w:fldCharType="begin"/>
            </w:r>
            <w:r w:rsidR="002A2B54">
              <w:rPr>
                <w:noProof/>
                <w:webHidden/>
              </w:rPr>
              <w:instrText xml:space="preserve"> PAGEREF _Toc500521017 \h </w:instrText>
            </w:r>
            <w:r w:rsidR="002A2B54">
              <w:rPr>
                <w:noProof/>
                <w:webHidden/>
              </w:rPr>
            </w:r>
            <w:r w:rsidR="002A2B54">
              <w:rPr>
                <w:noProof/>
                <w:webHidden/>
              </w:rPr>
              <w:fldChar w:fldCharType="separate"/>
            </w:r>
            <w:r w:rsidR="002A2B54">
              <w:rPr>
                <w:noProof/>
                <w:webHidden/>
              </w:rPr>
              <w:t>7</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8" w:history="1">
            <w:r w:rsidR="002A2B54" w:rsidRPr="00B54881">
              <w:rPr>
                <w:rStyle w:val="Hyperlink"/>
                <w:noProof/>
              </w:rPr>
              <w:t>2.3.1 Unknown accounts in transactions</w:t>
            </w:r>
            <w:r w:rsidR="002A2B54">
              <w:rPr>
                <w:noProof/>
                <w:webHidden/>
              </w:rPr>
              <w:tab/>
            </w:r>
            <w:r w:rsidR="002A2B54">
              <w:rPr>
                <w:noProof/>
                <w:webHidden/>
              </w:rPr>
              <w:fldChar w:fldCharType="begin"/>
            </w:r>
            <w:r w:rsidR="002A2B54">
              <w:rPr>
                <w:noProof/>
                <w:webHidden/>
              </w:rPr>
              <w:instrText xml:space="preserve"> PAGEREF _Toc500521018 \h </w:instrText>
            </w:r>
            <w:r w:rsidR="002A2B54">
              <w:rPr>
                <w:noProof/>
                <w:webHidden/>
              </w:rPr>
            </w:r>
            <w:r w:rsidR="002A2B54">
              <w:rPr>
                <w:noProof/>
                <w:webHidden/>
              </w:rPr>
              <w:fldChar w:fldCharType="separate"/>
            </w:r>
            <w:r w:rsidR="002A2B54">
              <w:rPr>
                <w:noProof/>
                <w:webHidden/>
              </w:rPr>
              <w:t>7</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19" w:history="1">
            <w:r w:rsidR="002A2B54" w:rsidRPr="00B54881">
              <w:rPr>
                <w:rStyle w:val="Hyperlink"/>
                <w:noProof/>
              </w:rPr>
              <w:t>2.3.2 Unknown Supplier / customer ids in the file</w:t>
            </w:r>
            <w:r w:rsidR="002A2B54">
              <w:rPr>
                <w:noProof/>
                <w:webHidden/>
              </w:rPr>
              <w:tab/>
            </w:r>
            <w:r w:rsidR="002A2B54">
              <w:rPr>
                <w:noProof/>
                <w:webHidden/>
              </w:rPr>
              <w:fldChar w:fldCharType="begin"/>
            </w:r>
            <w:r w:rsidR="002A2B54">
              <w:rPr>
                <w:noProof/>
                <w:webHidden/>
              </w:rPr>
              <w:instrText xml:space="preserve"> PAGEREF _Toc500521019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20" w:history="1">
            <w:r w:rsidR="002A2B54" w:rsidRPr="00B54881">
              <w:rPr>
                <w:rStyle w:val="Hyperlink"/>
                <w:noProof/>
              </w:rPr>
              <w:t>2.4 Source file archiving</w:t>
            </w:r>
            <w:r w:rsidR="002A2B54">
              <w:rPr>
                <w:noProof/>
                <w:webHidden/>
              </w:rPr>
              <w:tab/>
            </w:r>
            <w:r w:rsidR="002A2B54">
              <w:rPr>
                <w:noProof/>
                <w:webHidden/>
              </w:rPr>
              <w:fldChar w:fldCharType="begin"/>
            </w:r>
            <w:r w:rsidR="002A2B54">
              <w:rPr>
                <w:noProof/>
                <w:webHidden/>
              </w:rPr>
              <w:instrText xml:space="preserve"> PAGEREF _Toc500521020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21" w:history="1">
            <w:r w:rsidR="002A2B54" w:rsidRPr="00B54881">
              <w:rPr>
                <w:rStyle w:val="Hyperlink"/>
                <w:noProof/>
                <w:lang w:eastAsia="en-GB"/>
              </w:rPr>
              <w:t>2.5 Input document specification</w:t>
            </w:r>
            <w:r w:rsidR="002A2B54">
              <w:rPr>
                <w:noProof/>
                <w:webHidden/>
              </w:rPr>
              <w:tab/>
            </w:r>
            <w:r w:rsidR="002A2B54">
              <w:rPr>
                <w:noProof/>
                <w:webHidden/>
              </w:rPr>
              <w:fldChar w:fldCharType="begin"/>
            </w:r>
            <w:r w:rsidR="002A2B54">
              <w:rPr>
                <w:noProof/>
                <w:webHidden/>
              </w:rPr>
              <w:instrText xml:space="preserve"> PAGEREF _Toc500521021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2" w:history="1">
            <w:r w:rsidR="002A2B54" w:rsidRPr="00B54881">
              <w:rPr>
                <w:rStyle w:val="Hyperlink"/>
                <w:noProof/>
                <w:lang w:eastAsia="en-GB"/>
              </w:rPr>
              <w:t>2.5.1 Sample input document</w:t>
            </w:r>
            <w:r w:rsidR="002A2B54">
              <w:rPr>
                <w:noProof/>
                <w:webHidden/>
              </w:rPr>
              <w:tab/>
            </w:r>
            <w:r w:rsidR="002A2B54">
              <w:rPr>
                <w:noProof/>
                <w:webHidden/>
              </w:rPr>
              <w:fldChar w:fldCharType="begin"/>
            </w:r>
            <w:r w:rsidR="002A2B54">
              <w:rPr>
                <w:noProof/>
                <w:webHidden/>
              </w:rPr>
              <w:instrText xml:space="preserve"> PAGEREF _Toc500521022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3" w:history="1">
            <w:r w:rsidR="002A2B54" w:rsidRPr="00B54881">
              <w:rPr>
                <w:rStyle w:val="Hyperlink"/>
                <w:noProof/>
                <w:lang w:eastAsia="en-GB"/>
              </w:rPr>
              <w:t>2.5.2 Field position description</w:t>
            </w:r>
            <w:r w:rsidR="002A2B54">
              <w:rPr>
                <w:noProof/>
                <w:webHidden/>
              </w:rPr>
              <w:tab/>
            </w:r>
            <w:r w:rsidR="002A2B54">
              <w:rPr>
                <w:noProof/>
                <w:webHidden/>
              </w:rPr>
              <w:fldChar w:fldCharType="begin"/>
            </w:r>
            <w:r w:rsidR="002A2B54">
              <w:rPr>
                <w:noProof/>
                <w:webHidden/>
              </w:rPr>
              <w:instrText xml:space="preserve"> PAGEREF _Toc500521023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446615">
          <w:pPr>
            <w:pStyle w:val="TOC1"/>
            <w:rPr>
              <w:rFonts w:asciiTheme="minorHAnsi" w:hAnsiTheme="minorHAnsi" w:cstheme="minorBidi"/>
              <w:noProof/>
              <w:lang w:val="en-GB" w:eastAsia="en-GB"/>
            </w:rPr>
          </w:pPr>
          <w:hyperlink w:anchor="_Toc500521024" w:history="1">
            <w:r w:rsidR="002A2B54" w:rsidRPr="00B54881">
              <w:rPr>
                <w:rStyle w:val="Hyperlink"/>
                <w:noProof/>
              </w:rPr>
              <w:t>3 Business World Mapping</w:t>
            </w:r>
            <w:r w:rsidR="002A2B54">
              <w:rPr>
                <w:noProof/>
                <w:webHidden/>
              </w:rPr>
              <w:tab/>
            </w:r>
            <w:r w:rsidR="002A2B54">
              <w:rPr>
                <w:noProof/>
                <w:webHidden/>
              </w:rPr>
              <w:fldChar w:fldCharType="begin"/>
            </w:r>
            <w:r w:rsidR="002A2B54">
              <w:rPr>
                <w:noProof/>
                <w:webHidden/>
              </w:rPr>
              <w:instrText xml:space="preserve"> PAGEREF _Toc500521024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25" w:history="1">
            <w:r w:rsidR="002A2B54" w:rsidRPr="00B54881">
              <w:rPr>
                <w:rStyle w:val="Hyperlink"/>
                <w:noProof/>
              </w:rPr>
              <w:t>3.1 Business World mapping specification</w:t>
            </w:r>
            <w:r w:rsidR="002A2B54">
              <w:rPr>
                <w:noProof/>
                <w:webHidden/>
              </w:rPr>
              <w:tab/>
            </w:r>
            <w:r w:rsidR="002A2B54">
              <w:rPr>
                <w:noProof/>
                <w:webHidden/>
              </w:rPr>
              <w:fldChar w:fldCharType="begin"/>
            </w:r>
            <w:r w:rsidR="002A2B54">
              <w:rPr>
                <w:noProof/>
                <w:webHidden/>
              </w:rPr>
              <w:instrText xml:space="preserve"> PAGEREF _Toc500521025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6" w:history="1">
            <w:r w:rsidR="002A2B54" w:rsidRPr="00B54881">
              <w:rPr>
                <w:rStyle w:val="Hyperlink"/>
                <w:noProof/>
                <w:lang w:eastAsia="en-GB"/>
              </w:rPr>
              <w:t>3.1.1 Posting Lookup Table</w:t>
            </w:r>
            <w:r w:rsidR="002A2B54">
              <w:rPr>
                <w:noProof/>
                <w:webHidden/>
              </w:rPr>
              <w:tab/>
            </w:r>
            <w:r w:rsidR="002A2B54">
              <w:rPr>
                <w:noProof/>
                <w:webHidden/>
              </w:rPr>
              <w:fldChar w:fldCharType="begin"/>
            </w:r>
            <w:r w:rsidR="002A2B54">
              <w:rPr>
                <w:noProof/>
                <w:webHidden/>
              </w:rPr>
              <w:instrText xml:space="preserve"> PAGEREF _Toc500521026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7" w:history="1">
            <w:r w:rsidR="002A2B54" w:rsidRPr="00B54881">
              <w:rPr>
                <w:rStyle w:val="Hyperlink"/>
                <w:noProof/>
              </w:rPr>
              <w:t>3.1.2 Tax Code Mapping</w:t>
            </w:r>
            <w:r w:rsidR="002A2B54">
              <w:rPr>
                <w:noProof/>
                <w:webHidden/>
              </w:rPr>
              <w:tab/>
            </w:r>
            <w:r w:rsidR="002A2B54">
              <w:rPr>
                <w:noProof/>
                <w:webHidden/>
              </w:rPr>
              <w:fldChar w:fldCharType="begin"/>
            </w:r>
            <w:r w:rsidR="002A2B54">
              <w:rPr>
                <w:noProof/>
                <w:webHidden/>
              </w:rPr>
              <w:instrText xml:space="preserve"> PAGEREF _Toc500521027 \h </w:instrText>
            </w:r>
            <w:r w:rsidR="002A2B54">
              <w:rPr>
                <w:noProof/>
                <w:webHidden/>
              </w:rPr>
            </w:r>
            <w:r w:rsidR="002A2B54">
              <w:rPr>
                <w:noProof/>
                <w:webHidden/>
              </w:rPr>
              <w:fldChar w:fldCharType="separate"/>
            </w:r>
            <w:r w:rsidR="002A2B54">
              <w:rPr>
                <w:noProof/>
                <w:webHidden/>
              </w:rPr>
              <w:t>15</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8" w:history="1">
            <w:r w:rsidR="002A2B54" w:rsidRPr="00B54881">
              <w:rPr>
                <w:rStyle w:val="Hyperlink"/>
                <w:noProof/>
              </w:rPr>
              <w:t>3.1.3 Supplier Reference Lookup</w:t>
            </w:r>
            <w:r w:rsidR="002A2B54">
              <w:rPr>
                <w:noProof/>
                <w:webHidden/>
              </w:rPr>
              <w:tab/>
            </w:r>
            <w:r w:rsidR="002A2B54">
              <w:rPr>
                <w:noProof/>
                <w:webHidden/>
              </w:rPr>
              <w:fldChar w:fldCharType="begin"/>
            </w:r>
            <w:r w:rsidR="002A2B54">
              <w:rPr>
                <w:noProof/>
                <w:webHidden/>
              </w:rPr>
              <w:instrText xml:space="preserve"> PAGEREF _Toc500521028 \h </w:instrText>
            </w:r>
            <w:r w:rsidR="002A2B54">
              <w:rPr>
                <w:noProof/>
                <w:webHidden/>
              </w:rPr>
            </w:r>
            <w:r w:rsidR="002A2B54">
              <w:rPr>
                <w:noProof/>
                <w:webHidden/>
              </w:rPr>
              <w:fldChar w:fldCharType="separate"/>
            </w:r>
            <w:r w:rsidR="002A2B54">
              <w:rPr>
                <w:noProof/>
                <w:webHidden/>
              </w:rPr>
              <w:t>16</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29" w:history="1">
            <w:r w:rsidR="002A2B54" w:rsidRPr="00B54881">
              <w:rPr>
                <w:rStyle w:val="Hyperlink"/>
                <w:noProof/>
              </w:rPr>
              <w:t>3.1.4 Supplier Account Code Mapping</w:t>
            </w:r>
            <w:r w:rsidR="002A2B54">
              <w:rPr>
                <w:noProof/>
                <w:webHidden/>
              </w:rPr>
              <w:tab/>
            </w:r>
            <w:r w:rsidR="002A2B54">
              <w:rPr>
                <w:noProof/>
                <w:webHidden/>
              </w:rPr>
              <w:fldChar w:fldCharType="begin"/>
            </w:r>
            <w:r w:rsidR="002A2B54">
              <w:rPr>
                <w:noProof/>
                <w:webHidden/>
              </w:rPr>
              <w:instrText xml:space="preserve"> PAGEREF _Toc500521029 \h </w:instrText>
            </w:r>
            <w:r w:rsidR="002A2B54">
              <w:rPr>
                <w:noProof/>
                <w:webHidden/>
              </w:rPr>
            </w:r>
            <w:r w:rsidR="002A2B54">
              <w:rPr>
                <w:noProof/>
                <w:webHidden/>
              </w:rPr>
              <w:fldChar w:fldCharType="separate"/>
            </w:r>
            <w:r w:rsidR="002A2B54">
              <w:rPr>
                <w:noProof/>
                <w:webHidden/>
              </w:rPr>
              <w:t>16</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30" w:history="1">
            <w:r w:rsidR="002A2B54" w:rsidRPr="00B54881">
              <w:rPr>
                <w:rStyle w:val="Hyperlink"/>
                <w:noProof/>
              </w:rPr>
              <w:t>3.2 Output document specification</w:t>
            </w:r>
            <w:r w:rsidR="002A2B54">
              <w:rPr>
                <w:noProof/>
                <w:webHidden/>
              </w:rPr>
              <w:tab/>
            </w:r>
            <w:r w:rsidR="002A2B54">
              <w:rPr>
                <w:noProof/>
                <w:webHidden/>
              </w:rPr>
              <w:fldChar w:fldCharType="begin"/>
            </w:r>
            <w:r w:rsidR="002A2B54">
              <w:rPr>
                <w:noProof/>
                <w:webHidden/>
              </w:rPr>
              <w:instrText xml:space="preserve"> PAGEREF _Toc500521030 \h </w:instrText>
            </w:r>
            <w:r w:rsidR="002A2B54">
              <w:rPr>
                <w:noProof/>
                <w:webHidden/>
              </w:rPr>
            </w:r>
            <w:r w:rsidR="002A2B54">
              <w:rPr>
                <w:noProof/>
                <w:webHidden/>
              </w:rPr>
              <w:fldChar w:fldCharType="separate"/>
            </w:r>
            <w:r w:rsidR="002A2B54">
              <w:rPr>
                <w:noProof/>
                <w:webHidden/>
              </w:rPr>
              <w:t>37</w:t>
            </w:r>
            <w:r w:rsidR="002A2B54">
              <w:rPr>
                <w:noProof/>
                <w:webHidden/>
              </w:rPr>
              <w:fldChar w:fldCharType="end"/>
            </w:r>
          </w:hyperlink>
        </w:p>
        <w:p w:rsidR="002A2B54" w:rsidRDefault="00446615">
          <w:pPr>
            <w:pStyle w:val="TOC2"/>
            <w:rPr>
              <w:rFonts w:asciiTheme="minorHAnsi" w:hAnsiTheme="minorHAnsi" w:cstheme="minorBidi"/>
              <w:noProof/>
              <w:lang w:val="en-GB" w:eastAsia="en-GB"/>
            </w:rPr>
          </w:pPr>
          <w:hyperlink w:anchor="_Toc500521031" w:history="1">
            <w:r w:rsidR="002A2B54" w:rsidRPr="00B54881">
              <w:rPr>
                <w:rStyle w:val="Hyperlink"/>
                <w:noProof/>
                <w:lang w:eastAsia="en-GB"/>
              </w:rPr>
              <w:t>3.3 Reporting and message specifications</w:t>
            </w:r>
            <w:r w:rsidR="002A2B54">
              <w:rPr>
                <w:noProof/>
                <w:webHidden/>
              </w:rPr>
              <w:tab/>
            </w:r>
            <w:r w:rsidR="002A2B54">
              <w:rPr>
                <w:noProof/>
                <w:webHidden/>
              </w:rPr>
              <w:fldChar w:fldCharType="begin"/>
            </w:r>
            <w:r w:rsidR="002A2B54">
              <w:rPr>
                <w:noProof/>
                <w:webHidden/>
              </w:rPr>
              <w:instrText xml:space="preserve"> PAGEREF _Toc500521031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32" w:history="1">
            <w:r w:rsidR="002A2B54" w:rsidRPr="00B54881">
              <w:rPr>
                <w:rStyle w:val="Hyperlink"/>
                <w:noProof/>
              </w:rPr>
              <w:t>3.3.1 BizTalk failure routines</w:t>
            </w:r>
            <w:r w:rsidR="002A2B54">
              <w:rPr>
                <w:noProof/>
                <w:webHidden/>
              </w:rPr>
              <w:tab/>
            </w:r>
            <w:r w:rsidR="002A2B54">
              <w:rPr>
                <w:noProof/>
                <w:webHidden/>
              </w:rPr>
              <w:fldChar w:fldCharType="begin"/>
            </w:r>
            <w:r w:rsidR="002A2B54">
              <w:rPr>
                <w:noProof/>
                <w:webHidden/>
              </w:rPr>
              <w:instrText xml:space="preserve"> PAGEREF _Toc500521032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33" w:history="1">
            <w:r w:rsidR="002A2B54" w:rsidRPr="00B54881">
              <w:rPr>
                <w:rStyle w:val="Hyperlink"/>
                <w:noProof/>
              </w:rPr>
              <w:t>3.3.2 Business World batch failure</w:t>
            </w:r>
            <w:r w:rsidR="002A2B54">
              <w:rPr>
                <w:noProof/>
                <w:webHidden/>
              </w:rPr>
              <w:tab/>
            </w:r>
            <w:r w:rsidR="002A2B54">
              <w:rPr>
                <w:noProof/>
                <w:webHidden/>
              </w:rPr>
              <w:fldChar w:fldCharType="begin"/>
            </w:r>
            <w:r w:rsidR="002A2B54">
              <w:rPr>
                <w:noProof/>
                <w:webHidden/>
              </w:rPr>
              <w:instrText xml:space="preserve"> PAGEREF _Toc500521033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446615">
          <w:pPr>
            <w:pStyle w:val="TOC3"/>
            <w:rPr>
              <w:rFonts w:asciiTheme="minorHAnsi" w:hAnsiTheme="minorHAnsi" w:cstheme="minorBidi"/>
              <w:noProof/>
              <w:lang w:val="en-GB" w:eastAsia="en-GB"/>
            </w:rPr>
          </w:pPr>
          <w:hyperlink w:anchor="_Toc500521034" w:history="1">
            <w:r w:rsidR="002A2B54" w:rsidRPr="00B54881">
              <w:rPr>
                <w:rStyle w:val="Hyperlink"/>
                <w:noProof/>
              </w:rPr>
              <w:t>3.3.3 Batch File success</w:t>
            </w:r>
            <w:r w:rsidR="002A2B54">
              <w:rPr>
                <w:noProof/>
                <w:webHidden/>
              </w:rPr>
              <w:tab/>
            </w:r>
            <w:r w:rsidR="002A2B54">
              <w:rPr>
                <w:noProof/>
                <w:webHidden/>
              </w:rPr>
              <w:fldChar w:fldCharType="begin"/>
            </w:r>
            <w:r w:rsidR="002A2B54">
              <w:rPr>
                <w:noProof/>
                <w:webHidden/>
              </w:rPr>
              <w:instrText xml:space="preserve"> PAGEREF _Toc500521034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9B584B" w:rsidRPr="0058513E" w:rsidRDefault="009B584B" w:rsidP="009B584B">
          <w:r w:rsidRPr="00427DDB">
            <w:fldChar w:fldCharType="end"/>
          </w:r>
        </w:p>
      </w:sdtContent>
    </w:sdt>
    <w:p w:rsidR="009B584B" w:rsidRPr="00427DDB" w:rsidRDefault="009B584B" w:rsidP="002F3A00"/>
    <w:p w:rsidR="00867907" w:rsidRPr="0058513E" w:rsidRDefault="00867907" w:rsidP="00427DDB"/>
    <w:p w:rsidR="00B55134" w:rsidRPr="0058513E" w:rsidRDefault="00B55134" w:rsidP="00427DDB"/>
    <w:p w:rsidR="00B55134" w:rsidRPr="0058513E" w:rsidRDefault="00B55134" w:rsidP="00427DDB"/>
    <w:p w:rsidR="00867907" w:rsidRPr="0058513E" w:rsidRDefault="00867907" w:rsidP="00427DDB"/>
    <w:p w:rsidR="00867907" w:rsidRPr="00427DDB" w:rsidRDefault="00867907" w:rsidP="00427DDB">
      <w:r w:rsidRPr="0058513E">
        <w:br w:type="page"/>
      </w:r>
    </w:p>
    <w:p w:rsidR="00196C7E" w:rsidRDefault="003840FF" w:rsidP="00C76536">
      <w:pPr>
        <w:pStyle w:val="Heading1"/>
      </w:pPr>
      <w:bookmarkStart w:id="1" w:name="_Toc500521006"/>
      <w:bookmarkStart w:id="2" w:name="_Toc482092823"/>
      <w:bookmarkStart w:id="3" w:name="_Toc482092891"/>
      <w:bookmarkStart w:id="4" w:name="_Toc482092980"/>
      <w:bookmarkStart w:id="5" w:name="_Toc399442144"/>
      <w:bookmarkStart w:id="6" w:name="_Toc399443203"/>
      <w:bookmarkStart w:id="7" w:name="_Toc399443314"/>
      <w:bookmarkStart w:id="8" w:name="_Toc487143012"/>
      <w:r>
        <w:lastRenderedPageBreak/>
        <w:t>Introduction</w:t>
      </w:r>
      <w:bookmarkEnd w:id="1"/>
    </w:p>
    <w:p w:rsidR="00B84CC8" w:rsidRDefault="003840FF" w:rsidP="00B84CC8">
      <w:pPr>
        <w:pStyle w:val="Heading2"/>
      </w:pPr>
      <w:bookmarkStart w:id="9" w:name="_Toc500521007"/>
      <w:r>
        <w:t>Context</w:t>
      </w:r>
      <w:bookmarkEnd w:id="9"/>
    </w:p>
    <w:p w:rsidR="00655B6A" w:rsidRDefault="00AB19FD" w:rsidP="003840FF">
      <w:r>
        <w:t xml:space="preserve">This document presents the interface specification for </w:t>
      </w:r>
      <w:r w:rsidR="003D1D38">
        <w:t xml:space="preserve">the </w:t>
      </w:r>
      <w:r>
        <w:t xml:space="preserve">integration of the </w:t>
      </w:r>
      <w:r w:rsidR="003D1D38">
        <w:t xml:space="preserve">files from </w:t>
      </w:r>
      <w:r w:rsidR="00655B6A">
        <w:t>Routewise</w:t>
      </w:r>
      <w:r w:rsidR="001D42C6">
        <w:t xml:space="preserve"> </w:t>
      </w:r>
      <w:r>
        <w:t>with Business World.</w:t>
      </w:r>
      <w:r w:rsidR="001D42C6">
        <w:t xml:space="preserve"> The files contain details of </w:t>
      </w:r>
      <w:r w:rsidR="00655B6A">
        <w:t>p</w:t>
      </w:r>
      <w:r w:rsidR="00655B6A" w:rsidRPr="00655B6A">
        <w:t xml:space="preserve">ayments </w:t>
      </w:r>
      <w:r w:rsidR="00655B6A">
        <w:t>t</w:t>
      </w:r>
      <w:r w:rsidR="002A2B54">
        <w:t>o</w:t>
      </w:r>
      <w:r w:rsidR="00655B6A">
        <w:t xml:space="preserve"> 3</w:t>
      </w:r>
      <w:r w:rsidR="00655B6A" w:rsidRPr="00655B6A">
        <w:rPr>
          <w:vertAlign w:val="superscript"/>
        </w:rPr>
        <w:t>rd</w:t>
      </w:r>
      <w:r w:rsidR="00655B6A">
        <w:t xml:space="preserve"> party suppliers for </w:t>
      </w:r>
      <w:r w:rsidR="00655B6A" w:rsidRPr="00655B6A">
        <w:t>transport / taxis for pupils</w:t>
      </w:r>
      <w:r w:rsidR="00655B6A">
        <w:t>.</w:t>
      </w:r>
    </w:p>
    <w:p w:rsidR="0088185D" w:rsidRDefault="00655B6A" w:rsidP="003840FF">
      <w:r w:rsidRPr="00584060">
        <w:t xml:space="preserve">Routewise is use by both Cheshire East and Cheshire West and Chester and the files for each will be differentiated by the </w:t>
      </w:r>
      <w:r w:rsidR="00584060" w:rsidRPr="00584060">
        <w:t>company element in the posting string</w:t>
      </w:r>
      <w:r w:rsidR="00584060">
        <w:t xml:space="preserve"> as detailed in the table below:</w:t>
      </w:r>
    </w:p>
    <w:tbl>
      <w:tblPr>
        <w:tblStyle w:val="AgilisysTable"/>
        <w:tblW w:w="2546" w:type="pct"/>
        <w:tblInd w:w="995" w:type="dxa"/>
        <w:tblLook w:val="04A0" w:firstRow="1" w:lastRow="0" w:firstColumn="1" w:lastColumn="0" w:noHBand="0" w:noVBand="1"/>
      </w:tblPr>
      <w:tblGrid>
        <w:gridCol w:w="1467"/>
        <w:gridCol w:w="1138"/>
        <w:gridCol w:w="2465"/>
      </w:tblGrid>
      <w:tr w:rsidR="00584060" w:rsidRPr="003840FF" w:rsidTr="00584060">
        <w:trPr>
          <w:cnfStyle w:val="100000000000" w:firstRow="1" w:lastRow="0" w:firstColumn="0" w:lastColumn="0" w:oddVBand="0" w:evenVBand="0" w:oddHBand="0" w:evenHBand="0" w:firstRowFirstColumn="0" w:firstRowLastColumn="0" w:lastRowFirstColumn="0" w:lastRowLastColumn="0"/>
          <w:trHeight w:val="386"/>
        </w:trPr>
        <w:tc>
          <w:tcPr>
            <w:tcW w:w="1446" w:type="pct"/>
            <w:hideMark/>
          </w:tcPr>
          <w:p w:rsidR="00584060" w:rsidRPr="003840FF" w:rsidRDefault="00584060" w:rsidP="00C260BF">
            <w:r>
              <w:t>Company Code</w:t>
            </w:r>
          </w:p>
        </w:tc>
        <w:tc>
          <w:tcPr>
            <w:tcW w:w="1122" w:type="pct"/>
            <w:hideMark/>
          </w:tcPr>
          <w:p w:rsidR="00584060" w:rsidRPr="003840FF" w:rsidRDefault="00584060" w:rsidP="00C260BF">
            <w:r>
              <w:t>Client</w:t>
            </w:r>
          </w:p>
        </w:tc>
        <w:tc>
          <w:tcPr>
            <w:tcW w:w="2431" w:type="pct"/>
          </w:tcPr>
          <w:p w:rsidR="00584060" w:rsidRPr="003840FF" w:rsidRDefault="00584060" w:rsidP="00C260BF">
            <w:r w:rsidRPr="003840FF">
              <w:t>Description</w:t>
            </w:r>
          </w:p>
        </w:tc>
      </w:tr>
      <w:tr w:rsidR="00584060" w:rsidRPr="003840FF" w:rsidTr="00584060">
        <w:tc>
          <w:tcPr>
            <w:tcW w:w="1446" w:type="pct"/>
          </w:tcPr>
          <w:p w:rsidR="00584060" w:rsidRPr="003840FF" w:rsidRDefault="00584060" w:rsidP="00C260BF">
            <w:r>
              <w:t>54</w:t>
            </w:r>
          </w:p>
        </w:tc>
        <w:tc>
          <w:tcPr>
            <w:tcW w:w="1122" w:type="pct"/>
          </w:tcPr>
          <w:p w:rsidR="00584060" w:rsidRPr="003840FF" w:rsidRDefault="00584060" w:rsidP="00C260BF">
            <w:r>
              <w:t>11</w:t>
            </w:r>
          </w:p>
        </w:tc>
        <w:tc>
          <w:tcPr>
            <w:tcW w:w="2431" w:type="pct"/>
          </w:tcPr>
          <w:p w:rsidR="00584060" w:rsidRPr="003840FF" w:rsidRDefault="00584060" w:rsidP="00C260BF">
            <w:r>
              <w:t>Cheshire East</w:t>
            </w:r>
          </w:p>
        </w:tc>
      </w:tr>
      <w:tr w:rsidR="00584060" w:rsidRPr="003840FF" w:rsidTr="00584060">
        <w:tc>
          <w:tcPr>
            <w:tcW w:w="1446" w:type="pct"/>
          </w:tcPr>
          <w:p w:rsidR="00584060" w:rsidRDefault="00584060" w:rsidP="00C260BF">
            <w:r>
              <w:t>70</w:t>
            </w:r>
          </w:p>
        </w:tc>
        <w:tc>
          <w:tcPr>
            <w:tcW w:w="1122" w:type="pct"/>
          </w:tcPr>
          <w:p w:rsidR="00584060" w:rsidRDefault="00584060" w:rsidP="00C260BF">
            <w:r>
              <w:t>12</w:t>
            </w:r>
          </w:p>
        </w:tc>
        <w:tc>
          <w:tcPr>
            <w:tcW w:w="2431" w:type="pct"/>
          </w:tcPr>
          <w:p w:rsidR="00584060" w:rsidRDefault="00584060" w:rsidP="00C260BF">
            <w:r>
              <w:t>Cheshire West</w:t>
            </w:r>
          </w:p>
        </w:tc>
      </w:tr>
    </w:tbl>
    <w:p w:rsidR="00584060" w:rsidRPr="00584060" w:rsidRDefault="00584060" w:rsidP="003840FF"/>
    <w:p w:rsidR="003840FF" w:rsidRPr="003840FF" w:rsidRDefault="003840FF" w:rsidP="003840FF">
      <w:r w:rsidRPr="003840FF">
        <w:t xml:space="preserve">The document will cover the integration of the </w:t>
      </w:r>
      <w:r w:rsidR="006049A9">
        <w:t>supplier payments</w:t>
      </w:r>
      <w:r w:rsidR="00F03A7C">
        <w:t xml:space="preserve"> that are currently uploaded to</w:t>
      </w:r>
      <w:r w:rsidRPr="003840FF">
        <w:t xml:space="preserve"> </w:t>
      </w:r>
      <w:r w:rsidR="0088185D">
        <w:t>Oracle</w:t>
      </w:r>
      <w:r w:rsidR="00DA3533">
        <w:t>, t</w:t>
      </w:r>
      <w:r w:rsidRPr="003840FF">
        <w:t xml:space="preserve">he information in the files passes to Business World to update the </w:t>
      </w:r>
      <w:r w:rsidR="00A50259">
        <w:t>Account Payable</w:t>
      </w:r>
      <w:r w:rsidR="001D42C6">
        <w:t xml:space="preserve"> </w:t>
      </w:r>
      <w:r w:rsidR="0088185D">
        <w:t>module</w:t>
      </w:r>
      <w:r w:rsidRPr="003840FF">
        <w:t>.</w:t>
      </w:r>
    </w:p>
    <w:p w:rsidR="003840FF" w:rsidRPr="003840FF" w:rsidRDefault="003840FF" w:rsidP="003840FF">
      <w:r w:rsidRPr="003840FF">
        <w:t xml:space="preserve">The file(s) are interfaced as approved </w:t>
      </w:r>
      <w:r w:rsidR="00A50259">
        <w:t>invoices</w:t>
      </w:r>
      <w:r w:rsidRPr="003840FF">
        <w:t xml:space="preserve"> and are not subject to workflow approval within Business World.</w:t>
      </w:r>
    </w:p>
    <w:p w:rsidR="003840FF" w:rsidRPr="003840FF" w:rsidRDefault="003840FF" w:rsidP="003840FF">
      <w:r w:rsidRPr="003840FF">
        <w:t xml:space="preserve">The purpose of this document is </w:t>
      </w:r>
      <w:r w:rsidR="000F028B">
        <w:t>to explain the processing around</w:t>
      </w:r>
      <w:r w:rsidR="000F028B" w:rsidRPr="003840FF">
        <w:t xml:space="preserve"> </w:t>
      </w:r>
      <w:r w:rsidRPr="003840FF">
        <w:t>the following interface files:</w:t>
      </w:r>
    </w:p>
    <w:tbl>
      <w:tblPr>
        <w:tblStyle w:val="AgilisysTable"/>
        <w:tblW w:w="5000" w:type="pct"/>
        <w:tblLook w:val="04A0" w:firstRow="1" w:lastRow="0" w:firstColumn="1" w:lastColumn="0" w:noHBand="0" w:noVBand="1"/>
      </w:tblPr>
      <w:tblGrid>
        <w:gridCol w:w="1465"/>
        <w:gridCol w:w="2344"/>
        <w:gridCol w:w="4100"/>
        <w:gridCol w:w="2047"/>
      </w:tblGrid>
      <w:tr w:rsidR="003840FF" w:rsidRPr="003840FF" w:rsidTr="003840FF">
        <w:trPr>
          <w:cnfStyle w:val="100000000000" w:firstRow="1" w:lastRow="0" w:firstColumn="0" w:lastColumn="0" w:oddVBand="0" w:evenVBand="0" w:oddHBand="0" w:evenHBand="0" w:firstRowFirstColumn="0" w:firstRowLastColumn="0" w:lastRowFirstColumn="0" w:lastRowLastColumn="0"/>
          <w:trHeight w:val="386"/>
        </w:trPr>
        <w:tc>
          <w:tcPr>
            <w:tcW w:w="736" w:type="pct"/>
            <w:hideMark/>
          </w:tcPr>
          <w:p w:rsidR="003840FF" w:rsidRPr="003840FF" w:rsidRDefault="003840FF" w:rsidP="003840FF">
            <w:r w:rsidRPr="003840FF">
              <w:t>ID</w:t>
            </w:r>
          </w:p>
        </w:tc>
        <w:tc>
          <w:tcPr>
            <w:tcW w:w="1177" w:type="pct"/>
            <w:hideMark/>
          </w:tcPr>
          <w:p w:rsidR="003840FF" w:rsidRPr="003840FF" w:rsidRDefault="003840FF" w:rsidP="003840FF">
            <w:r w:rsidRPr="003840FF">
              <w:t>Name</w:t>
            </w:r>
          </w:p>
        </w:tc>
        <w:tc>
          <w:tcPr>
            <w:tcW w:w="2059" w:type="pct"/>
          </w:tcPr>
          <w:p w:rsidR="003840FF" w:rsidRPr="003840FF" w:rsidRDefault="003840FF" w:rsidP="003840FF">
            <w:r w:rsidRPr="003840FF">
              <w:t>Description</w:t>
            </w:r>
          </w:p>
        </w:tc>
        <w:tc>
          <w:tcPr>
            <w:tcW w:w="1028" w:type="pct"/>
          </w:tcPr>
          <w:p w:rsidR="003840FF" w:rsidRPr="003840FF" w:rsidRDefault="003840FF" w:rsidP="003840FF">
            <w:r w:rsidRPr="003840FF">
              <w:t>Transaction type</w:t>
            </w:r>
          </w:p>
        </w:tc>
      </w:tr>
      <w:tr w:rsidR="003840FF" w:rsidRPr="003840FF" w:rsidTr="003840FF">
        <w:tc>
          <w:tcPr>
            <w:tcW w:w="736" w:type="pct"/>
          </w:tcPr>
          <w:p w:rsidR="003840FF" w:rsidRPr="003840FF" w:rsidRDefault="0063295A" w:rsidP="003840FF">
            <w:r w:rsidRPr="00CD3D5C">
              <w:t>B4B-INT-</w:t>
            </w:r>
            <w:r w:rsidR="00655B6A">
              <w:t>28</w:t>
            </w:r>
          </w:p>
        </w:tc>
        <w:tc>
          <w:tcPr>
            <w:tcW w:w="1177" w:type="pct"/>
          </w:tcPr>
          <w:p w:rsidR="003840FF" w:rsidRPr="003840FF" w:rsidRDefault="00655B6A" w:rsidP="003840FF">
            <w:r>
              <w:t>Routewise</w:t>
            </w:r>
          </w:p>
        </w:tc>
        <w:tc>
          <w:tcPr>
            <w:tcW w:w="2059" w:type="pct"/>
          </w:tcPr>
          <w:p w:rsidR="003840FF" w:rsidRPr="003840FF" w:rsidRDefault="006D6175" w:rsidP="003840FF">
            <w:r w:rsidRPr="00346935">
              <w:t xml:space="preserve">Payments </w:t>
            </w:r>
            <w:r w:rsidR="00655B6A" w:rsidRPr="00655B6A">
              <w:t>for transport / taxis for pupils a standard AP interface</w:t>
            </w:r>
            <w:r w:rsidR="0063295A">
              <w:t xml:space="preserve">. </w:t>
            </w:r>
          </w:p>
        </w:tc>
        <w:tc>
          <w:tcPr>
            <w:tcW w:w="1028" w:type="pct"/>
          </w:tcPr>
          <w:p w:rsidR="003840FF" w:rsidRPr="003840FF" w:rsidRDefault="00655B6A" w:rsidP="003840FF">
            <w:r>
              <w:t>P11</w:t>
            </w:r>
          </w:p>
        </w:tc>
      </w:tr>
    </w:tbl>
    <w:p w:rsidR="003840FF" w:rsidRPr="003840FF" w:rsidRDefault="003840FF" w:rsidP="003840FF">
      <w:pPr>
        <w:rPr>
          <w:lang w:val="en-US"/>
        </w:rPr>
      </w:pPr>
      <w:r w:rsidRPr="0029327B">
        <w:rPr>
          <w:rFonts w:eastAsia="Times New Roman" w:cs="Times New Roman"/>
          <w:lang w:eastAsia="en-GB"/>
        </w:rPr>
        <w:t xml:space="preserve">Note: The document will not detail </w:t>
      </w:r>
      <w:r w:rsidR="003D1D38">
        <w:rPr>
          <w:rFonts w:eastAsia="Times New Roman" w:cs="Times New Roman"/>
          <w:lang w:eastAsia="en-GB"/>
        </w:rPr>
        <w:t xml:space="preserve">the </w:t>
      </w:r>
      <w:r w:rsidR="00A50259">
        <w:rPr>
          <w:rFonts w:eastAsia="Times New Roman" w:cs="Times New Roman"/>
          <w:lang w:eastAsia="en-GB"/>
        </w:rPr>
        <w:t xml:space="preserve">payment run process </w:t>
      </w:r>
      <w:r w:rsidRPr="0029327B">
        <w:rPr>
          <w:rFonts w:eastAsia="Times New Roman" w:cs="Times New Roman"/>
          <w:lang w:eastAsia="en-GB"/>
        </w:rPr>
        <w:t>or any other Business World internal process</w:t>
      </w:r>
      <w:r w:rsidR="000F028B">
        <w:rPr>
          <w:rFonts w:eastAsia="Times New Roman" w:cs="Times New Roman"/>
          <w:lang w:eastAsia="en-GB"/>
        </w:rPr>
        <w:t>. F</w:t>
      </w:r>
      <w:r w:rsidRPr="0029327B">
        <w:rPr>
          <w:rFonts w:eastAsia="Times New Roman" w:cs="Times New Roman"/>
          <w:lang w:eastAsia="en-GB"/>
        </w:rPr>
        <w:t xml:space="preserve">or details on these </w:t>
      </w:r>
      <w:r w:rsidR="000F028B">
        <w:rPr>
          <w:rFonts w:eastAsia="Times New Roman" w:cs="Times New Roman"/>
          <w:lang w:eastAsia="en-GB"/>
        </w:rPr>
        <w:t xml:space="preserve">processes </w:t>
      </w:r>
      <w:r w:rsidRPr="0029327B">
        <w:rPr>
          <w:rFonts w:eastAsia="Times New Roman" w:cs="Times New Roman"/>
          <w:lang w:eastAsia="en-GB"/>
        </w:rPr>
        <w:t xml:space="preserve">please refer to the </w:t>
      </w:r>
      <w:r w:rsidR="003E2100">
        <w:rPr>
          <w:rFonts w:eastAsia="Times New Roman" w:cs="Times New Roman"/>
          <w:lang w:eastAsia="en-GB"/>
        </w:rPr>
        <w:t>P2P Functional d</w:t>
      </w:r>
      <w:r w:rsidR="002A3682">
        <w:rPr>
          <w:rFonts w:eastAsia="Times New Roman" w:cs="Times New Roman"/>
          <w:lang w:eastAsia="en-GB"/>
        </w:rPr>
        <w:t xml:space="preserve">esign </w:t>
      </w:r>
      <w:r w:rsidR="003E2100">
        <w:rPr>
          <w:rFonts w:eastAsia="Times New Roman" w:cs="Times New Roman"/>
          <w:lang w:eastAsia="en-GB"/>
        </w:rPr>
        <w:t>d</w:t>
      </w:r>
      <w:r w:rsidR="002A3682">
        <w:rPr>
          <w:rFonts w:eastAsia="Times New Roman" w:cs="Times New Roman"/>
          <w:lang w:eastAsia="en-GB"/>
        </w:rPr>
        <w:t>ocument (F</w:t>
      </w:r>
      <w:r w:rsidRPr="0029327B">
        <w:rPr>
          <w:rFonts w:eastAsia="Times New Roman" w:cs="Times New Roman"/>
          <w:lang w:eastAsia="en-GB"/>
        </w:rPr>
        <w:t>DD)</w:t>
      </w:r>
      <w:r>
        <w:rPr>
          <w:rFonts w:eastAsia="Times New Roman" w:cs="Times New Roman"/>
          <w:lang w:eastAsia="en-GB"/>
        </w:rPr>
        <w:t>.</w:t>
      </w:r>
    </w:p>
    <w:p w:rsidR="00B21DBB" w:rsidRDefault="003840FF" w:rsidP="00B21DBB">
      <w:pPr>
        <w:pStyle w:val="Heading3"/>
      </w:pPr>
      <w:bookmarkStart w:id="10" w:name="_Toc500521008"/>
      <w:r>
        <w:t>Target audience</w:t>
      </w:r>
      <w:bookmarkEnd w:id="10"/>
    </w:p>
    <w:p w:rsidR="003840FF" w:rsidRPr="003840FF" w:rsidRDefault="003840FF" w:rsidP="003840FF">
      <w:r w:rsidRPr="003840FF">
        <w:t>This document targets people involved in system requirements, technical build and testing of Business World interfaces.</w:t>
      </w:r>
    </w:p>
    <w:p w:rsidR="003840FF" w:rsidRDefault="003840FF" w:rsidP="003840FF">
      <w:r w:rsidRPr="003840FF">
        <w:t>For general details about the ERP project, systems, background information and technical overview of interfaces please refer to the documents specifi</w:t>
      </w:r>
      <w:r w:rsidR="002940FB">
        <w:t xml:space="preserve">ed in </w:t>
      </w:r>
      <w:r w:rsidR="000F028B">
        <w:t xml:space="preserve">the </w:t>
      </w:r>
      <w:r w:rsidR="002940FB">
        <w:t>Related Documents section</w:t>
      </w:r>
      <w:r w:rsidRPr="003840FF">
        <w:t>.</w:t>
      </w:r>
    </w:p>
    <w:p w:rsidR="005C772A" w:rsidRPr="005C772A" w:rsidRDefault="003840FF" w:rsidP="003840FF">
      <w:pPr>
        <w:pStyle w:val="Heading3"/>
      </w:pPr>
      <w:bookmarkStart w:id="11" w:name="_Toc500521009"/>
      <w:r>
        <w:t>Related documents</w:t>
      </w:r>
      <w:bookmarkEnd w:id="11"/>
    </w:p>
    <w:tbl>
      <w:tblPr>
        <w:tblStyle w:val="AgilisysTable"/>
        <w:tblW w:w="4995" w:type="pct"/>
        <w:tblInd w:w="5" w:type="dxa"/>
        <w:tblLook w:val="04A0" w:firstRow="1" w:lastRow="0" w:firstColumn="1" w:lastColumn="0" w:noHBand="0" w:noVBand="1"/>
      </w:tblPr>
      <w:tblGrid>
        <w:gridCol w:w="1464"/>
        <w:gridCol w:w="2339"/>
        <w:gridCol w:w="6143"/>
      </w:tblGrid>
      <w:tr w:rsidR="00D733E5" w:rsidRPr="00D733E5" w:rsidTr="000161ED">
        <w:trPr>
          <w:cnfStyle w:val="100000000000" w:firstRow="1" w:lastRow="0" w:firstColumn="0" w:lastColumn="0" w:oddVBand="0" w:evenVBand="0" w:oddHBand="0" w:evenHBand="0" w:firstRowFirstColumn="0" w:firstRowLastColumn="0" w:lastRowFirstColumn="0" w:lastRowLastColumn="0"/>
          <w:trHeight w:val="386"/>
        </w:trPr>
        <w:tc>
          <w:tcPr>
            <w:tcW w:w="736" w:type="pct"/>
            <w:hideMark/>
          </w:tcPr>
          <w:p w:rsidR="00D733E5" w:rsidRPr="00D733E5" w:rsidRDefault="00D733E5" w:rsidP="00D733E5">
            <w:r w:rsidRPr="00D733E5">
              <w:t>ID</w:t>
            </w:r>
          </w:p>
        </w:tc>
        <w:tc>
          <w:tcPr>
            <w:tcW w:w="1176" w:type="pct"/>
            <w:hideMark/>
          </w:tcPr>
          <w:p w:rsidR="00D733E5" w:rsidRPr="00D733E5" w:rsidRDefault="00D733E5" w:rsidP="00D733E5">
            <w:r w:rsidRPr="00D733E5">
              <w:t>Name</w:t>
            </w:r>
          </w:p>
        </w:tc>
        <w:tc>
          <w:tcPr>
            <w:tcW w:w="3088" w:type="pct"/>
          </w:tcPr>
          <w:p w:rsidR="00D733E5" w:rsidRPr="00D733E5" w:rsidRDefault="00D733E5" w:rsidP="00D733E5">
            <w:r w:rsidRPr="00D733E5">
              <w:t>Description</w:t>
            </w:r>
          </w:p>
        </w:tc>
      </w:tr>
      <w:tr w:rsidR="00D733E5" w:rsidRPr="00D733E5" w:rsidTr="000161ED">
        <w:tc>
          <w:tcPr>
            <w:tcW w:w="736" w:type="pct"/>
          </w:tcPr>
          <w:p w:rsidR="00D733E5" w:rsidRPr="00D733E5" w:rsidRDefault="006051F1" w:rsidP="00D733E5">
            <w:r>
              <w:t>T</w:t>
            </w:r>
            <w:r w:rsidR="00D733E5" w:rsidRPr="00D733E5">
              <w:t>DD</w:t>
            </w:r>
          </w:p>
        </w:tc>
        <w:tc>
          <w:tcPr>
            <w:tcW w:w="1176" w:type="pct"/>
          </w:tcPr>
          <w:p w:rsidR="00D733E5" w:rsidRPr="00D733E5" w:rsidRDefault="00D74C91" w:rsidP="00D733E5">
            <w:r>
              <w:t>Technical design document: interfaces</w:t>
            </w:r>
          </w:p>
        </w:tc>
        <w:tc>
          <w:tcPr>
            <w:tcW w:w="3088" w:type="pct"/>
          </w:tcPr>
          <w:p w:rsidR="00D733E5" w:rsidRPr="00D733E5" w:rsidRDefault="00D733E5" w:rsidP="00D733E5">
            <w:r w:rsidRPr="00D733E5">
              <w:t xml:space="preserve">The agreed </w:t>
            </w:r>
            <w:r w:rsidR="002940FB">
              <w:t xml:space="preserve">processes and </w:t>
            </w:r>
            <w:r w:rsidRPr="00D733E5">
              <w:t>list of inbound and outbound inte</w:t>
            </w:r>
            <w:r w:rsidR="002940FB">
              <w:t>rfaces that are to be developed</w:t>
            </w:r>
            <w:r w:rsidR="006051F1">
              <w:t xml:space="preserve"> for the councils</w:t>
            </w:r>
            <w:r w:rsidR="002940FB">
              <w:t>.</w:t>
            </w:r>
          </w:p>
        </w:tc>
      </w:tr>
      <w:tr w:rsidR="00D733E5" w:rsidRPr="00D733E5" w:rsidTr="000161ED">
        <w:tc>
          <w:tcPr>
            <w:tcW w:w="736" w:type="pct"/>
          </w:tcPr>
          <w:p w:rsidR="00D733E5" w:rsidRPr="00D733E5" w:rsidRDefault="002A3682" w:rsidP="00D733E5">
            <w:r>
              <w:t>F</w:t>
            </w:r>
            <w:r w:rsidR="00D733E5" w:rsidRPr="00D733E5">
              <w:t>DD</w:t>
            </w:r>
          </w:p>
        </w:tc>
        <w:tc>
          <w:tcPr>
            <w:tcW w:w="1176" w:type="pct"/>
          </w:tcPr>
          <w:p w:rsidR="00D733E5" w:rsidRPr="00D733E5" w:rsidRDefault="00D74C91" w:rsidP="00D733E5">
            <w:r w:rsidRPr="0052317E">
              <w:t xml:space="preserve">Functional design </w:t>
            </w:r>
            <w:r w:rsidRPr="0052317E">
              <w:lastRenderedPageBreak/>
              <w:t xml:space="preserve">document: </w:t>
            </w:r>
            <w:r>
              <w:t>P2P</w:t>
            </w:r>
          </w:p>
        </w:tc>
        <w:tc>
          <w:tcPr>
            <w:tcW w:w="3088" w:type="pct"/>
          </w:tcPr>
          <w:p w:rsidR="00D74C91" w:rsidRPr="00D74C91" w:rsidRDefault="006051F1" w:rsidP="00D733E5">
            <w:pPr>
              <w:rPr>
                <w:color w:val="000000"/>
              </w:rPr>
            </w:pPr>
            <w:r>
              <w:rPr>
                <w:color w:val="000000"/>
              </w:rPr>
              <w:lastRenderedPageBreak/>
              <w:t xml:space="preserve">The agreed processes and functionality for the Accounts </w:t>
            </w:r>
            <w:r>
              <w:rPr>
                <w:color w:val="000000"/>
              </w:rPr>
              <w:lastRenderedPageBreak/>
              <w:t>Payable and procurement module in BW</w:t>
            </w:r>
          </w:p>
        </w:tc>
      </w:tr>
    </w:tbl>
    <w:p w:rsidR="00561721" w:rsidRPr="00561721" w:rsidRDefault="00561721" w:rsidP="00561721">
      <w:pPr>
        <w:pStyle w:val="Heading3"/>
        <w:numPr>
          <w:ilvl w:val="0"/>
          <w:numId w:val="0"/>
        </w:numPr>
        <w:rPr>
          <w:rFonts w:eastAsiaTheme="minorEastAsia" w:cs="Arial"/>
          <w:color w:val="auto"/>
          <w:szCs w:val="24"/>
        </w:rPr>
      </w:pPr>
    </w:p>
    <w:p w:rsidR="00561721" w:rsidRDefault="00561721">
      <w:pPr>
        <w:spacing w:before="0" w:after="0"/>
        <w:rPr>
          <w:rFonts w:eastAsiaTheme="majorEastAsia" w:cs="Rubik Light"/>
          <w:color w:val="28B3DF" w:themeColor="accent2"/>
          <w:szCs w:val="36"/>
          <w:lang w:val="en-US"/>
        </w:rPr>
      </w:pPr>
      <w:r>
        <w:br w:type="page"/>
      </w:r>
    </w:p>
    <w:p w:rsidR="003840FF" w:rsidRDefault="00D733E5" w:rsidP="00D733E5">
      <w:pPr>
        <w:pStyle w:val="Heading3"/>
      </w:pPr>
      <w:bookmarkStart w:id="12" w:name="_Toc500521010"/>
      <w:r>
        <w:lastRenderedPageBreak/>
        <w:t>Interface overview</w:t>
      </w:r>
      <w:bookmarkEnd w:id="12"/>
    </w:p>
    <w:p w:rsidR="00D733E5" w:rsidRDefault="00561721" w:rsidP="00D733E5">
      <w:pPr>
        <w:rPr>
          <w:lang w:val="en-US"/>
        </w:rPr>
      </w:pPr>
      <w:r>
        <w:t>The incoming files have a common naming format as described by the table below</w:t>
      </w:r>
      <w:r w:rsidR="00D733E5">
        <w:rPr>
          <w:lang w:val="en-US"/>
        </w:rPr>
        <w:t>:</w:t>
      </w:r>
    </w:p>
    <w:tbl>
      <w:tblPr>
        <w:tblStyle w:val="AgilisysTable"/>
        <w:tblW w:w="4995" w:type="pct"/>
        <w:tblInd w:w="5" w:type="dxa"/>
        <w:tblLook w:val="04A0" w:firstRow="1" w:lastRow="0" w:firstColumn="1" w:lastColumn="0" w:noHBand="0" w:noVBand="1"/>
      </w:tblPr>
      <w:tblGrid>
        <w:gridCol w:w="2222"/>
        <w:gridCol w:w="7724"/>
      </w:tblGrid>
      <w:tr w:rsidR="00D733E5" w:rsidRPr="00554C21" w:rsidTr="00584060">
        <w:trPr>
          <w:cnfStyle w:val="100000000000" w:firstRow="1" w:lastRow="0" w:firstColumn="0" w:lastColumn="0" w:oddVBand="0" w:evenVBand="0" w:oddHBand="0" w:evenHBand="0" w:firstRowFirstColumn="0" w:firstRowLastColumn="0" w:lastRowFirstColumn="0" w:lastRowLastColumn="0"/>
          <w:trHeight w:val="386"/>
        </w:trPr>
        <w:tc>
          <w:tcPr>
            <w:tcW w:w="1117" w:type="pct"/>
            <w:hideMark/>
          </w:tcPr>
          <w:p w:rsidR="00D733E5" w:rsidRPr="00540AE7" w:rsidRDefault="00D733E5" w:rsidP="00D733E5">
            <w:pPr>
              <w:rPr>
                <w:b w:val="0"/>
              </w:rPr>
            </w:pPr>
            <w:r w:rsidRPr="00540AE7">
              <w:t>Element</w:t>
            </w:r>
          </w:p>
        </w:tc>
        <w:tc>
          <w:tcPr>
            <w:tcW w:w="3883" w:type="pct"/>
          </w:tcPr>
          <w:p w:rsidR="00D733E5" w:rsidRPr="00540AE7" w:rsidRDefault="00D733E5" w:rsidP="00D733E5">
            <w:pPr>
              <w:rPr>
                <w:b w:val="0"/>
              </w:rPr>
            </w:pPr>
            <w:r w:rsidRPr="00540AE7">
              <w:t>Description</w:t>
            </w:r>
          </w:p>
        </w:tc>
      </w:tr>
      <w:tr w:rsidR="00561721" w:rsidRPr="001E1295" w:rsidTr="00584060">
        <w:tc>
          <w:tcPr>
            <w:tcW w:w="1117" w:type="pct"/>
            <w:vAlign w:val="center"/>
          </w:tcPr>
          <w:p w:rsidR="00561721" w:rsidRPr="00FF74DE" w:rsidRDefault="00561721" w:rsidP="00561721">
            <w:r>
              <w:rPr>
                <w:color w:val="000000"/>
              </w:rPr>
              <w:t>Prefix</w:t>
            </w:r>
          </w:p>
        </w:tc>
        <w:tc>
          <w:tcPr>
            <w:tcW w:w="3883" w:type="pct"/>
            <w:vAlign w:val="center"/>
          </w:tcPr>
          <w:p w:rsidR="00561721" w:rsidRPr="00FF74DE" w:rsidRDefault="00561721" w:rsidP="00561721">
            <w:r>
              <w:rPr>
                <w:color w:val="000000"/>
              </w:rPr>
              <w:t>The files from</w:t>
            </w:r>
            <w:r w:rsidR="0051283E">
              <w:rPr>
                <w:color w:val="000000"/>
              </w:rPr>
              <w:t xml:space="preserve"> the </w:t>
            </w:r>
            <w:r w:rsidR="00655B6A">
              <w:rPr>
                <w:color w:val="000000"/>
              </w:rPr>
              <w:t>Routewise</w:t>
            </w:r>
            <w:r w:rsidR="0022248F">
              <w:rPr>
                <w:color w:val="000000"/>
              </w:rPr>
              <w:t xml:space="preserve"> </w:t>
            </w:r>
            <w:r>
              <w:rPr>
                <w:color w:val="000000"/>
              </w:rPr>
              <w:t xml:space="preserve">system are prefixed by </w:t>
            </w:r>
            <w:r w:rsidR="003B0A5E">
              <w:rPr>
                <w:color w:val="000000"/>
              </w:rPr>
              <w:t>RW</w:t>
            </w:r>
          </w:p>
        </w:tc>
      </w:tr>
      <w:tr w:rsidR="003B0A5E" w:rsidRPr="001E1295" w:rsidTr="00584060">
        <w:tc>
          <w:tcPr>
            <w:tcW w:w="1117" w:type="pct"/>
            <w:vAlign w:val="center"/>
          </w:tcPr>
          <w:p w:rsidR="003B0A5E" w:rsidRPr="0051283E" w:rsidRDefault="003B0A5E" w:rsidP="003B0A5E">
            <w:pPr>
              <w:rPr>
                <w:color w:val="000000"/>
              </w:rPr>
            </w:pPr>
            <w:r w:rsidRPr="002E76B1">
              <w:t>YYMMDDHHMM</w:t>
            </w:r>
            <w:r w:rsidR="00E761D1">
              <w:t>SS</w:t>
            </w:r>
          </w:p>
        </w:tc>
        <w:tc>
          <w:tcPr>
            <w:tcW w:w="3883" w:type="pct"/>
            <w:vAlign w:val="center"/>
          </w:tcPr>
          <w:p w:rsidR="003B0A5E" w:rsidRPr="00FF74DE" w:rsidRDefault="003B0A5E" w:rsidP="003B0A5E">
            <w:r>
              <w:rPr>
                <w:color w:val="000000"/>
              </w:rPr>
              <w:t>An extraction date</w:t>
            </w:r>
            <w:r w:rsidR="00B976B9">
              <w:rPr>
                <w:color w:val="000000"/>
              </w:rPr>
              <w:t>-</w:t>
            </w:r>
            <w:r>
              <w:rPr>
                <w:color w:val="000000"/>
              </w:rPr>
              <w:t>time stamp that is generated internally by Routewise</w:t>
            </w:r>
            <w:r>
              <w:t xml:space="preserve">, this </w:t>
            </w:r>
            <w:r>
              <w:rPr>
                <w:color w:val="000000"/>
              </w:rPr>
              <w:t>will be used as the run number that makes this filename unique, it cannot be repeated</w:t>
            </w:r>
          </w:p>
        </w:tc>
      </w:tr>
      <w:tr w:rsidR="00561721" w:rsidRPr="001E1295" w:rsidTr="00584060">
        <w:tc>
          <w:tcPr>
            <w:tcW w:w="1117" w:type="pct"/>
            <w:vAlign w:val="center"/>
          </w:tcPr>
          <w:p w:rsidR="00561721" w:rsidRPr="0051283E" w:rsidRDefault="00561721" w:rsidP="00561721">
            <w:pPr>
              <w:rPr>
                <w:color w:val="000000"/>
              </w:rPr>
            </w:pPr>
            <w:r>
              <w:rPr>
                <w:color w:val="000000"/>
              </w:rPr>
              <w:t>.DAT</w:t>
            </w:r>
          </w:p>
        </w:tc>
        <w:tc>
          <w:tcPr>
            <w:tcW w:w="3883" w:type="pct"/>
            <w:vAlign w:val="center"/>
          </w:tcPr>
          <w:p w:rsidR="00561721" w:rsidRDefault="00561721" w:rsidP="00561721">
            <w:r>
              <w:rPr>
                <w:color w:val="000000"/>
              </w:rPr>
              <w:t xml:space="preserve">The extension for the file from </w:t>
            </w:r>
            <w:r w:rsidR="00655B6A">
              <w:rPr>
                <w:color w:val="000000"/>
              </w:rPr>
              <w:t>Routewise</w:t>
            </w:r>
          </w:p>
        </w:tc>
      </w:tr>
    </w:tbl>
    <w:p w:rsidR="001010AC" w:rsidRDefault="008F6740" w:rsidP="006E178A">
      <w:r>
        <w:t>An e</w:t>
      </w:r>
      <w:r w:rsidR="00D733E5" w:rsidRPr="00D733E5">
        <w:t>xample filename is</w:t>
      </w:r>
      <w:r w:rsidR="001010AC">
        <w:t xml:space="preserve"> </w:t>
      </w:r>
      <w:r w:rsidR="00584060">
        <w:rPr>
          <w:b/>
        </w:rPr>
        <w:t>RW</w:t>
      </w:r>
      <w:r w:rsidR="001010AC" w:rsidRPr="001010AC">
        <w:rPr>
          <w:b/>
        </w:rPr>
        <w:t>1702210943</w:t>
      </w:r>
      <w:r w:rsidR="002E30B5">
        <w:rPr>
          <w:b/>
        </w:rPr>
        <w:t>33</w:t>
      </w:r>
      <w:r w:rsidR="001010AC" w:rsidRPr="001010AC">
        <w:rPr>
          <w:b/>
        </w:rPr>
        <w:t>.dat</w:t>
      </w:r>
      <w:r w:rsidR="004A16C4">
        <w:rPr>
          <w:b/>
        </w:rPr>
        <w:t xml:space="preserve"> </w:t>
      </w:r>
      <w:r w:rsidR="00934000">
        <w:t xml:space="preserve">which would be </w:t>
      </w:r>
      <w:r w:rsidR="0051283E">
        <w:t xml:space="preserve">a </w:t>
      </w:r>
      <w:r w:rsidR="00934000">
        <w:t xml:space="preserve">file from </w:t>
      </w:r>
      <w:proofErr w:type="gramStart"/>
      <w:r w:rsidR="00655B6A">
        <w:rPr>
          <w:color w:val="000000"/>
        </w:rPr>
        <w:t>Routewise</w:t>
      </w:r>
      <w:proofErr w:type="gramEnd"/>
      <w:r w:rsidR="0051283E">
        <w:t xml:space="preserve"> detailing </w:t>
      </w:r>
      <w:r w:rsidR="001010AC">
        <w:t xml:space="preserve">supplier payments for </w:t>
      </w:r>
      <w:r w:rsidR="004A16C4">
        <w:t>taxis or transport</w:t>
      </w:r>
      <w:r w:rsidR="001010AC">
        <w:t>.</w:t>
      </w:r>
      <w:r w:rsidR="00F31983">
        <w:t xml:space="preserve"> </w:t>
      </w:r>
      <w:r w:rsidR="00F31983">
        <w:rPr>
          <w:rFonts w:eastAsia="Times New Roman" w:cs="Times New Roman"/>
          <w:lang w:eastAsia="en-GB"/>
        </w:rPr>
        <w:t>T</w:t>
      </w:r>
      <w:r w:rsidR="00F31983" w:rsidRPr="005540F4">
        <w:rPr>
          <w:rFonts w:eastAsia="Times New Roman" w:cs="Times New Roman"/>
          <w:lang w:eastAsia="en-GB"/>
        </w:rPr>
        <w:t xml:space="preserve">he </w:t>
      </w:r>
      <w:r w:rsidR="00655B6A">
        <w:rPr>
          <w:rFonts w:eastAsia="Times New Roman" w:cs="Times New Roman"/>
          <w:lang w:eastAsia="en-GB"/>
        </w:rPr>
        <w:t>Routewise</w:t>
      </w:r>
      <w:r w:rsidR="00F8379F">
        <w:rPr>
          <w:rFonts w:eastAsia="Times New Roman" w:cs="Times New Roman"/>
          <w:lang w:eastAsia="en-GB"/>
        </w:rPr>
        <w:t xml:space="preserve"> </w:t>
      </w:r>
      <w:r w:rsidR="00F31983" w:rsidRPr="005540F4">
        <w:rPr>
          <w:rFonts w:eastAsia="Times New Roman" w:cs="Times New Roman"/>
          <w:lang w:eastAsia="en-GB"/>
        </w:rPr>
        <w:t>suppliers will exist on the master file in Business World</w:t>
      </w:r>
      <w:r w:rsidR="00F31983">
        <w:rPr>
          <w:rFonts w:eastAsia="Times New Roman" w:cs="Times New Roman"/>
          <w:lang w:eastAsia="en-GB"/>
        </w:rPr>
        <w:t xml:space="preserve"> but will have new </w:t>
      </w:r>
      <w:proofErr w:type="gramStart"/>
      <w:r w:rsidR="00F31983">
        <w:rPr>
          <w:rFonts w:eastAsia="Times New Roman" w:cs="Times New Roman"/>
          <w:lang w:eastAsia="en-GB"/>
        </w:rPr>
        <w:t>ids,</w:t>
      </w:r>
      <w:proofErr w:type="gramEnd"/>
      <w:r w:rsidR="00F31983">
        <w:rPr>
          <w:rFonts w:eastAsia="Times New Roman" w:cs="Times New Roman"/>
          <w:lang w:eastAsia="en-GB"/>
        </w:rPr>
        <w:t xml:space="preserve"> the interface will locate the supplier id based on the external reference</w:t>
      </w:r>
      <w:r w:rsidR="00F8379F">
        <w:rPr>
          <w:rFonts w:eastAsia="Times New Roman" w:cs="Times New Roman"/>
          <w:lang w:eastAsia="en-GB"/>
        </w:rPr>
        <w:t xml:space="preserve"> in BW</w:t>
      </w:r>
      <w:r w:rsidR="00F31983">
        <w:rPr>
          <w:rFonts w:eastAsia="Times New Roman" w:cs="Times New Roman"/>
          <w:lang w:eastAsia="en-GB"/>
        </w:rPr>
        <w:t>.</w:t>
      </w:r>
    </w:p>
    <w:p w:rsidR="001279C3" w:rsidRDefault="00267146" w:rsidP="006E178A">
      <w:pPr>
        <w:rPr>
          <w:rFonts w:eastAsia="Times New Roman" w:cs="Times New Roman"/>
          <w:lang w:eastAsia="en-GB"/>
        </w:rPr>
      </w:pPr>
      <w:r w:rsidRPr="001A7783">
        <w:rPr>
          <w:rFonts w:eastAsia="Times New Roman" w:cs="Times New Roman"/>
          <w:lang w:eastAsia="en-GB"/>
        </w:rPr>
        <w:t xml:space="preserve">The files are </w:t>
      </w:r>
      <w:r>
        <w:rPr>
          <w:rFonts w:eastAsia="Times New Roman" w:cs="Times New Roman"/>
          <w:lang w:eastAsia="en-GB"/>
        </w:rPr>
        <w:t>fixed position</w:t>
      </w:r>
      <w:r w:rsidRPr="001A7783">
        <w:rPr>
          <w:rFonts w:eastAsia="Times New Roman" w:cs="Times New Roman"/>
          <w:lang w:eastAsia="en-GB"/>
        </w:rPr>
        <w:t xml:space="preserve"> text files that contain </w:t>
      </w:r>
      <w:r>
        <w:rPr>
          <w:rFonts w:eastAsia="Times New Roman" w:cs="Times New Roman"/>
          <w:lang w:eastAsia="en-GB"/>
        </w:rPr>
        <w:t>two header lines</w:t>
      </w:r>
      <w:r w:rsidR="006E178A" w:rsidRPr="001A7783">
        <w:rPr>
          <w:rFonts w:eastAsia="Times New Roman" w:cs="Times New Roman"/>
          <w:lang w:eastAsia="en-GB"/>
        </w:rPr>
        <w:t>. A scheduled task will transport the file to a specified server and deliver it to a specified file system folder i.e. “</w:t>
      </w:r>
      <w:r w:rsidR="00655B6A">
        <w:rPr>
          <w:rFonts w:eastAsia="Times New Roman" w:cs="Times New Roman"/>
          <w:lang w:eastAsia="en-GB"/>
        </w:rPr>
        <w:t>Routewise</w:t>
      </w:r>
      <w:r w:rsidR="006E178A" w:rsidRPr="001A7783">
        <w:rPr>
          <w:rFonts w:eastAsia="Times New Roman" w:cs="Times New Roman"/>
          <w:lang w:eastAsia="en-GB"/>
        </w:rPr>
        <w:t xml:space="preserve">”. </w:t>
      </w:r>
    </w:p>
    <w:p w:rsidR="00D733E5" w:rsidRPr="004A7AB9" w:rsidRDefault="006E178A" w:rsidP="001279C3">
      <w:r w:rsidRPr="001A7783">
        <w:rPr>
          <w:rFonts w:eastAsia="Times New Roman" w:cs="Times New Roman"/>
          <w:lang w:eastAsia="en-GB"/>
        </w:rPr>
        <w:t xml:space="preserve">BizTalk will then process the files and import them into the </w:t>
      </w:r>
      <w:r w:rsidR="001010AC">
        <w:rPr>
          <w:rFonts w:eastAsia="Times New Roman" w:cs="Times New Roman"/>
          <w:lang w:eastAsia="en-GB"/>
        </w:rPr>
        <w:t xml:space="preserve">Accounts Payable </w:t>
      </w:r>
      <w:r w:rsidRPr="001A7783">
        <w:rPr>
          <w:rFonts w:eastAsia="Times New Roman" w:cs="Times New Roman"/>
          <w:lang w:eastAsia="en-GB"/>
        </w:rPr>
        <w:t>ledger in Unit 4 Business World</w:t>
      </w:r>
      <w:r w:rsidR="001279C3">
        <w:rPr>
          <w:rFonts w:eastAsia="Times New Roman" w:cs="Times New Roman"/>
          <w:lang w:eastAsia="en-GB"/>
        </w:rPr>
        <w:t>.</w:t>
      </w:r>
      <w:r w:rsidR="00F97E16">
        <w:rPr>
          <w:rFonts w:eastAsia="Times New Roman" w:cs="Times New Roman"/>
          <w:lang w:eastAsia="en-GB"/>
        </w:rPr>
        <w:t xml:space="preserve"> </w:t>
      </w:r>
      <w:r w:rsidR="00D733E5" w:rsidRPr="004A7AB9">
        <w:t xml:space="preserve">Upon successful import, the data will then be available for authorised users of the system. </w:t>
      </w:r>
    </w:p>
    <w:p w:rsidR="00D733E5" w:rsidRPr="00D733E5" w:rsidRDefault="006E178A" w:rsidP="00D733E5">
      <w:r w:rsidRPr="001A7783">
        <w:rPr>
          <w:rFonts w:eastAsia="Times New Roman" w:cs="Times New Roman"/>
          <w:lang w:eastAsia="en-GB"/>
        </w:rPr>
        <w:t xml:space="preserve">Note: There is further conversation needed on movement of </w:t>
      </w:r>
      <w:r w:rsidR="00610BA1">
        <w:rPr>
          <w:rFonts w:eastAsia="Times New Roman" w:cs="Times New Roman"/>
          <w:lang w:eastAsia="en-GB"/>
        </w:rPr>
        <w:t xml:space="preserve">the </w:t>
      </w:r>
      <w:r w:rsidRPr="001A7783">
        <w:rPr>
          <w:rFonts w:eastAsia="Times New Roman" w:cs="Times New Roman"/>
          <w:lang w:eastAsia="en-GB"/>
        </w:rPr>
        <w:t xml:space="preserve">files from the source server to the BizTalk </w:t>
      </w:r>
      <w:r w:rsidR="00BF7913">
        <w:rPr>
          <w:rFonts w:eastAsia="Times New Roman" w:cs="Times New Roman"/>
          <w:lang w:eastAsia="en-GB"/>
        </w:rPr>
        <w:t>environment</w:t>
      </w:r>
      <w:r w:rsidR="00610BA1">
        <w:rPr>
          <w:rFonts w:eastAsia="Times New Roman" w:cs="Times New Roman"/>
          <w:lang w:eastAsia="en-GB"/>
        </w:rPr>
        <w:t>.</w:t>
      </w:r>
      <w:r w:rsidRPr="001A7783">
        <w:rPr>
          <w:rFonts w:eastAsia="Times New Roman" w:cs="Times New Roman"/>
          <w:lang w:eastAsia="en-GB"/>
        </w:rPr>
        <w:t xml:space="preserve"> </w:t>
      </w:r>
      <w:r w:rsidR="00610BA1">
        <w:rPr>
          <w:rFonts w:eastAsia="Times New Roman" w:cs="Times New Roman"/>
          <w:lang w:eastAsia="en-GB"/>
        </w:rPr>
        <w:t>A</w:t>
      </w:r>
      <w:r w:rsidRPr="001A7783">
        <w:rPr>
          <w:rFonts w:eastAsia="Times New Roman" w:cs="Times New Roman"/>
          <w:lang w:eastAsia="en-GB"/>
        </w:rPr>
        <w:t xml:space="preserve">t present, </w:t>
      </w:r>
      <w:r>
        <w:rPr>
          <w:rFonts w:eastAsia="Times New Roman" w:cs="Times New Roman"/>
          <w:lang w:eastAsia="en-GB"/>
        </w:rPr>
        <w:t>the assumption is</w:t>
      </w:r>
      <w:r w:rsidR="00610BA1">
        <w:rPr>
          <w:rFonts w:eastAsia="Times New Roman" w:cs="Times New Roman"/>
          <w:lang w:eastAsia="en-GB"/>
        </w:rPr>
        <w:t xml:space="preserve"> that</w:t>
      </w:r>
      <w:r>
        <w:rPr>
          <w:rFonts w:eastAsia="Times New Roman" w:cs="Times New Roman"/>
          <w:lang w:eastAsia="en-GB"/>
        </w:rPr>
        <w:t xml:space="preserve"> BizTalk will receive these </w:t>
      </w:r>
      <w:r w:rsidRPr="001A7783">
        <w:rPr>
          <w:rFonts w:eastAsia="Times New Roman" w:cs="Times New Roman"/>
          <w:lang w:eastAsia="en-GB"/>
        </w:rPr>
        <w:t xml:space="preserve">files </w:t>
      </w:r>
      <w:r>
        <w:rPr>
          <w:rFonts w:eastAsia="Times New Roman" w:cs="Times New Roman"/>
          <w:lang w:eastAsia="en-GB"/>
        </w:rPr>
        <w:t>in a local drop zone</w:t>
      </w:r>
      <w:r w:rsidR="00560C86">
        <w:t>.</w:t>
      </w:r>
    </w:p>
    <w:p w:rsidR="00D733E5" w:rsidRDefault="00D733E5" w:rsidP="00D733E5">
      <w:pPr>
        <w:sectPr w:rsidR="00D733E5" w:rsidSect="00B84CC8">
          <w:headerReference w:type="even" r:id="rId12"/>
          <w:headerReference w:type="default" r:id="rId13"/>
          <w:footerReference w:type="default" r:id="rId14"/>
          <w:headerReference w:type="first" r:id="rId15"/>
          <w:footerReference w:type="first" r:id="rId16"/>
          <w:pgSz w:w="11900" w:h="16840"/>
          <w:pgMar w:top="1440" w:right="1080" w:bottom="851" w:left="1080" w:header="567" w:footer="283" w:gutter="0"/>
          <w:cols w:space="708"/>
          <w:titlePg/>
          <w:docGrid w:linePitch="360"/>
        </w:sectPr>
      </w:pPr>
    </w:p>
    <w:p w:rsidR="00D733E5" w:rsidRDefault="00E00716" w:rsidP="00E00716">
      <w:pPr>
        <w:pStyle w:val="Heading1"/>
      </w:pPr>
      <w:bookmarkStart w:id="13" w:name="_Toc500521011"/>
      <w:r>
        <w:lastRenderedPageBreak/>
        <w:t>Processing Specification</w:t>
      </w:r>
      <w:bookmarkEnd w:id="13"/>
    </w:p>
    <w:p w:rsidR="00E00716" w:rsidRDefault="00E00716" w:rsidP="00E00716">
      <w:pPr>
        <w:pStyle w:val="Heading2"/>
      </w:pPr>
      <w:bookmarkStart w:id="14" w:name="_Toc500521012"/>
      <w:r>
        <w:t>Interface processing and validation</w:t>
      </w:r>
      <w:bookmarkEnd w:id="14"/>
    </w:p>
    <w:p w:rsidR="00873D44" w:rsidRDefault="00E00716" w:rsidP="00E00716">
      <w:r w:rsidRPr="00E00716">
        <w:t xml:space="preserve">To validate the contents of the file the system will carry out the following checks. </w:t>
      </w:r>
      <w:r w:rsidR="009B74CA">
        <w:t xml:space="preserve">In the event of a failure then the </w:t>
      </w:r>
      <w:r w:rsidR="009B75C0">
        <w:t>BizT</w:t>
      </w:r>
      <w:r w:rsidR="004E7F13">
        <w:t>alk</w:t>
      </w:r>
      <w:r w:rsidR="007C6679">
        <w:t xml:space="preserve"> fail</w:t>
      </w:r>
      <w:r w:rsidR="009B74CA">
        <w:t xml:space="preserve"> </w:t>
      </w:r>
      <w:r w:rsidR="00AA619D">
        <w:t>routine</w:t>
      </w:r>
      <w:r w:rsidR="00873D44">
        <w:t>s</w:t>
      </w:r>
      <w:r w:rsidR="009B74CA">
        <w:t xml:space="preserve"> will be invoked,</w:t>
      </w:r>
      <w:r w:rsidR="00873D44">
        <w:t xml:space="preserve"> </w:t>
      </w:r>
      <w:r w:rsidR="009B75C0">
        <w:t>this</w:t>
      </w:r>
      <w:r w:rsidR="00873D44">
        <w:t xml:space="preserve"> </w:t>
      </w:r>
      <w:r w:rsidRPr="00E00716">
        <w:t xml:space="preserve">consists of </w:t>
      </w:r>
      <w:r w:rsidR="00873D44">
        <w:t xml:space="preserve">two scenarios </w:t>
      </w:r>
    </w:p>
    <w:p w:rsidR="00873D44" w:rsidRDefault="00873D44" w:rsidP="00873D44">
      <w:pPr>
        <w:pStyle w:val="ListParagraph"/>
        <w:numPr>
          <w:ilvl w:val="0"/>
          <w:numId w:val="9"/>
        </w:numPr>
      </w:pPr>
      <w:r>
        <w:t xml:space="preserve">File Failure (fail routine 1), where </w:t>
      </w:r>
      <w:r w:rsidR="003616A4">
        <w:t>BizT</w:t>
      </w:r>
      <w:r w:rsidR="00D96C96">
        <w:t>alk</w:t>
      </w:r>
      <w:r>
        <w:t xml:space="preserve"> </w:t>
      </w:r>
      <w:r w:rsidR="000A4023">
        <w:t xml:space="preserve">cannot generate a valid </w:t>
      </w:r>
      <w:r w:rsidR="00D96C96">
        <w:t>BW</w:t>
      </w:r>
      <w:r>
        <w:t xml:space="preserve"> message </w:t>
      </w:r>
      <w:r w:rsidR="003616A4">
        <w:t xml:space="preserve">or does not recognise the file. </w:t>
      </w:r>
    </w:p>
    <w:p w:rsidR="00873D44" w:rsidRDefault="00873D44" w:rsidP="00873D44">
      <w:pPr>
        <w:pStyle w:val="ListParagraph"/>
        <w:numPr>
          <w:ilvl w:val="0"/>
          <w:numId w:val="9"/>
        </w:numPr>
      </w:pPr>
      <w:r>
        <w:t xml:space="preserve">Import failure (fail routine 2) where </w:t>
      </w:r>
      <w:r w:rsidR="004E7F13">
        <w:t>BizTalk can generate</w:t>
      </w:r>
      <w:r w:rsidR="004A7AB9">
        <w:t xml:space="preserve"> </w:t>
      </w:r>
      <w:r w:rsidR="000A4023">
        <w:t xml:space="preserve">a valid </w:t>
      </w:r>
      <w:r w:rsidR="004E7F13">
        <w:t>BW</w:t>
      </w:r>
      <w:r>
        <w:t xml:space="preserve"> message, but </w:t>
      </w:r>
      <w:r w:rsidR="004F5AE5">
        <w:t>the file has failed validation</w:t>
      </w:r>
      <w:r w:rsidR="00AC272F">
        <w:t xml:space="preserve"> </w:t>
      </w:r>
      <w:r w:rsidR="004E7F13">
        <w:t>listed below</w:t>
      </w:r>
    </w:p>
    <w:p w:rsidR="004E7F13" w:rsidRDefault="00873D44" w:rsidP="00873D44">
      <w:r>
        <w:t xml:space="preserve">In both instances </w:t>
      </w:r>
      <w:r w:rsidR="004E7F13">
        <w:t xml:space="preserve">the file is not processed and </w:t>
      </w:r>
      <w:r>
        <w:t>an email</w:t>
      </w:r>
      <w:r w:rsidR="00E00716" w:rsidRPr="00E00716">
        <w:t xml:space="preserve"> </w:t>
      </w:r>
      <w:r>
        <w:t>notification</w:t>
      </w:r>
      <w:r w:rsidR="00E00716" w:rsidRPr="00E00716">
        <w:t xml:space="preserve"> is sent </w:t>
      </w:r>
      <w:r w:rsidR="00E00716" w:rsidRPr="005014DE">
        <w:t xml:space="preserve">to the </w:t>
      </w:r>
      <w:r w:rsidRPr="005014DE">
        <w:rPr>
          <w:shd w:val="clear" w:color="auto" w:fill="FFFFCC"/>
        </w:rPr>
        <w:t>system admin team</w:t>
      </w:r>
      <w:r w:rsidR="004E7F13" w:rsidRPr="005014DE">
        <w:rPr>
          <w:shd w:val="clear" w:color="auto" w:fill="FFFFCC"/>
        </w:rPr>
        <w:t>,</w:t>
      </w:r>
      <w:r w:rsidR="004E7F13" w:rsidRPr="005014DE">
        <w:t xml:space="preserve"> t</w:t>
      </w:r>
      <w:r w:rsidRPr="005014DE">
        <w:t>he file is</w:t>
      </w:r>
      <w:r w:rsidR="00E00716" w:rsidRPr="005014DE">
        <w:t xml:space="preserve"> moved to </w:t>
      </w:r>
      <w:r w:rsidRPr="005014DE">
        <w:t>an error</w:t>
      </w:r>
      <w:r w:rsidR="004E7F13" w:rsidRPr="005014DE">
        <w:t>s</w:t>
      </w:r>
      <w:r w:rsidRPr="005014DE">
        <w:t xml:space="preserve"> </w:t>
      </w:r>
      <w:r w:rsidR="004E7F13" w:rsidRPr="005014DE">
        <w:t>folder</w:t>
      </w:r>
      <w:r w:rsidR="00E00716" w:rsidRPr="005014DE">
        <w:t>.</w:t>
      </w:r>
    </w:p>
    <w:p w:rsidR="00E00716" w:rsidRDefault="00E00716" w:rsidP="00036676">
      <w:pPr>
        <w:pStyle w:val="Heading3"/>
      </w:pPr>
      <w:bookmarkStart w:id="15" w:name="_Ref498085264"/>
      <w:bookmarkStart w:id="16" w:name="_Toc500521013"/>
      <w:r>
        <w:t>Check for document integrity</w:t>
      </w:r>
      <w:bookmarkEnd w:id="15"/>
      <w:bookmarkEnd w:id="16"/>
    </w:p>
    <w:p w:rsidR="00E00716" w:rsidRPr="00E00716" w:rsidRDefault="00E00716" w:rsidP="00E00716">
      <w:r w:rsidRPr="00E00716">
        <w:t xml:space="preserve">If the source file is empty or does not pass document level checks such as: </w:t>
      </w:r>
    </w:p>
    <w:p w:rsidR="004B7158" w:rsidRDefault="003C5240" w:rsidP="00084AF1">
      <w:pPr>
        <w:pStyle w:val="Bullet1"/>
        <w:ind w:left="1077" w:hanging="357"/>
      </w:pPr>
      <w:r>
        <w:t xml:space="preserve">There is no </w:t>
      </w:r>
      <w:r w:rsidR="009C708E">
        <w:t xml:space="preserve">file </w:t>
      </w:r>
      <w:r w:rsidR="004B7158">
        <w:t xml:space="preserve">header </w:t>
      </w:r>
      <w:r w:rsidR="009C708E">
        <w:t xml:space="preserve">or </w:t>
      </w:r>
      <w:r>
        <w:t>batch h</w:t>
      </w:r>
      <w:r w:rsidR="004B7158">
        <w:t>eader</w:t>
      </w:r>
    </w:p>
    <w:p w:rsidR="003C5240" w:rsidRDefault="004B7158" w:rsidP="00084AF1">
      <w:pPr>
        <w:pStyle w:val="Bullet1"/>
        <w:ind w:left="1077" w:hanging="357"/>
      </w:pPr>
      <w:r>
        <w:t>T</w:t>
      </w:r>
      <w:r w:rsidR="003C5240">
        <w:t>he file is named incorrectly</w:t>
      </w:r>
    </w:p>
    <w:p w:rsidR="00E00716" w:rsidRPr="00E00716" w:rsidRDefault="00E00716" w:rsidP="00084AF1">
      <w:pPr>
        <w:pStyle w:val="Bullet1"/>
        <w:ind w:left="1077" w:hanging="357"/>
      </w:pPr>
      <w:r w:rsidRPr="00E00716">
        <w:t xml:space="preserve">The format of the lines does not conform to the file layout </w:t>
      </w:r>
      <w:r w:rsidR="00283795">
        <w:t xml:space="preserve">in section </w:t>
      </w:r>
      <w:r w:rsidR="00283795">
        <w:fldChar w:fldCharType="begin"/>
      </w:r>
      <w:r w:rsidR="00283795">
        <w:instrText xml:space="preserve"> REF _Ref499829724 \r \h </w:instrText>
      </w:r>
      <w:r w:rsidR="00283795">
        <w:fldChar w:fldCharType="separate"/>
      </w:r>
      <w:r w:rsidR="00283795">
        <w:t>2.5.2</w:t>
      </w:r>
      <w:r w:rsidR="00283795">
        <w:fldChar w:fldCharType="end"/>
      </w:r>
    </w:p>
    <w:p w:rsidR="00E00716" w:rsidRPr="00E00716" w:rsidRDefault="00E00716" w:rsidP="00084AF1">
      <w:pPr>
        <w:pStyle w:val="Bullet1"/>
        <w:ind w:left="1077" w:hanging="357"/>
      </w:pPr>
      <w:r w:rsidRPr="00E00716">
        <w:t xml:space="preserve">Invalid characters </w:t>
      </w:r>
      <w:r w:rsidR="00461842">
        <w:t>or unreadable characters exist</w:t>
      </w:r>
      <w:r w:rsidR="00112DBE">
        <w:t xml:space="preserve"> in the file</w:t>
      </w:r>
      <w:r w:rsidRPr="00E00716">
        <w:t>.</w:t>
      </w:r>
    </w:p>
    <w:p w:rsidR="00E00716" w:rsidRDefault="00E00716" w:rsidP="00E00716">
      <w:r w:rsidRPr="00873D44">
        <w:t xml:space="preserve">Then no processing of the file will occur </w:t>
      </w:r>
      <w:r w:rsidR="00516D01">
        <w:rPr>
          <w:rFonts w:eastAsia="Times New Roman" w:cs="Times New Roman"/>
          <w:lang w:eastAsia="en-GB"/>
        </w:rPr>
        <w:t>and the</w:t>
      </w:r>
      <w:r w:rsidR="00516D01" w:rsidRPr="001A7783">
        <w:rPr>
          <w:rFonts w:eastAsia="Times New Roman" w:cs="Times New Roman"/>
          <w:lang w:eastAsia="en-GB"/>
        </w:rPr>
        <w:t xml:space="preserve"> BizTalk fail routine process is triggered</w:t>
      </w:r>
      <w:r w:rsidR="00516D01">
        <w:rPr>
          <w:rFonts w:eastAsia="Times New Roman" w:cs="Times New Roman"/>
          <w:lang w:eastAsia="en-GB"/>
        </w:rPr>
        <w:t xml:space="preserve">. </w:t>
      </w:r>
      <w:r w:rsidR="00873D44">
        <w:t>This will trigger the first f</w:t>
      </w:r>
      <w:r w:rsidRPr="00E00716">
        <w:t xml:space="preserve">ail routine process </w:t>
      </w:r>
      <w:r w:rsidR="00873D44">
        <w:t>as described above</w:t>
      </w:r>
      <w:r w:rsidRPr="00E00716">
        <w:t xml:space="preserve"> (See </w:t>
      </w:r>
      <w:r w:rsidR="0078678B">
        <w:t>s</w:t>
      </w:r>
      <w:r w:rsidRPr="0078678B">
        <w:t xml:space="preserve">ection </w:t>
      </w:r>
      <w:r w:rsidR="0078678B">
        <w:fldChar w:fldCharType="begin"/>
      </w:r>
      <w:r w:rsidR="0078678B">
        <w:instrText xml:space="preserve"> REF _Ref498090254 \r \h </w:instrText>
      </w:r>
      <w:r w:rsidR="0078678B">
        <w:fldChar w:fldCharType="separate"/>
      </w:r>
      <w:r w:rsidR="0078678B">
        <w:t>3.3</w:t>
      </w:r>
      <w:r w:rsidR="0078678B">
        <w:fldChar w:fldCharType="end"/>
      </w:r>
      <w:r w:rsidRPr="00E00716">
        <w:t xml:space="preserve"> for </w:t>
      </w:r>
      <w:r w:rsidR="00873D44">
        <w:t xml:space="preserve">further details for this </w:t>
      </w:r>
      <w:r w:rsidRPr="00E00716">
        <w:t>process).</w:t>
      </w:r>
    </w:p>
    <w:p w:rsidR="00E00716" w:rsidRDefault="00E00716" w:rsidP="00036676">
      <w:pPr>
        <w:pStyle w:val="Heading3"/>
      </w:pPr>
      <w:bookmarkStart w:id="17" w:name="_Ref498085299"/>
      <w:bookmarkStart w:id="18" w:name="_Toc500521014"/>
      <w:r>
        <w:t>Check for duplicate file</w:t>
      </w:r>
      <w:bookmarkEnd w:id="17"/>
      <w:bookmarkEnd w:id="18"/>
    </w:p>
    <w:p w:rsidR="009B75C0" w:rsidRPr="001A7783" w:rsidRDefault="009B75C0" w:rsidP="009B75C0">
      <w:pPr>
        <w:rPr>
          <w:rFonts w:eastAsia="Times New Roman" w:cs="Times New Roman"/>
          <w:lang w:eastAsia="en-GB"/>
        </w:rPr>
      </w:pPr>
      <w:r w:rsidRPr="001A7783">
        <w:rPr>
          <w:rFonts w:eastAsia="Times New Roman" w:cs="Times New Roman"/>
          <w:lang w:eastAsia="en-GB"/>
        </w:rPr>
        <w:t>To prevent the same file being processed more than once a batch control process will be implemented. On receipt of the file BizTalk will create a unique</w:t>
      </w:r>
      <w:r w:rsidR="00466DFB">
        <w:rPr>
          <w:rFonts w:eastAsia="Times New Roman" w:cs="Times New Roman"/>
          <w:lang w:eastAsia="en-GB"/>
        </w:rPr>
        <w:t xml:space="preserve"> identifier called the</w:t>
      </w:r>
      <w:r w:rsidRPr="001A7783">
        <w:rPr>
          <w:rFonts w:eastAsia="Times New Roman" w:cs="Times New Roman"/>
          <w:lang w:eastAsia="en-GB"/>
        </w:rPr>
        <w:t xml:space="preserve"> Batch ID</w:t>
      </w:r>
      <w:r w:rsidR="004854E3">
        <w:rPr>
          <w:rFonts w:eastAsia="Times New Roman" w:cs="Times New Roman"/>
          <w:lang w:eastAsia="en-GB"/>
        </w:rPr>
        <w:t xml:space="preserve">. </w:t>
      </w:r>
      <w:r w:rsidRPr="001A7783">
        <w:rPr>
          <w:rFonts w:eastAsia="Times New Roman" w:cs="Times New Roman"/>
          <w:lang w:eastAsia="en-GB"/>
        </w:rPr>
        <w:t xml:space="preserve"> </w:t>
      </w:r>
      <w:r w:rsidR="004854E3">
        <w:rPr>
          <w:rFonts w:eastAsia="Times New Roman" w:cs="Times New Roman"/>
          <w:lang w:eastAsia="en-GB"/>
        </w:rPr>
        <w:t>A</w:t>
      </w:r>
      <w:r w:rsidRPr="001A7783">
        <w:rPr>
          <w:rFonts w:eastAsia="Times New Roman" w:cs="Times New Roman"/>
          <w:lang w:eastAsia="en-GB"/>
        </w:rPr>
        <w:t>s the filename contains a</w:t>
      </w:r>
      <w:r w:rsidR="00A455A7">
        <w:rPr>
          <w:rFonts w:eastAsia="Times New Roman" w:cs="Times New Roman"/>
          <w:lang w:eastAsia="en-GB"/>
        </w:rPr>
        <w:t>n</w:t>
      </w:r>
      <w:r w:rsidRPr="001A7783">
        <w:rPr>
          <w:rFonts w:eastAsia="Times New Roman" w:cs="Times New Roman"/>
          <w:lang w:eastAsia="en-GB"/>
        </w:rPr>
        <w:t xml:space="preserve"> </w:t>
      </w:r>
      <w:r w:rsidR="00112DBE">
        <w:rPr>
          <w:rFonts w:eastAsia="Times New Roman" w:cs="Times New Roman"/>
          <w:lang w:eastAsia="en-GB"/>
        </w:rPr>
        <w:t>extraction date and time stamp</w:t>
      </w:r>
      <w:r w:rsidRPr="001A7783">
        <w:rPr>
          <w:rFonts w:eastAsia="Times New Roman" w:cs="Times New Roman"/>
          <w:lang w:eastAsia="en-GB"/>
        </w:rPr>
        <w:t xml:space="preserve"> the filename is </w:t>
      </w:r>
      <w:r w:rsidR="004854E3">
        <w:rPr>
          <w:rFonts w:eastAsia="Times New Roman" w:cs="Times New Roman"/>
          <w:lang w:eastAsia="en-GB"/>
        </w:rPr>
        <w:t xml:space="preserve">therefore deemed </w:t>
      </w:r>
      <w:r w:rsidRPr="001A7783">
        <w:rPr>
          <w:rFonts w:eastAsia="Times New Roman" w:cs="Times New Roman"/>
          <w:lang w:eastAsia="en-GB"/>
        </w:rPr>
        <w:t xml:space="preserve">sufficient to act as a unique identifier for the file. </w:t>
      </w:r>
    </w:p>
    <w:p w:rsidR="009B75C0" w:rsidRPr="001A7783" w:rsidRDefault="009B75C0" w:rsidP="009B75C0">
      <w:pPr>
        <w:rPr>
          <w:rFonts w:eastAsia="Times New Roman" w:cs="Times New Roman"/>
          <w:lang w:eastAsia="en-GB"/>
        </w:rPr>
      </w:pPr>
      <w:r w:rsidRPr="001A7783">
        <w:rPr>
          <w:rFonts w:eastAsia="Times New Roman" w:cs="Times New Roman"/>
          <w:lang w:eastAsia="en-GB"/>
        </w:rPr>
        <w:t>A simple batch control routine will record the file name</w:t>
      </w:r>
      <w:r w:rsidR="00BF7B54">
        <w:rPr>
          <w:rFonts w:eastAsia="Times New Roman" w:cs="Times New Roman"/>
          <w:lang w:eastAsia="en-GB"/>
        </w:rPr>
        <w:t>s</w:t>
      </w:r>
      <w:r w:rsidRPr="001A7783">
        <w:rPr>
          <w:rFonts w:eastAsia="Times New Roman" w:cs="Times New Roman"/>
          <w:lang w:eastAsia="en-GB"/>
        </w:rPr>
        <w:t xml:space="preserve"> of processed files and use this control table to check for duplicate files. The batch control routine will first inspect the files processed table to see if the filename exists</w:t>
      </w:r>
      <w:r w:rsidR="00466DFB">
        <w:rPr>
          <w:rFonts w:eastAsia="Times New Roman" w:cs="Times New Roman"/>
          <w:lang w:eastAsia="en-GB"/>
        </w:rPr>
        <w:t xml:space="preserve"> and</w:t>
      </w:r>
      <w:r w:rsidRPr="001A7783">
        <w:rPr>
          <w:rFonts w:eastAsia="Times New Roman" w:cs="Times New Roman"/>
          <w:lang w:eastAsia="en-GB"/>
        </w:rPr>
        <w:t xml:space="preserve"> if the name does exist</w:t>
      </w:r>
      <w:r w:rsidR="00466DFB">
        <w:rPr>
          <w:rFonts w:eastAsia="Times New Roman" w:cs="Times New Roman"/>
          <w:lang w:eastAsia="en-GB"/>
        </w:rPr>
        <w:t xml:space="preserve"> </w:t>
      </w:r>
      <w:r w:rsidRPr="001A7783">
        <w:rPr>
          <w:rFonts w:eastAsia="Times New Roman" w:cs="Times New Roman"/>
          <w:lang w:eastAsia="en-GB"/>
        </w:rPr>
        <w:t>it will flag this as a duplicate file.</w:t>
      </w:r>
    </w:p>
    <w:p w:rsidR="00CB5A13" w:rsidRDefault="00E00716" w:rsidP="00CB5A13">
      <w:r w:rsidRPr="0029327B">
        <w:rPr>
          <w:lang w:eastAsia="en-GB"/>
        </w:rPr>
        <w:t xml:space="preserve">If found to be a duplicate no further processing of the file will occur and the </w:t>
      </w:r>
      <w:r w:rsidR="00466DFB">
        <w:rPr>
          <w:lang w:eastAsia="en-GB"/>
        </w:rPr>
        <w:t xml:space="preserve">second </w:t>
      </w:r>
      <w:r w:rsidR="009B75C0" w:rsidRPr="001A7783">
        <w:rPr>
          <w:rFonts w:eastAsia="Times New Roman" w:cs="Times New Roman"/>
          <w:lang w:eastAsia="en-GB"/>
        </w:rPr>
        <w:t xml:space="preserve">BizTalk fail routine </w:t>
      </w:r>
      <w:r w:rsidR="00595814">
        <w:rPr>
          <w:rFonts w:eastAsia="Times New Roman" w:cs="Times New Roman"/>
          <w:lang w:eastAsia="en-GB"/>
        </w:rPr>
        <w:t xml:space="preserve">as described above </w:t>
      </w:r>
      <w:r w:rsidRPr="0029327B">
        <w:rPr>
          <w:lang w:eastAsia="en-GB"/>
        </w:rPr>
        <w:t>will be triggered</w:t>
      </w:r>
      <w:r w:rsidR="00CB5A13">
        <w:rPr>
          <w:lang w:eastAsia="en-GB"/>
        </w:rPr>
        <w:t xml:space="preserve">. </w:t>
      </w:r>
      <w:r w:rsidR="00CB5A13" w:rsidRPr="00E00716">
        <w:t xml:space="preserve">(See </w:t>
      </w:r>
      <w:r w:rsidR="0078678B">
        <w:t>s</w:t>
      </w:r>
      <w:r w:rsidR="00CB5A13" w:rsidRPr="0078678B">
        <w:t xml:space="preserve">ection </w:t>
      </w:r>
      <w:r w:rsidR="000A4023" w:rsidRPr="0078678B">
        <w:fldChar w:fldCharType="begin"/>
      </w:r>
      <w:r w:rsidR="000A4023" w:rsidRPr="0078678B">
        <w:instrText xml:space="preserve"> REF _Ref498090195 \r \h </w:instrText>
      </w:r>
      <w:r w:rsidR="0078678B">
        <w:instrText xml:space="preserve"> \* MERGEFORMAT </w:instrText>
      </w:r>
      <w:r w:rsidR="000A4023" w:rsidRPr="0078678B">
        <w:fldChar w:fldCharType="separate"/>
      </w:r>
      <w:r w:rsidR="000A4023" w:rsidRPr="0078678B">
        <w:t>3.3</w:t>
      </w:r>
      <w:r w:rsidR="000A4023" w:rsidRPr="0078678B">
        <w:fldChar w:fldCharType="end"/>
      </w:r>
      <w:r w:rsidR="00CB5A13" w:rsidRPr="00E00716">
        <w:t xml:space="preserve"> for </w:t>
      </w:r>
      <w:r w:rsidR="00CB5A13">
        <w:t xml:space="preserve">further details </w:t>
      </w:r>
      <w:r w:rsidR="00466DFB">
        <w:t xml:space="preserve">of </w:t>
      </w:r>
      <w:r w:rsidR="00CB5A13">
        <w:t xml:space="preserve">this </w:t>
      </w:r>
      <w:r w:rsidR="00CB5A13" w:rsidRPr="00E00716">
        <w:t>process).</w:t>
      </w:r>
    </w:p>
    <w:p w:rsidR="00E00716" w:rsidRPr="0029327B" w:rsidRDefault="00E00716" w:rsidP="00E00716">
      <w:pPr>
        <w:rPr>
          <w:lang w:eastAsia="en-GB"/>
        </w:rPr>
      </w:pPr>
      <w:r w:rsidRPr="0029327B">
        <w:rPr>
          <w:lang w:eastAsia="en-GB"/>
        </w:rPr>
        <w:t>Note: Business World imposes a limit of 25 characters for the Batch ID.</w:t>
      </w:r>
    </w:p>
    <w:p w:rsidR="00E00716" w:rsidRDefault="00E00716" w:rsidP="00036676">
      <w:pPr>
        <w:pStyle w:val="Heading3"/>
      </w:pPr>
      <w:bookmarkStart w:id="19" w:name="_Ref498085303"/>
      <w:bookmarkStart w:id="20" w:name="_Toc500521015"/>
      <w:r>
        <w:t>Check for transactional integrity</w:t>
      </w:r>
      <w:bookmarkEnd w:id="19"/>
      <w:bookmarkEnd w:id="20"/>
    </w:p>
    <w:p w:rsidR="006E2737" w:rsidRPr="0029327B" w:rsidRDefault="00182D5C" w:rsidP="006E2737">
      <w:pPr>
        <w:rPr>
          <w:lang w:eastAsia="en-GB"/>
        </w:rPr>
      </w:pPr>
      <w:r w:rsidRPr="0029327B">
        <w:rPr>
          <w:lang w:eastAsia="en-GB"/>
        </w:rPr>
        <w:t xml:space="preserve">A </w:t>
      </w:r>
      <w:r>
        <w:rPr>
          <w:lang w:eastAsia="en-GB"/>
        </w:rPr>
        <w:t>BizTalk</w:t>
      </w:r>
      <w:r w:rsidRPr="0029327B">
        <w:rPr>
          <w:lang w:eastAsia="en-GB"/>
        </w:rPr>
        <w:t xml:space="preserve"> process checks and compares the total value of the amounts of the transactions with the values on the </w:t>
      </w:r>
      <w:r>
        <w:rPr>
          <w:lang w:eastAsia="en-GB"/>
        </w:rPr>
        <w:t>batch header record, the batch header record has a record id of BH</w:t>
      </w:r>
      <w:r w:rsidR="006E2737" w:rsidRPr="0029327B">
        <w:rPr>
          <w:lang w:eastAsia="en-GB"/>
        </w:rPr>
        <w:t xml:space="preserve">. </w:t>
      </w:r>
    </w:p>
    <w:p w:rsidR="006E2737" w:rsidRDefault="003E3E8C" w:rsidP="006E2737">
      <w:pPr>
        <w:pStyle w:val="Bullet1"/>
        <w:ind w:left="1077" w:hanging="357"/>
      </w:pPr>
      <w:r>
        <w:t>Total a</w:t>
      </w:r>
      <w:r w:rsidR="006E2737" w:rsidRPr="002D41B4">
        <w:t xml:space="preserve">mount is </w:t>
      </w:r>
      <w:r w:rsidR="006E2737">
        <w:t xml:space="preserve">the </w:t>
      </w:r>
      <w:r w:rsidR="006E2737" w:rsidRPr="002D41B4">
        <w:t>compa</w:t>
      </w:r>
      <w:r w:rsidR="006E2737">
        <w:t>rison of</w:t>
      </w:r>
      <w:r w:rsidR="006E4A78">
        <w:t xml:space="preserve"> </w:t>
      </w:r>
      <w:r w:rsidR="006E4A78" w:rsidRPr="006E4A78">
        <w:rPr>
          <w:i/>
        </w:rPr>
        <w:t>‘</w:t>
      </w:r>
      <w:r w:rsidR="00182D5C">
        <w:rPr>
          <w:i/>
        </w:rPr>
        <w:t>Sum of amounts</w:t>
      </w:r>
      <w:r w:rsidR="006E4A78">
        <w:rPr>
          <w:i/>
        </w:rPr>
        <w:t>’</w:t>
      </w:r>
      <w:r w:rsidR="006E4A78">
        <w:t xml:space="preserve"> in the </w:t>
      </w:r>
      <w:r>
        <w:t xml:space="preserve">batch </w:t>
      </w:r>
      <w:r w:rsidR="006E4A78">
        <w:t>header, t</w:t>
      </w:r>
      <w:r w:rsidR="006E2737">
        <w:t xml:space="preserve">his value will be compared to the sum of </w:t>
      </w:r>
      <w:r w:rsidR="006E4A78">
        <w:t>the field ‘</w:t>
      </w:r>
      <w:r w:rsidR="006E4A78" w:rsidRPr="0030331A">
        <w:rPr>
          <w:i/>
          <w:szCs w:val="20"/>
          <w:lang w:val="en-AU" w:eastAsia="en-AU"/>
        </w:rPr>
        <w:t>amount’</w:t>
      </w:r>
      <w:r w:rsidR="006E4A78">
        <w:rPr>
          <w:szCs w:val="20"/>
          <w:lang w:val="en-AU" w:eastAsia="en-AU"/>
        </w:rPr>
        <w:t xml:space="preserve"> + ‘</w:t>
      </w:r>
      <w:r w:rsidR="006E4A78" w:rsidRPr="0030331A">
        <w:rPr>
          <w:i/>
          <w:szCs w:val="20"/>
          <w:lang w:val="en-AU" w:eastAsia="en-AU"/>
        </w:rPr>
        <w:t>VAT amount</w:t>
      </w:r>
      <w:r w:rsidR="006E4A78" w:rsidRPr="0030331A">
        <w:rPr>
          <w:i/>
        </w:rPr>
        <w:t>’</w:t>
      </w:r>
      <w:r w:rsidR="006E4A78">
        <w:t xml:space="preserve"> </w:t>
      </w:r>
      <w:r w:rsidR="006E2737">
        <w:t>in the transaction</w:t>
      </w:r>
      <w:r w:rsidR="006E4A78">
        <w:t xml:space="preserve"> and VAT</w:t>
      </w:r>
      <w:r w:rsidR="006E2737">
        <w:t xml:space="preserve"> lines</w:t>
      </w:r>
      <w:r>
        <w:t>.</w:t>
      </w:r>
      <w:r w:rsidR="006E2737">
        <w:t xml:space="preserve"> </w:t>
      </w:r>
    </w:p>
    <w:p w:rsidR="006E2737" w:rsidRDefault="006E4A78" w:rsidP="006E2737">
      <w:pPr>
        <w:pStyle w:val="Bullet1"/>
        <w:ind w:left="1077" w:hanging="357"/>
      </w:pPr>
      <w:r>
        <w:t xml:space="preserve">Debit </w:t>
      </w:r>
      <w:r w:rsidR="003E3E8C">
        <w:t>amount i</w:t>
      </w:r>
      <w:r w:rsidR="006E2737">
        <w:t xml:space="preserve">s the comparison of </w:t>
      </w:r>
      <w:r>
        <w:t>‘</w:t>
      </w:r>
      <w:r w:rsidR="003E3E8C" w:rsidRPr="003E3E8C">
        <w:rPr>
          <w:i/>
        </w:rPr>
        <w:t>Sum of debits</w:t>
      </w:r>
      <w:r w:rsidR="003E3E8C" w:rsidRPr="003E3E8C">
        <w:t>’</w:t>
      </w:r>
      <w:r>
        <w:t xml:space="preserve"> </w:t>
      </w:r>
      <w:r w:rsidR="006E2737">
        <w:t xml:space="preserve">in the </w:t>
      </w:r>
      <w:r w:rsidR="003E3E8C">
        <w:t xml:space="preserve">batch </w:t>
      </w:r>
      <w:r>
        <w:t>header</w:t>
      </w:r>
      <w:r w:rsidR="006E2737">
        <w:t xml:space="preserve"> </w:t>
      </w:r>
      <w:r w:rsidR="003E3E8C">
        <w:t>this value will be compared to the sum of the field ‘</w:t>
      </w:r>
      <w:r w:rsidR="003E3E8C" w:rsidRPr="0030331A">
        <w:rPr>
          <w:i/>
          <w:szCs w:val="20"/>
          <w:lang w:val="en-AU" w:eastAsia="en-AU"/>
        </w:rPr>
        <w:t>amount’</w:t>
      </w:r>
      <w:r w:rsidR="003E3E8C">
        <w:rPr>
          <w:szCs w:val="20"/>
          <w:lang w:val="en-AU" w:eastAsia="en-AU"/>
        </w:rPr>
        <w:t xml:space="preserve"> + ‘</w:t>
      </w:r>
      <w:r w:rsidR="003E3E8C" w:rsidRPr="0030331A">
        <w:rPr>
          <w:i/>
          <w:szCs w:val="20"/>
          <w:lang w:val="en-AU" w:eastAsia="en-AU"/>
        </w:rPr>
        <w:t>VAT amount</w:t>
      </w:r>
      <w:r w:rsidR="003E3E8C" w:rsidRPr="0030331A">
        <w:rPr>
          <w:i/>
        </w:rPr>
        <w:t>’</w:t>
      </w:r>
      <w:r w:rsidR="003E3E8C">
        <w:t xml:space="preserve"> in the transaction where the  </w:t>
      </w:r>
      <w:r>
        <w:t>amount &gt;0</w:t>
      </w:r>
      <w:r w:rsidR="003E3E8C">
        <w:t xml:space="preserve"> (debits only)</w:t>
      </w:r>
    </w:p>
    <w:p w:rsidR="006E2737" w:rsidRPr="0029327B" w:rsidRDefault="006E2737" w:rsidP="006E2737">
      <w:pPr>
        <w:rPr>
          <w:lang w:eastAsia="en-GB"/>
        </w:rPr>
      </w:pPr>
      <w:r w:rsidRPr="0029327B">
        <w:rPr>
          <w:lang w:eastAsia="en-GB"/>
        </w:rPr>
        <w:t xml:space="preserve">If any difference is found processing will be aborted and the </w:t>
      </w:r>
      <w:bookmarkStart w:id="21" w:name="OLE_LINK3"/>
      <w:bookmarkStart w:id="22" w:name="OLE_LINK4"/>
      <w:r w:rsidR="00595814">
        <w:rPr>
          <w:lang w:eastAsia="en-GB"/>
        </w:rPr>
        <w:t xml:space="preserve">second </w:t>
      </w:r>
      <w:r w:rsidRPr="0029327B">
        <w:rPr>
          <w:lang w:eastAsia="en-GB"/>
        </w:rPr>
        <w:t xml:space="preserve">Interface Fail routine </w:t>
      </w:r>
      <w:r w:rsidR="00595814">
        <w:rPr>
          <w:lang w:eastAsia="en-GB"/>
        </w:rPr>
        <w:t xml:space="preserve">as described above </w:t>
      </w:r>
      <w:r w:rsidRPr="0029327B">
        <w:rPr>
          <w:lang w:eastAsia="en-GB"/>
        </w:rPr>
        <w:t>will be triggered.</w:t>
      </w:r>
      <w:bookmarkEnd w:id="21"/>
      <w:bookmarkEnd w:id="22"/>
      <w:r>
        <w:rPr>
          <w:lang w:eastAsia="en-GB"/>
        </w:rPr>
        <w:t xml:space="preserve"> </w:t>
      </w:r>
      <w:r w:rsidRPr="00E00716">
        <w:t xml:space="preserve">(See </w:t>
      </w:r>
      <w:r>
        <w:t>s</w:t>
      </w:r>
      <w:r w:rsidRPr="0078678B">
        <w:t xml:space="preserve">ection </w:t>
      </w:r>
      <w:r w:rsidRPr="0078678B">
        <w:fldChar w:fldCharType="begin"/>
      </w:r>
      <w:r w:rsidRPr="0078678B">
        <w:instrText xml:space="preserve"> REF _Ref498090206 \r \h </w:instrText>
      </w:r>
      <w:r>
        <w:instrText xml:space="preserve"> \* MERGEFORMAT </w:instrText>
      </w:r>
      <w:r w:rsidRPr="0078678B">
        <w:fldChar w:fldCharType="separate"/>
      </w:r>
      <w:r w:rsidRPr="0078678B">
        <w:t>3.3</w:t>
      </w:r>
      <w:r w:rsidRPr="0078678B">
        <w:fldChar w:fldCharType="end"/>
      </w:r>
      <w:r w:rsidRPr="00E00716">
        <w:t xml:space="preserve"> for </w:t>
      </w:r>
      <w:r>
        <w:t xml:space="preserve">further details for this </w:t>
      </w:r>
      <w:r w:rsidRPr="00E00716">
        <w:t>process).</w:t>
      </w:r>
    </w:p>
    <w:p w:rsidR="00E00716" w:rsidRDefault="00E00716" w:rsidP="00036676">
      <w:pPr>
        <w:pStyle w:val="Heading2"/>
      </w:pPr>
      <w:bookmarkStart w:id="23" w:name="_Toc500521016"/>
      <w:r>
        <w:t>Business rules</w:t>
      </w:r>
      <w:bookmarkEnd w:id="23"/>
    </w:p>
    <w:p w:rsidR="00084AF1" w:rsidRDefault="00084AF1" w:rsidP="00084AF1">
      <w:pPr>
        <w:pStyle w:val="Bullet1"/>
        <w:ind w:left="1077" w:hanging="357"/>
      </w:pPr>
      <w:r>
        <w:t>F</w:t>
      </w:r>
      <w:r w:rsidR="00F126D8">
        <w:t xml:space="preserve">iles will be processed in </w:t>
      </w:r>
      <w:r w:rsidR="00BF7913">
        <w:t xml:space="preserve">both the </w:t>
      </w:r>
      <w:r w:rsidR="00F126D8">
        <w:t>C</w:t>
      </w:r>
      <w:r w:rsidR="00BF7913">
        <w:t>E</w:t>
      </w:r>
      <w:r w:rsidR="00F126D8">
        <w:t xml:space="preserve"> </w:t>
      </w:r>
      <w:r w:rsidR="00BF7913">
        <w:t xml:space="preserve">and CW </w:t>
      </w:r>
      <w:r w:rsidR="00F126D8">
        <w:t>client</w:t>
      </w:r>
      <w:r w:rsidR="00BF7913">
        <w:t>s</w:t>
      </w:r>
      <w:r w:rsidR="00F126D8">
        <w:t xml:space="preserve"> (client </w:t>
      </w:r>
      <w:r w:rsidR="00BF7913">
        <w:t xml:space="preserve">11 and </w:t>
      </w:r>
      <w:r w:rsidR="00F126D8">
        <w:t>12</w:t>
      </w:r>
      <w:r w:rsidR="00BF7913">
        <w:t xml:space="preserve"> respectively</w:t>
      </w:r>
      <w:r>
        <w:t>)</w:t>
      </w:r>
    </w:p>
    <w:p w:rsidR="00BF7913" w:rsidRPr="00084AF1" w:rsidRDefault="00BF7913" w:rsidP="00084AF1">
      <w:pPr>
        <w:pStyle w:val="Bullet1"/>
        <w:ind w:left="1077" w:hanging="357"/>
      </w:pPr>
      <w:r>
        <w:t xml:space="preserve">The </w:t>
      </w:r>
      <w:r w:rsidR="0027319F">
        <w:t xml:space="preserve">company code </w:t>
      </w:r>
      <w:r>
        <w:t>will be used to determine the client (</w:t>
      </w:r>
      <w:r w:rsidR="0027319F">
        <w:t>54</w:t>
      </w:r>
      <w:r>
        <w:t xml:space="preserve"> for 11 and </w:t>
      </w:r>
      <w:r w:rsidR="0027319F">
        <w:t>70</w:t>
      </w:r>
      <w:r>
        <w:t xml:space="preserve"> for 12)</w:t>
      </w:r>
    </w:p>
    <w:p w:rsidR="003A1AEA" w:rsidRDefault="003A1AEA" w:rsidP="003A1AEA">
      <w:pPr>
        <w:pStyle w:val="Bullet1"/>
        <w:ind w:left="1077" w:hanging="357"/>
      </w:pPr>
      <w:r>
        <w:t>The file contains multiple invoices and each invoice can consist of multiple lines</w:t>
      </w:r>
    </w:p>
    <w:p w:rsidR="00F877EC" w:rsidRPr="00E00716" w:rsidRDefault="003A1AEA" w:rsidP="003A1AEA">
      <w:pPr>
        <w:pStyle w:val="Bullet1"/>
        <w:ind w:left="1077" w:hanging="357"/>
      </w:pPr>
      <w:r>
        <w:lastRenderedPageBreak/>
        <w:t>Each Invoice will be entered as a single balanced AP invoice transaction into Business World based on document reference</w:t>
      </w:r>
    </w:p>
    <w:p w:rsidR="00084AF1" w:rsidRDefault="00084AF1" w:rsidP="00084AF1">
      <w:pPr>
        <w:pStyle w:val="Bullet1"/>
        <w:ind w:left="1077" w:hanging="357"/>
      </w:pPr>
      <w:r>
        <w:t>The entire file will be loaded as a single batch into Business World. This means if an invoice fails the entire file is held for correction. This will preserve the integrity of the source file</w:t>
      </w:r>
    </w:p>
    <w:p w:rsidR="00084AF1" w:rsidRDefault="00084AF1" w:rsidP="00084AF1">
      <w:pPr>
        <w:pStyle w:val="Bullet1"/>
        <w:ind w:left="1077" w:hanging="357"/>
      </w:pPr>
      <w:r>
        <w:t>The file will contain no blank lines and must have a header line as detailed in this specification</w:t>
      </w:r>
    </w:p>
    <w:p w:rsidR="00084AF1" w:rsidRDefault="00084AF1" w:rsidP="00084AF1">
      <w:pPr>
        <w:pStyle w:val="Bullet1"/>
        <w:ind w:left="1077" w:hanging="357"/>
      </w:pPr>
      <w:r>
        <w:t>The file name will be held against each line for reporting and reconciliation purposes</w:t>
      </w:r>
    </w:p>
    <w:p w:rsidR="00F877EC" w:rsidRDefault="00655B6A" w:rsidP="007848BF">
      <w:pPr>
        <w:pStyle w:val="Bullet1"/>
        <w:ind w:left="1077" w:hanging="357"/>
      </w:pPr>
      <w:r>
        <w:rPr>
          <w:color w:val="000000"/>
        </w:rPr>
        <w:t>Routewise</w:t>
      </w:r>
      <w:r w:rsidR="00A455A7">
        <w:t xml:space="preserve"> will not be changed to hold the BW chart of account hence the </w:t>
      </w:r>
      <w:r w:rsidR="00F877EC" w:rsidRPr="00F86AE3">
        <w:t xml:space="preserve">account code and </w:t>
      </w:r>
      <w:r w:rsidR="00400D80">
        <w:t xml:space="preserve">posting </w:t>
      </w:r>
      <w:r w:rsidR="00F877EC" w:rsidRPr="00F86AE3">
        <w:t xml:space="preserve">details </w:t>
      </w:r>
      <w:r w:rsidR="00400D80">
        <w:t>required to post</w:t>
      </w:r>
      <w:r w:rsidR="00F877EC" w:rsidRPr="00F86AE3">
        <w:t xml:space="preserve"> the transaction</w:t>
      </w:r>
      <w:r w:rsidR="00400D80">
        <w:t>s</w:t>
      </w:r>
      <w:r w:rsidR="00F877EC" w:rsidRPr="00F86AE3">
        <w:t xml:space="preserve"> in Business World </w:t>
      </w:r>
      <w:r w:rsidR="00595814">
        <w:t>are</w:t>
      </w:r>
      <w:r w:rsidR="00595814" w:rsidRPr="00F86AE3">
        <w:t xml:space="preserve"> </w:t>
      </w:r>
      <w:r w:rsidR="00F877EC" w:rsidRPr="00F86AE3">
        <w:t>not held in the source file</w:t>
      </w:r>
      <w:r w:rsidR="00A455A7">
        <w:t>. The interface will convert the posting details using the old to new CoA mapping table</w:t>
      </w:r>
    </w:p>
    <w:p w:rsidR="005A3754" w:rsidRDefault="00F877EC" w:rsidP="007848BF">
      <w:pPr>
        <w:pStyle w:val="Bullet1"/>
        <w:ind w:left="1077" w:hanging="357"/>
      </w:pPr>
      <w:r>
        <w:t xml:space="preserve">The account combination must exist in Business World for the successful processing of the file, any issues will need to be resolved by the </w:t>
      </w:r>
      <w:r w:rsidR="0098716F">
        <w:t xml:space="preserve">system admin </w:t>
      </w:r>
      <w:r>
        <w:t>team</w:t>
      </w:r>
    </w:p>
    <w:p w:rsidR="005A3754" w:rsidRDefault="005A3754" w:rsidP="007848BF">
      <w:pPr>
        <w:pStyle w:val="Bullet1"/>
        <w:ind w:left="1077" w:hanging="357"/>
      </w:pPr>
      <w:r>
        <w:t xml:space="preserve">The old to new CoA mapping table </w:t>
      </w:r>
      <w:r w:rsidR="008673B8">
        <w:t xml:space="preserve">will be created </w:t>
      </w:r>
      <w:r>
        <w:t>in t</w:t>
      </w:r>
      <w:r w:rsidR="008673B8">
        <w:t>he BizT</w:t>
      </w:r>
      <w:r>
        <w:t>alk environment</w:t>
      </w:r>
      <w:r w:rsidR="002F6CEC">
        <w:t xml:space="preserve"> </w:t>
      </w:r>
      <w:r w:rsidR="008673B8">
        <w:t>and will be maintained by Agilisys (BizTalk support)</w:t>
      </w:r>
    </w:p>
    <w:p w:rsidR="00084AF1" w:rsidRDefault="00084AF1" w:rsidP="00084AF1">
      <w:pPr>
        <w:pStyle w:val="Bullet1"/>
        <w:ind w:left="1077" w:hanging="357"/>
      </w:pPr>
      <w:r>
        <w:t xml:space="preserve">The file contains the expense line (GL line) </w:t>
      </w:r>
      <w:r w:rsidR="003A1AEA">
        <w:t>and VAT line only</w:t>
      </w:r>
      <w:r>
        <w:t xml:space="preserve">; the interface will add the </w:t>
      </w:r>
      <w:r w:rsidR="003A1AEA">
        <w:t>control line to make a balanced invoice (AP line)</w:t>
      </w:r>
    </w:p>
    <w:p w:rsidR="003A1AEA" w:rsidRDefault="003A1AEA" w:rsidP="003A1AEA">
      <w:pPr>
        <w:pStyle w:val="Bullet1"/>
        <w:ind w:left="1077" w:hanging="357"/>
      </w:pPr>
      <w:r>
        <w:t>The posting for each of the invoices in the file is fixed to the AP control account on the balance sheet (Account: B5100 and Cost Centre set to the balance sheet TBC)</w:t>
      </w:r>
    </w:p>
    <w:p w:rsidR="003A1AEA" w:rsidRDefault="003A1AEA" w:rsidP="003A1AEA">
      <w:pPr>
        <w:pStyle w:val="Bullet1"/>
        <w:ind w:left="1077" w:hanging="357"/>
      </w:pPr>
      <w:r>
        <w:t xml:space="preserve">The files contain old supplier references, the interface will need to use a </w:t>
      </w:r>
      <w:r w:rsidR="00354CDD">
        <w:t>lookup</w:t>
      </w:r>
      <w:r>
        <w:t xml:space="preserve"> to convert the old</w:t>
      </w:r>
      <w:r w:rsidR="00354CDD">
        <w:t xml:space="preserve"> supplier id</w:t>
      </w:r>
      <w:r>
        <w:t xml:space="preserve"> to </w:t>
      </w:r>
      <w:r w:rsidR="00354CDD">
        <w:t xml:space="preserve">the </w:t>
      </w:r>
      <w:r>
        <w:t xml:space="preserve">new supplier </w:t>
      </w:r>
      <w:r w:rsidR="00354CDD">
        <w:t>id</w:t>
      </w:r>
      <w:r w:rsidR="00EB3956">
        <w:t xml:space="preserve"> using the site name (not the supplier id)</w:t>
      </w:r>
    </w:p>
    <w:p w:rsidR="003A1AEA" w:rsidRDefault="003A1AEA" w:rsidP="003A1AEA">
      <w:pPr>
        <w:pStyle w:val="Bullet1"/>
        <w:ind w:left="1077" w:hanging="357"/>
      </w:pPr>
      <w:r>
        <w:t>In order for a payment to be made a supplier record will need to exist in Business World</w:t>
      </w:r>
    </w:p>
    <w:p w:rsidR="003A1AEA" w:rsidRDefault="003A1AEA" w:rsidP="003A1AEA">
      <w:pPr>
        <w:pStyle w:val="Bullet1"/>
        <w:ind w:left="1077" w:hanging="357"/>
      </w:pPr>
      <w:r>
        <w:t>The tax code from the source system will be converted to a BW value using the tax code mapping</w:t>
      </w:r>
    </w:p>
    <w:p w:rsidR="00E73648" w:rsidRDefault="00E73648" w:rsidP="00E73648">
      <w:pPr>
        <w:pStyle w:val="Bullet1"/>
        <w:ind w:left="1077" w:hanging="357"/>
      </w:pPr>
      <w:r>
        <w:t xml:space="preserve">The transactions will incur </w:t>
      </w:r>
      <w:r w:rsidR="00E26657">
        <w:t>VAT</w:t>
      </w:r>
      <w:r>
        <w:t xml:space="preserve">, all </w:t>
      </w:r>
      <w:r w:rsidR="00E26657">
        <w:t xml:space="preserve">VAT </w:t>
      </w:r>
      <w:r>
        <w:t xml:space="preserve">lines will be posted to the </w:t>
      </w:r>
      <w:r w:rsidR="00E26657">
        <w:t xml:space="preserve">VAT </w:t>
      </w:r>
      <w:r>
        <w:t xml:space="preserve">account </w:t>
      </w:r>
      <w:r w:rsidR="00E26657">
        <w:t xml:space="preserve">and </w:t>
      </w:r>
      <w:r>
        <w:t>this will include zero value VAT lines</w:t>
      </w:r>
      <w:r w:rsidR="00E26657">
        <w:t xml:space="preserve"> as</w:t>
      </w:r>
      <w:r>
        <w:t xml:space="preserve"> this is required for the VAT return (Account: TBC and Cost Centre set to the balance sheet TBC)</w:t>
      </w:r>
    </w:p>
    <w:p w:rsidR="009A091B" w:rsidRDefault="009A091B" w:rsidP="009A091B">
      <w:pPr>
        <w:pStyle w:val="Bullet1"/>
        <w:ind w:left="1077" w:hanging="357"/>
      </w:pPr>
      <w:r>
        <w:t>A single VAT line will be created per invoice, if there are several VAT lines for the invoice the values will be totalled for the line</w:t>
      </w:r>
    </w:p>
    <w:p w:rsidR="003A1AEA" w:rsidRDefault="00354CDD" w:rsidP="00D03FC5">
      <w:pPr>
        <w:pStyle w:val="Bullet1"/>
        <w:ind w:left="1077" w:hanging="357"/>
      </w:pPr>
      <w:r>
        <w:t xml:space="preserve">The tax will be not be calculated by Business World, VAT details will be entered as they appear on the source file, hence the variant for this interface will require </w:t>
      </w:r>
      <w:r w:rsidR="000F2A92">
        <w:t>‘</w:t>
      </w:r>
      <w:r>
        <w:t>compute vat</w:t>
      </w:r>
      <w:r w:rsidR="000F2A92">
        <w:t>’</w:t>
      </w:r>
      <w:r>
        <w:t xml:space="preserve"> to be disabled</w:t>
      </w:r>
    </w:p>
    <w:p w:rsidR="00E00716" w:rsidRDefault="00E00716" w:rsidP="00642EF9">
      <w:pPr>
        <w:pStyle w:val="Heading2"/>
      </w:pPr>
      <w:bookmarkStart w:id="24" w:name="_Toc500521017"/>
      <w:r>
        <w:t>Business World validations</w:t>
      </w:r>
      <w:bookmarkEnd w:id="24"/>
    </w:p>
    <w:p w:rsidR="00E00716" w:rsidRDefault="00E00716" w:rsidP="00ED143B">
      <w:pPr>
        <w:pStyle w:val="Heading3"/>
      </w:pPr>
      <w:bookmarkStart w:id="25" w:name="_Toc500521018"/>
      <w:r>
        <w:t>Unknown accounts in transactions</w:t>
      </w:r>
      <w:bookmarkEnd w:id="25"/>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In case of any transactions in the document failing account code verification, the entire file is rejected and the batch will be held in Business World for the </w:t>
      </w:r>
      <w:r w:rsidR="00475EA8">
        <w:rPr>
          <w:rFonts w:eastAsia="Times New Roman" w:cs="Times New Roman"/>
          <w:lang w:eastAsia="en-GB"/>
        </w:rPr>
        <w:t>system admin</w:t>
      </w:r>
      <w:r w:rsidRPr="006D5452">
        <w:rPr>
          <w:rFonts w:eastAsia="Times New Roman" w:cs="Times New Roman"/>
          <w:lang w:eastAsia="en-GB"/>
        </w:rPr>
        <w:t xml:space="preserve"> team to progress. The resolution to the issue</w:t>
      </w:r>
      <w:r w:rsidR="00475EA8">
        <w:rPr>
          <w:rFonts w:eastAsia="Times New Roman" w:cs="Times New Roman"/>
          <w:lang w:eastAsia="en-GB"/>
        </w:rPr>
        <w:t>s</w:t>
      </w:r>
      <w:r w:rsidRPr="006D5452">
        <w:rPr>
          <w:rFonts w:eastAsia="Times New Roman" w:cs="Times New Roman"/>
          <w:lang w:eastAsia="en-GB"/>
        </w:rPr>
        <w:t xml:space="preserve"> will be either: </w:t>
      </w:r>
    </w:p>
    <w:p w:rsidR="00ED38C2" w:rsidRDefault="00475EA8" w:rsidP="00ED38C2">
      <w:pPr>
        <w:pStyle w:val="Level1Bullets"/>
        <w:numPr>
          <w:ilvl w:val="0"/>
          <w:numId w:val="24"/>
        </w:numPr>
        <w:ind w:left="709"/>
      </w:pPr>
      <w:r>
        <w:t>Corrections</w:t>
      </w:r>
      <w:r w:rsidR="00ED38C2">
        <w:t xml:space="preserve"> in the Batch input maintenance </w:t>
      </w:r>
      <w:r>
        <w:t>area</w:t>
      </w:r>
      <w:r w:rsidR="00ED38C2">
        <w:t xml:space="preserve"> within Business World and re-run</w:t>
      </w:r>
      <w:r>
        <w:t>ning the</w:t>
      </w:r>
      <w:r w:rsidR="00ED38C2">
        <w:t xml:space="preserve"> server process in Business World using the respective variant as specified below</w:t>
      </w:r>
      <w:r w:rsidR="00ED38C2">
        <w:br/>
        <w:t>or</w:t>
      </w:r>
    </w:p>
    <w:p w:rsidR="00ED38C2" w:rsidRDefault="00ED38C2" w:rsidP="00ED38C2">
      <w:pPr>
        <w:pStyle w:val="Level1Bullets"/>
        <w:numPr>
          <w:ilvl w:val="0"/>
          <w:numId w:val="24"/>
        </w:numPr>
        <w:ind w:left="709"/>
      </w:pPr>
      <w:r>
        <w:t>Rejection of the file and a new file requested from the source system</w:t>
      </w:r>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Note: The recommendation is option b in all cases where the source system can re-generate the file, amendments in Batch Input need to be few and controlled. Training will be required on how to use this area and demonstrated during the testing stages. </w:t>
      </w:r>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Note: Lines in batch maintenance are not to be deleted, only amended to preserve the integrity of the </w:t>
      </w:r>
      <w:r w:rsidR="00475EA8">
        <w:rPr>
          <w:rFonts w:eastAsia="Times New Roman" w:cs="Times New Roman"/>
          <w:lang w:eastAsia="en-GB"/>
        </w:rPr>
        <w:t>source files</w:t>
      </w:r>
      <w:r w:rsidRPr="006D5452">
        <w:rPr>
          <w:rFonts w:eastAsia="Times New Roman" w:cs="Times New Roman"/>
          <w:lang w:eastAsia="en-GB"/>
        </w:rPr>
        <w:t>.</w:t>
      </w:r>
    </w:p>
    <w:p w:rsidR="00E00716" w:rsidRPr="00E00716" w:rsidRDefault="00ED38C2" w:rsidP="00ED38C2">
      <w:r w:rsidRPr="006D5452">
        <w:rPr>
          <w:rFonts w:eastAsia="Times New Roman" w:cs="Times New Roman"/>
          <w:lang w:eastAsia="en-GB"/>
        </w:rPr>
        <w:t>The variant to rerun the process is “</w:t>
      </w:r>
      <w:r w:rsidR="00104F65" w:rsidRPr="005540F4">
        <w:rPr>
          <w:rFonts w:eastAsia="Times New Roman" w:cs="Times New Roman"/>
          <w:lang w:eastAsia="en-GB"/>
        </w:rPr>
        <w:t xml:space="preserve">AP Interface for </w:t>
      </w:r>
      <w:r w:rsidR="00EF280B" w:rsidRPr="005540F4">
        <w:rPr>
          <w:rFonts w:eastAsia="Times New Roman" w:cs="Times New Roman"/>
          <w:lang w:eastAsia="en-GB"/>
        </w:rPr>
        <w:t>Biz</w:t>
      </w:r>
      <w:r w:rsidR="00EF280B">
        <w:rPr>
          <w:rFonts w:eastAsia="Times New Roman" w:cs="Times New Roman"/>
          <w:lang w:eastAsia="en-GB"/>
        </w:rPr>
        <w:t>Talk</w:t>
      </w:r>
      <w:r w:rsidR="00104F65">
        <w:rPr>
          <w:rFonts w:eastAsia="Times New Roman" w:cs="Times New Roman"/>
          <w:lang w:eastAsia="en-GB"/>
        </w:rPr>
        <w:t>’, the variant number is 201</w:t>
      </w:r>
    </w:p>
    <w:p w:rsidR="00E00716" w:rsidRDefault="00E00716" w:rsidP="00ED143B">
      <w:pPr>
        <w:pStyle w:val="Heading3"/>
      </w:pPr>
      <w:bookmarkStart w:id="26" w:name="_Toc500521019"/>
      <w:r>
        <w:lastRenderedPageBreak/>
        <w:t>Unknown Supplier</w:t>
      </w:r>
      <w:r w:rsidR="0075014D">
        <w:t xml:space="preserve"> / customer</w:t>
      </w:r>
      <w:r>
        <w:t xml:space="preserve"> ids in the file</w:t>
      </w:r>
      <w:bookmarkEnd w:id="26"/>
    </w:p>
    <w:p w:rsidR="00EB62D3" w:rsidRPr="005540F4" w:rsidRDefault="00B76287" w:rsidP="00EB62D3">
      <w:pPr>
        <w:rPr>
          <w:rFonts w:eastAsia="Times New Roman" w:cs="Times New Roman"/>
          <w:lang w:eastAsia="en-GB"/>
        </w:rPr>
      </w:pPr>
      <w:r>
        <w:rPr>
          <w:rFonts w:eastAsia="Times New Roman" w:cs="Times New Roman"/>
          <w:lang w:eastAsia="en-GB"/>
        </w:rPr>
        <w:t xml:space="preserve">In the case where </w:t>
      </w:r>
      <w:r w:rsidR="00EB62D3" w:rsidRPr="005540F4">
        <w:rPr>
          <w:rFonts w:eastAsia="Times New Roman" w:cs="Times New Roman"/>
          <w:lang w:eastAsia="en-GB"/>
        </w:rPr>
        <w:t>transactions in the document fail supplier id verification, the entire file will be rejected by Business World</w:t>
      </w:r>
      <w:r>
        <w:rPr>
          <w:rFonts w:eastAsia="Times New Roman" w:cs="Times New Roman"/>
          <w:lang w:eastAsia="en-GB"/>
        </w:rPr>
        <w:t xml:space="preserve">. </w:t>
      </w:r>
      <w:r w:rsidR="00EB62D3" w:rsidRPr="005540F4">
        <w:rPr>
          <w:rFonts w:eastAsia="Times New Roman" w:cs="Times New Roman"/>
          <w:lang w:eastAsia="en-GB"/>
        </w:rPr>
        <w:t xml:space="preserve"> </w:t>
      </w:r>
      <w:r>
        <w:rPr>
          <w:rFonts w:eastAsia="Times New Roman" w:cs="Times New Roman"/>
          <w:lang w:eastAsia="en-GB"/>
        </w:rPr>
        <w:t>T</w:t>
      </w:r>
      <w:r w:rsidR="00EB62D3" w:rsidRPr="005540F4">
        <w:rPr>
          <w:rFonts w:eastAsia="Times New Roman" w:cs="Times New Roman"/>
          <w:lang w:eastAsia="en-GB"/>
        </w:rPr>
        <w:t xml:space="preserve">his will need to be handled by the </w:t>
      </w:r>
      <w:r w:rsidR="004259CD">
        <w:rPr>
          <w:rFonts w:eastAsia="Times New Roman" w:cs="Times New Roman"/>
          <w:lang w:eastAsia="en-GB"/>
        </w:rPr>
        <w:t>Accounts Payable</w:t>
      </w:r>
      <w:r w:rsidR="00EB62D3" w:rsidRPr="005540F4">
        <w:rPr>
          <w:rFonts w:eastAsia="Times New Roman" w:cs="Times New Roman"/>
          <w:lang w:eastAsia="en-GB"/>
        </w:rPr>
        <w:t xml:space="preserve"> team to initiate the new supplier process before the file can be processed.</w:t>
      </w:r>
    </w:p>
    <w:p w:rsidR="00E00716" w:rsidRPr="00505C0C" w:rsidRDefault="00EB62D3" w:rsidP="00EB62D3">
      <w:pPr>
        <w:rPr>
          <w:rFonts w:eastAsia="Times New Roman" w:cs="Times New Roman"/>
          <w:lang w:eastAsia="en-GB"/>
        </w:rPr>
      </w:pPr>
      <w:r w:rsidRPr="005540F4">
        <w:rPr>
          <w:rFonts w:eastAsia="Times New Roman" w:cs="Times New Roman"/>
          <w:lang w:eastAsia="en-GB"/>
        </w:rPr>
        <w:t xml:space="preserve">Note: Once the supplier is created in BW the batch can be re-ran by running the ‘AP Interface for </w:t>
      </w:r>
      <w:r w:rsidR="00EF280B" w:rsidRPr="005540F4">
        <w:rPr>
          <w:rFonts w:eastAsia="Times New Roman" w:cs="Times New Roman"/>
          <w:lang w:eastAsia="en-GB"/>
        </w:rPr>
        <w:t>BizTalk</w:t>
      </w:r>
      <w:r w:rsidRPr="005540F4">
        <w:rPr>
          <w:rFonts w:eastAsia="Times New Roman" w:cs="Times New Roman"/>
          <w:lang w:eastAsia="en-GB"/>
        </w:rPr>
        <w:t xml:space="preserve">’, </w:t>
      </w:r>
      <w:r w:rsidR="00246B2C">
        <w:rPr>
          <w:rFonts w:eastAsia="Times New Roman" w:cs="Times New Roman"/>
          <w:lang w:eastAsia="en-GB"/>
        </w:rPr>
        <w:t xml:space="preserve">which has </w:t>
      </w:r>
      <w:r w:rsidRPr="005540F4">
        <w:rPr>
          <w:rFonts w:eastAsia="Times New Roman" w:cs="Times New Roman"/>
          <w:lang w:eastAsia="en-GB"/>
        </w:rPr>
        <w:t xml:space="preserve">the variant number </w:t>
      </w:r>
      <w:r w:rsidR="00246B2C">
        <w:rPr>
          <w:rFonts w:eastAsia="Times New Roman" w:cs="Times New Roman"/>
          <w:lang w:eastAsia="en-GB"/>
        </w:rPr>
        <w:t>of</w:t>
      </w:r>
      <w:r w:rsidR="00246B2C" w:rsidRPr="005540F4">
        <w:rPr>
          <w:rFonts w:eastAsia="Times New Roman" w:cs="Times New Roman"/>
          <w:lang w:eastAsia="en-GB"/>
        </w:rPr>
        <w:t xml:space="preserve"> </w:t>
      </w:r>
      <w:r w:rsidRPr="005540F4">
        <w:rPr>
          <w:rFonts w:eastAsia="Times New Roman" w:cs="Times New Roman"/>
          <w:lang w:eastAsia="en-GB"/>
        </w:rPr>
        <w:t>201. The supplier id will need to be passed to the source system for future use via a manual process outside of this interface</w:t>
      </w:r>
      <w:r w:rsidR="00505C0C">
        <w:rPr>
          <w:rFonts w:eastAsia="Times New Roman" w:cs="Times New Roman"/>
          <w:lang w:eastAsia="en-GB"/>
        </w:rPr>
        <w:t>.</w:t>
      </w:r>
    </w:p>
    <w:p w:rsidR="00E00716" w:rsidRDefault="00E00716" w:rsidP="0037160B">
      <w:pPr>
        <w:pStyle w:val="Heading2"/>
      </w:pPr>
      <w:bookmarkStart w:id="27" w:name="_Toc500521020"/>
      <w:r>
        <w:t>Source file archiving</w:t>
      </w:r>
      <w:bookmarkEnd w:id="27"/>
    </w:p>
    <w:p w:rsidR="00E00716" w:rsidRPr="0029327B" w:rsidRDefault="00E00716" w:rsidP="00E00716">
      <w:pPr>
        <w:rPr>
          <w:lang w:eastAsia="en-GB"/>
        </w:rPr>
      </w:pPr>
      <w:r w:rsidRPr="0029327B">
        <w:rPr>
          <w:lang w:eastAsia="en-GB"/>
        </w:rPr>
        <w:t>Successfully transferred Interface files into Business World are archived for 60 days before being deleted. All archive files for this interface will be stored in the location highlighted in the table below</w:t>
      </w:r>
      <w:r w:rsidR="0062509C">
        <w:rPr>
          <w:lang w:eastAsia="en-GB"/>
        </w:rPr>
        <w:t xml:space="preserve"> on the </w:t>
      </w:r>
      <w:r w:rsidR="002248C1">
        <w:rPr>
          <w:lang w:eastAsia="en-GB"/>
        </w:rPr>
        <w:t>council’s</w:t>
      </w:r>
      <w:r w:rsidR="000C4226">
        <w:rPr>
          <w:lang w:eastAsia="en-GB"/>
        </w:rPr>
        <w:t xml:space="preserve"> domain</w:t>
      </w:r>
      <w:r w:rsidRPr="0029327B">
        <w:rPr>
          <w:lang w:eastAsia="en-GB"/>
        </w:rPr>
        <w:t>.</w:t>
      </w:r>
    </w:p>
    <w:p w:rsidR="00E00716" w:rsidRDefault="00E00716" w:rsidP="00E00716">
      <w:pPr>
        <w:rPr>
          <w:lang w:eastAsia="en-GB"/>
        </w:rPr>
      </w:pPr>
      <w:r w:rsidRPr="0029327B">
        <w:rPr>
          <w:lang w:eastAsia="en-GB"/>
        </w:rPr>
        <w:t xml:space="preserve">Note: Housekeeping of directories and files on the server is a server admin process and handled outside of </w:t>
      </w:r>
      <w:r w:rsidR="0075014D">
        <w:rPr>
          <w:lang w:eastAsia="en-GB"/>
        </w:rPr>
        <w:t>interface</w:t>
      </w:r>
      <w:r w:rsidRPr="0029327B">
        <w:rPr>
          <w:lang w:eastAsia="en-GB"/>
        </w:rPr>
        <w:t xml:space="preserve"> development</w:t>
      </w:r>
      <w:r w:rsidR="00246B2C">
        <w:rPr>
          <w:lang w:eastAsia="en-GB"/>
        </w:rPr>
        <w:t>. The</w:t>
      </w:r>
      <w:r w:rsidRPr="0029327B">
        <w:rPr>
          <w:lang w:eastAsia="en-GB"/>
        </w:rPr>
        <w:t xml:space="preserve"> expectation is that housekeepi</w:t>
      </w:r>
      <w:r w:rsidR="0075014D">
        <w:rPr>
          <w:lang w:eastAsia="en-GB"/>
        </w:rPr>
        <w:t>ng is an activity performed by s</w:t>
      </w:r>
      <w:r w:rsidRPr="0029327B">
        <w:rPr>
          <w:lang w:eastAsia="en-GB"/>
        </w:rPr>
        <w:t>erver maintenance teams.</w:t>
      </w:r>
    </w:p>
    <w:p w:rsidR="00E00716" w:rsidRDefault="00E00716" w:rsidP="00E00716">
      <w:pPr>
        <w:pStyle w:val="Heading4"/>
        <w:rPr>
          <w:lang w:eastAsia="en-GB"/>
        </w:rPr>
      </w:pPr>
      <w:r>
        <w:rPr>
          <w:lang w:eastAsia="en-GB"/>
        </w:rPr>
        <w:t>File locations</w:t>
      </w:r>
    </w:p>
    <w:p w:rsidR="00E00716" w:rsidRPr="00E00716" w:rsidRDefault="00E00716" w:rsidP="00E00716">
      <w:r w:rsidRPr="00E00716">
        <w:t xml:space="preserve">Files used by this interface are stored in the following locations: </w:t>
      </w:r>
    </w:p>
    <w:tbl>
      <w:tblPr>
        <w:tblStyle w:val="AgilisysTable"/>
        <w:tblW w:w="5000" w:type="pct"/>
        <w:tblLook w:val="04A0" w:firstRow="1" w:lastRow="0" w:firstColumn="1" w:lastColumn="0" w:noHBand="0" w:noVBand="1"/>
      </w:tblPr>
      <w:tblGrid>
        <w:gridCol w:w="1136"/>
        <w:gridCol w:w="3597"/>
        <w:gridCol w:w="2724"/>
        <w:gridCol w:w="2499"/>
      </w:tblGrid>
      <w:tr w:rsidR="00E00716" w:rsidRPr="00E00716" w:rsidTr="000D4512">
        <w:trPr>
          <w:cnfStyle w:val="100000000000" w:firstRow="1" w:lastRow="0" w:firstColumn="0" w:lastColumn="0" w:oddVBand="0" w:evenVBand="0" w:oddHBand="0" w:evenHBand="0" w:firstRowFirstColumn="0" w:firstRowLastColumn="0" w:lastRowFirstColumn="0" w:lastRowLastColumn="0"/>
          <w:trHeight w:val="386"/>
        </w:trPr>
        <w:tc>
          <w:tcPr>
            <w:tcW w:w="570" w:type="pct"/>
            <w:hideMark/>
          </w:tcPr>
          <w:p w:rsidR="00E00716" w:rsidRPr="00E00716" w:rsidRDefault="00E00716" w:rsidP="00E00716">
            <w:r w:rsidRPr="00E00716">
              <w:t>Server</w:t>
            </w:r>
          </w:p>
        </w:tc>
        <w:tc>
          <w:tcPr>
            <w:tcW w:w="1806" w:type="pct"/>
            <w:hideMark/>
          </w:tcPr>
          <w:p w:rsidR="00E00716" w:rsidRPr="00E00716" w:rsidRDefault="00E00716" w:rsidP="00E00716">
            <w:r w:rsidRPr="00E00716">
              <w:t>Path</w:t>
            </w:r>
          </w:p>
        </w:tc>
        <w:tc>
          <w:tcPr>
            <w:tcW w:w="1368" w:type="pct"/>
          </w:tcPr>
          <w:p w:rsidR="00E00716" w:rsidRPr="00E00716" w:rsidRDefault="00E00716" w:rsidP="00E00716">
            <w:r w:rsidRPr="00E00716">
              <w:t>File</w:t>
            </w:r>
          </w:p>
        </w:tc>
        <w:tc>
          <w:tcPr>
            <w:tcW w:w="1255" w:type="pct"/>
          </w:tcPr>
          <w:p w:rsidR="00E00716" w:rsidRPr="00E00716" w:rsidRDefault="00E00716" w:rsidP="00E00716">
            <w:r w:rsidRPr="00E00716">
              <w:t>Description</w:t>
            </w:r>
          </w:p>
        </w:tc>
      </w:tr>
      <w:tr w:rsidR="00C326D3" w:rsidRPr="00E00716" w:rsidTr="000D4512">
        <w:tc>
          <w:tcPr>
            <w:tcW w:w="570" w:type="pct"/>
          </w:tcPr>
          <w:p w:rsidR="00C326D3" w:rsidRPr="00E00716" w:rsidRDefault="00C326D3" w:rsidP="00C326D3">
            <w:r w:rsidRPr="00E00716">
              <w:t>Incoming server</w:t>
            </w:r>
          </w:p>
        </w:tc>
        <w:tc>
          <w:tcPr>
            <w:tcW w:w="1806" w:type="pct"/>
          </w:tcPr>
          <w:p w:rsidR="00C326D3" w:rsidRPr="00E00716" w:rsidRDefault="00C326D3" w:rsidP="00C326D3">
            <w:r>
              <w:t>TBC</w:t>
            </w:r>
          </w:p>
        </w:tc>
        <w:tc>
          <w:tcPr>
            <w:tcW w:w="1368" w:type="pct"/>
          </w:tcPr>
          <w:p w:rsidR="00E67CFA" w:rsidRPr="00BC01CE" w:rsidRDefault="00E67CFA" w:rsidP="00C326D3">
            <w:r>
              <w:t>RW</w:t>
            </w:r>
            <w:r w:rsidR="00BC01CE" w:rsidRPr="00BC01CE">
              <w:t>1702210943</w:t>
            </w:r>
            <w:r w:rsidR="000D4512">
              <w:t>33</w:t>
            </w:r>
            <w:r w:rsidR="00BC01CE" w:rsidRPr="00BC01CE">
              <w:t>.dat</w:t>
            </w:r>
            <w:r>
              <w:t xml:space="preserve"> </w:t>
            </w:r>
          </w:p>
        </w:tc>
        <w:tc>
          <w:tcPr>
            <w:tcW w:w="1255" w:type="pct"/>
          </w:tcPr>
          <w:p w:rsidR="00C326D3" w:rsidRPr="00E00716" w:rsidRDefault="00C326D3" w:rsidP="00C326D3">
            <w:r>
              <w:rPr>
                <w:rFonts w:eastAsia="Arial Unicode MS"/>
              </w:rPr>
              <w:t>Extracted File from source system</w:t>
            </w:r>
          </w:p>
        </w:tc>
      </w:tr>
      <w:tr w:rsidR="00981D2D" w:rsidRPr="00E00716" w:rsidTr="000D4512">
        <w:trPr>
          <w:trHeight w:val="1030"/>
        </w:trPr>
        <w:tc>
          <w:tcPr>
            <w:tcW w:w="570" w:type="pct"/>
          </w:tcPr>
          <w:p w:rsidR="00981D2D" w:rsidRPr="00E00716" w:rsidRDefault="00981D2D" w:rsidP="00981D2D">
            <w:r>
              <w:t>BizTalk File System</w:t>
            </w:r>
          </w:p>
        </w:tc>
        <w:tc>
          <w:tcPr>
            <w:tcW w:w="1806" w:type="pct"/>
          </w:tcPr>
          <w:p w:rsidR="00981D2D" w:rsidRPr="00E00716" w:rsidRDefault="00981D2D" w:rsidP="00981D2D">
            <w:r>
              <w:t>//Agilisys/Drops/</w:t>
            </w:r>
            <w:r>
              <w:rPr>
                <w:rFonts w:eastAsia="Times New Roman" w:cs="Times New Roman"/>
                <w:lang w:eastAsia="en-GB"/>
              </w:rPr>
              <w:t>Routewise</w:t>
            </w:r>
          </w:p>
        </w:tc>
        <w:tc>
          <w:tcPr>
            <w:tcW w:w="1368" w:type="pct"/>
          </w:tcPr>
          <w:p w:rsidR="00981D2D" w:rsidRPr="00BC01CE" w:rsidRDefault="00981D2D" w:rsidP="00981D2D">
            <w:r>
              <w:t>RW</w:t>
            </w:r>
            <w:r w:rsidRPr="00BC01CE">
              <w:t>1702210943</w:t>
            </w:r>
            <w:r>
              <w:t>33</w:t>
            </w:r>
            <w:r w:rsidRPr="00BC01CE">
              <w:t>.dat</w:t>
            </w:r>
            <w:r>
              <w:t xml:space="preserve"> </w:t>
            </w:r>
          </w:p>
        </w:tc>
        <w:tc>
          <w:tcPr>
            <w:tcW w:w="1255" w:type="pct"/>
          </w:tcPr>
          <w:p w:rsidR="00981D2D" w:rsidRPr="00E00716" w:rsidRDefault="00981D2D" w:rsidP="00981D2D">
            <w:r>
              <w:t>File is delivered to inbound folder for BizTalk</w:t>
            </w:r>
          </w:p>
        </w:tc>
      </w:tr>
      <w:tr w:rsidR="00981D2D" w:rsidRPr="00E00716" w:rsidTr="000D4512">
        <w:trPr>
          <w:trHeight w:val="80"/>
        </w:trPr>
        <w:tc>
          <w:tcPr>
            <w:tcW w:w="570" w:type="pct"/>
          </w:tcPr>
          <w:p w:rsidR="00981D2D" w:rsidRPr="00E00716" w:rsidRDefault="00981D2D" w:rsidP="00981D2D">
            <w:r>
              <w:t xml:space="preserve">Archive File System </w:t>
            </w:r>
          </w:p>
        </w:tc>
        <w:tc>
          <w:tcPr>
            <w:tcW w:w="1806" w:type="pct"/>
          </w:tcPr>
          <w:p w:rsidR="00981D2D" w:rsidRPr="00E00716" w:rsidRDefault="00981D2D" w:rsidP="00981D2D">
            <w:r>
              <w:t>TBC</w:t>
            </w:r>
          </w:p>
        </w:tc>
        <w:tc>
          <w:tcPr>
            <w:tcW w:w="1368" w:type="pct"/>
          </w:tcPr>
          <w:p w:rsidR="00981D2D" w:rsidRPr="00BC01CE" w:rsidRDefault="00981D2D" w:rsidP="00981D2D">
            <w:r>
              <w:t>RW</w:t>
            </w:r>
            <w:r w:rsidRPr="00BC01CE">
              <w:t>1702210943</w:t>
            </w:r>
            <w:r>
              <w:t>33</w:t>
            </w:r>
            <w:r w:rsidRPr="00BC01CE">
              <w:t>.dat</w:t>
            </w:r>
            <w:r>
              <w:t xml:space="preserve"> </w:t>
            </w:r>
          </w:p>
        </w:tc>
        <w:tc>
          <w:tcPr>
            <w:tcW w:w="1255" w:type="pct"/>
          </w:tcPr>
          <w:p w:rsidR="00981D2D" w:rsidRPr="00E00716" w:rsidRDefault="00981D2D" w:rsidP="00981D2D">
            <w:r>
              <w:t>Successfully processed file is archived (date stamped)</w:t>
            </w:r>
          </w:p>
        </w:tc>
      </w:tr>
    </w:tbl>
    <w:p w:rsidR="00E00716" w:rsidRDefault="00E00716" w:rsidP="0037160B">
      <w:pPr>
        <w:pStyle w:val="Heading2"/>
        <w:rPr>
          <w:lang w:eastAsia="en-GB"/>
        </w:rPr>
      </w:pPr>
      <w:bookmarkStart w:id="28" w:name="_Toc500521021"/>
      <w:r>
        <w:rPr>
          <w:lang w:eastAsia="en-GB"/>
        </w:rPr>
        <w:t>Input document specification</w:t>
      </w:r>
      <w:bookmarkEnd w:id="28"/>
    </w:p>
    <w:p w:rsidR="00E00716" w:rsidRDefault="00E00716" w:rsidP="0037160B">
      <w:pPr>
        <w:pStyle w:val="Heading3"/>
        <w:rPr>
          <w:lang w:eastAsia="en-GB"/>
        </w:rPr>
      </w:pPr>
      <w:bookmarkStart w:id="29" w:name="_Toc500521022"/>
      <w:r>
        <w:rPr>
          <w:lang w:eastAsia="en-GB"/>
        </w:rPr>
        <w:t>Sample input document</w:t>
      </w:r>
      <w:bookmarkEnd w:id="29"/>
    </w:p>
    <w:p w:rsidR="00E00716" w:rsidRDefault="00E00716" w:rsidP="00E00716">
      <w:pPr>
        <w:rPr>
          <w:lang w:eastAsia="en-GB"/>
        </w:rPr>
      </w:pPr>
      <w:r w:rsidRPr="0029327B">
        <w:rPr>
          <w:lang w:eastAsia="en-GB"/>
        </w:rPr>
        <w:t xml:space="preserve">Note: This is an example of </w:t>
      </w:r>
      <w:r w:rsidR="000D39E5">
        <w:rPr>
          <w:lang w:eastAsia="en-GB"/>
        </w:rPr>
        <w:t>the</w:t>
      </w:r>
      <w:r w:rsidRPr="0029327B">
        <w:rPr>
          <w:lang w:eastAsia="en-GB"/>
        </w:rPr>
        <w:t xml:space="preserve"> record formats.</w:t>
      </w:r>
    </w:p>
    <w:p w:rsidR="000D3D4F" w:rsidRPr="0029327B" w:rsidRDefault="000D3D4F" w:rsidP="00E00716">
      <w:pPr>
        <w:rPr>
          <w:lang w:eastAsia="en-GB"/>
        </w:rPr>
      </w:pPr>
    </w:p>
    <w:p w:rsidR="00E00716" w:rsidRPr="00E00716" w:rsidRDefault="00E00716" w:rsidP="0037160B">
      <w:pPr>
        <w:pStyle w:val="Heading3"/>
        <w:rPr>
          <w:lang w:eastAsia="en-GB"/>
        </w:rPr>
      </w:pPr>
      <w:bookmarkStart w:id="30" w:name="_Ref499829724"/>
      <w:bookmarkStart w:id="31" w:name="_Toc500521023"/>
      <w:r>
        <w:rPr>
          <w:lang w:eastAsia="en-GB"/>
        </w:rPr>
        <w:t>Field position description</w:t>
      </w:r>
      <w:bookmarkEnd w:id="30"/>
      <w:bookmarkEnd w:id="31"/>
    </w:p>
    <w:p w:rsidR="00853B74" w:rsidRDefault="0024137A" w:rsidP="00853B74">
      <w:pPr>
        <w:rPr>
          <w:lang w:eastAsia="en-GB"/>
        </w:rPr>
      </w:pPr>
      <w:r>
        <w:t xml:space="preserve">The following is the specification for the incoming </w:t>
      </w:r>
      <w:r w:rsidR="00B75B14">
        <w:t>fixed position</w:t>
      </w:r>
      <w:r w:rsidR="00DC7DB0">
        <w:t xml:space="preserve"> text </w:t>
      </w:r>
      <w:proofErr w:type="gramStart"/>
      <w:r w:rsidR="00DC7DB0">
        <w:t>file,</w:t>
      </w:r>
      <w:proofErr w:type="gramEnd"/>
      <w:r w:rsidR="00DC7DB0">
        <w:t xml:space="preserve"> Note the </w:t>
      </w:r>
      <w:r w:rsidR="00B75B14">
        <w:t>file has two headers and no footer.</w:t>
      </w:r>
      <w:r w:rsidR="00FE1DC6">
        <w:rPr>
          <w:lang w:eastAsia="en-GB"/>
        </w:rPr>
        <w:t xml:space="preserve"> </w:t>
      </w:r>
    </w:p>
    <w:p w:rsidR="003D4D8B" w:rsidRDefault="00B75B14" w:rsidP="0037160B">
      <w:pPr>
        <w:pStyle w:val="Heading4"/>
        <w:rPr>
          <w:lang w:eastAsia="en-GB"/>
        </w:rPr>
      </w:pPr>
      <w:r>
        <w:rPr>
          <w:lang w:eastAsia="en-GB"/>
        </w:rPr>
        <w:t xml:space="preserve">File </w:t>
      </w:r>
      <w:r w:rsidR="00E003C6">
        <w:rPr>
          <w:lang w:eastAsia="en-GB"/>
        </w:rPr>
        <w:t>Header</w:t>
      </w:r>
      <w:r w:rsidR="00D66872">
        <w:rPr>
          <w:lang w:eastAsia="en-GB"/>
        </w:rPr>
        <w:t xml:space="preserve"> </w:t>
      </w:r>
    </w:p>
    <w:p w:rsidR="00D66872" w:rsidRPr="00D66872" w:rsidRDefault="00DC7DB0" w:rsidP="00D66872">
      <w:pPr>
        <w:rPr>
          <w:lang w:val="en-US" w:eastAsia="en-GB"/>
        </w:rPr>
      </w:pPr>
      <w:r>
        <w:rPr>
          <w:lang w:val="en-US" w:eastAsia="en-GB"/>
        </w:rPr>
        <w:t xml:space="preserve">The </w:t>
      </w:r>
      <w:r w:rsidR="00B75B14">
        <w:rPr>
          <w:lang w:val="en-US" w:eastAsia="en-GB"/>
        </w:rPr>
        <w:t xml:space="preserve">File </w:t>
      </w:r>
      <w:r>
        <w:rPr>
          <w:lang w:val="en-US" w:eastAsia="en-GB"/>
        </w:rPr>
        <w:t xml:space="preserve">header is </w:t>
      </w:r>
      <w:r w:rsidR="00B75B14">
        <w:rPr>
          <w:lang w:val="en-US" w:eastAsia="en-GB"/>
        </w:rPr>
        <w:t>not used by the interface</w:t>
      </w:r>
      <w:r>
        <w:rPr>
          <w:lang w:val="en-US" w:eastAsia="en-GB"/>
        </w:rPr>
        <w:t>.</w:t>
      </w:r>
    </w:p>
    <w:tbl>
      <w:tblPr>
        <w:tblStyle w:val="AgilisysTable"/>
        <w:tblW w:w="5092" w:type="pct"/>
        <w:tblInd w:w="5" w:type="dxa"/>
        <w:tblLook w:val="04A0" w:firstRow="1" w:lastRow="0" w:firstColumn="1" w:lastColumn="0" w:noHBand="0" w:noVBand="1"/>
      </w:tblPr>
      <w:tblGrid>
        <w:gridCol w:w="747"/>
        <w:gridCol w:w="2865"/>
        <w:gridCol w:w="896"/>
        <w:gridCol w:w="1004"/>
        <w:gridCol w:w="4627"/>
      </w:tblGrid>
      <w:tr w:rsidR="00853B74" w:rsidRPr="00853B74" w:rsidTr="0054249D">
        <w:trPr>
          <w:cnfStyle w:val="100000000000" w:firstRow="1" w:lastRow="0" w:firstColumn="0" w:lastColumn="0" w:oddVBand="0" w:evenVBand="0" w:oddHBand="0" w:evenHBand="0" w:firstRowFirstColumn="0" w:firstRowLastColumn="0" w:lastRowFirstColumn="0" w:lastRowLastColumn="0"/>
          <w:trHeight w:val="386"/>
        </w:trPr>
        <w:tc>
          <w:tcPr>
            <w:tcW w:w="368" w:type="pct"/>
            <w:hideMark/>
          </w:tcPr>
          <w:p w:rsidR="00853B74" w:rsidRPr="00853B74" w:rsidRDefault="00853B74" w:rsidP="00853B74">
            <w:r w:rsidRPr="00853B74">
              <w:t>Field</w:t>
            </w:r>
          </w:p>
        </w:tc>
        <w:tc>
          <w:tcPr>
            <w:tcW w:w="1413" w:type="pct"/>
            <w:hideMark/>
          </w:tcPr>
          <w:p w:rsidR="00853B74" w:rsidRPr="00853B74" w:rsidRDefault="00853B74" w:rsidP="00853B74">
            <w:r w:rsidRPr="00853B74">
              <w:t>Description</w:t>
            </w:r>
          </w:p>
        </w:tc>
        <w:tc>
          <w:tcPr>
            <w:tcW w:w="442" w:type="pct"/>
          </w:tcPr>
          <w:p w:rsidR="00853B74" w:rsidRPr="00853B74" w:rsidRDefault="00853B74" w:rsidP="00853B74">
            <w:r w:rsidRPr="00853B74">
              <w:t xml:space="preserve">Field </w:t>
            </w:r>
            <w:r w:rsidR="00DC7DB0">
              <w:t>length</w:t>
            </w:r>
          </w:p>
        </w:tc>
        <w:tc>
          <w:tcPr>
            <w:tcW w:w="495" w:type="pct"/>
          </w:tcPr>
          <w:p w:rsidR="00853B74" w:rsidRPr="00853B74" w:rsidRDefault="00853B74" w:rsidP="00853B74">
            <w:r w:rsidRPr="00853B74">
              <w:t>Field End</w:t>
            </w:r>
          </w:p>
        </w:tc>
        <w:tc>
          <w:tcPr>
            <w:tcW w:w="2282" w:type="pct"/>
          </w:tcPr>
          <w:p w:rsidR="00853B74" w:rsidRPr="00853B74" w:rsidRDefault="00853B74" w:rsidP="00853B74">
            <w:r w:rsidRPr="00853B74">
              <w:t>Comments</w:t>
            </w:r>
          </w:p>
        </w:tc>
      </w:tr>
      <w:tr w:rsidR="00025998" w:rsidRPr="00853B74" w:rsidTr="0054249D">
        <w:tc>
          <w:tcPr>
            <w:tcW w:w="368" w:type="pct"/>
          </w:tcPr>
          <w:p w:rsidR="00025998" w:rsidRPr="00DC7DB0" w:rsidRDefault="00025998" w:rsidP="00025998">
            <w:r w:rsidRPr="00DC7DB0">
              <w:lastRenderedPageBreak/>
              <w:t>1</w:t>
            </w:r>
          </w:p>
        </w:tc>
        <w:tc>
          <w:tcPr>
            <w:tcW w:w="1413" w:type="pct"/>
          </w:tcPr>
          <w:p w:rsidR="00025998" w:rsidRPr="00F22948" w:rsidRDefault="00025998" w:rsidP="00025998">
            <w:r w:rsidRPr="00025998">
              <w:t>Record indicator</w:t>
            </w:r>
          </w:p>
        </w:tc>
        <w:tc>
          <w:tcPr>
            <w:tcW w:w="442" w:type="pct"/>
          </w:tcPr>
          <w:p w:rsidR="00025998" w:rsidRPr="00F22948" w:rsidRDefault="00025998" w:rsidP="00025998">
            <w:r w:rsidRPr="00025998">
              <w:t>1</w:t>
            </w:r>
          </w:p>
        </w:tc>
        <w:tc>
          <w:tcPr>
            <w:tcW w:w="495" w:type="pct"/>
          </w:tcPr>
          <w:p w:rsidR="00025998" w:rsidRPr="00853B74" w:rsidRDefault="00213295" w:rsidP="00025998">
            <w:r>
              <w:t>2</w:t>
            </w:r>
          </w:p>
        </w:tc>
        <w:tc>
          <w:tcPr>
            <w:tcW w:w="2282" w:type="pct"/>
          </w:tcPr>
          <w:p w:rsidR="00025998" w:rsidRPr="002E1106" w:rsidRDefault="00025998" w:rsidP="00025998">
            <w:r w:rsidRPr="00025998">
              <w:t>FH</w:t>
            </w:r>
          </w:p>
        </w:tc>
      </w:tr>
      <w:tr w:rsidR="00213295" w:rsidRPr="00853B74" w:rsidTr="0054249D">
        <w:tc>
          <w:tcPr>
            <w:tcW w:w="368" w:type="pct"/>
          </w:tcPr>
          <w:p w:rsidR="00213295" w:rsidRPr="00DC7DB0" w:rsidRDefault="00213295" w:rsidP="00025998">
            <w:r>
              <w:t>2</w:t>
            </w:r>
          </w:p>
        </w:tc>
        <w:tc>
          <w:tcPr>
            <w:tcW w:w="1413" w:type="pct"/>
          </w:tcPr>
          <w:p w:rsidR="00213295" w:rsidRPr="00025998" w:rsidRDefault="00213295" w:rsidP="00025998">
            <w:r>
              <w:t>Spare</w:t>
            </w:r>
          </w:p>
        </w:tc>
        <w:tc>
          <w:tcPr>
            <w:tcW w:w="442" w:type="pct"/>
          </w:tcPr>
          <w:p w:rsidR="00213295" w:rsidRPr="00025998" w:rsidRDefault="00213295" w:rsidP="00025998">
            <w:r>
              <w:t>3</w:t>
            </w:r>
          </w:p>
        </w:tc>
        <w:tc>
          <w:tcPr>
            <w:tcW w:w="495" w:type="pct"/>
          </w:tcPr>
          <w:p w:rsidR="00213295" w:rsidRDefault="00213295" w:rsidP="00025998">
            <w:r>
              <w:t>3</w:t>
            </w:r>
          </w:p>
        </w:tc>
        <w:tc>
          <w:tcPr>
            <w:tcW w:w="2282" w:type="pct"/>
          </w:tcPr>
          <w:p w:rsidR="00213295" w:rsidRPr="00025998" w:rsidRDefault="00213295" w:rsidP="00025998">
            <w:r>
              <w:t>space</w:t>
            </w:r>
          </w:p>
        </w:tc>
      </w:tr>
      <w:tr w:rsidR="00025998" w:rsidRPr="00853B74" w:rsidTr="0054249D">
        <w:tc>
          <w:tcPr>
            <w:tcW w:w="368" w:type="pct"/>
          </w:tcPr>
          <w:p w:rsidR="00025998" w:rsidRPr="00853B74" w:rsidRDefault="00213295" w:rsidP="00025998">
            <w:r>
              <w:t>3</w:t>
            </w:r>
          </w:p>
        </w:tc>
        <w:tc>
          <w:tcPr>
            <w:tcW w:w="1413" w:type="pct"/>
          </w:tcPr>
          <w:p w:rsidR="00025998" w:rsidRPr="00853B74" w:rsidRDefault="00025998" w:rsidP="00025998">
            <w:r w:rsidRPr="00025998">
              <w:t>Source system</w:t>
            </w:r>
          </w:p>
        </w:tc>
        <w:tc>
          <w:tcPr>
            <w:tcW w:w="442" w:type="pct"/>
          </w:tcPr>
          <w:p w:rsidR="00025998" w:rsidRPr="00853B74" w:rsidRDefault="00025998" w:rsidP="00025998">
            <w:r w:rsidRPr="00025998">
              <w:t>4</w:t>
            </w:r>
          </w:p>
        </w:tc>
        <w:tc>
          <w:tcPr>
            <w:tcW w:w="495" w:type="pct"/>
          </w:tcPr>
          <w:p w:rsidR="00025998" w:rsidRPr="00853B74" w:rsidRDefault="00213295" w:rsidP="00025998">
            <w:r>
              <w:t>33</w:t>
            </w:r>
          </w:p>
        </w:tc>
        <w:tc>
          <w:tcPr>
            <w:tcW w:w="2282" w:type="pct"/>
          </w:tcPr>
          <w:p w:rsidR="00025998" w:rsidRPr="00853B74" w:rsidRDefault="00025998" w:rsidP="00025998">
            <w:r w:rsidRPr="00025998">
              <w:t>More meaningful label identifying the source, e.g. full system name</w:t>
            </w:r>
          </w:p>
        </w:tc>
      </w:tr>
      <w:tr w:rsidR="00213295" w:rsidRPr="00853B74" w:rsidTr="0054249D">
        <w:tc>
          <w:tcPr>
            <w:tcW w:w="368" w:type="pct"/>
          </w:tcPr>
          <w:p w:rsidR="00213295" w:rsidRDefault="00213295" w:rsidP="00025998">
            <w:r>
              <w:t>4</w:t>
            </w:r>
          </w:p>
        </w:tc>
        <w:tc>
          <w:tcPr>
            <w:tcW w:w="1413" w:type="pct"/>
          </w:tcPr>
          <w:p w:rsidR="00213295" w:rsidRPr="00025998" w:rsidRDefault="00213295" w:rsidP="00025998">
            <w:r>
              <w:t>Spare</w:t>
            </w:r>
          </w:p>
        </w:tc>
        <w:tc>
          <w:tcPr>
            <w:tcW w:w="442" w:type="pct"/>
          </w:tcPr>
          <w:p w:rsidR="00213295" w:rsidRPr="00025998" w:rsidRDefault="00213295" w:rsidP="00025998">
            <w:r>
              <w:t>34</w:t>
            </w:r>
          </w:p>
        </w:tc>
        <w:tc>
          <w:tcPr>
            <w:tcW w:w="495" w:type="pct"/>
          </w:tcPr>
          <w:p w:rsidR="00213295" w:rsidRDefault="00213295" w:rsidP="00025998">
            <w:r>
              <w:t>34</w:t>
            </w:r>
          </w:p>
        </w:tc>
        <w:tc>
          <w:tcPr>
            <w:tcW w:w="2282" w:type="pct"/>
          </w:tcPr>
          <w:p w:rsidR="00213295" w:rsidRPr="00025998" w:rsidRDefault="00213295" w:rsidP="00025998">
            <w:r>
              <w:t>space</w:t>
            </w:r>
          </w:p>
        </w:tc>
      </w:tr>
      <w:tr w:rsidR="00025998" w:rsidRPr="00853B74" w:rsidTr="0054249D">
        <w:tc>
          <w:tcPr>
            <w:tcW w:w="368" w:type="pct"/>
          </w:tcPr>
          <w:p w:rsidR="00025998" w:rsidRPr="00853B74" w:rsidRDefault="00213295" w:rsidP="00025998">
            <w:r>
              <w:t>5</w:t>
            </w:r>
          </w:p>
        </w:tc>
        <w:tc>
          <w:tcPr>
            <w:tcW w:w="1413" w:type="pct"/>
          </w:tcPr>
          <w:p w:rsidR="00025998" w:rsidRPr="005B10EA" w:rsidRDefault="00025998" w:rsidP="00025998">
            <w:r w:rsidRPr="00025998">
              <w:t>File date</w:t>
            </w:r>
          </w:p>
        </w:tc>
        <w:tc>
          <w:tcPr>
            <w:tcW w:w="442" w:type="pct"/>
          </w:tcPr>
          <w:p w:rsidR="00025998" w:rsidRPr="00853B74" w:rsidRDefault="00025998" w:rsidP="00025998">
            <w:r w:rsidRPr="00025998">
              <w:t>35</w:t>
            </w:r>
          </w:p>
        </w:tc>
        <w:tc>
          <w:tcPr>
            <w:tcW w:w="495" w:type="pct"/>
          </w:tcPr>
          <w:p w:rsidR="00025998" w:rsidRPr="00853B74" w:rsidRDefault="00213295" w:rsidP="00025998">
            <w:r>
              <w:t>40</w:t>
            </w:r>
          </w:p>
        </w:tc>
        <w:tc>
          <w:tcPr>
            <w:tcW w:w="2282" w:type="pct"/>
          </w:tcPr>
          <w:p w:rsidR="00025998" w:rsidRPr="002E1106" w:rsidRDefault="00025998" w:rsidP="00025998">
            <w:r w:rsidRPr="00025998">
              <w:t>System date as DDMMYY</w:t>
            </w:r>
          </w:p>
        </w:tc>
      </w:tr>
      <w:tr w:rsidR="00025998" w:rsidRPr="00853B74" w:rsidTr="0054249D">
        <w:tc>
          <w:tcPr>
            <w:tcW w:w="368" w:type="pct"/>
          </w:tcPr>
          <w:p w:rsidR="00025998" w:rsidRPr="00853B74" w:rsidRDefault="00213295" w:rsidP="00025998">
            <w:r>
              <w:t>6</w:t>
            </w:r>
          </w:p>
        </w:tc>
        <w:tc>
          <w:tcPr>
            <w:tcW w:w="1413" w:type="pct"/>
          </w:tcPr>
          <w:p w:rsidR="00025998" w:rsidRPr="008F2751" w:rsidRDefault="004432C4" w:rsidP="00025998">
            <w:r>
              <w:t>Spare</w:t>
            </w:r>
          </w:p>
        </w:tc>
        <w:tc>
          <w:tcPr>
            <w:tcW w:w="442" w:type="pct"/>
          </w:tcPr>
          <w:p w:rsidR="00025998" w:rsidRPr="00853B74" w:rsidRDefault="00213295" w:rsidP="00025998">
            <w:r>
              <w:t>41</w:t>
            </w:r>
          </w:p>
        </w:tc>
        <w:tc>
          <w:tcPr>
            <w:tcW w:w="495" w:type="pct"/>
          </w:tcPr>
          <w:p w:rsidR="00025998" w:rsidRPr="00853B74" w:rsidRDefault="00213295" w:rsidP="00025998">
            <w:r>
              <w:t>41</w:t>
            </w:r>
          </w:p>
        </w:tc>
        <w:tc>
          <w:tcPr>
            <w:tcW w:w="2282" w:type="pct"/>
          </w:tcPr>
          <w:p w:rsidR="00025998" w:rsidRPr="002E1106" w:rsidRDefault="004432C4" w:rsidP="00025998">
            <w:r>
              <w:t>space</w:t>
            </w:r>
          </w:p>
        </w:tc>
      </w:tr>
      <w:tr w:rsidR="00213295" w:rsidRPr="00853B74" w:rsidTr="0054249D">
        <w:tc>
          <w:tcPr>
            <w:tcW w:w="368" w:type="pct"/>
          </w:tcPr>
          <w:p w:rsidR="00213295" w:rsidRPr="00853B74" w:rsidRDefault="00E361A9" w:rsidP="00213295">
            <w:r>
              <w:t>7</w:t>
            </w:r>
          </w:p>
        </w:tc>
        <w:tc>
          <w:tcPr>
            <w:tcW w:w="1413" w:type="pct"/>
          </w:tcPr>
          <w:p w:rsidR="00213295" w:rsidRPr="008F2751" w:rsidRDefault="00213295" w:rsidP="00213295">
            <w:r w:rsidRPr="00025998">
              <w:t>Batch count</w:t>
            </w:r>
          </w:p>
        </w:tc>
        <w:tc>
          <w:tcPr>
            <w:tcW w:w="442" w:type="pct"/>
          </w:tcPr>
          <w:p w:rsidR="00213295" w:rsidRPr="00853B74" w:rsidRDefault="00213295" w:rsidP="00213295">
            <w:r w:rsidRPr="00025998">
              <w:t>42</w:t>
            </w:r>
          </w:p>
        </w:tc>
        <w:tc>
          <w:tcPr>
            <w:tcW w:w="495" w:type="pct"/>
          </w:tcPr>
          <w:p w:rsidR="00213295" w:rsidRPr="00853B74" w:rsidRDefault="003E3AD2" w:rsidP="00213295">
            <w:r>
              <w:t>47</w:t>
            </w:r>
          </w:p>
        </w:tc>
        <w:tc>
          <w:tcPr>
            <w:tcW w:w="2282" w:type="pct"/>
          </w:tcPr>
          <w:p w:rsidR="00213295" w:rsidRPr="002E1106" w:rsidRDefault="00213295" w:rsidP="00213295">
            <w:r w:rsidRPr="00025998">
              <w:t>Number of batches in the file. Value to have leading zeroes. e.g.  000001</w:t>
            </w:r>
          </w:p>
        </w:tc>
      </w:tr>
      <w:tr w:rsidR="003E3AD2" w:rsidRPr="00853B74" w:rsidTr="0054249D">
        <w:tc>
          <w:tcPr>
            <w:tcW w:w="368" w:type="pct"/>
          </w:tcPr>
          <w:p w:rsidR="003E3AD2" w:rsidRDefault="00E361A9" w:rsidP="00213295">
            <w:r>
              <w:t>8</w:t>
            </w:r>
          </w:p>
        </w:tc>
        <w:tc>
          <w:tcPr>
            <w:tcW w:w="1413" w:type="pct"/>
          </w:tcPr>
          <w:p w:rsidR="003E3AD2" w:rsidRPr="00025998" w:rsidRDefault="003E3AD2" w:rsidP="00213295">
            <w:r>
              <w:t>Spare</w:t>
            </w:r>
          </w:p>
        </w:tc>
        <w:tc>
          <w:tcPr>
            <w:tcW w:w="442" w:type="pct"/>
          </w:tcPr>
          <w:p w:rsidR="003E3AD2" w:rsidRPr="00025998" w:rsidRDefault="003E3AD2" w:rsidP="00213295">
            <w:r>
              <w:t>48</w:t>
            </w:r>
          </w:p>
        </w:tc>
        <w:tc>
          <w:tcPr>
            <w:tcW w:w="495" w:type="pct"/>
          </w:tcPr>
          <w:p w:rsidR="003E3AD2" w:rsidRDefault="003E3AD2" w:rsidP="00213295">
            <w:r>
              <w:t>48</w:t>
            </w:r>
          </w:p>
        </w:tc>
        <w:tc>
          <w:tcPr>
            <w:tcW w:w="2282" w:type="pct"/>
          </w:tcPr>
          <w:p w:rsidR="003E3AD2" w:rsidRPr="00025998" w:rsidRDefault="003E3AD2" w:rsidP="00213295">
            <w:r>
              <w:t>Space</w:t>
            </w:r>
          </w:p>
        </w:tc>
      </w:tr>
    </w:tbl>
    <w:p w:rsidR="00DF5D5C" w:rsidRDefault="00DF5D5C" w:rsidP="00DF5D5C"/>
    <w:p w:rsidR="00025998" w:rsidRDefault="00025998" w:rsidP="00025998">
      <w:pPr>
        <w:pStyle w:val="Heading4"/>
        <w:rPr>
          <w:lang w:eastAsia="en-GB"/>
        </w:rPr>
      </w:pPr>
      <w:r>
        <w:rPr>
          <w:lang w:eastAsia="en-GB"/>
        </w:rPr>
        <w:t xml:space="preserve">Batch Header </w:t>
      </w:r>
    </w:p>
    <w:p w:rsidR="00025998" w:rsidRPr="00D66872" w:rsidRDefault="00025998" w:rsidP="00025998">
      <w:pPr>
        <w:rPr>
          <w:lang w:val="en-US" w:eastAsia="en-GB"/>
        </w:rPr>
      </w:pPr>
      <w:r>
        <w:rPr>
          <w:lang w:val="en-US" w:eastAsia="en-GB"/>
        </w:rPr>
        <w:t>The Batch header is used for validation by the interface.</w:t>
      </w:r>
    </w:p>
    <w:tbl>
      <w:tblPr>
        <w:tblStyle w:val="AgilisysTable"/>
        <w:tblW w:w="5097" w:type="pct"/>
        <w:tblLook w:val="04A0" w:firstRow="1" w:lastRow="0" w:firstColumn="1" w:lastColumn="0" w:noHBand="0" w:noVBand="1"/>
      </w:tblPr>
      <w:tblGrid>
        <w:gridCol w:w="747"/>
        <w:gridCol w:w="2868"/>
        <w:gridCol w:w="897"/>
        <w:gridCol w:w="1005"/>
        <w:gridCol w:w="4632"/>
      </w:tblGrid>
      <w:tr w:rsidR="00025998" w:rsidRPr="00853B74" w:rsidTr="00D03FC5">
        <w:trPr>
          <w:cnfStyle w:val="100000000000" w:firstRow="1" w:lastRow="0" w:firstColumn="0" w:lastColumn="0" w:oddVBand="0" w:evenVBand="0" w:oddHBand="0" w:evenHBand="0" w:firstRowFirstColumn="0" w:firstRowLastColumn="0" w:lastRowFirstColumn="0" w:lastRowLastColumn="0"/>
          <w:trHeight w:val="386"/>
        </w:trPr>
        <w:tc>
          <w:tcPr>
            <w:tcW w:w="368" w:type="pct"/>
            <w:hideMark/>
          </w:tcPr>
          <w:p w:rsidR="00025998" w:rsidRPr="00853B74" w:rsidRDefault="00025998" w:rsidP="00D03FC5">
            <w:r w:rsidRPr="00853B74">
              <w:t>Field</w:t>
            </w:r>
          </w:p>
        </w:tc>
        <w:tc>
          <w:tcPr>
            <w:tcW w:w="1413" w:type="pct"/>
            <w:hideMark/>
          </w:tcPr>
          <w:p w:rsidR="00025998" w:rsidRPr="00853B74" w:rsidRDefault="00025998" w:rsidP="00D03FC5">
            <w:r w:rsidRPr="00853B74">
              <w:t>Description</w:t>
            </w:r>
          </w:p>
        </w:tc>
        <w:tc>
          <w:tcPr>
            <w:tcW w:w="442" w:type="pct"/>
          </w:tcPr>
          <w:p w:rsidR="00025998" w:rsidRPr="00853B74" w:rsidRDefault="00025998" w:rsidP="00D03FC5">
            <w:r w:rsidRPr="00853B74">
              <w:t xml:space="preserve">Field </w:t>
            </w:r>
            <w:r>
              <w:t>length</w:t>
            </w:r>
          </w:p>
        </w:tc>
        <w:tc>
          <w:tcPr>
            <w:tcW w:w="495" w:type="pct"/>
          </w:tcPr>
          <w:p w:rsidR="00025998" w:rsidRPr="00853B74" w:rsidRDefault="00025998" w:rsidP="00D03FC5">
            <w:r w:rsidRPr="00853B74">
              <w:t>Field End</w:t>
            </w:r>
          </w:p>
        </w:tc>
        <w:tc>
          <w:tcPr>
            <w:tcW w:w="2282" w:type="pct"/>
          </w:tcPr>
          <w:p w:rsidR="00025998" w:rsidRPr="00853B74" w:rsidRDefault="00025998" w:rsidP="00D03FC5">
            <w:r w:rsidRPr="00853B74">
              <w:t>Comments</w:t>
            </w:r>
          </w:p>
        </w:tc>
      </w:tr>
      <w:tr w:rsidR="00025998" w:rsidRPr="00853B74" w:rsidTr="00D03FC5">
        <w:tc>
          <w:tcPr>
            <w:tcW w:w="368" w:type="pct"/>
          </w:tcPr>
          <w:p w:rsidR="00025998" w:rsidRPr="00DC7DB0" w:rsidRDefault="00025998" w:rsidP="00025998">
            <w:r w:rsidRPr="00DC7DB0">
              <w:t>1</w:t>
            </w:r>
          </w:p>
        </w:tc>
        <w:tc>
          <w:tcPr>
            <w:tcW w:w="1413" w:type="pct"/>
          </w:tcPr>
          <w:p w:rsidR="00025998" w:rsidRPr="00F22948" w:rsidRDefault="00025998" w:rsidP="00025998">
            <w:r w:rsidRPr="00025998">
              <w:t>Record indicator</w:t>
            </w:r>
          </w:p>
        </w:tc>
        <w:tc>
          <w:tcPr>
            <w:tcW w:w="442" w:type="pct"/>
          </w:tcPr>
          <w:p w:rsidR="00025998" w:rsidRPr="00F22948" w:rsidRDefault="00025998" w:rsidP="00025998">
            <w:r w:rsidRPr="00025998">
              <w:t>1</w:t>
            </w:r>
          </w:p>
        </w:tc>
        <w:tc>
          <w:tcPr>
            <w:tcW w:w="495" w:type="pct"/>
          </w:tcPr>
          <w:p w:rsidR="00025998" w:rsidRPr="00853B74" w:rsidRDefault="00025998" w:rsidP="00025998">
            <w:r w:rsidRPr="00025998">
              <w:t>2</w:t>
            </w:r>
          </w:p>
        </w:tc>
        <w:tc>
          <w:tcPr>
            <w:tcW w:w="2282" w:type="pct"/>
          </w:tcPr>
          <w:p w:rsidR="00025998" w:rsidRPr="002E1106" w:rsidRDefault="00025998" w:rsidP="00025998">
            <w:r w:rsidRPr="00025998">
              <w:t>BH</w:t>
            </w:r>
          </w:p>
        </w:tc>
      </w:tr>
      <w:tr w:rsidR="00DA1930" w:rsidRPr="00853B74" w:rsidTr="00D03FC5">
        <w:tc>
          <w:tcPr>
            <w:tcW w:w="368" w:type="pct"/>
          </w:tcPr>
          <w:p w:rsidR="00DA1930" w:rsidRPr="00DC7DB0" w:rsidRDefault="00DA1930" w:rsidP="00025998">
            <w:r>
              <w:t>2</w:t>
            </w:r>
          </w:p>
        </w:tc>
        <w:tc>
          <w:tcPr>
            <w:tcW w:w="1413" w:type="pct"/>
          </w:tcPr>
          <w:p w:rsidR="00DA1930" w:rsidRPr="00025998" w:rsidRDefault="00DA1930" w:rsidP="00025998">
            <w:r>
              <w:t>Spare</w:t>
            </w:r>
          </w:p>
        </w:tc>
        <w:tc>
          <w:tcPr>
            <w:tcW w:w="442" w:type="pct"/>
          </w:tcPr>
          <w:p w:rsidR="00DA1930" w:rsidRPr="00025998" w:rsidRDefault="00DA1930" w:rsidP="00025998">
            <w:r>
              <w:t>3</w:t>
            </w:r>
          </w:p>
        </w:tc>
        <w:tc>
          <w:tcPr>
            <w:tcW w:w="495" w:type="pct"/>
          </w:tcPr>
          <w:p w:rsidR="00DA1930" w:rsidRPr="00025998" w:rsidRDefault="00DA1930" w:rsidP="00025998">
            <w:r>
              <w:t>3</w:t>
            </w:r>
          </w:p>
        </w:tc>
        <w:tc>
          <w:tcPr>
            <w:tcW w:w="2282" w:type="pct"/>
          </w:tcPr>
          <w:p w:rsidR="00DA1930" w:rsidRPr="00025998" w:rsidRDefault="00DA1930" w:rsidP="00025998">
            <w:r>
              <w:t>space</w:t>
            </w:r>
          </w:p>
        </w:tc>
      </w:tr>
      <w:tr w:rsidR="00025998" w:rsidRPr="00853B74" w:rsidTr="00D03FC5">
        <w:tc>
          <w:tcPr>
            <w:tcW w:w="368" w:type="pct"/>
          </w:tcPr>
          <w:p w:rsidR="00025998" w:rsidRPr="00853B74" w:rsidRDefault="00DA1930" w:rsidP="00025998">
            <w:r>
              <w:t>3</w:t>
            </w:r>
          </w:p>
        </w:tc>
        <w:tc>
          <w:tcPr>
            <w:tcW w:w="1413" w:type="pct"/>
          </w:tcPr>
          <w:p w:rsidR="00025998" w:rsidRPr="00853B74" w:rsidRDefault="00025998" w:rsidP="00025998">
            <w:r w:rsidRPr="00025998">
              <w:t>Batch ref.</w:t>
            </w:r>
          </w:p>
        </w:tc>
        <w:tc>
          <w:tcPr>
            <w:tcW w:w="442" w:type="pct"/>
          </w:tcPr>
          <w:p w:rsidR="00025998" w:rsidRPr="00853B74" w:rsidRDefault="00025998" w:rsidP="00025998">
            <w:r w:rsidRPr="00025998">
              <w:t>4</w:t>
            </w:r>
          </w:p>
        </w:tc>
        <w:tc>
          <w:tcPr>
            <w:tcW w:w="495" w:type="pct"/>
          </w:tcPr>
          <w:p w:rsidR="00025998" w:rsidRPr="00853B74" w:rsidRDefault="00DA1930" w:rsidP="00025998">
            <w:r>
              <w:t>13</w:t>
            </w:r>
          </w:p>
        </w:tc>
        <w:tc>
          <w:tcPr>
            <w:tcW w:w="2282" w:type="pct"/>
          </w:tcPr>
          <w:p w:rsidR="00025998" w:rsidRPr="00853B74" w:rsidRDefault="00025998" w:rsidP="00025998">
            <w:r w:rsidRPr="00025998">
              <w:t>Unique reference for the batch – must start with the 2 char system identification (see table 1 for currently used formats)</w:t>
            </w:r>
          </w:p>
        </w:tc>
      </w:tr>
      <w:tr w:rsidR="00DA1930" w:rsidRPr="00853B74" w:rsidTr="00D03FC5">
        <w:tc>
          <w:tcPr>
            <w:tcW w:w="368" w:type="pct"/>
          </w:tcPr>
          <w:p w:rsidR="00DA1930" w:rsidRPr="00DC7DB0" w:rsidRDefault="00DA1930" w:rsidP="00DA1930">
            <w:r>
              <w:t>4</w:t>
            </w:r>
          </w:p>
        </w:tc>
        <w:tc>
          <w:tcPr>
            <w:tcW w:w="1413" w:type="pct"/>
          </w:tcPr>
          <w:p w:rsidR="00DA1930" w:rsidRPr="00025998" w:rsidRDefault="00DA1930" w:rsidP="00DA1930">
            <w:r>
              <w:t>Spare</w:t>
            </w:r>
          </w:p>
        </w:tc>
        <w:tc>
          <w:tcPr>
            <w:tcW w:w="442" w:type="pct"/>
          </w:tcPr>
          <w:p w:rsidR="00DA1930" w:rsidRPr="00025998" w:rsidRDefault="00DA1930" w:rsidP="00DA1930">
            <w:r>
              <w:t>14</w:t>
            </w:r>
          </w:p>
        </w:tc>
        <w:tc>
          <w:tcPr>
            <w:tcW w:w="495" w:type="pct"/>
          </w:tcPr>
          <w:p w:rsidR="00DA1930" w:rsidRPr="00025998" w:rsidRDefault="00DA1930" w:rsidP="00DA1930">
            <w:r>
              <w:t>14</w:t>
            </w:r>
          </w:p>
        </w:tc>
        <w:tc>
          <w:tcPr>
            <w:tcW w:w="2282" w:type="pct"/>
          </w:tcPr>
          <w:p w:rsidR="00DA1930" w:rsidRPr="00025998" w:rsidRDefault="00DA1930" w:rsidP="00DA1930">
            <w:r>
              <w:t>space</w:t>
            </w:r>
          </w:p>
        </w:tc>
      </w:tr>
      <w:tr w:rsidR="00025998" w:rsidRPr="00853B74" w:rsidTr="00D03FC5">
        <w:tc>
          <w:tcPr>
            <w:tcW w:w="368" w:type="pct"/>
          </w:tcPr>
          <w:p w:rsidR="00025998" w:rsidRPr="00853B74" w:rsidRDefault="00DA1930" w:rsidP="00025998">
            <w:r>
              <w:t>5</w:t>
            </w:r>
          </w:p>
        </w:tc>
        <w:tc>
          <w:tcPr>
            <w:tcW w:w="1413" w:type="pct"/>
          </w:tcPr>
          <w:p w:rsidR="00025998" w:rsidRPr="005B10EA" w:rsidRDefault="00025998" w:rsidP="00025998">
            <w:r w:rsidRPr="00025998">
              <w:t>Batch date</w:t>
            </w:r>
          </w:p>
        </w:tc>
        <w:tc>
          <w:tcPr>
            <w:tcW w:w="442" w:type="pct"/>
          </w:tcPr>
          <w:p w:rsidR="00025998" w:rsidRPr="00853B74" w:rsidRDefault="00025998" w:rsidP="00025998">
            <w:r w:rsidRPr="00025998">
              <w:t>15</w:t>
            </w:r>
          </w:p>
        </w:tc>
        <w:tc>
          <w:tcPr>
            <w:tcW w:w="495" w:type="pct"/>
          </w:tcPr>
          <w:p w:rsidR="00025998" w:rsidRPr="00853B74" w:rsidRDefault="00DA1930" w:rsidP="00025998">
            <w:r>
              <w:t>20</w:t>
            </w:r>
          </w:p>
        </w:tc>
        <w:tc>
          <w:tcPr>
            <w:tcW w:w="2282" w:type="pct"/>
          </w:tcPr>
          <w:p w:rsidR="00025998" w:rsidRPr="002E1106" w:rsidRDefault="00025998" w:rsidP="00025998">
            <w:r w:rsidRPr="00025998">
              <w:t>System date as DDMMYY</w:t>
            </w:r>
          </w:p>
        </w:tc>
      </w:tr>
      <w:tr w:rsidR="00DA1930" w:rsidRPr="00853B74" w:rsidTr="00D03FC5">
        <w:tc>
          <w:tcPr>
            <w:tcW w:w="368" w:type="pct"/>
          </w:tcPr>
          <w:p w:rsidR="00DA1930" w:rsidRPr="00DC7DB0" w:rsidRDefault="00DA1930" w:rsidP="00DA1930">
            <w:r>
              <w:t>6</w:t>
            </w:r>
          </w:p>
        </w:tc>
        <w:tc>
          <w:tcPr>
            <w:tcW w:w="1413" w:type="pct"/>
          </w:tcPr>
          <w:p w:rsidR="00DA1930" w:rsidRPr="00025998" w:rsidRDefault="00DA1930" w:rsidP="00DA1930">
            <w:r>
              <w:t>Spare</w:t>
            </w:r>
          </w:p>
        </w:tc>
        <w:tc>
          <w:tcPr>
            <w:tcW w:w="442" w:type="pct"/>
          </w:tcPr>
          <w:p w:rsidR="00DA1930" w:rsidRPr="00025998" w:rsidRDefault="00DA1930" w:rsidP="00DA1930">
            <w:r>
              <w:t>21</w:t>
            </w:r>
          </w:p>
        </w:tc>
        <w:tc>
          <w:tcPr>
            <w:tcW w:w="495" w:type="pct"/>
          </w:tcPr>
          <w:p w:rsidR="00DA1930" w:rsidRPr="00025998" w:rsidRDefault="00DA1930" w:rsidP="00DA1930">
            <w:r>
              <w:t>21</w:t>
            </w:r>
          </w:p>
        </w:tc>
        <w:tc>
          <w:tcPr>
            <w:tcW w:w="2282" w:type="pct"/>
          </w:tcPr>
          <w:p w:rsidR="00DA1930" w:rsidRPr="00025998" w:rsidRDefault="00DA1930" w:rsidP="00DA1930">
            <w:r>
              <w:t>space</w:t>
            </w:r>
          </w:p>
        </w:tc>
      </w:tr>
      <w:tr w:rsidR="00025998" w:rsidRPr="00853B74" w:rsidTr="00D03FC5">
        <w:tc>
          <w:tcPr>
            <w:tcW w:w="368" w:type="pct"/>
          </w:tcPr>
          <w:p w:rsidR="00025998" w:rsidRPr="00853B74" w:rsidRDefault="00DA1930" w:rsidP="00025998">
            <w:r>
              <w:lastRenderedPageBreak/>
              <w:t>7</w:t>
            </w:r>
          </w:p>
        </w:tc>
        <w:tc>
          <w:tcPr>
            <w:tcW w:w="1413" w:type="pct"/>
          </w:tcPr>
          <w:p w:rsidR="00025998" w:rsidRPr="008F2751" w:rsidRDefault="00025998" w:rsidP="00025998">
            <w:r w:rsidRPr="00025998">
              <w:t>Sum of amounts</w:t>
            </w:r>
          </w:p>
        </w:tc>
        <w:tc>
          <w:tcPr>
            <w:tcW w:w="442" w:type="pct"/>
          </w:tcPr>
          <w:p w:rsidR="00025998" w:rsidRPr="00853B74" w:rsidRDefault="00025998" w:rsidP="00025998">
            <w:r w:rsidRPr="00025998">
              <w:t>22</w:t>
            </w:r>
          </w:p>
        </w:tc>
        <w:tc>
          <w:tcPr>
            <w:tcW w:w="495" w:type="pct"/>
          </w:tcPr>
          <w:p w:rsidR="00025998" w:rsidRPr="00853B74" w:rsidRDefault="00DA1930" w:rsidP="00025998">
            <w:r>
              <w:t>38</w:t>
            </w:r>
          </w:p>
        </w:tc>
        <w:tc>
          <w:tcPr>
            <w:tcW w:w="2282" w:type="pct"/>
          </w:tcPr>
          <w:p w:rsidR="00025998" w:rsidRPr="002E1106" w:rsidRDefault="00025998" w:rsidP="00025998">
            <w:r w:rsidRPr="00025998">
              <w:t>Total of all line amounts within the batch. Value to have leading zeroes and sign e.g. +0000000011153.48</w:t>
            </w:r>
          </w:p>
        </w:tc>
      </w:tr>
      <w:tr w:rsidR="00DA1930" w:rsidRPr="00853B74" w:rsidTr="00D03FC5">
        <w:tc>
          <w:tcPr>
            <w:tcW w:w="368" w:type="pct"/>
          </w:tcPr>
          <w:p w:rsidR="00DA1930" w:rsidRDefault="00DA1930" w:rsidP="00DA1930">
            <w:r>
              <w:t>8</w:t>
            </w:r>
          </w:p>
        </w:tc>
        <w:tc>
          <w:tcPr>
            <w:tcW w:w="1413" w:type="pct"/>
          </w:tcPr>
          <w:p w:rsidR="00DA1930" w:rsidRPr="00025998" w:rsidRDefault="00DA1930" w:rsidP="00DA1930">
            <w:r>
              <w:t>Spare</w:t>
            </w:r>
          </w:p>
        </w:tc>
        <w:tc>
          <w:tcPr>
            <w:tcW w:w="442" w:type="pct"/>
          </w:tcPr>
          <w:p w:rsidR="00DA1930" w:rsidRPr="00025998" w:rsidRDefault="00DA1930" w:rsidP="00DA1930">
            <w:r>
              <w:t>39</w:t>
            </w:r>
          </w:p>
        </w:tc>
        <w:tc>
          <w:tcPr>
            <w:tcW w:w="495" w:type="pct"/>
          </w:tcPr>
          <w:p w:rsidR="00DA1930" w:rsidRPr="00025998" w:rsidRDefault="00DA1930" w:rsidP="00DA1930">
            <w:r>
              <w:t>39</w:t>
            </w:r>
          </w:p>
        </w:tc>
        <w:tc>
          <w:tcPr>
            <w:tcW w:w="2282" w:type="pct"/>
          </w:tcPr>
          <w:p w:rsidR="00DA1930" w:rsidRPr="00025998" w:rsidRDefault="00DA1930" w:rsidP="00DA1930">
            <w:r>
              <w:t>space</w:t>
            </w:r>
          </w:p>
        </w:tc>
      </w:tr>
      <w:tr w:rsidR="00025998" w:rsidRPr="00853B74" w:rsidTr="00D03FC5">
        <w:tc>
          <w:tcPr>
            <w:tcW w:w="368" w:type="pct"/>
          </w:tcPr>
          <w:p w:rsidR="00025998" w:rsidRPr="00DC7DB0" w:rsidRDefault="00DA1930" w:rsidP="00025998">
            <w:r>
              <w:t>9</w:t>
            </w:r>
          </w:p>
        </w:tc>
        <w:tc>
          <w:tcPr>
            <w:tcW w:w="1413" w:type="pct"/>
          </w:tcPr>
          <w:p w:rsidR="00025998" w:rsidRPr="00025998" w:rsidRDefault="00025998" w:rsidP="00025998">
            <w:r w:rsidRPr="00025998">
              <w:t>Sum of debits</w:t>
            </w:r>
          </w:p>
        </w:tc>
        <w:tc>
          <w:tcPr>
            <w:tcW w:w="442" w:type="pct"/>
          </w:tcPr>
          <w:p w:rsidR="00025998" w:rsidRPr="00025998" w:rsidRDefault="00025998" w:rsidP="00025998">
            <w:r w:rsidRPr="00025998">
              <w:t>40</w:t>
            </w:r>
          </w:p>
        </w:tc>
        <w:tc>
          <w:tcPr>
            <w:tcW w:w="495" w:type="pct"/>
          </w:tcPr>
          <w:p w:rsidR="00025998" w:rsidRPr="00025998" w:rsidRDefault="00DA1930" w:rsidP="00025998">
            <w:r>
              <w:t>56</w:t>
            </w:r>
          </w:p>
        </w:tc>
        <w:tc>
          <w:tcPr>
            <w:tcW w:w="2282" w:type="pct"/>
          </w:tcPr>
          <w:p w:rsidR="00025998" w:rsidRPr="00025998" w:rsidRDefault="00025998" w:rsidP="00025998">
            <w:r w:rsidRPr="00025998">
              <w:t>Total of positive amounts within the batch Value to have leading zeroes and sign. e.g. +0000000022212.67</w:t>
            </w:r>
          </w:p>
        </w:tc>
      </w:tr>
      <w:tr w:rsidR="00025998" w:rsidRPr="00853B74" w:rsidTr="00D03FC5">
        <w:tc>
          <w:tcPr>
            <w:tcW w:w="368" w:type="pct"/>
          </w:tcPr>
          <w:p w:rsidR="00025998" w:rsidRPr="00DC7DB0" w:rsidRDefault="00DA1930" w:rsidP="00025998">
            <w:r>
              <w:t>10</w:t>
            </w:r>
          </w:p>
        </w:tc>
        <w:tc>
          <w:tcPr>
            <w:tcW w:w="1413" w:type="pct"/>
          </w:tcPr>
          <w:p w:rsidR="00025998" w:rsidRPr="00025998" w:rsidRDefault="00025998" w:rsidP="00025998">
            <w:r w:rsidRPr="00025998">
              <w:t>Category</w:t>
            </w:r>
          </w:p>
        </w:tc>
        <w:tc>
          <w:tcPr>
            <w:tcW w:w="442" w:type="pct"/>
          </w:tcPr>
          <w:p w:rsidR="00025998" w:rsidRPr="00025998" w:rsidRDefault="00DA1930" w:rsidP="00025998">
            <w:r>
              <w:t>57</w:t>
            </w:r>
          </w:p>
        </w:tc>
        <w:tc>
          <w:tcPr>
            <w:tcW w:w="495" w:type="pct"/>
          </w:tcPr>
          <w:p w:rsidR="00025998" w:rsidRPr="00025998" w:rsidRDefault="00DA1930" w:rsidP="00025998">
            <w:r>
              <w:t>82</w:t>
            </w:r>
          </w:p>
        </w:tc>
        <w:tc>
          <w:tcPr>
            <w:tcW w:w="2282" w:type="pct"/>
          </w:tcPr>
          <w:p w:rsidR="00025998" w:rsidRPr="00025998" w:rsidRDefault="00FB1A0B" w:rsidP="00025998">
            <w:r>
              <w:t>Information</w:t>
            </w:r>
          </w:p>
        </w:tc>
      </w:tr>
    </w:tbl>
    <w:p w:rsidR="00025998" w:rsidRDefault="00025998" w:rsidP="00DF5D5C"/>
    <w:p w:rsidR="009F114E" w:rsidRDefault="009F114E" w:rsidP="0037160B">
      <w:pPr>
        <w:pStyle w:val="Heading4"/>
      </w:pPr>
      <w:r>
        <w:t>Transaction record</w:t>
      </w:r>
    </w:p>
    <w:p w:rsidR="0024137A" w:rsidRPr="0024137A" w:rsidRDefault="00DC7DB0" w:rsidP="0024137A">
      <w:pPr>
        <w:rPr>
          <w:lang w:val="en-US"/>
        </w:rPr>
      </w:pPr>
      <w:r>
        <w:t>The transactions can be negative or positive values</w:t>
      </w:r>
      <w:r w:rsidR="0024137A">
        <w:t>.</w:t>
      </w:r>
    </w:p>
    <w:tbl>
      <w:tblPr>
        <w:tblStyle w:val="AgilisysTable"/>
        <w:tblW w:w="5073" w:type="pct"/>
        <w:tblInd w:w="-147" w:type="dxa"/>
        <w:tblLayout w:type="fixed"/>
        <w:tblLook w:val="04A0" w:firstRow="1" w:lastRow="0" w:firstColumn="1" w:lastColumn="0" w:noHBand="0" w:noVBand="1"/>
      </w:tblPr>
      <w:tblGrid>
        <w:gridCol w:w="873"/>
        <w:gridCol w:w="2903"/>
        <w:gridCol w:w="873"/>
        <w:gridCol w:w="915"/>
        <w:gridCol w:w="4537"/>
      </w:tblGrid>
      <w:tr w:rsidR="00D03FC5" w:rsidRPr="00853B74" w:rsidTr="00926CFD">
        <w:trPr>
          <w:cnfStyle w:val="100000000000" w:firstRow="1" w:lastRow="0" w:firstColumn="0" w:lastColumn="0" w:oddVBand="0" w:evenVBand="0" w:oddHBand="0" w:evenHBand="0" w:firstRowFirstColumn="0" w:firstRowLastColumn="0" w:lastRowFirstColumn="0" w:lastRowLastColumn="0"/>
          <w:trHeight w:val="386"/>
        </w:trPr>
        <w:tc>
          <w:tcPr>
            <w:tcW w:w="432" w:type="pct"/>
            <w:hideMark/>
          </w:tcPr>
          <w:p w:rsidR="002865E2" w:rsidRPr="00853B74" w:rsidRDefault="002865E2" w:rsidP="00370027">
            <w:r w:rsidRPr="00853B74">
              <w:t>Field</w:t>
            </w:r>
          </w:p>
        </w:tc>
        <w:tc>
          <w:tcPr>
            <w:tcW w:w="1437" w:type="pct"/>
            <w:hideMark/>
          </w:tcPr>
          <w:p w:rsidR="002865E2" w:rsidRPr="00853B74" w:rsidRDefault="002865E2" w:rsidP="00370027">
            <w:r w:rsidRPr="00853B74">
              <w:t>Description</w:t>
            </w:r>
          </w:p>
        </w:tc>
        <w:tc>
          <w:tcPr>
            <w:tcW w:w="432" w:type="pct"/>
          </w:tcPr>
          <w:p w:rsidR="002865E2" w:rsidRPr="00853B74" w:rsidRDefault="00E1117B" w:rsidP="00370027">
            <w:r w:rsidRPr="00853B74">
              <w:t xml:space="preserve">Field </w:t>
            </w:r>
            <w:r>
              <w:t>length</w:t>
            </w:r>
          </w:p>
        </w:tc>
        <w:tc>
          <w:tcPr>
            <w:tcW w:w="453" w:type="pct"/>
          </w:tcPr>
          <w:p w:rsidR="002865E2" w:rsidRPr="00853B74" w:rsidRDefault="002865E2" w:rsidP="00370027">
            <w:r w:rsidRPr="00853B74">
              <w:t>Field End</w:t>
            </w:r>
          </w:p>
        </w:tc>
        <w:tc>
          <w:tcPr>
            <w:tcW w:w="2246" w:type="pct"/>
          </w:tcPr>
          <w:p w:rsidR="002865E2" w:rsidRPr="00853B74" w:rsidRDefault="002865E2" w:rsidP="00370027">
            <w:r w:rsidRPr="00853B74">
              <w:t>Comments</w:t>
            </w:r>
          </w:p>
        </w:tc>
      </w:tr>
      <w:tr w:rsidR="00D03FC5" w:rsidRPr="00853B74" w:rsidTr="00926CFD">
        <w:tc>
          <w:tcPr>
            <w:tcW w:w="432" w:type="pct"/>
          </w:tcPr>
          <w:p w:rsidR="00D03FC5" w:rsidRPr="00D03FC5" w:rsidRDefault="00D03FC5" w:rsidP="00D03FC5">
            <w:r w:rsidRPr="00853B74">
              <w:t xml:space="preserve">1 </w:t>
            </w:r>
          </w:p>
        </w:tc>
        <w:tc>
          <w:tcPr>
            <w:tcW w:w="1437" w:type="pct"/>
          </w:tcPr>
          <w:p w:rsidR="00D03FC5" w:rsidRPr="00F22948" w:rsidRDefault="00D03FC5" w:rsidP="00D03FC5">
            <w:r w:rsidRPr="00D03FC5">
              <w:t>Record indicator</w:t>
            </w:r>
          </w:p>
        </w:tc>
        <w:tc>
          <w:tcPr>
            <w:tcW w:w="432" w:type="pct"/>
          </w:tcPr>
          <w:p w:rsidR="00D03FC5" w:rsidRPr="00D03FC5" w:rsidRDefault="00D03FC5" w:rsidP="00D03FC5">
            <w:r w:rsidRPr="00D03FC5">
              <w:t>1</w:t>
            </w:r>
          </w:p>
        </w:tc>
        <w:tc>
          <w:tcPr>
            <w:tcW w:w="453" w:type="pct"/>
          </w:tcPr>
          <w:p w:rsidR="00D03FC5" w:rsidRPr="00D03FC5" w:rsidRDefault="00D03FC5" w:rsidP="00D03FC5">
            <w:r w:rsidRPr="00D03FC5">
              <w:t>2</w:t>
            </w:r>
          </w:p>
        </w:tc>
        <w:tc>
          <w:tcPr>
            <w:tcW w:w="2246" w:type="pct"/>
          </w:tcPr>
          <w:p w:rsidR="00D03FC5" w:rsidRPr="00D03FC5" w:rsidRDefault="00D03FC5" w:rsidP="00D03FC5">
            <w:r w:rsidRPr="00D03FC5">
              <w:t>BL</w:t>
            </w:r>
          </w:p>
        </w:tc>
      </w:tr>
      <w:tr w:rsidR="00926CFD" w:rsidRPr="00853B74" w:rsidTr="00926CFD">
        <w:tc>
          <w:tcPr>
            <w:tcW w:w="432" w:type="pct"/>
          </w:tcPr>
          <w:p w:rsidR="00926CFD" w:rsidRDefault="000B0F02" w:rsidP="00926CFD">
            <w:r>
              <w:t>2</w:t>
            </w:r>
          </w:p>
        </w:tc>
        <w:tc>
          <w:tcPr>
            <w:tcW w:w="1437" w:type="pct"/>
          </w:tcPr>
          <w:p w:rsidR="00926CFD" w:rsidRPr="00025998" w:rsidRDefault="00926CFD" w:rsidP="00926CFD">
            <w:r>
              <w:t>Spare</w:t>
            </w:r>
          </w:p>
        </w:tc>
        <w:tc>
          <w:tcPr>
            <w:tcW w:w="432" w:type="pct"/>
          </w:tcPr>
          <w:p w:rsidR="00926CFD" w:rsidRPr="00025998" w:rsidRDefault="00926CFD" w:rsidP="00926CFD">
            <w:r>
              <w:t>3</w:t>
            </w:r>
          </w:p>
        </w:tc>
        <w:tc>
          <w:tcPr>
            <w:tcW w:w="453" w:type="pct"/>
          </w:tcPr>
          <w:p w:rsidR="00926CFD" w:rsidRPr="00025998" w:rsidRDefault="00926CFD" w:rsidP="00926CFD">
            <w:r>
              <w:t>3</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3</w:t>
            </w:r>
          </w:p>
        </w:tc>
        <w:tc>
          <w:tcPr>
            <w:tcW w:w="1437" w:type="pct"/>
          </w:tcPr>
          <w:p w:rsidR="00D03FC5" w:rsidRPr="00D03FC5" w:rsidRDefault="00D03FC5" w:rsidP="00D03FC5">
            <w:r w:rsidRPr="00D03FC5">
              <w:t>Batch ref.</w:t>
            </w:r>
          </w:p>
        </w:tc>
        <w:tc>
          <w:tcPr>
            <w:tcW w:w="432" w:type="pct"/>
          </w:tcPr>
          <w:p w:rsidR="00D03FC5" w:rsidRPr="00D03FC5" w:rsidRDefault="00D03FC5" w:rsidP="00D03FC5">
            <w:r w:rsidRPr="00D03FC5">
              <w:t>4</w:t>
            </w:r>
          </w:p>
        </w:tc>
        <w:tc>
          <w:tcPr>
            <w:tcW w:w="453" w:type="pct"/>
          </w:tcPr>
          <w:p w:rsidR="00926CFD" w:rsidRPr="00D03FC5" w:rsidRDefault="00926CFD" w:rsidP="00D03FC5">
            <w:r>
              <w:t>13</w:t>
            </w:r>
          </w:p>
        </w:tc>
        <w:tc>
          <w:tcPr>
            <w:tcW w:w="2246" w:type="pct"/>
          </w:tcPr>
          <w:p w:rsidR="00D03FC5" w:rsidRPr="00D03FC5" w:rsidRDefault="00D03FC5" w:rsidP="00D03FC5">
            <w:r w:rsidRPr="00D03FC5">
              <w:t>Same reference as that quoted on batch header.</w:t>
            </w:r>
          </w:p>
        </w:tc>
      </w:tr>
      <w:tr w:rsidR="00926CFD" w:rsidRPr="00853B74" w:rsidTr="00926CFD">
        <w:tc>
          <w:tcPr>
            <w:tcW w:w="432" w:type="pct"/>
          </w:tcPr>
          <w:p w:rsidR="00926CFD" w:rsidRPr="00853B74" w:rsidRDefault="000B0F02" w:rsidP="00926CFD">
            <w:r>
              <w:t>4</w:t>
            </w:r>
          </w:p>
        </w:tc>
        <w:tc>
          <w:tcPr>
            <w:tcW w:w="1437" w:type="pct"/>
          </w:tcPr>
          <w:p w:rsidR="00926CFD" w:rsidRPr="00025998" w:rsidRDefault="00926CFD" w:rsidP="00926CFD">
            <w:r>
              <w:t>Spare</w:t>
            </w:r>
          </w:p>
        </w:tc>
        <w:tc>
          <w:tcPr>
            <w:tcW w:w="432" w:type="pct"/>
          </w:tcPr>
          <w:p w:rsidR="00926CFD" w:rsidRPr="00025998" w:rsidRDefault="00926CFD" w:rsidP="00926CFD">
            <w:r>
              <w:t>14</w:t>
            </w:r>
          </w:p>
        </w:tc>
        <w:tc>
          <w:tcPr>
            <w:tcW w:w="453" w:type="pct"/>
          </w:tcPr>
          <w:p w:rsidR="00926CFD" w:rsidRPr="00025998" w:rsidRDefault="00926CFD" w:rsidP="00926CFD">
            <w:r>
              <w:t>14</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5</w:t>
            </w:r>
            <w:r w:rsidR="00D03FC5" w:rsidRPr="00853B74">
              <w:t xml:space="preserve"> </w:t>
            </w:r>
          </w:p>
        </w:tc>
        <w:tc>
          <w:tcPr>
            <w:tcW w:w="1437" w:type="pct"/>
          </w:tcPr>
          <w:p w:rsidR="00D03FC5" w:rsidRPr="005B10EA" w:rsidRDefault="00D03FC5" w:rsidP="00D03FC5">
            <w:r w:rsidRPr="00D03FC5">
              <w:t>Target Module</w:t>
            </w:r>
          </w:p>
        </w:tc>
        <w:tc>
          <w:tcPr>
            <w:tcW w:w="432" w:type="pct"/>
          </w:tcPr>
          <w:p w:rsidR="00D03FC5" w:rsidRPr="00D03FC5" w:rsidRDefault="00D03FC5" w:rsidP="00D03FC5">
            <w:r w:rsidRPr="00D03FC5">
              <w:t>15</w:t>
            </w:r>
          </w:p>
        </w:tc>
        <w:tc>
          <w:tcPr>
            <w:tcW w:w="453" w:type="pct"/>
          </w:tcPr>
          <w:p w:rsidR="00D03FC5" w:rsidRPr="00D03FC5" w:rsidRDefault="00926CFD" w:rsidP="00D03FC5">
            <w:r>
              <w:t>16</w:t>
            </w:r>
          </w:p>
        </w:tc>
        <w:tc>
          <w:tcPr>
            <w:tcW w:w="2246" w:type="pct"/>
          </w:tcPr>
          <w:p w:rsidR="00D03FC5" w:rsidRPr="00D03FC5" w:rsidRDefault="00D03FC5" w:rsidP="00D03FC5">
            <w:r w:rsidRPr="00D03FC5">
              <w:t>AP</w:t>
            </w:r>
          </w:p>
        </w:tc>
      </w:tr>
      <w:tr w:rsidR="00926CFD" w:rsidRPr="00853B74" w:rsidTr="00926CFD">
        <w:tc>
          <w:tcPr>
            <w:tcW w:w="432" w:type="pct"/>
          </w:tcPr>
          <w:p w:rsidR="00926CFD" w:rsidRPr="00853B74" w:rsidRDefault="000B0F02" w:rsidP="00926CFD">
            <w:r>
              <w:t>6</w:t>
            </w:r>
          </w:p>
        </w:tc>
        <w:tc>
          <w:tcPr>
            <w:tcW w:w="1437" w:type="pct"/>
          </w:tcPr>
          <w:p w:rsidR="00926CFD" w:rsidRPr="00025998" w:rsidRDefault="00926CFD" w:rsidP="00926CFD">
            <w:r>
              <w:t>Spare</w:t>
            </w:r>
          </w:p>
        </w:tc>
        <w:tc>
          <w:tcPr>
            <w:tcW w:w="432" w:type="pct"/>
          </w:tcPr>
          <w:p w:rsidR="00926CFD" w:rsidRPr="00025998" w:rsidRDefault="00926CFD" w:rsidP="00926CFD">
            <w:r>
              <w:t>17</w:t>
            </w:r>
          </w:p>
        </w:tc>
        <w:tc>
          <w:tcPr>
            <w:tcW w:w="453" w:type="pct"/>
          </w:tcPr>
          <w:p w:rsidR="00926CFD" w:rsidRPr="00025998" w:rsidRDefault="00926CFD" w:rsidP="00926CFD">
            <w:r>
              <w:t>17</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7</w:t>
            </w:r>
            <w:r w:rsidR="00D03FC5" w:rsidRPr="00853B74">
              <w:t xml:space="preserve"> </w:t>
            </w:r>
          </w:p>
        </w:tc>
        <w:tc>
          <w:tcPr>
            <w:tcW w:w="1437" w:type="pct"/>
          </w:tcPr>
          <w:p w:rsidR="00D03FC5" w:rsidRPr="008F2751" w:rsidRDefault="00D03FC5" w:rsidP="00D03FC5">
            <w:r w:rsidRPr="00D03FC5">
              <w:t>Charge head</w:t>
            </w:r>
          </w:p>
        </w:tc>
        <w:tc>
          <w:tcPr>
            <w:tcW w:w="432" w:type="pct"/>
          </w:tcPr>
          <w:p w:rsidR="00D03FC5" w:rsidRPr="00D03FC5" w:rsidRDefault="00D03FC5" w:rsidP="00D03FC5">
            <w:r w:rsidRPr="00D03FC5">
              <w:t>18</w:t>
            </w:r>
          </w:p>
        </w:tc>
        <w:tc>
          <w:tcPr>
            <w:tcW w:w="453" w:type="pct"/>
          </w:tcPr>
          <w:p w:rsidR="00D03FC5" w:rsidRPr="00D03FC5" w:rsidRDefault="00926CFD" w:rsidP="00D03FC5">
            <w:r>
              <w:t>43</w:t>
            </w:r>
          </w:p>
        </w:tc>
        <w:tc>
          <w:tcPr>
            <w:tcW w:w="2246" w:type="pct"/>
          </w:tcPr>
          <w:p w:rsid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Required on the item line.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EITHER F</w:t>
            </w:r>
            <w:r w:rsidR="000B2601">
              <w:rPr>
                <w:rFonts w:ascii="Arial" w:eastAsiaTheme="minorEastAsia" w:hAnsi="Arial" w:cs="Arial"/>
                <w:sz w:val="22"/>
                <w:szCs w:val="24"/>
              </w:rPr>
              <w:t xml:space="preserve">ull accounting analysis string </w:t>
            </w:r>
            <w:r w:rsidRPr="00D03FC5">
              <w:rPr>
                <w:rFonts w:ascii="Arial" w:eastAsiaTheme="minorEastAsia" w:hAnsi="Arial" w:cs="Arial"/>
                <w:sz w:val="22"/>
                <w:szCs w:val="24"/>
              </w:rPr>
              <w:t>i.e.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Company/service/account/centre/spare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e.g. </w:t>
            </w:r>
            <w:r w:rsidR="0054249D">
              <w:rPr>
                <w:rFonts w:ascii="Arial" w:eastAsiaTheme="minorEastAsia" w:hAnsi="Arial" w:cs="Arial"/>
                <w:sz w:val="22"/>
                <w:szCs w:val="24"/>
              </w:rPr>
              <w:t>70</w:t>
            </w:r>
            <w:r w:rsidRPr="00D03FC5">
              <w:rPr>
                <w:rFonts w:ascii="Arial" w:eastAsiaTheme="minorEastAsia" w:hAnsi="Arial" w:cs="Arial"/>
                <w:sz w:val="22"/>
                <w:szCs w:val="24"/>
              </w:rPr>
              <w:t>/AK/12345/1234567/XXXXXX</w:t>
            </w:r>
          </w:p>
          <w:p w:rsidR="000B2601"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OR  </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for AP invoices relating to projects, the project identification i.e.</w:t>
            </w:r>
          </w:p>
          <w:p w:rsidR="00D03FC5" w:rsidRPr="00D03FC5" w:rsidRDefault="00D03FC5" w:rsidP="000B2601">
            <w:pPr>
              <w:spacing w:before="0" w:after="0"/>
            </w:pPr>
            <w:r w:rsidRPr="00D03FC5">
              <w:t>PROJECT CODE/TASK NUMBER</w:t>
            </w:r>
          </w:p>
          <w:p w:rsidR="00D03FC5" w:rsidRPr="00D03FC5" w:rsidRDefault="00D03FC5" w:rsidP="000B2601">
            <w:pPr>
              <w:spacing w:before="0" w:after="0"/>
            </w:pPr>
            <w:r w:rsidRPr="00D03FC5">
              <w:lastRenderedPageBreak/>
              <w:t>(include the / )</w:t>
            </w:r>
          </w:p>
        </w:tc>
      </w:tr>
      <w:tr w:rsidR="00926CFD" w:rsidRPr="00853B74" w:rsidTr="00926CFD">
        <w:tc>
          <w:tcPr>
            <w:tcW w:w="432" w:type="pct"/>
          </w:tcPr>
          <w:p w:rsidR="00926CFD" w:rsidRPr="00853B74" w:rsidRDefault="000B0F02" w:rsidP="00926CFD">
            <w:r>
              <w:lastRenderedPageBreak/>
              <w:t>8</w:t>
            </w:r>
          </w:p>
        </w:tc>
        <w:tc>
          <w:tcPr>
            <w:tcW w:w="1437" w:type="pct"/>
          </w:tcPr>
          <w:p w:rsidR="00926CFD" w:rsidRPr="00025998" w:rsidRDefault="00926CFD" w:rsidP="00926CFD">
            <w:r>
              <w:t>Spare</w:t>
            </w:r>
          </w:p>
        </w:tc>
        <w:tc>
          <w:tcPr>
            <w:tcW w:w="432" w:type="pct"/>
          </w:tcPr>
          <w:p w:rsidR="00926CFD" w:rsidRPr="00025998" w:rsidRDefault="00926CFD" w:rsidP="00926CFD">
            <w:r>
              <w:t>44</w:t>
            </w:r>
          </w:p>
        </w:tc>
        <w:tc>
          <w:tcPr>
            <w:tcW w:w="453" w:type="pct"/>
          </w:tcPr>
          <w:p w:rsidR="00926CFD" w:rsidRPr="00025998" w:rsidRDefault="00926CFD" w:rsidP="00926CFD">
            <w:r>
              <w:t>44</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9</w:t>
            </w:r>
            <w:r w:rsidR="00D03FC5" w:rsidRPr="00853B74">
              <w:t xml:space="preserve"> </w:t>
            </w:r>
          </w:p>
        </w:tc>
        <w:tc>
          <w:tcPr>
            <w:tcW w:w="1437" w:type="pct"/>
          </w:tcPr>
          <w:p w:rsidR="00D03FC5" w:rsidRPr="005B10EA" w:rsidRDefault="00D03FC5" w:rsidP="00D03FC5">
            <w:r w:rsidRPr="00D03FC5">
              <w:t>Document ref.</w:t>
            </w:r>
          </w:p>
        </w:tc>
        <w:tc>
          <w:tcPr>
            <w:tcW w:w="432" w:type="pct"/>
          </w:tcPr>
          <w:p w:rsidR="00D03FC5" w:rsidRPr="00D03FC5" w:rsidRDefault="00D03FC5" w:rsidP="00D03FC5">
            <w:r w:rsidRPr="00D03FC5">
              <w:t>45</w:t>
            </w:r>
          </w:p>
        </w:tc>
        <w:tc>
          <w:tcPr>
            <w:tcW w:w="453" w:type="pct"/>
          </w:tcPr>
          <w:p w:rsidR="00D03FC5" w:rsidRPr="00D03FC5" w:rsidRDefault="009A1AA6" w:rsidP="00D03FC5">
            <w:r>
              <w:t>65</w:t>
            </w:r>
          </w:p>
        </w:tc>
        <w:tc>
          <w:tcPr>
            <w:tcW w:w="2246" w:type="pct"/>
          </w:tcPr>
          <w:p w:rsidR="00D03FC5" w:rsidRPr="00D03FC5" w:rsidRDefault="00D03FC5" w:rsidP="00D03FC5">
            <w:r w:rsidRPr="00D03FC5">
              <w:t>Where PO matching is required, this must be set to the document ref value on the original PO (see PO spec).</w:t>
            </w:r>
          </w:p>
          <w:p w:rsidR="00D03FC5" w:rsidRPr="00D03FC5" w:rsidRDefault="00D03FC5" w:rsidP="00D03FC5">
            <w:r w:rsidRPr="00D03FC5">
              <w:t>Where PO matching is not required, this should be set to the supplier’s invoice number or reference.</w:t>
            </w:r>
          </w:p>
          <w:p w:rsidR="00D03FC5" w:rsidRPr="00D03FC5" w:rsidRDefault="00D03FC5" w:rsidP="00D03FC5">
            <w:r w:rsidRPr="00D03FC5">
              <w:t>This value populates the invoice number in Oracle and appears on the standard BACS/cheque remittance.</w:t>
            </w:r>
          </w:p>
        </w:tc>
      </w:tr>
      <w:tr w:rsidR="00D03FC5" w:rsidRPr="00853B74" w:rsidTr="00926CFD">
        <w:tc>
          <w:tcPr>
            <w:tcW w:w="432" w:type="pct"/>
          </w:tcPr>
          <w:p w:rsidR="00D03FC5" w:rsidRPr="00853B74" w:rsidRDefault="000B0F02" w:rsidP="00D03FC5">
            <w:r>
              <w:t>10</w:t>
            </w:r>
          </w:p>
        </w:tc>
        <w:tc>
          <w:tcPr>
            <w:tcW w:w="1437" w:type="pct"/>
          </w:tcPr>
          <w:p w:rsidR="00D03FC5" w:rsidRPr="008F2751" w:rsidRDefault="00D03FC5" w:rsidP="00D03FC5">
            <w:r w:rsidRPr="00D03FC5">
              <w:t>Transaction date</w:t>
            </w:r>
          </w:p>
        </w:tc>
        <w:tc>
          <w:tcPr>
            <w:tcW w:w="432" w:type="pct"/>
          </w:tcPr>
          <w:p w:rsidR="00D03FC5" w:rsidRPr="00D03FC5" w:rsidRDefault="00D03FC5" w:rsidP="00D03FC5">
            <w:r w:rsidRPr="00D03FC5">
              <w:t>66</w:t>
            </w:r>
          </w:p>
        </w:tc>
        <w:tc>
          <w:tcPr>
            <w:tcW w:w="453" w:type="pct"/>
          </w:tcPr>
          <w:p w:rsidR="00D03FC5" w:rsidRPr="00D03FC5" w:rsidRDefault="009A1AA6" w:rsidP="00D03FC5">
            <w:r>
              <w:t>71</w:t>
            </w:r>
          </w:p>
        </w:tc>
        <w:tc>
          <w:tcPr>
            <w:tcW w:w="2246" w:type="pct"/>
          </w:tcPr>
          <w:p w:rsidR="00D03FC5" w:rsidRPr="00D03FC5" w:rsidRDefault="00D03FC5" w:rsidP="00D03FC5">
            <w:r w:rsidRPr="00D03FC5">
              <w:t>Suppliers invoice date or system date when invoice line generated as DDMMYY.</w:t>
            </w:r>
          </w:p>
        </w:tc>
      </w:tr>
      <w:tr w:rsidR="009A1AA6" w:rsidRPr="00853B74" w:rsidTr="00926CFD">
        <w:tc>
          <w:tcPr>
            <w:tcW w:w="432" w:type="pct"/>
          </w:tcPr>
          <w:p w:rsidR="009A1AA6" w:rsidRDefault="000B0F02" w:rsidP="009A1AA6">
            <w:r>
              <w:t>11</w:t>
            </w:r>
          </w:p>
        </w:tc>
        <w:tc>
          <w:tcPr>
            <w:tcW w:w="1437" w:type="pct"/>
          </w:tcPr>
          <w:p w:rsidR="009A1AA6" w:rsidRPr="00025998" w:rsidRDefault="009A1AA6" w:rsidP="009A1AA6">
            <w:r>
              <w:t>Spare</w:t>
            </w:r>
          </w:p>
        </w:tc>
        <w:tc>
          <w:tcPr>
            <w:tcW w:w="432" w:type="pct"/>
          </w:tcPr>
          <w:p w:rsidR="009A1AA6" w:rsidRPr="00025998" w:rsidRDefault="009A1AA6" w:rsidP="009A1AA6">
            <w:r>
              <w:t>72</w:t>
            </w:r>
          </w:p>
        </w:tc>
        <w:tc>
          <w:tcPr>
            <w:tcW w:w="453" w:type="pct"/>
          </w:tcPr>
          <w:p w:rsidR="009A1AA6" w:rsidRPr="00025998" w:rsidRDefault="009A1AA6" w:rsidP="009A1AA6">
            <w:r>
              <w:t>72</w:t>
            </w:r>
          </w:p>
        </w:tc>
        <w:tc>
          <w:tcPr>
            <w:tcW w:w="2246" w:type="pct"/>
          </w:tcPr>
          <w:p w:rsidR="009A1AA6" w:rsidRPr="00025998" w:rsidRDefault="009A1AA6" w:rsidP="009A1AA6">
            <w:r>
              <w:t>space</w:t>
            </w:r>
          </w:p>
        </w:tc>
      </w:tr>
      <w:tr w:rsidR="00D03FC5" w:rsidRPr="00853B74" w:rsidTr="00926CFD">
        <w:tc>
          <w:tcPr>
            <w:tcW w:w="432" w:type="pct"/>
          </w:tcPr>
          <w:p w:rsidR="00D03FC5" w:rsidRPr="00853B74" w:rsidRDefault="000B0F02" w:rsidP="00D03FC5">
            <w:r>
              <w:t>12</w:t>
            </w:r>
          </w:p>
        </w:tc>
        <w:tc>
          <w:tcPr>
            <w:tcW w:w="1437" w:type="pct"/>
          </w:tcPr>
          <w:p w:rsidR="00D03FC5" w:rsidRPr="00945372" w:rsidRDefault="00D03FC5" w:rsidP="00D03FC5">
            <w:r w:rsidRPr="00D03FC5">
              <w:t>Accounting date</w:t>
            </w:r>
          </w:p>
        </w:tc>
        <w:tc>
          <w:tcPr>
            <w:tcW w:w="432" w:type="pct"/>
          </w:tcPr>
          <w:p w:rsidR="00D03FC5" w:rsidRPr="00D03FC5" w:rsidRDefault="00D03FC5" w:rsidP="00D03FC5">
            <w:r w:rsidRPr="00D03FC5">
              <w:t>73</w:t>
            </w:r>
          </w:p>
        </w:tc>
        <w:tc>
          <w:tcPr>
            <w:tcW w:w="453" w:type="pct"/>
          </w:tcPr>
          <w:p w:rsidR="00D03FC5" w:rsidRPr="00D03FC5" w:rsidRDefault="009A1AA6" w:rsidP="00D03FC5">
            <w:r>
              <w:t>78</w:t>
            </w:r>
          </w:p>
        </w:tc>
        <w:tc>
          <w:tcPr>
            <w:tcW w:w="2246" w:type="pct"/>
          </w:tcPr>
          <w:p w:rsidR="00D03FC5" w:rsidRPr="00D03FC5" w:rsidRDefault="00D03FC5" w:rsidP="00D03FC5">
            <w:r w:rsidRPr="00D03FC5">
              <w:t>System date as DDMMYY.</w:t>
            </w:r>
          </w:p>
        </w:tc>
      </w:tr>
      <w:tr w:rsidR="009A1AA6" w:rsidRPr="00853B74" w:rsidTr="00926CFD">
        <w:tc>
          <w:tcPr>
            <w:tcW w:w="432" w:type="pct"/>
          </w:tcPr>
          <w:p w:rsidR="009A1AA6" w:rsidRPr="00AA181E" w:rsidRDefault="000B0F02" w:rsidP="009A1AA6">
            <w:r>
              <w:t>13</w:t>
            </w:r>
          </w:p>
        </w:tc>
        <w:tc>
          <w:tcPr>
            <w:tcW w:w="1437" w:type="pct"/>
          </w:tcPr>
          <w:p w:rsidR="009A1AA6" w:rsidRPr="00025998" w:rsidRDefault="009A1AA6" w:rsidP="009A1AA6">
            <w:r>
              <w:t>Spare</w:t>
            </w:r>
          </w:p>
        </w:tc>
        <w:tc>
          <w:tcPr>
            <w:tcW w:w="432" w:type="pct"/>
          </w:tcPr>
          <w:p w:rsidR="009A1AA6" w:rsidRPr="00025998" w:rsidRDefault="009A1AA6" w:rsidP="009A1AA6">
            <w:r>
              <w:t>79</w:t>
            </w:r>
          </w:p>
        </w:tc>
        <w:tc>
          <w:tcPr>
            <w:tcW w:w="453" w:type="pct"/>
          </w:tcPr>
          <w:p w:rsidR="009A1AA6" w:rsidRPr="00025998" w:rsidRDefault="009A1AA6" w:rsidP="009A1AA6">
            <w:r>
              <w:t>79</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14</w:t>
            </w:r>
          </w:p>
        </w:tc>
        <w:tc>
          <w:tcPr>
            <w:tcW w:w="1437" w:type="pct"/>
          </w:tcPr>
          <w:p w:rsidR="00D03FC5" w:rsidRDefault="00D03FC5" w:rsidP="00D03FC5">
            <w:r w:rsidRPr="00D03FC5">
              <w:t>Currency code</w:t>
            </w:r>
          </w:p>
        </w:tc>
        <w:tc>
          <w:tcPr>
            <w:tcW w:w="432" w:type="pct"/>
          </w:tcPr>
          <w:p w:rsidR="00D03FC5" w:rsidRPr="00D03FC5" w:rsidRDefault="00D03FC5" w:rsidP="00D03FC5">
            <w:r w:rsidRPr="00D03FC5">
              <w:t>80</w:t>
            </w:r>
          </w:p>
        </w:tc>
        <w:tc>
          <w:tcPr>
            <w:tcW w:w="453" w:type="pct"/>
          </w:tcPr>
          <w:p w:rsidR="00D03FC5" w:rsidRPr="00D03FC5" w:rsidRDefault="009A1AA6" w:rsidP="00D03FC5">
            <w:r>
              <w:t>82</w:t>
            </w:r>
          </w:p>
        </w:tc>
        <w:tc>
          <w:tcPr>
            <w:tcW w:w="2246" w:type="pct"/>
          </w:tcPr>
          <w:p w:rsidR="00D03FC5" w:rsidRPr="00D03FC5" w:rsidRDefault="00D03FC5" w:rsidP="00D03FC5">
            <w:r w:rsidRPr="00D03FC5">
              <w:t>GBP</w:t>
            </w:r>
          </w:p>
        </w:tc>
      </w:tr>
      <w:tr w:rsidR="009A1AA6" w:rsidRPr="00853B74" w:rsidTr="00926CFD">
        <w:tc>
          <w:tcPr>
            <w:tcW w:w="432" w:type="pct"/>
          </w:tcPr>
          <w:p w:rsidR="009A1AA6" w:rsidRPr="00AA181E" w:rsidRDefault="000B0F02" w:rsidP="009A1AA6">
            <w:r>
              <w:t>15</w:t>
            </w:r>
          </w:p>
        </w:tc>
        <w:tc>
          <w:tcPr>
            <w:tcW w:w="1437" w:type="pct"/>
          </w:tcPr>
          <w:p w:rsidR="009A1AA6" w:rsidRPr="00025998" w:rsidRDefault="009A1AA6" w:rsidP="009A1AA6">
            <w:r>
              <w:t>Spare</w:t>
            </w:r>
          </w:p>
        </w:tc>
        <w:tc>
          <w:tcPr>
            <w:tcW w:w="432" w:type="pct"/>
          </w:tcPr>
          <w:p w:rsidR="009A1AA6" w:rsidRPr="00025998" w:rsidRDefault="009A1AA6" w:rsidP="009A1AA6">
            <w:r>
              <w:t>83</w:t>
            </w:r>
          </w:p>
        </w:tc>
        <w:tc>
          <w:tcPr>
            <w:tcW w:w="453" w:type="pct"/>
          </w:tcPr>
          <w:p w:rsidR="009A1AA6" w:rsidRPr="00025998" w:rsidRDefault="009A1AA6" w:rsidP="009A1AA6">
            <w:r>
              <w:t>83</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16</w:t>
            </w:r>
          </w:p>
        </w:tc>
        <w:tc>
          <w:tcPr>
            <w:tcW w:w="1437" w:type="pct"/>
          </w:tcPr>
          <w:p w:rsidR="00D03FC5" w:rsidRDefault="00D03FC5" w:rsidP="00D03FC5">
            <w:r w:rsidRPr="00D03FC5">
              <w:t>Amount</w:t>
            </w:r>
          </w:p>
        </w:tc>
        <w:tc>
          <w:tcPr>
            <w:tcW w:w="432" w:type="pct"/>
          </w:tcPr>
          <w:p w:rsidR="00D03FC5" w:rsidRPr="00D03FC5" w:rsidRDefault="00D03FC5" w:rsidP="00D03FC5">
            <w:r w:rsidRPr="00D03FC5">
              <w:t>84</w:t>
            </w:r>
          </w:p>
        </w:tc>
        <w:tc>
          <w:tcPr>
            <w:tcW w:w="453" w:type="pct"/>
          </w:tcPr>
          <w:p w:rsidR="00D03FC5" w:rsidRPr="00D03FC5" w:rsidRDefault="009A1AA6" w:rsidP="00D03FC5">
            <w:r>
              <w:t>100</w:t>
            </w:r>
          </w:p>
        </w:tc>
        <w:tc>
          <w:tcPr>
            <w:tcW w:w="2246" w:type="pct"/>
          </w:tcPr>
          <w:p w:rsidR="00D03FC5" w:rsidRPr="00D03FC5" w:rsidRDefault="00D03FC5" w:rsidP="00D03FC5">
            <w:r w:rsidRPr="00D03FC5">
              <w:t>Transaction value OR the VAT amount. The NET and VAT should be passed as separate lines. A zero VAT line mus</w:t>
            </w:r>
            <w:r w:rsidR="000B2601">
              <w:t xml:space="preserve">t be passed if there is no </w:t>
            </w:r>
            <w:proofErr w:type="gramStart"/>
            <w:r w:rsidR="000B2601">
              <w:t>VAT.</w:t>
            </w:r>
            <w:r w:rsidRPr="00D03FC5">
              <w:t>.</w:t>
            </w:r>
            <w:proofErr w:type="gramEnd"/>
          </w:p>
        </w:tc>
      </w:tr>
      <w:tr w:rsidR="009A1AA6" w:rsidRPr="00853B74" w:rsidTr="00926CFD">
        <w:tc>
          <w:tcPr>
            <w:tcW w:w="432" w:type="pct"/>
          </w:tcPr>
          <w:p w:rsidR="009A1AA6" w:rsidRPr="00AA181E" w:rsidRDefault="000B0F02" w:rsidP="009A1AA6">
            <w:r>
              <w:t>17</w:t>
            </w:r>
          </w:p>
        </w:tc>
        <w:tc>
          <w:tcPr>
            <w:tcW w:w="1437" w:type="pct"/>
          </w:tcPr>
          <w:p w:rsidR="009A1AA6" w:rsidRPr="00025998" w:rsidRDefault="009A1AA6" w:rsidP="009A1AA6">
            <w:r>
              <w:t>Spare</w:t>
            </w:r>
          </w:p>
        </w:tc>
        <w:tc>
          <w:tcPr>
            <w:tcW w:w="432" w:type="pct"/>
          </w:tcPr>
          <w:p w:rsidR="009A1AA6" w:rsidRPr="00025998" w:rsidRDefault="009A1AA6" w:rsidP="009A1AA6">
            <w:r>
              <w:t>101</w:t>
            </w:r>
          </w:p>
        </w:tc>
        <w:tc>
          <w:tcPr>
            <w:tcW w:w="453" w:type="pct"/>
          </w:tcPr>
          <w:p w:rsidR="009A1AA6" w:rsidRPr="00025998" w:rsidRDefault="009A1AA6" w:rsidP="009A1AA6">
            <w:r>
              <w:t>101</w:t>
            </w:r>
          </w:p>
        </w:tc>
        <w:tc>
          <w:tcPr>
            <w:tcW w:w="2246" w:type="pct"/>
          </w:tcPr>
          <w:p w:rsidR="009A1AA6" w:rsidRPr="00025998" w:rsidRDefault="009A1AA6" w:rsidP="009A1AA6">
            <w:r>
              <w:t>Spare</w:t>
            </w:r>
          </w:p>
        </w:tc>
      </w:tr>
      <w:tr w:rsidR="00D03FC5" w:rsidRPr="00853B74" w:rsidTr="00926CFD">
        <w:tc>
          <w:tcPr>
            <w:tcW w:w="432" w:type="pct"/>
          </w:tcPr>
          <w:p w:rsidR="00D03FC5" w:rsidRDefault="000B0F02" w:rsidP="00D03FC5">
            <w:r>
              <w:t>18</w:t>
            </w:r>
          </w:p>
        </w:tc>
        <w:tc>
          <w:tcPr>
            <w:tcW w:w="1437" w:type="pct"/>
          </w:tcPr>
          <w:p w:rsidR="00D03FC5" w:rsidRDefault="00D03FC5" w:rsidP="00D03FC5">
            <w:r w:rsidRPr="00D03FC5">
              <w:t>VAT code</w:t>
            </w:r>
          </w:p>
        </w:tc>
        <w:tc>
          <w:tcPr>
            <w:tcW w:w="432" w:type="pct"/>
          </w:tcPr>
          <w:p w:rsidR="00D03FC5" w:rsidRPr="00D03FC5" w:rsidRDefault="00D03FC5" w:rsidP="00D03FC5">
            <w:r w:rsidRPr="00D03FC5">
              <w:t>102</w:t>
            </w:r>
          </w:p>
        </w:tc>
        <w:tc>
          <w:tcPr>
            <w:tcW w:w="453" w:type="pct"/>
          </w:tcPr>
          <w:p w:rsidR="00D03FC5" w:rsidRPr="00D03FC5" w:rsidRDefault="009A1AA6" w:rsidP="00D03FC5">
            <w:r>
              <w:t>102</w:t>
            </w:r>
          </w:p>
        </w:tc>
        <w:tc>
          <w:tcPr>
            <w:tcW w:w="2246" w:type="pct"/>
          </w:tcPr>
          <w:p w:rsidR="00D03FC5" w:rsidRPr="00D03FC5" w:rsidRDefault="00D03FC5" w:rsidP="000B2601">
            <w:r w:rsidRPr="00D03FC5">
              <w:t xml:space="preserve">Enter a value for both ITEM and TAX lines. </w:t>
            </w:r>
          </w:p>
        </w:tc>
      </w:tr>
      <w:tr w:rsidR="009A1AA6" w:rsidRPr="00853B74" w:rsidTr="00926CFD">
        <w:tc>
          <w:tcPr>
            <w:tcW w:w="432" w:type="pct"/>
          </w:tcPr>
          <w:p w:rsidR="009A1AA6" w:rsidRPr="00AA181E" w:rsidRDefault="000B0F02" w:rsidP="009A1AA6">
            <w:r>
              <w:t>19</w:t>
            </w:r>
          </w:p>
        </w:tc>
        <w:tc>
          <w:tcPr>
            <w:tcW w:w="1437" w:type="pct"/>
          </w:tcPr>
          <w:p w:rsidR="009A1AA6" w:rsidRPr="00025998" w:rsidRDefault="009A1AA6" w:rsidP="009A1AA6">
            <w:r>
              <w:t>Spare</w:t>
            </w:r>
          </w:p>
        </w:tc>
        <w:tc>
          <w:tcPr>
            <w:tcW w:w="432" w:type="pct"/>
          </w:tcPr>
          <w:p w:rsidR="009A1AA6" w:rsidRPr="00025998" w:rsidRDefault="009A1AA6" w:rsidP="009A1AA6">
            <w:r>
              <w:t>103</w:t>
            </w:r>
          </w:p>
        </w:tc>
        <w:tc>
          <w:tcPr>
            <w:tcW w:w="453" w:type="pct"/>
          </w:tcPr>
          <w:p w:rsidR="009A1AA6" w:rsidRPr="00025998" w:rsidRDefault="009A1AA6" w:rsidP="009A1AA6">
            <w:r>
              <w:t>103</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20</w:t>
            </w:r>
          </w:p>
        </w:tc>
        <w:tc>
          <w:tcPr>
            <w:tcW w:w="1437" w:type="pct"/>
          </w:tcPr>
          <w:p w:rsidR="00D03FC5" w:rsidRDefault="00D03FC5" w:rsidP="00D03FC5">
            <w:r w:rsidRPr="00D03FC5">
              <w:t>Account name</w:t>
            </w:r>
          </w:p>
        </w:tc>
        <w:tc>
          <w:tcPr>
            <w:tcW w:w="432" w:type="pct"/>
          </w:tcPr>
          <w:p w:rsidR="00D03FC5" w:rsidRPr="00D03FC5" w:rsidRDefault="00D03FC5" w:rsidP="00D03FC5">
            <w:r w:rsidRPr="00D03FC5">
              <w:t>104</w:t>
            </w:r>
          </w:p>
        </w:tc>
        <w:tc>
          <w:tcPr>
            <w:tcW w:w="453" w:type="pct"/>
          </w:tcPr>
          <w:p w:rsidR="00D03FC5" w:rsidRPr="00D03FC5" w:rsidRDefault="009A1AA6" w:rsidP="00D03FC5">
            <w:r>
              <w:t>154</w:t>
            </w:r>
          </w:p>
        </w:tc>
        <w:tc>
          <w:tcPr>
            <w:tcW w:w="2246" w:type="pct"/>
          </w:tcPr>
          <w:p w:rsidR="00D03FC5" w:rsidRPr="00D03FC5" w:rsidRDefault="00D03FC5" w:rsidP="00D03FC5">
            <w:r w:rsidRPr="00D03FC5">
              <w:t>T</w:t>
            </w:r>
            <w:r w:rsidR="000B2601">
              <w:t xml:space="preserve">he </w:t>
            </w:r>
            <w:r w:rsidR="000178D3">
              <w:t>s</w:t>
            </w:r>
            <w:r w:rsidR="000B2601">
              <w:t xml:space="preserve">upplier </w:t>
            </w:r>
            <w:r w:rsidR="000178D3">
              <w:t>name</w:t>
            </w:r>
            <w:r w:rsidR="000B2601">
              <w:t>.</w:t>
            </w:r>
          </w:p>
        </w:tc>
      </w:tr>
      <w:tr w:rsidR="005C5F56" w:rsidRPr="00853B74" w:rsidTr="00926CFD">
        <w:tc>
          <w:tcPr>
            <w:tcW w:w="432" w:type="pct"/>
          </w:tcPr>
          <w:p w:rsidR="005C5F56" w:rsidRPr="00AA181E" w:rsidRDefault="005C5F56" w:rsidP="005C5F56">
            <w:r>
              <w:lastRenderedPageBreak/>
              <w:t>21</w:t>
            </w:r>
          </w:p>
        </w:tc>
        <w:tc>
          <w:tcPr>
            <w:tcW w:w="1437" w:type="pct"/>
          </w:tcPr>
          <w:p w:rsidR="005C5F56" w:rsidRDefault="005C5F56" w:rsidP="005C5F56">
            <w:r w:rsidRPr="00D03FC5">
              <w:t>Site name</w:t>
            </w:r>
          </w:p>
        </w:tc>
        <w:tc>
          <w:tcPr>
            <w:tcW w:w="432" w:type="pct"/>
          </w:tcPr>
          <w:p w:rsidR="005C5F56" w:rsidRPr="00D03FC5" w:rsidRDefault="005C5F56" w:rsidP="005C5F56">
            <w:r w:rsidRPr="00D03FC5">
              <w:t>155</w:t>
            </w:r>
          </w:p>
        </w:tc>
        <w:tc>
          <w:tcPr>
            <w:tcW w:w="453" w:type="pct"/>
          </w:tcPr>
          <w:p w:rsidR="005C5F56" w:rsidRPr="00D03FC5" w:rsidRDefault="005C5F56" w:rsidP="005C5F56">
            <w:r>
              <w:t>169</w:t>
            </w:r>
          </w:p>
        </w:tc>
        <w:tc>
          <w:tcPr>
            <w:tcW w:w="2246" w:type="pct"/>
          </w:tcPr>
          <w:p w:rsidR="005C5F56" w:rsidRPr="00D03FC5" w:rsidRDefault="005C5F56" w:rsidP="005C5F56">
            <w:r w:rsidRPr="00D03FC5">
              <w:t xml:space="preserve">The Oracle </w:t>
            </w:r>
            <w:r w:rsidR="0041025F">
              <w:t>source site number</w:t>
            </w:r>
            <w:r w:rsidRPr="00D03FC5">
              <w:t>.</w:t>
            </w:r>
          </w:p>
          <w:p w:rsidR="005C5F56" w:rsidRPr="00D03FC5" w:rsidRDefault="005C5F56" w:rsidP="005C5F56">
            <w:r>
              <w:t>Not used in BW</w:t>
            </w:r>
          </w:p>
        </w:tc>
      </w:tr>
      <w:tr w:rsidR="005C5F56" w:rsidRPr="00853B74" w:rsidTr="00926CFD">
        <w:tc>
          <w:tcPr>
            <w:tcW w:w="432" w:type="pct"/>
          </w:tcPr>
          <w:p w:rsidR="005C5F56" w:rsidRDefault="005C5F56" w:rsidP="005C5F56">
            <w:r>
              <w:t>22</w:t>
            </w:r>
          </w:p>
        </w:tc>
        <w:tc>
          <w:tcPr>
            <w:tcW w:w="1437" w:type="pct"/>
          </w:tcPr>
          <w:p w:rsidR="005C5F56" w:rsidRDefault="005C5F56" w:rsidP="005C5F56">
            <w:r w:rsidRPr="00D03FC5">
              <w:t>Account type</w:t>
            </w:r>
          </w:p>
        </w:tc>
        <w:tc>
          <w:tcPr>
            <w:tcW w:w="432" w:type="pct"/>
          </w:tcPr>
          <w:p w:rsidR="005C5F56" w:rsidRPr="00D03FC5" w:rsidRDefault="005C5F56" w:rsidP="005C5F56">
            <w:r>
              <w:t>170</w:t>
            </w:r>
          </w:p>
        </w:tc>
        <w:tc>
          <w:tcPr>
            <w:tcW w:w="453" w:type="pct"/>
          </w:tcPr>
          <w:p w:rsidR="005C5F56" w:rsidRPr="00D03FC5" w:rsidRDefault="005C5F56" w:rsidP="005C5F56">
            <w:r>
              <w:t>183</w:t>
            </w:r>
          </w:p>
        </w:tc>
        <w:tc>
          <w:tcPr>
            <w:tcW w:w="2246" w:type="pct"/>
          </w:tcPr>
          <w:p w:rsidR="005C5F56" w:rsidRPr="00D03FC5" w:rsidRDefault="005C5F56" w:rsidP="005C5F56">
            <w:r w:rsidRPr="00D03FC5">
              <w:t>Spaces.</w:t>
            </w:r>
          </w:p>
        </w:tc>
      </w:tr>
      <w:tr w:rsidR="005C5F56" w:rsidRPr="00853B74" w:rsidTr="00926CFD">
        <w:tc>
          <w:tcPr>
            <w:tcW w:w="432" w:type="pct"/>
          </w:tcPr>
          <w:p w:rsidR="005C5F56" w:rsidRPr="00AA181E" w:rsidRDefault="005C5F56" w:rsidP="005C5F56">
            <w:r>
              <w:t>23</w:t>
            </w:r>
          </w:p>
        </w:tc>
        <w:tc>
          <w:tcPr>
            <w:tcW w:w="1437" w:type="pct"/>
          </w:tcPr>
          <w:p w:rsidR="005C5F56" w:rsidRDefault="005C5F56" w:rsidP="005C5F56">
            <w:r w:rsidRPr="00D03FC5">
              <w:t>Description</w:t>
            </w:r>
          </w:p>
        </w:tc>
        <w:tc>
          <w:tcPr>
            <w:tcW w:w="432" w:type="pct"/>
          </w:tcPr>
          <w:p w:rsidR="005C5F56" w:rsidRPr="00D03FC5" w:rsidRDefault="005C5F56" w:rsidP="005C5F56">
            <w:r w:rsidRPr="00D03FC5">
              <w:t>184</w:t>
            </w:r>
          </w:p>
        </w:tc>
        <w:tc>
          <w:tcPr>
            <w:tcW w:w="453" w:type="pct"/>
          </w:tcPr>
          <w:p w:rsidR="005C5F56" w:rsidRPr="00D03FC5" w:rsidRDefault="005C5F56" w:rsidP="005C5F56">
            <w:r>
              <w:t>284</w:t>
            </w:r>
          </w:p>
        </w:tc>
        <w:tc>
          <w:tcPr>
            <w:tcW w:w="2246" w:type="pct"/>
          </w:tcPr>
          <w:p w:rsidR="005C5F56" w:rsidRPr="00D03FC5" w:rsidRDefault="005C5F56" w:rsidP="005C5F56">
            <w:r w:rsidRPr="00D03FC5">
              <w:t>Enter text to be displayed in the line description field.</w:t>
            </w:r>
          </w:p>
        </w:tc>
      </w:tr>
      <w:tr w:rsidR="005C5F56" w:rsidRPr="00853B74" w:rsidTr="00926CFD">
        <w:tc>
          <w:tcPr>
            <w:tcW w:w="432" w:type="pct"/>
          </w:tcPr>
          <w:p w:rsidR="005C5F56" w:rsidRDefault="005C5F56" w:rsidP="005C5F56">
            <w:r>
              <w:t>24</w:t>
            </w:r>
          </w:p>
        </w:tc>
        <w:tc>
          <w:tcPr>
            <w:tcW w:w="1437" w:type="pct"/>
          </w:tcPr>
          <w:p w:rsidR="005C5F56" w:rsidRDefault="005C5F56" w:rsidP="005C5F56">
            <w:r w:rsidRPr="00D03FC5">
              <w:t>Line number</w:t>
            </w:r>
          </w:p>
        </w:tc>
        <w:tc>
          <w:tcPr>
            <w:tcW w:w="432" w:type="pct"/>
          </w:tcPr>
          <w:p w:rsidR="005C5F56" w:rsidRPr="00D03FC5" w:rsidRDefault="005C5F56" w:rsidP="005C5F56">
            <w:r w:rsidRPr="00D03FC5">
              <w:t>285</w:t>
            </w:r>
          </w:p>
        </w:tc>
        <w:tc>
          <w:tcPr>
            <w:tcW w:w="453" w:type="pct"/>
          </w:tcPr>
          <w:p w:rsidR="005C5F56" w:rsidRPr="00D03FC5" w:rsidRDefault="005C5F56" w:rsidP="005C5F56">
            <w:r>
              <w:t>299</w:t>
            </w:r>
          </w:p>
        </w:tc>
        <w:tc>
          <w:tcPr>
            <w:tcW w:w="2246" w:type="pct"/>
          </w:tcPr>
          <w:p w:rsidR="005C5F56" w:rsidRPr="00D03FC5" w:rsidRDefault="005C5F56" w:rsidP="005C5F56">
            <w:r w:rsidRPr="00D03FC5">
              <w:t>The Line sequence number within the Invoice. Value to have leading zeroes e.g. 000000000000001</w:t>
            </w:r>
          </w:p>
        </w:tc>
      </w:tr>
      <w:tr w:rsidR="005C5F56" w:rsidRPr="00853B74" w:rsidTr="00926CFD">
        <w:tc>
          <w:tcPr>
            <w:tcW w:w="432" w:type="pct"/>
          </w:tcPr>
          <w:p w:rsidR="005C5F56" w:rsidRPr="00AA181E" w:rsidRDefault="005C5F56" w:rsidP="005C5F56">
            <w:r>
              <w:t>25</w:t>
            </w:r>
          </w:p>
        </w:tc>
        <w:tc>
          <w:tcPr>
            <w:tcW w:w="1437" w:type="pct"/>
          </w:tcPr>
          <w:p w:rsidR="005C5F56" w:rsidRPr="00025998" w:rsidRDefault="005C5F56" w:rsidP="005C5F56">
            <w:r>
              <w:t>Spare</w:t>
            </w:r>
          </w:p>
        </w:tc>
        <w:tc>
          <w:tcPr>
            <w:tcW w:w="432" w:type="pct"/>
          </w:tcPr>
          <w:p w:rsidR="005C5F56" w:rsidRPr="00025998" w:rsidRDefault="005C5F56" w:rsidP="005C5F56">
            <w:r>
              <w:t>300</w:t>
            </w:r>
          </w:p>
        </w:tc>
        <w:tc>
          <w:tcPr>
            <w:tcW w:w="453" w:type="pct"/>
          </w:tcPr>
          <w:p w:rsidR="005C5F56" w:rsidRPr="00025998" w:rsidRDefault="005C5F56" w:rsidP="005C5F56">
            <w:r>
              <w:t>300</w:t>
            </w:r>
          </w:p>
        </w:tc>
        <w:tc>
          <w:tcPr>
            <w:tcW w:w="2246" w:type="pct"/>
          </w:tcPr>
          <w:p w:rsidR="005C5F56" w:rsidRPr="00025998" w:rsidRDefault="005C5F56" w:rsidP="005C5F56">
            <w:r>
              <w:t>space</w:t>
            </w:r>
          </w:p>
        </w:tc>
      </w:tr>
      <w:tr w:rsidR="005C5F56" w:rsidRPr="00853B74" w:rsidTr="00926CFD">
        <w:tc>
          <w:tcPr>
            <w:tcW w:w="432" w:type="pct"/>
          </w:tcPr>
          <w:p w:rsidR="005C5F56" w:rsidRPr="00AA181E" w:rsidRDefault="005C5F56" w:rsidP="005C5F56">
            <w:r>
              <w:t>26</w:t>
            </w:r>
          </w:p>
        </w:tc>
        <w:tc>
          <w:tcPr>
            <w:tcW w:w="1437" w:type="pct"/>
          </w:tcPr>
          <w:p w:rsidR="005C5F56" w:rsidRDefault="005C5F56" w:rsidP="005C5F56">
            <w:r w:rsidRPr="00D03FC5">
              <w:t>Quantity</w:t>
            </w:r>
          </w:p>
        </w:tc>
        <w:tc>
          <w:tcPr>
            <w:tcW w:w="432" w:type="pct"/>
          </w:tcPr>
          <w:p w:rsidR="005C5F56" w:rsidRPr="00D03FC5" w:rsidRDefault="005C5F56" w:rsidP="005C5F56">
            <w:r w:rsidRPr="00D03FC5">
              <w:t>301</w:t>
            </w:r>
          </w:p>
        </w:tc>
        <w:tc>
          <w:tcPr>
            <w:tcW w:w="453" w:type="pct"/>
          </w:tcPr>
          <w:p w:rsidR="005C5F56" w:rsidRPr="00D03FC5" w:rsidRDefault="005C5F56" w:rsidP="005C5F56">
            <w:r>
              <w:t>3</w:t>
            </w:r>
            <w:r w:rsidRPr="00D03FC5">
              <w:t>17</w:t>
            </w:r>
          </w:p>
        </w:tc>
        <w:tc>
          <w:tcPr>
            <w:tcW w:w="2246" w:type="pct"/>
          </w:tcPr>
          <w:p w:rsidR="005C5F56" w:rsidRPr="00D03FC5" w:rsidRDefault="005C5F56" w:rsidP="005C5F56">
            <w:pPr>
              <w:pStyle w:val="BodyText2"/>
              <w:spacing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Where appropriate, indicate the quantity of the individual items that make up this transaction line.  </w:t>
            </w:r>
          </w:p>
          <w:p w:rsidR="005C5F56" w:rsidRPr="00D03FC5" w:rsidRDefault="005C5F56" w:rsidP="005C5F56">
            <w:pPr>
              <w:spacing w:after="0"/>
            </w:pPr>
            <w:r w:rsidRPr="00D03FC5">
              <w:t>Otherwise enter 1.</w:t>
            </w:r>
          </w:p>
          <w:p w:rsidR="005C5F56" w:rsidRPr="00D03FC5" w:rsidRDefault="005C5F56" w:rsidP="005C5F56">
            <w:pPr>
              <w:spacing w:after="0"/>
            </w:pPr>
            <w:r w:rsidRPr="00D03FC5">
              <w:t>Value to have leading zeroes e.g. 00000000000000001</w:t>
            </w:r>
          </w:p>
        </w:tc>
      </w:tr>
      <w:tr w:rsidR="005C5F56" w:rsidRPr="00853B74" w:rsidTr="00926CFD">
        <w:tc>
          <w:tcPr>
            <w:tcW w:w="432" w:type="pct"/>
          </w:tcPr>
          <w:p w:rsidR="005C5F56" w:rsidRDefault="005C5F56" w:rsidP="005C5F56">
            <w:r>
              <w:t>27</w:t>
            </w:r>
          </w:p>
        </w:tc>
        <w:tc>
          <w:tcPr>
            <w:tcW w:w="1437" w:type="pct"/>
          </w:tcPr>
          <w:p w:rsidR="005C5F56" w:rsidRPr="00025998" w:rsidRDefault="005C5F56" w:rsidP="005C5F56">
            <w:r>
              <w:t>Spare</w:t>
            </w:r>
          </w:p>
        </w:tc>
        <w:tc>
          <w:tcPr>
            <w:tcW w:w="432" w:type="pct"/>
          </w:tcPr>
          <w:p w:rsidR="005C5F56" w:rsidRPr="00025998" w:rsidRDefault="005C5F56" w:rsidP="005C5F56">
            <w:r>
              <w:t>318</w:t>
            </w:r>
          </w:p>
        </w:tc>
        <w:tc>
          <w:tcPr>
            <w:tcW w:w="453" w:type="pct"/>
          </w:tcPr>
          <w:p w:rsidR="005C5F56" w:rsidRPr="00025998" w:rsidRDefault="005C5F56" w:rsidP="005C5F56">
            <w:r>
              <w:t>318</w:t>
            </w:r>
          </w:p>
        </w:tc>
        <w:tc>
          <w:tcPr>
            <w:tcW w:w="2246" w:type="pct"/>
          </w:tcPr>
          <w:p w:rsidR="005C5F56" w:rsidRPr="00025998" w:rsidRDefault="005C5F56" w:rsidP="005C5F56">
            <w:r>
              <w:t>space</w:t>
            </w:r>
          </w:p>
        </w:tc>
      </w:tr>
      <w:tr w:rsidR="005C5F56" w:rsidRPr="00853B74" w:rsidTr="00926CFD">
        <w:tc>
          <w:tcPr>
            <w:tcW w:w="432" w:type="pct"/>
          </w:tcPr>
          <w:p w:rsidR="005C5F56" w:rsidRPr="00AA181E" w:rsidRDefault="005C5F56" w:rsidP="005C5F56">
            <w:r>
              <w:t>28</w:t>
            </w:r>
          </w:p>
        </w:tc>
        <w:tc>
          <w:tcPr>
            <w:tcW w:w="1437" w:type="pct"/>
          </w:tcPr>
          <w:p w:rsidR="005C5F56" w:rsidRPr="00D03FC5" w:rsidRDefault="005C5F56" w:rsidP="005C5F56">
            <w:r w:rsidRPr="00D03FC5">
              <w:t>Line Item Category</w:t>
            </w:r>
          </w:p>
        </w:tc>
        <w:tc>
          <w:tcPr>
            <w:tcW w:w="432" w:type="pct"/>
          </w:tcPr>
          <w:p w:rsidR="005C5F56" w:rsidRPr="00D03FC5" w:rsidRDefault="005C5F56" w:rsidP="005C5F56">
            <w:r w:rsidRPr="00D03FC5">
              <w:t>319</w:t>
            </w:r>
          </w:p>
        </w:tc>
        <w:tc>
          <w:tcPr>
            <w:tcW w:w="453" w:type="pct"/>
          </w:tcPr>
          <w:p w:rsidR="005C5F56" w:rsidRPr="00D03FC5" w:rsidRDefault="005C5F56" w:rsidP="005C5F56">
            <w:r>
              <w:t>404</w:t>
            </w:r>
          </w:p>
        </w:tc>
        <w:tc>
          <w:tcPr>
            <w:tcW w:w="2246" w:type="pct"/>
          </w:tcPr>
          <w:p w:rsidR="005C5F56" w:rsidRPr="00D03FC5" w:rsidRDefault="005C5F56" w:rsidP="005C5F56">
            <w:pPr>
              <w:pStyle w:val="BodyText3"/>
              <w:rPr>
                <w:rFonts w:ascii="Arial" w:eastAsiaTheme="minorEastAsia" w:hAnsi="Arial" w:cs="Arial"/>
                <w:sz w:val="22"/>
                <w:szCs w:val="24"/>
              </w:rPr>
            </w:pPr>
            <w:r w:rsidRPr="00D03FC5">
              <w:rPr>
                <w:rFonts w:ascii="Arial" w:eastAsiaTheme="minorEastAsia" w:hAnsi="Arial" w:cs="Arial"/>
                <w:sz w:val="22"/>
                <w:szCs w:val="24"/>
              </w:rPr>
              <w:t>Intended for AP invoices relating to projects, enter the Oracle project owning organisation name.</w:t>
            </w:r>
          </w:p>
          <w:p w:rsidR="005C5F56" w:rsidRPr="00D03FC5" w:rsidRDefault="005C5F56" w:rsidP="005C5F56">
            <w:r w:rsidRPr="00D03FC5">
              <w:t>Otherwise spaces.</w:t>
            </w:r>
          </w:p>
        </w:tc>
      </w:tr>
      <w:tr w:rsidR="005C5F56" w:rsidRPr="00853B74" w:rsidTr="00926CFD">
        <w:tc>
          <w:tcPr>
            <w:tcW w:w="432" w:type="pct"/>
          </w:tcPr>
          <w:p w:rsidR="005C5F56" w:rsidRPr="00AA181E" w:rsidRDefault="005C5F56" w:rsidP="005C5F56">
            <w:r>
              <w:t>29</w:t>
            </w:r>
          </w:p>
        </w:tc>
        <w:tc>
          <w:tcPr>
            <w:tcW w:w="1437" w:type="pct"/>
          </w:tcPr>
          <w:p w:rsidR="005C5F56" w:rsidRPr="00D03FC5" w:rsidRDefault="005C5F56" w:rsidP="005C5F56">
            <w:r w:rsidRPr="00D03FC5">
              <w:t xml:space="preserve">Document </w:t>
            </w:r>
            <w:proofErr w:type="spellStart"/>
            <w:r w:rsidRPr="00D03FC5">
              <w:t>ref.link</w:t>
            </w:r>
            <w:proofErr w:type="spellEnd"/>
          </w:p>
        </w:tc>
        <w:tc>
          <w:tcPr>
            <w:tcW w:w="432" w:type="pct"/>
          </w:tcPr>
          <w:p w:rsidR="005C5F56" w:rsidRPr="00D03FC5" w:rsidRDefault="005C5F56" w:rsidP="005C5F56">
            <w:r w:rsidRPr="00D03FC5">
              <w:t>405</w:t>
            </w:r>
          </w:p>
        </w:tc>
        <w:tc>
          <w:tcPr>
            <w:tcW w:w="453" w:type="pct"/>
          </w:tcPr>
          <w:p w:rsidR="005C5F56" w:rsidRPr="00D03FC5" w:rsidRDefault="007578F4" w:rsidP="005C5F56">
            <w:r>
              <w:t>425</w:t>
            </w:r>
          </w:p>
        </w:tc>
        <w:tc>
          <w:tcPr>
            <w:tcW w:w="2246" w:type="pct"/>
          </w:tcPr>
          <w:p w:rsidR="005C5F56" w:rsidRPr="00D03FC5" w:rsidRDefault="005C5F56" w:rsidP="005C5F56">
            <w:r w:rsidRPr="00D03FC5">
              <w:t>If PO matching is required, enter ‘PO’</w:t>
            </w:r>
          </w:p>
          <w:p w:rsidR="005C5F56" w:rsidRPr="00D03FC5" w:rsidRDefault="005C5F56" w:rsidP="005C5F56">
            <w:r w:rsidRPr="00D03FC5">
              <w:t>Otherwise spaces.</w:t>
            </w:r>
          </w:p>
        </w:tc>
      </w:tr>
      <w:tr w:rsidR="005C5F56" w:rsidRPr="00853B74" w:rsidTr="00926CFD">
        <w:tc>
          <w:tcPr>
            <w:tcW w:w="432" w:type="pct"/>
          </w:tcPr>
          <w:p w:rsidR="005C5F56" w:rsidRPr="00AA181E" w:rsidRDefault="005C5F56" w:rsidP="005C5F56">
            <w:r>
              <w:t>30</w:t>
            </w:r>
          </w:p>
        </w:tc>
        <w:tc>
          <w:tcPr>
            <w:tcW w:w="1437" w:type="pct"/>
          </w:tcPr>
          <w:p w:rsidR="005C5F56" w:rsidRPr="00D03FC5" w:rsidRDefault="005C5F56" w:rsidP="005C5F56">
            <w:r w:rsidRPr="00D03FC5">
              <w:t>Line flag 1 (Immediate payment flag)</w:t>
            </w:r>
          </w:p>
        </w:tc>
        <w:tc>
          <w:tcPr>
            <w:tcW w:w="432" w:type="pct"/>
          </w:tcPr>
          <w:p w:rsidR="005C5F56" w:rsidRPr="00D03FC5" w:rsidRDefault="005C5F56" w:rsidP="005C5F56">
            <w:r w:rsidRPr="00D03FC5">
              <w:t>426</w:t>
            </w:r>
          </w:p>
        </w:tc>
        <w:tc>
          <w:tcPr>
            <w:tcW w:w="453" w:type="pct"/>
          </w:tcPr>
          <w:p w:rsidR="005C5F56" w:rsidRPr="00D03FC5" w:rsidRDefault="005C5F56" w:rsidP="005C5F56">
            <w:r>
              <w:t>426</w:t>
            </w:r>
          </w:p>
        </w:tc>
        <w:tc>
          <w:tcPr>
            <w:tcW w:w="2246" w:type="pct"/>
          </w:tcPr>
          <w:p w:rsidR="005C5F56" w:rsidRPr="00D03FC5" w:rsidRDefault="005C5F56" w:rsidP="005C5F56">
            <w:r w:rsidRPr="00D03FC5">
              <w:t>If the invoice is to be paid immediately, enter a Y in this field. Otherwise, the payment date will be a function of the Transaction date (invoice date) and the default payment terms for the Supplier (or Supplier site)</w:t>
            </w:r>
          </w:p>
        </w:tc>
      </w:tr>
      <w:tr w:rsidR="005C5F56" w:rsidRPr="00853B74" w:rsidTr="00926CFD">
        <w:tc>
          <w:tcPr>
            <w:tcW w:w="432" w:type="pct"/>
          </w:tcPr>
          <w:p w:rsidR="005C5F56" w:rsidRPr="00AA181E" w:rsidRDefault="005C5F56" w:rsidP="005C5F56">
            <w:r>
              <w:t>31</w:t>
            </w:r>
          </w:p>
        </w:tc>
        <w:tc>
          <w:tcPr>
            <w:tcW w:w="1437" w:type="pct"/>
          </w:tcPr>
          <w:p w:rsidR="005C5F56" w:rsidRPr="00025998" w:rsidRDefault="005C5F56" w:rsidP="005C5F56">
            <w:r>
              <w:t>Spare</w:t>
            </w:r>
          </w:p>
        </w:tc>
        <w:tc>
          <w:tcPr>
            <w:tcW w:w="432" w:type="pct"/>
          </w:tcPr>
          <w:p w:rsidR="005C5F56" w:rsidRPr="00025998" w:rsidRDefault="005C5F56" w:rsidP="005C5F56">
            <w:r>
              <w:t>427</w:t>
            </w:r>
          </w:p>
        </w:tc>
        <w:tc>
          <w:tcPr>
            <w:tcW w:w="453" w:type="pct"/>
          </w:tcPr>
          <w:p w:rsidR="005C5F56" w:rsidRPr="00025998" w:rsidRDefault="005C5F56" w:rsidP="005C5F56">
            <w:r>
              <w:t>427</w:t>
            </w:r>
          </w:p>
        </w:tc>
        <w:tc>
          <w:tcPr>
            <w:tcW w:w="2246" w:type="pct"/>
          </w:tcPr>
          <w:p w:rsidR="005C5F56" w:rsidRPr="00025998" w:rsidRDefault="005C5F56" w:rsidP="005C5F56">
            <w:r>
              <w:t>space</w:t>
            </w:r>
          </w:p>
        </w:tc>
      </w:tr>
      <w:tr w:rsidR="00D03FC5" w:rsidRPr="00853B74" w:rsidTr="00926CFD">
        <w:tc>
          <w:tcPr>
            <w:tcW w:w="432" w:type="pct"/>
          </w:tcPr>
          <w:p w:rsidR="00D03FC5" w:rsidRPr="00AA181E" w:rsidRDefault="005C5F56" w:rsidP="00D03FC5">
            <w:r>
              <w:lastRenderedPageBreak/>
              <w:t>32</w:t>
            </w:r>
          </w:p>
        </w:tc>
        <w:tc>
          <w:tcPr>
            <w:tcW w:w="1437" w:type="pct"/>
          </w:tcPr>
          <w:p w:rsidR="00D03FC5" w:rsidRPr="00D03FC5" w:rsidRDefault="00D03FC5" w:rsidP="00D03FC5">
            <w:r w:rsidRPr="00D03FC5">
              <w:t xml:space="preserve">Line flag 2 (Final payment flag) </w:t>
            </w:r>
          </w:p>
        </w:tc>
        <w:tc>
          <w:tcPr>
            <w:tcW w:w="432" w:type="pct"/>
          </w:tcPr>
          <w:p w:rsidR="00D03FC5" w:rsidRPr="00D03FC5" w:rsidRDefault="00D03FC5" w:rsidP="00D03FC5">
            <w:r w:rsidRPr="00D03FC5">
              <w:t>428</w:t>
            </w:r>
          </w:p>
        </w:tc>
        <w:tc>
          <w:tcPr>
            <w:tcW w:w="453" w:type="pct"/>
          </w:tcPr>
          <w:p w:rsidR="00D03FC5" w:rsidRPr="00D03FC5" w:rsidRDefault="006A49F2" w:rsidP="00D03FC5">
            <w:r>
              <w:t>428</w:t>
            </w:r>
          </w:p>
        </w:tc>
        <w:tc>
          <w:tcPr>
            <w:tcW w:w="2246" w:type="pct"/>
          </w:tcPr>
          <w:p w:rsidR="00D03FC5" w:rsidRPr="00D03FC5" w:rsidRDefault="00BD6B65" w:rsidP="00D03FC5">
            <w:r>
              <w:t>spaces</w:t>
            </w:r>
            <w:r w:rsidR="00D03FC5" w:rsidRPr="00D03FC5">
              <w:t xml:space="preserve"> </w:t>
            </w:r>
          </w:p>
        </w:tc>
      </w:tr>
      <w:tr w:rsidR="006A49F2" w:rsidRPr="00853B74" w:rsidTr="00926CFD">
        <w:tc>
          <w:tcPr>
            <w:tcW w:w="432" w:type="pct"/>
          </w:tcPr>
          <w:p w:rsidR="006A49F2" w:rsidRDefault="005C5F56" w:rsidP="006A49F2">
            <w:r>
              <w:t>33</w:t>
            </w:r>
          </w:p>
        </w:tc>
        <w:tc>
          <w:tcPr>
            <w:tcW w:w="1437" w:type="pct"/>
          </w:tcPr>
          <w:p w:rsidR="006A49F2" w:rsidRPr="00025998" w:rsidRDefault="006A49F2" w:rsidP="006A49F2">
            <w:r>
              <w:t>Spare</w:t>
            </w:r>
          </w:p>
        </w:tc>
        <w:tc>
          <w:tcPr>
            <w:tcW w:w="432" w:type="pct"/>
          </w:tcPr>
          <w:p w:rsidR="006A49F2" w:rsidRPr="00025998" w:rsidRDefault="006A49F2" w:rsidP="006A49F2">
            <w:r>
              <w:t>429</w:t>
            </w:r>
          </w:p>
        </w:tc>
        <w:tc>
          <w:tcPr>
            <w:tcW w:w="453" w:type="pct"/>
          </w:tcPr>
          <w:p w:rsidR="006A49F2" w:rsidRPr="00025998" w:rsidRDefault="006A49F2" w:rsidP="006A49F2">
            <w:r>
              <w:t>429</w:t>
            </w:r>
          </w:p>
        </w:tc>
        <w:tc>
          <w:tcPr>
            <w:tcW w:w="2246" w:type="pct"/>
          </w:tcPr>
          <w:p w:rsidR="006A49F2" w:rsidRPr="00025998" w:rsidRDefault="006A49F2" w:rsidP="006A49F2">
            <w:r>
              <w:t>space</w:t>
            </w:r>
          </w:p>
        </w:tc>
      </w:tr>
      <w:tr w:rsidR="00D03FC5" w:rsidRPr="00853B74" w:rsidTr="00926CFD">
        <w:tc>
          <w:tcPr>
            <w:tcW w:w="432" w:type="pct"/>
          </w:tcPr>
          <w:p w:rsidR="00D03FC5" w:rsidRPr="00AA181E" w:rsidRDefault="005C5F56" w:rsidP="00D03FC5">
            <w:r>
              <w:t>34</w:t>
            </w:r>
          </w:p>
        </w:tc>
        <w:tc>
          <w:tcPr>
            <w:tcW w:w="1437" w:type="pct"/>
          </w:tcPr>
          <w:p w:rsidR="00D03FC5" w:rsidRPr="00D03FC5" w:rsidRDefault="00D03FC5" w:rsidP="00D03FC5">
            <w:r w:rsidRPr="00D03FC5">
              <w:t xml:space="preserve">Line flag 3 </w:t>
            </w:r>
          </w:p>
        </w:tc>
        <w:tc>
          <w:tcPr>
            <w:tcW w:w="432" w:type="pct"/>
          </w:tcPr>
          <w:p w:rsidR="00D03FC5" w:rsidRPr="00D03FC5" w:rsidRDefault="00D03FC5" w:rsidP="00D03FC5">
            <w:r w:rsidRPr="00D03FC5">
              <w:t>430</w:t>
            </w:r>
          </w:p>
        </w:tc>
        <w:tc>
          <w:tcPr>
            <w:tcW w:w="453" w:type="pct"/>
          </w:tcPr>
          <w:p w:rsidR="00D03FC5" w:rsidRPr="00D03FC5" w:rsidRDefault="006A49F2" w:rsidP="00D03FC5">
            <w:r>
              <w:t>430</w:t>
            </w:r>
          </w:p>
        </w:tc>
        <w:tc>
          <w:tcPr>
            <w:tcW w:w="2246" w:type="pct"/>
          </w:tcPr>
          <w:p w:rsidR="00D03FC5" w:rsidRPr="00D03FC5" w:rsidRDefault="00D03FC5" w:rsidP="00D03FC5">
            <w:r w:rsidRPr="00D03FC5">
              <w:t>Spaces.</w:t>
            </w:r>
          </w:p>
        </w:tc>
      </w:tr>
      <w:tr w:rsidR="006A49F2" w:rsidRPr="00853B74" w:rsidTr="00926CFD">
        <w:tc>
          <w:tcPr>
            <w:tcW w:w="432" w:type="pct"/>
          </w:tcPr>
          <w:p w:rsidR="006A49F2" w:rsidRDefault="005C5F56" w:rsidP="006A49F2">
            <w:r>
              <w:t>35</w:t>
            </w:r>
          </w:p>
        </w:tc>
        <w:tc>
          <w:tcPr>
            <w:tcW w:w="1437" w:type="pct"/>
          </w:tcPr>
          <w:p w:rsidR="006A49F2" w:rsidRPr="00025998" w:rsidRDefault="006A49F2" w:rsidP="006A49F2">
            <w:r>
              <w:t>Spare</w:t>
            </w:r>
          </w:p>
        </w:tc>
        <w:tc>
          <w:tcPr>
            <w:tcW w:w="432" w:type="pct"/>
          </w:tcPr>
          <w:p w:rsidR="006A49F2" w:rsidRPr="00025998" w:rsidRDefault="006A49F2" w:rsidP="006A49F2">
            <w:r>
              <w:t>431</w:t>
            </w:r>
          </w:p>
        </w:tc>
        <w:tc>
          <w:tcPr>
            <w:tcW w:w="453" w:type="pct"/>
          </w:tcPr>
          <w:p w:rsidR="006A49F2" w:rsidRPr="00025998" w:rsidRDefault="006A49F2" w:rsidP="006A49F2">
            <w:r>
              <w:t>431</w:t>
            </w:r>
          </w:p>
        </w:tc>
        <w:tc>
          <w:tcPr>
            <w:tcW w:w="2246" w:type="pct"/>
          </w:tcPr>
          <w:p w:rsidR="006A49F2" w:rsidRPr="00025998" w:rsidRDefault="006A49F2" w:rsidP="006A49F2">
            <w:r>
              <w:t>space</w:t>
            </w:r>
          </w:p>
        </w:tc>
      </w:tr>
      <w:tr w:rsidR="00D03FC5" w:rsidRPr="00853B74" w:rsidTr="00926CFD">
        <w:tc>
          <w:tcPr>
            <w:tcW w:w="432" w:type="pct"/>
          </w:tcPr>
          <w:p w:rsidR="00D03FC5" w:rsidRPr="00AA181E" w:rsidRDefault="005C5F56" w:rsidP="00D03FC5">
            <w:r>
              <w:t>36</w:t>
            </w:r>
          </w:p>
        </w:tc>
        <w:tc>
          <w:tcPr>
            <w:tcW w:w="1437" w:type="pct"/>
          </w:tcPr>
          <w:p w:rsidR="00D03FC5" w:rsidRPr="00D03FC5" w:rsidRDefault="00D03FC5" w:rsidP="00D03FC5">
            <w:r w:rsidRPr="00D03FC5">
              <w:t>Establishment Code.</w:t>
            </w:r>
          </w:p>
        </w:tc>
        <w:tc>
          <w:tcPr>
            <w:tcW w:w="432" w:type="pct"/>
          </w:tcPr>
          <w:p w:rsidR="00D03FC5" w:rsidRPr="00D03FC5" w:rsidRDefault="00D03FC5" w:rsidP="00D03FC5">
            <w:r w:rsidRPr="00D03FC5">
              <w:t>432</w:t>
            </w:r>
          </w:p>
        </w:tc>
        <w:tc>
          <w:tcPr>
            <w:tcW w:w="453" w:type="pct"/>
          </w:tcPr>
          <w:p w:rsidR="00D03FC5" w:rsidRPr="00D03FC5" w:rsidRDefault="006A49F2" w:rsidP="00D03FC5">
            <w:r>
              <w:t>437</w:t>
            </w:r>
          </w:p>
        </w:tc>
        <w:tc>
          <w:tcPr>
            <w:tcW w:w="2246" w:type="pct"/>
          </w:tcPr>
          <w:p w:rsidR="00D03FC5" w:rsidRPr="00D03FC5" w:rsidRDefault="00D03FC5" w:rsidP="00D03FC5">
            <w:r w:rsidRPr="00D03FC5">
              <w:t>Spaces.</w:t>
            </w:r>
          </w:p>
        </w:tc>
      </w:tr>
      <w:tr w:rsidR="00D03FC5" w:rsidRPr="00853B74" w:rsidTr="00926CFD">
        <w:tc>
          <w:tcPr>
            <w:tcW w:w="432" w:type="pct"/>
          </w:tcPr>
          <w:p w:rsidR="00D03FC5" w:rsidRPr="00AA181E" w:rsidRDefault="005C5F56" w:rsidP="00D03FC5">
            <w:r>
              <w:t>37</w:t>
            </w:r>
          </w:p>
        </w:tc>
        <w:tc>
          <w:tcPr>
            <w:tcW w:w="1437" w:type="pct"/>
          </w:tcPr>
          <w:p w:rsidR="00D03FC5" w:rsidRPr="00D03FC5" w:rsidRDefault="00D03FC5" w:rsidP="00D03FC5">
            <w:r w:rsidRPr="00D03FC5">
              <w:t>Line type</w:t>
            </w:r>
          </w:p>
        </w:tc>
        <w:tc>
          <w:tcPr>
            <w:tcW w:w="432" w:type="pct"/>
          </w:tcPr>
          <w:p w:rsidR="00D03FC5" w:rsidRPr="00D03FC5" w:rsidRDefault="00D03FC5" w:rsidP="00D03FC5">
            <w:r w:rsidRPr="00D03FC5">
              <w:t>438</w:t>
            </w:r>
          </w:p>
        </w:tc>
        <w:tc>
          <w:tcPr>
            <w:tcW w:w="453" w:type="pct"/>
          </w:tcPr>
          <w:p w:rsidR="00D03FC5" w:rsidRPr="00D03FC5" w:rsidRDefault="006A49F2" w:rsidP="00D03FC5">
            <w:r>
              <w:t>442</w:t>
            </w:r>
          </w:p>
        </w:tc>
        <w:tc>
          <w:tcPr>
            <w:tcW w:w="2246" w:type="pct"/>
          </w:tcPr>
          <w:p w:rsidR="00D03FC5" w:rsidRPr="00D03FC5" w:rsidRDefault="00D03FC5" w:rsidP="00D03FC5">
            <w:r w:rsidRPr="00D03FC5">
              <w:t>EITHER set to ‘TAX ‘for a VAT line,</w:t>
            </w:r>
          </w:p>
          <w:p w:rsidR="00D03FC5" w:rsidRPr="00D03FC5" w:rsidRDefault="00D03FC5" w:rsidP="00D03FC5">
            <w:r w:rsidRPr="00D03FC5">
              <w:t>OR set to ‘ITEM’</w:t>
            </w:r>
          </w:p>
        </w:tc>
      </w:tr>
      <w:tr w:rsidR="00796F2A" w:rsidRPr="00853B74" w:rsidTr="00926CFD">
        <w:tc>
          <w:tcPr>
            <w:tcW w:w="432" w:type="pct"/>
          </w:tcPr>
          <w:p w:rsidR="00796F2A" w:rsidRDefault="005C5F56" w:rsidP="00796F2A">
            <w:r>
              <w:t>38</w:t>
            </w:r>
          </w:p>
        </w:tc>
        <w:tc>
          <w:tcPr>
            <w:tcW w:w="1437" w:type="pct"/>
          </w:tcPr>
          <w:p w:rsidR="00796F2A" w:rsidRPr="00025998" w:rsidRDefault="00796F2A" w:rsidP="00796F2A">
            <w:r>
              <w:t>Spare</w:t>
            </w:r>
          </w:p>
        </w:tc>
        <w:tc>
          <w:tcPr>
            <w:tcW w:w="432" w:type="pct"/>
          </w:tcPr>
          <w:p w:rsidR="00796F2A" w:rsidRPr="00025998" w:rsidRDefault="00796F2A" w:rsidP="00796F2A">
            <w:r>
              <w:t>443</w:t>
            </w:r>
          </w:p>
        </w:tc>
        <w:tc>
          <w:tcPr>
            <w:tcW w:w="453" w:type="pct"/>
          </w:tcPr>
          <w:p w:rsidR="00796F2A" w:rsidRPr="00025998" w:rsidRDefault="00796F2A" w:rsidP="00796F2A">
            <w:r>
              <w:t>443</w:t>
            </w:r>
          </w:p>
        </w:tc>
        <w:tc>
          <w:tcPr>
            <w:tcW w:w="2246" w:type="pct"/>
          </w:tcPr>
          <w:p w:rsidR="00796F2A" w:rsidRPr="00025998" w:rsidRDefault="00796F2A" w:rsidP="00796F2A">
            <w:r>
              <w:t>space</w:t>
            </w:r>
          </w:p>
        </w:tc>
      </w:tr>
      <w:tr w:rsidR="00D03FC5" w:rsidRPr="00853B74" w:rsidTr="00926CFD">
        <w:tc>
          <w:tcPr>
            <w:tcW w:w="432" w:type="pct"/>
          </w:tcPr>
          <w:p w:rsidR="00D03FC5" w:rsidRPr="00AA181E" w:rsidRDefault="005C5F56" w:rsidP="00D03FC5">
            <w:r>
              <w:t>39</w:t>
            </w:r>
          </w:p>
        </w:tc>
        <w:tc>
          <w:tcPr>
            <w:tcW w:w="1437" w:type="pct"/>
          </w:tcPr>
          <w:p w:rsidR="00D03FC5" w:rsidRPr="00D03FC5" w:rsidRDefault="00D03FC5" w:rsidP="00D03FC5">
            <w:r w:rsidRPr="00D03FC5">
              <w:t>Distribution amount</w:t>
            </w:r>
          </w:p>
        </w:tc>
        <w:tc>
          <w:tcPr>
            <w:tcW w:w="432" w:type="pct"/>
          </w:tcPr>
          <w:p w:rsidR="00D03FC5" w:rsidRPr="00D03FC5" w:rsidRDefault="00D03FC5" w:rsidP="00D03FC5">
            <w:r w:rsidRPr="00D03FC5">
              <w:t>444</w:t>
            </w:r>
          </w:p>
        </w:tc>
        <w:tc>
          <w:tcPr>
            <w:tcW w:w="453" w:type="pct"/>
          </w:tcPr>
          <w:p w:rsidR="00D03FC5" w:rsidRPr="00D03FC5" w:rsidRDefault="00796F2A" w:rsidP="00D03FC5">
            <w:r>
              <w:t>4</w:t>
            </w:r>
            <w:r w:rsidR="007D5647">
              <w:t>58</w:t>
            </w:r>
            <w:r w:rsidR="001F2202">
              <w:t>/ 459</w:t>
            </w:r>
          </w:p>
        </w:tc>
        <w:tc>
          <w:tcPr>
            <w:tcW w:w="2246" w:type="pct"/>
          </w:tcPr>
          <w:p w:rsidR="00D03FC5" w:rsidRDefault="00D03FC5" w:rsidP="00D03FC5">
            <w:r w:rsidRPr="00D03FC5">
              <w:t>Spaces.</w:t>
            </w:r>
          </w:p>
          <w:p w:rsidR="001F2202" w:rsidRPr="00D03FC5" w:rsidRDefault="001F2202" w:rsidP="00D03FC5">
            <w:r>
              <w:t>Note the tax line ends at 459 so this field needs to be variable in BizTalk.</w:t>
            </w:r>
          </w:p>
        </w:tc>
      </w:tr>
    </w:tbl>
    <w:p w:rsidR="000B0F02" w:rsidRDefault="000B0F02" w:rsidP="00545779">
      <w:pPr>
        <w:rPr>
          <w:snapToGrid w:val="0"/>
          <w:lang w:val="en-US"/>
        </w:rPr>
      </w:pPr>
    </w:p>
    <w:p w:rsidR="00FA5975" w:rsidRDefault="00FA5975">
      <w:pPr>
        <w:spacing w:before="0" w:after="0"/>
        <w:rPr>
          <w:rFonts w:eastAsia="Times New Roman" w:cs="Rubik Light"/>
          <w:snapToGrid w:val="0"/>
          <w:color w:val="19597D"/>
          <w:sz w:val="32"/>
          <w:szCs w:val="56"/>
          <w:lang w:val="en-US"/>
        </w:rPr>
      </w:pPr>
      <w:r>
        <w:br w:type="page"/>
      </w:r>
    </w:p>
    <w:p w:rsidR="003E6AC1" w:rsidRDefault="003E6AC1" w:rsidP="003E6AC1">
      <w:pPr>
        <w:pStyle w:val="Heading1"/>
      </w:pPr>
      <w:bookmarkStart w:id="32" w:name="_Toc500521024"/>
      <w:r>
        <w:lastRenderedPageBreak/>
        <w:t>Business World Mapping</w:t>
      </w:r>
      <w:bookmarkEnd w:id="32"/>
    </w:p>
    <w:p w:rsidR="00E00716" w:rsidRPr="00E00716" w:rsidRDefault="00DC0302" w:rsidP="000D3D4F">
      <w:pPr>
        <w:pStyle w:val="Heading2"/>
      </w:pPr>
      <w:bookmarkStart w:id="33" w:name="_Toc500521025"/>
      <w:r>
        <w:t>Business World mapping specification</w:t>
      </w:r>
      <w:bookmarkEnd w:id="33"/>
    </w:p>
    <w:p w:rsidR="008F5A81" w:rsidRDefault="008F5A81" w:rsidP="008F5A81">
      <w:pPr>
        <w:rPr>
          <w:rFonts w:cstheme="minorBidi"/>
        </w:rPr>
      </w:pPr>
      <w:r>
        <w:t>The file contains invoices that will need to be processed using the web service ABW Transactions (GL07)</w:t>
      </w:r>
      <w:proofErr w:type="gramStart"/>
      <w:r>
        <w:t>,</w:t>
      </w:r>
      <w:proofErr w:type="gramEnd"/>
      <w:r>
        <w:t xml:space="preserve"> the ‘n’ number of lines that make one complete invoice / voucher are identifiable as follows:</w:t>
      </w:r>
    </w:p>
    <w:p w:rsidR="00924B98" w:rsidRDefault="00924B98" w:rsidP="00924B98">
      <w:pPr>
        <w:pStyle w:val="Level1Bullets"/>
        <w:numPr>
          <w:ilvl w:val="0"/>
          <w:numId w:val="17"/>
        </w:numPr>
        <w:ind w:left="720"/>
      </w:pPr>
      <w:r>
        <w:t xml:space="preserve">After the first two lines which are headers </w:t>
      </w:r>
      <w:r w:rsidR="00246B2C">
        <w:t>and can</w:t>
      </w:r>
      <w:r>
        <w:t xml:space="preserve"> be ignored, a new voucher will be started for the </w:t>
      </w:r>
      <w:r w:rsidR="00711D9E">
        <w:t>combination of supplier reference (account name) and invoice reference (document reference)</w:t>
      </w:r>
    </w:p>
    <w:p w:rsidR="00924B98" w:rsidRDefault="00924B98" w:rsidP="00924B98">
      <w:pPr>
        <w:pStyle w:val="Level1Bullets"/>
        <w:numPr>
          <w:ilvl w:val="0"/>
          <w:numId w:val="17"/>
        </w:numPr>
        <w:ind w:left="720"/>
      </w:pPr>
      <w:r>
        <w:t xml:space="preserve">Each </w:t>
      </w:r>
      <w:r w:rsidR="00711D9E">
        <w:t>ITEM</w:t>
      </w:r>
      <w:r>
        <w:t xml:space="preserve"> line will be added as a transaction line (GL line) to the voucher</w:t>
      </w:r>
    </w:p>
    <w:p w:rsidR="00924B98" w:rsidRDefault="00711D9E" w:rsidP="00924B98">
      <w:pPr>
        <w:pStyle w:val="Level1Bullets"/>
        <w:numPr>
          <w:ilvl w:val="0"/>
          <w:numId w:val="17"/>
        </w:numPr>
        <w:ind w:left="720"/>
      </w:pPr>
      <w:r>
        <w:t xml:space="preserve">A single </w:t>
      </w:r>
      <w:r w:rsidR="00924B98">
        <w:t>VAT line will be added as a transaction line (Tax line) to the voucher</w:t>
      </w:r>
      <w:r>
        <w:t xml:space="preserve"> (</w:t>
      </w:r>
      <w:r w:rsidR="005E634C">
        <w:t>may need to sum the VAT lines if the invoice has more than one tax line</w:t>
      </w:r>
      <w:r>
        <w:t>)</w:t>
      </w:r>
    </w:p>
    <w:p w:rsidR="00924B98" w:rsidRDefault="00711D9E" w:rsidP="00711D9E">
      <w:pPr>
        <w:pStyle w:val="Level1Bullets"/>
        <w:numPr>
          <w:ilvl w:val="0"/>
          <w:numId w:val="17"/>
        </w:numPr>
        <w:ind w:left="720"/>
      </w:pPr>
      <w:r>
        <w:t>A separate generated line</w:t>
      </w:r>
      <w:r w:rsidRPr="00107FD1">
        <w:t xml:space="preserve"> </w:t>
      </w:r>
      <w:r>
        <w:t xml:space="preserve">will be added for the AP control line to balance the AP transaction, </w:t>
      </w:r>
      <w:r w:rsidR="000F2A92">
        <w:t>s</w:t>
      </w:r>
      <w:r>
        <w:t>o the end of a voucher in the web service message</w:t>
      </w:r>
    </w:p>
    <w:p w:rsidR="00711D9E" w:rsidRPr="00711D9E" w:rsidRDefault="00711D9E" w:rsidP="00711D9E">
      <w:pPr>
        <w:rPr>
          <w:rFonts w:eastAsia="Times New Roman" w:cs="Times New Roman"/>
          <w:lang w:eastAsia="en-GB"/>
        </w:rPr>
      </w:pPr>
      <w:r w:rsidRPr="00711D9E">
        <w:rPr>
          <w:rFonts w:eastAsia="Times New Roman" w:cs="Times New Roman"/>
          <w:lang w:eastAsia="en-GB"/>
        </w:rPr>
        <w:t>Each subsequent invoice</w:t>
      </w:r>
      <w:r>
        <w:rPr>
          <w:rFonts w:eastAsia="Times New Roman" w:cs="Times New Roman"/>
          <w:lang w:eastAsia="en-GB"/>
        </w:rPr>
        <w:t xml:space="preserve"> / document reference</w:t>
      </w:r>
      <w:r w:rsidRPr="00711D9E">
        <w:rPr>
          <w:rFonts w:eastAsia="Times New Roman" w:cs="Times New Roman"/>
          <w:lang w:eastAsia="en-GB"/>
        </w:rPr>
        <w:t xml:space="preserve"> will be a new voucher and the voucher number will need to be incremented by 1 (the first one should start from 1). </w:t>
      </w:r>
    </w:p>
    <w:p w:rsidR="00B84CC8" w:rsidRDefault="00711D9E" w:rsidP="00711D9E">
      <w:r w:rsidRPr="00711D9E">
        <w:rPr>
          <w:rFonts w:eastAsia="Times New Roman" w:cs="Times New Roman"/>
          <w:lang w:eastAsia="en-GB"/>
        </w:rPr>
        <w:t xml:space="preserve">The grouping key for processing by BizTalk (to consolidate an invoice) will be based on </w:t>
      </w:r>
      <w:r w:rsidR="008B0EF6">
        <w:t>supplier reference (account name) and invoice reference (document reference)</w:t>
      </w:r>
      <w:r w:rsidR="00B22B35">
        <w:t>.</w:t>
      </w:r>
    </w:p>
    <w:p w:rsidR="00072182" w:rsidRDefault="00072182" w:rsidP="00711D9E"/>
    <w:p w:rsidR="002B637F" w:rsidRDefault="002B637F" w:rsidP="002B637F">
      <w:pPr>
        <w:pStyle w:val="Heading3"/>
        <w:rPr>
          <w:lang w:eastAsia="en-GB"/>
        </w:rPr>
      </w:pPr>
      <w:bookmarkStart w:id="34" w:name="_Toc500521026"/>
      <w:r w:rsidRPr="0029327B">
        <w:rPr>
          <w:lang w:eastAsia="en-GB"/>
        </w:rPr>
        <w:t>Posting Lookup Table</w:t>
      </w:r>
      <w:bookmarkEnd w:id="34"/>
      <w:r w:rsidRPr="0029327B">
        <w:rPr>
          <w:lang w:eastAsia="en-GB"/>
        </w:rPr>
        <w:t xml:space="preserve"> </w:t>
      </w:r>
    </w:p>
    <w:p w:rsidR="002B637F" w:rsidRPr="0029327B" w:rsidRDefault="002B637F" w:rsidP="002B637F">
      <w:pPr>
        <w:rPr>
          <w:rFonts w:eastAsia="Times New Roman" w:cs="Times New Roman"/>
          <w:lang w:eastAsia="en-GB"/>
        </w:rPr>
      </w:pPr>
      <w:r w:rsidRPr="0029327B">
        <w:rPr>
          <w:rFonts w:eastAsia="Times New Roman" w:cs="Times New Roman"/>
          <w:lang w:eastAsia="en-GB"/>
        </w:rPr>
        <w:t xml:space="preserve">As the </w:t>
      </w:r>
      <w:r>
        <w:rPr>
          <w:rFonts w:eastAsia="Times New Roman" w:cs="Times New Roman"/>
          <w:lang w:eastAsia="en-GB"/>
        </w:rPr>
        <w:t>line of business</w:t>
      </w:r>
      <w:r w:rsidRPr="0029327B">
        <w:rPr>
          <w:rFonts w:eastAsia="Times New Roman" w:cs="Times New Roman"/>
          <w:lang w:eastAsia="en-GB"/>
        </w:rPr>
        <w:t xml:space="preserve"> system is not converting to the new Business World</w:t>
      </w:r>
      <w:r w:rsidR="0020439B">
        <w:rPr>
          <w:rFonts w:eastAsia="Times New Roman" w:cs="Times New Roman"/>
          <w:lang w:eastAsia="en-GB"/>
        </w:rPr>
        <w:t xml:space="preserve"> chart of account, for </w:t>
      </w:r>
      <w:r w:rsidRPr="0029327B">
        <w:rPr>
          <w:rFonts w:eastAsia="Times New Roman" w:cs="Times New Roman"/>
          <w:lang w:eastAsia="en-GB"/>
        </w:rPr>
        <w:t xml:space="preserve">each GL line, a translation of the old posting string to the new Business World string will need to be </w:t>
      </w:r>
      <w:r w:rsidR="0020439B">
        <w:rPr>
          <w:rFonts w:eastAsia="Times New Roman" w:cs="Times New Roman"/>
          <w:lang w:eastAsia="en-GB"/>
        </w:rPr>
        <w:t>performed using a mapping table.</w:t>
      </w:r>
      <w:r w:rsidRPr="0029327B">
        <w:rPr>
          <w:rFonts w:eastAsia="Times New Roman" w:cs="Times New Roman"/>
          <w:lang w:eastAsia="en-GB"/>
        </w:rPr>
        <w:t xml:space="preserve"> </w:t>
      </w:r>
      <w:r w:rsidR="0020439B">
        <w:rPr>
          <w:rFonts w:eastAsia="Times New Roman" w:cs="Times New Roman"/>
          <w:lang w:eastAsia="en-GB"/>
        </w:rPr>
        <w:t>T</w:t>
      </w:r>
      <w:r w:rsidRPr="0029327B">
        <w:rPr>
          <w:rFonts w:eastAsia="Times New Roman" w:cs="Times New Roman"/>
          <w:lang w:eastAsia="en-GB"/>
        </w:rPr>
        <w:t xml:space="preserve">his is a user defined table in </w:t>
      </w:r>
      <w:r w:rsidR="0020439B">
        <w:rPr>
          <w:rFonts w:eastAsia="Times New Roman" w:cs="Times New Roman"/>
          <w:lang w:eastAsia="en-GB"/>
        </w:rPr>
        <w:t>BizTalk</w:t>
      </w:r>
      <w:r w:rsidRPr="0029327B">
        <w:rPr>
          <w:rFonts w:eastAsia="Times New Roman" w:cs="Times New Roman"/>
          <w:lang w:eastAsia="en-GB"/>
        </w:rPr>
        <w:t xml:space="preserve"> that is maintained by the </w:t>
      </w:r>
      <w:r w:rsidR="0020439B">
        <w:rPr>
          <w:rFonts w:eastAsia="Times New Roman" w:cs="Times New Roman"/>
          <w:lang w:eastAsia="en-GB"/>
        </w:rPr>
        <w:t>BizTalk administrator</w:t>
      </w:r>
      <w:r w:rsidRPr="0029327B">
        <w:rPr>
          <w:rFonts w:eastAsia="Times New Roman" w:cs="Times New Roman"/>
          <w:lang w:eastAsia="en-GB"/>
        </w:rPr>
        <w:t>.</w:t>
      </w:r>
    </w:p>
    <w:p w:rsidR="002B637F" w:rsidRPr="00535A75" w:rsidRDefault="002B637F" w:rsidP="002B637F">
      <w:pPr>
        <w:rPr>
          <w:rFonts w:eastAsia="Times New Roman" w:cs="Times New Roman"/>
          <w:lang w:eastAsia="en-GB"/>
        </w:rPr>
      </w:pPr>
      <w:r w:rsidRPr="00535A75">
        <w:rPr>
          <w:rFonts w:eastAsia="Times New Roman" w:cs="Times New Roman"/>
          <w:lang w:eastAsia="en-GB"/>
        </w:rPr>
        <w:t>The mapping table will be as follows:</w:t>
      </w:r>
    </w:p>
    <w:tbl>
      <w:tblPr>
        <w:tblStyle w:val="AgilisysTable"/>
        <w:tblW w:w="4654" w:type="pct"/>
        <w:tblInd w:w="5" w:type="dxa"/>
        <w:tblLayout w:type="fixed"/>
        <w:tblLook w:val="04A0" w:firstRow="1" w:lastRow="0" w:firstColumn="1" w:lastColumn="0" w:noHBand="0" w:noVBand="1"/>
      </w:tblPr>
      <w:tblGrid>
        <w:gridCol w:w="820"/>
        <w:gridCol w:w="2797"/>
        <w:gridCol w:w="2319"/>
        <w:gridCol w:w="3331"/>
      </w:tblGrid>
      <w:tr w:rsidR="00E65F41" w:rsidRPr="00853B74" w:rsidTr="00E65F41">
        <w:trPr>
          <w:cnfStyle w:val="100000000000" w:firstRow="1" w:lastRow="0" w:firstColumn="0" w:lastColumn="0" w:oddVBand="0" w:evenVBand="0" w:oddHBand="0" w:evenHBand="0" w:firstRowFirstColumn="0" w:firstRowLastColumn="0" w:lastRowFirstColumn="0" w:lastRowLastColumn="0"/>
          <w:trHeight w:val="386"/>
        </w:trPr>
        <w:tc>
          <w:tcPr>
            <w:tcW w:w="443" w:type="pct"/>
            <w:hideMark/>
          </w:tcPr>
          <w:p w:rsidR="00E65F41" w:rsidRPr="00853B74" w:rsidRDefault="00E65F41" w:rsidP="007848BF">
            <w:r w:rsidRPr="00853B74">
              <w:t>Field</w:t>
            </w:r>
          </w:p>
        </w:tc>
        <w:tc>
          <w:tcPr>
            <w:tcW w:w="1509" w:type="pct"/>
            <w:hideMark/>
          </w:tcPr>
          <w:p w:rsidR="00E65F41" w:rsidRPr="00853B74" w:rsidRDefault="00E65F41" w:rsidP="007848BF">
            <w:r w:rsidRPr="00853B74">
              <w:t>Description</w:t>
            </w:r>
          </w:p>
        </w:tc>
        <w:tc>
          <w:tcPr>
            <w:tcW w:w="1251" w:type="pct"/>
          </w:tcPr>
          <w:p w:rsidR="00E65F41" w:rsidRPr="00853B74" w:rsidRDefault="00E65F41" w:rsidP="007848BF">
            <w:r>
              <w:t>Type</w:t>
            </w:r>
          </w:p>
        </w:tc>
        <w:tc>
          <w:tcPr>
            <w:tcW w:w="1797" w:type="pct"/>
          </w:tcPr>
          <w:p w:rsidR="00E65F41" w:rsidRPr="00853B74" w:rsidRDefault="00E65F41" w:rsidP="007848BF">
            <w:r w:rsidRPr="00853B74">
              <w:t>Comments</w:t>
            </w:r>
          </w:p>
        </w:tc>
      </w:tr>
      <w:tr w:rsidR="00E65F41" w:rsidRPr="00853B74" w:rsidTr="00E65F41">
        <w:tc>
          <w:tcPr>
            <w:tcW w:w="443" w:type="pct"/>
          </w:tcPr>
          <w:p w:rsidR="00E65F41" w:rsidRPr="00853B74" w:rsidRDefault="00E65F41" w:rsidP="00E65F41">
            <w:pPr>
              <w:rPr>
                <w:highlight w:val="yellow"/>
              </w:rPr>
            </w:pPr>
            <w:r w:rsidRPr="00853B74">
              <w:t xml:space="preserve">1 </w:t>
            </w:r>
          </w:p>
        </w:tc>
        <w:tc>
          <w:tcPr>
            <w:tcW w:w="1509" w:type="pct"/>
          </w:tcPr>
          <w:p w:rsidR="00E65F41" w:rsidRPr="00F22948" w:rsidRDefault="00E65F41" w:rsidP="00E65F41">
            <w:proofErr w:type="spellStart"/>
            <w:r w:rsidRPr="00535A75">
              <w:t>Source_code</w:t>
            </w:r>
            <w:proofErr w:type="spellEnd"/>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String on the source system file will be a either Account code or</w:t>
            </w:r>
            <w:r>
              <w:t xml:space="preserve"> cost centre</w:t>
            </w:r>
            <w:r w:rsidR="00685547">
              <w:t xml:space="preserve"> value for Oracle</w:t>
            </w:r>
          </w:p>
        </w:tc>
      </w:tr>
      <w:tr w:rsidR="00E65F41" w:rsidRPr="00853B74" w:rsidTr="00E65F41">
        <w:tc>
          <w:tcPr>
            <w:tcW w:w="443" w:type="pct"/>
          </w:tcPr>
          <w:p w:rsidR="00E65F41" w:rsidRPr="00853B74" w:rsidRDefault="00E65F41" w:rsidP="00E65F41">
            <w:r w:rsidRPr="00853B74">
              <w:t xml:space="preserve">2 </w:t>
            </w:r>
          </w:p>
        </w:tc>
        <w:tc>
          <w:tcPr>
            <w:tcW w:w="1509" w:type="pct"/>
          </w:tcPr>
          <w:p w:rsidR="00E65F41" w:rsidRPr="00853B74" w:rsidRDefault="00E65F41" w:rsidP="00E65F41">
            <w:r w:rsidRPr="00535A75">
              <w:t>Account</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 xml:space="preserve">Code on the BW </w:t>
            </w:r>
            <w:proofErr w:type="spellStart"/>
            <w:r w:rsidRPr="00535A75">
              <w:t>i.e</w:t>
            </w:r>
            <w:proofErr w:type="spellEnd"/>
            <w:r w:rsidRPr="00535A75">
              <w:t xml:space="preserve"> ‘R4302’</w:t>
            </w:r>
          </w:p>
        </w:tc>
      </w:tr>
      <w:tr w:rsidR="00E65F41" w:rsidRPr="00853B74" w:rsidTr="00E65F41">
        <w:tc>
          <w:tcPr>
            <w:tcW w:w="443" w:type="pct"/>
          </w:tcPr>
          <w:p w:rsidR="00E65F41" w:rsidRPr="00853B74" w:rsidRDefault="00E65F41" w:rsidP="00E65F41">
            <w:r w:rsidRPr="00853B74">
              <w:t xml:space="preserve">3 </w:t>
            </w:r>
          </w:p>
        </w:tc>
        <w:tc>
          <w:tcPr>
            <w:tcW w:w="1509" w:type="pct"/>
          </w:tcPr>
          <w:p w:rsidR="00E65F41" w:rsidRPr="005B10EA" w:rsidRDefault="00685547" w:rsidP="00E65F41">
            <w:proofErr w:type="spellStart"/>
            <w:r>
              <w:t>Cost_Centre</w:t>
            </w:r>
            <w:proofErr w:type="spellEnd"/>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 xml:space="preserve">Code on the BW </w:t>
            </w:r>
            <w:proofErr w:type="spellStart"/>
            <w:r w:rsidRPr="00535A75">
              <w:t>i.e</w:t>
            </w:r>
            <w:proofErr w:type="spellEnd"/>
            <w:r w:rsidRPr="00535A75">
              <w:t xml:space="preserve"> ‘10171’</w:t>
            </w:r>
          </w:p>
        </w:tc>
      </w:tr>
      <w:tr w:rsidR="00E65F41" w:rsidRPr="00853B74" w:rsidTr="00E65F41">
        <w:tc>
          <w:tcPr>
            <w:tcW w:w="443" w:type="pct"/>
          </w:tcPr>
          <w:p w:rsidR="00E65F41" w:rsidRPr="00853B74" w:rsidRDefault="00E65F41" w:rsidP="00E65F41">
            <w:r w:rsidRPr="00853B74">
              <w:t xml:space="preserve">4 </w:t>
            </w:r>
          </w:p>
        </w:tc>
        <w:tc>
          <w:tcPr>
            <w:tcW w:w="1509" w:type="pct"/>
          </w:tcPr>
          <w:p w:rsidR="00E65F41" w:rsidRPr="008F2751" w:rsidRDefault="00E65F41" w:rsidP="00E65F41">
            <w:r w:rsidRPr="00535A75">
              <w:t>Cat2</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Can be blank</w:t>
            </w:r>
          </w:p>
        </w:tc>
      </w:tr>
      <w:tr w:rsidR="00E65F41" w:rsidRPr="00853B74" w:rsidTr="00E65F41">
        <w:tc>
          <w:tcPr>
            <w:tcW w:w="443" w:type="pct"/>
          </w:tcPr>
          <w:p w:rsidR="00E65F41" w:rsidRPr="00853B74" w:rsidRDefault="00E65F41" w:rsidP="00E65F41">
            <w:r w:rsidRPr="00853B74">
              <w:t xml:space="preserve">5 </w:t>
            </w:r>
          </w:p>
        </w:tc>
        <w:tc>
          <w:tcPr>
            <w:tcW w:w="1509" w:type="pct"/>
          </w:tcPr>
          <w:p w:rsidR="00E65F41" w:rsidRPr="005B10EA" w:rsidRDefault="00E65F41" w:rsidP="00E65F41">
            <w:r w:rsidRPr="00535A75">
              <w:t>Cat 3</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Can be blank</w:t>
            </w:r>
          </w:p>
        </w:tc>
      </w:tr>
      <w:tr w:rsidR="00E65F41" w:rsidRPr="00853B74" w:rsidTr="00E65F41">
        <w:tc>
          <w:tcPr>
            <w:tcW w:w="443" w:type="pct"/>
          </w:tcPr>
          <w:p w:rsidR="00E65F41" w:rsidRPr="00853B74" w:rsidRDefault="00E65F41" w:rsidP="00E65F41">
            <w:r>
              <w:t>6</w:t>
            </w:r>
          </w:p>
        </w:tc>
        <w:tc>
          <w:tcPr>
            <w:tcW w:w="1509" w:type="pct"/>
          </w:tcPr>
          <w:p w:rsidR="00E65F41" w:rsidRDefault="00E65F41" w:rsidP="00E65F41">
            <w:r w:rsidRPr="00535A75">
              <w:t>Cat 4</w:t>
            </w:r>
          </w:p>
        </w:tc>
        <w:tc>
          <w:tcPr>
            <w:tcW w:w="1251" w:type="pct"/>
          </w:tcPr>
          <w:p w:rsidR="00E65F41" w:rsidRDefault="00E65F41" w:rsidP="00E65F41">
            <w:r w:rsidRPr="00535A75">
              <w:t>Alpha-numerical</w:t>
            </w:r>
          </w:p>
        </w:tc>
        <w:tc>
          <w:tcPr>
            <w:tcW w:w="1797" w:type="pct"/>
          </w:tcPr>
          <w:p w:rsidR="00E65F41" w:rsidRDefault="00E65F41" w:rsidP="00E65F41">
            <w:r w:rsidRPr="00535A75">
              <w:t>Can be blank</w:t>
            </w:r>
          </w:p>
        </w:tc>
      </w:tr>
      <w:tr w:rsidR="00E65F41" w:rsidRPr="00853B74" w:rsidTr="00E65F41">
        <w:tc>
          <w:tcPr>
            <w:tcW w:w="443" w:type="pct"/>
          </w:tcPr>
          <w:p w:rsidR="00E65F41" w:rsidRPr="00853B74" w:rsidRDefault="00E65F41" w:rsidP="00E65F41">
            <w:r>
              <w:t>7</w:t>
            </w:r>
          </w:p>
        </w:tc>
        <w:tc>
          <w:tcPr>
            <w:tcW w:w="1509" w:type="pct"/>
          </w:tcPr>
          <w:p w:rsidR="00E65F41" w:rsidRDefault="00E65F41" w:rsidP="00E65F41">
            <w:r w:rsidRPr="00535A75">
              <w:t>Cat 5</w:t>
            </w:r>
          </w:p>
        </w:tc>
        <w:tc>
          <w:tcPr>
            <w:tcW w:w="1251" w:type="pct"/>
          </w:tcPr>
          <w:p w:rsidR="00E65F41" w:rsidRDefault="00E65F41" w:rsidP="00E65F41">
            <w:r w:rsidRPr="00535A75">
              <w:t>Alpha-numerical</w:t>
            </w:r>
          </w:p>
        </w:tc>
        <w:tc>
          <w:tcPr>
            <w:tcW w:w="1797" w:type="pct"/>
          </w:tcPr>
          <w:p w:rsidR="00E65F41" w:rsidRDefault="00E65F41" w:rsidP="00E65F41">
            <w:r w:rsidRPr="00535A75">
              <w:t>Can be blank</w:t>
            </w:r>
          </w:p>
        </w:tc>
      </w:tr>
      <w:tr w:rsidR="00E65F41" w:rsidRPr="00853B74" w:rsidTr="00E65F41">
        <w:tc>
          <w:tcPr>
            <w:tcW w:w="443" w:type="pct"/>
          </w:tcPr>
          <w:p w:rsidR="00E65F41" w:rsidRPr="00853B74" w:rsidRDefault="00E65F41" w:rsidP="00E65F41">
            <w:r>
              <w:t>8</w:t>
            </w:r>
          </w:p>
        </w:tc>
        <w:tc>
          <w:tcPr>
            <w:tcW w:w="1509" w:type="pct"/>
          </w:tcPr>
          <w:p w:rsidR="00E65F41" w:rsidRDefault="00E65F41" w:rsidP="00E65F41">
            <w:r w:rsidRPr="00535A75">
              <w:t>Cat 6</w:t>
            </w:r>
          </w:p>
        </w:tc>
        <w:tc>
          <w:tcPr>
            <w:tcW w:w="1251" w:type="pct"/>
          </w:tcPr>
          <w:p w:rsidR="00E65F41" w:rsidRDefault="00E65F41" w:rsidP="00E65F41">
            <w:r w:rsidRPr="00535A75">
              <w:t>Alpha-numerical</w:t>
            </w:r>
          </w:p>
        </w:tc>
        <w:tc>
          <w:tcPr>
            <w:tcW w:w="1797" w:type="pct"/>
          </w:tcPr>
          <w:p w:rsidR="00E65F41" w:rsidRDefault="00E65F41" w:rsidP="00E65F41">
            <w:r w:rsidRPr="00535A75">
              <w:t xml:space="preserve">Analysis will be decided by the </w:t>
            </w:r>
            <w:r w:rsidRPr="00535A75">
              <w:lastRenderedPageBreak/>
              <w:t>account code</w:t>
            </w:r>
            <w:r>
              <w:t xml:space="preserve"> so only available on the account lookup</w:t>
            </w:r>
          </w:p>
        </w:tc>
      </w:tr>
      <w:tr w:rsidR="00E65F41" w:rsidRPr="00853B74" w:rsidTr="00E65F41">
        <w:tc>
          <w:tcPr>
            <w:tcW w:w="443" w:type="pct"/>
          </w:tcPr>
          <w:p w:rsidR="00E65F41" w:rsidRPr="00853B74" w:rsidRDefault="00E65F41" w:rsidP="00E65F41">
            <w:r>
              <w:lastRenderedPageBreak/>
              <w:t>9</w:t>
            </w:r>
          </w:p>
        </w:tc>
        <w:tc>
          <w:tcPr>
            <w:tcW w:w="1509" w:type="pct"/>
          </w:tcPr>
          <w:p w:rsidR="00E65F41" w:rsidRDefault="00E65F41" w:rsidP="00E65F41">
            <w:r w:rsidRPr="00535A75">
              <w:t xml:space="preserve">Legal entity </w:t>
            </w:r>
          </w:p>
        </w:tc>
        <w:tc>
          <w:tcPr>
            <w:tcW w:w="1251" w:type="pct"/>
          </w:tcPr>
          <w:p w:rsidR="00E65F41" w:rsidRDefault="00E65F41" w:rsidP="00E65F41">
            <w:r w:rsidRPr="00535A75">
              <w:t>Alpha-numerical</w:t>
            </w:r>
          </w:p>
        </w:tc>
        <w:tc>
          <w:tcPr>
            <w:tcW w:w="1797" w:type="pct"/>
          </w:tcPr>
          <w:p w:rsidR="00E65F41" w:rsidRDefault="00E65F41" w:rsidP="00E65F41">
            <w:r w:rsidRPr="00535A75">
              <w:t>Will be set by Cost centres and available on the cost centre lookup</w:t>
            </w:r>
          </w:p>
        </w:tc>
      </w:tr>
    </w:tbl>
    <w:p w:rsidR="00685547" w:rsidRDefault="00685547" w:rsidP="00685547">
      <w:r>
        <w:t xml:space="preserve">The above mapping table will be referenced using the account segment or Cost centre segment in the file to the source code field, however what details are completed will depend on the relations defined in the BW build, currently this is </w:t>
      </w:r>
    </w:p>
    <w:p w:rsidR="00685547" w:rsidRDefault="00685547" w:rsidP="00685547">
      <w:pPr>
        <w:pStyle w:val="ListParagraph"/>
        <w:numPr>
          <w:ilvl w:val="0"/>
          <w:numId w:val="25"/>
        </w:numPr>
        <w:spacing w:before="0" w:after="160" w:line="259" w:lineRule="auto"/>
      </w:pPr>
      <w:r>
        <w:t>Account will give you the Analysis details</w:t>
      </w:r>
    </w:p>
    <w:p w:rsidR="00685547" w:rsidRDefault="00685547" w:rsidP="00685547">
      <w:pPr>
        <w:pStyle w:val="ListParagraph"/>
        <w:numPr>
          <w:ilvl w:val="0"/>
          <w:numId w:val="25"/>
        </w:numPr>
        <w:spacing w:before="0" w:after="160" w:line="259" w:lineRule="auto"/>
      </w:pPr>
      <w:r>
        <w:t>Cost centre will give you the sub centre and legal entity details</w:t>
      </w:r>
    </w:p>
    <w:p w:rsidR="00685547" w:rsidRDefault="00685547" w:rsidP="00685547">
      <w:pPr>
        <w:tabs>
          <w:tab w:val="right" w:pos="9638"/>
        </w:tabs>
      </w:pPr>
      <w:r>
        <w:t xml:space="preserve">The other attributes will be filled as required by the accounting rules for the BW CoA but no two categories will exist for both account and cost centre. </w:t>
      </w:r>
      <w:r w:rsidRPr="0029327B">
        <w:rPr>
          <w:rFonts w:eastAsia="Times New Roman" w:cs="Times New Roman"/>
          <w:lang w:eastAsia="en-GB"/>
        </w:rPr>
        <w:t xml:space="preserve">To </w:t>
      </w:r>
      <w:r>
        <w:rPr>
          <w:rFonts w:eastAsia="Times New Roman" w:cs="Times New Roman"/>
          <w:lang w:eastAsia="en-GB"/>
        </w:rPr>
        <w:t>apply the lookup</w:t>
      </w:r>
      <w:r w:rsidRPr="0029327B">
        <w:rPr>
          <w:rFonts w:eastAsia="Times New Roman" w:cs="Times New Roman"/>
          <w:lang w:eastAsia="en-GB"/>
        </w:rPr>
        <w:t xml:space="preserve"> BizTalk will query a view to look for the </w:t>
      </w:r>
      <w:r>
        <w:rPr>
          <w:rFonts w:eastAsia="Times New Roman" w:cs="Times New Roman"/>
          <w:lang w:eastAsia="en-GB"/>
        </w:rPr>
        <w:t>associated posting details</w:t>
      </w:r>
      <w:r w:rsidRPr="0029327B">
        <w:rPr>
          <w:rFonts w:eastAsia="Times New Roman" w:cs="Times New Roman"/>
          <w:lang w:eastAsia="en-GB"/>
        </w:rPr>
        <w:t xml:space="preserve">, </w:t>
      </w:r>
      <w:proofErr w:type="gramStart"/>
      <w:r>
        <w:rPr>
          <w:rFonts w:eastAsia="Times New Roman" w:cs="Times New Roman"/>
          <w:lang w:eastAsia="en-GB"/>
        </w:rPr>
        <w:t>The</w:t>
      </w:r>
      <w:proofErr w:type="gramEnd"/>
      <w:r>
        <w:rPr>
          <w:rFonts w:eastAsia="Times New Roman" w:cs="Times New Roman"/>
          <w:lang w:eastAsia="en-GB"/>
        </w:rPr>
        <w:t xml:space="preserve"> view lookup will be applied twice</w:t>
      </w:r>
      <w:r w:rsidR="00FA1362">
        <w:rPr>
          <w:rFonts w:eastAsia="Times New Roman" w:cs="Times New Roman"/>
          <w:lang w:eastAsia="en-GB"/>
        </w:rPr>
        <w:t xml:space="preserve">, </w:t>
      </w:r>
      <w:r>
        <w:rPr>
          <w:rFonts w:eastAsia="Times New Roman" w:cs="Times New Roman"/>
          <w:lang w:eastAsia="en-GB"/>
        </w:rPr>
        <w:t>once using the source account code and again using the source cost centre</w:t>
      </w:r>
    </w:p>
    <w:p w:rsidR="00072182" w:rsidRPr="0029327B" w:rsidRDefault="00685547" w:rsidP="00685547">
      <w:pPr>
        <w:rPr>
          <w:rFonts w:eastAsia="Times New Roman" w:cs="Times New Roman"/>
          <w:lang w:eastAsia="en-GB"/>
        </w:rPr>
      </w:pPr>
      <w:proofErr w:type="gramStart"/>
      <w:r w:rsidRPr="0029327B">
        <w:rPr>
          <w:rFonts w:eastAsia="Times New Roman" w:cs="Times New Roman"/>
          <w:lang w:eastAsia="en-GB"/>
        </w:rPr>
        <w:t>Note :</w:t>
      </w:r>
      <w:proofErr w:type="gramEnd"/>
      <w:r w:rsidRPr="0029327B">
        <w:rPr>
          <w:rFonts w:eastAsia="Times New Roman" w:cs="Times New Roman"/>
          <w:lang w:eastAsia="en-GB"/>
        </w:rPr>
        <w:t xml:space="preserve"> the view details below are a guide only and can change during development, the view will be called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r>
        <w:rPr>
          <w:rFonts w:eastAsia="Times New Roman" w:cs="Times New Roman"/>
          <w:lang w:eastAsia="en-GB"/>
        </w:rPr>
        <w:t>.</w:t>
      </w:r>
    </w:p>
    <w:p w:rsidR="00685547" w:rsidRDefault="00685547" w:rsidP="00072182">
      <w:pPr>
        <w:spacing w:before="0" w:after="0"/>
        <w:ind w:left="720"/>
        <w:rPr>
          <w:rFonts w:eastAsia="Times New Roman" w:cs="Times New Roman"/>
          <w:lang w:eastAsia="en-GB"/>
        </w:rPr>
      </w:pPr>
      <w:r w:rsidRPr="0029327B">
        <w:rPr>
          <w:rFonts w:eastAsia="Times New Roman" w:cs="Times New Roman"/>
          <w:lang w:eastAsia="en-GB"/>
        </w:rPr>
        <w:t xml:space="preserve">Select </w:t>
      </w:r>
      <w:proofErr w:type="spellStart"/>
      <w:r>
        <w:rPr>
          <w:rFonts w:eastAsia="Times New Roman" w:cs="Times New Roman"/>
          <w:lang w:eastAsia="en-GB"/>
        </w:rPr>
        <w:t>source_code</w:t>
      </w:r>
      <w:proofErr w:type="spellEnd"/>
      <w:r>
        <w:rPr>
          <w:rFonts w:eastAsia="Times New Roman" w:cs="Times New Roman"/>
          <w:lang w:eastAsia="en-GB"/>
        </w:rPr>
        <w:t xml:space="preserve">, </w:t>
      </w:r>
      <w:proofErr w:type="gramStart"/>
      <w:r>
        <w:rPr>
          <w:rFonts w:eastAsia="Times New Roman" w:cs="Times New Roman"/>
          <w:lang w:eastAsia="en-GB"/>
        </w:rPr>
        <w:t>account ,</w:t>
      </w:r>
      <w:proofErr w:type="gramEnd"/>
      <w:r>
        <w:rPr>
          <w:rFonts w:eastAsia="Times New Roman" w:cs="Times New Roman"/>
          <w:lang w:eastAsia="en-GB"/>
        </w:rPr>
        <w:t xml:space="preserve"> Cat1, Cat2, Cat3, Cat4, Cat5, Cat6</w:t>
      </w:r>
    </w:p>
    <w:p w:rsidR="00685547" w:rsidRDefault="00685547" w:rsidP="00072182">
      <w:pPr>
        <w:spacing w:before="0" w:after="0"/>
        <w:ind w:left="720"/>
        <w:rPr>
          <w:rFonts w:eastAsia="Times New Roman" w:cs="Times New Roman"/>
          <w:lang w:eastAsia="en-GB"/>
        </w:rPr>
      </w:pPr>
      <w:r>
        <w:rPr>
          <w:rFonts w:eastAsia="Times New Roman" w:cs="Times New Roman"/>
          <w:lang w:eastAsia="en-GB"/>
        </w:rPr>
        <w:t xml:space="preserve">From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p>
    <w:p w:rsidR="00685547" w:rsidRDefault="00685547" w:rsidP="00072182">
      <w:pPr>
        <w:spacing w:before="0" w:after="0"/>
        <w:ind w:left="720"/>
        <w:rPr>
          <w:rFonts w:eastAsia="Times New Roman" w:cs="Times New Roman"/>
          <w:lang w:eastAsia="en-GB"/>
        </w:rPr>
      </w:pPr>
      <w:r>
        <w:rPr>
          <w:rFonts w:eastAsia="Times New Roman" w:cs="Times New Roman"/>
          <w:lang w:eastAsia="en-GB"/>
        </w:rPr>
        <w:t xml:space="preserve">Where </w:t>
      </w:r>
      <w:proofErr w:type="spellStart"/>
      <w:r>
        <w:rPr>
          <w:rFonts w:eastAsia="Times New Roman" w:cs="Times New Roman"/>
          <w:lang w:eastAsia="en-GB"/>
        </w:rPr>
        <w:t>source_code</w:t>
      </w:r>
      <w:proofErr w:type="spellEnd"/>
      <w:r>
        <w:rPr>
          <w:rFonts w:eastAsia="Times New Roman" w:cs="Times New Roman"/>
          <w:lang w:eastAsia="en-GB"/>
        </w:rPr>
        <w:t xml:space="preserve"> = ‘enter the source account code’</w:t>
      </w:r>
    </w:p>
    <w:p w:rsidR="00685547" w:rsidRDefault="00685547" w:rsidP="00072182">
      <w:pPr>
        <w:spacing w:before="0" w:after="0"/>
        <w:ind w:left="720"/>
        <w:rPr>
          <w:rFonts w:eastAsia="Times New Roman" w:cs="Times New Roman"/>
          <w:lang w:eastAsia="en-GB"/>
        </w:rPr>
      </w:pPr>
      <w:r>
        <w:rPr>
          <w:rFonts w:eastAsia="Times New Roman" w:cs="Times New Roman"/>
          <w:lang w:eastAsia="en-GB"/>
        </w:rPr>
        <w:t>Union</w:t>
      </w:r>
    </w:p>
    <w:p w:rsidR="00685547" w:rsidRDefault="00685547" w:rsidP="00072182">
      <w:pPr>
        <w:spacing w:before="0" w:after="0"/>
        <w:ind w:left="720"/>
        <w:rPr>
          <w:rFonts w:eastAsia="Times New Roman" w:cs="Times New Roman"/>
          <w:lang w:eastAsia="en-GB"/>
        </w:rPr>
      </w:pPr>
      <w:r w:rsidRPr="0029327B">
        <w:rPr>
          <w:rFonts w:eastAsia="Times New Roman" w:cs="Times New Roman"/>
          <w:lang w:eastAsia="en-GB"/>
        </w:rPr>
        <w:t xml:space="preserve">Select </w:t>
      </w:r>
      <w:proofErr w:type="spellStart"/>
      <w:r>
        <w:rPr>
          <w:rFonts w:eastAsia="Times New Roman" w:cs="Times New Roman"/>
          <w:lang w:eastAsia="en-GB"/>
        </w:rPr>
        <w:t>source_code</w:t>
      </w:r>
      <w:proofErr w:type="spellEnd"/>
      <w:r>
        <w:rPr>
          <w:rFonts w:eastAsia="Times New Roman" w:cs="Times New Roman"/>
          <w:lang w:eastAsia="en-GB"/>
        </w:rPr>
        <w:t xml:space="preserve">, </w:t>
      </w:r>
      <w:proofErr w:type="gramStart"/>
      <w:r>
        <w:rPr>
          <w:rFonts w:eastAsia="Times New Roman" w:cs="Times New Roman"/>
          <w:lang w:eastAsia="en-GB"/>
        </w:rPr>
        <w:t>account ,</w:t>
      </w:r>
      <w:proofErr w:type="gramEnd"/>
      <w:r>
        <w:rPr>
          <w:rFonts w:eastAsia="Times New Roman" w:cs="Times New Roman"/>
          <w:lang w:eastAsia="en-GB"/>
        </w:rPr>
        <w:t xml:space="preserve"> Cat1, Cat2, Cat3, Cat4, Cat5, Cat6</w:t>
      </w:r>
    </w:p>
    <w:p w:rsidR="000A5E8F" w:rsidRDefault="00685547" w:rsidP="00072182">
      <w:pPr>
        <w:spacing w:before="0" w:after="0"/>
        <w:ind w:left="720"/>
        <w:rPr>
          <w:rFonts w:eastAsia="Times New Roman" w:cs="Times New Roman"/>
          <w:lang w:eastAsia="en-GB"/>
        </w:rPr>
      </w:pPr>
      <w:r>
        <w:rPr>
          <w:rFonts w:eastAsia="Times New Roman" w:cs="Times New Roman"/>
          <w:lang w:eastAsia="en-GB"/>
        </w:rPr>
        <w:t xml:space="preserve">From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p>
    <w:p w:rsidR="00346D6B" w:rsidRDefault="00685547" w:rsidP="00072182">
      <w:pPr>
        <w:spacing w:before="0" w:after="0"/>
        <w:ind w:left="720"/>
        <w:rPr>
          <w:rFonts w:eastAsia="Times New Roman" w:cs="Times New Roman"/>
          <w:lang w:eastAsia="en-GB"/>
        </w:rPr>
      </w:pPr>
      <w:r>
        <w:rPr>
          <w:rFonts w:eastAsia="Times New Roman" w:cs="Times New Roman"/>
          <w:lang w:eastAsia="en-GB"/>
        </w:rPr>
        <w:t xml:space="preserve">Where </w:t>
      </w:r>
      <w:proofErr w:type="spellStart"/>
      <w:r>
        <w:rPr>
          <w:rFonts w:eastAsia="Times New Roman" w:cs="Times New Roman"/>
          <w:lang w:eastAsia="en-GB"/>
        </w:rPr>
        <w:t>source_code</w:t>
      </w:r>
      <w:proofErr w:type="spellEnd"/>
      <w:r>
        <w:rPr>
          <w:rFonts w:eastAsia="Times New Roman" w:cs="Times New Roman"/>
          <w:lang w:eastAsia="en-GB"/>
        </w:rPr>
        <w:t xml:space="preserve"> = ‘enter the source cost centre code</w:t>
      </w:r>
    </w:p>
    <w:p w:rsidR="00AE60A7" w:rsidRDefault="00AE60A7" w:rsidP="00020583">
      <w:pPr>
        <w:ind w:left="720"/>
      </w:pPr>
    </w:p>
    <w:p w:rsidR="00346D6B" w:rsidRDefault="00346D6B" w:rsidP="00346D6B">
      <w:pPr>
        <w:pStyle w:val="Heading3"/>
      </w:pPr>
      <w:bookmarkStart w:id="35" w:name="_Toc500521027"/>
      <w:r>
        <w:t>Tax</w:t>
      </w:r>
      <w:r w:rsidRPr="004C251E">
        <w:t xml:space="preserve"> Code Mapping</w:t>
      </w:r>
      <w:bookmarkEnd w:id="35"/>
    </w:p>
    <w:p w:rsidR="00346D6B" w:rsidRDefault="00346D6B" w:rsidP="00B84CC8">
      <w:pPr>
        <w:rPr>
          <w:rFonts w:eastAsia="Times New Roman" w:cs="Times New Roman"/>
          <w:lang w:eastAsia="en-GB"/>
        </w:rPr>
      </w:pPr>
      <w:r w:rsidRPr="0029327B">
        <w:rPr>
          <w:rFonts w:eastAsia="Times New Roman" w:cs="Times New Roman"/>
          <w:lang w:eastAsia="en-GB"/>
        </w:rPr>
        <w:t>The files from the source system will contain old tax code references; these will need to be converted to the correct Business World reference using the following mapping</w:t>
      </w:r>
      <w:r>
        <w:rPr>
          <w:rFonts w:eastAsia="Times New Roman" w:cs="Times New Roman"/>
          <w:lang w:eastAsia="en-GB"/>
        </w:rPr>
        <w:t>:</w:t>
      </w:r>
    </w:p>
    <w:p w:rsidR="007321D4" w:rsidRDefault="00BF6901" w:rsidP="00B84CC8">
      <w:pPr>
        <w:rPr>
          <w:rFonts w:eastAsia="Times New Roman" w:cs="Times New Roman"/>
          <w:lang w:eastAsia="en-GB"/>
        </w:rPr>
      </w:pPr>
      <w:r>
        <w:rPr>
          <w:rFonts w:eastAsia="Times New Roman" w:cs="Times New Roman"/>
          <w:lang w:eastAsia="en-GB"/>
        </w:rPr>
        <w:t xml:space="preserve">The above views will reside on </w:t>
      </w:r>
      <w:r w:rsidR="00EF280B">
        <w:rPr>
          <w:rFonts w:eastAsia="Times New Roman" w:cs="Times New Roman"/>
          <w:lang w:eastAsia="en-GB"/>
        </w:rPr>
        <w:t>BizTalk</w:t>
      </w:r>
      <w:r>
        <w:rPr>
          <w:rFonts w:eastAsia="Times New Roman" w:cs="Times New Roman"/>
          <w:lang w:eastAsia="en-GB"/>
        </w:rPr>
        <w:t xml:space="preserve"> and are </w:t>
      </w:r>
      <w:proofErr w:type="gramStart"/>
      <w:r w:rsidR="00E9404D">
        <w:rPr>
          <w:rFonts w:eastAsia="Times New Roman" w:cs="Times New Roman"/>
          <w:lang w:eastAsia="en-GB"/>
        </w:rPr>
        <w:t>static,</w:t>
      </w:r>
      <w:proofErr w:type="gramEnd"/>
      <w:r>
        <w:rPr>
          <w:rFonts w:eastAsia="Times New Roman" w:cs="Times New Roman"/>
          <w:lang w:eastAsia="en-GB"/>
        </w:rPr>
        <w:t xml:space="preserve"> </w:t>
      </w:r>
      <w:r w:rsidR="00E9404D">
        <w:rPr>
          <w:rFonts w:eastAsia="Times New Roman" w:cs="Times New Roman"/>
          <w:lang w:eastAsia="en-GB"/>
        </w:rPr>
        <w:t>these</w:t>
      </w:r>
      <w:r w:rsidR="007321D4">
        <w:rPr>
          <w:rFonts w:eastAsia="Times New Roman" w:cs="Times New Roman"/>
          <w:lang w:eastAsia="en-GB"/>
        </w:rPr>
        <w:t xml:space="preserve"> mappings </w:t>
      </w:r>
      <w:r>
        <w:rPr>
          <w:rFonts w:eastAsia="Times New Roman" w:cs="Times New Roman"/>
          <w:lang w:eastAsia="en-GB"/>
        </w:rPr>
        <w:t xml:space="preserve">will be populated once </w:t>
      </w:r>
      <w:r w:rsidR="00E9404D">
        <w:rPr>
          <w:rFonts w:eastAsia="Times New Roman" w:cs="Times New Roman"/>
          <w:lang w:eastAsia="en-GB"/>
        </w:rPr>
        <w:t>for go-live</w:t>
      </w:r>
      <w:r w:rsidR="007321D4">
        <w:rPr>
          <w:rFonts w:eastAsia="Times New Roman" w:cs="Times New Roman"/>
          <w:lang w:eastAsia="en-GB"/>
        </w:rPr>
        <w:t xml:space="preserve"> and then maintained by the BizTalk administrator.</w:t>
      </w:r>
    </w:p>
    <w:tbl>
      <w:tblPr>
        <w:tblStyle w:val="AgilisysTable"/>
        <w:tblW w:w="3783" w:type="pct"/>
        <w:tblInd w:w="5" w:type="dxa"/>
        <w:tblLayout w:type="fixed"/>
        <w:tblLook w:val="04A0" w:firstRow="1" w:lastRow="0" w:firstColumn="1" w:lastColumn="0" w:noHBand="0" w:noVBand="1"/>
      </w:tblPr>
      <w:tblGrid>
        <w:gridCol w:w="821"/>
        <w:gridCol w:w="1201"/>
        <w:gridCol w:w="4206"/>
        <w:gridCol w:w="1305"/>
      </w:tblGrid>
      <w:tr w:rsidR="00C31722" w:rsidRPr="00853B74" w:rsidTr="00C260BF">
        <w:trPr>
          <w:cnfStyle w:val="100000000000" w:firstRow="1" w:lastRow="0" w:firstColumn="0" w:lastColumn="0" w:oddVBand="0" w:evenVBand="0" w:oddHBand="0" w:evenHBand="0" w:firstRowFirstColumn="0" w:firstRowLastColumn="0" w:lastRowFirstColumn="0" w:lastRowLastColumn="0"/>
          <w:trHeight w:val="386"/>
        </w:trPr>
        <w:tc>
          <w:tcPr>
            <w:tcW w:w="545" w:type="pct"/>
            <w:hideMark/>
          </w:tcPr>
          <w:p w:rsidR="00C31722" w:rsidRPr="00853B74" w:rsidRDefault="00C31722" w:rsidP="00C260BF">
            <w:r w:rsidRPr="00853B74">
              <w:t>Field</w:t>
            </w:r>
          </w:p>
        </w:tc>
        <w:tc>
          <w:tcPr>
            <w:tcW w:w="797" w:type="pct"/>
            <w:hideMark/>
          </w:tcPr>
          <w:p w:rsidR="00C31722" w:rsidRPr="00853B74" w:rsidRDefault="00C31722" w:rsidP="00C260BF">
            <w:r>
              <w:t>Source code</w:t>
            </w:r>
          </w:p>
        </w:tc>
        <w:tc>
          <w:tcPr>
            <w:tcW w:w="2792" w:type="pct"/>
          </w:tcPr>
          <w:p w:rsidR="00C31722" w:rsidRPr="00853B74" w:rsidRDefault="00C31722" w:rsidP="00C260BF">
            <w:r>
              <w:t>Description</w:t>
            </w:r>
          </w:p>
        </w:tc>
        <w:tc>
          <w:tcPr>
            <w:tcW w:w="866" w:type="pct"/>
          </w:tcPr>
          <w:p w:rsidR="00C31722" w:rsidRPr="00853B74" w:rsidRDefault="00C31722" w:rsidP="00C260BF">
            <w:r>
              <w:t>BW Code</w:t>
            </w:r>
          </w:p>
        </w:tc>
      </w:tr>
      <w:tr w:rsidR="00C31722" w:rsidRPr="001078E1" w:rsidTr="00C260BF">
        <w:tc>
          <w:tcPr>
            <w:tcW w:w="545" w:type="pct"/>
          </w:tcPr>
          <w:p w:rsidR="00C31722" w:rsidRPr="00853B74" w:rsidRDefault="00C31722" w:rsidP="00C260BF">
            <w:pPr>
              <w:rPr>
                <w:highlight w:val="yellow"/>
              </w:rPr>
            </w:pPr>
            <w:r w:rsidRPr="00853B74">
              <w:t xml:space="preserve">1 </w:t>
            </w:r>
          </w:p>
        </w:tc>
        <w:tc>
          <w:tcPr>
            <w:tcW w:w="797" w:type="pct"/>
          </w:tcPr>
          <w:p w:rsidR="00C31722" w:rsidRPr="00F22948" w:rsidRDefault="00C31722" w:rsidP="00C260BF">
            <w:r>
              <w:t>S</w:t>
            </w:r>
          </w:p>
        </w:tc>
        <w:tc>
          <w:tcPr>
            <w:tcW w:w="2792" w:type="pct"/>
          </w:tcPr>
          <w:p w:rsidR="00C31722" w:rsidRPr="001078E1" w:rsidRDefault="00C31722" w:rsidP="00C260BF">
            <w:r>
              <w:t>Standard rate VAT</w:t>
            </w:r>
          </w:p>
        </w:tc>
        <w:tc>
          <w:tcPr>
            <w:tcW w:w="866" w:type="pct"/>
          </w:tcPr>
          <w:p w:rsidR="00C31722" w:rsidRPr="001078E1" w:rsidRDefault="00C31722" w:rsidP="00C260BF">
            <w:r>
              <w:t>PS</w:t>
            </w:r>
          </w:p>
        </w:tc>
      </w:tr>
      <w:tr w:rsidR="00C31722" w:rsidRPr="001078E1" w:rsidTr="00C260BF">
        <w:tc>
          <w:tcPr>
            <w:tcW w:w="545" w:type="pct"/>
          </w:tcPr>
          <w:p w:rsidR="00C31722" w:rsidRPr="00853B74" w:rsidRDefault="00C31722" w:rsidP="00C260BF">
            <w:r w:rsidRPr="00853B74">
              <w:t xml:space="preserve">2 </w:t>
            </w:r>
          </w:p>
        </w:tc>
        <w:tc>
          <w:tcPr>
            <w:tcW w:w="797" w:type="pct"/>
          </w:tcPr>
          <w:p w:rsidR="00C31722" w:rsidRPr="00853B74" w:rsidRDefault="00C31722" w:rsidP="00C260BF">
            <w:r>
              <w:t>O</w:t>
            </w:r>
          </w:p>
        </w:tc>
        <w:tc>
          <w:tcPr>
            <w:tcW w:w="2792" w:type="pct"/>
          </w:tcPr>
          <w:p w:rsidR="00C31722" w:rsidRPr="001078E1" w:rsidRDefault="00C31722" w:rsidP="00C260BF">
            <w:r>
              <w:t>Outside the scope of Vat</w:t>
            </w:r>
          </w:p>
        </w:tc>
        <w:tc>
          <w:tcPr>
            <w:tcW w:w="866" w:type="pct"/>
          </w:tcPr>
          <w:p w:rsidR="00C31722" w:rsidRPr="001078E1" w:rsidRDefault="00C31722" w:rsidP="00C260BF">
            <w:r>
              <w:t>0</w:t>
            </w:r>
          </w:p>
        </w:tc>
      </w:tr>
      <w:tr w:rsidR="00C31722" w:rsidRPr="001078E1" w:rsidTr="00C260BF">
        <w:tc>
          <w:tcPr>
            <w:tcW w:w="545" w:type="pct"/>
          </w:tcPr>
          <w:p w:rsidR="00C31722" w:rsidRPr="00853B74" w:rsidRDefault="00C31722" w:rsidP="00C260BF">
            <w:r w:rsidRPr="00853B74">
              <w:t xml:space="preserve">3 </w:t>
            </w:r>
          </w:p>
        </w:tc>
        <w:tc>
          <w:tcPr>
            <w:tcW w:w="797" w:type="pct"/>
          </w:tcPr>
          <w:p w:rsidR="00C31722" w:rsidRPr="005B10EA" w:rsidRDefault="00C31722" w:rsidP="00C260BF">
            <w:r>
              <w:t>Z</w:t>
            </w:r>
          </w:p>
        </w:tc>
        <w:tc>
          <w:tcPr>
            <w:tcW w:w="2792" w:type="pct"/>
          </w:tcPr>
          <w:p w:rsidR="00C31722" w:rsidRPr="001078E1" w:rsidRDefault="00C31722" w:rsidP="00C260BF">
            <w:r>
              <w:t>Zero rated VAT</w:t>
            </w:r>
          </w:p>
        </w:tc>
        <w:tc>
          <w:tcPr>
            <w:tcW w:w="866" w:type="pct"/>
          </w:tcPr>
          <w:p w:rsidR="00C31722" w:rsidRPr="001078E1" w:rsidRDefault="00C31722" w:rsidP="00C260BF">
            <w:r>
              <w:t>PZ</w:t>
            </w:r>
          </w:p>
        </w:tc>
      </w:tr>
      <w:tr w:rsidR="00C31722" w:rsidRPr="001078E1" w:rsidTr="00C260BF">
        <w:tc>
          <w:tcPr>
            <w:tcW w:w="545" w:type="pct"/>
          </w:tcPr>
          <w:p w:rsidR="00C31722" w:rsidRPr="00853B74" w:rsidRDefault="00C31722" w:rsidP="00C260BF">
            <w:r w:rsidRPr="00853B74">
              <w:t xml:space="preserve">4 </w:t>
            </w:r>
          </w:p>
        </w:tc>
        <w:tc>
          <w:tcPr>
            <w:tcW w:w="797" w:type="pct"/>
          </w:tcPr>
          <w:p w:rsidR="00C31722" w:rsidRPr="008F2751" w:rsidRDefault="00C31722" w:rsidP="00C260BF">
            <w:r>
              <w:t>F</w:t>
            </w:r>
          </w:p>
        </w:tc>
        <w:tc>
          <w:tcPr>
            <w:tcW w:w="2792" w:type="pct"/>
          </w:tcPr>
          <w:p w:rsidR="00C31722" w:rsidRPr="001078E1" w:rsidRDefault="00C31722" w:rsidP="00C260BF">
            <w:r>
              <w:t>Reduced rate Vat</w:t>
            </w:r>
          </w:p>
        </w:tc>
        <w:tc>
          <w:tcPr>
            <w:tcW w:w="866" w:type="pct"/>
          </w:tcPr>
          <w:p w:rsidR="00C31722" w:rsidRPr="001078E1" w:rsidRDefault="00C31722" w:rsidP="00C260BF">
            <w:r>
              <w:t>PR</w:t>
            </w:r>
          </w:p>
        </w:tc>
      </w:tr>
      <w:tr w:rsidR="00C31722" w:rsidRPr="001078E1" w:rsidTr="00C260BF">
        <w:tc>
          <w:tcPr>
            <w:tcW w:w="545" w:type="pct"/>
          </w:tcPr>
          <w:p w:rsidR="00C31722" w:rsidRPr="00853B74" w:rsidRDefault="00C31722" w:rsidP="00C260BF">
            <w:r>
              <w:lastRenderedPageBreak/>
              <w:t>5</w:t>
            </w:r>
          </w:p>
        </w:tc>
        <w:tc>
          <w:tcPr>
            <w:tcW w:w="797" w:type="pct"/>
          </w:tcPr>
          <w:p w:rsidR="00C31722" w:rsidRDefault="00C31722" w:rsidP="00C260BF">
            <w:r>
              <w:t>E</w:t>
            </w:r>
          </w:p>
        </w:tc>
        <w:tc>
          <w:tcPr>
            <w:tcW w:w="2792" w:type="pct"/>
          </w:tcPr>
          <w:p w:rsidR="00C31722" w:rsidRDefault="00C31722" w:rsidP="00C260BF">
            <w:r>
              <w:t>Exempt from VAT</w:t>
            </w:r>
          </w:p>
        </w:tc>
        <w:tc>
          <w:tcPr>
            <w:tcW w:w="866" w:type="pct"/>
          </w:tcPr>
          <w:p w:rsidR="00C31722" w:rsidRDefault="00C31722" w:rsidP="00C260BF">
            <w:r>
              <w:t>PE</w:t>
            </w:r>
          </w:p>
        </w:tc>
      </w:tr>
      <w:tr w:rsidR="00C31722" w:rsidRPr="001078E1" w:rsidTr="00C260BF">
        <w:tc>
          <w:tcPr>
            <w:tcW w:w="545" w:type="pct"/>
          </w:tcPr>
          <w:p w:rsidR="00C31722" w:rsidRDefault="00C31722" w:rsidP="00C260BF">
            <w:r>
              <w:t>6</w:t>
            </w:r>
          </w:p>
        </w:tc>
        <w:tc>
          <w:tcPr>
            <w:tcW w:w="797" w:type="pct"/>
          </w:tcPr>
          <w:p w:rsidR="00C31722" w:rsidRDefault="00C31722" w:rsidP="00C260BF">
            <w:r>
              <w:t>V</w:t>
            </w:r>
          </w:p>
        </w:tc>
        <w:tc>
          <w:tcPr>
            <w:tcW w:w="2792" w:type="pct"/>
          </w:tcPr>
          <w:p w:rsidR="00C31722" w:rsidRDefault="00C31722" w:rsidP="00C260BF">
            <w:r>
              <w:t>Vat only</w:t>
            </w:r>
          </w:p>
        </w:tc>
        <w:tc>
          <w:tcPr>
            <w:tcW w:w="866" w:type="pct"/>
          </w:tcPr>
          <w:p w:rsidR="00C31722" w:rsidRDefault="00C31722" w:rsidP="00C260BF">
            <w:r>
              <w:t>0</w:t>
            </w:r>
          </w:p>
        </w:tc>
      </w:tr>
    </w:tbl>
    <w:p w:rsidR="00785F16" w:rsidRDefault="00785F16" w:rsidP="00B84CC8">
      <w:pPr>
        <w:rPr>
          <w:rFonts w:eastAsia="Times New Roman" w:cs="Times New Roman"/>
          <w:lang w:eastAsia="en-GB"/>
        </w:rPr>
      </w:pPr>
    </w:p>
    <w:p w:rsidR="00785F16" w:rsidRDefault="00785F16" w:rsidP="00785F16">
      <w:pPr>
        <w:pStyle w:val="Heading3"/>
      </w:pPr>
      <w:bookmarkStart w:id="36" w:name="_Toc500521028"/>
      <w:r w:rsidRPr="004C251E">
        <w:t xml:space="preserve">Supplier </w:t>
      </w:r>
      <w:r>
        <w:t>Reference</w:t>
      </w:r>
      <w:r w:rsidRPr="004C251E">
        <w:t xml:space="preserve"> </w:t>
      </w:r>
      <w:r>
        <w:t>Lookup</w:t>
      </w:r>
      <w:bookmarkEnd w:id="36"/>
    </w:p>
    <w:p w:rsidR="003F2CCB" w:rsidRDefault="00785F16" w:rsidP="00785F16">
      <w:pPr>
        <w:rPr>
          <w:rFonts w:eastAsia="Times New Roman" w:cs="Times New Roman"/>
          <w:lang w:eastAsia="en-GB"/>
        </w:rPr>
      </w:pPr>
      <w:r w:rsidRPr="005540F4">
        <w:rPr>
          <w:rFonts w:eastAsia="Times New Roman" w:cs="Times New Roman"/>
          <w:lang w:eastAsia="en-GB"/>
        </w:rPr>
        <w:t xml:space="preserve">As the </w:t>
      </w:r>
      <w:r>
        <w:rPr>
          <w:rFonts w:eastAsia="Times New Roman" w:cs="Times New Roman"/>
          <w:lang w:eastAsia="en-GB"/>
        </w:rPr>
        <w:t>supplier</w:t>
      </w:r>
      <w:r w:rsidRPr="005540F4">
        <w:rPr>
          <w:rFonts w:eastAsia="Times New Roman" w:cs="Times New Roman"/>
          <w:lang w:eastAsia="en-GB"/>
        </w:rPr>
        <w:t xml:space="preserve"> ids are changing in Business World the interface will need to look up the Business World supplier reference based on the old reference in the input file. To do this BizTalk will query a </w:t>
      </w:r>
      <w:r>
        <w:rPr>
          <w:rFonts w:eastAsia="Times New Roman" w:cs="Times New Roman"/>
          <w:lang w:eastAsia="en-GB"/>
        </w:rPr>
        <w:t xml:space="preserve">mapping table via a </w:t>
      </w:r>
      <w:r w:rsidRPr="005540F4">
        <w:rPr>
          <w:rFonts w:eastAsia="Times New Roman" w:cs="Times New Roman"/>
          <w:lang w:eastAsia="en-GB"/>
        </w:rPr>
        <w:t>view to look for the supplier, if no result is returned then BizTalk will enter the reference on the file as the supplier id (this will cater for crossover when new suppliers are initiated on Business World and entered onto a source system).</w:t>
      </w:r>
      <w:r w:rsidR="00C55669">
        <w:rPr>
          <w:rFonts w:eastAsia="Times New Roman" w:cs="Times New Roman"/>
          <w:lang w:eastAsia="en-GB"/>
        </w:rPr>
        <w:t xml:space="preserve"> </w:t>
      </w:r>
    </w:p>
    <w:p w:rsidR="00785F16" w:rsidRPr="005540F4" w:rsidRDefault="00785F16" w:rsidP="00785F16">
      <w:pPr>
        <w:rPr>
          <w:rFonts w:eastAsia="Times New Roman" w:cs="Times New Roman"/>
          <w:lang w:eastAsia="en-GB"/>
        </w:rPr>
      </w:pPr>
      <w:proofErr w:type="gramStart"/>
      <w:r w:rsidRPr="005540F4">
        <w:rPr>
          <w:rFonts w:eastAsia="Times New Roman" w:cs="Times New Roman"/>
          <w:lang w:eastAsia="en-GB"/>
        </w:rPr>
        <w:t>Note :</w:t>
      </w:r>
      <w:proofErr w:type="gramEnd"/>
      <w:r w:rsidRPr="005540F4">
        <w:rPr>
          <w:rFonts w:eastAsia="Times New Roman" w:cs="Times New Roman"/>
          <w:lang w:eastAsia="en-GB"/>
        </w:rPr>
        <w:t xml:space="preserve"> the view details below are a guide only and can change during development, the view will be called </w:t>
      </w:r>
      <w:proofErr w:type="spellStart"/>
      <w:r w:rsidRPr="005540F4">
        <w:rPr>
          <w:rFonts w:eastAsia="Times New Roman" w:cs="Times New Roman"/>
          <w:lang w:eastAsia="en-GB"/>
        </w:rPr>
        <w:t>uvi_bz_get_supplier</w:t>
      </w:r>
      <w:proofErr w:type="spellEnd"/>
      <w:r w:rsidRPr="005540F4">
        <w:rPr>
          <w:rFonts w:eastAsia="Times New Roman" w:cs="Times New Roman"/>
          <w:lang w:eastAsia="en-GB"/>
        </w:rPr>
        <w:t xml:space="preserve">, </w:t>
      </w:r>
      <w:r w:rsidR="00EF280B" w:rsidRPr="005540F4">
        <w:rPr>
          <w:rFonts w:eastAsia="Times New Roman" w:cs="Times New Roman"/>
          <w:lang w:eastAsia="en-GB"/>
        </w:rPr>
        <w:t>BizTalk</w:t>
      </w:r>
      <w:r w:rsidRPr="005540F4">
        <w:rPr>
          <w:rFonts w:eastAsia="Times New Roman" w:cs="Times New Roman"/>
          <w:lang w:eastAsia="en-GB"/>
        </w:rPr>
        <w:t xml:space="preserve"> will query the view using the </w:t>
      </w:r>
      <w:r w:rsidR="003F2CCB">
        <w:rPr>
          <w:rFonts w:eastAsia="Times New Roman" w:cs="Times New Roman"/>
          <w:lang w:eastAsia="en-GB"/>
        </w:rPr>
        <w:t>Site</w:t>
      </w:r>
      <w:r>
        <w:rPr>
          <w:rFonts w:eastAsia="Times New Roman" w:cs="Times New Roman"/>
          <w:lang w:eastAsia="en-GB"/>
        </w:rPr>
        <w:t xml:space="preserve"> name</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Select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p>
    <w:p w:rsidR="00785F16"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Where </w:t>
      </w:r>
      <w:proofErr w:type="spellStart"/>
      <w:r w:rsidRPr="005540F4">
        <w:rPr>
          <w:rFonts w:eastAsia="Times New Roman" w:cs="Times New Roman"/>
          <w:lang w:eastAsia="en-GB"/>
        </w:rPr>
        <w:t>ext_reference</w:t>
      </w:r>
      <w:proofErr w:type="spellEnd"/>
      <w:r w:rsidRPr="005540F4">
        <w:rPr>
          <w:rFonts w:eastAsia="Times New Roman" w:cs="Times New Roman"/>
          <w:lang w:eastAsia="en-GB"/>
        </w:rPr>
        <w:t xml:space="preserve"> = </w:t>
      </w:r>
      <w:proofErr w:type="gramStart"/>
      <w:r w:rsidRPr="005540F4">
        <w:rPr>
          <w:rFonts w:eastAsia="Times New Roman" w:cs="Times New Roman"/>
          <w:lang w:eastAsia="en-GB"/>
        </w:rPr>
        <w:t xml:space="preserve">‘ </w:t>
      </w:r>
      <w:r w:rsidRPr="00C55669">
        <w:rPr>
          <w:rFonts w:eastAsia="Times New Roman" w:cs="Times New Roman"/>
          <w:i/>
          <w:lang w:eastAsia="en-GB"/>
        </w:rPr>
        <w:t>enter</w:t>
      </w:r>
      <w:proofErr w:type="gramEnd"/>
      <w:r w:rsidRPr="00C55669">
        <w:rPr>
          <w:rFonts w:eastAsia="Times New Roman" w:cs="Times New Roman"/>
          <w:i/>
          <w:lang w:eastAsia="en-GB"/>
        </w:rPr>
        <w:t xml:space="preserve"> the old reference so </w:t>
      </w:r>
      <w:r w:rsidR="00C55669" w:rsidRPr="00C55669">
        <w:rPr>
          <w:rFonts w:eastAsia="Times New Roman" w:cs="Times New Roman"/>
          <w:i/>
          <w:lang w:eastAsia="en-GB"/>
        </w:rPr>
        <w:t xml:space="preserve">Site </w:t>
      </w:r>
      <w:r w:rsidR="00882734">
        <w:rPr>
          <w:rFonts w:eastAsia="Times New Roman" w:cs="Times New Roman"/>
          <w:i/>
          <w:lang w:eastAsia="en-GB"/>
        </w:rPr>
        <w:t>name’</w:t>
      </w:r>
    </w:p>
    <w:p w:rsidR="00785F16" w:rsidRDefault="00785F16" w:rsidP="00785F16">
      <w:pPr>
        <w:spacing w:before="0" w:after="0"/>
        <w:ind w:left="720"/>
        <w:rPr>
          <w:rFonts w:eastAsia="Times New Roman" w:cs="Times New Roman"/>
          <w:i/>
          <w:lang w:eastAsia="en-GB"/>
        </w:rPr>
      </w:pPr>
      <w:r>
        <w:rPr>
          <w:rFonts w:eastAsia="Times New Roman" w:cs="Times New Roman"/>
          <w:lang w:eastAsia="en-GB"/>
        </w:rPr>
        <w:t xml:space="preserve">AND </w:t>
      </w:r>
      <w:r w:rsidR="00586E37">
        <w:rPr>
          <w:rFonts w:eastAsia="Times New Roman" w:cs="Times New Roman"/>
          <w:lang w:eastAsia="en-GB"/>
        </w:rPr>
        <w:t xml:space="preserve">client </w:t>
      </w:r>
      <w:proofErr w:type="gramStart"/>
      <w:r w:rsidR="00586E37">
        <w:rPr>
          <w:rFonts w:eastAsia="Times New Roman" w:cs="Times New Roman"/>
          <w:lang w:eastAsia="en-GB"/>
        </w:rPr>
        <w:t>=  ‘</w:t>
      </w:r>
      <w:r w:rsidR="00586E37" w:rsidRPr="002B1DB1">
        <w:rPr>
          <w:rFonts w:eastAsia="Times New Roman" w:cs="Times New Roman"/>
          <w:i/>
          <w:lang w:eastAsia="en-GB"/>
        </w:rPr>
        <w:t>enter</w:t>
      </w:r>
      <w:proofErr w:type="gramEnd"/>
      <w:r w:rsidR="00586E37" w:rsidRPr="002B1DB1">
        <w:rPr>
          <w:rFonts w:eastAsia="Times New Roman" w:cs="Times New Roman"/>
          <w:i/>
          <w:lang w:eastAsia="en-GB"/>
        </w:rPr>
        <w:t xml:space="preserve"> 11 or 12 depending on </w:t>
      </w:r>
      <w:r w:rsidR="00586E37">
        <w:rPr>
          <w:rFonts w:eastAsia="Times New Roman" w:cs="Times New Roman"/>
          <w:i/>
          <w:lang w:eastAsia="en-GB"/>
        </w:rPr>
        <w:t>Company’</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Union</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Select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p>
    <w:p w:rsidR="00C55669" w:rsidRPr="002B1DB1" w:rsidRDefault="00785F16" w:rsidP="00C55669">
      <w:pPr>
        <w:spacing w:before="0" w:after="0"/>
        <w:ind w:left="1440"/>
        <w:rPr>
          <w:rFonts w:eastAsia="Times New Roman" w:cs="Times New Roman"/>
          <w:i/>
          <w:lang w:eastAsia="en-GB"/>
        </w:rPr>
      </w:pPr>
      <w:r w:rsidRPr="005540F4">
        <w:rPr>
          <w:rFonts w:eastAsia="Times New Roman" w:cs="Times New Roman"/>
          <w:lang w:eastAsia="en-GB"/>
        </w:rPr>
        <w:t xml:space="preserve">Where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 ‘</w:t>
      </w:r>
      <w:r w:rsidR="00C55669" w:rsidRPr="00C55669">
        <w:rPr>
          <w:rFonts w:eastAsia="Times New Roman" w:cs="Times New Roman"/>
          <w:i/>
          <w:lang w:eastAsia="en-GB"/>
        </w:rPr>
        <w:t xml:space="preserve">enter the old reference so Site </w:t>
      </w:r>
      <w:r w:rsidR="00882734">
        <w:rPr>
          <w:rFonts w:eastAsia="Times New Roman" w:cs="Times New Roman"/>
          <w:i/>
          <w:lang w:eastAsia="en-GB"/>
        </w:rPr>
        <w:t>name’</w:t>
      </w:r>
    </w:p>
    <w:p w:rsidR="00785F16" w:rsidRPr="002B1DB1" w:rsidRDefault="00785F16" w:rsidP="008C581F">
      <w:pPr>
        <w:spacing w:before="0" w:after="0"/>
        <w:ind w:left="1440"/>
        <w:rPr>
          <w:rFonts w:eastAsia="Times New Roman" w:cs="Times New Roman"/>
          <w:i/>
          <w:lang w:eastAsia="en-GB"/>
        </w:rPr>
      </w:pPr>
      <w:r>
        <w:rPr>
          <w:rFonts w:eastAsia="Times New Roman" w:cs="Times New Roman"/>
          <w:lang w:eastAsia="en-GB"/>
        </w:rPr>
        <w:t xml:space="preserve">AND client </w:t>
      </w:r>
      <w:proofErr w:type="gramStart"/>
      <w:r w:rsidR="002B1DB1">
        <w:rPr>
          <w:rFonts w:eastAsia="Times New Roman" w:cs="Times New Roman"/>
          <w:lang w:eastAsia="en-GB"/>
        </w:rPr>
        <w:t>=  ‘</w:t>
      </w:r>
      <w:r w:rsidR="00C55669" w:rsidRPr="002B1DB1">
        <w:rPr>
          <w:rFonts w:eastAsia="Times New Roman" w:cs="Times New Roman"/>
          <w:i/>
          <w:lang w:eastAsia="en-GB"/>
        </w:rPr>
        <w:t>enter</w:t>
      </w:r>
      <w:proofErr w:type="gramEnd"/>
      <w:r w:rsidR="00C55669" w:rsidRPr="002B1DB1">
        <w:rPr>
          <w:rFonts w:eastAsia="Times New Roman" w:cs="Times New Roman"/>
          <w:i/>
          <w:lang w:eastAsia="en-GB"/>
        </w:rPr>
        <w:t xml:space="preserve"> 11 or 12 depending on </w:t>
      </w:r>
      <w:r w:rsidR="00C55669">
        <w:rPr>
          <w:rFonts w:eastAsia="Times New Roman" w:cs="Times New Roman"/>
          <w:i/>
          <w:lang w:eastAsia="en-GB"/>
        </w:rPr>
        <w:t>Company’</w:t>
      </w:r>
    </w:p>
    <w:p w:rsidR="00785F16" w:rsidRDefault="00785F16" w:rsidP="00785F16">
      <w:pPr>
        <w:pStyle w:val="Heading3"/>
      </w:pPr>
      <w:bookmarkStart w:id="37" w:name="_Toc500521029"/>
      <w:r w:rsidRPr="004C251E">
        <w:t>Supplier Account Code Mapping</w:t>
      </w:r>
      <w:bookmarkEnd w:id="37"/>
    </w:p>
    <w:p w:rsidR="00785F16" w:rsidRPr="005540F4" w:rsidRDefault="00785F16" w:rsidP="00785F16">
      <w:pPr>
        <w:rPr>
          <w:rFonts w:eastAsia="Times New Roman" w:cs="Times New Roman"/>
          <w:lang w:eastAsia="en-GB"/>
        </w:rPr>
      </w:pPr>
      <w:r w:rsidRPr="005540F4">
        <w:rPr>
          <w:rFonts w:eastAsia="Times New Roman" w:cs="Times New Roman"/>
          <w:lang w:eastAsia="en-GB"/>
        </w:rPr>
        <w:t xml:space="preserve">Once the Business World supplier is retrieved it will be checked to see if it is a CIS supplier, if it is a CIS supplier then the AP control account will be B5101 else it will be B5100, the view that will be used to do the check is </w:t>
      </w:r>
    </w:p>
    <w:p w:rsidR="00785F16" w:rsidRPr="005540F4" w:rsidRDefault="00785F16" w:rsidP="00785F16">
      <w:pPr>
        <w:rPr>
          <w:rFonts w:eastAsia="Times New Roman" w:cs="Times New Roman"/>
          <w:lang w:eastAsia="en-GB"/>
        </w:rPr>
      </w:pPr>
      <w:r w:rsidRPr="005540F4">
        <w:rPr>
          <w:rFonts w:eastAsia="Times New Roman" w:cs="Times New Roman"/>
          <w:lang w:eastAsia="en-GB"/>
        </w:rPr>
        <w:t xml:space="preserve">The view will be called </w:t>
      </w:r>
      <w:proofErr w:type="spellStart"/>
      <w:r w:rsidRPr="005540F4">
        <w:rPr>
          <w:rFonts w:eastAsia="Times New Roman" w:cs="Times New Roman"/>
          <w:lang w:eastAsia="en-GB"/>
        </w:rPr>
        <w:t>uvi_bz_get_cis_supplier</w:t>
      </w:r>
      <w:proofErr w:type="spellEnd"/>
      <w:r w:rsidRPr="005540F4">
        <w:rPr>
          <w:rFonts w:eastAsia="Times New Roman" w:cs="Times New Roman"/>
          <w:lang w:eastAsia="en-GB"/>
        </w:rPr>
        <w:t xml:space="preserve"> (the query below is a guide only)</w:t>
      </w:r>
    </w:p>
    <w:p w:rsidR="00785F16" w:rsidRPr="005540F4" w:rsidRDefault="00785F16" w:rsidP="00785F16">
      <w:pPr>
        <w:spacing w:before="0" w:after="0"/>
        <w:ind w:left="720"/>
        <w:rPr>
          <w:rFonts w:eastAsia="Times New Roman" w:cs="Times New Roman"/>
          <w:lang w:eastAsia="en-GB"/>
        </w:rPr>
      </w:pPr>
      <w:r>
        <w:rPr>
          <w:rFonts w:ascii="Courier New" w:hAnsi="Courier New" w:cs="Courier New"/>
          <w:noProof/>
          <w:sz w:val="20"/>
          <w:szCs w:val="20"/>
        </w:rPr>
        <w:tab/>
      </w:r>
      <w:r w:rsidRPr="005540F4">
        <w:rPr>
          <w:rFonts w:eastAsia="Times New Roman" w:cs="Times New Roman"/>
          <w:lang w:eastAsia="en-GB"/>
        </w:rPr>
        <w:t xml:space="preserve">SELECT </w:t>
      </w:r>
      <w:proofErr w:type="spellStart"/>
      <w:r w:rsidRPr="005540F4">
        <w:rPr>
          <w:rFonts w:eastAsia="Times New Roman" w:cs="Times New Roman"/>
          <w:lang w:eastAsia="en-GB"/>
        </w:rPr>
        <w:t>sup.apar_id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r w:rsidRPr="005540F4">
        <w:rPr>
          <w:rFonts w:eastAsia="Times New Roman" w:cs="Times New Roman"/>
          <w:lang w:eastAsia="en-GB"/>
        </w:rPr>
        <w:t xml:space="preserve"> sup</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ab/>
        <w:t xml:space="preserve">WHERE </w:t>
      </w:r>
      <w:proofErr w:type="spellStart"/>
      <w:r w:rsidRPr="005540F4">
        <w:rPr>
          <w:rFonts w:eastAsia="Times New Roman" w:cs="Times New Roman"/>
          <w:lang w:eastAsia="en-GB"/>
        </w:rPr>
        <w:t>sup.apar_gr_id</w:t>
      </w:r>
      <w:proofErr w:type="spellEnd"/>
      <w:r w:rsidRPr="005540F4">
        <w:rPr>
          <w:rFonts w:eastAsia="Times New Roman" w:cs="Times New Roman"/>
          <w:lang w:eastAsia="en-GB"/>
        </w:rPr>
        <w:t xml:space="preserve"> = 'CS'</w:t>
      </w:r>
    </w:p>
    <w:p w:rsidR="00785F16" w:rsidRPr="002B1DB1" w:rsidRDefault="00785F16" w:rsidP="002B1DB1">
      <w:pPr>
        <w:spacing w:before="0" w:after="0"/>
        <w:ind w:left="1440"/>
        <w:rPr>
          <w:rFonts w:eastAsia="Times New Roman" w:cs="Times New Roman"/>
          <w:i/>
          <w:lang w:eastAsia="en-GB"/>
        </w:rPr>
      </w:pPr>
      <w:r>
        <w:rPr>
          <w:rFonts w:eastAsia="Times New Roman" w:cs="Times New Roman"/>
          <w:lang w:eastAsia="en-GB"/>
        </w:rPr>
        <w:tab/>
        <w:t xml:space="preserve">AND client = </w:t>
      </w:r>
      <w:r w:rsidR="002B1DB1" w:rsidRPr="002B1DB1">
        <w:rPr>
          <w:rFonts w:eastAsia="Times New Roman" w:cs="Times New Roman"/>
          <w:i/>
          <w:lang w:eastAsia="en-GB"/>
        </w:rPr>
        <w:t xml:space="preserve">enter 11 or 12 depending on </w:t>
      </w:r>
      <w:r w:rsidR="00C55669">
        <w:rPr>
          <w:rFonts w:eastAsia="Times New Roman" w:cs="Times New Roman"/>
          <w:i/>
          <w:lang w:eastAsia="en-GB"/>
        </w:rPr>
        <w:t>Company’</w:t>
      </w:r>
    </w:p>
    <w:p w:rsidR="00785F16" w:rsidRPr="00785F16" w:rsidRDefault="00785F16" w:rsidP="00B84CC8">
      <w:pPr>
        <w:rPr>
          <w:lang w:val="en-US"/>
        </w:rPr>
      </w:pPr>
      <w:r w:rsidRPr="005540F4">
        <w:rPr>
          <w:rFonts w:eastAsia="Times New Roman" w:cs="Times New Roman"/>
          <w:lang w:eastAsia="en-GB"/>
        </w:rPr>
        <w:t>If the supplier exists in the above view it is a CIS supplier</w:t>
      </w:r>
    </w:p>
    <w:p w:rsidR="00785F16" w:rsidRDefault="007321D4" w:rsidP="00785F16">
      <w:r>
        <w:rPr>
          <w:rFonts w:eastAsia="Times New Roman" w:cs="Times New Roman"/>
          <w:lang w:eastAsia="en-GB"/>
        </w:rPr>
        <w:t xml:space="preserve">The supplier mapping is dependent on BW as suppliers are created and maintained in BW, to enable this a housekeeping </w:t>
      </w:r>
      <w:r w:rsidR="008F18AD">
        <w:rPr>
          <w:rFonts w:eastAsia="Times New Roman" w:cs="Times New Roman"/>
          <w:lang w:eastAsia="en-GB"/>
        </w:rPr>
        <w:t xml:space="preserve">interface will be created that will populate this mapping table on a daily basis. </w:t>
      </w:r>
      <w:r w:rsidR="00785F16">
        <w:t xml:space="preserve">The above details will be extracted by </w:t>
      </w:r>
      <w:r w:rsidR="00B6670D">
        <w:t>the</w:t>
      </w:r>
      <w:r w:rsidR="00785F16">
        <w:t xml:space="preserve"> query web service that returns data from BW via a browser report. </w:t>
      </w:r>
    </w:p>
    <w:p w:rsidR="00785F16" w:rsidRDefault="00785F16" w:rsidP="00785F16">
      <w:r>
        <w:t>The table below details the report names and parameters to be used in the web call</w:t>
      </w:r>
    </w:p>
    <w:tbl>
      <w:tblPr>
        <w:tblStyle w:val="AgilisysTable"/>
        <w:tblW w:w="4732" w:type="pct"/>
        <w:tblLook w:val="04A0" w:firstRow="1" w:lastRow="0" w:firstColumn="1" w:lastColumn="0" w:noHBand="0" w:noVBand="1"/>
      </w:tblPr>
      <w:tblGrid>
        <w:gridCol w:w="945"/>
        <w:gridCol w:w="2550"/>
        <w:gridCol w:w="2616"/>
        <w:gridCol w:w="3311"/>
      </w:tblGrid>
      <w:tr w:rsidR="00785F16" w:rsidRPr="00853B74" w:rsidTr="00785F16">
        <w:trPr>
          <w:cnfStyle w:val="100000000000" w:firstRow="1" w:lastRow="0" w:firstColumn="0" w:lastColumn="0" w:oddVBand="0" w:evenVBand="0" w:oddHBand="0" w:evenHBand="0" w:firstRowFirstColumn="0" w:firstRowLastColumn="0" w:lastRowFirstColumn="0" w:lastRowLastColumn="0"/>
          <w:trHeight w:val="386"/>
        </w:trPr>
        <w:tc>
          <w:tcPr>
            <w:tcW w:w="502" w:type="pct"/>
            <w:hideMark/>
          </w:tcPr>
          <w:p w:rsidR="00785F16" w:rsidRPr="00853B74" w:rsidRDefault="00785F16" w:rsidP="000F028B">
            <w:r>
              <w:t>Report ID</w:t>
            </w:r>
          </w:p>
        </w:tc>
        <w:tc>
          <w:tcPr>
            <w:tcW w:w="1353" w:type="pct"/>
            <w:hideMark/>
          </w:tcPr>
          <w:p w:rsidR="00785F16" w:rsidRPr="00853B74" w:rsidRDefault="00785F16" w:rsidP="000F028B">
            <w:r>
              <w:t>Report name</w:t>
            </w:r>
          </w:p>
        </w:tc>
        <w:tc>
          <w:tcPr>
            <w:tcW w:w="1388" w:type="pct"/>
          </w:tcPr>
          <w:p w:rsidR="00785F16" w:rsidRPr="00853B74" w:rsidRDefault="00785F16" w:rsidP="000F028B">
            <w:r>
              <w:t>Parameters</w:t>
            </w:r>
          </w:p>
        </w:tc>
        <w:tc>
          <w:tcPr>
            <w:tcW w:w="1757" w:type="pct"/>
          </w:tcPr>
          <w:p w:rsidR="00785F16" w:rsidRPr="00853B74" w:rsidRDefault="00785F16" w:rsidP="000F028B">
            <w:r w:rsidRPr="00853B74">
              <w:t>Comments</w:t>
            </w:r>
          </w:p>
        </w:tc>
      </w:tr>
      <w:tr w:rsidR="00785F16" w:rsidRPr="00853B74" w:rsidTr="00785F16">
        <w:tc>
          <w:tcPr>
            <w:tcW w:w="502" w:type="pct"/>
          </w:tcPr>
          <w:p w:rsidR="00785F16" w:rsidRPr="00853B74" w:rsidRDefault="00785F16" w:rsidP="000F028B">
            <w:pPr>
              <w:rPr>
                <w:highlight w:val="yellow"/>
              </w:rPr>
            </w:pPr>
            <w:r>
              <w:t>TBC</w:t>
            </w:r>
          </w:p>
        </w:tc>
        <w:tc>
          <w:tcPr>
            <w:tcW w:w="1353" w:type="pct"/>
          </w:tcPr>
          <w:p w:rsidR="00785F16" w:rsidRPr="00F22948" w:rsidRDefault="00785F16" w:rsidP="000F028B">
            <w:proofErr w:type="spellStart"/>
            <w:r>
              <w:t>BW_Supplier_details</w:t>
            </w:r>
            <w:proofErr w:type="spellEnd"/>
          </w:p>
        </w:tc>
        <w:tc>
          <w:tcPr>
            <w:tcW w:w="1388" w:type="pct"/>
          </w:tcPr>
          <w:p w:rsidR="00785F16" w:rsidRPr="00F22948" w:rsidRDefault="00785F16" w:rsidP="000F028B">
            <w:r>
              <w:t>NA</w:t>
            </w:r>
          </w:p>
        </w:tc>
        <w:tc>
          <w:tcPr>
            <w:tcW w:w="1757" w:type="pct"/>
          </w:tcPr>
          <w:p w:rsidR="00785F16" w:rsidRPr="002E1106" w:rsidRDefault="008C581F" w:rsidP="000F028B">
            <w:r>
              <w:t xml:space="preserve">Supplier details </w:t>
            </w:r>
            <w:r w:rsidR="002B1DB1">
              <w:t>for</w:t>
            </w:r>
            <w:r>
              <w:t xml:space="preserve"> all clients including the supplier group for the CIS checks</w:t>
            </w:r>
          </w:p>
        </w:tc>
      </w:tr>
    </w:tbl>
    <w:p w:rsidR="00BF6901" w:rsidRPr="00346D6B" w:rsidRDefault="00BF6901" w:rsidP="00B84CC8">
      <w:pPr>
        <w:rPr>
          <w:rFonts w:eastAsia="Times New Roman" w:cs="Times New Roman"/>
          <w:lang w:eastAsia="en-GB"/>
        </w:rPr>
        <w:sectPr w:rsidR="00BF6901" w:rsidRPr="00346D6B" w:rsidSect="00D733E5">
          <w:pgSz w:w="11900" w:h="16840"/>
          <w:pgMar w:top="1440" w:right="1080" w:bottom="851" w:left="1080" w:header="567" w:footer="283" w:gutter="0"/>
          <w:cols w:space="708"/>
          <w:docGrid w:linePitch="360"/>
        </w:sectPr>
      </w:pPr>
    </w:p>
    <w:p w:rsidR="00C76536" w:rsidRDefault="001D34A8" w:rsidP="00DC0302">
      <w:pPr>
        <w:pStyle w:val="Heading4"/>
      </w:pPr>
      <w:r>
        <w:lastRenderedPageBreak/>
        <w:t>GL</w:t>
      </w:r>
      <w:r w:rsidR="00C76536">
        <w:t xml:space="preserve"> </w:t>
      </w:r>
      <w:r w:rsidR="0094586D">
        <w:t>Line</w:t>
      </w:r>
      <w:r w:rsidR="00C76536">
        <w:t xml:space="preserve"> Mapping</w:t>
      </w:r>
    </w:p>
    <w:p w:rsidR="00FD390D" w:rsidRDefault="0094586D" w:rsidP="00C76536">
      <w:pPr>
        <w:rPr>
          <w:lang w:eastAsia="en-GB"/>
        </w:rPr>
      </w:pPr>
      <w:r>
        <w:t>Detailed fie</w:t>
      </w:r>
      <w:r w:rsidR="001D34A8">
        <w:t>ld mapping for ABW GL07 for the transaction</w:t>
      </w:r>
      <w:r>
        <w:t xml:space="preserve"> line </w:t>
      </w:r>
      <w:r w:rsidR="001D34A8">
        <w:t xml:space="preserve">in the file, </w:t>
      </w:r>
      <w:r w:rsidR="003D6252">
        <w:t>line type = ‘ITEM’</w:t>
      </w:r>
      <w:r w:rsidR="00F20B51">
        <w:t xml:space="preserve"> and must be grouped by document reference</w:t>
      </w:r>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C76536"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C76536" w:rsidRPr="00540AE7" w:rsidRDefault="00C76536" w:rsidP="00C76536">
            <w:pPr>
              <w:rPr>
                <w:b w:val="0"/>
              </w:rPr>
            </w:pPr>
            <w:r w:rsidRPr="00540AE7">
              <w:t>Field</w:t>
            </w:r>
          </w:p>
        </w:tc>
        <w:tc>
          <w:tcPr>
            <w:tcW w:w="2767" w:type="dxa"/>
            <w:hideMark/>
          </w:tcPr>
          <w:p w:rsidR="00C76536" w:rsidRPr="00540AE7" w:rsidRDefault="00C76536" w:rsidP="00C76536">
            <w:pPr>
              <w:rPr>
                <w:b w:val="0"/>
              </w:rPr>
            </w:pPr>
            <w:r w:rsidRPr="00540AE7">
              <w:t>Business World Field</w:t>
            </w:r>
          </w:p>
        </w:tc>
        <w:tc>
          <w:tcPr>
            <w:tcW w:w="2767" w:type="dxa"/>
          </w:tcPr>
          <w:p w:rsidR="00C76536" w:rsidRPr="00540AE7" w:rsidRDefault="00C76536" w:rsidP="00C76536">
            <w:pPr>
              <w:rPr>
                <w:b w:val="0"/>
              </w:rPr>
            </w:pPr>
            <w:r w:rsidRPr="00540AE7">
              <w:t>File Column</w:t>
            </w:r>
          </w:p>
        </w:tc>
        <w:tc>
          <w:tcPr>
            <w:tcW w:w="1701" w:type="dxa"/>
          </w:tcPr>
          <w:p w:rsidR="00C76536" w:rsidRPr="00540AE7" w:rsidRDefault="00C76536" w:rsidP="00C76536">
            <w:pPr>
              <w:rPr>
                <w:b w:val="0"/>
              </w:rPr>
            </w:pPr>
            <w:r w:rsidRPr="00540AE7">
              <w:t>File Example</w:t>
            </w:r>
          </w:p>
        </w:tc>
        <w:tc>
          <w:tcPr>
            <w:tcW w:w="1701" w:type="dxa"/>
          </w:tcPr>
          <w:p w:rsidR="00C76536" w:rsidRPr="00540AE7" w:rsidRDefault="00C76536" w:rsidP="00C76536">
            <w:pPr>
              <w:rPr>
                <w:b w:val="0"/>
              </w:rPr>
            </w:pPr>
            <w:r w:rsidRPr="00540AE7">
              <w:t>Length</w:t>
            </w:r>
          </w:p>
        </w:tc>
        <w:tc>
          <w:tcPr>
            <w:tcW w:w="4535" w:type="dxa"/>
          </w:tcPr>
          <w:p w:rsidR="00C76536" w:rsidRPr="00540AE7" w:rsidRDefault="00C76536" w:rsidP="00C76536">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4B18C3"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94586D" w:rsidRPr="001E1295" w:rsidTr="004B18C3">
        <w:tc>
          <w:tcPr>
            <w:tcW w:w="964" w:type="dxa"/>
          </w:tcPr>
          <w:p w:rsidR="0094586D" w:rsidRPr="00FF74DE" w:rsidRDefault="0094586D" w:rsidP="0094586D">
            <w:r>
              <w:rPr>
                <w:color w:val="000000"/>
                <w:lang w:val="en-US"/>
              </w:rPr>
              <w:t>2</w:t>
            </w:r>
          </w:p>
        </w:tc>
        <w:tc>
          <w:tcPr>
            <w:tcW w:w="2767" w:type="dxa"/>
          </w:tcPr>
          <w:p w:rsidR="0094586D" w:rsidRPr="00FF74DE" w:rsidRDefault="0094586D" w:rsidP="0094586D">
            <w:r>
              <w:rPr>
                <w:color w:val="000000"/>
                <w:lang w:val="en-US"/>
              </w:rPr>
              <w:t>Interface</w:t>
            </w:r>
          </w:p>
        </w:tc>
        <w:tc>
          <w:tcPr>
            <w:tcW w:w="2767" w:type="dxa"/>
          </w:tcPr>
          <w:p w:rsidR="0094586D" w:rsidRPr="00FF74DE" w:rsidRDefault="0094586D" w:rsidP="0094586D">
            <w:r>
              <w:rPr>
                <w:color w:val="000000"/>
                <w:lang w:val="en-US"/>
              </w:rPr>
              <w:t>BI</w:t>
            </w:r>
          </w:p>
        </w:tc>
        <w:tc>
          <w:tcPr>
            <w:tcW w:w="1701" w:type="dxa"/>
          </w:tcPr>
          <w:p w:rsidR="0094586D" w:rsidRPr="007B412D" w:rsidRDefault="0094586D" w:rsidP="0094586D">
            <w:pPr>
              <w:rPr>
                <w:rFonts w:ascii="Trebuchet MS" w:hAnsi="Trebuchet MS"/>
                <w:spacing w:val="-2"/>
                <w:lang w:val="en-US"/>
              </w:rPr>
            </w:pPr>
            <w:r>
              <w:rPr>
                <w:color w:val="000000"/>
                <w:lang w:val="en-US"/>
              </w:rPr>
              <w:t>-</w:t>
            </w:r>
          </w:p>
        </w:tc>
        <w:tc>
          <w:tcPr>
            <w:tcW w:w="1701" w:type="dxa"/>
          </w:tcPr>
          <w:p w:rsidR="0094586D" w:rsidRPr="007B412D" w:rsidRDefault="0094586D" w:rsidP="0094586D">
            <w:pPr>
              <w:rPr>
                <w:rFonts w:ascii="Trebuchet MS" w:hAnsi="Trebuchet MS"/>
                <w:spacing w:val="-2"/>
                <w:lang w:val="en-US"/>
              </w:rPr>
            </w:pPr>
          </w:p>
        </w:tc>
        <w:tc>
          <w:tcPr>
            <w:tcW w:w="4535" w:type="dxa"/>
          </w:tcPr>
          <w:p w:rsidR="0094586D" w:rsidRPr="00FF74DE" w:rsidRDefault="0094586D" w:rsidP="0094586D">
            <w:r>
              <w:t xml:space="preserve">Fixed </w:t>
            </w:r>
          </w:p>
        </w:tc>
      </w:tr>
      <w:tr w:rsidR="0094586D" w:rsidRPr="001E1295" w:rsidTr="004B18C3">
        <w:tc>
          <w:tcPr>
            <w:tcW w:w="964" w:type="dxa"/>
          </w:tcPr>
          <w:p w:rsidR="0094586D" w:rsidRPr="00FF74DE" w:rsidRDefault="0094586D" w:rsidP="0094586D">
            <w:r>
              <w:rPr>
                <w:color w:val="000000"/>
                <w:lang w:val="en-US"/>
              </w:rPr>
              <w:t>3</w:t>
            </w:r>
          </w:p>
        </w:tc>
        <w:tc>
          <w:tcPr>
            <w:tcW w:w="2767" w:type="dxa"/>
          </w:tcPr>
          <w:p w:rsidR="0094586D" w:rsidRPr="00FF74DE" w:rsidRDefault="0094586D" w:rsidP="0094586D">
            <w:proofErr w:type="spellStart"/>
            <w:r>
              <w:rPr>
                <w:color w:val="000000"/>
                <w:lang w:val="en-US"/>
              </w:rPr>
              <w:t>voucher_type</w:t>
            </w:r>
            <w:proofErr w:type="spellEnd"/>
          </w:p>
        </w:tc>
        <w:tc>
          <w:tcPr>
            <w:tcW w:w="2767" w:type="dxa"/>
          </w:tcPr>
          <w:p w:rsidR="0094586D" w:rsidRPr="00FF74DE" w:rsidRDefault="0094586D" w:rsidP="0094586D">
            <w:r>
              <w:rPr>
                <w:color w:val="000000"/>
                <w:lang w:val="en-US"/>
              </w:rPr>
              <w:t>Transaction code</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Pr="00FF74DE" w:rsidRDefault="0094586D" w:rsidP="0094586D">
            <w:r>
              <w:rPr>
                <w:color w:val="000000"/>
                <w:lang w:val="en-US"/>
              </w:rPr>
              <w:t>Unique identifier for the source system. See table in section 1.1</w:t>
            </w:r>
          </w:p>
        </w:tc>
      </w:tr>
      <w:tr w:rsidR="0094586D" w:rsidRPr="001E1295" w:rsidTr="004B18C3">
        <w:tc>
          <w:tcPr>
            <w:tcW w:w="964" w:type="dxa"/>
          </w:tcPr>
          <w:p w:rsidR="0094586D" w:rsidRDefault="0094586D" w:rsidP="0094586D">
            <w:r>
              <w:rPr>
                <w:color w:val="000000"/>
                <w:lang w:val="en-US"/>
              </w:rPr>
              <w:t>4</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trans_type</w:t>
            </w:r>
            <w:proofErr w:type="spellEnd"/>
          </w:p>
        </w:tc>
        <w:tc>
          <w:tcPr>
            <w:tcW w:w="2767" w:type="dxa"/>
          </w:tcPr>
          <w:p w:rsidR="0094586D" w:rsidRPr="00FF74DE" w:rsidRDefault="00E77636" w:rsidP="0094586D">
            <w:r>
              <w:rPr>
                <w:color w:val="000000"/>
                <w:lang w:val="en-US"/>
              </w:rPr>
              <w:t>GL</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Pr="00FF74DE" w:rsidRDefault="0094586D" w:rsidP="0094586D">
            <w:r>
              <w:t>Fixed</w:t>
            </w:r>
          </w:p>
        </w:tc>
      </w:tr>
      <w:tr w:rsidR="0094586D" w:rsidRPr="001E1295" w:rsidTr="004B18C3">
        <w:tc>
          <w:tcPr>
            <w:tcW w:w="964" w:type="dxa"/>
          </w:tcPr>
          <w:p w:rsidR="0094586D" w:rsidRDefault="0094586D" w:rsidP="0094586D">
            <w:r>
              <w:rPr>
                <w:color w:val="000000"/>
                <w:lang w:val="en-US"/>
              </w:rPr>
              <w:t>5</w:t>
            </w:r>
          </w:p>
        </w:tc>
        <w:tc>
          <w:tcPr>
            <w:tcW w:w="2767" w:type="dxa"/>
          </w:tcPr>
          <w:p w:rsidR="0094586D" w:rsidRPr="007B412D" w:rsidRDefault="0094586D" w:rsidP="0094586D">
            <w:pPr>
              <w:rPr>
                <w:rFonts w:ascii="Trebuchet MS" w:hAnsi="Trebuchet MS"/>
                <w:spacing w:val="-2"/>
                <w:lang w:val="en-US"/>
              </w:rPr>
            </w:pPr>
            <w:r>
              <w:rPr>
                <w:color w:val="000000"/>
                <w:lang w:val="en-US"/>
              </w:rPr>
              <w:t>Client</w:t>
            </w:r>
          </w:p>
        </w:tc>
        <w:tc>
          <w:tcPr>
            <w:tcW w:w="2767" w:type="dxa"/>
          </w:tcPr>
          <w:p w:rsidR="0054249D" w:rsidRDefault="0054249D" w:rsidP="0094586D">
            <w:pPr>
              <w:rPr>
                <w:color w:val="000000"/>
                <w:lang w:val="en-US"/>
              </w:rPr>
            </w:pPr>
            <w:r>
              <w:rPr>
                <w:color w:val="000000"/>
                <w:lang w:val="en-US"/>
              </w:rPr>
              <w:t>Substring (charge head,1,2) = Company code</w:t>
            </w:r>
          </w:p>
          <w:p w:rsidR="0094586D" w:rsidRDefault="00B6670D" w:rsidP="0094586D">
            <w:pPr>
              <w:rPr>
                <w:color w:val="000000"/>
                <w:lang w:val="en-US"/>
              </w:rPr>
            </w:pPr>
            <w:r>
              <w:rPr>
                <w:color w:val="000000"/>
                <w:lang w:val="en-US"/>
              </w:rPr>
              <w:t xml:space="preserve">If </w:t>
            </w:r>
            <w:r w:rsidR="0054249D">
              <w:rPr>
                <w:color w:val="000000"/>
                <w:lang w:val="en-US"/>
              </w:rPr>
              <w:t>Company code = ‘54</w:t>
            </w:r>
            <w:r>
              <w:rPr>
                <w:color w:val="000000"/>
                <w:lang w:val="en-US"/>
              </w:rPr>
              <w:t xml:space="preserve">’ then 11 </w:t>
            </w:r>
          </w:p>
          <w:p w:rsidR="00B6670D" w:rsidRPr="00FF74DE" w:rsidRDefault="0054249D" w:rsidP="0054249D">
            <w:r>
              <w:rPr>
                <w:color w:val="000000"/>
                <w:lang w:val="en-US"/>
              </w:rPr>
              <w:t xml:space="preserve">Else if Company code = ‘70’ then </w:t>
            </w:r>
            <w:r w:rsidR="00B6670D">
              <w:rPr>
                <w:color w:val="000000"/>
                <w:lang w:val="en-US"/>
              </w:rPr>
              <w:t>12</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Default="0094586D" w:rsidP="0094586D">
            <w:pPr>
              <w:rPr>
                <w:color w:val="000000"/>
                <w:lang w:val="en-US"/>
              </w:rPr>
            </w:pPr>
            <w:r>
              <w:rPr>
                <w:color w:val="000000"/>
                <w:lang w:val="en-US"/>
              </w:rPr>
              <w:t xml:space="preserve">Will </w:t>
            </w:r>
            <w:r w:rsidR="00B6670D">
              <w:rPr>
                <w:color w:val="000000"/>
                <w:lang w:val="en-US"/>
              </w:rPr>
              <w:t xml:space="preserve">depend on </w:t>
            </w:r>
            <w:r w:rsidR="0054249D">
              <w:rPr>
                <w:color w:val="000000"/>
                <w:lang w:val="en-US"/>
              </w:rPr>
              <w:t>company code in the posting string from field Charge head.</w:t>
            </w:r>
          </w:p>
          <w:p w:rsidR="0054249D" w:rsidRPr="00FF74DE" w:rsidRDefault="0054249D" w:rsidP="0094586D">
            <w:r>
              <w:rPr>
                <w:color w:val="000000"/>
                <w:lang w:val="en-US"/>
              </w:rPr>
              <w:t>A substring of Charge head will need to extract the first 2 characters as that is the Company code to do the comparison</w:t>
            </w:r>
          </w:p>
        </w:tc>
      </w:tr>
      <w:tr w:rsidR="00E77636" w:rsidRPr="001E1295" w:rsidTr="004B18C3">
        <w:tc>
          <w:tcPr>
            <w:tcW w:w="964" w:type="dxa"/>
          </w:tcPr>
          <w:p w:rsidR="00E77636" w:rsidRDefault="00E77636" w:rsidP="00E77636">
            <w:r>
              <w:rPr>
                <w:color w:val="000000"/>
                <w:lang w:val="en-US"/>
              </w:rPr>
              <w:t>6</w:t>
            </w:r>
          </w:p>
        </w:tc>
        <w:tc>
          <w:tcPr>
            <w:tcW w:w="2767" w:type="dxa"/>
          </w:tcPr>
          <w:p w:rsidR="00E77636" w:rsidRPr="007B412D" w:rsidRDefault="00E77636" w:rsidP="00E77636">
            <w:pPr>
              <w:rPr>
                <w:rFonts w:ascii="Trebuchet MS" w:hAnsi="Trebuchet MS"/>
                <w:spacing w:val="-2"/>
                <w:lang w:val="en-US"/>
              </w:rPr>
            </w:pPr>
            <w:r>
              <w:rPr>
                <w:color w:val="000000"/>
                <w:lang w:val="en-US"/>
              </w:rPr>
              <w:t>Account</w:t>
            </w:r>
          </w:p>
        </w:tc>
        <w:tc>
          <w:tcPr>
            <w:tcW w:w="2767" w:type="dxa"/>
          </w:tcPr>
          <w:p w:rsidR="00E77636" w:rsidRPr="00FF74DE" w:rsidRDefault="00E77636" w:rsidP="00E77636">
            <w:r>
              <w:t xml:space="preserve">From posting code lookup using account </w:t>
            </w:r>
            <w:r w:rsidR="003958A5">
              <w:t>segment</w:t>
            </w:r>
          </w:p>
        </w:tc>
        <w:tc>
          <w:tcPr>
            <w:tcW w:w="1701" w:type="dxa"/>
          </w:tcPr>
          <w:p w:rsidR="00E77636" w:rsidRDefault="00E77636" w:rsidP="00E77636">
            <w:r>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 xml:space="preserve">Will need to </w:t>
            </w:r>
            <w:r w:rsidR="003C1E11" w:rsidRPr="00BE41B6">
              <w:rPr>
                <w:color w:val="000000"/>
              </w:rPr>
              <w:t>look up</w:t>
            </w:r>
            <w:r w:rsidRPr="00BE41B6">
              <w:rPr>
                <w:color w:val="000000"/>
              </w:rPr>
              <w:t xml:space="preserve"> the GL posting string using the account </w:t>
            </w:r>
            <w:r w:rsidR="003958A5">
              <w:rPr>
                <w:color w:val="000000"/>
              </w:rPr>
              <w:t>segment</w:t>
            </w:r>
          </w:p>
        </w:tc>
      </w:tr>
      <w:tr w:rsidR="00E77636" w:rsidRPr="001E1295" w:rsidTr="004B18C3">
        <w:tc>
          <w:tcPr>
            <w:tcW w:w="964" w:type="dxa"/>
          </w:tcPr>
          <w:p w:rsidR="00E77636" w:rsidRDefault="00E77636" w:rsidP="00E77636">
            <w:r>
              <w:rPr>
                <w:color w:val="000000"/>
                <w:lang w:val="en-US"/>
              </w:rPr>
              <w:t>7</w:t>
            </w:r>
          </w:p>
        </w:tc>
        <w:tc>
          <w:tcPr>
            <w:tcW w:w="2767" w:type="dxa"/>
          </w:tcPr>
          <w:p w:rsidR="00E77636" w:rsidRPr="007B412D" w:rsidRDefault="00E77636" w:rsidP="00E77636">
            <w:pPr>
              <w:rPr>
                <w:rFonts w:ascii="Trebuchet MS" w:hAnsi="Trebuchet MS"/>
                <w:spacing w:val="-2"/>
                <w:lang w:val="en-US"/>
              </w:rPr>
            </w:pPr>
            <w:r>
              <w:rPr>
                <w:color w:val="000000"/>
                <w:lang w:val="en-US"/>
              </w:rPr>
              <w:t>cat_1</w:t>
            </w:r>
          </w:p>
        </w:tc>
        <w:tc>
          <w:tcPr>
            <w:tcW w:w="2767" w:type="dxa"/>
          </w:tcPr>
          <w:p w:rsidR="00E77636" w:rsidRPr="00FF74DE" w:rsidRDefault="00E77636" w:rsidP="00E77636">
            <w:r>
              <w:t>From posting code lookup using cost centre</w:t>
            </w:r>
            <w:r w:rsidR="003958A5">
              <w:t xml:space="preserve"> </w:t>
            </w:r>
            <w:r w:rsidR="003958A5">
              <w:lastRenderedPageBreak/>
              <w:t>segment</w:t>
            </w:r>
          </w:p>
        </w:tc>
        <w:tc>
          <w:tcPr>
            <w:tcW w:w="1701" w:type="dxa"/>
          </w:tcPr>
          <w:p w:rsidR="00E77636" w:rsidRDefault="00E77636" w:rsidP="00E77636">
            <w:r>
              <w:lastRenderedPageBreak/>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Will need to lookup the GL posting string using the cost centre</w:t>
            </w:r>
            <w:r w:rsidR="003958A5">
              <w:rPr>
                <w:color w:val="000000"/>
              </w:rPr>
              <w:t xml:space="preserve"> segment</w:t>
            </w:r>
            <w:r w:rsidRPr="00BE41B6">
              <w:rPr>
                <w:color w:val="000000"/>
              </w:rPr>
              <w:t xml:space="preserve">. </w:t>
            </w:r>
          </w:p>
        </w:tc>
      </w:tr>
      <w:tr w:rsidR="00E77636" w:rsidRPr="001E1295" w:rsidTr="004B18C3">
        <w:tc>
          <w:tcPr>
            <w:tcW w:w="964" w:type="dxa"/>
          </w:tcPr>
          <w:p w:rsidR="00E77636" w:rsidRDefault="00E77636" w:rsidP="00E77636">
            <w:r>
              <w:rPr>
                <w:color w:val="000000"/>
                <w:lang w:val="en-US"/>
              </w:rPr>
              <w:lastRenderedPageBreak/>
              <w:t>8</w:t>
            </w:r>
          </w:p>
        </w:tc>
        <w:tc>
          <w:tcPr>
            <w:tcW w:w="2767" w:type="dxa"/>
          </w:tcPr>
          <w:p w:rsidR="00E77636" w:rsidRPr="007B412D" w:rsidRDefault="00E77636" w:rsidP="00E77636">
            <w:pPr>
              <w:rPr>
                <w:rFonts w:ascii="Trebuchet MS" w:hAnsi="Trebuchet MS"/>
                <w:spacing w:val="-2"/>
                <w:lang w:val="en-US"/>
              </w:rPr>
            </w:pPr>
            <w:r>
              <w:rPr>
                <w:color w:val="000000"/>
                <w:lang w:val="en-US"/>
              </w:rPr>
              <w:t>cat _2</w:t>
            </w:r>
          </w:p>
        </w:tc>
        <w:tc>
          <w:tcPr>
            <w:tcW w:w="2767" w:type="dxa"/>
          </w:tcPr>
          <w:p w:rsidR="00E77636" w:rsidRPr="00FF74DE" w:rsidRDefault="00E77636" w:rsidP="00E77636">
            <w:r>
              <w:t xml:space="preserve">From posting code lookup </w:t>
            </w:r>
          </w:p>
        </w:tc>
        <w:tc>
          <w:tcPr>
            <w:tcW w:w="1701" w:type="dxa"/>
          </w:tcPr>
          <w:p w:rsidR="00E77636" w:rsidRDefault="00E77636" w:rsidP="00E77636">
            <w:r>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Will need to look</w:t>
            </w:r>
            <w:r w:rsidR="003958A5">
              <w:rPr>
                <w:color w:val="000000"/>
              </w:rPr>
              <w:t xml:space="preserve"> </w:t>
            </w:r>
            <w:r w:rsidRPr="00BE41B6">
              <w:rPr>
                <w:color w:val="000000"/>
              </w:rPr>
              <w:t xml:space="preserve">up the GL posting string using </w:t>
            </w:r>
            <w:r w:rsidR="003958A5">
              <w:rPr>
                <w:color w:val="000000"/>
              </w:rPr>
              <w:t xml:space="preserve">either the </w:t>
            </w:r>
            <w:r w:rsidRPr="00BE41B6">
              <w:rPr>
                <w:color w:val="000000"/>
              </w:rPr>
              <w:t xml:space="preserve">account </w:t>
            </w:r>
            <w:r w:rsidR="003958A5">
              <w:rPr>
                <w:color w:val="000000"/>
              </w:rPr>
              <w:t>or cost centre segments</w:t>
            </w:r>
          </w:p>
        </w:tc>
      </w:tr>
      <w:tr w:rsidR="003958A5" w:rsidRPr="001E1295" w:rsidTr="004B18C3">
        <w:tc>
          <w:tcPr>
            <w:tcW w:w="964" w:type="dxa"/>
          </w:tcPr>
          <w:p w:rsidR="003958A5" w:rsidRDefault="003958A5" w:rsidP="003958A5">
            <w:r>
              <w:rPr>
                <w:color w:val="000000"/>
                <w:lang w:val="en-US"/>
              </w:rPr>
              <w:t>9</w:t>
            </w:r>
          </w:p>
        </w:tc>
        <w:tc>
          <w:tcPr>
            <w:tcW w:w="2767" w:type="dxa"/>
          </w:tcPr>
          <w:p w:rsidR="003958A5" w:rsidRPr="007B412D" w:rsidRDefault="003958A5" w:rsidP="003958A5">
            <w:pPr>
              <w:rPr>
                <w:rFonts w:ascii="Trebuchet MS" w:hAnsi="Trebuchet MS"/>
                <w:spacing w:val="-2"/>
                <w:lang w:val="en-US"/>
              </w:rPr>
            </w:pPr>
            <w:r>
              <w:rPr>
                <w:color w:val="000000"/>
                <w:lang w:val="en-US"/>
              </w:rPr>
              <w:t>cat _3</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10</w:t>
            </w:r>
          </w:p>
        </w:tc>
        <w:tc>
          <w:tcPr>
            <w:tcW w:w="2767" w:type="dxa"/>
          </w:tcPr>
          <w:p w:rsidR="003958A5" w:rsidRPr="007B412D" w:rsidRDefault="003958A5" w:rsidP="003958A5">
            <w:pPr>
              <w:rPr>
                <w:rFonts w:ascii="Trebuchet MS" w:hAnsi="Trebuchet MS"/>
                <w:spacing w:val="-2"/>
                <w:lang w:val="en-US"/>
              </w:rPr>
            </w:pPr>
            <w:r>
              <w:rPr>
                <w:color w:val="000000"/>
                <w:lang w:val="en-US"/>
              </w:rPr>
              <w:t>cat _4</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11</w:t>
            </w:r>
          </w:p>
        </w:tc>
        <w:tc>
          <w:tcPr>
            <w:tcW w:w="2767" w:type="dxa"/>
          </w:tcPr>
          <w:p w:rsidR="003958A5" w:rsidRPr="007B412D" w:rsidRDefault="003958A5" w:rsidP="003958A5">
            <w:pPr>
              <w:rPr>
                <w:rFonts w:ascii="Trebuchet MS" w:hAnsi="Trebuchet MS"/>
                <w:spacing w:val="-2"/>
                <w:lang w:val="en-US"/>
              </w:rPr>
            </w:pPr>
            <w:r>
              <w:rPr>
                <w:color w:val="000000"/>
                <w:lang w:val="en-US"/>
              </w:rPr>
              <w:t>cat _5</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12</w:t>
            </w:r>
          </w:p>
        </w:tc>
        <w:tc>
          <w:tcPr>
            <w:tcW w:w="2767" w:type="dxa"/>
          </w:tcPr>
          <w:p w:rsidR="003958A5" w:rsidRPr="007B412D" w:rsidRDefault="003958A5" w:rsidP="003958A5">
            <w:pPr>
              <w:rPr>
                <w:rFonts w:ascii="Trebuchet MS" w:hAnsi="Trebuchet MS"/>
                <w:spacing w:val="-2"/>
                <w:lang w:val="en-US"/>
              </w:rPr>
            </w:pPr>
            <w:r>
              <w:rPr>
                <w:color w:val="000000"/>
                <w:lang w:val="en-US"/>
              </w:rPr>
              <w:t>cat _6</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C260BF" w:rsidRPr="001E1295" w:rsidTr="004B18C3">
        <w:tc>
          <w:tcPr>
            <w:tcW w:w="964" w:type="dxa"/>
          </w:tcPr>
          <w:p w:rsidR="00C260BF" w:rsidRDefault="00C260BF" w:rsidP="00C260BF">
            <w:r>
              <w:rPr>
                <w:color w:val="000000"/>
                <w:lang w:val="en-US"/>
              </w:rPr>
              <w:t>13</w:t>
            </w:r>
          </w:p>
        </w:tc>
        <w:tc>
          <w:tcPr>
            <w:tcW w:w="2767" w:type="dxa"/>
          </w:tcPr>
          <w:p w:rsidR="00C260BF" w:rsidRPr="007B412D" w:rsidRDefault="00C260BF" w:rsidP="00C260BF">
            <w:pPr>
              <w:rPr>
                <w:rFonts w:ascii="Trebuchet MS" w:hAnsi="Trebuchet MS"/>
                <w:spacing w:val="-2"/>
                <w:lang w:val="en-US"/>
              </w:rPr>
            </w:pPr>
            <w:r>
              <w:rPr>
                <w:color w:val="000000"/>
                <w:lang w:val="en-US"/>
              </w:rPr>
              <w:t>cat _7</w:t>
            </w:r>
          </w:p>
        </w:tc>
        <w:tc>
          <w:tcPr>
            <w:tcW w:w="2767" w:type="dxa"/>
          </w:tcPr>
          <w:p w:rsidR="00C260BF" w:rsidRPr="00FF74DE" w:rsidRDefault="00C260BF" w:rsidP="00C260BF">
            <w:r>
              <w:t xml:space="preserve">From posting code lookup </w:t>
            </w:r>
          </w:p>
        </w:tc>
        <w:tc>
          <w:tcPr>
            <w:tcW w:w="1701" w:type="dxa"/>
          </w:tcPr>
          <w:p w:rsidR="00C260BF" w:rsidRDefault="00C260BF" w:rsidP="00C260BF">
            <w:r>
              <w:t>-</w:t>
            </w:r>
          </w:p>
        </w:tc>
        <w:tc>
          <w:tcPr>
            <w:tcW w:w="1701" w:type="dxa"/>
          </w:tcPr>
          <w:p w:rsidR="00C260BF" w:rsidRDefault="00C260BF" w:rsidP="00C260BF">
            <w:r>
              <w:t>25</w:t>
            </w:r>
          </w:p>
        </w:tc>
        <w:tc>
          <w:tcPr>
            <w:tcW w:w="4535" w:type="dxa"/>
          </w:tcPr>
          <w:p w:rsidR="00C260BF" w:rsidRPr="00FF74DE" w:rsidRDefault="00C260BF" w:rsidP="00C260BF">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94586D" w:rsidRPr="001E1295" w:rsidTr="004B18C3">
        <w:tc>
          <w:tcPr>
            <w:tcW w:w="964" w:type="dxa"/>
          </w:tcPr>
          <w:p w:rsidR="0094586D" w:rsidRDefault="0094586D" w:rsidP="0094586D">
            <w:r>
              <w:rPr>
                <w:color w:val="000000"/>
                <w:lang w:val="en-US"/>
              </w:rPr>
              <w:t>14</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tax_code</w:t>
            </w:r>
            <w:proofErr w:type="spellEnd"/>
          </w:p>
        </w:tc>
        <w:tc>
          <w:tcPr>
            <w:tcW w:w="2767" w:type="dxa"/>
          </w:tcPr>
          <w:p w:rsidR="0094586D" w:rsidRPr="00FF74DE" w:rsidRDefault="003C1E11" w:rsidP="0094586D">
            <w:r>
              <w:t xml:space="preserve">From Tax lookup using </w:t>
            </w:r>
            <w:r w:rsidR="007848BF">
              <w:rPr>
                <w:szCs w:val="20"/>
                <w:lang w:val="en-AU" w:eastAsia="en-AU"/>
              </w:rPr>
              <w:lastRenderedPageBreak/>
              <w:t>VAT Code</w:t>
            </w:r>
          </w:p>
        </w:tc>
        <w:tc>
          <w:tcPr>
            <w:tcW w:w="1701" w:type="dxa"/>
          </w:tcPr>
          <w:p w:rsidR="0094586D" w:rsidRDefault="0094586D" w:rsidP="0094586D"/>
        </w:tc>
        <w:tc>
          <w:tcPr>
            <w:tcW w:w="1701" w:type="dxa"/>
          </w:tcPr>
          <w:p w:rsidR="0094586D" w:rsidRDefault="0094586D" w:rsidP="0094586D">
            <w:r>
              <w:rPr>
                <w:color w:val="000000"/>
                <w:lang w:val="en-US"/>
              </w:rPr>
              <w:t>2</w:t>
            </w:r>
          </w:p>
        </w:tc>
        <w:tc>
          <w:tcPr>
            <w:tcW w:w="4535" w:type="dxa"/>
          </w:tcPr>
          <w:p w:rsidR="0094586D" w:rsidRPr="00FF74DE" w:rsidRDefault="003958A5" w:rsidP="0094586D">
            <w:r w:rsidRPr="00BE41B6">
              <w:rPr>
                <w:color w:val="000000"/>
              </w:rPr>
              <w:t>Will need to look</w:t>
            </w:r>
            <w:r>
              <w:rPr>
                <w:color w:val="000000"/>
              </w:rPr>
              <w:t xml:space="preserve"> </w:t>
            </w:r>
            <w:r w:rsidRPr="00BE41B6">
              <w:rPr>
                <w:color w:val="000000"/>
              </w:rPr>
              <w:t xml:space="preserve">up the </w:t>
            </w:r>
            <w:r>
              <w:rPr>
                <w:color w:val="000000"/>
              </w:rPr>
              <w:t>tax code</w:t>
            </w:r>
            <w:r w:rsidRPr="00BE41B6">
              <w:rPr>
                <w:color w:val="000000"/>
              </w:rPr>
              <w:t xml:space="preserve"> using </w:t>
            </w:r>
            <w:r>
              <w:rPr>
                <w:color w:val="000000"/>
              </w:rPr>
              <w:t xml:space="preserve">the </w:t>
            </w:r>
            <w:r>
              <w:rPr>
                <w:color w:val="000000"/>
              </w:rPr>
              <w:lastRenderedPageBreak/>
              <w:t>VAT Code in the file</w:t>
            </w:r>
          </w:p>
        </w:tc>
      </w:tr>
      <w:tr w:rsidR="0094586D" w:rsidRPr="001E1295" w:rsidTr="004B18C3">
        <w:tc>
          <w:tcPr>
            <w:tcW w:w="964" w:type="dxa"/>
          </w:tcPr>
          <w:p w:rsidR="0094586D" w:rsidRDefault="0094586D" w:rsidP="0094586D">
            <w:r>
              <w:rPr>
                <w:color w:val="000000"/>
                <w:lang w:val="en-US"/>
              </w:rPr>
              <w:lastRenderedPageBreak/>
              <w:t>15</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tax_system</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rPr>
                <w:color w:val="000000"/>
                <w:lang w:val="en-US"/>
              </w:rPr>
              <w:t>Leave blank</w:t>
            </w:r>
          </w:p>
        </w:tc>
      </w:tr>
      <w:tr w:rsidR="0094586D" w:rsidRPr="001E1295" w:rsidTr="004B18C3">
        <w:tc>
          <w:tcPr>
            <w:tcW w:w="964" w:type="dxa"/>
          </w:tcPr>
          <w:p w:rsidR="0094586D" w:rsidRDefault="0094586D" w:rsidP="0094586D">
            <w:r>
              <w:rPr>
                <w:color w:val="000000"/>
                <w:lang w:val="en-US"/>
              </w:rPr>
              <w:t>16</w:t>
            </w:r>
          </w:p>
        </w:tc>
        <w:tc>
          <w:tcPr>
            <w:tcW w:w="2767" w:type="dxa"/>
          </w:tcPr>
          <w:p w:rsidR="0094586D" w:rsidRPr="007B412D" w:rsidRDefault="0094586D" w:rsidP="0094586D">
            <w:pPr>
              <w:rPr>
                <w:rFonts w:ascii="Trebuchet MS" w:hAnsi="Trebuchet MS"/>
                <w:spacing w:val="-2"/>
                <w:lang w:val="en-US"/>
              </w:rPr>
            </w:pPr>
            <w:r>
              <w:rPr>
                <w:color w:val="000000"/>
                <w:lang w:val="en-US"/>
              </w:rPr>
              <w:t>currency</w:t>
            </w:r>
          </w:p>
        </w:tc>
        <w:tc>
          <w:tcPr>
            <w:tcW w:w="2767" w:type="dxa"/>
          </w:tcPr>
          <w:p w:rsidR="0094586D" w:rsidRPr="00FF74DE" w:rsidRDefault="00F20B51" w:rsidP="0094586D">
            <w:r>
              <w:rPr>
                <w:szCs w:val="20"/>
                <w:lang w:val="en-AU" w:eastAsia="en-AU"/>
              </w:rPr>
              <w:t>GBP</w:t>
            </w:r>
          </w:p>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rPr>
                <w:color w:val="000000"/>
                <w:lang w:val="en-US"/>
              </w:rPr>
              <w:t>Fixed</w:t>
            </w:r>
          </w:p>
        </w:tc>
      </w:tr>
      <w:tr w:rsidR="0094586D" w:rsidRPr="001E1295" w:rsidTr="004B18C3">
        <w:tc>
          <w:tcPr>
            <w:tcW w:w="964" w:type="dxa"/>
          </w:tcPr>
          <w:p w:rsidR="0094586D" w:rsidRDefault="0094586D" w:rsidP="0094586D">
            <w:r>
              <w:rPr>
                <w:color w:val="000000"/>
                <w:lang w:val="en-US"/>
              </w:rPr>
              <w:t>17</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dc_flag</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tc>
      </w:tr>
      <w:tr w:rsidR="0094586D" w:rsidRPr="001E1295" w:rsidTr="004B18C3">
        <w:trPr>
          <w:trHeight w:val="610"/>
        </w:trPr>
        <w:tc>
          <w:tcPr>
            <w:tcW w:w="964" w:type="dxa"/>
          </w:tcPr>
          <w:p w:rsidR="0094586D" w:rsidRDefault="0094586D" w:rsidP="0094586D">
            <w:r>
              <w:rPr>
                <w:color w:val="000000"/>
                <w:lang w:val="en-US"/>
              </w:rPr>
              <w:t>18</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cur_amount</w:t>
            </w:r>
            <w:proofErr w:type="spellEnd"/>
          </w:p>
        </w:tc>
        <w:tc>
          <w:tcPr>
            <w:tcW w:w="2767" w:type="dxa"/>
          </w:tcPr>
          <w:p w:rsidR="0094586D" w:rsidRPr="00133C12" w:rsidRDefault="00F20B51" w:rsidP="00E77636">
            <w:pPr>
              <w:pStyle w:val="TableText"/>
              <w:rPr>
                <w:rFonts w:eastAsiaTheme="minorHAnsi"/>
                <w:color w:val="000000"/>
                <w:lang w:val="en-US"/>
              </w:rPr>
            </w:pPr>
            <w:r>
              <w:rPr>
                <w:rFonts w:cs="Arial"/>
                <w:szCs w:val="20"/>
                <w:lang w:val="en-AU" w:eastAsia="en-AU"/>
              </w:rPr>
              <w:t>A</w:t>
            </w:r>
            <w:r w:rsidR="003958A5">
              <w:rPr>
                <w:rFonts w:cs="Arial"/>
                <w:szCs w:val="20"/>
                <w:lang w:val="en-AU" w:eastAsia="en-AU"/>
              </w:rPr>
              <w:t>mount</w:t>
            </w:r>
          </w:p>
        </w:tc>
        <w:tc>
          <w:tcPr>
            <w:tcW w:w="1701" w:type="dxa"/>
          </w:tcPr>
          <w:p w:rsidR="0094586D" w:rsidRPr="00133C12" w:rsidRDefault="00F20B51" w:rsidP="0094586D">
            <w:pPr>
              <w:rPr>
                <w:color w:val="000000"/>
                <w:lang w:val="en-US"/>
              </w:rPr>
            </w:pPr>
            <w:r>
              <w:rPr>
                <w:color w:val="000000"/>
                <w:lang w:val="en-US"/>
              </w:rPr>
              <w:t>100.00</w:t>
            </w:r>
          </w:p>
        </w:tc>
        <w:tc>
          <w:tcPr>
            <w:tcW w:w="1701" w:type="dxa"/>
          </w:tcPr>
          <w:p w:rsidR="0094586D" w:rsidRPr="00133C12" w:rsidRDefault="003A2D73" w:rsidP="0094586D">
            <w:pPr>
              <w:rPr>
                <w:color w:val="000000"/>
                <w:lang w:val="en-US"/>
              </w:rPr>
            </w:pPr>
            <w:r>
              <w:rPr>
                <w:color w:val="000000"/>
                <w:lang w:val="en-US"/>
              </w:rPr>
              <w:t>(28,3)</w:t>
            </w:r>
          </w:p>
        </w:tc>
        <w:tc>
          <w:tcPr>
            <w:tcW w:w="4535" w:type="dxa"/>
          </w:tcPr>
          <w:p w:rsidR="0094586D" w:rsidRPr="00133C12" w:rsidRDefault="00E77636" w:rsidP="0094586D">
            <w:pPr>
              <w:rPr>
                <w:color w:val="000000"/>
                <w:lang w:val="en-US"/>
              </w:rPr>
            </w:pPr>
            <w:r>
              <w:rPr>
                <w:color w:val="000000"/>
                <w:lang w:val="en-US"/>
              </w:rPr>
              <w:t>Can be positive or negative</w:t>
            </w:r>
            <w:r w:rsidR="0094586D">
              <w:rPr>
                <w:color w:val="000000"/>
                <w:lang w:val="en-US"/>
              </w:rPr>
              <w:t xml:space="preserve"> </w:t>
            </w:r>
          </w:p>
        </w:tc>
      </w:tr>
      <w:tr w:rsidR="003A2D73" w:rsidRPr="001E1295" w:rsidTr="004B18C3">
        <w:tc>
          <w:tcPr>
            <w:tcW w:w="964" w:type="dxa"/>
          </w:tcPr>
          <w:p w:rsidR="003A2D73" w:rsidRDefault="003A2D73" w:rsidP="003A2D73">
            <w:r>
              <w:rPr>
                <w:color w:val="000000"/>
                <w:lang w:val="en-US"/>
              </w:rPr>
              <w:t>19</w:t>
            </w:r>
          </w:p>
        </w:tc>
        <w:tc>
          <w:tcPr>
            <w:tcW w:w="2767" w:type="dxa"/>
          </w:tcPr>
          <w:p w:rsidR="003A2D73" w:rsidRPr="007B412D" w:rsidRDefault="003A2D73" w:rsidP="003A2D73">
            <w:pPr>
              <w:rPr>
                <w:rFonts w:ascii="Trebuchet MS" w:hAnsi="Trebuchet MS"/>
                <w:spacing w:val="-2"/>
                <w:lang w:val="en-US"/>
              </w:rPr>
            </w:pPr>
            <w:r>
              <w:rPr>
                <w:color w:val="000000"/>
                <w:lang w:val="en-US"/>
              </w:rPr>
              <w:t>amount</w:t>
            </w:r>
          </w:p>
        </w:tc>
        <w:tc>
          <w:tcPr>
            <w:tcW w:w="2767" w:type="dxa"/>
          </w:tcPr>
          <w:p w:rsidR="003A2D73" w:rsidRPr="00FF74DE" w:rsidRDefault="003A2D73" w:rsidP="003A2D73">
            <w:pPr>
              <w:pStyle w:val="TableText"/>
            </w:pPr>
            <w:r>
              <w:rPr>
                <w:rFonts w:cs="Arial"/>
                <w:szCs w:val="20"/>
                <w:lang w:val="en-AU" w:eastAsia="en-AU"/>
              </w:rPr>
              <w:t>Amount</w:t>
            </w:r>
          </w:p>
        </w:tc>
        <w:tc>
          <w:tcPr>
            <w:tcW w:w="1701" w:type="dxa"/>
          </w:tcPr>
          <w:p w:rsidR="003A2D73" w:rsidRDefault="003A2D73" w:rsidP="003A2D73">
            <w:r>
              <w:rPr>
                <w:color w:val="000000"/>
                <w:lang w:val="en-US"/>
              </w:rPr>
              <w:t>100.00</w:t>
            </w:r>
          </w:p>
        </w:tc>
        <w:tc>
          <w:tcPr>
            <w:tcW w:w="1701" w:type="dxa"/>
          </w:tcPr>
          <w:p w:rsidR="003A2D73" w:rsidRDefault="003A2D73" w:rsidP="003A2D73">
            <w:r>
              <w:rPr>
                <w:color w:val="000000"/>
                <w:lang w:val="en-US"/>
              </w:rPr>
              <w:t>(28,3)</w:t>
            </w:r>
          </w:p>
        </w:tc>
        <w:tc>
          <w:tcPr>
            <w:tcW w:w="4535" w:type="dxa"/>
          </w:tcPr>
          <w:p w:rsidR="003A2D73" w:rsidRPr="00FF74DE" w:rsidRDefault="003A2D73" w:rsidP="003A2D73">
            <w:r>
              <w:rPr>
                <w:color w:val="000000"/>
                <w:lang w:val="en-US"/>
              </w:rPr>
              <w:t xml:space="preserve">Can be positive or negative </w:t>
            </w:r>
          </w:p>
        </w:tc>
      </w:tr>
      <w:tr w:rsidR="0094586D" w:rsidRPr="001E1295" w:rsidTr="004B18C3">
        <w:tc>
          <w:tcPr>
            <w:tcW w:w="964" w:type="dxa"/>
          </w:tcPr>
          <w:p w:rsidR="0094586D" w:rsidRDefault="0094586D" w:rsidP="0094586D">
            <w:r>
              <w:rPr>
                <w:color w:val="000000"/>
                <w:lang w:val="en-US"/>
              </w:rPr>
              <w:t>20</w:t>
            </w:r>
          </w:p>
        </w:tc>
        <w:tc>
          <w:tcPr>
            <w:tcW w:w="2767" w:type="dxa"/>
          </w:tcPr>
          <w:p w:rsidR="0094586D" w:rsidRPr="007B412D" w:rsidRDefault="0094586D" w:rsidP="0094586D">
            <w:pPr>
              <w:rPr>
                <w:rFonts w:ascii="Trebuchet MS" w:hAnsi="Trebuchet MS"/>
                <w:spacing w:val="-2"/>
                <w:lang w:val="en-US"/>
              </w:rPr>
            </w:pPr>
            <w:r>
              <w:rPr>
                <w:color w:val="000000"/>
                <w:lang w:val="en-US"/>
              </w:rPr>
              <w:t>number_1</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21</w:t>
            </w:r>
          </w:p>
        </w:tc>
        <w:tc>
          <w:tcPr>
            <w:tcW w:w="2767" w:type="dxa"/>
          </w:tcPr>
          <w:p w:rsidR="0094586D" w:rsidRPr="007B412D" w:rsidRDefault="0094586D" w:rsidP="0094586D">
            <w:pPr>
              <w:rPr>
                <w:rFonts w:ascii="Trebuchet MS" w:hAnsi="Trebuchet MS"/>
                <w:spacing w:val="-2"/>
                <w:lang w:val="en-US"/>
              </w:rPr>
            </w:pPr>
            <w:r>
              <w:rPr>
                <w:color w:val="000000"/>
                <w:lang w:val="en-US"/>
              </w:rPr>
              <w:t>value_1</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22</w:t>
            </w:r>
          </w:p>
        </w:tc>
        <w:tc>
          <w:tcPr>
            <w:tcW w:w="2767" w:type="dxa"/>
          </w:tcPr>
          <w:p w:rsidR="0094586D" w:rsidRPr="007B412D" w:rsidRDefault="0094586D" w:rsidP="0094586D">
            <w:pPr>
              <w:rPr>
                <w:rFonts w:ascii="Trebuchet MS" w:hAnsi="Trebuchet MS"/>
                <w:spacing w:val="-2"/>
                <w:lang w:val="en-US"/>
              </w:rPr>
            </w:pPr>
            <w:r>
              <w:rPr>
                <w:color w:val="000000"/>
                <w:lang w:val="en-US"/>
              </w:rPr>
              <w:t>value_2</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23</w:t>
            </w:r>
          </w:p>
        </w:tc>
        <w:tc>
          <w:tcPr>
            <w:tcW w:w="2767" w:type="dxa"/>
          </w:tcPr>
          <w:p w:rsidR="0094586D" w:rsidRPr="007B412D" w:rsidRDefault="0094586D" w:rsidP="0094586D">
            <w:pPr>
              <w:rPr>
                <w:rFonts w:ascii="Trebuchet MS" w:hAnsi="Trebuchet MS"/>
                <w:spacing w:val="-2"/>
                <w:lang w:val="en-US"/>
              </w:rPr>
            </w:pPr>
            <w:r>
              <w:rPr>
                <w:color w:val="000000"/>
                <w:lang w:val="en-US"/>
              </w:rPr>
              <w:t>value_3</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24</w:t>
            </w:r>
          </w:p>
        </w:tc>
        <w:tc>
          <w:tcPr>
            <w:tcW w:w="2767" w:type="dxa"/>
          </w:tcPr>
          <w:p w:rsidR="0094586D" w:rsidRPr="007B412D" w:rsidRDefault="0094586D" w:rsidP="0094586D">
            <w:pPr>
              <w:rPr>
                <w:rFonts w:ascii="Trebuchet MS" w:hAnsi="Trebuchet MS"/>
                <w:spacing w:val="-2"/>
                <w:lang w:val="en-US"/>
              </w:rPr>
            </w:pPr>
            <w:r>
              <w:rPr>
                <w:color w:val="000000"/>
                <w:lang w:val="en-US"/>
              </w:rPr>
              <w:t>description</w:t>
            </w:r>
          </w:p>
        </w:tc>
        <w:tc>
          <w:tcPr>
            <w:tcW w:w="2767" w:type="dxa"/>
          </w:tcPr>
          <w:p w:rsidR="0094586D" w:rsidRPr="00FF74DE" w:rsidRDefault="003958A5" w:rsidP="0094586D">
            <w:r>
              <w:rPr>
                <w:szCs w:val="20"/>
                <w:lang w:val="en-AU" w:eastAsia="en-AU"/>
              </w:rPr>
              <w:t>Description</w:t>
            </w:r>
          </w:p>
        </w:tc>
        <w:tc>
          <w:tcPr>
            <w:tcW w:w="1701" w:type="dxa"/>
          </w:tcPr>
          <w:p w:rsidR="0094586D" w:rsidRDefault="0094586D" w:rsidP="0094586D"/>
        </w:tc>
        <w:tc>
          <w:tcPr>
            <w:tcW w:w="1701" w:type="dxa"/>
          </w:tcPr>
          <w:p w:rsidR="0094586D" w:rsidRDefault="0094586D" w:rsidP="0094586D">
            <w:r>
              <w:rPr>
                <w:color w:val="000000"/>
                <w:lang w:val="en-US"/>
              </w:rPr>
              <w:t>255</w:t>
            </w:r>
          </w:p>
        </w:tc>
        <w:tc>
          <w:tcPr>
            <w:tcW w:w="4535" w:type="dxa"/>
          </w:tcPr>
          <w:p w:rsidR="0094586D" w:rsidRPr="00FF74DE" w:rsidRDefault="00B6670D" w:rsidP="0094586D">
            <w:r>
              <w:t>Will be description in the file and will be used in GL</w:t>
            </w:r>
          </w:p>
        </w:tc>
      </w:tr>
      <w:tr w:rsidR="0094586D" w:rsidRPr="001E1295" w:rsidTr="004B18C3">
        <w:tc>
          <w:tcPr>
            <w:tcW w:w="964" w:type="dxa"/>
          </w:tcPr>
          <w:p w:rsidR="0094586D" w:rsidRDefault="0094586D" w:rsidP="0094586D">
            <w:r>
              <w:rPr>
                <w:color w:val="000000"/>
                <w:lang w:val="en-US"/>
              </w:rPr>
              <w:lastRenderedPageBreak/>
              <w:t>25</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trans_date</w:t>
            </w:r>
            <w:proofErr w:type="spellEnd"/>
          </w:p>
        </w:tc>
        <w:tc>
          <w:tcPr>
            <w:tcW w:w="2767" w:type="dxa"/>
          </w:tcPr>
          <w:p w:rsidR="0094586D" w:rsidRPr="00FF74DE" w:rsidRDefault="0086385C" w:rsidP="0094586D">
            <w:r>
              <w:rPr>
                <w:szCs w:val="20"/>
                <w:lang w:val="en-AU" w:eastAsia="en-AU"/>
              </w:rPr>
              <w:t>Transaction date</w:t>
            </w:r>
          </w:p>
        </w:tc>
        <w:tc>
          <w:tcPr>
            <w:tcW w:w="1701" w:type="dxa"/>
          </w:tcPr>
          <w:p w:rsidR="0094586D" w:rsidRDefault="0094586D" w:rsidP="0094586D"/>
        </w:tc>
        <w:tc>
          <w:tcPr>
            <w:tcW w:w="1701" w:type="dxa"/>
          </w:tcPr>
          <w:p w:rsidR="0094586D" w:rsidRDefault="0094586D" w:rsidP="0094586D">
            <w:r>
              <w:rPr>
                <w:color w:val="000000"/>
                <w:lang w:val="en-US"/>
              </w:rPr>
              <w:t>10</w:t>
            </w:r>
          </w:p>
        </w:tc>
        <w:tc>
          <w:tcPr>
            <w:tcW w:w="4535" w:type="dxa"/>
          </w:tcPr>
          <w:p w:rsidR="0094586D" w:rsidRPr="00203CDA" w:rsidRDefault="0094586D" w:rsidP="0094586D">
            <w:pPr>
              <w:rPr>
                <w:color w:val="000000"/>
                <w:lang w:val="en-US"/>
              </w:rPr>
            </w:pPr>
            <w:r>
              <w:rPr>
                <w:color w:val="000000"/>
                <w:lang w:val="en-US"/>
              </w:rPr>
              <w:t>Format YYYYMMDD</w:t>
            </w:r>
          </w:p>
        </w:tc>
      </w:tr>
      <w:tr w:rsidR="0094586D" w:rsidRPr="001E1295" w:rsidTr="004B18C3">
        <w:tc>
          <w:tcPr>
            <w:tcW w:w="964" w:type="dxa"/>
          </w:tcPr>
          <w:p w:rsidR="0094586D" w:rsidRDefault="0094586D" w:rsidP="0094586D">
            <w:r>
              <w:rPr>
                <w:color w:val="000000"/>
                <w:lang w:val="en-US"/>
              </w:rPr>
              <w:t>26</w:t>
            </w:r>
          </w:p>
        </w:tc>
        <w:tc>
          <w:tcPr>
            <w:tcW w:w="2767" w:type="dxa"/>
          </w:tcPr>
          <w:p w:rsidR="0094586D" w:rsidRPr="007B412D" w:rsidRDefault="0094586D" w:rsidP="0094586D">
            <w:pPr>
              <w:rPr>
                <w:rFonts w:ascii="Trebuchet MS" w:hAnsi="Trebuchet MS"/>
                <w:spacing w:val="-2"/>
                <w:lang w:val="en-US"/>
              </w:rPr>
            </w:pPr>
            <w:proofErr w:type="spellStart"/>
            <w:r>
              <w:rPr>
                <w:color w:val="000000"/>
                <w:szCs w:val="16"/>
              </w:rPr>
              <w:t>voucher_date</w:t>
            </w:r>
            <w:proofErr w:type="spellEnd"/>
          </w:p>
        </w:tc>
        <w:tc>
          <w:tcPr>
            <w:tcW w:w="2767" w:type="dxa"/>
          </w:tcPr>
          <w:p w:rsidR="0094586D" w:rsidRPr="00FF74DE" w:rsidRDefault="003A2D73" w:rsidP="0094586D">
            <w:r w:rsidRPr="003A2D73">
              <w:rPr>
                <w:szCs w:val="20"/>
                <w:lang w:val="en-AU" w:eastAsia="en-AU"/>
              </w:rPr>
              <w:t>Accounting date</w:t>
            </w:r>
          </w:p>
        </w:tc>
        <w:tc>
          <w:tcPr>
            <w:tcW w:w="1701" w:type="dxa"/>
          </w:tcPr>
          <w:p w:rsidR="0094586D" w:rsidRDefault="0094586D" w:rsidP="0094586D"/>
        </w:tc>
        <w:tc>
          <w:tcPr>
            <w:tcW w:w="1701" w:type="dxa"/>
          </w:tcPr>
          <w:p w:rsidR="0094586D" w:rsidRDefault="0094586D" w:rsidP="0094586D">
            <w:r>
              <w:rPr>
                <w:color w:val="000000"/>
                <w:lang w:val="en-US"/>
              </w:rPr>
              <w:t>10</w:t>
            </w:r>
          </w:p>
        </w:tc>
        <w:tc>
          <w:tcPr>
            <w:tcW w:w="4535" w:type="dxa"/>
          </w:tcPr>
          <w:p w:rsidR="0094586D" w:rsidRPr="00203CDA" w:rsidRDefault="0094586D" w:rsidP="0094586D">
            <w:pPr>
              <w:rPr>
                <w:color w:val="000000"/>
                <w:lang w:val="en-US"/>
              </w:rPr>
            </w:pPr>
            <w:r>
              <w:rPr>
                <w:color w:val="000000"/>
                <w:lang w:val="en-US"/>
              </w:rPr>
              <w:t>Format YYYYMMDD</w:t>
            </w:r>
          </w:p>
        </w:tc>
      </w:tr>
      <w:tr w:rsidR="0094586D" w:rsidRPr="001E1295" w:rsidTr="004B18C3">
        <w:tc>
          <w:tcPr>
            <w:tcW w:w="964" w:type="dxa"/>
          </w:tcPr>
          <w:p w:rsidR="0094586D" w:rsidRDefault="0094586D" w:rsidP="0094586D">
            <w:r>
              <w:rPr>
                <w:color w:val="000000"/>
                <w:lang w:val="en-US"/>
              </w:rPr>
              <w:t>27</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voucher_no</w:t>
            </w:r>
            <w:proofErr w:type="spellEnd"/>
          </w:p>
        </w:tc>
        <w:tc>
          <w:tcPr>
            <w:tcW w:w="2767" w:type="dxa"/>
          </w:tcPr>
          <w:p w:rsidR="0094586D" w:rsidRPr="00FF74DE" w:rsidRDefault="0094586D" w:rsidP="0094586D">
            <w:r>
              <w:rPr>
                <w:color w:val="000000"/>
                <w:lang w:val="en-US"/>
              </w:rPr>
              <w:t>1</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Start from 1</w:t>
            </w:r>
          </w:p>
        </w:tc>
        <w:tc>
          <w:tcPr>
            <w:tcW w:w="4535" w:type="dxa"/>
          </w:tcPr>
          <w:p w:rsidR="0094586D" w:rsidRPr="00FF74DE" w:rsidRDefault="003A2D73" w:rsidP="0094586D">
            <w:proofErr w:type="gramStart"/>
            <w:r w:rsidRPr="005337B5">
              <w:rPr>
                <w:color w:val="000000"/>
                <w:lang w:val="en-US"/>
              </w:rPr>
              <w:t>sequence</w:t>
            </w:r>
            <w:proofErr w:type="gramEnd"/>
            <w:r w:rsidRPr="005337B5">
              <w:rPr>
                <w:color w:val="000000"/>
                <w:lang w:val="en-US"/>
              </w:rPr>
              <w:t xml:space="preserv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94586D" w:rsidRPr="001E1295" w:rsidTr="004B18C3">
        <w:tc>
          <w:tcPr>
            <w:tcW w:w="964" w:type="dxa"/>
          </w:tcPr>
          <w:p w:rsidR="0094586D" w:rsidRDefault="0094586D" w:rsidP="0094586D">
            <w:r>
              <w:rPr>
                <w:color w:val="000000"/>
                <w:lang w:val="en-US"/>
              </w:rPr>
              <w:t>28</w:t>
            </w:r>
          </w:p>
        </w:tc>
        <w:tc>
          <w:tcPr>
            <w:tcW w:w="2767" w:type="dxa"/>
          </w:tcPr>
          <w:p w:rsidR="0094586D" w:rsidRPr="007B412D" w:rsidRDefault="0094586D" w:rsidP="0094586D">
            <w:pPr>
              <w:rPr>
                <w:rFonts w:ascii="Trebuchet MS" w:hAnsi="Trebuchet MS"/>
                <w:spacing w:val="-2"/>
                <w:lang w:val="en-US"/>
              </w:rPr>
            </w:pPr>
            <w:r>
              <w:rPr>
                <w:color w:val="000000"/>
                <w:lang w:val="en-US"/>
              </w:rPr>
              <w:t>period</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Blank will go into current period</w:t>
            </w:r>
          </w:p>
        </w:tc>
      </w:tr>
      <w:tr w:rsidR="0094586D" w:rsidRPr="001E1295" w:rsidTr="004B18C3">
        <w:tc>
          <w:tcPr>
            <w:tcW w:w="964" w:type="dxa"/>
          </w:tcPr>
          <w:p w:rsidR="0094586D" w:rsidRDefault="0094586D" w:rsidP="0094586D">
            <w:r>
              <w:rPr>
                <w:color w:val="000000"/>
                <w:lang w:val="en-US"/>
              </w:rPr>
              <w:t>29</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tax_id</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tc>
      </w:tr>
      <w:tr w:rsidR="0094586D" w:rsidRPr="001E1295" w:rsidTr="004B18C3">
        <w:tc>
          <w:tcPr>
            <w:tcW w:w="964" w:type="dxa"/>
          </w:tcPr>
          <w:p w:rsidR="0094586D" w:rsidRDefault="0094586D" w:rsidP="0094586D">
            <w:r>
              <w:rPr>
                <w:color w:val="000000"/>
                <w:lang w:val="en-US"/>
              </w:rPr>
              <w:t>30</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ext_inv_ref</w:t>
            </w:r>
            <w:proofErr w:type="spellEnd"/>
          </w:p>
        </w:tc>
        <w:tc>
          <w:tcPr>
            <w:tcW w:w="2767" w:type="dxa"/>
          </w:tcPr>
          <w:p w:rsidR="0094586D" w:rsidRPr="00FF74DE" w:rsidRDefault="003A2D73" w:rsidP="0094586D">
            <w:r>
              <w:t>Document reference</w:t>
            </w:r>
          </w:p>
        </w:tc>
        <w:tc>
          <w:tcPr>
            <w:tcW w:w="1701" w:type="dxa"/>
          </w:tcPr>
          <w:p w:rsidR="0094586D" w:rsidRDefault="0094586D" w:rsidP="0094586D"/>
        </w:tc>
        <w:tc>
          <w:tcPr>
            <w:tcW w:w="1701" w:type="dxa"/>
          </w:tcPr>
          <w:p w:rsidR="0094586D" w:rsidRDefault="0094586D" w:rsidP="0094586D">
            <w:r>
              <w:rPr>
                <w:color w:val="000000"/>
                <w:lang w:val="en-US"/>
              </w:rPr>
              <w:t>25</w:t>
            </w:r>
          </w:p>
        </w:tc>
        <w:tc>
          <w:tcPr>
            <w:tcW w:w="4535" w:type="dxa"/>
          </w:tcPr>
          <w:p w:rsidR="0094586D" w:rsidRPr="00FF74DE" w:rsidRDefault="003A2D73" w:rsidP="0094586D">
            <w:r>
              <w:rPr>
                <w:color w:val="000000"/>
                <w:szCs w:val="16"/>
              </w:rPr>
              <w:t>The invoice number for the supplier will need to be unique for the supplier</w:t>
            </w:r>
          </w:p>
        </w:tc>
      </w:tr>
      <w:tr w:rsidR="0094586D" w:rsidRPr="001E1295" w:rsidTr="004B18C3">
        <w:tc>
          <w:tcPr>
            <w:tcW w:w="964" w:type="dxa"/>
          </w:tcPr>
          <w:p w:rsidR="0094586D" w:rsidRDefault="0094586D" w:rsidP="0094586D">
            <w:r>
              <w:rPr>
                <w:color w:val="000000"/>
                <w:lang w:val="en-US"/>
              </w:rPr>
              <w:t>31</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ext_ref</w:t>
            </w:r>
            <w:proofErr w:type="spellEnd"/>
          </w:p>
        </w:tc>
        <w:tc>
          <w:tcPr>
            <w:tcW w:w="2767" w:type="dxa"/>
          </w:tcPr>
          <w:p w:rsidR="0094586D" w:rsidRPr="00FF74DE" w:rsidRDefault="0094586D" w:rsidP="0094586D">
            <w:r>
              <w:rPr>
                <w:color w:val="000000"/>
                <w:szCs w:val="16"/>
              </w:rPr>
              <w:t>Filename</w:t>
            </w:r>
          </w:p>
        </w:tc>
        <w:tc>
          <w:tcPr>
            <w:tcW w:w="1701" w:type="dxa"/>
          </w:tcPr>
          <w:p w:rsidR="0094586D" w:rsidRDefault="0094586D" w:rsidP="0094586D"/>
        </w:tc>
        <w:tc>
          <w:tcPr>
            <w:tcW w:w="1701" w:type="dxa"/>
          </w:tcPr>
          <w:p w:rsidR="0094586D" w:rsidRDefault="0094586D" w:rsidP="0094586D">
            <w:r>
              <w:rPr>
                <w:color w:val="000000"/>
                <w:lang w:val="en-US"/>
              </w:rPr>
              <w:t>25</w:t>
            </w:r>
          </w:p>
        </w:tc>
        <w:tc>
          <w:tcPr>
            <w:tcW w:w="4535" w:type="dxa"/>
          </w:tcPr>
          <w:p w:rsidR="0094586D" w:rsidRPr="00FF74DE" w:rsidRDefault="0094586D" w:rsidP="0094586D">
            <w:r>
              <w:rPr>
                <w:color w:val="FF0000"/>
                <w:lang w:val="en-US"/>
              </w:rPr>
              <w:t>Store unique filename for audit purposes</w:t>
            </w:r>
          </w:p>
        </w:tc>
      </w:tr>
      <w:tr w:rsidR="009D3EC1" w:rsidRPr="001E1295" w:rsidTr="004B18C3">
        <w:tc>
          <w:tcPr>
            <w:tcW w:w="964" w:type="dxa"/>
          </w:tcPr>
          <w:p w:rsidR="009D3EC1" w:rsidRDefault="009D3EC1" w:rsidP="009D3EC1">
            <w:r>
              <w:rPr>
                <w:color w:val="000000"/>
                <w:lang w:val="en-US"/>
              </w:rPr>
              <w:t>32</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due_date</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r>
              <w:rPr>
                <w:color w:val="000000"/>
                <w:lang w:val="en-US"/>
              </w:rPr>
              <w:t>15</w:t>
            </w:r>
          </w:p>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33</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disc_date</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34</w:t>
            </w:r>
          </w:p>
        </w:tc>
        <w:tc>
          <w:tcPr>
            <w:tcW w:w="2767" w:type="dxa"/>
          </w:tcPr>
          <w:p w:rsidR="009D3EC1" w:rsidRPr="007B412D" w:rsidRDefault="009D3EC1" w:rsidP="009D3EC1">
            <w:pPr>
              <w:rPr>
                <w:rFonts w:ascii="Trebuchet MS" w:hAnsi="Trebuchet MS"/>
                <w:spacing w:val="-2"/>
                <w:lang w:val="en-US"/>
              </w:rPr>
            </w:pPr>
            <w:r>
              <w:rPr>
                <w:color w:val="000000"/>
                <w:lang w:val="en-US"/>
              </w:rPr>
              <w:t>discount</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lastRenderedPageBreak/>
              <w:t>35</w:t>
            </w:r>
          </w:p>
        </w:tc>
        <w:tc>
          <w:tcPr>
            <w:tcW w:w="2767" w:type="dxa"/>
          </w:tcPr>
          <w:p w:rsidR="009D3EC1" w:rsidRPr="007B412D" w:rsidRDefault="009D3EC1" w:rsidP="009D3EC1">
            <w:pPr>
              <w:rPr>
                <w:rFonts w:ascii="Trebuchet MS" w:hAnsi="Trebuchet MS"/>
                <w:spacing w:val="-2"/>
                <w:lang w:val="en-US"/>
              </w:rPr>
            </w:pPr>
            <w:r>
              <w:rPr>
                <w:color w:val="000000"/>
                <w:lang w:val="en-US"/>
              </w:rPr>
              <w:t>commitment</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36</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order_id</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37</w:t>
            </w:r>
          </w:p>
        </w:tc>
        <w:tc>
          <w:tcPr>
            <w:tcW w:w="2767" w:type="dxa"/>
          </w:tcPr>
          <w:p w:rsidR="009D3EC1" w:rsidRPr="007B412D" w:rsidRDefault="009D3EC1" w:rsidP="009D3EC1">
            <w:pPr>
              <w:rPr>
                <w:rFonts w:ascii="Trebuchet MS" w:hAnsi="Trebuchet MS"/>
                <w:spacing w:val="-2"/>
                <w:lang w:val="en-US"/>
              </w:rPr>
            </w:pPr>
            <w:r>
              <w:rPr>
                <w:color w:val="000000"/>
                <w:lang w:val="en-US"/>
              </w:rPr>
              <w:t>Kid</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38</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pay_transfer</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4586D" w:rsidRPr="001E1295" w:rsidTr="004B18C3">
        <w:tc>
          <w:tcPr>
            <w:tcW w:w="964" w:type="dxa"/>
          </w:tcPr>
          <w:p w:rsidR="0094586D" w:rsidRDefault="0094586D" w:rsidP="0094586D">
            <w:r>
              <w:rPr>
                <w:color w:val="000000"/>
                <w:lang w:val="en-US"/>
              </w:rPr>
              <w:t>39</w:t>
            </w:r>
          </w:p>
        </w:tc>
        <w:tc>
          <w:tcPr>
            <w:tcW w:w="2767" w:type="dxa"/>
          </w:tcPr>
          <w:p w:rsidR="0094586D" w:rsidRPr="007B412D" w:rsidRDefault="0094586D" w:rsidP="0094586D">
            <w:pPr>
              <w:rPr>
                <w:rFonts w:ascii="Trebuchet MS" w:hAnsi="Trebuchet MS"/>
                <w:spacing w:val="-2"/>
                <w:lang w:val="en-US"/>
              </w:rPr>
            </w:pPr>
            <w:r>
              <w:rPr>
                <w:color w:val="000000"/>
                <w:lang w:val="en-US"/>
              </w:rPr>
              <w:t>status</w:t>
            </w:r>
          </w:p>
        </w:tc>
        <w:tc>
          <w:tcPr>
            <w:tcW w:w="2767" w:type="dxa"/>
          </w:tcPr>
          <w:p w:rsidR="0094586D" w:rsidRPr="00FF74DE" w:rsidRDefault="0094586D" w:rsidP="0094586D">
            <w:r>
              <w:rPr>
                <w:color w:val="000000"/>
                <w:lang w:val="en-US"/>
              </w:rPr>
              <w:t xml:space="preserve">N </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1</w:t>
            </w:r>
          </w:p>
        </w:tc>
        <w:tc>
          <w:tcPr>
            <w:tcW w:w="4535" w:type="dxa"/>
          </w:tcPr>
          <w:p w:rsidR="0094586D" w:rsidRPr="00FF74DE" w:rsidRDefault="0094586D" w:rsidP="0094586D">
            <w:r>
              <w:rPr>
                <w:color w:val="000000"/>
                <w:lang w:val="en-US"/>
              </w:rPr>
              <w:t>N for active</w:t>
            </w:r>
          </w:p>
        </w:tc>
      </w:tr>
      <w:tr w:rsidR="0094586D" w:rsidRPr="001E1295" w:rsidTr="004B18C3">
        <w:tc>
          <w:tcPr>
            <w:tcW w:w="964" w:type="dxa"/>
          </w:tcPr>
          <w:p w:rsidR="0094586D" w:rsidRDefault="0094586D" w:rsidP="0094586D">
            <w:r>
              <w:rPr>
                <w:color w:val="000000"/>
                <w:lang w:val="en-US"/>
              </w:rPr>
              <w:t>40</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apar_type</w:t>
            </w:r>
            <w:proofErr w:type="spellEnd"/>
          </w:p>
        </w:tc>
        <w:tc>
          <w:tcPr>
            <w:tcW w:w="2767" w:type="dxa"/>
          </w:tcPr>
          <w:p w:rsidR="0094586D" w:rsidRPr="00FF74DE" w:rsidRDefault="003A2D73" w:rsidP="0094586D">
            <w:r>
              <w:t>P</w:t>
            </w:r>
          </w:p>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5B570C" w:rsidP="0094586D">
            <w:r w:rsidRPr="00FF67B5">
              <w:rPr>
                <w:color w:val="000000"/>
                <w:szCs w:val="16"/>
              </w:rPr>
              <w:t>Leave blank</w:t>
            </w:r>
          </w:p>
        </w:tc>
      </w:tr>
      <w:tr w:rsidR="00DE5D8D" w:rsidRPr="001E1295" w:rsidTr="004B18C3">
        <w:tc>
          <w:tcPr>
            <w:tcW w:w="964" w:type="dxa"/>
          </w:tcPr>
          <w:p w:rsidR="00DE5D8D" w:rsidRDefault="00DE5D8D" w:rsidP="00DE5D8D">
            <w:r>
              <w:rPr>
                <w:color w:val="000000"/>
                <w:lang w:val="en-US"/>
              </w:rPr>
              <w:t>41</w:t>
            </w:r>
          </w:p>
        </w:tc>
        <w:tc>
          <w:tcPr>
            <w:tcW w:w="2767" w:type="dxa"/>
          </w:tcPr>
          <w:p w:rsidR="00DE5D8D" w:rsidRPr="007B412D" w:rsidRDefault="00DE5D8D" w:rsidP="00DE5D8D">
            <w:pPr>
              <w:rPr>
                <w:rFonts w:ascii="Trebuchet MS" w:hAnsi="Trebuchet MS"/>
                <w:spacing w:val="-2"/>
                <w:lang w:val="en-US"/>
              </w:rPr>
            </w:pPr>
            <w:proofErr w:type="spellStart"/>
            <w:r>
              <w:rPr>
                <w:color w:val="000000"/>
                <w:lang w:val="en-US"/>
              </w:rPr>
              <w:t>apar_id</w:t>
            </w:r>
            <w:proofErr w:type="spellEnd"/>
          </w:p>
        </w:tc>
        <w:tc>
          <w:tcPr>
            <w:tcW w:w="2767" w:type="dxa"/>
          </w:tcPr>
          <w:p w:rsidR="00DE5D8D" w:rsidRPr="00FF74DE" w:rsidRDefault="00DE5D8D" w:rsidP="00DE5D8D">
            <w:r>
              <w:rPr>
                <w:color w:val="000000"/>
                <w:szCs w:val="16"/>
              </w:rPr>
              <w:t xml:space="preserve">From the supplier lookup query for </w:t>
            </w:r>
            <w:r>
              <w:t>Account name</w:t>
            </w:r>
          </w:p>
        </w:tc>
        <w:tc>
          <w:tcPr>
            <w:tcW w:w="1701" w:type="dxa"/>
          </w:tcPr>
          <w:p w:rsidR="00DE5D8D" w:rsidRDefault="00DE5D8D" w:rsidP="00DE5D8D"/>
        </w:tc>
        <w:tc>
          <w:tcPr>
            <w:tcW w:w="1701" w:type="dxa"/>
          </w:tcPr>
          <w:p w:rsidR="00DE5D8D" w:rsidRDefault="00DE5D8D" w:rsidP="00DE5D8D">
            <w:r>
              <w:t>25</w:t>
            </w:r>
          </w:p>
        </w:tc>
        <w:tc>
          <w:tcPr>
            <w:tcW w:w="4535" w:type="dxa"/>
          </w:tcPr>
          <w:p w:rsidR="00DE5D8D" w:rsidRPr="00FF74DE" w:rsidRDefault="00DE5D8D" w:rsidP="00DE5D8D">
            <w:r>
              <w:rPr>
                <w:color w:val="000000"/>
                <w:lang w:val="en-US"/>
              </w:rPr>
              <w:t>Account name used in lookup</w:t>
            </w:r>
            <w:r>
              <w:rPr>
                <w:color w:val="000000"/>
                <w:szCs w:val="16"/>
              </w:rPr>
              <w:t xml:space="preserve"> to get BW supplier id.</w:t>
            </w:r>
          </w:p>
        </w:tc>
      </w:tr>
      <w:tr w:rsidR="005B570C" w:rsidRPr="001E1295" w:rsidTr="004B18C3">
        <w:tc>
          <w:tcPr>
            <w:tcW w:w="964" w:type="dxa"/>
          </w:tcPr>
          <w:p w:rsidR="005B570C" w:rsidRPr="005337B5" w:rsidRDefault="005B570C" w:rsidP="005B570C">
            <w:pPr>
              <w:rPr>
                <w:color w:val="000000"/>
                <w:lang w:val="en-US"/>
              </w:rPr>
            </w:pPr>
            <w:r>
              <w:rPr>
                <w:color w:val="000000"/>
                <w:lang w:val="en-US"/>
              </w:rPr>
              <w:t>42</w:t>
            </w:r>
          </w:p>
        </w:tc>
        <w:tc>
          <w:tcPr>
            <w:tcW w:w="2767" w:type="dxa"/>
          </w:tcPr>
          <w:p w:rsidR="005B570C" w:rsidRPr="005337B5" w:rsidRDefault="005B570C" w:rsidP="005B570C">
            <w:pPr>
              <w:rPr>
                <w:color w:val="000000"/>
                <w:lang w:val="en-US"/>
              </w:rPr>
            </w:pPr>
            <w:proofErr w:type="spellStart"/>
            <w:r>
              <w:rPr>
                <w:color w:val="000000"/>
                <w:lang w:val="en-US"/>
              </w:rPr>
              <w:t>sequence_ref</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9</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43</w:t>
            </w:r>
          </w:p>
        </w:tc>
        <w:tc>
          <w:tcPr>
            <w:tcW w:w="2767" w:type="dxa"/>
          </w:tcPr>
          <w:p w:rsidR="005B570C" w:rsidRPr="005337B5" w:rsidRDefault="005B570C" w:rsidP="005B570C">
            <w:pPr>
              <w:rPr>
                <w:color w:val="000000"/>
                <w:lang w:val="en-US"/>
              </w:rPr>
            </w:pPr>
            <w:proofErr w:type="spellStart"/>
            <w:r>
              <w:rPr>
                <w:color w:val="000000"/>
                <w:lang w:val="en-US"/>
              </w:rPr>
              <w:t>intrule_id</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44</w:t>
            </w:r>
          </w:p>
        </w:tc>
        <w:tc>
          <w:tcPr>
            <w:tcW w:w="2767" w:type="dxa"/>
          </w:tcPr>
          <w:p w:rsidR="005B570C" w:rsidRPr="005337B5" w:rsidRDefault="005B570C" w:rsidP="005B570C">
            <w:pPr>
              <w:rPr>
                <w:color w:val="000000"/>
                <w:lang w:val="en-US"/>
              </w:rPr>
            </w:pPr>
            <w:proofErr w:type="spellStart"/>
            <w:r>
              <w:rPr>
                <w:color w:val="000000"/>
                <w:lang w:val="en-US"/>
              </w:rPr>
              <w:t>factor_short</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45</w:t>
            </w:r>
          </w:p>
        </w:tc>
        <w:tc>
          <w:tcPr>
            <w:tcW w:w="2767" w:type="dxa"/>
          </w:tcPr>
          <w:p w:rsidR="005B570C" w:rsidRPr="005337B5" w:rsidRDefault="005B570C" w:rsidP="005B570C">
            <w:pPr>
              <w:rPr>
                <w:color w:val="000000"/>
                <w:lang w:val="en-US"/>
              </w:rPr>
            </w:pPr>
            <w:r>
              <w:rPr>
                <w:color w:val="000000"/>
                <w:lang w:val="en-US"/>
              </w:rPr>
              <w:t>responsible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lastRenderedPageBreak/>
              <w:t>46</w:t>
            </w:r>
          </w:p>
        </w:tc>
        <w:tc>
          <w:tcPr>
            <w:tcW w:w="2767" w:type="dxa"/>
          </w:tcPr>
          <w:p w:rsidR="005B570C" w:rsidRPr="005337B5" w:rsidRDefault="005B570C" w:rsidP="005B570C">
            <w:pPr>
              <w:rPr>
                <w:color w:val="000000"/>
                <w:lang w:val="en-US"/>
              </w:rPr>
            </w:pPr>
            <w:proofErr w:type="spellStart"/>
            <w:r>
              <w:rPr>
                <w:color w:val="000000"/>
                <w:lang w:val="en-US"/>
              </w:rPr>
              <w:t>apar_name</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sidRPr="009B471E">
              <w:rPr>
                <w:color w:val="000000"/>
                <w:lang w:val="en-US"/>
              </w:rPr>
              <w:t>255</w:t>
            </w:r>
          </w:p>
        </w:tc>
        <w:tc>
          <w:tcPr>
            <w:tcW w:w="4535" w:type="dxa"/>
          </w:tcPr>
          <w:p w:rsidR="005B570C" w:rsidRPr="009B471E" w:rsidRDefault="005B570C" w:rsidP="005B570C">
            <w:pPr>
              <w:rPr>
                <w:color w:val="000000"/>
                <w:lang w:val="en-US"/>
              </w:rPr>
            </w:pPr>
            <w:r w:rsidRPr="00A426B4">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47</w:t>
            </w:r>
          </w:p>
        </w:tc>
        <w:tc>
          <w:tcPr>
            <w:tcW w:w="2767" w:type="dxa"/>
          </w:tcPr>
          <w:p w:rsidR="005B570C" w:rsidRPr="005337B5" w:rsidRDefault="005B570C" w:rsidP="005B570C">
            <w:pPr>
              <w:rPr>
                <w:color w:val="000000"/>
                <w:lang w:val="en-US"/>
              </w:rPr>
            </w:pPr>
            <w:r>
              <w:rPr>
                <w:color w:val="000000"/>
                <w:lang w:val="en-US"/>
              </w:rPr>
              <w:t>address</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sidRPr="009B471E">
              <w:rPr>
                <w:color w:val="000000"/>
                <w:lang w:val="en-US"/>
              </w:rPr>
              <w:t>160</w:t>
            </w:r>
          </w:p>
        </w:tc>
        <w:tc>
          <w:tcPr>
            <w:tcW w:w="4535" w:type="dxa"/>
          </w:tcPr>
          <w:p w:rsidR="005B570C" w:rsidRPr="009B471E" w:rsidRDefault="005B570C" w:rsidP="005B570C">
            <w:pPr>
              <w:rPr>
                <w:color w:val="000000"/>
                <w:lang w:val="en-US"/>
              </w:rPr>
            </w:pPr>
            <w:r w:rsidRPr="00A426B4">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48</w:t>
            </w:r>
          </w:p>
        </w:tc>
        <w:tc>
          <w:tcPr>
            <w:tcW w:w="2767" w:type="dxa"/>
          </w:tcPr>
          <w:p w:rsidR="005B570C" w:rsidRPr="005337B5" w:rsidRDefault="005B570C" w:rsidP="005B570C">
            <w:pPr>
              <w:rPr>
                <w:color w:val="000000"/>
                <w:lang w:val="en-US"/>
              </w:rPr>
            </w:pPr>
            <w:r>
              <w:rPr>
                <w:color w:val="000000"/>
                <w:lang w:val="en-US"/>
              </w:rPr>
              <w:t>province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40</w:t>
            </w:r>
          </w:p>
        </w:tc>
        <w:tc>
          <w:tcPr>
            <w:tcW w:w="4535" w:type="dxa"/>
          </w:tcPr>
          <w:p w:rsidR="005B570C" w:rsidRPr="009B471E" w:rsidRDefault="005B570C" w:rsidP="005B570C">
            <w:pPr>
              <w:rPr>
                <w:color w:val="000000"/>
                <w:lang w:val="en-US"/>
              </w:rPr>
            </w:pPr>
            <w:r w:rsidRPr="0002639C">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49</w:t>
            </w:r>
          </w:p>
        </w:tc>
        <w:tc>
          <w:tcPr>
            <w:tcW w:w="2767" w:type="dxa"/>
          </w:tcPr>
          <w:p w:rsidR="005B570C" w:rsidRPr="005337B5" w:rsidRDefault="005B570C" w:rsidP="005B570C">
            <w:pPr>
              <w:rPr>
                <w:color w:val="000000"/>
                <w:lang w:val="en-US"/>
              </w:rPr>
            </w:pPr>
            <w:r>
              <w:rPr>
                <w:color w:val="000000"/>
                <w:lang w:val="en-US"/>
              </w:rPr>
              <w:t>place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40</w:t>
            </w:r>
          </w:p>
        </w:tc>
        <w:tc>
          <w:tcPr>
            <w:tcW w:w="4535" w:type="dxa"/>
          </w:tcPr>
          <w:p w:rsidR="005B570C" w:rsidRPr="009B471E" w:rsidRDefault="005B570C" w:rsidP="005B570C">
            <w:pPr>
              <w:rPr>
                <w:color w:val="000000"/>
                <w:lang w:val="en-US"/>
              </w:rPr>
            </w:pPr>
            <w:r w:rsidRPr="0002639C">
              <w:rPr>
                <w:color w:val="000000"/>
                <w:szCs w:val="16"/>
              </w:rPr>
              <w:t>Leave blank</w:t>
            </w:r>
          </w:p>
        </w:tc>
      </w:tr>
      <w:tr w:rsidR="005B570C" w:rsidRPr="001E1295" w:rsidTr="004B18C3">
        <w:tc>
          <w:tcPr>
            <w:tcW w:w="964" w:type="dxa"/>
          </w:tcPr>
          <w:p w:rsidR="005B570C" w:rsidRDefault="005B570C" w:rsidP="005B570C">
            <w:pPr>
              <w:rPr>
                <w:color w:val="000000"/>
                <w:lang w:val="en-US"/>
              </w:rPr>
            </w:pPr>
            <w:r>
              <w:rPr>
                <w:color w:val="000000"/>
                <w:lang w:val="en-US"/>
              </w:rPr>
              <w:t>50</w:t>
            </w:r>
          </w:p>
        </w:tc>
        <w:tc>
          <w:tcPr>
            <w:tcW w:w="2767" w:type="dxa"/>
          </w:tcPr>
          <w:p w:rsidR="005B570C" w:rsidRPr="009B471E" w:rsidRDefault="005B570C" w:rsidP="005B570C">
            <w:pPr>
              <w:rPr>
                <w:color w:val="000000"/>
                <w:lang w:val="en-US"/>
              </w:rPr>
            </w:pPr>
            <w:proofErr w:type="spellStart"/>
            <w:r>
              <w:rPr>
                <w:color w:val="000000"/>
                <w:lang w:val="en-US"/>
              </w:rPr>
              <w:t>bank_account</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35</w:t>
            </w:r>
          </w:p>
        </w:tc>
        <w:tc>
          <w:tcPr>
            <w:tcW w:w="4535" w:type="dxa"/>
          </w:tcPr>
          <w:p w:rsidR="005B570C" w:rsidRPr="009B471E" w:rsidRDefault="005B570C" w:rsidP="005B570C">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51</w:t>
            </w:r>
          </w:p>
        </w:tc>
        <w:tc>
          <w:tcPr>
            <w:tcW w:w="2767" w:type="dxa"/>
          </w:tcPr>
          <w:p w:rsidR="00582BD9" w:rsidRPr="009B471E" w:rsidRDefault="00582BD9" w:rsidP="00582BD9">
            <w:pPr>
              <w:rPr>
                <w:color w:val="000000"/>
                <w:lang w:val="en-US"/>
              </w:rPr>
            </w:pPr>
            <w:proofErr w:type="spellStart"/>
            <w:r>
              <w:rPr>
                <w:color w:val="000000"/>
                <w:lang w:val="en-US"/>
              </w:rPr>
              <w:t>pay_method</w:t>
            </w:r>
            <w:proofErr w:type="spellEnd"/>
          </w:p>
        </w:tc>
        <w:tc>
          <w:tcPr>
            <w:tcW w:w="2767" w:type="dxa"/>
          </w:tcPr>
          <w:p w:rsidR="00582BD9" w:rsidRDefault="00582BD9" w:rsidP="00582BD9">
            <w:pPr>
              <w:rPr>
                <w:color w:val="000000"/>
                <w:lang w:val="en-US"/>
              </w:rPr>
            </w:pPr>
            <w:r>
              <w:rPr>
                <w:color w:val="000000"/>
                <w:lang w:val="en-US"/>
              </w:rPr>
              <w:t>IP</w:t>
            </w: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w:t>
            </w:r>
          </w:p>
        </w:tc>
        <w:tc>
          <w:tcPr>
            <w:tcW w:w="4535" w:type="dxa"/>
          </w:tcPr>
          <w:p w:rsidR="00582BD9" w:rsidRPr="009B471E" w:rsidRDefault="00582BD9" w:rsidP="00582BD9">
            <w:pPr>
              <w:rPr>
                <w:color w:val="000000"/>
                <w:lang w:val="en-US"/>
              </w:rPr>
            </w:pPr>
            <w:r w:rsidRPr="009B471E">
              <w:rPr>
                <w:color w:val="000000"/>
                <w:lang w:val="en-US"/>
              </w:rPr>
              <w:t xml:space="preserve">Fixed to </w:t>
            </w:r>
            <w:r>
              <w:rPr>
                <w:color w:val="000000"/>
                <w:lang w:val="en-US"/>
              </w:rPr>
              <w:t>IP as assumption is BACS payment</w:t>
            </w:r>
          </w:p>
        </w:tc>
      </w:tr>
      <w:tr w:rsidR="00582BD9" w:rsidRPr="001E1295" w:rsidTr="004B18C3">
        <w:tc>
          <w:tcPr>
            <w:tcW w:w="964" w:type="dxa"/>
          </w:tcPr>
          <w:p w:rsidR="00582BD9" w:rsidRDefault="00582BD9" w:rsidP="00582BD9">
            <w:pPr>
              <w:rPr>
                <w:color w:val="000000"/>
                <w:lang w:val="en-US"/>
              </w:rPr>
            </w:pPr>
            <w:r>
              <w:rPr>
                <w:color w:val="000000"/>
                <w:lang w:val="en-US"/>
              </w:rPr>
              <w:t>52</w:t>
            </w:r>
          </w:p>
        </w:tc>
        <w:tc>
          <w:tcPr>
            <w:tcW w:w="2767" w:type="dxa"/>
          </w:tcPr>
          <w:p w:rsidR="00582BD9" w:rsidRPr="009B471E" w:rsidRDefault="00582BD9" w:rsidP="00582BD9">
            <w:pPr>
              <w:rPr>
                <w:color w:val="000000"/>
                <w:lang w:val="en-US"/>
              </w:rPr>
            </w:pPr>
            <w:proofErr w:type="spellStart"/>
            <w:r>
              <w:rPr>
                <w:color w:val="000000"/>
                <w:lang w:val="en-US"/>
              </w:rPr>
              <w:t>vat_reg_no</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53</w:t>
            </w:r>
          </w:p>
        </w:tc>
        <w:tc>
          <w:tcPr>
            <w:tcW w:w="2767" w:type="dxa"/>
          </w:tcPr>
          <w:p w:rsidR="00582BD9" w:rsidRPr="009B471E" w:rsidRDefault="00582BD9" w:rsidP="00582BD9">
            <w:pPr>
              <w:rPr>
                <w:color w:val="000000"/>
                <w:lang w:val="en-US"/>
              </w:rPr>
            </w:pPr>
            <w:proofErr w:type="spellStart"/>
            <w:r>
              <w:rPr>
                <w:color w:val="000000"/>
                <w:lang w:val="en-US"/>
              </w:rPr>
              <w:t>zip_code</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15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54</w:t>
            </w:r>
          </w:p>
        </w:tc>
        <w:tc>
          <w:tcPr>
            <w:tcW w:w="2767" w:type="dxa"/>
          </w:tcPr>
          <w:p w:rsidR="00582BD9" w:rsidRPr="009B471E" w:rsidRDefault="00582BD9" w:rsidP="00582BD9">
            <w:pPr>
              <w:rPr>
                <w:color w:val="000000"/>
                <w:lang w:val="en-US"/>
              </w:rPr>
            </w:pPr>
            <w:r>
              <w:rPr>
                <w:color w:val="000000"/>
                <w:lang w:val="en-US"/>
              </w:rPr>
              <w:t>Clearing code</w:t>
            </w:r>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55</w:t>
            </w:r>
          </w:p>
        </w:tc>
        <w:tc>
          <w:tcPr>
            <w:tcW w:w="2767" w:type="dxa"/>
          </w:tcPr>
          <w:p w:rsidR="00582BD9" w:rsidRPr="009B471E" w:rsidRDefault="00582BD9" w:rsidP="00582BD9">
            <w:pPr>
              <w:rPr>
                <w:color w:val="000000"/>
                <w:lang w:val="en-US"/>
              </w:rPr>
            </w:pPr>
            <w:proofErr w:type="spellStart"/>
            <w:r>
              <w:rPr>
                <w:color w:val="000000"/>
                <w:lang w:val="en-US"/>
              </w:rPr>
              <w:t>Postal_acc</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A8631A" w:rsidRPr="001E1295" w:rsidTr="004B18C3">
        <w:tc>
          <w:tcPr>
            <w:tcW w:w="964" w:type="dxa"/>
          </w:tcPr>
          <w:p w:rsidR="00A8631A" w:rsidRDefault="00A8631A" w:rsidP="00582BD9">
            <w:pPr>
              <w:rPr>
                <w:color w:val="000000"/>
                <w:lang w:val="en-US"/>
              </w:rPr>
            </w:pPr>
          </w:p>
        </w:tc>
        <w:tc>
          <w:tcPr>
            <w:tcW w:w="2767" w:type="dxa"/>
          </w:tcPr>
          <w:p w:rsidR="00A8631A" w:rsidRDefault="00A8631A" w:rsidP="00582BD9">
            <w:pPr>
              <w:rPr>
                <w:color w:val="000000"/>
                <w:lang w:val="en-US"/>
              </w:rPr>
            </w:pPr>
          </w:p>
        </w:tc>
        <w:tc>
          <w:tcPr>
            <w:tcW w:w="2767" w:type="dxa"/>
          </w:tcPr>
          <w:p w:rsidR="00A8631A" w:rsidRDefault="00A8631A" w:rsidP="00582BD9">
            <w:pPr>
              <w:rPr>
                <w:color w:val="000000"/>
                <w:lang w:val="en-US"/>
              </w:rPr>
            </w:pPr>
          </w:p>
        </w:tc>
        <w:tc>
          <w:tcPr>
            <w:tcW w:w="1701" w:type="dxa"/>
          </w:tcPr>
          <w:p w:rsidR="00A8631A" w:rsidRPr="009B471E" w:rsidRDefault="00A8631A" w:rsidP="00582BD9">
            <w:pPr>
              <w:rPr>
                <w:color w:val="000000"/>
                <w:lang w:val="en-US"/>
              </w:rPr>
            </w:pPr>
          </w:p>
        </w:tc>
        <w:tc>
          <w:tcPr>
            <w:tcW w:w="1701" w:type="dxa"/>
          </w:tcPr>
          <w:p w:rsidR="00A8631A" w:rsidRDefault="00A8631A" w:rsidP="00582BD9">
            <w:pPr>
              <w:rPr>
                <w:color w:val="000000"/>
                <w:lang w:val="en-US"/>
              </w:rPr>
            </w:pPr>
          </w:p>
        </w:tc>
        <w:tc>
          <w:tcPr>
            <w:tcW w:w="4535" w:type="dxa"/>
          </w:tcPr>
          <w:p w:rsidR="00A8631A" w:rsidRPr="0002639C" w:rsidRDefault="00A8631A" w:rsidP="00582BD9">
            <w:pPr>
              <w:rPr>
                <w:color w:val="000000"/>
                <w:szCs w:val="16"/>
              </w:rPr>
            </w:pPr>
          </w:p>
        </w:tc>
      </w:tr>
    </w:tbl>
    <w:p w:rsidR="00237E25" w:rsidRDefault="00237E25" w:rsidP="004A61A5">
      <w:pPr>
        <w:spacing w:before="0" w:after="0"/>
        <w:rPr>
          <w:rFonts w:eastAsiaTheme="majorEastAsia" w:cs="Rubik Medium"/>
          <w:color w:val="28B3DF"/>
          <w:szCs w:val="28"/>
          <w:lang w:val="en-US"/>
        </w:rPr>
      </w:pPr>
    </w:p>
    <w:p w:rsidR="0094586D" w:rsidRDefault="00802358" w:rsidP="0094586D">
      <w:pPr>
        <w:pStyle w:val="Heading4"/>
      </w:pPr>
      <w:r>
        <w:lastRenderedPageBreak/>
        <w:t>VAT line mapping</w:t>
      </w:r>
    </w:p>
    <w:p w:rsidR="005E634C" w:rsidRDefault="005E634C" w:rsidP="005E634C">
      <w:r>
        <w:t xml:space="preserve">Detailed field mapping for ABW GL07 for the transaction line in the file, line type = ‘TAX’ and must be grouped by document reference and totalled if there are several lines for a single invoice. </w:t>
      </w:r>
    </w:p>
    <w:p w:rsidR="0094586D" w:rsidRPr="00455EF8" w:rsidRDefault="005E634C" w:rsidP="005E634C">
      <w:pPr>
        <w:rPr>
          <w:lang w:eastAsia="en-GB"/>
        </w:rPr>
      </w:pPr>
      <w:r>
        <w:rPr>
          <w:rFonts w:eastAsia="Times New Roman" w:cs="Times New Roman"/>
          <w:lang w:eastAsia="en-GB"/>
        </w:rPr>
        <w:t>N</w:t>
      </w:r>
      <w:r w:rsidRPr="0029327B">
        <w:rPr>
          <w:rFonts w:eastAsia="Times New Roman" w:cs="Times New Roman"/>
          <w:lang w:eastAsia="en-GB"/>
        </w:rPr>
        <w:t xml:space="preserve">ote </w:t>
      </w:r>
      <w:r>
        <w:rPr>
          <w:rFonts w:eastAsia="Times New Roman" w:cs="Times New Roman"/>
          <w:lang w:eastAsia="en-GB"/>
        </w:rPr>
        <w:t>a vat line</w:t>
      </w:r>
      <w:r w:rsidRPr="0029327B">
        <w:rPr>
          <w:rFonts w:eastAsia="Times New Roman" w:cs="Times New Roman"/>
          <w:lang w:eastAsia="en-GB"/>
        </w:rPr>
        <w:t xml:space="preserve"> will be entered into the same voucher</w:t>
      </w:r>
      <w:r>
        <w:rPr>
          <w:rFonts w:eastAsia="Times New Roman" w:cs="Times New Roman"/>
          <w:lang w:eastAsia="en-GB"/>
        </w:rPr>
        <w:t xml:space="preserve"> as BW will not compute vat, to allow the exact figure to be posted as it appears in the file, a zero vat line also has to be entered to ensure the vat reporting tables are reflected.</w:t>
      </w:r>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6056F9"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6056F9" w:rsidRPr="00540AE7" w:rsidRDefault="006056F9" w:rsidP="000161ED">
            <w:pPr>
              <w:rPr>
                <w:b w:val="0"/>
              </w:rPr>
            </w:pPr>
            <w:r w:rsidRPr="00540AE7">
              <w:t>Field</w:t>
            </w:r>
          </w:p>
        </w:tc>
        <w:tc>
          <w:tcPr>
            <w:tcW w:w="2767" w:type="dxa"/>
            <w:hideMark/>
          </w:tcPr>
          <w:p w:rsidR="006056F9" w:rsidRPr="00540AE7" w:rsidRDefault="006056F9" w:rsidP="000161ED">
            <w:pPr>
              <w:rPr>
                <w:b w:val="0"/>
              </w:rPr>
            </w:pPr>
            <w:r w:rsidRPr="00540AE7">
              <w:t>Business World Field</w:t>
            </w:r>
          </w:p>
        </w:tc>
        <w:tc>
          <w:tcPr>
            <w:tcW w:w="2767" w:type="dxa"/>
          </w:tcPr>
          <w:p w:rsidR="006056F9" w:rsidRPr="00540AE7" w:rsidRDefault="006056F9" w:rsidP="000161ED">
            <w:pPr>
              <w:rPr>
                <w:b w:val="0"/>
              </w:rPr>
            </w:pPr>
            <w:r w:rsidRPr="00540AE7">
              <w:t>File Column</w:t>
            </w:r>
          </w:p>
        </w:tc>
        <w:tc>
          <w:tcPr>
            <w:tcW w:w="1701" w:type="dxa"/>
          </w:tcPr>
          <w:p w:rsidR="006056F9" w:rsidRPr="00540AE7" w:rsidRDefault="006056F9" w:rsidP="000161ED">
            <w:pPr>
              <w:rPr>
                <w:b w:val="0"/>
              </w:rPr>
            </w:pPr>
            <w:r w:rsidRPr="00540AE7">
              <w:t>File Example</w:t>
            </w:r>
          </w:p>
        </w:tc>
        <w:tc>
          <w:tcPr>
            <w:tcW w:w="1701" w:type="dxa"/>
          </w:tcPr>
          <w:p w:rsidR="006056F9" w:rsidRPr="00540AE7" w:rsidRDefault="006056F9" w:rsidP="000161ED">
            <w:pPr>
              <w:rPr>
                <w:b w:val="0"/>
              </w:rPr>
            </w:pPr>
            <w:r w:rsidRPr="00540AE7">
              <w:t>Length</w:t>
            </w:r>
          </w:p>
        </w:tc>
        <w:tc>
          <w:tcPr>
            <w:tcW w:w="4535" w:type="dxa"/>
          </w:tcPr>
          <w:p w:rsidR="006056F9" w:rsidRPr="00540AE7" w:rsidRDefault="006056F9" w:rsidP="000161ED">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2E393D"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6056F9" w:rsidRPr="001E1295" w:rsidTr="004B18C3">
        <w:tc>
          <w:tcPr>
            <w:tcW w:w="964" w:type="dxa"/>
          </w:tcPr>
          <w:p w:rsidR="006056F9" w:rsidRPr="00FF74DE" w:rsidRDefault="006056F9" w:rsidP="000161ED">
            <w:r>
              <w:rPr>
                <w:color w:val="000000"/>
                <w:lang w:val="en-US"/>
              </w:rPr>
              <w:t>2</w:t>
            </w:r>
          </w:p>
        </w:tc>
        <w:tc>
          <w:tcPr>
            <w:tcW w:w="2767" w:type="dxa"/>
          </w:tcPr>
          <w:p w:rsidR="006056F9" w:rsidRPr="00FF74DE" w:rsidRDefault="006056F9" w:rsidP="000161ED">
            <w:r>
              <w:rPr>
                <w:color w:val="000000"/>
                <w:lang w:val="en-US"/>
              </w:rPr>
              <w:t>Interface</w:t>
            </w:r>
          </w:p>
        </w:tc>
        <w:tc>
          <w:tcPr>
            <w:tcW w:w="2767" w:type="dxa"/>
          </w:tcPr>
          <w:p w:rsidR="006056F9" w:rsidRPr="00FF74DE" w:rsidRDefault="006056F9" w:rsidP="000161ED">
            <w:r>
              <w:rPr>
                <w:color w:val="000000"/>
                <w:lang w:val="en-US"/>
              </w:rPr>
              <w:t>BI</w:t>
            </w:r>
          </w:p>
        </w:tc>
        <w:tc>
          <w:tcPr>
            <w:tcW w:w="1701" w:type="dxa"/>
          </w:tcPr>
          <w:p w:rsidR="006056F9" w:rsidRPr="007B412D" w:rsidRDefault="006056F9" w:rsidP="000161ED">
            <w:pPr>
              <w:rPr>
                <w:rFonts w:ascii="Trebuchet MS" w:hAnsi="Trebuchet MS"/>
                <w:spacing w:val="-2"/>
                <w:lang w:val="en-US"/>
              </w:rPr>
            </w:pPr>
            <w:r>
              <w:rPr>
                <w:color w:val="000000"/>
                <w:lang w:val="en-US"/>
              </w:rPr>
              <w:t>-</w:t>
            </w:r>
          </w:p>
        </w:tc>
        <w:tc>
          <w:tcPr>
            <w:tcW w:w="1701" w:type="dxa"/>
          </w:tcPr>
          <w:p w:rsidR="006056F9" w:rsidRPr="007B412D" w:rsidRDefault="006056F9" w:rsidP="000161ED">
            <w:pPr>
              <w:rPr>
                <w:rFonts w:ascii="Trebuchet MS" w:hAnsi="Trebuchet MS"/>
                <w:spacing w:val="-2"/>
                <w:lang w:val="en-US"/>
              </w:rPr>
            </w:pPr>
          </w:p>
        </w:tc>
        <w:tc>
          <w:tcPr>
            <w:tcW w:w="4535" w:type="dxa"/>
          </w:tcPr>
          <w:p w:rsidR="006056F9" w:rsidRPr="00FF74DE" w:rsidRDefault="006056F9" w:rsidP="000161ED">
            <w:r>
              <w:t xml:space="preserve">Fixed </w:t>
            </w:r>
          </w:p>
        </w:tc>
      </w:tr>
      <w:tr w:rsidR="006056F9" w:rsidRPr="001E1295" w:rsidTr="004B18C3">
        <w:tc>
          <w:tcPr>
            <w:tcW w:w="964" w:type="dxa"/>
          </w:tcPr>
          <w:p w:rsidR="006056F9" w:rsidRPr="00FF74DE" w:rsidRDefault="006056F9" w:rsidP="000161ED">
            <w:r>
              <w:rPr>
                <w:color w:val="000000"/>
                <w:lang w:val="en-US"/>
              </w:rPr>
              <w:t>3</w:t>
            </w:r>
          </w:p>
        </w:tc>
        <w:tc>
          <w:tcPr>
            <w:tcW w:w="2767" w:type="dxa"/>
          </w:tcPr>
          <w:p w:rsidR="006056F9" w:rsidRPr="00FF74DE" w:rsidRDefault="006056F9" w:rsidP="000161ED">
            <w:proofErr w:type="spellStart"/>
            <w:r>
              <w:rPr>
                <w:color w:val="000000"/>
                <w:lang w:val="en-US"/>
              </w:rPr>
              <w:t>voucher_type</w:t>
            </w:r>
            <w:proofErr w:type="spellEnd"/>
          </w:p>
        </w:tc>
        <w:tc>
          <w:tcPr>
            <w:tcW w:w="2767" w:type="dxa"/>
          </w:tcPr>
          <w:p w:rsidR="006056F9" w:rsidRPr="00FF74DE" w:rsidRDefault="006056F9" w:rsidP="000161ED">
            <w:r>
              <w:rPr>
                <w:color w:val="000000"/>
                <w:lang w:val="en-US"/>
              </w:rPr>
              <w:t>Transaction code</w:t>
            </w:r>
          </w:p>
        </w:tc>
        <w:tc>
          <w:tcPr>
            <w:tcW w:w="1701" w:type="dxa"/>
          </w:tcPr>
          <w:p w:rsidR="006056F9" w:rsidRDefault="006056F9" w:rsidP="000161ED">
            <w:r>
              <w:rPr>
                <w:color w:val="000000"/>
                <w:lang w:val="en-US"/>
              </w:rPr>
              <w:t>-</w:t>
            </w:r>
          </w:p>
        </w:tc>
        <w:tc>
          <w:tcPr>
            <w:tcW w:w="1701" w:type="dxa"/>
          </w:tcPr>
          <w:p w:rsidR="006056F9" w:rsidRDefault="006056F9" w:rsidP="000161ED">
            <w:r>
              <w:rPr>
                <w:color w:val="000000"/>
                <w:lang w:val="en-US"/>
              </w:rPr>
              <w:t>2</w:t>
            </w:r>
          </w:p>
        </w:tc>
        <w:tc>
          <w:tcPr>
            <w:tcW w:w="4535" w:type="dxa"/>
          </w:tcPr>
          <w:p w:rsidR="006056F9" w:rsidRPr="00FF74DE" w:rsidRDefault="006056F9" w:rsidP="000161ED">
            <w:r>
              <w:rPr>
                <w:color w:val="000000"/>
                <w:lang w:val="en-US"/>
              </w:rPr>
              <w:t>Unique identifier for the source system. See table in section 1.1</w:t>
            </w:r>
          </w:p>
        </w:tc>
      </w:tr>
      <w:tr w:rsidR="006056F9" w:rsidRPr="001E1295" w:rsidTr="004B18C3">
        <w:tc>
          <w:tcPr>
            <w:tcW w:w="964" w:type="dxa"/>
          </w:tcPr>
          <w:p w:rsidR="006056F9" w:rsidRDefault="006056F9" w:rsidP="000161ED">
            <w:r>
              <w:rPr>
                <w:color w:val="000000"/>
                <w:lang w:val="en-US"/>
              </w:rPr>
              <w:t>4</w:t>
            </w:r>
          </w:p>
        </w:tc>
        <w:tc>
          <w:tcPr>
            <w:tcW w:w="2767" w:type="dxa"/>
          </w:tcPr>
          <w:p w:rsidR="006056F9" w:rsidRPr="007B412D" w:rsidRDefault="006056F9" w:rsidP="000161ED">
            <w:pPr>
              <w:rPr>
                <w:rFonts w:ascii="Trebuchet MS" w:hAnsi="Trebuchet MS"/>
                <w:spacing w:val="-2"/>
                <w:lang w:val="en-US"/>
              </w:rPr>
            </w:pPr>
            <w:proofErr w:type="spellStart"/>
            <w:r>
              <w:rPr>
                <w:color w:val="000000"/>
                <w:lang w:val="en-US"/>
              </w:rPr>
              <w:t>trans_type</w:t>
            </w:r>
            <w:proofErr w:type="spellEnd"/>
          </w:p>
        </w:tc>
        <w:tc>
          <w:tcPr>
            <w:tcW w:w="2767" w:type="dxa"/>
          </w:tcPr>
          <w:p w:rsidR="006056F9" w:rsidRDefault="006056F9" w:rsidP="000161ED">
            <w:pPr>
              <w:rPr>
                <w:color w:val="000000"/>
                <w:lang w:val="en-US"/>
              </w:rPr>
            </w:pPr>
            <w:r>
              <w:rPr>
                <w:color w:val="000000"/>
                <w:lang w:val="en-US"/>
              </w:rPr>
              <w:t xml:space="preserve">If vat amount &gt;0 </w:t>
            </w:r>
          </w:p>
          <w:p w:rsidR="006056F9" w:rsidRDefault="006056F9" w:rsidP="000161ED">
            <w:pPr>
              <w:rPr>
                <w:color w:val="000000"/>
                <w:lang w:val="en-US"/>
              </w:rPr>
            </w:pPr>
            <w:r>
              <w:rPr>
                <w:color w:val="000000"/>
                <w:lang w:val="en-US"/>
              </w:rPr>
              <w:t>then TK</w:t>
            </w:r>
          </w:p>
          <w:p w:rsidR="006056F9" w:rsidRPr="00FF74DE" w:rsidRDefault="006056F9" w:rsidP="000161ED">
            <w:r>
              <w:rPr>
                <w:color w:val="000000"/>
                <w:lang w:val="en-US"/>
              </w:rPr>
              <w:t>Else TE</w:t>
            </w:r>
          </w:p>
        </w:tc>
        <w:tc>
          <w:tcPr>
            <w:tcW w:w="1701" w:type="dxa"/>
          </w:tcPr>
          <w:p w:rsidR="006056F9" w:rsidRDefault="006056F9" w:rsidP="000161ED">
            <w:r>
              <w:rPr>
                <w:color w:val="000000"/>
                <w:lang w:val="en-US"/>
              </w:rPr>
              <w:t>-</w:t>
            </w:r>
          </w:p>
        </w:tc>
        <w:tc>
          <w:tcPr>
            <w:tcW w:w="1701" w:type="dxa"/>
          </w:tcPr>
          <w:p w:rsidR="006056F9" w:rsidRDefault="006056F9" w:rsidP="000161ED">
            <w:r>
              <w:rPr>
                <w:color w:val="000000"/>
                <w:lang w:val="en-US"/>
              </w:rPr>
              <w:t>2</w:t>
            </w:r>
          </w:p>
        </w:tc>
        <w:tc>
          <w:tcPr>
            <w:tcW w:w="4535" w:type="dxa"/>
          </w:tcPr>
          <w:p w:rsidR="006056F9" w:rsidRPr="00FF74DE" w:rsidRDefault="006056F9" w:rsidP="000161ED">
            <w:r>
              <w:t xml:space="preserve">Dependent on VAT amount </w:t>
            </w:r>
            <w:r w:rsidR="00394E22">
              <w:t>, if TAX line is missing for the invoice then a 0 Vat line must be created</w:t>
            </w:r>
          </w:p>
        </w:tc>
      </w:tr>
      <w:tr w:rsidR="00587F27" w:rsidRPr="001E1295" w:rsidTr="004B18C3">
        <w:tc>
          <w:tcPr>
            <w:tcW w:w="964" w:type="dxa"/>
          </w:tcPr>
          <w:p w:rsidR="00587F27" w:rsidRDefault="00587F27" w:rsidP="00587F27">
            <w:r>
              <w:rPr>
                <w:color w:val="000000"/>
                <w:lang w:val="en-US"/>
              </w:rPr>
              <w:t>5</w:t>
            </w:r>
          </w:p>
        </w:tc>
        <w:tc>
          <w:tcPr>
            <w:tcW w:w="2767" w:type="dxa"/>
          </w:tcPr>
          <w:p w:rsidR="00587F27" w:rsidRPr="007B412D" w:rsidRDefault="00587F27" w:rsidP="00587F27">
            <w:pPr>
              <w:rPr>
                <w:rFonts w:ascii="Trebuchet MS" w:hAnsi="Trebuchet MS"/>
                <w:spacing w:val="-2"/>
                <w:lang w:val="en-US"/>
              </w:rPr>
            </w:pPr>
            <w:r>
              <w:rPr>
                <w:color w:val="000000"/>
                <w:lang w:val="en-US"/>
              </w:rPr>
              <w:t>Client</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6056F9" w:rsidRPr="001E1295" w:rsidTr="004B18C3">
        <w:tc>
          <w:tcPr>
            <w:tcW w:w="964" w:type="dxa"/>
          </w:tcPr>
          <w:p w:rsidR="006056F9" w:rsidRDefault="006056F9" w:rsidP="000161ED">
            <w:r>
              <w:rPr>
                <w:color w:val="000000"/>
                <w:lang w:val="en-US"/>
              </w:rPr>
              <w:lastRenderedPageBreak/>
              <w:t>6</w:t>
            </w:r>
          </w:p>
        </w:tc>
        <w:tc>
          <w:tcPr>
            <w:tcW w:w="2767" w:type="dxa"/>
          </w:tcPr>
          <w:p w:rsidR="006056F9" w:rsidRPr="007B412D" w:rsidRDefault="006056F9" w:rsidP="000161ED">
            <w:pPr>
              <w:rPr>
                <w:rFonts w:ascii="Trebuchet MS" w:hAnsi="Trebuchet MS"/>
                <w:spacing w:val="-2"/>
                <w:lang w:val="en-US"/>
              </w:rPr>
            </w:pPr>
            <w:r>
              <w:rPr>
                <w:color w:val="000000"/>
                <w:lang w:val="en-US"/>
              </w:rPr>
              <w:t>Account</w:t>
            </w:r>
          </w:p>
        </w:tc>
        <w:tc>
          <w:tcPr>
            <w:tcW w:w="2767" w:type="dxa"/>
          </w:tcPr>
          <w:p w:rsidR="006056F9" w:rsidRPr="00FF74DE" w:rsidRDefault="00BF72CA" w:rsidP="000161ED">
            <w:r>
              <w:t>B3210</w:t>
            </w:r>
          </w:p>
        </w:tc>
        <w:tc>
          <w:tcPr>
            <w:tcW w:w="1701" w:type="dxa"/>
          </w:tcPr>
          <w:p w:rsidR="006056F9" w:rsidRDefault="006056F9" w:rsidP="000161ED">
            <w:r>
              <w:t>-</w:t>
            </w:r>
          </w:p>
        </w:tc>
        <w:tc>
          <w:tcPr>
            <w:tcW w:w="1701" w:type="dxa"/>
          </w:tcPr>
          <w:p w:rsidR="006056F9" w:rsidRDefault="006056F9" w:rsidP="000161ED">
            <w:r>
              <w:t>25</w:t>
            </w:r>
          </w:p>
        </w:tc>
        <w:tc>
          <w:tcPr>
            <w:tcW w:w="4535" w:type="dxa"/>
          </w:tcPr>
          <w:p w:rsidR="006056F9" w:rsidRPr="00FF74DE" w:rsidRDefault="006056F9" w:rsidP="000161ED">
            <w:r>
              <w:rPr>
                <w:color w:val="000000"/>
              </w:rPr>
              <w:t>Fixed for VAT code</w:t>
            </w:r>
          </w:p>
        </w:tc>
      </w:tr>
      <w:tr w:rsidR="006056F9" w:rsidRPr="001E1295" w:rsidTr="004B18C3">
        <w:tc>
          <w:tcPr>
            <w:tcW w:w="964" w:type="dxa"/>
          </w:tcPr>
          <w:p w:rsidR="006056F9" w:rsidRDefault="006056F9" w:rsidP="006056F9">
            <w:r>
              <w:rPr>
                <w:color w:val="000000"/>
                <w:lang w:val="en-US"/>
              </w:rPr>
              <w:t>7</w:t>
            </w:r>
          </w:p>
        </w:tc>
        <w:tc>
          <w:tcPr>
            <w:tcW w:w="2767" w:type="dxa"/>
          </w:tcPr>
          <w:p w:rsidR="006056F9" w:rsidRPr="007B412D" w:rsidRDefault="006056F9" w:rsidP="006056F9">
            <w:pPr>
              <w:rPr>
                <w:rFonts w:ascii="Trebuchet MS" w:hAnsi="Trebuchet MS"/>
                <w:spacing w:val="-2"/>
                <w:lang w:val="en-US"/>
              </w:rPr>
            </w:pPr>
            <w:r>
              <w:rPr>
                <w:color w:val="000000"/>
                <w:lang w:val="en-US"/>
              </w:rPr>
              <w:t>cat_1</w:t>
            </w:r>
          </w:p>
        </w:tc>
        <w:tc>
          <w:tcPr>
            <w:tcW w:w="2767" w:type="dxa"/>
          </w:tcPr>
          <w:p w:rsidR="006056F9" w:rsidRPr="00FF74DE" w:rsidRDefault="006056F9" w:rsidP="006056F9">
            <w:r>
              <w:t>TBC</w:t>
            </w:r>
          </w:p>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r>
              <w:rPr>
                <w:color w:val="000000"/>
              </w:rPr>
              <w:t>Fixed to balance sheet cost centre</w:t>
            </w:r>
            <w:r w:rsidRPr="00BE41B6">
              <w:rPr>
                <w:color w:val="000000"/>
              </w:rPr>
              <w:t xml:space="preserve">. </w:t>
            </w:r>
          </w:p>
        </w:tc>
      </w:tr>
      <w:tr w:rsidR="006056F9" w:rsidRPr="001E1295" w:rsidTr="004B18C3">
        <w:tc>
          <w:tcPr>
            <w:tcW w:w="964" w:type="dxa"/>
          </w:tcPr>
          <w:p w:rsidR="006056F9" w:rsidRDefault="006056F9" w:rsidP="006056F9">
            <w:r>
              <w:rPr>
                <w:color w:val="000000"/>
                <w:lang w:val="en-US"/>
              </w:rPr>
              <w:t>8</w:t>
            </w:r>
          </w:p>
        </w:tc>
        <w:tc>
          <w:tcPr>
            <w:tcW w:w="2767" w:type="dxa"/>
          </w:tcPr>
          <w:p w:rsidR="006056F9" w:rsidRPr="007B412D" w:rsidRDefault="006056F9" w:rsidP="006056F9">
            <w:pPr>
              <w:rPr>
                <w:rFonts w:ascii="Trebuchet MS" w:hAnsi="Trebuchet MS"/>
                <w:spacing w:val="-2"/>
                <w:lang w:val="en-US"/>
              </w:rPr>
            </w:pPr>
            <w:r>
              <w:rPr>
                <w:color w:val="000000"/>
                <w:lang w:val="en-US"/>
              </w:rPr>
              <w:t>cat _2</w:t>
            </w:r>
          </w:p>
        </w:tc>
        <w:tc>
          <w:tcPr>
            <w:tcW w:w="2767" w:type="dxa"/>
          </w:tcPr>
          <w:p w:rsidR="006056F9" w:rsidRPr="00FF74DE" w:rsidRDefault="006056F9" w:rsidP="006056F9">
            <w:r>
              <w:t xml:space="preserve"> </w:t>
            </w:r>
          </w:p>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9</w:t>
            </w:r>
          </w:p>
        </w:tc>
        <w:tc>
          <w:tcPr>
            <w:tcW w:w="2767" w:type="dxa"/>
          </w:tcPr>
          <w:p w:rsidR="006056F9" w:rsidRPr="007B412D" w:rsidRDefault="006056F9" w:rsidP="006056F9">
            <w:pPr>
              <w:rPr>
                <w:rFonts w:ascii="Trebuchet MS" w:hAnsi="Trebuchet MS"/>
                <w:spacing w:val="-2"/>
                <w:lang w:val="en-US"/>
              </w:rPr>
            </w:pPr>
            <w:r>
              <w:rPr>
                <w:color w:val="000000"/>
                <w:lang w:val="en-US"/>
              </w:rPr>
              <w:t>cat _3</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10</w:t>
            </w:r>
          </w:p>
        </w:tc>
        <w:tc>
          <w:tcPr>
            <w:tcW w:w="2767" w:type="dxa"/>
          </w:tcPr>
          <w:p w:rsidR="006056F9" w:rsidRPr="007B412D" w:rsidRDefault="006056F9" w:rsidP="006056F9">
            <w:pPr>
              <w:rPr>
                <w:rFonts w:ascii="Trebuchet MS" w:hAnsi="Trebuchet MS"/>
                <w:spacing w:val="-2"/>
                <w:lang w:val="en-US"/>
              </w:rPr>
            </w:pPr>
            <w:r>
              <w:rPr>
                <w:color w:val="000000"/>
                <w:lang w:val="en-US"/>
              </w:rPr>
              <w:t>cat _4</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11</w:t>
            </w:r>
          </w:p>
        </w:tc>
        <w:tc>
          <w:tcPr>
            <w:tcW w:w="2767" w:type="dxa"/>
          </w:tcPr>
          <w:p w:rsidR="006056F9" w:rsidRPr="007B412D" w:rsidRDefault="006056F9" w:rsidP="006056F9">
            <w:pPr>
              <w:rPr>
                <w:rFonts w:ascii="Trebuchet MS" w:hAnsi="Trebuchet MS"/>
                <w:spacing w:val="-2"/>
                <w:lang w:val="en-US"/>
              </w:rPr>
            </w:pPr>
            <w:r>
              <w:rPr>
                <w:color w:val="000000"/>
                <w:lang w:val="en-US"/>
              </w:rPr>
              <w:t>cat _5</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12</w:t>
            </w:r>
          </w:p>
        </w:tc>
        <w:tc>
          <w:tcPr>
            <w:tcW w:w="2767" w:type="dxa"/>
          </w:tcPr>
          <w:p w:rsidR="006056F9" w:rsidRPr="007B412D" w:rsidRDefault="006056F9" w:rsidP="006056F9">
            <w:pPr>
              <w:rPr>
                <w:rFonts w:ascii="Trebuchet MS" w:hAnsi="Trebuchet MS"/>
                <w:spacing w:val="-2"/>
                <w:lang w:val="en-US"/>
              </w:rPr>
            </w:pPr>
            <w:r>
              <w:rPr>
                <w:color w:val="000000"/>
                <w:lang w:val="en-US"/>
              </w:rPr>
              <w:t>cat _6</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587F27" w:rsidRPr="001E1295" w:rsidTr="004B18C3">
        <w:tc>
          <w:tcPr>
            <w:tcW w:w="964" w:type="dxa"/>
          </w:tcPr>
          <w:p w:rsidR="00587F27" w:rsidRDefault="00587F27" w:rsidP="00587F27">
            <w:r>
              <w:rPr>
                <w:color w:val="000000"/>
                <w:lang w:val="en-US"/>
              </w:rPr>
              <w:t>13</w:t>
            </w:r>
          </w:p>
        </w:tc>
        <w:tc>
          <w:tcPr>
            <w:tcW w:w="2767" w:type="dxa"/>
          </w:tcPr>
          <w:p w:rsidR="00587F27" w:rsidRPr="007B412D" w:rsidRDefault="00587F27" w:rsidP="00587F27">
            <w:pPr>
              <w:rPr>
                <w:rFonts w:ascii="Trebuchet MS" w:hAnsi="Trebuchet MS"/>
                <w:spacing w:val="-2"/>
                <w:lang w:val="en-US"/>
              </w:rPr>
            </w:pPr>
            <w:r>
              <w:rPr>
                <w:color w:val="000000"/>
                <w:lang w:val="en-US"/>
              </w:rPr>
              <w:t>cat _7</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6056F9" w:rsidRPr="001E1295" w:rsidTr="004B18C3">
        <w:tc>
          <w:tcPr>
            <w:tcW w:w="964" w:type="dxa"/>
          </w:tcPr>
          <w:p w:rsidR="006056F9" w:rsidRDefault="006056F9" w:rsidP="006056F9">
            <w:r>
              <w:rPr>
                <w:color w:val="000000"/>
                <w:lang w:val="en-US"/>
              </w:rPr>
              <w:t>14</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tax_code</w:t>
            </w:r>
            <w:proofErr w:type="spellEnd"/>
          </w:p>
        </w:tc>
        <w:tc>
          <w:tcPr>
            <w:tcW w:w="2767" w:type="dxa"/>
          </w:tcPr>
          <w:p w:rsidR="006056F9" w:rsidRPr="00FF74DE" w:rsidRDefault="006056F9" w:rsidP="006056F9">
            <w:r>
              <w:t xml:space="preserve">From Tax lookup using </w:t>
            </w:r>
            <w:r>
              <w:rPr>
                <w:szCs w:val="20"/>
                <w:lang w:val="en-AU" w:eastAsia="en-AU"/>
              </w:rPr>
              <w:t>VAT Code</w:t>
            </w:r>
          </w:p>
        </w:tc>
        <w:tc>
          <w:tcPr>
            <w:tcW w:w="1701" w:type="dxa"/>
          </w:tcPr>
          <w:p w:rsidR="006056F9" w:rsidRDefault="006056F9" w:rsidP="006056F9"/>
        </w:tc>
        <w:tc>
          <w:tcPr>
            <w:tcW w:w="1701" w:type="dxa"/>
          </w:tcPr>
          <w:p w:rsidR="006056F9" w:rsidRDefault="006056F9" w:rsidP="006056F9">
            <w:r>
              <w:rPr>
                <w:color w:val="000000"/>
                <w:lang w:val="en-US"/>
              </w:rPr>
              <w:t>2</w:t>
            </w:r>
          </w:p>
        </w:tc>
        <w:tc>
          <w:tcPr>
            <w:tcW w:w="4535" w:type="dxa"/>
          </w:tcPr>
          <w:p w:rsidR="006056F9" w:rsidRPr="00FF74DE" w:rsidRDefault="006056F9" w:rsidP="006056F9">
            <w:r w:rsidRPr="00BE41B6">
              <w:rPr>
                <w:color w:val="000000"/>
              </w:rPr>
              <w:t>Will need to look</w:t>
            </w:r>
            <w:r>
              <w:rPr>
                <w:color w:val="000000"/>
              </w:rPr>
              <w:t xml:space="preserve"> </w:t>
            </w:r>
            <w:r w:rsidRPr="00BE41B6">
              <w:rPr>
                <w:color w:val="000000"/>
              </w:rPr>
              <w:t xml:space="preserve">up the </w:t>
            </w:r>
            <w:r>
              <w:rPr>
                <w:color w:val="000000"/>
              </w:rPr>
              <w:t>tax code</w:t>
            </w:r>
            <w:r w:rsidRPr="00BE41B6">
              <w:rPr>
                <w:color w:val="000000"/>
              </w:rPr>
              <w:t xml:space="preserve"> using </w:t>
            </w:r>
            <w:r>
              <w:rPr>
                <w:color w:val="000000"/>
              </w:rPr>
              <w:t>the VAT Code in the file</w:t>
            </w:r>
          </w:p>
        </w:tc>
      </w:tr>
      <w:tr w:rsidR="006056F9" w:rsidRPr="001E1295" w:rsidTr="004B18C3">
        <w:tc>
          <w:tcPr>
            <w:tcW w:w="964" w:type="dxa"/>
          </w:tcPr>
          <w:p w:rsidR="006056F9" w:rsidRDefault="006056F9" w:rsidP="006056F9">
            <w:r>
              <w:rPr>
                <w:color w:val="000000"/>
                <w:lang w:val="en-US"/>
              </w:rPr>
              <w:lastRenderedPageBreak/>
              <w:t>15</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tax_system</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Pr>
                <w:color w:val="000000"/>
                <w:lang w:val="en-US"/>
              </w:rPr>
              <w:t>Leave blank</w:t>
            </w:r>
          </w:p>
        </w:tc>
      </w:tr>
      <w:tr w:rsidR="006056F9" w:rsidRPr="001E1295" w:rsidTr="004B18C3">
        <w:tc>
          <w:tcPr>
            <w:tcW w:w="964" w:type="dxa"/>
          </w:tcPr>
          <w:p w:rsidR="006056F9" w:rsidRDefault="006056F9" w:rsidP="006056F9">
            <w:r>
              <w:rPr>
                <w:color w:val="000000"/>
                <w:lang w:val="en-US"/>
              </w:rPr>
              <w:t>16</w:t>
            </w:r>
          </w:p>
        </w:tc>
        <w:tc>
          <w:tcPr>
            <w:tcW w:w="2767" w:type="dxa"/>
          </w:tcPr>
          <w:p w:rsidR="006056F9" w:rsidRPr="007B412D" w:rsidRDefault="006056F9" w:rsidP="006056F9">
            <w:pPr>
              <w:rPr>
                <w:rFonts w:ascii="Trebuchet MS" w:hAnsi="Trebuchet MS"/>
                <w:spacing w:val="-2"/>
                <w:lang w:val="en-US"/>
              </w:rPr>
            </w:pPr>
            <w:r>
              <w:rPr>
                <w:color w:val="000000"/>
                <w:lang w:val="en-US"/>
              </w:rPr>
              <w:t>currency</w:t>
            </w:r>
          </w:p>
        </w:tc>
        <w:tc>
          <w:tcPr>
            <w:tcW w:w="2767" w:type="dxa"/>
          </w:tcPr>
          <w:p w:rsidR="006056F9" w:rsidRPr="00FF74DE" w:rsidRDefault="00E959E8" w:rsidP="006056F9">
            <w:r>
              <w:rPr>
                <w:szCs w:val="20"/>
                <w:lang w:val="en-AU" w:eastAsia="en-AU"/>
              </w:rPr>
              <w:t>GBP</w:t>
            </w:r>
          </w:p>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Pr>
                <w:color w:val="000000"/>
                <w:lang w:val="en-US"/>
              </w:rPr>
              <w:t>Fixed</w:t>
            </w:r>
          </w:p>
        </w:tc>
      </w:tr>
      <w:tr w:rsidR="006056F9" w:rsidRPr="001E1295" w:rsidTr="004B18C3">
        <w:tc>
          <w:tcPr>
            <w:tcW w:w="964" w:type="dxa"/>
          </w:tcPr>
          <w:p w:rsidR="006056F9" w:rsidRDefault="006056F9" w:rsidP="006056F9">
            <w:r>
              <w:rPr>
                <w:color w:val="000000"/>
                <w:lang w:val="en-US"/>
              </w:rPr>
              <w:t>17</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dc_flag</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tc>
      </w:tr>
      <w:tr w:rsidR="006056F9" w:rsidRPr="001E1295" w:rsidTr="004B18C3">
        <w:trPr>
          <w:trHeight w:val="610"/>
        </w:trPr>
        <w:tc>
          <w:tcPr>
            <w:tcW w:w="964" w:type="dxa"/>
          </w:tcPr>
          <w:p w:rsidR="006056F9" w:rsidRDefault="006056F9" w:rsidP="006056F9">
            <w:r>
              <w:rPr>
                <w:color w:val="000000"/>
                <w:lang w:val="en-US"/>
              </w:rPr>
              <w:t>18</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cur_amount</w:t>
            </w:r>
            <w:proofErr w:type="spellEnd"/>
          </w:p>
        </w:tc>
        <w:tc>
          <w:tcPr>
            <w:tcW w:w="2767" w:type="dxa"/>
          </w:tcPr>
          <w:p w:rsidR="006056F9" w:rsidRPr="00133C12" w:rsidRDefault="00E959E8" w:rsidP="006056F9">
            <w:pPr>
              <w:pStyle w:val="TableText"/>
              <w:rPr>
                <w:rFonts w:eastAsiaTheme="minorHAnsi"/>
                <w:color w:val="000000"/>
                <w:lang w:val="en-US"/>
              </w:rPr>
            </w:pPr>
            <w:r>
              <w:rPr>
                <w:rFonts w:cs="Arial"/>
                <w:szCs w:val="20"/>
                <w:lang w:val="en-AU" w:eastAsia="en-AU"/>
              </w:rPr>
              <w:t>A</w:t>
            </w:r>
            <w:r w:rsidR="00B077B5">
              <w:rPr>
                <w:rFonts w:cs="Arial"/>
                <w:szCs w:val="20"/>
                <w:lang w:val="en-AU" w:eastAsia="en-AU"/>
              </w:rPr>
              <w:t>mount</w:t>
            </w:r>
          </w:p>
        </w:tc>
        <w:tc>
          <w:tcPr>
            <w:tcW w:w="1701" w:type="dxa"/>
          </w:tcPr>
          <w:p w:rsidR="006056F9" w:rsidRPr="00133C12" w:rsidRDefault="00B077B5" w:rsidP="006056F9">
            <w:pPr>
              <w:rPr>
                <w:color w:val="000000"/>
                <w:lang w:val="en-US"/>
              </w:rPr>
            </w:pPr>
            <w:r>
              <w:rPr>
                <w:color w:val="000000"/>
                <w:lang w:val="en-US"/>
              </w:rPr>
              <w:t>20.00</w:t>
            </w:r>
          </w:p>
        </w:tc>
        <w:tc>
          <w:tcPr>
            <w:tcW w:w="1701" w:type="dxa"/>
          </w:tcPr>
          <w:p w:rsidR="006056F9" w:rsidRPr="00133C12" w:rsidRDefault="006056F9" w:rsidP="006056F9">
            <w:pPr>
              <w:rPr>
                <w:color w:val="000000"/>
                <w:lang w:val="en-US"/>
              </w:rPr>
            </w:pPr>
          </w:p>
        </w:tc>
        <w:tc>
          <w:tcPr>
            <w:tcW w:w="4535" w:type="dxa"/>
          </w:tcPr>
          <w:p w:rsidR="006056F9" w:rsidRPr="00133C12" w:rsidRDefault="006056F9" w:rsidP="006056F9">
            <w:pPr>
              <w:rPr>
                <w:color w:val="000000"/>
                <w:lang w:val="en-US"/>
              </w:rPr>
            </w:pPr>
            <w:r>
              <w:rPr>
                <w:color w:val="000000"/>
                <w:lang w:val="en-US"/>
              </w:rPr>
              <w:t xml:space="preserve">Can be positive or negative </w:t>
            </w:r>
          </w:p>
        </w:tc>
      </w:tr>
      <w:tr w:rsidR="00B077B5" w:rsidRPr="001E1295" w:rsidTr="004B18C3">
        <w:tc>
          <w:tcPr>
            <w:tcW w:w="964" w:type="dxa"/>
          </w:tcPr>
          <w:p w:rsidR="00B077B5" w:rsidRDefault="00B077B5" w:rsidP="00B077B5">
            <w:r>
              <w:rPr>
                <w:color w:val="000000"/>
                <w:lang w:val="en-US"/>
              </w:rPr>
              <w:t>19</w:t>
            </w:r>
          </w:p>
        </w:tc>
        <w:tc>
          <w:tcPr>
            <w:tcW w:w="2767" w:type="dxa"/>
          </w:tcPr>
          <w:p w:rsidR="00B077B5" w:rsidRPr="007B412D" w:rsidRDefault="00B077B5" w:rsidP="00B077B5">
            <w:pPr>
              <w:rPr>
                <w:rFonts w:ascii="Trebuchet MS" w:hAnsi="Trebuchet MS"/>
                <w:spacing w:val="-2"/>
                <w:lang w:val="en-US"/>
              </w:rPr>
            </w:pPr>
            <w:r>
              <w:rPr>
                <w:color w:val="000000"/>
                <w:lang w:val="en-US"/>
              </w:rPr>
              <w:t>amount</w:t>
            </w:r>
          </w:p>
        </w:tc>
        <w:tc>
          <w:tcPr>
            <w:tcW w:w="2767" w:type="dxa"/>
          </w:tcPr>
          <w:p w:rsidR="00B077B5" w:rsidRPr="00FF74DE" w:rsidRDefault="00E959E8" w:rsidP="00B077B5">
            <w:pPr>
              <w:pStyle w:val="TableText"/>
            </w:pPr>
            <w:r>
              <w:rPr>
                <w:rFonts w:cs="Arial"/>
                <w:szCs w:val="20"/>
                <w:lang w:val="en-AU" w:eastAsia="en-AU"/>
              </w:rPr>
              <w:t>A</w:t>
            </w:r>
            <w:r w:rsidR="00B077B5">
              <w:rPr>
                <w:rFonts w:cs="Arial"/>
                <w:szCs w:val="20"/>
                <w:lang w:val="en-AU" w:eastAsia="en-AU"/>
              </w:rPr>
              <w:t>mount</w:t>
            </w:r>
          </w:p>
        </w:tc>
        <w:tc>
          <w:tcPr>
            <w:tcW w:w="1701" w:type="dxa"/>
          </w:tcPr>
          <w:p w:rsidR="00B077B5" w:rsidRDefault="00B077B5" w:rsidP="00B077B5">
            <w:r>
              <w:rPr>
                <w:color w:val="000000"/>
                <w:lang w:val="en-US"/>
              </w:rPr>
              <w:t>20.00</w:t>
            </w:r>
          </w:p>
        </w:tc>
        <w:tc>
          <w:tcPr>
            <w:tcW w:w="1701" w:type="dxa"/>
          </w:tcPr>
          <w:p w:rsidR="00B077B5" w:rsidRDefault="00B077B5" w:rsidP="00B077B5"/>
        </w:tc>
        <w:tc>
          <w:tcPr>
            <w:tcW w:w="4535" w:type="dxa"/>
          </w:tcPr>
          <w:p w:rsidR="00B077B5" w:rsidRPr="00FF74DE" w:rsidRDefault="00B077B5" w:rsidP="00B077B5">
            <w:r>
              <w:rPr>
                <w:color w:val="000000"/>
                <w:lang w:val="en-US"/>
              </w:rPr>
              <w:t xml:space="preserve">Can be positive or negative </w:t>
            </w:r>
          </w:p>
        </w:tc>
      </w:tr>
      <w:tr w:rsidR="006056F9" w:rsidRPr="001E1295" w:rsidTr="004B18C3">
        <w:tc>
          <w:tcPr>
            <w:tcW w:w="964" w:type="dxa"/>
          </w:tcPr>
          <w:p w:rsidR="006056F9" w:rsidRDefault="006056F9" w:rsidP="006056F9">
            <w:r>
              <w:rPr>
                <w:color w:val="000000"/>
                <w:lang w:val="en-US"/>
              </w:rPr>
              <w:t>20</w:t>
            </w:r>
          </w:p>
        </w:tc>
        <w:tc>
          <w:tcPr>
            <w:tcW w:w="2767" w:type="dxa"/>
          </w:tcPr>
          <w:p w:rsidR="006056F9" w:rsidRPr="007B412D" w:rsidRDefault="006056F9" w:rsidP="006056F9">
            <w:pPr>
              <w:rPr>
                <w:rFonts w:ascii="Trebuchet MS" w:hAnsi="Trebuchet MS"/>
                <w:spacing w:val="-2"/>
                <w:lang w:val="en-US"/>
              </w:rPr>
            </w:pPr>
            <w:r>
              <w:rPr>
                <w:color w:val="000000"/>
                <w:lang w:val="en-US"/>
              </w:rPr>
              <w:t>number_1</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21</w:t>
            </w:r>
          </w:p>
        </w:tc>
        <w:tc>
          <w:tcPr>
            <w:tcW w:w="2767" w:type="dxa"/>
          </w:tcPr>
          <w:p w:rsidR="006056F9" w:rsidRPr="007B412D" w:rsidRDefault="006056F9" w:rsidP="006056F9">
            <w:pPr>
              <w:rPr>
                <w:rFonts w:ascii="Trebuchet MS" w:hAnsi="Trebuchet MS"/>
                <w:spacing w:val="-2"/>
                <w:lang w:val="en-US"/>
              </w:rPr>
            </w:pPr>
            <w:r>
              <w:rPr>
                <w:color w:val="000000"/>
                <w:lang w:val="en-US"/>
              </w:rPr>
              <w:t>value_1</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22</w:t>
            </w:r>
          </w:p>
        </w:tc>
        <w:tc>
          <w:tcPr>
            <w:tcW w:w="2767" w:type="dxa"/>
          </w:tcPr>
          <w:p w:rsidR="006056F9" w:rsidRPr="007B412D" w:rsidRDefault="006056F9" w:rsidP="006056F9">
            <w:pPr>
              <w:rPr>
                <w:rFonts w:ascii="Trebuchet MS" w:hAnsi="Trebuchet MS"/>
                <w:spacing w:val="-2"/>
                <w:lang w:val="en-US"/>
              </w:rPr>
            </w:pPr>
            <w:r>
              <w:rPr>
                <w:color w:val="000000"/>
                <w:lang w:val="en-US"/>
              </w:rPr>
              <w:t>value_2</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23</w:t>
            </w:r>
          </w:p>
        </w:tc>
        <w:tc>
          <w:tcPr>
            <w:tcW w:w="2767" w:type="dxa"/>
          </w:tcPr>
          <w:p w:rsidR="006056F9" w:rsidRPr="007B412D" w:rsidRDefault="006056F9" w:rsidP="006056F9">
            <w:pPr>
              <w:rPr>
                <w:rFonts w:ascii="Trebuchet MS" w:hAnsi="Trebuchet MS"/>
                <w:spacing w:val="-2"/>
                <w:lang w:val="en-US"/>
              </w:rPr>
            </w:pPr>
            <w:r>
              <w:rPr>
                <w:color w:val="000000"/>
                <w:lang w:val="en-US"/>
              </w:rPr>
              <w:t>value_3</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E959E8" w:rsidRPr="001E1295" w:rsidTr="004B18C3">
        <w:tc>
          <w:tcPr>
            <w:tcW w:w="964" w:type="dxa"/>
          </w:tcPr>
          <w:p w:rsidR="00E959E8" w:rsidRDefault="00E959E8" w:rsidP="00E959E8">
            <w:r>
              <w:rPr>
                <w:color w:val="000000"/>
                <w:lang w:val="en-US"/>
              </w:rPr>
              <w:t>24</w:t>
            </w:r>
          </w:p>
        </w:tc>
        <w:tc>
          <w:tcPr>
            <w:tcW w:w="2767" w:type="dxa"/>
          </w:tcPr>
          <w:p w:rsidR="00E959E8" w:rsidRPr="007B412D" w:rsidRDefault="00E959E8" w:rsidP="00E959E8">
            <w:pPr>
              <w:rPr>
                <w:rFonts w:ascii="Trebuchet MS" w:hAnsi="Trebuchet MS"/>
                <w:spacing w:val="-2"/>
                <w:lang w:val="en-US"/>
              </w:rPr>
            </w:pPr>
            <w:r>
              <w:rPr>
                <w:color w:val="000000"/>
                <w:lang w:val="en-US"/>
              </w:rPr>
              <w:t>description</w:t>
            </w:r>
          </w:p>
        </w:tc>
        <w:tc>
          <w:tcPr>
            <w:tcW w:w="2767" w:type="dxa"/>
          </w:tcPr>
          <w:p w:rsidR="00E959E8" w:rsidRPr="00FF74DE" w:rsidRDefault="00C96D13" w:rsidP="00E959E8">
            <w:r>
              <w:t>Document reference</w:t>
            </w:r>
          </w:p>
        </w:tc>
        <w:tc>
          <w:tcPr>
            <w:tcW w:w="1701" w:type="dxa"/>
          </w:tcPr>
          <w:p w:rsidR="00E959E8" w:rsidRDefault="00E959E8" w:rsidP="00E959E8"/>
        </w:tc>
        <w:tc>
          <w:tcPr>
            <w:tcW w:w="1701" w:type="dxa"/>
          </w:tcPr>
          <w:p w:rsidR="00E959E8" w:rsidRDefault="00E959E8" w:rsidP="00E959E8">
            <w:r>
              <w:rPr>
                <w:color w:val="000000"/>
                <w:lang w:val="en-US"/>
              </w:rPr>
              <w:t>255</w:t>
            </w:r>
          </w:p>
        </w:tc>
        <w:tc>
          <w:tcPr>
            <w:tcW w:w="4535" w:type="dxa"/>
          </w:tcPr>
          <w:p w:rsidR="00E959E8" w:rsidRPr="00FF74DE" w:rsidRDefault="00C96D13" w:rsidP="00E959E8">
            <w:r>
              <w:t>Will be set to the invoice number</w:t>
            </w:r>
          </w:p>
        </w:tc>
      </w:tr>
      <w:tr w:rsidR="00E959E8" w:rsidRPr="001E1295" w:rsidTr="004B18C3">
        <w:tc>
          <w:tcPr>
            <w:tcW w:w="964" w:type="dxa"/>
          </w:tcPr>
          <w:p w:rsidR="00E959E8" w:rsidRDefault="00E959E8" w:rsidP="00E959E8">
            <w:r>
              <w:rPr>
                <w:color w:val="000000"/>
                <w:lang w:val="en-US"/>
              </w:rPr>
              <w:t>25</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trans_date</w:t>
            </w:r>
            <w:proofErr w:type="spellEnd"/>
          </w:p>
        </w:tc>
        <w:tc>
          <w:tcPr>
            <w:tcW w:w="2767" w:type="dxa"/>
          </w:tcPr>
          <w:p w:rsidR="00E959E8" w:rsidRPr="00FF74DE" w:rsidRDefault="00E959E8" w:rsidP="00E959E8">
            <w:r>
              <w:rPr>
                <w:szCs w:val="20"/>
                <w:lang w:val="en-AU" w:eastAsia="en-AU"/>
              </w:rPr>
              <w:t>Transaction date</w:t>
            </w:r>
          </w:p>
        </w:tc>
        <w:tc>
          <w:tcPr>
            <w:tcW w:w="1701" w:type="dxa"/>
          </w:tcPr>
          <w:p w:rsidR="00E959E8" w:rsidRDefault="00E959E8" w:rsidP="00E959E8"/>
        </w:tc>
        <w:tc>
          <w:tcPr>
            <w:tcW w:w="1701" w:type="dxa"/>
          </w:tcPr>
          <w:p w:rsidR="00E959E8" w:rsidRDefault="00E959E8" w:rsidP="00E959E8">
            <w:r>
              <w:rPr>
                <w:color w:val="000000"/>
                <w:lang w:val="en-US"/>
              </w:rPr>
              <w:t>10</w:t>
            </w:r>
          </w:p>
        </w:tc>
        <w:tc>
          <w:tcPr>
            <w:tcW w:w="4535" w:type="dxa"/>
          </w:tcPr>
          <w:p w:rsidR="00E959E8" w:rsidRPr="00203CDA" w:rsidRDefault="00E959E8" w:rsidP="00E959E8">
            <w:pPr>
              <w:rPr>
                <w:color w:val="000000"/>
                <w:lang w:val="en-US"/>
              </w:rPr>
            </w:pPr>
            <w:r>
              <w:rPr>
                <w:color w:val="000000"/>
                <w:lang w:val="en-US"/>
              </w:rPr>
              <w:t>Format YYYYMMDD</w:t>
            </w:r>
          </w:p>
        </w:tc>
      </w:tr>
      <w:tr w:rsidR="00E959E8" w:rsidRPr="001E1295" w:rsidTr="004B18C3">
        <w:tc>
          <w:tcPr>
            <w:tcW w:w="964" w:type="dxa"/>
          </w:tcPr>
          <w:p w:rsidR="00E959E8" w:rsidRDefault="00E959E8" w:rsidP="00E959E8">
            <w:r>
              <w:rPr>
                <w:color w:val="000000"/>
                <w:lang w:val="en-US"/>
              </w:rPr>
              <w:t>26</w:t>
            </w:r>
          </w:p>
        </w:tc>
        <w:tc>
          <w:tcPr>
            <w:tcW w:w="2767" w:type="dxa"/>
          </w:tcPr>
          <w:p w:rsidR="00E959E8" w:rsidRPr="007B412D" w:rsidRDefault="00E959E8" w:rsidP="00E959E8">
            <w:pPr>
              <w:rPr>
                <w:rFonts w:ascii="Trebuchet MS" w:hAnsi="Trebuchet MS"/>
                <w:spacing w:val="-2"/>
                <w:lang w:val="en-US"/>
              </w:rPr>
            </w:pPr>
            <w:proofErr w:type="spellStart"/>
            <w:r>
              <w:rPr>
                <w:color w:val="000000"/>
                <w:szCs w:val="16"/>
              </w:rPr>
              <w:t>voucher_date</w:t>
            </w:r>
            <w:proofErr w:type="spellEnd"/>
          </w:p>
        </w:tc>
        <w:tc>
          <w:tcPr>
            <w:tcW w:w="2767" w:type="dxa"/>
          </w:tcPr>
          <w:p w:rsidR="00E959E8" w:rsidRPr="00FF74DE" w:rsidRDefault="00E959E8" w:rsidP="00E959E8">
            <w:r w:rsidRPr="003A2D73">
              <w:rPr>
                <w:szCs w:val="20"/>
                <w:lang w:val="en-AU" w:eastAsia="en-AU"/>
              </w:rPr>
              <w:t>Accounting date</w:t>
            </w:r>
          </w:p>
        </w:tc>
        <w:tc>
          <w:tcPr>
            <w:tcW w:w="1701" w:type="dxa"/>
          </w:tcPr>
          <w:p w:rsidR="00E959E8" w:rsidRDefault="00E959E8" w:rsidP="00E959E8"/>
        </w:tc>
        <w:tc>
          <w:tcPr>
            <w:tcW w:w="1701" w:type="dxa"/>
          </w:tcPr>
          <w:p w:rsidR="00E959E8" w:rsidRDefault="00E959E8" w:rsidP="00E959E8">
            <w:r>
              <w:rPr>
                <w:color w:val="000000"/>
                <w:lang w:val="en-US"/>
              </w:rPr>
              <w:t>10</w:t>
            </w:r>
          </w:p>
        </w:tc>
        <w:tc>
          <w:tcPr>
            <w:tcW w:w="4535" w:type="dxa"/>
          </w:tcPr>
          <w:p w:rsidR="00E959E8" w:rsidRPr="00203CDA" w:rsidRDefault="00E959E8" w:rsidP="00E959E8">
            <w:pPr>
              <w:rPr>
                <w:color w:val="000000"/>
                <w:lang w:val="en-US"/>
              </w:rPr>
            </w:pPr>
            <w:r>
              <w:rPr>
                <w:color w:val="000000"/>
                <w:lang w:val="en-US"/>
              </w:rPr>
              <w:t>Format YYYYMMDD</w:t>
            </w:r>
          </w:p>
        </w:tc>
      </w:tr>
      <w:tr w:rsidR="00E959E8" w:rsidRPr="001E1295" w:rsidTr="004B18C3">
        <w:tc>
          <w:tcPr>
            <w:tcW w:w="964" w:type="dxa"/>
          </w:tcPr>
          <w:p w:rsidR="00E959E8" w:rsidRDefault="00E959E8" w:rsidP="00E959E8">
            <w:r>
              <w:rPr>
                <w:color w:val="000000"/>
                <w:lang w:val="en-US"/>
              </w:rPr>
              <w:lastRenderedPageBreak/>
              <w:t>27</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voucher_no</w:t>
            </w:r>
            <w:proofErr w:type="spellEnd"/>
          </w:p>
        </w:tc>
        <w:tc>
          <w:tcPr>
            <w:tcW w:w="2767" w:type="dxa"/>
          </w:tcPr>
          <w:p w:rsidR="00E959E8" w:rsidRPr="00FF74DE" w:rsidRDefault="00E959E8" w:rsidP="00E959E8">
            <w:r>
              <w:rPr>
                <w:color w:val="000000"/>
                <w:lang w:val="en-US"/>
              </w:rPr>
              <w:t>1</w:t>
            </w:r>
          </w:p>
        </w:tc>
        <w:tc>
          <w:tcPr>
            <w:tcW w:w="1701" w:type="dxa"/>
          </w:tcPr>
          <w:p w:rsidR="00E959E8" w:rsidRDefault="00E959E8" w:rsidP="00E959E8">
            <w:r>
              <w:rPr>
                <w:color w:val="000000"/>
                <w:lang w:val="en-US"/>
              </w:rPr>
              <w:t>-</w:t>
            </w:r>
          </w:p>
        </w:tc>
        <w:tc>
          <w:tcPr>
            <w:tcW w:w="1701" w:type="dxa"/>
          </w:tcPr>
          <w:p w:rsidR="00E959E8" w:rsidRDefault="00E959E8" w:rsidP="00E959E8">
            <w:r>
              <w:rPr>
                <w:color w:val="000000"/>
                <w:lang w:val="en-US"/>
              </w:rPr>
              <w:t>Start from 1</w:t>
            </w:r>
          </w:p>
        </w:tc>
        <w:tc>
          <w:tcPr>
            <w:tcW w:w="4535" w:type="dxa"/>
          </w:tcPr>
          <w:p w:rsidR="00E959E8" w:rsidRPr="00FF74DE" w:rsidRDefault="00E959E8" w:rsidP="00E959E8">
            <w:proofErr w:type="gramStart"/>
            <w:r w:rsidRPr="005337B5">
              <w:rPr>
                <w:color w:val="000000"/>
                <w:lang w:val="en-US"/>
              </w:rPr>
              <w:t>sequence</w:t>
            </w:r>
            <w:proofErr w:type="gramEnd"/>
            <w:r w:rsidRPr="005337B5">
              <w:rPr>
                <w:color w:val="000000"/>
                <w:lang w:val="en-US"/>
              </w:rPr>
              <w:t xml:space="preserv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E959E8" w:rsidRPr="001E1295" w:rsidTr="004B18C3">
        <w:tc>
          <w:tcPr>
            <w:tcW w:w="964" w:type="dxa"/>
          </w:tcPr>
          <w:p w:rsidR="00E959E8" w:rsidRDefault="00E959E8" w:rsidP="00E959E8">
            <w:r>
              <w:rPr>
                <w:color w:val="000000"/>
                <w:lang w:val="en-US"/>
              </w:rPr>
              <w:t>28</w:t>
            </w:r>
          </w:p>
        </w:tc>
        <w:tc>
          <w:tcPr>
            <w:tcW w:w="2767" w:type="dxa"/>
          </w:tcPr>
          <w:p w:rsidR="00E959E8" w:rsidRPr="007B412D" w:rsidRDefault="00E959E8" w:rsidP="00E959E8">
            <w:pPr>
              <w:rPr>
                <w:rFonts w:ascii="Trebuchet MS" w:hAnsi="Trebuchet MS"/>
                <w:spacing w:val="-2"/>
                <w:lang w:val="en-US"/>
              </w:rPr>
            </w:pPr>
            <w:r>
              <w:rPr>
                <w:color w:val="000000"/>
                <w:lang w:val="en-US"/>
              </w:rPr>
              <w:t>period</w:t>
            </w:r>
          </w:p>
        </w:tc>
        <w:tc>
          <w:tcPr>
            <w:tcW w:w="2767" w:type="dxa"/>
          </w:tcPr>
          <w:p w:rsidR="00E959E8" w:rsidRPr="00FF74DE" w:rsidRDefault="00E959E8" w:rsidP="00E959E8"/>
        </w:tc>
        <w:tc>
          <w:tcPr>
            <w:tcW w:w="1701" w:type="dxa"/>
          </w:tcPr>
          <w:p w:rsidR="00E959E8" w:rsidRDefault="00E959E8" w:rsidP="00E959E8"/>
        </w:tc>
        <w:tc>
          <w:tcPr>
            <w:tcW w:w="1701" w:type="dxa"/>
          </w:tcPr>
          <w:p w:rsidR="00E959E8" w:rsidRDefault="00E959E8" w:rsidP="00E959E8"/>
        </w:tc>
        <w:tc>
          <w:tcPr>
            <w:tcW w:w="4535" w:type="dxa"/>
          </w:tcPr>
          <w:p w:rsidR="00E959E8" w:rsidRPr="00FF74DE" w:rsidRDefault="00E959E8" w:rsidP="00E959E8">
            <w:r>
              <w:t>Blank will go into current period</w:t>
            </w:r>
          </w:p>
        </w:tc>
      </w:tr>
      <w:tr w:rsidR="00E959E8" w:rsidRPr="001E1295" w:rsidTr="004B18C3">
        <w:tc>
          <w:tcPr>
            <w:tcW w:w="964" w:type="dxa"/>
          </w:tcPr>
          <w:p w:rsidR="00E959E8" w:rsidRDefault="00E959E8" w:rsidP="00E959E8">
            <w:r>
              <w:rPr>
                <w:color w:val="000000"/>
                <w:lang w:val="en-US"/>
              </w:rPr>
              <w:t>29</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tax_id</w:t>
            </w:r>
            <w:proofErr w:type="spellEnd"/>
          </w:p>
        </w:tc>
        <w:tc>
          <w:tcPr>
            <w:tcW w:w="2767" w:type="dxa"/>
          </w:tcPr>
          <w:p w:rsidR="00E959E8" w:rsidRPr="00FF74DE" w:rsidRDefault="00E959E8" w:rsidP="00E959E8"/>
        </w:tc>
        <w:tc>
          <w:tcPr>
            <w:tcW w:w="1701" w:type="dxa"/>
          </w:tcPr>
          <w:p w:rsidR="00E959E8" w:rsidRDefault="00E959E8" w:rsidP="00E959E8"/>
        </w:tc>
        <w:tc>
          <w:tcPr>
            <w:tcW w:w="1701" w:type="dxa"/>
          </w:tcPr>
          <w:p w:rsidR="00E959E8" w:rsidRDefault="00E959E8" w:rsidP="00E959E8"/>
        </w:tc>
        <w:tc>
          <w:tcPr>
            <w:tcW w:w="4535" w:type="dxa"/>
          </w:tcPr>
          <w:p w:rsidR="00E959E8" w:rsidRPr="00FF74DE" w:rsidRDefault="00E959E8" w:rsidP="00E959E8"/>
        </w:tc>
      </w:tr>
      <w:tr w:rsidR="00E959E8" w:rsidRPr="001E1295" w:rsidTr="004B18C3">
        <w:tc>
          <w:tcPr>
            <w:tcW w:w="964" w:type="dxa"/>
          </w:tcPr>
          <w:p w:rsidR="00E959E8" w:rsidRDefault="00E959E8" w:rsidP="00E959E8">
            <w:r>
              <w:rPr>
                <w:color w:val="000000"/>
                <w:lang w:val="en-US"/>
              </w:rPr>
              <w:t>30</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ext_inv_ref</w:t>
            </w:r>
            <w:proofErr w:type="spellEnd"/>
          </w:p>
        </w:tc>
        <w:tc>
          <w:tcPr>
            <w:tcW w:w="2767" w:type="dxa"/>
          </w:tcPr>
          <w:p w:rsidR="00E959E8" w:rsidRPr="00FF74DE" w:rsidRDefault="00E959E8" w:rsidP="00E959E8">
            <w:r>
              <w:t>Document reference</w:t>
            </w:r>
          </w:p>
        </w:tc>
        <w:tc>
          <w:tcPr>
            <w:tcW w:w="1701" w:type="dxa"/>
          </w:tcPr>
          <w:p w:rsidR="00E959E8" w:rsidRDefault="00E959E8" w:rsidP="00E959E8"/>
        </w:tc>
        <w:tc>
          <w:tcPr>
            <w:tcW w:w="1701" w:type="dxa"/>
          </w:tcPr>
          <w:p w:rsidR="00E959E8" w:rsidRDefault="00E959E8" w:rsidP="00E959E8">
            <w:r>
              <w:rPr>
                <w:color w:val="000000"/>
                <w:lang w:val="en-US"/>
              </w:rPr>
              <w:t>25</w:t>
            </w:r>
          </w:p>
        </w:tc>
        <w:tc>
          <w:tcPr>
            <w:tcW w:w="4535" w:type="dxa"/>
          </w:tcPr>
          <w:p w:rsidR="00E959E8" w:rsidRPr="00FF74DE" w:rsidRDefault="00E959E8" w:rsidP="00E959E8">
            <w:r>
              <w:rPr>
                <w:color w:val="000000"/>
                <w:szCs w:val="16"/>
              </w:rPr>
              <w:t>The invoice number for the supplier will need to be unique for the supplier</w:t>
            </w:r>
          </w:p>
        </w:tc>
      </w:tr>
      <w:tr w:rsidR="006056F9" w:rsidRPr="001E1295" w:rsidTr="004B18C3">
        <w:tc>
          <w:tcPr>
            <w:tcW w:w="964" w:type="dxa"/>
          </w:tcPr>
          <w:p w:rsidR="006056F9" w:rsidRDefault="006056F9" w:rsidP="006056F9">
            <w:r>
              <w:rPr>
                <w:color w:val="000000"/>
                <w:lang w:val="en-US"/>
              </w:rPr>
              <w:t>31</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ext_ref</w:t>
            </w:r>
            <w:proofErr w:type="spellEnd"/>
          </w:p>
        </w:tc>
        <w:tc>
          <w:tcPr>
            <w:tcW w:w="2767" w:type="dxa"/>
          </w:tcPr>
          <w:p w:rsidR="006056F9" w:rsidRPr="00FF74DE" w:rsidRDefault="006056F9" w:rsidP="006056F9">
            <w:r>
              <w:rPr>
                <w:color w:val="000000"/>
                <w:szCs w:val="16"/>
              </w:rPr>
              <w:t>Filename</w:t>
            </w:r>
          </w:p>
        </w:tc>
        <w:tc>
          <w:tcPr>
            <w:tcW w:w="1701" w:type="dxa"/>
          </w:tcPr>
          <w:p w:rsidR="006056F9" w:rsidRDefault="006056F9" w:rsidP="006056F9"/>
        </w:tc>
        <w:tc>
          <w:tcPr>
            <w:tcW w:w="1701" w:type="dxa"/>
          </w:tcPr>
          <w:p w:rsidR="006056F9" w:rsidRDefault="006056F9" w:rsidP="006056F9">
            <w:r>
              <w:rPr>
                <w:color w:val="000000"/>
                <w:lang w:val="en-US"/>
              </w:rPr>
              <w:t>25</w:t>
            </w:r>
          </w:p>
        </w:tc>
        <w:tc>
          <w:tcPr>
            <w:tcW w:w="4535" w:type="dxa"/>
          </w:tcPr>
          <w:p w:rsidR="006056F9" w:rsidRPr="00FF74DE" w:rsidRDefault="006056F9" w:rsidP="006056F9">
            <w:r>
              <w:rPr>
                <w:color w:val="FF0000"/>
                <w:lang w:val="en-US"/>
              </w:rPr>
              <w:t>Store unique filename for audit purposes</w:t>
            </w:r>
          </w:p>
        </w:tc>
      </w:tr>
      <w:tr w:rsidR="006056F9" w:rsidRPr="001E1295" w:rsidTr="004B18C3">
        <w:tc>
          <w:tcPr>
            <w:tcW w:w="964" w:type="dxa"/>
          </w:tcPr>
          <w:p w:rsidR="006056F9" w:rsidRDefault="006056F9" w:rsidP="006056F9">
            <w:r>
              <w:rPr>
                <w:color w:val="000000"/>
                <w:lang w:val="en-US"/>
              </w:rPr>
              <w:t>32</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due_date</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r>
              <w:rPr>
                <w:color w:val="000000"/>
                <w:lang w:val="en-US"/>
              </w:rPr>
              <w:t>15</w:t>
            </w:r>
          </w:p>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33</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disc_date</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34</w:t>
            </w:r>
          </w:p>
        </w:tc>
        <w:tc>
          <w:tcPr>
            <w:tcW w:w="2767" w:type="dxa"/>
          </w:tcPr>
          <w:p w:rsidR="006056F9" w:rsidRPr="007B412D" w:rsidRDefault="006056F9" w:rsidP="006056F9">
            <w:pPr>
              <w:rPr>
                <w:rFonts w:ascii="Trebuchet MS" w:hAnsi="Trebuchet MS"/>
                <w:spacing w:val="-2"/>
                <w:lang w:val="en-US"/>
              </w:rPr>
            </w:pPr>
            <w:r>
              <w:rPr>
                <w:color w:val="000000"/>
                <w:lang w:val="en-US"/>
              </w:rPr>
              <w:t>discount</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35</w:t>
            </w:r>
          </w:p>
        </w:tc>
        <w:tc>
          <w:tcPr>
            <w:tcW w:w="2767" w:type="dxa"/>
          </w:tcPr>
          <w:p w:rsidR="006056F9" w:rsidRPr="007B412D" w:rsidRDefault="006056F9" w:rsidP="006056F9">
            <w:pPr>
              <w:rPr>
                <w:rFonts w:ascii="Trebuchet MS" w:hAnsi="Trebuchet MS"/>
                <w:spacing w:val="-2"/>
                <w:lang w:val="en-US"/>
              </w:rPr>
            </w:pPr>
            <w:r>
              <w:rPr>
                <w:color w:val="000000"/>
                <w:lang w:val="en-US"/>
              </w:rPr>
              <w:t>commitment</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36</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order_id</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lastRenderedPageBreak/>
              <w:t>37</w:t>
            </w:r>
          </w:p>
        </w:tc>
        <w:tc>
          <w:tcPr>
            <w:tcW w:w="2767" w:type="dxa"/>
          </w:tcPr>
          <w:p w:rsidR="006056F9" w:rsidRPr="007B412D" w:rsidRDefault="006056F9" w:rsidP="006056F9">
            <w:pPr>
              <w:rPr>
                <w:rFonts w:ascii="Trebuchet MS" w:hAnsi="Trebuchet MS"/>
                <w:spacing w:val="-2"/>
                <w:lang w:val="en-US"/>
              </w:rPr>
            </w:pPr>
            <w:r>
              <w:rPr>
                <w:color w:val="000000"/>
                <w:lang w:val="en-US"/>
              </w:rPr>
              <w:t>Kid</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38</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pay_transfer</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39</w:t>
            </w:r>
          </w:p>
        </w:tc>
        <w:tc>
          <w:tcPr>
            <w:tcW w:w="2767" w:type="dxa"/>
          </w:tcPr>
          <w:p w:rsidR="006056F9" w:rsidRPr="007B412D" w:rsidRDefault="006056F9" w:rsidP="006056F9">
            <w:pPr>
              <w:rPr>
                <w:rFonts w:ascii="Trebuchet MS" w:hAnsi="Trebuchet MS"/>
                <w:spacing w:val="-2"/>
                <w:lang w:val="en-US"/>
              </w:rPr>
            </w:pPr>
            <w:r>
              <w:rPr>
                <w:color w:val="000000"/>
                <w:lang w:val="en-US"/>
              </w:rPr>
              <w:t>status</w:t>
            </w:r>
          </w:p>
        </w:tc>
        <w:tc>
          <w:tcPr>
            <w:tcW w:w="2767" w:type="dxa"/>
          </w:tcPr>
          <w:p w:rsidR="006056F9" w:rsidRPr="00FF74DE" w:rsidRDefault="006056F9" w:rsidP="006056F9">
            <w:r>
              <w:rPr>
                <w:color w:val="000000"/>
                <w:lang w:val="en-US"/>
              </w:rPr>
              <w:t xml:space="preserve">N </w:t>
            </w:r>
          </w:p>
        </w:tc>
        <w:tc>
          <w:tcPr>
            <w:tcW w:w="1701" w:type="dxa"/>
          </w:tcPr>
          <w:p w:rsidR="006056F9" w:rsidRDefault="006056F9" w:rsidP="006056F9">
            <w:r>
              <w:rPr>
                <w:color w:val="000000"/>
                <w:lang w:val="en-US"/>
              </w:rPr>
              <w:t>-</w:t>
            </w:r>
          </w:p>
        </w:tc>
        <w:tc>
          <w:tcPr>
            <w:tcW w:w="1701" w:type="dxa"/>
          </w:tcPr>
          <w:p w:rsidR="006056F9" w:rsidRDefault="006056F9" w:rsidP="006056F9">
            <w:r>
              <w:rPr>
                <w:color w:val="000000"/>
                <w:lang w:val="en-US"/>
              </w:rPr>
              <w:t>1</w:t>
            </w:r>
          </w:p>
        </w:tc>
        <w:tc>
          <w:tcPr>
            <w:tcW w:w="4535" w:type="dxa"/>
          </w:tcPr>
          <w:p w:rsidR="006056F9" w:rsidRPr="00FF74DE" w:rsidRDefault="006056F9" w:rsidP="006056F9">
            <w:r>
              <w:rPr>
                <w:color w:val="000000"/>
                <w:lang w:val="en-US"/>
              </w:rPr>
              <w:t>N for active</w:t>
            </w:r>
          </w:p>
        </w:tc>
      </w:tr>
      <w:tr w:rsidR="006056F9" w:rsidRPr="001E1295" w:rsidTr="004B18C3">
        <w:tc>
          <w:tcPr>
            <w:tcW w:w="964" w:type="dxa"/>
          </w:tcPr>
          <w:p w:rsidR="006056F9" w:rsidRDefault="006056F9" w:rsidP="006056F9">
            <w:r>
              <w:rPr>
                <w:color w:val="000000"/>
                <w:lang w:val="en-US"/>
              </w:rPr>
              <w:t>40</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apar_type</w:t>
            </w:r>
            <w:proofErr w:type="spellEnd"/>
          </w:p>
        </w:tc>
        <w:tc>
          <w:tcPr>
            <w:tcW w:w="2767" w:type="dxa"/>
          </w:tcPr>
          <w:p w:rsidR="006056F9" w:rsidRPr="00FF74DE" w:rsidRDefault="00DE5D8D" w:rsidP="006056F9">
            <w:r>
              <w:t>P</w:t>
            </w:r>
          </w:p>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DE5D8D" w:rsidRPr="001E1295" w:rsidTr="004B18C3">
        <w:tc>
          <w:tcPr>
            <w:tcW w:w="964" w:type="dxa"/>
          </w:tcPr>
          <w:p w:rsidR="00DE5D8D" w:rsidRDefault="00DE5D8D" w:rsidP="00DE5D8D">
            <w:r>
              <w:rPr>
                <w:color w:val="000000"/>
                <w:lang w:val="en-US"/>
              </w:rPr>
              <w:t>41</w:t>
            </w:r>
          </w:p>
        </w:tc>
        <w:tc>
          <w:tcPr>
            <w:tcW w:w="2767" w:type="dxa"/>
          </w:tcPr>
          <w:p w:rsidR="00DE5D8D" w:rsidRPr="007B412D" w:rsidRDefault="00DE5D8D" w:rsidP="00DE5D8D">
            <w:pPr>
              <w:rPr>
                <w:rFonts w:ascii="Trebuchet MS" w:hAnsi="Trebuchet MS"/>
                <w:spacing w:val="-2"/>
                <w:lang w:val="en-US"/>
              </w:rPr>
            </w:pPr>
            <w:proofErr w:type="spellStart"/>
            <w:r>
              <w:rPr>
                <w:color w:val="000000"/>
                <w:lang w:val="en-US"/>
              </w:rPr>
              <w:t>apar_id</w:t>
            </w:r>
            <w:proofErr w:type="spellEnd"/>
          </w:p>
        </w:tc>
        <w:tc>
          <w:tcPr>
            <w:tcW w:w="2767" w:type="dxa"/>
          </w:tcPr>
          <w:p w:rsidR="00DE5D8D" w:rsidRPr="00FF74DE" w:rsidRDefault="00DE5D8D" w:rsidP="00DE5D8D">
            <w:r>
              <w:rPr>
                <w:color w:val="000000"/>
                <w:szCs w:val="16"/>
              </w:rPr>
              <w:t xml:space="preserve">From the supplier lookup query for </w:t>
            </w:r>
            <w:r>
              <w:t>Account name</w:t>
            </w:r>
          </w:p>
        </w:tc>
        <w:tc>
          <w:tcPr>
            <w:tcW w:w="1701" w:type="dxa"/>
          </w:tcPr>
          <w:p w:rsidR="00DE5D8D" w:rsidRDefault="00DE5D8D" w:rsidP="00DE5D8D"/>
        </w:tc>
        <w:tc>
          <w:tcPr>
            <w:tcW w:w="1701" w:type="dxa"/>
          </w:tcPr>
          <w:p w:rsidR="00DE5D8D" w:rsidRDefault="00A4050F" w:rsidP="00DE5D8D">
            <w:r>
              <w:t>25</w:t>
            </w:r>
          </w:p>
        </w:tc>
        <w:tc>
          <w:tcPr>
            <w:tcW w:w="4535" w:type="dxa"/>
          </w:tcPr>
          <w:p w:rsidR="00DE5D8D" w:rsidRPr="00FF74DE" w:rsidRDefault="00DE5D8D" w:rsidP="00DE5D8D">
            <w:r>
              <w:rPr>
                <w:color w:val="000000"/>
                <w:lang w:val="en-US"/>
              </w:rPr>
              <w:t>Account name used in lookup</w:t>
            </w:r>
            <w:r>
              <w:rPr>
                <w:color w:val="000000"/>
                <w:szCs w:val="16"/>
              </w:rPr>
              <w:t xml:space="preserve"> to get BW supplier id.</w:t>
            </w:r>
          </w:p>
        </w:tc>
      </w:tr>
      <w:tr w:rsidR="006056F9" w:rsidRPr="001E1295" w:rsidTr="004B18C3">
        <w:tc>
          <w:tcPr>
            <w:tcW w:w="964" w:type="dxa"/>
          </w:tcPr>
          <w:p w:rsidR="006056F9" w:rsidRPr="005337B5" w:rsidRDefault="006056F9" w:rsidP="006056F9">
            <w:pPr>
              <w:rPr>
                <w:color w:val="000000"/>
                <w:lang w:val="en-US"/>
              </w:rPr>
            </w:pPr>
            <w:r>
              <w:rPr>
                <w:color w:val="000000"/>
                <w:lang w:val="en-US"/>
              </w:rPr>
              <w:t>42</w:t>
            </w:r>
          </w:p>
        </w:tc>
        <w:tc>
          <w:tcPr>
            <w:tcW w:w="2767" w:type="dxa"/>
          </w:tcPr>
          <w:p w:rsidR="006056F9" w:rsidRPr="005337B5" w:rsidRDefault="006056F9" w:rsidP="006056F9">
            <w:pPr>
              <w:rPr>
                <w:color w:val="000000"/>
                <w:lang w:val="en-US"/>
              </w:rPr>
            </w:pPr>
            <w:proofErr w:type="spellStart"/>
            <w:r>
              <w:rPr>
                <w:color w:val="000000"/>
                <w:lang w:val="en-US"/>
              </w:rPr>
              <w:t>sequence_ref</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9</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43</w:t>
            </w:r>
          </w:p>
        </w:tc>
        <w:tc>
          <w:tcPr>
            <w:tcW w:w="2767" w:type="dxa"/>
          </w:tcPr>
          <w:p w:rsidR="006056F9" w:rsidRPr="005337B5" w:rsidRDefault="006056F9" w:rsidP="006056F9">
            <w:pPr>
              <w:rPr>
                <w:color w:val="000000"/>
                <w:lang w:val="en-US"/>
              </w:rPr>
            </w:pPr>
            <w:proofErr w:type="spellStart"/>
            <w:r>
              <w:rPr>
                <w:color w:val="000000"/>
                <w:lang w:val="en-US"/>
              </w:rPr>
              <w:t>intrule_id</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44</w:t>
            </w:r>
          </w:p>
        </w:tc>
        <w:tc>
          <w:tcPr>
            <w:tcW w:w="2767" w:type="dxa"/>
          </w:tcPr>
          <w:p w:rsidR="006056F9" w:rsidRPr="005337B5" w:rsidRDefault="006056F9" w:rsidP="006056F9">
            <w:pPr>
              <w:rPr>
                <w:color w:val="000000"/>
                <w:lang w:val="en-US"/>
              </w:rPr>
            </w:pPr>
            <w:proofErr w:type="spellStart"/>
            <w:r>
              <w:rPr>
                <w:color w:val="000000"/>
                <w:lang w:val="en-US"/>
              </w:rPr>
              <w:t>factor_short</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45</w:t>
            </w:r>
          </w:p>
        </w:tc>
        <w:tc>
          <w:tcPr>
            <w:tcW w:w="2767" w:type="dxa"/>
          </w:tcPr>
          <w:p w:rsidR="006056F9" w:rsidRPr="005337B5" w:rsidRDefault="006056F9" w:rsidP="006056F9">
            <w:pPr>
              <w:rPr>
                <w:color w:val="000000"/>
                <w:lang w:val="en-US"/>
              </w:rPr>
            </w:pPr>
            <w:r>
              <w:rPr>
                <w:color w:val="000000"/>
                <w:lang w:val="en-US"/>
              </w:rPr>
              <w:t>responsible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46</w:t>
            </w:r>
          </w:p>
        </w:tc>
        <w:tc>
          <w:tcPr>
            <w:tcW w:w="2767" w:type="dxa"/>
          </w:tcPr>
          <w:p w:rsidR="006056F9" w:rsidRPr="005337B5" w:rsidRDefault="006056F9" w:rsidP="006056F9">
            <w:pPr>
              <w:rPr>
                <w:color w:val="000000"/>
                <w:lang w:val="en-US"/>
              </w:rPr>
            </w:pPr>
            <w:proofErr w:type="spellStart"/>
            <w:r>
              <w:rPr>
                <w:color w:val="000000"/>
                <w:lang w:val="en-US"/>
              </w:rPr>
              <w:t>apar_name</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sidRPr="009B471E">
              <w:rPr>
                <w:color w:val="000000"/>
                <w:lang w:val="en-US"/>
              </w:rPr>
              <w:t>255</w:t>
            </w:r>
          </w:p>
        </w:tc>
        <w:tc>
          <w:tcPr>
            <w:tcW w:w="4535" w:type="dxa"/>
          </w:tcPr>
          <w:p w:rsidR="006056F9" w:rsidRPr="009B471E" w:rsidRDefault="006056F9" w:rsidP="006056F9">
            <w:pPr>
              <w:rPr>
                <w:color w:val="000000"/>
                <w:lang w:val="en-US"/>
              </w:rPr>
            </w:pPr>
            <w:r w:rsidRPr="00A426B4">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47</w:t>
            </w:r>
          </w:p>
        </w:tc>
        <w:tc>
          <w:tcPr>
            <w:tcW w:w="2767" w:type="dxa"/>
          </w:tcPr>
          <w:p w:rsidR="006056F9" w:rsidRPr="005337B5" w:rsidRDefault="006056F9" w:rsidP="006056F9">
            <w:pPr>
              <w:rPr>
                <w:color w:val="000000"/>
                <w:lang w:val="en-US"/>
              </w:rPr>
            </w:pPr>
            <w:r>
              <w:rPr>
                <w:color w:val="000000"/>
                <w:lang w:val="en-US"/>
              </w:rPr>
              <w:t>address</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sidRPr="009B471E">
              <w:rPr>
                <w:color w:val="000000"/>
                <w:lang w:val="en-US"/>
              </w:rPr>
              <w:t>160</w:t>
            </w:r>
          </w:p>
        </w:tc>
        <w:tc>
          <w:tcPr>
            <w:tcW w:w="4535" w:type="dxa"/>
          </w:tcPr>
          <w:p w:rsidR="006056F9" w:rsidRPr="009B471E" w:rsidRDefault="006056F9" w:rsidP="006056F9">
            <w:pPr>
              <w:rPr>
                <w:color w:val="000000"/>
                <w:lang w:val="en-US"/>
              </w:rPr>
            </w:pPr>
            <w:r w:rsidRPr="00A426B4">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lastRenderedPageBreak/>
              <w:t>48</w:t>
            </w:r>
          </w:p>
        </w:tc>
        <w:tc>
          <w:tcPr>
            <w:tcW w:w="2767" w:type="dxa"/>
          </w:tcPr>
          <w:p w:rsidR="006056F9" w:rsidRPr="005337B5" w:rsidRDefault="006056F9" w:rsidP="006056F9">
            <w:pPr>
              <w:rPr>
                <w:color w:val="000000"/>
                <w:lang w:val="en-US"/>
              </w:rPr>
            </w:pPr>
            <w:r>
              <w:rPr>
                <w:color w:val="000000"/>
                <w:lang w:val="en-US"/>
              </w:rPr>
              <w:t>province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40</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49</w:t>
            </w:r>
          </w:p>
        </w:tc>
        <w:tc>
          <w:tcPr>
            <w:tcW w:w="2767" w:type="dxa"/>
          </w:tcPr>
          <w:p w:rsidR="006056F9" w:rsidRPr="005337B5" w:rsidRDefault="006056F9" w:rsidP="006056F9">
            <w:pPr>
              <w:rPr>
                <w:color w:val="000000"/>
                <w:lang w:val="en-US"/>
              </w:rPr>
            </w:pPr>
            <w:r>
              <w:rPr>
                <w:color w:val="000000"/>
                <w:lang w:val="en-US"/>
              </w:rPr>
              <w:t>place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40</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50</w:t>
            </w:r>
          </w:p>
        </w:tc>
        <w:tc>
          <w:tcPr>
            <w:tcW w:w="2767" w:type="dxa"/>
          </w:tcPr>
          <w:p w:rsidR="006056F9" w:rsidRPr="009B471E" w:rsidRDefault="006056F9" w:rsidP="006056F9">
            <w:pPr>
              <w:rPr>
                <w:color w:val="000000"/>
                <w:lang w:val="en-US"/>
              </w:rPr>
            </w:pPr>
            <w:proofErr w:type="spellStart"/>
            <w:r>
              <w:rPr>
                <w:color w:val="000000"/>
                <w:lang w:val="en-US"/>
              </w:rPr>
              <w:t>bank_account</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35</w:t>
            </w:r>
          </w:p>
        </w:tc>
        <w:tc>
          <w:tcPr>
            <w:tcW w:w="4535" w:type="dxa"/>
          </w:tcPr>
          <w:p w:rsidR="006056F9" w:rsidRPr="009B471E" w:rsidRDefault="006056F9" w:rsidP="006056F9">
            <w:pPr>
              <w:rPr>
                <w:color w:val="000000"/>
                <w:lang w:val="en-US"/>
              </w:rPr>
            </w:pPr>
            <w:r w:rsidRPr="0002639C">
              <w:rPr>
                <w:color w:val="000000"/>
                <w:szCs w:val="16"/>
              </w:rPr>
              <w:t>Leave blank</w:t>
            </w:r>
          </w:p>
        </w:tc>
      </w:tr>
      <w:tr w:rsidR="00DB6484" w:rsidRPr="001E1295" w:rsidTr="004B18C3">
        <w:tc>
          <w:tcPr>
            <w:tcW w:w="964" w:type="dxa"/>
          </w:tcPr>
          <w:p w:rsidR="00DB6484" w:rsidRDefault="00DB6484" w:rsidP="00DB6484">
            <w:pPr>
              <w:rPr>
                <w:color w:val="000000"/>
                <w:lang w:val="en-US"/>
              </w:rPr>
            </w:pPr>
            <w:r>
              <w:rPr>
                <w:color w:val="000000"/>
                <w:lang w:val="en-US"/>
              </w:rPr>
              <w:t>51</w:t>
            </w:r>
          </w:p>
        </w:tc>
        <w:tc>
          <w:tcPr>
            <w:tcW w:w="2767" w:type="dxa"/>
          </w:tcPr>
          <w:p w:rsidR="00DB6484" w:rsidRPr="009B471E" w:rsidRDefault="00DB6484" w:rsidP="00DB6484">
            <w:pPr>
              <w:rPr>
                <w:color w:val="000000"/>
                <w:lang w:val="en-US"/>
              </w:rPr>
            </w:pPr>
            <w:proofErr w:type="spellStart"/>
            <w:r>
              <w:rPr>
                <w:color w:val="000000"/>
                <w:lang w:val="en-US"/>
              </w:rPr>
              <w:t>pay_method</w:t>
            </w:r>
            <w:proofErr w:type="spellEnd"/>
          </w:p>
        </w:tc>
        <w:tc>
          <w:tcPr>
            <w:tcW w:w="2767" w:type="dxa"/>
          </w:tcPr>
          <w:p w:rsidR="00DB6484" w:rsidRDefault="00DB6484" w:rsidP="00DB6484">
            <w:pPr>
              <w:rPr>
                <w:color w:val="000000"/>
                <w:lang w:val="en-US"/>
              </w:rPr>
            </w:pPr>
            <w:r>
              <w:rPr>
                <w:color w:val="000000"/>
                <w:lang w:val="en-US"/>
              </w:rPr>
              <w:t>IP</w:t>
            </w:r>
          </w:p>
        </w:tc>
        <w:tc>
          <w:tcPr>
            <w:tcW w:w="1701" w:type="dxa"/>
          </w:tcPr>
          <w:p w:rsidR="00DB6484" w:rsidRPr="009B471E" w:rsidRDefault="00DB6484" w:rsidP="00DB6484">
            <w:pPr>
              <w:rPr>
                <w:color w:val="000000"/>
                <w:lang w:val="en-US"/>
              </w:rPr>
            </w:pPr>
          </w:p>
        </w:tc>
        <w:tc>
          <w:tcPr>
            <w:tcW w:w="1701" w:type="dxa"/>
          </w:tcPr>
          <w:p w:rsidR="00DB6484" w:rsidRPr="009B471E" w:rsidRDefault="00DB6484" w:rsidP="00DB6484">
            <w:pPr>
              <w:rPr>
                <w:color w:val="000000"/>
                <w:lang w:val="en-US"/>
              </w:rPr>
            </w:pPr>
            <w:r>
              <w:rPr>
                <w:color w:val="000000"/>
                <w:lang w:val="en-US"/>
              </w:rPr>
              <w:t>2</w:t>
            </w:r>
          </w:p>
        </w:tc>
        <w:tc>
          <w:tcPr>
            <w:tcW w:w="4535" w:type="dxa"/>
          </w:tcPr>
          <w:p w:rsidR="00DB6484" w:rsidRPr="009B471E" w:rsidRDefault="00DB6484" w:rsidP="00DB6484">
            <w:pPr>
              <w:rPr>
                <w:color w:val="000000"/>
                <w:lang w:val="en-US"/>
              </w:rPr>
            </w:pPr>
            <w:r w:rsidRPr="009B471E">
              <w:rPr>
                <w:color w:val="000000"/>
                <w:lang w:val="en-US"/>
              </w:rPr>
              <w:t xml:space="preserve">Fixed to </w:t>
            </w:r>
            <w:r>
              <w:rPr>
                <w:color w:val="000000"/>
                <w:lang w:val="en-US"/>
              </w:rPr>
              <w:t>IP as assumption is BACS payment</w:t>
            </w:r>
          </w:p>
        </w:tc>
      </w:tr>
      <w:tr w:rsidR="006056F9" w:rsidRPr="001E1295" w:rsidTr="004B18C3">
        <w:tc>
          <w:tcPr>
            <w:tcW w:w="964" w:type="dxa"/>
          </w:tcPr>
          <w:p w:rsidR="006056F9" w:rsidRDefault="006056F9" w:rsidP="006056F9">
            <w:pPr>
              <w:rPr>
                <w:color w:val="000000"/>
                <w:lang w:val="en-US"/>
              </w:rPr>
            </w:pPr>
            <w:r>
              <w:rPr>
                <w:color w:val="000000"/>
                <w:lang w:val="en-US"/>
              </w:rPr>
              <w:t>52</w:t>
            </w:r>
          </w:p>
        </w:tc>
        <w:tc>
          <w:tcPr>
            <w:tcW w:w="2767" w:type="dxa"/>
          </w:tcPr>
          <w:p w:rsidR="006056F9" w:rsidRPr="009B471E" w:rsidRDefault="006056F9" w:rsidP="006056F9">
            <w:pPr>
              <w:rPr>
                <w:color w:val="000000"/>
                <w:lang w:val="en-US"/>
              </w:rPr>
            </w:pPr>
            <w:proofErr w:type="spellStart"/>
            <w:r>
              <w:rPr>
                <w:color w:val="000000"/>
                <w:lang w:val="en-US"/>
              </w:rPr>
              <w:t>vat_reg_no</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53</w:t>
            </w:r>
          </w:p>
        </w:tc>
        <w:tc>
          <w:tcPr>
            <w:tcW w:w="2767" w:type="dxa"/>
          </w:tcPr>
          <w:p w:rsidR="006056F9" w:rsidRPr="009B471E" w:rsidRDefault="006056F9" w:rsidP="006056F9">
            <w:pPr>
              <w:rPr>
                <w:color w:val="000000"/>
                <w:lang w:val="en-US"/>
              </w:rPr>
            </w:pPr>
            <w:proofErr w:type="spellStart"/>
            <w:r>
              <w:rPr>
                <w:color w:val="000000"/>
                <w:lang w:val="en-US"/>
              </w:rPr>
              <w:t>zip_code</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15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54</w:t>
            </w:r>
          </w:p>
        </w:tc>
        <w:tc>
          <w:tcPr>
            <w:tcW w:w="2767" w:type="dxa"/>
          </w:tcPr>
          <w:p w:rsidR="006056F9" w:rsidRPr="009B471E" w:rsidRDefault="006056F9" w:rsidP="006056F9">
            <w:pPr>
              <w:rPr>
                <w:color w:val="000000"/>
                <w:lang w:val="en-US"/>
              </w:rPr>
            </w:pPr>
            <w:r>
              <w:rPr>
                <w:color w:val="000000"/>
                <w:lang w:val="en-US"/>
              </w:rPr>
              <w:t>Clearing code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55</w:t>
            </w:r>
          </w:p>
        </w:tc>
        <w:tc>
          <w:tcPr>
            <w:tcW w:w="2767" w:type="dxa"/>
          </w:tcPr>
          <w:p w:rsidR="006056F9" w:rsidRPr="009B471E" w:rsidRDefault="006056F9" w:rsidP="006056F9">
            <w:pPr>
              <w:rPr>
                <w:color w:val="000000"/>
                <w:lang w:val="en-US"/>
              </w:rPr>
            </w:pPr>
            <w:proofErr w:type="spellStart"/>
            <w:r>
              <w:rPr>
                <w:color w:val="000000"/>
                <w:lang w:val="en-US"/>
              </w:rPr>
              <w:t>Postal_acc</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1E06C3" w:rsidRPr="001E1295" w:rsidTr="004B18C3">
        <w:tc>
          <w:tcPr>
            <w:tcW w:w="964" w:type="dxa"/>
          </w:tcPr>
          <w:p w:rsidR="001E06C3" w:rsidRDefault="001E06C3" w:rsidP="001E06C3">
            <w:pPr>
              <w:rPr>
                <w:color w:val="000000"/>
                <w:lang w:val="en-US"/>
              </w:rPr>
            </w:pPr>
            <w:r>
              <w:rPr>
                <w:color w:val="000000"/>
                <w:lang w:val="en-US"/>
              </w:rPr>
              <w:t>56</w:t>
            </w:r>
          </w:p>
        </w:tc>
        <w:tc>
          <w:tcPr>
            <w:tcW w:w="2767" w:type="dxa"/>
          </w:tcPr>
          <w:p w:rsidR="001E06C3" w:rsidRDefault="001E06C3" w:rsidP="001E06C3">
            <w:pPr>
              <w:rPr>
                <w:color w:val="000000"/>
                <w:lang w:val="en-US"/>
              </w:rPr>
            </w:pPr>
            <w:r>
              <w:rPr>
                <w:color w:val="000000"/>
                <w:lang w:val="en-US"/>
              </w:rPr>
              <w:t>Account2</w:t>
            </w:r>
          </w:p>
        </w:tc>
        <w:tc>
          <w:tcPr>
            <w:tcW w:w="2767" w:type="dxa"/>
          </w:tcPr>
          <w:p w:rsidR="001E06C3" w:rsidRDefault="001E06C3" w:rsidP="001E06C3">
            <w:pPr>
              <w:rPr>
                <w:color w:val="000000"/>
                <w:lang w:val="en-US"/>
              </w:rPr>
            </w:pPr>
            <w:r>
              <w:t>From posting code lookup using account segment</w:t>
            </w:r>
          </w:p>
        </w:tc>
        <w:tc>
          <w:tcPr>
            <w:tcW w:w="1701" w:type="dxa"/>
          </w:tcPr>
          <w:p w:rsidR="001E06C3" w:rsidRPr="009B471E" w:rsidRDefault="001E06C3" w:rsidP="001E06C3">
            <w:pPr>
              <w:rPr>
                <w:color w:val="000000"/>
                <w:lang w:val="en-US"/>
              </w:rPr>
            </w:pPr>
            <w:r>
              <w:t>-</w:t>
            </w:r>
          </w:p>
        </w:tc>
        <w:tc>
          <w:tcPr>
            <w:tcW w:w="1701" w:type="dxa"/>
          </w:tcPr>
          <w:p w:rsidR="001E06C3" w:rsidRDefault="001E06C3" w:rsidP="001E06C3">
            <w:pPr>
              <w:rPr>
                <w:color w:val="000000"/>
                <w:lang w:val="en-US"/>
              </w:rPr>
            </w:pPr>
            <w:r>
              <w:t>25</w:t>
            </w:r>
          </w:p>
        </w:tc>
        <w:tc>
          <w:tcPr>
            <w:tcW w:w="4535" w:type="dxa"/>
          </w:tcPr>
          <w:p w:rsidR="001E06C3" w:rsidRPr="0002639C" w:rsidRDefault="001E06C3" w:rsidP="001E06C3">
            <w:pPr>
              <w:rPr>
                <w:color w:val="000000"/>
                <w:szCs w:val="16"/>
              </w:rPr>
            </w:pPr>
            <w:r w:rsidRPr="00BE41B6">
              <w:rPr>
                <w:color w:val="000000"/>
              </w:rPr>
              <w:t xml:space="preserve">Will need to look up the GL posting string using the account </w:t>
            </w:r>
            <w:r>
              <w:rPr>
                <w:color w:val="000000"/>
              </w:rPr>
              <w:t>segment</w:t>
            </w:r>
          </w:p>
        </w:tc>
      </w:tr>
      <w:tr w:rsidR="001E06C3" w:rsidRPr="001E1295" w:rsidTr="004B18C3">
        <w:tc>
          <w:tcPr>
            <w:tcW w:w="964" w:type="dxa"/>
          </w:tcPr>
          <w:p w:rsidR="001E06C3" w:rsidRDefault="001E06C3" w:rsidP="001E06C3">
            <w:pPr>
              <w:rPr>
                <w:color w:val="000000"/>
                <w:lang w:val="en-US"/>
              </w:rPr>
            </w:pPr>
            <w:r>
              <w:rPr>
                <w:color w:val="000000"/>
                <w:lang w:val="en-US"/>
              </w:rPr>
              <w:t>57</w:t>
            </w:r>
          </w:p>
        </w:tc>
        <w:tc>
          <w:tcPr>
            <w:tcW w:w="2767" w:type="dxa"/>
          </w:tcPr>
          <w:p w:rsidR="001E06C3" w:rsidRDefault="001E06C3" w:rsidP="001E06C3">
            <w:pPr>
              <w:rPr>
                <w:color w:val="000000"/>
                <w:lang w:val="en-US"/>
              </w:rPr>
            </w:pPr>
            <w:proofErr w:type="spellStart"/>
            <w:r>
              <w:rPr>
                <w:color w:val="000000"/>
                <w:lang w:val="en-US"/>
              </w:rPr>
              <w:t>Base_Amount</w:t>
            </w:r>
            <w:proofErr w:type="spellEnd"/>
          </w:p>
        </w:tc>
        <w:tc>
          <w:tcPr>
            <w:tcW w:w="2767" w:type="dxa"/>
          </w:tcPr>
          <w:p w:rsidR="001E06C3" w:rsidRDefault="00DB6484" w:rsidP="001E06C3">
            <w:pPr>
              <w:rPr>
                <w:color w:val="000000"/>
                <w:lang w:val="en-US"/>
              </w:rPr>
            </w:pPr>
            <w:r>
              <w:rPr>
                <w:color w:val="000000"/>
                <w:lang w:val="en-US"/>
              </w:rPr>
              <w:t>A</w:t>
            </w:r>
            <w:r w:rsidR="001E06C3">
              <w:rPr>
                <w:color w:val="000000"/>
                <w:lang w:val="en-US"/>
              </w:rPr>
              <w:t>mount</w:t>
            </w:r>
          </w:p>
        </w:tc>
        <w:tc>
          <w:tcPr>
            <w:tcW w:w="1701" w:type="dxa"/>
          </w:tcPr>
          <w:p w:rsidR="001E06C3" w:rsidRPr="009B471E" w:rsidRDefault="001E06C3" w:rsidP="001E06C3">
            <w:pPr>
              <w:rPr>
                <w:color w:val="000000"/>
                <w:lang w:val="en-US"/>
              </w:rPr>
            </w:pPr>
          </w:p>
        </w:tc>
        <w:tc>
          <w:tcPr>
            <w:tcW w:w="1701" w:type="dxa"/>
          </w:tcPr>
          <w:p w:rsidR="001E06C3" w:rsidRDefault="001E06C3" w:rsidP="001E06C3">
            <w:pPr>
              <w:rPr>
                <w:color w:val="000000"/>
                <w:lang w:val="en-US"/>
              </w:rPr>
            </w:pPr>
            <w:r>
              <w:rPr>
                <w:color w:val="000000"/>
                <w:lang w:val="en-US"/>
              </w:rPr>
              <w:t>25</w:t>
            </w:r>
          </w:p>
        </w:tc>
        <w:tc>
          <w:tcPr>
            <w:tcW w:w="4535" w:type="dxa"/>
          </w:tcPr>
          <w:p w:rsidR="001E06C3" w:rsidRPr="0002639C" w:rsidRDefault="001E06C3" w:rsidP="001E06C3">
            <w:pPr>
              <w:rPr>
                <w:color w:val="000000"/>
                <w:szCs w:val="16"/>
              </w:rPr>
            </w:pPr>
            <w:r>
              <w:rPr>
                <w:color w:val="000000"/>
                <w:szCs w:val="16"/>
              </w:rPr>
              <w:t>The amount of the associated GL line, so the value that the tax has been applied to</w:t>
            </w:r>
          </w:p>
        </w:tc>
      </w:tr>
      <w:tr w:rsidR="00A8631A" w:rsidRPr="001E1295" w:rsidTr="004B18C3">
        <w:tc>
          <w:tcPr>
            <w:tcW w:w="964" w:type="dxa"/>
          </w:tcPr>
          <w:p w:rsidR="00A8631A" w:rsidRDefault="00A8631A" w:rsidP="001E06C3">
            <w:pPr>
              <w:rPr>
                <w:color w:val="000000"/>
                <w:lang w:val="en-US"/>
              </w:rPr>
            </w:pPr>
            <w:r>
              <w:rPr>
                <w:color w:val="000000"/>
                <w:lang w:val="en-US"/>
              </w:rPr>
              <w:t>58</w:t>
            </w:r>
          </w:p>
        </w:tc>
        <w:tc>
          <w:tcPr>
            <w:tcW w:w="2767" w:type="dxa"/>
          </w:tcPr>
          <w:p w:rsidR="00A8631A" w:rsidRDefault="00A8631A" w:rsidP="001E06C3">
            <w:pPr>
              <w:rPr>
                <w:color w:val="000000"/>
                <w:lang w:val="en-US"/>
              </w:rPr>
            </w:pPr>
            <w:r>
              <w:rPr>
                <w:color w:val="000000"/>
                <w:lang w:val="en-US"/>
              </w:rPr>
              <w:t>Terms</w:t>
            </w:r>
          </w:p>
        </w:tc>
        <w:tc>
          <w:tcPr>
            <w:tcW w:w="2767" w:type="dxa"/>
          </w:tcPr>
          <w:p w:rsidR="00A8631A" w:rsidRDefault="00A8631A" w:rsidP="001E06C3">
            <w:pPr>
              <w:rPr>
                <w:color w:val="000000"/>
                <w:lang w:val="en-US"/>
              </w:rPr>
            </w:pPr>
            <w:r>
              <w:rPr>
                <w:color w:val="000000"/>
                <w:lang w:val="en-US"/>
              </w:rPr>
              <w:t>IM</w:t>
            </w:r>
          </w:p>
        </w:tc>
        <w:tc>
          <w:tcPr>
            <w:tcW w:w="1701" w:type="dxa"/>
          </w:tcPr>
          <w:p w:rsidR="00A8631A" w:rsidRPr="009B471E" w:rsidRDefault="00A8631A" w:rsidP="001E06C3">
            <w:pPr>
              <w:rPr>
                <w:color w:val="000000"/>
                <w:lang w:val="en-US"/>
              </w:rPr>
            </w:pPr>
          </w:p>
        </w:tc>
        <w:tc>
          <w:tcPr>
            <w:tcW w:w="1701" w:type="dxa"/>
          </w:tcPr>
          <w:p w:rsidR="00A8631A" w:rsidRDefault="00A8631A" w:rsidP="001E06C3">
            <w:pPr>
              <w:rPr>
                <w:color w:val="000000"/>
                <w:lang w:val="en-US"/>
              </w:rPr>
            </w:pPr>
            <w:r>
              <w:rPr>
                <w:color w:val="000000"/>
                <w:lang w:val="en-US"/>
              </w:rPr>
              <w:t>25</w:t>
            </w:r>
          </w:p>
        </w:tc>
        <w:tc>
          <w:tcPr>
            <w:tcW w:w="4535" w:type="dxa"/>
          </w:tcPr>
          <w:p w:rsidR="00A8631A" w:rsidRDefault="00A8631A" w:rsidP="001E06C3">
            <w:pPr>
              <w:rPr>
                <w:color w:val="000000"/>
                <w:szCs w:val="16"/>
              </w:rPr>
            </w:pPr>
          </w:p>
        </w:tc>
      </w:tr>
    </w:tbl>
    <w:p w:rsidR="0094586D" w:rsidRDefault="0094586D" w:rsidP="0094586D">
      <w:pPr>
        <w:spacing w:before="0" w:after="0"/>
        <w:rPr>
          <w:rFonts w:eastAsiaTheme="majorEastAsia" w:cs="Rubik Medium"/>
          <w:color w:val="28B3DF"/>
          <w:szCs w:val="28"/>
          <w:lang w:val="en-US"/>
        </w:rPr>
      </w:pPr>
    </w:p>
    <w:p w:rsidR="00F723AB" w:rsidRDefault="00455EF8" w:rsidP="00F723AB">
      <w:pPr>
        <w:pStyle w:val="Heading4"/>
      </w:pPr>
      <w:r>
        <w:lastRenderedPageBreak/>
        <w:t>AP control line</w:t>
      </w:r>
      <w:r w:rsidR="00F723AB">
        <w:t xml:space="preserve"> </w:t>
      </w:r>
      <w:r>
        <w:t>m</w:t>
      </w:r>
      <w:r w:rsidR="00F723AB">
        <w:t>apping</w:t>
      </w:r>
    </w:p>
    <w:p w:rsidR="00F723AB" w:rsidRDefault="00F723AB" w:rsidP="00F723AB">
      <w:pPr>
        <w:spacing w:before="0" w:after="0"/>
      </w:pPr>
      <w:proofErr w:type="gramStart"/>
      <w:r>
        <w:t xml:space="preserve">Detailed field mapping for ABW GL07 for the </w:t>
      </w:r>
      <w:r w:rsidR="00FE07D0">
        <w:t>balancing line for the journal.</w:t>
      </w:r>
      <w:proofErr w:type="gramEnd"/>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2E6B53"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2E6B53" w:rsidRPr="00540AE7" w:rsidRDefault="002E6B53" w:rsidP="000F028B">
            <w:pPr>
              <w:rPr>
                <w:b w:val="0"/>
              </w:rPr>
            </w:pPr>
            <w:r w:rsidRPr="00540AE7">
              <w:t>Field</w:t>
            </w:r>
          </w:p>
        </w:tc>
        <w:tc>
          <w:tcPr>
            <w:tcW w:w="2767" w:type="dxa"/>
            <w:hideMark/>
          </w:tcPr>
          <w:p w:rsidR="002E6B53" w:rsidRPr="00540AE7" w:rsidRDefault="002E6B53" w:rsidP="000F028B">
            <w:pPr>
              <w:rPr>
                <w:b w:val="0"/>
              </w:rPr>
            </w:pPr>
            <w:r w:rsidRPr="00540AE7">
              <w:t>Business World Field</w:t>
            </w:r>
          </w:p>
        </w:tc>
        <w:tc>
          <w:tcPr>
            <w:tcW w:w="2767" w:type="dxa"/>
          </w:tcPr>
          <w:p w:rsidR="002E6B53" w:rsidRPr="00540AE7" w:rsidRDefault="002E6B53" w:rsidP="000F028B">
            <w:pPr>
              <w:rPr>
                <w:b w:val="0"/>
              </w:rPr>
            </w:pPr>
            <w:r w:rsidRPr="00540AE7">
              <w:t>File Column</w:t>
            </w:r>
          </w:p>
        </w:tc>
        <w:tc>
          <w:tcPr>
            <w:tcW w:w="1701" w:type="dxa"/>
          </w:tcPr>
          <w:p w:rsidR="002E6B53" w:rsidRPr="00540AE7" w:rsidRDefault="002E6B53" w:rsidP="000F028B">
            <w:pPr>
              <w:rPr>
                <w:b w:val="0"/>
              </w:rPr>
            </w:pPr>
            <w:r w:rsidRPr="00540AE7">
              <w:t>File Example</w:t>
            </w:r>
          </w:p>
        </w:tc>
        <w:tc>
          <w:tcPr>
            <w:tcW w:w="1701" w:type="dxa"/>
          </w:tcPr>
          <w:p w:rsidR="002E6B53" w:rsidRPr="00540AE7" w:rsidRDefault="002E6B53" w:rsidP="000F028B">
            <w:pPr>
              <w:rPr>
                <w:b w:val="0"/>
              </w:rPr>
            </w:pPr>
            <w:r w:rsidRPr="00540AE7">
              <w:t>Length</w:t>
            </w:r>
          </w:p>
        </w:tc>
        <w:tc>
          <w:tcPr>
            <w:tcW w:w="4535" w:type="dxa"/>
          </w:tcPr>
          <w:p w:rsidR="002E6B53" w:rsidRPr="00540AE7" w:rsidRDefault="002E6B53" w:rsidP="000F028B">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2E393D"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2E6B53" w:rsidRPr="001E1295" w:rsidTr="004B18C3">
        <w:tc>
          <w:tcPr>
            <w:tcW w:w="964" w:type="dxa"/>
          </w:tcPr>
          <w:p w:rsidR="002E6B53" w:rsidRPr="00FF74DE" w:rsidRDefault="002E6B53" w:rsidP="000F028B">
            <w:r>
              <w:rPr>
                <w:color w:val="000000"/>
                <w:lang w:val="en-US"/>
              </w:rPr>
              <w:t>2</w:t>
            </w:r>
          </w:p>
        </w:tc>
        <w:tc>
          <w:tcPr>
            <w:tcW w:w="2767" w:type="dxa"/>
          </w:tcPr>
          <w:p w:rsidR="002E6B53" w:rsidRPr="00FF74DE" w:rsidRDefault="002E6B53" w:rsidP="000F028B">
            <w:r>
              <w:rPr>
                <w:color w:val="000000"/>
                <w:lang w:val="en-US"/>
              </w:rPr>
              <w:t>Interface</w:t>
            </w:r>
          </w:p>
        </w:tc>
        <w:tc>
          <w:tcPr>
            <w:tcW w:w="2767" w:type="dxa"/>
          </w:tcPr>
          <w:p w:rsidR="002E6B53" w:rsidRPr="00FF74DE" w:rsidRDefault="002E6B53" w:rsidP="000F028B">
            <w:r>
              <w:rPr>
                <w:color w:val="000000"/>
                <w:lang w:val="en-US"/>
              </w:rPr>
              <w:t>BI</w:t>
            </w:r>
          </w:p>
        </w:tc>
        <w:tc>
          <w:tcPr>
            <w:tcW w:w="1701" w:type="dxa"/>
          </w:tcPr>
          <w:p w:rsidR="002E6B53" w:rsidRPr="007B412D" w:rsidRDefault="002E6B53" w:rsidP="000F028B">
            <w:pPr>
              <w:rPr>
                <w:rFonts w:ascii="Trebuchet MS" w:hAnsi="Trebuchet MS"/>
                <w:spacing w:val="-2"/>
                <w:lang w:val="en-US"/>
              </w:rPr>
            </w:pPr>
            <w:r>
              <w:rPr>
                <w:color w:val="000000"/>
                <w:lang w:val="en-US"/>
              </w:rPr>
              <w:t>-</w:t>
            </w:r>
          </w:p>
        </w:tc>
        <w:tc>
          <w:tcPr>
            <w:tcW w:w="1701" w:type="dxa"/>
          </w:tcPr>
          <w:p w:rsidR="002E6B53" w:rsidRPr="007B412D" w:rsidRDefault="002E6B53" w:rsidP="000F028B">
            <w:pPr>
              <w:rPr>
                <w:rFonts w:ascii="Trebuchet MS" w:hAnsi="Trebuchet MS"/>
                <w:spacing w:val="-2"/>
                <w:lang w:val="en-US"/>
              </w:rPr>
            </w:pPr>
          </w:p>
        </w:tc>
        <w:tc>
          <w:tcPr>
            <w:tcW w:w="4535" w:type="dxa"/>
          </w:tcPr>
          <w:p w:rsidR="002E6B53" w:rsidRPr="00FF74DE" w:rsidRDefault="002E6B53" w:rsidP="000F028B">
            <w:r>
              <w:t xml:space="preserve">Fixed </w:t>
            </w:r>
          </w:p>
        </w:tc>
      </w:tr>
      <w:tr w:rsidR="002E6B53" w:rsidRPr="001E1295" w:rsidTr="004B18C3">
        <w:tc>
          <w:tcPr>
            <w:tcW w:w="964" w:type="dxa"/>
          </w:tcPr>
          <w:p w:rsidR="002E6B53" w:rsidRPr="00FF74DE" w:rsidRDefault="002E6B53" w:rsidP="000F028B">
            <w:r>
              <w:rPr>
                <w:color w:val="000000"/>
                <w:lang w:val="en-US"/>
              </w:rPr>
              <w:t>3</w:t>
            </w:r>
          </w:p>
        </w:tc>
        <w:tc>
          <w:tcPr>
            <w:tcW w:w="2767" w:type="dxa"/>
          </w:tcPr>
          <w:p w:rsidR="002E6B53" w:rsidRPr="00FF74DE" w:rsidRDefault="002E6B53" w:rsidP="000F028B">
            <w:proofErr w:type="spellStart"/>
            <w:r>
              <w:rPr>
                <w:color w:val="000000"/>
                <w:lang w:val="en-US"/>
              </w:rPr>
              <w:t>voucher_type</w:t>
            </w:r>
            <w:proofErr w:type="spellEnd"/>
          </w:p>
        </w:tc>
        <w:tc>
          <w:tcPr>
            <w:tcW w:w="2767" w:type="dxa"/>
          </w:tcPr>
          <w:p w:rsidR="002E6B53" w:rsidRPr="00FF74DE" w:rsidRDefault="002E6B53" w:rsidP="000F028B">
            <w:r>
              <w:rPr>
                <w:color w:val="000000"/>
                <w:lang w:val="en-US"/>
              </w:rPr>
              <w:t>Transaction code</w:t>
            </w:r>
          </w:p>
        </w:tc>
        <w:tc>
          <w:tcPr>
            <w:tcW w:w="1701" w:type="dxa"/>
          </w:tcPr>
          <w:p w:rsidR="002E6B53" w:rsidRDefault="002E6B53" w:rsidP="000F028B">
            <w:r>
              <w:rPr>
                <w:color w:val="000000"/>
                <w:lang w:val="en-US"/>
              </w:rPr>
              <w:t>-</w:t>
            </w:r>
          </w:p>
        </w:tc>
        <w:tc>
          <w:tcPr>
            <w:tcW w:w="1701" w:type="dxa"/>
          </w:tcPr>
          <w:p w:rsidR="002E6B53" w:rsidRDefault="002E6B53" w:rsidP="000F028B">
            <w:r>
              <w:rPr>
                <w:color w:val="000000"/>
                <w:lang w:val="en-US"/>
              </w:rPr>
              <w:t>2</w:t>
            </w:r>
          </w:p>
        </w:tc>
        <w:tc>
          <w:tcPr>
            <w:tcW w:w="4535" w:type="dxa"/>
          </w:tcPr>
          <w:p w:rsidR="002E6B53" w:rsidRPr="00FF74DE" w:rsidRDefault="002E6B53" w:rsidP="000F028B">
            <w:r>
              <w:rPr>
                <w:color w:val="000000"/>
                <w:lang w:val="en-US"/>
              </w:rPr>
              <w:t>Unique identifier for the source system. See table in section 1.1</w:t>
            </w:r>
          </w:p>
        </w:tc>
      </w:tr>
      <w:tr w:rsidR="002E6B53" w:rsidRPr="001E1295" w:rsidTr="004B18C3">
        <w:tc>
          <w:tcPr>
            <w:tcW w:w="964" w:type="dxa"/>
          </w:tcPr>
          <w:p w:rsidR="002E6B53" w:rsidRDefault="002E6B53" w:rsidP="000F028B">
            <w:r>
              <w:rPr>
                <w:color w:val="000000"/>
                <w:lang w:val="en-US"/>
              </w:rPr>
              <w:t>4</w:t>
            </w:r>
          </w:p>
        </w:tc>
        <w:tc>
          <w:tcPr>
            <w:tcW w:w="2767" w:type="dxa"/>
          </w:tcPr>
          <w:p w:rsidR="002E6B53" w:rsidRPr="007B412D" w:rsidRDefault="002E6B53" w:rsidP="000F028B">
            <w:pPr>
              <w:rPr>
                <w:rFonts w:ascii="Trebuchet MS" w:hAnsi="Trebuchet MS"/>
                <w:spacing w:val="-2"/>
                <w:lang w:val="en-US"/>
              </w:rPr>
            </w:pPr>
            <w:proofErr w:type="spellStart"/>
            <w:r>
              <w:rPr>
                <w:color w:val="000000"/>
                <w:lang w:val="en-US"/>
              </w:rPr>
              <w:t>trans_type</w:t>
            </w:r>
            <w:proofErr w:type="spellEnd"/>
          </w:p>
        </w:tc>
        <w:tc>
          <w:tcPr>
            <w:tcW w:w="2767" w:type="dxa"/>
          </w:tcPr>
          <w:p w:rsidR="002E6B53" w:rsidRPr="00FF74DE" w:rsidRDefault="00C5741C" w:rsidP="000F028B">
            <w:r>
              <w:rPr>
                <w:color w:val="000000"/>
                <w:lang w:val="en-US"/>
              </w:rPr>
              <w:t>AP</w:t>
            </w:r>
          </w:p>
        </w:tc>
        <w:tc>
          <w:tcPr>
            <w:tcW w:w="1701" w:type="dxa"/>
          </w:tcPr>
          <w:p w:rsidR="002E6B53" w:rsidRDefault="002E6B53" w:rsidP="000F028B">
            <w:r>
              <w:rPr>
                <w:color w:val="000000"/>
                <w:lang w:val="en-US"/>
              </w:rPr>
              <w:t>-</w:t>
            </w:r>
          </w:p>
        </w:tc>
        <w:tc>
          <w:tcPr>
            <w:tcW w:w="1701" w:type="dxa"/>
          </w:tcPr>
          <w:p w:rsidR="002E6B53" w:rsidRDefault="002E6B53" w:rsidP="000F028B">
            <w:r>
              <w:rPr>
                <w:color w:val="000000"/>
                <w:lang w:val="en-US"/>
              </w:rPr>
              <w:t>2</w:t>
            </w:r>
          </w:p>
        </w:tc>
        <w:tc>
          <w:tcPr>
            <w:tcW w:w="4535" w:type="dxa"/>
          </w:tcPr>
          <w:p w:rsidR="002E6B53" w:rsidRPr="00FF74DE" w:rsidRDefault="002E6B53" w:rsidP="000F028B">
            <w:r>
              <w:t>Dependent on VAT amount , if TAX line is missing for the invoice then a 0 Vat line must be created</w:t>
            </w:r>
          </w:p>
        </w:tc>
      </w:tr>
      <w:tr w:rsidR="00587F27" w:rsidRPr="001E1295" w:rsidTr="004B18C3">
        <w:tc>
          <w:tcPr>
            <w:tcW w:w="964" w:type="dxa"/>
          </w:tcPr>
          <w:p w:rsidR="00587F27" w:rsidRDefault="00587F27" w:rsidP="00587F27">
            <w:r>
              <w:rPr>
                <w:color w:val="000000"/>
                <w:lang w:val="en-US"/>
              </w:rPr>
              <w:t>5</w:t>
            </w:r>
          </w:p>
        </w:tc>
        <w:tc>
          <w:tcPr>
            <w:tcW w:w="2767" w:type="dxa"/>
          </w:tcPr>
          <w:p w:rsidR="00587F27" w:rsidRPr="007B412D" w:rsidRDefault="00587F27" w:rsidP="00587F27">
            <w:pPr>
              <w:rPr>
                <w:rFonts w:ascii="Trebuchet MS" w:hAnsi="Trebuchet MS"/>
                <w:spacing w:val="-2"/>
                <w:lang w:val="en-US"/>
              </w:rPr>
            </w:pPr>
            <w:r>
              <w:rPr>
                <w:color w:val="000000"/>
                <w:lang w:val="en-US"/>
              </w:rPr>
              <w:t>Client</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395E1B" w:rsidRPr="001E1295" w:rsidTr="004B18C3">
        <w:tc>
          <w:tcPr>
            <w:tcW w:w="964" w:type="dxa"/>
          </w:tcPr>
          <w:p w:rsidR="00395E1B" w:rsidRDefault="00395E1B" w:rsidP="00395E1B">
            <w:r>
              <w:rPr>
                <w:color w:val="000000"/>
                <w:lang w:val="en-US"/>
              </w:rPr>
              <w:t>6</w:t>
            </w:r>
          </w:p>
        </w:tc>
        <w:tc>
          <w:tcPr>
            <w:tcW w:w="2767" w:type="dxa"/>
          </w:tcPr>
          <w:p w:rsidR="00395E1B" w:rsidRPr="007B412D" w:rsidRDefault="00395E1B" w:rsidP="00395E1B">
            <w:pPr>
              <w:rPr>
                <w:rFonts w:ascii="Trebuchet MS" w:hAnsi="Trebuchet MS"/>
                <w:spacing w:val="-2"/>
                <w:lang w:val="en-US"/>
              </w:rPr>
            </w:pPr>
            <w:r>
              <w:rPr>
                <w:color w:val="000000"/>
                <w:lang w:val="en-US"/>
              </w:rPr>
              <w:t>Account</w:t>
            </w:r>
          </w:p>
        </w:tc>
        <w:tc>
          <w:tcPr>
            <w:tcW w:w="2767" w:type="dxa"/>
          </w:tcPr>
          <w:p w:rsidR="00395E1B" w:rsidRDefault="00395E1B" w:rsidP="00395E1B">
            <w:r>
              <w:t>If supplier is not a CIS (cannot be located in CIS view) then</w:t>
            </w:r>
          </w:p>
          <w:p w:rsidR="00395E1B" w:rsidRDefault="00395E1B" w:rsidP="00395E1B">
            <w:pPr>
              <w:ind w:left="720"/>
            </w:pPr>
            <w:r>
              <w:t xml:space="preserve">B5100 </w:t>
            </w:r>
          </w:p>
          <w:p w:rsidR="00395E1B" w:rsidRPr="00FF74DE" w:rsidRDefault="00395E1B" w:rsidP="00CC5359">
            <w:r>
              <w:lastRenderedPageBreak/>
              <w:t>Else B5101</w:t>
            </w:r>
          </w:p>
        </w:tc>
        <w:tc>
          <w:tcPr>
            <w:tcW w:w="1701" w:type="dxa"/>
          </w:tcPr>
          <w:p w:rsidR="00395E1B" w:rsidRDefault="00395E1B" w:rsidP="00395E1B">
            <w:r>
              <w:lastRenderedPageBreak/>
              <w:t>-</w:t>
            </w:r>
          </w:p>
        </w:tc>
        <w:tc>
          <w:tcPr>
            <w:tcW w:w="1701" w:type="dxa"/>
          </w:tcPr>
          <w:p w:rsidR="00395E1B" w:rsidRDefault="00395E1B" w:rsidP="00395E1B">
            <w:r>
              <w:t>25</w:t>
            </w:r>
          </w:p>
        </w:tc>
        <w:tc>
          <w:tcPr>
            <w:tcW w:w="4535" w:type="dxa"/>
          </w:tcPr>
          <w:p w:rsidR="00395E1B" w:rsidRPr="00FF74DE" w:rsidRDefault="00395E1B" w:rsidP="00395E1B">
            <w:r w:rsidRPr="005337B5">
              <w:rPr>
                <w:color w:val="000000"/>
              </w:rPr>
              <w:t xml:space="preserve">Fixed to AP control account </w:t>
            </w:r>
            <w:r>
              <w:t xml:space="preserve">B5100 </w:t>
            </w:r>
            <w:r>
              <w:rPr>
                <w:color w:val="000000"/>
              </w:rPr>
              <w:t xml:space="preserve">or CIS AP account </w:t>
            </w:r>
            <w:r>
              <w:t>B5101</w:t>
            </w:r>
          </w:p>
        </w:tc>
      </w:tr>
      <w:tr w:rsidR="00395E1B" w:rsidRPr="001E1295" w:rsidTr="004B18C3">
        <w:tc>
          <w:tcPr>
            <w:tcW w:w="964" w:type="dxa"/>
          </w:tcPr>
          <w:p w:rsidR="00395E1B" w:rsidRDefault="00395E1B" w:rsidP="00395E1B">
            <w:r>
              <w:rPr>
                <w:color w:val="000000"/>
                <w:lang w:val="en-US"/>
              </w:rPr>
              <w:lastRenderedPageBreak/>
              <w:t>7</w:t>
            </w:r>
          </w:p>
        </w:tc>
        <w:tc>
          <w:tcPr>
            <w:tcW w:w="2767" w:type="dxa"/>
          </w:tcPr>
          <w:p w:rsidR="00395E1B" w:rsidRPr="007B412D" w:rsidRDefault="00395E1B" w:rsidP="00395E1B">
            <w:pPr>
              <w:rPr>
                <w:rFonts w:ascii="Trebuchet MS" w:hAnsi="Trebuchet MS"/>
                <w:spacing w:val="-2"/>
                <w:lang w:val="en-US"/>
              </w:rPr>
            </w:pPr>
            <w:r>
              <w:rPr>
                <w:color w:val="000000"/>
                <w:lang w:val="en-US"/>
              </w:rPr>
              <w:t>cat_1</w:t>
            </w:r>
          </w:p>
        </w:tc>
        <w:tc>
          <w:tcPr>
            <w:tcW w:w="2767" w:type="dxa"/>
          </w:tcPr>
          <w:p w:rsidR="00395E1B" w:rsidRPr="00FF74DE" w:rsidRDefault="00395E1B" w:rsidP="00395E1B">
            <w:r>
              <w:t>TBC</w:t>
            </w:r>
          </w:p>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r>
              <w:rPr>
                <w:color w:val="000000"/>
              </w:rPr>
              <w:t>Fixed to balance sheet cost centre</w:t>
            </w:r>
            <w:r w:rsidRPr="00BE41B6">
              <w:rPr>
                <w:color w:val="000000"/>
              </w:rPr>
              <w:t xml:space="preserve">. </w:t>
            </w:r>
          </w:p>
        </w:tc>
      </w:tr>
      <w:tr w:rsidR="00395E1B" w:rsidRPr="001E1295" w:rsidTr="004B18C3">
        <w:tc>
          <w:tcPr>
            <w:tcW w:w="964" w:type="dxa"/>
          </w:tcPr>
          <w:p w:rsidR="00395E1B" w:rsidRDefault="00395E1B" w:rsidP="00395E1B">
            <w:r>
              <w:rPr>
                <w:color w:val="000000"/>
                <w:lang w:val="en-US"/>
              </w:rPr>
              <w:t>8</w:t>
            </w:r>
          </w:p>
        </w:tc>
        <w:tc>
          <w:tcPr>
            <w:tcW w:w="2767" w:type="dxa"/>
          </w:tcPr>
          <w:p w:rsidR="00395E1B" w:rsidRPr="007B412D" w:rsidRDefault="00395E1B" w:rsidP="00395E1B">
            <w:pPr>
              <w:rPr>
                <w:rFonts w:ascii="Trebuchet MS" w:hAnsi="Trebuchet MS"/>
                <w:spacing w:val="-2"/>
                <w:lang w:val="en-US"/>
              </w:rPr>
            </w:pPr>
            <w:r>
              <w:rPr>
                <w:color w:val="000000"/>
                <w:lang w:val="en-US"/>
              </w:rPr>
              <w:t>cat _2</w:t>
            </w:r>
          </w:p>
        </w:tc>
        <w:tc>
          <w:tcPr>
            <w:tcW w:w="2767" w:type="dxa"/>
          </w:tcPr>
          <w:p w:rsidR="00395E1B" w:rsidRPr="00FF74DE" w:rsidRDefault="00395E1B" w:rsidP="00395E1B">
            <w:r>
              <w:t xml:space="preserve"> </w:t>
            </w:r>
          </w:p>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9</w:t>
            </w:r>
          </w:p>
        </w:tc>
        <w:tc>
          <w:tcPr>
            <w:tcW w:w="2767" w:type="dxa"/>
          </w:tcPr>
          <w:p w:rsidR="00395E1B" w:rsidRPr="007B412D" w:rsidRDefault="00395E1B" w:rsidP="00395E1B">
            <w:pPr>
              <w:rPr>
                <w:rFonts w:ascii="Trebuchet MS" w:hAnsi="Trebuchet MS"/>
                <w:spacing w:val="-2"/>
                <w:lang w:val="en-US"/>
              </w:rPr>
            </w:pPr>
            <w:r>
              <w:rPr>
                <w:color w:val="000000"/>
                <w:lang w:val="en-US"/>
              </w:rPr>
              <w:t>cat _3</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10</w:t>
            </w:r>
          </w:p>
        </w:tc>
        <w:tc>
          <w:tcPr>
            <w:tcW w:w="2767" w:type="dxa"/>
          </w:tcPr>
          <w:p w:rsidR="00395E1B" w:rsidRPr="007B412D" w:rsidRDefault="00395E1B" w:rsidP="00395E1B">
            <w:pPr>
              <w:rPr>
                <w:rFonts w:ascii="Trebuchet MS" w:hAnsi="Trebuchet MS"/>
                <w:spacing w:val="-2"/>
                <w:lang w:val="en-US"/>
              </w:rPr>
            </w:pPr>
            <w:r>
              <w:rPr>
                <w:color w:val="000000"/>
                <w:lang w:val="en-US"/>
              </w:rPr>
              <w:t>cat _4</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11</w:t>
            </w:r>
          </w:p>
        </w:tc>
        <w:tc>
          <w:tcPr>
            <w:tcW w:w="2767" w:type="dxa"/>
          </w:tcPr>
          <w:p w:rsidR="00395E1B" w:rsidRPr="007B412D" w:rsidRDefault="00395E1B" w:rsidP="00395E1B">
            <w:pPr>
              <w:rPr>
                <w:rFonts w:ascii="Trebuchet MS" w:hAnsi="Trebuchet MS"/>
                <w:spacing w:val="-2"/>
                <w:lang w:val="en-US"/>
              </w:rPr>
            </w:pPr>
            <w:r>
              <w:rPr>
                <w:color w:val="000000"/>
                <w:lang w:val="en-US"/>
              </w:rPr>
              <w:t>cat _5</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12</w:t>
            </w:r>
          </w:p>
        </w:tc>
        <w:tc>
          <w:tcPr>
            <w:tcW w:w="2767" w:type="dxa"/>
          </w:tcPr>
          <w:p w:rsidR="00395E1B" w:rsidRPr="007B412D" w:rsidRDefault="00395E1B" w:rsidP="00395E1B">
            <w:pPr>
              <w:rPr>
                <w:rFonts w:ascii="Trebuchet MS" w:hAnsi="Trebuchet MS"/>
                <w:spacing w:val="-2"/>
                <w:lang w:val="en-US"/>
              </w:rPr>
            </w:pPr>
            <w:r>
              <w:rPr>
                <w:color w:val="000000"/>
                <w:lang w:val="en-US"/>
              </w:rPr>
              <w:t>cat _6</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587F27" w:rsidRPr="001E1295" w:rsidTr="004B18C3">
        <w:tc>
          <w:tcPr>
            <w:tcW w:w="964" w:type="dxa"/>
          </w:tcPr>
          <w:p w:rsidR="00587F27" w:rsidRDefault="00587F27" w:rsidP="00587F27">
            <w:r>
              <w:rPr>
                <w:color w:val="000000"/>
                <w:lang w:val="en-US"/>
              </w:rPr>
              <w:t>13</w:t>
            </w:r>
          </w:p>
        </w:tc>
        <w:tc>
          <w:tcPr>
            <w:tcW w:w="2767" w:type="dxa"/>
          </w:tcPr>
          <w:p w:rsidR="00587F27" w:rsidRPr="007B412D" w:rsidRDefault="00587F27" w:rsidP="00587F27">
            <w:pPr>
              <w:rPr>
                <w:rFonts w:ascii="Trebuchet MS" w:hAnsi="Trebuchet MS"/>
                <w:spacing w:val="-2"/>
                <w:lang w:val="en-US"/>
              </w:rPr>
            </w:pPr>
            <w:r>
              <w:rPr>
                <w:color w:val="000000"/>
                <w:lang w:val="en-US"/>
              </w:rPr>
              <w:t>cat _7</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262402" w:rsidRPr="001E1295" w:rsidTr="004B18C3">
        <w:tc>
          <w:tcPr>
            <w:tcW w:w="964" w:type="dxa"/>
          </w:tcPr>
          <w:p w:rsidR="00262402" w:rsidRDefault="00262402" w:rsidP="00262402">
            <w:r>
              <w:rPr>
                <w:color w:val="000000"/>
                <w:lang w:val="en-US"/>
              </w:rPr>
              <w:t>14</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tax_code</w:t>
            </w:r>
            <w:proofErr w:type="spellEnd"/>
          </w:p>
        </w:tc>
        <w:tc>
          <w:tcPr>
            <w:tcW w:w="2767" w:type="dxa"/>
          </w:tcPr>
          <w:p w:rsidR="00262402" w:rsidRPr="00FF74DE" w:rsidRDefault="00262402" w:rsidP="00262402">
            <w:r>
              <w:t>0</w:t>
            </w:r>
          </w:p>
        </w:tc>
        <w:tc>
          <w:tcPr>
            <w:tcW w:w="1701" w:type="dxa"/>
          </w:tcPr>
          <w:p w:rsidR="00262402" w:rsidRDefault="00262402" w:rsidP="00262402"/>
        </w:tc>
        <w:tc>
          <w:tcPr>
            <w:tcW w:w="1701" w:type="dxa"/>
          </w:tcPr>
          <w:p w:rsidR="00262402" w:rsidRDefault="00262402" w:rsidP="00262402">
            <w:r>
              <w:rPr>
                <w:color w:val="000000"/>
                <w:lang w:val="en-US"/>
              </w:rPr>
              <w:t>2</w:t>
            </w:r>
          </w:p>
        </w:tc>
        <w:tc>
          <w:tcPr>
            <w:tcW w:w="4535" w:type="dxa"/>
          </w:tcPr>
          <w:p w:rsidR="00262402" w:rsidRPr="00FF74DE" w:rsidRDefault="00262402" w:rsidP="00262402">
            <w:r w:rsidRPr="005A6641">
              <w:rPr>
                <w:color w:val="000000"/>
                <w:lang w:val="en-US"/>
              </w:rPr>
              <w:t>Fixed to 0 for the control line</w:t>
            </w:r>
          </w:p>
        </w:tc>
      </w:tr>
      <w:tr w:rsidR="00262402" w:rsidRPr="001E1295" w:rsidTr="004B18C3">
        <w:tc>
          <w:tcPr>
            <w:tcW w:w="964" w:type="dxa"/>
          </w:tcPr>
          <w:p w:rsidR="00262402" w:rsidRDefault="00262402" w:rsidP="00262402">
            <w:r>
              <w:rPr>
                <w:color w:val="000000"/>
                <w:lang w:val="en-US"/>
              </w:rPr>
              <w:t>15</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tax_system</w:t>
            </w:r>
            <w:proofErr w:type="spellEnd"/>
          </w:p>
        </w:tc>
        <w:tc>
          <w:tcPr>
            <w:tcW w:w="2767" w:type="dxa"/>
          </w:tcPr>
          <w:p w:rsidR="00262402" w:rsidRPr="00FF74DE" w:rsidRDefault="00262402" w:rsidP="00262402"/>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r w:rsidRPr="005A6641">
              <w:rPr>
                <w:color w:val="000000"/>
                <w:lang w:val="en-US"/>
              </w:rPr>
              <w:t>Leave blank</w:t>
            </w:r>
          </w:p>
        </w:tc>
      </w:tr>
      <w:tr w:rsidR="00262402" w:rsidRPr="001E1295" w:rsidTr="004B18C3">
        <w:tc>
          <w:tcPr>
            <w:tcW w:w="964" w:type="dxa"/>
          </w:tcPr>
          <w:p w:rsidR="00262402" w:rsidRDefault="00262402" w:rsidP="00262402">
            <w:r>
              <w:rPr>
                <w:color w:val="000000"/>
                <w:lang w:val="en-US"/>
              </w:rPr>
              <w:lastRenderedPageBreak/>
              <w:t>16</w:t>
            </w:r>
          </w:p>
        </w:tc>
        <w:tc>
          <w:tcPr>
            <w:tcW w:w="2767" w:type="dxa"/>
          </w:tcPr>
          <w:p w:rsidR="00262402" w:rsidRPr="007B412D" w:rsidRDefault="00262402" w:rsidP="00262402">
            <w:pPr>
              <w:rPr>
                <w:rFonts w:ascii="Trebuchet MS" w:hAnsi="Trebuchet MS"/>
                <w:spacing w:val="-2"/>
                <w:lang w:val="en-US"/>
              </w:rPr>
            </w:pPr>
            <w:r>
              <w:rPr>
                <w:color w:val="000000"/>
                <w:lang w:val="en-US"/>
              </w:rPr>
              <w:t>currency</w:t>
            </w:r>
          </w:p>
        </w:tc>
        <w:tc>
          <w:tcPr>
            <w:tcW w:w="2767" w:type="dxa"/>
          </w:tcPr>
          <w:p w:rsidR="00262402" w:rsidRPr="00FF74DE" w:rsidRDefault="00262402" w:rsidP="00262402">
            <w:r>
              <w:rPr>
                <w:szCs w:val="20"/>
                <w:lang w:val="en-AU" w:eastAsia="en-AU"/>
              </w:rPr>
              <w:t>GBP</w:t>
            </w:r>
          </w:p>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r w:rsidRPr="005A6641">
              <w:rPr>
                <w:color w:val="000000"/>
                <w:lang w:val="en-US"/>
              </w:rPr>
              <w:t>Fixed</w:t>
            </w:r>
          </w:p>
        </w:tc>
      </w:tr>
      <w:tr w:rsidR="00262402" w:rsidRPr="001E1295" w:rsidTr="004B18C3">
        <w:tc>
          <w:tcPr>
            <w:tcW w:w="964" w:type="dxa"/>
          </w:tcPr>
          <w:p w:rsidR="00262402" w:rsidRDefault="00262402" w:rsidP="00262402">
            <w:r>
              <w:rPr>
                <w:color w:val="000000"/>
                <w:lang w:val="en-US"/>
              </w:rPr>
              <w:t>17</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dc_flag</w:t>
            </w:r>
            <w:proofErr w:type="spellEnd"/>
          </w:p>
        </w:tc>
        <w:tc>
          <w:tcPr>
            <w:tcW w:w="2767" w:type="dxa"/>
          </w:tcPr>
          <w:p w:rsidR="00262402" w:rsidRPr="00FF74DE" w:rsidRDefault="00262402" w:rsidP="00262402"/>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tc>
      </w:tr>
      <w:tr w:rsidR="00262402" w:rsidRPr="001E1295" w:rsidTr="004B18C3">
        <w:trPr>
          <w:trHeight w:val="610"/>
        </w:trPr>
        <w:tc>
          <w:tcPr>
            <w:tcW w:w="964" w:type="dxa"/>
          </w:tcPr>
          <w:p w:rsidR="00262402" w:rsidRDefault="00262402" w:rsidP="00262402">
            <w:r>
              <w:rPr>
                <w:color w:val="000000"/>
                <w:lang w:val="en-US"/>
              </w:rPr>
              <w:t>18</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cur_amount</w:t>
            </w:r>
            <w:proofErr w:type="spellEnd"/>
          </w:p>
        </w:tc>
        <w:tc>
          <w:tcPr>
            <w:tcW w:w="2767" w:type="dxa"/>
          </w:tcPr>
          <w:p w:rsidR="00262402" w:rsidRPr="00133C12" w:rsidRDefault="00262402" w:rsidP="00262402">
            <w:pPr>
              <w:pStyle w:val="TableText"/>
              <w:rPr>
                <w:rFonts w:eastAsiaTheme="minorHAnsi"/>
                <w:color w:val="000000"/>
                <w:lang w:val="en-US"/>
              </w:rPr>
            </w:pPr>
            <w:r>
              <w:rPr>
                <w:rFonts w:cs="Arial"/>
                <w:szCs w:val="20"/>
                <w:lang w:val="en-AU" w:eastAsia="en-AU"/>
              </w:rPr>
              <w:t>Sum (line Amounts and Tax amounts) *-1</w:t>
            </w:r>
          </w:p>
        </w:tc>
        <w:tc>
          <w:tcPr>
            <w:tcW w:w="1701" w:type="dxa"/>
          </w:tcPr>
          <w:p w:rsidR="00262402" w:rsidRPr="00133C12" w:rsidRDefault="00262402" w:rsidP="00262402">
            <w:pPr>
              <w:rPr>
                <w:color w:val="000000"/>
                <w:lang w:val="en-US"/>
              </w:rPr>
            </w:pPr>
            <w:r>
              <w:rPr>
                <w:color w:val="000000"/>
                <w:lang w:val="en-US"/>
              </w:rPr>
              <w:t>-120.00</w:t>
            </w:r>
          </w:p>
        </w:tc>
        <w:tc>
          <w:tcPr>
            <w:tcW w:w="1701" w:type="dxa"/>
          </w:tcPr>
          <w:p w:rsidR="00262402" w:rsidRPr="00133C12" w:rsidRDefault="00262402" w:rsidP="00262402">
            <w:pPr>
              <w:rPr>
                <w:color w:val="000000"/>
                <w:lang w:val="en-US"/>
              </w:rPr>
            </w:pPr>
          </w:p>
        </w:tc>
        <w:tc>
          <w:tcPr>
            <w:tcW w:w="4535" w:type="dxa"/>
          </w:tcPr>
          <w:p w:rsidR="00262402" w:rsidRDefault="00262402" w:rsidP="00262402">
            <w:pPr>
              <w:rPr>
                <w:color w:val="000000"/>
                <w:lang w:val="en-US"/>
              </w:rPr>
            </w:pPr>
            <w:r>
              <w:rPr>
                <w:color w:val="000000"/>
                <w:lang w:val="en-US"/>
              </w:rPr>
              <w:t xml:space="preserve">Should be </w:t>
            </w:r>
            <w:r w:rsidRPr="005337B5">
              <w:rPr>
                <w:color w:val="000000"/>
                <w:lang w:val="en-US"/>
              </w:rPr>
              <w:t>negative</w:t>
            </w:r>
            <w:r>
              <w:rPr>
                <w:color w:val="000000"/>
                <w:lang w:val="en-US"/>
              </w:rPr>
              <w:t xml:space="preserve"> for invoices and positive for credit notes.</w:t>
            </w:r>
          </w:p>
          <w:p w:rsidR="00262402" w:rsidRPr="00133C12" w:rsidRDefault="00262402" w:rsidP="00262402">
            <w:pPr>
              <w:rPr>
                <w:color w:val="000000"/>
                <w:lang w:val="en-US"/>
              </w:rPr>
            </w:pPr>
            <w:r>
              <w:rPr>
                <w:color w:val="000000"/>
                <w:lang w:val="en-US"/>
              </w:rPr>
              <w:t>This will be a sum of all the invoice lines plus vat amounts based on the combination of document reference and supplier reference (account name)</w:t>
            </w:r>
          </w:p>
        </w:tc>
      </w:tr>
      <w:tr w:rsidR="00262402" w:rsidRPr="001E1295" w:rsidTr="004B18C3">
        <w:tc>
          <w:tcPr>
            <w:tcW w:w="964" w:type="dxa"/>
          </w:tcPr>
          <w:p w:rsidR="00262402" w:rsidRDefault="00262402" w:rsidP="00262402">
            <w:r>
              <w:rPr>
                <w:color w:val="000000"/>
                <w:lang w:val="en-US"/>
              </w:rPr>
              <w:t>19</w:t>
            </w:r>
          </w:p>
        </w:tc>
        <w:tc>
          <w:tcPr>
            <w:tcW w:w="2767" w:type="dxa"/>
          </w:tcPr>
          <w:p w:rsidR="00262402" w:rsidRPr="007B412D" w:rsidRDefault="00262402" w:rsidP="00262402">
            <w:pPr>
              <w:rPr>
                <w:rFonts w:ascii="Trebuchet MS" w:hAnsi="Trebuchet MS"/>
                <w:spacing w:val="-2"/>
                <w:lang w:val="en-US"/>
              </w:rPr>
            </w:pPr>
            <w:r>
              <w:rPr>
                <w:color w:val="000000"/>
                <w:lang w:val="en-US"/>
              </w:rPr>
              <w:t>amount</w:t>
            </w:r>
          </w:p>
        </w:tc>
        <w:tc>
          <w:tcPr>
            <w:tcW w:w="2767" w:type="dxa"/>
          </w:tcPr>
          <w:p w:rsidR="00262402" w:rsidRPr="00FF74DE" w:rsidRDefault="00262402" w:rsidP="00262402">
            <w:pPr>
              <w:pStyle w:val="TableText"/>
            </w:pPr>
            <w:r>
              <w:rPr>
                <w:rFonts w:cs="Arial"/>
                <w:szCs w:val="20"/>
                <w:lang w:val="en-AU" w:eastAsia="en-AU"/>
              </w:rPr>
              <w:t>Sum (line Amounts and Tax amounts) *-1</w:t>
            </w:r>
          </w:p>
        </w:tc>
        <w:tc>
          <w:tcPr>
            <w:tcW w:w="1701" w:type="dxa"/>
          </w:tcPr>
          <w:p w:rsidR="00262402" w:rsidRDefault="00262402" w:rsidP="00262402">
            <w:r>
              <w:rPr>
                <w:color w:val="000000"/>
                <w:lang w:val="en-US"/>
              </w:rPr>
              <w:t>-120.00</w:t>
            </w:r>
          </w:p>
        </w:tc>
        <w:tc>
          <w:tcPr>
            <w:tcW w:w="1701" w:type="dxa"/>
          </w:tcPr>
          <w:p w:rsidR="00262402" w:rsidRDefault="00262402" w:rsidP="00262402"/>
        </w:tc>
        <w:tc>
          <w:tcPr>
            <w:tcW w:w="4535" w:type="dxa"/>
          </w:tcPr>
          <w:p w:rsidR="00262402" w:rsidRDefault="00262402" w:rsidP="00262402">
            <w:pPr>
              <w:rPr>
                <w:color w:val="000000"/>
                <w:lang w:val="en-US"/>
              </w:rPr>
            </w:pPr>
            <w:r>
              <w:rPr>
                <w:color w:val="000000"/>
                <w:lang w:val="en-US"/>
              </w:rPr>
              <w:t xml:space="preserve">Should be </w:t>
            </w:r>
            <w:r w:rsidRPr="005337B5">
              <w:rPr>
                <w:color w:val="000000"/>
                <w:lang w:val="en-US"/>
              </w:rPr>
              <w:t>negative</w:t>
            </w:r>
            <w:r>
              <w:rPr>
                <w:color w:val="000000"/>
                <w:lang w:val="en-US"/>
              </w:rPr>
              <w:t xml:space="preserve"> for invoices and positive for credit notes.</w:t>
            </w:r>
          </w:p>
          <w:p w:rsidR="00262402" w:rsidRPr="00FF74DE" w:rsidRDefault="00262402" w:rsidP="00262402">
            <w:r>
              <w:rPr>
                <w:color w:val="000000"/>
                <w:lang w:val="en-US"/>
              </w:rPr>
              <w:t>This will be a sum of all the invoice lines plus vat amounts based on the combination of document reference and supplier reference (account name)</w:t>
            </w:r>
          </w:p>
        </w:tc>
      </w:tr>
      <w:tr w:rsidR="00395E1B" w:rsidRPr="001E1295" w:rsidTr="004B18C3">
        <w:tc>
          <w:tcPr>
            <w:tcW w:w="964" w:type="dxa"/>
          </w:tcPr>
          <w:p w:rsidR="00395E1B" w:rsidRDefault="00395E1B" w:rsidP="00395E1B">
            <w:r>
              <w:rPr>
                <w:color w:val="000000"/>
                <w:lang w:val="en-US"/>
              </w:rPr>
              <w:t>20</w:t>
            </w:r>
          </w:p>
        </w:tc>
        <w:tc>
          <w:tcPr>
            <w:tcW w:w="2767" w:type="dxa"/>
          </w:tcPr>
          <w:p w:rsidR="00395E1B" w:rsidRPr="007B412D" w:rsidRDefault="00395E1B" w:rsidP="00395E1B">
            <w:pPr>
              <w:rPr>
                <w:rFonts w:ascii="Trebuchet MS" w:hAnsi="Trebuchet MS"/>
                <w:spacing w:val="-2"/>
                <w:lang w:val="en-US"/>
              </w:rPr>
            </w:pPr>
            <w:r>
              <w:rPr>
                <w:color w:val="000000"/>
                <w:lang w:val="en-US"/>
              </w:rPr>
              <w:t>number_1</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21</w:t>
            </w:r>
          </w:p>
        </w:tc>
        <w:tc>
          <w:tcPr>
            <w:tcW w:w="2767" w:type="dxa"/>
          </w:tcPr>
          <w:p w:rsidR="00395E1B" w:rsidRPr="007B412D" w:rsidRDefault="00395E1B" w:rsidP="00395E1B">
            <w:pPr>
              <w:rPr>
                <w:rFonts w:ascii="Trebuchet MS" w:hAnsi="Trebuchet MS"/>
                <w:spacing w:val="-2"/>
                <w:lang w:val="en-US"/>
              </w:rPr>
            </w:pPr>
            <w:r>
              <w:rPr>
                <w:color w:val="000000"/>
                <w:lang w:val="en-US"/>
              </w:rPr>
              <w:t>value_1</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22</w:t>
            </w:r>
          </w:p>
        </w:tc>
        <w:tc>
          <w:tcPr>
            <w:tcW w:w="2767" w:type="dxa"/>
          </w:tcPr>
          <w:p w:rsidR="00395E1B" w:rsidRPr="007B412D" w:rsidRDefault="00395E1B" w:rsidP="00395E1B">
            <w:pPr>
              <w:rPr>
                <w:rFonts w:ascii="Trebuchet MS" w:hAnsi="Trebuchet MS"/>
                <w:spacing w:val="-2"/>
                <w:lang w:val="en-US"/>
              </w:rPr>
            </w:pPr>
            <w:r>
              <w:rPr>
                <w:color w:val="000000"/>
                <w:lang w:val="en-US"/>
              </w:rPr>
              <w:t>value_2</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23</w:t>
            </w:r>
          </w:p>
        </w:tc>
        <w:tc>
          <w:tcPr>
            <w:tcW w:w="2767" w:type="dxa"/>
          </w:tcPr>
          <w:p w:rsidR="00395E1B" w:rsidRPr="007B412D" w:rsidRDefault="00395E1B" w:rsidP="00395E1B">
            <w:pPr>
              <w:rPr>
                <w:rFonts w:ascii="Trebuchet MS" w:hAnsi="Trebuchet MS"/>
                <w:spacing w:val="-2"/>
                <w:lang w:val="en-US"/>
              </w:rPr>
            </w:pPr>
            <w:r>
              <w:rPr>
                <w:color w:val="000000"/>
                <w:lang w:val="en-US"/>
              </w:rPr>
              <w:t>value_3</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C96D13" w:rsidRPr="001E1295" w:rsidTr="004B18C3">
        <w:tc>
          <w:tcPr>
            <w:tcW w:w="964" w:type="dxa"/>
          </w:tcPr>
          <w:p w:rsidR="00C96D13" w:rsidRDefault="00C96D13" w:rsidP="00C96D13">
            <w:r>
              <w:rPr>
                <w:color w:val="000000"/>
                <w:lang w:val="en-US"/>
              </w:rPr>
              <w:lastRenderedPageBreak/>
              <w:t>24</w:t>
            </w:r>
          </w:p>
        </w:tc>
        <w:tc>
          <w:tcPr>
            <w:tcW w:w="2767" w:type="dxa"/>
          </w:tcPr>
          <w:p w:rsidR="00C96D13" w:rsidRPr="007B412D" w:rsidRDefault="00C96D13" w:rsidP="00C96D13">
            <w:pPr>
              <w:rPr>
                <w:rFonts w:ascii="Trebuchet MS" w:hAnsi="Trebuchet MS"/>
                <w:spacing w:val="-2"/>
                <w:lang w:val="en-US"/>
              </w:rPr>
            </w:pPr>
            <w:r>
              <w:rPr>
                <w:color w:val="000000"/>
                <w:lang w:val="en-US"/>
              </w:rPr>
              <w:t>description</w:t>
            </w:r>
          </w:p>
        </w:tc>
        <w:tc>
          <w:tcPr>
            <w:tcW w:w="2767" w:type="dxa"/>
          </w:tcPr>
          <w:p w:rsidR="00C96D13" w:rsidRPr="00FF74DE" w:rsidRDefault="00C96D13" w:rsidP="00C96D13">
            <w:r>
              <w:t>Document reference</w:t>
            </w:r>
          </w:p>
        </w:tc>
        <w:tc>
          <w:tcPr>
            <w:tcW w:w="1701" w:type="dxa"/>
          </w:tcPr>
          <w:p w:rsidR="00C96D13" w:rsidRDefault="00C96D13" w:rsidP="00C96D13"/>
        </w:tc>
        <w:tc>
          <w:tcPr>
            <w:tcW w:w="1701" w:type="dxa"/>
          </w:tcPr>
          <w:p w:rsidR="00C96D13" w:rsidRDefault="00C96D13" w:rsidP="00C96D13">
            <w:r>
              <w:rPr>
                <w:color w:val="000000"/>
                <w:lang w:val="en-US"/>
              </w:rPr>
              <w:t>255</w:t>
            </w:r>
          </w:p>
        </w:tc>
        <w:tc>
          <w:tcPr>
            <w:tcW w:w="4535" w:type="dxa"/>
          </w:tcPr>
          <w:p w:rsidR="00C96D13" w:rsidRPr="00FF74DE" w:rsidRDefault="00C96D13" w:rsidP="00C96D13">
            <w:r>
              <w:t>Will be set to the invoice number</w:t>
            </w:r>
          </w:p>
        </w:tc>
      </w:tr>
      <w:tr w:rsidR="00395E1B" w:rsidRPr="001E1295" w:rsidTr="004B18C3">
        <w:tc>
          <w:tcPr>
            <w:tcW w:w="964" w:type="dxa"/>
          </w:tcPr>
          <w:p w:rsidR="00395E1B" w:rsidRDefault="00395E1B" w:rsidP="00395E1B">
            <w:r>
              <w:rPr>
                <w:color w:val="000000"/>
                <w:lang w:val="en-US"/>
              </w:rPr>
              <w:t>25</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trans_date</w:t>
            </w:r>
            <w:proofErr w:type="spellEnd"/>
          </w:p>
        </w:tc>
        <w:tc>
          <w:tcPr>
            <w:tcW w:w="2767" w:type="dxa"/>
          </w:tcPr>
          <w:p w:rsidR="00395E1B" w:rsidRPr="00FF74DE" w:rsidRDefault="00395E1B" w:rsidP="00395E1B">
            <w:r>
              <w:rPr>
                <w:szCs w:val="20"/>
                <w:lang w:val="en-AU" w:eastAsia="en-AU"/>
              </w:rPr>
              <w:t>Transaction date</w:t>
            </w:r>
          </w:p>
        </w:tc>
        <w:tc>
          <w:tcPr>
            <w:tcW w:w="1701" w:type="dxa"/>
          </w:tcPr>
          <w:p w:rsidR="00395E1B" w:rsidRDefault="00395E1B" w:rsidP="00395E1B"/>
        </w:tc>
        <w:tc>
          <w:tcPr>
            <w:tcW w:w="1701" w:type="dxa"/>
          </w:tcPr>
          <w:p w:rsidR="00395E1B" w:rsidRDefault="00395E1B" w:rsidP="00395E1B">
            <w:r>
              <w:rPr>
                <w:color w:val="000000"/>
                <w:lang w:val="en-US"/>
              </w:rPr>
              <w:t>10</w:t>
            </w:r>
          </w:p>
        </w:tc>
        <w:tc>
          <w:tcPr>
            <w:tcW w:w="4535" w:type="dxa"/>
          </w:tcPr>
          <w:p w:rsidR="00395E1B" w:rsidRPr="00203CDA" w:rsidRDefault="00395E1B" w:rsidP="00395E1B">
            <w:pPr>
              <w:rPr>
                <w:color w:val="000000"/>
                <w:lang w:val="en-US"/>
              </w:rPr>
            </w:pPr>
            <w:r>
              <w:rPr>
                <w:color w:val="000000"/>
                <w:lang w:val="en-US"/>
              </w:rPr>
              <w:t>Format YYYYMMDD</w:t>
            </w:r>
          </w:p>
        </w:tc>
      </w:tr>
      <w:tr w:rsidR="00395E1B" w:rsidRPr="001E1295" w:rsidTr="004B18C3">
        <w:tc>
          <w:tcPr>
            <w:tcW w:w="964" w:type="dxa"/>
          </w:tcPr>
          <w:p w:rsidR="00395E1B" w:rsidRDefault="00395E1B" w:rsidP="00395E1B">
            <w:r>
              <w:rPr>
                <w:color w:val="000000"/>
                <w:lang w:val="en-US"/>
              </w:rPr>
              <w:t>26</w:t>
            </w:r>
          </w:p>
        </w:tc>
        <w:tc>
          <w:tcPr>
            <w:tcW w:w="2767" w:type="dxa"/>
          </w:tcPr>
          <w:p w:rsidR="00395E1B" w:rsidRPr="007B412D" w:rsidRDefault="00395E1B" w:rsidP="00395E1B">
            <w:pPr>
              <w:rPr>
                <w:rFonts w:ascii="Trebuchet MS" w:hAnsi="Trebuchet MS"/>
                <w:spacing w:val="-2"/>
                <w:lang w:val="en-US"/>
              </w:rPr>
            </w:pPr>
            <w:proofErr w:type="spellStart"/>
            <w:r>
              <w:rPr>
                <w:color w:val="000000"/>
                <w:szCs w:val="16"/>
              </w:rPr>
              <w:t>voucher_date</w:t>
            </w:r>
            <w:proofErr w:type="spellEnd"/>
          </w:p>
        </w:tc>
        <w:tc>
          <w:tcPr>
            <w:tcW w:w="2767" w:type="dxa"/>
          </w:tcPr>
          <w:p w:rsidR="00395E1B" w:rsidRPr="00FF74DE" w:rsidRDefault="00395E1B" w:rsidP="00395E1B">
            <w:r w:rsidRPr="003A2D73">
              <w:rPr>
                <w:szCs w:val="20"/>
                <w:lang w:val="en-AU" w:eastAsia="en-AU"/>
              </w:rPr>
              <w:t>Accounting date</w:t>
            </w:r>
          </w:p>
        </w:tc>
        <w:tc>
          <w:tcPr>
            <w:tcW w:w="1701" w:type="dxa"/>
          </w:tcPr>
          <w:p w:rsidR="00395E1B" w:rsidRDefault="00395E1B" w:rsidP="00395E1B"/>
        </w:tc>
        <w:tc>
          <w:tcPr>
            <w:tcW w:w="1701" w:type="dxa"/>
          </w:tcPr>
          <w:p w:rsidR="00395E1B" w:rsidRDefault="00395E1B" w:rsidP="00395E1B">
            <w:r>
              <w:rPr>
                <w:color w:val="000000"/>
                <w:lang w:val="en-US"/>
              </w:rPr>
              <w:t>10</w:t>
            </w:r>
          </w:p>
        </w:tc>
        <w:tc>
          <w:tcPr>
            <w:tcW w:w="4535" w:type="dxa"/>
          </w:tcPr>
          <w:p w:rsidR="00395E1B" w:rsidRPr="00203CDA" w:rsidRDefault="00395E1B" w:rsidP="00395E1B">
            <w:pPr>
              <w:rPr>
                <w:color w:val="000000"/>
                <w:lang w:val="en-US"/>
              </w:rPr>
            </w:pPr>
            <w:r>
              <w:rPr>
                <w:color w:val="000000"/>
                <w:lang w:val="en-US"/>
              </w:rPr>
              <w:t>Format YYYYMMDD</w:t>
            </w:r>
          </w:p>
        </w:tc>
      </w:tr>
      <w:tr w:rsidR="00395E1B" w:rsidRPr="001E1295" w:rsidTr="004B18C3">
        <w:tc>
          <w:tcPr>
            <w:tcW w:w="964" w:type="dxa"/>
          </w:tcPr>
          <w:p w:rsidR="00395E1B" w:rsidRDefault="00395E1B" w:rsidP="00395E1B">
            <w:r>
              <w:rPr>
                <w:color w:val="000000"/>
                <w:lang w:val="en-US"/>
              </w:rPr>
              <w:t>27</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voucher_no</w:t>
            </w:r>
            <w:proofErr w:type="spellEnd"/>
          </w:p>
        </w:tc>
        <w:tc>
          <w:tcPr>
            <w:tcW w:w="2767" w:type="dxa"/>
          </w:tcPr>
          <w:p w:rsidR="00395E1B" w:rsidRPr="00FF74DE" w:rsidRDefault="00395E1B" w:rsidP="00395E1B">
            <w:r>
              <w:rPr>
                <w:color w:val="000000"/>
                <w:lang w:val="en-US"/>
              </w:rPr>
              <w:t>1</w:t>
            </w:r>
          </w:p>
        </w:tc>
        <w:tc>
          <w:tcPr>
            <w:tcW w:w="1701" w:type="dxa"/>
          </w:tcPr>
          <w:p w:rsidR="00395E1B" w:rsidRDefault="00395E1B" w:rsidP="00395E1B">
            <w:r>
              <w:rPr>
                <w:color w:val="000000"/>
                <w:lang w:val="en-US"/>
              </w:rPr>
              <w:t>-</w:t>
            </w:r>
          </w:p>
        </w:tc>
        <w:tc>
          <w:tcPr>
            <w:tcW w:w="1701" w:type="dxa"/>
          </w:tcPr>
          <w:p w:rsidR="00395E1B" w:rsidRDefault="00395E1B" w:rsidP="00395E1B">
            <w:r>
              <w:rPr>
                <w:color w:val="000000"/>
                <w:lang w:val="en-US"/>
              </w:rPr>
              <w:t>Start from 1</w:t>
            </w:r>
          </w:p>
        </w:tc>
        <w:tc>
          <w:tcPr>
            <w:tcW w:w="4535" w:type="dxa"/>
          </w:tcPr>
          <w:p w:rsidR="00395E1B" w:rsidRPr="00FF74DE" w:rsidRDefault="00395E1B" w:rsidP="00395E1B">
            <w:proofErr w:type="gramStart"/>
            <w:r w:rsidRPr="005337B5">
              <w:rPr>
                <w:color w:val="000000"/>
                <w:lang w:val="en-US"/>
              </w:rPr>
              <w:t>sequence</w:t>
            </w:r>
            <w:proofErr w:type="gramEnd"/>
            <w:r w:rsidRPr="005337B5">
              <w:rPr>
                <w:color w:val="000000"/>
                <w:lang w:val="en-US"/>
              </w:rPr>
              <w:t xml:space="preserv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395E1B" w:rsidRPr="001E1295" w:rsidTr="004B18C3">
        <w:tc>
          <w:tcPr>
            <w:tcW w:w="964" w:type="dxa"/>
          </w:tcPr>
          <w:p w:rsidR="00395E1B" w:rsidRDefault="00395E1B" w:rsidP="00395E1B">
            <w:r>
              <w:rPr>
                <w:color w:val="000000"/>
                <w:lang w:val="en-US"/>
              </w:rPr>
              <w:t>28</w:t>
            </w:r>
          </w:p>
        </w:tc>
        <w:tc>
          <w:tcPr>
            <w:tcW w:w="2767" w:type="dxa"/>
          </w:tcPr>
          <w:p w:rsidR="00395E1B" w:rsidRPr="007B412D" w:rsidRDefault="00395E1B" w:rsidP="00395E1B">
            <w:pPr>
              <w:rPr>
                <w:rFonts w:ascii="Trebuchet MS" w:hAnsi="Trebuchet MS"/>
                <w:spacing w:val="-2"/>
                <w:lang w:val="en-US"/>
              </w:rPr>
            </w:pPr>
            <w:r>
              <w:rPr>
                <w:color w:val="000000"/>
                <w:lang w:val="en-US"/>
              </w:rPr>
              <w:t>period</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Blank will go into current period</w:t>
            </w:r>
          </w:p>
        </w:tc>
      </w:tr>
      <w:tr w:rsidR="00395E1B" w:rsidRPr="001E1295" w:rsidTr="004B18C3">
        <w:tc>
          <w:tcPr>
            <w:tcW w:w="964" w:type="dxa"/>
          </w:tcPr>
          <w:p w:rsidR="00395E1B" w:rsidRDefault="00395E1B" w:rsidP="00395E1B">
            <w:r>
              <w:rPr>
                <w:color w:val="000000"/>
                <w:lang w:val="en-US"/>
              </w:rPr>
              <w:t>29</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tax_id</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30</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ext_inv_ref</w:t>
            </w:r>
            <w:proofErr w:type="spellEnd"/>
          </w:p>
        </w:tc>
        <w:tc>
          <w:tcPr>
            <w:tcW w:w="2767" w:type="dxa"/>
          </w:tcPr>
          <w:p w:rsidR="00395E1B" w:rsidRPr="00FF74DE" w:rsidRDefault="00395E1B" w:rsidP="00395E1B">
            <w:r>
              <w:t>Document reference</w:t>
            </w:r>
          </w:p>
        </w:tc>
        <w:tc>
          <w:tcPr>
            <w:tcW w:w="1701" w:type="dxa"/>
          </w:tcPr>
          <w:p w:rsidR="00395E1B" w:rsidRDefault="00395E1B" w:rsidP="00395E1B"/>
        </w:tc>
        <w:tc>
          <w:tcPr>
            <w:tcW w:w="1701" w:type="dxa"/>
          </w:tcPr>
          <w:p w:rsidR="00395E1B" w:rsidRDefault="00395E1B" w:rsidP="00395E1B">
            <w:r>
              <w:rPr>
                <w:color w:val="000000"/>
                <w:lang w:val="en-US"/>
              </w:rPr>
              <w:t>25</w:t>
            </w:r>
          </w:p>
        </w:tc>
        <w:tc>
          <w:tcPr>
            <w:tcW w:w="4535" w:type="dxa"/>
          </w:tcPr>
          <w:p w:rsidR="00395E1B" w:rsidRPr="00FF74DE" w:rsidRDefault="00395E1B" w:rsidP="00395E1B">
            <w:r>
              <w:rPr>
                <w:color w:val="000000"/>
                <w:szCs w:val="16"/>
              </w:rPr>
              <w:t>The invoice number for the supplier will need to be unique for the supplier</w:t>
            </w:r>
          </w:p>
        </w:tc>
      </w:tr>
      <w:tr w:rsidR="00395E1B" w:rsidRPr="001E1295" w:rsidTr="004B18C3">
        <w:tc>
          <w:tcPr>
            <w:tcW w:w="964" w:type="dxa"/>
          </w:tcPr>
          <w:p w:rsidR="00395E1B" w:rsidRDefault="00395E1B" w:rsidP="00395E1B">
            <w:r>
              <w:rPr>
                <w:color w:val="000000"/>
                <w:lang w:val="en-US"/>
              </w:rPr>
              <w:t>31</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ext_ref</w:t>
            </w:r>
            <w:proofErr w:type="spellEnd"/>
          </w:p>
        </w:tc>
        <w:tc>
          <w:tcPr>
            <w:tcW w:w="2767" w:type="dxa"/>
          </w:tcPr>
          <w:p w:rsidR="00395E1B" w:rsidRPr="00FF74DE" w:rsidRDefault="00395E1B" w:rsidP="00395E1B">
            <w:r>
              <w:rPr>
                <w:color w:val="000000"/>
                <w:szCs w:val="16"/>
              </w:rPr>
              <w:t>Filename</w:t>
            </w:r>
          </w:p>
        </w:tc>
        <w:tc>
          <w:tcPr>
            <w:tcW w:w="1701" w:type="dxa"/>
          </w:tcPr>
          <w:p w:rsidR="00395E1B" w:rsidRDefault="00395E1B" w:rsidP="00395E1B"/>
        </w:tc>
        <w:tc>
          <w:tcPr>
            <w:tcW w:w="1701" w:type="dxa"/>
          </w:tcPr>
          <w:p w:rsidR="00395E1B" w:rsidRDefault="00395E1B" w:rsidP="00395E1B">
            <w:r>
              <w:rPr>
                <w:color w:val="000000"/>
                <w:lang w:val="en-US"/>
              </w:rPr>
              <w:t>25</w:t>
            </w:r>
          </w:p>
        </w:tc>
        <w:tc>
          <w:tcPr>
            <w:tcW w:w="4535" w:type="dxa"/>
          </w:tcPr>
          <w:p w:rsidR="00395E1B" w:rsidRPr="00FF74DE" w:rsidRDefault="00395E1B" w:rsidP="00395E1B">
            <w:r>
              <w:rPr>
                <w:color w:val="FF0000"/>
                <w:lang w:val="en-US"/>
              </w:rPr>
              <w:t>Store unique filename for audit purposes</w:t>
            </w:r>
          </w:p>
        </w:tc>
      </w:tr>
      <w:tr w:rsidR="00395E1B" w:rsidRPr="001E1295" w:rsidTr="004B18C3">
        <w:tc>
          <w:tcPr>
            <w:tcW w:w="964" w:type="dxa"/>
          </w:tcPr>
          <w:p w:rsidR="00395E1B" w:rsidRDefault="00395E1B" w:rsidP="00395E1B">
            <w:r>
              <w:rPr>
                <w:color w:val="000000"/>
                <w:lang w:val="en-US"/>
              </w:rPr>
              <w:t>32</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due_date</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r>
              <w:rPr>
                <w:color w:val="000000"/>
                <w:lang w:val="en-US"/>
              </w:rPr>
              <w:t>15</w:t>
            </w:r>
          </w:p>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33</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disc_date</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lastRenderedPageBreak/>
              <w:t>34</w:t>
            </w:r>
          </w:p>
        </w:tc>
        <w:tc>
          <w:tcPr>
            <w:tcW w:w="2767" w:type="dxa"/>
          </w:tcPr>
          <w:p w:rsidR="00395E1B" w:rsidRPr="007B412D" w:rsidRDefault="00395E1B" w:rsidP="00395E1B">
            <w:pPr>
              <w:rPr>
                <w:rFonts w:ascii="Trebuchet MS" w:hAnsi="Trebuchet MS"/>
                <w:spacing w:val="-2"/>
                <w:lang w:val="en-US"/>
              </w:rPr>
            </w:pPr>
            <w:r>
              <w:rPr>
                <w:color w:val="000000"/>
                <w:lang w:val="en-US"/>
              </w:rPr>
              <w:t>discount</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35</w:t>
            </w:r>
          </w:p>
        </w:tc>
        <w:tc>
          <w:tcPr>
            <w:tcW w:w="2767" w:type="dxa"/>
          </w:tcPr>
          <w:p w:rsidR="00395E1B" w:rsidRPr="007B412D" w:rsidRDefault="00395E1B" w:rsidP="00395E1B">
            <w:pPr>
              <w:rPr>
                <w:rFonts w:ascii="Trebuchet MS" w:hAnsi="Trebuchet MS"/>
                <w:spacing w:val="-2"/>
                <w:lang w:val="en-US"/>
              </w:rPr>
            </w:pPr>
            <w:r>
              <w:rPr>
                <w:color w:val="000000"/>
                <w:lang w:val="en-US"/>
              </w:rPr>
              <w:t>commitment</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36</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order_id</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37</w:t>
            </w:r>
          </w:p>
        </w:tc>
        <w:tc>
          <w:tcPr>
            <w:tcW w:w="2767" w:type="dxa"/>
          </w:tcPr>
          <w:p w:rsidR="00395E1B" w:rsidRPr="007B412D" w:rsidRDefault="00395E1B" w:rsidP="00395E1B">
            <w:pPr>
              <w:rPr>
                <w:rFonts w:ascii="Trebuchet MS" w:hAnsi="Trebuchet MS"/>
                <w:spacing w:val="-2"/>
                <w:lang w:val="en-US"/>
              </w:rPr>
            </w:pPr>
            <w:r>
              <w:rPr>
                <w:color w:val="000000"/>
                <w:lang w:val="en-US"/>
              </w:rPr>
              <w:t>Kid</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38</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pay_transfer</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39</w:t>
            </w:r>
          </w:p>
        </w:tc>
        <w:tc>
          <w:tcPr>
            <w:tcW w:w="2767" w:type="dxa"/>
          </w:tcPr>
          <w:p w:rsidR="00395E1B" w:rsidRPr="007B412D" w:rsidRDefault="00395E1B" w:rsidP="00395E1B">
            <w:pPr>
              <w:rPr>
                <w:rFonts w:ascii="Trebuchet MS" w:hAnsi="Trebuchet MS"/>
                <w:spacing w:val="-2"/>
                <w:lang w:val="en-US"/>
              </w:rPr>
            </w:pPr>
            <w:r>
              <w:rPr>
                <w:color w:val="000000"/>
                <w:lang w:val="en-US"/>
              </w:rPr>
              <w:t>status</w:t>
            </w:r>
          </w:p>
        </w:tc>
        <w:tc>
          <w:tcPr>
            <w:tcW w:w="2767" w:type="dxa"/>
          </w:tcPr>
          <w:p w:rsidR="00395E1B" w:rsidRPr="00FF74DE" w:rsidRDefault="00395E1B" w:rsidP="00395E1B">
            <w:r>
              <w:rPr>
                <w:color w:val="000000"/>
                <w:lang w:val="en-US"/>
              </w:rPr>
              <w:t xml:space="preserve">N </w:t>
            </w:r>
          </w:p>
        </w:tc>
        <w:tc>
          <w:tcPr>
            <w:tcW w:w="1701" w:type="dxa"/>
          </w:tcPr>
          <w:p w:rsidR="00395E1B" w:rsidRDefault="00395E1B" w:rsidP="00395E1B">
            <w:r>
              <w:rPr>
                <w:color w:val="000000"/>
                <w:lang w:val="en-US"/>
              </w:rPr>
              <w:t>-</w:t>
            </w:r>
          </w:p>
        </w:tc>
        <w:tc>
          <w:tcPr>
            <w:tcW w:w="1701" w:type="dxa"/>
          </w:tcPr>
          <w:p w:rsidR="00395E1B" w:rsidRDefault="00395E1B" w:rsidP="00395E1B">
            <w:r>
              <w:rPr>
                <w:color w:val="000000"/>
                <w:lang w:val="en-US"/>
              </w:rPr>
              <w:t>1</w:t>
            </w:r>
          </w:p>
        </w:tc>
        <w:tc>
          <w:tcPr>
            <w:tcW w:w="4535" w:type="dxa"/>
          </w:tcPr>
          <w:p w:rsidR="00395E1B" w:rsidRPr="00FF74DE" w:rsidRDefault="00395E1B" w:rsidP="00395E1B">
            <w:r>
              <w:rPr>
                <w:color w:val="000000"/>
                <w:lang w:val="en-US"/>
              </w:rPr>
              <w:t>N for active</w:t>
            </w:r>
          </w:p>
        </w:tc>
      </w:tr>
      <w:tr w:rsidR="00395E1B" w:rsidRPr="001E1295" w:rsidTr="004B18C3">
        <w:tc>
          <w:tcPr>
            <w:tcW w:w="964" w:type="dxa"/>
          </w:tcPr>
          <w:p w:rsidR="00395E1B" w:rsidRDefault="00395E1B" w:rsidP="00395E1B">
            <w:r>
              <w:rPr>
                <w:color w:val="000000"/>
                <w:lang w:val="en-US"/>
              </w:rPr>
              <w:t>40</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apar_type</w:t>
            </w:r>
            <w:proofErr w:type="spellEnd"/>
          </w:p>
        </w:tc>
        <w:tc>
          <w:tcPr>
            <w:tcW w:w="2767" w:type="dxa"/>
          </w:tcPr>
          <w:p w:rsidR="00395E1B" w:rsidRPr="00FF74DE" w:rsidRDefault="00395E1B" w:rsidP="00395E1B">
            <w:r>
              <w:t>P</w:t>
            </w:r>
          </w:p>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41</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apar_id</w:t>
            </w:r>
            <w:proofErr w:type="spellEnd"/>
          </w:p>
        </w:tc>
        <w:tc>
          <w:tcPr>
            <w:tcW w:w="2767" w:type="dxa"/>
          </w:tcPr>
          <w:p w:rsidR="00395E1B" w:rsidRPr="00FF74DE" w:rsidRDefault="00395E1B" w:rsidP="00395E1B">
            <w:r>
              <w:rPr>
                <w:color w:val="000000"/>
                <w:szCs w:val="16"/>
              </w:rPr>
              <w:t xml:space="preserve">From the supplier lookup query for </w:t>
            </w:r>
            <w:r>
              <w:t>Account name</w:t>
            </w:r>
          </w:p>
        </w:tc>
        <w:tc>
          <w:tcPr>
            <w:tcW w:w="1701" w:type="dxa"/>
          </w:tcPr>
          <w:p w:rsidR="00395E1B" w:rsidRDefault="00395E1B" w:rsidP="00395E1B"/>
        </w:tc>
        <w:tc>
          <w:tcPr>
            <w:tcW w:w="1701" w:type="dxa"/>
          </w:tcPr>
          <w:p w:rsidR="00395E1B" w:rsidRDefault="00395E1B" w:rsidP="00395E1B">
            <w:r>
              <w:t>25</w:t>
            </w:r>
          </w:p>
        </w:tc>
        <w:tc>
          <w:tcPr>
            <w:tcW w:w="4535" w:type="dxa"/>
          </w:tcPr>
          <w:p w:rsidR="00395E1B" w:rsidRPr="00FF74DE" w:rsidRDefault="00395E1B" w:rsidP="00395E1B">
            <w:r>
              <w:rPr>
                <w:color w:val="000000"/>
                <w:lang w:val="en-US"/>
              </w:rPr>
              <w:t>Account name used in lookup</w:t>
            </w:r>
            <w:r>
              <w:rPr>
                <w:color w:val="000000"/>
                <w:szCs w:val="16"/>
              </w:rPr>
              <w:t xml:space="preserve"> to get BW supplier id.</w:t>
            </w:r>
          </w:p>
        </w:tc>
      </w:tr>
      <w:tr w:rsidR="00395E1B" w:rsidRPr="001E1295" w:rsidTr="004B18C3">
        <w:tc>
          <w:tcPr>
            <w:tcW w:w="964" w:type="dxa"/>
          </w:tcPr>
          <w:p w:rsidR="00395E1B" w:rsidRPr="005337B5" w:rsidRDefault="00395E1B" w:rsidP="00395E1B">
            <w:pPr>
              <w:rPr>
                <w:color w:val="000000"/>
                <w:lang w:val="en-US"/>
              </w:rPr>
            </w:pPr>
            <w:r>
              <w:rPr>
                <w:color w:val="000000"/>
                <w:lang w:val="en-US"/>
              </w:rPr>
              <w:t>42</w:t>
            </w:r>
          </w:p>
        </w:tc>
        <w:tc>
          <w:tcPr>
            <w:tcW w:w="2767" w:type="dxa"/>
          </w:tcPr>
          <w:p w:rsidR="00395E1B" w:rsidRPr="005337B5" w:rsidRDefault="00395E1B" w:rsidP="00395E1B">
            <w:pPr>
              <w:rPr>
                <w:color w:val="000000"/>
                <w:lang w:val="en-US"/>
              </w:rPr>
            </w:pPr>
            <w:proofErr w:type="spellStart"/>
            <w:r>
              <w:rPr>
                <w:color w:val="000000"/>
                <w:lang w:val="en-US"/>
              </w:rPr>
              <w:t>sequence_ref</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9</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43</w:t>
            </w:r>
          </w:p>
        </w:tc>
        <w:tc>
          <w:tcPr>
            <w:tcW w:w="2767" w:type="dxa"/>
          </w:tcPr>
          <w:p w:rsidR="00395E1B" w:rsidRPr="005337B5" w:rsidRDefault="00395E1B" w:rsidP="00395E1B">
            <w:pPr>
              <w:rPr>
                <w:color w:val="000000"/>
                <w:lang w:val="en-US"/>
              </w:rPr>
            </w:pPr>
            <w:proofErr w:type="spellStart"/>
            <w:r>
              <w:rPr>
                <w:color w:val="000000"/>
                <w:lang w:val="en-US"/>
              </w:rPr>
              <w:t>intrule_id</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44</w:t>
            </w:r>
          </w:p>
        </w:tc>
        <w:tc>
          <w:tcPr>
            <w:tcW w:w="2767" w:type="dxa"/>
          </w:tcPr>
          <w:p w:rsidR="00395E1B" w:rsidRPr="005337B5" w:rsidRDefault="00395E1B" w:rsidP="00395E1B">
            <w:pPr>
              <w:rPr>
                <w:color w:val="000000"/>
                <w:lang w:val="en-US"/>
              </w:rPr>
            </w:pPr>
            <w:proofErr w:type="spellStart"/>
            <w:r>
              <w:rPr>
                <w:color w:val="000000"/>
                <w:lang w:val="en-US"/>
              </w:rPr>
              <w:t>factor_short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lastRenderedPageBreak/>
              <w:t>45</w:t>
            </w:r>
          </w:p>
        </w:tc>
        <w:tc>
          <w:tcPr>
            <w:tcW w:w="2767" w:type="dxa"/>
          </w:tcPr>
          <w:p w:rsidR="00395E1B" w:rsidRPr="005337B5" w:rsidRDefault="00395E1B" w:rsidP="00395E1B">
            <w:pPr>
              <w:rPr>
                <w:color w:val="000000"/>
                <w:lang w:val="en-US"/>
              </w:rPr>
            </w:pPr>
            <w:r>
              <w:rPr>
                <w:color w:val="000000"/>
                <w:lang w:val="en-US"/>
              </w:rPr>
              <w:t>responsible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46</w:t>
            </w:r>
          </w:p>
        </w:tc>
        <w:tc>
          <w:tcPr>
            <w:tcW w:w="2767" w:type="dxa"/>
          </w:tcPr>
          <w:p w:rsidR="00395E1B" w:rsidRPr="005337B5" w:rsidRDefault="00395E1B" w:rsidP="00395E1B">
            <w:pPr>
              <w:rPr>
                <w:color w:val="000000"/>
                <w:lang w:val="en-US"/>
              </w:rPr>
            </w:pPr>
            <w:proofErr w:type="spellStart"/>
            <w:r>
              <w:rPr>
                <w:color w:val="000000"/>
                <w:lang w:val="en-US"/>
              </w:rPr>
              <w:t>apar_name</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sidRPr="009B471E">
              <w:rPr>
                <w:color w:val="000000"/>
                <w:lang w:val="en-US"/>
              </w:rPr>
              <w:t>255</w:t>
            </w:r>
          </w:p>
        </w:tc>
        <w:tc>
          <w:tcPr>
            <w:tcW w:w="4535" w:type="dxa"/>
          </w:tcPr>
          <w:p w:rsidR="00395E1B" w:rsidRPr="009B471E" w:rsidRDefault="00395E1B" w:rsidP="00395E1B">
            <w:pPr>
              <w:rPr>
                <w:color w:val="000000"/>
                <w:lang w:val="en-US"/>
              </w:rPr>
            </w:pPr>
            <w:r w:rsidRPr="00A426B4">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47</w:t>
            </w:r>
          </w:p>
        </w:tc>
        <w:tc>
          <w:tcPr>
            <w:tcW w:w="2767" w:type="dxa"/>
          </w:tcPr>
          <w:p w:rsidR="00395E1B" w:rsidRPr="005337B5" w:rsidRDefault="00395E1B" w:rsidP="00395E1B">
            <w:pPr>
              <w:rPr>
                <w:color w:val="000000"/>
                <w:lang w:val="en-US"/>
              </w:rPr>
            </w:pPr>
            <w:r>
              <w:rPr>
                <w:color w:val="000000"/>
                <w:lang w:val="en-US"/>
              </w:rPr>
              <w:t>address</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sidRPr="009B471E">
              <w:rPr>
                <w:color w:val="000000"/>
                <w:lang w:val="en-US"/>
              </w:rPr>
              <w:t>160</w:t>
            </w:r>
          </w:p>
        </w:tc>
        <w:tc>
          <w:tcPr>
            <w:tcW w:w="4535" w:type="dxa"/>
          </w:tcPr>
          <w:p w:rsidR="00395E1B" w:rsidRPr="009B471E" w:rsidRDefault="00395E1B" w:rsidP="00395E1B">
            <w:pPr>
              <w:rPr>
                <w:color w:val="000000"/>
                <w:lang w:val="en-US"/>
              </w:rPr>
            </w:pPr>
            <w:r w:rsidRPr="00A426B4">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48</w:t>
            </w:r>
          </w:p>
        </w:tc>
        <w:tc>
          <w:tcPr>
            <w:tcW w:w="2767" w:type="dxa"/>
          </w:tcPr>
          <w:p w:rsidR="00395E1B" w:rsidRPr="005337B5" w:rsidRDefault="00395E1B" w:rsidP="00395E1B">
            <w:pPr>
              <w:rPr>
                <w:color w:val="000000"/>
                <w:lang w:val="en-US"/>
              </w:rPr>
            </w:pPr>
            <w:r>
              <w:rPr>
                <w:color w:val="000000"/>
                <w:lang w:val="en-US"/>
              </w:rPr>
              <w:t>province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40</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49</w:t>
            </w:r>
          </w:p>
        </w:tc>
        <w:tc>
          <w:tcPr>
            <w:tcW w:w="2767" w:type="dxa"/>
          </w:tcPr>
          <w:p w:rsidR="00395E1B" w:rsidRPr="005337B5" w:rsidRDefault="00395E1B" w:rsidP="00395E1B">
            <w:pPr>
              <w:rPr>
                <w:color w:val="000000"/>
                <w:lang w:val="en-US"/>
              </w:rPr>
            </w:pPr>
            <w:r>
              <w:rPr>
                <w:color w:val="000000"/>
                <w:lang w:val="en-US"/>
              </w:rPr>
              <w:t>place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40</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50</w:t>
            </w:r>
          </w:p>
        </w:tc>
        <w:tc>
          <w:tcPr>
            <w:tcW w:w="2767" w:type="dxa"/>
          </w:tcPr>
          <w:p w:rsidR="00395E1B" w:rsidRPr="009B471E" w:rsidRDefault="00395E1B" w:rsidP="00395E1B">
            <w:pPr>
              <w:rPr>
                <w:color w:val="000000"/>
                <w:lang w:val="en-US"/>
              </w:rPr>
            </w:pPr>
            <w:proofErr w:type="spellStart"/>
            <w:r>
              <w:rPr>
                <w:color w:val="000000"/>
                <w:lang w:val="en-US"/>
              </w:rPr>
              <w:t>bank_account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35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51</w:t>
            </w:r>
          </w:p>
        </w:tc>
        <w:tc>
          <w:tcPr>
            <w:tcW w:w="2767" w:type="dxa"/>
          </w:tcPr>
          <w:p w:rsidR="00395E1B" w:rsidRPr="009B471E" w:rsidRDefault="00395E1B" w:rsidP="00395E1B">
            <w:pPr>
              <w:rPr>
                <w:color w:val="000000"/>
                <w:lang w:val="en-US"/>
              </w:rPr>
            </w:pPr>
            <w:proofErr w:type="spellStart"/>
            <w:r>
              <w:rPr>
                <w:color w:val="000000"/>
                <w:lang w:val="en-US"/>
              </w:rPr>
              <w:t>pay_method</w:t>
            </w:r>
            <w:proofErr w:type="spellEnd"/>
          </w:p>
        </w:tc>
        <w:tc>
          <w:tcPr>
            <w:tcW w:w="2767" w:type="dxa"/>
          </w:tcPr>
          <w:p w:rsidR="00395E1B" w:rsidRDefault="00395E1B" w:rsidP="00395E1B">
            <w:pPr>
              <w:rPr>
                <w:color w:val="000000"/>
                <w:lang w:val="en-US"/>
              </w:rPr>
            </w:pPr>
            <w:r>
              <w:rPr>
                <w:color w:val="000000"/>
                <w:lang w:val="en-US"/>
              </w:rPr>
              <w:t>IP</w:t>
            </w: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w:t>
            </w:r>
          </w:p>
        </w:tc>
        <w:tc>
          <w:tcPr>
            <w:tcW w:w="4535" w:type="dxa"/>
          </w:tcPr>
          <w:p w:rsidR="00395E1B" w:rsidRPr="009B471E" w:rsidRDefault="00395E1B" w:rsidP="00395E1B">
            <w:pPr>
              <w:rPr>
                <w:color w:val="000000"/>
                <w:lang w:val="en-US"/>
              </w:rPr>
            </w:pPr>
            <w:r w:rsidRPr="009B471E">
              <w:rPr>
                <w:color w:val="000000"/>
                <w:lang w:val="en-US"/>
              </w:rPr>
              <w:t xml:space="preserve">Fixed to </w:t>
            </w:r>
            <w:r>
              <w:rPr>
                <w:color w:val="000000"/>
                <w:lang w:val="en-US"/>
              </w:rPr>
              <w:t>IP as assumption is BACS payment</w:t>
            </w:r>
          </w:p>
        </w:tc>
      </w:tr>
      <w:tr w:rsidR="00395E1B" w:rsidRPr="001E1295" w:rsidTr="004B18C3">
        <w:tc>
          <w:tcPr>
            <w:tcW w:w="964" w:type="dxa"/>
          </w:tcPr>
          <w:p w:rsidR="00395E1B" w:rsidRDefault="00395E1B" w:rsidP="00395E1B">
            <w:pPr>
              <w:rPr>
                <w:color w:val="000000"/>
                <w:lang w:val="en-US"/>
              </w:rPr>
            </w:pPr>
            <w:r>
              <w:rPr>
                <w:color w:val="000000"/>
                <w:lang w:val="en-US"/>
              </w:rPr>
              <w:t>52</w:t>
            </w:r>
          </w:p>
        </w:tc>
        <w:tc>
          <w:tcPr>
            <w:tcW w:w="2767" w:type="dxa"/>
          </w:tcPr>
          <w:p w:rsidR="00395E1B" w:rsidRPr="009B471E" w:rsidRDefault="00395E1B" w:rsidP="00395E1B">
            <w:pPr>
              <w:rPr>
                <w:color w:val="000000"/>
                <w:lang w:val="en-US"/>
              </w:rPr>
            </w:pPr>
            <w:proofErr w:type="spellStart"/>
            <w:r>
              <w:rPr>
                <w:color w:val="000000"/>
                <w:lang w:val="en-US"/>
              </w:rPr>
              <w:t>vat_reg_no</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53</w:t>
            </w:r>
          </w:p>
        </w:tc>
        <w:tc>
          <w:tcPr>
            <w:tcW w:w="2767" w:type="dxa"/>
          </w:tcPr>
          <w:p w:rsidR="00395E1B" w:rsidRPr="009B471E" w:rsidRDefault="00395E1B" w:rsidP="00395E1B">
            <w:pPr>
              <w:rPr>
                <w:color w:val="000000"/>
                <w:lang w:val="en-US"/>
              </w:rPr>
            </w:pPr>
            <w:proofErr w:type="spellStart"/>
            <w:r>
              <w:rPr>
                <w:color w:val="000000"/>
                <w:lang w:val="en-US"/>
              </w:rPr>
              <w:t>zip_code</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15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54</w:t>
            </w:r>
          </w:p>
        </w:tc>
        <w:tc>
          <w:tcPr>
            <w:tcW w:w="2767" w:type="dxa"/>
          </w:tcPr>
          <w:p w:rsidR="00395E1B" w:rsidRPr="009B471E" w:rsidRDefault="00395E1B" w:rsidP="00395E1B">
            <w:pPr>
              <w:rPr>
                <w:color w:val="000000"/>
                <w:lang w:val="en-US"/>
              </w:rPr>
            </w:pPr>
            <w:r>
              <w:rPr>
                <w:color w:val="000000"/>
                <w:lang w:val="en-US"/>
              </w:rPr>
              <w:t>Clearing code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55</w:t>
            </w:r>
          </w:p>
        </w:tc>
        <w:tc>
          <w:tcPr>
            <w:tcW w:w="2767" w:type="dxa"/>
          </w:tcPr>
          <w:p w:rsidR="00395E1B" w:rsidRPr="009B471E" w:rsidRDefault="00395E1B" w:rsidP="00395E1B">
            <w:pPr>
              <w:rPr>
                <w:color w:val="000000"/>
                <w:lang w:val="en-US"/>
              </w:rPr>
            </w:pPr>
            <w:proofErr w:type="spellStart"/>
            <w:r>
              <w:rPr>
                <w:color w:val="000000"/>
                <w:lang w:val="en-US"/>
              </w:rPr>
              <w:t>Postal_acc</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56</w:t>
            </w:r>
          </w:p>
        </w:tc>
        <w:tc>
          <w:tcPr>
            <w:tcW w:w="2767" w:type="dxa"/>
          </w:tcPr>
          <w:p w:rsidR="00395E1B" w:rsidRDefault="00395E1B" w:rsidP="00395E1B">
            <w:pPr>
              <w:rPr>
                <w:color w:val="000000"/>
                <w:lang w:val="en-US"/>
              </w:rPr>
            </w:pPr>
            <w:r>
              <w:rPr>
                <w:color w:val="000000"/>
                <w:lang w:val="en-US"/>
              </w:rPr>
              <w:t>Account2</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r>
              <w:t>-</w:t>
            </w:r>
          </w:p>
        </w:tc>
        <w:tc>
          <w:tcPr>
            <w:tcW w:w="1701" w:type="dxa"/>
          </w:tcPr>
          <w:p w:rsidR="00395E1B" w:rsidRDefault="00395E1B" w:rsidP="00395E1B">
            <w:pPr>
              <w:rPr>
                <w:color w:val="000000"/>
                <w:lang w:val="en-US"/>
              </w:rPr>
            </w:pPr>
            <w:r>
              <w:t>25</w:t>
            </w:r>
          </w:p>
        </w:tc>
        <w:tc>
          <w:tcPr>
            <w:tcW w:w="4535" w:type="dxa"/>
          </w:tcPr>
          <w:p w:rsidR="00395E1B" w:rsidRPr="0002639C" w:rsidRDefault="00395E1B" w:rsidP="00395E1B">
            <w:pPr>
              <w:rPr>
                <w:color w:val="000000"/>
                <w:szCs w:val="16"/>
              </w:rPr>
            </w:pPr>
            <w:r w:rsidRPr="00D233D8">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lastRenderedPageBreak/>
              <w:t>57</w:t>
            </w:r>
          </w:p>
        </w:tc>
        <w:tc>
          <w:tcPr>
            <w:tcW w:w="2767" w:type="dxa"/>
          </w:tcPr>
          <w:p w:rsidR="00395E1B" w:rsidRDefault="00395E1B" w:rsidP="00395E1B">
            <w:pPr>
              <w:rPr>
                <w:color w:val="000000"/>
                <w:lang w:val="en-US"/>
              </w:rPr>
            </w:pPr>
            <w:proofErr w:type="spellStart"/>
            <w:r>
              <w:rPr>
                <w:color w:val="000000"/>
                <w:lang w:val="en-US"/>
              </w:rPr>
              <w:t>Base_Amount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Default="00395E1B" w:rsidP="00395E1B">
            <w:pPr>
              <w:rPr>
                <w:color w:val="000000"/>
                <w:lang w:val="en-US"/>
              </w:rPr>
            </w:pPr>
            <w:r>
              <w:rPr>
                <w:color w:val="000000"/>
                <w:lang w:val="en-US"/>
              </w:rPr>
              <w:t>25</w:t>
            </w:r>
          </w:p>
        </w:tc>
        <w:tc>
          <w:tcPr>
            <w:tcW w:w="4535" w:type="dxa"/>
          </w:tcPr>
          <w:p w:rsidR="00395E1B" w:rsidRPr="0002639C" w:rsidRDefault="00395E1B" w:rsidP="00395E1B">
            <w:pPr>
              <w:rPr>
                <w:color w:val="000000"/>
                <w:szCs w:val="16"/>
              </w:rPr>
            </w:pPr>
            <w:r w:rsidRPr="00D233D8">
              <w:rPr>
                <w:color w:val="000000"/>
                <w:szCs w:val="16"/>
              </w:rPr>
              <w:t>Leave blank</w:t>
            </w:r>
          </w:p>
        </w:tc>
      </w:tr>
      <w:tr w:rsidR="00F007AA" w:rsidRPr="001E1295" w:rsidTr="004B18C3">
        <w:tc>
          <w:tcPr>
            <w:tcW w:w="964" w:type="dxa"/>
          </w:tcPr>
          <w:p w:rsidR="00F007AA" w:rsidRDefault="00F007AA" w:rsidP="00395E1B">
            <w:pPr>
              <w:rPr>
                <w:color w:val="000000"/>
                <w:lang w:val="en-US"/>
              </w:rPr>
            </w:pPr>
            <w:r>
              <w:rPr>
                <w:color w:val="000000"/>
                <w:lang w:val="en-US"/>
              </w:rPr>
              <w:t>58</w:t>
            </w:r>
          </w:p>
        </w:tc>
        <w:tc>
          <w:tcPr>
            <w:tcW w:w="2767" w:type="dxa"/>
          </w:tcPr>
          <w:p w:rsidR="00F007AA" w:rsidRDefault="00F007AA" w:rsidP="00395E1B">
            <w:pPr>
              <w:rPr>
                <w:color w:val="000000"/>
                <w:lang w:val="en-US"/>
              </w:rPr>
            </w:pPr>
            <w:r>
              <w:rPr>
                <w:color w:val="000000"/>
                <w:lang w:val="en-US"/>
              </w:rPr>
              <w:t>Terms</w:t>
            </w:r>
          </w:p>
        </w:tc>
        <w:tc>
          <w:tcPr>
            <w:tcW w:w="2767" w:type="dxa"/>
          </w:tcPr>
          <w:p w:rsidR="00F007AA" w:rsidRDefault="00F007AA" w:rsidP="00395E1B">
            <w:pPr>
              <w:rPr>
                <w:color w:val="000000"/>
                <w:lang w:val="en-US"/>
              </w:rPr>
            </w:pPr>
            <w:r>
              <w:rPr>
                <w:color w:val="000000"/>
                <w:lang w:val="en-US"/>
              </w:rPr>
              <w:t>IM</w:t>
            </w:r>
          </w:p>
        </w:tc>
        <w:tc>
          <w:tcPr>
            <w:tcW w:w="1701" w:type="dxa"/>
          </w:tcPr>
          <w:p w:rsidR="00F007AA" w:rsidRPr="009B471E" w:rsidRDefault="00F007AA" w:rsidP="00395E1B">
            <w:pPr>
              <w:rPr>
                <w:color w:val="000000"/>
                <w:lang w:val="en-US"/>
              </w:rPr>
            </w:pPr>
          </w:p>
        </w:tc>
        <w:tc>
          <w:tcPr>
            <w:tcW w:w="1701" w:type="dxa"/>
          </w:tcPr>
          <w:p w:rsidR="00F007AA" w:rsidRDefault="00F007AA" w:rsidP="00395E1B">
            <w:pPr>
              <w:rPr>
                <w:color w:val="000000"/>
                <w:lang w:val="en-US"/>
              </w:rPr>
            </w:pPr>
          </w:p>
        </w:tc>
        <w:tc>
          <w:tcPr>
            <w:tcW w:w="4535" w:type="dxa"/>
          </w:tcPr>
          <w:p w:rsidR="00F007AA" w:rsidRPr="00D233D8" w:rsidRDefault="00F007AA" w:rsidP="00395E1B">
            <w:pPr>
              <w:rPr>
                <w:color w:val="000000"/>
                <w:szCs w:val="16"/>
              </w:rPr>
            </w:pPr>
          </w:p>
        </w:tc>
      </w:tr>
    </w:tbl>
    <w:p w:rsidR="00FD390D" w:rsidRPr="004A61A5" w:rsidRDefault="00FD390D" w:rsidP="00F723AB">
      <w:pPr>
        <w:spacing w:before="0" w:after="0"/>
        <w:rPr>
          <w:rFonts w:eastAsiaTheme="majorEastAsia" w:cs="Rubik Medium"/>
          <w:color w:val="28B3DF"/>
          <w:szCs w:val="28"/>
          <w:lang w:val="en-US"/>
        </w:rPr>
        <w:sectPr w:rsidR="00FD390D" w:rsidRPr="004A61A5" w:rsidSect="0094586D">
          <w:headerReference w:type="even" r:id="rId17"/>
          <w:headerReference w:type="default" r:id="rId18"/>
          <w:footerReference w:type="default" r:id="rId19"/>
          <w:headerReference w:type="first" r:id="rId20"/>
          <w:pgSz w:w="16840" w:h="11900" w:orient="landscape"/>
          <w:pgMar w:top="1150" w:right="1440" w:bottom="1080" w:left="851" w:header="567" w:footer="283" w:gutter="0"/>
          <w:cols w:space="708"/>
          <w:docGrid w:linePitch="360"/>
        </w:sectPr>
      </w:pPr>
    </w:p>
    <w:p w:rsidR="00C76536" w:rsidRDefault="00C76536" w:rsidP="00DC0302">
      <w:pPr>
        <w:pStyle w:val="Heading4"/>
      </w:pPr>
      <w:r>
        <w:lastRenderedPageBreak/>
        <w:t>Server process – Variant</w:t>
      </w:r>
    </w:p>
    <w:p w:rsidR="00E16E97" w:rsidRDefault="006E0DD3" w:rsidP="00865E60">
      <w:r>
        <w:t>T</w:t>
      </w:r>
      <w:r w:rsidR="00865E60">
        <w:t xml:space="preserve">he </w:t>
      </w:r>
      <w:r>
        <w:t xml:space="preserve">files are </w:t>
      </w:r>
      <w:r w:rsidR="00865E60">
        <w:t>GL07 imports in Business World, one variant can run in all of the files of this type (</w:t>
      </w:r>
      <w:r w:rsidR="00BA3E75">
        <w:t>AP</w:t>
      </w:r>
      <w:r w:rsidR="00FE26EC">
        <w:t xml:space="preserve"> invoices</w:t>
      </w:r>
      <w:r>
        <w:t xml:space="preserve"> with </w:t>
      </w:r>
      <w:r w:rsidR="00F07D4C">
        <w:t xml:space="preserve">VAT </w:t>
      </w:r>
      <w:r>
        <w:t>amounts</w:t>
      </w:r>
      <w:r w:rsidR="00BA3E75">
        <w:t xml:space="preserve"> defined</w:t>
      </w:r>
      <w:r w:rsidR="00865E60">
        <w:t xml:space="preserve">). </w:t>
      </w:r>
    </w:p>
    <w:p w:rsidR="00865E60" w:rsidRDefault="00865E60" w:rsidP="00865E60">
      <w:pPr>
        <w:rPr>
          <w:rFonts w:cstheme="minorBidi"/>
        </w:rPr>
      </w:pPr>
      <w:r>
        <w:t>This is the variant</w:t>
      </w:r>
      <w:r w:rsidR="00E16E97">
        <w:t xml:space="preserve"> / job</w:t>
      </w:r>
      <w:r>
        <w:t xml:space="preserve"> that the </w:t>
      </w:r>
      <w:r w:rsidRPr="00865E60">
        <w:rPr>
          <w:highlight w:val="yellow"/>
        </w:rPr>
        <w:t>system admin</w:t>
      </w:r>
      <w:r>
        <w:t xml:space="preserve"> team will need to run to re-process a</w:t>
      </w:r>
      <w:r w:rsidR="00E16E97">
        <w:t>n</w:t>
      </w:r>
      <w:r>
        <w:t xml:space="preserve"> </w:t>
      </w:r>
      <w:r w:rsidR="00E16E97">
        <w:t xml:space="preserve">interface </w:t>
      </w:r>
      <w:r>
        <w:t xml:space="preserve">batch </w:t>
      </w:r>
      <w:r w:rsidR="00E16E97">
        <w:t>that failed</w:t>
      </w:r>
      <w:r>
        <w:t xml:space="preserve"> and </w:t>
      </w:r>
      <w:r w:rsidR="00E16E97">
        <w:t>has been</w:t>
      </w:r>
      <w:r>
        <w:t xml:space="preserve"> corrected in the Batch input maintenance window. This initiates the server process to re-run in Business World.</w:t>
      </w:r>
    </w:p>
    <w:p w:rsidR="00C76536" w:rsidRDefault="00865E60" w:rsidP="00865E60">
      <w:pPr>
        <w:rPr>
          <w:lang w:eastAsia="en-GB"/>
        </w:rPr>
      </w:pPr>
      <w:r>
        <w:t>The variant is name is ‘</w:t>
      </w:r>
      <w:r w:rsidR="00FE26EC">
        <w:t>AP</w:t>
      </w:r>
      <w:r w:rsidR="006E0DD3">
        <w:t xml:space="preserve"> </w:t>
      </w:r>
      <w:r>
        <w:t>for BizTalk’ and has the id 20</w:t>
      </w:r>
      <w:r w:rsidR="00FE26EC">
        <w:t>1</w:t>
      </w:r>
      <w:r w:rsidR="00C76536">
        <w:rPr>
          <w:lang w:eastAsia="en-GB"/>
        </w:rPr>
        <w:t>.</w:t>
      </w:r>
    </w:p>
    <w:p w:rsidR="00C76536" w:rsidRPr="00C76536" w:rsidRDefault="00BA3E75" w:rsidP="00C76536">
      <w:pPr>
        <w:rPr>
          <w:lang w:val="en-US"/>
        </w:rPr>
      </w:pPr>
      <w:r>
        <w:rPr>
          <w:noProof/>
          <w:lang w:eastAsia="en-GB"/>
        </w:rPr>
        <w:drawing>
          <wp:inline distT="0" distB="0" distL="0" distR="0" wp14:anchorId="67CAB139" wp14:editId="65FDD5CF">
            <wp:extent cx="6157912" cy="2070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60790" cy="2071068"/>
                    </a:xfrm>
                    <a:prstGeom prst="rect">
                      <a:avLst/>
                    </a:prstGeom>
                  </pic:spPr>
                </pic:pic>
              </a:graphicData>
            </a:graphic>
          </wp:inline>
        </w:drawing>
      </w:r>
    </w:p>
    <w:p w:rsidR="00C76536" w:rsidRPr="00C76536" w:rsidRDefault="00C76536" w:rsidP="00C76536">
      <w:pPr>
        <w:rPr>
          <w:lang w:val="en-US"/>
        </w:rPr>
      </w:pPr>
    </w:p>
    <w:p w:rsidR="00C76536" w:rsidRDefault="00C76536" w:rsidP="00196C7E">
      <w:r>
        <w:br w:type="page"/>
      </w:r>
    </w:p>
    <w:p w:rsidR="003962AC" w:rsidRDefault="003962AC" w:rsidP="005A2B4F">
      <w:pPr>
        <w:pStyle w:val="Heading2"/>
      </w:pPr>
      <w:bookmarkStart w:id="38" w:name="_Toc500521030"/>
      <w:r>
        <w:lastRenderedPageBreak/>
        <w:t>Output document specification</w:t>
      </w:r>
      <w:bookmarkEnd w:id="38"/>
    </w:p>
    <w:p w:rsidR="003962AC" w:rsidRPr="003962AC" w:rsidRDefault="003962AC" w:rsidP="003962AC">
      <w:pPr>
        <w:rPr>
          <w:lang w:val="en-US"/>
        </w:rPr>
      </w:pPr>
      <w:r>
        <w:rPr>
          <w:lang w:val="en-US"/>
        </w:rPr>
        <w:t>N/A</w:t>
      </w:r>
    </w:p>
    <w:p w:rsidR="003962AC" w:rsidRDefault="003962AC" w:rsidP="00196C7E">
      <w:r>
        <w:br w:type="page"/>
      </w:r>
    </w:p>
    <w:p w:rsidR="003962AC" w:rsidRDefault="003962AC" w:rsidP="005A2B4F">
      <w:pPr>
        <w:pStyle w:val="Heading2"/>
        <w:rPr>
          <w:lang w:eastAsia="en-GB"/>
        </w:rPr>
      </w:pPr>
      <w:bookmarkStart w:id="39" w:name="_Toc467179355"/>
      <w:bookmarkStart w:id="40" w:name="_Ref498090195"/>
      <w:bookmarkStart w:id="41" w:name="_Ref498090206"/>
      <w:bookmarkStart w:id="42" w:name="_Ref498090254"/>
      <w:bookmarkStart w:id="43" w:name="_Toc500521031"/>
      <w:r>
        <w:rPr>
          <w:lang w:eastAsia="en-GB"/>
        </w:rPr>
        <w:lastRenderedPageBreak/>
        <w:t>Reporting and message specifications</w:t>
      </w:r>
      <w:bookmarkEnd w:id="39"/>
      <w:bookmarkEnd w:id="40"/>
      <w:bookmarkEnd w:id="41"/>
      <w:bookmarkEnd w:id="42"/>
      <w:bookmarkEnd w:id="43"/>
    </w:p>
    <w:p w:rsidR="003962AC" w:rsidRPr="00A728A2" w:rsidRDefault="004C66E7" w:rsidP="005A2B4F">
      <w:pPr>
        <w:pStyle w:val="Heading3"/>
      </w:pPr>
      <w:bookmarkStart w:id="44" w:name="_Toc500521032"/>
      <w:r>
        <w:t>BizTalk</w:t>
      </w:r>
      <w:r w:rsidR="00721D05">
        <w:t xml:space="preserve"> failure routines</w:t>
      </w:r>
      <w:bookmarkEnd w:id="44"/>
    </w:p>
    <w:p w:rsidR="009A1424" w:rsidRDefault="003962AC" w:rsidP="003962AC">
      <w:pPr>
        <w:rPr>
          <w:lang w:eastAsia="en-GB"/>
        </w:rPr>
      </w:pPr>
      <w:r w:rsidRPr="0029327B">
        <w:rPr>
          <w:lang w:eastAsia="en-GB"/>
        </w:rPr>
        <w:t xml:space="preserve">In the event the file fails validation, as described in section 2.1, then </w:t>
      </w:r>
      <w:r w:rsidR="00AE7326">
        <w:rPr>
          <w:lang w:eastAsia="en-GB"/>
        </w:rPr>
        <w:t>BizT</w:t>
      </w:r>
      <w:r w:rsidR="00CD1551">
        <w:rPr>
          <w:lang w:eastAsia="en-GB"/>
        </w:rPr>
        <w:t>alk</w:t>
      </w:r>
      <w:r w:rsidRPr="0029327B">
        <w:rPr>
          <w:lang w:eastAsia="en-GB"/>
        </w:rPr>
        <w:t xml:space="preserve"> will send an email stating the file has failed and </w:t>
      </w:r>
      <w:r w:rsidR="00721D05">
        <w:rPr>
          <w:lang w:eastAsia="en-GB"/>
        </w:rPr>
        <w:t>the</w:t>
      </w:r>
      <w:r w:rsidR="009A1424">
        <w:rPr>
          <w:lang w:eastAsia="en-GB"/>
        </w:rPr>
        <w:t xml:space="preserve"> </w:t>
      </w:r>
      <w:r w:rsidR="009A1424">
        <w:t>file is move to an error folder</w:t>
      </w:r>
      <w:r w:rsidR="00F70F55">
        <w:t>.</w:t>
      </w:r>
      <w:r w:rsidR="009A1424">
        <w:t xml:space="preserve"> </w:t>
      </w:r>
      <w:r w:rsidR="00F70F55">
        <w:t>T</w:t>
      </w:r>
      <w:r w:rsidR="009A1424">
        <w:t xml:space="preserve">he </w:t>
      </w:r>
      <w:r w:rsidR="00F70F55">
        <w:t xml:space="preserve">name of the </w:t>
      </w:r>
      <w:r w:rsidR="009A1424">
        <w:t xml:space="preserve">folder is </w:t>
      </w:r>
      <w:r w:rsidR="009A1424" w:rsidRPr="00952BF9">
        <w:rPr>
          <w:highlight w:val="yellow"/>
        </w:rPr>
        <w:t>TBC</w:t>
      </w:r>
      <w:r w:rsidR="009A1424">
        <w:rPr>
          <w:lang w:eastAsia="en-GB"/>
        </w:rPr>
        <w:t xml:space="preserve"> </w:t>
      </w:r>
    </w:p>
    <w:p w:rsidR="00721D05" w:rsidRDefault="009A1424" w:rsidP="003962AC">
      <w:pPr>
        <w:rPr>
          <w:lang w:eastAsia="en-GB"/>
        </w:rPr>
      </w:pPr>
      <w:r>
        <w:rPr>
          <w:lang w:eastAsia="en-GB"/>
        </w:rPr>
        <w:t xml:space="preserve">The </w:t>
      </w:r>
      <w:r w:rsidR="00721D05">
        <w:rPr>
          <w:lang w:eastAsia="en-GB"/>
        </w:rPr>
        <w:t xml:space="preserve">fail </w:t>
      </w:r>
      <w:r>
        <w:rPr>
          <w:lang w:eastAsia="en-GB"/>
        </w:rPr>
        <w:t>scenarios</w:t>
      </w:r>
      <w:r w:rsidR="00721D05">
        <w:rPr>
          <w:lang w:eastAsia="en-GB"/>
        </w:rPr>
        <w:t xml:space="preserve"> will be as follows</w:t>
      </w:r>
      <w:r>
        <w:rPr>
          <w:lang w:eastAsia="en-GB"/>
        </w:rPr>
        <w:t>:</w:t>
      </w:r>
    </w:p>
    <w:p w:rsidR="00721D05" w:rsidRDefault="00721D05" w:rsidP="00721D05">
      <w:pPr>
        <w:pStyle w:val="ListParagraph"/>
        <w:numPr>
          <w:ilvl w:val="0"/>
          <w:numId w:val="11"/>
        </w:numPr>
      </w:pPr>
      <w:r>
        <w:t xml:space="preserve">File Failure </w:t>
      </w:r>
      <w:r w:rsidR="00385899">
        <w:t xml:space="preserve">– this is when </w:t>
      </w:r>
      <w:r>
        <w:t xml:space="preserve">the </w:t>
      </w:r>
      <w:r>
        <w:rPr>
          <w:lang w:eastAsia="en-GB"/>
        </w:rPr>
        <w:t xml:space="preserve">incoming file layout does not match the expected layout as described in section </w:t>
      </w:r>
      <w:r>
        <w:rPr>
          <w:lang w:eastAsia="en-GB"/>
        </w:rPr>
        <w:fldChar w:fldCharType="begin"/>
      </w:r>
      <w:r>
        <w:rPr>
          <w:lang w:eastAsia="en-GB"/>
        </w:rPr>
        <w:instrText xml:space="preserve"> REF _Ref498085264 \r \h </w:instrText>
      </w:r>
      <w:r>
        <w:rPr>
          <w:lang w:eastAsia="en-GB"/>
        </w:rPr>
      </w:r>
      <w:r>
        <w:rPr>
          <w:lang w:eastAsia="en-GB"/>
        </w:rPr>
        <w:fldChar w:fldCharType="separate"/>
      </w:r>
      <w:r>
        <w:rPr>
          <w:lang w:eastAsia="en-GB"/>
        </w:rPr>
        <w:t>2.1.1.1</w:t>
      </w:r>
      <w:r>
        <w:rPr>
          <w:lang w:eastAsia="en-GB"/>
        </w:rPr>
        <w:fldChar w:fldCharType="end"/>
      </w:r>
      <w:r>
        <w:rPr>
          <w:lang w:eastAsia="en-GB"/>
        </w:rPr>
        <w:t xml:space="preserve"> </w:t>
      </w:r>
      <w:r w:rsidRPr="0029327B">
        <w:rPr>
          <w:lang w:eastAsia="en-GB"/>
        </w:rPr>
        <w:t>the</w:t>
      </w:r>
      <w:r>
        <w:rPr>
          <w:lang w:eastAsia="en-GB"/>
        </w:rPr>
        <w:t xml:space="preserve"> </w:t>
      </w:r>
      <w:r>
        <w:t xml:space="preserve">interface cannot generate a valid </w:t>
      </w:r>
      <w:r w:rsidR="00CD1551">
        <w:t>BW</w:t>
      </w:r>
      <w:r w:rsidR="009A1424">
        <w:t xml:space="preserve"> message,</w:t>
      </w:r>
      <w:r>
        <w:t xml:space="preserve"> </w:t>
      </w:r>
      <w:r w:rsidR="00385899">
        <w:t xml:space="preserve">in this case </w:t>
      </w:r>
      <w:r w:rsidR="009A1424">
        <w:t>the file is move to an error folder</w:t>
      </w:r>
      <w:r w:rsidR="00385899">
        <w:t xml:space="preserve">. The name of the folder is </w:t>
      </w:r>
      <w:r w:rsidR="00385899" w:rsidRPr="00952BF9">
        <w:rPr>
          <w:highlight w:val="yellow"/>
        </w:rPr>
        <w:t>TBC</w:t>
      </w:r>
    </w:p>
    <w:p w:rsidR="00721D05" w:rsidRDefault="00721D05" w:rsidP="00721D05">
      <w:pPr>
        <w:pStyle w:val="ListParagraph"/>
        <w:numPr>
          <w:ilvl w:val="0"/>
          <w:numId w:val="11"/>
        </w:numPr>
      </w:pPr>
      <w:r>
        <w:t xml:space="preserve">Import failure </w:t>
      </w:r>
      <w:r w:rsidR="00385899">
        <w:t xml:space="preserve">– this is when </w:t>
      </w:r>
      <w:r>
        <w:t xml:space="preserve">there is either a duplicate file or an integrity failure as described in section </w:t>
      </w:r>
      <w:r>
        <w:fldChar w:fldCharType="begin"/>
      </w:r>
      <w:r>
        <w:instrText xml:space="preserve"> REF _Ref498085299 \r \h </w:instrText>
      </w:r>
      <w:r>
        <w:fldChar w:fldCharType="separate"/>
      </w:r>
      <w:r>
        <w:t>2.1.1.2</w:t>
      </w:r>
      <w:r>
        <w:fldChar w:fldCharType="end"/>
      </w:r>
      <w:r>
        <w:t xml:space="preserve"> and </w:t>
      </w:r>
      <w:r>
        <w:fldChar w:fldCharType="begin"/>
      </w:r>
      <w:r>
        <w:instrText xml:space="preserve"> REF _Ref498085303 \r \h </w:instrText>
      </w:r>
      <w:r>
        <w:fldChar w:fldCharType="separate"/>
      </w:r>
      <w:r>
        <w:t>2.1.1.3</w:t>
      </w:r>
      <w:r>
        <w:fldChar w:fldCharType="end"/>
      </w:r>
      <w:r w:rsidR="009A1424">
        <w:t>.</w:t>
      </w:r>
    </w:p>
    <w:p w:rsidR="00A35D38" w:rsidRDefault="00A35D38" w:rsidP="00721D05">
      <w:pPr>
        <w:pStyle w:val="ListParagraph"/>
        <w:numPr>
          <w:ilvl w:val="0"/>
          <w:numId w:val="11"/>
        </w:numPr>
      </w:pPr>
      <w:r>
        <w:t xml:space="preserve">Interface </w:t>
      </w:r>
      <w:r w:rsidR="00952BF9">
        <w:t>error</w:t>
      </w:r>
      <w:r w:rsidR="00385899">
        <w:t xml:space="preserve"> - </w:t>
      </w:r>
      <w:r>
        <w:t>this is normally a</w:t>
      </w:r>
      <w:r w:rsidR="00952BF9">
        <w:t>n</w:t>
      </w:r>
      <w:r>
        <w:t xml:space="preserve"> issue or </w:t>
      </w:r>
      <w:r w:rsidR="00952BF9">
        <w:t>‘</w:t>
      </w:r>
      <w:r>
        <w:t>bug</w:t>
      </w:r>
      <w:r w:rsidR="00952BF9">
        <w:t>’</w:t>
      </w:r>
      <w:r>
        <w:t xml:space="preserve"> in the interface code. This will normally only happen if there is a change to an interface or this is a new interface that is being tested.</w:t>
      </w:r>
    </w:p>
    <w:p w:rsidR="003962AC" w:rsidRDefault="00721D05" w:rsidP="003962AC">
      <w:pPr>
        <w:rPr>
          <w:lang w:eastAsia="en-GB"/>
        </w:rPr>
      </w:pPr>
      <w:r>
        <w:rPr>
          <w:lang w:eastAsia="en-GB"/>
        </w:rPr>
        <w:t>T</w:t>
      </w:r>
      <w:r w:rsidR="003962AC" w:rsidRPr="0029327B">
        <w:rPr>
          <w:lang w:eastAsia="en-GB"/>
        </w:rPr>
        <w:t xml:space="preserve">he </w:t>
      </w:r>
      <w:r w:rsidR="0016355D">
        <w:rPr>
          <w:lang w:eastAsia="en-GB"/>
        </w:rPr>
        <w:t>system admin</w:t>
      </w:r>
      <w:r w:rsidR="003962AC" w:rsidRPr="0029327B">
        <w:rPr>
          <w:lang w:eastAsia="en-GB"/>
        </w:rPr>
        <w:t xml:space="preserve"> team will need to liaise with the source system to get a corrected file and place it back in the ‘Receive’ folder location for </w:t>
      </w:r>
      <w:r w:rsidR="00AE7326">
        <w:rPr>
          <w:lang w:eastAsia="en-GB"/>
        </w:rPr>
        <w:t>BizT</w:t>
      </w:r>
      <w:r w:rsidR="00CD1551">
        <w:rPr>
          <w:lang w:eastAsia="en-GB"/>
        </w:rPr>
        <w:t>alk</w:t>
      </w:r>
      <w:r w:rsidR="003962AC" w:rsidRPr="0029327B">
        <w:rPr>
          <w:lang w:eastAsia="en-GB"/>
        </w:rPr>
        <w:t xml:space="preserve"> </w:t>
      </w:r>
      <w:r w:rsidR="003D4393">
        <w:rPr>
          <w:lang w:eastAsia="en-GB"/>
        </w:rPr>
        <w:t>to enable</w:t>
      </w:r>
      <w:r w:rsidR="003D4393" w:rsidRPr="0029327B">
        <w:rPr>
          <w:lang w:eastAsia="en-GB"/>
        </w:rPr>
        <w:t xml:space="preserve"> </w:t>
      </w:r>
      <w:r w:rsidR="003962AC" w:rsidRPr="0029327B">
        <w:rPr>
          <w:lang w:eastAsia="en-GB"/>
        </w:rPr>
        <w:t>re-processing.</w:t>
      </w:r>
    </w:p>
    <w:p w:rsidR="003962AC" w:rsidRDefault="003962AC" w:rsidP="005A2B4F">
      <w:pPr>
        <w:pStyle w:val="Heading3"/>
      </w:pPr>
      <w:bookmarkStart w:id="45" w:name="_Toc467179357"/>
      <w:bookmarkStart w:id="46" w:name="_Toc500521033"/>
      <w:r>
        <w:t>Business World b</w:t>
      </w:r>
      <w:r w:rsidRPr="00A728A2">
        <w:t>atch failure</w:t>
      </w:r>
      <w:bookmarkEnd w:id="45"/>
      <w:bookmarkEnd w:id="46"/>
    </w:p>
    <w:p w:rsidR="003962AC" w:rsidRDefault="003962AC" w:rsidP="003962AC">
      <w:pPr>
        <w:rPr>
          <w:lang w:eastAsia="en-GB"/>
        </w:rPr>
      </w:pPr>
      <w:r w:rsidRPr="0029327B">
        <w:rPr>
          <w:lang w:eastAsia="en-GB"/>
        </w:rPr>
        <w:t xml:space="preserve">In the event that the file successfully passes validation and loads into the staging tables for BW (Batch maintenance tables) then the </w:t>
      </w:r>
      <w:r w:rsidR="00A35D38">
        <w:rPr>
          <w:lang w:eastAsia="en-GB"/>
        </w:rPr>
        <w:t>BizTalk</w:t>
      </w:r>
      <w:r w:rsidRPr="0029327B">
        <w:rPr>
          <w:lang w:eastAsia="en-GB"/>
        </w:rPr>
        <w:t xml:space="preserve"> process will complete successfully. If the file then fails in the BW server process then</w:t>
      </w:r>
      <w:r w:rsidR="0016355D">
        <w:rPr>
          <w:lang w:eastAsia="en-GB"/>
        </w:rPr>
        <w:t xml:space="preserve"> t</w:t>
      </w:r>
      <w:r w:rsidRPr="0029327B">
        <w:rPr>
          <w:lang w:eastAsia="en-GB"/>
        </w:rPr>
        <w:t xml:space="preserve">he </w:t>
      </w:r>
      <w:r w:rsidR="0016355D">
        <w:rPr>
          <w:lang w:eastAsia="en-GB"/>
        </w:rPr>
        <w:t>system admin</w:t>
      </w:r>
      <w:r w:rsidRPr="0029327B">
        <w:rPr>
          <w:lang w:eastAsia="en-GB"/>
        </w:rPr>
        <w:t xml:space="preserve"> team will need to do one of the following:</w:t>
      </w:r>
    </w:p>
    <w:p w:rsidR="00A35D38" w:rsidRDefault="00A35D38" w:rsidP="00952BF9">
      <w:pPr>
        <w:pStyle w:val="Level1Bullets"/>
        <w:numPr>
          <w:ilvl w:val="0"/>
          <w:numId w:val="17"/>
        </w:numPr>
        <w:ind w:left="720"/>
      </w:pPr>
      <w:r>
        <w:t>Perform corrective action in the batch input – batch maintenance window in Business World and then re-run the server process</w:t>
      </w:r>
      <w:r w:rsidR="00E87296">
        <w:t xml:space="preserve"> using</w:t>
      </w:r>
      <w:r w:rsidR="002A01D8">
        <w:t xml:space="preserve"> the variant / job report id 201</w:t>
      </w:r>
      <w:r>
        <w:t xml:space="preserve"> </w:t>
      </w:r>
      <w:r>
        <w:br/>
        <w:t>OR</w:t>
      </w:r>
    </w:p>
    <w:p w:rsidR="00A35D38" w:rsidRDefault="00A35D38" w:rsidP="00952BF9">
      <w:pPr>
        <w:pStyle w:val="Level1Bullets"/>
        <w:numPr>
          <w:ilvl w:val="0"/>
          <w:numId w:val="17"/>
        </w:numPr>
        <w:ind w:left="720"/>
      </w:pPr>
      <w:r>
        <w:t xml:space="preserve">Delete the batch, inform the source system of the issue and ask for </w:t>
      </w:r>
      <w:r w:rsidR="0026473B">
        <w:t xml:space="preserve">the </w:t>
      </w:r>
      <w:r>
        <w:t>produc</w:t>
      </w:r>
      <w:r w:rsidR="0026473B">
        <w:t>tion of a corrected source file.</w:t>
      </w:r>
      <w:r>
        <w:t xml:space="preserve"> </w:t>
      </w:r>
      <w:r w:rsidR="0026473B">
        <w:t xml:space="preserve">This file can </w:t>
      </w:r>
      <w:r>
        <w:t xml:space="preserve">then </w:t>
      </w:r>
      <w:r w:rsidR="0026473B">
        <w:t xml:space="preserve">be </w:t>
      </w:r>
      <w:r>
        <w:t>pass</w:t>
      </w:r>
      <w:r w:rsidR="0026473B">
        <w:t>ed</w:t>
      </w:r>
      <w:r>
        <w:t xml:space="preserve"> through the interface process</w:t>
      </w:r>
      <w:r w:rsidR="0026473B">
        <w:t xml:space="preserve"> and be passed to BizTalk</w:t>
      </w:r>
      <w:proofErr w:type="gramStart"/>
      <w:r w:rsidR="0026473B">
        <w:t>.</w:t>
      </w:r>
      <w:r>
        <w:t>.</w:t>
      </w:r>
      <w:proofErr w:type="gramEnd"/>
    </w:p>
    <w:p w:rsidR="003962AC" w:rsidRDefault="003962AC" w:rsidP="005A2B4F">
      <w:pPr>
        <w:pStyle w:val="Heading3"/>
      </w:pPr>
      <w:bookmarkStart w:id="47" w:name="_Toc500521034"/>
      <w:r>
        <w:t>Batch File success</w:t>
      </w:r>
      <w:bookmarkEnd w:id="47"/>
    </w:p>
    <w:p w:rsidR="00F720DB" w:rsidRPr="00DB1E15" w:rsidRDefault="003962AC" w:rsidP="00DB1E15">
      <w:pPr>
        <w:rPr>
          <w:lang w:eastAsia="en-GB"/>
        </w:rPr>
        <w:sectPr w:rsidR="00F720DB" w:rsidRPr="00DB1E15" w:rsidSect="00E94991">
          <w:headerReference w:type="even" r:id="rId22"/>
          <w:headerReference w:type="default" r:id="rId23"/>
          <w:footerReference w:type="default" r:id="rId24"/>
          <w:headerReference w:type="first" r:id="rId25"/>
          <w:pgSz w:w="11900" w:h="16840"/>
          <w:pgMar w:top="1269" w:right="1080" w:bottom="851" w:left="1080" w:header="567" w:footer="283" w:gutter="0"/>
          <w:cols w:space="708"/>
          <w:docGrid w:linePitch="360"/>
        </w:sectPr>
      </w:pPr>
      <w:r w:rsidRPr="0029327B">
        <w:rPr>
          <w:lang w:eastAsia="en-GB"/>
        </w:rPr>
        <w:t>It is deemed not required to alert / email responsible persons / departments or system admin of bat</w:t>
      </w:r>
      <w:r w:rsidR="005A2B4F">
        <w:rPr>
          <w:lang w:eastAsia="en-GB"/>
        </w:rPr>
        <w:t>ches that have been successful.</w:t>
      </w:r>
      <w:bookmarkEnd w:id="2"/>
      <w:bookmarkEnd w:id="3"/>
      <w:bookmarkEnd w:id="4"/>
      <w:bookmarkEnd w:id="5"/>
      <w:bookmarkEnd w:id="6"/>
      <w:bookmarkEnd w:id="7"/>
      <w:bookmarkEnd w:id="8"/>
      <w:r w:rsidR="00422D0F">
        <w:rPr>
          <w:lang w:eastAsia="en-GB"/>
        </w:rPr>
        <w:t xml:space="preserve">  </w:t>
      </w:r>
    </w:p>
    <w:p w:rsidR="00F720DB" w:rsidRDefault="00F720DB" w:rsidP="00427DDB"/>
    <w:sectPr w:rsidR="00F720DB" w:rsidSect="000D44F0">
      <w:headerReference w:type="even" r:id="rId26"/>
      <w:headerReference w:type="default" r:id="rId27"/>
      <w:footerReference w:type="even" r:id="rId28"/>
      <w:footerReference w:type="default" r:id="rId29"/>
      <w:headerReference w:type="first" r:id="rId30"/>
      <w:footerReference w:type="first" r:id="rId31"/>
      <w:pgSz w:w="11900" w:h="16840"/>
      <w:pgMar w:top="1440" w:right="1080" w:bottom="899" w:left="108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B6" w:rsidRDefault="00F33EB6" w:rsidP="008D5479">
      <w:r>
        <w:separator/>
      </w:r>
    </w:p>
  </w:endnote>
  <w:endnote w:type="continuationSeparator" w:id="0">
    <w:p w:rsidR="00F33EB6" w:rsidRDefault="00F33EB6" w:rsidP="008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ubik Light">
    <w:altName w:val="Courier New"/>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Rubik Medium">
    <w:altName w:val="Courier New"/>
    <w:charset w:val="00"/>
    <w:family w:val="auto"/>
    <w:pitch w:val="variable"/>
    <w:sig w:usb0="00000A07" w:usb1="40000001" w:usb2="00000000" w:usb3="00000000" w:csb0="000000B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41797"/>
      <w:docPartObj>
        <w:docPartGallery w:val="Page Numbers (Bottom of Page)"/>
        <w:docPartUnique/>
      </w:docPartObj>
    </w:sdtPr>
    <w:sdtEndPr/>
    <w:sdtContent>
      <w:p w:rsidR="000D4512" w:rsidRPr="00427DDB" w:rsidRDefault="000D4512" w:rsidP="00427DDB">
        <w:pPr>
          <w:pStyle w:val="Footer"/>
        </w:pPr>
        <w:r w:rsidRPr="00DB1E15">
          <w:rPr>
            <w:noProof/>
            <w:lang w:eastAsia="en-GB"/>
          </w:rPr>
          <mc:AlternateContent>
            <mc:Choice Requires="wps">
              <w:drawing>
                <wp:anchor distT="0" distB="0" distL="114300" distR="114300" simplePos="0" relativeHeight="251653120" behindDoc="1" locked="0" layoutInCell="1" allowOverlap="1" wp14:anchorId="06DD9AD5" wp14:editId="1D7F4FB4">
                  <wp:simplePos x="0" y="0"/>
                  <wp:positionH relativeFrom="column">
                    <wp:posOffset>5825490</wp:posOffset>
                  </wp:positionH>
                  <wp:positionV relativeFrom="paragraph">
                    <wp:posOffset>-23570</wp:posOffset>
                  </wp:positionV>
                  <wp:extent cx="347472" cy="529200"/>
                  <wp:effectExtent l="0" t="0" r="8255" b="4445"/>
                  <wp:wrapNone/>
                  <wp:docPr id="6" name="Rectangle 6"/>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446615" w:rsidP="000B16EB">
                              <w:pPr>
                                <w:pStyle w:val="Footer"/>
                              </w:pPr>
                              <w:sdt>
                                <w:sdtPr>
                                  <w:id w:val="1860231043"/>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Pr>
                                      <w:noProof/>
                                    </w:rPr>
                                    <w:t>2</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458.7pt;margin-top:-1.85pt;width:27.3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" fillcolor="#19597d [3215]" stroked="f" strokeweight=".5pt">
                  <v:textbox inset="0,1mm,.5mm,1mm">
                    <w:txbxContent>
                      <w:p w:rsidR="000D4512" w:rsidRPr="000B16EB" w:rsidRDefault="00446615" w:rsidP="000B16EB">
                        <w:pPr>
                          <w:pStyle w:val="Footer"/>
                        </w:pPr>
                        <w:sdt>
                          <w:sdtPr>
                            <w:id w:val="1860231043"/>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Pr>
                                <w:noProof/>
                              </w:rPr>
                              <w:t>2</w:t>
                            </w:r>
                            <w:r w:rsidR="000D4512" w:rsidRPr="00FD1EF3">
                              <w:fldChar w:fldCharType="end"/>
                            </w:r>
                          </w:sdtContent>
                        </w:sdt>
                      </w:p>
                    </w:txbxContent>
                  </v:textbox>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0D4512">
    <w:pPr>
      <w:pStyle w:val="Footer"/>
    </w:pPr>
    <w:r>
      <w:rPr>
        <w:noProof/>
        <w:lang w:eastAsia="en-GB"/>
      </w:rPr>
      <w:drawing>
        <wp:anchor distT="0" distB="0" distL="114300" distR="114300" simplePos="0" relativeHeight="251667456" behindDoc="0" locked="0" layoutInCell="1" allowOverlap="1" wp14:anchorId="0BC8C475" wp14:editId="42436058">
          <wp:simplePos x="0" y="0"/>
          <wp:positionH relativeFrom="column">
            <wp:posOffset>-137160</wp:posOffset>
          </wp:positionH>
          <wp:positionV relativeFrom="paragraph">
            <wp:posOffset>-4658995</wp:posOffset>
          </wp:positionV>
          <wp:extent cx="3313167" cy="836155"/>
          <wp:effectExtent l="0" t="0" r="0" b="2540"/>
          <wp:wrapNone/>
          <wp:docPr id="144" name="Picture 144"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3313167" cy="836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Pr="00427DDB" w:rsidRDefault="000D4512" w:rsidP="006A5668">
    <w:pPr>
      <w:pStyle w:val="Footer"/>
      <w:tabs>
        <w:tab w:val="center" w:pos="7274"/>
        <w:tab w:val="left" w:pos="10830"/>
      </w:tabs>
      <w:jc w:val="left"/>
    </w:pPr>
    <w:r w:rsidRPr="00DB1E15">
      <w:rPr>
        <w:noProof/>
        <w:lang w:eastAsia="en-GB"/>
      </w:rPr>
      <mc:AlternateContent>
        <mc:Choice Requires="wps">
          <w:drawing>
            <wp:anchor distT="0" distB="0" distL="114300" distR="114300" simplePos="0" relativeHeight="251660288" behindDoc="1" locked="0" layoutInCell="1" allowOverlap="1" wp14:anchorId="45873EC5" wp14:editId="30948AD5">
              <wp:simplePos x="0" y="0"/>
              <wp:positionH relativeFrom="margin">
                <wp:align>right</wp:align>
              </wp:positionH>
              <wp:positionV relativeFrom="paragraph">
                <wp:posOffset>-52070</wp:posOffset>
              </wp:positionV>
              <wp:extent cx="347472" cy="529200"/>
              <wp:effectExtent l="0" t="0" r="0" b="4445"/>
              <wp:wrapNone/>
              <wp:docPr id="52" name="Rectangle 52"/>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446615" w:rsidP="000B16EB">
                          <w:pPr>
                            <w:pStyle w:val="Footer"/>
                          </w:pPr>
                          <w:sdt>
                            <w:sdtPr>
                              <w:id w:val="597911471"/>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Pr>
                                  <w:noProof/>
                                </w:rPr>
                                <w:t>37</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8" style="position:absolute;margin-left:-23.85pt;margin-top:-4.1pt;width:27.35pt;height:41.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" fillcolor="#19597d [3215]" stroked="f" strokeweight=".5pt">
              <v:textbox inset="0,1mm,.5mm,1mm">
                <w:txbxContent>
                  <w:p w:rsidR="000D4512" w:rsidRPr="000B16EB" w:rsidRDefault="00446615" w:rsidP="000B16EB">
                    <w:pPr>
                      <w:pStyle w:val="Footer"/>
                    </w:pPr>
                    <w:sdt>
                      <w:sdtPr>
                        <w:id w:val="597911471"/>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Pr>
                            <w:noProof/>
                          </w:rPr>
                          <w:t>37</w:t>
                        </w:r>
                        <w:r w:rsidR="000D4512" w:rsidRPr="00FD1EF3">
                          <w:fldChar w:fldCharType="end"/>
                        </w:r>
                      </w:sdtContent>
                    </w:sdt>
                  </w:p>
                </w:txbxContent>
              </v:textbox>
              <w10:wrap anchorx="margin"/>
            </v:rect>
          </w:pict>
        </mc:Fallback>
      </mc:AlternateContent>
    </w: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50986"/>
      <w:docPartObj>
        <w:docPartGallery w:val="Page Numbers (Bottom of Page)"/>
        <w:docPartUnique/>
      </w:docPartObj>
    </w:sdtPr>
    <w:sdtEndPr/>
    <w:sdtContent>
      <w:p w:rsidR="000D4512" w:rsidRPr="00427DDB" w:rsidRDefault="000D4512" w:rsidP="00427DDB">
        <w:pPr>
          <w:pStyle w:val="Footer"/>
        </w:pPr>
        <w:r w:rsidRPr="00DB1E15">
          <w:rPr>
            <w:noProof/>
            <w:lang w:eastAsia="en-GB"/>
          </w:rPr>
          <mc:AlternateContent>
            <mc:Choice Requires="wps">
              <w:drawing>
                <wp:anchor distT="0" distB="0" distL="114300" distR="114300" simplePos="0" relativeHeight="251662336" behindDoc="1" locked="0" layoutInCell="1" allowOverlap="1" wp14:anchorId="5874EF3C" wp14:editId="190AACBD">
                  <wp:simplePos x="0" y="0"/>
                  <wp:positionH relativeFrom="column">
                    <wp:posOffset>5825490</wp:posOffset>
                  </wp:positionH>
                  <wp:positionV relativeFrom="paragraph">
                    <wp:posOffset>-23570</wp:posOffset>
                  </wp:positionV>
                  <wp:extent cx="347472" cy="529200"/>
                  <wp:effectExtent l="0" t="0" r="8255" b="4445"/>
                  <wp:wrapNone/>
                  <wp:docPr id="54" name="Rectangle 54"/>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446615" w:rsidP="000B16EB">
                              <w:pPr>
                                <w:pStyle w:val="Footer"/>
                              </w:pPr>
                              <w:sdt>
                                <w:sdtPr>
                                  <w:id w:val="-1837306575"/>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4D7549">
                                    <w:rPr>
                                      <w:noProof/>
                                    </w:rPr>
                                    <w:t>40</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9" style="position:absolute;left:0;text-align:left;margin-left:458.7pt;margin-top:-1.85pt;width:27.35pt;height:4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" fillcolor="#19597d [3215]" stroked="f" strokeweight=".5pt">
                  <v:textbox inset="0,1mm,.5mm,1mm">
                    <w:txbxContent>
                      <w:p w:rsidR="000D4512" w:rsidRPr="000B16EB" w:rsidRDefault="00446615" w:rsidP="000B16EB">
                        <w:pPr>
                          <w:pStyle w:val="Footer"/>
                        </w:pPr>
                        <w:sdt>
                          <w:sdtPr>
                            <w:id w:val="-1837306575"/>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4D7549">
                              <w:rPr>
                                <w:noProof/>
                              </w:rPr>
                              <w:t>40</w:t>
                            </w:r>
                            <w:r w:rsidR="000D4512" w:rsidRPr="00FD1EF3">
                              <w:fldChar w:fldCharType="end"/>
                            </w:r>
                          </w:sdtContent>
                        </w:sdt>
                      </w:p>
                    </w:txbxContent>
                  </v:textbox>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0D45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0D45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0D4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B6" w:rsidRDefault="00F33EB6" w:rsidP="008D5479">
      <w:r>
        <w:separator/>
      </w:r>
    </w:p>
  </w:footnote>
  <w:footnote w:type="continuationSeparator" w:id="0">
    <w:p w:rsidR="00F33EB6" w:rsidRDefault="00F33EB6" w:rsidP="008D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35D54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5" o:spid="_x0000_s2051" type="#_x0000_t136" style="position:absolute;margin-left:0;margin-top:0;width:490.45pt;height:196.1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09549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4" o:spid="_x0000_s2060" type="#_x0000_t136" style="position:absolute;margin-left:0;margin-top:0;width:490.45pt;height:196.1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51722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5" o:spid="_x0000_s2061" type="#_x0000_t136" style="position:absolute;margin-left:0;margin-top:0;width:490.45pt;height:196.1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3E486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3" o:spid="_x0000_s2059" type="#_x0000_t136" style="position:absolute;margin-left:0;margin-top:0;width:490.45pt;height:196.1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sidRPr="00DB1E15">
      <w:rPr>
        <w:noProof/>
        <w:lang w:eastAsia="en-GB"/>
      </w:rPr>
      <mc:AlternateContent>
        <mc:Choice Requires="wps">
          <w:drawing>
            <wp:anchor distT="0" distB="0" distL="114300" distR="114300" simplePos="0" relativeHeight="251656192" behindDoc="0" locked="1" layoutInCell="1" allowOverlap="1" wp14:anchorId="051D2383" wp14:editId="49E81821">
              <wp:simplePos x="0" y="0"/>
              <wp:positionH relativeFrom="column">
                <wp:posOffset>76835</wp:posOffset>
              </wp:positionH>
              <wp:positionV relativeFrom="paragraph">
                <wp:posOffset>6606540</wp:posOffset>
              </wp:positionV>
              <wp:extent cx="4114800" cy="18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0" cy="1854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512" w:rsidRPr="000B16EB" w:rsidRDefault="000D4512" w:rsidP="00D218AD">
                          <w:pPr>
                            <w:pStyle w:val="Heading9"/>
                          </w:pPr>
                          <w:r w:rsidRPr="000B16EB">
                            <w:t>Agilisys</w:t>
                          </w:r>
                          <w:r w:rsidRPr="000B16EB">
                            <w:br/>
                            <w:t>Third Floor, One Hammersmith Broadway</w:t>
                          </w:r>
                          <w:r w:rsidRPr="000B16EB">
                            <w:br/>
                            <w:t>London W6 9DL</w:t>
                          </w:r>
                        </w:p>
                        <w:p w:rsidR="000D4512" w:rsidRPr="00FD1EF3" w:rsidRDefault="000D4512" w:rsidP="00D218AD">
                          <w:pPr>
                            <w:pStyle w:val="Heading9"/>
                          </w:pPr>
                          <w:r w:rsidRPr="00FD1EF3">
                            <w:t>info@agilisys.co.uk</w:t>
                          </w:r>
                          <w:r w:rsidRPr="00FD1EF3">
                            <w:br/>
                            <w:t>+44 (0) 845 450 1131</w:t>
                          </w:r>
                        </w:p>
                        <w:p w:rsidR="000D4512" w:rsidRPr="00FD1EF3" w:rsidRDefault="000D4512" w:rsidP="00D218AD">
                          <w:pPr>
                            <w:pStyle w:val="Heading9"/>
                          </w:pPr>
                        </w:p>
                        <w:p w:rsidR="000D4512" w:rsidRPr="00FD1EF3" w:rsidRDefault="000D4512" w:rsidP="00D218AD">
                          <w:pPr>
                            <w:pStyle w:val="Heading9"/>
                          </w:pPr>
                          <w:r w:rsidRPr="00FD1EF3">
                            <w:t>www.agilisys.co.uk</w:t>
                          </w:r>
                        </w:p>
                        <w:p w:rsidR="000D4512" w:rsidRPr="00FD1EF3" w:rsidRDefault="000D4512" w:rsidP="00D218AD">
                          <w:pPr>
                            <w:pStyle w:val="Heading9"/>
                          </w:pPr>
                        </w:p>
                        <w:p w:rsidR="000D4512" w:rsidRPr="00FD1EF3" w:rsidRDefault="000D4512" w:rsidP="00D218AD">
                          <w:pPr>
                            <w:pStyle w:val="Heading9"/>
                          </w:pPr>
                        </w:p>
                        <w:p w:rsidR="000D4512" w:rsidRPr="00FD1EF3" w:rsidRDefault="000D4512" w:rsidP="00D218AD">
                          <w:pPr>
                            <w:pStyle w:val="Heading9"/>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6.05pt;margin-top:520.2pt;width:324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" filled="f" stroked="f">
              <v:textbox inset="6e-5mm">
                <w:txbxContent>
                  <w:p w:rsidR="000D4512" w:rsidRPr="000B16EB" w:rsidRDefault="000D4512" w:rsidP="00D218AD">
                    <w:pPr>
                      <w:pStyle w:val="Heading9"/>
                    </w:pPr>
                    <w:r w:rsidRPr="000B16EB">
                      <w:t>Agilisys</w:t>
                    </w:r>
                    <w:r w:rsidRPr="000B16EB">
                      <w:br/>
                      <w:t>Third Floor, One Hammersmith Broadway</w:t>
                    </w:r>
                    <w:r w:rsidRPr="000B16EB">
                      <w:br/>
                      <w:t>London W6 9DL</w:t>
                    </w:r>
                  </w:p>
                  <w:p w:rsidR="000D4512" w:rsidRPr="00FD1EF3" w:rsidRDefault="000D4512" w:rsidP="00D218AD">
                    <w:pPr>
                      <w:pStyle w:val="Heading9"/>
                    </w:pPr>
                    <w:r w:rsidRPr="00FD1EF3">
                      <w:t>info@agilisys.co.uk</w:t>
                    </w:r>
                    <w:r w:rsidRPr="00FD1EF3">
                      <w:br/>
                      <w:t>+44 (0) 845 450 1131</w:t>
                    </w:r>
                  </w:p>
                  <w:p w:rsidR="000D4512" w:rsidRPr="00FD1EF3" w:rsidRDefault="000D4512" w:rsidP="00D218AD">
                    <w:pPr>
                      <w:pStyle w:val="Heading9"/>
                    </w:pPr>
                  </w:p>
                  <w:p w:rsidR="000D4512" w:rsidRPr="00FD1EF3" w:rsidRDefault="000D4512" w:rsidP="00D218AD">
                    <w:pPr>
                      <w:pStyle w:val="Heading9"/>
                    </w:pPr>
                    <w:r w:rsidRPr="00FD1EF3">
                      <w:t>www.agilisys.co.uk</w:t>
                    </w:r>
                  </w:p>
                  <w:p w:rsidR="000D4512" w:rsidRPr="00FD1EF3" w:rsidRDefault="000D4512" w:rsidP="00D218AD">
                    <w:pPr>
                      <w:pStyle w:val="Heading9"/>
                    </w:pPr>
                  </w:p>
                  <w:p w:rsidR="000D4512" w:rsidRPr="00FD1EF3" w:rsidRDefault="000D4512" w:rsidP="00D218AD">
                    <w:pPr>
                      <w:pStyle w:val="Heading9"/>
                    </w:pPr>
                  </w:p>
                  <w:p w:rsidR="000D4512" w:rsidRPr="00FD1EF3" w:rsidRDefault="000D4512" w:rsidP="00D218AD">
                    <w:pPr>
                      <w:pStyle w:val="Heading9"/>
                    </w:pPr>
                  </w:p>
                </w:txbxContent>
              </v:textbox>
              <w10:anchorlock/>
            </v:shape>
          </w:pict>
        </mc:Fallback>
      </mc:AlternateContent>
    </w:r>
    <w:r w:rsidR="000D4512">
      <w:rPr>
        <w:noProof/>
        <w:lang w:eastAsia="en-GB"/>
      </w:rPr>
      <w:drawing>
        <wp:anchor distT="0" distB="0" distL="114300" distR="114300" simplePos="0" relativeHeight="251655168" behindDoc="0" locked="1" layoutInCell="1" allowOverlap="1" wp14:anchorId="67F28506" wp14:editId="5DE62B9E">
          <wp:simplePos x="0" y="0"/>
          <wp:positionH relativeFrom="column">
            <wp:posOffset>79375</wp:posOffset>
          </wp:positionH>
          <wp:positionV relativeFrom="paragraph">
            <wp:posOffset>5279390</wp:posOffset>
          </wp:positionV>
          <wp:extent cx="1824990" cy="734060"/>
          <wp:effectExtent l="0" t="0" r="3810" b="8890"/>
          <wp:wrapNone/>
          <wp:docPr id="60" name="Picture 60"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Pr="00427DDB" w:rsidRDefault="00446615">
    <w:pPr>
      <w:pStyle w:val="Header"/>
    </w:pPr>
    <w:r>
      <w:rPr>
        <w:noProof/>
      </w:rPr>
      <w:pict w14:anchorId="7A8FB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6" o:spid="_x0000_s2052" type="#_x0000_t136" style="position:absolute;margin-left:0;margin-top:0;width:490.45pt;height:196.1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65408" behindDoc="0" locked="0" layoutInCell="1" allowOverlap="1" wp14:anchorId="0A543CC8" wp14:editId="6204F385">
          <wp:simplePos x="0" y="0"/>
          <wp:positionH relativeFrom="margin">
            <wp:align>left</wp:align>
          </wp:positionH>
          <wp:positionV relativeFrom="paragraph">
            <wp:posOffset>15240</wp:posOffset>
          </wp:positionV>
          <wp:extent cx="1887855" cy="476250"/>
          <wp:effectExtent l="0" t="0" r="0" b="0"/>
          <wp:wrapNone/>
          <wp:docPr id="141" name="Picture 141"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512" w:rsidRPr="00DB1E15">
      <w:rPr>
        <w:noProof/>
        <w:lang w:eastAsia="en-GB"/>
      </w:rPr>
      <w:drawing>
        <wp:anchor distT="0" distB="0" distL="114300" distR="114300" simplePos="0" relativeHeight="251652096" behindDoc="0" locked="0" layoutInCell="1" allowOverlap="1" wp14:anchorId="5640F06D" wp14:editId="70D99871">
          <wp:simplePos x="0" y="0"/>
          <wp:positionH relativeFrom="column">
            <wp:posOffset>4972685</wp:posOffset>
          </wp:positionH>
          <wp:positionV relativeFrom="paragraph">
            <wp:posOffset>-28244</wp:posOffset>
          </wp:positionV>
          <wp:extent cx="1101090" cy="440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rsidP="004F545F">
    <w:pPr>
      <w:pStyle w:val="Header"/>
      <w:tabs>
        <w:tab w:val="clear" w:pos="4320"/>
        <w:tab w:val="clear" w:pos="8640"/>
        <w:tab w:val="left" w:pos="5970"/>
      </w:tabs>
    </w:pPr>
    <w:r>
      <w:rPr>
        <w:noProof/>
      </w:rPr>
      <w:pict w14:anchorId="77030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4" o:spid="_x0000_s2050" type="#_x0000_t136" style="position:absolute;margin-left:0;margin-top:0;width:490.45pt;height:196.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54144" behindDoc="0" locked="1" layoutInCell="1" allowOverlap="1" wp14:anchorId="004A3EEE" wp14:editId="29EF8E2A">
          <wp:simplePos x="0" y="0"/>
          <wp:positionH relativeFrom="column">
            <wp:posOffset>3432810</wp:posOffset>
          </wp:positionH>
          <wp:positionV relativeFrom="paragraph">
            <wp:posOffset>5153025</wp:posOffset>
          </wp:positionV>
          <wp:extent cx="2065020" cy="830580"/>
          <wp:effectExtent l="0" t="0" r="0" b="7620"/>
          <wp:wrapNone/>
          <wp:docPr id="3" name="Picture 3"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12">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672C0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8" o:spid="_x0000_s2054" type="#_x0000_t136" style="position:absolute;margin-left:0;margin-top:0;width:490.45pt;height:196.1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Pr="00427DDB" w:rsidRDefault="000D4512">
    <w:pPr>
      <w:pStyle w:val="Header"/>
    </w:pPr>
    <w:r>
      <w:rPr>
        <w:noProof/>
        <w:lang w:eastAsia="en-GB"/>
      </w:rPr>
      <w:drawing>
        <wp:anchor distT="0" distB="0" distL="114300" distR="114300" simplePos="0" relativeHeight="251694080" behindDoc="0" locked="0" layoutInCell="1" allowOverlap="1" wp14:anchorId="1B237974" wp14:editId="79AB4FD1">
          <wp:simplePos x="0" y="0"/>
          <wp:positionH relativeFrom="margin">
            <wp:align>left</wp:align>
          </wp:positionH>
          <wp:positionV relativeFrom="paragraph">
            <wp:posOffset>-137160</wp:posOffset>
          </wp:positionV>
          <wp:extent cx="1887855" cy="476250"/>
          <wp:effectExtent l="0" t="0" r="0" b="0"/>
          <wp:wrapNone/>
          <wp:docPr id="4" name="Picture 4"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615">
      <w:rPr>
        <w:noProof/>
      </w:rPr>
      <w:pict w14:anchorId="0F343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9" o:spid="_x0000_s2055" type="#_x0000_t136" style="position:absolute;margin-left:0;margin-top:0;width:490.45pt;height:196.1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DB1E15">
      <w:rPr>
        <w:noProof/>
        <w:lang w:eastAsia="en-GB"/>
      </w:rPr>
      <w:drawing>
        <wp:anchor distT="0" distB="0" distL="114300" distR="114300" simplePos="0" relativeHeight="251659264" behindDoc="0" locked="0" layoutInCell="1" allowOverlap="1" wp14:anchorId="0A9C59F8" wp14:editId="2D731C68">
          <wp:simplePos x="0" y="0"/>
          <wp:positionH relativeFrom="margin">
            <wp:align>right</wp:align>
          </wp:positionH>
          <wp:positionV relativeFrom="paragraph">
            <wp:posOffset>-113665</wp:posOffset>
          </wp:positionV>
          <wp:extent cx="1101090" cy="44005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48451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7" o:spid="_x0000_s2053" type="#_x0000_t136" style="position:absolute;margin-left:0;margin-top:0;width:490.45pt;height:196.1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58240" behindDoc="0" locked="1" layoutInCell="1" allowOverlap="1" wp14:anchorId="430B5E5B" wp14:editId="262FACCA">
          <wp:simplePos x="0" y="0"/>
          <wp:positionH relativeFrom="column">
            <wp:posOffset>-72390</wp:posOffset>
          </wp:positionH>
          <wp:positionV relativeFrom="paragraph">
            <wp:posOffset>5620385</wp:posOffset>
          </wp:positionV>
          <wp:extent cx="2065020" cy="830580"/>
          <wp:effectExtent l="0" t="0" r="0" b="7620"/>
          <wp:wrapNone/>
          <wp:docPr id="28" name="Picture 28"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12" w:rsidRPr="00DB1E15">
      <w:rPr>
        <w:noProof/>
        <w:lang w:eastAsia="en-GB"/>
      </w:rPr>
      <w:drawing>
        <wp:anchor distT="0" distB="0" distL="114300" distR="114300" simplePos="0" relativeHeight="251657216" behindDoc="0" locked="0" layoutInCell="1" allowOverlap="1" wp14:anchorId="0E049229" wp14:editId="6067DB07">
          <wp:simplePos x="0" y="0"/>
          <wp:positionH relativeFrom="column">
            <wp:posOffset>-67755</wp:posOffset>
          </wp:positionH>
          <wp:positionV relativeFrom="paragraph">
            <wp:posOffset>5618480</wp:posOffset>
          </wp:positionV>
          <wp:extent cx="2057400" cy="831850"/>
          <wp:effectExtent l="0" t="0" r="0" b="6350"/>
          <wp:wrapNone/>
          <wp:docPr id="29" name="Picture 29" descr="Macintosh HD:private:var:empty:Desktop:Agilisys-MONO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empty:Desktop:Agilisys-MONO [Converted].png"/>
                  <pic:cNvPicPr>
                    <a:picLocks noChangeAspect="1" noChangeArrowheads="1"/>
                  </pic:cNvPicPr>
                </pic:nvPicPr>
                <pic:blipFill>
                  <a:blip r:embed="rId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57400" cy="8318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4F64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1" o:spid="_x0000_s2057" type="#_x0000_t136" style="position:absolute;margin-left:0;margin-top:0;width:490.45pt;height:196.1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Pr="00427DDB" w:rsidRDefault="000D4512">
    <w:pPr>
      <w:pStyle w:val="Header"/>
    </w:pPr>
    <w:r>
      <w:rPr>
        <w:noProof/>
        <w:lang w:eastAsia="en-GB"/>
      </w:rPr>
      <w:drawing>
        <wp:anchor distT="0" distB="0" distL="114300" distR="114300" simplePos="0" relativeHeight="251698176" behindDoc="0" locked="0" layoutInCell="1" allowOverlap="1" wp14:anchorId="30E512F4" wp14:editId="5F14F72D">
          <wp:simplePos x="0" y="0"/>
          <wp:positionH relativeFrom="margin">
            <wp:align>left</wp:align>
          </wp:positionH>
          <wp:positionV relativeFrom="paragraph">
            <wp:posOffset>-137160</wp:posOffset>
          </wp:positionV>
          <wp:extent cx="1887855" cy="476250"/>
          <wp:effectExtent l="0" t="0" r="0" b="0"/>
          <wp:wrapNone/>
          <wp:docPr id="21" name="Picture 21"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6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90.45pt;height:196.15pt;rotation:315;z-index:-2516193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DB1E15">
      <w:rPr>
        <w:noProof/>
        <w:lang w:eastAsia="en-GB"/>
      </w:rPr>
      <w:drawing>
        <wp:anchor distT="0" distB="0" distL="114300" distR="114300" simplePos="0" relativeHeight="251696128" behindDoc="0" locked="0" layoutInCell="1" allowOverlap="1" wp14:anchorId="425B5FB3" wp14:editId="46733483">
          <wp:simplePos x="0" y="0"/>
          <wp:positionH relativeFrom="margin">
            <wp:align>right</wp:align>
          </wp:positionH>
          <wp:positionV relativeFrom="paragraph">
            <wp:posOffset>-113665</wp:posOffset>
          </wp:positionV>
          <wp:extent cx="1101090" cy="44005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12" w:rsidRDefault="00446615">
    <w:pPr>
      <w:pStyle w:val="Header"/>
    </w:pPr>
    <w:r>
      <w:rPr>
        <w:noProof/>
      </w:rPr>
      <w:pict w14:anchorId="2264D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0" o:spid="_x0000_s2056" type="#_x0000_t136" style="position:absolute;margin-left:0;margin-top:0;width:490.45pt;height:196.1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F5"/>
    <w:multiLevelType w:val="hybridMultilevel"/>
    <w:tmpl w:val="0FDCF000"/>
    <w:lvl w:ilvl="0" w:tplc="66262C60">
      <w:start w:val="1"/>
      <w:numFmt w:val="decimal"/>
      <w:pStyle w:val="Numberedlist1"/>
      <w:lvlText w:val="%1."/>
      <w:lvlJc w:val="left"/>
      <w:pPr>
        <w:ind w:left="720" w:hanging="360"/>
      </w:pPr>
    </w:lvl>
    <w:lvl w:ilvl="1" w:tplc="B6264726">
      <w:start w:val="1"/>
      <w:numFmt w:val="lowerLetter"/>
      <w:pStyle w:val="Numberedlis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6016C"/>
    <w:multiLevelType w:val="hybridMultilevel"/>
    <w:tmpl w:val="757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03706"/>
    <w:multiLevelType w:val="multilevel"/>
    <w:tmpl w:val="C84A6C98"/>
    <w:styleLink w:val="Headings"/>
    <w:lvl w:ilvl="0">
      <w:start w:val="1"/>
      <w:numFmt w:val="decimal"/>
      <w:pStyle w:val="Heading1"/>
      <w:suff w:val="space"/>
      <w:lvlText w:val="%1"/>
      <w:lvlJc w:val="left"/>
      <w:pPr>
        <w:ind w:left="284" w:hanging="284"/>
      </w:pPr>
      <w:rPr>
        <w:rFonts w:ascii="Arial" w:hAnsi="Arial" w:hint="default"/>
        <w:b w:val="0"/>
        <w:bCs w:val="0"/>
        <w:i w:val="0"/>
        <w:iCs w:val="0"/>
        <w:caps w:val="0"/>
        <w:strike w:val="0"/>
        <w:dstrike w:val="0"/>
        <w:vanish w:val="0"/>
        <w:color w:val="19597D" w:themeColor="text2"/>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pStyle w:val="Heading2"/>
      <w:suff w:val="space"/>
      <w:lvlText w:val="%1.%2"/>
      <w:lvlJc w:val="left"/>
      <w:pPr>
        <w:ind w:left="284" w:hanging="284"/>
      </w:pPr>
      <w:rPr>
        <w:rFonts w:ascii="Arial" w:hAnsi="Arial" w:hint="default"/>
        <w:color w:val="28B3DF" w:themeColor="accent2"/>
        <w:sz w:val="24"/>
      </w:rPr>
    </w:lvl>
    <w:lvl w:ilvl="2">
      <w:start w:val="1"/>
      <w:numFmt w:val="decimal"/>
      <w:pStyle w:val="Heading3"/>
      <w:suff w:val="space"/>
      <w:lvlText w:val="%1.%2.%3"/>
      <w:lvlJc w:val="left"/>
      <w:pPr>
        <w:ind w:left="710" w:hanging="284"/>
      </w:pPr>
      <w:rPr>
        <w:rFonts w:ascii="Arial" w:hAnsi="Arial" w:hint="default"/>
        <w:color w:val="28B3DF" w:themeColor="accent2"/>
        <w:sz w:val="22"/>
      </w:rPr>
    </w:lvl>
    <w:lvl w:ilvl="3">
      <w:start w:val="1"/>
      <w:numFmt w:val="decimal"/>
      <w:pStyle w:val="Heading4"/>
      <w:suff w:val="space"/>
      <w:lvlText w:val="%1.%2.%3.%4"/>
      <w:lvlJc w:val="left"/>
      <w:pPr>
        <w:ind w:left="284" w:hanging="284"/>
      </w:pPr>
      <w:rPr>
        <w:rFonts w:ascii="Arial" w:hAnsi="Arial" w:hint="default"/>
        <w:color w:val="28B3DF" w:themeColor="accent2"/>
        <w:sz w:val="22"/>
      </w:rPr>
    </w:lvl>
    <w:lvl w:ilvl="4">
      <w:start w:val="1"/>
      <w:numFmt w:val="decimal"/>
      <w:pStyle w:val="Heading5"/>
      <w:suff w:val="space"/>
      <w:lvlText w:val="%1.%2.%3.%4.%5"/>
      <w:lvlJc w:val="left"/>
      <w:pPr>
        <w:ind w:left="3545" w:hanging="284"/>
      </w:pPr>
      <w:rPr>
        <w:rFonts w:ascii="Arial" w:hAnsi="Arial" w:hint="default"/>
        <w:color w:val="28B3DF" w:themeColor="accent2"/>
        <w:sz w:val="22"/>
      </w:rPr>
    </w:lvl>
    <w:lvl w:ilvl="5">
      <w:start w:val="1"/>
      <w:numFmt w:val="decimal"/>
      <w:pStyle w:val="Heading6"/>
      <w:suff w:val="space"/>
      <w:lvlText w:val="%1.%2.%3.%4.%5.%6"/>
      <w:lvlJc w:val="right"/>
      <w:pPr>
        <w:ind w:left="510" w:firstLine="1758"/>
      </w:pPr>
      <w:rPr>
        <w:rFonts w:ascii="Arial" w:hAnsi="Arial" w:hint="default"/>
        <w:color w:val="28B3DF" w:themeColor="accent2"/>
        <w:sz w:val="22"/>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3">
    <w:nsid w:val="1F263C8E"/>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D3440"/>
    <w:multiLevelType w:val="hybridMultilevel"/>
    <w:tmpl w:val="5B5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35706"/>
    <w:multiLevelType w:val="hybridMultilevel"/>
    <w:tmpl w:val="38661A6A"/>
    <w:lvl w:ilvl="0" w:tplc="A1A2641A">
      <w:start w:val="1"/>
      <w:numFmt w:val="bullet"/>
      <w:pStyle w:val="Tablebullet1"/>
      <w:lvlText w:val=""/>
      <w:lvlJc w:val="left"/>
      <w:pPr>
        <w:ind w:left="0" w:hanging="360"/>
      </w:pPr>
      <w:rPr>
        <w:rFonts w:ascii="Symbol" w:hAnsi="Symbol" w:hint="default"/>
      </w:rPr>
    </w:lvl>
    <w:lvl w:ilvl="1" w:tplc="CFE88020">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2FBB6587"/>
    <w:multiLevelType w:val="hybridMultilevel"/>
    <w:tmpl w:val="69185530"/>
    <w:lvl w:ilvl="0" w:tplc="826E1462">
      <w:start w:val="1"/>
      <w:numFmt w:val="bullet"/>
      <w:pStyle w:val="Tablebullet2"/>
      <w:lvlText w:val="­"/>
      <w:lvlJc w:val="left"/>
      <w:pPr>
        <w:ind w:left="1440" w:hanging="360"/>
      </w:pPr>
      <w:rPr>
        <w:rFonts w:ascii="Courier New" w:hAnsi="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8A4491"/>
    <w:multiLevelType w:val="hybridMultilevel"/>
    <w:tmpl w:val="6A84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9621F0"/>
    <w:multiLevelType w:val="hybridMultilevel"/>
    <w:tmpl w:val="448E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94239"/>
    <w:multiLevelType w:val="hybridMultilevel"/>
    <w:tmpl w:val="7DACA3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6F3717"/>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50891"/>
    <w:multiLevelType w:val="multilevel"/>
    <w:tmpl w:val="C84A6C98"/>
    <w:numStyleLink w:val="Headings"/>
  </w:abstractNum>
  <w:abstractNum w:abstractNumId="12">
    <w:nsid w:val="5ACB7874"/>
    <w:multiLevelType w:val="hybridMultilevel"/>
    <w:tmpl w:val="A0A44A2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4873CE"/>
    <w:multiLevelType w:val="hybridMultilevel"/>
    <w:tmpl w:val="F8C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5B4800"/>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CD1D28"/>
    <w:multiLevelType w:val="hybridMultilevel"/>
    <w:tmpl w:val="A10AA004"/>
    <w:lvl w:ilvl="0" w:tplc="D464AD82">
      <w:start w:val="1"/>
      <w:numFmt w:val="bullet"/>
      <w:pStyle w:val="Bullet2"/>
      <w:lvlText w:val="­"/>
      <w:lvlJc w:val="left"/>
      <w:pPr>
        <w:ind w:left="1800" w:hanging="360"/>
      </w:pPr>
      <w:rPr>
        <w:rFonts w:ascii="Courier New" w:hAnsi="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15"/>
  </w:num>
  <w:num w:numId="4">
    <w:abstractNumId w:val="0"/>
  </w:num>
  <w:num w:numId="5">
    <w:abstractNumId w:val="2"/>
  </w:num>
  <w:num w:numId="6">
    <w:abstractNumId w:val="11"/>
  </w:num>
  <w:num w:numId="7">
    <w:abstractNumId w:val="1"/>
  </w:num>
  <w:num w:numId="8">
    <w:abstractNumId w:val="13"/>
  </w:num>
  <w:num w:numId="9">
    <w:abstractNumId w:val="10"/>
  </w:num>
  <w:num w:numId="10">
    <w:abstractNumId w:val="4"/>
  </w:num>
  <w:num w:numId="11">
    <w:abstractNumId w:val="3"/>
  </w:num>
  <w:num w:numId="12">
    <w:abstractNumId w:val="1"/>
  </w:num>
  <w:num w:numId="13">
    <w:abstractNumId w:val="5"/>
  </w:num>
  <w:num w:numId="14">
    <w:abstractNumId w:val="8"/>
  </w:num>
  <w:num w:numId="15">
    <w:abstractNumId w:val="14"/>
  </w:num>
  <w:num w:numId="16">
    <w:abstractNumId w:val="9"/>
  </w:num>
  <w:num w:numId="17">
    <w:abstractNumId w:val="9"/>
  </w:num>
  <w:num w:numId="18">
    <w:abstractNumId w:val="5"/>
  </w:num>
  <w:num w:numId="19">
    <w:abstractNumId w:val="5"/>
  </w:num>
  <w:num w:numId="20">
    <w:abstractNumId w:val="5"/>
  </w:num>
  <w:num w:numId="21">
    <w:abstractNumId w:val="5"/>
  </w:num>
  <w:num w:numId="22">
    <w:abstractNumId w:val="9"/>
  </w:num>
  <w:num w:numId="23">
    <w:abstractNumId w:val="5"/>
  </w:num>
  <w:num w:numId="24">
    <w:abstractNumId w:val="12"/>
  </w:num>
  <w:num w:numId="25">
    <w:abstractNumId w:val="7"/>
  </w:num>
  <w:num w:numId="26">
    <w:abstractNumId w:val="5"/>
  </w:num>
  <w:num w:numId="27">
    <w:abstractNumId w:val="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formatting="1" w:enforcement="0"/>
  <w:defaultTabStop w:val="720"/>
  <w:defaultTableStyle w:val="AgilisysTable"/>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96"/>
    <w:rsid w:val="000161ED"/>
    <w:rsid w:val="000178D3"/>
    <w:rsid w:val="00020583"/>
    <w:rsid w:val="0002349C"/>
    <w:rsid w:val="00025998"/>
    <w:rsid w:val="00025C4B"/>
    <w:rsid w:val="00027405"/>
    <w:rsid w:val="0003033A"/>
    <w:rsid w:val="00036487"/>
    <w:rsid w:val="00036676"/>
    <w:rsid w:val="00063711"/>
    <w:rsid w:val="00071E9E"/>
    <w:rsid w:val="00072182"/>
    <w:rsid w:val="00075CAC"/>
    <w:rsid w:val="000829D6"/>
    <w:rsid w:val="000843E3"/>
    <w:rsid w:val="000843F1"/>
    <w:rsid w:val="000849D2"/>
    <w:rsid w:val="00084AF1"/>
    <w:rsid w:val="00090C10"/>
    <w:rsid w:val="000960A3"/>
    <w:rsid w:val="000963EE"/>
    <w:rsid w:val="00096889"/>
    <w:rsid w:val="0009724B"/>
    <w:rsid w:val="000A2BC0"/>
    <w:rsid w:val="000A4023"/>
    <w:rsid w:val="000A5AB6"/>
    <w:rsid w:val="000A5E8F"/>
    <w:rsid w:val="000B0F02"/>
    <w:rsid w:val="000B16EB"/>
    <w:rsid w:val="000B2601"/>
    <w:rsid w:val="000C4226"/>
    <w:rsid w:val="000C4E4B"/>
    <w:rsid w:val="000C7790"/>
    <w:rsid w:val="000D19A6"/>
    <w:rsid w:val="000D2CF0"/>
    <w:rsid w:val="000D39E5"/>
    <w:rsid w:val="000D3D4F"/>
    <w:rsid w:val="000D43DA"/>
    <w:rsid w:val="000D44F0"/>
    <w:rsid w:val="000D4512"/>
    <w:rsid w:val="000D5C74"/>
    <w:rsid w:val="000D72CC"/>
    <w:rsid w:val="000F00FA"/>
    <w:rsid w:val="000F028B"/>
    <w:rsid w:val="000F2A92"/>
    <w:rsid w:val="000F2A9A"/>
    <w:rsid w:val="000F6A05"/>
    <w:rsid w:val="000F7C10"/>
    <w:rsid w:val="001010AC"/>
    <w:rsid w:val="001023F6"/>
    <w:rsid w:val="00104F65"/>
    <w:rsid w:val="00106177"/>
    <w:rsid w:val="00107721"/>
    <w:rsid w:val="001078E1"/>
    <w:rsid w:val="00112DBE"/>
    <w:rsid w:val="0011717B"/>
    <w:rsid w:val="00121049"/>
    <w:rsid w:val="00125FBD"/>
    <w:rsid w:val="001279C3"/>
    <w:rsid w:val="00131BE2"/>
    <w:rsid w:val="00136B03"/>
    <w:rsid w:val="00137440"/>
    <w:rsid w:val="0014746E"/>
    <w:rsid w:val="00147FE5"/>
    <w:rsid w:val="00147FF3"/>
    <w:rsid w:val="00152BF6"/>
    <w:rsid w:val="00155B91"/>
    <w:rsid w:val="00160F3C"/>
    <w:rsid w:val="0016355D"/>
    <w:rsid w:val="00166000"/>
    <w:rsid w:val="00166D76"/>
    <w:rsid w:val="001727E8"/>
    <w:rsid w:val="00182D5C"/>
    <w:rsid w:val="001832C5"/>
    <w:rsid w:val="00185AE5"/>
    <w:rsid w:val="00191817"/>
    <w:rsid w:val="0019426D"/>
    <w:rsid w:val="00194DD9"/>
    <w:rsid w:val="00196C7E"/>
    <w:rsid w:val="001A54E6"/>
    <w:rsid w:val="001B0336"/>
    <w:rsid w:val="001B2182"/>
    <w:rsid w:val="001B71FB"/>
    <w:rsid w:val="001B776D"/>
    <w:rsid w:val="001C281E"/>
    <w:rsid w:val="001C493D"/>
    <w:rsid w:val="001C4D62"/>
    <w:rsid w:val="001D1005"/>
    <w:rsid w:val="001D34A8"/>
    <w:rsid w:val="001D42C6"/>
    <w:rsid w:val="001D7595"/>
    <w:rsid w:val="001E027A"/>
    <w:rsid w:val="001E0383"/>
    <w:rsid w:val="001E06C3"/>
    <w:rsid w:val="001F000F"/>
    <w:rsid w:val="001F2202"/>
    <w:rsid w:val="001F74C0"/>
    <w:rsid w:val="001F7EF8"/>
    <w:rsid w:val="0020159B"/>
    <w:rsid w:val="002024E8"/>
    <w:rsid w:val="0020346D"/>
    <w:rsid w:val="0020439B"/>
    <w:rsid w:val="00204576"/>
    <w:rsid w:val="00206692"/>
    <w:rsid w:val="00206CD0"/>
    <w:rsid w:val="00212DD3"/>
    <w:rsid w:val="00213295"/>
    <w:rsid w:val="00215701"/>
    <w:rsid w:val="0022248F"/>
    <w:rsid w:val="00223A51"/>
    <w:rsid w:val="002248C1"/>
    <w:rsid w:val="00227C9B"/>
    <w:rsid w:val="0023636C"/>
    <w:rsid w:val="00237E25"/>
    <w:rsid w:val="0024137A"/>
    <w:rsid w:val="00241B13"/>
    <w:rsid w:val="002438C0"/>
    <w:rsid w:val="00245715"/>
    <w:rsid w:val="00246B2C"/>
    <w:rsid w:val="00250D83"/>
    <w:rsid w:val="0025356E"/>
    <w:rsid w:val="0025495A"/>
    <w:rsid w:val="002558B7"/>
    <w:rsid w:val="00262402"/>
    <w:rsid w:val="00262BEB"/>
    <w:rsid w:val="0026473B"/>
    <w:rsid w:val="00267146"/>
    <w:rsid w:val="0026790A"/>
    <w:rsid w:val="00270CCC"/>
    <w:rsid w:val="00272959"/>
    <w:rsid w:val="0027319F"/>
    <w:rsid w:val="00276523"/>
    <w:rsid w:val="002771B9"/>
    <w:rsid w:val="00280319"/>
    <w:rsid w:val="002818FE"/>
    <w:rsid w:val="00283795"/>
    <w:rsid w:val="00285BC3"/>
    <w:rsid w:val="002865E2"/>
    <w:rsid w:val="0029053E"/>
    <w:rsid w:val="002940FB"/>
    <w:rsid w:val="002A01D8"/>
    <w:rsid w:val="002A2B54"/>
    <w:rsid w:val="002A30AF"/>
    <w:rsid w:val="002A35B1"/>
    <w:rsid w:val="002A3682"/>
    <w:rsid w:val="002A3C69"/>
    <w:rsid w:val="002A40C2"/>
    <w:rsid w:val="002B1AF4"/>
    <w:rsid w:val="002B1DB1"/>
    <w:rsid w:val="002B479C"/>
    <w:rsid w:val="002B637F"/>
    <w:rsid w:val="002B694E"/>
    <w:rsid w:val="002C18FF"/>
    <w:rsid w:val="002C1F6B"/>
    <w:rsid w:val="002C5A5A"/>
    <w:rsid w:val="002D1AA6"/>
    <w:rsid w:val="002D1B3D"/>
    <w:rsid w:val="002D255A"/>
    <w:rsid w:val="002D3B62"/>
    <w:rsid w:val="002E1106"/>
    <w:rsid w:val="002E2010"/>
    <w:rsid w:val="002E30B5"/>
    <w:rsid w:val="002E393D"/>
    <w:rsid w:val="002E6B53"/>
    <w:rsid w:val="002F3A00"/>
    <w:rsid w:val="002F41CC"/>
    <w:rsid w:val="002F470D"/>
    <w:rsid w:val="002F4AF4"/>
    <w:rsid w:val="002F6CEC"/>
    <w:rsid w:val="002F787E"/>
    <w:rsid w:val="002F79F8"/>
    <w:rsid w:val="002F7D6D"/>
    <w:rsid w:val="0030331A"/>
    <w:rsid w:val="00303958"/>
    <w:rsid w:val="00304954"/>
    <w:rsid w:val="003063B9"/>
    <w:rsid w:val="00306BC5"/>
    <w:rsid w:val="0031513C"/>
    <w:rsid w:val="00325E96"/>
    <w:rsid w:val="00326B47"/>
    <w:rsid w:val="00335040"/>
    <w:rsid w:val="003353E9"/>
    <w:rsid w:val="0033754D"/>
    <w:rsid w:val="00346D6B"/>
    <w:rsid w:val="00346F62"/>
    <w:rsid w:val="00350EB8"/>
    <w:rsid w:val="003516CE"/>
    <w:rsid w:val="00351B8C"/>
    <w:rsid w:val="00354CDD"/>
    <w:rsid w:val="003556F8"/>
    <w:rsid w:val="00356C2A"/>
    <w:rsid w:val="003616A4"/>
    <w:rsid w:val="00364964"/>
    <w:rsid w:val="00367E41"/>
    <w:rsid w:val="00370027"/>
    <w:rsid w:val="00370CED"/>
    <w:rsid w:val="0037160B"/>
    <w:rsid w:val="003716DE"/>
    <w:rsid w:val="003840FF"/>
    <w:rsid w:val="00385899"/>
    <w:rsid w:val="00387BF7"/>
    <w:rsid w:val="00391609"/>
    <w:rsid w:val="00391F0C"/>
    <w:rsid w:val="00394501"/>
    <w:rsid w:val="00394E22"/>
    <w:rsid w:val="003958A5"/>
    <w:rsid w:val="00395E1B"/>
    <w:rsid w:val="00395F51"/>
    <w:rsid w:val="003962AC"/>
    <w:rsid w:val="00397BF5"/>
    <w:rsid w:val="003A1067"/>
    <w:rsid w:val="003A1AEA"/>
    <w:rsid w:val="003A2D73"/>
    <w:rsid w:val="003A4212"/>
    <w:rsid w:val="003A5544"/>
    <w:rsid w:val="003A65EA"/>
    <w:rsid w:val="003B063D"/>
    <w:rsid w:val="003B0A5E"/>
    <w:rsid w:val="003B1C48"/>
    <w:rsid w:val="003B22AA"/>
    <w:rsid w:val="003B5F36"/>
    <w:rsid w:val="003C0926"/>
    <w:rsid w:val="003C1E11"/>
    <w:rsid w:val="003C5240"/>
    <w:rsid w:val="003C7B67"/>
    <w:rsid w:val="003D1975"/>
    <w:rsid w:val="003D1D38"/>
    <w:rsid w:val="003D4393"/>
    <w:rsid w:val="003D4D8B"/>
    <w:rsid w:val="003D4F9A"/>
    <w:rsid w:val="003D6252"/>
    <w:rsid w:val="003E1A68"/>
    <w:rsid w:val="003E2100"/>
    <w:rsid w:val="003E316F"/>
    <w:rsid w:val="003E3AD2"/>
    <w:rsid w:val="003E3E8C"/>
    <w:rsid w:val="003E5143"/>
    <w:rsid w:val="003E6AC1"/>
    <w:rsid w:val="003F1B23"/>
    <w:rsid w:val="003F2CCB"/>
    <w:rsid w:val="00400D80"/>
    <w:rsid w:val="004011EA"/>
    <w:rsid w:val="004016C8"/>
    <w:rsid w:val="004023BA"/>
    <w:rsid w:val="0040246D"/>
    <w:rsid w:val="00404FEA"/>
    <w:rsid w:val="00407A62"/>
    <w:rsid w:val="00407D38"/>
    <w:rsid w:val="0041025F"/>
    <w:rsid w:val="00412732"/>
    <w:rsid w:val="004202B6"/>
    <w:rsid w:val="004214F4"/>
    <w:rsid w:val="00422D0F"/>
    <w:rsid w:val="004259CD"/>
    <w:rsid w:val="004267FC"/>
    <w:rsid w:val="00427DDB"/>
    <w:rsid w:val="00431B31"/>
    <w:rsid w:val="00434510"/>
    <w:rsid w:val="00436742"/>
    <w:rsid w:val="00436D16"/>
    <w:rsid w:val="00441AF7"/>
    <w:rsid w:val="00442457"/>
    <w:rsid w:val="004432C4"/>
    <w:rsid w:val="0044477F"/>
    <w:rsid w:val="00445158"/>
    <w:rsid w:val="00446615"/>
    <w:rsid w:val="00447CD9"/>
    <w:rsid w:val="0045122F"/>
    <w:rsid w:val="00455EF8"/>
    <w:rsid w:val="004575CE"/>
    <w:rsid w:val="0046066F"/>
    <w:rsid w:val="004611F9"/>
    <w:rsid w:val="00461842"/>
    <w:rsid w:val="00466DFB"/>
    <w:rsid w:val="004716F5"/>
    <w:rsid w:val="004742DD"/>
    <w:rsid w:val="004743F4"/>
    <w:rsid w:val="00475EA8"/>
    <w:rsid w:val="00477903"/>
    <w:rsid w:val="00484968"/>
    <w:rsid w:val="004854E3"/>
    <w:rsid w:val="00490758"/>
    <w:rsid w:val="004A16C4"/>
    <w:rsid w:val="004A61A5"/>
    <w:rsid w:val="004A726F"/>
    <w:rsid w:val="004A79DA"/>
    <w:rsid w:val="004A7AB9"/>
    <w:rsid w:val="004B18C3"/>
    <w:rsid w:val="004B7158"/>
    <w:rsid w:val="004C13C7"/>
    <w:rsid w:val="004C340D"/>
    <w:rsid w:val="004C4AD4"/>
    <w:rsid w:val="004C4E0B"/>
    <w:rsid w:val="004C5233"/>
    <w:rsid w:val="004C5A4C"/>
    <w:rsid w:val="004C66E7"/>
    <w:rsid w:val="004D1466"/>
    <w:rsid w:val="004D7549"/>
    <w:rsid w:val="004E0C08"/>
    <w:rsid w:val="004E4985"/>
    <w:rsid w:val="004E7870"/>
    <w:rsid w:val="004E7F13"/>
    <w:rsid w:val="004F4E73"/>
    <w:rsid w:val="004F545F"/>
    <w:rsid w:val="004F5AE5"/>
    <w:rsid w:val="00500A71"/>
    <w:rsid w:val="00501045"/>
    <w:rsid w:val="005014DE"/>
    <w:rsid w:val="00505C0C"/>
    <w:rsid w:val="0051283E"/>
    <w:rsid w:val="00515500"/>
    <w:rsid w:val="00516D01"/>
    <w:rsid w:val="00520F0A"/>
    <w:rsid w:val="00521233"/>
    <w:rsid w:val="00526FA6"/>
    <w:rsid w:val="00527A46"/>
    <w:rsid w:val="0054249D"/>
    <w:rsid w:val="00545779"/>
    <w:rsid w:val="00545EFB"/>
    <w:rsid w:val="00546556"/>
    <w:rsid w:val="00552A2A"/>
    <w:rsid w:val="00560C86"/>
    <w:rsid w:val="00561721"/>
    <w:rsid w:val="00564A84"/>
    <w:rsid w:val="00567546"/>
    <w:rsid w:val="00567903"/>
    <w:rsid w:val="00570D10"/>
    <w:rsid w:val="00573B83"/>
    <w:rsid w:val="0057406F"/>
    <w:rsid w:val="0057734D"/>
    <w:rsid w:val="00582BD9"/>
    <w:rsid w:val="00584060"/>
    <w:rsid w:val="0058513E"/>
    <w:rsid w:val="00586E37"/>
    <w:rsid w:val="00587D45"/>
    <w:rsid w:val="00587F27"/>
    <w:rsid w:val="00592FE3"/>
    <w:rsid w:val="00595814"/>
    <w:rsid w:val="0059598A"/>
    <w:rsid w:val="00596716"/>
    <w:rsid w:val="005A2B4F"/>
    <w:rsid w:val="005A3754"/>
    <w:rsid w:val="005A4CD7"/>
    <w:rsid w:val="005B10EA"/>
    <w:rsid w:val="005B570C"/>
    <w:rsid w:val="005B6460"/>
    <w:rsid w:val="005B7137"/>
    <w:rsid w:val="005C0FAB"/>
    <w:rsid w:val="005C5F56"/>
    <w:rsid w:val="005C772A"/>
    <w:rsid w:val="005D0F39"/>
    <w:rsid w:val="005D3295"/>
    <w:rsid w:val="005D3A12"/>
    <w:rsid w:val="005E3CF5"/>
    <w:rsid w:val="005E634C"/>
    <w:rsid w:val="005F0156"/>
    <w:rsid w:val="005F0E67"/>
    <w:rsid w:val="005F1A1E"/>
    <w:rsid w:val="005F222A"/>
    <w:rsid w:val="005F593D"/>
    <w:rsid w:val="005F639B"/>
    <w:rsid w:val="005F68AF"/>
    <w:rsid w:val="005F7C32"/>
    <w:rsid w:val="00601F91"/>
    <w:rsid w:val="00602B67"/>
    <w:rsid w:val="006038AA"/>
    <w:rsid w:val="006049A9"/>
    <w:rsid w:val="00604F15"/>
    <w:rsid w:val="006051F1"/>
    <w:rsid w:val="006056F9"/>
    <w:rsid w:val="00606DC4"/>
    <w:rsid w:val="0060704E"/>
    <w:rsid w:val="00610230"/>
    <w:rsid w:val="00610BA1"/>
    <w:rsid w:val="0061359B"/>
    <w:rsid w:val="00614DF6"/>
    <w:rsid w:val="00624ED8"/>
    <w:rsid w:val="0062509C"/>
    <w:rsid w:val="00626CFC"/>
    <w:rsid w:val="00630064"/>
    <w:rsid w:val="00630C53"/>
    <w:rsid w:val="0063295A"/>
    <w:rsid w:val="00634239"/>
    <w:rsid w:val="0063445A"/>
    <w:rsid w:val="00642EF9"/>
    <w:rsid w:val="006457E5"/>
    <w:rsid w:val="00646702"/>
    <w:rsid w:val="0065005D"/>
    <w:rsid w:val="006505EC"/>
    <w:rsid w:val="0065146D"/>
    <w:rsid w:val="006518EA"/>
    <w:rsid w:val="00654ED8"/>
    <w:rsid w:val="00655B6A"/>
    <w:rsid w:val="00655D09"/>
    <w:rsid w:val="00655E44"/>
    <w:rsid w:val="00665679"/>
    <w:rsid w:val="0067218A"/>
    <w:rsid w:val="006725B8"/>
    <w:rsid w:val="006733C9"/>
    <w:rsid w:val="006754AF"/>
    <w:rsid w:val="006761FE"/>
    <w:rsid w:val="00676EFE"/>
    <w:rsid w:val="00677A9A"/>
    <w:rsid w:val="0068122D"/>
    <w:rsid w:val="00685547"/>
    <w:rsid w:val="00686F55"/>
    <w:rsid w:val="00687A79"/>
    <w:rsid w:val="00692378"/>
    <w:rsid w:val="00694DB8"/>
    <w:rsid w:val="006A198A"/>
    <w:rsid w:val="006A49F2"/>
    <w:rsid w:val="006A4DFD"/>
    <w:rsid w:val="006A5668"/>
    <w:rsid w:val="006B0318"/>
    <w:rsid w:val="006B06FE"/>
    <w:rsid w:val="006B3B5C"/>
    <w:rsid w:val="006B550F"/>
    <w:rsid w:val="006C30BF"/>
    <w:rsid w:val="006D09A2"/>
    <w:rsid w:val="006D25F4"/>
    <w:rsid w:val="006D31C7"/>
    <w:rsid w:val="006D6175"/>
    <w:rsid w:val="006D69AF"/>
    <w:rsid w:val="006D7B87"/>
    <w:rsid w:val="006E0DD3"/>
    <w:rsid w:val="006E178A"/>
    <w:rsid w:val="006E2737"/>
    <w:rsid w:val="006E2BCC"/>
    <w:rsid w:val="006E3C3A"/>
    <w:rsid w:val="006E4A78"/>
    <w:rsid w:val="006E4FB0"/>
    <w:rsid w:val="006E61A4"/>
    <w:rsid w:val="006F0036"/>
    <w:rsid w:val="00700FD2"/>
    <w:rsid w:val="0070146C"/>
    <w:rsid w:val="007041CB"/>
    <w:rsid w:val="00706DB3"/>
    <w:rsid w:val="00707202"/>
    <w:rsid w:val="00707D7E"/>
    <w:rsid w:val="00711D9E"/>
    <w:rsid w:val="00714F48"/>
    <w:rsid w:val="007162B9"/>
    <w:rsid w:val="00721D05"/>
    <w:rsid w:val="00724154"/>
    <w:rsid w:val="0072602E"/>
    <w:rsid w:val="007321D4"/>
    <w:rsid w:val="00736C73"/>
    <w:rsid w:val="00741C6C"/>
    <w:rsid w:val="00743AAC"/>
    <w:rsid w:val="00743C2A"/>
    <w:rsid w:val="00747B45"/>
    <w:rsid w:val="0075014D"/>
    <w:rsid w:val="00755571"/>
    <w:rsid w:val="007578F4"/>
    <w:rsid w:val="00757BDC"/>
    <w:rsid w:val="00760D90"/>
    <w:rsid w:val="007610A1"/>
    <w:rsid w:val="00765EA5"/>
    <w:rsid w:val="00772583"/>
    <w:rsid w:val="00775695"/>
    <w:rsid w:val="00775F7F"/>
    <w:rsid w:val="007812BC"/>
    <w:rsid w:val="007848BF"/>
    <w:rsid w:val="0078513A"/>
    <w:rsid w:val="00785F16"/>
    <w:rsid w:val="0078678B"/>
    <w:rsid w:val="00792ED9"/>
    <w:rsid w:val="00796F2A"/>
    <w:rsid w:val="00797ECB"/>
    <w:rsid w:val="007A2186"/>
    <w:rsid w:val="007A2465"/>
    <w:rsid w:val="007B26A0"/>
    <w:rsid w:val="007B2C21"/>
    <w:rsid w:val="007C0ACF"/>
    <w:rsid w:val="007C0FC8"/>
    <w:rsid w:val="007C6679"/>
    <w:rsid w:val="007C6B71"/>
    <w:rsid w:val="007D0BA7"/>
    <w:rsid w:val="007D12B1"/>
    <w:rsid w:val="007D5511"/>
    <w:rsid w:val="007D5647"/>
    <w:rsid w:val="007D5DAE"/>
    <w:rsid w:val="007D7613"/>
    <w:rsid w:val="007E3DF7"/>
    <w:rsid w:val="007F2A9F"/>
    <w:rsid w:val="007F38FD"/>
    <w:rsid w:val="007F46DF"/>
    <w:rsid w:val="007F68C2"/>
    <w:rsid w:val="00802358"/>
    <w:rsid w:val="00804ABC"/>
    <w:rsid w:val="00811D8E"/>
    <w:rsid w:val="008127EE"/>
    <w:rsid w:val="0081744B"/>
    <w:rsid w:val="008244CE"/>
    <w:rsid w:val="00827876"/>
    <w:rsid w:val="00833CE0"/>
    <w:rsid w:val="00837462"/>
    <w:rsid w:val="008458EC"/>
    <w:rsid w:val="008522C1"/>
    <w:rsid w:val="00853B74"/>
    <w:rsid w:val="00853D30"/>
    <w:rsid w:val="00854953"/>
    <w:rsid w:val="0086079A"/>
    <w:rsid w:val="0086385C"/>
    <w:rsid w:val="00865E60"/>
    <w:rsid w:val="0086621A"/>
    <w:rsid w:val="008673B8"/>
    <w:rsid w:val="00867907"/>
    <w:rsid w:val="00873D44"/>
    <w:rsid w:val="0087584B"/>
    <w:rsid w:val="008808CD"/>
    <w:rsid w:val="00880AAA"/>
    <w:rsid w:val="008814B7"/>
    <w:rsid w:val="0088185D"/>
    <w:rsid w:val="00882734"/>
    <w:rsid w:val="008936B8"/>
    <w:rsid w:val="00894D93"/>
    <w:rsid w:val="00897182"/>
    <w:rsid w:val="008A0F70"/>
    <w:rsid w:val="008A3B10"/>
    <w:rsid w:val="008B0EF6"/>
    <w:rsid w:val="008B2B5E"/>
    <w:rsid w:val="008C2E53"/>
    <w:rsid w:val="008C4824"/>
    <w:rsid w:val="008C581F"/>
    <w:rsid w:val="008C66CD"/>
    <w:rsid w:val="008C6B0B"/>
    <w:rsid w:val="008D5479"/>
    <w:rsid w:val="008D68E0"/>
    <w:rsid w:val="008F18AD"/>
    <w:rsid w:val="008F2719"/>
    <w:rsid w:val="008F2751"/>
    <w:rsid w:val="008F5A81"/>
    <w:rsid w:val="008F6740"/>
    <w:rsid w:val="008F7006"/>
    <w:rsid w:val="00902D3E"/>
    <w:rsid w:val="00911586"/>
    <w:rsid w:val="009131A6"/>
    <w:rsid w:val="00924B98"/>
    <w:rsid w:val="009258BB"/>
    <w:rsid w:val="00926A19"/>
    <w:rsid w:val="00926CFD"/>
    <w:rsid w:val="009318E7"/>
    <w:rsid w:val="00934000"/>
    <w:rsid w:val="00937F01"/>
    <w:rsid w:val="00940CAA"/>
    <w:rsid w:val="00944968"/>
    <w:rsid w:val="00945372"/>
    <w:rsid w:val="0094586D"/>
    <w:rsid w:val="00952BF9"/>
    <w:rsid w:val="009671AB"/>
    <w:rsid w:val="0097154A"/>
    <w:rsid w:val="00981D2D"/>
    <w:rsid w:val="00985667"/>
    <w:rsid w:val="0098716F"/>
    <w:rsid w:val="00990442"/>
    <w:rsid w:val="00990496"/>
    <w:rsid w:val="00991033"/>
    <w:rsid w:val="00992C17"/>
    <w:rsid w:val="00997AED"/>
    <w:rsid w:val="009A091B"/>
    <w:rsid w:val="009A1424"/>
    <w:rsid w:val="009A1AA6"/>
    <w:rsid w:val="009A1B4F"/>
    <w:rsid w:val="009A1C7D"/>
    <w:rsid w:val="009A3547"/>
    <w:rsid w:val="009A3F7E"/>
    <w:rsid w:val="009B5079"/>
    <w:rsid w:val="009B584B"/>
    <w:rsid w:val="009B74CA"/>
    <w:rsid w:val="009B75C0"/>
    <w:rsid w:val="009C118F"/>
    <w:rsid w:val="009C4ADB"/>
    <w:rsid w:val="009C708E"/>
    <w:rsid w:val="009D154B"/>
    <w:rsid w:val="009D3EC1"/>
    <w:rsid w:val="009D3F02"/>
    <w:rsid w:val="009E324C"/>
    <w:rsid w:val="009F114E"/>
    <w:rsid w:val="009F4366"/>
    <w:rsid w:val="00A001B2"/>
    <w:rsid w:val="00A038B4"/>
    <w:rsid w:val="00A1575F"/>
    <w:rsid w:val="00A2059F"/>
    <w:rsid w:val="00A23A00"/>
    <w:rsid w:val="00A23F70"/>
    <w:rsid w:val="00A26421"/>
    <w:rsid w:val="00A26DDB"/>
    <w:rsid w:val="00A30F91"/>
    <w:rsid w:val="00A31B23"/>
    <w:rsid w:val="00A35D38"/>
    <w:rsid w:val="00A363FE"/>
    <w:rsid w:val="00A404AF"/>
    <w:rsid w:val="00A4050F"/>
    <w:rsid w:val="00A4384E"/>
    <w:rsid w:val="00A43C44"/>
    <w:rsid w:val="00A44B08"/>
    <w:rsid w:val="00A455A7"/>
    <w:rsid w:val="00A47623"/>
    <w:rsid w:val="00A47D60"/>
    <w:rsid w:val="00A50174"/>
    <w:rsid w:val="00A50259"/>
    <w:rsid w:val="00A54AD1"/>
    <w:rsid w:val="00A63A71"/>
    <w:rsid w:val="00A67B54"/>
    <w:rsid w:val="00A7057D"/>
    <w:rsid w:val="00A75904"/>
    <w:rsid w:val="00A772C6"/>
    <w:rsid w:val="00A8631A"/>
    <w:rsid w:val="00A902D4"/>
    <w:rsid w:val="00A90F65"/>
    <w:rsid w:val="00A92E97"/>
    <w:rsid w:val="00AA181E"/>
    <w:rsid w:val="00AA619D"/>
    <w:rsid w:val="00AB0254"/>
    <w:rsid w:val="00AB19FD"/>
    <w:rsid w:val="00AC272F"/>
    <w:rsid w:val="00AC27F8"/>
    <w:rsid w:val="00AD6896"/>
    <w:rsid w:val="00AE1DF4"/>
    <w:rsid w:val="00AE23FB"/>
    <w:rsid w:val="00AE60A7"/>
    <w:rsid w:val="00AE7326"/>
    <w:rsid w:val="00AF175E"/>
    <w:rsid w:val="00AF72F9"/>
    <w:rsid w:val="00B02FD8"/>
    <w:rsid w:val="00B036A3"/>
    <w:rsid w:val="00B0390C"/>
    <w:rsid w:val="00B0429A"/>
    <w:rsid w:val="00B05D1A"/>
    <w:rsid w:val="00B077B5"/>
    <w:rsid w:val="00B12276"/>
    <w:rsid w:val="00B14DA6"/>
    <w:rsid w:val="00B165CD"/>
    <w:rsid w:val="00B20170"/>
    <w:rsid w:val="00B21DBB"/>
    <w:rsid w:val="00B22B35"/>
    <w:rsid w:val="00B24C28"/>
    <w:rsid w:val="00B368FC"/>
    <w:rsid w:val="00B36B20"/>
    <w:rsid w:val="00B409FF"/>
    <w:rsid w:val="00B44E02"/>
    <w:rsid w:val="00B46CE6"/>
    <w:rsid w:val="00B55134"/>
    <w:rsid w:val="00B57179"/>
    <w:rsid w:val="00B573DC"/>
    <w:rsid w:val="00B60EC3"/>
    <w:rsid w:val="00B61D97"/>
    <w:rsid w:val="00B64C5D"/>
    <w:rsid w:val="00B659B4"/>
    <w:rsid w:val="00B6670D"/>
    <w:rsid w:val="00B6727D"/>
    <w:rsid w:val="00B701AA"/>
    <w:rsid w:val="00B75B14"/>
    <w:rsid w:val="00B75B17"/>
    <w:rsid w:val="00B76287"/>
    <w:rsid w:val="00B77F03"/>
    <w:rsid w:val="00B81124"/>
    <w:rsid w:val="00B82CA4"/>
    <w:rsid w:val="00B84CC8"/>
    <w:rsid w:val="00B868F0"/>
    <w:rsid w:val="00B87145"/>
    <w:rsid w:val="00B91B78"/>
    <w:rsid w:val="00B93096"/>
    <w:rsid w:val="00B93829"/>
    <w:rsid w:val="00B93C8F"/>
    <w:rsid w:val="00B96922"/>
    <w:rsid w:val="00B96FCC"/>
    <w:rsid w:val="00B9762A"/>
    <w:rsid w:val="00B976B9"/>
    <w:rsid w:val="00BA1B89"/>
    <w:rsid w:val="00BA3E75"/>
    <w:rsid w:val="00BB6BD1"/>
    <w:rsid w:val="00BC01CE"/>
    <w:rsid w:val="00BC3AEB"/>
    <w:rsid w:val="00BC4CE4"/>
    <w:rsid w:val="00BC7BF6"/>
    <w:rsid w:val="00BD10A5"/>
    <w:rsid w:val="00BD68A0"/>
    <w:rsid w:val="00BD6B65"/>
    <w:rsid w:val="00BE2687"/>
    <w:rsid w:val="00BE3187"/>
    <w:rsid w:val="00BE6FF5"/>
    <w:rsid w:val="00BF1699"/>
    <w:rsid w:val="00BF5F70"/>
    <w:rsid w:val="00BF6901"/>
    <w:rsid w:val="00BF72CA"/>
    <w:rsid w:val="00BF7913"/>
    <w:rsid w:val="00BF7B54"/>
    <w:rsid w:val="00C01D87"/>
    <w:rsid w:val="00C02DD1"/>
    <w:rsid w:val="00C04ABA"/>
    <w:rsid w:val="00C0690B"/>
    <w:rsid w:val="00C12A95"/>
    <w:rsid w:val="00C1448F"/>
    <w:rsid w:val="00C2006E"/>
    <w:rsid w:val="00C25098"/>
    <w:rsid w:val="00C260BF"/>
    <w:rsid w:val="00C30594"/>
    <w:rsid w:val="00C31722"/>
    <w:rsid w:val="00C32418"/>
    <w:rsid w:val="00C326D3"/>
    <w:rsid w:val="00C422F1"/>
    <w:rsid w:val="00C55669"/>
    <w:rsid w:val="00C564B9"/>
    <w:rsid w:val="00C5741C"/>
    <w:rsid w:val="00C648F4"/>
    <w:rsid w:val="00C66C4C"/>
    <w:rsid w:val="00C76536"/>
    <w:rsid w:val="00C769CC"/>
    <w:rsid w:val="00C76D4F"/>
    <w:rsid w:val="00C776E5"/>
    <w:rsid w:val="00C86F9E"/>
    <w:rsid w:val="00C94288"/>
    <w:rsid w:val="00C95B6D"/>
    <w:rsid w:val="00C96D13"/>
    <w:rsid w:val="00CA2AC0"/>
    <w:rsid w:val="00CA336C"/>
    <w:rsid w:val="00CB2A1F"/>
    <w:rsid w:val="00CB35EB"/>
    <w:rsid w:val="00CB4DEA"/>
    <w:rsid w:val="00CB5A13"/>
    <w:rsid w:val="00CC0239"/>
    <w:rsid w:val="00CC16CA"/>
    <w:rsid w:val="00CC5359"/>
    <w:rsid w:val="00CD1551"/>
    <w:rsid w:val="00CD5753"/>
    <w:rsid w:val="00CE16B1"/>
    <w:rsid w:val="00CE6E36"/>
    <w:rsid w:val="00CF1574"/>
    <w:rsid w:val="00CF2FAA"/>
    <w:rsid w:val="00CF4D45"/>
    <w:rsid w:val="00D01233"/>
    <w:rsid w:val="00D02E9E"/>
    <w:rsid w:val="00D03FC5"/>
    <w:rsid w:val="00D07E46"/>
    <w:rsid w:val="00D11552"/>
    <w:rsid w:val="00D12648"/>
    <w:rsid w:val="00D12C19"/>
    <w:rsid w:val="00D172E7"/>
    <w:rsid w:val="00D218AD"/>
    <w:rsid w:val="00D278F5"/>
    <w:rsid w:val="00D33BDD"/>
    <w:rsid w:val="00D41056"/>
    <w:rsid w:val="00D42A13"/>
    <w:rsid w:val="00D510E6"/>
    <w:rsid w:val="00D53216"/>
    <w:rsid w:val="00D542E8"/>
    <w:rsid w:val="00D54F46"/>
    <w:rsid w:val="00D6045F"/>
    <w:rsid w:val="00D61BA9"/>
    <w:rsid w:val="00D66872"/>
    <w:rsid w:val="00D67A55"/>
    <w:rsid w:val="00D71F59"/>
    <w:rsid w:val="00D720F7"/>
    <w:rsid w:val="00D733E5"/>
    <w:rsid w:val="00D73BAA"/>
    <w:rsid w:val="00D74C27"/>
    <w:rsid w:val="00D74C91"/>
    <w:rsid w:val="00D76259"/>
    <w:rsid w:val="00D76A1C"/>
    <w:rsid w:val="00D811EA"/>
    <w:rsid w:val="00D82F1C"/>
    <w:rsid w:val="00D84A56"/>
    <w:rsid w:val="00D90311"/>
    <w:rsid w:val="00D939B0"/>
    <w:rsid w:val="00D96C96"/>
    <w:rsid w:val="00D96FAF"/>
    <w:rsid w:val="00DA1930"/>
    <w:rsid w:val="00DA282C"/>
    <w:rsid w:val="00DA3533"/>
    <w:rsid w:val="00DA4C72"/>
    <w:rsid w:val="00DA6F58"/>
    <w:rsid w:val="00DB1E15"/>
    <w:rsid w:val="00DB2464"/>
    <w:rsid w:val="00DB2C39"/>
    <w:rsid w:val="00DB2C86"/>
    <w:rsid w:val="00DB6484"/>
    <w:rsid w:val="00DC0302"/>
    <w:rsid w:val="00DC7DB0"/>
    <w:rsid w:val="00DD2023"/>
    <w:rsid w:val="00DD23A3"/>
    <w:rsid w:val="00DD3DE7"/>
    <w:rsid w:val="00DD4DFA"/>
    <w:rsid w:val="00DD526B"/>
    <w:rsid w:val="00DD573D"/>
    <w:rsid w:val="00DE0F50"/>
    <w:rsid w:val="00DE1EDA"/>
    <w:rsid w:val="00DE33D2"/>
    <w:rsid w:val="00DE5D8D"/>
    <w:rsid w:val="00DF2EAE"/>
    <w:rsid w:val="00DF44E7"/>
    <w:rsid w:val="00DF572D"/>
    <w:rsid w:val="00DF5D5C"/>
    <w:rsid w:val="00E003C6"/>
    <w:rsid w:val="00E00716"/>
    <w:rsid w:val="00E0571B"/>
    <w:rsid w:val="00E07528"/>
    <w:rsid w:val="00E1117B"/>
    <w:rsid w:val="00E135CE"/>
    <w:rsid w:val="00E1682A"/>
    <w:rsid w:val="00E16E97"/>
    <w:rsid w:val="00E237D7"/>
    <w:rsid w:val="00E23ED1"/>
    <w:rsid w:val="00E25675"/>
    <w:rsid w:val="00E26657"/>
    <w:rsid w:val="00E30C8F"/>
    <w:rsid w:val="00E33AC7"/>
    <w:rsid w:val="00E34416"/>
    <w:rsid w:val="00E361A9"/>
    <w:rsid w:val="00E40337"/>
    <w:rsid w:val="00E42F19"/>
    <w:rsid w:val="00E44D0F"/>
    <w:rsid w:val="00E465D5"/>
    <w:rsid w:val="00E52F43"/>
    <w:rsid w:val="00E573B3"/>
    <w:rsid w:val="00E6328F"/>
    <w:rsid w:val="00E65598"/>
    <w:rsid w:val="00E65864"/>
    <w:rsid w:val="00E65F41"/>
    <w:rsid w:val="00E67CFA"/>
    <w:rsid w:val="00E734F7"/>
    <w:rsid w:val="00E73648"/>
    <w:rsid w:val="00E761D1"/>
    <w:rsid w:val="00E77636"/>
    <w:rsid w:val="00E87296"/>
    <w:rsid w:val="00E92BAC"/>
    <w:rsid w:val="00E93A43"/>
    <w:rsid w:val="00E9404D"/>
    <w:rsid w:val="00E94991"/>
    <w:rsid w:val="00E959E8"/>
    <w:rsid w:val="00E9601D"/>
    <w:rsid w:val="00E962AE"/>
    <w:rsid w:val="00EA0760"/>
    <w:rsid w:val="00EA6183"/>
    <w:rsid w:val="00EA647E"/>
    <w:rsid w:val="00EB3956"/>
    <w:rsid w:val="00EB4BCA"/>
    <w:rsid w:val="00EB61A0"/>
    <w:rsid w:val="00EB62D3"/>
    <w:rsid w:val="00EB6479"/>
    <w:rsid w:val="00EB6CC4"/>
    <w:rsid w:val="00EC5C92"/>
    <w:rsid w:val="00ED143B"/>
    <w:rsid w:val="00ED2887"/>
    <w:rsid w:val="00ED38C2"/>
    <w:rsid w:val="00ED41AE"/>
    <w:rsid w:val="00ED61EA"/>
    <w:rsid w:val="00EE202A"/>
    <w:rsid w:val="00EF280B"/>
    <w:rsid w:val="00EF537B"/>
    <w:rsid w:val="00F007AA"/>
    <w:rsid w:val="00F03A7C"/>
    <w:rsid w:val="00F07D4C"/>
    <w:rsid w:val="00F07FB3"/>
    <w:rsid w:val="00F11978"/>
    <w:rsid w:val="00F126D8"/>
    <w:rsid w:val="00F1285D"/>
    <w:rsid w:val="00F13D84"/>
    <w:rsid w:val="00F20B51"/>
    <w:rsid w:val="00F22948"/>
    <w:rsid w:val="00F230CA"/>
    <w:rsid w:val="00F23257"/>
    <w:rsid w:val="00F3065D"/>
    <w:rsid w:val="00F31983"/>
    <w:rsid w:val="00F33EB6"/>
    <w:rsid w:val="00F44A95"/>
    <w:rsid w:val="00F46056"/>
    <w:rsid w:val="00F477D4"/>
    <w:rsid w:val="00F51B13"/>
    <w:rsid w:val="00F53C8A"/>
    <w:rsid w:val="00F634EE"/>
    <w:rsid w:val="00F66030"/>
    <w:rsid w:val="00F668DE"/>
    <w:rsid w:val="00F70F55"/>
    <w:rsid w:val="00F720DB"/>
    <w:rsid w:val="00F723AB"/>
    <w:rsid w:val="00F8379F"/>
    <w:rsid w:val="00F83B05"/>
    <w:rsid w:val="00F85E18"/>
    <w:rsid w:val="00F877EC"/>
    <w:rsid w:val="00F87AC5"/>
    <w:rsid w:val="00F97E16"/>
    <w:rsid w:val="00FA1362"/>
    <w:rsid w:val="00FA4E43"/>
    <w:rsid w:val="00FA5975"/>
    <w:rsid w:val="00FA661D"/>
    <w:rsid w:val="00FB1A0B"/>
    <w:rsid w:val="00FB546D"/>
    <w:rsid w:val="00FB68C5"/>
    <w:rsid w:val="00FD1EF3"/>
    <w:rsid w:val="00FD3729"/>
    <w:rsid w:val="00FD390D"/>
    <w:rsid w:val="00FD7F9E"/>
    <w:rsid w:val="00FE07D0"/>
    <w:rsid w:val="00FE1DC6"/>
    <w:rsid w:val="00FE26EC"/>
    <w:rsid w:val="00FE2C83"/>
    <w:rsid w:val="00FE729C"/>
    <w:rsid w:val="00FF0089"/>
    <w:rsid w:val="00FF16F2"/>
    <w:rsid w:val="00FF2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uiPriority="0" w:qFormat="1"/>
    <w:lsdException w:name="Title" w:locked="0" w:semiHidden="0" w:uiPriority="0" w:unhideWhenUsed="0"/>
    <w:lsdException w:name="Default Paragraph Font" w:locked="0" w:uiPriority="1"/>
    <w:lsdException w:name="Subtitle" w:locked="0" w:semiHidden="0" w:uiPriority="11" w:unhideWhenUsed="0"/>
    <w:lsdException w:name="Hyperlink" w:locked="0"/>
    <w:lsdException w:name="Strong" w:locked="0" w:semiHidden="0" w:uiPriority="22" w:unhideWhenUsed="0"/>
    <w:lsdException w:name="Emphasis" w:locked="0" w:semiHidden="0" w:uiPriority="20" w:unhideWhenUsed="0"/>
    <w:lsdException w:name="HTML Top of Form" w:locked="0"/>
    <w:lsdException w:name="HTML Bottom of Form" w:locked="0"/>
    <w:lsdException w:name="Normal (Web)" w:locked="0"/>
    <w:lsdException w:name="Normal Table" w:locked="0" w:semiHidden="0" w:unhideWhenUsed="0"/>
    <w:lsdException w:name="No List" w:locked="0"/>
    <w:lsdException w:name="Table Web 3" w:semiHidden="0" w:unhideWhenUsed="0"/>
    <w:lsdException w:name="Balloon Text" w:locked="0"/>
    <w:lsdException w:name="Table Grid" w:locked="0" w:semiHidden="0" w:uiPriority="0" w:unhideWhenUsed="0"/>
    <w:lsdException w:name="Table Theme" w:semiHidden="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locked="0"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locked="0"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locked="0"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locked="0"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locked="0"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lsdException w:name="Intense Reference" w:locked="0"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2C18FF"/>
    <w:pPr>
      <w:spacing w:before="120" w:after="120"/>
    </w:pPr>
    <w:rPr>
      <w:rFonts w:ascii="Arial" w:hAnsi="Arial" w:cs="Arial"/>
      <w:sz w:val="22"/>
    </w:rPr>
  </w:style>
  <w:style w:type="paragraph" w:styleId="Heading1">
    <w:name w:val="heading 1"/>
    <w:basedOn w:val="Normal"/>
    <w:next w:val="Normal"/>
    <w:link w:val="Heading1Char"/>
    <w:uiPriority w:val="9"/>
    <w:qFormat/>
    <w:rsid w:val="005F1A1E"/>
    <w:pPr>
      <w:numPr>
        <w:numId w:val="6"/>
      </w:numPr>
      <w:outlineLvl w:val="0"/>
    </w:pPr>
    <w:rPr>
      <w:rFonts w:eastAsia="Times New Roman" w:cs="Rubik Light"/>
      <w:snapToGrid w:val="0"/>
      <w:color w:val="19597D"/>
      <w:sz w:val="32"/>
      <w:szCs w:val="56"/>
      <w:lang w:val="en-US"/>
    </w:rPr>
  </w:style>
  <w:style w:type="paragraph" w:styleId="Heading2">
    <w:name w:val="heading 2"/>
    <w:next w:val="Normal"/>
    <w:link w:val="Heading2Char"/>
    <w:uiPriority w:val="9"/>
    <w:unhideWhenUsed/>
    <w:qFormat/>
    <w:rsid w:val="005F1A1E"/>
    <w:pPr>
      <w:keepNext/>
      <w:keepLines/>
      <w:numPr>
        <w:ilvl w:val="1"/>
        <w:numId w:val="6"/>
      </w:numPr>
      <w:spacing w:before="200" w:after="120"/>
      <w:outlineLvl w:val="1"/>
    </w:pPr>
    <w:rPr>
      <w:rFonts w:ascii="Arial" w:eastAsiaTheme="majorEastAsia" w:hAnsi="Arial" w:cs="Rubik Light"/>
      <w:bCs/>
      <w:color w:val="28B3DF" w:themeColor="accent2"/>
      <w:szCs w:val="44"/>
      <w:lang w:val="en-US"/>
    </w:rPr>
  </w:style>
  <w:style w:type="paragraph" w:styleId="Heading3">
    <w:name w:val="heading 3"/>
    <w:basedOn w:val="Heading2"/>
    <w:next w:val="Normal"/>
    <w:link w:val="Heading3Char"/>
    <w:autoRedefine/>
    <w:uiPriority w:val="9"/>
    <w:unhideWhenUsed/>
    <w:qFormat/>
    <w:rsid w:val="00B84CC8"/>
    <w:pPr>
      <w:numPr>
        <w:ilvl w:val="2"/>
      </w:numPr>
      <w:ind w:left="284"/>
      <w:outlineLvl w:val="2"/>
    </w:pPr>
    <w:rPr>
      <w:bCs w:val="0"/>
      <w:sz w:val="22"/>
      <w:szCs w:val="36"/>
    </w:rPr>
  </w:style>
  <w:style w:type="paragraph" w:styleId="Heading4">
    <w:name w:val="heading 4"/>
    <w:basedOn w:val="Heading3"/>
    <w:next w:val="Normal"/>
    <w:link w:val="Heading4Char"/>
    <w:uiPriority w:val="9"/>
    <w:unhideWhenUsed/>
    <w:qFormat/>
    <w:rsid w:val="005F1A1E"/>
    <w:pPr>
      <w:numPr>
        <w:ilvl w:val="3"/>
      </w:numPr>
      <w:outlineLvl w:val="3"/>
    </w:pPr>
    <w:rPr>
      <w:rFonts w:cs="Rubik Medium"/>
      <w:color w:val="28B3DF"/>
      <w:szCs w:val="28"/>
    </w:rPr>
  </w:style>
  <w:style w:type="paragraph" w:styleId="Heading5">
    <w:name w:val="heading 5"/>
    <w:basedOn w:val="Heading4"/>
    <w:next w:val="Normal"/>
    <w:link w:val="Heading5Char"/>
    <w:uiPriority w:val="9"/>
    <w:unhideWhenUsed/>
    <w:qFormat/>
    <w:rsid w:val="005F1A1E"/>
    <w:pPr>
      <w:numPr>
        <w:ilvl w:val="4"/>
      </w:numPr>
      <w:ind w:left="284"/>
      <w:outlineLvl w:val="4"/>
    </w:pPr>
  </w:style>
  <w:style w:type="paragraph" w:styleId="Heading6">
    <w:name w:val="heading 6"/>
    <w:basedOn w:val="Heading3"/>
    <w:next w:val="Normal"/>
    <w:link w:val="Heading6Char"/>
    <w:uiPriority w:val="9"/>
    <w:unhideWhenUsed/>
    <w:qFormat/>
    <w:rsid w:val="007D5511"/>
    <w:pPr>
      <w:numPr>
        <w:ilvl w:val="5"/>
      </w:numPr>
      <w:ind w:left="0"/>
      <w:outlineLvl w:val="5"/>
    </w:pPr>
    <w:rPr>
      <w:rFonts w:cs="Rubik Medium"/>
      <w:szCs w:val="28"/>
    </w:rPr>
  </w:style>
  <w:style w:type="paragraph" w:styleId="Heading7">
    <w:name w:val="heading 7"/>
    <w:aliases w:val="Contents heading"/>
    <w:basedOn w:val="Heading3"/>
    <w:next w:val="Normal"/>
    <w:link w:val="Heading7Char"/>
    <w:uiPriority w:val="9"/>
    <w:unhideWhenUsed/>
    <w:qFormat/>
    <w:rsid w:val="008F7006"/>
    <w:pPr>
      <w:pageBreakBefore/>
      <w:numPr>
        <w:ilvl w:val="0"/>
        <w:numId w:val="0"/>
      </w:numPr>
      <w:outlineLvl w:val="6"/>
    </w:pPr>
    <w:rPr>
      <w:color w:val="19597D" w:themeColor="text2"/>
      <w:sz w:val="32"/>
      <w:szCs w:val="24"/>
    </w:rPr>
  </w:style>
  <w:style w:type="paragraph" w:styleId="Heading8">
    <w:name w:val="heading 8"/>
    <w:aliases w:val="White main title"/>
    <w:basedOn w:val="Normal"/>
    <w:next w:val="Normal"/>
    <w:link w:val="Heading8Char"/>
    <w:uiPriority w:val="9"/>
    <w:unhideWhenUsed/>
    <w:rsid w:val="00490758"/>
    <w:pPr>
      <w:outlineLvl w:val="7"/>
    </w:pPr>
    <w:rPr>
      <w:rFonts w:ascii="Rubik Light" w:hAnsi="Rubik Light" w:cs="Rubik Light"/>
      <w:color w:val="FFFFFF" w:themeColor="background1"/>
      <w:sz w:val="96"/>
      <w:szCs w:val="96"/>
    </w:rPr>
  </w:style>
  <w:style w:type="paragraph" w:styleId="Heading9">
    <w:name w:val="heading 9"/>
    <w:aliases w:val="White Sub heading"/>
    <w:basedOn w:val="Normal"/>
    <w:next w:val="Normal"/>
    <w:link w:val="Heading9Char"/>
    <w:uiPriority w:val="9"/>
    <w:unhideWhenUsed/>
    <w:rsid w:val="00A7057D"/>
    <w:pPr>
      <w:spacing w:line="276" w:lineRule="auto"/>
      <w:outlineLvl w:val="8"/>
    </w:pPr>
    <w:rPr>
      <w:rFonts w:cs="Rubik Light"/>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552A2A"/>
    <w:pPr>
      <w:keepNext/>
      <w:keepLines/>
      <w:spacing w:before="240" w:line="259" w:lineRule="auto"/>
      <w:outlineLvl w:val="9"/>
    </w:pPr>
    <w:rPr>
      <w:rFonts w:eastAsiaTheme="majorEastAsia" w:cstheme="majorBidi"/>
      <w:snapToGrid/>
      <w:color w:val="6F6F6F"/>
      <w:szCs w:val="32"/>
    </w:rPr>
  </w:style>
  <w:style w:type="character" w:customStyle="1" w:styleId="Heading1Char">
    <w:name w:val="Heading 1 Char"/>
    <w:basedOn w:val="DefaultParagraphFont"/>
    <w:link w:val="Heading1"/>
    <w:uiPriority w:val="9"/>
    <w:rsid w:val="00546556"/>
    <w:rPr>
      <w:rFonts w:ascii="Arial" w:eastAsia="Times New Roman" w:hAnsi="Arial" w:cs="Rubik Light"/>
      <w:snapToGrid w:val="0"/>
      <w:color w:val="19597D"/>
      <w:sz w:val="32"/>
      <w:szCs w:val="56"/>
      <w:lang w:val="en-US"/>
    </w:rPr>
  </w:style>
  <w:style w:type="character" w:customStyle="1" w:styleId="Heading2Char">
    <w:name w:val="Heading 2 Char"/>
    <w:basedOn w:val="DefaultParagraphFont"/>
    <w:link w:val="Heading2"/>
    <w:uiPriority w:val="9"/>
    <w:rsid w:val="002D3B62"/>
    <w:rPr>
      <w:rFonts w:ascii="Arial" w:eastAsiaTheme="majorEastAsia" w:hAnsi="Arial" w:cs="Rubik Light"/>
      <w:bCs/>
      <w:color w:val="28B3DF" w:themeColor="accent2"/>
      <w:szCs w:val="44"/>
      <w:lang w:val="en-US"/>
    </w:rPr>
  </w:style>
  <w:style w:type="character" w:customStyle="1" w:styleId="Heading3Char">
    <w:name w:val="Heading 3 Char"/>
    <w:basedOn w:val="DefaultParagraphFont"/>
    <w:link w:val="Heading3"/>
    <w:uiPriority w:val="9"/>
    <w:rsid w:val="00B84CC8"/>
    <w:rPr>
      <w:rFonts w:ascii="Arial" w:eastAsiaTheme="majorEastAsia" w:hAnsi="Arial" w:cs="Rubik Light"/>
      <w:color w:val="28B3DF" w:themeColor="accent2"/>
      <w:sz w:val="22"/>
      <w:szCs w:val="36"/>
      <w:lang w:val="en-US"/>
    </w:rPr>
  </w:style>
  <w:style w:type="character" w:customStyle="1" w:styleId="Heading4Char">
    <w:name w:val="Heading 4 Char"/>
    <w:basedOn w:val="DefaultParagraphFont"/>
    <w:link w:val="Heading4"/>
    <w:uiPriority w:val="9"/>
    <w:rsid w:val="00634239"/>
    <w:rPr>
      <w:rFonts w:ascii="Arial" w:eastAsiaTheme="majorEastAsia" w:hAnsi="Arial" w:cs="Rubik Medium"/>
      <w:color w:val="28B3DF"/>
      <w:sz w:val="22"/>
      <w:szCs w:val="28"/>
      <w:lang w:val="en-US"/>
    </w:rPr>
  </w:style>
  <w:style w:type="character" w:customStyle="1" w:styleId="Heading5Char">
    <w:name w:val="Heading 5 Char"/>
    <w:basedOn w:val="DefaultParagraphFont"/>
    <w:link w:val="Heading5"/>
    <w:uiPriority w:val="9"/>
    <w:rsid w:val="00EB4BCA"/>
    <w:rPr>
      <w:rFonts w:ascii="Arial" w:eastAsiaTheme="majorEastAsia" w:hAnsi="Arial" w:cs="Rubik Medium"/>
      <w:color w:val="28B3DF"/>
      <w:sz w:val="22"/>
      <w:szCs w:val="28"/>
      <w:lang w:val="en-US"/>
    </w:rPr>
  </w:style>
  <w:style w:type="character" w:customStyle="1" w:styleId="Heading6Char">
    <w:name w:val="Heading 6 Char"/>
    <w:basedOn w:val="DefaultParagraphFont"/>
    <w:link w:val="Heading6"/>
    <w:uiPriority w:val="9"/>
    <w:rsid w:val="007D5511"/>
    <w:rPr>
      <w:rFonts w:ascii="Arial" w:eastAsiaTheme="majorEastAsia" w:hAnsi="Arial" w:cs="Rubik Medium"/>
      <w:color w:val="28B3DF" w:themeColor="accent2"/>
      <w:sz w:val="22"/>
      <w:szCs w:val="28"/>
      <w:lang w:val="en-US"/>
    </w:rPr>
  </w:style>
  <w:style w:type="character" w:customStyle="1" w:styleId="Heading7Char">
    <w:name w:val="Heading 7 Char"/>
    <w:aliases w:val="Contents heading Char"/>
    <w:basedOn w:val="DefaultParagraphFont"/>
    <w:link w:val="Heading7"/>
    <w:uiPriority w:val="9"/>
    <w:rsid w:val="008F7006"/>
    <w:rPr>
      <w:rFonts w:ascii="Arial" w:eastAsiaTheme="majorEastAsia" w:hAnsi="Arial" w:cs="Rubik Light"/>
      <w:color w:val="19597D" w:themeColor="text2"/>
      <w:sz w:val="32"/>
      <w:lang w:val="en-US"/>
    </w:rPr>
  </w:style>
  <w:style w:type="paragraph" w:styleId="TOC2">
    <w:name w:val="toc 2"/>
    <w:basedOn w:val="Normal"/>
    <w:next w:val="Normal"/>
    <w:autoRedefine/>
    <w:uiPriority w:val="39"/>
    <w:unhideWhenUsed/>
    <w:rsid w:val="002C18FF"/>
    <w:pPr>
      <w:tabs>
        <w:tab w:val="right" w:leader="dot" w:pos="9720"/>
      </w:tabs>
      <w:spacing w:after="100" w:line="259" w:lineRule="auto"/>
      <w:ind w:left="220"/>
    </w:pPr>
    <w:rPr>
      <w:rFonts w:cs="Times New Roman"/>
      <w:szCs w:val="22"/>
      <w:lang w:val="en-US"/>
    </w:rPr>
  </w:style>
  <w:style w:type="paragraph" w:styleId="TOC1">
    <w:name w:val="toc 1"/>
    <w:basedOn w:val="Normal"/>
    <w:next w:val="Normal"/>
    <w:autoRedefine/>
    <w:uiPriority w:val="39"/>
    <w:unhideWhenUsed/>
    <w:rsid w:val="00990496"/>
    <w:pPr>
      <w:tabs>
        <w:tab w:val="right" w:leader="dot" w:pos="9730"/>
      </w:tabs>
      <w:spacing w:after="100" w:line="259" w:lineRule="auto"/>
    </w:pPr>
    <w:rPr>
      <w:rFonts w:cs="Times New Roman"/>
      <w:szCs w:val="22"/>
      <w:lang w:val="en-US"/>
    </w:rPr>
  </w:style>
  <w:style w:type="paragraph" w:styleId="TOC3">
    <w:name w:val="toc 3"/>
    <w:basedOn w:val="Normal"/>
    <w:next w:val="Normal"/>
    <w:autoRedefine/>
    <w:uiPriority w:val="39"/>
    <w:unhideWhenUsed/>
    <w:rsid w:val="002C18FF"/>
    <w:pPr>
      <w:tabs>
        <w:tab w:val="right" w:leader="dot" w:pos="9720"/>
      </w:tabs>
      <w:spacing w:after="100" w:line="259" w:lineRule="auto"/>
      <w:ind w:left="440"/>
    </w:pPr>
    <w:rPr>
      <w:rFonts w:cs="Times New Roman"/>
      <w:szCs w:val="22"/>
      <w:lang w:val="en-US"/>
    </w:rPr>
  </w:style>
  <w:style w:type="character" w:customStyle="1" w:styleId="Heading8Char">
    <w:name w:val="Heading 8 Char"/>
    <w:aliases w:val="White main title Char"/>
    <w:basedOn w:val="DefaultParagraphFont"/>
    <w:link w:val="Heading8"/>
    <w:uiPriority w:val="9"/>
    <w:rsid w:val="008D5479"/>
    <w:rPr>
      <w:rFonts w:ascii="Rubik Light" w:hAnsi="Rubik Light" w:cs="Rubik Light"/>
      <w:color w:val="FFFFFF" w:themeColor="background1"/>
      <w:sz w:val="96"/>
      <w:szCs w:val="96"/>
    </w:rPr>
  </w:style>
  <w:style w:type="character" w:customStyle="1" w:styleId="Heading9Char">
    <w:name w:val="Heading 9 Char"/>
    <w:aliases w:val="White Sub heading Char"/>
    <w:basedOn w:val="DefaultParagraphFont"/>
    <w:link w:val="Heading9"/>
    <w:uiPriority w:val="9"/>
    <w:rsid w:val="00A7057D"/>
    <w:rPr>
      <w:rFonts w:ascii="Arial" w:hAnsi="Arial" w:cs="Rubik Light"/>
      <w:szCs w:val="40"/>
    </w:rPr>
  </w:style>
  <w:style w:type="paragraph" w:styleId="Header">
    <w:name w:val="header"/>
    <w:basedOn w:val="Normal"/>
    <w:link w:val="HeaderChar"/>
    <w:unhideWhenUsed/>
    <w:rsid w:val="008D5479"/>
    <w:pPr>
      <w:tabs>
        <w:tab w:val="center" w:pos="4320"/>
        <w:tab w:val="right" w:pos="8640"/>
      </w:tabs>
    </w:pPr>
  </w:style>
  <w:style w:type="character" w:customStyle="1" w:styleId="HeaderChar">
    <w:name w:val="Header Char"/>
    <w:basedOn w:val="DefaultParagraphFont"/>
    <w:link w:val="Header"/>
    <w:uiPriority w:val="99"/>
    <w:rsid w:val="008D5479"/>
    <w:rPr>
      <w:rFonts w:ascii="Arial" w:hAnsi="Arial" w:cs="Arial"/>
      <w:color w:val="898989"/>
    </w:rPr>
  </w:style>
  <w:style w:type="paragraph" w:styleId="Footer">
    <w:name w:val="footer"/>
    <w:basedOn w:val="Normal"/>
    <w:link w:val="FooterChar"/>
    <w:uiPriority w:val="99"/>
    <w:unhideWhenUsed/>
    <w:rsid w:val="000B16EB"/>
    <w:pPr>
      <w:tabs>
        <w:tab w:val="center" w:pos="4320"/>
        <w:tab w:val="right" w:pos="8640"/>
      </w:tabs>
      <w:jc w:val="center"/>
    </w:pPr>
  </w:style>
  <w:style w:type="character" w:customStyle="1" w:styleId="FooterChar">
    <w:name w:val="Footer Char"/>
    <w:basedOn w:val="DefaultParagraphFont"/>
    <w:link w:val="Footer"/>
    <w:uiPriority w:val="99"/>
    <w:rsid w:val="000B16EB"/>
    <w:rPr>
      <w:rFonts w:ascii="Arial" w:hAnsi="Arial" w:cs="Arial"/>
      <w:sz w:val="22"/>
    </w:rPr>
  </w:style>
  <w:style w:type="paragraph" w:styleId="TOC4">
    <w:name w:val="toc 4"/>
    <w:basedOn w:val="Normal"/>
    <w:next w:val="Normal"/>
    <w:autoRedefine/>
    <w:uiPriority w:val="39"/>
    <w:unhideWhenUsed/>
    <w:rsid w:val="00552A2A"/>
    <w:pPr>
      <w:spacing w:after="100"/>
      <w:ind w:left="720"/>
    </w:pPr>
  </w:style>
  <w:style w:type="paragraph" w:styleId="ListParagraph">
    <w:name w:val="List Paragraph"/>
    <w:basedOn w:val="Normal"/>
    <w:uiPriority w:val="34"/>
    <w:qFormat/>
    <w:rsid w:val="009A3F7E"/>
    <w:pPr>
      <w:ind w:left="720"/>
      <w:contextualSpacing/>
    </w:pPr>
  </w:style>
  <w:style w:type="paragraph" w:styleId="Caption">
    <w:name w:val="caption"/>
    <w:basedOn w:val="Normal"/>
    <w:next w:val="Normal"/>
    <w:unhideWhenUsed/>
    <w:qFormat/>
    <w:rsid w:val="00587D45"/>
    <w:pPr>
      <w:spacing w:after="200"/>
    </w:pPr>
    <w:rPr>
      <w:i/>
      <w:iCs/>
      <w:color w:val="19597D"/>
      <w:sz w:val="18"/>
      <w:szCs w:val="18"/>
    </w:rPr>
  </w:style>
  <w:style w:type="paragraph" w:customStyle="1" w:styleId="Numberedlist1">
    <w:name w:val="Numbered list 1"/>
    <w:basedOn w:val="ListParagraph"/>
    <w:qFormat/>
    <w:rsid w:val="00DF572D"/>
    <w:pPr>
      <w:numPr>
        <w:numId w:val="4"/>
      </w:numPr>
      <w:spacing w:before="60" w:after="60"/>
      <w:ind w:left="1077" w:hanging="357"/>
    </w:pPr>
  </w:style>
  <w:style w:type="character" w:styleId="IntenseEmphasis">
    <w:name w:val="Intense Emphasis"/>
    <w:basedOn w:val="DefaultParagraphFont"/>
    <w:uiPriority w:val="21"/>
    <w:qFormat/>
    <w:rsid w:val="00D02E9E"/>
    <w:rPr>
      <w:rFonts w:ascii="Arial" w:hAnsi="Arial"/>
      <w:b w:val="0"/>
      <w:bCs/>
      <w:i w:val="0"/>
      <w:iCs/>
      <w:color w:val="19597D"/>
      <w:sz w:val="28"/>
    </w:rPr>
  </w:style>
  <w:style w:type="table" w:customStyle="1" w:styleId="AgilisysTable">
    <w:name w:val="Agilisys Table"/>
    <w:basedOn w:val="TableNormal"/>
    <w:uiPriority w:val="99"/>
    <w:rsid w:val="008458EC"/>
    <w:pPr>
      <w:spacing w:before="60" w:after="60"/>
    </w:pPr>
    <w:rPr>
      <w:rFonts w:ascii="Arial" w:hAnsi="Arial"/>
    </w:rPr>
    <w:tblPr>
      <w:tbl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insideH w:val="single" w:sz="8" w:space="0" w:color="E2E2E2" w:themeColor="accent6" w:themeTint="33"/>
        <w:insideV w:val="single" w:sz="8" w:space="0" w:color="E2E2E2" w:themeColor="accent6" w:themeTint="33"/>
      </w:tblBorders>
    </w:tblPr>
    <w:tcPr>
      <w:shd w:val="clear" w:color="auto" w:fill="auto"/>
      <w:tcMar>
        <w:top w:w="108" w:type="dxa"/>
        <w:bottom w:w="108" w:type="dxa"/>
      </w:tcMar>
    </w:tcPr>
    <w:tblStylePr w:type="firstRow">
      <w:pPr>
        <w:wordWrap/>
        <w:spacing w:beforeLines="0" w:before="60" w:beforeAutospacing="0" w:afterLines="0" w:after="60" w:afterAutospacing="0" w:line="240" w:lineRule="auto"/>
      </w:pPr>
      <w:rPr>
        <w:rFonts w:ascii="Arial" w:hAnsi="Arial"/>
        <w:b/>
        <w:color w:val="19597D" w:themeColor="text2"/>
      </w:rPr>
      <w:tblPr/>
      <w:trPr>
        <w:tblHeader/>
      </w:trPr>
      <w:tcPr>
        <w:tcBorders>
          <w:top w:val="single" w:sz="4" w:space="0" w:color="E2E2E2" w:themeColor="accent6" w:themeTint="33"/>
          <w:left w:val="single" w:sz="4" w:space="0" w:color="E2E2E2" w:themeColor="accent6" w:themeTint="33"/>
          <w:bottom w:val="single" w:sz="4" w:space="0" w:color="E2E2E2" w:themeColor="accent6" w:themeTint="33"/>
          <w:right w:val="single" w:sz="4" w:space="0" w:color="E2E2E2" w:themeColor="accent6" w:themeTint="33"/>
          <w:insideH w:val="single" w:sz="4" w:space="0" w:color="E2E2E2" w:themeColor="accent6" w:themeTint="33"/>
          <w:insideV w:val="single" w:sz="4" w:space="0" w:color="E2E2E2" w:themeColor="accent6" w:themeTint="33"/>
          <w:tl2br w:val="nil"/>
          <w:tr2bl w:val="nil"/>
        </w:tcBorders>
        <w:shd w:val="clear" w:color="auto" w:fill="E8EDF3" w:themeFill="accent1"/>
      </w:tcPr>
    </w:tblStylePr>
  </w:style>
  <w:style w:type="paragraph" w:customStyle="1" w:styleId="Documentsubtitle">
    <w:name w:val="Document subtitle"/>
    <w:basedOn w:val="Normal"/>
    <w:link w:val="DocumentsubtitleChar"/>
    <w:qFormat/>
    <w:rsid w:val="00DD23A3"/>
    <w:rPr>
      <w:rFonts w:cstheme="minorBidi"/>
      <w:color w:val="595959" w:themeColor="text1" w:themeTint="A6"/>
      <w:sz w:val="48"/>
      <w:szCs w:val="96"/>
      <w:lang w:val="en-US"/>
    </w:rPr>
  </w:style>
  <w:style w:type="paragraph" w:styleId="Quote">
    <w:name w:val="Quote"/>
    <w:basedOn w:val="Normal"/>
    <w:next w:val="Normal"/>
    <w:link w:val="QuoteChar"/>
    <w:uiPriority w:val="29"/>
    <w:qFormat/>
    <w:rsid w:val="0065146D"/>
    <w:pPr>
      <w:spacing w:before="240" w:after="240"/>
      <w:ind w:left="864" w:right="864"/>
      <w:jc w:val="center"/>
    </w:pPr>
    <w:rPr>
      <w:i/>
      <w:iCs/>
      <w:color w:val="404040" w:themeColor="text1" w:themeTint="BF"/>
    </w:rPr>
  </w:style>
  <w:style w:type="character" w:customStyle="1" w:styleId="QuoteChar">
    <w:name w:val="Quote Char"/>
    <w:basedOn w:val="DefaultParagraphFont"/>
    <w:link w:val="Quote"/>
    <w:uiPriority w:val="29"/>
    <w:rsid w:val="0065146D"/>
    <w:rPr>
      <w:rFonts w:ascii="Arial" w:hAnsi="Arial" w:cs="Arial"/>
      <w:i/>
      <w:iCs/>
      <w:color w:val="404040" w:themeColor="text1" w:themeTint="BF"/>
      <w:sz w:val="21"/>
    </w:rPr>
  </w:style>
  <w:style w:type="paragraph" w:customStyle="1" w:styleId="Documenttitle">
    <w:name w:val="Document title"/>
    <w:basedOn w:val="Documentsubtitle"/>
    <w:link w:val="DocumenttitleChar"/>
    <w:qFormat/>
    <w:rsid w:val="00DD23A3"/>
    <w:rPr>
      <w:sz w:val="96"/>
    </w:rPr>
  </w:style>
  <w:style w:type="character" w:customStyle="1" w:styleId="DocumentsubtitleChar">
    <w:name w:val="Document subtitle Char"/>
    <w:basedOn w:val="DefaultParagraphFont"/>
    <w:link w:val="Documentsubtitle"/>
    <w:rsid w:val="00DD23A3"/>
    <w:rPr>
      <w:rFonts w:ascii="Arial" w:hAnsi="Arial"/>
      <w:color w:val="595959" w:themeColor="text1" w:themeTint="A6"/>
      <w:sz w:val="48"/>
      <w:szCs w:val="96"/>
      <w:lang w:val="en-US"/>
    </w:rPr>
  </w:style>
  <w:style w:type="character" w:customStyle="1" w:styleId="DocumenttitleChar">
    <w:name w:val="Document title Char"/>
    <w:basedOn w:val="DocumentsubtitleChar"/>
    <w:link w:val="Documenttitle"/>
    <w:rsid w:val="00DD23A3"/>
    <w:rPr>
      <w:rFonts w:ascii="Arial" w:hAnsi="Arial"/>
      <w:color w:val="595959" w:themeColor="text1" w:themeTint="A6"/>
      <w:sz w:val="96"/>
      <w:szCs w:val="96"/>
      <w:lang w:val="en-US"/>
    </w:rPr>
  </w:style>
  <w:style w:type="paragraph" w:styleId="TOC5">
    <w:name w:val="toc 5"/>
    <w:basedOn w:val="Normal"/>
    <w:next w:val="Normal"/>
    <w:autoRedefine/>
    <w:uiPriority w:val="39"/>
    <w:unhideWhenUsed/>
    <w:rsid w:val="00552A2A"/>
    <w:pPr>
      <w:spacing w:after="100"/>
      <w:ind w:left="840"/>
    </w:pPr>
  </w:style>
  <w:style w:type="numbering" w:customStyle="1" w:styleId="Headings">
    <w:name w:val="Headings"/>
    <w:uiPriority w:val="99"/>
    <w:rsid w:val="00AE1DF4"/>
    <w:pPr>
      <w:numPr>
        <w:numId w:val="5"/>
      </w:numPr>
    </w:pPr>
  </w:style>
  <w:style w:type="paragraph" w:styleId="BalloonText">
    <w:name w:val="Balloon Text"/>
    <w:basedOn w:val="Normal"/>
    <w:link w:val="BalloonTextChar"/>
    <w:uiPriority w:val="99"/>
    <w:semiHidden/>
    <w:unhideWhenUsed/>
    <w:locked/>
    <w:rsid w:val="001B71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FB"/>
    <w:rPr>
      <w:rFonts w:ascii="Segoe UI" w:hAnsi="Segoe UI" w:cs="Segoe UI"/>
      <w:sz w:val="18"/>
      <w:szCs w:val="18"/>
    </w:rPr>
  </w:style>
  <w:style w:type="character" w:styleId="IntenseReference">
    <w:name w:val="Intense Reference"/>
    <w:basedOn w:val="DefaultParagraphFont"/>
    <w:uiPriority w:val="32"/>
    <w:rsid w:val="0014746E"/>
    <w:rPr>
      <w:b/>
      <w:bCs/>
      <w:smallCaps/>
      <w:color w:val="E8EDF3" w:themeColor="accent1"/>
      <w:spacing w:val="5"/>
    </w:rPr>
  </w:style>
  <w:style w:type="character" w:styleId="SubtleReference">
    <w:name w:val="Subtle Reference"/>
    <w:basedOn w:val="DefaultParagraphFont"/>
    <w:uiPriority w:val="31"/>
    <w:rsid w:val="00552A2A"/>
    <w:rPr>
      <w:rFonts w:ascii="Arial" w:hAnsi="Arial"/>
      <w:smallCaps/>
      <w:color w:val="5A5A5A" w:themeColor="text1" w:themeTint="A5"/>
      <w:sz w:val="22"/>
    </w:rPr>
  </w:style>
  <w:style w:type="character" w:styleId="Strong">
    <w:name w:val="Strong"/>
    <w:basedOn w:val="DefaultParagraphFont"/>
    <w:uiPriority w:val="22"/>
    <w:rsid w:val="00552A2A"/>
    <w:rPr>
      <w:rFonts w:ascii="Arial" w:hAnsi="Arial"/>
      <w:b/>
      <w:bCs/>
      <w:sz w:val="22"/>
    </w:rPr>
  </w:style>
  <w:style w:type="character" w:styleId="Emphasis">
    <w:name w:val="Emphasis"/>
    <w:basedOn w:val="DefaultParagraphFont"/>
    <w:uiPriority w:val="20"/>
    <w:rsid w:val="00552A2A"/>
    <w:rPr>
      <w:rFonts w:ascii="Arial" w:hAnsi="Arial"/>
      <w:i/>
      <w:iCs/>
    </w:rPr>
  </w:style>
  <w:style w:type="character" w:styleId="SubtleEmphasis">
    <w:name w:val="Subtle Emphasis"/>
    <w:basedOn w:val="DefaultParagraphFont"/>
    <w:uiPriority w:val="19"/>
    <w:rsid w:val="00552A2A"/>
    <w:rPr>
      <w:rFonts w:ascii="Arial" w:hAnsi="Arial"/>
      <w:i/>
      <w:iCs/>
      <w:color w:val="404040" w:themeColor="text1" w:themeTint="BF"/>
    </w:rPr>
  </w:style>
  <w:style w:type="paragraph" w:styleId="Subtitle">
    <w:name w:val="Subtitle"/>
    <w:basedOn w:val="Normal"/>
    <w:next w:val="Normal"/>
    <w:link w:val="SubtitleChar"/>
    <w:uiPriority w:val="11"/>
    <w:rsid w:val="00552A2A"/>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552A2A"/>
    <w:rPr>
      <w:rFonts w:ascii="Arial" w:hAnsi="Arial"/>
      <w:color w:val="5A5A5A" w:themeColor="text1" w:themeTint="A5"/>
      <w:spacing w:val="15"/>
      <w:sz w:val="22"/>
      <w:szCs w:val="22"/>
    </w:rPr>
  </w:style>
  <w:style w:type="paragraph" w:styleId="Title">
    <w:name w:val="Title"/>
    <w:basedOn w:val="Normal"/>
    <w:next w:val="Normal"/>
    <w:link w:val="TitleChar"/>
    <w:rsid w:val="00552A2A"/>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52A2A"/>
    <w:rPr>
      <w:rFonts w:ascii="Arial" w:eastAsiaTheme="majorEastAsia" w:hAnsi="Arial" w:cstheme="majorBidi"/>
      <w:spacing w:val="-10"/>
      <w:kern w:val="28"/>
      <w:sz w:val="56"/>
      <w:szCs w:val="56"/>
    </w:rPr>
  </w:style>
  <w:style w:type="paragraph" w:styleId="IntenseQuote">
    <w:name w:val="Intense Quote"/>
    <w:basedOn w:val="Normal"/>
    <w:next w:val="Normal"/>
    <w:link w:val="IntenseQuoteChar"/>
    <w:uiPriority w:val="30"/>
    <w:rsid w:val="0014746E"/>
    <w:pPr>
      <w:pBdr>
        <w:top w:val="single" w:sz="4" w:space="10" w:color="E8EDF3" w:themeColor="accent1"/>
        <w:bottom w:val="single" w:sz="4" w:space="10" w:color="E8EDF3" w:themeColor="accent1"/>
      </w:pBdr>
      <w:spacing w:before="360" w:after="360"/>
      <w:ind w:left="864" w:right="864"/>
      <w:jc w:val="center"/>
    </w:pPr>
    <w:rPr>
      <w:i/>
      <w:iCs/>
      <w:color w:val="E8EDF3" w:themeColor="accent1"/>
    </w:rPr>
  </w:style>
  <w:style w:type="character" w:customStyle="1" w:styleId="IntenseQuoteChar">
    <w:name w:val="Intense Quote Char"/>
    <w:basedOn w:val="DefaultParagraphFont"/>
    <w:link w:val="IntenseQuote"/>
    <w:uiPriority w:val="30"/>
    <w:rsid w:val="0014746E"/>
    <w:rPr>
      <w:rFonts w:ascii="Arial" w:hAnsi="Arial" w:cs="Arial"/>
      <w:i/>
      <w:iCs/>
      <w:color w:val="E8EDF3" w:themeColor="accent1"/>
      <w:sz w:val="21"/>
    </w:rPr>
  </w:style>
  <w:style w:type="character" w:styleId="Hyperlink">
    <w:name w:val="Hyperlink"/>
    <w:basedOn w:val="DefaultParagraphFont"/>
    <w:uiPriority w:val="99"/>
    <w:unhideWhenUsed/>
    <w:rsid w:val="00707D7E"/>
    <w:rPr>
      <w:color w:val="6F6F6F" w:themeColor="hyperlink"/>
      <w:u w:val="single"/>
    </w:rPr>
  </w:style>
  <w:style w:type="table" w:styleId="TableGrid">
    <w:name w:val="Table Grid"/>
    <w:basedOn w:val="TableNormal"/>
    <w:locked/>
    <w:rsid w:val="002B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99"/>
    <w:locked/>
    <w:rsid w:val="002B6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locked/>
    <w:rsid w:val="002B694E"/>
    <w:rPr>
      <w:color w:val="808080"/>
    </w:rPr>
  </w:style>
  <w:style w:type="paragraph" w:customStyle="1" w:styleId="Tablebullet1">
    <w:name w:val="Table bullet 1"/>
    <w:basedOn w:val="Normal"/>
    <w:qFormat/>
    <w:rsid w:val="008458EC"/>
    <w:pPr>
      <w:numPr>
        <w:numId w:val="1"/>
      </w:numPr>
      <w:spacing w:before="60" w:after="60"/>
      <w:ind w:left="360"/>
      <w:contextualSpacing/>
    </w:pPr>
  </w:style>
  <w:style w:type="paragraph" w:customStyle="1" w:styleId="Tablebullet2">
    <w:name w:val="Table bullet 2"/>
    <w:basedOn w:val="Tablebullet1"/>
    <w:qFormat/>
    <w:rsid w:val="00B87145"/>
    <w:pPr>
      <w:numPr>
        <w:numId w:val="2"/>
      </w:numPr>
      <w:ind w:left="1077" w:hanging="357"/>
    </w:pPr>
  </w:style>
  <w:style w:type="paragraph" w:customStyle="1" w:styleId="Bullet1">
    <w:name w:val="Bullet 1"/>
    <w:basedOn w:val="Tablebullet1"/>
    <w:qFormat/>
    <w:rsid w:val="00DF572D"/>
    <w:pPr>
      <w:ind w:left="0"/>
    </w:pPr>
  </w:style>
  <w:style w:type="paragraph" w:customStyle="1" w:styleId="Bullet2">
    <w:name w:val="Bullet 2"/>
    <w:basedOn w:val="Bullet1"/>
    <w:qFormat/>
    <w:rsid w:val="009A3547"/>
    <w:pPr>
      <w:numPr>
        <w:numId w:val="3"/>
      </w:numPr>
    </w:pPr>
  </w:style>
  <w:style w:type="paragraph" w:customStyle="1" w:styleId="Numberedlist2">
    <w:name w:val="Numbered list 2"/>
    <w:basedOn w:val="Numberedlist1"/>
    <w:qFormat/>
    <w:rsid w:val="00DF572D"/>
    <w:pPr>
      <w:numPr>
        <w:ilvl w:val="1"/>
      </w:numPr>
      <w:ind w:left="1797" w:hanging="357"/>
    </w:pPr>
  </w:style>
  <w:style w:type="table" w:customStyle="1" w:styleId="GridTable1LightAccent1">
    <w:name w:val="Grid Table 1 Light Accent 1"/>
    <w:basedOn w:val="TableNormal"/>
    <w:uiPriority w:val="46"/>
    <w:rsid w:val="00FD1EF3"/>
    <w:tblPr>
      <w:tblStyleRowBandSize w:val="1"/>
      <w:tblStyleColBandSize w:val="1"/>
      <w:tblBorders>
        <w:top w:val="single" w:sz="4" w:space="0" w:color="F5F7FA" w:themeColor="accent1" w:themeTint="66"/>
        <w:left w:val="single" w:sz="4" w:space="0" w:color="F5F7FA" w:themeColor="accent1" w:themeTint="66"/>
        <w:bottom w:val="single" w:sz="4" w:space="0" w:color="F5F7FA" w:themeColor="accent1" w:themeTint="66"/>
        <w:right w:val="single" w:sz="4" w:space="0" w:color="F5F7FA" w:themeColor="accent1" w:themeTint="66"/>
        <w:insideH w:val="single" w:sz="4" w:space="0" w:color="F5F7FA" w:themeColor="accent1" w:themeTint="66"/>
        <w:insideV w:val="single" w:sz="4" w:space="0" w:color="F5F7FA" w:themeColor="accent1" w:themeTint="66"/>
      </w:tblBorders>
    </w:tblPr>
    <w:tblStylePr w:type="firstRow">
      <w:rPr>
        <w:b/>
        <w:bCs/>
      </w:rPr>
      <w:tblPr/>
      <w:tcPr>
        <w:tcBorders>
          <w:bottom w:val="single" w:sz="12" w:space="0" w:color="F1F4F7" w:themeColor="accent1" w:themeTint="99"/>
        </w:tcBorders>
      </w:tcPr>
    </w:tblStylePr>
    <w:tblStylePr w:type="lastRow">
      <w:rPr>
        <w:b/>
        <w:bCs/>
      </w:rPr>
      <w:tblPr/>
      <w:tcPr>
        <w:tcBorders>
          <w:top w:val="double" w:sz="2" w:space="0" w:color="F1F4F7" w:themeColor="accent1" w:themeTint="99"/>
        </w:tcBorders>
      </w:tcPr>
    </w:tblStylePr>
    <w:tblStylePr w:type="firstCol">
      <w:rPr>
        <w:b/>
        <w:bCs/>
      </w:rPr>
    </w:tblStylePr>
    <w:tblStylePr w:type="lastCol">
      <w:rPr>
        <w:b/>
        <w:bCs/>
      </w:rPr>
    </w:tblStylePr>
  </w:style>
  <w:style w:type="table" w:customStyle="1" w:styleId="GridTable1LightAccent4">
    <w:name w:val="Grid Table 1 Light Accent 4"/>
    <w:aliases w:val="Table"/>
    <w:basedOn w:val="TableNormal"/>
    <w:uiPriority w:val="46"/>
    <w:rsid w:val="004E4985"/>
    <w:tblPr>
      <w:tblStyleRowBandSize w:val="1"/>
      <w:tblStyleColBandSize w:val="1"/>
      <w:tblBorders>
        <w:top w:val="single" w:sz="8" w:space="0" w:color="B4BBC0" w:themeColor="accent4" w:themeTint="66"/>
        <w:left w:val="single" w:sz="8" w:space="0" w:color="B4BBC0" w:themeColor="accent4" w:themeTint="66"/>
        <w:bottom w:val="single" w:sz="8" w:space="0" w:color="B4BBC0" w:themeColor="accent4" w:themeTint="66"/>
        <w:right w:val="single" w:sz="8" w:space="0" w:color="B4BBC0" w:themeColor="accent4" w:themeTint="66"/>
        <w:insideH w:val="single" w:sz="8" w:space="0" w:color="B4BBC0" w:themeColor="accent4" w:themeTint="66"/>
        <w:insideV w:val="single" w:sz="8" w:space="0" w:color="B4BBC0" w:themeColor="accent4" w:themeTint="66"/>
      </w:tblBorders>
    </w:tblPr>
    <w:tblStylePr w:type="firstRow">
      <w:rPr>
        <w:b/>
        <w:bCs/>
      </w:rPr>
      <w:tblPr/>
      <w:tcPr>
        <w:shd w:val="clear" w:color="auto" w:fill="DAE6ED" w:themeFill="accent3"/>
      </w:tcPr>
    </w:tblStylePr>
    <w:tblStylePr w:type="lastRow">
      <w:rPr>
        <w:b/>
        <w:bCs/>
      </w:rPr>
      <w:tblPr/>
      <w:tcPr>
        <w:tcBorders>
          <w:top w:val="double" w:sz="2" w:space="0" w:color="8F99A1"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D1EF3"/>
    <w:tblPr>
      <w:tblStyleRowBandSize w:val="1"/>
      <w:tblStyleColBandSize w:val="1"/>
      <w:tblBorders>
        <w:top w:val="single" w:sz="4" w:space="0" w:color="F0F5F7" w:themeColor="accent3" w:themeTint="66"/>
        <w:left w:val="single" w:sz="4" w:space="0" w:color="F0F5F7" w:themeColor="accent3" w:themeTint="66"/>
        <w:bottom w:val="single" w:sz="4" w:space="0" w:color="F0F5F7" w:themeColor="accent3" w:themeTint="66"/>
        <w:right w:val="single" w:sz="4" w:space="0" w:color="F0F5F7" w:themeColor="accent3" w:themeTint="66"/>
        <w:insideH w:val="single" w:sz="4" w:space="0" w:color="F0F5F7" w:themeColor="accent3" w:themeTint="66"/>
        <w:insideV w:val="single" w:sz="4" w:space="0" w:color="F0F5F7" w:themeColor="accent3" w:themeTint="66"/>
      </w:tblBorders>
    </w:tblPr>
    <w:tblStylePr w:type="firstRow">
      <w:rPr>
        <w:b/>
        <w:bCs/>
      </w:rPr>
      <w:tblPr/>
      <w:tcPr>
        <w:tcBorders>
          <w:bottom w:val="single" w:sz="12" w:space="0" w:color="E8F0F4" w:themeColor="accent3" w:themeTint="99"/>
        </w:tcBorders>
      </w:tcPr>
    </w:tblStylePr>
    <w:tblStylePr w:type="lastRow">
      <w:rPr>
        <w:b/>
        <w:bCs/>
      </w:rPr>
      <w:tblPr/>
      <w:tcPr>
        <w:tcBorders>
          <w:top w:val="double" w:sz="2" w:space="0" w:color="E8F0F4"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D1EF3"/>
    <w:tblPr>
      <w:tblStyleRowBandSize w:val="1"/>
      <w:tblStyleColBandSize w:val="1"/>
      <w:tblBorders>
        <w:top w:val="single" w:sz="4" w:space="0" w:color="A8E0F2" w:themeColor="accent2" w:themeTint="66"/>
        <w:left w:val="single" w:sz="4" w:space="0" w:color="A8E0F2" w:themeColor="accent2" w:themeTint="66"/>
        <w:bottom w:val="single" w:sz="4" w:space="0" w:color="A8E0F2" w:themeColor="accent2" w:themeTint="66"/>
        <w:right w:val="single" w:sz="4" w:space="0" w:color="A8E0F2" w:themeColor="accent2" w:themeTint="66"/>
        <w:insideH w:val="single" w:sz="4" w:space="0" w:color="A8E0F2" w:themeColor="accent2" w:themeTint="66"/>
        <w:insideV w:val="single" w:sz="4" w:space="0" w:color="A8E0F2" w:themeColor="accent2" w:themeTint="66"/>
      </w:tblBorders>
    </w:tblPr>
    <w:tblStylePr w:type="firstRow">
      <w:rPr>
        <w:b/>
        <w:bCs/>
      </w:rPr>
      <w:tblPr/>
      <w:tcPr>
        <w:tcBorders>
          <w:bottom w:val="single" w:sz="12" w:space="0" w:color="7DD1EB" w:themeColor="accent2" w:themeTint="99"/>
        </w:tcBorders>
      </w:tcPr>
    </w:tblStylePr>
    <w:tblStylePr w:type="lastRow">
      <w:rPr>
        <w:b/>
        <w:bCs/>
      </w:rPr>
      <w:tblPr/>
      <w:tcPr>
        <w:tcBorders>
          <w:top w:val="double" w:sz="2" w:space="0" w:color="7DD1EB"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3E5143"/>
    <w:rPr>
      <w:sz w:val="18"/>
      <w:szCs w:val="18"/>
    </w:rPr>
  </w:style>
  <w:style w:type="paragraph" w:styleId="CommentText">
    <w:name w:val="annotation text"/>
    <w:basedOn w:val="Normal"/>
    <w:link w:val="CommentTextChar"/>
    <w:uiPriority w:val="99"/>
    <w:unhideWhenUsed/>
    <w:locked/>
    <w:rsid w:val="003E5143"/>
    <w:rPr>
      <w:sz w:val="24"/>
    </w:rPr>
  </w:style>
  <w:style w:type="character" w:customStyle="1" w:styleId="CommentTextChar">
    <w:name w:val="Comment Text Char"/>
    <w:basedOn w:val="DefaultParagraphFont"/>
    <w:link w:val="CommentText"/>
    <w:uiPriority w:val="99"/>
    <w:rsid w:val="003E5143"/>
    <w:rPr>
      <w:rFonts w:ascii="Arial" w:hAnsi="Arial" w:cs="Arial"/>
    </w:rPr>
  </w:style>
  <w:style w:type="paragraph" w:styleId="CommentSubject">
    <w:name w:val="annotation subject"/>
    <w:basedOn w:val="CommentText"/>
    <w:next w:val="CommentText"/>
    <w:link w:val="CommentSubjectChar"/>
    <w:uiPriority w:val="99"/>
    <w:semiHidden/>
    <w:unhideWhenUsed/>
    <w:locked/>
    <w:rsid w:val="003E5143"/>
    <w:rPr>
      <w:b/>
      <w:bCs/>
      <w:sz w:val="20"/>
      <w:szCs w:val="20"/>
    </w:rPr>
  </w:style>
  <w:style w:type="character" w:customStyle="1" w:styleId="CommentSubjectChar">
    <w:name w:val="Comment Subject Char"/>
    <w:basedOn w:val="CommentTextChar"/>
    <w:link w:val="CommentSubject"/>
    <w:uiPriority w:val="99"/>
    <w:semiHidden/>
    <w:rsid w:val="003E5143"/>
    <w:rPr>
      <w:rFonts w:ascii="Arial" w:hAnsi="Arial" w:cs="Arial"/>
      <w:b/>
      <w:bCs/>
      <w:sz w:val="20"/>
      <w:szCs w:val="20"/>
    </w:rPr>
  </w:style>
  <w:style w:type="paragraph" w:styleId="NoSpacing">
    <w:name w:val="No Spacing"/>
    <w:uiPriority w:val="1"/>
    <w:locked/>
    <w:rsid w:val="003962AC"/>
    <w:rPr>
      <w:rFonts w:ascii="Arial" w:hAnsi="Arial" w:cs="Arial"/>
      <w:sz w:val="22"/>
    </w:rPr>
  </w:style>
  <w:style w:type="paragraph" w:customStyle="1" w:styleId="Level1Bullets">
    <w:name w:val="Level1 Bullets"/>
    <w:basedOn w:val="Normal"/>
    <w:uiPriority w:val="99"/>
    <w:rsid w:val="003962AC"/>
    <w:pPr>
      <w:spacing w:before="60" w:after="60"/>
      <w:contextualSpacing/>
    </w:pPr>
    <w:rPr>
      <w:rFonts w:eastAsia="Times New Roman" w:cs="Times New Roman"/>
      <w:szCs w:val="22"/>
      <w:lang w:eastAsia="en-GB"/>
    </w:rPr>
  </w:style>
  <w:style w:type="paragraph" w:customStyle="1" w:styleId="TableText">
    <w:name w:val="Table Text"/>
    <w:aliases w:val="TT"/>
    <w:basedOn w:val="Normal"/>
    <w:qFormat/>
    <w:rsid w:val="00C76536"/>
    <w:pPr>
      <w:spacing w:before="60" w:after="60"/>
    </w:pPr>
    <w:rPr>
      <w:rFonts w:eastAsia="Times New Roman" w:cs="Times New Roman"/>
      <w:szCs w:val="22"/>
      <w:lang w:eastAsia="en-GB"/>
    </w:rPr>
  </w:style>
  <w:style w:type="paragraph" w:customStyle="1" w:styleId="TitlePage-MainTitle">
    <w:name w:val="Title Page - Main Title"/>
    <w:basedOn w:val="Normal"/>
    <w:rsid w:val="00526FA6"/>
    <w:pPr>
      <w:jc w:val="right"/>
    </w:pPr>
    <w:rPr>
      <w:rFonts w:eastAsia="Times New Roman" w:cs="Times New Roman"/>
      <w:b/>
      <w:caps/>
      <w:color w:val="00324D"/>
      <w:sz w:val="40"/>
      <w:szCs w:val="22"/>
      <w:lang w:eastAsia="en-GB"/>
    </w:rPr>
  </w:style>
  <w:style w:type="paragraph" w:customStyle="1" w:styleId="TitlePage-LightBlue">
    <w:name w:val="Title Page - Light Blue"/>
    <w:basedOn w:val="Normal"/>
    <w:qFormat/>
    <w:rsid w:val="00526FA6"/>
    <w:pPr>
      <w:jc w:val="right"/>
    </w:pPr>
    <w:rPr>
      <w:rFonts w:eastAsia="Times New Roman"/>
      <w:b/>
      <w:caps/>
      <w:snapToGrid w:val="0"/>
      <w:color w:val="1E5A7F"/>
      <w:sz w:val="36"/>
      <w:szCs w:val="28"/>
      <w:lang w:val="en-US" w:eastAsia="en-GB"/>
    </w:rPr>
  </w:style>
  <w:style w:type="paragraph" w:customStyle="1" w:styleId="Default">
    <w:name w:val="Default"/>
    <w:rsid w:val="002E1106"/>
    <w:pPr>
      <w:autoSpaceDE w:val="0"/>
      <w:autoSpaceDN w:val="0"/>
      <w:adjustRightInd w:val="0"/>
    </w:pPr>
    <w:rPr>
      <w:rFonts w:ascii="Calibri" w:hAnsi="Calibri" w:cs="Calibri"/>
      <w:color w:val="000000"/>
    </w:rPr>
  </w:style>
  <w:style w:type="paragraph" w:customStyle="1" w:styleId="Tabletext0">
    <w:name w:val="Table text"/>
    <w:basedOn w:val="Normal"/>
    <w:qFormat/>
    <w:rsid w:val="0067218A"/>
    <w:pPr>
      <w:spacing w:before="60" w:after="60"/>
    </w:pPr>
  </w:style>
  <w:style w:type="character" w:styleId="FollowedHyperlink">
    <w:name w:val="FollowedHyperlink"/>
    <w:basedOn w:val="DefaultParagraphFont"/>
    <w:uiPriority w:val="99"/>
    <w:semiHidden/>
    <w:unhideWhenUsed/>
    <w:locked/>
    <w:rsid w:val="00642EF9"/>
    <w:rPr>
      <w:color w:val="19597D" w:themeColor="followedHyperlink"/>
      <w:u w:val="single"/>
    </w:rPr>
  </w:style>
  <w:style w:type="paragraph" w:styleId="BodyText2">
    <w:name w:val="Body Text 2"/>
    <w:basedOn w:val="Normal"/>
    <w:link w:val="BodyText2Char"/>
    <w:uiPriority w:val="99"/>
    <w:semiHidden/>
    <w:unhideWhenUsed/>
    <w:locked/>
    <w:rsid w:val="00D03FC5"/>
    <w:pPr>
      <w:spacing w:before="24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D03FC5"/>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locked/>
    <w:rsid w:val="00D03FC5"/>
    <w:pPr>
      <w:spacing w:before="24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03FC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uiPriority="0" w:qFormat="1"/>
    <w:lsdException w:name="Title" w:locked="0" w:semiHidden="0" w:uiPriority="0" w:unhideWhenUsed="0"/>
    <w:lsdException w:name="Default Paragraph Font" w:locked="0" w:uiPriority="1"/>
    <w:lsdException w:name="Subtitle" w:locked="0" w:semiHidden="0" w:uiPriority="11" w:unhideWhenUsed="0"/>
    <w:lsdException w:name="Hyperlink" w:locked="0"/>
    <w:lsdException w:name="Strong" w:locked="0" w:semiHidden="0" w:uiPriority="22" w:unhideWhenUsed="0"/>
    <w:lsdException w:name="Emphasis" w:locked="0" w:semiHidden="0" w:uiPriority="20" w:unhideWhenUsed="0"/>
    <w:lsdException w:name="HTML Top of Form" w:locked="0"/>
    <w:lsdException w:name="HTML Bottom of Form" w:locked="0"/>
    <w:lsdException w:name="Normal (Web)" w:locked="0"/>
    <w:lsdException w:name="Normal Table" w:locked="0" w:semiHidden="0" w:unhideWhenUsed="0"/>
    <w:lsdException w:name="No List" w:locked="0"/>
    <w:lsdException w:name="Table Web 3" w:semiHidden="0" w:unhideWhenUsed="0"/>
    <w:lsdException w:name="Balloon Text" w:locked="0"/>
    <w:lsdException w:name="Table Grid" w:locked="0" w:semiHidden="0" w:uiPriority="0" w:unhideWhenUsed="0"/>
    <w:lsdException w:name="Table Theme" w:semiHidden="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locked="0"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locked="0"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locked="0"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locked="0"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locked="0"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lsdException w:name="Intense Reference" w:locked="0"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2C18FF"/>
    <w:pPr>
      <w:spacing w:before="120" w:after="120"/>
    </w:pPr>
    <w:rPr>
      <w:rFonts w:ascii="Arial" w:hAnsi="Arial" w:cs="Arial"/>
      <w:sz w:val="22"/>
    </w:rPr>
  </w:style>
  <w:style w:type="paragraph" w:styleId="Heading1">
    <w:name w:val="heading 1"/>
    <w:basedOn w:val="Normal"/>
    <w:next w:val="Normal"/>
    <w:link w:val="Heading1Char"/>
    <w:uiPriority w:val="9"/>
    <w:qFormat/>
    <w:rsid w:val="005F1A1E"/>
    <w:pPr>
      <w:numPr>
        <w:numId w:val="6"/>
      </w:numPr>
      <w:outlineLvl w:val="0"/>
    </w:pPr>
    <w:rPr>
      <w:rFonts w:eastAsia="Times New Roman" w:cs="Rubik Light"/>
      <w:snapToGrid w:val="0"/>
      <w:color w:val="19597D"/>
      <w:sz w:val="32"/>
      <w:szCs w:val="56"/>
      <w:lang w:val="en-US"/>
    </w:rPr>
  </w:style>
  <w:style w:type="paragraph" w:styleId="Heading2">
    <w:name w:val="heading 2"/>
    <w:next w:val="Normal"/>
    <w:link w:val="Heading2Char"/>
    <w:uiPriority w:val="9"/>
    <w:unhideWhenUsed/>
    <w:qFormat/>
    <w:rsid w:val="005F1A1E"/>
    <w:pPr>
      <w:keepNext/>
      <w:keepLines/>
      <w:numPr>
        <w:ilvl w:val="1"/>
        <w:numId w:val="6"/>
      </w:numPr>
      <w:spacing w:before="200" w:after="120"/>
      <w:outlineLvl w:val="1"/>
    </w:pPr>
    <w:rPr>
      <w:rFonts w:ascii="Arial" w:eastAsiaTheme="majorEastAsia" w:hAnsi="Arial" w:cs="Rubik Light"/>
      <w:bCs/>
      <w:color w:val="28B3DF" w:themeColor="accent2"/>
      <w:szCs w:val="44"/>
      <w:lang w:val="en-US"/>
    </w:rPr>
  </w:style>
  <w:style w:type="paragraph" w:styleId="Heading3">
    <w:name w:val="heading 3"/>
    <w:basedOn w:val="Heading2"/>
    <w:next w:val="Normal"/>
    <w:link w:val="Heading3Char"/>
    <w:autoRedefine/>
    <w:uiPriority w:val="9"/>
    <w:unhideWhenUsed/>
    <w:qFormat/>
    <w:rsid w:val="00B84CC8"/>
    <w:pPr>
      <w:numPr>
        <w:ilvl w:val="2"/>
      </w:numPr>
      <w:ind w:left="284"/>
      <w:outlineLvl w:val="2"/>
    </w:pPr>
    <w:rPr>
      <w:bCs w:val="0"/>
      <w:sz w:val="22"/>
      <w:szCs w:val="36"/>
    </w:rPr>
  </w:style>
  <w:style w:type="paragraph" w:styleId="Heading4">
    <w:name w:val="heading 4"/>
    <w:basedOn w:val="Heading3"/>
    <w:next w:val="Normal"/>
    <w:link w:val="Heading4Char"/>
    <w:uiPriority w:val="9"/>
    <w:unhideWhenUsed/>
    <w:qFormat/>
    <w:rsid w:val="005F1A1E"/>
    <w:pPr>
      <w:numPr>
        <w:ilvl w:val="3"/>
      </w:numPr>
      <w:outlineLvl w:val="3"/>
    </w:pPr>
    <w:rPr>
      <w:rFonts w:cs="Rubik Medium"/>
      <w:color w:val="28B3DF"/>
      <w:szCs w:val="28"/>
    </w:rPr>
  </w:style>
  <w:style w:type="paragraph" w:styleId="Heading5">
    <w:name w:val="heading 5"/>
    <w:basedOn w:val="Heading4"/>
    <w:next w:val="Normal"/>
    <w:link w:val="Heading5Char"/>
    <w:uiPriority w:val="9"/>
    <w:unhideWhenUsed/>
    <w:qFormat/>
    <w:rsid w:val="005F1A1E"/>
    <w:pPr>
      <w:numPr>
        <w:ilvl w:val="4"/>
      </w:numPr>
      <w:ind w:left="284"/>
      <w:outlineLvl w:val="4"/>
    </w:pPr>
  </w:style>
  <w:style w:type="paragraph" w:styleId="Heading6">
    <w:name w:val="heading 6"/>
    <w:basedOn w:val="Heading3"/>
    <w:next w:val="Normal"/>
    <w:link w:val="Heading6Char"/>
    <w:uiPriority w:val="9"/>
    <w:unhideWhenUsed/>
    <w:qFormat/>
    <w:rsid w:val="007D5511"/>
    <w:pPr>
      <w:numPr>
        <w:ilvl w:val="5"/>
      </w:numPr>
      <w:ind w:left="0"/>
      <w:outlineLvl w:val="5"/>
    </w:pPr>
    <w:rPr>
      <w:rFonts w:cs="Rubik Medium"/>
      <w:szCs w:val="28"/>
    </w:rPr>
  </w:style>
  <w:style w:type="paragraph" w:styleId="Heading7">
    <w:name w:val="heading 7"/>
    <w:aliases w:val="Contents heading"/>
    <w:basedOn w:val="Heading3"/>
    <w:next w:val="Normal"/>
    <w:link w:val="Heading7Char"/>
    <w:uiPriority w:val="9"/>
    <w:unhideWhenUsed/>
    <w:qFormat/>
    <w:rsid w:val="008F7006"/>
    <w:pPr>
      <w:pageBreakBefore/>
      <w:numPr>
        <w:ilvl w:val="0"/>
        <w:numId w:val="0"/>
      </w:numPr>
      <w:outlineLvl w:val="6"/>
    </w:pPr>
    <w:rPr>
      <w:color w:val="19597D" w:themeColor="text2"/>
      <w:sz w:val="32"/>
      <w:szCs w:val="24"/>
    </w:rPr>
  </w:style>
  <w:style w:type="paragraph" w:styleId="Heading8">
    <w:name w:val="heading 8"/>
    <w:aliases w:val="White main title"/>
    <w:basedOn w:val="Normal"/>
    <w:next w:val="Normal"/>
    <w:link w:val="Heading8Char"/>
    <w:uiPriority w:val="9"/>
    <w:unhideWhenUsed/>
    <w:rsid w:val="00490758"/>
    <w:pPr>
      <w:outlineLvl w:val="7"/>
    </w:pPr>
    <w:rPr>
      <w:rFonts w:ascii="Rubik Light" w:hAnsi="Rubik Light" w:cs="Rubik Light"/>
      <w:color w:val="FFFFFF" w:themeColor="background1"/>
      <w:sz w:val="96"/>
      <w:szCs w:val="96"/>
    </w:rPr>
  </w:style>
  <w:style w:type="paragraph" w:styleId="Heading9">
    <w:name w:val="heading 9"/>
    <w:aliases w:val="White Sub heading"/>
    <w:basedOn w:val="Normal"/>
    <w:next w:val="Normal"/>
    <w:link w:val="Heading9Char"/>
    <w:uiPriority w:val="9"/>
    <w:unhideWhenUsed/>
    <w:rsid w:val="00A7057D"/>
    <w:pPr>
      <w:spacing w:line="276" w:lineRule="auto"/>
      <w:outlineLvl w:val="8"/>
    </w:pPr>
    <w:rPr>
      <w:rFonts w:cs="Rubik Light"/>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552A2A"/>
    <w:pPr>
      <w:keepNext/>
      <w:keepLines/>
      <w:spacing w:before="240" w:line="259" w:lineRule="auto"/>
      <w:outlineLvl w:val="9"/>
    </w:pPr>
    <w:rPr>
      <w:rFonts w:eastAsiaTheme="majorEastAsia" w:cstheme="majorBidi"/>
      <w:snapToGrid/>
      <w:color w:val="6F6F6F"/>
      <w:szCs w:val="32"/>
    </w:rPr>
  </w:style>
  <w:style w:type="character" w:customStyle="1" w:styleId="Heading1Char">
    <w:name w:val="Heading 1 Char"/>
    <w:basedOn w:val="DefaultParagraphFont"/>
    <w:link w:val="Heading1"/>
    <w:uiPriority w:val="9"/>
    <w:rsid w:val="00546556"/>
    <w:rPr>
      <w:rFonts w:ascii="Arial" w:eastAsia="Times New Roman" w:hAnsi="Arial" w:cs="Rubik Light"/>
      <w:snapToGrid w:val="0"/>
      <w:color w:val="19597D"/>
      <w:sz w:val="32"/>
      <w:szCs w:val="56"/>
      <w:lang w:val="en-US"/>
    </w:rPr>
  </w:style>
  <w:style w:type="character" w:customStyle="1" w:styleId="Heading2Char">
    <w:name w:val="Heading 2 Char"/>
    <w:basedOn w:val="DefaultParagraphFont"/>
    <w:link w:val="Heading2"/>
    <w:uiPriority w:val="9"/>
    <w:rsid w:val="002D3B62"/>
    <w:rPr>
      <w:rFonts w:ascii="Arial" w:eastAsiaTheme="majorEastAsia" w:hAnsi="Arial" w:cs="Rubik Light"/>
      <w:bCs/>
      <w:color w:val="28B3DF" w:themeColor="accent2"/>
      <w:szCs w:val="44"/>
      <w:lang w:val="en-US"/>
    </w:rPr>
  </w:style>
  <w:style w:type="character" w:customStyle="1" w:styleId="Heading3Char">
    <w:name w:val="Heading 3 Char"/>
    <w:basedOn w:val="DefaultParagraphFont"/>
    <w:link w:val="Heading3"/>
    <w:uiPriority w:val="9"/>
    <w:rsid w:val="00B84CC8"/>
    <w:rPr>
      <w:rFonts w:ascii="Arial" w:eastAsiaTheme="majorEastAsia" w:hAnsi="Arial" w:cs="Rubik Light"/>
      <w:color w:val="28B3DF" w:themeColor="accent2"/>
      <w:sz w:val="22"/>
      <w:szCs w:val="36"/>
      <w:lang w:val="en-US"/>
    </w:rPr>
  </w:style>
  <w:style w:type="character" w:customStyle="1" w:styleId="Heading4Char">
    <w:name w:val="Heading 4 Char"/>
    <w:basedOn w:val="DefaultParagraphFont"/>
    <w:link w:val="Heading4"/>
    <w:uiPriority w:val="9"/>
    <w:rsid w:val="00634239"/>
    <w:rPr>
      <w:rFonts w:ascii="Arial" w:eastAsiaTheme="majorEastAsia" w:hAnsi="Arial" w:cs="Rubik Medium"/>
      <w:color w:val="28B3DF"/>
      <w:sz w:val="22"/>
      <w:szCs w:val="28"/>
      <w:lang w:val="en-US"/>
    </w:rPr>
  </w:style>
  <w:style w:type="character" w:customStyle="1" w:styleId="Heading5Char">
    <w:name w:val="Heading 5 Char"/>
    <w:basedOn w:val="DefaultParagraphFont"/>
    <w:link w:val="Heading5"/>
    <w:uiPriority w:val="9"/>
    <w:rsid w:val="00EB4BCA"/>
    <w:rPr>
      <w:rFonts w:ascii="Arial" w:eastAsiaTheme="majorEastAsia" w:hAnsi="Arial" w:cs="Rubik Medium"/>
      <w:color w:val="28B3DF"/>
      <w:sz w:val="22"/>
      <w:szCs w:val="28"/>
      <w:lang w:val="en-US"/>
    </w:rPr>
  </w:style>
  <w:style w:type="character" w:customStyle="1" w:styleId="Heading6Char">
    <w:name w:val="Heading 6 Char"/>
    <w:basedOn w:val="DefaultParagraphFont"/>
    <w:link w:val="Heading6"/>
    <w:uiPriority w:val="9"/>
    <w:rsid w:val="007D5511"/>
    <w:rPr>
      <w:rFonts w:ascii="Arial" w:eastAsiaTheme="majorEastAsia" w:hAnsi="Arial" w:cs="Rubik Medium"/>
      <w:color w:val="28B3DF" w:themeColor="accent2"/>
      <w:sz w:val="22"/>
      <w:szCs w:val="28"/>
      <w:lang w:val="en-US"/>
    </w:rPr>
  </w:style>
  <w:style w:type="character" w:customStyle="1" w:styleId="Heading7Char">
    <w:name w:val="Heading 7 Char"/>
    <w:aliases w:val="Contents heading Char"/>
    <w:basedOn w:val="DefaultParagraphFont"/>
    <w:link w:val="Heading7"/>
    <w:uiPriority w:val="9"/>
    <w:rsid w:val="008F7006"/>
    <w:rPr>
      <w:rFonts w:ascii="Arial" w:eastAsiaTheme="majorEastAsia" w:hAnsi="Arial" w:cs="Rubik Light"/>
      <w:color w:val="19597D" w:themeColor="text2"/>
      <w:sz w:val="32"/>
      <w:lang w:val="en-US"/>
    </w:rPr>
  </w:style>
  <w:style w:type="paragraph" w:styleId="TOC2">
    <w:name w:val="toc 2"/>
    <w:basedOn w:val="Normal"/>
    <w:next w:val="Normal"/>
    <w:autoRedefine/>
    <w:uiPriority w:val="39"/>
    <w:unhideWhenUsed/>
    <w:rsid w:val="002C18FF"/>
    <w:pPr>
      <w:tabs>
        <w:tab w:val="right" w:leader="dot" w:pos="9720"/>
      </w:tabs>
      <w:spacing w:after="100" w:line="259" w:lineRule="auto"/>
      <w:ind w:left="220"/>
    </w:pPr>
    <w:rPr>
      <w:rFonts w:cs="Times New Roman"/>
      <w:szCs w:val="22"/>
      <w:lang w:val="en-US"/>
    </w:rPr>
  </w:style>
  <w:style w:type="paragraph" w:styleId="TOC1">
    <w:name w:val="toc 1"/>
    <w:basedOn w:val="Normal"/>
    <w:next w:val="Normal"/>
    <w:autoRedefine/>
    <w:uiPriority w:val="39"/>
    <w:unhideWhenUsed/>
    <w:rsid w:val="00990496"/>
    <w:pPr>
      <w:tabs>
        <w:tab w:val="right" w:leader="dot" w:pos="9730"/>
      </w:tabs>
      <w:spacing w:after="100" w:line="259" w:lineRule="auto"/>
    </w:pPr>
    <w:rPr>
      <w:rFonts w:cs="Times New Roman"/>
      <w:szCs w:val="22"/>
      <w:lang w:val="en-US"/>
    </w:rPr>
  </w:style>
  <w:style w:type="paragraph" w:styleId="TOC3">
    <w:name w:val="toc 3"/>
    <w:basedOn w:val="Normal"/>
    <w:next w:val="Normal"/>
    <w:autoRedefine/>
    <w:uiPriority w:val="39"/>
    <w:unhideWhenUsed/>
    <w:rsid w:val="002C18FF"/>
    <w:pPr>
      <w:tabs>
        <w:tab w:val="right" w:leader="dot" w:pos="9720"/>
      </w:tabs>
      <w:spacing w:after="100" w:line="259" w:lineRule="auto"/>
      <w:ind w:left="440"/>
    </w:pPr>
    <w:rPr>
      <w:rFonts w:cs="Times New Roman"/>
      <w:szCs w:val="22"/>
      <w:lang w:val="en-US"/>
    </w:rPr>
  </w:style>
  <w:style w:type="character" w:customStyle="1" w:styleId="Heading8Char">
    <w:name w:val="Heading 8 Char"/>
    <w:aliases w:val="White main title Char"/>
    <w:basedOn w:val="DefaultParagraphFont"/>
    <w:link w:val="Heading8"/>
    <w:uiPriority w:val="9"/>
    <w:rsid w:val="008D5479"/>
    <w:rPr>
      <w:rFonts w:ascii="Rubik Light" w:hAnsi="Rubik Light" w:cs="Rubik Light"/>
      <w:color w:val="FFFFFF" w:themeColor="background1"/>
      <w:sz w:val="96"/>
      <w:szCs w:val="96"/>
    </w:rPr>
  </w:style>
  <w:style w:type="character" w:customStyle="1" w:styleId="Heading9Char">
    <w:name w:val="Heading 9 Char"/>
    <w:aliases w:val="White Sub heading Char"/>
    <w:basedOn w:val="DefaultParagraphFont"/>
    <w:link w:val="Heading9"/>
    <w:uiPriority w:val="9"/>
    <w:rsid w:val="00A7057D"/>
    <w:rPr>
      <w:rFonts w:ascii="Arial" w:hAnsi="Arial" w:cs="Rubik Light"/>
      <w:szCs w:val="40"/>
    </w:rPr>
  </w:style>
  <w:style w:type="paragraph" w:styleId="Header">
    <w:name w:val="header"/>
    <w:basedOn w:val="Normal"/>
    <w:link w:val="HeaderChar"/>
    <w:unhideWhenUsed/>
    <w:rsid w:val="008D5479"/>
    <w:pPr>
      <w:tabs>
        <w:tab w:val="center" w:pos="4320"/>
        <w:tab w:val="right" w:pos="8640"/>
      </w:tabs>
    </w:pPr>
  </w:style>
  <w:style w:type="character" w:customStyle="1" w:styleId="HeaderChar">
    <w:name w:val="Header Char"/>
    <w:basedOn w:val="DefaultParagraphFont"/>
    <w:link w:val="Header"/>
    <w:uiPriority w:val="99"/>
    <w:rsid w:val="008D5479"/>
    <w:rPr>
      <w:rFonts w:ascii="Arial" w:hAnsi="Arial" w:cs="Arial"/>
      <w:color w:val="898989"/>
    </w:rPr>
  </w:style>
  <w:style w:type="paragraph" w:styleId="Footer">
    <w:name w:val="footer"/>
    <w:basedOn w:val="Normal"/>
    <w:link w:val="FooterChar"/>
    <w:uiPriority w:val="99"/>
    <w:unhideWhenUsed/>
    <w:rsid w:val="000B16EB"/>
    <w:pPr>
      <w:tabs>
        <w:tab w:val="center" w:pos="4320"/>
        <w:tab w:val="right" w:pos="8640"/>
      </w:tabs>
      <w:jc w:val="center"/>
    </w:pPr>
  </w:style>
  <w:style w:type="character" w:customStyle="1" w:styleId="FooterChar">
    <w:name w:val="Footer Char"/>
    <w:basedOn w:val="DefaultParagraphFont"/>
    <w:link w:val="Footer"/>
    <w:uiPriority w:val="99"/>
    <w:rsid w:val="000B16EB"/>
    <w:rPr>
      <w:rFonts w:ascii="Arial" w:hAnsi="Arial" w:cs="Arial"/>
      <w:sz w:val="22"/>
    </w:rPr>
  </w:style>
  <w:style w:type="paragraph" w:styleId="TOC4">
    <w:name w:val="toc 4"/>
    <w:basedOn w:val="Normal"/>
    <w:next w:val="Normal"/>
    <w:autoRedefine/>
    <w:uiPriority w:val="39"/>
    <w:unhideWhenUsed/>
    <w:rsid w:val="00552A2A"/>
    <w:pPr>
      <w:spacing w:after="100"/>
      <w:ind w:left="720"/>
    </w:pPr>
  </w:style>
  <w:style w:type="paragraph" w:styleId="ListParagraph">
    <w:name w:val="List Paragraph"/>
    <w:basedOn w:val="Normal"/>
    <w:uiPriority w:val="34"/>
    <w:qFormat/>
    <w:rsid w:val="009A3F7E"/>
    <w:pPr>
      <w:ind w:left="720"/>
      <w:contextualSpacing/>
    </w:pPr>
  </w:style>
  <w:style w:type="paragraph" w:styleId="Caption">
    <w:name w:val="caption"/>
    <w:basedOn w:val="Normal"/>
    <w:next w:val="Normal"/>
    <w:unhideWhenUsed/>
    <w:qFormat/>
    <w:rsid w:val="00587D45"/>
    <w:pPr>
      <w:spacing w:after="200"/>
    </w:pPr>
    <w:rPr>
      <w:i/>
      <w:iCs/>
      <w:color w:val="19597D"/>
      <w:sz w:val="18"/>
      <w:szCs w:val="18"/>
    </w:rPr>
  </w:style>
  <w:style w:type="paragraph" w:customStyle="1" w:styleId="Numberedlist1">
    <w:name w:val="Numbered list 1"/>
    <w:basedOn w:val="ListParagraph"/>
    <w:qFormat/>
    <w:rsid w:val="00DF572D"/>
    <w:pPr>
      <w:numPr>
        <w:numId w:val="4"/>
      </w:numPr>
      <w:spacing w:before="60" w:after="60"/>
      <w:ind w:left="1077" w:hanging="357"/>
    </w:pPr>
  </w:style>
  <w:style w:type="character" w:styleId="IntenseEmphasis">
    <w:name w:val="Intense Emphasis"/>
    <w:basedOn w:val="DefaultParagraphFont"/>
    <w:uiPriority w:val="21"/>
    <w:qFormat/>
    <w:rsid w:val="00D02E9E"/>
    <w:rPr>
      <w:rFonts w:ascii="Arial" w:hAnsi="Arial"/>
      <w:b w:val="0"/>
      <w:bCs/>
      <w:i w:val="0"/>
      <w:iCs/>
      <w:color w:val="19597D"/>
      <w:sz w:val="28"/>
    </w:rPr>
  </w:style>
  <w:style w:type="table" w:customStyle="1" w:styleId="AgilisysTable">
    <w:name w:val="Agilisys Table"/>
    <w:basedOn w:val="TableNormal"/>
    <w:uiPriority w:val="99"/>
    <w:rsid w:val="008458EC"/>
    <w:pPr>
      <w:spacing w:before="60" w:after="60"/>
    </w:pPr>
    <w:rPr>
      <w:rFonts w:ascii="Arial" w:hAnsi="Arial"/>
    </w:rPr>
    <w:tblPr>
      <w:tbl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insideH w:val="single" w:sz="8" w:space="0" w:color="E2E2E2" w:themeColor="accent6" w:themeTint="33"/>
        <w:insideV w:val="single" w:sz="8" w:space="0" w:color="E2E2E2" w:themeColor="accent6" w:themeTint="33"/>
      </w:tblBorders>
    </w:tblPr>
    <w:tcPr>
      <w:shd w:val="clear" w:color="auto" w:fill="auto"/>
      <w:tcMar>
        <w:top w:w="108" w:type="dxa"/>
        <w:bottom w:w="108" w:type="dxa"/>
      </w:tcMar>
    </w:tcPr>
    <w:tblStylePr w:type="firstRow">
      <w:pPr>
        <w:wordWrap/>
        <w:spacing w:beforeLines="0" w:before="60" w:beforeAutospacing="0" w:afterLines="0" w:after="60" w:afterAutospacing="0" w:line="240" w:lineRule="auto"/>
      </w:pPr>
      <w:rPr>
        <w:rFonts w:ascii="Arial" w:hAnsi="Arial"/>
        <w:b/>
        <w:color w:val="19597D" w:themeColor="text2"/>
      </w:rPr>
      <w:tblPr/>
      <w:trPr>
        <w:tblHeader/>
      </w:trPr>
      <w:tcPr>
        <w:tcBorders>
          <w:top w:val="single" w:sz="4" w:space="0" w:color="E2E2E2" w:themeColor="accent6" w:themeTint="33"/>
          <w:left w:val="single" w:sz="4" w:space="0" w:color="E2E2E2" w:themeColor="accent6" w:themeTint="33"/>
          <w:bottom w:val="single" w:sz="4" w:space="0" w:color="E2E2E2" w:themeColor="accent6" w:themeTint="33"/>
          <w:right w:val="single" w:sz="4" w:space="0" w:color="E2E2E2" w:themeColor="accent6" w:themeTint="33"/>
          <w:insideH w:val="single" w:sz="4" w:space="0" w:color="E2E2E2" w:themeColor="accent6" w:themeTint="33"/>
          <w:insideV w:val="single" w:sz="4" w:space="0" w:color="E2E2E2" w:themeColor="accent6" w:themeTint="33"/>
          <w:tl2br w:val="nil"/>
          <w:tr2bl w:val="nil"/>
        </w:tcBorders>
        <w:shd w:val="clear" w:color="auto" w:fill="E8EDF3" w:themeFill="accent1"/>
      </w:tcPr>
    </w:tblStylePr>
  </w:style>
  <w:style w:type="paragraph" w:customStyle="1" w:styleId="Documentsubtitle">
    <w:name w:val="Document subtitle"/>
    <w:basedOn w:val="Normal"/>
    <w:link w:val="DocumentsubtitleChar"/>
    <w:qFormat/>
    <w:rsid w:val="00DD23A3"/>
    <w:rPr>
      <w:rFonts w:cstheme="minorBidi"/>
      <w:color w:val="595959" w:themeColor="text1" w:themeTint="A6"/>
      <w:sz w:val="48"/>
      <w:szCs w:val="96"/>
      <w:lang w:val="en-US"/>
    </w:rPr>
  </w:style>
  <w:style w:type="paragraph" w:styleId="Quote">
    <w:name w:val="Quote"/>
    <w:basedOn w:val="Normal"/>
    <w:next w:val="Normal"/>
    <w:link w:val="QuoteChar"/>
    <w:uiPriority w:val="29"/>
    <w:qFormat/>
    <w:rsid w:val="0065146D"/>
    <w:pPr>
      <w:spacing w:before="240" w:after="240"/>
      <w:ind w:left="864" w:right="864"/>
      <w:jc w:val="center"/>
    </w:pPr>
    <w:rPr>
      <w:i/>
      <w:iCs/>
      <w:color w:val="404040" w:themeColor="text1" w:themeTint="BF"/>
    </w:rPr>
  </w:style>
  <w:style w:type="character" w:customStyle="1" w:styleId="QuoteChar">
    <w:name w:val="Quote Char"/>
    <w:basedOn w:val="DefaultParagraphFont"/>
    <w:link w:val="Quote"/>
    <w:uiPriority w:val="29"/>
    <w:rsid w:val="0065146D"/>
    <w:rPr>
      <w:rFonts w:ascii="Arial" w:hAnsi="Arial" w:cs="Arial"/>
      <w:i/>
      <w:iCs/>
      <w:color w:val="404040" w:themeColor="text1" w:themeTint="BF"/>
      <w:sz w:val="21"/>
    </w:rPr>
  </w:style>
  <w:style w:type="paragraph" w:customStyle="1" w:styleId="Documenttitle">
    <w:name w:val="Document title"/>
    <w:basedOn w:val="Documentsubtitle"/>
    <w:link w:val="DocumenttitleChar"/>
    <w:qFormat/>
    <w:rsid w:val="00DD23A3"/>
    <w:rPr>
      <w:sz w:val="96"/>
    </w:rPr>
  </w:style>
  <w:style w:type="character" w:customStyle="1" w:styleId="DocumentsubtitleChar">
    <w:name w:val="Document subtitle Char"/>
    <w:basedOn w:val="DefaultParagraphFont"/>
    <w:link w:val="Documentsubtitle"/>
    <w:rsid w:val="00DD23A3"/>
    <w:rPr>
      <w:rFonts w:ascii="Arial" w:hAnsi="Arial"/>
      <w:color w:val="595959" w:themeColor="text1" w:themeTint="A6"/>
      <w:sz w:val="48"/>
      <w:szCs w:val="96"/>
      <w:lang w:val="en-US"/>
    </w:rPr>
  </w:style>
  <w:style w:type="character" w:customStyle="1" w:styleId="DocumenttitleChar">
    <w:name w:val="Document title Char"/>
    <w:basedOn w:val="DocumentsubtitleChar"/>
    <w:link w:val="Documenttitle"/>
    <w:rsid w:val="00DD23A3"/>
    <w:rPr>
      <w:rFonts w:ascii="Arial" w:hAnsi="Arial"/>
      <w:color w:val="595959" w:themeColor="text1" w:themeTint="A6"/>
      <w:sz w:val="96"/>
      <w:szCs w:val="96"/>
      <w:lang w:val="en-US"/>
    </w:rPr>
  </w:style>
  <w:style w:type="paragraph" w:styleId="TOC5">
    <w:name w:val="toc 5"/>
    <w:basedOn w:val="Normal"/>
    <w:next w:val="Normal"/>
    <w:autoRedefine/>
    <w:uiPriority w:val="39"/>
    <w:unhideWhenUsed/>
    <w:rsid w:val="00552A2A"/>
    <w:pPr>
      <w:spacing w:after="100"/>
      <w:ind w:left="840"/>
    </w:pPr>
  </w:style>
  <w:style w:type="numbering" w:customStyle="1" w:styleId="Headings">
    <w:name w:val="Headings"/>
    <w:uiPriority w:val="99"/>
    <w:rsid w:val="00AE1DF4"/>
    <w:pPr>
      <w:numPr>
        <w:numId w:val="5"/>
      </w:numPr>
    </w:pPr>
  </w:style>
  <w:style w:type="paragraph" w:styleId="BalloonText">
    <w:name w:val="Balloon Text"/>
    <w:basedOn w:val="Normal"/>
    <w:link w:val="BalloonTextChar"/>
    <w:uiPriority w:val="99"/>
    <w:semiHidden/>
    <w:unhideWhenUsed/>
    <w:locked/>
    <w:rsid w:val="001B71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FB"/>
    <w:rPr>
      <w:rFonts w:ascii="Segoe UI" w:hAnsi="Segoe UI" w:cs="Segoe UI"/>
      <w:sz w:val="18"/>
      <w:szCs w:val="18"/>
    </w:rPr>
  </w:style>
  <w:style w:type="character" w:styleId="IntenseReference">
    <w:name w:val="Intense Reference"/>
    <w:basedOn w:val="DefaultParagraphFont"/>
    <w:uiPriority w:val="32"/>
    <w:rsid w:val="0014746E"/>
    <w:rPr>
      <w:b/>
      <w:bCs/>
      <w:smallCaps/>
      <w:color w:val="E8EDF3" w:themeColor="accent1"/>
      <w:spacing w:val="5"/>
    </w:rPr>
  </w:style>
  <w:style w:type="character" w:styleId="SubtleReference">
    <w:name w:val="Subtle Reference"/>
    <w:basedOn w:val="DefaultParagraphFont"/>
    <w:uiPriority w:val="31"/>
    <w:rsid w:val="00552A2A"/>
    <w:rPr>
      <w:rFonts w:ascii="Arial" w:hAnsi="Arial"/>
      <w:smallCaps/>
      <w:color w:val="5A5A5A" w:themeColor="text1" w:themeTint="A5"/>
      <w:sz w:val="22"/>
    </w:rPr>
  </w:style>
  <w:style w:type="character" w:styleId="Strong">
    <w:name w:val="Strong"/>
    <w:basedOn w:val="DefaultParagraphFont"/>
    <w:uiPriority w:val="22"/>
    <w:rsid w:val="00552A2A"/>
    <w:rPr>
      <w:rFonts w:ascii="Arial" w:hAnsi="Arial"/>
      <w:b/>
      <w:bCs/>
      <w:sz w:val="22"/>
    </w:rPr>
  </w:style>
  <w:style w:type="character" w:styleId="Emphasis">
    <w:name w:val="Emphasis"/>
    <w:basedOn w:val="DefaultParagraphFont"/>
    <w:uiPriority w:val="20"/>
    <w:rsid w:val="00552A2A"/>
    <w:rPr>
      <w:rFonts w:ascii="Arial" w:hAnsi="Arial"/>
      <w:i/>
      <w:iCs/>
    </w:rPr>
  </w:style>
  <w:style w:type="character" w:styleId="SubtleEmphasis">
    <w:name w:val="Subtle Emphasis"/>
    <w:basedOn w:val="DefaultParagraphFont"/>
    <w:uiPriority w:val="19"/>
    <w:rsid w:val="00552A2A"/>
    <w:rPr>
      <w:rFonts w:ascii="Arial" w:hAnsi="Arial"/>
      <w:i/>
      <w:iCs/>
      <w:color w:val="404040" w:themeColor="text1" w:themeTint="BF"/>
    </w:rPr>
  </w:style>
  <w:style w:type="paragraph" w:styleId="Subtitle">
    <w:name w:val="Subtitle"/>
    <w:basedOn w:val="Normal"/>
    <w:next w:val="Normal"/>
    <w:link w:val="SubtitleChar"/>
    <w:uiPriority w:val="11"/>
    <w:rsid w:val="00552A2A"/>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552A2A"/>
    <w:rPr>
      <w:rFonts w:ascii="Arial" w:hAnsi="Arial"/>
      <w:color w:val="5A5A5A" w:themeColor="text1" w:themeTint="A5"/>
      <w:spacing w:val="15"/>
      <w:sz w:val="22"/>
      <w:szCs w:val="22"/>
    </w:rPr>
  </w:style>
  <w:style w:type="paragraph" w:styleId="Title">
    <w:name w:val="Title"/>
    <w:basedOn w:val="Normal"/>
    <w:next w:val="Normal"/>
    <w:link w:val="TitleChar"/>
    <w:rsid w:val="00552A2A"/>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52A2A"/>
    <w:rPr>
      <w:rFonts w:ascii="Arial" w:eastAsiaTheme="majorEastAsia" w:hAnsi="Arial" w:cstheme="majorBidi"/>
      <w:spacing w:val="-10"/>
      <w:kern w:val="28"/>
      <w:sz w:val="56"/>
      <w:szCs w:val="56"/>
    </w:rPr>
  </w:style>
  <w:style w:type="paragraph" w:styleId="IntenseQuote">
    <w:name w:val="Intense Quote"/>
    <w:basedOn w:val="Normal"/>
    <w:next w:val="Normal"/>
    <w:link w:val="IntenseQuoteChar"/>
    <w:uiPriority w:val="30"/>
    <w:rsid w:val="0014746E"/>
    <w:pPr>
      <w:pBdr>
        <w:top w:val="single" w:sz="4" w:space="10" w:color="E8EDF3" w:themeColor="accent1"/>
        <w:bottom w:val="single" w:sz="4" w:space="10" w:color="E8EDF3" w:themeColor="accent1"/>
      </w:pBdr>
      <w:spacing w:before="360" w:after="360"/>
      <w:ind w:left="864" w:right="864"/>
      <w:jc w:val="center"/>
    </w:pPr>
    <w:rPr>
      <w:i/>
      <w:iCs/>
      <w:color w:val="E8EDF3" w:themeColor="accent1"/>
    </w:rPr>
  </w:style>
  <w:style w:type="character" w:customStyle="1" w:styleId="IntenseQuoteChar">
    <w:name w:val="Intense Quote Char"/>
    <w:basedOn w:val="DefaultParagraphFont"/>
    <w:link w:val="IntenseQuote"/>
    <w:uiPriority w:val="30"/>
    <w:rsid w:val="0014746E"/>
    <w:rPr>
      <w:rFonts w:ascii="Arial" w:hAnsi="Arial" w:cs="Arial"/>
      <w:i/>
      <w:iCs/>
      <w:color w:val="E8EDF3" w:themeColor="accent1"/>
      <w:sz w:val="21"/>
    </w:rPr>
  </w:style>
  <w:style w:type="character" w:styleId="Hyperlink">
    <w:name w:val="Hyperlink"/>
    <w:basedOn w:val="DefaultParagraphFont"/>
    <w:uiPriority w:val="99"/>
    <w:unhideWhenUsed/>
    <w:rsid w:val="00707D7E"/>
    <w:rPr>
      <w:color w:val="6F6F6F" w:themeColor="hyperlink"/>
      <w:u w:val="single"/>
    </w:rPr>
  </w:style>
  <w:style w:type="table" w:styleId="TableGrid">
    <w:name w:val="Table Grid"/>
    <w:basedOn w:val="TableNormal"/>
    <w:locked/>
    <w:rsid w:val="002B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99"/>
    <w:locked/>
    <w:rsid w:val="002B6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locked/>
    <w:rsid w:val="002B694E"/>
    <w:rPr>
      <w:color w:val="808080"/>
    </w:rPr>
  </w:style>
  <w:style w:type="paragraph" w:customStyle="1" w:styleId="Tablebullet1">
    <w:name w:val="Table bullet 1"/>
    <w:basedOn w:val="Normal"/>
    <w:qFormat/>
    <w:rsid w:val="008458EC"/>
    <w:pPr>
      <w:numPr>
        <w:numId w:val="1"/>
      </w:numPr>
      <w:spacing w:before="60" w:after="60"/>
      <w:ind w:left="360"/>
      <w:contextualSpacing/>
    </w:pPr>
  </w:style>
  <w:style w:type="paragraph" w:customStyle="1" w:styleId="Tablebullet2">
    <w:name w:val="Table bullet 2"/>
    <w:basedOn w:val="Tablebullet1"/>
    <w:qFormat/>
    <w:rsid w:val="00B87145"/>
    <w:pPr>
      <w:numPr>
        <w:numId w:val="2"/>
      </w:numPr>
      <w:ind w:left="1077" w:hanging="357"/>
    </w:pPr>
  </w:style>
  <w:style w:type="paragraph" w:customStyle="1" w:styleId="Bullet1">
    <w:name w:val="Bullet 1"/>
    <w:basedOn w:val="Tablebullet1"/>
    <w:qFormat/>
    <w:rsid w:val="00DF572D"/>
    <w:pPr>
      <w:ind w:left="0"/>
    </w:pPr>
  </w:style>
  <w:style w:type="paragraph" w:customStyle="1" w:styleId="Bullet2">
    <w:name w:val="Bullet 2"/>
    <w:basedOn w:val="Bullet1"/>
    <w:qFormat/>
    <w:rsid w:val="009A3547"/>
    <w:pPr>
      <w:numPr>
        <w:numId w:val="3"/>
      </w:numPr>
    </w:pPr>
  </w:style>
  <w:style w:type="paragraph" w:customStyle="1" w:styleId="Numberedlist2">
    <w:name w:val="Numbered list 2"/>
    <w:basedOn w:val="Numberedlist1"/>
    <w:qFormat/>
    <w:rsid w:val="00DF572D"/>
    <w:pPr>
      <w:numPr>
        <w:ilvl w:val="1"/>
      </w:numPr>
      <w:ind w:left="1797" w:hanging="357"/>
    </w:pPr>
  </w:style>
  <w:style w:type="table" w:customStyle="1" w:styleId="GridTable1LightAccent1">
    <w:name w:val="Grid Table 1 Light Accent 1"/>
    <w:basedOn w:val="TableNormal"/>
    <w:uiPriority w:val="46"/>
    <w:rsid w:val="00FD1EF3"/>
    <w:tblPr>
      <w:tblStyleRowBandSize w:val="1"/>
      <w:tblStyleColBandSize w:val="1"/>
      <w:tblBorders>
        <w:top w:val="single" w:sz="4" w:space="0" w:color="F5F7FA" w:themeColor="accent1" w:themeTint="66"/>
        <w:left w:val="single" w:sz="4" w:space="0" w:color="F5F7FA" w:themeColor="accent1" w:themeTint="66"/>
        <w:bottom w:val="single" w:sz="4" w:space="0" w:color="F5F7FA" w:themeColor="accent1" w:themeTint="66"/>
        <w:right w:val="single" w:sz="4" w:space="0" w:color="F5F7FA" w:themeColor="accent1" w:themeTint="66"/>
        <w:insideH w:val="single" w:sz="4" w:space="0" w:color="F5F7FA" w:themeColor="accent1" w:themeTint="66"/>
        <w:insideV w:val="single" w:sz="4" w:space="0" w:color="F5F7FA" w:themeColor="accent1" w:themeTint="66"/>
      </w:tblBorders>
    </w:tblPr>
    <w:tblStylePr w:type="firstRow">
      <w:rPr>
        <w:b/>
        <w:bCs/>
      </w:rPr>
      <w:tblPr/>
      <w:tcPr>
        <w:tcBorders>
          <w:bottom w:val="single" w:sz="12" w:space="0" w:color="F1F4F7" w:themeColor="accent1" w:themeTint="99"/>
        </w:tcBorders>
      </w:tcPr>
    </w:tblStylePr>
    <w:tblStylePr w:type="lastRow">
      <w:rPr>
        <w:b/>
        <w:bCs/>
      </w:rPr>
      <w:tblPr/>
      <w:tcPr>
        <w:tcBorders>
          <w:top w:val="double" w:sz="2" w:space="0" w:color="F1F4F7" w:themeColor="accent1" w:themeTint="99"/>
        </w:tcBorders>
      </w:tcPr>
    </w:tblStylePr>
    <w:tblStylePr w:type="firstCol">
      <w:rPr>
        <w:b/>
        <w:bCs/>
      </w:rPr>
    </w:tblStylePr>
    <w:tblStylePr w:type="lastCol">
      <w:rPr>
        <w:b/>
        <w:bCs/>
      </w:rPr>
    </w:tblStylePr>
  </w:style>
  <w:style w:type="table" w:customStyle="1" w:styleId="GridTable1LightAccent4">
    <w:name w:val="Grid Table 1 Light Accent 4"/>
    <w:aliases w:val="Table"/>
    <w:basedOn w:val="TableNormal"/>
    <w:uiPriority w:val="46"/>
    <w:rsid w:val="004E4985"/>
    <w:tblPr>
      <w:tblStyleRowBandSize w:val="1"/>
      <w:tblStyleColBandSize w:val="1"/>
      <w:tblBorders>
        <w:top w:val="single" w:sz="8" w:space="0" w:color="B4BBC0" w:themeColor="accent4" w:themeTint="66"/>
        <w:left w:val="single" w:sz="8" w:space="0" w:color="B4BBC0" w:themeColor="accent4" w:themeTint="66"/>
        <w:bottom w:val="single" w:sz="8" w:space="0" w:color="B4BBC0" w:themeColor="accent4" w:themeTint="66"/>
        <w:right w:val="single" w:sz="8" w:space="0" w:color="B4BBC0" w:themeColor="accent4" w:themeTint="66"/>
        <w:insideH w:val="single" w:sz="8" w:space="0" w:color="B4BBC0" w:themeColor="accent4" w:themeTint="66"/>
        <w:insideV w:val="single" w:sz="8" w:space="0" w:color="B4BBC0" w:themeColor="accent4" w:themeTint="66"/>
      </w:tblBorders>
    </w:tblPr>
    <w:tblStylePr w:type="firstRow">
      <w:rPr>
        <w:b/>
        <w:bCs/>
      </w:rPr>
      <w:tblPr/>
      <w:tcPr>
        <w:shd w:val="clear" w:color="auto" w:fill="DAE6ED" w:themeFill="accent3"/>
      </w:tcPr>
    </w:tblStylePr>
    <w:tblStylePr w:type="lastRow">
      <w:rPr>
        <w:b/>
        <w:bCs/>
      </w:rPr>
      <w:tblPr/>
      <w:tcPr>
        <w:tcBorders>
          <w:top w:val="double" w:sz="2" w:space="0" w:color="8F99A1"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D1EF3"/>
    <w:tblPr>
      <w:tblStyleRowBandSize w:val="1"/>
      <w:tblStyleColBandSize w:val="1"/>
      <w:tblBorders>
        <w:top w:val="single" w:sz="4" w:space="0" w:color="F0F5F7" w:themeColor="accent3" w:themeTint="66"/>
        <w:left w:val="single" w:sz="4" w:space="0" w:color="F0F5F7" w:themeColor="accent3" w:themeTint="66"/>
        <w:bottom w:val="single" w:sz="4" w:space="0" w:color="F0F5F7" w:themeColor="accent3" w:themeTint="66"/>
        <w:right w:val="single" w:sz="4" w:space="0" w:color="F0F5F7" w:themeColor="accent3" w:themeTint="66"/>
        <w:insideH w:val="single" w:sz="4" w:space="0" w:color="F0F5F7" w:themeColor="accent3" w:themeTint="66"/>
        <w:insideV w:val="single" w:sz="4" w:space="0" w:color="F0F5F7" w:themeColor="accent3" w:themeTint="66"/>
      </w:tblBorders>
    </w:tblPr>
    <w:tblStylePr w:type="firstRow">
      <w:rPr>
        <w:b/>
        <w:bCs/>
      </w:rPr>
      <w:tblPr/>
      <w:tcPr>
        <w:tcBorders>
          <w:bottom w:val="single" w:sz="12" w:space="0" w:color="E8F0F4" w:themeColor="accent3" w:themeTint="99"/>
        </w:tcBorders>
      </w:tcPr>
    </w:tblStylePr>
    <w:tblStylePr w:type="lastRow">
      <w:rPr>
        <w:b/>
        <w:bCs/>
      </w:rPr>
      <w:tblPr/>
      <w:tcPr>
        <w:tcBorders>
          <w:top w:val="double" w:sz="2" w:space="0" w:color="E8F0F4"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D1EF3"/>
    <w:tblPr>
      <w:tblStyleRowBandSize w:val="1"/>
      <w:tblStyleColBandSize w:val="1"/>
      <w:tblBorders>
        <w:top w:val="single" w:sz="4" w:space="0" w:color="A8E0F2" w:themeColor="accent2" w:themeTint="66"/>
        <w:left w:val="single" w:sz="4" w:space="0" w:color="A8E0F2" w:themeColor="accent2" w:themeTint="66"/>
        <w:bottom w:val="single" w:sz="4" w:space="0" w:color="A8E0F2" w:themeColor="accent2" w:themeTint="66"/>
        <w:right w:val="single" w:sz="4" w:space="0" w:color="A8E0F2" w:themeColor="accent2" w:themeTint="66"/>
        <w:insideH w:val="single" w:sz="4" w:space="0" w:color="A8E0F2" w:themeColor="accent2" w:themeTint="66"/>
        <w:insideV w:val="single" w:sz="4" w:space="0" w:color="A8E0F2" w:themeColor="accent2" w:themeTint="66"/>
      </w:tblBorders>
    </w:tblPr>
    <w:tblStylePr w:type="firstRow">
      <w:rPr>
        <w:b/>
        <w:bCs/>
      </w:rPr>
      <w:tblPr/>
      <w:tcPr>
        <w:tcBorders>
          <w:bottom w:val="single" w:sz="12" w:space="0" w:color="7DD1EB" w:themeColor="accent2" w:themeTint="99"/>
        </w:tcBorders>
      </w:tcPr>
    </w:tblStylePr>
    <w:tblStylePr w:type="lastRow">
      <w:rPr>
        <w:b/>
        <w:bCs/>
      </w:rPr>
      <w:tblPr/>
      <w:tcPr>
        <w:tcBorders>
          <w:top w:val="double" w:sz="2" w:space="0" w:color="7DD1EB"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3E5143"/>
    <w:rPr>
      <w:sz w:val="18"/>
      <w:szCs w:val="18"/>
    </w:rPr>
  </w:style>
  <w:style w:type="paragraph" w:styleId="CommentText">
    <w:name w:val="annotation text"/>
    <w:basedOn w:val="Normal"/>
    <w:link w:val="CommentTextChar"/>
    <w:uiPriority w:val="99"/>
    <w:unhideWhenUsed/>
    <w:locked/>
    <w:rsid w:val="003E5143"/>
    <w:rPr>
      <w:sz w:val="24"/>
    </w:rPr>
  </w:style>
  <w:style w:type="character" w:customStyle="1" w:styleId="CommentTextChar">
    <w:name w:val="Comment Text Char"/>
    <w:basedOn w:val="DefaultParagraphFont"/>
    <w:link w:val="CommentText"/>
    <w:uiPriority w:val="99"/>
    <w:rsid w:val="003E5143"/>
    <w:rPr>
      <w:rFonts w:ascii="Arial" w:hAnsi="Arial" w:cs="Arial"/>
    </w:rPr>
  </w:style>
  <w:style w:type="paragraph" w:styleId="CommentSubject">
    <w:name w:val="annotation subject"/>
    <w:basedOn w:val="CommentText"/>
    <w:next w:val="CommentText"/>
    <w:link w:val="CommentSubjectChar"/>
    <w:uiPriority w:val="99"/>
    <w:semiHidden/>
    <w:unhideWhenUsed/>
    <w:locked/>
    <w:rsid w:val="003E5143"/>
    <w:rPr>
      <w:b/>
      <w:bCs/>
      <w:sz w:val="20"/>
      <w:szCs w:val="20"/>
    </w:rPr>
  </w:style>
  <w:style w:type="character" w:customStyle="1" w:styleId="CommentSubjectChar">
    <w:name w:val="Comment Subject Char"/>
    <w:basedOn w:val="CommentTextChar"/>
    <w:link w:val="CommentSubject"/>
    <w:uiPriority w:val="99"/>
    <w:semiHidden/>
    <w:rsid w:val="003E5143"/>
    <w:rPr>
      <w:rFonts w:ascii="Arial" w:hAnsi="Arial" w:cs="Arial"/>
      <w:b/>
      <w:bCs/>
      <w:sz w:val="20"/>
      <w:szCs w:val="20"/>
    </w:rPr>
  </w:style>
  <w:style w:type="paragraph" w:styleId="NoSpacing">
    <w:name w:val="No Spacing"/>
    <w:uiPriority w:val="1"/>
    <w:locked/>
    <w:rsid w:val="003962AC"/>
    <w:rPr>
      <w:rFonts w:ascii="Arial" w:hAnsi="Arial" w:cs="Arial"/>
      <w:sz w:val="22"/>
    </w:rPr>
  </w:style>
  <w:style w:type="paragraph" w:customStyle="1" w:styleId="Level1Bullets">
    <w:name w:val="Level1 Bullets"/>
    <w:basedOn w:val="Normal"/>
    <w:uiPriority w:val="99"/>
    <w:rsid w:val="003962AC"/>
    <w:pPr>
      <w:spacing w:before="60" w:after="60"/>
      <w:contextualSpacing/>
    </w:pPr>
    <w:rPr>
      <w:rFonts w:eastAsia="Times New Roman" w:cs="Times New Roman"/>
      <w:szCs w:val="22"/>
      <w:lang w:eastAsia="en-GB"/>
    </w:rPr>
  </w:style>
  <w:style w:type="paragraph" w:customStyle="1" w:styleId="TableText">
    <w:name w:val="Table Text"/>
    <w:aliases w:val="TT"/>
    <w:basedOn w:val="Normal"/>
    <w:qFormat/>
    <w:rsid w:val="00C76536"/>
    <w:pPr>
      <w:spacing w:before="60" w:after="60"/>
    </w:pPr>
    <w:rPr>
      <w:rFonts w:eastAsia="Times New Roman" w:cs="Times New Roman"/>
      <w:szCs w:val="22"/>
      <w:lang w:eastAsia="en-GB"/>
    </w:rPr>
  </w:style>
  <w:style w:type="paragraph" w:customStyle="1" w:styleId="TitlePage-MainTitle">
    <w:name w:val="Title Page - Main Title"/>
    <w:basedOn w:val="Normal"/>
    <w:rsid w:val="00526FA6"/>
    <w:pPr>
      <w:jc w:val="right"/>
    </w:pPr>
    <w:rPr>
      <w:rFonts w:eastAsia="Times New Roman" w:cs="Times New Roman"/>
      <w:b/>
      <w:caps/>
      <w:color w:val="00324D"/>
      <w:sz w:val="40"/>
      <w:szCs w:val="22"/>
      <w:lang w:eastAsia="en-GB"/>
    </w:rPr>
  </w:style>
  <w:style w:type="paragraph" w:customStyle="1" w:styleId="TitlePage-LightBlue">
    <w:name w:val="Title Page - Light Blue"/>
    <w:basedOn w:val="Normal"/>
    <w:qFormat/>
    <w:rsid w:val="00526FA6"/>
    <w:pPr>
      <w:jc w:val="right"/>
    </w:pPr>
    <w:rPr>
      <w:rFonts w:eastAsia="Times New Roman"/>
      <w:b/>
      <w:caps/>
      <w:snapToGrid w:val="0"/>
      <w:color w:val="1E5A7F"/>
      <w:sz w:val="36"/>
      <w:szCs w:val="28"/>
      <w:lang w:val="en-US" w:eastAsia="en-GB"/>
    </w:rPr>
  </w:style>
  <w:style w:type="paragraph" w:customStyle="1" w:styleId="Default">
    <w:name w:val="Default"/>
    <w:rsid w:val="002E1106"/>
    <w:pPr>
      <w:autoSpaceDE w:val="0"/>
      <w:autoSpaceDN w:val="0"/>
      <w:adjustRightInd w:val="0"/>
    </w:pPr>
    <w:rPr>
      <w:rFonts w:ascii="Calibri" w:hAnsi="Calibri" w:cs="Calibri"/>
      <w:color w:val="000000"/>
    </w:rPr>
  </w:style>
  <w:style w:type="paragraph" w:customStyle="1" w:styleId="Tabletext0">
    <w:name w:val="Table text"/>
    <w:basedOn w:val="Normal"/>
    <w:qFormat/>
    <w:rsid w:val="0067218A"/>
    <w:pPr>
      <w:spacing w:before="60" w:after="60"/>
    </w:pPr>
  </w:style>
  <w:style w:type="character" w:styleId="FollowedHyperlink">
    <w:name w:val="FollowedHyperlink"/>
    <w:basedOn w:val="DefaultParagraphFont"/>
    <w:uiPriority w:val="99"/>
    <w:semiHidden/>
    <w:unhideWhenUsed/>
    <w:locked/>
    <w:rsid w:val="00642EF9"/>
    <w:rPr>
      <w:color w:val="19597D" w:themeColor="followedHyperlink"/>
      <w:u w:val="single"/>
    </w:rPr>
  </w:style>
  <w:style w:type="paragraph" w:styleId="BodyText2">
    <w:name w:val="Body Text 2"/>
    <w:basedOn w:val="Normal"/>
    <w:link w:val="BodyText2Char"/>
    <w:uiPriority w:val="99"/>
    <w:semiHidden/>
    <w:unhideWhenUsed/>
    <w:locked/>
    <w:rsid w:val="00D03FC5"/>
    <w:pPr>
      <w:spacing w:before="24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D03FC5"/>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locked/>
    <w:rsid w:val="00D03FC5"/>
    <w:pPr>
      <w:spacing w:before="24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03FC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848">
      <w:bodyDiv w:val="1"/>
      <w:marLeft w:val="0"/>
      <w:marRight w:val="0"/>
      <w:marTop w:val="0"/>
      <w:marBottom w:val="0"/>
      <w:divBdr>
        <w:top w:val="none" w:sz="0" w:space="0" w:color="auto"/>
        <w:left w:val="none" w:sz="0" w:space="0" w:color="auto"/>
        <w:bottom w:val="none" w:sz="0" w:space="0" w:color="auto"/>
        <w:right w:val="none" w:sz="0" w:space="0" w:color="auto"/>
      </w:divBdr>
    </w:div>
    <w:div w:id="302394942">
      <w:bodyDiv w:val="1"/>
      <w:marLeft w:val="0"/>
      <w:marRight w:val="0"/>
      <w:marTop w:val="0"/>
      <w:marBottom w:val="0"/>
      <w:divBdr>
        <w:top w:val="none" w:sz="0" w:space="0" w:color="auto"/>
        <w:left w:val="none" w:sz="0" w:space="0" w:color="auto"/>
        <w:bottom w:val="none" w:sz="0" w:space="0" w:color="auto"/>
        <w:right w:val="none" w:sz="0" w:space="0" w:color="auto"/>
      </w:divBdr>
    </w:div>
    <w:div w:id="466507099">
      <w:bodyDiv w:val="1"/>
      <w:marLeft w:val="0"/>
      <w:marRight w:val="0"/>
      <w:marTop w:val="0"/>
      <w:marBottom w:val="0"/>
      <w:divBdr>
        <w:top w:val="none" w:sz="0" w:space="0" w:color="auto"/>
        <w:left w:val="none" w:sz="0" w:space="0" w:color="auto"/>
        <w:bottom w:val="none" w:sz="0" w:space="0" w:color="auto"/>
        <w:right w:val="none" w:sz="0" w:space="0" w:color="auto"/>
      </w:divBdr>
    </w:div>
    <w:div w:id="469135929">
      <w:bodyDiv w:val="1"/>
      <w:marLeft w:val="0"/>
      <w:marRight w:val="0"/>
      <w:marTop w:val="0"/>
      <w:marBottom w:val="0"/>
      <w:divBdr>
        <w:top w:val="none" w:sz="0" w:space="0" w:color="auto"/>
        <w:left w:val="none" w:sz="0" w:space="0" w:color="auto"/>
        <w:bottom w:val="none" w:sz="0" w:space="0" w:color="auto"/>
        <w:right w:val="none" w:sz="0" w:space="0" w:color="auto"/>
      </w:divBdr>
    </w:div>
    <w:div w:id="570195552">
      <w:bodyDiv w:val="1"/>
      <w:marLeft w:val="0"/>
      <w:marRight w:val="0"/>
      <w:marTop w:val="0"/>
      <w:marBottom w:val="0"/>
      <w:divBdr>
        <w:top w:val="none" w:sz="0" w:space="0" w:color="auto"/>
        <w:left w:val="none" w:sz="0" w:space="0" w:color="auto"/>
        <w:bottom w:val="none" w:sz="0" w:space="0" w:color="auto"/>
        <w:right w:val="none" w:sz="0" w:space="0" w:color="auto"/>
      </w:divBdr>
    </w:div>
    <w:div w:id="650520582">
      <w:bodyDiv w:val="1"/>
      <w:marLeft w:val="0"/>
      <w:marRight w:val="0"/>
      <w:marTop w:val="0"/>
      <w:marBottom w:val="0"/>
      <w:divBdr>
        <w:top w:val="none" w:sz="0" w:space="0" w:color="auto"/>
        <w:left w:val="none" w:sz="0" w:space="0" w:color="auto"/>
        <w:bottom w:val="none" w:sz="0" w:space="0" w:color="auto"/>
        <w:right w:val="none" w:sz="0" w:space="0" w:color="auto"/>
      </w:divBdr>
    </w:div>
    <w:div w:id="802312514">
      <w:bodyDiv w:val="1"/>
      <w:marLeft w:val="0"/>
      <w:marRight w:val="0"/>
      <w:marTop w:val="0"/>
      <w:marBottom w:val="0"/>
      <w:divBdr>
        <w:top w:val="none" w:sz="0" w:space="0" w:color="auto"/>
        <w:left w:val="none" w:sz="0" w:space="0" w:color="auto"/>
        <w:bottom w:val="none" w:sz="0" w:space="0" w:color="auto"/>
        <w:right w:val="none" w:sz="0" w:space="0" w:color="auto"/>
      </w:divBdr>
    </w:div>
    <w:div w:id="969818872">
      <w:bodyDiv w:val="1"/>
      <w:marLeft w:val="0"/>
      <w:marRight w:val="0"/>
      <w:marTop w:val="0"/>
      <w:marBottom w:val="0"/>
      <w:divBdr>
        <w:top w:val="none" w:sz="0" w:space="0" w:color="auto"/>
        <w:left w:val="none" w:sz="0" w:space="0" w:color="auto"/>
        <w:bottom w:val="none" w:sz="0" w:space="0" w:color="auto"/>
        <w:right w:val="none" w:sz="0" w:space="0" w:color="auto"/>
      </w:divBdr>
    </w:div>
    <w:div w:id="985401415">
      <w:bodyDiv w:val="1"/>
      <w:marLeft w:val="0"/>
      <w:marRight w:val="0"/>
      <w:marTop w:val="0"/>
      <w:marBottom w:val="0"/>
      <w:divBdr>
        <w:top w:val="none" w:sz="0" w:space="0" w:color="auto"/>
        <w:left w:val="none" w:sz="0" w:space="0" w:color="auto"/>
        <w:bottom w:val="none" w:sz="0" w:space="0" w:color="auto"/>
        <w:right w:val="none" w:sz="0" w:space="0" w:color="auto"/>
      </w:divBdr>
    </w:div>
    <w:div w:id="1210990676">
      <w:bodyDiv w:val="1"/>
      <w:marLeft w:val="0"/>
      <w:marRight w:val="0"/>
      <w:marTop w:val="0"/>
      <w:marBottom w:val="0"/>
      <w:divBdr>
        <w:top w:val="none" w:sz="0" w:space="0" w:color="auto"/>
        <w:left w:val="none" w:sz="0" w:space="0" w:color="auto"/>
        <w:bottom w:val="none" w:sz="0" w:space="0" w:color="auto"/>
        <w:right w:val="none" w:sz="0" w:space="0" w:color="auto"/>
      </w:divBdr>
    </w:div>
    <w:div w:id="1289315418">
      <w:bodyDiv w:val="1"/>
      <w:marLeft w:val="0"/>
      <w:marRight w:val="0"/>
      <w:marTop w:val="0"/>
      <w:marBottom w:val="0"/>
      <w:divBdr>
        <w:top w:val="none" w:sz="0" w:space="0" w:color="auto"/>
        <w:left w:val="none" w:sz="0" w:space="0" w:color="auto"/>
        <w:bottom w:val="none" w:sz="0" w:space="0" w:color="auto"/>
        <w:right w:val="none" w:sz="0" w:space="0" w:color="auto"/>
      </w:divBdr>
    </w:div>
    <w:div w:id="1361971234">
      <w:bodyDiv w:val="1"/>
      <w:marLeft w:val="0"/>
      <w:marRight w:val="0"/>
      <w:marTop w:val="0"/>
      <w:marBottom w:val="0"/>
      <w:divBdr>
        <w:top w:val="none" w:sz="0" w:space="0" w:color="auto"/>
        <w:left w:val="none" w:sz="0" w:space="0" w:color="auto"/>
        <w:bottom w:val="none" w:sz="0" w:space="0" w:color="auto"/>
        <w:right w:val="none" w:sz="0" w:space="0" w:color="auto"/>
      </w:divBdr>
    </w:div>
    <w:div w:id="1363170604">
      <w:bodyDiv w:val="1"/>
      <w:marLeft w:val="0"/>
      <w:marRight w:val="0"/>
      <w:marTop w:val="0"/>
      <w:marBottom w:val="0"/>
      <w:divBdr>
        <w:top w:val="none" w:sz="0" w:space="0" w:color="auto"/>
        <w:left w:val="none" w:sz="0" w:space="0" w:color="auto"/>
        <w:bottom w:val="none" w:sz="0" w:space="0" w:color="auto"/>
        <w:right w:val="none" w:sz="0" w:space="0" w:color="auto"/>
      </w:divBdr>
    </w:div>
    <w:div w:id="1430814276">
      <w:bodyDiv w:val="1"/>
      <w:marLeft w:val="0"/>
      <w:marRight w:val="0"/>
      <w:marTop w:val="0"/>
      <w:marBottom w:val="0"/>
      <w:divBdr>
        <w:top w:val="none" w:sz="0" w:space="0" w:color="auto"/>
        <w:left w:val="none" w:sz="0" w:space="0" w:color="auto"/>
        <w:bottom w:val="none" w:sz="0" w:space="0" w:color="auto"/>
        <w:right w:val="none" w:sz="0" w:space="0" w:color="auto"/>
      </w:divBdr>
    </w:div>
    <w:div w:id="1465537668">
      <w:bodyDiv w:val="1"/>
      <w:marLeft w:val="0"/>
      <w:marRight w:val="0"/>
      <w:marTop w:val="0"/>
      <w:marBottom w:val="0"/>
      <w:divBdr>
        <w:top w:val="none" w:sz="0" w:space="0" w:color="auto"/>
        <w:left w:val="none" w:sz="0" w:space="0" w:color="auto"/>
        <w:bottom w:val="none" w:sz="0" w:space="0" w:color="auto"/>
        <w:right w:val="none" w:sz="0" w:space="0" w:color="auto"/>
      </w:divBdr>
    </w:div>
    <w:div w:id="1619295885">
      <w:bodyDiv w:val="1"/>
      <w:marLeft w:val="0"/>
      <w:marRight w:val="0"/>
      <w:marTop w:val="0"/>
      <w:marBottom w:val="0"/>
      <w:divBdr>
        <w:top w:val="none" w:sz="0" w:space="0" w:color="auto"/>
        <w:left w:val="none" w:sz="0" w:space="0" w:color="auto"/>
        <w:bottom w:val="none" w:sz="0" w:space="0" w:color="auto"/>
        <w:right w:val="none" w:sz="0" w:space="0" w:color="auto"/>
      </w:divBdr>
    </w:div>
    <w:div w:id="1754662420">
      <w:bodyDiv w:val="1"/>
      <w:marLeft w:val="0"/>
      <w:marRight w:val="0"/>
      <w:marTop w:val="0"/>
      <w:marBottom w:val="0"/>
      <w:divBdr>
        <w:top w:val="none" w:sz="0" w:space="0" w:color="auto"/>
        <w:left w:val="none" w:sz="0" w:space="0" w:color="auto"/>
        <w:bottom w:val="none" w:sz="0" w:space="0" w:color="auto"/>
        <w:right w:val="none" w:sz="0" w:space="0" w:color="auto"/>
      </w:divBdr>
    </w:div>
    <w:div w:id="1766878314">
      <w:bodyDiv w:val="1"/>
      <w:marLeft w:val="0"/>
      <w:marRight w:val="0"/>
      <w:marTop w:val="0"/>
      <w:marBottom w:val="0"/>
      <w:divBdr>
        <w:top w:val="none" w:sz="0" w:space="0" w:color="auto"/>
        <w:left w:val="none" w:sz="0" w:space="0" w:color="auto"/>
        <w:bottom w:val="none" w:sz="0" w:space="0" w:color="auto"/>
        <w:right w:val="none" w:sz="0" w:space="0" w:color="auto"/>
      </w:divBdr>
    </w:div>
    <w:div w:id="1772359462">
      <w:bodyDiv w:val="1"/>
      <w:marLeft w:val="0"/>
      <w:marRight w:val="0"/>
      <w:marTop w:val="0"/>
      <w:marBottom w:val="0"/>
      <w:divBdr>
        <w:top w:val="none" w:sz="0" w:space="0" w:color="auto"/>
        <w:left w:val="none" w:sz="0" w:space="0" w:color="auto"/>
        <w:bottom w:val="none" w:sz="0" w:space="0" w:color="auto"/>
        <w:right w:val="none" w:sz="0" w:space="0" w:color="auto"/>
      </w:divBdr>
    </w:div>
    <w:div w:id="1947734506">
      <w:bodyDiv w:val="1"/>
      <w:marLeft w:val="0"/>
      <w:marRight w:val="0"/>
      <w:marTop w:val="0"/>
      <w:marBottom w:val="0"/>
      <w:divBdr>
        <w:top w:val="none" w:sz="0" w:space="0" w:color="auto"/>
        <w:left w:val="none" w:sz="0" w:space="0" w:color="auto"/>
        <w:bottom w:val="none" w:sz="0" w:space="0" w:color="auto"/>
        <w:right w:val="none" w:sz="0" w:space="0" w:color="auto"/>
      </w:divBdr>
    </w:div>
    <w:div w:id="1955165636">
      <w:bodyDiv w:val="1"/>
      <w:marLeft w:val="0"/>
      <w:marRight w:val="0"/>
      <w:marTop w:val="0"/>
      <w:marBottom w:val="0"/>
      <w:divBdr>
        <w:top w:val="none" w:sz="0" w:space="0" w:color="auto"/>
        <w:left w:val="none" w:sz="0" w:space="0" w:color="auto"/>
        <w:bottom w:val="none" w:sz="0" w:space="0" w:color="auto"/>
        <w:right w:val="none" w:sz="0" w:space="0" w:color="auto"/>
      </w:divBdr>
    </w:div>
    <w:div w:id="213505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ga\Desktop\Agilisys%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F7676B9B204355B706FAC24DB5B258"/>
        <w:category>
          <w:name w:val="General"/>
          <w:gallery w:val="placeholder"/>
        </w:category>
        <w:types>
          <w:type w:val="bbPlcHdr"/>
        </w:types>
        <w:behaviors>
          <w:behavior w:val="content"/>
        </w:behaviors>
        <w:guid w:val="{2E7BAE54-C8C2-4C4D-87BB-8D2CAA0A3C0F}"/>
      </w:docPartPr>
      <w:docPartBody>
        <w:p w:rsidR="00703EF2" w:rsidRDefault="00A36CD5">
          <w:r w:rsidRPr="000B16EB">
            <w:t>Click or tap to enter a date.</w:t>
          </w:r>
        </w:p>
      </w:docPartBody>
    </w:docPart>
    <w:docPart>
      <w:docPartPr>
        <w:name w:val="BCA2F80ABC7B4039822C6B3E47C92D46"/>
        <w:category>
          <w:name w:val="General"/>
          <w:gallery w:val="placeholder"/>
        </w:category>
        <w:types>
          <w:type w:val="bbPlcHdr"/>
        </w:types>
        <w:behaviors>
          <w:behavior w:val="content"/>
        </w:behaviors>
        <w:guid w:val="{C41CEF40-EE52-49A4-98AF-38EE8F0DCB56}"/>
      </w:docPartPr>
      <w:docPartBody>
        <w:p w:rsidR="00703EF2" w:rsidRDefault="00A36CD5">
          <w:r w:rsidRPr="000B16EB">
            <w:t>Click or tap to enter a date.</w:t>
          </w:r>
        </w:p>
      </w:docPartBody>
    </w:docPart>
    <w:docPart>
      <w:docPartPr>
        <w:name w:val="0648302496754C5C9107387EB933B4C5"/>
        <w:category>
          <w:name w:val="General"/>
          <w:gallery w:val="placeholder"/>
        </w:category>
        <w:types>
          <w:type w:val="bbPlcHdr"/>
        </w:types>
        <w:behaviors>
          <w:behavior w:val="content"/>
        </w:behaviors>
        <w:guid w:val="{6F9F25A4-805E-4B0C-B81F-28977BBCB148}"/>
      </w:docPartPr>
      <w:docPartBody>
        <w:p w:rsidR="00703EF2" w:rsidRDefault="00A36CD5" w:rsidP="00A36CD5">
          <w:pPr>
            <w:pStyle w:val="0648302496754C5C9107387EB933B4C51"/>
          </w:pPr>
          <w:r w:rsidRPr="00130AA3">
            <w:rPr>
              <w:rStyle w:val="PlaceholderText"/>
            </w:rPr>
            <w:t>Click or tap to enter a date.</w:t>
          </w:r>
        </w:p>
      </w:docPartBody>
    </w:docPart>
    <w:docPart>
      <w:docPartPr>
        <w:name w:val="FD162B779AA44C59B494AEBBCED5AF3A"/>
        <w:category>
          <w:name w:val="General"/>
          <w:gallery w:val="placeholder"/>
        </w:category>
        <w:types>
          <w:type w:val="bbPlcHdr"/>
        </w:types>
        <w:behaviors>
          <w:behavior w:val="content"/>
        </w:behaviors>
        <w:guid w:val="{3C50BC50-368C-4782-8170-AA246B60E5FB}"/>
      </w:docPartPr>
      <w:docPartBody>
        <w:p w:rsidR="00703EF2" w:rsidRDefault="00A36CD5">
          <w:r w:rsidRPr="000B16EB">
            <w:t>Click or tap to enter a date.</w:t>
          </w:r>
        </w:p>
      </w:docPartBody>
    </w:docPart>
    <w:docPart>
      <w:docPartPr>
        <w:name w:val="DF9BD47A934D4EB5B8FA66C3296AC9EB"/>
        <w:category>
          <w:name w:val="General"/>
          <w:gallery w:val="placeholder"/>
        </w:category>
        <w:types>
          <w:type w:val="bbPlcHdr"/>
        </w:types>
        <w:behaviors>
          <w:behavior w:val="content"/>
        </w:behaviors>
        <w:guid w:val="{4EE53C97-AF59-4512-AEC4-E1731710FB7F}"/>
      </w:docPartPr>
      <w:docPartBody>
        <w:p w:rsidR="00566A32" w:rsidRDefault="001D7A74">
          <w:r w:rsidRPr="00846884">
            <w:rPr>
              <w:rStyle w:val="PlaceholderText"/>
            </w:rPr>
            <w:t>[Title]</w:t>
          </w:r>
        </w:p>
      </w:docPartBody>
    </w:docPart>
    <w:docPart>
      <w:docPartPr>
        <w:name w:val="B10F32F0D2504260B810AB2E49D6B2CD"/>
        <w:category>
          <w:name w:val="General"/>
          <w:gallery w:val="placeholder"/>
        </w:category>
        <w:types>
          <w:type w:val="bbPlcHdr"/>
        </w:types>
        <w:behaviors>
          <w:behavior w:val="content"/>
        </w:behaviors>
        <w:guid w:val="{973C2095-0D68-4084-8191-AE377C2B741B}"/>
      </w:docPartPr>
      <w:docPartBody>
        <w:p w:rsidR="00A63499" w:rsidRDefault="00A63499" w:rsidP="00A63499">
          <w:pPr>
            <w:pStyle w:val="B10F32F0D2504260B810AB2E49D6B2CD"/>
          </w:pPr>
          <w:r>
            <w:t>Click or tap to enter a date.</w:t>
          </w:r>
        </w:p>
      </w:docPartBody>
    </w:docPart>
    <w:docPart>
      <w:docPartPr>
        <w:name w:val="48C3FFF0851D47D4A2110B19AE1B1203"/>
        <w:category>
          <w:name w:val="General"/>
          <w:gallery w:val="placeholder"/>
        </w:category>
        <w:types>
          <w:type w:val="bbPlcHdr"/>
        </w:types>
        <w:behaviors>
          <w:behavior w:val="content"/>
        </w:behaviors>
        <w:guid w:val="{243AA331-E918-4B1A-B270-5F1BCC37BB44}"/>
      </w:docPartPr>
      <w:docPartBody>
        <w:p w:rsidR="002A20D4" w:rsidRDefault="002A20D4" w:rsidP="002A20D4">
          <w:pPr>
            <w:pStyle w:val="48C3FFF0851D47D4A2110B19AE1B1203"/>
          </w:pPr>
          <w:r w:rsidRPr="000B16EB">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ubik Light">
    <w:altName w:val="Courier New"/>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Rubik Medium">
    <w:altName w:val="Courier New"/>
    <w:charset w:val="00"/>
    <w:family w:val="auto"/>
    <w:pitch w:val="variable"/>
    <w:sig w:usb0="00000A07" w:usb1="40000001" w:usb2="00000000" w:usb3="00000000" w:csb0="000000B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3E"/>
    <w:rsid w:val="0004717D"/>
    <w:rsid w:val="00053575"/>
    <w:rsid w:val="001030B1"/>
    <w:rsid w:val="00106205"/>
    <w:rsid w:val="001137B6"/>
    <w:rsid w:val="001A2B00"/>
    <w:rsid w:val="001C5079"/>
    <w:rsid w:val="001D07C5"/>
    <w:rsid w:val="001D7A74"/>
    <w:rsid w:val="001E68F2"/>
    <w:rsid w:val="00217E80"/>
    <w:rsid w:val="00222561"/>
    <w:rsid w:val="002566F0"/>
    <w:rsid w:val="002969D8"/>
    <w:rsid w:val="002A20D4"/>
    <w:rsid w:val="002B6DA2"/>
    <w:rsid w:val="00335AC4"/>
    <w:rsid w:val="00340EF5"/>
    <w:rsid w:val="00342FD0"/>
    <w:rsid w:val="00375231"/>
    <w:rsid w:val="003A5F0D"/>
    <w:rsid w:val="003B60EC"/>
    <w:rsid w:val="003C2A67"/>
    <w:rsid w:val="003D752E"/>
    <w:rsid w:val="00402155"/>
    <w:rsid w:val="004356C0"/>
    <w:rsid w:val="00454598"/>
    <w:rsid w:val="00500484"/>
    <w:rsid w:val="0054685A"/>
    <w:rsid w:val="00546A9A"/>
    <w:rsid w:val="00566A32"/>
    <w:rsid w:val="0057463E"/>
    <w:rsid w:val="005A0440"/>
    <w:rsid w:val="005B4371"/>
    <w:rsid w:val="00655F9F"/>
    <w:rsid w:val="006E22D3"/>
    <w:rsid w:val="006E3752"/>
    <w:rsid w:val="00703EF2"/>
    <w:rsid w:val="00721B54"/>
    <w:rsid w:val="00761FBB"/>
    <w:rsid w:val="00765354"/>
    <w:rsid w:val="00797211"/>
    <w:rsid w:val="007B266D"/>
    <w:rsid w:val="007C0142"/>
    <w:rsid w:val="0081019D"/>
    <w:rsid w:val="00845A56"/>
    <w:rsid w:val="00892674"/>
    <w:rsid w:val="008B2B27"/>
    <w:rsid w:val="008C4894"/>
    <w:rsid w:val="0090658B"/>
    <w:rsid w:val="00933E3C"/>
    <w:rsid w:val="00967C09"/>
    <w:rsid w:val="009707CE"/>
    <w:rsid w:val="009B17F5"/>
    <w:rsid w:val="009B43F7"/>
    <w:rsid w:val="009B6FF0"/>
    <w:rsid w:val="009C2857"/>
    <w:rsid w:val="00A36CD5"/>
    <w:rsid w:val="00A40710"/>
    <w:rsid w:val="00A442C0"/>
    <w:rsid w:val="00A63499"/>
    <w:rsid w:val="00A975DD"/>
    <w:rsid w:val="00AC75AF"/>
    <w:rsid w:val="00B1620C"/>
    <w:rsid w:val="00B21A6E"/>
    <w:rsid w:val="00B265C1"/>
    <w:rsid w:val="00B45879"/>
    <w:rsid w:val="00BA7D10"/>
    <w:rsid w:val="00BC2AA1"/>
    <w:rsid w:val="00BC3923"/>
    <w:rsid w:val="00C26AFA"/>
    <w:rsid w:val="00C412A0"/>
    <w:rsid w:val="00C768A8"/>
    <w:rsid w:val="00CF3BD8"/>
    <w:rsid w:val="00D06993"/>
    <w:rsid w:val="00D12861"/>
    <w:rsid w:val="00D243EC"/>
    <w:rsid w:val="00D27C95"/>
    <w:rsid w:val="00D444FB"/>
    <w:rsid w:val="00D814D5"/>
    <w:rsid w:val="00DC7C72"/>
    <w:rsid w:val="00DE2806"/>
    <w:rsid w:val="00DF287F"/>
    <w:rsid w:val="00DF4F36"/>
    <w:rsid w:val="00E241B9"/>
    <w:rsid w:val="00E40A43"/>
    <w:rsid w:val="00E444C9"/>
    <w:rsid w:val="00EB26E2"/>
    <w:rsid w:val="00EB502E"/>
    <w:rsid w:val="00ED12DB"/>
    <w:rsid w:val="00F343E2"/>
    <w:rsid w:val="00F6565D"/>
    <w:rsid w:val="00F74694"/>
    <w:rsid w:val="00F91BB9"/>
    <w:rsid w:val="00F92345"/>
    <w:rsid w:val="00FA1012"/>
    <w:rsid w:val="00FA1F2C"/>
    <w:rsid w:val="00FB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5662A428D4C18832FE111D59DC7FD">
    <w:name w:val="9AB5662A428D4C18832FE111D59DC7FD"/>
    <w:rsid w:val="0057463E"/>
  </w:style>
  <w:style w:type="paragraph" w:customStyle="1" w:styleId="5DB6661F10A54B45AA8112BFFBB1D1DE">
    <w:name w:val="5DB6661F10A54B45AA8112BFFBB1D1DE"/>
    <w:rsid w:val="0057463E"/>
  </w:style>
  <w:style w:type="character" w:styleId="PlaceholderText">
    <w:name w:val="Placeholder Text"/>
    <w:basedOn w:val="DefaultParagraphFont"/>
    <w:uiPriority w:val="99"/>
    <w:semiHidden/>
    <w:rsid w:val="00DE2806"/>
    <w:rPr>
      <w:color w:val="808080"/>
    </w:rPr>
  </w:style>
  <w:style w:type="paragraph" w:customStyle="1" w:styleId="0648302496754C5C9107387EB933B4C5">
    <w:name w:val="0648302496754C5C9107387EB933B4C5"/>
    <w:rsid w:val="00A36CD5"/>
    <w:pPr>
      <w:spacing w:before="60" w:after="60" w:line="240" w:lineRule="auto"/>
    </w:pPr>
    <w:rPr>
      <w:rFonts w:ascii="Arial" w:hAnsi="Arial" w:cs="Arial"/>
      <w:szCs w:val="24"/>
      <w:lang w:eastAsia="en-US"/>
    </w:rPr>
  </w:style>
  <w:style w:type="paragraph" w:customStyle="1" w:styleId="0648302496754C5C9107387EB933B4C51">
    <w:name w:val="0648302496754C5C9107387EB933B4C51"/>
    <w:rsid w:val="00A36CD5"/>
    <w:pPr>
      <w:spacing w:before="60" w:after="60" w:line="240" w:lineRule="auto"/>
    </w:pPr>
    <w:rPr>
      <w:rFonts w:ascii="Arial" w:hAnsi="Arial" w:cs="Arial"/>
      <w:szCs w:val="24"/>
      <w:lang w:eastAsia="en-US"/>
    </w:rPr>
  </w:style>
  <w:style w:type="paragraph" w:customStyle="1" w:styleId="B10F32F0D2504260B810AB2E49D6B2CD">
    <w:name w:val="B10F32F0D2504260B810AB2E49D6B2CD"/>
    <w:rsid w:val="00A63499"/>
  </w:style>
  <w:style w:type="paragraph" w:customStyle="1" w:styleId="076E11786ECA4DB9B815FB62BB43E590">
    <w:name w:val="076E11786ECA4DB9B815FB62BB43E590"/>
    <w:rsid w:val="00A63499"/>
  </w:style>
  <w:style w:type="paragraph" w:customStyle="1" w:styleId="D2183914DB5A4FF094054DC319E22EB3">
    <w:name w:val="D2183914DB5A4FF094054DC319E22EB3"/>
    <w:rsid w:val="002A20D4"/>
  </w:style>
  <w:style w:type="paragraph" w:customStyle="1" w:styleId="FC4033D581C7461499251E470ED057F1">
    <w:name w:val="FC4033D581C7461499251E470ED057F1"/>
    <w:rsid w:val="002A20D4"/>
  </w:style>
  <w:style w:type="paragraph" w:customStyle="1" w:styleId="DBB7EFF62E5E466D91F6EDBBF80A840D">
    <w:name w:val="DBB7EFF62E5E466D91F6EDBBF80A840D"/>
    <w:rsid w:val="002A20D4"/>
  </w:style>
  <w:style w:type="paragraph" w:customStyle="1" w:styleId="48C3FFF0851D47D4A2110B19AE1B1203">
    <w:name w:val="48C3FFF0851D47D4A2110B19AE1B1203"/>
    <w:rsid w:val="002A20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5662A428D4C18832FE111D59DC7FD">
    <w:name w:val="9AB5662A428D4C18832FE111D59DC7FD"/>
    <w:rsid w:val="0057463E"/>
  </w:style>
  <w:style w:type="paragraph" w:customStyle="1" w:styleId="5DB6661F10A54B45AA8112BFFBB1D1DE">
    <w:name w:val="5DB6661F10A54B45AA8112BFFBB1D1DE"/>
    <w:rsid w:val="0057463E"/>
  </w:style>
  <w:style w:type="character" w:styleId="PlaceholderText">
    <w:name w:val="Placeholder Text"/>
    <w:basedOn w:val="DefaultParagraphFont"/>
    <w:uiPriority w:val="99"/>
    <w:semiHidden/>
    <w:rsid w:val="00DE2806"/>
    <w:rPr>
      <w:color w:val="808080"/>
    </w:rPr>
  </w:style>
  <w:style w:type="paragraph" w:customStyle="1" w:styleId="0648302496754C5C9107387EB933B4C5">
    <w:name w:val="0648302496754C5C9107387EB933B4C5"/>
    <w:rsid w:val="00A36CD5"/>
    <w:pPr>
      <w:spacing w:before="60" w:after="60" w:line="240" w:lineRule="auto"/>
    </w:pPr>
    <w:rPr>
      <w:rFonts w:ascii="Arial" w:hAnsi="Arial" w:cs="Arial"/>
      <w:szCs w:val="24"/>
      <w:lang w:eastAsia="en-US"/>
    </w:rPr>
  </w:style>
  <w:style w:type="paragraph" w:customStyle="1" w:styleId="0648302496754C5C9107387EB933B4C51">
    <w:name w:val="0648302496754C5C9107387EB933B4C51"/>
    <w:rsid w:val="00A36CD5"/>
    <w:pPr>
      <w:spacing w:before="60" w:after="60" w:line="240" w:lineRule="auto"/>
    </w:pPr>
    <w:rPr>
      <w:rFonts w:ascii="Arial" w:hAnsi="Arial" w:cs="Arial"/>
      <w:szCs w:val="24"/>
      <w:lang w:eastAsia="en-US"/>
    </w:rPr>
  </w:style>
  <w:style w:type="paragraph" w:customStyle="1" w:styleId="B10F32F0D2504260B810AB2E49D6B2CD">
    <w:name w:val="B10F32F0D2504260B810AB2E49D6B2CD"/>
    <w:rsid w:val="00A63499"/>
  </w:style>
  <w:style w:type="paragraph" w:customStyle="1" w:styleId="076E11786ECA4DB9B815FB62BB43E590">
    <w:name w:val="076E11786ECA4DB9B815FB62BB43E590"/>
    <w:rsid w:val="00A63499"/>
  </w:style>
  <w:style w:type="paragraph" w:customStyle="1" w:styleId="D2183914DB5A4FF094054DC319E22EB3">
    <w:name w:val="D2183914DB5A4FF094054DC319E22EB3"/>
    <w:rsid w:val="002A20D4"/>
  </w:style>
  <w:style w:type="paragraph" w:customStyle="1" w:styleId="FC4033D581C7461499251E470ED057F1">
    <w:name w:val="FC4033D581C7461499251E470ED057F1"/>
    <w:rsid w:val="002A20D4"/>
  </w:style>
  <w:style w:type="paragraph" w:customStyle="1" w:styleId="DBB7EFF62E5E466D91F6EDBBF80A840D">
    <w:name w:val="DBB7EFF62E5E466D91F6EDBBF80A840D"/>
    <w:rsid w:val="002A20D4"/>
  </w:style>
  <w:style w:type="paragraph" w:customStyle="1" w:styleId="48C3FFF0851D47D4A2110B19AE1B1203">
    <w:name w:val="48C3FFF0851D47D4A2110B19AE1B1203"/>
    <w:rsid w:val="002A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GI-1">
  <a:themeElements>
    <a:clrScheme name="AGI">
      <a:dk1>
        <a:sysClr val="windowText" lastClr="000000"/>
      </a:dk1>
      <a:lt1>
        <a:sysClr val="window" lastClr="FFFFFF"/>
      </a:lt1>
      <a:dk2>
        <a:srgbClr val="19597D"/>
      </a:dk2>
      <a:lt2>
        <a:srgbClr val="FFFFFF"/>
      </a:lt2>
      <a:accent1>
        <a:srgbClr val="E8EDF3"/>
      </a:accent1>
      <a:accent2>
        <a:srgbClr val="28B3DF"/>
      </a:accent2>
      <a:accent3>
        <a:srgbClr val="DAE6ED"/>
      </a:accent3>
      <a:accent4>
        <a:srgbClr val="4D555B"/>
      </a:accent4>
      <a:accent5>
        <a:srgbClr val="AC82EB"/>
      </a:accent5>
      <a:accent6>
        <a:srgbClr val="6F6F6F"/>
      </a:accent6>
      <a:hlink>
        <a:srgbClr val="6F6F6F"/>
      </a:hlink>
      <a:folHlink>
        <a:srgbClr val="1959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52476A32F924B8D3640DB75D70B01" ma:contentTypeVersion="2" ma:contentTypeDescription="Create a new document." ma:contentTypeScope="" ma:versionID="724ef3ee4053c39e8e93fbee8903dbb5">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F9E9-C0F0-400E-AD30-338BB518F2EA}">
  <ds:schemaRefs>
    <ds:schemaRef ds:uri="http://schemas.microsoft.com/sharepoint/v3/contenttype/forms"/>
  </ds:schemaRefs>
</ds:datastoreItem>
</file>

<file path=customXml/itemProps2.xml><?xml version="1.0" encoding="utf-8"?>
<ds:datastoreItem xmlns:ds="http://schemas.openxmlformats.org/officeDocument/2006/customXml" ds:itemID="{125BBE7D-F42E-41E1-832D-417862C96F54}">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F54D2E-E341-4D81-B021-644DCCB5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328A3-1047-49A5-BF13-31B42F0C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Agilisys document template</Template>
  <TotalTime>1</TotalTime>
  <Pages>41</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Interface specification - Routewise</vt:lpstr>
    </vt:vector>
  </TitlesOfParts>
  <Company>Cheshire Shared Services</Company>
  <LinksUpToDate>false</LinksUpToDate>
  <CharactersWithSpaces>38675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World Technical Specification</dc:title>
  <dc:creator>Ravinder Johal</dc:creator>
  <cp:lastModifiedBy>HAGAN, Simon</cp:lastModifiedBy>
  <cp:revision>3</cp:revision>
  <dcterms:created xsi:type="dcterms:W3CDTF">2019-02-20T11:40:00Z</dcterms:created>
  <dcterms:modified xsi:type="dcterms:W3CDTF">2019-02-20T11:41:00Z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0x01010023D52476A32F924B8D3640DB75D70B01</vt:lpwstr>
  </property>
  <property fmtid="{D5CDD505-2E9C-101B-9397-08002B2CF9AE}" pid="3" name="_dlc_DocIdItemGuid">
    <vt:lpwstr>a73f3644-aae7-4701-a563-6db765d7d4d2</vt:lpwstr>
  </property>
</Properties>
</file>