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5F00" w:rsidR="00AD6F09" w:rsidP="52C3EB3F" w:rsidRDefault="00AD6F09" w14:paraId="019C0EA0" w14:textId="21FE01A9">
      <w:pPr>
        <w:spacing w:line="360" w:lineRule="auto"/>
        <w:jc w:val="both"/>
        <w:rPr>
          <w:rFonts w:ascii="Arial" w:hAnsi="Arial" w:cs="Arial"/>
          <w:b w:val="1"/>
          <w:bCs w:val="1"/>
          <w:sz w:val="24"/>
          <w:szCs w:val="24"/>
        </w:rPr>
      </w:pPr>
      <w:r w:rsidRPr="52C3EB3F" w:rsidR="00AD6F09">
        <w:rPr>
          <w:rFonts w:ascii="Arial" w:hAnsi="Arial" w:cs="Arial"/>
          <w:b w:val="1"/>
          <w:bCs w:val="1"/>
          <w:sz w:val="24"/>
          <w:szCs w:val="24"/>
        </w:rPr>
        <w:t xml:space="preserve">DATED       </w:t>
      </w:r>
      <w:r>
        <w:tab/>
      </w:r>
      <w:r>
        <w:tab/>
      </w:r>
      <w:r>
        <w:tab/>
      </w:r>
      <w:r w:rsidRPr="52C3EB3F" w:rsidR="00AD6F09">
        <w:rPr>
          <w:rFonts w:ascii="Arial" w:hAnsi="Arial" w:cs="Arial"/>
          <w:b w:val="1"/>
          <w:bCs w:val="1"/>
          <w:sz w:val="24"/>
          <w:szCs w:val="24"/>
        </w:rPr>
        <w:t xml:space="preserve">     </w:t>
      </w:r>
      <w:r>
        <w:tab/>
      </w:r>
      <w:r>
        <w:tab/>
      </w:r>
      <w:r>
        <w:tab/>
      </w:r>
      <w:r>
        <w:tab/>
      </w:r>
      <w:r w:rsidRPr="52C3EB3F" w:rsidR="00AD6F09">
        <w:rPr>
          <w:rFonts w:ascii="Arial" w:hAnsi="Arial" w:cs="Arial"/>
          <w:b w:val="1"/>
          <w:bCs w:val="1"/>
          <w:sz w:val="24"/>
          <w:szCs w:val="24"/>
        </w:rPr>
        <w:t xml:space="preserve">   </w:t>
      </w:r>
      <w:r w:rsidRPr="52C3EB3F" w:rsidR="0004360C">
        <w:rPr>
          <w:rFonts w:ascii="Arial" w:hAnsi="Arial" w:cs="Arial"/>
          <w:b w:val="1"/>
          <w:bCs w:val="1"/>
          <w:sz w:val="24"/>
          <w:szCs w:val="24"/>
        </w:rPr>
        <w:t xml:space="preserve">                            2</w:t>
      </w:r>
      <w:r w:rsidRPr="52C3EB3F" w:rsidR="03FB30FE">
        <w:rPr>
          <w:rFonts w:ascii="Arial" w:hAnsi="Arial" w:cs="Arial"/>
          <w:b w:val="1"/>
          <w:bCs w:val="1"/>
          <w:sz w:val="24"/>
          <w:szCs w:val="24"/>
        </w:rPr>
        <w:t>7</w:t>
      </w:r>
      <w:r w:rsidRPr="52C3EB3F" w:rsidR="03FB30FE">
        <w:rPr>
          <w:rFonts w:ascii="Arial" w:hAnsi="Arial" w:cs="Arial"/>
          <w:b w:val="1"/>
          <w:bCs w:val="1"/>
          <w:sz w:val="24"/>
          <w:szCs w:val="24"/>
          <w:vertAlign w:val="superscript"/>
        </w:rPr>
        <w:t>TH</w:t>
      </w:r>
      <w:r w:rsidRPr="52C3EB3F" w:rsidR="03FB30FE">
        <w:rPr>
          <w:rFonts w:ascii="Arial" w:hAnsi="Arial" w:cs="Arial"/>
          <w:b w:val="1"/>
          <w:bCs w:val="1"/>
          <w:sz w:val="24"/>
          <w:szCs w:val="24"/>
        </w:rPr>
        <w:t xml:space="preserve"> August 2024</w:t>
      </w:r>
      <w:r>
        <w:tab/>
      </w:r>
    </w:p>
    <w:p w:rsidRPr="001F5F00" w:rsidR="00AD6F09" w:rsidP="004753EA" w:rsidRDefault="00AD6F09" w14:paraId="5AE9B909" w14:textId="77777777">
      <w:pPr>
        <w:spacing w:line="360" w:lineRule="auto"/>
        <w:jc w:val="both"/>
        <w:rPr>
          <w:rFonts w:ascii="Arial" w:hAnsi="Arial" w:cs="Arial"/>
          <w:sz w:val="24"/>
          <w:szCs w:val="24"/>
        </w:rPr>
      </w:pPr>
      <w:r w:rsidRPr="001F5F00">
        <w:rPr>
          <w:rFonts w:ascii="Arial" w:hAnsi="Arial" w:cs="Arial"/>
          <w:sz w:val="24"/>
          <w:szCs w:val="24"/>
        </w:rPr>
        <w:tab/>
      </w:r>
      <w:r w:rsidRPr="001F5F00">
        <w:rPr>
          <w:rFonts w:ascii="Arial" w:hAnsi="Arial" w:cs="Arial"/>
          <w:sz w:val="24"/>
          <w:szCs w:val="24"/>
        </w:rPr>
        <w:tab/>
      </w:r>
    </w:p>
    <w:p w:rsidRPr="001F5F00" w:rsidR="00AD6F09" w:rsidP="004753EA" w:rsidRDefault="00AD6F09" w14:paraId="536C6EDA" w14:textId="77777777">
      <w:pPr>
        <w:pStyle w:val="Heading5"/>
        <w:spacing w:line="360" w:lineRule="auto"/>
        <w:jc w:val="both"/>
        <w:rPr>
          <w:rFonts w:ascii="Arial" w:hAnsi="Arial" w:cs="Arial"/>
          <w:sz w:val="24"/>
          <w:szCs w:val="24"/>
        </w:rPr>
      </w:pPr>
    </w:p>
    <w:p w:rsidRPr="001F5F00" w:rsidR="00AD6F09" w:rsidP="004753EA" w:rsidRDefault="00AD6F09" w14:paraId="01E58BAC" w14:textId="77777777">
      <w:pPr>
        <w:pStyle w:val="Heading5"/>
        <w:spacing w:line="360" w:lineRule="auto"/>
        <w:jc w:val="center"/>
        <w:rPr>
          <w:rFonts w:ascii="Arial" w:hAnsi="Arial" w:cs="Arial"/>
          <w:i w:val="0"/>
          <w:sz w:val="24"/>
          <w:szCs w:val="24"/>
        </w:rPr>
      </w:pPr>
      <w:r w:rsidRPr="001F5F00">
        <w:rPr>
          <w:rFonts w:ascii="Arial" w:hAnsi="Arial" w:cs="Arial"/>
          <w:i w:val="0"/>
          <w:sz w:val="24"/>
          <w:szCs w:val="24"/>
        </w:rPr>
        <w:t>THE MAYOR AND BURGESSES OF</w:t>
      </w:r>
    </w:p>
    <w:p w:rsidRPr="001F5F00" w:rsidR="00AD6F09" w:rsidP="004753EA" w:rsidRDefault="00AD6F09" w14:paraId="5E2BFD3B" w14:textId="77777777">
      <w:pPr>
        <w:spacing w:line="360" w:lineRule="auto"/>
        <w:jc w:val="center"/>
        <w:rPr>
          <w:rFonts w:ascii="Arial" w:hAnsi="Arial" w:cs="Arial"/>
          <w:b/>
          <w:sz w:val="24"/>
          <w:szCs w:val="24"/>
        </w:rPr>
      </w:pPr>
      <w:r w:rsidRPr="001F5F00">
        <w:rPr>
          <w:rFonts w:ascii="Arial" w:hAnsi="Arial" w:cs="Arial"/>
          <w:b/>
          <w:sz w:val="24"/>
          <w:szCs w:val="24"/>
        </w:rPr>
        <w:t>THE LONDON BOROUGH OF CAMDEN</w:t>
      </w:r>
    </w:p>
    <w:p w:rsidRPr="001F5F00" w:rsidR="00AD6F09" w:rsidP="004753EA" w:rsidRDefault="00AD6F09" w14:paraId="589E9FAB" w14:textId="77777777">
      <w:pPr>
        <w:spacing w:line="360" w:lineRule="auto"/>
        <w:jc w:val="center"/>
        <w:rPr>
          <w:rFonts w:ascii="Arial" w:hAnsi="Arial" w:cs="Arial"/>
          <w:b/>
          <w:sz w:val="24"/>
          <w:szCs w:val="24"/>
        </w:rPr>
      </w:pPr>
    </w:p>
    <w:p w:rsidRPr="001F5F00" w:rsidR="00AD6F09" w:rsidP="004753EA" w:rsidRDefault="00AD6F09" w14:paraId="58604ECB" w14:textId="77777777">
      <w:pPr>
        <w:spacing w:line="360" w:lineRule="auto"/>
        <w:jc w:val="center"/>
        <w:rPr>
          <w:rFonts w:ascii="Arial" w:hAnsi="Arial" w:cs="Arial"/>
          <w:sz w:val="24"/>
          <w:szCs w:val="24"/>
        </w:rPr>
      </w:pPr>
      <w:r w:rsidRPr="001F5F00">
        <w:rPr>
          <w:rFonts w:ascii="Arial" w:hAnsi="Arial" w:cs="Arial"/>
          <w:sz w:val="24"/>
          <w:szCs w:val="24"/>
        </w:rPr>
        <w:t>and</w:t>
      </w:r>
    </w:p>
    <w:p w:rsidRPr="001F5F00" w:rsidR="00AD6F09" w:rsidP="004753EA" w:rsidRDefault="00AD6F09" w14:paraId="01BB9C43" w14:textId="77777777">
      <w:pPr>
        <w:spacing w:line="360" w:lineRule="auto"/>
        <w:jc w:val="center"/>
        <w:rPr>
          <w:rFonts w:ascii="Arial" w:hAnsi="Arial" w:cs="Arial"/>
          <w:b/>
          <w:sz w:val="24"/>
          <w:szCs w:val="24"/>
        </w:rPr>
      </w:pPr>
    </w:p>
    <w:p w:rsidRPr="001F5F00" w:rsidR="00AD6F09" w:rsidP="004753EA" w:rsidRDefault="00AD6F09" w14:paraId="15667A01" w14:textId="77777777">
      <w:pPr>
        <w:spacing w:line="360" w:lineRule="auto"/>
        <w:jc w:val="center"/>
        <w:rPr>
          <w:rFonts w:ascii="Arial" w:hAnsi="Arial" w:cs="Arial"/>
          <w:b/>
          <w:sz w:val="24"/>
          <w:szCs w:val="24"/>
        </w:rPr>
      </w:pPr>
    </w:p>
    <w:p w:rsidRPr="001F5F00" w:rsidR="00AD6F09" w:rsidP="009A343F" w:rsidRDefault="009A343F" w14:paraId="52B55E5B" w14:textId="7CBC8F84">
      <w:pPr>
        <w:spacing w:line="360" w:lineRule="auto"/>
        <w:jc w:val="center"/>
        <w:rPr>
          <w:rFonts w:ascii="Arial" w:hAnsi="Arial" w:cs="Arial"/>
          <w:b/>
          <w:sz w:val="24"/>
          <w:szCs w:val="24"/>
        </w:rPr>
      </w:pPr>
      <w:r w:rsidRPr="001F5F00">
        <w:rPr>
          <w:rFonts w:ascii="Arial" w:hAnsi="Arial" w:cs="Arial"/>
          <w:b/>
          <w:sz w:val="24"/>
          <w:szCs w:val="24"/>
        </w:rPr>
        <w:t>NAME OF CONTRACTOR</w:t>
      </w:r>
    </w:p>
    <w:p w:rsidRPr="001F5F00" w:rsidR="009A343F" w:rsidP="009A343F" w:rsidRDefault="009A343F" w14:paraId="68DAA99F" w14:textId="77777777">
      <w:pPr>
        <w:spacing w:line="360" w:lineRule="auto"/>
        <w:jc w:val="center"/>
        <w:rPr>
          <w:rFonts w:ascii="Arial" w:hAnsi="Arial" w:cs="Arial"/>
          <w:b/>
          <w:sz w:val="24"/>
          <w:szCs w:val="24"/>
        </w:rPr>
      </w:pPr>
    </w:p>
    <w:p w:rsidRPr="001F5F00" w:rsidR="00AD6F09" w:rsidP="004753EA" w:rsidRDefault="00AD6F09" w14:paraId="12F1B8C8" w14:textId="77777777">
      <w:pPr>
        <w:jc w:val="center"/>
        <w:rPr>
          <w:rFonts w:ascii="Arial" w:hAnsi="Arial" w:cs="Arial"/>
          <w:b/>
          <w:sz w:val="24"/>
          <w:szCs w:val="24"/>
        </w:rPr>
      </w:pPr>
    </w:p>
    <w:p w:rsidRPr="001F5F00" w:rsidR="00AD6F09" w:rsidP="004753EA" w:rsidRDefault="00AD6F09" w14:paraId="5E4A7D76" w14:textId="77777777">
      <w:pPr>
        <w:jc w:val="center"/>
        <w:rPr>
          <w:rFonts w:ascii="Arial" w:hAnsi="Arial" w:cs="Arial"/>
          <w:b/>
          <w:sz w:val="24"/>
          <w:szCs w:val="24"/>
        </w:rPr>
      </w:pPr>
    </w:p>
    <w:p w:rsidRPr="001F5F00" w:rsidR="00AD6F09" w:rsidP="004753EA" w:rsidRDefault="00AD6F09" w14:paraId="6ABC0988" w14:textId="77777777">
      <w:pPr>
        <w:jc w:val="center"/>
        <w:rPr>
          <w:rFonts w:ascii="Arial" w:hAnsi="Arial" w:cs="Arial"/>
          <w:b/>
          <w:sz w:val="24"/>
          <w:szCs w:val="24"/>
        </w:rPr>
      </w:pPr>
    </w:p>
    <w:p w:rsidRPr="001F5F00" w:rsidR="00AD6F09" w:rsidP="004753EA" w:rsidRDefault="00AD6F09" w14:paraId="4AC6954D" w14:textId="77777777">
      <w:pPr>
        <w:jc w:val="center"/>
        <w:rPr>
          <w:rFonts w:ascii="Arial" w:hAnsi="Arial" w:cs="Arial"/>
          <w:b/>
          <w:sz w:val="24"/>
          <w:szCs w:val="24"/>
        </w:rPr>
      </w:pPr>
      <w:r w:rsidRPr="001F5F00">
        <w:rPr>
          <w:rFonts w:ascii="Arial" w:hAnsi="Arial" w:cs="Arial"/>
          <w:b/>
          <w:sz w:val="24"/>
          <w:szCs w:val="24"/>
        </w:rPr>
        <w:t>_______________________________________</w:t>
      </w:r>
    </w:p>
    <w:p w:rsidRPr="001F5F00" w:rsidR="00AD6F09" w:rsidP="004753EA" w:rsidRDefault="00AD6F09" w14:paraId="3F5A7E38" w14:textId="77777777">
      <w:pPr>
        <w:jc w:val="center"/>
        <w:rPr>
          <w:rFonts w:ascii="Arial" w:hAnsi="Arial" w:cs="Arial"/>
          <w:b/>
          <w:sz w:val="24"/>
          <w:szCs w:val="24"/>
        </w:rPr>
      </w:pPr>
    </w:p>
    <w:p w:rsidR="009A343F" w:rsidP="52C3EB3F" w:rsidRDefault="009A343F" w14:paraId="792FF3BB" w14:textId="686170C8">
      <w:pPr>
        <w:pStyle w:val="Normal"/>
        <w:suppressLineNumbers w:val="0"/>
        <w:bidi w:val="0"/>
        <w:spacing w:before="0" w:beforeAutospacing="off" w:after="0" w:afterAutospacing="off" w:line="259" w:lineRule="auto"/>
        <w:ind w:left="0" w:right="0"/>
        <w:jc w:val="center"/>
        <w:rPr>
          <w:rFonts w:ascii="Arial" w:hAnsi="Arial" w:cs="Arial"/>
          <w:b w:val="1"/>
          <w:bCs w:val="1"/>
          <w:sz w:val="24"/>
          <w:szCs w:val="24"/>
        </w:rPr>
      </w:pPr>
      <w:r w:rsidRPr="52C3EB3F" w:rsidR="009A343F">
        <w:rPr>
          <w:rFonts w:ascii="Arial" w:hAnsi="Arial" w:cs="Arial"/>
          <w:b w:val="1"/>
          <w:bCs w:val="1"/>
          <w:sz w:val="24"/>
          <w:szCs w:val="24"/>
        </w:rPr>
        <w:t>CONDITIONS OF CONTRACT FO</w:t>
      </w:r>
      <w:r w:rsidRPr="52C3EB3F" w:rsidR="473796F3">
        <w:rPr>
          <w:rFonts w:ascii="Arial" w:hAnsi="Arial" w:cs="Arial"/>
          <w:b w:val="1"/>
          <w:bCs w:val="1"/>
          <w:sz w:val="24"/>
          <w:szCs w:val="24"/>
        </w:rPr>
        <w:t>R TACKLING POVERTY</w:t>
      </w:r>
    </w:p>
    <w:p w:rsidRPr="001F5F00" w:rsidR="00AD6F09" w:rsidP="004753EA" w:rsidRDefault="00AD6F09" w14:paraId="26EFFDCF" w14:textId="77777777">
      <w:pPr>
        <w:jc w:val="center"/>
        <w:rPr>
          <w:rFonts w:ascii="Arial" w:hAnsi="Arial" w:cs="Arial"/>
          <w:b/>
          <w:sz w:val="24"/>
          <w:szCs w:val="24"/>
        </w:rPr>
      </w:pPr>
      <w:r w:rsidRPr="001F5F00">
        <w:rPr>
          <w:rFonts w:ascii="Arial" w:hAnsi="Arial" w:cs="Arial"/>
          <w:b/>
          <w:sz w:val="24"/>
          <w:szCs w:val="24"/>
        </w:rPr>
        <w:t>_______________________________________</w:t>
      </w:r>
    </w:p>
    <w:p w:rsidRPr="001F5F00" w:rsidR="00AD6F09" w:rsidP="004753EA" w:rsidRDefault="00AD6F09" w14:paraId="5FE8C1D1" w14:textId="77777777">
      <w:pPr>
        <w:jc w:val="center"/>
        <w:rPr>
          <w:rFonts w:ascii="Arial" w:hAnsi="Arial" w:cs="Arial"/>
          <w:b/>
          <w:sz w:val="24"/>
          <w:szCs w:val="24"/>
        </w:rPr>
      </w:pPr>
    </w:p>
    <w:p w:rsidRPr="001F5F00" w:rsidR="005F41CD" w:rsidP="004753EA" w:rsidRDefault="005F41CD" w14:paraId="7F606409" w14:textId="77777777">
      <w:pPr>
        <w:jc w:val="center"/>
        <w:rPr>
          <w:rFonts w:ascii="Arial" w:hAnsi="Arial" w:cs="Arial"/>
          <w:b/>
          <w:sz w:val="24"/>
          <w:szCs w:val="24"/>
        </w:rPr>
      </w:pPr>
    </w:p>
    <w:p w:rsidRPr="001F5F00" w:rsidR="00E46DA8" w:rsidP="004753EA" w:rsidRDefault="00E46DA8" w14:paraId="2FEAA9CD" w14:textId="77777777">
      <w:pPr>
        <w:jc w:val="center"/>
        <w:rPr>
          <w:rFonts w:ascii="Arial" w:hAnsi="Arial" w:cs="Arial"/>
          <w:b/>
          <w:sz w:val="24"/>
          <w:szCs w:val="24"/>
        </w:rPr>
      </w:pPr>
    </w:p>
    <w:p w:rsidRPr="001F5F00" w:rsidR="0004360C" w:rsidP="004753EA" w:rsidRDefault="0004360C" w14:paraId="65FB90F9" w14:textId="6567C7E0">
      <w:pPr>
        <w:jc w:val="both"/>
        <w:rPr>
          <w:rFonts w:ascii="Arial" w:hAnsi="Arial" w:cs="Arial"/>
          <w:b/>
          <w:sz w:val="24"/>
          <w:szCs w:val="24"/>
        </w:rPr>
      </w:pPr>
    </w:p>
    <w:p w:rsidRPr="001F5F00" w:rsidR="009A343F" w:rsidP="004753EA" w:rsidRDefault="009A343F" w14:paraId="596BC6EC" w14:textId="77777777">
      <w:pPr>
        <w:jc w:val="both"/>
        <w:rPr>
          <w:rFonts w:ascii="Arial" w:hAnsi="Arial" w:cs="Arial"/>
          <w:b/>
          <w:sz w:val="24"/>
          <w:szCs w:val="24"/>
        </w:rPr>
      </w:pPr>
    </w:p>
    <w:p w:rsidRPr="001F5F00" w:rsidR="0004360C" w:rsidP="004753EA" w:rsidRDefault="0004360C" w14:paraId="7EF5A0CE" w14:textId="77777777">
      <w:pPr>
        <w:jc w:val="both"/>
        <w:rPr>
          <w:rFonts w:ascii="Arial" w:hAnsi="Arial" w:cs="Arial"/>
          <w:b/>
          <w:sz w:val="24"/>
          <w:szCs w:val="24"/>
        </w:rPr>
      </w:pPr>
    </w:p>
    <w:p w:rsidRPr="001F5F00" w:rsidR="0004360C" w:rsidP="004753EA" w:rsidRDefault="0004360C" w14:paraId="302704CF" w14:textId="77777777">
      <w:pPr>
        <w:jc w:val="both"/>
        <w:rPr>
          <w:rFonts w:ascii="Arial" w:hAnsi="Arial" w:cs="Arial"/>
          <w:b/>
          <w:sz w:val="24"/>
          <w:szCs w:val="24"/>
        </w:rPr>
      </w:pPr>
    </w:p>
    <w:p w:rsidRPr="001F5F00" w:rsidR="0004360C" w:rsidP="004753EA" w:rsidRDefault="0004360C" w14:paraId="63F04A58" w14:textId="77777777">
      <w:pPr>
        <w:jc w:val="both"/>
        <w:rPr>
          <w:rFonts w:ascii="Arial" w:hAnsi="Arial" w:cs="Arial"/>
          <w:b/>
          <w:sz w:val="24"/>
          <w:szCs w:val="24"/>
        </w:rPr>
      </w:pPr>
    </w:p>
    <w:p w:rsidRPr="001F5F00" w:rsidR="0004360C" w:rsidP="004753EA" w:rsidRDefault="0004360C" w14:paraId="1461074F" w14:textId="77777777">
      <w:pPr>
        <w:jc w:val="both"/>
        <w:rPr>
          <w:rFonts w:ascii="Arial" w:hAnsi="Arial" w:cs="Arial"/>
          <w:b/>
          <w:sz w:val="24"/>
          <w:szCs w:val="24"/>
        </w:rPr>
      </w:pPr>
    </w:p>
    <w:p w:rsidRPr="001F5F00" w:rsidR="0004360C" w:rsidP="004753EA" w:rsidRDefault="0004360C" w14:paraId="69622668" w14:textId="77777777">
      <w:pPr>
        <w:jc w:val="both"/>
        <w:rPr>
          <w:rFonts w:ascii="Arial" w:hAnsi="Arial" w:cs="Arial"/>
          <w:b/>
          <w:sz w:val="24"/>
          <w:szCs w:val="24"/>
        </w:rPr>
      </w:pPr>
    </w:p>
    <w:p w:rsidRPr="001F5F00" w:rsidR="0004360C" w:rsidP="127F58DB" w:rsidRDefault="0004360C" w14:paraId="75685346" w14:textId="0862A32A">
      <w:pPr>
        <w:jc w:val="both"/>
        <w:rPr>
          <w:rFonts w:ascii="Arial" w:hAnsi="Arial" w:cs="Arial"/>
          <w:b w:val="1"/>
          <w:bCs w:val="1"/>
          <w:sz w:val="24"/>
          <w:szCs w:val="24"/>
        </w:rPr>
      </w:pPr>
    </w:p>
    <w:p w:rsidRPr="001F5F00" w:rsidR="0004360C" w:rsidP="004753EA" w:rsidRDefault="0004360C" w14:paraId="05BB00C9" w14:textId="77777777">
      <w:pPr>
        <w:jc w:val="both"/>
        <w:rPr>
          <w:rFonts w:ascii="Arial" w:hAnsi="Arial" w:cs="Arial"/>
          <w:b/>
          <w:sz w:val="24"/>
          <w:szCs w:val="24"/>
        </w:rPr>
      </w:pPr>
    </w:p>
    <w:p w:rsidRPr="001F5F00" w:rsidR="0004360C" w:rsidP="004753EA" w:rsidRDefault="0004360C" w14:paraId="7219C621" w14:textId="77777777">
      <w:pPr>
        <w:jc w:val="both"/>
        <w:rPr>
          <w:rFonts w:ascii="Arial" w:hAnsi="Arial" w:cs="Arial"/>
          <w:sz w:val="24"/>
          <w:szCs w:val="24"/>
        </w:rPr>
      </w:pPr>
    </w:p>
    <w:p w:rsidRPr="001F5F00" w:rsidR="00E8192D" w:rsidP="004753EA" w:rsidRDefault="00E8192D" w14:paraId="61D2D925" w14:textId="77777777">
      <w:pPr>
        <w:jc w:val="both"/>
        <w:rPr>
          <w:rFonts w:ascii="Arial" w:hAnsi="Arial" w:cs="Arial"/>
          <w:sz w:val="24"/>
          <w:szCs w:val="24"/>
        </w:rPr>
      </w:pPr>
    </w:p>
    <w:p w:rsidRPr="001F5F00" w:rsidR="00E8192D" w:rsidP="004753EA" w:rsidRDefault="00E8192D" w14:paraId="70E155B4" w14:textId="77777777">
      <w:pPr>
        <w:jc w:val="both"/>
        <w:rPr>
          <w:rFonts w:ascii="Arial" w:hAnsi="Arial" w:cs="Arial"/>
          <w:sz w:val="24"/>
          <w:szCs w:val="24"/>
        </w:rPr>
      </w:pPr>
    </w:p>
    <w:p w:rsidRPr="001F5F00" w:rsidR="00E8192D" w:rsidP="00E8192D" w:rsidRDefault="00E8192D" w14:paraId="0FA1BE80" w14:textId="77777777">
      <w:pPr>
        <w:jc w:val="center"/>
        <w:rPr>
          <w:rFonts w:ascii="Arial" w:hAnsi="Arial" w:cs="Arial"/>
          <w:sz w:val="24"/>
          <w:szCs w:val="24"/>
        </w:rPr>
      </w:pPr>
    </w:p>
    <w:p w:rsidRPr="001F5F00" w:rsidR="0004360C" w:rsidP="00E8192D" w:rsidRDefault="0004360C" w14:paraId="4B15DB63" w14:textId="77777777">
      <w:pPr>
        <w:jc w:val="center"/>
        <w:rPr>
          <w:rFonts w:ascii="Arial" w:hAnsi="Arial" w:cs="Arial"/>
          <w:sz w:val="24"/>
          <w:szCs w:val="24"/>
        </w:rPr>
      </w:pPr>
      <w:r w:rsidRPr="001F5F00">
        <w:rPr>
          <w:rFonts w:ascii="Arial" w:hAnsi="Arial" w:cs="Arial"/>
          <w:sz w:val="24"/>
          <w:szCs w:val="24"/>
        </w:rPr>
        <w:t>London Borough of Camden</w:t>
      </w:r>
    </w:p>
    <w:p w:rsidRPr="001F5F00" w:rsidR="0004360C" w:rsidP="00E8192D" w:rsidRDefault="0004360C" w14:paraId="208E4939" w14:textId="77777777">
      <w:pPr>
        <w:jc w:val="center"/>
        <w:rPr>
          <w:rFonts w:ascii="Arial" w:hAnsi="Arial" w:cs="Arial"/>
          <w:sz w:val="24"/>
          <w:szCs w:val="24"/>
        </w:rPr>
      </w:pPr>
      <w:r w:rsidRPr="001F5F00">
        <w:rPr>
          <w:rFonts w:ascii="Arial" w:hAnsi="Arial" w:cs="Arial"/>
          <w:sz w:val="24"/>
          <w:szCs w:val="24"/>
        </w:rPr>
        <w:t>Legal Services Department</w:t>
      </w:r>
    </w:p>
    <w:p w:rsidR="60FCDBC7" w:rsidP="127F58DB" w:rsidRDefault="60FCDBC7" w14:paraId="2C2B31EC" w14:textId="639608E8">
      <w:pPr>
        <w:jc w:val="center"/>
        <w:rPr>
          <w:rFonts w:ascii="Arial" w:hAnsi="Arial" w:cs="Arial"/>
          <w:sz w:val="24"/>
          <w:szCs w:val="24"/>
        </w:rPr>
      </w:pPr>
      <w:r w:rsidRPr="127F58DB" w:rsidR="60FCDBC7">
        <w:rPr>
          <w:rFonts w:ascii="Arial" w:hAnsi="Arial" w:cs="Arial"/>
          <w:sz w:val="24"/>
          <w:szCs w:val="24"/>
        </w:rPr>
        <w:t>5 St Pancras Square</w:t>
      </w:r>
    </w:p>
    <w:p w:rsidRPr="001F5F00" w:rsidR="00CB522C" w:rsidP="127F58DB" w:rsidRDefault="0004360C" w14:paraId="503EF1CF" w14:textId="068CEE9E">
      <w:pPr>
        <w:pStyle w:val="Normal"/>
        <w:suppressLineNumbers w:val="0"/>
        <w:bidi w:val="0"/>
        <w:spacing w:before="0" w:beforeAutospacing="off" w:after="0" w:afterAutospacing="off" w:line="259" w:lineRule="auto"/>
        <w:ind w:left="0" w:right="0"/>
        <w:jc w:val="center"/>
        <w:rPr>
          <w:rFonts w:ascii="Arial" w:hAnsi="Arial" w:cs="Arial"/>
          <w:b w:val="1"/>
          <w:bCs w:val="1"/>
          <w:sz w:val="24"/>
          <w:szCs w:val="24"/>
        </w:rPr>
      </w:pPr>
      <w:r w:rsidRPr="127F58DB" w:rsidR="0004360C">
        <w:rPr>
          <w:rFonts w:ascii="Arial" w:hAnsi="Arial" w:cs="Arial"/>
          <w:sz w:val="24"/>
          <w:szCs w:val="24"/>
        </w:rPr>
        <w:t xml:space="preserve">London </w:t>
      </w:r>
      <w:r w:rsidRPr="127F58DB" w:rsidR="249A92AF">
        <w:rPr>
          <w:rFonts w:ascii="Arial" w:hAnsi="Arial" w:cs="Arial"/>
          <w:sz w:val="24"/>
          <w:szCs w:val="24"/>
        </w:rPr>
        <w:t>N1C 4AG</w:t>
      </w:r>
      <w:r w:rsidRPr="127F58DB">
        <w:rPr>
          <w:rFonts w:ascii="Arial" w:hAnsi="Arial" w:cs="Arial"/>
          <w:b w:val="1"/>
          <w:bCs w:val="1"/>
          <w:sz w:val="24"/>
          <w:szCs w:val="24"/>
        </w:rPr>
        <w:br w:type="page"/>
      </w:r>
      <w:r w:rsidRPr="127F58DB" w:rsidR="00CB522C">
        <w:rPr>
          <w:rFonts w:ascii="Arial" w:hAnsi="Arial" w:cs="Arial"/>
          <w:b w:val="1"/>
          <w:bCs w:val="1"/>
          <w:sz w:val="24"/>
          <w:szCs w:val="24"/>
        </w:rPr>
        <w:t>I N D E X</w:t>
      </w:r>
    </w:p>
    <w:p w:rsidRPr="001F5F00" w:rsidR="00CB522C" w:rsidP="004753EA" w:rsidRDefault="00CB522C" w14:paraId="19CF672C" w14:textId="77777777">
      <w:pPr>
        <w:jc w:val="both"/>
        <w:rPr>
          <w:rFonts w:ascii="Arial" w:hAnsi="Arial" w:cs="Arial"/>
          <w:b/>
          <w:sz w:val="24"/>
          <w:szCs w:val="24"/>
        </w:rPr>
      </w:pPr>
    </w:p>
    <w:p w:rsidRPr="001F5F00" w:rsidR="00CB522C" w:rsidP="004753EA" w:rsidRDefault="00CB522C" w14:paraId="44B5B5B6" w14:textId="77777777">
      <w:pPr>
        <w:jc w:val="both"/>
        <w:rPr>
          <w:rFonts w:ascii="Arial" w:hAnsi="Arial" w:cs="Arial"/>
          <w:b/>
          <w:sz w:val="24"/>
          <w:szCs w:val="24"/>
        </w:rPr>
      </w:pPr>
    </w:p>
    <w:p w:rsidRPr="001F5F00" w:rsidR="00CB522C" w:rsidP="00FD2B79" w:rsidRDefault="00CB522C" w14:paraId="0A08DFD6"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Definitions and Construction</w:t>
      </w:r>
    </w:p>
    <w:p w:rsidRPr="001F5F00" w:rsidR="00CB522C" w:rsidP="00FD2B79" w:rsidRDefault="00CB522C" w14:paraId="117FCA9E"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Contract Period</w:t>
      </w:r>
    </w:p>
    <w:p w:rsidRPr="001F5F00" w:rsidR="00CB522C" w:rsidP="00FD2B79" w:rsidRDefault="00CB522C" w14:paraId="6E8CD9E0"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The Service</w:t>
      </w:r>
    </w:p>
    <w:p w:rsidRPr="001F5F00" w:rsidR="00CB522C" w:rsidP="00FD2B79" w:rsidRDefault="009A343F" w14:paraId="2C8F5558" w14:textId="2ABBCCD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contractor</w:t>
      </w:r>
      <w:r w:rsidRPr="001F5F00" w:rsidR="00D72F7F">
        <w:rPr>
          <w:rFonts w:ascii="Arial" w:hAnsi="Arial" w:cs="Arial"/>
          <w:b/>
          <w:caps/>
          <w:sz w:val="24"/>
          <w:szCs w:val="24"/>
        </w:rPr>
        <w:t xml:space="preserve">’S </w:t>
      </w:r>
      <w:r w:rsidRPr="001F5F00" w:rsidR="00CB522C">
        <w:rPr>
          <w:rFonts w:ascii="Arial" w:hAnsi="Arial" w:cs="Arial"/>
          <w:b/>
          <w:caps/>
          <w:sz w:val="24"/>
          <w:szCs w:val="24"/>
        </w:rPr>
        <w:t>Obligations</w:t>
      </w:r>
    </w:p>
    <w:p w:rsidRPr="001F5F00" w:rsidR="00CB522C" w:rsidP="00FD2B79" w:rsidRDefault="00CB522C" w14:paraId="11C9EB43"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Contract Management</w:t>
      </w:r>
    </w:p>
    <w:p w:rsidRPr="001F5F00" w:rsidR="00CB522C" w:rsidP="00FD2B79" w:rsidRDefault="00CB522C" w14:paraId="0A531819"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Contract Price</w:t>
      </w:r>
    </w:p>
    <w:p w:rsidRPr="001F5F00" w:rsidR="00CB522C" w:rsidP="00FD2B79" w:rsidRDefault="00CB522C" w14:paraId="30D037BF"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Payment of Contract Price</w:t>
      </w:r>
    </w:p>
    <w:p w:rsidRPr="001F5F00" w:rsidR="00CB522C" w:rsidP="00FD2B79" w:rsidRDefault="00CB522C" w14:paraId="3EF76ADC"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Variations</w:t>
      </w:r>
    </w:p>
    <w:p w:rsidRPr="001F5F00" w:rsidR="00764DD4" w:rsidP="00FD2B79" w:rsidRDefault="00764DD4" w14:paraId="34CB56E9"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assignme</w:t>
      </w:r>
      <w:r w:rsidRPr="001F5F00" w:rsidR="006A09C1">
        <w:rPr>
          <w:rFonts w:ascii="Arial" w:hAnsi="Arial" w:cs="Arial"/>
          <w:b/>
          <w:caps/>
          <w:sz w:val="24"/>
          <w:szCs w:val="24"/>
        </w:rPr>
        <w:t>n</w:t>
      </w:r>
      <w:r w:rsidRPr="001F5F00">
        <w:rPr>
          <w:rFonts w:ascii="Arial" w:hAnsi="Arial" w:cs="Arial"/>
          <w:b/>
          <w:caps/>
          <w:sz w:val="24"/>
          <w:szCs w:val="24"/>
        </w:rPr>
        <w:t>t and sub-contracting</w:t>
      </w:r>
    </w:p>
    <w:p w:rsidRPr="001F5F00" w:rsidR="00764DD4" w:rsidP="00FD2B79" w:rsidRDefault="00764DD4" w14:paraId="77D1EC14"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Intellectual Property Rights</w:t>
      </w:r>
    </w:p>
    <w:p w:rsidRPr="001F5F00" w:rsidR="00764DD4" w:rsidP="00FD2B79" w:rsidRDefault="00764DD4" w14:paraId="4B5AA763"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 xml:space="preserve">liability, </w:t>
      </w:r>
      <w:proofErr w:type="gramStart"/>
      <w:r w:rsidRPr="001F5F00">
        <w:rPr>
          <w:rFonts w:ascii="Arial" w:hAnsi="Arial" w:cs="Arial"/>
          <w:b/>
          <w:caps/>
          <w:sz w:val="24"/>
          <w:szCs w:val="24"/>
        </w:rPr>
        <w:t>indemnity</w:t>
      </w:r>
      <w:proofErr w:type="gramEnd"/>
      <w:r w:rsidRPr="001F5F00">
        <w:rPr>
          <w:rFonts w:ascii="Arial" w:hAnsi="Arial" w:cs="Arial"/>
          <w:b/>
          <w:caps/>
          <w:sz w:val="24"/>
          <w:szCs w:val="24"/>
        </w:rPr>
        <w:t xml:space="preserve"> and insurance</w:t>
      </w:r>
    </w:p>
    <w:p w:rsidRPr="001F5F00" w:rsidR="00567713" w:rsidP="00FD2B79" w:rsidRDefault="00567713" w14:paraId="6FD45EFF"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equal opportunities</w:t>
      </w:r>
    </w:p>
    <w:p w:rsidRPr="001F5F00" w:rsidR="00764DD4" w:rsidP="00FD2B79" w:rsidRDefault="00764DD4" w14:paraId="414D5B44"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Bribery, Corruption and Gratuities</w:t>
      </w:r>
    </w:p>
    <w:p w:rsidRPr="001F5F00" w:rsidR="00567713" w:rsidP="00FD2B79" w:rsidRDefault="00567713" w14:paraId="4FB318A4"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Best Value</w:t>
      </w:r>
      <w:r w:rsidRPr="001F5F00" w:rsidR="006A09C1">
        <w:rPr>
          <w:rFonts w:ascii="Arial" w:hAnsi="Arial" w:cs="Arial"/>
          <w:b/>
          <w:caps/>
          <w:sz w:val="24"/>
          <w:szCs w:val="24"/>
        </w:rPr>
        <w:t xml:space="preserve"> AND Efficiency</w:t>
      </w:r>
    </w:p>
    <w:p w:rsidRPr="001F5F00" w:rsidR="00764DD4" w:rsidP="00FD2B79" w:rsidRDefault="00764DD4" w14:paraId="24C53CB9"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Audit</w:t>
      </w:r>
    </w:p>
    <w:p w:rsidRPr="001F5F00" w:rsidR="00764DD4" w:rsidP="00FD2B79" w:rsidRDefault="00764DD4" w14:paraId="3DB74353"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Freedom of Information and data protection</w:t>
      </w:r>
    </w:p>
    <w:p w:rsidRPr="001F5F00" w:rsidR="00CB522C" w:rsidP="00FD2B79" w:rsidRDefault="00CB522C" w14:paraId="3A9E90E2"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Confidentiality</w:t>
      </w:r>
    </w:p>
    <w:p w:rsidRPr="001F5F00" w:rsidR="00CB522C" w:rsidP="00FD2B79" w:rsidRDefault="00CB522C" w14:paraId="7028FDBF"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 xml:space="preserve">DEFAULT </w:t>
      </w:r>
    </w:p>
    <w:p w:rsidRPr="001F5F00" w:rsidR="004432A9" w:rsidP="00FD2B79" w:rsidRDefault="00CB522C" w14:paraId="6F9B8BCF"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Termination of the Contract</w:t>
      </w:r>
    </w:p>
    <w:p w:rsidRPr="001F5F00" w:rsidR="00764DD4" w:rsidP="00FD2B79" w:rsidRDefault="00764DD4" w14:paraId="3D4F751E"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Recovery of Sums Due to the Council</w:t>
      </w:r>
    </w:p>
    <w:p w:rsidRPr="001F5F00" w:rsidR="00CB522C" w:rsidP="00FD2B79" w:rsidRDefault="00CB522C" w14:paraId="2C4CCF8C"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 xml:space="preserve">Retention of Documents, </w:t>
      </w:r>
      <w:proofErr w:type="gramStart"/>
      <w:r w:rsidRPr="001F5F00">
        <w:rPr>
          <w:rFonts w:ascii="Arial" w:hAnsi="Arial" w:cs="Arial"/>
          <w:b/>
          <w:caps/>
          <w:sz w:val="24"/>
          <w:szCs w:val="24"/>
        </w:rPr>
        <w:t>Access</w:t>
      </w:r>
      <w:proofErr w:type="gramEnd"/>
      <w:r w:rsidRPr="001F5F00">
        <w:rPr>
          <w:rFonts w:ascii="Arial" w:hAnsi="Arial" w:cs="Arial"/>
          <w:b/>
          <w:caps/>
          <w:sz w:val="24"/>
          <w:szCs w:val="24"/>
        </w:rPr>
        <w:t xml:space="preserve"> and Inspection</w:t>
      </w:r>
    </w:p>
    <w:p w:rsidRPr="001F5F00" w:rsidR="00764DD4" w:rsidP="00FD2B79" w:rsidRDefault="00764DD4" w14:paraId="19C30AEC"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Dispute Resolution</w:t>
      </w:r>
    </w:p>
    <w:p w:rsidRPr="001F5F00" w:rsidR="00567713" w:rsidP="00FD2B79" w:rsidRDefault="00567713" w14:paraId="6A86CA23"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Third Party Rights</w:t>
      </w:r>
    </w:p>
    <w:p w:rsidRPr="001F5F00" w:rsidR="00567713" w:rsidP="00FD2B79" w:rsidRDefault="00567713" w14:paraId="500588B7"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Notices</w:t>
      </w:r>
    </w:p>
    <w:p w:rsidRPr="001F5F00" w:rsidR="00905611" w:rsidP="00FD2B79" w:rsidRDefault="00764DD4" w14:paraId="7F5AB2D0"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 xml:space="preserve">Whistle Blowing </w:t>
      </w:r>
    </w:p>
    <w:p w:rsidRPr="001F5F00" w:rsidR="00764DD4" w:rsidP="00FD2B79" w:rsidRDefault="00905611" w14:paraId="558AC9B3"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BLACKLISTING</w:t>
      </w:r>
    </w:p>
    <w:p w:rsidRPr="001F5F00" w:rsidR="00FD2B79" w:rsidP="00FD2B79" w:rsidRDefault="00FD2B79" w14:paraId="4868C6D9"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COMPLIANCE WITH HUMAN TRAFFICKING LEGISLATION</w:t>
      </w:r>
    </w:p>
    <w:p w:rsidRPr="001F5F00" w:rsidR="00AE2C8E" w:rsidP="00FD2B79" w:rsidRDefault="003D4234" w14:paraId="76A13F1B" w14:textId="77777777">
      <w:pPr>
        <w:numPr>
          <w:ilvl w:val="0"/>
          <w:numId w:val="12"/>
        </w:numPr>
        <w:tabs>
          <w:tab w:val="clear" w:pos="720"/>
        </w:tabs>
        <w:spacing w:before="60" w:after="60"/>
        <w:ind w:left="714" w:hanging="357"/>
        <w:jc w:val="both"/>
        <w:rPr>
          <w:rFonts w:ascii="Arial" w:hAnsi="Arial" w:cs="Arial"/>
          <w:b/>
          <w:caps/>
          <w:sz w:val="24"/>
          <w:szCs w:val="24"/>
        </w:rPr>
      </w:pPr>
      <w:r w:rsidRPr="001F5F00">
        <w:rPr>
          <w:rFonts w:ascii="Arial" w:hAnsi="Arial" w:cs="Arial"/>
          <w:b/>
          <w:caps/>
          <w:sz w:val="24"/>
          <w:szCs w:val="24"/>
        </w:rPr>
        <w:t>LAW AND JURISDICTION</w:t>
      </w:r>
    </w:p>
    <w:p w:rsidRPr="001F5F00" w:rsidR="00CB522C" w:rsidP="009B4D22" w:rsidRDefault="009B4D22" w14:paraId="22FEEB91" w14:textId="14D8A2BB">
      <w:pPr>
        <w:spacing w:before="60" w:after="60"/>
        <w:ind w:left="357"/>
        <w:jc w:val="both"/>
        <w:rPr>
          <w:rFonts w:ascii="Arial" w:hAnsi="Arial" w:cs="Arial"/>
          <w:sz w:val="24"/>
          <w:szCs w:val="24"/>
        </w:rPr>
      </w:pPr>
      <w:r w:rsidRPr="1EB31E34">
        <w:rPr>
          <w:rFonts w:ascii="Arial" w:hAnsi="Arial" w:cs="Arial"/>
          <w:b w:val="1"/>
          <w:bCs w:val="1"/>
          <w:caps w:val="1"/>
          <w:sz w:val="24"/>
          <w:szCs w:val="24"/>
        </w:rPr>
        <w:br w:type="page"/>
      </w:r>
      <w:r w:rsidRPr="1EB31E34" w:rsidR="00CB522C">
        <w:rPr>
          <w:rFonts w:ascii="Arial" w:hAnsi="Arial" w:cs="Arial"/>
          <w:b w:val="1"/>
          <w:bCs w:val="1"/>
          <w:sz w:val="24"/>
          <w:szCs w:val="24"/>
        </w:rPr>
        <w:t>AN AGREEMENT</w:t>
      </w:r>
      <w:r w:rsidRPr="1EB31E34" w:rsidR="00CB522C">
        <w:rPr>
          <w:rFonts w:ascii="Arial" w:hAnsi="Arial" w:cs="Arial"/>
          <w:sz w:val="24"/>
          <w:szCs w:val="24"/>
        </w:rPr>
        <w:t xml:space="preserve"> made the</w:t>
      </w:r>
      <w:r>
        <w:tab/>
      </w:r>
      <w:r w:rsidRPr="1EB31E34" w:rsidR="00CB522C">
        <w:rPr>
          <w:rFonts w:ascii="Arial" w:hAnsi="Arial" w:cs="Arial"/>
          <w:sz w:val="24"/>
          <w:szCs w:val="24"/>
        </w:rPr>
        <w:t xml:space="preserve">       </w:t>
      </w:r>
      <w:r w:rsidRPr="1EB31E34" w:rsidR="0023141D">
        <w:rPr>
          <w:rFonts w:ascii="Arial" w:hAnsi="Arial" w:cs="Arial"/>
          <w:sz w:val="24"/>
          <w:szCs w:val="24"/>
        </w:rPr>
        <w:t xml:space="preserve">         </w:t>
      </w:r>
      <w:r w:rsidRPr="1EB31E34" w:rsidR="00CB522C">
        <w:rPr>
          <w:rFonts w:ascii="Arial" w:hAnsi="Arial" w:cs="Arial"/>
          <w:sz w:val="24"/>
          <w:szCs w:val="24"/>
        </w:rPr>
        <w:t xml:space="preserve"> day of</w:t>
      </w:r>
      <w:r>
        <w:tab/>
      </w:r>
      <w:r>
        <w:tab/>
      </w:r>
      <w:r w:rsidRPr="1EB31E34" w:rsidR="00CB522C">
        <w:rPr>
          <w:rFonts w:ascii="Arial" w:hAnsi="Arial" w:cs="Arial"/>
          <w:sz w:val="24"/>
          <w:szCs w:val="24"/>
        </w:rPr>
        <w:t xml:space="preserve"> </w:t>
      </w:r>
      <w:r>
        <w:tab/>
      </w:r>
      <w:r w:rsidRPr="1EB31E34" w:rsidR="0023141D">
        <w:rPr>
          <w:rFonts w:ascii="Arial" w:hAnsi="Arial" w:cs="Arial"/>
          <w:sz w:val="24"/>
          <w:szCs w:val="24"/>
        </w:rPr>
        <w:t xml:space="preserve">               </w:t>
      </w:r>
      <w:r w:rsidRPr="1EB31E34" w:rsidR="00243BD7">
        <w:rPr>
          <w:rFonts w:ascii="Arial" w:hAnsi="Arial" w:cs="Arial"/>
          <w:sz w:val="24"/>
          <w:szCs w:val="24"/>
        </w:rPr>
        <w:t>20</w:t>
      </w:r>
      <w:r w:rsidRPr="1EB31E34" w:rsidR="007F4570">
        <w:rPr>
          <w:rFonts w:ascii="Arial" w:hAnsi="Arial" w:cs="Arial"/>
          <w:sz w:val="24"/>
          <w:szCs w:val="24"/>
        </w:rPr>
        <w:t>2</w:t>
      </w:r>
      <w:r w:rsidRPr="1EB31E34" w:rsidR="32EB79E1">
        <w:rPr>
          <w:rFonts w:ascii="Arial" w:hAnsi="Arial" w:cs="Arial"/>
          <w:sz w:val="24"/>
          <w:szCs w:val="24"/>
        </w:rPr>
        <w:t>4</w:t>
      </w:r>
      <w:r w:rsidRPr="1EB31E34" w:rsidR="00CB522C">
        <w:rPr>
          <w:rFonts w:ascii="Arial" w:hAnsi="Arial" w:cs="Arial"/>
          <w:sz w:val="24"/>
          <w:szCs w:val="24"/>
        </w:rPr>
        <w:t xml:space="preserve"> </w:t>
      </w:r>
      <w:r>
        <w:tab/>
      </w:r>
      <w:r w:rsidRPr="1EB31E34" w:rsidR="00CB522C">
        <w:rPr>
          <w:rFonts w:ascii="Arial" w:hAnsi="Arial" w:cs="Arial"/>
          <w:sz w:val="24"/>
          <w:szCs w:val="24"/>
        </w:rPr>
        <w:t xml:space="preserve"> </w:t>
      </w:r>
    </w:p>
    <w:p w:rsidRPr="001F5F00" w:rsidR="00CB522C" w:rsidP="004753EA" w:rsidRDefault="00CB522C" w14:paraId="289FDDCA" w14:textId="77777777">
      <w:pPr>
        <w:suppressAutoHyphens/>
        <w:spacing w:line="360" w:lineRule="auto"/>
        <w:jc w:val="both"/>
        <w:rPr>
          <w:rFonts w:ascii="Arial" w:hAnsi="Arial" w:cs="Arial"/>
          <w:b/>
          <w:sz w:val="24"/>
          <w:szCs w:val="24"/>
        </w:rPr>
      </w:pPr>
    </w:p>
    <w:p w:rsidRPr="001F5F00" w:rsidR="00CB522C" w:rsidP="004753EA" w:rsidRDefault="00CB522C" w14:paraId="180C4622" w14:textId="77777777">
      <w:pPr>
        <w:suppressAutoHyphens/>
        <w:spacing w:line="360" w:lineRule="auto"/>
        <w:jc w:val="both"/>
        <w:rPr>
          <w:rFonts w:ascii="Arial" w:hAnsi="Arial" w:cs="Arial"/>
          <w:b/>
          <w:sz w:val="24"/>
          <w:szCs w:val="24"/>
        </w:rPr>
      </w:pPr>
      <w:r w:rsidRPr="001F5F00">
        <w:rPr>
          <w:rFonts w:ascii="Arial" w:hAnsi="Arial" w:cs="Arial"/>
          <w:b/>
          <w:sz w:val="24"/>
          <w:szCs w:val="24"/>
        </w:rPr>
        <w:t xml:space="preserve">BETWEEN </w:t>
      </w:r>
    </w:p>
    <w:p w:rsidRPr="001F5F00" w:rsidR="00CB522C" w:rsidP="002B1FD9" w:rsidRDefault="00CB522C" w14:paraId="29EB3F39" w14:textId="77777777">
      <w:pPr>
        <w:numPr>
          <w:ilvl w:val="0"/>
          <w:numId w:val="6"/>
        </w:numPr>
        <w:tabs>
          <w:tab w:val="clear" w:pos="720"/>
        </w:tabs>
        <w:suppressAutoHyphens/>
        <w:spacing w:before="60" w:after="60" w:line="360" w:lineRule="auto"/>
        <w:ind w:hanging="720"/>
        <w:jc w:val="both"/>
        <w:rPr>
          <w:rFonts w:ascii="Arial" w:hAnsi="Arial" w:cs="Arial"/>
          <w:sz w:val="24"/>
          <w:szCs w:val="24"/>
        </w:rPr>
      </w:pPr>
      <w:r w:rsidRPr="001F5F00">
        <w:rPr>
          <w:rFonts w:ascii="Arial" w:hAnsi="Arial" w:cs="Arial"/>
          <w:b/>
          <w:sz w:val="24"/>
          <w:szCs w:val="24"/>
        </w:rPr>
        <w:t>T</w:t>
      </w:r>
      <w:r w:rsidRPr="001F5F00" w:rsidR="00243BD7">
        <w:rPr>
          <w:rFonts w:ascii="Arial" w:hAnsi="Arial" w:cs="Arial"/>
          <w:b/>
          <w:sz w:val="24"/>
          <w:szCs w:val="24"/>
        </w:rPr>
        <w:t>HE</w:t>
      </w:r>
      <w:r w:rsidRPr="001F5F00">
        <w:rPr>
          <w:rFonts w:ascii="Arial" w:hAnsi="Arial" w:cs="Arial"/>
          <w:b/>
          <w:sz w:val="24"/>
          <w:szCs w:val="24"/>
        </w:rPr>
        <w:t xml:space="preserve"> MAYOR AND BURGESSES OF THE LONDON BOROUGH OF CAMDEN </w:t>
      </w:r>
      <w:r w:rsidRPr="001F5F00">
        <w:rPr>
          <w:rFonts w:ascii="Arial" w:hAnsi="Arial" w:cs="Arial"/>
          <w:sz w:val="24"/>
          <w:szCs w:val="24"/>
        </w:rPr>
        <w:t>of Town Hall, Judd Street, London WC1H 9</w:t>
      </w:r>
      <w:r w:rsidRPr="001F5F00" w:rsidR="0023141D">
        <w:rPr>
          <w:rFonts w:ascii="Arial" w:hAnsi="Arial" w:cs="Arial"/>
          <w:sz w:val="24"/>
          <w:szCs w:val="24"/>
        </w:rPr>
        <w:t>LP</w:t>
      </w:r>
      <w:r w:rsidRPr="001F5F00">
        <w:rPr>
          <w:rFonts w:ascii="Arial" w:hAnsi="Arial" w:cs="Arial"/>
          <w:sz w:val="24"/>
          <w:szCs w:val="24"/>
        </w:rPr>
        <w:t xml:space="preserve"> (“the Council”); and</w:t>
      </w:r>
    </w:p>
    <w:p w:rsidRPr="001F5F00" w:rsidR="00CB522C" w:rsidP="002B1FD9" w:rsidRDefault="00413343" w14:paraId="40E54260" w14:textId="52C046B5">
      <w:pPr>
        <w:numPr>
          <w:ilvl w:val="0"/>
          <w:numId w:val="6"/>
        </w:numPr>
        <w:tabs>
          <w:tab w:val="clear" w:pos="720"/>
        </w:tabs>
        <w:suppressAutoHyphens/>
        <w:spacing w:before="60" w:after="60" w:line="360" w:lineRule="auto"/>
        <w:ind w:hanging="720"/>
        <w:jc w:val="both"/>
        <w:rPr>
          <w:rFonts w:ascii="Arial" w:hAnsi="Arial" w:cs="Arial"/>
          <w:sz w:val="24"/>
          <w:szCs w:val="24"/>
        </w:rPr>
      </w:pPr>
      <w:r w:rsidRPr="001F5F00">
        <w:rPr>
          <w:rFonts w:ascii="Arial" w:hAnsi="Arial" w:cs="Arial"/>
          <w:b/>
          <w:sz w:val="24"/>
          <w:szCs w:val="24"/>
          <w:highlight w:val="yellow"/>
        </w:rPr>
        <w:t>INSERT SUPPLIER NAME</w:t>
      </w:r>
      <w:r w:rsidRPr="001F5F00" w:rsidR="0023141D">
        <w:rPr>
          <w:rFonts w:ascii="Arial" w:hAnsi="Arial" w:cs="Arial"/>
          <w:sz w:val="24"/>
          <w:szCs w:val="24"/>
        </w:rPr>
        <w:t>,</w:t>
      </w:r>
      <w:r w:rsidRPr="001F5F00">
        <w:rPr>
          <w:rFonts w:ascii="Arial" w:hAnsi="Arial" w:cs="Arial"/>
          <w:sz w:val="24"/>
          <w:szCs w:val="24"/>
        </w:rPr>
        <w:t xml:space="preserve"> </w:t>
      </w:r>
      <w:r w:rsidRPr="001F5F00" w:rsidR="0023141D">
        <w:rPr>
          <w:rFonts w:ascii="Arial" w:hAnsi="Arial" w:cs="Arial"/>
          <w:sz w:val="24"/>
          <w:szCs w:val="24"/>
        </w:rPr>
        <w:t>r</w:t>
      </w:r>
      <w:r w:rsidRPr="001F5F00" w:rsidR="00CB522C">
        <w:rPr>
          <w:rFonts w:ascii="Arial" w:hAnsi="Arial" w:cs="Arial"/>
          <w:sz w:val="24"/>
          <w:szCs w:val="24"/>
        </w:rPr>
        <w:t xml:space="preserve">egistered in England No. </w:t>
      </w:r>
      <w:r w:rsidRPr="001F5F00" w:rsidR="007F4570">
        <w:rPr>
          <w:rFonts w:ascii="Arial" w:hAnsi="Arial" w:cs="Arial"/>
          <w:color w:val="333333"/>
          <w:sz w:val="24"/>
          <w:szCs w:val="24"/>
          <w:highlight w:val="yellow"/>
        </w:rPr>
        <w:t>0</w:t>
      </w:r>
      <w:r w:rsidRPr="001F5F00">
        <w:rPr>
          <w:rFonts w:ascii="Arial" w:hAnsi="Arial" w:cs="Arial"/>
          <w:color w:val="333333"/>
          <w:sz w:val="24"/>
          <w:szCs w:val="24"/>
          <w:highlight w:val="yellow"/>
        </w:rPr>
        <w:t>00000000</w:t>
      </w:r>
      <w:r w:rsidRPr="001F5F00" w:rsidR="007F4570">
        <w:rPr>
          <w:rFonts w:ascii="Arial" w:hAnsi="Arial" w:cs="Arial"/>
          <w:color w:val="333333"/>
          <w:sz w:val="24"/>
          <w:szCs w:val="24"/>
        </w:rPr>
        <w:t xml:space="preserve">, </w:t>
      </w:r>
      <w:r w:rsidRPr="001F5F00" w:rsidR="005C548C">
        <w:rPr>
          <w:rFonts w:ascii="Arial" w:hAnsi="Arial" w:cs="Arial"/>
          <w:sz w:val="24"/>
          <w:szCs w:val="24"/>
        </w:rPr>
        <w:t xml:space="preserve">whose registered office is </w:t>
      </w:r>
      <w:r w:rsidRPr="001F5F00" w:rsidR="00CB522C">
        <w:rPr>
          <w:rFonts w:ascii="Arial" w:hAnsi="Arial" w:cs="Arial"/>
          <w:sz w:val="24"/>
          <w:szCs w:val="24"/>
        </w:rPr>
        <w:t xml:space="preserve">at </w:t>
      </w:r>
      <w:r w:rsidRPr="001F5F00">
        <w:rPr>
          <w:rFonts w:ascii="Arial" w:hAnsi="Arial" w:cs="Arial"/>
          <w:sz w:val="24"/>
          <w:szCs w:val="24"/>
        </w:rPr>
        <w:t>[insert address]</w:t>
      </w:r>
      <w:r w:rsidRPr="001F5F00" w:rsidR="007F4570">
        <w:rPr>
          <w:rFonts w:ascii="Arial" w:hAnsi="Arial" w:cs="Arial"/>
          <w:sz w:val="24"/>
          <w:szCs w:val="24"/>
          <w:lang w:val="en"/>
        </w:rPr>
        <w:t xml:space="preserve">, London, England, </w:t>
      </w:r>
      <w:r w:rsidRPr="001F5F00">
        <w:rPr>
          <w:rFonts w:ascii="Arial" w:hAnsi="Arial" w:cs="Arial"/>
          <w:sz w:val="24"/>
          <w:szCs w:val="24"/>
          <w:lang w:val="en"/>
        </w:rPr>
        <w:t>[insert postcode]</w:t>
      </w:r>
      <w:r w:rsidRPr="001F5F00" w:rsidR="007F4570">
        <w:rPr>
          <w:rFonts w:ascii="Arial" w:hAnsi="Arial" w:cs="Arial"/>
          <w:sz w:val="24"/>
          <w:szCs w:val="24"/>
          <w:lang w:val="en"/>
        </w:rPr>
        <w:t xml:space="preserve"> </w:t>
      </w:r>
      <w:r w:rsidRPr="001F5F00" w:rsidR="00CB522C">
        <w:rPr>
          <w:rFonts w:ascii="Arial" w:hAnsi="Arial" w:cs="Arial"/>
          <w:sz w:val="24"/>
          <w:szCs w:val="24"/>
        </w:rPr>
        <w:t>(“</w:t>
      </w:r>
      <w:r w:rsidRPr="001F5F00" w:rsidR="00891A21">
        <w:rPr>
          <w:rFonts w:ascii="Arial" w:hAnsi="Arial" w:cs="Arial"/>
          <w:sz w:val="24"/>
          <w:szCs w:val="24"/>
        </w:rPr>
        <w:t xml:space="preserve">the </w:t>
      </w:r>
      <w:r w:rsidRPr="001F5F00" w:rsidR="009A343F">
        <w:rPr>
          <w:rFonts w:ascii="Arial" w:hAnsi="Arial" w:cs="Arial"/>
          <w:sz w:val="24"/>
          <w:szCs w:val="24"/>
        </w:rPr>
        <w:t>Contractor</w:t>
      </w:r>
      <w:r w:rsidRPr="001F5F00" w:rsidR="00CB522C">
        <w:rPr>
          <w:rFonts w:ascii="Arial" w:hAnsi="Arial" w:cs="Arial"/>
          <w:sz w:val="24"/>
          <w:szCs w:val="24"/>
        </w:rPr>
        <w:t>”).</w:t>
      </w:r>
    </w:p>
    <w:p w:rsidRPr="001F5F00" w:rsidR="00CB522C" w:rsidP="004753EA" w:rsidRDefault="00CB522C" w14:paraId="36304075" w14:textId="77777777">
      <w:pPr>
        <w:jc w:val="both"/>
        <w:rPr>
          <w:rFonts w:ascii="Arial" w:hAnsi="Arial" w:cs="Arial"/>
          <w:sz w:val="24"/>
          <w:szCs w:val="24"/>
        </w:rPr>
      </w:pPr>
    </w:p>
    <w:p w:rsidRPr="001F5F00" w:rsidR="00CB522C" w:rsidP="004753EA" w:rsidRDefault="00CB522C" w14:paraId="74258B56" w14:textId="77777777">
      <w:pPr>
        <w:jc w:val="both"/>
        <w:rPr>
          <w:rFonts w:ascii="Arial" w:hAnsi="Arial" w:cs="Arial"/>
          <w:sz w:val="24"/>
          <w:szCs w:val="24"/>
        </w:rPr>
      </w:pPr>
      <w:r w:rsidRPr="001F5F00">
        <w:rPr>
          <w:rFonts w:ascii="Arial" w:hAnsi="Arial" w:cs="Arial"/>
          <w:sz w:val="24"/>
          <w:szCs w:val="24"/>
        </w:rPr>
        <w:t>The parties are hereinafter individually referred to as a “Party” and collectively referred to as the “</w:t>
      </w:r>
      <w:proofErr w:type="gramStart"/>
      <w:r w:rsidRPr="001F5F00">
        <w:rPr>
          <w:rFonts w:ascii="Arial" w:hAnsi="Arial" w:cs="Arial"/>
          <w:sz w:val="24"/>
          <w:szCs w:val="24"/>
        </w:rPr>
        <w:t>Parties”</w:t>
      </w:r>
      <w:proofErr w:type="gramEnd"/>
    </w:p>
    <w:p w:rsidRPr="001F5F00" w:rsidR="00CB522C" w:rsidP="004753EA" w:rsidRDefault="00CB522C" w14:paraId="5F5F6358" w14:textId="77777777">
      <w:pPr>
        <w:jc w:val="both"/>
        <w:rPr>
          <w:rFonts w:ascii="Arial" w:hAnsi="Arial" w:cs="Arial"/>
          <w:sz w:val="24"/>
          <w:szCs w:val="24"/>
        </w:rPr>
      </w:pPr>
    </w:p>
    <w:p w:rsidRPr="001F5F00" w:rsidR="00CB522C" w:rsidP="00316255" w:rsidRDefault="00CB522C" w14:paraId="6972FF9B" w14:textId="77777777">
      <w:pPr>
        <w:pStyle w:val="Heading6"/>
        <w:widowControl w:val="0"/>
        <w:spacing w:before="80" w:after="80"/>
        <w:jc w:val="both"/>
        <w:rPr>
          <w:rFonts w:ascii="Arial" w:hAnsi="Arial" w:cs="Arial"/>
          <w:sz w:val="24"/>
          <w:szCs w:val="24"/>
        </w:rPr>
      </w:pPr>
      <w:r w:rsidRPr="001F5F00">
        <w:rPr>
          <w:rFonts w:ascii="Arial" w:hAnsi="Arial" w:cs="Arial"/>
          <w:sz w:val="24"/>
          <w:szCs w:val="24"/>
        </w:rPr>
        <w:t>WHEREAS</w:t>
      </w:r>
    </w:p>
    <w:p w:rsidRPr="001F5F00" w:rsidR="00CB522C" w:rsidP="002B1FD9" w:rsidRDefault="00CB522C" w14:paraId="7BC4D8F0" w14:textId="77777777">
      <w:pPr>
        <w:widowControl w:val="0"/>
        <w:numPr>
          <w:ilvl w:val="1"/>
          <w:numId w:val="6"/>
        </w:numPr>
        <w:tabs>
          <w:tab w:val="clear" w:pos="144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wishes to commission </w:t>
      </w:r>
      <w:r w:rsidRPr="001F5F00" w:rsidR="003D4234">
        <w:rPr>
          <w:rFonts w:ascii="Arial" w:hAnsi="Arial" w:cs="Arial"/>
          <w:sz w:val="24"/>
          <w:szCs w:val="24"/>
        </w:rPr>
        <w:t xml:space="preserve">the provision of ……………………………………………. </w:t>
      </w:r>
      <w:r w:rsidRPr="001F5F00">
        <w:rPr>
          <w:rFonts w:ascii="Arial" w:hAnsi="Arial" w:cs="Arial"/>
          <w:sz w:val="24"/>
          <w:szCs w:val="24"/>
        </w:rPr>
        <w:t xml:space="preserve">(“the Services”) as more </w:t>
      </w:r>
      <w:r w:rsidRPr="001F5F00" w:rsidR="00243BD7">
        <w:rPr>
          <w:rFonts w:ascii="Arial" w:hAnsi="Arial" w:cs="Arial"/>
          <w:sz w:val="24"/>
          <w:szCs w:val="24"/>
        </w:rPr>
        <w:t>s</w:t>
      </w:r>
      <w:r w:rsidRPr="001F5F00">
        <w:rPr>
          <w:rFonts w:ascii="Arial" w:hAnsi="Arial" w:cs="Arial"/>
          <w:sz w:val="24"/>
          <w:szCs w:val="24"/>
        </w:rPr>
        <w:t>pecifically described in the Specification.</w:t>
      </w:r>
    </w:p>
    <w:p w:rsidRPr="001F5F00" w:rsidR="003D4234" w:rsidP="002B1FD9" w:rsidRDefault="003D4234" w14:paraId="49C36426" w14:textId="77777777">
      <w:pPr>
        <w:widowControl w:val="0"/>
        <w:numPr>
          <w:ilvl w:val="1"/>
          <w:numId w:val="6"/>
        </w:numPr>
        <w:tabs>
          <w:tab w:val="clear" w:pos="1440"/>
        </w:tabs>
        <w:spacing w:before="60" w:after="60"/>
        <w:ind w:left="720" w:hanging="720"/>
        <w:jc w:val="both"/>
        <w:rPr>
          <w:rFonts w:ascii="Arial" w:hAnsi="Arial" w:cs="Arial"/>
          <w:sz w:val="24"/>
          <w:szCs w:val="24"/>
        </w:rPr>
      </w:pPr>
      <w:r w:rsidRPr="001F5F00">
        <w:rPr>
          <w:rFonts w:ascii="Arial" w:hAnsi="Arial" w:cs="Arial"/>
          <w:sz w:val="24"/>
          <w:szCs w:val="24"/>
        </w:rPr>
        <w:t>The Council has invited the Contractor to submit a tender/quotation for the Services.</w:t>
      </w:r>
    </w:p>
    <w:p w:rsidRPr="001F5F00" w:rsidR="00CB522C" w:rsidP="002B1FD9" w:rsidRDefault="00CB522C" w14:paraId="67E5F479" w14:textId="77777777">
      <w:pPr>
        <w:widowControl w:val="0"/>
        <w:numPr>
          <w:ilvl w:val="1"/>
          <w:numId w:val="6"/>
        </w:numPr>
        <w:tabs>
          <w:tab w:val="clear" w:pos="144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3D4234">
        <w:rPr>
          <w:rFonts w:ascii="Arial" w:hAnsi="Arial" w:cs="Arial"/>
          <w:sz w:val="24"/>
          <w:szCs w:val="24"/>
        </w:rPr>
        <w:t xml:space="preserve">Contractor </w:t>
      </w:r>
      <w:r w:rsidRPr="001F5F00">
        <w:rPr>
          <w:rFonts w:ascii="Arial" w:hAnsi="Arial" w:cs="Arial"/>
          <w:sz w:val="24"/>
          <w:szCs w:val="24"/>
        </w:rPr>
        <w:t xml:space="preserve">has represented that it has the requisite expertise to carry out such </w:t>
      </w:r>
      <w:proofErr w:type="gramStart"/>
      <w:r w:rsidRPr="001F5F00">
        <w:rPr>
          <w:rFonts w:ascii="Arial" w:hAnsi="Arial" w:cs="Arial"/>
          <w:sz w:val="24"/>
          <w:szCs w:val="24"/>
        </w:rPr>
        <w:t>Services</w:t>
      </w:r>
      <w:r w:rsidRPr="001F5F00" w:rsidR="00D72F7F">
        <w:rPr>
          <w:rFonts w:ascii="Arial" w:hAnsi="Arial" w:cs="Arial"/>
          <w:sz w:val="24"/>
          <w:szCs w:val="24"/>
        </w:rPr>
        <w:t xml:space="preserve">, </w:t>
      </w:r>
      <w:r w:rsidRPr="001F5F00">
        <w:rPr>
          <w:rFonts w:ascii="Arial" w:hAnsi="Arial" w:cs="Arial"/>
          <w:sz w:val="24"/>
          <w:szCs w:val="24"/>
        </w:rPr>
        <w:t>and</w:t>
      </w:r>
      <w:proofErr w:type="gramEnd"/>
      <w:r w:rsidRPr="001F5F00">
        <w:rPr>
          <w:rFonts w:ascii="Arial" w:hAnsi="Arial" w:cs="Arial"/>
          <w:sz w:val="24"/>
          <w:szCs w:val="24"/>
        </w:rPr>
        <w:t xml:space="preserve"> </w:t>
      </w:r>
      <w:r w:rsidRPr="001F5F00" w:rsidR="003D4234">
        <w:rPr>
          <w:rFonts w:ascii="Arial" w:hAnsi="Arial" w:cs="Arial"/>
          <w:sz w:val="24"/>
          <w:szCs w:val="24"/>
        </w:rPr>
        <w:t>has in accordance with the Council’s requirements submitted proposals for carrying out the Services and a statement of the Contract Price</w:t>
      </w:r>
      <w:r w:rsidRPr="001F5F00">
        <w:rPr>
          <w:rFonts w:ascii="Arial" w:hAnsi="Arial" w:cs="Arial"/>
          <w:sz w:val="24"/>
          <w:szCs w:val="24"/>
        </w:rPr>
        <w:t>.</w:t>
      </w:r>
    </w:p>
    <w:p w:rsidRPr="001F5F00" w:rsidR="00CB522C" w:rsidP="002B1FD9" w:rsidRDefault="00CB522C" w14:paraId="7BE0AAA8" w14:textId="77777777">
      <w:pPr>
        <w:widowControl w:val="0"/>
        <w:numPr>
          <w:ilvl w:val="1"/>
          <w:numId w:val="6"/>
        </w:numPr>
        <w:tabs>
          <w:tab w:val="clear" w:pos="144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has examined the </w:t>
      </w:r>
      <w:r w:rsidRPr="001F5F00" w:rsidR="003D4234">
        <w:rPr>
          <w:rFonts w:ascii="Arial" w:hAnsi="Arial" w:cs="Arial"/>
          <w:sz w:val="24"/>
          <w:szCs w:val="24"/>
        </w:rPr>
        <w:t xml:space="preserve">Contractor’s tender submission/quote </w:t>
      </w:r>
      <w:r w:rsidRPr="001F5F00">
        <w:rPr>
          <w:rFonts w:ascii="Arial" w:hAnsi="Arial" w:cs="Arial"/>
          <w:sz w:val="24"/>
          <w:szCs w:val="24"/>
        </w:rPr>
        <w:t>and being satisfied that it appears to meet the Council’s requirements, has accepted the</w:t>
      </w:r>
      <w:r w:rsidRPr="001F5F00" w:rsidR="00562BCC">
        <w:rPr>
          <w:rFonts w:ascii="Arial" w:hAnsi="Arial" w:cs="Arial"/>
          <w:sz w:val="24"/>
          <w:szCs w:val="24"/>
        </w:rPr>
        <w:t xml:space="preserve"> Contractor’s tender submission/quote s</w:t>
      </w:r>
      <w:r w:rsidRPr="001F5F00">
        <w:rPr>
          <w:rFonts w:ascii="Arial" w:hAnsi="Arial" w:cs="Arial"/>
          <w:sz w:val="24"/>
          <w:szCs w:val="24"/>
        </w:rPr>
        <w:t>ubject to the Conditions as hereinafter referred to.</w:t>
      </w:r>
    </w:p>
    <w:p w:rsidRPr="001F5F00" w:rsidR="00CB522C" w:rsidP="00316255" w:rsidRDefault="00CB522C" w14:paraId="74FFF407" w14:textId="77777777">
      <w:pPr>
        <w:widowControl w:val="0"/>
        <w:spacing w:before="80" w:after="80"/>
        <w:jc w:val="both"/>
        <w:rPr>
          <w:rFonts w:ascii="Arial" w:hAnsi="Arial" w:cs="Arial"/>
          <w:sz w:val="24"/>
          <w:szCs w:val="24"/>
        </w:rPr>
      </w:pPr>
      <w:r w:rsidRPr="001F5F00">
        <w:rPr>
          <w:rFonts w:ascii="Arial" w:hAnsi="Arial" w:cs="Arial"/>
          <w:b/>
          <w:sz w:val="24"/>
          <w:szCs w:val="24"/>
        </w:rPr>
        <w:t>IT IS AGREED</w:t>
      </w:r>
      <w:r w:rsidRPr="001F5F00">
        <w:rPr>
          <w:rFonts w:ascii="Arial" w:hAnsi="Arial" w:cs="Arial"/>
          <w:sz w:val="24"/>
          <w:szCs w:val="24"/>
        </w:rPr>
        <w:t xml:space="preserve"> as follows: </w:t>
      </w:r>
    </w:p>
    <w:p w:rsidRPr="001F5F00" w:rsidR="00CB522C" w:rsidP="000F0951" w:rsidRDefault="00CB522C" w14:paraId="1A419A45" w14:textId="77777777">
      <w:pPr>
        <w:widowControl w:val="0"/>
        <w:spacing w:before="160" w:after="160"/>
        <w:ind w:left="709" w:hanging="709"/>
        <w:jc w:val="both"/>
        <w:rPr>
          <w:rFonts w:ascii="Arial" w:hAnsi="Arial" w:cs="Arial"/>
          <w:b/>
          <w:sz w:val="24"/>
          <w:szCs w:val="24"/>
        </w:rPr>
      </w:pPr>
      <w:r w:rsidRPr="001F5F00">
        <w:rPr>
          <w:rFonts w:ascii="Arial" w:hAnsi="Arial" w:cs="Arial"/>
          <w:b/>
          <w:sz w:val="24"/>
          <w:szCs w:val="24"/>
        </w:rPr>
        <w:t>1.</w:t>
      </w:r>
      <w:r w:rsidRPr="001F5F00">
        <w:rPr>
          <w:rFonts w:ascii="Arial" w:hAnsi="Arial" w:cs="Arial"/>
          <w:b/>
          <w:sz w:val="24"/>
          <w:szCs w:val="24"/>
        </w:rPr>
        <w:tab/>
      </w:r>
      <w:r w:rsidRPr="001F5F00">
        <w:rPr>
          <w:rFonts w:ascii="Arial" w:hAnsi="Arial" w:cs="Arial"/>
          <w:b/>
          <w:sz w:val="24"/>
          <w:szCs w:val="24"/>
        </w:rPr>
        <w:t>DEFINITIONS AND CONSTRUCTION</w:t>
      </w:r>
    </w:p>
    <w:p w:rsidRPr="001F5F00" w:rsidR="00CB522C" w:rsidP="002B1FD9" w:rsidRDefault="00CB522C" w14:paraId="61C807EE" w14:textId="5DE34395">
      <w:pPr>
        <w:widowControl w:val="0"/>
        <w:spacing w:before="60" w:after="60"/>
        <w:ind w:left="709" w:hanging="709"/>
        <w:jc w:val="both"/>
        <w:rPr>
          <w:rFonts w:ascii="Arial" w:hAnsi="Arial" w:cs="Arial"/>
          <w:sz w:val="24"/>
          <w:szCs w:val="24"/>
        </w:rPr>
      </w:pPr>
      <w:r w:rsidRPr="001F5F00">
        <w:rPr>
          <w:rFonts w:ascii="Arial" w:hAnsi="Arial" w:cs="Arial"/>
          <w:sz w:val="24"/>
          <w:szCs w:val="24"/>
        </w:rPr>
        <w:t>1.1</w:t>
      </w:r>
      <w:r w:rsidRPr="001F5F00">
        <w:rPr>
          <w:rFonts w:ascii="Arial" w:hAnsi="Arial" w:cs="Arial"/>
          <w:sz w:val="24"/>
          <w:szCs w:val="24"/>
        </w:rPr>
        <w:tab/>
      </w:r>
      <w:r w:rsidRPr="001F5F00">
        <w:rPr>
          <w:rFonts w:ascii="Arial" w:hAnsi="Arial" w:cs="Arial"/>
          <w:sz w:val="24"/>
          <w:szCs w:val="24"/>
        </w:rPr>
        <w:t xml:space="preserve">In the </w:t>
      </w:r>
      <w:r w:rsidRPr="001F5F00" w:rsidR="009A343F">
        <w:rPr>
          <w:rFonts w:ascii="Arial" w:hAnsi="Arial" w:cs="Arial"/>
          <w:sz w:val="24"/>
          <w:szCs w:val="24"/>
        </w:rPr>
        <w:t>Contract</w:t>
      </w:r>
      <w:r w:rsidRPr="001F5F00">
        <w:rPr>
          <w:rFonts w:ascii="Arial" w:hAnsi="Arial" w:cs="Arial"/>
          <w:sz w:val="24"/>
          <w:szCs w:val="24"/>
        </w:rPr>
        <w:t xml:space="preserve">, save where the context otherwise requires, the following words and expressions shall have the meanings assigned to them:- </w:t>
      </w:r>
    </w:p>
    <w:p w:rsidRPr="001F5F00" w:rsidR="00CB522C" w:rsidP="002B1FD9" w:rsidRDefault="00CB522C" w14:paraId="51E51E82" w14:textId="5DE73564">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 xml:space="preserve">"Authorised Officer" </w:t>
      </w:r>
      <w:r w:rsidRPr="001F5F00" w:rsidR="00413343">
        <w:rPr>
          <w:rFonts w:ascii="Arial" w:hAnsi="Arial" w:cs="Arial"/>
          <w:sz w:val="24"/>
          <w:szCs w:val="24"/>
        </w:rPr>
        <w:t>[insert Officer position] the person or persons appointed by the Council and notified in writing to the Contractor from time to time to act as the Council's representative(s) for the purposes of the management and supervision of the Contract</w:t>
      </w:r>
      <w:r w:rsidRPr="001F5F00">
        <w:rPr>
          <w:rFonts w:ascii="Arial" w:hAnsi="Arial" w:cs="Arial"/>
          <w:sz w:val="24"/>
          <w:szCs w:val="24"/>
        </w:rPr>
        <w:t>;</w:t>
      </w:r>
    </w:p>
    <w:p w:rsidRPr="001F5F00" w:rsidR="00CB522C" w:rsidP="002B1FD9" w:rsidRDefault="00CB522C" w14:paraId="5DD05464" w14:textId="51B6448D">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"Conditions"</w:t>
      </w:r>
      <w:r w:rsidRPr="001F5F00">
        <w:rPr>
          <w:rFonts w:ascii="Arial" w:hAnsi="Arial" w:cs="Arial"/>
          <w:sz w:val="24"/>
          <w:szCs w:val="24"/>
        </w:rPr>
        <w:t xml:space="preserve"> means these conditions </w:t>
      </w:r>
      <w:r w:rsidRPr="001F5F00" w:rsidR="009A343F">
        <w:rPr>
          <w:rFonts w:ascii="Arial" w:hAnsi="Arial" w:cs="Arial"/>
          <w:sz w:val="24"/>
          <w:szCs w:val="24"/>
        </w:rPr>
        <w:t>of Contract</w:t>
      </w:r>
      <w:r w:rsidRPr="001F5F00">
        <w:rPr>
          <w:rFonts w:ascii="Arial" w:hAnsi="Arial" w:cs="Arial"/>
          <w:sz w:val="24"/>
          <w:szCs w:val="24"/>
        </w:rPr>
        <w:t>.</w:t>
      </w:r>
    </w:p>
    <w:p w:rsidRPr="001F5F00" w:rsidR="00CB522C" w:rsidP="002B1FD9" w:rsidRDefault="00CB522C" w14:paraId="1C426123"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“Confidential Information”</w:t>
      </w:r>
      <w:r w:rsidRPr="001F5F00">
        <w:rPr>
          <w:rFonts w:ascii="Arial" w:hAnsi="Arial" w:cs="Arial"/>
          <w:sz w:val="24"/>
          <w:szCs w:val="24"/>
        </w:rPr>
        <w:t xml:space="preserve"> means any information which has </w:t>
      </w:r>
      <w:r w:rsidRPr="001F5F00">
        <w:rPr>
          <w:rFonts w:ascii="Arial" w:hAnsi="Arial" w:cs="Arial"/>
          <w:sz w:val="24"/>
          <w:szCs w:val="24"/>
        </w:rPr>
        <w:t xml:space="preserve">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Data Protection Act 1998.  Confidential Information shall not include information which: </w:t>
      </w:r>
    </w:p>
    <w:p w:rsidRPr="001F5F00" w:rsidR="00CB522C" w:rsidP="002B1FD9" w:rsidRDefault="00CB522C" w14:paraId="39954944" w14:textId="77777777">
      <w:pPr>
        <w:pStyle w:val="BodyText"/>
        <w:widowControl w:val="0"/>
        <w:numPr>
          <w:ilvl w:val="3"/>
          <w:numId w:val="13"/>
        </w:numPr>
        <w:tabs>
          <w:tab w:val="clear" w:pos="2880"/>
        </w:tabs>
        <w:spacing w:before="60" w:after="60"/>
        <w:ind w:left="1276" w:hanging="567"/>
        <w:jc w:val="both"/>
        <w:rPr>
          <w:rFonts w:ascii="Arial" w:hAnsi="Arial" w:cs="Arial"/>
          <w:sz w:val="24"/>
          <w:szCs w:val="24"/>
        </w:rPr>
      </w:pPr>
      <w:r w:rsidRPr="001F5F00">
        <w:rPr>
          <w:rFonts w:ascii="Arial" w:hAnsi="Arial" w:cs="Arial"/>
          <w:sz w:val="24"/>
          <w:szCs w:val="24"/>
        </w:rPr>
        <w:t xml:space="preserve">was public knowledge at the time of disclosure ; </w:t>
      </w:r>
    </w:p>
    <w:p w:rsidRPr="001F5F00" w:rsidR="00CB522C" w:rsidP="002B1FD9" w:rsidRDefault="00CB522C" w14:paraId="2F288F78" w14:textId="77777777">
      <w:pPr>
        <w:pStyle w:val="BodyText"/>
        <w:widowControl w:val="0"/>
        <w:numPr>
          <w:ilvl w:val="3"/>
          <w:numId w:val="13"/>
        </w:numPr>
        <w:tabs>
          <w:tab w:val="clear" w:pos="2880"/>
        </w:tabs>
        <w:spacing w:before="60" w:after="60"/>
        <w:ind w:left="1276" w:hanging="567"/>
        <w:jc w:val="both"/>
        <w:rPr>
          <w:rFonts w:ascii="Arial" w:hAnsi="Arial" w:cs="Arial"/>
          <w:sz w:val="24"/>
          <w:szCs w:val="24"/>
        </w:rPr>
      </w:pPr>
      <w:r w:rsidRPr="001F5F00">
        <w:rPr>
          <w:rFonts w:ascii="Arial" w:hAnsi="Arial" w:cs="Arial"/>
          <w:sz w:val="24"/>
          <w:szCs w:val="24"/>
        </w:rPr>
        <w:t xml:space="preserve">was in the possession of the receiving Party, without restriction as to its disclosure, before receiving it from the disclosing Party; </w:t>
      </w:r>
    </w:p>
    <w:p w:rsidRPr="001F5F00" w:rsidR="00CB522C" w:rsidP="002B1FD9" w:rsidRDefault="00CB522C" w14:paraId="4214B94C" w14:textId="77777777">
      <w:pPr>
        <w:pStyle w:val="BodyText"/>
        <w:widowControl w:val="0"/>
        <w:numPr>
          <w:ilvl w:val="3"/>
          <w:numId w:val="13"/>
        </w:numPr>
        <w:tabs>
          <w:tab w:val="clear" w:pos="2880"/>
        </w:tabs>
        <w:spacing w:before="60" w:after="60"/>
        <w:ind w:left="1276" w:hanging="567"/>
        <w:jc w:val="both"/>
        <w:rPr>
          <w:rFonts w:ascii="Arial" w:hAnsi="Arial" w:cs="Arial"/>
          <w:sz w:val="24"/>
          <w:szCs w:val="24"/>
        </w:rPr>
      </w:pPr>
      <w:r w:rsidRPr="001F5F00">
        <w:rPr>
          <w:rFonts w:ascii="Arial" w:hAnsi="Arial" w:cs="Arial"/>
          <w:sz w:val="24"/>
          <w:szCs w:val="24"/>
        </w:rPr>
        <w:t>is received from a third party (who lawfully acquired it) without restriction as to its disclosure; or</w:t>
      </w:r>
    </w:p>
    <w:p w:rsidRPr="001F5F00" w:rsidR="00CB522C" w:rsidP="002B1FD9" w:rsidRDefault="00CB522C" w14:paraId="3015761F" w14:textId="77777777">
      <w:pPr>
        <w:pStyle w:val="BodyTextIndent"/>
        <w:widowControl w:val="0"/>
        <w:numPr>
          <w:ilvl w:val="3"/>
          <w:numId w:val="13"/>
        </w:numPr>
        <w:tabs>
          <w:tab w:val="clear" w:pos="2592"/>
          <w:tab w:val="clear" w:pos="2880"/>
        </w:tabs>
        <w:spacing w:before="60" w:after="60"/>
        <w:ind w:left="1276" w:hanging="567"/>
        <w:jc w:val="both"/>
        <w:rPr>
          <w:rFonts w:ascii="Arial" w:hAnsi="Arial" w:cs="Arial"/>
          <w:szCs w:val="24"/>
        </w:rPr>
      </w:pPr>
      <w:r w:rsidRPr="001F5F00">
        <w:rPr>
          <w:rFonts w:ascii="Arial" w:hAnsi="Arial" w:cs="Arial"/>
          <w:szCs w:val="24"/>
        </w:rPr>
        <w:t>is independently developed without access to the Confidential Information.</w:t>
      </w:r>
    </w:p>
    <w:p w:rsidRPr="001F5F00" w:rsidR="00562BCC" w:rsidP="00562BCC" w:rsidRDefault="00562BCC" w14:paraId="4261511D"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 xml:space="preserve">"Contract" </w:t>
      </w:r>
      <w:r w:rsidRPr="001F5F00">
        <w:rPr>
          <w:rFonts w:ascii="Arial" w:hAnsi="Arial" w:cs="Arial"/>
          <w:sz w:val="24"/>
          <w:szCs w:val="24"/>
        </w:rPr>
        <w:t xml:space="preserve">means the agreement </w:t>
      </w:r>
      <w:proofErr w:type="gramStart"/>
      <w:r w:rsidRPr="001F5F00">
        <w:rPr>
          <w:rFonts w:ascii="Arial" w:hAnsi="Arial" w:cs="Arial"/>
          <w:sz w:val="24"/>
          <w:szCs w:val="24"/>
        </w:rPr>
        <w:t>entered into</w:t>
      </w:r>
      <w:proofErr w:type="gramEnd"/>
      <w:r w:rsidRPr="001F5F00">
        <w:rPr>
          <w:rFonts w:ascii="Arial" w:hAnsi="Arial" w:cs="Arial"/>
          <w:sz w:val="24"/>
          <w:szCs w:val="24"/>
        </w:rPr>
        <w:t xml:space="preserve"> between the Council and the Contractor embodying [the Conditions, the Instructions to Tenderers, the Form of Tender, written acceptance thereof, the Specification, the Schedules, and all appendices, plans, pricing documents and other documentation issued by the Council with its invitation to the Contractor to tender for the Service.]</w:t>
      </w:r>
    </w:p>
    <w:p w:rsidRPr="001F5F00" w:rsidR="00CB522C" w:rsidP="00562BCC" w:rsidRDefault="00CB522C" w14:paraId="2A7194D0" w14:textId="747471C4">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"Contract Manager"</w:t>
      </w:r>
      <w:r w:rsidRPr="001F5F00">
        <w:rPr>
          <w:rFonts w:ascii="Arial" w:hAnsi="Arial" w:cs="Arial"/>
          <w:sz w:val="24"/>
          <w:szCs w:val="24"/>
        </w:rPr>
        <w:t xml:space="preserve"> means the representative of the </w:t>
      </w:r>
      <w:r w:rsidRPr="001F5F00" w:rsidR="009A343F">
        <w:rPr>
          <w:rFonts w:ascii="Arial" w:hAnsi="Arial" w:cs="Arial"/>
          <w:sz w:val="24"/>
          <w:szCs w:val="24"/>
        </w:rPr>
        <w:t>Contractor</w:t>
      </w:r>
      <w:r w:rsidRPr="001F5F00" w:rsidR="001770DD">
        <w:rPr>
          <w:rFonts w:ascii="Arial" w:hAnsi="Arial" w:cs="Arial"/>
          <w:b/>
          <w:sz w:val="24"/>
          <w:szCs w:val="24"/>
        </w:rPr>
        <w:t xml:space="preserve"> </w:t>
      </w:r>
      <w:r w:rsidRPr="001F5F00" w:rsidR="0023141D">
        <w:rPr>
          <w:rFonts w:ascii="Arial" w:hAnsi="Arial" w:cs="Arial"/>
          <w:sz w:val="24"/>
          <w:szCs w:val="24"/>
        </w:rPr>
        <w:t>responsible for the Contract</w:t>
      </w:r>
      <w:r w:rsidRPr="001F5F00">
        <w:rPr>
          <w:rFonts w:ascii="Arial" w:hAnsi="Arial" w:cs="Arial"/>
          <w:sz w:val="24"/>
          <w:szCs w:val="24"/>
        </w:rPr>
        <w:t>.</w:t>
      </w:r>
    </w:p>
    <w:p w:rsidRPr="001F5F00" w:rsidR="00562BCC" w:rsidP="00562BCC" w:rsidRDefault="00562BCC" w14:paraId="6266A9C8"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 xml:space="preserve">"Contract Period" </w:t>
      </w:r>
      <w:r w:rsidRPr="001F5F00">
        <w:rPr>
          <w:rFonts w:ascii="Arial" w:hAnsi="Arial" w:cs="Arial"/>
          <w:sz w:val="24"/>
          <w:szCs w:val="24"/>
        </w:rPr>
        <w:t xml:space="preserve">means the period during which the Contract shall remain in force in accordance with </w:t>
      </w:r>
      <w:r w:rsidRPr="001F5F00">
        <w:rPr>
          <w:rFonts w:ascii="Arial" w:hAnsi="Arial" w:cs="Arial"/>
          <w:b/>
          <w:sz w:val="24"/>
          <w:szCs w:val="24"/>
        </w:rPr>
        <w:t>Condition 2</w:t>
      </w:r>
      <w:r w:rsidRPr="001F5F00">
        <w:rPr>
          <w:rFonts w:ascii="Arial" w:hAnsi="Arial" w:cs="Arial"/>
          <w:sz w:val="24"/>
          <w:szCs w:val="24"/>
        </w:rPr>
        <w:t>.</w:t>
      </w:r>
    </w:p>
    <w:p w:rsidRPr="001F5F00" w:rsidR="00562BCC" w:rsidP="00562BCC" w:rsidRDefault="00562BCC" w14:paraId="178C3CAB" w14:textId="77777777">
      <w:pPr>
        <w:widowControl w:val="0"/>
        <w:numPr>
          <w:ilvl w:val="0"/>
          <w:numId w:val="8"/>
        </w:numPr>
        <w:tabs>
          <w:tab w:val="clear" w:pos="1620"/>
        </w:tabs>
        <w:spacing w:before="60" w:after="60"/>
        <w:ind w:left="1276" w:hanging="567"/>
        <w:jc w:val="both"/>
        <w:rPr>
          <w:rFonts w:ascii="Arial" w:hAnsi="Arial" w:cs="Arial"/>
          <w:b/>
          <w:sz w:val="24"/>
          <w:szCs w:val="24"/>
        </w:rPr>
      </w:pPr>
      <w:r w:rsidRPr="001F5F00">
        <w:rPr>
          <w:rFonts w:ascii="Arial" w:hAnsi="Arial" w:cs="Arial"/>
          <w:b/>
          <w:sz w:val="24"/>
          <w:szCs w:val="24"/>
        </w:rPr>
        <w:t>"Contract Price</w:t>
      </w:r>
      <w:r w:rsidRPr="001F5F00">
        <w:rPr>
          <w:rFonts w:ascii="Arial" w:hAnsi="Arial" w:cs="Arial"/>
          <w:sz w:val="24"/>
          <w:szCs w:val="24"/>
        </w:rPr>
        <w:t>" means the price exclusive of VAT stated in [</w:t>
      </w:r>
      <w:r w:rsidRPr="001F5F00">
        <w:rPr>
          <w:rFonts w:ascii="Arial" w:hAnsi="Arial" w:cs="Arial"/>
          <w:sz w:val="24"/>
          <w:szCs w:val="24"/>
          <w:highlight w:val="yellow"/>
        </w:rPr>
        <w:t>Schedule XX</w:t>
      </w:r>
      <w:r w:rsidRPr="001F5F00">
        <w:rPr>
          <w:rFonts w:ascii="Arial" w:hAnsi="Arial" w:cs="Arial"/>
          <w:sz w:val="24"/>
          <w:szCs w:val="24"/>
        </w:rPr>
        <w:t>} [</w:t>
      </w:r>
      <w:r w:rsidRPr="001F5F00">
        <w:rPr>
          <w:rFonts w:ascii="Arial" w:hAnsi="Arial" w:cs="Arial"/>
          <w:sz w:val="24"/>
          <w:szCs w:val="24"/>
          <w:highlight w:val="yellow"/>
        </w:rPr>
        <w:t>the Form of Tender</w:t>
      </w:r>
      <w:r w:rsidRPr="001F5F00">
        <w:rPr>
          <w:rFonts w:ascii="Arial" w:hAnsi="Arial" w:cs="Arial"/>
          <w:sz w:val="24"/>
          <w:szCs w:val="24"/>
        </w:rPr>
        <w:t>] and payable to the Contractor by the Council under the Contract.</w:t>
      </w:r>
    </w:p>
    <w:p w:rsidRPr="001F5F00" w:rsidR="00562BCC" w:rsidP="00562BCC" w:rsidRDefault="00562BCC" w14:paraId="7A002BE2"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 xml:space="preserve">"Contractor" </w:t>
      </w:r>
      <w:r w:rsidRPr="001F5F00">
        <w:rPr>
          <w:rFonts w:ascii="Arial" w:hAnsi="Arial" w:cs="Arial"/>
          <w:sz w:val="24"/>
          <w:szCs w:val="24"/>
        </w:rPr>
        <w:t xml:space="preserve">means [insert name] [the person, </w:t>
      </w:r>
      <w:proofErr w:type="gramStart"/>
      <w:r w:rsidRPr="001F5F00">
        <w:rPr>
          <w:rFonts w:ascii="Arial" w:hAnsi="Arial" w:cs="Arial"/>
          <w:sz w:val="24"/>
          <w:szCs w:val="24"/>
        </w:rPr>
        <w:t>firm</w:t>
      </w:r>
      <w:proofErr w:type="gramEnd"/>
      <w:r w:rsidRPr="001F5F00">
        <w:rPr>
          <w:rFonts w:ascii="Arial" w:hAnsi="Arial" w:cs="Arial"/>
          <w:sz w:val="24"/>
          <w:szCs w:val="24"/>
        </w:rPr>
        <w:t xml:space="preserve"> or company whose Form of Tender is accepted by the Council and accordingly enters into a contract with the Council to execute and complete the Service for the Council as is provided for in the Contract] and shall where the context so requires include its personal representatives, successors and permitted assignees.</w:t>
      </w:r>
    </w:p>
    <w:p w:rsidRPr="001F5F00" w:rsidR="00CB522C" w:rsidP="00562BCC" w:rsidRDefault="00243BD7" w14:paraId="73A06D0B" w14:textId="6E0072FB">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w:t>
      </w:r>
      <w:r w:rsidRPr="001F5F00" w:rsidR="00CB522C">
        <w:rPr>
          <w:rFonts w:ascii="Arial" w:hAnsi="Arial" w:cs="Arial"/>
          <w:b/>
          <w:sz w:val="24"/>
          <w:szCs w:val="24"/>
        </w:rPr>
        <w:t>Default</w:t>
      </w:r>
      <w:r w:rsidRPr="001F5F00">
        <w:rPr>
          <w:rFonts w:ascii="Arial" w:hAnsi="Arial" w:cs="Arial"/>
          <w:b/>
          <w:sz w:val="24"/>
          <w:szCs w:val="24"/>
        </w:rPr>
        <w:t>"</w:t>
      </w:r>
      <w:r w:rsidRPr="001F5F00" w:rsidR="00CB522C">
        <w:rPr>
          <w:rFonts w:ascii="Arial" w:hAnsi="Arial" w:cs="Arial"/>
          <w:b/>
          <w:sz w:val="24"/>
          <w:szCs w:val="24"/>
        </w:rPr>
        <w:t xml:space="preserve"> </w:t>
      </w:r>
      <w:r w:rsidRPr="001F5F00" w:rsidR="00CB522C">
        <w:rPr>
          <w:rFonts w:ascii="Arial" w:hAnsi="Arial" w:cs="Arial"/>
          <w:sz w:val="24"/>
          <w:szCs w:val="24"/>
        </w:rPr>
        <w:t xml:space="preserve">means any failure to fulfil an obligation or promise or to perform specified acts under the </w:t>
      </w:r>
      <w:r w:rsidRPr="001F5F00" w:rsidR="009A343F">
        <w:rPr>
          <w:rFonts w:ascii="Arial" w:hAnsi="Arial" w:cs="Arial"/>
          <w:sz w:val="24"/>
          <w:szCs w:val="24"/>
        </w:rPr>
        <w:t>Contract</w:t>
      </w:r>
      <w:r w:rsidRPr="001F5F00" w:rsidR="00CB522C">
        <w:rPr>
          <w:rFonts w:ascii="Arial" w:hAnsi="Arial" w:cs="Arial"/>
          <w:sz w:val="24"/>
          <w:szCs w:val="24"/>
        </w:rPr>
        <w:t>.</w:t>
      </w:r>
    </w:p>
    <w:p w:rsidRPr="001F5F00" w:rsidR="00CB522C" w:rsidP="00562BCC" w:rsidRDefault="00CB522C" w14:paraId="6C842738" w14:textId="1E2946D6">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"Equipment"</w:t>
      </w:r>
      <w:r w:rsidRPr="001F5F00">
        <w:rPr>
          <w:rFonts w:ascii="Arial" w:hAnsi="Arial" w:cs="Arial"/>
          <w:sz w:val="24"/>
          <w:szCs w:val="24"/>
        </w:rPr>
        <w:t xml:space="preserve"> means parts, materials, articles, or mechanisms used by the </w:t>
      </w:r>
      <w:r w:rsidRPr="001F5F00" w:rsidR="009A343F">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 xml:space="preserve">in the provision of the Service under the </w:t>
      </w:r>
      <w:r w:rsidRPr="001F5F00" w:rsidR="009A343F">
        <w:rPr>
          <w:rFonts w:ascii="Arial" w:hAnsi="Arial" w:cs="Arial"/>
          <w:sz w:val="24"/>
          <w:szCs w:val="24"/>
        </w:rPr>
        <w:t>Contract</w:t>
      </w:r>
      <w:r w:rsidRPr="001F5F00">
        <w:rPr>
          <w:rFonts w:ascii="Arial" w:hAnsi="Arial" w:cs="Arial"/>
          <w:sz w:val="24"/>
          <w:szCs w:val="24"/>
        </w:rPr>
        <w:t>.</w:t>
      </w:r>
    </w:p>
    <w:p w:rsidRPr="001F5F00" w:rsidR="00CB522C" w:rsidP="00562BCC" w:rsidRDefault="00CB522C" w14:paraId="24E182A9" w14:textId="594D6FF3">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sz w:val="24"/>
          <w:szCs w:val="24"/>
        </w:rPr>
        <w:t>“</w:t>
      </w:r>
      <w:r w:rsidRPr="001F5F00">
        <w:rPr>
          <w:rFonts w:ascii="Arial" w:hAnsi="Arial" w:cs="Arial"/>
          <w:b/>
          <w:sz w:val="24"/>
          <w:szCs w:val="24"/>
        </w:rPr>
        <w:t>Fraud</w:t>
      </w:r>
      <w:r w:rsidRPr="001F5F00">
        <w:rPr>
          <w:rFonts w:ascii="Arial" w:hAnsi="Arial" w:cs="Arial"/>
          <w:sz w:val="24"/>
          <w:szCs w:val="24"/>
        </w:rPr>
        <w:t xml:space="preserve">” means any </w:t>
      </w:r>
      <w:r w:rsidRPr="001F5F00" w:rsidR="00243BD7">
        <w:rPr>
          <w:rFonts w:ascii="Arial" w:hAnsi="Arial" w:cs="Arial"/>
          <w:sz w:val="24"/>
          <w:szCs w:val="24"/>
        </w:rPr>
        <w:t xml:space="preserve">fraudulent act or any </w:t>
      </w:r>
      <w:r w:rsidRPr="001F5F00">
        <w:rPr>
          <w:rFonts w:ascii="Arial" w:hAnsi="Arial" w:cs="Arial"/>
          <w:sz w:val="24"/>
          <w:szCs w:val="24"/>
        </w:rPr>
        <w:t xml:space="preserve">offence at common law in respect of fraudulent acts in relation to the </w:t>
      </w:r>
      <w:r w:rsidRPr="001F5F00" w:rsidR="009A343F">
        <w:rPr>
          <w:rFonts w:ascii="Arial" w:hAnsi="Arial" w:cs="Arial"/>
          <w:sz w:val="24"/>
          <w:szCs w:val="24"/>
        </w:rPr>
        <w:t>Contract</w:t>
      </w:r>
      <w:r w:rsidRPr="001F5F00" w:rsidR="000C585F">
        <w:rPr>
          <w:rFonts w:ascii="Arial" w:hAnsi="Arial" w:cs="Arial"/>
          <w:sz w:val="24"/>
          <w:szCs w:val="24"/>
        </w:rPr>
        <w:t xml:space="preserve"> </w:t>
      </w:r>
      <w:r w:rsidRPr="001F5F00">
        <w:rPr>
          <w:rFonts w:ascii="Arial" w:hAnsi="Arial" w:cs="Arial"/>
          <w:sz w:val="24"/>
          <w:szCs w:val="24"/>
        </w:rPr>
        <w:t>or defrauding or attempting to defraud or conspiring to defraud the Council.</w:t>
      </w:r>
    </w:p>
    <w:p w:rsidRPr="001F5F00" w:rsidR="00CB522C" w:rsidP="00562BCC" w:rsidRDefault="00CB522C" w14:paraId="7A5E55D9"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sz w:val="24"/>
          <w:szCs w:val="24"/>
        </w:rPr>
        <w:t>“</w:t>
      </w:r>
      <w:r w:rsidRPr="001F5F00">
        <w:rPr>
          <w:rFonts w:ascii="Arial" w:hAnsi="Arial" w:cs="Arial"/>
          <w:b/>
          <w:sz w:val="24"/>
          <w:szCs w:val="24"/>
        </w:rPr>
        <w:t>Intellectual Property Rights</w:t>
      </w:r>
      <w:r w:rsidRPr="001F5F00">
        <w:rPr>
          <w:rFonts w:ascii="Arial" w:hAnsi="Arial" w:cs="Arial"/>
          <w:sz w:val="24"/>
          <w:szCs w:val="24"/>
        </w:rPr>
        <w:t>” m</w:t>
      </w:r>
      <w:r w:rsidRPr="001F5F00" w:rsidR="004A0FD5">
        <w:rPr>
          <w:rFonts w:ascii="Arial" w:hAnsi="Arial" w:cs="Arial"/>
          <w:sz w:val="24"/>
          <w:szCs w:val="24"/>
        </w:rPr>
        <w:t xml:space="preserve">eans patents, inventions, </w:t>
      </w:r>
      <w:r w:rsidRPr="001F5F00" w:rsidR="004A0FD5">
        <w:rPr>
          <w:rFonts w:ascii="Arial" w:hAnsi="Arial" w:cs="Arial"/>
          <w:sz w:val="24"/>
          <w:szCs w:val="24"/>
        </w:rPr>
        <w:t>trade</w:t>
      </w:r>
      <w:r w:rsidRPr="001F5F00">
        <w:rPr>
          <w:rFonts w:ascii="Arial" w:hAnsi="Arial" w:cs="Arial"/>
          <w:sz w:val="24"/>
          <w:szCs w:val="24"/>
        </w:rPr>
        <w:t>marks, service marks, logos, design rights (whether capable of being registered or otherwise), applications for any of the foregoing, copyright, database rights, domain names, trade or business names, moral rights and other similar rights or obligations whether capable of being registered or not in any country (including but not limited to the United Kingdom) and the right to sue for passing off.</w:t>
      </w:r>
    </w:p>
    <w:p w:rsidRPr="001F5F00" w:rsidR="00562BCC" w:rsidP="00562BCC" w:rsidRDefault="00CB522C" w14:paraId="1010587A"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"Location(s)"</w:t>
      </w:r>
      <w:r w:rsidRPr="001F5F00">
        <w:rPr>
          <w:rFonts w:ascii="Arial" w:hAnsi="Arial" w:cs="Arial"/>
          <w:sz w:val="24"/>
          <w:szCs w:val="24"/>
        </w:rPr>
        <w:t xml:space="preserve"> means the</w:t>
      </w:r>
      <w:r w:rsidRPr="001F5F00" w:rsidR="001770DD">
        <w:rPr>
          <w:rFonts w:ascii="Arial" w:hAnsi="Arial" w:cs="Arial"/>
          <w:sz w:val="24"/>
          <w:szCs w:val="24"/>
        </w:rPr>
        <w:t xml:space="preserve"> </w:t>
      </w:r>
      <w:r w:rsidRPr="001F5F00" w:rsidR="00562BCC">
        <w:rPr>
          <w:rFonts w:ascii="Arial" w:hAnsi="Arial" w:cs="Arial"/>
          <w:sz w:val="24"/>
          <w:szCs w:val="24"/>
        </w:rPr>
        <w:t>[the place, places or site or sites where the Equipment is to be delivered or stored] [where the Service is to be provided by the Contractor.]</w:t>
      </w:r>
    </w:p>
    <w:p w:rsidRPr="001F5F00" w:rsidR="00CB522C" w:rsidP="00562BCC" w:rsidRDefault="00CB522C" w14:paraId="5E1EF07F"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“Personnel”</w:t>
      </w:r>
      <w:r w:rsidRPr="001F5F00">
        <w:rPr>
          <w:rFonts w:ascii="Arial" w:hAnsi="Arial" w:cs="Arial"/>
          <w:sz w:val="24"/>
          <w:szCs w:val="24"/>
        </w:rPr>
        <w:t xml:space="preserve"> means employees, self-employed contractor, agency staff and volunteers as appropriate that are engaged or proposed for engagement in the delivery of the Service.</w:t>
      </w:r>
      <w:r w:rsidRPr="001F5F00">
        <w:rPr>
          <w:rFonts w:ascii="Arial" w:hAnsi="Arial" w:cs="Arial"/>
          <w:b/>
          <w:sz w:val="24"/>
          <w:szCs w:val="24"/>
        </w:rPr>
        <w:t xml:space="preserve"> </w:t>
      </w:r>
    </w:p>
    <w:p w:rsidRPr="001F5F00" w:rsidR="00CB522C" w:rsidP="00562BCC" w:rsidRDefault="00CB522C" w14:paraId="63FD3078"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"Schedules"</w:t>
      </w:r>
      <w:r w:rsidRPr="001F5F00">
        <w:rPr>
          <w:rFonts w:ascii="Arial" w:hAnsi="Arial" w:cs="Arial"/>
          <w:sz w:val="24"/>
          <w:szCs w:val="24"/>
        </w:rPr>
        <w:t xml:space="preserve"> means </w:t>
      </w:r>
      <w:r w:rsidRPr="001F5F00" w:rsidR="00243BD7">
        <w:rPr>
          <w:rFonts w:ascii="Arial" w:hAnsi="Arial" w:cs="Arial"/>
          <w:sz w:val="24"/>
          <w:szCs w:val="24"/>
        </w:rPr>
        <w:t>any s</w:t>
      </w:r>
      <w:r w:rsidRPr="001F5F00">
        <w:rPr>
          <w:rFonts w:ascii="Arial" w:hAnsi="Arial" w:cs="Arial"/>
          <w:sz w:val="24"/>
          <w:szCs w:val="24"/>
        </w:rPr>
        <w:t>chedules annexed hereto.</w:t>
      </w:r>
    </w:p>
    <w:p w:rsidRPr="001F5F00" w:rsidR="00CB522C" w:rsidP="00562BCC" w:rsidRDefault="00CB522C" w14:paraId="033960DC" w14:textId="1B759A8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"Service</w:t>
      </w:r>
      <w:r w:rsidRPr="001F5F00" w:rsidR="00202E15">
        <w:rPr>
          <w:rFonts w:ascii="Arial" w:hAnsi="Arial" w:cs="Arial"/>
          <w:b/>
          <w:sz w:val="24"/>
          <w:szCs w:val="24"/>
        </w:rPr>
        <w:t>(</w:t>
      </w:r>
      <w:r w:rsidRPr="001F5F00">
        <w:rPr>
          <w:rFonts w:ascii="Arial" w:hAnsi="Arial" w:cs="Arial"/>
          <w:b/>
          <w:sz w:val="24"/>
          <w:szCs w:val="24"/>
        </w:rPr>
        <w:t>s</w:t>
      </w:r>
      <w:r w:rsidRPr="001F5F00" w:rsidR="00202E15">
        <w:rPr>
          <w:rFonts w:ascii="Arial" w:hAnsi="Arial" w:cs="Arial"/>
          <w:b/>
          <w:sz w:val="24"/>
          <w:szCs w:val="24"/>
        </w:rPr>
        <w:t>)</w:t>
      </w:r>
      <w:r w:rsidRPr="001F5F00">
        <w:rPr>
          <w:rFonts w:ascii="Arial" w:hAnsi="Arial" w:cs="Arial"/>
          <w:b/>
          <w:sz w:val="24"/>
          <w:szCs w:val="24"/>
        </w:rPr>
        <w:t>"</w:t>
      </w:r>
      <w:r w:rsidRPr="001F5F00">
        <w:rPr>
          <w:rFonts w:ascii="Arial" w:hAnsi="Arial" w:cs="Arial"/>
          <w:sz w:val="24"/>
          <w:szCs w:val="24"/>
        </w:rPr>
        <w:t xml:space="preserve"> means the service</w:t>
      </w:r>
      <w:r w:rsidRPr="001F5F00" w:rsidR="00202E15">
        <w:rPr>
          <w:rFonts w:ascii="Arial" w:hAnsi="Arial" w:cs="Arial"/>
          <w:sz w:val="24"/>
          <w:szCs w:val="24"/>
        </w:rPr>
        <w:t>(</w:t>
      </w:r>
      <w:r w:rsidRPr="001F5F00">
        <w:rPr>
          <w:rFonts w:ascii="Arial" w:hAnsi="Arial" w:cs="Arial"/>
          <w:sz w:val="24"/>
          <w:szCs w:val="24"/>
        </w:rPr>
        <w:t>s</w:t>
      </w:r>
      <w:r w:rsidRPr="001F5F00" w:rsidR="00202E15">
        <w:rPr>
          <w:rFonts w:ascii="Arial" w:hAnsi="Arial" w:cs="Arial"/>
          <w:sz w:val="24"/>
          <w:szCs w:val="24"/>
        </w:rPr>
        <w:t>)</w:t>
      </w:r>
      <w:r w:rsidRPr="001F5F00">
        <w:rPr>
          <w:rFonts w:ascii="Arial" w:hAnsi="Arial" w:cs="Arial"/>
          <w:sz w:val="24"/>
          <w:szCs w:val="24"/>
        </w:rPr>
        <w:t xml:space="preserve"> described within the Specification to be provided by the </w:t>
      </w:r>
      <w:r w:rsidRPr="001F5F00" w:rsidR="00562BCC">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 xml:space="preserve">in accordance with the </w:t>
      </w:r>
      <w:r w:rsidRPr="001F5F00" w:rsidR="00BF7421">
        <w:rPr>
          <w:rFonts w:ascii="Arial" w:hAnsi="Arial" w:cs="Arial"/>
          <w:sz w:val="24"/>
          <w:szCs w:val="24"/>
        </w:rPr>
        <w:t xml:space="preserve">terms of the </w:t>
      </w:r>
      <w:r w:rsidRPr="001F5F00" w:rsidR="009A343F">
        <w:rPr>
          <w:rFonts w:ascii="Arial" w:hAnsi="Arial" w:cs="Arial"/>
          <w:sz w:val="24"/>
          <w:szCs w:val="24"/>
        </w:rPr>
        <w:t>Contract</w:t>
      </w:r>
      <w:r w:rsidRPr="001F5F00" w:rsidR="00D14EBE">
        <w:rPr>
          <w:rFonts w:ascii="Arial" w:hAnsi="Arial" w:cs="Arial"/>
          <w:sz w:val="24"/>
          <w:szCs w:val="24"/>
        </w:rPr>
        <w:t xml:space="preserve"> including</w:t>
      </w:r>
      <w:r w:rsidRPr="001F5F00" w:rsidR="00BF7421">
        <w:rPr>
          <w:rFonts w:ascii="Arial" w:hAnsi="Arial" w:cs="Arial"/>
          <w:sz w:val="24"/>
          <w:szCs w:val="24"/>
        </w:rPr>
        <w:t xml:space="preserve"> </w:t>
      </w:r>
      <w:r w:rsidRPr="001F5F00">
        <w:rPr>
          <w:rFonts w:ascii="Arial" w:hAnsi="Arial" w:cs="Arial"/>
          <w:sz w:val="24"/>
          <w:szCs w:val="24"/>
        </w:rPr>
        <w:t xml:space="preserve">any variations thereof as may from time to time be made in accordance with </w:t>
      </w:r>
      <w:r w:rsidRPr="001F5F00">
        <w:rPr>
          <w:rFonts w:ascii="Arial" w:hAnsi="Arial" w:cs="Arial"/>
          <w:b/>
          <w:sz w:val="24"/>
          <w:szCs w:val="24"/>
        </w:rPr>
        <w:t xml:space="preserve">Condition </w:t>
      </w:r>
      <w:r w:rsidRPr="001F5F00" w:rsidR="00082FE3">
        <w:rPr>
          <w:rFonts w:ascii="Arial" w:hAnsi="Arial" w:cs="Arial"/>
          <w:b/>
          <w:sz w:val="24"/>
          <w:szCs w:val="24"/>
        </w:rPr>
        <w:t>8</w:t>
      </w:r>
      <w:r w:rsidRPr="001F5F00">
        <w:rPr>
          <w:rFonts w:ascii="Arial" w:hAnsi="Arial" w:cs="Arial"/>
          <w:sz w:val="24"/>
          <w:szCs w:val="24"/>
        </w:rPr>
        <w:t>.</w:t>
      </w:r>
    </w:p>
    <w:p w:rsidRPr="001F5F00" w:rsidR="00CB522C" w:rsidP="00562BCC" w:rsidRDefault="00CB522C" w14:paraId="4B4595AA"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Pr>
          <w:rFonts w:ascii="Arial" w:hAnsi="Arial" w:cs="Arial"/>
          <w:b/>
          <w:sz w:val="24"/>
          <w:szCs w:val="24"/>
        </w:rPr>
        <w:t xml:space="preserve">"Specification" </w:t>
      </w:r>
      <w:r w:rsidRPr="001F5F00">
        <w:rPr>
          <w:rFonts w:ascii="Arial" w:hAnsi="Arial" w:cs="Arial"/>
          <w:sz w:val="24"/>
          <w:szCs w:val="24"/>
        </w:rPr>
        <w:t xml:space="preserve">means </w:t>
      </w:r>
      <w:r w:rsidRPr="001F5F00" w:rsidR="000F620C">
        <w:rPr>
          <w:rFonts w:ascii="Arial" w:hAnsi="Arial" w:cs="Arial"/>
          <w:sz w:val="24"/>
          <w:szCs w:val="24"/>
        </w:rPr>
        <w:t xml:space="preserve">Schedule </w:t>
      </w:r>
      <w:r w:rsidRPr="001F5F00" w:rsidR="00562BCC">
        <w:rPr>
          <w:rFonts w:ascii="Arial" w:hAnsi="Arial" w:cs="Arial"/>
          <w:sz w:val="24"/>
          <w:szCs w:val="24"/>
        </w:rPr>
        <w:t>X</w:t>
      </w:r>
      <w:r w:rsidRPr="001F5F00" w:rsidR="000F620C">
        <w:rPr>
          <w:rFonts w:ascii="Arial" w:hAnsi="Arial" w:cs="Arial"/>
          <w:sz w:val="24"/>
          <w:szCs w:val="24"/>
        </w:rPr>
        <w:t xml:space="preserve"> </w:t>
      </w:r>
      <w:r w:rsidRPr="001F5F00">
        <w:rPr>
          <w:rFonts w:ascii="Arial" w:hAnsi="Arial" w:cs="Arial"/>
          <w:sz w:val="24"/>
          <w:szCs w:val="24"/>
        </w:rPr>
        <w:t xml:space="preserve">which describes the Service to be provided by the </w:t>
      </w:r>
      <w:r w:rsidRPr="001F5F00" w:rsidR="00562BCC">
        <w:rPr>
          <w:rFonts w:ascii="Arial" w:hAnsi="Arial" w:cs="Arial"/>
          <w:sz w:val="24"/>
          <w:szCs w:val="24"/>
        </w:rPr>
        <w:t>Contractor i</w:t>
      </w:r>
      <w:r w:rsidRPr="001F5F00">
        <w:rPr>
          <w:rFonts w:ascii="Arial" w:hAnsi="Arial" w:cs="Arial"/>
          <w:sz w:val="24"/>
          <w:szCs w:val="24"/>
        </w:rPr>
        <w:t xml:space="preserve">ncluding any variation thereof as may from time to time be made in accordance with </w:t>
      </w:r>
      <w:r w:rsidRPr="001F5F00">
        <w:rPr>
          <w:rFonts w:ascii="Arial" w:hAnsi="Arial" w:cs="Arial"/>
          <w:b/>
          <w:sz w:val="24"/>
          <w:szCs w:val="24"/>
        </w:rPr>
        <w:t xml:space="preserve">Condition </w:t>
      </w:r>
      <w:r w:rsidRPr="001F5F00" w:rsidR="00082FE3">
        <w:rPr>
          <w:rFonts w:ascii="Arial" w:hAnsi="Arial" w:cs="Arial"/>
          <w:b/>
          <w:sz w:val="24"/>
          <w:szCs w:val="24"/>
        </w:rPr>
        <w:t>8</w:t>
      </w:r>
      <w:r w:rsidRPr="001F5F00">
        <w:rPr>
          <w:rFonts w:ascii="Arial" w:hAnsi="Arial" w:cs="Arial"/>
          <w:sz w:val="24"/>
          <w:szCs w:val="24"/>
        </w:rPr>
        <w:t>.</w:t>
      </w:r>
    </w:p>
    <w:p w:rsidRPr="001F5F00" w:rsidR="00654434" w:rsidP="00562BCC" w:rsidRDefault="00654434" w14:paraId="478B6803" w14:textId="77777777">
      <w:pPr>
        <w:widowControl w:val="0"/>
        <w:numPr>
          <w:ilvl w:val="0"/>
          <w:numId w:val="8"/>
        </w:numPr>
        <w:tabs>
          <w:tab w:val="clear" w:pos="1620"/>
        </w:tabs>
        <w:spacing w:before="60" w:after="60"/>
        <w:ind w:left="1276" w:hanging="567"/>
        <w:jc w:val="both"/>
        <w:rPr>
          <w:rFonts w:ascii="Arial" w:hAnsi="Arial" w:cs="Arial"/>
          <w:b/>
          <w:sz w:val="24"/>
          <w:szCs w:val="24"/>
        </w:rPr>
      </w:pPr>
      <w:r w:rsidRPr="001F5F00">
        <w:rPr>
          <w:rFonts w:ascii="Arial" w:hAnsi="Arial" w:cs="Arial"/>
          <w:b/>
          <w:sz w:val="24"/>
          <w:szCs w:val="24"/>
        </w:rPr>
        <w:t xml:space="preserve">“Transparency Data” </w:t>
      </w:r>
      <w:r w:rsidRPr="001F5F00">
        <w:rPr>
          <w:rFonts w:ascii="Arial" w:hAnsi="Arial" w:cs="Arial"/>
          <w:sz w:val="24"/>
          <w:szCs w:val="24"/>
        </w:rPr>
        <w:t xml:space="preserve"> means the objective, factual data on which policy decisions are based and on which public services are assessed, or which is collected or generated in the course of public service delivery, in accordance with the Local Government Transparency Code 2014;</w:t>
      </w:r>
    </w:p>
    <w:p w:rsidRPr="001F5F00" w:rsidR="00CB522C" w:rsidP="00562BCC" w:rsidRDefault="004A0FD5" w14:paraId="4A220FFC" w14:textId="77777777">
      <w:pPr>
        <w:widowControl w:val="0"/>
        <w:numPr>
          <w:ilvl w:val="0"/>
          <w:numId w:val="8"/>
        </w:numPr>
        <w:tabs>
          <w:tab w:val="clear" w:pos="1620"/>
        </w:tabs>
        <w:spacing w:before="60" w:after="60"/>
        <w:ind w:left="1276" w:hanging="567"/>
        <w:jc w:val="both"/>
        <w:rPr>
          <w:rFonts w:ascii="Arial" w:hAnsi="Arial" w:cs="Arial"/>
          <w:sz w:val="24"/>
          <w:szCs w:val="24"/>
        </w:rPr>
      </w:pPr>
      <w:r w:rsidRPr="001F5F00" w:rsidDel="004A0FD5">
        <w:rPr>
          <w:rFonts w:ascii="Arial" w:hAnsi="Arial" w:cs="Arial"/>
          <w:b/>
          <w:sz w:val="24"/>
          <w:szCs w:val="24"/>
        </w:rPr>
        <w:t xml:space="preserve"> </w:t>
      </w:r>
      <w:r w:rsidRPr="001F5F00" w:rsidR="00CB522C">
        <w:rPr>
          <w:rFonts w:ascii="Arial" w:hAnsi="Arial" w:cs="Arial"/>
          <w:b/>
          <w:sz w:val="24"/>
          <w:szCs w:val="24"/>
        </w:rPr>
        <w:t>“Working Days</w:t>
      </w:r>
      <w:r w:rsidRPr="001F5F00" w:rsidR="00CB522C">
        <w:rPr>
          <w:rFonts w:ascii="Arial" w:hAnsi="Arial" w:cs="Arial"/>
          <w:sz w:val="24"/>
          <w:szCs w:val="24"/>
        </w:rPr>
        <w:t>” means Monday to Friday excluding public and bank holidays in England and Wales.</w:t>
      </w:r>
    </w:p>
    <w:p w:rsidRPr="001F5F00" w:rsidR="00CB522C" w:rsidP="002B1FD9" w:rsidRDefault="00CB522C" w14:paraId="17CC08AC" w14:textId="77777777">
      <w:pPr>
        <w:widowControl w:val="0"/>
        <w:numPr>
          <w:ilvl w:val="1"/>
          <w:numId w:val="9"/>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Unless the context otherwise requires, reference to any enactment, order, </w:t>
      </w:r>
      <w:proofErr w:type="gramStart"/>
      <w:r w:rsidRPr="001F5F00">
        <w:rPr>
          <w:rFonts w:ascii="Arial" w:hAnsi="Arial" w:cs="Arial"/>
          <w:sz w:val="24"/>
          <w:szCs w:val="24"/>
        </w:rPr>
        <w:t>regulation</w:t>
      </w:r>
      <w:proofErr w:type="gramEnd"/>
      <w:r w:rsidRPr="001F5F00">
        <w:rPr>
          <w:rFonts w:ascii="Arial" w:hAnsi="Arial" w:cs="Arial"/>
          <w:sz w:val="24"/>
          <w:szCs w:val="24"/>
        </w:rPr>
        <w:t xml:space="preserve"> or other similar instrument shall be construed as a reference to the enactment, etc. as amended or re-enacted, from time to time.</w:t>
      </w:r>
    </w:p>
    <w:p w:rsidRPr="001F5F00" w:rsidR="00CB522C" w:rsidP="002B1FD9" w:rsidRDefault="00CB522C" w14:paraId="097564F6" w14:textId="441BB94E">
      <w:pPr>
        <w:widowControl w:val="0"/>
        <w:numPr>
          <w:ilvl w:val="1"/>
          <w:numId w:val="9"/>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headings to these Conditions are for ease of reference </w:t>
      </w:r>
      <w:proofErr w:type="gramStart"/>
      <w:r w:rsidRPr="001F5F00">
        <w:rPr>
          <w:rFonts w:ascii="Arial" w:hAnsi="Arial" w:cs="Arial"/>
          <w:sz w:val="24"/>
          <w:szCs w:val="24"/>
        </w:rPr>
        <w:t>only, and</w:t>
      </w:r>
      <w:proofErr w:type="gramEnd"/>
      <w:r w:rsidRPr="001F5F00">
        <w:rPr>
          <w:rFonts w:ascii="Arial" w:hAnsi="Arial" w:cs="Arial"/>
          <w:sz w:val="24"/>
          <w:szCs w:val="24"/>
        </w:rPr>
        <w:t xml:space="preserve"> shall not affect the construction of the </w:t>
      </w:r>
      <w:r w:rsidRPr="001F5F00" w:rsidR="009A343F">
        <w:rPr>
          <w:rFonts w:ascii="Arial" w:hAnsi="Arial" w:cs="Arial"/>
          <w:sz w:val="24"/>
          <w:szCs w:val="24"/>
        </w:rPr>
        <w:t>Contract</w:t>
      </w:r>
      <w:r w:rsidRPr="001F5F00">
        <w:rPr>
          <w:rFonts w:ascii="Arial" w:hAnsi="Arial" w:cs="Arial"/>
          <w:sz w:val="24"/>
          <w:szCs w:val="24"/>
        </w:rPr>
        <w:t>.</w:t>
      </w:r>
    </w:p>
    <w:p w:rsidRPr="001F5F00" w:rsidR="00CB522C" w:rsidP="002B1FD9" w:rsidRDefault="00CB522C" w14:paraId="77AEE6DD" w14:textId="77777777">
      <w:pPr>
        <w:widowControl w:val="0"/>
        <w:numPr>
          <w:ilvl w:val="1"/>
          <w:numId w:val="9"/>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All references to the masculine shall include the feminine, and all references to the singular shall include the plural, except where the context clearly indicates the one or the other.</w:t>
      </w:r>
    </w:p>
    <w:p w:rsidRPr="001F5F00" w:rsidR="00CB522C" w:rsidP="002B1FD9" w:rsidRDefault="00CB522C" w14:paraId="0BDBA0A7" w14:textId="37FB6EDC">
      <w:pPr>
        <w:widowControl w:val="0"/>
        <w:numPr>
          <w:ilvl w:val="1"/>
          <w:numId w:val="9"/>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Any act which the Council is required to do under the </w:t>
      </w:r>
      <w:r w:rsidRPr="001F5F00" w:rsidR="009A343F">
        <w:rPr>
          <w:rFonts w:ascii="Arial" w:hAnsi="Arial" w:cs="Arial"/>
          <w:sz w:val="24"/>
          <w:szCs w:val="24"/>
        </w:rPr>
        <w:t>Contract</w:t>
      </w:r>
      <w:r w:rsidRPr="001F5F00">
        <w:rPr>
          <w:rFonts w:ascii="Arial" w:hAnsi="Arial" w:cs="Arial"/>
          <w:sz w:val="24"/>
          <w:szCs w:val="24"/>
        </w:rPr>
        <w:t xml:space="preserve">, may be done by any person authorised by the Council, provided that upon receipt of a written request the Council shall inform the </w:t>
      </w:r>
      <w:r w:rsidRPr="001F5F00" w:rsidR="009A343F">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of the name of any person so authorised.</w:t>
      </w:r>
    </w:p>
    <w:p w:rsidRPr="001F5F00" w:rsidR="00562BCC" w:rsidP="00562BCC" w:rsidRDefault="00562BCC" w14:paraId="03AEDD98" w14:textId="77777777">
      <w:pPr>
        <w:widowControl w:val="0"/>
        <w:numPr>
          <w:ilvl w:val="1"/>
          <w:numId w:val="9"/>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Where the Contractor is more than one person those persons shall be jointly and severally liable under the Contract.</w:t>
      </w:r>
    </w:p>
    <w:p w:rsidRPr="001F5F00" w:rsidR="00CB522C" w:rsidP="002B1FD9" w:rsidRDefault="00CB522C" w14:paraId="6677C92A" w14:textId="0E9180C9">
      <w:pPr>
        <w:widowControl w:val="0"/>
        <w:numPr>
          <w:ilvl w:val="1"/>
          <w:numId w:val="9"/>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Reference to employees, personnel, </w:t>
      </w:r>
      <w:proofErr w:type="gramStart"/>
      <w:r w:rsidRPr="001F5F00">
        <w:rPr>
          <w:rFonts w:ascii="Arial" w:hAnsi="Arial" w:cs="Arial"/>
          <w:sz w:val="24"/>
          <w:szCs w:val="24"/>
        </w:rPr>
        <w:t>staff</w:t>
      </w:r>
      <w:proofErr w:type="gramEnd"/>
      <w:r w:rsidRPr="001F5F00">
        <w:rPr>
          <w:rFonts w:ascii="Arial" w:hAnsi="Arial" w:cs="Arial"/>
          <w:sz w:val="24"/>
          <w:szCs w:val="24"/>
        </w:rPr>
        <w:t xml:space="preserve"> and managers of the </w:t>
      </w:r>
      <w:r w:rsidRPr="001F5F00" w:rsidR="009A343F">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 xml:space="preserve">shall include references to all persons engaged by the </w:t>
      </w:r>
      <w:r w:rsidRPr="001F5F00" w:rsidR="009A343F">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 xml:space="preserve">in the performance of the Service and shall (if the context so permits) include references to the personnel staff and managers of any sub-contractor of the </w:t>
      </w:r>
      <w:r w:rsidRPr="001F5F00" w:rsidR="009A343F">
        <w:rPr>
          <w:rFonts w:ascii="Arial" w:hAnsi="Arial" w:cs="Arial"/>
          <w:sz w:val="24"/>
          <w:szCs w:val="24"/>
        </w:rPr>
        <w:t>Contractor</w:t>
      </w:r>
      <w:r w:rsidRPr="001F5F00">
        <w:rPr>
          <w:rFonts w:ascii="Arial" w:hAnsi="Arial" w:cs="Arial"/>
          <w:sz w:val="24"/>
          <w:szCs w:val="24"/>
        </w:rPr>
        <w:t>.</w:t>
      </w:r>
    </w:p>
    <w:p w:rsidRPr="001F5F00" w:rsidR="00CB522C" w:rsidP="000F0951" w:rsidRDefault="00562BCC" w14:paraId="1C6D2BE6" w14:textId="77777777">
      <w:pPr>
        <w:widowControl w:val="0"/>
        <w:numPr>
          <w:ilvl w:val="0"/>
          <w:numId w:val="10"/>
        </w:numPr>
        <w:tabs>
          <w:tab w:val="clear" w:pos="360"/>
        </w:tabs>
        <w:spacing w:before="160" w:after="160"/>
        <w:ind w:left="720" w:hanging="720"/>
        <w:jc w:val="both"/>
        <w:rPr>
          <w:rFonts w:ascii="Arial" w:hAnsi="Arial" w:cs="Arial"/>
          <w:b/>
          <w:sz w:val="24"/>
          <w:szCs w:val="24"/>
        </w:rPr>
      </w:pPr>
      <w:r w:rsidRPr="001F5F00">
        <w:rPr>
          <w:rFonts w:ascii="Arial" w:hAnsi="Arial" w:cs="Arial"/>
          <w:b/>
          <w:sz w:val="24"/>
          <w:szCs w:val="24"/>
        </w:rPr>
        <w:t xml:space="preserve">CONTRACT </w:t>
      </w:r>
      <w:r w:rsidRPr="001F5F00" w:rsidR="00CB522C">
        <w:rPr>
          <w:rFonts w:ascii="Arial" w:hAnsi="Arial" w:cs="Arial"/>
          <w:b/>
          <w:sz w:val="24"/>
          <w:szCs w:val="24"/>
        </w:rPr>
        <w:t>PERIOD</w:t>
      </w:r>
    </w:p>
    <w:p w:rsidRPr="001F5F00" w:rsidR="00562BCC" w:rsidP="00562BCC" w:rsidRDefault="00CB522C" w14:paraId="2339CFA7" w14:textId="77777777">
      <w:pPr>
        <w:numPr>
          <w:ilvl w:val="1"/>
          <w:numId w:val="10"/>
        </w:numPr>
        <w:tabs>
          <w:tab w:val="clear" w:pos="360"/>
        </w:tabs>
        <w:ind w:left="720" w:hanging="720"/>
        <w:jc w:val="both"/>
        <w:rPr>
          <w:rFonts w:ascii="Arial" w:hAnsi="Arial" w:cs="Arial"/>
          <w:sz w:val="24"/>
          <w:szCs w:val="24"/>
        </w:rPr>
      </w:pPr>
      <w:r w:rsidRPr="001F5F00">
        <w:rPr>
          <w:rFonts w:ascii="Arial" w:hAnsi="Arial" w:cs="Arial"/>
          <w:sz w:val="24"/>
          <w:szCs w:val="24"/>
        </w:rPr>
        <w:t xml:space="preserve">The </w:t>
      </w:r>
      <w:r w:rsidRPr="001F5F00" w:rsidR="00562BCC">
        <w:rPr>
          <w:rFonts w:ascii="Arial" w:hAnsi="Arial" w:cs="Arial"/>
          <w:sz w:val="24"/>
          <w:szCs w:val="24"/>
        </w:rPr>
        <w:t>Contractor s</w:t>
      </w:r>
      <w:r w:rsidRPr="001F5F00" w:rsidR="00701DE7">
        <w:rPr>
          <w:rFonts w:ascii="Arial" w:hAnsi="Arial" w:cs="Arial"/>
          <w:sz w:val="24"/>
          <w:szCs w:val="24"/>
        </w:rPr>
        <w:t>hall co</w:t>
      </w:r>
      <w:r w:rsidRPr="001F5F00" w:rsidR="00562BCC">
        <w:rPr>
          <w:rFonts w:ascii="Arial" w:hAnsi="Arial" w:cs="Arial"/>
          <w:sz w:val="24"/>
          <w:szCs w:val="24"/>
        </w:rPr>
        <w:t xml:space="preserve">mmence on [insert date] (the Commencement Date0 and shall continue in force (subject as hereinafter provided and to earlier termination in whole or in part in accordance with these Conditions and in particular </w:t>
      </w:r>
      <w:r w:rsidRPr="001F5F00" w:rsidR="00562BCC">
        <w:rPr>
          <w:rFonts w:ascii="Arial" w:hAnsi="Arial" w:cs="Arial"/>
          <w:b/>
          <w:sz w:val="24"/>
          <w:szCs w:val="24"/>
        </w:rPr>
        <w:t>Condition 19</w:t>
      </w:r>
      <w:r w:rsidRPr="001F5F00" w:rsidR="00562BCC">
        <w:rPr>
          <w:rFonts w:ascii="Arial" w:hAnsi="Arial" w:cs="Arial"/>
          <w:sz w:val="24"/>
          <w:szCs w:val="24"/>
        </w:rPr>
        <w:t>) until [</w:t>
      </w:r>
      <w:r w:rsidRPr="001F5F00" w:rsidR="00562BCC">
        <w:rPr>
          <w:rFonts w:ascii="Arial" w:hAnsi="Arial" w:cs="Arial"/>
          <w:i/>
          <w:sz w:val="24"/>
          <w:szCs w:val="24"/>
          <w:highlight w:val="yellow"/>
        </w:rPr>
        <w:t>insert date</w:t>
      </w:r>
      <w:r w:rsidRPr="001F5F00" w:rsidR="00562BCC">
        <w:rPr>
          <w:rFonts w:ascii="Arial" w:hAnsi="Arial" w:cs="Arial"/>
          <w:sz w:val="24"/>
          <w:szCs w:val="24"/>
        </w:rPr>
        <w:t>] (</w:t>
      </w:r>
      <w:r w:rsidRPr="001F5F00" w:rsidR="00562BCC">
        <w:rPr>
          <w:rFonts w:ascii="Arial" w:hAnsi="Arial" w:cs="Arial"/>
          <w:sz w:val="24"/>
          <w:szCs w:val="24"/>
          <w:highlight w:val="yellow"/>
        </w:rPr>
        <w:t>the Expiry Date</w:t>
      </w:r>
      <w:r w:rsidRPr="001F5F00" w:rsidR="00562BCC">
        <w:rPr>
          <w:rFonts w:ascii="Arial" w:hAnsi="Arial" w:cs="Arial"/>
          <w:sz w:val="24"/>
          <w:szCs w:val="24"/>
        </w:rPr>
        <w:t>).</w:t>
      </w:r>
    </w:p>
    <w:p w:rsidRPr="001F5F00" w:rsidR="00CB522C" w:rsidP="000F0951" w:rsidRDefault="00CB522C" w14:paraId="7BDFFCE0" w14:textId="77777777">
      <w:pPr>
        <w:widowControl w:val="0"/>
        <w:numPr>
          <w:ilvl w:val="0"/>
          <w:numId w:val="10"/>
        </w:numPr>
        <w:tabs>
          <w:tab w:val="clear" w:pos="360"/>
        </w:tabs>
        <w:spacing w:before="160" w:after="160"/>
        <w:ind w:left="720" w:hanging="720"/>
        <w:jc w:val="both"/>
        <w:rPr>
          <w:rFonts w:ascii="Arial" w:hAnsi="Arial" w:cs="Arial"/>
          <w:b/>
          <w:sz w:val="24"/>
          <w:szCs w:val="24"/>
        </w:rPr>
      </w:pPr>
      <w:r w:rsidRPr="001F5F00">
        <w:rPr>
          <w:rFonts w:ascii="Arial" w:hAnsi="Arial" w:cs="Arial"/>
          <w:b/>
          <w:sz w:val="24"/>
          <w:szCs w:val="24"/>
        </w:rPr>
        <w:t>THE SERVICE</w:t>
      </w:r>
      <w:r w:rsidRPr="001F5F00" w:rsidR="009B4D22">
        <w:rPr>
          <w:rFonts w:ascii="Arial" w:hAnsi="Arial" w:cs="Arial"/>
          <w:b/>
          <w:sz w:val="24"/>
          <w:szCs w:val="24"/>
        </w:rPr>
        <w:t xml:space="preserve"> </w:t>
      </w:r>
    </w:p>
    <w:p w:rsidRPr="001F5F00" w:rsidR="00CB522C" w:rsidP="002B1FD9" w:rsidRDefault="00CB522C" w14:paraId="5AF51AF4" w14:textId="641EED1A">
      <w:pPr>
        <w:widowControl w:val="0"/>
        <w:numPr>
          <w:ilvl w:val="1"/>
          <w:numId w:val="7"/>
        </w:numPr>
        <w:tabs>
          <w:tab w:val="clear" w:pos="720"/>
        </w:tabs>
        <w:spacing w:before="60" w:after="60"/>
        <w:ind w:hanging="720"/>
        <w:jc w:val="both"/>
        <w:rPr>
          <w:rFonts w:ascii="Arial" w:hAnsi="Arial" w:cs="Arial"/>
          <w:sz w:val="24"/>
          <w:szCs w:val="24"/>
        </w:rPr>
      </w:pPr>
      <w:r w:rsidRPr="001F5F00">
        <w:rPr>
          <w:rFonts w:ascii="Arial" w:hAnsi="Arial" w:cs="Arial"/>
          <w:sz w:val="24"/>
          <w:szCs w:val="24"/>
        </w:rPr>
        <w:t xml:space="preserve">The </w:t>
      </w:r>
      <w:r w:rsidRPr="001F5F00" w:rsidR="00562BCC">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 xml:space="preserve">shall throughout the </w:t>
      </w:r>
      <w:r w:rsidRPr="001F5F00" w:rsidR="00562BCC">
        <w:rPr>
          <w:rFonts w:ascii="Arial" w:hAnsi="Arial" w:cs="Arial"/>
          <w:sz w:val="24"/>
          <w:szCs w:val="24"/>
        </w:rPr>
        <w:t xml:space="preserve">Contract </w:t>
      </w:r>
      <w:r w:rsidRPr="001F5F00">
        <w:rPr>
          <w:rFonts w:ascii="Arial" w:hAnsi="Arial" w:cs="Arial"/>
          <w:sz w:val="24"/>
          <w:szCs w:val="24"/>
        </w:rPr>
        <w:t>Period</w:t>
      </w:r>
      <w:r w:rsidRPr="001F5F00" w:rsidR="001770DD">
        <w:rPr>
          <w:rFonts w:ascii="Arial" w:hAnsi="Arial" w:cs="Arial"/>
          <w:sz w:val="24"/>
          <w:szCs w:val="24"/>
        </w:rPr>
        <w:t xml:space="preserve"> </w:t>
      </w:r>
      <w:r w:rsidRPr="001F5F00">
        <w:rPr>
          <w:rFonts w:ascii="Arial" w:hAnsi="Arial" w:cs="Arial"/>
          <w:sz w:val="24"/>
          <w:szCs w:val="24"/>
        </w:rPr>
        <w:t xml:space="preserve">carry out and complete the Service in accordance with the </w:t>
      </w:r>
      <w:r w:rsidRPr="001F5F00" w:rsidR="009A343F">
        <w:rPr>
          <w:rFonts w:ascii="Arial" w:hAnsi="Arial" w:cs="Arial"/>
          <w:sz w:val="24"/>
          <w:szCs w:val="24"/>
        </w:rPr>
        <w:t>Contract</w:t>
      </w:r>
      <w:r w:rsidRPr="001F5F00">
        <w:rPr>
          <w:rFonts w:ascii="Arial" w:hAnsi="Arial" w:cs="Arial"/>
          <w:sz w:val="24"/>
          <w:szCs w:val="24"/>
        </w:rPr>
        <w:t xml:space="preserve">.  </w:t>
      </w:r>
    </w:p>
    <w:p w:rsidRPr="001F5F00" w:rsidR="00CB522C" w:rsidP="002B1FD9" w:rsidRDefault="00CB522C" w14:paraId="0817ECF8" w14:textId="21E3F4E5">
      <w:pPr>
        <w:widowControl w:val="0"/>
        <w:numPr>
          <w:ilvl w:val="1"/>
          <w:numId w:val="7"/>
        </w:numPr>
        <w:tabs>
          <w:tab w:val="clear" w:pos="720"/>
        </w:tabs>
        <w:spacing w:before="60" w:after="60"/>
        <w:ind w:hanging="720"/>
        <w:jc w:val="both"/>
        <w:rPr>
          <w:rFonts w:ascii="Arial" w:hAnsi="Arial" w:cs="Arial"/>
          <w:sz w:val="24"/>
          <w:szCs w:val="24"/>
        </w:rPr>
      </w:pPr>
      <w:r w:rsidRPr="001F5F00">
        <w:rPr>
          <w:rFonts w:ascii="Arial" w:hAnsi="Arial" w:cs="Arial"/>
          <w:sz w:val="24"/>
          <w:szCs w:val="24"/>
        </w:rPr>
        <w:t xml:space="preserve">If the </w:t>
      </w:r>
      <w:r w:rsidRPr="001F5F00" w:rsidR="00562BCC">
        <w:rPr>
          <w:rFonts w:ascii="Arial" w:hAnsi="Arial" w:cs="Arial"/>
          <w:sz w:val="24"/>
          <w:szCs w:val="24"/>
        </w:rPr>
        <w:t xml:space="preserve">Contractor </w:t>
      </w:r>
      <w:r w:rsidRPr="001F5F00">
        <w:rPr>
          <w:rFonts w:ascii="Arial" w:hAnsi="Arial" w:cs="Arial"/>
          <w:sz w:val="24"/>
          <w:szCs w:val="24"/>
        </w:rPr>
        <w:t xml:space="preserve">is unable or fails to provide the Service </w:t>
      </w:r>
      <w:r w:rsidRPr="001F5F00" w:rsidR="005D7AF8">
        <w:rPr>
          <w:rFonts w:ascii="Arial" w:hAnsi="Arial" w:cs="Arial"/>
          <w:sz w:val="24"/>
          <w:szCs w:val="24"/>
        </w:rPr>
        <w:t xml:space="preserve">to the Service User </w:t>
      </w:r>
      <w:r w:rsidRPr="001F5F00">
        <w:rPr>
          <w:rFonts w:ascii="Arial" w:hAnsi="Arial" w:cs="Arial"/>
          <w:sz w:val="24"/>
          <w:szCs w:val="24"/>
        </w:rPr>
        <w:t xml:space="preserve">or any part thereof in accordance with the requirements of </w:t>
      </w:r>
      <w:r w:rsidRPr="001F5F00">
        <w:rPr>
          <w:rFonts w:ascii="Arial" w:hAnsi="Arial" w:cs="Arial"/>
          <w:b/>
          <w:sz w:val="24"/>
          <w:szCs w:val="24"/>
        </w:rPr>
        <w:t>Condition 3.1</w:t>
      </w:r>
      <w:r w:rsidRPr="001F5F00">
        <w:rPr>
          <w:rFonts w:ascii="Arial" w:hAnsi="Arial" w:cs="Arial"/>
          <w:sz w:val="24"/>
          <w:szCs w:val="24"/>
        </w:rPr>
        <w:t xml:space="preserve">, the Council may itself provide or may employ and pay other persons to provide the Service </w:t>
      </w:r>
      <w:r w:rsidRPr="001F5F00" w:rsidR="005D7AF8">
        <w:rPr>
          <w:rFonts w:ascii="Arial" w:hAnsi="Arial" w:cs="Arial"/>
          <w:sz w:val="24"/>
          <w:szCs w:val="24"/>
        </w:rPr>
        <w:t xml:space="preserve">to the Service User </w:t>
      </w:r>
      <w:r w:rsidRPr="001F5F00">
        <w:rPr>
          <w:rFonts w:ascii="Arial" w:hAnsi="Arial" w:cs="Arial"/>
          <w:sz w:val="24"/>
          <w:szCs w:val="24"/>
        </w:rPr>
        <w:t>or any part thereof</w:t>
      </w:r>
      <w:r w:rsidRPr="001F5F00" w:rsidR="005D7AF8">
        <w:rPr>
          <w:rFonts w:ascii="Arial" w:hAnsi="Arial" w:cs="Arial"/>
          <w:sz w:val="24"/>
          <w:szCs w:val="24"/>
        </w:rPr>
        <w:t xml:space="preserve"> </w:t>
      </w:r>
      <w:r w:rsidRPr="001F5F00">
        <w:rPr>
          <w:rFonts w:ascii="Arial" w:hAnsi="Arial" w:cs="Arial"/>
          <w:sz w:val="24"/>
          <w:szCs w:val="24"/>
        </w:rPr>
        <w:t xml:space="preserve">and all costs incurred thereby may be deducted from any sums due to the </w:t>
      </w:r>
      <w:r w:rsidRPr="001F5F00" w:rsidR="009A343F">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 xml:space="preserve">under the </w:t>
      </w:r>
      <w:r w:rsidRPr="001F5F00" w:rsidR="009A343F">
        <w:rPr>
          <w:rFonts w:ascii="Arial" w:hAnsi="Arial" w:cs="Arial"/>
          <w:sz w:val="24"/>
          <w:szCs w:val="24"/>
        </w:rPr>
        <w:t>Contract</w:t>
      </w:r>
      <w:r w:rsidRPr="001F5F00" w:rsidR="001770DD">
        <w:rPr>
          <w:rFonts w:ascii="Arial" w:hAnsi="Arial" w:cs="Arial"/>
          <w:sz w:val="24"/>
          <w:szCs w:val="24"/>
        </w:rPr>
        <w:t xml:space="preserve"> </w:t>
      </w:r>
      <w:r w:rsidRPr="001F5F00">
        <w:rPr>
          <w:rFonts w:ascii="Arial" w:hAnsi="Arial" w:cs="Arial"/>
          <w:sz w:val="24"/>
          <w:szCs w:val="24"/>
        </w:rPr>
        <w:t xml:space="preserve">or shall be recoverable from the </w:t>
      </w:r>
      <w:r w:rsidRPr="001F5F00" w:rsidR="009A343F">
        <w:rPr>
          <w:rFonts w:ascii="Arial" w:hAnsi="Arial" w:cs="Arial"/>
          <w:sz w:val="24"/>
          <w:szCs w:val="24"/>
        </w:rPr>
        <w:t>Contractor</w:t>
      </w:r>
      <w:r w:rsidRPr="001F5F00" w:rsidR="001770DD">
        <w:rPr>
          <w:rFonts w:ascii="Arial" w:hAnsi="Arial" w:cs="Arial"/>
          <w:sz w:val="24"/>
          <w:szCs w:val="24"/>
        </w:rPr>
        <w:t xml:space="preserve"> </w:t>
      </w:r>
      <w:r w:rsidRPr="001F5F00">
        <w:rPr>
          <w:rFonts w:ascii="Arial" w:hAnsi="Arial" w:cs="Arial"/>
          <w:sz w:val="24"/>
          <w:szCs w:val="24"/>
        </w:rPr>
        <w:t xml:space="preserve">by the Council as a debt.  The Council's right under this </w:t>
      </w:r>
      <w:r w:rsidRPr="001F5F00">
        <w:rPr>
          <w:rFonts w:ascii="Arial" w:hAnsi="Arial" w:cs="Arial"/>
          <w:b/>
          <w:sz w:val="24"/>
          <w:szCs w:val="24"/>
        </w:rPr>
        <w:t>Condition 3.2</w:t>
      </w:r>
      <w:r w:rsidRPr="001F5F00">
        <w:rPr>
          <w:rFonts w:ascii="Arial" w:hAnsi="Arial" w:cs="Arial"/>
          <w:sz w:val="24"/>
          <w:szCs w:val="24"/>
        </w:rPr>
        <w:t xml:space="preserve"> shall be without prejudice to any other rights or remedies which it may possess.</w:t>
      </w:r>
    </w:p>
    <w:p w:rsidRPr="001F5F00" w:rsidR="00CB522C" w:rsidP="002B1FD9" w:rsidRDefault="00CB522C" w14:paraId="18EA8FE8" w14:textId="77777777">
      <w:pPr>
        <w:widowControl w:val="0"/>
        <w:numPr>
          <w:ilvl w:val="1"/>
          <w:numId w:val="7"/>
        </w:numPr>
        <w:tabs>
          <w:tab w:val="clear" w:pos="720"/>
        </w:tabs>
        <w:spacing w:before="60" w:after="60"/>
        <w:ind w:hanging="720"/>
        <w:jc w:val="both"/>
        <w:rPr>
          <w:rFonts w:ascii="Arial" w:hAnsi="Arial" w:cs="Arial"/>
          <w:sz w:val="24"/>
          <w:szCs w:val="24"/>
        </w:rPr>
      </w:pPr>
      <w:r w:rsidRPr="001F5F00">
        <w:rPr>
          <w:rFonts w:ascii="Arial" w:hAnsi="Arial" w:cs="Arial"/>
          <w:sz w:val="24"/>
          <w:szCs w:val="24"/>
        </w:rPr>
        <w:t xml:space="preserve">The </w:t>
      </w:r>
      <w:r w:rsidRPr="001F5F00" w:rsidR="00562BCC">
        <w:rPr>
          <w:rFonts w:ascii="Arial" w:hAnsi="Arial" w:cs="Arial"/>
          <w:sz w:val="24"/>
          <w:szCs w:val="24"/>
        </w:rPr>
        <w:t>Contractor s</w:t>
      </w:r>
      <w:r w:rsidRPr="001F5F00">
        <w:rPr>
          <w:rFonts w:ascii="Arial" w:hAnsi="Arial" w:cs="Arial"/>
          <w:sz w:val="24"/>
          <w:szCs w:val="24"/>
        </w:rPr>
        <w:t xml:space="preserve">hall </w:t>
      </w:r>
      <w:proofErr w:type="gramStart"/>
      <w:r w:rsidRPr="001F5F00">
        <w:rPr>
          <w:rFonts w:ascii="Arial" w:hAnsi="Arial" w:cs="Arial"/>
          <w:sz w:val="24"/>
          <w:szCs w:val="24"/>
        </w:rPr>
        <w:t>at all times</w:t>
      </w:r>
      <w:proofErr w:type="gramEnd"/>
      <w:r w:rsidRPr="001F5F00">
        <w:rPr>
          <w:rFonts w:ascii="Arial" w:hAnsi="Arial" w:cs="Arial"/>
          <w:sz w:val="24"/>
          <w:szCs w:val="24"/>
        </w:rPr>
        <w:t xml:space="preserve"> comply with the directions of the </w:t>
      </w:r>
      <w:r w:rsidRPr="001F5F00" w:rsidR="00374C26">
        <w:rPr>
          <w:rFonts w:ascii="Arial" w:hAnsi="Arial" w:cs="Arial"/>
          <w:sz w:val="24"/>
          <w:szCs w:val="24"/>
        </w:rPr>
        <w:t>Authorised Officer</w:t>
      </w:r>
      <w:r w:rsidRPr="001F5F00">
        <w:rPr>
          <w:rFonts w:ascii="Arial" w:hAnsi="Arial" w:cs="Arial"/>
          <w:sz w:val="24"/>
          <w:szCs w:val="24"/>
        </w:rPr>
        <w:t>.</w:t>
      </w:r>
    </w:p>
    <w:p w:rsidRPr="001F5F00" w:rsidR="00CB522C" w:rsidP="000F0951" w:rsidRDefault="009A343F" w14:paraId="799F7864" w14:textId="776327B3">
      <w:pPr>
        <w:widowControl w:val="0"/>
        <w:numPr>
          <w:ilvl w:val="0"/>
          <w:numId w:val="10"/>
        </w:numPr>
        <w:tabs>
          <w:tab w:val="clear" w:pos="360"/>
        </w:tabs>
        <w:spacing w:before="160" w:after="160"/>
        <w:ind w:left="720" w:hanging="720"/>
        <w:jc w:val="both"/>
        <w:rPr>
          <w:rFonts w:ascii="Arial" w:hAnsi="Arial" w:cs="Arial"/>
          <w:b/>
          <w:sz w:val="24"/>
          <w:szCs w:val="24"/>
        </w:rPr>
      </w:pPr>
      <w:r w:rsidRPr="001F5F00">
        <w:rPr>
          <w:rFonts w:ascii="Arial" w:hAnsi="Arial" w:cs="Arial"/>
          <w:b/>
          <w:sz w:val="24"/>
          <w:szCs w:val="24"/>
        </w:rPr>
        <w:t>CONTRACTOR</w:t>
      </w:r>
      <w:r w:rsidRPr="001F5F00" w:rsidR="00CB522C">
        <w:rPr>
          <w:rFonts w:ascii="Arial" w:hAnsi="Arial" w:cs="Arial"/>
          <w:b/>
          <w:sz w:val="24"/>
          <w:szCs w:val="24"/>
        </w:rPr>
        <w:t>’S OBLIGATIONS</w:t>
      </w:r>
    </w:p>
    <w:p w:rsidRPr="001F5F00" w:rsidR="001770DD" w:rsidP="000365A9" w:rsidRDefault="00CB522C" w14:paraId="75DA8E9C" w14:textId="77777777">
      <w:pPr>
        <w:widowControl w:val="0"/>
        <w:numPr>
          <w:ilvl w:val="1"/>
          <w:numId w:val="4"/>
        </w:numPr>
        <w:tabs>
          <w:tab w:val="clear" w:pos="360"/>
        </w:tabs>
        <w:spacing w:before="80" w:after="80"/>
        <w:ind w:left="720" w:hanging="720"/>
        <w:jc w:val="both"/>
        <w:rPr>
          <w:rFonts w:ascii="Arial" w:hAnsi="Arial" w:cs="Arial"/>
          <w:sz w:val="24"/>
          <w:szCs w:val="24"/>
        </w:rPr>
      </w:pPr>
      <w:r w:rsidRPr="001F5F00">
        <w:rPr>
          <w:rFonts w:ascii="Arial" w:hAnsi="Arial" w:cs="Arial"/>
          <w:sz w:val="24"/>
          <w:szCs w:val="24"/>
        </w:rPr>
        <w:t xml:space="preserve">The </w:t>
      </w:r>
      <w:r w:rsidRPr="001F5F00" w:rsidR="00562BCC">
        <w:rPr>
          <w:rFonts w:ascii="Arial" w:hAnsi="Arial" w:cs="Arial"/>
          <w:sz w:val="24"/>
          <w:szCs w:val="24"/>
        </w:rPr>
        <w:t xml:space="preserve">Contractor </w:t>
      </w:r>
      <w:r w:rsidRPr="001F5F00">
        <w:rPr>
          <w:rFonts w:ascii="Arial" w:hAnsi="Arial" w:cs="Arial"/>
          <w:sz w:val="24"/>
          <w:szCs w:val="24"/>
        </w:rPr>
        <w:t xml:space="preserve">shall provide the Service in compliance with the Council’s requirements as set out in the </w:t>
      </w:r>
      <w:r w:rsidRPr="001F5F00" w:rsidR="00562BCC">
        <w:rPr>
          <w:rFonts w:ascii="Arial" w:hAnsi="Arial" w:cs="Arial"/>
          <w:sz w:val="24"/>
          <w:szCs w:val="24"/>
        </w:rPr>
        <w:t xml:space="preserve">Contract. </w:t>
      </w:r>
    </w:p>
    <w:p w:rsidRPr="001F5F00" w:rsidR="00CB522C" w:rsidP="000365A9" w:rsidRDefault="00CB522C" w14:paraId="5C9DE14B" w14:textId="77777777">
      <w:pPr>
        <w:widowControl w:val="0"/>
        <w:numPr>
          <w:ilvl w:val="1"/>
          <w:numId w:val="4"/>
        </w:numPr>
        <w:tabs>
          <w:tab w:val="clear" w:pos="360"/>
        </w:tabs>
        <w:spacing w:before="80" w:after="80"/>
        <w:ind w:left="720" w:hanging="720"/>
        <w:jc w:val="both"/>
        <w:rPr>
          <w:rFonts w:ascii="Arial" w:hAnsi="Arial" w:cs="Arial"/>
          <w:sz w:val="24"/>
          <w:szCs w:val="24"/>
        </w:rPr>
      </w:pPr>
      <w:r w:rsidRPr="001F5F00">
        <w:rPr>
          <w:rFonts w:ascii="Arial" w:hAnsi="Arial" w:cs="Arial"/>
          <w:sz w:val="24"/>
          <w:szCs w:val="24"/>
        </w:rPr>
        <w:t xml:space="preserve">The </w:t>
      </w:r>
      <w:r w:rsidRPr="001F5F00" w:rsidR="00562BCC">
        <w:rPr>
          <w:rFonts w:ascii="Arial" w:hAnsi="Arial" w:cs="Arial"/>
          <w:sz w:val="24"/>
          <w:szCs w:val="24"/>
        </w:rPr>
        <w:t xml:space="preserve">Contractor </w:t>
      </w:r>
      <w:r w:rsidRPr="001F5F00">
        <w:rPr>
          <w:rFonts w:ascii="Arial" w:hAnsi="Arial" w:cs="Arial"/>
          <w:sz w:val="24"/>
          <w:szCs w:val="24"/>
        </w:rPr>
        <w:t>shall provide the Service</w:t>
      </w:r>
      <w:r w:rsidRPr="001F5F00" w:rsidR="005D7AF8">
        <w:rPr>
          <w:rFonts w:ascii="Arial" w:hAnsi="Arial" w:cs="Arial"/>
          <w:sz w:val="24"/>
          <w:szCs w:val="24"/>
        </w:rPr>
        <w:t xml:space="preserve"> </w:t>
      </w:r>
      <w:r w:rsidRPr="001F5F00">
        <w:rPr>
          <w:rFonts w:ascii="Arial" w:hAnsi="Arial" w:cs="Arial"/>
          <w:sz w:val="24"/>
          <w:szCs w:val="24"/>
        </w:rPr>
        <w:t xml:space="preserve">with all reasonable skill, </w:t>
      </w:r>
      <w:proofErr w:type="gramStart"/>
      <w:r w:rsidRPr="001F5F00">
        <w:rPr>
          <w:rFonts w:ascii="Arial" w:hAnsi="Arial" w:cs="Arial"/>
          <w:sz w:val="24"/>
          <w:szCs w:val="24"/>
        </w:rPr>
        <w:t>care</w:t>
      </w:r>
      <w:proofErr w:type="gramEnd"/>
      <w:r w:rsidRPr="001F5F00">
        <w:rPr>
          <w:rFonts w:ascii="Arial" w:hAnsi="Arial" w:cs="Arial"/>
          <w:sz w:val="24"/>
          <w:szCs w:val="24"/>
        </w:rPr>
        <w:t xml:space="preserve"> and diligence</w:t>
      </w:r>
      <w:r w:rsidRPr="001F5F00" w:rsidR="005C548C">
        <w:rPr>
          <w:rFonts w:ascii="Arial" w:hAnsi="Arial" w:cs="Arial"/>
          <w:sz w:val="24"/>
          <w:szCs w:val="24"/>
        </w:rPr>
        <w:t xml:space="preserve"> and</w:t>
      </w:r>
      <w:r w:rsidRPr="001F5F00">
        <w:rPr>
          <w:rFonts w:ascii="Arial" w:hAnsi="Arial" w:cs="Arial"/>
          <w:sz w:val="24"/>
          <w:szCs w:val="24"/>
        </w:rPr>
        <w:t xml:space="preserve"> in accordance with the </w:t>
      </w:r>
      <w:r w:rsidRPr="001F5F00" w:rsidR="00374C26">
        <w:rPr>
          <w:rFonts w:ascii="Arial" w:hAnsi="Arial" w:cs="Arial"/>
          <w:sz w:val="24"/>
          <w:szCs w:val="24"/>
        </w:rPr>
        <w:t>Authorised Officer</w:t>
      </w:r>
      <w:r w:rsidRPr="001F5F00">
        <w:rPr>
          <w:rFonts w:ascii="Arial" w:hAnsi="Arial" w:cs="Arial"/>
          <w:sz w:val="24"/>
          <w:szCs w:val="24"/>
        </w:rPr>
        <w:t xml:space="preserve">’s written instructions and whether these requirements are met shall be determined by the </w:t>
      </w:r>
      <w:r w:rsidRPr="001F5F00" w:rsidR="00374C26">
        <w:rPr>
          <w:rFonts w:ascii="Arial" w:hAnsi="Arial" w:cs="Arial"/>
          <w:sz w:val="24"/>
          <w:szCs w:val="24"/>
        </w:rPr>
        <w:t>Authorised Officer</w:t>
      </w:r>
      <w:r w:rsidRPr="001F5F00">
        <w:rPr>
          <w:rFonts w:ascii="Arial" w:hAnsi="Arial" w:cs="Arial"/>
          <w:sz w:val="24"/>
          <w:szCs w:val="24"/>
        </w:rPr>
        <w:t xml:space="preserve"> acting reasonably.</w:t>
      </w:r>
    </w:p>
    <w:p w:rsidRPr="001F5F00" w:rsidR="00CB522C" w:rsidP="000F0951" w:rsidRDefault="00CB522C" w14:paraId="2FD8E65E" w14:textId="77777777">
      <w:pPr>
        <w:widowControl w:val="0"/>
        <w:numPr>
          <w:ilvl w:val="0"/>
          <w:numId w:val="4"/>
        </w:numPr>
        <w:tabs>
          <w:tab w:val="clear" w:pos="540"/>
        </w:tabs>
        <w:spacing w:before="160" w:after="160"/>
        <w:ind w:left="720" w:hanging="720"/>
        <w:jc w:val="both"/>
        <w:rPr>
          <w:rFonts w:ascii="Arial" w:hAnsi="Arial" w:cs="Arial"/>
          <w:sz w:val="24"/>
          <w:szCs w:val="24"/>
        </w:rPr>
      </w:pPr>
      <w:r w:rsidRPr="001F5F00">
        <w:rPr>
          <w:rFonts w:ascii="Arial" w:hAnsi="Arial" w:cs="Arial"/>
          <w:b/>
          <w:sz w:val="24"/>
          <w:szCs w:val="24"/>
        </w:rPr>
        <w:t>CONTRACT MANAGEMENT</w:t>
      </w:r>
    </w:p>
    <w:p w:rsidRPr="001F5F00" w:rsidR="00A05F8F" w:rsidP="00A05F8F" w:rsidRDefault="00A05F8F" w14:paraId="2F0A821C" w14:textId="77777777">
      <w:pPr>
        <w:widowControl w:val="0"/>
        <w:numPr>
          <w:ilvl w:val="1"/>
          <w:numId w:val="4"/>
        </w:numPr>
        <w:tabs>
          <w:tab w:val="clear" w:pos="360"/>
        </w:tabs>
        <w:spacing w:before="80" w:after="80"/>
        <w:ind w:left="720" w:hanging="720"/>
        <w:jc w:val="both"/>
        <w:rPr>
          <w:rFonts w:ascii="Arial" w:hAnsi="Arial" w:cs="Arial"/>
          <w:sz w:val="24"/>
          <w:szCs w:val="24"/>
        </w:rPr>
      </w:pPr>
      <w:r w:rsidRPr="001F5F00">
        <w:rPr>
          <w:rFonts w:ascii="Arial" w:hAnsi="Arial" w:cs="Arial"/>
          <w:sz w:val="24"/>
          <w:szCs w:val="24"/>
        </w:rPr>
        <w:t xml:space="preserve">The Contractor </w:t>
      </w:r>
      <w:proofErr w:type="gramStart"/>
      <w:r w:rsidRPr="001F5F00">
        <w:rPr>
          <w:rFonts w:ascii="Arial" w:hAnsi="Arial" w:cs="Arial"/>
          <w:sz w:val="24"/>
          <w:szCs w:val="24"/>
        </w:rPr>
        <w:t>shall at all times</w:t>
      </w:r>
      <w:proofErr w:type="gramEnd"/>
      <w:r w:rsidRPr="001F5F00">
        <w:rPr>
          <w:rFonts w:ascii="Arial" w:hAnsi="Arial" w:cs="Arial"/>
          <w:sz w:val="24"/>
          <w:szCs w:val="24"/>
        </w:rPr>
        <w:t xml:space="preserve"> properly manage and monitor the Service.</w:t>
      </w:r>
    </w:p>
    <w:p w:rsidRPr="001F5F00" w:rsidR="00A05F8F" w:rsidP="00A05F8F" w:rsidRDefault="00A05F8F" w14:paraId="412E3D78" w14:textId="77777777">
      <w:pPr>
        <w:widowControl w:val="0"/>
        <w:numPr>
          <w:ilvl w:val="1"/>
          <w:numId w:val="4"/>
        </w:numPr>
        <w:tabs>
          <w:tab w:val="clear" w:pos="360"/>
        </w:tabs>
        <w:spacing w:before="80" w:after="80"/>
        <w:ind w:left="720" w:hanging="720"/>
        <w:jc w:val="both"/>
        <w:rPr>
          <w:rFonts w:ascii="Arial" w:hAnsi="Arial" w:cs="Arial"/>
          <w:b/>
          <w:sz w:val="24"/>
          <w:szCs w:val="24"/>
        </w:rPr>
      </w:pPr>
      <w:r w:rsidRPr="001F5F00">
        <w:rPr>
          <w:rFonts w:ascii="Arial" w:hAnsi="Arial" w:cs="Arial"/>
          <w:sz w:val="24"/>
          <w:szCs w:val="24"/>
        </w:rPr>
        <w:t xml:space="preserve">The Contractor shall appoint a Contract Manager to act on its behalf for all purposes connected with the Contract, and any replacements shall be subject to the prior written approval of the Council not to be unreasonably withheld.  Notices, information, instructions or other communications given to the Contract Manager shall be deemed to have been given to the </w:t>
      </w:r>
      <w:proofErr w:type="gramStart"/>
      <w:r w:rsidRPr="001F5F00">
        <w:rPr>
          <w:rFonts w:ascii="Arial" w:hAnsi="Arial" w:cs="Arial"/>
          <w:sz w:val="24"/>
          <w:szCs w:val="24"/>
        </w:rPr>
        <w:t>Contractor</w:t>
      </w:r>
      <w:proofErr w:type="gramEnd"/>
    </w:p>
    <w:p w:rsidRPr="001F5F00" w:rsidR="00CB522C" w:rsidP="000F0951" w:rsidRDefault="00A05F8F" w14:paraId="25F90182"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CONTRACT PRICE</w:t>
      </w:r>
    </w:p>
    <w:p w:rsidRPr="001F5F00" w:rsidR="00A05F8F" w:rsidP="00A05F8F" w:rsidRDefault="00A05F8F" w14:paraId="5CBB94B1" w14:textId="77777777">
      <w:pPr>
        <w:widowControl w:val="0"/>
        <w:numPr>
          <w:ilvl w:val="1"/>
          <w:numId w:val="4"/>
        </w:numPr>
        <w:tabs>
          <w:tab w:val="clear" w:pos="360"/>
        </w:tabs>
        <w:spacing w:before="80" w:after="80"/>
        <w:ind w:left="720" w:hanging="720"/>
        <w:jc w:val="both"/>
        <w:rPr>
          <w:rFonts w:ascii="Arial" w:hAnsi="Arial" w:cs="Arial"/>
          <w:sz w:val="24"/>
          <w:szCs w:val="24"/>
        </w:rPr>
      </w:pPr>
      <w:r w:rsidRPr="001F5F00">
        <w:rPr>
          <w:rFonts w:ascii="Arial" w:hAnsi="Arial" w:cs="Arial"/>
          <w:sz w:val="24"/>
          <w:szCs w:val="24"/>
        </w:rPr>
        <w:t>The Contract Price shall (subject to the provisions of the Contract (if any) which provide for variation or review thereof) be as stated in the [Schedule XX] [Form of Tender] [completed by the Contractor].  The Contract Price shall apply from the Commencement Date.</w:t>
      </w:r>
    </w:p>
    <w:p w:rsidRPr="001F5F00" w:rsidR="00A05F8F" w:rsidP="00A05F8F" w:rsidRDefault="00A05F8F" w14:paraId="23443A8C" w14:textId="77777777">
      <w:pPr>
        <w:widowControl w:val="0"/>
        <w:numPr>
          <w:ilvl w:val="1"/>
          <w:numId w:val="4"/>
        </w:numPr>
        <w:tabs>
          <w:tab w:val="clear" w:pos="360"/>
        </w:tabs>
        <w:spacing w:before="60" w:after="60"/>
        <w:ind w:left="709" w:hanging="720"/>
        <w:jc w:val="both"/>
        <w:rPr>
          <w:rFonts w:ascii="Arial" w:hAnsi="Arial" w:cs="Arial"/>
          <w:sz w:val="24"/>
          <w:szCs w:val="24"/>
        </w:rPr>
      </w:pPr>
      <w:r w:rsidRPr="001F5F00">
        <w:rPr>
          <w:rFonts w:ascii="Arial" w:hAnsi="Arial" w:cs="Arial"/>
          <w:sz w:val="24"/>
          <w:szCs w:val="24"/>
        </w:rPr>
        <w:t xml:space="preserve">The Contract Price shall include all costs of providing the Service howsoever incurred including (without limitation) the costs of all labour, equipment, accommodation, fuel, materials, purchasing and maintaining vehicles and equipment, travelling, all accounting and banking systems and all costs, charges, </w:t>
      </w:r>
      <w:proofErr w:type="gramStart"/>
      <w:r w:rsidRPr="001F5F00">
        <w:rPr>
          <w:rFonts w:ascii="Arial" w:hAnsi="Arial" w:cs="Arial"/>
          <w:sz w:val="24"/>
          <w:szCs w:val="24"/>
        </w:rPr>
        <w:t>expenses</w:t>
      </w:r>
      <w:proofErr w:type="gramEnd"/>
      <w:r w:rsidRPr="001F5F00">
        <w:rPr>
          <w:rFonts w:ascii="Arial" w:hAnsi="Arial" w:cs="Arial"/>
          <w:sz w:val="24"/>
          <w:szCs w:val="24"/>
        </w:rPr>
        <w:t xml:space="preserve"> and outgoings of whatever nature incurred by the Contractor in performing its obligations under the Contract.</w:t>
      </w:r>
    </w:p>
    <w:p w:rsidRPr="001F5F00" w:rsidR="00CB522C" w:rsidP="005B44EC" w:rsidRDefault="00CB522C" w14:paraId="0B86C416"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The Contract Price may not be varied at any time otherwise than in accordance with the provisions of the Contract.</w:t>
      </w:r>
    </w:p>
    <w:p w:rsidRPr="001F5F00" w:rsidR="00CB522C" w:rsidP="000F0951" w:rsidRDefault="00CB522C" w14:paraId="4C1D2E73"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 xml:space="preserve">PAYMENT OF </w:t>
      </w:r>
      <w:r w:rsidRPr="001F5F00" w:rsidR="00A05F8F">
        <w:rPr>
          <w:rFonts w:ascii="Arial" w:hAnsi="Arial" w:cs="Arial"/>
          <w:b/>
          <w:sz w:val="24"/>
          <w:szCs w:val="24"/>
        </w:rPr>
        <w:t>CONTRACT PRICE</w:t>
      </w:r>
    </w:p>
    <w:p w:rsidRPr="001F5F00" w:rsidR="00EC6E09" w:rsidP="005B44EC" w:rsidRDefault="00EC6E09" w14:paraId="168BBCEF"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The Council operates a paperless Purchase to Pay system which enables the full purchasing and payment process to be carried out on-line from order creation and authorisation to receipting and invoice matching.</w:t>
      </w:r>
    </w:p>
    <w:p w:rsidRPr="001F5F00" w:rsidR="00EA623E" w:rsidP="005B44EC" w:rsidRDefault="00EA623E" w14:paraId="09DBD76C" w14:textId="77777777">
      <w:pPr>
        <w:widowControl w:val="0"/>
        <w:numPr>
          <w:ilvl w:val="1"/>
          <w:numId w:val="4"/>
        </w:numPr>
        <w:tabs>
          <w:tab w:val="clear" w:pos="360"/>
          <w:tab w:val="num" w:pos="720"/>
        </w:tabs>
        <w:spacing w:before="60" w:after="60"/>
        <w:ind w:left="720" w:hanging="720"/>
        <w:jc w:val="both"/>
        <w:rPr>
          <w:rFonts w:ascii="Arial" w:hAnsi="Arial" w:cs="Arial"/>
          <w:sz w:val="24"/>
          <w:szCs w:val="24"/>
        </w:rPr>
      </w:pPr>
      <w:r w:rsidRPr="001F5F00">
        <w:rPr>
          <w:rFonts w:ascii="Arial" w:hAnsi="Arial" w:cs="Arial"/>
          <w:sz w:val="24"/>
          <w:szCs w:val="24"/>
        </w:rPr>
        <w:t xml:space="preserve">In order that the Council can make payment to the </w:t>
      </w:r>
      <w:r w:rsidRPr="001F5F00" w:rsidR="00A05F8F">
        <w:rPr>
          <w:rFonts w:ascii="Arial" w:hAnsi="Arial" w:cs="Arial"/>
          <w:sz w:val="24"/>
          <w:szCs w:val="24"/>
        </w:rPr>
        <w:t xml:space="preserve">Contractor, </w:t>
      </w:r>
      <w:r w:rsidRPr="001F5F00">
        <w:rPr>
          <w:rFonts w:ascii="Arial" w:hAnsi="Arial" w:cs="Arial"/>
          <w:sz w:val="24"/>
          <w:szCs w:val="24"/>
        </w:rPr>
        <w:t xml:space="preserve">the </w:t>
      </w:r>
      <w:r w:rsidRPr="001F5F00" w:rsidR="00A05F8F">
        <w:rPr>
          <w:rFonts w:ascii="Arial" w:hAnsi="Arial" w:cs="Arial"/>
          <w:sz w:val="24"/>
          <w:szCs w:val="24"/>
        </w:rPr>
        <w:t xml:space="preserve">Contractor </w:t>
      </w:r>
      <w:r w:rsidRPr="001F5F00">
        <w:rPr>
          <w:rFonts w:ascii="Arial" w:hAnsi="Arial" w:cs="Arial"/>
          <w:sz w:val="24"/>
          <w:szCs w:val="24"/>
        </w:rPr>
        <w:t>must comply with the following conditions:</w:t>
      </w:r>
    </w:p>
    <w:p w:rsidRPr="001F5F00" w:rsidR="00EA623E" w:rsidP="005B44EC" w:rsidRDefault="00EA623E" w14:paraId="51E3FF5C"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 xml:space="preserve">Contractor </w:t>
      </w:r>
      <w:r w:rsidRPr="001F5F00">
        <w:rPr>
          <w:rFonts w:ascii="Arial" w:hAnsi="Arial" w:cs="Arial"/>
          <w:sz w:val="24"/>
          <w:szCs w:val="24"/>
        </w:rPr>
        <w:t xml:space="preserve">will supply </w:t>
      </w:r>
      <w:r w:rsidRPr="001F5F00" w:rsidR="006B55BF">
        <w:rPr>
          <w:rFonts w:ascii="Arial" w:hAnsi="Arial" w:cs="Arial"/>
          <w:sz w:val="24"/>
          <w:szCs w:val="24"/>
        </w:rPr>
        <w:t>the S</w:t>
      </w:r>
      <w:r w:rsidRPr="001F5F00">
        <w:rPr>
          <w:rFonts w:ascii="Arial" w:hAnsi="Arial" w:cs="Arial"/>
          <w:sz w:val="24"/>
          <w:szCs w:val="24"/>
        </w:rPr>
        <w:t xml:space="preserve">ervices only when in receipt of a valid Purchase Order generated from the Council’s ordering </w:t>
      </w:r>
      <w:proofErr w:type="gramStart"/>
      <w:r w:rsidRPr="001F5F00">
        <w:rPr>
          <w:rFonts w:ascii="Arial" w:hAnsi="Arial" w:cs="Arial"/>
          <w:sz w:val="24"/>
          <w:szCs w:val="24"/>
        </w:rPr>
        <w:t>system</w:t>
      </w:r>
      <w:proofErr w:type="gramEnd"/>
    </w:p>
    <w:p w:rsidRPr="001F5F00" w:rsidR="00EA623E" w:rsidP="005B44EC" w:rsidRDefault="00EA623E" w14:paraId="32C83DF2"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 xml:space="preserve">Contractor </w:t>
      </w:r>
      <w:r w:rsidRPr="001F5F00">
        <w:rPr>
          <w:rFonts w:ascii="Arial" w:hAnsi="Arial" w:cs="Arial"/>
          <w:sz w:val="24"/>
          <w:szCs w:val="24"/>
        </w:rPr>
        <w:t xml:space="preserve">must quote the valid Purchase Order number on all invoices or credit notes submitted to the </w:t>
      </w:r>
      <w:proofErr w:type="gramStart"/>
      <w:r w:rsidRPr="001F5F00">
        <w:rPr>
          <w:rFonts w:ascii="Arial" w:hAnsi="Arial" w:cs="Arial"/>
          <w:sz w:val="24"/>
          <w:szCs w:val="24"/>
        </w:rPr>
        <w:t>Council</w:t>
      </w:r>
      <w:proofErr w:type="gramEnd"/>
    </w:p>
    <w:p w:rsidRPr="001F5F00" w:rsidR="00EA623E" w:rsidP="30FA91A7" w:rsidRDefault="00EA623E" w14:paraId="46FD385E" w14:textId="180F674B">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 xml:space="preserve">Contractor </w:t>
      </w:r>
      <w:r w:rsidRPr="001F5F00">
        <w:rPr>
          <w:rFonts w:ascii="Arial" w:hAnsi="Arial" w:cs="Arial"/>
          <w:sz w:val="24"/>
          <w:szCs w:val="24"/>
        </w:rPr>
        <w:t xml:space="preserve">must at its own expense submit all invoices and credit notes electronically through any reasonable means requested by the Council. This may include but is not limited to emailing the Council’s e-invoicing hub </w:t>
      </w:r>
      <w:hyperlink r:id="rId11">
        <w:r w:rsidRPr="001F5F00" w:rsidR="30FA91A7">
          <w:rPr>
            <w:rStyle w:val="Hyperlink"/>
            <w:rFonts w:ascii="Arial" w:hAnsi="Arial" w:eastAsia="Arial" w:cs="Arial"/>
            <w:sz w:val="24"/>
            <w:szCs w:val="24"/>
          </w:rPr>
          <w:t>AIPinvoices@camden.gov.uk</w:t>
        </w:r>
      </w:hyperlink>
      <w:r w:rsidRPr="001F5F00">
        <w:rPr>
          <w:rFonts w:ascii="Arial" w:hAnsi="Arial" w:cs="Arial"/>
          <w:sz w:val="24"/>
          <w:szCs w:val="24"/>
        </w:rPr>
        <w:t xml:space="preserve"> to submit XML, PO Flip, ebprinter or paper for OCR scanning. </w:t>
      </w:r>
      <w:r w:rsidRPr="001F5F00" w:rsidR="0090595C">
        <w:rPr>
          <w:rFonts w:ascii="Arial" w:hAnsi="Arial" w:cs="Arial"/>
          <w:sz w:val="24"/>
          <w:szCs w:val="24"/>
        </w:rPr>
        <w:t xml:space="preserve">                                                                     </w:t>
      </w:r>
    </w:p>
    <w:p w:rsidRPr="001F5F00" w:rsidR="00EA623E" w:rsidP="005B44EC" w:rsidRDefault="00EA623E" w14:paraId="7B68449D"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 xml:space="preserve">Contractor </w:t>
      </w:r>
      <w:r w:rsidRPr="001F5F00">
        <w:rPr>
          <w:rFonts w:ascii="Arial" w:hAnsi="Arial" w:cs="Arial"/>
          <w:sz w:val="24"/>
          <w:szCs w:val="24"/>
        </w:rPr>
        <w:t xml:space="preserve">will accept all payments by bank </w:t>
      </w:r>
      <w:proofErr w:type="gramStart"/>
      <w:r w:rsidRPr="001F5F00">
        <w:rPr>
          <w:rFonts w:ascii="Arial" w:hAnsi="Arial" w:cs="Arial"/>
          <w:sz w:val="24"/>
          <w:szCs w:val="24"/>
        </w:rPr>
        <w:t>transfer</w:t>
      </w:r>
      <w:proofErr w:type="gramEnd"/>
    </w:p>
    <w:p w:rsidRPr="001F5F00" w:rsidR="00EA623E" w:rsidP="005B44EC" w:rsidRDefault="00EA623E" w14:paraId="6A1D2C66" w14:textId="77777777">
      <w:pPr>
        <w:widowControl w:val="0"/>
        <w:numPr>
          <w:ilvl w:val="1"/>
          <w:numId w:val="4"/>
        </w:numPr>
        <w:tabs>
          <w:tab w:val="clear" w:pos="360"/>
          <w:tab w:val="num" w:pos="720"/>
          <w:tab w:val="left" w:pos="1296"/>
          <w:tab w:val="left" w:pos="1728"/>
          <w:tab w:val="left" w:pos="2448"/>
          <w:tab w:val="left" w:pos="3168"/>
          <w:tab w:val="left" w:pos="3744"/>
          <w:tab w:val="left" w:pos="4464"/>
          <w:tab w:val="left" w:pos="5184"/>
          <w:tab w:val="left" w:pos="5904"/>
          <w:tab w:val="left" w:pos="6624"/>
          <w:tab w:val="left" w:pos="7344"/>
          <w:tab w:val="left" w:pos="8064"/>
          <w:tab w:val="left" w:pos="8784"/>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shall make payment of the sum set out in the invoice received in accordance with </w:t>
      </w:r>
      <w:r w:rsidRPr="001F5F00">
        <w:rPr>
          <w:rFonts w:ascii="Arial" w:hAnsi="Arial" w:cs="Arial"/>
          <w:b/>
          <w:sz w:val="24"/>
          <w:szCs w:val="24"/>
        </w:rPr>
        <w:t xml:space="preserve">Conditions </w:t>
      </w:r>
      <w:r w:rsidRPr="001F5F00" w:rsidR="008A4526">
        <w:rPr>
          <w:rFonts w:ascii="Arial" w:hAnsi="Arial" w:cs="Arial"/>
          <w:b/>
          <w:sz w:val="24"/>
          <w:szCs w:val="24"/>
        </w:rPr>
        <w:t>7</w:t>
      </w:r>
      <w:r w:rsidRPr="001F5F00">
        <w:rPr>
          <w:rFonts w:ascii="Arial" w:hAnsi="Arial" w:cs="Arial"/>
          <w:b/>
          <w:sz w:val="24"/>
          <w:szCs w:val="24"/>
        </w:rPr>
        <w:t xml:space="preserve">.1 and </w:t>
      </w:r>
      <w:r w:rsidRPr="001F5F00" w:rsidR="008A4526">
        <w:rPr>
          <w:rFonts w:ascii="Arial" w:hAnsi="Arial" w:cs="Arial"/>
          <w:b/>
          <w:sz w:val="24"/>
          <w:szCs w:val="24"/>
        </w:rPr>
        <w:t>7</w:t>
      </w:r>
      <w:r w:rsidRPr="001F5F00">
        <w:rPr>
          <w:rFonts w:ascii="Arial" w:hAnsi="Arial" w:cs="Arial"/>
          <w:b/>
          <w:sz w:val="24"/>
          <w:szCs w:val="24"/>
        </w:rPr>
        <w:t>.2</w:t>
      </w:r>
      <w:r w:rsidRPr="001F5F00">
        <w:rPr>
          <w:rFonts w:ascii="Arial" w:hAnsi="Arial" w:cs="Arial"/>
          <w:sz w:val="24"/>
          <w:szCs w:val="24"/>
        </w:rPr>
        <w:t xml:space="preserve"> within 30 days of receipt of the payments schedule. The Council shall also pay the VAT as properly chargeable thereon provided that a valid VAT invoice is received by the Council.  However, the Council shall be entitled to challenge any invoice that it considers incorrect, which shall be communicated to the </w:t>
      </w:r>
      <w:r w:rsidRPr="001F5F00" w:rsidR="00A05F8F">
        <w:rPr>
          <w:rFonts w:ascii="Arial" w:hAnsi="Arial" w:cs="Arial"/>
          <w:sz w:val="24"/>
          <w:szCs w:val="24"/>
        </w:rPr>
        <w:t>Contractor</w:t>
      </w:r>
      <w:r w:rsidRPr="001F5F00" w:rsidR="00D72F7F">
        <w:rPr>
          <w:rFonts w:ascii="Arial" w:hAnsi="Arial" w:cs="Arial"/>
          <w:sz w:val="24"/>
          <w:szCs w:val="24"/>
        </w:rPr>
        <w:t xml:space="preserve"> </w:t>
      </w:r>
      <w:r w:rsidRPr="001F5F00">
        <w:rPr>
          <w:rFonts w:ascii="Arial" w:hAnsi="Arial" w:cs="Arial"/>
          <w:sz w:val="24"/>
          <w:szCs w:val="24"/>
        </w:rPr>
        <w:t>together with the Council's grounds for thinking this.  The parties shall then agree the correct charges and the Council shall make payment within 21 days of agreement being reached.</w:t>
      </w:r>
    </w:p>
    <w:p w:rsidRPr="001F5F00" w:rsidR="00CB522C" w:rsidP="005B44EC" w:rsidRDefault="00CB522C" w14:paraId="7C3D3E83"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Contractor s</w:t>
      </w:r>
      <w:r w:rsidRPr="001F5F00">
        <w:rPr>
          <w:rFonts w:ascii="Arial" w:hAnsi="Arial" w:cs="Arial"/>
          <w:sz w:val="24"/>
          <w:szCs w:val="24"/>
        </w:rPr>
        <w:t xml:space="preserve">hall submit with the invoice such records as the Council </w:t>
      </w:r>
      <w:r w:rsidRPr="001F5F00">
        <w:rPr>
          <w:rFonts w:ascii="Arial" w:hAnsi="Arial" w:cs="Arial"/>
          <w:sz w:val="24"/>
          <w:szCs w:val="24"/>
        </w:rPr>
        <w:t>may reasonably require including, but not limited to, time sheets, expense receipts, invoices paid or any other documents which would enable the Council to verify the information and the amounts referred to in that invoice.</w:t>
      </w:r>
    </w:p>
    <w:p w:rsidRPr="001F5F00" w:rsidR="00CB522C" w:rsidP="005B44EC" w:rsidRDefault="00E40C67" w14:paraId="54941249"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 xml:space="preserve">Contractor </w:t>
      </w:r>
      <w:r w:rsidRPr="001F5F00">
        <w:rPr>
          <w:rFonts w:ascii="Arial" w:hAnsi="Arial" w:cs="Arial"/>
          <w:sz w:val="24"/>
          <w:szCs w:val="24"/>
        </w:rPr>
        <w:t xml:space="preserve">shall include a term in any sub-contract with a sub-contractor that payment to the sub-contractor shall be made within 30 days of receipt of a valid invoice. The </w:t>
      </w:r>
      <w:r w:rsidRPr="001F5F00" w:rsidR="00A05F8F">
        <w:rPr>
          <w:rFonts w:ascii="Arial" w:hAnsi="Arial" w:cs="Arial"/>
          <w:sz w:val="24"/>
          <w:szCs w:val="24"/>
        </w:rPr>
        <w:t xml:space="preserve">Contractor </w:t>
      </w:r>
      <w:r w:rsidRPr="001F5F00">
        <w:rPr>
          <w:rFonts w:ascii="Arial" w:hAnsi="Arial" w:cs="Arial"/>
          <w:sz w:val="24"/>
          <w:szCs w:val="24"/>
        </w:rPr>
        <w:t>shall provide documentary evidence of compliance with this obligation when requested to do so by the Authorised Officer</w:t>
      </w:r>
      <w:r w:rsidRPr="001F5F00" w:rsidR="009B4D22">
        <w:rPr>
          <w:rFonts w:ascii="Arial" w:hAnsi="Arial" w:cs="Arial"/>
          <w:sz w:val="24"/>
          <w:szCs w:val="24"/>
        </w:rPr>
        <w:t>.</w:t>
      </w:r>
      <w:r w:rsidRPr="001F5F00" w:rsidDel="005035DC" w:rsidR="005035DC">
        <w:rPr>
          <w:rFonts w:ascii="Arial" w:hAnsi="Arial" w:cs="Arial"/>
          <w:sz w:val="24"/>
          <w:szCs w:val="24"/>
        </w:rPr>
        <w:t xml:space="preserve"> </w:t>
      </w:r>
    </w:p>
    <w:p w:rsidRPr="001F5F00" w:rsidR="00CB522C" w:rsidP="000F0951" w:rsidRDefault="00CB522C" w14:paraId="4F8E6D89"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VARIATION</w:t>
      </w:r>
      <w:r w:rsidRPr="001F5F00" w:rsidR="006A09C1">
        <w:rPr>
          <w:rFonts w:ascii="Arial" w:hAnsi="Arial" w:cs="Arial"/>
          <w:b/>
          <w:sz w:val="24"/>
          <w:szCs w:val="24"/>
        </w:rPr>
        <w:t>S</w:t>
      </w:r>
    </w:p>
    <w:p w:rsidRPr="001F5F00" w:rsidR="00CB522C" w:rsidP="005B44EC" w:rsidRDefault="00CB522C" w14:paraId="260CF3A4"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may request a variation to the </w:t>
      </w:r>
      <w:r w:rsidRPr="001F5F00" w:rsidR="00A05F8F">
        <w:rPr>
          <w:rFonts w:ascii="Arial" w:hAnsi="Arial" w:cs="Arial"/>
          <w:sz w:val="24"/>
          <w:szCs w:val="24"/>
        </w:rPr>
        <w:t>Contract p</w:t>
      </w:r>
      <w:r w:rsidRPr="001F5F00">
        <w:rPr>
          <w:rFonts w:ascii="Arial" w:hAnsi="Arial" w:cs="Arial"/>
          <w:sz w:val="24"/>
          <w:szCs w:val="24"/>
        </w:rPr>
        <w:t xml:space="preserve">rovided that such variation does not amount to a material change to the </w:t>
      </w:r>
      <w:r w:rsidRPr="001F5F00" w:rsidR="00A05F8F">
        <w:rPr>
          <w:rFonts w:ascii="Arial" w:hAnsi="Arial" w:cs="Arial"/>
          <w:sz w:val="24"/>
          <w:szCs w:val="24"/>
        </w:rPr>
        <w:t>Contract</w:t>
      </w:r>
      <w:r w:rsidRPr="001F5F00">
        <w:rPr>
          <w:rFonts w:ascii="Arial" w:hAnsi="Arial" w:cs="Arial"/>
          <w:sz w:val="24"/>
          <w:szCs w:val="24"/>
        </w:rPr>
        <w:t>. (“Variation”).</w:t>
      </w:r>
    </w:p>
    <w:p w:rsidRPr="001F5F00" w:rsidR="00CB522C" w:rsidP="005B44EC" w:rsidRDefault="00CB522C" w14:paraId="59EBB05F"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may request a Variation by notifying the </w:t>
      </w:r>
      <w:r w:rsidRPr="001F5F00" w:rsidR="00A05F8F">
        <w:rPr>
          <w:rFonts w:ascii="Arial" w:hAnsi="Arial" w:cs="Arial"/>
          <w:sz w:val="24"/>
          <w:szCs w:val="24"/>
        </w:rPr>
        <w:t>Contractor</w:t>
      </w:r>
      <w:r w:rsidRPr="001F5F00" w:rsidR="004139EE">
        <w:rPr>
          <w:rFonts w:ascii="Arial" w:hAnsi="Arial" w:cs="Arial"/>
          <w:sz w:val="24"/>
          <w:szCs w:val="24"/>
        </w:rPr>
        <w:t xml:space="preserve"> </w:t>
      </w:r>
      <w:r w:rsidRPr="001F5F00">
        <w:rPr>
          <w:rFonts w:ascii="Arial" w:hAnsi="Arial" w:cs="Arial"/>
          <w:sz w:val="24"/>
          <w:szCs w:val="24"/>
        </w:rPr>
        <w:t xml:space="preserve">in writing of: </w:t>
      </w:r>
    </w:p>
    <w:p w:rsidRPr="001F5F00" w:rsidR="00A05F8F" w:rsidP="00A05F8F" w:rsidRDefault="00A05F8F" w14:paraId="41DA0587"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the Variation and giving the Contractor sufficient information to assess the extent of the Variation;</w:t>
      </w:r>
    </w:p>
    <w:p w:rsidRPr="001F5F00" w:rsidR="00A05F8F" w:rsidP="00A05F8F" w:rsidRDefault="00A05F8F" w14:paraId="6412DDCA"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whether any change to the Contract Price is required </w:t>
      </w:r>
      <w:proofErr w:type="gramStart"/>
      <w:r w:rsidRPr="001F5F00">
        <w:rPr>
          <w:rFonts w:ascii="Arial" w:hAnsi="Arial" w:cs="Arial"/>
          <w:sz w:val="24"/>
          <w:szCs w:val="24"/>
        </w:rPr>
        <w:t>in order to</w:t>
      </w:r>
      <w:proofErr w:type="gramEnd"/>
      <w:r w:rsidRPr="001F5F00">
        <w:rPr>
          <w:rFonts w:ascii="Arial" w:hAnsi="Arial" w:cs="Arial"/>
          <w:sz w:val="24"/>
          <w:szCs w:val="24"/>
        </w:rPr>
        <w:t xml:space="preserve"> implement the Variation; and</w:t>
      </w:r>
    </w:p>
    <w:p w:rsidRPr="001F5F00" w:rsidR="00A05F8F" w:rsidP="00A05F8F" w:rsidRDefault="00A05F8F" w14:paraId="42D36EBE"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a time limit within which the Contractor shall respond to the request for a Variation and such time limits shall be reasonable having regard to the nature of the Variation.</w:t>
      </w:r>
    </w:p>
    <w:p w:rsidRPr="001F5F00" w:rsidR="00CB522C" w:rsidP="005B44EC" w:rsidRDefault="00CB522C" w14:paraId="444C3921"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If the </w:t>
      </w:r>
      <w:r w:rsidRPr="001F5F00" w:rsidR="00A05F8F">
        <w:rPr>
          <w:rFonts w:ascii="Arial" w:hAnsi="Arial" w:cs="Arial"/>
          <w:sz w:val="24"/>
          <w:szCs w:val="24"/>
        </w:rPr>
        <w:t>Contractor</w:t>
      </w:r>
      <w:r w:rsidRPr="001F5F00" w:rsidR="004139EE">
        <w:rPr>
          <w:rFonts w:ascii="Arial" w:hAnsi="Arial" w:cs="Arial"/>
          <w:sz w:val="24"/>
          <w:szCs w:val="24"/>
        </w:rPr>
        <w:t xml:space="preserve"> </w:t>
      </w:r>
      <w:r w:rsidRPr="001F5F00">
        <w:rPr>
          <w:rFonts w:ascii="Arial" w:hAnsi="Arial" w:cs="Arial"/>
          <w:sz w:val="24"/>
          <w:szCs w:val="24"/>
        </w:rPr>
        <w:t>accepts the Variation, it shall confirm the same in writing.</w:t>
      </w:r>
    </w:p>
    <w:p w:rsidRPr="001F5F00" w:rsidR="006A09C1" w:rsidP="00A41C09" w:rsidRDefault="006A09C1" w14:paraId="3B38731E"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ASSIGNMENT AND SUB-CONTRACTING</w:t>
      </w:r>
    </w:p>
    <w:p w:rsidRPr="001F5F00" w:rsidR="00A05F8F" w:rsidP="00A05F8F" w:rsidRDefault="00A05F8F" w14:paraId="7FA50E5A"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The Council shall be entitled to assign the benefit of the Contract or any part of it and shall give written notice of any assignment to the Contractor.</w:t>
      </w:r>
    </w:p>
    <w:p w:rsidRPr="001F5F00" w:rsidR="00A05F8F" w:rsidP="00A05F8F" w:rsidRDefault="00A05F8F" w14:paraId="7A248555"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Contractor shall not sub-contract or transfer, assign, charge or otherwise dispose of the Contract or any part of it without the previous written consent of the Council (excepting only the assignment of any undisputed debt due under the Contract, to the extent permitted by law, of which the Contractor has previously notified the Council of the assignment, and the date on which the assignment became effective). </w:t>
      </w:r>
    </w:p>
    <w:p w:rsidRPr="001F5F00" w:rsidR="006A09C1" w:rsidP="000F0951" w:rsidRDefault="006A09C1" w14:paraId="661C0AC8"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INTELLECTUAL PROPERTY RIGHTS</w:t>
      </w:r>
    </w:p>
    <w:p w:rsidRPr="001F5F00" w:rsidR="006A09C1" w:rsidP="005B44EC" w:rsidRDefault="006A09C1" w14:paraId="5CD69311"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Except where otherwise expressly agreed in writing, all Intellectual Property Rights in any guidance, drawings, specifications, instructions, toolkits, plans, software, designs, data, databases (including working documents, </w:t>
      </w:r>
      <w:proofErr w:type="gramStart"/>
      <w:r w:rsidRPr="001F5F00">
        <w:rPr>
          <w:rFonts w:ascii="Arial" w:hAnsi="Arial" w:cs="Arial"/>
          <w:sz w:val="24"/>
          <w:szCs w:val="24"/>
        </w:rPr>
        <w:t>maps</w:t>
      </w:r>
      <w:proofErr w:type="gramEnd"/>
      <w:r w:rsidRPr="001F5F00">
        <w:rPr>
          <w:rFonts w:ascii="Arial" w:hAnsi="Arial" w:cs="Arial"/>
          <w:sz w:val="24"/>
          <w:szCs w:val="24"/>
        </w:rPr>
        <w:t xml:space="preserve"> and photographs), patents, patterns, models or other material (the “IP Materials”):</w:t>
      </w:r>
    </w:p>
    <w:p w:rsidRPr="001F5F00" w:rsidR="006A09C1" w:rsidP="005B44EC" w:rsidRDefault="006A09C1" w14:paraId="2ED4C90C"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furnished or made available to the </w:t>
      </w:r>
      <w:r w:rsidRPr="001F5F00" w:rsidR="00A05F8F">
        <w:rPr>
          <w:rFonts w:ascii="Arial" w:hAnsi="Arial" w:cs="Arial"/>
          <w:sz w:val="24"/>
          <w:szCs w:val="24"/>
        </w:rPr>
        <w:t>Contractor</w:t>
      </w:r>
      <w:r w:rsidRPr="001F5F00" w:rsidR="004139EE">
        <w:rPr>
          <w:rFonts w:ascii="Arial" w:hAnsi="Arial" w:cs="Arial"/>
          <w:sz w:val="24"/>
          <w:szCs w:val="24"/>
        </w:rPr>
        <w:t xml:space="preserve"> </w:t>
      </w:r>
      <w:r w:rsidRPr="001F5F00">
        <w:rPr>
          <w:rFonts w:ascii="Arial" w:hAnsi="Arial" w:cs="Arial"/>
          <w:sz w:val="24"/>
          <w:szCs w:val="24"/>
        </w:rPr>
        <w:t xml:space="preserve">by the Council in </w:t>
      </w:r>
      <w:r w:rsidRPr="001F5F00" w:rsidR="00F34574">
        <w:rPr>
          <w:rFonts w:ascii="Arial" w:hAnsi="Arial" w:cs="Arial"/>
          <w:sz w:val="24"/>
          <w:szCs w:val="24"/>
        </w:rPr>
        <w:t xml:space="preserve"> </w:t>
      </w:r>
      <w:r w:rsidRPr="001F5F00">
        <w:rPr>
          <w:rFonts w:ascii="Arial" w:hAnsi="Arial" w:cs="Arial"/>
          <w:sz w:val="24"/>
          <w:szCs w:val="24"/>
        </w:rPr>
        <w:t xml:space="preserve">connection to the </w:t>
      </w:r>
      <w:r w:rsidRPr="001F5F00" w:rsidR="00A05F8F">
        <w:rPr>
          <w:rFonts w:ascii="Arial" w:hAnsi="Arial" w:cs="Arial"/>
          <w:sz w:val="24"/>
          <w:szCs w:val="24"/>
        </w:rPr>
        <w:t>Contract</w:t>
      </w:r>
      <w:r w:rsidRPr="001F5F00" w:rsidR="004139EE">
        <w:rPr>
          <w:rFonts w:ascii="Arial" w:hAnsi="Arial" w:cs="Arial"/>
          <w:sz w:val="24"/>
          <w:szCs w:val="24"/>
        </w:rPr>
        <w:t xml:space="preserve"> </w:t>
      </w:r>
      <w:r w:rsidRPr="001F5F00">
        <w:rPr>
          <w:rFonts w:ascii="Arial" w:hAnsi="Arial" w:cs="Arial"/>
          <w:sz w:val="24"/>
          <w:szCs w:val="24"/>
        </w:rPr>
        <w:t>shall remain the property of the Council; and</w:t>
      </w:r>
    </w:p>
    <w:p w:rsidRPr="001F5F00" w:rsidR="006A09C1" w:rsidP="005B44EC" w:rsidRDefault="006A09C1" w14:paraId="34318AFB"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completed and prepared by the </w:t>
      </w:r>
      <w:r w:rsidRPr="001F5F00" w:rsidR="00A05F8F">
        <w:rPr>
          <w:rFonts w:ascii="Arial" w:hAnsi="Arial" w:cs="Arial"/>
          <w:sz w:val="24"/>
          <w:szCs w:val="24"/>
        </w:rPr>
        <w:t xml:space="preserve">Contractor </w:t>
      </w:r>
      <w:r w:rsidRPr="001F5F00">
        <w:rPr>
          <w:rFonts w:ascii="Arial" w:hAnsi="Arial" w:cs="Arial"/>
          <w:sz w:val="24"/>
          <w:szCs w:val="24"/>
        </w:rPr>
        <w:t xml:space="preserve">or the Council for use, or intended use, in relation to the performance by the </w:t>
      </w:r>
      <w:r w:rsidRPr="001F5F00" w:rsidR="00A05F8F">
        <w:rPr>
          <w:rFonts w:ascii="Arial" w:hAnsi="Arial" w:cs="Arial"/>
          <w:sz w:val="24"/>
          <w:szCs w:val="24"/>
        </w:rPr>
        <w:t>Contractor</w:t>
      </w:r>
      <w:r w:rsidRPr="001F5F00" w:rsidR="004139EE">
        <w:rPr>
          <w:rFonts w:ascii="Arial" w:hAnsi="Arial" w:cs="Arial"/>
          <w:sz w:val="24"/>
          <w:szCs w:val="24"/>
        </w:rPr>
        <w:t xml:space="preserve"> </w:t>
      </w:r>
      <w:r w:rsidRPr="001F5F00">
        <w:rPr>
          <w:rFonts w:ascii="Arial" w:hAnsi="Arial" w:cs="Arial"/>
          <w:sz w:val="24"/>
          <w:szCs w:val="24"/>
        </w:rPr>
        <w:t xml:space="preserve">of its obligations under the </w:t>
      </w:r>
      <w:r w:rsidRPr="001F5F00" w:rsidR="00A05F8F">
        <w:rPr>
          <w:rFonts w:ascii="Arial" w:hAnsi="Arial" w:cs="Arial"/>
          <w:sz w:val="24"/>
          <w:szCs w:val="24"/>
        </w:rPr>
        <w:t>Contract</w:t>
      </w:r>
      <w:r w:rsidRPr="001F5F00" w:rsidR="004139EE">
        <w:rPr>
          <w:rFonts w:ascii="Arial" w:hAnsi="Arial" w:cs="Arial"/>
          <w:sz w:val="24"/>
          <w:szCs w:val="24"/>
        </w:rPr>
        <w:t xml:space="preserve"> </w:t>
      </w:r>
      <w:r w:rsidRPr="001F5F00">
        <w:rPr>
          <w:rFonts w:ascii="Arial" w:hAnsi="Arial" w:cs="Arial"/>
          <w:sz w:val="24"/>
          <w:szCs w:val="24"/>
        </w:rPr>
        <w:t xml:space="preserve">shall belong to the Council. </w:t>
      </w:r>
    </w:p>
    <w:p w:rsidRPr="001F5F00" w:rsidR="006A09C1" w:rsidP="000F0951" w:rsidRDefault="006A09C1" w14:paraId="6BAD8CCF"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 xml:space="preserve">LIABILITY, </w:t>
      </w:r>
      <w:proofErr w:type="gramStart"/>
      <w:r w:rsidRPr="001F5F00">
        <w:rPr>
          <w:rFonts w:ascii="Arial" w:hAnsi="Arial" w:cs="Arial"/>
          <w:b/>
          <w:sz w:val="24"/>
          <w:szCs w:val="24"/>
        </w:rPr>
        <w:t>INDEMNITY</w:t>
      </w:r>
      <w:proofErr w:type="gramEnd"/>
      <w:r w:rsidRPr="001F5F00">
        <w:rPr>
          <w:rFonts w:ascii="Arial" w:hAnsi="Arial" w:cs="Arial"/>
          <w:b/>
          <w:sz w:val="24"/>
          <w:szCs w:val="24"/>
        </w:rPr>
        <w:t xml:space="preserve"> AND INSURANCE</w:t>
      </w:r>
      <w:r w:rsidRPr="001F5F00">
        <w:rPr>
          <w:rFonts w:ascii="Arial" w:hAnsi="Arial" w:cs="Arial"/>
          <w:b/>
          <w:sz w:val="24"/>
          <w:szCs w:val="24"/>
        </w:rPr>
        <w:tab/>
      </w:r>
    </w:p>
    <w:p w:rsidRPr="001F5F00" w:rsidR="006A09C1" w:rsidP="005B44EC" w:rsidRDefault="006A09C1" w14:paraId="7BFFC1EE"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Neither Party excludes or limits liability to the other Party for:</w:t>
      </w:r>
    </w:p>
    <w:p w:rsidRPr="001F5F00" w:rsidR="006A09C1" w:rsidP="005B44EC" w:rsidRDefault="006A09C1" w14:paraId="1DBFB47C" w14:textId="77777777">
      <w:pPr>
        <w:pStyle w:val="BodyText"/>
        <w:widowControl w:val="0"/>
        <w:numPr>
          <w:ilvl w:val="0"/>
          <w:numId w:val="5"/>
        </w:numPr>
        <w:tabs>
          <w:tab w:val="clear" w:pos="2115"/>
          <w:tab w:val="left" w:pos="-720"/>
        </w:tabs>
        <w:spacing w:before="60" w:after="60"/>
        <w:ind w:left="1440" w:hanging="720"/>
        <w:jc w:val="both"/>
        <w:rPr>
          <w:rFonts w:ascii="Arial" w:hAnsi="Arial" w:cs="Arial"/>
          <w:sz w:val="24"/>
          <w:szCs w:val="24"/>
        </w:rPr>
      </w:pPr>
      <w:r w:rsidRPr="001F5F00">
        <w:rPr>
          <w:rFonts w:ascii="Arial" w:hAnsi="Arial" w:cs="Arial"/>
          <w:sz w:val="24"/>
          <w:szCs w:val="24"/>
        </w:rPr>
        <w:t xml:space="preserve">death or personal injury caused by its negligence; or </w:t>
      </w:r>
    </w:p>
    <w:p w:rsidRPr="001F5F00" w:rsidR="006A09C1" w:rsidP="005B44EC" w:rsidRDefault="006A09C1" w14:paraId="5E7BB79C" w14:textId="77777777">
      <w:pPr>
        <w:pStyle w:val="BodyText"/>
        <w:widowControl w:val="0"/>
        <w:numPr>
          <w:ilvl w:val="0"/>
          <w:numId w:val="5"/>
        </w:numPr>
        <w:tabs>
          <w:tab w:val="clear" w:pos="2115"/>
          <w:tab w:val="left" w:pos="-720"/>
        </w:tabs>
        <w:spacing w:before="60" w:after="60"/>
        <w:ind w:left="1440" w:hanging="720"/>
        <w:jc w:val="both"/>
        <w:rPr>
          <w:rFonts w:ascii="Arial" w:hAnsi="Arial" w:cs="Arial"/>
          <w:sz w:val="24"/>
          <w:szCs w:val="24"/>
        </w:rPr>
      </w:pPr>
      <w:r w:rsidRPr="001F5F00">
        <w:rPr>
          <w:rFonts w:ascii="Arial" w:hAnsi="Arial" w:cs="Arial"/>
          <w:sz w:val="24"/>
          <w:szCs w:val="24"/>
        </w:rPr>
        <w:t>Fraud; or</w:t>
      </w:r>
    </w:p>
    <w:p w:rsidRPr="001F5F00" w:rsidR="006A09C1" w:rsidP="005B44EC" w:rsidRDefault="006A09C1" w14:paraId="4B3FCF36" w14:textId="77777777">
      <w:pPr>
        <w:pStyle w:val="BodyText"/>
        <w:widowControl w:val="0"/>
        <w:numPr>
          <w:ilvl w:val="0"/>
          <w:numId w:val="5"/>
        </w:numPr>
        <w:tabs>
          <w:tab w:val="clear" w:pos="2115"/>
          <w:tab w:val="left" w:pos="-720"/>
        </w:tabs>
        <w:spacing w:before="60" w:after="60"/>
        <w:ind w:left="1440" w:hanging="720"/>
        <w:jc w:val="both"/>
        <w:rPr>
          <w:rFonts w:ascii="Arial" w:hAnsi="Arial" w:cs="Arial"/>
          <w:sz w:val="24"/>
          <w:szCs w:val="24"/>
        </w:rPr>
      </w:pPr>
      <w:r w:rsidRPr="001F5F00">
        <w:rPr>
          <w:rFonts w:ascii="Arial" w:hAnsi="Arial" w:cs="Arial"/>
          <w:sz w:val="24"/>
          <w:szCs w:val="24"/>
        </w:rPr>
        <w:t>fraudulent misrepresentation; or</w:t>
      </w:r>
    </w:p>
    <w:p w:rsidRPr="001F5F00" w:rsidR="006A09C1" w:rsidP="005B44EC" w:rsidRDefault="006A09C1" w14:paraId="69FD27E7" w14:textId="77777777">
      <w:pPr>
        <w:pStyle w:val="BodyText"/>
        <w:widowControl w:val="0"/>
        <w:numPr>
          <w:ilvl w:val="0"/>
          <w:numId w:val="5"/>
        </w:numPr>
        <w:tabs>
          <w:tab w:val="clear" w:pos="2115"/>
          <w:tab w:val="left" w:pos="-720"/>
        </w:tabs>
        <w:spacing w:before="60" w:after="60"/>
        <w:ind w:left="1440" w:hanging="720"/>
        <w:jc w:val="both"/>
        <w:rPr>
          <w:rFonts w:ascii="Arial" w:hAnsi="Arial" w:cs="Arial"/>
          <w:sz w:val="24"/>
          <w:szCs w:val="24"/>
        </w:rPr>
      </w:pPr>
      <w:r w:rsidRPr="001F5F00">
        <w:rPr>
          <w:rFonts w:ascii="Arial" w:hAnsi="Arial" w:cs="Arial"/>
          <w:sz w:val="24"/>
          <w:szCs w:val="24"/>
        </w:rPr>
        <w:t>any breach of any obligations implied by Section 2 of the Supply of Goods and Services Act 1982.</w:t>
      </w:r>
    </w:p>
    <w:p w:rsidRPr="001F5F00" w:rsidR="00A05F8F" w:rsidP="00A05F8F" w:rsidRDefault="00A05F8F" w14:paraId="2FF0A83A"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Contractor shall indemnify the Council and keep the Council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Contractor Personnel on the Locations, including in respect of any death or personal injury, loss of or damage to property, financial loss arising from any advice given or omitted to be given by the Contractor, or any other loss which is caused directly or indirectly by any act or omission of the Contractor. </w:t>
      </w:r>
    </w:p>
    <w:p w:rsidRPr="001F5F00" w:rsidR="00A05F8F" w:rsidP="00A05F8F" w:rsidRDefault="00A05F8F" w14:paraId="3E7294B5"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Contractor shall </w:t>
      </w:r>
      <w:proofErr w:type="gramStart"/>
      <w:r w:rsidRPr="001F5F00">
        <w:rPr>
          <w:rFonts w:ascii="Arial" w:hAnsi="Arial" w:cs="Arial"/>
          <w:sz w:val="24"/>
          <w:szCs w:val="24"/>
        </w:rPr>
        <w:t>effect</w:t>
      </w:r>
      <w:proofErr w:type="gramEnd"/>
      <w:r w:rsidRPr="001F5F00">
        <w:rPr>
          <w:rFonts w:ascii="Arial" w:hAnsi="Arial" w:cs="Arial"/>
          <w:sz w:val="24"/>
          <w:szCs w:val="24"/>
        </w:rPr>
        <w:t xml:space="preserve"> and maintain appropriate professional indemnity insurance cover during the Contract Period and shall ensure that all agents, professional consultants and sub-contractors involved in the supply of the Services do the same.  To comply with its obligations under this </w:t>
      </w:r>
      <w:r w:rsidRPr="001F5F00">
        <w:rPr>
          <w:rFonts w:ascii="Arial" w:hAnsi="Arial" w:cs="Arial"/>
          <w:b/>
          <w:sz w:val="24"/>
          <w:szCs w:val="24"/>
        </w:rPr>
        <w:t>Condition 11</w:t>
      </w:r>
      <w:r w:rsidRPr="001F5F00">
        <w:rPr>
          <w:rFonts w:ascii="Arial" w:hAnsi="Arial" w:cs="Arial"/>
          <w:sz w:val="24"/>
          <w:szCs w:val="24"/>
        </w:rPr>
        <w:t xml:space="preserve"> and as a minimum, the Contractor shall ensure professional indemnity insurance held by the Contractor and by any agent, sub-contractor or consultant involved in the supply of the Services has a limit of indemnity of not less than </w:t>
      </w:r>
      <w:r w:rsidRPr="001F5F00">
        <w:rPr>
          <w:rFonts w:ascii="Arial" w:hAnsi="Arial" w:cs="Arial"/>
          <w:sz w:val="24"/>
          <w:szCs w:val="24"/>
          <w:highlight w:val="yellow"/>
        </w:rPr>
        <w:t>[………………]</w:t>
      </w:r>
      <w:r w:rsidRPr="001F5F00">
        <w:rPr>
          <w:rFonts w:ascii="Arial" w:hAnsi="Arial" w:cs="Arial"/>
          <w:sz w:val="24"/>
          <w:szCs w:val="24"/>
        </w:rPr>
        <w:t xml:space="preserve"> for each individual claim [</w:t>
      </w:r>
      <w:r w:rsidRPr="001F5F00">
        <w:rPr>
          <w:rFonts w:ascii="Arial" w:hAnsi="Arial" w:cs="Arial"/>
          <w:i/>
          <w:sz w:val="24"/>
          <w:szCs w:val="24"/>
          <w:highlight w:val="yellow"/>
        </w:rPr>
        <w:t>or</w:t>
      </w:r>
      <w:r w:rsidRPr="001F5F00">
        <w:rPr>
          <w:rFonts w:ascii="Arial" w:hAnsi="Arial" w:cs="Arial"/>
          <w:sz w:val="24"/>
          <w:szCs w:val="24"/>
          <w:highlight w:val="yellow"/>
        </w:rPr>
        <w:t xml:space="preserve"> </w:t>
      </w:r>
      <w:r w:rsidRPr="001F5F00">
        <w:rPr>
          <w:rFonts w:ascii="Arial" w:hAnsi="Arial" w:cs="Arial"/>
          <w:i/>
          <w:sz w:val="24"/>
          <w:szCs w:val="24"/>
          <w:highlight w:val="yellow"/>
        </w:rPr>
        <w:t>such higher limit as the Council may reasonably require (and as required by law) from time to time</w:t>
      </w:r>
      <w:r w:rsidRPr="001F5F00">
        <w:rPr>
          <w:rFonts w:ascii="Arial" w:hAnsi="Arial" w:cs="Arial"/>
          <w:sz w:val="24"/>
          <w:szCs w:val="24"/>
        </w:rPr>
        <w:t>].   Such insurance shall be maintained for a minimum of 6 (six) years following the expiration or earlier termination of the Contract</w:t>
      </w:r>
      <w:r w:rsidRPr="001F5F00">
        <w:rPr>
          <w:rFonts w:ascii="Arial" w:hAnsi="Arial" w:cs="Arial"/>
          <w:i/>
          <w:sz w:val="24"/>
          <w:szCs w:val="24"/>
        </w:rPr>
        <w:t>.</w:t>
      </w:r>
    </w:p>
    <w:p w:rsidRPr="001F5F00" w:rsidR="006A09C1" w:rsidP="000F0951" w:rsidRDefault="006A09C1" w14:paraId="4CBFC336"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EQUAL OPPORTUNITIES</w:t>
      </w:r>
    </w:p>
    <w:p w:rsidRPr="001F5F00" w:rsidR="00A05F8F" w:rsidP="00A05F8F" w:rsidRDefault="00A05F8F" w14:paraId="73B0D830"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As a manager, employer and contractor for services , the Contractor shall do all it reasonably can to seek the elimination of all forms of discrimination in its employment practices, ensuring that in the management and provision of its services no person is discriminated against whether directly or indirectly or by way of victimisation or harassment in relation to sex, religion, race, disability, colour, nationality, ethnic or national origins, marital status, maternity, paternity, gender </w:t>
      </w:r>
      <w:r w:rsidRPr="001F5F00">
        <w:rPr>
          <w:rFonts w:ascii="Arial" w:hAnsi="Arial" w:cs="Arial"/>
          <w:sz w:val="24"/>
          <w:szCs w:val="24"/>
        </w:rPr>
        <w:t>reassignment, age, part time or temporary status and sexual orientation in accordance with an established single equality scheme (as amended from time to time).  The Contractor shall provide a copy of its equal opportunities policy to the Council upon request.</w:t>
      </w:r>
    </w:p>
    <w:p w:rsidRPr="001F5F00" w:rsidR="006A09C1" w:rsidP="000F0951" w:rsidRDefault="006A09C1" w14:paraId="6262A704"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BRIBERY, CORRUPTION AND GRATUITIES</w:t>
      </w:r>
    </w:p>
    <w:p w:rsidRPr="001F5F00" w:rsidR="00D41CEC" w:rsidP="005B44EC" w:rsidRDefault="00D41CEC" w14:paraId="7DAE2EC6"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Contractor</w:t>
      </w:r>
      <w:r w:rsidRPr="001F5F00" w:rsidR="00861C8B">
        <w:rPr>
          <w:rFonts w:ascii="Arial" w:hAnsi="Arial" w:cs="Arial"/>
          <w:sz w:val="24"/>
          <w:szCs w:val="24"/>
        </w:rPr>
        <w:t xml:space="preserve"> </w:t>
      </w:r>
      <w:r w:rsidRPr="001F5F00">
        <w:rPr>
          <w:rFonts w:ascii="Arial" w:hAnsi="Arial" w:cs="Arial"/>
          <w:sz w:val="24"/>
          <w:szCs w:val="24"/>
        </w:rPr>
        <w:t>shall:</w:t>
      </w:r>
    </w:p>
    <w:p w:rsidRPr="001F5F00" w:rsidR="00D41CEC" w:rsidP="005B44EC" w:rsidRDefault="00D41CEC" w14:paraId="1E455878" w14:textId="77777777">
      <w:pPr>
        <w:pStyle w:val="NormalWeb"/>
        <w:widowControl w:val="0"/>
        <w:spacing w:before="60" w:after="60"/>
        <w:ind w:left="1425" w:hanging="684"/>
        <w:jc w:val="both"/>
        <w:rPr>
          <w:rFonts w:ascii="Arial" w:hAnsi="Arial" w:cs="Arial"/>
          <w:color w:val="000000"/>
        </w:rPr>
      </w:pPr>
      <w:bookmarkStart w:name="a665085" w:id="0"/>
      <w:bookmarkEnd w:id="0"/>
      <w:r w:rsidRPr="001F5F00">
        <w:rPr>
          <w:rFonts w:ascii="Arial" w:hAnsi="Arial" w:cs="Arial"/>
          <w:color w:val="000000"/>
        </w:rPr>
        <w:t>(a)</w:t>
      </w:r>
      <w:r w:rsidRPr="001F5F00">
        <w:rPr>
          <w:rFonts w:ascii="Arial" w:hAnsi="Arial" w:cs="Arial"/>
          <w:color w:val="000000"/>
        </w:rPr>
        <w:tab/>
      </w:r>
      <w:r w:rsidRPr="001F5F00">
        <w:rPr>
          <w:rFonts w:ascii="Arial" w:hAnsi="Arial" w:cs="Arial"/>
          <w:color w:val="000000"/>
        </w:rPr>
        <w:t>comply with all applicable laws, statutes, regulations, and codes relating to anti-bribery and anti-corruption including but not limited to the Bribery Act 2010 (</w:t>
      </w:r>
      <w:r w:rsidRPr="001F5F00">
        <w:rPr>
          <w:rFonts w:ascii="Arial" w:hAnsi="Arial" w:cs="Arial"/>
          <w:b/>
          <w:bCs/>
          <w:color w:val="000000"/>
        </w:rPr>
        <w:t>Relevant Requirements</w:t>
      </w:r>
      <w:r w:rsidRPr="001F5F00">
        <w:rPr>
          <w:rFonts w:ascii="Arial" w:hAnsi="Arial" w:cs="Arial"/>
          <w:color w:val="000000"/>
        </w:rPr>
        <w:t>);</w:t>
      </w:r>
    </w:p>
    <w:p w:rsidRPr="001F5F00" w:rsidR="00D41CEC" w:rsidP="005B44EC" w:rsidRDefault="00D41CEC" w14:paraId="655FB4DB" w14:textId="77777777">
      <w:pPr>
        <w:pStyle w:val="NormalWeb"/>
        <w:widowControl w:val="0"/>
        <w:spacing w:before="60" w:after="60"/>
        <w:ind w:left="1425" w:hanging="684"/>
        <w:jc w:val="both"/>
        <w:rPr>
          <w:rFonts w:ascii="Arial" w:hAnsi="Arial" w:cs="Arial"/>
          <w:color w:val="000000"/>
        </w:rPr>
      </w:pPr>
      <w:bookmarkStart w:name="a641140" w:id="1"/>
      <w:bookmarkEnd w:id="1"/>
      <w:r w:rsidRPr="001F5F00">
        <w:rPr>
          <w:rFonts w:ascii="Arial" w:hAnsi="Arial" w:cs="Arial"/>
          <w:color w:val="000000"/>
        </w:rPr>
        <w:t>(b)</w:t>
      </w:r>
      <w:r w:rsidRPr="001F5F00">
        <w:rPr>
          <w:rFonts w:ascii="Arial" w:hAnsi="Arial" w:cs="Arial"/>
          <w:color w:val="000000"/>
        </w:rPr>
        <w:tab/>
      </w:r>
      <w:r w:rsidRPr="001F5F00">
        <w:rPr>
          <w:rFonts w:ascii="Arial" w:hAnsi="Arial" w:cs="Arial"/>
          <w:color w:val="000000"/>
        </w:rPr>
        <w:t xml:space="preserve">not engage in any activity, </w:t>
      </w:r>
      <w:proofErr w:type="gramStart"/>
      <w:r w:rsidRPr="001F5F00">
        <w:rPr>
          <w:rFonts w:ascii="Arial" w:hAnsi="Arial" w:cs="Arial"/>
          <w:color w:val="000000"/>
        </w:rPr>
        <w:t>practice</w:t>
      </w:r>
      <w:proofErr w:type="gramEnd"/>
      <w:r w:rsidRPr="001F5F00">
        <w:rPr>
          <w:rFonts w:ascii="Arial" w:hAnsi="Arial" w:cs="Arial"/>
          <w:color w:val="000000"/>
        </w:rPr>
        <w:t xml:space="preserve"> or conduct which would constitute an offence under sections 1, 2 or 6 of the Bribery Act 2010 if such activity, practice or conduct had been carried out in the UK;</w:t>
      </w:r>
    </w:p>
    <w:bookmarkStart w:name="a949499" w:id="2"/>
    <w:bookmarkStart w:name="d5357e226" w:id="3"/>
    <w:bookmarkEnd w:id="2"/>
    <w:bookmarkEnd w:id="3"/>
    <w:p w:rsidRPr="001F5F00" w:rsidR="00D41CEC" w:rsidP="005B44EC" w:rsidRDefault="00D41CEC" w14:paraId="23AA176B" w14:textId="77777777">
      <w:pPr>
        <w:widowControl w:val="0"/>
        <w:shd w:val="clear" w:color="auto" w:fill="ECF4ED"/>
        <w:spacing w:before="60" w:after="60"/>
        <w:ind w:left="1425"/>
        <w:jc w:val="both"/>
        <w:rPr>
          <w:rFonts w:ascii="Arial" w:hAnsi="Arial" w:cs="Arial"/>
          <w:vanish/>
          <w:color w:val="000000"/>
          <w:sz w:val="24"/>
          <w:szCs w:val="24"/>
        </w:rPr>
      </w:pPr>
      <w:r w:rsidRPr="001F5F00">
        <w:rPr>
          <w:rFonts w:ascii="Arial" w:hAnsi="Arial" w:cs="Arial"/>
          <w:vanish/>
          <w:color w:val="000000"/>
          <w:sz w:val="24"/>
          <w:szCs w:val="24"/>
        </w:rPr>
        <w:fldChar w:fldCharType="begin"/>
      </w:r>
      <w:r w:rsidRPr="001F5F00">
        <w:rPr>
          <w:rFonts w:ascii="Arial" w:hAnsi="Arial" w:cs="Arial"/>
          <w:vanish/>
          <w:color w:val="000000"/>
          <w:sz w:val="24"/>
          <w:szCs w:val="24"/>
        </w:rPr>
        <w:instrText xml:space="preserve"> HYPERLINK "http://publicsector.practicallaw.com/6-503-5299?source=relatedcontent" \l "null#null" </w:instrText>
      </w:r>
      <w:r w:rsidRPr="001F5F00">
        <w:rPr>
          <w:rFonts w:ascii="Arial" w:hAnsi="Arial" w:cs="Arial"/>
          <w:vanish/>
          <w:color w:val="000000"/>
          <w:sz w:val="24"/>
          <w:szCs w:val="24"/>
        </w:rPr>
      </w:r>
      <w:r w:rsidRPr="001F5F00">
        <w:rPr>
          <w:rFonts w:ascii="Arial" w:hAnsi="Arial" w:cs="Arial"/>
          <w:vanish/>
          <w:color w:val="000000"/>
          <w:sz w:val="24"/>
          <w:szCs w:val="24"/>
        </w:rPr>
        <w:fldChar w:fldCharType="separate"/>
      </w:r>
      <w:r w:rsidRPr="001F5F00">
        <w:rPr>
          <w:rStyle w:val="hiddennotetext1"/>
          <w:rFonts w:ascii="Arial" w:hAnsi="Arial" w:cs="Arial"/>
          <w:color w:val="0000CC"/>
          <w:sz w:val="24"/>
          <w:szCs w:val="24"/>
          <w:specVanish w:val="0"/>
        </w:rPr>
        <w:t xml:space="preserve">Hide </w:t>
      </w:r>
      <w:r w:rsidRPr="001F5F00">
        <w:rPr>
          <w:rStyle w:val="Hyperlink"/>
          <w:rFonts w:ascii="Arial" w:hAnsi="Arial" w:cs="Arial"/>
          <w:vanish/>
          <w:sz w:val="24"/>
          <w:szCs w:val="24"/>
        </w:rPr>
        <w:t>Note</w:t>
      </w:r>
      <w:r w:rsidRPr="001F5F00">
        <w:rPr>
          <w:rStyle w:val="fullnotetitle"/>
          <w:rFonts w:ascii="Arial" w:hAnsi="Arial" w:cs="Arial"/>
          <w:vanish/>
          <w:color w:val="0000CC"/>
          <w:sz w:val="24"/>
          <w:szCs w:val="24"/>
        </w:rPr>
        <w:t>: Activity outside the UK</w:t>
      </w:r>
      <w:r w:rsidRPr="001F5F00">
        <w:rPr>
          <w:rFonts w:ascii="Arial" w:hAnsi="Arial" w:cs="Arial"/>
          <w:vanish/>
          <w:color w:val="000000"/>
          <w:sz w:val="24"/>
          <w:szCs w:val="24"/>
        </w:rPr>
        <w:fldChar w:fldCharType="end"/>
      </w:r>
      <w:r w:rsidRPr="001F5F00">
        <w:rPr>
          <w:rStyle w:val="notetitleprint1"/>
          <w:rFonts w:ascii="Arial" w:hAnsi="Arial" w:cs="Arial"/>
          <w:color w:val="000000"/>
          <w:sz w:val="24"/>
          <w:szCs w:val="24"/>
          <w:specVanish w:val="0"/>
        </w:rPr>
        <w:t>Note: Activity outside the UK</w:t>
      </w:r>
    </w:p>
    <w:p w:rsidRPr="001F5F00" w:rsidR="00D41CEC" w:rsidP="005B44EC" w:rsidRDefault="00D41CEC" w14:paraId="4F511FE3" w14:textId="77777777">
      <w:pPr>
        <w:widowControl w:val="0"/>
        <w:shd w:val="clear" w:color="auto" w:fill="ECF4ED"/>
        <w:spacing w:before="60" w:after="60"/>
        <w:jc w:val="both"/>
        <w:rPr>
          <w:rFonts w:ascii="Arial" w:hAnsi="Arial" w:cs="Arial"/>
          <w:vanish/>
          <w:color w:val="000000"/>
          <w:sz w:val="24"/>
          <w:szCs w:val="24"/>
        </w:rPr>
      </w:pPr>
      <w:r w:rsidRPr="001F5F00">
        <w:rPr>
          <w:rFonts w:ascii="Arial" w:hAnsi="Arial" w:cs="Arial"/>
          <w:vanish/>
          <w:color w:val="000000"/>
          <w:sz w:val="24"/>
          <w:szCs w:val="24"/>
        </w:rPr>
        <w:t>1.1(b) Activity outside the UK</w:t>
      </w:r>
    </w:p>
    <w:p w:rsidRPr="001F5F00" w:rsidR="00D41CEC" w:rsidP="005B44EC" w:rsidRDefault="00D41CEC" w14:paraId="76413442" w14:textId="77777777">
      <w:pPr>
        <w:widowControl w:val="0"/>
        <w:shd w:val="clear" w:color="auto" w:fill="ECF4ED"/>
        <w:spacing w:before="60" w:after="60"/>
        <w:jc w:val="both"/>
        <w:rPr>
          <w:rFonts w:ascii="Arial" w:hAnsi="Arial" w:cs="Arial"/>
          <w:b/>
          <w:bCs/>
          <w:vanish/>
          <w:color w:val="000000"/>
          <w:sz w:val="24"/>
          <w:szCs w:val="24"/>
        </w:rPr>
      </w:pPr>
      <w:r w:rsidRPr="001F5F00">
        <w:rPr>
          <w:rFonts w:ascii="Arial" w:hAnsi="Arial" w:cs="Arial"/>
          <w:b/>
          <w:bCs/>
          <w:vanish/>
          <w:color w:val="000000"/>
          <w:sz w:val="24"/>
          <w:szCs w:val="24"/>
        </w:rPr>
        <w:t>Activity outside the UK</w:t>
      </w:r>
    </w:p>
    <w:p w:rsidRPr="001F5F00" w:rsidR="00D41CEC" w:rsidP="005B44EC" w:rsidRDefault="00D41CEC" w14:paraId="3E7EBE4A" w14:textId="77777777">
      <w:pPr>
        <w:pStyle w:val="NormalWeb"/>
        <w:widowControl w:val="0"/>
        <w:shd w:val="clear" w:color="auto" w:fill="ECF4ED"/>
        <w:spacing w:before="60" w:after="60"/>
        <w:jc w:val="both"/>
        <w:rPr>
          <w:rFonts w:ascii="Arial" w:hAnsi="Arial" w:cs="Arial"/>
          <w:vanish/>
          <w:color w:val="000000"/>
        </w:rPr>
      </w:pPr>
      <w:bookmarkStart w:name="a942863" w:id="4"/>
      <w:bookmarkEnd w:id="4"/>
      <w:r w:rsidRPr="001F5F00">
        <w:rPr>
          <w:rFonts w:ascii="Arial" w:hAnsi="Arial" w:cs="Arial"/>
          <w:vanish/>
          <w:color w:val="000000"/>
        </w:rPr>
        <w:t xml:space="preserve">If the supplier (or any of its associated persons) has no "close connection" with the UK and commits bribery outside the UK then its activities are not caught by the BA 2010, although any such bribery on behalf of the customer will result in liability for the customer under section 7 of the BA 2010. See </w:t>
      </w:r>
      <w:hyperlink w:history="1" w:anchor="a297422" r:id="rId12">
        <w:r w:rsidRPr="001F5F00">
          <w:rPr>
            <w:rStyle w:val="Hyperlink"/>
            <w:rFonts w:ascii="Arial" w:hAnsi="Arial" w:cs="Arial"/>
            <w:i/>
            <w:iCs/>
            <w:vanish/>
          </w:rPr>
          <w:t>Practice note, Bribery Act 2010: Territorial application (section 12)</w:t>
        </w:r>
        <w:r w:rsidRPr="001F5F00">
          <w:rPr>
            <w:rStyle w:val="printlink"/>
            <w:rFonts w:ascii="Arial" w:hAnsi="Arial" w:cs="Arial"/>
            <w:i/>
            <w:iCs/>
            <w:vanish/>
            <w:color w:val="0000CC"/>
          </w:rPr>
          <w:t> (www.practicallaw.com/5-500-8692)</w:t>
        </w:r>
      </w:hyperlink>
      <w:r w:rsidRPr="001F5F00">
        <w:rPr>
          <w:rFonts w:ascii="Arial" w:hAnsi="Arial" w:cs="Arial"/>
          <w:vanish/>
          <w:color w:val="000000"/>
        </w:rPr>
        <w:t xml:space="preserve"> for further information on the territorial scope of the BA 2010 and the meaning of "close connection".</w:t>
      </w:r>
    </w:p>
    <w:p w:rsidRPr="001F5F00" w:rsidR="00D41CEC" w:rsidP="005B44EC" w:rsidRDefault="00D41CEC" w14:paraId="1F56EF88" w14:textId="77777777">
      <w:pPr>
        <w:pStyle w:val="NormalWeb"/>
        <w:widowControl w:val="0"/>
        <w:shd w:val="clear" w:color="auto" w:fill="ECF4ED"/>
        <w:spacing w:before="60" w:after="60"/>
        <w:jc w:val="both"/>
        <w:rPr>
          <w:rFonts w:ascii="Arial" w:hAnsi="Arial" w:cs="Arial"/>
          <w:vanish/>
          <w:color w:val="000000"/>
        </w:rPr>
      </w:pPr>
      <w:r w:rsidRPr="001F5F00">
        <w:rPr>
          <w:rFonts w:ascii="Arial" w:hAnsi="Arial" w:cs="Arial"/>
          <w:vanish/>
          <w:color w:val="000000"/>
        </w:rPr>
        <w:t xml:space="preserve">This clause ensures that a non-UK supplier is contractually bound to avoid bribery as defined in the BA 2010, even though the BA 2010 may not be applicable to it. </w:t>
      </w:r>
      <w:hyperlink w:history="1" w:anchor="a999191#a999191" r:id="rId13">
        <w:r w:rsidRPr="001F5F00">
          <w:rPr>
            <w:rStyle w:val="Emphasis"/>
            <w:rFonts w:ascii="Arial" w:hAnsi="Arial" w:cs="Arial"/>
            <w:vanish/>
            <w:color w:val="0000CC"/>
          </w:rPr>
          <w:t>Clause 1.1(a)</w:t>
        </w:r>
      </w:hyperlink>
      <w:r w:rsidRPr="001F5F00">
        <w:rPr>
          <w:rFonts w:ascii="Arial" w:hAnsi="Arial" w:cs="Arial"/>
          <w:vanish/>
          <w:color w:val="000000"/>
        </w:rPr>
        <w:t xml:space="preserve"> combined with this clause obliges the supplier to ensure that its non-UK associated persons similarly avoid bribery as per the BA 2010. If the supplier is UK based and will not subcontract outside the UK then this clause and the cross reference to it in </w:t>
      </w:r>
      <w:hyperlink w:history="1" w:anchor="a387434#a387434" r:id="rId14">
        <w:r w:rsidRPr="001F5F00">
          <w:rPr>
            <w:rStyle w:val="Emphasis"/>
            <w:rFonts w:ascii="Arial" w:hAnsi="Arial" w:cs="Arial"/>
            <w:vanish/>
            <w:color w:val="0000CC"/>
          </w:rPr>
          <w:t>clause 1.1(d)</w:t>
        </w:r>
      </w:hyperlink>
      <w:r w:rsidRPr="001F5F00">
        <w:rPr>
          <w:rFonts w:ascii="Arial" w:hAnsi="Arial" w:cs="Arial"/>
          <w:vanish/>
          <w:color w:val="000000"/>
        </w:rPr>
        <w:t xml:space="preserve"> may be omitted. </w:t>
      </w:r>
    </w:p>
    <w:p w:rsidRPr="001F5F00" w:rsidR="00D41CEC" w:rsidP="005B44EC" w:rsidRDefault="00D41CEC" w14:paraId="652FF54B" w14:textId="77777777">
      <w:pPr>
        <w:widowControl w:val="0"/>
        <w:shd w:val="clear" w:color="auto" w:fill="ECF4ED"/>
        <w:spacing w:before="60" w:after="60"/>
        <w:jc w:val="both"/>
        <w:rPr>
          <w:rFonts w:ascii="Arial" w:hAnsi="Arial" w:cs="Arial"/>
          <w:vanish/>
          <w:color w:val="000000"/>
          <w:sz w:val="24"/>
          <w:szCs w:val="24"/>
        </w:rPr>
      </w:pPr>
      <w:r w:rsidRPr="001F5F00">
        <w:rPr>
          <w:rFonts w:ascii="Arial" w:hAnsi="Arial" w:cs="Arial"/>
          <w:vanish/>
          <w:color w:val="000000"/>
          <w:sz w:val="24"/>
          <w:szCs w:val="24"/>
        </w:rPr>
        <w:t xml:space="preserve">  </w:t>
      </w:r>
    </w:p>
    <w:p w:rsidRPr="001F5F00" w:rsidR="00D41CEC" w:rsidP="005B44EC" w:rsidRDefault="00000000" w14:paraId="7BE2239F" w14:textId="77777777">
      <w:pPr>
        <w:widowControl w:val="0"/>
        <w:shd w:val="clear" w:color="auto" w:fill="ECF4ED"/>
        <w:spacing w:before="60" w:after="60"/>
        <w:jc w:val="both"/>
        <w:rPr>
          <w:rFonts w:ascii="Arial" w:hAnsi="Arial" w:cs="Arial"/>
          <w:vanish/>
          <w:color w:val="000000"/>
          <w:sz w:val="24"/>
          <w:szCs w:val="24"/>
        </w:rPr>
      </w:pPr>
      <w:hyperlink w:history="1" w:anchor="null#null" r:id="rId15">
        <w:r w:rsidRPr="001F5F00" w:rsidR="00D41CEC">
          <w:rPr>
            <w:rStyle w:val="Hyperlink"/>
            <w:rFonts w:ascii="Arial" w:hAnsi="Arial" w:cs="Arial"/>
            <w:vanish/>
            <w:sz w:val="24"/>
            <w:szCs w:val="24"/>
          </w:rPr>
          <w:t>Hide Note</w:t>
        </w:r>
      </w:hyperlink>
    </w:p>
    <w:p w:rsidRPr="001F5F00" w:rsidR="00D41CEC" w:rsidP="005B44EC" w:rsidRDefault="00D41CEC" w14:paraId="2D7D81C0" w14:textId="77777777">
      <w:pPr>
        <w:pStyle w:val="NormalWeb"/>
        <w:widowControl w:val="0"/>
        <w:spacing w:before="60" w:after="60"/>
        <w:ind w:left="1425" w:hanging="684"/>
        <w:jc w:val="both"/>
        <w:rPr>
          <w:rFonts w:ascii="Arial" w:hAnsi="Arial" w:cs="Arial"/>
          <w:color w:val="000000"/>
        </w:rPr>
      </w:pPr>
      <w:bookmarkStart w:name="a697192" w:id="5"/>
      <w:bookmarkEnd w:id="5"/>
      <w:r w:rsidRPr="001F5F00">
        <w:rPr>
          <w:rFonts w:ascii="Arial" w:hAnsi="Arial" w:cs="Arial"/>
          <w:color w:val="000000"/>
        </w:rPr>
        <w:t>(c)</w:t>
      </w:r>
      <w:r w:rsidRPr="001F5F00">
        <w:rPr>
          <w:rFonts w:ascii="Arial" w:hAnsi="Arial" w:cs="Arial"/>
          <w:color w:val="000000"/>
        </w:rPr>
        <w:tab/>
      </w:r>
      <w:r w:rsidRPr="001F5F00">
        <w:rPr>
          <w:rFonts w:ascii="Arial" w:hAnsi="Arial" w:cs="Arial"/>
          <w:color w:val="000000"/>
        </w:rPr>
        <w:t>comply with the Council's Ethics, Anti-</w:t>
      </w:r>
      <w:proofErr w:type="gramStart"/>
      <w:r w:rsidRPr="001F5F00">
        <w:rPr>
          <w:rFonts w:ascii="Arial" w:hAnsi="Arial" w:cs="Arial"/>
          <w:color w:val="000000"/>
        </w:rPr>
        <w:t>bribery</w:t>
      </w:r>
      <w:proofErr w:type="gramEnd"/>
      <w:r w:rsidRPr="001F5F00">
        <w:rPr>
          <w:rFonts w:ascii="Arial" w:hAnsi="Arial" w:cs="Arial"/>
          <w:color w:val="000000"/>
        </w:rPr>
        <w:t xml:space="preserve"> and Anti-corruption Policies (in each case as the Council or the relevant industry body may update them from time to time) (</w:t>
      </w:r>
      <w:r w:rsidRPr="001F5F00">
        <w:rPr>
          <w:rFonts w:ascii="Arial" w:hAnsi="Arial" w:cs="Arial"/>
          <w:b/>
          <w:bCs/>
          <w:color w:val="000000"/>
        </w:rPr>
        <w:t>Relevant Policies</w:t>
      </w:r>
      <w:r w:rsidRPr="001F5F00">
        <w:rPr>
          <w:rFonts w:ascii="Arial" w:hAnsi="Arial" w:cs="Arial"/>
          <w:color w:val="000000"/>
        </w:rPr>
        <w:t>).</w:t>
      </w:r>
    </w:p>
    <w:bookmarkStart w:name="a434205" w:id="6"/>
    <w:bookmarkStart w:name="d5357e255" w:id="7"/>
    <w:bookmarkEnd w:id="6"/>
    <w:bookmarkEnd w:id="7"/>
    <w:p w:rsidRPr="001F5F00" w:rsidR="00D41CEC" w:rsidP="005B44EC" w:rsidRDefault="00D41CEC" w14:paraId="42E7674F" w14:textId="77777777">
      <w:pPr>
        <w:widowControl w:val="0"/>
        <w:shd w:val="clear" w:color="auto" w:fill="ECF4ED"/>
        <w:spacing w:before="60" w:after="60"/>
        <w:ind w:left="1425"/>
        <w:jc w:val="both"/>
        <w:rPr>
          <w:rFonts w:ascii="Arial" w:hAnsi="Arial" w:cs="Arial"/>
          <w:vanish/>
          <w:color w:val="000000"/>
          <w:sz w:val="24"/>
          <w:szCs w:val="24"/>
        </w:rPr>
      </w:pPr>
      <w:r w:rsidRPr="001F5F00">
        <w:rPr>
          <w:rFonts w:ascii="Arial" w:hAnsi="Arial" w:cs="Arial"/>
          <w:vanish/>
          <w:color w:val="000000"/>
          <w:sz w:val="24"/>
          <w:szCs w:val="24"/>
        </w:rPr>
        <w:fldChar w:fldCharType="begin"/>
      </w:r>
      <w:r w:rsidRPr="001F5F00">
        <w:rPr>
          <w:rFonts w:ascii="Arial" w:hAnsi="Arial" w:cs="Arial"/>
          <w:vanish/>
          <w:color w:val="000000"/>
          <w:sz w:val="24"/>
          <w:szCs w:val="24"/>
        </w:rPr>
        <w:instrText xml:space="preserve"> HYPERLINK "http://publicsector.practicallaw.com/6-503-5299?source=relatedcontent" \l "null#null" </w:instrText>
      </w:r>
      <w:r w:rsidRPr="001F5F00">
        <w:rPr>
          <w:rFonts w:ascii="Arial" w:hAnsi="Arial" w:cs="Arial"/>
          <w:vanish/>
          <w:color w:val="000000"/>
          <w:sz w:val="24"/>
          <w:szCs w:val="24"/>
        </w:rPr>
      </w:r>
      <w:r w:rsidRPr="001F5F00">
        <w:rPr>
          <w:rFonts w:ascii="Arial" w:hAnsi="Arial" w:cs="Arial"/>
          <w:vanish/>
          <w:color w:val="000000"/>
          <w:sz w:val="24"/>
          <w:szCs w:val="24"/>
        </w:rPr>
        <w:fldChar w:fldCharType="separate"/>
      </w:r>
      <w:r w:rsidRPr="001F5F00">
        <w:rPr>
          <w:rStyle w:val="hiddennotetext1"/>
          <w:rFonts w:ascii="Arial" w:hAnsi="Arial" w:cs="Arial"/>
          <w:color w:val="0000CC"/>
          <w:sz w:val="24"/>
          <w:szCs w:val="24"/>
          <w:specVanish w:val="0"/>
        </w:rPr>
        <w:t xml:space="preserve">Hide </w:t>
      </w:r>
      <w:r w:rsidRPr="001F5F00">
        <w:rPr>
          <w:rStyle w:val="Hyperlink"/>
          <w:rFonts w:ascii="Arial" w:hAnsi="Arial" w:cs="Arial"/>
          <w:vanish/>
          <w:sz w:val="24"/>
          <w:szCs w:val="24"/>
        </w:rPr>
        <w:t>Note</w:t>
      </w:r>
      <w:r w:rsidRPr="001F5F00">
        <w:rPr>
          <w:rStyle w:val="fullnotetitle"/>
          <w:rFonts w:ascii="Arial" w:hAnsi="Arial" w:cs="Arial"/>
          <w:vanish/>
          <w:color w:val="0000CC"/>
          <w:sz w:val="24"/>
          <w:szCs w:val="24"/>
        </w:rPr>
        <w:t>: Relevant policies</w:t>
      </w:r>
      <w:r w:rsidRPr="001F5F00">
        <w:rPr>
          <w:rFonts w:ascii="Arial" w:hAnsi="Arial" w:cs="Arial"/>
          <w:vanish/>
          <w:color w:val="000000"/>
          <w:sz w:val="24"/>
          <w:szCs w:val="24"/>
        </w:rPr>
        <w:fldChar w:fldCharType="end"/>
      </w:r>
      <w:r w:rsidRPr="001F5F00">
        <w:rPr>
          <w:rStyle w:val="notetitleprint1"/>
          <w:rFonts w:ascii="Arial" w:hAnsi="Arial" w:cs="Arial"/>
          <w:color w:val="000000"/>
          <w:sz w:val="24"/>
          <w:szCs w:val="24"/>
          <w:specVanish w:val="0"/>
        </w:rPr>
        <w:t>Note: Relevant policies</w:t>
      </w:r>
    </w:p>
    <w:p w:rsidRPr="001F5F00" w:rsidR="00D41CEC" w:rsidP="005B44EC" w:rsidRDefault="00D41CEC" w14:paraId="42732342" w14:textId="77777777">
      <w:pPr>
        <w:widowControl w:val="0"/>
        <w:shd w:val="clear" w:color="auto" w:fill="ECF4ED"/>
        <w:spacing w:before="60" w:after="60"/>
        <w:jc w:val="both"/>
        <w:rPr>
          <w:rFonts w:ascii="Arial" w:hAnsi="Arial" w:cs="Arial"/>
          <w:vanish/>
          <w:color w:val="000000"/>
          <w:sz w:val="24"/>
          <w:szCs w:val="24"/>
        </w:rPr>
      </w:pPr>
      <w:r w:rsidRPr="001F5F00">
        <w:rPr>
          <w:rFonts w:ascii="Arial" w:hAnsi="Arial" w:cs="Arial"/>
          <w:vanish/>
          <w:color w:val="000000"/>
          <w:sz w:val="24"/>
          <w:szCs w:val="24"/>
        </w:rPr>
        <w:t>1.1(c) Relevant policies</w:t>
      </w:r>
    </w:p>
    <w:p w:rsidRPr="001F5F00" w:rsidR="00D41CEC" w:rsidP="005B44EC" w:rsidRDefault="00D41CEC" w14:paraId="561C617C" w14:textId="77777777">
      <w:pPr>
        <w:widowControl w:val="0"/>
        <w:shd w:val="clear" w:color="auto" w:fill="ECF4ED"/>
        <w:spacing w:before="60" w:after="60"/>
        <w:jc w:val="both"/>
        <w:rPr>
          <w:rFonts w:ascii="Arial" w:hAnsi="Arial" w:cs="Arial"/>
          <w:b/>
          <w:bCs/>
          <w:vanish/>
          <w:color w:val="000000"/>
          <w:sz w:val="24"/>
          <w:szCs w:val="24"/>
        </w:rPr>
      </w:pPr>
      <w:r w:rsidRPr="001F5F00">
        <w:rPr>
          <w:rFonts w:ascii="Arial" w:hAnsi="Arial" w:cs="Arial"/>
          <w:b/>
          <w:bCs/>
          <w:vanish/>
          <w:color w:val="000000"/>
          <w:sz w:val="24"/>
          <w:szCs w:val="24"/>
        </w:rPr>
        <w:t>Relevant policies</w:t>
      </w:r>
    </w:p>
    <w:p w:rsidRPr="001F5F00" w:rsidR="00D41CEC" w:rsidP="005B44EC" w:rsidRDefault="00D41CEC" w14:paraId="19D4A8F7" w14:textId="77777777">
      <w:pPr>
        <w:pStyle w:val="NormalWeb"/>
        <w:widowControl w:val="0"/>
        <w:shd w:val="clear" w:color="auto" w:fill="ECF4ED"/>
        <w:spacing w:before="60" w:after="60"/>
        <w:jc w:val="both"/>
        <w:rPr>
          <w:rFonts w:ascii="Arial" w:hAnsi="Arial" w:cs="Arial"/>
          <w:vanish/>
          <w:color w:val="000000"/>
        </w:rPr>
      </w:pPr>
      <w:bookmarkStart w:name="a957589" w:id="8"/>
      <w:bookmarkEnd w:id="8"/>
      <w:r w:rsidRPr="001F5F00">
        <w:rPr>
          <w:rFonts w:ascii="Arial" w:hAnsi="Arial" w:cs="Arial"/>
          <w:vanish/>
          <w:color w:val="000000"/>
        </w:rPr>
        <w:t xml:space="preserve">If the customer has its own policies and procedures on bribery prevention, the customer should ask the supplier to comply with these. The policies should be annexed to the agreement. See </w:t>
      </w:r>
      <w:hyperlink w:history="1" r:id="rId16">
        <w:r w:rsidRPr="001F5F00">
          <w:rPr>
            <w:rStyle w:val="Hyperlink"/>
            <w:rFonts w:ascii="Arial" w:hAnsi="Arial" w:cs="Arial"/>
            <w:i/>
            <w:iCs/>
            <w:vanish/>
          </w:rPr>
          <w:t>Practice note, Anti-corruption policies</w:t>
        </w:r>
        <w:r w:rsidRPr="001F5F00">
          <w:rPr>
            <w:rStyle w:val="printlink"/>
            <w:rFonts w:ascii="Arial" w:hAnsi="Arial" w:cs="Arial"/>
            <w:i/>
            <w:iCs/>
            <w:vanish/>
            <w:color w:val="0000CC"/>
          </w:rPr>
          <w:t> (www.practicallaw.com/9-502-3153)</w:t>
        </w:r>
      </w:hyperlink>
      <w:r w:rsidRPr="001F5F00">
        <w:rPr>
          <w:rFonts w:ascii="Arial" w:hAnsi="Arial" w:cs="Arial"/>
          <w:vanish/>
          <w:color w:val="000000"/>
        </w:rPr>
        <w:t xml:space="preserve"> for advice on creating an anti-corruption policy.</w:t>
      </w:r>
    </w:p>
    <w:p w:rsidRPr="001F5F00" w:rsidR="00D41CEC" w:rsidP="005B44EC" w:rsidRDefault="00D41CEC" w14:paraId="0E62DA2F" w14:textId="77777777">
      <w:pPr>
        <w:pStyle w:val="NormalWeb"/>
        <w:widowControl w:val="0"/>
        <w:shd w:val="clear" w:color="auto" w:fill="ECF4ED"/>
        <w:spacing w:before="60" w:after="60"/>
        <w:jc w:val="both"/>
        <w:rPr>
          <w:rFonts w:ascii="Arial" w:hAnsi="Arial" w:cs="Arial"/>
          <w:vanish/>
          <w:color w:val="000000"/>
        </w:rPr>
      </w:pPr>
      <w:r w:rsidRPr="001F5F00">
        <w:rPr>
          <w:rFonts w:ascii="Arial" w:hAnsi="Arial" w:cs="Arial"/>
          <w:vanish/>
          <w:color w:val="000000"/>
        </w:rPr>
        <w:t xml:space="preserve">The supplier may have its own anti-corruption policies which conflict with or differ from those of the customer. In this scenario, the customer may need to review the supplier's policies to assess whether they are adequate and, if they are, rely on </w:t>
      </w:r>
      <w:hyperlink w:history="1" w:anchor="a387434#a387434" r:id="rId17">
        <w:r w:rsidRPr="001F5F00">
          <w:rPr>
            <w:rStyle w:val="Emphasis"/>
            <w:rFonts w:ascii="Arial" w:hAnsi="Arial" w:cs="Arial"/>
            <w:vanish/>
            <w:color w:val="0000CC"/>
          </w:rPr>
          <w:t>clause 1.1(d)</w:t>
        </w:r>
      </w:hyperlink>
      <w:r w:rsidRPr="001F5F00">
        <w:rPr>
          <w:rFonts w:ascii="Arial" w:hAnsi="Arial" w:cs="Arial"/>
          <w:vanish/>
          <w:color w:val="000000"/>
        </w:rPr>
        <w:t>.</w:t>
      </w:r>
    </w:p>
    <w:p w:rsidRPr="001F5F00" w:rsidR="00D41CEC" w:rsidP="005B44EC" w:rsidRDefault="00D41CEC" w14:paraId="0158F75F" w14:textId="77777777">
      <w:pPr>
        <w:pStyle w:val="NormalWeb"/>
        <w:widowControl w:val="0"/>
        <w:shd w:val="clear" w:color="auto" w:fill="ECF4ED"/>
        <w:spacing w:before="60" w:after="60"/>
        <w:jc w:val="both"/>
        <w:rPr>
          <w:rFonts w:ascii="Arial" w:hAnsi="Arial" w:cs="Arial"/>
          <w:vanish/>
          <w:color w:val="000000"/>
        </w:rPr>
      </w:pPr>
      <w:r w:rsidRPr="001F5F00">
        <w:rPr>
          <w:rFonts w:ascii="Arial" w:hAnsi="Arial" w:cs="Arial"/>
          <w:vanish/>
          <w:color w:val="000000"/>
        </w:rPr>
        <w:t>In addition, there may also be industry codes for the relevant industry that the supplier should comply with.</w:t>
      </w:r>
    </w:p>
    <w:p w:rsidRPr="001F5F00" w:rsidR="00D41CEC" w:rsidP="005B44EC" w:rsidRDefault="00D41CEC" w14:paraId="4D16B720" w14:textId="77777777">
      <w:pPr>
        <w:pStyle w:val="NormalWeb"/>
        <w:widowControl w:val="0"/>
        <w:shd w:val="clear" w:color="auto" w:fill="ECF4ED"/>
        <w:spacing w:before="60" w:after="60"/>
        <w:jc w:val="both"/>
        <w:rPr>
          <w:rFonts w:ascii="Arial" w:hAnsi="Arial" w:cs="Arial"/>
          <w:vanish/>
          <w:color w:val="000000"/>
        </w:rPr>
      </w:pPr>
      <w:r w:rsidRPr="001F5F00">
        <w:rPr>
          <w:rFonts w:ascii="Arial" w:hAnsi="Arial" w:cs="Arial"/>
          <w:vanish/>
          <w:color w:val="000000"/>
        </w:rPr>
        <w:t>If acting for the supplier, consider whether the customer should bear some of the costs incurred by the supplier in complying with changes to the customer's policies and whether the supplier should have the right not to comply with changes to the customer's policies which it has not approved.</w:t>
      </w:r>
    </w:p>
    <w:p w:rsidRPr="001F5F00" w:rsidR="00D41CEC" w:rsidP="005B44EC" w:rsidRDefault="00D41CEC" w14:paraId="7B7C28A1" w14:textId="77777777">
      <w:pPr>
        <w:widowControl w:val="0"/>
        <w:shd w:val="clear" w:color="auto" w:fill="ECF4ED"/>
        <w:spacing w:before="60" w:after="60"/>
        <w:jc w:val="both"/>
        <w:rPr>
          <w:rFonts w:ascii="Arial" w:hAnsi="Arial" w:cs="Arial"/>
          <w:vanish/>
          <w:color w:val="000000"/>
          <w:sz w:val="24"/>
          <w:szCs w:val="24"/>
        </w:rPr>
      </w:pPr>
      <w:r w:rsidRPr="001F5F00">
        <w:rPr>
          <w:rFonts w:ascii="Arial" w:hAnsi="Arial" w:cs="Arial"/>
          <w:vanish/>
          <w:color w:val="000000"/>
          <w:sz w:val="24"/>
          <w:szCs w:val="24"/>
        </w:rPr>
        <w:t xml:space="preserve">  </w:t>
      </w:r>
    </w:p>
    <w:p w:rsidRPr="001F5F00" w:rsidR="00D41CEC" w:rsidP="005B44EC" w:rsidRDefault="00000000" w14:paraId="652FA445" w14:textId="77777777">
      <w:pPr>
        <w:widowControl w:val="0"/>
        <w:shd w:val="clear" w:color="auto" w:fill="ECF4ED"/>
        <w:spacing w:before="60" w:after="60"/>
        <w:jc w:val="both"/>
        <w:rPr>
          <w:rFonts w:ascii="Arial" w:hAnsi="Arial" w:cs="Arial"/>
          <w:vanish/>
          <w:color w:val="000000"/>
          <w:sz w:val="24"/>
          <w:szCs w:val="24"/>
        </w:rPr>
      </w:pPr>
      <w:hyperlink w:history="1" w:anchor="null#null" r:id="rId18">
        <w:r w:rsidRPr="001F5F00" w:rsidR="00D41CEC">
          <w:rPr>
            <w:rStyle w:val="Hyperlink"/>
            <w:rFonts w:ascii="Arial" w:hAnsi="Arial" w:cs="Arial"/>
            <w:vanish/>
            <w:sz w:val="24"/>
            <w:szCs w:val="24"/>
          </w:rPr>
          <w:t>Hide Note</w:t>
        </w:r>
      </w:hyperlink>
    </w:p>
    <w:p w:rsidRPr="001F5F00" w:rsidR="00D41CEC" w:rsidP="005B44EC" w:rsidRDefault="00D41CEC" w14:paraId="6FBDC79A" w14:textId="77777777">
      <w:pPr>
        <w:pStyle w:val="NormalWeb"/>
        <w:widowControl w:val="0"/>
        <w:spacing w:before="60" w:after="60"/>
        <w:ind w:left="1425" w:hanging="684"/>
        <w:jc w:val="both"/>
        <w:rPr>
          <w:rFonts w:ascii="Arial" w:hAnsi="Arial" w:cs="Arial"/>
          <w:color w:val="000000"/>
        </w:rPr>
      </w:pPr>
      <w:bookmarkStart w:name="a387434" w:id="9"/>
      <w:bookmarkEnd w:id="9"/>
      <w:r w:rsidRPr="001F5F00">
        <w:rPr>
          <w:rFonts w:ascii="Arial" w:hAnsi="Arial" w:cs="Arial"/>
          <w:color w:val="000000"/>
        </w:rPr>
        <w:t>(d)</w:t>
      </w:r>
      <w:r w:rsidRPr="001F5F00">
        <w:rPr>
          <w:rFonts w:ascii="Arial" w:hAnsi="Arial" w:cs="Arial"/>
          <w:color w:val="000000"/>
        </w:rPr>
        <w:tab/>
      </w:r>
      <w:r w:rsidRPr="001F5F00">
        <w:rPr>
          <w:rFonts w:ascii="Arial" w:hAnsi="Arial" w:cs="Arial"/>
          <w:color w:val="000000"/>
        </w:rPr>
        <w:t xml:space="preserve">have and shall maintain in place throughout the term of this </w:t>
      </w:r>
      <w:r w:rsidRPr="001F5F00" w:rsidR="00A05F8F">
        <w:rPr>
          <w:rFonts w:ascii="Arial" w:hAnsi="Arial" w:cs="Arial"/>
          <w:color w:val="000000"/>
        </w:rPr>
        <w:t>Contract</w:t>
      </w:r>
      <w:r w:rsidRPr="001F5F00" w:rsidR="00861C8B">
        <w:rPr>
          <w:rFonts w:ascii="Arial" w:hAnsi="Arial" w:cs="Arial"/>
          <w:color w:val="000000"/>
        </w:rPr>
        <w:t xml:space="preserve"> </w:t>
      </w:r>
      <w:r w:rsidRPr="001F5F00">
        <w:rPr>
          <w:rFonts w:ascii="Arial" w:hAnsi="Arial" w:cs="Arial"/>
          <w:color w:val="000000"/>
        </w:rPr>
        <w:t>its own policies and procedures, including but not limited to adequate procedures under the Bribery Act 2010, to ensure compliance with the Relevant Requirements</w:t>
      </w:r>
      <w:r w:rsidRPr="001F5F00" w:rsidR="00863566">
        <w:rPr>
          <w:rFonts w:ascii="Arial" w:hAnsi="Arial" w:cs="Arial"/>
          <w:color w:val="000000"/>
        </w:rPr>
        <w:t xml:space="preserve"> and</w:t>
      </w:r>
      <w:r w:rsidRPr="001F5F00">
        <w:rPr>
          <w:rFonts w:ascii="Arial" w:hAnsi="Arial" w:cs="Arial"/>
          <w:color w:val="000000"/>
        </w:rPr>
        <w:t xml:space="preserve"> the Relevant </w:t>
      </w:r>
      <w:r w:rsidRPr="001F5F00" w:rsidR="00E40C67">
        <w:rPr>
          <w:rFonts w:ascii="Arial" w:hAnsi="Arial" w:cs="Arial"/>
          <w:color w:val="000000"/>
        </w:rPr>
        <w:t>Policies, and</w:t>
      </w:r>
      <w:r w:rsidRPr="001F5F00">
        <w:rPr>
          <w:rFonts w:ascii="Arial" w:hAnsi="Arial" w:cs="Arial"/>
          <w:color w:val="000000"/>
        </w:rPr>
        <w:t xml:space="preserve"> will enforce them where appropriate;</w:t>
      </w:r>
    </w:p>
    <w:p w:rsidRPr="001F5F00" w:rsidR="006A09C1" w:rsidP="005B44EC" w:rsidRDefault="006A09C1" w14:paraId="5E9F454C"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shall be immediately entitled to terminate the </w:t>
      </w:r>
      <w:r w:rsidRPr="001F5F00" w:rsidR="00A05F8F">
        <w:rPr>
          <w:rFonts w:ascii="Arial" w:hAnsi="Arial" w:cs="Arial"/>
          <w:sz w:val="24"/>
          <w:szCs w:val="24"/>
        </w:rPr>
        <w:t>Contract</w:t>
      </w:r>
      <w:r w:rsidRPr="001F5F00" w:rsidR="00861C8B">
        <w:rPr>
          <w:rFonts w:ascii="Arial" w:hAnsi="Arial" w:cs="Arial"/>
          <w:sz w:val="24"/>
          <w:szCs w:val="24"/>
        </w:rPr>
        <w:t xml:space="preserve"> </w:t>
      </w:r>
      <w:r w:rsidRPr="001F5F00">
        <w:rPr>
          <w:rFonts w:ascii="Arial" w:hAnsi="Arial" w:cs="Arial"/>
          <w:sz w:val="24"/>
          <w:szCs w:val="24"/>
        </w:rPr>
        <w:t xml:space="preserve">or any part of it and to recover from the </w:t>
      </w:r>
      <w:r w:rsidRPr="001F5F00" w:rsidR="00A05F8F">
        <w:rPr>
          <w:rFonts w:ascii="Arial" w:hAnsi="Arial" w:cs="Arial"/>
          <w:sz w:val="24"/>
          <w:szCs w:val="24"/>
        </w:rPr>
        <w:t>Contractor</w:t>
      </w:r>
      <w:r w:rsidRPr="001F5F00" w:rsidR="00861C8B">
        <w:rPr>
          <w:rFonts w:ascii="Arial" w:hAnsi="Arial" w:cs="Arial"/>
          <w:sz w:val="24"/>
          <w:szCs w:val="24"/>
        </w:rPr>
        <w:t xml:space="preserve"> </w:t>
      </w:r>
      <w:r w:rsidRPr="001F5F00">
        <w:rPr>
          <w:rFonts w:ascii="Arial" w:hAnsi="Arial" w:cs="Arial"/>
          <w:sz w:val="24"/>
          <w:szCs w:val="24"/>
        </w:rPr>
        <w:t xml:space="preserve">the amount of any loss resulting, plus the value of any gift or consideration if in relation to the </w:t>
      </w:r>
      <w:r w:rsidRPr="001F5F00" w:rsidR="00A05F8F">
        <w:rPr>
          <w:rFonts w:ascii="Arial" w:hAnsi="Arial" w:cs="Arial"/>
          <w:sz w:val="24"/>
          <w:szCs w:val="24"/>
        </w:rPr>
        <w:t>Contract</w:t>
      </w:r>
      <w:r w:rsidRPr="001F5F00" w:rsidR="00861C8B">
        <w:rPr>
          <w:rFonts w:ascii="Arial" w:hAnsi="Arial" w:cs="Arial"/>
          <w:sz w:val="24"/>
          <w:szCs w:val="24"/>
        </w:rPr>
        <w:t xml:space="preserve"> </w:t>
      </w:r>
      <w:r w:rsidRPr="001F5F00">
        <w:rPr>
          <w:rFonts w:ascii="Arial" w:hAnsi="Arial" w:cs="Arial"/>
          <w:sz w:val="24"/>
          <w:szCs w:val="24"/>
        </w:rPr>
        <w:t>or any other contract with the Council:</w:t>
      </w:r>
    </w:p>
    <w:p w:rsidRPr="001F5F00" w:rsidR="006A09C1" w:rsidP="005B44EC" w:rsidRDefault="006A09C1" w14:paraId="1F32533F"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Contractor</w:t>
      </w:r>
      <w:r w:rsidRPr="001F5F00">
        <w:rPr>
          <w:rFonts w:ascii="Arial" w:hAnsi="Arial" w:cs="Arial"/>
          <w:sz w:val="24"/>
          <w:szCs w:val="24"/>
        </w:rPr>
        <w:t xml:space="preserve">, or any of its personnel (whether with or without that </w:t>
      </w:r>
      <w:r w:rsidRPr="001F5F00" w:rsidR="00A05F8F">
        <w:rPr>
          <w:rFonts w:ascii="Arial" w:hAnsi="Arial" w:cs="Arial"/>
          <w:sz w:val="24"/>
          <w:szCs w:val="24"/>
        </w:rPr>
        <w:t>Contractor’s</w:t>
      </w:r>
      <w:r w:rsidRPr="001F5F00">
        <w:rPr>
          <w:rFonts w:ascii="Arial" w:hAnsi="Arial" w:cs="Arial"/>
          <w:sz w:val="24"/>
          <w:szCs w:val="24"/>
        </w:rPr>
        <w:t xml:space="preserve"> knowledge) shall have offered, or given, or agreed to give, to any person, any gift, or consideration, </w:t>
      </w:r>
      <w:proofErr w:type="gramStart"/>
      <w:r w:rsidRPr="001F5F00">
        <w:rPr>
          <w:rFonts w:ascii="Arial" w:hAnsi="Arial" w:cs="Arial"/>
          <w:sz w:val="24"/>
          <w:szCs w:val="24"/>
        </w:rPr>
        <w:t>inducement</w:t>
      </w:r>
      <w:proofErr w:type="gramEnd"/>
      <w:r w:rsidRPr="001F5F00">
        <w:rPr>
          <w:rFonts w:ascii="Arial" w:hAnsi="Arial" w:cs="Arial"/>
          <w:sz w:val="24"/>
          <w:szCs w:val="24"/>
        </w:rPr>
        <w:t xml:space="preserve"> or reward of any kind, for doing or not doing any action (except in accordance with a permitted and lawful subcontract); or</w:t>
      </w:r>
    </w:p>
    <w:p w:rsidRPr="001F5F00" w:rsidR="006A09C1" w:rsidP="005B44EC" w:rsidRDefault="006A09C1" w14:paraId="68B05B2C"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Contractor</w:t>
      </w:r>
      <w:r w:rsidRPr="001F5F00" w:rsidR="00861C8B">
        <w:rPr>
          <w:rFonts w:ascii="Arial" w:hAnsi="Arial" w:cs="Arial"/>
          <w:sz w:val="24"/>
          <w:szCs w:val="24"/>
        </w:rPr>
        <w:t xml:space="preserve"> </w:t>
      </w:r>
      <w:r w:rsidRPr="001F5F00">
        <w:rPr>
          <w:rFonts w:ascii="Arial" w:hAnsi="Arial" w:cs="Arial"/>
          <w:sz w:val="24"/>
          <w:szCs w:val="24"/>
        </w:rPr>
        <w:t>or any of its personnel shall have:-</w:t>
      </w:r>
    </w:p>
    <w:p w:rsidRPr="001F5F00" w:rsidR="006A09C1" w:rsidP="005B44EC" w:rsidRDefault="006A09C1" w14:paraId="50A6852B" w14:textId="77777777">
      <w:pPr>
        <w:widowControl w:val="0"/>
        <w:numPr>
          <w:ilvl w:val="0"/>
          <w:numId w:val="11"/>
        </w:numPr>
        <w:tabs>
          <w:tab w:val="clear" w:pos="2340"/>
        </w:tabs>
        <w:spacing w:before="60" w:after="60"/>
        <w:ind w:left="1800"/>
        <w:jc w:val="both"/>
        <w:rPr>
          <w:rFonts w:ascii="Arial" w:hAnsi="Arial" w:cs="Arial"/>
          <w:sz w:val="24"/>
          <w:szCs w:val="24"/>
        </w:rPr>
      </w:pPr>
      <w:r w:rsidRPr="001F5F00">
        <w:rPr>
          <w:rFonts w:ascii="Arial" w:hAnsi="Arial" w:cs="Arial"/>
          <w:sz w:val="24"/>
          <w:szCs w:val="24"/>
        </w:rPr>
        <w:t>committed any offence under the Prevention of Corruption Acts 1889 to 1916; or</w:t>
      </w:r>
    </w:p>
    <w:p w:rsidRPr="001F5F00" w:rsidR="006A09C1" w:rsidP="005B44EC" w:rsidRDefault="006A09C1" w14:paraId="1F4FA8D3" w14:textId="77777777">
      <w:pPr>
        <w:widowControl w:val="0"/>
        <w:numPr>
          <w:ilvl w:val="0"/>
          <w:numId w:val="11"/>
        </w:numPr>
        <w:tabs>
          <w:tab w:val="clear" w:pos="2340"/>
        </w:tabs>
        <w:spacing w:before="60" w:after="60"/>
        <w:ind w:left="1800"/>
        <w:jc w:val="both"/>
        <w:rPr>
          <w:rFonts w:ascii="Arial" w:hAnsi="Arial" w:cs="Arial"/>
          <w:sz w:val="24"/>
          <w:szCs w:val="24"/>
        </w:rPr>
      </w:pPr>
      <w:r w:rsidRPr="001F5F00">
        <w:rPr>
          <w:rFonts w:ascii="Arial" w:hAnsi="Arial" w:cs="Arial"/>
          <w:sz w:val="24"/>
          <w:szCs w:val="24"/>
        </w:rPr>
        <w:t>given any fee or reward, the receipt of which is an offence under Section 117 (2) of the Local Government Act 1972.</w:t>
      </w:r>
    </w:p>
    <w:p w:rsidRPr="001F5F00" w:rsidR="006A09C1" w:rsidP="000F0951" w:rsidRDefault="006A09C1" w14:paraId="4E0C7733"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BEST VALUE &amp; EFFICIENCY</w:t>
      </w:r>
    </w:p>
    <w:p w:rsidRPr="001F5F00" w:rsidR="006A09C1" w:rsidP="005B44EC" w:rsidRDefault="006A09C1" w14:paraId="4F45C37B"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is a Best Value Council under the Local Government Act 1999 and is subject to a statutory obligation to </w:t>
      </w:r>
      <w:proofErr w:type="gramStart"/>
      <w:r w:rsidRPr="001F5F00">
        <w:rPr>
          <w:rFonts w:ascii="Arial" w:hAnsi="Arial" w:cs="Arial"/>
          <w:sz w:val="24"/>
          <w:szCs w:val="24"/>
        </w:rPr>
        <w:t>make arrangements</w:t>
      </w:r>
      <w:proofErr w:type="gramEnd"/>
      <w:r w:rsidRPr="001F5F00">
        <w:rPr>
          <w:rFonts w:ascii="Arial" w:hAnsi="Arial" w:cs="Arial"/>
          <w:sz w:val="24"/>
          <w:szCs w:val="24"/>
        </w:rPr>
        <w:t xml:space="preserve"> to secure continuous improvement in the way its functions are exercised having regard to a combination of economy, efficiency and effectiveness (“the Best Value duty”).</w:t>
      </w:r>
    </w:p>
    <w:p w:rsidRPr="001F5F00" w:rsidR="006A09C1" w:rsidP="005B44EC" w:rsidRDefault="006A09C1" w14:paraId="42692B5D"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A05F8F">
        <w:rPr>
          <w:rFonts w:ascii="Arial" w:hAnsi="Arial" w:cs="Arial"/>
          <w:sz w:val="24"/>
          <w:szCs w:val="24"/>
        </w:rPr>
        <w:t xml:space="preserve">Contractor </w:t>
      </w:r>
      <w:r w:rsidRPr="001F5F00">
        <w:rPr>
          <w:rFonts w:ascii="Arial" w:hAnsi="Arial" w:cs="Arial"/>
          <w:sz w:val="24"/>
          <w:szCs w:val="24"/>
        </w:rPr>
        <w:t xml:space="preserve">agrees to co-operate fully and assist the Council at no extra charge in any manner reasonably required by the Council in connection with the Council’s performance of its Best Value duty. </w:t>
      </w:r>
    </w:p>
    <w:p w:rsidRPr="001F5F00" w:rsidR="006A09C1" w:rsidP="000F0951" w:rsidRDefault="006A09C1" w14:paraId="57B154EB"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 xml:space="preserve">AUDIT </w:t>
      </w:r>
    </w:p>
    <w:p w:rsidRPr="001F5F00" w:rsidR="006A09C1" w:rsidP="005B44EC" w:rsidRDefault="006A09C1" w14:paraId="491395CF" w14:textId="77777777">
      <w:pPr>
        <w:widowControl w:val="0"/>
        <w:numPr>
          <w:ilvl w:val="1"/>
          <w:numId w:val="4"/>
        </w:numPr>
        <w:tabs>
          <w:tab w:val="clear" w:pos="360"/>
        </w:tabs>
        <w:spacing w:before="60" w:after="60"/>
        <w:ind w:left="720" w:hanging="720"/>
        <w:jc w:val="both"/>
        <w:rPr>
          <w:rFonts w:ascii="Arial" w:hAnsi="Arial" w:cs="Arial"/>
          <w:sz w:val="24"/>
          <w:szCs w:val="24"/>
        </w:rPr>
      </w:pPr>
      <w:proofErr w:type="gramStart"/>
      <w:r w:rsidRPr="001F5F00">
        <w:rPr>
          <w:rFonts w:ascii="Arial" w:hAnsi="Arial" w:cs="Arial"/>
          <w:sz w:val="24"/>
          <w:szCs w:val="24"/>
        </w:rPr>
        <w:t>For the purpose of</w:t>
      </w:r>
      <w:proofErr w:type="gramEnd"/>
      <w:r w:rsidRPr="001F5F00">
        <w:rPr>
          <w:rFonts w:ascii="Arial" w:hAnsi="Arial" w:cs="Arial"/>
          <w:sz w:val="24"/>
          <w:szCs w:val="24"/>
        </w:rPr>
        <w:t xml:space="preserve"> conducting any audit investigation of the </w:t>
      </w:r>
      <w:r w:rsidRPr="001F5F00" w:rsidR="00D744D2">
        <w:rPr>
          <w:rFonts w:ascii="Arial" w:hAnsi="Arial" w:cs="Arial"/>
          <w:sz w:val="24"/>
          <w:szCs w:val="24"/>
        </w:rPr>
        <w:t>Contract</w:t>
      </w:r>
      <w:r w:rsidRPr="001F5F00">
        <w:rPr>
          <w:rFonts w:ascii="Arial" w:hAnsi="Arial" w:cs="Arial"/>
          <w:sz w:val="24"/>
          <w:szCs w:val="24"/>
        </w:rPr>
        <w:t xml:space="preserve">,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shall throughout the </w:t>
      </w:r>
      <w:r w:rsidRPr="001F5F00" w:rsidR="00D744D2">
        <w:rPr>
          <w:rFonts w:ascii="Arial" w:hAnsi="Arial" w:cs="Arial"/>
          <w:sz w:val="24"/>
          <w:szCs w:val="24"/>
        </w:rPr>
        <w:t xml:space="preserve">Contract </w:t>
      </w:r>
      <w:r w:rsidRPr="001F5F00" w:rsidR="00BD04D8">
        <w:rPr>
          <w:rFonts w:ascii="Arial" w:hAnsi="Arial" w:cs="Arial"/>
          <w:sz w:val="24"/>
          <w:szCs w:val="24"/>
        </w:rPr>
        <w:t>Period</w:t>
      </w:r>
      <w:r w:rsidRPr="001F5F00" w:rsidR="00D744D2">
        <w:rPr>
          <w:rFonts w:ascii="Arial" w:hAnsi="Arial" w:cs="Arial"/>
          <w:sz w:val="24"/>
          <w:szCs w:val="24"/>
        </w:rPr>
        <w:t xml:space="preserve"> </w:t>
      </w:r>
      <w:r w:rsidRPr="001F5F00">
        <w:rPr>
          <w:rFonts w:ascii="Arial" w:hAnsi="Arial" w:cs="Arial"/>
          <w:sz w:val="24"/>
          <w:szCs w:val="24"/>
        </w:rPr>
        <w:t>provide all facilities and allow full access to the Council or its auditors to:</w:t>
      </w:r>
    </w:p>
    <w:p w:rsidRPr="001F5F00" w:rsidR="006A09C1" w:rsidP="005B44EC" w:rsidRDefault="006A09C1" w14:paraId="0F670942"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all offices and premises of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for the purpose of inspecting records and documents in the possession, </w:t>
      </w:r>
      <w:proofErr w:type="gramStart"/>
      <w:r w:rsidRPr="001F5F00">
        <w:rPr>
          <w:rFonts w:ascii="Arial" w:hAnsi="Arial" w:cs="Arial"/>
          <w:sz w:val="24"/>
          <w:szCs w:val="24"/>
        </w:rPr>
        <w:t>custody</w:t>
      </w:r>
      <w:proofErr w:type="gramEnd"/>
      <w:r w:rsidRPr="001F5F00">
        <w:rPr>
          <w:rFonts w:ascii="Arial" w:hAnsi="Arial" w:cs="Arial"/>
          <w:sz w:val="24"/>
          <w:szCs w:val="24"/>
        </w:rPr>
        <w:t xml:space="preserve"> or control of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in connection with the provision of the Service;</w:t>
      </w:r>
    </w:p>
    <w:p w:rsidRPr="001F5F00" w:rsidR="006A09C1" w:rsidP="005B44EC" w:rsidRDefault="006A09C1" w14:paraId="7EDAE165"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all technology, resources, </w:t>
      </w:r>
      <w:proofErr w:type="gramStart"/>
      <w:r w:rsidRPr="001F5F00">
        <w:rPr>
          <w:rFonts w:ascii="Arial" w:hAnsi="Arial" w:cs="Arial"/>
          <w:sz w:val="24"/>
          <w:szCs w:val="24"/>
        </w:rPr>
        <w:t>systems</w:t>
      </w:r>
      <w:proofErr w:type="gramEnd"/>
      <w:r w:rsidRPr="001F5F00">
        <w:rPr>
          <w:rFonts w:ascii="Arial" w:hAnsi="Arial" w:cs="Arial"/>
          <w:sz w:val="24"/>
          <w:szCs w:val="24"/>
        </w:rPr>
        <w:t xml:space="preserve"> and procedures used or proposed to be used in connection with the provision of the Service; and</w:t>
      </w:r>
    </w:p>
    <w:p w:rsidRPr="001F5F00" w:rsidR="006A09C1" w:rsidP="005B44EC" w:rsidRDefault="006A09C1" w14:paraId="2E05D747"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interview the </w:t>
      </w:r>
      <w:r w:rsidRPr="001F5F00" w:rsidR="00D744D2">
        <w:rPr>
          <w:rFonts w:ascii="Arial" w:hAnsi="Arial" w:cs="Arial"/>
          <w:sz w:val="24"/>
          <w:szCs w:val="24"/>
        </w:rPr>
        <w:t>Contractor’s</w:t>
      </w:r>
      <w:r w:rsidRPr="001F5F00">
        <w:rPr>
          <w:rFonts w:ascii="Arial" w:hAnsi="Arial" w:cs="Arial"/>
          <w:sz w:val="24"/>
          <w:szCs w:val="24"/>
        </w:rPr>
        <w:t xml:space="preserve"> Personnel and officers.</w:t>
      </w:r>
    </w:p>
    <w:p w:rsidRPr="001F5F00" w:rsidR="004A0FD5" w:rsidP="005B44EC" w:rsidRDefault="006A09C1" w14:paraId="312094BD"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 xml:space="preserve">Contractor </w:t>
      </w:r>
      <w:r w:rsidRPr="001F5F00">
        <w:rPr>
          <w:rFonts w:ascii="Arial" w:hAnsi="Arial" w:cs="Arial"/>
          <w:sz w:val="24"/>
          <w:szCs w:val="24"/>
        </w:rPr>
        <w:t xml:space="preserve">shall keep and maintain until 6 years after the end of the </w:t>
      </w:r>
      <w:r w:rsidRPr="001F5F00" w:rsidR="00D744D2">
        <w:rPr>
          <w:rFonts w:ascii="Arial" w:hAnsi="Arial" w:cs="Arial"/>
          <w:sz w:val="24"/>
          <w:szCs w:val="24"/>
        </w:rPr>
        <w:t xml:space="preserve">Contract </w:t>
      </w:r>
      <w:r w:rsidRPr="001F5F00" w:rsidR="00BD04D8">
        <w:rPr>
          <w:rFonts w:ascii="Arial" w:hAnsi="Arial" w:cs="Arial"/>
          <w:sz w:val="24"/>
          <w:szCs w:val="24"/>
        </w:rPr>
        <w:t>Period</w:t>
      </w:r>
      <w:r w:rsidRPr="001F5F00" w:rsidR="00D744D2">
        <w:rPr>
          <w:rFonts w:ascii="Arial" w:hAnsi="Arial" w:cs="Arial"/>
          <w:sz w:val="24"/>
          <w:szCs w:val="24"/>
        </w:rPr>
        <w:t xml:space="preserve">, </w:t>
      </w:r>
      <w:r w:rsidRPr="001F5F00">
        <w:rPr>
          <w:rFonts w:ascii="Arial" w:hAnsi="Arial" w:cs="Arial"/>
          <w:sz w:val="24"/>
          <w:szCs w:val="24"/>
        </w:rPr>
        <w:t xml:space="preserve">or as long a period as may be agreed between the Parties, full and accurate records of the </w:t>
      </w:r>
      <w:r w:rsidRPr="001F5F00" w:rsidR="00D744D2">
        <w:rPr>
          <w:rFonts w:ascii="Arial" w:hAnsi="Arial" w:cs="Arial"/>
          <w:sz w:val="24"/>
          <w:szCs w:val="24"/>
        </w:rPr>
        <w:t>Contract</w:t>
      </w:r>
      <w:r w:rsidRPr="001F5F00" w:rsidR="00BD04D8">
        <w:rPr>
          <w:rFonts w:ascii="Arial" w:hAnsi="Arial" w:cs="Arial"/>
          <w:sz w:val="24"/>
          <w:szCs w:val="24"/>
        </w:rPr>
        <w:t xml:space="preserve"> </w:t>
      </w:r>
      <w:r w:rsidRPr="001F5F00">
        <w:rPr>
          <w:rFonts w:ascii="Arial" w:hAnsi="Arial" w:cs="Arial"/>
          <w:sz w:val="24"/>
          <w:szCs w:val="24"/>
        </w:rPr>
        <w:t>including, but not limited to:</w:t>
      </w:r>
    </w:p>
    <w:p w:rsidRPr="001F5F00" w:rsidR="006A09C1" w:rsidP="005B44EC" w:rsidRDefault="006A09C1" w14:paraId="49F6D740"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Services provided </w:t>
      </w:r>
      <w:r w:rsidRPr="001F5F00" w:rsidR="00BD04D8">
        <w:rPr>
          <w:rFonts w:ascii="Arial" w:hAnsi="Arial" w:cs="Arial"/>
          <w:sz w:val="24"/>
          <w:szCs w:val="24"/>
        </w:rPr>
        <w:t xml:space="preserve">to the Service User </w:t>
      </w:r>
      <w:r w:rsidRPr="001F5F00">
        <w:rPr>
          <w:rFonts w:ascii="Arial" w:hAnsi="Arial" w:cs="Arial"/>
          <w:sz w:val="24"/>
          <w:szCs w:val="24"/>
        </w:rPr>
        <w:t xml:space="preserve">under the </w:t>
      </w:r>
      <w:r w:rsidRPr="001F5F00" w:rsidR="00D744D2">
        <w:rPr>
          <w:rFonts w:ascii="Arial" w:hAnsi="Arial" w:cs="Arial"/>
          <w:sz w:val="24"/>
          <w:szCs w:val="24"/>
        </w:rPr>
        <w:t>Contract</w:t>
      </w:r>
      <w:r w:rsidRPr="001F5F00">
        <w:rPr>
          <w:rFonts w:ascii="Arial" w:hAnsi="Arial" w:cs="Arial"/>
          <w:sz w:val="24"/>
          <w:szCs w:val="24"/>
        </w:rPr>
        <w:t>;</w:t>
      </w:r>
    </w:p>
    <w:p w:rsidRPr="001F5F00" w:rsidR="006A09C1" w:rsidP="005B44EC" w:rsidRDefault="006A09C1" w14:paraId="1DAC7BC2"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all expenditure reimbursed by the Council; and </w:t>
      </w:r>
    </w:p>
    <w:p w:rsidRPr="001F5F00" w:rsidR="006A09C1" w:rsidP="005B44EC" w:rsidRDefault="006A09C1" w14:paraId="7D147C38"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all payments made by the Council.</w:t>
      </w:r>
    </w:p>
    <w:p w:rsidRPr="001F5F00" w:rsidR="006A09C1" w:rsidP="005B44EC" w:rsidRDefault="006A09C1" w14:paraId="15EE59C5"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shall by a term in any sub-contract authorised by the Council, secure a similar right of access for the Council and its auditors for the purpose of conducting any audit investigation of the </w:t>
      </w:r>
      <w:r w:rsidRPr="001F5F00" w:rsidR="00D744D2">
        <w:rPr>
          <w:rFonts w:ascii="Arial" w:hAnsi="Arial" w:cs="Arial"/>
          <w:sz w:val="24"/>
          <w:szCs w:val="24"/>
        </w:rPr>
        <w:t>Contract</w:t>
      </w:r>
      <w:r w:rsidRPr="001F5F00">
        <w:rPr>
          <w:rFonts w:ascii="Arial" w:hAnsi="Arial" w:cs="Arial"/>
          <w:sz w:val="24"/>
          <w:szCs w:val="24"/>
        </w:rPr>
        <w:t>.</w:t>
      </w:r>
    </w:p>
    <w:p w:rsidRPr="001F5F00" w:rsidR="006A09C1" w:rsidP="005B44EC" w:rsidRDefault="006A09C1" w14:paraId="73F6A3EB"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Parties agree that they shall bear their own respective costs and expenses incurred in respect of compliance with their obligations under this </w:t>
      </w:r>
      <w:r w:rsidRPr="001F5F00" w:rsidR="00C8574E">
        <w:rPr>
          <w:rFonts w:ascii="Arial" w:hAnsi="Arial" w:cs="Arial"/>
          <w:b/>
          <w:sz w:val="24"/>
          <w:szCs w:val="24"/>
        </w:rPr>
        <w:t xml:space="preserve">Condition </w:t>
      </w:r>
      <w:r w:rsidRPr="001F5F00" w:rsidR="0059202D">
        <w:rPr>
          <w:rFonts w:ascii="Arial" w:hAnsi="Arial" w:cs="Arial"/>
          <w:b/>
          <w:sz w:val="24"/>
          <w:szCs w:val="24"/>
        </w:rPr>
        <w:t>15</w:t>
      </w:r>
      <w:r w:rsidRPr="001F5F00">
        <w:rPr>
          <w:rFonts w:ascii="Arial" w:hAnsi="Arial" w:cs="Arial"/>
          <w:sz w:val="24"/>
          <w:szCs w:val="24"/>
        </w:rPr>
        <w:t xml:space="preserve">, unless the audit identifies a material breach of </w:t>
      </w:r>
      <w:r w:rsidRPr="001F5F00" w:rsidR="00D744D2">
        <w:rPr>
          <w:rFonts w:ascii="Arial" w:hAnsi="Arial" w:cs="Arial"/>
          <w:sz w:val="24"/>
          <w:szCs w:val="24"/>
        </w:rPr>
        <w:t>Contract</w:t>
      </w:r>
      <w:r w:rsidRPr="001F5F00" w:rsidR="00BD04D8">
        <w:rPr>
          <w:rFonts w:ascii="Arial" w:hAnsi="Arial" w:cs="Arial"/>
          <w:sz w:val="24"/>
          <w:szCs w:val="24"/>
        </w:rPr>
        <w:t xml:space="preserve"> </w:t>
      </w:r>
      <w:r w:rsidRPr="001F5F00">
        <w:rPr>
          <w:rFonts w:ascii="Arial" w:hAnsi="Arial" w:cs="Arial"/>
          <w:sz w:val="24"/>
          <w:szCs w:val="24"/>
        </w:rPr>
        <w:t xml:space="preserve">by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in which case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shall reimburse the Council for all the Council’s reasonable costs incurred </w:t>
      </w:r>
      <w:proofErr w:type="gramStart"/>
      <w:r w:rsidRPr="001F5F00">
        <w:rPr>
          <w:rFonts w:ascii="Arial" w:hAnsi="Arial" w:cs="Arial"/>
          <w:sz w:val="24"/>
          <w:szCs w:val="24"/>
        </w:rPr>
        <w:t>in the course of</w:t>
      </w:r>
      <w:proofErr w:type="gramEnd"/>
      <w:r w:rsidRPr="001F5F00">
        <w:rPr>
          <w:rFonts w:ascii="Arial" w:hAnsi="Arial" w:cs="Arial"/>
          <w:sz w:val="24"/>
          <w:szCs w:val="24"/>
        </w:rPr>
        <w:t xml:space="preserve"> the audit.</w:t>
      </w:r>
    </w:p>
    <w:p w:rsidRPr="001F5F00" w:rsidR="006A09C1" w:rsidP="000F0951" w:rsidRDefault="006A09C1" w14:paraId="57FB67E7"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FREEDOM OF INFORMATION AND DATA PROTECTION</w:t>
      </w:r>
    </w:p>
    <w:p w:rsidRPr="001F5F00" w:rsidR="006A09C1" w:rsidP="005B44EC" w:rsidRDefault="006A09C1" w14:paraId="62CDFABB"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is subject to the provisions of the Freedom of Information Act 2000 (“the FOIA”). As </w:t>
      </w:r>
      <w:r w:rsidRPr="001F5F00" w:rsidR="00293526">
        <w:rPr>
          <w:rFonts w:ascii="Arial" w:hAnsi="Arial" w:cs="Arial"/>
          <w:sz w:val="24"/>
          <w:szCs w:val="24"/>
        </w:rPr>
        <w:t>such,</w:t>
      </w:r>
      <w:r w:rsidRPr="001F5F00">
        <w:rPr>
          <w:rFonts w:ascii="Arial" w:hAnsi="Arial" w:cs="Arial"/>
          <w:sz w:val="24"/>
          <w:szCs w:val="24"/>
        </w:rPr>
        <w:t xml:space="preserve">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acknowledges that the Council may be obliged to disclose information relating to this </w:t>
      </w:r>
      <w:r w:rsidRPr="001F5F00" w:rsidR="00D744D2">
        <w:rPr>
          <w:rFonts w:ascii="Arial" w:hAnsi="Arial" w:cs="Arial"/>
          <w:sz w:val="24"/>
          <w:szCs w:val="24"/>
        </w:rPr>
        <w:t>Contract</w:t>
      </w:r>
      <w:r w:rsidRPr="001F5F00">
        <w:rPr>
          <w:rFonts w:ascii="Arial" w:hAnsi="Arial" w:cs="Arial"/>
          <w:sz w:val="24"/>
          <w:szCs w:val="24"/>
        </w:rPr>
        <w:t xml:space="preserve"> and shall not be liable to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or any other person for any loss suffered </w:t>
      </w:r>
      <w:proofErr w:type="gramStart"/>
      <w:r w:rsidRPr="001F5F00">
        <w:rPr>
          <w:rFonts w:ascii="Arial" w:hAnsi="Arial" w:cs="Arial"/>
          <w:sz w:val="24"/>
          <w:szCs w:val="24"/>
        </w:rPr>
        <w:t>as a result of</w:t>
      </w:r>
      <w:proofErr w:type="gramEnd"/>
      <w:r w:rsidRPr="001F5F00">
        <w:rPr>
          <w:rFonts w:ascii="Arial" w:hAnsi="Arial" w:cs="Arial"/>
          <w:sz w:val="24"/>
          <w:szCs w:val="24"/>
        </w:rPr>
        <w:t xml:space="preserve"> a bona fide disclosure of information under the FOIA. More particularly:</w:t>
      </w:r>
    </w:p>
    <w:p w:rsidRPr="001F5F00" w:rsidR="006A09C1" w:rsidP="005B44EC" w:rsidRDefault="006A09C1" w14:paraId="1318D4C4"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upon receipt of a request for information the Council shall, wherever possible, consult with the </w:t>
      </w:r>
      <w:r w:rsidRPr="001F5F00" w:rsidR="00D744D2">
        <w:rPr>
          <w:rFonts w:ascii="Arial" w:hAnsi="Arial" w:cs="Arial"/>
          <w:sz w:val="24"/>
          <w:szCs w:val="24"/>
        </w:rPr>
        <w:t>Contractor</w:t>
      </w:r>
      <w:r w:rsidRPr="001F5F00" w:rsidR="00D72F7F">
        <w:rPr>
          <w:rFonts w:ascii="Arial" w:hAnsi="Arial" w:cs="Arial"/>
          <w:sz w:val="24"/>
          <w:szCs w:val="24"/>
        </w:rPr>
        <w:t xml:space="preserve"> </w:t>
      </w:r>
      <w:r w:rsidRPr="001F5F00">
        <w:rPr>
          <w:rFonts w:ascii="Arial" w:hAnsi="Arial" w:cs="Arial"/>
          <w:sz w:val="24"/>
          <w:szCs w:val="24"/>
        </w:rPr>
        <w:t xml:space="preserve">and </w:t>
      </w:r>
      <w:proofErr w:type="gramStart"/>
      <w:r w:rsidRPr="001F5F00">
        <w:rPr>
          <w:rFonts w:ascii="Arial" w:hAnsi="Arial" w:cs="Arial"/>
          <w:sz w:val="24"/>
          <w:szCs w:val="24"/>
        </w:rPr>
        <w:t>take into account</w:t>
      </w:r>
      <w:proofErr w:type="gramEnd"/>
      <w:r w:rsidRPr="001F5F00">
        <w:rPr>
          <w:rFonts w:ascii="Arial" w:hAnsi="Arial" w:cs="Arial"/>
          <w:sz w:val="24"/>
          <w:szCs w:val="24"/>
        </w:rPr>
        <w:t xml:space="preserve"> its views on disclosure and the applicability of any exemptions;</w:t>
      </w:r>
    </w:p>
    <w:p w:rsidRPr="001F5F00" w:rsidR="006A09C1" w:rsidP="005B44EC" w:rsidRDefault="006A09C1" w14:paraId="3AA72E35"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not respond directly to a request for information under FOIA and shall instead pass any request to the Council within two Working Days of receipt; and</w:t>
      </w:r>
    </w:p>
    <w:p w:rsidRPr="001F5F00" w:rsidR="006A09C1" w:rsidP="005B44EC" w:rsidRDefault="006A09C1" w14:paraId="3AA47A46"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provide the Council with a copy of all information in its possession or power in a form that the Council requires within five Working Days of request at no cost to the Council; and</w:t>
      </w:r>
    </w:p>
    <w:p w:rsidRPr="001F5F00" w:rsidR="006A09C1" w:rsidP="005B44EC" w:rsidRDefault="006A09C1" w14:paraId="52F3B329"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provide all necessary assistance as reasonably requested by the Council to respond to a request for information within the time for compliance set out in FOIA or any other similar legislation, regulations guidelines or codes of practice.</w:t>
      </w:r>
    </w:p>
    <w:p w:rsidRPr="001F5F00" w:rsidR="00E8192D" w:rsidP="005B44EC" w:rsidRDefault="00E8192D" w14:paraId="6A2CFCAA" w14:textId="77777777">
      <w:pPr>
        <w:widowControl w:val="0"/>
        <w:numPr>
          <w:ilvl w:val="1"/>
          <w:numId w:val="4"/>
        </w:numPr>
        <w:tabs>
          <w:tab w:val="clear" w:pos="360"/>
        </w:tabs>
        <w:spacing w:before="60" w:after="60"/>
        <w:ind w:left="720" w:hanging="720"/>
        <w:jc w:val="both"/>
        <w:rPr>
          <w:rFonts w:ascii="Arial" w:hAnsi="Arial" w:cs="Arial"/>
          <w:b/>
          <w:sz w:val="24"/>
          <w:szCs w:val="24"/>
          <w:u w:val="single"/>
        </w:rPr>
      </w:pPr>
      <w:r w:rsidRPr="001F5F00">
        <w:rPr>
          <w:rFonts w:ascii="Arial" w:hAnsi="Arial" w:cs="Arial"/>
          <w:b/>
          <w:sz w:val="24"/>
          <w:szCs w:val="24"/>
          <w:u w:val="single"/>
        </w:rPr>
        <w:t>Data Protection</w:t>
      </w:r>
    </w:p>
    <w:p w:rsidRPr="001F5F00" w:rsidR="00E8192D" w:rsidP="005B44EC" w:rsidRDefault="00E8192D" w14:paraId="5AE5FE9E" w14:textId="77777777">
      <w:pPr>
        <w:widowControl w:val="0"/>
        <w:numPr>
          <w:ilvl w:val="2"/>
          <w:numId w:val="4"/>
        </w:numPr>
        <w:tabs>
          <w:tab w:val="clear" w:pos="2340"/>
        </w:tabs>
        <w:spacing w:before="60" w:after="60"/>
        <w:ind w:left="1440"/>
        <w:jc w:val="both"/>
        <w:rPr>
          <w:rFonts w:ascii="Arial" w:hAnsi="Arial" w:cs="Arial"/>
          <w:b/>
          <w:sz w:val="24"/>
          <w:szCs w:val="24"/>
        </w:rPr>
      </w:pPr>
      <w:r w:rsidRPr="001F5F00">
        <w:rPr>
          <w:rFonts w:ascii="Arial" w:hAnsi="Arial" w:cs="Arial"/>
          <w:b/>
          <w:sz w:val="24"/>
          <w:szCs w:val="24"/>
        </w:rPr>
        <w:t>Definitions</w:t>
      </w:r>
    </w:p>
    <w:p w:rsidRPr="001F5F00" w:rsidR="00E8192D" w:rsidP="005B44EC" w:rsidRDefault="00E8192D" w14:paraId="4465CCB7" w14:textId="77777777">
      <w:pPr>
        <w:widowControl w:val="0"/>
        <w:spacing w:before="60" w:after="60"/>
        <w:ind w:left="851" w:hanging="142"/>
        <w:jc w:val="both"/>
        <w:rPr>
          <w:rFonts w:ascii="Arial" w:hAnsi="Arial" w:cs="Arial"/>
          <w:sz w:val="24"/>
          <w:szCs w:val="24"/>
        </w:rPr>
      </w:pPr>
      <w:r w:rsidRPr="001F5F00">
        <w:rPr>
          <w:rFonts w:ascii="Arial" w:hAnsi="Arial" w:cs="Arial"/>
          <w:sz w:val="24"/>
          <w:szCs w:val="24"/>
        </w:rPr>
        <w:t>“</w:t>
      </w:r>
      <w:r w:rsidRPr="001F5F00">
        <w:rPr>
          <w:rFonts w:ascii="Arial" w:hAnsi="Arial" w:cs="Arial"/>
          <w:b/>
          <w:sz w:val="24"/>
          <w:szCs w:val="24"/>
        </w:rPr>
        <w:t>Controller</w:t>
      </w:r>
      <w:r w:rsidRPr="001F5F00">
        <w:rPr>
          <w:rFonts w:ascii="Arial" w:hAnsi="Arial" w:cs="Arial"/>
          <w:sz w:val="24"/>
          <w:szCs w:val="24"/>
        </w:rPr>
        <w:t xml:space="preserve">” </w:t>
      </w:r>
      <w:r w:rsidRPr="001F5F00">
        <w:rPr>
          <w:rFonts w:ascii="Arial" w:hAnsi="Arial" w:eastAsia="ArialMT" w:cs="Arial"/>
          <w:sz w:val="24"/>
          <w:szCs w:val="24"/>
        </w:rPr>
        <w:t>shall have the same meaning as set out in the GDPR and for the purposes of this Contract shall be the Council;</w:t>
      </w:r>
    </w:p>
    <w:p w:rsidRPr="001F5F00" w:rsidR="00E8192D" w:rsidP="005B44EC" w:rsidRDefault="00E8192D" w14:paraId="106B4FBE" w14:textId="32AC7374">
      <w:pPr>
        <w:widowControl w:val="0"/>
        <w:spacing w:before="60" w:after="60"/>
        <w:ind w:left="851" w:hanging="142"/>
        <w:rPr>
          <w:rFonts w:ascii="Arial" w:hAnsi="Arial" w:eastAsia="ArialMT" w:cs="Arial"/>
          <w:sz w:val="24"/>
          <w:szCs w:val="24"/>
        </w:rPr>
      </w:pPr>
      <w:r w:rsidRPr="001F5F00">
        <w:rPr>
          <w:rFonts w:ascii="Arial" w:hAnsi="Arial" w:cs="Arial"/>
          <w:b/>
          <w:bCs/>
          <w:sz w:val="24"/>
          <w:szCs w:val="24"/>
        </w:rPr>
        <w:t>“Data Loss Event”</w:t>
      </w:r>
      <w:r w:rsidRPr="001F5F00">
        <w:rPr>
          <w:rFonts w:ascii="Arial" w:hAnsi="Arial" w:eastAsia="ArialMT" w:cs="Arial"/>
          <w:sz w:val="24"/>
          <w:szCs w:val="24"/>
        </w:rPr>
        <w:t xml:space="preserve"> shall mean any event that results, or may result, in unauthorised access to Personal Data held by the </w:t>
      </w:r>
      <w:r w:rsidRPr="001F5F00" w:rsidR="00D744D2">
        <w:rPr>
          <w:rFonts w:ascii="Arial" w:hAnsi="Arial" w:eastAsia="ArialMT" w:cs="Arial"/>
          <w:sz w:val="24"/>
          <w:szCs w:val="24"/>
        </w:rPr>
        <w:t>Contractor</w:t>
      </w:r>
      <w:r w:rsidRPr="001F5F00" w:rsidR="00BD04D8">
        <w:rPr>
          <w:rFonts w:ascii="Arial" w:hAnsi="Arial" w:eastAsia="ArialMT" w:cs="Arial"/>
          <w:sz w:val="24"/>
          <w:szCs w:val="24"/>
        </w:rPr>
        <w:t xml:space="preserve"> </w:t>
      </w:r>
      <w:r w:rsidRPr="001F5F00">
        <w:rPr>
          <w:rFonts w:ascii="Arial" w:hAnsi="Arial" w:eastAsia="ArialMT" w:cs="Arial"/>
          <w:sz w:val="24"/>
          <w:szCs w:val="24"/>
        </w:rPr>
        <w:t xml:space="preserve">under this </w:t>
      </w:r>
      <w:r w:rsidRPr="001F5F00" w:rsidR="009A343F">
        <w:rPr>
          <w:rFonts w:ascii="Arial" w:hAnsi="Arial" w:eastAsia="ArialMT" w:cs="Arial"/>
          <w:sz w:val="24"/>
          <w:szCs w:val="24"/>
        </w:rPr>
        <w:t>Contract</w:t>
      </w:r>
      <w:r w:rsidRPr="001F5F00">
        <w:rPr>
          <w:rFonts w:ascii="Arial" w:hAnsi="Arial" w:eastAsia="ArialMT" w:cs="Arial"/>
          <w:sz w:val="24"/>
          <w:szCs w:val="24"/>
        </w:rPr>
        <w:t xml:space="preserve">, and/or actual or potential loss and/or destruction of Personal Data in breach of this </w:t>
      </w:r>
      <w:r w:rsidRPr="001F5F00" w:rsidR="00D744D2">
        <w:rPr>
          <w:rFonts w:ascii="Arial" w:hAnsi="Arial" w:eastAsia="ArialMT" w:cs="Arial"/>
          <w:sz w:val="24"/>
          <w:szCs w:val="24"/>
        </w:rPr>
        <w:t>Contract</w:t>
      </w:r>
      <w:r w:rsidRPr="001F5F00">
        <w:rPr>
          <w:rFonts w:ascii="Arial" w:hAnsi="Arial" w:eastAsia="ArialMT" w:cs="Arial"/>
          <w:sz w:val="24"/>
          <w:szCs w:val="24"/>
        </w:rPr>
        <w:t>, including any Personal Data Breach;</w:t>
      </w:r>
    </w:p>
    <w:p w:rsidRPr="001F5F00" w:rsidR="00E8192D" w:rsidP="005B44EC" w:rsidRDefault="00E8192D" w14:paraId="7FDED588" w14:textId="77777777">
      <w:pPr>
        <w:widowControl w:val="0"/>
        <w:spacing w:before="60" w:after="60"/>
        <w:ind w:left="851" w:hanging="142"/>
        <w:rPr>
          <w:rFonts w:ascii="Arial" w:hAnsi="Arial" w:eastAsia="ArialMT" w:cs="Arial"/>
          <w:sz w:val="24"/>
          <w:szCs w:val="24"/>
        </w:rPr>
      </w:pPr>
      <w:r w:rsidRPr="001F5F00">
        <w:rPr>
          <w:rFonts w:ascii="Arial" w:hAnsi="Arial" w:cs="Arial"/>
          <w:b/>
          <w:bCs/>
          <w:sz w:val="24"/>
          <w:szCs w:val="24"/>
        </w:rPr>
        <w:t>“Data Protection Impact Assessment”</w:t>
      </w:r>
      <w:r w:rsidRPr="001F5F00">
        <w:rPr>
          <w:rFonts w:ascii="Arial" w:hAnsi="Arial" w:eastAsia="ArialMT" w:cs="Arial"/>
          <w:sz w:val="24"/>
          <w:szCs w:val="24"/>
        </w:rPr>
        <w:t xml:space="preserve"> shall mean an assessment by the Controller of the impact of the envisaged processing on the protection of Personal Data;</w:t>
      </w:r>
    </w:p>
    <w:p w:rsidRPr="001F5F00" w:rsidR="00E8192D" w:rsidP="005B44EC" w:rsidRDefault="00E8192D" w14:paraId="22B2B460" w14:textId="77777777">
      <w:pPr>
        <w:widowControl w:val="0"/>
        <w:spacing w:before="60" w:after="60"/>
        <w:ind w:left="1429" w:hanging="720"/>
        <w:rPr>
          <w:rFonts w:ascii="Arial" w:hAnsi="Arial" w:eastAsia="ArialMT" w:cs="Arial"/>
          <w:sz w:val="24"/>
          <w:szCs w:val="24"/>
        </w:rPr>
      </w:pPr>
      <w:r w:rsidRPr="001F5F00">
        <w:rPr>
          <w:rFonts w:ascii="Arial" w:hAnsi="Arial" w:cs="Arial"/>
          <w:b/>
          <w:bCs/>
          <w:sz w:val="24"/>
          <w:szCs w:val="24"/>
        </w:rPr>
        <w:t>“Data Protection Legislation”</w:t>
      </w:r>
      <w:r w:rsidRPr="001F5F00">
        <w:rPr>
          <w:rFonts w:ascii="Arial" w:hAnsi="Arial" w:eastAsia="ArialMT" w:cs="Arial"/>
          <w:sz w:val="24"/>
          <w:szCs w:val="24"/>
        </w:rPr>
        <w:t xml:space="preserve"> shall mean:</w:t>
      </w:r>
    </w:p>
    <w:p w:rsidRPr="001F5F00" w:rsidR="00E8192D" w:rsidP="00166AB4" w:rsidRDefault="00E8192D" w14:paraId="3CBE84FE" w14:textId="77777777">
      <w:pPr>
        <w:pStyle w:val="ListParagraph"/>
        <w:widowControl w:val="0"/>
        <w:numPr>
          <w:ilvl w:val="0"/>
          <w:numId w:val="25"/>
        </w:numPr>
        <w:autoSpaceDE w:val="0"/>
        <w:autoSpaceDN w:val="0"/>
        <w:adjustRightInd w:val="0"/>
        <w:spacing w:before="60" w:after="60"/>
        <w:ind w:left="1134" w:hanging="338"/>
        <w:rPr>
          <w:rFonts w:ascii="Arial" w:hAnsi="Arial" w:eastAsia="ArialMT" w:cs="Arial"/>
        </w:rPr>
      </w:pPr>
      <w:r w:rsidRPr="001F5F00">
        <w:rPr>
          <w:rFonts w:ascii="Arial" w:hAnsi="Arial" w:eastAsia="ArialMT" w:cs="Arial"/>
        </w:rPr>
        <w:t xml:space="preserve">the GDPR, the LED and any applicable national implementing Law as amended from time to </w:t>
      </w:r>
      <w:proofErr w:type="gramStart"/>
      <w:r w:rsidRPr="001F5F00">
        <w:rPr>
          <w:rFonts w:ascii="Arial" w:hAnsi="Arial" w:eastAsia="ArialMT" w:cs="Arial"/>
        </w:rPr>
        <w:t>time</w:t>
      </w:r>
      <w:proofErr w:type="gramEnd"/>
      <w:r w:rsidRPr="001F5F00">
        <w:rPr>
          <w:rFonts w:ascii="Arial" w:hAnsi="Arial" w:eastAsia="ArialMT" w:cs="Arial"/>
        </w:rPr>
        <w:t xml:space="preserve"> </w:t>
      </w:r>
    </w:p>
    <w:p w:rsidRPr="001F5F00" w:rsidR="00E8192D" w:rsidP="00166AB4" w:rsidRDefault="00E8192D" w14:paraId="7400CE00" w14:textId="77777777">
      <w:pPr>
        <w:pStyle w:val="ListParagraph"/>
        <w:widowControl w:val="0"/>
        <w:numPr>
          <w:ilvl w:val="0"/>
          <w:numId w:val="25"/>
        </w:numPr>
        <w:autoSpaceDE w:val="0"/>
        <w:autoSpaceDN w:val="0"/>
        <w:adjustRightInd w:val="0"/>
        <w:spacing w:before="60" w:after="60"/>
        <w:ind w:left="1134" w:hanging="338"/>
        <w:rPr>
          <w:rFonts w:ascii="Arial" w:hAnsi="Arial" w:eastAsia="ArialMT" w:cs="Arial"/>
        </w:rPr>
      </w:pPr>
      <w:r w:rsidRPr="001F5F00">
        <w:rPr>
          <w:rFonts w:ascii="Arial" w:hAnsi="Arial" w:eastAsia="ArialMT" w:cs="Arial"/>
        </w:rPr>
        <w:t xml:space="preserve">the DPA 2018 to the extent that it relates to processing of personal data and privacy; </w:t>
      </w:r>
    </w:p>
    <w:p w:rsidRPr="001F5F00" w:rsidR="00E8192D" w:rsidP="00166AB4" w:rsidRDefault="00E8192D" w14:paraId="5DEBCC03" w14:textId="77777777">
      <w:pPr>
        <w:pStyle w:val="ListParagraph"/>
        <w:widowControl w:val="0"/>
        <w:numPr>
          <w:ilvl w:val="0"/>
          <w:numId w:val="25"/>
        </w:numPr>
        <w:autoSpaceDE w:val="0"/>
        <w:autoSpaceDN w:val="0"/>
        <w:adjustRightInd w:val="0"/>
        <w:spacing w:before="60" w:after="60"/>
        <w:ind w:left="1134" w:hanging="338"/>
        <w:rPr>
          <w:rFonts w:ascii="Arial" w:hAnsi="Arial" w:eastAsia="ArialMT" w:cs="Arial"/>
        </w:rPr>
      </w:pPr>
      <w:r w:rsidRPr="001F5F00">
        <w:rPr>
          <w:rFonts w:ascii="Arial" w:hAnsi="Arial" w:eastAsia="ArialMT" w:cs="Arial"/>
        </w:rPr>
        <w:t>all applicable Law about the processing of personal data and privacy;</w:t>
      </w:r>
    </w:p>
    <w:p w:rsidRPr="001F5F00" w:rsidR="00E8192D" w:rsidP="005B44EC" w:rsidRDefault="00E8192D" w14:paraId="39FE6C3A" w14:textId="77777777">
      <w:pPr>
        <w:widowControl w:val="0"/>
        <w:spacing w:before="60" w:after="60"/>
        <w:ind w:left="709"/>
        <w:jc w:val="both"/>
        <w:rPr>
          <w:rFonts w:ascii="Arial" w:hAnsi="Arial" w:cs="Arial"/>
          <w:sz w:val="24"/>
          <w:szCs w:val="24"/>
        </w:rPr>
      </w:pPr>
      <w:r w:rsidRPr="001F5F00">
        <w:rPr>
          <w:rFonts w:ascii="Arial" w:hAnsi="Arial" w:cs="Arial"/>
          <w:b/>
          <w:bCs/>
          <w:sz w:val="24"/>
          <w:szCs w:val="24"/>
        </w:rPr>
        <w:t xml:space="preserve">“Data Protection Officer” </w:t>
      </w:r>
      <w:r w:rsidRPr="001F5F00">
        <w:rPr>
          <w:rFonts w:ascii="Arial" w:hAnsi="Arial" w:cs="Arial"/>
          <w:sz w:val="24"/>
          <w:szCs w:val="24"/>
        </w:rPr>
        <w:t xml:space="preserve">shall have the same meaning as set out in the GDPR and for the purposes of this </w:t>
      </w:r>
      <w:r w:rsidRPr="001F5F00" w:rsidR="00D744D2">
        <w:rPr>
          <w:rFonts w:ascii="Arial" w:hAnsi="Arial" w:cs="Arial"/>
          <w:sz w:val="24"/>
          <w:szCs w:val="24"/>
        </w:rPr>
        <w:t>Contract</w:t>
      </w:r>
      <w:r w:rsidRPr="001F5F00" w:rsidR="00BD04D8">
        <w:rPr>
          <w:rFonts w:ascii="Arial" w:hAnsi="Arial" w:cs="Arial"/>
          <w:sz w:val="24"/>
          <w:szCs w:val="24"/>
        </w:rPr>
        <w:t xml:space="preserve"> </w:t>
      </w:r>
      <w:r w:rsidRPr="001F5F00">
        <w:rPr>
          <w:rFonts w:ascii="Arial" w:hAnsi="Arial" w:cs="Arial"/>
          <w:sz w:val="24"/>
          <w:szCs w:val="24"/>
        </w:rPr>
        <w:t>shall be identified in the Schedule of Processing, Personal Data and Data Subjects;</w:t>
      </w:r>
    </w:p>
    <w:p w:rsidRPr="001F5F00" w:rsidR="00E8192D" w:rsidP="005B44EC" w:rsidRDefault="00E8192D" w14:paraId="708ABE71" w14:textId="77777777">
      <w:pPr>
        <w:widowControl w:val="0"/>
        <w:spacing w:before="60" w:after="60"/>
        <w:ind w:left="709"/>
        <w:jc w:val="both"/>
        <w:rPr>
          <w:rFonts w:ascii="Arial" w:hAnsi="Arial" w:cs="Arial"/>
          <w:sz w:val="24"/>
          <w:szCs w:val="24"/>
        </w:rPr>
      </w:pPr>
      <w:r w:rsidRPr="001F5F00">
        <w:rPr>
          <w:rFonts w:ascii="Arial" w:hAnsi="Arial" w:cs="Arial"/>
          <w:b/>
          <w:bCs/>
          <w:sz w:val="24"/>
          <w:szCs w:val="24"/>
        </w:rPr>
        <w:t xml:space="preserve">“Data Subject” </w:t>
      </w:r>
      <w:r w:rsidRPr="001F5F00">
        <w:rPr>
          <w:rFonts w:ascii="Arial" w:hAnsi="Arial" w:cs="Arial"/>
          <w:sz w:val="24"/>
          <w:szCs w:val="24"/>
        </w:rPr>
        <w:t xml:space="preserve">shall have the same meaning as set out in the GDPR and for the purposes of this </w:t>
      </w:r>
      <w:r w:rsidRPr="001F5F00" w:rsidR="00D744D2">
        <w:rPr>
          <w:rFonts w:ascii="Arial" w:hAnsi="Arial" w:cs="Arial"/>
          <w:sz w:val="24"/>
          <w:szCs w:val="24"/>
        </w:rPr>
        <w:t>Contract</w:t>
      </w:r>
      <w:r w:rsidRPr="001F5F00" w:rsidR="00BD04D8">
        <w:rPr>
          <w:rFonts w:ascii="Arial" w:hAnsi="Arial" w:cs="Arial"/>
          <w:sz w:val="24"/>
          <w:szCs w:val="24"/>
        </w:rPr>
        <w:t xml:space="preserve"> </w:t>
      </w:r>
      <w:r w:rsidRPr="001F5F00">
        <w:rPr>
          <w:rFonts w:ascii="Arial" w:hAnsi="Arial" w:cs="Arial"/>
          <w:sz w:val="24"/>
          <w:szCs w:val="24"/>
        </w:rPr>
        <w:t xml:space="preserve">shall be identified in the Schedule of Processing, </w:t>
      </w:r>
      <w:r w:rsidRPr="001F5F00" w:rsidR="00D14EBE">
        <w:rPr>
          <w:rFonts w:ascii="Arial" w:hAnsi="Arial" w:cs="Arial"/>
          <w:sz w:val="24"/>
          <w:szCs w:val="24"/>
        </w:rPr>
        <w:t>Personal Data and Data Subjects</w:t>
      </w:r>
      <w:r w:rsidRPr="001F5F00">
        <w:rPr>
          <w:rFonts w:ascii="Arial" w:hAnsi="Arial" w:cs="Arial"/>
          <w:sz w:val="24"/>
          <w:szCs w:val="24"/>
        </w:rPr>
        <w:t>;</w:t>
      </w:r>
    </w:p>
    <w:p w:rsidRPr="001F5F00" w:rsidR="00E8192D" w:rsidP="005B44EC" w:rsidRDefault="00E8192D" w14:paraId="15B8D8EF" w14:textId="77777777">
      <w:pPr>
        <w:widowControl w:val="0"/>
        <w:spacing w:before="60" w:after="60"/>
        <w:ind w:left="709"/>
        <w:rPr>
          <w:rFonts w:ascii="Arial" w:hAnsi="Arial" w:eastAsia="ArialMT" w:cs="Arial"/>
          <w:sz w:val="24"/>
          <w:szCs w:val="24"/>
        </w:rPr>
      </w:pPr>
      <w:r w:rsidRPr="001F5F00">
        <w:rPr>
          <w:rFonts w:ascii="Arial" w:hAnsi="Arial" w:cs="Arial"/>
          <w:b/>
          <w:bCs/>
          <w:sz w:val="24"/>
          <w:szCs w:val="24"/>
        </w:rPr>
        <w:t>“Data Subject Access Request”</w:t>
      </w:r>
      <w:r w:rsidRPr="001F5F00">
        <w:rPr>
          <w:rFonts w:ascii="Arial" w:hAnsi="Arial" w:eastAsia="ArialMT" w:cs="Arial"/>
          <w:sz w:val="24"/>
          <w:szCs w:val="24"/>
        </w:rPr>
        <w:t xml:space="preserve"> shall mean a request made by, or on behalf of, a Data Subject in accordance with rights granted pursuant to the Data Protection Legislation to access their Personal Data;</w:t>
      </w:r>
    </w:p>
    <w:p w:rsidRPr="001F5F00" w:rsidR="00E8192D" w:rsidP="005B44EC" w:rsidRDefault="00E8192D" w14:paraId="6F67013E" w14:textId="77777777">
      <w:pPr>
        <w:widowControl w:val="0"/>
        <w:spacing w:before="60" w:after="60"/>
        <w:ind w:left="709"/>
        <w:rPr>
          <w:rFonts w:ascii="Arial" w:hAnsi="Arial" w:eastAsia="ArialMT" w:cs="Arial"/>
          <w:sz w:val="24"/>
          <w:szCs w:val="24"/>
        </w:rPr>
      </w:pPr>
      <w:r w:rsidRPr="001F5F00">
        <w:rPr>
          <w:rFonts w:ascii="Arial" w:hAnsi="Arial" w:cs="Arial"/>
          <w:b/>
          <w:bCs/>
          <w:sz w:val="24"/>
          <w:szCs w:val="24"/>
        </w:rPr>
        <w:t>“DPA 2018”</w:t>
      </w:r>
      <w:r w:rsidRPr="001F5F00">
        <w:rPr>
          <w:rFonts w:ascii="Arial" w:hAnsi="Arial" w:eastAsia="ArialMT" w:cs="Arial"/>
          <w:sz w:val="24"/>
          <w:szCs w:val="24"/>
        </w:rPr>
        <w:t xml:space="preserve"> Data Protection Act 2018</w:t>
      </w:r>
    </w:p>
    <w:p w:rsidRPr="001F5F00" w:rsidR="00E8192D" w:rsidP="005B44EC" w:rsidRDefault="00E8192D" w14:paraId="5DA79F1C" w14:textId="77777777">
      <w:pPr>
        <w:widowControl w:val="0"/>
        <w:spacing w:before="60" w:after="60"/>
        <w:ind w:left="709"/>
        <w:rPr>
          <w:rFonts w:ascii="Arial" w:hAnsi="Arial" w:cs="Arial"/>
          <w:iCs/>
          <w:sz w:val="24"/>
          <w:szCs w:val="24"/>
          <w:lang w:bidi="he-IL"/>
        </w:rPr>
      </w:pPr>
      <w:r w:rsidRPr="001F5F00">
        <w:rPr>
          <w:rFonts w:ascii="Arial" w:hAnsi="Arial" w:cs="Arial"/>
          <w:b/>
          <w:bCs/>
          <w:sz w:val="24"/>
          <w:szCs w:val="24"/>
        </w:rPr>
        <w:t xml:space="preserve">“GDPR” </w:t>
      </w:r>
      <w:r w:rsidRPr="001F5F00">
        <w:rPr>
          <w:rFonts w:ascii="Arial" w:hAnsi="Arial" w:cs="Arial"/>
          <w:bCs/>
          <w:sz w:val="24"/>
          <w:szCs w:val="24"/>
        </w:rPr>
        <w:t>shall mean</w:t>
      </w:r>
      <w:r w:rsidRPr="001F5F00">
        <w:rPr>
          <w:rFonts w:ascii="Arial" w:hAnsi="Arial" w:eastAsia="ArialMT" w:cs="Arial"/>
          <w:sz w:val="24"/>
          <w:szCs w:val="24"/>
        </w:rPr>
        <w:t xml:space="preserve"> the General Data Protection Regulation </w:t>
      </w:r>
      <w:r w:rsidRPr="001F5F00">
        <w:rPr>
          <w:rFonts w:ascii="Arial" w:hAnsi="Arial" w:cs="Arial"/>
          <w:iCs/>
          <w:sz w:val="24"/>
          <w:szCs w:val="24"/>
          <w:lang w:bidi="he-IL"/>
        </w:rPr>
        <w:t>(Regulation (EEA) 2016/679);</w:t>
      </w:r>
    </w:p>
    <w:p w:rsidRPr="001F5F00" w:rsidR="00E8192D" w:rsidP="005B44EC" w:rsidRDefault="00E8192D" w14:paraId="028FCB1E" w14:textId="0438B99F">
      <w:pPr>
        <w:widowControl w:val="0"/>
        <w:spacing w:before="60" w:after="60"/>
        <w:ind w:left="709"/>
        <w:rPr>
          <w:rFonts w:ascii="Arial" w:hAnsi="Arial" w:eastAsia="ArialMT" w:cs="Arial"/>
          <w:sz w:val="24"/>
          <w:szCs w:val="24"/>
        </w:rPr>
      </w:pPr>
      <w:r w:rsidRPr="001F5F00">
        <w:rPr>
          <w:rFonts w:ascii="Arial" w:hAnsi="Arial" w:cs="Arial"/>
          <w:b/>
          <w:bCs/>
          <w:sz w:val="24"/>
          <w:szCs w:val="24"/>
        </w:rPr>
        <w:t xml:space="preserve">“Law” </w:t>
      </w:r>
      <w:r w:rsidRPr="001F5F00">
        <w:rPr>
          <w:rFonts w:ascii="Arial" w:hAnsi="Arial" w:eastAsia="ArialMT" w:cs="Arial"/>
          <w:sz w:val="24"/>
          <w:szCs w:val="24"/>
        </w:rPr>
        <w:t xml:space="preserve">shall mean any law, subordinate legislation within the meaning </w:t>
      </w:r>
      <w:r w:rsidRPr="001F5F00">
        <w:rPr>
          <w:rFonts w:ascii="Arial" w:hAnsi="Arial" w:eastAsia="ArialMT" w:cs="Arial"/>
          <w:sz w:val="24"/>
          <w:szCs w:val="24"/>
        </w:rPr>
        <w:t xml:space="preserve">of Section 21(1) of the Interpretation Act 1978, </w:t>
      </w:r>
      <w:proofErr w:type="gramStart"/>
      <w:r w:rsidRPr="001F5F00">
        <w:rPr>
          <w:rFonts w:ascii="Arial" w:hAnsi="Arial" w:eastAsia="ArialMT" w:cs="Arial"/>
          <w:sz w:val="24"/>
          <w:szCs w:val="24"/>
        </w:rPr>
        <w:t>bye-law</w:t>
      </w:r>
      <w:proofErr w:type="gramEnd"/>
      <w:r w:rsidRPr="001F5F00">
        <w:rPr>
          <w:rFonts w:ascii="Arial" w:hAnsi="Arial" w:eastAsia="ArialMT" w:cs="Arial"/>
          <w:sz w:val="24"/>
          <w:szCs w:val="24"/>
        </w:rPr>
        <w:t>, enforceable right within the meaning of Section 2 of the European Communities Act 1972, regulation, order, regulatory policy</w:t>
      </w:r>
      <w:r w:rsidRPr="001F5F00" w:rsidR="00D14EBE">
        <w:rPr>
          <w:rFonts w:ascii="Arial" w:hAnsi="Arial" w:eastAsia="ArialMT" w:cs="Arial"/>
          <w:sz w:val="24"/>
          <w:szCs w:val="24"/>
        </w:rPr>
        <w:t>, mandatory</w:t>
      </w:r>
      <w:r w:rsidRPr="001F5F00">
        <w:rPr>
          <w:rFonts w:ascii="Arial" w:hAnsi="Arial" w:eastAsia="ArialMT" w:cs="Arial"/>
          <w:sz w:val="24"/>
          <w:szCs w:val="24"/>
        </w:rPr>
        <w:t xml:space="preserve"> guidance or code of practice, judgment of a relevant court of law, or directives or requirements with which the </w:t>
      </w:r>
      <w:r w:rsidRPr="001F5F00" w:rsidR="009A343F">
        <w:rPr>
          <w:rFonts w:ascii="Arial" w:hAnsi="Arial" w:eastAsia="ArialMT" w:cs="Arial"/>
          <w:sz w:val="24"/>
          <w:szCs w:val="24"/>
        </w:rPr>
        <w:t>Contractor</w:t>
      </w:r>
      <w:r w:rsidRPr="001F5F00" w:rsidR="00D72F7F">
        <w:rPr>
          <w:rFonts w:ascii="Arial" w:hAnsi="Arial" w:eastAsia="ArialMT" w:cs="Arial"/>
          <w:sz w:val="24"/>
          <w:szCs w:val="24"/>
        </w:rPr>
        <w:t xml:space="preserve"> </w:t>
      </w:r>
      <w:r w:rsidRPr="001F5F00">
        <w:rPr>
          <w:rFonts w:ascii="Arial" w:hAnsi="Arial" w:eastAsia="ArialMT" w:cs="Arial"/>
          <w:sz w:val="24"/>
          <w:szCs w:val="24"/>
        </w:rPr>
        <w:t>is bound to comply;</w:t>
      </w:r>
    </w:p>
    <w:p w:rsidRPr="001F5F00" w:rsidR="00E8192D" w:rsidP="005B44EC" w:rsidRDefault="00E8192D" w14:paraId="616FFE7C" w14:textId="77777777">
      <w:pPr>
        <w:widowControl w:val="0"/>
        <w:spacing w:before="60" w:after="60"/>
        <w:ind w:left="709"/>
        <w:rPr>
          <w:rFonts w:ascii="Arial" w:hAnsi="Arial" w:cs="Arial"/>
          <w:iCs/>
          <w:sz w:val="24"/>
          <w:szCs w:val="24"/>
          <w:lang w:bidi="he-IL"/>
        </w:rPr>
      </w:pPr>
      <w:r w:rsidRPr="001F5F00">
        <w:rPr>
          <w:rFonts w:ascii="Arial" w:hAnsi="Arial" w:cs="Arial"/>
          <w:b/>
          <w:bCs/>
          <w:sz w:val="24"/>
          <w:szCs w:val="24"/>
        </w:rPr>
        <w:t xml:space="preserve">“LED” </w:t>
      </w:r>
      <w:r w:rsidRPr="001F5F00">
        <w:rPr>
          <w:rFonts w:ascii="Arial" w:hAnsi="Arial" w:cs="Arial"/>
          <w:bCs/>
          <w:sz w:val="24"/>
          <w:szCs w:val="24"/>
        </w:rPr>
        <w:t>shall mean the</w:t>
      </w:r>
      <w:r w:rsidRPr="001F5F00">
        <w:rPr>
          <w:rFonts w:ascii="Arial" w:hAnsi="Arial" w:eastAsia="ArialMT" w:cs="Arial"/>
          <w:sz w:val="24"/>
          <w:szCs w:val="24"/>
        </w:rPr>
        <w:t xml:space="preserve"> Law Enforcement Directive </w:t>
      </w:r>
      <w:r w:rsidRPr="001F5F00">
        <w:rPr>
          <w:rFonts w:ascii="Arial" w:hAnsi="Arial" w:cs="Arial"/>
          <w:iCs/>
          <w:sz w:val="24"/>
          <w:szCs w:val="24"/>
          <w:lang w:bidi="he-IL"/>
        </w:rPr>
        <w:t>(Directive (EEA) 2016/680);</w:t>
      </w:r>
    </w:p>
    <w:p w:rsidRPr="001F5F00" w:rsidR="00E8192D" w:rsidP="005B44EC" w:rsidRDefault="00E8192D" w14:paraId="2082CAEB" w14:textId="77777777">
      <w:pPr>
        <w:widowControl w:val="0"/>
        <w:spacing w:before="60" w:after="60"/>
        <w:ind w:left="709"/>
        <w:rPr>
          <w:rFonts w:ascii="Arial" w:hAnsi="Arial" w:cs="Arial"/>
          <w:b/>
          <w:bCs/>
          <w:sz w:val="24"/>
          <w:szCs w:val="24"/>
        </w:rPr>
      </w:pPr>
      <w:r w:rsidRPr="001F5F00">
        <w:rPr>
          <w:rFonts w:ascii="Arial" w:hAnsi="Arial" w:cs="Arial"/>
          <w:b/>
          <w:bCs/>
          <w:sz w:val="24"/>
          <w:szCs w:val="24"/>
        </w:rPr>
        <w:t xml:space="preserve">“Personal Data” </w:t>
      </w:r>
      <w:r w:rsidRPr="001F5F00">
        <w:rPr>
          <w:rFonts w:ascii="Arial" w:hAnsi="Arial" w:cs="Arial"/>
          <w:sz w:val="24"/>
          <w:szCs w:val="24"/>
        </w:rPr>
        <w:t xml:space="preserve">shall have the same meaning as set out in the GDPR and for the purposes of this </w:t>
      </w:r>
      <w:r w:rsidRPr="001F5F00" w:rsidR="00D744D2">
        <w:rPr>
          <w:rFonts w:ascii="Arial" w:hAnsi="Arial" w:cs="Arial"/>
          <w:sz w:val="24"/>
          <w:szCs w:val="24"/>
        </w:rPr>
        <w:t>Contract</w:t>
      </w:r>
      <w:r w:rsidRPr="001F5F00" w:rsidR="00BD04D8">
        <w:rPr>
          <w:rFonts w:ascii="Arial" w:hAnsi="Arial" w:cs="Arial"/>
          <w:sz w:val="24"/>
          <w:szCs w:val="24"/>
        </w:rPr>
        <w:t xml:space="preserve"> </w:t>
      </w:r>
      <w:r w:rsidRPr="001F5F00">
        <w:rPr>
          <w:rFonts w:ascii="Arial" w:hAnsi="Arial" w:cs="Arial"/>
          <w:sz w:val="24"/>
          <w:szCs w:val="24"/>
        </w:rPr>
        <w:t>shall be identified in the Schedule of Processing, Personal Data and Data Subjects;</w:t>
      </w:r>
    </w:p>
    <w:p w:rsidRPr="001F5F00" w:rsidR="00E8192D" w:rsidP="005B44EC" w:rsidRDefault="00E8192D" w14:paraId="54AF6B1E" w14:textId="77777777">
      <w:pPr>
        <w:widowControl w:val="0"/>
        <w:spacing w:before="60" w:after="60"/>
        <w:ind w:left="709"/>
        <w:rPr>
          <w:rFonts w:ascii="Arial" w:hAnsi="Arial" w:cs="Arial"/>
          <w:sz w:val="24"/>
          <w:szCs w:val="24"/>
        </w:rPr>
      </w:pPr>
      <w:r w:rsidRPr="001F5F00">
        <w:rPr>
          <w:rFonts w:ascii="Arial" w:hAnsi="Arial" w:cs="Arial"/>
          <w:b/>
          <w:bCs/>
          <w:sz w:val="24"/>
          <w:szCs w:val="24"/>
        </w:rPr>
        <w:t xml:space="preserve">“Personal Data Breach” </w:t>
      </w:r>
      <w:r w:rsidRPr="001F5F00">
        <w:rPr>
          <w:rFonts w:ascii="Arial" w:hAnsi="Arial" w:cs="Arial"/>
          <w:sz w:val="24"/>
          <w:szCs w:val="24"/>
        </w:rPr>
        <w:t>shall have the same meaning as set out in the GDPR and includes but is not limited to the exposure or potential or possible exposure of data including but not limited to Personal Data to any third parties to the Contract or those who have neither a contractual nor statutory right of access to the data including any circumstances in which such exposure or possible exposure would constitute a breach of the provisions of the Data Protection Legislation;</w:t>
      </w:r>
    </w:p>
    <w:p w:rsidRPr="001F5F00" w:rsidR="00E8192D" w:rsidP="005B44EC" w:rsidRDefault="00E8192D" w14:paraId="68AD3E41" w14:textId="77777777">
      <w:pPr>
        <w:widowControl w:val="0"/>
        <w:spacing w:before="60" w:after="60"/>
        <w:ind w:left="709"/>
        <w:jc w:val="both"/>
        <w:rPr>
          <w:rFonts w:ascii="Arial" w:hAnsi="Arial" w:cs="Arial"/>
          <w:sz w:val="24"/>
          <w:szCs w:val="24"/>
        </w:rPr>
      </w:pPr>
      <w:r w:rsidRPr="001F5F00">
        <w:rPr>
          <w:rFonts w:ascii="Arial" w:hAnsi="Arial" w:cs="Arial"/>
          <w:sz w:val="24"/>
          <w:szCs w:val="24"/>
        </w:rPr>
        <w:t>“</w:t>
      </w:r>
      <w:r w:rsidRPr="001F5F00">
        <w:rPr>
          <w:rFonts w:ascii="Arial" w:hAnsi="Arial" w:cs="Arial"/>
          <w:b/>
          <w:sz w:val="24"/>
          <w:szCs w:val="24"/>
        </w:rPr>
        <w:t>Process</w:t>
      </w:r>
      <w:r w:rsidRPr="001F5F00">
        <w:rPr>
          <w:rFonts w:ascii="Arial" w:hAnsi="Arial" w:cs="Arial"/>
          <w:sz w:val="24"/>
          <w:szCs w:val="24"/>
        </w:rPr>
        <w:t xml:space="preserve">” has the meaning given to it under the Data Protection Legislation and for the purposes of this </w:t>
      </w:r>
      <w:r w:rsidRPr="001F5F00" w:rsidR="00D744D2">
        <w:rPr>
          <w:rFonts w:ascii="Arial" w:hAnsi="Arial" w:cs="Arial"/>
          <w:sz w:val="24"/>
          <w:szCs w:val="24"/>
        </w:rPr>
        <w:t>Contract</w:t>
      </w:r>
      <w:r w:rsidRPr="001F5F00">
        <w:rPr>
          <w:rFonts w:ascii="Arial" w:hAnsi="Arial" w:cs="Arial"/>
          <w:sz w:val="24"/>
          <w:szCs w:val="24"/>
        </w:rPr>
        <w:t xml:space="preserve">, the processing activities taking place are described </w:t>
      </w:r>
      <w:r w:rsidRPr="001F5F00" w:rsidR="00D14EBE">
        <w:rPr>
          <w:rFonts w:ascii="Arial" w:hAnsi="Arial" w:cs="Arial"/>
          <w:sz w:val="24"/>
          <w:szCs w:val="24"/>
        </w:rPr>
        <w:t>in the</w:t>
      </w:r>
      <w:r w:rsidRPr="001F5F00">
        <w:rPr>
          <w:rFonts w:ascii="Arial" w:hAnsi="Arial" w:cs="Arial"/>
          <w:sz w:val="24"/>
          <w:szCs w:val="24"/>
        </w:rPr>
        <w:t xml:space="preserve"> Schedule of Processing, Personal Data and Data Subjects;</w:t>
      </w:r>
    </w:p>
    <w:p w:rsidRPr="001F5F00" w:rsidR="00E8192D" w:rsidP="005B44EC" w:rsidRDefault="00E8192D" w14:paraId="593A3414" w14:textId="37C5954E">
      <w:pPr>
        <w:widowControl w:val="0"/>
        <w:spacing w:before="60" w:after="60"/>
        <w:ind w:left="709"/>
        <w:jc w:val="both"/>
        <w:rPr>
          <w:rFonts w:ascii="Arial" w:hAnsi="Arial" w:cs="Arial"/>
          <w:sz w:val="24"/>
          <w:szCs w:val="24"/>
        </w:rPr>
      </w:pPr>
      <w:r w:rsidRPr="001F5F00">
        <w:rPr>
          <w:rFonts w:ascii="Arial" w:hAnsi="Arial" w:cs="Arial"/>
          <w:sz w:val="24"/>
          <w:szCs w:val="24"/>
        </w:rPr>
        <w:t>“</w:t>
      </w:r>
      <w:r w:rsidRPr="001F5F00">
        <w:rPr>
          <w:rFonts w:ascii="Arial" w:hAnsi="Arial" w:cs="Arial"/>
          <w:b/>
          <w:sz w:val="24"/>
          <w:szCs w:val="24"/>
        </w:rPr>
        <w:t>Processor</w:t>
      </w:r>
      <w:r w:rsidRPr="001F5F00">
        <w:rPr>
          <w:rFonts w:ascii="Arial" w:hAnsi="Arial" w:cs="Arial"/>
          <w:sz w:val="24"/>
          <w:szCs w:val="24"/>
        </w:rPr>
        <w:t xml:space="preserve">” shall have the same meaning as set out in the GDPR and for the purposes of this </w:t>
      </w:r>
      <w:r w:rsidRPr="001F5F00" w:rsidR="00D744D2">
        <w:rPr>
          <w:rFonts w:ascii="Arial" w:hAnsi="Arial" w:cs="Arial"/>
          <w:sz w:val="24"/>
          <w:szCs w:val="24"/>
        </w:rPr>
        <w:t>Contract</w:t>
      </w:r>
      <w:r w:rsidRPr="001F5F00" w:rsidR="00BD04D8">
        <w:rPr>
          <w:rFonts w:ascii="Arial" w:hAnsi="Arial" w:cs="Arial"/>
          <w:sz w:val="24"/>
          <w:szCs w:val="24"/>
        </w:rPr>
        <w:t xml:space="preserve"> </w:t>
      </w:r>
      <w:r w:rsidRPr="001F5F00">
        <w:rPr>
          <w:rFonts w:ascii="Arial" w:hAnsi="Arial" w:cs="Arial"/>
          <w:sz w:val="24"/>
          <w:szCs w:val="24"/>
        </w:rPr>
        <w:t xml:space="preserve">shall be the </w:t>
      </w:r>
      <w:r w:rsidRPr="001F5F00" w:rsidR="009A343F">
        <w:rPr>
          <w:rFonts w:ascii="Arial" w:hAnsi="Arial" w:cs="Arial"/>
          <w:sz w:val="24"/>
          <w:szCs w:val="24"/>
        </w:rPr>
        <w:t>Contractor</w:t>
      </w:r>
      <w:r w:rsidRPr="001F5F00">
        <w:rPr>
          <w:rFonts w:ascii="Arial" w:hAnsi="Arial" w:cs="Arial"/>
          <w:sz w:val="24"/>
          <w:szCs w:val="24"/>
        </w:rPr>
        <w:t>;</w:t>
      </w:r>
    </w:p>
    <w:p w:rsidRPr="001F5F00" w:rsidR="00E8192D" w:rsidP="005B44EC" w:rsidRDefault="00E8192D" w14:paraId="28ECD5C2" w14:textId="77777777">
      <w:pPr>
        <w:widowControl w:val="0"/>
        <w:spacing w:before="60" w:after="60"/>
        <w:ind w:left="709"/>
        <w:rPr>
          <w:rFonts w:ascii="Arial" w:hAnsi="Arial" w:eastAsia="ArialMT" w:cs="Arial"/>
          <w:sz w:val="24"/>
          <w:szCs w:val="24"/>
        </w:rPr>
      </w:pPr>
      <w:r w:rsidRPr="001F5F00">
        <w:rPr>
          <w:rFonts w:ascii="Arial" w:hAnsi="Arial" w:cs="Arial"/>
          <w:b/>
          <w:bCs/>
          <w:sz w:val="24"/>
          <w:szCs w:val="24"/>
        </w:rPr>
        <w:t xml:space="preserve">“Protective Measures” </w:t>
      </w:r>
      <w:r w:rsidRPr="001F5F00">
        <w:rPr>
          <w:rFonts w:ascii="Arial" w:hAnsi="Arial" w:cs="Arial"/>
          <w:bCs/>
          <w:sz w:val="24"/>
          <w:szCs w:val="24"/>
        </w:rPr>
        <w:t>shall mean the</w:t>
      </w:r>
      <w:r w:rsidRPr="001F5F00">
        <w:rPr>
          <w:rFonts w:ascii="Arial" w:hAnsi="Arial" w:eastAsia="ArialMT" w:cs="Arial"/>
          <w:sz w:val="24"/>
          <w:szCs w:val="24"/>
        </w:rPr>
        <w:t xml:space="preserve"> appropriate technical and organisational measures which may include: psonymising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1F5F00">
        <w:rPr>
          <w:rFonts w:ascii="Arial" w:hAnsi="Arial" w:eastAsia="ArialMT" w:cs="Arial"/>
          <w:sz w:val="24"/>
          <w:szCs w:val="24"/>
        </w:rPr>
        <w:t>the such</w:t>
      </w:r>
      <w:proofErr w:type="gramEnd"/>
      <w:r w:rsidRPr="001F5F00">
        <w:rPr>
          <w:rFonts w:ascii="Arial" w:hAnsi="Arial" w:eastAsia="ArialMT" w:cs="Arial"/>
          <w:sz w:val="24"/>
          <w:szCs w:val="24"/>
        </w:rPr>
        <w:t xml:space="preserve"> measures adopted by it;</w:t>
      </w:r>
    </w:p>
    <w:p w:rsidRPr="001F5F00" w:rsidR="00E8192D" w:rsidP="005B44EC" w:rsidRDefault="00E8192D" w14:paraId="20D13BEF" w14:textId="77777777">
      <w:pPr>
        <w:widowControl w:val="0"/>
        <w:spacing w:before="60" w:after="60"/>
        <w:ind w:left="709"/>
        <w:rPr>
          <w:rFonts w:ascii="Arial" w:hAnsi="Arial" w:cs="Arial"/>
          <w:b/>
          <w:bCs/>
          <w:sz w:val="24"/>
          <w:szCs w:val="24"/>
        </w:rPr>
      </w:pPr>
      <w:r w:rsidRPr="001F5F00">
        <w:rPr>
          <w:rFonts w:ascii="Arial" w:hAnsi="Arial" w:cs="Arial"/>
          <w:b/>
          <w:bCs/>
          <w:sz w:val="24"/>
          <w:szCs w:val="24"/>
        </w:rPr>
        <w:t xml:space="preserve">“Staff” </w:t>
      </w:r>
      <w:r w:rsidRPr="001F5F00">
        <w:rPr>
          <w:rFonts w:ascii="Arial" w:hAnsi="Arial" w:eastAsia="ArialMT" w:cs="Arial"/>
          <w:sz w:val="24"/>
          <w:szCs w:val="24"/>
        </w:rPr>
        <w:t xml:space="preserve">shall mean all directors, officers, employees, agents, </w:t>
      </w:r>
      <w:proofErr w:type="gramStart"/>
      <w:r w:rsidRPr="001F5F00">
        <w:rPr>
          <w:rFonts w:ascii="Arial" w:hAnsi="Arial" w:eastAsia="ArialMT" w:cs="Arial"/>
          <w:sz w:val="24"/>
          <w:szCs w:val="24"/>
        </w:rPr>
        <w:t>consultants</w:t>
      </w:r>
      <w:proofErr w:type="gramEnd"/>
      <w:r w:rsidRPr="001F5F00">
        <w:rPr>
          <w:rFonts w:ascii="Arial" w:hAnsi="Arial" w:eastAsia="ArialMT" w:cs="Arial"/>
          <w:sz w:val="24"/>
          <w:szCs w:val="24"/>
        </w:rPr>
        <w:t xml:space="preserve"> and contractors of the </w:t>
      </w:r>
      <w:r w:rsidRPr="001F5F00" w:rsidR="00D744D2">
        <w:rPr>
          <w:rFonts w:ascii="Arial" w:hAnsi="Arial" w:eastAsia="ArialMT" w:cs="Arial"/>
          <w:sz w:val="24"/>
          <w:szCs w:val="24"/>
        </w:rPr>
        <w:t>Contractor</w:t>
      </w:r>
      <w:r w:rsidRPr="001F5F00" w:rsidR="00BD04D8">
        <w:rPr>
          <w:rFonts w:ascii="Arial" w:hAnsi="Arial" w:eastAsia="ArialMT" w:cs="Arial"/>
          <w:sz w:val="24"/>
          <w:szCs w:val="24"/>
        </w:rPr>
        <w:t xml:space="preserve"> </w:t>
      </w:r>
      <w:r w:rsidRPr="001F5F00">
        <w:rPr>
          <w:rFonts w:ascii="Arial" w:hAnsi="Arial" w:eastAsia="ArialMT" w:cs="Arial"/>
          <w:sz w:val="24"/>
          <w:szCs w:val="24"/>
        </w:rPr>
        <w:t xml:space="preserve">and/or of any Sub-Contractor engaged in the performance of its obligations under this </w:t>
      </w:r>
      <w:r w:rsidRPr="001F5F00" w:rsidR="00D744D2">
        <w:rPr>
          <w:rFonts w:ascii="Arial" w:hAnsi="Arial" w:eastAsia="ArialMT" w:cs="Arial"/>
          <w:sz w:val="24"/>
          <w:szCs w:val="24"/>
        </w:rPr>
        <w:t>Contract</w:t>
      </w:r>
      <w:r w:rsidRPr="001F5F00">
        <w:rPr>
          <w:rFonts w:ascii="Arial" w:hAnsi="Arial" w:eastAsia="ArialMT" w:cs="Arial"/>
          <w:sz w:val="24"/>
          <w:szCs w:val="24"/>
        </w:rPr>
        <w:t>;</w:t>
      </w:r>
    </w:p>
    <w:p w:rsidRPr="001F5F00" w:rsidR="00E8192D" w:rsidP="005B44EC" w:rsidRDefault="00E8192D" w14:paraId="15F50C1B" w14:textId="77777777">
      <w:pPr>
        <w:widowControl w:val="0"/>
        <w:spacing w:before="60" w:after="60"/>
        <w:ind w:left="709"/>
        <w:rPr>
          <w:rFonts w:ascii="Arial" w:hAnsi="Arial" w:eastAsia="ArialMT" w:cs="Arial"/>
          <w:sz w:val="24"/>
          <w:szCs w:val="24"/>
        </w:rPr>
      </w:pPr>
      <w:r w:rsidRPr="001F5F00">
        <w:rPr>
          <w:rFonts w:ascii="Arial" w:hAnsi="Arial" w:cs="Arial"/>
          <w:b/>
          <w:bCs/>
          <w:sz w:val="24"/>
          <w:szCs w:val="24"/>
        </w:rPr>
        <w:t xml:space="preserve">“Sub-processor” </w:t>
      </w:r>
      <w:r w:rsidRPr="001F5F00">
        <w:rPr>
          <w:rFonts w:ascii="Arial" w:hAnsi="Arial" w:cs="Arial"/>
          <w:bCs/>
          <w:sz w:val="24"/>
          <w:szCs w:val="24"/>
        </w:rPr>
        <w:t xml:space="preserve">shall mean </w:t>
      </w:r>
      <w:r w:rsidRPr="001F5F00">
        <w:rPr>
          <w:rFonts w:ascii="Arial" w:hAnsi="Arial" w:eastAsia="ArialMT" w:cs="Arial"/>
          <w:sz w:val="24"/>
          <w:szCs w:val="24"/>
        </w:rPr>
        <w:t xml:space="preserve">any third party appointed to process Personal Data on behalf of the </w:t>
      </w:r>
      <w:r w:rsidRPr="001F5F00" w:rsidR="00D744D2">
        <w:rPr>
          <w:rFonts w:ascii="Arial" w:hAnsi="Arial" w:eastAsia="ArialMT" w:cs="Arial"/>
          <w:sz w:val="24"/>
          <w:szCs w:val="24"/>
        </w:rPr>
        <w:t>Contractor</w:t>
      </w:r>
      <w:r w:rsidRPr="001F5F00" w:rsidR="00BD04D8">
        <w:rPr>
          <w:rFonts w:ascii="Arial" w:hAnsi="Arial" w:eastAsia="ArialMT" w:cs="Arial"/>
          <w:sz w:val="24"/>
          <w:szCs w:val="24"/>
        </w:rPr>
        <w:t xml:space="preserve"> </w:t>
      </w:r>
      <w:r w:rsidRPr="001F5F00">
        <w:rPr>
          <w:rFonts w:ascii="Arial" w:hAnsi="Arial" w:eastAsia="ArialMT" w:cs="Arial"/>
          <w:sz w:val="24"/>
          <w:szCs w:val="24"/>
        </w:rPr>
        <w:t xml:space="preserve">related to this </w:t>
      </w:r>
      <w:r w:rsidRPr="001F5F00" w:rsidR="00D744D2">
        <w:rPr>
          <w:rFonts w:ascii="Arial" w:hAnsi="Arial" w:eastAsia="ArialMT" w:cs="Arial"/>
          <w:sz w:val="24"/>
          <w:szCs w:val="24"/>
        </w:rPr>
        <w:t>Contract</w:t>
      </w:r>
      <w:r w:rsidRPr="001F5F00">
        <w:rPr>
          <w:rFonts w:ascii="Arial" w:hAnsi="Arial" w:eastAsia="ArialMT" w:cs="Arial"/>
          <w:sz w:val="24"/>
          <w:szCs w:val="24"/>
        </w:rPr>
        <w:t>.</w:t>
      </w:r>
    </w:p>
    <w:p w:rsidRPr="001F5F00" w:rsidR="00016AD6" w:rsidP="005B44EC" w:rsidRDefault="00016AD6" w14:paraId="74DE17D6"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Parties shall (and shall procure that any of its Personnel) duly observe all their obligations under the Data Protection Legislation, which arise in connection with the </w:t>
      </w:r>
      <w:r w:rsidRPr="001F5F00" w:rsidR="00D744D2">
        <w:rPr>
          <w:rFonts w:ascii="Arial" w:hAnsi="Arial" w:cs="Arial"/>
          <w:sz w:val="24"/>
          <w:szCs w:val="24"/>
        </w:rPr>
        <w:t>Contract</w:t>
      </w:r>
      <w:r w:rsidRPr="001F5F00">
        <w:rPr>
          <w:rFonts w:ascii="Arial" w:hAnsi="Arial" w:cs="Arial"/>
          <w:sz w:val="24"/>
          <w:szCs w:val="24"/>
        </w:rPr>
        <w:t xml:space="preserve">. </w:t>
      </w:r>
    </w:p>
    <w:p w:rsidRPr="001F5F00" w:rsidR="00016AD6" w:rsidP="005B44EC" w:rsidRDefault="00016AD6" w14:paraId="07455725"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Pr>
          <w:rFonts w:ascii="Arial" w:hAnsi="Arial" w:cs="Arial"/>
          <w:sz w:val="24"/>
          <w:szCs w:val="24"/>
        </w:rPr>
        <w:t xml:space="preserve"> may be requested to obtain an appropriate accreditation certificate as required by the Council, to demonstrate such compliance with Data Protection Legislation.</w:t>
      </w:r>
    </w:p>
    <w:p w:rsidRPr="001F5F00" w:rsidR="00E8192D" w:rsidP="005B44EC" w:rsidRDefault="00E8192D" w14:paraId="0A2CD739"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Parties acknowledge that for the purposes of the Data Protection Legislation, the Council is the </w:t>
      </w:r>
      <w:proofErr w:type="gramStart"/>
      <w:r w:rsidRPr="001F5F00">
        <w:rPr>
          <w:rFonts w:ascii="Arial" w:hAnsi="Arial" w:cs="Arial"/>
          <w:sz w:val="24"/>
          <w:szCs w:val="24"/>
        </w:rPr>
        <w:t>Controller</w:t>
      </w:r>
      <w:proofErr w:type="gramEnd"/>
      <w:r w:rsidRPr="001F5F00">
        <w:rPr>
          <w:rFonts w:ascii="Arial" w:hAnsi="Arial" w:cs="Arial"/>
          <w:sz w:val="24"/>
          <w:szCs w:val="24"/>
        </w:rPr>
        <w:t xml:space="preserve"> and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is the Processor. The only processing that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is authorised to do </w:t>
      </w:r>
      <w:r w:rsidRPr="001F5F00">
        <w:rPr>
          <w:rFonts w:ascii="Arial" w:hAnsi="Arial" w:cs="Arial"/>
          <w:sz w:val="24"/>
          <w:szCs w:val="24"/>
        </w:rPr>
        <w:t xml:space="preserve">is listed in the Schedule of Processing, Personal Data and Data Subjects by the Council and may not be determined by the </w:t>
      </w:r>
      <w:r w:rsidRPr="001F5F00" w:rsidR="00D744D2">
        <w:rPr>
          <w:rFonts w:ascii="Arial" w:hAnsi="Arial" w:cs="Arial"/>
          <w:sz w:val="24"/>
          <w:szCs w:val="24"/>
        </w:rPr>
        <w:t>Contractor</w:t>
      </w:r>
      <w:r w:rsidRPr="001F5F00">
        <w:rPr>
          <w:rFonts w:ascii="Arial" w:hAnsi="Arial" w:cs="Arial"/>
          <w:sz w:val="24"/>
          <w:szCs w:val="24"/>
        </w:rPr>
        <w:t>.</w:t>
      </w:r>
    </w:p>
    <w:p w:rsidRPr="001F5F00" w:rsidR="00E8192D" w:rsidP="005B44EC" w:rsidRDefault="00E8192D" w14:paraId="754962B2"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shall notify the Council immediately if it considers that any of the Council's instructions infringe the Data Protection Legislation.</w:t>
      </w:r>
    </w:p>
    <w:p w:rsidRPr="001F5F00" w:rsidR="00E8192D" w:rsidP="005B44EC" w:rsidRDefault="00E8192D" w14:paraId="1B5C4153"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shall provide all reasonable assistance to the Council in the preparation of any Data Protection Impact Assessment prior to commencing any processing. Such assistance may, at the discretion of the Council, include:</w:t>
      </w:r>
    </w:p>
    <w:p w:rsidRPr="001F5F00" w:rsidR="00E8192D" w:rsidP="00166AB4" w:rsidRDefault="00E8192D" w14:paraId="3D42CDF7" w14:textId="77777777">
      <w:pPr>
        <w:pStyle w:val="ListParagraph"/>
        <w:widowControl w:val="0"/>
        <w:numPr>
          <w:ilvl w:val="0"/>
          <w:numId w:val="16"/>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a systematic description of the envisaged processing operations and the purpose of the processing;</w:t>
      </w:r>
    </w:p>
    <w:p w:rsidRPr="001F5F00" w:rsidR="00E8192D" w:rsidP="00166AB4" w:rsidRDefault="00E8192D" w14:paraId="46E45B24" w14:textId="77777777">
      <w:pPr>
        <w:pStyle w:val="ListParagraph"/>
        <w:widowControl w:val="0"/>
        <w:numPr>
          <w:ilvl w:val="0"/>
          <w:numId w:val="16"/>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an assessment of the necessity and proportionality of the processing operations in relation to the Services;</w:t>
      </w:r>
    </w:p>
    <w:p w:rsidRPr="001F5F00" w:rsidR="00E8192D" w:rsidP="00166AB4" w:rsidRDefault="00E8192D" w14:paraId="418948D2" w14:textId="77777777">
      <w:pPr>
        <w:pStyle w:val="ListParagraph"/>
        <w:widowControl w:val="0"/>
        <w:numPr>
          <w:ilvl w:val="0"/>
          <w:numId w:val="16"/>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an assessment of the risks to the rights and freedoms of Data Subjects; and</w:t>
      </w:r>
    </w:p>
    <w:p w:rsidRPr="001F5F00" w:rsidR="00E8192D" w:rsidP="00166AB4" w:rsidRDefault="00E8192D" w14:paraId="4ABB8AD6" w14:textId="77777777">
      <w:pPr>
        <w:pStyle w:val="ListParagraph"/>
        <w:widowControl w:val="0"/>
        <w:numPr>
          <w:ilvl w:val="0"/>
          <w:numId w:val="16"/>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the measures envisaged to address the risks, including safeguards, security measures and mechanisms to ensure the protection of Personal Data.</w:t>
      </w:r>
    </w:p>
    <w:p w:rsidRPr="001F5F00" w:rsidR="00E8192D" w:rsidP="005B44EC" w:rsidRDefault="00E8192D" w14:paraId="17CA18D3" w14:textId="5555B32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shall, in relation to any Personal Data processed in connection with its obligations under this </w:t>
      </w:r>
      <w:r w:rsidRPr="001F5F00" w:rsidR="009A343F">
        <w:rPr>
          <w:rFonts w:ascii="Arial" w:hAnsi="Arial" w:cs="Arial"/>
          <w:sz w:val="24"/>
          <w:szCs w:val="24"/>
        </w:rPr>
        <w:t>Contract</w:t>
      </w:r>
      <w:r w:rsidRPr="001F5F00">
        <w:rPr>
          <w:rFonts w:ascii="Arial" w:hAnsi="Arial" w:cs="Arial"/>
          <w:sz w:val="24"/>
          <w:szCs w:val="24"/>
        </w:rPr>
        <w:t>:</w:t>
      </w:r>
    </w:p>
    <w:p w:rsidRPr="001F5F00" w:rsidR="00E8192D" w:rsidP="00166AB4" w:rsidRDefault="00E8192D" w14:paraId="3F270B67" w14:textId="77777777">
      <w:pPr>
        <w:pStyle w:val="ListParagraph"/>
        <w:widowControl w:val="0"/>
        <w:numPr>
          <w:ilvl w:val="0"/>
          <w:numId w:val="17"/>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 xml:space="preserve">Process that Personal Data only in accordance with the Schedule of Processing, Personal Data and Data Subjects, unless the </w:t>
      </w:r>
      <w:r w:rsidRPr="001F5F00" w:rsidR="00D744D2">
        <w:rPr>
          <w:rFonts w:ascii="Arial" w:hAnsi="Arial" w:eastAsia="ArialMT" w:cs="Arial"/>
        </w:rPr>
        <w:t>Contractor</w:t>
      </w:r>
      <w:r w:rsidRPr="001F5F00" w:rsidR="00BD04D8">
        <w:rPr>
          <w:rFonts w:ascii="Arial" w:hAnsi="Arial" w:eastAsia="ArialMT" w:cs="Arial"/>
        </w:rPr>
        <w:t xml:space="preserve"> </w:t>
      </w:r>
      <w:r w:rsidRPr="001F5F00">
        <w:rPr>
          <w:rFonts w:ascii="Arial" w:hAnsi="Arial" w:eastAsia="ArialMT" w:cs="Arial"/>
        </w:rPr>
        <w:t xml:space="preserve">is required to do otherwise by Law. If it is so </w:t>
      </w:r>
      <w:proofErr w:type="gramStart"/>
      <w:r w:rsidRPr="001F5F00">
        <w:rPr>
          <w:rFonts w:ascii="Arial" w:hAnsi="Arial" w:eastAsia="ArialMT" w:cs="Arial"/>
        </w:rPr>
        <w:t>required</w:t>
      </w:r>
      <w:proofErr w:type="gramEnd"/>
      <w:r w:rsidRPr="001F5F00">
        <w:rPr>
          <w:rFonts w:ascii="Arial" w:hAnsi="Arial" w:eastAsia="ArialMT" w:cs="Arial"/>
        </w:rPr>
        <w:t xml:space="preserve"> the </w:t>
      </w:r>
      <w:r w:rsidRPr="001F5F00" w:rsidR="00D744D2">
        <w:rPr>
          <w:rFonts w:ascii="Arial" w:hAnsi="Arial" w:eastAsia="ArialMT" w:cs="Arial"/>
        </w:rPr>
        <w:t>Contractor</w:t>
      </w:r>
      <w:r w:rsidRPr="001F5F00" w:rsidR="00BD04D8">
        <w:rPr>
          <w:rFonts w:ascii="Arial" w:hAnsi="Arial" w:eastAsia="ArialMT" w:cs="Arial"/>
        </w:rPr>
        <w:t xml:space="preserve"> </w:t>
      </w:r>
      <w:r w:rsidRPr="001F5F00">
        <w:rPr>
          <w:rFonts w:ascii="Arial" w:hAnsi="Arial" w:eastAsia="ArialMT" w:cs="Arial"/>
        </w:rPr>
        <w:t>shall promptly notify the Council before processing the Personal Data unless prohibited by Law;</w:t>
      </w:r>
    </w:p>
    <w:p w:rsidRPr="001F5F00" w:rsidR="00E8192D" w:rsidP="00166AB4" w:rsidRDefault="00E8192D" w14:paraId="57ED4376" w14:textId="77777777">
      <w:pPr>
        <w:pStyle w:val="ListParagraph"/>
        <w:widowControl w:val="0"/>
        <w:numPr>
          <w:ilvl w:val="0"/>
          <w:numId w:val="17"/>
        </w:numPr>
        <w:autoSpaceDE w:val="0"/>
        <w:autoSpaceDN w:val="0"/>
        <w:adjustRightInd w:val="0"/>
        <w:spacing w:before="60" w:after="60"/>
        <w:ind w:left="1276" w:hanging="567"/>
        <w:rPr>
          <w:rFonts w:ascii="Arial" w:hAnsi="Arial" w:cs="Arial"/>
        </w:rPr>
      </w:pPr>
      <w:r w:rsidRPr="001F5F00">
        <w:rPr>
          <w:rFonts w:ascii="Arial" w:hAnsi="Arial" w:cs="Arial"/>
        </w:rPr>
        <w:t xml:space="preserve">ensure it does not knowingly or negligently do or omit to do anything which places the </w:t>
      </w:r>
      <w:r w:rsidRPr="001F5F00" w:rsidR="00D744D2">
        <w:rPr>
          <w:rFonts w:ascii="Arial" w:hAnsi="Arial" w:cs="Arial"/>
        </w:rPr>
        <w:t>Contractor</w:t>
      </w:r>
      <w:r w:rsidRPr="001F5F00" w:rsidR="00BD04D8">
        <w:rPr>
          <w:rFonts w:ascii="Arial" w:hAnsi="Arial" w:cs="Arial"/>
        </w:rPr>
        <w:t xml:space="preserve"> </w:t>
      </w:r>
      <w:r w:rsidRPr="001F5F00">
        <w:rPr>
          <w:rFonts w:ascii="Arial" w:hAnsi="Arial" w:cs="Arial"/>
        </w:rPr>
        <w:t>or the Council in breach of the Council’s obligations under the Data Protection Legislation;</w:t>
      </w:r>
    </w:p>
    <w:p w:rsidRPr="001F5F00" w:rsidR="00E8192D" w:rsidP="00166AB4" w:rsidRDefault="00E8192D" w14:paraId="4441E5ED" w14:textId="77777777">
      <w:pPr>
        <w:pStyle w:val="ListParagraph"/>
        <w:widowControl w:val="0"/>
        <w:numPr>
          <w:ilvl w:val="0"/>
          <w:numId w:val="17"/>
        </w:numPr>
        <w:spacing w:before="60" w:after="60"/>
        <w:ind w:left="1276" w:hanging="567"/>
        <w:jc w:val="both"/>
        <w:rPr>
          <w:rFonts w:ascii="Arial" w:hAnsi="Arial" w:cs="Arial"/>
        </w:rPr>
      </w:pPr>
      <w:r w:rsidRPr="001F5F00">
        <w:rPr>
          <w:rFonts w:ascii="Arial" w:hAnsi="Arial" w:eastAsia="ArialMT" w:cs="Arial"/>
        </w:rPr>
        <w:t xml:space="preserve">ensure that it has in place Protective Measures </w:t>
      </w:r>
      <w:r w:rsidRPr="001F5F00">
        <w:rPr>
          <w:rFonts w:ascii="Arial" w:hAnsi="Arial" w:cs="Arial"/>
        </w:rPr>
        <w:t>to protect against:</w:t>
      </w:r>
    </w:p>
    <w:p w:rsidRPr="001F5F00" w:rsidR="00E8192D" w:rsidP="00166AB4" w:rsidRDefault="00E8192D" w14:paraId="2F1E89B1" w14:textId="77777777">
      <w:pPr>
        <w:pStyle w:val="ListParagraph"/>
        <w:widowControl w:val="0"/>
        <w:numPr>
          <w:ilvl w:val="3"/>
          <w:numId w:val="30"/>
        </w:numPr>
        <w:autoSpaceDE w:val="0"/>
        <w:autoSpaceDN w:val="0"/>
        <w:adjustRightInd w:val="0"/>
        <w:spacing w:before="60" w:after="60"/>
        <w:ind w:left="1701" w:hanging="425"/>
        <w:jc w:val="both"/>
        <w:rPr>
          <w:rFonts w:ascii="Arial" w:hAnsi="Arial" w:cs="Arial"/>
        </w:rPr>
      </w:pPr>
      <w:r w:rsidRPr="001F5F00">
        <w:rPr>
          <w:rFonts w:ascii="Arial" w:hAnsi="Arial" w:cs="Arial"/>
        </w:rPr>
        <w:t>unauthorised or unlawful processing of Personal Data;</w:t>
      </w:r>
    </w:p>
    <w:p w:rsidRPr="001F5F00" w:rsidR="00E8192D" w:rsidP="00166AB4" w:rsidRDefault="00E8192D" w14:paraId="419527EA" w14:textId="77777777">
      <w:pPr>
        <w:pStyle w:val="ListParagraph"/>
        <w:widowControl w:val="0"/>
        <w:numPr>
          <w:ilvl w:val="3"/>
          <w:numId w:val="30"/>
        </w:numPr>
        <w:autoSpaceDE w:val="0"/>
        <w:autoSpaceDN w:val="0"/>
        <w:adjustRightInd w:val="0"/>
        <w:spacing w:before="60" w:after="60"/>
        <w:ind w:left="1701" w:hanging="425"/>
        <w:jc w:val="both"/>
        <w:rPr>
          <w:rFonts w:ascii="Arial" w:hAnsi="Arial" w:cs="Arial"/>
        </w:rPr>
      </w:pPr>
      <w:r w:rsidRPr="001F5F00">
        <w:rPr>
          <w:rFonts w:ascii="Arial" w:hAnsi="Arial" w:cs="Arial"/>
        </w:rPr>
        <w:t>accidental loss or destruction of, or damage to, Personal Data</w:t>
      </w:r>
      <w:r w:rsidRPr="001F5F00">
        <w:rPr>
          <w:rFonts w:ascii="Arial" w:hAnsi="Arial" w:eastAsia="ArialMT" w:cs="Arial"/>
        </w:rPr>
        <w:t xml:space="preserve">, </w:t>
      </w:r>
    </w:p>
    <w:p w:rsidRPr="001F5F00" w:rsidR="00E8192D" w:rsidP="005B44EC" w:rsidRDefault="00E8192D" w14:paraId="122902F8" w14:textId="77777777">
      <w:pPr>
        <w:widowControl w:val="0"/>
        <w:spacing w:before="60" w:after="60"/>
        <w:ind w:left="1276"/>
        <w:jc w:val="both"/>
        <w:rPr>
          <w:rFonts w:ascii="Arial" w:hAnsi="Arial" w:cs="Arial"/>
          <w:sz w:val="24"/>
          <w:szCs w:val="24"/>
        </w:rPr>
      </w:pPr>
      <w:r w:rsidRPr="001F5F00">
        <w:rPr>
          <w:rFonts w:ascii="Arial" w:hAnsi="Arial" w:eastAsia="ArialMT" w:cs="Arial"/>
          <w:sz w:val="24"/>
          <w:szCs w:val="24"/>
        </w:rPr>
        <w:t>and such measures to be reviewed and approved by the Council as appropriate to protect against a Data Loss Event having taken account of the:</w:t>
      </w:r>
    </w:p>
    <w:p w:rsidRPr="001F5F00" w:rsidR="00E8192D" w:rsidP="00166AB4" w:rsidRDefault="00E8192D" w14:paraId="4A639818" w14:textId="77777777">
      <w:pPr>
        <w:pStyle w:val="ListParagraph"/>
        <w:widowControl w:val="0"/>
        <w:numPr>
          <w:ilvl w:val="0"/>
          <w:numId w:val="18"/>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nature of the data to be protected;</w:t>
      </w:r>
    </w:p>
    <w:p w:rsidRPr="001F5F00" w:rsidR="00E8192D" w:rsidP="00166AB4" w:rsidRDefault="00E8192D" w14:paraId="69CEACCE" w14:textId="77777777">
      <w:pPr>
        <w:pStyle w:val="ListParagraph"/>
        <w:widowControl w:val="0"/>
        <w:numPr>
          <w:ilvl w:val="0"/>
          <w:numId w:val="18"/>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harm that might result from a Data Loss Event;</w:t>
      </w:r>
    </w:p>
    <w:p w:rsidRPr="001F5F00" w:rsidR="00E8192D" w:rsidP="00166AB4" w:rsidRDefault="00E8192D" w14:paraId="38C83DBE" w14:textId="77777777">
      <w:pPr>
        <w:pStyle w:val="ListParagraph"/>
        <w:widowControl w:val="0"/>
        <w:numPr>
          <w:ilvl w:val="0"/>
          <w:numId w:val="18"/>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state of technological development; and</w:t>
      </w:r>
    </w:p>
    <w:p w:rsidRPr="001F5F00" w:rsidR="00E8192D" w:rsidP="00166AB4" w:rsidRDefault="00E8192D" w14:paraId="74F572DE" w14:textId="77777777">
      <w:pPr>
        <w:pStyle w:val="ListParagraph"/>
        <w:widowControl w:val="0"/>
        <w:numPr>
          <w:ilvl w:val="0"/>
          <w:numId w:val="18"/>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cost of implementing any measures;</w:t>
      </w:r>
    </w:p>
    <w:p w:rsidRPr="001F5F00" w:rsidR="00E8192D" w:rsidP="00166AB4" w:rsidRDefault="00E8192D" w14:paraId="0744AE7B" w14:textId="77777777">
      <w:pPr>
        <w:pStyle w:val="ssNoHeading2"/>
        <w:widowControl w:val="0"/>
        <w:numPr>
          <w:ilvl w:val="0"/>
          <w:numId w:val="17"/>
        </w:numPr>
        <w:spacing w:before="60" w:after="60"/>
        <w:ind w:left="1276" w:hanging="567"/>
        <w:rPr>
          <w:rFonts w:cs="Arial"/>
          <w:sz w:val="24"/>
          <w:szCs w:val="24"/>
        </w:rPr>
      </w:pPr>
      <w:r w:rsidRPr="001F5F00">
        <w:rPr>
          <w:rFonts w:cs="Arial"/>
          <w:sz w:val="24"/>
          <w:szCs w:val="24"/>
        </w:rPr>
        <w:t>ensure the Personal Data is kept and stored securely in accordance with any reasonable requirements of the Council;</w:t>
      </w:r>
    </w:p>
    <w:p w:rsidRPr="001F5F00" w:rsidR="00E8192D" w:rsidP="00166AB4" w:rsidRDefault="00E8192D" w14:paraId="70E653A9" w14:textId="77777777">
      <w:pPr>
        <w:pStyle w:val="ListParagraph"/>
        <w:widowControl w:val="0"/>
        <w:numPr>
          <w:ilvl w:val="0"/>
          <w:numId w:val="17"/>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ensure that:</w:t>
      </w:r>
    </w:p>
    <w:p w:rsidRPr="001F5F00" w:rsidR="00E8192D" w:rsidP="00166AB4" w:rsidRDefault="00E8192D" w14:paraId="4F247653" w14:textId="77777777">
      <w:pPr>
        <w:pStyle w:val="ListParagraph"/>
        <w:widowControl w:val="0"/>
        <w:numPr>
          <w:ilvl w:val="0"/>
          <w:numId w:val="19"/>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 xml:space="preserve">the Staff do not process Personal Data except in accordance </w:t>
      </w:r>
      <w:r w:rsidRPr="001F5F00">
        <w:rPr>
          <w:rFonts w:ascii="Arial" w:hAnsi="Arial" w:eastAsia="ArialMT" w:cs="Arial"/>
        </w:rPr>
        <w:t xml:space="preserve">with this </w:t>
      </w:r>
      <w:r w:rsidRPr="001F5F00" w:rsidR="00D744D2">
        <w:rPr>
          <w:rFonts w:ascii="Arial" w:hAnsi="Arial" w:eastAsia="ArialMT" w:cs="Arial"/>
        </w:rPr>
        <w:t>Contract</w:t>
      </w:r>
      <w:r w:rsidRPr="001F5F00">
        <w:rPr>
          <w:rFonts w:ascii="Arial" w:hAnsi="Arial" w:eastAsia="ArialMT" w:cs="Arial"/>
        </w:rPr>
        <w:t xml:space="preserve"> (and </w:t>
      </w:r>
      <w:proofErr w:type="gramStart"/>
      <w:r w:rsidRPr="001F5F00">
        <w:rPr>
          <w:rFonts w:ascii="Arial" w:hAnsi="Arial" w:eastAsia="ArialMT" w:cs="Arial"/>
        </w:rPr>
        <w:t>in particular the</w:t>
      </w:r>
      <w:proofErr w:type="gramEnd"/>
      <w:r w:rsidRPr="001F5F00">
        <w:rPr>
          <w:rFonts w:ascii="Arial" w:hAnsi="Arial" w:eastAsia="ArialMT" w:cs="Arial"/>
        </w:rPr>
        <w:t xml:space="preserve"> Schedule of Processing, Personal Data and Data Subjects );</w:t>
      </w:r>
    </w:p>
    <w:p w:rsidRPr="001F5F00" w:rsidR="00E8192D" w:rsidP="00166AB4" w:rsidRDefault="00E8192D" w14:paraId="44DC38C6" w14:textId="77777777">
      <w:pPr>
        <w:pStyle w:val="ListParagraph"/>
        <w:widowControl w:val="0"/>
        <w:numPr>
          <w:ilvl w:val="0"/>
          <w:numId w:val="19"/>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it takes all reasonable steps to ensure the reliability and integrity of any Staff who have access to the Personal Data and ensure that they:</w:t>
      </w:r>
    </w:p>
    <w:p w:rsidRPr="001F5F00" w:rsidR="00E8192D" w:rsidP="00166AB4" w:rsidRDefault="00E8192D" w14:paraId="4F7AEFFA" w14:textId="77777777">
      <w:pPr>
        <w:pStyle w:val="ListParagraph"/>
        <w:widowControl w:val="0"/>
        <w:numPr>
          <w:ilvl w:val="0"/>
          <w:numId w:val="20"/>
        </w:numPr>
        <w:tabs>
          <w:tab w:val="left" w:pos="2268"/>
        </w:tabs>
        <w:autoSpaceDE w:val="0"/>
        <w:autoSpaceDN w:val="0"/>
        <w:adjustRightInd w:val="0"/>
        <w:spacing w:before="60" w:after="60"/>
        <w:ind w:left="2268" w:hanging="567"/>
        <w:rPr>
          <w:rFonts w:ascii="Arial" w:hAnsi="Arial" w:eastAsia="ArialMT" w:cs="Arial"/>
        </w:rPr>
      </w:pPr>
      <w:r w:rsidRPr="001F5F00">
        <w:rPr>
          <w:rFonts w:ascii="Arial" w:hAnsi="Arial" w:eastAsia="ArialMT" w:cs="Arial"/>
        </w:rPr>
        <w:t xml:space="preserve">are aware of and comply with the </w:t>
      </w:r>
      <w:r w:rsidRPr="001F5F00" w:rsidR="00D744D2">
        <w:rPr>
          <w:rFonts w:ascii="Arial" w:hAnsi="Arial" w:eastAsia="ArialMT" w:cs="Arial"/>
        </w:rPr>
        <w:t>Contractor’s</w:t>
      </w:r>
      <w:r w:rsidRPr="001F5F00" w:rsidR="00BD04D8">
        <w:rPr>
          <w:rFonts w:ascii="Arial" w:hAnsi="Arial" w:eastAsia="ArialMT" w:cs="Arial"/>
        </w:rPr>
        <w:t xml:space="preserve"> </w:t>
      </w:r>
      <w:r w:rsidRPr="001F5F00">
        <w:rPr>
          <w:rFonts w:ascii="Arial" w:hAnsi="Arial" w:eastAsia="ArialMT" w:cs="Arial"/>
        </w:rPr>
        <w:t>duties under this Condition;</w:t>
      </w:r>
    </w:p>
    <w:p w:rsidRPr="001F5F00" w:rsidR="00E8192D" w:rsidP="00166AB4" w:rsidRDefault="00E8192D" w14:paraId="3A5520D0" w14:textId="77777777">
      <w:pPr>
        <w:pStyle w:val="ListParagraph"/>
        <w:widowControl w:val="0"/>
        <w:numPr>
          <w:ilvl w:val="0"/>
          <w:numId w:val="20"/>
        </w:numPr>
        <w:tabs>
          <w:tab w:val="left" w:pos="2268"/>
        </w:tabs>
        <w:autoSpaceDE w:val="0"/>
        <w:autoSpaceDN w:val="0"/>
        <w:adjustRightInd w:val="0"/>
        <w:spacing w:before="60" w:after="60"/>
        <w:ind w:left="2268" w:hanging="567"/>
        <w:rPr>
          <w:rFonts w:ascii="Arial" w:hAnsi="Arial" w:eastAsia="ArialMT" w:cs="Arial"/>
        </w:rPr>
      </w:pPr>
      <w:r w:rsidRPr="001F5F00">
        <w:rPr>
          <w:rFonts w:ascii="Arial" w:hAnsi="Arial" w:eastAsia="ArialMT" w:cs="Arial"/>
        </w:rPr>
        <w:t xml:space="preserve">are subject to appropriate confidentiality undertakings with the </w:t>
      </w:r>
      <w:r w:rsidRPr="001F5F00" w:rsidR="00D744D2">
        <w:rPr>
          <w:rFonts w:ascii="Arial" w:hAnsi="Arial" w:eastAsia="ArialMT" w:cs="Arial"/>
        </w:rPr>
        <w:t>Contractor</w:t>
      </w:r>
      <w:r w:rsidRPr="001F5F00" w:rsidR="00BD04D8">
        <w:rPr>
          <w:rFonts w:ascii="Arial" w:hAnsi="Arial" w:eastAsia="ArialMT" w:cs="Arial"/>
        </w:rPr>
        <w:t xml:space="preserve"> </w:t>
      </w:r>
      <w:r w:rsidRPr="001F5F00">
        <w:rPr>
          <w:rFonts w:ascii="Arial" w:hAnsi="Arial" w:eastAsia="ArialMT" w:cs="Arial"/>
        </w:rPr>
        <w:t>or any Sub-processor;</w:t>
      </w:r>
    </w:p>
    <w:p w:rsidRPr="001F5F00" w:rsidR="00E8192D" w:rsidP="00166AB4" w:rsidRDefault="00E8192D" w14:paraId="6ED8A0FA" w14:textId="05195D56">
      <w:pPr>
        <w:pStyle w:val="ListParagraph"/>
        <w:widowControl w:val="0"/>
        <w:numPr>
          <w:ilvl w:val="0"/>
          <w:numId w:val="20"/>
        </w:numPr>
        <w:tabs>
          <w:tab w:val="left" w:pos="2268"/>
        </w:tabs>
        <w:autoSpaceDE w:val="0"/>
        <w:autoSpaceDN w:val="0"/>
        <w:adjustRightInd w:val="0"/>
        <w:spacing w:before="60" w:after="60"/>
        <w:ind w:left="2268" w:hanging="567"/>
        <w:rPr>
          <w:rFonts w:ascii="Arial" w:hAnsi="Arial" w:eastAsia="ArialMT" w:cs="Arial"/>
        </w:rPr>
      </w:pPr>
      <w:r w:rsidRPr="001F5F00">
        <w:rPr>
          <w:rFonts w:ascii="Arial" w:hAnsi="Arial" w:eastAsia="ArialMT" w:cs="Arial"/>
        </w:rPr>
        <w:t xml:space="preserve">are informed of the confidential nature of the Personal Data and do not publish, </w:t>
      </w:r>
      <w:proofErr w:type="gramStart"/>
      <w:r w:rsidRPr="001F5F00">
        <w:rPr>
          <w:rFonts w:ascii="Arial" w:hAnsi="Arial" w:eastAsia="ArialMT" w:cs="Arial"/>
        </w:rPr>
        <w:t>disclose</w:t>
      </w:r>
      <w:proofErr w:type="gramEnd"/>
      <w:r w:rsidRPr="001F5F00">
        <w:rPr>
          <w:rFonts w:ascii="Arial" w:hAnsi="Arial" w:eastAsia="ArialMT" w:cs="Arial"/>
        </w:rPr>
        <w:t xml:space="preserve"> or divulge any of the Personal Data to any third Party unless directed in writing to do so by the Council or as otherwise permitted by this </w:t>
      </w:r>
      <w:r w:rsidRPr="001F5F00" w:rsidR="009A343F">
        <w:rPr>
          <w:rFonts w:ascii="Arial" w:hAnsi="Arial" w:eastAsia="ArialMT" w:cs="Arial"/>
        </w:rPr>
        <w:t>Contract</w:t>
      </w:r>
      <w:r w:rsidRPr="001F5F00">
        <w:rPr>
          <w:rFonts w:ascii="Arial" w:hAnsi="Arial" w:eastAsia="ArialMT" w:cs="Arial"/>
        </w:rPr>
        <w:t>; and</w:t>
      </w:r>
    </w:p>
    <w:p w:rsidRPr="001F5F00" w:rsidR="00E8192D" w:rsidP="00166AB4" w:rsidRDefault="00E8192D" w14:paraId="07A499B9" w14:textId="77777777">
      <w:pPr>
        <w:pStyle w:val="ListParagraph"/>
        <w:widowControl w:val="0"/>
        <w:numPr>
          <w:ilvl w:val="0"/>
          <w:numId w:val="20"/>
        </w:numPr>
        <w:tabs>
          <w:tab w:val="left" w:pos="2268"/>
        </w:tabs>
        <w:autoSpaceDE w:val="0"/>
        <w:autoSpaceDN w:val="0"/>
        <w:adjustRightInd w:val="0"/>
        <w:spacing w:before="60" w:after="60"/>
        <w:ind w:left="2268" w:hanging="567"/>
        <w:rPr>
          <w:rFonts w:ascii="Arial" w:hAnsi="Arial" w:eastAsia="ArialMT" w:cs="Arial"/>
        </w:rPr>
      </w:pPr>
      <w:r w:rsidRPr="001F5F00">
        <w:rPr>
          <w:rFonts w:ascii="Arial" w:hAnsi="Arial" w:eastAsia="ArialMT" w:cs="Arial"/>
        </w:rPr>
        <w:t xml:space="preserve">have undergone adequate training in the use, care, </w:t>
      </w:r>
      <w:proofErr w:type="gramStart"/>
      <w:r w:rsidRPr="001F5F00">
        <w:rPr>
          <w:rFonts w:ascii="Arial" w:hAnsi="Arial" w:eastAsia="ArialMT" w:cs="Arial"/>
        </w:rPr>
        <w:t>protection</w:t>
      </w:r>
      <w:proofErr w:type="gramEnd"/>
      <w:r w:rsidRPr="001F5F00">
        <w:rPr>
          <w:rFonts w:ascii="Arial" w:hAnsi="Arial" w:eastAsia="ArialMT" w:cs="Arial"/>
        </w:rPr>
        <w:t xml:space="preserve"> and handling of Personal Data; </w:t>
      </w:r>
    </w:p>
    <w:p w:rsidRPr="001F5F00" w:rsidR="00E8192D" w:rsidP="00166AB4" w:rsidRDefault="00E8192D" w14:paraId="50AA0E45" w14:textId="77777777">
      <w:pPr>
        <w:pStyle w:val="ListParagraph"/>
        <w:widowControl w:val="0"/>
        <w:numPr>
          <w:ilvl w:val="0"/>
          <w:numId w:val="17"/>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not transfer Personal Data outside of the EEA unless the prior written consent of the Council has been obtained and the following conditions are fulfilled:</w:t>
      </w:r>
    </w:p>
    <w:p w:rsidRPr="001F5F00" w:rsidR="00E8192D" w:rsidP="00166AB4" w:rsidRDefault="00E8192D" w14:paraId="26F25285" w14:textId="77777777">
      <w:pPr>
        <w:pStyle w:val="ListParagraph"/>
        <w:widowControl w:val="0"/>
        <w:numPr>
          <w:ilvl w:val="0"/>
          <w:numId w:val="21"/>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 xml:space="preserve">the Council or the </w:t>
      </w:r>
      <w:r w:rsidRPr="001F5F00" w:rsidR="00D744D2">
        <w:rPr>
          <w:rFonts w:ascii="Arial" w:hAnsi="Arial" w:eastAsia="ArialMT" w:cs="Arial"/>
        </w:rPr>
        <w:t>Contractor</w:t>
      </w:r>
      <w:r w:rsidRPr="001F5F00" w:rsidR="00BD04D8">
        <w:rPr>
          <w:rFonts w:ascii="Arial" w:hAnsi="Arial" w:eastAsia="ArialMT" w:cs="Arial"/>
        </w:rPr>
        <w:t xml:space="preserve"> </w:t>
      </w:r>
      <w:r w:rsidRPr="001F5F00">
        <w:rPr>
          <w:rFonts w:ascii="Arial" w:hAnsi="Arial" w:eastAsia="ArialMT" w:cs="Arial"/>
        </w:rPr>
        <w:t>has provided appropriate safeguards in relation to the transfer (whether in accordance with GDPR Article 46 or LED Article 37) as determined by the Council;</w:t>
      </w:r>
    </w:p>
    <w:p w:rsidRPr="001F5F00" w:rsidR="00E8192D" w:rsidP="00166AB4" w:rsidRDefault="00E8192D" w14:paraId="39548FE9" w14:textId="77777777">
      <w:pPr>
        <w:pStyle w:val="ListParagraph"/>
        <w:widowControl w:val="0"/>
        <w:numPr>
          <w:ilvl w:val="0"/>
          <w:numId w:val="21"/>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the Data Subject has enforceable rights and effective legal remedies;</w:t>
      </w:r>
    </w:p>
    <w:p w:rsidRPr="001F5F00" w:rsidR="00E8192D" w:rsidP="00166AB4" w:rsidRDefault="00E8192D" w14:paraId="7C219E14" w14:textId="77777777">
      <w:pPr>
        <w:pStyle w:val="ListParagraph"/>
        <w:widowControl w:val="0"/>
        <w:numPr>
          <w:ilvl w:val="0"/>
          <w:numId w:val="21"/>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 xml:space="preserve">the </w:t>
      </w:r>
      <w:r w:rsidRPr="001F5F00" w:rsidR="00D744D2">
        <w:rPr>
          <w:rFonts w:ascii="Arial" w:hAnsi="Arial" w:eastAsia="ArialMT" w:cs="Arial"/>
        </w:rPr>
        <w:t>Contractor</w:t>
      </w:r>
      <w:r w:rsidRPr="001F5F00" w:rsidR="00BD04D8">
        <w:rPr>
          <w:rFonts w:ascii="Arial" w:hAnsi="Arial" w:eastAsia="ArialMT" w:cs="Arial"/>
        </w:rPr>
        <w:t xml:space="preserve"> </w:t>
      </w:r>
      <w:r w:rsidRPr="001F5F00">
        <w:rPr>
          <w:rFonts w:ascii="Arial" w:hAnsi="Arial" w:eastAsia="ArialMT" w:cs="Arial"/>
        </w:rPr>
        <w:t>complies with its obligations under the Data Protection Legislation by providing an adequate level of protection to any Personal Data that is transferred (or, if it is not so bound, uses its best endeavours to assist the Council in meeting its obligations); and</w:t>
      </w:r>
    </w:p>
    <w:p w:rsidRPr="001F5F00" w:rsidR="00E8192D" w:rsidP="00166AB4" w:rsidRDefault="00E8192D" w14:paraId="30BA6D90" w14:textId="77777777">
      <w:pPr>
        <w:pStyle w:val="ListParagraph"/>
        <w:widowControl w:val="0"/>
        <w:numPr>
          <w:ilvl w:val="0"/>
          <w:numId w:val="21"/>
        </w:numPr>
        <w:autoSpaceDE w:val="0"/>
        <w:autoSpaceDN w:val="0"/>
        <w:adjustRightInd w:val="0"/>
        <w:spacing w:before="60" w:after="60"/>
        <w:ind w:left="1701" w:hanging="425"/>
        <w:rPr>
          <w:rFonts w:ascii="Arial" w:hAnsi="Arial" w:eastAsia="ArialMT" w:cs="Arial"/>
        </w:rPr>
      </w:pPr>
      <w:r w:rsidRPr="001F5F00">
        <w:rPr>
          <w:rFonts w:ascii="Arial" w:hAnsi="Arial" w:eastAsia="ArialMT" w:cs="Arial"/>
        </w:rPr>
        <w:t xml:space="preserve">the </w:t>
      </w:r>
      <w:r w:rsidRPr="001F5F00" w:rsidR="00D744D2">
        <w:rPr>
          <w:rFonts w:ascii="Arial" w:hAnsi="Arial" w:eastAsia="ArialMT" w:cs="Arial"/>
        </w:rPr>
        <w:t xml:space="preserve">Contractor </w:t>
      </w:r>
      <w:r w:rsidRPr="001F5F00">
        <w:rPr>
          <w:rFonts w:ascii="Arial" w:hAnsi="Arial" w:eastAsia="ArialMT" w:cs="Arial"/>
        </w:rPr>
        <w:t>complies with any reasonable instructions notified to it in advance by the Council with respect to the processing of the Personal Data; and</w:t>
      </w:r>
    </w:p>
    <w:p w:rsidRPr="001F5F00" w:rsidR="00E8192D" w:rsidP="00166AB4" w:rsidRDefault="00E8192D" w14:paraId="7B09F05F" w14:textId="1B2222A2">
      <w:pPr>
        <w:pStyle w:val="ListParagraph"/>
        <w:widowControl w:val="0"/>
        <w:numPr>
          <w:ilvl w:val="0"/>
          <w:numId w:val="17"/>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 xml:space="preserve">at the written direction of the Council, securely destroy or return Personal Data (and any copies of it) to the Council on termination of the </w:t>
      </w:r>
      <w:r w:rsidRPr="001F5F00" w:rsidR="009A343F">
        <w:rPr>
          <w:rFonts w:ascii="Arial" w:hAnsi="Arial" w:eastAsia="ArialMT" w:cs="Arial"/>
        </w:rPr>
        <w:t>Contract</w:t>
      </w:r>
      <w:r w:rsidRPr="001F5F00">
        <w:rPr>
          <w:rFonts w:ascii="Arial" w:hAnsi="Arial" w:eastAsia="ArialMT" w:cs="Arial"/>
        </w:rPr>
        <w:t xml:space="preserve"> unless the </w:t>
      </w:r>
      <w:r w:rsidRPr="001F5F00" w:rsidR="00D744D2">
        <w:rPr>
          <w:rFonts w:ascii="Arial" w:hAnsi="Arial" w:eastAsia="ArialMT" w:cs="Arial"/>
        </w:rPr>
        <w:t xml:space="preserve">Contractor </w:t>
      </w:r>
      <w:r w:rsidRPr="001F5F00">
        <w:rPr>
          <w:rFonts w:ascii="Arial" w:hAnsi="Arial" w:eastAsia="ArialMT" w:cs="Arial"/>
        </w:rPr>
        <w:t xml:space="preserve">is required by Law to retain the Personal Data. </w:t>
      </w:r>
    </w:p>
    <w:p w:rsidRPr="001F5F00" w:rsidR="00E8192D" w:rsidP="005B44EC" w:rsidRDefault="00E8192D" w14:paraId="47575C28"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Subject to </w:t>
      </w:r>
      <w:r w:rsidRPr="001F5F00">
        <w:rPr>
          <w:rFonts w:ascii="Arial" w:hAnsi="Arial" w:cs="Arial"/>
          <w:b/>
          <w:sz w:val="24"/>
          <w:szCs w:val="24"/>
        </w:rPr>
        <w:t>Conditions 16.</w:t>
      </w:r>
      <w:r w:rsidRPr="001F5F00" w:rsidR="00D55C3A">
        <w:rPr>
          <w:rFonts w:ascii="Arial" w:hAnsi="Arial" w:cs="Arial"/>
          <w:b/>
          <w:sz w:val="24"/>
          <w:szCs w:val="24"/>
        </w:rPr>
        <w:t>1</w:t>
      </w:r>
      <w:r w:rsidRPr="001F5F00" w:rsidR="00A33A05">
        <w:rPr>
          <w:rFonts w:ascii="Arial" w:hAnsi="Arial" w:cs="Arial"/>
          <w:b/>
          <w:sz w:val="24"/>
          <w:szCs w:val="24"/>
        </w:rPr>
        <w:t>0</w:t>
      </w:r>
      <w:r w:rsidRPr="001F5F00">
        <w:rPr>
          <w:rFonts w:ascii="Arial" w:hAnsi="Arial" w:cs="Arial"/>
          <w:sz w:val="24"/>
          <w:szCs w:val="24"/>
        </w:rPr>
        <w:t xml:space="preserve"> and </w:t>
      </w:r>
      <w:r w:rsidRPr="001F5F00">
        <w:rPr>
          <w:rFonts w:ascii="Arial" w:hAnsi="Arial" w:cs="Arial"/>
          <w:b/>
          <w:sz w:val="24"/>
          <w:szCs w:val="24"/>
        </w:rPr>
        <w:t>16.1</w:t>
      </w:r>
      <w:r w:rsidRPr="001F5F00" w:rsidR="00A33A05">
        <w:rPr>
          <w:rFonts w:ascii="Arial" w:hAnsi="Arial" w:cs="Arial"/>
          <w:b/>
          <w:sz w:val="24"/>
          <w:szCs w:val="24"/>
        </w:rPr>
        <w:t>1</w:t>
      </w:r>
      <w:r w:rsidRPr="001F5F00">
        <w:rPr>
          <w:rFonts w:ascii="Arial" w:hAnsi="Arial" w:cs="Arial"/>
          <w:sz w:val="24"/>
          <w:szCs w:val="24"/>
        </w:rPr>
        <w:t xml:space="preserve">, the </w:t>
      </w:r>
      <w:r w:rsidRPr="001F5F00" w:rsidR="00D744D2">
        <w:rPr>
          <w:rFonts w:ascii="Arial" w:hAnsi="Arial" w:cs="Arial"/>
          <w:sz w:val="24"/>
          <w:szCs w:val="24"/>
        </w:rPr>
        <w:t xml:space="preserve">Contractor </w:t>
      </w:r>
      <w:r w:rsidRPr="001F5F00">
        <w:rPr>
          <w:rFonts w:ascii="Arial" w:hAnsi="Arial" w:cs="Arial"/>
          <w:sz w:val="24"/>
          <w:szCs w:val="24"/>
        </w:rPr>
        <w:t>shall notify the Council immediately if it:</w:t>
      </w:r>
    </w:p>
    <w:p w:rsidRPr="001F5F00" w:rsidR="00E8192D" w:rsidP="00166AB4" w:rsidRDefault="00E8192D" w14:paraId="7D7736E1" w14:textId="77777777">
      <w:pPr>
        <w:pStyle w:val="ListParagraph"/>
        <w:widowControl w:val="0"/>
        <w:numPr>
          <w:ilvl w:val="0"/>
          <w:numId w:val="22"/>
        </w:numPr>
        <w:autoSpaceDE w:val="0"/>
        <w:autoSpaceDN w:val="0"/>
        <w:adjustRightInd w:val="0"/>
        <w:spacing w:before="60" w:after="60"/>
        <w:ind w:left="1276" w:hanging="567"/>
        <w:rPr>
          <w:rFonts w:ascii="Arial" w:hAnsi="Arial" w:eastAsia="ArialMT" w:cs="Arial"/>
        </w:rPr>
      </w:pPr>
      <w:r w:rsidRPr="001F5F00">
        <w:rPr>
          <w:rFonts w:ascii="Arial" w:hAnsi="Arial" w:cs="Arial"/>
        </w:rPr>
        <w:t xml:space="preserve">is in breach of the Protective Measures required to be put in place pursuant to </w:t>
      </w:r>
      <w:r w:rsidRPr="001F5F00">
        <w:rPr>
          <w:rFonts w:ascii="Arial" w:hAnsi="Arial" w:cs="Arial"/>
          <w:b/>
        </w:rPr>
        <w:t>Condition 16.7(c)</w:t>
      </w:r>
      <w:r w:rsidRPr="001F5F00">
        <w:rPr>
          <w:rFonts w:ascii="Arial" w:hAnsi="Arial" w:cs="Arial"/>
        </w:rPr>
        <w:t>;</w:t>
      </w:r>
    </w:p>
    <w:p w:rsidRPr="001F5F00" w:rsidR="00E8192D" w:rsidP="00166AB4" w:rsidRDefault="00E8192D" w14:paraId="61815976" w14:textId="77777777">
      <w:pPr>
        <w:pStyle w:val="ListParagraph"/>
        <w:widowControl w:val="0"/>
        <w:numPr>
          <w:ilvl w:val="0"/>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receives a Data Subject Access Request (or purported Data Subject Access Request);</w:t>
      </w:r>
    </w:p>
    <w:p w:rsidRPr="001F5F00" w:rsidR="00E8192D" w:rsidP="00166AB4" w:rsidRDefault="00E8192D" w14:paraId="3A51EA4B" w14:textId="77777777">
      <w:pPr>
        <w:pStyle w:val="ListParagraph"/>
        <w:widowControl w:val="0"/>
        <w:numPr>
          <w:ilvl w:val="0"/>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receives a request to rectify, block or erase any Personal Data;</w:t>
      </w:r>
    </w:p>
    <w:p w:rsidRPr="001F5F00" w:rsidR="00E8192D" w:rsidP="00166AB4" w:rsidRDefault="00E8192D" w14:paraId="739624B2" w14:textId="77777777">
      <w:pPr>
        <w:pStyle w:val="ListParagraph"/>
        <w:widowControl w:val="0"/>
        <w:numPr>
          <w:ilvl w:val="0"/>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receives any other request, complaint or communication relating to either Party's obligations under the Data Protection Legislation;</w:t>
      </w:r>
    </w:p>
    <w:p w:rsidRPr="001F5F00" w:rsidR="00E8192D" w:rsidP="00166AB4" w:rsidRDefault="00E8192D" w14:paraId="620ABE9E" w14:textId="77777777">
      <w:pPr>
        <w:pStyle w:val="ListParagraph"/>
        <w:widowControl w:val="0"/>
        <w:numPr>
          <w:ilvl w:val="0"/>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 xml:space="preserve">receives any communication from the Information Commissioner or any other regulatory authority in connection with Personal Data processed under this </w:t>
      </w:r>
      <w:r w:rsidRPr="001F5F00" w:rsidR="00D744D2">
        <w:rPr>
          <w:rFonts w:ascii="Arial" w:hAnsi="Arial" w:eastAsia="ArialMT" w:cs="Arial"/>
        </w:rPr>
        <w:t>Contract</w:t>
      </w:r>
      <w:r w:rsidRPr="001F5F00">
        <w:rPr>
          <w:rFonts w:ascii="Arial" w:hAnsi="Arial" w:eastAsia="ArialMT" w:cs="Arial"/>
        </w:rPr>
        <w:t>;</w:t>
      </w:r>
    </w:p>
    <w:p w:rsidRPr="001F5F00" w:rsidR="00E8192D" w:rsidP="00166AB4" w:rsidRDefault="00E8192D" w14:paraId="513F9A46" w14:textId="77777777">
      <w:pPr>
        <w:pStyle w:val="ListParagraph"/>
        <w:widowControl w:val="0"/>
        <w:numPr>
          <w:ilvl w:val="0"/>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receives a request from any third Party for disclosure of Personal Data where compliance with such request is required or purported to be required by Law; or</w:t>
      </w:r>
    </w:p>
    <w:p w:rsidRPr="001F5F00" w:rsidR="00E8192D" w:rsidP="00166AB4" w:rsidRDefault="00E8192D" w14:paraId="100E5855" w14:textId="663E8C95">
      <w:pPr>
        <w:pStyle w:val="ListParagraph"/>
        <w:widowControl w:val="0"/>
        <w:numPr>
          <w:ilvl w:val="0"/>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 xml:space="preserve">becomes aware of a Data Loss Event, </w:t>
      </w:r>
      <w:r w:rsidRPr="001F5F00">
        <w:rPr>
          <w:rFonts w:ascii="Arial" w:hAnsi="Arial" w:cs="Arial"/>
        </w:rPr>
        <w:t xml:space="preserve">and without undue delay and in any event within 24 hours, the </w:t>
      </w:r>
      <w:r w:rsidRPr="001F5F00" w:rsidR="009A343F">
        <w:rPr>
          <w:rFonts w:ascii="Arial" w:hAnsi="Arial" w:cs="Arial"/>
        </w:rPr>
        <w:t>Contractor</w:t>
      </w:r>
      <w:r w:rsidRPr="001F5F00" w:rsidR="00BD04D8">
        <w:rPr>
          <w:rFonts w:ascii="Arial" w:hAnsi="Arial" w:cs="Arial"/>
        </w:rPr>
        <w:t xml:space="preserve"> </w:t>
      </w:r>
      <w:r w:rsidRPr="001F5F00">
        <w:rPr>
          <w:rFonts w:ascii="Arial" w:hAnsi="Arial" w:cs="Arial"/>
        </w:rPr>
        <w:t>shall notify the Council, by:</w:t>
      </w:r>
    </w:p>
    <w:p w:rsidRPr="001F5F00" w:rsidR="00E8192D" w:rsidP="00166AB4" w:rsidRDefault="00E8192D" w14:paraId="115F73BF" w14:textId="77777777">
      <w:pPr>
        <w:pStyle w:val="ListParagraph"/>
        <w:widowControl w:val="0"/>
        <w:numPr>
          <w:ilvl w:val="0"/>
          <w:numId w:val="26"/>
        </w:numPr>
        <w:spacing w:before="60" w:after="60"/>
        <w:ind w:left="1701" w:hanging="425"/>
        <w:rPr>
          <w:rFonts w:ascii="Arial" w:hAnsi="Arial" w:cs="Arial"/>
        </w:rPr>
      </w:pPr>
      <w:r w:rsidRPr="001F5F00">
        <w:rPr>
          <w:rFonts w:ascii="Arial" w:hAnsi="Arial" w:cs="Arial"/>
        </w:rPr>
        <w:t xml:space="preserve">contacting the Authorised Officer; and </w:t>
      </w:r>
    </w:p>
    <w:p w:rsidRPr="001F5F00" w:rsidR="00E8192D" w:rsidP="00166AB4" w:rsidRDefault="00E8192D" w14:paraId="15E82913" w14:textId="77777777">
      <w:pPr>
        <w:pStyle w:val="ListParagraph"/>
        <w:widowControl w:val="0"/>
        <w:numPr>
          <w:ilvl w:val="0"/>
          <w:numId w:val="26"/>
        </w:numPr>
        <w:spacing w:before="60" w:after="60"/>
        <w:ind w:left="1701" w:hanging="425"/>
        <w:rPr>
          <w:rFonts w:ascii="Arial" w:hAnsi="Arial" w:cs="Arial"/>
        </w:rPr>
      </w:pPr>
      <w:r w:rsidRPr="001F5F00">
        <w:rPr>
          <w:rFonts w:ascii="Arial" w:hAnsi="Arial" w:cs="Arial"/>
        </w:rPr>
        <w:t xml:space="preserve">calling the Council’s ICT Helpdesk on </w:t>
      </w:r>
      <w:r w:rsidRPr="001F5F00" w:rsidR="00A33A05">
        <w:rPr>
          <w:rFonts w:ascii="Arial" w:hAnsi="Arial" w:cs="Arial"/>
        </w:rPr>
        <w:t>(</w:t>
      </w:r>
      <w:r w:rsidRPr="001F5F00">
        <w:rPr>
          <w:rFonts w:ascii="Arial" w:hAnsi="Arial" w:cs="Arial"/>
        </w:rPr>
        <w:t>020</w:t>
      </w:r>
      <w:r w:rsidRPr="001F5F00" w:rsidR="00A33A05">
        <w:rPr>
          <w:rFonts w:ascii="Arial" w:hAnsi="Arial" w:cs="Arial"/>
        </w:rPr>
        <w:t xml:space="preserve">) </w:t>
      </w:r>
      <w:r w:rsidRPr="001F5F00">
        <w:rPr>
          <w:rFonts w:ascii="Arial" w:hAnsi="Arial" w:cs="Arial"/>
        </w:rPr>
        <w:t>7974 4321; and</w:t>
      </w:r>
    </w:p>
    <w:p w:rsidRPr="001F5F00" w:rsidR="00E8192D" w:rsidP="00166AB4" w:rsidRDefault="00E8192D" w14:paraId="067C8AB5" w14:textId="77777777">
      <w:pPr>
        <w:pStyle w:val="ListParagraph"/>
        <w:widowControl w:val="0"/>
        <w:numPr>
          <w:ilvl w:val="0"/>
          <w:numId w:val="26"/>
        </w:numPr>
        <w:spacing w:before="60" w:after="60"/>
        <w:ind w:left="1701" w:hanging="425"/>
        <w:rPr>
          <w:rFonts w:ascii="Arial" w:hAnsi="Arial" w:cs="Arial"/>
        </w:rPr>
      </w:pPr>
      <w:r w:rsidRPr="001F5F00">
        <w:rPr>
          <w:rFonts w:ascii="Arial" w:hAnsi="Arial" w:cs="Arial"/>
        </w:rPr>
        <w:t xml:space="preserve">emailing the Council’s Data Protection Officer </w:t>
      </w:r>
      <w:hyperlink w:history="1" r:id="rId19">
        <w:r w:rsidRPr="001F5F00">
          <w:rPr>
            <w:rStyle w:val="Hyperlink"/>
            <w:rFonts w:ascii="Arial" w:hAnsi="Arial" w:cs="Arial"/>
          </w:rPr>
          <w:t>dpo@camden.gov.uk</w:t>
        </w:r>
      </w:hyperlink>
      <w:r w:rsidRPr="001F5F00" w:rsidR="00D14EBE">
        <w:rPr>
          <w:rStyle w:val="Hyperlink"/>
          <w:rFonts w:ascii="Arial" w:hAnsi="Arial" w:cs="Arial"/>
        </w:rPr>
        <w:t xml:space="preserve"> </w:t>
      </w:r>
      <w:r w:rsidRPr="001F5F00">
        <w:rPr>
          <w:rFonts w:ascii="Arial" w:hAnsi="Arial" w:cs="Arial"/>
        </w:rPr>
        <w:t>to inform them of the Data Loss Event, including in its notification to the Council:</w:t>
      </w:r>
    </w:p>
    <w:p w:rsidRPr="001F5F00" w:rsidR="00E8192D" w:rsidP="00166AB4" w:rsidRDefault="00E8192D" w14:paraId="72E1FC32" w14:textId="77777777">
      <w:pPr>
        <w:pStyle w:val="ListParagraph"/>
        <w:widowControl w:val="0"/>
        <w:numPr>
          <w:ilvl w:val="2"/>
          <w:numId w:val="27"/>
        </w:numPr>
        <w:tabs>
          <w:tab w:val="left" w:pos="2268"/>
        </w:tabs>
        <w:spacing w:before="60" w:after="60"/>
        <w:ind w:left="2268" w:hanging="567"/>
        <w:rPr>
          <w:rFonts w:ascii="Arial" w:hAnsi="Arial" w:cs="Arial"/>
        </w:rPr>
      </w:pPr>
      <w:r w:rsidRPr="001F5F00">
        <w:rPr>
          <w:rFonts w:ascii="Arial" w:hAnsi="Arial" w:cs="Arial"/>
        </w:rPr>
        <w:t xml:space="preserve">a description of the Data Loss Event including where possible, the categories and approximate number of Data Subjects </w:t>
      </w:r>
      <w:proofErr w:type="gramStart"/>
      <w:r w:rsidRPr="001F5F00">
        <w:rPr>
          <w:rFonts w:ascii="Arial" w:hAnsi="Arial" w:cs="Arial"/>
        </w:rPr>
        <w:t>concerned</w:t>
      </w:r>
      <w:proofErr w:type="gramEnd"/>
      <w:r w:rsidRPr="001F5F00">
        <w:rPr>
          <w:rFonts w:ascii="Arial" w:hAnsi="Arial" w:cs="Arial"/>
        </w:rPr>
        <w:t xml:space="preserve"> and the categories and approximate number of data records concerned; and</w:t>
      </w:r>
    </w:p>
    <w:p w:rsidRPr="001F5F00" w:rsidR="00E8192D" w:rsidP="00166AB4" w:rsidRDefault="00E8192D" w14:paraId="6294FE14" w14:textId="77777777">
      <w:pPr>
        <w:pStyle w:val="ListParagraph"/>
        <w:widowControl w:val="0"/>
        <w:numPr>
          <w:ilvl w:val="2"/>
          <w:numId w:val="27"/>
        </w:numPr>
        <w:tabs>
          <w:tab w:val="left" w:pos="2268"/>
        </w:tabs>
        <w:spacing w:before="60" w:after="60"/>
        <w:ind w:left="2268" w:hanging="567"/>
        <w:rPr>
          <w:rFonts w:ascii="Arial" w:hAnsi="Arial" w:cs="Arial"/>
        </w:rPr>
      </w:pPr>
      <w:r w:rsidRPr="001F5F00">
        <w:rPr>
          <w:rFonts w:ascii="Arial" w:hAnsi="Arial" w:cs="Arial"/>
        </w:rPr>
        <w:t xml:space="preserve">a description of the measures that the </w:t>
      </w:r>
      <w:r w:rsidRPr="001F5F00" w:rsidR="00D744D2">
        <w:rPr>
          <w:rFonts w:ascii="Arial" w:hAnsi="Arial" w:cs="Arial"/>
        </w:rPr>
        <w:t>Contractor</w:t>
      </w:r>
      <w:r w:rsidRPr="001F5F00" w:rsidR="00BD04D8">
        <w:rPr>
          <w:rFonts w:ascii="Arial" w:hAnsi="Arial" w:cs="Arial"/>
        </w:rPr>
        <w:t xml:space="preserve"> </w:t>
      </w:r>
      <w:r w:rsidRPr="001F5F00">
        <w:rPr>
          <w:rFonts w:ascii="Arial" w:hAnsi="Arial" w:cs="Arial"/>
        </w:rPr>
        <w:t xml:space="preserve">has taken or proposes to take to address the Data Loss Event, including, where appropriate, measures to mitigate its possible adverse </w:t>
      </w:r>
      <w:proofErr w:type="gramStart"/>
      <w:r w:rsidRPr="001F5F00">
        <w:rPr>
          <w:rFonts w:ascii="Arial" w:hAnsi="Arial" w:cs="Arial"/>
        </w:rPr>
        <w:t>effects</w:t>
      </w:r>
      <w:proofErr w:type="gramEnd"/>
    </w:p>
    <w:p w:rsidRPr="001F5F00" w:rsidR="00E8192D" w:rsidP="005B44EC" w:rsidRDefault="00E8192D" w14:paraId="08E41F1C"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Following the </w:t>
      </w:r>
      <w:r w:rsidRPr="001F5F00" w:rsidR="00D744D2">
        <w:rPr>
          <w:rFonts w:ascii="Arial" w:hAnsi="Arial" w:cs="Arial"/>
          <w:sz w:val="24"/>
          <w:szCs w:val="24"/>
        </w:rPr>
        <w:t>Contractor’s</w:t>
      </w:r>
      <w:r w:rsidRPr="001F5F00" w:rsidR="00BD04D8">
        <w:rPr>
          <w:rFonts w:ascii="Arial" w:hAnsi="Arial" w:cs="Arial"/>
          <w:sz w:val="24"/>
          <w:szCs w:val="24"/>
        </w:rPr>
        <w:t xml:space="preserve"> </w:t>
      </w:r>
      <w:r w:rsidRPr="001F5F00">
        <w:rPr>
          <w:rFonts w:ascii="Arial" w:hAnsi="Arial" w:cs="Arial"/>
          <w:sz w:val="24"/>
          <w:szCs w:val="24"/>
        </w:rPr>
        <w:t xml:space="preserve">notification of a Data Loss Event under </w:t>
      </w:r>
      <w:r w:rsidRPr="001F5F00">
        <w:rPr>
          <w:rFonts w:ascii="Arial" w:hAnsi="Arial" w:cs="Arial"/>
          <w:b/>
          <w:sz w:val="24"/>
          <w:szCs w:val="24"/>
        </w:rPr>
        <w:t>Condition 16.</w:t>
      </w:r>
      <w:r w:rsidRPr="001F5F00" w:rsidR="00A33A05">
        <w:rPr>
          <w:rFonts w:ascii="Arial" w:hAnsi="Arial" w:cs="Arial"/>
          <w:b/>
          <w:sz w:val="24"/>
          <w:szCs w:val="24"/>
        </w:rPr>
        <w:t>7</w:t>
      </w:r>
      <w:r w:rsidRPr="001F5F00">
        <w:rPr>
          <w:rFonts w:ascii="Arial" w:hAnsi="Arial" w:cs="Arial"/>
          <w:b/>
          <w:sz w:val="24"/>
          <w:szCs w:val="24"/>
        </w:rPr>
        <w:t>(g)</w:t>
      </w:r>
      <w:r w:rsidRPr="001F5F00">
        <w:rPr>
          <w:rFonts w:ascii="Arial" w:hAnsi="Arial" w:cs="Arial"/>
          <w:sz w:val="24"/>
          <w:szCs w:val="24"/>
        </w:rPr>
        <w:t xml:space="preserve">,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shall immediately assess the risks and consequences of the Data Loss Event and take measures, including:</w:t>
      </w:r>
    </w:p>
    <w:p w:rsidRPr="001F5F00" w:rsidR="00E8192D" w:rsidP="00166AB4" w:rsidRDefault="00E8192D" w14:paraId="328A207B" w14:textId="77777777">
      <w:pPr>
        <w:pStyle w:val="ListParagraph"/>
        <w:widowControl w:val="0"/>
        <w:numPr>
          <w:ilvl w:val="0"/>
          <w:numId w:val="29"/>
        </w:numPr>
        <w:tabs>
          <w:tab w:val="left" w:pos="1276"/>
        </w:tabs>
        <w:spacing w:before="60" w:after="60"/>
        <w:ind w:left="1276" w:hanging="567"/>
        <w:rPr>
          <w:rFonts w:ascii="Arial" w:hAnsi="Arial" w:cs="Arial"/>
        </w:rPr>
      </w:pPr>
      <w:r w:rsidRPr="001F5F00">
        <w:rPr>
          <w:rFonts w:ascii="Arial" w:hAnsi="Arial" w:cs="Arial"/>
        </w:rPr>
        <w:t xml:space="preserve">to mitigate the possible adverse effects of the Data Loss Event; and </w:t>
      </w:r>
    </w:p>
    <w:p w:rsidRPr="001F5F00" w:rsidR="00E8192D" w:rsidP="00166AB4" w:rsidRDefault="00E8192D" w14:paraId="780CE812" w14:textId="77777777">
      <w:pPr>
        <w:pStyle w:val="ListParagraph"/>
        <w:widowControl w:val="0"/>
        <w:numPr>
          <w:ilvl w:val="0"/>
          <w:numId w:val="29"/>
        </w:numPr>
        <w:tabs>
          <w:tab w:val="left" w:pos="1276"/>
        </w:tabs>
        <w:spacing w:before="60" w:after="60"/>
        <w:ind w:left="1276" w:hanging="567"/>
        <w:rPr>
          <w:rFonts w:ascii="Arial" w:hAnsi="Arial" w:cs="Arial"/>
        </w:rPr>
      </w:pPr>
      <w:r w:rsidRPr="001F5F00">
        <w:rPr>
          <w:rFonts w:ascii="Arial" w:hAnsi="Arial" w:cs="Arial"/>
        </w:rPr>
        <w:t xml:space="preserve">to protect the data and the interests/safety of the Data Subject and/or Data </w:t>
      </w:r>
      <w:proofErr w:type="gramStart"/>
      <w:r w:rsidRPr="001F5F00">
        <w:rPr>
          <w:rFonts w:ascii="Arial" w:hAnsi="Arial" w:cs="Arial"/>
        </w:rPr>
        <w:t>Controller, and</w:t>
      </w:r>
      <w:proofErr w:type="gramEnd"/>
      <w:r w:rsidRPr="001F5F00">
        <w:rPr>
          <w:rFonts w:ascii="Arial" w:hAnsi="Arial" w:cs="Arial"/>
        </w:rPr>
        <w:t xml:space="preserve"> inform the Council as to the measures that it has taken.</w:t>
      </w:r>
    </w:p>
    <w:p w:rsidRPr="001F5F00" w:rsidR="00E8192D" w:rsidP="005B44EC" w:rsidRDefault="00E8192D" w14:paraId="222FEF21"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Pr>
          <w:rFonts w:ascii="Arial" w:hAnsi="Arial" w:cs="Arial"/>
          <w:sz w:val="24"/>
          <w:szCs w:val="24"/>
        </w:rPr>
        <w:t xml:space="preserve">’s obligation to notify under </w:t>
      </w:r>
      <w:r w:rsidRPr="001F5F00">
        <w:rPr>
          <w:rFonts w:ascii="Arial" w:hAnsi="Arial" w:cs="Arial"/>
          <w:b/>
          <w:sz w:val="24"/>
          <w:szCs w:val="24"/>
        </w:rPr>
        <w:t>Condition 16.</w:t>
      </w:r>
      <w:r w:rsidRPr="001F5F00" w:rsidR="00A33A05">
        <w:rPr>
          <w:rFonts w:ascii="Arial" w:hAnsi="Arial" w:cs="Arial"/>
          <w:b/>
          <w:sz w:val="24"/>
          <w:szCs w:val="24"/>
        </w:rPr>
        <w:t>7</w:t>
      </w:r>
      <w:r w:rsidRPr="001F5F00">
        <w:rPr>
          <w:rFonts w:ascii="Arial" w:hAnsi="Arial" w:cs="Arial"/>
          <w:b/>
          <w:sz w:val="24"/>
          <w:szCs w:val="24"/>
        </w:rPr>
        <w:t xml:space="preserve"> </w:t>
      </w:r>
      <w:r w:rsidRPr="001F5F00">
        <w:rPr>
          <w:rFonts w:ascii="Arial" w:hAnsi="Arial" w:cs="Arial"/>
          <w:sz w:val="24"/>
          <w:szCs w:val="24"/>
        </w:rPr>
        <w:t>shall include the provision of further information to the Council in phases, as details become available.</w:t>
      </w:r>
    </w:p>
    <w:p w:rsidRPr="001F5F00" w:rsidR="00E8192D" w:rsidP="005B44EC" w:rsidRDefault="00E8192D" w14:paraId="23F590BE" w14:textId="77777777">
      <w:pPr>
        <w:widowControl w:val="0"/>
        <w:numPr>
          <w:ilvl w:val="1"/>
          <w:numId w:val="4"/>
        </w:numPr>
        <w:spacing w:before="60" w:after="60"/>
        <w:ind w:left="720" w:hanging="720"/>
        <w:jc w:val="both"/>
        <w:rPr>
          <w:rFonts w:ascii="Arial" w:hAnsi="Arial" w:cs="Arial"/>
          <w:sz w:val="24"/>
          <w:szCs w:val="24"/>
        </w:rPr>
      </w:pPr>
      <w:proofErr w:type="gramStart"/>
      <w:r w:rsidRPr="001F5F00">
        <w:rPr>
          <w:rFonts w:ascii="Arial" w:hAnsi="Arial" w:cs="Arial"/>
          <w:sz w:val="24"/>
          <w:szCs w:val="24"/>
        </w:rPr>
        <w:t>Taking into account</w:t>
      </w:r>
      <w:proofErr w:type="gramEnd"/>
      <w:r w:rsidRPr="001F5F00">
        <w:rPr>
          <w:rFonts w:ascii="Arial" w:hAnsi="Arial" w:cs="Arial"/>
          <w:sz w:val="24"/>
          <w:szCs w:val="24"/>
        </w:rPr>
        <w:t xml:space="preserve"> the nature of the processing, the </w:t>
      </w:r>
      <w:r w:rsidRPr="001F5F00" w:rsidR="00D744D2">
        <w:rPr>
          <w:rFonts w:ascii="Arial" w:hAnsi="Arial" w:cs="Arial"/>
          <w:sz w:val="24"/>
          <w:szCs w:val="24"/>
        </w:rPr>
        <w:t>Contractor</w:t>
      </w:r>
      <w:r w:rsidRPr="001F5F00" w:rsidR="00BD04D8">
        <w:rPr>
          <w:rFonts w:ascii="Arial" w:hAnsi="Arial" w:cs="Arial"/>
          <w:sz w:val="24"/>
          <w:szCs w:val="24"/>
        </w:rPr>
        <w:t xml:space="preserve"> </w:t>
      </w:r>
      <w:r w:rsidRPr="001F5F00">
        <w:rPr>
          <w:rFonts w:ascii="Arial" w:hAnsi="Arial" w:cs="Arial"/>
          <w:sz w:val="24"/>
          <w:szCs w:val="24"/>
        </w:rPr>
        <w:t xml:space="preserve">shall provide the Council with full assistance in relation to either Party's obligations under Data Protection Legislation and any complaint, communication or request made under </w:t>
      </w:r>
      <w:r w:rsidRPr="001F5F00">
        <w:rPr>
          <w:rFonts w:ascii="Arial" w:hAnsi="Arial" w:cs="Arial"/>
          <w:b/>
          <w:sz w:val="24"/>
          <w:szCs w:val="24"/>
        </w:rPr>
        <w:t>Condition 16.</w:t>
      </w:r>
      <w:r w:rsidRPr="001F5F00" w:rsidR="00A33A05">
        <w:rPr>
          <w:rFonts w:ascii="Arial" w:hAnsi="Arial" w:cs="Arial"/>
          <w:b/>
          <w:sz w:val="24"/>
          <w:szCs w:val="24"/>
        </w:rPr>
        <w:t>7</w:t>
      </w:r>
      <w:r w:rsidRPr="001F5F00">
        <w:rPr>
          <w:rFonts w:ascii="Arial" w:hAnsi="Arial" w:cs="Arial"/>
          <w:sz w:val="24"/>
          <w:szCs w:val="24"/>
        </w:rPr>
        <w:t xml:space="preserve"> (and insofar as possible within the timescales reasonably required by the Council) including by promptly providing:</w:t>
      </w:r>
    </w:p>
    <w:p w:rsidRPr="001F5F00" w:rsidR="00E8192D" w:rsidP="00166AB4" w:rsidRDefault="00E8192D" w14:paraId="1EBE9501" w14:textId="77777777">
      <w:pPr>
        <w:pStyle w:val="ListParagraph"/>
        <w:widowControl w:val="0"/>
        <w:numPr>
          <w:ilvl w:val="1"/>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 xml:space="preserve">the Council with full details and copies of the complaint, </w:t>
      </w:r>
      <w:proofErr w:type="gramStart"/>
      <w:r w:rsidRPr="001F5F00">
        <w:rPr>
          <w:rFonts w:ascii="Arial" w:hAnsi="Arial" w:eastAsia="ArialMT" w:cs="Arial"/>
        </w:rPr>
        <w:t>communication</w:t>
      </w:r>
      <w:proofErr w:type="gramEnd"/>
      <w:r w:rsidRPr="001F5F00">
        <w:rPr>
          <w:rFonts w:ascii="Arial" w:hAnsi="Arial" w:eastAsia="ArialMT" w:cs="Arial"/>
        </w:rPr>
        <w:t xml:space="preserve"> or request;</w:t>
      </w:r>
    </w:p>
    <w:p w:rsidRPr="001F5F00" w:rsidR="00E8192D" w:rsidP="00166AB4" w:rsidRDefault="00E8192D" w14:paraId="106701E3" w14:textId="77777777">
      <w:pPr>
        <w:pStyle w:val="ListParagraph"/>
        <w:widowControl w:val="0"/>
        <w:numPr>
          <w:ilvl w:val="1"/>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such assistance as is reasonably requested by the Council to enable the Council to comply with a Data Subject Access Request within the relevant timescales set out in the Data Protection Legislation;</w:t>
      </w:r>
    </w:p>
    <w:p w:rsidRPr="001F5F00" w:rsidR="00E8192D" w:rsidP="00166AB4" w:rsidRDefault="00E8192D" w14:paraId="5AC00F9F" w14:textId="77777777">
      <w:pPr>
        <w:pStyle w:val="ListParagraph"/>
        <w:widowControl w:val="0"/>
        <w:numPr>
          <w:ilvl w:val="1"/>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the Council, at its request, with any Personal Data it holds in relation to a Data Subject;</w:t>
      </w:r>
    </w:p>
    <w:p w:rsidRPr="001F5F00" w:rsidR="00E8192D" w:rsidP="00166AB4" w:rsidRDefault="00E8192D" w14:paraId="15241C68" w14:textId="77777777">
      <w:pPr>
        <w:pStyle w:val="ListParagraph"/>
        <w:widowControl w:val="0"/>
        <w:numPr>
          <w:ilvl w:val="1"/>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assistance as requested by the Council following any Data Loss Event;</w:t>
      </w:r>
    </w:p>
    <w:p w:rsidRPr="001F5F00" w:rsidR="00E8192D" w:rsidP="00166AB4" w:rsidRDefault="00E8192D" w14:paraId="25628CDD" w14:textId="77777777">
      <w:pPr>
        <w:pStyle w:val="ListParagraph"/>
        <w:widowControl w:val="0"/>
        <w:numPr>
          <w:ilvl w:val="1"/>
          <w:numId w:val="22"/>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assistance as requested by the Council with respect to any request from the Information Commissioner’s Office, or any consultation by the Council with the Information Commissioner's Office.</w:t>
      </w:r>
    </w:p>
    <w:p w:rsidRPr="001F5F00" w:rsidR="00E8192D" w:rsidP="005B44EC" w:rsidRDefault="00E8192D" w14:paraId="50C2ADE9"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shall maintain complete and accurate records and information to demonstrate its compliance with this Condition. This requirement does not apply where the </w:t>
      </w:r>
      <w:r w:rsidRPr="001F5F00" w:rsidR="00D744D2">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employs fewer than 250 staff, unless:</w:t>
      </w:r>
    </w:p>
    <w:p w:rsidRPr="001F5F00" w:rsidR="00E8192D" w:rsidP="00166AB4" w:rsidRDefault="00E8192D" w14:paraId="5796A340" w14:textId="77777777">
      <w:pPr>
        <w:pStyle w:val="ListParagraph"/>
        <w:widowControl w:val="0"/>
        <w:numPr>
          <w:ilvl w:val="0"/>
          <w:numId w:val="23"/>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the Council determines that the processing is not occasional;</w:t>
      </w:r>
    </w:p>
    <w:p w:rsidRPr="001F5F00" w:rsidR="00E8192D" w:rsidP="00166AB4" w:rsidRDefault="00E8192D" w14:paraId="4901C5C3" w14:textId="77777777">
      <w:pPr>
        <w:pStyle w:val="ListParagraph"/>
        <w:widowControl w:val="0"/>
        <w:numPr>
          <w:ilvl w:val="0"/>
          <w:numId w:val="23"/>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the Council determines the processing includes special categories of data as referred to in Article 9(1) of the GDPR or Personal Data relating to criminal convictions and offences referred to in Article 10 of the GDPR; and</w:t>
      </w:r>
    </w:p>
    <w:p w:rsidRPr="001F5F00" w:rsidR="00E8192D" w:rsidP="00166AB4" w:rsidRDefault="00E8192D" w14:paraId="640C98D0" w14:textId="77777777">
      <w:pPr>
        <w:pStyle w:val="ListParagraph"/>
        <w:widowControl w:val="0"/>
        <w:numPr>
          <w:ilvl w:val="0"/>
          <w:numId w:val="23"/>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the Council determines that the processing is likely to result in a risk to the rights and freedoms of Data Subjects.</w:t>
      </w:r>
    </w:p>
    <w:p w:rsidRPr="001F5F00" w:rsidR="00E8192D" w:rsidP="005B44EC" w:rsidRDefault="00E8192D" w14:paraId="524F4EA2"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shall provide the Council with such information as the Council may reasonably require </w:t>
      </w:r>
      <w:proofErr w:type="gramStart"/>
      <w:r w:rsidRPr="001F5F00">
        <w:rPr>
          <w:rFonts w:ascii="Arial" w:hAnsi="Arial" w:cs="Arial"/>
          <w:sz w:val="24"/>
          <w:szCs w:val="24"/>
        </w:rPr>
        <w:t>to satisfy</w:t>
      </w:r>
      <w:proofErr w:type="gramEnd"/>
      <w:r w:rsidRPr="001F5F00">
        <w:rPr>
          <w:rFonts w:ascii="Arial" w:hAnsi="Arial" w:cs="Arial"/>
          <w:sz w:val="24"/>
          <w:szCs w:val="24"/>
        </w:rPr>
        <w:t xml:space="preserve"> itself that the </w:t>
      </w:r>
      <w:r w:rsidRPr="001F5F00" w:rsidR="00D744D2">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is complying with its obligations under the Data Protection Legislation, in relation to this Contract.</w:t>
      </w:r>
    </w:p>
    <w:p w:rsidRPr="001F5F00" w:rsidR="00E8192D" w:rsidP="005B44EC" w:rsidRDefault="00E8192D" w14:paraId="47888C58"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D744D2">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shall allow for audits of its data processing activity by the Council or the Council’s designated auditor, in accordance with the Contract’s Audit Condition to inspect and audit, the </w:t>
      </w:r>
      <w:r w:rsidRPr="001F5F00" w:rsidR="00F833C1">
        <w:rPr>
          <w:rFonts w:ascii="Arial" w:hAnsi="Arial" w:cs="Arial"/>
          <w:sz w:val="24"/>
          <w:szCs w:val="24"/>
        </w:rPr>
        <w:t>Contractor’s</w:t>
      </w:r>
      <w:r w:rsidRPr="001F5F00">
        <w:rPr>
          <w:rFonts w:ascii="Arial" w:hAnsi="Arial" w:cs="Arial"/>
          <w:sz w:val="24"/>
          <w:szCs w:val="24"/>
        </w:rPr>
        <w:t xml:space="preserve"> data processing activities (and/or those of its agents, subsidiaries and Sub-contractors) and comply with all reasonable requests or directions by the Council to enable the Council to verify and/or procure that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is in full compliance with its obligations under this </w:t>
      </w:r>
      <w:r w:rsidRPr="001F5F00" w:rsidR="00F833C1">
        <w:rPr>
          <w:rFonts w:ascii="Arial" w:hAnsi="Arial" w:cs="Arial"/>
          <w:sz w:val="24"/>
          <w:szCs w:val="24"/>
        </w:rPr>
        <w:t>Contract</w:t>
      </w:r>
      <w:r w:rsidRPr="001F5F00" w:rsidR="00C02FFF">
        <w:rPr>
          <w:rFonts w:ascii="Arial" w:hAnsi="Arial" w:cs="Arial"/>
          <w:sz w:val="24"/>
          <w:szCs w:val="24"/>
        </w:rPr>
        <w:t xml:space="preserve"> </w:t>
      </w:r>
      <w:r w:rsidRPr="001F5F00">
        <w:rPr>
          <w:rFonts w:ascii="Arial" w:hAnsi="Arial" w:cs="Arial"/>
          <w:sz w:val="24"/>
          <w:szCs w:val="24"/>
        </w:rPr>
        <w:t>and Data Protection Legislation.</w:t>
      </w:r>
    </w:p>
    <w:p w:rsidRPr="001F5F00" w:rsidR="00E8192D" w:rsidP="005B44EC" w:rsidRDefault="00E8192D" w14:paraId="5C7CF099"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shall designate a Data Protection Officer if required by the Data Protection Legislation.</w:t>
      </w:r>
    </w:p>
    <w:p w:rsidRPr="001F5F00" w:rsidR="00E8192D" w:rsidP="005B44EC" w:rsidRDefault="00E8192D" w14:paraId="4026F540"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Before allowing any Sub-processor to process any Personal Data related to this </w:t>
      </w:r>
      <w:r w:rsidRPr="001F5F00" w:rsidR="00F833C1">
        <w:rPr>
          <w:rFonts w:ascii="Arial" w:hAnsi="Arial" w:cs="Arial"/>
          <w:sz w:val="24"/>
          <w:szCs w:val="24"/>
        </w:rPr>
        <w:t>Contract</w:t>
      </w:r>
      <w:r w:rsidRPr="001F5F00">
        <w:rPr>
          <w:rFonts w:ascii="Arial" w:hAnsi="Arial" w:cs="Arial"/>
          <w:sz w:val="24"/>
          <w:szCs w:val="24"/>
        </w:rPr>
        <w:t xml:space="preserve">,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must:</w:t>
      </w:r>
    </w:p>
    <w:p w:rsidRPr="001F5F00" w:rsidR="00E8192D" w:rsidP="00166AB4" w:rsidRDefault="00E8192D" w14:paraId="319B5FA8" w14:textId="77777777">
      <w:pPr>
        <w:pStyle w:val="ListParagraph"/>
        <w:widowControl w:val="0"/>
        <w:numPr>
          <w:ilvl w:val="0"/>
          <w:numId w:val="24"/>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notify the Council in writing of the intended Sub-processor and processing;</w:t>
      </w:r>
    </w:p>
    <w:p w:rsidRPr="001F5F00" w:rsidR="00E8192D" w:rsidP="00166AB4" w:rsidRDefault="00E8192D" w14:paraId="30B18DD8" w14:textId="77777777">
      <w:pPr>
        <w:pStyle w:val="ListParagraph"/>
        <w:widowControl w:val="0"/>
        <w:numPr>
          <w:ilvl w:val="0"/>
          <w:numId w:val="24"/>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obtain the written consent of the Council;</w:t>
      </w:r>
    </w:p>
    <w:p w:rsidRPr="001F5F00" w:rsidR="00E8192D" w:rsidP="00166AB4" w:rsidRDefault="00E8192D" w14:paraId="269B5AD5" w14:textId="77777777">
      <w:pPr>
        <w:pStyle w:val="ListParagraph"/>
        <w:widowControl w:val="0"/>
        <w:numPr>
          <w:ilvl w:val="0"/>
          <w:numId w:val="24"/>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enter into a written agreement with the Sub-processor which give effect to the terms set out in this Condition such that they apply to the Sub-processor; and</w:t>
      </w:r>
    </w:p>
    <w:p w:rsidRPr="001F5F00" w:rsidR="00E8192D" w:rsidP="00166AB4" w:rsidRDefault="00E8192D" w14:paraId="30F85C2C" w14:textId="77777777">
      <w:pPr>
        <w:pStyle w:val="ListParagraph"/>
        <w:widowControl w:val="0"/>
        <w:numPr>
          <w:ilvl w:val="0"/>
          <w:numId w:val="24"/>
        </w:numPr>
        <w:autoSpaceDE w:val="0"/>
        <w:autoSpaceDN w:val="0"/>
        <w:adjustRightInd w:val="0"/>
        <w:spacing w:before="60" w:after="60"/>
        <w:ind w:left="1276" w:hanging="567"/>
        <w:rPr>
          <w:rFonts w:ascii="Arial" w:hAnsi="Arial" w:eastAsia="ArialMT" w:cs="Arial"/>
        </w:rPr>
      </w:pPr>
      <w:r w:rsidRPr="001F5F00">
        <w:rPr>
          <w:rFonts w:ascii="Arial" w:hAnsi="Arial" w:eastAsia="ArialMT" w:cs="Arial"/>
        </w:rPr>
        <w:t>provide the Council with such information regarding the Sub-processor as the Council may reasonably require.</w:t>
      </w:r>
    </w:p>
    <w:p w:rsidRPr="001F5F00" w:rsidR="00E8192D" w:rsidP="005B44EC" w:rsidRDefault="00E8192D" w14:paraId="42F4BFB4"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shall remain fully liable for all acts or omissions of any Sub-processor.</w:t>
      </w:r>
    </w:p>
    <w:p w:rsidRPr="001F5F00" w:rsidR="00E8192D" w:rsidP="005B44EC" w:rsidRDefault="00E8192D" w14:paraId="426B2D50"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shall indemnify and keep indemnified the Council against all actions, claims, demands, proceedings, damages, costs, losses, charges and expenses whatsoever in respect of any breach by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or its Staff of this Condition, including but not limited to any fine imposed by the Information Commissioner’s Office upon the Council for a Data Loss Event caused by the </w:t>
      </w:r>
      <w:r w:rsidRPr="001F5F00" w:rsidR="00F833C1">
        <w:rPr>
          <w:rFonts w:ascii="Arial" w:hAnsi="Arial" w:cs="Arial"/>
          <w:sz w:val="24"/>
          <w:szCs w:val="24"/>
        </w:rPr>
        <w:t>Contractor</w:t>
      </w:r>
      <w:r w:rsidRPr="001F5F00">
        <w:rPr>
          <w:rFonts w:ascii="Arial" w:hAnsi="Arial" w:cs="Arial"/>
          <w:sz w:val="24"/>
          <w:szCs w:val="24"/>
        </w:rPr>
        <w:t>, its Staff and any appointed Sub-processors.</w:t>
      </w:r>
    </w:p>
    <w:p w:rsidRPr="001F5F00" w:rsidR="00E8192D" w:rsidP="005B44EC" w:rsidRDefault="00E8192D" w14:paraId="24B6367F"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may, at any time on not less than 30 Working Days’ notice, revise this Condition by replacing it with any applicable controller to processor standard Conditions or similar terms forming part of an applicable certification scheme (which shall apply when incorporated by variation to this </w:t>
      </w:r>
      <w:r w:rsidRPr="001F5F00" w:rsidR="00F833C1">
        <w:rPr>
          <w:rFonts w:ascii="Arial" w:hAnsi="Arial" w:cs="Arial"/>
          <w:sz w:val="24"/>
          <w:szCs w:val="24"/>
        </w:rPr>
        <w:t>Contract</w:t>
      </w:r>
      <w:r w:rsidRPr="001F5F00">
        <w:rPr>
          <w:rFonts w:ascii="Arial" w:hAnsi="Arial" w:cs="Arial"/>
          <w:sz w:val="24"/>
          <w:szCs w:val="24"/>
        </w:rPr>
        <w:t>, subject to the Council’s prior written agreement).</w:t>
      </w:r>
    </w:p>
    <w:p w:rsidRPr="001F5F00" w:rsidR="00E8192D" w:rsidP="005B44EC" w:rsidRDefault="00E8192D" w14:paraId="7D557735"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Parties agree to take account of any guidance issued by the Information Commissioner’s Office. The Council may on not less than 30 Working Days’ notice to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amend this Contract to ensure that it complies with any guidance.</w:t>
      </w:r>
    </w:p>
    <w:p w:rsidRPr="001F5F00" w:rsidR="00E8192D" w:rsidP="005B44EC" w:rsidRDefault="00E8192D" w14:paraId="52CB1A9F"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provisions of this Condition shall apply during the continuance of the </w:t>
      </w:r>
      <w:r w:rsidRPr="001F5F00" w:rsidR="00F833C1">
        <w:rPr>
          <w:rFonts w:ascii="Arial" w:hAnsi="Arial" w:cs="Arial"/>
          <w:sz w:val="24"/>
          <w:szCs w:val="24"/>
        </w:rPr>
        <w:t>Contract</w:t>
      </w:r>
      <w:r w:rsidRPr="001F5F00" w:rsidR="00C02FFF">
        <w:rPr>
          <w:rFonts w:ascii="Arial" w:hAnsi="Arial" w:cs="Arial"/>
          <w:sz w:val="24"/>
          <w:szCs w:val="24"/>
        </w:rPr>
        <w:t xml:space="preserve"> </w:t>
      </w:r>
      <w:r w:rsidRPr="001F5F00">
        <w:rPr>
          <w:rFonts w:ascii="Arial" w:hAnsi="Arial" w:cs="Arial"/>
          <w:sz w:val="24"/>
          <w:szCs w:val="24"/>
        </w:rPr>
        <w:t>and indefinitely after its expiry or termination.</w:t>
      </w:r>
    </w:p>
    <w:p w:rsidRPr="001F5F00" w:rsidR="00654434" w:rsidP="005B44EC" w:rsidRDefault="00654434" w14:paraId="54C93507" w14:textId="77777777">
      <w:pPr>
        <w:widowControl w:val="0"/>
        <w:spacing w:before="60" w:after="60"/>
        <w:ind w:left="720" w:hanging="720"/>
        <w:jc w:val="both"/>
        <w:rPr>
          <w:rFonts w:ascii="Arial" w:hAnsi="Arial" w:cs="Arial"/>
          <w:b/>
          <w:sz w:val="24"/>
          <w:szCs w:val="24"/>
        </w:rPr>
      </w:pPr>
      <w:r w:rsidRPr="001F5F00">
        <w:rPr>
          <w:rFonts w:ascii="Arial" w:hAnsi="Arial" w:cs="Arial"/>
          <w:b/>
          <w:sz w:val="24"/>
          <w:szCs w:val="24"/>
        </w:rPr>
        <w:t>Local Government Transparency Code 2014</w:t>
      </w:r>
    </w:p>
    <w:p w:rsidRPr="001F5F00" w:rsidR="00654434" w:rsidP="005B44EC" w:rsidRDefault="00654434" w14:paraId="460443A1"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Council shall publish Transparency Data in compliance with the mandatory requirements within the Local Government Transparency Code 2014. </w:t>
      </w:r>
    </w:p>
    <w:p w:rsidRPr="001F5F00" w:rsidR="00654434" w:rsidP="005B44EC" w:rsidRDefault="00654434" w14:paraId="2CA35B85"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The Council may publish Transparency Data in accordance with the recommended requirements within the Local Government Transparency Code 2014.</w:t>
      </w:r>
    </w:p>
    <w:p w:rsidRPr="001F5F00" w:rsidR="006A09C1" w:rsidP="000F0951" w:rsidRDefault="006A09C1" w14:paraId="11FAC39A"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CONFIDENTIALITY</w:t>
      </w:r>
    </w:p>
    <w:p w:rsidRPr="001F5F00" w:rsidR="006A09C1" w:rsidP="005B44EC" w:rsidRDefault="00F833C1" w14:paraId="5C2EACF5"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The Contractor shall not make any public statement or press release in connection with its provision of the Service without the prior written approval of the Council</w:t>
      </w:r>
      <w:r w:rsidRPr="001F5F00" w:rsidR="006A09C1">
        <w:rPr>
          <w:rFonts w:ascii="Arial" w:hAnsi="Arial" w:cs="Arial"/>
          <w:sz w:val="24"/>
          <w:szCs w:val="24"/>
        </w:rPr>
        <w:t>.</w:t>
      </w:r>
    </w:p>
    <w:p w:rsidRPr="001F5F00" w:rsidR="006A09C1" w:rsidP="000F0951" w:rsidRDefault="006A09C1" w14:paraId="05AE0DD2"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DEFAULT</w:t>
      </w:r>
    </w:p>
    <w:p w:rsidRPr="001F5F00" w:rsidR="00F833C1" w:rsidP="00F833C1" w:rsidRDefault="00F833C1" w14:paraId="0154EA77"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If, at any time after the Commencement Date, the Contractor fails to provide the Service or any part thereof in accordance with the Specification and with due diligence or in a proper and skilful manner, or </w:t>
      </w:r>
      <w:r w:rsidRPr="001F5F00">
        <w:rPr>
          <w:rFonts w:ascii="Arial" w:hAnsi="Arial" w:cs="Arial"/>
          <w:sz w:val="24"/>
          <w:szCs w:val="24"/>
        </w:rPr>
        <w:t xml:space="preserve">to the Contract Standard and to the entire satisfaction of the Authorised Officer, the Authority may do one or more of the </w:t>
      </w:r>
      <w:proofErr w:type="gramStart"/>
      <w:r w:rsidRPr="001F5F00">
        <w:rPr>
          <w:rFonts w:ascii="Arial" w:hAnsi="Arial" w:cs="Arial"/>
          <w:sz w:val="24"/>
          <w:szCs w:val="24"/>
        </w:rPr>
        <w:t>following</w:t>
      </w:r>
      <w:proofErr w:type="gramEnd"/>
    </w:p>
    <w:p w:rsidRPr="001F5F00" w:rsidR="006A09C1" w:rsidP="00F833C1" w:rsidRDefault="00F833C1" w14:paraId="31B37B0C"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Issue</w:t>
      </w:r>
      <w:r w:rsidRPr="001F5F00" w:rsidR="006A09C1">
        <w:rPr>
          <w:rFonts w:ascii="Arial" w:hAnsi="Arial" w:cs="Arial"/>
          <w:sz w:val="24"/>
          <w:szCs w:val="24"/>
        </w:rPr>
        <w:t xml:space="preserve"> a default notice in respect of defective work by the </w:t>
      </w:r>
      <w:r w:rsidRPr="001F5F00">
        <w:rPr>
          <w:rFonts w:ascii="Arial" w:hAnsi="Arial" w:cs="Arial"/>
          <w:sz w:val="24"/>
          <w:szCs w:val="24"/>
        </w:rPr>
        <w:t>Contractor</w:t>
      </w:r>
      <w:r w:rsidRPr="001F5F00" w:rsidR="006A09C1">
        <w:rPr>
          <w:rFonts w:ascii="Arial" w:hAnsi="Arial" w:cs="Arial"/>
          <w:sz w:val="24"/>
          <w:szCs w:val="24"/>
        </w:rPr>
        <w:t xml:space="preserve">, whether such defective work is in the form of any act, omission, </w:t>
      </w:r>
      <w:proofErr w:type="gramStart"/>
      <w:r w:rsidRPr="001F5F00" w:rsidR="006A09C1">
        <w:rPr>
          <w:rFonts w:ascii="Arial" w:hAnsi="Arial" w:cs="Arial"/>
          <w:sz w:val="24"/>
          <w:szCs w:val="24"/>
        </w:rPr>
        <w:t>default</w:t>
      </w:r>
      <w:proofErr w:type="gramEnd"/>
      <w:r w:rsidRPr="001F5F00" w:rsidR="006A09C1">
        <w:rPr>
          <w:rFonts w:ascii="Arial" w:hAnsi="Arial" w:cs="Arial"/>
          <w:sz w:val="24"/>
          <w:szCs w:val="24"/>
        </w:rPr>
        <w:t xml:space="preserve"> or neglect.</w:t>
      </w:r>
    </w:p>
    <w:p w:rsidRPr="001F5F00" w:rsidR="006A09C1" w:rsidP="005B44EC" w:rsidRDefault="006A09C1" w14:paraId="4D844E75" w14:textId="77777777">
      <w:pPr>
        <w:widowControl w:val="0"/>
        <w:spacing w:before="60" w:after="60"/>
        <w:ind w:left="1080" w:firstLine="338"/>
        <w:jc w:val="both"/>
        <w:rPr>
          <w:rFonts w:ascii="Arial" w:hAnsi="Arial" w:cs="Arial"/>
          <w:sz w:val="24"/>
          <w:szCs w:val="24"/>
        </w:rPr>
      </w:pPr>
      <w:r w:rsidRPr="001F5F00">
        <w:rPr>
          <w:rFonts w:ascii="Arial" w:hAnsi="Arial" w:cs="Arial"/>
          <w:sz w:val="24"/>
          <w:szCs w:val="24"/>
        </w:rPr>
        <w:t>The default notice shall state;</w:t>
      </w:r>
    </w:p>
    <w:p w:rsidRPr="001F5F00" w:rsidR="006A09C1" w:rsidP="005B44EC" w:rsidRDefault="006A09C1" w14:paraId="67C2AE57" w14:textId="77777777">
      <w:pPr>
        <w:widowControl w:val="0"/>
        <w:spacing w:before="60" w:after="60"/>
        <w:ind w:left="2127" w:hanging="709"/>
        <w:jc w:val="both"/>
        <w:rPr>
          <w:rFonts w:ascii="Arial" w:hAnsi="Arial" w:cs="Arial"/>
          <w:sz w:val="24"/>
          <w:szCs w:val="24"/>
        </w:rPr>
      </w:pPr>
      <w:r w:rsidRPr="001F5F00">
        <w:rPr>
          <w:rFonts w:ascii="Arial" w:hAnsi="Arial" w:cs="Arial"/>
          <w:sz w:val="24"/>
          <w:szCs w:val="24"/>
        </w:rPr>
        <w:t>(a)</w:t>
      </w:r>
      <w:r w:rsidRPr="001F5F00">
        <w:rPr>
          <w:rFonts w:ascii="Arial" w:hAnsi="Arial" w:cs="Arial"/>
          <w:sz w:val="24"/>
          <w:szCs w:val="24"/>
        </w:rPr>
        <w:tab/>
      </w:r>
      <w:r w:rsidRPr="001F5F00">
        <w:rPr>
          <w:rFonts w:ascii="Arial" w:hAnsi="Arial" w:cs="Arial"/>
          <w:sz w:val="24"/>
          <w:szCs w:val="24"/>
        </w:rPr>
        <w:t>the location of the defective work;</w:t>
      </w:r>
    </w:p>
    <w:p w:rsidRPr="001F5F00" w:rsidR="006A09C1" w:rsidP="005B44EC" w:rsidRDefault="006A09C1" w14:paraId="32A71ADF" w14:textId="77777777">
      <w:pPr>
        <w:widowControl w:val="0"/>
        <w:spacing w:before="60" w:after="60"/>
        <w:ind w:left="2127" w:hanging="709"/>
        <w:jc w:val="both"/>
        <w:rPr>
          <w:rFonts w:ascii="Arial" w:hAnsi="Arial" w:cs="Arial"/>
          <w:sz w:val="24"/>
          <w:szCs w:val="24"/>
        </w:rPr>
      </w:pPr>
      <w:r w:rsidRPr="001F5F00">
        <w:rPr>
          <w:rFonts w:ascii="Arial" w:hAnsi="Arial" w:cs="Arial"/>
          <w:sz w:val="24"/>
          <w:szCs w:val="24"/>
        </w:rPr>
        <w:t>(b)</w:t>
      </w:r>
      <w:r w:rsidRPr="001F5F00">
        <w:rPr>
          <w:rFonts w:ascii="Arial" w:hAnsi="Arial" w:cs="Arial"/>
          <w:sz w:val="24"/>
          <w:szCs w:val="24"/>
        </w:rPr>
        <w:tab/>
      </w:r>
      <w:r w:rsidRPr="001F5F00">
        <w:rPr>
          <w:rFonts w:ascii="Arial" w:hAnsi="Arial" w:cs="Arial"/>
          <w:sz w:val="24"/>
          <w:szCs w:val="24"/>
        </w:rPr>
        <w:t>the nature of the defective work; and</w:t>
      </w:r>
    </w:p>
    <w:p w:rsidRPr="001F5F00" w:rsidR="006A09C1" w:rsidP="005B44EC" w:rsidRDefault="006A09C1" w14:paraId="4FBE99A1" w14:textId="77777777">
      <w:pPr>
        <w:widowControl w:val="0"/>
        <w:spacing w:before="60" w:after="60"/>
        <w:ind w:left="2127" w:hanging="709"/>
        <w:jc w:val="both"/>
        <w:rPr>
          <w:rFonts w:ascii="Arial" w:hAnsi="Arial" w:cs="Arial"/>
          <w:sz w:val="24"/>
          <w:szCs w:val="24"/>
        </w:rPr>
      </w:pPr>
      <w:r w:rsidRPr="001F5F00">
        <w:rPr>
          <w:rFonts w:ascii="Arial" w:hAnsi="Arial" w:cs="Arial"/>
          <w:sz w:val="24"/>
          <w:szCs w:val="24"/>
        </w:rPr>
        <w:t>(c)</w:t>
      </w:r>
      <w:r w:rsidRPr="001F5F00">
        <w:rPr>
          <w:rFonts w:ascii="Arial" w:hAnsi="Arial" w:cs="Arial"/>
          <w:sz w:val="24"/>
          <w:szCs w:val="24"/>
        </w:rPr>
        <w:tab/>
      </w:r>
      <w:r w:rsidRPr="001F5F00">
        <w:rPr>
          <w:rFonts w:ascii="Arial" w:hAnsi="Arial" w:cs="Arial"/>
          <w:sz w:val="24"/>
          <w:szCs w:val="24"/>
        </w:rPr>
        <w:t>the payment period to which it applies.</w:t>
      </w:r>
    </w:p>
    <w:p w:rsidRPr="001F5F00" w:rsidR="006A09C1" w:rsidP="005B44EC" w:rsidRDefault="006A09C1" w14:paraId="5E188D4D"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Where such a default notice is issued it should also state, where appropriate, the time in which the default should be remedied, and/or the number of default points incurred in relation to each act, omission, </w:t>
      </w:r>
      <w:proofErr w:type="gramStart"/>
      <w:r w:rsidRPr="001F5F00">
        <w:rPr>
          <w:rFonts w:ascii="Arial" w:hAnsi="Arial" w:cs="Arial"/>
          <w:sz w:val="24"/>
          <w:szCs w:val="24"/>
        </w:rPr>
        <w:t>default</w:t>
      </w:r>
      <w:proofErr w:type="gramEnd"/>
      <w:r w:rsidRPr="001F5F00">
        <w:rPr>
          <w:rFonts w:ascii="Arial" w:hAnsi="Arial" w:cs="Arial"/>
          <w:sz w:val="24"/>
          <w:szCs w:val="24"/>
        </w:rPr>
        <w:t xml:space="preserve"> or neglect complained of.</w:t>
      </w:r>
    </w:p>
    <w:p w:rsidRPr="001F5F00" w:rsidR="006A09C1" w:rsidP="005B44EC" w:rsidRDefault="006A09C1" w14:paraId="6EF1BEAD"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deduct such amount from any sums payable to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as the </w:t>
      </w:r>
      <w:r w:rsidRPr="001F5F00" w:rsidR="00C02FFF">
        <w:rPr>
          <w:rFonts w:ascii="Arial" w:hAnsi="Arial" w:cs="Arial"/>
          <w:sz w:val="24"/>
          <w:szCs w:val="24"/>
        </w:rPr>
        <w:t xml:space="preserve">Council </w:t>
      </w:r>
      <w:r w:rsidRPr="001F5F00">
        <w:rPr>
          <w:rFonts w:ascii="Arial" w:hAnsi="Arial" w:cs="Arial"/>
          <w:sz w:val="24"/>
          <w:szCs w:val="24"/>
        </w:rPr>
        <w:t xml:space="preserve">shall reasonably determine, having regard to the </w:t>
      </w:r>
      <w:r w:rsidRPr="001F5F00" w:rsidR="00F833C1">
        <w:rPr>
          <w:rFonts w:ascii="Arial" w:hAnsi="Arial" w:cs="Arial"/>
          <w:sz w:val="24"/>
          <w:szCs w:val="24"/>
        </w:rPr>
        <w:t xml:space="preserve">rates set out in the Pricing Schedule, </w:t>
      </w:r>
      <w:r w:rsidRPr="001F5F00">
        <w:rPr>
          <w:rFonts w:ascii="Arial" w:hAnsi="Arial" w:cs="Arial"/>
          <w:sz w:val="24"/>
          <w:szCs w:val="24"/>
        </w:rPr>
        <w:t>to be necessary to reflect recovery of sums paid o</w:t>
      </w:r>
      <w:r w:rsidRPr="001F5F00" w:rsidR="00CB4B69">
        <w:rPr>
          <w:rFonts w:ascii="Arial" w:hAnsi="Arial" w:cs="Arial"/>
          <w:sz w:val="24"/>
          <w:szCs w:val="24"/>
        </w:rPr>
        <w:t xml:space="preserve">r to become payable in respect </w:t>
      </w:r>
      <w:r w:rsidRPr="001F5F00">
        <w:rPr>
          <w:rFonts w:ascii="Arial" w:hAnsi="Arial" w:cs="Arial"/>
          <w:sz w:val="24"/>
          <w:szCs w:val="24"/>
        </w:rPr>
        <w:t>of any part of the Service</w:t>
      </w:r>
      <w:r w:rsidRPr="001F5F00" w:rsidR="00C02FFF">
        <w:rPr>
          <w:rFonts w:ascii="Arial" w:hAnsi="Arial" w:cs="Arial"/>
          <w:sz w:val="24"/>
          <w:szCs w:val="24"/>
        </w:rPr>
        <w:t xml:space="preserve"> </w:t>
      </w:r>
      <w:r w:rsidRPr="001F5F00">
        <w:rPr>
          <w:rFonts w:ascii="Arial" w:hAnsi="Arial" w:cs="Arial"/>
          <w:sz w:val="24"/>
          <w:szCs w:val="24"/>
        </w:rPr>
        <w:t>for which a default notice has been served and not complied with; or</w:t>
      </w:r>
    </w:p>
    <w:p w:rsidRPr="001F5F00" w:rsidR="006A09C1" w:rsidP="005B44EC" w:rsidRDefault="006A09C1" w14:paraId="4B2CEEC7"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provide or employ and pay other persons to provide the Service or any part thereof in respect of which a default notice has been served and not complied with, deducting the costs incurred thereby together with the </w:t>
      </w:r>
      <w:r w:rsidRPr="001F5F00" w:rsidR="00C02FFF">
        <w:rPr>
          <w:rFonts w:ascii="Arial" w:hAnsi="Arial" w:cs="Arial"/>
          <w:sz w:val="24"/>
          <w:szCs w:val="24"/>
        </w:rPr>
        <w:t xml:space="preserve">Council’s </w:t>
      </w:r>
      <w:r w:rsidRPr="001F5F00">
        <w:rPr>
          <w:rFonts w:ascii="Arial" w:hAnsi="Arial" w:cs="Arial"/>
          <w:sz w:val="24"/>
          <w:szCs w:val="24"/>
        </w:rPr>
        <w:t xml:space="preserve">additional costs and a general administrative charge of 5% of the total of those costs as agreed liquidated damages from any sums due to the </w:t>
      </w:r>
      <w:r w:rsidRPr="001F5F00" w:rsidR="00F833C1">
        <w:rPr>
          <w:rFonts w:ascii="Arial" w:hAnsi="Arial" w:cs="Arial"/>
          <w:sz w:val="24"/>
          <w:szCs w:val="24"/>
        </w:rPr>
        <w:t>Contractor</w:t>
      </w:r>
      <w:r w:rsidRPr="001F5F00">
        <w:rPr>
          <w:rFonts w:ascii="Arial" w:hAnsi="Arial" w:cs="Arial"/>
          <w:sz w:val="24"/>
          <w:szCs w:val="24"/>
        </w:rPr>
        <w:t>;</w:t>
      </w:r>
    </w:p>
    <w:p w:rsidRPr="001F5F00" w:rsidR="006A09C1" w:rsidP="005B44EC" w:rsidRDefault="006A09C1" w14:paraId="15D132EB"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If a Default Notice is served on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sidR="007F5AD3">
        <w:rPr>
          <w:rFonts w:ascii="Arial" w:hAnsi="Arial" w:cs="Arial"/>
          <w:sz w:val="24"/>
          <w:szCs w:val="24"/>
        </w:rPr>
        <w:t>in respect of</w:t>
      </w:r>
      <w:r w:rsidRPr="001F5F00">
        <w:rPr>
          <w:rFonts w:ascii="Arial" w:hAnsi="Arial" w:cs="Arial"/>
          <w:sz w:val="24"/>
          <w:szCs w:val="24"/>
        </w:rPr>
        <w:t xml:space="preserve"> a Default which can be put right, upon receiving the Default Notice,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shall take the action specified in the Default Notice within the timescale set out at the </w:t>
      </w:r>
      <w:r w:rsidRPr="001F5F00" w:rsidR="00F833C1">
        <w:rPr>
          <w:rFonts w:ascii="Arial" w:hAnsi="Arial" w:cs="Arial"/>
          <w:sz w:val="24"/>
          <w:szCs w:val="24"/>
        </w:rPr>
        <w:t>Contractor’s</w:t>
      </w:r>
      <w:r w:rsidRPr="001F5F00" w:rsidR="00C02FFF">
        <w:rPr>
          <w:rFonts w:ascii="Arial" w:hAnsi="Arial" w:cs="Arial"/>
          <w:sz w:val="24"/>
          <w:szCs w:val="24"/>
        </w:rPr>
        <w:t xml:space="preserve"> </w:t>
      </w:r>
      <w:r w:rsidRPr="001F5F00">
        <w:rPr>
          <w:rFonts w:ascii="Arial" w:hAnsi="Arial" w:cs="Arial"/>
          <w:sz w:val="24"/>
          <w:szCs w:val="24"/>
        </w:rPr>
        <w:t>own cost.</w:t>
      </w:r>
    </w:p>
    <w:p w:rsidRPr="001F5F00" w:rsidR="00CB522C" w:rsidP="000F0951" w:rsidRDefault="00CB522C" w14:paraId="159B270F" w14:textId="0913BBA6">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 xml:space="preserve">TERMINATION OF THE </w:t>
      </w:r>
      <w:r w:rsidRPr="001F5F00" w:rsidR="009A343F">
        <w:rPr>
          <w:rFonts w:ascii="Arial" w:hAnsi="Arial" w:cs="Arial"/>
          <w:b/>
          <w:sz w:val="24"/>
          <w:szCs w:val="24"/>
        </w:rPr>
        <w:t>CONTRACT</w:t>
      </w:r>
    </w:p>
    <w:p w:rsidRPr="001F5F00" w:rsidR="00CB522C" w:rsidP="005B44EC" w:rsidRDefault="00CB522C" w14:paraId="7C361B13"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C02FFF">
        <w:rPr>
          <w:rFonts w:ascii="Arial" w:hAnsi="Arial" w:cs="Arial"/>
          <w:sz w:val="24"/>
          <w:szCs w:val="24"/>
        </w:rPr>
        <w:t xml:space="preserve">Council </w:t>
      </w:r>
      <w:r w:rsidRPr="001F5F00">
        <w:rPr>
          <w:rFonts w:ascii="Arial" w:hAnsi="Arial" w:cs="Arial"/>
          <w:sz w:val="24"/>
          <w:szCs w:val="24"/>
        </w:rPr>
        <w:t xml:space="preserve">shall be entitled upon the happening of any of the following events to terminate the </w:t>
      </w:r>
      <w:r w:rsidRPr="001F5F00" w:rsidR="00F833C1">
        <w:rPr>
          <w:rFonts w:ascii="Arial" w:hAnsi="Arial" w:cs="Arial"/>
          <w:sz w:val="24"/>
          <w:szCs w:val="24"/>
        </w:rPr>
        <w:t>Contract</w:t>
      </w:r>
      <w:r w:rsidRPr="001F5F00">
        <w:rPr>
          <w:rFonts w:ascii="Arial" w:hAnsi="Arial" w:cs="Arial"/>
          <w:sz w:val="24"/>
          <w:szCs w:val="24"/>
        </w:rPr>
        <w:t xml:space="preserve">, without prejudice to any accrued rights or remedies under the </w:t>
      </w:r>
      <w:r w:rsidRPr="001F5F00" w:rsidR="00F833C1">
        <w:rPr>
          <w:rFonts w:ascii="Arial" w:hAnsi="Arial" w:cs="Arial"/>
          <w:sz w:val="24"/>
          <w:szCs w:val="24"/>
        </w:rPr>
        <w:t>Contract</w:t>
      </w:r>
      <w:r w:rsidRPr="001F5F00">
        <w:rPr>
          <w:rFonts w:ascii="Arial" w:hAnsi="Arial" w:cs="Arial"/>
          <w:sz w:val="24"/>
          <w:szCs w:val="24"/>
        </w:rPr>
        <w:t>, forthwith by written notice having immediate effect:</w:t>
      </w:r>
    </w:p>
    <w:p w:rsidRPr="001F5F00" w:rsidR="00CB522C" w:rsidP="005B44EC" w:rsidRDefault="00CB522C" w14:paraId="42B9A3AF"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offering or giving or agreeing to give to any person any gift or consideration of any kind as an inducement or reward for doing or forbearing to do or for having done or forborne to do any act in relation to the obtaining or execution of the </w:t>
      </w:r>
      <w:r w:rsidRPr="001F5F00" w:rsidR="00F833C1">
        <w:rPr>
          <w:rFonts w:ascii="Arial" w:hAnsi="Arial" w:cs="Arial"/>
          <w:sz w:val="24"/>
          <w:szCs w:val="24"/>
        </w:rPr>
        <w:t>Contract</w:t>
      </w:r>
      <w:r w:rsidRPr="001F5F00" w:rsidR="00C02FFF">
        <w:rPr>
          <w:rFonts w:ascii="Arial" w:hAnsi="Arial" w:cs="Arial"/>
          <w:sz w:val="24"/>
          <w:szCs w:val="24"/>
        </w:rPr>
        <w:t xml:space="preserve"> </w:t>
      </w:r>
      <w:r w:rsidRPr="001F5F00">
        <w:rPr>
          <w:rFonts w:ascii="Arial" w:hAnsi="Arial" w:cs="Arial"/>
          <w:sz w:val="24"/>
          <w:szCs w:val="24"/>
        </w:rPr>
        <w:t xml:space="preserve">with the </w:t>
      </w:r>
      <w:r w:rsidRPr="001F5F00" w:rsidR="00C02FFF">
        <w:rPr>
          <w:rFonts w:ascii="Arial" w:hAnsi="Arial" w:cs="Arial"/>
          <w:sz w:val="24"/>
          <w:szCs w:val="24"/>
        </w:rPr>
        <w:t xml:space="preserve">Council </w:t>
      </w:r>
      <w:r w:rsidRPr="001F5F00">
        <w:rPr>
          <w:rFonts w:ascii="Arial" w:hAnsi="Arial" w:cs="Arial"/>
          <w:sz w:val="24"/>
          <w:szCs w:val="24"/>
        </w:rPr>
        <w:t xml:space="preserve">or for showing or  forbearing to show favour or disfavour to any person in relation to the </w:t>
      </w:r>
      <w:r w:rsidRPr="001F5F00" w:rsidR="00F833C1">
        <w:rPr>
          <w:rFonts w:ascii="Arial" w:hAnsi="Arial" w:cs="Arial"/>
          <w:sz w:val="24"/>
          <w:szCs w:val="24"/>
        </w:rPr>
        <w:t>Contract</w:t>
      </w:r>
      <w:r w:rsidRPr="001F5F00" w:rsidR="00C02FFF">
        <w:rPr>
          <w:rFonts w:ascii="Arial" w:hAnsi="Arial" w:cs="Arial"/>
          <w:sz w:val="24"/>
          <w:szCs w:val="24"/>
        </w:rPr>
        <w:t xml:space="preserve">  </w:t>
      </w:r>
      <w:r w:rsidRPr="001F5F00">
        <w:rPr>
          <w:rFonts w:ascii="Arial" w:hAnsi="Arial" w:cs="Arial"/>
          <w:sz w:val="24"/>
          <w:szCs w:val="24"/>
        </w:rPr>
        <w:t xml:space="preserve">or any other contract with the </w:t>
      </w:r>
      <w:r w:rsidRPr="001F5F00" w:rsidR="00C02FFF">
        <w:rPr>
          <w:rFonts w:ascii="Arial" w:hAnsi="Arial" w:cs="Arial"/>
          <w:sz w:val="24"/>
          <w:szCs w:val="24"/>
        </w:rPr>
        <w:t>Council</w:t>
      </w:r>
      <w:r w:rsidRPr="001F5F00">
        <w:rPr>
          <w:rFonts w:ascii="Arial" w:hAnsi="Arial" w:cs="Arial"/>
          <w:sz w:val="24"/>
          <w:szCs w:val="24"/>
        </w:rPr>
        <w:t xml:space="preserve">, or if the like acts shall have been done by any person employed by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or acting on its behalf (whether with or without the knowledge of the </w:t>
      </w:r>
      <w:r w:rsidRPr="001F5F00" w:rsidR="00F833C1">
        <w:rPr>
          <w:rFonts w:ascii="Arial" w:hAnsi="Arial" w:cs="Arial"/>
          <w:sz w:val="24"/>
          <w:szCs w:val="24"/>
        </w:rPr>
        <w:t>Contractor</w:t>
      </w:r>
      <w:r w:rsidRPr="001F5F00">
        <w:rPr>
          <w:rFonts w:ascii="Arial" w:hAnsi="Arial" w:cs="Arial"/>
          <w:sz w:val="24"/>
          <w:szCs w:val="24"/>
        </w:rPr>
        <w:t>);</w:t>
      </w:r>
    </w:p>
    <w:p w:rsidRPr="001F5F00" w:rsidR="00CB522C" w:rsidP="005B44EC" w:rsidRDefault="00CB522C" w14:paraId="66C94D1C"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if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has </w:t>
      </w:r>
      <w:proofErr w:type="gramStart"/>
      <w:r w:rsidRPr="001F5F00">
        <w:rPr>
          <w:rFonts w:ascii="Arial" w:hAnsi="Arial" w:cs="Arial"/>
          <w:sz w:val="24"/>
          <w:szCs w:val="24"/>
        </w:rPr>
        <w:t>entered into</w:t>
      </w:r>
      <w:proofErr w:type="gramEnd"/>
      <w:r w:rsidRPr="001F5F00">
        <w:rPr>
          <w:rFonts w:ascii="Arial" w:hAnsi="Arial" w:cs="Arial"/>
          <w:sz w:val="24"/>
          <w:szCs w:val="24"/>
        </w:rPr>
        <w:t xml:space="preserve"> any contract with the </w:t>
      </w:r>
      <w:r w:rsidRPr="001F5F00" w:rsidR="00C02FFF">
        <w:rPr>
          <w:rFonts w:ascii="Arial" w:hAnsi="Arial" w:cs="Arial"/>
          <w:sz w:val="24"/>
          <w:szCs w:val="24"/>
        </w:rPr>
        <w:t xml:space="preserve">Council </w:t>
      </w:r>
      <w:r w:rsidRPr="001F5F00">
        <w:rPr>
          <w:rFonts w:ascii="Arial" w:hAnsi="Arial" w:cs="Arial"/>
          <w:sz w:val="24"/>
          <w:szCs w:val="24"/>
        </w:rPr>
        <w:t xml:space="preserve">in connection with which commission has been paid or agreed to be paid by it or on its behalf or to its knowledge unless before the </w:t>
      </w:r>
      <w:r w:rsidRPr="001F5F00" w:rsidR="00F833C1">
        <w:rPr>
          <w:rFonts w:ascii="Arial" w:hAnsi="Arial" w:cs="Arial"/>
          <w:sz w:val="24"/>
          <w:szCs w:val="24"/>
        </w:rPr>
        <w:t>Contract</w:t>
      </w:r>
      <w:r w:rsidRPr="001F5F00" w:rsidR="00C02FFF">
        <w:rPr>
          <w:rFonts w:ascii="Arial" w:hAnsi="Arial" w:cs="Arial"/>
          <w:sz w:val="24"/>
          <w:szCs w:val="24"/>
        </w:rPr>
        <w:t xml:space="preserve"> </w:t>
      </w:r>
      <w:r w:rsidRPr="001F5F00">
        <w:rPr>
          <w:rFonts w:ascii="Arial" w:hAnsi="Arial" w:cs="Arial"/>
          <w:sz w:val="24"/>
          <w:szCs w:val="24"/>
        </w:rPr>
        <w:t xml:space="preserve">is made particulars of such commission and the terms and conditions of any agreement for the payment thereof have been disclosed in writing to the </w:t>
      </w:r>
      <w:r w:rsidRPr="001F5F00" w:rsidR="00C02FFF">
        <w:rPr>
          <w:rFonts w:ascii="Arial" w:hAnsi="Arial" w:cs="Arial"/>
          <w:sz w:val="24"/>
          <w:szCs w:val="24"/>
        </w:rPr>
        <w:t>Council</w:t>
      </w:r>
      <w:r w:rsidRPr="001F5F00">
        <w:rPr>
          <w:rFonts w:ascii="Arial" w:hAnsi="Arial" w:cs="Arial"/>
          <w:sz w:val="24"/>
          <w:szCs w:val="24"/>
        </w:rPr>
        <w:t>;</w:t>
      </w:r>
    </w:p>
    <w:p w:rsidRPr="001F5F00" w:rsidR="00CB522C" w:rsidP="005B44EC" w:rsidRDefault="00CB522C" w14:paraId="53A01186"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if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has committed in relation to any contract with the </w:t>
      </w:r>
      <w:r w:rsidRPr="001F5F00" w:rsidR="00C02FFF">
        <w:rPr>
          <w:rFonts w:ascii="Arial" w:hAnsi="Arial" w:cs="Arial"/>
          <w:sz w:val="24"/>
          <w:szCs w:val="24"/>
        </w:rPr>
        <w:t xml:space="preserve">Council </w:t>
      </w:r>
      <w:r w:rsidRPr="001F5F00">
        <w:rPr>
          <w:rFonts w:ascii="Arial" w:hAnsi="Arial" w:cs="Arial"/>
          <w:sz w:val="24"/>
          <w:szCs w:val="24"/>
        </w:rPr>
        <w:t>an offence under the Prevention of Corruption Acts 1889 to 1916 or Section 117(2) Local Government Act 1972;</w:t>
      </w:r>
    </w:p>
    <w:p w:rsidRPr="001F5F00" w:rsidR="00CB522C" w:rsidP="005B44EC" w:rsidRDefault="00CB522C" w14:paraId="3ECD202A"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if the </w:t>
      </w:r>
      <w:r w:rsidRPr="001F5F00" w:rsidR="00F833C1">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has submitted a tender which is based on confidential information by virtue of the </w:t>
      </w:r>
      <w:r w:rsidRPr="001F5F00" w:rsidR="00A973FF">
        <w:rPr>
          <w:rFonts w:ascii="Arial" w:hAnsi="Arial" w:cs="Arial"/>
          <w:sz w:val="24"/>
          <w:szCs w:val="24"/>
        </w:rPr>
        <w:t>Contractor’s</w:t>
      </w:r>
      <w:r w:rsidRPr="001F5F00">
        <w:rPr>
          <w:rFonts w:ascii="Arial" w:hAnsi="Arial" w:cs="Arial"/>
          <w:sz w:val="24"/>
          <w:szCs w:val="24"/>
        </w:rPr>
        <w:t xml:space="preserve"> employment of former officers of the </w:t>
      </w:r>
      <w:r w:rsidRPr="001F5F00" w:rsidR="00C02FFF">
        <w:rPr>
          <w:rFonts w:ascii="Arial" w:hAnsi="Arial" w:cs="Arial"/>
          <w:sz w:val="24"/>
          <w:szCs w:val="24"/>
        </w:rPr>
        <w:t xml:space="preserve">Council </w:t>
      </w:r>
      <w:r w:rsidRPr="001F5F00">
        <w:rPr>
          <w:rFonts w:ascii="Arial" w:hAnsi="Arial" w:cs="Arial"/>
          <w:sz w:val="24"/>
          <w:szCs w:val="24"/>
        </w:rPr>
        <w:t>with access to relevant confidential information;</w:t>
      </w:r>
    </w:p>
    <w:p w:rsidRPr="001F5F00" w:rsidR="00CB522C" w:rsidP="005B44EC" w:rsidRDefault="00CB522C" w14:paraId="5E57C6F8"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973FF">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ceases to carry on business;</w:t>
      </w:r>
    </w:p>
    <w:p w:rsidRPr="001F5F00" w:rsidR="00CB522C" w:rsidP="005B44EC" w:rsidRDefault="00CB522C" w14:paraId="6878FE85"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if the </w:t>
      </w:r>
      <w:r w:rsidRPr="001F5F00" w:rsidR="00A973FF">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consists of a body corporate, the </w:t>
      </w:r>
      <w:r w:rsidRPr="001F5F00" w:rsidR="00A973FF">
        <w:rPr>
          <w:rFonts w:ascii="Arial" w:hAnsi="Arial" w:cs="Arial"/>
          <w:sz w:val="24"/>
          <w:szCs w:val="24"/>
        </w:rPr>
        <w:t>Contractor</w:t>
      </w:r>
      <w:r w:rsidRPr="001F5F00" w:rsidR="00C02FFF">
        <w:rPr>
          <w:rFonts w:ascii="Arial" w:hAnsi="Arial" w:cs="Arial"/>
          <w:sz w:val="24"/>
          <w:szCs w:val="24"/>
        </w:rPr>
        <w:t xml:space="preserve"> </w:t>
      </w:r>
      <w:r w:rsidRPr="001F5F00">
        <w:rPr>
          <w:rFonts w:ascii="Arial" w:hAnsi="Arial" w:cs="Arial"/>
          <w:sz w:val="24"/>
          <w:szCs w:val="24"/>
        </w:rPr>
        <w:t xml:space="preserve">having a receiver, manager, administrator or provisional liquidator appointed or having a proposal in respect of its company for a voluntary arrangement approved in accordance with the Insolvency Act 1986 or being the subject of a resolution or order for winding up or being the subject of similar procedures under the law of any other state provided that an amalgamation or reconstruction of a limited company shall </w:t>
      </w:r>
      <w:r w:rsidRPr="001F5F00" w:rsidR="00C8574E">
        <w:rPr>
          <w:rFonts w:ascii="Arial" w:hAnsi="Arial" w:cs="Arial"/>
          <w:sz w:val="24"/>
          <w:szCs w:val="24"/>
        </w:rPr>
        <w:t xml:space="preserve">not </w:t>
      </w:r>
      <w:r w:rsidRPr="001F5F00">
        <w:rPr>
          <w:rFonts w:ascii="Arial" w:hAnsi="Arial" w:cs="Arial"/>
          <w:sz w:val="24"/>
          <w:szCs w:val="24"/>
        </w:rPr>
        <w:t xml:space="preserve">be deemed </w:t>
      </w:r>
      <w:r w:rsidRPr="001F5F00" w:rsidR="00C8574E">
        <w:rPr>
          <w:rFonts w:ascii="Arial" w:hAnsi="Arial" w:cs="Arial"/>
          <w:sz w:val="24"/>
          <w:szCs w:val="24"/>
        </w:rPr>
        <w:t>to</w:t>
      </w:r>
      <w:r w:rsidRPr="001F5F00">
        <w:rPr>
          <w:rFonts w:ascii="Arial" w:hAnsi="Arial" w:cs="Arial"/>
          <w:sz w:val="24"/>
          <w:szCs w:val="24"/>
        </w:rPr>
        <w:t xml:space="preserve"> be a breach of this </w:t>
      </w:r>
      <w:r w:rsidRPr="001F5F00" w:rsidR="00C8574E">
        <w:rPr>
          <w:rFonts w:ascii="Arial" w:hAnsi="Arial" w:cs="Arial"/>
          <w:sz w:val="24"/>
          <w:szCs w:val="24"/>
        </w:rPr>
        <w:t>Condition</w:t>
      </w:r>
      <w:r w:rsidRPr="001F5F00">
        <w:rPr>
          <w:rFonts w:ascii="Arial" w:hAnsi="Arial" w:cs="Arial"/>
          <w:sz w:val="24"/>
          <w:szCs w:val="24"/>
        </w:rPr>
        <w:t xml:space="preserve"> if the company resulting therefrom effectively agrees to be bound by or to assume the obligations imposed on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under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and is capable of fulfilling those obligations;</w:t>
      </w:r>
    </w:p>
    <w:p w:rsidRPr="001F5F00" w:rsidR="00CB522C" w:rsidP="005B44EC" w:rsidRDefault="00CB522C" w14:paraId="04C919C6"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having an application made under the Insolvency Act 1986 to the Court for the appointment of an administrative receiver or having an administrative receiver appointed or being the subject of similar procedures under the law of any other state;</w:t>
      </w:r>
    </w:p>
    <w:p w:rsidRPr="001F5F00" w:rsidR="00CB522C" w:rsidP="005B44EC" w:rsidRDefault="00CB522C" w14:paraId="31EE7229"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374C26">
        <w:rPr>
          <w:rFonts w:ascii="Arial" w:hAnsi="Arial" w:cs="Arial"/>
          <w:sz w:val="24"/>
          <w:szCs w:val="24"/>
        </w:rPr>
        <w:t>Authorised Officer</w:t>
      </w:r>
      <w:r w:rsidRPr="001F5F00">
        <w:rPr>
          <w:rFonts w:ascii="Arial" w:hAnsi="Arial" w:cs="Arial"/>
          <w:sz w:val="24"/>
          <w:szCs w:val="24"/>
        </w:rPr>
        <w:t xml:space="preserve"> certifying in writing to the </w:t>
      </w:r>
      <w:r w:rsidRPr="001F5F00" w:rsidR="00C4360E">
        <w:rPr>
          <w:rFonts w:ascii="Arial" w:hAnsi="Arial" w:cs="Arial"/>
          <w:sz w:val="24"/>
          <w:szCs w:val="24"/>
        </w:rPr>
        <w:t xml:space="preserve">Contract Manager </w:t>
      </w:r>
      <w:r w:rsidRPr="001F5F00">
        <w:rPr>
          <w:rFonts w:ascii="Arial" w:hAnsi="Arial" w:cs="Arial"/>
          <w:sz w:val="24"/>
          <w:szCs w:val="24"/>
        </w:rPr>
        <w:t xml:space="preserve">that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has committed a substantial irremediable Default;</w:t>
      </w:r>
    </w:p>
    <w:p w:rsidRPr="001F5F00" w:rsidR="00CB522C" w:rsidP="005B44EC" w:rsidRDefault="00CB522C" w14:paraId="239E4F56"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Upon such termination in addition to such consequences as are set out in the other provisions of these Conditions of </w:t>
      </w:r>
      <w:r w:rsidRPr="001F5F00" w:rsidR="00A973FF">
        <w:rPr>
          <w:rFonts w:ascii="Arial" w:hAnsi="Arial" w:cs="Arial"/>
          <w:sz w:val="24"/>
          <w:szCs w:val="24"/>
        </w:rPr>
        <w:t>Contract</w:t>
      </w:r>
      <w:r w:rsidRPr="001F5F00">
        <w:rPr>
          <w:rFonts w:ascii="Arial" w:hAnsi="Arial" w:cs="Arial"/>
          <w:sz w:val="24"/>
          <w:szCs w:val="24"/>
        </w:rPr>
        <w:t>:-</w:t>
      </w:r>
    </w:p>
    <w:p w:rsidRPr="001F5F00" w:rsidR="00CB522C" w:rsidP="005B44EC" w:rsidRDefault="00CB522C" w14:paraId="0B5651D0"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shall forthw</w:t>
      </w:r>
      <w:r w:rsidRPr="001F5F00" w:rsidR="00A973FF">
        <w:rPr>
          <w:rFonts w:ascii="Arial" w:hAnsi="Arial" w:cs="Arial"/>
          <w:sz w:val="24"/>
          <w:szCs w:val="24"/>
        </w:rPr>
        <w:t>ith cease to perform the Servic</w:t>
      </w:r>
      <w:r w:rsidRPr="001F5F00" w:rsidR="00C4360E">
        <w:rPr>
          <w:rFonts w:ascii="Arial" w:hAnsi="Arial" w:cs="Arial"/>
          <w:sz w:val="24"/>
          <w:szCs w:val="24"/>
        </w:rPr>
        <w:t>e</w:t>
      </w:r>
      <w:r w:rsidRPr="001F5F00">
        <w:rPr>
          <w:rFonts w:ascii="Arial" w:hAnsi="Arial" w:cs="Arial"/>
          <w:sz w:val="24"/>
          <w:szCs w:val="24"/>
        </w:rPr>
        <w:t>;</w:t>
      </w:r>
    </w:p>
    <w:p w:rsidRPr="001F5F00" w:rsidR="00CB522C" w:rsidP="005B44EC" w:rsidRDefault="00CB522C" w14:paraId="098D5B8D"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shall fully and promptly indemnify the Council in respect of the cost of providing the Service</w:t>
      </w:r>
      <w:r w:rsidRPr="001F5F00" w:rsidR="00C4360E">
        <w:rPr>
          <w:rFonts w:ascii="Arial" w:hAnsi="Arial" w:cs="Arial"/>
          <w:sz w:val="24"/>
          <w:szCs w:val="24"/>
        </w:rPr>
        <w:t xml:space="preserve"> </w:t>
      </w:r>
      <w:r w:rsidRPr="001F5F00">
        <w:rPr>
          <w:rFonts w:ascii="Arial" w:hAnsi="Arial" w:cs="Arial"/>
          <w:sz w:val="24"/>
          <w:szCs w:val="24"/>
        </w:rPr>
        <w:t xml:space="preserve">or having the Service provided or any part thereof as would have been provided by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during the remainder of the</w:t>
      </w:r>
      <w:r w:rsidRPr="001F5F00" w:rsidR="00A973FF">
        <w:rPr>
          <w:rFonts w:ascii="Arial" w:hAnsi="Arial" w:cs="Arial"/>
          <w:sz w:val="24"/>
          <w:szCs w:val="24"/>
        </w:rPr>
        <w:t xml:space="preserve"> Contract</w:t>
      </w:r>
      <w:r w:rsidRPr="001F5F00">
        <w:rPr>
          <w:rFonts w:ascii="Arial" w:hAnsi="Arial" w:cs="Arial"/>
          <w:sz w:val="24"/>
          <w:szCs w:val="24"/>
        </w:rPr>
        <w:t xml:space="preserve"> </w:t>
      </w:r>
      <w:r w:rsidRPr="001F5F00" w:rsidR="00C4360E">
        <w:rPr>
          <w:rFonts w:ascii="Arial" w:hAnsi="Arial" w:cs="Arial"/>
          <w:sz w:val="24"/>
          <w:szCs w:val="24"/>
        </w:rPr>
        <w:t xml:space="preserve">Period </w:t>
      </w:r>
      <w:r w:rsidRPr="001F5F00">
        <w:rPr>
          <w:rFonts w:ascii="Arial" w:hAnsi="Arial" w:cs="Arial"/>
          <w:sz w:val="24"/>
          <w:szCs w:val="24"/>
        </w:rPr>
        <w:t xml:space="preserve">to the extent that such cost exceeds such sums as would have been lawfully payable to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for providing the Service. The Council shall be at liberty to have the </w:t>
      </w:r>
      <w:proofErr w:type="gramStart"/>
      <w:r w:rsidRPr="001F5F00">
        <w:rPr>
          <w:rFonts w:ascii="Arial" w:hAnsi="Arial" w:cs="Arial"/>
          <w:sz w:val="24"/>
          <w:szCs w:val="24"/>
        </w:rPr>
        <w:t>Service</w:t>
      </w:r>
      <w:proofErr w:type="gramEnd"/>
      <w:r w:rsidRPr="001F5F00">
        <w:rPr>
          <w:rFonts w:ascii="Arial" w:hAnsi="Arial" w:cs="Arial"/>
          <w:sz w:val="24"/>
          <w:szCs w:val="24"/>
        </w:rPr>
        <w:t xml:space="preserve"> or any part thereof provided by any persons (whether or not servants of the Council) as the Council shall in its entire discretion think fit and shall be </w:t>
      </w:r>
      <w:r w:rsidRPr="001F5F00">
        <w:rPr>
          <w:rFonts w:ascii="Arial" w:hAnsi="Arial" w:cs="Arial"/>
          <w:sz w:val="24"/>
          <w:szCs w:val="24"/>
        </w:rPr>
        <w:t>under no obligation to employ the least expensive method of having the Service or part thereof provided;</w:t>
      </w:r>
    </w:p>
    <w:p w:rsidRPr="001F5F00" w:rsidR="00CB522C" w:rsidP="005B44EC" w:rsidRDefault="00CB522C" w14:paraId="0EFDF28A" w14:textId="77777777">
      <w:pPr>
        <w:widowControl w:val="0"/>
        <w:numPr>
          <w:ilvl w:val="2"/>
          <w:numId w:val="4"/>
        </w:numPr>
        <w:tabs>
          <w:tab w:val="clear" w:pos="2340"/>
          <w:tab w:val="num" w:pos="1418"/>
        </w:tabs>
        <w:spacing w:before="60" w:after="60"/>
        <w:ind w:left="1440"/>
        <w:jc w:val="both"/>
        <w:rPr>
          <w:rFonts w:ascii="Arial" w:hAnsi="Arial" w:cs="Arial"/>
          <w:sz w:val="24"/>
          <w:szCs w:val="24"/>
        </w:rPr>
      </w:pPr>
      <w:r w:rsidRPr="001F5F00">
        <w:rPr>
          <w:rFonts w:ascii="Arial" w:hAnsi="Arial" w:cs="Arial"/>
          <w:sz w:val="24"/>
          <w:szCs w:val="24"/>
        </w:rPr>
        <w:t xml:space="preserve">the Council shall cease to be under any obligation to make further payment to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and shall be entitled to retain any payment which may have fallen due to the </w:t>
      </w:r>
      <w:r w:rsidRPr="001F5F00" w:rsidR="00A973FF">
        <w:rPr>
          <w:rFonts w:ascii="Arial" w:hAnsi="Arial" w:cs="Arial"/>
          <w:sz w:val="24"/>
          <w:szCs w:val="24"/>
        </w:rPr>
        <w:t>Contractor</w:t>
      </w:r>
      <w:r w:rsidRPr="001F5F00">
        <w:rPr>
          <w:rFonts w:ascii="Arial" w:hAnsi="Arial" w:cs="Arial"/>
          <w:sz w:val="24"/>
          <w:szCs w:val="24"/>
        </w:rPr>
        <w:t xml:space="preserve">, before termination, until the costs, loss and/or damage resulting from or arising out of the termination of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 xml:space="preserve">shall have been calculated and provided such calculation shows a sum or sums due to the </w:t>
      </w:r>
      <w:r w:rsidRPr="001F5F00" w:rsidR="00A973FF">
        <w:rPr>
          <w:rFonts w:ascii="Arial" w:hAnsi="Arial" w:cs="Arial"/>
          <w:sz w:val="24"/>
          <w:szCs w:val="24"/>
        </w:rPr>
        <w:t>Contractor</w:t>
      </w:r>
      <w:r w:rsidRPr="001F5F00">
        <w:rPr>
          <w:rFonts w:ascii="Arial" w:hAnsi="Arial" w:cs="Arial"/>
          <w:sz w:val="24"/>
          <w:szCs w:val="24"/>
        </w:rPr>
        <w:t>;</w:t>
      </w:r>
    </w:p>
    <w:p w:rsidRPr="001F5F00" w:rsidR="00CB522C" w:rsidP="005B44EC" w:rsidRDefault="00CB522C" w14:paraId="3F4E4218"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Council shall be entitled to employ and pay other persons to provide and complete the provision of the Service or any part and to use all the </w:t>
      </w:r>
      <w:r w:rsidRPr="001F5F00" w:rsidR="00A973FF">
        <w:rPr>
          <w:rFonts w:ascii="Arial" w:hAnsi="Arial" w:cs="Arial"/>
          <w:sz w:val="24"/>
          <w:szCs w:val="24"/>
        </w:rPr>
        <w:t>Contractor’s</w:t>
      </w:r>
      <w:r w:rsidRPr="001F5F00" w:rsidR="00C4360E">
        <w:rPr>
          <w:rFonts w:ascii="Arial" w:hAnsi="Arial" w:cs="Arial"/>
          <w:sz w:val="24"/>
          <w:szCs w:val="24"/>
        </w:rPr>
        <w:t xml:space="preserve"> </w:t>
      </w:r>
      <w:r w:rsidRPr="001F5F00">
        <w:rPr>
          <w:rFonts w:ascii="Arial" w:hAnsi="Arial" w:cs="Arial"/>
          <w:sz w:val="24"/>
          <w:szCs w:val="24"/>
        </w:rPr>
        <w:t xml:space="preserve">physical resources or other things, and all such details, descriptive </w:t>
      </w:r>
      <w:proofErr w:type="gramStart"/>
      <w:r w:rsidRPr="001F5F00">
        <w:rPr>
          <w:rFonts w:ascii="Arial" w:hAnsi="Arial" w:cs="Arial"/>
          <w:sz w:val="24"/>
          <w:szCs w:val="24"/>
        </w:rPr>
        <w:t>schedules</w:t>
      </w:r>
      <w:proofErr w:type="gramEnd"/>
      <w:r w:rsidRPr="001F5F00">
        <w:rPr>
          <w:rFonts w:ascii="Arial" w:hAnsi="Arial" w:cs="Arial"/>
          <w:sz w:val="24"/>
          <w:szCs w:val="24"/>
        </w:rPr>
        <w:t xml:space="preserve"> or other documents for the purpose thereof;</w:t>
      </w:r>
    </w:p>
    <w:p w:rsidRPr="001F5F00" w:rsidR="00CB522C" w:rsidP="005B44EC" w:rsidRDefault="00CB522C" w14:paraId="384A61C5" w14:textId="77777777">
      <w:pPr>
        <w:widowControl w:val="0"/>
        <w:numPr>
          <w:ilvl w:val="2"/>
          <w:numId w:val="4"/>
        </w:numPr>
        <w:tabs>
          <w:tab w:val="clear" w:pos="2340"/>
          <w:tab w:val="num" w:pos="1418"/>
        </w:tabs>
        <w:spacing w:before="60" w:after="60"/>
        <w:ind w:left="1440"/>
        <w:jc w:val="both"/>
        <w:rPr>
          <w:rFonts w:ascii="Arial" w:hAnsi="Arial" w:cs="Arial"/>
          <w:sz w:val="24"/>
          <w:szCs w:val="24"/>
        </w:rPr>
      </w:pPr>
      <w:r w:rsidRPr="001F5F00">
        <w:rPr>
          <w:rFonts w:ascii="Arial" w:hAnsi="Arial" w:cs="Arial"/>
          <w:sz w:val="24"/>
          <w:szCs w:val="24"/>
        </w:rPr>
        <w:t xml:space="preserve">the Council shall be entitled in respect of any loss or damage to the Council resulting from or arising out of the termination of the </w:t>
      </w:r>
      <w:r w:rsidRPr="001F5F00" w:rsidR="00A973FF">
        <w:rPr>
          <w:rFonts w:ascii="Arial" w:hAnsi="Arial" w:cs="Arial"/>
          <w:sz w:val="24"/>
          <w:szCs w:val="24"/>
        </w:rPr>
        <w:t>Contract</w:t>
      </w:r>
      <w:r w:rsidRPr="001F5F00">
        <w:rPr>
          <w:rFonts w:ascii="Arial" w:hAnsi="Arial" w:cs="Arial"/>
          <w:sz w:val="24"/>
          <w:szCs w:val="24"/>
        </w:rPr>
        <w:t xml:space="preserve">, to deduct the same from any sum or sums which would but for </w:t>
      </w:r>
      <w:r w:rsidRPr="001F5F00">
        <w:rPr>
          <w:rFonts w:ascii="Arial" w:hAnsi="Arial" w:cs="Arial"/>
          <w:b/>
          <w:sz w:val="24"/>
          <w:szCs w:val="24"/>
        </w:rPr>
        <w:t xml:space="preserve">Condition </w:t>
      </w:r>
      <w:r w:rsidRPr="001F5F00" w:rsidR="00FE0FE3">
        <w:rPr>
          <w:rFonts w:ascii="Arial" w:hAnsi="Arial" w:cs="Arial"/>
          <w:b/>
          <w:sz w:val="24"/>
          <w:szCs w:val="24"/>
        </w:rPr>
        <w:t>19.2.</w:t>
      </w:r>
      <w:r w:rsidRPr="001F5F00">
        <w:rPr>
          <w:rFonts w:ascii="Arial" w:hAnsi="Arial" w:cs="Arial"/>
          <w:b/>
          <w:sz w:val="24"/>
          <w:szCs w:val="24"/>
        </w:rPr>
        <w:t>3</w:t>
      </w:r>
      <w:r w:rsidRPr="001F5F00">
        <w:rPr>
          <w:rFonts w:ascii="Arial" w:hAnsi="Arial" w:cs="Arial"/>
          <w:sz w:val="24"/>
          <w:szCs w:val="24"/>
        </w:rPr>
        <w:t xml:space="preserve"> have been due from the Council to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under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 xml:space="preserve">or any other contract or be entitled to recover the same for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as a debt. Such loss or damage shall include the reasonable costs to the Council of the time spent by its officers in terminating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and in making alternative arrangements for the provision of the Service or any part thereof;</w:t>
      </w:r>
    </w:p>
    <w:p w:rsidRPr="001F5F00" w:rsidR="00CB522C" w:rsidP="005B44EC" w:rsidRDefault="00CB522C" w14:paraId="18958E3F"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when the total costs, loss and/or damage resulting or arising out of the termination of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 xml:space="preserve">have been calculated and after taking into account any deduction made or to be made by the Council from any sum or sums which would but for </w:t>
      </w:r>
      <w:r w:rsidRPr="001F5F00">
        <w:rPr>
          <w:rFonts w:ascii="Arial" w:hAnsi="Arial" w:cs="Arial"/>
          <w:b/>
          <w:sz w:val="24"/>
          <w:szCs w:val="24"/>
        </w:rPr>
        <w:t xml:space="preserve">Condition </w:t>
      </w:r>
      <w:r w:rsidRPr="001F5F00" w:rsidR="00FE0FE3">
        <w:rPr>
          <w:rFonts w:ascii="Arial" w:hAnsi="Arial" w:cs="Arial"/>
          <w:b/>
          <w:sz w:val="24"/>
          <w:szCs w:val="24"/>
        </w:rPr>
        <w:t>19.2.</w:t>
      </w:r>
      <w:r w:rsidRPr="001F5F00">
        <w:rPr>
          <w:rFonts w:ascii="Arial" w:hAnsi="Arial" w:cs="Arial"/>
          <w:b/>
          <w:sz w:val="24"/>
          <w:szCs w:val="24"/>
        </w:rPr>
        <w:t>3</w:t>
      </w:r>
      <w:r w:rsidRPr="001F5F00" w:rsidR="00A33A05">
        <w:rPr>
          <w:rFonts w:ascii="Arial" w:hAnsi="Arial" w:cs="Arial"/>
          <w:sz w:val="24"/>
          <w:szCs w:val="24"/>
        </w:rPr>
        <w:t xml:space="preserve"> </w:t>
      </w:r>
      <w:r w:rsidRPr="001F5F00">
        <w:rPr>
          <w:rFonts w:ascii="Arial" w:hAnsi="Arial" w:cs="Arial"/>
          <w:sz w:val="24"/>
          <w:szCs w:val="24"/>
        </w:rPr>
        <w:t xml:space="preserve">have been due to the </w:t>
      </w:r>
      <w:r w:rsidRPr="001F5F00" w:rsidR="00A973FF">
        <w:rPr>
          <w:rFonts w:ascii="Arial" w:hAnsi="Arial" w:cs="Arial"/>
          <w:sz w:val="24"/>
          <w:szCs w:val="24"/>
        </w:rPr>
        <w:t>Contractor</w:t>
      </w:r>
      <w:r w:rsidRPr="001F5F00">
        <w:rPr>
          <w:rFonts w:ascii="Arial" w:hAnsi="Arial" w:cs="Arial"/>
          <w:sz w:val="24"/>
          <w:szCs w:val="24"/>
        </w:rPr>
        <w:t>, any balance shown as due to the Council shall be recoverable as a debt or alternatively, the Council, subject to the Recovery of Sums Due (</w:t>
      </w:r>
      <w:r w:rsidRPr="001F5F00">
        <w:rPr>
          <w:rFonts w:ascii="Arial" w:hAnsi="Arial" w:cs="Arial"/>
          <w:b/>
          <w:sz w:val="24"/>
          <w:szCs w:val="24"/>
        </w:rPr>
        <w:t xml:space="preserve">Condition </w:t>
      </w:r>
      <w:r w:rsidRPr="001F5F00" w:rsidR="00FE0FE3">
        <w:rPr>
          <w:rFonts w:ascii="Arial" w:hAnsi="Arial" w:cs="Arial"/>
          <w:b/>
          <w:sz w:val="24"/>
          <w:szCs w:val="24"/>
        </w:rPr>
        <w:t>20</w:t>
      </w:r>
      <w:r w:rsidRPr="001F5F00">
        <w:rPr>
          <w:rFonts w:ascii="Arial" w:hAnsi="Arial" w:cs="Arial"/>
          <w:b/>
          <w:sz w:val="24"/>
          <w:szCs w:val="24"/>
        </w:rPr>
        <w:t>.1</w:t>
      </w:r>
      <w:r w:rsidRPr="001F5F00">
        <w:rPr>
          <w:rFonts w:ascii="Arial" w:hAnsi="Arial" w:cs="Arial"/>
          <w:sz w:val="24"/>
          <w:szCs w:val="24"/>
        </w:rPr>
        <w:t xml:space="preserve">), shall pay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any balance due to the </w:t>
      </w:r>
      <w:r w:rsidRPr="001F5F00" w:rsidR="00A973FF">
        <w:rPr>
          <w:rFonts w:ascii="Arial" w:hAnsi="Arial" w:cs="Arial"/>
          <w:sz w:val="24"/>
          <w:szCs w:val="24"/>
        </w:rPr>
        <w:t>Contractor</w:t>
      </w:r>
      <w:r w:rsidRPr="001F5F00">
        <w:rPr>
          <w:rFonts w:ascii="Arial" w:hAnsi="Arial" w:cs="Arial"/>
          <w:sz w:val="24"/>
          <w:szCs w:val="24"/>
        </w:rPr>
        <w:t>;</w:t>
      </w:r>
    </w:p>
    <w:p w:rsidRPr="001F5F00" w:rsidR="00CB522C" w:rsidP="005B44EC" w:rsidRDefault="00CB522C" w14:paraId="3C7ECBE5"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the rights of the Council under this </w:t>
      </w:r>
      <w:r w:rsidRPr="001F5F00">
        <w:rPr>
          <w:rFonts w:ascii="Arial" w:hAnsi="Arial" w:cs="Arial"/>
          <w:b/>
          <w:sz w:val="24"/>
          <w:szCs w:val="24"/>
        </w:rPr>
        <w:t xml:space="preserve">Condition </w:t>
      </w:r>
      <w:r w:rsidRPr="001F5F00" w:rsidR="00FE0FE3">
        <w:rPr>
          <w:rFonts w:ascii="Arial" w:hAnsi="Arial" w:cs="Arial"/>
          <w:b/>
          <w:sz w:val="24"/>
          <w:szCs w:val="24"/>
        </w:rPr>
        <w:t>1</w:t>
      </w:r>
      <w:r w:rsidRPr="001F5F00">
        <w:rPr>
          <w:rFonts w:ascii="Arial" w:hAnsi="Arial" w:cs="Arial"/>
          <w:b/>
          <w:sz w:val="24"/>
          <w:szCs w:val="24"/>
        </w:rPr>
        <w:t>9</w:t>
      </w:r>
      <w:r w:rsidRPr="001F5F00">
        <w:rPr>
          <w:rFonts w:ascii="Arial" w:hAnsi="Arial" w:cs="Arial"/>
          <w:sz w:val="24"/>
          <w:szCs w:val="24"/>
        </w:rPr>
        <w:t xml:space="preserve"> are in addition to and without prejudice to any other rights or remedies the Council may  have against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directly or pursuant to any guarantee or indemnity; and</w:t>
      </w:r>
    </w:p>
    <w:p w:rsidRPr="001F5F00" w:rsidR="00E8192D" w:rsidP="005B44EC" w:rsidRDefault="00CB522C" w14:paraId="6760F531" w14:textId="77777777">
      <w:pPr>
        <w:widowControl w:val="0"/>
        <w:numPr>
          <w:ilvl w:val="2"/>
          <w:numId w:val="4"/>
        </w:numPr>
        <w:tabs>
          <w:tab w:val="clear" w:pos="2340"/>
          <w:tab w:val="num" w:pos="1418"/>
        </w:tabs>
        <w:spacing w:before="60" w:after="60"/>
        <w:ind w:left="1440"/>
        <w:jc w:val="both"/>
        <w:rPr>
          <w:rFonts w:ascii="Arial" w:hAnsi="Arial" w:cs="Arial"/>
          <w:sz w:val="24"/>
          <w:szCs w:val="24"/>
        </w:rPr>
      </w:pPr>
      <w:r w:rsidRPr="001F5F00">
        <w:rPr>
          <w:rFonts w:ascii="Arial" w:hAnsi="Arial" w:cs="Arial"/>
          <w:sz w:val="24"/>
          <w:szCs w:val="24"/>
        </w:rPr>
        <w:t xml:space="preserve">termination or expiration of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 xml:space="preserve">shall be without prejudice to the rights and remedies of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and the Council accrued before such termination or expiration and nothing in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shall prejudice the right of either such party to recover any amount outstanding at the termination or expiration.</w:t>
      </w:r>
    </w:p>
    <w:p w:rsidRPr="001F5F00" w:rsidR="00E8192D" w:rsidP="000F0951" w:rsidRDefault="00A665EA" w14:paraId="0DAB5350"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RECOVERY OF SUMS DUE TO THE COUNCIL</w:t>
      </w:r>
    </w:p>
    <w:p w:rsidRPr="001F5F00" w:rsidR="004A3A93" w:rsidP="005B44EC" w:rsidRDefault="00A665EA" w14:paraId="00A7D6DE"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Whenever under the </w:t>
      </w:r>
      <w:r w:rsidRPr="001F5F00" w:rsidR="00A973FF">
        <w:rPr>
          <w:rFonts w:ascii="Arial" w:hAnsi="Arial" w:cs="Arial"/>
          <w:sz w:val="24"/>
          <w:szCs w:val="24"/>
        </w:rPr>
        <w:t>Contract</w:t>
      </w:r>
      <w:r w:rsidRPr="001F5F00" w:rsidR="00C4360E">
        <w:rPr>
          <w:rFonts w:ascii="Arial" w:hAnsi="Arial" w:cs="Arial"/>
          <w:sz w:val="24"/>
          <w:szCs w:val="24"/>
        </w:rPr>
        <w:t xml:space="preserve"> </w:t>
      </w:r>
      <w:r w:rsidRPr="001F5F00">
        <w:rPr>
          <w:rFonts w:ascii="Arial" w:hAnsi="Arial" w:cs="Arial"/>
          <w:sz w:val="24"/>
          <w:szCs w:val="24"/>
        </w:rPr>
        <w:t xml:space="preserve">any sum of money shall be recoverable from or payable by the </w:t>
      </w:r>
      <w:r w:rsidRPr="001F5F00" w:rsidR="00A973FF">
        <w:rPr>
          <w:rFonts w:ascii="Arial" w:hAnsi="Arial" w:cs="Arial"/>
          <w:sz w:val="24"/>
          <w:szCs w:val="24"/>
        </w:rPr>
        <w:t>Contractor</w:t>
      </w:r>
      <w:r w:rsidRPr="001F5F00" w:rsidR="00C4360E">
        <w:rPr>
          <w:rFonts w:ascii="Arial" w:hAnsi="Arial" w:cs="Arial"/>
          <w:sz w:val="24"/>
          <w:szCs w:val="24"/>
        </w:rPr>
        <w:t xml:space="preserve"> </w:t>
      </w:r>
      <w:r w:rsidRPr="001F5F00">
        <w:rPr>
          <w:rFonts w:ascii="Arial" w:hAnsi="Arial" w:cs="Arial"/>
          <w:sz w:val="24"/>
          <w:szCs w:val="24"/>
        </w:rPr>
        <w:t xml:space="preserve">to the Council, the same may be deducted from any sum due to the </w:t>
      </w:r>
      <w:r w:rsidRPr="001F5F00" w:rsidR="00A973FF">
        <w:rPr>
          <w:rFonts w:ascii="Arial" w:hAnsi="Arial" w:cs="Arial"/>
          <w:sz w:val="24"/>
          <w:szCs w:val="24"/>
        </w:rPr>
        <w:t>Contractor</w:t>
      </w:r>
      <w:r w:rsidRPr="001F5F00" w:rsidR="00566DBE">
        <w:rPr>
          <w:rFonts w:ascii="Arial" w:hAnsi="Arial" w:cs="Arial"/>
          <w:sz w:val="24"/>
          <w:szCs w:val="24"/>
        </w:rPr>
        <w:t xml:space="preserve"> </w:t>
      </w:r>
      <w:r w:rsidRPr="001F5F00">
        <w:rPr>
          <w:rFonts w:ascii="Arial" w:hAnsi="Arial" w:cs="Arial"/>
          <w:sz w:val="24"/>
          <w:szCs w:val="24"/>
        </w:rPr>
        <w:t xml:space="preserve">under this </w:t>
      </w:r>
      <w:r w:rsidRPr="001F5F00" w:rsidR="00A973FF">
        <w:rPr>
          <w:rFonts w:ascii="Arial" w:hAnsi="Arial" w:cs="Arial"/>
          <w:sz w:val="24"/>
          <w:szCs w:val="24"/>
        </w:rPr>
        <w:t>Contract</w:t>
      </w:r>
      <w:r w:rsidRPr="001F5F00" w:rsidR="00566DBE">
        <w:rPr>
          <w:rFonts w:ascii="Arial" w:hAnsi="Arial" w:cs="Arial"/>
          <w:sz w:val="24"/>
          <w:szCs w:val="24"/>
        </w:rPr>
        <w:t xml:space="preserve"> </w:t>
      </w:r>
      <w:r w:rsidRPr="001F5F00">
        <w:rPr>
          <w:rFonts w:ascii="Arial" w:hAnsi="Arial" w:cs="Arial"/>
          <w:sz w:val="24"/>
          <w:szCs w:val="24"/>
        </w:rPr>
        <w:t xml:space="preserve">or any </w:t>
      </w:r>
      <w:r w:rsidRPr="001F5F00">
        <w:rPr>
          <w:rFonts w:ascii="Arial" w:hAnsi="Arial" w:cs="Arial"/>
          <w:sz w:val="24"/>
          <w:szCs w:val="24"/>
        </w:rPr>
        <w:t xml:space="preserve">other contract between the </w:t>
      </w:r>
      <w:r w:rsidRPr="001F5F00" w:rsidR="00A973FF">
        <w:rPr>
          <w:rFonts w:ascii="Arial" w:hAnsi="Arial" w:cs="Arial"/>
          <w:sz w:val="24"/>
          <w:szCs w:val="24"/>
        </w:rPr>
        <w:t>Contractor</w:t>
      </w:r>
      <w:r w:rsidRPr="001F5F00" w:rsidR="00566DBE">
        <w:rPr>
          <w:rFonts w:ascii="Arial" w:hAnsi="Arial" w:cs="Arial"/>
          <w:sz w:val="24"/>
          <w:szCs w:val="24"/>
        </w:rPr>
        <w:t xml:space="preserve"> </w:t>
      </w:r>
      <w:r w:rsidRPr="001F5F00">
        <w:rPr>
          <w:rFonts w:ascii="Arial" w:hAnsi="Arial" w:cs="Arial"/>
          <w:sz w:val="24"/>
          <w:szCs w:val="24"/>
        </w:rPr>
        <w:t>and the Council.</w:t>
      </w:r>
    </w:p>
    <w:p w:rsidRPr="001F5F00" w:rsidR="00CB522C" w:rsidP="000F0951" w:rsidRDefault="00CB522C" w14:paraId="41EABBF8"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 xml:space="preserve">RETENTION OF DOCUMENTS, </w:t>
      </w:r>
      <w:proofErr w:type="gramStart"/>
      <w:r w:rsidRPr="001F5F00">
        <w:rPr>
          <w:rFonts w:ascii="Arial" w:hAnsi="Arial" w:cs="Arial"/>
          <w:b/>
          <w:sz w:val="24"/>
          <w:szCs w:val="24"/>
        </w:rPr>
        <w:t>ACCESS</w:t>
      </w:r>
      <w:proofErr w:type="gramEnd"/>
      <w:r w:rsidRPr="001F5F00">
        <w:rPr>
          <w:rFonts w:ascii="Arial" w:hAnsi="Arial" w:cs="Arial"/>
          <w:b/>
          <w:sz w:val="24"/>
          <w:szCs w:val="24"/>
        </w:rPr>
        <w:t xml:space="preserve"> AND INSPECTION</w:t>
      </w:r>
    </w:p>
    <w:p w:rsidRPr="001F5F00" w:rsidR="00CB522C" w:rsidP="005B44EC" w:rsidRDefault="00CB522C" w14:paraId="6539F135"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A973FF">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shall retain all accounts, </w:t>
      </w:r>
      <w:proofErr w:type="gramStart"/>
      <w:r w:rsidRPr="001F5F00">
        <w:rPr>
          <w:rFonts w:ascii="Arial" w:hAnsi="Arial" w:cs="Arial"/>
          <w:sz w:val="24"/>
          <w:szCs w:val="24"/>
        </w:rPr>
        <w:t>documents</w:t>
      </w:r>
      <w:proofErr w:type="gramEnd"/>
      <w:r w:rsidRPr="001F5F00">
        <w:rPr>
          <w:rFonts w:ascii="Arial" w:hAnsi="Arial" w:cs="Arial"/>
          <w:sz w:val="24"/>
          <w:szCs w:val="24"/>
        </w:rPr>
        <w:t xml:space="preserve"> and records in connection with the </w:t>
      </w:r>
      <w:r w:rsidRPr="001F5F00" w:rsidR="00A973FF">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for at least three</w:t>
      </w:r>
      <w:r w:rsidRPr="001F5F00" w:rsidR="009E4E20">
        <w:rPr>
          <w:rFonts w:ascii="Arial" w:hAnsi="Arial" w:cs="Arial"/>
          <w:sz w:val="24"/>
          <w:szCs w:val="24"/>
        </w:rPr>
        <w:t xml:space="preserve"> </w:t>
      </w:r>
      <w:r w:rsidRPr="001F5F00">
        <w:rPr>
          <w:rFonts w:ascii="Arial" w:hAnsi="Arial" w:cs="Arial"/>
          <w:sz w:val="24"/>
          <w:szCs w:val="24"/>
        </w:rPr>
        <w:t xml:space="preserve">years after the expiry or termination of the </w:t>
      </w:r>
      <w:r w:rsidRPr="001F5F00" w:rsidR="00A973FF">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 xml:space="preserve">or for any longer period the parties may agree in writing and shall on request afford the Council access to such accounts, documents and records as may be requested by the Council in connection with the </w:t>
      </w:r>
      <w:r w:rsidRPr="001F5F00" w:rsidR="00A973FF">
        <w:rPr>
          <w:rFonts w:ascii="Arial" w:hAnsi="Arial" w:cs="Arial"/>
          <w:sz w:val="24"/>
          <w:szCs w:val="24"/>
        </w:rPr>
        <w:t>Contract</w:t>
      </w:r>
      <w:r w:rsidRPr="001F5F00">
        <w:rPr>
          <w:rFonts w:ascii="Arial" w:hAnsi="Arial" w:cs="Arial"/>
          <w:sz w:val="24"/>
          <w:szCs w:val="24"/>
        </w:rPr>
        <w:t>.</w:t>
      </w:r>
    </w:p>
    <w:p w:rsidRPr="001F5F00" w:rsidR="00A665EA" w:rsidP="000F0951" w:rsidRDefault="00A665EA" w14:paraId="7AE77AEE"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 xml:space="preserve">DISPUTE RESOLUTION </w:t>
      </w:r>
    </w:p>
    <w:p w:rsidRPr="001F5F00" w:rsidR="00A665EA" w:rsidP="00A33C01" w:rsidRDefault="00A665EA" w14:paraId="1D640642"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If any dispute or problem arises in relation to the </w:t>
      </w:r>
      <w:r w:rsidRPr="001F5F00" w:rsidR="00A973FF">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it shall first be discussed at</w:t>
      </w:r>
      <w:r w:rsidRPr="001F5F00" w:rsidR="00CE1C91">
        <w:rPr>
          <w:rFonts w:ascii="Arial" w:hAnsi="Arial" w:cs="Arial"/>
          <w:sz w:val="24"/>
          <w:szCs w:val="24"/>
        </w:rPr>
        <w:t xml:space="preserve"> a</w:t>
      </w:r>
      <w:r w:rsidRPr="001F5F00">
        <w:rPr>
          <w:rFonts w:ascii="Arial" w:hAnsi="Arial" w:cs="Arial"/>
          <w:sz w:val="24"/>
          <w:szCs w:val="24"/>
        </w:rPr>
        <w:t xml:space="preserve"> meeting</w:t>
      </w:r>
      <w:r w:rsidRPr="001F5F00" w:rsidR="00CE1C91">
        <w:rPr>
          <w:rFonts w:ascii="Arial" w:hAnsi="Arial" w:cs="Arial"/>
          <w:sz w:val="24"/>
          <w:szCs w:val="24"/>
        </w:rPr>
        <w:t xml:space="preserve"> of the parties</w:t>
      </w:r>
      <w:r w:rsidRPr="001F5F00">
        <w:rPr>
          <w:rFonts w:ascii="Arial" w:hAnsi="Arial" w:cs="Arial"/>
          <w:sz w:val="24"/>
          <w:szCs w:val="24"/>
        </w:rPr>
        <w:t>.</w:t>
      </w:r>
      <w:r w:rsidRPr="001F5F00" w:rsidR="002C7021">
        <w:rPr>
          <w:rFonts w:ascii="Arial" w:hAnsi="Arial" w:cs="Arial"/>
          <w:sz w:val="24"/>
          <w:szCs w:val="24"/>
        </w:rPr>
        <w:t xml:space="preserve"> </w:t>
      </w:r>
      <w:r w:rsidRPr="001F5F00">
        <w:rPr>
          <w:rFonts w:ascii="Arial" w:hAnsi="Arial" w:cs="Arial"/>
          <w:sz w:val="24"/>
          <w:szCs w:val="24"/>
        </w:rPr>
        <w:t xml:space="preserve">If no satisfactory resolution is reached at that meeting the dispute </w:t>
      </w:r>
      <w:r w:rsidRPr="001F5F00" w:rsidR="00CE1C91">
        <w:rPr>
          <w:rFonts w:ascii="Arial" w:hAnsi="Arial" w:cs="Arial"/>
          <w:sz w:val="24"/>
          <w:szCs w:val="24"/>
        </w:rPr>
        <w:t>may be referred to the Courts</w:t>
      </w:r>
      <w:r w:rsidRPr="001F5F00">
        <w:rPr>
          <w:rFonts w:ascii="Arial" w:hAnsi="Arial" w:cs="Arial"/>
          <w:sz w:val="24"/>
          <w:szCs w:val="24"/>
        </w:rPr>
        <w:t xml:space="preserve"> to resolve</w:t>
      </w:r>
      <w:r w:rsidRPr="001F5F00" w:rsidR="00CE1C91">
        <w:rPr>
          <w:rFonts w:ascii="Arial" w:hAnsi="Arial" w:cs="Arial"/>
          <w:sz w:val="24"/>
          <w:szCs w:val="24"/>
        </w:rPr>
        <w:t>.</w:t>
      </w:r>
    </w:p>
    <w:p w:rsidRPr="001F5F00" w:rsidR="00A665EA" w:rsidP="000F0951" w:rsidRDefault="00A665EA" w14:paraId="2150C6F4"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THIRD PARTY RIGHTS</w:t>
      </w:r>
    </w:p>
    <w:p w:rsidRPr="001F5F00" w:rsidR="00A665EA" w:rsidP="005B44EC" w:rsidRDefault="00A665EA" w14:paraId="32ED423A"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This </w:t>
      </w:r>
      <w:r w:rsidRPr="001F5F00" w:rsidR="00A973FF">
        <w:rPr>
          <w:rFonts w:ascii="Arial" w:hAnsi="Arial" w:cs="Arial"/>
          <w:sz w:val="24"/>
          <w:szCs w:val="24"/>
        </w:rPr>
        <w:t>Contract</w:t>
      </w:r>
      <w:r w:rsidRPr="001F5F00">
        <w:rPr>
          <w:rFonts w:ascii="Arial" w:hAnsi="Arial" w:cs="Arial"/>
          <w:sz w:val="24"/>
          <w:szCs w:val="24"/>
        </w:rPr>
        <w:t xml:space="preserve"> does not create or intend to confer a benefit </w:t>
      </w:r>
      <w:proofErr w:type="gramStart"/>
      <w:r w:rsidRPr="001F5F00">
        <w:rPr>
          <w:rFonts w:ascii="Arial" w:hAnsi="Arial" w:cs="Arial"/>
          <w:sz w:val="24"/>
          <w:szCs w:val="24"/>
        </w:rPr>
        <w:t>on, and</w:t>
      </w:r>
      <w:proofErr w:type="gramEnd"/>
      <w:r w:rsidRPr="001F5F00">
        <w:rPr>
          <w:rFonts w:ascii="Arial" w:hAnsi="Arial" w:cs="Arial"/>
          <w:sz w:val="24"/>
          <w:szCs w:val="24"/>
        </w:rPr>
        <w:t xml:space="preserve"> shall not be enforceable by any person who is not a Party to this agreement.  </w:t>
      </w:r>
    </w:p>
    <w:p w:rsidRPr="001F5F00" w:rsidR="00A665EA" w:rsidP="000F0951" w:rsidRDefault="00A665EA" w14:paraId="53127EC4"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NOTICES</w:t>
      </w:r>
    </w:p>
    <w:p w:rsidRPr="001F5F00" w:rsidR="00A665EA" w:rsidP="005B44EC" w:rsidRDefault="00A665EA" w14:paraId="0795FAED"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Any notice demand or other communication in connection with the </w:t>
      </w:r>
      <w:r w:rsidRPr="001F5F00" w:rsidR="00A973FF">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 xml:space="preserve">shall be given by letter (sent by hand, first class post, recorded delivery or special delivery),  or electronic mail (confirmed  by letter).  Such letters shall be addressed to the other Party in the manner referred to in </w:t>
      </w:r>
      <w:r w:rsidRPr="001F5F00" w:rsidR="00C8574E">
        <w:rPr>
          <w:rFonts w:ascii="Arial" w:hAnsi="Arial" w:cs="Arial"/>
          <w:b/>
          <w:sz w:val="24"/>
          <w:szCs w:val="24"/>
        </w:rPr>
        <w:t>Condition</w:t>
      </w:r>
      <w:r w:rsidRPr="001F5F00">
        <w:rPr>
          <w:rFonts w:ascii="Arial" w:hAnsi="Arial" w:cs="Arial"/>
          <w:b/>
          <w:sz w:val="24"/>
          <w:szCs w:val="24"/>
        </w:rPr>
        <w:t xml:space="preserve"> </w:t>
      </w:r>
      <w:r w:rsidRPr="001F5F00" w:rsidR="00FE0FE3">
        <w:rPr>
          <w:rFonts w:ascii="Arial" w:hAnsi="Arial" w:cs="Arial"/>
          <w:b/>
          <w:sz w:val="24"/>
          <w:szCs w:val="24"/>
        </w:rPr>
        <w:t>24.2</w:t>
      </w:r>
      <w:r w:rsidRPr="001F5F00">
        <w:rPr>
          <w:rFonts w:ascii="Arial" w:hAnsi="Arial" w:cs="Arial"/>
          <w:sz w:val="24"/>
          <w:szCs w:val="24"/>
        </w:rPr>
        <w:t xml:space="preserve">. Provided the relevant communication is not returned as undelivered, the notice or communication shall be deemed to have been given </w:t>
      </w:r>
      <w:r w:rsidRPr="001F5F00" w:rsidR="00E05B97">
        <w:rPr>
          <w:rFonts w:ascii="Arial" w:hAnsi="Arial" w:cs="Arial"/>
          <w:sz w:val="24"/>
          <w:szCs w:val="24"/>
        </w:rPr>
        <w:t>two (</w:t>
      </w:r>
      <w:r w:rsidRPr="001F5F00">
        <w:rPr>
          <w:rFonts w:ascii="Arial" w:hAnsi="Arial" w:cs="Arial"/>
          <w:sz w:val="24"/>
          <w:szCs w:val="24"/>
        </w:rPr>
        <w:t>2</w:t>
      </w:r>
      <w:r w:rsidRPr="001F5F00" w:rsidR="00E05B97">
        <w:rPr>
          <w:rFonts w:ascii="Arial" w:hAnsi="Arial" w:cs="Arial"/>
          <w:sz w:val="24"/>
          <w:szCs w:val="24"/>
        </w:rPr>
        <w:t>)</w:t>
      </w:r>
      <w:r w:rsidRPr="001F5F00">
        <w:rPr>
          <w:rFonts w:ascii="Arial" w:hAnsi="Arial" w:cs="Arial"/>
          <w:sz w:val="24"/>
          <w:szCs w:val="24"/>
        </w:rPr>
        <w:t xml:space="preserve"> Working Days after the day on which the letter was posted, or</w:t>
      </w:r>
      <w:r w:rsidRPr="001F5F00" w:rsidR="00E05B97">
        <w:rPr>
          <w:rFonts w:ascii="Arial" w:hAnsi="Arial" w:cs="Arial"/>
          <w:sz w:val="24"/>
          <w:szCs w:val="24"/>
        </w:rPr>
        <w:t xml:space="preserve"> four (</w:t>
      </w:r>
      <w:r w:rsidRPr="001F5F00">
        <w:rPr>
          <w:rFonts w:ascii="Arial" w:hAnsi="Arial" w:cs="Arial"/>
          <w:sz w:val="24"/>
          <w:szCs w:val="24"/>
        </w:rPr>
        <w:t>4</w:t>
      </w:r>
      <w:r w:rsidRPr="001F5F00" w:rsidR="00E05B97">
        <w:rPr>
          <w:rFonts w:ascii="Arial" w:hAnsi="Arial" w:cs="Arial"/>
          <w:sz w:val="24"/>
          <w:szCs w:val="24"/>
        </w:rPr>
        <w:t>)</w:t>
      </w:r>
      <w:r w:rsidRPr="001F5F00">
        <w:rPr>
          <w:rFonts w:ascii="Arial" w:hAnsi="Arial" w:cs="Arial"/>
          <w:sz w:val="24"/>
          <w:szCs w:val="24"/>
        </w:rPr>
        <w:t xml:space="preserve"> hours, in the case of electronic mail or sooner where the other Party acknowledges receipt of such letters</w:t>
      </w:r>
      <w:r w:rsidRPr="001F5F00" w:rsidR="00B448F8">
        <w:rPr>
          <w:rFonts w:ascii="Arial" w:hAnsi="Arial" w:cs="Arial"/>
          <w:sz w:val="24"/>
          <w:szCs w:val="24"/>
        </w:rPr>
        <w:t xml:space="preserve"> </w:t>
      </w:r>
      <w:r w:rsidRPr="001F5F00">
        <w:rPr>
          <w:rFonts w:ascii="Arial" w:hAnsi="Arial" w:cs="Arial"/>
          <w:sz w:val="24"/>
          <w:szCs w:val="24"/>
        </w:rPr>
        <w:t xml:space="preserve">or item of electronic mail. </w:t>
      </w:r>
    </w:p>
    <w:p w:rsidRPr="001F5F00" w:rsidR="00A665EA" w:rsidP="005B44EC" w:rsidRDefault="00A665EA" w14:paraId="1FC801C8"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For the purposes of </w:t>
      </w:r>
      <w:r w:rsidRPr="001F5F00" w:rsidR="00C8574E">
        <w:rPr>
          <w:rFonts w:ascii="Arial" w:hAnsi="Arial" w:cs="Arial"/>
          <w:b/>
          <w:sz w:val="24"/>
          <w:szCs w:val="24"/>
        </w:rPr>
        <w:t>Condition</w:t>
      </w:r>
      <w:r w:rsidRPr="001F5F00">
        <w:rPr>
          <w:rFonts w:ascii="Arial" w:hAnsi="Arial" w:cs="Arial"/>
          <w:b/>
          <w:sz w:val="24"/>
          <w:szCs w:val="24"/>
        </w:rPr>
        <w:t xml:space="preserve"> </w:t>
      </w:r>
      <w:r w:rsidRPr="001F5F00" w:rsidR="00FE0FE3">
        <w:rPr>
          <w:rFonts w:ascii="Arial" w:hAnsi="Arial" w:cs="Arial"/>
          <w:b/>
          <w:sz w:val="24"/>
          <w:szCs w:val="24"/>
        </w:rPr>
        <w:t>24</w:t>
      </w:r>
      <w:r w:rsidRPr="001F5F00" w:rsidR="00C8574E">
        <w:rPr>
          <w:rFonts w:ascii="Arial" w:hAnsi="Arial" w:cs="Arial"/>
          <w:b/>
          <w:sz w:val="24"/>
          <w:szCs w:val="24"/>
        </w:rPr>
        <w:t>.1</w:t>
      </w:r>
      <w:r w:rsidRPr="001F5F00">
        <w:rPr>
          <w:rFonts w:ascii="Arial" w:hAnsi="Arial" w:cs="Arial"/>
          <w:sz w:val="24"/>
          <w:szCs w:val="24"/>
        </w:rPr>
        <w:t>, the address of each Party shall be:</w:t>
      </w:r>
    </w:p>
    <w:p w:rsidRPr="001F5F00" w:rsidR="00A665EA" w:rsidP="005B44EC" w:rsidRDefault="00A665EA" w14:paraId="56F92B86" w14:textId="77777777">
      <w:pPr>
        <w:widowControl w:val="0"/>
        <w:spacing w:before="60" w:after="60"/>
        <w:ind w:hanging="850"/>
        <w:jc w:val="both"/>
        <w:rPr>
          <w:rFonts w:ascii="Arial" w:hAnsi="Arial" w:cs="Arial"/>
          <w:sz w:val="24"/>
          <w:szCs w:val="24"/>
        </w:rPr>
      </w:pPr>
      <w:r w:rsidRPr="001F5F00">
        <w:rPr>
          <w:rFonts w:ascii="Arial" w:hAnsi="Arial" w:cs="Arial"/>
          <w:sz w:val="24"/>
          <w:szCs w:val="24"/>
        </w:rPr>
        <w:tab/>
      </w:r>
      <w:r w:rsidRPr="001F5F00">
        <w:rPr>
          <w:rFonts w:ascii="Arial" w:hAnsi="Arial" w:cs="Arial"/>
          <w:sz w:val="24"/>
          <w:szCs w:val="24"/>
        </w:rPr>
        <w:tab/>
      </w:r>
      <w:r w:rsidRPr="001F5F00">
        <w:rPr>
          <w:rFonts w:ascii="Arial" w:hAnsi="Arial" w:cs="Arial"/>
          <w:sz w:val="24"/>
          <w:szCs w:val="24"/>
        </w:rPr>
        <w:t>(a)</w:t>
      </w:r>
      <w:r w:rsidRPr="001F5F00">
        <w:rPr>
          <w:rFonts w:ascii="Arial" w:hAnsi="Arial" w:cs="Arial"/>
          <w:sz w:val="24"/>
          <w:szCs w:val="24"/>
        </w:rPr>
        <w:tab/>
      </w:r>
      <w:r w:rsidRPr="001F5F00">
        <w:rPr>
          <w:rFonts w:ascii="Arial" w:hAnsi="Arial" w:cs="Arial"/>
          <w:sz w:val="24"/>
          <w:szCs w:val="24"/>
        </w:rPr>
        <w:t xml:space="preserve">For the </w:t>
      </w:r>
      <w:r w:rsidRPr="001F5F00" w:rsidR="004A3A93">
        <w:rPr>
          <w:rFonts w:ascii="Arial" w:hAnsi="Arial" w:cs="Arial"/>
          <w:sz w:val="24"/>
          <w:szCs w:val="24"/>
        </w:rPr>
        <w:t>Council</w:t>
      </w:r>
      <w:r w:rsidRPr="001F5F00">
        <w:rPr>
          <w:rFonts w:ascii="Arial" w:hAnsi="Arial" w:cs="Arial"/>
          <w:sz w:val="24"/>
          <w:szCs w:val="24"/>
        </w:rPr>
        <w:t>:</w:t>
      </w:r>
    </w:p>
    <w:p w:rsidRPr="001F5F00" w:rsidR="00A665EA" w:rsidP="005B44EC" w:rsidRDefault="00A41C09" w14:paraId="300793AA"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London Borough of Camden</w:t>
      </w:r>
    </w:p>
    <w:p w:rsidRPr="001F5F00" w:rsidR="00A41C09" w:rsidP="005B44EC" w:rsidRDefault="00A665EA" w14:paraId="2DB8AE63"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Address:</w:t>
      </w:r>
      <w:r w:rsidRPr="001F5F00" w:rsidR="00A41C09">
        <w:rPr>
          <w:rFonts w:ascii="Arial" w:hAnsi="Arial" w:cs="Arial"/>
          <w:sz w:val="24"/>
          <w:szCs w:val="24"/>
        </w:rPr>
        <w:t xml:space="preserve"> 5 Pancras Square</w:t>
      </w:r>
    </w:p>
    <w:p w:rsidRPr="001F5F00" w:rsidR="00A665EA" w:rsidP="005B44EC" w:rsidRDefault="00A41C09" w14:paraId="2106C656"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London, N1C 4AG</w:t>
      </w:r>
    </w:p>
    <w:p w:rsidRPr="001F5F00" w:rsidR="00A665EA" w:rsidP="005B44EC" w:rsidRDefault="00A665EA" w14:paraId="1BF397D4"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 xml:space="preserve">For the attention </w:t>
      </w:r>
      <w:proofErr w:type="gramStart"/>
      <w:r w:rsidRPr="001F5F00">
        <w:rPr>
          <w:rFonts w:ascii="Arial" w:hAnsi="Arial" w:cs="Arial"/>
          <w:sz w:val="24"/>
          <w:szCs w:val="24"/>
        </w:rPr>
        <w:t>of:</w:t>
      </w:r>
      <w:proofErr w:type="gramEnd"/>
      <w:r w:rsidRPr="001F5F00" w:rsidR="00F11BEB">
        <w:rPr>
          <w:rFonts w:ascii="Arial" w:hAnsi="Arial" w:cs="Arial"/>
          <w:sz w:val="24"/>
          <w:szCs w:val="24"/>
        </w:rPr>
        <w:t xml:space="preserve"> </w:t>
      </w:r>
      <w:r w:rsidRPr="001F5F00" w:rsidR="00A973FF">
        <w:rPr>
          <w:rFonts w:ascii="Arial" w:hAnsi="Arial" w:cs="Arial"/>
          <w:sz w:val="24"/>
          <w:szCs w:val="24"/>
        </w:rPr>
        <w:t>insert name</w:t>
      </w:r>
    </w:p>
    <w:p w:rsidRPr="001F5F00" w:rsidR="00A665EA" w:rsidP="005B44EC" w:rsidRDefault="00A665EA" w14:paraId="6B145789"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 xml:space="preserve">Tel: </w:t>
      </w:r>
      <w:r w:rsidRPr="001F5F00" w:rsidR="00F11BEB">
        <w:rPr>
          <w:rFonts w:ascii="Arial" w:hAnsi="Arial" w:cs="Arial"/>
          <w:sz w:val="24"/>
          <w:szCs w:val="24"/>
        </w:rPr>
        <w:t>(020) 7974</w:t>
      </w:r>
      <w:r w:rsidRPr="001F5F00" w:rsidR="00A973FF">
        <w:rPr>
          <w:rFonts w:ascii="Arial" w:hAnsi="Arial" w:cs="Arial"/>
          <w:sz w:val="24"/>
          <w:szCs w:val="24"/>
        </w:rPr>
        <w:t xml:space="preserve"> XXXX</w:t>
      </w:r>
      <w:r w:rsidRPr="001F5F00">
        <w:rPr>
          <w:rFonts w:ascii="Arial" w:hAnsi="Arial" w:cs="Arial"/>
          <w:sz w:val="24"/>
          <w:szCs w:val="24"/>
        </w:rPr>
        <w:tab/>
      </w:r>
      <w:r w:rsidRPr="001F5F00">
        <w:rPr>
          <w:rFonts w:ascii="Arial" w:hAnsi="Arial" w:cs="Arial"/>
          <w:sz w:val="24"/>
          <w:szCs w:val="24"/>
        </w:rPr>
        <w:tab/>
      </w:r>
    </w:p>
    <w:p w:rsidRPr="001F5F00" w:rsidR="00A665EA" w:rsidP="005B44EC" w:rsidRDefault="00A665EA" w14:paraId="066F1377"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Email:</w:t>
      </w:r>
      <w:r w:rsidRPr="001F5F00" w:rsidR="00F11BEB">
        <w:rPr>
          <w:rFonts w:ascii="Arial" w:hAnsi="Arial" w:cs="Arial"/>
          <w:sz w:val="24"/>
          <w:szCs w:val="24"/>
        </w:rPr>
        <w:t xml:space="preserve"> </w:t>
      </w:r>
      <w:r w:rsidRPr="001F5F00" w:rsidR="00A973FF">
        <w:rPr>
          <w:rFonts w:ascii="Arial" w:hAnsi="Arial" w:cs="Arial"/>
          <w:sz w:val="24"/>
          <w:szCs w:val="24"/>
        </w:rPr>
        <w:t>insert email address</w:t>
      </w:r>
    </w:p>
    <w:p w:rsidRPr="001F5F00" w:rsidR="00A665EA" w:rsidP="005B44EC" w:rsidRDefault="00A665EA" w14:paraId="6E4A76E6" w14:textId="723AB435">
      <w:pPr>
        <w:widowControl w:val="0"/>
        <w:spacing w:before="60" w:after="60"/>
        <w:jc w:val="both"/>
        <w:rPr>
          <w:rFonts w:ascii="Arial" w:hAnsi="Arial" w:cs="Arial"/>
          <w:sz w:val="24"/>
          <w:szCs w:val="24"/>
        </w:rPr>
      </w:pPr>
      <w:r w:rsidRPr="001F5F00">
        <w:rPr>
          <w:rFonts w:ascii="Arial" w:hAnsi="Arial" w:cs="Arial"/>
          <w:sz w:val="24"/>
          <w:szCs w:val="24"/>
        </w:rPr>
        <w:tab/>
      </w:r>
      <w:r w:rsidRPr="001F5F00">
        <w:rPr>
          <w:rFonts w:ascii="Arial" w:hAnsi="Arial" w:cs="Arial"/>
          <w:sz w:val="24"/>
          <w:szCs w:val="24"/>
        </w:rPr>
        <w:t>(b)</w:t>
      </w:r>
      <w:r w:rsidRPr="001F5F00">
        <w:rPr>
          <w:rFonts w:ascii="Arial" w:hAnsi="Arial" w:cs="Arial"/>
          <w:sz w:val="24"/>
          <w:szCs w:val="24"/>
        </w:rPr>
        <w:tab/>
      </w:r>
      <w:r w:rsidRPr="001F5F00">
        <w:rPr>
          <w:rFonts w:ascii="Arial" w:hAnsi="Arial" w:cs="Arial"/>
          <w:sz w:val="24"/>
          <w:szCs w:val="24"/>
        </w:rPr>
        <w:t xml:space="preserve">For the </w:t>
      </w:r>
      <w:r w:rsidRPr="001F5F00" w:rsidR="009A343F">
        <w:rPr>
          <w:rFonts w:ascii="Arial" w:hAnsi="Arial" w:cs="Arial"/>
          <w:sz w:val="24"/>
          <w:szCs w:val="24"/>
        </w:rPr>
        <w:t>Contractor</w:t>
      </w:r>
      <w:r w:rsidRPr="001F5F00">
        <w:rPr>
          <w:rFonts w:ascii="Arial" w:hAnsi="Arial" w:cs="Arial"/>
          <w:sz w:val="24"/>
          <w:szCs w:val="24"/>
        </w:rPr>
        <w:t>:</w:t>
      </w:r>
    </w:p>
    <w:p w:rsidRPr="001F5F00" w:rsidR="00A41C09" w:rsidP="005B44EC" w:rsidRDefault="00A973FF" w14:paraId="39C03803"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 xml:space="preserve">Insert </w:t>
      </w:r>
      <w:proofErr w:type="gramStart"/>
      <w:r w:rsidRPr="001F5F00">
        <w:rPr>
          <w:rFonts w:ascii="Arial" w:hAnsi="Arial" w:cs="Arial"/>
          <w:sz w:val="24"/>
          <w:szCs w:val="24"/>
        </w:rPr>
        <w:t>contractor</w:t>
      </w:r>
      <w:proofErr w:type="gramEnd"/>
    </w:p>
    <w:p w:rsidRPr="001F5F00" w:rsidR="00A41C09" w:rsidP="00A41C09" w:rsidRDefault="00A41C09" w14:paraId="1E3198A5"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 xml:space="preserve">Address:  </w:t>
      </w:r>
    </w:p>
    <w:p w:rsidRPr="001F5F00" w:rsidR="00A41C09" w:rsidP="00A41C09" w:rsidRDefault="00A41C09" w14:paraId="6FB9A557"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 xml:space="preserve">London, </w:t>
      </w:r>
      <w:r w:rsidRPr="001F5F00" w:rsidR="00A973FF">
        <w:rPr>
          <w:rFonts w:ascii="Arial" w:hAnsi="Arial" w:cs="Arial"/>
          <w:sz w:val="24"/>
          <w:szCs w:val="24"/>
        </w:rPr>
        <w:t>XX12 3XX</w:t>
      </w:r>
    </w:p>
    <w:p w:rsidRPr="001F5F00" w:rsidR="00A665EA" w:rsidP="005B44EC" w:rsidRDefault="00A665EA" w14:paraId="4008EBAC"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 xml:space="preserve">For the attention </w:t>
      </w:r>
      <w:proofErr w:type="gramStart"/>
      <w:r w:rsidRPr="001F5F00">
        <w:rPr>
          <w:rFonts w:ascii="Arial" w:hAnsi="Arial" w:cs="Arial"/>
          <w:sz w:val="24"/>
          <w:szCs w:val="24"/>
        </w:rPr>
        <w:t>of:</w:t>
      </w:r>
      <w:proofErr w:type="gramEnd"/>
      <w:r w:rsidRPr="001F5F00" w:rsidR="00A41C09">
        <w:rPr>
          <w:rFonts w:ascii="Arial" w:hAnsi="Arial" w:cs="Arial"/>
          <w:sz w:val="24"/>
          <w:szCs w:val="24"/>
        </w:rPr>
        <w:t xml:space="preserve"> </w:t>
      </w:r>
      <w:r w:rsidRPr="001F5F00" w:rsidR="00A973FF">
        <w:rPr>
          <w:rFonts w:ascii="Arial" w:hAnsi="Arial" w:cs="Arial"/>
          <w:sz w:val="24"/>
          <w:szCs w:val="24"/>
        </w:rPr>
        <w:t>insert name</w:t>
      </w:r>
    </w:p>
    <w:p w:rsidRPr="001F5F00" w:rsidR="00A665EA" w:rsidP="005B44EC" w:rsidRDefault="00A665EA" w14:paraId="31460312"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 xml:space="preserve">Tel: </w:t>
      </w:r>
      <w:r w:rsidRPr="001F5F00" w:rsidR="00A973FF">
        <w:rPr>
          <w:rFonts w:ascii="Arial" w:hAnsi="Arial" w:cs="Arial"/>
          <w:sz w:val="24"/>
          <w:szCs w:val="24"/>
        </w:rPr>
        <w:t xml:space="preserve">(020) insert </w:t>
      </w:r>
      <w:proofErr w:type="gramStart"/>
      <w:r w:rsidRPr="001F5F00" w:rsidR="00A973FF">
        <w:rPr>
          <w:rFonts w:ascii="Arial" w:hAnsi="Arial" w:cs="Arial"/>
          <w:sz w:val="24"/>
          <w:szCs w:val="24"/>
        </w:rPr>
        <w:t>number</w:t>
      </w:r>
      <w:proofErr w:type="gramEnd"/>
      <w:r w:rsidRPr="001F5F00">
        <w:rPr>
          <w:rFonts w:ascii="Arial" w:hAnsi="Arial" w:cs="Arial"/>
          <w:sz w:val="24"/>
          <w:szCs w:val="24"/>
        </w:rPr>
        <w:tab/>
      </w:r>
      <w:r w:rsidRPr="001F5F00">
        <w:rPr>
          <w:rFonts w:ascii="Arial" w:hAnsi="Arial" w:cs="Arial"/>
          <w:sz w:val="24"/>
          <w:szCs w:val="24"/>
        </w:rPr>
        <w:tab/>
      </w:r>
    </w:p>
    <w:p w:rsidRPr="001F5F00" w:rsidR="00A665EA" w:rsidP="005B44EC" w:rsidRDefault="00A665EA" w14:paraId="65F09E5B" w14:textId="77777777">
      <w:pPr>
        <w:widowControl w:val="0"/>
        <w:spacing w:before="60" w:after="60"/>
        <w:ind w:firstLine="1548"/>
        <w:jc w:val="both"/>
        <w:rPr>
          <w:rFonts w:ascii="Arial" w:hAnsi="Arial" w:cs="Arial"/>
          <w:sz w:val="24"/>
          <w:szCs w:val="24"/>
        </w:rPr>
      </w:pPr>
      <w:r w:rsidRPr="001F5F00">
        <w:rPr>
          <w:rFonts w:ascii="Arial" w:hAnsi="Arial" w:cs="Arial"/>
          <w:sz w:val="24"/>
          <w:szCs w:val="24"/>
        </w:rPr>
        <w:t>Email:</w:t>
      </w:r>
      <w:r w:rsidRPr="001F5F00" w:rsidR="00A41C09">
        <w:rPr>
          <w:rFonts w:ascii="Arial" w:hAnsi="Arial" w:cs="Arial"/>
          <w:sz w:val="24"/>
          <w:szCs w:val="24"/>
        </w:rPr>
        <w:t xml:space="preserve"> </w:t>
      </w:r>
      <w:r w:rsidRPr="001F5F00" w:rsidR="00A973FF">
        <w:rPr>
          <w:rFonts w:ascii="Arial" w:hAnsi="Arial" w:cs="Arial"/>
          <w:sz w:val="24"/>
          <w:szCs w:val="24"/>
        </w:rPr>
        <w:t>insert email address</w:t>
      </w:r>
    </w:p>
    <w:p w:rsidRPr="001F5F00" w:rsidR="00A665EA" w:rsidP="005B44EC" w:rsidRDefault="00A665EA" w14:paraId="5AF7FA93"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Either Party may change its address for service by serving a notice in accordance with this </w:t>
      </w:r>
      <w:r w:rsidRPr="001F5F00" w:rsidR="00C8574E">
        <w:rPr>
          <w:rFonts w:ascii="Arial" w:hAnsi="Arial" w:cs="Arial"/>
          <w:b/>
          <w:sz w:val="24"/>
          <w:szCs w:val="24"/>
        </w:rPr>
        <w:t xml:space="preserve">Condition </w:t>
      </w:r>
      <w:r w:rsidRPr="001F5F00" w:rsidR="00FE0FE3">
        <w:rPr>
          <w:rFonts w:ascii="Arial" w:hAnsi="Arial" w:cs="Arial"/>
          <w:b/>
          <w:sz w:val="24"/>
          <w:szCs w:val="24"/>
        </w:rPr>
        <w:t>24</w:t>
      </w:r>
      <w:r w:rsidRPr="001F5F00">
        <w:rPr>
          <w:rFonts w:ascii="Arial" w:hAnsi="Arial" w:cs="Arial"/>
          <w:sz w:val="24"/>
          <w:szCs w:val="24"/>
        </w:rPr>
        <w:t>.</w:t>
      </w:r>
    </w:p>
    <w:p w:rsidRPr="001F5F00" w:rsidR="009A024D" w:rsidP="000F0951" w:rsidRDefault="00CB522C" w14:paraId="7654BA5B"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WHISTLE BLOWING POLICY</w:t>
      </w:r>
    </w:p>
    <w:p w:rsidRPr="001F5F00" w:rsidR="00F0345B" w:rsidP="005B44EC" w:rsidRDefault="00F0345B" w14:paraId="2B7E36E9"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In this clause, “Whistle Blowing” or to “Whistle Blow” has the meaning set out in the Public Interest Disclosure Act 1996 and includes the exposure of unlawfulness, malpractice, negligence, </w:t>
      </w:r>
      <w:proofErr w:type="gramStart"/>
      <w:r w:rsidRPr="001F5F00">
        <w:rPr>
          <w:rFonts w:ascii="Arial" w:hAnsi="Arial" w:cs="Arial"/>
          <w:sz w:val="24"/>
          <w:szCs w:val="24"/>
        </w:rPr>
        <w:t>abuses</w:t>
      </w:r>
      <w:proofErr w:type="gramEnd"/>
      <w:r w:rsidRPr="001F5F00">
        <w:rPr>
          <w:rFonts w:ascii="Arial" w:hAnsi="Arial" w:cs="Arial"/>
          <w:sz w:val="24"/>
          <w:szCs w:val="24"/>
        </w:rPr>
        <w:t xml:space="preserve"> or dangers, such as professional misconduct or incompetence, which exists in the organisation in which the whistle blower works.</w:t>
      </w:r>
    </w:p>
    <w:p w:rsidRPr="001F5F00" w:rsidR="00F0345B" w:rsidP="005B44EC" w:rsidRDefault="00F0345B" w14:paraId="240D5A3E"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Nothing in this </w:t>
      </w:r>
      <w:r w:rsidRPr="001F5F00" w:rsidR="00166AB4">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 xml:space="preserve">shall prevent any of the </w:t>
      </w:r>
      <w:r w:rsidRPr="001F5F00" w:rsidR="00166AB4">
        <w:rPr>
          <w:rFonts w:ascii="Arial" w:hAnsi="Arial" w:cs="Arial"/>
          <w:sz w:val="24"/>
          <w:szCs w:val="24"/>
        </w:rPr>
        <w:t>Contractor’s</w:t>
      </w:r>
      <w:r w:rsidRPr="001F5F00">
        <w:rPr>
          <w:rFonts w:ascii="Arial" w:hAnsi="Arial" w:cs="Arial"/>
          <w:sz w:val="24"/>
          <w:szCs w:val="24"/>
        </w:rPr>
        <w:t xml:space="preserve"> Personnel from Whistleblowing. Workers who Whistle Blow must be afforded the protection under the Public Interest Disclosure Act 1996.</w:t>
      </w:r>
    </w:p>
    <w:p w:rsidRPr="001F5F00" w:rsidR="00F0345B" w:rsidP="005B44EC" w:rsidRDefault="00F0345B" w14:paraId="2F4BCEF2"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shall: </w:t>
      </w:r>
    </w:p>
    <w:p w:rsidRPr="001F5F00" w:rsidR="00F0345B" w:rsidP="005B44EC" w:rsidRDefault="00F0345B" w14:paraId="0A4EEC44"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comply with all applicable laws, statutes, regulations, and codes relating to Whistle Blowing, including but not limited to the relevant provisions under the Public Interest Disclosure Act 1998 (“Whistle Blowing Legislation”) and insert the same provision in any sub-contract relating to provision of </w:t>
      </w:r>
      <w:r w:rsidRPr="001F5F00" w:rsidR="00915095">
        <w:rPr>
          <w:rFonts w:ascii="Arial" w:hAnsi="Arial" w:cs="Arial"/>
          <w:sz w:val="24"/>
          <w:szCs w:val="24"/>
        </w:rPr>
        <w:t xml:space="preserve">the Service </w:t>
      </w:r>
      <w:r w:rsidRPr="001F5F00">
        <w:rPr>
          <w:rFonts w:ascii="Arial" w:hAnsi="Arial" w:cs="Arial"/>
          <w:sz w:val="24"/>
          <w:szCs w:val="24"/>
        </w:rPr>
        <w:t xml:space="preserve">under the </w:t>
      </w:r>
      <w:r w:rsidRPr="001F5F00" w:rsidR="00166AB4">
        <w:rPr>
          <w:rFonts w:ascii="Arial" w:hAnsi="Arial" w:cs="Arial"/>
          <w:sz w:val="24"/>
          <w:szCs w:val="24"/>
        </w:rPr>
        <w:t>Contract</w:t>
      </w:r>
      <w:r w:rsidRPr="001F5F00">
        <w:rPr>
          <w:rFonts w:ascii="Arial" w:hAnsi="Arial" w:cs="Arial"/>
          <w:sz w:val="24"/>
          <w:szCs w:val="24"/>
        </w:rPr>
        <w:t>;</w:t>
      </w:r>
    </w:p>
    <w:p w:rsidRPr="001F5F00" w:rsidR="00F0345B" w:rsidP="005B44EC" w:rsidRDefault="00F0345B" w14:paraId="10CA91B9"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have and maintain throughout the term of this </w:t>
      </w:r>
      <w:r w:rsidRPr="001F5F00" w:rsidR="00166AB4">
        <w:rPr>
          <w:rFonts w:ascii="Arial" w:hAnsi="Arial" w:cs="Arial"/>
          <w:sz w:val="24"/>
          <w:szCs w:val="24"/>
        </w:rPr>
        <w:t>Contract</w:t>
      </w:r>
      <w:r w:rsidRPr="001F5F00">
        <w:rPr>
          <w:rFonts w:ascii="Arial" w:hAnsi="Arial" w:cs="Arial"/>
          <w:sz w:val="24"/>
          <w:szCs w:val="24"/>
        </w:rPr>
        <w:t xml:space="preserve">, </w:t>
      </w:r>
      <w:proofErr w:type="gramStart"/>
      <w:r w:rsidRPr="001F5F00">
        <w:rPr>
          <w:rFonts w:ascii="Arial" w:hAnsi="Arial" w:cs="Arial"/>
          <w:sz w:val="24"/>
          <w:szCs w:val="24"/>
        </w:rPr>
        <w:t>policies</w:t>
      </w:r>
      <w:proofErr w:type="gramEnd"/>
      <w:r w:rsidRPr="001F5F00">
        <w:rPr>
          <w:rFonts w:ascii="Arial" w:hAnsi="Arial" w:cs="Arial"/>
          <w:sz w:val="24"/>
          <w:szCs w:val="24"/>
        </w:rPr>
        <w:t xml:space="preserve"> and procedures to ensure compliance with the Whistle Blowing Legislation, and will enforce them where appropriate; and</w:t>
      </w:r>
    </w:p>
    <w:p w:rsidRPr="001F5F00" w:rsidR="00F0345B" w:rsidP="005B44EC" w:rsidRDefault="00F0345B" w14:paraId="46450F58"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ensure all Personnel are given access to the </w:t>
      </w:r>
      <w:r w:rsidRPr="001F5F00" w:rsidR="00166AB4">
        <w:rPr>
          <w:rFonts w:ascii="Arial" w:hAnsi="Arial" w:cs="Arial"/>
          <w:sz w:val="24"/>
          <w:szCs w:val="24"/>
        </w:rPr>
        <w:t xml:space="preserve">Contractor’s </w:t>
      </w:r>
      <w:r w:rsidRPr="001F5F00">
        <w:rPr>
          <w:rFonts w:ascii="Arial" w:hAnsi="Arial" w:cs="Arial"/>
          <w:sz w:val="24"/>
          <w:szCs w:val="24"/>
        </w:rPr>
        <w:t xml:space="preserve">policies on Whistle Blowing.  </w:t>
      </w:r>
    </w:p>
    <w:p w:rsidRPr="001F5F00" w:rsidR="00F0345B" w:rsidP="005B44EC" w:rsidRDefault="00F0345B" w14:paraId="626A7217"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Where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has previously breached Whistle Blowing Legislation prior to </w:t>
      </w:r>
      <w:proofErr w:type="gramStart"/>
      <w:r w:rsidRPr="001F5F00">
        <w:rPr>
          <w:rFonts w:ascii="Arial" w:hAnsi="Arial" w:cs="Arial"/>
          <w:sz w:val="24"/>
          <w:szCs w:val="24"/>
        </w:rPr>
        <w:t>entering into</w:t>
      </w:r>
      <w:proofErr w:type="gramEnd"/>
      <w:r w:rsidRPr="001F5F00">
        <w:rPr>
          <w:rFonts w:ascii="Arial" w:hAnsi="Arial" w:cs="Arial"/>
          <w:sz w:val="24"/>
          <w:szCs w:val="24"/>
        </w:rPr>
        <w:t xml:space="preserve"> the </w:t>
      </w:r>
      <w:r w:rsidRPr="001F5F00" w:rsidR="00166AB4">
        <w:rPr>
          <w:rFonts w:ascii="Arial" w:hAnsi="Arial" w:cs="Arial"/>
          <w:sz w:val="24"/>
          <w:szCs w:val="24"/>
        </w:rPr>
        <w:t>Contract</w:t>
      </w:r>
      <w:r w:rsidRPr="001F5F00">
        <w:rPr>
          <w:rFonts w:ascii="Arial" w:hAnsi="Arial" w:cs="Arial"/>
          <w:sz w:val="24"/>
          <w:szCs w:val="24"/>
        </w:rPr>
        <w:t xml:space="preserve">,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shall provide evidence to the Council that suitable processes have been put in place to ensure future compliance.</w:t>
      </w:r>
    </w:p>
    <w:p w:rsidRPr="001F5F00" w:rsidR="00F0345B" w:rsidP="005B44EC" w:rsidRDefault="00F0345B" w14:paraId="28A7D55E"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Upon breach of this </w:t>
      </w:r>
      <w:r w:rsidRPr="001F5F00" w:rsidR="00532044">
        <w:rPr>
          <w:rFonts w:ascii="Arial" w:hAnsi="Arial" w:cs="Arial"/>
          <w:b/>
          <w:sz w:val="24"/>
          <w:szCs w:val="24"/>
        </w:rPr>
        <w:t>C</w:t>
      </w:r>
      <w:r w:rsidRPr="001F5F00">
        <w:rPr>
          <w:rFonts w:ascii="Arial" w:hAnsi="Arial" w:cs="Arial"/>
          <w:b/>
          <w:sz w:val="24"/>
          <w:szCs w:val="24"/>
        </w:rPr>
        <w:t>ondition</w:t>
      </w:r>
      <w:r w:rsidRPr="001F5F00" w:rsidR="00532044">
        <w:rPr>
          <w:rFonts w:ascii="Arial" w:hAnsi="Arial" w:cs="Arial"/>
          <w:b/>
          <w:sz w:val="24"/>
          <w:szCs w:val="24"/>
        </w:rPr>
        <w:t xml:space="preserve"> 25</w:t>
      </w:r>
      <w:r w:rsidRPr="001F5F00">
        <w:rPr>
          <w:rFonts w:ascii="Arial" w:hAnsi="Arial" w:cs="Arial"/>
          <w:sz w:val="24"/>
          <w:szCs w:val="24"/>
        </w:rPr>
        <w:t xml:space="preserve">, the Council shall be entitled to terminate the </w:t>
      </w:r>
      <w:r w:rsidRPr="001F5F00" w:rsidR="00166AB4">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 xml:space="preserve">or any part of it with immediate effect and to recover from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the amount of any loss resulting from such termination, including but not limited to, the costs of appointing a third party to complete the </w:t>
      </w:r>
      <w:r w:rsidRPr="001F5F00" w:rsidR="00166AB4">
        <w:rPr>
          <w:rFonts w:ascii="Arial" w:hAnsi="Arial" w:cs="Arial"/>
          <w:sz w:val="24"/>
          <w:szCs w:val="24"/>
        </w:rPr>
        <w:t>Contract’s</w:t>
      </w:r>
      <w:r w:rsidRPr="001F5F00" w:rsidR="009E4E20">
        <w:rPr>
          <w:rFonts w:ascii="Arial" w:hAnsi="Arial" w:cs="Arial"/>
          <w:sz w:val="24"/>
          <w:szCs w:val="24"/>
        </w:rPr>
        <w:t xml:space="preserve"> </w:t>
      </w:r>
      <w:r w:rsidRPr="001F5F00">
        <w:rPr>
          <w:rFonts w:ascii="Arial" w:hAnsi="Arial" w:cs="Arial"/>
          <w:sz w:val="24"/>
          <w:szCs w:val="24"/>
        </w:rPr>
        <w:t xml:space="preserve">requirements on the </w:t>
      </w:r>
      <w:r w:rsidRPr="001F5F00" w:rsidR="00166AB4">
        <w:rPr>
          <w:rFonts w:ascii="Arial" w:hAnsi="Arial" w:cs="Arial"/>
          <w:sz w:val="24"/>
          <w:szCs w:val="24"/>
        </w:rPr>
        <w:t>Contractor’s</w:t>
      </w:r>
      <w:r w:rsidRPr="001F5F00">
        <w:rPr>
          <w:rFonts w:ascii="Arial" w:hAnsi="Arial" w:cs="Arial"/>
          <w:sz w:val="24"/>
          <w:szCs w:val="24"/>
        </w:rPr>
        <w:t xml:space="preserve"> behalf.</w:t>
      </w:r>
    </w:p>
    <w:p w:rsidRPr="001F5F00" w:rsidR="009A024D" w:rsidP="000F0951" w:rsidRDefault="009A024D" w14:paraId="49B13809"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 xml:space="preserve">BLACKLISTING </w:t>
      </w:r>
    </w:p>
    <w:p w:rsidRPr="001F5F00" w:rsidR="009A024D" w:rsidP="005B44EC" w:rsidRDefault="009A024D" w14:paraId="2EBF96A6"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Council supports equality within the workplace and is committed to tackling all forms of malpractice including the illegal practice of blacklisting.  </w:t>
      </w:r>
    </w:p>
    <w:p w:rsidRPr="001F5F00" w:rsidR="009A024D" w:rsidP="005B44EC" w:rsidRDefault="009A024D" w14:paraId="07032EEE"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shall:</w:t>
      </w:r>
    </w:p>
    <w:p w:rsidRPr="001F5F00" w:rsidR="009A024D" w:rsidP="00166AB4" w:rsidRDefault="00921A51" w14:paraId="202C2506" w14:textId="77777777">
      <w:pPr>
        <w:pStyle w:val="NormalWeb"/>
        <w:widowControl w:val="0"/>
        <w:numPr>
          <w:ilvl w:val="0"/>
          <w:numId w:val="15"/>
        </w:numPr>
        <w:spacing w:before="60" w:after="60"/>
        <w:ind w:left="1276" w:hanging="567"/>
        <w:jc w:val="both"/>
        <w:rPr>
          <w:rFonts w:ascii="Arial" w:hAnsi="Arial" w:cs="Arial"/>
        </w:rPr>
      </w:pPr>
      <w:r w:rsidRPr="001F5F00">
        <w:rPr>
          <w:rFonts w:ascii="Arial" w:hAnsi="Arial" w:cs="Arial"/>
        </w:rPr>
        <w:t xml:space="preserve">comply with all applicable laws, statutes, regulations, and codes relating to illegal blacklisting practices, including but not limited to  the relevant provisions under the Employment Relations Act 1999 Blacklisting Regulations 2010 and the Data Protection Act 1998 (“Blacklisting Legislation”), and shall insert the same provision in any sub-contract relating to provision of </w:t>
      </w:r>
      <w:r w:rsidRPr="001F5F00" w:rsidR="00915095">
        <w:rPr>
          <w:rFonts w:ascii="Arial" w:hAnsi="Arial" w:cs="Arial"/>
        </w:rPr>
        <w:t xml:space="preserve">the Service </w:t>
      </w:r>
      <w:r w:rsidRPr="001F5F00">
        <w:rPr>
          <w:rFonts w:ascii="Arial" w:hAnsi="Arial" w:cs="Arial"/>
        </w:rPr>
        <w:t xml:space="preserve">under the </w:t>
      </w:r>
      <w:r w:rsidRPr="001F5F00" w:rsidR="00166AB4">
        <w:rPr>
          <w:rFonts w:ascii="Arial" w:hAnsi="Arial" w:cs="Arial"/>
        </w:rPr>
        <w:t>Contract</w:t>
      </w:r>
      <w:r w:rsidRPr="001F5F00">
        <w:rPr>
          <w:rFonts w:ascii="Arial" w:hAnsi="Arial" w:cs="Arial"/>
        </w:rPr>
        <w:t xml:space="preserve">; </w:t>
      </w:r>
    </w:p>
    <w:p w:rsidRPr="001F5F00" w:rsidR="009A024D" w:rsidP="00166AB4" w:rsidRDefault="009A024D" w14:paraId="5895125F" w14:textId="77777777">
      <w:pPr>
        <w:pStyle w:val="NormalWeb"/>
        <w:widowControl w:val="0"/>
        <w:numPr>
          <w:ilvl w:val="0"/>
          <w:numId w:val="15"/>
        </w:numPr>
        <w:spacing w:before="60" w:after="60"/>
        <w:ind w:left="1276" w:hanging="567"/>
        <w:jc w:val="both"/>
        <w:rPr>
          <w:rFonts w:ascii="Arial" w:hAnsi="Arial" w:cs="Arial"/>
        </w:rPr>
      </w:pPr>
      <w:r w:rsidRPr="001F5F00">
        <w:rPr>
          <w:rFonts w:ascii="Arial" w:hAnsi="Arial" w:cs="Arial"/>
        </w:rPr>
        <w:t xml:space="preserve">not engage in any activity, </w:t>
      </w:r>
      <w:proofErr w:type="gramStart"/>
      <w:r w:rsidRPr="001F5F00">
        <w:rPr>
          <w:rFonts w:ascii="Arial" w:hAnsi="Arial" w:cs="Arial"/>
        </w:rPr>
        <w:t>practice</w:t>
      </w:r>
      <w:proofErr w:type="gramEnd"/>
      <w:r w:rsidRPr="001F5F00">
        <w:rPr>
          <w:rFonts w:ascii="Arial" w:hAnsi="Arial" w:cs="Arial"/>
        </w:rPr>
        <w:t xml:space="preserve"> or conduct which would constitute an offence under Blacklisting Legislation if such activity, practice or conduct is carried out in the UK;</w:t>
      </w:r>
    </w:p>
    <w:p w:rsidRPr="001F5F00" w:rsidR="009A024D" w:rsidP="00166AB4" w:rsidRDefault="009A024D" w14:paraId="69EEB361" w14:textId="77777777">
      <w:pPr>
        <w:pStyle w:val="NormalWeb"/>
        <w:widowControl w:val="0"/>
        <w:numPr>
          <w:ilvl w:val="0"/>
          <w:numId w:val="15"/>
        </w:numPr>
        <w:spacing w:before="60" w:after="60"/>
        <w:ind w:left="1276" w:hanging="567"/>
        <w:jc w:val="both"/>
        <w:rPr>
          <w:rFonts w:ascii="Arial" w:hAnsi="Arial" w:cs="Arial"/>
        </w:rPr>
      </w:pPr>
      <w:r w:rsidRPr="001F5F00">
        <w:rPr>
          <w:rFonts w:ascii="Arial" w:hAnsi="Arial" w:cs="Arial"/>
        </w:rPr>
        <w:t xml:space="preserve">have and  maintain  throughout the term of this </w:t>
      </w:r>
      <w:r w:rsidRPr="001F5F00" w:rsidR="00166AB4">
        <w:rPr>
          <w:rFonts w:ascii="Arial" w:hAnsi="Arial" w:cs="Arial"/>
        </w:rPr>
        <w:t>Contract</w:t>
      </w:r>
      <w:r w:rsidRPr="001F5F00" w:rsidR="009E4E20">
        <w:rPr>
          <w:rFonts w:ascii="Arial" w:hAnsi="Arial" w:cs="Arial"/>
        </w:rPr>
        <w:t xml:space="preserve"> </w:t>
      </w:r>
      <w:r w:rsidRPr="001F5F00">
        <w:rPr>
          <w:rFonts w:ascii="Arial" w:hAnsi="Arial" w:cs="Arial"/>
        </w:rPr>
        <w:t>its own policies and procedures  to ensure compliance with the Blacklisting Legislation, and will enforce them where appropriate;</w:t>
      </w:r>
    </w:p>
    <w:p w:rsidRPr="001F5F00" w:rsidR="009A024D" w:rsidP="00166AB4" w:rsidRDefault="009A024D" w14:paraId="05648D86" w14:textId="77777777">
      <w:pPr>
        <w:pStyle w:val="NormalWeb"/>
        <w:widowControl w:val="0"/>
        <w:numPr>
          <w:ilvl w:val="0"/>
          <w:numId w:val="15"/>
        </w:numPr>
        <w:spacing w:before="60" w:after="60"/>
        <w:ind w:left="1276" w:hanging="567"/>
        <w:jc w:val="both"/>
        <w:rPr>
          <w:rStyle w:val="A7"/>
          <w:rFonts w:ascii="Arial" w:hAnsi="Arial" w:cs="Arial"/>
          <w:iCs/>
        </w:rPr>
      </w:pPr>
      <w:r w:rsidRPr="001F5F00">
        <w:rPr>
          <w:rFonts w:ascii="Arial" w:hAnsi="Arial" w:cs="Arial"/>
        </w:rPr>
        <w:t xml:space="preserve">take appropriate steps to ensure that neither the </w:t>
      </w:r>
      <w:r w:rsidRPr="001F5F00" w:rsidR="00166AB4">
        <w:rPr>
          <w:rFonts w:ascii="Arial" w:hAnsi="Arial" w:cs="Arial"/>
        </w:rPr>
        <w:t>Contractor</w:t>
      </w:r>
      <w:r w:rsidRPr="001F5F00">
        <w:rPr>
          <w:rFonts w:ascii="Arial" w:hAnsi="Arial" w:cs="Arial"/>
        </w:rPr>
        <w:t xml:space="preserve">, sub-contractors nor any Personnel </w:t>
      </w:r>
      <w:r w:rsidRPr="001F5F00">
        <w:rPr>
          <w:rStyle w:val="A7"/>
          <w:rFonts w:ascii="Arial" w:hAnsi="Arial" w:cs="Arial"/>
          <w:iCs/>
        </w:rPr>
        <w:t>engage in any illegal blacklisting practices. </w:t>
      </w:r>
    </w:p>
    <w:p w:rsidRPr="001F5F00" w:rsidR="009A024D" w:rsidP="005B44EC" w:rsidRDefault="009A024D" w14:paraId="7D95F5C3"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Where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has</w:t>
      </w:r>
      <w:r w:rsidRPr="001F5F00" w:rsidR="00BC440C">
        <w:rPr>
          <w:rFonts w:ascii="Arial" w:hAnsi="Arial" w:cs="Arial"/>
          <w:sz w:val="24"/>
          <w:szCs w:val="24"/>
        </w:rPr>
        <w:t xml:space="preserve"> previously</w:t>
      </w:r>
      <w:r w:rsidRPr="001F5F00">
        <w:rPr>
          <w:rFonts w:ascii="Arial" w:hAnsi="Arial" w:cs="Arial"/>
          <w:sz w:val="24"/>
          <w:szCs w:val="24"/>
        </w:rPr>
        <w:t xml:space="preserve"> breached Blacklisting Legislation prior to </w:t>
      </w:r>
      <w:proofErr w:type="gramStart"/>
      <w:r w:rsidRPr="001F5F00">
        <w:rPr>
          <w:rFonts w:ascii="Arial" w:hAnsi="Arial" w:cs="Arial"/>
          <w:sz w:val="24"/>
          <w:szCs w:val="24"/>
        </w:rPr>
        <w:t>entering into</w:t>
      </w:r>
      <w:proofErr w:type="gramEnd"/>
      <w:r w:rsidRPr="001F5F00">
        <w:rPr>
          <w:rFonts w:ascii="Arial" w:hAnsi="Arial" w:cs="Arial"/>
          <w:sz w:val="24"/>
          <w:szCs w:val="24"/>
        </w:rPr>
        <w:t xml:space="preserve"> the </w:t>
      </w:r>
      <w:r w:rsidRPr="001F5F00" w:rsidR="00166AB4">
        <w:rPr>
          <w:rFonts w:ascii="Arial" w:hAnsi="Arial" w:cs="Arial"/>
          <w:sz w:val="24"/>
          <w:szCs w:val="24"/>
        </w:rPr>
        <w:t>Contract</w:t>
      </w:r>
      <w:r w:rsidRPr="001F5F00">
        <w:rPr>
          <w:rFonts w:ascii="Arial" w:hAnsi="Arial" w:cs="Arial"/>
          <w:sz w:val="24"/>
          <w:szCs w:val="24"/>
        </w:rPr>
        <w:t xml:space="preserve">,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shall</w:t>
      </w:r>
      <w:r w:rsidRPr="001F5F00" w:rsidR="00BC440C">
        <w:rPr>
          <w:rFonts w:ascii="Arial" w:hAnsi="Arial" w:cs="Arial"/>
          <w:sz w:val="24"/>
          <w:szCs w:val="24"/>
        </w:rPr>
        <w:t xml:space="preserve"> provide</w:t>
      </w:r>
      <w:r w:rsidRPr="001F5F00">
        <w:rPr>
          <w:rFonts w:ascii="Arial" w:hAnsi="Arial" w:cs="Arial"/>
          <w:sz w:val="24"/>
          <w:szCs w:val="24"/>
        </w:rPr>
        <w:t xml:space="preserve"> evidence to the Council that suitable processes have been put in place to ensure that the practice of Blacklisting does not reoccur.</w:t>
      </w:r>
    </w:p>
    <w:p w:rsidRPr="001F5F00" w:rsidR="009A024D" w:rsidP="005B44EC" w:rsidRDefault="009A024D" w14:paraId="7D0240DB" w14:textId="77777777">
      <w:pPr>
        <w:widowControl w:val="0"/>
        <w:numPr>
          <w:ilvl w:val="1"/>
          <w:numId w:val="4"/>
        </w:numPr>
        <w:spacing w:before="60" w:after="60"/>
        <w:ind w:left="720" w:hanging="720"/>
        <w:jc w:val="both"/>
        <w:rPr>
          <w:rFonts w:ascii="Arial" w:hAnsi="Arial" w:cs="Arial"/>
          <w:sz w:val="24"/>
          <w:szCs w:val="24"/>
        </w:rPr>
      </w:pPr>
      <w:r w:rsidRPr="001F5F00">
        <w:rPr>
          <w:rFonts w:ascii="Arial" w:hAnsi="Arial" w:cs="Arial"/>
          <w:sz w:val="24"/>
          <w:szCs w:val="24"/>
        </w:rPr>
        <w:t xml:space="preserve">Upon breach of this </w:t>
      </w:r>
      <w:r w:rsidRPr="001F5F00" w:rsidR="00532044">
        <w:rPr>
          <w:rFonts w:ascii="Arial" w:hAnsi="Arial" w:cs="Arial"/>
          <w:b/>
          <w:sz w:val="24"/>
          <w:szCs w:val="24"/>
        </w:rPr>
        <w:t>C</w:t>
      </w:r>
      <w:r w:rsidRPr="001F5F00">
        <w:rPr>
          <w:rFonts w:ascii="Arial" w:hAnsi="Arial" w:cs="Arial"/>
          <w:b/>
          <w:sz w:val="24"/>
          <w:szCs w:val="24"/>
        </w:rPr>
        <w:t>ondition</w:t>
      </w:r>
      <w:r w:rsidRPr="001F5F00" w:rsidR="00532044">
        <w:rPr>
          <w:rFonts w:ascii="Arial" w:hAnsi="Arial" w:cs="Arial"/>
          <w:b/>
          <w:sz w:val="24"/>
          <w:szCs w:val="24"/>
        </w:rPr>
        <w:t xml:space="preserve"> 26</w:t>
      </w:r>
      <w:r w:rsidRPr="001F5F00">
        <w:rPr>
          <w:rFonts w:ascii="Arial" w:hAnsi="Arial" w:cs="Arial"/>
          <w:sz w:val="24"/>
          <w:szCs w:val="24"/>
        </w:rPr>
        <w:t xml:space="preserve">, the Council shall be immediately entitled to terminate the </w:t>
      </w:r>
      <w:r w:rsidRPr="001F5F00" w:rsidR="00166AB4">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 xml:space="preserve">or any part of it and to recover from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the amount of any loss resulting from such termination, including but not limited to, the costs of appointing a third party to complete the </w:t>
      </w:r>
      <w:r w:rsidRPr="001F5F00" w:rsidR="00166AB4">
        <w:rPr>
          <w:rFonts w:ascii="Arial" w:hAnsi="Arial" w:cs="Arial"/>
          <w:sz w:val="24"/>
          <w:szCs w:val="24"/>
        </w:rPr>
        <w:t>Contractor’s</w:t>
      </w:r>
      <w:r w:rsidRPr="001F5F00" w:rsidR="009E4E20">
        <w:rPr>
          <w:rFonts w:ascii="Arial" w:hAnsi="Arial" w:cs="Arial"/>
          <w:sz w:val="24"/>
          <w:szCs w:val="24"/>
        </w:rPr>
        <w:t xml:space="preserve"> </w:t>
      </w:r>
      <w:r w:rsidRPr="001F5F00">
        <w:rPr>
          <w:rFonts w:ascii="Arial" w:hAnsi="Arial" w:cs="Arial"/>
          <w:sz w:val="24"/>
          <w:szCs w:val="24"/>
        </w:rPr>
        <w:t xml:space="preserve">requirements on the </w:t>
      </w:r>
      <w:r w:rsidRPr="001F5F00" w:rsidR="00166AB4">
        <w:rPr>
          <w:rFonts w:ascii="Arial" w:hAnsi="Arial" w:cs="Arial"/>
          <w:sz w:val="24"/>
          <w:szCs w:val="24"/>
        </w:rPr>
        <w:t>Contractor’s</w:t>
      </w:r>
      <w:r w:rsidRPr="001F5F00">
        <w:rPr>
          <w:rFonts w:ascii="Arial" w:hAnsi="Arial" w:cs="Arial"/>
          <w:sz w:val="24"/>
          <w:szCs w:val="24"/>
        </w:rPr>
        <w:t xml:space="preserve"> behalf. </w:t>
      </w:r>
    </w:p>
    <w:p w:rsidRPr="001F5F00" w:rsidR="00FD2B79" w:rsidP="000F0951" w:rsidRDefault="00FD2B79" w14:paraId="5A7F1E0C" w14:textId="77777777">
      <w:pPr>
        <w:widowControl w:val="0"/>
        <w:numPr>
          <w:ilvl w:val="0"/>
          <w:numId w:val="4"/>
        </w:numPr>
        <w:tabs>
          <w:tab w:val="clear" w:pos="540"/>
        </w:tabs>
        <w:spacing w:before="160" w:after="160"/>
        <w:ind w:left="720" w:hanging="720"/>
        <w:jc w:val="both"/>
        <w:rPr>
          <w:rFonts w:ascii="Arial" w:hAnsi="Arial" w:cs="Arial"/>
          <w:b/>
          <w:sz w:val="24"/>
          <w:szCs w:val="24"/>
        </w:rPr>
      </w:pPr>
      <w:bookmarkStart w:name="main" w:id="10"/>
      <w:r w:rsidRPr="001F5F00">
        <w:rPr>
          <w:rFonts w:ascii="Arial" w:hAnsi="Arial" w:cs="Arial"/>
          <w:b/>
          <w:sz w:val="24"/>
          <w:szCs w:val="24"/>
        </w:rPr>
        <w:t>COMPLIANCE WITH HUMAN TRAFFICKING LEGISLATION</w:t>
      </w:r>
    </w:p>
    <w:bookmarkEnd w:id="10"/>
    <w:p w:rsidRPr="001F5F00" w:rsidR="00FD2B79" w:rsidP="005B44EC" w:rsidRDefault="00FD2B79" w14:paraId="59B0A260" w14:textId="08CE784C">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In performing its obligations under the </w:t>
      </w:r>
      <w:r w:rsidRPr="001F5F00" w:rsidR="009A343F">
        <w:rPr>
          <w:rFonts w:ascii="Arial" w:hAnsi="Arial" w:cs="Arial"/>
          <w:sz w:val="24"/>
          <w:szCs w:val="24"/>
        </w:rPr>
        <w:t>Contract</w:t>
      </w:r>
      <w:r w:rsidRPr="001F5F00">
        <w:rPr>
          <w:rFonts w:ascii="Arial" w:hAnsi="Arial" w:cs="Arial"/>
          <w:sz w:val="24"/>
          <w:szCs w:val="24"/>
        </w:rPr>
        <w:t xml:space="preserve">,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shall:</w:t>
      </w:r>
    </w:p>
    <w:p w:rsidRPr="001F5F00" w:rsidR="00FD2B79" w:rsidP="005B44EC" w:rsidRDefault="00FD2B79" w14:paraId="68522BEB"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comply with all applicable anti-slavery and human trafficking laws, statutes, </w:t>
      </w:r>
      <w:r w:rsidRPr="001F5F00" w:rsidR="00096D1A">
        <w:rPr>
          <w:rFonts w:ascii="Arial" w:hAnsi="Arial" w:cs="Arial"/>
          <w:sz w:val="24"/>
          <w:szCs w:val="24"/>
        </w:rPr>
        <w:t xml:space="preserve"> </w:t>
      </w:r>
      <w:r w:rsidRPr="001F5F00">
        <w:rPr>
          <w:rFonts w:ascii="Arial" w:hAnsi="Arial" w:cs="Arial"/>
          <w:sz w:val="24"/>
          <w:szCs w:val="24"/>
        </w:rPr>
        <w:t xml:space="preserve">regulations and codes from time to time in force including but not limited to the </w:t>
      </w:r>
      <w:r w:rsidRPr="001F5F00" w:rsidR="00096D1A">
        <w:rPr>
          <w:rFonts w:ascii="Arial" w:hAnsi="Arial" w:cs="Arial"/>
          <w:sz w:val="24"/>
          <w:szCs w:val="24"/>
        </w:rPr>
        <w:t xml:space="preserve"> </w:t>
      </w:r>
      <w:r w:rsidRPr="001F5F00">
        <w:rPr>
          <w:rFonts w:ascii="Arial" w:hAnsi="Arial" w:cs="Arial"/>
          <w:sz w:val="24"/>
          <w:szCs w:val="24"/>
        </w:rPr>
        <w:t>Modern Slavery Act 2015 (“Human Trafficking Legislation”); and</w:t>
      </w:r>
    </w:p>
    <w:p w:rsidRPr="001F5F00" w:rsidR="00FD2B79" w:rsidP="005B44EC" w:rsidRDefault="00FD2B79" w14:paraId="336BB78E" w14:textId="2AB9AC3E">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where required by Human Trafficking Legislation, </w:t>
      </w:r>
      <w:proofErr w:type="gramStart"/>
      <w:r w:rsidRPr="001F5F00">
        <w:rPr>
          <w:rFonts w:ascii="Arial" w:hAnsi="Arial" w:cs="Arial"/>
          <w:sz w:val="24"/>
          <w:szCs w:val="24"/>
        </w:rPr>
        <w:t>have</w:t>
      </w:r>
      <w:proofErr w:type="gramEnd"/>
      <w:r w:rsidRPr="001F5F00">
        <w:rPr>
          <w:rFonts w:ascii="Arial" w:hAnsi="Arial" w:cs="Arial"/>
          <w:sz w:val="24"/>
          <w:szCs w:val="24"/>
        </w:rPr>
        <w:t xml:space="preserve"> and maintain throughout the term of this </w:t>
      </w:r>
      <w:r w:rsidRPr="001F5F00" w:rsidR="009A343F">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its own policies and procedures to ensure its compliance; and</w:t>
      </w:r>
    </w:p>
    <w:p w:rsidRPr="001F5F00" w:rsidR="00FD2B79" w:rsidP="005B44EC" w:rsidRDefault="00FD2B79" w14:paraId="466D8C9D"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not engage in any activity, </w:t>
      </w:r>
      <w:proofErr w:type="gramStart"/>
      <w:r w:rsidRPr="001F5F00">
        <w:rPr>
          <w:rFonts w:ascii="Arial" w:hAnsi="Arial" w:cs="Arial"/>
          <w:sz w:val="24"/>
          <w:szCs w:val="24"/>
        </w:rPr>
        <w:t>practice</w:t>
      </w:r>
      <w:proofErr w:type="gramEnd"/>
      <w:r w:rsidRPr="001F5F00">
        <w:rPr>
          <w:rFonts w:ascii="Arial" w:hAnsi="Arial" w:cs="Arial"/>
          <w:sz w:val="24"/>
          <w:szCs w:val="24"/>
        </w:rPr>
        <w:t xml:space="preserve"> or conduct that would constitute an offence under sections 1, 2 or 4 of the Modern Slavery Act 2015 if such activity, practice or conduct were carried out in the UK; and</w:t>
      </w:r>
    </w:p>
    <w:p w:rsidRPr="001F5F00" w:rsidR="00FD2B79" w:rsidP="005B44EC" w:rsidRDefault="00FD2B79" w14:paraId="73B84E8E"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include in its contracts with its sub</w:t>
      </w:r>
      <w:r w:rsidRPr="001F5F00" w:rsidR="00891A21">
        <w:rPr>
          <w:rFonts w:ascii="Arial" w:hAnsi="Arial" w:cs="Arial"/>
          <w:sz w:val="24"/>
          <w:szCs w:val="24"/>
        </w:rPr>
        <w:t>-</w:t>
      </w:r>
      <w:r w:rsidRPr="001F5F00">
        <w:rPr>
          <w:rFonts w:ascii="Arial" w:hAnsi="Arial" w:cs="Arial"/>
          <w:sz w:val="24"/>
          <w:szCs w:val="24"/>
        </w:rPr>
        <w:t xml:space="preserve">contractors and </w:t>
      </w:r>
      <w:proofErr w:type="gramStart"/>
      <w:r w:rsidRPr="001F5F00">
        <w:rPr>
          <w:rFonts w:ascii="Arial" w:hAnsi="Arial" w:cs="Arial"/>
          <w:sz w:val="24"/>
          <w:szCs w:val="24"/>
        </w:rPr>
        <w:t>suppliers</w:t>
      </w:r>
      <w:proofErr w:type="gramEnd"/>
      <w:r w:rsidRPr="001F5F00">
        <w:rPr>
          <w:rFonts w:ascii="Arial" w:hAnsi="Arial" w:cs="Arial"/>
          <w:sz w:val="24"/>
          <w:szCs w:val="24"/>
        </w:rPr>
        <w:t xml:space="preserve"> anti-slavery and human trafficking provisions that are at least as onerous as those set out in this </w:t>
      </w:r>
      <w:r w:rsidRPr="001F5F00">
        <w:rPr>
          <w:rFonts w:ascii="Arial" w:hAnsi="Arial" w:cs="Arial"/>
          <w:b/>
          <w:sz w:val="24"/>
          <w:szCs w:val="24"/>
        </w:rPr>
        <w:t>Condition</w:t>
      </w:r>
      <w:r w:rsidRPr="001F5F00" w:rsidR="00532044">
        <w:rPr>
          <w:rFonts w:ascii="Arial" w:hAnsi="Arial" w:cs="Arial"/>
          <w:b/>
          <w:sz w:val="24"/>
          <w:szCs w:val="24"/>
        </w:rPr>
        <w:t xml:space="preserve"> 27</w:t>
      </w:r>
      <w:r w:rsidRPr="001F5F00">
        <w:rPr>
          <w:rFonts w:ascii="Arial" w:hAnsi="Arial" w:cs="Arial"/>
          <w:sz w:val="24"/>
          <w:szCs w:val="24"/>
        </w:rPr>
        <w:t xml:space="preserve">. </w:t>
      </w:r>
    </w:p>
    <w:p w:rsidRPr="001F5F00" w:rsidR="00FD2B79" w:rsidP="005B44EC" w:rsidRDefault="00FD2B79" w14:paraId="00AA9088"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represents and warrants that at the date of this </w:t>
      </w:r>
      <w:r w:rsidRPr="001F5F00" w:rsidR="00166AB4">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 xml:space="preserve">that neither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nor any of its officers, employees or other </w:t>
      </w:r>
      <w:r w:rsidRPr="001F5F00">
        <w:rPr>
          <w:rFonts w:ascii="Arial" w:hAnsi="Arial" w:cs="Arial"/>
          <w:sz w:val="24"/>
          <w:szCs w:val="24"/>
        </w:rPr>
        <w:t>persons associated with it:</w:t>
      </w:r>
    </w:p>
    <w:p w:rsidRPr="001F5F00" w:rsidR="00FD2B79" w:rsidP="005B44EC" w:rsidRDefault="00FD2B79" w14:paraId="2A775719"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has been convicted of any offence involving slavery and human trafficking; and</w:t>
      </w:r>
    </w:p>
    <w:p w:rsidRPr="001F5F00" w:rsidR="00FD2B79" w:rsidP="005B44EC" w:rsidRDefault="00FD2B79" w14:paraId="3F551B92"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having made reasonable enquiries, so far as it is aware, has been or is the subject of any investigation, </w:t>
      </w:r>
      <w:proofErr w:type="gramStart"/>
      <w:r w:rsidRPr="001F5F00">
        <w:rPr>
          <w:rFonts w:ascii="Arial" w:hAnsi="Arial" w:cs="Arial"/>
          <w:sz w:val="24"/>
          <w:szCs w:val="24"/>
        </w:rPr>
        <w:t>inquiry</w:t>
      </w:r>
      <w:proofErr w:type="gramEnd"/>
      <w:r w:rsidRPr="001F5F00">
        <w:rPr>
          <w:rFonts w:ascii="Arial" w:hAnsi="Arial" w:cs="Arial"/>
          <w:sz w:val="24"/>
          <w:szCs w:val="24"/>
        </w:rPr>
        <w:t xml:space="preserve"> or enforcement proceedings by any governmental, administrative or regulatory body regarding any offence or alleged offence of or in connection with slavery and human trafficking.</w:t>
      </w:r>
    </w:p>
    <w:p w:rsidRPr="001F5F00" w:rsidR="00FD2B79" w:rsidP="005B44EC" w:rsidRDefault="00FD2B79" w14:paraId="3F0F8BF0"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If the Council agrees that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may subcontract its obligations,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shall implement an appropriate system of due diligence, for its sub</w:t>
      </w:r>
      <w:r w:rsidRPr="001F5F00" w:rsidR="00891A21">
        <w:rPr>
          <w:rFonts w:ascii="Arial" w:hAnsi="Arial" w:cs="Arial"/>
          <w:sz w:val="24"/>
          <w:szCs w:val="24"/>
        </w:rPr>
        <w:t>-</w:t>
      </w:r>
      <w:r w:rsidRPr="001F5F00">
        <w:rPr>
          <w:rFonts w:ascii="Arial" w:hAnsi="Arial" w:cs="Arial"/>
          <w:sz w:val="24"/>
          <w:szCs w:val="24"/>
        </w:rPr>
        <w:t xml:space="preserve">contractors that is designed to ensure their compliance with this </w:t>
      </w:r>
      <w:r w:rsidRPr="001F5F00">
        <w:rPr>
          <w:rFonts w:ascii="Arial" w:hAnsi="Arial" w:cs="Arial"/>
          <w:b/>
          <w:sz w:val="24"/>
          <w:szCs w:val="24"/>
        </w:rPr>
        <w:t>Condition</w:t>
      </w:r>
      <w:r w:rsidRPr="001F5F00" w:rsidR="00532044">
        <w:rPr>
          <w:rFonts w:ascii="Arial" w:hAnsi="Arial" w:cs="Arial"/>
          <w:b/>
          <w:sz w:val="24"/>
          <w:szCs w:val="24"/>
        </w:rPr>
        <w:t xml:space="preserve"> 27</w:t>
      </w:r>
      <w:r w:rsidRPr="001F5F00">
        <w:rPr>
          <w:rFonts w:ascii="Arial" w:hAnsi="Arial" w:cs="Arial"/>
          <w:sz w:val="24"/>
          <w:szCs w:val="24"/>
        </w:rPr>
        <w:t>.</w:t>
      </w:r>
    </w:p>
    <w:p w:rsidRPr="001F5F00" w:rsidR="00FD2B79" w:rsidP="005B44EC" w:rsidRDefault="00FD2B79" w14:paraId="52785AE4"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shall notify the Council as soon as it becomes aware of:</w:t>
      </w:r>
    </w:p>
    <w:p w:rsidRPr="001F5F00" w:rsidR="00FD2B79" w:rsidP="005B44EC" w:rsidRDefault="00FD2B79" w14:paraId="6E43BB76"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any breach, or potential breach, of Human Trafficking Legislation; and/or</w:t>
      </w:r>
    </w:p>
    <w:p w:rsidRPr="001F5F00" w:rsidR="00FD2B79" w:rsidP="005B44EC" w:rsidRDefault="00FD2B79" w14:paraId="377B8784" w14:textId="77777777">
      <w:pPr>
        <w:widowControl w:val="0"/>
        <w:numPr>
          <w:ilvl w:val="2"/>
          <w:numId w:val="4"/>
        </w:numPr>
        <w:tabs>
          <w:tab w:val="clear" w:pos="2340"/>
        </w:tabs>
        <w:spacing w:before="60" w:after="60"/>
        <w:ind w:left="1440"/>
        <w:jc w:val="both"/>
        <w:rPr>
          <w:rFonts w:ascii="Arial" w:hAnsi="Arial" w:cs="Arial"/>
          <w:sz w:val="24"/>
          <w:szCs w:val="24"/>
        </w:rPr>
      </w:pPr>
      <w:r w:rsidRPr="001F5F00">
        <w:rPr>
          <w:rFonts w:ascii="Arial" w:hAnsi="Arial" w:cs="Arial"/>
          <w:sz w:val="24"/>
          <w:szCs w:val="24"/>
        </w:rPr>
        <w:t xml:space="preserve">any actual or suspected slavery or human trafficking in a supply chain which has a connection with this </w:t>
      </w:r>
      <w:r w:rsidRPr="001F5F00" w:rsidR="00166AB4">
        <w:rPr>
          <w:rFonts w:ascii="Arial" w:hAnsi="Arial" w:cs="Arial"/>
          <w:sz w:val="24"/>
          <w:szCs w:val="24"/>
        </w:rPr>
        <w:t>Contract</w:t>
      </w:r>
      <w:r w:rsidRPr="001F5F00">
        <w:rPr>
          <w:rFonts w:ascii="Arial" w:hAnsi="Arial" w:cs="Arial"/>
          <w:sz w:val="24"/>
          <w:szCs w:val="24"/>
        </w:rPr>
        <w:t>.</w:t>
      </w:r>
      <w:bookmarkStart w:name="a1029955" w:id="11"/>
    </w:p>
    <w:p w:rsidRPr="001F5F00" w:rsidR="00FD2B79" w:rsidP="005B44EC" w:rsidRDefault="00FD2B79" w14:paraId="190AB14A"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shall permit the Council and its </w:t>
      </w:r>
      <w:proofErr w:type="gramStart"/>
      <w:r w:rsidRPr="001F5F00">
        <w:rPr>
          <w:rFonts w:ascii="Arial" w:hAnsi="Arial" w:cs="Arial"/>
          <w:sz w:val="24"/>
          <w:szCs w:val="24"/>
        </w:rPr>
        <w:t>third party</w:t>
      </w:r>
      <w:proofErr w:type="gramEnd"/>
      <w:r w:rsidRPr="001F5F00">
        <w:rPr>
          <w:rFonts w:ascii="Arial" w:hAnsi="Arial" w:cs="Arial"/>
          <w:sz w:val="24"/>
          <w:szCs w:val="24"/>
        </w:rPr>
        <w:t xml:space="preserve"> representatives, on reasonable notice during normal business hours, to have access to and take copies of the </w:t>
      </w:r>
      <w:r w:rsidRPr="001F5F00" w:rsidR="00166AB4">
        <w:rPr>
          <w:rFonts w:ascii="Arial" w:hAnsi="Arial" w:cs="Arial"/>
          <w:sz w:val="24"/>
          <w:szCs w:val="24"/>
        </w:rPr>
        <w:t>Contractor’s</w:t>
      </w:r>
      <w:r w:rsidRPr="001F5F00">
        <w:rPr>
          <w:rFonts w:ascii="Arial" w:hAnsi="Arial" w:cs="Arial"/>
          <w:sz w:val="24"/>
          <w:szCs w:val="24"/>
        </w:rPr>
        <w:t xml:space="preserve"> records and any other information and to meet with the </w:t>
      </w:r>
      <w:r w:rsidRPr="001F5F00" w:rsidR="00166AB4">
        <w:rPr>
          <w:rFonts w:ascii="Arial" w:hAnsi="Arial" w:cs="Arial"/>
          <w:sz w:val="24"/>
          <w:szCs w:val="24"/>
        </w:rPr>
        <w:t>Contractor’s</w:t>
      </w:r>
      <w:r w:rsidRPr="001F5F00">
        <w:rPr>
          <w:rFonts w:ascii="Arial" w:hAnsi="Arial" w:cs="Arial"/>
          <w:sz w:val="24"/>
          <w:szCs w:val="24"/>
        </w:rPr>
        <w:t xml:space="preserve"> personnel to audit the </w:t>
      </w:r>
      <w:r w:rsidRPr="001F5F00" w:rsidR="00166AB4">
        <w:rPr>
          <w:rFonts w:ascii="Arial" w:hAnsi="Arial" w:cs="Arial"/>
          <w:sz w:val="24"/>
          <w:szCs w:val="24"/>
        </w:rPr>
        <w:t>Contractor’s</w:t>
      </w:r>
      <w:r w:rsidRPr="001F5F00">
        <w:rPr>
          <w:rFonts w:ascii="Arial" w:hAnsi="Arial" w:cs="Arial"/>
          <w:sz w:val="24"/>
          <w:szCs w:val="24"/>
        </w:rPr>
        <w:t xml:space="preserve"> compliance with its obligations in this </w:t>
      </w:r>
      <w:r w:rsidRPr="001F5F00">
        <w:rPr>
          <w:rFonts w:ascii="Arial" w:hAnsi="Arial" w:cs="Arial"/>
          <w:b/>
          <w:sz w:val="24"/>
          <w:szCs w:val="24"/>
        </w:rPr>
        <w:t>Condition</w:t>
      </w:r>
      <w:r w:rsidRPr="001F5F00" w:rsidR="00532044">
        <w:rPr>
          <w:rFonts w:ascii="Arial" w:hAnsi="Arial" w:cs="Arial"/>
          <w:b/>
          <w:sz w:val="24"/>
          <w:szCs w:val="24"/>
        </w:rPr>
        <w:t xml:space="preserve"> 27</w:t>
      </w:r>
      <w:r w:rsidRPr="001F5F00">
        <w:rPr>
          <w:rFonts w:ascii="Arial" w:hAnsi="Arial" w:cs="Arial"/>
          <w:sz w:val="24"/>
          <w:szCs w:val="24"/>
        </w:rPr>
        <w:t>.</w:t>
      </w:r>
      <w:bookmarkEnd w:id="11"/>
    </w:p>
    <w:p w:rsidRPr="001F5F00" w:rsidR="00FD2B79" w:rsidP="005B44EC" w:rsidRDefault="00FD2B79" w14:paraId="4A4031A8"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shall indemnify the Council against any losses, liabilities, damages, costs (including but not limited to legal fees) and expenses incurred by, or awarded against, the Council </w:t>
      </w:r>
      <w:proofErr w:type="gramStart"/>
      <w:r w:rsidRPr="001F5F00">
        <w:rPr>
          <w:rFonts w:ascii="Arial" w:hAnsi="Arial" w:cs="Arial"/>
          <w:sz w:val="24"/>
          <w:szCs w:val="24"/>
        </w:rPr>
        <w:t>as a result of</w:t>
      </w:r>
      <w:proofErr w:type="gramEnd"/>
      <w:r w:rsidRPr="001F5F00">
        <w:rPr>
          <w:rFonts w:ascii="Arial" w:hAnsi="Arial" w:cs="Arial"/>
          <w:sz w:val="24"/>
          <w:szCs w:val="24"/>
        </w:rPr>
        <w:t xml:space="preserve"> any breach of this </w:t>
      </w:r>
      <w:r w:rsidRPr="001F5F00">
        <w:rPr>
          <w:rFonts w:ascii="Arial" w:hAnsi="Arial" w:cs="Arial"/>
          <w:b/>
          <w:sz w:val="24"/>
          <w:szCs w:val="24"/>
        </w:rPr>
        <w:t>Condition</w:t>
      </w:r>
      <w:r w:rsidRPr="001F5F00" w:rsidR="00532044">
        <w:rPr>
          <w:rFonts w:ascii="Arial" w:hAnsi="Arial" w:cs="Arial"/>
          <w:b/>
          <w:sz w:val="24"/>
          <w:szCs w:val="24"/>
        </w:rPr>
        <w:t xml:space="preserve"> 27</w:t>
      </w:r>
      <w:r w:rsidRPr="001F5F00">
        <w:rPr>
          <w:rFonts w:ascii="Arial" w:hAnsi="Arial" w:cs="Arial"/>
          <w:sz w:val="24"/>
          <w:szCs w:val="24"/>
        </w:rPr>
        <w:t>.</w:t>
      </w:r>
    </w:p>
    <w:p w:rsidRPr="001F5F00" w:rsidR="00FD2B79" w:rsidP="005B44EC" w:rsidRDefault="00FD2B79" w14:paraId="1BBDE8B4"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represents warrants and undertakes that it conducts its business in a manner that is consistent with Human Trafficking Legislation. </w:t>
      </w:r>
    </w:p>
    <w:p w:rsidRPr="001F5F00" w:rsidR="00FD2B79" w:rsidP="005B44EC" w:rsidRDefault="00FD2B79" w14:paraId="5F94FFBB"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Council may terminate the </w:t>
      </w:r>
      <w:r w:rsidRPr="001F5F00" w:rsidR="00166AB4">
        <w:rPr>
          <w:rFonts w:ascii="Arial" w:hAnsi="Arial" w:cs="Arial"/>
          <w:sz w:val="24"/>
          <w:szCs w:val="24"/>
        </w:rPr>
        <w:t>Contract</w:t>
      </w:r>
      <w:r w:rsidRPr="001F5F00" w:rsidR="009E4E20">
        <w:rPr>
          <w:rFonts w:ascii="Arial" w:hAnsi="Arial" w:cs="Arial"/>
          <w:sz w:val="24"/>
          <w:szCs w:val="24"/>
        </w:rPr>
        <w:t xml:space="preserve"> </w:t>
      </w:r>
      <w:r w:rsidRPr="001F5F00">
        <w:rPr>
          <w:rFonts w:ascii="Arial" w:hAnsi="Arial" w:cs="Arial"/>
          <w:sz w:val="24"/>
          <w:szCs w:val="24"/>
        </w:rPr>
        <w:t xml:space="preserve">with immediate effect by giving written notice to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if the </w:t>
      </w:r>
      <w:r w:rsidRPr="001F5F00" w:rsidR="00166AB4">
        <w:rPr>
          <w:rFonts w:ascii="Arial" w:hAnsi="Arial" w:cs="Arial"/>
          <w:sz w:val="24"/>
          <w:szCs w:val="24"/>
        </w:rPr>
        <w:t>Contractor</w:t>
      </w:r>
      <w:r w:rsidRPr="001F5F00" w:rsidR="009E4E20">
        <w:rPr>
          <w:rFonts w:ascii="Arial" w:hAnsi="Arial" w:cs="Arial"/>
          <w:sz w:val="24"/>
          <w:szCs w:val="24"/>
        </w:rPr>
        <w:t xml:space="preserve"> </w:t>
      </w:r>
      <w:r w:rsidRPr="001F5F00">
        <w:rPr>
          <w:rFonts w:ascii="Arial" w:hAnsi="Arial" w:cs="Arial"/>
          <w:sz w:val="24"/>
          <w:szCs w:val="24"/>
        </w:rPr>
        <w:t xml:space="preserve">commits a breach of this </w:t>
      </w:r>
      <w:r w:rsidRPr="001F5F00">
        <w:rPr>
          <w:rFonts w:ascii="Arial" w:hAnsi="Arial" w:cs="Arial"/>
          <w:b/>
          <w:sz w:val="24"/>
          <w:szCs w:val="24"/>
        </w:rPr>
        <w:t>Condition</w:t>
      </w:r>
      <w:r w:rsidRPr="001F5F00" w:rsidR="00532044">
        <w:rPr>
          <w:rFonts w:ascii="Arial" w:hAnsi="Arial" w:cs="Arial"/>
          <w:b/>
          <w:sz w:val="24"/>
          <w:szCs w:val="24"/>
        </w:rPr>
        <w:t xml:space="preserve"> 27</w:t>
      </w:r>
      <w:r w:rsidRPr="001F5F00">
        <w:rPr>
          <w:rFonts w:ascii="Arial" w:hAnsi="Arial" w:cs="Arial"/>
          <w:sz w:val="24"/>
          <w:szCs w:val="24"/>
        </w:rPr>
        <w:t xml:space="preserve">. </w:t>
      </w:r>
    </w:p>
    <w:p w:rsidRPr="001F5F00" w:rsidR="00CB522C" w:rsidP="000F0951" w:rsidRDefault="00CB522C" w14:paraId="72238791" w14:textId="77777777">
      <w:pPr>
        <w:widowControl w:val="0"/>
        <w:numPr>
          <w:ilvl w:val="0"/>
          <w:numId w:val="4"/>
        </w:numPr>
        <w:tabs>
          <w:tab w:val="clear" w:pos="540"/>
        </w:tabs>
        <w:spacing w:before="160" w:after="160"/>
        <w:ind w:left="720" w:hanging="720"/>
        <w:jc w:val="both"/>
        <w:rPr>
          <w:rFonts w:ascii="Arial" w:hAnsi="Arial" w:cs="Arial"/>
          <w:b/>
          <w:sz w:val="24"/>
          <w:szCs w:val="24"/>
        </w:rPr>
      </w:pPr>
      <w:r w:rsidRPr="001F5F00">
        <w:rPr>
          <w:rFonts w:ascii="Arial" w:hAnsi="Arial" w:cs="Arial"/>
          <w:b/>
          <w:sz w:val="24"/>
          <w:szCs w:val="24"/>
        </w:rPr>
        <w:t>LAW AND JURISDICTION</w:t>
      </w:r>
    </w:p>
    <w:p w:rsidRPr="001F5F00" w:rsidR="00CB522C" w:rsidP="005B44EC" w:rsidRDefault="00CB522C" w14:paraId="5814AF53" w14:textId="77777777">
      <w:pPr>
        <w:widowControl w:val="0"/>
        <w:numPr>
          <w:ilvl w:val="1"/>
          <w:numId w:val="4"/>
        </w:numPr>
        <w:tabs>
          <w:tab w:val="clear" w:pos="360"/>
        </w:tabs>
        <w:spacing w:before="60" w:after="60"/>
        <w:ind w:left="720" w:hanging="720"/>
        <w:jc w:val="both"/>
        <w:rPr>
          <w:rFonts w:ascii="Arial" w:hAnsi="Arial" w:cs="Arial"/>
          <w:sz w:val="24"/>
          <w:szCs w:val="24"/>
        </w:rPr>
      </w:pPr>
      <w:r w:rsidRPr="001F5F00">
        <w:rPr>
          <w:rFonts w:ascii="Arial" w:hAnsi="Arial" w:cs="Arial"/>
          <w:sz w:val="24"/>
          <w:szCs w:val="24"/>
        </w:rPr>
        <w:t xml:space="preserve">The Parties accept the exclusive jurisdiction of the English Courts and agree that the </w:t>
      </w:r>
      <w:r w:rsidRPr="001F5F00" w:rsidR="00166AB4">
        <w:rPr>
          <w:rFonts w:ascii="Arial" w:hAnsi="Arial" w:cs="Arial"/>
          <w:sz w:val="24"/>
          <w:szCs w:val="24"/>
        </w:rPr>
        <w:t>Contract</w:t>
      </w:r>
      <w:r w:rsidRPr="001F5F00">
        <w:rPr>
          <w:rFonts w:ascii="Arial" w:hAnsi="Arial" w:cs="Arial"/>
          <w:sz w:val="24"/>
          <w:szCs w:val="24"/>
        </w:rPr>
        <w:t xml:space="preserve">, and all non-contractual obligations and other matters arising from or connected with the </w:t>
      </w:r>
      <w:r w:rsidRPr="001F5F00" w:rsidR="00166AB4">
        <w:rPr>
          <w:rFonts w:ascii="Arial" w:hAnsi="Arial" w:cs="Arial"/>
          <w:sz w:val="24"/>
          <w:szCs w:val="24"/>
        </w:rPr>
        <w:t>Contract</w:t>
      </w:r>
      <w:r w:rsidRPr="001F5F00">
        <w:rPr>
          <w:rFonts w:ascii="Arial" w:hAnsi="Arial" w:cs="Arial"/>
          <w:sz w:val="24"/>
          <w:szCs w:val="24"/>
        </w:rPr>
        <w:t xml:space="preserve">, are to be governed and construed according to English Law. </w:t>
      </w:r>
    </w:p>
    <w:p w:rsidRPr="001F5F00" w:rsidR="000A1DBE" w:rsidP="002F4FDF" w:rsidRDefault="000A1DBE" w14:paraId="2C96E17D" w14:textId="77777777">
      <w:pPr>
        <w:widowControl w:val="0"/>
        <w:spacing w:before="120" w:after="120"/>
        <w:jc w:val="both"/>
        <w:rPr>
          <w:rFonts w:ascii="Arial" w:hAnsi="Arial" w:cs="Arial"/>
          <w:sz w:val="24"/>
          <w:szCs w:val="24"/>
        </w:rPr>
      </w:pPr>
    </w:p>
    <w:p w:rsidRPr="001F5F00" w:rsidR="009D4DDB" w:rsidP="002F4FDF" w:rsidRDefault="005B44EC" w14:paraId="33554630" w14:textId="77777777">
      <w:pPr>
        <w:spacing w:before="120" w:after="120"/>
        <w:jc w:val="both"/>
        <w:rPr>
          <w:rFonts w:ascii="Arial" w:hAnsi="Arial" w:cs="Arial"/>
          <w:b/>
          <w:sz w:val="24"/>
          <w:szCs w:val="24"/>
        </w:rPr>
      </w:pPr>
      <w:r w:rsidRPr="001F5F00">
        <w:rPr>
          <w:rFonts w:ascii="Arial" w:hAnsi="Arial" w:cs="Arial"/>
          <w:b/>
          <w:bCs/>
          <w:sz w:val="24"/>
          <w:szCs w:val="24"/>
        </w:rPr>
        <w:br w:type="page"/>
      </w:r>
      <w:r w:rsidRPr="001F5F00" w:rsidR="009D4DDB">
        <w:rPr>
          <w:rFonts w:ascii="Arial" w:hAnsi="Arial" w:cs="Arial"/>
          <w:b/>
          <w:bCs/>
          <w:sz w:val="24"/>
          <w:szCs w:val="24"/>
        </w:rPr>
        <w:t>IN WITNESS WHEREOF</w:t>
      </w:r>
      <w:r w:rsidRPr="001F5F00" w:rsidR="009D4DDB">
        <w:rPr>
          <w:rFonts w:ascii="Arial" w:hAnsi="Arial" w:cs="Arial"/>
          <w:b/>
          <w:sz w:val="24"/>
          <w:szCs w:val="24"/>
        </w:rPr>
        <w:t xml:space="preserve"> </w:t>
      </w:r>
      <w:r w:rsidRPr="001F5F00" w:rsidR="009D4DDB">
        <w:rPr>
          <w:rFonts w:ascii="Arial" w:hAnsi="Arial" w:cs="Arial"/>
          <w:sz w:val="24"/>
          <w:szCs w:val="24"/>
        </w:rPr>
        <w:t>this Agreement was signed for and on behalf of the parties the day and year first before written</w:t>
      </w:r>
    </w:p>
    <w:p w:rsidRPr="001F5F00" w:rsidR="00A47652" w:rsidP="00A47652" w:rsidRDefault="00A47652" w14:paraId="697267BE" w14:textId="77777777">
      <w:pPr>
        <w:ind w:left="720" w:hanging="720"/>
        <w:jc w:val="both"/>
        <w:rPr>
          <w:rFonts w:ascii="Arial" w:hAnsi="Arial" w:cs="Arial"/>
          <w:sz w:val="24"/>
          <w:szCs w:val="24"/>
        </w:rPr>
      </w:pPr>
      <w:r w:rsidRPr="001F5F00">
        <w:rPr>
          <w:rFonts w:ascii="Arial" w:hAnsi="Arial" w:cs="Arial"/>
          <w:b/>
          <w:sz w:val="24"/>
          <w:szCs w:val="24"/>
        </w:rPr>
        <w:t>SIGNED BY</w:t>
      </w:r>
      <w:r w:rsidRPr="001F5F00">
        <w:rPr>
          <w:rFonts w:ascii="Arial" w:hAnsi="Arial" w:cs="Arial"/>
          <w:sz w:val="24"/>
          <w:szCs w:val="24"/>
        </w:rPr>
        <w:tab/>
      </w:r>
      <w:r w:rsidRPr="001F5F00">
        <w:rPr>
          <w:rFonts w:ascii="Arial" w:hAnsi="Arial" w:cs="Arial"/>
          <w:sz w:val="24"/>
          <w:szCs w:val="24"/>
        </w:rPr>
        <w:tab/>
      </w:r>
      <w:r w:rsidRPr="001F5F00">
        <w:rPr>
          <w:rFonts w:ascii="Arial" w:hAnsi="Arial" w:cs="Arial"/>
          <w:sz w:val="24"/>
          <w:szCs w:val="24"/>
        </w:rPr>
        <w:tab/>
      </w:r>
      <w:r w:rsidRPr="001F5F00">
        <w:rPr>
          <w:rFonts w:ascii="Arial" w:hAnsi="Arial" w:cs="Arial"/>
          <w:sz w:val="24"/>
          <w:szCs w:val="24"/>
        </w:rPr>
        <w:t>)</w:t>
      </w:r>
    </w:p>
    <w:p w:rsidRPr="001F5F00" w:rsidR="00A47652" w:rsidP="00A47652" w:rsidRDefault="00A47652" w14:paraId="6502C8BA" w14:textId="77777777">
      <w:pPr>
        <w:ind w:left="720" w:hanging="720"/>
        <w:jc w:val="both"/>
        <w:rPr>
          <w:rFonts w:ascii="Arial" w:hAnsi="Arial" w:cs="Arial"/>
          <w:sz w:val="24"/>
          <w:szCs w:val="24"/>
        </w:rPr>
      </w:pPr>
      <w:r w:rsidRPr="001F5F00">
        <w:rPr>
          <w:rFonts w:ascii="Arial" w:hAnsi="Arial" w:cs="Arial"/>
          <w:b/>
          <w:sz w:val="24"/>
          <w:szCs w:val="24"/>
        </w:rPr>
        <w:t>And duly authorised</w:t>
      </w:r>
      <w:r w:rsidRPr="001F5F00">
        <w:rPr>
          <w:rFonts w:ascii="Arial" w:hAnsi="Arial" w:cs="Arial"/>
          <w:b/>
          <w:sz w:val="24"/>
          <w:szCs w:val="24"/>
        </w:rPr>
        <w:tab/>
      </w:r>
      <w:r w:rsidRPr="001F5F00">
        <w:rPr>
          <w:rFonts w:ascii="Arial" w:hAnsi="Arial" w:cs="Arial"/>
          <w:sz w:val="24"/>
          <w:szCs w:val="24"/>
        </w:rPr>
        <w:tab/>
      </w:r>
      <w:r w:rsidRPr="001F5F00">
        <w:rPr>
          <w:rFonts w:ascii="Arial" w:hAnsi="Arial" w:cs="Arial"/>
          <w:sz w:val="24"/>
          <w:szCs w:val="24"/>
        </w:rPr>
        <w:t>)</w:t>
      </w:r>
    </w:p>
    <w:p w:rsidRPr="001F5F00" w:rsidR="00A47652" w:rsidP="00A47652" w:rsidRDefault="00A47652" w14:paraId="36DB6635" w14:textId="77777777">
      <w:pPr>
        <w:ind w:left="720" w:hanging="720"/>
        <w:jc w:val="both"/>
        <w:rPr>
          <w:rFonts w:ascii="Arial" w:hAnsi="Arial" w:cs="Arial"/>
          <w:sz w:val="24"/>
          <w:szCs w:val="24"/>
        </w:rPr>
      </w:pPr>
      <w:r w:rsidRPr="001F5F00">
        <w:rPr>
          <w:rFonts w:ascii="Arial" w:hAnsi="Arial" w:cs="Arial"/>
          <w:b/>
          <w:sz w:val="24"/>
          <w:szCs w:val="24"/>
        </w:rPr>
        <w:t>On behalf of the</w:t>
      </w:r>
      <w:r w:rsidRPr="001F5F00">
        <w:rPr>
          <w:rFonts w:ascii="Arial" w:hAnsi="Arial" w:cs="Arial"/>
          <w:sz w:val="24"/>
          <w:szCs w:val="24"/>
        </w:rPr>
        <w:t xml:space="preserve"> </w:t>
      </w:r>
      <w:r w:rsidRPr="001F5F00">
        <w:rPr>
          <w:rFonts w:ascii="Arial" w:hAnsi="Arial" w:cs="Arial"/>
          <w:b/>
          <w:sz w:val="24"/>
          <w:szCs w:val="24"/>
        </w:rPr>
        <w:t>Council</w:t>
      </w:r>
      <w:r w:rsidRPr="001F5F00">
        <w:rPr>
          <w:rFonts w:ascii="Arial" w:hAnsi="Arial" w:cs="Arial"/>
          <w:sz w:val="24"/>
          <w:szCs w:val="24"/>
        </w:rPr>
        <w:tab/>
      </w:r>
      <w:r w:rsidRPr="001F5F00">
        <w:rPr>
          <w:rFonts w:ascii="Arial" w:hAnsi="Arial" w:cs="Arial"/>
          <w:sz w:val="24"/>
          <w:szCs w:val="24"/>
        </w:rPr>
        <w:t>)</w:t>
      </w:r>
    </w:p>
    <w:p w:rsidRPr="001F5F00" w:rsidR="00A47652" w:rsidP="00A47652" w:rsidRDefault="00A47652" w14:paraId="19ECC28B" w14:textId="77777777">
      <w:pPr>
        <w:ind w:left="720" w:hanging="720"/>
        <w:jc w:val="both"/>
        <w:rPr>
          <w:rFonts w:ascii="Arial" w:hAnsi="Arial" w:cs="Arial"/>
          <w:sz w:val="24"/>
          <w:szCs w:val="24"/>
        </w:rPr>
      </w:pPr>
    </w:p>
    <w:p w:rsidRPr="001F5F00" w:rsidR="00156DFD" w:rsidP="00A47652" w:rsidRDefault="00156DFD" w14:paraId="2AF00652" w14:textId="77777777">
      <w:pPr>
        <w:ind w:left="720" w:hanging="720"/>
        <w:jc w:val="both"/>
        <w:rPr>
          <w:rFonts w:ascii="Arial" w:hAnsi="Arial" w:cs="Arial"/>
          <w:sz w:val="24"/>
          <w:szCs w:val="24"/>
        </w:rPr>
      </w:pPr>
    </w:p>
    <w:p w:rsidRPr="001F5F00" w:rsidR="000F0951" w:rsidP="00A47652" w:rsidRDefault="000F0951" w14:paraId="552F37A1" w14:textId="77777777">
      <w:pPr>
        <w:jc w:val="both"/>
        <w:rPr>
          <w:rFonts w:ascii="Arial" w:hAnsi="Arial" w:cs="Arial"/>
          <w:sz w:val="24"/>
          <w:szCs w:val="24"/>
        </w:rPr>
      </w:pPr>
    </w:p>
    <w:p w:rsidRPr="001F5F00" w:rsidR="00A47652" w:rsidP="00A47652" w:rsidRDefault="00A47652" w14:paraId="0F75EC0A" w14:textId="77777777">
      <w:pPr>
        <w:jc w:val="both"/>
        <w:rPr>
          <w:rFonts w:ascii="Arial" w:hAnsi="Arial" w:cs="Arial"/>
          <w:sz w:val="24"/>
          <w:szCs w:val="24"/>
        </w:rPr>
      </w:pPr>
      <w:r w:rsidRPr="001F5F00">
        <w:rPr>
          <w:rFonts w:ascii="Arial" w:hAnsi="Arial" w:cs="Arial"/>
          <w:sz w:val="24"/>
          <w:szCs w:val="24"/>
        </w:rPr>
        <w:t xml:space="preserve">…………………………………………………….. </w:t>
      </w:r>
    </w:p>
    <w:p w:rsidRPr="001F5F00" w:rsidR="00A47652" w:rsidP="00A47652" w:rsidRDefault="00A47652" w14:paraId="39ECF939" w14:textId="77777777">
      <w:pPr>
        <w:jc w:val="both"/>
        <w:rPr>
          <w:rFonts w:ascii="Arial" w:hAnsi="Arial" w:cs="Arial"/>
          <w:i/>
          <w:sz w:val="24"/>
          <w:szCs w:val="24"/>
        </w:rPr>
      </w:pPr>
      <w:r w:rsidRPr="001F5F00">
        <w:rPr>
          <w:rFonts w:ascii="Arial" w:hAnsi="Arial" w:cs="Arial"/>
          <w:i/>
          <w:sz w:val="24"/>
          <w:szCs w:val="24"/>
        </w:rPr>
        <w:t xml:space="preserve">Director </w:t>
      </w:r>
    </w:p>
    <w:p w:rsidRPr="001F5F00" w:rsidR="00A47652" w:rsidP="00A47652" w:rsidRDefault="00A47652" w14:paraId="5321E562" w14:textId="77777777">
      <w:pPr>
        <w:jc w:val="both"/>
        <w:rPr>
          <w:rFonts w:ascii="Arial" w:hAnsi="Arial" w:cs="Arial"/>
          <w:sz w:val="24"/>
          <w:szCs w:val="24"/>
        </w:rPr>
      </w:pPr>
    </w:p>
    <w:p w:rsidRPr="001F5F00" w:rsidR="00A47652" w:rsidP="00A47652" w:rsidRDefault="00A47652" w14:paraId="5669CD19" w14:textId="77777777">
      <w:pPr>
        <w:ind w:left="720" w:hanging="720"/>
        <w:jc w:val="both"/>
        <w:rPr>
          <w:rFonts w:ascii="Arial" w:hAnsi="Arial" w:cs="Arial"/>
          <w:sz w:val="24"/>
          <w:szCs w:val="24"/>
        </w:rPr>
      </w:pPr>
    </w:p>
    <w:p w:rsidRPr="001F5F00" w:rsidR="00A47652" w:rsidP="00A47652" w:rsidRDefault="00A47652" w14:paraId="33EE1286" w14:textId="77777777">
      <w:pPr>
        <w:ind w:left="720" w:hanging="720"/>
        <w:jc w:val="both"/>
        <w:rPr>
          <w:rFonts w:ascii="Arial" w:hAnsi="Arial" w:cs="Arial"/>
          <w:sz w:val="24"/>
          <w:szCs w:val="24"/>
        </w:rPr>
      </w:pPr>
    </w:p>
    <w:p w:rsidRPr="001F5F00" w:rsidR="00A47652" w:rsidP="00A47652" w:rsidRDefault="00A47652" w14:paraId="4F495B5F" w14:textId="77777777">
      <w:pPr>
        <w:tabs>
          <w:tab w:val="left" w:pos="2340"/>
        </w:tabs>
        <w:jc w:val="both"/>
        <w:rPr>
          <w:rFonts w:ascii="Arial" w:hAnsi="Arial" w:cs="Arial"/>
          <w:sz w:val="24"/>
          <w:szCs w:val="24"/>
        </w:rPr>
      </w:pPr>
      <w:r w:rsidRPr="001F5F00">
        <w:rPr>
          <w:rFonts w:ascii="Arial" w:hAnsi="Arial" w:cs="Arial"/>
          <w:b/>
          <w:sz w:val="24"/>
          <w:szCs w:val="24"/>
        </w:rPr>
        <w:t>SIGNED BY</w:t>
      </w:r>
      <w:r w:rsidRPr="001F5F00">
        <w:rPr>
          <w:rFonts w:ascii="Arial" w:hAnsi="Arial" w:cs="Arial"/>
          <w:sz w:val="24"/>
          <w:szCs w:val="24"/>
        </w:rPr>
        <w:tab/>
      </w:r>
      <w:r w:rsidRPr="001F5F00">
        <w:rPr>
          <w:rFonts w:ascii="Arial" w:hAnsi="Arial" w:cs="Arial"/>
          <w:sz w:val="24"/>
          <w:szCs w:val="24"/>
        </w:rPr>
        <w:tab/>
      </w:r>
      <w:r w:rsidRPr="001F5F00">
        <w:rPr>
          <w:rFonts w:ascii="Arial" w:hAnsi="Arial" w:cs="Arial"/>
          <w:sz w:val="24"/>
          <w:szCs w:val="24"/>
        </w:rPr>
        <w:t>)</w:t>
      </w:r>
    </w:p>
    <w:p w:rsidRPr="001F5F00" w:rsidR="00A47652" w:rsidP="00A47652" w:rsidRDefault="00A47652" w14:paraId="4C432A4C" w14:textId="77777777">
      <w:pPr>
        <w:tabs>
          <w:tab w:val="left" w:pos="2340"/>
        </w:tabs>
        <w:ind w:left="90" w:hanging="90"/>
        <w:jc w:val="both"/>
        <w:rPr>
          <w:rFonts w:ascii="Arial" w:hAnsi="Arial" w:cs="Arial"/>
          <w:sz w:val="24"/>
          <w:szCs w:val="24"/>
        </w:rPr>
      </w:pPr>
      <w:r w:rsidRPr="001F5F00">
        <w:rPr>
          <w:rFonts w:ascii="Arial" w:hAnsi="Arial" w:cs="Arial"/>
          <w:b/>
          <w:sz w:val="24"/>
          <w:szCs w:val="24"/>
        </w:rPr>
        <w:t xml:space="preserve">And duly authorised </w:t>
      </w:r>
      <w:r w:rsidRPr="001F5F00">
        <w:rPr>
          <w:rFonts w:ascii="Arial" w:hAnsi="Arial" w:cs="Arial"/>
          <w:b/>
          <w:sz w:val="24"/>
          <w:szCs w:val="24"/>
        </w:rPr>
        <w:tab/>
      </w:r>
      <w:r w:rsidRPr="001F5F00">
        <w:rPr>
          <w:rFonts w:ascii="Arial" w:hAnsi="Arial" w:cs="Arial"/>
          <w:sz w:val="24"/>
          <w:szCs w:val="24"/>
        </w:rPr>
        <w:tab/>
      </w:r>
      <w:r w:rsidRPr="001F5F00">
        <w:rPr>
          <w:rFonts w:ascii="Arial" w:hAnsi="Arial" w:cs="Arial"/>
          <w:sz w:val="24"/>
          <w:szCs w:val="24"/>
        </w:rPr>
        <w:t>)</w:t>
      </w:r>
    </w:p>
    <w:p w:rsidRPr="001F5F00" w:rsidR="00A47652" w:rsidP="00A47652" w:rsidRDefault="00A47652" w14:paraId="47BA76D5" w14:textId="77777777">
      <w:pPr>
        <w:tabs>
          <w:tab w:val="left" w:pos="2340"/>
        </w:tabs>
        <w:jc w:val="both"/>
        <w:rPr>
          <w:rFonts w:ascii="Arial" w:hAnsi="Arial" w:cs="Arial"/>
          <w:sz w:val="24"/>
          <w:szCs w:val="24"/>
        </w:rPr>
      </w:pPr>
      <w:r w:rsidRPr="001F5F00">
        <w:rPr>
          <w:rFonts w:ascii="Arial" w:hAnsi="Arial" w:cs="Arial"/>
          <w:b/>
          <w:sz w:val="24"/>
          <w:szCs w:val="24"/>
        </w:rPr>
        <w:t xml:space="preserve">On behalf of </w:t>
      </w:r>
      <w:r w:rsidRPr="001F5F00" w:rsidR="00166AB4">
        <w:rPr>
          <w:rFonts w:ascii="Arial" w:hAnsi="Arial" w:cs="Arial"/>
          <w:b/>
          <w:sz w:val="24"/>
          <w:szCs w:val="24"/>
        </w:rPr>
        <w:t>XXXXXX</w:t>
      </w:r>
      <w:r w:rsidRPr="001F5F00" w:rsidR="00166AB4">
        <w:rPr>
          <w:rFonts w:ascii="Arial" w:hAnsi="Arial" w:cs="Arial"/>
          <w:b/>
          <w:sz w:val="24"/>
          <w:szCs w:val="24"/>
        </w:rPr>
        <w:tab/>
      </w:r>
      <w:r w:rsidRPr="001F5F00">
        <w:rPr>
          <w:rFonts w:ascii="Arial" w:hAnsi="Arial" w:cs="Arial"/>
          <w:sz w:val="24"/>
          <w:szCs w:val="24"/>
        </w:rPr>
        <w:tab/>
      </w:r>
      <w:r w:rsidRPr="001F5F00">
        <w:rPr>
          <w:rFonts w:ascii="Arial" w:hAnsi="Arial" w:cs="Arial"/>
          <w:sz w:val="24"/>
          <w:szCs w:val="24"/>
        </w:rPr>
        <w:t>)</w:t>
      </w:r>
    </w:p>
    <w:p w:rsidRPr="001F5F00" w:rsidR="00156DFD" w:rsidP="00A47652" w:rsidRDefault="00156DFD" w14:paraId="576D9F52" w14:textId="77777777">
      <w:pPr>
        <w:tabs>
          <w:tab w:val="left" w:pos="2340"/>
        </w:tabs>
        <w:ind w:left="2880" w:hanging="2880"/>
        <w:jc w:val="both"/>
        <w:rPr>
          <w:rFonts w:ascii="Arial" w:hAnsi="Arial" w:cs="Arial"/>
          <w:sz w:val="24"/>
          <w:szCs w:val="24"/>
        </w:rPr>
      </w:pPr>
    </w:p>
    <w:p w:rsidRPr="001F5F00" w:rsidR="000F0951" w:rsidP="00A47652" w:rsidRDefault="000F0951" w14:paraId="2385F3BE" w14:textId="77777777">
      <w:pPr>
        <w:jc w:val="both"/>
        <w:rPr>
          <w:rFonts w:ascii="Arial" w:hAnsi="Arial" w:cs="Arial"/>
          <w:sz w:val="24"/>
          <w:szCs w:val="24"/>
        </w:rPr>
      </w:pPr>
    </w:p>
    <w:p w:rsidRPr="001F5F00" w:rsidR="00A47652" w:rsidP="00A47652" w:rsidRDefault="00A47652" w14:paraId="64E48987" w14:textId="77777777">
      <w:pPr>
        <w:jc w:val="both"/>
        <w:rPr>
          <w:rFonts w:ascii="Arial" w:hAnsi="Arial" w:cs="Arial"/>
          <w:sz w:val="24"/>
          <w:szCs w:val="24"/>
        </w:rPr>
      </w:pPr>
      <w:r w:rsidRPr="001F5F00">
        <w:rPr>
          <w:rFonts w:ascii="Arial" w:hAnsi="Arial" w:cs="Arial"/>
          <w:sz w:val="24"/>
          <w:szCs w:val="24"/>
        </w:rPr>
        <w:t xml:space="preserve">…………………………………………………….. </w:t>
      </w:r>
    </w:p>
    <w:p w:rsidRPr="001F5F00" w:rsidR="00A47652" w:rsidP="00A47652" w:rsidRDefault="00A47652" w14:paraId="2E7CE127" w14:textId="77777777">
      <w:pPr>
        <w:jc w:val="both"/>
        <w:rPr>
          <w:rFonts w:ascii="Arial" w:hAnsi="Arial" w:cs="Arial"/>
          <w:i/>
          <w:sz w:val="24"/>
          <w:szCs w:val="24"/>
        </w:rPr>
      </w:pPr>
      <w:r w:rsidRPr="001F5F00">
        <w:rPr>
          <w:rFonts w:ascii="Arial" w:hAnsi="Arial" w:cs="Arial"/>
          <w:i/>
          <w:sz w:val="24"/>
          <w:szCs w:val="24"/>
        </w:rPr>
        <w:t xml:space="preserve">Director </w:t>
      </w:r>
    </w:p>
    <w:p w:rsidRPr="001F5F00" w:rsidR="00A47652" w:rsidP="00A47652" w:rsidRDefault="00A47652" w14:paraId="07D6583C" w14:textId="77777777">
      <w:pPr>
        <w:jc w:val="both"/>
        <w:rPr>
          <w:rFonts w:ascii="Arial" w:hAnsi="Arial" w:cs="Arial"/>
          <w:sz w:val="24"/>
          <w:szCs w:val="24"/>
        </w:rPr>
      </w:pPr>
    </w:p>
    <w:p w:rsidRPr="001F5F00" w:rsidR="00156DFD" w:rsidP="00A47652" w:rsidRDefault="00156DFD" w14:paraId="450398B7" w14:textId="77777777">
      <w:pPr>
        <w:jc w:val="both"/>
        <w:rPr>
          <w:rFonts w:ascii="Arial" w:hAnsi="Arial" w:cs="Arial"/>
          <w:sz w:val="24"/>
          <w:szCs w:val="24"/>
        </w:rPr>
      </w:pPr>
    </w:p>
    <w:p w:rsidRPr="001F5F00" w:rsidR="00A47652" w:rsidP="00A47652" w:rsidRDefault="00A47652" w14:paraId="360670AF" w14:textId="77777777">
      <w:pPr>
        <w:jc w:val="both"/>
        <w:rPr>
          <w:rFonts w:ascii="Arial" w:hAnsi="Arial" w:cs="Arial"/>
          <w:sz w:val="24"/>
          <w:szCs w:val="24"/>
        </w:rPr>
      </w:pPr>
      <w:r w:rsidRPr="001F5F00">
        <w:rPr>
          <w:rFonts w:ascii="Arial" w:hAnsi="Arial" w:cs="Arial"/>
          <w:sz w:val="24"/>
          <w:szCs w:val="24"/>
        </w:rPr>
        <w:t xml:space="preserve">…………………………………………………….. </w:t>
      </w:r>
    </w:p>
    <w:p w:rsidRPr="001F5F00" w:rsidR="00A47652" w:rsidP="00A47652" w:rsidRDefault="00A47652" w14:paraId="301DB900" w14:textId="77777777">
      <w:pPr>
        <w:jc w:val="both"/>
        <w:rPr>
          <w:rFonts w:ascii="Arial" w:hAnsi="Arial" w:cs="Arial"/>
          <w:i/>
          <w:sz w:val="24"/>
          <w:szCs w:val="24"/>
        </w:rPr>
      </w:pPr>
      <w:r w:rsidRPr="001F5F00">
        <w:rPr>
          <w:rFonts w:ascii="Arial" w:hAnsi="Arial" w:cs="Arial"/>
          <w:i/>
          <w:sz w:val="24"/>
          <w:szCs w:val="24"/>
        </w:rPr>
        <w:t>Company Secretary/Director</w:t>
      </w:r>
    </w:p>
    <w:p w:rsidRPr="001F5F00" w:rsidR="00A47652" w:rsidP="00A47652" w:rsidRDefault="00A47652" w14:paraId="7F4EFD27" w14:textId="77777777">
      <w:pPr>
        <w:tabs>
          <w:tab w:val="left" w:pos="2340"/>
        </w:tabs>
        <w:ind w:left="2880" w:hanging="2880"/>
        <w:jc w:val="both"/>
        <w:rPr>
          <w:rFonts w:ascii="Arial" w:hAnsi="Arial" w:cs="Arial"/>
          <w:sz w:val="24"/>
          <w:szCs w:val="24"/>
        </w:rPr>
      </w:pPr>
    </w:p>
    <w:p w:rsidRPr="001F5F00" w:rsidR="00A47652" w:rsidP="00A47652" w:rsidRDefault="00A47652" w14:paraId="1452BE4D" w14:textId="77777777">
      <w:pPr>
        <w:pStyle w:val="TOC1"/>
        <w:tabs>
          <w:tab w:val="left" w:pos="2340"/>
        </w:tabs>
        <w:spacing w:before="0"/>
        <w:jc w:val="both"/>
        <w:rPr>
          <w:rFonts w:cs="Arial"/>
          <w:b w:val="0"/>
          <w:caps w:val="0"/>
          <w:szCs w:val="24"/>
        </w:rPr>
      </w:pPr>
    </w:p>
    <w:p w:rsidRPr="001F5F00" w:rsidR="004B239F" w:rsidP="004753EA" w:rsidRDefault="00A47652" w14:paraId="455B50A3" w14:textId="77777777">
      <w:pPr>
        <w:jc w:val="both"/>
        <w:rPr>
          <w:rFonts w:ascii="Arial" w:hAnsi="Arial" w:cs="Arial"/>
          <w:b/>
          <w:sz w:val="24"/>
          <w:szCs w:val="24"/>
        </w:rPr>
      </w:pPr>
      <w:r w:rsidRPr="001F5F00">
        <w:rPr>
          <w:rFonts w:ascii="Arial" w:hAnsi="Arial" w:cs="Arial"/>
          <w:b/>
          <w:i/>
          <w:sz w:val="24"/>
          <w:szCs w:val="24"/>
          <w:highlight w:val="yellow"/>
        </w:rPr>
        <w:br w:type="page"/>
      </w:r>
      <w:r w:rsidRPr="001F5F00" w:rsidR="004B239F">
        <w:rPr>
          <w:rFonts w:ascii="Arial" w:hAnsi="Arial" w:cs="Arial"/>
          <w:b/>
          <w:sz w:val="24"/>
          <w:szCs w:val="24"/>
        </w:rPr>
        <w:t>SCH</w:t>
      </w:r>
      <w:r w:rsidRPr="001F5F00" w:rsidR="00156DFD">
        <w:rPr>
          <w:rFonts w:ascii="Arial" w:hAnsi="Arial" w:cs="Arial"/>
          <w:b/>
          <w:sz w:val="24"/>
          <w:szCs w:val="24"/>
        </w:rPr>
        <w:t>E</w:t>
      </w:r>
      <w:r w:rsidRPr="001F5F00" w:rsidR="004B239F">
        <w:rPr>
          <w:rFonts w:ascii="Arial" w:hAnsi="Arial" w:cs="Arial"/>
          <w:b/>
          <w:sz w:val="24"/>
          <w:szCs w:val="24"/>
        </w:rPr>
        <w:t>DULE 1</w:t>
      </w:r>
    </w:p>
    <w:p w:rsidRPr="001F5F00" w:rsidR="00166AB4" w:rsidP="004753EA" w:rsidRDefault="00166AB4" w14:paraId="5B314DB0" w14:textId="77777777">
      <w:pPr>
        <w:jc w:val="both"/>
        <w:rPr>
          <w:rFonts w:ascii="Arial" w:hAnsi="Arial" w:cs="Arial"/>
          <w:b/>
          <w:sz w:val="24"/>
          <w:szCs w:val="24"/>
        </w:rPr>
      </w:pPr>
    </w:p>
    <w:p w:rsidRPr="001F5F00" w:rsidR="00166AB4" w:rsidP="004753EA" w:rsidRDefault="00166AB4" w14:paraId="0D7E35ED" w14:textId="77777777">
      <w:pPr>
        <w:jc w:val="both"/>
        <w:rPr>
          <w:rFonts w:ascii="Arial" w:hAnsi="Arial" w:cs="Arial"/>
          <w:b/>
          <w:sz w:val="24"/>
          <w:szCs w:val="24"/>
        </w:rPr>
      </w:pPr>
      <w:r w:rsidRPr="001F5F00">
        <w:rPr>
          <w:rFonts w:ascii="Arial" w:hAnsi="Arial" w:cs="Arial"/>
          <w:b/>
          <w:sz w:val="24"/>
          <w:szCs w:val="24"/>
        </w:rPr>
        <w:t xml:space="preserve">Insert </w:t>
      </w:r>
      <w:proofErr w:type="gramStart"/>
      <w:r w:rsidRPr="001F5F00">
        <w:rPr>
          <w:rFonts w:ascii="Arial" w:hAnsi="Arial" w:cs="Arial"/>
          <w:b/>
          <w:sz w:val="24"/>
          <w:szCs w:val="24"/>
        </w:rPr>
        <w:t>specification</w:t>
      </w:r>
      <w:proofErr w:type="gramEnd"/>
    </w:p>
    <w:p w:rsidRPr="001F5F00" w:rsidR="00166AB4" w:rsidP="004753EA" w:rsidRDefault="00166AB4" w14:paraId="3DE78889" w14:textId="77777777">
      <w:pPr>
        <w:jc w:val="both"/>
        <w:rPr>
          <w:rFonts w:ascii="Arial" w:hAnsi="Arial" w:cs="Arial"/>
          <w:b/>
          <w:sz w:val="24"/>
          <w:szCs w:val="24"/>
        </w:rPr>
      </w:pPr>
    </w:p>
    <w:p w:rsidRPr="001F5F00" w:rsidR="004B239F" w:rsidP="007F4570" w:rsidRDefault="004B239F" w14:paraId="766DB586" w14:textId="77777777">
      <w:pPr>
        <w:jc w:val="both"/>
        <w:rPr>
          <w:rFonts w:ascii="Arial" w:hAnsi="Arial" w:cs="Arial"/>
          <w:b/>
          <w:sz w:val="24"/>
          <w:szCs w:val="24"/>
          <w:highlight w:val="yellow"/>
        </w:rPr>
      </w:pPr>
    </w:p>
    <w:p w:rsidRPr="001F5F00" w:rsidR="004B239F" w:rsidP="004B239F" w:rsidRDefault="00166AB4" w14:paraId="69D9DA00" w14:textId="77777777">
      <w:pPr>
        <w:jc w:val="both"/>
        <w:rPr>
          <w:rFonts w:ascii="Arial" w:hAnsi="Arial" w:cs="Arial"/>
          <w:b/>
          <w:sz w:val="24"/>
          <w:szCs w:val="24"/>
        </w:rPr>
      </w:pPr>
      <w:r w:rsidRPr="001F5F00">
        <w:rPr>
          <w:rFonts w:ascii="Arial" w:hAnsi="Arial" w:cs="Arial"/>
          <w:b/>
          <w:sz w:val="24"/>
          <w:szCs w:val="24"/>
        </w:rPr>
        <w:br w:type="page"/>
      </w:r>
      <w:r w:rsidRPr="001F5F00" w:rsidR="004B239F">
        <w:rPr>
          <w:rFonts w:ascii="Arial" w:hAnsi="Arial" w:cs="Arial"/>
          <w:b/>
          <w:sz w:val="24"/>
          <w:szCs w:val="24"/>
        </w:rPr>
        <w:t>SC</w:t>
      </w:r>
      <w:r w:rsidRPr="001F5F00" w:rsidR="00A47652">
        <w:rPr>
          <w:rFonts w:ascii="Arial" w:hAnsi="Arial" w:cs="Arial"/>
          <w:b/>
          <w:sz w:val="24"/>
          <w:szCs w:val="24"/>
        </w:rPr>
        <w:t>HE</w:t>
      </w:r>
      <w:r w:rsidRPr="001F5F00" w:rsidR="004B239F">
        <w:rPr>
          <w:rFonts w:ascii="Arial" w:hAnsi="Arial" w:cs="Arial"/>
          <w:b/>
          <w:sz w:val="24"/>
          <w:szCs w:val="24"/>
        </w:rPr>
        <w:t>DULE 2</w:t>
      </w:r>
    </w:p>
    <w:p w:rsidRPr="001F5F00" w:rsidR="004B239F" w:rsidP="004B239F" w:rsidRDefault="004B239F" w14:paraId="658D29CF" w14:textId="77777777">
      <w:pPr>
        <w:jc w:val="center"/>
        <w:rPr>
          <w:rFonts w:ascii="Arial" w:hAnsi="Arial" w:cs="Arial"/>
          <w:b/>
          <w:i/>
          <w:sz w:val="24"/>
          <w:szCs w:val="24"/>
        </w:rPr>
      </w:pPr>
    </w:p>
    <w:p w:rsidRPr="001F5F00" w:rsidR="004B239F" w:rsidP="004B239F" w:rsidRDefault="004B239F" w14:paraId="7389D50B" w14:textId="77777777">
      <w:pPr>
        <w:jc w:val="center"/>
        <w:rPr>
          <w:rFonts w:ascii="Arial" w:hAnsi="Arial" w:cs="Arial"/>
          <w:b/>
          <w:bCs/>
          <w:color w:val="000000"/>
          <w:sz w:val="24"/>
          <w:szCs w:val="24"/>
          <w:u w:val="single"/>
        </w:rPr>
      </w:pPr>
      <w:r w:rsidRPr="001F5F00">
        <w:rPr>
          <w:rFonts w:ascii="Arial" w:hAnsi="Arial" w:cs="Arial"/>
          <w:b/>
          <w:bCs/>
          <w:color w:val="000000"/>
          <w:sz w:val="24"/>
          <w:szCs w:val="24"/>
          <w:u w:val="single"/>
        </w:rPr>
        <w:t xml:space="preserve">Schedule of Processing, Personal Data and Data Subjects </w:t>
      </w:r>
    </w:p>
    <w:p w:rsidRPr="001F5F00" w:rsidR="004B239F" w:rsidP="004B239F" w:rsidRDefault="004B239F" w14:paraId="09BF07F4" w14:textId="77777777">
      <w:pPr>
        <w:rPr>
          <w:rFonts w:ascii="Arial" w:hAnsi="Arial" w:cs="Arial"/>
          <w:b/>
          <w:bCs/>
          <w:color w:val="000000"/>
          <w:sz w:val="24"/>
          <w:szCs w:val="24"/>
        </w:rPr>
      </w:pPr>
    </w:p>
    <w:p w:rsidRPr="001F5F00" w:rsidR="004B239F" w:rsidP="00166AB4" w:rsidRDefault="004B239F" w14:paraId="00A0BFFC" w14:textId="15BF9BE7">
      <w:pPr>
        <w:pStyle w:val="ListParagraph"/>
        <w:numPr>
          <w:ilvl w:val="0"/>
          <w:numId w:val="28"/>
        </w:numPr>
        <w:autoSpaceDE w:val="0"/>
        <w:autoSpaceDN w:val="0"/>
        <w:adjustRightInd w:val="0"/>
        <w:contextualSpacing/>
        <w:rPr>
          <w:rFonts w:ascii="Arial" w:hAnsi="Arial" w:eastAsia="ArialMT" w:cs="Arial"/>
          <w:color w:val="000000"/>
        </w:rPr>
      </w:pPr>
      <w:r w:rsidRPr="001F5F00">
        <w:rPr>
          <w:rFonts w:ascii="Arial" w:hAnsi="Arial" w:eastAsia="ArialMT" w:cs="Arial"/>
          <w:color w:val="000000"/>
        </w:rPr>
        <w:t xml:space="preserve">This Schedule lists the only processing that the </w:t>
      </w:r>
      <w:r w:rsidRPr="001F5F00" w:rsidR="009A343F">
        <w:rPr>
          <w:rFonts w:ascii="Arial" w:hAnsi="Arial" w:eastAsia="ArialMT" w:cs="Arial"/>
          <w:color w:val="000000"/>
        </w:rPr>
        <w:t>Contractor</w:t>
      </w:r>
      <w:r w:rsidRPr="001F5F00">
        <w:rPr>
          <w:rFonts w:ascii="Arial" w:hAnsi="Arial" w:eastAsia="ArialMT" w:cs="Arial"/>
          <w:color w:val="000000"/>
        </w:rPr>
        <w:t xml:space="preserve"> is authorised to do</w:t>
      </w:r>
      <w:r w:rsidRPr="001F5F00" w:rsidR="00D14EBE">
        <w:rPr>
          <w:rFonts w:ascii="Arial" w:hAnsi="Arial" w:eastAsia="ArialMT" w:cs="Arial"/>
          <w:color w:val="000000"/>
        </w:rPr>
        <w:t xml:space="preserve"> </w:t>
      </w:r>
      <w:r w:rsidRPr="001F5F00">
        <w:rPr>
          <w:rFonts w:ascii="Arial" w:hAnsi="Arial" w:eastAsia="ArialMT" w:cs="Arial"/>
          <w:color w:val="000000"/>
        </w:rPr>
        <w:t xml:space="preserve">by the Council. </w:t>
      </w:r>
    </w:p>
    <w:p w:rsidRPr="001F5F00" w:rsidR="004B239F" w:rsidP="004B239F" w:rsidRDefault="004B239F" w14:paraId="31F1DDB2" w14:textId="77777777">
      <w:pPr>
        <w:pStyle w:val="ListParagraph"/>
        <w:autoSpaceDE w:val="0"/>
        <w:autoSpaceDN w:val="0"/>
        <w:adjustRightInd w:val="0"/>
        <w:contextualSpacing/>
        <w:rPr>
          <w:rFonts w:ascii="Arial" w:hAnsi="Arial" w:eastAsia="ArialMT" w:cs="Arial"/>
          <w:color w:val="000000"/>
        </w:rPr>
      </w:pPr>
    </w:p>
    <w:p w:rsidRPr="001F5F00" w:rsidR="004B239F" w:rsidP="00166AB4" w:rsidRDefault="004B239F" w14:paraId="26D2C385" w14:textId="47597ADD">
      <w:pPr>
        <w:pStyle w:val="ListParagraph"/>
        <w:numPr>
          <w:ilvl w:val="0"/>
          <w:numId w:val="28"/>
        </w:numPr>
        <w:autoSpaceDE w:val="0"/>
        <w:autoSpaceDN w:val="0"/>
        <w:adjustRightInd w:val="0"/>
        <w:contextualSpacing/>
        <w:rPr>
          <w:rFonts w:ascii="Arial" w:hAnsi="Arial" w:eastAsia="ArialMT" w:cs="Arial"/>
          <w:color w:val="000000"/>
        </w:rPr>
      </w:pPr>
      <w:r w:rsidRPr="001F5F00">
        <w:rPr>
          <w:rFonts w:ascii="Arial" w:hAnsi="Arial" w:eastAsia="ArialMT" w:cs="Arial"/>
          <w:color w:val="000000"/>
        </w:rPr>
        <w:t xml:space="preserve">The </w:t>
      </w:r>
      <w:r w:rsidRPr="001F5F00" w:rsidR="009A343F">
        <w:rPr>
          <w:rFonts w:ascii="Arial" w:hAnsi="Arial" w:eastAsia="ArialMT" w:cs="Arial"/>
          <w:color w:val="000000"/>
        </w:rPr>
        <w:t>Contractor</w:t>
      </w:r>
      <w:r w:rsidRPr="001F5F00">
        <w:rPr>
          <w:rFonts w:ascii="Arial" w:hAnsi="Arial" w:eastAsia="ArialMT" w:cs="Arial"/>
          <w:color w:val="000000"/>
        </w:rPr>
        <w:t xml:space="preserve"> shall comply with any further written instructions with respect to</w:t>
      </w:r>
      <w:r w:rsidRPr="001F5F00" w:rsidR="00D14EBE">
        <w:rPr>
          <w:rFonts w:ascii="Arial" w:hAnsi="Arial" w:eastAsia="ArialMT" w:cs="Arial"/>
          <w:color w:val="000000"/>
        </w:rPr>
        <w:t xml:space="preserve"> </w:t>
      </w:r>
      <w:r w:rsidRPr="001F5F00">
        <w:rPr>
          <w:rFonts w:ascii="Arial" w:hAnsi="Arial" w:eastAsia="ArialMT" w:cs="Arial"/>
          <w:color w:val="000000"/>
        </w:rPr>
        <w:t>processing by the Council.</w:t>
      </w:r>
    </w:p>
    <w:p w:rsidRPr="001F5F00" w:rsidR="004B239F" w:rsidP="004B239F" w:rsidRDefault="004B239F" w14:paraId="7EA379BA" w14:textId="77777777">
      <w:pPr>
        <w:pStyle w:val="ListParagraph"/>
        <w:autoSpaceDE w:val="0"/>
        <w:autoSpaceDN w:val="0"/>
        <w:adjustRightInd w:val="0"/>
        <w:rPr>
          <w:rFonts w:ascii="Arial" w:hAnsi="Arial" w:eastAsia="ArialMT" w:cs="Arial"/>
          <w:color w:val="000000"/>
        </w:rPr>
      </w:pPr>
    </w:p>
    <w:p w:rsidRPr="001F5F00" w:rsidR="004B239F" w:rsidP="00166AB4" w:rsidRDefault="004B239F" w14:paraId="6081C3CD" w14:textId="77777777">
      <w:pPr>
        <w:pStyle w:val="ListParagraph"/>
        <w:numPr>
          <w:ilvl w:val="0"/>
          <w:numId w:val="28"/>
        </w:numPr>
        <w:autoSpaceDE w:val="0"/>
        <w:autoSpaceDN w:val="0"/>
        <w:adjustRightInd w:val="0"/>
        <w:contextualSpacing/>
        <w:rPr>
          <w:rFonts w:ascii="Arial" w:hAnsi="Arial" w:eastAsia="ArialMT" w:cs="Arial"/>
          <w:color w:val="000000"/>
        </w:rPr>
      </w:pPr>
      <w:r w:rsidRPr="001F5F00">
        <w:rPr>
          <w:rFonts w:ascii="Arial" w:hAnsi="Arial" w:eastAsia="ArialMT" w:cs="Arial"/>
          <w:color w:val="000000"/>
        </w:rPr>
        <w:t>Any such further instructions shall be incorporated into this Schedule.</w:t>
      </w:r>
    </w:p>
    <w:p w:rsidRPr="001F5F00" w:rsidR="004B239F" w:rsidP="004B239F" w:rsidRDefault="004B239F" w14:paraId="6D416F01" w14:textId="77777777">
      <w:pPr>
        <w:rPr>
          <w:rFonts w:ascii="Arial" w:hAnsi="Arial" w:eastAsia="ArialMT" w:cs="Arial"/>
          <w:color w:val="000000"/>
          <w:sz w:val="24"/>
          <w:szCs w:val="24"/>
        </w:rPr>
      </w:pPr>
    </w:p>
    <w:p w:rsidRPr="001F5F00" w:rsidR="004B239F" w:rsidP="004B239F" w:rsidRDefault="004B239F" w14:paraId="024C69E9" w14:textId="77777777">
      <w:pPr>
        <w:rPr>
          <w:rFonts w:ascii="Arial" w:hAnsi="Arial" w:eastAsia="ArialMT" w:cs="Arial"/>
          <w:color w:val="000000"/>
          <w:sz w:val="24"/>
          <w:szCs w:val="24"/>
        </w:rPr>
      </w:pPr>
    </w:p>
    <w:tbl>
      <w:tblPr>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8"/>
        <w:gridCol w:w="5245"/>
      </w:tblGrid>
      <w:tr w:rsidRPr="001F5F00" w:rsidR="005933C4" w:rsidTr="00156DFD" w14:paraId="4A6753D7" w14:textId="77777777">
        <w:tc>
          <w:tcPr>
            <w:tcW w:w="3828" w:type="dxa"/>
            <w:shd w:val="clear" w:color="auto" w:fill="BFBFBF"/>
          </w:tcPr>
          <w:p w:rsidRPr="001F5F00" w:rsidR="005933C4" w:rsidP="005933C4" w:rsidRDefault="005933C4" w14:paraId="4887BC87" w14:textId="77777777">
            <w:pPr>
              <w:spacing w:after="120"/>
              <w:rPr>
                <w:rFonts w:ascii="Arial" w:hAnsi="Arial" w:eastAsia="ArialMT" w:cs="Arial"/>
                <w:color w:val="000000"/>
                <w:sz w:val="24"/>
                <w:szCs w:val="24"/>
              </w:rPr>
            </w:pPr>
            <w:r w:rsidRPr="001F5F00">
              <w:rPr>
                <w:rFonts w:ascii="Arial" w:hAnsi="Arial" w:eastAsia="Calibri" w:cs="Arial"/>
                <w:color w:val="000000"/>
                <w:sz w:val="24"/>
                <w:szCs w:val="24"/>
              </w:rPr>
              <w:t>Description</w:t>
            </w:r>
          </w:p>
        </w:tc>
        <w:tc>
          <w:tcPr>
            <w:tcW w:w="5245" w:type="dxa"/>
            <w:shd w:val="clear" w:color="auto" w:fill="BFBFBF"/>
          </w:tcPr>
          <w:p w:rsidRPr="001F5F00" w:rsidR="005933C4" w:rsidP="005933C4" w:rsidRDefault="005933C4" w14:paraId="1A585952" w14:textId="77777777">
            <w:pPr>
              <w:spacing w:after="120"/>
              <w:rPr>
                <w:rFonts w:ascii="Arial" w:hAnsi="Arial" w:eastAsia="Calibri" w:cs="Arial"/>
                <w:sz w:val="24"/>
                <w:szCs w:val="24"/>
              </w:rPr>
            </w:pPr>
            <w:r w:rsidRPr="001F5F00">
              <w:rPr>
                <w:rFonts w:ascii="Arial" w:hAnsi="Arial" w:eastAsia="Calibri" w:cs="Arial"/>
                <w:sz w:val="24"/>
                <w:szCs w:val="24"/>
              </w:rPr>
              <w:t>Details</w:t>
            </w:r>
          </w:p>
        </w:tc>
      </w:tr>
      <w:tr w:rsidRPr="001F5F00" w:rsidR="005933C4" w:rsidTr="00156DFD" w14:paraId="45C58B56" w14:textId="77777777">
        <w:tc>
          <w:tcPr>
            <w:tcW w:w="3828" w:type="dxa"/>
            <w:shd w:val="clear" w:color="auto" w:fill="auto"/>
          </w:tcPr>
          <w:p w:rsidRPr="001F5F00" w:rsidR="005933C4" w:rsidP="005933C4" w:rsidRDefault="005933C4" w14:paraId="790829A8" w14:textId="77777777">
            <w:pPr>
              <w:spacing w:after="120"/>
              <w:rPr>
                <w:rFonts w:ascii="Arial" w:hAnsi="Arial" w:eastAsia="ArialMT" w:cs="Arial"/>
                <w:color w:val="000000"/>
                <w:sz w:val="24"/>
                <w:szCs w:val="24"/>
              </w:rPr>
            </w:pPr>
            <w:r w:rsidRPr="001F5F00">
              <w:rPr>
                <w:rFonts w:ascii="Arial" w:hAnsi="Arial" w:eastAsia="ArialMT" w:cs="Arial"/>
                <w:color w:val="000000"/>
                <w:sz w:val="24"/>
                <w:szCs w:val="24"/>
              </w:rPr>
              <w:t>Data Protection Officer contact details</w:t>
            </w:r>
          </w:p>
        </w:tc>
        <w:tc>
          <w:tcPr>
            <w:tcW w:w="5245" w:type="dxa"/>
            <w:shd w:val="clear" w:color="auto" w:fill="auto"/>
          </w:tcPr>
          <w:p w:rsidRPr="001F5F00" w:rsidR="005933C4" w:rsidP="005933C4" w:rsidRDefault="005933C4" w14:paraId="493307F8" w14:textId="77777777">
            <w:pPr>
              <w:spacing w:after="120"/>
              <w:rPr>
                <w:rFonts w:ascii="Arial" w:hAnsi="Arial" w:cs="Arial"/>
                <w:color w:val="2F5496"/>
                <w:sz w:val="24"/>
                <w:szCs w:val="24"/>
                <w:lang w:bidi="he-IL"/>
              </w:rPr>
            </w:pPr>
          </w:p>
        </w:tc>
      </w:tr>
      <w:tr w:rsidRPr="001F5F00" w:rsidR="005933C4" w:rsidTr="00156DFD" w14:paraId="1257C71C" w14:textId="77777777">
        <w:tc>
          <w:tcPr>
            <w:tcW w:w="3828" w:type="dxa"/>
            <w:shd w:val="clear" w:color="auto" w:fill="auto"/>
          </w:tcPr>
          <w:p w:rsidRPr="001F5F00" w:rsidR="005933C4" w:rsidP="005933C4" w:rsidRDefault="005933C4" w14:paraId="467F3EB4" w14:textId="77777777">
            <w:pPr>
              <w:spacing w:after="120"/>
              <w:rPr>
                <w:rFonts w:ascii="Arial" w:hAnsi="Arial" w:eastAsia="ArialMT" w:cs="Arial"/>
                <w:color w:val="000000"/>
                <w:sz w:val="24"/>
                <w:szCs w:val="24"/>
              </w:rPr>
            </w:pPr>
            <w:r w:rsidRPr="001F5F00">
              <w:rPr>
                <w:rFonts w:ascii="Arial" w:hAnsi="Arial" w:eastAsia="ArialMT" w:cs="Arial"/>
                <w:color w:val="000000"/>
                <w:sz w:val="24"/>
                <w:szCs w:val="24"/>
              </w:rPr>
              <w:t>Subject matter of the processing</w:t>
            </w:r>
          </w:p>
          <w:p w:rsidRPr="001F5F00" w:rsidR="005933C4" w:rsidP="005933C4" w:rsidRDefault="005933C4" w14:paraId="1A955EC7" w14:textId="77777777">
            <w:pPr>
              <w:spacing w:after="120"/>
              <w:rPr>
                <w:rFonts w:ascii="Arial" w:hAnsi="Arial" w:eastAsia="ArialMT" w:cs="Arial"/>
                <w:color w:val="000000"/>
                <w:sz w:val="24"/>
                <w:szCs w:val="24"/>
              </w:rPr>
            </w:pPr>
          </w:p>
        </w:tc>
        <w:tc>
          <w:tcPr>
            <w:tcW w:w="5245" w:type="dxa"/>
            <w:shd w:val="clear" w:color="auto" w:fill="auto"/>
          </w:tcPr>
          <w:p w:rsidRPr="001F5F00" w:rsidR="005933C4" w:rsidP="005933C4" w:rsidRDefault="005933C4" w14:paraId="6F61B488" w14:textId="77777777">
            <w:pPr>
              <w:spacing w:after="120"/>
              <w:rPr>
                <w:rFonts w:ascii="Arial" w:hAnsi="Arial" w:eastAsia="Calibri" w:cs="Arial"/>
                <w:color w:val="2F5496"/>
                <w:sz w:val="24"/>
                <w:szCs w:val="24"/>
              </w:rPr>
            </w:pPr>
          </w:p>
        </w:tc>
      </w:tr>
      <w:tr w:rsidRPr="001F5F00" w:rsidR="005933C4" w:rsidTr="00156DFD" w14:paraId="13DB8AA5" w14:textId="77777777">
        <w:tc>
          <w:tcPr>
            <w:tcW w:w="3828" w:type="dxa"/>
            <w:shd w:val="clear" w:color="auto" w:fill="auto"/>
          </w:tcPr>
          <w:p w:rsidRPr="001F5F00" w:rsidR="005933C4" w:rsidP="005933C4" w:rsidRDefault="005933C4" w14:paraId="4C7E40D5" w14:textId="77777777">
            <w:pPr>
              <w:spacing w:after="120"/>
              <w:rPr>
                <w:rFonts w:ascii="Arial" w:hAnsi="Arial" w:eastAsia="ArialMT" w:cs="Arial"/>
                <w:color w:val="000000"/>
                <w:sz w:val="24"/>
                <w:szCs w:val="24"/>
              </w:rPr>
            </w:pPr>
            <w:r w:rsidRPr="001F5F00">
              <w:rPr>
                <w:rFonts w:ascii="Arial" w:hAnsi="Arial" w:eastAsia="ArialMT" w:cs="Arial"/>
                <w:color w:val="000000"/>
                <w:sz w:val="24"/>
                <w:szCs w:val="24"/>
              </w:rPr>
              <w:t>Duration of the processing</w:t>
            </w:r>
          </w:p>
          <w:p w:rsidRPr="001F5F00" w:rsidR="005933C4" w:rsidP="005933C4" w:rsidRDefault="005933C4" w14:paraId="228A060B" w14:textId="77777777">
            <w:pPr>
              <w:spacing w:after="120"/>
              <w:rPr>
                <w:rFonts w:ascii="Arial" w:hAnsi="Arial" w:eastAsia="ArialMT" w:cs="Arial"/>
                <w:color w:val="000000"/>
                <w:sz w:val="24"/>
                <w:szCs w:val="24"/>
              </w:rPr>
            </w:pPr>
          </w:p>
        </w:tc>
        <w:tc>
          <w:tcPr>
            <w:tcW w:w="5245" w:type="dxa"/>
            <w:shd w:val="clear" w:color="auto" w:fill="auto"/>
          </w:tcPr>
          <w:p w:rsidRPr="001F5F00" w:rsidR="005933C4" w:rsidP="005933C4" w:rsidRDefault="005933C4" w14:paraId="2416A598" w14:textId="77777777">
            <w:pPr>
              <w:widowControl w:val="0"/>
              <w:autoSpaceDE w:val="0"/>
              <w:autoSpaceDN w:val="0"/>
              <w:adjustRightInd w:val="0"/>
              <w:spacing w:after="120"/>
              <w:jc w:val="both"/>
              <w:rPr>
                <w:rFonts w:ascii="Arial" w:hAnsi="Arial" w:eastAsia="Calibri" w:cs="Arial"/>
                <w:color w:val="2F5496"/>
                <w:sz w:val="24"/>
                <w:szCs w:val="24"/>
              </w:rPr>
            </w:pPr>
          </w:p>
        </w:tc>
      </w:tr>
      <w:tr w:rsidRPr="001F5F00" w:rsidR="005933C4" w:rsidTr="00156DFD" w14:paraId="4F874C6A" w14:textId="77777777">
        <w:tc>
          <w:tcPr>
            <w:tcW w:w="3828" w:type="dxa"/>
            <w:shd w:val="clear" w:color="auto" w:fill="auto"/>
          </w:tcPr>
          <w:p w:rsidRPr="001F5F00" w:rsidR="005933C4" w:rsidP="005933C4" w:rsidRDefault="005933C4" w14:paraId="686287EC" w14:textId="77777777">
            <w:pPr>
              <w:spacing w:after="120"/>
              <w:rPr>
                <w:rFonts w:ascii="Arial" w:hAnsi="Arial" w:eastAsia="ArialMT" w:cs="Arial"/>
                <w:color w:val="000000"/>
                <w:sz w:val="24"/>
                <w:szCs w:val="24"/>
              </w:rPr>
            </w:pPr>
            <w:r w:rsidRPr="001F5F00">
              <w:rPr>
                <w:rFonts w:ascii="Arial" w:hAnsi="Arial" w:eastAsia="ArialMT" w:cs="Arial"/>
                <w:color w:val="000000"/>
                <w:sz w:val="24"/>
                <w:szCs w:val="24"/>
              </w:rPr>
              <w:t>Nature and purposes of the processing</w:t>
            </w:r>
          </w:p>
          <w:p w:rsidRPr="001F5F00" w:rsidR="005933C4" w:rsidP="005933C4" w:rsidRDefault="005933C4" w14:paraId="27055A7A" w14:textId="77777777">
            <w:pPr>
              <w:spacing w:after="120"/>
              <w:rPr>
                <w:rFonts w:ascii="Arial" w:hAnsi="Arial" w:eastAsia="ArialMT" w:cs="Arial"/>
                <w:color w:val="000000"/>
                <w:sz w:val="24"/>
                <w:szCs w:val="24"/>
              </w:rPr>
            </w:pPr>
          </w:p>
        </w:tc>
        <w:tc>
          <w:tcPr>
            <w:tcW w:w="5245" w:type="dxa"/>
            <w:shd w:val="clear" w:color="auto" w:fill="auto"/>
          </w:tcPr>
          <w:p w:rsidRPr="001F5F00" w:rsidR="005933C4" w:rsidP="005933C4" w:rsidRDefault="005933C4" w14:paraId="136CC9D3" w14:textId="77777777">
            <w:pPr>
              <w:widowControl w:val="0"/>
              <w:autoSpaceDE w:val="0"/>
              <w:autoSpaceDN w:val="0"/>
              <w:adjustRightInd w:val="0"/>
              <w:spacing w:after="120"/>
              <w:jc w:val="both"/>
              <w:rPr>
                <w:rFonts w:ascii="Arial" w:hAnsi="Arial" w:eastAsia="Calibri" w:cs="Arial"/>
                <w:color w:val="2F5496"/>
                <w:sz w:val="24"/>
                <w:szCs w:val="24"/>
              </w:rPr>
            </w:pPr>
          </w:p>
        </w:tc>
      </w:tr>
      <w:tr w:rsidRPr="001F5F00" w:rsidR="005933C4" w:rsidTr="00156DFD" w14:paraId="5AA869DF" w14:textId="77777777">
        <w:tc>
          <w:tcPr>
            <w:tcW w:w="3828" w:type="dxa"/>
            <w:shd w:val="clear" w:color="auto" w:fill="auto"/>
          </w:tcPr>
          <w:p w:rsidRPr="001F5F00" w:rsidR="005933C4" w:rsidP="005933C4" w:rsidRDefault="005933C4" w14:paraId="148B5128" w14:textId="77777777">
            <w:pPr>
              <w:spacing w:after="120"/>
              <w:rPr>
                <w:rFonts w:ascii="Arial" w:hAnsi="Arial" w:eastAsia="ArialMT" w:cs="Arial"/>
                <w:color w:val="000000"/>
                <w:sz w:val="24"/>
                <w:szCs w:val="24"/>
              </w:rPr>
            </w:pPr>
            <w:r w:rsidRPr="001F5F00">
              <w:rPr>
                <w:rFonts w:ascii="Arial" w:hAnsi="Arial" w:eastAsia="ArialMT" w:cs="Arial"/>
                <w:color w:val="000000"/>
                <w:sz w:val="24"/>
                <w:szCs w:val="24"/>
              </w:rPr>
              <w:t>Categories of Data Subject</w:t>
            </w:r>
          </w:p>
          <w:p w:rsidRPr="001F5F00" w:rsidR="005933C4" w:rsidP="005933C4" w:rsidRDefault="005933C4" w14:paraId="3FB52C6B" w14:textId="77777777">
            <w:pPr>
              <w:spacing w:after="120"/>
              <w:rPr>
                <w:rFonts w:ascii="Arial" w:hAnsi="Arial" w:eastAsia="ArialMT" w:cs="Arial"/>
                <w:color w:val="000000"/>
                <w:sz w:val="24"/>
                <w:szCs w:val="24"/>
              </w:rPr>
            </w:pPr>
          </w:p>
        </w:tc>
        <w:tc>
          <w:tcPr>
            <w:tcW w:w="5245" w:type="dxa"/>
            <w:shd w:val="clear" w:color="auto" w:fill="auto"/>
          </w:tcPr>
          <w:p w:rsidRPr="001F5F00" w:rsidR="005933C4" w:rsidP="00166AB4" w:rsidRDefault="005933C4" w14:paraId="2475EA40" w14:textId="77777777">
            <w:pPr>
              <w:numPr>
                <w:ilvl w:val="0"/>
                <w:numId w:val="31"/>
              </w:numPr>
              <w:spacing w:after="120"/>
              <w:ind w:left="325"/>
              <w:rPr>
                <w:rFonts w:ascii="Arial" w:hAnsi="Arial" w:eastAsia="Calibri" w:cs="Arial"/>
                <w:color w:val="2F5496"/>
                <w:sz w:val="24"/>
                <w:szCs w:val="24"/>
                <w:lang w:bidi="he-IL"/>
              </w:rPr>
            </w:pPr>
          </w:p>
        </w:tc>
      </w:tr>
      <w:tr w:rsidRPr="001F5F00" w:rsidR="005933C4" w:rsidTr="00156DFD" w14:paraId="51410B17" w14:textId="77777777">
        <w:tc>
          <w:tcPr>
            <w:tcW w:w="3828" w:type="dxa"/>
            <w:shd w:val="clear" w:color="auto" w:fill="auto"/>
          </w:tcPr>
          <w:p w:rsidRPr="001F5F00" w:rsidR="005933C4" w:rsidP="005933C4" w:rsidRDefault="005933C4" w14:paraId="09F27AF0" w14:textId="77777777">
            <w:pPr>
              <w:spacing w:after="120"/>
              <w:rPr>
                <w:rFonts w:ascii="Arial" w:hAnsi="Arial" w:eastAsia="ArialMT" w:cs="Arial"/>
                <w:color w:val="000000"/>
                <w:sz w:val="24"/>
                <w:szCs w:val="24"/>
              </w:rPr>
            </w:pPr>
            <w:r w:rsidRPr="001F5F00">
              <w:rPr>
                <w:rFonts w:ascii="Arial" w:hAnsi="Arial" w:eastAsia="ArialMT" w:cs="Arial"/>
                <w:color w:val="000000"/>
                <w:sz w:val="24"/>
                <w:szCs w:val="24"/>
              </w:rPr>
              <w:t xml:space="preserve">Plan for return and destruction of the data once the processing is complete UNLESS requirement under union or member state law to preserve that type of </w:t>
            </w:r>
            <w:proofErr w:type="gramStart"/>
            <w:r w:rsidRPr="001F5F00">
              <w:rPr>
                <w:rFonts w:ascii="Arial" w:hAnsi="Arial" w:eastAsia="ArialMT" w:cs="Arial"/>
                <w:color w:val="000000"/>
                <w:sz w:val="24"/>
                <w:szCs w:val="24"/>
              </w:rPr>
              <w:t>data</w:t>
            </w:r>
            <w:proofErr w:type="gramEnd"/>
          </w:p>
          <w:p w:rsidRPr="001F5F00" w:rsidR="005933C4" w:rsidP="005933C4" w:rsidRDefault="005933C4" w14:paraId="36630462" w14:textId="77777777">
            <w:pPr>
              <w:spacing w:after="120"/>
              <w:rPr>
                <w:rFonts w:ascii="Arial" w:hAnsi="Arial" w:eastAsia="ArialMT" w:cs="Arial"/>
                <w:color w:val="000000"/>
                <w:sz w:val="24"/>
                <w:szCs w:val="24"/>
              </w:rPr>
            </w:pPr>
          </w:p>
        </w:tc>
        <w:tc>
          <w:tcPr>
            <w:tcW w:w="5245" w:type="dxa"/>
            <w:shd w:val="clear" w:color="auto" w:fill="auto"/>
          </w:tcPr>
          <w:p w:rsidRPr="001F5F00" w:rsidR="005933C4" w:rsidP="005933C4" w:rsidRDefault="005933C4" w14:paraId="0FABEA1D" w14:textId="77777777">
            <w:pPr>
              <w:shd w:val="clear" w:color="auto" w:fill="FFFFFF"/>
              <w:spacing w:after="120"/>
              <w:rPr>
                <w:rFonts w:ascii="Arial" w:hAnsi="Arial" w:eastAsia="Calibri" w:cs="Arial"/>
                <w:color w:val="2F5496"/>
                <w:sz w:val="24"/>
                <w:szCs w:val="24"/>
              </w:rPr>
            </w:pPr>
          </w:p>
        </w:tc>
      </w:tr>
    </w:tbl>
    <w:p w:rsidRPr="001F5F00" w:rsidR="00156DFD" w:rsidP="004B239F" w:rsidRDefault="00156DFD" w14:paraId="47533FCE" w14:textId="77777777">
      <w:pPr>
        <w:rPr>
          <w:rFonts w:ascii="Arial" w:hAnsi="Arial" w:eastAsia="ArialMT" w:cs="Arial"/>
          <w:color w:val="000000"/>
          <w:sz w:val="24"/>
          <w:szCs w:val="24"/>
        </w:rPr>
      </w:pPr>
    </w:p>
    <w:p w:rsidRPr="001F5F00" w:rsidR="00156DFD" w:rsidP="00156DFD" w:rsidRDefault="00156DFD" w14:paraId="5FC3A27E" w14:textId="77777777">
      <w:pPr>
        <w:tabs>
          <w:tab w:val="left" w:pos="2340"/>
        </w:tabs>
        <w:spacing w:before="120" w:after="120"/>
        <w:rPr>
          <w:rFonts w:ascii="Arial" w:hAnsi="Arial" w:cs="Arial"/>
          <w:b/>
          <w:sz w:val="24"/>
          <w:szCs w:val="24"/>
        </w:rPr>
      </w:pPr>
      <w:r w:rsidRPr="001F5F00">
        <w:rPr>
          <w:rFonts w:ascii="Arial" w:hAnsi="Arial" w:eastAsia="ArialMT" w:cs="Arial"/>
          <w:color w:val="000000"/>
          <w:sz w:val="24"/>
          <w:szCs w:val="24"/>
        </w:rPr>
        <w:br w:type="page"/>
      </w:r>
      <w:r w:rsidRPr="001F5F00">
        <w:rPr>
          <w:rFonts w:ascii="Arial" w:hAnsi="Arial" w:cs="Arial"/>
          <w:b/>
          <w:sz w:val="24"/>
          <w:szCs w:val="24"/>
        </w:rPr>
        <w:t>SCHEDULE 3</w:t>
      </w:r>
    </w:p>
    <w:p w:rsidRPr="001F5F00" w:rsidR="00156DFD" w:rsidP="00156DFD" w:rsidRDefault="00166AB4" w14:paraId="6F3DA1C0" w14:textId="77777777">
      <w:pPr>
        <w:tabs>
          <w:tab w:val="left" w:pos="2340"/>
        </w:tabs>
        <w:spacing w:before="120" w:after="120"/>
        <w:jc w:val="center"/>
        <w:rPr>
          <w:rFonts w:ascii="Arial" w:hAnsi="Arial" w:cs="Arial"/>
          <w:b/>
          <w:sz w:val="24"/>
          <w:szCs w:val="24"/>
          <w:u w:val="single"/>
        </w:rPr>
      </w:pPr>
      <w:r w:rsidRPr="001F5F00">
        <w:rPr>
          <w:rFonts w:ascii="Arial" w:hAnsi="Arial" w:cs="Arial"/>
          <w:b/>
          <w:sz w:val="24"/>
          <w:szCs w:val="24"/>
          <w:u w:val="single"/>
        </w:rPr>
        <w:t>Pricing Schedule</w:t>
      </w:r>
    </w:p>
    <w:sectPr w:rsidRPr="001F5F00" w:rsidR="00156DFD" w:rsidSect="000F0951">
      <w:footerReference w:type="even" r:id="rId20"/>
      <w:footerReference w:type="default" r:id="rId21"/>
      <w:pgSz w:w="11906" w:h="16838" w:orient="portrait"/>
      <w:pgMar w:top="1531" w:right="1797" w:bottom="15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056" w:rsidRDefault="00231056" w14:paraId="61D21094" w14:textId="77777777">
      <w:r>
        <w:separator/>
      </w:r>
    </w:p>
  </w:endnote>
  <w:endnote w:type="continuationSeparator" w:id="0">
    <w:p w:rsidR="00231056" w:rsidRDefault="00231056" w14:paraId="7E5E1E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1FC6" w:rsidP="000D0975" w:rsidRDefault="004C1FC6" w14:paraId="09D821E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FC6" w:rsidP="00D44B98" w:rsidRDefault="004C1FC6" w14:paraId="4398A32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951" w:rsidR="000F0951" w:rsidRDefault="000F0951" w14:paraId="43EF8302" w14:textId="21A7A4F3">
    <w:pPr>
      <w:pStyle w:val="Footer"/>
      <w:jc w:val="center"/>
      <w:rPr>
        <w:rFonts w:ascii="Calibri" w:hAnsi="Calibri"/>
      </w:rPr>
    </w:pPr>
    <w:r w:rsidRPr="000F0951">
      <w:rPr>
        <w:rFonts w:ascii="Calibri" w:hAnsi="Calibri"/>
      </w:rPr>
      <w:fldChar w:fldCharType="begin"/>
    </w:r>
    <w:r w:rsidRPr="000F0951">
      <w:rPr>
        <w:rFonts w:ascii="Calibri" w:hAnsi="Calibri"/>
      </w:rPr>
      <w:instrText xml:space="preserve"> PAGE   \* MERGEFORMAT </w:instrText>
    </w:r>
    <w:r w:rsidRPr="000F0951">
      <w:rPr>
        <w:rFonts w:ascii="Calibri" w:hAnsi="Calibri"/>
      </w:rPr>
      <w:fldChar w:fldCharType="separate"/>
    </w:r>
    <w:r w:rsidR="00413343">
      <w:rPr>
        <w:rFonts w:ascii="Calibri" w:hAnsi="Calibri"/>
        <w:noProof/>
      </w:rPr>
      <w:t>1</w:t>
    </w:r>
    <w:r w:rsidRPr="000F0951">
      <w:rPr>
        <w:rFonts w:ascii="Calibri" w:hAnsi="Calibri"/>
        <w:noProof/>
      </w:rPr>
      <w:fldChar w:fldCharType="end"/>
    </w:r>
  </w:p>
  <w:p w:rsidR="000F0951" w:rsidRDefault="000F0951" w14:paraId="5681CC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056" w:rsidRDefault="00231056" w14:paraId="7360F775" w14:textId="77777777">
      <w:r>
        <w:separator/>
      </w:r>
    </w:p>
  </w:footnote>
  <w:footnote w:type="continuationSeparator" w:id="0">
    <w:p w:rsidR="00231056" w:rsidRDefault="00231056" w14:paraId="714BA6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251"/>
    <w:multiLevelType w:val="hybridMultilevel"/>
    <w:tmpl w:val="55CCD2A2"/>
    <w:lvl w:ilvl="0" w:tplc="C6E4C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EA171C"/>
    <w:multiLevelType w:val="hybridMultilevel"/>
    <w:tmpl w:val="6194DFF0"/>
    <w:lvl w:ilvl="0" w:tplc="F3965214">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6A87E77"/>
    <w:multiLevelType w:val="hybridMultilevel"/>
    <w:tmpl w:val="4D6A52CC"/>
    <w:lvl w:ilvl="0" w:tplc="A5F2B8C6">
      <w:start w:val="1"/>
      <w:numFmt w:val="upperLetter"/>
      <w:lvlText w:val="(%1)"/>
      <w:lvlJc w:val="left"/>
      <w:pPr>
        <w:ind w:left="2550" w:hanging="39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F1E18EC"/>
    <w:multiLevelType w:val="hybridMultilevel"/>
    <w:tmpl w:val="9788DE62"/>
    <w:lvl w:ilvl="0" w:tplc="002878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B7B2F"/>
    <w:multiLevelType w:val="hybridMultilevel"/>
    <w:tmpl w:val="0164C142"/>
    <w:lvl w:ilvl="0" w:tplc="27CACF00">
      <w:start w:val="1"/>
      <w:numFmt w:val="lowerLetter"/>
      <w:lvlText w:val="(%1)"/>
      <w:lvlJc w:val="left"/>
      <w:pPr>
        <w:tabs>
          <w:tab w:val="num" w:pos="1620"/>
        </w:tabs>
        <w:ind w:left="1620" w:hanging="360"/>
      </w:pPr>
      <w:rPr>
        <w:rFonts w:hint="default"/>
        <w:b w:val="0"/>
        <w:u w:val="none"/>
      </w:rPr>
    </w:lvl>
    <w:lvl w:ilvl="1" w:tplc="E252F9B8" w:tentative="1">
      <w:start w:val="1"/>
      <w:numFmt w:val="lowerLetter"/>
      <w:lvlText w:val="%2."/>
      <w:lvlJc w:val="left"/>
      <w:pPr>
        <w:tabs>
          <w:tab w:val="num" w:pos="2340"/>
        </w:tabs>
        <w:ind w:left="2340" w:hanging="360"/>
      </w:pPr>
    </w:lvl>
    <w:lvl w:ilvl="2" w:tplc="AA66A04A" w:tentative="1">
      <w:start w:val="1"/>
      <w:numFmt w:val="lowerRoman"/>
      <w:lvlText w:val="%3."/>
      <w:lvlJc w:val="right"/>
      <w:pPr>
        <w:tabs>
          <w:tab w:val="num" w:pos="3060"/>
        </w:tabs>
        <w:ind w:left="3060" w:hanging="180"/>
      </w:pPr>
    </w:lvl>
    <w:lvl w:ilvl="3" w:tplc="C980E350" w:tentative="1">
      <w:start w:val="1"/>
      <w:numFmt w:val="decimal"/>
      <w:lvlText w:val="%4."/>
      <w:lvlJc w:val="left"/>
      <w:pPr>
        <w:tabs>
          <w:tab w:val="num" w:pos="3780"/>
        </w:tabs>
        <w:ind w:left="3780" w:hanging="360"/>
      </w:pPr>
    </w:lvl>
    <w:lvl w:ilvl="4" w:tplc="3170F51C" w:tentative="1">
      <w:start w:val="1"/>
      <w:numFmt w:val="lowerLetter"/>
      <w:lvlText w:val="%5."/>
      <w:lvlJc w:val="left"/>
      <w:pPr>
        <w:tabs>
          <w:tab w:val="num" w:pos="4500"/>
        </w:tabs>
        <w:ind w:left="4500" w:hanging="360"/>
      </w:pPr>
    </w:lvl>
    <w:lvl w:ilvl="5" w:tplc="FED017A4" w:tentative="1">
      <w:start w:val="1"/>
      <w:numFmt w:val="lowerRoman"/>
      <w:lvlText w:val="%6."/>
      <w:lvlJc w:val="right"/>
      <w:pPr>
        <w:tabs>
          <w:tab w:val="num" w:pos="5220"/>
        </w:tabs>
        <w:ind w:left="5220" w:hanging="180"/>
      </w:pPr>
    </w:lvl>
    <w:lvl w:ilvl="6" w:tplc="46AC9D08" w:tentative="1">
      <w:start w:val="1"/>
      <w:numFmt w:val="decimal"/>
      <w:lvlText w:val="%7."/>
      <w:lvlJc w:val="left"/>
      <w:pPr>
        <w:tabs>
          <w:tab w:val="num" w:pos="5940"/>
        </w:tabs>
        <w:ind w:left="5940" w:hanging="360"/>
      </w:pPr>
    </w:lvl>
    <w:lvl w:ilvl="7" w:tplc="A596074E" w:tentative="1">
      <w:start w:val="1"/>
      <w:numFmt w:val="lowerLetter"/>
      <w:lvlText w:val="%8."/>
      <w:lvlJc w:val="left"/>
      <w:pPr>
        <w:tabs>
          <w:tab w:val="num" w:pos="6660"/>
        </w:tabs>
        <w:ind w:left="6660" w:hanging="360"/>
      </w:pPr>
    </w:lvl>
    <w:lvl w:ilvl="8" w:tplc="758E57D8" w:tentative="1">
      <w:start w:val="1"/>
      <w:numFmt w:val="lowerRoman"/>
      <w:lvlText w:val="%9."/>
      <w:lvlJc w:val="right"/>
      <w:pPr>
        <w:tabs>
          <w:tab w:val="num" w:pos="7380"/>
        </w:tabs>
        <w:ind w:left="7380" w:hanging="180"/>
      </w:pPr>
    </w:lvl>
  </w:abstractNum>
  <w:abstractNum w:abstractNumId="5" w15:restartNumberingAfterBreak="0">
    <w:nsid w:val="14832430"/>
    <w:multiLevelType w:val="hybridMultilevel"/>
    <w:tmpl w:val="E54AF02C"/>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6" w15:restartNumberingAfterBreak="0">
    <w:nsid w:val="162C4BE7"/>
    <w:multiLevelType w:val="multilevel"/>
    <w:tmpl w:val="B9186DCE"/>
    <w:lvl w:ilvl="0">
      <w:start w:val="1"/>
      <w:numFmt w:val="decimal"/>
      <w:pStyle w:val="Outline1"/>
      <w:lvlText w:val="%1."/>
      <w:lvlJc w:val="left"/>
      <w:pPr>
        <w:tabs>
          <w:tab w:val="num" w:pos="851"/>
        </w:tabs>
        <w:ind w:left="851" w:hanging="851"/>
      </w:pPr>
      <w:rPr>
        <w:rFonts w:hint="default" w:ascii="Arial" w:hAnsi="Arial"/>
        <w:b w:val="0"/>
        <w:i w:val="0"/>
        <w:sz w:val="22"/>
        <w:u w:val="none"/>
      </w:rPr>
    </w:lvl>
    <w:lvl w:ilvl="1">
      <w:start w:val="1"/>
      <w:numFmt w:val="decimal"/>
      <w:pStyle w:val="Outline2"/>
      <w:lvlText w:val="%1.%2"/>
      <w:lvlJc w:val="left"/>
      <w:pPr>
        <w:tabs>
          <w:tab w:val="num" w:pos="851"/>
        </w:tabs>
        <w:ind w:left="851" w:hanging="851"/>
      </w:pPr>
      <w:rPr>
        <w:rFonts w:hint="default" w:ascii="Arial" w:hAnsi="Arial"/>
        <w:b w:val="0"/>
        <w:i w:val="0"/>
        <w:sz w:val="22"/>
        <w:u w:val="none"/>
      </w:rPr>
    </w:lvl>
    <w:lvl w:ilvl="2">
      <w:start w:val="1"/>
      <w:numFmt w:val="decimal"/>
      <w:pStyle w:val="Outline3"/>
      <w:lvlText w:val="%1.%2.%3"/>
      <w:lvlJc w:val="left"/>
      <w:pPr>
        <w:tabs>
          <w:tab w:val="num" w:pos="1701"/>
        </w:tabs>
        <w:ind w:left="1701" w:hanging="850"/>
      </w:pPr>
      <w:rPr>
        <w:rFonts w:hint="default" w:ascii="Arial" w:hAnsi="Arial"/>
        <w:b w:val="0"/>
        <w:i w:val="0"/>
        <w:sz w:val="22"/>
      </w:rPr>
    </w:lvl>
    <w:lvl w:ilvl="3">
      <w:start w:val="1"/>
      <w:numFmt w:val="lowerLetter"/>
      <w:pStyle w:val="Outline4"/>
      <w:lvlText w:val="(%4)"/>
      <w:lvlJc w:val="left"/>
      <w:pPr>
        <w:tabs>
          <w:tab w:val="num" w:pos="2268"/>
        </w:tabs>
        <w:ind w:left="2268" w:hanging="567"/>
      </w:pPr>
      <w:rPr>
        <w:rFonts w:hint="default" w:ascii="Arial" w:hAnsi="Arial"/>
        <w:b w:val="0"/>
        <w:i w:val="0"/>
        <w:sz w:val="22"/>
      </w:rPr>
    </w:lvl>
    <w:lvl w:ilvl="4">
      <w:start w:val="1"/>
      <w:numFmt w:val="lowerRoman"/>
      <w:lvlText w:val="(%5)"/>
      <w:lvlJc w:val="left"/>
      <w:pPr>
        <w:tabs>
          <w:tab w:val="num" w:pos="2988"/>
        </w:tabs>
        <w:ind w:left="2835" w:hanging="567"/>
      </w:pPr>
      <w:rPr>
        <w:rFonts w:hint="default" w:ascii="Arial" w:hAnsi="Arial"/>
        <w:b w:val="0"/>
        <w:i w:val="0"/>
        <w:sz w:val="22"/>
      </w:rPr>
    </w:lvl>
    <w:lvl w:ilvl="5">
      <w:start w:val="1"/>
      <w:numFmt w:val="decimal"/>
      <w:lvlText w:val="%1.%6"/>
      <w:lvlJc w:val="left"/>
      <w:pPr>
        <w:tabs>
          <w:tab w:val="num" w:pos="1701"/>
        </w:tabs>
        <w:ind w:left="1701" w:hanging="850"/>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hint="default" w:ascii="Arial" w:hAnsi="Arial"/>
        <w:b w:val="0"/>
        <w:i w:val="0"/>
        <w:sz w:val="22"/>
      </w:rPr>
    </w:lvl>
    <w:lvl w:ilvl="8">
      <w:start w:val="1"/>
      <w:numFmt w:val="lowerRoman"/>
      <w:lvlText w:val="(%9)"/>
      <w:lvlJc w:val="left"/>
      <w:pPr>
        <w:tabs>
          <w:tab w:val="num" w:pos="3839"/>
        </w:tabs>
        <w:ind w:left="3686" w:hanging="567"/>
      </w:pPr>
      <w:rPr>
        <w:rFonts w:hint="default" w:ascii="Arial" w:hAnsi="Arial"/>
        <w:b w:val="0"/>
        <w:i w:val="0"/>
        <w:sz w:val="22"/>
      </w:rPr>
    </w:lvl>
  </w:abstractNum>
  <w:abstractNum w:abstractNumId="7" w15:restartNumberingAfterBreak="0">
    <w:nsid w:val="17E5516D"/>
    <w:multiLevelType w:val="hybridMultilevel"/>
    <w:tmpl w:val="6DAA6C66"/>
    <w:lvl w:ilvl="0" w:tplc="C6E4CCD4">
      <w:start w:val="1"/>
      <w:numFmt w:val="lowerLetter"/>
      <w:lvlText w:val="(%1)"/>
      <w:lvlJc w:val="left"/>
      <w:pPr>
        <w:ind w:left="1125" w:hanging="720"/>
      </w:pPr>
      <w:rPr>
        <w:rFonts w:hint="default"/>
      </w:rPr>
    </w:lvl>
    <w:lvl w:ilvl="1" w:tplc="F80C6FE6">
      <w:start w:val="1"/>
      <w:numFmt w:val="lowerLetter"/>
      <w:lvlText w:val="(%2)"/>
      <w:lvlJc w:val="left"/>
      <w:pPr>
        <w:ind w:left="1485" w:hanging="360"/>
      </w:pPr>
      <w:rPr>
        <w:rFonts w:hint="default"/>
      </w:rPr>
    </w:lvl>
    <w:lvl w:ilvl="2" w:tplc="71AEADF0">
      <w:start w:val="19"/>
      <w:numFmt w:val="decimal"/>
      <w:lvlText w:val="%3."/>
      <w:lvlJc w:val="left"/>
      <w:pPr>
        <w:ind w:left="2385" w:hanging="360"/>
      </w:pPr>
      <w:rPr>
        <w:rFonts w:hint="default"/>
        <w:b/>
      </w:rPr>
    </w:lvl>
    <w:lvl w:ilvl="3" w:tplc="E3BE7E20">
      <w:start w:val="27"/>
      <w:numFmt w:val="decimal"/>
      <w:lvlText w:val="%4."/>
      <w:lvlJc w:val="left"/>
      <w:pPr>
        <w:ind w:left="2925" w:hanging="360"/>
      </w:pPr>
      <w:rPr>
        <w:rFonts w:hint="default"/>
      </w:r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18786F28"/>
    <w:multiLevelType w:val="hybridMultilevel"/>
    <w:tmpl w:val="1528EA7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993E07"/>
    <w:multiLevelType w:val="multilevel"/>
    <w:tmpl w:val="507ADB60"/>
    <w:lvl w:ilvl="0">
      <w:start w:val="3"/>
      <w:numFmt w:val="decimal"/>
      <w:lvlText w:val="%1."/>
      <w:lvlJc w:val="left"/>
      <w:pPr>
        <w:tabs>
          <w:tab w:val="num" w:pos="1650"/>
        </w:tabs>
        <w:ind w:left="1650" w:hanging="129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A9D78D1"/>
    <w:multiLevelType w:val="multilevel"/>
    <w:tmpl w:val="8B220EA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B82FDC"/>
    <w:multiLevelType w:val="hybridMultilevel"/>
    <w:tmpl w:val="624086C4"/>
    <w:lvl w:ilvl="0" w:tplc="F39652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5165252"/>
    <w:multiLevelType w:val="multilevel"/>
    <w:tmpl w:val="4080B9F8"/>
    <w:lvl w:ilvl="0">
      <w:start w:val="1"/>
      <w:numFmt w:val="decimal"/>
      <w:pStyle w:val="OLN1"/>
      <w:lvlText w:val="%1"/>
      <w:lvlJc w:val="left"/>
      <w:pPr>
        <w:tabs>
          <w:tab w:val="num" w:pos="432"/>
        </w:tabs>
        <w:ind w:left="432" w:hanging="432"/>
      </w:pPr>
      <w:rPr>
        <w:b w:val="0"/>
        <w:i w:val="0"/>
        <w:u w:val="none"/>
      </w:rPr>
    </w:lvl>
    <w:lvl w:ilvl="1">
      <w:start w:val="1"/>
      <w:numFmt w:val="decimal"/>
      <w:pStyle w:val="OLN2"/>
      <w:lvlText w:val="%1.%2"/>
      <w:lvlJc w:val="left"/>
      <w:pPr>
        <w:tabs>
          <w:tab w:val="num" w:pos="576"/>
        </w:tabs>
        <w:ind w:left="576" w:hanging="576"/>
      </w:pPr>
    </w:lvl>
    <w:lvl w:ilvl="2">
      <w:start w:val="1"/>
      <w:numFmt w:val="decimal"/>
      <w:pStyle w:val="OLN3"/>
      <w:lvlText w:val="%1.%2.%3"/>
      <w:lvlJc w:val="left"/>
      <w:pPr>
        <w:tabs>
          <w:tab w:val="num" w:pos="720"/>
        </w:tabs>
        <w:ind w:left="720" w:hanging="720"/>
      </w:pPr>
    </w:lvl>
    <w:lvl w:ilvl="3">
      <w:start w:val="1"/>
      <w:numFmt w:val="decimal"/>
      <w:pStyle w:val="OLN4"/>
      <w:lvlText w:val="%1.%2.%3.%4"/>
      <w:lvlJc w:val="left"/>
      <w:pPr>
        <w:tabs>
          <w:tab w:val="num" w:pos="864"/>
        </w:tabs>
        <w:ind w:left="864" w:hanging="864"/>
      </w:pPr>
    </w:lvl>
    <w:lvl w:ilvl="4">
      <w:start w:val="1"/>
      <w:numFmt w:val="decimal"/>
      <w:pStyle w:val="OLN5"/>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5EF5311"/>
    <w:multiLevelType w:val="hybridMultilevel"/>
    <w:tmpl w:val="E7D8D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421026"/>
    <w:multiLevelType w:val="multilevel"/>
    <w:tmpl w:val="5E8ED24C"/>
    <w:lvl w:ilvl="0">
      <w:start w:val="1"/>
      <w:numFmt w:val="lowerLetter"/>
      <w:lvlText w:val="(%1)"/>
      <w:lvlJc w:val="left"/>
      <w:pPr>
        <w:tabs>
          <w:tab w:val="num" w:pos="2340"/>
        </w:tabs>
        <w:ind w:left="2340" w:hanging="360"/>
      </w:pPr>
      <w:rPr>
        <w:rFonts w:hint="default"/>
      </w:rPr>
    </w:lvl>
    <w:lvl w:ilvl="1">
      <w:start w:val="20"/>
      <w:numFmt w:val="decimal"/>
      <w:lvlText w:val="%2."/>
      <w:lvlJc w:val="left"/>
      <w:pPr>
        <w:tabs>
          <w:tab w:val="num" w:pos="2970"/>
        </w:tabs>
        <w:ind w:left="2970" w:hanging="990"/>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5" w15:restartNumberingAfterBreak="0">
    <w:nsid w:val="3CB404A5"/>
    <w:multiLevelType w:val="multilevel"/>
    <w:tmpl w:val="C77C5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ascii="Arial" w:hAnsi="Arial" w:cs="Arial"/>
        <w:sz w:val="20"/>
        <w:szCs w:val="20"/>
      </w:rPr>
    </w:lvl>
    <w:lvl w:ilvl="2">
      <w:start w:val="1"/>
      <w:numFmt w:val="upp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146422"/>
    <w:multiLevelType w:val="multilevel"/>
    <w:tmpl w:val="8B220E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DD0A4B"/>
    <w:multiLevelType w:val="hybridMultilevel"/>
    <w:tmpl w:val="EA5A0A8A"/>
    <w:lvl w:ilvl="0" w:tplc="741823B6">
      <w:start w:val="1"/>
      <w:numFmt w:val="lowerLetter"/>
      <w:lvlText w:val="(%1)"/>
      <w:lvlJc w:val="left"/>
      <w:pPr>
        <w:tabs>
          <w:tab w:val="num" w:pos="2115"/>
        </w:tabs>
        <w:ind w:left="2115" w:hanging="675"/>
      </w:pPr>
      <w:rPr>
        <w:rFonts w:hint="default"/>
      </w:rPr>
    </w:lvl>
    <w:lvl w:ilvl="1" w:tplc="3E92C98A">
      <w:start w:val="25"/>
      <w:numFmt w:val="decimal"/>
      <w:lvlText w:val="%2."/>
      <w:lvlJc w:val="left"/>
      <w:pPr>
        <w:tabs>
          <w:tab w:val="num" w:pos="2520"/>
        </w:tabs>
        <w:ind w:left="2520" w:hanging="360"/>
      </w:pPr>
      <w:rPr>
        <w:rFonts w:hint="default"/>
      </w:rPr>
    </w:lvl>
    <w:lvl w:ilvl="2" w:tplc="2BD0299C" w:tentative="1">
      <w:start w:val="1"/>
      <w:numFmt w:val="lowerRoman"/>
      <w:lvlText w:val="%3."/>
      <w:lvlJc w:val="right"/>
      <w:pPr>
        <w:tabs>
          <w:tab w:val="num" w:pos="3240"/>
        </w:tabs>
        <w:ind w:left="3240" w:hanging="180"/>
      </w:pPr>
    </w:lvl>
    <w:lvl w:ilvl="3" w:tplc="AC748D2A" w:tentative="1">
      <w:start w:val="1"/>
      <w:numFmt w:val="decimal"/>
      <w:lvlText w:val="%4."/>
      <w:lvlJc w:val="left"/>
      <w:pPr>
        <w:tabs>
          <w:tab w:val="num" w:pos="3960"/>
        </w:tabs>
        <w:ind w:left="3960" w:hanging="360"/>
      </w:pPr>
    </w:lvl>
    <w:lvl w:ilvl="4" w:tplc="FADA4964" w:tentative="1">
      <w:start w:val="1"/>
      <w:numFmt w:val="lowerLetter"/>
      <w:lvlText w:val="%5."/>
      <w:lvlJc w:val="left"/>
      <w:pPr>
        <w:tabs>
          <w:tab w:val="num" w:pos="4680"/>
        </w:tabs>
        <w:ind w:left="4680" w:hanging="360"/>
      </w:pPr>
    </w:lvl>
    <w:lvl w:ilvl="5" w:tplc="DF52EDCE" w:tentative="1">
      <w:start w:val="1"/>
      <w:numFmt w:val="lowerRoman"/>
      <w:lvlText w:val="%6."/>
      <w:lvlJc w:val="right"/>
      <w:pPr>
        <w:tabs>
          <w:tab w:val="num" w:pos="5400"/>
        </w:tabs>
        <w:ind w:left="5400" w:hanging="180"/>
      </w:pPr>
    </w:lvl>
    <w:lvl w:ilvl="6" w:tplc="8FCCF7E4" w:tentative="1">
      <w:start w:val="1"/>
      <w:numFmt w:val="decimal"/>
      <w:lvlText w:val="%7."/>
      <w:lvlJc w:val="left"/>
      <w:pPr>
        <w:tabs>
          <w:tab w:val="num" w:pos="6120"/>
        </w:tabs>
        <w:ind w:left="6120" w:hanging="360"/>
      </w:pPr>
    </w:lvl>
    <w:lvl w:ilvl="7" w:tplc="B00A16EC" w:tentative="1">
      <w:start w:val="1"/>
      <w:numFmt w:val="lowerLetter"/>
      <w:lvlText w:val="%8."/>
      <w:lvlJc w:val="left"/>
      <w:pPr>
        <w:tabs>
          <w:tab w:val="num" w:pos="6840"/>
        </w:tabs>
        <w:ind w:left="6840" w:hanging="360"/>
      </w:pPr>
    </w:lvl>
    <w:lvl w:ilvl="8" w:tplc="A6C69D18" w:tentative="1">
      <w:start w:val="1"/>
      <w:numFmt w:val="lowerRoman"/>
      <w:lvlText w:val="%9."/>
      <w:lvlJc w:val="right"/>
      <w:pPr>
        <w:tabs>
          <w:tab w:val="num" w:pos="7560"/>
        </w:tabs>
        <w:ind w:left="7560" w:hanging="180"/>
      </w:pPr>
    </w:lvl>
  </w:abstractNum>
  <w:abstractNum w:abstractNumId="18" w15:restartNumberingAfterBreak="0">
    <w:nsid w:val="3DDE3CC6"/>
    <w:multiLevelType w:val="multilevel"/>
    <w:tmpl w:val="43E03802"/>
    <w:lvl w:ilvl="0">
      <w:start w:val="16"/>
      <w:numFmt w:val="decimal"/>
      <w:lvlText w:val="%1"/>
      <w:lvlJc w:val="left"/>
      <w:pPr>
        <w:tabs>
          <w:tab w:val="num" w:pos="465"/>
        </w:tabs>
        <w:ind w:left="465" w:hanging="465"/>
      </w:pPr>
      <w:rPr>
        <w:rFonts w:hint="default"/>
      </w:rPr>
    </w:lvl>
    <w:lvl w:ilvl="1">
      <w:start w:val="1"/>
      <w:numFmt w:val="decimal"/>
      <w:pStyle w:val="Style1"/>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7F277E"/>
    <w:multiLevelType w:val="hybridMultilevel"/>
    <w:tmpl w:val="0430FC70"/>
    <w:lvl w:ilvl="0" w:tplc="CA72FE2E">
      <w:start w:val="1"/>
      <w:numFmt w:val="lowerRoman"/>
      <w:lvlText w:val="(%1)"/>
      <w:lvlJc w:val="left"/>
      <w:pPr>
        <w:ind w:left="2160" w:hanging="720"/>
      </w:pPr>
      <w:rPr>
        <w:rFonts w:hint="default"/>
      </w:rPr>
    </w:lvl>
    <w:lvl w:ilvl="1" w:tplc="F80C6FE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40C43F6"/>
    <w:multiLevelType w:val="hybridMultilevel"/>
    <w:tmpl w:val="40A8EA2A"/>
    <w:lvl w:ilvl="0" w:tplc="4B5EB2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57E7E"/>
    <w:multiLevelType w:val="multilevel"/>
    <w:tmpl w:val="FD9A9C66"/>
    <w:lvl w:ilvl="0">
      <w:start w:val="4"/>
      <w:numFmt w:val="decimal"/>
      <w:lvlText w:val="%1."/>
      <w:lvlJc w:val="left"/>
      <w:pPr>
        <w:tabs>
          <w:tab w:val="num" w:pos="540"/>
        </w:tabs>
        <w:ind w:left="540" w:hanging="360"/>
      </w:pPr>
      <w:rPr>
        <w:rFonts w:hint="default" w:ascii="Calibri" w:hAnsi="Calibri" w:cs="Arial"/>
        <w:b/>
        <w:sz w:val="22"/>
        <w:szCs w:val="22"/>
      </w:rPr>
    </w:lvl>
    <w:lvl w:ilvl="1">
      <w:start w:val="1"/>
      <w:numFmt w:val="decimal"/>
      <w:isLgl/>
      <w:lvlText w:val="%1.%2"/>
      <w:lvlJc w:val="left"/>
      <w:pPr>
        <w:tabs>
          <w:tab w:val="num" w:pos="360"/>
        </w:tabs>
        <w:ind w:left="360" w:hanging="360"/>
      </w:pPr>
      <w:rPr>
        <w:rFonts w:hint="default" w:ascii="Calibri" w:hAnsi="Calibri" w:cs="Arial"/>
        <w:b w:val="0"/>
      </w:rPr>
    </w:lvl>
    <w:lvl w:ilvl="2">
      <w:start w:val="1"/>
      <w:numFmt w:val="decimal"/>
      <w:isLgl/>
      <w:lvlText w:val="%1.%2.%3"/>
      <w:lvlJc w:val="left"/>
      <w:pPr>
        <w:tabs>
          <w:tab w:val="num" w:pos="2340"/>
        </w:tabs>
        <w:ind w:left="234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15:restartNumberingAfterBreak="0">
    <w:nsid w:val="4D190F00"/>
    <w:multiLevelType w:val="hybridMultilevel"/>
    <w:tmpl w:val="F2FC567E"/>
    <w:lvl w:ilvl="0" w:tplc="61BCE426">
      <w:start w:val="1"/>
      <w:numFmt w:val="decimal"/>
      <w:lvlText w:val="(%1)"/>
      <w:lvlJc w:val="left"/>
      <w:pPr>
        <w:tabs>
          <w:tab w:val="num" w:pos="720"/>
        </w:tabs>
        <w:ind w:left="720" w:hanging="360"/>
      </w:pPr>
      <w:rPr>
        <w:rFonts w:hint="default"/>
        <w:b/>
      </w:rPr>
    </w:lvl>
    <w:lvl w:ilvl="1" w:tplc="19CA9978">
      <w:start w:val="1"/>
      <w:numFmt w:val="upperLetter"/>
      <w:lvlText w:val="%2."/>
      <w:lvlJc w:val="left"/>
      <w:pPr>
        <w:tabs>
          <w:tab w:val="num" w:pos="1440"/>
        </w:tabs>
        <w:ind w:left="1440" w:hanging="360"/>
      </w:pPr>
    </w:lvl>
    <w:lvl w:ilvl="2" w:tplc="F6A83EE4">
      <w:start w:val="1"/>
      <w:numFmt w:val="upperLetter"/>
      <w:lvlText w:val="%3."/>
      <w:lvlJc w:val="left"/>
      <w:pPr>
        <w:tabs>
          <w:tab w:val="num" w:pos="2340"/>
        </w:tabs>
        <w:ind w:left="2340" w:hanging="360"/>
      </w:pPr>
      <w:rPr>
        <w:rFonts w:hint="default"/>
      </w:rPr>
    </w:lvl>
    <w:lvl w:ilvl="3" w:tplc="0F1A9734">
      <w:start w:val="1"/>
      <w:numFmt w:val="decimal"/>
      <w:lvlText w:val="%4."/>
      <w:lvlJc w:val="left"/>
      <w:pPr>
        <w:tabs>
          <w:tab w:val="num" w:pos="2880"/>
        </w:tabs>
        <w:ind w:left="2880" w:hanging="360"/>
      </w:pPr>
    </w:lvl>
    <w:lvl w:ilvl="4" w:tplc="0A0A5B82" w:tentative="1">
      <w:start w:val="1"/>
      <w:numFmt w:val="lowerLetter"/>
      <w:lvlText w:val="%5."/>
      <w:lvlJc w:val="left"/>
      <w:pPr>
        <w:tabs>
          <w:tab w:val="num" w:pos="3600"/>
        </w:tabs>
        <w:ind w:left="3600" w:hanging="360"/>
      </w:pPr>
    </w:lvl>
    <w:lvl w:ilvl="5" w:tplc="E79037CA" w:tentative="1">
      <w:start w:val="1"/>
      <w:numFmt w:val="lowerRoman"/>
      <w:lvlText w:val="%6."/>
      <w:lvlJc w:val="right"/>
      <w:pPr>
        <w:tabs>
          <w:tab w:val="num" w:pos="4320"/>
        </w:tabs>
        <w:ind w:left="4320" w:hanging="180"/>
      </w:pPr>
    </w:lvl>
    <w:lvl w:ilvl="6" w:tplc="9B6CEDA4" w:tentative="1">
      <w:start w:val="1"/>
      <w:numFmt w:val="decimal"/>
      <w:lvlText w:val="%7."/>
      <w:lvlJc w:val="left"/>
      <w:pPr>
        <w:tabs>
          <w:tab w:val="num" w:pos="5040"/>
        </w:tabs>
        <w:ind w:left="5040" w:hanging="360"/>
      </w:pPr>
    </w:lvl>
    <w:lvl w:ilvl="7" w:tplc="47C80FD8" w:tentative="1">
      <w:start w:val="1"/>
      <w:numFmt w:val="lowerLetter"/>
      <w:lvlText w:val="%8."/>
      <w:lvlJc w:val="left"/>
      <w:pPr>
        <w:tabs>
          <w:tab w:val="num" w:pos="5760"/>
        </w:tabs>
        <w:ind w:left="5760" w:hanging="360"/>
      </w:pPr>
    </w:lvl>
    <w:lvl w:ilvl="8" w:tplc="1B96A7C6" w:tentative="1">
      <w:start w:val="1"/>
      <w:numFmt w:val="lowerRoman"/>
      <w:lvlText w:val="%9."/>
      <w:lvlJc w:val="right"/>
      <w:pPr>
        <w:tabs>
          <w:tab w:val="num" w:pos="6480"/>
        </w:tabs>
        <w:ind w:left="6480" w:hanging="180"/>
      </w:pPr>
    </w:lvl>
  </w:abstractNum>
  <w:abstractNum w:abstractNumId="23" w15:restartNumberingAfterBreak="0">
    <w:nsid w:val="50CF5D2F"/>
    <w:multiLevelType w:val="hybridMultilevel"/>
    <w:tmpl w:val="7F62464E"/>
    <w:lvl w:ilvl="0" w:tplc="9C38BB6E">
      <w:start w:val="1"/>
      <w:numFmt w:val="lowerLetter"/>
      <w:lvlText w:val="(%1)"/>
      <w:lvlJc w:val="left"/>
      <w:pPr>
        <w:ind w:left="72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430A55"/>
    <w:multiLevelType w:val="hybridMultilevel"/>
    <w:tmpl w:val="35128542"/>
    <w:lvl w:ilvl="0" w:tplc="B2FAB204">
      <w:start w:val="1"/>
      <w:numFmt w:val="lowerRoman"/>
      <w:lvlText w:val="(%1)"/>
      <w:lvlJc w:val="left"/>
      <w:pPr>
        <w:tabs>
          <w:tab w:val="num" w:pos="1872"/>
        </w:tabs>
        <w:ind w:left="1872"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9C4226B2">
      <w:start w:val="1"/>
      <w:numFmt w:val="lowerRoman"/>
      <w:lvlText w:val="(%4)"/>
      <w:lvlJc w:val="left"/>
      <w:pPr>
        <w:tabs>
          <w:tab w:val="num" w:pos="2880"/>
        </w:tabs>
        <w:ind w:left="2880" w:hanging="360"/>
      </w:pPr>
      <w:rPr>
        <w:rFonts w:hint="default" w:ascii="Arial" w:hAnsi="Arial" w:eastAsia="Times New Roman" w:cs="Arial"/>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0D66F7"/>
    <w:multiLevelType w:val="hybridMultilevel"/>
    <w:tmpl w:val="2682CF02"/>
    <w:lvl w:ilvl="0" w:tplc="4EA6AA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23F4458"/>
    <w:multiLevelType w:val="hybridMultilevel"/>
    <w:tmpl w:val="35846C7E"/>
    <w:lvl w:ilvl="0" w:tplc="08090001">
      <w:start w:val="1"/>
      <w:numFmt w:val="bullet"/>
      <w:lvlText w:val=""/>
      <w:lvlJc w:val="left"/>
      <w:pPr>
        <w:ind w:left="360" w:hanging="360"/>
      </w:pPr>
      <w:rPr>
        <w:rFonts w:hint="default" w:ascii="Symbol" w:hAnsi="Symbol"/>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360"/>
      </w:pPr>
      <w:rPr>
        <w:rFonts w:hint="default"/>
      </w:rPr>
    </w:lvl>
    <w:lvl w:ilvl="3" w:tplc="B2FAB204">
      <w:start w:val="1"/>
      <w:numFmt w:val="lowerRoman"/>
      <w:lvlText w:val="(%4)"/>
      <w:lvlJc w:val="left"/>
      <w:pPr>
        <w:ind w:left="2520" w:hanging="360"/>
      </w:pPr>
      <w:rPr>
        <w:rFonts w:hint="default"/>
        <w:b w:val="0"/>
      </w:rPr>
    </w:lvl>
    <w:lvl w:ilvl="4" w:tplc="CACEF44A">
      <w:start w:val="27"/>
      <w:numFmt w:val="decimal"/>
      <w:lvlText w:val="%5."/>
      <w:lvlJc w:val="left"/>
      <w:pPr>
        <w:ind w:left="3240" w:hanging="360"/>
      </w:pPr>
      <w:rPr>
        <w:rFonts w:hint="default"/>
      </w:rPr>
    </w:lvl>
    <w:lvl w:ilvl="5" w:tplc="08090005">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57D3F84"/>
    <w:multiLevelType w:val="hybridMultilevel"/>
    <w:tmpl w:val="F5902EB0"/>
    <w:lvl w:ilvl="0" w:tplc="C6E4CCD4">
      <w:start w:val="1"/>
      <w:numFmt w:val="lowerLetter"/>
      <w:lvlText w:val="(%1)"/>
      <w:lvlJc w:val="left"/>
      <w:pPr>
        <w:ind w:left="1440" w:hanging="720"/>
      </w:pPr>
      <w:rPr>
        <w:rFonts w:hint="default"/>
      </w:rPr>
    </w:lvl>
    <w:lvl w:ilvl="1" w:tplc="F80C6FE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753397E"/>
    <w:multiLevelType w:val="hybridMultilevel"/>
    <w:tmpl w:val="29CE21AC"/>
    <w:lvl w:ilvl="0" w:tplc="FFFFFFFF">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8A258B4"/>
    <w:multiLevelType w:val="multilevel"/>
    <w:tmpl w:val="C0F4094C"/>
    <w:lvl w:ilvl="0">
      <w:start w:val="1"/>
      <w:numFmt w:val="decimal"/>
      <w:pStyle w:val="Heading1"/>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BA52F5"/>
    <w:multiLevelType w:val="hybridMultilevel"/>
    <w:tmpl w:val="F3745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941014">
    <w:abstractNumId w:val="18"/>
  </w:num>
  <w:num w:numId="2" w16cid:durableId="1540822716">
    <w:abstractNumId w:val="29"/>
  </w:num>
  <w:num w:numId="3" w16cid:durableId="1215124015">
    <w:abstractNumId w:val="12"/>
  </w:num>
  <w:num w:numId="4" w16cid:durableId="326398513">
    <w:abstractNumId w:val="21"/>
  </w:num>
  <w:num w:numId="5" w16cid:durableId="1205944392">
    <w:abstractNumId w:val="17"/>
  </w:num>
  <w:num w:numId="6" w16cid:durableId="410859270">
    <w:abstractNumId w:val="22"/>
  </w:num>
  <w:num w:numId="7" w16cid:durableId="646785446">
    <w:abstractNumId w:val="9"/>
  </w:num>
  <w:num w:numId="8" w16cid:durableId="1237865616">
    <w:abstractNumId w:val="4"/>
  </w:num>
  <w:num w:numId="9" w16cid:durableId="1477651429">
    <w:abstractNumId w:val="10"/>
  </w:num>
  <w:num w:numId="10" w16cid:durableId="930966950">
    <w:abstractNumId w:val="16"/>
  </w:num>
  <w:num w:numId="11" w16cid:durableId="81420159">
    <w:abstractNumId w:val="14"/>
  </w:num>
  <w:num w:numId="12" w16cid:durableId="2001612625">
    <w:abstractNumId w:val="8"/>
  </w:num>
  <w:num w:numId="13" w16cid:durableId="1074015582">
    <w:abstractNumId w:val="24"/>
  </w:num>
  <w:num w:numId="14" w16cid:durableId="584874250">
    <w:abstractNumId w:val="6"/>
  </w:num>
  <w:num w:numId="15" w16cid:durableId="598802763">
    <w:abstractNumId w:val="28"/>
  </w:num>
  <w:num w:numId="16" w16cid:durableId="1557160689">
    <w:abstractNumId w:val="3"/>
  </w:num>
  <w:num w:numId="17" w16cid:durableId="1532258150">
    <w:abstractNumId w:val="23"/>
  </w:num>
  <w:num w:numId="18" w16cid:durableId="126515883">
    <w:abstractNumId w:val="11"/>
  </w:num>
  <w:num w:numId="19" w16cid:durableId="1812669211">
    <w:abstractNumId w:val="25"/>
  </w:num>
  <w:num w:numId="20" w16cid:durableId="943683380">
    <w:abstractNumId w:val="2"/>
  </w:num>
  <w:num w:numId="21" w16cid:durableId="197082892">
    <w:abstractNumId w:val="19"/>
  </w:num>
  <w:num w:numId="22" w16cid:durableId="269355987">
    <w:abstractNumId w:val="7"/>
  </w:num>
  <w:num w:numId="23" w16cid:durableId="314454547">
    <w:abstractNumId w:val="27"/>
  </w:num>
  <w:num w:numId="24" w16cid:durableId="1674139547">
    <w:abstractNumId w:val="0"/>
  </w:num>
  <w:num w:numId="25" w16cid:durableId="1661691054">
    <w:abstractNumId w:val="20"/>
  </w:num>
  <w:num w:numId="26" w16cid:durableId="1088430847">
    <w:abstractNumId w:val="1"/>
  </w:num>
  <w:num w:numId="27" w16cid:durableId="2024743563">
    <w:abstractNumId w:val="15"/>
  </w:num>
  <w:num w:numId="28" w16cid:durableId="1472481548">
    <w:abstractNumId w:val="30"/>
  </w:num>
  <w:num w:numId="29" w16cid:durableId="504977651">
    <w:abstractNumId w:val="5"/>
  </w:num>
  <w:num w:numId="30" w16cid:durableId="1237327738">
    <w:abstractNumId w:val="26"/>
  </w:num>
  <w:num w:numId="31" w16cid:durableId="182017536">
    <w:abstractNumId w:val="13"/>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E1"/>
    <w:rsid w:val="000109BD"/>
    <w:rsid w:val="0001198B"/>
    <w:rsid w:val="00016AD6"/>
    <w:rsid w:val="000365A9"/>
    <w:rsid w:val="00041833"/>
    <w:rsid w:val="00043357"/>
    <w:rsid w:val="0004360C"/>
    <w:rsid w:val="0005147F"/>
    <w:rsid w:val="00054655"/>
    <w:rsid w:val="00067C30"/>
    <w:rsid w:val="000740B9"/>
    <w:rsid w:val="0007557D"/>
    <w:rsid w:val="00082FE3"/>
    <w:rsid w:val="00087E1D"/>
    <w:rsid w:val="000968B1"/>
    <w:rsid w:val="00096D1A"/>
    <w:rsid w:val="000A1DBE"/>
    <w:rsid w:val="000A6300"/>
    <w:rsid w:val="000A6743"/>
    <w:rsid w:val="000C585F"/>
    <w:rsid w:val="000D0975"/>
    <w:rsid w:val="000D385D"/>
    <w:rsid w:val="000E1175"/>
    <w:rsid w:val="000F0951"/>
    <w:rsid w:val="000F620C"/>
    <w:rsid w:val="00101416"/>
    <w:rsid w:val="00134B9A"/>
    <w:rsid w:val="0014724A"/>
    <w:rsid w:val="00154C5D"/>
    <w:rsid w:val="00156DFD"/>
    <w:rsid w:val="00166AB4"/>
    <w:rsid w:val="00174E69"/>
    <w:rsid w:val="001770DD"/>
    <w:rsid w:val="00183CED"/>
    <w:rsid w:val="001A6624"/>
    <w:rsid w:val="001A7FD5"/>
    <w:rsid w:val="001D2A9C"/>
    <w:rsid w:val="001F5F00"/>
    <w:rsid w:val="00202E15"/>
    <w:rsid w:val="0021033B"/>
    <w:rsid w:val="00214CCF"/>
    <w:rsid w:val="002212FF"/>
    <w:rsid w:val="002220DB"/>
    <w:rsid w:val="00231056"/>
    <w:rsid w:val="0023141D"/>
    <w:rsid w:val="0023337E"/>
    <w:rsid w:val="00243BD7"/>
    <w:rsid w:val="00244E33"/>
    <w:rsid w:val="0026098C"/>
    <w:rsid w:val="00265255"/>
    <w:rsid w:val="00293526"/>
    <w:rsid w:val="0029755A"/>
    <w:rsid w:val="002A2B67"/>
    <w:rsid w:val="002B1FD9"/>
    <w:rsid w:val="002B52E0"/>
    <w:rsid w:val="002C0665"/>
    <w:rsid w:val="002C7021"/>
    <w:rsid w:val="002F4FDF"/>
    <w:rsid w:val="00316255"/>
    <w:rsid w:val="00325A90"/>
    <w:rsid w:val="00362237"/>
    <w:rsid w:val="00374C26"/>
    <w:rsid w:val="00383E32"/>
    <w:rsid w:val="00392AB1"/>
    <w:rsid w:val="003934F5"/>
    <w:rsid w:val="003A2E08"/>
    <w:rsid w:val="003B2017"/>
    <w:rsid w:val="003D4234"/>
    <w:rsid w:val="003D6D86"/>
    <w:rsid w:val="003E0797"/>
    <w:rsid w:val="003E35C2"/>
    <w:rsid w:val="003F6236"/>
    <w:rsid w:val="00413343"/>
    <w:rsid w:val="004139EE"/>
    <w:rsid w:val="00430BB8"/>
    <w:rsid w:val="00432C99"/>
    <w:rsid w:val="004432A9"/>
    <w:rsid w:val="004753EA"/>
    <w:rsid w:val="00495910"/>
    <w:rsid w:val="004A0FD5"/>
    <w:rsid w:val="004A3A93"/>
    <w:rsid w:val="004B239F"/>
    <w:rsid w:val="004C15AE"/>
    <w:rsid w:val="004C1FC6"/>
    <w:rsid w:val="004C3465"/>
    <w:rsid w:val="004C65C1"/>
    <w:rsid w:val="004E2009"/>
    <w:rsid w:val="004E67C5"/>
    <w:rsid w:val="004F1892"/>
    <w:rsid w:val="005012C0"/>
    <w:rsid w:val="005035DC"/>
    <w:rsid w:val="005072BA"/>
    <w:rsid w:val="00532044"/>
    <w:rsid w:val="00536970"/>
    <w:rsid w:val="0053748A"/>
    <w:rsid w:val="00562BCC"/>
    <w:rsid w:val="00566DBE"/>
    <w:rsid w:val="00567713"/>
    <w:rsid w:val="00567EDE"/>
    <w:rsid w:val="0059202D"/>
    <w:rsid w:val="005933C4"/>
    <w:rsid w:val="005B44EC"/>
    <w:rsid w:val="005C548C"/>
    <w:rsid w:val="005D6AEE"/>
    <w:rsid w:val="005D7AF8"/>
    <w:rsid w:val="005F41CD"/>
    <w:rsid w:val="005F7B21"/>
    <w:rsid w:val="00603FD2"/>
    <w:rsid w:val="006140AD"/>
    <w:rsid w:val="00625DD8"/>
    <w:rsid w:val="00631900"/>
    <w:rsid w:val="00643453"/>
    <w:rsid w:val="00644EE2"/>
    <w:rsid w:val="00650141"/>
    <w:rsid w:val="00654434"/>
    <w:rsid w:val="00675DE0"/>
    <w:rsid w:val="00683331"/>
    <w:rsid w:val="006864BF"/>
    <w:rsid w:val="006A09C1"/>
    <w:rsid w:val="006B1C17"/>
    <w:rsid w:val="006B55BF"/>
    <w:rsid w:val="006B5D35"/>
    <w:rsid w:val="006D3DE5"/>
    <w:rsid w:val="006E2F22"/>
    <w:rsid w:val="006F1FE1"/>
    <w:rsid w:val="00701DE7"/>
    <w:rsid w:val="00764DD4"/>
    <w:rsid w:val="00785E5C"/>
    <w:rsid w:val="007A16C5"/>
    <w:rsid w:val="007D1AC3"/>
    <w:rsid w:val="007D5FD9"/>
    <w:rsid w:val="007D6AF8"/>
    <w:rsid w:val="007E23D8"/>
    <w:rsid w:val="007E73BA"/>
    <w:rsid w:val="007F2413"/>
    <w:rsid w:val="007F4570"/>
    <w:rsid w:val="007F5AD3"/>
    <w:rsid w:val="00814351"/>
    <w:rsid w:val="00822943"/>
    <w:rsid w:val="00824AA0"/>
    <w:rsid w:val="00847F73"/>
    <w:rsid w:val="0085752E"/>
    <w:rsid w:val="00861C8B"/>
    <w:rsid w:val="008626F3"/>
    <w:rsid w:val="00863333"/>
    <w:rsid w:val="00863566"/>
    <w:rsid w:val="00864A6C"/>
    <w:rsid w:val="00865D8F"/>
    <w:rsid w:val="008742A9"/>
    <w:rsid w:val="00885446"/>
    <w:rsid w:val="00891A21"/>
    <w:rsid w:val="008A06BD"/>
    <w:rsid w:val="008A09DC"/>
    <w:rsid w:val="008A4526"/>
    <w:rsid w:val="008E3847"/>
    <w:rsid w:val="008E3E6E"/>
    <w:rsid w:val="009039F2"/>
    <w:rsid w:val="00905611"/>
    <w:rsid w:val="0090595C"/>
    <w:rsid w:val="00915095"/>
    <w:rsid w:val="009163C4"/>
    <w:rsid w:val="00920A01"/>
    <w:rsid w:val="00921A51"/>
    <w:rsid w:val="00932013"/>
    <w:rsid w:val="009339FD"/>
    <w:rsid w:val="00943C68"/>
    <w:rsid w:val="00960117"/>
    <w:rsid w:val="009905DF"/>
    <w:rsid w:val="009A024D"/>
    <w:rsid w:val="009A297F"/>
    <w:rsid w:val="009A343F"/>
    <w:rsid w:val="009A439E"/>
    <w:rsid w:val="009A627B"/>
    <w:rsid w:val="009B01AD"/>
    <w:rsid w:val="009B14FD"/>
    <w:rsid w:val="009B4D22"/>
    <w:rsid w:val="009C1AA2"/>
    <w:rsid w:val="009C4E50"/>
    <w:rsid w:val="009C78B6"/>
    <w:rsid w:val="009D15E7"/>
    <w:rsid w:val="009D4DDB"/>
    <w:rsid w:val="009D6651"/>
    <w:rsid w:val="009D66CD"/>
    <w:rsid w:val="009E4E20"/>
    <w:rsid w:val="00A05F8F"/>
    <w:rsid w:val="00A10B64"/>
    <w:rsid w:val="00A13CD3"/>
    <w:rsid w:val="00A14AE3"/>
    <w:rsid w:val="00A152F7"/>
    <w:rsid w:val="00A33A05"/>
    <w:rsid w:val="00A33DD6"/>
    <w:rsid w:val="00A41C09"/>
    <w:rsid w:val="00A47652"/>
    <w:rsid w:val="00A47974"/>
    <w:rsid w:val="00A506E8"/>
    <w:rsid w:val="00A61B12"/>
    <w:rsid w:val="00A665EA"/>
    <w:rsid w:val="00A6733D"/>
    <w:rsid w:val="00A7556D"/>
    <w:rsid w:val="00A808E9"/>
    <w:rsid w:val="00A973FF"/>
    <w:rsid w:val="00AC67DF"/>
    <w:rsid w:val="00AD6F09"/>
    <w:rsid w:val="00AE2A7F"/>
    <w:rsid w:val="00AE2C8E"/>
    <w:rsid w:val="00B0477A"/>
    <w:rsid w:val="00B17A8C"/>
    <w:rsid w:val="00B21D0F"/>
    <w:rsid w:val="00B34C00"/>
    <w:rsid w:val="00B448F8"/>
    <w:rsid w:val="00B60092"/>
    <w:rsid w:val="00B819EF"/>
    <w:rsid w:val="00B8680C"/>
    <w:rsid w:val="00BA3193"/>
    <w:rsid w:val="00BB1391"/>
    <w:rsid w:val="00BB2FAF"/>
    <w:rsid w:val="00BC440C"/>
    <w:rsid w:val="00BD04D8"/>
    <w:rsid w:val="00BD16EB"/>
    <w:rsid w:val="00BE28E1"/>
    <w:rsid w:val="00BE5A49"/>
    <w:rsid w:val="00BF495D"/>
    <w:rsid w:val="00BF7421"/>
    <w:rsid w:val="00C02FFF"/>
    <w:rsid w:val="00C1069E"/>
    <w:rsid w:val="00C20B0A"/>
    <w:rsid w:val="00C22E0F"/>
    <w:rsid w:val="00C25037"/>
    <w:rsid w:val="00C317F3"/>
    <w:rsid w:val="00C4360E"/>
    <w:rsid w:val="00C54072"/>
    <w:rsid w:val="00C57E72"/>
    <w:rsid w:val="00C600B0"/>
    <w:rsid w:val="00C601DA"/>
    <w:rsid w:val="00C621EB"/>
    <w:rsid w:val="00C66170"/>
    <w:rsid w:val="00C730B8"/>
    <w:rsid w:val="00C8574E"/>
    <w:rsid w:val="00C90824"/>
    <w:rsid w:val="00CA33E0"/>
    <w:rsid w:val="00CB15D5"/>
    <w:rsid w:val="00CB365C"/>
    <w:rsid w:val="00CB4B69"/>
    <w:rsid w:val="00CB522C"/>
    <w:rsid w:val="00CB6C6A"/>
    <w:rsid w:val="00CE1C91"/>
    <w:rsid w:val="00CF187C"/>
    <w:rsid w:val="00D03DD1"/>
    <w:rsid w:val="00D04799"/>
    <w:rsid w:val="00D112FE"/>
    <w:rsid w:val="00D14EBE"/>
    <w:rsid w:val="00D31C53"/>
    <w:rsid w:val="00D41CEC"/>
    <w:rsid w:val="00D424CD"/>
    <w:rsid w:val="00D43A4F"/>
    <w:rsid w:val="00D44B98"/>
    <w:rsid w:val="00D5263D"/>
    <w:rsid w:val="00D55C3A"/>
    <w:rsid w:val="00D633DA"/>
    <w:rsid w:val="00D72F7F"/>
    <w:rsid w:val="00D744D2"/>
    <w:rsid w:val="00DB2765"/>
    <w:rsid w:val="00DD10A7"/>
    <w:rsid w:val="00DD6D44"/>
    <w:rsid w:val="00DE0B10"/>
    <w:rsid w:val="00DE6F8B"/>
    <w:rsid w:val="00DF6EAD"/>
    <w:rsid w:val="00E05B97"/>
    <w:rsid w:val="00E123FE"/>
    <w:rsid w:val="00E13E71"/>
    <w:rsid w:val="00E14401"/>
    <w:rsid w:val="00E2409B"/>
    <w:rsid w:val="00E278F9"/>
    <w:rsid w:val="00E40C67"/>
    <w:rsid w:val="00E42EED"/>
    <w:rsid w:val="00E43CC3"/>
    <w:rsid w:val="00E44D70"/>
    <w:rsid w:val="00E45A33"/>
    <w:rsid w:val="00E46DA8"/>
    <w:rsid w:val="00E5118E"/>
    <w:rsid w:val="00E61EC0"/>
    <w:rsid w:val="00E65DD9"/>
    <w:rsid w:val="00E8192D"/>
    <w:rsid w:val="00E86440"/>
    <w:rsid w:val="00E920F0"/>
    <w:rsid w:val="00E959AE"/>
    <w:rsid w:val="00EA4E51"/>
    <w:rsid w:val="00EA623E"/>
    <w:rsid w:val="00EC6BEF"/>
    <w:rsid w:val="00EC6E09"/>
    <w:rsid w:val="00EE68FF"/>
    <w:rsid w:val="00F0345B"/>
    <w:rsid w:val="00F11BEB"/>
    <w:rsid w:val="00F15A74"/>
    <w:rsid w:val="00F16B49"/>
    <w:rsid w:val="00F34574"/>
    <w:rsid w:val="00F40C2F"/>
    <w:rsid w:val="00F442A7"/>
    <w:rsid w:val="00F45BFD"/>
    <w:rsid w:val="00F52596"/>
    <w:rsid w:val="00F75CB2"/>
    <w:rsid w:val="00F833C1"/>
    <w:rsid w:val="00F85080"/>
    <w:rsid w:val="00F874B8"/>
    <w:rsid w:val="00FB3173"/>
    <w:rsid w:val="00FC1839"/>
    <w:rsid w:val="00FD2B79"/>
    <w:rsid w:val="00FD40C9"/>
    <w:rsid w:val="00FE0FE3"/>
    <w:rsid w:val="00FE249C"/>
    <w:rsid w:val="00FF13CA"/>
    <w:rsid w:val="03FB30FE"/>
    <w:rsid w:val="127F58DB"/>
    <w:rsid w:val="1EB31E34"/>
    <w:rsid w:val="249A92AF"/>
    <w:rsid w:val="30FA91A7"/>
    <w:rsid w:val="32EB79E1"/>
    <w:rsid w:val="473796F3"/>
    <w:rsid w:val="52C3EB3F"/>
    <w:rsid w:val="60FCD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42A20"/>
  <w15:docId w15:val="{F8A24D99-C59C-4C51-AC00-7C817FC944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33DA"/>
    <w:rPr>
      <w:rFonts w:ascii="CG Times" w:hAnsi="CG Times"/>
      <w:lang w:eastAsia="en-US"/>
    </w:rPr>
  </w:style>
  <w:style w:type="paragraph" w:styleId="Heading1">
    <w:name w:val="heading 1"/>
    <w:basedOn w:val="Normal"/>
    <w:next w:val="Normal"/>
    <w:link w:val="Heading1Char"/>
    <w:uiPriority w:val="9"/>
    <w:qFormat/>
    <w:pPr>
      <w:keepNext/>
      <w:numPr>
        <w:numId w:val="2"/>
      </w:numPr>
      <w:tabs>
        <w:tab w:val="left" w:pos="8812"/>
      </w:tabs>
      <w:ind w:right="-760"/>
      <w:outlineLvl w:val="0"/>
    </w:pPr>
    <w:rPr>
      <w:rFonts w:ascii="Arial" w:hAnsi="Arial" w:cs="Arial"/>
      <w:b/>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C7021"/>
    <w:pPr>
      <w:keepNext/>
      <w:spacing w:before="240" w:after="60"/>
      <w:outlineLvl w:val="2"/>
    </w:pPr>
    <w:rPr>
      <w:rFonts w:ascii="Calibri Light" w:hAnsi="Calibri Light"/>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rsid w:val="009D4DDB"/>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tabs>
        <w:tab w:val="left" w:pos="2592"/>
      </w:tabs>
      <w:ind w:left="2610" w:hanging="1314"/>
    </w:pPr>
    <w:rPr>
      <w:rFonts w:ascii="Times New Roman" w:hAnsi="Times New Roman"/>
      <w:sz w:val="24"/>
    </w:rPr>
  </w:style>
  <w:style w:type="paragraph" w:styleId="Style1" w:customStyle="1">
    <w:name w:val="Style1"/>
    <w:basedOn w:val="BodyText"/>
    <w:pPr>
      <w:numPr>
        <w:ilvl w:val="1"/>
        <w:numId w:val="1"/>
      </w:numPr>
      <w:tabs>
        <w:tab w:val="clear" w:pos="465"/>
        <w:tab w:val="num" w:pos="709"/>
      </w:tabs>
      <w:spacing w:after="0"/>
      <w:ind w:left="709" w:hanging="709"/>
      <w:jc w:val="both"/>
    </w:pPr>
    <w:rPr>
      <w:rFonts w:ascii="Arial" w:hAnsi="Arial"/>
      <w:sz w:val="24"/>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Sectionheading" w:customStyle="1">
    <w:name w:val="Section heading"/>
    <w:basedOn w:val="Normal"/>
    <w:pPr>
      <w:suppressAutoHyphens/>
      <w:spacing w:line="360" w:lineRule="auto"/>
      <w:jc w:val="both"/>
    </w:pPr>
    <w:rPr>
      <w:rFonts w:ascii="Times New Roman" w:hAnsi="Times New Roman"/>
      <w:b/>
      <w:bCs/>
      <w:sz w:val="24"/>
      <w:szCs w:val="24"/>
      <w:u w:val="single"/>
    </w:rPr>
  </w:style>
  <w:style w:type="paragraph" w:styleId="Conditionhead" w:customStyle="1">
    <w:name w:val="Condition head"/>
    <w:basedOn w:val="Normal"/>
    <w:pPr>
      <w:tabs>
        <w:tab w:val="left" w:pos="-720"/>
      </w:tabs>
      <w:suppressAutoHyphens/>
      <w:spacing w:line="360" w:lineRule="auto"/>
      <w:jc w:val="both"/>
    </w:pPr>
    <w:rPr>
      <w:rFonts w:ascii="Times New Roman" w:hAnsi="Times New Roman"/>
      <w:b/>
      <w:bCs/>
      <w:sz w:val="24"/>
      <w:szCs w:val="24"/>
    </w:rPr>
  </w:style>
  <w:style w:type="paragraph" w:styleId="ListParagraph">
    <w:name w:val="List Paragraph"/>
    <w:basedOn w:val="Normal"/>
    <w:uiPriority w:val="34"/>
    <w:qFormat/>
    <w:pPr>
      <w:ind w:left="720"/>
    </w:pPr>
    <w:rPr>
      <w:rFonts w:ascii="Times New Roman" w:hAnsi="Times New Roman"/>
      <w:sz w:val="24"/>
      <w:szCs w:val="24"/>
    </w:rPr>
  </w:style>
  <w:style w:type="paragraph" w:styleId="BodyText3">
    <w:name w:val="Body Text 3"/>
    <w:basedOn w:val="Normal"/>
    <w:pPr>
      <w:spacing w:after="120"/>
    </w:pPr>
    <w:rPr>
      <w:sz w:val="16"/>
      <w:szCs w:val="16"/>
    </w:rPr>
  </w:style>
  <w:style w:type="paragraph" w:styleId="OutlineIndPara" w:customStyle="1">
    <w:name w:val="Outline Ind Para"/>
    <w:basedOn w:val="Normal"/>
    <w:pPr>
      <w:spacing w:after="240"/>
      <w:ind w:left="851"/>
      <w:jc w:val="both"/>
    </w:pPr>
    <w:rPr>
      <w:rFonts w:ascii="Arial" w:hAnsi="Arial"/>
      <w:sz w:val="22"/>
      <w:lang w:eastAsia="en-GB"/>
    </w:rPr>
  </w:style>
  <w:style w:type="paragraph" w:styleId="Header">
    <w:name w:val="header"/>
    <w:basedOn w:val="Normal"/>
    <w:pPr>
      <w:tabs>
        <w:tab w:val="center" w:pos="4320"/>
        <w:tab w:val="right" w:pos="8640"/>
      </w:tabs>
    </w:pPr>
    <w:rPr>
      <w:rFonts w:ascii="Times New Roman" w:hAnsi="Times New Roman"/>
      <w:sz w:val="24"/>
    </w:rPr>
  </w:style>
  <w:style w:type="paragraph" w:styleId="BodyTextIndent3">
    <w:name w:val="Body Text Indent 3"/>
    <w:basedOn w:val="Normal"/>
    <w:pPr>
      <w:spacing w:after="120"/>
      <w:ind w:left="283"/>
    </w:pPr>
    <w:rPr>
      <w:rFonts w:ascii="Times New Roman" w:hAnsi="Times New Roman"/>
      <w:sz w:val="16"/>
      <w:szCs w:val="16"/>
    </w:rPr>
  </w:style>
  <w:style w:type="paragraph" w:styleId="OLN1" w:customStyle="1">
    <w:name w:val="OLN1"/>
    <w:basedOn w:val="Normal"/>
    <w:pPr>
      <w:keepNext/>
      <w:numPr>
        <w:numId w:val="3"/>
      </w:numPr>
      <w:autoSpaceDE w:val="0"/>
      <w:autoSpaceDN w:val="0"/>
      <w:spacing w:after="240"/>
      <w:jc w:val="both"/>
    </w:pPr>
    <w:rPr>
      <w:rFonts w:ascii="Arial" w:hAnsi="Arial"/>
      <w:sz w:val="24"/>
      <w:lang w:eastAsia="en-GB"/>
    </w:rPr>
  </w:style>
  <w:style w:type="paragraph" w:styleId="OLN2" w:customStyle="1">
    <w:name w:val="OLN2"/>
    <w:basedOn w:val="Normal"/>
    <w:pPr>
      <w:keepNext/>
      <w:numPr>
        <w:ilvl w:val="1"/>
        <w:numId w:val="3"/>
      </w:numPr>
      <w:spacing w:after="240"/>
      <w:jc w:val="both"/>
    </w:pPr>
    <w:rPr>
      <w:rFonts w:ascii="Arial" w:hAnsi="Arial"/>
      <w:sz w:val="24"/>
      <w:szCs w:val="24"/>
      <w:lang w:eastAsia="en-GB"/>
    </w:rPr>
  </w:style>
  <w:style w:type="paragraph" w:styleId="OLN3" w:customStyle="1">
    <w:name w:val="OLN3"/>
    <w:basedOn w:val="Normal"/>
    <w:pPr>
      <w:keepNext/>
      <w:numPr>
        <w:ilvl w:val="2"/>
        <w:numId w:val="3"/>
      </w:numPr>
      <w:spacing w:after="240"/>
      <w:jc w:val="both"/>
    </w:pPr>
    <w:rPr>
      <w:rFonts w:ascii="Arial" w:hAnsi="Arial"/>
      <w:sz w:val="24"/>
      <w:szCs w:val="24"/>
      <w:lang w:eastAsia="en-GB"/>
    </w:rPr>
  </w:style>
  <w:style w:type="paragraph" w:styleId="OLN4" w:customStyle="1">
    <w:name w:val="OLN4"/>
    <w:basedOn w:val="Normal"/>
    <w:pPr>
      <w:keepNext/>
      <w:numPr>
        <w:ilvl w:val="3"/>
        <w:numId w:val="3"/>
      </w:numPr>
      <w:spacing w:after="240"/>
      <w:jc w:val="both"/>
    </w:pPr>
    <w:rPr>
      <w:rFonts w:ascii="Arial" w:hAnsi="Arial"/>
      <w:sz w:val="24"/>
      <w:szCs w:val="24"/>
      <w:lang w:eastAsia="en-GB"/>
    </w:rPr>
  </w:style>
  <w:style w:type="paragraph" w:styleId="OLN5" w:customStyle="1">
    <w:name w:val="OLN5"/>
    <w:basedOn w:val="Normal"/>
    <w:pPr>
      <w:keepNext/>
      <w:numPr>
        <w:ilvl w:val="4"/>
        <w:numId w:val="3"/>
      </w:numPr>
      <w:spacing w:after="240"/>
      <w:jc w:val="both"/>
    </w:pPr>
    <w:rPr>
      <w:rFonts w:ascii="Arial" w:hAnsi="Arial"/>
      <w:sz w:val="24"/>
      <w:szCs w:val="24"/>
      <w:lang w:eastAsia="en-GB"/>
    </w:rPr>
  </w:style>
  <w:style w:type="paragraph" w:styleId="BlockText">
    <w:name w:val="Block Text"/>
    <w:basedOn w:val="Normal"/>
    <w:pPr>
      <w:ind w:left="1276" w:right="-432"/>
    </w:pPr>
    <w:rPr>
      <w:rFonts w:ascii="Arial" w:hAnsi="Arial"/>
      <w:i/>
      <w:sz w:val="24"/>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tabs>
        <w:tab w:val="left" w:pos="2592"/>
      </w:tabs>
      <w:ind w:left="2592" w:hanging="1296"/>
    </w:pPr>
    <w:rPr>
      <w:rFonts w:ascii="Arial" w:hAnsi="Arial"/>
    </w:rPr>
  </w:style>
  <w:style w:type="paragraph" w:styleId="CommentSubject">
    <w:name w:val="annotation subject"/>
    <w:basedOn w:val="CommentText"/>
    <w:next w:val="CommentText"/>
    <w:semiHidden/>
    <w:rsid w:val="00243BD7"/>
    <w:rPr>
      <w:rFonts w:ascii="CG Times" w:hAnsi="CG Times"/>
      <w:b/>
      <w:bCs/>
      <w:lang w:val="en-US"/>
    </w:rPr>
  </w:style>
  <w:style w:type="paragraph" w:styleId="Outline1" w:customStyle="1">
    <w:name w:val="Outline 1"/>
    <w:basedOn w:val="Normal"/>
    <w:rsid w:val="004432A9"/>
    <w:pPr>
      <w:keepNext/>
      <w:numPr>
        <w:numId w:val="14"/>
      </w:numPr>
      <w:spacing w:after="240"/>
      <w:jc w:val="both"/>
      <w:outlineLvl w:val="0"/>
    </w:pPr>
    <w:rPr>
      <w:rFonts w:ascii="Arial" w:hAnsi="Arial"/>
      <w:b/>
      <w:caps/>
      <w:sz w:val="22"/>
    </w:rPr>
  </w:style>
  <w:style w:type="paragraph" w:styleId="Outline2" w:customStyle="1">
    <w:name w:val="Outline 2"/>
    <w:basedOn w:val="Normal"/>
    <w:rsid w:val="004432A9"/>
    <w:pPr>
      <w:numPr>
        <w:ilvl w:val="1"/>
        <w:numId w:val="14"/>
      </w:numPr>
      <w:spacing w:after="240"/>
      <w:jc w:val="both"/>
      <w:outlineLvl w:val="1"/>
    </w:pPr>
    <w:rPr>
      <w:rFonts w:ascii="Arial" w:hAnsi="Arial"/>
      <w:sz w:val="22"/>
    </w:rPr>
  </w:style>
  <w:style w:type="paragraph" w:styleId="Outline3" w:customStyle="1">
    <w:name w:val="Outline 3"/>
    <w:basedOn w:val="Normal"/>
    <w:rsid w:val="004432A9"/>
    <w:pPr>
      <w:numPr>
        <w:ilvl w:val="2"/>
        <w:numId w:val="14"/>
      </w:numPr>
      <w:spacing w:after="240"/>
      <w:jc w:val="both"/>
      <w:outlineLvl w:val="2"/>
    </w:pPr>
    <w:rPr>
      <w:rFonts w:ascii="Arial" w:hAnsi="Arial"/>
      <w:sz w:val="22"/>
    </w:rPr>
  </w:style>
  <w:style w:type="paragraph" w:styleId="Outline4" w:customStyle="1">
    <w:name w:val="Outline 4"/>
    <w:basedOn w:val="Normal"/>
    <w:rsid w:val="004432A9"/>
    <w:pPr>
      <w:numPr>
        <w:ilvl w:val="3"/>
        <w:numId w:val="14"/>
      </w:numPr>
      <w:spacing w:after="240"/>
      <w:jc w:val="both"/>
      <w:outlineLvl w:val="3"/>
    </w:pPr>
    <w:rPr>
      <w:rFonts w:ascii="Arial" w:hAnsi="Arial"/>
      <w:sz w:val="22"/>
    </w:rPr>
  </w:style>
  <w:style w:type="character" w:styleId="Hyperlink">
    <w:name w:val="Hyperlink"/>
    <w:rsid w:val="00D41CEC"/>
    <w:rPr>
      <w:strike w:val="0"/>
      <w:dstrike w:val="0"/>
      <w:color w:val="0000CC"/>
      <w:u w:val="none"/>
      <w:effect w:val="none"/>
    </w:rPr>
  </w:style>
  <w:style w:type="character" w:styleId="Emphasis">
    <w:name w:val="Emphasis"/>
    <w:qFormat/>
    <w:rsid w:val="00D41CEC"/>
    <w:rPr>
      <w:i/>
      <w:iCs/>
    </w:rPr>
  </w:style>
  <w:style w:type="paragraph" w:styleId="NormalWeb">
    <w:name w:val="Normal (Web)"/>
    <w:basedOn w:val="Normal"/>
    <w:rsid w:val="00D41CEC"/>
    <w:rPr>
      <w:rFonts w:ascii="Times New Roman" w:hAnsi="Times New Roman"/>
      <w:sz w:val="24"/>
      <w:szCs w:val="24"/>
      <w:lang w:eastAsia="en-GB"/>
    </w:rPr>
  </w:style>
  <w:style w:type="character" w:styleId="hiddennotetext1" w:customStyle="1">
    <w:name w:val="hiddennotetext1"/>
    <w:rsid w:val="00D41CEC"/>
    <w:rPr>
      <w:vanish/>
      <w:webHidden w:val="0"/>
      <w:specVanish w:val="0"/>
    </w:rPr>
  </w:style>
  <w:style w:type="character" w:styleId="fullnotetitle" w:customStyle="1">
    <w:name w:val="fullnotetitle"/>
    <w:basedOn w:val="DefaultParagraphFont"/>
    <w:rsid w:val="00D41CEC"/>
  </w:style>
  <w:style w:type="character" w:styleId="notetitleprint1" w:customStyle="1">
    <w:name w:val="notetitleprint1"/>
    <w:rsid w:val="00D41CEC"/>
    <w:rPr>
      <w:vanish/>
      <w:webHidden w:val="0"/>
      <w:specVanish w:val="0"/>
    </w:rPr>
  </w:style>
  <w:style w:type="character" w:styleId="printlink" w:customStyle="1">
    <w:name w:val="printlink"/>
    <w:basedOn w:val="DefaultParagraphFont"/>
    <w:rsid w:val="00D41CEC"/>
  </w:style>
  <w:style w:type="character" w:styleId="PageNumber">
    <w:name w:val="page number"/>
    <w:basedOn w:val="DefaultParagraphFont"/>
    <w:rsid w:val="00D44B98"/>
  </w:style>
  <w:style w:type="paragraph" w:styleId="Pa0" w:customStyle="1">
    <w:name w:val="Pa0"/>
    <w:basedOn w:val="Normal"/>
    <w:uiPriority w:val="99"/>
    <w:rsid w:val="009A024D"/>
    <w:pPr>
      <w:autoSpaceDE w:val="0"/>
      <w:autoSpaceDN w:val="0"/>
      <w:spacing w:line="241" w:lineRule="atLeast"/>
    </w:pPr>
    <w:rPr>
      <w:rFonts w:ascii="FS Lola" w:hAnsi="FS Lola" w:eastAsia="Calibri"/>
      <w:sz w:val="24"/>
      <w:szCs w:val="24"/>
    </w:rPr>
  </w:style>
  <w:style w:type="character" w:styleId="A7" w:customStyle="1">
    <w:name w:val="A7"/>
    <w:uiPriority w:val="99"/>
    <w:rsid w:val="009A024D"/>
    <w:rPr>
      <w:rFonts w:hint="default" w:ascii="FS Lola" w:hAnsi="FS Lola"/>
      <w:color w:val="000000"/>
    </w:rPr>
  </w:style>
  <w:style w:type="character" w:styleId="Heading1Char" w:customStyle="1">
    <w:name w:val="Heading 1 Char"/>
    <w:link w:val="Heading1"/>
    <w:uiPriority w:val="9"/>
    <w:rsid w:val="00FD2B79"/>
    <w:rPr>
      <w:rFonts w:ascii="Arial" w:hAnsi="Arial" w:cs="Arial"/>
      <w:b/>
      <w:sz w:val="24"/>
      <w:szCs w:val="24"/>
      <w:lang w:eastAsia="en-US"/>
    </w:rPr>
  </w:style>
  <w:style w:type="paragraph" w:styleId="ssNoHeading2" w:customStyle="1">
    <w:name w:val="ssNoHeading2"/>
    <w:basedOn w:val="Heading2"/>
    <w:rsid w:val="00E8192D"/>
    <w:pPr>
      <w:keepNext w:val="0"/>
      <w:tabs>
        <w:tab w:val="num" w:pos="360"/>
      </w:tabs>
      <w:autoSpaceDE w:val="0"/>
      <w:autoSpaceDN w:val="0"/>
      <w:adjustRightInd w:val="0"/>
      <w:spacing w:before="0" w:after="220"/>
      <w:jc w:val="both"/>
    </w:pPr>
    <w:rPr>
      <w:rFonts w:cs="Times New Roman"/>
      <w:b w:val="0"/>
      <w:bCs w:val="0"/>
      <w:i w:val="0"/>
      <w:iCs w:val="0"/>
      <w:sz w:val="22"/>
      <w:szCs w:val="20"/>
      <w:lang w:eastAsia="en-GB"/>
    </w:rPr>
  </w:style>
  <w:style w:type="character" w:styleId="Heading3Char" w:customStyle="1">
    <w:name w:val="Heading 3 Char"/>
    <w:link w:val="Heading3"/>
    <w:semiHidden/>
    <w:rsid w:val="002C7021"/>
    <w:rPr>
      <w:rFonts w:ascii="Calibri Light" w:hAnsi="Calibri Light" w:eastAsia="Times New Roman" w:cs="Times New Roman"/>
      <w:b/>
      <w:bCs/>
      <w:sz w:val="26"/>
      <w:szCs w:val="26"/>
      <w:lang w:eastAsia="en-US"/>
    </w:rPr>
  </w:style>
  <w:style w:type="paragraph" w:styleId="TOC1">
    <w:name w:val="toc 1"/>
    <w:basedOn w:val="Normal"/>
    <w:next w:val="Normal"/>
    <w:uiPriority w:val="39"/>
    <w:rsid w:val="00A47652"/>
    <w:pPr>
      <w:spacing w:before="360"/>
    </w:pPr>
    <w:rPr>
      <w:rFonts w:ascii="Arial" w:hAnsi="Arial"/>
      <w:b/>
      <w:caps/>
      <w:sz w:val="24"/>
    </w:rPr>
  </w:style>
  <w:style w:type="character" w:styleId="FooterChar" w:customStyle="1">
    <w:name w:val="Footer Char"/>
    <w:link w:val="Footer"/>
    <w:uiPriority w:val="99"/>
    <w:rsid w:val="000F0951"/>
    <w:rPr>
      <w:rFonts w:ascii="CG Times" w:hAnsi="CG Times"/>
      <w:lang w:eastAsia="en-US"/>
    </w:rPr>
  </w:style>
  <w:style w:type="paragraph" w:styleId="FootnoteText">
    <w:name w:val="footnote text"/>
    <w:basedOn w:val="Normal"/>
    <w:link w:val="FootnoteTextChar"/>
    <w:uiPriority w:val="99"/>
    <w:unhideWhenUsed/>
    <w:rsid w:val="005933C4"/>
    <w:rPr>
      <w:rFonts w:ascii="Calibri" w:hAnsi="Calibri" w:eastAsia="Calibri"/>
    </w:rPr>
  </w:style>
  <w:style w:type="character" w:styleId="FootnoteTextChar" w:customStyle="1">
    <w:name w:val="Footnote Text Char"/>
    <w:link w:val="FootnoteText"/>
    <w:uiPriority w:val="99"/>
    <w:rsid w:val="005933C4"/>
    <w:rPr>
      <w:rFonts w:ascii="Calibri" w:hAnsi="Calibri" w:eastAsia="Calibri"/>
      <w:lang w:eastAsia="en-US"/>
    </w:rPr>
  </w:style>
  <w:style w:type="character" w:styleId="FootnoteReference">
    <w:name w:val="footnote reference"/>
    <w:uiPriority w:val="99"/>
    <w:unhideWhenUsed/>
    <w:rsid w:val="005933C4"/>
    <w:rPr>
      <w:vertAlign w:val="superscript"/>
    </w:rPr>
  </w:style>
  <w:style w:type="character" w:styleId="HTMLCite">
    <w:name w:val="HTML Cite"/>
    <w:uiPriority w:val="99"/>
    <w:semiHidden/>
    <w:unhideWhenUsed/>
    <w:rsid w:val="00593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4346">
      <w:bodyDiv w:val="1"/>
      <w:marLeft w:val="0"/>
      <w:marRight w:val="0"/>
      <w:marTop w:val="0"/>
      <w:marBottom w:val="0"/>
      <w:divBdr>
        <w:top w:val="none" w:sz="0" w:space="0" w:color="auto"/>
        <w:left w:val="none" w:sz="0" w:space="0" w:color="auto"/>
        <w:bottom w:val="none" w:sz="0" w:space="0" w:color="auto"/>
        <w:right w:val="none" w:sz="0" w:space="0" w:color="auto"/>
      </w:divBdr>
    </w:div>
    <w:div w:id="1070230699">
      <w:bodyDiv w:val="1"/>
      <w:marLeft w:val="0"/>
      <w:marRight w:val="0"/>
      <w:marTop w:val="0"/>
      <w:marBottom w:val="0"/>
      <w:divBdr>
        <w:top w:val="none" w:sz="0" w:space="0" w:color="auto"/>
        <w:left w:val="none" w:sz="0" w:space="0" w:color="auto"/>
        <w:bottom w:val="none" w:sz="0" w:space="0" w:color="auto"/>
        <w:right w:val="none" w:sz="0" w:space="0" w:color="auto"/>
      </w:divBdr>
    </w:div>
    <w:div w:id="1320770660">
      <w:bodyDiv w:val="1"/>
      <w:marLeft w:val="0"/>
      <w:marRight w:val="0"/>
      <w:marTop w:val="0"/>
      <w:marBottom w:val="0"/>
      <w:divBdr>
        <w:top w:val="none" w:sz="0" w:space="0" w:color="auto"/>
        <w:left w:val="none" w:sz="0" w:space="0" w:color="auto"/>
        <w:bottom w:val="none" w:sz="0" w:space="0" w:color="auto"/>
        <w:right w:val="none" w:sz="0" w:space="0" w:color="auto"/>
      </w:divBdr>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publicsector.practicallaw.com/6-503-5299?source=relatedcontent" TargetMode="External" Id="rId13" /><Relationship Type="http://schemas.openxmlformats.org/officeDocument/2006/relationships/hyperlink" Target="http://publicsector.practicallaw.com/6-503-5299?source=relatedcontent"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publicsector.practicallaw.com/5-500-8692" TargetMode="External" Id="rId12" /><Relationship Type="http://schemas.openxmlformats.org/officeDocument/2006/relationships/hyperlink" Target="http://publicsector.practicallaw.com/6-503-5299?source=relatedcontent" TargetMode="External" Id="rId17" /><Relationship Type="http://schemas.openxmlformats.org/officeDocument/2006/relationships/customXml" Target="../customXml/item2.xml" Id="rId2" /><Relationship Type="http://schemas.openxmlformats.org/officeDocument/2006/relationships/hyperlink" Target="http://publicsector.practicallaw.com/9-502-3153"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IPinvoices@camden.gov.uk" TargetMode="External" Id="rId11" /><Relationship Type="http://schemas.openxmlformats.org/officeDocument/2006/relationships/numbering" Target="numbering.xml" Id="rId5" /><Relationship Type="http://schemas.openxmlformats.org/officeDocument/2006/relationships/hyperlink" Target="http://publicsector.practicallaw.com/6-503-5299?source=relatedcontent"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dpo@camden.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publicsector.practicallaw.com/6-503-5299?source=relatedcontent"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1ccc88-d5b4-4392-9da6-def649e76783">
      <UserInfo>
        <DisplayName>MST Procurement Members</DisplayName>
        <AccountId>8</AccountId>
        <AccountType/>
      </UserInfo>
      <UserInfo>
        <DisplayName>Demola Ajeigbe</DisplayName>
        <AccountId>21</AccountId>
        <AccountType/>
      </UserInfo>
    </SharedWithUsers>
    <_Flow_SignoffStatus xmlns="7ff12740-ff2e-48b7-abaf-fb43b586ca38" xsi:nil="true"/>
    <TaxCatchAll xmlns="941ccc88-d5b4-4392-9da6-def649e76783" xsi:nil="true"/>
    <FY20_x002d_21 xmlns="7ff12740-ff2e-48b7-abaf-fb43b586ca38" xsi:nil="true"/>
    <lcf76f155ced4ddcb4097134ff3c332f xmlns="7ff12740-ff2e-48b7-abaf-fb43b586ca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6EBDE8F92D344B8D8066FA3110751E" ma:contentTypeVersion="19" ma:contentTypeDescription="Create a new document." ma:contentTypeScope="" ma:versionID="32b3e0f87b8df97f2c73a07e9fa3463a">
  <xsd:schema xmlns:xsd="http://www.w3.org/2001/XMLSchema" xmlns:xs="http://www.w3.org/2001/XMLSchema" xmlns:p="http://schemas.microsoft.com/office/2006/metadata/properties" xmlns:ns2="7ff12740-ff2e-48b7-abaf-fb43b586ca38" xmlns:ns3="941ccc88-d5b4-4392-9da6-def649e76783" targetNamespace="http://schemas.microsoft.com/office/2006/metadata/properties" ma:root="true" ma:fieldsID="3fe5ddc57cff2a779210f99d93b20b62" ns2:_="" ns3:_="">
    <xsd:import namespace="7ff12740-ff2e-48b7-abaf-fb43b586ca38"/>
    <xsd:import namespace="941ccc88-d5b4-4392-9da6-def649e76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Y20_x002d_21"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2740-ff2e-48b7-abaf-fb43b586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Y20_x002d_21" ma:index="14" nillable="true" ma:displayName="FY 20-21" ma:format="Dropdown" ma:internalName="FY20_x002d_21">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ccc88-d5b4-4392-9da6-def649e76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13f13a-ea27-413b-8ae6-6166b0c7f163}" ma:internalName="TaxCatchAll" ma:showField="CatchAllData" ma:web="941ccc88-d5b4-4392-9da6-def649e7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7980A-7DF6-41D4-836B-7EF3FFF68896}">
  <ds:schemaRefs>
    <ds:schemaRef ds:uri="http://schemas.microsoft.com/sharepoint/v3/contenttype/forms"/>
  </ds:schemaRefs>
</ds:datastoreItem>
</file>

<file path=customXml/itemProps2.xml><?xml version="1.0" encoding="utf-8"?>
<ds:datastoreItem xmlns:ds="http://schemas.openxmlformats.org/officeDocument/2006/customXml" ds:itemID="{B6BE787D-61ED-44DE-A36C-A2E4BB5229A1}">
  <ds:schemaRefs>
    <ds:schemaRef ds:uri="http://schemas.microsoft.com/office/2006/metadata/properties"/>
    <ds:schemaRef ds:uri="http://schemas.microsoft.com/office/infopath/2007/PartnerControls"/>
    <ds:schemaRef ds:uri="8cb6cacc-ab1d-4a8c-aa68-c80937858bc7"/>
    <ds:schemaRef ds:uri="44ddefe2-930e-44e0-9eba-398c8850b455"/>
  </ds:schemaRefs>
</ds:datastoreItem>
</file>

<file path=customXml/itemProps3.xml><?xml version="1.0" encoding="utf-8"?>
<ds:datastoreItem xmlns:ds="http://schemas.openxmlformats.org/officeDocument/2006/customXml" ds:itemID="{7D9B612B-CF36-48D4-B830-1A4DB2A7AC7B}">
  <ds:schemaRefs>
    <ds:schemaRef ds:uri="http://schemas.openxmlformats.org/officeDocument/2006/bibliography"/>
  </ds:schemaRefs>
</ds:datastoreItem>
</file>

<file path=customXml/itemProps4.xml><?xml version="1.0" encoding="utf-8"?>
<ds:datastoreItem xmlns:ds="http://schemas.openxmlformats.org/officeDocument/2006/customXml" ds:itemID="{EE3BC99B-787D-4D67-BE25-495AAC9B42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Camden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dc:title>
  <dc:subject/>
  <dc:creator>camrp032</dc:creator>
  <keywords/>
  <dc:description/>
  <lastModifiedBy>Rehana Ally</lastModifiedBy>
  <revision>6</revision>
  <lastPrinted>2011-11-16T14:22:00.0000000Z</lastPrinted>
  <dcterms:created xsi:type="dcterms:W3CDTF">2023-12-13T16:09:00.0000000Z</dcterms:created>
  <dcterms:modified xsi:type="dcterms:W3CDTF">2024-08-27T10:26:57.8513432Z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0x010100C16EBDE8F92D344B8D8066FA3110751E</vt:lpwstr>
  </property>
  <property fmtid="{D5CDD505-2E9C-101B-9397-08002B2CF9AE}" pid="3" name="MediaServiceImageTags">
    <vt:lpwstr/>
  </property>
</Properties>
</file>