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68" w:rsidRPr="007A5668" w:rsidRDefault="007A5668" w:rsidP="007A5668">
      <w:pPr>
        <w:rPr>
          <w:b/>
          <w:color w:val="2E74B5" w:themeColor="accent1" w:themeShade="BF"/>
          <w:sz w:val="24"/>
        </w:rPr>
      </w:pPr>
      <w:r w:rsidRPr="007A5668">
        <w:rPr>
          <w:b/>
          <w:color w:val="2E74B5" w:themeColor="accent1" w:themeShade="BF"/>
          <w:sz w:val="24"/>
        </w:rPr>
        <w:t>Could we price through a pathway approach?</w:t>
      </w:r>
    </w:p>
    <w:p w:rsidR="007A5668" w:rsidRDefault="007A5668" w:rsidP="007A5668">
      <w:pPr>
        <w:pStyle w:val="ListParagraph"/>
        <w:numPr>
          <w:ilvl w:val="0"/>
          <w:numId w:val="3"/>
        </w:numPr>
      </w:pPr>
      <w:r>
        <w:t xml:space="preserve">Quality and consistency of LA </w:t>
      </w:r>
      <w:r w:rsidR="00EA5595">
        <w:t>information, support, expectations impacts on how providers can price.</w:t>
      </w:r>
    </w:p>
    <w:p w:rsidR="0071459B" w:rsidRDefault="0071459B" w:rsidP="007A5668">
      <w:pPr>
        <w:pStyle w:val="ListParagraph"/>
        <w:numPr>
          <w:ilvl w:val="0"/>
          <w:numId w:val="3"/>
        </w:numPr>
      </w:pPr>
      <w:r>
        <w:t xml:space="preserve">Needs to be clear what support is paid for. </w:t>
      </w:r>
    </w:p>
    <w:p w:rsidR="00EA5595" w:rsidRDefault="00EA5595" w:rsidP="007A5668">
      <w:pPr>
        <w:pStyle w:val="ListParagraph"/>
        <w:numPr>
          <w:ilvl w:val="0"/>
          <w:numId w:val="3"/>
        </w:numPr>
      </w:pPr>
      <w:r>
        <w:t xml:space="preserve">Criteria of expectations for each level needs to be very clear. </w:t>
      </w:r>
    </w:p>
    <w:p w:rsidR="00EA5595" w:rsidRDefault="00EA5595" w:rsidP="007A5668">
      <w:pPr>
        <w:pStyle w:val="ListParagraph"/>
        <w:numPr>
          <w:ilvl w:val="0"/>
          <w:numId w:val="3"/>
        </w:numPr>
      </w:pPr>
      <w:r>
        <w:t xml:space="preserve">Providers separated in to what they can actually provide – low, med, high or could be in more than one of these. – All dependent on quality of needs and outcomes improving. </w:t>
      </w:r>
    </w:p>
    <w:p w:rsidR="008A69CA" w:rsidRDefault="008A69CA" w:rsidP="007A5668">
      <w:pPr>
        <w:pStyle w:val="ListParagraph"/>
        <w:numPr>
          <w:ilvl w:val="0"/>
          <w:numId w:val="3"/>
        </w:numPr>
      </w:pPr>
      <w:r>
        <w:t>To</w:t>
      </w:r>
      <w:r w:rsidR="00D038F3">
        <w:t xml:space="preserve">tally different service to residential </w:t>
      </w:r>
      <w:bookmarkStart w:id="0" w:name="_GoBack"/>
      <w:bookmarkEnd w:id="0"/>
    </w:p>
    <w:p w:rsidR="008A69CA" w:rsidRDefault="008A69CA" w:rsidP="007A5668">
      <w:pPr>
        <w:pStyle w:val="ListParagraph"/>
        <w:numPr>
          <w:ilvl w:val="0"/>
          <w:numId w:val="3"/>
        </w:numPr>
      </w:pPr>
      <w:r>
        <w:t>Flat rates but flexible</w:t>
      </w:r>
    </w:p>
    <w:p w:rsidR="007A5668" w:rsidRPr="007A5668" w:rsidRDefault="007A5668" w:rsidP="007A5668">
      <w:pPr>
        <w:rPr>
          <w:b/>
          <w:color w:val="2E74B5" w:themeColor="accent1" w:themeShade="BF"/>
          <w:sz w:val="24"/>
        </w:rPr>
      </w:pPr>
    </w:p>
    <w:p w:rsidR="007A5668" w:rsidRPr="007A5668" w:rsidRDefault="007A5668" w:rsidP="007A5668">
      <w:pPr>
        <w:rPr>
          <w:b/>
          <w:color w:val="2E74B5" w:themeColor="accent1" w:themeShade="BF"/>
          <w:sz w:val="24"/>
        </w:rPr>
      </w:pPr>
      <w:r w:rsidRPr="007A5668">
        <w:rPr>
          <w:b/>
          <w:color w:val="2E74B5" w:themeColor="accent1" w:themeShade="BF"/>
          <w:sz w:val="24"/>
        </w:rPr>
        <w:t>What would be the challenges?</w:t>
      </w:r>
    </w:p>
    <w:p w:rsidR="007A5668" w:rsidRDefault="007A5668" w:rsidP="007A5668">
      <w:pPr>
        <w:pStyle w:val="ListParagraph"/>
        <w:numPr>
          <w:ilvl w:val="0"/>
          <w:numId w:val="1"/>
        </w:numPr>
      </w:pPr>
      <w:r w:rsidRPr="007A5668">
        <w:t xml:space="preserve">How to avoid sudden changes </w:t>
      </w:r>
      <w:r w:rsidR="00EA5595" w:rsidRPr="007A5668">
        <w:t>e.g.</w:t>
      </w:r>
      <w:r w:rsidRPr="007A5668">
        <w:t xml:space="preserve"> placement breakdown / eviction </w:t>
      </w:r>
    </w:p>
    <w:p w:rsidR="00EA5595" w:rsidRDefault="00EA5595" w:rsidP="007A5668">
      <w:pPr>
        <w:pStyle w:val="ListParagraph"/>
        <w:numPr>
          <w:ilvl w:val="0"/>
          <w:numId w:val="1"/>
        </w:numPr>
      </w:pPr>
      <w:r>
        <w:t>Challenges of moving on, YP may not be ready to move</w:t>
      </w:r>
    </w:p>
    <w:p w:rsidR="00EA5595" w:rsidRPr="007A5668" w:rsidRDefault="00EA5595" w:rsidP="00EA5595">
      <w:pPr>
        <w:pStyle w:val="ListParagraph"/>
        <w:numPr>
          <w:ilvl w:val="0"/>
          <w:numId w:val="1"/>
        </w:numPr>
      </w:pPr>
      <w:r>
        <w:t>90% are complex/emergency placement requests</w:t>
      </w:r>
    </w:p>
    <w:p w:rsidR="00EA5595" w:rsidRDefault="00EA5595" w:rsidP="007A5668">
      <w:pPr>
        <w:pStyle w:val="ListParagraph"/>
        <w:numPr>
          <w:ilvl w:val="0"/>
          <w:numId w:val="1"/>
        </w:numPr>
      </w:pPr>
      <w:r>
        <w:t xml:space="preserve">Quality and availability of adequate housing </w:t>
      </w:r>
    </w:p>
    <w:p w:rsidR="00EA5595" w:rsidRDefault="00EA5595" w:rsidP="007A5668">
      <w:pPr>
        <w:pStyle w:val="ListParagraph"/>
        <w:numPr>
          <w:ilvl w:val="0"/>
          <w:numId w:val="1"/>
        </w:numPr>
      </w:pPr>
      <w:r>
        <w:t>Biggest issue – overheads are fixed (staffing, rent/mortgage)</w:t>
      </w:r>
    </w:p>
    <w:p w:rsidR="005D38C6" w:rsidRDefault="005D38C6" w:rsidP="007A5668">
      <w:pPr>
        <w:pStyle w:val="ListParagraph"/>
        <w:numPr>
          <w:ilvl w:val="0"/>
          <w:numId w:val="1"/>
        </w:numPr>
      </w:pPr>
      <w:r>
        <w:t>Is assessing needs going to be financially motivated?</w:t>
      </w:r>
    </w:p>
    <w:p w:rsidR="005D38C6" w:rsidRDefault="005D38C6" w:rsidP="007A5668">
      <w:pPr>
        <w:pStyle w:val="ListParagraph"/>
        <w:numPr>
          <w:ilvl w:val="0"/>
          <w:numId w:val="1"/>
        </w:numPr>
      </w:pPr>
      <w:r>
        <w:t xml:space="preserve">Small amount of time to assess in crisis means their needs are rising. </w:t>
      </w:r>
    </w:p>
    <w:p w:rsidR="005D38C6" w:rsidRDefault="0071459B" w:rsidP="007A5668">
      <w:pPr>
        <w:pStyle w:val="ListParagraph"/>
        <w:numPr>
          <w:ilvl w:val="0"/>
          <w:numId w:val="1"/>
        </w:numPr>
      </w:pPr>
      <w:r>
        <w:t>Needs much more broken down segments of need attached to addressing the hours demanded by needs.</w:t>
      </w:r>
    </w:p>
    <w:p w:rsidR="0071459B" w:rsidRDefault="0071459B" w:rsidP="007A5668">
      <w:pPr>
        <w:pStyle w:val="ListParagraph"/>
        <w:numPr>
          <w:ilvl w:val="0"/>
          <w:numId w:val="1"/>
        </w:numPr>
      </w:pPr>
      <w:r>
        <w:t>Who makes the initial pathways decision and how soon is this reviewed (and who by)?</w:t>
      </w:r>
    </w:p>
    <w:p w:rsidR="008A69CA" w:rsidRDefault="008A69CA" w:rsidP="007A5668">
      <w:pPr>
        <w:pStyle w:val="ListParagraph"/>
        <w:numPr>
          <w:ilvl w:val="0"/>
          <w:numId w:val="1"/>
        </w:numPr>
      </w:pPr>
      <w:r>
        <w:t>Timeframes</w:t>
      </w:r>
    </w:p>
    <w:p w:rsidR="008A69CA" w:rsidRDefault="008A69CA" w:rsidP="007A5668">
      <w:pPr>
        <w:pStyle w:val="ListParagraph"/>
        <w:numPr>
          <w:ilvl w:val="0"/>
          <w:numId w:val="1"/>
        </w:numPr>
      </w:pPr>
      <w:r>
        <w:t xml:space="preserve">Funding streams </w:t>
      </w:r>
    </w:p>
    <w:p w:rsidR="008A69CA" w:rsidRDefault="008A69CA" w:rsidP="007A5668">
      <w:pPr>
        <w:pStyle w:val="ListParagraph"/>
        <w:numPr>
          <w:ilvl w:val="0"/>
          <w:numId w:val="1"/>
        </w:numPr>
      </w:pPr>
      <w:r>
        <w:t>Relationship between commissioned / IHM income</w:t>
      </w:r>
    </w:p>
    <w:p w:rsidR="008A69CA" w:rsidRDefault="008A69CA" w:rsidP="007A5668">
      <w:pPr>
        <w:pStyle w:val="ListParagraph"/>
        <w:numPr>
          <w:ilvl w:val="0"/>
          <w:numId w:val="1"/>
        </w:numPr>
      </w:pPr>
      <w:r>
        <w:t xml:space="preserve">Maintaining balance of complexity – services wrap around </w:t>
      </w:r>
    </w:p>
    <w:p w:rsidR="007A5668" w:rsidRPr="007A5668" w:rsidRDefault="007A5668" w:rsidP="007A5668">
      <w:pPr>
        <w:rPr>
          <w:b/>
          <w:color w:val="2E74B5" w:themeColor="accent1" w:themeShade="BF"/>
          <w:sz w:val="24"/>
        </w:rPr>
      </w:pPr>
    </w:p>
    <w:p w:rsidR="007A5668" w:rsidRPr="007A5668" w:rsidRDefault="007A5668" w:rsidP="007A5668">
      <w:pPr>
        <w:rPr>
          <w:b/>
          <w:color w:val="2E74B5" w:themeColor="accent1" w:themeShade="BF"/>
          <w:sz w:val="24"/>
        </w:rPr>
      </w:pPr>
    </w:p>
    <w:p w:rsidR="007A5668" w:rsidRPr="007A5668" w:rsidRDefault="007A5668" w:rsidP="007A5668">
      <w:pPr>
        <w:rPr>
          <w:b/>
          <w:color w:val="2E74B5" w:themeColor="accent1" w:themeShade="BF"/>
          <w:sz w:val="24"/>
        </w:rPr>
      </w:pPr>
      <w:r w:rsidRPr="007A5668">
        <w:rPr>
          <w:b/>
          <w:color w:val="2E74B5" w:themeColor="accent1" w:themeShade="BF"/>
          <w:sz w:val="24"/>
        </w:rPr>
        <w:t>How could we overcome them?</w:t>
      </w:r>
    </w:p>
    <w:p w:rsidR="007A5668" w:rsidRPr="00EA5595" w:rsidRDefault="00EA5595" w:rsidP="00EA5595">
      <w:pPr>
        <w:pStyle w:val="ListParagraph"/>
        <w:numPr>
          <w:ilvl w:val="0"/>
          <w:numId w:val="1"/>
        </w:numPr>
      </w:pPr>
      <w:r w:rsidRPr="00EA5595">
        <w:t xml:space="preserve">Risk management </w:t>
      </w:r>
    </w:p>
    <w:p w:rsidR="00EA5595" w:rsidRDefault="00EA5595" w:rsidP="00EA5595">
      <w:pPr>
        <w:pStyle w:val="ListParagraph"/>
        <w:numPr>
          <w:ilvl w:val="0"/>
          <w:numId w:val="1"/>
        </w:numPr>
      </w:pPr>
      <w:r w:rsidRPr="00EA5595">
        <w:t xml:space="preserve">Proper move on plan </w:t>
      </w:r>
    </w:p>
    <w:p w:rsidR="00EA5595" w:rsidRDefault="00EA5595" w:rsidP="00EA5595">
      <w:pPr>
        <w:pStyle w:val="ListParagraph"/>
        <w:numPr>
          <w:ilvl w:val="0"/>
          <w:numId w:val="1"/>
        </w:numPr>
      </w:pPr>
      <w:r>
        <w:t xml:space="preserve">Standardise expectations re staff training – transparency </w:t>
      </w:r>
    </w:p>
    <w:p w:rsidR="0071459B" w:rsidRDefault="0071459B" w:rsidP="00EA5595">
      <w:pPr>
        <w:pStyle w:val="ListParagraph"/>
        <w:numPr>
          <w:ilvl w:val="0"/>
          <w:numId w:val="1"/>
        </w:numPr>
      </w:pPr>
      <w:r>
        <w:t>Need to ensure YP’s aren’t moved around</w:t>
      </w:r>
    </w:p>
    <w:p w:rsidR="0071459B" w:rsidRDefault="0071459B" w:rsidP="00EA5595">
      <w:pPr>
        <w:pStyle w:val="ListParagraph"/>
        <w:numPr>
          <w:ilvl w:val="0"/>
          <w:numId w:val="1"/>
        </w:numPr>
      </w:pPr>
      <w:r>
        <w:t xml:space="preserve">Primary intervention </w:t>
      </w:r>
      <w:r>
        <w:sym w:font="Wingdings" w:char="F0E0"/>
      </w:r>
      <w:r>
        <w:t xml:space="preserve"> going in to education</w:t>
      </w:r>
    </w:p>
    <w:p w:rsidR="0071459B" w:rsidRDefault="0071459B" w:rsidP="00EA5595">
      <w:pPr>
        <w:pStyle w:val="ListParagraph"/>
        <w:numPr>
          <w:ilvl w:val="0"/>
          <w:numId w:val="1"/>
        </w:numPr>
      </w:pPr>
      <w:r>
        <w:t xml:space="preserve">Joint assessment </w:t>
      </w:r>
      <w:r>
        <w:sym w:font="Wingdings" w:char="F0E0"/>
      </w:r>
      <w:r>
        <w:t xml:space="preserve"> for all presentations – if S20 then it is formal, if not S20, then it is just for framework (informal). Needs to be independently advocated. </w:t>
      </w:r>
    </w:p>
    <w:p w:rsidR="0071459B" w:rsidRDefault="0071459B" w:rsidP="00EA5595">
      <w:pPr>
        <w:pStyle w:val="ListParagraph"/>
        <w:numPr>
          <w:ilvl w:val="0"/>
          <w:numId w:val="1"/>
        </w:numPr>
      </w:pPr>
      <w:r>
        <w:t xml:space="preserve">Early and cognitive assessment prevents duplication of both work and trauma. </w:t>
      </w:r>
    </w:p>
    <w:p w:rsidR="008A69CA" w:rsidRDefault="008A69CA" w:rsidP="00EA5595">
      <w:pPr>
        <w:pStyle w:val="ListParagraph"/>
        <w:numPr>
          <w:ilvl w:val="0"/>
          <w:numId w:val="1"/>
        </w:numPr>
      </w:pPr>
      <w:r>
        <w:t xml:space="preserve">Re-educate social workers to ensure clear planning </w:t>
      </w:r>
    </w:p>
    <w:p w:rsidR="008A69CA" w:rsidRDefault="008A69CA" w:rsidP="00EA5595">
      <w:pPr>
        <w:pStyle w:val="ListParagraph"/>
        <w:numPr>
          <w:ilvl w:val="0"/>
          <w:numId w:val="1"/>
        </w:numPr>
      </w:pPr>
      <w:r>
        <w:t>Financial resilience (fixed and variable)</w:t>
      </w:r>
    </w:p>
    <w:p w:rsidR="008A69CA" w:rsidRDefault="008A69CA" w:rsidP="00EA5595">
      <w:pPr>
        <w:pStyle w:val="ListParagraph"/>
        <w:numPr>
          <w:ilvl w:val="0"/>
          <w:numId w:val="1"/>
        </w:numPr>
      </w:pPr>
      <w:r>
        <w:t>Management of resources / staffing</w:t>
      </w:r>
    </w:p>
    <w:p w:rsidR="008A69CA" w:rsidRDefault="008A69CA" w:rsidP="00EA5595">
      <w:pPr>
        <w:pStyle w:val="ListParagraph"/>
        <w:numPr>
          <w:ilvl w:val="0"/>
          <w:numId w:val="1"/>
        </w:numPr>
      </w:pPr>
      <w:r>
        <w:t>Ability to respond to crisis</w:t>
      </w:r>
    </w:p>
    <w:p w:rsidR="008A69CA" w:rsidRPr="00EA5595" w:rsidRDefault="008A69CA" w:rsidP="00EA5595">
      <w:pPr>
        <w:pStyle w:val="ListParagraph"/>
        <w:numPr>
          <w:ilvl w:val="0"/>
          <w:numId w:val="1"/>
        </w:numPr>
      </w:pPr>
      <w:r>
        <w:t>Quality of provision – people skills</w:t>
      </w:r>
    </w:p>
    <w:p w:rsidR="007A5668" w:rsidRPr="007A5668" w:rsidRDefault="007A5668" w:rsidP="007A5668">
      <w:pPr>
        <w:rPr>
          <w:b/>
          <w:color w:val="2E74B5" w:themeColor="accent1" w:themeShade="BF"/>
          <w:sz w:val="24"/>
        </w:rPr>
      </w:pPr>
    </w:p>
    <w:p w:rsidR="007A5668" w:rsidRPr="007A5668" w:rsidRDefault="007A5668" w:rsidP="007A5668">
      <w:pPr>
        <w:rPr>
          <w:b/>
          <w:color w:val="2E74B5" w:themeColor="accent1" w:themeShade="BF"/>
          <w:sz w:val="24"/>
        </w:rPr>
      </w:pPr>
    </w:p>
    <w:p w:rsidR="007A5668" w:rsidRDefault="007A5668" w:rsidP="007A5668">
      <w:pPr>
        <w:rPr>
          <w:b/>
          <w:color w:val="2E74B5" w:themeColor="accent1" w:themeShade="BF"/>
          <w:sz w:val="24"/>
        </w:rPr>
      </w:pPr>
      <w:r w:rsidRPr="007A5668">
        <w:rPr>
          <w:b/>
          <w:color w:val="2E74B5" w:themeColor="accent1" w:themeShade="BF"/>
          <w:sz w:val="24"/>
        </w:rPr>
        <w:t>What would you need to have or be able to do differently to work this way?</w:t>
      </w:r>
    </w:p>
    <w:p w:rsidR="007A5668" w:rsidRDefault="007A5668" w:rsidP="007A5668">
      <w:pPr>
        <w:pStyle w:val="ListParagraph"/>
        <w:numPr>
          <w:ilvl w:val="0"/>
          <w:numId w:val="1"/>
        </w:numPr>
      </w:pPr>
      <w:r w:rsidRPr="007A5668">
        <w:t xml:space="preserve">Flexibilities to </w:t>
      </w:r>
      <w:r>
        <w:t xml:space="preserve">be able to reach, adjust and to have ‘slips’ </w:t>
      </w:r>
    </w:p>
    <w:p w:rsidR="008A69CA" w:rsidRDefault="008A69CA" w:rsidP="008A69CA">
      <w:pPr>
        <w:pStyle w:val="ListParagraph"/>
        <w:numPr>
          <w:ilvl w:val="0"/>
          <w:numId w:val="1"/>
        </w:numPr>
      </w:pPr>
      <w:r>
        <w:t xml:space="preserve">Pathway plans – transition starts early – bring in planning earlier in previous provision. </w:t>
      </w:r>
    </w:p>
    <w:p w:rsidR="008A69CA" w:rsidRPr="007A5668" w:rsidRDefault="008A69CA" w:rsidP="008A69CA">
      <w:pPr>
        <w:pStyle w:val="ListParagraph"/>
        <w:numPr>
          <w:ilvl w:val="0"/>
          <w:numId w:val="1"/>
        </w:numPr>
      </w:pPr>
      <w:r>
        <w:t>Assessment of YP – Person centred (or cost focused)</w:t>
      </w:r>
    </w:p>
    <w:sectPr w:rsidR="008A69CA" w:rsidRPr="007A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34B"/>
    <w:multiLevelType w:val="hybridMultilevel"/>
    <w:tmpl w:val="03B8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2EA"/>
    <w:multiLevelType w:val="hybridMultilevel"/>
    <w:tmpl w:val="604E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4B24"/>
    <w:multiLevelType w:val="hybridMultilevel"/>
    <w:tmpl w:val="AF02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35919"/>
    <w:multiLevelType w:val="hybridMultilevel"/>
    <w:tmpl w:val="C80C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68"/>
    <w:rsid w:val="005D38C6"/>
    <w:rsid w:val="0071459B"/>
    <w:rsid w:val="007A5668"/>
    <w:rsid w:val="008A69CA"/>
    <w:rsid w:val="008E244C"/>
    <w:rsid w:val="00C42E0F"/>
    <w:rsid w:val="00CD6FF2"/>
    <w:rsid w:val="00D038F3"/>
    <w:rsid w:val="00EA5595"/>
    <w:rsid w:val="00E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43FA-787F-49FA-8930-C6B8E141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6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A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Lawler, Savana</dc:creator>
  <cp:keywords/>
  <dc:description/>
  <cp:lastModifiedBy>Beauchamp, Shirley</cp:lastModifiedBy>
  <cp:revision>3</cp:revision>
  <dcterms:created xsi:type="dcterms:W3CDTF">2019-10-10T08:51:00Z</dcterms:created>
  <dcterms:modified xsi:type="dcterms:W3CDTF">2019-10-10T12:14:00Z</dcterms:modified>
</cp:coreProperties>
</file>