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0108C1D"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348B31EE" w14:textId="51726811" w:rsidR="00600BDC" w:rsidRDefault="00600BDC" w:rsidP="00F9590F">
      <w:pPr>
        <w:spacing w:before="120" w:after="120"/>
        <w:jc w:val="center"/>
        <w:rPr>
          <w:rFonts w:cs="Arial"/>
          <w:b/>
          <w:sz w:val="48"/>
          <w:szCs w:val="48"/>
          <w:highlight w:val="green"/>
        </w:rPr>
      </w:pPr>
      <w:r w:rsidRPr="00600BDC">
        <w:rPr>
          <w:rFonts w:cs="Arial"/>
          <w:b/>
          <w:sz w:val="48"/>
          <w:szCs w:val="48"/>
        </w:rPr>
        <w:t xml:space="preserve">UPVC Windows and Doors Replacement </w:t>
      </w:r>
      <w:r>
        <w:rPr>
          <w:rFonts w:cs="Arial"/>
          <w:b/>
          <w:sz w:val="48"/>
          <w:szCs w:val="48"/>
        </w:rPr>
        <w:t xml:space="preserve">Programme </w:t>
      </w:r>
      <w:r w:rsidR="00507AA8">
        <w:rPr>
          <w:rFonts w:cs="Arial"/>
          <w:b/>
          <w:sz w:val="48"/>
          <w:szCs w:val="48"/>
        </w:rPr>
        <w:t>and Associated Works 20</w:t>
      </w:r>
      <w:r w:rsidRPr="00600BDC">
        <w:rPr>
          <w:rFonts w:cs="Arial"/>
          <w:b/>
          <w:sz w:val="48"/>
          <w:szCs w:val="48"/>
        </w:rPr>
        <w:t>21</w:t>
      </w:r>
      <w:r w:rsidR="00507AA8">
        <w:rPr>
          <w:rFonts w:cs="Arial"/>
          <w:b/>
          <w:sz w:val="48"/>
          <w:szCs w:val="48"/>
        </w:rPr>
        <w:t>-25</w:t>
      </w:r>
      <w:r w:rsidRPr="00600BDC">
        <w:rPr>
          <w:rFonts w:cs="Arial"/>
          <w:b/>
          <w:sz w:val="48"/>
          <w:szCs w:val="48"/>
          <w:highlight w:val="green"/>
        </w:rPr>
        <w:t xml:space="preserve"> </w:t>
      </w:r>
    </w:p>
    <w:p w14:paraId="1F7075A6" w14:textId="02B1425D" w:rsidR="00A16FCF" w:rsidRDefault="00195053" w:rsidP="005249AC">
      <w:pPr>
        <w:spacing w:before="120" w:after="120"/>
        <w:jc w:val="center"/>
        <w:rPr>
          <w:rFonts w:cs="Arial"/>
          <w:b/>
          <w:sz w:val="40"/>
          <w:szCs w:val="40"/>
        </w:rPr>
      </w:pPr>
      <w:r>
        <w:rPr>
          <w:rFonts w:cs="Arial"/>
          <w:b/>
          <w:sz w:val="40"/>
          <w:szCs w:val="40"/>
        </w:rPr>
        <w:t>October</w:t>
      </w:r>
      <w:r w:rsidR="00507AA8" w:rsidRPr="00507AA8">
        <w:rPr>
          <w:rFonts w:cs="Arial"/>
          <w:b/>
          <w:sz w:val="40"/>
          <w:szCs w:val="40"/>
        </w:rPr>
        <w:t xml:space="preserve"> 2021</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1</w:t>
        </w:r>
        <w:r w:rsidR="00071F4C" w:rsidRPr="00071F4C">
          <w:rPr>
            <w:rFonts w:cs="Arial"/>
            <w:noProof/>
            <w:webHidden/>
          </w:rPr>
          <w:fldChar w:fldCharType="end"/>
        </w:r>
      </w:hyperlink>
    </w:p>
    <w:p w14:paraId="1DBD4F59"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2</w:t>
        </w:r>
        <w:r w:rsidR="00071F4C" w:rsidRPr="00071F4C">
          <w:rPr>
            <w:rFonts w:cs="Arial"/>
            <w:noProof/>
            <w:webHidden/>
          </w:rPr>
          <w:fldChar w:fldCharType="end"/>
        </w:r>
      </w:hyperlink>
    </w:p>
    <w:p w14:paraId="0299BB63"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4</w:t>
        </w:r>
        <w:r w:rsidR="00071F4C" w:rsidRPr="00071F4C">
          <w:rPr>
            <w:rFonts w:cs="Arial"/>
            <w:noProof/>
            <w:webHidden/>
          </w:rPr>
          <w:fldChar w:fldCharType="end"/>
        </w:r>
      </w:hyperlink>
    </w:p>
    <w:p w14:paraId="5EB68554"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5</w:t>
        </w:r>
        <w:r w:rsidR="00071F4C" w:rsidRPr="00071F4C">
          <w:rPr>
            <w:rFonts w:cs="Arial"/>
            <w:noProof/>
            <w:webHidden/>
          </w:rPr>
          <w:fldChar w:fldCharType="end"/>
        </w:r>
      </w:hyperlink>
    </w:p>
    <w:p w14:paraId="1B25C27C"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5</w:t>
        </w:r>
        <w:r w:rsidR="00071F4C" w:rsidRPr="00071F4C">
          <w:rPr>
            <w:rFonts w:cs="Arial"/>
            <w:noProof/>
            <w:webHidden/>
          </w:rPr>
          <w:fldChar w:fldCharType="end"/>
        </w:r>
      </w:hyperlink>
    </w:p>
    <w:p w14:paraId="12A2C6CC"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5</w:t>
        </w:r>
        <w:r w:rsidR="00071F4C" w:rsidRPr="00071F4C">
          <w:rPr>
            <w:rFonts w:cs="Arial"/>
            <w:noProof/>
            <w:webHidden/>
          </w:rPr>
          <w:fldChar w:fldCharType="end"/>
        </w:r>
      </w:hyperlink>
    </w:p>
    <w:p w14:paraId="09B138FC" w14:textId="77777777" w:rsidR="00071F4C" w:rsidRPr="00071F4C" w:rsidRDefault="000B74B2">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4D65EF">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382D04F3" w:rsidR="001F405A" w:rsidRPr="00423383" w:rsidRDefault="001F405A" w:rsidP="00AF02A7">
      <w:pPr>
        <w:pStyle w:val="Heading2"/>
        <w:numPr>
          <w:ilvl w:val="1"/>
          <w:numId w:val="4"/>
        </w:numPr>
        <w:rPr>
          <w:lang w:val="en-GB"/>
        </w:rPr>
      </w:pPr>
      <w:r w:rsidRPr="00423383">
        <w:rPr>
          <w:lang w:val="en-GB"/>
        </w:rPr>
        <w:t>I</w:t>
      </w:r>
      <w:bookmarkEnd w:id="4"/>
      <w:r w:rsidR="007701D9">
        <w:rPr>
          <w:lang w:val="en-GB"/>
        </w:rPr>
        <w:t>ntroduction</w:t>
      </w:r>
    </w:p>
    <w:p w14:paraId="54571C50" w14:textId="00B63D0A" w:rsidR="0007662C" w:rsidRPr="00AF02A7" w:rsidRDefault="00AB5C56" w:rsidP="00DA00F5">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upplier for</w:t>
      </w:r>
      <w:r w:rsidR="00507AA8">
        <w:rPr>
          <w:rFonts w:ascii="Arial" w:hAnsi="Arial" w:cs="Arial"/>
          <w:sz w:val="24"/>
          <w:szCs w:val="22"/>
        </w:rPr>
        <w:t xml:space="preserve"> a </w:t>
      </w:r>
      <w:r w:rsidR="00507AA8" w:rsidRPr="00507AA8">
        <w:rPr>
          <w:rFonts w:ascii="Arial" w:hAnsi="Arial" w:cs="Arial"/>
          <w:sz w:val="24"/>
          <w:szCs w:val="22"/>
        </w:rPr>
        <w:t xml:space="preserve">UPVC Windows and Doors Replacement Programme and Associated Works </w:t>
      </w:r>
      <w:r w:rsidR="00C03DDB" w:rsidRPr="00423383">
        <w:rPr>
          <w:rFonts w:ascii="Arial" w:hAnsi="Arial" w:cs="Arial"/>
          <w:sz w:val="24"/>
          <w:szCs w:val="22"/>
        </w:rPr>
        <w:t xml:space="preserve">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9916C2">
        <w:rPr>
          <w:rFonts w:ascii="Arial" w:hAnsi="Arial" w:cs="Arial"/>
          <w:sz w:val="24"/>
          <w:szCs w:val="22"/>
        </w:rPr>
        <w:t>requirements.</w:t>
      </w:r>
      <w:r w:rsidR="00AF02A7" w:rsidRPr="009916C2">
        <w:rPr>
          <w:rFonts w:ascii="Arial" w:hAnsi="Arial" w:cs="Arial"/>
          <w:sz w:val="24"/>
          <w:szCs w:val="22"/>
        </w:rPr>
        <w:t xml:space="preserve"> </w:t>
      </w:r>
      <w:r w:rsidR="00F80583" w:rsidRPr="009916C2">
        <w:rPr>
          <w:rFonts w:ascii="Arial" w:hAnsi="Arial" w:cs="Arial"/>
          <w:sz w:val="24"/>
          <w:szCs w:val="22"/>
        </w:rPr>
        <w:t xml:space="preserve">The specific requirements </w:t>
      </w:r>
      <w:r w:rsidR="00127CA7" w:rsidRPr="009916C2">
        <w:rPr>
          <w:rFonts w:ascii="Arial" w:hAnsi="Arial" w:cs="Arial"/>
          <w:sz w:val="24"/>
          <w:szCs w:val="22"/>
        </w:rPr>
        <w:t xml:space="preserve">for the </w:t>
      </w:r>
      <w:r w:rsidR="00AF02A7" w:rsidRPr="009916C2">
        <w:rPr>
          <w:rFonts w:ascii="Arial" w:hAnsi="Arial" w:cs="Arial"/>
          <w:sz w:val="24"/>
          <w:szCs w:val="22"/>
        </w:rPr>
        <w:t>contract</w:t>
      </w:r>
      <w:r w:rsidR="00127CA7" w:rsidRPr="009916C2">
        <w:rPr>
          <w:rFonts w:ascii="Arial" w:hAnsi="Arial" w:cs="Arial"/>
          <w:sz w:val="24"/>
          <w:szCs w:val="22"/>
        </w:rPr>
        <w:t xml:space="preserve"> are detailed in</w:t>
      </w:r>
      <w:r w:rsidR="002519A0" w:rsidRPr="009916C2">
        <w:rPr>
          <w:rFonts w:ascii="Arial" w:hAnsi="Arial" w:cs="Arial"/>
          <w:sz w:val="24"/>
          <w:szCs w:val="22"/>
        </w:rPr>
        <w:t xml:space="preserve"> the Specification at</w:t>
      </w:r>
      <w:r w:rsidR="00127CA7" w:rsidRPr="009916C2">
        <w:rPr>
          <w:rFonts w:ascii="Arial" w:hAnsi="Arial" w:cs="Arial"/>
          <w:sz w:val="24"/>
          <w:szCs w:val="22"/>
        </w:rPr>
        <w:t xml:space="preserve"> </w:t>
      </w:r>
      <w:r w:rsidR="009C65A9" w:rsidRPr="009916C2">
        <w:rPr>
          <w:rFonts w:ascii="Arial" w:hAnsi="Arial" w:cs="Arial"/>
          <w:b/>
          <w:sz w:val="22"/>
          <w:szCs w:val="22"/>
        </w:rPr>
        <w:t>Appendix</w:t>
      </w:r>
      <w:r w:rsidR="00106886" w:rsidRPr="009916C2">
        <w:rPr>
          <w:rFonts w:ascii="Arial" w:hAnsi="Arial" w:cs="Arial"/>
          <w:b/>
          <w:sz w:val="22"/>
          <w:szCs w:val="22"/>
        </w:rPr>
        <w:t xml:space="preserve"> A</w:t>
      </w:r>
      <w:r w:rsidR="00F80583" w:rsidRPr="009916C2">
        <w:rPr>
          <w:rFonts w:ascii="Arial" w:hAnsi="Arial" w:cs="Arial"/>
          <w:sz w:val="24"/>
          <w:szCs w:val="22"/>
        </w:rPr>
        <w:t>.</w:t>
      </w:r>
      <w:r w:rsidR="002519A0" w:rsidRPr="00AF02A7">
        <w:rPr>
          <w:rFonts w:ascii="Arial" w:hAnsi="Arial" w:cs="Arial"/>
          <w:b/>
          <w:sz w:val="24"/>
          <w:szCs w:val="22"/>
        </w:rPr>
        <w:t xml:space="preserve"> </w:t>
      </w:r>
      <w:bookmarkStart w:id="7" w:name="_Toc340476099"/>
      <w:bookmarkEnd w:id="5"/>
    </w:p>
    <w:p w14:paraId="0958BD36" w14:textId="07237ED8" w:rsidR="006B67A2"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4D65EF">
        <w:rPr>
          <w:rFonts w:ascii="Arial" w:hAnsi="Arial" w:cs="Arial"/>
          <w:sz w:val="24"/>
          <w:szCs w:val="22"/>
          <w:lang w:val="en-GB" w:eastAsia="en-GB"/>
        </w:rPr>
        <w:t>The c</w:t>
      </w:r>
      <w:r w:rsidR="006B67A2" w:rsidRPr="004D65EF">
        <w:rPr>
          <w:rFonts w:ascii="Arial" w:hAnsi="Arial" w:cs="Arial"/>
          <w:sz w:val="24"/>
          <w:szCs w:val="22"/>
          <w:lang w:val="en-GB" w:eastAsia="en-GB"/>
        </w:rPr>
        <w:t xml:space="preserve">ontract is anticipated to </w:t>
      </w:r>
      <w:r w:rsidRPr="004D65EF">
        <w:rPr>
          <w:rFonts w:ascii="Arial" w:hAnsi="Arial" w:cs="Arial"/>
          <w:sz w:val="24"/>
          <w:szCs w:val="22"/>
          <w:lang w:val="en-GB" w:eastAsia="en-GB"/>
        </w:rPr>
        <w:t>start</w:t>
      </w:r>
      <w:r w:rsidR="006B67A2" w:rsidRPr="004D65EF">
        <w:rPr>
          <w:rFonts w:ascii="Arial" w:hAnsi="Arial" w:cs="Arial"/>
          <w:sz w:val="24"/>
          <w:szCs w:val="22"/>
          <w:lang w:val="en-GB" w:eastAsia="en-GB"/>
        </w:rPr>
        <w:t xml:space="preserve"> </w:t>
      </w:r>
      <w:r w:rsidR="00507AA8" w:rsidRPr="004D65EF">
        <w:rPr>
          <w:rFonts w:ascii="Arial" w:hAnsi="Arial" w:cs="Arial"/>
          <w:sz w:val="24"/>
          <w:szCs w:val="22"/>
        </w:rPr>
        <w:t xml:space="preserve">1 </w:t>
      </w:r>
      <w:r w:rsidR="009916C2" w:rsidRPr="004D65EF">
        <w:rPr>
          <w:rFonts w:ascii="Arial" w:hAnsi="Arial" w:cs="Arial"/>
          <w:sz w:val="24"/>
          <w:szCs w:val="22"/>
        </w:rPr>
        <w:t>January 2022</w:t>
      </w:r>
      <w:r w:rsidR="003023BF" w:rsidRPr="004D65EF">
        <w:rPr>
          <w:rFonts w:ascii="Arial" w:hAnsi="Arial" w:cs="Arial"/>
          <w:sz w:val="24"/>
          <w:szCs w:val="22"/>
        </w:rPr>
        <w:t xml:space="preserve"> </w:t>
      </w:r>
      <w:r w:rsidR="006B67A2" w:rsidRPr="004D65EF">
        <w:rPr>
          <w:rFonts w:ascii="Arial" w:hAnsi="Arial" w:cs="Arial"/>
          <w:sz w:val="24"/>
          <w:szCs w:val="22"/>
          <w:lang w:val="en-GB" w:eastAsia="en-GB"/>
        </w:rPr>
        <w:t xml:space="preserve">and continue for a period of </w:t>
      </w:r>
      <w:r w:rsidR="009916C2" w:rsidRPr="004D65EF">
        <w:rPr>
          <w:rFonts w:ascii="Arial" w:hAnsi="Arial" w:cs="Arial"/>
          <w:sz w:val="24"/>
          <w:szCs w:val="22"/>
        </w:rPr>
        <w:t>39</w:t>
      </w:r>
      <w:r w:rsidR="00507AA8" w:rsidRPr="004D65EF">
        <w:rPr>
          <w:rFonts w:ascii="Arial" w:hAnsi="Arial" w:cs="Arial"/>
          <w:sz w:val="24"/>
          <w:szCs w:val="22"/>
        </w:rPr>
        <w:t xml:space="preserve"> months to 31 March 2025</w:t>
      </w:r>
      <w:r w:rsidR="003023BF" w:rsidRPr="004D65EF">
        <w:rPr>
          <w:rFonts w:ascii="Arial" w:hAnsi="Arial" w:cs="Arial"/>
          <w:sz w:val="24"/>
          <w:szCs w:val="22"/>
        </w:rPr>
        <w:t xml:space="preserve"> </w:t>
      </w:r>
      <w:r w:rsidR="00FE344E" w:rsidRPr="004D65EF">
        <w:rPr>
          <w:rFonts w:ascii="Arial" w:hAnsi="Arial" w:cs="Arial"/>
          <w:sz w:val="24"/>
          <w:szCs w:val="22"/>
          <w:lang w:val="en-GB" w:eastAsia="en-GB"/>
        </w:rPr>
        <w:t>(</w:t>
      </w:r>
      <w:r w:rsidR="001311B0" w:rsidRPr="004D65EF">
        <w:rPr>
          <w:rFonts w:ascii="Arial" w:hAnsi="Arial" w:cs="Arial"/>
          <w:sz w:val="24"/>
          <w:szCs w:val="22"/>
          <w:lang w:val="en-GB" w:eastAsia="en-GB"/>
        </w:rPr>
        <w:t xml:space="preserve">with </w:t>
      </w:r>
      <w:r w:rsidR="00FE344E" w:rsidRPr="004D65EF">
        <w:rPr>
          <w:rFonts w:ascii="Arial" w:hAnsi="Arial" w:cs="Arial"/>
          <w:sz w:val="24"/>
          <w:szCs w:val="22"/>
          <w:lang w:val="en-GB" w:eastAsia="en-GB"/>
        </w:rPr>
        <w:t>the option to extend for a further</w:t>
      </w:r>
      <w:r w:rsidR="00C4398D" w:rsidRPr="004D65EF">
        <w:rPr>
          <w:rFonts w:ascii="Arial" w:hAnsi="Arial" w:cs="Arial"/>
          <w:sz w:val="24"/>
          <w:szCs w:val="22"/>
          <w:lang w:val="en-GB" w:eastAsia="en-GB"/>
        </w:rPr>
        <w:t xml:space="preserve"> </w:t>
      </w:r>
      <w:r w:rsidR="00666304" w:rsidRPr="004D65EF">
        <w:rPr>
          <w:rFonts w:ascii="Arial" w:hAnsi="Arial" w:cs="Arial"/>
          <w:sz w:val="24"/>
          <w:szCs w:val="22"/>
          <w:lang w:val="en-GB" w:eastAsia="en-GB"/>
        </w:rPr>
        <w:t>period</w:t>
      </w:r>
      <w:r w:rsidRPr="004D65EF">
        <w:rPr>
          <w:rFonts w:ascii="Arial" w:hAnsi="Arial" w:cs="Arial"/>
          <w:sz w:val="24"/>
          <w:szCs w:val="22"/>
          <w:lang w:val="en-GB" w:eastAsia="en-GB"/>
        </w:rPr>
        <w:t xml:space="preserve"> (or periods)</w:t>
      </w:r>
      <w:r w:rsidR="00666304" w:rsidRPr="004D65EF">
        <w:rPr>
          <w:rFonts w:ascii="Arial" w:hAnsi="Arial" w:cs="Arial"/>
          <w:sz w:val="24"/>
          <w:szCs w:val="22"/>
          <w:lang w:val="en-GB" w:eastAsia="en-GB"/>
        </w:rPr>
        <w:t xml:space="preserve"> of up to </w:t>
      </w:r>
      <w:r w:rsidR="00507AA8" w:rsidRPr="004D65EF">
        <w:rPr>
          <w:rFonts w:ascii="Arial" w:hAnsi="Arial" w:cs="Arial"/>
          <w:sz w:val="24"/>
          <w:szCs w:val="22"/>
        </w:rPr>
        <w:t>24</w:t>
      </w:r>
      <w:r w:rsidR="003023BF" w:rsidRPr="004D65EF">
        <w:rPr>
          <w:rFonts w:ascii="Arial" w:hAnsi="Arial" w:cs="Arial"/>
          <w:sz w:val="24"/>
          <w:szCs w:val="22"/>
        </w:rPr>
        <w:t xml:space="preserve"> </w:t>
      </w:r>
      <w:r w:rsidR="00666304" w:rsidRPr="004D65EF">
        <w:rPr>
          <w:rFonts w:ascii="Arial" w:hAnsi="Arial" w:cs="Arial"/>
          <w:sz w:val="24"/>
          <w:szCs w:val="22"/>
          <w:lang w:val="en-GB" w:eastAsia="en-GB"/>
        </w:rPr>
        <w:t>months</w:t>
      </w:r>
      <w:r w:rsidR="00FE344E" w:rsidRPr="004D65EF">
        <w:rPr>
          <w:rFonts w:ascii="Arial" w:hAnsi="Arial" w:cs="Arial"/>
          <w:sz w:val="24"/>
          <w:szCs w:val="22"/>
          <w:lang w:val="en-GB" w:eastAsia="en-GB"/>
        </w:rPr>
        <w:t>)</w:t>
      </w:r>
      <w:r w:rsidR="006B67A2" w:rsidRPr="004D65EF">
        <w:rPr>
          <w:rFonts w:ascii="Arial" w:hAnsi="Arial" w:cs="Arial"/>
          <w:sz w:val="24"/>
          <w:szCs w:val="22"/>
          <w:lang w:val="en-GB" w:eastAsia="en-GB"/>
        </w:rPr>
        <w:t>.</w:t>
      </w:r>
    </w:p>
    <w:p w14:paraId="412EA884" w14:textId="77777777" w:rsidR="000B74B2" w:rsidRPr="004D65EF" w:rsidRDefault="000B74B2" w:rsidP="000B74B2">
      <w:pPr>
        <w:pStyle w:val="ListParagraph"/>
        <w:autoSpaceDE w:val="0"/>
        <w:autoSpaceDN w:val="0"/>
        <w:adjustRightInd w:val="0"/>
        <w:spacing w:before="120" w:after="120"/>
        <w:ind w:left="851"/>
        <w:jc w:val="both"/>
        <w:rPr>
          <w:rFonts w:ascii="Arial" w:hAnsi="Arial" w:cs="Arial"/>
          <w:sz w:val="24"/>
          <w:szCs w:val="22"/>
          <w:lang w:val="en-GB" w:eastAsia="en-GB"/>
        </w:rPr>
      </w:pPr>
      <w:bookmarkStart w:id="8" w:name="_GoBack"/>
      <w:bookmarkEnd w:id="8"/>
    </w:p>
    <w:p w14:paraId="2C5F7DC3" w14:textId="4573C1C9" w:rsidR="008A5B26" w:rsidRPr="00423383" w:rsidRDefault="00F9204D" w:rsidP="007701D9">
      <w:pPr>
        <w:pStyle w:val="Heading2"/>
        <w:rPr>
          <w:lang w:val="en-GB"/>
        </w:rPr>
      </w:pPr>
      <w:r w:rsidRPr="00423383">
        <w:rPr>
          <w:lang w:val="en-GB"/>
        </w:rPr>
        <w:lastRenderedPageBreak/>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5210"/>
      </w:tblGrid>
      <w:tr w:rsidR="00BC6E20" w:rsidRPr="00423383" w14:paraId="06D3C628" w14:textId="77777777" w:rsidTr="00507AA8">
        <w:trPr>
          <w:trHeight w:val="523"/>
        </w:trPr>
        <w:tc>
          <w:tcPr>
            <w:tcW w:w="357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1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507AA8">
        <w:trPr>
          <w:trHeight w:val="536"/>
        </w:trPr>
        <w:tc>
          <w:tcPr>
            <w:tcW w:w="3572" w:type="dxa"/>
            <w:tcBorders>
              <w:top w:val="single" w:sz="4" w:space="0" w:color="auto"/>
              <w:left w:val="single" w:sz="4" w:space="0" w:color="auto"/>
              <w:bottom w:val="single" w:sz="4" w:space="0" w:color="auto"/>
              <w:right w:val="single" w:sz="4" w:space="0" w:color="auto"/>
            </w:tcBorders>
            <w:vAlign w:val="center"/>
          </w:tcPr>
          <w:p w14:paraId="0565B285" w14:textId="3F184C7A" w:rsidR="00BC6E20" w:rsidRPr="009916C2" w:rsidRDefault="009916C2" w:rsidP="005249AC">
            <w:pPr>
              <w:spacing w:before="120" w:after="120"/>
              <w:jc w:val="center"/>
              <w:rPr>
                <w:rFonts w:ascii="Arial" w:hAnsi="Arial" w:cs="Arial"/>
                <w:sz w:val="24"/>
                <w:szCs w:val="22"/>
                <w:lang w:val="en-GB"/>
              </w:rPr>
            </w:pPr>
            <w:r w:rsidRPr="004D65EF">
              <w:rPr>
                <w:rFonts w:ascii="Arial" w:hAnsi="Arial" w:cs="Arial"/>
                <w:sz w:val="24"/>
                <w:szCs w:val="22"/>
                <w:lang w:val="en-GB"/>
              </w:rPr>
              <w:t>Friday 8 October 2021</w:t>
            </w:r>
          </w:p>
        </w:tc>
        <w:tc>
          <w:tcPr>
            <w:tcW w:w="521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507AA8">
        <w:trPr>
          <w:trHeight w:val="734"/>
        </w:trPr>
        <w:tc>
          <w:tcPr>
            <w:tcW w:w="3572" w:type="dxa"/>
            <w:tcBorders>
              <w:top w:val="single" w:sz="4" w:space="0" w:color="auto"/>
              <w:left w:val="single" w:sz="4" w:space="0" w:color="auto"/>
              <w:bottom w:val="single" w:sz="4" w:space="0" w:color="auto"/>
              <w:right w:val="single" w:sz="4" w:space="0" w:color="auto"/>
            </w:tcBorders>
            <w:vAlign w:val="center"/>
          </w:tcPr>
          <w:p w14:paraId="7E724DB8" w14:textId="004BE8C1" w:rsidR="00BC6E20" w:rsidRPr="009916C2" w:rsidRDefault="009916C2" w:rsidP="005249AC">
            <w:pPr>
              <w:spacing w:before="120" w:after="120"/>
              <w:jc w:val="center"/>
              <w:rPr>
                <w:rFonts w:ascii="Arial" w:hAnsi="Arial" w:cs="Arial"/>
                <w:snapToGrid w:val="0"/>
                <w:color w:val="FF0000"/>
                <w:sz w:val="24"/>
                <w:szCs w:val="22"/>
                <w:lang w:val="en-GB"/>
              </w:rPr>
            </w:pPr>
            <w:r w:rsidRPr="009916C2">
              <w:rPr>
                <w:rFonts w:ascii="Arial" w:hAnsi="Arial" w:cs="Arial"/>
                <w:sz w:val="24"/>
                <w:szCs w:val="22"/>
                <w:lang w:val="en-GB"/>
              </w:rPr>
              <w:t>Thursday 4 November</w:t>
            </w:r>
          </w:p>
        </w:tc>
        <w:tc>
          <w:tcPr>
            <w:tcW w:w="5210" w:type="dxa"/>
            <w:tcBorders>
              <w:top w:val="single" w:sz="4" w:space="0" w:color="auto"/>
              <w:left w:val="single" w:sz="4" w:space="0" w:color="auto"/>
              <w:bottom w:val="single" w:sz="4" w:space="0" w:color="auto"/>
              <w:right w:val="single" w:sz="4" w:space="0" w:color="auto"/>
            </w:tcBorders>
            <w:vAlign w:val="center"/>
          </w:tcPr>
          <w:p w14:paraId="021C8A8D" w14:textId="77D83632" w:rsidR="00BC6E20" w:rsidRPr="00423383" w:rsidRDefault="00EA251B"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507AA8">
        <w:tc>
          <w:tcPr>
            <w:tcW w:w="3572" w:type="dxa"/>
            <w:tcBorders>
              <w:top w:val="single" w:sz="4" w:space="0" w:color="auto"/>
              <w:left w:val="single" w:sz="4" w:space="0" w:color="auto"/>
              <w:bottom w:val="single" w:sz="4" w:space="0" w:color="auto"/>
              <w:right w:val="single" w:sz="4" w:space="0" w:color="auto"/>
            </w:tcBorders>
            <w:vAlign w:val="center"/>
          </w:tcPr>
          <w:p w14:paraId="2D19F85B" w14:textId="79DDC7DF" w:rsidR="00FA531C" w:rsidRPr="009916C2" w:rsidRDefault="009916C2" w:rsidP="005249AC">
            <w:pPr>
              <w:spacing w:before="120" w:after="120"/>
              <w:jc w:val="center"/>
              <w:rPr>
                <w:rFonts w:ascii="Arial" w:hAnsi="Arial" w:cs="Arial"/>
                <w:sz w:val="24"/>
                <w:szCs w:val="22"/>
                <w:lang w:val="en-GB"/>
              </w:rPr>
            </w:pPr>
            <w:r w:rsidRPr="009916C2">
              <w:rPr>
                <w:rFonts w:ascii="Arial" w:hAnsi="Arial" w:cs="Arial"/>
                <w:sz w:val="24"/>
                <w:szCs w:val="22"/>
                <w:lang w:val="en-GB"/>
              </w:rPr>
              <w:t>Friday 12 November 2021</w:t>
            </w:r>
            <w:r w:rsidR="008E2508" w:rsidRPr="009916C2">
              <w:rPr>
                <w:rFonts w:ascii="Arial" w:hAnsi="Arial" w:cs="Arial"/>
                <w:sz w:val="24"/>
                <w:szCs w:val="22"/>
                <w:lang w:val="en-GB"/>
              </w:rPr>
              <w:br/>
              <w:t>1 PM</w:t>
            </w:r>
          </w:p>
        </w:tc>
        <w:tc>
          <w:tcPr>
            <w:tcW w:w="521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334F063E" w14:textId="77777777" w:rsidTr="00507AA8">
        <w:trPr>
          <w:trHeight w:val="710"/>
        </w:trPr>
        <w:tc>
          <w:tcPr>
            <w:tcW w:w="3572" w:type="dxa"/>
            <w:tcBorders>
              <w:top w:val="single" w:sz="4" w:space="0" w:color="auto"/>
              <w:left w:val="single" w:sz="4" w:space="0" w:color="auto"/>
              <w:bottom w:val="single" w:sz="4" w:space="0" w:color="auto"/>
              <w:right w:val="single" w:sz="4" w:space="0" w:color="auto"/>
            </w:tcBorders>
            <w:vAlign w:val="center"/>
          </w:tcPr>
          <w:p w14:paraId="0F51C100" w14:textId="1F13C214" w:rsidR="00BC6E20" w:rsidRPr="009916C2" w:rsidRDefault="009916C2" w:rsidP="005249AC">
            <w:pPr>
              <w:spacing w:before="120" w:after="120"/>
              <w:jc w:val="center"/>
              <w:rPr>
                <w:rFonts w:ascii="Arial" w:hAnsi="Arial" w:cs="Arial"/>
                <w:sz w:val="24"/>
                <w:szCs w:val="22"/>
                <w:lang w:val="en-GB"/>
              </w:rPr>
            </w:pPr>
            <w:r w:rsidRPr="009916C2">
              <w:rPr>
                <w:rFonts w:ascii="Arial" w:hAnsi="Arial" w:cs="Arial"/>
                <w:sz w:val="24"/>
                <w:szCs w:val="22"/>
                <w:lang w:val="en-GB"/>
              </w:rPr>
              <w:t>Friday 26 November 2021</w:t>
            </w:r>
          </w:p>
        </w:tc>
        <w:tc>
          <w:tcPr>
            <w:tcW w:w="521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7EB2D462" w14:textId="77777777" w:rsidTr="00507AA8">
        <w:trPr>
          <w:trHeight w:val="701"/>
        </w:trPr>
        <w:tc>
          <w:tcPr>
            <w:tcW w:w="3572" w:type="dxa"/>
            <w:tcBorders>
              <w:top w:val="single" w:sz="4" w:space="0" w:color="auto"/>
              <w:left w:val="single" w:sz="4" w:space="0" w:color="auto"/>
              <w:bottom w:val="single" w:sz="4" w:space="0" w:color="auto"/>
              <w:right w:val="single" w:sz="4" w:space="0" w:color="auto"/>
            </w:tcBorders>
            <w:vAlign w:val="center"/>
          </w:tcPr>
          <w:p w14:paraId="173C021C" w14:textId="56C650F3" w:rsidR="0066077C" w:rsidRPr="009916C2" w:rsidRDefault="009916C2" w:rsidP="00507AA8">
            <w:pPr>
              <w:spacing w:before="120" w:after="120"/>
              <w:jc w:val="center"/>
              <w:rPr>
                <w:rFonts w:ascii="Arial" w:hAnsi="Arial" w:cs="Arial"/>
                <w:sz w:val="24"/>
                <w:lang w:val="en-GB" w:eastAsia="en-GB"/>
              </w:rPr>
            </w:pPr>
            <w:r w:rsidRPr="009916C2">
              <w:rPr>
                <w:rFonts w:ascii="Arial" w:hAnsi="Arial" w:cs="Arial"/>
                <w:sz w:val="24"/>
                <w:szCs w:val="22"/>
                <w:lang w:val="en-GB"/>
              </w:rPr>
              <w:t>1 January 2022</w:t>
            </w:r>
          </w:p>
        </w:tc>
        <w:tc>
          <w:tcPr>
            <w:tcW w:w="521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9" w:name="_Toc34214864"/>
      <w:bookmarkStart w:id="10"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9"/>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Pr="00852A6D"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r w:rsidRPr="00852A6D">
        <w:rPr>
          <w:rFonts w:ascii="Arial" w:hAnsi="Arial" w:cs="Arial"/>
          <w:color w:val="000000"/>
          <w:kern w:val="24"/>
          <w:sz w:val="24"/>
          <w:szCs w:val="22"/>
          <w:lang w:val="en-GB"/>
        </w:rPr>
        <w:t>(</w:t>
      </w:r>
      <w:hyperlink r:id="rId9" w:history="1">
        <w:r w:rsidR="005249AC" w:rsidRPr="00852A6D">
          <w:rPr>
            <w:rStyle w:val="Hyperlink"/>
            <w:rFonts w:ascii="Arial" w:hAnsi="Arial" w:cs="Arial"/>
            <w:kern w:val="24"/>
            <w:sz w:val="24"/>
            <w:szCs w:val="22"/>
            <w:lang w:val="en-GB"/>
          </w:rPr>
          <w:t>kentbusinessportal.org.uk</w:t>
        </w:r>
      </w:hyperlink>
      <w:r w:rsidRPr="00852A6D">
        <w:rPr>
          <w:rFonts w:ascii="Arial" w:hAnsi="Arial" w:cs="Arial"/>
          <w:color w:val="000000"/>
          <w:kern w:val="24"/>
          <w:sz w:val="24"/>
          <w:szCs w:val="22"/>
          <w:lang w:val="en-GB"/>
        </w:rPr>
        <w:t>) by attaching them to your online response.</w:t>
      </w:r>
    </w:p>
    <w:p w14:paraId="0DB84FAB" w14:textId="53064665" w:rsidR="00565A13" w:rsidRPr="00FE016C"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852A6D">
        <w:rPr>
          <w:rFonts w:ascii="Arial" w:hAnsi="Arial" w:cs="Arial"/>
          <w:b/>
          <w:color w:val="000000"/>
          <w:kern w:val="24"/>
          <w:sz w:val="22"/>
          <w:szCs w:val="22"/>
          <w:lang w:val="en-GB"/>
        </w:rPr>
        <w:t>ITT</w:t>
      </w:r>
      <w:r w:rsidR="003023BF" w:rsidRPr="00852A6D">
        <w:rPr>
          <w:rFonts w:ascii="Arial" w:hAnsi="Arial" w:cs="Arial"/>
          <w:b/>
          <w:color w:val="000000"/>
          <w:kern w:val="24"/>
          <w:sz w:val="22"/>
          <w:szCs w:val="22"/>
          <w:lang w:val="en-GB"/>
        </w:rPr>
        <w:t xml:space="preserve"> </w:t>
      </w:r>
      <w:r w:rsidR="00E10DC1" w:rsidRPr="00852A6D">
        <w:rPr>
          <w:rFonts w:ascii="Arial" w:hAnsi="Arial" w:cs="Arial"/>
          <w:b/>
          <w:color w:val="000000"/>
          <w:kern w:val="24"/>
          <w:sz w:val="22"/>
          <w:szCs w:val="22"/>
          <w:lang w:val="en-GB"/>
        </w:rPr>
        <w:t>supplier response document</w:t>
      </w:r>
    </w:p>
    <w:p w14:paraId="479DF224" w14:textId="2A5D91D1" w:rsidR="00FE016C" w:rsidRPr="00852A6D" w:rsidRDefault="00FE016C"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Pr>
          <w:rFonts w:ascii="Arial" w:hAnsi="Arial" w:cs="Arial"/>
          <w:b/>
          <w:color w:val="000000"/>
          <w:kern w:val="24"/>
          <w:sz w:val="22"/>
          <w:szCs w:val="22"/>
          <w:lang w:val="en-GB"/>
        </w:rPr>
        <w:t>ITT sub-contractor information (if applicable)</w:t>
      </w:r>
    </w:p>
    <w:p w14:paraId="78DDEF93" w14:textId="6D1F3382" w:rsidR="00565A13" w:rsidRPr="009916C2" w:rsidRDefault="00507AA8"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9916C2">
        <w:rPr>
          <w:rFonts w:ascii="Arial" w:hAnsi="Arial" w:cs="Arial"/>
          <w:b/>
          <w:color w:val="000000"/>
          <w:kern w:val="24"/>
          <w:sz w:val="22"/>
          <w:szCs w:val="22"/>
          <w:lang w:val="en-GB"/>
        </w:rPr>
        <w:t>Appendix F</w:t>
      </w:r>
      <w:r w:rsidR="00565A13" w:rsidRPr="009916C2">
        <w:rPr>
          <w:rFonts w:ascii="Arial" w:hAnsi="Arial" w:cs="Arial"/>
          <w:b/>
          <w:color w:val="000000"/>
          <w:kern w:val="24"/>
          <w:sz w:val="22"/>
          <w:szCs w:val="22"/>
          <w:lang w:val="en-GB"/>
        </w:rPr>
        <w:t xml:space="preserve">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1FAAB8D3" w:rsidR="00423383" w:rsidRPr="00DA00F5" w:rsidRDefault="00423383" w:rsidP="005249AC">
      <w:pPr>
        <w:pStyle w:val="ListParagraph"/>
        <w:spacing w:before="120" w:after="120"/>
        <w:ind w:left="851" w:hanging="851"/>
        <w:jc w:val="both"/>
        <w:rPr>
          <w:rFonts w:ascii="Arial" w:hAnsi="Arial" w:cs="Arial"/>
          <w:color w:val="000000"/>
          <w:kern w:val="24"/>
          <w:sz w:val="24"/>
          <w:szCs w:val="22"/>
          <w:lang w:val="en-GB"/>
        </w:rPr>
      </w:pPr>
      <w:r w:rsidRPr="00DA00F5">
        <w:rPr>
          <w:rFonts w:ascii="Arial" w:hAnsi="Arial" w:cs="Arial"/>
          <w:color w:val="000000"/>
          <w:kern w:val="24"/>
          <w:sz w:val="24"/>
          <w:szCs w:val="22"/>
          <w:lang w:val="en-GB"/>
        </w:rPr>
        <w:lastRenderedPageBreak/>
        <w:t>2</w:t>
      </w:r>
      <w:r w:rsidR="005249AC" w:rsidRPr="00DA00F5">
        <w:rPr>
          <w:rFonts w:ascii="Arial" w:hAnsi="Arial" w:cs="Arial"/>
          <w:color w:val="000000"/>
          <w:kern w:val="24"/>
          <w:sz w:val="24"/>
          <w:szCs w:val="22"/>
          <w:lang w:val="en-GB"/>
        </w:rPr>
        <w:t>.1.5</w:t>
      </w:r>
      <w:r w:rsidRPr="00DA00F5">
        <w:rPr>
          <w:rFonts w:ascii="Arial" w:hAnsi="Arial" w:cs="Arial"/>
          <w:color w:val="000000"/>
          <w:kern w:val="24"/>
          <w:sz w:val="24"/>
          <w:szCs w:val="22"/>
          <w:lang w:val="en-GB"/>
        </w:rPr>
        <w:tab/>
      </w:r>
      <w:r w:rsidR="001A15F0" w:rsidRPr="00DA00F5">
        <w:rPr>
          <w:rFonts w:ascii="Arial" w:hAnsi="Arial" w:cs="Arial"/>
          <w:color w:val="000000"/>
          <w:kern w:val="24"/>
          <w:sz w:val="24"/>
          <w:szCs w:val="22"/>
          <w:lang w:val="en-GB"/>
        </w:rPr>
        <w:t>See Section 4 for information about</w:t>
      </w:r>
      <w:r w:rsidR="00FA7F2E" w:rsidRPr="00DA00F5">
        <w:rPr>
          <w:rFonts w:ascii="Arial" w:hAnsi="Arial" w:cs="Arial"/>
          <w:color w:val="000000"/>
          <w:kern w:val="24"/>
          <w:sz w:val="24"/>
          <w:szCs w:val="22"/>
          <w:lang w:val="en-GB"/>
        </w:rPr>
        <w:t xml:space="preserve"> </w:t>
      </w:r>
      <w:r w:rsidRPr="00DA00F5">
        <w:rPr>
          <w:rFonts w:ascii="Arial" w:hAnsi="Arial" w:cs="Arial"/>
          <w:color w:val="000000"/>
          <w:kern w:val="24"/>
          <w:sz w:val="24"/>
          <w:szCs w:val="22"/>
          <w:lang w:val="en-GB"/>
        </w:rPr>
        <w:t>site visits.</w:t>
      </w:r>
    </w:p>
    <w:p w14:paraId="01551F0A" w14:textId="271D6BF8" w:rsidR="001A15F0" w:rsidRPr="004D65EF" w:rsidRDefault="005249AC" w:rsidP="005249AC">
      <w:pPr>
        <w:pStyle w:val="ListParagraph"/>
        <w:spacing w:before="120" w:after="120"/>
        <w:ind w:left="851" w:hanging="851"/>
        <w:jc w:val="both"/>
        <w:rPr>
          <w:rFonts w:ascii="Arial" w:hAnsi="Arial" w:cs="Arial"/>
          <w:color w:val="000000"/>
          <w:kern w:val="24"/>
          <w:sz w:val="24"/>
          <w:szCs w:val="22"/>
          <w:lang w:val="en-GB"/>
        </w:rPr>
      </w:pPr>
      <w:r w:rsidRPr="004D65EF">
        <w:rPr>
          <w:rFonts w:ascii="Arial" w:hAnsi="Arial" w:cs="Arial"/>
          <w:color w:val="000000"/>
          <w:kern w:val="24"/>
          <w:sz w:val="24"/>
          <w:szCs w:val="22"/>
          <w:lang w:val="en-GB"/>
        </w:rPr>
        <w:t>2.1.6</w:t>
      </w:r>
      <w:r w:rsidR="001A15F0" w:rsidRPr="004D65EF">
        <w:rPr>
          <w:rFonts w:ascii="Arial" w:hAnsi="Arial" w:cs="Arial"/>
          <w:color w:val="000000"/>
          <w:kern w:val="24"/>
          <w:sz w:val="24"/>
          <w:szCs w:val="22"/>
          <w:lang w:val="en-GB"/>
        </w:rPr>
        <w:tab/>
        <w:t>Section 5</w:t>
      </w:r>
      <w:r w:rsidR="00507AA8" w:rsidRPr="004D65EF">
        <w:rPr>
          <w:rFonts w:ascii="Arial" w:hAnsi="Arial" w:cs="Arial"/>
          <w:color w:val="000000"/>
          <w:kern w:val="24"/>
          <w:sz w:val="24"/>
          <w:szCs w:val="22"/>
          <w:lang w:val="en-GB"/>
        </w:rPr>
        <w:t xml:space="preserve"> of these instructions is not applicable</w:t>
      </w:r>
      <w:r w:rsidR="001A15F0" w:rsidRPr="004D65EF">
        <w:rPr>
          <w:rFonts w:ascii="Arial" w:hAnsi="Arial" w:cs="Arial"/>
          <w:color w:val="000000"/>
          <w:kern w:val="24"/>
          <w:sz w:val="24"/>
          <w:szCs w:val="22"/>
          <w:lang w:val="en-GB"/>
        </w:rPr>
        <w:t>.</w:t>
      </w:r>
    </w:p>
    <w:p w14:paraId="5DEA9DFB" w14:textId="25FC2B2A" w:rsidR="00423383" w:rsidRPr="004D65EF" w:rsidRDefault="00423383" w:rsidP="005249AC">
      <w:pPr>
        <w:pStyle w:val="ListParagraph"/>
        <w:spacing w:before="120" w:after="120"/>
        <w:ind w:left="851" w:hanging="851"/>
        <w:jc w:val="both"/>
        <w:rPr>
          <w:rFonts w:ascii="Arial" w:hAnsi="Arial" w:cs="Arial"/>
          <w:color w:val="000000"/>
          <w:kern w:val="24"/>
          <w:sz w:val="24"/>
          <w:szCs w:val="22"/>
          <w:lang w:val="en-GB"/>
        </w:rPr>
      </w:pPr>
      <w:r w:rsidRPr="004D65EF">
        <w:rPr>
          <w:rFonts w:ascii="Arial" w:hAnsi="Arial" w:cs="Arial"/>
          <w:color w:val="000000"/>
          <w:kern w:val="24"/>
          <w:sz w:val="24"/>
          <w:szCs w:val="22"/>
          <w:lang w:val="en-GB"/>
        </w:rPr>
        <w:t>2</w:t>
      </w:r>
      <w:r w:rsidR="005249AC" w:rsidRPr="004D65EF">
        <w:rPr>
          <w:rFonts w:ascii="Arial" w:hAnsi="Arial" w:cs="Arial"/>
          <w:color w:val="000000"/>
          <w:kern w:val="24"/>
          <w:sz w:val="24"/>
          <w:szCs w:val="22"/>
          <w:lang w:val="en-GB"/>
        </w:rPr>
        <w:t>.1.7</w:t>
      </w:r>
      <w:r w:rsidRPr="004D65EF">
        <w:rPr>
          <w:rFonts w:ascii="Arial" w:hAnsi="Arial" w:cs="Arial"/>
          <w:color w:val="000000"/>
          <w:kern w:val="24"/>
          <w:sz w:val="24"/>
          <w:szCs w:val="22"/>
          <w:lang w:val="en-GB"/>
        </w:rPr>
        <w:tab/>
      </w:r>
      <w:r w:rsidR="00565A13" w:rsidRPr="004D65EF">
        <w:rPr>
          <w:rFonts w:ascii="Arial" w:hAnsi="Arial" w:cs="Arial"/>
          <w:b/>
          <w:kern w:val="24"/>
          <w:sz w:val="22"/>
          <w:szCs w:val="22"/>
          <w:lang w:val="en-GB" w:eastAsia="en-GB"/>
        </w:rPr>
        <w:t xml:space="preserve">TUPE – </w:t>
      </w:r>
      <w:r w:rsidR="00565A13" w:rsidRPr="004D65EF">
        <w:rPr>
          <w:rFonts w:ascii="Arial" w:hAnsi="Arial" w:cs="Arial"/>
          <w:kern w:val="24"/>
          <w:sz w:val="24"/>
          <w:szCs w:val="22"/>
          <w:lang w:val="en-GB" w:eastAsia="en-GB"/>
        </w:rPr>
        <w:t xml:space="preserve">Transfer of Undertakings (Protection of Employment) Regulations 2006 </w:t>
      </w:r>
      <w:r w:rsidR="004D65EF" w:rsidRPr="004D65EF">
        <w:rPr>
          <w:rFonts w:ascii="Arial" w:hAnsi="Arial" w:cs="Arial"/>
          <w:kern w:val="24"/>
          <w:sz w:val="24"/>
          <w:szCs w:val="22"/>
          <w:lang w:val="en-GB" w:eastAsia="en-GB"/>
        </w:rPr>
        <w:t>will not</w:t>
      </w:r>
      <w:r w:rsidR="00565A13" w:rsidRPr="004D65EF">
        <w:rPr>
          <w:rFonts w:ascii="Arial" w:hAnsi="Arial" w:cs="Arial"/>
          <w:kern w:val="24"/>
          <w:sz w:val="24"/>
          <w:szCs w:val="22"/>
          <w:lang w:val="en-GB" w:eastAsia="en-GB"/>
        </w:rPr>
        <w:t xml:space="preserve"> apply to the </w:t>
      </w:r>
      <w:r w:rsidR="001A15F0" w:rsidRPr="004D65EF">
        <w:rPr>
          <w:rFonts w:ascii="Arial" w:hAnsi="Arial" w:cs="Arial"/>
          <w:kern w:val="24"/>
          <w:sz w:val="24"/>
          <w:szCs w:val="22"/>
          <w:lang w:val="en-GB" w:eastAsia="en-GB"/>
        </w:rPr>
        <w:t>contract</w:t>
      </w:r>
      <w:r w:rsidR="00C04495" w:rsidRPr="004D65EF">
        <w:rPr>
          <w:rFonts w:ascii="Arial" w:hAnsi="Arial" w:cs="Arial"/>
          <w:kern w:val="24"/>
          <w:sz w:val="24"/>
          <w:szCs w:val="22"/>
          <w:lang w:val="en-GB" w:eastAsia="en-GB"/>
        </w:rPr>
        <w:t>.</w:t>
      </w:r>
    </w:p>
    <w:p w14:paraId="0CBB8ABE" w14:textId="4C33097C" w:rsidR="00DC361B" w:rsidRPr="00852A6D" w:rsidRDefault="005249AC" w:rsidP="005249AC">
      <w:pPr>
        <w:pStyle w:val="ListParagraph"/>
        <w:spacing w:before="120" w:after="120"/>
        <w:ind w:left="851" w:hanging="851"/>
        <w:jc w:val="both"/>
        <w:rPr>
          <w:rFonts w:ascii="Arial" w:hAnsi="Arial" w:cs="Arial"/>
          <w:color w:val="000000"/>
          <w:kern w:val="24"/>
          <w:sz w:val="24"/>
          <w:szCs w:val="22"/>
          <w:lang w:val="en-GB"/>
        </w:rPr>
      </w:pPr>
      <w:r w:rsidRPr="004D65EF">
        <w:rPr>
          <w:rFonts w:ascii="Arial" w:hAnsi="Arial" w:cs="Arial"/>
          <w:color w:val="000000"/>
          <w:kern w:val="24"/>
          <w:sz w:val="24"/>
          <w:szCs w:val="22"/>
          <w:lang w:val="en-GB"/>
        </w:rPr>
        <w:t>2.1.8</w:t>
      </w:r>
      <w:r w:rsidR="00DC361B" w:rsidRPr="004D65EF">
        <w:rPr>
          <w:rFonts w:ascii="Arial" w:hAnsi="Arial" w:cs="Arial"/>
          <w:color w:val="000000"/>
          <w:kern w:val="24"/>
          <w:sz w:val="24"/>
          <w:szCs w:val="22"/>
          <w:lang w:val="en-GB"/>
        </w:rPr>
        <w:tab/>
        <w:t xml:space="preserve">You </w:t>
      </w:r>
      <w:r w:rsidR="001A15F0" w:rsidRPr="004D65EF">
        <w:rPr>
          <w:rFonts w:ascii="Arial" w:hAnsi="Arial" w:cs="Arial"/>
          <w:color w:val="000000"/>
          <w:kern w:val="24"/>
          <w:sz w:val="24"/>
          <w:szCs w:val="22"/>
          <w:lang w:val="en-GB"/>
        </w:rPr>
        <w:t>are permitted</w:t>
      </w:r>
      <w:r w:rsidR="00DC361B" w:rsidRPr="004D65EF">
        <w:rPr>
          <w:rFonts w:ascii="Arial" w:hAnsi="Arial" w:cs="Arial"/>
          <w:color w:val="000000"/>
          <w:kern w:val="24"/>
          <w:sz w:val="24"/>
          <w:szCs w:val="22"/>
          <w:lang w:val="en-GB"/>
        </w:rPr>
        <w:t xml:space="preserve"> </w:t>
      </w:r>
      <w:r w:rsidR="001A15F0" w:rsidRPr="004D65EF">
        <w:rPr>
          <w:rFonts w:ascii="Arial" w:hAnsi="Arial" w:cs="Arial"/>
          <w:color w:val="000000"/>
          <w:kern w:val="24"/>
          <w:sz w:val="24"/>
          <w:szCs w:val="22"/>
          <w:lang w:val="en-GB"/>
        </w:rPr>
        <w:t>include</w:t>
      </w:r>
      <w:r w:rsidR="00DC361B" w:rsidRPr="004D65EF">
        <w:rPr>
          <w:rFonts w:ascii="Arial" w:hAnsi="Arial" w:cs="Arial"/>
          <w:color w:val="000000"/>
          <w:kern w:val="24"/>
          <w:sz w:val="24"/>
          <w:szCs w:val="22"/>
          <w:lang w:val="en-GB"/>
        </w:rPr>
        <w:t xml:space="preserve"> appendices</w:t>
      </w:r>
      <w:r w:rsidR="00DC361B" w:rsidRPr="00852A6D">
        <w:rPr>
          <w:rFonts w:ascii="Arial" w:hAnsi="Arial" w:cs="Arial"/>
          <w:color w:val="000000"/>
          <w:kern w:val="24"/>
          <w:sz w:val="24"/>
          <w:szCs w:val="22"/>
          <w:lang w:val="en-GB"/>
        </w:rPr>
        <w:t xml:space="preserve"> with your </w:t>
      </w:r>
      <w:r w:rsidR="008E71BB" w:rsidRPr="00852A6D">
        <w:rPr>
          <w:rFonts w:ascii="Arial" w:hAnsi="Arial" w:cs="Arial"/>
          <w:color w:val="000000"/>
          <w:kern w:val="24"/>
          <w:sz w:val="24"/>
          <w:szCs w:val="22"/>
          <w:lang w:val="en-GB"/>
        </w:rPr>
        <w:t xml:space="preserve">tender </w:t>
      </w:r>
      <w:r w:rsidR="00DC361B" w:rsidRPr="00852A6D">
        <w:rPr>
          <w:rFonts w:ascii="Arial" w:hAnsi="Arial" w:cs="Arial"/>
          <w:color w:val="000000"/>
          <w:kern w:val="24"/>
          <w:sz w:val="24"/>
          <w:szCs w:val="22"/>
          <w:lang w:val="en-GB"/>
        </w:rPr>
        <w:t xml:space="preserve">to support answers to the quality/technical questions in the </w:t>
      </w:r>
      <w:r w:rsidR="00DC361B" w:rsidRPr="00852A6D">
        <w:rPr>
          <w:rFonts w:ascii="Arial" w:hAnsi="Arial" w:cs="Arial"/>
          <w:b/>
          <w:color w:val="000000"/>
          <w:kern w:val="24"/>
          <w:sz w:val="22"/>
          <w:szCs w:val="22"/>
          <w:lang w:val="en-GB"/>
        </w:rPr>
        <w:t xml:space="preserve">Invitation to </w:t>
      </w:r>
      <w:r w:rsidR="008E71BB" w:rsidRPr="00852A6D">
        <w:rPr>
          <w:rFonts w:ascii="Arial" w:hAnsi="Arial" w:cs="Arial"/>
          <w:b/>
          <w:color w:val="000000"/>
          <w:kern w:val="24"/>
          <w:sz w:val="22"/>
          <w:szCs w:val="22"/>
          <w:lang w:val="en-GB"/>
        </w:rPr>
        <w:t xml:space="preserve">Tender </w:t>
      </w:r>
      <w:r w:rsidR="003023BF" w:rsidRPr="00852A6D">
        <w:rPr>
          <w:rFonts w:ascii="Arial" w:hAnsi="Arial" w:cs="Arial"/>
          <w:b/>
          <w:color w:val="000000"/>
          <w:kern w:val="24"/>
          <w:sz w:val="22"/>
          <w:szCs w:val="22"/>
          <w:lang w:val="en-GB"/>
        </w:rPr>
        <w:t xml:space="preserve">Supplier </w:t>
      </w:r>
      <w:r w:rsidR="00DC361B" w:rsidRPr="00852A6D">
        <w:rPr>
          <w:rFonts w:ascii="Arial" w:hAnsi="Arial" w:cs="Arial"/>
          <w:b/>
          <w:color w:val="000000"/>
          <w:kern w:val="24"/>
          <w:sz w:val="22"/>
          <w:szCs w:val="22"/>
          <w:lang w:val="en-GB"/>
        </w:rPr>
        <w:t>Response document</w:t>
      </w:r>
      <w:r w:rsidR="001A15F0" w:rsidRPr="00852A6D">
        <w:rPr>
          <w:rFonts w:ascii="Arial" w:hAnsi="Arial" w:cs="Arial"/>
          <w:b/>
          <w:color w:val="000000"/>
          <w:kern w:val="24"/>
          <w:sz w:val="22"/>
          <w:szCs w:val="22"/>
          <w:lang w:val="en-GB"/>
        </w:rPr>
        <w:t>.</w:t>
      </w:r>
      <w:r w:rsidR="00DC361B" w:rsidRPr="00852A6D">
        <w:rPr>
          <w:rFonts w:ascii="Arial" w:hAnsi="Arial" w:cs="Arial"/>
          <w:color w:val="000000"/>
          <w:kern w:val="24"/>
          <w:sz w:val="24"/>
          <w:szCs w:val="22"/>
          <w:lang w:val="en-GB"/>
        </w:rPr>
        <w:t xml:space="preserve"> </w:t>
      </w:r>
      <w:r w:rsidR="001A15F0" w:rsidRPr="00852A6D">
        <w:rPr>
          <w:rFonts w:ascii="Arial" w:hAnsi="Arial" w:cs="Arial"/>
          <w:color w:val="000000"/>
          <w:kern w:val="24"/>
          <w:sz w:val="24"/>
          <w:szCs w:val="22"/>
          <w:lang w:val="en-GB"/>
        </w:rPr>
        <w:t xml:space="preserve">Any additional documents you include should be </w:t>
      </w:r>
      <w:r w:rsidR="00DC361B" w:rsidRPr="00852A6D">
        <w:rPr>
          <w:rFonts w:ascii="Arial" w:hAnsi="Arial" w:cs="Arial"/>
          <w:color w:val="000000"/>
          <w:kern w:val="24"/>
          <w:sz w:val="24"/>
          <w:szCs w:val="22"/>
          <w:lang w:val="en-GB"/>
        </w:rPr>
        <w:t>relevant and</w:t>
      </w:r>
      <w:r w:rsidR="001A15F0" w:rsidRPr="00852A6D">
        <w:rPr>
          <w:rFonts w:ascii="Arial" w:hAnsi="Arial" w:cs="Arial"/>
          <w:color w:val="000000"/>
          <w:kern w:val="24"/>
          <w:sz w:val="24"/>
          <w:szCs w:val="22"/>
          <w:lang w:val="en-GB"/>
        </w:rPr>
        <w:t>, if part of your answer to a quality question,</w:t>
      </w:r>
      <w:r w:rsidR="00DC361B" w:rsidRPr="00852A6D">
        <w:rPr>
          <w:rFonts w:ascii="Arial" w:hAnsi="Arial" w:cs="Arial"/>
          <w:color w:val="000000"/>
          <w:kern w:val="24"/>
          <w:sz w:val="24"/>
          <w:szCs w:val="22"/>
          <w:lang w:val="en-GB"/>
        </w:rPr>
        <w:t xml:space="preserve"> </w:t>
      </w:r>
      <w:r w:rsidR="001A15F0" w:rsidRPr="00852A6D">
        <w:rPr>
          <w:rFonts w:ascii="Arial" w:hAnsi="Arial" w:cs="Arial"/>
          <w:color w:val="000000"/>
          <w:kern w:val="24"/>
          <w:sz w:val="24"/>
          <w:szCs w:val="22"/>
          <w:lang w:val="en-GB"/>
        </w:rPr>
        <w:t xml:space="preserve">comply with </w:t>
      </w:r>
      <w:r w:rsidR="00DC361B" w:rsidRPr="00852A6D">
        <w:rPr>
          <w:rFonts w:ascii="Arial" w:hAnsi="Arial" w:cs="Arial"/>
          <w:color w:val="000000"/>
          <w:kern w:val="24"/>
          <w:sz w:val="24"/>
          <w:szCs w:val="22"/>
          <w:lang w:val="en-GB"/>
        </w:rPr>
        <w:t>any word count limits.</w:t>
      </w:r>
    </w:p>
    <w:p w14:paraId="4ECDBD7D" w14:textId="5B84D308" w:rsidR="002077BE" w:rsidRPr="00852A6D" w:rsidRDefault="005249AC" w:rsidP="005249AC">
      <w:pPr>
        <w:pStyle w:val="ListParagraph"/>
        <w:spacing w:before="120" w:after="120"/>
        <w:ind w:left="851" w:hanging="851"/>
        <w:jc w:val="both"/>
        <w:rPr>
          <w:rFonts w:ascii="Arial" w:hAnsi="Arial" w:cs="Arial"/>
          <w:color w:val="000000"/>
          <w:kern w:val="24"/>
          <w:sz w:val="24"/>
          <w:szCs w:val="22"/>
          <w:lang w:val="en-GB"/>
        </w:rPr>
      </w:pPr>
      <w:r w:rsidRPr="00852A6D">
        <w:rPr>
          <w:rFonts w:ascii="Arial" w:hAnsi="Arial" w:cs="Arial"/>
          <w:color w:val="000000"/>
          <w:kern w:val="24"/>
          <w:sz w:val="24"/>
          <w:szCs w:val="22"/>
          <w:lang w:val="en-GB"/>
        </w:rPr>
        <w:t>2.1.9</w:t>
      </w:r>
      <w:r w:rsidR="002077BE" w:rsidRPr="00852A6D">
        <w:rPr>
          <w:rFonts w:ascii="Arial" w:hAnsi="Arial" w:cs="Arial"/>
          <w:color w:val="000000"/>
          <w:kern w:val="24"/>
          <w:sz w:val="24"/>
          <w:szCs w:val="22"/>
          <w:lang w:val="en-GB"/>
        </w:rPr>
        <w:tab/>
        <w:t xml:space="preserve">You are not required to submit copies of audited accounts, insurance certificates or company policies with your </w:t>
      </w:r>
      <w:r w:rsidR="008E71BB" w:rsidRPr="00852A6D">
        <w:rPr>
          <w:rFonts w:ascii="Arial" w:hAnsi="Arial" w:cs="Arial"/>
          <w:color w:val="000000"/>
          <w:kern w:val="24"/>
          <w:sz w:val="24"/>
          <w:szCs w:val="22"/>
          <w:lang w:val="en-GB"/>
        </w:rPr>
        <w:t>tender</w:t>
      </w:r>
      <w:r w:rsidR="002077BE" w:rsidRPr="00852A6D">
        <w:rPr>
          <w:rFonts w:ascii="Arial" w:hAnsi="Arial" w:cs="Arial"/>
          <w:color w:val="000000"/>
          <w:kern w:val="24"/>
          <w:sz w:val="24"/>
          <w:szCs w:val="22"/>
          <w:lang w:val="en-GB"/>
        </w:rPr>
        <w:t xml:space="preserve">. </w:t>
      </w:r>
      <w:r w:rsidR="001A15F0" w:rsidRPr="00852A6D">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Pr="00852A6D" w:rsidRDefault="00DC361B" w:rsidP="005249AC">
      <w:pPr>
        <w:pStyle w:val="ListParagraph"/>
        <w:spacing w:before="120" w:after="120"/>
        <w:ind w:left="851" w:hanging="851"/>
        <w:jc w:val="both"/>
        <w:rPr>
          <w:rFonts w:ascii="Arial" w:hAnsi="Arial" w:cs="Arial"/>
          <w:color w:val="000000"/>
          <w:kern w:val="24"/>
          <w:sz w:val="24"/>
          <w:szCs w:val="22"/>
          <w:lang w:val="en-GB"/>
        </w:rPr>
      </w:pPr>
      <w:r w:rsidRPr="00852A6D">
        <w:rPr>
          <w:rFonts w:ascii="Arial" w:hAnsi="Arial" w:cs="Arial"/>
          <w:color w:val="000000"/>
          <w:kern w:val="24"/>
          <w:sz w:val="24"/>
          <w:szCs w:val="22"/>
          <w:lang w:val="en-GB"/>
        </w:rPr>
        <w:t>2.1.</w:t>
      </w:r>
      <w:r w:rsidR="005249AC" w:rsidRPr="00852A6D">
        <w:rPr>
          <w:rFonts w:ascii="Arial" w:hAnsi="Arial" w:cs="Arial"/>
          <w:color w:val="000000"/>
          <w:kern w:val="24"/>
          <w:sz w:val="24"/>
          <w:szCs w:val="22"/>
          <w:lang w:val="en-GB"/>
        </w:rPr>
        <w:t>10</w:t>
      </w:r>
      <w:r w:rsidRPr="00852A6D">
        <w:rPr>
          <w:rFonts w:ascii="Arial" w:hAnsi="Arial" w:cs="Arial"/>
          <w:color w:val="000000"/>
          <w:kern w:val="24"/>
          <w:sz w:val="24"/>
          <w:szCs w:val="22"/>
          <w:lang w:val="en-GB"/>
        </w:rPr>
        <w:tab/>
        <w:t xml:space="preserve">Tenders must be submitted </w:t>
      </w:r>
      <w:r w:rsidR="001A15F0" w:rsidRPr="00852A6D">
        <w:rPr>
          <w:rFonts w:ascii="Arial" w:hAnsi="Arial" w:cs="Arial"/>
          <w:color w:val="000000"/>
          <w:kern w:val="24"/>
          <w:sz w:val="24"/>
          <w:szCs w:val="22"/>
          <w:lang w:val="en-GB"/>
        </w:rPr>
        <w:t>by</w:t>
      </w:r>
      <w:r w:rsidRPr="00852A6D">
        <w:rPr>
          <w:rFonts w:ascii="Arial" w:hAnsi="Arial" w:cs="Arial"/>
          <w:color w:val="000000"/>
          <w:kern w:val="24"/>
          <w:sz w:val="24"/>
          <w:szCs w:val="22"/>
          <w:lang w:val="en-GB"/>
        </w:rPr>
        <w:t xml:space="preserve"> the Tender Return Date</w:t>
      </w:r>
      <w:r w:rsidR="001A15F0" w:rsidRPr="00852A6D">
        <w:rPr>
          <w:rFonts w:ascii="Arial" w:hAnsi="Arial" w:cs="Arial"/>
          <w:color w:val="000000"/>
          <w:kern w:val="24"/>
          <w:sz w:val="24"/>
          <w:szCs w:val="22"/>
          <w:lang w:val="en-GB"/>
        </w:rPr>
        <w:t xml:space="preserve"> (see section 1.2)</w:t>
      </w:r>
      <w:r w:rsidRPr="00852A6D">
        <w:rPr>
          <w:rFonts w:ascii="Arial" w:hAnsi="Arial" w:cs="Arial"/>
          <w:color w:val="000000"/>
          <w:kern w:val="24"/>
          <w:sz w:val="24"/>
          <w:szCs w:val="22"/>
          <w:lang w:val="en-GB"/>
        </w:rPr>
        <w:t xml:space="preserve">. </w:t>
      </w:r>
      <w:r w:rsidR="001A15F0" w:rsidRPr="00852A6D">
        <w:rPr>
          <w:rFonts w:ascii="Arial" w:hAnsi="Arial" w:cs="Arial"/>
          <w:color w:val="000000"/>
          <w:kern w:val="24"/>
          <w:sz w:val="24"/>
          <w:szCs w:val="22"/>
          <w:lang w:val="en-GB"/>
        </w:rPr>
        <w:t>We will not consider late tenders</w:t>
      </w:r>
      <w:r w:rsidRPr="00852A6D">
        <w:rPr>
          <w:rFonts w:ascii="Arial" w:hAnsi="Arial" w:cs="Arial"/>
          <w:color w:val="000000"/>
          <w:kern w:val="24"/>
          <w:sz w:val="24"/>
          <w:szCs w:val="22"/>
          <w:lang w:val="en-GB"/>
        </w:rPr>
        <w:t xml:space="preserve"> unless agreed by the </w:t>
      </w:r>
      <w:r w:rsidR="001A15F0" w:rsidRPr="00852A6D">
        <w:rPr>
          <w:rFonts w:ascii="Arial" w:hAnsi="Arial" w:cs="Arial"/>
          <w:color w:val="000000"/>
          <w:kern w:val="24"/>
          <w:sz w:val="24"/>
          <w:szCs w:val="22"/>
          <w:lang w:val="en-GB"/>
        </w:rPr>
        <w:t xml:space="preserve">F&amp;HDC's </w:t>
      </w:r>
      <w:r w:rsidRPr="00852A6D">
        <w:rPr>
          <w:rFonts w:ascii="Arial" w:hAnsi="Arial" w:cs="Arial"/>
          <w:color w:val="000000"/>
          <w:kern w:val="24"/>
          <w:sz w:val="24"/>
          <w:szCs w:val="22"/>
          <w:lang w:val="en-GB"/>
        </w:rPr>
        <w:t>authorised officers in exceptional circumstances.</w:t>
      </w:r>
    </w:p>
    <w:p w14:paraId="7E5FA5F2" w14:textId="610BCD0A"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sidRPr="00852A6D">
        <w:rPr>
          <w:rFonts w:ascii="Arial" w:hAnsi="Arial" w:cs="Arial"/>
          <w:color w:val="000000"/>
          <w:kern w:val="24"/>
          <w:sz w:val="24"/>
          <w:szCs w:val="22"/>
          <w:lang w:val="en-GB"/>
        </w:rPr>
        <w:t>2.1.11</w:t>
      </w:r>
      <w:r w:rsidR="00DC361B" w:rsidRPr="00852A6D">
        <w:rPr>
          <w:rFonts w:ascii="Arial" w:hAnsi="Arial" w:cs="Arial"/>
          <w:color w:val="000000"/>
          <w:kern w:val="24"/>
          <w:sz w:val="24"/>
          <w:szCs w:val="22"/>
          <w:lang w:val="en-GB"/>
        </w:rPr>
        <w:tab/>
      </w:r>
      <w:r w:rsidR="00DC361B" w:rsidRPr="00852A6D">
        <w:rPr>
          <w:rFonts w:ascii="Arial" w:hAnsi="Arial" w:cs="Arial"/>
          <w:b/>
          <w:color w:val="000000"/>
          <w:kern w:val="24"/>
          <w:sz w:val="22"/>
          <w:szCs w:val="22"/>
          <w:lang w:val="en-GB"/>
        </w:rPr>
        <w:t xml:space="preserve">Tender Validity – </w:t>
      </w:r>
      <w:r w:rsidR="001A15F0" w:rsidRPr="00852A6D">
        <w:rPr>
          <w:rFonts w:ascii="Arial" w:hAnsi="Arial" w:cs="Arial"/>
          <w:color w:val="000000"/>
          <w:kern w:val="24"/>
          <w:sz w:val="24"/>
          <w:szCs w:val="22"/>
          <w:lang w:val="en-GB"/>
        </w:rPr>
        <w:t xml:space="preserve">your tender must be </w:t>
      </w:r>
      <w:r w:rsidR="00DC361B" w:rsidRPr="00852A6D">
        <w:rPr>
          <w:rFonts w:ascii="Arial" w:hAnsi="Arial" w:cs="Arial"/>
          <w:color w:val="000000"/>
          <w:kern w:val="24"/>
          <w:sz w:val="24"/>
          <w:szCs w:val="22"/>
          <w:lang w:val="en-GB"/>
        </w:rPr>
        <w:t xml:space="preserve">open for acceptance for </w:t>
      </w:r>
      <w:r w:rsidR="001A15F0" w:rsidRPr="00852A6D">
        <w:rPr>
          <w:rFonts w:ascii="Arial" w:hAnsi="Arial" w:cs="Arial"/>
          <w:color w:val="000000"/>
          <w:kern w:val="24"/>
          <w:sz w:val="24"/>
          <w:szCs w:val="22"/>
          <w:lang w:val="en-GB"/>
        </w:rPr>
        <w:t>at least 9</w:t>
      </w:r>
      <w:r w:rsidR="00DC361B" w:rsidRPr="00852A6D">
        <w:rPr>
          <w:rFonts w:ascii="Arial" w:hAnsi="Arial" w:cs="Arial"/>
          <w:color w:val="000000"/>
          <w:kern w:val="24"/>
          <w:sz w:val="24"/>
          <w:szCs w:val="22"/>
          <w:lang w:val="en-GB"/>
        </w:rPr>
        <w:t>0 days from the Tender Return Date.</w:t>
      </w:r>
      <w:r w:rsidR="009134E9" w:rsidRPr="00852A6D">
        <w:rPr>
          <w:rFonts w:ascii="Arial" w:hAnsi="Arial" w:cs="Arial"/>
          <w:color w:val="000000"/>
          <w:kern w:val="24"/>
          <w:sz w:val="24"/>
          <w:szCs w:val="22"/>
          <w:lang w:val="en-GB"/>
        </w:rPr>
        <w:t xml:space="preserve"> We will not accept any changes to your tender in that</w:t>
      </w:r>
      <w:r w:rsidR="009134E9">
        <w:rPr>
          <w:rFonts w:ascii="Arial" w:hAnsi="Arial" w:cs="Arial"/>
          <w:color w:val="000000"/>
          <w:kern w:val="24"/>
          <w:sz w:val="24"/>
          <w:szCs w:val="22"/>
          <w:lang w:val="en-GB"/>
        </w:rPr>
        <w:t xml:space="preserve">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400FEF22" w:rsidR="009C65A9" w:rsidRDefault="00DC361B" w:rsidP="005249AC">
      <w:pPr>
        <w:spacing w:before="120" w:after="120"/>
        <w:ind w:left="851" w:hanging="851"/>
        <w:jc w:val="both"/>
        <w:rPr>
          <w:rFonts w:ascii="Arial" w:hAnsi="Arial" w:cs="Arial"/>
          <w:color w:val="000000"/>
          <w:sz w:val="24"/>
          <w:szCs w:val="22"/>
          <w:lang w:val="en-GB"/>
        </w:rPr>
      </w:pPr>
      <w:r w:rsidRPr="009916C2">
        <w:rPr>
          <w:rFonts w:ascii="Arial" w:hAnsi="Arial" w:cs="Arial"/>
          <w:color w:val="000000"/>
          <w:sz w:val="24"/>
          <w:szCs w:val="22"/>
          <w:lang w:val="en-GB"/>
        </w:rPr>
        <w:t>2</w:t>
      </w:r>
      <w:r w:rsidR="00565A13" w:rsidRPr="009916C2">
        <w:rPr>
          <w:rFonts w:ascii="Arial" w:hAnsi="Arial" w:cs="Arial"/>
          <w:color w:val="000000"/>
          <w:sz w:val="24"/>
          <w:szCs w:val="22"/>
          <w:lang w:val="en-GB"/>
        </w:rPr>
        <w:t>.2</w:t>
      </w:r>
      <w:r w:rsidR="00423383" w:rsidRPr="009916C2">
        <w:rPr>
          <w:rFonts w:ascii="Arial" w:hAnsi="Arial" w:cs="Arial"/>
          <w:color w:val="000000"/>
          <w:sz w:val="24"/>
          <w:szCs w:val="22"/>
          <w:lang w:val="en-GB"/>
        </w:rPr>
        <w:t>.1</w:t>
      </w:r>
      <w:r w:rsidR="00423383" w:rsidRPr="009916C2">
        <w:rPr>
          <w:rFonts w:ascii="Arial" w:hAnsi="Arial" w:cs="Arial"/>
          <w:color w:val="000000"/>
          <w:sz w:val="24"/>
          <w:szCs w:val="22"/>
          <w:lang w:val="en-GB"/>
        </w:rPr>
        <w:tab/>
        <w:t xml:space="preserve">Please complete </w:t>
      </w:r>
      <w:r w:rsidR="00746037" w:rsidRPr="009916C2">
        <w:rPr>
          <w:rFonts w:ascii="Arial" w:hAnsi="Arial" w:cs="Arial"/>
          <w:b/>
          <w:snapToGrid w:val="0"/>
          <w:color w:val="000000"/>
          <w:sz w:val="22"/>
          <w:szCs w:val="22"/>
          <w:lang w:val="en-GB"/>
        </w:rPr>
        <w:t xml:space="preserve">Appendix </w:t>
      </w:r>
      <w:r w:rsidR="00507AA8" w:rsidRPr="009916C2">
        <w:rPr>
          <w:rFonts w:ascii="Arial" w:hAnsi="Arial" w:cs="Arial"/>
          <w:b/>
          <w:snapToGrid w:val="0"/>
          <w:color w:val="000000"/>
          <w:sz w:val="22"/>
          <w:szCs w:val="22"/>
          <w:lang w:val="en-GB"/>
        </w:rPr>
        <w:t>F</w:t>
      </w:r>
      <w:r w:rsidR="00746037" w:rsidRPr="009916C2">
        <w:rPr>
          <w:rFonts w:ascii="Arial" w:hAnsi="Arial" w:cs="Arial"/>
          <w:b/>
          <w:snapToGrid w:val="0"/>
          <w:color w:val="000000"/>
          <w:sz w:val="22"/>
          <w:szCs w:val="22"/>
          <w:lang w:val="en-GB"/>
        </w:rPr>
        <w:t xml:space="preserve"> – Price Schedule</w:t>
      </w:r>
      <w:r w:rsidR="009C65A9" w:rsidRPr="009916C2">
        <w:rPr>
          <w:rFonts w:ascii="Arial" w:hAnsi="Arial" w:cs="Arial"/>
          <w:color w:val="000000"/>
          <w:sz w:val="24"/>
          <w:szCs w:val="22"/>
          <w:lang w:val="en-GB"/>
        </w:rPr>
        <w:t>.</w:t>
      </w:r>
    </w:p>
    <w:p w14:paraId="2FAEBB23" w14:textId="7863D241" w:rsidR="00A70428" w:rsidRPr="00852A6D"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 xml:space="preserve">Detailed </w:t>
      </w:r>
      <w:r w:rsidRPr="00852A6D">
        <w:rPr>
          <w:rFonts w:ascii="Arial" w:hAnsi="Arial" w:cs="Arial"/>
          <w:color w:val="000000"/>
          <w:sz w:val="24"/>
          <w:szCs w:val="22"/>
          <w:lang w:val="en-GB"/>
        </w:rPr>
        <w:t>instructions on how to complete the schedule are included in that document.</w:t>
      </w:r>
    </w:p>
    <w:p w14:paraId="1C64CD14" w14:textId="367F3E0B" w:rsidR="00423383" w:rsidRPr="00852A6D" w:rsidRDefault="00565A13" w:rsidP="005249AC">
      <w:pPr>
        <w:spacing w:before="120" w:after="120"/>
        <w:ind w:left="851" w:hanging="851"/>
        <w:jc w:val="both"/>
        <w:rPr>
          <w:rFonts w:ascii="Arial" w:hAnsi="Arial" w:cs="Arial"/>
          <w:color w:val="000000"/>
          <w:sz w:val="24"/>
          <w:szCs w:val="22"/>
          <w:lang w:val="en-GB"/>
        </w:rPr>
      </w:pPr>
      <w:r w:rsidRPr="00852A6D">
        <w:rPr>
          <w:rFonts w:ascii="Arial" w:hAnsi="Arial" w:cs="Arial"/>
          <w:color w:val="000000"/>
          <w:sz w:val="24"/>
          <w:szCs w:val="22"/>
          <w:lang w:val="en-GB"/>
        </w:rPr>
        <w:t>2.2</w:t>
      </w:r>
      <w:r w:rsidR="009C65A9" w:rsidRPr="00852A6D">
        <w:rPr>
          <w:rFonts w:ascii="Arial" w:hAnsi="Arial" w:cs="Arial"/>
          <w:color w:val="000000"/>
          <w:sz w:val="24"/>
          <w:szCs w:val="22"/>
          <w:lang w:val="en-GB"/>
        </w:rPr>
        <w:t>.2</w:t>
      </w:r>
      <w:r w:rsidR="009C65A9" w:rsidRPr="00852A6D">
        <w:rPr>
          <w:rFonts w:ascii="Arial" w:hAnsi="Arial" w:cs="Arial"/>
          <w:color w:val="000000"/>
          <w:sz w:val="24"/>
          <w:szCs w:val="22"/>
          <w:lang w:val="en-GB"/>
        </w:rPr>
        <w:tab/>
      </w:r>
      <w:r w:rsidR="00423383" w:rsidRPr="00852A6D">
        <w:rPr>
          <w:rFonts w:ascii="Arial" w:hAnsi="Arial" w:cs="Arial"/>
          <w:color w:val="000000"/>
          <w:sz w:val="24"/>
          <w:szCs w:val="22"/>
          <w:lang w:val="en-GB"/>
        </w:rPr>
        <w:t xml:space="preserve">Prices/rates are to be in £ Sterling </w:t>
      </w:r>
      <w:r w:rsidR="00A70428" w:rsidRPr="00852A6D">
        <w:rPr>
          <w:rFonts w:ascii="Arial" w:hAnsi="Arial" w:cs="Arial"/>
          <w:color w:val="000000"/>
          <w:sz w:val="24"/>
          <w:szCs w:val="22"/>
          <w:lang w:val="en-GB"/>
        </w:rPr>
        <w:t xml:space="preserve">(GBP), </w:t>
      </w:r>
      <w:r w:rsidR="00423383" w:rsidRPr="00852A6D">
        <w:rPr>
          <w:rFonts w:ascii="Arial" w:hAnsi="Arial" w:cs="Arial"/>
          <w:color w:val="000000"/>
          <w:sz w:val="24"/>
          <w:szCs w:val="22"/>
          <w:lang w:val="en-GB"/>
        </w:rPr>
        <w:t>net</w:t>
      </w:r>
      <w:r w:rsidR="00A70428" w:rsidRPr="00852A6D">
        <w:rPr>
          <w:rFonts w:ascii="Arial" w:hAnsi="Arial" w:cs="Arial"/>
          <w:color w:val="000000"/>
          <w:sz w:val="24"/>
          <w:szCs w:val="22"/>
          <w:lang w:val="en-GB"/>
        </w:rPr>
        <w:t xml:space="preserve"> only,</w:t>
      </w:r>
      <w:r w:rsidR="00423383" w:rsidRPr="00852A6D">
        <w:rPr>
          <w:rFonts w:ascii="Arial" w:hAnsi="Arial" w:cs="Arial"/>
          <w:color w:val="000000"/>
          <w:sz w:val="24"/>
          <w:szCs w:val="22"/>
          <w:lang w:val="en-GB"/>
        </w:rPr>
        <w:t xml:space="preserve"> and inclusive </w:t>
      </w:r>
      <w:r w:rsidR="00423383" w:rsidRPr="00852A6D">
        <w:rPr>
          <w:rFonts w:ascii="Arial" w:hAnsi="Arial" w:cs="Arial"/>
          <w:color w:val="000000"/>
          <w:sz w:val="22"/>
          <w:szCs w:val="22"/>
          <w:lang w:val="en-GB"/>
        </w:rPr>
        <w:t xml:space="preserve">of </w:t>
      </w:r>
      <w:r w:rsidR="00423383" w:rsidRPr="00852A6D">
        <w:rPr>
          <w:rFonts w:ascii="Arial" w:hAnsi="Arial" w:cs="Arial"/>
          <w:bCs/>
          <w:color w:val="000000"/>
          <w:sz w:val="24"/>
          <w:szCs w:val="22"/>
          <w:lang w:val="en-GB"/>
        </w:rPr>
        <w:t>all costs</w:t>
      </w:r>
      <w:r w:rsidR="00423383" w:rsidRPr="00852A6D">
        <w:rPr>
          <w:rFonts w:ascii="Arial" w:hAnsi="Arial" w:cs="Arial"/>
          <w:color w:val="000000"/>
          <w:sz w:val="26"/>
          <w:szCs w:val="22"/>
          <w:lang w:val="en-GB"/>
        </w:rPr>
        <w:t xml:space="preserve"> </w:t>
      </w:r>
      <w:r w:rsidR="00423383" w:rsidRPr="00852A6D">
        <w:rPr>
          <w:rFonts w:ascii="Arial" w:hAnsi="Arial" w:cs="Arial"/>
          <w:color w:val="000000"/>
          <w:sz w:val="24"/>
          <w:szCs w:val="22"/>
          <w:lang w:val="en-GB"/>
        </w:rPr>
        <w:t xml:space="preserve">associated with the provision of the </w:t>
      </w:r>
      <w:r w:rsidR="00A70428" w:rsidRPr="00852A6D">
        <w:rPr>
          <w:rFonts w:ascii="Arial" w:hAnsi="Arial" w:cs="Arial"/>
          <w:color w:val="000000"/>
          <w:sz w:val="24"/>
          <w:szCs w:val="22"/>
          <w:lang w:val="en-GB"/>
        </w:rPr>
        <w:t>s</w:t>
      </w:r>
      <w:r w:rsidR="00423383" w:rsidRPr="00852A6D">
        <w:rPr>
          <w:rFonts w:ascii="Arial" w:hAnsi="Arial" w:cs="Arial"/>
          <w:color w:val="000000"/>
          <w:sz w:val="24"/>
          <w:szCs w:val="22"/>
          <w:lang w:val="en-GB"/>
        </w:rPr>
        <w:t>ervices</w:t>
      </w:r>
      <w:r w:rsidR="00A70428" w:rsidRPr="00852A6D">
        <w:rPr>
          <w:rFonts w:ascii="Arial" w:hAnsi="Arial" w:cs="Arial"/>
          <w:color w:val="000000"/>
          <w:sz w:val="24"/>
          <w:szCs w:val="22"/>
          <w:lang w:val="en-GB"/>
        </w:rPr>
        <w:t xml:space="preserve"> (or works or goods)</w:t>
      </w:r>
      <w:r w:rsidR="009C65A9" w:rsidRPr="00852A6D">
        <w:rPr>
          <w:rFonts w:ascii="Arial" w:hAnsi="Arial" w:cs="Arial"/>
          <w:color w:val="000000"/>
          <w:sz w:val="24"/>
          <w:szCs w:val="22"/>
          <w:lang w:val="en-GB"/>
        </w:rPr>
        <w:t>.</w:t>
      </w:r>
      <w:r w:rsidR="00423383" w:rsidRPr="00852A6D">
        <w:rPr>
          <w:rFonts w:ascii="Arial" w:hAnsi="Arial" w:cs="Arial"/>
          <w:color w:val="000000"/>
          <w:sz w:val="24"/>
          <w:szCs w:val="22"/>
          <w:lang w:val="en-GB"/>
        </w:rPr>
        <w:t xml:space="preserve"> </w:t>
      </w:r>
    </w:p>
    <w:p w14:paraId="621C3927" w14:textId="411E66E8" w:rsidR="00423383" w:rsidRPr="00852A6D" w:rsidRDefault="00A70428" w:rsidP="005249AC">
      <w:pPr>
        <w:spacing w:before="120" w:after="120"/>
        <w:ind w:left="851" w:hanging="851"/>
        <w:jc w:val="both"/>
        <w:rPr>
          <w:rFonts w:ascii="Arial" w:hAnsi="Arial" w:cs="Arial"/>
          <w:color w:val="000000"/>
          <w:sz w:val="24"/>
          <w:szCs w:val="22"/>
          <w:lang w:val="en-GB"/>
        </w:rPr>
      </w:pPr>
      <w:r w:rsidRPr="00852A6D">
        <w:rPr>
          <w:rFonts w:ascii="Arial" w:hAnsi="Arial" w:cs="Arial"/>
          <w:color w:val="000000"/>
          <w:sz w:val="24"/>
          <w:szCs w:val="22"/>
          <w:lang w:val="en-GB"/>
        </w:rPr>
        <w:t>2.2.3</w:t>
      </w:r>
      <w:r w:rsidR="00503D04" w:rsidRPr="00852A6D">
        <w:rPr>
          <w:rFonts w:ascii="Arial" w:hAnsi="Arial" w:cs="Arial"/>
          <w:color w:val="000000"/>
          <w:sz w:val="24"/>
          <w:szCs w:val="22"/>
          <w:lang w:val="en-GB"/>
        </w:rPr>
        <w:tab/>
      </w:r>
      <w:r w:rsidR="00423383" w:rsidRPr="00852A6D">
        <w:rPr>
          <w:rFonts w:ascii="Arial" w:hAnsi="Arial" w:cs="Arial"/>
          <w:color w:val="000000"/>
          <w:sz w:val="24"/>
          <w:szCs w:val="22"/>
          <w:lang w:val="en-GB"/>
        </w:rPr>
        <w:t xml:space="preserve">Price(s) submitted must be </w:t>
      </w:r>
      <w:r w:rsidR="00423383" w:rsidRPr="00852A6D">
        <w:rPr>
          <w:rFonts w:ascii="Arial" w:hAnsi="Arial" w:cs="Arial"/>
          <w:b/>
          <w:color w:val="000000"/>
          <w:sz w:val="22"/>
          <w:szCs w:val="22"/>
          <w:lang w:val="en-GB"/>
        </w:rPr>
        <w:t>exclusive</w:t>
      </w:r>
      <w:r w:rsidR="00423383" w:rsidRPr="00852A6D">
        <w:rPr>
          <w:rFonts w:ascii="Arial" w:hAnsi="Arial" w:cs="Arial"/>
          <w:color w:val="000000"/>
          <w:sz w:val="22"/>
          <w:szCs w:val="22"/>
          <w:lang w:val="en-GB"/>
        </w:rPr>
        <w:t xml:space="preserve"> </w:t>
      </w:r>
      <w:r w:rsidR="00423383" w:rsidRPr="00852A6D">
        <w:rPr>
          <w:rFonts w:ascii="Arial" w:hAnsi="Arial" w:cs="Arial"/>
          <w:color w:val="000000"/>
          <w:sz w:val="24"/>
          <w:szCs w:val="22"/>
          <w:lang w:val="en-GB"/>
        </w:rPr>
        <w:t>of Value Added Tax</w:t>
      </w:r>
      <w:r w:rsidRPr="00852A6D">
        <w:rPr>
          <w:rFonts w:ascii="Arial" w:hAnsi="Arial" w:cs="Arial"/>
          <w:color w:val="000000"/>
          <w:sz w:val="24"/>
          <w:szCs w:val="22"/>
          <w:lang w:val="en-GB"/>
        </w:rPr>
        <w:t xml:space="preserve"> (VAT)</w:t>
      </w:r>
      <w:r w:rsidR="00423383" w:rsidRPr="00852A6D">
        <w:rPr>
          <w:rFonts w:ascii="Arial" w:hAnsi="Arial" w:cs="Arial"/>
          <w:color w:val="000000"/>
          <w:sz w:val="24"/>
          <w:szCs w:val="22"/>
          <w:lang w:val="en-GB"/>
        </w:rPr>
        <w:t xml:space="preserve">. The percentage and amount of </w:t>
      </w:r>
      <w:r w:rsidRPr="00852A6D">
        <w:rPr>
          <w:rFonts w:ascii="Arial" w:hAnsi="Arial" w:cs="Arial"/>
          <w:color w:val="000000"/>
          <w:sz w:val="24"/>
          <w:szCs w:val="22"/>
          <w:lang w:val="en-GB"/>
        </w:rPr>
        <w:t>VAT</w:t>
      </w:r>
      <w:r w:rsidR="00423383" w:rsidRPr="00852A6D">
        <w:rPr>
          <w:rFonts w:ascii="Arial" w:hAnsi="Arial" w:cs="Arial"/>
          <w:color w:val="000000"/>
          <w:sz w:val="24"/>
          <w:szCs w:val="22"/>
          <w:lang w:val="en-GB"/>
        </w:rPr>
        <w:t xml:space="preserve"> </w:t>
      </w:r>
      <w:r w:rsidRPr="00852A6D">
        <w:rPr>
          <w:rFonts w:ascii="Arial" w:hAnsi="Arial" w:cs="Arial"/>
          <w:color w:val="000000"/>
          <w:sz w:val="24"/>
          <w:szCs w:val="22"/>
          <w:lang w:val="en-GB"/>
        </w:rPr>
        <w:t xml:space="preserve">will be </w:t>
      </w:r>
      <w:r w:rsidR="00423383" w:rsidRPr="00852A6D">
        <w:rPr>
          <w:rFonts w:ascii="Arial" w:hAnsi="Arial" w:cs="Arial"/>
          <w:color w:val="000000"/>
          <w:sz w:val="24"/>
          <w:szCs w:val="22"/>
          <w:lang w:val="en-GB"/>
        </w:rPr>
        <w:t xml:space="preserve">shown on invoices </w:t>
      </w:r>
      <w:r w:rsidRPr="00852A6D">
        <w:rPr>
          <w:rFonts w:ascii="Arial" w:hAnsi="Arial" w:cs="Arial"/>
          <w:color w:val="000000"/>
          <w:sz w:val="24"/>
          <w:szCs w:val="22"/>
          <w:lang w:val="en-GB"/>
        </w:rPr>
        <w:t>at the current rate at the time of invoicing, if VAT applies</w:t>
      </w:r>
      <w:r w:rsidR="00423383" w:rsidRPr="00852A6D">
        <w:rPr>
          <w:rFonts w:ascii="Arial" w:hAnsi="Arial" w:cs="Arial"/>
          <w:color w:val="000000"/>
          <w:sz w:val="24"/>
          <w:szCs w:val="22"/>
          <w:lang w:val="en-GB"/>
        </w:rPr>
        <w:t>.</w:t>
      </w:r>
      <w:bookmarkStart w:id="11" w:name="four1"/>
      <w:bookmarkEnd w:id="11"/>
    </w:p>
    <w:p w14:paraId="6FC97E0B" w14:textId="37F29EF6" w:rsidR="00423383" w:rsidRPr="00852A6D" w:rsidRDefault="00565A13" w:rsidP="005249AC">
      <w:pPr>
        <w:spacing w:before="120" w:after="120"/>
        <w:ind w:left="851" w:hanging="851"/>
        <w:jc w:val="both"/>
        <w:rPr>
          <w:rFonts w:ascii="Arial" w:hAnsi="Arial" w:cs="Arial"/>
          <w:color w:val="000000"/>
          <w:sz w:val="24"/>
          <w:szCs w:val="22"/>
          <w:lang w:val="en-GB"/>
        </w:rPr>
      </w:pPr>
      <w:r w:rsidRPr="00852A6D">
        <w:rPr>
          <w:rFonts w:ascii="Arial" w:hAnsi="Arial" w:cs="Arial"/>
          <w:color w:val="000000"/>
          <w:sz w:val="24"/>
          <w:szCs w:val="22"/>
          <w:lang w:val="en-GB"/>
        </w:rPr>
        <w:t>2.2</w:t>
      </w:r>
      <w:r w:rsidR="00DC361B" w:rsidRPr="00852A6D">
        <w:rPr>
          <w:rFonts w:ascii="Arial" w:hAnsi="Arial" w:cs="Arial"/>
          <w:color w:val="000000"/>
          <w:sz w:val="24"/>
          <w:szCs w:val="22"/>
          <w:lang w:val="en-GB"/>
        </w:rPr>
        <w:t>.</w:t>
      </w:r>
      <w:r w:rsidR="00A70428" w:rsidRPr="00852A6D">
        <w:rPr>
          <w:rFonts w:ascii="Arial" w:hAnsi="Arial" w:cs="Arial"/>
          <w:color w:val="000000"/>
          <w:sz w:val="24"/>
          <w:szCs w:val="22"/>
          <w:lang w:val="en-GB"/>
        </w:rPr>
        <w:t>4</w:t>
      </w:r>
      <w:r w:rsidR="00423383" w:rsidRPr="00852A6D">
        <w:rPr>
          <w:rFonts w:ascii="Arial" w:hAnsi="Arial" w:cs="Arial"/>
          <w:color w:val="000000"/>
          <w:sz w:val="24"/>
          <w:szCs w:val="22"/>
          <w:lang w:val="en-GB"/>
        </w:rPr>
        <w:tab/>
      </w:r>
      <w:r w:rsidR="00A70428" w:rsidRPr="00852A6D">
        <w:rPr>
          <w:rFonts w:ascii="Arial" w:hAnsi="Arial" w:cs="Arial"/>
          <w:color w:val="000000"/>
          <w:sz w:val="24"/>
          <w:szCs w:val="22"/>
          <w:lang w:val="en-GB"/>
        </w:rPr>
        <w:t xml:space="preserve">Any </w:t>
      </w:r>
      <w:r w:rsidR="009C65A9" w:rsidRPr="00852A6D">
        <w:rPr>
          <w:rFonts w:ascii="Arial" w:hAnsi="Arial" w:cs="Arial"/>
          <w:color w:val="000000"/>
          <w:sz w:val="24"/>
          <w:szCs w:val="22"/>
          <w:lang w:val="en-GB"/>
        </w:rPr>
        <w:t xml:space="preserve">estimated requirements </w:t>
      </w:r>
      <w:r w:rsidR="00A70428" w:rsidRPr="00852A6D">
        <w:rPr>
          <w:rFonts w:ascii="Arial" w:hAnsi="Arial" w:cs="Arial"/>
          <w:color w:val="000000"/>
          <w:sz w:val="24"/>
          <w:szCs w:val="22"/>
          <w:lang w:val="en-GB"/>
        </w:rPr>
        <w:t>(e.g. volumes) we give</w:t>
      </w:r>
      <w:r w:rsidR="009C65A9" w:rsidRPr="00852A6D">
        <w:rPr>
          <w:rFonts w:ascii="Arial" w:hAnsi="Arial" w:cs="Arial"/>
          <w:color w:val="000000"/>
          <w:sz w:val="24"/>
          <w:szCs w:val="22"/>
          <w:lang w:val="en-GB"/>
        </w:rPr>
        <w:t xml:space="preserve"> </w:t>
      </w:r>
      <w:r w:rsidR="00423383" w:rsidRPr="00852A6D">
        <w:rPr>
          <w:rFonts w:ascii="Arial" w:hAnsi="Arial" w:cs="Arial"/>
          <w:color w:val="000000"/>
          <w:sz w:val="24"/>
          <w:szCs w:val="22"/>
          <w:lang w:val="en-GB"/>
        </w:rPr>
        <w:t xml:space="preserve">are intended for guidance only and are not guaranteed.  </w:t>
      </w:r>
      <w:r w:rsidR="009C65A9" w:rsidRPr="00852A6D">
        <w:rPr>
          <w:rFonts w:ascii="Arial" w:hAnsi="Arial" w:cs="Arial"/>
          <w:color w:val="000000"/>
          <w:sz w:val="24"/>
          <w:szCs w:val="22"/>
          <w:lang w:val="en-GB"/>
        </w:rPr>
        <w:t>Please submit your</w:t>
      </w:r>
      <w:r w:rsidR="00423383" w:rsidRPr="00852A6D">
        <w:rPr>
          <w:rFonts w:ascii="Arial" w:hAnsi="Arial" w:cs="Arial"/>
          <w:color w:val="000000"/>
          <w:sz w:val="24"/>
          <w:szCs w:val="22"/>
          <w:lang w:val="en-GB"/>
        </w:rPr>
        <w:t xml:space="preserve"> best commercial offer based on the information provided.</w:t>
      </w:r>
    </w:p>
    <w:p w14:paraId="46260894" w14:textId="7D07689F" w:rsidR="00E35634" w:rsidRDefault="00565A13" w:rsidP="005249AC">
      <w:pPr>
        <w:spacing w:before="120" w:after="120"/>
        <w:ind w:left="851" w:hanging="851"/>
        <w:jc w:val="both"/>
        <w:rPr>
          <w:rFonts w:ascii="Arial" w:hAnsi="Arial" w:cs="Arial"/>
          <w:color w:val="000000"/>
          <w:sz w:val="24"/>
          <w:szCs w:val="22"/>
          <w:lang w:val="en-GB"/>
        </w:rPr>
      </w:pPr>
      <w:r w:rsidRPr="00852A6D">
        <w:rPr>
          <w:rFonts w:ascii="Arial" w:hAnsi="Arial" w:cs="Arial"/>
          <w:color w:val="000000"/>
          <w:sz w:val="24"/>
          <w:szCs w:val="22"/>
          <w:lang w:val="en-GB"/>
        </w:rPr>
        <w:lastRenderedPageBreak/>
        <w:t>2.2</w:t>
      </w:r>
      <w:r w:rsidR="00A70428" w:rsidRPr="00852A6D">
        <w:rPr>
          <w:rFonts w:ascii="Arial" w:hAnsi="Arial" w:cs="Arial"/>
          <w:color w:val="000000"/>
          <w:sz w:val="24"/>
          <w:szCs w:val="22"/>
          <w:lang w:val="en-GB"/>
        </w:rPr>
        <w:t>.5</w:t>
      </w:r>
      <w:r w:rsidR="00E35634" w:rsidRPr="00852A6D">
        <w:rPr>
          <w:rFonts w:ascii="Arial" w:hAnsi="Arial" w:cs="Arial"/>
          <w:color w:val="000000"/>
          <w:sz w:val="24"/>
          <w:szCs w:val="22"/>
          <w:lang w:val="en-GB"/>
        </w:rPr>
        <w:tab/>
        <w:t xml:space="preserve">Unless otherwise stated, prices must be fixed (i.e. not subject to variation) for the </w:t>
      </w:r>
      <w:r w:rsidR="00507AA8" w:rsidRPr="00852A6D">
        <w:rPr>
          <w:rFonts w:ascii="Arial" w:hAnsi="Arial" w:cs="Arial"/>
          <w:color w:val="000000"/>
          <w:sz w:val="24"/>
          <w:szCs w:val="22"/>
          <w:lang w:val="en-GB"/>
        </w:rPr>
        <w:t xml:space="preserve">initial </w:t>
      </w:r>
      <w:r w:rsidR="00E35634" w:rsidRPr="00852A6D">
        <w:rPr>
          <w:rFonts w:ascii="Arial" w:hAnsi="Arial" w:cs="Arial"/>
          <w:color w:val="000000"/>
          <w:sz w:val="24"/>
          <w:szCs w:val="22"/>
          <w:lang w:val="en-GB"/>
        </w:rPr>
        <w:t>period of the contract.</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bookmarkStart w:id="12" w:name="_Toc34214865"/>
      <w:r>
        <w:t xml:space="preserve">Section </w:t>
      </w:r>
      <w:r w:rsidR="00E35634">
        <w:t>3</w:t>
      </w:r>
      <w:r w:rsidR="00E35634" w:rsidRPr="00423383">
        <w:t xml:space="preserve"> – </w:t>
      </w:r>
      <w:r>
        <w:t>General Instructions</w:t>
      </w:r>
      <w:bookmarkEnd w:id="12"/>
    </w:p>
    <w:bookmarkEnd w:id="10"/>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61DC8EA2" w14:textId="77777777" w:rsidR="001C1199" w:rsidRDefault="0007662C" w:rsidP="005249A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003F6E1E"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003F6E1E"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F5AA75B" w14:textId="2F48CF07" w:rsidR="003F6E1E" w:rsidRDefault="003F6E1E" w:rsidP="005249A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sidR="001C1199">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sidR="001C1199">
        <w:rPr>
          <w:rFonts w:ascii="Arial" w:hAnsi="Arial" w:cs="Arial"/>
          <w:sz w:val="24"/>
          <w:szCs w:val="22"/>
          <w:lang w:val="en-GB"/>
        </w:rPr>
        <w:t>tender process</w:t>
      </w:r>
      <w:r w:rsidRPr="003F6E1E">
        <w:rPr>
          <w:rFonts w:ascii="Arial" w:hAnsi="Arial" w:cs="Arial"/>
          <w:sz w:val="24"/>
          <w:szCs w:val="22"/>
          <w:lang w:val="en-GB"/>
        </w:rPr>
        <w:t>.</w:t>
      </w:r>
      <w:r w:rsidR="001C1199">
        <w:rPr>
          <w:rFonts w:ascii="Arial" w:hAnsi="Arial" w:cs="Arial"/>
          <w:sz w:val="24"/>
          <w:szCs w:val="22"/>
          <w:lang w:val="en-GB"/>
        </w:rPr>
        <w:t xml:space="preserve"> FH&amp;DC's data retention policy states that your tender may be kept for </w:t>
      </w:r>
      <w:r w:rsidR="001C1199" w:rsidRPr="00D52415">
        <w:rPr>
          <w:rFonts w:ascii="Arial" w:hAnsi="Arial" w:cs="Arial"/>
          <w:sz w:val="24"/>
          <w:szCs w:val="22"/>
          <w:lang w:val="en-GB"/>
        </w:rPr>
        <w:t xml:space="preserve">up to </w:t>
      </w:r>
      <w:r w:rsidR="00D52415" w:rsidRPr="00D52415">
        <w:rPr>
          <w:rFonts w:ascii="Arial" w:hAnsi="Arial" w:cs="Arial"/>
          <w:sz w:val="24"/>
          <w:szCs w:val="22"/>
          <w:lang w:val="en-GB"/>
        </w:rPr>
        <w:t>3</w:t>
      </w:r>
      <w:r w:rsidR="001C1199" w:rsidRPr="00D52415">
        <w:rPr>
          <w:rFonts w:ascii="Arial" w:hAnsi="Arial" w:cs="Arial"/>
          <w:sz w:val="24"/>
          <w:szCs w:val="22"/>
          <w:lang w:val="en-GB"/>
        </w:rPr>
        <w:t xml:space="preserve"> years after the</w:t>
      </w:r>
      <w:r w:rsidR="001C1199">
        <w:rPr>
          <w:rFonts w:ascii="Arial" w:hAnsi="Arial" w:cs="Arial"/>
          <w:sz w:val="24"/>
          <w:szCs w:val="22"/>
          <w:lang w:val="en-GB"/>
        </w:rPr>
        <w:t xml:space="preserve"> </w:t>
      </w:r>
      <w:r w:rsidR="00D52415">
        <w:rPr>
          <w:rFonts w:ascii="Arial" w:hAnsi="Arial" w:cs="Arial"/>
          <w:sz w:val="24"/>
          <w:szCs w:val="22"/>
          <w:lang w:val="en-GB"/>
        </w:rPr>
        <w:t>award</w:t>
      </w:r>
      <w:r w:rsidR="001C1199">
        <w:rPr>
          <w:rFonts w:ascii="Arial" w:hAnsi="Arial" w:cs="Arial"/>
          <w:sz w:val="24"/>
          <w:szCs w:val="22"/>
          <w:lang w:val="en-GB"/>
        </w:rPr>
        <w:t xml:space="preserve"> of the contract (or the date F&amp;HDC cancels the tender process).</w:t>
      </w:r>
      <w:r w:rsidR="00D52415">
        <w:rPr>
          <w:rFonts w:ascii="Arial" w:hAnsi="Arial" w:cs="Arial"/>
          <w:sz w:val="24"/>
          <w:szCs w:val="22"/>
          <w:lang w:val="en-GB"/>
        </w:rPr>
        <w:t xml:space="preserve"> If your tender is successful, it will be kept for a minimum </w:t>
      </w:r>
      <w:r w:rsidR="00D52415" w:rsidRPr="00D52415">
        <w:rPr>
          <w:rFonts w:ascii="Arial" w:hAnsi="Arial" w:cs="Arial"/>
          <w:sz w:val="24"/>
          <w:szCs w:val="22"/>
          <w:lang w:val="en-GB"/>
        </w:rPr>
        <w:t>of 12 years</w:t>
      </w:r>
      <w:r w:rsidR="00D52415">
        <w:rPr>
          <w:rFonts w:ascii="Arial" w:hAnsi="Arial" w:cs="Arial"/>
          <w:sz w:val="24"/>
          <w:szCs w:val="22"/>
          <w:lang w:val="en-GB"/>
        </w:rPr>
        <w:t xml:space="preserve"> after the expiry of the contract.</w:t>
      </w:r>
    </w:p>
    <w:p w14:paraId="0F3FE56C" w14:textId="31792554" w:rsidR="00947435" w:rsidRPr="00947435" w:rsidRDefault="000B74B2" w:rsidP="005249AC">
      <w:pPr>
        <w:pStyle w:val="ListParagraph"/>
        <w:spacing w:before="120" w:after="120"/>
        <w:ind w:left="851"/>
        <w:jc w:val="both"/>
        <w:rPr>
          <w:rFonts w:ascii="Arial" w:hAnsi="Arial" w:cs="Arial"/>
          <w:sz w:val="24"/>
          <w:szCs w:val="22"/>
          <w:lang w:val="en-GB"/>
        </w:rPr>
      </w:pPr>
      <w:hyperlink r:id="rId10" w:history="1">
        <w:r w:rsidR="0007662C">
          <w:rPr>
            <w:rStyle w:val="Hyperlink"/>
            <w:rFonts w:ascii="Arial" w:hAnsi="Arial" w:cs="Arial"/>
            <w:sz w:val="24"/>
            <w:szCs w:val="22"/>
            <w:lang w:val="en-GB"/>
          </w:rPr>
          <w:t>Go to F&amp;HDC's Privacy Notice</w:t>
        </w:r>
      </w:hyperlink>
      <w:r w:rsidR="00C3241A">
        <w:rPr>
          <w:rFonts w:ascii="Arial" w:hAnsi="Arial" w:cs="Arial"/>
          <w:sz w:val="24"/>
          <w:szCs w:val="22"/>
          <w:lang w:val="en-GB"/>
        </w:rPr>
        <w:t xml:space="preserve"> for more information</w:t>
      </w:r>
      <w:r w:rsidR="00947435" w:rsidRPr="00947435">
        <w:rPr>
          <w:rFonts w:ascii="Arial" w:hAnsi="Arial" w:cs="Arial"/>
          <w:sz w:val="24"/>
          <w:szCs w:val="22"/>
          <w:lang w:val="en-GB"/>
        </w:rPr>
        <w:t>.</w:t>
      </w:r>
    </w:p>
    <w:p w14:paraId="51D9A864" w14:textId="1F732037" w:rsidR="00A96025"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o</w:t>
      </w:r>
      <w:r w:rsidR="00F03F10">
        <w:rPr>
          <w:rFonts w:ascii="Arial" w:hAnsi="Arial" w:cs="Arial"/>
          <w:sz w:val="24"/>
          <w:szCs w:val="22"/>
          <w:lang w:val="en-GB"/>
        </w:rPr>
        <w:t>t</w:t>
      </w:r>
      <w:r w:rsidR="00A96025" w:rsidRPr="00423383">
        <w:rPr>
          <w:rFonts w:ascii="Arial" w:hAnsi="Arial" w:cs="Arial"/>
          <w:sz w:val="24"/>
          <w:szCs w:val="22"/>
          <w:lang w:val="en-GB"/>
        </w:rPr>
        <w:t xml:space="preserve">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4CD08594" w14:textId="77777777" w:rsidR="004E0B82" w:rsidRPr="00423383" w:rsidRDefault="004E0B82" w:rsidP="005249AC">
      <w:pPr>
        <w:pStyle w:val="ListParagraph"/>
        <w:spacing w:before="120" w:after="120"/>
        <w:ind w:left="851" w:hanging="851"/>
        <w:jc w:val="both"/>
        <w:rPr>
          <w:rFonts w:ascii="Arial" w:hAnsi="Arial" w:cs="Arial"/>
          <w:sz w:val="24"/>
          <w:szCs w:val="22"/>
          <w:lang w:val="en-GB"/>
        </w:rPr>
      </w:pP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lastRenderedPageBreak/>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3" w:name="_Toc34214866"/>
      <w:r w:rsidRPr="00071F4C">
        <w:t>Section 4</w:t>
      </w:r>
      <w:r w:rsidR="00565A13" w:rsidRPr="00071F4C">
        <w:t xml:space="preserve"> – S</w:t>
      </w:r>
      <w:r w:rsidRPr="00071F4C">
        <w:t>ite Visits</w:t>
      </w:r>
      <w:bookmarkEnd w:id="13"/>
    </w:p>
    <w:p w14:paraId="67BF5C71" w14:textId="064D0516" w:rsidR="0096139F" w:rsidRPr="00195053" w:rsidRDefault="00565A13" w:rsidP="00195053">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4.1.1</w:t>
      </w:r>
      <w:r>
        <w:rPr>
          <w:rFonts w:ascii="Arial" w:hAnsi="Arial" w:cs="Arial"/>
          <w:kern w:val="24"/>
          <w:sz w:val="24"/>
          <w:szCs w:val="22"/>
          <w:lang w:val="en-GB" w:eastAsia="en-GB"/>
        </w:rPr>
        <w:tab/>
      </w:r>
      <w:r w:rsidRPr="009916C2">
        <w:rPr>
          <w:rFonts w:ascii="Arial" w:hAnsi="Arial" w:cs="Arial"/>
          <w:kern w:val="24"/>
          <w:sz w:val="24"/>
          <w:szCs w:val="22"/>
          <w:lang w:val="en-GB" w:eastAsia="en-GB"/>
        </w:rPr>
        <w:t xml:space="preserve">You are </w:t>
      </w:r>
      <w:r w:rsidR="00195053" w:rsidRPr="009916C2">
        <w:rPr>
          <w:rFonts w:ascii="Arial" w:hAnsi="Arial" w:cs="Arial"/>
          <w:kern w:val="24"/>
          <w:sz w:val="24"/>
          <w:szCs w:val="22"/>
          <w:lang w:val="en-GB" w:eastAsia="en-GB"/>
        </w:rPr>
        <w:t>permitted</w:t>
      </w:r>
      <w:r w:rsidRPr="009916C2">
        <w:rPr>
          <w:rFonts w:ascii="Arial" w:hAnsi="Arial" w:cs="Arial"/>
          <w:kern w:val="24"/>
          <w:sz w:val="24"/>
          <w:szCs w:val="22"/>
          <w:lang w:val="en-GB" w:eastAsia="en-GB"/>
        </w:rPr>
        <w:t xml:space="preserve"> to make </w:t>
      </w:r>
      <w:r w:rsidR="00195053" w:rsidRPr="009916C2">
        <w:rPr>
          <w:rFonts w:ascii="Arial" w:hAnsi="Arial" w:cs="Arial"/>
          <w:kern w:val="24"/>
          <w:sz w:val="24"/>
          <w:szCs w:val="22"/>
          <w:lang w:val="en-GB" w:eastAsia="en-GB"/>
        </w:rPr>
        <w:t xml:space="preserve">external </w:t>
      </w:r>
      <w:r w:rsidRPr="009916C2">
        <w:rPr>
          <w:rFonts w:ascii="Arial" w:hAnsi="Arial" w:cs="Arial"/>
          <w:kern w:val="24"/>
          <w:sz w:val="24"/>
          <w:szCs w:val="22"/>
          <w:lang w:val="en-GB" w:eastAsia="en-GB"/>
        </w:rPr>
        <w:t>inspection</w:t>
      </w:r>
      <w:r w:rsidR="00195053" w:rsidRPr="009916C2">
        <w:rPr>
          <w:rFonts w:ascii="Arial" w:hAnsi="Arial" w:cs="Arial"/>
          <w:kern w:val="24"/>
          <w:sz w:val="24"/>
          <w:szCs w:val="22"/>
          <w:lang w:val="en-GB" w:eastAsia="en-GB"/>
        </w:rPr>
        <w:t>s</w:t>
      </w:r>
      <w:r w:rsidRPr="009916C2">
        <w:rPr>
          <w:rFonts w:ascii="Arial" w:hAnsi="Arial" w:cs="Arial"/>
          <w:kern w:val="24"/>
          <w:sz w:val="24"/>
          <w:szCs w:val="22"/>
          <w:lang w:val="en-GB" w:eastAsia="en-GB"/>
        </w:rPr>
        <w:t xml:space="preserve"> of the </w:t>
      </w:r>
      <w:r w:rsidR="00195053" w:rsidRPr="009916C2">
        <w:rPr>
          <w:rFonts w:ascii="Arial" w:hAnsi="Arial" w:cs="Arial"/>
          <w:kern w:val="24"/>
          <w:sz w:val="24"/>
          <w:szCs w:val="22"/>
          <w:lang w:val="en-GB" w:eastAsia="en-GB"/>
        </w:rPr>
        <w:t xml:space="preserve">properties. If you wish to do so, you </w:t>
      </w:r>
      <w:r w:rsidR="00195053" w:rsidRPr="009916C2">
        <w:rPr>
          <w:rFonts w:ascii="Arial" w:hAnsi="Arial" w:cs="Arial"/>
          <w:b/>
          <w:kern w:val="24"/>
          <w:sz w:val="22"/>
          <w:szCs w:val="22"/>
          <w:lang w:val="en-GB" w:eastAsia="en-GB"/>
        </w:rPr>
        <w:t>MUST</w:t>
      </w:r>
      <w:r w:rsidR="00195053" w:rsidRPr="009916C2">
        <w:rPr>
          <w:rFonts w:ascii="Arial" w:hAnsi="Arial" w:cs="Arial"/>
          <w:kern w:val="24"/>
          <w:sz w:val="22"/>
          <w:szCs w:val="22"/>
          <w:lang w:val="en-GB" w:eastAsia="en-GB"/>
        </w:rPr>
        <w:t xml:space="preserve"> </w:t>
      </w:r>
      <w:r w:rsidR="00195053" w:rsidRPr="009916C2">
        <w:rPr>
          <w:rFonts w:ascii="Arial" w:hAnsi="Arial" w:cs="Arial"/>
          <w:kern w:val="24"/>
          <w:sz w:val="24"/>
          <w:szCs w:val="22"/>
          <w:lang w:val="en-GB" w:eastAsia="en-GB"/>
        </w:rPr>
        <w:t xml:space="preserve">advise F&amp;HDC in advance </w:t>
      </w:r>
      <w:r w:rsidR="002F05BA" w:rsidRPr="009916C2">
        <w:rPr>
          <w:rFonts w:ascii="Arial" w:hAnsi="Arial" w:cs="Arial"/>
          <w:kern w:val="24"/>
          <w:sz w:val="24"/>
          <w:szCs w:val="22"/>
          <w:lang w:val="en-GB" w:eastAsia="en-GB"/>
        </w:rPr>
        <w:t xml:space="preserve">through the ‘Messages’ function </w:t>
      </w:r>
      <w:r w:rsidR="00195053" w:rsidRPr="009916C2">
        <w:rPr>
          <w:rFonts w:ascii="Arial" w:hAnsi="Arial" w:cs="Arial"/>
          <w:kern w:val="24"/>
          <w:sz w:val="24"/>
          <w:szCs w:val="22"/>
          <w:lang w:val="en-GB" w:eastAsia="en-GB"/>
        </w:rPr>
        <w:t>within the Kent Business Portal which properties you intend to survey and when the survey will be carried out.</w:t>
      </w:r>
      <w:r w:rsidR="0096139F" w:rsidRPr="009916C2">
        <w:rPr>
          <w:rFonts w:ascii="Arial" w:hAnsi="Arial" w:cs="Arial"/>
          <w:kern w:val="24"/>
          <w:sz w:val="24"/>
          <w:szCs w:val="22"/>
          <w:lang w:val="en-GB" w:eastAsia="en-GB"/>
        </w:rPr>
        <w:tab/>
      </w:r>
      <w:r w:rsidR="00DA00F5" w:rsidRPr="009916C2">
        <w:rPr>
          <w:rFonts w:ascii="Arial" w:hAnsi="Arial" w:cs="Arial"/>
          <w:kern w:val="24"/>
          <w:sz w:val="24"/>
          <w:szCs w:val="22"/>
          <w:lang w:val="en-GB" w:eastAsia="en-GB"/>
        </w:rPr>
        <w:t>We will then advise whether the visits can be carried out and of any access assistance we would need to provide.</w:t>
      </w:r>
    </w:p>
    <w:p w14:paraId="6AF3EDFA" w14:textId="6FA09DAF" w:rsidR="00565A13" w:rsidRDefault="00565A13"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w:t>
      </w:r>
      <w:r w:rsidR="00DA00F5">
        <w:rPr>
          <w:rFonts w:ascii="Arial" w:hAnsi="Arial" w:cs="Arial"/>
          <w:kern w:val="24"/>
          <w:sz w:val="24"/>
          <w:szCs w:val="22"/>
          <w:lang w:val="en-GB" w:eastAsia="en-GB"/>
        </w:rPr>
        <w:t>.1.2</w:t>
      </w:r>
      <w:r>
        <w:rPr>
          <w:rFonts w:ascii="Arial" w:hAnsi="Arial" w:cs="Arial"/>
          <w:kern w:val="24"/>
          <w:sz w:val="24"/>
          <w:szCs w:val="22"/>
          <w:lang w:val="en-GB" w:eastAsia="en-GB"/>
        </w:rPr>
        <w:tab/>
      </w:r>
      <w:r w:rsidRPr="00F45353">
        <w:rPr>
          <w:rFonts w:ascii="Arial" w:hAnsi="Arial" w:cs="Arial"/>
          <w:kern w:val="24"/>
          <w:sz w:val="24"/>
          <w:szCs w:val="22"/>
          <w:lang w:val="en-GB" w:eastAsia="en-GB"/>
        </w:rPr>
        <w:t xml:space="preserve">It is your responsibility to obtain all information </w:t>
      </w:r>
      <w:r w:rsidR="0096139F">
        <w:rPr>
          <w:rFonts w:ascii="Arial" w:hAnsi="Arial" w:cs="Arial"/>
          <w:kern w:val="24"/>
          <w:sz w:val="24"/>
          <w:szCs w:val="22"/>
          <w:lang w:val="en-GB" w:eastAsia="en-GB"/>
        </w:rPr>
        <w:t>you need</w:t>
      </w:r>
      <w:r w:rsidRPr="00F45353">
        <w:rPr>
          <w:rFonts w:ascii="Arial" w:hAnsi="Arial" w:cs="Arial"/>
          <w:kern w:val="24"/>
          <w:sz w:val="24"/>
          <w:szCs w:val="22"/>
          <w:lang w:val="en-GB" w:eastAsia="en-GB"/>
        </w:rPr>
        <w:t xml:space="preserve"> for the </w:t>
      </w:r>
      <w:r w:rsidR="0096139F">
        <w:rPr>
          <w:rFonts w:ascii="Arial" w:hAnsi="Arial" w:cs="Arial"/>
          <w:kern w:val="24"/>
          <w:sz w:val="24"/>
          <w:szCs w:val="22"/>
          <w:lang w:val="en-GB" w:eastAsia="en-GB"/>
        </w:rPr>
        <w:t>preparing</w:t>
      </w:r>
      <w:r w:rsidRPr="00F45353">
        <w:rPr>
          <w:rFonts w:ascii="Arial" w:hAnsi="Arial" w:cs="Arial"/>
          <w:kern w:val="24"/>
          <w:sz w:val="24"/>
          <w:szCs w:val="22"/>
          <w:lang w:val="en-GB" w:eastAsia="en-GB"/>
        </w:rPr>
        <w:t xml:space="preserve"> a </w:t>
      </w:r>
      <w:r w:rsidR="0096139F">
        <w:rPr>
          <w:rFonts w:ascii="Arial" w:hAnsi="Arial" w:cs="Arial"/>
          <w:kern w:val="24"/>
          <w:sz w:val="24"/>
          <w:szCs w:val="22"/>
          <w:lang w:val="en-GB" w:eastAsia="en-GB"/>
        </w:rPr>
        <w:t>tender</w:t>
      </w:r>
      <w:r w:rsidRPr="00F45353">
        <w:rPr>
          <w:rFonts w:ascii="Arial" w:hAnsi="Arial" w:cs="Arial"/>
          <w:kern w:val="24"/>
          <w:sz w:val="24"/>
          <w:szCs w:val="22"/>
          <w:lang w:val="en-GB" w:eastAsia="en-GB"/>
        </w:rPr>
        <w:t xml:space="preserve"> to </w:t>
      </w:r>
      <w:r w:rsidR="0096139F">
        <w:rPr>
          <w:rFonts w:ascii="Arial" w:hAnsi="Arial" w:cs="Arial"/>
          <w:kern w:val="24"/>
          <w:sz w:val="24"/>
          <w:szCs w:val="22"/>
          <w:lang w:val="en-GB" w:eastAsia="en-GB"/>
        </w:rPr>
        <w:t xml:space="preserve">make </w:t>
      </w:r>
      <w:r w:rsidRPr="00F45353">
        <w:rPr>
          <w:rFonts w:ascii="Arial" w:hAnsi="Arial" w:cs="Arial"/>
          <w:kern w:val="24"/>
          <w:sz w:val="24"/>
          <w:szCs w:val="22"/>
          <w:lang w:val="en-GB" w:eastAsia="en-GB"/>
        </w:rPr>
        <w:t xml:space="preserve">sure </w:t>
      </w:r>
      <w:r w:rsidR="0096139F">
        <w:rPr>
          <w:rFonts w:ascii="Arial" w:hAnsi="Arial" w:cs="Arial"/>
          <w:kern w:val="24"/>
          <w:sz w:val="24"/>
          <w:szCs w:val="22"/>
          <w:lang w:val="en-GB" w:eastAsia="en-GB"/>
        </w:rPr>
        <w:t xml:space="preserve">your tender </w:t>
      </w:r>
      <w:r w:rsidRPr="00F45353">
        <w:rPr>
          <w:rFonts w:ascii="Arial" w:hAnsi="Arial" w:cs="Arial"/>
          <w:kern w:val="24"/>
          <w:sz w:val="24"/>
          <w:szCs w:val="22"/>
          <w:lang w:val="en-GB" w:eastAsia="en-GB"/>
        </w:rPr>
        <w:t>takes into account all matters and circumstances and is fully comprehensive and inclusive</w:t>
      </w:r>
      <w:r>
        <w:rPr>
          <w:rFonts w:ascii="Arial" w:hAnsi="Arial" w:cs="Arial"/>
          <w:kern w:val="24"/>
          <w:sz w:val="24"/>
          <w:szCs w:val="22"/>
          <w:lang w:val="en-GB" w:eastAsia="en-GB"/>
        </w:rPr>
        <w:t>.</w:t>
      </w:r>
    </w:p>
    <w:p w14:paraId="2AFD72A7" w14:textId="273ADA29" w:rsidR="00565A13" w:rsidRDefault="00DA00F5"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4.1.3</w:t>
      </w:r>
      <w:r w:rsidR="00565A13">
        <w:rPr>
          <w:rFonts w:ascii="Arial" w:hAnsi="Arial" w:cs="Arial"/>
          <w:kern w:val="24"/>
          <w:sz w:val="24"/>
          <w:szCs w:val="22"/>
          <w:lang w:val="en-GB" w:eastAsia="en-GB"/>
        </w:rPr>
        <w:tab/>
      </w:r>
      <w:r w:rsidR="0096139F">
        <w:rPr>
          <w:rFonts w:ascii="Arial" w:hAnsi="Arial" w:cs="Arial"/>
          <w:kern w:val="24"/>
          <w:sz w:val="24"/>
          <w:szCs w:val="22"/>
          <w:lang w:val="en-GB" w:eastAsia="en-GB"/>
        </w:rPr>
        <w:t xml:space="preserve">F&amp;HDC will not </w:t>
      </w:r>
      <w:r w:rsidR="0096139F" w:rsidRPr="0096139F">
        <w:rPr>
          <w:rFonts w:ascii="Arial" w:hAnsi="Arial" w:cs="Arial"/>
          <w:kern w:val="24"/>
          <w:sz w:val="24"/>
          <w:szCs w:val="22"/>
          <w:lang w:val="en-GB" w:eastAsia="en-GB"/>
        </w:rPr>
        <w:t xml:space="preserve">reimbursement </w:t>
      </w:r>
      <w:r w:rsidR="0096139F">
        <w:rPr>
          <w:rFonts w:ascii="Arial" w:hAnsi="Arial" w:cs="Arial"/>
          <w:kern w:val="24"/>
          <w:sz w:val="24"/>
          <w:szCs w:val="22"/>
          <w:lang w:val="en-GB" w:eastAsia="en-GB"/>
        </w:rPr>
        <w:t>your organisation or any organisation for</w:t>
      </w:r>
      <w:r w:rsidR="0096139F" w:rsidRPr="0096139F">
        <w:rPr>
          <w:rFonts w:ascii="Arial" w:hAnsi="Arial" w:cs="Arial"/>
          <w:kern w:val="24"/>
          <w:sz w:val="24"/>
          <w:szCs w:val="22"/>
          <w:lang w:val="en-GB" w:eastAsia="en-GB"/>
        </w:rPr>
        <w:t xml:space="preserve"> </w:t>
      </w:r>
      <w:r w:rsidR="0096139F">
        <w:rPr>
          <w:rFonts w:ascii="Arial" w:hAnsi="Arial" w:cs="Arial"/>
          <w:kern w:val="24"/>
          <w:sz w:val="24"/>
          <w:szCs w:val="22"/>
          <w:lang w:val="en-GB" w:eastAsia="en-GB"/>
        </w:rPr>
        <w:t xml:space="preserve">any </w:t>
      </w:r>
      <w:r w:rsidR="0096139F" w:rsidRPr="0096139F">
        <w:rPr>
          <w:rFonts w:ascii="Arial" w:hAnsi="Arial" w:cs="Arial"/>
          <w:kern w:val="24"/>
          <w:sz w:val="24"/>
          <w:szCs w:val="22"/>
          <w:lang w:val="en-GB" w:eastAsia="en-GB"/>
        </w:rPr>
        <w:t xml:space="preserve">costs </w:t>
      </w:r>
      <w:r w:rsidR="00565A13" w:rsidRPr="00F45353">
        <w:rPr>
          <w:rFonts w:ascii="Arial" w:hAnsi="Arial" w:cs="Arial"/>
          <w:kern w:val="24"/>
          <w:sz w:val="24"/>
          <w:szCs w:val="22"/>
          <w:lang w:val="en-GB" w:eastAsia="en-GB"/>
        </w:rPr>
        <w:t xml:space="preserve">associated with </w:t>
      </w:r>
      <w:r w:rsidR="0096139F">
        <w:rPr>
          <w:rFonts w:ascii="Arial" w:hAnsi="Arial" w:cs="Arial"/>
          <w:kern w:val="24"/>
          <w:sz w:val="24"/>
          <w:szCs w:val="22"/>
          <w:lang w:val="en-GB" w:eastAsia="en-GB"/>
        </w:rPr>
        <w:t>preparing</w:t>
      </w:r>
      <w:r w:rsidR="00565A13" w:rsidRPr="00F45353">
        <w:rPr>
          <w:rFonts w:ascii="Arial" w:hAnsi="Arial" w:cs="Arial"/>
          <w:kern w:val="24"/>
          <w:sz w:val="24"/>
          <w:szCs w:val="22"/>
          <w:lang w:val="en-GB" w:eastAsia="en-GB"/>
        </w:rPr>
        <w:t xml:space="preserve"> </w:t>
      </w:r>
      <w:r w:rsidR="0096139F">
        <w:rPr>
          <w:rFonts w:ascii="Arial" w:hAnsi="Arial" w:cs="Arial"/>
          <w:kern w:val="24"/>
          <w:sz w:val="24"/>
          <w:szCs w:val="22"/>
          <w:lang w:val="en-GB" w:eastAsia="en-GB"/>
        </w:rPr>
        <w:t>your tender</w:t>
      </w:r>
      <w:r w:rsidR="00565A13" w:rsidRPr="00F45353">
        <w:rPr>
          <w:rFonts w:ascii="Arial" w:hAnsi="Arial" w:cs="Arial"/>
          <w:kern w:val="24"/>
          <w:sz w:val="24"/>
          <w:szCs w:val="22"/>
          <w:lang w:val="en-GB" w:eastAsia="en-GB"/>
        </w:rPr>
        <w:t>.</w:t>
      </w:r>
    </w:p>
    <w:p w14:paraId="58243A9F" w14:textId="289FB155" w:rsidR="00565A13" w:rsidRDefault="00DA00F5"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4.1.4</w:t>
      </w:r>
      <w:r w:rsidR="00565A13">
        <w:rPr>
          <w:rFonts w:ascii="Arial" w:hAnsi="Arial" w:cs="Arial"/>
          <w:kern w:val="24"/>
          <w:sz w:val="24"/>
          <w:szCs w:val="22"/>
          <w:lang w:val="en-GB" w:eastAsia="en-GB"/>
        </w:rPr>
        <w:tab/>
        <w:t xml:space="preserve">The information provided by </w:t>
      </w:r>
      <w:r w:rsidR="0096139F">
        <w:rPr>
          <w:rFonts w:ascii="Arial" w:hAnsi="Arial" w:cs="Arial"/>
          <w:kern w:val="24"/>
          <w:sz w:val="24"/>
          <w:szCs w:val="22"/>
          <w:lang w:val="en-GB" w:eastAsia="en-GB"/>
        </w:rPr>
        <w:t>F&amp;HDC</w:t>
      </w:r>
      <w:r w:rsidR="00565A13">
        <w:rPr>
          <w:rFonts w:ascii="Arial" w:hAnsi="Arial" w:cs="Arial"/>
          <w:kern w:val="24"/>
          <w:sz w:val="24"/>
          <w:szCs w:val="22"/>
          <w:lang w:val="en-GB" w:eastAsia="en-GB"/>
        </w:rPr>
        <w:t xml:space="preserve"> is provided in good faith to assist you in preparing your </w:t>
      </w:r>
      <w:r w:rsidR="0096139F">
        <w:rPr>
          <w:rFonts w:ascii="Arial" w:hAnsi="Arial" w:cs="Arial"/>
          <w:kern w:val="24"/>
          <w:sz w:val="24"/>
          <w:szCs w:val="22"/>
          <w:lang w:val="en-GB" w:eastAsia="en-GB"/>
        </w:rPr>
        <w:t>tender</w:t>
      </w:r>
      <w:r w:rsidR="00565A13">
        <w:rPr>
          <w:rFonts w:ascii="Arial" w:hAnsi="Arial" w:cs="Arial"/>
          <w:kern w:val="24"/>
          <w:sz w:val="24"/>
          <w:szCs w:val="22"/>
          <w:lang w:val="en-GB" w:eastAsia="en-GB"/>
        </w:rPr>
        <w:t xml:space="preserve">. </w:t>
      </w:r>
      <w:r w:rsidR="00565A13" w:rsidRPr="00F45353">
        <w:rPr>
          <w:rFonts w:ascii="Arial" w:hAnsi="Arial" w:cs="Arial"/>
          <w:kern w:val="24"/>
          <w:sz w:val="24"/>
          <w:szCs w:val="22"/>
          <w:lang w:val="en-GB" w:eastAsia="en-GB"/>
        </w:rPr>
        <w:t xml:space="preserve">No guarantee is given that the information is </w:t>
      </w:r>
      <w:r w:rsidR="0096139F">
        <w:rPr>
          <w:rFonts w:ascii="Arial" w:hAnsi="Arial" w:cs="Arial"/>
          <w:kern w:val="24"/>
          <w:sz w:val="24"/>
          <w:szCs w:val="22"/>
          <w:lang w:val="en-GB" w:eastAsia="en-GB"/>
        </w:rPr>
        <w:t xml:space="preserve">complete or </w:t>
      </w:r>
      <w:r w:rsidR="00565A13" w:rsidRPr="00F45353">
        <w:rPr>
          <w:rFonts w:ascii="Arial" w:hAnsi="Arial" w:cs="Arial"/>
          <w:kern w:val="24"/>
          <w:sz w:val="24"/>
          <w:szCs w:val="22"/>
          <w:lang w:val="en-GB" w:eastAsia="en-GB"/>
        </w:rPr>
        <w:t>exhaustive.</w:t>
      </w:r>
    </w:p>
    <w:p w14:paraId="0D976CA4" w14:textId="1884EA01" w:rsidR="00C04495" w:rsidRDefault="00DA00F5"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4.1.5</w:t>
      </w:r>
      <w:r w:rsidR="00565A13">
        <w:rPr>
          <w:rFonts w:ascii="Arial" w:hAnsi="Arial" w:cs="Arial"/>
          <w:kern w:val="24"/>
          <w:sz w:val="24"/>
          <w:szCs w:val="22"/>
          <w:lang w:val="en-GB" w:eastAsia="en-GB"/>
        </w:rPr>
        <w:tab/>
        <w:t>Q</w:t>
      </w:r>
      <w:r w:rsidR="00565A13" w:rsidRPr="0090691D">
        <w:rPr>
          <w:rFonts w:ascii="Arial" w:hAnsi="Arial" w:cs="Arial"/>
          <w:kern w:val="24"/>
          <w:sz w:val="24"/>
          <w:szCs w:val="22"/>
          <w:lang w:val="en-GB" w:eastAsia="en-GB"/>
        </w:rPr>
        <w:t xml:space="preserve">uestions </w:t>
      </w:r>
      <w:r w:rsidR="00565A13">
        <w:rPr>
          <w:rFonts w:ascii="Arial" w:hAnsi="Arial" w:cs="Arial"/>
          <w:kern w:val="24"/>
          <w:sz w:val="24"/>
          <w:szCs w:val="22"/>
          <w:lang w:val="en-GB" w:eastAsia="en-GB"/>
        </w:rPr>
        <w:t>about</w:t>
      </w:r>
      <w:r w:rsidR="00565A13" w:rsidRPr="0090691D">
        <w:rPr>
          <w:rFonts w:ascii="Arial" w:hAnsi="Arial" w:cs="Arial"/>
          <w:kern w:val="24"/>
          <w:sz w:val="24"/>
          <w:szCs w:val="22"/>
          <w:lang w:val="en-GB" w:eastAsia="en-GB"/>
        </w:rPr>
        <w:t xml:space="preserve"> the Specification </w:t>
      </w:r>
      <w:r w:rsidR="00565A13">
        <w:rPr>
          <w:rFonts w:ascii="Arial" w:hAnsi="Arial" w:cs="Arial"/>
          <w:kern w:val="24"/>
          <w:sz w:val="24"/>
          <w:szCs w:val="22"/>
          <w:lang w:val="en-GB" w:eastAsia="en-GB"/>
        </w:rPr>
        <w:t xml:space="preserve">and supporting documents </w:t>
      </w:r>
      <w:r w:rsidR="00565A13" w:rsidRPr="0090691D">
        <w:rPr>
          <w:rFonts w:ascii="Arial" w:hAnsi="Arial" w:cs="Arial"/>
          <w:kern w:val="24"/>
          <w:sz w:val="24"/>
          <w:szCs w:val="22"/>
          <w:lang w:val="en-GB" w:eastAsia="en-GB"/>
        </w:rPr>
        <w:t xml:space="preserve">should be </w:t>
      </w:r>
      <w:r w:rsidR="0096139F">
        <w:rPr>
          <w:rFonts w:ascii="Arial" w:hAnsi="Arial" w:cs="Arial"/>
          <w:kern w:val="24"/>
          <w:sz w:val="24"/>
          <w:szCs w:val="22"/>
          <w:lang w:val="en-GB" w:eastAsia="en-GB"/>
        </w:rPr>
        <w:t>sent</w:t>
      </w:r>
      <w:r w:rsidR="00565A13" w:rsidRPr="0090691D">
        <w:rPr>
          <w:rFonts w:ascii="Arial" w:hAnsi="Arial" w:cs="Arial"/>
          <w:kern w:val="24"/>
          <w:sz w:val="24"/>
          <w:szCs w:val="22"/>
          <w:lang w:val="en-GB" w:eastAsia="en-GB"/>
        </w:rPr>
        <w:t xml:space="preserve"> thro</w:t>
      </w:r>
      <w:r w:rsidR="0096139F">
        <w:rPr>
          <w:rFonts w:ascii="Arial" w:hAnsi="Arial" w:cs="Arial"/>
          <w:kern w:val="24"/>
          <w:sz w:val="24"/>
          <w:szCs w:val="22"/>
          <w:lang w:val="en-GB" w:eastAsia="en-GB"/>
        </w:rPr>
        <w:t>ugh the ‘Messages’ functi</w:t>
      </w:r>
      <w:r w:rsidR="00966AEF">
        <w:rPr>
          <w:rFonts w:ascii="Arial" w:hAnsi="Arial" w:cs="Arial"/>
          <w:kern w:val="24"/>
          <w:sz w:val="24"/>
          <w:szCs w:val="22"/>
          <w:lang w:val="en-GB" w:eastAsia="en-GB"/>
        </w:rPr>
        <w:t>on in the Kent Business Portal.</w:t>
      </w:r>
    </w:p>
    <w:p w14:paraId="30EF6BD1" w14:textId="596F4868" w:rsidR="00C70318" w:rsidRPr="007701D9" w:rsidRDefault="007701D9" w:rsidP="00071F4C">
      <w:pPr>
        <w:pStyle w:val="Heading1"/>
      </w:pPr>
      <w:bookmarkStart w:id="14" w:name="_Toc34214867"/>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4"/>
    </w:p>
    <w:p w14:paraId="41F2FB76" w14:textId="7007FB7E" w:rsidR="00C70318" w:rsidRPr="00C70318" w:rsidRDefault="00507AA8"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applicable.</w:t>
      </w:r>
    </w:p>
    <w:p w14:paraId="06DC7FE3" w14:textId="61CA525D" w:rsidR="001F405A" w:rsidRPr="00423383" w:rsidRDefault="007701D9" w:rsidP="00071F4C">
      <w:pPr>
        <w:pStyle w:val="Heading1"/>
      </w:pPr>
      <w:bookmarkStart w:id="15" w:name="_Toc34214868"/>
      <w:bookmarkStart w:id="16"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5"/>
      <w:r w:rsidR="001F405A" w:rsidRPr="00423383">
        <w:t xml:space="preserve"> </w:t>
      </w:r>
      <w:bookmarkEnd w:id="16"/>
      <w:r w:rsidR="001F405A" w:rsidRPr="00423383">
        <w:t xml:space="preserve"> </w:t>
      </w:r>
    </w:p>
    <w:p w14:paraId="5422D685" w14:textId="72B4A6D8" w:rsidR="00803D93" w:rsidRPr="007701D9" w:rsidRDefault="00B7308C" w:rsidP="007701D9">
      <w:pPr>
        <w:pStyle w:val="Heading2"/>
      </w:pPr>
      <w:bookmarkStart w:id="17" w:name="_Toc340476102"/>
      <w:r w:rsidRPr="007701D9">
        <w:t>6</w:t>
      </w:r>
      <w:r w:rsidR="001F405A" w:rsidRPr="007701D9">
        <w:t>.1</w:t>
      </w:r>
      <w:r w:rsidR="001F405A" w:rsidRPr="007701D9">
        <w:tab/>
      </w:r>
      <w:bookmarkEnd w:id="17"/>
      <w:r w:rsidR="001F405A" w:rsidRPr="007701D9">
        <w:t xml:space="preserve">Evaluation Criteria </w:t>
      </w:r>
    </w:p>
    <w:p w14:paraId="33F44E58" w14:textId="13136976"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sidRPr="00507AA8">
        <w:rPr>
          <w:rFonts w:ascii="Arial" w:hAnsi="Arial" w:cs="Arial"/>
          <w:color w:val="000000"/>
          <w:sz w:val="24"/>
          <w:szCs w:val="22"/>
        </w:rPr>
        <w:t>b</w:t>
      </w:r>
      <w:r w:rsidR="001F405A" w:rsidRPr="00507AA8">
        <w:rPr>
          <w:rFonts w:ascii="Arial" w:hAnsi="Arial" w:cs="Arial"/>
          <w:color w:val="000000"/>
          <w:sz w:val="24"/>
          <w:szCs w:val="22"/>
        </w:rPr>
        <w:t xml:space="preserve">ased </w:t>
      </w:r>
      <w:r w:rsidR="00EF4700" w:rsidRPr="00507AA8">
        <w:rPr>
          <w:rFonts w:ascii="Arial" w:hAnsi="Arial" w:cs="Arial"/>
          <w:color w:val="000000"/>
          <w:sz w:val="24"/>
          <w:szCs w:val="22"/>
        </w:rPr>
        <w:t>on</w:t>
      </w:r>
      <w:r w:rsidR="001F405A" w:rsidRPr="00507AA8">
        <w:rPr>
          <w:rFonts w:ascii="Arial" w:hAnsi="Arial" w:cs="Arial"/>
          <w:color w:val="000000"/>
          <w:sz w:val="24"/>
          <w:szCs w:val="22"/>
        </w:rPr>
        <w:t xml:space="preserve"> </w:t>
      </w:r>
      <w:r w:rsidR="00507AA8" w:rsidRPr="00507AA8">
        <w:rPr>
          <w:rFonts w:ascii="Arial" w:hAnsi="Arial" w:cs="Arial"/>
          <w:b/>
          <w:sz w:val="22"/>
          <w:lang w:val="en-GB" w:eastAsia="en-GB"/>
        </w:rPr>
        <w:t>40</w:t>
      </w:r>
      <w:r w:rsidR="001F405A" w:rsidRPr="00507AA8">
        <w:rPr>
          <w:rFonts w:ascii="Arial" w:hAnsi="Arial" w:cs="Arial"/>
          <w:b/>
          <w:sz w:val="22"/>
          <w:szCs w:val="22"/>
          <w:lang w:val="en-GB"/>
        </w:rPr>
        <w:t xml:space="preserve">% </w:t>
      </w:r>
      <w:r w:rsidR="00EF4700" w:rsidRPr="00507AA8">
        <w:rPr>
          <w:rFonts w:ascii="Arial" w:hAnsi="Arial" w:cs="Arial"/>
          <w:b/>
          <w:sz w:val="22"/>
          <w:szCs w:val="22"/>
          <w:lang w:val="en-GB"/>
        </w:rPr>
        <w:t>'</w:t>
      </w:r>
      <w:r w:rsidR="001F405A" w:rsidRPr="00507AA8">
        <w:rPr>
          <w:rFonts w:ascii="Arial" w:hAnsi="Arial" w:cs="Arial"/>
          <w:b/>
          <w:sz w:val="22"/>
          <w:szCs w:val="22"/>
          <w:lang w:val="en-GB"/>
        </w:rPr>
        <w:t>quality</w:t>
      </w:r>
      <w:r w:rsidR="00EF4700" w:rsidRPr="00507AA8">
        <w:rPr>
          <w:rFonts w:ascii="Arial" w:hAnsi="Arial" w:cs="Arial"/>
          <w:b/>
          <w:sz w:val="22"/>
          <w:szCs w:val="22"/>
          <w:lang w:val="en-GB"/>
        </w:rPr>
        <w:t>'</w:t>
      </w:r>
      <w:r w:rsidR="001F405A" w:rsidRPr="00507AA8">
        <w:rPr>
          <w:rFonts w:ascii="Arial" w:hAnsi="Arial" w:cs="Arial"/>
          <w:b/>
          <w:sz w:val="22"/>
          <w:szCs w:val="22"/>
          <w:lang w:val="en-GB"/>
        </w:rPr>
        <w:t xml:space="preserve"> </w:t>
      </w:r>
      <w:r w:rsidR="001F405A" w:rsidRPr="00507AA8">
        <w:rPr>
          <w:rFonts w:ascii="Arial" w:hAnsi="Arial" w:cs="Arial"/>
          <w:sz w:val="24"/>
          <w:szCs w:val="22"/>
          <w:lang w:val="en-GB"/>
        </w:rPr>
        <w:t>and</w:t>
      </w:r>
      <w:r w:rsidR="001F405A" w:rsidRPr="00507AA8">
        <w:rPr>
          <w:rFonts w:ascii="Arial" w:hAnsi="Arial" w:cs="Arial"/>
          <w:b/>
          <w:sz w:val="24"/>
          <w:szCs w:val="22"/>
          <w:lang w:val="en-GB"/>
        </w:rPr>
        <w:t xml:space="preserve"> </w:t>
      </w:r>
      <w:r w:rsidR="00507AA8" w:rsidRPr="00507AA8">
        <w:rPr>
          <w:rFonts w:ascii="Arial" w:hAnsi="Arial" w:cs="Arial"/>
          <w:b/>
          <w:sz w:val="22"/>
          <w:lang w:val="en-GB" w:eastAsia="en-GB"/>
        </w:rPr>
        <w:t>6</w:t>
      </w:r>
      <w:r w:rsidR="0066077C" w:rsidRPr="00507AA8">
        <w:rPr>
          <w:rFonts w:ascii="Arial" w:hAnsi="Arial" w:cs="Arial"/>
          <w:b/>
          <w:sz w:val="22"/>
          <w:lang w:val="en-GB" w:eastAsia="en-GB"/>
        </w:rPr>
        <w:t>0</w:t>
      </w:r>
      <w:r w:rsidR="001F405A" w:rsidRPr="00507AA8">
        <w:rPr>
          <w:rFonts w:ascii="Arial" w:hAnsi="Arial" w:cs="Arial"/>
          <w:b/>
          <w:sz w:val="22"/>
          <w:szCs w:val="22"/>
          <w:lang w:val="en-GB"/>
        </w:rPr>
        <w:t xml:space="preserve">% </w:t>
      </w:r>
      <w:r w:rsidR="00EF4700" w:rsidRPr="00507AA8">
        <w:rPr>
          <w:rFonts w:ascii="Arial" w:hAnsi="Arial" w:cs="Arial"/>
          <w:b/>
          <w:sz w:val="22"/>
          <w:szCs w:val="22"/>
          <w:lang w:val="en-GB"/>
        </w:rPr>
        <w:t>'price'</w:t>
      </w:r>
      <w:r w:rsidR="001F405A" w:rsidRPr="00507AA8">
        <w:rPr>
          <w:rFonts w:ascii="Arial" w:hAnsi="Arial" w:cs="Arial"/>
          <w:sz w:val="24"/>
          <w:szCs w:val="22"/>
          <w:lang w:val="en-GB"/>
        </w:rPr>
        <w:t>. The</w:t>
      </w:r>
      <w:r w:rsidR="001F405A" w:rsidRPr="00423383">
        <w:rPr>
          <w:rFonts w:ascii="Arial" w:hAnsi="Arial" w:cs="Arial"/>
          <w:sz w:val="24"/>
          <w:szCs w:val="22"/>
          <w:lang w:val="en-GB"/>
        </w:rPr>
        <w:t xml:space="preserv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4109984F" w:rsidR="00C56F15" w:rsidRDefault="004A6C0B"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6.1.2</w:t>
      </w:r>
      <w:r w:rsidR="00C56F15">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00C56F15" w:rsidRPr="0090691D">
        <w:rPr>
          <w:rFonts w:ascii="Arial" w:hAnsi="Arial" w:cs="Arial"/>
          <w:kern w:val="24"/>
          <w:sz w:val="24"/>
          <w:szCs w:val="22"/>
          <w:lang w:val="en-GB" w:eastAsia="en-GB"/>
        </w:rPr>
        <w:t>thro</w:t>
      </w:r>
      <w:r w:rsidR="00C56F15">
        <w:rPr>
          <w:rFonts w:ascii="Arial" w:hAnsi="Arial" w:cs="Arial"/>
          <w:kern w:val="24"/>
          <w:sz w:val="24"/>
          <w:szCs w:val="22"/>
          <w:lang w:val="en-GB" w:eastAsia="en-GB"/>
        </w:rPr>
        <w:t>ugh the ‘Messages’ function in the Kent Business Portal.</w:t>
      </w:r>
      <w:r w:rsidR="00C56F15">
        <w:rPr>
          <w:rFonts w:ascii="Arial" w:hAnsi="Arial" w:cs="Arial"/>
          <w:snapToGrid w:val="0"/>
          <w:sz w:val="24"/>
          <w:szCs w:val="22"/>
          <w:lang w:val="en-GB"/>
        </w:rPr>
        <w:t xml:space="preserve"> You should answer any questions we have promptly by replying to the message in the portal.</w:t>
      </w:r>
    </w:p>
    <w:p w14:paraId="001CC962" w14:textId="2BD43DFA" w:rsid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A6C0B">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5610BD81" w14:textId="77777777" w:rsidR="004D65EF" w:rsidRDefault="004D65EF" w:rsidP="00C56F15">
      <w:pPr>
        <w:spacing w:before="120" w:after="120"/>
        <w:ind w:left="851" w:hanging="851"/>
        <w:jc w:val="both"/>
        <w:rPr>
          <w:rFonts w:ascii="Arial" w:hAnsi="Arial" w:cs="Arial"/>
          <w:color w:val="000000"/>
          <w:sz w:val="24"/>
          <w:szCs w:val="22"/>
          <w:lang w:val="en-GB"/>
        </w:rPr>
      </w:pPr>
    </w:p>
    <w:p w14:paraId="5B42D022" w14:textId="77777777" w:rsidR="004D65EF" w:rsidRPr="00C56F15" w:rsidRDefault="004D65EF" w:rsidP="00C56F15">
      <w:pPr>
        <w:spacing w:before="120" w:after="120"/>
        <w:ind w:left="851" w:hanging="851"/>
        <w:jc w:val="both"/>
        <w:rPr>
          <w:rFonts w:ascii="Arial" w:hAnsi="Arial" w:cs="Arial"/>
          <w:color w:val="000000"/>
          <w:sz w:val="24"/>
          <w:szCs w:val="22"/>
          <w:lang w:val="en-GB"/>
        </w:rPr>
      </w:pPr>
    </w:p>
    <w:p w14:paraId="76AD92D5" w14:textId="2D264802" w:rsidR="00746037" w:rsidRPr="00106779" w:rsidRDefault="00B7308C" w:rsidP="007701D9">
      <w:pPr>
        <w:pStyle w:val="Heading2"/>
        <w:rPr>
          <w:lang w:val="en-GB"/>
        </w:rPr>
      </w:pPr>
      <w:bookmarkStart w:id="18" w:name="_Toc340476103"/>
      <w:r>
        <w:rPr>
          <w:lang w:val="en-GB"/>
        </w:rPr>
        <w:lastRenderedPageBreak/>
        <w:t>6</w:t>
      </w:r>
      <w:r w:rsidR="00746037" w:rsidRPr="00106779">
        <w:rPr>
          <w:lang w:val="en-GB"/>
        </w:rPr>
        <w:t>.2</w:t>
      </w:r>
      <w:r w:rsidR="00746037" w:rsidRPr="00106779">
        <w:rPr>
          <w:lang w:val="en-GB"/>
        </w:rPr>
        <w:tab/>
        <w:t>QUALITY</w:t>
      </w:r>
      <w:bookmarkEnd w:id="18"/>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00611E0" w:rsidR="00746037" w:rsidRPr="00507AA8"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w:t>
      </w:r>
      <w:r w:rsidR="00746037" w:rsidRPr="00507AA8">
        <w:rPr>
          <w:rFonts w:ascii="Arial" w:hAnsi="Arial" w:cs="Arial"/>
          <w:sz w:val="24"/>
          <w:szCs w:val="22"/>
          <w:lang w:val="en-GB"/>
        </w:rPr>
        <w:t xml:space="preserve">set out in </w:t>
      </w:r>
      <w:r w:rsidR="00966AEF" w:rsidRPr="00507AA8">
        <w:rPr>
          <w:rFonts w:ascii="Arial" w:hAnsi="Arial" w:cs="Arial"/>
          <w:sz w:val="24"/>
          <w:szCs w:val="22"/>
          <w:lang w:val="en-GB"/>
        </w:rPr>
        <w:t xml:space="preserve">Section 2.4 of </w:t>
      </w:r>
      <w:r w:rsidR="00746037" w:rsidRPr="00507AA8">
        <w:rPr>
          <w:rFonts w:ascii="Arial" w:hAnsi="Arial" w:cs="Arial"/>
          <w:sz w:val="24"/>
          <w:szCs w:val="22"/>
          <w:lang w:val="en-GB"/>
        </w:rPr>
        <w:t xml:space="preserve">the </w:t>
      </w:r>
      <w:r w:rsidR="003023BF" w:rsidRPr="00507AA8">
        <w:rPr>
          <w:rFonts w:ascii="Arial" w:hAnsi="Arial" w:cs="Arial"/>
          <w:b/>
          <w:snapToGrid w:val="0"/>
          <w:color w:val="000000"/>
          <w:sz w:val="22"/>
          <w:szCs w:val="22"/>
          <w:lang w:val="en-GB"/>
        </w:rPr>
        <w:t>Invitation to Tender Supplier Response document</w:t>
      </w:r>
      <w:r w:rsidR="00746037" w:rsidRPr="00507AA8">
        <w:rPr>
          <w:rFonts w:ascii="Arial" w:hAnsi="Arial" w:cs="Arial"/>
          <w:b/>
          <w:sz w:val="24"/>
          <w:szCs w:val="22"/>
          <w:lang w:val="en-GB"/>
        </w:rPr>
        <w:t>.</w:t>
      </w:r>
      <w:r w:rsidR="00746037" w:rsidRPr="00507AA8">
        <w:rPr>
          <w:rFonts w:ascii="Arial" w:hAnsi="Arial" w:cs="Arial"/>
          <w:sz w:val="24"/>
          <w:szCs w:val="22"/>
          <w:lang w:val="en-GB"/>
        </w:rPr>
        <w:t xml:space="preserve"> </w:t>
      </w:r>
      <w:r w:rsidR="00123FA8" w:rsidRPr="00507AA8">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507AA8" w:rsidRDefault="00B7308C" w:rsidP="005249AC">
      <w:pPr>
        <w:pStyle w:val="ListParagraph"/>
        <w:spacing w:before="120" w:after="120"/>
        <w:ind w:left="851" w:hanging="851"/>
        <w:jc w:val="both"/>
        <w:rPr>
          <w:rFonts w:ascii="Arial" w:hAnsi="Arial" w:cs="Arial"/>
          <w:snapToGrid w:val="0"/>
          <w:sz w:val="24"/>
          <w:szCs w:val="22"/>
          <w:lang w:val="en-GB"/>
        </w:rPr>
      </w:pPr>
      <w:r w:rsidRPr="00507AA8">
        <w:rPr>
          <w:rFonts w:ascii="Arial" w:hAnsi="Arial" w:cs="Arial"/>
          <w:snapToGrid w:val="0"/>
          <w:sz w:val="24"/>
          <w:szCs w:val="22"/>
          <w:lang w:val="en-GB"/>
        </w:rPr>
        <w:t>6</w:t>
      </w:r>
      <w:r w:rsidR="00746037" w:rsidRPr="00507AA8">
        <w:rPr>
          <w:rFonts w:ascii="Arial" w:hAnsi="Arial" w:cs="Arial"/>
          <w:snapToGrid w:val="0"/>
          <w:sz w:val="24"/>
          <w:szCs w:val="22"/>
          <w:lang w:val="en-GB"/>
        </w:rPr>
        <w:t>.2.3</w:t>
      </w:r>
      <w:r w:rsidR="00746037" w:rsidRPr="00507AA8">
        <w:rPr>
          <w:rFonts w:ascii="Arial" w:hAnsi="Arial" w:cs="Arial"/>
          <w:snapToGrid w:val="0"/>
          <w:sz w:val="24"/>
          <w:szCs w:val="22"/>
          <w:lang w:val="en-GB"/>
        </w:rPr>
        <w:tab/>
      </w:r>
      <w:r w:rsidR="00966AEF" w:rsidRPr="00507AA8">
        <w:rPr>
          <w:rFonts w:ascii="Arial" w:hAnsi="Arial" w:cs="Arial"/>
          <w:snapToGrid w:val="0"/>
          <w:sz w:val="24"/>
          <w:szCs w:val="22"/>
          <w:lang w:val="en-GB"/>
        </w:rPr>
        <w:t>If headline questions are used (Section 2.3)</w:t>
      </w:r>
      <w:r w:rsidR="00746037" w:rsidRPr="00507AA8">
        <w:rPr>
          <w:rFonts w:ascii="Arial" w:hAnsi="Arial" w:cs="Arial"/>
          <w:snapToGrid w:val="0"/>
          <w:sz w:val="24"/>
          <w:szCs w:val="22"/>
          <w:lang w:val="en-GB"/>
        </w:rPr>
        <w:t xml:space="preserve">, any </w:t>
      </w:r>
      <w:r w:rsidR="00CE7924" w:rsidRPr="00507AA8">
        <w:rPr>
          <w:rFonts w:ascii="Arial" w:hAnsi="Arial" w:cs="Arial"/>
          <w:snapToGrid w:val="0"/>
          <w:sz w:val="24"/>
          <w:szCs w:val="22"/>
          <w:lang w:val="en-GB"/>
        </w:rPr>
        <w:t xml:space="preserve">organisation which </w:t>
      </w:r>
      <w:r w:rsidR="00746037" w:rsidRPr="00507AA8">
        <w:rPr>
          <w:rFonts w:ascii="Arial" w:hAnsi="Arial" w:cs="Arial"/>
          <w:snapToGrid w:val="0"/>
          <w:sz w:val="24"/>
          <w:szCs w:val="22"/>
          <w:lang w:val="en-GB"/>
        </w:rPr>
        <w:t>fails any headline questions (pass/fail) will be disqualified</w:t>
      </w:r>
      <w:r w:rsidR="00123FA8" w:rsidRPr="00507AA8">
        <w:rPr>
          <w:rFonts w:ascii="Arial" w:hAnsi="Arial" w:cs="Arial"/>
          <w:snapToGrid w:val="0"/>
          <w:sz w:val="24"/>
          <w:szCs w:val="22"/>
          <w:lang w:val="en-GB"/>
        </w:rPr>
        <w:t xml:space="preserve"> and their tender will be rejected</w:t>
      </w:r>
      <w:r w:rsidR="00746037" w:rsidRPr="00507AA8">
        <w:rPr>
          <w:rFonts w:ascii="Arial" w:hAnsi="Arial" w:cs="Arial"/>
          <w:snapToGrid w:val="0"/>
          <w:sz w:val="24"/>
          <w:szCs w:val="22"/>
          <w:lang w:val="en-GB"/>
        </w:rPr>
        <w:t>.</w:t>
      </w:r>
    </w:p>
    <w:p w14:paraId="2D3AB111" w14:textId="2EDE051F" w:rsidR="00746037" w:rsidRPr="00852A6D" w:rsidRDefault="00B7308C" w:rsidP="005249AC">
      <w:pPr>
        <w:pStyle w:val="ListParagraph"/>
        <w:spacing w:before="120" w:after="120"/>
        <w:ind w:left="851" w:hanging="851"/>
        <w:jc w:val="both"/>
        <w:rPr>
          <w:rFonts w:ascii="Arial" w:hAnsi="Arial" w:cs="Arial"/>
          <w:sz w:val="24"/>
          <w:szCs w:val="22"/>
        </w:rPr>
      </w:pPr>
      <w:r w:rsidRPr="00507AA8">
        <w:rPr>
          <w:rFonts w:ascii="Arial" w:hAnsi="Arial" w:cs="Arial"/>
          <w:snapToGrid w:val="0"/>
          <w:sz w:val="24"/>
          <w:szCs w:val="22"/>
          <w:lang w:val="en-GB"/>
        </w:rPr>
        <w:t>6</w:t>
      </w:r>
      <w:r w:rsidR="00966AEF" w:rsidRPr="00507AA8">
        <w:rPr>
          <w:rFonts w:ascii="Arial" w:hAnsi="Arial" w:cs="Arial"/>
          <w:snapToGrid w:val="0"/>
          <w:sz w:val="24"/>
          <w:szCs w:val="22"/>
          <w:lang w:val="en-GB"/>
        </w:rPr>
        <w:t>.2.4</w:t>
      </w:r>
      <w:r w:rsidR="00966AEF" w:rsidRPr="00507AA8">
        <w:rPr>
          <w:rFonts w:ascii="Arial" w:hAnsi="Arial" w:cs="Arial"/>
          <w:snapToGrid w:val="0"/>
          <w:sz w:val="24"/>
          <w:szCs w:val="22"/>
          <w:lang w:val="en-GB"/>
        </w:rPr>
        <w:tab/>
      </w:r>
      <w:r w:rsidR="00D012F0" w:rsidRPr="00507AA8">
        <w:rPr>
          <w:rFonts w:ascii="Arial" w:hAnsi="Arial" w:cs="Arial"/>
          <w:snapToGrid w:val="0"/>
          <w:sz w:val="24"/>
          <w:szCs w:val="22"/>
          <w:lang w:val="en-GB"/>
        </w:rPr>
        <w:t xml:space="preserve">The </w:t>
      </w:r>
      <w:r w:rsidR="00D012F0" w:rsidRPr="00852A6D">
        <w:rPr>
          <w:rFonts w:ascii="Arial" w:hAnsi="Arial" w:cs="Arial"/>
          <w:snapToGrid w:val="0"/>
          <w:sz w:val="24"/>
          <w:szCs w:val="22"/>
          <w:lang w:val="en-GB"/>
        </w:rPr>
        <w:t xml:space="preserve">maximum quality score of </w:t>
      </w:r>
      <w:r w:rsidR="00507AA8" w:rsidRPr="00852A6D">
        <w:rPr>
          <w:rFonts w:ascii="Arial" w:hAnsi="Arial" w:cs="Arial"/>
          <w:snapToGrid w:val="0"/>
          <w:sz w:val="24"/>
          <w:szCs w:val="22"/>
          <w:lang w:val="en-GB"/>
        </w:rPr>
        <w:t>4</w:t>
      </w:r>
      <w:r w:rsidR="00D012F0" w:rsidRPr="00852A6D">
        <w:rPr>
          <w:rFonts w:ascii="Arial" w:hAnsi="Arial" w:cs="Arial"/>
          <w:snapToGrid w:val="0"/>
          <w:sz w:val="24"/>
          <w:szCs w:val="22"/>
          <w:lang w:val="en-GB"/>
        </w:rPr>
        <w:t>0% is divided across each of the quality questions in Section 2.4. The weighting of each question is shown below.</w:t>
      </w:r>
    </w:p>
    <w:p w14:paraId="3FA7A4C7" w14:textId="13A9A145" w:rsidR="00746037"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52A6D">
        <w:rPr>
          <w:rFonts w:ascii="Arial" w:hAnsi="Arial" w:cs="Arial"/>
          <w:sz w:val="22"/>
          <w:lang w:val="en-GB" w:eastAsia="en-GB"/>
        </w:rPr>
        <w:t>Q1:</w:t>
      </w:r>
      <w:r w:rsidR="00852A6D" w:rsidRPr="00852A6D">
        <w:rPr>
          <w:rFonts w:ascii="Arial" w:hAnsi="Arial" w:cs="Arial"/>
          <w:sz w:val="22"/>
          <w:lang w:val="en-GB" w:eastAsia="en-GB"/>
        </w:rPr>
        <w:t xml:space="preserve"> Experience &amp; Business Continuity</w:t>
      </w:r>
      <w:r w:rsidRPr="00852A6D">
        <w:rPr>
          <w:rFonts w:ascii="Arial" w:hAnsi="Arial" w:cs="Arial"/>
          <w:sz w:val="24"/>
          <w:szCs w:val="22"/>
          <w:lang w:val="en-GB"/>
        </w:rPr>
        <w:tab/>
      </w:r>
      <w:r w:rsidRPr="00852A6D">
        <w:rPr>
          <w:rFonts w:ascii="Arial" w:hAnsi="Arial" w:cs="Arial"/>
          <w:sz w:val="22"/>
          <w:lang w:val="en-GB" w:eastAsia="en-GB"/>
        </w:rPr>
        <w:t xml:space="preserve">10 </w:t>
      </w:r>
      <w:r w:rsidRPr="00852A6D">
        <w:rPr>
          <w:rFonts w:ascii="Arial" w:hAnsi="Arial" w:cs="Arial"/>
          <w:sz w:val="24"/>
          <w:szCs w:val="22"/>
          <w:lang w:val="en-GB"/>
        </w:rPr>
        <w:t>%</w:t>
      </w:r>
    </w:p>
    <w:p w14:paraId="1D694AB3" w14:textId="3D54E5D8" w:rsidR="00746037"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52A6D">
        <w:rPr>
          <w:rFonts w:ascii="Arial" w:hAnsi="Arial" w:cs="Arial"/>
          <w:sz w:val="22"/>
          <w:lang w:val="en-GB" w:eastAsia="en-GB"/>
        </w:rPr>
        <w:t>Q2:</w:t>
      </w:r>
      <w:r w:rsidR="00852A6D" w:rsidRPr="00852A6D">
        <w:rPr>
          <w:rFonts w:ascii="Arial" w:hAnsi="Arial" w:cs="Arial"/>
          <w:sz w:val="22"/>
          <w:lang w:val="en-GB" w:eastAsia="en-GB"/>
        </w:rPr>
        <w:t xml:space="preserve"> Project Management &amp; Added Value</w:t>
      </w:r>
      <w:r w:rsidRPr="00852A6D">
        <w:rPr>
          <w:rFonts w:ascii="Arial" w:hAnsi="Arial" w:cs="Arial"/>
          <w:sz w:val="24"/>
          <w:szCs w:val="22"/>
          <w:lang w:val="en-GB"/>
        </w:rPr>
        <w:tab/>
      </w:r>
      <w:r w:rsidR="0011348D" w:rsidRPr="00852A6D">
        <w:rPr>
          <w:rFonts w:ascii="Arial" w:hAnsi="Arial" w:cs="Arial"/>
          <w:sz w:val="22"/>
          <w:lang w:val="en-GB" w:eastAsia="en-GB"/>
        </w:rPr>
        <w:t xml:space="preserve">10 </w:t>
      </w:r>
      <w:r w:rsidR="0011348D" w:rsidRPr="00852A6D">
        <w:rPr>
          <w:rFonts w:ascii="Arial" w:hAnsi="Arial" w:cs="Arial"/>
          <w:sz w:val="24"/>
          <w:szCs w:val="22"/>
          <w:lang w:val="en-GB"/>
        </w:rPr>
        <w:t>%</w:t>
      </w:r>
    </w:p>
    <w:p w14:paraId="6B6377C9" w14:textId="352A4EA2" w:rsidR="00746037"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852A6D">
        <w:rPr>
          <w:rFonts w:ascii="Arial" w:hAnsi="Arial" w:cs="Arial"/>
          <w:sz w:val="22"/>
          <w:lang w:val="en-GB" w:eastAsia="en-GB"/>
        </w:rPr>
        <w:t>Q3:</w:t>
      </w:r>
      <w:r w:rsidR="00852A6D" w:rsidRPr="00852A6D">
        <w:rPr>
          <w:rFonts w:ascii="Arial" w:hAnsi="Arial" w:cs="Arial"/>
          <w:sz w:val="22"/>
          <w:lang w:val="en-GB" w:eastAsia="en-GB"/>
        </w:rPr>
        <w:t xml:space="preserve"> Customer Satisfaction &amp; Communication</w:t>
      </w:r>
      <w:r w:rsidRPr="00852A6D">
        <w:rPr>
          <w:rFonts w:ascii="Arial" w:hAnsi="Arial" w:cs="Arial"/>
          <w:sz w:val="24"/>
          <w:szCs w:val="22"/>
          <w:lang w:val="en-GB"/>
        </w:rPr>
        <w:tab/>
      </w:r>
      <w:r w:rsidRPr="00852A6D">
        <w:rPr>
          <w:rFonts w:ascii="Arial" w:hAnsi="Arial" w:cs="Arial"/>
          <w:sz w:val="22"/>
          <w:lang w:val="en-GB" w:eastAsia="en-GB"/>
        </w:rPr>
        <w:t xml:space="preserve">10 </w:t>
      </w:r>
      <w:r w:rsidRPr="00852A6D">
        <w:rPr>
          <w:rFonts w:ascii="Arial" w:hAnsi="Arial" w:cs="Arial"/>
          <w:sz w:val="24"/>
          <w:szCs w:val="22"/>
          <w:lang w:val="en-GB"/>
        </w:rPr>
        <w:t>%</w:t>
      </w:r>
    </w:p>
    <w:p w14:paraId="61F75427" w14:textId="56CF26A4" w:rsidR="00746037"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852A6D">
        <w:rPr>
          <w:rFonts w:ascii="Arial" w:hAnsi="Arial" w:cs="Arial"/>
          <w:sz w:val="22"/>
          <w:szCs w:val="22"/>
          <w:lang w:val="en-GB"/>
        </w:rPr>
        <w:t>Q4:</w:t>
      </w:r>
      <w:r w:rsidR="00852A6D" w:rsidRPr="00852A6D">
        <w:rPr>
          <w:rFonts w:ascii="Arial" w:hAnsi="Arial" w:cs="Arial"/>
          <w:sz w:val="22"/>
          <w:szCs w:val="22"/>
          <w:lang w:val="en-GB"/>
        </w:rPr>
        <w:t xml:space="preserve"> Carbon Emissions</w:t>
      </w:r>
      <w:r w:rsidRPr="00852A6D">
        <w:rPr>
          <w:rFonts w:ascii="Arial" w:hAnsi="Arial" w:cs="Arial"/>
          <w:sz w:val="22"/>
          <w:szCs w:val="22"/>
          <w:lang w:val="en-GB"/>
        </w:rPr>
        <w:tab/>
      </w:r>
      <w:r w:rsidR="00507AA8" w:rsidRPr="00852A6D">
        <w:rPr>
          <w:rFonts w:ascii="Arial" w:hAnsi="Arial" w:cs="Arial"/>
          <w:sz w:val="22"/>
          <w:szCs w:val="22"/>
          <w:lang w:val="en-GB" w:eastAsia="en-GB"/>
        </w:rPr>
        <w:t xml:space="preserve">  5</w:t>
      </w:r>
      <w:r w:rsidRPr="00852A6D">
        <w:rPr>
          <w:rFonts w:ascii="Arial" w:hAnsi="Arial" w:cs="Arial"/>
          <w:sz w:val="22"/>
          <w:szCs w:val="22"/>
          <w:lang w:val="en-GB" w:eastAsia="en-GB"/>
        </w:rPr>
        <w:t xml:space="preserve"> </w:t>
      </w:r>
      <w:r w:rsidRPr="00852A6D">
        <w:rPr>
          <w:rFonts w:ascii="Arial" w:hAnsi="Arial" w:cs="Arial"/>
          <w:sz w:val="22"/>
          <w:szCs w:val="22"/>
          <w:lang w:val="en-GB"/>
        </w:rPr>
        <w:t>%</w:t>
      </w:r>
    </w:p>
    <w:p w14:paraId="68643901" w14:textId="0EFCDB94" w:rsidR="00746037"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852A6D">
        <w:rPr>
          <w:rFonts w:ascii="Arial" w:hAnsi="Arial" w:cs="Arial"/>
          <w:sz w:val="22"/>
          <w:szCs w:val="22"/>
          <w:lang w:val="en-GB"/>
        </w:rPr>
        <w:t>Q5:</w:t>
      </w:r>
      <w:r w:rsidR="00852A6D" w:rsidRPr="00852A6D">
        <w:rPr>
          <w:rFonts w:ascii="Arial" w:hAnsi="Arial" w:cs="Arial"/>
          <w:sz w:val="22"/>
          <w:szCs w:val="22"/>
          <w:lang w:val="en-GB"/>
        </w:rPr>
        <w:t xml:space="preserve"> Social Value</w:t>
      </w:r>
      <w:r w:rsidR="0011348D" w:rsidRPr="00852A6D">
        <w:rPr>
          <w:rFonts w:ascii="Arial" w:hAnsi="Arial" w:cs="Arial"/>
          <w:sz w:val="22"/>
          <w:szCs w:val="22"/>
          <w:lang w:val="en-GB"/>
        </w:rPr>
        <w:tab/>
      </w:r>
      <w:r w:rsidR="00507AA8" w:rsidRPr="00852A6D">
        <w:rPr>
          <w:rFonts w:ascii="Arial" w:hAnsi="Arial" w:cs="Arial"/>
          <w:sz w:val="22"/>
          <w:szCs w:val="22"/>
          <w:lang w:val="en-GB"/>
        </w:rPr>
        <w:t xml:space="preserve">  </w:t>
      </w:r>
      <w:r w:rsidR="00507AA8" w:rsidRPr="00852A6D">
        <w:rPr>
          <w:rFonts w:ascii="Arial" w:hAnsi="Arial" w:cs="Arial"/>
          <w:sz w:val="22"/>
          <w:szCs w:val="22"/>
          <w:lang w:val="en-GB" w:eastAsia="en-GB"/>
        </w:rPr>
        <w:t>5</w:t>
      </w:r>
      <w:r w:rsidRPr="00852A6D">
        <w:rPr>
          <w:rFonts w:ascii="Arial" w:hAnsi="Arial" w:cs="Arial"/>
          <w:sz w:val="22"/>
          <w:szCs w:val="22"/>
          <w:lang w:val="en-GB" w:eastAsia="en-GB"/>
        </w:rPr>
        <w:t xml:space="preserve"> </w:t>
      </w:r>
      <w:r w:rsidRPr="00852A6D">
        <w:rPr>
          <w:rFonts w:ascii="Arial" w:hAnsi="Arial" w:cs="Arial"/>
          <w:sz w:val="22"/>
          <w:szCs w:val="22"/>
          <w:lang w:val="en-GB"/>
        </w:rPr>
        <w:t>%</w:t>
      </w:r>
    </w:p>
    <w:p w14:paraId="0E6C7E0E" w14:textId="1C163C4B" w:rsidR="0010001D" w:rsidRPr="00852A6D"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852A6D">
        <w:rPr>
          <w:rFonts w:ascii="Arial" w:hAnsi="Arial" w:cs="Arial"/>
          <w:b/>
          <w:bCs/>
          <w:sz w:val="22"/>
          <w:szCs w:val="22"/>
          <w:lang w:val="en-GB"/>
        </w:rPr>
        <w:t>Total Quality</w:t>
      </w:r>
      <w:r w:rsidR="00AC458A" w:rsidRPr="00852A6D">
        <w:rPr>
          <w:rFonts w:ascii="Arial" w:hAnsi="Arial" w:cs="Arial"/>
          <w:b/>
          <w:bCs/>
          <w:sz w:val="22"/>
          <w:szCs w:val="22"/>
          <w:lang w:val="en-GB"/>
        </w:rPr>
        <w:t xml:space="preserve"> Score</w:t>
      </w:r>
      <w:r w:rsidRPr="00852A6D">
        <w:rPr>
          <w:rFonts w:ascii="Arial" w:hAnsi="Arial" w:cs="Arial"/>
          <w:b/>
          <w:bCs/>
          <w:sz w:val="22"/>
          <w:szCs w:val="22"/>
          <w:lang w:val="en-GB"/>
        </w:rPr>
        <w:tab/>
      </w:r>
      <w:r w:rsidR="00507AA8" w:rsidRPr="00852A6D">
        <w:rPr>
          <w:rFonts w:ascii="Arial" w:hAnsi="Arial" w:cs="Arial"/>
          <w:b/>
          <w:sz w:val="22"/>
          <w:szCs w:val="22"/>
          <w:lang w:val="en-GB" w:eastAsia="en-GB"/>
        </w:rPr>
        <w:t>4</w:t>
      </w:r>
      <w:r w:rsidRPr="00852A6D">
        <w:rPr>
          <w:rFonts w:ascii="Arial" w:hAnsi="Arial" w:cs="Arial"/>
          <w:b/>
          <w:sz w:val="22"/>
          <w:szCs w:val="22"/>
          <w:lang w:val="en-GB" w:eastAsia="en-GB"/>
        </w:rPr>
        <w:t>0</w:t>
      </w:r>
      <w:r w:rsidRPr="00852A6D">
        <w:rPr>
          <w:rFonts w:ascii="Arial" w:hAnsi="Arial" w:cs="Arial"/>
          <w:sz w:val="22"/>
          <w:szCs w:val="22"/>
          <w:lang w:val="en-GB" w:eastAsia="en-GB"/>
        </w:rPr>
        <w:t xml:space="preserve"> </w:t>
      </w:r>
      <w:r w:rsidRPr="00852A6D">
        <w:rPr>
          <w:rFonts w:ascii="Arial" w:hAnsi="Arial" w:cs="Arial"/>
          <w:b/>
          <w:bCs/>
          <w:sz w:val="22"/>
          <w:szCs w:val="22"/>
          <w:lang w:val="en-GB"/>
        </w:rPr>
        <w:t>%</w:t>
      </w:r>
    </w:p>
    <w:p w14:paraId="58E0FA12" w14:textId="00B7C50A"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lastRenderedPageBreak/>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085A72EB" w14:textId="387471A7" w:rsidR="004A6C0B" w:rsidRDefault="00303689" w:rsidP="004A6C0B">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Pr="000A5AC6">
        <w:rPr>
          <w:rFonts w:ascii="Arial" w:hAnsi="Arial" w:cs="Arial"/>
          <w:snapToGrid w:val="0"/>
          <w:sz w:val="24"/>
          <w:szCs w:val="22"/>
          <w:lang w:val="en-GB"/>
        </w:rPr>
        <w:tab/>
      </w:r>
      <w:r w:rsidR="004A6C0B">
        <w:rPr>
          <w:rFonts w:ascii="Arial" w:hAnsi="Arial" w:cs="Arial"/>
          <w:snapToGrid w:val="0"/>
          <w:sz w:val="24"/>
          <w:szCs w:val="22"/>
          <w:lang w:val="en-GB"/>
        </w:rPr>
        <w:t xml:space="preserve">If more than one </w:t>
      </w:r>
      <w:r w:rsidR="004A6C0B" w:rsidRPr="00423383">
        <w:rPr>
          <w:rFonts w:ascii="Arial" w:hAnsi="Arial" w:cs="Arial"/>
          <w:snapToGrid w:val="0"/>
          <w:sz w:val="24"/>
          <w:szCs w:val="22"/>
          <w:lang w:val="en-GB"/>
        </w:rPr>
        <w:t xml:space="preserve">person </w:t>
      </w:r>
      <w:r w:rsidR="004A6C0B">
        <w:rPr>
          <w:rFonts w:ascii="Arial" w:hAnsi="Arial" w:cs="Arial"/>
          <w:snapToGrid w:val="0"/>
          <w:sz w:val="24"/>
          <w:szCs w:val="22"/>
          <w:lang w:val="en-GB"/>
        </w:rPr>
        <w:t>scores</w:t>
      </w:r>
      <w:r w:rsidR="004A6C0B" w:rsidRPr="00423383">
        <w:rPr>
          <w:rFonts w:ascii="Arial" w:hAnsi="Arial" w:cs="Arial"/>
          <w:snapToGrid w:val="0"/>
          <w:sz w:val="24"/>
          <w:szCs w:val="22"/>
          <w:lang w:val="en-GB"/>
        </w:rPr>
        <w:t xml:space="preserve"> the </w:t>
      </w:r>
      <w:r w:rsidR="004A6C0B">
        <w:rPr>
          <w:rFonts w:ascii="Arial" w:hAnsi="Arial" w:cs="Arial"/>
          <w:snapToGrid w:val="0"/>
          <w:sz w:val="24"/>
          <w:szCs w:val="22"/>
          <w:lang w:val="en-GB"/>
        </w:rPr>
        <w:t>t</w:t>
      </w:r>
      <w:r w:rsidR="004A6C0B" w:rsidRPr="00423383">
        <w:rPr>
          <w:rFonts w:ascii="Arial" w:hAnsi="Arial" w:cs="Arial"/>
          <w:snapToGrid w:val="0"/>
          <w:sz w:val="24"/>
          <w:szCs w:val="22"/>
          <w:lang w:val="en-GB"/>
        </w:rPr>
        <w:t>enders, a consensus scoring me</w:t>
      </w:r>
      <w:r w:rsidR="004A6C0B">
        <w:rPr>
          <w:rFonts w:ascii="Arial" w:hAnsi="Arial" w:cs="Arial"/>
          <w:snapToGrid w:val="0"/>
          <w:sz w:val="24"/>
          <w:szCs w:val="22"/>
          <w:lang w:val="en-GB"/>
        </w:rPr>
        <w:t>chanism will be used (i.e. the p</w:t>
      </w:r>
      <w:r w:rsidR="004A6C0B" w:rsidRPr="00423383">
        <w:rPr>
          <w:rFonts w:ascii="Arial" w:hAnsi="Arial" w:cs="Arial"/>
          <w:snapToGrid w:val="0"/>
          <w:sz w:val="24"/>
          <w:szCs w:val="22"/>
          <w:lang w:val="en-GB"/>
        </w:rPr>
        <w:t xml:space="preserve">anel will agree a </w:t>
      </w:r>
      <w:r w:rsidR="004A6C0B">
        <w:rPr>
          <w:rFonts w:ascii="Arial" w:hAnsi="Arial" w:cs="Arial"/>
          <w:snapToGrid w:val="0"/>
          <w:sz w:val="24"/>
          <w:szCs w:val="22"/>
          <w:lang w:val="en-GB"/>
        </w:rPr>
        <w:t>score for each marked element).</w:t>
      </w:r>
    </w:p>
    <w:p w14:paraId="035CD74F" w14:textId="10F765B5" w:rsidR="00303689" w:rsidRPr="00303689" w:rsidRDefault="004A6C0B" w:rsidP="00303689">
      <w:pPr>
        <w:pStyle w:val="ListParagraph"/>
        <w:spacing w:before="120" w:after="120"/>
        <w:ind w:left="851" w:hanging="862"/>
        <w:jc w:val="both"/>
        <w:rPr>
          <w:rFonts w:ascii="Arial" w:hAnsi="Arial" w:cs="Arial"/>
          <w:snapToGrid w:val="0"/>
          <w:sz w:val="24"/>
          <w:szCs w:val="22"/>
          <w:lang w:val="en-GB"/>
        </w:rPr>
      </w:pPr>
      <w:r>
        <w:rPr>
          <w:rFonts w:ascii="Arial" w:hAnsi="Arial" w:cs="Arial"/>
          <w:snapToGrid w:val="0"/>
          <w:sz w:val="24"/>
          <w:szCs w:val="22"/>
          <w:lang w:val="en-GB"/>
        </w:rPr>
        <w:t>6.2.8</w:t>
      </w:r>
      <w:r>
        <w:rPr>
          <w:rFonts w:ascii="Arial" w:hAnsi="Arial" w:cs="Arial"/>
          <w:snapToGrid w:val="0"/>
          <w:sz w:val="24"/>
          <w:szCs w:val="22"/>
          <w:lang w:val="en-GB"/>
        </w:rPr>
        <w:tab/>
      </w:r>
      <w:r w:rsidR="00303689" w:rsidRPr="000A5AC6">
        <w:rPr>
          <w:rFonts w:ascii="Arial" w:hAnsi="Arial" w:cs="Arial"/>
          <w:snapToGrid w:val="0"/>
          <w:sz w:val="24"/>
          <w:szCs w:val="22"/>
          <w:lang w:val="en-GB"/>
        </w:rPr>
        <w:t xml:space="preserve">The purpose of this ITT is to select the organisation(s) best able to fulfil F&amp;HDC's contract requirements. If your organisation achieves a score of 2 or lower for more than one </w:t>
      </w:r>
      <w:r w:rsidR="00303689" w:rsidRPr="00507AA8">
        <w:rPr>
          <w:rFonts w:ascii="Arial" w:hAnsi="Arial" w:cs="Arial"/>
          <w:snapToGrid w:val="0"/>
          <w:sz w:val="24"/>
          <w:szCs w:val="22"/>
          <w:lang w:val="en-GB"/>
        </w:rPr>
        <w:t>question in Section 2.4, we</w:t>
      </w:r>
      <w:r w:rsidR="00303689" w:rsidRPr="000A5AC6">
        <w:rPr>
          <w:rFonts w:ascii="Arial" w:hAnsi="Arial" w:cs="Arial"/>
          <w:snapToGrid w:val="0"/>
          <w:sz w:val="24"/>
          <w:szCs w:val="22"/>
          <w:lang w:val="en-GB"/>
        </w:rPr>
        <w:t xml:space="preserv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787FBBAD"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score </w:t>
      </w:r>
      <w:r w:rsidRPr="00507AA8">
        <w:rPr>
          <w:rFonts w:ascii="Arial" w:hAnsi="Arial" w:cs="Arial"/>
          <w:sz w:val="24"/>
          <w:szCs w:val="22"/>
        </w:rPr>
        <w:t xml:space="preserve">of </w:t>
      </w:r>
      <w:r w:rsidR="00507AA8" w:rsidRPr="00507AA8">
        <w:rPr>
          <w:rFonts w:ascii="Arial" w:hAnsi="Arial" w:cs="Arial"/>
          <w:sz w:val="24"/>
          <w:szCs w:val="22"/>
        </w:rPr>
        <w:t>6</w:t>
      </w:r>
      <w:r w:rsidRPr="00507AA8">
        <w:rPr>
          <w:rFonts w:ascii="Arial" w:hAnsi="Arial" w:cs="Arial"/>
          <w:sz w:val="24"/>
          <w:lang w:val="en-GB" w:eastAsia="en-GB"/>
        </w:rPr>
        <w:t>0</w:t>
      </w:r>
      <w:r w:rsidRPr="00507AA8">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7A7B5FCE" w14:textId="7D336216" w:rsidR="00CC0E12" w:rsidRDefault="00B7308C" w:rsidP="00507AA8">
      <w:pPr>
        <w:ind w:left="851" w:hanging="851"/>
        <w:rPr>
          <w:rFonts w:ascii="Arial" w:hAnsi="Arial" w:cs="Arial"/>
          <w:sz w:val="24"/>
          <w:szCs w:val="24"/>
          <w:lang w:val="en-GB"/>
        </w:rPr>
      </w:pPr>
      <w:bookmarkStart w:id="19" w:name="_Toc340476104"/>
      <w:r w:rsidRPr="00507AA8">
        <w:rPr>
          <w:rFonts w:ascii="Arial" w:hAnsi="Arial" w:cs="Arial"/>
          <w:sz w:val="24"/>
          <w:szCs w:val="24"/>
          <w:lang w:val="en-GB"/>
        </w:rPr>
        <w:t>6</w:t>
      </w:r>
      <w:r w:rsidR="00123FA8" w:rsidRPr="00507AA8">
        <w:rPr>
          <w:rFonts w:ascii="Arial" w:hAnsi="Arial" w:cs="Arial"/>
          <w:sz w:val="24"/>
          <w:szCs w:val="24"/>
          <w:lang w:val="en-GB"/>
        </w:rPr>
        <w:t>.3.2</w:t>
      </w:r>
      <w:r w:rsidR="00966AEF" w:rsidRPr="00507AA8">
        <w:rPr>
          <w:rFonts w:ascii="Arial" w:hAnsi="Arial" w:cs="Arial"/>
          <w:sz w:val="24"/>
          <w:szCs w:val="24"/>
          <w:lang w:val="en-GB"/>
        </w:rPr>
        <w:tab/>
      </w:r>
      <w:r w:rsidR="00CC0E12" w:rsidRPr="00507AA8">
        <w:rPr>
          <w:rFonts w:ascii="Arial" w:hAnsi="Arial" w:cs="Arial"/>
          <w:sz w:val="24"/>
          <w:szCs w:val="24"/>
          <w:lang w:val="en-GB"/>
        </w:rPr>
        <w:t>If your tendered price appears to be abnormally low, we may ask for an</w:t>
      </w:r>
      <w:r w:rsidR="00CC0E12">
        <w:rPr>
          <w:rFonts w:ascii="Arial" w:hAnsi="Arial" w:cs="Arial"/>
          <w:sz w:val="24"/>
          <w:szCs w:val="24"/>
          <w:lang w:val="en-GB"/>
        </w:rPr>
        <w:t xml:space="preserve"> explanation and more detailed breakdowns of your pricing. If we are not satisfied with the explanation, we may reject your tender as non-compliant with the requirements of the specification.</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9"/>
      <w:r w:rsidR="001F405A" w:rsidRPr="00423383">
        <w:rPr>
          <w:lang w:val="en-GB"/>
        </w:rPr>
        <w:t xml:space="preserve"> </w:t>
      </w:r>
    </w:p>
    <w:p w14:paraId="3024FFC7" w14:textId="3FB2687F"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w:t>
      </w:r>
      <w:r w:rsidR="00A04C1B">
        <w:rPr>
          <w:rFonts w:ascii="Arial" w:hAnsi="Arial" w:cs="Arial"/>
          <w:sz w:val="24"/>
          <w:szCs w:val="22"/>
          <w:lang w:val="en-GB"/>
        </w:rPr>
        <w:t xml:space="preserve">organisations </w:t>
      </w:r>
      <w:r w:rsidR="00D012F0">
        <w:rPr>
          <w:rFonts w:ascii="Arial" w:hAnsi="Arial" w:cs="Arial"/>
          <w:sz w:val="24"/>
          <w:szCs w:val="22"/>
          <w:lang w:val="en-GB"/>
        </w:rPr>
        <w:t xml:space="preserve">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29BA2A07" w14:textId="6999D014" w:rsidR="004E0B82" w:rsidRPr="004E0B82" w:rsidRDefault="00B7308C" w:rsidP="004E0B82">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lastRenderedPageBreak/>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If</w:t>
      </w:r>
      <w:r w:rsidR="00EC4890" w:rsidRPr="00423383">
        <w:rPr>
          <w:rFonts w:ascii="Arial" w:hAnsi="Arial" w:cs="Arial"/>
          <w:sz w:val="24"/>
          <w:szCs w:val="22"/>
          <w:lang w:val="en-GB"/>
        </w:rPr>
        <w:t xml:space="preserve"> the </w:t>
      </w:r>
      <w:r w:rsidR="00D012F0">
        <w:rPr>
          <w:rFonts w:ascii="Arial" w:hAnsi="Arial" w:cs="Arial"/>
          <w:sz w:val="24"/>
          <w:szCs w:val="22"/>
          <w:lang w:val="en-GB"/>
        </w:rPr>
        <w:t>estimated</w:t>
      </w:r>
      <w:r w:rsidR="00EC4890" w:rsidRPr="00423383">
        <w:rPr>
          <w:rFonts w:ascii="Arial" w:hAnsi="Arial" w:cs="Arial"/>
          <w:sz w:val="24"/>
          <w:szCs w:val="22"/>
          <w:lang w:val="en-GB"/>
        </w:rPr>
        <w:t xml:space="preserve"> contract </w:t>
      </w:r>
      <w:r w:rsidR="00D012F0">
        <w:rPr>
          <w:rFonts w:ascii="Arial" w:hAnsi="Arial" w:cs="Arial"/>
          <w:sz w:val="24"/>
          <w:szCs w:val="22"/>
          <w:lang w:val="en-GB"/>
        </w:rPr>
        <w:t xml:space="preserve">value is greater than </w:t>
      </w:r>
      <w:r w:rsidR="00CA5928">
        <w:rPr>
          <w:rFonts w:ascii="Arial" w:hAnsi="Arial" w:cs="Arial"/>
          <w:sz w:val="24"/>
          <w:szCs w:val="22"/>
          <w:lang w:val="en-GB"/>
        </w:rPr>
        <w:t xml:space="preserve">the </w:t>
      </w:r>
      <w:r w:rsidR="00CF53EB">
        <w:rPr>
          <w:rFonts w:ascii="Arial" w:hAnsi="Arial" w:cs="Arial"/>
          <w:sz w:val="24"/>
          <w:szCs w:val="22"/>
          <w:lang w:val="en-GB"/>
        </w:rPr>
        <w:t>applicable</w:t>
      </w:r>
      <w:r w:rsidR="00EC4890" w:rsidRPr="00423383">
        <w:rPr>
          <w:rFonts w:ascii="Arial" w:hAnsi="Arial" w:cs="Arial"/>
          <w:sz w:val="24"/>
          <w:szCs w:val="22"/>
          <w:lang w:val="en-GB"/>
        </w:rPr>
        <w:t xml:space="preserve"> threshold</w:t>
      </w:r>
      <w:r w:rsidR="00CA5928">
        <w:rPr>
          <w:rFonts w:ascii="Arial" w:hAnsi="Arial" w:cs="Arial"/>
          <w:sz w:val="24"/>
          <w:szCs w:val="22"/>
          <w:lang w:val="en-GB"/>
        </w:rPr>
        <w:t xml:space="preserve"> given in the Public Contracts Regulations 2015</w:t>
      </w:r>
      <w:r w:rsidR="00EC4890" w:rsidRPr="00423383">
        <w:rPr>
          <w:rFonts w:ascii="Arial" w:hAnsi="Arial" w:cs="Arial"/>
          <w:sz w:val="24"/>
          <w:szCs w:val="22"/>
          <w:lang w:val="en-GB"/>
        </w:rPr>
        <w:t xml:space="preserve">, </w:t>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The Intention to Award 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20" w:name="three4"/>
      <w:bookmarkStart w:id="21" w:name="_Toc34214869"/>
      <w:bookmarkEnd w:id="20"/>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7084B0B1" w14:textId="1D33F5C5" w:rsidR="003023BF" w:rsidRPr="00852A6D"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T</w:t>
      </w:r>
      <w:r w:rsidRPr="00852A6D">
        <w:rPr>
          <w:rFonts w:ascii="Arial" w:hAnsi="Arial" w:cs="Arial"/>
          <w:color w:val="000000"/>
          <w:sz w:val="24"/>
          <w:szCs w:val="24"/>
          <w:lang w:val="en-GB"/>
        </w:rPr>
        <w:t xml:space="preserve">he Terms and Conditions of Contract </w:t>
      </w:r>
      <w:r w:rsidR="00FF1143" w:rsidRPr="00852A6D">
        <w:rPr>
          <w:rFonts w:ascii="Arial" w:hAnsi="Arial" w:cs="Arial"/>
          <w:color w:val="000000"/>
          <w:sz w:val="24"/>
          <w:szCs w:val="24"/>
          <w:lang w:val="en-GB"/>
        </w:rPr>
        <w:t xml:space="preserve">F&amp;HDC intends to use for this contract </w:t>
      </w:r>
      <w:r w:rsidR="00B7308C" w:rsidRPr="00852A6D">
        <w:rPr>
          <w:rFonts w:ascii="Arial" w:hAnsi="Arial" w:cs="Arial"/>
          <w:color w:val="000000"/>
          <w:sz w:val="24"/>
          <w:szCs w:val="24"/>
          <w:lang w:val="en-GB"/>
        </w:rPr>
        <w:t xml:space="preserve">are </w:t>
      </w:r>
      <w:r w:rsidR="00FF1143" w:rsidRPr="00852A6D">
        <w:rPr>
          <w:rFonts w:ascii="Arial" w:hAnsi="Arial" w:cs="Arial"/>
          <w:color w:val="000000"/>
          <w:sz w:val="24"/>
          <w:szCs w:val="24"/>
          <w:lang w:val="en-GB"/>
        </w:rPr>
        <w:t xml:space="preserve">contained in </w:t>
      </w:r>
      <w:r w:rsidR="00FF1143" w:rsidRPr="00852A6D">
        <w:rPr>
          <w:rFonts w:ascii="Arial" w:hAnsi="Arial" w:cs="Arial"/>
          <w:b/>
          <w:color w:val="000000"/>
          <w:sz w:val="22"/>
          <w:szCs w:val="24"/>
          <w:lang w:val="en-GB"/>
        </w:rPr>
        <w:t>Appendix</w:t>
      </w:r>
      <w:r w:rsidR="00507AA8" w:rsidRPr="00852A6D">
        <w:rPr>
          <w:rFonts w:ascii="Arial" w:hAnsi="Arial" w:cs="Arial"/>
          <w:b/>
          <w:color w:val="000000"/>
          <w:sz w:val="22"/>
          <w:szCs w:val="24"/>
          <w:lang w:val="en-GB"/>
        </w:rPr>
        <w:t xml:space="preserve"> G</w:t>
      </w:r>
      <w:r w:rsidRPr="00852A6D">
        <w:rPr>
          <w:rFonts w:ascii="Arial" w:hAnsi="Arial" w:cs="Arial"/>
          <w:color w:val="000000"/>
          <w:sz w:val="24"/>
          <w:szCs w:val="24"/>
        </w:rPr>
        <w:t xml:space="preserve">. </w:t>
      </w:r>
      <w:r w:rsidR="00FF1143" w:rsidRPr="00852A6D">
        <w:rPr>
          <w:rFonts w:ascii="Arial" w:hAnsi="Arial" w:cs="Arial"/>
          <w:color w:val="000000"/>
          <w:sz w:val="24"/>
          <w:szCs w:val="24"/>
        </w:rPr>
        <w:t>We will not accept a</w:t>
      </w:r>
      <w:r w:rsidRPr="00852A6D">
        <w:rPr>
          <w:rFonts w:ascii="Arial" w:hAnsi="Arial" w:cs="Arial"/>
          <w:color w:val="000000"/>
          <w:sz w:val="24"/>
          <w:szCs w:val="24"/>
        </w:rPr>
        <w:t xml:space="preserve">ny alternative terms and conditions submitted </w:t>
      </w:r>
      <w:r w:rsidR="00FF1143" w:rsidRPr="00852A6D">
        <w:rPr>
          <w:rFonts w:ascii="Arial" w:hAnsi="Arial" w:cs="Arial"/>
          <w:color w:val="000000"/>
          <w:sz w:val="24"/>
          <w:szCs w:val="24"/>
        </w:rPr>
        <w:t>as part of</w:t>
      </w:r>
      <w:r w:rsidRPr="00852A6D">
        <w:rPr>
          <w:rFonts w:ascii="Arial" w:hAnsi="Arial" w:cs="Arial"/>
          <w:color w:val="000000"/>
          <w:sz w:val="24"/>
          <w:szCs w:val="24"/>
        </w:rPr>
        <w:t xml:space="preserve"> </w:t>
      </w:r>
      <w:r w:rsidR="00FF1143" w:rsidRPr="00852A6D">
        <w:rPr>
          <w:rFonts w:ascii="Arial" w:hAnsi="Arial" w:cs="Arial"/>
          <w:color w:val="000000"/>
          <w:sz w:val="24"/>
          <w:szCs w:val="24"/>
        </w:rPr>
        <w:t>your</w:t>
      </w:r>
      <w:r w:rsidRPr="00852A6D">
        <w:rPr>
          <w:rFonts w:ascii="Arial" w:hAnsi="Arial" w:cs="Arial"/>
          <w:color w:val="000000"/>
          <w:sz w:val="24"/>
          <w:szCs w:val="24"/>
        </w:rPr>
        <w:t xml:space="preserve"> </w:t>
      </w:r>
      <w:r w:rsidR="00B7308C" w:rsidRPr="00852A6D">
        <w:rPr>
          <w:rFonts w:ascii="Arial" w:hAnsi="Arial" w:cs="Arial"/>
          <w:color w:val="000000"/>
          <w:sz w:val="24"/>
          <w:szCs w:val="24"/>
        </w:rPr>
        <w:t>tender</w:t>
      </w:r>
      <w:r w:rsidRPr="00852A6D">
        <w:rPr>
          <w:rFonts w:ascii="Arial" w:hAnsi="Arial" w:cs="Arial"/>
          <w:color w:val="000000"/>
          <w:sz w:val="24"/>
          <w:szCs w:val="24"/>
        </w:rPr>
        <w:t>.</w:t>
      </w:r>
    </w:p>
    <w:p w14:paraId="2D7B6B31" w14:textId="78C259E6" w:rsidR="003023BF" w:rsidRPr="00852A6D" w:rsidRDefault="00FF1143" w:rsidP="00FF1143">
      <w:pPr>
        <w:spacing w:before="120" w:after="120"/>
        <w:ind w:left="851" w:hanging="851"/>
        <w:jc w:val="both"/>
        <w:rPr>
          <w:rFonts w:ascii="Arial" w:hAnsi="Arial" w:cs="Arial"/>
          <w:color w:val="000000"/>
          <w:sz w:val="24"/>
          <w:szCs w:val="24"/>
        </w:rPr>
      </w:pPr>
      <w:r w:rsidRPr="00852A6D">
        <w:rPr>
          <w:rFonts w:ascii="Arial" w:hAnsi="Arial" w:cs="Arial"/>
          <w:sz w:val="24"/>
          <w:szCs w:val="24"/>
          <w:lang w:val="en-GB"/>
        </w:rPr>
        <w:t>7.1.2</w:t>
      </w:r>
      <w:r w:rsidRPr="00852A6D">
        <w:rPr>
          <w:rFonts w:ascii="Arial" w:hAnsi="Arial" w:cs="Arial"/>
          <w:sz w:val="24"/>
          <w:szCs w:val="24"/>
          <w:lang w:val="en-GB"/>
        </w:rPr>
        <w:tab/>
      </w:r>
      <w:r w:rsidR="00B7308C" w:rsidRPr="00852A6D">
        <w:rPr>
          <w:rFonts w:ascii="Arial" w:hAnsi="Arial" w:cs="Arial"/>
          <w:sz w:val="24"/>
          <w:szCs w:val="24"/>
          <w:lang w:val="en-GB"/>
        </w:rPr>
        <w:t>If you</w:t>
      </w:r>
      <w:r w:rsidR="003023BF" w:rsidRPr="00852A6D">
        <w:rPr>
          <w:rFonts w:ascii="Arial" w:hAnsi="Arial" w:cs="Arial"/>
          <w:sz w:val="24"/>
          <w:szCs w:val="24"/>
          <w:lang w:val="en-GB"/>
        </w:rPr>
        <w:t xml:space="preserve"> have any queries </w:t>
      </w:r>
      <w:r w:rsidR="00B7308C" w:rsidRPr="00852A6D">
        <w:rPr>
          <w:rFonts w:ascii="Arial" w:hAnsi="Arial" w:cs="Arial"/>
          <w:sz w:val="24"/>
          <w:szCs w:val="24"/>
          <w:lang w:val="en-GB"/>
        </w:rPr>
        <w:t xml:space="preserve">or concerns about </w:t>
      </w:r>
      <w:r w:rsidR="003023BF" w:rsidRPr="00852A6D">
        <w:rPr>
          <w:rFonts w:ascii="Arial" w:hAnsi="Arial" w:cs="Arial"/>
          <w:sz w:val="24"/>
          <w:szCs w:val="24"/>
          <w:lang w:val="en-GB"/>
        </w:rPr>
        <w:t xml:space="preserve">the Terms and Conditions of Contract, </w:t>
      </w:r>
      <w:r w:rsidRPr="00852A6D">
        <w:rPr>
          <w:rFonts w:ascii="Arial" w:hAnsi="Arial" w:cs="Arial"/>
          <w:sz w:val="24"/>
          <w:szCs w:val="24"/>
          <w:lang w:val="en-GB"/>
        </w:rPr>
        <w:t xml:space="preserve">or required a non-material change to the terms, </w:t>
      </w:r>
      <w:r w:rsidR="00B7308C" w:rsidRPr="00852A6D">
        <w:rPr>
          <w:rFonts w:ascii="Arial" w:hAnsi="Arial" w:cs="Arial"/>
          <w:sz w:val="24"/>
          <w:szCs w:val="24"/>
          <w:lang w:val="en-GB"/>
        </w:rPr>
        <w:t xml:space="preserve">you </w:t>
      </w:r>
      <w:r w:rsidRPr="00852A6D">
        <w:rPr>
          <w:rFonts w:ascii="Arial" w:hAnsi="Arial" w:cs="Arial"/>
          <w:b/>
          <w:sz w:val="22"/>
          <w:szCs w:val="24"/>
          <w:lang w:val="en-GB"/>
        </w:rPr>
        <w:t>must</w:t>
      </w:r>
      <w:r w:rsidRPr="00852A6D">
        <w:rPr>
          <w:rFonts w:ascii="Arial" w:hAnsi="Arial" w:cs="Arial"/>
          <w:sz w:val="24"/>
          <w:szCs w:val="24"/>
          <w:lang w:val="en-GB"/>
        </w:rPr>
        <w:t xml:space="preserve"> </w:t>
      </w:r>
      <w:r w:rsidR="00B7308C" w:rsidRPr="00852A6D">
        <w:rPr>
          <w:rFonts w:ascii="Arial" w:hAnsi="Arial" w:cs="Arial"/>
          <w:sz w:val="24"/>
          <w:szCs w:val="24"/>
          <w:lang w:val="en-GB"/>
        </w:rPr>
        <w:t xml:space="preserve">ask about </w:t>
      </w:r>
      <w:r w:rsidRPr="00852A6D">
        <w:rPr>
          <w:rFonts w:ascii="Arial" w:hAnsi="Arial" w:cs="Arial"/>
          <w:sz w:val="24"/>
          <w:szCs w:val="24"/>
          <w:lang w:val="en-GB"/>
        </w:rPr>
        <w:t>this</w:t>
      </w:r>
      <w:r w:rsidR="00B7308C" w:rsidRPr="00852A6D">
        <w:rPr>
          <w:rFonts w:ascii="Arial" w:hAnsi="Arial" w:cs="Arial"/>
          <w:sz w:val="24"/>
          <w:szCs w:val="24"/>
          <w:lang w:val="en-GB"/>
        </w:rPr>
        <w:t xml:space="preserve"> </w:t>
      </w:r>
      <w:r w:rsidR="003023BF" w:rsidRPr="00852A6D">
        <w:rPr>
          <w:rFonts w:ascii="Arial" w:hAnsi="Arial" w:cs="Arial"/>
          <w:sz w:val="24"/>
          <w:szCs w:val="24"/>
          <w:lang w:val="en-GB"/>
        </w:rPr>
        <w:t xml:space="preserve">during the clarifications period </w:t>
      </w:r>
      <w:r w:rsidRPr="00852A6D">
        <w:rPr>
          <w:rFonts w:ascii="Arial" w:hAnsi="Arial" w:cs="Arial"/>
          <w:sz w:val="24"/>
          <w:szCs w:val="24"/>
          <w:lang w:val="en-GB"/>
        </w:rPr>
        <w:t xml:space="preserve">and </w:t>
      </w:r>
      <w:r w:rsidR="003023BF" w:rsidRPr="00852A6D">
        <w:rPr>
          <w:rFonts w:ascii="Arial" w:hAnsi="Arial" w:cs="Arial"/>
          <w:sz w:val="24"/>
          <w:szCs w:val="24"/>
          <w:lang w:val="en-GB"/>
        </w:rPr>
        <w:t xml:space="preserve">before </w:t>
      </w:r>
      <w:r w:rsidR="00B7308C" w:rsidRPr="00852A6D">
        <w:rPr>
          <w:rFonts w:ascii="Arial" w:hAnsi="Arial" w:cs="Arial"/>
          <w:sz w:val="24"/>
          <w:szCs w:val="24"/>
          <w:lang w:val="en-GB"/>
        </w:rPr>
        <w:t>the Tender Return Date</w:t>
      </w:r>
      <w:r w:rsidR="003023BF" w:rsidRPr="00852A6D">
        <w:rPr>
          <w:rFonts w:ascii="Arial" w:hAnsi="Arial" w:cs="Arial"/>
          <w:sz w:val="24"/>
          <w:szCs w:val="24"/>
          <w:lang w:val="en-GB"/>
        </w:rPr>
        <w:t>.</w:t>
      </w:r>
    </w:p>
    <w:p w14:paraId="72CBF810" w14:textId="1EAC448B" w:rsidR="003023BF" w:rsidRPr="00852A6D" w:rsidRDefault="00FF1143" w:rsidP="005249AC">
      <w:pPr>
        <w:spacing w:before="120" w:after="120"/>
        <w:ind w:left="851" w:hanging="851"/>
        <w:jc w:val="both"/>
        <w:rPr>
          <w:rFonts w:ascii="Arial" w:hAnsi="Arial" w:cs="Arial"/>
          <w:color w:val="000000"/>
          <w:sz w:val="24"/>
          <w:szCs w:val="24"/>
        </w:rPr>
      </w:pPr>
      <w:r w:rsidRPr="00852A6D">
        <w:rPr>
          <w:rFonts w:ascii="Arial" w:hAnsi="Arial" w:cs="Arial"/>
          <w:color w:val="000000"/>
          <w:sz w:val="24"/>
          <w:szCs w:val="24"/>
        </w:rPr>
        <w:t>7.1.3</w:t>
      </w:r>
      <w:r w:rsidR="003023BF" w:rsidRPr="00852A6D">
        <w:rPr>
          <w:rFonts w:ascii="Arial" w:hAnsi="Arial" w:cs="Arial"/>
          <w:color w:val="000000"/>
          <w:sz w:val="24"/>
          <w:szCs w:val="24"/>
        </w:rPr>
        <w:tab/>
      </w:r>
      <w:r w:rsidR="00B7308C" w:rsidRPr="00852A6D">
        <w:rPr>
          <w:rFonts w:ascii="Arial" w:hAnsi="Arial" w:cs="Arial"/>
          <w:color w:val="000000"/>
          <w:sz w:val="24"/>
          <w:szCs w:val="24"/>
        </w:rPr>
        <w:t xml:space="preserve">F&amp;HDC may </w:t>
      </w:r>
      <w:r w:rsidR="003023BF" w:rsidRPr="00852A6D">
        <w:rPr>
          <w:rFonts w:ascii="Arial" w:hAnsi="Arial" w:cs="Arial"/>
          <w:color w:val="000000"/>
          <w:sz w:val="24"/>
          <w:szCs w:val="24"/>
        </w:rPr>
        <w:t xml:space="preserve">agree </w:t>
      </w:r>
      <w:r w:rsidR="00B7308C" w:rsidRPr="00852A6D">
        <w:rPr>
          <w:rFonts w:ascii="Arial" w:hAnsi="Arial" w:cs="Arial"/>
          <w:color w:val="000000"/>
          <w:sz w:val="24"/>
          <w:szCs w:val="24"/>
        </w:rPr>
        <w:t>to</w:t>
      </w:r>
      <w:r w:rsidR="003023BF" w:rsidRPr="00852A6D">
        <w:rPr>
          <w:rFonts w:ascii="Arial" w:hAnsi="Arial" w:cs="Arial"/>
          <w:color w:val="000000"/>
          <w:sz w:val="24"/>
          <w:szCs w:val="24"/>
        </w:rPr>
        <w:t xml:space="preserve"> any non-material changes to the Terms and Conditions of Contract which </w:t>
      </w:r>
      <w:r w:rsidR="00B7308C" w:rsidRPr="00852A6D">
        <w:rPr>
          <w:rFonts w:ascii="Arial" w:hAnsi="Arial" w:cs="Arial"/>
          <w:color w:val="000000"/>
          <w:sz w:val="24"/>
          <w:szCs w:val="24"/>
        </w:rPr>
        <w:t>you consider</w:t>
      </w:r>
      <w:r w:rsidR="003023BF" w:rsidRPr="00852A6D">
        <w:rPr>
          <w:rFonts w:ascii="Arial" w:hAnsi="Arial" w:cs="Arial"/>
          <w:color w:val="000000"/>
          <w:sz w:val="24"/>
          <w:szCs w:val="24"/>
        </w:rPr>
        <w:t xml:space="preserve"> to be in the interests of </w:t>
      </w:r>
      <w:r w:rsidR="00B7308C" w:rsidRPr="00852A6D">
        <w:rPr>
          <w:rFonts w:ascii="Arial" w:hAnsi="Arial" w:cs="Arial"/>
          <w:color w:val="000000"/>
          <w:sz w:val="24"/>
          <w:szCs w:val="24"/>
        </w:rPr>
        <w:t xml:space="preserve">F&amp;HDC </w:t>
      </w:r>
      <w:r w:rsidR="003023BF" w:rsidRPr="00852A6D">
        <w:rPr>
          <w:rFonts w:ascii="Arial" w:hAnsi="Arial" w:cs="Arial"/>
          <w:color w:val="000000"/>
          <w:sz w:val="24"/>
          <w:szCs w:val="24"/>
        </w:rPr>
        <w:t xml:space="preserve">and the </w:t>
      </w:r>
      <w:r w:rsidR="003023BF" w:rsidRPr="00852A6D">
        <w:rPr>
          <w:rFonts w:ascii="Arial" w:hAnsi="Arial" w:cs="Arial"/>
          <w:color w:val="000000"/>
          <w:sz w:val="24"/>
          <w:szCs w:val="24"/>
          <w:lang w:val="en-GB"/>
        </w:rPr>
        <w:t>project</w:t>
      </w:r>
      <w:r w:rsidR="00B7308C" w:rsidRPr="00852A6D">
        <w:rPr>
          <w:rFonts w:ascii="Arial" w:hAnsi="Arial" w:cs="Arial"/>
          <w:color w:val="000000"/>
          <w:sz w:val="24"/>
          <w:szCs w:val="24"/>
          <w:lang w:val="en-GB"/>
        </w:rPr>
        <w:t>.</w:t>
      </w:r>
      <w:r w:rsidR="003023BF" w:rsidRPr="00852A6D">
        <w:rPr>
          <w:rFonts w:ascii="Arial" w:hAnsi="Arial" w:cs="Arial"/>
          <w:color w:val="000000"/>
          <w:sz w:val="24"/>
          <w:szCs w:val="24"/>
        </w:rPr>
        <w:t xml:space="preserve"> </w:t>
      </w:r>
      <w:r w:rsidR="00B7308C" w:rsidRPr="00852A6D">
        <w:rPr>
          <w:rFonts w:ascii="Arial" w:hAnsi="Arial" w:cs="Arial"/>
          <w:color w:val="000000"/>
          <w:sz w:val="24"/>
          <w:szCs w:val="24"/>
        </w:rPr>
        <w:t>H</w:t>
      </w:r>
      <w:r w:rsidR="003023BF" w:rsidRPr="00852A6D">
        <w:rPr>
          <w:rFonts w:ascii="Arial" w:hAnsi="Arial" w:cs="Arial"/>
          <w:color w:val="000000"/>
          <w:sz w:val="24"/>
          <w:szCs w:val="24"/>
        </w:rPr>
        <w:t>owever</w:t>
      </w:r>
      <w:r w:rsidRPr="00852A6D">
        <w:rPr>
          <w:rFonts w:ascii="Arial" w:hAnsi="Arial" w:cs="Arial"/>
          <w:color w:val="000000"/>
          <w:sz w:val="24"/>
          <w:szCs w:val="24"/>
        </w:rPr>
        <w:t>,</w:t>
      </w:r>
      <w:r w:rsidR="003023BF" w:rsidRPr="00852A6D">
        <w:rPr>
          <w:rFonts w:ascii="Arial" w:hAnsi="Arial" w:cs="Arial"/>
          <w:color w:val="000000"/>
          <w:sz w:val="24"/>
          <w:szCs w:val="24"/>
        </w:rPr>
        <w:t xml:space="preserve"> any agreement </w:t>
      </w:r>
      <w:r w:rsidR="00B7308C" w:rsidRPr="00852A6D">
        <w:rPr>
          <w:rFonts w:ascii="Arial" w:hAnsi="Arial" w:cs="Arial"/>
          <w:color w:val="000000"/>
          <w:sz w:val="24"/>
          <w:szCs w:val="24"/>
        </w:rPr>
        <w:t xml:space="preserve">will </w:t>
      </w:r>
      <w:r w:rsidR="003023BF" w:rsidRPr="00852A6D">
        <w:rPr>
          <w:rFonts w:ascii="Arial" w:hAnsi="Arial" w:cs="Arial"/>
          <w:color w:val="000000"/>
          <w:sz w:val="24"/>
          <w:szCs w:val="24"/>
        </w:rPr>
        <w:t xml:space="preserve">be at the sole and exclusive discretion of </w:t>
      </w:r>
      <w:r w:rsidR="00B7308C" w:rsidRPr="00852A6D">
        <w:rPr>
          <w:rFonts w:ascii="Arial" w:hAnsi="Arial" w:cs="Arial"/>
          <w:color w:val="000000"/>
          <w:sz w:val="24"/>
          <w:szCs w:val="24"/>
        </w:rPr>
        <w:t>F&amp;HDC after the proposed changes have been reviewed by our legal team.</w:t>
      </w:r>
    </w:p>
    <w:p w14:paraId="15F85FAC" w14:textId="5BA57216" w:rsidR="003023BF" w:rsidRPr="00600BDC" w:rsidRDefault="00FF1143" w:rsidP="005249AC">
      <w:pPr>
        <w:spacing w:before="120" w:after="120"/>
        <w:ind w:left="851" w:hanging="851"/>
        <w:jc w:val="both"/>
        <w:rPr>
          <w:rFonts w:ascii="Arial" w:hAnsi="Arial" w:cs="Arial"/>
          <w:color w:val="000000"/>
          <w:sz w:val="24"/>
          <w:szCs w:val="24"/>
        </w:rPr>
      </w:pPr>
      <w:r w:rsidRPr="00852A6D">
        <w:rPr>
          <w:rFonts w:ascii="Arial" w:hAnsi="Arial" w:cs="Arial"/>
          <w:color w:val="000000"/>
          <w:sz w:val="24"/>
          <w:szCs w:val="24"/>
        </w:rPr>
        <w:t>7.1.4</w:t>
      </w:r>
      <w:r w:rsidR="003023BF" w:rsidRPr="00852A6D">
        <w:rPr>
          <w:rFonts w:ascii="Arial" w:hAnsi="Arial" w:cs="Arial"/>
          <w:color w:val="000000"/>
          <w:sz w:val="24"/>
          <w:szCs w:val="24"/>
        </w:rPr>
        <w:tab/>
      </w:r>
      <w:r w:rsidR="003023BF" w:rsidRPr="00852A6D">
        <w:rPr>
          <w:rFonts w:ascii="Arial" w:hAnsi="Arial" w:cs="Arial"/>
          <w:b/>
          <w:color w:val="000000"/>
          <w:sz w:val="22"/>
          <w:szCs w:val="24"/>
        </w:rPr>
        <w:t>Parent Company Guarantee –</w:t>
      </w:r>
      <w:r w:rsidR="003023BF" w:rsidRPr="00852A6D">
        <w:rPr>
          <w:rFonts w:ascii="Arial" w:hAnsi="Arial" w:cs="Arial"/>
          <w:color w:val="000000"/>
          <w:sz w:val="24"/>
          <w:szCs w:val="24"/>
        </w:rPr>
        <w:t xml:space="preserve"> </w:t>
      </w:r>
      <w:r w:rsidRPr="00852A6D">
        <w:rPr>
          <w:rFonts w:ascii="Arial" w:hAnsi="Arial" w:cs="Arial"/>
          <w:sz w:val="24"/>
          <w:szCs w:val="22"/>
          <w:lang w:val="en-GB"/>
        </w:rPr>
        <w:t>F&amp;HDC reserves the right to require a Parent Company Guarantee from the successful tenderer, if the organisation has a parent company.</w:t>
      </w:r>
      <w:r w:rsidR="003023BF" w:rsidRPr="00852A6D">
        <w:rPr>
          <w:rFonts w:ascii="Arial" w:hAnsi="Arial" w:cs="Arial"/>
          <w:color w:val="000000"/>
          <w:sz w:val="24"/>
          <w:szCs w:val="24"/>
        </w:rPr>
        <w:t xml:space="preserve"> </w:t>
      </w:r>
      <w:r w:rsidRPr="00852A6D">
        <w:rPr>
          <w:rFonts w:ascii="Arial" w:hAnsi="Arial" w:cs="Arial"/>
          <w:color w:val="000000"/>
          <w:sz w:val="24"/>
          <w:szCs w:val="24"/>
        </w:rPr>
        <w:t xml:space="preserve">This will use </w:t>
      </w:r>
      <w:r w:rsidR="003023BF" w:rsidRPr="00852A6D">
        <w:rPr>
          <w:rFonts w:ascii="Arial" w:hAnsi="Arial" w:cs="Arial"/>
          <w:color w:val="000000"/>
          <w:sz w:val="24"/>
          <w:szCs w:val="24"/>
        </w:rPr>
        <w:t xml:space="preserve">template in </w:t>
      </w:r>
      <w:r w:rsidR="003023BF" w:rsidRPr="00852A6D">
        <w:rPr>
          <w:rFonts w:ascii="Arial" w:hAnsi="Arial" w:cs="Arial"/>
          <w:b/>
          <w:color w:val="000000"/>
          <w:sz w:val="22"/>
          <w:szCs w:val="24"/>
        </w:rPr>
        <w:t>Appendix</w:t>
      </w:r>
      <w:r w:rsidR="00507AA8" w:rsidRPr="00852A6D">
        <w:rPr>
          <w:rFonts w:ascii="Arial" w:hAnsi="Arial" w:cs="Arial"/>
          <w:b/>
          <w:color w:val="000000"/>
          <w:sz w:val="22"/>
          <w:szCs w:val="24"/>
        </w:rPr>
        <w:t xml:space="preserve"> </w:t>
      </w:r>
      <w:r w:rsidR="00852A6D" w:rsidRPr="00852A6D">
        <w:rPr>
          <w:rFonts w:ascii="Arial" w:hAnsi="Arial" w:cs="Arial"/>
          <w:b/>
          <w:color w:val="000000"/>
          <w:sz w:val="22"/>
          <w:szCs w:val="24"/>
        </w:rPr>
        <w:t>I</w:t>
      </w:r>
      <w:r w:rsidRPr="00852A6D">
        <w:rPr>
          <w:rFonts w:ascii="Arial" w:hAnsi="Arial" w:cs="Arial"/>
          <w:color w:val="000000"/>
          <w:sz w:val="22"/>
          <w:szCs w:val="24"/>
        </w:rPr>
        <w:t>.</w:t>
      </w:r>
    </w:p>
    <w:p w14:paraId="747B05A6" w14:textId="38AA48AF" w:rsidR="003023BF" w:rsidRPr="00600BDC" w:rsidRDefault="00FF1143" w:rsidP="005249AC">
      <w:pPr>
        <w:spacing w:before="120" w:after="120"/>
        <w:ind w:left="851" w:hanging="851"/>
        <w:jc w:val="both"/>
        <w:rPr>
          <w:rFonts w:ascii="Arial" w:hAnsi="Arial" w:cs="Arial"/>
          <w:color w:val="000000"/>
          <w:sz w:val="24"/>
          <w:szCs w:val="24"/>
        </w:rPr>
      </w:pPr>
      <w:r w:rsidRPr="00600BDC">
        <w:rPr>
          <w:rFonts w:ascii="Arial" w:hAnsi="Arial" w:cs="Arial"/>
          <w:color w:val="000000"/>
          <w:sz w:val="24"/>
          <w:szCs w:val="24"/>
        </w:rPr>
        <w:t>7.1.5</w:t>
      </w:r>
      <w:r w:rsidR="003023BF" w:rsidRPr="00600BDC">
        <w:rPr>
          <w:rFonts w:ascii="Arial" w:hAnsi="Arial" w:cs="Arial"/>
          <w:color w:val="000000"/>
          <w:sz w:val="24"/>
          <w:szCs w:val="24"/>
        </w:rPr>
        <w:tab/>
      </w:r>
      <w:r w:rsidR="003023BF" w:rsidRPr="00600BDC">
        <w:rPr>
          <w:rFonts w:ascii="Arial" w:hAnsi="Arial" w:cs="Arial"/>
          <w:b/>
          <w:color w:val="000000"/>
          <w:sz w:val="22"/>
          <w:szCs w:val="24"/>
        </w:rPr>
        <w:t xml:space="preserve">Performance Bond – </w:t>
      </w:r>
      <w:r w:rsidRPr="00600BDC">
        <w:rPr>
          <w:rFonts w:ascii="Arial" w:hAnsi="Arial" w:cs="Arial"/>
          <w:sz w:val="24"/>
          <w:szCs w:val="22"/>
          <w:lang w:val="en-GB"/>
        </w:rPr>
        <w:t>F&amp;HDC reserves the right to require a Performance Bond or alternative security from the successful tenderer if a Parent Comp</w:t>
      </w:r>
      <w:r w:rsidR="0014538E" w:rsidRPr="00600BDC">
        <w:rPr>
          <w:rFonts w:ascii="Arial" w:hAnsi="Arial" w:cs="Arial"/>
          <w:sz w:val="24"/>
          <w:szCs w:val="22"/>
          <w:lang w:val="en-GB"/>
        </w:rPr>
        <w:t xml:space="preserve">any Guarantee is not available. </w:t>
      </w:r>
    </w:p>
    <w:p w14:paraId="2B1603D7" w14:textId="3909A0C5" w:rsidR="00FF1143" w:rsidRPr="00FA7F2E" w:rsidRDefault="00FF1143" w:rsidP="00600BDC">
      <w:pPr>
        <w:spacing w:before="120" w:after="120"/>
        <w:jc w:val="both"/>
        <w:rPr>
          <w:rFonts w:ascii="Arial" w:hAnsi="Arial" w:cs="Arial"/>
          <w:color w:val="000000"/>
          <w:sz w:val="24"/>
          <w:szCs w:val="24"/>
        </w:rPr>
      </w:pPr>
    </w:p>
    <w:sectPr w:rsidR="00FF1143" w:rsidRPr="00FA7F2E" w:rsidSect="00574DCF">
      <w:headerReference w:type="default" r:id="rId11"/>
      <w:footerReference w:type="default" r:id="rId12"/>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7D8DB8C" w:rsidR="00AC458A" w:rsidRDefault="00C7254F" w:rsidP="00AC458A">
    <w:pPr>
      <w:pStyle w:val="Footer"/>
      <w:tabs>
        <w:tab w:val="clear" w:pos="9026"/>
        <w:tab w:val="right" w:pos="10065"/>
      </w:tabs>
    </w:pPr>
    <w:r>
      <w:rPr>
        <w:rFonts w:ascii="Arial" w:hAnsi="Arial" w:cs="Arial"/>
        <w:i/>
        <w:sz w:val="24"/>
        <w:szCs w:val="24"/>
      </w:rPr>
      <w:t>Open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0B74B2">
          <w:rPr>
            <w:rFonts w:ascii="Arial" w:hAnsi="Arial" w:cs="Arial"/>
            <w:noProof/>
            <w:sz w:val="24"/>
            <w:szCs w:val="24"/>
          </w:rPr>
          <w:t>8</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613053DD"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683566">
      <w:rPr>
        <w:rFonts w:ascii="Arial" w:hAnsi="Arial" w:cs="Arial"/>
        <w:i/>
        <w:sz w:val="24"/>
        <w:szCs w:val="24"/>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2365B"/>
    <w:rsid w:val="000319EC"/>
    <w:rsid w:val="00047FD8"/>
    <w:rsid w:val="0005080E"/>
    <w:rsid w:val="0005141A"/>
    <w:rsid w:val="00067C18"/>
    <w:rsid w:val="00070CB5"/>
    <w:rsid w:val="00071F4C"/>
    <w:rsid w:val="00074E47"/>
    <w:rsid w:val="0007662C"/>
    <w:rsid w:val="00077255"/>
    <w:rsid w:val="00090E01"/>
    <w:rsid w:val="000925D6"/>
    <w:rsid w:val="000B74B2"/>
    <w:rsid w:val="000C04DB"/>
    <w:rsid w:val="000D773E"/>
    <w:rsid w:val="000F6E5A"/>
    <w:rsid w:val="000F787D"/>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54D8"/>
    <w:rsid w:val="0017179E"/>
    <w:rsid w:val="001900DC"/>
    <w:rsid w:val="00195053"/>
    <w:rsid w:val="001A15F0"/>
    <w:rsid w:val="001A25E5"/>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0A8"/>
    <w:rsid w:val="002F05BA"/>
    <w:rsid w:val="003023BF"/>
    <w:rsid w:val="00303689"/>
    <w:rsid w:val="00316B4E"/>
    <w:rsid w:val="003340C6"/>
    <w:rsid w:val="00350C4C"/>
    <w:rsid w:val="00354532"/>
    <w:rsid w:val="003557EA"/>
    <w:rsid w:val="003820BC"/>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5849"/>
    <w:rsid w:val="0046679A"/>
    <w:rsid w:val="00470BD7"/>
    <w:rsid w:val="00490629"/>
    <w:rsid w:val="00496536"/>
    <w:rsid w:val="00497EF6"/>
    <w:rsid w:val="004A1FF0"/>
    <w:rsid w:val="004A3A83"/>
    <w:rsid w:val="004A41BE"/>
    <w:rsid w:val="004A6C0B"/>
    <w:rsid w:val="004B4273"/>
    <w:rsid w:val="004B7855"/>
    <w:rsid w:val="004C45F9"/>
    <w:rsid w:val="004C4758"/>
    <w:rsid w:val="004D65EF"/>
    <w:rsid w:val="004D7C3B"/>
    <w:rsid w:val="004E0B82"/>
    <w:rsid w:val="004E5157"/>
    <w:rsid w:val="004E67F5"/>
    <w:rsid w:val="00500D21"/>
    <w:rsid w:val="00503D04"/>
    <w:rsid w:val="00504AF2"/>
    <w:rsid w:val="00507AA8"/>
    <w:rsid w:val="00515E19"/>
    <w:rsid w:val="00517574"/>
    <w:rsid w:val="005249AC"/>
    <w:rsid w:val="00531533"/>
    <w:rsid w:val="00535BCF"/>
    <w:rsid w:val="00535DEC"/>
    <w:rsid w:val="005367B4"/>
    <w:rsid w:val="00543D92"/>
    <w:rsid w:val="0055436F"/>
    <w:rsid w:val="00555BC9"/>
    <w:rsid w:val="00563B01"/>
    <w:rsid w:val="00565A13"/>
    <w:rsid w:val="00571412"/>
    <w:rsid w:val="00572A06"/>
    <w:rsid w:val="00574DCF"/>
    <w:rsid w:val="00574E91"/>
    <w:rsid w:val="00585550"/>
    <w:rsid w:val="005969C0"/>
    <w:rsid w:val="005A14EC"/>
    <w:rsid w:val="005A2D80"/>
    <w:rsid w:val="005B183E"/>
    <w:rsid w:val="005B7271"/>
    <w:rsid w:val="005D3C58"/>
    <w:rsid w:val="005E5129"/>
    <w:rsid w:val="005F1E1A"/>
    <w:rsid w:val="0060036E"/>
    <w:rsid w:val="00600BDC"/>
    <w:rsid w:val="0060195A"/>
    <w:rsid w:val="00604E44"/>
    <w:rsid w:val="006075E8"/>
    <w:rsid w:val="00623F2C"/>
    <w:rsid w:val="0062432B"/>
    <w:rsid w:val="00627706"/>
    <w:rsid w:val="0063484E"/>
    <w:rsid w:val="00657168"/>
    <w:rsid w:val="006571CF"/>
    <w:rsid w:val="0066077C"/>
    <w:rsid w:val="006639D2"/>
    <w:rsid w:val="00666304"/>
    <w:rsid w:val="00682A4A"/>
    <w:rsid w:val="00683566"/>
    <w:rsid w:val="00683688"/>
    <w:rsid w:val="006956BF"/>
    <w:rsid w:val="006A02C9"/>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37A75"/>
    <w:rsid w:val="0084320A"/>
    <w:rsid w:val="00844590"/>
    <w:rsid w:val="00852A6D"/>
    <w:rsid w:val="00853112"/>
    <w:rsid w:val="00853442"/>
    <w:rsid w:val="00864563"/>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7705C"/>
    <w:rsid w:val="009916C2"/>
    <w:rsid w:val="009B5F2F"/>
    <w:rsid w:val="009C33CC"/>
    <w:rsid w:val="009C65A9"/>
    <w:rsid w:val="009D0D14"/>
    <w:rsid w:val="009D0DFD"/>
    <w:rsid w:val="009D74F1"/>
    <w:rsid w:val="009D77F9"/>
    <w:rsid w:val="009E3E19"/>
    <w:rsid w:val="00A0480C"/>
    <w:rsid w:val="00A04C1B"/>
    <w:rsid w:val="00A16FCF"/>
    <w:rsid w:val="00A2459A"/>
    <w:rsid w:val="00A26ED2"/>
    <w:rsid w:val="00A3132D"/>
    <w:rsid w:val="00A349AA"/>
    <w:rsid w:val="00A455E2"/>
    <w:rsid w:val="00A50076"/>
    <w:rsid w:val="00A572E4"/>
    <w:rsid w:val="00A70428"/>
    <w:rsid w:val="00A833D9"/>
    <w:rsid w:val="00A84E45"/>
    <w:rsid w:val="00A87D43"/>
    <w:rsid w:val="00A913BA"/>
    <w:rsid w:val="00A927A9"/>
    <w:rsid w:val="00A96025"/>
    <w:rsid w:val="00AA1B43"/>
    <w:rsid w:val="00AA7B85"/>
    <w:rsid w:val="00AB5C56"/>
    <w:rsid w:val="00AC458A"/>
    <w:rsid w:val="00AF02A7"/>
    <w:rsid w:val="00B0300B"/>
    <w:rsid w:val="00B043A1"/>
    <w:rsid w:val="00B278FC"/>
    <w:rsid w:val="00B31F6D"/>
    <w:rsid w:val="00B359AD"/>
    <w:rsid w:val="00B43916"/>
    <w:rsid w:val="00B443D7"/>
    <w:rsid w:val="00B4588B"/>
    <w:rsid w:val="00B468D0"/>
    <w:rsid w:val="00B53CC6"/>
    <w:rsid w:val="00B56BD5"/>
    <w:rsid w:val="00B650EF"/>
    <w:rsid w:val="00B66899"/>
    <w:rsid w:val="00B72AE6"/>
    <w:rsid w:val="00B7308C"/>
    <w:rsid w:val="00B747C5"/>
    <w:rsid w:val="00B96FBF"/>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7A86"/>
    <w:rsid w:val="00C3241A"/>
    <w:rsid w:val="00C41D25"/>
    <w:rsid w:val="00C4398D"/>
    <w:rsid w:val="00C56F15"/>
    <w:rsid w:val="00C65121"/>
    <w:rsid w:val="00C67851"/>
    <w:rsid w:val="00C70318"/>
    <w:rsid w:val="00C7254F"/>
    <w:rsid w:val="00C736DC"/>
    <w:rsid w:val="00C87EEF"/>
    <w:rsid w:val="00C9261E"/>
    <w:rsid w:val="00CA1CFE"/>
    <w:rsid w:val="00CA5928"/>
    <w:rsid w:val="00CA6717"/>
    <w:rsid w:val="00CB1F95"/>
    <w:rsid w:val="00CB24FF"/>
    <w:rsid w:val="00CC0E12"/>
    <w:rsid w:val="00CC2675"/>
    <w:rsid w:val="00CE665F"/>
    <w:rsid w:val="00CE7924"/>
    <w:rsid w:val="00CF53EB"/>
    <w:rsid w:val="00D012F0"/>
    <w:rsid w:val="00D03227"/>
    <w:rsid w:val="00D11AD5"/>
    <w:rsid w:val="00D11FCC"/>
    <w:rsid w:val="00D161B1"/>
    <w:rsid w:val="00D16F2C"/>
    <w:rsid w:val="00D171E8"/>
    <w:rsid w:val="00D2128E"/>
    <w:rsid w:val="00D27E1C"/>
    <w:rsid w:val="00D30D35"/>
    <w:rsid w:val="00D33BBF"/>
    <w:rsid w:val="00D4030C"/>
    <w:rsid w:val="00D41DD2"/>
    <w:rsid w:val="00D52415"/>
    <w:rsid w:val="00D6406E"/>
    <w:rsid w:val="00D65905"/>
    <w:rsid w:val="00D87A96"/>
    <w:rsid w:val="00D929C8"/>
    <w:rsid w:val="00DA00F5"/>
    <w:rsid w:val="00DA2D87"/>
    <w:rsid w:val="00DA34A0"/>
    <w:rsid w:val="00DB2008"/>
    <w:rsid w:val="00DB3998"/>
    <w:rsid w:val="00DB48A4"/>
    <w:rsid w:val="00DB4C5B"/>
    <w:rsid w:val="00DC361B"/>
    <w:rsid w:val="00DD3829"/>
    <w:rsid w:val="00DD59DF"/>
    <w:rsid w:val="00DE3647"/>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4CF3"/>
    <w:rsid w:val="00E774C1"/>
    <w:rsid w:val="00EA251B"/>
    <w:rsid w:val="00EA5B5C"/>
    <w:rsid w:val="00EB6EBA"/>
    <w:rsid w:val="00EC4890"/>
    <w:rsid w:val="00EC73E0"/>
    <w:rsid w:val="00EE5269"/>
    <w:rsid w:val="00EE59B0"/>
    <w:rsid w:val="00EF3A21"/>
    <w:rsid w:val="00EF4700"/>
    <w:rsid w:val="00EF69C4"/>
    <w:rsid w:val="00F00D34"/>
    <w:rsid w:val="00F03F10"/>
    <w:rsid w:val="00F07A9A"/>
    <w:rsid w:val="00F12D95"/>
    <w:rsid w:val="00F13710"/>
    <w:rsid w:val="00F175EC"/>
    <w:rsid w:val="00F20C5A"/>
    <w:rsid w:val="00F314FC"/>
    <w:rsid w:val="00F42685"/>
    <w:rsid w:val="00F54D98"/>
    <w:rsid w:val="00F56B50"/>
    <w:rsid w:val="00F671C5"/>
    <w:rsid w:val="00F80583"/>
    <w:rsid w:val="00F90022"/>
    <w:rsid w:val="00F9204D"/>
    <w:rsid w:val="00F9590F"/>
    <w:rsid w:val="00FA531C"/>
    <w:rsid w:val="00FA75B4"/>
    <w:rsid w:val="00FA7F2E"/>
    <w:rsid w:val="00FC1BA1"/>
    <w:rsid w:val="00FC1C53"/>
    <w:rsid w:val="00FC50F4"/>
    <w:rsid w:val="00FC5385"/>
    <w:rsid w:val="00FC5476"/>
    <w:rsid w:val="00FD1627"/>
    <w:rsid w:val="00FD5446"/>
    <w:rsid w:val="00FE016C"/>
    <w:rsid w:val="00FE344E"/>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 w:id="2101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C3D3-0F3D-4538-AFEF-1DBEA634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17</cp:revision>
  <cp:lastPrinted>2015-05-13T10:41:00Z</cp:lastPrinted>
  <dcterms:created xsi:type="dcterms:W3CDTF">2021-03-22T09:29:00Z</dcterms:created>
  <dcterms:modified xsi:type="dcterms:W3CDTF">2021-10-08T09:35:00Z</dcterms:modified>
</cp:coreProperties>
</file>