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CD3E" w14:textId="163D2F3E" w:rsidR="00870055" w:rsidRDefault="00180AC6" w:rsidP="00870055">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67DF04D9" w14:textId="71C9F489" w:rsidR="00853096" w:rsidRDefault="00853096" w:rsidP="00870055">
      <w:pPr>
        <w:spacing w:after="0" w:line="240" w:lineRule="auto"/>
        <w:jc w:val="center"/>
        <w:rPr>
          <w:rFonts w:ascii="Arial" w:eastAsia="Times New Roman" w:hAnsi="Arial" w:cs="Arial"/>
          <w:sz w:val="24"/>
          <w:szCs w:val="24"/>
          <w:lang w:eastAsia="en-GB"/>
        </w:rPr>
      </w:pPr>
    </w:p>
    <w:p w14:paraId="6BB727B3" w14:textId="77777777" w:rsidR="00853096" w:rsidRPr="00870055" w:rsidRDefault="00853096" w:rsidP="00870055">
      <w:pPr>
        <w:spacing w:after="0" w:line="240" w:lineRule="auto"/>
        <w:jc w:val="center"/>
        <w:rPr>
          <w:rFonts w:ascii="Arial" w:eastAsia="Times New Roman" w:hAnsi="Arial" w:cs="Arial"/>
          <w:sz w:val="24"/>
          <w:szCs w:val="24"/>
          <w:lang w:eastAsia="en-GB"/>
        </w:rPr>
      </w:pPr>
    </w:p>
    <w:p w14:paraId="6AA95042" w14:textId="77777777" w:rsidR="00870055" w:rsidRPr="00870055" w:rsidRDefault="00870055" w:rsidP="00870055">
      <w:pPr>
        <w:spacing w:after="0" w:line="240" w:lineRule="auto"/>
        <w:jc w:val="center"/>
        <w:rPr>
          <w:rFonts w:ascii="Arial" w:eastAsia="Times New Roman" w:hAnsi="Arial" w:cs="Arial"/>
          <w:sz w:val="24"/>
          <w:szCs w:val="24"/>
          <w:lang w:eastAsia="en-GB"/>
        </w:rPr>
      </w:pPr>
    </w:p>
    <w:p w14:paraId="4536F1A9" w14:textId="77777777" w:rsidR="00870055" w:rsidRPr="00870055" w:rsidRDefault="00870055" w:rsidP="00870055">
      <w:pPr>
        <w:spacing w:after="0" w:line="240" w:lineRule="auto"/>
        <w:jc w:val="center"/>
        <w:rPr>
          <w:rFonts w:ascii="Arial" w:eastAsia="Times New Roman" w:hAnsi="Arial" w:cs="Arial"/>
          <w:sz w:val="24"/>
          <w:szCs w:val="24"/>
          <w:lang w:eastAsia="en-GB"/>
        </w:rPr>
      </w:pPr>
    </w:p>
    <w:p w14:paraId="427E5C22" w14:textId="67E1C6D2" w:rsidR="00870055" w:rsidRPr="00870055" w:rsidRDefault="00870055" w:rsidP="00870055">
      <w:pPr>
        <w:spacing w:after="0" w:line="240" w:lineRule="auto"/>
        <w:jc w:val="center"/>
        <w:rPr>
          <w:rFonts w:ascii="Arial" w:eastAsia="Times New Roman" w:hAnsi="Arial" w:cs="Arial"/>
          <w:sz w:val="24"/>
          <w:szCs w:val="24"/>
          <w:lang w:eastAsia="en-GB"/>
        </w:rPr>
      </w:pPr>
      <w:r>
        <w:rPr>
          <w:noProof/>
        </w:rPr>
        <w:drawing>
          <wp:inline distT="0" distB="0" distL="0" distR="0" wp14:anchorId="2B6E534C" wp14:editId="5E6ABBF8">
            <wp:extent cx="1924050" cy="831215"/>
            <wp:effectExtent l="0" t="0" r="0" b="6985"/>
            <wp:docPr id="1" name="Picture 1" descr="C:\Users\UKJBB003\AppData\Local\Microsoft\Windows\INetCache\Content.MSO\5D9736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24050" cy="831215"/>
                    </a:xfrm>
                    <a:prstGeom prst="rect">
                      <a:avLst/>
                    </a:prstGeom>
                  </pic:spPr>
                </pic:pic>
              </a:graphicData>
            </a:graphic>
          </wp:inline>
        </w:drawing>
      </w:r>
    </w:p>
    <w:p w14:paraId="5B954BBE" w14:textId="21FD56D6" w:rsidR="00870055" w:rsidRPr="00870055" w:rsidRDefault="00870055" w:rsidP="00870055">
      <w:pPr>
        <w:spacing w:after="0" w:line="240" w:lineRule="auto"/>
        <w:jc w:val="center"/>
        <w:rPr>
          <w:rFonts w:ascii="Arial" w:eastAsia="Times New Roman" w:hAnsi="Arial" w:cs="Arial"/>
          <w:sz w:val="24"/>
          <w:szCs w:val="24"/>
          <w:lang w:eastAsia="en-GB"/>
        </w:rPr>
      </w:pPr>
    </w:p>
    <w:p w14:paraId="0EF9120F" w14:textId="0436736A" w:rsidR="00870055" w:rsidRPr="00870055" w:rsidRDefault="00870055" w:rsidP="00870055">
      <w:pPr>
        <w:spacing w:after="0" w:line="240" w:lineRule="auto"/>
        <w:jc w:val="center"/>
        <w:rPr>
          <w:rFonts w:ascii="Arial" w:eastAsia="Times New Roman" w:hAnsi="Arial" w:cs="Arial"/>
          <w:sz w:val="24"/>
          <w:szCs w:val="24"/>
          <w:lang w:eastAsia="en-GB"/>
        </w:rPr>
      </w:pPr>
    </w:p>
    <w:p w14:paraId="7B6AB36C" w14:textId="77777777" w:rsidR="00870055" w:rsidRDefault="00870055" w:rsidP="00870055">
      <w:pPr>
        <w:spacing w:after="0" w:line="240" w:lineRule="auto"/>
        <w:jc w:val="center"/>
        <w:rPr>
          <w:rFonts w:ascii="Arial" w:eastAsia="Times New Roman" w:hAnsi="Arial" w:cs="Arial"/>
          <w:sz w:val="48"/>
          <w:szCs w:val="48"/>
          <w:lang w:eastAsia="en-GB"/>
        </w:rPr>
      </w:pPr>
    </w:p>
    <w:p w14:paraId="0D0B0997" w14:textId="77777777" w:rsidR="00AD1580" w:rsidRDefault="00870055" w:rsidP="00870055">
      <w:pPr>
        <w:spacing w:after="0" w:line="240" w:lineRule="auto"/>
        <w:jc w:val="center"/>
        <w:rPr>
          <w:rFonts w:ascii="Arial" w:eastAsia="Times New Roman" w:hAnsi="Arial" w:cs="Arial"/>
          <w:sz w:val="48"/>
          <w:szCs w:val="48"/>
          <w:lang w:eastAsia="en-GB"/>
        </w:rPr>
      </w:pPr>
      <w:r>
        <w:rPr>
          <w:rFonts w:ascii="Arial" w:eastAsia="Times New Roman" w:hAnsi="Arial" w:cs="Arial"/>
          <w:sz w:val="48"/>
          <w:szCs w:val="48"/>
          <w:lang w:eastAsia="en-GB"/>
        </w:rPr>
        <w:t xml:space="preserve">West of England </w:t>
      </w:r>
    </w:p>
    <w:p w14:paraId="510C3429" w14:textId="77777777" w:rsidR="00AD1580" w:rsidRDefault="00AD1580" w:rsidP="00870055">
      <w:pPr>
        <w:spacing w:after="0" w:line="240" w:lineRule="auto"/>
        <w:jc w:val="center"/>
        <w:rPr>
          <w:rFonts w:ascii="Arial" w:eastAsia="Times New Roman" w:hAnsi="Arial" w:cs="Arial"/>
          <w:sz w:val="48"/>
          <w:szCs w:val="48"/>
          <w:lang w:eastAsia="en-GB"/>
        </w:rPr>
      </w:pPr>
    </w:p>
    <w:p w14:paraId="481A7157" w14:textId="7B7BA23F" w:rsidR="00870055" w:rsidRDefault="00870055" w:rsidP="00870055">
      <w:pPr>
        <w:spacing w:after="0" w:line="240" w:lineRule="auto"/>
        <w:jc w:val="center"/>
        <w:rPr>
          <w:rFonts w:ascii="Arial" w:eastAsia="Times New Roman" w:hAnsi="Arial" w:cs="Arial"/>
          <w:sz w:val="48"/>
          <w:szCs w:val="48"/>
          <w:lang w:eastAsia="en-GB"/>
        </w:rPr>
      </w:pPr>
      <w:r>
        <w:rPr>
          <w:rFonts w:ascii="Arial" w:eastAsia="Times New Roman" w:hAnsi="Arial" w:cs="Arial"/>
          <w:sz w:val="48"/>
          <w:szCs w:val="48"/>
          <w:lang w:eastAsia="en-GB"/>
        </w:rPr>
        <w:t>Future Transport Zone</w:t>
      </w:r>
    </w:p>
    <w:p w14:paraId="3BCBDE12" w14:textId="77777777" w:rsidR="00870055" w:rsidRDefault="00870055" w:rsidP="00870055">
      <w:pPr>
        <w:spacing w:after="0" w:line="240" w:lineRule="auto"/>
        <w:jc w:val="center"/>
        <w:rPr>
          <w:rFonts w:ascii="Arial" w:eastAsia="Times New Roman" w:hAnsi="Arial" w:cs="Arial"/>
          <w:sz w:val="48"/>
          <w:szCs w:val="48"/>
          <w:lang w:eastAsia="en-GB"/>
        </w:rPr>
      </w:pPr>
    </w:p>
    <w:p w14:paraId="37F65232" w14:textId="41E79D35" w:rsidR="00870055" w:rsidRDefault="00870055" w:rsidP="00870055">
      <w:pPr>
        <w:spacing w:after="0" w:line="240" w:lineRule="auto"/>
        <w:jc w:val="center"/>
        <w:rPr>
          <w:rFonts w:ascii="Arial" w:eastAsia="Times New Roman" w:hAnsi="Arial" w:cs="Arial"/>
          <w:sz w:val="48"/>
          <w:szCs w:val="48"/>
          <w:lang w:eastAsia="en-GB"/>
        </w:rPr>
      </w:pPr>
      <w:r>
        <w:rPr>
          <w:rFonts w:ascii="Arial" w:eastAsia="Times New Roman" w:hAnsi="Arial" w:cs="Arial"/>
          <w:sz w:val="48"/>
          <w:szCs w:val="48"/>
          <w:lang w:eastAsia="en-GB"/>
        </w:rPr>
        <w:t>R</w:t>
      </w:r>
      <w:r w:rsidRPr="00870055">
        <w:rPr>
          <w:rFonts w:ascii="Arial" w:eastAsia="Times New Roman" w:hAnsi="Arial" w:cs="Arial"/>
          <w:sz w:val="48"/>
          <w:szCs w:val="48"/>
          <w:lang w:eastAsia="en-GB"/>
        </w:rPr>
        <w:t>equest for Information</w:t>
      </w:r>
    </w:p>
    <w:p w14:paraId="6D86DB22" w14:textId="6991A23B" w:rsidR="00870055" w:rsidRDefault="00870055" w:rsidP="00870055">
      <w:pPr>
        <w:spacing w:after="0" w:line="240" w:lineRule="auto"/>
        <w:jc w:val="center"/>
        <w:rPr>
          <w:rFonts w:ascii="Arial" w:eastAsia="Times New Roman" w:hAnsi="Arial" w:cs="Arial"/>
          <w:sz w:val="48"/>
          <w:szCs w:val="48"/>
          <w:lang w:eastAsia="en-GB"/>
        </w:rPr>
      </w:pPr>
    </w:p>
    <w:p w14:paraId="1309AD71" w14:textId="42E3C9A6" w:rsidR="00870055" w:rsidRDefault="701E2CBD" w:rsidP="00870055">
      <w:pPr>
        <w:spacing w:after="0" w:line="240" w:lineRule="auto"/>
        <w:jc w:val="center"/>
        <w:rPr>
          <w:rFonts w:ascii="Arial" w:eastAsia="Times New Roman" w:hAnsi="Arial" w:cs="Arial"/>
          <w:sz w:val="48"/>
          <w:szCs w:val="48"/>
          <w:lang w:eastAsia="en-GB"/>
        </w:rPr>
      </w:pPr>
      <w:r w:rsidRPr="49793985">
        <w:rPr>
          <w:rFonts w:ascii="Arial" w:eastAsia="Times New Roman" w:hAnsi="Arial" w:cs="Arial"/>
          <w:sz w:val="48"/>
          <w:szCs w:val="48"/>
          <w:lang w:eastAsia="en-GB"/>
        </w:rPr>
        <w:t>02</w:t>
      </w:r>
      <w:r w:rsidR="007127AF" w:rsidRPr="49793985">
        <w:rPr>
          <w:rFonts w:ascii="Arial" w:eastAsia="Times New Roman" w:hAnsi="Arial" w:cs="Arial"/>
          <w:sz w:val="48"/>
          <w:szCs w:val="48"/>
          <w:lang w:eastAsia="en-GB"/>
        </w:rPr>
        <w:t xml:space="preserve"> </w:t>
      </w:r>
      <w:r w:rsidR="309FECF5" w:rsidRPr="49793985">
        <w:rPr>
          <w:rFonts w:ascii="Arial" w:eastAsia="Times New Roman" w:hAnsi="Arial" w:cs="Arial"/>
          <w:sz w:val="48"/>
          <w:szCs w:val="48"/>
          <w:lang w:eastAsia="en-GB"/>
        </w:rPr>
        <w:t>December</w:t>
      </w:r>
      <w:r w:rsidR="007127AF" w:rsidRPr="49793985">
        <w:rPr>
          <w:rFonts w:ascii="Arial" w:eastAsia="Times New Roman" w:hAnsi="Arial" w:cs="Arial"/>
          <w:sz w:val="48"/>
          <w:szCs w:val="48"/>
          <w:lang w:eastAsia="en-GB"/>
        </w:rPr>
        <w:t xml:space="preserve"> </w:t>
      </w:r>
      <w:r w:rsidR="00870055" w:rsidRPr="49793985">
        <w:rPr>
          <w:rFonts w:ascii="Arial" w:eastAsia="Times New Roman" w:hAnsi="Arial" w:cs="Arial"/>
          <w:sz w:val="48"/>
          <w:szCs w:val="48"/>
          <w:lang w:eastAsia="en-GB"/>
        </w:rPr>
        <w:t>2020</w:t>
      </w:r>
    </w:p>
    <w:p w14:paraId="16207384" w14:textId="75FC3E61" w:rsidR="00870055" w:rsidRDefault="00870055" w:rsidP="00870055">
      <w:pPr>
        <w:spacing w:after="0" w:line="240" w:lineRule="auto"/>
        <w:jc w:val="center"/>
        <w:rPr>
          <w:rFonts w:ascii="Arial" w:eastAsia="Times New Roman" w:hAnsi="Arial" w:cs="Arial"/>
          <w:sz w:val="48"/>
          <w:szCs w:val="48"/>
          <w:lang w:eastAsia="en-GB"/>
        </w:rPr>
      </w:pPr>
    </w:p>
    <w:p w14:paraId="68F20E9D" w14:textId="77777777" w:rsidR="00870055" w:rsidRPr="00870055" w:rsidRDefault="00870055" w:rsidP="00870055">
      <w:pPr>
        <w:spacing w:after="0" w:line="240" w:lineRule="auto"/>
        <w:jc w:val="center"/>
        <w:rPr>
          <w:rFonts w:ascii="Arial" w:eastAsia="Times New Roman" w:hAnsi="Arial" w:cs="Arial"/>
          <w:sz w:val="48"/>
          <w:szCs w:val="48"/>
          <w:lang w:eastAsia="en-GB"/>
        </w:rPr>
      </w:pPr>
    </w:p>
    <w:p w14:paraId="66A16499" w14:textId="0E7DCAD5" w:rsidR="00870055" w:rsidRDefault="00870055">
      <w:pPr>
        <w:rPr>
          <w:rFonts w:ascii="Arial" w:hAnsi="Arial" w:cs="Arial"/>
        </w:rPr>
      </w:pPr>
      <w:r>
        <w:rPr>
          <w:rFonts w:ascii="Arial" w:hAnsi="Arial" w:cs="Arial"/>
        </w:rPr>
        <w:br w:type="page"/>
      </w:r>
    </w:p>
    <w:p w14:paraId="0ADB1923" w14:textId="3780EC13" w:rsidR="00A00E3A" w:rsidRPr="00870055" w:rsidRDefault="00870055">
      <w:pPr>
        <w:rPr>
          <w:rFonts w:ascii="Arial" w:hAnsi="Arial" w:cs="Arial"/>
          <w:b/>
          <w:bCs/>
          <w:sz w:val="28"/>
          <w:szCs w:val="28"/>
        </w:rPr>
      </w:pPr>
      <w:r w:rsidRPr="00870055">
        <w:rPr>
          <w:rFonts w:ascii="Arial" w:hAnsi="Arial" w:cs="Arial"/>
          <w:b/>
          <w:bCs/>
          <w:sz w:val="28"/>
          <w:szCs w:val="28"/>
        </w:rPr>
        <w:lastRenderedPageBreak/>
        <w:t>1. Overview</w:t>
      </w:r>
    </w:p>
    <w:p w14:paraId="2C8104FD" w14:textId="3166FB99" w:rsidR="007127AF" w:rsidRDefault="00870055">
      <w:pPr>
        <w:rPr>
          <w:rFonts w:ascii="Arial" w:hAnsi="Arial" w:cs="Arial"/>
        </w:rPr>
      </w:pPr>
      <w:r>
        <w:rPr>
          <w:rFonts w:ascii="Arial" w:hAnsi="Arial" w:cs="Arial"/>
        </w:rPr>
        <w:t xml:space="preserve">The West of England Combined Authority (WECA) is responsible for delivering the West of England’s Future Transport Zone (FTZ) programme. </w:t>
      </w:r>
    </w:p>
    <w:p w14:paraId="67ED7303" w14:textId="56CEEBC8" w:rsidR="00870055" w:rsidRDefault="00870055">
      <w:pPr>
        <w:rPr>
          <w:rFonts w:ascii="Arial" w:hAnsi="Arial" w:cs="Arial"/>
        </w:rPr>
      </w:pPr>
      <w:r>
        <w:rPr>
          <w:rFonts w:ascii="Arial" w:hAnsi="Arial" w:cs="Arial"/>
        </w:rPr>
        <w:t>The aim of the West of England FTZ is to e</w:t>
      </w:r>
      <w:r w:rsidRPr="00870055">
        <w:rPr>
          <w:rFonts w:ascii="Arial" w:hAnsi="Arial" w:cs="Arial"/>
        </w:rPr>
        <w:t xml:space="preserve">xplore the potential of future transport solutions to enable seamless journeys on public transport informing future </w:t>
      </w:r>
      <w:r w:rsidRPr="00D87B38">
        <w:rPr>
          <w:rFonts w:ascii="Arial" w:hAnsi="Arial" w:cs="Arial"/>
        </w:rPr>
        <w:t xml:space="preserve">policy, regulation, and investment </w:t>
      </w:r>
      <w:r w:rsidR="00D82E80" w:rsidRPr="00D87B38">
        <w:rPr>
          <w:rFonts w:ascii="Arial" w:hAnsi="Arial" w:cs="Arial"/>
        </w:rPr>
        <w:t>decisions. ​</w:t>
      </w:r>
      <w:r w:rsidRPr="00D87B38">
        <w:rPr>
          <w:rFonts w:ascii="Arial" w:hAnsi="Arial" w:cs="Arial"/>
        </w:rPr>
        <w:t xml:space="preserve"> Further details regarding the FTZ are provided in Section 3.</w:t>
      </w:r>
    </w:p>
    <w:p w14:paraId="66CA5C8E" w14:textId="35341AE8" w:rsidR="008E7B0F" w:rsidRDefault="00870055">
      <w:pPr>
        <w:rPr>
          <w:rFonts w:ascii="Arial" w:hAnsi="Arial" w:cs="Arial"/>
        </w:rPr>
      </w:pPr>
      <w:r>
        <w:rPr>
          <w:rFonts w:ascii="Arial" w:hAnsi="Arial" w:cs="Arial"/>
        </w:rPr>
        <w:t>Through this Request for Information (</w:t>
      </w:r>
      <w:proofErr w:type="spellStart"/>
      <w:r>
        <w:rPr>
          <w:rFonts w:ascii="Arial" w:hAnsi="Arial" w:cs="Arial"/>
        </w:rPr>
        <w:t>RfI</w:t>
      </w:r>
      <w:proofErr w:type="spellEnd"/>
      <w:r>
        <w:rPr>
          <w:rFonts w:ascii="Arial" w:hAnsi="Arial" w:cs="Arial"/>
        </w:rPr>
        <w:t xml:space="preserve">), WECA is seeking to engager suppliers and operators in the market to </w:t>
      </w:r>
      <w:r w:rsidR="002C0977">
        <w:rPr>
          <w:rFonts w:ascii="Arial" w:hAnsi="Arial" w:cs="Arial"/>
        </w:rPr>
        <w:t>gather information and insights that could help inform the design and delivery of the FTZ</w:t>
      </w:r>
      <w:r w:rsidR="00C97E59">
        <w:rPr>
          <w:rFonts w:ascii="Arial" w:hAnsi="Arial" w:cs="Arial"/>
        </w:rPr>
        <w:t xml:space="preserve"> programme</w:t>
      </w:r>
      <w:r w:rsidR="002C0977">
        <w:rPr>
          <w:rFonts w:ascii="Arial" w:hAnsi="Arial" w:cs="Arial"/>
        </w:rPr>
        <w:t xml:space="preserve">. This is a learning exercise for WECA; it is not a procurement exercise. </w:t>
      </w:r>
    </w:p>
    <w:p w14:paraId="586A480A" w14:textId="67A0375A" w:rsidR="008E7B0F" w:rsidRDefault="00291A7C" w:rsidP="49793985">
      <w:pPr>
        <w:rPr>
          <w:rFonts w:ascii="Arial" w:hAnsi="Arial" w:cs="Arial"/>
        </w:rPr>
      </w:pPr>
      <w:r w:rsidRPr="49793985">
        <w:rPr>
          <w:rFonts w:ascii="Arial" w:hAnsi="Arial" w:cs="Arial"/>
        </w:rPr>
        <w:t>We are providing a fair and transparent opportunity for the market to engage with us through this process.</w:t>
      </w:r>
      <w:r w:rsidR="4AF61F7B" w:rsidRPr="49793985">
        <w:rPr>
          <w:rFonts w:ascii="Arial" w:hAnsi="Arial" w:cs="Arial"/>
        </w:rPr>
        <w:t xml:space="preserve"> Your decision to engage or note engage at this time will not prejudice your or other providers position in subsequent procurement activity. All providers in any resulting procurement will be treated in a fair and transparent manner, there will be no preference or advantage to any provider opting to take part in this engagement.</w:t>
      </w:r>
    </w:p>
    <w:p w14:paraId="2EA1B5CF" w14:textId="3116C8B6" w:rsidR="008E7B0F" w:rsidRDefault="008E7B0F" w:rsidP="49793985">
      <w:pPr>
        <w:rPr>
          <w:rFonts w:ascii="Arial" w:hAnsi="Arial" w:cs="Arial"/>
        </w:rPr>
      </w:pPr>
      <w:r w:rsidRPr="49793985">
        <w:rPr>
          <w:rFonts w:ascii="Arial" w:hAnsi="Arial" w:cs="Arial"/>
        </w:rPr>
        <w:t xml:space="preserve">We </w:t>
      </w:r>
      <w:r w:rsidRPr="49793985">
        <w:rPr>
          <w:rFonts w:ascii="Arial" w:hAnsi="Arial" w:cs="Arial"/>
          <w:b/>
          <w:bCs/>
          <w:u w:val="single"/>
        </w:rPr>
        <w:t>are</w:t>
      </w:r>
      <w:r w:rsidRPr="49793985">
        <w:rPr>
          <w:rFonts w:ascii="Arial" w:hAnsi="Arial" w:cs="Arial"/>
        </w:rPr>
        <w:t xml:space="preserve"> interested to hear from suppliers who have existing solutions that are deployed in operation that align with the scope of our programme – either as Tier 1 system integrator or as suppliers of specific technologies or services that can be integrated into our wider solutions.</w:t>
      </w:r>
    </w:p>
    <w:p w14:paraId="31BDD48D" w14:textId="2CA175E0" w:rsidR="00293D59" w:rsidRDefault="00293D59" w:rsidP="00291A7C">
      <w:pPr>
        <w:rPr>
          <w:rFonts w:ascii="Arial" w:hAnsi="Arial" w:cs="Arial"/>
        </w:rPr>
      </w:pPr>
      <w:r w:rsidRPr="00293D59">
        <w:rPr>
          <w:rFonts w:ascii="Arial" w:hAnsi="Arial" w:cs="Arial"/>
        </w:rPr>
        <w:t xml:space="preserve">We </w:t>
      </w:r>
      <w:r w:rsidRPr="00ED331A">
        <w:rPr>
          <w:rFonts w:ascii="Arial" w:hAnsi="Arial" w:cs="Arial"/>
          <w:b/>
          <w:bCs/>
          <w:u w:val="single"/>
        </w:rPr>
        <w:t>are not</w:t>
      </w:r>
      <w:r w:rsidRPr="00293D59">
        <w:rPr>
          <w:rFonts w:ascii="Arial" w:hAnsi="Arial" w:cs="Arial"/>
        </w:rPr>
        <w:t xml:space="preserve"> interested to hear from consultancies or suppliers of complementary technologies that do not align with our core scope at this stage – our innovation programme will launch later.</w:t>
      </w:r>
    </w:p>
    <w:p w14:paraId="15989B75" w14:textId="76CC7B48" w:rsidR="00291A7C" w:rsidRDefault="00C97E59">
      <w:pPr>
        <w:rPr>
          <w:rFonts w:ascii="Arial" w:hAnsi="Arial" w:cs="Arial"/>
        </w:rPr>
      </w:pPr>
      <w:r>
        <w:rPr>
          <w:rFonts w:ascii="Arial" w:hAnsi="Arial" w:cs="Arial"/>
        </w:rPr>
        <w:t xml:space="preserve">We </w:t>
      </w:r>
      <w:r w:rsidRPr="00ED331A">
        <w:rPr>
          <w:rFonts w:ascii="Arial" w:hAnsi="Arial" w:cs="Arial"/>
          <w:b/>
          <w:bCs/>
          <w:u w:val="single"/>
        </w:rPr>
        <w:t>are</w:t>
      </w:r>
      <w:r>
        <w:rPr>
          <w:rFonts w:ascii="Arial" w:hAnsi="Arial" w:cs="Arial"/>
        </w:rPr>
        <w:t xml:space="preserve"> interested to learn about your views </w:t>
      </w:r>
      <w:r w:rsidR="00E741B6">
        <w:rPr>
          <w:rFonts w:ascii="Arial" w:hAnsi="Arial" w:cs="Arial"/>
        </w:rPr>
        <w:t>about how we should deliver the FTZ programme, e.g.</w:t>
      </w:r>
      <w:r>
        <w:rPr>
          <w:rFonts w:ascii="Arial" w:hAnsi="Arial" w:cs="Arial"/>
        </w:rPr>
        <w:t xml:space="preserve"> the potential </w:t>
      </w:r>
      <w:r w:rsidR="0074037D">
        <w:rPr>
          <w:rFonts w:ascii="Arial" w:hAnsi="Arial" w:cs="Arial"/>
        </w:rPr>
        <w:t>barriers to entering the market</w:t>
      </w:r>
      <w:r>
        <w:rPr>
          <w:rFonts w:ascii="Arial" w:hAnsi="Arial" w:cs="Arial"/>
        </w:rPr>
        <w:t>, what features</w:t>
      </w:r>
      <w:r w:rsidR="0074037D">
        <w:rPr>
          <w:rFonts w:ascii="Arial" w:hAnsi="Arial" w:cs="Arial"/>
        </w:rPr>
        <w:t xml:space="preserve"> </w:t>
      </w:r>
      <w:r w:rsidR="00E741B6">
        <w:rPr>
          <w:rFonts w:ascii="Arial" w:hAnsi="Arial" w:cs="Arial"/>
        </w:rPr>
        <w:t>the</w:t>
      </w:r>
      <w:r>
        <w:rPr>
          <w:rFonts w:ascii="Arial" w:hAnsi="Arial" w:cs="Arial"/>
        </w:rPr>
        <w:t xml:space="preserve"> solutions </w:t>
      </w:r>
      <w:r w:rsidR="0074037D">
        <w:rPr>
          <w:rFonts w:ascii="Arial" w:hAnsi="Arial" w:cs="Arial"/>
        </w:rPr>
        <w:t>should</w:t>
      </w:r>
      <w:r>
        <w:rPr>
          <w:rFonts w:ascii="Arial" w:hAnsi="Arial" w:cs="Arial"/>
        </w:rPr>
        <w:t xml:space="preserve"> include</w:t>
      </w:r>
      <w:r w:rsidR="0074037D">
        <w:rPr>
          <w:rFonts w:ascii="Arial" w:hAnsi="Arial" w:cs="Arial"/>
        </w:rPr>
        <w:t xml:space="preserve"> or could consider</w:t>
      </w:r>
      <w:r w:rsidR="00E741B6">
        <w:rPr>
          <w:rFonts w:ascii="Arial" w:hAnsi="Arial" w:cs="Arial"/>
        </w:rPr>
        <w:t>,</w:t>
      </w:r>
      <w:r w:rsidR="00C63ED4">
        <w:rPr>
          <w:rFonts w:ascii="Arial" w:hAnsi="Arial" w:cs="Arial"/>
        </w:rPr>
        <w:t xml:space="preserve"> and what the future trends might be</w:t>
      </w:r>
      <w:r w:rsidR="0074037D">
        <w:rPr>
          <w:rFonts w:ascii="Arial" w:hAnsi="Arial" w:cs="Arial"/>
        </w:rPr>
        <w:t>.</w:t>
      </w:r>
      <w:r w:rsidR="00C63ED4">
        <w:rPr>
          <w:rFonts w:ascii="Arial" w:hAnsi="Arial" w:cs="Arial"/>
        </w:rPr>
        <w:t xml:space="preserve"> </w:t>
      </w:r>
    </w:p>
    <w:p w14:paraId="395E0C42" w14:textId="77777777" w:rsidR="00291A7C" w:rsidRDefault="0074037D">
      <w:pPr>
        <w:rPr>
          <w:rFonts w:ascii="Arial" w:hAnsi="Arial" w:cs="Arial"/>
        </w:rPr>
      </w:pPr>
      <w:r>
        <w:rPr>
          <w:rFonts w:ascii="Arial" w:hAnsi="Arial" w:cs="Arial"/>
        </w:rPr>
        <w:t xml:space="preserve">We </w:t>
      </w:r>
      <w:r w:rsidRPr="00ED331A">
        <w:rPr>
          <w:rFonts w:ascii="Arial" w:hAnsi="Arial" w:cs="Arial"/>
          <w:b/>
          <w:bCs/>
          <w:u w:val="single"/>
        </w:rPr>
        <w:t>are not</w:t>
      </w:r>
      <w:r>
        <w:rPr>
          <w:rFonts w:ascii="Arial" w:hAnsi="Arial" w:cs="Arial"/>
        </w:rPr>
        <w:t xml:space="preserve"> interested to learn specifically how your solution</w:t>
      </w:r>
      <w:r w:rsidR="00DF4389">
        <w:rPr>
          <w:rFonts w:ascii="Arial" w:hAnsi="Arial" w:cs="Arial"/>
        </w:rPr>
        <w:t>s</w:t>
      </w:r>
      <w:r>
        <w:rPr>
          <w:rFonts w:ascii="Arial" w:hAnsi="Arial" w:cs="Arial"/>
        </w:rPr>
        <w:t xml:space="preserve"> could address our needs</w:t>
      </w:r>
      <w:r w:rsidR="00C63ED4">
        <w:rPr>
          <w:rFonts w:ascii="Arial" w:hAnsi="Arial" w:cs="Arial"/>
        </w:rPr>
        <w:t xml:space="preserve"> and suppliers should not invest in developing pitch</w:t>
      </w:r>
      <w:r w:rsidR="00291A7C">
        <w:rPr>
          <w:rFonts w:ascii="Arial" w:hAnsi="Arial" w:cs="Arial"/>
        </w:rPr>
        <w:t xml:space="preserve">es for their products and services in response to this </w:t>
      </w:r>
      <w:proofErr w:type="spellStart"/>
      <w:r w:rsidR="00291A7C">
        <w:rPr>
          <w:rFonts w:ascii="Arial" w:hAnsi="Arial" w:cs="Arial"/>
        </w:rPr>
        <w:t>RfI</w:t>
      </w:r>
      <w:proofErr w:type="spellEnd"/>
      <w:r w:rsidR="00DE006A">
        <w:rPr>
          <w:rFonts w:ascii="Arial" w:hAnsi="Arial" w:cs="Arial"/>
        </w:rPr>
        <w:t>.</w:t>
      </w:r>
      <w:r w:rsidR="00291A7C">
        <w:rPr>
          <w:rFonts w:ascii="Arial" w:hAnsi="Arial" w:cs="Arial"/>
        </w:rPr>
        <w:t xml:space="preserve"> </w:t>
      </w:r>
    </w:p>
    <w:p w14:paraId="0D17F027" w14:textId="30C2FAF8" w:rsidR="006254CA" w:rsidRDefault="00DE006A">
      <w:pPr>
        <w:rPr>
          <w:rFonts w:ascii="Arial" w:hAnsi="Arial" w:cs="Arial"/>
        </w:rPr>
      </w:pPr>
      <w:r>
        <w:rPr>
          <w:rFonts w:ascii="Arial" w:hAnsi="Arial" w:cs="Arial"/>
        </w:rPr>
        <w:t xml:space="preserve">However, </w:t>
      </w:r>
      <w:r w:rsidR="00DF4389">
        <w:rPr>
          <w:rFonts w:ascii="Arial" w:hAnsi="Arial" w:cs="Arial"/>
        </w:rPr>
        <w:t>we</w:t>
      </w:r>
      <w:r w:rsidR="00291A7C">
        <w:rPr>
          <w:rFonts w:ascii="Arial" w:hAnsi="Arial" w:cs="Arial"/>
        </w:rPr>
        <w:t xml:space="preserve"> do</w:t>
      </w:r>
      <w:r w:rsidR="00DF4389">
        <w:rPr>
          <w:rFonts w:ascii="Arial" w:hAnsi="Arial" w:cs="Arial"/>
        </w:rPr>
        <w:t xml:space="preserve"> welcome </w:t>
      </w:r>
      <w:r>
        <w:rPr>
          <w:rFonts w:ascii="Arial" w:hAnsi="Arial" w:cs="Arial"/>
        </w:rPr>
        <w:t xml:space="preserve">you sending to us </w:t>
      </w:r>
      <w:r w:rsidR="00DF4389">
        <w:rPr>
          <w:rFonts w:ascii="Arial" w:hAnsi="Arial" w:cs="Arial"/>
        </w:rPr>
        <w:t xml:space="preserve">any marketing material on your current products and services </w:t>
      </w:r>
      <w:r>
        <w:rPr>
          <w:rFonts w:ascii="Arial" w:hAnsi="Arial" w:cs="Arial"/>
        </w:rPr>
        <w:t xml:space="preserve">noting that anything you </w:t>
      </w:r>
      <w:r w:rsidR="0036424B">
        <w:rPr>
          <w:rFonts w:ascii="Arial" w:hAnsi="Arial" w:cs="Arial"/>
        </w:rPr>
        <w:t xml:space="preserve">do </w:t>
      </w:r>
      <w:r>
        <w:rPr>
          <w:rFonts w:ascii="Arial" w:hAnsi="Arial" w:cs="Arial"/>
        </w:rPr>
        <w:t xml:space="preserve">send could </w:t>
      </w:r>
      <w:r w:rsidR="0036424B">
        <w:rPr>
          <w:rFonts w:ascii="Arial" w:hAnsi="Arial" w:cs="Arial"/>
        </w:rPr>
        <w:t>be</w:t>
      </w:r>
      <w:r>
        <w:rPr>
          <w:rFonts w:ascii="Arial" w:hAnsi="Arial" w:cs="Arial"/>
        </w:rPr>
        <w:t xml:space="preserve"> </w:t>
      </w:r>
      <w:r w:rsidR="0036424B">
        <w:rPr>
          <w:rFonts w:ascii="Arial" w:hAnsi="Arial" w:cs="Arial"/>
        </w:rPr>
        <w:t>published in response to a Freedom of Information Request</w:t>
      </w:r>
      <w:r w:rsidR="00E27D32">
        <w:rPr>
          <w:rFonts w:ascii="Arial" w:hAnsi="Arial" w:cs="Arial"/>
        </w:rPr>
        <w:t xml:space="preserve"> after formal procurement activities have concluded</w:t>
      </w:r>
      <w:r w:rsidR="00DF4389">
        <w:rPr>
          <w:rFonts w:ascii="Arial" w:hAnsi="Arial" w:cs="Arial"/>
        </w:rPr>
        <w:t>.</w:t>
      </w:r>
    </w:p>
    <w:p w14:paraId="1452019C" w14:textId="1E24BD1A" w:rsidR="00870055" w:rsidRDefault="00870055" w:rsidP="00870055">
      <w:pPr>
        <w:rPr>
          <w:rFonts w:ascii="Arial" w:hAnsi="Arial" w:cs="Arial"/>
          <w:b/>
          <w:bCs/>
          <w:sz w:val="28"/>
          <w:szCs w:val="28"/>
        </w:rPr>
      </w:pPr>
      <w:r>
        <w:rPr>
          <w:rFonts w:ascii="Arial" w:hAnsi="Arial" w:cs="Arial"/>
          <w:b/>
          <w:bCs/>
          <w:sz w:val="28"/>
          <w:szCs w:val="28"/>
        </w:rPr>
        <w:t>2</w:t>
      </w:r>
      <w:r w:rsidRPr="00870055">
        <w:rPr>
          <w:rFonts w:ascii="Arial" w:hAnsi="Arial" w:cs="Arial"/>
          <w:b/>
          <w:bCs/>
          <w:sz w:val="28"/>
          <w:szCs w:val="28"/>
        </w:rPr>
        <w:t xml:space="preserve">. </w:t>
      </w:r>
      <w:r>
        <w:rPr>
          <w:rFonts w:ascii="Arial" w:hAnsi="Arial" w:cs="Arial"/>
          <w:b/>
          <w:bCs/>
          <w:sz w:val="28"/>
          <w:szCs w:val="28"/>
        </w:rPr>
        <w:t>West of England Combined Authority</w:t>
      </w:r>
    </w:p>
    <w:p w14:paraId="29774F3A" w14:textId="77777777" w:rsidR="0063430D" w:rsidRPr="00ED331A" w:rsidRDefault="0063430D" w:rsidP="009C3D0B">
      <w:pPr>
        <w:rPr>
          <w:rFonts w:ascii="Arial" w:hAnsi="Arial" w:cs="Arial"/>
        </w:rPr>
      </w:pPr>
      <w:r w:rsidRPr="00ED331A">
        <w:rPr>
          <w:rFonts w:ascii="Arial" w:hAnsi="Arial" w:cs="Arial"/>
        </w:rPr>
        <w:t>The West of England’s economy is built on strong foundations with innovative and creative businesses and a highly skilled population. The economy is worth over £38bn a year. With a population of over 1.1 million people, one of the highest levels of graduates in the UK and over 45,000 businesses, the West of England competes on a global scale. It’s a region where highly-skilled people work, where ideas flourish, and where businesses grow. It’s also a place that a diverse population of people call home.</w:t>
      </w:r>
    </w:p>
    <w:p w14:paraId="3AA3393C" w14:textId="0EBDFBF3" w:rsidR="009C3D0B" w:rsidRPr="00ED331A" w:rsidRDefault="009C3D0B" w:rsidP="009C3D0B">
      <w:pPr>
        <w:rPr>
          <w:rFonts w:ascii="Arial" w:hAnsi="Arial" w:cs="Arial"/>
        </w:rPr>
      </w:pPr>
      <w:r w:rsidRPr="00ED331A">
        <w:rPr>
          <w:rFonts w:ascii="Arial" w:hAnsi="Arial" w:cs="Arial"/>
        </w:rPr>
        <w:t>The West of England Combined Authority (WECA) was formed in 2017, to champion the region and drive clean and inclusive economic growth. As a result, significant powers and funding have been transferred to the region through the new Combined Authority and West of England Mayor.</w:t>
      </w:r>
    </w:p>
    <w:p w14:paraId="428017C8" w14:textId="77777777" w:rsidR="009C3D0B" w:rsidRPr="00ED331A" w:rsidRDefault="009C3D0B" w:rsidP="009C3D0B">
      <w:pPr>
        <w:rPr>
          <w:rFonts w:ascii="Arial" w:hAnsi="Arial" w:cs="Arial"/>
        </w:rPr>
      </w:pPr>
      <w:r w:rsidRPr="00ED331A">
        <w:rPr>
          <w:rFonts w:ascii="Arial" w:hAnsi="Arial" w:cs="Arial"/>
        </w:rPr>
        <w:lastRenderedPageBreak/>
        <w:t>Our aim is to deliver economic growth for the region and address some of our challenges, such as productivity and skills, housing and transport.</w:t>
      </w:r>
    </w:p>
    <w:p w14:paraId="1676BCC3" w14:textId="0D4A06AA" w:rsidR="002C0977" w:rsidRPr="00ED331A" w:rsidRDefault="009C3D0B" w:rsidP="00870055">
      <w:pPr>
        <w:rPr>
          <w:rFonts w:ascii="Arial" w:hAnsi="Arial" w:cs="Arial"/>
        </w:rPr>
      </w:pPr>
      <w:r w:rsidRPr="00ED331A">
        <w:rPr>
          <w:rFonts w:ascii="Arial" w:hAnsi="Arial" w:cs="Arial"/>
        </w:rPr>
        <w:t>WECA is made up of three of the local authorities in the region – Bath &amp; North East Somerset, Bristol and South Gloucestershire. Building on a strong track record of partnership working in the region, the West of England Combined Authority continues to work closely with North Somerset Council. The Combined Authority also the accountable body for the West of England Local Enterprise Partnership.</w:t>
      </w:r>
    </w:p>
    <w:p w14:paraId="1E2FFEE0" w14:textId="04BC6E79" w:rsidR="002C0977" w:rsidRDefault="002C0977" w:rsidP="002C0977">
      <w:pPr>
        <w:rPr>
          <w:rFonts w:ascii="Arial" w:hAnsi="Arial" w:cs="Arial"/>
          <w:b/>
          <w:bCs/>
          <w:sz w:val="28"/>
          <w:szCs w:val="28"/>
        </w:rPr>
      </w:pPr>
      <w:r>
        <w:rPr>
          <w:rFonts w:ascii="Arial" w:hAnsi="Arial" w:cs="Arial"/>
          <w:b/>
          <w:bCs/>
          <w:sz w:val="28"/>
          <w:szCs w:val="28"/>
        </w:rPr>
        <w:t>3</w:t>
      </w:r>
      <w:r w:rsidRPr="00870055">
        <w:rPr>
          <w:rFonts w:ascii="Arial" w:hAnsi="Arial" w:cs="Arial"/>
          <w:b/>
          <w:bCs/>
          <w:sz w:val="28"/>
          <w:szCs w:val="28"/>
        </w:rPr>
        <w:t xml:space="preserve">. </w:t>
      </w:r>
      <w:r>
        <w:rPr>
          <w:rFonts w:ascii="Arial" w:hAnsi="Arial" w:cs="Arial"/>
          <w:b/>
          <w:bCs/>
          <w:sz w:val="28"/>
          <w:szCs w:val="28"/>
        </w:rPr>
        <w:t>West of England Future Transport Zone</w:t>
      </w:r>
    </w:p>
    <w:p w14:paraId="3CE0ACBB" w14:textId="1DA76605" w:rsidR="001C76FF" w:rsidRPr="001C76FF" w:rsidRDefault="001C76FF" w:rsidP="001C76FF">
      <w:pPr>
        <w:rPr>
          <w:rFonts w:ascii="Arial" w:hAnsi="Arial" w:cs="Arial"/>
        </w:rPr>
      </w:pPr>
      <w:r>
        <w:rPr>
          <w:rFonts w:ascii="Arial" w:hAnsi="Arial" w:cs="Arial"/>
        </w:rPr>
        <w:t>The WECA FTZ</w:t>
      </w:r>
      <w:r w:rsidRPr="001C76FF">
        <w:rPr>
          <w:rFonts w:ascii="Arial" w:hAnsi="Arial" w:cs="Arial"/>
        </w:rPr>
        <w:t> programme is an innovation programme aiming to improve the integration of public transport into local communities across trial sites </w:t>
      </w:r>
      <w:r w:rsidR="0063430D">
        <w:rPr>
          <w:rFonts w:ascii="Arial" w:hAnsi="Arial" w:cs="Arial"/>
        </w:rPr>
        <w:t>across our region</w:t>
      </w:r>
      <w:r w:rsidRPr="001C76FF">
        <w:rPr>
          <w:rFonts w:ascii="Arial" w:hAnsi="Arial" w:cs="Arial"/>
        </w:rPr>
        <w:t>. </w:t>
      </w:r>
    </w:p>
    <w:p w14:paraId="5742ADD6" w14:textId="3F32CFF2" w:rsidR="00D6762F" w:rsidRPr="00D86543" w:rsidRDefault="00D6762F" w:rsidP="00D6762F">
      <w:pPr>
        <w:pStyle w:val="BodyText"/>
        <w:rPr>
          <w:rFonts w:cs="Arial"/>
        </w:rPr>
      </w:pPr>
      <w:r w:rsidRPr="00D86543">
        <w:rPr>
          <w:rFonts w:cs="Arial"/>
        </w:rPr>
        <w:t xml:space="preserve">The objectives of the FTZ, as defined in </w:t>
      </w:r>
      <w:r>
        <w:rPr>
          <w:rFonts w:cs="Arial"/>
        </w:rPr>
        <w:t>our proposal to Government</w:t>
      </w:r>
      <w:r w:rsidRPr="00D86543">
        <w:rPr>
          <w:rFonts w:cs="Arial"/>
        </w:rPr>
        <w:t xml:space="preserve">, </w:t>
      </w:r>
      <w:r>
        <w:rPr>
          <w:rFonts w:cs="Arial"/>
        </w:rPr>
        <w:t xml:space="preserve">are </w:t>
      </w:r>
      <w:r w:rsidRPr="00D86543">
        <w:rPr>
          <w:rFonts w:cs="Arial"/>
        </w:rPr>
        <w:t>to:</w:t>
      </w:r>
    </w:p>
    <w:p w14:paraId="3413CC86" w14:textId="77777777" w:rsidR="00D6762F" w:rsidRPr="00D6762F" w:rsidRDefault="00D6762F" w:rsidP="00D6762F">
      <w:pPr>
        <w:pStyle w:val="ListParagraph"/>
        <w:numPr>
          <w:ilvl w:val="0"/>
          <w:numId w:val="1"/>
        </w:numPr>
        <w:rPr>
          <w:rFonts w:ascii="Arial" w:hAnsi="Arial" w:cs="Arial"/>
        </w:rPr>
      </w:pPr>
      <w:r w:rsidRPr="00D6762F">
        <w:rPr>
          <w:rFonts w:ascii="Arial" w:hAnsi="Arial" w:cs="Arial"/>
        </w:rPr>
        <w:t xml:space="preserve">Improve connectivity, to better connect people to employment and training. </w:t>
      </w:r>
    </w:p>
    <w:p w14:paraId="769A0C17" w14:textId="77777777" w:rsidR="00D6762F" w:rsidRPr="00D6762F" w:rsidRDefault="00D6762F" w:rsidP="00D6762F">
      <w:pPr>
        <w:pStyle w:val="ListParagraph"/>
        <w:numPr>
          <w:ilvl w:val="0"/>
          <w:numId w:val="1"/>
        </w:numPr>
        <w:rPr>
          <w:rFonts w:ascii="Arial" w:hAnsi="Arial" w:cs="Arial"/>
        </w:rPr>
      </w:pPr>
      <w:r w:rsidRPr="00D6762F">
        <w:rPr>
          <w:rFonts w:ascii="Arial" w:hAnsi="Arial" w:cs="Arial"/>
        </w:rPr>
        <w:t xml:space="preserve">Make more efficient use of existing capacity in peak and off-peak periods. </w:t>
      </w:r>
    </w:p>
    <w:p w14:paraId="0ECEBF47" w14:textId="77777777" w:rsidR="00D6762F" w:rsidRPr="00D6762F" w:rsidRDefault="00D6762F" w:rsidP="00D6762F">
      <w:pPr>
        <w:pStyle w:val="ListParagraph"/>
        <w:numPr>
          <w:ilvl w:val="0"/>
          <w:numId w:val="1"/>
        </w:numPr>
        <w:rPr>
          <w:rFonts w:ascii="Arial" w:hAnsi="Arial" w:cs="Arial"/>
        </w:rPr>
      </w:pPr>
      <w:r w:rsidRPr="00D6762F">
        <w:rPr>
          <w:rFonts w:ascii="Arial" w:hAnsi="Arial" w:cs="Arial"/>
        </w:rPr>
        <w:t xml:space="preserve">Improve air quality and public health. </w:t>
      </w:r>
    </w:p>
    <w:p w14:paraId="2C8CB014" w14:textId="77777777" w:rsidR="00D6762F" w:rsidRPr="00D6762F" w:rsidRDefault="00D6762F" w:rsidP="00D6762F">
      <w:pPr>
        <w:pStyle w:val="ListParagraph"/>
        <w:numPr>
          <w:ilvl w:val="0"/>
          <w:numId w:val="1"/>
        </w:numPr>
        <w:rPr>
          <w:rFonts w:ascii="Arial" w:hAnsi="Arial" w:cs="Arial"/>
        </w:rPr>
      </w:pPr>
      <w:r w:rsidRPr="00D6762F">
        <w:rPr>
          <w:rFonts w:ascii="Arial" w:hAnsi="Arial" w:cs="Arial"/>
        </w:rPr>
        <w:t xml:space="preserve">Unlock the potential of innovators and enterprises in the region and drive inward investment. </w:t>
      </w:r>
    </w:p>
    <w:p w14:paraId="7C716301" w14:textId="68393DF6" w:rsidR="00D6762F" w:rsidRPr="001C76FF" w:rsidRDefault="00D6762F" w:rsidP="001C76FF">
      <w:pPr>
        <w:rPr>
          <w:rFonts w:ascii="Arial" w:hAnsi="Arial" w:cs="Arial"/>
        </w:rPr>
      </w:pPr>
      <w:r w:rsidRPr="001C76FF">
        <w:rPr>
          <w:rFonts w:ascii="Arial" w:hAnsi="Arial" w:cs="Arial"/>
        </w:rPr>
        <w:t xml:space="preserve">The FTZ </w:t>
      </w:r>
      <w:r w:rsidR="00B111F1">
        <w:rPr>
          <w:rFonts w:ascii="Arial" w:hAnsi="Arial" w:cs="Arial"/>
        </w:rPr>
        <w:t xml:space="preserve">programme </w:t>
      </w:r>
      <w:r w:rsidRPr="001C76FF">
        <w:rPr>
          <w:rFonts w:ascii="Arial" w:hAnsi="Arial" w:cs="Arial"/>
        </w:rPr>
        <w:t xml:space="preserve">was designed to address the following challenges: </w:t>
      </w:r>
    </w:p>
    <w:p w14:paraId="24F01733" w14:textId="77777777" w:rsidR="00D6762F" w:rsidRPr="00D6762F" w:rsidRDefault="00D6762F" w:rsidP="00D6762F">
      <w:pPr>
        <w:pStyle w:val="ListParagraph"/>
        <w:numPr>
          <w:ilvl w:val="0"/>
          <w:numId w:val="11"/>
        </w:numPr>
        <w:rPr>
          <w:rFonts w:ascii="Arial" w:hAnsi="Arial" w:cs="Arial"/>
        </w:rPr>
      </w:pPr>
      <w:r w:rsidRPr="00D6762F">
        <w:rPr>
          <w:rFonts w:ascii="Arial" w:hAnsi="Arial" w:cs="Arial"/>
        </w:rPr>
        <w:t xml:space="preserve">Whilst the region is a net contributor to the Treasury, economic success is at risk. Growth and productivity gains will not be delivered without improved connectivity. </w:t>
      </w:r>
    </w:p>
    <w:p w14:paraId="29B6C07E" w14:textId="7A85DBBB" w:rsidR="00D6762F" w:rsidRPr="00D6762F" w:rsidRDefault="00D6762F" w:rsidP="00D6762F">
      <w:pPr>
        <w:pStyle w:val="ListParagraph"/>
        <w:numPr>
          <w:ilvl w:val="0"/>
          <w:numId w:val="11"/>
        </w:numPr>
        <w:rPr>
          <w:rFonts w:ascii="Arial" w:hAnsi="Arial" w:cs="Arial"/>
        </w:rPr>
      </w:pPr>
      <w:r w:rsidRPr="00D6762F">
        <w:rPr>
          <w:rFonts w:ascii="Arial" w:hAnsi="Arial" w:cs="Arial"/>
        </w:rPr>
        <w:t xml:space="preserve">The region’s connectivity issues often result from capacity challenges. </w:t>
      </w:r>
      <w:r w:rsidR="007A5A18">
        <w:rPr>
          <w:rFonts w:ascii="Arial" w:hAnsi="Arial" w:cs="Arial"/>
        </w:rPr>
        <w:t>Pre-COVID, t</w:t>
      </w:r>
      <w:r w:rsidRPr="00D6762F">
        <w:rPr>
          <w:rFonts w:ascii="Arial" w:hAnsi="Arial" w:cs="Arial"/>
        </w:rPr>
        <w:t xml:space="preserve">he network </w:t>
      </w:r>
      <w:r w:rsidR="007A5A18">
        <w:rPr>
          <w:rFonts w:ascii="Arial" w:hAnsi="Arial" w:cs="Arial"/>
        </w:rPr>
        <w:t xml:space="preserve">was </w:t>
      </w:r>
      <w:r w:rsidRPr="00D6762F">
        <w:rPr>
          <w:rFonts w:ascii="Arial" w:hAnsi="Arial" w:cs="Arial"/>
        </w:rPr>
        <w:t xml:space="preserve">at capacity in urban areas and around key employment, costing £300m per annum. Without intervention, congestion </w:t>
      </w:r>
      <w:r w:rsidR="007A5A18">
        <w:rPr>
          <w:rFonts w:ascii="Arial" w:hAnsi="Arial" w:cs="Arial"/>
        </w:rPr>
        <w:t>could</w:t>
      </w:r>
      <w:r w:rsidRPr="00D6762F">
        <w:rPr>
          <w:rFonts w:ascii="Arial" w:hAnsi="Arial" w:cs="Arial"/>
        </w:rPr>
        <w:t xml:space="preserve"> act as a handbrake to growth. </w:t>
      </w:r>
    </w:p>
    <w:p w14:paraId="630367C1" w14:textId="77777777" w:rsidR="00D6762F" w:rsidRPr="00D6762F" w:rsidRDefault="00D6762F" w:rsidP="00D6762F">
      <w:pPr>
        <w:pStyle w:val="ListParagraph"/>
        <w:numPr>
          <w:ilvl w:val="0"/>
          <w:numId w:val="11"/>
        </w:numPr>
        <w:rPr>
          <w:rFonts w:ascii="Arial" w:hAnsi="Arial" w:cs="Arial"/>
        </w:rPr>
      </w:pPr>
      <w:r w:rsidRPr="00D6762F">
        <w:rPr>
          <w:rFonts w:ascii="Arial" w:hAnsi="Arial" w:cs="Arial"/>
        </w:rPr>
        <w:t>Poor public transport access to key employment areas, which means local communities struggle to access employment, stifling growth.</w:t>
      </w:r>
    </w:p>
    <w:p w14:paraId="14B049FB" w14:textId="77777777" w:rsidR="00D6762F" w:rsidRPr="00D6762F" w:rsidRDefault="00D6762F" w:rsidP="00D6762F">
      <w:pPr>
        <w:pStyle w:val="ListParagraph"/>
        <w:numPr>
          <w:ilvl w:val="0"/>
          <w:numId w:val="11"/>
        </w:numPr>
        <w:rPr>
          <w:rFonts w:ascii="Arial" w:hAnsi="Arial" w:cs="Arial"/>
        </w:rPr>
      </w:pPr>
      <w:r w:rsidRPr="00D6762F">
        <w:rPr>
          <w:rFonts w:ascii="Arial" w:hAnsi="Arial" w:cs="Arial"/>
        </w:rPr>
        <w:t xml:space="preserve">Demand for 105,000 new homes and 82,500 jobs by 2036, which will place unprecedented demand on the transport system. </w:t>
      </w:r>
    </w:p>
    <w:p w14:paraId="4A12E71E" w14:textId="77777777" w:rsidR="00D6762F" w:rsidRPr="00D6762F" w:rsidRDefault="00D6762F" w:rsidP="00D6762F">
      <w:pPr>
        <w:pStyle w:val="ListParagraph"/>
        <w:numPr>
          <w:ilvl w:val="0"/>
          <w:numId w:val="11"/>
        </w:numPr>
        <w:rPr>
          <w:rFonts w:ascii="Arial" w:hAnsi="Arial" w:cs="Arial"/>
        </w:rPr>
      </w:pPr>
      <w:r w:rsidRPr="00D6762F">
        <w:rPr>
          <w:rFonts w:ascii="Arial" w:hAnsi="Arial" w:cs="Arial"/>
        </w:rPr>
        <w:t>The need for clean growth, recognising our Climate Emergency declaration and poor air quality in Air Quality Management Areas, estimated to be causing over 300 premature deaths per year.</w:t>
      </w:r>
    </w:p>
    <w:p w14:paraId="523947EF" w14:textId="77777777" w:rsidR="00D6762F" w:rsidRPr="00D6762F" w:rsidRDefault="00D6762F" w:rsidP="00D6762F">
      <w:pPr>
        <w:pStyle w:val="ListParagraph"/>
        <w:numPr>
          <w:ilvl w:val="0"/>
          <w:numId w:val="11"/>
        </w:numPr>
        <w:rPr>
          <w:rFonts w:ascii="Arial" w:hAnsi="Arial" w:cs="Arial"/>
        </w:rPr>
      </w:pPr>
      <w:r w:rsidRPr="00D6762F">
        <w:rPr>
          <w:rFonts w:ascii="Arial" w:hAnsi="Arial" w:cs="Arial"/>
        </w:rPr>
        <w:t>High single-occupancy vehicle usage in</w:t>
      </w:r>
      <w:r w:rsidRPr="00D6762F" w:rsidDel="00E906E4">
        <w:rPr>
          <w:rFonts w:ascii="Arial" w:hAnsi="Arial" w:cs="Arial"/>
        </w:rPr>
        <w:t xml:space="preserve"> </w:t>
      </w:r>
      <w:r w:rsidRPr="00D6762F">
        <w:rPr>
          <w:rFonts w:ascii="Arial" w:hAnsi="Arial" w:cs="Arial"/>
        </w:rPr>
        <w:t>Bristol and Bath, causing congestion and air pollution.</w:t>
      </w:r>
    </w:p>
    <w:p w14:paraId="6EF5EC4F" w14:textId="77777777" w:rsidR="001C76FF" w:rsidRPr="001C76FF" w:rsidRDefault="001C76FF" w:rsidP="001C76FF">
      <w:pPr>
        <w:rPr>
          <w:rFonts w:ascii="Arial" w:hAnsi="Arial" w:cs="Arial"/>
        </w:rPr>
      </w:pPr>
      <w:r w:rsidRPr="001C76FF">
        <w:rPr>
          <w:rFonts w:ascii="Arial" w:hAnsi="Arial" w:cs="Arial"/>
        </w:rPr>
        <w:t>The programme is planning to deliver: </w:t>
      </w:r>
    </w:p>
    <w:p w14:paraId="6B7788A2" w14:textId="69A6EAF0" w:rsidR="001C76FF" w:rsidRPr="001C76FF" w:rsidRDefault="001C76FF" w:rsidP="001C76FF">
      <w:pPr>
        <w:pStyle w:val="ListParagraph"/>
        <w:numPr>
          <w:ilvl w:val="0"/>
          <w:numId w:val="12"/>
        </w:numPr>
        <w:rPr>
          <w:rFonts w:ascii="Arial" w:hAnsi="Arial" w:cs="Arial"/>
        </w:rPr>
      </w:pPr>
      <w:r w:rsidRPr="001C76FF">
        <w:rPr>
          <w:rFonts w:ascii="Arial" w:hAnsi="Arial" w:cs="Arial"/>
        </w:rPr>
        <w:t xml:space="preserve">A </w:t>
      </w:r>
      <w:r w:rsidR="00A06E63" w:rsidRPr="00ED331A">
        <w:rPr>
          <w:rFonts w:ascii="Arial" w:hAnsi="Arial" w:cs="Arial"/>
          <w:b/>
          <w:bCs/>
        </w:rPr>
        <w:t>Transport</w:t>
      </w:r>
      <w:r w:rsidR="00A06E63">
        <w:rPr>
          <w:rFonts w:ascii="Arial" w:hAnsi="Arial" w:cs="Arial"/>
        </w:rPr>
        <w:t xml:space="preserve"> </w:t>
      </w:r>
      <w:r w:rsidRPr="001C76FF">
        <w:rPr>
          <w:rFonts w:ascii="Arial" w:hAnsi="Arial" w:cs="Arial"/>
          <w:b/>
          <w:bCs/>
        </w:rPr>
        <w:t>Data Hub</w:t>
      </w:r>
      <w:r w:rsidRPr="001C76FF">
        <w:rPr>
          <w:rFonts w:ascii="Arial" w:hAnsi="Arial" w:cs="Arial"/>
        </w:rPr>
        <w:t xml:space="preserve"> </w:t>
      </w:r>
      <w:r w:rsidR="0076264C" w:rsidRPr="0076264C">
        <w:rPr>
          <w:rFonts w:ascii="Arial" w:hAnsi="Arial" w:cs="Arial"/>
        </w:rPr>
        <w:t>to improve transport planning</w:t>
      </w:r>
      <w:r w:rsidR="00E34941">
        <w:rPr>
          <w:rFonts w:ascii="Arial" w:hAnsi="Arial" w:cs="Arial"/>
        </w:rPr>
        <w:t xml:space="preserve">, </w:t>
      </w:r>
      <w:r w:rsidR="0076264C" w:rsidRPr="0076264C">
        <w:rPr>
          <w:rFonts w:ascii="Arial" w:hAnsi="Arial" w:cs="Arial"/>
        </w:rPr>
        <w:t>management</w:t>
      </w:r>
      <w:r w:rsidR="00E34941">
        <w:rPr>
          <w:rFonts w:ascii="Arial" w:hAnsi="Arial" w:cs="Arial"/>
        </w:rPr>
        <w:t xml:space="preserve"> and operations, and facilitate innovation through an open data portal</w:t>
      </w:r>
      <w:r w:rsidRPr="001C76FF">
        <w:rPr>
          <w:rFonts w:ascii="Arial" w:hAnsi="Arial" w:cs="Arial"/>
        </w:rPr>
        <w:t>.  </w:t>
      </w:r>
    </w:p>
    <w:p w14:paraId="63C1AB75" w14:textId="030C3DC6" w:rsidR="001C76FF" w:rsidRPr="001C76FF" w:rsidRDefault="001C76FF" w:rsidP="001C76FF">
      <w:pPr>
        <w:pStyle w:val="ListParagraph"/>
        <w:numPr>
          <w:ilvl w:val="0"/>
          <w:numId w:val="12"/>
        </w:numPr>
        <w:rPr>
          <w:rFonts w:ascii="Arial" w:hAnsi="Arial" w:cs="Arial"/>
        </w:rPr>
      </w:pPr>
      <w:r w:rsidRPr="001C76FF">
        <w:rPr>
          <w:rFonts w:ascii="Arial" w:hAnsi="Arial" w:cs="Arial"/>
          <w:b/>
          <w:bCs/>
        </w:rPr>
        <w:t>Mobility-as-a-Servi</w:t>
      </w:r>
      <w:r w:rsidRPr="00A06E63">
        <w:rPr>
          <w:rFonts w:ascii="Arial" w:hAnsi="Arial" w:cs="Arial"/>
          <w:b/>
          <w:bCs/>
        </w:rPr>
        <w:t>ce</w:t>
      </w:r>
      <w:r w:rsidRPr="00ED331A">
        <w:rPr>
          <w:rFonts w:ascii="Arial" w:hAnsi="Arial" w:cs="Arial"/>
          <w:b/>
          <w:bCs/>
        </w:rPr>
        <w:t xml:space="preserve"> </w:t>
      </w:r>
      <w:r w:rsidR="00A06E63" w:rsidRPr="00ED331A">
        <w:rPr>
          <w:rFonts w:ascii="Arial" w:hAnsi="Arial" w:cs="Arial"/>
          <w:b/>
          <w:bCs/>
        </w:rPr>
        <w:t>(MaaS)</w:t>
      </w:r>
      <w:r w:rsidR="00A06E63">
        <w:rPr>
          <w:rFonts w:ascii="Arial" w:hAnsi="Arial" w:cs="Arial"/>
        </w:rPr>
        <w:t xml:space="preserve"> </w:t>
      </w:r>
      <w:r w:rsidR="00E34941">
        <w:rPr>
          <w:rFonts w:ascii="Arial" w:hAnsi="Arial" w:cs="Arial"/>
        </w:rPr>
        <w:t>a mobile application and back-office platform</w:t>
      </w:r>
      <w:r w:rsidR="00E34941" w:rsidRPr="001C76FF">
        <w:rPr>
          <w:rFonts w:ascii="Arial" w:hAnsi="Arial" w:cs="Arial"/>
        </w:rPr>
        <w:t xml:space="preserve"> </w:t>
      </w:r>
      <w:r w:rsidRPr="001C76FF">
        <w:rPr>
          <w:rFonts w:ascii="Arial" w:hAnsi="Arial" w:cs="Arial"/>
        </w:rPr>
        <w:t>for facilitating door-to-door connected customer journeys</w:t>
      </w:r>
      <w:r w:rsidR="005667AA">
        <w:rPr>
          <w:rFonts w:ascii="Arial" w:hAnsi="Arial" w:cs="Arial"/>
        </w:rPr>
        <w:t xml:space="preserve"> across multiple transport modes and operators</w:t>
      </w:r>
      <w:r w:rsidRPr="001C76FF">
        <w:rPr>
          <w:rFonts w:ascii="Arial" w:hAnsi="Arial" w:cs="Arial"/>
        </w:rPr>
        <w:t xml:space="preserve"> via pay-as-you-go and subscription models.  </w:t>
      </w:r>
    </w:p>
    <w:p w14:paraId="17DB840B" w14:textId="77777777" w:rsidR="001C76FF" w:rsidRPr="001C76FF" w:rsidRDefault="001C76FF" w:rsidP="001C76FF">
      <w:pPr>
        <w:pStyle w:val="ListParagraph"/>
        <w:numPr>
          <w:ilvl w:val="0"/>
          <w:numId w:val="12"/>
        </w:numPr>
        <w:rPr>
          <w:rFonts w:ascii="Arial" w:hAnsi="Arial" w:cs="Arial"/>
        </w:rPr>
      </w:pPr>
      <w:r w:rsidRPr="001C76FF">
        <w:rPr>
          <w:rFonts w:ascii="Arial" w:hAnsi="Arial" w:cs="Arial"/>
          <w:b/>
          <w:bCs/>
        </w:rPr>
        <w:t>Mobility Hubs</w:t>
      </w:r>
      <w:r w:rsidRPr="001C76FF">
        <w:rPr>
          <w:rFonts w:ascii="Arial" w:hAnsi="Arial" w:cs="Arial"/>
        </w:rPr>
        <w:t>, providing physical spaces for multi-modal transport interchange between existing, emerging, and future transport options.  </w:t>
      </w:r>
    </w:p>
    <w:p w14:paraId="5B6559FC" w14:textId="040468E1" w:rsidR="001C76FF" w:rsidRPr="001C76FF" w:rsidRDefault="001C76FF" w:rsidP="001C76FF">
      <w:pPr>
        <w:pStyle w:val="ListParagraph"/>
        <w:numPr>
          <w:ilvl w:val="0"/>
          <w:numId w:val="12"/>
        </w:numPr>
        <w:rPr>
          <w:rFonts w:ascii="Arial" w:hAnsi="Arial" w:cs="Arial"/>
        </w:rPr>
      </w:pPr>
      <w:r w:rsidRPr="001C76FF">
        <w:rPr>
          <w:rFonts w:ascii="Arial" w:hAnsi="Arial" w:cs="Arial"/>
          <w:b/>
          <w:bCs/>
        </w:rPr>
        <w:t>Dynamic Demand-Responsive Transport</w:t>
      </w:r>
      <w:r w:rsidR="00B74380">
        <w:rPr>
          <w:rFonts w:ascii="Arial" w:hAnsi="Arial" w:cs="Arial"/>
          <w:b/>
          <w:bCs/>
        </w:rPr>
        <w:t xml:space="preserve"> (DDRT)</w:t>
      </w:r>
      <w:r w:rsidRPr="001C76FF">
        <w:rPr>
          <w:rFonts w:ascii="Arial" w:hAnsi="Arial" w:cs="Arial"/>
        </w:rPr>
        <w:t> services to extend the reach of public transport connectivity in</w:t>
      </w:r>
      <w:r w:rsidR="005667AA">
        <w:rPr>
          <w:rFonts w:ascii="Arial" w:hAnsi="Arial" w:cs="Arial"/>
        </w:rPr>
        <w:t>to</w:t>
      </w:r>
      <w:r w:rsidRPr="001C76FF">
        <w:rPr>
          <w:rFonts w:ascii="Arial" w:hAnsi="Arial" w:cs="Arial"/>
        </w:rPr>
        <w:t xml:space="preserve"> underserved areas</w:t>
      </w:r>
      <w:r w:rsidR="00A66995">
        <w:rPr>
          <w:rFonts w:ascii="Arial" w:hAnsi="Arial" w:cs="Arial"/>
        </w:rPr>
        <w:t xml:space="preserve"> with </w:t>
      </w:r>
      <w:r w:rsidR="00151528">
        <w:rPr>
          <w:rFonts w:ascii="Arial" w:hAnsi="Arial" w:cs="Arial"/>
        </w:rPr>
        <w:t xml:space="preserve">dynamic schedules and virtual </w:t>
      </w:r>
      <w:r w:rsidR="00A66995">
        <w:rPr>
          <w:rFonts w:ascii="Arial" w:hAnsi="Arial" w:cs="Arial"/>
        </w:rPr>
        <w:t>pickup/drop-off locations</w:t>
      </w:r>
      <w:r w:rsidRPr="001C76FF">
        <w:rPr>
          <w:rFonts w:ascii="Arial" w:hAnsi="Arial" w:cs="Arial"/>
        </w:rPr>
        <w:t>.  </w:t>
      </w:r>
    </w:p>
    <w:p w14:paraId="5A39F708" w14:textId="0B87DA31" w:rsidR="001C76FF" w:rsidRDefault="001C76FF" w:rsidP="001C76FF">
      <w:pPr>
        <w:pStyle w:val="ListParagraph"/>
        <w:numPr>
          <w:ilvl w:val="0"/>
          <w:numId w:val="12"/>
        </w:numPr>
        <w:rPr>
          <w:rFonts w:ascii="Arial" w:hAnsi="Arial" w:cs="Arial"/>
        </w:rPr>
      </w:pPr>
      <w:r w:rsidRPr="001C76FF">
        <w:rPr>
          <w:rFonts w:ascii="Arial" w:hAnsi="Arial" w:cs="Arial"/>
          <w:b/>
          <w:bCs/>
        </w:rPr>
        <w:t>E-cargo</w:t>
      </w:r>
      <w:r w:rsidRPr="001C76FF">
        <w:rPr>
          <w:rFonts w:ascii="Arial" w:hAnsi="Arial" w:cs="Arial"/>
        </w:rPr>
        <w:t> </w:t>
      </w:r>
      <w:r w:rsidRPr="00ED331A">
        <w:rPr>
          <w:rFonts w:ascii="Arial" w:hAnsi="Arial" w:cs="Arial"/>
          <w:b/>
          <w:bCs/>
        </w:rPr>
        <w:t>bike</w:t>
      </w:r>
      <w:r w:rsidRPr="001C76FF">
        <w:rPr>
          <w:rFonts w:ascii="Arial" w:hAnsi="Arial" w:cs="Arial"/>
        </w:rPr>
        <w:t xml:space="preserve"> trials for last-mile and ad-hoc freight journeys around urban areas. </w:t>
      </w:r>
    </w:p>
    <w:p w14:paraId="7DDF6DFE" w14:textId="75B24303" w:rsidR="0022655B" w:rsidRPr="00ED331A" w:rsidRDefault="0022655B" w:rsidP="00ED331A">
      <w:pPr>
        <w:rPr>
          <w:rFonts w:ascii="Arial" w:hAnsi="Arial" w:cs="Arial"/>
        </w:rPr>
      </w:pPr>
      <w:r>
        <w:rPr>
          <w:rFonts w:ascii="Arial" w:hAnsi="Arial" w:cs="Arial"/>
        </w:rPr>
        <w:lastRenderedPageBreak/>
        <w:t xml:space="preserve">In </w:t>
      </w:r>
      <w:r w:rsidR="00BB437F">
        <w:rPr>
          <w:rFonts w:ascii="Arial" w:hAnsi="Arial" w:cs="Arial"/>
        </w:rPr>
        <w:t>addition,</w:t>
      </w:r>
      <w:r>
        <w:rPr>
          <w:rFonts w:ascii="Arial" w:hAnsi="Arial" w:cs="Arial"/>
        </w:rPr>
        <w:t xml:space="preserve"> the </w:t>
      </w:r>
      <w:r w:rsidR="00BB437F">
        <w:rPr>
          <w:rFonts w:ascii="Arial" w:hAnsi="Arial" w:cs="Arial"/>
        </w:rPr>
        <w:t xml:space="preserve">WECA </w:t>
      </w:r>
      <w:r>
        <w:rPr>
          <w:rFonts w:ascii="Arial" w:hAnsi="Arial" w:cs="Arial"/>
        </w:rPr>
        <w:t>FTZ programme has</w:t>
      </w:r>
      <w:r w:rsidR="00EF7E04">
        <w:rPr>
          <w:rFonts w:ascii="Arial" w:hAnsi="Arial" w:cs="Arial"/>
        </w:rPr>
        <w:t xml:space="preserve"> already</w:t>
      </w:r>
      <w:r>
        <w:rPr>
          <w:rFonts w:ascii="Arial" w:hAnsi="Arial" w:cs="Arial"/>
        </w:rPr>
        <w:t xml:space="preserve"> launched an e-scooter trial </w:t>
      </w:r>
      <w:r w:rsidR="00EF7E04">
        <w:rPr>
          <w:rFonts w:ascii="Arial" w:hAnsi="Arial" w:cs="Arial"/>
        </w:rPr>
        <w:t>in October 2020 which will run for 12 months.</w:t>
      </w:r>
    </w:p>
    <w:p w14:paraId="786D118F" w14:textId="7F6D6143" w:rsidR="002C0977" w:rsidRDefault="002C0977" w:rsidP="002C0977">
      <w:pPr>
        <w:rPr>
          <w:rFonts w:ascii="Arial" w:hAnsi="Arial" w:cs="Arial"/>
        </w:rPr>
      </w:pPr>
      <w:r w:rsidRPr="21877197">
        <w:rPr>
          <w:rFonts w:ascii="Arial" w:hAnsi="Arial" w:cs="Arial"/>
        </w:rPr>
        <w:t xml:space="preserve">WECA is currently working with partners to define the objectives and outcomes of the FTZ programme and each project. This </w:t>
      </w:r>
      <w:proofErr w:type="spellStart"/>
      <w:r w:rsidRPr="21877197">
        <w:rPr>
          <w:rFonts w:ascii="Arial" w:hAnsi="Arial" w:cs="Arial"/>
        </w:rPr>
        <w:t>RfI</w:t>
      </w:r>
      <w:proofErr w:type="spellEnd"/>
      <w:r w:rsidRPr="21877197">
        <w:rPr>
          <w:rFonts w:ascii="Arial" w:hAnsi="Arial" w:cs="Arial"/>
        </w:rPr>
        <w:t xml:space="preserve"> process will help inform that process.</w:t>
      </w:r>
    </w:p>
    <w:p w14:paraId="3A668369" w14:textId="7762C9F0" w:rsidR="00A659AC" w:rsidRDefault="002D1F00" w:rsidP="002C0977">
      <w:pPr>
        <w:rPr>
          <w:rFonts w:ascii="Arial" w:hAnsi="Arial" w:cs="Arial"/>
        </w:rPr>
      </w:pPr>
      <w:r w:rsidRPr="002D1F00">
        <w:rPr>
          <w:rFonts w:ascii="Arial" w:hAnsi="Arial" w:cs="Arial"/>
        </w:rPr>
        <w:t>We are interested to hear from work with suppliers who have existing solutions that are deployed in operation that align with the scope of our programme – either as Tier 1 system integrator or as suppliers of specific technologies or services that can be integrated into our wider solutions.</w:t>
      </w:r>
    </w:p>
    <w:p w14:paraId="529415E2" w14:textId="1A0B24F4" w:rsidR="002C0977" w:rsidRDefault="002C0977" w:rsidP="002C0977">
      <w:pPr>
        <w:rPr>
          <w:rFonts w:ascii="Arial" w:hAnsi="Arial" w:cs="Arial"/>
        </w:rPr>
      </w:pPr>
      <w:r>
        <w:rPr>
          <w:rFonts w:ascii="Arial" w:hAnsi="Arial" w:cs="Arial"/>
        </w:rPr>
        <w:t>Further detail on the FTZ programme can be found in WECA’s funding bi</w:t>
      </w:r>
      <w:r w:rsidR="00705377">
        <w:rPr>
          <w:rFonts w:ascii="Arial" w:hAnsi="Arial" w:cs="Arial"/>
        </w:rPr>
        <w:t>d</w:t>
      </w:r>
      <w:r>
        <w:rPr>
          <w:rFonts w:ascii="Arial" w:hAnsi="Arial" w:cs="Arial"/>
        </w:rPr>
        <w:t xml:space="preserve"> to Government, here: </w:t>
      </w:r>
      <w:hyperlink r:id="rId9" w:history="1">
        <w:r w:rsidR="00705377" w:rsidRPr="006562B0">
          <w:rPr>
            <w:rStyle w:val="Hyperlink"/>
            <w:lang w:val="en-GB"/>
          </w:rPr>
          <w:t>https://www.westofengland-ca.gov.uk/wp-content/uploads/2019/10/WECA-FMZ-Bid-Submission-Redaction-V2.pdf</w:t>
        </w:r>
      </w:hyperlink>
      <w:r w:rsidR="00705377">
        <w:rPr>
          <w:rFonts w:ascii="Arial" w:hAnsi="Arial" w:cs="Arial"/>
        </w:rPr>
        <w:t xml:space="preserve"> </w:t>
      </w:r>
    </w:p>
    <w:p w14:paraId="5E84E878" w14:textId="48B36560" w:rsidR="0027038D" w:rsidRDefault="0027038D" w:rsidP="0027038D">
      <w:pPr>
        <w:rPr>
          <w:rFonts w:ascii="Arial" w:hAnsi="Arial" w:cs="Arial"/>
          <w:b/>
          <w:bCs/>
          <w:sz w:val="28"/>
          <w:szCs w:val="28"/>
        </w:rPr>
      </w:pPr>
      <w:r>
        <w:rPr>
          <w:rFonts w:ascii="Arial" w:hAnsi="Arial" w:cs="Arial"/>
          <w:b/>
          <w:bCs/>
          <w:sz w:val="28"/>
          <w:szCs w:val="28"/>
        </w:rPr>
        <w:t>3</w:t>
      </w:r>
      <w:r w:rsidRPr="00870055">
        <w:rPr>
          <w:rFonts w:ascii="Arial" w:hAnsi="Arial" w:cs="Arial"/>
          <w:b/>
          <w:bCs/>
          <w:sz w:val="28"/>
          <w:szCs w:val="28"/>
        </w:rPr>
        <w:t xml:space="preserve">. </w:t>
      </w:r>
      <w:r>
        <w:rPr>
          <w:rFonts w:ascii="Arial" w:hAnsi="Arial" w:cs="Arial"/>
          <w:b/>
          <w:bCs/>
          <w:sz w:val="28"/>
          <w:szCs w:val="28"/>
        </w:rPr>
        <w:t>How to respond to this Request for Information</w:t>
      </w:r>
    </w:p>
    <w:p w14:paraId="7090D832" w14:textId="38956096" w:rsidR="002C0977" w:rsidRDefault="0027038D" w:rsidP="002C0977">
      <w:pPr>
        <w:rPr>
          <w:rFonts w:ascii="Arial" w:hAnsi="Arial" w:cs="Arial"/>
        </w:rPr>
      </w:pPr>
      <w:r>
        <w:rPr>
          <w:rFonts w:ascii="Arial" w:hAnsi="Arial" w:cs="Arial"/>
        </w:rPr>
        <w:t xml:space="preserve">Suppliers and operators in the market with an interest in the FTZ programme are invited to respond to this </w:t>
      </w:r>
      <w:proofErr w:type="spellStart"/>
      <w:r>
        <w:rPr>
          <w:rFonts w:ascii="Arial" w:hAnsi="Arial" w:cs="Arial"/>
        </w:rPr>
        <w:t>RfI</w:t>
      </w:r>
      <w:proofErr w:type="spellEnd"/>
      <w:r>
        <w:rPr>
          <w:rFonts w:ascii="Arial" w:hAnsi="Arial" w:cs="Arial"/>
        </w:rPr>
        <w:t>. We invite anyone with interest in any aspect of the programme, whether that is in one or multiple projects. We are interested in learning about any products, solutions or services that could support delivery of the programme and its projects. You may have a product, solution or service of direct relevance to a project (e.g. a D</w:t>
      </w:r>
      <w:r w:rsidR="00B74380">
        <w:rPr>
          <w:rFonts w:ascii="Arial" w:hAnsi="Arial" w:cs="Arial"/>
        </w:rPr>
        <w:t>D</w:t>
      </w:r>
      <w:r>
        <w:rPr>
          <w:rFonts w:ascii="Arial" w:hAnsi="Arial" w:cs="Arial"/>
        </w:rPr>
        <w:t xml:space="preserve">RT software platform), or something less direct but that offer added value to the programme (e.g. vehicle </w:t>
      </w:r>
      <w:r w:rsidR="00A06E63">
        <w:rPr>
          <w:rFonts w:ascii="Arial" w:hAnsi="Arial" w:cs="Arial"/>
        </w:rPr>
        <w:t xml:space="preserve">routing </w:t>
      </w:r>
      <w:r>
        <w:rPr>
          <w:rFonts w:ascii="Arial" w:hAnsi="Arial" w:cs="Arial"/>
        </w:rPr>
        <w:t>technology that could be used for D</w:t>
      </w:r>
      <w:r w:rsidR="00B74380">
        <w:rPr>
          <w:rFonts w:ascii="Arial" w:hAnsi="Arial" w:cs="Arial"/>
        </w:rPr>
        <w:t>D</w:t>
      </w:r>
      <w:r>
        <w:rPr>
          <w:rFonts w:ascii="Arial" w:hAnsi="Arial" w:cs="Arial"/>
        </w:rPr>
        <w:t xml:space="preserve">RT). </w:t>
      </w:r>
    </w:p>
    <w:p w14:paraId="58AECB5A" w14:textId="5FF4A5A7" w:rsidR="0027038D" w:rsidRDefault="0027038D" w:rsidP="002C0977">
      <w:pPr>
        <w:rPr>
          <w:rFonts w:ascii="Arial" w:hAnsi="Arial" w:cs="Arial"/>
        </w:rPr>
      </w:pPr>
      <w:r>
        <w:rPr>
          <w:rFonts w:ascii="Arial" w:hAnsi="Arial" w:cs="Arial"/>
        </w:rPr>
        <w:t>To respond you should:</w:t>
      </w:r>
    </w:p>
    <w:p w14:paraId="4783D866" w14:textId="34BF156D" w:rsidR="0027038D" w:rsidRDefault="0027038D" w:rsidP="0027038D">
      <w:pPr>
        <w:pStyle w:val="ListParagraph"/>
        <w:numPr>
          <w:ilvl w:val="0"/>
          <w:numId w:val="6"/>
        </w:numPr>
        <w:rPr>
          <w:rFonts w:ascii="Arial" w:hAnsi="Arial" w:cs="Arial"/>
        </w:rPr>
      </w:pPr>
      <w:r>
        <w:rPr>
          <w:rFonts w:ascii="Arial" w:hAnsi="Arial" w:cs="Arial"/>
        </w:rPr>
        <w:t>Complete the general questionnaire (</w:t>
      </w:r>
      <w:r w:rsidRPr="0027038D">
        <w:rPr>
          <w:rFonts w:ascii="Arial" w:hAnsi="Arial" w:cs="Arial"/>
          <w:b/>
          <w:bCs/>
        </w:rPr>
        <w:t>Appendix A</w:t>
      </w:r>
      <w:r>
        <w:rPr>
          <w:rFonts w:ascii="Arial" w:hAnsi="Arial" w:cs="Arial"/>
        </w:rPr>
        <w:t>), by writing your answers directly into the documents.</w:t>
      </w:r>
    </w:p>
    <w:p w14:paraId="21A5BC5C" w14:textId="122DFB59" w:rsidR="0027038D" w:rsidRDefault="0027038D" w:rsidP="0027038D">
      <w:pPr>
        <w:pStyle w:val="ListParagraph"/>
        <w:numPr>
          <w:ilvl w:val="0"/>
          <w:numId w:val="6"/>
        </w:numPr>
        <w:rPr>
          <w:rFonts w:ascii="Arial" w:hAnsi="Arial" w:cs="Arial"/>
        </w:rPr>
      </w:pPr>
      <w:r>
        <w:rPr>
          <w:rFonts w:ascii="Arial" w:hAnsi="Arial" w:cs="Arial"/>
        </w:rPr>
        <w:t xml:space="preserve">Complete </w:t>
      </w:r>
      <w:r w:rsidRPr="00E703C2">
        <w:rPr>
          <w:rFonts w:ascii="Arial" w:hAnsi="Arial" w:cs="Arial"/>
          <w:i/>
          <w:iCs/>
        </w:rPr>
        <w:t>one or more</w:t>
      </w:r>
      <w:r>
        <w:rPr>
          <w:rFonts w:ascii="Arial" w:hAnsi="Arial" w:cs="Arial"/>
        </w:rPr>
        <w:t xml:space="preserve"> of the project specific questionnaires, based on the product, solution or service(s) you offer</w:t>
      </w:r>
      <w:r w:rsidR="0041083E">
        <w:rPr>
          <w:rFonts w:ascii="Arial" w:hAnsi="Arial" w:cs="Arial"/>
        </w:rPr>
        <w:t>:</w:t>
      </w:r>
    </w:p>
    <w:p w14:paraId="4A17A311" w14:textId="0DFDCC73" w:rsidR="0027038D" w:rsidRPr="0027038D" w:rsidRDefault="0027038D" w:rsidP="0027038D">
      <w:pPr>
        <w:pStyle w:val="ListParagraph"/>
        <w:numPr>
          <w:ilvl w:val="1"/>
          <w:numId w:val="6"/>
        </w:numPr>
        <w:rPr>
          <w:rFonts w:ascii="Arial" w:hAnsi="Arial" w:cs="Arial"/>
        </w:rPr>
      </w:pPr>
      <w:r w:rsidRPr="0027038D">
        <w:rPr>
          <w:rFonts w:ascii="Arial" w:hAnsi="Arial" w:cs="Arial"/>
        </w:rPr>
        <w:t xml:space="preserve">Data Hub – </w:t>
      </w:r>
      <w:r w:rsidRPr="0027038D">
        <w:rPr>
          <w:rFonts w:ascii="Arial" w:hAnsi="Arial" w:cs="Arial"/>
          <w:b/>
          <w:bCs/>
        </w:rPr>
        <w:t>Appendix B</w:t>
      </w:r>
      <w:r w:rsidR="004C5815">
        <w:rPr>
          <w:rFonts w:ascii="Arial" w:hAnsi="Arial" w:cs="Arial"/>
          <w:b/>
          <w:bCs/>
        </w:rPr>
        <w:t>.</w:t>
      </w:r>
    </w:p>
    <w:p w14:paraId="07D7AC14" w14:textId="03F2A057" w:rsidR="0027038D" w:rsidRPr="0027038D" w:rsidRDefault="0027038D" w:rsidP="0027038D">
      <w:pPr>
        <w:pStyle w:val="ListParagraph"/>
        <w:numPr>
          <w:ilvl w:val="1"/>
          <w:numId w:val="6"/>
        </w:numPr>
        <w:rPr>
          <w:rFonts w:ascii="Arial" w:hAnsi="Arial" w:cs="Arial"/>
        </w:rPr>
      </w:pPr>
      <w:r>
        <w:rPr>
          <w:rFonts w:ascii="Arial" w:hAnsi="Arial" w:cs="Arial"/>
        </w:rPr>
        <w:t xml:space="preserve">MaaS – </w:t>
      </w:r>
      <w:r w:rsidRPr="0027038D">
        <w:rPr>
          <w:rFonts w:ascii="Arial" w:hAnsi="Arial" w:cs="Arial"/>
          <w:b/>
          <w:bCs/>
        </w:rPr>
        <w:t>Appendix C</w:t>
      </w:r>
      <w:r w:rsidR="004C5815">
        <w:rPr>
          <w:rFonts w:ascii="Arial" w:hAnsi="Arial" w:cs="Arial"/>
          <w:b/>
          <w:bCs/>
        </w:rPr>
        <w:t>.</w:t>
      </w:r>
    </w:p>
    <w:p w14:paraId="77F13A21" w14:textId="5D5E410E" w:rsidR="0027038D" w:rsidRPr="0027038D" w:rsidRDefault="0027038D" w:rsidP="0027038D">
      <w:pPr>
        <w:pStyle w:val="ListParagraph"/>
        <w:numPr>
          <w:ilvl w:val="1"/>
          <w:numId w:val="6"/>
        </w:numPr>
        <w:rPr>
          <w:rFonts w:ascii="Arial" w:hAnsi="Arial" w:cs="Arial"/>
        </w:rPr>
      </w:pPr>
      <w:r w:rsidRPr="0027038D">
        <w:rPr>
          <w:rFonts w:ascii="Arial" w:hAnsi="Arial" w:cs="Arial"/>
        </w:rPr>
        <w:t xml:space="preserve">Mobility Stations/Hubs – </w:t>
      </w:r>
      <w:r w:rsidRPr="0027038D">
        <w:rPr>
          <w:rFonts w:ascii="Arial" w:hAnsi="Arial" w:cs="Arial"/>
          <w:b/>
          <w:bCs/>
        </w:rPr>
        <w:t>Appendix D</w:t>
      </w:r>
      <w:r w:rsidR="004C5815">
        <w:rPr>
          <w:rFonts w:ascii="Arial" w:hAnsi="Arial" w:cs="Arial"/>
          <w:b/>
          <w:bCs/>
        </w:rPr>
        <w:t>.</w:t>
      </w:r>
    </w:p>
    <w:p w14:paraId="7C4FED09" w14:textId="1714A8DD" w:rsidR="0027038D" w:rsidRPr="0027038D" w:rsidRDefault="0027038D" w:rsidP="0027038D">
      <w:pPr>
        <w:pStyle w:val="ListParagraph"/>
        <w:numPr>
          <w:ilvl w:val="1"/>
          <w:numId w:val="6"/>
        </w:numPr>
        <w:rPr>
          <w:rFonts w:ascii="Arial" w:hAnsi="Arial" w:cs="Arial"/>
        </w:rPr>
      </w:pPr>
      <w:r w:rsidRPr="0027038D">
        <w:rPr>
          <w:rFonts w:ascii="Arial" w:hAnsi="Arial" w:cs="Arial"/>
        </w:rPr>
        <w:t xml:space="preserve">E-cargo bikes – </w:t>
      </w:r>
      <w:r w:rsidRPr="0027038D">
        <w:rPr>
          <w:rFonts w:ascii="Arial" w:hAnsi="Arial" w:cs="Arial"/>
          <w:b/>
          <w:bCs/>
        </w:rPr>
        <w:t>Appendix E</w:t>
      </w:r>
    </w:p>
    <w:p w14:paraId="7E56F3F2" w14:textId="0DBFD4A2" w:rsidR="0027038D" w:rsidRPr="004C5815" w:rsidRDefault="0027038D" w:rsidP="0027038D">
      <w:pPr>
        <w:pStyle w:val="ListParagraph"/>
        <w:numPr>
          <w:ilvl w:val="1"/>
          <w:numId w:val="6"/>
        </w:numPr>
        <w:rPr>
          <w:rFonts w:ascii="Arial" w:hAnsi="Arial" w:cs="Arial"/>
        </w:rPr>
      </w:pPr>
      <w:r w:rsidRPr="0027038D">
        <w:rPr>
          <w:rFonts w:ascii="Arial" w:hAnsi="Arial" w:cs="Arial"/>
        </w:rPr>
        <w:t>D</w:t>
      </w:r>
      <w:r w:rsidR="00EF7E04">
        <w:rPr>
          <w:rFonts w:ascii="Arial" w:hAnsi="Arial" w:cs="Arial"/>
        </w:rPr>
        <w:t>D</w:t>
      </w:r>
      <w:r w:rsidRPr="0027038D">
        <w:rPr>
          <w:rFonts w:ascii="Arial" w:hAnsi="Arial" w:cs="Arial"/>
        </w:rPr>
        <w:t xml:space="preserve">RT – </w:t>
      </w:r>
      <w:r>
        <w:rPr>
          <w:rFonts w:ascii="Arial" w:hAnsi="Arial" w:cs="Arial"/>
          <w:b/>
          <w:bCs/>
        </w:rPr>
        <w:t xml:space="preserve">Appendix </w:t>
      </w:r>
      <w:r w:rsidR="00EF7E04">
        <w:rPr>
          <w:rFonts w:ascii="Arial" w:hAnsi="Arial" w:cs="Arial"/>
          <w:b/>
          <w:bCs/>
        </w:rPr>
        <w:t>F</w:t>
      </w:r>
      <w:r>
        <w:rPr>
          <w:rFonts w:ascii="Arial" w:hAnsi="Arial" w:cs="Arial"/>
          <w:b/>
          <w:bCs/>
        </w:rPr>
        <w:t>.</w:t>
      </w:r>
    </w:p>
    <w:p w14:paraId="3EA54473" w14:textId="26F78847" w:rsidR="004C5815" w:rsidRPr="00D87B38" w:rsidRDefault="004C5815" w:rsidP="004C5815">
      <w:pPr>
        <w:pStyle w:val="ListParagraph"/>
        <w:numPr>
          <w:ilvl w:val="0"/>
          <w:numId w:val="6"/>
        </w:numPr>
        <w:rPr>
          <w:rFonts w:ascii="Arial" w:hAnsi="Arial" w:cs="Arial"/>
        </w:rPr>
      </w:pPr>
      <w:r w:rsidRPr="49793985">
        <w:rPr>
          <w:rFonts w:ascii="Arial" w:hAnsi="Arial" w:cs="Arial"/>
        </w:rPr>
        <w:t xml:space="preserve">Responses to this questionnaire should be submitted by email to </w:t>
      </w:r>
      <w:hyperlink r:id="rId10">
        <w:r w:rsidR="00BC1274" w:rsidRPr="49793985">
          <w:rPr>
            <w:rStyle w:val="Hyperlink"/>
            <w:lang w:val="en-GB"/>
          </w:rPr>
          <w:t>ftz@westofengland-ca.gov.uk</w:t>
        </w:r>
      </w:hyperlink>
      <w:r w:rsidR="00BC1274" w:rsidRPr="49793985">
        <w:rPr>
          <w:rFonts w:ascii="Arial" w:hAnsi="Arial" w:cs="Arial"/>
        </w:rPr>
        <w:t xml:space="preserve"> </w:t>
      </w:r>
      <w:r w:rsidRPr="49793985">
        <w:rPr>
          <w:rFonts w:ascii="Arial" w:hAnsi="Arial" w:cs="Arial"/>
        </w:rPr>
        <w:t>by</w:t>
      </w:r>
      <w:r w:rsidR="263582E3" w:rsidRPr="49793985">
        <w:rPr>
          <w:rFonts w:ascii="Arial" w:hAnsi="Arial" w:cs="Arial"/>
        </w:rPr>
        <w:t>12</w:t>
      </w:r>
      <w:r w:rsidRPr="49793985">
        <w:rPr>
          <w:rFonts w:ascii="Arial" w:hAnsi="Arial" w:cs="Arial"/>
        </w:rPr>
        <w:t xml:space="preserve">:00 </w:t>
      </w:r>
      <w:r w:rsidR="60D7E87D" w:rsidRPr="49793985">
        <w:rPr>
          <w:rFonts w:ascii="Arial" w:hAnsi="Arial" w:cs="Arial"/>
        </w:rPr>
        <w:t xml:space="preserve">midday </w:t>
      </w:r>
      <w:r w:rsidRPr="49793985">
        <w:rPr>
          <w:rFonts w:ascii="Arial" w:hAnsi="Arial" w:cs="Arial"/>
        </w:rPr>
        <w:t xml:space="preserve">on </w:t>
      </w:r>
      <w:r w:rsidR="5728794C" w:rsidRPr="49793985">
        <w:rPr>
          <w:rFonts w:ascii="Arial" w:hAnsi="Arial" w:cs="Arial"/>
        </w:rPr>
        <w:t>Wednesday</w:t>
      </w:r>
      <w:r w:rsidRPr="49793985">
        <w:rPr>
          <w:rFonts w:ascii="Arial" w:hAnsi="Arial" w:cs="Arial"/>
        </w:rPr>
        <w:t xml:space="preserve"> 1</w:t>
      </w:r>
      <w:r w:rsidR="00CD3C5C">
        <w:rPr>
          <w:rFonts w:ascii="Arial" w:hAnsi="Arial" w:cs="Arial"/>
        </w:rPr>
        <w:t>6</w:t>
      </w:r>
      <w:bookmarkStart w:id="0" w:name="_GoBack"/>
      <w:bookmarkEnd w:id="0"/>
      <w:r w:rsidRPr="49793985">
        <w:rPr>
          <w:rFonts w:ascii="Arial" w:hAnsi="Arial" w:cs="Arial"/>
        </w:rPr>
        <w:t xml:space="preserve"> December</w:t>
      </w:r>
      <w:r w:rsidR="00B725C7" w:rsidRPr="49793985">
        <w:rPr>
          <w:rFonts w:ascii="Arial" w:hAnsi="Arial" w:cs="Arial"/>
        </w:rPr>
        <w:t xml:space="preserve">. We welcome responses at any time after this date however </w:t>
      </w:r>
      <w:r w:rsidR="00324894" w:rsidRPr="49793985">
        <w:rPr>
          <w:rFonts w:ascii="Arial" w:hAnsi="Arial" w:cs="Arial"/>
        </w:rPr>
        <w:t>we</w:t>
      </w:r>
      <w:r w:rsidR="00B725C7" w:rsidRPr="49793985">
        <w:rPr>
          <w:rFonts w:ascii="Arial" w:hAnsi="Arial" w:cs="Arial"/>
        </w:rPr>
        <w:t xml:space="preserve"> may not be </w:t>
      </w:r>
      <w:r w:rsidR="00324894" w:rsidRPr="49793985">
        <w:rPr>
          <w:rFonts w:ascii="Arial" w:hAnsi="Arial" w:cs="Arial"/>
        </w:rPr>
        <w:t>able to consider them within our early supply chain analysis work that we are currently undertak</w:t>
      </w:r>
      <w:r w:rsidR="00357224" w:rsidRPr="49793985">
        <w:rPr>
          <w:rFonts w:ascii="Arial" w:hAnsi="Arial" w:cs="Arial"/>
        </w:rPr>
        <w:t>ing</w:t>
      </w:r>
      <w:r w:rsidRPr="49793985">
        <w:rPr>
          <w:rFonts w:ascii="Arial" w:hAnsi="Arial" w:cs="Arial"/>
        </w:rPr>
        <w:t>.</w:t>
      </w:r>
    </w:p>
    <w:p w14:paraId="5D249FF5" w14:textId="5D2B6D0B" w:rsidR="001C76FF" w:rsidRPr="00D87B38" w:rsidRDefault="001C76FF" w:rsidP="001C76FF">
      <w:pPr>
        <w:rPr>
          <w:rFonts w:ascii="Arial" w:hAnsi="Arial" w:cs="Arial"/>
        </w:rPr>
      </w:pPr>
      <w:r w:rsidRPr="00D87B38">
        <w:rPr>
          <w:rFonts w:ascii="Arial" w:hAnsi="Arial" w:cs="Arial"/>
        </w:rPr>
        <w:t xml:space="preserve">Please understand that depending on the number of emails we receive we may not be able to reply to all of them immediately and we may defer the review of some emails until an appropriate point in the programme to ensure we give them due consideration as our programme develops. We may choose to invite some suppliers to present to us and provide us with more information as </w:t>
      </w:r>
      <w:r w:rsidR="00551229" w:rsidRPr="00D87B38">
        <w:rPr>
          <w:rFonts w:ascii="Arial" w:hAnsi="Arial" w:cs="Arial"/>
        </w:rPr>
        <w:t>we deem appropriate</w:t>
      </w:r>
      <w:r w:rsidR="00840E15" w:rsidRPr="00D87B38">
        <w:rPr>
          <w:rFonts w:ascii="Arial" w:hAnsi="Arial" w:cs="Arial"/>
        </w:rPr>
        <w:t xml:space="preserve"> however no additional information will be shared with suppliers by WECA during these presentations</w:t>
      </w:r>
      <w:r w:rsidRPr="00D87B38">
        <w:rPr>
          <w:rFonts w:ascii="Arial" w:hAnsi="Arial" w:cs="Arial"/>
        </w:rPr>
        <w:t>. </w:t>
      </w:r>
    </w:p>
    <w:p w14:paraId="5073E94A" w14:textId="3765AB7B" w:rsidR="0027038D" w:rsidRDefault="004C5815" w:rsidP="004C5815">
      <w:pPr>
        <w:rPr>
          <w:rFonts w:ascii="Arial" w:hAnsi="Arial" w:cs="Arial"/>
        </w:rPr>
      </w:pPr>
      <w:r w:rsidRPr="00D87B38">
        <w:rPr>
          <w:rFonts w:ascii="Arial" w:hAnsi="Arial" w:cs="Arial"/>
        </w:rPr>
        <w:t>Additional guidance for interested suppliers and operators:</w:t>
      </w:r>
    </w:p>
    <w:p w14:paraId="6DCE5019" w14:textId="0F85EB6D" w:rsidR="009300BE" w:rsidRDefault="009300BE" w:rsidP="001C76FF">
      <w:pPr>
        <w:pStyle w:val="ListParagraph"/>
        <w:numPr>
          <w:ilvl w:val="0"/>
          <w:numId w:val="30"/>
        </w:numPr>
        <w:rPr>
          <w:rFonts w:ascii="Arial" w:hAnsi="Arial" w:cs="Arial"/>
        </w:rPr>
      </w:pPr>
      <w:r>
        <w:rPr>
          <w:rFonts w:ascii="Arial" w:hAnsi="Arial" w:cs="Arial"/>
        </w:rPr>
        <w:t xml:space="preserve">Where a maximum word count is provided, please limit your response to the word count. </w:t>
      </w:r>
    </w:p>
    <w:p w14:paraId="1FA55B30" w14:textId="7D600B2E" w:rsidR="00D6762F" w:rsidRDefault="00D6762F" w:rsidP="001C76FF">
      <w:pPr>
        <w:pStyle w:val="ListParagraph"/>
        <w:numPr>
          <w:ilvl w:val="0"/>
          <w:numId w:val="30"/>
        </w:numPr>
        <w:rPr>
          <w:rFonts w:ascii="Arial" w:hAnsi="Arial" w:cs="Arial"/>
        </w:rPr>
      </w:pPr>
      <w:r>
        <w:rPr>
          <w:rFonts w:ascii="Arial" w:hAnsi="Arial" w:cs="Arial"/>
        </w:rPr>
        <w:t>You are not required to respond to every question.</w:t>
      </w:r>
    </w:p>
    <w:p w14:paraId="6899DC6B" w14:textId="1A72615B" w:rsidR="00D6762F" w:rsidRDefault="00D6762F" w:rsidP="001C76FF">
      <w:pPr>
        <w:pStyle w:val="ListParagraph"/>
        <w:numPr>
          <w:ilvl w:val="0"/>
          <w:numId w:val="30"/>
        </w:numPr>
        <w:rPr>
          <w:rFonts w:ascii="Arial" w:hAnsi="Arial" w:cs="Arial"/>
        </w:rPr>
      </w:pPr>
      <w:r>
        <w:rPr>
          <w:rFonts w:ascii="Arial" w:hAnsi="Arial" w:cs="Arial"/>
        </w:rPr>
        <w:lastRenderedPageBreak/>
        <w:t>You may include images, tables, etc., in your response, but please do not do so excessively</w:t>
      </w:r>
      <w:r w:rsidR="007C6FDB">
        <w:rPr>
          <w:rFonts w:ascii="Arial" w:hAnsi="Arial" w:cs="Arial"/>
        </w:rPr>
        <w:t>, noting that these may be published</w:t>
      </w:r>
      <w:r>
        <w:rPr>
          <w:rFonts w:ascii="Arial" w:hAnsi="Arial" w:cs="Arial"/>
        </w:rPr>
        <w:t xml:space="preserve">. </w:t>
      </w:r>
    </w:p>
    <w:p w14:paraId="2E3B76F7" w14:textId="7FABEE65" w:rsidR="009300BE" w:rsidRDefault="00E703C2" w:rsidP="001C76FF">
      <w:pPr>
        <w:pStyle w:val="ListParagraph"/>
        <w:numPr>
          <w:ilvl w:val="0"/>
          <w:numId w:val="30"/>
        </w:numPr>
        <w:rPr>
          <w:rFonts w:ascii="Arial" w:hAnsi="Arial" w:cs="Arial"/>
        </w:rPr>
      </w:pPr>
      <w:r>
        <w:rPr>
          <w:rFonts w:ascii="Arial" w:hAnsi="Arial" w:cs="Arial"/>
        </w:rPr>
        <w:t>Putting an</w:t>
      </w:r>
      <w:r w:rsidR="00E67AB7">
        <w:rPr>
          <w:rFonts w:ascii="Arial" w:hAnsi="Arial" w:cs="Arial"/>
        </w:rPr>
        <w:t>y</w:t>
      </w:r>
      <w:r w:rsidR="009300BE">
        <w:rPr>
          <w:rFonts w:ascii="Arial" w:hAnsi="Arial" w:cs="Arial"/>
        </w:rPr>
        <w:t xml:space="preserve"> existing relationships or discussion you may be having with WECA</w:t>
      </w:r>
      <w:r>
        <w:rPr>
          <w:rFonts w:ascii="Arial" w:hAnsi="Arial" w:cs="Arial"/>
        </w:rPr>
        <w:t xml:space="preserve"> aside</w:t>
      </w:r>
      <w:r w:rsidR="009300BE">
        <w:rPr>
          <w:rFonts w:ascii="Arial" w:hAnsi="Arial" w:cs="Arial"/>
        </w:rPr>
        <w:t xml:space="preserve">, we ask that you do not take this </w:t>
      </w:r>
      <w:proofErr w:type="spellStart"/>
      <w:r w:rsidR="009300BE">
        <w:rPr>
          <w:rFonts w:ascii="Arial" w:hAnsi="Arial" w:cs="Arial"/>
        </w:rPr>
        <w:t>RfI</w:t>
      </w:r>
      <w:proofErr w:type="spellEnd"/>
      <w:r w:rsidR="009300BE">
        <w:rPr>
          <w:rFonts w:ascii="Arial" w:hAnsi="Arial" w:cs="Arial"/>
        </w:rPr>
        <w:t xml:space="preserve"> as an invitation to directly contact WECA Officers and/or the West of England Mayor in relation to the FTZ</w:t>
      </w:r>
      <w:r w:rsidR="007C6FDB">
        <w:rPr>
          <w:rFonts w:ascii="Arial" w:hAnsi="Arial" w:cs="Arial"/>
        </w:rPr>
        <w:t xml:space="preserve"> programme</w:t>
      </w:r>
      <w:r w:rsidR="009300BE">
        <w:rPr>
          <w:rFonts w:ascii="Arial" w:hAnsi="Arial" w:cs="Arial"/>
        </w:rPr>
        <w:t xml:space="preserve">; our preference is to engage the market through the </w:t>
      </w:r>
      <w:proofErr w:type="spellStart"/>
      <w:r w:rsidR="009300BE">
        <w:rPr>
          <w:rFonts w:ascii="Arial" w:hAnsi="Arial" w:cs="Arial"/>
        </w:rPr>
        <w:t>RfI</w:t>
      </w:r>
      <w:proofErr w:type="spellEnd"/>
      <w:r w:rsidR="009300BE">
        <w:rPr>
          <w:rFonts w:ascii="Arial" w:hAnsi="Arial" w:cs="Arial"/>
        </w:rPr>
        <w:t xml:space="preserve"> at this stage in order to best manage time and resources.</w:t>
      </w:r>
      <w:r w:rsidR="00801094">
        <w:rPr>
          <w:rFonts w:ascii="Arial" w:hAnsi="Arial" w:cs="Arial"/>
        </w:rPr>
        <w:t xml:space="preserve"> </w:t>
      </w:r>
    </w:p>
    <w:p w14:paraId="78A0F5FB" w14:textId="3057E560" w:rsidR="009300BE" w:rsidRDefault="007C6FDB" w:rsidP="001C76FF">
      <w:pPr>
        <w:pStyle w:val="ListParagraph"/>
        <w:numPr>
          <w:ilvl w:val="0"/>
          <w:numId w:val="30"/>
        </w:numPr>
        <w:rPr>
          <w:rFonts w:ascii="Arial" w:hAnsi="Arial" w:cs="Arial"/>
        </w:rPr>
      </w:pPr>
      <w:r>
        <w:rPr>
          <w:rFonts w:ascii="Arial" w:hAnsi="Arial" w:cs="Arial"/>
        </w:rPr>
        <w:t xml:space="preserve">We would like you to also share with us any </w:t>
      </w:r>
      <w:r w:rsidR="00837920">
        <w:rPr>
          <w:rFonts w:ascii="Arial" w:hAnsi="Arial" w:cs="Arial"/>
        </w:rPr>
        <w:t xml:space="preserve">existing </w:t>
      </w:r>
      <w:r>
        <w:rPr>
          <w:rFonts w:ascii="Arial" w:hAnsi="Arial" w:cs="Arial"/>
        </w:rPr>
        <w:t xml:space="preserve">marketing material about your current products and services </w:t>
      </w:r>
      <w:r w:rsidR="00837920">
        <w:rPr>
          <w:rFonts w:ascii="Arial" w:hAnsi="Arial" w:cs="Arial"/>
        </w:rPr>
        <w:t>that ar</w:t>
      </w:r>
      <w:r>
        <w:rPr>
          <w:rFonts w:ascii="Arial" w:hAnsi="Arial" w:cs="Arial"/>
        </w:rPr>
        <w:t>e directly applicable to the FTZ programm</w:t>
      </w:r>
      <w:r w:rsidR="00837920">
        <w:rPr>
          <w:rFonts w:ascii="Arial" w:hAnsi="Arial" w:cs="Arial"/>
        </w:rPr>
        <w:t>e</w:t>
      </w:r>
      <w:r w:rsidR="009300BE">
        <w:rPr>
          <w:rFonts w:ascii="Arial" w:hAnsi="Arial" w:cs="Arial"/>
        </w:rPr>
        <w:t xml:space="preserve"> by attaching them to your email submission, however please do not assume WECA will read all the content – our preference is to capture information in the questionnaire as this will help our Officers to understand and distil the response</w:t>
      </w:r>
      <w:r w:rsidR="0075138B">
        <w:rPr>
          <w:rFonts w:ascii="Arial" w:hAnsi="Arial" w:cs="Arial"/>
        </w:rPr>
        <w:t>s</w:t>
      </w:r>
      <w:r w:rsidR="009300BE">
        <w:rPr>
          <w:rFonts w:ascii="Arial" w:hAnsi="Arial" w:cs="Arial"/>
        </w:rPr>
        <w:t xml:space="preserve"> effectively.</w:t>
      </w:r>
    </w:p>
    <w:p w14:paraId="7ED48990" w14:textId="37075511" w:rsidR="00853096" w:rsidRDefault="00853096" w:rsidP="001C76FF">
      <w:pPr>
        <w:pStyle w:val="ListParagraph"/>
        <w:numPr>
          <w:ilvl w:val="0"/>
          <w:numId w:val="30"/>
        </w:numPr>
        <w:rPr>
          <w:rFonts w:ascii="Arial" w:hAnsi="Arial" w:cs="Arial"/>
        </w:rPr>
      </w:pPr>
      <w:r>
        <w:rPr>
          <w:rFonts w:ascii="Arial" w:hAnsi="Arial" w:cs="Arial"/>
        </w:rPr>
        <w:t>Please do not share any commercially sensitive data that you would not wish to see in the public domain, as your responses may be subject to Freedom of Information Act requests</w:t>
      </w:r>
      <w:r w:rsidR="00F20E63">
        <w:rPr>
          <w:rFonts w:ascii="Arial" w:hAnsi="Arial" w:cs="Arial"/>
        </w:rPr>
        <w:t>.</w:t>
      </w:r>
      <w:r w:rsidR="00B55858">
        <w:rPr>
          <w:rFonts w:ascii="Arial" w:hAnsi="Arial" w:cs="Arial"/>
        </w:rPr>
        <w:br/>
      </w:r>
    </w:p>
    <w:p w14:paraId="382F9363" w14:textId="56618420" w:rsidR="009300BE" w:rsidRPr="009300BE" w:rsidRDefault="009300BE" w:rsidP="009300BE">
      <w:pPr>
        <w:rPr>
          <w:rFonts w:ascii="Arial" w:hAnsi="Arial" w:cs="Arial"/>
          <w:b/>
          <w:bCs/>
          <w:sz w:val="28"/>
          <w:szCs w:val="28"/>
        </w:rPr>
      </w:pPr>
      <w:r>
        <w:rPr>
          <w:rFonts w:ascii="Arial" w:hAnsi="Arial" w:cs="Arial"/>
          <w:b/>
          <w:bCs/>
          <w:sz w:val="28"/>
          <w:szCs w:val="28"/>
        </w:rPr>
        <w:t xml:space="preserve">4. </w:t>
      </w:r>
      <w:r w:rsidRPr="009300BE">
        <w:rPr>
          <w:rFonts w:ascii="Arial" w:hAnsi="Arial" w:cs="Arial"/>
          <w:b/>
          <w:bCs/>
          <w:sz w:val="28"/>
          <w:szCs w:val="28"/>
        </w:rPr>
        <w:t xml:space="preserve">How </w:t>
      </w:r>
      <w:r>
        <w:rPr>
          <w:rFonts w:ascii="Arial" w:hAnsi="Arial" w:cs="Arial"/>
          <w:b/>
          <w:bCs/>
          <w:sz w:val="28"/>
          <w:szCs w:val="28"/>
        </w:rPr>
        <w:t xml:space="preserve">responses </w:t>
      </w:r>
      <w:r w:rsidRPr="009300BE">
        <w:rPr>
          <w:rFonts w:ascii="Arial" w:hAnsi="Arial" w:cs="Arial"/>
          <w:b/>
          <w:bCs/>
          <w:sz w:val="28"/>
          <w:szCs w:val="28"/>
        </w:rPr>
        <w:t>will be used</w:t>
      </w:r>
    </w:p>
    <w:p w14:paraId="3FB748E8" w14:textId="2B528860" w:rsidR="00296B5F" w:rsidRDefault="009300BE" w:rsidP="009300BE">
      <w:pPr>
        <w:rPr>
          <w:rFonts w:ascii="Arial" w:hAnsi="Arial" w:cs="Arial"/>
        </w:rPr>
      </w:pPr>
      <w:r w:rsidRPr="49793985">
        <w:rPr>
          <w:rFonts w:ascii="Arial" w:hAnsi="Arial" w:cs="Arial"/>
        </w:rPr>
        <w:t xml:space="preserve">The responses will be </w:t>
      </w:r>
      <w:r w:rsidR="00296B5F" w:rsidRPr="49793985">
        <w:rPr>
          <w:rFonts w:ascii="Arial" w:hAnsi="Arial" w:cs="Arial"/>
        </w:rPr>
        <w:t xml:space="preserve">analysed </w:t>
      </w:r>
      <w:r w:rsidRPr="49793985">
        <w:rPr>
          <w:rFonts w:ascii="Arial" w:hAnsi="Arial" w:cs="Arial"/>
        </w:rPr>
        <w:t xml:space="preserve">by </w:t>
      </w:r>
      <w:r w:rsidR="00853096" w:rsidRPr="49793985">
        <w:rPr>
          <w:rFonts w:ascii="Arial" w:hAnsi="Arial" w:cs="Arial"/>
        </w:rPr>
        <w:t>WECA</w:t>
      </w:r>
      <w:r w:rsidR="0037606F" w:rsidRPr="49793985">
        <w:rPr>
          <w:rFonts w:ascii="Arial" w:hAnsi="Arial" w:cs="Arial"/>
        </w:rPr>
        <w:t>, our local authority partners, and consultancies</w:t>
      </w:r>
      <w:r w:rsidR="007F7160" w:rsidRPr="49793985">
        <w:rPr>
          <w:rFonts w:ascii="Arial" w:hAnsi="Arial" w:cs="Arial"/>
        </w:rPr>
        <w:t>/consultants</w:t>
      </w:r>
      <w:r w:rsidR="0037606F" w:rsidRPr="49793985">
        <w:rPr>
          <w:rFonts w:ascii="Arial" w:hAnsi="Arial" w:cs="Arial"/>
        </w:rPr>
        <w:t xml:space="preserve"> </w:t>
      </w:r>
      <w:r w:rsidR="007F7160" w:rsidRPr="49793985">
        <w:rPr>
          <w:rFonts w:ascii="Arial" w:hAnsi="Arial" w:cs="Arial"/>
        </w:rPr>
        <w:t xml:space="preserve">e.g. </w:t>
      </w:r>
      <w:r w:rsidR="00A310B8" w:rsidRPr="49793985">
        <w:rPr>
          <w:rFonts w:ascii="Arial" w:hAnsi="Arial" w:cs="Arial"/>
        </w:rPr>
        <w:t>via WECA Professional Services Frameworks</w:t>
      </w:r>
      <w:r w:rsidR="007F7160" w:rsidRPr="49793985">
        <w:rPr>
          <w:rFonts w:ascii="Arial" w:hAnsi="Arial" w:cs="Arial"/>
        </w:rPr>
        <w:t>,</w:t>
      </w:r>
      <w:r w:rsidR="00A310B8" w:rsidRPr="49793985">
        <w:rPr>
          <w:rFonts w:ascii="Arial" w:hAnsi="Arial" w:cs="Arial"/>
        </w:rPr>
        <w:t xml:space="preserve"> </w:t>
      </w:r>
      <w:r w:rsidR="0037606F" w:rsidRPr="49793985">
        <w:rPr>
          <w:rFonts w:ascii="Arial" w:hAnsi="Arial" w:cs="Arial"/>
        </w:rPr>
        <w:t>that we have engaged to work on the programme</w:t>
      </w:r>
      <w:r w:rsidR="007F7160" w:rsidRPr="49793985">
        <w:rPr>
          <w:rFonts w:ascii="Arial" w:hAnsi="Arial" w:cs="Arial"/>
        </w:rPr>
        <w:t xml:space="preserve"> under non-disclosure agreements</w:t>
      </w:r>
      <w:r w:rsidR="0037606F" w:rsidRPr="49793985">
        <w:rPr>
          <w:rFonts w:ascii="Arial" w:hAnsi="Arial" w:cs="Arial"/>
        </w:rPr>
        <w:t>.</w:t>
      </w:r>
    </w:p>
    <w:p w14:paraId="5CD93297" w14:textId="1C47C4E2" w:rsidR="009300BE" w:rsidRDefault="00624A38" w:rsidP="49793985">
      <w:pPr>
        <w:rPr>
          <w:rFonts w:ascii="Arial" w:hAnsi="Arial" w:cs="Arial"/>
        </w:rPr>
      </w:pPr>
      <w:r w:rsidRPr="49793985">
        <w:rPr>
          <w:rFonts w:ascii="Arial" w:hAnsi="Arial" w:cs="Arial"/>
        </w:rPr>
        <w:t>We will use the responses</w:t>
      </w:r>
      <w:r w:rsidR="00853096" w:rsidRPr="49793985">
        <w:rPr>
          <w:rFonts w:ascii="Arial" w:hAnsi="Arial" w:cs="Arial"/>
        </w:rPr>
        <w:t xml:space="preserve"> to learn about the current and future capabilities of the market, to help inform the design of the programme and projects. </w:t>
      </w:r>
    </w:p>
    <w:p w14:paraId="0530324B" w14:textId="65331FCD" w:rsidR="00853096" w:rsidRDefault="00853096" w:rsidP="00853096">
      <w:pPr>
        <w:rPr>
          <w:rFonts w:ascii="Arial" w:hAnsi="Arial" w:cs="Arial"/>
        </w:rPr>
      </w:pPr>
      <w:r>
        <w:rPr>
          <w:rFonts w:ascii="Arial" w:hAnsi="Arial" w:cs="Arial"/>
        </w:rPr>
        <w:t xml:space="preserve">Whether a supplier or operator responds to the </w:t>
      </w:r>
      <w:proofErr w:type="spellStart"/>
      <w:r>
        <w:rPr>
          <w:rFonts w:ascii="Arial" w:hAnsi="Arial" w:cs="Arial"/>
        </w:rPr>
        <w:t>RfI</w:t>
      </w:r>
      <w:proofErr w:type="spellEnd"/>
      <w:r>
        <w:rPr>
          <w:rFonts w:ascii="Arial" w:hAnsi="Arial" w:cs="Arial"/>
        </w:rPr>
        <w:t xml:space="preserve"> or not, </w:t>
      </w:r>
      <w:r w:rsidR="00B61D6A">
        <w:rPr>
          <w:rFonts w:ascii="Arial" w:hAnsi="Arial" w:cs="Arial"/>
        </w:rPr>
        <w:t xml:space="preserve">will have no impact, prejudice or favour </w:t>
      </w:r>
      <w:r>
        <w:rPr>
          <w:rFonts w:ascii="Arial" w:hAnsi="Arial" w:cs="Arial"/>
        </w:rPr>
        <w:t>on any future procurement and supplier/operator selection process.</w:t>
      </w:r>
      <w:r w:rsidR="0064711B">
        <w:rPr>
          <w:rFonts w:ascii="Arial" w:hAnsi="Arial" w:cs="Arial"/>
        </w:rPr>
        <w:t xml:space="preserve"> </w:t>
      </w:r>
    </w:p>
    <w:p w14:paraId="1CF3CA26" w14:textId="70B432F0" w:rsidR="0064711B" w:rsidRDefault="0064711B" w:rsidP="00853096">
      <w:pPr>
        <w:rPr>
          <w:rFonts w:ascii="Arial" w:hAnsi="Arial" w:cs="Arial"/>
        </w:rPr>
      </w:pPr>
      <w:r>
        <w:rPr>
          <w:rFonts w:ascii="Arial" w:hAnsi="Arial" w:cs="Arial"/>
        </w:rPr>
        <w:t xml:space="preserve">We may </w:t>
      </w:r>
      <w:r w:rsidR="00553B51">
        <w:rPr>
          <w:rFonts w:ascii="Arial" w:hAnsi="Arial" w:cs="Arial"/>
        </w:rPr>
        <w:t xml:space="preserve">choose to publish summaries of supplier responses alongside future procurement activities so any answers given </w:t>
      </w:r>
      <w:r w:rsidR="007F7160">
        <w:rPr>
          <w:rFonts w:ascii="Arial" w:hAnsi="Arial" w:cs="Arial"/>
        </w:rPr>
        <w:t xml:space="preserve">to </w:t>
      </w:r>
      <w:proofErr w:type="spellStart"/>
      <w:r w:rsidR="007F7160">
        <w:rPr>
          <w:rFonts w:ascii="Arial" w:hAnsi="Arial" w:cs="Arial"/>
        </w:rPr>
        <w:t>RfI</w:t>
      </w:r>
      <w:proofErr w:type="spellEnd"/>
      <w:r w:rsidR="007F7160">
        <w:rPr>
          <w:rFonts w:ascii="Arial" w:hAnsi="Arial" w:cs="Arial"/>
        </w:rPr>
        <w:t xml:space="preserve"> responses </w:t>
      </w:r>
      <w:r w:rsidR="00553B51">
        <w:rPr>
          <w:rFonts w:ascii="Arial" w:hAnsi="Arial" w:cs="Arial"/>
        </w:rPr>
        <w:t xml:space="preserve">should be from a </w:t>
      </w:r>
      <w:r w:rsidR="00802869">
        <w:rPr>
          <w:rFonts w:ascii="Arial" w:hAnsi="Arial" w:cs="Arial"/>
        </w:rPr>
        <w:t>vendor-neutral</w:t>
      </w:r>
      <w:r w:rsidR="00553B51">
        <w:rPr>
          <w:rFonts w:ascii="Arial" w:hAnsi="Arial" w:cs="Arial"/>
        </w:rPr>
        <w:t xml:space="preserve"> perspective</w:t>
      </w:r>
      <w:r w:rsidR="008B3940">
        <w:rPr>
          <w:rFonts w:ascii="Arial" w:hAnsi="Arial" w:cs="Arial"/>
        </w:rPr>
        <w:t>, i.e. about the subject-matter itself, not about your specific technologies or services</w:t>
      </w:r>
      <w:r w:rsidR="00553B51">
        <w:rPr>
          <w:rFonts w:ascii="Arial" w:hAnsi="Arial" w:cs="Arial"/>
        </w:rPr>
        <w:t xml:space="preserve">. </w:t>
      </w:r>
    </w:p>
    <w:p w14:paraId="17EA6708" w14:textId="0877003D" w:rsidR="00BA43A3" w:rsidRDefault="00BA43A3" w:rsidP="00BA43A3">
      <w:pPr>
        <w:rPr>
          <w:rFonts w:ascii="Arial" w:hAnsi="Arial" w:cs="Arial"/>
        </w:rPr>
      </w:pPr>
      <w:r>
        <w:rPr>
          <w:rFonts w:ascii="Arial" w:hAnsi="Arial" w:cs="Arial"/>
        </w:rPr>
        <w:t>We are working closely with other Future Transport Zone programmes in the UK who are pursuing similar solutions. To help all regions learn together, we may share anonymised supplier responses with those other city regions too for their internal use only.</w:t>
      </w:r>
    </w:p>
    <w:p w14:paraId="1367E893" w14:textId="53DF7F36" w:rsidR="00870055" w:rsidRPr="00870055" w:rsidRDefault="001C76FF">
      <w:pPr>
        <w:rPr>
          <w:rFonts w:ascii="Arial" w:hAnsi="Arial" w:cs="Arial"/>
        </w:rPr>
      </w:pPr>
      <w:r w:rsidRPr="001C76FF">
        <w:rPr>
          <w:rFonts w:ascii="Arial" w:hAnsi="Arial" w:cs="Arial"/>
        </w:rPr>
        <w:t>We</w:t>
      </w:r>
      <w:r w:rsidR="00AD3348">
        <w:rPr>
          <w:rFonts w:ascii="Arial" w:hAnsi="Arial" w:cs="Arial"/>
        </w:rPr>
        <w:t xml:space="preserve"> do not yet have defined sourcing strategies for each of the FTZ projects. We</w:t>
      </w:r>
      <w:r w:rsidRPr="001C76FF">
        <w:rPr>
          <w:rFonts w:ascii="Arial" w:hAnsi="Arial" w:cs="Arial"/>
        </w:rPr>
        <w:t xml:space="preserve"> are intending to launch </w:t>
      </w:r>
      <w:r w:rsidR="00296B5F">
        <w:rPr>
          <w:rFonts w:ascii="Arial" w:hAnsi="Arial" w:cs="Arial"/>
        </w:rPr>
        <w:t>formal</w:t>
      </w:r>
      <w:r w:rsidR="00296B5F" w:rsidRPr="001C76FF">
        <w:rPr>
          <w:rFonts w:ascii="Arial" w:hAnsi="Arial" w:cs="Arial"/>
        </w:rPr>
        <w:t xml:space="preserve"> </w:t>
      </w:r>
      <w:r w:rsidRPr="001C76FF">
        <w:rPr>
          <w:rFonts w:ascii="Arial" w:hAnsi="Arial" w:cs="Arial"/>
        </w:rPr>
        <w:t>procurement activities in </w:t>
      </w:r>
      <w:r w:rsidR="0064711B">
        <w:rPr>
          <w:rFonts w:ascii="Arial" w:hAnsi="Arial" w:cs="Arial"/>
        </w:rPr>
        <w:t>Spring/</w:t>
      </w:r>
      <w:r w:rsidRPr="001C76FF">
        <w:rPr>
          <w:rFonts w:ascii="Arial" w:hAnsi="Arial" w:cs="Arial"/>
        </w:rPr>
        <w:t>Summer 2021</w:t>
      </w:r>
      <w:r w:rsidR="00296B5F">
        <w:rPr>
          <w:rFonts w:ascii="Arial" w:hAnsi="Arial" w:cs="Arial"/>
        </w:rPr>
        <w:t xml:space="preserve">; the specific dates will </w:t>
      </w:r>
      <w:r w:rsidR="00AD3348">
        <w:rPr>
          <w:rFonts w:ascii="Arial" w:hAnsi="Arial" w:cs="Arial"/>
        </w:rPr>
        <w:t>be different</w:t>
      </w:r>
      <w:r w:rsidR="00296B5F">
        <w:rPr>
          <w:rFonts w:ascii="Arial" w:hAnsi="Arial" w:cs="Arial"/>
        </w:rPr>
        <w:t xml:space="preserve"> for each FTZ project. E</w:t>
      </w:r>
      <w:r w:rsidR="0064711B">
        <w:rPr>
          <w:rFonts w:ascii="Arial" w:hAnsi="Arial" w:cs="Arial"/>
        </w:rPr>
        <w:t xml:space="preserve">arly market engagement activities </w:t>
      </w:r>
      <w:r w:rsidR="00276196">
        <w:rPr>
          <w:rFonts w:ascii="Arial" w:hAnsi="Arial" w:cs="Arial"/>
        </w:rPr>
        <w:t xml:space="preserve">on the programme are anticipated to </w:t>
      </w:r>
      <w:r w:rsidR="0064711B">
        <w:rPr>
          <w:rFonts w:ascii="Arial" w:hAnsi="Arial" w:cs="Arial"/>
        </w:rPr>
        <w:t>cease by</w:t>
      </w:r>
      <w:r w:rsidR="00276196">
        <w:rPr>
          <w:rFonts w:ascii="Arial" w:hAnsi="Arial" w:cs="Arial"/>
        </w:rPr>
        <w:t xml:space="preserve"> the end of</w:t>
      </w:r>
      <w:r w:rsidR="0064711B">
        <w:rPr>
          <w:rFonts w:ascii="Arial" w:hAnsi="Arial" w:cs="Arial"/>
        </w:rPr>
        <w:t xml:space="preserve"> March 20</w:t>
      </w:r>
      <w:r w:rsidR="00276196">
        <w:rPr>
          <w:rFonts w:ascii="Arial" w:hAnsi="Arial" w:cs="Arial"/>
        </w:rPr>
        <w:t>21</w:t>
      </w:r>
      <w:r w:rsidR="00296B5F">
        <w:rPr>
          <w:rFonts w:ascii="Arial" w:hAnsi="Arial" w:cs="Arial"/>
        </w:rPr>
        <w:t xml:space="preserve"> to allow formal procurement to commence</w:t>
      </w:r>
      <w:r w:rsidRPr="001C76FF">
        <w:rPr>
          <w:rFonts w:ascii="Arial" w:hAnsi="Arial" w:cs="Arial"/>
        </w:rPr>
        <w:t>. </w:t>
      </w:r>
      <w:r w:rsidR="00276196" w:rsidRPr="001C76FF" w:rsidDel="00276196">
        <w:rPr>
          <w:rFonts w:ascii="Arial" w:hAnsi="Arial" w:cs="Arial"/>
        </w:rPr>
        <w:t xml:space="preserve"> </w:t>
      </w:r>
    </w:p>
    <w:sectPr w:rsidR="00870055" w:rsidRPr="00870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3AC"/>
    <w:multiLevelType w:val="multilevel"/>
    <w:tmpl w:val="776E2A1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BCF4317"/>
    <w:multiLevelType w:val="hybridMultilevel"/>
    <w:tmpl w:val="0E42469A"/>
    <w:lvl w:ilvl="0" w:tplc="0809000F">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D06E8"/>
    <w:multiLevelType w:val="hybridMultilevel"/>
    <w:tmpl w:val="27C0671E"/>
    <w:lvl w:ilvl="0" w:tplc="755E2628">
      <w:start w:val="1"/>
      <w:numFmt w:val="bullet"/>
      <w:lvlText w:val=""/>
      <w:lvlJc w:val="left"/>
      <w:pPr>
        <w:tabs>
          <w:tab w:val="num" w:pos="720"/>
        </w:tabs>
        <w:ind w:left="720" w:hanging="360"/>
      </w:pPr>
      <w:rPr>
        <w:rFonts w:ascii="Symbol" w:hAnsi="Symbol" w:hint="default"/>
        <w:sz w:val="20"/>
      </w:rPr>
    </w:lvl>
    <w:lvl w:ilvl="1" w:tplc="36A81D32" w:tentative="1">
      <w:start w:val="1"/>
      <w:numFmt w:val="bullet"/>
      <w:lvlText w:val=""/>
      <w:lvlJc w:val="left"/>
      <w:pPr>
        <w:tabs>
          <w:tab w:val="num" w:pos="1440"/>
        </w:tabs>
        <w:ind w:left="1440" w:hanging="360"/>
      </w:pPr>
      <w:rPr>
        <w:rFonts w:ascii="Symbol" w:hAnsi="Symbol" w:hint="default"/>
        <w:sz w:val="20"/>
      </w:rPr>
    </w:lvl>
    <w:lvl w:ilvl="2" w:tplc="866E9522" w:tentative="1">
      <w:start w:val="1"/>
      <w:numFmt w:val="bullet"/>
      <w:lvlText w:val=""/>
      <w:lvlJc w:val="left"/>
      <w:pPr>
        <w:tabs>
          <w:tab w:val="num" w:pos="2160"/>
        </w:tabs>
        <w:ind w:left="2160" w:hanging="360"/>
      </w:pPr>
      <w:rPr>
        <w:rFonts w:ascii="Symbol" w:hAnsi="Symbol" w:hint="default"/>
        <w:sz w:val="20"/>
      </w:rPr>
    </w:lvl>
    <w:lvl w:ilvl="3" w:tplc="9D509400" w:tentative="1">
      <w:start w:val="1"/>
      <w:numFmt w:val="bullet"/>
      <w:lvlText w:val=""/>
      <w:lvlJc w:val="left"/>
      <w:pPr>
        <w:tabs>
          <w:tab w:val="num" w:pos="2880"/>
        </w:tabs>
        <w:ind w:left="2880" w:hanging="360"/>
      </w:pPr>
      <w:rPr>
        <w:rFonts w:ascii="Symbol" w:hAnsi="Symbol" w:hint="default"/>
        <w:sz w:val="20"/>
      </w:rPr>
    </w:lvl>
    <w:lvl w:ilvl="4" w:tplc="40A2EFA4" w:tentative="1">
      <w:start w:val="1"/>
      <w:numFmt w:val="bullet"/>
      <w:lvlText w:val=""/>
      <w:lvlJc w:val="left"/>
      <w:pPr>
        <w:tabs>
          <w:tab w:val="num" w:pos="3600"/>
        </w:tabs>
        <w:ind w:left="3600" w:hanging="360"/>
      </w:pPr>
      <w:rPr>
        <w:rFonts w:ascii="Symbol" w:hAnsi="Symbol" w:hint="default"/>
        <w:sz w:val="20"/>
      </w:rPr>
    </w:lvl>
    <w:lvl w:ilvl="5" w:tplc="27AC72A6" w:tentative="1">
      <w:start w:val="1"/>
      <w:numFmt w:val="bullet"/>
      <w:lvlText w:val=""/>
      <w:lvlJc w:val="left"/>
      <w:pPr>
        <w:tabs>
          <w:tab w:val="num" w:pos="4320"/>
        </w:tabs>
        <w:ind w:left="4320" w:hanging="360"/>
      </w:pPr>
      <w:rPr>
        <w:rFonts w:ascii="Symbol" w:hAnsi="Symbol" w:hint="default"/>
        <w:sz w:val="20"/>
      </w:rPr>
    </w:lvl>
    <w:lvl w:ilvl="6" w:tplc="D60E990A" w:tentative="1">
      <w:start w:val="1"/>
      <w:numFmt w:val="bullet"/>
      <w:lvlText w:val=""/>
      <w:lvlJc w:val="left"/>
      <w:pPr>
        <w:tabs>
          <w:tab w:val="num" w:pos="5040"/>
        </w:tabs>
        <w:ind w:left="5040" w:hanging="360"/>
      </w:pPr>
      <w:rPr>
        <w:rFonts w:ascii="Symbol" w:hAnsi="Symbol" w:hint="default"/>
        <w:sz w:val="20"/>
      </w:rPr>
    </w:lvl>
    <w:lvl w:ilvl="7" w:tplc="BE321822" w:tentative="1">
      <w:start w:val="1"/>
      <w:numFmt w:val="bullet"/>
      <w:lvlText w:val=""/>
      <w:lvlJc w:val="left"/>
      <w:pPr>
        <w:tabs>
          <w:tab w:val="num" w:pos="5760"/>
        </w:tabs>
        <w:ind w:left="5760" w:hanging="360"/>
      </w:pPr>
      <w:rPr>
        <w:rFonts w:ascii="Symbol" w:hAnsi="Symbol" w:hint="default"/>
        <w:sz w:val="20"/>
      </w:rPr>
    </w:lvl>
    <w:lvl w:ilvl="8" w:tplc="4140AA2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93F26"/>
    <w:multiLevelType w:val="hybridMultilevel"/>
    <w:tmpl w:val="C24A1244"/>
    <w:lvl w:ilvl="0" w:tplc="50AEBA86">
      <w:start w:val="2"/>
      <w:numFmt w:val="lowerRoman"/>
      <w:lvlText w:val="%1."/>
      <w:lvlJc w:val="right"/>
      <w:pPr>
        <w:tabs>
          <w:tab w:val="num" w:pos="720"/>
        </w:tabs>
        <w:ind w:left="720" w:hanging="360"/>
      </w:pPr>
    </w:lvl>
    <w:lvl w:ilvl="1" w:tplc="3E188D82" w:tentative="1">
      <w:start w:val="1"/>
      <w:numFmt w:val="lowerRoman"/>
      <w:lvlText w:val="%2."/>
      <w:lvlJc w:val="right"/>
      <w:pPr>
        <w:tabs>
          <w:tab w:val="num" w:pos="1440"/>
        </w:tabs>
        <w:ind w:left="1440" w:hanging="360"/>
      </w:pPr>
    </w:lvl>
    <w:lvl w:ilvl="2" w:tplc="511E76A8" w:tentative="1">
      <w:start w:val="1"/>
      <w:numFmt w:val="lowerRoman"/>
      <w:lvlText w:val="%3."/>
      <w:lvlJc w:val="right"/>
      <w:pPr>
        <w:tabs>
          <w:tab w:val="num" w:pos="2160"/>
        </w:tabs>
        <w:ind w:left="2160" w:hanging="360"/>
      </w:pPr>
    </w:lvl>
    <w:lvl w:ilvl="3" w:tplc="6A68A7F2" w:tentative="1">
      <w:start w:val="1"/>
      <w:numFmt w:val="lowerRoman"/>
      <w:lvlText w:val="%4."/>
      <w:lvlJc w:val="right"/>
      <w:pPr>
        <w:tabs>
          <w:tab w:val="num" w:pos="2880"/>
        </w:tabs>
        <w:ind w:left="2880" w:hanging="360"/>
      </w:pPr>
    </w:lvl>
    <w:lvl w:ilvl="4" w:tplc="A3DCE08E" w:tentative="1">
      <w:start w:val="1"/>
      <w:numFmt w:val="lowerRoman"/>
      <w:lvlText w:val="%5."/>
      <w:lvlJc w:val="right"/>
      <w:pPr>
        <w:tabs>
          <w:tab w:val="num" w:pos="3600"/>
        </w:tabs>
        <w:ind w:left="3600" w:hanging="360"/>
      </w:pPr>
    </w:lvl>
    <w:lvl w:ilvl="5" w:tplc="699C00FE" w:tentative="1">
      <w:start w:val="1"/>
      <w:numFmt w:val="lowerRoman"/>
      <w:lvlText w:val="%6."/>
      <w:lvlJc w:val="right"/>
      <w:pPr>
        <w:tabs>
          <w:tab w:val="num" w:pos="4320"/>
        </w:tabs>
        <w:ind w:left="4320" w:hanging="360"/>
      </w:pPr>
    </w:lvl>
    <w:lvl w:ilvl="6" w:tplc="6B3090A8" w:tentative="1">
      <w:start w:val="1"/>
      <w:numFmt w:val="lowerRoman"/>
      <w:lvlText w:val="%7."/>
      <w:lvlJc w:val="right"/>
      <w:pPr>
        <w:tabs>
          <w:tab w:val="num" w:pos="5040"/>
        </w:tabs>
        <w:ind w:left="5040" w:hanging="360"/>
      </w:pPr>
    </w:lvl>
    <w:lvl w:ilvl="7" w:tplc="0DB4038C" w:tentative="1">
      <w:start w:val="1"/>
      <w:numFmt w:val="lowerRoman"/>
      <w:lvlText w:val="%8."/>
      <w:lvlJc w:val="right"/>
      <w:pPr>
        <w:tabs>
          <w:tab w:val="num" w:pos="5760"/>
        </w:tabs>
        <w:ind w:left="5760" w:hanging="360"/>
      </w:pPr>
    </w:lvl>
    <w:lvl w:ilvl="8" w:tplc="5E3E0F54" w:tentative="1">
      <w:start w:val="1"/>
      <w:numFmt w:val="lowerRoman"/>
      <w:lvlText w:val="%9."/>
      <w:lvlJc w:val="right"/>
      <w:pPr>
        <w:tabs>
          <w:tab w:val="num" w:pos="6480"/>
        </w:tabs>
        <w:ind w:left="6480" w:hanging="360"/>
      </w:pPr>
    </w:lvl>
  </w:abstractNum>
  <w:abstractNum w:abstractNumId="4" w15:restartNumberingAfterBreak="0">
    <w:nsid w:val="15297F1B"/>
    <w:multiLevelType w:val="multilevel"/>
    <w:tmpl w:val="E3D290D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8C909E1"/>
    <w:multiLevelType w:val="hybridMultilevel"/>
    <w:tmpl w:val="509E3AB4"/>
    <w:lvl w:ilvl="0" w:tplc="50680E94">
      <w:start w:val="1"/>
      <w:numFmt w:val="bullet"/>
      <w:lvlText w:val=""/>
      <w:lvlJc w:val="left"/>
      <w:pPr>
        <w:tabs>
          <w:tab w:val="num" w:pos="720"/>
        </w:tabs>
        <w:ind w:left="720" w:hanging="360"/>
      </w:pPr>
      <w:rPr>
        <w:rFonts w:ascii="Symbol" w:hAnsi="Symbol" w:hint="default"/>
        <w:sz w:val="20"/>
      </w:rPr>
    </w:lvl>
    <w:lvl w:ilvl="1" w:tplc="87F09CFC" w:tentative="1">
      <w:start w:val="1"/>
      <w:numFmt w:val="bullet"/>
      <w:lvlText w:val=""/>
      <w:lvlJc w:val="left"/>
      <w:pPr>
        <w:tabs>
          <w:tab w:val="num" w:pos="1440"/>
        </w:tabs>
        <w:ind w:left="1440" w:hanging="360"/>
      </w:pPr>
      <w:rPr>
        <w:rFonts w:ascii="Symbol" w:hAnsi="Symbol" w:hint="default"/>
        <w:sz w:val="20"/>
      </w:rPr>
    </w:lvl>
    <w:lvl w:ilvl="2" w:tplc="15467ABE" w:tentative="1">
      <w:start w:val="1"/>
      <w:numFmt w:val="bullet"/>
      <w:lvlText w:val=""/>
      <w:lvlJc w:val="left"/>
      <w:pPr>
        <w:tabs>
          <w:tab w:val="num" w:pos="2160"/>
        </w:tabs>
        <w:ind w:left="2160" w:hanging="360"/>
      </w:pPr>
      <w:rPr>
        <w:rFonts w:ascii="Symbol" w:hAnsi="Symbol" w:hint="default"/>
        <w:sz w:val="20"/>
      </w:rPr>
    </w:lvl>
    <w:lvl w:ilvl="3" w:tplc="5610F574" w:tentative="1">
      <w:start w:val="1"/>
      <w:numFmt w:val="bullet"/>
      <w:lvlText w:val=""/>
      <w:lvlJc w:val="left"/>
      <w:pPr>
        <w:tabs>
          <w:tab w:val="num" w:pos="2880"/>
        </w:tabs>
        <w:ind w:left="2880" w:hanging="360"/>
      </w:pPr>
      <w:rPr>
        <w:rFonts w:ascii="Symbol" w:hAnsi="Symbol" w:hint="default"/>
        <w:sz w:val="20"/>
      </w:rPr>
    </w:lvl>
    <w:lvl w:ilvl="4" w:tplc="ED6871BA" w:tentative="1">
      <w:start w:val="1"/>
      <w:numFmt w:val="bullet"/>
      <w:lvlText w:val=""/>
      <w:lvlJc w:val="left"/>
      <w:pPr>
        <w:tabs>
          <w:tab w:val="num" w:pos="3600"/>
        </w:tabs>
        <w:ind w:left="3600" w:hanging="360"/>
      </w:pPr>
      <w:rPr>
        <w:rFonts w:ascii="Symbol" w:hAnsi="Symbol" w:hint="default"/>
        <w:sz w:val="20"/>
      </w:rPr>
    </w:lvl>
    <w:lvl w:ilvl="5" w:tplc="7C928A7E" w:tentative="1">
      <w:start w:val="1"/>
      <w:numFmt w:val="bullet"/>
      <w:lvlText w:val=""/>
      <w:lvlJc w:val="left"/>
      <w:pPr>
        <w:tabs>
          <w:tab w:val="num" w:pos="4320"/>
        </w:tabs>
        <w:ind w:left="4320" w:hanging="360"/>
      </w:pPr>
      <w:rPr>
        <w:rFonts w:ascii="Symbol" w:hAnsi="Symbol" w:hint="default"/>
        <w:sz w:val="20"/>
      </w:rPr>
    </w:lvl>
    <w:lvl w:ilvl="6" w:tplc="7428B75A" w:tentative="1">
      <w:start w:val="1"/>
      <w:numFmt w:val="bullet"/>
      <w:lvlText w:val=""/>
      <w:lvlJc w:val="left"/>
      <w:pPr>
        <w:tabs>
          <w:tab w:val="num" w:pos="5040"/>
        </w:tabs>
        <w:ind w:left="5040" w:hanging="360"/>
      </w:pPr>
      <w:rPr>
        <w:rFonts w:ascii="Symbol" w:hAnsi="Symbol" w:hint="default"/>
        <w:sz w:val="20"/>
      </w:rPr>
    </w:lvl>
    <w:lvl w:ilvl="7" w:tplc="6BB46506" w:tentative="1">
      <w:start w:val="1"/>
      <w:numFmt w:val="bullet"/>
      <w:lvlText w:val=""/>
      <w:lvlJc w:val="left"/>
      <w:pPr>
        <w:tabs>
          <w:tab w:val="num" w:pos="5760"/>
        </w:tabs>
        <w:ind w:left="5760" w:hanging="360"/>
      </w:pPr>
      <w:rPr>
        <w:rFonts w:ascii="Symbol" w:hAnsi="Symbol" w:hint="default"/>
        <w:sz w:val="20"/>
      </w:rPr>
    </w:lvl>
    <w:lvl w:ilvl="8" w:tplc="10BEACD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8A5C3D"/>
    <w:multiLevelType w:val="hybridMultilevel"/>
    <w:tmpl w:val="8E1EA9F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1BC34310"/>
    <w:multiLevelType w:val="hybridMultilevel"/>
    <w:tmpl w:val="E20C80D4"/>
    <w:lvl w:ilvl="0" w:tplc="F04AFDFE">
      <w:start w:val="6"/>
      <w:numFmt w:val="lowerRoman"/>
      <w:lvlText w:val="%1."/>
      <w:lvlJc w:val="right"/>
      <w:pPr>
        <w:tabs>
          <w:tab w:val="num" w:pos="720"/>
        </w:tabs>
        <w:ind w:left="720" w:hanging="360"/>
      </w:pPr>
    </w:lvl>
    <w:lvl w:ilvl="1" w:tplc="A510080A" w:tentative="1">
      <w:start w:val="1"/>
      <w:numFmt w:val="lowerRoman"/>
      <w:lvlText w:val="%2."/>
      <w:lvlJc w:val="right"/>
      <w:pPr>
        <w:tabs>
          <w:tab w:val="num" w:pos="1440"/>
        </w:tabs>
        <w:ind w:left="1440" w:hanging="360"/>
      </w:pPr>
    </w:lvl>
    <w:lvl w:ilvl="2" w:tplc="E69A3AD0" w:tentative="1">
      <w:start w:val="1"/>
      <w:numFmt w:val="lowerRoman"/>
      <w:lvlText w:val="%3."/>
      <w:lvlJc w:val="right"/>
      <w:pPr>
        <w:tabs>
          <w:tab w:val="num" w:pos="2160"/>
        </w:tabs>
        <w:ind w:left="2160" w:hanging="360"/>
      </w:pPr>
    </w:lvl>
    <w:lvl w:ilvl="3" w:tplc="A61E5EB2" w:tentative="1">
      <w:start w:val="1"/>
      <w:numFmt w:val="lowerRoman"/>
      <w:lvlText w:val="%4."/>
      <w:lvlJc w:val="right"/>
      <w:pPr>
        <w:tabs>
          <w:tab w:val="num" w:pos="2880"/>
        </w:tabs>
        <w:ind w:left="2880" w:hanging="360"/>
      </w:pPr>
    </w:lvl>
    <w:lvl w:ilvl="4" w:tplc="6E3452F6" w:tentative="1">
      <w:start w:val="1"/>
      <w:numFmt w:val="lowerRoman"/>
      <w:lvlText w:val="%5."/>
      <w:lvlJc w:val="right"/>
      <w:pPr>
        <w:tabs>
          <w:tab w:val="num" w:pos="3600"/>
        </w:tabs>
        <w:ind w:left="3600" w:hanging="360"/>
      </w:pPr>
    </w:lvl>
    <w:lvl w:ilvl="5" w:tplc="3B1E5ACC" w:tentative="1">
      <w:start w:val="1"/>
      <w:numFmt w:val="lowerRoman"/>
      <w:lvlText w:val="%6."/>
      <w:lvlJc w:val="right"/>
      <w:pPr>
        <w:tabs>
          <w:tab w:val="num" w:pos="4320"/>
        </w:tabs>
        <w:ind w:left="4320" w:hanging="360"/>
      </w:pPr>
    </w:lvl>
    <w:lvl w:ilvl="6" w:tplc="AA1A1956" w:tentative="1">
      <w:start w:val="1"/>
      <w:numFmt w:val="lowerRoman"/>
      <w:lvlText w:val="%7."/>
      <w:lvlJc w:val="right"/>
      <w:pPr>
        <w:tabs>
          <w:tab w:val="num" w:pos="5040"/>
        </w:tabs>
        <w:ind w:left="5040" w:hanging="360"/>
      </w:pPr>
    </w:lvl>
    <w:lvl w:ilvl="7" w:tplc="4E4C3AA6" w:tentative="1">
      <w:start w:val="1"/>
      <w:numFmt w:val="lowerRoman"/>
      <w:lvlText w:val="%8."/>
      <w:lvlJc w:val="right"/>
      <w:pPr>
        <w:tabs>
          <w:tab w:val="num" w:pos="5760"/>
        </w:tabs>
        <w:ind w:left="5760" w:hanging="360"/>
      </w:pPr>
    </w:lvl>
    <w:lvl w:ilvl="8" w:tplc="6A166500" w:tentative="1">
      <w:start w:val="1"/>
      <w:numFmt w:val="lowerRoman"/>
      <w:lvlText w:val="%9."/>
      <w:lvlJc w:val="right"/>
      <w:pPr>
        <w:tabs>
          <w:tab w:val="num" w:pos="6480"/>
        </w:tabs>
        <w:ind w:left="6480" w:hanging="360"/>
      </w:pPr>
    </w:lvl>
  </w:abstractNum>
  <w:abstractNum w:abstractNumId="8" w15:restartNumberingAfterBreak="0">
    <w:nsid w:val="1BE71398"/>
    <w:multiLevelType w:val="hybridMultilevel"/>
    <w:tmpl w:val="E8127D7C"/>
    <w:lvl w:ilvl="0" w:tplc="33128558">
      <w:start w:val="3"/>
      <w:numFmt w:val="lowerRoman"/>
      <w:lvlText w:val="%1."/>
      <w:lvlJc w:val="right"/>
      <w:pPr>
        <w:tabs>
          <w:tab w:val="num" w:pos="720"/>
        </w:tabs>
        <w:ind w:left="720" w:hanging="360"/>
      </w:pPr>
    </w:lvl>
    <w:lvl w:ilvl="1" w:tplc="1A801E6A" w:tentative="1">
      <w:start w:val="1"/>
      <w:numFmt w:val="lowerRoman"/>
      <w:lvlText w:val="%2."/>
      <w:lvlJc w:val="right"/>
      <w:pPr>
        <w:tabs>
          <w:tab w:val="num" w:pos="1440"/>
        </w:tabs>
        <w:ind w:left="1440" w:hanging="360"/>
      </w:pPr>
    </w:lvl>
    <w:lvl w:ilvl="2" w:tplc="3886F618" w:tentative="1">
      <w:start w:val="1"/>
      <w:numFmt w:val="lowerRoman"/>
      <w:lvlText w:val="%3."/>
      <w:lvlJc w:val="right"/>
      <w:pPr>
        <w:tabs>
          <w:tab w:val="num" w:pos="2160"/>
        </w:tabs>
        <w:ind w:left="2160" w:hanging="360"/>
      </w:pPr>
    </w:lvl>
    <w:lvl w:ilvl="3" w:tplc="87C0746A" w:tentative="1">
      <w:start w:val="1"/>
      <w:numFmt w:val="lowerRoman"/>
      <w:lvlText w:val="%4."/>
      <w:lvlJc w:val="right"/>
      <w:pPr>
        <w:tabs>
          <w:tab w:val="num" w:pos="2880"/>
        </w:tabs>
        <w:ind w:left="2880" w:hanging="360"/>
      </w:pPr>
    </w:lvl>
    <w:lvl w:ilvl="4" w:tplc="9F7C038A" w:tentative="1">
      <w:start w:val="1"/>
      <w:numFmt w:val="lowerRoman"/>
      <w:lvlText w:val="%5."/>
      <w:lvlJc w:val="right"/>
      <w:pPr>
        <w:tabs>
          <w:tab w:val="num" w:pos="3600"/>
        </w:tabs>
        <w:ind w:left="3600" w:hanging="360"/>
      </w:pPr>
    </w:lvl>
    <w:lvl w:ilvl="5" w:tplc="404E4D0E" w:tentative="1">
      <w:start w:val="1"/>
      <w:numFmt w:val="lowerRoman"/>
      <w:lvlText w:val="%6."/>
      <w:lvlJc w:val="right"/>
      <w:pPr>
        <w:tabs>
          <w:tab w:val="num" w:pos="4320"/>
        </w:tabs>
        <w:ind w:left="4320" w:hanging="360"/>
      </w:pPr>
    </w:lvl>
    <w:lvl w:ilvl="6" w:tplc="9C26F16C" w:tentative="1">
      <w:start w:val="1"/>
      <w:numFmt w:val="lowerRoman"/>
      <w:lvlText w:val="%7."/>
      <w:lvlJc w:val="right"/>
      <w:pPr>
        <w:tabs>
          <w:tab w:val="num" w:pos="5040"/>
        </w:tabs>
        <w:ind w:left="5040" w:hanging="360"/>
      </w:pPr>
    </w:lvl>
    <w:lvl w:ilvl="7" w:tplc="6472D994" w:tentative="1">
      <w:start w:val="1"/>
      <w:numFmt w:val="lowerRoman"/>
      <w:lvlText w:val="%8."/>
      <w:lvlJc w:val="right"/>
      <w:pPr>
        <w:tabs>
          <w:tab w:val="num" w:pos="5760"/>
        </w:tabs>
        <w:ind w:left="5760" w:hanging="360"/>
      </w:pPr>
    </w:lvl>
    <w:lvl w:ilvl="8" w:tplc="A5C03EA6" w:tentative="1">
      <w:start w:val="1"/>
      <w:numFmt w:val="lowerRoman"/>
      <w:lvlText w:val="%9."/>
      <w:lvlJc w:val="right"/>
      <w:pPr>
        <w:tabs>
          <w:tab w:val="num" w:pos="6480"/>
        </w:tabs>
        <w:ind w:left="6480" w:hanging="360"/>
      </w:pPr>
    </w:lvl>
  </w:abstractNum>
  <w:abstractNum w:abstractNumId="9" w15:restartNumberingAfterBreak="0">
    <w:nsid w:val="1E54413A"/>
    <w:multiLevelType w:val="multilevel"/>
    <w:tmpl w:val="88244C6A"/>
    <w:lvl w:ilvl="0">
      <w:start w:val="1"/>
      <w:numFmt w:val="decimal"/>
      <w:pStyle w:val="Heading1"/>
      <w:lvlText w:val="%1."/>
      <w:lvlJc w:val="left"/>
      <w:pPr>
        <w:ind w:left="360" w:hanging="360"/>
      </w:p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decimal"/>
      <w:pStyle w:val="Heading7"/>
      <w:lvlText w:val="%1.%2.%3.%4.%5.%6.%7."/>
      <w:lvlJc w:val="left"/>
      <w:pPr>
        <w:ind w:left="3240" w:hanging="324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4320"/>
      </w:pPr>
      <w:rPr>
        <w:rFonts w:hint="default"/>
      </w:rPr>
    </w:lvl>
  </w:abstractNum>
  <w:abstractNum w:abstractNumId="10" w15:restartNumberingAfterBreak="0">
    <w:nsid w:val="227466BB"/>
    <w:multiLevelType w:val="hybridMultilevel"/>
    <w:tmpl w:val="F1D04D82"/>
    <w:lvl w:ilvl="0" w:tplc="03F06BB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C11A6"/>
    <w:multiLevelType w:val="hybridMultilevel"/>
    <w:tmpl w:val="A552CCE2"/>
    <w:lvl w:ilvl="0" w:tplc="A1361C2C">
      <w:start w:val="6"/>
      <w:numFmt w:val="lowerRoman"/>
      <w:lvlText w:val="%1."/>
      <w:lvlJc w:val="right"/>
      <w:pPr>
        <w:tabs>
          <w:tab w:val="num" w:pos="720"/>
        </w:tabs>
        <w:ind w:left="720" w:hanging="360"/>
      </w:pPr>
    </w:lvl>
    <w:lvl w:ilvl="1" w:tplc="2CBC714A" w:tentative="1">
      <w:start w:val="1"/>
      <w:numFmt w:val="lowerRoman"/>
      <w:lvlText w:val="%2."/>
      <w:lvlJc w:val="right"/>
      <w:pPr>
        <w:tabs>
          <w:tab w:val="num" w:pos="1440"/>
        </w:tabs>
        <w:ind w:left="1440" w:hanging="360"/>
      </w:pPr>
    </w:lvl>
    <w:lvl w:ilvl="2" w:tplc="B4E8A06A" w:tentative="1">
      <w:start w:val="1"/>
      <w:numFmt w:val="lowerRoman"/>
      <w:lvlText w:val="%3."/>
      <w:lvlJc w:val="right"/>
      <w:pPr>
        <w:tabs>
          <w:tab w:val="num" w:pos="2160"/>
        </w:tabs>
        <w:ind w:left="2160" w:hanging="360"/>
      </w:pPr>
    </w:lvl>
    <w:lvl w:ilvl="3" w:tplc="A1A0DE2A" w:tentative="1">
      <w:start w:val="1"/>
      <w:numFmt w:val="lowerRoman"/>
      <w:lvlText w:val="%4."/>
      <w:lvlJc w:val="right"/>
      <w:pPr>
        <w:tabs>
          <w:tab w:val="num" w:pos="2880"/>
        </w:tabs>
        <w:ind w:left="2880" w:hanging="360"/>
      </w:pPr>
    </w:lvl>
    <w:lvl w:ilvl="4" w:tplc="B20C017C" w:tentative="1">
      <w:start w:val="1"/>
      <w:numFmt w:val="lowerRoman"/>
      <w:lvlText w:val="%5."/>
      <w:lvlJc w:val="right"/>
      <w:pPr>
        <w:tabs>
          <w:tab w:val="num" w:pos="3600"/>
        </w:tabs>
        <w:ind w:left="3600" w:hanging="360"/>
      </w:pPr>
    </w:lvl>
    <w:lvl w:ilvl="5" w:tplc="5E565D04" w:tentative="1">
      <w:start w:val="1"/>
      <w:numFmt w:val="lowerRoman"/>
      <w:lvlText w:val="%6."/>
      <w:lvlJc w:val="right"/>
      <w:pPr>
        <w:tabs>
          <w:tab w:val="num" w:pos="4320"/>
        </w:tabs>
        <w:ind w:left="4320" w:hanging="360"/>
      </w:pPr>
    </w:lvl>
    <w:lvl w:ilvl="6" w:tplc="EA64934A" w:tentative="1">
      <w:start w:val="1"/>
      <w:numFmt w:val="lowerRoman"/>
      <w:lvlText w:val="%7."/>
      <w:lvlJc w:val="right"/>
      <w:pPr>
        <w:tabs>
          <w:tab w:val="num" w:pos="5040"/>
        </w:tabs>
        <w:ind w:left="5040" w:hanging="360"/>
      </w:pPr>
    </w:lvl>
    <w:lvl w:ilvl="7" w:tplc="1CBCCA8E" w:tentative="1">
      <w:start w:val="1"/>
      <w:numFmt w:val="lowerRoman"/>
      <w:lvlText w:val="%8."/>
      <w:lvlJc w:val="right"/>
      <w:pPr>
        <w:tabs>
          <w:tab w:val="num" w:pos="5760"/>
        </w:tabs>
        <w:ind w:left="5760" w:hanging="360"/>
      </w:pPr>
    </w:lvl>
    <w:lvl w:ilvl="8" w:tplc="485A252A" w:tentative="1">
      <w:start w:val="1"/>
      <w:numFmt w:val="lowerRoman"/>
      <w:lvlText w:val="%9."/>
      <w:lvlJc w:val="right"/>
      <w:pPr>
        <w:tabs>
          <w:tab w:val="num" w:pos="6480"/>
        </w:tabs>
        <w:ind w:left="6480" w:hanging="360"/>
      </w:pPr>
    </w:lvl>
  </w:abstractNum>
  <w:abstractNum w:abstractNumId="12" w15:restartNumberingAfterBreak="0">
    <w:nsid w:val="2811494C"/>
    <w:multiLevelType w:val="hybridMultilevel"/>
    <w:tmpl w:val="EB304C76"/>
    <w:lvl w:ilvl="0" w:tplc="0809000F">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F7F2B"/>
    <w:multiLevelType w:val="multilevel"/>
    <w:tmpl w:val="F20079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EDD1B1A"/>
    <w:multiLevelType w:val="hybridMultilevel"/>
    <w:tmpl w:val="F5D6A86E"/>
    <w:lvl w:ilvl="0" w:tplc="0809000F">
      <w:start w:val="1"/>
      <w:numFmt w:val="decimal"/>
      <w:lvlText w:val="%1."/>
      <w:lvlJc w:val="left"/>
      <w:pPr>
        <w:ind w:left="735" w:hanging="375"/>
      </w:pPr>
      <w:rPr>
        <w:rFonts w:hint="default"/>
      </w:rPr>
    </w:lvl>
    <w:lvl w:ilvl="1" w:tplc="10421024">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F0689"/>
    <w:multiLevelType w:val="hybridMultilevel"/>
    <w:tmpl w:val="BCE2CAC2"/>
    <w:lvl w:ilvl="0" w:tplc="FD94A3FC">
      <w:start w:val="1"/>
      <w:numFmt w:val="bullet"/>
      <w:lvlText w:val="è"/>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6" w15:restartNumberingAfterBreak="0">
    <w:nsid w:val="35400DCC"/>
    <w:multiLevelType w:val="hybridMultilevel"/>
    <w:tmpl w:val="E53A7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46860"/>
    <w:multiLevelType w:val="multilevel"/>
    <w:tmpl w:val="0E30904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3E27270"/>
    <w:multiLevelType w:val="hybridMultilevel"/>
    <w:tmpl w:val="037602B4"/>
    <w:lvl w:ilvl="0" w:tplc="00563334">
      <w:start w:val="2"/>
      <w:numFmt w:val="lowerRoman"/>
      <w:lvlText w:val="%1."/>
      <w:lvlJc w:val="right"/>
      <w:pPr>
        <w:tabs>
          <w:tab w:val="num" w:pos="720"/>
        </w:tabs>
        <w:ind w:left="720" w:hanging="360"/>
      </w:pPr>
    </w:lvl>
    <w:lvl w:ilvl="1" w:tplc="B2D2AD26" w:tentative="1">
      <w:start w:val="1"/>
      <w:numFmt w:val="lowerRoman"/>
      <w:lvlText w:val="%2."/>
      <w:lvlJc w:val="right"/>
      <w:pPr>
        <w:tabs>
          <w:tab w:val="num" w:pos="1440"/>
        </w:tabs>
        <w:ind w:left="1440" w:hanging="360"/>
      </w:pPr>
    </w:lvl>
    <w:lvl w:ilvl="2" w:tplc="0C2AE72C" w:tentative="1">
      <w:start w:val="1"/>
      <w:numFmt w:val="lowerRoman"/>
      <w:lvlText w:val="%3."/>
      <w:lvlJc w:val="right"/>
      <w:pPr>
        <w:tabs>
          <w:tab w:val="num" w:pos="2160"/>
        </w:tabs>
        <w:ind w:left="2160" w:hanging="360"/>
      </w:pPr>
    </w:lvl>
    <w:lvl w:ilvl="3" w:tplc="36129FA8" w:tentative="1">
      <w:start w:val="1"/>
      <w:numFmt w:val="lowerRoman"/>
      <w:lvlText w:val="%4."/>
      <w:lvlJc w:val="right"/>
      <w:pPr>
        <w:tabs>
          <w:tab w:val="num" w:pos="2880"/>
        </w:tabs>
        <w:ind w:left="2880" w:hanging="360"/>
      </w:pPr>
    </w:lvl>
    <w:lvl w:ilvl="4" w:tplc="78C6CFB2" w:tentative="1">
      <w:start w:val="1"/>
      <w:numFmt w:val="lowerRoman"/>
      <w:lvlText w:val="%5."/>
      <w:lvlJc w:val="right"/>
      <w:pPr>
        <w:tabs>
          <w:tab w:val="num" w:pos="3600"/>
        </w:tabs>
        <w:ind w:left="3600" w:hanging="360"/>
      </w:pPr>
    </w:lvl>
    <w:lvl w:ilvl="5" w:tplc="9AA8952A" w:tentative="1">
      <w:start w:val="1"/>
      <w:numFmt w:val="lowerRoman"/>
      <w:lvlText w:val="%6."/>
      <w:lvlJc w:val="right"/>
      <w:pPr>
        <w:tabs>
          <w:tab w:val="num" w:pos="4320"/>
        </w:tabs>
        <w:ind w:left="4320" w:hanging="360"/>
      </w:pPr>
    </w:lvl>
    <w:lvl w:ilvl="6" w:tplc="0B3C58F2" w:tentative="1">
      <w:start w:val="1"/>
      <w:numFmt w:val="lowerRoman"/>
      <w:lvlText w:val="%7."/>
      <w:lvlJc w:val="right"/>
      <w:pPr>
        <w:tabs>
          <w:tab w:val="num" w:pos="5040"/>
        </w:tabs>
        <w:ind w:left="5040" w:hanging="360"/>
      </w:pPr>
    </w:lvl>
    <w:lvl w:ilvl="7" w:tplc="C7FEF784" w:tentative="1">
      <w:start w:val="1"/>
      <w:numFmt w:val="lowerRoman"/>
      <w:lvlText w:val="%8."/>
      <w:lvlJc w:val="right"/>
      <w:pPr>
        <w:tabs>
          <w:tab w:val="num" w:pos="5760"/>
        </w:tabs>
        <w:ind w:left="5760" w:hanging="360"/>
      </w:pPr>
    </w:lvl>
    <w:lvl w:ilvl="8" w:tplc="34B0D3B4" w:tentative="1">
      <w:start w:val="1"/>
      <w:numFmt w:val="lowerRoman"/>
      <w:lvlText w:val="%9."/>
      <w:lvlJc w:val="right"/>
      <w:pPr>
        <w:tabs>
          <w:tab w:val="num" w:pos="6480"/>
        </w:tabs>
        <w:ind w:left="6480" w:hanging="360"/>
      </w:pPr>
    </w:lvl>
  </w:abstractNum>
  <w:abstractNum w:abstractNumId="19" w15:restartNumberingAfterBreak="0">
    <w:nsid w:val="441E6DBB"/>
    <w:multiLevelType w:val="multilevel"/>
    <w:tmpl w:val="D1B25A5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0B61D1E"/>
    <w:multiLevelType w:val="hybridMultilevel"/>
    <w:tmpl w:val="597A2012"/>
    <w:lvl w:ilvl="0" w:tplc="EAE01F94">
      <w:start w:val="5"/>
      <w:numFmt w:val="lowerRoman"/>
      <w:lvlText w:val="%1."/>
      <w:lvlJc w:val="right"/>
      <w:pPr>
        <w:tabs>
          <w:tab w:val="num" w:pos="720"/>
        </w:tabs>
        <w:ind w:left="720" w:hanging="360"/>
      </w:pPr>
    </w:lvl>
    <w:lvl w:ilvl="1" w:tplc="E070EE84" w:tentative="1">
      <w:start w:val="1"/>
      <w:numFmt w:val="lowerRoman"/>
      <w:lvlText w:val="%2."/>
      <w:lvlJc w:val="right"/>
      <w:pPr>
        <w:tabs>
          <w:tab w:val="num" w:pos="1440"/>
        </w:tabs>
        <w:ind w:left="1440" w:hanging="360"/>
      </w:pPr>
    </w:lvl>
    <w:lvl w:ilvl="2" w:tplc="FBD82718" w:tentative="1">
      <w:start w:val="1"/>
      <w:numFmt w:val="lowerRoman"/>
      <w:lvlText w:val="%3."/>
      <w:lvlJc w:val="right"/>
      <w:pPr>
        <w:tabs>
          <w:tab w:val="num" w:pos="2160"/>
        </w:tabs>
        <w:ind w:left="2160" w:hanging="360"/>
      </w:pPr>
    </w:lvl>
    <w:lvl w:ilvl="3" w:tplc="3B000096" w:tentative="1">
      <w:start w:val="1"/>
      <w:numFmt w:val="lowerRoman"/>
      <w:lvlText w:val="%4."/>
      <w:lvlJc w:val="right"/>
      <w:pPr>
        <w:tabs>
          <w:tab w:val="num" w:pos="2880"/>
        </w:tabs>
        <w:ind w:left="2880" w:hanging="360"/>
      </w:pPr>
    </w:lvl>
    <w:lvl w:ilvl="4" w:tplc="DCC40E62" w:tentative="1">
      <w:start w:val="1"/>
      <w:numFmt w:val="lowerRoman"/>
      <w:lvlText w:val="%5."/>
      <w:lvlJc w:val="right"/>
      <w:pPr>
        <w:tabs>
          <w:tab w:val="num" w:pos="3600"/>
        </w:tabs>
        <w:ind w:left="3600" w:hanging="360"/>
      </w:pPr>
    </w:lvl>
    <w:lvl w:ilvl="5" w:tplc="1B4A33C6" w:tentative="1">
      <w:start w:val="1"/>
      <w:numFmt w:val="lowerRoman"/>
      <w:lvlText w:val="%6."/>
      <w:lvlJc w:val="right"/>
      <w:pPr>
        <w:tabs>
          <w:tab w:val="num" w:pos="4320"/>
        </w:tabs>
        <w:ind w:left="4320" w:hanging="360"/>
      </w:pPr>
    </w:lvl>
    <w:lvl w:ilvl="6" w:tplc="86120440" w:tentative="1">
      <w:start w:val="1"/>
      <w:numFmt w:val="lowerRoman"/>
      <w:lvlText w:val="%7."/>
      <w:lvlJc w:val="right"/>
      <w:pPr>
        <w:tabs>
          <w:tab w:val="num" w:pos="5040"/>
        </w:tabs>
        <w:ind w:left="5040" w:hanging="360"/>
      </w:pPr>
    </w:lvl>
    <w:lvl w:ilvl="7" w:tplc="84485586" w:tentative="1">
      <w:start w:val="1"/>
      <w:numFmt w:val="lowerRoman"/>
      <w:lvlText w:val="%8."/>
      <w:lvlJc w:val="right"/>
      <w:pPr>
        <w:tabs>
          <w:tab w:val="num" w:pos="5760"/>
        </w:tabs>
        <w:ind w:left="5760" w:hanging="360"/>
      </w:pPr>
    </w:lvl>
    <w:lvl w:ilvl="8" w:tplc="6AE8DD7E" w:tentative="1">
      <w:start w:val="1"/>
      <w:numFmt w:val="lowerRoman"/>
      <w:lvlText w:val="%9."/>
      <w:lvlJc w:val="right"/>
      <w:pPr>
        <w:tabs>
          <w:tab w:val="num" w:pos="6480"/>
        </w:tabs>
        <w:ind w:left="6480" w:hanging="360"/>
      </w:pPr>
    </w:lvl>
  </w:abstractNum>
  <w:abstractNum w:abstractNumId="21" w15:restartNumberingAfterBreak="0">
    <w:nsid w:val="54016987"/>
    <w:multiLevelType w:val="hybridMultilevel"/>
    <w:tmpl w:val="6DA49A38"/>
    <w:lvl w:ilvl="0" w:tplc="FD32325C">
      <w:start w:val="7"/>
      <w:numFmt w:val="lowerRoman"/>
      <w:lvlText w:val="%1."/>
      <w:lvlJc w:val="right"/>
      <w:pPr>
        <w:tabs>
          <w:tab w:val="num" w:pos="720"/>
        </w:tabs>
        <w:ind w:left="720" w:hanging="360"/>
      </w:pPr>
    </w:lvl>
    <w:lvl w:ilvl="1" w:tplc="57BAE4C4" w:tentative="1">
      <w:start w:val="1"/>
      <w:numFmt w:val="lowerRoman"/>
      <w:lvlText w:val="%2."/>
      <w:lvlJc w:val="right"/>
      <w:pPr>
        <w:tabs>
          <w:tab w:val="num" w:pos="1440"/>
        </w:tabs>
        <w:ind w:left="1440" w:hanging="360"/>
      </w:pPr>
    </w:lvl>
    <w:lvl w:ilvl="2" w:tplc="D50E19D6" w:tentative="1">
      <w:start w:val="1"/>
      <w:numFmt w:val="lowerRoman"/>
      <w:lvlText w:val="%3."/>
      <w:lvlJc w:val="right"/>
      <w:pPr>
        <w:tabs>
          <w:tab w:val="num" w:pos="2160"/>
        </w:tabs>
        <w:ind w:left="2160" w:hanging="360"/>
      </w:pPr>
    </w:lvl>
    <w:lvl w:ilvl="3" w:tplc="87BCA7F4" w:tentative="1">
      <w:start w:val="1"/>
      <w:numFmt w:val="lowerRoman"/>
      <w:lvlText w:val="%4."/>
      <w:lvlJc w:val="right"/>
      <w:pPr>
        <w:tabs>
          <w:tab w:val="num" w:pos="2880"/>
        </w:tabs>
        <w:ind w:left="2880" w:hanging="360"/>
      </w:pPr>
    </w:lvl>
    <w:lvl w:ilvl="4" w:tplc="BB1A610E" w:tentative="1">
      <w:start w:val="1"/>
      <w:numFmt w:val="lowerRoman"/>
      <w:lvlText w:val="%5."/>
      <w:lvlJc w:val="right"/>
      <w:pPr>
        <w:tabs>
          <w:tab w:val="num" w:pos="3600"/>
        </w:tabs>
        <w:ind w:left="3600" w:hanging="360"/>
      </w:pPr>
    </w:lvl>
    <w:lvl w:ilvl="5" w:tplc="C18E1E58" w:tentative="1">
      <w:start w:val="1"/>
      <w:numFmt w:val="lowerRoman"/>
      <w:lvlText w:val="%6."/>
      <w:lvlJc w:val="right"/>
      <w:pPr>
        <w:tabs>
          <w:tab w:val="num" w:pos="4320"/>
        </w:tabs>
        <w:ind w:left="4320" w:hanging="360"/>
      </w:pPr>
    </w:lvl>
    <w:lvl w:ilvl="6" w:tplc="5F6AD1A8" w:tentative="1">
      <w:start w:val="1"/>
      <w:numFmt w:val="lowerRoman"/>
      <w:lvlText w:val="%7."/>
      <w:lvlJc w:val="right"/>
      <w:pPr>
        <w:tabs>
          <w:tab w:val="num" w:pos="5040"/>
        </w:tabs>
        <w:ind w:left="5040" w:hanging="360"/>
      </w:pPr>
    </w:lvl>
    <w:lvl w:ilvl="7" w:tplc="BFF24954" w:tentative="1">
      <w:start w:val="1"/>
      <w:numFmt w:val="lowerRoman"/>
      <w:lvlText w:val="%8."/>
      <w:lvlJc w:val="right"/>
      <w:pPr>
        <w:tabs>
          <w:tab w:val="num" w:pos="5760"/>
        </w:tabs>
        <w:ind w:left="5760" w:hanging="360"/>
      </w:pPr>
    </w:lvl>
    <w:lvl w:ilvl="8" w:tplc="A67C6638" w:tentative="1">
      <w:start w:val="1"/>
      <w:numFmt w:val="lowerRoman"/>
      <w:lvlText w:val="%9."/>
      <w:lvlJc w:val="right"/>
      <w:pPr>
        <w:tabs>
          <w:tab w:val="num" w:pos="6480"/>
        </w:tabs>
        <w:ind w:left="6480" w:hanging="360"/>
      </w:pPr>
    </w:lvl>
  </w:abstractNum>
  <w:abstractNum w:abstractNumId="22" w15:restartNumberingAfterBreak="0">
    <w:nsid w:val="629D74A0"/>
    <w:multiLevelType w:val="hybridMultilevel"/>
    <w:tmpl w:val="3BA8FBEE"/>
    <w:lvl w:ilvl="0" w:tplc="B8E471A6">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93685"/>
    <w:multiLevelType w:val="hybridMultilevel"/>
    <w:tmpl w:val="F1D04D82"/>
    <w:lvl w:ilvl="0" w:tplc="03F06BB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8321A4"/>
    <w:multiLevelType w:val="multilevel"/>
    <w:tmpl w:val="944E0D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CF660FE"/>
    <w:multiLevelType w:val="hybridMultilevel"/>
    <w:tmpl w:val="82021BF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35F58C8"/>
    <w:multiLevelType w:val="hybridMultilevel"/>
    <w:tmpl w:val="0E42469A"/>
    <w:lvl w:ilvl="0" w:tplc="0809000F">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596A36"/>
    <w:multiLevelType w:val="hybridMultilevel"/>
    <w:tmpl w:val="DD3CE2AC"/>
    <w:lvl w:ilvl="0" w:tplc="8F96D742">
      <w:start w:val="5"/>
      <w:numFmt w:val="lowerRoman"/>
      <w:lvlText w:val="%1."/>
      <w:lvlJc w:val="right"/>
      <w:pPr>
        <w:tabs>
          <w:tab w:val="num" w:pos="720"/>
        </w:tabs>
        <w:ind w:left="720" w:hanging="360"/>
      </w:pPr>
    </w:lvl>
    <w:lvl w:ilvl="1" w:tplc="B59A71D0" w:tentative="1">
      <w:start w:val="1"/>
      <w:numFmt w:val="lowerRoman"/>
      <w:lvlText w:val="%2."/>
      <w:lvlJc w:val="right"/>
      <w:pPr>
        <w:tabs>
          <w:tab w:val="num" w:pos="1440"/>
        </w:tabs>
        <w:ind w:left="1440" w:hanging="360"/>
      </w:pPr>
    </w:lvl>
    <w:lvl w:ilvl="2" w:tplc="A48C0AA4" w:tentative="1">
      <w:start w:val="1"/>
      <w:numFmt w:val="lowerRoman"/>
      <w:lvlText w:val="%3."/>
      <w:lvlJc w:val="right"/>
      <w:pPr>
        <w:tabs>
          <w:tab w:val="num" w:pos="2160"/>
        </w:tabs>
        <w:ind w:left="2160" w:hanging="360"/>
      </w:pPr>
    </w:lvl>
    <w:lvl w:ilvl="3" w:tplc="A3BAA8B6" w:tentative="1">
      <w:start w:val="1"/>
      <w:numFmt w:val="lowerRoman"/>
      <w:lvlText w:val="%4."/>
      <w:lvlJc w:val="right"/>
      <w:pPr>
        <w:tabs>
          <w:tab w:val="num" w:pos="2880"/>
        </w:tabs>
        <w:ind w:left="2880" w:hanging="360"/>
      </w:pPr>
    </w:lvl>
    <w:lvl w:ilvl="4" w:tplc="C77EA7D0" w:tentative="1">
      <w:start w:val="1"/>
      <w:numFmt w:val="lowerRoman"/>
      <w:lvlText w:val="%5."/>
      <w:lvlJc w:val="right"/>
      <w:pPr>
        <w:tabs>
          <w:tab w:val="num" w:pos="3600"/>
        </w:tabs>
        <w:ind w:left="3600" w:hanging="360"/>
      </w:pPr>
    </w:lvl>
    <w:lvl w:ilvl="5" w:tplc="510C8D84" w:tentative="1">
      <w:start w:val="1"/>
      <w:numFmt w:val="lowerRoman"/>
      <w:lvlText w:val="%6."/>
      <w:lvlJc w:val="right"/>
      <w:pPr>
        <w:tabs>
          <w:tab w:val="num" w:pos="4320"/>
        </w:tabs>
        <w:ind w:left="4320" w:hanging="360"/>
      </w:pPr>
    </w:lvl>
    <w:lvl w:ilvl="6" w:tplc="A4586D2A" w:tentative="1">
      <w:start w:val="1"/>
      <w:numFmt w:val="lowerRoman"/>
      <w:lvlText w:val="%7."/>
      <w:lvlJc w:val="right"/>
      <w:pPr>
        <w:tabs>
          <w:tab w:val="num" w:pos="5040"/>
        </w:tabs>
        <w:ind w:left="5040" w:hanging="360"/>
      </w:pPr>
    </w:lvl>
    <w:lvl w:ilvl="7" w:tplc="63423FDE" w:tentative="1">
      <w:start w:val="1"/>
      <w:numFmt w:val="lowerRoman"/>
      <w:lvlText w:val="%8."/>
      <w:lvlJc w:val="right"/>
      <w:pPr>
        <w:tabs>
          <w:tab w:val="num" w:pos="5760"/>
        </w:tabs>
        <w:ind w:left="5760" w:hanging="360"/>
      </w:pPr>
    </w:lvl>
    <w:lvl w:ilvl="8" w:tplc="A48E4DD6" w:tentative="1">
      <w:start w:val="1"/>
      <w:numFmt w:val="lowerRoman"/>
      <w:lvlText w:val="%9."/>
      <w:lvlJc w:val="right"/>
      <w:pPr>
        <w:tabs>
          <w:tab w:val="num" w:pos="6480"/>
        </w:tabs>
        <w:ind w:left="6480" w:hanging="360"/>
      </w:pPr>
    </w:lvl>
  </w:abstractNum>
  <w:abstractNum w:abstractNumId="28" w15:restartNumberingAfterBreak="0">
    <w:nsid w:val="79F74C72"/>
    <w:multiLevelType w:val="hybridMultilevel"/>
    <w:tmpl w:val="0DBA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80637"/>
    <w:multiLevelType w:val="hybridMultilevel"/>
    <w:tmpl w:val="0DBA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276C3"/>
    <w:multiLevelType w:val="hybridMultilevel"/>
    <w:tmpl w:val="AD3EA89C"/>
    <w:lvl w:ilvl="0" w:tplc="02B05412">
      <w:start w:val="1"/>
      <w:numFmt w:val="lowerLetter"/>
      <w:lvlText w:val="%1."/>
      <w:lvlJc w:val="left"/>
      <w:pPr>
        <w:ind w:left="720" w:hanging="360"/>
      </w:pPr>
    </w:lvl>
    <w:lvl w:ilvl="1" w:tplc="B1266B3A">
      <w:start w:val="1"/>
      <w:numFmt w:val="lowerLetter"/>
      <w:lvlText w:val="%2."/>
      <w:lvlJc w:val="left"/>
      <w:pPr>
        <w:ind w:left="1440" w:hanging="360"/>
      </w:pPr>
    </w:lvl>
    <w:lvl w:ilvl="2" w:tplc="17543B22">
      <w:start w:val="1"/>
      <w:numFmt w:val="lowerRoman"/>
      <w:lvlText w:val="%3."/>
      <w:lvlJc w:val="right"/>
      <w:pPr>
        <w:ind w:left="2160" w:hanging="180"/>
      </w:pPr>
    </w:lvl>
    <w:lvl w:ilvl="3" w:tplc="F00A40EA">
      <w:start w:val="1"/>
      <w:numFmt w:val="decimal"/>
      <w:lvlText w:val="%4."/>
      <w:lvlJc w:val="left"/>
      <w:pPr>
        <w:ind w:left="2880" w:hanging="360"/>
      </w:pPr>
    </w:lvl>
    <w:lvl w:ilvl="4" w:tplc="B6708C90">
      <w:start w:val="1"/>
      <w:numFmt w:val="lowerLetter"/>
      <w:lvlText w:val="%5."/>
      <w:lvlJc w:val="left"/>
      <w:pPr>
        <w:ind w:left="3600" w:hanging="360"/>
      </w:pPr>
    </w:lvl>
    <w:lvl w:ilvl="5" w:tplc="1AEE69B6">
      <w:start w:val="1"/>
      <w:numFmt w:val="lowerRoman"/>
      <w:lvlText w:val="%6."/>
      <w:lvlJc w:val="right"/>
      <w:pPr>
        <w:ind w:left="4320" w:hanging="180"/>
      </w:pPr>
    </w:lvl>
    <w:lvl w:ilvl="6" w:tplc="E244C5E0">
      <w:start w:val="1"/>
      <w:numFmt w:val="decimal"/>
      <w:lvlText w:val="%7."/>
      <w:lvlJc w:val="left"/>
      <w:pPr>
        <w:ind w:left="5040" w:hanging="360"/>
      </w:pPr>
    </w:lvl>
    <w:lvl w:ilvl="7" w:tplc="C590BC10">
      <w:start w:val="1"/>
      <w:numFmt w:val="lowerLetter"/>
      <w:lvlText w:val="%8."/>
      <w:lvlJc w:val="left"/>
      <w:pPr>
        <w:ind w:left="5760" w:hanging="360"/>
      </w:pPr>
    </w:lvl>
    <w:lvl w:ilvl="8" w:tplc="2A5A3E14">
      <w:start w:val="1"/>
      <w:numFmt w:val="lowerRoman"/>
      <w:lvlText w:val="%9."/>
      <w:lvlJc w:val="right"/>
      <w:pPr>
        <w:ind w:left="6480" w:hanging="180"/>
      </w:pPr>
    </w:lvl>
  </w:abstractNum>
  <w:num w:numId="1">
    <w:abstractNumId w:val="28"/>
  </w:num>
  <w:num w:numId="2">
    <w:abstractNumId w:val="16"/>
  </w:num>
  <w:num w:numId="3">
    <w:abstractNumId w:val="15"/>
  </w:num>
  <w:num w:numId="4">
    <w:abstractNumId w:val="9"/>
  </w:num>
  <w:num w:numId="5">
    <w:abstractNumId w:val="25"/>
  </w:num>
  <w:num w:numId="6">
    <w:abstractNumId w:val="12"/>
  </w:num>
  <w:num w:numId="7">
    <w:abstractNumId w:val="22"/>
  </w:num>
  <w:num w:numId="8">
    <w:abstractNumId w:val="30"/>
  </w:num>
  <w:num w:numId="9">
    <w:abstractNumId w:val="6"/>
  </w:num>
  <w:num w:numId="10">
    <w:abstractNumId w:val="14"/>
  </w:num>
  <w:num w:numId="11">
    <w:abstractNumId w:val="29"/>
  </w:num>
  <w:num w:numId="12">
    <w:abstractNumId w:val="23"/>
  </w:num>
  <w:num w:numId="13">
    <w:abstractNumId w:val="13"/>
  </w:num>
  <w:num w:numId="14">
    <w:abstractNumId w:val="18"/>
  </w:num>
  <w:num w:numId="15">
    <w:abstractNumId w:val="8"/>
  </w:num>
  <w:num w:numId="16">
    <w:abstractNumId w:val="17"/>
  </w:num>
  <w:num w:numId="17">
    <w:abstractNumId w:val="20"/>
  </w:num>
  <w:num w:numId="18">
    <w:abstractNumId w:val="7"/>
  </w:num>
  <w:num w:numId="19">
    <w:abstractNumId w:val="0"/>
  </w:num>
  <w:num w:numId="20">
    <w:abstractNumId w:val="2"/>
  </w:num>
  <w:num w:numId="21">
    <w:abstractNumId w:val="5"/>
  </w:num>
  <w:num w:numId="22">
    <w:abstractNumId w:val="24"/>
  </w:num>
  <w:num w:numId="23">
    <w:abstractNumId w:val="3"/>
  </w:num>
  <w:num w:numId="24">
    <w:abstractNumId w:val="19"/>
  </w:num>
  <w:num w:numId="25">
    <w:abstractNumId w:val="4"/>
  </w:num>
  <w:num w:numId="26">
    <w:abstractNumId w:val="27"/>
  </w:num>
  <w:num w:numId="27">
    <w:abstractNumId w:val="11"/>
  </w:num>
  <w:num w:numId="28">
    <w:abstractNumId w:val="21"/>
  </w:num>
  <w:num w:numId="29">
    <w:abstractNumId w:val="10"/>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55"/>
    <w:rsid w:val="00013B1B"/>
    <w:rsid w:val="0001741C"/>
    <w:rsid w:val="00136538"/>
    <w:rsid w:val="00151528"/>
    <w:rsid w:val="001672E6"/>
    <w:rsid w:val="00180AC6"/>
    <w:rsid w:val="001A6C5D"/>
    <w:rsid w:val="001C76FF"/>
    <w:rsid w:val="0022057D"/>
    <w:rsid w:val="0022655B"/>
    <w:rsid w:val="00230743"/>
    <w:rsid w:val="0027038D"/>
    <w:rsid w:val="00276196"/>
    <w:rsid w:val="00291A7C"/>
    <w:rsid w:val="00293D59"/>
    <w:rsid w:val="00296B5F"/>
    <w:rsid w:val="002C0977"/>
    <w:rsid w:val="002D1F00"/>
    <w:rsid w:val="00324894"/>
    <w:rsid w:val="00357224"/>
    <w:rsid w:val="0036424B"/>
    <w:rsid w:val="0037606F"/>
    <w:rsid w:val="003A5E70"/>
    <w:rsid w:val="003B43D9"/>
    <w:rsid w:val="0041083E"/>
    <w:rsid w:val="004538C8"/>
    <w:rsid w:val="004C5815"/>
    <w:rsid w:val="00551229"/>
    <w:rsid w:val="00553B51"/>
    <w:rsid w:val="005667AA"/>
    <w:rsid w:val="0060040E"/>
    <w:rsid w:val="006209FE"/>
    <w:rsid w:val="00624A38"/>
    <w:rsid w:val="006254CA"/>
    <w:rsid w:val="0063430D"/>
    <w:rsid w:val="0064711B"/>
    <w:rsid w:val="00705377"/>
    <w:rsid w:val="007127AF"/>
    <w:rsid w:val="007332D1"/>
    <w:rsid w:val="0074037D"/>
    <w:rsid w:val="0075138B"/>
    <w:rsid w:val="0076264C"/>
    <w:rsid w:val="007A5A18"/>
    <w:rsid w:val="007C6FDB"/>
    <w:rsid w:val="007F7160"/>
    <w:rsid w:val="00801094"/>
    <w:rsid w:val="00802869"/>
    <w:rsid w:val="0082172A"/>
    <w:rsid w:val="00837920"/>
    <w:rsid w:val="00840E15"/>
    <w:rsid w:val="00853096"/>
    <w:rsid w:val="00870055"/>
    <w:rsid w:val="008B3940"/>
    <w:rsid w:val="008E48C6"/>
    <w:rsid w:val="008E7B0F"/>
    <w:rsid w:val="009300BE"/>
    <w:rsid w:val="009B3764"/>
    <w:rsid w:val="009C3D0B"/>
    <w:rsid w:val="00A00E3A"/>
    <w:rsid w:val="00A06E63"/>
    <w:rsid w:val="00A310B8"/>
    <w:rsid w:val="00A6550C"/>
    <w:rsid w:val="00A659AC"/>
    <w:rsid w:val="00A66995"/>
    <w:rsid w:val="00AD1580"/>
    <w:rsid w:val="00AD3348"/>
    <w:rsid w:val="00B111F1"/>
    <w:rsid w:val="00B45A16"/>
    <w:rsid w:val="00B55858"/>
    <w:rsid w:val="00B61D6A"/>
    <w:rsid w:val="00B725C7"/>
    <w:rsid w:val="00B74380"/>
    <w:rsid w:val="00BA43A3"/>
    <w:rsid w:val="00BB437F"/>
    <w:rsid w:val="00BC1274"/>
    <w:rsid w:val="00C14952"/>
    <w:rsid w:val="00C63ED4"/>
    <w:rsid w:val="00C97E59"/>
    <w:rsid w:val="00CD3C5C"/>
    <w:rsid w:val="00D10764"/>
    <w:rsid w:val="00D6762F"/>
    <w:rsid w:val="00D82E80"/>
    <w:rsid w:val="00D87B38"/>
    <w:rsid w:val="00D91449"/>
    <w:rsid w:val="00DD73C9"/>
    <w:rsid w:val="00DE006A"/>
    <w:rsid w:val="00DF4389"/>
    <w:rsid w:val="00E058AB"/>
    <w:rsid w:val="00E247C8"/>
    <w:rsid w:val="00E27D32"/>
    <w:rsid w:val="00E34941"/>
    <w:rsid w:val="00E4336B"/>
    <w:rsid w:val="00E67AB7"/>
    <w:rsid w:val="00E703C2"/>
    <w:rsid w:val="00E741B6"/>
    <w:rsid w:val="00ED331A"/>
    <w:rsid w:val="00EF7E04"/>
    <w:rsid w:val="00F20E63"/>
    <w:rsid w:val="00FE2749"/>
    <w:rsid w:val="0DF7A755"/>
    <w:rsid w:val="142B0E60"/>
    <w:rsid w:val="1B7ED03E"/>
    <w:rsid w:val="21877197"/>
    <w:rsid w:val="24CBA744"/>
    <w:rsid w:val="263582E3"/>
    <w:rsid w:val="2A2BF83E"/>
    <w:rsid w:val="2A3CEBA6"/>
    <w:rsid w:val="2FB89489"/>
    <w:rsid w:val="309FECF5"/>
    <w:rsid w:val="33CAA58F"/>
    <w:rsid w:val="43F4D14F"/>
    <w:rsid w:val="495C5AC1"/>
    <w:rsid w:val="49793985"/>
    <w:rsid w:val="4A0E2F82"/>
    <w:rsid w:val="4AF61F7B"/>
    <w:rsid w:val="52588D0C"/>
    <w:rsid w:val="5438BCE4"/>
    <w:rsid w:val="5728794C"/>
    <w:rsid w:val="5BC10428"/>
    <w:rsid w:val="60D7E87D"/>
    <w:rsid w:val="6D1898A8"/>
    <w:rsid w:val="701E2CBD"/>
    <w:rsid w:val="72CC4A31"/>
    <w:rsid w:val="731AC6EA"/>
    <w:rsid w:val="736F4947"/>
    <w:rsid w:val="751AE782"/>
    <w:rsid w:val="769D0445"/>
    <w:rsid w:val="7EAAA6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1012"/>
  <w15:chartTrackingRefBased/>
  <w15:docId w15:val="{755BD0D6-38AE-4349-8838-CB72362C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BB Überschrift 1"/>
    <w:basedOn w:val="Normal"/>
    <w:next w:val="Normal"/>
    <w:link w:val="Heading1Char"/>
    <w:uiPriority w:val="9"/>
    <w:qFormat/>
    <w:rsid w:val="0027038D"/>
    <w:pPr>
      <w:keepNext/>
      <w:keepLines/>
      <w:numPr>
        <w:numId w:val="4"/>
      </w:numPr>
      <w:tabs>
        <w:tab w:val="left" w:pos="680"/>
      </w:tabs>
      <w:spacing w:before="240" w:after="60" w:line="240" w:lineRule="auto"/>
      <w:ind w:left="680" w:hanging="680"/>
      <w:outlineLvl w:val="0"/>
    </w:pPr>
    <w:rPr>
      <w:rFonts w:ascii="Arial" w:eastAsiaTheme="majorEastAsia" w:hAnsi="Arial" w:cstheme="majorBidi"/>
      <w:b/>
      <w:bCs/>
      <w:kern w:val="32"/>
      <w:sz w:val="24"/>
      <w:szCs w:val="28"/>
      <w:lang w:val="de-CH" w:eastAsia="de-CH"/>
    </w:rPr>
  </w:style>
  <w:style w:type="paragraph" w:styleId="Heading2">
    <w:name w:val="heading 2"/>
    <w:aliases w:val="SBB Überschrift 2"/>
    <w:basedOn w:val="Heading1"/>
    <w:next w:val="Normal"/>
    <w:link w:val="Heading2Char"/>
    <w:uiPriority w:val="9"/>
    <w:unhideWhenUsed/>
    <w:qFormat/>
    <w:rsid w:val="0027038D"/>
    <w:pPr>
      <w:numPr>
        <w:ilvl w:val="1"/>
      </w:numPr>
      <w:ind w:left="680" w:hanging="680"/>
      <w:outlineLvl w:val="1"/>
    </w:pPr>
    <w:rPr>
      <w:szCs w:val="26"/>
    </w:rPr>
  </w:style>
  <w:style w:type="paragraph" w:styleId="Heading3">
    <w:name w:val="heading 3"/>
    <w:aliases w:val="SBB Überschrift 3"/>
    <w:basedOn w:val="Heading2"/>
    <w:next w:val="Normal"/>
    <w:link w:val="Heading3Char"/>
    <w:uiPriority w:val="9"/>
    <w:unhideWhenUsed/>
    <w:qFormat/>
    <w:rsid w:val="0027038D"/>
    <w:pPr>
      <w:numPr>
        <w:ilvl w:val="2"/>
      </w:numPr>
      <w:ind w:left="680" w:hanging="680"/>
      <w:outlineLvl w:val="2"/>
    </w:pPr>
    <w:rPr>
      <w:rFonts w:eastAsia="Times New Roman"/>
      <w:b w:val="0"/>
      <w:bCs w:val="0"/>
      <w:sz w:val="22"/>
    </w:rPr>
  </w:style>
  <w:style w:type="paragraph" w:styleId="Heading4">
    <w:name w:val="heading 4"/>
    <w:aliases w:val="SBB Überschrift 4"/>
    <w:basedOn w:val="Heading3"/>
    <w:next w:val="Normal"/>
    <w:link w:val="Heading4Char"/>
    <w:uiPriority w:val="9"/>
    <w:unhideWhenUsed/>
    <w:qFormat/>
    <w:rsid w:val="0027038D"/>
    <w:pPr>
      <w:numPr>
        <w:ilvl w:val="3"/>
      </w:numPr>
      <w:tabs>
        <w:tab w:val="clear" w:pos="680"/>
        <w:tab w:val="left" w:pos="907"/>
      </w:tabs>
      <w:ind w:left="907" w:hanging="907"/>
      <w:outlineLvl w:val="3"/>
    </w:pPr>
    <w:rPr>
      <w:bCs/>
      <w:iCs/>
    </w:rPr>
  </w:style>
  <w:style w:type="paragraph" w:styleId="Heading5">
    <w:name w:val="heading 5"/>
    <w:aliases w:val="SBB Überschrift 5"/>
    <w:basedOn w:val="Heading4"/>
    <w:next w:val="Normal"/>
    <w:link w:val="Heading5Char"/>
    <w:uiPriority w:val="9"/>
    <w:unhideWhenUsed/>
    <w:qFormat/>
    <w:rsid w:val="0027038D"/>
    <w:pPr>
      <w:numPr>
        <w:ilvl w:val="4"/>
      </w:numPr>
      <w:tabs>
        <w:tab w:val="clear" w:pos="907"/>
        <w:tab w:val="left" w:pos="1134"/>
      </w:tabs>
      <w:ind w:left="1134" w:hanging="1134"/>
      <w:outlineLvl w:val="4"/>
    </w:pPr>
  </w:style>
  <w:style w:type="paragraph" w:styleId="Heading6">
    <w:name w:val="heading 6"/>
    <w:aliases w:val="SBB Überschrift 6"/>
    <w:basedOn w:val="Heading5"/>
    <w:next w:val="Normal"/>
    <w:link w:val="Heading6Char"/>
    <w:uiPriority w:val="9"/>
    <w:unhideWhenUsed/>
    <w:qFormat/>
    <w:rsid w:val="0027038D"/>
    <w:pPr>
      <w:numPr>
        <w:ilvl w:val="5"/>
      </w:numPr>
      <w:tabs>
        <w:tab w:val="clear" w:pos="1134"/>
        <w:tab w:val="left" w:pos="1361"/>
      </w:tabs>
      <w:ind w:left="1361" w:hanging="1361"/>
      <w:outlineLvl w:val="5"/>
    </w:pPr>
    <w:rPr>
      <w:iCs w:val="0"/>
    </w:rPr>
  </w:style>
  <w:style w:type="paragraph" w:styleId="Heading7">
    <w:name w:val="heading 7"/>
    <w:aliases w:val="SBB Überschrift 7"/>
    <w:basedOn w:val="Heading6"/>
    <w:next w:val="Normal"/>
    <w:link w:val="Heading7Char"/>
    <w:uiPriority w:val="9"/>
    <w:unhideWhenUsed/>
    <w:qFormat/>
    <w:rsid w:val="0027038D"/>
    <w:pPr>
      <w:numPr>
        <w:ilvl w:val="6"/>
      </w:numPr>
      <w:tabs>
        <w:tab w:val="clear" w:pos="1361"/>
        <w:tab w:val="left" w:pos="1588"/>
      </w:tabs>
      <w:ind w:left="1588" w:hanging="1588"/>
      <w:outlineLvl w:val="6"/>
    </w:pPr>
    <w:rPr>
      <w:iCs/>
    </w:rPr>
  </w:style>
  <w:style w:type="paragraph" w:styleId="Heading8">
    <w:name w:val="heading 8"/>
    <w:aliases w:val="SBB Überschrift 8"/>
    <w:basedOn w:val="Heading7"/>
    <w:next w:val="Normal"/>
    <w:link w:val="Heading8Char"/>
    <w:uiPriority w:val="9"/>
    <w:unhideWhenUsed/>
    <w:qFormat/>
    <w:rsid w:val="0027038D"/>
    <w:pPr>
      <w:numPr>
        <w:ilvl w:val="7"/>
      </w:numPr>
      <w:tabs>
        <w:tab w:val="clear" w:pos="1588"/>
        <w:tab w:val="left" w:pos="1814"/>
      </w:tabs>
      <w:ind w:left="1814" w:hanging="1814"/>
      <w:outlineLvl w:val="7"/>
    </w:pPr>
    <w:rPr>
      <w:szCs w:val="20"/>
    </w:rPr>
  </w:style>
  <w:style w:type="paragraph" w:styleId="Heading9">
    <w:name w:val="heading 9"/>
    <w:aliases w:val="SBB Überschrift 9"/>
    <w:basedOn w:val="Heading8"/>
    <w:next w:val="Normal"/>
    <w:link w:val="Heading9Char"/>
    <w:uiPriority w:val="9"/>
    <w:unhideWhenUsed/>
    <w:qFormat/>
    <w:rsid w:val="0027038D"/>
    <w:pPr>
      <w:numPr>
        <w:ilvl w:val="8"/>
      </w:numPr>
      <w:tabs>
        <w:tab w:val="clear" w:pos="1814"/>
        <w:tab w:val="left" w:pos="2041"/>
      </w:tabs>
      <w:ind w:left="2041" w:hanging="2041"/>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SBB Hyperlink"/>
    <w:basedOn w:val="DefaultParagraphFont"/>
    <w:uiPriority w:val="99"/>
    <w:unhideWhenUsed/>
    <w:rsid w:val="00870055"/>
    <w:rPr>
      <w:rFonts w:ascii="Arial" w:hAnsi="Arial" w:cs="Arial"/>
      <w:b w:val="0"/>
      <w:bCs w:val="0"/>
      <w:i w:val="0"/>
      <w:iCs w:val="0"/>
      <w:color w:val="0563C1" w:themeColor="hyperlink"/>
      <w:spacing w:val="0"/>
      <w:w w:val="100"/>
      <w:position w:val="0"/>
      <w:sz w:val="22"/>
      <w:szCs w:val="22"/>
      <w:u w:val="single"/>
      <w:lang w:val="de-CH"/>
      <w14:ligatures w14:val="none"/>
      <w14:numForm w14:val="default"/>
      <w14:numSpacing w14:val="default"/>
      <w14:stylisticSets/>
    </w:rPr>
  </w:style>
  <w:style w:type="paragraph" w:styleId="Title">
    <w:name w:val="Title"/>
    <w:aliases w:val="SBB Titel"/>
    <w:basedOn w:val="Normal"/>
    <w:next w:val="Normal"/>
    <w:link w:val="TitleChar"/>
    <w:uiPriority w:val="2"/>
    <w:qFormat/>
    <w:rsid w:val="00870055"/>
    <w:pPr>
      <w:spacing w:after="240" w:line="280" w:lineRule="atLeast"/>
      <w:contextualSpacing/>
    </w:pPr>
    <w:rPr>
      <w:rFonts w:ascii="Arial" w:eastAsiaTheme="majorEastAsia" w:hAnsi="Arial"/>
      <w:b/>
      <w:spacing w:val="5"/>
      <w:kern w:val="28"/>
      <w:sz w:val="28"/>
      <w:szCs w:val="28"/>
      <w:lang w:val="de-CH"/>
    </w:rPr>
  </w:style>
  <w:style w:type="character" w:customStyle="1" w:styleId="TitleChar">
    <w:name w:val="Title Char"/>
    <w:aliases w:val="SBB Titel Char"/>
    <w:basedOn w:val="DefaultParagraphFont"/>
    <w:link w:val="Title"/>
    <w:uiPriority w:val="2"/>
    <w:rsid w:val="00870055"/>
    <w:rPr>
      <w:rFonts w:ascii="Arial" w:eastAsiaTheme="majorEastAsia" w:hAnsi="Arial"/>
      <w:b/>
      <w:spacing w:val="5"/>
      <w:kern w:val="28"/>
      <w:sz w:val="28"/>
      <w:szCs w:val="28"/>
      <w:lang w:val="de-CH"/>
    </w:rPr>
  </w:style>
  <w:style w:type="paragraph" w:styleId="ListParagraph">
    <w:name w:val="List Paragraph"/>
    <w:aliases w:val="SBB Listenabsatz"/>
    <w:basedOn w:val="Normal"/>
    <w:link w:val="ListParagraphChar"/>
    <w:uiPriority w:val="34"/>
    <w:qFormat/>
    <w:rsid w:val="00870055"/>
    <w:pPr>
      <w:ind w:left="720"/>
      <w:contextualSpacing/>
    </w:pPr>
  </w:style>
  <w:style w:type="paragraph" w:styleId="NormalWeb">
    <w:name w:val="Normal (Web)"/>
    <w:basedOn w:val="Normal"/>
    <w:uiPriority w:val="99"/>
    <w:semiHidden/>
    <w:unhideWhenUsed/>
    <w:rsid w:val="002C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C0977"/>
    <w:rPr>
      <w:sz w:val="16"/>
      <w:szCs w:val="16"/>
    </w:rPr>
  </w:style>
  <w:style w:type="paragraph" w:styleId="CommentText">
    <w:name w:val="annotation text"/>
    <w:basedOn w:val="Normal"/>
    <w:link w:val="CommentTextChar"/>
    <w:uiPriority w:val="99"/>
    <w:semiHidden/>
    <w:unhideWhenUsed/>
    <w:rsid w:val="002C0977"/>
    <w:pPr>
      <w:spacing w:line="240" w:lineRule="auto"/>
    </w:pPr>
    <w:rPr>
      <w:sz w:val="20"/>
      <w:szCs w:val="20"/>
    </w:rPr>
  </w:style>
  <w:style w:type="character" w:customStyle="1" w:styleId="CommentTextChar">
    <w:name w:val="Comment Text Char"/>
    <w:basedOn w:val="DefaultParagraphFont"/>
    <w:link w:val="CommentText"/>
    <w:uiPriority w:val="99"/>
    <w:semiHidden/>
    <w:rsid w:val="002C0977"/>
    <w:rPr>
      <w:sz w:val="20"/>
      <w:szCs w:val="20"/>
    </w:rPr>
  </w:style>
  <w:style w:type="paragraph" w:styleId="CommentSubject">
    <w:name w:val="annotation subject"/>
    <w:basedOn w:val="CommentText"/>
    <w:next w:val="CommentText"/>
    <w:link w:val="CommentSubjectChar"/>
    <w:uiPriority w:val="99"/>
    <w:semiHidden/>
    <w:unhideWhenUsed/>
    <w:rsid w:val="002C0977"/>
    <w:rPr>
      <w:b/>
      <w:bCs/>
    </w:rPr>
  </w:style>
  <w:style w:type="character" w:customStyle="1" w:styleId="CommentSubjectChar">
    <w:name w:val="Comment Subject Char"/>
    <w:basedOn w:val="CommentTextChar"/>
    <w:link w:val="CommentSubject"/>
    <w:uiPriority w:val="99"/>
    <w:semiHidden/>
    <w:rsid w:val="002C0977"/>
    <w:rPr>
      <w:b/>
      <w:bCs/>
      <w:sz w:val="20"/>
      <w:szCs w:val="20"/>
    </w:rPr>
  </w:style>
  <w:style w:type="paragraph" w:styleId="BalloonText">
    <w:name w:val="Balloon Text"/>
    <w:basedOn w:val="Normal"/>
    <w:link w:val="BalloonTextChar"/>
    <w:uiPriority w:val="99"/>
    <w:semiHidden/>
    <w:unhideWhenUsed/>
    <w:rsid w:val="002C0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77"/>
    <w:rPr>
      <w:rFonts w:ascii="Segoe UI" w:hAnsi="Segoe UI" w:cs="Segoe UI"/>
      <w:sz w:val="18"/>
      <w:szCs w:val="18"/>
    </w:rPr>
  </w:style>
  <w:style w:type="character" w:styleId="UnresolvedMention">
    <w:name w:val="Unresolved Mention"/>
    <w:basedOn w:val="DefaultParagraphFont"/>
    <w:uiPriority w:val="99"/>
    <w:semiHidden/>
    <w:unhideWhenUsed/>
    <w:rsid w:val="002C0977"/>
    <w:rPr>
      <w:color w:val="605E5C"/>
      <w:shd w:val="clear" w:color="auto" w:fill="E1DFDD"/>
    </w:rPr>
  </w:style>
  <w:style w:type="paragraph" w:styleId="BodyText">
    <w:name w:val="Body Text"/>
    <w:link w:val="BodyTextChar"/>
    <w:qFormat/>
    <w:rsid w:val="002C0977"/>
    <w:pPr>
      <w:spacing w:before="120" w:after="120" w:line="276" w:lineRule="auto"/>
    </w:pPr>
    <w:rPr>
      <w:rFonts w:ascii="Arial" w:hAnsi="Arial"/>
    </w:rPr>
  </w:style>
  <w:style w:type="character" w:customStyle="1" w:styleId="BodyTextChar">
    <w:name w:val="Body Text Char"/>
    <w:basedOn w:val="DefaultParagraphFont"/>
    <w:link w:val="BodyText"/>
    <w:rsid w:val="002C0977"/>
    <w:rPr>
      <w:rFonts w:ascii="Arial" w:hAnsi="Arial"/>
    </w:rPr>
  </w:style>
  <w:style w:type="character" w:customStyle="1" w:styleId="Heading1Char">
    <w:name w:val="Heading 1 Char"/>
    <w:aliases w:val="SBB Überschrift 1 Char"/>
    <w:basedOn w:val="DefaultParagraphFont"/>
    <w:link w:val="Heading1"/>
    <w:uiPriority w:val="9"/>
    <w:rsid w:val="0027038D"/>
    <w:rPr>
      <w:rFonts w:ascii="Arial" w:eastAsiaTheme="majorEastAsia" w:hAnsi="Arial" w:cstheme="majorBidi"/>
      <w:b/>
      <w:bCs/>
      <w:kern w:val="32"/>
      <w:sz w:val="24"/>
      <w:szCs w:val="28"/>
      <w:lang w:val="de-CH" w:eastAsia="de-CH"/>
    </w:rPr>
  </w:style>
  <w:style w:type="character" w:customStyle="1" w:styleId="Heading2Char">
    <w:name w:val="Heading 2 Char"/>
    <w:aliases w:val="SBB Überschrift 2 Char"/>
    <w:basedOn w:val="DefaultParagraphFont"/>
    <w:link w:val="Heading2"/>
    <w:uiPriority w:val="9"/>
    <w:rsid w:val="0027038D"/>
    <w:rPr>
      <w:rFonts w:ascii="Arial" w:eastAsiaTheme="majorEastAsia" w:hAnsi="Arial" w:cstheme="majorBidi"/>
      <w:b/>
      <w:bCs/>
      <w:kern w:val="32"/>
      <w:sz w:val="24"/>
      <w:szCs w:val="26"/>
      <w:lang w:val="de-CH" w:eastAsia="de-CH"/>
    </w:rPr>
  </w:style>
  <w:style w:type="character" w:customStyle="1" w:styleId="Heading3Char">
    <w:name w:val="Heading 3 Char"/>
    <w:aliases w:val="SBB Überschrift 3 Char"/>
    <w:basedOn w:val="DefaultParagraphFont"/>
    <w:link w:val="Heading3"/>
    <w:uiPriority w:val="9"/>
    <w:rsid w:val="0027038D"/>
    <w:rPr>
      <w:rFonts w:ascii="Arial" w:eastAsia="Times New Roman" w:hAnsi="Arial" w:cstheme="majorBidi"/>
      <w:kern w:val="32"/>
      <w:szCs w:val="26"/>
      <w:lang w:val="de-CH" w:eastAsia="de-CH"/>
    </w:rPr>
  </w:style>
  <w:style w:type="character" w:customStyle="1" w:styleId="Heading4Char">
    <w:name w:val="Heading 4 Char"/>
    <w:aliases w:val="SBB Überschrift 4 Char"/>
    <w:basedOn w:val="DefaultParagraphFont"/>
    <w:link w:val="Heading4"/>
    <w:uiPriority w:val="9"/>
    <w:rsid w:val="0027038D"/>
    <w:rPr>
      <w:rFonts w:ascii="Arial" w:eastAsia="Times New Roman" w:hAnsi="Arial" w:cstheme="majorBidi"/>
      <w:bCs/>
      <w:iCs/>
      <w:kern w:val="32"/>
      <w:szCs w:val="26"/>
      <w:lang w:val="de-CH" w:eastAsia="de-CH"/>
    </w:rPr>
  </w:style>
  <w:style w:type="character" w:customStyle="1" w:styleId="Heading5Char">
    <w:name w:val="Heading 5 Char"/>
    <w:aliases w:val="SBB Überschrift 5 Char"/>
    <w:basedOn w:val="DefaultParagraphFont"/>
    <w:link w:val="Heading5"/>
    <w:uiPriority w:val="9"/>
    <w:rsid w:val="0027038D"/>
    <w:rPr>
      <w:rFonts w:ascii="Arial" w:eastAsia="Times New Roman" w:hAnsi="Arial" w:cstheme="majorBidi"/>
      <w:bCs/>
      <w:iCs/>
      <w:kern w:val="32"/>
      <w:szCs w:val="26"/>
      <w:lang w:val="de-CH" w:eastAsia="de-CH"/>
    </w:rPr>
  </w:style>
  <w:style w:type="character" w:customStyle="1" w:styleId="Heading6Char">
    <w:name w:val="Heading 6 Char"/>
    <w:aliases w:val="SBB Überschrift 6 Char"/>
    <w:basedOn w:val="DefaultParagraphFont"/>
    <w:link w:val="Heading6"/>
    <w:uiPriority w:val="9"/>
    <w:rsid w:val="0027038D"/>
    <w:rPr>
      <w:rFonts w:ascii="Arial" w:eastAsia="Times New Roman" w:hAnsi="Arial" w:cstheme="majorBidi"/>
      <w:bCs/>
      <w:kern w:val="32"/>
      <w:szCs w:val="26"/>
      <w:lang w:val="de-CH" w:eastAsia="de-CH"/>
    </w:rPr>
  </w:style>
  <w:style w:type="character" w:customStyle="1" w:styleId="Heading7Char">
    <w:name w:val="Heading 7 Char"/>
    <w:aliases w:val="SBB Überschrift 7 Char"/>
    <w:basedOn w:val="DefaultParagraphFont"/>
    <w:link w:val="Heading7"/>
    <w:uiPriority w:val="9"/>
    <w:rsid w:val="0027038D"/>
    <w:rPr>
      <w:rFonts w:ascii="Arial" w:eastAsia="Times New Roman" w:hAnsi="Arial" w:cstheme="majorBidi"/>
      <w:bCs/>
      <w:iCs/>
      <w:kern w:val="32"/>
      <w:szCs w:val="26"/>
      <w:lang w:val="de-CH" w:eastAsia="de-CH"/>
    </w:rPr>
  </w:style>
  <w:style w:type="character" w:customStyle="1" w:styleId="Heading8Char">
    <w:name w:val="Heading 8 Char"/>
    <w:aliases w:val="SBB Überschrift 8 Char"/>
    <w:basedOn w:val="DefaultParagraphFont"/>
    <w:link w:val="Heading8"/>
    <w:uiPriority w:val="9"/>
    <w:rsid w:val="0027038D"/>
    <w:rPr>
      <w:rFonts w:ascii="Arial" w:eastAsia="Times New Roman" w:hAnsi="Arial" w:cstheme="majorBidi"/>
      <w:bCs/>
      <w:iCs/>
      <w:kern w:val="32"/>
      <w:szCs w:val="20"/>
      <w:lang w:val="de-CH" w:eastAsia="de-CH"/>
    </w:rPr>
  </w:style>
  <w:style w:type="character" w:customStyle="1" w:styleId="Heading9Char">
    <w:name w:val="Heading 9 Char"/>
    <w:aliases w:val="SBB Überschrift 9 Char"/>
    <w:basedOn w:val="DefaultParagraphFont"/>
    <w:link w:val="Heading9"/>
    <w:uiPriority w:val="9"/>
    <w:rsid w:val="0027038D"/>
    <w:rPr>
      <w:rFonts w:ascii="Arial" w:eastAsia="Times New Roman" w:hAnsi="Arial" w:cstheme="majorBidi"/>
      <w:bCs/>
      <w:kern w:val="32"/>
      <w:szCs w:val="20"/>
      <w:lang w:val="de-CH" w:eastAsia="de-CH"/>
    </w:rPr>
  </w:style>
  <w:style w:type="character" w:customStyle="1" w:styleId="ListParagraphChar">
    <w:name w:val="List Paragraph Char"/>
    <w:aliases w:val="SBB Listenabsatz Char"/>
    <w:link w:val="ListParagraph"/>
    <w:uiPriority w:val="1"/>
    <w:qFormat/>
    <w:locked/>
    <w:rsid w:val="00D6762F"/>
  </w:style>
  <w:style w:type="paragraph" w:styleId="Revision">
    <w:name w:val="Revision"/>
    <w:hidden/>
    <w:uiPriority w:val="99"/>
    <w:semiHidden/>
    <w:rsid w:val="00E703C2"/>
    <w:pPr>
      <w:spacing w:after="0" w:line="240" w:lineRule="auto"/>
    </w:pPr>
  </w:style>
  <w:style w:type="paragraph" w:customStyle="1" w:styleId="paragraph">
    <w:name w:val="paragraph"/>
    <w:basedOn w:val="Normal"/>
    <w:rsid w:val="001C7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76FF"/>
  </w:style>
  <w:style w:type="character" w:customStyle="1" w:styleId="eop">
    <w:name w:val="eop"/>
    <w:basedOn w:val="DefaultParagraphFont"/>
    <w:rsid w:val="001C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4573">
      <w:bodyDiv w:val="1"/>
      <w:marLeft w:val="0"/>
      <w:marRight w:val="0"/>
      <w:marTop w:val="0"/>
      <w:marBottom w:val="0"/>
      <w:divBdr>
        <w:top w:val="none" w:sz="0" w:space="0" w:color="auto"/>
        <w:left w:val="none" w:sz="0" w:space="0" w:color="auto"/>
        <w:bottom w:val="none" w:sz="0" w:space="0" w:color="auto"/>
        <w:right w:val="none" w:sz="0" w:space="0" w:color="auto"/>
      </w:divBdr>
      <w:divsChild>
        <w:div w:id="197594173">
          <w:marLeft w:val="0"/>
          <w:marRight w:val="0"/>
          <w:marTop w:val="0"/>
          <w:marBottom w:val="0"/>
          <w:divBdr>
            <w:top w:val="none" w:sz="0" w:space="0" w:color="auto"/>
            <w:left w:val="none" w:sz="0" w:space="0" w:color="auto"/>
            <w:bottom w:val="none" w:sz="0" w:space="0" w:color="auto"/>
            <w:right w:val="none" w:sz="0" w:space="0" w:color="auto"/>
          </w:divBdr>
          <w:divsChild>
            <w:div w:id="808014927">
              <w:marLeft w:val="0"/>
              <w:marRight w:val="0"/>
              <w:marTop w:val="0"/>
              <w:marBottom w:val="0"/>
              <w:divBdr>
                <w:top w:val="none" w:sz="0" w:space="0" w:color="auto"/>
                <w:left w:val="none" w:sz="0" w:space="0" w:color="auto"/>
                <w:bottom w:val="none" w:sz="0" w:space="0" w:color="auto"/>
                <w:right w:val="none" w:sz="0" w:space="0" w:color="auto"/>
              </w:divBdr>
            </w:div>
          </w:divsChild>
        </w:div>
        <w:div w:id="688029078">
          <w:marLeft w:val="0"/>
          <w:marRight w:val="0"/>
          <w:marTop w:val="0"/>
          <w:marBottom w:val="0"/>
          <w:divBdr>
            <w:top w:val="none" w:sz="0" w:space="0" w:color="auto"/>
            <w:left w:val="none" w:sz="0" w:space="0" w:color="auto"/>
            <w:bottom w:val="none" w:sz="0" w:space="0" w:color="auto"/>
            <w:right w:val="none" w:sz="0" w:space="0" w:color="auto"/>
          </w:divBdr>
          <w:divsChild>
            <w:div w:id="911965364">
              <w:marLeft w:val="0"/>
              <w:marRight w:val="0"/>
              <w:marTop w:val="0"/>
              <w:marBottom w:val="0"/>
              <w:divBdr>
                <w:top w:val="none" w:sz="0" w:space="0" w:color="auto"/>
                <w:left w:val="none" w:sz="0" w:space="0" w:color="auto"/>
                <w:bottom w:val="none" w:sz="0" w:space="0" w:color="auto"/>
                <w:right w:val="none" w:sz="0" w:space="0" w:color="auto"/>
              </w:divBdr>
            </w:div>
            <w:div w:id="10424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6409">
      <w:bodyDiv w:val="1"/>
      <w:marLeft w:val="0"/>
      <w:marRight w:val="0"/>
      <w:marTop w:val="0"/>
      <w:marBottom w:val="0"/>
      <w:divBdr>
        <w:top w:val="none" w:sz="0" w:space="0" w:color="auto"/>
        <w:left w:val="none" w:sz="0" w:space="0" w:color="auto"/>
        <w:bottom w:val="none" w:sz="0" w:space="0" w:color="auto"/>
        <w:right w:val="none" w:sz="0" w:space="0" w:color="auto"/>
      </w:divBdr>
      <w:divsChild>
        <w:div w:id="2016029846">
          <w:marLeft w:val="0"/>
          <w:marRight w:val="0"/>
          <w:marTop w:val="0"/>
          <w:marBottom w:val="0"/>
          <w:divBdr>
            <w:top w:val="none" w:sz="0" w:space="0" w:color="auto"/>
            <w:left w:val="none" w:sz="0" w:space="0" w:color="auto"/>
            <w:bottom w:val="none" w:sz="0" w:space="0" w:color="auto"/>
            <w:right w:val="none" w:sz="0" w:space="0" w:color="auto"/>
          </w:divBdr>
        </w:div>
      </w:divsChild>
    </w:div>
    <w:div w:id="530605199">
      <w:bodyDiv w:val="1"/>
      <w:marLeft w:val="0"/>
      <w:marRight w:val="0"/>
      <w:marTop w:val="0"/>
      <w:marBottom w:val="0"/>
      <w:divBdr>
        <w:top w:val="none" w:sz="0" w:space="0" w:color="auto"/>
        <w:left w:val="none" w:sz="0" w:space="0" w:color="auto"/>
        <w:bottom w:val="none" w:sz="0" w:space="0" w:color="auto"/>
        <w:right w:val="none" w:sz="0" w:space="0" w:color="auto"/>
      </w:divBdr>
    </w:div>
    <w:div w:id="1023895612">
      <w:bodyDiv w:val="1"/>
      <w:marLeft w:val="0"/>
      <w:marRight w:val="0"/>
      <w:marTop w:val="0"/>
      <w:marBottom w:val="0"/>
      <w:divBdr>
        <w:top w:val="none" w:sz="0" w:space="0" w:color="auto"/>
        <w:left w:val="none" w:sz="0" w:space="0" w:color="auto"/>
        <w:bottom w:val="none" w:sz="0" w:space="0" w:color="auto"/>
        <w:right w:val="none" w:sz="0" w:space="0" w:color="auto"/>
      </w:divBdr>
      <w:divsChild>
        <w:div w:id="16086518">
          <w:marLeft w:val="0"/>
          <w:marRight w:val="0"/>
          <w:marTop w:val="0"/>
          <w:marBottom w:val="0"/>
          <w:divBdr>
            <w:top w:val="none" w:sz="0" w:space="0" w:color="auto"/>
            <w:left w:val="none" w:sz="0" w:space="0" w:color="auto"/>
            <w:bottom w:val="none" w:sz="0" w:space="0" w:color="auto"/>
            <w:right w:val="none" w:sz="0" w:space="0" w:color="auto"/>
          </w:divBdr>
        </w:div>
        <w:div w:id="153691098">
          <w:marLeft w:val="0"/>
          <w:marRight w:val="0"/>
          <w:marTop w:val="0"/>
          <w:marBottom w:val="0"/>
          <w:divBdr>
            <w:top w:val="none" w:sz="0" w:space="0" w:color="auto"/>
            <w:left w:val="none" w:sz="0" w:space="0" w:color="auto"/>
            <w:bottom w:val="none" w:sz="0" w:space="0" w:color="auto"/>
            <w:right w:val="none" w:sz="0" w:space="0" w:color="auto"/>
          </w:divBdr>
        </w:div>
        <w:div w:id="203562664">
          <w:marLeft w:val="0"/>
          <w:marRight w:val="0"/>
          <w:marTop w:val="0"/>
          <w:marBottom w:val="0"/>
          <w:divBdr>
            <w:top w:val="none" w:sz="0" w:space="0" w:color="auto"/>
            <w:left w:val="none" w:sz="0" w:space="0" w:color="auto"/>
            <w:bottom w:val="none" w:sz="0" w:space="0" w:color="auto"/>
            <w:right w:val="none" w:sz="0" w:space="0" w:color="auto"/>
          </w:divBdr>
        </w:div>
        <w:div w:id="313678562">
          <w:marLeft w:val="0"/>
          <w:marRight w:val="0"/>
          <w:marTop w:val="0"/>
          <w:marBottom w:val="0"/>
          <w:divBdr>
            <w:top w:val="none" w:sz="0" w:space="0" w:color="auto"/>
            <w:left w:val="none" w:sz="0" w:space="0" w:color="auto"/>
            <w:bottom w:val="none" w:sz="0" w:space="0" w:color="auto"/>
            <w:right w:val="none" w:sz="0" w:space="0" w:color="auto"/>
          </w:divBdr>
        </w:div>
        <w:div w:id="319578919">
          <w:marLeft w:val="0"/>
          <w:marRight w:val="0"/>
          <w:marTop w:val="0"/>
          <w:marBottom w:val="0"/>
          <w:divBdr>
            <w:top w:val="none" w:sz="0" w:space="0" w:color="auto"/>
            <w:left w:val="none" w:sz="0" w:space="0" w:color="auto"/>
            <w:bottom w:val="none" w:sz="0" w:space="0" w:color="auto"/>
            <w:right w:val="none" w:sz="0" w:space="0" w:color="auto"/>
          </w:divBdr>
        </w:div>
        <w:div w:id="1074011525">
          <w:marLeft w:val="0"/>
          <w:marRight w:val="0"/>
          <w:marTop w:val="0"/>
          <w:marBottom w:val="0"/>
          <w:divBdr>
            <w:top w:val="none" w:sz="0" w:space="0" w:color="auto"/>
            <w:left w:val="none" w:sz="0" w:space="0" w:color="auto"/>
            <w:bottom w:val="none" w:sz="0" w:space="0" w:color="auto"/>
            <w:right w:val="none" w:sz="0" w:space="0" w:color="auto"/>
          </w:divBdr>
        </w:div>
        <w:div w:id="1272398789">
          <w:marLeft w:val="0"/>
          <w:marRight w:val="0"/>
          <w:marTop w:val="0"/>
          <w:marBottom w:val="0"/>
          <w:divBdr>
            <w:top w:val="none" w:sz="0" w:space="0" w:color="auto"/>
            <w:left w:val="none" w:sz="0" w:space="0" w:color="auto"/>
            <w:bottom w:val="none" w:sz="0" w:space="0" w:color="auto"/>
            <w:right w:val="none" w:sz="0" w:space="0" w:color="auto"/>
          </w:divBdr>
        </w:div>
        <w:div w:id="1378704920">
          <w:marLeft w:val="0"/>
          <w:marRight w:val="0"/>
          <w:marTop w:val="0"/>
          <w:marBottom w:val="0"/>
          <w:divBdr>
            <w:top w:val="none" w:sz="0" w:space="0" w:color="auto"/>
            <w:left w:val="none" w:sz="0" w:space="0" w:color="auto"/>
            <w:bottom w:val="none" w:sz="0" w:space="0" w:color="auto"/>
            <w:right w:val="none" w:sz="0" w:space="0" w:color="auto"/>
          </w:divBdr>
        </w:div>
        <w:div w:id="1593270904">
          <w:marLeft w:val="0"/>
          <w:marRight w:val="0"/>
          <w:marTop w:val="0"/>
          <w:marBottom w:val="0"/>
          <w:divBdr>
            <w:top w:val="none" w:sz="0" w:space="0" w:color="auto"/>
            <w:left w:val="none" w:sz="0" w:space="0" w:color="auto"/>
            <w:bottom w:val="none" w:sz="0" w:space="0" w:color="auto"/>
            <w:right w:val="none" w:sz="0" w:space="0" w:color="auto"/>
          </w:divBdr>
        </w:div>
        <w:div w:id="2028941673">
          <w:marLeft w:val="0"/>
          <w:marRight w:val="0"/>
          <w:marTop w:val="0"/>
          <w:marBottom w:val="0"/>
          <w:divBdr>
            <w:top w:val="none" w:sz="0" w:space="0" w:color="auto"/>
            <w:left w:val="none" w:sz="0" w:space="0" w:color="auto"/>
            <w:bottom w:val="none" w:sz="0" w:space="0" w:color="auto"/>
            <w:right w:val="none" w:sz="0" w:space="0" w:color="auto"/>
          </w:divBdr>
        </w:div>
      </w:divsChild>
    </w:div>
    <w:div w:id="1319383880">
      <w:bodyDiv w:val="1"/>
      <w:marLeft w:val="0"/>
      <w:marRight w:val="0"/>
      <w:marTop w:val="0"/>
      <w:marBottom w:val="0"/>
      <w:divBdr>
        <w:top w:val="none" w:sz="0" w:space="0" w:color="auto"/>
        <w:left w:val="none" w:sz="0" w:space="0" w:color="auto"/>
        <w:bottom w:val="none" w:sz="0" w:space="0" w:color="auto"/>
        <w:right w:val="none" w:sz="0" w:space="0" w:color="auto"/>
      </w:divBdr>
    </w:div>
    <w:div w:id="1834367228">
      <w:bodyDiv w:val="1"/>
      <w:marLeft w:val="0"/>
      <w:marRight w:val="0"/>
      <w:marTop w:val="0"/>
      <w:marBottom w:val="0"/>
      <w:divBdr>
        <w:top w:val="none" w:sz="0" w:space="0" w:color="auto"/>
        <w:left w:val="none" w:sz="0" w:space="0" w:color="auto"/>
        <w:bottom w:val="none" w:sz="0" w:space="0" w:color="auto"/>
        <w:right w:val="none" w:sz="0" w:space="0" w:color="auto"/>
      </w:divBdr>
      <w:divsChild>
        <w:div w:id="949820954">
          <w:marLeft w:val="0"/>
          <w:marRight w:val="0"/>
          <w:marTop w:val="0"/>
          <w:marBottom w:val="0"/>
          <w:divBdr>
            <w:top w:val="none" w:sz="0" w:space="0" w:color="auto"/>
            <w:left w:val="none" w:sz="0" w:space="0" w:color="auto"/>
            <w:bottom w:val="none" w:sz="0" w:space="0" w:color="auto"/>
            <w:right w:val="none" w:sz="0" w:space="0" w:color="auto"/>
          </w:divBdr>
          <w:divsChild>
            <w:div w:id="274292474">
              <w:marLeft w:val="0"/>
              <w:marRight w:val="0"/>
              <w:marTop w:val="0"/>
              <w:marBottom w:val="0"/>
              <w:divBdr>
                <w:top w:val="none" w:sz="0" w:space="0" w:color="auto"/>
                <w:left w:val="none" w:sz="0" w:space="0" w:color="auto"/>
                <w:bottom w:val="none" w:sz="0" w:space="0" w:color="auto"/>
                <w:right w:val="none" w:sz="0" w:space="0" w:color="auto"/>
              </w:divBdr>
            </w:div>
            <w:div w:id="1978216585">
              <w:marLeft w:val="0"/>
              <w:marRight w:val="0"/>
              <w:marTop w:val="0"/>
              <w:marBottom w:val="0"/>
              <w:divBdr>
                <w:top w:val="none" w:sz="0" w:space="0" w:color="auto"/>
                <w:left w:val="none" w:sz="0" w:space="0" w:color="auto"/>
                <w:bottom w:val="none" w:sz="0" w:space="0" w:color="auto"/>
                <w:right w:val="none" w:sz="0" w:space="0" w:color="auto"/>
              </w:divBdr>
            </w:div>
          </w:divsChild>
        </w:div>
        <w:div w:id="954020682">
          <w:marLeft w:val="0"/>
          <w:marRight w:val="0"/>
          <w:marTop w:val="0"/>
          <w:marBottom w:val="0"/>
          <w:divBdr>
            <w:top w:val="none" w:sz="0" w:space="0" w:color="auto"/>
            <w:left w:val="none" w:sz="0" w:space="0" w:color="auto"/>
            <w:bottom w:val="none" w:sz="0" w:space="0" w:color="auto"/>
            <w:right w:val="none" w:sz="0" w:space="0" w:color="auto"/>
          </w:divBdr>
          <w:divsChild>
            <w:div w:id="65687272">
              <w:marLeft w:val="0"/>
              <w:marRight w:val="0"/>
              <w:marTop w:val="0"/>
              <w:marBottom w:val="0"/>
              <w:divBdr>
                <w:top w:val="none" w:sz="0" w:space="0" w:color="auto"/>
                <w:left w:val="none" w:sz="0" w:space="0" w:color="auto"/>
                <w:bottom w:val="none" w:sz="0" w:space="0" w:color="auto"/>
                <w:right w:val="none" w:sz="0" w:space="0" w:color="auto"/>
              </w:divBdr>
            </w:div>
            <w:div w:id="237135163">
              <w:marLeft w:val="0"/>
              <w:marRight w:val="0"/>
              <w:marTop w:val="0"/>
              <w:marBottom w:val="0"/>
              <w:divBdr>
                <w:top w:val="none" w:sz="0" w:space="0" w:color="auto"/>
                <w:left w:val="none" w:sz="0" w:space="0" w:color="auto"/>
                <w:bottom w:val="none" w:sz="0" w:space="0" w:color="auto"/>
                <w:right w:val="none" w:sz="0" w:space="0" w:color="auto"/>
              </w:divBdr>
            </w:div>
            <w:div w:id="1975404152">
              <w:marLeft w:val="0"/>
              <w:marRight w:val="0"/>
              <w:marTop w:val="0"/>
              <w:marBottom w:val="0"/>
              <w:divBdr>
                <w:top w:val="none" w:sz="0" w:space="0" w:color="auto"/>
                <w:left w:val="none" w:sz="0" w:space="0" w:color="auto"/>
                <w:bottom w:val="none" w:sz="0" w:space="0" w:color="auto"/>
                <w:right w:val="none" w:sz="0" w:space="0" w:color="auto"/>
              </w:divBdr>
            </w:div>
          </w:divsChild>
        </w:div>
        <w:div w:id="1889608744">
          <w:marLeft w:val="0"/>
          <w:marRight w:val="0"/>
          <w:marTop w:val="0"/>
          <w:marBottom w:val="0"/>
          <w:divBdr>
            <w:top w:val="none" w:sz="0" w:space="0" w:color="auto"/>
            <w:left w:val="none" w:sz="0" w:space="0" w:color="auto"/>
            <w:bottom w:val="none" w:sz="0" w:space="0" w:color="auto"/>
            <w:right w:val="none" w:sz="0" w:space="0" w:color="auto"/>
          </w:divBdr>
          <w:divsChild>
            <w:div w:id="109785315">
              <w:marLeft w:val="0"/>
              <w:marRight w:val="0"/>
              <w:marTop w:val="0"/>
              <w:marBottom w:val="0"/>
              <w:divBdr>
                <w:top w:val="none" w:sz="0" w:space="0" w:color="auto"/>
                <w:left w:val="none" w:sz="0" w:space="0" w:color="auto"/>
                <w:bottom w:val="none" w:sz="0" w:space="0" w:color="auto"/>
                <w:right w:val="none" w:sz="0" w:space="0" w:color="auto"/>
              </w:divBdr>
            </w:div>
            <w:div w:id="879827631">
              <w:marLeft w:val="0"/>
              <w:marRight w:val="0"/>
              <w:marTop w:val="0"/>
              <w:marBottom w:val="0"/>
              <w:divBdr>
                <w:top w:val="none" w:sz="0" w:space="0" w:color="auto"/>
                <w:left w:val="none" w:sz="0" w:space="0" w:color="auto"/>
                <w:bottom w:val="none" w:sz="0" w:space="0" w:color="auto"/>
                <w:right w:val="none" w:sz="0" w:space="0" w:color="auto"/>
              </w:divBdr>
            </w:div>
            <w:div w:id="1255168936">
              <w:marLeft w:val="0"/>
              <w:marRight w:val="0"/>
              <w:marTop w:val="0"/>
              <w:marBottom w:val="0"/>
              <w:divBdr>
                <w:top w:val="none" w:sz="0" w:space="0" w:color="auto"/>
                <w:left w:val="none" w:sz="0" w:space="0" w:color="auto"/>
                <w:bottom w:val="none" w:sz="0" w:space="0" w:color="auto"/>
                <w:right w:val="none" w:sz="0" w:space="0" w:color="auto"/>
              </w:divBdr>
            </w:div>
            <w:div w:id="1517039946">
              <w:marLeft w:val="0"/>
              <w:marRight w:val="0"/>
              <w:marTop w:val="0"/>
              <w:marBottom w:val="0"/>
              <w:divBdr>
                <w:top w:val="none" w:sz="0" w:space="0" w:color="auto"/>
                <w:left w:val="none" w:sz="0" w:space="0" w:color="auto"/>
                <w:bottom w:val="none" w:sz="0" w:space="0" w:color="auto"/>
                <w:right w:val="none" w:sz="0" w:space="0" w:color="auto"/>
              </w:divBdr>
            </w:div>
            <w:div w:id="15814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tz@westofengland-ca.gov.uk" TargetMode="External"/><Relationship Id="rId4" Type="http://schemas.openxmlformats.org/officeDocument/2006/relationships/numbering" Target="numbering.xml"/><Relationship Id="rId9" Type="http://schemas.openxmlformats.org/officeDocument/2006/relationships/hyperlink" Target="https://www.westofengland-ca.gov.uk/wp-content/uploads/2019/10/WECA-FMZ-Bid-Submission-Redaction-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Andrew Brentley</DisplayName>
        <AccountId>17</AccountId>
        <AccountType/>
      </UserInfo>
      <UserInfo>
        <DisplayName>Olivia Clements</DisplayName>
        <AccountId>4019</AccountId>
        <AccountType/>
      </UserInfo>
      <UserInfo>
        <DisplayName>Kathryn Vowles</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FDF9D-BCFB-4AC2-A33B-51FD2A99081E}">
  <ds:schemaRefs>
    <ds:schemaRef ds:uri="http://schemas.microsoft.com/office/2006/metadata/properties"/>
    <ds:schemaRef ds:uri="http://schemas.microsoft.com/office/infopath/2007/PartnerControls"/>
    <ds:schemaRef ds:uri="dd8606a3-d959-45f7-996e-3c98d970357c"/>
  </ds:schemaRefs>
</ds:datastoreItem>
</file>

<file path=customXml/itemProps2.xml><?xml version="1.0" encoding="utf-8"?>
<ds:datastoreItem xmlns:ds="http://schemas.openxmlformats.org/officeDocument/2006/customXml" ds:itemID="{D7D33BCA-6FCF-4E43-8BDB-59723A55344B}">
  <ds:schemaRefs>
    <ds:schemaRef ds:uri="http://schemas.microsoft.com/sharepoint/v3/contenttype/forms"/>
  </ds:schemaRefs>
</ds:datastoreItem>
</file>

<file path=customXml/itemProps3.xml><?xml version="1.0" encoding="utf-8"?>
<ds:datastoreItem xmlns:ds="http://schemas.openxmlformats.org/officeDocument/2006/customXml" ds:itemID="{6D7C49B4-23CE-4912-97D0-3F77B619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694b6-0273-4f8c-ac7e-efc63a49a3ac"/>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Bradburn, John</dc:creator>
  <cp:keywords/>
  <dc:description/>
  <cp:lastModifiedBy>Andrew Brentley</cp:lastModifiedBy>
  <cp:revision>81</cp:revision>
  <dcterms:created xsi:type="dcterms:W3CDTF">2020-11-26T01:25:00Z</dcterms:created>
  <dcterms:modified xsi:type="dcterms:W3CDTF">2020-12-07T13:49:00Z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0x0101005810D6B40EEBD64DA33AE65A52DBCA9E</vt:lpwstr>
  </property>
  <property fmtid="{D5CDD505-2E9C-101B-9397-08002B2CF9AE}" pid="3" name="Order">
    <vt:r8>12237400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