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9639"/>
      </w:tblGrid>
      <w:tr w:rsidR="008F7C69" w14:paraId="26342589" w14:textId="77777777" w:rsidTr="00E77C9C">
        <w:tc>
          <w:tcPr>
            <w:tcW w:w="9854" w:type="dxa"/>
            <w:tcBorders>
              <w:top w:val="nil"/>
              <w:left w:val="nil"/>
              <w:bottom w:val="single" w:sz="12" w:space="0" w:color="17365D" w:themeColor="text2" w:themeShade="BF"/>
              <w:right w:val="nil"/>
            </w:tcBorders>
            <w:shd w:val="clear" w:color="auto" w:fill="auto"/>
            <w:vAlign w:val="center"/>
          </w:tcPr>
          <w:p w14:paraId="01F81B18" w14:textId="77777777" w:rsidR="008F7C69" w:rsidRPr="00D97E43" w:rsidRDefault="000869DC" w:rsidP="006E17CC">
            <w:pPr>
              <w:spacing w:before="120" w:after="120"/>
              <w:jc w:val="center"/>
              <w:rPr>
                <w:rFonts w:cs="Arial"/>
                <w:color w:val="FFFFFF" w:themeColor="background1"/>
                <w:sz w:val="56"/>
                <w:szCs w:val="56"/>
              </w:rPr>
            </w:pPr>
            <w:r w:rsidRPr="001A6C78">
              <w:rPr>
                <w:noProof/>
                <w:lang w:eastAsia="en-GB"/>
              </w:rPr>
              <w:drawing>
                <wp:inline distT="0" distB="0" distL="0" distR="0" wp14:anchorId="44795CB6" wp14:editId="7EE67FAA">
                  <wp:extent cx="2159006" cy="336725"/>
                  <wp:effectExtent l="0" t="0" r="0" b="6350"/>
                  <wp:docPr id="2" name="Picture 2"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06" cy="336725"/>
                          </a:xfrm>
                          <a:prstGeom prst="rect">
                            <a:avLst/>
                          </a:prstGeom>
                        </pic:spPr>
                      </pic:pic>
                    </a:graphicData>
                  </a:graphic>
                </wp:inline>
              </w:drawing>
            </w:r>
          </w:p>
        </w:tc>
      </w:tr>
      <w:tr w:rsidR="008F7C69" w14:paraId="0314FD0D" w14:textId="77777777" w:rsidTr="00313560">
        <w:tc>
          <w:tcPr>
            <w:tcW w:w="9854" w:type="dxa"/>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17365D" w:themeFill="text2" w:themeFillShade="BF"/>
            <w:vAlign w:val="center"/>
          </w:tcPr>
          <w:p w14:paraId="3990CCFE" w14:textId="77777777" w:rsidR="008F7C69" w:rsidRPr="00DC4FEF" w:rsidRDefault="00313560" w:rsidP="006E17CC">
            <w:pPr>
              <w:spacing w:before="120" w:after="120"/>
              <w:jc w:val="center"/>
              <w:rPr>
                <w:rFonts w:cs="Arial"/>
                <w:b/>
                <w:color w:val="FFFFFF" w:themeColor="background1"/>
                <w:sz w:val="56"/>
                <w:szCs w:val="56"/>
              </w:rPr>
            </w:pPr>
            <w:r w:rsidRPr="00DC4FEF">
              <w:rPr>
                <w:rFonts w:cs="Arial"/>
                <w:b/>
                <w:color w:val="FFFFFF" w:themeColor="background1"/>
                <w:sz w:val="56"/>
                <w:szCs w:val="56"/>
              </w:rPr>
              <w:t xml:space="preserve">Part </w:t>
            </w:r>
            <w:r w:rsidR="00DC4FEF">
              <w:rPr>
                <w:rFonts w:cs="Arial"/>
                <w:b/>
                <w:color w:val="FFFFFF" w:themeColor="background1"/>
                <w:sz w:val="56"/>
                <w:szCs w:val="56"/>
              </w:rPr>
              <w:t>5</w:t>
            </w:r>
            <w:r w:rsidRPr="00DC4FEF">
              <w:rPr>
                <w:rFonts w:cs="Arial"/>
                <w:b/>
                <w:color w:val="FFFFFF" w:themeColor="background1"/>
                <w:sz w:val="56"/>
                <w:szCs w:val="56"/>
              </w:rPr>
              <w:t xml:space="preserve"> Award</w:t>
            </w:r>
            <w:r w:rsidR="00DC4FEF" w:rsidRPr="00DC4FEF">
              <w:rPr>
                <w:rFonts w:cs="Arial"/>
                <w:b/>
                <w:color w:val="FFFFFF" w:themeColor="background1"/>
                <w:sz w:val="56"/>
                <w:szCs w:val="56"/>
              </w:rPr>
              <w:t xml:space="preserve"> </w:t>
            </w:r>
            <w:r w:rsidR="00D13EA5">
              <w:rPr>
                <w:rFonts w:cs="Arial"/>
                <w:b/>
                <w:color w:val="FFFFFF" w:themeColor="background1"/>
                <w:sz w:val="56"/>
                <w:szCs w:val="56"/>
              </w:rPr>
              <w:t>Questionnaire</w:t>
            </w:r>
            <w:r w:rsidRPr="00DC4FEF">
              <w:rPr>
                <w:rFonts w:cs="Arial"/>
                <w:b/>
                <w:color w:val="FFFFFF" w:themeColor="background1"/>
                <w:sz w:val="56"/>
                <w:szCs w:val="56"/>
              </w:rPr>
              <w:t xml:space="preserve"> </w:t>
            </w:r>
          </w:p>
        </w:tc>
      </w:tr>
      <w:tr w:rsidR="008F7C69" w14:paraId="293230A3" w14:textId="77777777" w:rsidTr="00E77C9C">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14:paraId="573C87DB" w14:textId="77777777" w:rsidR="008F7C69" w:rsidRPr="00E118C0" w:rsidRDefault="008F7C69" w:rsidP="006E17CC">
            <w:pPr>
              <w:spacing w:before="120" w:after="120"/>
              <w:jc w:val="center"/>
              <w:rPr>
                <w:rFonts w:cs="Arial"/>
                <w:b/>
                <w:color w:val="000000"/>
                <w:sz w:val="40"/>
                <w:szCs w:val="40"/>
              </w:rPr>
            </w:pPr>
            <w:r w:rsidRPr="00E118C0">
              <w:rPr>
                <w:rFonts w:cs="Arial"/>
                <w:b/>
                <w:color w:val="000000"/>
                <w:sz w:val="40"/>
                <w:szCs w:val="40"/>
              </w:rPr>
              <w:t>Contract Reference</w:t>
            </w:r>
          </w:p>
          <w:p w14:paraId="4834B5E0" w14:textId="7680B537" w:rsidR="000E3099" w:rsidRPr="00E118C0" w:rsidRDefault="00492390" w:rsidP="006E17CC">
            <w:pPr>
              <w:spacing w:before="120" w:after="120"/>
              <w:jc w:val="center"/>
              <w:rPr>
                <w:b/>
                <w:color w:val="0070C0"/>
                <w:sz w:val="48"/>
                <w:szCs w:val="48"/>
              </w:rPr>
            </w:pPr>
            <w:r>
              <w:rPr>
                <w:b/>
                <w:color w:val="0070C0"/>
                <w:sz w:val="48"/>
                <w:szCs w:val="48"/>
              </w:rPr>
              <w:t>TCSC1424</w:t>
            </w:r>
          </w:p>
        </w:tc>
      </w:tr>
      <w:tr w:rsidR="008F7C69" w14:paraId="1E9E8CA4" w14:textId="77777777" w:rsidTr="00E77C9C">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14:paraId="0580A407" w14:textId="77777777" w:rsidR="008F7C69" w:rsidRPr="00E118C0" w:rsidRDefault="008F7C69" w:rsidP="006E17CC">
            <w:pPr>
              <w:spacing w:before="120" w:after="120"/>
              <w:jc w:val="center"/>
              <w:rPr>
                <w:rFonts w:cs="Arial"/>
                <w:b/>
                <w:color w:val="000000"/>
                <w:sz w:val="40"/>
                <w:szCs w:val="40"/>
              </w:rPr>
            </w:pPr>
            <w:r w:rsidRPr="00E118C0">
              <w:rPr>
                <w:rFonts w:cs="Arial"/>
                <w:b/>
                <w:color w:val="000000"/>
                <w:sz w:val="40"/>
                <w:szCs w:val="40"/>
              </w:rPr>
              <w:t>Contract Title</w:t>
            </w:r>
          </w:p>
          <w:p w14:paraId="3321469C" w14:textId="08EBA877" w:rsidR="000E3099" w:rsidRPr="00E118C0" w:rsidRDefault="005C4587" w:rsidP="006E17CC">
            <w:pPr>
              <w:spacing w:before="120" w:after="120"/>
              <w:jc w:val="center"/>
              <w:rPr>
                <w:b/>
                <w:color w:val="0070C0"/>
                <w:sz w:val="48"/>
                <w:szCs w:val="48"/>
              </w:rPr>
            </w:pPr>
            <w:r>
              <w:rPr>
                <w:rFonts w:cs="Arial"/>
                <w:b/>
                <w:color w:val="0070C0"/>
                <w:sz w:val="48"/>
                <w:szCs w:val="48"/>
              </w:rPr>
              <w:t>Torbay Safeguarding Children Foundation and Refresher Training</w:t>
            </w:r>
          </w:p>
        </w:tc>
      </w:tr>
      <w:tr w:rsidR="000E3099" w14:paraId="200152BB" w14:textId="77777777" w:rsidTr="00E77C9C">
        <w:tc>
          <w:tcPr>
            <w:tcW w:w="9854" w:type="dxa"/>
            <w:tcBorders>
              <w:left w:val="single" w:sz="12" w:space="0" w:color="17365D" w:themeColor="text2" w:themeShade="BF"/>
              <w:bottom w:val="nil"/>
              <w:right w:val="single" w:sz="12" w:space="0" w:color="17365D" w:themeColor="text2" w:themeShade="BF"/>
            </w:tcBorders>
            <w:vAlign w:val="center"/>
          </w:tcPr>
          <w:p w14:paraId="43862B5F" w14:textId="77777777" w:rsidR="000E3099" w:rsidRPr="00E118C0" w:rsidRDefault="000E3099" w:rsidP="006E17CC">
            <w:pPr>
              <w:spacing w:before="120" w:after="120"/>
              <w:jc w:val="center"/>
              <w:rPr>
                <w:rFonts w:cs="Arial"/>
                <w:b/>
                <w:color w:val="000000"/>
                <w:sz w:val="40"/>
                <w:szCs w:val="40"/>
              </w:rPr>
            </w:pPr>
            <w:r w:rsidRPr="00E118C0">
              <w:rPr>
                <w:rFonts w:cs="Arial"/>
                <w:b/>
                <w:color w:val="000000"/>
                <w:sz w:val="40"/>
                <w:szCs w:val="40"/>
              </w:rPr>
              <w:t>Maximum Period of Contract</w:t>
            </w:r>
          </w:p>
          <w:p w14:paraId="0D3AB368" w14:textId="3AE8DE84" w:rsidR="000E3099" w:rsidRPr="00E118C0" w:rsidRDefault="005C4587" w:rsidP="006E17CC">
            <w:pPr>
              <w:spacing w:before="120" w:after="120"/>
              <w:jc w:val="center"/>
              <w:rPr>
                <w:b/>
                <w:color w:val="0070C0"/>
                <w:sz w:val="48"/>
                <w:szCs w:val="48"/>
              </w:rPr>
            </w:pPr>
            <w:r>
              <w:rPr>
                <w:b/>
                <w:color w:val="0070C0"/>
                <w:sz w:val="48"/>
                <w:szCs w:val="48"/>
              </w:rPr>
              <w:t>3 years (2 + 1)</w:t>
            </w:r>
          </w:p>
        </w:tc>
      </w:tr>
      <w:tr w:rsidR="008F7C69" w14:paraId="516EF116" w14:textId="77777777" w:rsidTr="00E77C9C">
        <w:tc>
          <w:tcPr>
            <w:tcW w:w="9854" w:type="dxa"/>
            <w:tcBorders>
              <w:left w:val="single" w:sz="12" w:space="0" w:color="17365D" w:themeColor="text2" w:themeShade="BF"/>
              <w:bottom w:val="nil"/>
              <w:right w:val="single" w:sz="12" w:space="0" w:color="17365D" w:themeColor="text2" w:themeShade="BF"/>
            </w:tcBorders>
            <w:vAlign w:val="center"/>
          </w:tcPr>
          <w:p w14:paraId="6DCFA161" w14:textId="77777777" w:rsidR="008F7C69" w:rsidRPr="008D202E" w:rsidRDefault="008F7C69" w:rsidP="006E17CC">
            <w:pPr>
              <w:spacing w:before="120" w:after="120"/>
              <w:jc w:val="center"/>
              <w:rPr>
                <w:rFonts w:cs="Arial"/>
                <w:b/>
                <w:color w:val="000000"/>
                <w:sz w:val="48"/>
                <w:szCs w:val="48"/>
              </w:rPr>
            </w:pPr>
            <w:r w:rsidRPr="00D97E43">
              <w:rPr>
                <w:rFonts w:cs="Arial"/>
                <w:b/>
                <w:color w:val="000000"/>
                <w:sz w:val="40"/>
                <w:szCs w:val="40"/>
              </w:rPr>
              <w:t>Return Date</w:t>
            </w:r>
          </w:p>
        </w:tc>
      </w:tr>
      <w:tr w:rsidR="008F7C69" w14:paraId="7CB2E57F" w14:textId="77777777" w:rsidTr="00E77C9C">
        <w:tc>
          <w:tcPr>
            <w:tcW w:w="9854" w:type="dxa"/>
            <w:tcBorders>
              <w:top w:val="nil"/>
              <w:left w:val="single" w:sz="12" w:space="0" w:color="17365D" w:themeColor="text2" w:themeShade="BF"/>
              <w:bottom w:val="single" w:sz="4" w:space="0" w:color="auto"/>
              <w:right w:val="single" w:sz="12" w:space="0" w:color="17365D" w:themeColor="text2" w:themeShade="BF"/>
            </w:tcBorders>
            <w:vAlign w:val="center"/>
          </w:tcPr>
          <w:p w14:paraId="2823B3BB" w14:textId="5B7CD1FC" w:rsidR="008F7C69" w:rsidRPr="00E118C0" w:rsidRDefault="001B6973" w:rsidP="006E17CC">
            <w:pPr>
              <w:spacing w:before="120" w:after="120"/>
              <w:jc w:val="center"/>
              <w:rPr>
                <w:b/>
                <w:color w:val="0070C0"/>
                <w:sz w:val="48"/>
                <w:szCs w:val="48"/>
              </w:rPr>
            </w:pPr>
            <w:r>
              <w:rPr>
                <w:b/>
                <w:color w:val="0070C0"/>
                <w:sz w:val="48"/>
                <w:szCs w:val="48"/>
              </w:rPr>
              <w:t>18 March 2024</w:t>
            </w:r>
          </w:p>
        </w:tc>
      </w:tr>
      <w:tr w:rsidR="008F7C69" w14:paraId="4F19F9F7" w14:textId="77777777" w:rsidTr="00E77C9C">
        <w:tc>
          <w:tcPr>
            <w:tcW w:w="9854" w:type="dxa"/>
            <w:tcBorders>
              <w:left w:val="single" w:sz="12" w:space="0" w:color="17365D" w:themeColor="text2" w:themeShade="BF"/>
              <w:bottom w:val="nil"/>
              <w:right w:val="single" w:sz="12" w:space="0" w:color="17365D" w:themeColor="text2" w:themeShade="BF"/>
            </w:tcBorders>
            <w:vAlign w:val="center"/>
          </w:tcPr>
          <w:p w14:paraId="761B2DCC" w14:textId="77777777" w:rsidR="008F7C69" w:rsidRPr="00E118C0" w:rsidRDefault="008F7C69" w:rsidP="006E17CC">
            <w:pPr>
              <w:spacing w:before="120" w:after="120"/>
              <w:jc w:val="center"/>
              <w:rPr>
                <w:rFonts w:cs="Arial"/>
                <w:b/>
                <w:color w:val="000000"/>
                <w:sz w:val="40"/>
                <w:szCs w:val="40"/>
              </w:rPr>
            </w:pPr>
            <w:r w:rsidRPr="00E118C0">
              <w:rPr>
                <w:rFonts w:cs="Arial"/>
                <w:b/>
                <w:color w:val="000000"/>
                <w:sz w:val="40"/>
                <w:szCs w:val="40"/>
              </w:rPr>
              <w:t>Return Time</w:t>
            </w:r>
          </w:p>
          <w:p w14:paraId="0BB8E446" w14:textId="77777777" w:rsidR="000E3099" w:rsidRPr="00E118C0" w:rsidRDefault="000E3099" w:rsidP="006E17CC">
            <w:pPr>
              <w:spacing w:before="120" w:after="120"/>
              <w:jc w:val="center"/>
              <w:rPr>
                <w:b/>
                <w:color w:val="0070C0"/>
                <w:sz w:val="48"/>
                <w:szCs w:val="48"/>
              </w:rPr>
            </w:pPr>
            <w:r w:rsidRPr="00E118C0">
              <w:rPr>
                <w:b/>
                <w:color w:val="0070C0"/>
                <w:sz w:val="48"/>
                <w:szCs w:val="48"/>
              </w:rPr>
              <w:t>12:00 Noon</w:t>
            </w:r>
          </w:p>
        </w:tc>
      </w:tr>
      <w:tr w:rsidR="008F7C69" w14:paraId="3F36D687" w14:textId="77777777" w:rsidTr="00E77C9C">
        <w:tc>
          <w:tcPr>
            <w:tcW w:w="9854" w:type="dxa"/>
            <w:tcBorders>
              <w:left w:val="single" w:sz="12" w:space="0" w:color="17365D" w:themeColor="text2" w:themeShade="BF"/>
              <w:bottom w:val="nil"/>
              <w:right w:val="single" w:sz="12" w:space="0" w:color="17365D" w:themeColor="text2" w:themeShade="BF"/>
            </w:tcBorders>
            <w:vAlign w:val="center"/>
          </w:tcPr>
          <w:p w14:paraId="32975CD6" w14:textId="77777777" w:rsidR="008F7C69" w:rsidRDefault="008F7C69" w:rsidP="006E17CC">
            <w:pPr>
              <w:spacing w:before="120" w:after="120"/>
              <w:jc w:val="center"/>
              <w:rPr>
                <w:rFonts w:cs="Arial"/>
                <w:b/>
                <w:color w:val="000000"/>
                <w:sz w:val="40"/>
                <w:szCs w:val="40"/>
              </w:rPr>
            </w:pPr>
            <w:r w:rsidRPr="00D97E43">
              <w:rPr>
                <w:rFonts w:cs="Arial"/>
                <w:b/>
                <w:color w:val="000000"/>
                <w:sz w:val="40"/>
                <w:szCs w:val="40"/>
              </w:rPr>
              <w:t>Return To</w:t>
            </w:r>
          </w:p>
          <w:p w14:paraId="73D14AFE" w14:textId="77777777" w:rsidR="000E3099" w:rsidRDefault="00DA189F" w:rsidP="006E17CC">
            <w:pPr>
              <w:spacing w:before="120" w:after="120"/>
              <w:jc w:val="center"/>
              <w:rPr>
                <w:rFonts w:cs="Arial"/>
                <w:color w:val="000000"/>
                <w:sz w:val="48"/>
                <w:szCs w:val="48"/>
              </w:rPr>
            </w:pPr>
            <w:hyperlink r:id="rId12" w:history="1">
              <w:r w:rsidR="000E3099" w:rsidRPr="003D51A6">
                <w:rPr>
                  <w:rFonts w:cs="Arial"/>
                  <w:color w:val="0000FF"/>
                  <w:sz w:val="48"/>
                  <w:szCs w:val="48"/>
                </w:rPr>
                <w:t>www.supplyingthesouthwest.org.uk</w:t>
              </w:r>
            </w:hyperlink>
          </w:p>
        </w:tc>
      </w:tr>
      <w:tr w:rsidR="008F7C69" w14:paraId="27707730" w14:textId="77777777" w:rsidTr="00E77C9C">
        <w:tc>
          <w:tcPr>
            <w:tcW w:w="9854" w:type="dxa"/>
            <w:tcBorders>
              <w:left w:val="single" w:sz="12" w:space="0" w:color="17365D" w:themeColor="text2" w:themeShade="BF"/>
              <w:bottom w:val="nil"/>
              <w:right w:val="single" w:sz="12" w:space="0" w:color="17365D" w:themeColor="text2" w:themeShade="BF"/>
            </w:tcBorders>
            <w:vAlign w:val="center"/>
          </w:tcPr>
          <w:p w14:paraId="35D0D462" w14:textId="77777777" w:rsidR="008F7C69" w:rsidRDefault="008F7C69" w:rsidP="006E17CC">
            <w:pPr>
              <w:spacing w:before="120" w:after="120"/>
              <w:jc w:val="center"/>
            </w:pPr>
            <w:r w:rsidRPr="00D97E43">
              <w:rPr>
                <w:rFonts w:cs="Arial"/>
                <w:b/>
                <w:color w:val="000000"/>
                <w:sz w:val="40"/>
                <w:szCs w:val="40"/>
              </w:rPr>
              <w:t>Applicant Name</w:t>
            </w:r>
          </w:p>
        </w:tc>
      </w:tr>
      <w:tr w:rsidR="008F7C69" w14:paraId="323E2E12" w14:textId="77777777" w:rsidTr="00E77C9C">
        <w:tc>
          <w:tcPr>
            <w:tcW w:w="9854" w:type="dxa"/>
            <w:tcBorders>
              <w:top w:val="nil"/>
              <w:left w:val="single" w:sz="12" w:space="0" w:color="17365D" w:themeColor="text2" w:themeShade="BF"/>
              <w:bottom w:val="single" w:sz="12" w:space="0" w:color="17365D" w:themeColor="text2" w:themeShade="BF"/>
              <w:right w:val="single" w:sz="12" w:space="0" w:color="17365D" w:themeColor="text2" w:themeShade="BF"/>
            </w:tcBorders>
            <w:vAlign w:val="center"/>
          </w:tcPr>
          <w:p w14:paraId="20994022" w14:textId="77777777" w:rsidR="008F7C69" w:rsidRPr="00E118C0" w:rsidRDefault="008F7C69" w:rsidP="006E17CC">
            <w:pPr>
              <w:spacing w:before="120" w:after="120"/>
              <w:jc w:val="center"/>
              <w:rPr>
                <w:b/>
                <w:color w:val="0070C0"/>
                <w:sz w:val="48"/>
                <w:szCs w:val="48"/>
              </w:rPr>
            </w:pPr>
          </w:p>
        </w:tc>
      </w:tr>
    </w:tbl>
    <w:p w14:paraId="167A3A97" w14:textId="77777777" w:rsidR="00592A29" w:rsidRDefault="00592A29" w:rsidP="006E17CC">
      <w:pPr>
        <w:spacing w:before="120" w:after="120"/>
        <w:rPr>
          <w:rFonts w:cs="Arial"/>
        </w:rPr>
        <w:sectPr w:rsidR="00592A29" w:rsidSect="00373E56">
          <w:headerReference w:type="default" r:id="rId13"/>
          <w:footerReference w:type="default" r:id="rId14"/>
          <w:footerReference w:type="first" r:id="rId15"/>
          <w:pgSz w:w="11907" w:h="16839"/>
          <w:pgMar w:top="1134" w:right="1134" w:bottom="1134" w:left="1134" w:header="720" w:footer="720" w:gutter="0"/>
          <w:cols w:space="720"/>
          <w:titlePg/>
          <w:docGrid w:linePitch="299"/>
        </w:sectPr>
      </w:pPr>
    </w:p>
    <w:p w14:paraId="6A26625C" w14:textId="77777777" w:rsidR="006B5F66" w:rsidRPr="008F7C69" w:rsidRDefault="006B5F66" w:rsidP="006E17CC">
      <w:pPr>
        <w:spacing w:before="120" w:after="120"/>
        <w:rPr>
          <w:rFonts w:cs="Arial"/>
        </w:rPr>
      </w:pPr>
    </w:p>
    <w:p w14:paraId="5D984367" w14:textId="77777777" w:rsidR="003B20C9" w:rsidRDefault="003B20C9" w:rsidP="006E17CC">
      <w:pPr>
        <w:shd w:val="clear" w:color="auto" w:fill="17365D" w:themeFill="text2" w:themeFillShade="BF"/>
        <w:spacing w:before="120" w:after="120"/>
        <w:rPr>
          <w:rFonts w:cs="Arial"/>
          <w:sz w:val="48"/>
          <w:szCs w:val="48"/>
        </w:rPr>
      </w:pPr>
      <w:r>
        <w:rPr>
          <w:rFonts w:cs="Arial"/>
          <w:sz w:val="48"/>
          <w:szCs w:val="48"/>
        </w:rPr>
        <w:t>Contents</w:t>
      </w:r>
    </w:p>
    <w:p w14:paraId="3A8CCD82" w14:textId="274D436A" w:rsidR="00152532" w:rsidRDefault="00984D24">
      <w:pPr>
        <w:pStyle w:val="TOC1"/>
        <w:rPr>
          <w:rFonts w:asciiTheme="minorHAnsi" w:eastAsiaTheme="minorEastAsia" w:hAnsiTheme="minorHAnsi" w:cstheme="minorBidi"/>
          <w:noProof/>
          <w:kern w:val="2"/>
          <w:sz w:val="24"/>
          <w:szCs w:val="24"/>
          <w:lang w:eastAsia="en-GB"/>
          <w14:ligatures w14:val="standardContextual"/>
        </w:rPr>
      </w:pPr>
      <w:r>
        <w:rPr>
          <w:rFonts w:cs="Arial"/>
          <w:sz w:val="48"/>
          <w:szCs w:val="48"/>
        </w:rPr>
        <w:fldChar w:fldCharType="begin"/>
      </w:r>
      <w:r w:rsidR="00645A58">
        <w:rPr>
          <w:rFonts w:cs="Arial"/>
          <w:sz w:val="48"/>
          <w:szCs w:val="48"/>
        </w:rPr>
        <w:instrText xml:space="preserve"> TOC \o "1-2" \h \z \u </w:instrText>
      </w:r>
      <w:r>
        <w:rPr>
          <w:rFonts w:cs="Arial"/>
          <w:sz w:val="48"/>
          <w:szCs w:val="48"/>
        </w:rPr>
        <w:fldChar w:fldCharType="separate"/>
      </w:r>
      <w:hyperlink w:anchor="_Toc159404811" w:history="1">
        <w:r w:rsidR="00152532" w:rsidRPr="0009733C">
          <w:rPr>
            <w:rStyle w:val="Hyperlink"/>
            <w:noProof/>
          </w:rPr>
          <w:t>Stage Two – Award Criteria</w:t>
        </w:r>
        <w:r w:rsidR="00152532">
          <w:rPr>
            <w:noProof/>
            <w:webHidden/>
          </w:rPr>
          <w:tab/>
        </w:r>
        <w:r w:rsidR="00152532">
          <w:rPr>
            <w:noProof/>
            <w:webHidden/>
          </w:rPr>
          <w:fldChar w:fldCharType="begin"/>
        </w:r>
        <w:r w:rsidR="00152532">
          <w:rPr>
            <w:noProof/>
            <w:webHidden/>
          </w:rPr>
          <w:instrText xml:space="preserve"> PAGEREF _Toc159404811 \h </w:instrText>
        </w:r>
        <w:r w:rsidR="00152532">
          <w:rPr>
            <w:noProof/>
            <w:webHidden/>
          </w:rPr>
        </w:r>
        <w:r w:rsidR="00152532">
          <w:rPr>
            <w:noProof/>
            <w:webHidden/>
          </w:rPr>
          <w:fldChar w:fldCharType="separate"/>
        </w:r>
        <w:r w:rsidR="007318FA">
          <w:rPr>
            <w:noProof/>
            <w:webHidden/>
          </w:rPr>
          <w:t>3</w:t>
        </w:r>
        <w:r w:rsidR="00152532">
          <w:rPr>
            <w:noProof/>
            <w:webHidden/>
          </w:rPr>
          <w:fldChar w:fldCharType="end"/>
        </w:r>
      </w:hyperlink>
    </w:p>
    <w:p w14:paraId="46B4C7D9" w14:textId="1779DE36" w:rsidR="00152532" w:rsidRDefault="00DA189F">
      <w:pPr>
        <w:pStyle w:val="TOC2"/>
        <w:rPr>
          <w:rFonts w:asciiTheme="minorHAnsi" w:eastAsiaTheme="minorEastAsia" w:hAnsiTheme="minorHAnsi" w:cstheme="minorBidi"/>
          <w:noProof/>
          <w:kern w:val="2"/>
          <w:sz w:val="24"/>
          <w:szCs w:val="24"/>
          <w:lang w:eastAsia="en-GB"/>
          <w14:ligatures w14:val="standardContextual"/>
        </w:rPr>
      </w:pPr>
      <w:hyperlink w:anchor="_Toc159404812" w:history="1">
        <w:r w:rsidR="00152532" w:rsidRPr="0009733C">
          <w:rPr>
            <w:rStyle w:val="Hyperlink"/>
            <w:noProof/>
          </w:rPr>
          <w:t>Section A.</w:t>
        </w:r>
        <w:r w:rsidR="00152532">
          <w:rPr>
            <w:rFonts w:asciiTheme="minorHAnsi" w:eastAsiaTheme="minorEastAsia" w:hAnsiTheme="minorHAnsi" w:cstheme="minorBidi"/>
            <w:noProof/>
            <w:kern w:val="2"/>
            <w:sz w:val="24"/>
            <w:szCs w:val="24"/>
            <w:lang w:eastAsia="en-GB"/>
            <w14:ligatures w14:val="standardContextual"/>
          </w:rPr>
          <w:tab/>
        </w:r>
        <w:r w:rsidR="00152532" w:rsidRPr="0009733C">
          <w:rPr>
            <w:rStyle w:val="Hyperlink"/>
            <w:noProof/>
          </w:rPr>
          <w:t>Not Used</w:t>
        </w:r>
        <w:r w:rsidR="00152532">
          <w:rPr>
            <w:noProof/>
            <w:webHidden/>
          </w:rPr>
          <w:tab/>
        </w:r>
        <w:r w:rsidR="00152532">
          <w:rPr>
            <w:noProof/>
            <w:webHidden/>
          </w:rPr>
          <w:fldChar w:fldCharType="begin"/>
        </w:r>
        <w:r w:rsidR="00152532">
          <w:rPr>
            <w:noProof/>
            <w:webHidden/>
          </w:rPr>
          <w:instrText xml:space="preserve"> PAGEREF _Toc159404812 \h </w:instrText>
        </w:r>
        <w:r w:rsidR="00152532">
          <w:rPr>
            <w:noProof/>
            <w:webHidden/>
          </w:rPr>
        </w:r>
        <w:r w:rsidR="00152532">
          <w:rPr>
            <w:noProof/>
            <w:webHidden/>
          </w:rPr>
          <w:fldChar w:fldCharType="separate"/>
        </w:r>
        <w:r w:rsidR="007318FA">
          <w:rPr>
            <w:noProof/>
            <w:webHidden/>
          </w:rPr>
          <w:t>3</w:t>
        </w:r>
        <w:r w:rsidR="00152532">
          <w:rPr>
            <w:noProof/>
            <w:webHidden/>
          </w:rPr>
          <w:fldChar w:fldCharType="end"/>
        </w:r>
      </w:hyperlink>
    </w:p>
    <w:p w14:paraId="20639E95" w14:textId="1277CA55" w:rsidR="00152532" w:rsidRDefault="00DA189F">
      <w:pPr>
        <w:pStyle w:val="TOC2"/>
        <w:rPr>
          <w:rFonts w:asciiTheme="minorHAnsi" w:eastAsiaTheme="minorEastAsia" w:hAnsiTheme="minorHAnsi" w:cstheme="minorBidi"/>
          <w:noProof/>
          <w:kern w:val="2"/>
          <w:sz w:val="24"/>
          <w:szCs w:val="24"/>
          <w:lang w:eastAsia="en-GB"/>
          <w14:ligatures w14:val="standardContextual"/>
        </w:rPr>
      </w:pPr>
      <w:hyperlink w:anchor="_Toc159404813" w:history="1">
        <w:r w:rsidR="00152532" w:rsidRPr="0009733C">
          <w:rPr>
            <w:rStyle w:val="Hyperlink"/>
            <w:noProof/>
          </w:rPr>
          <w:t>Section B.</w:t>
        </w:r>
        <w:r w:rsidR="00152532">
          <w:rPr>
            <w:rFonts w:asciiTheme="minorHAnsi" w:eastAsiaTheme="minorEastAsia" w:hAnsiTheme="minorHAnsi" w:cstheme="minorBidi"/>
            <w:noProof/>
            <w:kern w:val="2"/>
            <w:sz w:val="24"/>
            <w:szCs w:val="24"/>
            <w:lang w:eastAsia="en-GB"/>
            <w14:ligatures w14:val="standardContextual"/>
          </w:rPr>
          <w:tab/>
        </w:r>
        <w:r w:rsidR="00152532" w:rsidRPr="0009733C">
          <w:rPr>
            <w:rStyle w:val="Hyperlink"/>
            <w:noProof/>
          </w:rPr>
          <w:t>Method Statements</w:t>
        </w:r>
        <w:r w:rsidR="00152532">
          <w:rPr>
            <w:noProof/>
            <w:webHidden/>
          </w:rPr>
          <w:tab/>
        </w:r>
        <w:r w:rsidR="00152532">
          <w:rPr>
            <w:noProof/>
            <w:webHidden/>
          </w:rPr>
          <w:fldChar w:fldCharType="begin"/>
        </w:r>
        <w:r w:rsidR="00152532">
          <w:rPr>
            <w:noProof/>
            <w:webHidden/>
          </w:rPr>
          <w:instrText xml:space="preserve"> PAGEREF _Toc159404813 \h </w:instrText>
        </w:r>
        <w:r w:rsidR="00152532">
          <w:rPr>
            <w:noProof/>
            <w:webHidden/>
          </w:rPr>
        </w:r>
        <w:r w:rsidR="00152532">
          <w:rPr>
            <w:noProof/>
            <w:webHidden/>
          </w:rPr>
          <w:fldChar w:fldCharType="separate"/>
        </w:r>
        <w:r w:rsidR="007318FA">
          <w:rPr>
            <w:noProof/>
            <w:webHidden/>
          </w:rPr>
          <w:t>3</w:t>
        </w:r>
        <w:r w:rsidR="00152532">
          <w:rPr>
            <w:noProof/>
            <w:webHidden/>
          </w:rPr>
          <w:fldChar w:fldCharType="end"/>
        </w:r>
      </w:hyperlink>
    </w:p>
    <w:p w14:paraId="28C7904C" w14:textId="60F3D58C" w:rsidR="00152532" w:rsidRDefault="00DA189F">
      <w:pPr>
        <w:pStyle w:val="TOC2"/>
        <w:rPr>
          <w:rFonts w:asciiTheme="minorHAnsi" w:eastAsiaTheme="minorEastAsia" w:hAnsiTheme="minorHAnsi" w:cstheme="minorBidi"/>
          <w:noProof/>
          <w:kern w:val="2"/>
          <w:sz w:val="24"/>
          <w:szCs w:val="24"/>
          <w:lang w:eastAsia="en-GB"/>
          <w14:ligatures w14:val="standardContextual"/>
        </w:rPr>
      </w:pPr>
      <w:hyperlink w:anchor="_Toc159404814" w:history="1">
        <w:r w:rsidR="00152532" w:rsidRPr="0009733C">
          <w:rPr>
            <w:rStyle w:val="Hyperlink"/>
            <w:noProof/>
          </w:rPr>
          <w:t>Section C.</w:t>
        </w:r>
        <w:r w:rsidR="00152532">
          <w:rPr>
            <w:rFonts w:asciiTheme="minorHAnsi" w:eastAsiaTheme="minorEastAsia" w:hAnsiTheme="minorHAnsi" w:cstheme="minorBidi"/>
            <w:noProof/>
            <w:kern w:val="2"/>
            <w:sz w:val="24"/>
            <w:szCs w:val="24"/>
            <w:lang w:eastAsia="en-GB"/>
            <w14:ligatures w14:val="standardContextual"/>
          </w:rPr>
          <w:tab/>
        </w:r>
        <w:r w:rsidR="00152532" w:rsidRPr="0009733C">
          <w:rPr>
            <w:rStyle w:val="Hyperlink"/>
            <w:noProof/>
          </w:rPr>
          <w:t>Not Used</w:t>
        </w:r>
        <w:r w:rsidR="00152532">
          <w:rPr>
            <w:noProof/>
            <w:webHidden/>
          </w:rPr>
          <w:tab/>
        </w:r>
        <w:r w:rsidR="00152532">
          <w:rPr>
            <w:noProof/>
            <w:webHidden/>
          </w:rPr>
          <w:fldChar w:fldCharType="begin"/>
        </w:r>
        <w:r w:rsidR="00152532">
          <w:rPr>
            <w:noProof/>
            <w:webHidden/>
          </w:rPr>
          <w:instrText xml:space="preserve"> PAGEREF _Toc159404814 \h </w:instrText>
        </w:r>
        <w:r w:rsidR="00152532">
          <w:rPr>
            <w:noProof/>
            <w:webHidden/>
          </w:rPr>
        </w:r>
        <w:r w:rsidR="00152532">
          <w:rPr>
            <w:noProof/>
            <w:webHidden/>
          </w:rPr>
          <w:fldChar w:fldCharType="separate"/>
        </w:r>
        <w:r w:rsidR="007318FA">
          <w:rPr>
            <w:noProof/>
            <w:webHidden/>
          </w:rPr>
          <w:t>11</w:t>
        </w:r>
        <w:r w:rsidR="00152532">
          <w:rPr>
            <w:noProof/>
            <w:webHidden/>
          </w:rPr>
          <w:fldChar w:fldCharType="end"/>
        </w:r>
      </w:hyperlink>
    </w:p>
    <w:p w14:paraId="0AF7891B" w14:textId="0CB0ADC7" w:rsidR="00152532" w:rsidRDefault="00DA189F">
      <w:pPr>
        <w:pStyle w:val="TOC2"/>
        <w:rPr>
          <w:rFonts w:asciiTheme="minorHAnsi" w:eastAsiaTheme="minorEastAsia" w:hAnsiTheme="minorHAnsi" w:cstheme="minorBidi"/>
          <w:noProof/>
          <w:kern w:val="2"/>
          <w:sz w:val="24"/>
          <w:szCs w:val="24"/>
          <w:lang w:eastAsia="en-GB"/>
          <w14:ligatures w14:val="standardContextual"/>
        </w:rPr>
      </w:pPr>
      <w:hyperlink w:anchor="_Toc159404815" w:history="1">
        <w:r w:rsidR="00152532" w:rsidRPr="0009733C">
          <w:rPr>
            <w:rStyle w:val="Hyperlink"/>
            <w:noProof/>
          </w:rPr>
          <w:t>Section D.</w:t>
        </w:r>
        <w:r w:rsidR="00152532">
          <w:rPr>
            <w:rFonts w:asciiTheme="minorHAnsi" w:eastAsiaTheme="minorEastAsia" w:hAnsiTheme="minorHAnsi" w:cstheme="minorBidi"/>
            <w:noProof/>
            <w:kern w:val="2"/>
            <w:sz w:val="24"/>
            <w:szCs w:val="24"/>
            <w:lang w:eastAsia="en-GB"/>
            <w14:ligatures w14:val="standardContextual"/>
          </w:rPr>
          <w:tab/>
        </w:r>
        <w:r w:rsidR="00152532" w:rsidRPr="0009733C">
          <w:rPr>
            <w:rStyle w:val="Hyperlink"/>
            <w:noProof/>
          </w:rPr>
          <w:t>Showcase and Presentation</w:t>
        </w:r>
        <w:r w:rsidR="00152532">
          <w:rPr>
            <w:noProof/>
            <w:webHidden/>
          </w:rPr>
          <w:tab/>
        </w:r>
        <w:r w:rsidR="00152532">
          <w:rPr>
            <w:noProof/>
            <w:webHidden/>
          </w:rPr>
          <w:fldChar w:fldCharType="begin"/>
        </w:r>
        <w:r w:rsidR="00152532">
          <w:rPr>
            <w:noProof/>
            <w:webHidden/>
          </w:rPr>
          <w:instrText xml:space="preserve"> PAGEREF _Toc159404815 \h </w:instrText>
        </w:r>
        <w:r w:rsidR="00152532">
          <w:rPr>
            <w:noProof/>
            <w:webHidden/>
          </w:rPr>
        </w:r>
        <w:r w:rsidR="00152532">
          <w:rPr>
            <w:noProof/>
            <w:webHidden/>
          </w:rPr>
          <w:fldChar w:fldCharType="separate"/>
        </w:r>
        <w:r w:rsidR="007318FA">
          <w:rPr>
            <w:noProof/>
            <w:webHidden/>
          </w:rPr>
          <w:t>11</w:t>
        </w:r>
        <w:r w:rsidR="00152532">
          <w:rPr>
            <w:noProof/>
            <w:webHidden/>
          </w:rPr>
          <w:fldChar w:fldCharType="end"/>
        </w:r>
      </w:hyperlink>
    </w:p>
    <w:p w14:paraId="25EC0075" w14:textId="55538DF3" w:rsidR="00DC4FEF" w:rsidRDefault="00984D24" w:rsidP="00DC4FEF">
      <w:pPr>
        <w:spacing w:before="120" w:after="120"/>
        <w:rPr>
          <w:sz w:val="48"/>
          <w:szCs w:val="48"/>
        </w:rPr>
        <w:sectPr w:rsidR="00DC4FEF" w:rsidSect="00373E56">
          <w:pgSz w:w="11907" w:h="16839"/>
          <w:pgMar w:top="1134" w:right="1134" w:bottom="1134" w:left="1134" w:header="720" w:footer="720" w:gutter="0"/>
          <w:cols w:space="720"/>
          <w:docGrid w:linePitch="299"/>
        </w:sectPr>
      </w:pPr>
      <w:r>
        <w:rPr>
          <w:rFonts w:cs="Arial"/>
          <w:sz w:val="48"/>
          <w:szCs w:val="48"/>
        </w:rPr>
        <w:fldChar w:fldCharType="end"/>
      </w:r>
    </w:p>
    <w:tbl>
      <w:tblPr>
        <w:tblW w:w="9860" w:type="dxa"/>
        <w:tblInd w:w="-5"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1E0" w:firstRow="1" w:lastRow="1" w:firstColumn="1" w:lastColumn="1" w:noHBand="0" w:noVBand="0"/>
      </w:tblPr>
      <w:tblGrid>
        <w:gridCol w:w="1418"/>
        <w:gridCol w:w="6774"/>
        <w:gridCol w:w="142"/>
        <w:gridCol w:w="1526"/>
      </w:tblGrid>
      <w:tr w:rsidR="00BB0974" w14:paraId="75866EFB" w14:textId="77777777" w:rsidTr="009535EA">
        <w:trPr>
          <w:trHeight w:val="60"/>
        </w:trPr>
        <w:tc>
          <w:tcPr>
            <w:tcW w:w="9860" w:type="dxa"/>
            <w:gridSpan w:val="4"/>
            <w:tcBorders>
              <w:top w:val="single" w:sz="4" w:space="0" w:color="17365D" w:themeColor="text2" w:themeShade="BF"/>
              <w:left w:val="single" w:sz="4" w:space="0" w:color="17365D" w:themeColor="text2" w:themeShade="BF"/>
              <w:bottom w:val="nil"/>
              <w:right w:val="single" w:sz="4" w:space="0" w:color="17365D" w:themeColor="text2" w:themeShade="BF"/>
            </w:tcBorders>
            <w:shd w:val="clear" w:color="auto" w:fill="17365D" w:themeFill="text2" w:themeFillShade="BF"/>
            <w:vAlign w:val="center"/>
          </w:tcPr>
          <w:p w14:paraId="69DA4498" w14:textId="77777777" w:rsidR="00BB0974" w:rsidRPr="00BB0974" w:rsidRDefault="00A97D9C" w:rsidP="006E17CC">
            <w:pPr>
              <w:pStyle w:val="Heading1"/>
              <w:keepNext w:val="0"/>
              <w:pBdr>
                <w:bottom w:val="none" w:sz="0" w:space="0" w:color="auto"/>
              </w:pBdr>
              <w:spacing w:before="120" w:after="120"/>
              <w:ind w:left="431" w:hanging="431"/>
              <w:contextualSpacing/>
              <w:rPr>
                <w:color w:val="FFFFFF" w:themeColor="background1"/>
              </w:rPr>
            </w:pPr>
            <w:bookmarkStart w:id="0" w:name="_Toc159404811"/>
            <w:r>
              <w:rPr>
                <w:sz w:val="48"/>
                <w:szCs w:val="48"/>
              </w:rPr>
              <w:lastRenderedPageBreak/>
              <w:t>S</w:t>
            </w:r>
            <w:r w:rsidR="00622029">
              <w:rPr>
                <w:sz w:val="48"/>
                <w:szCs w:val="48"/>
              </w:rPr>
              <w:t xml:space="preserve">tage Two </w:t>
            </w:r>
            <w:r w:rsidR="00313560">
              <w:rPr>
                <w:sz w:val="48"/>
                <w:szCs w:val="48"/>
              </w:rPr>
              <w:t>–</w:t>
            </w:r>
            <w:r w:rsidR="00622029">
              <w:rPr>
                <w:sz w:val="48"/>
                <w:szCs w:val="48"/>
              </w:rPr>
              <w:t xml:space="preserve"> Award</w:t>
            </w:r>
            <w:r w:rsidR="00BB6C42">
              <w:rPr>
                <w:sz w:val="48"/>
                <w:szCs w:val="48"/>
              </w:rPr>
              <w:t xml:space="preserve"> Criteria</w:t>
            </w:r>
            <w:bookmarkEnd w:id="0"/>
            <w:r w:rsidR="00BB6C42">
              <w:rPr>
                <w:sz w:val="48"/>
                <w:szCs w:val="48"/>
              </w:rPr>
              <w:t xml:space="preserve"> </w:t>
            </w:r>
          </w:p>
        </w:tc>
      </w:tr>
      <w:tr w:rsidR="00BB0974" w14:paraId="6C3013A1" w14:textId="77777777" w:rsidTr="00991E64">
        <w:trPr>
          <w:trHeight w:val="60"/>
        </w:trPr>
        <w:tc>
          <w:tcPr>
            <w:tcW w:w="9860" w:type="dxa"/>
            <w:gridSpan w:val="4"/>
            <w:tcBorders>
              <w:top w:val="nil"/>
              <w:left w:val="nil"/>
              <w:bottom w:val="nil"/>
              <w:right w:val="nil"/>
            </w:tcBorders>
            <w:shd w:val="clear" w:color="auto" w:fill="auto"/>
            <w:vAlign w:val="center"/>
          </w:tcPr>
          <w:p w14:paraId="554227E3" w14:textId="77777777" w:rsidR="009535EA" w:rsidRDefault="009535EA" w:rsidP="009535EA">
            <w:pPr>
              <w:spacing w:before="120" w:after="120"/>
            </w:pPr>
          </w:p>
          <w:tbl>
            <w:tblPr>
              <w:tblW w:w="9900"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1E0" w:firstRow="1" w:lastRow="1" w:firstColumn="1" w:lastColumn="1" w:noHBand="0" w:noVBand="0"/>
            </w:tblPr>
            <w:tblGrid>
              <w:gridCol w:w="9900"/>
            </w:tblGrid>
            <w:tr w:rsidR="009535EA" w:rsidRPr="00313560" w14:paraId="529AB251" w14:textId="77777777" w:rsidTr="000D5E12">
              <w:trPr>
                <w:trHeight w:val="64"/>
              </w:trPr>
              <w:tc>
                <w:tcPr>
                  <w:tcW w:w="9900" w:type="dxa"/>
                  <w:tcBorders>
                    <w:top w:val="nil"/>
                    <w:left w:val="nil"/>
                    <w:bottom w:val="nil"/>
                    <w:right w:val="nil"/>
                  </w:tcBorders>
                  <w:shd w:val="clear" w:color="auto" w:fill="365F91" w:themeFill="accent1" w:themeFillShade="BF"/>
                  <w:vAlign w:val="center"/>
                </w:tcPr>
                <w:p w14:paraId="6601154A" w14:textId="297B5884" w:rsidR="009535EA" w:rsidRPr="00313560" w:rsidRDefault="009535EA" w:rsidP="009535EA">
                  <w:pPr>
                    <w:pStyle w:val="Heading2"/>
                    <w:numPr>
                      <w:ilvl w:val="0"/>
                      <w:numId w:val="10"/>
                    </w:numPr>
                    <w:spacing w:after="120"/>
                    <w:ind w:left="1985" w:hanging="1985"/>
                    <w:rPr>
                      <w:color w:val="FFFFFF" w:themeColor="background1"/>
                      <w:sz w:val="32"/>
                      <w:szCs w:val="32"/>
                    </w:rPr>
                  </w:pPr>
                  <w:bookmarkStart w:id="1" w:name="_Toc159404812"/>
                  <w:r>
                    <w:rPr>
                      <w:color w:val="FFFFFF" w:themeColor="background1"/>
                      <w:sz w:val="32"/>
                      <w:szCs w:val="32"/>
                    </w:rPr>
                    <w:t>Not Used</w:t>
                  </w:r>
                  <w:bookmarkEnd w:id="1"/>
                </w:p>
              </w:tc>
            </w:tr>
          </w:tbl>
          <w:p w14:paraId="4CA83618" w14:textId="77777777" w:rsidR="009535EA" w:rsidRPr="00676B77" w:rsidRDefault="009535EA" w:rsidP="006E17CC">
            <w:pPr>
              <w:spacing w:before="120" w:after="120"/>
              <w:rPr>
                <w:rFonts w:cs="Arial"/>
                <w:b/>
                <w:bCs/>
                <w:i/>
                <w:color w:val="808080" w:themeColor="background1" w:themeShade="80"/>
              </w:rPr>
            </w:pPr>
          </w:p>
        </w:tc>
      </w:tr>
      <w:tr w:rsidR="00313560" w14:paraId="12C315BF" w14:textId="77777777" w:rsidTr="002C0EB6">
        <w:trPr>
          <w:trHeight w:val="60"/>
        </w:trPr>
        <w:tc>
          <w:tcPr>
            <w:tcW w:w="9860" w:type="dxa"/>
            <w:gridSpan w:val="4"/>
            <w:tcBorders>
              <w:top w:val="nil"/>
              <w:left w:val="nil"/>
              <w:bottom w:val="nil"/>
              <w:right w:val="nil"/>
            </w:tcBorders>
            <w:shd w:val="clear" w:color="auto" w:fill="365F91" w:themeFill="accent1" w:themeFillShade="BF"/>
            <w:vAlign w:val="center"/>
          </w:tcPr>
          <w:p w14:paraId="0B6DEA52" w14:textId="2C059DC1" w:rsidR="00313560" w:rsidRPr="00313560" w:rsidRDefault="000869DC" w:rsidP="006E17CC">
            <w:pPr>
              <w:pStyle w:val="Heading2"/>
              <w:numPr>
                <w:ilvl w:val="0"/>
                <w:numId w:val="10"/>
              </w:numPr>
              <w:spacing w:after="120"/>
              <w:ind w:left="1985" w:hanging="1985"/>
              <w:rPr>
                <w:color w:val="FFFFFF" w:themeColor="background1"/>
                <w:sz w:val="32"/>
                <w:szCs w:val="32"/>
              </w:rPr>
            </w:pPr>
            <w:r>
              <w:br w:type="page"/>
            </w:r>
            <w:bookmarkStart w:id="2" w:name="_Toc159404813"/>
            <w:r w:rsidR="00313560">
              <w:rPr>
                <w:color w:val="FFFFFF" w:themeColor="background1"/>
                <w:sz w:val="32"/>
                <w:szCs w:val="32"/>
              </w:rPr>
              <w:t>Method Statements</w:t>
            </w:r>
            <w:bookmarkEnd w:id="2"/>
          </w:p>
        </w:tc>
      </w:tr>
      <w:tr w:rsidR="00313560" w14:paraId="0B669EF8" w14:textId="77777777" w:rsidTr="0063113F">
        <w:trPr>
          <w:trHeight w:val="60"/>
        </w:trPr>
        <w:tc>
          <w:tcPr>
            <w:tcW w:w="9860" w:type="dxa"/>
            <w:gridSpan w:val="4"/>
            <w:tcBorders>
              <w:top w:val="nil"/>
              <w:left w:val="nil"/>
              <w:bottom w:val="nil"/>
              <w:right w:val="nil"/>
            </w:tcBorders>
            <w:shd w:val="clear" w:color="auto" w:fill="auto"/>
            <w:vAlign w:val="center"/>
          </w:tcPr>
          <w:p w14:paraId="6125FE93" w14:textId="77777777" w:rsidR="00313560" w:rsidRDefault="00313560" w:rsidP="006E17CC">
            <w:pPr>
              <w:spacing w:before="120" w:after="120"/>
              <w:rPr>
                <w:sz w:val="24"/>
                <w:szCs w:val="24"/>
              </w:rPr>
            </w:pPr>
            <w:r w:rsidRPr="004839A2">
              <w:rPr>
                <w:sz w:val="24"/>
                <w:szCs w:val="24"/>
              </w:rPr>
              <w:t>Applicants are required to submit Method Statements. They should be drafted in such a manner so as to be able to form part of the Contract. They should be sub</w:t>
            </w:r>
            <w:r w:rsidR="000869DC">
              <w:rPr>
                <w:sz w:val="24"/>
                <w:szCs w:val="24"/>
              </w:rPr>
              <w:t xml:space="preserve">mitted containing sufficient </w:t>
            </w:r>
            <w:r w:rsidRPr="004839A2">
              <w:rPr>
                <w:sz w:val="24"/>
                <w:szCs w:val="24"/>
              </w:rPr>
              <w:t xml:space="preserve">detail to demonstrate that the stated outcomes will be deliverable, as defined within </w:t>
            </w:r>
            <w:r>
              <w:rPr>
                <w:sz w:val="24"/>
                <w:szCs w:val="24"/>
              </w:rPr>
              <w:t>Part 2</w:t>
            </w:r>
            <w:r w:rsidRPr="004839A2">
              <w:rPr>
                <w:sz w:val="24"/>
                <w:szCs w:val="24"/>
              </w:rPr>
              <w:t xml:space="preserve"> Specification.</w:t>
            </w:r>
          </w:p>
          <w:p w14:paraId="09A44478" w14:textId="77777777" w:rsidR="00313560" w:rsidRPr="004839A2" w:rsidRDefault="00313560" w:rsidP="006E17CC">
            <w:pPr>
              <w:spacing w:before="120" w:after="120"/>
              <w:rPr>
                <w:sz w:val="24"/>
                <w:szCs w:val="24"/>
              </w:rPr>
            </w:pPr>
            <w:r w:rsidRPr="004839A2">
              <w:rPr>
                <w:sz w:val="24"/>
                <w:szCs w:val="24"/>
              </w:rPr>
              <w:t xml:space="preserve">Responses must be </w:t>
            </w:r>
            <w:r w:rsidR="000869DC">
              <w:rPr>
                <w:sz w:val="24"/>
                <w:szCs w:val="24"/>
              </w:rPr>
              <w:t xml:space="preserve">relevant to the question and </w:t>
            </w:r>
            <w:r w:rsidRPr="004839A2">
              <w:rPr>
                <w:sz w:val="24"/>
                <w:szCs w:val="24"/>
              </w:rPr>
              <w:t xml:space="preserve">appropriate in length. Supporting information may be submitted, provided that it is clearly </w:t>
            </w:r>
            <w:r w:rsidR="000869DC">
              <w:rPr>
                <w:sz w:val="24"/>
                <w:szCs w:val="24"/>
              </w:rPr>
              <w:t xml:space="preserve">labelled, </w:t>
            </w:r>
            <w:r w:rsidRPr="004839A2">
              <w:rPr>
                <w:sz w:val="24"/>
                <w:szCs w:val="24"/>
              </w:rPr>
              <w:t xml:space="preserve">referenced in the </w:t>
            </w:r>
            <w:r w:rsidR="000869DC">
              <w:rPr>
                <w:sz w:val="24"/>
                <w:szCs w:val="24"/>
              </w:rPr>
              <w:t xml:space="preserve">question to which it </w:t>
            </w:r>
            <w:r w:rsidRPr="004839A2">
              <w:rPr>
                <w:sz w:val="24"/>
                <w:szCs w:val="24"/>
              </w:rPr>
              <w:t>relates and appended to the main submission.</w:t>
            </w:r>
          </w:p>
          <w:p w14:paraId="153773EA" w14:textId="1D0BA1D8" w:rsidR="00991E64" w:rsidRPr="000D5E12" w:rsidRDefault="00313560" w:rsidP="006E17CC">
            <w:pPr>
              <w:spacing w:before="120" w:after="120"/>
              <w:rPr>
                <w:sz w:val="24"/>
                <w:szCs w:val="24"/>
              </w:rPr>
            </w:pPr>
            <w:r w:rsidRPr="004839A2">
              <w:rPr>
                <w:sz w:val="24"/>
                <w:szCs w:val="24"/>
              </w:rPr>
              <w:t>The evaluation of the response will not go beyond the word limit that has been set, if applicable.</w:t>
            </w:r>
          </w:p>
        </w:tc>
      </w:tr>
      <w:tr w:rsidR="0063113F" w14:paraId="7B5A28CD" w14:textId="77777777" w:rsidTr="0063113F">
        <w:trPr>
          <w:trHeight w:val="60"/>
        </w:trPr>
        <w:tc>
          <w:tcPr>
            <w:tcW w:w="9860" w:type="dxa"/>
            <w:gridSpan w:val="4"/>
            <w:tcBorders>
              <w:top w:val="nil"/>
              <w:left w:val="nil"/>
              <w:bottom w:val="single" w:sz="4" w:space="0" w:color="auto"/>
              <w:right w:val="nil"/>
            </w:tcBorders>
            <w:shd w:val="clear" w:color="auto" w:fill="auto"/>
            <w:vAlign w:val="center"/>
          </w:tcPr>
          <w:p w14:paraId="7AED4417" w14:textId="77777777" w:rsidR="0063113F" w:rsidRPr="004839A2" w:rsidRDefault="0063113F" w:rsidP="006E17CC">
            <w:pPr>
              <w:spacing w:before="120" w:after="120"/>
              <w:rPr>
                <w:sz w:val="24"/>
                <w:szCs w:val="24"/>
              </w:rPr>
            </w:pPr>
          </w:p>
        </w:tc>
      </w:tr>
      <w:tr w:rsidR="00313560" w14:paraId="543D499B" w14:textId="77777777" w:rsidTr="0063113F">
        <w:trPr>
          <w:trHeight w:val="60"/>
        </w:trPr>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CDC49D1" w14:textId="77777777" w:rsidR="00313560" w:rsidRPr="00BB0974" w:rsidRDefault="00313560" w:rsidP="006E17CC">
            <w:pPr>
              <w:spacing w:before="120" w:after="120"/>
              <w:rPr>
                <w:b/>
                <w:sz w:val="24"/>
                <w:szCs w:val="24"/>
              </w:rPr>
            </w:pPr>
            <w:r>
              <w:rPr>
                <w:b/>
                <w:sz w:val="24"/>
                <w:szCs w:val="24"/>
              </w:rPr>
              <w:t>Method Statement</w:t>
            </w:r>
            <w:r w:rsidRPr="00BB0974">
              <w:rPr>
                <w:b/>
                <w:sz w:val="24"/>
                <w:szCs w:val="24"/>
              </w:rPr>
              <w:t xml:space="preserve"> Number</w:t>
            </w:r>
          </w:p>
        </w:tc>
        <w:tc>
          <w:tcPr>
            <w:tcW w:w="677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A08AED1" w14:textId="77777777" w:rsidR="00313560" w:rsidRPr="00BB0974" w:rsidRDefault="00313560" w:rsidP="006E17CC">
            <w:pPr>
              <w:spacing w:before="120" w:after="120"/>
              <w:rPr>
                <w:b/>
                <w:sz w:val="24"/>
                <w:szCs w:val="24"/>
              </w:rPr>
            </w:pPr>
            <w:r>
              <w:rPr>
                <w:b/>
                <w:sz w:val="24"/>
                <w:szCs w:val="24"/>
              </w:rPr>
              <w:t>Method Statement</w:t>
            </w:r>
          </w:p>
        </w:tc>
        <w:tc>
          <w:tcPr>
            <w:tcW w:w="166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A27643C" w14:textId="4C8F43AC" w:rsidR="00313560" w:rsidRPr="00BB0974" w:rsidRDefault="00313560" w:rsidP="008C19D3">
            <w:pPr>
              <w:spacing w:before="120" w:after="120"/>
              <w:jc w:val="center"/>
              <w:rPr>
                <w:b/>
                <w:sz w:val="24"/>
                <w:szCs w:val="24"/>
              </w:rPr>
            </w:pPr>
            <w:r w:rsidRPr="008C19D3">
              <w:rPr>
                <w:b/>
                <w:sz w:val="24"/>
                <w:szCs w:val="24"/>
              </w:rPr>
              <w:t>% Score</w:t>
            </w:r>
          </w:p>
        </w:tc>
      </w:tr>
      <w:tr w:rsidR="00E0673B" w14:paraId="6F505792" w14:textId="77777777" w:rsidTr="00991E64">
        <w:tc>
          <w:tcPr>
            <w:tcW w:w="1418" w:type="dxa"/>
            <w:vMerge w:val="restart"/>
            <w:tcBorders>
              <w:top w:val="single" w:sz="4" w:space="0" w:color="auto"/>
              <w:left w:val="single" w:sz="4" w:space="0" w:color="17365D" w:themeColor="text2" w:themeShade="BF"/>
              <w:right w:val="single" w:sz="4" w:space="0" w:color="17365D" w:themeColor="text2" w:themeShade="BF"/>
            </w:tcBorders>
          </w:tcPr>
          <w:p w14:paraId="4E3DAA3B" w14:textId="77777777" w:rsidR="00E0673B" w:rsidRPr="00E0540A" w:rsidRDefault="0063113F" w:rsidP="00E0540A">
            <w:pPr>
              <w:spacing w:before="120" w:after="120"/>
              <w:jc w:val="both"/>
              <w:rPr>
                <w:b/>
                <w:sz w:val="24"/>
                <w:szCs w:val="24"/>
              </w:rPr>
            </w:pPr>
            <w:r>
              <w:rPr>
                <w:b/>
                <w:sz w:val="24"/>
                <w:szCs w:val="24"/>
              </w:rPr>
              <w:t>B</w:t>
            </w:r>
            <w:r w:rsidR="00E0540A">
              <w:rPr>
                <w:b/>
                <w:sz w:val="24"/>
                <w:szCs w:val="24"/>
              </w:rPr>
              <w:t>1</w:t>
            </w:r>
          </w:p>
        </w:tc>
        <w:tc>
          <w:tcPr>
            <w:tcW w:w="6774"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tcPr>
          <w:p w14:paraId="0AF9032D" w14:textId="1D332825" w:rsidR="00E803BB" w:rsidRPr="00E803BB" w:rsidRDefault="00E803BB" w:rsidP="00E803BB">
            <w:pPr>
              <w:rPr>
                <w:b/>
                <w:bCs/>
                <w:sz w:val="24"/>
                <w:szCs w:val="24"/>
              </w:rPr>
            </w:pPr>
            <w:r>
              <w:rPr>
                <w:b/>
                <w:bCs/>
                <w:sz w:val="24"/>
                <w:szCs w:val="24"/>
              </w:rPr>
              <w:t>Safeguarding Children Foundation Course Lesson Plans and Case Studies</w:t>
            </w:r>
          </w:p>
          <w:p w14:paraId="2EB87AFE" w14:textId="1AC1AEDC" w:rsidR="00E0673B" w:rsidRPr="00A02EA9" w:rsidRDefault="00E803BB" w:rsidP="00A02EA9">
            <w:pPr>
              <w:rPr>
                <w:sz w:val="24"/>
                <w:szCs w:val="24"/>
              </w:rPr>
            </w:pPr>
            <w:r w:rsidRPr="007B4E31">
              <w:rPr>
                <w:sz w:val="24"/>
                <w:szCs w:val="24"/>
              </w:rPr>
              <w:t>Please detail how your attached Safeguarding Children Foundation training lesson</w:t>
            </w:r>
            <w:r w:rsidRPr="00BF34C8">
              <w:rPr>
                <w:sz w:val="24"/>
                <w:szCs w:val="24"/>
              </w:rPr>
              <w:t xml:space="preserve"> plan and planned case studies</w:t>
            </w:r>
            <w:r>
              <w:rPr>
                <w:sz w:val="24"/>
                <w:szCs w:val="24"/>
              </w:rPr>
              <w:t>,</w:t>
            </w:r>
            <w:r w:rsidRPr="00BF34C8">
              <w:rPr>
                <w:sz w:val="24"/>
                <w:szCs w:val="24"/>
              </w:rPr>
              <w:t xml:space="preserve"> to be delivered by the theatre group, meets </w:t>
            </w:r>
            <w:r w:rsidR="00CE2228" w:rsidRPr="00BF34C8">
              <w:rPr>
                <w:sz w:val="24"/>
                <w:szCs w:val="24"/>
              </w:rPr>
              <w:t>all</w:t>
            </w:r>
            <w:r w:rsidRPr="00BF34C8">
              <w:rPr>
                <w:sz w:val="24"/>
                <w:szCs w:val="24"/>
              </w:rPr>
              <w:t xml:space="preserve"> the relevant requirements within Part 2 Specification</w:t>
            </w:r>
            <w:r w:rsidR="00BD651B">
              <w:rPr>
                <w:sz w:val="24"/>
                <w:szCs w:val="24"/>
              </w:rPr>
              <w:t>,</w:t>
            </w:r>
            <w:r w:rsidR="00E52B85">
              <w:rPr>
                <w:sz w:val="24"/>
                <w:szCs w:val="24"/>
              </w:rPr>
              <w:t xml:space="preserve"> Section</w:t>
            </w:r>
            <w:r w:rsidR="00BD651B">
              <w:rPr>
                <w:sz w:val="24"/>
                <w:szCs w:val="24"/>
              </w:rPr>
              <w:t>s B2 and</w:t>
            </w:r>
            <w:r w:rsidR="00E52B85">
              <w:rPr>
                <w:sz w:val="24"/>
                <w:szCs w:val="24"/>
              </w:rPr>
              <w:t xml:space="preserve"> B3</w:t>
            </w:r>
            <w:r w:rsidRPr="00BF34C8">
              <w:rPr>
                <w:sz w:val="24"/>
                <w:szCs w:val="24"/>
              </w:rPr>
              <w:t>.</w:t>
            </w:r>
          </w:p>
        </w:tc>
        <w:tc>
          <w:tcPr>
            <w:tcW w:w="1668" w:type="dxa"/>
            <w:gridSpan w:val="2"/>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vAlign w:val="center"/>
          </w:tcPr>
          <w:p w14:paraId="765328C7" w14:textId="21F826D3" w:rsidR="00E0673B" w:rsidRPr="004839A2" w:rsidRDefault="004B36E3" w:rsidP="006E17CC">
            <w:pPr>
              <w:spacing w:before="120" w:after="120"/>
              <w:jc w:val="center"/>
              <w:rPr>
                <w:b/>
                <w:sz w:val="24"/>
                <w:szCs w:val="24"/>
              </w:rPr>
            </w:pPr>
            <w:r>
              <w:rPr>
                <w:b/>
                <w:sz w:val="24"/>
                <w:szCs w:val="24"/>
              </w:rPr>
              <w:t>8</w:t>
            </w:r>
            <w:r w:rsidR="008C19D3">
              <w:rPr>
                <w:b/>
                <w:sz w:val="24"/>
                <w:szCs w:val="24"/>
              </w:rPr>
              <w:t>.00%</w:t>
            </w:r>
          </w:p>
        </w:tc>
      </w:tr>
      <w:tr w:rsidR="00E0673B" w14:paraId="6A86A57D" w14:textId="77777777" w:rsidTr="00E0673B">
        <w:tc>
          <w:tcPr>
            <w:tcW w:w="1418" w:type="dxa"/>
            <w:vMerge/>
            <w:tcBorders>
              <w:left w:val="single" w:sz="4" w:space="0" w:color="17365D" w:themeColor="text2" w:themeShade="BF"/>
              <w:bottom w:val="single" w:sz="4" w:space="0" w:color="17365D" w:themeColor="text2" w:themeShade="BF"/>
              <w:right w:val="single" w:sz="4" w:space="0" w:color="17365D" w:themeColor="text2" w:themeShade="BF"/>
            </w:tcBorders>
          </w:tcPr>
          <w:p w14:paraId="783C70D9" w14:textId="77777777" w:rsidR="00E0673B" w:rsidRPr="004839A2" w:rsidRDefault="00E0673B" w:rsidP="006E17CC">
            <w:pPr>
              <w:spacing w:before="120" w:after="120"/>
              <w:rPr>
                <w:b/>
                <w:sz w:val="24"/>
                <w:szCs w:val="24"/>
              </w:rPr>
            </w:pPr>
          </w:p>
        </w:tc>
        <w:tc>
          <w:tcPr>
            <w:tcW w:w="8442"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41C23BEE" w14:textId="77777777" w:rsidR="00030149" w:rsidRDefault="00030149" w:rsidP="00030149">
            <w:pPr>
              <w:keepNext/>
              <w:spacing w:before="120" w:after="120"/>
              <w:rPr>
                <w:b/>
                <w:color w:val="FF0000"/>
                <w:sz w:val="24"/>
                <w:szCs w:val="24"/>
              </w:rPr>
            </w:pPr>
            <w:r w:rsidRPr="0041482D">
              <w:rPr>
                <w:b/>
                <w:color w:val="FF0000"/>
                <w:sz w:val="24"/>
                <w:szCs w:val="24"/>
              </w:rPr>
              <w:t>Mini</w:t>
            </w:r>
            <w:r>
              <w:rPr>
                <w:b/>
                <w:color w:val="FF0000"/>
                <w:sz w:val="24"/>
                <w:szCs w:val="24"/>
              </w:rPr>
              <w:t xml:space="preserve">mum Requirement </w:t>
            </w:r>
          </w:p>
          <w:p w14:paraId="5381E01E" w14:textId="77777777" w:rsidR="00030149" w:rsidRDefault="00030149" w:rsidP="00030149">
            <w:pPr>
              <w:keepNext/>
              <w:spacing w:before="120" w:after="120"/>
              <w:rPr>
                <w:rFonts w:cs="Arial"/>
                <w:color w:val="000000"/>
                <w:sz w:val="24"/>
                <w:szCs w:val="24"/>
                <w:lang w:eastAsia="en-GB"/>
              </w:rPr>
            </w:pPr>
            <w:r w:rsidRPr="0044403C">
              <w:rPr>
                <w:sz w:val="24"/>
                <w:szCs w:val="24"/>
              </w:rPr>
              <w:t>That the Applicant provides a response to this question</w:t>
            </w:r>
            <w:r>
              <w:rPr>
                <w:sz w:val="24"/>
                <w:szCs w:val="24"/>
              </w:rPr>
              <w:t>.</w:t>
            </w:r>
          </w:p>
          <w:p w14:paraId="18858953" w14:textId="5265EC79" w:rsidR="00030149" w:rsidRPr="0044403C" w:rsidRDefault="00030149" w:rsidP="00030149">
            <w:pPr>
              <w:keepNext/>
              <w:spacing w:before="120" w:after="120"/>
              <w:rPr>
                <w:sz w:val="24"/>
                <w:szCs w:val="24"/>
              </w:rPr>
            </w:pPr>
            <w:r w:rsidRPr="00420E0C">
              <w:rPr>
                <w:rFonts w:cs="Arial"/>
                <w:color w:val="000000"/>
                <w:sz w:val="24"/>
                <w:szCs w:val="24"/>
                <w:lang w:eastAsia="en-GB"/>
              </w:rPr>
              <w:t xml:space="preserve">This question has a </w:t>
            </w:r>
            <w:r w:rsidRPr="00420E0C">
              <w:rPr>
                <w:sz w:val="24"/>
                <w:szCs w:val="24"/>
              </w:rPr>
              <w:t xml:space="preserve">minimum non-weighted score of 3. The Applicant must </w:t>
            </w:r>
            <w:r w:rsidRPr="00420E0C">
              <w:rPr>
                <w:rFonts w:cs="Arial"/>
                <w:color w:val="000000"/>
                <w:sz w:val="24"/>
                <w:szCs w:val="24"/>
                <w:lang w:eastAsia="en-GB"/>
              </w:rPr>
              <w:t>satisfactorily demonstrate the relevant ability, understanding, experience, skills, resource &amp; quality measures required to deliver the requirements, with evidence to support the response.</w:t>
            </w:r>
          </w:p>
          <w:p w14:paraId="55F1F032" w14:textId="77777777" w:rsidR="00030149" w:rsidRPr="006E4A1F" w:rsidRDefault="00030149" w:rsidP="00030149">
            <w:pPr>
              <w:keepNext/>
              <w:spacing w:before="120" w:after="120"/>
              <w:rPr>
                <w:b/>
                <w:color w:val="FF0000"/>
                <w:sz w:val="24"/>
                <w:szCs w:val="24"/>
              </w:rPr>
            </w:pPr>
            <w:r>
              <w:rPr>
                <w:b/>
                <w:color w:val="FF0000"/>
                <w:sz w:val="24"/>
                <w:szCs w:val="24"/>
              </w:rPr>
              <w:t>Evaluation C</w:t>
            </w:r>
            <w:r w:rsidRPr="006E4A1F">
              <w:rPr>
                <w:b/>
                <w:color w:val="FF0000"/>
                <w:sz w:val="24"/>
                <w:szCs w:val="24"/>
              </w:rPr>
              <w:t>riteria</w:t>
            </w:r>
          </w:p>
          <w:p w14:paraId="3D988D19" w14:textId="77777777" w:rsidR="00030149" w:rsidRPr="00082565" w:rsidRDefault="00030149" w:rsidP="00030149">
            <w:pPr>
              <w:spacing w:before="120" w:after="120"/>
              <w:rPr>
                <w:sz w:val="24"/>
                <w:szCs w:val="24"/>
              </w:rPr>
            </w:pPr>
            <w:r>
              <w:rPr>
                <w:sz w:val="24"/>
                <w:szCs w:val="24"/>
              </w:rPr>
              <w:t>Your</w:t>
            </w:r>
            <w:r w:rsidRPr="00082565">
              <w:rPr>
                <w:sz w:val="24"/>
                <w:szCs w:val="24"/>
              </w:rPr>
              <w:t xml:space="preserve"> response will be evaluated against </w:t>
            </w:r>
            <w:r>
              <w:rPr>
                <w:sz w:val="24"/>
                <w:szCs w:val="24"/>
              </w:rPr>
              <w:t>your</w:t>
            </w:r>
            <w:r w:rsidRPr="00082565">
              <w:rPr>
                <w:sz w:val="24"/>
                <w:szCs w:val="24"/>
              </w:rPr>
              <w:t xml:space="preserve"> ability to demonstrate</w:t>
            </w:r>
            <w:r>
              <w:rPr>
                <w:sz w:val="24"/>
                <w:szCs w:val="24"/>
              </w:rPr>
              <w:t xml:space="preserve"> and evidence you can meet the following core requirements</w:t>
            </w:r>
            <w:r w:rsidRPr="00082565">
              <w:rPr>
                <w:sz w:val="24"/>
                <w:szCs w:val="24"/>
              </w:rPr>
              <w:t>:</w:t>
            </w:r>
          </w:p>
          <w:p w14:paraId="73B4B15E" w14:textId="3E20441A" w:rsidR="004F3974" w:rsidRDefault="00EB53E7" w:rsidP="000C6B98">
            <w:pPr>
              <w:widowControl w:val="0"/>
              <w:numPr>
                <w:ilvl w:val="0"/>
                <w:numId w:val="11"/>
              </w:numPr>
              <w:spacing w:before="120" w:after="120"/>
              <w:rPr>
                <w:sz w:val="24"/>
                <w:szCs w:val="24"/>
              </w:rPr>
            </w:pPr>
            <w:r>
              <w:rPr>
                <w:sz w:val="24"/>
                <w:szCs w:val="24"/>
              </w:rPr>
              <w:t>How the training will be engaging for a range of practitioners</w:t>
            </w:r>
          </w:p>
          <w:p w14:paraId="5426D683" w14:textId="3AEC016C" w:rsidR="007A0DA8" w:rsidRDefault="00457635" w:rsidP="007A0DA8">
            <w:pPr>
              <w:widowControl w:val="0"/>
              <w:numPr>
                <w:ilvl w:val="0"/>
                <w:numId w:val="11"/>
              </w:numPr>
              <w:spacing w:before="120" w:after="120"/>
              <w:rPr>
                <w:sz w:val="24"/>
                <w:szCs w:val="24"/>
              </w:rPr>
            </w:pPr>
            <w:r>
              <w:rPr>
                <w:sz w:val="24"/>
                <w:szCs w:val="24"/>
              </w:rPr>
              <w:lastRenderedPageBreak/>
              <w:t xml:space="preserve">The training will cover the age range (0-18 years) of children and young people across the case scenarios </w:t>
            </w:r>
            <w:r w:rsidR="009A34FA">
              <w:rPr>
                <w:sz w:val="24"/>
                <w:szCs w:val="24"/>
              </w:rPr>
              <w:t xml:space="preserve">and how the online world plays a role. </w:t>
            </w:r>
          </w:p>
          <w:p w14:paraId="7119164B" w14:textId="606130F4" w:rsidR="00C677A3" w:rsidRDefault="007A0DA8" w:rsidP="00C677A3">
            <w:pPr>
              <w:widowControl w:val="0"/>
              <w:numPr>
                <w:ilvl w:val="0"/>
                <w:numId w:val="11"/>
              </w:numPr>
              <w:spacing w:before="120" w:after="120"/>
              <w:rPr>
                <w:sz w:val="24"/>
                <w:szCs w:val="24"/>
              </w:rPr>
            </w:pPr>
            <w:r>
              <w:rPr>
                <w:sz w:val="24"/>
                <w:szCs w:val="24"/>
              </w:rPr>
              <w:t xml:space="preserve">The four different areas of abuse are </w:t>
            </w:r>
            <w:r w:rsidR="00C677A3">
              <w:rPr>
                <w:sz w:val="24"/>
                <w:szCs w:val="24"/>
              </w:rPr>
              <w:t>covered within the training, including the impact of domestic abuse/violence, mental health, and substance misuse</w:t>
            </w:r>
            <w:r w:rsidR="009A34FA">
              <w:rPr>
                <w:sz w:val="24"/>
                <w:szCs w:val="24"/>
              </w:rPr>
              <w:t xml:space="preserve"> on parenting capacity. </w:t>
            </w:r>
          </w:p>
          <w:p w14:paraId="23ECF39C" w14:textId="710126FE" w:rsidR="00030149" w:rsidRPr="00BD651B" w:rsidRDefault="009B610F" w:rsidP="006D6E17">
            <w:pPr>
              <w:widowControl w:val="0"/>
              <w:numPr>
                <w:ilvl w:val="0"/>
                <w:numId w:val="11"/>
              </w:numPr>
              <w:spacing w:before="120" w:after="120"/>
              <w:rPr>
                <w:sz w:val="24"/>
                <w:szCs w:val="24"/>
              </w:rPr>
            </w:pPr>
            <w:r>
              <w:rPr>
                <w:sz w:val="24"/>
                <w:szCs w:val="24"/>
              </w:rPr>
              <w:t xml:space="preserve">How the learning outcomes in Part 2 Specification, Section B2.2 will be achieved and how the required 3 main scenarios will link to those learning outcomes. </w:t>
            </w:r>
          </w:p>
          <w:p w14:paraId="544A5F91" w14:textId="77777777" w:rsidR="00030149" w:rsidRPr="007B023D" w:rsidRDefault="00030149" w:rsidP="00030149">
            <w:pPr>
              <w:pStyle w:val="ListParagraph"/>
              <w:spacing w:before="120" w:after="120"/>
              <w:ind w:left="1860"/>
              <w:rPr>
                <w:bCs/>
                <w:sz w:val="24"/>
                <w:szCs w:val="24"/>
              </w:rPr>
            </w:pPr>
          </w:p>
          <w:p w14:paraId="44412AD9" w14:textId="01DD3B62" w:rsidR="00030149" w:rsidRPr="00246F8B" w:rsidRDefault="00030149" w:rsidP="00030149">
            <w:pPr>
              <w:keepNext/>
              <w:spacing w:before="120" w:after="120"/>
              <w:rPr>
                <w:bCs/>
                <w:color w:val="FF0000"/>
                <w:sz w:val="24"/>
                <w:szCs w:val="24"/>
              </w:rPr>
            </w:pPr>
            <w:r w:rsidRPr="00246F8B">
              <w:rPr>
                <w:b/>
                <w:color w:val="FF0000"/>
                <w:sz w:val="24"/>
                <w:szCs w:val="24"/>
              </w:rPr>
              <w:t>Page / Word Limit</w:t>
            </w:r>
            <w:r w:rsidRPr="00B211FE">
              <w:rPr>
                <w:b/>
                <w:color w:val="FF0000"/>
                <w:sz w:val="24"/>
                <w:szCs w:val="24"/>
              </w:rPr>
              <w:t xml:space="preserve">: </w:t>
            </w:r>
            <w:r w:rsidRPr="00311C01">
              <w:rPr>
                <w:bCs/>
                <w:sz w:val="24"/>
                <w:szCs w:val="24"/>
              </w:rPr>
              <w:t xml:space="preserve">Maximum </w:t>
            </w:r>
            <w:r w:rsidR="00821504" w:rsidRPr="00311C01">
              <w:rPr>
                <w:bCs/>
                <w:sz w:val="24"/>
                <w:szCs w:val="24"/>
              </w:rPr>
              <w:t xml:space="preserve">1,500 </w:t>
            </w:r>
            <w:r w:rsidRPr="00311C01">
              <w:rPr>
                <w:bCs/>
                <w:sz w:val="24"/>
                <w:szCs w:val="24"/>
              </w:rPr>
              <w:t>words in</w:t>
            </w:r>
            <w:r w:rsidRPr="00246F8B">
              <w:rPr>
                <w:bCs/>
                <w:sz w:val="24"/>
                <w:szCs w:val="24"/>
              </w:rPr>
              <w:t xml:space="preserve"> Arial 12</w:t>
            </w:r>
          </w:p>
          <w:p w14:paraId="13159343" w14:textId="77777777" w:rsidR="00030149" w:rsidRPr="00246F8B" w:rsidRDefault="00030149" w:rsidP="00030149">
            <w:pPr>
              <w:keepNext/>
              <w:spacing w:before="120" w:after="120"/>
              <w:rPr>
                <w:b/>
                <w:color w:val="FF0000"/>
                <w:sz w:val="24"/>
                <w:szCs w:val="24"/>
              </w:rPr>
            </w:pPr>
            <w:r w:rsidRPr="00246F8B">
              <w:rPr>
                <w:b/>
                <w:color w:val="FF0000"/>
                <w:sz w:val="24"/>
                <w:szCs w:val="24"/>
              </w:rPr>
              <w:t>Permitted Appendices</w:t>
            </w:r>
            <w:r>
              <w:rPr>
                <w:b/>
                <w:color w:val="FF0000"/>
                <w:sz w:val="24"/>
                <w:szCs w:val="24"/>
              </w:rPr>
              <w:t xml:space="preserve"> and Supplementary Information</w:t>
            </w:r>
          </w:p>
          <w:p w14:paraId="3DBF2F4E" w14:textId="399D0BA6" w:rsidR="00E0673B" w:rsidRPr="004839A2" w:rsidRDefault="00821504" w:rsidP="00030149">
            <w:pPr>
              <w:spacing w:before="120" w:after="120"/>
              <w:rPr>
                <w:b/>
                <w:sz w:val="24"/>
                <w:szCs w:val="24"/>
              </w:rPr>
            </w:pPr>
            <w:r>
              <w:rPr>
                <w:sz w:val="24"/>
                <w:szCs w:val="24"/>
              </w:rPr>
              <w:t xml:space="preserve">You must provide </w:t>
            </w:r>
            <w:r w:rsidR="00B17DA1">
              <w:rPr>
                <w:sz w:val="24"/>
                <w:szCs w:val="24"/>
              </w:rPr>
              <w:t xml:space="preserve">a lesson plan and planned case studies as part of your response. </w:t>
            </w:r>
          </w:p>
        </w:tc>
      </w:tr>
      <w:tr w:rsidR="00313560" w14:paraId="550D42C9" w14:textId="77777777" w:rsidTr="002C0EB6">
        <w:tc>
          <w:tcPr>
            <w:tcW w:w="9860"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4A87AAAA" w14:textId="77777777" w:rsidR="00313560" w:rsidRDefault="00313560" w:rsidP="006E17CC">
            <w:pPr>
              <w:spacing w:before="120" w:after="120"/>
              <w:rPr>
                <w:rFonts w:cs="Arial"/>
                <w:b/>
                <w:color w:val="000000"/>
              </w:rPr>
            </w:pPr>
            <w:r>
              <w:rPr>
                <w:rFonts w:cs="Arial"/>
                <w:b/>
                <w:color w:val="000000"/>
              </w:rPr>
              <w:lastRenderedPageBreak/>
              <w:t>Response</w:t>
            </w:r>
            <w:r w:rsidRPr="000E2F0F">
              <w:rPr>
                <w:rFonts w:cs="Arial"/>
                <w:b/>
                <w:color w:val="000000"/>
              </w:rPr>
              <w:t>:</w:t>
            </w:r>
          </w:p>
          <w:p w14:paraId="51AB1812" w14:textId="77777777" w:rsidR="00E0540A" w:rsidRDefault="00E0540A" w:rsidP="006E17CC">
            <w:pPr>
              <w:spacing w:before="120" w:after="120"/>
            </w:pPr>
          </w:p>
          <w:p w14:paraId="2BC73BFD" w14:textId="77777777" w:rsidR="00D67D37" w:rsidRDefault="00D67D37" w:rsidP="006E17CC">
            <w:pPr>
              <w:spacing w:before="120" w:after="120"/>
            </w:pPr>
          </w:p>
          <w:p w14:paraId="15551D66" w14:textId="77777777" w:rsidR="00D67D37" w:rsidRDefault="00D67D37" w:rsidP="006E17CC">
            <w:pPr>
              <w:spacing w:before="120" w:after="120"/>
            </w:pPr>
          </w:p>
          <w:p w14:paraId="7D558647" w14:textId="77777777" w:rsidR="00E0540A" w:rsidRDefault="00E0540A" w:rsidP="006E17CC">
            <w:pPr>
              <w:spacing w:before="120" w:after="120"/>
            </w:pPr>
          </w:p>
        </w:tc>
      </w:tr>
      <w:tr w:rsidR="00E0673B" w14:paraId="520CD0B7" w14:textId="77777777" w:rsidTr="00D67D37">
        <w:trPr>
          <w:trHeight w:val="586"/>
        </w:trPr>
        <w:tc>
          <w:tcPr>
            <w:tcW w:w="1418" w:type="dxa"/>
            <w:vMerge w:val="restart"/>
            <w:tcBorders>
              <w:top w:val="single" w:sz="4" w:space="0" w:color="17365D" w:themeColor="text2" w:themeShade="BF"/>
              <w:left w:val="single" w:sz="4" w:space="0" w:color="17365D" w:themeColor="text2" w:themeShade="BF"/>
              <w:right w:val="single" w:sz="4" w:space="0" w:color="17365D" w:themeColor="text2" w:themeShade="BF"/>
            </w:tcBorders>
          </w:tcPr>
          <w:p w14:paraId="78C7EF8F" w14:textId="77777777" w:rsidR="00E0673B" w:rsidRPr="00E0540A" w:rsidRDefault="0063113F" w:rsidP="00E0540A">
            <w:pPr>
              <w:spacing w:before="120" w:after="120"/>
              <w:rPr>
                <w:b/>
                <w:sz w:val="24"/>
                <w:szCs w:val="24"/>
              </w:rPr>
            </w:pPr>
            <w:r>
              <w:rPr>
                <w:b/>
                <w:sz w:val="24"/>
                <w:szCs w:val="24"/>
              </w:rPr>
              <w:t>B</w:t>
            </w:r>
            <w:r w:rsidR="00E0540A">
              <w:rPr>
                <w:b/>
                <w:sz w:val="24"/>
                <w:szCs w:val="24"/>
              </w:rPr>
              <w:t>2</w:t>
            </w:r>
          </w:p>
        </w:tc>
        <w:tc>
          <w:tcPr>
            <w:tcW w:w="691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50E4D7D7" w14:textId="0E0902C3" w:rsidR="00D4669D" w:rsidRPr="007F3B95" w:rsidRDefault="007F3B95" w:rsidP="005643F5">
            <w:pPr>
              <w:rPr>
                <w:b/>
                <w:bCs/>
                <w:sz w:val="24"/>
                <w:szCs w:val="24"/>
              </w:rPr>
            </w:pPr>
            <w:r>
              <w:rPr>
                <w:b/>
                <w:bCs/>
                <w:sz w:val="24"/>
                <w:szCs w:val="24"/>
              </w:rPr>
              <w:t>Theatre Company</w:t>
            </w:r>
          </w:p>
          <w:p w14:paraId="0CF8FC26" w14:textId="727CFFD9" w:rsidR="005643F5" w:rsidRDefault="005643F5" w:rsidP="005643F5">
            <w:pPr>
              <w:rPr>
                <w:sz w:val="24"/>
                <w:szCs w:val="24"/>
              </w:rPr>
            </w:pPr>
            <w:r w:rsidRPr="002C3A62">
              <w:rPr>
                <w:sz w:val="24"/>
                <w:szCs w:val="24"/>
              </w:rPr>
              <w:t xml:space="preserve">Please detail the process you have undertaken to engage a theatre company </w:t>
            </w:r>
            <w:r>
              <w:rPr>
                <w:sz w:val="24"/>
                <w:szCs w:val="24"/>
              </w:rPr>
              <w:t xml:space="preserve">and how you are satisfied </w:t>
            </w:r>
            <w:r w:rsidR="00864AB5">
              <w:rPr>
                <w:sz w:val="24"/>
                <w:szCs w:val="24"/>
              </w:rPr>
              <w:t xml:space="preserve">that </w:t>
            </w:r>
            <w:r>
              <w:rPr>
                <w:sz w:val="24"/>
                <w:szCs w:val="24"/>
              </w:rPr>
              <w:t xml:space="preserve">they will provide a </w:t>
            </w:r>
            <w:r w:rsidR="00B64DEC">
              <w:rPr>
                <w:sz w:val="24"/>
                <w:szCs w:val="24"/>
              </w:rPr>
              <w:t>high-quality</w:t>
            </w:r>
            <w:r>
              <w:rPr>
                <w:sz w:val="24"/>
                <w:szCs w:val="24"/>
              </w:rPr>
              <w:t xml:space="preserve"> service to learners attending the Safeguarding Children Foundation Course.</w:t>
            </w:r>
          </w:p>
          <w:p w14:paraId="46EDE764" w14:textId="77777777" w:rsidR="005643F5" w:rsidRDefault="005643F5" w:rsidP="005643F5">
            <w:pPr>
              <w:rPr>
                <w:sz w:val="24"/>
                <w:szCs w:val="24"/>
              </w:rPr>
            </w:pPr>
            <w:r>
              <w:rPr>
                <w:sz w:val="24"/>
                <w:szCs w:val="24"/>
              </w:rPr>
              <w:t>Please detail the contract management process you will undertake.</w:t>
            </w:r>
          </w:p>
          <w:p w14:paraId="293E3949" w14:textId="77777777" w:rsidR="00E0673B" w:rsidRPr="00E0673B" w:rsidRDefault="00E0673B" w:rsidP="006E17CC">
            <w:pPr>
              <w:spacing w:before="120" w:after="120"/>
              <w:rPr>
                <w:bCs/>
                <w:sz w:val="24"/>
                <w:szCs w:val="24"/>
              </w:rPr>
            </w:pPr>
          </w:p>
        </w:tc>
        <w:tc>
          <w:tcPr>
            <w:tcW w:w="15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53287491" w14:textId="5FEDD074" w:rsidR="00E0673B" w:rsidRPr="004839A2" w:rsidRDefault="005643F5" w:rsidP="006E17CC">
            <w:pPr>
              <w:spacing w:before="120" w:after="120"/>
              <w:jc w:val="center"/>
              <w:rPr>
                <w:b/>
                <w:sz w:val="24"/>
                <w:szCs w:val="24"/>
              </w:rPr>
            </w:pPr>
            <w:r>
              <w:rPr>
                <w:b/>
                <w:sz w:val="24"/>
                <w:szCs w:val="24"/>
              </w:rPr>
              <w:t>6.00%</w:t>
            </w:r>
          </w:p>
        </w:tc>
      </w:tr>
      <w:tr w:rsidR="00E0673B" w14:paraId="2ADA71D1" w14:textId="77777777" w:rsidTr="00E0673B">
        <w:trPr>
          <w:trHeight w:val="86"/>
        </w:trPr>
        <w:tc>
          <w:tcPr>
            <w:tcW w:w="1418" w:type="dxa"/>
            <w:vMerge/>
            <w:tcBorders>
              <w:left w:val="single" w:sz="4" w:space="0" w:color="17365D" w:themeColor="text2" w:themeShade="BF"/>
              <w:bottom w:val="single" w:sz="4" w:space="0" w:color="17365D" w:themeColor="text2" w:themeShade="BF"/>
              <w:right w:val="single" w:sz="4" w:space="0" w:color="17365D" w:themeColor="text2" w:themeShade="BF"/>
            </w:tcBorders>
          </w:tcPr>
          <w:p w14:paraId="50AFE7DA" w14:textId="77777777" w:rsidR="00E0673B" w:rsidRDefault="00E0673B" w:rsidP="006E17CC">
            <w:pPr>
              <w:spacing w:before="120" w:after="120"/>
              <w:rPr>
                <w:rFonts w:cs="Arial"/>
                <w:b/>
                <w:color w:val="000000"/>
              </w:rPr>
            </w:pPr>
          </w:p>
        </w:tc>
        <w:tc>
          <w:tcPr>
            <w:tcW w:w="8442"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075E7B34" w14:textId="77777777" w:rsidR="00E0673B" w:rsidRPr="00EC4EBB" w:rsidRDefault="00E0673B" w:rsidP="00E0673B">
            <w:pPr>
              <w:keepNext/>
              <w:spacing w:before="120" w:after="120"/>
              <w:rPr>
                <w:b/>
                <w:color w:val="FF0000"/>
                <w:sz w:val="24"/>
                <w:szCs w:val="24"/>
              </w:rPr>
            </w:pPr>
            <w:r w:rsidRPr="00EC4EBB">
              <w:rPr>
                <w:b/>
                <w:color w:val="FF0000"/>
                <w:sz w:val="24"/>
                <w:szCs w:val="24"/>
              </w:rPr>
              <w:t xml:space="preserve">Minimum Requirement </w:t>
            </w:r>
          </w:p>
          <w:p w14:paraId="4EA927AC" w14:textId="77777777" w:rsidR="000F5CEF" w:rsidRPr="00EC4EBB" w:rsidRDefault="000F5CEF" w:rsidP="000F5CEF">
            <w:pPr>
              <w:keepNext/>
              <w:spacing w:before="120" w:after="120"/>
              <w:rPr>
                <w:rFonts w:cs="Arial"/>
                <w:color w:val="000000"/>
                <w:sz w:val="24"/>
                <w:szCs w:val="24"/>
                <w:lang w:eastAsia="en-GB"/>
              </w:rPr>
            </w:pPr>
            <w:r w:rsidRPr="00EC4EBB">
              <w:rPr>
                <w:sz w:val="24"/>
                <w:szCs w:val="24"/>
              </w:rPr>
              <w:t>That the Applicant provides a response to this question.</w:t>
            </w:r>
          </w:p>
          <w:p w14:paraId="4A63CAA6" w14:textId="2208E48F" w:rsidR="000F5CEF" w:rsidRPr="00EC4EBB" w:rsidRDefault="000F5CEF" w:rsidP="000F5CEF">
            <w:pPr>
              <w:keepNext/>
              <w:spacing w:before="120" w:after="120"/>
              <w:rPr>
                <w:rFonts w:cs="Arial"/>
                <w:color w:val="000000"/>
                <w:sz w:val="24"/>
                <w:szCs w:val="24"/>
                <w:lang w:eastAsia="en-GB"/>
              </w:rPr>
            </w:pPr>
            <w:r w:rsidRPr="00EC4EBB">
              <w:rPr>
                <w:rFonts w:cs="Arial"/>
                <w:color w:val="000000"/>
                <w:sz w:val="24"/>
                <w:szCs w:val="24"/>
                <w:lang w:eastAsia="en-GB"/>
              </w:rPr>
              <w:t xml:space="preserve">This question has a </w:t>
            </w:r>
            <w:r w:rsidRPr="00EC4EBB">
              <w:rPr>
                <w:sz w:val="24"/>
                <w:szCs w:val="24"/>
              </w:rPr>
              <w:t xml:space="preserve">minimum non-weighted score of 2. The Applicant must demonstrate </w:t>
            </w:r>
            <w:r w:rsidRPr="00EC4EBB">
              <w:rPr>
                <w:rFonts w:cs="Arial"/>
                <w:color w:val="000000"/>
                <w:sz w:val="24"/>
                <w:szCs w:val="24"/>
                <w:lang w:eastAsia="en-GB"/>
              </w:rPr>
              <w:t xml:space="preserve">relevant ability, understanding, experience, skills, resource &amp; </w:t>
            </w:r>
            <w:r w:rsidRPr="00EC4EBB">
              <w:rPr>
                <w:rFonts w:cs="Arial"/>
                <w:color w:val="000000"/>
                <w:sz w:val="24"/>
                <w:szCs w:val="24"/>
                <w:lang w:eastAsia="en-GB"/>
              </w:rPr>
              <w:lastRenderedPageBreak/>
              <w:t>quality measures required to deliver the majority of the requirements with evidence to support the response.</w:t>
            </w:r>
          </w:p>
          <w:p w14:paraId="716221FC" w14:textId="34A13B31" w:rsidR="000F5CEF" w:rsidRPr="00EC4EBB" w:rsidRDefault="000F5CEF" w:rsidP="000F5CEF">
            <w:pPr>
              <w:keepNext/>
              <w:spacing w:before="120" w:after="120"/>
              <w:rPr>
                <w:sz w:val="24"/>
                <w:szCs w:val="24"/>
              </w:rPr>
            </w:pPr>
          </w:p>
          <w:p w14:paraId="5CBEBF06" w14:textId="77777777" w:rsidR="00E0673B" w:rsidRPr="00EC4EBB" w:rsidRDefault="00E0673B" w:rsidP="00E0673B">
            <w:pPr>
              <w:keepNext/>
              <w:spacing w:before="120" w:after="120"/>
              <w:rPr>
                <w:b/>
                <w:color w:val="FF0000"/>
                <w:sz w:val="24"/>
                <w:szCs w:val="24"/>
              </w:rPr>
            </w:pPr>
            <w:r w:rsidRPr="00EC4EBB">
              <w:rPr>
                <w:b/>
                <w:color w:val="FF0000"/>
                <w:sz w:val="24"/>
                <w:szCs w:val="24"/>
              </w:rPr>
              <w:t>Evaluation Criteria</w:t>
            </w:r>
          </w:p>
          <w:p w14:paraId="1CB33A66" w14:textId="77777777" w:rsidR="007B023D" w:rsidRPr="00EC4EBB" w:rsidRDefault="007B023D" w:rsidP="007B023D">
            <w:pPr>
              <w:spacing w:before="120" w:after="120"/>
              <w:rPr>
                <w:sz w:val="24"/>
                <w:szCs w:val="24"/>
              </w:rPr>
            </w:pPr>
            <w:r w:rsidRPr="00EC4EBB">
              <w:rPr>
                <w:sz w:val="24"/>
                <w:szCs w:val="24"/>
              </w:rPr>
              <w:t xml:space="preserve">Your response will be evaluated against your ability to demonstrate and evidence you can meet the following </w:t>
            </w:r>
            <w:r w:rsidR="00F94DED" w:rsidRPr="00EC4EBB">
              <w:rPr>
                <w:sz w:val="24"/>
                <w:szCs w:val="24"/>
              </w:rPr>
              <w:t xml:space="preserve">core </w:t>
            </w:r>
            <w:r w:rsidRPr="00EC4EBB">
              <w:rPr>
                <w:sz w:val="24"/>
                <w:szCs w:val="24"/>
              </w:rPr>
              <w:t>requirements:</w:t>
            </w:r>
          </w:p>
          <w:p w14:paraId="22D42024" w14:textId="5EE4B051" w:rsidR="007B023D" w:rsidRPr="00EC4EBB" w:rsidRDefault="00163750" w:rsidP="00F94DED">
            <w:pPr>
              <w:pStyle w:val="ListParagraph"/>
              <w:numPr>
                <w:ilvl w:val="0"/>
                <w:numId w:val="11"/>
              </w:numPr>
              <w:spacing w:before="120" w:after="120"/>
              <w:rPr>
                <w:bCs/>
                <w:sz w:val="24"/>
                <w:szCs w:val="24"/>
              </w:rPr>
            </w:pPr>
            <w:r w:rsidRPr="00EC4EBB">
              <w:rPr>
                <w:bCs/>
                <w:sz w:val="24"/>
                <w:szCs w:val="24"/>
              </w:rPr>
              <w:t>How you have selected the</w:t>
            </w:r>
            <w:r w:rsidR="001840A4" w:rsidRPr="00EC4EBB">
              <w:rPr>
                <w:bCs/>
                <w:sz w:val="24"/>
                <w:szCs w:val="24"/>
              </w:rPr>
              <w:t xml:space="preserve"> </w:t>
            </w:r>
            <w:r w:rsidR="00501959" w:rsidRPr="00EC4EBB">
              <w:rPr>
                <w:bCs/>
                <w:sz w:val="24"/>
                <w:szCs w:val="24"/>
              </w:rPr>
              <w:t xml:space="preserve">theatre company </w:t>
            </w:r>
          </w:p>
          <w:p w14:paraId="7970512A" w14:textId="7F8E2932" w:rsidR="00AC0C1F" w:rsidRPr="00EC4EBB" w:rsidRDefault="001F56D5" w:rsidP="004523AE">
            <w:pPr>
              <w:pStyle w:val="ListParagraph"/>
              <w:numPr>
                <w:ilvl w:val="0"/>
                <w:numId w:val="11"/>
              </w:numPr>
              <w:spacing w:before="120" w:after="120"/>
              <w:rPr>
                <w:bCs/>
                <w:sz w:val="24"/>
                <w:szCs w:val="24"/>
              </w:rPr>
            </w:pPr>
            <w:r w:rsidRPr="00EC4EBB">
              <w:rPr>
                <w:bCs/>
                <w:sz w:val="24"/>
                <w:szCs w:val="24"/>
              </w:rPr>
              <w:t>Steps you have taken to ensure that they are capable of delivering the sessions</w:t>
            </w:r>
            <w:r w:rsidR="004523AE" w:rsidRPr="00EC4EBB">
              <w:rPr>
                <w:bCs/>
                <w:sz w:val="24"/>
                <w:szCs w:val="24"/>
              </w:rPr>
              <w:t xml:space="preserve">, such as their experience in delivering similar </w:t>
            </w:r>
            <w:r w:rsidR="00983473" w:rsidRPr="00EC4EBB">
              <w:rPr>
                <w:bCs/>
                <w:sz w:val="24"/>
                <w:szCs w:val="24"/>
              </w:rPr>
              <w:t xml:space="preserve">scenarios </w:t>
            </w:r>
          </w:p>
          <w:p w14:paraId="2AE24467" w14:textId="61E456B8" w:rsidR="00983473" w:rsidRPr="00EC4EBB" w:rsidRDefault="00983473" w:rsidP="004523AE">
            <w:pPr>
              <w:pStyle w:val="ListParagraph"/>
              <w:numPr>
                <w:ilvl w:val="0"/>
                <w:numId w:val="11"/>
              </w:numPr>
              <w:spacing w:before="120" w:after="120"/>
              <w:rPr>
                <w:bCs/>
                <w:sz w:val="24"/>
                <w:szCs w:val="24"/>
              </w:rPr>
            </w:pPr>
            <w:r w:rsidRPr="00EC4EBB">
              <w:rPr>
                <w:bCs/>
                <w:sz w:val="24"/>
                <w:szCs w:val="24"/>
              </w:rPr>
              <w:t>How you will contract manage the theatre company, including</w:t>
            </w:r>
            <w:r w:rsidR="00311C01" w:rsidRPr="00EC4EBB">
              <w:rPr>
                <w:bCs/>
                <w:sz w:val="24"/>
                <w:szCs w:val="24"/>
              </w:rPr>
              <w:t>, but not limited to</w:t>
            </w:r>
            <w:r w:rsidRPr="00EC4EBB">
              <w:rPr>
                <w:bCs/>
                <w:sz w:val="24"/>
                <w:szCs w:val="24"/>
              </w:rPr>
              <w:t xml:space="preserve">: </w:t>
            </w:r>
          </w:p>
          <w:p w14:paraId="41AE9126" w14:textId="390F64C9" w:rsidR="00983473" w:rsidRPr="00EC4EBB" w:rsidRDefault="00983473" w:rsidP="00311C01">
            <w:pPr>
              <w:pStyle w:val="ListParagraph"/>
              <w:numPr>
                <w:ilvl w:val="1"/>
                <w:numId w:val="11"/>
              </w:numPr>
              <w:spacing w:before="120" w:after="120"/>
              <w:rPr>
                <w:bCs/>
                <w:sz w:val="24"/>
                <w:szCs w:val="24"/>
              </w:rPr>
            </w:pPr>
            <w:r w:rsidRPr="00EC4EBB">
              <w:rPr>
                <w:bCs/>
                <w:sz w:val="24"/>
                <w:szCs w:val="24"/>
              </w:rPr>
              <w:t xml:space="preserve">Debriefs </w:t>
            </w:r>
            <w:r w:rsidR="003A7D75" w:rsidRPr="00EC4EBB">
              <w:rPr>
                <w:bCs/>
                <w:sz w:val="24"/>
                <w:szCs w:val="24"/>
              </w:rPr>
              <w:t>to maintain quality</w:t>
            </w:r>
          </w:p>
          <w:p w14:paraId="1F4CF390" w14:textId="56A513B4" w:rsidR="003A7D75" w:rsidRPr="00EC4EBB" w:rsidRDefault="003A7D75" w:rsidP="00311C01">
            <w:pPr>
              <w:pStyle w:val="ListParagraph"/>
              <w:numPr>
                <w:ilvl w:val="1"/>
                <w:numId w:val="11"/>
              </w:numPr>
              <w:spacing w:before="120" w:after="120"/>
              <w:rPr>
                <w:bCs/>
                <w:sz w:val="24"/>
                <w:szCs w:val="24"/>
              </w:rPr>
            </w:pPr>
            <w:r w:rsidRPr="00EC4EBB">
              <w:rPr>
                <w:bCs/>
                <w:sz w:val="24"/>
                <w:szCs w:val="24"/>
              </w:rPr>
              <w:t xml:space="preserve">Developing new material </w:t>
            </w:r>
          </w:p>
          <w:p w14:paraId="10D163E9" w14:textId="3B1B5DAF" w:rsidR="007B023D" w:rsidRPr="00EC4EBB" w:rsidRDefault="00950A4A" w:rsidP="009713B0">
            <w:pPr>
              <w:pStyle w:val="ListParagraph"/>
              <w:numPr>
                <w:ilvl w:val="1"/>
                <w:numId w:val="11"/>
              </w:numPr>
              <w:spacing w:before="120" w:after="120"/>
              <w:rPr>
                <w:bCs/>
                <w:sz w:val="24"/>
                <w:szCs w:val="24"/>
              </w:rPr>
            </w:pPr>
            <w:r w:rsidRPr="00EC4EBB">
              <w:rPr>
                <w:bCs/>
                <w:sz w:val="24"/>
                <w:szCs w:val="24"/>
              </w:rPr>
              <w:t xml:space="preserve">Regular meetings and monitoring </w:t>
            </w:r>
          </w:p>
          <w:p w14:paraId="4BF29784" w14:textId="77777777" w:rsidR="007B023D" w:rsidRPr="00EC4EBB" w:rsidRDefault="007B023D" w:rsidP="00F94DED">
            <w:pPr>
              <w:pStyle w:val="ListParagraph"/>
              <w:spacing w:before="120" w:after="120"/>
              <w:ind w:left="1860"/>
              <w:rPr>
                <w:bCs/>
                <w:sz w:val="24"/>
                <w:szCs w:val="24"/>
              </w:rPr>
            </w:pPr>
          </w:p>
          <w:p w14:paraId="34AB93CC" w14:textId="45E63C6F" w:rsidR="00E0673B" w:rsidRPr="00EC4EBB" w:rsidRDefault="00E0673B" w:rsidP="00E0673B">
            <w:pPr>
              <w:keepNext/>
              <w:spacing w:before="120" w:after="120"/>
              <w:rPr>
                <w:bCs/>
                <w:color w:val="FF0000"/>
                <w:sz w:val="24"/>
                <w:szCs w:val="24"/>
              </w:rPr>
            </w:pPr>
            <w:r w:rsidRPr="00EC4EBB">
              <w:rPr>
                <w:b/>
                <w:color w:val="FF0000"/>
                <w:sz w:val="24"/>
                <w:szCs w:val="24"/>
              </w:rPr>
              <w:t xml:space="preserve">Page / Word Limit: </w:t>
            </w:r>
            <w:r w:rsidRPr="00EC4EBB">
              <w:rPr>
                <w:bCs/>
                <w:sz w:val="24"/>
                <w:szCs w:val="24"/>
              </w:rPr>
              <w:t xml:space="preserve">Maximum </w:t>
            </w:r>
            <w:r w:rsidR="009713B0" w:rsidRPr="00EC4EBB">
              <w:rPr>
                <w:bCs/>
                <w:sz w:val="24"/>
                <w:szCs w:val="24"/>
              </w:rPr>
              <w:t>1,500</w:t>
            </w:r>
            <w:r w:rsidRPr="00EC4EBB">
              <w:rPr>
                <w:bCs/>
                <w:sz w:val="24"/>
                <w:szCs w:val="24"/>
              </w:rPr>
              <w:t xml:space="preserve"> words in Arial 12</w:t>
            </w:r>
          </w:p>
          <w:p w14:paraId="3551C1B7" w14:textId="77777777" w:rsidR="00E0673B" w:rsidRPr="00EC4EBB" w:rsidRDefault="00E0673B" w:rsidP="00E0673B">
            <w:pPr>
              <w:keepNext/>
              <w:spacing w:before="120" w:after="120"/>
              <w:rPr>
                <w:b/>
                <w:color w:val="FF0000"/>
                <w:sz w:val="24"/>
                <w:szCs w:val="24"/>
              </w:rPr>
            </w:pPr>
            <w:r w:rsidRPr="00EC4EBB">
              <w:rPr>
                <w:b/>
                <w:color w:val="FF0000"/>
                <w:sz w:val="24"/>
                <w:szCs w:val="24"/>
              </w:rPr>
              <w:t>Permitted Appendices and Supplementary Information</w:t>
            </w:r>
          </w:p>
          <w:p w14:paraId="1C8163B2" w14:textId="75C0EA7C" w:rsidR="00E0673B" w:rsidRPr="00EC4EBB" w:rsidRDefault="00E0673B" w:rsidP="00E0673B">
            <w:pPr>
              <w:spacing w:before="120" w:after="120"/>
              <w:rPr>
                <w:rFonts w:cs="Arial"/>
                <w:b/>
                <w:color w:val="000000"/>
              </w:rPr>
            </w:pPr>
            <w:r w:rsidRPr="00EC4EBB">
              <w:rPr>
                <w:sz w:val="24"/>
                <w:szCs w:val="24"/>
              </w:rPr>
              <w:t>The inclusion of Appendices and Supplementary Information is not permitted</w:t>
            </w:r>
            <w:r w:rsidR="00000D7C" w:rsidRPr="00EC4EBB">
              <w:rPr>
                <w:sz w:val="24"/>
                <w:szCs w:val="24"/>
              </w:rPr>
              <w:t>.</w:t>
            </w:r>
          </w:p>
        </w:tc>
      </w:tr>
      <w:tr w:rsidR="00313560" w14:paraId="608201BF" w14:textId="77777777" w:rsidTr="002C0EB6">
        <w:trPr>
          <w:trHeight w:val="86"/>
        </w:trPr>
        <w:tc>
          <w:tcPr>
            <w:tcW w:w="9860"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94D23B6" w14:textId="77777777" w:rsidR="00313560" w:rsidRDefault="00313560" w:rsidP="006E17CC">
            <w:pPr>
              <w:spacing w:before="120" w:after="120"/>
              <w:rPr>
                <w:rFonts w:cs="Arial"/>
                <w:b/>
                <w:color w:val="000000"/>
              </w:rPr>
            </w:pPr>
            <w:r>
              <w:rPr>
                <w:rFonts w:cs="Arial"/>
                <w:b/>
                <w:color w:val="000000"/>
              </w:rPr>
              <w:lastRenderedPageBreak/>
              <w:t>Response</w:t>
            </w:r>
            <w:r w:rsidRPr="000E2F0F">
              <w:rPr>
                <w:rFonts w:cs="Arial"/>
                <w:b/>
                <w:color w:val="000000"/>
              </w:rPr>
              <w:t>:</w:t>
            </w:r>
          </w:p>
          <w:p w14:paraId="3F5FCD37" w14:textId="77777777" w:rsidR="00E0540A" w:rsidRDefault="00E0540A" w:rsidP="006E17CC">
            <w:pPr>
              <w:spacing w:before="120" w:after="120"/>
              <w:rPr>
                <w:rFonts w:cs="Arial"/>
                <w:b/>
                <w:color w:val="000000"/>
              </w:rPr>
            </w:pPr>
          </w:p>
          <w:p w14:paraId="5950977D" w14:textId="77777777" w:rsidR="00E0540A" w:rsidRDefault="00E0540A" w:rsidP="006E17CC">
            <w:pPr>
              <w:spacing w:before="120" w:after="120"/>
              <w:rPr>
                <w:rFonts w:cs="Arial"/>
                <w:b/>
                <w:color w:val="000000"/>
              </w:rPr>
            </w:pPr>
          </w:p>
          <w:p w14:paraId="03D06E74" w14:textId="77777777" w:rsidR="00E0540A" w:rsidRDefault="00E0540A" w:rsidP="006E17CC">
            <w:pPr>
              <w:spacing w:before="120" w:after="120"/>
              <w:rPr>
                <w:rFonts w:cs="Arial"/>
                <w:b/>
                <w:color w:val="000000"/>
              </w:rPr>
            </w:pPr>
          </w:p>
          <w:p w14:paraId="6E2A1C06" w14:textId="77777777" w:rsidR="00313560" w:rsidRDefault="00313560" w:rsidP="006E17CC">
            <w:pPr>
              <w:spacing w:before="120" w:after="120"/>
            </w:pPr>
          </w:p>
        </w:tc>
      </w:tr>
      <w:tr w:rsidR="004F4CF1" w:rsidRPr="004839A2" w14:paraId="1797D9C6" w14:textId="77777777">
        <w:trPr>
          <w:trHeight w:val="586"/>
        </w:trPr>
        <w:tc>
          <w:tcPr>
            <w:tcW w:w="1418" w:type="dxa"/>
            <w:vMerge w:val="restart"/>
            <w:tcBorders>
              <w:top w:val="single" w:sz="4" w:space="0" w:color="17365D" w:themeColor="text2" w:themeShade="BF"/>
              <w:left w:val="single" w:sz="4" w:space="0" w:color="17365D" w:themeColor="text2" w:themeShade="BF"/>
              <w:right w:val="single" w:sz="4" w:space="0" w:color="17365D" w:themeColor="text2" w:themeShade="BF"/>
            </w:tcBorders>
          </w:tcPr>
          <w:p w14:paraId="10B9E7ED" w14:textId="7CDB1054" w:rsidR="004F4CF1" w:rsidRPr="00E0540A" w:rsidRDefault="004F4CF1">
            <w:pPr>
              <w:spacing w:before="120" w:after="120"/>
              <w:rPr>
                <w:b/>
                <w:sz w:val="24"/>
                <w:szCs w:val="24"/>
              </w:rPr>
            </w:pPr>
            <w:r>
              <w:rPr>
                <w:b/>
                <w:sz w:val="24"/>
                <w:szCs w:val="24"/>
              </w:rPr>
              <w:t>B</w:t>
            </w:r>
            <w:r w:rsidR="009A7C08">
              <w:rPr>
                <w:b/>
                <w:sz w:val="24"/>
                <w:szCs w:val="24"/>
              </w:rPr>
              <w:t>3</w:t>
            </w:r>
          </w:p>
        </w:tc>
        <w:tc>
          <w:tcPr>
            <w:tcW w:w="691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47031ED4" w14:textId="734254A4" w:rsidR="004F4CF1" w:rsidRPr="007F3B95" w:rsidRDefault="004F4CF1">
            <w:pPr>
              <w:rPr>
                <w:b/>
                <w:bCs/>
                <w:sz w:val="24"/>
                <w:szCs w:val="24"/>
              </w:rPr>
            </w:pPr>
            <w:r>
              <w:rPr>
                <w:b/>
                <w:bCs/>
                <w:sz w:val="24"/>
                <w:szCs w:val="24"/>
              </w:rPr>
              <w:t>Up</w:t>
            </w:r>
            <w:r w:rsidR="00FA738C">
              <w:rPr>
                <w:b/>
                <w:bCs/>
                <w:sz w:val="24"/>
                <w:szCs w:val="24"/>
              </w:rPr>
              <w:t>dating and Adapting Courses</w:t>
            </w:r>
          </w:p>
          <w:p w14:paraId="64C08FCD" w14:textId="77777777" w:rsidR="00877BB0" w:rsidRDefault="00877BB0" w:rsidP="00877BB0">
            <w:pPr>
              <w:rPr>
                <w:sz w:val="24"/>
                <w:szCs w:val="24"/>
              </w:rPr>
            </w:pPr>
            <w:r>
              <w:rPr>
                <w:sz w:val="24"/>
                <w:szCs w:val="24"/>
              </w:rPr>
              <w:t>Please detail how you will expect to adapt the courses (Safeguarding Children Foundation and Safeguarding Children Refresher) over three years to ensure you remain current.</w:t>
            </w:r>
          </w:p>
          <w:p w14:paraId="6A811655" w14:textId="08DFC385" w:rsidR="004F4CF1" w:rsidRPr="00877BB0" w:rsidRDefault="00877BB0" w:rsidP="00877BB0">
            <w:pPr>
              <w:rPr>
                <w:sz w:val="24"/>
                <w:szCs w:val="24"/>
              </w:rPr>
            </w:pPr>
            <w:r>
              <w:rPr>
                <w:sz w:val="24"/>
                <w:szCs w:val="24"/>
              </w:rPr>
              <w:t>Considering local and national information, policy, guidance, multi-agency case audits and serious case reviews/ learner reviews.</w:t>
            </w:r>
          </w:p>
        </w:tc>
        <w:tc>
          <w:tcPr>
            <w:tcW w:w="15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75429D42" w14:textId="2BCFC708" w:rsidR="004F4CF1" w:rsidRPr="004839A2" w:rsidRDefault="00FA738C">
            <w:pPr>
              <w:spacing w:before="120" w:after="120"/>
              <w:jc w:val="center"/>
              <w:rPr>
                <w:b/>
                <w:sz w:val="24"/>
                <w:szCs w:val="24"/>
              </w:rPr>
            </w:pPr>
            <w:r>
              <w:rPr>
                <w:b/>
                <w:sz w:val="24"/>
                <w:szCs w:val="24"/>
              </w:rPr>
              <w:t>5</w:t>
            </w:r>
            <w:r w:rsidR="004F4CF1">
              <w:rPr>
                <w:b/>
                <w:sz w:val="24"/>
                <w:szCs w:val="24"/>
              </w:rPr>
              <w:t>.00%</w:t>
            </w:r>
          </w:p>
        </w:tc>
      </w:tr>
      <w:tr w:rsidR="004F4CF1" w14:paraId="06FC6EC1" w14:textId="77777777">
        <w:trPr>
          <w:trHeight w:val="86"/>
        </w:trPr>
        <w:tc>
          <w:tcPr>
            <w:tcW w:w="1418" w:type="dxa"/>
            <w:vMerge/>
            <w:tcBorders>
              <w:left w:val="single" w:sz="4" w:space="0" w:color="17365D" w:themeColor="text2" w:themeShade="BF"/>
              <w:bottom w:val="single" w:sz="4" w:space="0" w:color="17365D" w:themeColor="text2" w:themeShade="BF"/>
              <w:right w:val="single" w:sz="4" w:space="0" w:color="17365D" w:themeColor="text2" w:themeShade="BF"/>
            </w:tcBorders>
          </w:tcPr>
          <w:p w14:paraId="378A50E1" w14:textId="77777777" w:rsidR="004F4CF1" w:rsidRDefault="004F4CF1">
            <w:pPr>
              <w:spacing w:before="120" w:after="120"/>
              <w:rPr>
                <w:rFonts w:cs="Arial"/>
                <w:b/>
                <w:color w:val="000000"/>
              </w:rPr>
            </w:pPr>
          </w:p>
        </w:tc>
        <w:tc>
          <w:tcPr>
            <w:tcW w:w="8442"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504D9A4F" w14:textId="77777777" w:rsidR="004F4CF1" w:rsidRDefault="004F4CF1">
            <w:pPr>
              <w:keepNext/>
              <w:spacing w:before="120" w:after="120"/>
              <w:rPr>
                <w:b/>
                <w:color w:val="FF0000"/>
                <w:sz w:val="24"/>
                <w:szCs w:val="24"/>
              </w:rPr>
            </w:pPr>
            <w:r w:rsidRPr="0041482D">
              <w:rPr>
                <w:b/>
                <w:color w:val="FF0000"/>
                <w:sz w:val="24"/>
                <w:szCs w:val="24"/>
              </w:rPr>
              <w:t>Mini</w:t>
            </w:r>
            <w:r>
              <w:rPr>
                <w:b/>
                <w:color w:val="FF0000"/>
                <w:sz w:val="24"/>
                <w:szCs w:val="24"/>
              </w:rPr>
              <w:t xml:space="preserve">mum Requirement </w:t>
            </w:r>
          </w:p>
          <w:p w14:paraId="4C25A8FB" w14:textId="77777777" w:rsidR="004F4CF1" w:rsidRDefault="004F4CF1">
            <w:pPr>
              <w:keepNext/>
              <w:spacing w:before="120" w:after="120"/>
              <w:rPr>
                <w:rFonts w:cs="Arial"/>
                <w:color w:val="000000"/>
                <w:sz w:val="24"/>
                <w:szCs w:val="24"/>
                <w:lang w:eastAsia="en-GB"/>
              </w:rPr>
            </w:pPr>
            <w:r w:rsidRPr="0044403C">
              <w:rPr>
                <w:sz w:val="24"/>
                <w:szCs w:val="24"/>
              </w:rPr>
              <w:t>That the Applicant provides a response to this question</w:t>
            </w:r>
            <w:r>
              <w:rPr>
                <w:sz w:val="24"/>
                <w:szCs w:val="24"/>
              </w:rPr>
              <w:t>.</w:t>
            </w:r>
          </w:p>
          <w:p w14:paraId="6AFE9FD2" w14:textId="11565A01" w:rsidR="004F4CF1" w:rsidRPr="0044403C" w:rsidRDefault="004F4CF1" w:rsidP="00C65681">
            <w:pPr>
              <w:keepNext/>
              <w:spacing w:before="120" w:after="120"/>
              <w:rPr>
                <w:sz w:val="24"/>
                <w:szCs w:val="24"/>
              </w:rPr>
            </w:pPr>
            <w:r w:rsidRPr="008F7648">
              <w:rPr>
                <w:rFonts w:cs="Arial"/>
                <w:color w:val="000000"/>
                <w:sz w:val="24"/>
                <w:szCs w:val="24"/>
                <w:lang w:eastAsia="en-GB"/>
              </w:rPr>
              <w:t xml:space="preserve">This question has a </w:t>
            </w:r>
            <w:r w:rsidRPr="008F7648">
              <w:rPr>
                <w:sz w:val="24"/>
                <w:szCs w:val="24"/>
              </w:rPr>
              <w:t xml:space="preserve">minimum non-weighted score of 2. The Applicant must demonstrate </w:t>
            </w:r>
            <w:r w:rsidRPr="008F7648">
              <w:rPr>
                <w:rFonts w:cs="Arial"/>
                <w:color w:val="000000"/>
                <w:sz w:val="24"/>
                <w:szCs w:val="24"/>
                <w:lang w:eastAsia="en-GB"/>
              </w:rPr>
              <w:t xml:space="preserve">relevant ability, understanding, experience, skills, resource &amp; </w:t>
            </w:r>
            <w:r w:rsidRPr="008F7648">
              <w:rPr>
                <w:rFonts w:cs="Arial"/>
                <w:color w:val="000000"/>
                <w:sz w:val="24"/>
                <w:szCs w:val="24"/>
                <w:lang w:eastAsia="en-GB"/>
              </w:rPr>
              <w:lastRenderedPageBreak/>
              <w:t>quality measures required to deliver the majority of the requirements with evidence to support the response.</w:t>
            </w:r>
          </w:p>
          <w:p w14:paraId="454629BC" w14:textId="77777777" w:rsidR="004F4CF1" w:rsidRPr="006E4A1F" w:rsidRDefault="004F4CF1">
            <w:pPr>
              <w:keepNext/>
              <w:spacing w:before="120" w:after="120"/>
              <w:rPr>
                <w:b/>
                <w:color w:val="FF0000"/>
                <w:sz w:val="24"/>
                <w:szCs w:val="24"/>
              </w:rPr>
            </w:pPr>
            <w:r>
              <w:rPr>
                <w:b/>
                <w:color w:val="FF0000"/>
                <w:sz w:val="24"/>
                <w:szCs w:val="24"/>
              </w:rPr>
              <w:t>Evaluation C</w:t>
            </w:r>
            <w:r w:rsidRPr="006E4A1F">
              <w:rPr>
                <w:b/>
                <w:color w:val="FF0000"/>
                <w:sz w:val="24"/>
                <w:szCs w:val="24"/>
              </w:rPr>
              <w:t>riteria</w:t>
            </w:r>
          </w:p>
          <w:p w14:paraId="2FBBE13F" w14:textId="77777777" w:rsidR="004F4CF1" w:rsidRPr="00082565" w:rsidRDefault="004F4CF1">
            <w:pPr>
              <w:spacing w:before="120" w:after="120"/>
              <w:rPr>
                <w:sz w:val="24"/>
                <w:szCs w:val="24"/>
              </w:rPr>
            </w:pPr>
            <w:r>
              <w:rPr>
                <w:sz w:val="24"/>
                <w:szCs w:val="24"/>
              </w:rPr>
              <w:t>Your</w:t>
            </w:r>
            <w:r w:rsidRPr="00082565">
              <w:rPr>
                <w:sz w:val="24"/>
                <w:szCs w:val="24"/>
              </w:rPr>
              <w:t xml:space="preserve"> response will be evaluated against </w:t>
            </w:r>
            <w:r>
              <w:rPr>
                <w:sz w:val="24"/>
                <w:szCs w:val="24"/>
              </w:rPr>
              <w:t>your</w:t>
            </w:r>
            <w:r w:rsidRPr="00082565">
              <w:rPr>
                <w:sz w:val="24"/>
                <w:szCs w:val="24"/>
              </w:rPr>
              <w:t xml:space="preserve"> ability to demonstrate</w:t>
            </w:r>
            <w:r>
              <w:rPr>
                <w:sz w:val="24"/>
                <w:szCs w:val="24"/>
              </w:rPr>
              <w:t xml:space="preserve"> and evidence you can meet the following core requirements</w:t>
            </w:r>
            <w:r w:rsidRPr="00082565">
              <w:rPr>
                <w:sz w:val="24"/>
                <w:szCs w:val="24"/>
              </w:rPr>
              <w:t>:</w:t>
            </w:r>
          </w:p>
          <w:p w14:paraId="2D75CEFE" w14:textId="77777777" w:rsidR="00384200" w:rsidRPr="00384200" w:rsidRDefault="003C7566" w:rsidP="004F4CF1">
            <w:pPr>
              <w:pStyle w:val="ListParagraph"/>
              <w:numPr>
                <w:ilvl w:val="0"/>
                <w:numId w:val="11"/>
              </w:numPr>
              <w:spacing w:before="120" w:after="120"/>
              <w:rPr>
                <w:bCs/>
                <w:sz w:val="24"/>
                <w:szCs w:val="24"/>
              </w:rPr>
            </w:pPr>
            <w:r>
              <w:rPr>
                <w:bCs/>
                <w:sz w:val="24"/>
                <w:szCs w:val="24"/>
              </w:rPr>
              <w:t xml:space="preserve">Steps that you will take to </w:t>
            </w:r>
            <w:r w:rsidR="00497095">
              <w:rPr>
                <w:bCs/>
                <w:sz w:val="24"/>
                <w:szCs w:val="24"/>
              </w:rPr>
              <w:t>ensure that the courses reflect</w:t>
            </w:r>
            <w:r w:rsidR="00384200">
              <w:rPr>
                <w:bCs/>
                <w:sz w:val="24"/>
                <w:szCs w:val="24"/>
              </w:rPr>
              <w:t xml:space="preserve"> </w:t>
            </w:r>
            <w:r w:rsidR="00384200">
              <w:rPr>
                <w:sz w:val="24"/>
                <w:szCs w:val="24"/>
              </w:rPr>
              <w:t>local and national information, policy, guidance, multi-agency case audits and serious case reviews/ learner reviews.</w:t>
            </w:r>
          </w:p>
          <w:p w14:paraId="63B67A2F" w14:textId="40D4F4C2" w:rsidR="00384200" w:rsidRDefault="004D6776" w:rsidP="004F4CF1">
            <w:pPr>
              <w:pStyle w:val="ListParagraph"/>
              <w:numPr>
                <w:ilvl w:val="0"/>
                <w:numId w:val="11"/>
              </w:numPr>
              <w:spacing w:before="120" w:after="120"/>
              <w:rPr>
                <w:bCs/>
                <w:sz w:val="24"/>
                <w:szCs w:val="24"/>
              </w:rPr>
            </w:pPr>
            <w:r>
              <w:rPr>
                <w:bCs/>
                <w:sz w:val="24"/>
                <w:szCs w:val="24"/>
              </w:rPr>
              <w:t>How you will ensure the continuous improvement of course delivery</w:t>
            </w:r>
          </w:p>
          <w:p w14:paraId="412EE7E7" w14:textId="130CCBC9" w:rsidR="004F4CF1" w:rsidRPr="009713B0" w:rsidRDefault="00026DBE" w:rsidP="009713B0">
            <w:pPr>
              <w:pStyle w:val="ListParagraph"/>
              <w:numPr>
                <w:ilvl w:val="0"/>
                <w:numId w:val="11"/>
              </w:numPr>
              <w:spacing w:before="120" w:after="120"/>
              <w:rPr>
                <w:bCs/>
                <w:sz w:val="24"/>
                <w:szCs w:val="24"/>
              </w:rPr>
            </w:pPr>
            <w:r>
              <w:rPr>
                <w:bCs/>
                <w:sz w:val="24"/>
                <w:szCs w:val="24"/>
              </w:rPr>
              <w:t>What methods you will use to obtain and evaluate learner feedback</w:t>
            </w:r>
          </w:p>
          <w:p w14:paraId="3F8360A9" w14:textId="77777777" w:rsidR="004F4CF1" w:rsidRPr="007B023D" w:rsidRDefault="004F4CF1">
            <w:pPr>
              <w:pStyle w:val="ListParagraph"/>
              <w:spacing w:before="120" w:after="120"/>
              <w:ind w:left="1860"/>
              <w:rPr>
                <w:bCs/>
                <w:sz w:val="24"/>
                <w:szCs w:val="24"/>
              </w:rPr>
            </w:pPr>
          </w:p>
          <w:p w14:paraId="2E2001C5" w14:textId="0F272101" w:rsidR="004F4CF1" w:rsidRPr="00246F8B" w:rsidRDefault="004F4CF1">
            <w:pPr>
              <w:keepNext/>
              <w:spacing w:before="120" w:after="120"/>
              <w:rPr>
                <w:bCs/>
                <w:color w:val="FF0000"/>
                <w:sz w:val="24"/>
                <w:szCs w:val="24"/>
              </w:rPr>
            </w:pPr>
            <w:r w:rsidRPr="00246F8B">
              <w:rPr>
                <w:b/>
                <w:color w:val="FF0000"/>
                <w:sz w:val="24"/>
                <w:szCs w:val="24"/>
              </w:rPr>
              <w:t>Page / Word Limit</w:t>
            </w:r>
            <w:r w:rsidRPr="00000D7C">
              <w:rPr>
                <w:b/>
                <w:color w:val="FF0000"/>
                <w:sz w:val="24"/>
                <w:szCs w:val="24"/>
              </w:rPr>
              <w:t xml:space="preserve">: </w:t>
            </w:r>
            <w:r w:rsidRPr="00000D7C">
              <w:rPr>
                <w:bCs/>
                <w:sz w:val="24"/>
                <w:szCs w:val="24"/>
              </w:rPr>
              <w:t>Maximum</w:t>
            </w:r>
            <w:r w:rsidR="00000D7C" w:rsidRPr="00000D7C">
              <w:rPr>
                <w:bCs/>
                <w:sz w:val="24"/>
                <w:szCs w:val="24"/>
              </w:rPr>
              <w:t xml:space="preserve"> 1,500</w:t>
            </w:r>
            <w:r w:rsidRPr="00000D7C">
              <w:rPr>
                <w:bCs/>
                <w:sz w:val="24"/>
                <w:szCs w:val="24"/>
              </w:rPr>
              <w:t xml:space="preserve"> words in</w:t>
            </w:r>
            <w:r w:rsidRPr="00246F8B">
              <w:rPr>
                <w:bCs/>
                <w:sz w:val="24"/>
                <w:szCs w:val="24"/>
              </w:rPr>
              <w:t xml:space="preserve"> Arial 12</w:t>
            </w:r>
          </w:p>
          <w:p w14:paraId="1CF0BC42" w14:textId="77777777" w:rsidR="004F4CF1" w:rsidRPr="00DA0B5C" w:rsidRDefault="004F4CF1">
            <w:pPr>
              <w:keepNext/>
              <w:spacing w:before="120" w:after="120"/>
              <w:rPr>
                <w:b/>
                <w:color w:val="FF0000"/>
                <w:sz w:val="24"/>
                <w:szCs w:val="24"/>
              </w:rPr>
            </w:pPr>
            <w:r w:rsidRPr="00DA0B5C">
              <w:rPr>
                <w:b/>
                <w:color w:val="FF0000"/>
                <w:sz w:val="24"/>
                <w:szCs w:val="24"/>
              </w:rPr>
              <w:t>Permitted Appendices and Supplementary Information</w:t>
            </w:r>
          </w:p>
          <w:p w14:paraId="5A72F3B6" w14:textId="75B8A844" w:rsidR="004F4CF1" w:rsidRDefault="004F4CF1">
            <w:pPr>
              <w:spacing w:before="120" w:after="120"/>
              <w:rPr>
                <w:rFonts w:cs="Arial"/>
                <w:b/>
                <w:color w:val="000000"/>
              </w:rPr>
            </w:pPr>
            <w:r w:rsidRPr="00DA0B5C">
              <w:rPr>
                <w:sz w:val="24"/>
                <w:szCs w:val="24"/>
              </w:rPr>
              <w:t>The inclusion of Appendices and Supplementary Information is not permitted</w:t>
            </w:r>
            <w:r w:rsidR="00000D7C" w:rsidRPr="00DA0B5C">
              <w:rPr>
                <w:sz w:val="24"/>
                <w:szCs w:val="24"/>
              </w:rPr>
              <w:t>.</w:t>
            </w:r>
          </w:p>
        </w:tc>
      </w:tr>
      <w:tr w:rsidR="004F4CF1" w14:paraId="27D7363D" w14:textId="77777777">
        <w:trPr>
          <w:trHeight w:val="86"/>
        </w:trPr>
        <w:tc>
          <w:tcPr>
            <w:tcW w:w="9860"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D31893A" w14:textId="77777777" w:rsidR="004F4CF1" w:rsidRDefault="004F4CF1">
            <w:pPr>
              <w:spacing w:before="120" w:after="120"/>
              <w:rPr>
                <w:rFonts w:cs="Arial"/>
                <w:b/>
                <w:color w:val="000000"/>
              </w:rPr>
            </w:pPr>
            <w:r>
              <w:rPr>
                <w:rFonts w:cs="Arial"/>
                <w:b/>
                <w:color w:val="000000"/>
              </w:rPr>
              <w:lastRenderedPageBreak/>
              <w:t>Response</w:t>
            </w:r>
            <w:r w:rsidRPr="000E2F0F">
              <w:rPr>
                <w:rFonts w:cs="Arial"/>
                <w:b/>
                <w:color w:val="000000"/>
              </w:rPr>
              <w:t>:</w:t>
            </w:r>
          </w:p>
          <w:p w14:paraId="106A48DF" w14:textId="77777777" w:rsidR="004F4CF1" w:rsidRDefault="004F4CF1">
            <w:pPr>
              <w:spacing w:before="120" w:after="120"/>
              <w:rPr>
                <w:rFonts w:cs="Arial"/>
                <w:b/>
                <w:color w:val="000000"/>
              </w:rPr>
            </w:pPr>
          </w:p>
          <w:p w14:paraId="587A3B79" w14:textId="77777777" w:rsidR="004F4CF1" w:rsidRDefault="004F4CF1">
            <w:pPr>
              <w:spacing w:before="120" w:after="120"/>
              <w:rPr>
                <w:rFonts w:cs="Arial"/>
                <w:b/>
                <w:color w:val="000000"/>
              </w:rPr>
            </w:pPr>
          </w:p>
          <w:p w14:paraId="64486E17" w14:textId="77777777" w:rsidR="004F4CF1" w:rsidRDefault="004F4CF1">
            <w:pPr>
              <w:spacing w:before="120" w:after="120"/>
              <w:rPr>
                <w:rFonts w:cs="Arial"/>
                <w:b/>
                <w:color w:val="000000"/>
              </w:rPr>
            </w:pPr>
          </w:p>
          <w:p w14:paraId="49B46017" w14:textId="77777777" w:rsidR="004F4CF1" w:rsidRDefault="004F4CF1">
            <w:pPr>
              <w:spacing w:before="120" w:after="120"/>
            </w:pPr>
          </w:p>
        </w:tc>
      </w:tr>
      <w:tr w:rsidR="00C54EB8" w:rsidRPr="004839A2" w14:paraId="23AAE8D2" w14:textId="77777777">
        <w:trPr>
          <w:trHeight w:val="586"/>
        </w:trPr>
        <w:tc>
          <w:tcPr>
            <w:tcW w:w="1418" w:type="dxa"/>
            <w:vMerge w:val="restart"/>
            <w:tcBorders>
              <w:top w:val="single" w:sz="4" w:space="0" w:color="17365D" w:themeColor="text2" w:themeShade="BF"/>
              <w:left w:val="single" w:sz="4" w:space="0" w:color="17365D" w:themeColor="text2" w:themeShade="BF"/>
              <w:right w:val="single" w:sz="4" w:space="0" w:color="17365D" w:themeColor="text2" w:themeShade="BF"/>
            </w:tcBorders>
          </w:tcPr>
          <w:p w14:paraId="3C6EC633" w14:textId="7013E912" w:rsidR="00C54EB8" w:rsidRPr="00E0540A" w:rsidRDefault="00C54EB8">
            <w:pPr>
              <w:spacing w:before="120" w:after="120"/>
              <w:rPr>
                <w:b/>
                <w:sz w:val="24"/>
                <w:szCs w:val="24"/>
              </w:rPr>
            </w:pPr>
            <w:r>
              <w:rPr>
                <w:b/>
                <w:sz w:val="24"/>
                <w:szCs w:val="24"/>
              </w:rPr>
              <w:t>B4</w:t>
            </w:r>
          </w:p>
        </w:tc>
        <w:tc>
          <w:tcPr>
            <w:tcW w:w="691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00B67390" w14:textId="3CAAFE21" w:rsidR="00C54EB8" w:rsidRPr="007F3B95" w:rsidRDefault="00F104AA">
            <w:pPr>
              <w:rPr>
                <w:b/>
                <w:bCs/>
                <w:sz w:val="24"/>
                <w:szCs w:val="24"/>
              </w:rPr>
            </w:pPr>
            <w:r>
              <w:rPr>
                <w:b/>
                <w:bCs/>
                <w:sz w:val="24"/>
                <w:szCs w:val="24"/>
              </w:rPr>
              <w:t xml:space="preserve">Live Online Training </w:t>
            </w:r>
          </w:p>
          <w:p w14:paraId="28D9F892" w14:textId="5CE30806" w:rsidR="00F104AA" w:rsidRPr="00BD0107" w:rsidRDefault="00F104AA" w:rsidP="00F104AA">
            <w:pPr>
              <w:rPr>
                <w:rFonts w:cs="Arial"/>
                <w:color w:val="000000"/>
                <w:sz w:val="24"/>
                <w:szCs w:val="24"/>
              </w:rPr>
            </w:pPr>
            <w:r w:rsidRPr="00BD0107">
              <w:rPr>
                <w:rFonts w:cs="Arial"/>
                <w:color w:val="000000"/>
                <w:sz w:val="24"/>
                <w:szCs w:val="24"/>
              </w:rPr>
              <w:t>Please detail how you will deliver Live Online training</w:t>
            </w:r>
            <w:r w:rsidR="00C55B39">
              <w:rPr>
                <w:rFonts w:cs="Arial"/>
                <w:color w:val="000000"/>
                <w:sz w:val="24"/>
                <w:szCs w:val="24"/>
              </w:rPr>
              <w:t>.</w:t>
            </w:r>
          </w:p>
          <w:p w14:paraId="1D9ABE30" w14:textId="5624775F" w:rsidR="00C54EB8" w:rsidRPr="001F0BED" w:rsidRDefault="00F104AA">
            <w:pPr>
              <w:rPr>
                <w:rFonts w:cs="Arial"/>
                <w:color w:val="000000"/>
                <w:sz w:val="24"/>
                <w:szCs w:val="24"/>
              </w:rPr>
            </w:pPr>
            <w:r w:rsidRPr="00BD0107">
              <w:rPr>
                <w:rFonts w:cs="Arial"/>
                <w:color w:val="000000"/>
                <w:sz w:val="24"/>
                <w:szCs w:val="24"/>
              </w:rPr>
              <w:t>Considering how will you ensure the learning outcomes are covered for the course, learners are engaged through this style of delivery, this should include your experience of course development and delivery through this style of delivery and any expectations you have of the Learning Academy.</w:t>
            </w:r>
          </w:p>
        </w:tc>
        <w:tc>
          <w:tcPr>
            <w:tcW w:w="15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547EE884" w14:textId="77777777" w:rsidR="00C54EB8" w:rsidRPr="004839A2" w:rsidRDefault="00C54EB8">
            <w:pPr>
              <w:spacing w:before="120" w:after="120"/>
              <w:jc w:val="center"/>
              <w:rPr>
                <w:b/>
                <w:sz w:val="24"/>
                <w:szCs w:val="24"/>
              </w:rPr>
            </w:pPr>
            <w:r>
              <w:rPr>
                <w:b/>
                <w:sz w:val="24"/>
                <w:szCs w:val="24"/>
              </w:rPr>
              <w:t>5.00%</w:t>
            </w:r>
          </w:p>
        </w:tc>
      </w:tr>
      <w:tr w:rsidR="00C54EB8" w14:paraId="766DC22A" w14:textId="77777777">
        <w:trPr>
          <w:trHeight w:val="86"/>
        </w:trPr>
        <w:tc>
          <w:tcPr>
            <w:tcW w:w="1418" w:type="dxa"/>
            <w:vMerge/>
            <w:tcBorders>
              <w:left w:val="single" w:sz="4" w:space="0" w:color="17365D" w:themeColor="text2" w:themeShade="BF"/>
              <w:bottom w:val="single" w:sz="4" w:space="0" w:color="17365D" w:themeColor="text2" w:themeShade="BF"/>
              <w:right w:val="single" w:sz="4" w:space="0" w:color="17365D" w:themeColor="text2" w:themeShade="BF"/>
            </w:tcBorders>
          </w:tcPr>
          <w:p w14:paraId="6EB28419" w14:textId="77777777" w:rsidR="00C54EB8" w:rsidRDefault="00C54EB8">
            <w:pPr>
              <w:spacing w:before="120" w:after="120"/>
              <w:rPr>
                <w:rFonts w:cs="Arial"/>
                <w:b/>
                <w:color w:val="000000"/>
              </w:rPr>
            </w:pPr>
          </w:p>
        </w:tc>
        <w:tc>
          <w:tcPr>
            <w:tcW w:w="8442"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51829BAE" w14:textId="77777777" w:rsidR="00C54EB8" w:rsidRDefault="00C54EB8">
            <w:pPr>
              <w:keepNext/>
              <w:spacing w:before="120" w:after="120"/>
              <w:rPr>
                <w:b/>
                <w:color w:val="FF0000"/>
                <w:sz w:val="24"/>
                <w:szCs w:val="24"/>
              </w:rPr>
            </w:pPr>
            <w:r w:rsidRPr="0041482D">
              <w:rPr>
                <w:b/>
                <w:color w:val="FF0000"/>
                <w:sz w:val="24"/>
                <w:szCs w:val="24"/>
              </w:rPr>
              <w:t>Mini</w:t>
            </w:r>
            <w:r>
              <w:rPr>
                <w:b/>
                <w:color w:val="FF0000"/>
                <w:sz w:val="24"/>
                <w:szCs w:val="24"/>
              </w:rPr>
              <w:t xml:space="preserve">mum Requirement </w:t>
            </w:r>
          </w:p>
          <w:p w14:paraId="1A9B51EE" w14:textId="77777777" w:rsidR="00C54EB8" w:rsidRDefault="00C54EB8">
            <w:pPr>
              <w:keepNext/>
              <w:spacing w:before="120" w:after="120"/>
              <w:rPr>
                <w:rFonts w:cs="Arial"/>
                <w:color w:val="000000"/>
                <w:sz w:val="24"/>
                <w:szCs w:val="24"/>
                <w:lang w:eastAsia="en-GB"/>
              </w:rPr>
            </w:pPr>
            <w:r w:rsidRPr="0044403C">
              <w:rPr>
                <w:sz w:val="24"/>
                <w:szCs w:val="24"/>
              </w:rPr>
              <w:t>That the Applicant provides a response to this question</w:t>
            </w:r>
            <w:r>
              <w:rPr>
                <w:sz w:val="24"/>
                <w:szCs w:val="24"/>
              </w:rPr>
              <w:t>.</w:t>
            </w:r>
          </w:p>
          <w:p w14:paraId="2C101428" w14:textId="74327F00" w:rsidR="00C54EB8" w:rsidRPr="0044403C" w:rsidRDefault="00C54EB8" w:rsidP="007267AC">
            <w:pPr>
              <w:keepNext/>
              <w:spacing w:before="120" w:after="120"/>
              <w:rPr>
                <w:sz w:val="24"/>
                <w:szCs w:val="24"/>
              </w:rPr>
            </w:pPr>
            <w:r w:rsidRPr="002F13B1">
              <w:rPr>
                <w:rFonts w:cs="Arial"/>
                <w:color w:val="000000"/>
                <w:sz w:val="24"/>
                <w:szCs w:val="24"/>
                <w:lang w:eastAsia="en-GB"/>
              </w:rPr>
              <w:t xml:space="preserve">This question has a </w:t>
            </w:r>
            <w:r w:rsidRPr="002F13B1">
              <w:rPr>
                <w:sz w:val="24"/>
                <w:szCs w:val="24"/>
              </w:rPr>
              <w:t xml:space="preserve">minimum non-weighted score of 2. The Applicant must demonstrate </w:t>
            </w:r>
            <w:r w:rsidRPr="002F13B1">
              <w:rPr>
                <w:rFonts w:cs="Arial"/>
                <w:color w:val="000000"/>
                <w:sz w:val="24"/>
                <w:szCs w:val="24"/>
                <w:lang w:eastAsia="en-GB"/>
              </w:rPr>
              <w:t xml:space="preserve">relevant ability, understanding, experience, skills, resource &amp; </w:t>
            </w:r>
            <w:r w:rsidRPr="002F13B1">
              <w:rPr>
                <w:rFonts w:cs="Arial"/>
                <w:color w:val="000000"/>
                <w:sz w:val="24"/>
                <w:szCs w:val="24"/>
                <w:lang w:eastAsia="en-GB"/>
              </w:rPr>
              <w:lastRenderedPageBreak/>
              <w:t>quality measures required to deliver the majority of the requirements with evidence to support the response.</w:t>
            </w:r>
          </w:p>
          <w:p w14:paraId="7FE20B0F" w14:textId="77777777" w:rsidR="00C54EB8" w:rsidRPr="006E4A1F" w:rsidRDefault="00C54EB8">
            <w:pPr>
              <w:keepNext/>
              <w:spacing w:before="120" w:after="120"/>
              <w:rPr>
                <w:b/>
                <w:color w:val="FF0000"/>
                <w:sz w:val="24"/>
                <w:szCs w:val="24"/>
              </w:rPr>
            </w:pPr>
            <w:r>
              <w:rPr>
                <w:b/>
                <w:color w:val="FF0000"/>
                <w:sz w:val="24"/>
                <w:szCs w:val="24"/>
              </w:rPr>
              <w:t>Evaluation C</w:t>
            </w:r>
            <w:r w:rsidRPr="006E4A1F">
              <w:rPr>
                <w:b/>
                <w:color w:val="FF0000"/>
                <w:sz w:val="24"/>
                <w:szCs w:val="24"/>
              </w:rPr>
              <w:t>riteria</w:t>
            </w:r>
          </w:p>
          <w:p w14:paraId="1DCF380F" w14:textId="77777777" w:rsidR="00C54EB8" w:rsidRPr="00082565" w:rsidRDefault="00C54EB8">
            <w:pPr>
              <w:spacing w:before="120" w:after="120"/>
              <w:rPr>
                <w:sz w:val="24"/>
                <w:szCs w:val="24"/>
              </w:rPr>
            </w:pPr>
            <w:r>
              <w:rPr>
                <w:sz w:val="24"/>
                <w:szCs w:val="24"/>
              </w:rPr>
              <w:t>Your</w:t>
            </w:r>
            <w:r w:rsidRPr="00082565">
              <w:rPr>
                <w:sz w:val="24"/>
                <w:szCs w:val="24"/>
              </w:rPr>
              <w:t xml:space="preserve"> response will be evaluated against </w:t>
            </w:r>
            <w:r>
              <w:rPr>
                <w:sz w:val="24"/>
                <w:szCs w:val="24"/>
              </w:rPr>
              <w:t>your</w:t>
            </w:r>
            <w:r w:rsidRPr="00082565">
              <w:rPr>
                <w:sz w:val="24"/>
                <w:szCs w:val="24"/>
              </w:rPr>
              <w:t xml:space="preserve"> ability to demonstrate</w:t>
            </w:r>
            <w:r>
              <w:rPr>
                <w:sz w:val="24"/>
                <w:szCs w:val="24"/>
              </w:rPr>
              <w:t xml:space="preserve"> and evidence you can meet the following core requirements</w:t>
            </w:r>
            <w:r w:rsidRPr="00082565">
              <w:rPr>
                <w:sz w:val="24"/>
                <w:szCs w:val="24"/>
              </w:rPr>
              <w:t>:</w:t>
            </w:r>
          </w:p>
          <w:p w14:paraId="27154E17" w14:textId="3300A6D7" w:rsidR="002D7BEA" w:rsidRDefault="003E40B9" w:rsidP="00C54EB8">
            <w:pPr>
              <w:pStyle w:val="ListParagraph"/>
              <w:numPr>
                <w:ilvl w:val="0"/>
                <w:numId w:val="11"/>
              </w:numPr>
              <w:spacing w:before="120" w:after="120"/>
              <w:rPr>
                <w:bCs/>
                <w:sz w:val="24"/>
                <w:szCs w:val="24"/>
              </w:rPr>
            </w:pPr>
            <w:r>
              <w:rPr>
                <w:bCs/>
                <w:sz w:val="24"/>
                <w:szCs w:val="24"/>
              </w:rPr>
              <w:t xml:space="preserve">How you will ensure that the learners </w:t>
            </w:r>
            <w:r w:rsidR="002D7BEA">
              <w:rPr>
                <w:bCs/>
                <w:sz w:val="24"/>
                <w:szCs w:val="24"/>
              </w:rPr>
              <w:t>remain engaged with online delivery</w:t>
            </w:r>
            <w:r w:rsidR="009C67D8">
              <w:rPr>
                <w:bCs/>
                <w:sz w:val="24"/>
                <w:szCs w:val="24"/>
              </w:rPr>
              <w:t>.</w:t>
            </w:r>
            <w:r w:rsidR="002D7BEA">
              <w:rPr>
                <w:bCs/>
                <w:sz w:val="24"/>
                <w:szCs w:val="24"/>
              </w:rPr>
              <w:t xml:space="preserve"> </w:t>
            </w:r>
          </w:p>
          <w:p w14:paraId="7EB17864" w14:textId="19E2F5E9" w:rsidR="00FC5960" w:rsidRDefault="00B85244" w:rsidP="00C54EB8">
            <w:pPr>
              <w:pStyle w:val="ListParagraph"/>
              <w:numPr>
                <w:ilvl w:val="0"/>
                <w:numId w:val="11"/>
              </w:numPr>
              <w:spacing w:before="120" w:after="120"/>
              <w:rPr>
                <w:bCs/>
                <w:sz w:val="24"/>
                <w:szCs w:val="24"/>
              </w:rPr>
            </w:pPr>
            <w:r>
              <w:rPr>
                <w:bCs/>
                <w:sz w:val="24"/>
                <w:szCs w:val="24"/>
              </w:rPr>
              <w:t>Confirmation that the features of the platform proposed to be used for the online delivery has the required attributes as listed in Part 2 Specification, Section B1.3</w:t>
            </w:r>
            <w:r w:rsidR="00391978">
              <w:rPr>
                <w:bCs/>
                <w:sz w:val="24"/>
                <w:szCs w:val="24"/>
              </w:rPr>
              <w:t xml:space="preserve"> and how they will be utilised to enhance delivery</w:t>
            </w:r>
            <w:r w:rsidR="009C67D8">
              <w:rPr>
                <w:bCs/>
                <w:sz w:val="24"/>
                <w:szCs w:val="24"/>
              </w:rPr>
              <w:t>.</w:t>
            </w:r>
            <w:r w:rsidR="00391978">
              <w:rPr>
                <w:bCs/>
                <w:sz w:val="24"/>
                <w:szCs w:val="24"/>
              </w:rPr>
              <w:t xml:space="preserve"> </w:t>
            </w:r>
          </w:p>
          <w:p w14:paraId="413F99BE" w14:textId="2694945D" w:rsidR="00434B8E" w:rsidRDefault="009C67D8" w:rsidP="00C54EB8">
            <w:pPr>
              <w:pStyle w:val="ListParagraph"/>
              <w:numPr>
                <w:ilvl w:val="0"/>
                <w:numId w:val="11"/>
              </w:numPr>
              <w:spacing w:before="120" w:after="120"/>
              <w:rPr>
                <w:bCs/>
                <w:sz w:val="24"/>
                <w:szCs w:val="24"/>
              </w:rPr>
            </w:pPr>
            <w:r>
              <w:rPr>
                <w:bCs/>
                <w:sz w:val="24"/>
                <w:szCs w:val="24"/>
              </w:rPr>
              <w:t xml:space="preserve">How you will ensure that the learning outcomes </w:t>
            </w:r>
            <w:r w:rsidR="00017A76">
              <w:rPr>
                <w:bCs/>
                <w:sz w:val="24"/>
                <w:szCs w:val="24"/>
              </w:rPr>
              <w:t xml:space="preserve">in B2.2 for the Safeguarding Children Refresher Training </w:t>
            </w:r>
            <w:r w:rsidR="0077017B">
              <w:rPr>
                <w:bCs/>
                <w:sz w:val="24"/>
                <w:szCs w:val="24"/>
              </w:rPr>
              <w:t xml:space="preserve">will be </w:t>
            </w:r>
            <w:r>
              <w:rPr>
                <w:bCs/>
                <w:sz w:val="24"/>
                <w:szCs w:val="24"/>
              </w:rPr>
              <w:t xml:space="preserve">achieved. </w:t>
            </w:r>
          </w:p>
          <w:p w14:paraId="1190B82F" w14:textId="77777777" w:rsidR="003D0AA3" w:rsidRDefault="005B66D4" w:rsidP="00C54EB8">
            <w:pPr>
              <w:pStyle w:val="ListParagraph"/>
              <w:numPr>
                <w:ilvl w:val="0"/>
                <w:numId w:val="11"/>
              </w:numPr>
              <w:spacing w:before="120" w:after="120"/>
              <w:rPr>
                <w:bCs/>
                <w:sz w:val="24"/>
                <w:szCs w:val="24"/>
              </w:rPr>
            </w:pPr>
            <w:r>
              <w:rPr>
                <w:bCs/>
                <w:sz w:val="24"/>
                <w:szCs w:val="24"/>
              </w:rPr>
              <w:t>I</w:t>
            </w:r>
            <w:r w:rsidR="0077017B">
              <w:rPr>
                <w:bCs/>
                <w:sz w:val="24"/>
                <w:szCs w:val="24"/>
              </w:rPr>
              <w:t xml:space="preserve">n the event that </w:t>
            </w:r>
            <w:r w:rsidR="008F3D11">
              <w:rPr>
                <w:bCs/>
                <w:sz w:val="24"/>
                <w:szCs w:val="24"/>
              </w:rPr>
              <w:t>the Safeguarding Children Foundation Training need</w:t>
            </w:r>
            <w:r>
              <w:rPr>
                <w:bCs/>
                <w:sz w:val="24"/>
                <w:szCs w:val="24"/>
              </w:rPr>
              <w:t>s</w:t>
            </w:r>
            <w:r w:rsidR="008F3D11">
              <w:rPr>
                <w:bCs/>
                <w:sz w:val="24"/>
                <w:szCs w:val="24"/>
              </w:rPr>
              <w:t xml:space="preserve"> to be moved to an online platform, </w:t>
            </w:r>
            <w:r>
              <w:rPr>
                <w:bCs/>
                <w:sz w:val="24"/>
                <w:szCs w:val="24"/>
              </w:rPr>
              <w:t xml:space="preserve">how you </w:t>
            </w:r>
            <w:r w:rsidR="008C434C">
              <w:rPr>
                <w:bCs/>
                <w:sz w:val="24"/>
                <w:szCs w:val="24"/>
              </w:rPr>
              <w:t xml:space="preserve">will </w:t>
            </w:r>
            <w:r>
              <w:rPr>
                <w:bCs/>
                <w:sz w:val="24"/>
                <w:szCs w:val="24"/>
              </w:rPr>
              <w:t>ensure that</w:t>
            </w:r>
            <w:r w:rsidR="003D0AA3">
              <w:rPr>
                <w:bCs/>
                <w:sz w:val="24"/>
                <w:szCs w:val="24"/>
              </w:rPr>
              <w:t>:</w:t>
            </w:r>
          </w:p>
          <w:p w14:paraId="46926056" w14:textId="77777777" w:rsidR="003D0AA3" w:rsidRDefault="003D0AA3" w:rsidP="003D0AA3">
            <w:pPr>
              <w:pStyle w:val="ListParagraph"/>
              <w:numPr>
                <w:ilvl w:val="1"/>
                <w:numId w:val="11"/>
              </w:numPr>
              <w:spacing w:before="120" w:after="120"/>
              <w:rPr>
                <w:bCs/>
                <w:sz w:val="24"/>
                <w:szCs w:val="24"/>
              </w:rPr>
            </w:pPr>
            <w:r>
              <w:rPr>
                <w:bCs/>
                <w:sz w:val="24"/>
                <w:szCs w:val="24"/>
              </w:rPr>
              <w:t>T</w:t>
            </w:r>
            <w:r w:rsidR="005B66D4">
              <w:rPr>
                <w:bCs/>
                <w:sz w:val="24"/>
                <w:szCs w:val="24"/>
              </w:rPr>
              <w:t>he learning outcomes in B2.2 for the respective course will be achieved in an online environment</w:t>
            </w:r>
            <w:r>
              <w:rPr>
                <w:bCs/>
                <w:sz w:val="24"/>
                <w:szCs w:val="24"/>
              </w:rPr>
              <w:t xml:space="preserve">; and </w:t>
            </w:r>
          </w:p>
          <w:p w14:paraId="529CC796" w14:textId="6FED34A2" w:rsidR="0077017B" w:rsidRDefault="00357B3F" w:rsidP="003D0AA3">
            <w:pPr>
              <w:pStyle w:val="ListParagraph"/>
              <w:numPr>
                <w:ilvl w:val="1"/>
                <w:numId w:val="11"/>
              </w:numPr>
              <w:spacing w:before="120" w:after="120"/>
              <w:rPr>
                <w:bCs/>
                <w:sz w:val="24"/>
                <w:szCs w:val="24"/>
              </w:rPr>
            </w:pPr>
            <w:r>
              <w:rPr>
                <w:bCs/>
                <w:sz w:val="24"/>
                <w:szCs w:val="24"/>
              </w:rPr>
              <w:t>C</w:t>
            </w:r>
            <w:r w:rsidR="00E621A3">
              <w:rPr>
                <w:bCs/>
                <w:sz w:val="24"/>
                <w:szCs w:val="24"/>
              </w:rPr>
              <w:t xml:space="preserve">ase scenarios </w:t>
            </w:r>
            <w:r>
              <w:rPr>
                <w:bCs/>
                <w:sz w:val="24"/>
                <w:szCs w:val="24"/>
              </w:rPr>
              <w:t>are</w:t>
            </w:r>
            <w:r w:rsidR="00E621A3">
              <w:rPr>
                <w:bCs/>
                <w:sz w:val="24"/>
                <w:szCs w:val="24"/>
              </w:rPr>
              <w:t xml:space="preserve"> brought to life online with or without the Theatre Group.</w:t>
            </w:r>
          </w:p>
          <w:p w14:paraId="651DEDC4" w14:textId="77777777" w:rsidR="00C54EB8" w:rsidRPr="007B023D" w:rsidRDefault="00C54EB8">
            <w:pPr>
              <w:pStyle w:val="ListParagraph"/>
              <w:spacing w:before="120" w:after="120"/>
              <w:ind w:left="1860"/>
              <w:rPr>
                <w:bCs/>
                <w:sz w:val="24"/>
                <w:szCs w:val="24"/>
              </w:rPr>
            </w:pPr>
          </w:p>
          <w:p w14:paraId="48377136" w14:textId="77777777" w:rsidR="00C54EB8" w:rsidRPr="00246F8B" w:rsidRDefault="00C54EB8">
            <w:pPr>
              <w:keepNext/>
              <w:spacing w:before="120" w:after="120"/>
              <w:rPr>
                <w:bCs/>
                <w:color w:val="FF0000"/>
                <w:sz w:val="24"/>
                <w:szCs w:val="24"/>
              </w:rPr>
            </w:pPr>
            <w:r w:rsidRPr="00246F8B">
              <w:rPr>
                <w:b/>
                <w:color w:val="FF0000"/>
                <w:sz w:val="24"/>
                <w:szCs w:val="24"/>
              </w:rPr>
              <w:t>Page / Word Limit</w:t>
            </w:r>
            <w:r w:rsidRPr="00000D7C">
              <w:rPr>
                <w:b/>
                <w:color w:val="FF0000"/>
                <w:sz w:val="24"/>
                <w:szCs w:val="24"/>
              </w:rPr>
              <w:t xml:space="preserve">: </w:t>
            </w:r>
            <w:r w:rsidRPr="00000D7C">
              <w:rPr>
                <w:bCs/>
                <w:sz w:val="24"/>
                <w:szCs w:val="24"/>
              </w:rPr>
              <w:t>Maximum 1,500 words in</w:t>
            </w:r>
            <w:r w:rsidRPr="00246F8B">
              <w:rPr>
                <w:bCs/>
                <w:sz w:val="24"/>
                <w:szCs w:val="24"/>
              </w:rPr>
              <w:t xml:space="preserve"> Arial 12</w:t>
            </w:r>
          </w:p>
          <w:p w14:paraId="11FF0BDF" w14:textId="77777777" w:rsidR="00C54EB8" w:rsidRPr="00DA0B5C" w:rsidRDefault="00C54EB8">
            <w:pPr>
              <w:keepNext/>
              <w:spacing w:before="120" w:after="120"/>
              <w:rPr>
                <w:b/>
                <w:color w:val="FF0000"/>
                <w:sz w:val="24"/>
                <w:szCs w:val="24"/>
              </w:rPr>
            </w:pPr>
            <w:r w:rsidRPr="00DA0B5C">
              <w:rPr>
                <w:b/>
                <w:color w:val="FF0000"/>
                <w:sz w:val="24"/>
                <w:szCs w:val="24"/>
              </w:rPr>
              <w:t>Permitted Appendices and Supplementary Information</w:t>
            </w:r>
          </w:p>
          <w:p w14:paraId="00772908" w14:textId="03238221" w:rsidR="00C54EB8" w:rsidRDefault="009370C6">
            <w:pPr>
              <w:spacing w:before="120" w:after="120"/>
              <w:rPr>
                <w:rFonts w:cs="Arial"/>
                <w:b/>
                <w:color w:val="000000"/>
              </w:rPr>
            </w:pPr>
            <w:r>
              <w:rPr>
                <w:sz w:val="24"/>
                <w:szCs w:val="24"/>
              </w:rPr>
              <w:t>A draft lesson plan</w:t>
            </w:r>
            <w:r w:rsidR="00F66473">
              <w:rPr>
                <w:sz w:val="24"/>
                <w:szCs w:val="24"/>
              </w:rPr>
              <w:t xml:space="preserve"> specific to live online training may be included as an appendix to support the response. </w:t>
            </w:r>
          </w:p>
        </w:tc>
      </w:tr>
      <w:tr w:rsidR="00C54EB8" w14:paraId="176BE838" w14:textId="77777777">
        <w:trPr>
          <w:trHeight w:val="86"/>
        </w:trPr>
        <w:tc>
          <w:tcPr>
            <w:tcW w:w="9860"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BBEB02E" w14:textId="77777777" w:rsidR="00C54EB8" w:rsidRDefault="00C54EB8">
            <w:pPr>
              <w:spacing w:before="120" w:after="120"/>
              <w:rPr>
                <w:rFonts w:cs="Arial"/>
                <w:b/>
                <w:color w:val="000000"/>
              </w:rPr>
            </w:pPr>
            <w:r>
              <w:rPr>
                <w:rFonts w:cs="Arial"/>
                <w:b/>
                <w:color w:val="000000"/>
              </w:rPr>
              <w:lastRenderedPageBreak/>
              <w:t>Response</w:t>
            </w:r>
            <w:r w:rsidRPr="000E2F0F">
              <w:rPr>
                <w:rFonts w:cs="Arial"/>
                <w:b/>
                <w:color w:val="000000"/>
              </w:rPr>
              <w:t>:</w:t>
            </w:r>
          </w:p>
          <w:p w14:paraId="0D79C1E3" w14:textId="77777777" w:rsidR="00C54EB8" w:rsidRDefault="00C54EB8">
            <w:pPr>
              <w:spacing w:before="120" w:after="120"/>
              <w:rPr>
                <w:rFonts w:cs="Arial"/>
                <w:b/>
                <w:color w:val="000000"/>
              </w:rPr>
            </w:pPr>
          </w:p>
          <w:p w14:paraId="130FC79B" w14:textId="77777777" w:rsidR="00C54EB8" w:rsidRDefault="00C54EB8">
            <w:pPr>
              <w:spacing w:before="120" w:after="120"/>
              <w:rPr>
                <w:rFonts w:cs="Arial"/>
                <w:b/>
                <w:color w:val="000000"/>
              </w:rPr>
            </w:pPr>
          </w:p>
          <w:p w14:paraId="5F694A3E" w14:textId="77777777" w:rsidR="00C54EB8" w:rsidRDefault="00C54EB8">
            <w:pPr>
              <w:spacing w:before="120" w:after="120"/>
              <w:rPr>
                <w:rFonts w:cs="Arial"/>
                <w:b/>
                <w:color w:val="000000"/>
              </w:rPr>
            </w:pPr>
          </w:p>
          <w:p w14:paraId="65520A8E" w14:textId="77777777" w:rsidR="00C54EB8" w:rsidRDefault="00C54EB8">
            <w:pPr>
              <w:spacing w:before="120" w:after="120"/>
            </w:pPr>
          </w:p>
        </w:tc>
      </w:tr>
      <w:tr w:rsidR="001625F2" w:rsidRPr="004839A2" w14:paraId="7956CFF6" w14:textId="77777777">
        <w:trPr>
          <w:trHeight w:val="586"/>
        </w:trPr>
        <w:tc>
          <w:tcPr>
            <w:tcW w:w="1418" w:type="dxa"/>
            <w:vMerge w:val="restart"/>
            <w:tcBorders>
              <w:top w:val="single" w:sz="4" w:space="0" w:color="17365D" w:themeColor="text2" w:themeShade="BF"/>
              <w:left w:val="single" w:sz="4" w:space="0" w:color="17365D" w:themeColor="text2" w:themeShade="BF"/>
              <w:right w:val="single" w:sz="4" w:space="0" w:color="17365D" w:themeColor="text2" w:themeShade="BF"/>
            </w:tcBorders>
          </w:tcPr>
          <w:p w14:paraId="569A55A4" w14:textId="3A7E810F" w:rsidR="001625F2" w:rsidRPr="00E0540A" w:rsidRDefault="001625F2">
            <w:pPr>
              <w:spacing w:before="120" w:after="120"/>
              <w:rPr>
                <w:b/>
                <w:sz w:val="24"/>
                <w:szCs w:val="24"/>
              </w:rPr>
            </w:pPr>
            <w:r>
              <w:rPr>
                <w:b/>
                <w:sz w:val="24"/>
                <w:szCs w:val="24"/>
              </w:rPr>
              <w:t>B5</w:t>
            </w:r>
          </w:p>
        </w:tc>
        <w:tc>
          <w:tcPr>
            <w:tcW w:w="691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79D46558" w14:textId="0D784B36" w:rsidR="001625F2" w:rsidRPr="007F3B95" w:rsidRDefault="00220724">
            <w:pPr>
              <w:rPr>
                <w:b/>
                <w:bCs/>
                <w:sz w:val="24"/>
                <w:szCs w:val="24"/>
              </w:rPr>
            </w:pPr>
            <w:r>
              <w:rPr>
                <w:b/>
                <w:bCs/>
                <w:sz w:val="24"/>
                <w:szCs w:val="24"/>
              </w:rPr>
              <w:t xml:space="preserve">Safeguarding and Child Protection Experience </w:t>
            </w:r>
          </w:p>
          <w:p w14:paraId="246AB06E" w14:textId="1DD3ECD4" w:rsidR="001625F2" w:rsidRPr="001F0BED" w:rsidRDefault="00497E89">
            <w:pPr>
              <w:rPr>
                <w:rFonts w:cs="Arial"/>
                <w:color w:val="000000"/>
                <w:sz w:val="24"/>
                <w:szCs w:val="24"/>
              </w:rPr>
            </w:pPr>
            <w:r w:rsidRPr="00E1466B">
              <w:rPr>
                <w:rFonts w:cs="Arial"/>
                <w:color w:val="000000"/>
                <w:sz w:val="24"/>
                <w:szCs w:val="24"/>
              </w:rPr>
              <w:t>Please detail the first-hand experience of the trainer(s) which evidences their knowledge and understanding of the processed involved in safeguarding and child protection</w:t>
            </w:r>
          </w:p>
        </w:tc>
        <w:tc>
          <w:tcPr>
            <w:tcW w:w="15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2BFF39BD" w14:textId="6D508E51" w:rsidR="001625F2" w:rsidRPr="004839A2" w:rsidRDefault="00D4706D">
            <w:pPr>
              <w:spacing w:before="120" w:after="120"/>
              <w:jc w:val="center"/>
              <w:rPr>
                <w:b/>
                <w:sz w:val="24"/>
                <w:szCs w:val="24"/>
              </w:rPr>
            </w:pPr>
            <w:r>
              <w:rPr>
                <w:b/>
                <w:sz w:val="24"/>
                <w:szCs w:val="24"/>
              </w:rPr>
              <w:t>7</w:t>
            </w:r>
            <w:r w:rsidR="001625F2">
              <w:rPr>
                <w:b/>
                <w:sz w:val="24"/>
                <w:szCs w:val="24"/>
              </w:rPr>
              <w:t>.00%</w:t>
            </w:r>
          </w:p>
        </w:tc>
      </w:tr>
      <w:tr w:rsidR="001625F2" w14:paraId="6BC76ECA" w14:textId="77777777">
        <w:trPr>
          <w:trHeight w:val="86"/>
        </w:trPr>
        <w:tc>
          <w:tcPr>
            <w:tcW w:w="1418" w:type="dxa"/>
            <w:vMerge/>
            <w:tcBorders>
              <w:left w:val="single" w:sz="4" w:space="0" w:color="17365D" w:themeColor="text2" w:themeShade="BF"/>
              <w:bottom w:val="single" w:sz="4" w:space="0" w:color="17365D" w:themeColor="text2" w:themeShade="BF"/>
              <w:right w:val="single" w:sz="4" w:space="0" w:color="17365D" w:themeColor="text2" w:themeShade="BF"/>
            </w:tcBorders>
          </w:tcPr>
          <w:p w14:paraId="12751B70" w14:textId="77777777" w:rsidR="001625F2" w:rsidRDefault="001625F2">
            <w:pPr>
              <w:spacing w:before="120" w:after="120"/>
              <w:rPr>
                <w:rFonts w:cs="Arial"/>
                <w:b/>
                <w:color w:val="000000"/>
              </w:rPr>
            </w:pPr>
          </w:p>
        </w:tc>
        <w:tc>
          <w:tcPr>
            <w:tcW w:w="8442"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1AA4FF6" w14:textId="77777777" w:rsidR="001625F2" w:rsidRDefault="001625F2">
            <w:pPr>
              <w:keepNext/>
              <w:spacing w:before="120" w:after="120"/>
              <w:rPr>
                <w:b/>
                <w:color w:val="FF0000"/>
                <w:sz w:val="24"/>
                <w:szCs w:val="24"/>
              </w:rPr>
            </w:pPr>
            <w:r w:rsidRPr="0041482D">
              <w:rPr>
                <w:b/>
                <w:color w:val="FF0000"/>
                <w:sz w:val="24"/>
                <w:szCs w:val="24"/>
              </w:rPr>
              <w:t>Mini</w:t>
            </w:r>
            <w:r>
              <w:rPr>
                <w:b/>
                <w:color w:val="FF0000"/>
                <w:sz w:val="24"/>
                <w:szCs w:val="24"/>
              </w:rPr>
              <w:t xml:space="preserve">mum Requirement </w:t>
            </w:r>
          </w:p>
          <w:p w14:paraId="6DCA53A6" w14:textId="77777777" w:rsidR="001625F2" w:rsidRDefault="001625F2">
            <w:pPr>
              <w:keepNext/>
              <w:spacing w:before="120" w:after="120"/>
              <w:rPr>
                <w:rFonts w:cs="Arial"/>
                <w:color w:val="000000"/>
                <w:sz w:val="24"/>
                <w:szCs w:val="24"/>
                <w:lang w:eastAsia="en-GB"/>
              </w:rPr>
            </w:pPr>
            <w:r w:rsidRPr="0044403C">
              <w:rPr>
                <w:sz w:val="24"/>
                <w:szCs w:val="24"/>
              </w:rPr>
              <w:t>That the Applicant provides a response to this question</w:t>
            </w:r>
            <w:r>
              <w:rPr>
                <w:sz w:val="24"/>
                <w:szCs w:val="24"/>
              </w:rPr>
              <w:t>.</w:t>
            </w:r>
          </w:p>
          <w:p w14:paraId="17EB907A" w14:textId="1CEC450B" w:rsidR="001625F2" w:rsidRPr="0044403C" w:rsidRDefault="001625F2">
            <w:pPr>
              <w:keepNext/>
              <w:spacing w:before="120" w:after="120"/>
              <w:rPr>
                <w:sz w:val="24"/>
                <w:szCs w:val="24"/>
              </w:rPr>
            </w:pPr>
            <w:r w:rsidRPr="002F13B1">
              <w:rPr>
                <w:rFonts w:cs="Arial"/>
                <w:color w:val="000000"/>
                <w:sz w:val="24"/>
                <w:szCs w:val="24"/>
                <w:lang w:eastAsia="en-GB"/>
              </w:rPr>
              <w:t xml:space="preserve">This question has a </w:t>
            </w:r>
            <w:r w:rsidRPr="002F13B1">
              <w:rPr>
                <w:sz w:val="24"/>
                <w:szCs w:val="24"/>
              </w:rPr>
              <w:t xml:space="preserve">minimum non-weighted score of 3. The Applicant must </w:t>
            </w:r>
            <w:r w:rsidRPr="002F13B1">
              <w:rPr>
                <w:rFonts w:cs="Arial"/>
                <w:color w:val="000000"/>
                <w:sz w:val="24"/>
                <w:szCs w:val="24"/>
                <w:lang w:eastAsia="en-GB"/>
              </w:rPr>
              <w:t xml:space="preserve">satisfactorily demonstrate the relevant ability, understanding, experience, </w:t>
            </w:r>
            <w:r w:rsidRPr="002F13B1">
              <w:rPr>
                <w:rFonts w:cs="Arial"/>
                <w:color w:val="000000"/>
                <w:sz w:val="24"/>
                <w:szCs w:val="24"/>
                <w:lang w:eastAsia="en-GB"/>
              </w:rPr>
              <w:lastRenderedPageBreak/>
              <w:t>skills, resource &amp; quality measures required to deliver the requirements, with evidence to support the response.</w:t>
            </w:r>
          </w:p>
          <w:p w14:paraId="43124979" w14:textId="77777777" w:rsidR="001625F2" w:rsidRPr="006E4A1F" w:rsidRDefault="001625F2">
            <w:pPr>
              <w:keepNext/>
              <w:spacing w:before="120" w:after="120"/>
              <w:rPr>
                <w:b/>
                <w:color w:val="FF0000"/>
                <w:sz w:val="24"/>
                <w:szCs w:val="24"/>
              </w:rPr>
            </w:pPr>
            <w:r>
              <w:rPr>
                <w:b/>
                <w:color w:val="FF0000"/>
                <w:sz w:val="24"/>
                <w:szCs w:val="24"/>
              </w:rPr>
              <w:t>Evaluation C</w:t>
            </w:r>
            <w:r w:rsidRPr="006E4A1F">
              <w:rPr>
                <w:b/>
                <w:color w:val="FF0000"/>
                <w:sz w:val="24"/>
                <w:szCs w:val="24"/>
              </w:rPr>
              <w:t>riteria</w:t>
            </w:r>
          </w:p>
          <w:p w14:paraId="2F9986CB" w14:textId="77777777" w:rsidR="001625F2" w:rsidRPr="00082565" w:rsidRDefault="001625F2">
            <w:pPr>
              <w:spacing w:before="120" w:after="120"/>
              <w:rPr>
                <w:sz w:val="24"/>
                <w:szCs w:val="24"/>
              </w:rPr>
            </w:pPr>
            <w:r>
              <w:rPr>
                <w:sz w:val="24"/>
                <w:szCs w:val="24"/>
              </w:rPr>
              <w:t>Your</w:t>
            </w:r>
            <w:r w:rsidRPr="00082565">
              <w:rPr>
                <w:sz w:val="24"/>
                <w:szCs w:val="24"/>
              </w:rPr>
              <w:t xml:space="preserve"> response will be evaluated against </w:t>
            </w:r>
            <w:r>
              <w:rPr>
                <w:sz w:val="24"/>
                <w:szCs w:val="24"/>
              </w:rPr>
              <w:t>your</w:t>
            </w:r>
            <w:r w:rsidRPr="00082565">
              <w:rPr>
                <w:sz w:val="24"/>
                <w:szCs w:val="24"/>
              </w:rPr>
              <w:t xml:space="preserve"> ability to demonstrate</w:t>
            </w:r>
            <w:r>
              <w:rPr>
                <w:sz w:val="24"/>
                <w:szCs w:val="24"/>
              </w:rPr>
              <w:t xml:space="preserve"> and evidence you can meet the following core requirements</w:t>
            </w:r>
            <w:r w:rsidRPr="00082565">
              <w:rPr>
                <w:sz w:val="24"/>
                <w:szCs w:val="24"/>
              </w:rPr>
              <w:t>:</w:t>
            </w:r>
          </w:p>
          <w:p w14:paraId="6BF2D9FA" w14:textId="77777777" w:rsidR="00EB3E0E" w:rsidRPr="00EB3E0E" w:rsidRDefault="00EB3E0E" w:rsidP="00EB3E0E">
            <w:pPr>
              <w:pStyle w:val="ListParagraph"/>
              <w:numPr>
                <w:ilvl w:val="0"/>
                <w:numId w:val="11"/>
              </w:numPr>
              <w:spacing w:before="120" w:after="120"/>
              <w:rPr>
                <w:bCs/>
                <w:sz w:val="24"/>
                <w:szCs w:val="24"/>
              </w:rPr>
            </w:pPr>
            <w:r w:rsidRPr="00EB3E0E">
              <w:rPr>
                <w:bCs/>
                <w:sz w:val="24"/>
                <w:szCs w:val="24"/>
              </w:rPr>
              <w:t>Recording and sharing of information regarding concerns</w:t>
            </w:r>
          </w:p>
          <w:p w14:paraId="5EA14C3F" w14:textId="77777777" w:rsidR="00EB3E0E" w:rsidRPr="00EB3E0E" w:rsidRDefault="00EB3E0E" w:rsidP="00EB3E0E">
            <w:pPr>
              <w:pStyle w:val="ListParagraph"/>
              <w:numPr>
                <w:ilvl w:val="0"/>
                <w:numId w:val="11"/>
              </w:numPr>
              <w:spacing w:before="120" w:after="120"/>
              <w:rPr>
                <w:bCs/>
                <w:sz w:val="24"/>
                <w:szCs w:val="24"/>
              </w:rPr>
            </w:pPr>
            <w:r w:rsidRPr="00EB3E0E">
              <w:rPr>
                <w:bCs/>
                <w:sz w:val="24"/>
                <w:szCs w:val="24"/>
              </w:rPr>
              <w:t>Effectively advocating for children and young people</w:t>
            </w:r>
          </w:p>
          <w:p w14:paraId="6CF6F39C" w14:textId="5F55916A" w:rsidR="00EB3E0E" w:rsidRPr="00EB3E0E" w:rsidRDefault="00EB3E0E" w:rsidP="00EB3E0E">
            <w:pPr>
              <w:pStyle w:val="ListParagraph"/>
              <w:numPr>
                <w:ilvl w:val="0"/>
                <w:numId w:val="11"/>
              </w:numPr>
              <w:spacing w:before="120" w:after="120"/>
              <w:rPr>
                <w:bCs/>
                <w:sz w:val="24"/>
                <w:szCs w:val="24"/>
              </w:rPr>
            </w:pPr>
            <w:r w:rsidRPr="00EB3E0E">
              <w:rPr>
                <w:bCs/>
                <w:sz w:val="24"/>
                <w:szCs w:val="24"/>
              </w:rPr>
              <w:t xml:space="preserve">Making a </w:t>
            </w:r>
            <w:r w:rsidR="001D61EE">
              <w:rPr>
                <w:bCs/>
                <w:sz w:val="24"/>
                <w:szCs w:val="24"/>
              </w:rPr>
              <w:t xml:space="preserve">children’s safeguarding </w:t>
            </w:r>
            <w:r w:rsidRPr="00EB3E0E">
              <w:rPr>
                <w:bCs/>
                <w:sz w:val="24"/>
                <w:szCs w:val="24"/>
              </w:rPr>
              <w:t xml:space="preserve">referral </w:t>
            </w:r>
            <w:r w:rsidR="00194C23">
              <w:rPr>
                <w:bCs/>
                <w:sz w:val="24"/>
                <w:szCs w:val="24"/>
              </w:rPr>
              <w:t>–</w:t>
            </w:r>
            <w:r w:rsidR="001D61EE">
              <w:rPr>
                <w:bCs/>
                <w:sz w:val="24"/>
                <w:szCs w:val="24"/>
              </w:rPr>
              <w:t xml:space="preserve"> </w:t>
            </w:r>
            <w:r w:rsidR="00194C23">
              <w:rPr>
                <w:bCs/>
                <w:sz w:val="24"/>
                <w:szCs w:val="24"/>
              </w:rPr>
              <w:t xml:space="preserve">either </w:t>
            </w:r>
            <w:r w:rsidRPr="00EB3E0E">
              <w:rPr>
                <w:bCs/>
                <w:sz w:val="24"/>
                <w:szCs w:val="24"/>
              </w:rPr>
              <w:t xml:space="preserve">to </w:t>
            </w:r>
            <w:r w:rsidR="00BD41F1">
              <w:rPr>
                <w:bCs/>
                <w:sz w:val="24"/>
                <w:szCs w:val="24"/>
              </w:rPr>
              <w:t xml:space="preserve">Level 4 Safeguarding (MASH) </w:t>
            </w:r>
            <w:r w:rsidR="00194C23">
              <w:rPr>
                <w:bCs/>
                <w:sz w:val="24"/>
                <w:szCs w:val="24"/>
              </w:rPr>
              <w:t xml:space="preserve">or to complete an Early Help Assessment </w:t>
            </w:r>
          </w:p>
          <w:p w14:paraId="58ECA8FF" w14:textId="77777777" w:rsidR="00EB3E0E" w:rsidRPr="00EB3E0E" w:rsidRDefault="00EB3E0E" w:rsidP="00EB3E0E">
            <w:pPr>
              <w:pStyle w:val="ListParagraph"/>
              <w:numPr>
                <w:ilvl w:val="0"/>
                <w:numId w:val="11"/>
              </w:numPr>
              <w:spacing w:before="120" w:after="120"/>
              <w:rPr>
                <w:bCs/>
                <w:sz w:val="24"/>
                <w:szCs w:val="24"/>
              </w:rPr>
            </w:pPr>
            <w:r w:rsidRPr="00EB3E0E">
              <w:rPr>
                <w:bCs/>
                <w:sz w:val="24"/>
                <w:szCs w:val="24"/>
              </w:rPr>
              <w:t>Multi-agency roles and statutory responsibilities in working together to identify, assess and meet the needs of children within a multi-agency plan.</w:t>
            </w:r>
          </w:p>
          <w:p w14:paraId="0A1C2C43" w14:textId="77777777" w:rsidR="00EB3E0E" w:rsidRPr="00EB3E0E" w:rsidRDefault="00EB3E0E" w:rsidP="00EB3E0E">
            <w:pPr>
              <w:pStyle w:val="ListParagraph"/>
              <w:numPr>
                <w:ilvl w:val="0"/>
                <w:numId w:val="11"/>
              </w:numPr>
              <w:spacing w:before="120" w:after="120"/>
              <w:rPr>
                <w:bCs/>
                <w:sz w:val="24"/>
                <w:szCs w:val="24"/>
              </w:rPr>
            </w:pPr>
            <w:r w:rsidRPr="00EB3E0E">
              <w:rPr>
                <w:bCs/>
                <w:sz w:val="24"/>
                <w:szCs w:val="24"/>
              </w:rPr>
              <w:t>Working with complex family dynamics</w:t>
            </w:r>
          </w:p>
          <w:p w14:paraId="75DAAFD9" w14:textId="77777777" w:rsidR="00EB3E0E" w:rsidRPr="00EB3E0E" w:rsidRDefault="00EB3E0E" w:rsidP="00EB3E0E">
            <w:pPr>
              <w:pStyle w:val="ListParagraph"/>
              <w:numPr>
                <w:ilvl w:val="0"/>
                <w:numId w:val="11"/>
              </w:numPr>
              <w:spacing w:before="120" w:after="120"/>
              <w:rPr>
                <w:bCs/>
                <w:sz w:val="24"/>
                <w:szCs w:val="24"/>
              </w:rPr>
            </w:pPr>
            <w:r w:rsidRPr="00EB3E0E">
              <w:rPr>
                <w:bCs/>
                <w:sz w:val="24"/>
                <w:szCs w:val="24"/>
              </w:rPr>
              <w:t>Communicating effectively with children and young people</w:t>
            </w:r>
          </w:p>
          <w:p w14:paraId="619909CC" w14:textId="77777777" w:rsidR="00EB3E0E" w:rsidRPr="00EB3E0E" w:rsidRDefault="00EB3E0E" w:rsidP="00EB3E0E">
            <w:pPr>
              <w:pStyle w:val="ListParagraph"/>
              <w:numPr>
                <w:ilvl w:val="0"/>
                <w:numId w:val="11"/>
              </w:numPr>
              <w:spacing w:before="120" w:after="120"/>
              <w:rPr>
                <w:bCs/>
                <w:sz w:val="24"/>
                <w:szCs w:val="24"/>
              </w:rPr>
            </w:pPr>
            <w:r w:rsidRPr="00EB3E0E">
              <w:rPr>
                <w:bCs/>
                <w:sz w:val="24"/>
                <w:szCs w:val="24"/>
              </w:rPr>
              <w:t>Contributing to the escalation of cases</w:t>
            </w:r>
          </w:p>
          <w:p w14:paraId="4719BB97" w14:textId="77777777" w:rsidR="00EB3E0E" w:rsidRPr="00EB3E0E" w:rsidRDefault="00EB3E0E" w:rsidP="00EB3E0E">
            <w:pPr>
              <w:pStyle w:val="ListParagraph"/>
              <w:numPr>
                <w:ilvl w:val="0"/>
                <w:numId w:val="11"/>
              </w:numPr>
              <w:spacing w:before="120" w:after="120"/>
              <w:rPr>
                <w:bCs/>
                <w:sz w:val="24"/>
                <w:szCs w:val="24"/>
              </w:rPr>
            </w:pPr>
            <w:r w:rsidRPr="00EB3E0E">
              <w:rPr>
                <w:bCs/>
                <w:sz w:val="24"/>
                <w:szCs w:val="24"/>
              </w:rPr>
              <w:t>How threshold decisions are made.</w:t>
            </w:r>
          </w:p>
          <w:p w14:paraId="713BD6C3" w14:textId="77777777" w:rsidR="001625F2" w:rsidRPr="007B023D" w:rsidRDefault="001625F2">
            <w:pPr>
              <w:pStyle w:val="ListParagraph"/>
              <w:spacing w:before="120" w:after="120"/>
              <w:ind w:left="1860"/>
              <w:rPr>
                <w:bCs/>
                <w:sz w:val="24"/>
                <w:szCs w:val="24"/>
              </w:rPr>
            </w:pPr>
          </w:p>
          <w:p w14:paraId="1FAAEA75" w14:textId="77777777" w:rsidR="001625F2" w:rsidRPr="00246F8B" w:rsidRDefault="001625F2">
            <w:pPr>
              <w:keepNext/>
              <w:spacing w:before="120" w:after="120"/>
              <w:rPr>
                <w:bCs/>
                <w:color w:val="FF0000"/>
                <w:sz w:val="24"/>
                <w:szCs w:val="24"/>
              </w:rPr>
            </w:pPr>
            <w:r w:rsidRPr="00246F8B">
              <w:rPr>
                <w:b/>
                <w:color w:val="FF0000"/>
                <w:sz w:val="24"/>
                <w:szCs w:val="24"/>
              </w:rPr>
              <w:t>Page / Word Limit</w:t>
            </w:r>
            <w:r w:rsidRPr="00000D7C">
              <w:rPr>
                <w:b/>
                <w:color w:val="FF0000"/>
                <w:sz w:val="24"/>
                <w:szCs w:val="24"/>
              </w:rPr>
              <w:t xml:space="preserve">: </w:t>
            </w:r>
            <w:r w:rsidRPr="00000D7C">
              <w:rPr>
                <w:bCs/>
                <w:sz w:val="24"/>
                <w:szCs w:val="24"/>
              </w:rPr>
              <w:t>Maximum 1,500 words in</w:t>
            </w:r>
            <w:r w:rsidRPr="00246F8B">
              <w:rPr>
                <w:bCs/>
                <w:sz w:val="24"/>
                <w:szCs w:val="24"/>
              </w:rPr>
              <w:t xml:space="preserve"> Arial 12</w:t>
            </w:r>
          </w:p>
          <w:p w14:paraId="7AF14877" w14:textId="77777777" w:rsidR="001625F2" w:rsidRPr="00DA0B5C" w:rsidRDefault="001625F2">
            <w:pPr>
              <w:keepNext/>
              <w:spacing w:before="120" w:after="120"/>
              <w:rPr>
                <w:b/>
                <w:color w:val="FF0000"/>
                <w:sz w:val="24"/>
                <w:szCs w:val="24"/>
              </w:rPr>
            </w:pPr>
            <w:r w:rsidRPr="00DA0B5C">
              <w:rPr>
                <w:b/>
                <w:color w:val="FF0000"/>
                <w:sz w:val="24"/>
                <w:szCs w:val="24"/>
              </w:rPr>
              <w:t>Permitted Appendices and Supplementary Information</w:t>
            </w:r>
          </w:p>
          <w:p w14:paraId="157605C1" w14:textId="3FE1C8C0" w:rsidR="001625F2" w:rsidRPr="001643BB" w:rsidRDefault="001643BB" w:rsidP="001643BB">
            <w:pPr>
              <w:rPr>
                <w:rFonts w:cs="Arial"/>
                <w:color w:val="000000"/>
                <w:sz w:val="24"/>
                <w:szCs w:val="24"/>
              </w:rPr>
            </w:pPr>
            <w:r w:rsidRPr="00E1466B">
              <w:rPr>
                <w:rFonts w:cs="Arial"/>
                <w:color w:val="000000"/>
                <w:sz w:val="24"/>
                <w:szCs w:val="24"/>
              </w:rPr>
              <w:t xml:space="preserve">As part of the response to this Method Statement, </w:t>
            </w:r>
            <w:r w:rsidR="00B07663">
              <w:rPr>
                <w:rFonts w:cs="Arial"/>
                <w:color w:val="000000"/>
                <w:sz w:val="24"/>
                <w:szCs w:val="24"/>
              </w:rPr>
              <w:t>you must</w:t>
            </w:r>
            <w:r w:rsidRPr="00E1466B">
              <w:rPr>
                <w:rFonts w:cs="Arial"/>
                <w:color w:val="000000"/>
                <w:sz w:val="24"/>
                <w:szCs w:val="24"/>
              </w:rPr>
              <w:t xml:space="preserve"> provide copies of CVS of those who will be delivering the training</w:t>
            </w:r>
            <w:r>
              <w:rPr>
                <w:rFonts w:cs="Arial"/>
                <w:color w:val="000000"/>
                <w:sz w:val="24"/>
                <w:szCs w:val="24"/>
              </w:rPr>
              <w:t>.</w:t>
            </w:r>
          </w:p>
        </w:tc>
      </w:tr>
      <w:tr w:rsidR="001625F2" w14:paraId="138A6207" w14:textId="77777777">
        <w:trPr>
          <w:trHeight w:val="86"/>
        </w:trPr>
        <w:tc>
          <w:tcPr>
            <w:tcW w:w="9860"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509A8135" w14:textId="1FB04C30" w:rsidR="001625F2" w:rsidRDefault="001625F2">
            <w:pPr>
              <w:spacing w:before="120" w:after="120"/>
              <w:rPr>
                <w:rFonts w:cs="Arial"/>
                <w:b/>
                <w:color w:val="000000"/>
              </w:rPr>
            </w:pPr>
            <w:r>
              <w:rPr>
                <w:rFonts w:cs="Arial"/>
                <w:b/>
                <w:color w:val="000000"/>
              </w:rPr>
              <w:lastRenderedPageBreak/>
              <w:t>Response</w:t>
            </w:r>
            <w:r w:rsidR="001643BB">
              <w:rPr>
                <w:rFonts w:cs="Arial"/>
                <w:b/>
                <w:color w:val="000000"/>
              </w:rPr>
              <w:t>:</w:t>
            </w:r>
          </w:p>
          <w:p w14:paraId="525BA16C" w14:textId="77777777" w:rsidR="001625F2" w:rsidRDefault="001625F2">
            <w:pPr>
              <w:spacing w:before="120" w:after="120"/>
              <w:rPr>
                <w:rFonts w:cs="Arial"/>
                <w:b/>
                <w:color w:val="000000"/>
              </w:rPr>
            </w:pPr>
          </w:p>
          <w:p w14:paraId="204C9DE7" w14:textId="77777777" w:rsidR="001625F2" w:rsidRDefault="001625F2">
            <w:pPr>
              <w:spacing w:before="120" w:after="120"/>
              <w:rPr>
                <w:rFonts w:cs="Arial"/>
                <w:b/>
                <w:color w:val="000000"/>
              </w:rPr>
            </w:pPr>
          </w:p>
          <w:p w14:paraId="36526F73" w14:textId="77777777" w:rsidR="001625F2" w:rsidRDefault="001625F2">
            <w:pPr>
              <w:spacing w:before="120" w:after="120"/>
            </w:pPr>
          </w:p>
        </w:tc>
      </w:tr>
      <w:tr w:rsidR="00EF3557" w:rsidRPr="004839A2" w14:paraId="6032D379" w14:textId="77777777">
        <w:trPr>
          <w:trHeight w:val="586"/>
        </w:trPr>
        <w:tc>
          <w:tcPr>
            <w:tcW w:w="1418" w:type="dxa"/>
            <w:vMerge w:val="restart"/>
            <w:tcBorders>
              <w:top w:val="single" w:sz="4" w:space="0" w:color="17365D" w:themeColor="text2" w:themeShade="BF"/>
              <w:left w:val="single" w:sz="4" w:space="0" w:color="17365D" w:themeColor="text2" w:themeShade="BF"/>
              <w:right w:val="single" w:sz="4" w:space="0" w:color="17365D" w:themeColor="text2" w:themeShade="BF"/>
            </w:tcBorders>
          </w:tcPr>
          <w:p w14:paraId="535FADAC" w14:textId="1D8FA8F6" w:rsidR="00EF3557" w:rsidRPr="00E0540A" w:rsidRDefault="00EF3557">
            <w:pPr>
              <w:spacing w:before="120" w:after="120"/>
              <w:rPr>
                <w:b/>
                <w:sz w:val="24"/>
                <w:szCs w:val="24"/>
              </w:rPr>
            </w:pPr>
            <w:r>
              <w:rPr>
                <w:b/>
                <w:sz w:val="24"/>
                <w:szCs w:val="24"/>
              </w:rPr>
              <w:t>B6</w:t>
            </w:r>
          </w:p>
        </w:tc>
        <w:tc>
          <w:tcPr>
            <w:tcW w:w="691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896859D" w14:textId="2CA84A75" w:rsidR="00EF3557" w:rsidRPr="007F3B95" w:rsidRDefault="00611636">
            <w:pPr>
              <w:rPr>
                <w:b/>
                <w:bCs/>
                <w:sz w:val="24"/>
                <w:szCs w:val="24"/>
              </w:rPr>
            </w:pPr>
            <w:r>
              <w:rPr>
                <w:b/>
                <w:bCs/>
                <w:sz w:val="24"/>
                <w:szCs w:val="24"/>
              </w:rPr>
              <w:t>Training Delivery Approach</w:t>
            </w:r>
          </w:p>
          <w:p w14:paraId="6190A19D" w14:textId="793F2F6F" w:rsidR="00EF3557" w:rsidRPr="001F0BED" w:rsidRDefault="00956C51">
            <w:pPr>
              <w:rPr>
                <w:rFonts w:cs="Arial"/>
                <w:color w:val="000000"/>
                <w:sz w:val="24"/>
                <w:szCs w:val="24"/>
              </w:rPr>
            </w:pPr>
            <w:r>
              <w:rPr>
                <w:rFonts w:cs="Arial"/>
                <w:color w:val="000000"/>
                <w:sz w:val="24"/>
                <w:szCs w:val="24"/>
              </w:rPr>
              <w:t xml:space="preserve">Please detail what your overall training delivery approach. </w:t>
            </w:r>
          </w:p>
        </w:tc>
        <w:tc>
          <w:tcPr>
            <w:tcW w:w="15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0494EC1D" w14:textId="41DAB7D9" w:rsidR="00EF3557" w:rsidRPr="004839A2" w:rsidRDefault="00D4706D">
            <w:pPr>
              <w:spacing w:before="120" w:after="120"/>
              <w:jc w:val="center"/>
              <w:rPr>
                <w:b/>
                <w:sz w:val="24"/>
                <w:szCs w:val="24"/>
              </w:rPr>
            </w:pPr>
            <w:r>
              <w:rPr>
                <w:b/>
                <w:sz w:val="24"/>
                <w:szCs w:val="24"/>
              </w:rPr>
              <w:t>7</w:t>
            </w:r>
            <w:r w:rsidR="00EF3557">
              <w:rPr>
                <w:b/>
                <w:sz w:val="24"/>
                <w:szCs w:val="24"/>
              </w:rPr>
              <w:t>.00%</w:t>
            </w:r>
          </w:p>
        </w:tc>
      </w:tr>
      <w:tr w:rsidR="00EF3557" w:rsidRPr="001643BB" w14:paraId="39BB0337" w14:textId="77777777">
        <w:trPr>
          <w:trHeight w:val="86"/>
        </w:trPr>
        <w:tc>
          <w:tcPr>
            <w:tcW w:w="1418" w:type="dxa"/>
            <w:vMerge/>
            <w:tcBorders>
              <w:left w:val="single" w:sz="4" w:space="0" w:color="17365D" w:themeColor="text2" w:themeShade="BF"/>
              <w:bottom w:val="single" w:sz="4" w:space="0" w:color="17365D" w:themeColor="text2" w:themeShade="BF"/>
              <w:right w:val="single" w:sz="4" w:space="0" w:color="17365D" w:themeColor="text2" w:themeShade="BF"/>
            </w:tcBorders>
          </w:tcPr>
          <w:p w14:paraId="18E7B8FA" w14:textId="77777777" w:rsidR="00EF3557" w:rsidRDefault="00EF3557">
            <w:pPr>
              <w:spacing w:before="120" w:after="120"/>
              <w:rPr>
                <w:rFonts w:cs="Arial"/>
                <w:b/>
                <w:color w:val="000000"/>
              </w:rPr>
            </w:pPr>
          </w:p>
        </w:tc>
        <w:tc>
          <w:tcPr>
            <w:tcW w:w="8442"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0CB01781" w14:textId="77777777" w:rsidR="00EF3557" w:rsidRDefault="00EF3557">
            <w:pPr>
              <w:keepNext/>
              <w:spacing w:before="120" w:after="120"/>
              <w:rPr>
                <w:b/>
                <w:color w:val="FF0000"/>
                <w:sz w:val="24"/>
                <w:szCs w:val="24"/>
              </w:rPr>
            </w:pPr>
            <w:r w:rsidRPr="0041482D">
              <w:rPr>
                <w:b/>
                <w:color w:val="FF0000"/>
                <w:sz w:val="24"/>
                <w:szCs w:val="24"/>
              </w:rPr>
              <w:t>Mini</w:t>
            </w:r>
            <w:r>
              <w:rPr>
                <w:b/>
                <w:color w:val="FF0000"/>
                <w:sz w:val="24"/>
                <w:szCs w:val="24"/>
              </w:rPr>
              <w:t xml:space="preserve">mum Requirement </w:t>
            </w:r>
          </w:p>
          <w:p w14:paraId="5A826AAE" w14:textId="77777777" w:rsidR="00EF3557" w:rsidRDefault="00EF3557">
            <w:pPr>
              <w:keepNext/>
              <w:spacing w:before="120" w:after="120"/>
              <w:rPr>
                <w:rFonts w:cs="Arial"/>
                <w:color w:val="000000"/>
                <w:sz w:val="24"/>
                <w:szCs w:val="24"/>
                <w:lang w:eastAsia="en-GB"/>
              </w:rPr>
            </w:pPr>
            <w:r w:rsidRPr="0044403C">
              <w:rPr>
                <w:sz w:val="24"/>
                <w:szCs w:val="24"/>
              </w:rPr>
              <w:t>That the Applicant provides a response to this question</w:t>
            </w:r>
            <w:r>
              <w:rPr>
                <w:sz w:val="24"/>
                <w:szCs w:val="24"/>
              </w:rPr>
              <w:t>.</w:t>
            </w:r>
          </w:p>
          <w:p w14:paraId="5843859A" w14:textId="191B90A3" w:rsidR="00EF3557" w:rsidRDefault="00EF3557">
            <w:pPr>
              <w:keepNext/>
              <w:spacing w:before="120" w:after="120"/>
              <w:rPr>
                <w:rFonts w:cs="Arial"/>
                <w:color w:val="000000"/>
                <w:sz w:val="24"/>
                <w:szCs w:val="24"/>
                <w:lang w:eastAsia="en-GB"/>
              </w:rPr>
            </w:pPr>
            <w:r w:rsidRPr="00B45A76">
              <w:rPr>
                <w:rFonts w:cs="Arial"/>
                <w:color w:val="000000"/>
                <w:sz w:val="24"/>
                <w:szCs w:val="24"/>
                <w:lang w:eastAsia="en-GB"/>
              </w:rPr>
              <w:t xml:space="preserve">This question has a </w:t>
            </w:r>
            <w:r w:rsidRPr="00B45A76">
              <w:rPr>
                <w:sz w:val="24"/>
                <w:szCs w:val="24"/>
              </w:rPr>
              <w:t xml:space="preserve">minimum non-weighted score of 2. The Applicant must demonstrate </w:t>
            </w:r>
            <w:r w:rsidRPr="00B45A76">
              <w:rPr>
                <w:rFonts w:cs="Arial"/>
                <w:color w:val="000000"/>
                <w:sz w:val="24"/>
                <w:szCs w:val="24"/>
                <w:lang w:eastAsia="en-GB"/>
              </w:rPr>
              <w:t>relevant ability, understanding, experience, skills, resource &amp; quality measures required to deliver the majority of the requirements with evidence to support the response.</w:t>
            </w:r>
          </w:p>
          <w:p w14:paraId="3040D82C" w14:textId="77777777" w:rsidR="00EF3557" w:rsidRPr="006E4A1F" w:rsidRDefault="00EF3557">
            <w:pPr>
              <w:keepNext/>
              <w:spacing w:before="120" w:after="120"/>
              <w:rPr>
                <w:b/>
                <w:color w:val="FF0000"/>
                <w:sz w:val="24"/>
                <w:szCs w:val="24"/>
              </w:rPr>
            </w:pPr>
            <w:r>
              <w:rPr>
                <w:b/>
                <w:color w:val="FF0000"/>
                <w:sz w:val="24"/>
                <w:szCs w:val="24"/>
              </w:rPr>
              <w:t>Evaluation C</w:t>
            </w:r>
            <w:r w:rsidRPr="006E4A1F">
              <w:rPr>
                <w:b/>
                <w:color w:val="FF0000"/>
                <w:sz w:val="24"/>
                <w:szCs w:val="24"/>
              </w:rPr>
              <w:t>riteria</w:t>
            </w:r>
          </w:p>
          <w:p w14:paraId="42B1DBE3" w14:textId="77777777" w:rsidR="00EF3557" w:rsidRPr="00082565" w:rsidRDefault="00EF3557">
            <w:pPr>
              <w:spacing w:before="120" w:after="120"/>
              <w:rPr>
                <w:sz w:val="24"/>
                <w:szCs w:val="24"/>
              </w:rPr>
            </w:pPr>
            <w:r>
              <w:rPr>
                <w:sz w:val="24"/>
                <w:szCs w:val="24"/>
              </w:rPr>
              <w:t>Your</w:t>
            </w:r>
            <w:r w:rsidRPr="00082565">
              <w:rPr>
                <w:sz w:val="24"/>
                <w:szCs w:val="24"/>
              </w:rPr>
              <w:t xml:space="preserve"> response will be evaluated against </w:t>
            </w:r>
            <w:r>
              <w:rPr>
                <w:sz w:val="24"/>
                <w:szCs w:val="24"/>
              </w:rPr>
              <w:t>your</w:t>
            </w:r>
            <w:r w:rsidRPr="00082565">
              <w:rPr>
                <w:sz w:val="24"/>
                <w:szCs w:val="24"/>
              </w:rPr>
              <w:t xml:space="preserve"> ability to demonstrate</w:t>
            </w:r>
            <w:r>
              <w:rPr>
                <w:sz w:val="24"/>
                <w:szCs w:val="24"/>
              </w:rPr>
              <w:t xml:space="preserve"> and evidence you can meet the following core requirements</w:t>
            </w:r>
            <w:r w:rsidRPr="00082565">
              <w:rPr>
                <w:sz w:val="24"/>
                <w:szCs w:val="24"/>
              </w:rPr>
              <w:t>:</w:t>
            </w:r>
          </w:p>
          <w:p w14:paraId="45C0AA5D" w14:textId="34807C4F" w:rsidR="00956C51" w:rsidRPr="00F17676" w:rsidRDefault="002650A7" w:rsidP="00F17676">
            <w:pPr>
              <w:pStyle w:val="ListParagraph"/>
              <w:numPr>
                <w:ilvl w:val="0"/>
                <w:numId w:val="21"/>
              </w:numPr>
              <w:rPr>
                <w:sz w:val="24"/>
                <w:szCs w:val="24"/>
              </w:rPr>
            </w:pPr>
            <w:r w:rsidRPr="00F17676">
              <w:rPr>
                <w:sz w:val="24"/>
                <w:szCs w:val="24"/>
              </w:rPr>
              <w:lastRenderedPageBreak/>
              <w:t>E</w:t>
            </w:r>
            <w:r w:rsidR="00956C51" w:rsidRPr="00F17676">
              <w:rPr>
                <w:sz w:val="24"/>
                <w:szCs w:val="24"/>
              </w:rPr>
              <w:t>nsur</w:t>
            </w:r>
            <w:r w:rsidRPr="00F17676">
              <w:rPr>
                <w:sz w:val="24"/>
                <w:szCs w:val="24"/>
              </w:rPr>
              <w:t>ing the</w:t>
            </w:r>
            <w:r w:rsidR="00956C51" w:rsidRPr="00F17676">
              <w:rPr>
                <w:sz w:val="24"/>
                <w:szCs w:val="24"/>
              </w:rPr>
              <w:t xml:space="preserve"> training reflects individual learning styles</w:t>
            </w:r>
            <w:r w:rsidR="00EF401B">
              <w:rPr>
                <w:sz w:val="24"/>
                <w:szCs w:val="24"/>
              </w:rPr>
              <w:t>.</w:t>
            </w:r>
          </w:p>
          <w:p w14:paraId="7779B73B" w14:textId="6AB4C899" w:rsidR="00956C51" w:rsidRPr="00F17676" w:rsidRDefault="002650A7" w:rsidP="00F17676">
            <w:pPr>
              <w:pStyle w:val="ListParagraph"/>
              <w:numPr>
                <w:ilvl w:val="0"/>
                <w:numId w:val="21"/>
              </w:numPr>
              <w:rPr>
                <w:sz w:val="24"/>
                <w:szCs w:val="24"/>
              </w:rPr>
            </w:pPr>
            <w:r w:rsidRPr="00F17676">
              <w:rPr>
                <w:sz w:val="24"/>
                <w:szCs w:val="24"/>
              </w:rPr>
              <w:t>E</w:t>
            </w:r>
            <w:r w:rsidR="00956C51" w:rsidRPr="00F17676">
              <w:rPr>
                <w:sz w:val="24"/>
                <w:szCs w:val="24"/>
              </w:rPr>
              <w:t>ncourag</w:t>
            </w:r>
            <w:r w:rsidRPr="00F17676">
              <w:rPr>
                <w:sz w:val="24"/>
                <w:szCs w:val="24"/>
              </w:rPr>
              <w:t>ing</w:t>
            </w:r>
            <w:r w:rsidR="00956C51" w:rsidRPr="00F17676">
              <w:rPr>
                <w:sz w:val="24"/>
                <w:szCs w:val="24"/>
              </w:rPr>
              <w:t xml:space="preserve"> the transfer of learning into practice as part of your training sessions</w:t>
            </w:r>
            <w:r w:rsidR="00EF401B">
              <w:rPr>
                <w:sz w:val="24"/>
                <w:szCs w:val="24"/>
              </w:rPr>
              <w:t>.</w:t>
            </w:r>
          </w:p>
          <w:p w14:paraId="13774F0B" w14:textId="20CA8C48" w:rsidR="00956C51" w:rsidRPr="00F17676" w:rsidRDefault="002650A7" w:rsidP="00F17676">
            <w:pPr>
              <w:pStyle w:val="ListParagraph"/>
              <w:numPr>
                <w:ilvl w:val="0"/>
                <w:numId w:val="21"/>
              </w:numPr>
              <w:rPr>
                <w:sz w:val="24"/>
                <w:szCs w:val="24"/>
              </w:rPr>
            </w:pPr>
            <w:r w:rsidRPr="00F17676">
              <w:rPr>
                <w:sz w:val="24"/>
                <w:szCs w:val="24"/>
              </w:rPr>
              <w:t>E</w:t>
            </w:r>
            <w:r w:rsidR="00956C51" w:rsidRPr="00F17676">
              <w:rPr>
                <w:sz w:val="24"/>
                <w:szCs w:val="24"/>
              </w:rPr>
              <w:t>xplain your professional practice standards as a trainer.</w:t>
            </w:r>
          </w:p>
          <w:p w14:paraId="15828F5C" w14:textId="26CCEBB9" w:rsidR="00DF40AF" w:rsidRPr="00F17676" w:rsidRDefault="00DF40AF" w:rsidP="00F17676">
            <w:pPr>
              <w:pStyle w:val="ListParagraph"/>
              <w:numPr>
                <w:ilvl w:val="0"/>
                <w:numId w:val="21"/>
              </w:numPr>
              <w:rPr>
                <w:sz w:val="24"/>
                <w:szCs w:val="24"/>
              </w:rPr>
            </w:pPr>
            <w:r w:rsidRPr="00F17676">
              <w:rPr>
                <w:sz w:val="24"/>
                <w:szCs w:val="24"/>
              </w:rPr>
              <w:t>Your experience in delivering to a wide audience base</w:t>
            </w:r>
            <w:r w:rsidR="0063564C" w:rsidRPr="00F17676">
              <w:rPr>
                <w:sz w:val="24"/>
                <w:szCs w:val="24"/>
              </w:rPr>
              <w:t xml:space="preserve"> as this contract will require delivery of training to practitioners and professionals within all areas of the Children and Young People’s Workforce in Torbay, who have a role in safeguarding children.</w:t>
            </w:r>
          </w:p>
          <w:p w14:paraId="2F94CF9B" w14:textId="140C86F7" w:rsidR="00EF3557" w:rsidRPr="00E23F6A" w:rsidRDefault="0063564C" w:rsidP="00F17676">
            <w:pPr>
              <w:pStyle w:val="ListParagraph"/>
              <w:numPr>
                <w:ilvl w:val="0"/>
                <w:numId w:val="21"/>
              </w:numPr>
              <w:rPr>
                <w:sz w:val="24"/>
                <w:szCs w:val="24"/>
              </w:rPr>
            </w:pPr>
            <w:r w:rsidRPr="00F17676">
              <w:rPr>
                <w:sz w:val="24"/>
                <w:szCs w:val="24"/>
              </w:rPr>
              <w:t xml:space="preserve">How you will confidently challenge prejudice, discrimination, and stereotyping as it occurs. This includes the </w:t>
            </w:r>
            <w:r w:rsidR="00936B75" w:rsidRPr="00F17676">
              <w:rPr>
                <w:sz w:val="24"/>
                <w:szCs w:val="24"/>
              </w:rPr>
              <w:t>stereotyping</w:t>
            </w:r>
            <w:r w:rsidRPr="00F17676">
              <w:rPr>
                <w:sz w:val="24"/>
                <w:szCs w:val="24"/>
              </w:rPr>
              <w:t xml:space="preserve"> of families </w:t>
            </w:r>
            <w:r w:rsidRPr="00E23F6A">
              <w:rPr>
                <w:sz w:val="24"/>
                <w:szCs w:val="24"/>
              </w:rPr>
              <w:t xml:space="preserve">and areas of Torbay. </w:t>
            </w:r>
          </w:p>
          <w:p w14:paraId="058B9347" w14:textId="6D53F9FD" w:rsidR="00BD0046" w:rsidRPr="00E23F6A" w:rsidRDefault="00BD0046" w:rsidP="00BD0046">
            <w:pPr>
              <w:spacing w:before="120" w:after="120"/>
              <w:rPr>
                <w:bCs/>
                <w:sz w:val="24"/>
                <w:szCs w:val="24"/>
              </w:rPr>
            </w:pPr>
            <w:r w:rsidRPr="00E23F6A">
              <w:rPr>
                <w:bCs/>
                <w:sz w:val="24"/>
                <w:szCs w:val="24"/>
              </w:rPr>
              <w:t>If all the core requirements listed above have been sufficiently evidenced, then a higher score may be achievable by demonstrating and evidencing that the following additional contract specific requirements can be delivered within the contract:</w:t>
            </w:r>
          </w:p>
          <w:p w14:paraId="569DC1CA" w14:textId="66D1ECFA" w:rsidR="00BD0046" w:rsidRPr="00E23F6A" w:rsidRDefault="00E23F6A" w:rsidP="00E23F6A">
            <w:pPr>
              <w:pStyle w:val="ListParagraph"/>
              <w:numPr>
                <w:ilvl w:val="0"/>
                <w:numId w:val="22"/>
              </w:numPr>
              <w:rPr>
                <w:bCs/>
                <w:sz w:val="24"/>
                <w:szCs w:val="24"/>
              </w:rPr>
            </w:pPr>
            <w:r w:rsidRPr="00E23F6A">
              <w:rPr>
                <w:bCs/>
                <w:sz w:val="24"/>
                <w:szCs w:val="24"/>
              </w:rPr>
              <w:t xml:space="preserve">Mentoring and/or delivering brief training input for those colleagues in Torbay’s children and young people’s workforce who contribute to internal ‘train the trainer’ programmes with respect to developing their training and presentation skills. </w:t>
            </w:r>
          </w:p>
          <w:p w14:paraId="583B264C" w14:textId="77777777" w:rsidR="00BD0046" w:rsidRPr="00BD0046" w:rsidRDefault="00BD0046" w:rsidP="00BD0046">
            <w:pPr>
              <w:rPr>
                <w:sz w:val="24"/>
                <w:szCs w:val="24"/>
              </w:rPr>
            </w:pPr>
          </w:p>
          <w:p w14:paraId="7AED36CF" w14:textId="77777777" w:rsidR="00EF3557" w:rsidRPr="00246F8B" w:rsidRDefault="00EF3557">
            <w:pPr>
              <w:keepNext/>
              <w:spacing w:before="120" w:after="120"/>
              <w:rPr>
                <w:bCs/>
                <w:color w:val="FF0000"/>
                <w:sz w:val="24"/>
                <w:szCs w:val="24"/>
              </w:rPr>
            </w:pPr>
            <w:r w:rsidRPr="00246F8B">
              <w:rPr>
                <w:b/>
                <w:color w:val="FF0000"/>
                <w:sz w:val="24"/>
                <w:szCs w:val="24"/>
              </w:rPr>
              <w:t>Page / Word Limit</w:t>
            </w:r>
            <w:r w:rsidRPr="00000D7C">
              <w:rPr>
                <w:b/>
                <w:color w:val="FF0000"/>
                <w:sz w:val="24"/>
                <w:szCs w:val="24"/>
              </w:rPr>
              <w:t xml:space="preserve">: </w:t>
            </w:r>
            <w:r w:rsidRPr="00000D7C">
              <w:rPr>
                <w:bCs/>
                <w:sz w:val="24"/>
                <w:szCs w:val="24"/>
              </w:rPr>
              <w:t>Maximum 1,500 words in</w:t>
            </w:r>
            <w:r w:rsidRPr="00246F8B">
              <w:rPr>
                <w:bCs/>
                <w:sz w:val="24"/>
                <w:szCs w:val="24"/>
              </w:rPr>
              <w:t xml:space="preserve"> Arial 12</w:t>
            </w:r>
          </w:p>
          <w:p w14:paraId="795CAAAB" w14:textId="77777777" w:rsidR="00EF3557" w:rsidRPr="00DA0B5C" w:rsidRDefault="00EF3557">
            <w:pPr>
              <w:keepNext/>
              <w:spacing w:before="120" w:after="120"/>
              <w:rPr>
                <w:b/>
                <w:color w:val="FF0000"/>
                <w:sz w:val="24"/>
                <w:szCs w:val="24"/>
              </w:rPr>
            </w:pPr>
            <w:r w:rsidRPr="00DA0B5C">
              <w:rPr>
                <w:b/>
                <w:color w:val="FF0000"/>
                <w:sz w:val="24"/>
                <w:szCs w:val="24"/>
              </w:rPr>
              <w:t>Permitted Appendices and Supplementary Information</w:t>
            </w:r>
          </w:p>
          <w:p w14:paraId="730C4B8B" w14:textId="77777777" w:rsidR="00EF3557" w:rsidRPr="001643BB" w:rsidRDefault="00EF3557">
            <w:pPr>
              <w:rPr>
                <w:rFonts w:cs="Arial"/>
                <w:color w:val="000000"/>
                <w:sz w:val="24"/>
                <w:szCs w:val="24"/>
              </w:rPr>
            </w:pPr>
            <w:r w:rsidRPr="00E1466B">
              <w:rPr>
                <w:rFonts w:cs="Arial"/>
                <w:color w:val="000000"/>
                <w:sz w:val="24"/>
                <w:szCs w:val="24"/>
              </w:rPr>
              <w:t xml:space="preserve">As part of the response to this Method Statement, </w:t>
            </w:r>
            <w:r>
              <w:rPr>
                <w:rFonts w:cs="Arial"/>
                <w:color w:val="000000"/>
                <w:sz w:val="24"/>
                <w:szCs w:val="24"/>
              </w:rPr>
              <w:t>you must</w:t>
            </w:r>
            <w:r w:rsidRPr="00E1466B">
              <w:rPr>
                <w:rFonts w:cs="Arial"/>
                <w:color w:val="000000"/>
                <w:sz w:val="24"/>
                <w:szCs w:val="24"/>
              </w:rPr>
              <w:t xml:space="preserve"> provide copies of CVS of those who will be delivering the training</w:t>
            </w:r>
            <w:r>
              <w:rPr>
                <w:rFonts w:cs="Arial"/>
                <w:color w:val="000000"/>
                <w:sz w:val="24"/>
                <w:szCs w:val="24"/>
              </w:rPr>
              <w:t>.</w:t>
            </w:r>
          </w:p>
        </w:tc>
      </w:tr>
      <w:tr w:rsidR="00EF3557" w14:paraId="576DFDAC" w14:textId="77777777">
        <w:trPr>
          <w:trHeight w:val="86"/>
        </w:trPr>
        <w:tc>
          <w:tcPr>
            <w:tcW w:w="9860"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5677283A" w14:textId="77777777" w:rsidR="00EF3557" w:rsidRDefault="00EF3557">
            <w:pPr>
              <w:spacing w:before="120" w:after="120"/>
              <w:rPr>
                <w:rFonts w:cs="Arial"/>
                <w:b/>
                <w:color w:val="000000"/>
              </w:rPr>
            </w:pPr>
            <w:r>
              <w:rPr>
                <w:rFonts w:cs="Arial"/>
                <w:b/>
                <w:color w:val="000000"/>
              </w:rPr>
              <w:lastRenderedPageBreak/>
              <w:t>Response:</w:t>
            </w:r>
          </w:p>
          <w:p w14:paraId="344F0B58" w14:textId="77777777" w:rsidR="00EF3557" w:rsidRDefault="00EF3557">
            <w:pPr>
              <w:spacing w:before="120" w:after="120"/>
              <w:rPr>
                <w:rFonts w:cs="Arial"/>
                <w:b/>
                <w:color w:val="000000"/>
              </w:rPr>
            </w:pPr>
          </w:p>
          <w:p w14:paraId="5772F361" w14:textId="77777777" w:rsidR="00EF3557" w:rsidRDefault="00EF3557">
            <w:pPr>
              <w:spacing w:before="120" w:after="120"/>
              <w:rPr>
                <w:rFonts w:cs="Arial"/>
                <w:b/>
                <w:color w:val="000000"/>
              </w:rPr>
            </w:pPr>
          </w:p>
          <w:p w14:paraId="6FEFA3DB" w14:textId="77777777" w:rsidR="00EF3557" w:rsidRDefault="00EF3557">
            <w:pPr>
              <w:spacing w:before="120" w:after="120"/>
            </w:pPr>
          </w:p>
        </w:tc>
      </w:tr>
      <w:tr w:rsidR="00F17676" w:rsidRPr="004839A2" w14:paraId="54A21036" w14:textId="77777777">
        <w:trPr>
          <w:trHeight w:val="586"/>
        </w:trPr>
        <w:tc>
          <w:tcPr>
            <w:tcW w:w="1418" w:type="dxa"/>
            <w:vMerge w:val="restart"/>
            <w:tcBorders>
              <w:top w:val="single" w:sz="4" w:space="0" w:color="17365D" w:themeColor="text2" w:themeShade="BF"/>
              <w:left w:val="single" w:sz="4" w:space="0" w:color="17365D" w:themeColor="text2" w:themeShade="BF"/>
              <w:right w:val="single" w:sz="4" w:space="0" w:color="17365D" w:themeColor="text2" w:themeShade="BF"/>
            </w:tcBorders>
          </w:tcPr>
          <w:p w14:paraId="27396161" w14:textId="7726279E" w:rsidR="00F17676" w:rsidRPr="00E0540A" w:rsidRDefault="00F17676">
            <w:pPr>
              <w:spacing w:before="120" w:after="120"/>
              <w:rPr>
                <w:b/>
                <w:sz w:val="24"/>
                <w:szCs w:val="24"/>
              </w:rPr>
            </w:pPr>
            <w:r>
              <w:rPr>
                <w:b/>
                <w:sz w:val="24"/>
                <w:szCs w:val="24"/>
              </w:rPr>
              <w:t>B7</w:t>
            </w:r>
          </w:p>
        </w:tc>
        <w:tc>
          <w:tcPr>
            <w:tcW w:w="691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5F5995CF" w14:textId="0785AE66" w:rsidR="00F17676" w:rsidRPr="007F3B95" w:rsidRDefault="00E83874">
            <w:pPr>
              <w:rPr>
                <w:b/>
                <w:bCs/>
                <w:sz w:val="24"/>
                <w:szCs w:val="24"/>
              </w:rPr>
            </w:pPr>
            <w:r>
              <w:rPr>
                <w:b/>
                <w:bCs/>
                <w:sz w:val="24"/>
                <w:szCs w:val="24"/>
              </w:rPr>
              <w:t>Back-up Course Delivery</w:t>
            </w:r>
          </w:p>
          <w:p w14:paraId="5C3DB389" w14:textId="361F6AB7" w:rsidR="00E83874" w:rsidRPr="00A7222A" w:rsidRDefault="00E83874" w:rsidP="00E83874">
            <w:pPr>
              <w:rPr>
                <w:sz w:val="24"/>
                <w:szCs w:val="24"/>
              </w:rPr>
            </w:pPr>
            <w:r w:rsidRPr="00A7222A">
              <w:rPr>
                <w:sz w:val="24"/>
                <w:szCs w:val="24"/>
              </w:rPr>
              <w:t>If, at short notice due to emergency, i.e. serious weather warnings, the theatre company are unable to attend; your organisation will be required to deliver a back-up course which covers the stated learning outcomes.  Please describe how you will deliver this and ensure this happens effectively</w:t>
            </w:r>
            <w:r w:rsidR="00A80791">
              <w:rPr>
                <w:sz w:val="24"/>
                <w:szCs w:val="24"/>
              </w:rPr>
              <w:t>.</w:t>
            </w:r>
          </w:p>
          <w:p w14:paraId="0AD522A9" w14:textId="746CB361" w:rsidR="00F17676" w:rsidRPr="001F0BED" w:rsidRDefault="00E83874" w:rsidP="00E83874">
            <w:pPr>
              <w:rPr>
                <w:rFonts w:cs="Arial"/>
                <w:color w:val="000000"/>
                <w:sz w:val="24"/>
                <w:szCs w:val="24"/>
              </w:rPr>
            </w:pPr>
            <w:r w:rsidRPr="00A7222A">
              <w:rPr>
                <w:sz w:val="24"/>
                <w:szCs w:val="24"/>
              </w:rPr>
              <w:t>This does not refer to a Live Online course.</w:t>
            </w:r>
          </w:p>
        </w:tc>
        <w:tc>
          <w:tcPr>
            <w:tcW w:w="15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2D9F558F" w14:textId="26DCE9E1" w:rsidR="00F17676" w:rsidRPr="004839A2" w:rsidRDefault="00087020">
            <w:pPr>
              <w:spacing w:before="120" w:after="120"/>
              <w:jc w:val="center"/>
              <w:rPr>
                <w:b/>
                <w:sz w:val="24"/>
                <w:szCs w:val="24"/>
              </w:rPr>
            </w:pPr>
            <w:r>
              <w:rPr>
                <w:b/>
                <w:sz w:val="24"/>
                <w:szCs w:val="24"/>
              </w:rPr>
              <w:t>5</w:t>
            </w:r>
            <w:r w:rsidR="00F17676">
              <w:rPr>
                <w:b/>
                <w:sz w:val="24"/>
                <w:szCs w:val="24"/>
              </w:rPr>
              <w:t>.00%</w:t>
            </w:r>
          </w:p>
        </w:tc>
      </w:tr>
      <w:tr w:rsidR="00F17676" w:rsidRPr="001643BB" w14:paraId="17B890A0" w14:textId="77777777">
        <w:trPr>
          <w:trHeight w:val="86"/>
        </w:trPr>
        <w:tc>
          <w:tcPr>
            <w:tcW w:w="1418" w:type="dxa"/>
            <w:vMerge/>
            <w:tcBorders>
              <w:left w:val="single" w:sz="4" w:space="0" w:color="17365D" w:themeColor="text2" w:themeShade="BF"/>
              <w:bottom w:val="single" w:sz="4" w:space="0" w:color="17365D" w:themeColor="text2" w:themeShade="BF"/>
              <w:right w:val="single" w:sz="4" w:space="0" w:color="17365D" w:themeColor="text2" w:themeShade="BF"/>
            </w:tcBorders>
          </w:tcPr>
          <w:p w14:paraId="6854C979" w14:textId="77777777" w:rsidR="00F17676" w:rsidRDefault="00F17676">
            <w:pPr>
              <w:spacing w:before="120" w:after="120"/>
              <w:rPr>
                <w:rFonts w:cs="Arial"/>
                <w:b/>
                <w:color w:val="000000"/>
              </w:rPr>
            </w:pPr>
          </w:p>
        </w:tc>
        <w:tc>
          <w:tcPr>
            <w:tcW w:w="8442"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7C20957" w14:textId="77777777" w:rsidR="00F17676" w:rsidRDefault="00F17676">
            <w:pPr>
              <w:keepNext/>
              <w:spacing w:before="120" w:after="120"/>
              <w:rPr>
                <w:b/>
                <w:color w:val="FF0000"/>
                <w:sz w:val="24"/>
                <w:szCs w:val="24"/>
              </w:rPr>
            </w:pPr>
            <w:r w:rsidRPr="0041482D">
              <w:rPr>
                <w:b/>
                <w:color w:val="FF0000"/>
                <w:sz w:val="24"/>
                <w:szCs w:val="24"/>
              </w:rPr>
              <w:t>Mini</w:t>
            </w:r>
            <w:r>
              <w:rPr>
                <w:b/>
                <w:color w:val="FF0000"/>
                <w:sz w:val="24"/>
                <w:szCs w:val="24"/>
              </w:rPr>
              <w:t xml:space="preserve">mum Requirement </w:t>
            </w:r>
          </w:p>
          <w:p w14:paraId="09ED150B" w14:textId="77777777" w:rsidR="00F17676" w:rsidRDefault="00F17676">
            <w:pPr>
              <w:keepNext/>
              <w:spacing w:before="120" w:after="120"/>
              <w:rPr>
                <w:rFonts w:cs="Arial"/>
                <w:color w:val="000000"/>
                <w:sz w:val="24"/>
                <w:szCs w:val="24"/>
                <w:lang w:eastAsia="en-GB"/>
              </w:rPr>
            </w:pPr>
            <w:r w:rsidRPr="0044403C">
              <w:rPr>
                <w:sz w:val="24"/>
                <w:szCs w:val="24"/>
              </w:rPr>
              <w:t>That the Applicant provides a response to this question</w:t>
            </w:r>
            <w:r>
              <w:rPr>
                <w:sz w:val="24"/>
                <w:szCs w:val="24"/>
              </w:rPr>
              <w:t>.</w:t>
            </w:r>
          </w:p>
          <w:p w14:paraId="0DB656B4" w14:textId="4147D227" w:rsidR="00F17676" w:rsidRPr="0044403C" w:rsidRDefault="00F17676" w:rsidP="00147336">
            <w:pPr>
              <w:keepNext/>
              <w:spacing w:before="120" w:after="120"/>
              <w:rPr>
                <w:sz w:val="24"/>
                <w:szCs w:val="24"/>
              </w:rPr>
            </w:pPr>
            <w:r w:rsidRPr="00F66490">
              <w:rPr>
                <w:rFonts w:cs="Arial"/>
                <w:color w:val="000000"/>
                <w:sz w:val="24"/>
                <w:szCs w:val="24"/>
                <w:lang w:eastAsia="en-GB"/>
              </w:rPr>
              <w:t xml:space="preserve">This question has a </w:t>
            </w:r>
            <w:r w:rsidRPr="00F66490">
              <w:rPr>
                <w:sz w:val="24"/>
                <w:szCs w:val="24"/>
              </w:rPr>
              <w:t xml:space="preserve">minimum non-weighted score of 2. The Applicant must demonstrate </w:t>
            </w:r>
            <w:r w:rsidRPr="00F66490">
              <w:rPr>
                <w:rFonts w:cs="Arial"/>
                <w:color w:val="000000"/>
                <w:sz w:val="24"/>
                <w:szCs w:val="24"/>
                <w:lang w:eastAsia="en-GB"/>
              </w:rPr>
              <w:t>relevant ability, understanding, experience, skills, resource &amp; quality measures required to deliver the majority of the requirements with evidence to support the response.</w:t>
            </w:r>
          </w:p>
          <w:p w14:paraId="2728F150" w14:textId="77777777" w:rsidR="00F17676" w:rsidRPr="006E4A1F" w:rsidRDefault="00F17676">
            <w:pPr>
              <w:keepNext/>
              <w:spacing w:before="120" w:after="120"/>
              <w:rPr>
                <w:b/>
                <w:color w:val="FF0000"/>
                <w:sz w:val="24"/>
                <w:szCs w:val="24"/>
              </w:rPr>
            </w:pPr>
            <w:r>
              <w:rPr>
                <w:b/>
                <w:color w:val="FF0000"/>
                <w:sz w:val="24"/>
                <w:szCs w:val="24"/>
              </w:rPr>
              <w:t>Evaluation C</w:t>
            </w:r>
            <w:r w:rsidRPr="006E4A1F">
              <w:rPr>
                <w:b/>
                <w:color w:val="FF0000"/>
                <w:sz w:val="24"/>
                <w:szCs w:val="24"/>
              </w:rPr>
              <w:t>riteria</w:t>
            </w:r>
          </w:p>
          <w:p w14:paraId="68BE4D32" w14:textId="77777777" w:rsidR="00F17676" w:rsidRPr="00082565" w:rsidRDefault="00F17676">
            <w:pPr>
              <w:spacing w:before="120" w:after="120"/>
              <w:rPr>
                <w:sz w:val="24"/>
                <w:szCs w:val="24"/>
              </w:rPr>
            </w:pPr>
            <w:r>
              <w:rPr>
                <w:sz w:val="24"/>
                <w:szCs w:val="24"/>
              </w:rPr>
              <w:t>Your</w:t>
            </w:r>
            <w:r w:rsidRPr="00082565">
              <w:rPr>
                <w:sz w:val="24"/>
                <w:szCs w:val="24"/>
              </w:rPr>
              <w:t xml:space="preserve"> response will be evaluated against </w:t>
            </w:r>
            <w:r>
              <w:rPr>
                <w:sz w:val="24"/>
                <w:szCs w:val="24"/>
              </w:rPr>
              <w:t>your</w:t>
            </w:r>
            <w:r w:rsidRPr="00082565">
              <w:rPr>
                <w:sz w:val="24"/>
                <w:szCs w:val="24"/>
              </w:rPr>
              <w:t xml:space="preserve"> ability to demonstrate</w:t>
            </w:r>
            <w:r>
              <w:rPr>
                <w:sz w:val="24"/>
                <w:szCs w:val="24"/>
              </w:rPr>
              <w:t xml:space="preserve"> and evidence you can meet the following core requirements</w:t>
            </w:r>
            <w:r w:rsidRPr="00082565">
              <w:rPr>
                <w:sz w:val="24"/>
                <w:szCs w:val="24"/>
              </w:rPr>
              <w:t>:</w:t>
            </w:r>
          </w:p>
          <w:p w14:paraId="51BBFA9C" w14:textId="06974C70" w:rsidR="00087020" w:rsidRDefault="00E13A85" w:rsidP="00A06B8B">
            <w:pPr>
              <w:pStyle w:val="ListParagraph"/>
              <w:numPr>
                <w:ilvl w:val="0"/>
                <w:numId w:val="21"/>
              </w:numPr>
              <w:rPr>
                <w:sz w:val="24"/>
                <w:szCs w:val="24"/>
              </w:rPr>
            </w:pPr>
            <w:r>
              <w:rPr>
                <w:sz w:val="24"/>
                <w:szCs w:val="24"/>
              </w:rPr>
              <w:t xml:space="preserve">The </w:t>
            </w:r>
            <w:r w:rsidR="000A3158">
              <w:rPr>
                <w:sz w:val="24"/>
                <w:szCs w:val="24"/>
              </w:rPr>
              <w:t>effectiveness</w:t>
            </w:r>
            <w:r>
              <w:rPr>
                <w:sz w:val="24"/>
                <w:szCs w:val="24"/>
              </w:rPr>
              <w:t xml:space="preserve"> </w:t>
            </w:r>
            <w:r w:rsidR="00560E8F">
              <w:rPr>
                <w:sz w:val="24"/>
                <w:szCs w:val="24"/>
              </w:rPr>
              <w:t xml:space="preserve">of your business continuity plan </w:t>
            </w:r>
          </w:p>
          <w:p w14:paraId="66CDB65A" w14:textId="77777777" w:rsidR="00B62951" w:rsidRPr="00B62951" w:rsidRDefault="00662F01" w:rsidP="00A06B8B">
            <w:pPr>
              <w:pStyle w:val="ListParagraph"/>
              <w:numPr>
                <w:ilvl w:val="0"/>
                <w:numId w:val="21"/>
              </w:numPr>
              <w:spacing w:before="120" w:after="120"/>
              <w:rPr>
                <w:bCs/>
                <w:sz w:val="24"/>
                <w:szCs w:val="24"/>
              </w:rPr>
            </w:pPr>
            <w:r w:rsidRPr="00B62951">
              <w:rPr>
                <w:sz w:val="24"/>
                <w:szCs w:val="24"/>
              </w:rPr>
              <w:t xml:space="preserve">How </w:t>
            </w:r>
            <w:r w:rsidR="009371C6" w:rsidRPr="00B62951">
              <w:rPr>
                <w:sz w:val="24"/>
                <w:szCs w:val="24"/>
              </w:rPr>
              <w:t xml:space="preserve">you </w:t>
            </w:r>
            <w:r w:rsidRPr="00B62951">
              <w:rPr>
                <w:sz w:val="24"/>
                <w:szCs w:val="24"/>
              </w:rPr>
              <w:t xml:space="preserve">will ensure that the </w:t>
            </w:r>
            <w:r w:rsidR="003C4717" w:rsidRPr="00B62951">
              <w:rPr>
                <w:sz w:val="24"/>
                <w:szCs w:val="24"/>
              </w:rPr>
              <w:t xml:space="preserve">planned learning outcomes would still be achieved </w:t>
            </w:r>
          </w:p>
          <w:p w14:paraId="299B55E3" w14:textId="342E2ED8" w:rsidR="00A06B8B" w:rsidRPr="00B62951" w:rsidRDefault="00A06B8B" w:rsidP="00A06B8B">
            <w:pPr>
              <w:pStyle w:val="ListParagraph"/>
              <w:numPr>
                <w:ilvl w:val="0"/>
                <w:numId w:val="21"/>
              </w:numPr>
              <w:spacing w:before="120" w:after="120"/>
              <w:rPr>
                <w:bCs/>
                <w:sz w:val="24"/>
                <w:szCs w:val="24"/>
              </w:rPr>
            </w:pPr>
            <w:r w:rsidRPr="00B62951">
              <w:rPr>
                <w:bCs/>
                <w:sz w:val="24"/>
                <w:szCs w:val="24"/>
              </w:rPr>
              <w:t xml:space="preserve">How you would ensure that learners are engaged </w:t>
            </w:r>
            <w:r w:rsidR="00B62951" w:rsidRPr="00B62951">
              <w:rPr>
                <w:bCs/>
                <w:sz w:val="24"/>
                <w:szCs w:val="24"/>
              </w:rPr>
              <w:t>in a similar fashion</w:t>
            </w:r>
            <w:r w:rsidR="00B62951">
              <w:rPr>
                <w:bCs/>
                <w:sz w:val="24"/>
                <w:szCs w:val="24"/>
              </w:rPr>
              <w:t xml:space="preserve"> </w:t>
            </w:r>
            <w:r w:rsidR="00B62951" w:rsidRPr="00B62951">
              <w:rPr>
                <w:bCs/>
                <w:sz w:val="24"/>
                <w:szCs w:val="24"/>
              </w:rPr>
              <w:t>and c</w:t>
            </w:r>
            <w:r w:rsidRPr="00B62951">
              <w:rPr>
                <w:bCs/>
                <w:sz w:val="24"/>
                <w:szCs w:val="24"/>
              </w:rPr>
              <w:t>ase scenarios are brought to life.</w:t>
            </w:r>
          </w:p>
          <w:p w14:paraId="472801BD" w14:textId="77777777" w:rsidR="00137AAD" w:rsidRDefault="00137AAD" w:rsidP="00B62951">
            <w:pPr>
              <w:pStyle w:val="ListParagraph"/>
              <w:rPr>
                <w:sz w:val="24"/>
                <w:szCs w:val="24"/>
              </w:rPr>
            </w:pPr>
          </w:p>
          <w:p w14:paraId="650A0B14" w14:textId="77777777" w:rsidR="00F17676" w:rsidRPr="00246F8B" w:rsidRDefault="00F17676">
            <w:pPr>
              <w:keepNext/>
              <w:spacing w:before="120" w:after="120"/>
              <w:rPr>
                <w:bCs/>
                <w:color w:val="FF0000"/>
                <w:sz w:val="24"/>
                <w:szCs w:val="24"/>
              </w:rPr>
            </w:pPr>
            <w:r w:rsidRPr="00246F8B">
              <w:rPr>
                <w:b/>
                <w:color w:val="FF0000"/>
                <w:sz w:val="24"/>
                <w:szCs w:val="24"/>
              </w:rPr>
              <w:t>Page / Word Limit</w:t>
            </w:r>
            <w:r w:rsidRPr="00000D7C">
              <w:rPr>
                <w:b/>
                <w:color w:val="FF0000"/>
                <w:sz w:val="24"/>
                <w:szCs w:val="24"/>
              </w:rPr>
              <w:t xml:space="preserve">: </w:t>
            </w:r>
            <w:r w:rsidRPr="00000D7C">
              <w:rPr>
                <w:bCs/>
                <w:sz w:val="24"/>
                <w:szCs w:val="24"/>
              </w:rPr>
              <w:t>Maximum 1,500 words in</w:t>
            </w:r>
            <w:r w:rsidRPr="00246F8B">
              <w:rPr>
                <w:bCs/>
                <w:sz w:val="24"/>
                <w:szCs w:val="24"/>
              </w:rPr>
              <w:t xml:space="preserve"> Arial 12</w:t>
            </w:r>
          </w:p>
          <w:p w14:paraId="4D57DC86" w14:textId="77777777" w:rsidR="00F17676" w:rsidRPr="00DA0B5C" w:rsidRDefault="00F17676">
            <w:pPr>
              <w:keepNext/>
              <w:spacing w:before="120" w:after="120"/>
              <w:rPr>
                <w:b/>
                <w:color w:val="FF0000"/>
                <w:sz w:val="24"/>
                <w:szCs w:val="24"/>
              </w:rPr>
            </w:pPr>
            <w:r w:rsidRPr="00DA0B5C">
              <w:rPr>
                <w:b/>
                <w:color w:val="FF0000"/>
                <w:sz w:val="24"/>
                <w:szCs w:val="24"/>
              </w:rPr>
              <w:t>Permitted Appendices and Supplementary Information</w:t>
            </w:r>
          </w:p>
          <w:p w14:paraId="3EB3EDDA" w14:textId="77777777" w:rsidR="00F17676" w:rsidRPr="001643BB" w:rsidRDefault="00F17676">
            <w:pPr>
              <w:rPr>
                <w:rFonts w:cs="Arial"/>
                <w:color w:val="000000"/>
                <w:sz w:val="24"/>
                <w:szCs w:val="24"/>
              </w:rPr>
            </w:pPr>
            <w:r w:rsidRPr="00E1466B">
              <w:rPr>
                <w:rFonts w:cs="Arial"/>
                <w:color w:val="000000"/>
                <w:sz w:val="24"/>
                <w:szCs w:val="24"/>
              </w:rPr>
              <w:t xml:space="preserve">As part of the response to this Method Statement, </w:t>
            </w:r>
            <w:r>
              <w:rPr>
                <w:rFonts w:cs="Arial"/>
                <w:color w:val="000000"/>
                <w:sz w:val="24"/>
                <w:szCs w:val="24"/>
              </w:rPr>
              <w:t>you must</w:t>
            </w:r>
            <w:r w:rsidRPr="00E1466B">
              <w:rPr>
                <w:rFonts w:cs="Arial"/>
                <w:color w:val="000000"/>
                <w:sz w:val="24"/>
                <w:szCs w:val="24"/>
              </w:rPr>
              <w:t xml:space="preserve"> provide copies of CVS of those who will be delivering the training</w:t>
            </w:r>
            <w:r>
              <w:rPr>
                <w:rFonts w:cs="Arial"/>
                <w:color w:val="000000"/>
                <w:sz w:val="24"/>
                <w:szCs w:val="24"/>
              </w:rPr>
              <w:t>.</w:t>
            </w:r>
          </w:p>
        </w:tc>
      </w:tr>
      <w:tr w:rsidR="00F17676" w14:paraId="7AF21715" w14:textId="77777777">
        <w:trPr>
          <w:trHeight w:val="86"/>
        </w:trPr>
        <w:tc>
          <w:tcPr>
            <w:tcW w:w="9860"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E910818" w14:textId="77777777" w:rsidR="00F17676" w:rsidRDefault="00F17676">
            <w:pPr>
              <w:spacing w:before="120" w:after="120"/>
              <w:rPr>
                <w:rFonts w:cs="Arial"/>
                <w:b/>
                <w:color w:val="000000"/>
              </w:rPr>
            </w:pPr>
            <w:r>
              <w:rPr>
                <w:rFonts w:cs="Arial"/>
                <w:b/>
                <w:color w:val="000000"/>
              </w:rPr>
              <w:t>Response:</w:t>
            </w:r>
          </w:p>
          <w:p w14:paraId="3CF03C83" w14:textId="77777777" w:rsidR="00F17676" w:rsidRDefault="00F17676">
            <w:pPr>
              <w:spacing w:before="120" w:after="120"/>
              <w:rPr>
                <w:rFonts w:cs="Arial"/>
                <w:b/>
                <w:color w:val="000000"/>
              </w:rPr>
            </w:pPr>
          </w:p>
          <w:p w14:paraId="674E457B" w14:textId="77777777" w:rsidR="00F17676" w:rsidRDefault="00F17676">
            <w:pPr>
              <w:spacing w:before="120" w:after="120"/>
              <w:rPr>
                <w:rFonts w:cs="Arial"/>
                <w:b/>
                <w:color w:val="000000"/>
              </w:rPr>
            </w:pPr>
          </w:p>
          <w:p w14:paraId="40CC5BFF" w14:textId="77777777" w:rsidR="00F17676" w:rsidRDefault="00F17676">
            <w:pPr>
              <w:spacing w:before="120" w:after="120"/>
            </w:pPr>
          </w:p>
        </w:tc>
      </w:tr>
    </w:tbl>
    <w:p w14:paraId="239861F7" w14:textId="77777777" w:rsidR="00C54EB8" w:rsidRPr="00C54EB8" w:rsidRDefault="00C54EB8" w:rsidP="00C54EB8">
      <w:pPr>
        <w:sectPr w:rsidR="00C54EB8" w:rsidRPr="00C54EB8" w:rsidSect="00373E56">
          <w:headerReference w:type="even" r:id="rId16"/>
          <w:footerReference w:type="even" r:id="rId17"/>
          <w:headerReference w:type="first" r:id="rId18"/>
          <w:footerReference w:type="first" r:id="rId19"/>
          <w:pgSz w:w="11907" w:h="16840" w:code="9"/>
          <w:pgMar w:top="1134" w:right="1134" w:bottom="1134" w:left="1134" w:header="992" w:footer="992" w:gutter="0"/>
          <w:cols w:space="720"/>
        </w:sectPr>
      </w:pPr>
    </w:p>
    <w:tbl>
      <w:tblPr>
        <w:tblW w:w="10097" w:type="dxa"/>
        <w:tblLayout w:type="fixed"/>
        <w:tblLook w:val="01E0" w:firstRow="1" w:lastRow="1" w:firstColumn="1" w:lastColumn="1" w:noHBand="0" w:noVBand="0"/>
      </w:tblPr>
      <w:tblGrid>
        <w:gridCol w:w="8222"/>
        <w:gridCol w:w="1633"/>
        <w:gridCol w:w="242"/>
      </w:tblGrid>
      <w:tr w:rsidR="00313560" w14:paraId="30FC4AFE" w14:textId="77777777" w:rsidTr="009C344B">
        <w:trPr>
          <w:trHeight w:val="60"/>
        </w:trPr>
        <w:tc>
          <w:tcPr>
            <w:tcW w:w="10097" w:type="dxa"/>
            <w:gridSpan w:val="3"/>
            <w:shd w:val="clear" w:color="auto" w:fill="365F91" w:themeFill="accent1" w:themeFillShade="BF"/>
            <w:vAlign w:val="center"/>
          </w:tcPr>
          <w:p w14:paraId="27F30464" w14:textId="66FB2B5C" w:rsidR="00313560" w:rsidRPr="00313560" w:rsidRDefault="001602A1" w:rsidP="006E17CC">
            <w:pPr>
              <w:pStyle w:val="Heading2"/>
              <w:numPr>
                <w:ilvl w:val="0"/>
                <w:numId w:val="10"/>
              </w:numPr>
              <w:spacing w:after="120"/>
              <w:ind w:left="1985" w:hanging="1985"/>
              <w:rPr>
                <w:color w:val="FFFFFF" w:themeColor="background1"/>
                <w:sz w:val="32"/>
                <w:szCs w:val="32"/>
              </w:rPr>
            </w:pPr>
            <w:bookmarkStart w:id="3" w:name="_Toc159404814"/>
            <w:r>
              <w:rPr>
                <w:color w:val="FFFFFF" w:themeColor="background1"/>
                <w:sz w:val="32"/>
                <w:szCs w:val="32"/>
              </w:rPr>
              <w:lastRenderedPageBreak/>
              <w:t>Not Used</w:t>
            </w:r>
            <w:bookmarkEnd w:id="3"/>
          </w:p>
        </w:tc>
      </w:tr>
      <w:tr w:rsidR="00313560" w14:paraId="0D6A6AFC" w14:textId="77777777" w:rsidTr="009C344B">
        <w:trPr>
          <w:trHeight w:val="60"/>
        </w:trPr>
        <w:tc>
          <w:tcPr>
            <w:tcW w:w="10097" w:type="dxa"/>
            <w:gridSpan w:val="3"/>
            <w:shd w:val="clear" w:color="auto" w:fill="auto"/>
            <w:vAlign w:val="center"/>
          </w:tcPr>
          <w:p w14:paraId="613D72CF" w14:textId="77777777" w:rsidR="0063113F" w:rsidRPr="00961242" w:rsidRDefault="0063113F" w:rsidP="00961242">
            <w:pPr>
              <w:spacing w:before="120" w:after="120"/>
              <w:rPr>
                <w:sz w:val="24"/>
                <w:szCs w:val="24"/>
              </w:rPr>
            </w:pPr>
          </w:p>
        </w:tc>
      </w:tr>
      <w:tr w:rsidR="00E21ADD" w14:paraId="38B6307B" w14:textId="77777777" w:rsidTr="009C344B">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After w:val="1"/>
          <w:wAfter w:w="242" w:type="dxa"/>
          <w:trHeight w:val="60"/>
        </w:trPr>
        <w:tc>
          <w:tcPr>
            <w:tcW w:w="9855" w:type="dxa"/>
            <w:gridSpan w:val="2"/>
            <w:tcBorders>
              <w:top w:val="nil"/>
              <w:left w:val="nil"/>
              <w:bottom w:val="nil"/>
              <w:right w:val="nil"/>
            </w:tcBorders>
            <w:shd w:val="clear" w:color="auto" w:fill="365F91" w:themeFill="accent1" w:themeFillShade="BF"/>
            <w:vAlign w:val="center"/>
          </w:tcPr>
          <w:p w14:paraId="72D38C31" w14:textId="2FD7D1C7" w:rsidR="00E21ADD" w:rsidRPr="00313560" w:rsidRDefault="009C344B" w:rsidP="006E17CC">
            <w:pPr>
              <w:pStyle w:val="Heading2"/>
              <w:numPr>
                <w:ilvl w:val="0"/>
                <w:numId w:val="10"/>
              </w:numPr>
              <w:spacing w:after="120"/>
              <w:ind w:left="1985" w:hanging="1985"/>
              <w:rPr>
                <w:color w:val="FFFFFF" w:themeColor="background1"/>
                <w:sz w:val="32"/>
                <w:szCs w:val="32"/>
              </w:rPr>
            </w:pPr>
            <w:bookmarkStart w:id="4" w:name="_Toc159404815"/>
            <w:r>
              <w:rPr>
                <w:color w:val="FFFFFF" w:themeColor="background1"/>
                <w:sz w:val="32"/>
                <w:szCs w:val="32"/>
              </w:rPr>
              <w:t>Showcas</w:t>
            </w:r>
            <w:r w:rsidR="00C934F1">
              <w:rPr>
                <w:color w:val="FFFFFF" w:themeColor="background1"/>
                <w:sz w:val="32"/>
                <w:szCs w:val="32"/>
              </w:rPr>
              <w:t>e</w:t>
            </w:r>
            <w:r>
              <w:rPr>
                <w:color w:val="FFFFFF" w:themeColor="background1"/>
                <w:sz w:val="32"/>
                <w:szCs w:val="32"/>
              </w:rPr>
              <w:t xml:space="preserve"> </w:t>
            </w:r>
            <w:r w:rsidR="00C934F1">
              <w:rPr>
                <w:color w:val="FFFFFF" w:themeColor="background1"/>
                <w:sz w:val="32"/>
                <w:szCs w:val="32"/>
              </w:rPr>
              <w:t xml:space="preserve">and </w:t>
            </w:r>
            <w:r>
              <w:rPr>
                <w:color w:val="FFFFFF" w:themeColor="background1"/>
                <w:sz w:val="32"/>
                <w:szCs w:val="32"/>
              </w:rPr>
              <w:t>Presentation</w:t>
            </w:r>
            <w:bookmarkEnd w:id="4"/>
            <w:r>
              <w:rPr>
                <w:color w:val="FFFFFF" w:themeColor="background1"/>
                <w:sz w:val="32"/>
                <w:szCs w:val="32"/>
              </w:rPr>
              <w:t xml:space="preserve"> </w:t>
            </w:r>
          </w:p>
        </w:tc>
      </w:tr>
      <w:tr w:rsidR="00E21ADD" w14:paraId="65DB0EF9" w14:textId="77777777" w:rsidTr="009C344B">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After w:val="1"/>
          <w:wAfter w:w="242" w:type="dxa"/>
          <w:trHeight w:val="60"/>
        </w:trPr>
        <w:tc>
          <w:tcPr>
            <w:tcW w:w="9855" w:type="dxa"/>
            <w:gridSpan w:val="2"/>
            <w:tcBorders>
              <w:top w:val="nil"/>
              <w:left w:val="nil"/>
              <w:bottom w:val="single" w:sz="4" w:space="0" w:color="17365D" w:themeColor="text2" w:themeShade="BF"/>
              <w:right w:val="nil"/>
            </w:tcBorders>
            <w:shd w:val="clear" w:color="auto" w:fill="auto"/>
            <w:vAlign w:val="center"/>
          </w:tcPr>
          <w:p w14:paraId="406EC21D" w14:textId="4624D183" w:rsidR="00BD52E9" w:rsidRPr="00BD52E9" w:rsidRDefault="00CA35F2" w:rsidP="006E17CC">
            <w:pPr>
              <w:widowControl w:val="0"/>
              <w:tabs>
                <w:tab w:val="left" w:pos="709"/>
              </w:tabs>
              <w:spacing w:before="120" w:after="120"/>
              <w:rPr>
                <w:sz w:val="24"/>
                <w:szCs w:val="24"/>
              </w:rPr>
            </w:pPr>
            <w:r w:rsidRPr="00CA35F2">
              <w:rPr>
                <w:rFonts w:cs="Arial"/>
                <w:sz w:val="24"/>
                <w:szCs w:val="24"/>
              </w:rPr>
              <w:t>The Authority intends to invite a</w:t>
            </w:r>
            <w:r w:rsidRPr="00CA35F2">
              <w:rPr>
                <w:rFonts w:cs="Arial"/>
                <w:color w:val="000000" w:themeColor="text1"/>
                <w:sz w:val="24"/>
                <w:szCs w:val="24"/>
              </w:rPr>
              <w:t xml:space="preserve">ll Applicants who have passed </w:t>
            </w:r>
            <w:r w:rsidR="00DD448A">
              <w:rPr>
                <w:rFonts w:cs="Arial"/>
                <w:color w:val="000000" w:themeColor="text1"/>
                <w:sz w:val="24"/>
                <w:szCs w:val="24"/>
              </w:rPr>
              <w:t>Stage 1</w:t>
            </w:r>
            <w:r w:rsidR="00DD448A" w:rsidRPr="00CA35F2">
              <w:rPr>
                <w:rFonts w:cs="Arial"/>
                <w:color w:val="000000" w:themeColor="text1"/>
                <w:sz w:val="24"/>
                <w:szCs w:val="24"/>
              </w:rPr>
              <w:t xml:space="preserve"> </w:t>
            </w:r>
            <w:r w:rsidR="00D40E5B" w:rsidRPr="00CA35F2">
              <w:rPr>
                <w:rFonts w:cs="Arial"/>
                <w:color w:val="000000" w:themeColor="text1"/>
                <w:sz w:val="24"/>
                <w:szCs w:val="24"/>
              </w:rPr>
              <w:t xml:space="preserve">Selection </w:t>
            </w:r>
            <w:r w:rsidR="00D40E5B">
              <w:rPr>
                <w:rFonts w:cs="Arial"/>
                <w:color w:val="000000" w:themeColor="text1"/>
                <w:sz w:val="24"/>
                <w:szCs w:val="24"/>
              </w:rPr>
              <w:t>and</w:t>
            </w:r>
            <w:r w:rsidR="00C40A0E">
              <w:rPr>
                <w:rFonts w:cs="Arial"/>
                <w:color w:val="000000" w:themeColor="text1"/>
                <w:sz w:val="24"/>
                <w:szCs w:val="24"/>
              </w:rPr>
              <w:t xml:space="preserve"> met all of the mandatory </w:t>
            </w:r>
            <w:r w:rsidR="00DD448A">
              <w:rPr>
                <w:rFonts w:cs="Arial"/>
                <w:color w:val="000000" w:themeColor="text1"/>
                <w:sz w:val="24"/>
                <w:szCs w:val="24"/>
              </w:rPr>
              <w:t>criteria within Stage 2 Award</w:t>
            </w:r>
            <w:r w:rsidRPr="00CA35F2">
              <w:rPr>
                <w:rFonts w:cs="Arial"/>
                <w:color w:val="000000" w:themeColor="text1"/>
                <w:sz w:val="24"/>
                <w:szCs w:val="24"/>
              </w:rPr>
              <w:t xml:space="preserve"> of the tender process to attend a </w:t>
            </w:r>
            <w:r w:rsidR="00E44000">
              <w:rPr>
                <w:rFonts w:cs="Arial"/>
                <w:color w:val="000000" w:themeColor="text1"/>
                <w:sz w:val="24"/>
                <w:szCs w:val="24"/>
              </w:rPr>
              <w:t>showcase, presentation and interview.</w:t>
            </w:r>
            <w:r w:rsidR="00BD52E9" w:rsidRPr="00BD52E9">
              <w:rPr>
                <w:sz w:val="24"/>
                <w:szCs w:val="24"/>
              </w:rPr>
              <w:t xml:space="preserve"> </w:t>
            </w:r>
          </w:p>
          <w:p w14:paraId="310483DA" w14:textId="04E592FF" w:rsidR="00D44D13" w:rsidRDefault="00BD52E9" w:rsidP="006E17CC">
            <w:pPr>
              <w:widowControl w:val="0"/>
              <w:tabs>
                <w:tab w:val="left" w:pos="709"/>
              </w:tabs>
              <w:spacing w:before="120" w:after="120"/>
              <w:rPr>
                <w:rFonts w:cs="Arial"/>
                <w:color w:val="000000" w:themeColor="text1"/>
                <w:sz w:val="24"/>
                <w:szCs w:val="24"/>
              </w:rPr>
            </w:pPr>
            <w:r>
              <w:rPr>
                <w:b/>
                <w:color w:val="FF0000"/>
                <w:sz w:val="24"/>
                <w:szCs w:val="24"/>
              </w:rPr>
              <w:t>P</w:t>
            </w:r>
            <w:r w:rsidRPr="00BD52E9">
              <w:rPr>
                <w:b/>
                <w:color w:val="FF0000"/>
                <w:sz w:val="24"/>
                <w:szCs w:val="24"/>
              </w:rPr>
              <w:t xml:space="preserve">lease Note: </w:t>
            </w:r>
            <w:r>
              <w:rPr>
                <w:sz w:val="24"/>
                <w:szCs w:val="24"/>
              </w:rPr>
              <w:t xml:space="preserve">You are not required to provide any information in respect of your proposed </w:t>
            </w:r>
            <w:r w:rsidR="00954BD1">
              <w:rPr>
                <w:rFonts w:cs="Arial"/>
                <w:color w:val="000000" w:themeColor="text1"/>
                <w:sz w:val="24"/>
                <w:szCs w:val="24"/>
              </w:rPr>
              <w:t xml:space="preserve">showcase, </w:t>
            </w:r>
            <w:r w:rsidR="00D44D13">
              <w:rPr>
                <w:rFonts w:cs="Arial"/>
                <w:color w:val="000000" w:themeColor="text1"/>
                <w:sz w:val="24"/>
                <w:szCs w:val="24"/>
              </w:rPr>
              <w:t>presentation,</w:t>
            </w:r>
            <w:r w:rsidR="00954BD1">
              <w:rPr>
                <w:rFonts w:cs="Arial"/>
                <w:color w:val="000000" w:themeColor="text1"/>
                <w:sz w:val="24"/>
                <w:szCs w:val="24"/>
              </w:rPr>
              <w:t xml:space="preserve"> and interview</w:t>
            </w:r>
            <w:r w:rsidR="00954BD1">
              <w:rPr>
                <w:sz w:val="24"/>
                <w:szCs w:val="24"/>
              </w:rPr>
              <w:t xml:space="preserve"> </w:t>
            </w:r>
            <w:r>
              <w:rPr>
                <w:sz w:val="24"/>
                <w:szCs w:val="24"/>
              </w:rPr>
              <w:t xml:space="preserve">at this stage of the process. You </w:t>
            </w:r>
            <w:r w:rsidRPr="00CA35F2">
              <w:rPr>
                <w:rFonts w:cs="Arial"/>
                <w:color w:val="000000" w:themeColor="text1"/>
                <w:sz w:val="24"/>
                <w:szCs w:val="24"/>
              </w:rPr>
              <w:t>will be notified as soon as possible after the closing date for submission of the date, time, and any other requirements for the presentation(s) they are required to attend. Applicants should note that it will not be possible to amend the dates and times of the presentations.</w:t>
            </w:r>
          </w:p>
          <w:p w14:paraId="4616AACD" w14:textId="1FEF003E" w:rsidR="00D44D13" w:rsidRDefault="00D44D13" w:rsidP="006E17CC">
            <w:pPr>
              <w:widowControl w:val="0"/>
              <w:tabs>
                <w:tab w:val="left" w:pos="709"/>
              </w:tabs>
              <w:spacing w:before="120" w:after="120"/>
              <w:rPr>
                <w:rFonts w:cs="Arial"/>
                <w:color w:val="0D0D0D" w:themeColor="text1" w:themeTint="F2"/>
                <w:sz w:val="24"/>
                <w:szCs w:val="24"/>
                <w:lang w:eastAsia="en-GB"/>
              </w:rPr>
            </w:pPr>
            <w:r>
              <w:rPr>
                <w:rFonts w:cs="Arial"/>
                <w:bCs/>
                <w:color w:val="0D0D0D" w:themeColor="text1" w:themeTint="F2"/>
                <w:sz w:val="24"/>
                <w:szCs w:val="24"/>
                <w:lang w:eastAsia="en-GB"/>
              </w:rPr>
              <w:t>You</w:t>
            </w:r>
            <w:r w:rsidRPr="00BD52E9">
              <w:rPr>
                <w:rFonts w:cs="Arial"/>
                <w:bCs/>
                <w:color w:val="0D0D0D" w:themeColor="text1" w:themeTint="F2"/>
                <w:sz w:val="24"/>
                <w:szCs w:val="24"/>
                <w:lang w:eastAsia="en-GB"/>
              </w:rPr>
              <w:t xml:space="preserve"> must be available for the timescales indicated within the procurement timetable</w:t>
            </w:r>
            <w:r>
              <w:rPr>
                <w:rFonts w:cs="Arial"/>
                <w:bCs/>
                <w:color w:val="0D0D0D" w:themeColor="text1" w:themeTint="F2"/>
                <w:sz w:val="24"/>
                <w:szCs w:val="24"/>
                <w:lang w:eastAsia="en-GB"/>
              </w:rPr>
              <w:t xml:space="preserve"> in Part 1 Information</w:t>
            </w:r>
            <w:r w:rsidRPr="00BD52E9">
              <w:rPr>
                <w:rFonts w:cs="Arial"/>
                <w:bCs/>
                <w:color w:val="0D0D0D" w:themeColor="text1" w:themeTint="F2"/>
                <w:sz w:val="24"/>
                <w:szCs w:val="24"/>
                <w:lang w:eastAsia="en-GB"/>
              </w:rPr>
              <w:t xml:space="preserve">. </w:t>
            </w:r>
            <w:r w:rsidRPr="00BD52E9">
              <w:rPr>
                <w:rFonts w:cs="Arial"/>
                <w:color w:val="0D0D0D" w:themeColor="text1" w:themeTint="F2"/>
                <w:sz w:val="24"/>
                <w:szCs w:val="24"/>
                <w:lang w:eastAsia="en-GB"/>
              </w:rPr>
              <w:t>Invitations, detailing the date</w:t>
            </w:r>
            <w:r>
              <w:rPr>
                <w:rFonts w:cs="Arial"/>
                <w:color w:val="0D0D0D" w:themeColor="text1" w:themeTint="F2"/>
                <w:sz w:val="24"/>
                <w:szCs w:val="24"/>
                <w:lang w:eastAsia="en-GB"/>
              </w:rPr>
              <w:t xml:space="preserve"> and</w:t>
            </w:r>
            <w:r w:rsidRPr="00BD52E9">
              <w:rPr>
                <w:rFonts w:cs="Arial"/>
                <w:color w:val="0D0D0D" w:themeColor="text1" w:themeTint="F2"/>
                <w:sz w:val="24"/>
                <w:szCs w:val="24"/>
                <w:lang w:eastAsia="en-GB"/>
              </w:rPr>
              <w:t xml:space="preserve"> time of the </w:t>
            </w:r>
            <w:r>
              <w:rPr>
                <w:rFonts w:cs="Arial"/>
                <w:color w:val="000000" w:themeColor="text1"/>
                <w:sz w:val="24"/>
                <w:szCs w:val="24"/>
              </w:rPr>
              <w:t>showcase, presentation, and interview</w:t>
            </w:r>
            <w:r w:rsidRPr="00BD52E9">
              <w:rPr>
                <w:rFonts w:cs="Arial"/>
                <w:color w:val="0D0D0D" w:themeColor="text1" w:themeTint="F2"/>
                <w:sz w:val="24"/>
                <w:szCs w:val="24"/>
                <w:lang w:eastAsia="en-GB"/>
              </w:rPr>
              <w:t>, will be sent to Applicants through the</w:t>
            </w:r>
            <w:r w:rsidRPr="00BD52E9">
              <w:rPr>
                <w:color w:val="0D0D0D" w:themeColor="text1" w:themeTint="F2"/>
                <w:sz w:val="24"/>
                <w:szCs w:val="24"/>
              </w:rPr>
              <w:t xml:space="preserve"> Messaging Facility during</w:t>
            </w:r>
            <w:r w:rsidRPr="00BD52E9">
              <w:rPr>
                <w:rFonts w:cs="Arial"/>
                <w:color w:val="0D0D0D" w:themeColor="text1" w:themeTint="F2"/>
                <w:sz w:val="24"/>
                <w:szCs w:val="24"/>
                <w:lang w:eastAsia="en-GB"/>
              </w:rPr>
              <w:t xml:space="preserve"> the evaluation period.</w:t>
            </w:r>
          </w:p>
          <w:p w14:paraId="21CDB8DE" w14:textId="64C60AEB" w:rsidR="00CC263B" w:rsidRPr="00D44D13" w:rsidRDefault="00CC263B" w:rsidP="006E17CC">
            <w:pPr>
              <w:widowControl w:val="0"/>
              <w:tabs>
                <w:tab w:val="left" w:pos="709"/>
              </w:tabs>
              <w:spacing w:before="120" w:after="120"/>
              <w:rPr>
                <w:rFonts w:cs="Arial"/>
                <w:sz w:val="24"/>
                <w:szCs w:val="24"/>
              </w:rPr>
            </w:pPr>
            <w:r>
              <w:rPr>
                <w:rFonts w:cs="Arial"/>
                <w:color w:val="0D0D0D" w:themeColor="text1" w:themeTint="F2"/>
                <w:sz w:val="24"/>
                <w:szCs w:val="24"/>
                <w:lang w:eastAsia="en-GB"/>
              </w:rPr>
              <w:t xml:space="preserve">The </w:t>
            </w:r>
            <w:r>
              <w:rPr>
                <w:rFonts w:cs="Arial"/>
                <w:color w:val="000000" w:themeColor="text1"/>
                <w:sz w:val="24"/>
                <w:szCs w:val="24"/>
              </w:rPr>
              <w:t xml:space="preserve">showcase </w:t>
            </w:r>
            <w:r w:rsidR="00506803">
              <w:rPr>
                <w:rFonts w:cs="Arial"/>
                <w:color w:val="000000" w:themeColor="text1"/>
                <w:sz w:val="24"/>
                <w:szCs w:val="24"/>
              </w:rPr>
              <w:t xml:space="preserve">and </w:t>
            </w:r>
            <w:r>
              <w:rPr>
                <w:rFonts w:cs="Arial"/>
                <w:color w:val="000000" w:themeColor="text1"/>
                <w:sz w:val="24"/>
                <w:szCs w:val="24"/>
              </w:rPr>
              <w:t xml:space="preserve">presentation will be hosted through Microsoft Teams, the share function will be enabled for you to utilise.  A link to the Teams meeting will be shared in your showcase, presentation, and interview invitation letter. </w:t>
            </w:r>
          </w:p>
          <w:p w14:paraId="0293CEB9" w14:textId="6B1D847E" w:rsidR="00747FE2" w:rsidRPr="006445B7" w:rsidRDefault="009B7385" w:rsidP="00747FE2">
            <w:pPr>
              <w:rPr>
                <w:rFonts w:cs="Arial"/>
                <w:color w:val="000000"/>
                <w:sz w:val="24"/>
                <w:szCs w:val="24"/>
              </w:rPr>
            </w:pPr>
            <w:r w:rsidRPr="009B7385">
              <w:rPr>
                <w:rFonts w:cs="Arial"/>
                <w:bCs/>
                <w:color w:val="0D0D0D" w:themeColor="text1" w:themeTint="F2"/>
                <w:sz w:val="24"/>
                <w:szCs w:val="24"/>
                <w:lang w:eastAsia="en-GB"/>
              </w:rPr>
              <w:t xml:space="preserve">For the Showcase, this can be delivered by YouTube. Invited Applicants must ensure that it is sent it through the messaging facility of the e-tendering portal in good time ahead of the </w:t>
            </w:r>
            <w:r w:rsidR="00F16928">
              <w:rPr>
                <w:rFonts w:cs="Arial"/>
                <w:color w:val="000000" w:themeColor="text1"/>
                <w:sz w:val="24"/>
                <w:szCs w:val="24"/>
              </w:rPr>
              <w:t>showcase, presentation, and interview</w:t>
            </w:r>
            <w:r w:rsidR="00F16928">
              <w:rPr>
                <w:sz w:val="24"/>
                <w:szCs w:val="24"/>
              </w:rPr>
              <w:t xml:space="preserve"> </w:t>
            </w:r>
            <w:r w:rsidRPr="009B7385">
              <w:rPr>
                <w:rFonts w:cs="Arial"/>
                <w:bCs/>
                <w:color w:val="0D0D0D" w:themeColor="text1" w:themeTint="F2"/>
                <w:sz w:val="24"/>
                <w:szCs w:val="24"/>
                <w:lang w:eastAsia="en-GB"/>
              </w:rPr>
              <w:t>date.</w:t>
            </w:r>
            <w:r w:rsidR="002B756A">
              <w:rPr>
                <w:rFonts w:cs="Arial"/>
                <w:bCs/>
                <w:color w:val="0D0D0D" w:themeColor="text1" w:themeTint="F2"/>
                <w:sz w:val="24"/>
                <w:szCs w:val="24"/>
                <w:lang w:eastAsia="en-GB"/>
              </w:rPr>
              <w:t xml:space="preserve"> </w:t>
            </w:r>
            <w:r w:rsidR="00747FE2" w:rsidRPr="006445B7">
              <w:rPr>
                <w:rFonts w:cs="Arial"/>
                <w:color w:val="000000"/>
                <w:sz w:val="24"/>
                <w:szCs w:val="24"/>
              </w:rPr>
              <w:t>It is not expected that the Applicant’s intended Theatre Company attend this Showcase.</w:t>
            </w:r>
          </w:p>
          <w:p w14:paraId="2E236247" w14:textId="77777777" w:rsidR="00576AA6" w:rsidRPr="006445B7" w:rsidRDefault="00576AA6" w:rsidP="00576AA6">
            <w:pPr>
              <w:widowControl w:val="0"/>
              <w:tabs>
                <w:tab w:val="left" w:pos="709"/>
              </w:tabs>
              <w:spacing w:before="120" w:after="120"/>
              <w:rPr>
                <w:rFonts w:cs="Arial"/>
                <w:color w:val="000000"/>
                <w:sz w:val="24"/>
                <w:szCs w:val="24"/>
              </w:rPr>
            </w:pPr>
            <w:r w:rsidRPr="006445B7">
              <w:rPr>
                <w:rFonts w:cs="Arial"/>
                <w:color w:val="000000"/>
                <w:sz w:val="24"/>
                <w:szCs w:val="24"/>
              </w:rPr>
              <w:t xml:space="preserve">Applicants are requested that no more than 3 people (which may include staff) from the organisation attend each presentation. At least one attendee must be a member of staff directly involved in frontline service delivery. </w:t>
            </w:r>
          </w:p>
          <w:p w14:paraId="1C695D45" w14:textId="33413045" w:rsidR="00D4756F" w:rsidRPr="006445B7" w:rsidRDefault="00D4756F" w:rsidP="00D4756F">
            <w:pPr>
              <w:widowControl w:val="0"/>
              <w:tabs>
                <w:tab w:val="left" w:pos="709"/>
              </w:tabs>
              <w:spacing w:before="120" w:after="120"/>
              <w:rPr>
                <w:rFonts w:cs="Arial"/>
                <w:color w:val="000000"/>
                <w:sz w:val="24"/>
                <w:szCs w:val="24"/>
              </w:rPr>
            </w:pPr>
            <w:r w:rsidRPr="006445B7">
              <w:rPr>
                <w:rFonts w:cs="Arial"/>
                <w:color w:val="000000"/>
                <w:sz w:val="24"/>
                <w:szCs w:val="24"/>
              </w:rPr>
              <w:t>Applicants should be mindful of the purpose and content of the showcase, presentation</w:t>
            </w:r>
            <w:r w:rsidR="006445B7">
              <w:rPr>
                <w:rFonts w:cs="Arial"/>
                <w:color w:val="000000"/>
                <w:sz w:val="24"/>
                <w:szCs w:val="24"/>
              </w:rPr>
              <w:t>,</w:t>
            </w:r>
            <w:r w:rsidRPr="006445B7">
              <w:rPr>
                <w:rFonts w:cs="Arial"/>
                <w:color w:val="000000"/>
                <w:sz w:val="24"/>
                <w:szCs w:val="24"/>
              </w:rPr>
              <w:t xml:space="preserve"> and interview, when selecting the individual attendees. </w:t>
            </w:r>
          </w:p>
          <w:p w14:paraId="7B256D32" w14:textId="77777777" w:rsidR="00E21ADD" w:rsidRPr="00BD52E9" w:rsidRDefault="00CA35F2" w:rsidP="006E17CC">
            <w:pPr>
              <w:widowControl w:val="0"/>
              <w:tabs>
                <w:tab w:val="left" w:pos="709"/>
              </w:tabs>
              <w:spacing w:before="120" w:after="120"/>
              <w:rPr>
                <w:sz w:val="24"/>
                <w:szCs w:val="24"/>
              </w:rPr>
            </w:pPr>
            <w:r w:rsidRPr="00CA35F2">
              <w:rPr>
                <w:rFonts w:cs="Arial"/>
                <w:color w:val="000000"/>
                <w:sz w:val="24"/>
                <w:szCs w:val="24"/>
              </w:rPr>
              <w:t xml:space="preserve">The </w:t>
            </w:r>
            <w:r>
              <w:rPr>
                <w:rFonts w:cs="Arial"/>
                <w:color w:val="000000"/>
                <w:sz w:val="24"/>
                <w:szCs w:val="24"/>
              </w:rPr>
              <w:t xml:space="preserve">duration and </w:t>
            </w:r>
            <w:r w:rsidRPr="00CA35F2">
              <w:rPr>
                <w:rFonts w:cs="Arial"/>
                <w:color w:val="000000"/>
                <w:sz w:val="24"/>
                <w:szCs w:val="24"/>
              </w:rPr>
              <w:t>required content, including any specific questions/topics to be covered</w:t>
            </w:r>
            <w:r>
              <w:rPr>
                <w:rFonts w:cs="Arial"/>
                <w:color w:val="000000"/>
                <w:sz w:val="24"/>
                <w:szCs w:val="24"/>
              </w:rPr>
              <w:t xml:space="preserve"> are detailed</w:t>
            </w:r>
            <w:r w:rsidRPr="00CA35F2">
              <w:rPr>
                <w:rFonts w:cs="Arial"/>
                <w:color w:val="FF0000"/>
                <w:sz w:val="24"/>
                <w:szCs w:val="24"/>
              </w:rPr>
              <w:t xml:space="preserve"> </w:t>
            </w:r>
            <w:r w:rsidRPr="00CA35F2">
              <w:rPr>
                <w:rFonts w:cs="Arial"/>
                <w:color w:val="000000"/>
                <w:sz w:val="24"/>
                <w:szCs w:val="24"/>
              </w:rPr>
              <w:t>below.</w:t>
            </w:r>
          </w:p>
        </w:tc>
      </w:tr>
      <w:tr w:rsidR="00CA35F2" w14:paraId="2513739E" w14:textId="77777777" w:rsidTr="009C344B">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After w:val="1"/>
          <w:wAfter w:w="242" w:type="dxa"/>
          <w:trHeight w:val="60"/>
        </w:trPr>
        <w:tc>
          <w:tcPr>
            <w:tcW w:w="822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vAlign w:val="center"/>
          </w:tcPr>
          <w:p w14:paraId="1FDA5162" w14:textId="77777777" w:rsidR="00CA35F2" w:rsidRPr="00CA35F2" w:rsidRDefault="00CA35F2" w:rsidP="006E17CC">
            <w:pPr>
              <w:spacing w:before="120" w:after="120"/>
              <w:rPr>
                <w:b/>
                <w:sz w:val="24"/>
                <w:szCs w:val="24"/>
              </w:rPr>
            </w:pPr>
            <w:r w:rsidRPr="00CA35F2">
              <w:rPr>
                <w:b/>
                <w:sz w:val="24"/>
                <w:szCs w:val="24"/>
              </w:rPr>
              <w:t>Timetable</w:t>
            </w:r>
          </w:p>
        </w:tc>
        <w:tc>
          <w:tcPr>
            <w:tcW w:w="163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auto"/>
            </w:tcBorders>
            <w:shd w:val="clear" w:color="auto" w:fill="8DB3E2" w:themeFill="text2" w:themeFillTint="66"/>
            <w:vAlign w:val="center"/>
          </w:tcPr>
          <w:p w14:paraId="1570D7CC" w14:textId="77777777" w:rsidR="00CA35F2" w:rsidRPr="008F7604" w:rsidRDefault="00CA35F2" w:rsidP="006E17CC">
            <w:pPr>
              <w:spacing w:before="120" w:after="120"/>
              <w:rPr>
                <w:b/>
                <w:sz w:val="24"/>
                <w:szCs w:val="24"/>
              </w:rPr>
            </w:pPr>
            <w:r w:rsidRPr="008F7604">
              <w:rPr>
                <w:b/>
                <w:sz w:val="24"/>
                <w:szCs w:val="24"/>
              </w:rPr>
              <w:t>Duration</w:t>
            </w:r>
          </w:p>
        </w:tc>
      </w:tr>
      <w:tr w:rsidR="00CA35F2" w14:paraId="1C5CE21C" w14:textId="77777777" w:rsidTr="009C344B">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After w:val="1"/>
          <w:wAfter w:w="242" w:type="dxa"/>
        </w:trPr>
        <w:tc>
          <w:tcPr>
            <w:tcW w:w="822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76474B50" w14:textId="77777777" w:rsidR="00CA35F2" w:rsidRPr="00CA35F2" w:rsidRDefault="00CA35F2" w:rsidP="006E17CC">
            <w:pPr>
              <w:spacing w:before="120" w:after="120"/>
              <w:rPr>
                <w:sz w:val="24"/>
                <w:szCs w:val="24"/>
              </w:rPr>
            </w:pPr>
            <w:r w:rsidRPr="00CA35F2">
              <w:rPr>
                <w:sz w:val="24"/>
                <w:szCs w:val="24"/>
              </w:rPr>
              <w:t>Housekeeping and Introductions</w:t>
            </w:r>
          </w:p>
        </w:tc>
        <w:tc>
          <w:tcPr>
            <w:tcW w:w="163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auto"/>
            </w:tcBorders>
            <w:vAlign w:val="center"/>
          </w:tcPr>
          <w:p w14:paraId="282130E1" w14:textId="1AFE1AD6" w:rsidR="00CA35F2" w:rsidRPr="008F7604" w:rsidRDefault="00176BA7" w:rsidP="006E17CC">
            <w:pPr>
              <w:spacing w:before="120" w:after="120"/>
              <w:rPr>
                <w:sz w:val="24"/>
                <w:szCs w:val="24"/>
              </w:rPr>
            </w:pPr>
            <w:r w:rsidRPr="008F7604">
              <w:rPr>
                <w:sz w:val="24"/>
                <w:szCs w:val="24"/>
              </w:rPr>
              <w:t>5</w:t>
            </w:r>
            <w:r w:rsidR="00032241" w:rsidRPr="008F7604">
              <w:rPr>
                <w:sz w:val="24"/>
                <w:szCs w:val="24"/>
              </w:rPr>
              <w:t xml:space="preserve"> </w:t>
            </w:r>
            <w:r w:rsidR="00CA35F2" w:rsidRPr="008F7604">
              <w:rPr>
                <w:sz w:val="24"/>
                <w:szCs w:val="24"/>
              </w:rPr>
              <w:t>minutes</w:t>
            </w:r>
          </w:p>
        </w:tc>
      </w:tr>
      <w:tr w:rsidR="00CA35F2" w14:paraId="61024E54" w14:textId="77777777" w:rsidTr="009C344B">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After w:val="1"/>
          <w:wAfter w:w="242" w:type="dxa"/>
        </w:trPr>
        <w:tc>
          <w:tcPr>
            <w:tcW w:w="822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05C71F3" w14:textId="77777777" w:rsidR="00CA35F2" w:rsidRPr="002A14AA" w:rsidRDefault="00D32F6B" w:rsidP="006E17CC">
            <w:pPr>
              <w:spacing w:before="120" w:after="120"/>
              <w:rPr>
                <w:sz w:val="24"/>
                <w:szCs w:val="24"/>
              </w:rPr>
            </w:pPr>
            <w:r w:rsidRPr="004076A0">
              <w:rPr>
                <w:b/>
                <w:bCs/>
                <w:sz w:val="24"/>
                <w:szCs w:val="24"/>
              </w:rPr>
              <w:t>Showcase</w:t>
            </w:r>
            <w:r w:rsidRPr="002A14AA">
              <w:rPr>
                <w:sz w:val="24"/>
                <w:szCs w:val="24"/>
              </w:rPr>
              <w:t xml:space="preserve"> of the Theatre group’s work. Please introduce this by explaining the aims behind the example.  </w:t>
            </w:r>
          </w:p>
          <w:p w14:paraId="2AD5835C" w14:textId="23F27ACD" w:rsidR="00A92EC0" w:rsidRPr="002A14AA" w:rsidRDefault="00A92EC0" w:rsidP="00A92EC0">
            <w:pPr>
              <w:rPr>
                <w:sz w:val="24"/>
                <w:szCs w:val="24"/>
              </w:rPr>
            </w:pPr>
            <w:r w:rsidRPr="002A14AA">
              <w:rPr>
                <w:sz w:val="24"/>
                <w:szCs w:val="24"/>
              </w:rPr>
              <w:t xml:space="preserve">This can be delivered by YouTube. </w:t>
            </w:r>
          </w:p>
          <w:p w14:paraId="325B12C1" w14:textId="5C1D32C4" w:rsidR="00D32F6B" w:rsidRPr="00CA35F2" w:rsidRDefault="00A92EC0" w:rsidP="00A92EC0">
            <w:pPr>
              <w:spacing w:before="120" w:after="120"/>
              <w:rPr>
                <w:sz w:val="24"/>
                <w:szCs w:val="24"/>
              </w:rPr>
            </w:pPr>
            <w:r w:rsidRPr="002A14AA">
              <w:rPr>
                <w:sz w:val="24"/>
                <w:szCs w:val="24"/>
              </w:rPr>
              <w:lastRenderedPageBreak/>
              <w:t>As above, invited Applicants must please ensure that it is sent it through the messaging facility of the e-tendering portal in good time ahead of the Showcase date.</w:t>
            </w:r>
          </w:p>
        </w:tc>
        <w:tc>
          <w:tcPr>
            <w:tcW w:w="163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auto"/>
            </w:tcBorders>
            <w:vAlign w:val="center"/>
          </w:tcPr>
          <w:p w14:paraId="6AEB53FF" w14:textId="598FAEFD" w:rsidR="00CA35F2" w:rsidRPr="008F7604" w:rsidRDefault="00032241" w:rsidP="006E17CC">
            <w:pPr>
              <w:spacing w:before="120" w:after="120"/>
              <w:rPr>
                <w:sz w:val="24"/>
                <w:szCs w:val="24"/>
              </w:rPr>
            </w:pPr>
            <w:r w:rsidRPr="008F7604">
              <w:rPr>
                <w:sz w:val="24"/>
                <w:szCs w:val="24"/>
              </w:rPr>
              <w:lastRenderedPageBreak/>
              <w:t>1</w:t>
            </w:r>
            <w:r w:rsidR="00CA35F2" w:rsidRPr="008F7604">
              <w:rPr>
                <w:sz w:val="24"/>
                <w:szCs w:val="24"/>
              </w:rPr>
              <w:t>5 minutes</w:t>
            </w:r>
          </w:p>
        </w:tc>
      </w:tr>
      <w:tr w:rsidR="00FC745A" w14:paraId="35B3B016" w14:textId="77777777" w:rsidTr="009C344B">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After w:val="1"/>
          <w:wAfter w:w="242" w:type="dxa"/>
        </w:trPr>
        <w:tc>
          <w:tcPr>
            <w:tcW w:w="822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48F2A3BE" w14:textId="56DB475B" w:rsidR="002A14AA" w:rsidRPr="002A14AA" w:rsidRDefault="002A14AA" w:rsidP="002A14AA">
            <w:pPr>
              <w:spacing w:before="120" w:after="120"/>
              <w:rPr>
                <w:sz w:val="24"/>
                <w:szCs w:val="24"/>
              </w:rPr>
            </w:pPr>
            <w:r w:rsidRPr="004076A0">
              <w:rPr>
                <w:b/>
                <w:bCs/>
                <w:sz w:val="24"/>
                <w:szCs w:val="24"/>
              </w:rPr>
              <w:t>Presentation</w:t>
            </w:r>
            <w:r w:rsidRPr="002A14AA">
              <w:rPr>
                <w:sz w:val="24"/>
                <w:szCs w:val="24"/>
              </w:rPr>
              <w:t xml:space="preserve"> </w:t>
            </w:r>
            <w:r w:rsidR="004076A0">
              <w:rPr>
                <w:sz w:val="24"/>
                <w:szCs w:val="24"/>
              </w:rPr>
              <w:t xml:space="preserve">of a </w:t>
            </w:r>
            <w:r w:rsidRPr="002A14AA">
              <w:rPr>
                <w:sz w:val="24"/>
                <w:szCs w:val="24"/>
              </w:rPr>
              <w:t>Safeguarding Children Refresher lesson plan</w:t>
            </w:r>
          </w:p>
          <w:p w14:paraId="32DA7711" w14:textId="219F9A96" w:rsidR="00FC745A" w:rsidRPr="00CA35F2" w:rsidRDefault="002A14AA" w:rsidP="002A14AA">
            <w:pPr>
              <w:spacing w:before="120" w:after="120"/>
              <w:rPr>
                <w:sz w:val="24"/>
                <w:szCs w:val="24"/>
              </w:rPr>
            </w:pPr>
            <w:r w:rsidRPr="002A14AA">
              <w:rPr>
                <w:sz w:val="24"/>
                <w:szCs w:val="24"/>
              </w:rPr>
              <w:t xml:space="preserve">Please ensure that </w:t>
            </w:r>
            <w:r>
              <w:rPr>
                <w:sz w:val="24"/>
                <w:szCs w:val="24"/>
              </w:rPr>
              <w:t>a</w:t>
            </w:r>
            <w:r w:rsidRPr="002A14AA">
              <w:rPr>
                <w:sz w:val="24"/>
                <w:szCs w:val="24"/>
              </w:rPr>
              <w:t xml:space="preserve"> cop</w:t>
            </w:r>
            <w:r>
              <w:rPr>
                <w:sz w:val="24"/>
                <w:szCs w:val="24"/>
              </w:rPr>
              <w:t>y</w:t>
            </w:r>
            <w:r w:rsidRPr="002A14AA">
              <w:rPr>
                <w:sz w:val="24"/>
                <w:szCs w:val="24"/>
              </w:rPr>
              <w:t xml:space="preserve"> of the lesson plan </w:t>
            </w:r>
            <w:r>
              <w:rPr>
                <w:sz w:val="24"/>
                <w:szCs w:val="24"/>
              </w:rPr>
              <w:t xml:space="preserve">is </w:t>
            </w:r>
            <w:r w:rsidRPr="002A14AA">
              <w:rPr>
                <w:sz w:val="24"/>
                <w:szCs w:val="24"/>
              </w:rPr>
              <w:t>provided</w:t>
            </w:r>
            <w:r>
              <w:rPr>
                <w:sz w:val="24"/>
                <w:szCs w:val="24"/>
              </w:rPr>
              <w:t xml:space="preserve"> via the messaging facility on the e-tendering portal ahead of the presentation</w:t>
            </w:r>
            <w:r w:rsidRPr="002A14AA">
              <w:rPr>
                <w:sz w:val="24"/>
                <w:szCs w:val="24"/>
              </w:rPr>
              <w:t>.</w:t>
            </w:r>
          </w:p>
        </w:tc>
        <w:tc>
          <w:tcPr>
            <w:tcW w:w="163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auto"/>
            </w:tcBorders>
            <w:vAlign w:val="center"/>
          </w:tcPr>
          <w:p w14:paraId="021689DE" w14:textId="1414923B" w:rsidR="00FC745A" w:rsidRPr="008F7604" w:rsidRDefault="008A461A" w:rsidP="006E17CC">
            <w:pPr>
              <w:spacing w:before="120" w:after="120"/>
              <w:rPr>
                <w:sz w:val="24"/>
                <w:szCs w:val="24"/>
              </w:rPr>
            </w:pPr>
            <w:r w:rsidRPr="008F7604">
              <w:rPr>
                <w:sz w:val="24"/>
                <w:szCs w:val="24"/>
              </w:rPr>
              <w:t>15 minutes</w:t>
            </w:r>
          </w:p>
        </w:tc>
      </w:tr>
      <w:tr w:rsidR="00CA35F2" w14:paraId="56092ED3" w14:textId="77777777" w:rsidTr="009C344B">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After w:val="1"/>
          <w:wAfter w:w="242" w:type="dxa"/>
        </w:trPr>
        <w:tc>
          <w:tcPr>
            <w:tcW w:w="822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083CD8D" w14:textId="1C9DB9CE" w:rsidR="00CA35F2" w:rsidRPr="00CA35F2" w:rsidRDefault="00CA35F2" w:rsidP="006E17CC">
            <w:pPr>
              <w:spacing w:before="120" w:after="120"/>
              <w:rPr>
                <w:sz w:val="24"/>
                <w:szCs w:val="24"/>
              </w:rPr>
            </w:pPr>
            <w:r w:rsidRPr="00CA35F2">
              <w:rPr>
                <w:sz w:val="24"/>
                <w:szCs w:val="24"/>
              </w:rPr>
              <w:t>Evaluation (Applicants will be asked to leave the room at this stage</w:t>
            </w:r>
            <w:r w:rsidR="00506803">
              <w:rPr>
                <w:sz w:val="24"/>
                <w:szCs w:val="24"/>
              </w:rPr>
              <w:t>)</w:t>
            </w:r>
          </w:p>
        </w:tc>
        <w:tc>
          <w:tcPr>
            <w:tcW w:w="163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auto"/>
            </w:tcBorders>
            <w:vAlign w:val="center"/>
          </w:tcPr>
          <w:p w14:paraId="4B715651" w14:textId="3BF79640" w:rsidR="00CA35F2" w:rsidRPr="008F7604" w:rsidRDefault="00CA35F2" w:rsidP="006E17CC">
            <w:pPr>
              <w:spacing w:before="120" w:after="120"/>
              <w:rPr>
                <w:sz w:val="24"/>
                <w:szCs w:val="24"/>
              </w:rPr>
            </w:pPr>
            <w:r w:rsidRPr="008F7604">
              <w:rPr>
                <w:sz w:val="24"/>
                <w:szCs w:val="24"/>
              </w:rPr>
              <w:t>10 minutes</w:t>
            </w:r>
          </w:p>
        </w:tc>
      </w:tr>
      <w:tr w:rsidR="00CA35F2" w14:paraId="20388245" w14:textId="77777777" w:rsidTr="009C344B">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After w:val="1"/>
          <w:wAfter w:w="242" w:type="dxa"/>
        </w:trPr>
        <w:tc>
          <w:tcPr>
            <w:tcW w:w="822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95646D8" w14:textId="333EB0E4" w:rsidR="00CA35F2" w:rsidRPr="00CA35F2" w:rsidRDefault="00CA35F2" w:rsidP="006E17CC">
            <w:pPr>
              <w:spacing w:before="120" w:after="120"/>
              <w:rPr>
                <w:sz w:val="24"/>
                <w:szCs w:val="24"/>
              </w:rPr>
            </w:pPr>
            <w:r w:rsidRPr="00CA35F2">
              <w:rPr>
                <w:sz w:val="24"/>
                <w:szCs w:val="24"/>
              </w:rPr>
              <w:t>Clarification Questions</w:t>
            </w:r>
            <w:r w:rsidR="00AC089D">
              <w:rPr>
                <w:sz w:val="24"/>
                <w:szCs w:val="24"/>
              </w:rPr>
              <w:t xml:space="preserve"> (reserved only for clarifications on the Showcase and the Presentation)</w:t>
            </w:r>
          </w:p>
        </w:tc>
        <w:tc>
          <w:tcPr>
            <w:tcW w:w="163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auto"/>
            </w:tcBorders>
            <w:vAlign w:val="center"/>
          </w:tcPr>
          <w:p w14:paraId="3DE89F6A" w14:textId="11060CAF" w:rsidR="00CA35F2" w:rsidRPr="008F7604" w:rsidRDefault="00CA35F2" w:rsidP="006E17CC">
            <w:pPr>
              <w:spacing w:before="120" w:after="120"/>
              <w:rPr>
                <w:sz w:val="24"/>
                <w:szCs w:val="24"/>
              </w:rPr>
            </w:pPr>
            <w:r w:rsidRPr="008F7604">
              <w:rPr>
                <w:sz w:val="24"/>
                <w:szCs w:val="24"/>
              </w:rPr>
              <w:t>15 minutes</w:t>
            </w:r>
          </w:p>
        </w:tc>
      </w:tr>
      <w:tr w:rsidR="00CA35F2" w14:paraId="3DC0783F" w14:textId="77777777" w:rsidTr="009C344B">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After w:val="1"/>
          <w:wAfter w:w="242" w:type="dxa"/>
        </w:trPr>
        <w:tc>
          <w:tcPr>
            <w:tcW w:w="822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2EA65F6" w14:textId="77777777" w:rsidR="00CA35F2" w:rsidRPr="00CA35F2" w:rsidRDefault="00CA35F2" w:rsidP="006E17CC">
            <w:pPr>
              <w:spacing w:before="120" w:after="120"/>
              <w:rPr>
                <w:sz w:val="24"/>
                <w:szCs w:val="24"/>
              </w:rPr>
            </w:pPr>
            <w:r w:rsidRPr="00CA35F2">
              <w:rPr>
                <w:sz w:val="24"/>
                <w:szCs w:val="24"/>
              </w:rPr>
              <w:t>Total</w:t>
            </w:r>
          </w:p>
        </w:tc>
        <w:tc>
          <w:tcPr>
            <w:tcW w:w="163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auto"/>
            </w:tcBorders>
            <w:vAlign w:val="center"/>
          </w:tcPr>
          <w:p w14:paraId="6556607D" w14:textId="09BC2035" w:rsidR="00CA35F2" w:rsidRPr="008F7604" w:rsidRDefault="001211E2" w:rsidP="006F34A0">
            <w:pPr>
              <w:spacing w:before="120" w:after="120"/>
              <w:rPr>
                <w:sz w:val="24"/>
                <w:szCs w:val="24"/>
              </w:rPr>
            </w:pPr>
            <w:r>
              <w:rPr>
                <w:sz w:val="24"/>
                <w:szCs w:val="24"/>
              </w:rPr>
              <w:t>1 hour</w:t>
            </w:r>
          </w:p>
        </w:tc>
      </w:tr>
    </w:tbl>
    <w:p w14:paraId="452232C2" w14:textId="77777777" w:rsidR="00E06B6F" w:rsidRDefault="00E06B6F"/>
    <w:tbl>
      <w:tblPr>
        <w:tblW w:w="9855" w:type="dxa"/>
        <w:tblInd w:w="-5"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1E0" w:firstRow="1" w:lastRow="1" w:firstColumn="1" w:lastColumn="1" w:noHBand="0" w:noVBand="0"/>
      </w:tblPr>
      <w:tblGrid>
        <w:gridCol w:w="1384"/>
        <w:gridCol w:w="6838"/>
        <w:gridCol w:w="1633"/>
      </w:tblGrid>
      <w:tr w:rsidR="00E06B6F" w14:paraId="0E360DF7" w14:textId="77777777" w:rsidTr="00E06B6F">
        <w:tc>
          <w:tcPr>
            <w:tcW w:w="9855"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auto"/>
            </w:tcBorders>
            <w:shd w:val="clear" w:color="auto" w:fill="8DB3E2" w:themeFill="text2" w:themeFillTint="66"/>
          </w:tcPr>
          <w:p w14:paraId="5E4167C0" w14:textId="4D47FF1E" w:rsidR="00E06B6F" w:rsidRPr="00313560" w:rsidRDefault="00E06B6F" w:rsidP="006E17CC">
            <w:pPr>
              <w:spacing w:before="120" w:after="120"/>
              <w:rPr>
                <w:b/>
                <w:sz w:val="24"/>
                <w:szCs w:val="24"/>
                <w:highlight w:val="yellow"/>
              </w:rPr>
            </w:pPr>
            <w:r>
              <w:rPr>
                <w:rFonts w:cs="Arial"/>
                <w:b/>
                <w:color w:val="000000"/>
                <w:sz w:val="24"/>
                <w:szCs w:val="24"/>
              </w:rPr>
              <w:t xml:space="preserve">Showcase </w:t>
            </w:r>
            <w:r w:rsidRPr="00CA35F2">
              <w:rPr>
                <w:rFonts w:cs="Arial"/>
                <w:b/>
                <w:color w:val="000000"/>
                <w:sz w:val="24"/>
                <w:szCs w:val="24"/>
              </w:rPr>
              <w:t>Requirements</w:t>
            </w:r>
          </w:p>
        </w:tc>
      </w:tr>
      <w:tr w:rsidR="0098601C" w14:paraId="6ECD87F1" w14:textId="77777777" w:rsidTr="00E06B6F">
        <w:tc>
          <w:tcPr>
            <w:tcW w:w="9855"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auto"/>
            </w:tcBorders>
            <w:shd w:val="clear" w:color="auto" w:fill="auto"/>
          </w:tcPr>
          <w:p w14:paraId="386081AD" w14:textId="125EEB2A" w:rsidR="00BD52E9" w:rsidRDefault="00F27D67" w:rsidP="006E17CC">
            <w:pPr>
              <w:pStyle w:val="ListParagraph"/>
              <w:spacing w:before="120" w:after="120"/>
              <w:ind w:left="0"/>
              <w:contextualSpacing w:val="0"/>
              <w:rPr>
                <w:snapToGrid w:val="0"/>
                <w:color w:val="0D0D0D" w:themeColor="text1" w:themeTint="F2"/>
                <w:sz w:val="24"/>
                <w:szCs w:val="24"/>
              </w:rPr>
            </w:pPr>
            <w:r>
              <w:rPr>
                <w:snapToGrid w:val="0"/>
                <w:color w:val="0D0D0D" w:themeColor="text1" w:themeTint="F2"/>
                <w:sz w:val="24"/>
                <w:szCs w:val="24"/>
              </w:rPr>
              <w:t>Applicants will be required to deliver a showcase of the theatre groups work</w:t>
            </w:r>
            <w:r w:rsidR="003B4A80">
              <w:rPr>
                <w:snapToGrid w:val="0"/>
                <w:color w:val="0D0D0D" w:themeColor="text1" w:themeTint="F2"/>
                <w:sz w:val="24"/>
                <w:szCs w:val="24"/>
              </w:rPr>
              <w:t>.</w:t>
            </w:r>
            <w:r w:rsidR="00613F4C">
              <w:rPr>
                <w:snapToGrid w:val="0"/>
                <w:color w:val="0D0D0D" w:themeColor="text1" w:themeTint="F2"/>
                <w:sz w:val="24"/>
                <w:szCs w:val="24"/>
              </w:rPr>
              <w:t xml:space="preserve"> </w:t>
            </w:r>
            <w:r w:rsidR="00613F4C" w:rsidRPr="002A14AA">
              <w:rPr>
                <w:sz w:val="24"/>
                <w:szCs w:val="24"/>
              </w:rPr>
              <w:t xml:space="preserve">Please introduce this by explaining the aims behind the example.  </w:t>
            </w:r>
          </w:p>
          <w:p w14:paraId="6531B843" w14:textId="77777777" w:rsidR="003F5027" w:rsidRPr="006E4A1F" w:rsidRDefault="003F5027" w:rsidP="003F5027">
            <w:pPr>
              <w:keepNext/>
              <w:spacing w:before="120" w:after="120"/>
              <w:rPr>
                <w:b/>
                <w:color w:val="FF0000"/>
                <w:sz w:val="24"/>
                <w:szCs w:val="24"/>
              </w:rPr>
            </w:pPr>
            <w:r>
              <w:rPr>
                <w:b/>
                <w:color w:val="FF0000"/>
                <w:sz w:val="24"/>
                <w:szCs w:val="24"/>
              </w:rPr>
              <w:t>Evaluation C</w:t>
            </w:r>
            <w:r w:rsidRPr="006E4A1F">
              <w:rPr>
                <w:b/>
                <w:color w:val="FF0000"/>
                <w:sz w:val="24"/>
                <w:szCs w:val="24"/>
              </w:rPr>
              <w:t>riteria</w:t>
            </w:r>
          </w:p>
          <w:p w14:paraId="3F76CCBD" w14:textId="4C2EBFFA" w:rsidR="003F5027" w:rsidRPr="00082565" w:rsidRDefault="003F5027" w:rsidP="003F5027">
            <w:pPr>
              <w:spacing w:before="120" w:after="120"/>
              <w:rPr>
                <w:sz w:val="24"/>
                <w:szCs w:val="24"/>
              </w:rPr>
            </w:pPr>
            <w:r>
              <w:rPr>
                <w:sz w:val="24"/>
                <w:szCs w:val="24"/>
              </w:rPr>
              <w:t>Your</w:t>
            </w:r>
            <w:r w:rsidRPr="00082565">
              <w:rPr>
                <w:sz w:val="24"/>
                <w:szCs w:val="24"/>
              </w:rPr>
              <w:t xml:space="preserve"> </w:t>
            </w:r>
            <w:r>
              <w:rPr>
                <w:sz w:val="24"/>
                <w:szCs w:val="24"/>
              </w:rPr>
              <w:t>showcase</w:t>
            </w:r>
            <w:r w:rsidRPr="00082565">
              <w:rPr>
                <w:sz w:val="24"/>
                <w:szCs w:val="24"/>
              </w:rPr>
              <w:t xml:space="preserve"> will be evaluated against </w:t>
            </w:r>
            <w:r>
              <w:rPr>
                <w:sz w:val="24"/>
                <w:szCs w:val="24"/>
              </w:rPr>
              <w:t>your</w:t>
            </w:r>
            <w:r w:rsidRPr="00082565">
              <w:rPr>
                <w:sz w:val="24"/>
                <w:szCs w:val="24"/>
              </w:rPr>
              <w:t xml:space="preserve"> ability to demonstrate</w:t>
            </w:r>
            <w:r>
              <w:rPr>
                <w:sz w:val="24"/>
                <w:szCs w:val="24"/>
              </w:rPr>
              <w:t xml:space="preserve"> and evidence you can meet the following core requirements</w:t>
            </w:r>
            <w:r w:rsidRPr="00082565">
              <w:rPr>
                <w:sz w:val="24"/>
                <w:szCs w:val="24"/>
              </w:rPr>
              <w:t>:</w:t>
            </w:r>
          </w:p>
          <w:p w14:paraId="4B9945CD" w14:textId="2AA250E3" w:rsidR="003F5027" w:rsidRDefault="005A552A" w:rsidP="003F5027">
            <w:pPr>
              <w:pStyle w:val="ListParagraph"/>
              <w:numPr>
                <w:ilvl w:val="0"/>
                <w:numId w:val="11"/>
              </w:numPr>
              <w:spacing w:before="120" w:after="120"/>
              <w:rPr>
                <w:bCs/>
                <w:sz w:val="24"/>
                <w:szCs w:val="24"/>
              </w:rPr>
            </w:pPr>
            <w:r>
              <w:rPr>
                <w:bCs/>
                <w:sz w:val="24"/>
                <w:szCs w:val="24"/>
              </w:rPr>
              <w:t xml:space="preserve">A clear set of outcomes/aims behind the showcase </w:t>
            </w:r>
          </w:p>
          <w:p w14:paraId="6F09D2B4" w14:textId="3ADE9A89" w:rsidR="005A552A" w:rsidRDefault="00613F4C" w:rsidP="003F5027">
            <w:pPr>
              <w:pStyle w:val="ListParagraph"/>
              <w:numPr>
                <w:ilvl w:val="0"/>
                <w:numId w:val="11"/>
              </w:numPr>
              <w:spacing w:before="120" w:after="120"/>
              <w:rPr>
                <w:bCs/>
                <w:sz w:val="24"/>
                <w:szCs w:val="24"/>
              </w:rPr>
            </w:pPr>
            <w:r>
              <w:rPr>
                <w:bCs/>
                <w:sz w:val="24"/>
                <w:szCs w:val="24"/>
              </w:rPr>
              <w:t>The content was relevant to the chosen scenario</w:t>
            </w:r>
            <w:r w:rsidR="00CE71F0">
              <w:rPr>
                <w:bCs/>
                <w:sz w:val="24"/>
                <w:szCs w:val="24"/>
              </w:rPr>
              <w:t>, safeguarding and child protection</w:t>
            </w:r>
          </w:p>
          <w:p w14:paraId="78C66996" w14:textId="69D9BC08" w:rsidR="0098601C" w:rsidRPr="00DD33CB" w:rsidRDefault="00E741C9" w:rsidP="00DD33CB">
            <w:pPr>
              <w:pStyle w:val="ListParagraph"/>
              <w:numPr>
                <w:ilvl w:val="0"/>
                <w:numId w:val="11"/>
              </w:numPr>
              <w:spacing w:before="120" w:after="120"/>
              <w:rPr>
                <w:bCs/>
                <w:sz w:val="24"/>
                <w:szCs w:val="24"/>
              </w:rPr>
            </w:pPr>
            <w:r>
              <w:rPr>
                <w:bCs/>
                <w:sz w:val="24"/>
                <w:szCs w:val="24"/>
              </w:rPr>
              <w:t xml:space="preserve">How </w:t>
            </w:r>
            <w:r w:rsidR="00442903">
              <w:rPr>
                <w:bCs/>
                <w:sz w:val="24"/>
                <w:szCs w:val="24"/>
              </w:rPr>
              <w:t xml:space="preserve">this bite-sized showcase would </w:t>
            </w:r>
            <w:r>
              <w:rPr>
                <w:bCs/>
                <w:sz w:val="24"/>
                <w:szCs w:val="24"/>
              </w:rPr>
              <w:t>fit into the overall learning programme</w:t>
            </w:r>
            <w:r w:rsidR="00D070D2">
              <w:rPr>
                <w:bCs/>
                <w:sz w:val="24"/>
                <w:szCs w:val="24"/>
              </w:rPr>
              <w:t>.</w:t>
            </w:r>
          </w:p>
        </w:tc>
      </w:tr>
      <w:tr w:rsidR="0098601C" w14:paraId="63BACD73" w14:textId="77777777" w:rsidTr="00E06B6F">
        <w:tc>
          <w:tcPr>
            <w:tcW w:w="8222"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auto"/>
            </w:tcBorders>
            <w:shd w:val="clear" w:color="auto" w:fill="8DB3E2" w:themeFill="text2" w:themeFillTint="66"/>
          </w:tcPr>
          <w:p w14:paraId="5DE50A7B" w14:textId="77777777" w:rsidR="0098601C" w:rsidRPr="0098601C" w:rsidRDefault="0098601C" w:rsidP="00F6369E">
            <w:pPr>
              <w:spacing w:before="120" w:after="120"/>
              <w:rPr>
                <w:b/>
                <w:sz w:val="24"/>
                <w:szCs w:val="24"/>
              </w:rPr>
            </w:pPr>
            <w:r w:rsidRPr="0098601C">
              <w:rPr>
                <w:b/>
                <w:sz w:val="24"/>
                <w:szCs w:val="24"/>
              </w:rPr>
              <w:t>Evaluation Criteria</w:t>
            </w:r>
          </w:p>
        </w:tc>
        <w:tc>
          <w:tcPr>
            <w:tcW w:w="163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auto"/>
            </w:tcBorders>
            <w:shd w:val="clear" w:color="auto" w:fill="8DB3E2" w:themeFill="text2" w:themeFillTint="66"/>
          </w:tcPr>
          <w:p w14:paraId="36CFFA1C" w14:textId="264C70AA" w:rsidR="0098601C" w:rsidRPr="00F6369E" w:rsidRDefault="0098601C" w:rsidP="00F6369E">
            <w:pPr>
              <w:spacing w:before="120" w:after="120"/>
              <w:jc w:val="center"/>
              <w:rPr>
                <w:sz w:val="24"/>
                <w:szCs w:val="24"/>
              </w:rPr>
            </w:pPr>
            <w:r w:rsidRPr="00F6369E">
              <w:rPr>
                <w:b/>
                <w:sz w:val="24"/>
                <w:szCs w:val="24"/>
              </w:rPr>
              <w:t>% Score</w:t>
            </w:r>
          </w:p>
        </w:tc>
      </w:tr>
      <w:tr w:rsidR="00E21ADD" w14:paraId="0C3CD79A" w14:textId="77777777" w:rsidTr="00E06B6F">
        <w:tc>
          <w:tcPr>
            <w:tcW w:w="138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068A759" w14:textId="77777777" w:rsidR="00E21ADD" w:rsidRPr="004839A2" w:rsidRDefault="0098601C" w:rsidP="006E17CC">
            <w:pPr>
              <w:spacing w:before="120" w:after="120"/>
              <w:rPr>
                <w:b/>
                <w:sz w:val="24"/>
                <w:szCs w:val="24"/>
              </w:rPr>
            </w:pPr>
            <w:r>
              <w:rPr>
                <w:b/>
                <w:sz w:val="24"/>
                <w:szCs w:val="24"/>
              </w:rPr>
              <w:t>1</w:t>
            </w:r>
          </w:p>
        </w:tc>
        <w:tc>
          <w:tcPr>
            <w:tcW w:w="683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9E8AA65" w14:textId="2D4E68E4" w:rsidR="00E21ADD" w:rsidRPr="004839A2" w:rsidRDefault="006732CB" w:rsidP="006E17CC">
            <w:pPr>
              <w:spacing w:before="120" w:after="120"/>
              <w:rPr>
                <w:b/>
                <w:sz w:val="24"/>
                <w:szCs w:val="24"/>
              </w:rPr>
            </w:pPr>
            <w:r>
              <w:rPr>
                <w:b/>
                <w:sz w:val="24"/>
                <w:szCs w:val="24"/>
              </w:rPr>
              <w:t xml:space="preserve">Theatre Group Work </w:t>
            </w:r>
            <w:r w:rsidR="006C5213">
              <w:rPr>
                <w:b/>
                <w:sz w:val="24"/>
                <w:szCs w:val="24"/>
              </w:rPr>
              <w:t xml:space="preserve">Showcase </w:t>
            </w:r>
          </w:p>
        </w:tc>
        <w:tc>
          <w:tcPr>
            <w:tcW w:w="163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auto"/>
            </w:tcBorders>
            <w:vAlign w:val="center"/>
          </w:tcPr>
          <w:p w14:paraId="0DDDACDA" w14:textId="3331E97D" w:rsidR="00E21ADD" w:rsidRPr="00F6369E" w:rsidRDefault="006C5213" w:rsidP="006E17CC">
            <w:pPr>
              <w:spacing w:before="120" w:after="120"/>
              <w:jc w:val="center"/>
              <w:rPr>
                <w:b/>
                <w:sz w:val="24"/>
                <w:szCs w:val="24"/>
              </w:rPr>
            </w:pPr>
            <w:r w:rsidRPr="00F6369E">
              <w:rPr>
                <w:b/>
                <w:sz w:val="24"/>
                <w:szCs w:val="24"/>
              </w:rPr>
              <w:t>15.00%</w:t>
            </w:r>
          </w:p>
        </w:tc>
      </w:tr>
    </w:tbl>
    <w:p w14:paraId="4C61138A" w14:textId="77777777" w:rsidR="00E06B6F" w:rsidRDefault="00E06B6F"/>
    <w:tbl>
      <w:tblPr>
        <w:tblW w:w="9855" w:type="dxa"/>
        <w:tblInd w:w="-5"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1E0" w:firstRow="1" w:lastRow="1" w:firstColumn="1" w:lastColumn="1" w:noHBand="0" w:noVBand="0"/>
      </w:tblPr>
      <w:tblGrid>
        <w:gridCol w:w="1384"/>
        <w:gridCol w:w="6838"/>
        <w:gridCol w:w="1633"/>
      </w:tblGrid>
      <w:tr w:rsidR="00E06B6F" w14:paraId="55BB8AFD" w14:textId="77777777" w:rsidTr="00E06B6F">
        <w:tc>
          <w:tcPr>
            <w:tcW w:w="9855"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auto"/>
            </w:tcBorders>
            <w:shd w:val="clear" w:color="auto" w:fill="8DB3E2" w:themeFill="text2" w:themeFillTint="66"/>
          </w:tcPr>
          <w:p w14:paraId="62BF08A5" w14:textId="62D52BAB" w:rsidR="00E06B6F" w:rsidRPr="004839A2" w:rsidRDefault="00E06B6F" w:rsidP="00E06B6F">
            <w:pPr>
              <w:spacing w:before="120" w:after="120"/>
              <w:rPr>
                <w:b/>
                <w:sz w:val="24"/>
                <w:szCs w:val="24"/>
              </w:rPr>
            </w:pPr>
            <w:r>
              <w:rPr>
                <w:b/>
                <w:sz w:val="24"/>
                <w:szCs w:val="24"/>
              </w:rPr>
              <w:t>Presentation Requirement</w:t>
            </w:r>
            <w:r w:rsidR="007519D9">
              <w:rPr>
                <w:b/>
                <w:sz w:val="24"/>
                <w:szCs w:val="24"/>
              </w:rPr>
              <w:t>s</w:t>
            </w:r>
          </w:p>
        </w:tc>
      </w:tr>
      <w:tr w:rsidR="007519D9" w14:paraId="49F733CD" w14:textId="77777777">
        <w:tc>
          <w:tcPr>
            <w:tcW w:w="9855"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auto"/>
            </w:tcBorders>
          </w:tcPr>
          <w:p w14:paraId="03753C60" w14:textId="77777777" w:rsidR="007519D9" w:rsidRDefault="007519D9" w:rsidP="007519D9">
            <w:pPr>
              <w:spacing w:before="120" w:after="120"/>
              <w:rPr>
                <w:sz w:val="24"/>
                <w:szCs w:val="24"/>
              </w:rPr>
            </w:pPr>
            <w:r>
              <w:rPr>
                <w:bCs/>
                <w:sz w:val="24"/>
                <w:szCs w:val="24"/>
              </w:rPr>
              <w:t xml:space="preserve">Applicants will be expected to present </w:t>
            </w:r>
            <w:r>
              <w:rPr>
                <w:sz w:val="24"/>
                <w:szCs w:val="24"/>
              </w:rPr>
              <w:t xml:space="preserve">a </w:t>
            </w:r>
            <w:r w:rsidRPr="002A14AA">
              <w:rPr>
                <w:sz w:val="24"/>
                <w:szCs w:val="24"/>
              </w:rPr>
              <w:t>Safeguarding Children Refresher lesson plan</w:t>
            </w:r>
            <w:r>
              <w:rPr>
                <w:sz w:val="24"/>
                <w:szCs w:val="24"/>
              </w:rPr>
              <w:t>.</w:t>
            </w:r>
          </w:p>
          <w:p w14:paraId="039B70B4" w14:textId="652CCFF4" w:rsidR="002B756A" w:rsidRPr="002B756A" w:rsidRDefault="002B756A" w:rsidP="002B756A">
            <w:pPr>
              <w:keepNext/>
              <w:spacing w:before="120" w:after="120"/>
              <w:rPr>
                <w:b/>
                <w:color w:val="FF0000"/>
                <w:sz w:val="24"/>
                <w:szCs w:val="24"/>
              </w:rPr>
            </w:pPr>
            <w:r>
              <w:rPr>
                <w:b/>
                <w:color w:val="FF0000"/>
                <w:sz w:val="24"/>
                <w:szCs w:val="24"/>
              </w:rPr>
              <w:t>Evaluation C</w:t>
            </w:r>
            <w:r w:rsidRPr="006E4A1F">
              <w:rPr>
                <w:b/>
                <w:color w:val="FF0000"/>
                <w:sz w:val="24"/>
                <w:szCs w:val="24"/>
              </w:rPr>
              <w:t>riteria</w:t>
            </w:r>
          </w:p>
          <w:p w14:paraId="7D3F6987" w14:textId="77777777" w:rsidR="002B756A" w:rsidRPr="00082565" w:rsidRDefault="002B756A" w:rsidP="002B756A">
            <w:pPr>
              <w:spacing w:before="120" w:after="120"/>
              <w:rPr>
                <w:sz w:val="24"/>
                <w:szCs w:val="24"/>
              </w:rPr>
            </w:pPr>
            <w:r>
              <w:rPr>
                <w:sz w:val="24"/>
                <w:szCs w:val="24"/>
              </w:rPr>
              <w:t>Your</w:t>
            </w:r>
            <w:r w:rsidRPr="00082565">
              <w:rPr>
                <w:sz w:val="24"/>
                <w:szCs w:val="24"/>
              </w:rPr>
              <w:t xml:space="preserve"> response will be evaluated against </w:t>
            </w:r>
            <w:r>
              <w:rPr>
                <w:sz w:val="24"/>
                <w:szCs w:val="24"/>
              </w:rPr>
              <w:t>your</w:t>
            </w:r>
            <w:r w:rsidRPr="00082565">
              <w:rPr>
                <w:sz w:val="24"/>
                <w:szCs w:val="24"/>
              </w:rPr>
              <w:t xml:space="preserve"> ability to demonstrate</w:t>
            </w:r>
            <w:r>
              <w:rPr>
                <w:sz w:val="24"/>
                <w:szCs w:val="24"/>
              </w:rPr>
              <w:t xml:space="preserve"> and evidence you can meet the following core requirements</w:t>
            </w:r>
            <w:r w:rsidRPr="00082565">
              <w:rPr>
                <w:sz w:val="24"/>
                <w:szCs w:val="24"/>
              </w:rPr>
              <w:t>:</w:t>
            </w:r>
          </w:p>
          <w:p w14:paraId="04C04C78" w14:textId="57C81D88" w:rsidR="002B756A" w:rsidRDefault="002B756A" w:rsidP="002B756A">
            <w:pPr>
              <w:widowControl w:val="0"/>
              <w:numPr>
                <w:ilvl w:val="0"/>
                <w:numId w:val="11"/>
              </w:numPr>
              <w:spacing w:before="120" w:after="120"/>
              <w:rPr>
                <w:sz w:val="24"/>
                <w:szCs w:val="24"/>
              </w:rPr>
            </w:pPr>
            <w:r>
              <w:rPr>
                <w:sz w:val="24"/>
                <w:szCs w:val="24"/>
              </w:rPr>
              <w:t xml:space="preserve">How the </w:t>
            </w:r>
            <w:r w:rsidR="002368A5">
              <w:rPr>
                <w:sz w:val="24"/>
                <w:szCs w:val="24"/>
              </w:rPr>
              <w:t>lesson plan</w:t>
            </w:r>
            <w:r>
              <w:rPr>
                <w:sz w:val="24"/>
                <w:szCs w:val="24"/>
              </w:rPr>
              <w:t xml:space="preserve"> will be engaging for a range of practitioners</w:t>
            </w:r>
          </w:p>
          <w:p w14:paraId="604244C6" w14:textId="5FA3F218" w:rsidR="002B756A" w:rsidRDefault="002B756A" w:rsidP="002B756A">
            <w:pPr>
              <w:widowControl w:val="0"/>
              <w:numPr>
                <w:ilvl w:val="0"/>
                <w:numId w:val="11"/>
              </w:numPr>
              <w:spacing w:before="120" w:after="120"/>
              <w:rPr>
                <w:sz w:val="24"/>
                <w:szCs w:val="24"/>
              </w:rPr>
            </w:pPr>
            <w:r>
              <w:rPr>
                <w:sz w:val="24"/>
                <w:szCs w:val="24"/>
              </w:rPr>
              <w:t xml:space="preserve">The </w:t>
            </w:r>
            <w:r w:rsidR="002368A5">
              <w:rPr>
                <w:sz w:val="24"/>
                <w:szCs w:val="24"/>
              </w:rPr>
              <w:t xml:space="preserve">lesson plan </w:t>
            </w:r>
            <w:r>
              <w:rPr>
                <w:sz w:val="24"/>
                <w:szCs w:val="24"/>
              </w:rPr>
              <w:t xml:space="preserve">will cover the age range (0-18 years) of children and young </w:t>
            </w:r>
            <w:r>
              <w:rPr>
                <w:sz w:val="24"/>
                <w:szCs w:val="24"/>
              </w:rPr>
              <w:lastRenderedPageBreak/>
              <w:t xml:space="preserve">people across the case scenarios and how the online world plays a role. </w:t>
            </w:r>
          </w:p>
          <w:p w14:paraId="3AD0E5FE" w14:textId="77777777" w:rsidR="002368A5" w:rsidRPr="002368A5" w:rsidRDefault="002368A5" w:rsidP="002368A5">
            <w:pPr>
              <w:widowControl w:val="0"/>
              <w:numPr>
                <w:ilvl w:val="0"/>
                <w:numId w:val="11"/>
              </w:numPr>
              <w:spacing w:before="120" w:after="120"/>
              <w:rPr>
                <w:bCs/>
                <w:sz w:val="24"/>
                <w:szCs w:val="24"/>
              </w:rPr>
            </w:pPr>
            <w:r>
              <w:rPr>
                <w:sz w:val="24"/>
                <w:szCs w:val="24"/>
              </w:rPr>
              <w:t>How the lesson plan covers t</w:t>
            </w:r>
            <w:r w:rsidR="002B756A">
              <w:rPr>
                <w:sz w:val="24"/>
                <w:szCs w:val="24"/>
              </w:rPr>
              <w:t xml:space="preserve">he four different areas of abuse, including the impact of domestic abuse/violence, mental health, and substance misuse on parenting capacity. </w:t>
            </w:r>
          </w:p>
          <w:p w14:paraId="174194D3" w14:textId="2BF70B12" w:rsidR="000033F5" w:rsidRPr="00D56F18" w:rsidRDefault="002B756A" w:rsidP="00D56F18">
            <w:pPr>
              <w:widowControl w:val="0"/>
              <w:numPr>
                <w:ilvl w:val="0"/>
                <w:numId w:val="11"/>
              </w:numPr>
              <w:spacing w:before="120" w:after="120"/>
              <w:rPr>
                <w:bCs/>
                <w:sz w:val="24"/>
                <w:szCs w:val="24"/>
              </w:rPr>
            </w:pPr>
            <w:r>
              <w:rPr>
                <w:sz w:val="24"/>
                <w:szCs w:val="24"/>
              </w:rPr>
              <w:t>How the learning outcomes in Part 2 Specification, Section B2.2</w:t>
            </w:r>
            <w:r w:rsidR="00D56F18">
              <w:rPr>
                <w:sz w:val="24"/>
                <w:szCs w:val="24"/>
              </w:rPr>
              <w:t>, B4.3 and B4.4</w:t>
            </w:r>
            <w:r>
              <w:rPr>
                <w:sz w:val="24"/>
                <w:szCs w:val="24"/>
              </w:rPr>
              <w:t xml:space="preserve"> will be achieved</w:t>
            </w:r>
          </w:p>
        </w:tc>
      </w:tr>
      <w:tr w:rsidR="00E06B6F" w14:paraId="3FDF8FEC" w14:textId="77777777" w:rsidTr="00E06B6F">
        <w:tc>
          <w:tcPr>
            <w:tcW w:w="138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FF0FC0C" w14:textId="2C2F7565" w:rsidR="00E06B6F" w:rsidRDefault="005031FE" w:rsidP="006E17CC">
            <w:pPr>
              <w:spacing w:before="120" w:after="120"/>
              <w:rPr>
                <w:b/>
                <w:sz w:val="24"/>
                <w:szCs w:val="24"/>
              </w:rPr>
            </w:pPr>
            <w:r>
              <w:rPr>
                <w:b/>
                <w:sz w:val="24"/>
                <w:szCs w:val="24"/>
              </w:rPr>
              <w:lastRenderedPageBreak/>
              <w:t>1</w:t>
            </w:r>
          </w:p>
        </w:tc>
        <w:tc>
          <w:tcPr>
            <w:tcW w:w="683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B023BCB" w14:textId="7E70D6EE" w:rsidR="00E06B6F" w:rsidRPr="004839A2" w:rsidRDefault="006732CB" w:rsidP="006E17CC">
            <w:pPr>
              <w:spacing w:before="120" w:after="120"/>
              <w:rPr>
                <w:b/>
                <w:sz w:val="24"/>
                <w:szCs w:val="24"/>
              </w:rPr>
            </w:pPr>
            <w:r>
              <w:rPr>
                <w:b/>
                <w:sz w:val="24"/>
                <w:szCs w:val="24"/>
              </w:rPr>
              <w:t xml:space="preserve">Safeguarding Children Refresher Lesson Plan </w:t>
            </w:r>
            <w:r w:rsidR="002368A5">
              <w:rPr>
                <w:b/>
                <w:sz w:val="24"/>
                <w:szCs w:val="24"/>
              </w:rPr>
              <w:t xml:space="preserve">Presentation </w:t>
            </w:r>
          </w:p>
        </w:tc>
        <w:tc>
          <w:tcPr>
            <w:tcW w:w="163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auto"/>
            </w:tcBorders>
            <w:vAlign w:val="center"/>
          </w:tcPr>
          <w:p w14:paraId="3FBC8FA5" w14:textId="255ABA62" w:rsidR="00E06B6F" w:rsidRPr="004839A2" w:rsidRDefault="002368A5" w:rsidP="006E17CC">
            <w:pPr>
              <w:spacing w:before="120" w:after="120"/>
              <w:jc w:val="center"/>
              <w:rPr>
                <w:b/>
                <w:sz w:val="24"/>
                <w:szCs w:val="24"/>
              </w:rPr>
            </w:pPr>
            <w:r>
              <w:rPr>
                <w:b/>
                <w:sz w:val="24"/>
                <w:szCs w:val="24"/>
              </w:rPr>
              <w:t>1</w:t>
            </w:r>
            <w:r w:rsidR="00AE0613">
              <w:rPr>
                <w:b/>
                <w:sz w:val="24"/>
                <w:szCs w:val="24"/>
              </w:rPr>
              <w:t>2</w:t>
            </w:r>
            <w:r>
              <w:rPr>
                <w:b/>
                <w:sz w:val="24"/>
                <w:szCs w:val="24"/>
              </w:rPr>
              <w:t>.00%</w:t>
            </w:r>
          </w:p>
        </w:tc>
      </w:tr>
    </w:tbl>
    <w:p w14:paraId="650ACC1E" w14:textId="77777777" w:rsidR="00EA21D4" w:rsidRDefault="00EA21D4"/>
    <w:sectPr w:rsidR="00EA21D4" w:rsidSect="00373E56">
      <w:pgSz w:w="11907" w:h="16840" w:code="9"/>
      <w:pgMar w:top="1134" w:right="1134" w:bottom="1134" w:left="1134" w:header="992"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A893C4" w14:textId="77777777" w:rsidR="00373E56" w:rsidRDefault="00373E56" w:rsidP="000E2F0F">
      <w:pPr>
        <w:spacing w:after="0" w:line="240" w:lineRule="auto"/>
      </w:pPr>
      <w:r>
        <w:separator/>
      </w:r>
    </w:p>
  </w:endnote>
  <w:endnote w:type="continuationSeparator" w:id="0">
    <w:p w14:paraId="0322B5AD" w14:textId="77777777" w:rsidR="00373E56" w:rsidRDefault="00373E56" w:rsidP="000E2F0F">
      <w:pPr>
        <w:spacing w:after="0" w:line="240" w:lineRule="auto"/>
      </w:pPr>
      <w:r>
        <w:continuationSeparator/>
      </w:r>
    </w:p>
  </w:endnote>
  <w:endnote w:type="continuationNotice" w:id="1">
    <w:p w14:paraId="543E44C6" w14:textId="77777777" w:rsidR="00373E56" w:rsidRDefault="00373E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Humnst Ult B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55214" w14:textId="77777777" w:rsidR="00E21ADD" w:rsidRPr="00592A29" w:rsidRDefault="00E21ADD" w:rsidP="00E21ADD">
    <w:pPr>
      <w:pStyle w:val="Footer"/>
      <w:spacing w:after="0"/>
    </w:pPr>
    <w:r>
      <w:t xml:space="preserve">Part </w:t>
    </w:r>
    <w:r w:rsidR="00102D2F">
      <w:t xml:space="preserve">5 </w:t>
    </w:r>
    <w:r>
      <w:t xml:space="preserve">Award Questionnaire – </w:t>
    </w:r>
    <w:r w:rsidR="00125187">
      <w:t>V</w:t>
    </w:r>
    <w:r w:rsidR="0063113F">
      <w:t>2</w:t>
    </w:r>
    <w:r w:rsidR="00125187">
      <w:t xml:space="preserve"> </w:t>
    </w:r>
    <w:r w:rsidR="0063113F">
      <w:t>19June</w:t>
    </w:r>
    <w:r w:rsidR="00125187">
      <w:t>202</w:t>
    </w:r>
    <w:r w:rsidR="00102D2F">
      <w:t>3</w:t>
    </w:r>
  </w:p>
  <w:p w14:paraId="5B2A8C2D" w14:textId="77777777" w:rsidR="00FE2CBD" w:rsidRPr="00BF449B" w:rsidRDefault="00DA189F" w:rsidP="00BF449B">
    <w:pPr>
      <w:pStyle w:val="Footer"/>
      <w:spacing w:after="0"/>
      <w:jc w:val="right"/>
      <w:rPr>
        <w:sz w:val="22"/>
        <w:szCs w:val="20"/>
      </w:rPr>
    </w:pPr>
    <w:sdt>
      <w:sdtPr>
        <w:rPr>
          <w:szCs w:val="20"/>
        </w:rPr>
        <w:id w:val="98381352"/>
        <w:docPartObj>
          <w:docPartGallery w:val="Page Numbers (Top of Page)"/>
          <w:docPartUnique/>
        </w:docPartObj>
      </w:sdtPr>
      <w:sdtEndPr/>
      <w:sdtContent>
        <w:r w:rsidR="00FE2CBD" w:rsidRPr="00E97D49">
          <w:rPr>
            <w:szCs w:val="20"/>
          </w:rPr>
          <w:t xml:space="preserve">Page </w:t>
        </w:r>
        <w:r w:rsidR="00984D24" w:rsidRPr="00E97D49">
          <w:rPr>
            <w:szCs w:val="20"/>
          </w:rPr>
          <w:fldChar w:fldCharType="begin"/>
        </w:r>
        <w:r w:rsidR="00FE2CBD" w:rsidRPr="00E97D49">
          <w:rPr>
            <w:szCs w:val="20"/>
          </w:rPr>
          <w:instrText xml:space="preserve"> PAGE </w:instrText>
        </w:r>
        <w:r w:rsidR="00984D24" w:rsidRPr="00E97D49">
          <w:rPr>
            <w:szCs w:val="20"/>
          </w:rPr>
          <w:fldChar w:fldCharType="separate"/>
        </w:r>
        <w:r w:rsidR="00BD52E9">
          <w:rPr>
            <w:noProof/>
            <w:szCs w:val="20"/>
          </w:rPr>
          <w:t>7</w:t>
        </w:r>
        <w:r w:rsidR="00984D24" w:rsidRPr="00E97D49">
          <w:rPr>
            <w:szCs w:val="20"/>
          </w:rPr>
          <w:fldChar w:fldCharType="end"/>
        </w:r>
        <w:r w:rsidR="00FE2CBD" w:rsidRPr="00E97D49">
          <w:rPr>
            <w:szCs w:val="20"/>
          </w:rPr>
          <w:t xml:space="preserve"> of </w:t>
        </w:r>
        <w:r w:rsidR="00984D24" w:rsidRPr="00E97D49">
          <w:rPr>
            <w:szCs w:val="20"/>
          </w:rPr>
          <w:fldChar w:fldCharType="begin"/>
        </w:r>
        <w:r w:rsidR="00FE2CBD" w:rsidRPr="00E97D49">
          <w:rPr>
            <w:szCs w:val="20"/>
          </w:rPr>
          <w:instrText xml:space="preserve"> NUMPAGES  </w:instrText>
        </w:r>
        <w:r w:rsidR="00984D24" w:rsidRPr="00E97D49">
          <w:rPr>
            <w:szCs w:val="20"/>
          </w:rPr>
          <w:fldChar w:fldCharType="separate"/>
        </w:r>
        <w:r w:rsidR="00BD52E9">
          <w:rPr>
            <w:noProof/>
            <w:szCs w:val="20"/>
          </w:rPr>
          <w:t>7</w:t>
        </w:r>
        <w:r w:rsidR="00984D24" w:rsidRPr="00E97D49">
          <w:rPr>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B3F988" w14:textId="77777777" w:rsidR="00FE2CBD" w:rsidRPr="00A97D9C" w:rsidRDefault="00A97D9C" w:rsidP="00A97D9C">
    <w:pPr>
      <w:pStyle w:val="Footer"/>
      <w:spacing w:after="0"/>
    </w:pPr>
    <w:r>
      <w:t>Part 5 Award Questionnaire – V1 1</w:t>
    </w:r>
    <w:r w:rsidR="0063113F">
      <w:t>9June</w:t>
    </w:r>
    <w: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C369E" w14:textId="77777777" w:rsidR="00FE2CBD" w:rsidRDefault="00FE2C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12617"/>
      <w:docPartObj>
        <w:docPartGallery w:val="Page Numbers (Bottom of Page)"/>
        <w:docPartUnique/>
      </w:docPartObj>
    </w:sdtPr>
    <w:sdtEndPr/>
    <w:sdtContent>
      <w:p w14:paraId="039A6E09" w14:textId="77777777" w:rsidR="00FE2CBD" w:rsidRDefault="00FE2CBD" w:rsidP="00F55F65">
        <w:pPr>
          <w:pStyle w:val="Footer"/>
          <w:jc w:val="right"/>
        </w:pPr>
        <w:r>
          <w:t>Version 1 15May14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D591AE" w14:textId="77777777" w:rsidR="00373E56" w:rsidRDefault="00373E56" w:rsidP="000E2F0F">
      <w:pPr>
        <w:spacing w:after="0" w:line="240" w:lineRule="auto"/>
      </w:pPr>
      <w:r>
        <w:separator/>
      </w:r>
    </w:p>
  </w:footnote>
  <w:footnote w:type="continuationSeparator" w:id="0">
    <w:p w14:paraId="2795C7FC" w14:textId="77777777" w:rsidR="00373E56" w:rsidRDefault="00373E56" w:rsidP="000E2F0F">
      <w:pPr>
        <w:spacing w:after="0" w:line="240" w:lineRule="auto"/>
      </w:pPr>
      <w:r>
        <w:continuationSeparator/>
      </w:r>
    </w:p>
  </w:footnote>
  <w:footnote w:type="continuationNotice" w:id="1">
    <w:p w14:paraId="1F00CA48" w14:textId="77777777" w:rsidR="00373E56" w:rsidRDefault="00373E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8B4D6" w14:textId="77777777" w:rsidR="00FE2CBD" w:rsidRDefault="00FE2CBD">
    <w:pPr>
      <w:tabs>
        <w:tab w:val="center" w:pos="4513"/>
        <w:tab w:val="right" w:pos="9026"/>
      </w:tabs>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1E5D4" w14:textId="77777777" w:rsidR="00FE2CBD" w:rsidRDefault="00FE2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27246" w14:textId="77777777" w:rsidR="00FE2CBD" w:rsidRDefault="00FE2CBD">
    <w:pPr>
      <w:pStyle w:val="Header"/>
    </w:pPr>
    <w:r>
      <w:t>Volume for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F71AE"/>
    <w:multiLevelType w:val="hybridMultilevel"/>
    <w:tmpl w:val="D2F485D2"/>
    <w:lvl w:ilvl="0" w:tplc="08090013">
      <w:start w:val="1"/>
      <w:numFmt w:val="upperRoman"/>
      <w:pStyle w:val="Tendertemplate"/>
      <w:lvlText w:val="%1."/>
      <w:lvlJc w:val="righ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0DCE528E"/>
    <w:multiLevelType w:val="hybridMultilevel"/>
    <w:tmpl w:val="9806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85F9F"/>
    <w:multiLevelType w:val="multilevel"/>
    <w:tmpl w:val="81981D30"/>
    <w:lvl w:ilvl="0">
      <w:start w:val="1"/>
      <w:numFmt w:val="decimal"/>
      <w:lvlText w:val="%1"/>
      <w:lvlJc w:val="left"/>
      <w:pPr>
        <w:ind w:left="432" w:hanging="432"/>
      </w:pPr>
      <w:rPr>
        <w:sz w:val="48"/>
        <w:szCs w:val="48"/>
      </w:rPr>
    </w:lvl>
    <w:lvl w:ilvl="1">
      <w:start w:val="1"/>
      <w:numFmt w:val="decimal"/>
      <w:lvlText w:val="%1.%2"/>
      <w:lvlJc w:val="left"/>
      <w:pPr>
        <w:ind w:left="576" w:hanging="576"/>
      </w:pPr>
      <w:rPr>
        <w:b/>
        <w:color w:val="FFFFFF" w:themeColor="background1"/>
        <w:sz w:val="28"/>
        <w:szCs w:val="28"/>
      </w:rPr>
    </w:lvl>
    <w:lvl w:ilvl="2">
      <w:start w:val="1"/>
      <w:numFmt w:val="decimal"/>
      <w:lvlText w:val="%1.%2.%3"/>
      <w:lvlJc w:val="left"/>
      <w:pPr>
        <w:ind w:left="341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2CE1845"/>
    <w:multiLevelType w:val="hybridMultilevel"/>
    <w:tmpl w:val="AF109E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0E52853"/>
    <w:multiLevelType w:val="multilevel"/>
    <w:tmpl w:val="7F824630"/>
    <w:lvl w:ilvl="0">
      <w:start w:val="1"/>
      <w:numFmt w:val="upperLetter"/>
      <w:lvlText w:val="Section %1."/>
      <w:lvlJc w:val="left"/>
      <w:pPr>
        <w:ind w:left="720" w:hanging="360"/>
      </w:pPr>
      <w:rPr>
        <w:rFonts w:hint="default"/>
        <w:b/>
        <w:sz w:val="32"/>
        <w:szCs w:val="32"/>
      </w:rPr>
    </w:lvl>
    <w:lvl w:ilvl="1">
      <w:start w:val="1"/>
      <w:numFmt w:val="decimal"/>
      <w:lvlText w:val="%1%2."/>
      <w:lvlJc w:val="left"/>
      <w:pPr>
        <w:ind w:left="0" w:firstLine="0"/>
      </w:pPr>
      <w:rPr>
        <w:rFonts w:hint="default"/>
        <w:b/>
        <w:sz w:val="24"/>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00E3D14"/>
    <w:multiLevelType w:val="hybridMultilevel"/>
    <w:tmpl w:val="C4C66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D4362D5"/>
    <w:multiLevelType w:val="hybridMultilevel"/>
    <w:tmpl w:val="A8DA3102"/>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2" w15:restartNumberingAfterBreak="0">
    <w:nsid w:val="51F438B7"/>
    <w:multiLevelType w:val="hybridMultilevel"/>
    <w:tmpl w:val="160E8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625679"/>
    <w:multiLevelType w:val="hybridMultilevel"/>
    <w:tmpl w:val="4D621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76700F"/>
    <w:multiLevelType w:val="multilevel"/>
    <w:tmpl w:val="56EC10B4"/>
    <w:lvl w:ilvl="0">
      <w:start w:val="1"/>
      <w:numFmt w:val="upperLetter"/>
      <w:lvlText w:val="Section %1."/>
      <w:lvlJc w:val="left"/>
      <w:pPr>
        <w:ind w:left="720" w:hanging="360"/>
      </w:pPr>
      <w:rPr>
        <w:rFonts w:hint="default"/>
        <w:b/>
        <w:sz w:val="32"/>
        <w:szCs w:val="32"/>
      </w:rPr>
    </w:lvl>
    <w:lvl w:ilvl="1">
      <w:start w:val="1"/>
      <w:numFmt w:val="decimal"/>
      <w:lvlText w:val="%1%2."/>
      <w:lvlJc w:val="left"/>
      <w:pPr>
        <w:ind w:left="1134" w:firstLine="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16B5944"/>
    <w:multiLevelType w:val="multilevel"/>
    <w:tmpl w:val="33DA9F0A"/>
    <w:lvl w:ilvl="0">
      <w:start w:val="1"/>
      <w:numFmt w:val="upperLetter"/>
      <w:lvlText w:val="Section %1."/>
      <w:lvlJc w:val="left"/>
      <w:pPr>
        <w:ind w:left="720" w:hanging="360"/>
      </w:pPr>
      <w:rPr>
        <w:rFonts w:hint="default"/>
        <w:b/>
        <w:sz w:val="32"/>
        <w:szCs w:val="32"/>
      </w:rPr>
    </w:lvl>
    <w:lvl w:ilvl="1">
      <w:start w:val="1"/>
      <w:numFmt w:val="decimal"/>
      <w:lvlText w:val="%1%2."/>
      <w:lvlJc w:val="left"/>
      <w:pPr>
        <w:ind w:left="0" w:firstLine="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2D813D2"/>
    <w:multiLevelType w:val="hybridMultilevel"/>
    <w:tmpl w:val="9AAC2370"/>
    <w:lvl w:ilvl="0" w:tplc="BEC8ABC4">
      <w:start w:val="1"/>
      <w:numFmt w:val="bullet"/>
      <w:pStyle w:val="ListBullet4"/>
      <w:lvlText w:val=""/>
      <w:lvlJc w:val="left"/>
      <w:pPr>
        <w:tabs>
          <w:tab w:val="num" w:pos="1843"/>
        </w:tabs>
        <w:ind w:left="1843" w:hanging="425"/>
      </w:pPr>
      <w:rPr>
        <w:rFonts w:ascii="Symbol" w:hAnsi="Symbol" w:hint="default"/>
      </w:rPr>
    </w:lvl>
    <w:lvl w:ilvl="1" w:tplc="01E859B8">
      <w:start w:val="1"/>
      <w:numFmt w:val="bullet"/>
      <w:lvlText w:val="o"/>
      <w:lvlJc w:val="left"/>
      <w:pPr>
        <w:tabs>
          <w:tab w:val="num" w:pos="1440"/>
        </w:tabs>
        <w:ind w:left="1440" w:hanging="360"/>
      </w:pPr>
      <w:rPr>
        <w:rFonts w:ascii="Courier" w:hAnsi="Courier" w:hint="default"/>
      </w:rPr>
    </w:lvl>
    <w:lvl w:ilvl="2" w:tplc="742886BA">
      <w:start w:val="1"/>
      <w:numFmt w:val="bullet"/>
      <w:lvlText w:val=""/>
      <w:lvlJc w:val="left"/>
      <w:pPr>
        <w:tabs>
          <w:tab w:val="num" w:pos="2160"/>
        </w:tabs>
        <w:ind w:left="2160" w:hanging="360"/>
      </w:pPr>
      <w:rPr>
        <w:rFonts w:ascii="Wingdings" w:hAnsi="Wingdings" w:hint="default"/>
      </w:rPr>
    </w:lvl>
    <w:lvl w:ilvl="3" w:tplc="07C20EC4" w:tentative="1">
      <w:start w:val="1"/>
      <w:numFmt w:val="bullet"/>
      <w:lvlText w:val=""/>
      <w:lvlJc w:val="left"/>
      <w:pPr>
        <w:tabs>
          <w:tab w:val="num" w:pos="2880"/>
        </w:tabs>
        <w:ind w:left="2880" w:hanging="360"/>
      </w:pPr>
      <w:rPr>
        <w:rFonts w:ascii="Symbol" w:hAnsi="Symbol" w:hint="default"/>
      </w:rPr>
    </w:lvl>
    <w:lvl w:ilvl="4" w:tplc="B386B48A" w:tentative="1">
      <w:start w:val="1"/>
      <w:numFmt w:val="bullet"/>
      <w:lvlText w:val="o"/>
      <w:lvlJc w:val="left"/>
      <w:pPr>
        <w:tabs>
          <w:tab w:val="num" w:pos="3600"/>
        </w:tabs>
        <w:ind w:left="3600" w:hanging="360"/>
      </w:pPr>
      <w:rPr>
        <w:rFonts w:ascii="Courier" w:hAnsi="Courier" w:hint="default"/>
      </w:rPr>
    </w:lvl>
    <w:lvl w:ilvl="5" w:tplc="A998A4BE" w:tentative="1">
      <w:start w:val="1"/>
      <w:numFmt w:val="bullet"/>
      <w:lvlText w:val=""/>
      <w:lvlJc w:val="left"/>
      <w:pPr>
        <w:tabs>
          <w:tab w:val="num" w:pos="4320"/>
        </w:tabs>
        <w:ind w:left="4320" w:hanging="360"/>
      </w:pPr>
      <w:rPr>
        <w:rFonts w:ascii="Wingdings" w:hAnsi="Wingdings" w:hint="default"/>
      </w:rPr>
    </w:lvl>
    <w:lvl w:ilvl="6" w:tplc="9A948E20" w:tentative="1">
      <w:start w:val="1"/>
      <w:numFmt w:val="bullet"/>
      <w:lvlText w:val=""/>
      <w:lvlJc w:val="left"/>
      <w:pPr>
        <w:tabs>
          <w:tab w:val="num" w:pos="5040"/>
        </w:tabs>
        <w:ind w:left="5040" w:hanging="360"/>
      </w:pPr>
      <w:rPr>
        <w:rFonts w:ascii="Symbol" w:hAnsi="Symbol" w:hint="default"/>
      </w:rPr>
    </w:lvl>
    <w:lvl w:ilvl="7" w:tplc="CBF07612" w:tentative="1">
      <w:start w:val="1"/>
      <w:numFmt w:val="bullet"/>
      <w:lvlText w:val="o"/>
      <w:lvlJc w:val="left"/>
      <w:pPr>
        <w:tabs>
          <w:tab w:val="num" w:pos="5760"/>
        </w:tabs>
        <w:ind w:left="5760" w:hanging="360"/>
      </w:pPr>
      <w:rPr>
        <w:rFonts w:ascii="Courier" w:hAnsi="Courier" w:hint="default"/>
      </w:rPr>
    </w:lvl>
    <w:lvl w:ilvl="8" w:tplc="F1BAEEA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F65061"/>
    <w:multiLevelType w:val="multilevel"/>
    <w:tmpl w:val="9E9C33F6"/>
    <w:lvl w:ilvl="0">
      <w:start w:val="1"/>
      <w:numFmt w:val="bullet"/>
      <w:lvlText w:val=""/>
      <w:lvlJc w:val="left"/>
      <w:pPr>
        <w:tabs>
          <w:tab w:val="num" w:pos="1719"/>
        </w:tabs>
        <w:ind w:left="1571" w:hanging="851"/>
      </w:pPr>
      <w:rPr>
        <w:rFonts w:ascii="Symbol" w:hAnsi="Symbol" w:hint="default"/>
        <w:b/>
        <w:color w:val="auto"/>
      </w:rPr>
    </w:lvl>
    <w:lvl w:ilvl="1">
      <w:start w:val="1"/>
      <w:numFmt w:val="decimal"/>
      <w:lvlText w:val="%1%2"/>
      <w:lvlJc w:val="left"/>
      <w:pPr>
        <w:tabs>
          <w:tab w:val="num" w:pos="1863"/>
        </w:tabs>
        <w:ind w:left="1571" w:hanging="851"/>
      </w:pPr>
      <w:rPr>
        <w:rFonts w:hint="default"/>
        <w:b/>
        <w:bCs w:val="0"/>
        <w:i w:val="0"/>
        <w:color w:val="002060"/>
        <w:sz w:val="28"/>
        <w:szCs w:val="28"/>
      </w:rPr>
    </w:lvl>
    <w:lvl w:ilvl="2">
      <w:start w:val="1"/>
      <w:numFmt w:val="decimal"/>
      <w:lvlText w:val="%1%2.%3"/>
      <w:lvlJc w:val="left"/>
      <w:pPr>
        <w:tabs>
          <w:tab w:val="num" w:pos="2007"/>
        </w:tabs>
        <w:ind w:left="1571" w:hanging="851"/>
      </w:pPr>
      <w:rPr>
        <w:rFonts w:hint="default"/>
        <w:b w:val="0"/>
        <w:i w:val="0"/>
        <w:iCs/>
        <w:color w:val="auto"/>
        <w:sz w:val="22"/>
        <w:szCs w:val="22"/>
      </w:rPr>
    </w:lvl>
    <w:lvl w:ilvl="3">
      <w:start w:val="1"/>
      <w:numFmt w:val="bullet"/>
      <w:lvlText w:val=""/>
      <w:lvlJc w:val="left"/>
      <w:pPr>
        <w:tabs>
          <w:tab w:val="num" w:pos="2421"/>
        </w:tabs>
        <w:ind w:left="2705" w:hanging="1134"/>
      </w:pPr>
      <w:rPr>
        <w:rFonts w:ascii="Symbol" w:hAnsi="Symbol" w:hint="default"/>
        <w:b w:val="0"/>
      </w:rPr>
    </w:lvl>
    <w:lvl w:ilvl="4">
      <w:start w:val="1"/>
      <w:numFmt w:val="lowerLetter"/>
      <w:lvlText w:val="(%5)"/>
      <w:lvlJc w:val="right"/>
      <w:pPr>
        <w:tabs>
          <w:tab w:val="num" w:pos="2705"/>
        </w:tabs>
        <w:ind w:left="3272" w:hanging="567"/>
      </w:pPr>
      <w:rPr>
        <w:rFonts w:hint="default"/>
      </w:rPr>
    </w:lvl>
    <w:lvl w:ilvl="5">
      <w:start w:val="1"/>
      <w:numFmt w:val="bullet"/>
      <w:lvlText w:val=""/>
      <w:lvlJc w:val="left"/>
      <w:pPr>
        <w:tabs>
          <w:tab w:val="num" w:pos="2439"/>
        </w:tabs>
        <w:ind w:left="2439" w:hanging="1152"/>
      </w:pPr>
      <w:rPr>
        <w:rFonts w:ascii="Symbol" w:hAnsi="Symbol" w:hint="default"/>
        <w:color w:val="auto"/>
      </w:rPr>
    </w:lvl>
    <w:lvl w:ilvl="6">
      <w:start w:val="1"/>
      <w:numFmt w:val="none"/>
      <w:lvlText w:val=""/>
      <w:lvlJc w:val="left"/>
      <w:pPr>
        <w:tabs>
          <w:tab w:val="num" w:pos="2583"/>
        </w:tabs>
        <w:ind w:left="2583" w:hanging="1296"/>
      </w:pPr>
      <w:rPr>
        <w:rFonts w:hint="default"/>
        <w:color w:val="auto"/>
      </w:rPr>
    </w:lvl>
    <w:lvl w:ilvl="7">
      <w:start w:val="1"/>
      <w:numFmt w:val="none"/>
      <w:lvlText w:val=""/>
      <w:lvlJc w:val="left"/>
      <w:pPr>
        <w:tabs>
          <w:tab w:val="num" w:pos="2727"/>
        </w:tabs>
        <w:ind w:left="2727" w:hanging="1440"/>
      </w:pPr>
      <w:rPr>
        <w:rFonts w:hint="default"/>
      </w:rPr>
    </w:lvl>
    <w:lvl w:ilvl="8">
      <w:start w:val="1"/>
      <w:numFmt w:val="none"/>
      <w:lvlText w:val=""/>
      <w:lvlJc w:val="left"/>
      <w:pPr>
        <w:tabs>
          <w:tab w:val="num" w:pos="2871"/>
        </w:tabs>
        <w:ind w:left="2871" w:hanging="1584"/>
      </w:pPr>
      <w:rPr>
        <w:rFonts w:hint="default"/>
      </w:rPr>
    </w:lvl>
  </w:abstractNum>
  <w:num w:numId="1" w16cid:durableId="91823236">
    <w:abstractNumId w:val="2"/>
  </w:num>
  <w:num w:numId="2" w16cid:durableId="1219630020">
    <w:abstractNumId w:val="0"/>
  </w:num>
  <w:num w:numId="3" w16cid:durableId="175340535">
    <w:abstractNumId w:val="1"/>
  </w:num>
  <w:num w:numId="4" w16cid:durableId="690447514">
    <w:abstractNumId w:val="16"/>
  </w:num>
  <w:num w:numId="5" w16cid:durableId="916329610">
    <w:abstractNumId w:val="3"/>
  </w:num>
  <w:num w:numId="6" w16cid:durableId="1759593079">
    <w:abstractNumId w:val="11"/>
  </w:num>
  <w:num w:numId="7" w16cid:durableId="1542521205">
    <w:abstractNumId w:val="4"/>
  </w:num>
  <w:num w:numId="8" w16cid:durableId="1402868011">
    <w:abstractNumId w:val="6"/>
  </w:num>
  <w:num w:numId="9" w16cid:durableId="1574897184">
    <w:abstractNumId w:val="5"/>
  </w:num>
  <w:num w:numId="10" w16cid:durableId="1086876580">
    <w:abstractNumId w:val="8"/>
  </w:num>
  <w:num w:numId="11" w16cid:durableId="721296772">
    <w:abstractNumId w:val="10"/>
  </w:num>
  <w:num w:numId="12" w16cid:durableId="10379283">
    <w:abstractNumId w:val="14"/>
  </w:num>
  <w:num w:numId="13" w16cid:durableId="620763377">
    <w:abstractNumId w:val="6"/>
  </w:num>
  <w:num w:numId="14" w16cid:durableId="877812034">
    <w:abstractNumId w:val="15"/>
  </w:num>
  <w:num w:numId="15" w16cid:durableId="977950801">
    <w:abstractNumId w:val="6"/>
  </w:num>
  <w:num w:numId="16" w16cid:durableId="1815102423">
    <w:abstractNumId w:val="6"/>
  </w:num>
  <w:num w:numId="17" w16cid:durableId="1200901763">
    <w:abstractNumId w:val="12"/>
  </w:num>
  <w:num w:numId="18" w16cid:durableId="1879007515">
    <w:abstractNumId w:val="7"/>
  </w:num>
  <w:num w:numId="19" w16cid:durableId="1762948582">
    <w:abstractNumId w:val="17"/>
  </w:num>
  <w:num w:numId="20" w16cid:durableId="9991701">
    <w:abstractNumId w:val="9"/>
  </w:num>
  <w:num w:numId="21" w16cid:durableId="1901480773">
    <w:abstractNumId w:val="13"/>
  </w:num>
  <w:num w:numId="22" w16cid:durableId="113378628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4BA"/>
    <w:rsid w:val="00000143"/>
    <w:rsid w:val="00000623"/>
    <w:rsid w:val="00000D7C"/>
    <w:rsid w:val="000033F5"/>
    <w:rsid w:val="00004134"/>
    <w:rsid w:val="0000568D"/>
    <w:rsid w:val="00006D53"/>
    <w:rsid w:val="00010511"/>
    <w:rsid w:val="00016CD6"/>
    <w:rsid w:val="00017A76"/>
    <w:rsid w:val="000234C3"/>
    <w:rsid w:val="00025F28"/>
    <w:rsid w:val="00026DBE"/>
    <w:rsid w:val="00030149"/>
    <w:rsid w:val="00032241"/>
    <w:rsid w:val="0004232B"/>
    <w:rsid w:val="00045A9B"/>
    <w:rsid w:val="0004663A"/>
    <w:rsid w:val="00061214"/>
    <w:rsid w:val="0006540B"/>
    <w:rsid w:val="00065CE6"/>
    <w:rsid w:val="00067E11"/>
    <w:rsid w:val="00070D0C"/>
    <w:rsid w:val="00071056"/>
    <w:rsid w:val="00076D0C"/>
    <w:rsid w:val="00076F01"/>
    <w:rsid w:val="0008152A"/>
    <w:rsid w:val="000823B1"/>
    <w:rsid w:val="000869DC"/>
    <w:rsid w:val="00087020"/>
    <w:rsid w:val="000965E2"/>
    <w:rsid w:val="000A3158"/>
    <w:rsid w:val="000A68AE"/>
    <w:rsid w:val="000A7579"/>
    <w:rsid w:val="000B09DC"/>
    <w:rsid w:val="000B21F7"/>
    <w:rsid w:val="000B24FC"/>
    <w:rsid w:val="000B2A8D"/>
    <w:rsid w:val="000B45EF"/>
    <w:rsid w:val="000C1612"/>
    <w:rsid w:val="000C6B98"/>
    <w:rsid w:val="000D09EB"/>
    <w:rsid w:val="000D35E5"/>
    <w:rsid w:val="000D4378"/>
    <w:rsid w:val="000D5E12"/>
    <w:rsid w:val="000E2F0F"/>
    <w:rsid w:val="000E3099"/>
    <w:rsid w:val="000E3C8D"/>
    <w:rsid w:val="000E5489"/>
    <w:rsid w:val="000E558F"/>
    <w:rsid w:val="000F5CEF"/>
    <w:rsid w:val="00102D2F"/>
    <w:rsid w:val="001034C8"/>
    <w:rsid w:val="0011316A"/>
    <w:rsid w:val="00114109"/>
    <w:rsid w:val="001211E2"/>
    <w:rsid w:val="001224A9"/>
    <w:rsid w:val="00125187"/>
    <w:rsid w:val="0012536E"/>
    <w:rsid w:val="00137AAD"/>
    <w:rsid w:val="001412A7"/>
    <w:rsid w:val="001427BE"/>
    <w:rsid w:val="00142A59"/>
    <w:rsid w:val="001447C5"/>
    <w:rsid w:val="00147336"/>
    <w:rsid w:val="00152532"/>
    <w:rsid w:val="00157F98"/>
    <w:rsid w:val="001602A1"/>
    <w:rsid w:val="001625F2"/>
    <w:rsid w:val="00163750"/>
    <w:rsid w:val="001643BB"/>
    <w:rsid w:val="0016483A"/>
    <w:rsid w:val="0016590F"/>
    <w:rsid w:val="00166196"/>
    <w:rsid w:val="001675E7"/>
    <w:rsid w:val="00167934"/>
    <w:rsid w:val="00176BA7"/>
    <w:rsid w:val="00176E18"/>
    <w:rsid w:val="00177D5A"/>
    <w:rsid w:val="001840A4"/>
    <w:rsid w:val="00187EB9"/>
    <w:rsid w:val="001948F4"/>
    <w:rsid w:val="00194C23"/>
    <w:rsid w:val="00196D1D"/>
    <w:rsid w:val="001B40C8"/>
    <w:rsid w:val="001B4529"/>
    <w:rsid w:val="001B6973"/>
    <w:rsid w:val="001C4488"/>
    <w:rsid w:val="001C4729"/>
    <w:rsid w:val="001D61EE"/>
    <w:rsid w:val="001D62D8"/>
    <w:rsid w:val="001E6AC2"/>
    <w:rsid w:val="001F08C1"/>
    <w:rsid w:val="001F0BED"/>
    <w:rsid w:val="001F56D5"/>
    <w:rsid w:val="001F7A0A"/>
    <w:rsid w:val="00206B52"/>
    <w:rsid w:val="00220724"/>
    <w:rsid w:val="00227B2D"/>
    <w:rsid w:val="00231673"/>
    <w:rsid w:val="00232609"/>
    <w:rsid w:val="00234730"/>
    <w:rsid w:val="00235243"/>
    <w:rsid w:val="002368A5"/>
    <w:rsid w:val="00240E60"/>
    <w:rsid w:val="00241DB1"/>
    <w:rsid w:val="0024320B"/>
    <w:rsid w:val="00243F18"/>
    <w:rsid w:val="00246410"/>
    <w:rsid w:val="00246D36"/>
    <w:rsid w:val="00246F8B"/>
    <w:rsid w:val="00251A14"/>
    <w:rsid w:val="00251D40"/>
    <w:rsid w:val="00255E08"/>
    <w:rsid w:val="002650A7"/>
    <w:rsid w:val="00265468"/>
    <w:rsid w:val="0027263B"/>
    <w:rsid w:val="00273CB8"/>
    <w:rsid w:val="002816AC"/>
    <w:rsid w:val="00283D14"/>
    <w:rsid w:val="002909AE"/>
    <w:rsid w:val="00293DBC"/>
    <w:rsid w:val="00296F2F"/>
    <w:rsid w:val="00297BA6"/>
    <w:rsid w:val="002A14AA"/>
    <w:rsid w:val="002B246B"/>
    <w:rsid w:val="002B756A"/>
    <w:rsid w:val="002C0EB6"/>
    <w:rsid w:val="002C346E"/>
    <w:rsid w:val="002D2390"/>
    <w:rsid w:val="002D6FE1"/>
    <w:rsid w:val="002D7BEA"/>
    <w:rsid w:val="002E0661"/>
    <w:rsid w:val="002E1F73"/>
    <w:rsid w:val="002E47B9"/>
    <w:rsid w:val="002F13B1"/>
    <w:rsid w:val="003027C4"/>
    <w:rsid w:val="00307139"/>
    <w:rsid w:val="00311C01"/>
    <w:rsid w:val="00313560"/>
    <w:rsid w:val="0031381D"/>
    <w:rsid w:val="0031539B"/>
    <w:rsid w:val="00315D37"/>
    <w:rsid w:val="00324E58"/>
    <w:rsid w:val="00341F44"/>
    <w:rsid w:val="00342096"/>
    <w:rsid w:val="00351025"/>
    <w:rsid w:val="00357B3F"/>
    <w:rsid w:val="00360AD5"/>
    <w:rsid w:val="00373E56"/>
    <w:rsid w:val="00374929"/>
    <w:rsid w:val="00374F62"/>
    <w:rsid w:val="003823FF"/>
    <w:rsid w:val="00384200"/>
    <w:rsid w:val="00385CDC"/>
    <w:rsid w:val="00385F56"/>
    <w:rsid w:val="00391978"/>
    <w:rsid w:val="00392849"/>
    <w:rsid w:val="003A7D75"/>
    <w:rsid w:val="003B20C9"/>
    <w:rsid w:val="003B20F3"/>
    <w:rsid w:val="003B3A9C"/>
    <w:rsid w:val="003B4A80"/>
    <w:rsid w:val="003B77E5"/>
    <w:rsid w:val="003C2D1F"/>
    <w:rsid w:val="003C3E24"/>
    <w:rsid w:val="003C4717"/>
    <w:rsid w:val="003C54A1"/>
    <w:rsid w:val="003C675A"/>
    <w:rsid w:val="003C7566"/>
    <w:rsid w:val="003C7B39"/>
    <w:rsid w:val="003D0AA3"/>
    <w:rsid w:val="003E40B9"/>
    <w:rsid w:val="003E4E4D"/>
    <w:rsid w:val="003F21C2"/>
    <w:rsid w:val="003F5027"/>
    <w:rsid w:val="003F7A50"/>
    <w:rsid w:val="00405033"/>
    <w:rsid w:val="004076A0"/>
    <w:rsid w:val="004133D2"/>
    <w:rsid w:val="004153D0"/>
    <w:rsid w:val="004207CC"/>
    <w:rsid w:val="00420E0C"/>
    <w:rsid w:val="00424A8F"/>
    <w:rsid w:val="004339BB"/>
    <w:rsid w:val="00434B8E"/>
    <w:rsid w:val="0043703B"/>
    <w:rsid w:val="00442903"/>
    <w:rsid w:val="0044403C"/>
    <w:rsid w:val="004517DC"/>
    <w:rsid w:val="004523AE"/>
    <w:rsid w:val="0045259F"/>
    <w:rsid w:val="004551CC"/>
    <w:rsid w:val="0045631C"/>
    <w:rsid w:val="00457635"/>
    <w:rsid w:val="0046518B"/>
    <w:rsid w:val="00481B18"/>
    <w:rsid w:val="004839A2"/>
    <w:rsid w:val="00492390"/>
    <w:rsid w:val="00494DDC"/>
    <w:rsid w:val="00497095"/>
    <w:rsid w:val="00497E89"/>
    <w:rsid w:val="004A5351"/>
    <w:rsid w:val="004B36E3"/>
    <w:rsid w:val="004B64F7"/>
    <w:rsid w:val="004C3787"/>
    <w:rsid w:val="004D2FF0"/>
    <w:rsid w:val="004D5B6C"/>
    <w:rsid w:val="004D6776"/>
    <w:rsid w:val="004E3FA7"/>
    <w:rsid w:val="004E54BA"/>
    <w:rsid w:val="004E573B"/>
    <w:rsid w:val="004E58BE"/>
    <w:rsid w:val="004F2D61"/>
    <w:rsid w:val="004F3974"/>
    <w:rsid w:val="004F4CF1"/>
    <w:rsid w:val="004F59DB"/>
    <w:rsid w:val="004F5C96"/>
    <w:rsid w:val="004F63CC"/>
    <w:rsid w:val="00501959"/>
    <w:rsid w:val="005031FE"/>
    <w:rsid w:val="00506803"/>
    <w:rsid w:val="00524511"/>
    <w:rsid w:val="0053071F"/>
    <w:rsid w:val="005309B8"/>
    <w:rsid w:val="00540EA7"/>
    <w:rsid w:val="00560E8F"/>
    <w:rsid w:val="00562820"/>
    <w:rsid w:val="005643F5"/>
    <w:rsid w:val="00564C05"/>
    <w:rsid w:val="00572071"/>
    <w:rsid w:val="00574F9D"/>
    <w:rsid w:val="00576AA6"/>
    <w:rsid w:val="00580FF4"/>
    <w:rsid w:val="00590DE9"/>
    <w:rsid w:val="00592A29"/>
    <w:rsid w:val="00596984"/>
    <w:rsid w:val="00597844"/>
    <w:rsid w:val="005A552A"/>
    <w:rsid w:val="005B66D4"/>
    <w:rsid w:val="005C30AB"/>
    <w:rsid w:val="005C4587"/>
    <w:rsid w:val="005D2899"/>
    <w:rsid w:val="005D3C67"/>
    <w:rsid w:val="005D7AB0"/>
    <w:rsid w:val="005E426D"/>
    <w:rsid w:val="005E6B93"/>
    <w:rsid w:val="005F0DCA"/>
    <w:rsid w:val="005F25C5"/>
    <w:rsid w:val="005F2C12"/>
    <w:rsid w:val="005F3B07"/>
    <w:rsid w:val="005F501C"/>
    <w:rsid w:val="005F781C"/>
    <w:rsid w:val="006024D9"/>
    <w:rsid w:val="00611636"/>
    <w:rsid w:val="00613CFE"/>
    <w:rsid w:val="00613F4C"/>
    <w:rsid w:val="00622029"/>
    <w:rsid w:val="0063113F"/>
    <w:rsid w:val="00632BB5"/>
    <w:rsid w:val="00634E95"/>
    <w:rsid w:val="0063564C"/>
    <w:rsid w:val="00635C1D"/>
    <w:rsid w:val="00637886"/>
    <w:rsid w:val="006445B7"/>
    <w:rsid w:val="006447A9"/>
    <w:rsid w:val="00645A58"/>
    <w:rsid w:val="006531AD"/>
    <w:rsid w:val="006546D0"/>
    <w:rsid w:val="00662D87"/>
    <w:rsid w:val="00662F01"/>
    <w:rsid w:val="00664417"/>
    <w:rsid w:val="00672058"/>
    <w:rsid w:val="006732CB"/>
    <w:rsid w:val="00676B77"/>
    <w:rsid w:val="0068051F"/>
    <w:rsid w:val="0068054E"/>
    <w:rsid w:val="00683219"/>
    <w:rsid w:val="00685C09"/>
    <w:rsid w:val="006938AF"/>
    <w:rsid w:val="006938BC"/>
    <w:rsid w:val="006973C1"/>
    <w:rsid w:val="00697D60"/>
    <w:rsid w:val="006B09CB"/>
    <w:rsid w:val="006B5F66"/>
    <w:rsid w:val="006B6619"/>
    <w:rsid w:val="006B6B34"/>
    <w:rsid w:val="006C1BAC"/>
    <w:rsid w:val="006C4B12"/>
    <w:rsid w:val="006C5213"/>
    <w:rsid w:val="006C653F"/>
    <w:rsid w:val="006D3343"/>
    <w:rsid w:val="006D6E17"/>
    <w:rsid w:val="006D70CE"/>
    <w:rsid w:val="006E118C"/>
    <w:rsid w:val="006E17CC"/>
    <w:rsid w:val="006E2A61"/>
    <w:rsid w:val="006F1A05"/>
    <w:rsid w:val="006F2D8D"/>
    <w:rsid w:val="006F34A0"/>
    <w:rsid w:val="007056E3"/>
    <w:rsid w:val="00711347"/>
    <w:rsid w:val="00712CEB"/>
    <w:rsid w:val="007153DF"/>
    <w:rsid w:val="0072591E"/>
    <w:rsid w:val="00725DF3"/>
    <w:rsid w:val="007267AC"/>
    <w:rsid w:val="007318FA"/>
    <w:rsid w:val="00737965"/>
    <w:rsid w:val="00740A26"/>
    <w:rsid w:val="00741989"/>
    <w:rsid w:val="00745981"/>
    <w:rsid w:val="00747AC8"/>
    <w:rsid w:val="00747FE2"/>
    <w:rsid w:val="007519D9"/>
    <w:rsid w:val="00754AD9"/>
    <w:rsid w:val="00754CA5"/>
    <w:rsid w:val="00761535"/>
    <w:rsid w:val="0077017B"/>
    <w:rsid w:val="00775C52"/>
    <w:rsid w:val="007820D0"/>
    <w:rsid w:val="00782AE9"/>
    <w:rsid w:val="007922A2"/>
    <w:rsid w:val="00792D06"/>
    <w:rsid w:val="007941D8"/>
    <w:rsid w:val="0079512F"/>
    <w:rsid w:val="00795A11"/>
    <w:rsid w:val="00796229"/>
    <w:rsid w:val="00797178"/>
    <w:rsid w:val="00797C61"/>
    <w:rsid w:val="007A0DA8"/>
    <w:rsid w:val="007A25D8"/>
    <w:rsid w:val="007A40FB"/>
    <w:rsid w:val="007A5134"/>
    <w:rsid w:val="007B023D"/>
    <w:rsid w:val="007B3CC3"/>
    <w:rsid w:val="007C1936"/>
    <w:rsid w:val="007C22CF"/>
    <w:rsid w:val="007D0D05"/>
    <w:rsid w:val="007E0F0D"/>
    <w:rsid w:val="007E6768"/>
    <w:rsid w:val="007E755E"/>
    <w:rsid w:val="007F3B95"/>
    <w:rsid w:val="007F3CCF"/>
    <w:rsid w:val="007F4CC2"/>
    <w:rsid w:val="008045F5"/>
    <w:rsid w:val="00805374"/>
    <w:rsid w:val="00821504"/>
    <w:rsid w:val="00832D28"/>
    <w:rsid w:val="008331D7"/>
    <w:rsid w:val="00834EDE"/>
    <w:rsid w:val="00864AB5"/>
    <w:rsid w:val="00871807"/>
    <w:rsid w:val="00877BB0"/>
    <w:rsid w:val="0088706B"/>
    <w:rsid w:val="008922E1"/>
    <w:rsid w:val="00893A52"/>
    <w:rsid w:val="00897CF3"/>
    <w:rsid w:val="008A461A"/>
    <w:rsid w:val="008A6E73"/>
    <w:rsid w:val="008A77F5"/>
    <w:rsid w:val="008B3F8C"/>
    <w:rsid w:val="008B52A7"/>
    <w:rsid w:val="008B6BD0"/>
    <w:rsid w:val="008C19D3"/>
    <w:rsid w:val="008C2F6B"/>
    <w:rsid w:val="008C434C"/>
    <w:rsid w:val="008D1DA4"/>
    <w:rsid w:val="008D3C03"/>
    <w:rsid w:val="008D4EC7"/>
    <w:rsid w:val="008D62FE"/>
    <w:rsid w:val="008D7CC1"/>
    <w:rsid w:val="008E3470"/>
    <w:rsid w:val="008E749E"/>
    <w:rsid w:val="008F154E"/>
    <w:rsid w:val="008F15CA"/>
    <w:rsid w:val="008F3D11"/>
    <w:rsid w:val="008F7604"/>
    <w:rsid w:val="008F7648"/>
    <w:rsid w:val="008F7C69"/>
    <w:rsid w:val="009055B9"/>
    <w:rsid w:val="00905B3F"/>
    <w:rsid w:val="0092024F"/>
    <w:rsid w:val="00920B9A"/>
    <w:rsid w:val="00925AC7"/>
    <w:rsid w:val="009305F3"/>
    <w:rsid w:val="009333D1"/>
    <w:rsid w:val="00936B75"/>
    <w:rsid w:val="009370C6"/>
    <w:rsid w:val="009371C6"/>
    <w:rsid w:val="00947117"/>
    <w:rsid w:val="00950A4A"/>
    <w:rsid w:val="009535EA"/>
    <w:rsid w:val="00954BD1"/>
    <w:rsid w:val="00955F77"/>
    <w:rsid w:val="00956C51"/>
    <w:rsid w:val="00961242"/>
    <w:rsid w:val="009661EF"/>
    <w:rsid w:val="009713B0"/>
    <w:rsid w:val="00977559"/>
    <w:rsid w:val="009776A0"/>
    <w:rsid w:val="00982002"/>
    <w:rsid w:val="00983473"/>
    <w:rsid w:val="00984D24"/>
    <w:rsid w:val="0098601C"/>
    <w:rsid w:val="00991E64"/>
    <w:rsid w:val="00991ED6"/>
    <w:rsid w:val="00997B87"/>
    <w:rsid w:val="009A34FA"/>
    <w:rsid w:val="009A5406"/>
    <w:rsid w:val="009A7C08"/>
    <w:rsid w:val="009B5221"/>
    <w:rsid w:val="009B610F"/>
    <w:rsid w:val="009B7385"/>
    <w:rsid w:val="009C344B"/>
    <w:rsid w:val="009C67D8"/>
    <w:rsid w:val="009C6A3B"/>
    <w:rsid w:val="009C7762"/>
    <w:rsid w:val="009D160A"/>
    <w:rsid w:val="009D406A"/>
    <w:rsid w:val="009E0D97"/>
    <w:rsid w:val="009E3DD9"/>
    <w:rsid w:val="009E42C7"/>
    <w:rsid w:val="009F2AE9"/>
    <w:rsid w:val="00A02C47"/>
    <w:rsid w:val="00A02EA9"/>
    <w:rsid w:val="00A034B0"/>
    <w:rsid w:val="00A05BFC"/>
    <w:rsid w:val="00A06B8B"/>
    <w:rsid w:val="00A25CFE"/>
    <w:rsid w:val="00A26B6C"/>
    <w:rsid w:val="00A30AFB"/>
    <w:rsid w:val="00A359EB"/>
    <w:rsid w:val="00A41E0A"/>
    <w:rsid w:val="00A42649"/>
    <w:rsid w:val="00A4430F"/>
    <w:rsid w:val="00A5018B"/>
    <w:rsid w:val="00A55233"/>
    <w:rsid w:val="00A57ECF"/>
    <w:rsid w:val="00A60592"/>
    <w:rsid w:val="00A622C6"/>
    <w:rsid w:val="00A64EE3"/>
    <w:rsid w:val="00A7222A"/>
    <w:rsid w:val="00A75E64"/>
    <w:rsid w:val="00A80791"/>
    <w:rsid w:val="00A82AD9"/>
    <w:rsid w:val="00A83F95"/>
    <w:rsid w:val="00A85D24"/>
    <w:rsid w:val="00A90D88"/>
    <w:rsid w:val="00A92A45"/>
    <w:rsid w:val="00A92EC0"/>
    <w:rsid w:val="00A979F0"/>
    <w:rsid w:val="00A97D9C"/>
    <w:rsid w:val="00AA715D"/>
    <w:rsid w:val="00AB12A3"/>
    <w:rsid w:val="00AB6619"/>
    <w:rsid w:val="00AC089D"/>
    <w:rsid w:val="00AC08C7"/>
    <w:rsid w:val="00AC0C1F"/>
    <w:rsid w:val="00AD42C2"/>
    <w:rsid w:val="00AD6430"/>
    <w:rsid w:val="00AE0613"/>
    <w:rsid w:val="00AE4B60"/>
    <w:rsid w:val="00AF0B58"/>
    <w:rsid w:val="00AF2C99"/>
    <w:rsid w:val="00AF7D99"/>
    <w:rsid w:val="00B009E2"/>
    <w:rsid w:val="00B02128"/>
    <w:rsid w:val="00B0584E"/>
    <w:rsid w:val="00B06BC4"/>
    <w:rsid w:val="00B07663"/>
    <w:rsid w:val="00B11E98"/>
    <w:rsid w:val="00B17DA1"/>
    <w:rsid w:val="00B22B6D"/>
    <w:rsid w:val="00B24C73"/>
    <w:rsid w:val="00B25D59"/>
    <w:rsid w:val="00B30581"/>
    <w:rsid w:val="00B3742D"/>
    <w:rsid w:val="00B37B4C"/>
    <w:rsid w:val="00B40329"/>
    <w:rsid w:val="00B40730"/>
    <w:rsid w:val="00B43E73"/>
    <w:rsid w:val="00B45A62"/>
    <w:rsid w:val="00B45A76"/>
    <w:rsid w:val="00B55727"/>
    <w:rsid w:val="00B576A9"/>
    <w:rsid w:val="00B62951"/>
    <w:rsid w:val="00B64DEC"/>
    <w:rsid w:val="00B66B4A"/>
    <w:rsid w:val="00B70FAC"/>
    <w:rsid w:val="00B717E9"/>
    <w:rsid w:val="00B73D91"/>
    <w:rsid w:val="00B83513"/>
    <w:rsid w:val="00B85244"/>
    <w:rsid w:val="00B85631"/>
    <w:rsid w:val="00B904E1"/>
    <w:rsid w:val="00B9415B"/>
    <w:rsid w:val="00B95BE9"/>
    <w:rsid w:val="00B9658E"/>
    <w:rsid w:val="00BA3269"/>
    <w:rsid w:val="00BA3FD0"/>
    <w:rsid w:val="00BB0974"/>
    <w:rsid w:val="00BB5D32"/>
    <w:rsid w:val="00BB6C42"/>
    <w:rsid w:val="00BB729E"/>
    <w:rsid w:val="00BC21CA"/>
    <w:rsid w:val="00BC2F8E"/>
    <w:rsid w:val="00BD0046"/>
    <w:rsid w:val="00BD2CD9"/>
    <w:rsid w:val="00BD41F1"/>
    <w:rsid w:val="00BD485A"/>
    <w:rsid w:val="00BD52E9"/>
    <w:rsid w:val="00BD651B"/>
    <w:rsid w:val="00BE0439"/>
    <w:rsid w:val="00BE163B"/>
    <w:rsid w:val="00BE555F"/>
    <w:rsid w:val="00BE733E"/>
    <w:rsid w:val="00BF449B"/>
    <w:rsid w:val="00C07A4F"/>
    <w:rsid w:val="00C111EC"/>
    <w:rsid w:val="00C12F3B"/>
    <w:rsid w:val="00C1515A"/>
    <w:rsid w:val="00C15457"/>
    <w:rsid w:val="00C15BEF"/>
    <w:rsid w:val="00C24F57"/>
    <w:rsid w:val="00C30470"/>
    <w:rsid w:val="00C34D1E"/>
    <w:rsid w:val="00C40A0E"/>
    <w:rsid w:val="00C4194F"/>
    <w:rsid w:val="00C539F7"/>
    <w:rsid w:val="00C54EB8"/>
    <w:rsid w:val="00C55B39"/>
    <w:rsid w:val="00C60082"/>
    <w:rsid w:val="00C65681"/>
    <w:rsid w:val="00C66426"/>
    <w:rsid w:val="00C677A3"/>
    <w:rsid w:val="00C74978"/>
    <w:rsid w:val="00C806DD"/>
    <w:rsid w:val="00C815BA"/>
    <w:rsid w:val="00C916B1"/>
    <w:rsid w:val="00C934F1"/>
    <w:rsid w:val="00CA35F2"/>
    <w:rsid w:val="00CB09FB"/>
    <w:rsid w:val="00CC263B"/>
    <w:rsid w:val="00CD3442"/>
    <w:rsid w:val="00CE2228"/>
    <w:rsid w:val="00CE5E29"/>
    <w:rsid w:val="00CE71F0"/>
    <w:rsid w:val="00CF181D"/>
    <w:rsid w:val="00CF2CD1"/>
    <w:rsid w:val="00CF33C2"/>
    <w:rsid w:val="00CF3C8D"/>
    <w:rsid w:val="00CF760C"/>
    <w:rsid w:val="00D03DBA"/>
    <w:rsid w:val="00D070D2"/>
    <w:rsid w:val="00D13EA5"/>
    <w:rsid w:val="00D15B26"/>
    <w:rsid w:val="00D17DB2"/>
    <w:rsid w:val="00D24B78"/>
    <w:rsid w:val="00D26A7F"/>
    <w:rsid w:val="00D30328"/>
    <w:rsid w:val="00D32F6B"/>
    <w:rsid w:val="00D33DF4"/>
    <w:rsid w:val="00D40E5B"/>
    <w:rsid w:val="00D4345D"/>
    <w:rsid w:val="00D43F2F"/>
    <w:rsid w:val="00D44D13"/>
    <w:rsid w:val="00D4669D"/>
    <w:rsid w:val="00D4706D"/>
    <w:rsid w:val="00D4756F"/>
    <w:rsid w:val="00D56F18"/>
    <w:rsid w:val="00D6186E"/>
    <w:rsid w:val="00D6774E"/>
    <w:rsid w:val="00D67D37"/>
    <w:rsid w:val="00D72F8F"/>
    <w:rsid w:val="00D732B4"/>
    <w:rsid w:val="00D85DA6"/>
    <w:rsid w:val="00D94171"/>
    <w:rsid w:val="00DA0B5C"/>
    <w:rsid w:val="00DA189F"/>
    <w:rsid w:val="00DA2AE1"/>
    <w:rsid w:val="00DA7068"/>
    <w:rsid w:val="00DA70BF"/>
    <w:rsid w:val="00DA7F82"/>
    <w:rsid w:val="00DB0105"/>
    <w:rsid w:val="00DC3FAC"/>
    <w:rsid w:val="00DC4FEF"/>
    <w:rsid w:val="00DC5B74"/>
    <w:rsid w:val="00DC65E4"/>
    <w:rsid w:val="00DC7A69"/>
    <w:rsid w:val="00DD33CB"/>
    <w:rsid w:val="00DD448A"/>
    <w:rsid w:val="00DE23C5"/>
    <w:rsid w:val="00DE73C3"/>
    <w:rsid w:val="00DF40AF"/>
    <w:rsid w:val="00DF5DDA"/>
    <w:rsid w:val="00E031ED"/>
    <w:rsid w:val="00E046E1"/>
    <w:rsid w:val="00E0540A"/>
    <w:rsid w:val="00E0673B"/>
    <w:rsid w:val="00E06B6F"/>
    <w:rsid w:val="00E106B2"/>
    <w:rsid w:val="00E118C0"/>
    <w:rsid w:val="00E12929"/>
    <w:rsid w:val="00E12D4E"/>
    <w:rsid w:val="00E13A85"/>
    <w:rsid w:val="00E13B43"/>
    <w:rsid w:val="00E20DCC"/>
    <w:rsid w:val="00E21ADD"/>
    <w:rsid w:val="00E23F6A"/>
    <w:rsid w:val="00E3239F"/>
    <w:rsid w:val="00E36F40"/>
    <w:rsid w:val="00E44000"/>
    <w:rsid w:val="00E52B85"/>
    <w:rsid w:val="00E570B6"/>
    <w:rsid w:val="00E61B85"/>
    <w:rsid w:val="00E621A3"/>
    <w:rsid w:val="00E650CC"/>
    <w:rsid w:val="00E67C1D"/>
    <w:rsid w:val="00E741AE"/>
    <w:rsid w:val="00E741C9"/>
    <w:rsid w:val="00E74699"/>
    <w:rsid w:val="00E77C9C"/>
    <w:rsid w:val="00E803BB"/>
    <w:rsid w:val="00E83874"/>
    <w:rsid w:val="00E83B28"/>
    <w:rsid w:val="00E879E9"/>
    <w:rsid w:val="00E90BFF"/>
    <w:rsid w:val="00E966B8"/>
    <w:rsid w:val="00E97D49"/>
    <w:rsid w:val="00EA21D4"/>
    <w:rsid w:val="00EA24A2"/>
    <w:rsid w:val="00EB3E0E"/>
    <w:rsid w:val="00EB46BC"/>
    <w:rsid w:val="00EB53E7"/>
    <w:rsid w:val="00EB6592"/>
    <w:rsid w:val="00EC4EBB"/>
    <w:rsid w:val="00EC76EA"/>
    <w:rsid w:val="00EC7704"/>
    <w:rsid w:val="00ED3B18"/>
    <w:rsid w:val="00EE4372"/>
    <w:rsid w:val="00EE4C54"/>
    <w:rsid w:val="00EF3557"/>
    <w:rsid w:val="00EF401B"/>
    <w:rsid w:val="00EF495D"/>
    <w:rsid w:val="00EF4E3A"/>
    <w:rsid w:val="00F01FA5"/>
    <w:rsid w:val="00F104AA"/>
    <w:rsid w:val="00F12397"/>
    <w:rsid w:val="00F12B7B"/>
    <w:rsid w:val="00F14B13"/>
    <w:rsid w:val="00F16928"/>
    <w:rsid w:val="00F17676"/>
    <w:rsid w:val="00F1767B"/>
    <w:rsid w:val="00F215DD"/>
    <w:rsid w:val="00F21DF6"/>
    <w:rsid w:val="00F23D41"/>
    <w:rsid w:val="00F251A4"/>
    <w:rsid w:val="00F27D67"/>
    <w:rsid w:val="00F32494"/>
    <w:rsid w:val="00F33865"/>
    <w:rsid w:val="00F37C58"/>
    <w:rsid w:val="00F45CC5"/>
    <w:rsid w:val="00F4755E"/>
    <w:rsid w:val="00F47D24"/>
    <w:rsid w:val="00F51028"/>
    <w:rsid w:val="00F55F65"/>
    <w:rsid w:val="00F617A5"/>
    <w:rsid w:val="00F6369E"/>
    <w:rsid w:val="00F66473"/>
    <w:rsid w:val="00F66490"/>
    <w:rsid w:val="00F67C1A"/>
    <w:rsid w:val="00F71F7F"/>
    <w:rsid w:val="00F86572"/>
    <w:rsid w:val="00F869B5"/>
    <w:rsid w:val="00F93539"/>
    <w:rsid w:val="00F94707"/>
    <w:rsid w:val="00F94DED"/>
    <w:rsid w:val="00F96D4C"/>
    <w:rsid w:val="00FA0DD3"/>
    <w:rsid w:val="00FA738C"/>
    <w:rsid w:val="00FB282E"/>
    <w:rsid w:val="00FC1636"/>
    <w:rsid w:val="00FC3C07"/>
    <w:rsid w:val="00FC5960"/>
    <w:rsid w:val="00FC5D90"/>
    <w:rsid w:val="00FC6531"/>
    <w:rsid w:val="00FC745A"/>
    <w:rsid w:val="00FD05F5"/>
    <w:rsid w:val="00FD2900"/>
    <w:rsid w:val="00FD2BF2"/>
    <w:rsid w:val="00FD3910"/>
    <w:rsid w:val="00FE03F8"/>
    <w:rsid w:val="00FE0D67"/>
    <w:rsid w:val="00FE12D3"/>
    <w:rsid w:val="00FE16DC"/>
    <w:rsid w:val="00FE2CBD"/>
    <w:rsid w:val="00FE69D7"/>
    <w:rsid w:val="00FF5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21C576"/>
  <w15:docId w15:val="{EAFE658A-F544-4850-9353-7F9B9780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874"/>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qFormat/>
    <w:rsid w:val="00F45CC5"/>
    <w:pPr>
      <w:keepNext/>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F45CC5"/>
    <w:pPr>
      <w:keepNext/>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F45CC5"/>
    <w:pPr>
      <w:keepNext/>
      <w:spacing w:after="120"/>
      <w:outlineLvl w:val="2"/>
    </w:pPr>
    <w:rPr>
      <w:b/>
      <w:color w:val="000000"/>
      <w:sz w:val="28"/>
    </w:rPr>
  </w:style>
  <w:style w:type="paragraph" w:styleId="Heading4">
    <w:name w:val="heading 4"/>
    <w:basedOn w:val="Normal"/>
    <w:next w:val="Normal"/>
    <w:qFormat/>
    <w:rsid w:val="00F45CC5"/>
    <w:pPr>
      <w:keepNext/>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F45CC5"/>
    <w:pPr>
      <w:keepNext/>
      <w:outlineLvl w:val="4"/>
    </w:pPr>
    <w:rPr>
      <w:b/>
    </w:rPr>
  </w:style>
  <w:style w:type="paragraph" w:styleId="Heading6">
    <w:name w:val="heading 6"/>
    <w:basedOn w:val="Normal"/>
    <w:next w:val="Normal"/>
    <w:qFormat/>
    <w:rsid w:val="00F45CC5"/>
    <w:pPr>
      <w:keepNext/>
      <w:pBdr>
        <w:bottom w:val="single" w:sz="4" w:space="6" w:color="auto"/>
      </w:pBdr>
      <w:spacing w:after="480"/>
      <w:outlineLvl w:val="5"/>
    </w:pPr>
    <w:rPr>
      <w:b/>
      <w:sz w:val="36"/>
    </w:rPr>
  </w:style>
  <w:style w:type="paragraph" w:styleId="Heading7">
    <w:name w:val="heading 7"/>
    <w:basedOn w:val="Normal"/>
    <w:next w:val="Normal"/>
    <w:qFormat/>
    <w:rsid w:val="00F45CC5"/>
    <w:pPr>
      <w:keepNext/>
      <w:spacing w:after="60"/>
      <w:outlineLvl w:val="6"/>
    </w:pPr>
    <w:rPr>
      <w:sz w:val="24"/>
      <w:szCs w:val="24"/>
    </w:rPr>
  </w:style>
  <w:style w:type="paragraph" w:styleId="Heading8">
    <w:name w:val="heading 8"/>
    <w:basedOn w:val="Normal"/>
    <w:next w:val="Normal"/>
    <w:qFormat/>
    <w:rsid w:val="00F45CC5"/>
    <w:pPr>
      <w:keepNext/>
      <w:spacing w:before="80"/>
      <w:outlineLvl w:val="7"/>
    </w:pPr>
    <w:rPr>
      <w:i/>
    </w:rPr>
  </w:style>
  <w:style w:type="paragraph" w:styleId="Heading9">
    <w:name w:val="heading 9"/>
    <w:basedOn w:val="Normal"/>
    <w:next w:val="Normal"/>
    <w:qFormat/>
    <w:rsid w:val="00F45CC5"/>
    <w:p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5CC5"/>
    <w:pPr>
      <w:tabs>
        <w:tab w:val="right" w:pos="9072"/>
      </w:tabs>
      <w:spacing w:after="0" w:line="280" w:lineRule="atLeast"/>
    </w:pPr>
    <w:rPr>
      <w:sz w:val="20"/>
    </w:rPr>
  </w:style>
  <w:style w:type="paragraph" w:styleId="Footer">
    <w:name w:val="footer"/>
    <w:basedOn w:val="Normal"/>
    <w:link w:val="FooterChar"/>
    <w:uiPriority w:val="99"/>
    <w:rsid w:val="00F45CC5"/>
    <w:pPr>
      <w:pBdr>
        <w:top w:val="single" w:sz="4" w:space="16" w:color="808080"/>
      </w:pBdr>
      <w:spacing w:after="120"/>
    </w:pPr>
    <w:rPr>
      <w:sz w:val="20"/>
    </w:rPr>
  </w:style>
  <w:style w:type="character" w:styleId="PageNumber">
    <w:name w:val="page number"/>
    <w:rsid w:val="00F45CC5"/>
    <w:rPr>
      <w:rFonts w:ascii="Arial" w:hAnsi="Arial"/>
      <w:sz w:val="20"/>
      <w:szCs w:val="20"/>
    </w:rPr>
  </w:style>
  <w:style w:type="paragraph" w:styleId="FootnoteText">
    <w:name w:val="footnote text"/>
    <w:basedOn w:val="Normal"/>
    <w:semiHidden/>
    <w:rsid w:val="00F45CC5"/>
    <w:pPr>
      <w:spacing w:after="0" w:line="240" w:lineRule="auto"/>
    </w:pPr>
    <w:rPr>
      <w:color w:val="000080"/>
      <w:sz w:val="20"/>
      <w:szCs w:val="20"/>
    </w:rPr>
  </w:style>
  <w:style w:type="character" w:styleId="Hyperlink">
    <w:name w:val="Hyperlink"/>
    <w:basedOn w:val="DefaultParagraphFont"/>
    <w:uiPriority w:val="99"/>
    <w:rsid w:val="00F45CC5"/>
    <w:rPr>
      <w:rFonts w:ascii="Arial" w:hAnsi="Arial"/>
      <w:color w:val="auto"/>
      <w:sz w:val="22"/>
      <w:u w:val="none"/>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rsid w:val="00F45CC5"/>
    <w:rPr>
      <w:rFonts w:ascii="Arial" w:hAnsi="Arial"/>
      <w:b/>
      <w:sz w:val="28"/>
      <w:szCs w:val="22"/>
      <w:lang w:val="en-GB" w:eastAsia="en-US" w:bidi="ar-SA"/>
    </w:rPr>
  </w:style>
  <w:style w:type="character" w:styleId="LineNumber">
    <w:name w:val="line number"/>
    <w:basedOn w:val="DefaultParagraphFont"/>
    <w:rsid w:val="00F45CC5"/>
  </w:style>
  <w:style w:type="paragraph" w:styleId="BodyText">
    <w:name w:val="Body Text"/>
    <w:basedOn w:val="Normal"/>
    <w:link w:val="BodyTextChar"/>
    <w:rsid w:val="00F45CC5"/>
  </w:style>
  <w:style w:type="paragraph" w:styleId="TOC1">
    <w:name w:val="toc 1"/>
    <w:basedOn w:val="Normal"/>
    <w:next w:val="Normal"/>
    <w:uiPriority w:val="39"/>
    <w:rsid w:val="00F45CC5"/>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A55233"/>
    <w:pPr>
      <w:tabs>
        <w:tab w:val="left" w:pos="0"/>
        <w:tab w:val="left" w:pos="440"/>
        <w:tab w:val="left" w:pos="1320"/>
        <w:tab w:val="right" w:leader="dot" w:pos="9062"/>
      </w:tabs>
    </w:pPr>
  </w:style>
  <w:style w:type="table" w:styleId="TableGrid">
    <w:name w:val="Table Grid"/>
    <w:basedOn w:val="TableNormal"/>
    <w:rsid w:val="00F71F7F"/>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F45CC5"/>
    <w:rPr>
      <w:rFonts w:ascii="Arial" w:hAnsi="Arial"/>
      <w:color w:val="000000"/>
      <w:lang w:val="en-US" w:eastAsia="en-US"/>
    </w:rPr>
  </w:style>
  <w:style w:type="character" w:customStyle="1" w:styleId="Heading1Char">
    <w:name w:val="Heading 1 Char"/>
    <w:basedOn w:val="DefaultParagraphFont"/>
    <w:rsid w:val="00F45CC5"/>
    <w:rPr>
      <w:rFonts w:ascii="Arial" w:hAnsi="Arial"/>
      <w:b/>
      <w:sz w:val="36"/>
      <w:szCs w:val="22"/>
      <w:lang w:val="en-GB" w:eastAsia="en-US" w:bidi="ar-SA"/>
    </w:rPr>
  </w:style>
  <w:style w:type="paragraph" w:customStyle="1" w:styleId="indentbodytext">
    <w:name w:val="indent body text"/>
    <w:basedOn w:val="BodyText"/>
    <w:rsid w:val="00F45CC5"/>
  </w:style>
  <w:style w:type="character" w:customStyle="1" w:styleId="cald-definition1">
    <w:name w:val="cald-definition1"/>
    <w:basedOn w:val="DefaultParagraphFont"/>
    <w:rsid w:val="00F45CC5"/>
    <w:rPr>
      <w:rFonts w:ascii="Verdana" w:hAnsi="Verdana" w:hint="default"/>
      <w:i w:val="0"/>
      <w:iCs w:val="0"/>
      <w:color w:val="000000"/>
      <w:sz w:val="24"/>
      <w:szCs w:val="24"/>
    </w:rPr>
  </w:style>
  <w:style w:type="paragraph" w:styleId="NormalWeb">
    <w:name w:val="Normal (Web)"/>
    <w:basedOn w:val="Normal"/>
    <w:rsid w:val="00F45CC5"/>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F45CC5"/>
    <w:pPr>
      <w:spacing w:after="120" w:line="480" w:lineRule="auto"/>
      <w:ind w:left="283"/>
    </w:pPr>
  </w:style>
  <w:style w:type="paragraph" w:customStyle="1" w:styleId="Captions">
    <w:name w:val="Captions"/>
    <w:basedOn w:val="Normal"/>
    <w:rsid w:val="00F45CC5"/>
    <w:rPr>
      <w:i/>
      <w:sz w:val="24"/>
      <w:szCs w:val="24"/>
    </w:rPr>
  </w:style>
  <w:style w:type="paragraph" w:styleId="ListBullet2">
    <w:name w:val="List Bullet 2"/>
    <w:basedOn w:val="Normal"/>
    <w:rsid w:val="00F45CC5"/>
    <w:pPr>
      <w:numPr>
        <w:numId w:val="2"/>
      </w:numPr>
      <w:tabs>
        <w:tab w:val="clear" w:pos="643"/>
        <w:tab w:val="left" w:pos="1134"/>
      </w:tabs>
      <w:spacing w:after="120"/>
      <w:ind w:left="1134" w:hanging="425"/>
    </w:pPr>
  </w:style>
  <w:style w:type="paragraph" w:styleId="ListBullet4">
    <w:name w:val="List Bullet 4"/>
    <w:basedOn w:val="Normal"/>
    <w:rsid w:val="00F45CC5"/>
    <w:pPr>
      <w:numPr>
        <w:numId w:val="4"/>
      </w:numPr>
      <w:spacing w:after="120"/>
    </w:pPr>
  </w:style>
  <w:style w:type="paragraph" w:styleId="BodyText2">
    <w:name w:val="Body Text 2"/>
    <w:basedOn w:val="Normal"/>
    <w:rsid w:val="00F45CC5"/>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F45CC5"/>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F45CC5"/>
    <w:pPr>
      <w:numPr>
        <w:numId w:val="1"/>
      </w:numPr>
      <w:spacing w:after="120"/>
      <w:ind w:left="425" w:hanging="425"/>
    </w:pPr>
  </w:style>
  <w:style w:type="paragraph" w:styleId="BodyTextIndent">
    <w:name w:val="Body Text Indent"/>
    <w:basedOn w:val="Normal"/>
    <w:rsid w:val="00F45CC5"/>
    <w:pPr>
      <w:spacing w:after="120"/>
      <w:ind w:left="283"/>
    </w:pPr>
  </w:style>
  <w:style w:type="paragraph" w:styleId="List">
    <w:name w:val="List"/>
    <w:basedOn w:val="Normal"/>
    <w:rsid w:val="00F45CC5"/>
    <w:pPr>
      <w:spacing w:after="0" w:line="240" w:lineRule="auto"/>
      <w:jc w:val="both"/>
    </w:pPr>
    <w:rPr>
      <w:rFonts w:ascii="Times New Roman" w:hAnsi="Times New Roman"/>
      <w:color w:val="000000"/>
      <w:sz w:val="20"/>
      <w:szCs w:val="20"/>
      <w:lang w:eastAsia="en-GB"/>
    </w:rPr>
  </w:style>
  <w:style w:type="paragraph" w:styleId="ListParagraph">
    <w:name w:val="List Paragraph"/>
    <w:aliases w:val="Dot pt"/>
    <w:basedOn w:val="Normal"/>
    <w:link w:val="ListParagraphChar"/>
    <w:uiPriority w:val="34"/>
    <w:qFormat/>
    <w:rsid w:val="00632BB5"/>
    <w:pPr>
      <w:ind w:left="720"/>
      <w:contextualSpacing/>
    </w:pPr>
  </w:style>
  <w:style w:type="paragraph" w:styleId="List2">
    <w:name w:val="List 2"/>
    <w:basedOn w:val="Normal"/>
    <w:rsid w:val="00F45CC5"/>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F45CC5"/>
    <w:pPr>
      <w:spacing w:after="120" w:line="240" w:lineRule="auto"/>
      <w:ind w:left="283"/>
      <w:jc w:val="both"/>
    </w:pPr>
    <w:rPr>
      <w:rFonts w:ascii="Times New Roman" w:hAnsi="Times New Roman"/>
      <w:sz w:val="24"/>
      <w:szCs w:val="20"/>
      <w:lang w:eastAsia="en-GB"/>
    </w:rPr>
  </w:style>
  <w:style w:type="paragraph" w:styleId="List3">
    <w:name w:val="List 3"/>
    <w:basedOn w:val="Normal"/>
    <w:rsid w:val="00F45CC5"/>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F45CC5"/>
    <w:pPr>
      <w:tabs>
        <w:tab w:val="clear" w:pos="1843"/>
        <w:tab w:val="num" w:pos="2268"/>
      </w:tabs>
      <w:ind w:left="2268"/>
    </w:pPr>
  </w:style>
  <w:style w:type="paragraph" w:styleId="BalloonText">
    <w:name w:val="Balloon Text"/>
    <w:basedOn w:val="Normal"/>
    <w:semiHidden/>
    <w:rsid w:val="00F45CC5"/>
    <w:pPr>
      <w:spacing w:after="0" w:line="240" w:lineRule="auto"/>
      <w:jc w:val="both"/>
    </w:pPr>
    <w:rPr>
      <w:rFonts w:ascii="Tahoma" w:hAnsi="Tahoma" w:cs="Tahoma"/>
      <w:sz w:val="16"/>
      <w:szCs w:val="16"/>
      <w:lang w:eastAsia="en-GB"/>
    </w:rPr>
  </w:style>
  <w:style w:type="paragraph" w:customStyle="1" w:styleId="text">
    <w:name w:val="text"/>
    <w:basedOn w:val="Normal"/>
    <w:rsid w:val="00F45CC5"/>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F45CC5"/>
    <w:rPr>
      <w:rFonts w:ascii="Arial" w:hAnsi="Arial"/>
      <w:sz w:val="24"/>
      <w:szCs w:val="24"/>
      <w:lang w:val="en-GB" w:eastAsia="en-US" w:bidi="ar-SA"/>
    </w:rPr>
  </w:style>
  <w:style w:type="character" w:styleId="FollowedHyperlink">
    <w:name w:val="FollowedHyperlink"/>
    <w:basedOn w:val="DefaultParagraphFont"/>
    <w:rsid w:val="00F45CC5"/>
    <w:rPr>
      <w:rFonts w:ascii="Arial" w:hAnsi="Arial"/>
      <w:color w:val="auto"/>
      <w:sz w:val="22"/>
      <w:u w:val="none"/>
    </w:rPr>
  </w:style>
  <w:style w:type="paragraph" w:styleId="BodyTextIndent3">
    <w:name w:val="Body Text Indent 3"/>
    <w:basedOn w:val="Normal"/>
    <w:rsid w:val="00F45CC5"/>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F45CC5"/>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F45CC5"/>
    <w:rPr>
      <w:sz w:val="16"/>
      <w:szCs w:val="16"/>
    </w:rPr>
  </w:style>
  <w:style w:type="paragraph" w:styleId="BodyText3">
    <w:name w:val="Body Text 3"/>
    <w:basedOn w:val="Normal"/>
    <w:rsid w:val="00F45CC5"/>
    <w:pPr>
      <w:spacing w:after="120"/>
    </w:pPr>
    <w:rPr>
      <w:sz w:val="16"/>
      <w:szCs w:val="16"/>
    </w:rPr>
  </w:style>
  <w:style w:type="paragraph" w:customStyle="1" w:styleId="TableGrid1">
    <w:name w:val="Table Grid1"/>
    <w:rsid w:val="00F45CC5"/>
    <w:pPr>
      <w:spacing w:after="240" w:line="300" w:lineRule="atLeast"/>
    </w:pPr>
    <w:rPr>
      <w:rFonts w:eastAsia="ヒラギノ角ゴ Pro W3"/>
      <w:color w:val="000000"/>
    </w:rPr>
  </w:style>
  <w:style w:type="paragraph" w:customStyle="1" w:styleId="Bullet">
    <w:name w:val="Bullet"/>
    <w:basedOn w:val="Normal"/>
    <w:rsid w:val="00F45CC5"/>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F45CC5"/>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paragraph" w:customStyle="1" w:styleId="NumberSub">
    <w:name w:val="Number Sub"/>
    <w:basedOn w:val="Normal"/>
    <w:rsid w:val="00F45CC5"/>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F45CC5"/>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F45CC5"/>
    <w:pPr>
      <w:numPr>
        <w:numId w:val="3"/>
      </w:numPr>
    </w:pPr>
  </w:style>
  <w:style w:type="paragraph" w:customStyle="1" w:styleId="Table">
    <w:name w:val="Table"/>
    <w:basedOn w:val="Header"/>
    <w:autoRedefine/>
    <w:rsid w:val="00F45CC5"/>
    <w:pPr>
      <w:tabs>
        <w:tab w:val="clear" w:pos="9072"/>
        <w:tab w:val="center" w:pos="4153"/>
        <w:tab w:val="right" w:pos="8306"/>
      </w:tabs>
      <w:spacing w:line="240" w:lineRule="auto"/>
      <w:ind w:left="57"/>
    </w:pPr>
    <w:rPr>
      <w:szCs w:val="20"/>
    </w:rPr>
  </w:style>
  <w:style w:type="character" w:customStyle="1" w:styleId="DeltaViewDeletion">
    <w:name w:val="DeltaView Deletion"/>
    <w:rsid w:val="00F45CC5"/>
    <w:rPr>
      <w:strike/>
      <w:color w:val="FF0000"/>
      <w:spacing w:val="0"/>
    </w:rPr>
  </w:style>
  <w:style w:type="character" w:styleId="Strong">
    <w:name w:val="Strong"/>
    <w:basedOn w:val="DefaultParagraphFont"/>
    <w:qFormat/>
    <w:rsid w:val="00F45CC5"/>
    <w:rPr>
      <w:b/>
      <w:bCs/>
    </w:rPr>
  </w:style>
  <w:style w:type="character" w:customStyle="1" w:styleId="BodyTextChar">
    <w:name w:val="Body Text Char"/>
    <w:basedOn w:val="DefaultParagraphFont"/>
    <w:link w:val="BodyText"/>
    <w:rsid w:val="00F215DD"/>
    <w:rPr>
      <w:rFonts w:ascii="Arial" w:hAnsi="Arial"/>
      <w:sz w:val="22"/>
      <w:szCs w:val="22"/>
      <w:lang w:eastAsia="en-US"/>
    </w:rPr>
  </w:style>
  <w:style w:type="paragraph" w:customStyle="1" w:styleId="Tendertemplate">
    <w:name w:val="Tender template"/>
    <w:basedOn w:val="Heading1"/>
    <w:qFormat/>
    <w:rsid w:val="006B5F66"/>
    <w:pPr>
      <w:numPr>
        <w:numId w:val="7"/>
      </w:numPr>
      <w:pBdr>
        <w:bottom w:val="none" w:sz="0" w:space="0" w:color="auto"/>
      </w:pBdr>
      <w:jc w:val="center"/>
    </w:pPr>
    <w:rPr>
      <w:bCs/>
      <w:color w:val="FFFFFF" w:themeColor="background1"/>
      <w:sz w:val="48"/>
      <w:szCs w:val="48"/>
    </w:rPr>
  </w:style>
  <w:style w:type="character" w:customStyle="1" w:styleId="HeaderChar">
    <w:name w:val="Header Char"/>
    <w:basedOn w:val="DefaultParagraphFont"/>
    <w:link w:val="Header"/>
    <w:uiPriority w:val="99"/>
    <w:rsid w:val="00C815BA"/>
    <w:rPr>
      <w:rFonts w:ascii="Arial" w:hAnsi="Arial"/>
      <w:szCs w:val="22"/>
      <w:lang w:eastAsia="en-US"/>
    </w:rPr>
  </w:style>
  <w:style w:type="character" w:customStyle="1" w:styleId="FooterChar">
    <w:name w:val="Footer Char"/>
    <w:basedOn w:val="DefaultParagraphFont"/>
    <w:link w:val="Footer"/>
    <w:uiPriority w:val="99"/>
    <w:rsid w:val="00A26B6C"/>
    <w:rPr>
      <w:rFonts w:ascii="Arial" w:hAnsi="Arial"/>
      <w:szCs w:val="22"/>
      <w:lang w:eastAsia="en-US"/>
    </w:rPr>
  </w:style>
  <w:style w:type="paragraph" w:styleId="CommentText">
    <w:name w:val="annotation text"/>
    <w:basedOn w:val="Normal"/>
    <w:link w:val="CommentTextChar"/>
    <w:uiPriority w:val="99"/>
    <w:unhideWhenUsed/>
    <w:rsid w:val="00297BA6"/>
    <w:pPr>
      <w:spacing w:line="240" w:lineRule="auto"/>
    </w:pPr>
    <w:rPr>
      <w:sz w:val="20"/>
      <w:szCs w:val="20"/>
    </w:rPr>
  </w:style>
  <w:style w:type="character" w:customStyle="1" w:styleId="CommentTextChar">
    <w:name w:val="Comment Text Char"/>
    <w:basedOn w:val="DefaultParagraphFont"/>
    <w:link w:val="CommentText"/>
    <w:uiPriority w:val="99"/>
    <w:rsid w:val="00297BA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97BA6"/>
    <w:rPr>
      <w:b/>
      <w:bCs/>
    </w:rPr>
  </w:style>
  <w:style w:type="character" w:customStyle="1" w:styleId="CommentSubjectChar">
    <w:name w:val="Comment Subject Char"/>
    <w:basedOn w:val="CommentTextChar"/>
    <w:link w:val="CommentSubject"/>
    <w:uiPriority w:val="99"/>
    <w:semiHidden/>
    <w:rsid w:val="00297BA6"/>
    <w:rPr>
      <w:rFonts w:ascii="Arial" w:hAnsi="Arial"/>
      <w:b/>
      <w:bCs/>
      <w:lang w:eastAsia="en-US"/>
    </w:rPr>
  </w:style>
  <w:style w:type="character" w:styleId="FootnoteReference">
    <w:name w:val="footnote reference"/>
    <w:basedOn w:val="DefaultParagraphFont"/>
    <w:uiPriority w:val="99"/>
    <w:semiHidden/>
    <w:unhideWhenUsed/>
    <w:rsid w:val="002909AE"/>
    <w:rPr>
      <w:vertAlign w:val="superscript"/>
    </w:rPr>
  </w:style>
  <w:style w:type="character" w:customStyle="1" w:styleId="ListParagraphChar">
    <w:name w:val="List Paragraph Char"/>
    <w:aliases w:val="Dot pt Char"/>
    <w:link w:val="ListParagraph"/>
    <w:uiPriority w:val="34"/>
    <w:qFormat/>
    <w:rsid w:val="00BD52E9"/>
    <w:rPr>
      <w:rFonts w:ascii="Arial" w:hAnsi="Arial"/>
      <w:sz w:val="22"/>
      <w:szCs w:val="22"/>
      <w:lang w:eastAsia="en-US"/>
    </w:rPr>
  </w:style>
  <w:style w:type="character" w:styleId="PlaceholderText">
    <w:name w:val="Placeholder Text"/>
    <w:basedOn w:val="DefaultParagraphFont"/>
    <w:uiPriority w:val="99"/>
    <w:semiHidden/>
    <w:rsid w:val="00A83F95"/>
    <w:rPr>
      <w:color w:val="808080"/>
    </w:rPr>
  </w:style>
  <w:style w:type="paragraph" w:styleId="Revision">
    <w:name w:val="Revision"/>
    <w:hidden/>
    <w:uiPriority w:val="99"/>
    <w:semiHidden/>
    <w:rsid w:val="005D2899"/>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881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upplyingthesouthwest.org.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fs179\Torbay%20Council\TC-PCMC%20-%20General\Templates\Tender%20Templates\Part%205%20Award%20Questionna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8" ma:contentTypeDescription="Create a new document." ma:contentTypeScope="" ma:versionID="3e83eec64db35e571b54ba61c2100cdc">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adf0dc1449e232298fb66e3c45b170da"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cc9484-1655-46fb-8f6a-63573ac75253}"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ADE991-925B-4870-80D2-9476891EC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C964D-06A7-4643-B144-07431EDFBF7C}">
  <ds:schemaRefs>
    <ds:schemaRef ds:uri="http://schemas.openxmlformats.org/officeDocument/2006/bibliography"/>
  </ds:schemaRefs>
</ds:datastoreItem>
</file>

<file path=customXml/itemProps3.xml><?xml version="1.0" encoding="utf-8"?>
<ds:datastoreItem xmlns:ds="http://schemas.openxmlformats.org/officeDocument/2006/customXml" ds:itemID="{597ADC47-3330-43C2-A8E3-AA69BE5E245A}">
  <ds:schemaRefs>
    <ds:schemaRef ds:uri="http://schemas.microsoft.com/sharepoint/v3/contenttype/forms"/>
  </ds:schemaRefs>
</ds:datastoreItem>
</file>

<file path=customXml/itemProps4.xml><?xml version="1.0" encoding="utf-8"?>
<ds:datastoreItem xmlns:ds="http://schemas.openxmlformats.org/officeDocument/2006/customXml" ds:itemID="{8DEDB4D6-991D-4099-822A-6444A5E76971}">
  <ds:schemaRefs>
    <ds:schemaRef ds:uri="http://purl.org/dc/elements/1.1/"/>
    <ds:schemaRef ds:uri="http://schemas.openxmlformats.org/package/2006/metadata/core-properties"/>
    <ds:schemaRef ds:uri="http://purl.org/dc/dcmitype/"/>
    <ds:schemaRef ds:uri="http://purl.org/dc/terms/"/>
    <ds:schemaRef ds:uri="21e08795-e594-43a2-9ea7-16e3644ae68e"/>
    <ds:schemaRef ds:uri="http://schemas.microsoft.com/office/2006/documentManagement/types"/>
    <ds:schemaRef ds:uri="http://schemas.microsoft.com/office/2006/metadata/properties"/>
    <ds:schemaRef ds:uri="http://schemas.microsoft.com/office/infopath/2007/PartnerControls"/>
    <ds:schemaRef ds:uri="216be0e3-fb59-44d6-9a08-5c3bad261b2e"/>
    <ds:schemaRef ds:uri="http://www.w3.org/XML/1998/namespace"/>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Part 5 Award Questionnaire</Template>
  <TotalTime>1</TotalTime>
  <Pages>13</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Part 5 Award Questionnaire</vt:lpstr>
    </vt:vector>
  </TitlesOfParts>
  <Company>Gateway</Company>
  <LinksUpToDate>false</LinksUpToDate>
  <CharactersWithSpaces>16582</CharactersWithSpaces>
  <SharedDoc>false</SharedDoc>
  <HLinks>
    <vt:vector size="36" baseType="variant">
      <vt:variant>
        <vt:i4>1966143</vt:i4>
      </vt:variant>
      <vt:variant>
        <vt:i4>29</vt:i4>
      </vt:variant>
      <vt:variant>
        <vt:i4>0</vt:i4>
      </vt:variant>
      <vt:variant>
        <vt:i4>5</vt:i4>
      </vt:variant>
      <vt:variant>
        <vt:lpwstr/>
      </vt:variant>
      <vt:variant>
        <vt:lpwstr>_Toc138063098</vt:lpwstr>
      </vt:variant>
      <vt:variant>
        <vt:i4>1966143</vt:i4>
      </vt:variant>
      <vt:variant>
        <vt:i4>23</vt:i4>
      </vt:variant>
      <vt:variant>
        <vt:i4>0</vt:i4>
      </vt:variant>
      <vt:variant>
        <vt:i4>5</vt:i4>
      </vt:variant>
      <vt:variant>
        <vt:lpwstr/>
      </vt:variant>
      <vt:variant>
        <vt:lpwstr>_Toc138063090</vt:lpwstr>
      </vt:variant>
      <vt:variant>
        <vt:i4>2031679</vt:i4>
      </vt:variant>
      <vt:variant>
        <vt:i4>17</vt:i4>
      </vt:variant>
      <vt:variant>
        <vt:i4>0</vt:i4>
      </vt:variant>
      <vt:variant>
        <vt:i4>5</vt:i4>
      </vt:variant>
      <vt:variant>
        <vt:lpwstr/>
      </vt:variant>
      <vt:variant>
        <vt:lpwstr>_Toc138063089</vt:lpwstr>
      </vt:variant>
      <vt:variant>
        <vt:i4>2031679</vt:i4>
      </vt:variant>
      <vt:variant>
        <vt:i4>11</vt:i4>
      </vt:variant>
      <vt:variant>
        <vt:i4>0</vt:i4>
      </vt:variant>
      <vt:variant>
        <vt:i4>5</vt:i4>
      </vt:variant>
      <vt:variant>
        <vt:lpwstr/>
      </vt:variant>
      <vt:variant>
        <vt:lpwstr>_Toc138063087</vt:lpwstr>
      </vt:variant>
      <vt:variant>
        <vt:i4>2031679</vt:i4>
      </vt:variant>
      <vt:variant>
        <vt:i4>5</vt:i4>
      </vt:variant>
      <vt:variant>
        <vt:i4>0</vt:i4>
      </vt:variant>
      <vt:variant>
        <vt:i4>5</vt:i4>
      </vt:variant>
      <vt:variant>
        <vt:lpwstr/>
      </vt:variant>
      <vt:variant>
        <vt:lpwstr>_Toc138063086</vt:lpwstr>
      </vt:variant>
      <vt:variant>
        <vt:i4>983125</vt:i4>
      </vt:variant>
      <vt:variant>
        <vt:i4>0</vt:i4>
      </vt:variant>
      <vt:variant>
        <vt:i4>0</vt:i4>
      </vt:variant>
      <vt:variant>
        <vt:i4>5</vt:i4>
      </vt:variant>
      <vt:variant>
        <vt:lpwstr>http://www.supplyingthesouthwest.org.uk/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5 Award Questionnaire</dc:title>
  <dc:subject>Tender Template</dc:subject>
  <dc:creator>Farquhar, Chloe</dc:creator>
  <cp:keywords/>
  <dc:description>ITT tender submission template</dc:description>
  <cp:lastModifiedBy>Brown, Lawrence</cp:lastModifiedBy>
  <cp:revision>2</cp:revision>
  <cp:lastPrinted>2024-02-21T13:06:00Z</cp:lastPrinted>
  <dcterms:created xsi:type="dcterms:W3CDTF">2024-05-20T10:04:00Z</dcterms:created>
  <dcterms:modified xsi:type="dcterms:W3CDTF">2024-05-20T10:04:00Z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Order">
    <vt:r8>100</vt:r8>
  </property>
  <property fmtid="{D5CDD505-2E9C-101B-9397-08002B2CF9AE}" pid="4" name="MediaServiceImageTags">
    <vt:lpwstr/>
  </property>
</Properties>
</file>