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291FF" w14:textId="77777777" w:rsidR="009C2262" w:rsidRDefault="009C2262" w:rsidP="00A030D1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2829247" wp14:editId="3C3DF74C">
            <wp:simplePos x="0" y="0"/>
            <wp:positionH relativeFrom="column">
              <wp:posOffset>-591640</wp:posOffset>
            </wp:positionH>
            <wp:positionV relativeFrom="paragraph">
              <wp:posOffset>-459057</wp:posOffset>
            </wp:positionV>
            <wp:extent cx="7267575" cy="10439400"/>
            <wp:effectExtent l="0" t="0" r="9525" b="0"/>
            <wp:wrapNone/>
            <wp:docPr id="1" name="Picture 1" descr="A4_Document_Cover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_Document_Cover_26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29200" w14:textId="77777777" w:rsidR="005E1C00" w:rsidRPr="00331A9A" w:rsidRDefault="00F60406" w:rsidP="00A030D1">
      <w:pPr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331A9A">
        <w:rPr>
          <w:rFonts w:ascii="Arial" w:hAnsi="Arial" w:cs="Arial"/>
          <w:b/>
          <w:color w:val="FFFFFF" w:themeColor="background1"/>
          <w:sz w:val="40"/>
          <w:szCs w:val="40"/>
        </w:rPr>
        <w:t>TENDER OPPORTUNITY</w:t>
      </w:r>
    </w:p>
    <w:p w14:paraId="22829201" w14:textId="77777777" w:rsidR="005E1C00" w:rsidRPr="00331A9A" w:rsidRDefault="005E1C00" w:rsidP="00A030D1">
      <w:pPr>
        <w:rPr>
          <w:rFonts w:ascii="Arial" w:hAnsi="Arial" w:cs="Arial"/>
          <w:b/>
          <w:color w:val="FFFFFF" w:themeColor="background1"/>
          <w:sz w:val="40"/>
          <w:szCs w:val="40"/>
        </w:rPr>
      </w:pPr>
    </w:p>
    <w:p w14:paraId="766C8A28" w14:textId="005FED13" w:rsidR="004768E7" w:rsidRDefault="00775CF1" w:rsidP="00A030D1">
      <w:pPr>
        <w:rPr>
          <w:rFonts w:ascii="Arial" w:hAnsi="Arial" w:cs="Arial"/>
          <w:b/>
          <w:color w:val="FFFFFF" w:themeColor="background1"/>
          <w:sz w:val="40"/>
          <w:szCs w:val="40"/>
        </w:rPr>
      </w:pPr>
      <w:r>
        <w:rPr>
          <w:rFonts w:ascii="Arial" w:hAnsi="Arial" w:cs="Arial"/>
          <w:b/>
          <w:color w:val="FFFFFF" w:themeColor="background1"/>
          <w:sz w:val="40"/>
          <w:szCs w:val="40"/>
        </w:rPr>
        <w:t>532</w:t>
      </w:r>
      <w:r w:rsidR="00EC298D">
        <w:rPr>
          <w:rFonts w:ascii="Arial" w:hAnsi="Arial" w:cs="Arial"/>
          <w:b/>
          <w:color w:val="FFFFFF" w:themeColor="background1"/>
          <w:sz w:val="40"/>
          <w:szCs w:val="40"/>
        </w:rPr>
        <w:t>/</w:t>
      </w:r>
      <w:r>
        <w:rPr>
          <w:rFonts w:ascii="Arial" w:hAnsi="Arial" w:cs="Arial"/>
          <w:b/>
          <w:color w:val="FFFFFF" w:themeColor="background1"/>
          <w:sz w:val="40"/>
          <w:szCs w:val="40"/>
        </w:rPr>
        <w:t>2015</w:t>
      </w:r>
      <w:r w:rsidR="00EC298D">
        <w:rPr>
          <w:rFonts w:ascii="Arial" w:hAnsi="Arial" w:cs="Arial"/>
          <w:b/>
          <w:color w:val="FFFFFF" w:themeColor="background1"/>
          <w:sz w:val="40"/>
          <w:szCs w:val="40"/>
        </w:rPr>
        <w:t xml:space="preserve">CED </w:t>
      </w:r>
      <w:r w:rsidR="00F60406" w:rsidRPr="00331A9A">
        <w:rPr>
          <w:rFonts w:ascii="Arial" w:hAnsi="Arial" w:cs="Arial"/>
          <w:b/>
          <w:color w:val="FFFFFF" w:themeColor="background1"/>
          <w:sz w:val="40"/>
          <w:szCs w:val="40"/>
        </w:rPr>
        <w:t xml:space="preserve">Facilities Management – </w:t>
      </w:r>
    </w:p>
    <w:p w14:paraId="22829202" w14:textId="3CFD1FD6" w:rsidR="00F60406" w:rsidRDefault="004768E7" w:rsidP="00A030D1">
      <w:pPr>
        <w:rPr>
          <w:rFonts w:ascii="Arial" w:hAnsi="Arial" w:cs="Arial"/>
          <w:b/>
          <w:color w:val="FFFFFF" w:themeColor="background1"/>
          <w:sz w:val="40"/>
          <w:szCs w:val="40"/>
        </w:rPr>
      </w:pPr>
      <w:r>
        <w:rPr>
          <w:rFonts w:ascii="Arial" w:hAnsi="Arial" w:cs="Arial"/>
          <w:b/>
          <w:color w:val="FFFFFF" w:themeColor="background1"/>
          <w:sz w:val="40"/>
          <w:szCs w:val="40"/>
        </w:rPr>
        <w:t>Pest Control</w:t>
      </w:r>
      <w:r w:rsidR="00F60406" w:rsidRPr="00331A9A">
        <w:rPr>
          <w:rFonts w:ascii="Arial" w:hAnsi="Arial" w:cs="Arial"/>
          <w:b/>
          <w:color w:val="FFFFFF" w:themeColor="background1"/>
          <w:sz w:val="40"/>
          <w:szCs w:val="40"/>
        </w:rPr>
        <w:t xml:space="preserve"> Services</w:t>
      </w:r>
    </w:p>
    <w:p w14:paraId="22829203" w14:textId="77777777" w:rsidR="00EC298D" w:rsidRPr="00331A9A" w:rsidRDefault="00EC298D" w:rsidP="00A030D1">
      <w:pPr>
        <w:rPr>
          <w:rFonts w:ascii="Arial" w:hAnsi="Arial" w:cs="Arial"/>
          <w:b/>
          <w:color w:val="FFFFFF" w:themeColor="background1"/>
          <w:sz w:val="40"/>
          <w:szCs w:val="40"/>
        </w:rPr>
      </w:pPr>
    </w:p>
    <w:p w14:paraId="22829204" w14:textId="77777777" w:rsidR="002C78D6" w:rsidRPr="00331A9A" w:rsidRDefault="002C78D6" w:rsidP="00A030D1">
      <w:pPr>
        <w:rPr>
          <w:rFonts w:ascii="Arial" w:hAnsi="Arial" w:cs="Arial"/>
          <w:b/>
          <w:color w:val="FFFFFF" w:themeColor="background1"/>
          <w:sz w:val="40"/>
          <w:szCs w:val="40"/>
        </w:rPr>
      </w:pPr>
    </w:p>
    <w:p w14:paraId="22829205" w14:textId="77777777" w:rsidR="00205C45" w:rsidRPr="00D4131C" w:rsidRDefault="00205C45" w:rsidP="00A030D1">
      <w:pPr>
        <w:rPr>
          <w:rFonts w:ascii="Arial" w:hAnsi="Arial" w:cs="Arial"/>
          <w:szCs w:val="24"/>
        </w:rPr>
      </w:pPr>
    </w:p>
    <w:p w14:paraId="22829206" w14:textId="77777777" w:rsidR="00A030D1" w:rsidRDefault="00A030D1" w:rsidP="00A030D1">
      <w:pPr>
        <w:rPr>
          <w:rFonts w:ascii="Arial" w:hAnsi="Arial" w:cs="Arial"/>
          <w:b/>
          <w:color w:val="800080"/>
          <w:szCs w:val="24"/>
        </w:rPr>
      </w:pPr>
    </w:p>
    <w:p w14:paraId="22829207" w14:textId="77777777" w:rsidR="00A030D1" w:rsidRPr="004768E7" w:rsidRDefault="00A030D1" w:rsidP="00A030D1">
      <w:pPr>
        <w:rPr>
          <w:rFonts w:ascii="Arial" w:hAnsi="Arial" w:cs="Arial"/>
          <w:szCs w:val="24"/>
        </w:rPr>
      </w:pPr>
    </w:p>
    <w:p w14:paraId="2282920A" w14:textId="1D129AC7" w:rsidR="00F60406" w:rsidRPr="004768E7" w:rsidRDefault="00EC298D" w:rsidP="004768E7">
      <w:pPr>
        <w:pStyle w:val="LBCParagraph"/>
        <w:rPr>
          <w:rFonts w:ascii="Arial" w:eastAsia="Times New Roman" w:hAnsi="Arial" w:cs="Arial"/>
          <w:sz w:val="24"/>
          <w:szCs w:val="24"/>
        </w:rPr>
      </w:pPr>
      <w:r w:rsidRPr="004768E7">
        <w:rPr>
          <w:rFonts w:ascii="Arial" w:eastAsia="Times New Roman" w:hAnsi="Arial" w:cs="Arial"/>
          <w:sz w:val="24"/>
          <w:szCs w:val="24"/>
        </w:rPr>
        <w:t xml:space="preserve">Croydon Council invites </w:t>
      </w:r>
      <w:r w:rsidR="00775CF1">
        <w:rPr>
          <w:rFonts w:ascii="Arial" w:eastAsia="Times New Roman" w:hAnsi="Arial" w:cs="Arial"/>
          <w:sz w:val="24"/>
          <w:szCs w:val="24"/>
        </w:rPr>
        <w:t>Tenders</w:t>
      </w:r>
      <w:r w:rsidRPr="004768E7">
        <w:rPr>
          <w:rFonts w:ascii="Arial" w:eastAsia="Times New Roman" w:hAnsi="Arial" w:cs="Arial"/>
          <w:sz w:val="24"/>
          <w:szCs w:val="24"/>
        </w:rPr>
        <w:t xml:space="preserve"> from </w:t>
      </w:r>
      <w:r w:rsidR="000E7C88">
        <w:rPr>
          <w:rFonts w:ascii="Arial" w:eastAsia="Times New Roman" w:hAnsi="Arial" w:cs="Arial"/>
          <w:sz w:val="24"/>
          <w:szCs w:val="24"/>
        </w:rPr>
        <w:t>P</w:t>
      </w:r>
      <w:r w:rsidR="004768E7" w:rsidRPr="004768E7">
        <w:rPr>
          <w:rFonts w:ascii="Arial" w:eastAsia="Times New Roman" w:hAnsi="Arial" w:cs="Arial"/>
          <w:sz w:val="24"/>
          <w:szCs w:val="24"/>
        </w:rPr>
        <w:t xml:space="preserve">est </w:t>
      </w:r>
      <w:r w:rsidR="000E7C88">
        <w:rPr>
          <w:rFonts w:ascii="Arial" w:eastAsia="Times New Roman" w:hAnsi="Arial" w:cs="Arial"/>
          <w:sz w:val="24"/>
          <w:szCs w:val="24"/>
        </w:rPr>
        <w:t>C</w:t>
      </w:r>
      <w:r w:rsidR="004768E7" w:rsidRPr="004768E7">
        <w:rPr>
          <w:rFonts w:ascii="Arial" w:eastAsia="Times New Roman" w:hAnsi="Arial" w:cs="Arial"/>
          <w:sz w:val="24"/>
          <w:szCs w:val="24"/>
        </w:rPr>
        <w:t>ontrol</w:t>
      </w:r>
      <w:r w:rsidRPr="004768E7">
        <w:rPr>
          <w:rFonts w:ascii="Arial" w:eastAsia="Times New Roman" w:hAnsi="Arial" w:cs="Arial"/>
          <w:sz w:val="24"/>
          <w:szCs w:val="24"/>
        </w:rPr>
        <w:t xml:space="preserve"> companies for its contract for</w:t>
      </w:r>
      <w:r w:rsidR="006965ED" w:rsidRPr="004768E7">
        <w:rPr>
          <w:rFonts w:ascii="Arial" w:eastAsia="Times New Roman" w:hAnsi="Arial" w:cs="Arial"/>
          <w:sz w:val="24"/>
          <w:szCs w:val="24"/>
        </w:rPr>
        <w:t xml:space="preserve"> </w:t>
      </w:r>
      <w:r w:rsidR="004768E7" w:rsidRPr="004768E7">
        <w:rPr>
          <w:rFonts w:ascii="Arial" w:eastAsia="Times New Roman" w:hAnsi="Arial" w:cs="Arial"/>
          <w:sz w:val="24"/>
          <w:szCs w:val="24"/>
        </w:rPr>
        <w:t>comprehensive pest control</w:t>
      </w:r>
      <w:r w:rsidR="0008030B" w:rsidRPr="004768E7">
        <w:rPr>
          <w:rFonts w:ascii="Arial" w:eastAsia="Times New Roman" w:hAnsi="Arial" w:cs="Arial"/>
          <w:sz w:val="24"/>
          <w:szCs w:val="24"/>
        </w:rPr>
        <w:t xml:space="preserve"> services</w:t>
      </w:r>
      <w:r w:rsidR="00C673E3" w:rsidRPr="004768E7">
        <w:rPr>
          <w:rFonts w:ascii="Arial" w:eastAsia="Times New Roman" w:hAnsi="Arial" w:cs="Arial"/>
          <w:sz w:val="24"/>
          <w:szCs w:val="24"/>
        </w:rPr>
        <w:t xml:space="preserve"> to </w:t>
      </w:r>
      <w:r w:rsidR="0008030B" w:rsidRPr="004768E7">
        <w:rPr>
          <w:rFonts w:ascii="Arial" w:eastAsia="Times New Roman" w:hAnsi="Arial" w:cs="Arial"/>
          <w:sz w:val="24"/>
          <w:szCs w:val="24"/>
        </w:rPr>
        <w:t>the Council's corporate property estate</w:t>
      </w:r>
      <w:r w:rsidR="004768E7" w:rsidRPr="004768E7">
        <w:rPr>
          <w:rFonts w:ascii="Arial" w:eastAsia="Times New Roman" w:hAnsi="Arial" w:cs="Arial"/>
          <w:sz w:val="24"/>
          <w:szCs w:val="24"/>
        </w:rPr>
        <w:t xml:space="preserve">.  Treatment and riddance of infestation will be required for rats, mice and insect pests of public health significance.   </w:t>
      </w:r>
    </w:p>
    <w:p w14:paraId="2282920B" w14:textId="4285CCA0" w:rsidR="00F60406" w:rsidRPr="007841AA" w:rsidRDefault="00F60406" w:rsidP="00F60406">
      <w:pPr>
        <w:pStyle w:val="ListParagraph"/>
        <w:tabs>
          <w:tab w:val="left" w:pos="20"/>
          <w:tab w:val="right" w:pos="9360"/>
          <w:tab w:val="left" w:pos="20"/>
        </w:tabs>
        <w:ind w:left="20"/>
        <w:rPr>
          <w:rFonts w:ascii="Arial" w:hAnsi="Arial" w:cs="Arial"/>
          <w:szCs w:val="24"/>
        </w:rPr>
      </w:pPr>
      <w:r w:rsidRPr="007841AA">
        <w:rPr>
          <w:rFonts w:ascii="Arial" w:hAnsi="Arial" w:cs="Arial"/>
          <w:szCs w:val="24"/>
        </w:rPr>
        <w:t>The new contract will commence in July 2016.</w:t>
      </w:r>
      <w:r w:rsidR="007841AA">
        <w:rPr>
          <w:rFonts w:ascii="Arial" w:hAnsi="Arial" w:cs="Arial"/>
          <w:szCs w:val="24"/>
        </w:rPr>
        <w:t xml:space="preserve">  The contract is </w:t>
      </w:r>
      <w:r w:rsidR="000E7C88">
        <w:rPr>
          <w:rFonts w:ascii="Arial" w:hAnsi="Arial" w:cs="Arial"/>
          <w:szCs w:val="24"/>
        </w:rPr>
        <w:t xml:space="preserve">initially </w:t>
      </w:r>
      <w:r w:rsidR="007841AA">
        <w:rPr>
          <w:rFonts w:ascii="Arial" w:hAnsi="Arial" w:cs="Arial"/>
          <w:szCs w:val="24"/>
        </w:rPr>
        <w:t>for a period of three years</w:t>
      </w:r>
      <w:r w:rsidR="000E7C88">
        <w:rPr>
          <w:rFonts w:ascii="Arial" w:hAnsi="Arial" w:cs="Arial"/>
          <w:szCs w:val="24"/>
        </w:rPr>
        <w:t xml:space="preserve"> with the option to extend for a further 1 + 1 year (maximum 5 years)</w:t>
      </w:r>
      <w:r w:rsidR="007841AA">
        <w:rPr>
          <w:rFonts w:ascii="Arial" w:hAnsi="Arial" w:cs="Arial"/>
          <w:szCs w:val="24"/>
        </w:rPr>
        <w:t>.</w:t>
      </w:r>
    </w:p>
    <w:p w14:paraId="2282920C" w14:textId="77777777" w:rsidR="00F60406" w:rsidRDefault="00F60406" w:rsidP="00F60406">
      <w:pPr>
        <w:pStyle w:val="ListParagraph"/>
        <w:tabs>
          <w:tab w:val="left" w:pos="20"/>
          <w:tab w:val="right" w:pos="9360"/>
          <w:tab w:val="left" w:pos="20"/>
        </w:tabs>
        <w:ind w:left="20"/>
        <w:rPr>
          <w:rFonts w:ascii="Arial" w:hAnsi="Arial" w:cs="Arial"/>
          <w:szCs w:val="24"/>
        </w:rPr>
      </w:pPr>
    </w:p>
    <w:p w14:paraId="285C6748" w14:textId="77777777" w:rsidR="006965ED" w:rsidRPr="00D4131C" w:rsidRDefault="006965ED" w:rsidP="006965ED">
      <w:pPr>
        <w:rPr>
          <w:rFonts w:ascii="Arial" w:hAnsi="Arial" w:cs="Arial"/>
          <w:b/>
          <w:color w:val="800080"/>
          <w:szCs w:val="24"/>
        </w:rPr>
      </w:pPr>
      <w:r w:rsidRPr="00D4131C">
        <w:rPr>
          <w:rFonts w:ascii="Arial" w:hAnsi="Arial" w:cs="Arial"/>
          <w:b/>
          <w:color w:val="800080"/>
          <w:szCs w:val="24"/>
        </w:rPr>
        <w:t>How to register your interest</w:t>
      </w:r>
    </w:p>
    <w:p w14:paraId="6D607459" w14:textId="77777777" w:rsidR="006965ED" w:rsidRDefault="006965ED" w:rsidP="00F60406">
      <w:pPr>
        <w:pStyle w:val="ListParagraph"/>
        <w:tabs>
          <w:tab w:val="left" w:pos="20"/>
          <w:tab w:val="right" w:pos="9360"/>
          <w:tab w:val="left" w:pos="20"/>
        </w:tabs>
        <w:ind w:left="20"/>
        <w:rPr>
          <w:rFonts w:ascii="Arial" w:hAnsi="Arial" w:cs="Arial"/>
          <w:szCs w:val="24"/>
        </w:rPr>
      </w:pPr>
    </w:p>
    <w:p w14:paraId="2282920D" w14:textId="4ED06EFE" w:rsidR="00F60406" w:rsidRPr="00F33A8D" w:rsidRDefault="00F60406" w:rsidP="00775CF1">
      <w:pPr>
        <w:tabs>
          <w:tab w:val="left" w:pos="20"/>
        </w:tabs>
        <w:rPr>
          <w:rFonts w:ascii="Arial" w:hAnsi="Arial" w:cs="Arial"/>
          <w:szCs w:val="24"/>
        </w:rPr>
      </w:pPr>
      <w:r w:rsidRPr="007841AA">
        <w:rPr>
          <w:rFonts w:ascii="Arial" w:hAnsi="Arial" w:cs="Arial"/>
          <w:szCs w:val="24"/>
        </w:rPr>
        <w:t xml:space="preserve">Interested companies will need to register with the London Tenders Portal to obtain a copy of a </w:t>
      </w:r>
      <w:r w:rsidR="004768E7">
        <w:rPr>
          <w:rFonts w:ascii="Arial" w:hAnsi="Arial" w:cs="Arial"/>
          <w:szCs w:val="24"/>
        </w:rPr>
        <w:t>procurement documents</w:t>
      </w:r>
      <w:r w:rsidRPr="007841AA">
        <w:rPr>
          <w:rFonts w:ascii="Arial" w:hAnsi="Arial" w:cs="Arial"/>
          <w:szCs w:val="24"/>
        </w:rPr>
        <w:t xml:space="preserve"> which will need to </w:t>
      </w:r>
      <w:r w:rsidR="00571A9C" w:rsidRPr="007841AA">
        <w:rPr>
          <w:rFonts w:ascii="Arial" w:hAnsi="Arial" w:cs="Arial"/>
          <w:szCs w:val="24"/>
        </w:rPr>
        <w:t xml:space="preserve">be </w:t>
      </w:r>
      <w:r w:rsidRPr="007841AA">
        <w:rPr>
          <w:rFonts w:ascii="Arial" w:hAnsi="Arial" w:cs="Arial"/>
          <w:szCs w:val="24"/>
        </w:rPr>
        <w:t>completed and returned to the Counci</w:t>
      </w:r>
      <w:r w:rsidR="004258A4" w:rsidRPr="007841AA">
        <w:rPr>
          <w:rFonts w:ascii="Arial" w:hAnsi="Arial" w:cs="Arial"/>
          <w:szCs w:val="24"/>
        </w:rPr>
        <w:t>l via the London Tenders Portal (</w:t>
      </w:r>
      <w:hyperlink r:id="rId13" w:history="1">
        <w:r w:rsidR="00775CF1" w:rsidRPr="00EE16E0">
          <w:rPr>
            <w:rStyle w:val="Hyperlink"/>
            <w:rFonts w:ascii="Arial" w:hAnsi="Arial" w:cs="Arial"/>
            <w:szCs w:val="24"/>
          </w:rPr>
          <w:t>https://procontract.due-north.com/register</w:t>
        </w:r>
      </w:hyperlink>
      <w:r w:rsidR="00775CF1">
        <w:rPr>
          <w:rFonts w:ascii="Arial" w:hAnsi="Arial" w:cs="Arial"/>
          <w:szCs w:val="24"/>
        </w:rPr>
        <w:t xml:space="preserve">) </w:t>
      </w:r>
      <w:r w:rsidR="006965ED" w:rsidRPr="00775CF1">
        <w:rPr>
          <w:rFonts w:ascii="Arial" w:hAnsi="Arial" w:cs="Arial"/>
          <w:szCs w:val="24"/>
        </w:rPr>
        <w:t xml:space="preserve">by </w:t>
      </w:r>
      <w:r w:rsidR="006965ED" w:rsidRPr="00F33A8D">
        <w:rPr>
          <w:rFonts w:ascii="Arial" w:hAnsi="Arial" w:cs="Arial"/>
          <w:b/>
          <w:szCs w:val="24"/>
        </w:rPr>
        <w:t>12 noon on</w:t>
      </w:r>
      <w:r w:rsidR="004768E7" w:rsidRPr="00F33A8D">
        <w:rPr>
          <w:rFonts w:ascii="Arial" w:hAnsi="Arial" w:cs="Arial"/>
          <w:b/>
          <w:szCs w:val="24"/>
        </w:rPr>
        <w:t xml:space="preserve"> </w:t>
      </w:r>
      <w:r w:rsidR="00F33A8D" w:rsidRPr="00F33A8D">
        <w:rPr>
          <w:rFonts w:ascii="Arial" w:hAnsi="Arial" w:cs="Arial"/>
          <w:b/>
          <w:szCs w:val="24"/>
        </w:rPr>
        <w:t>Tuesday 12</w:t>
      </w:r>
      <w:r w:rsidR="00F33A8D" w:rsidRPr="0090239A">
        <w:rPr>
          <w:rFonts w:ascii="Arial" w:hAnsi="Arial" w:cs="Arial"/>
          <w:b/>
          <w:szCs w:val="24"/>
          <w:vertAlign w:val="superscript"/>
        </w:rPr>
        <w:t>t</w:t>
      </w:r>
      <w:r w:rsidR="0090239A" w:rsidRPr="0090239A">
        <w:rPr>
          <w:rFonts w:ascii="Arial" w:hAnsi="Arial" w:cs="Arial"/>
          <w:b/>
          <w:szCs w:val="24"/>
          <w:vertAlign w:val="superscript"/>
        </w:rPr>
        <w:t>h</w:t>
      </w:r>
      <w:r w:rsidR="0090239A">
        <w:rPr>
          <w:rFonts w:ascii="Arial" w:hAnsi="Arial" w:cs="Arial"/>
          <w:b/>
          <w:szCs w:val="24"/>
        </w:rPr>
        <w:t xml:space="preserve"> </w:t>
      </w:r>
      <w:bookmarkStart w:id="0" w:name="_GoBack"/>
      <w:bookmarkEnd w:id="0"/>
      <w:r w:rsidR="00F33A8D" w:rsidRPr="00F33A8D">
        <w:rPr>
          <w:rFonts w:ascii="Arial" w:hAnsi="Arial" w:cs="Arial"/>
          <w:b/>
          <w:szCs w:val="24"/>
        </w:rPr>
        <w:t xml:space="preserve">April </w:t>
      </w:r>
      <w:r w:rsidR="006965ED" w:rsidRPr="00F33A8D">
        <w:rPr>
          <w:rFonts w:ascii="Arial" w:hAnsi="Arial" w:cs="Arial"/>
          <w:b/>
          <w:szCs w:val="24"/>
        </w:rPr>
        <w:t>201</w:t>
      </w:r>
      <w:r w:rsidR="004768E7" w:rsidRPr="00F33A8D">
        <w:rPr>
          <w:rFonts w:ascii="Arial" w:hAnsi="Arial" w:cs="Arial"/>
          <w:b/>
          <w:szCs w:val="24"/>
        </w:rPr>
        <w:t>6</w:t>
      </w:r>
    </w:p>
    <w:p w14:paraId="2282920E" w14:textId="77777777" w:rsidR="00F60406" w:rsidRDefault="00F60406" w:rsidP="00F60406">
      <w:pPr>
        <w:pStyle w:val="ListParagraph"/>
        <w:tabs>
          <w:tab w:val="left" w:pos="20"/>
          <w:tab w:val="right" w:pos="9360"/>
          <w:tab w:val="left" w:pos="20"/>
        </w:tabs>
        <w:ind w:left="20"/>
        <w:rPr>
          <w:rFonts w:ascii="Arial" w:hAnsi="Arial"/>
          <w:sz w:val="22"/>
        </w:rPr>
      </w:pPr>
    </w:p>
    <w:p w14:paraId="22829229" w14:textId="77777777" w:rsidR="007841AA" w:rsidRPr="00D4131C" w:rsidRDefault="007841AA" w:rsidP="007841AA">
      <w:pPr>
        <w:rPr>
          <w:rFonts w:ascii="Arial" w:eastAsia="Arial Unicode MS" w:hAnsi="Arial" w:cs="Arial"/>
          <w:color w:val="000000"/>
          <w:szCs w:val="24"/>
          <w:lang w:val="en"/>
        </w:rPr>
      </w:pPr>
      <w:r w:rsidRPr="00D4131C">
        <w:rPr>
          <w:rFonts w:ascii="Arial" w:hAnsi="Arial" w:cs="Arial"/>
          <w:color w:val="000000"/>
          <w:szCs w:val="24"/>
          <w:lang w:val="en"/>
        </w:rPr>
        <w:t>If you wish to register an interest in this contract, please follow the steps below:</w:t>
      </w:r>
    </w:p>
    <w:p w14:paraId="2282922A" w14:textId="77777777" w:rsidR="007841AA" w:rsidRPr="00D4131C" w:rsidRDefault="007841AA" w:rsidP="007841AA">
      <w:pPr>
        <w:rPr>
          <w:rFonts w:ascii="Arial" w:eastAsia="Arial Unicode MS" w:hAnsi="Arial" w:cs="Arial"/>
          <w:color w:val="000000"/>
          <w:szCs w:val="24"/>
          <w:lang w:val="en"/>
        </w:rPr>
      </w:pPr>
    </w:p>
    <w:p w14:paraId="2DD2C595" w14:textId="77777777" w:rsidR="001723FC" w:rsidRDefault="007841AA" w:rsidP="006965ED">
      <w:pPr>
        <w:numPr>
          <w:ilvl w:val="0"/>
          <w:numId w:val="1"/>
        </w:numPr>
        <w:rPr>
          <w:rFonts w:ascii="Arial" w:hAnsi="Arial" w:cs="Arial"/>
          <w:color w:val="000000"/>
          <w:szCs w:val="24"/>
          <w:lang w:val="en"/>
        </w:rPr>
      </w:pPr>
      <w:r w:rsidRPr="006965ED">
        <w:rPr>
          <w:rFonts w:ascii="Arial" w:hAnsi="Arial" w:cs="Arial"/>
          <w:color w:val="000000"/>
          <w:szCs w:val="24"/>
          <w:lang w:val="en"/>
        </w:rPr>
        <w:t xml:space="preserve">Register your company on the London Tenders Portal free of charge via the link below: </w:t>
      </w:r>
    </w:p>
    <w:p w14:paraId="15E7A1DD" w14:textId="09F2A45F" w:rsidR="006965ED" w:rsidRDefault="0090239A" w:rsidP="001723FC">
      <w:pPr>
        <w:ind w:left="720"/>
        <w:rPr>
          <w:rFonts w:ascii="Arial" w:hAnsi="Arial" w:cs="Arial"/>
          <w:color w:val="000000"/>
          <w:szCs w:val="24"/>
          <w:lang w:val="en"/>
        </w:rPr>
      </w:pPr>
      <w:hyperlink r:id="rId14" w:history="1">
        <w:r w:rsidR="001723FC" w:rsidRPr="00EE16E0">
          <w:rPr>
            <w:rStyle w:val="Hyperlink"/>
            <w:rFonts w:ascii="Arial" w:hAnsi="Arial" w:cs="Arial"/>
            <w:szCs w:val="24"/>
          </w:rPr>
          <w:t>https://procontract.due-north.com/register</w:t>
        </w:r>
      </w:hyperlink>
    </w:p>
    <w:p w14:paraId="2282922D" w14:textId="04AFECB9" w:rsidR="007841AA" w:rsidRPr="006965ED" w:rsidRDefault="007841AA" w:rsidP="007841AA">
      <w:pPr>
        <w:numPr>
          <w:ilvl w:val="0"/>
          <w:numId w:val="1"/>
        </w:numPr>
        <w:rPr>
          <w:rFonts w:ascii="Arial" w:hAnsi="Arial" w:cs="Arial"/>
          <w:color w:val="000000"/>
          <w:szCs w:val="24"/>
          <w:lang w:val="en"/>
        </w:rPr>
      </w:pPr>
      <w:r w:rsidRPr="006965ED">
        <w:rPr>
          <w:rFonts w:ascii="Arial" w:hAnsi="Arial" w:cs="Arial"/>
          <w:color w:val="000000"/>
          <w:szCs w:val="24"/>
          <w:lang w:val="en"/>
        </w:rPr>
        <w:t>Await acceptance. You will receive an email confirming your username and password</w:t>
      </w:r>
    </w:p>
    <w:p w14:paraId="2282922E" w14:textId="5201A6DF" w:rsidR="007841AA" w:rsidRPr="00775CF1" w:rsidRDefault="007841AA" w:rsidP="007841AA">
      <w:pPr>
        <w:numPr>
          <w:ilvl w:val="0"/>
          <w:numId w:val="1"/>
        </w:numPr>
        <w:rPr>
          <w:rFonts w:ascii="Arial" w:hAnsi="Arial" w:cs="Arial"/>
          <w:b/>
          <w:szCs w:val="24"/>
          <w:lang w:val="en"/>
        </w:rPr>
      </w:pPr>
      <w:r w:rsidRPr="00D4131C">
        <w:rPr>
          <w:rFonts w:ascii="Arial" w:hAnsi="Arial" w:cs="Arial"/>
          <w:color w:val="000000"/>
          <w:szCs w:val="24"/>
          <w:lang w:val="en"/>
        </w:rPr>
        <w:t xml:space="preserve">Use your username and password to log into the London Tenders Portal and register your interest in the relevant contract: </w:t>
      </w:r>
      <w:r w:rsidR="00775CF1" w:rsidRPr="00775CF1">
        <w:rPr>
          <w:rFonts w:ascii="Arial" w:hAnsi="Arial" w:cs="Arial"/>
          <w:b/>
          <w:szCs w:val="24"/>
        </w:rPr>
        <w:t>532</w:t>
      </w:r>
      <w:r w:rsidRPr="00775CF1">
        <w:rPr>
          <w:rFonts w:ascii="Arial" w:hAnsi="Arial" w:cs="Arial"/>
          <w:b/>
          <w:szCs w:val="24"/>
        </w:rPr>
        <w:t xml:space="preserve">/2015CED – Facilities Management </w:t>
      </w:r>
      <w:r w:rsidR="00775CF1" w:rsidRPr="00775CF1">
        <w:rPr>
          <w:rFonts w:ascii="Arial" w:hAnsi="Arial" w:cs="Arial"/>
          <w:b/>
          <w:szCs w:val="24"/>
        </w:rPr>
        <w:t>Pest Control</w:t>
      </w:r>
      <w:r w:rsidRPr="00775CF1">
        <w:rPr>
          <w:rFonts w:ascii="Arial" w:hAnsi="Arial" w:cs="Arial"/>
          <w:b/>
          <w:szCs w:val="24"/>
        </w:rPr>
        <w:t xml:space="preserve"> Services</w:t>
      </w:r>
    </w:p>
    <w:p w14:paraId="2282922F" w14:textId="77BFDD06" w:rsidR="007841AA" w:rsidRPr="006965ED" w:rsidRDefault="007841AA" w:rsidP="007841AA">
      <w:pPr>
        <w:numPr>
          <w:ilvl w:val="0"/>
          <w:numId w:val="1"/>
        </w:numPr>
        <w:rPr>
          <w:rFonts w:ascii="Arial" w:hAnsi="Arial" w:cs="Arial"/>
          <w:color w:val="000000"/>
          <w:szCs w:val="24"/>
          <w:lang w:val="en"/>
        </w:rPr>
      </w:pPr>
      <w:r w:rsidRPr="00D4131C">
        <w:rPr>
          <w:rFonts w:ascii="Arial" w:hAnsi="Arial" w:cs="Arial"/>
          <w:color w:val="000000"/>
          <w:szCs w:val="24"/>
        </w:rPr>
        <w:t>S</w:t>
      </w:r>
      <w:r w:rsidRPr="00D4131C">
        <w:rPr>
          <w:rFonts w:ascii="Arial" w:hAnsi="Arial" w:cs="Arial"/>
          <w:szCs w:val="24"/>
        </w:rPr>
        <w:t xml:space="preserve">hortly after you have registered your interest, you will receive a second email containing a link to access the </w:t>
      </w:r>
      <w:r w:rsidR="006965ED">
        <w:rPr>
          <w:rFonts w:ascii="Arial" w:hAnsi="Arial" w:cs="Arial"/>
          <w:szCs w:val="24"/>
        </w:rPr>
        <w:t>tender documents</w:t>
      </w:r>
    </w:p>
    <w:p w14:paraId="22829233" w14:textId="69A1FA1D" w:rsidR="007841AA" w:rsidRPr="00D4131C" w:rsidRDefault="007841AA" w:rsidP="007841AA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D4131C">
        <w:rPr>
          <w:rFonts w:ascii="Arial" w:hAnsi="Arial" w:cs="Arial"/>
          <w:szCs w:val="24"/>
        </w:rPr>
        <w:t xml:space="preserve">Late </w:t>
      </w:r>
      <w:r w:rsidR="00775CF1">
        <w:rPr>
          <w:rFonts w:ascii="Arial" w:hAnsi="Arial" w:cs="Arial"/>
          <w:szCs w:val="24"/>
        </w:rPr>
        <w:t>Tenders</w:t>
      </w:r>
      <w:r w:rsidRPr="00D4131C">
        <w:rPr>
          <w:rFonts w:ascii="Arial" w:hAnsi="Arial" w:cs="Arial"/>
          <w:szCs w:val="24"/>
        </w:rPr>
        <w:t xml:space="preserve"> will not be accepted.</w:t>
      </w:r>
    </w:p>
    <w:p w14:paraId="22829234" w14:textId="77777777" w:rsidR="007841AA" w:rsidRPr="00D4131C" w:rsidRDefault="007841AA" w:rsidP="007841AA">
      <w:pPr>
        <w:rPr>
          <w:rFonts w:ascii="Arial" w:hAnsi="Arial" w:cs="Arial"/>
          <w:szCs w:val="24"/>
        </w:rPr>
      </w:pPr>
      <w:r w:rsidRPr="00D4131C">
        <w:rPr>
          <w:rFonts w:ascii="Arial" w:hAnsi="Arial" w:cs="Arial"/>
          <w:szCs w:val="24"/>
        </w:rPr>
        <w:t xml:space="preserve"> </w:t>
      </w:r>
    </w:p>
    <w:p w14:paraId="22829235" w14:textId="77777777" w:rsidR="007841AA" w:rsidRDefault="007841AA" w:rsidP="007841AA">
      <w:pPr>
        <w:pStyle w:val="H2"/>
        <w:ind w:firstLine="360"/>
        <w:rPr>
          <w:rFonts w:ascii="Arial" w:hAnsi="Arial" w:cs="Arial"/>
          <w:snapToGrid/>
          <w:color w:val="800080"/>
          <w:sz w:val="24"/>
          <w:szCs w:val="24"/>
          <w:lang w:val="en-US"/>
        </w:rPr>
      </w:pPr>
    </w:p>
    <w:p w14:paraId="3044E724" w14:textId="77777777" w:rsidR="004768E7" w:rsidRDefault="004768E7" w:rsidP="004768E7">
      <w:pPr>
        <w:rPr>
          <w:lang w:val="en-US"/>
        </w:rPr>
      </w:pPr>
    </w:p>
    <w:p w14:paraId="5E642352" w14:textId="77777777" w:rsidR="004768E7" w:rsidRDefault="004768E7" w:rsidP="004768E7">
      <w:pPr>
        <w:rPr>
          <w:lang w:val="en-US"/>
        </w:rPr>
      </w:pPr>
    </w:p>
    <w:p w14:paraId="42ABF96C" w14:textId="77777777" w:rsidR="004768E7" w:rsidRDefault="004768E7" w:rsidP="004768E7">
      <w:pPr>
        <w:rPr>
          <w:lang w:val="en-US"/>
        </w:rPr>
      </w:pPr>
    </w:p>
    <w:p w14:paraId="5A8C8F02" w14:textId="77777777" w:rsidR="004768E7" w:rsidRPr="004768E7" w:rsidRDefault="004768E7" w:rsidP="004768E7">
      <w:pPr>
        <w:rPr>
          <w:lang w:val="en-US"/>
        </w:rPr>
      </w:pPr>
    </w:p>
    <w:p w14:paraId="22829236" w14:textId="77777777" w:rsidR="007841AA" w:rsidRPr="00D4131C" w:rsidRDefault="007841AA" w:rsidP="007841AA">
      <w:pPr>
        <w:pStyle w:val="H2"/>
        <w:ind w:firstLine="360"/>
        <w:rPr>
          <w:rFonts w:ascii="Arial" w:hAnsi="Arial" w:cs="Arial"/>
          <w:snapToGrid/>
          <w:color w:val="800080"/>
          <w:sz w:val="24"/>
          <w:szCs w:val="24"/>
          <w:lang w:val="en-US"/>
        </w:rPr>
      </w:pPr>
      <w:r w:rsidRPr="00D4131C">
        <w:rPr>
          <w:rFonts w:ascii="Arial" w:hAnsi="Arial" w:cs="Arial"/>
          <w:snapToGrid/>
          <w:color w:val="800080"/>
          <w:sz w:val="24"/>
          <w:szCs w:val="24"/>
          <w:lang w:val="en-US"/>
        </w:rPr>
        <w:lastRenderedPageBreak/>
        <w:t>Additional information</w:t>
      </w:r>
    </w:p>
    <w:p w14:paraId="22829237" w14:textId="77777777" w:rsidR="007841AA" w:rsidRPr="00D4131C" w:rsidRDefault="007841AA" w:rsidP="007841AA">
      <w:pPr>
        <w:rPr>
          <w:rFonts w:ascii="Arial" w:hAnsi="Arial" w:cs="Arial"/>
          <w:b/>
          <w:color w:val="008000"/>
          <w:szCs w:val="24"/>
        </w:rPr>
      </w:pPr>
    </w:p>
    <w:p w14:paraId="331EEDC0" w14:textId="6FB34654" w:rsidR="00D003D4" w:rsidRDefault="007841AA" w:rsidP="00D003D4">
      <w:pPr>
        <w:ind w:left="360"/>
        <w:rPr>
          <w:rFonts w:ascii="Arial" w:hAnsi="Arial" w:cs="Arial"/>
          <w:szCs w:val="24"/>
        </w:rPr>
      </w:pPr>
      <w:r w:rsidRPr="00D4131C">
        <w:rPr>
          <w:rFonts w:ascii="Arial" w:hAnsi="Arial" w:cs="Arial"/>
          <w:szCs w:val="24"/>
        </w:rPr>
        <w:t>* We reserve the right to make this contract available to partners and other public sector and/or voluntary organisations.</w:t>
      </w:r>
    </w:p>
    <w:p w14:paraId="0183A263" w14:textId="77777777" w:rsidR="00D003D4" w:rsidRDefault="00D003D4" w:rsidP="00D003D4">
      <w:pPr>
        <w:ind w:left="360"/>
        <w:rPr>
          <w:rFonts w:ascii="Arial" w:hAnsi="Arial" w:cs="Arial"/>
          <w:szCs w:val="24"/>
        </w:rPr>
      </w:pPr>
    </w:p>
    <w:p w14:paraId="4B9E07F1" w14:textId="0E093490" w:rsidR="00D003D4" w:rsidRDefault="00D003D4" w:rsidP="00D003D4">
      <w:pPr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* Please be aware that </w:t>
      </w:r>
      <w:r w:rsidR="00775CF1">
        <w:rPr>
          <w:rFonts w:ascii="Arial" w:hAnsi="Arial" w:cs="Arial"/>
          <w:szCs w:val="24"/>
        </w:rPr>
        <w:t>the minimum London Living Wage</w:t>
      </w:r>
      <w:r>
        <w:rPr>
          <w:rFonts w:ascii="Arial" w:hAnsi="Arial" w:cs="Arial"/>
          <w:szCs w:val="24"/>
        </w:rPr>
        <w:t xml:space="preserve"> will apply to this contract.</w:t>
      </w:r>
    </w:p>
    <w:p w14:paraId="4B32D8AB" w14:textId="77777777" w:rsidR="00D003D4" w:rsidRDefault="00D003D4" w:rsidP="007841AA">
      <w:pPr>
        <w:ind w:left="360"/>
        <w:rPr>
          <w:rFonts w:ascii="Arial" w:hAnsi="Arial" w:cs="Arial"/>
          <w:szCs w:val="24"/>
        </w:rPr>
      </w:pPr>
    </w:p>
    <w:p w14:paraId="2282923A" w14:textId="77777777" w:rsidR="007841AA" w:rsidRPr="00D4131C" w:rsidRDefault="007841AA" w:rsidP="007841AA">
      <w:pPr>
        <w:ind w:left="360"/>
        <w:rPr>
          <w:rFonts w:ascii="Arial" w:hAnsi="Arial" w:cs="Arial"/>
          <w:szCs w:val="24"/>
        </w:rPr>
      </w:pPr>
      <w:r w:rsidRPr="00D4131C">
        <w:rPr>
          <w:rFonts w:ascii="Arial" w:hAnsi="Arial" w:cs="Arial"/>
          <w:szCs w:val="24"/>
        </w:rPr>
        <w:t xml:space="preserve">* In keeping with Croydon’s commitment to sustainability, please </w:t>
      </w:r>
      <w:r w:rsidRPr="00D4131C">
        <w:rPr>
          <w:rFonts w:ascii="Arial" w:hAnsi="Arial" w:cs="Arial"/>
          <w:b/>
          <w:szCs w:val="24"/>
        </w:rPr>
        <w:t>DO NOT</w:t>
      </w:r>
      <w:r w:rsidRPr="00D4131C">
        <w:rPr>
          <w:rFonts w:ascii="Arial" w:hAnsi="Arial" w:cs="Arial"/>
          <w:szCs w:val="24"/>
        </w:rPr>
        <w:t xml:space="preserve"> </w:t>
      </w:r>
      <w:proofErr w:type="gramStart"/>
      <w:r w:rsidRPr="00D4131C">
        <w:rPr>
          <w:rFonts w:ascii="Arial" w:hAnsi="Arial" w:cs="Arial"/>
          <w:szCs w:val="24"/>
        </w:rPr>
        <w:t>include</w:t>
      </w:r>
      <w:proofErr w:type="gramEnd"/>
      <w:r w:rsidRPr="00D4131C">
        <w:rPr>
          <w:rFonts w:ascii="Arial" w:hAnsi="Arial" w:cs="Arial"/>
          <w:szCs w:val="24"/>
        </w:rPr>
        <w:t xml:space="preserve"> any publicity material with your submissions.</w:t>
      </w:r>
    </w:p>
    <w:p w14:paraId="2282923B" w14:textId="77777777" w:rsidR="007841AA" w:rsidRPr="00D4131C" w:rsidRDefault="007841AA" w:rsidP="007841AA">
      <w:pPr>
        <w:rPr>
          <w:rFonts w:ascii="Arial" w:hAnsi="Arial" w:cs="Arial"/>
          <w:szCs w:val="24"/>
        </w:rPr>
      </w:pPr>
    </w:p>
    <w:p w14:paraId="2282923C" w14:textId="1232244C" w:rsidR="007841AA" w:rsidRPr="00D4131C" w:rsidRDefault="007841AA" w:rsidP="007841AA">
      <w:pPr>
        <w:ind w:left="360"/>
        <w:rPr>
          <w:rFonts w:ascii="Arial" w:hAnsi="Arial" w:cs="Arial"/>
          <w:b/>
          <w:color w:val="008000"/>
          <w:szCs w:val="24"/>
        </w:rPr>
      </w:pPr>
      <w:r w:rsidRPr="00D4131C">
        <w:rPr>
          <w:rFonts w:ascii="Arial" w:hAnsi="Arial" w:cs="Arial"/>
          <w:szCs w:val="24"/>
        </w:rPr>
        <w:t xml:space="preserve">* Croydon Council aims to provide equality of opportunity and welcomes applicants from black and minority ethnic communities and disabled groups. In addition the council actively seeks to use </w:t>
      </w:r>
      <w:r w:rsidR="00775CF1">
        <w:rPr>
          <w:rFonts w:ascii="Arial" w:hAnsi="Arial" w:cs="Arial"/>
          <w:szCs w:val="24"/>
        </w:rPr>
        <w:t xml:space="preserve">local </w:t>
      </w:r>
      <w:r w:rsidRPr="00D4131C">
        <w:rPr>
          <w:rFonts w:ascii="Arial" w:hAnsi="Arial" w:cs="Arial"/>
          <w:szCs w:val="24"/>
        </w:rPr>
        <w:t>small to medium enterprises (SME) as part of its sustainability policy.</w:t>
      </w:r>
    </w:p>
    <w:p w14:paraId="2282923D" w14:textId="77777777" w:rsidR="007841AA" w:rsidRPr="00D4131C" w:rsidRDefault="007841AA" w:rsidP="007841AA">
      <w:pPr>
        <w:rPr>
          <w:rFonts w:ascii="Arial" w:hAnsi="Arial" w:cs="Arial"/>
          <w:szCs w:val="24"/>
        </w:rPr>
      </w:pPr>
    </w:p>
    <w:p w14:paraId="22829240" w14:textId="3B8327ED" w:rsidR="007841AA" w:rsidRPr="00EA5FC1" w:rsidRDefault="007841AA" w:rsidP="007841AA">
      <w:pPr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 P</w:t>
      </w:r>
      <w:r w:rsidRPr="00EA5FC1">
        <w:rPr>
          <w:rFonts w:ascii="Arial" w:hAnsi="Arial" w:cs="Arial"/>
          <w:szCs w:val="24"/>
        </w:rPr>
        <w:t xml:space="preserve">lease direct any communication about this procurement via the </w:t>
      </w:r>
      <w:hyperlink r:id="rId15" w:tgtFrame="_blank" w:history="1">
        <w:r w:rsidR="00775CF1" w:rsidRPr="00775CF1">
          <w:rPr>
            <w:rStyle w:val="Hyperlink"/>
            <w:rFonts w:ascii="Arial" w:hAnsi="Arial" w:cs="Arial"/>
            <w:szCs w:val="24"/>
          </w:rPr>
          <w:t>https://procontract.due-north.com/register</w:t>
        </w:r>
      </w:hyperlink>
      <w:r w:rsidR="00775CF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portal</w:t>
      </w:r>
      <w:r w:rsidRPr="00EA5FC1">
        <w:rPr>
          <w:rFonts w:ascii="Arial" w:hAnsi="Arial" w:cs="Arial"/>
          <w:szCs w:val="24"/>
        </w:rPr>
        <w:t xml:space="preserve">. </w:t>
      </w:r>
    </w:p>
    <w:p w14:paraId="22829241" w14:textId="77777777" w:rsidR="007841AA" w:rsidRPr="00D4131C" w:rsidRDefault="007841AA" w:rsidP="007841AA">
      <w:pPr>
        <w:ind w:left="360"/>
        <w:rPr>
          <w:rFonts w:ascii="Arial" w:hAnsi="Arial" w:cs="Arial"/>
          <w:szCs w:val="24"/>
        </w:rPr>
      </w:pPr>
    </w:p>
    <w:p w14:paraId="22829243" w14:textId="77777777" w:rsidR="007841AA" w:rsidRPr="00D4131C" w:rsidRDefault="007841AA" w:rsidP="007841AA">
      <w:pPr>
        <w:ind w:left="360"/>
        <w:rPr>
          <w:rFonts w:ascii="Arial" w:hAnsi="Arial" w:cs="Arial"/>
          <w:szCs w:val="24"/>
        </w:rPr>
      </w:pPr>
    </w:p>
    <w:p w14:paraId="22829244" w14:textId="30369D0F" w:rsidR="007841AA" w:rsidRPr="00D4131C" w:rsidRDefault="007841AA" w:rsidP="007841AA">
      <w:pPr>
        <w:ind w:left="360"/>
        <w:rPr>
          <w:rFonts w:ascii="Arial" w:hAnsi="Arial" w:cs="Arial"/>
          <w:i/>
          <w:szCs w:val="24"/>
        </w:rPr>
      </w:pPr>
    </w:p>
    <w:p w14:paraId="22829245" w14:textId="77777777" w:rsidR="007841AA" w:rsidRDefault="007841AA" w:rsidP="007841AA"/>
    <w:p w14:paraId="22829246" w14:textId="77777777" w:rsidR="00A030D1" w:rsidRPr="00D4131C" w:rsidRDefault="00A030D1" w:rsidP="007841AA">
      <w:pPr>
        <w:pStyle w:val="ListParagraph"/>
        <w:tabs>
          <w:tab w:val="left" w:pos="20"/>
          <w:tab w:val="right" w:pos="9360"/>
          <w:tab w:val="left" w:pos="20"/>
        </w:tabs>
        <w:ind w:left="20"/>
        <w:rPr>
          <w:rFonts w:ascii="Arial" w:hAnsi="Arial" w:cs="Arial"/>
          <w:b/>
          <w:color w:val="008000"/>
          <w:szCs w:val="24"/>
        </w:rPr>
      </w:pPr>
    </w:p>
    <w:sectPr w:rsidR="00A030D1" w:rsidRPr="00D41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2924C" w14:textId="77777777" w:rsidR="00EE1612" w:rsidRDefault="00EE1612" w:rsidP="00D95677">
      <w:r>
        <w:separator/>
      </w:r>
    </w:p>
  </w:endnote>
  <w:endnote w:type="continuationSeparator" w:id="0">
    <w:p w14:paraId="2282924D" w14:textId="77777777" w:rsidR="00EE1612" w:rsidRDefault="00EE1612" w:rsidP="00D9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2924A" w14:textId="77777777" w:rsidR="00EE1612" w:rsidRDefault="00EE1612" w:rsidP="00D95677">
      <w:r>
        <w:separator/>
      </w:r>
    </w:p>
  </w:footnote>
  <w:footnote w:type="continuationSeparator" w:id="0">
    <w:p w14:paraId="2282924B" w14:textId="77777777" w:rsidR="00EE1612" w:rsidRDefault="00EE1612" w:rsidP="00D95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52680"/>
    <w:multiLevelType w:val="hybridMultilevel"/>
    <w:tmpl w:val="0ADE32A8"/>
    <w:lvl w:ilvl="0" w:tplc="F2429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7F13F5"/>
    <w:multiLevelType w:val="hybridMultilevel"/>
    <w:tmpl w:val="AAA05286"/>
    <w:lvl w:ilvl="0" w:tplc="0809001B">
      <w:start w:val="1"/>
      <w:numFmt w:val="lowerRoman"/>
      <w:lvlText w:val="%1."/>
      <w:lvlJc w:val="right"/>
      <w:pPr>
        <w:ind w:left="32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E1C1D0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D3573E"/>
    <w:multiLevelType w:val="hybridMultilevel"/>
    <w:tmpl w:val="6E007326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4EE4565E"/>
    <w:multiLevelType w:val="hybridMultilevel"/>
    <w:tmpl w:val="2046A0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237FC"/>
    <w:multiLevelType w:val="hybridMultilevel"/>
    <w:tmpl w:val="0068FE8C"/>
    <w:lvl w:ilvl="0" w:tplc="080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6">
    <w:nsid w:val="59DB0236"/>
    <w:multiLevelType w:val="hybridMultilevel"/>
    <w:tmpl w:val="0C800EB8"/>
    <w:lvl w:ilvl="0" w:tplc="4CCCA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782434"/>
    <w:multiLevelType w:val="hybridMultilevel"/>
    <w:tmpl w:val="72409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D1"/>
    <w:rsid w:val="0008030B"/>
    <w:rsid w:val="000E7C88"/>
    <w:rsid w:val="00107F78"/>
    <w:rsid w:val="001723FC"/>
    <w:rsid w:val="001A026B"/>
    <w:rsid w:val="001E2B8D"/>
    <w:rsid w:val="00205C45"/>
    <w:rsid w:val="00286B30"/>
    <w:rsid w:val="002A2E91"/>
    <w:rsid w:val="002C676B"/>
    <w:rsid w:val="002C78D6"/>
    <w:rsid w:val="00313E54"/>
    <w:rsid w:val="00315143"/>
    <w:rsid w:val="00331A9A"/>
    <w:rsid w:val="0036022F"/>
    <w:rsid w:val="003C0D6B"/>
    <w:rsid w:val="00404B6A"/>
    <w:rsid w:val="004258A4"/>
    <w:rsid w:val="00445B24"/>
    <w:rsid w:val="00461C25"/>
    <w:rsid w:val="004768E7"/>
    <w:rsid w:val="004B65AB"/>
    <w:rsid w:val="0056514B"/>
    <w:rsid w:val="00571A9C"/>
    <w:rsid w:val="00577CBC"/>
    <w:rsid w:val="005E1C00"/>
    <w:rsid w:val="0066178C"/>
    <w:rsid w:val="006965ED"/>
    <w:rsid w:val="006971E3"/>
    <w:rsid w:val="006E0574"/>
    <w:rsid w:val="006F1E51"/>
    <w:rsid w:val="007261E3"/>
    <w:rsid w:val="00742B92"/>
    <w:rsid w:val="00775CF1"/>
    <w:rsid w:val="007841AA"/>
    <w:rsid w:val="00797A59"/>
    <w:rsid w:val="007A6DCE"/>
    <w:rsid w:val="007B2EC1"/>
    <w:rsid w:val="0080180E"/>
    <w:rsid w:val="00856126"/>
    <w:rsid w:val="008B15B0"/>
    <w:rsid w:val="008B35AB"/>
    <w:rsid w:val="0090239A"/>
    <w:rsid w:val="0096067B"/>
    <w:rsid w:val="009C2262"/>
    <w:rsid w:val="00A030D1"/>
    <w:rsid w:val="00A34EDE"/>
    <w:rsid w:val="00A6774B"/>
    <w:rsid w:val="00AA0C6C"/>
    <w:rsid w:val="00AF3AB6"/>
    <w:rsid w:val="00B125C8"/>
    <w:rsid w:val="00C673E3"/>
    <w:rsid w:val="00D003D4"/>
    <w:rsid w:val="00D00E0C"/>
    <w:rsid w:val="00D279C1"/>
    <w:rsid w:val="00D95677"/>
    <w:rsid w:val="00E423D0"/>
    <w:rsid w:val="00EC1CF2"/>
    <w:rsid w:val="00EC276C"/>
    <w:rsid w:val="00EC298D"/>
    <w:rsid w:val="00EE1612"/>
    <w:rsid w:val="00F33A8D"/>
    <w:rsid w:val="00F60406"/>
    <w:rsid w:val="00F61D94"/>
    <w:rsid w:val="00F9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2829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A030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D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030D1"/>
    <w:rPr>
      <w:rFonts w:ascii="Arial" w:eastAsia="Times New Roman" w:hAnsi="Arial" w:cs="Arial"/>
      <w:b/>
      <w:bCs/>
      <w:sz w:val="26"/>
      <w:szCs w:val="26"/>
    </w:rPr>
  </w:style>
  <w:style w:type="paragraph" w:customStyle="1" w:styleId="H2">
    <w:name w:val="H2"/>
    <w:basedOn w:val="Normal"/>
    <w:next w:val="Normal"/>
    <w:rsid w:val="00A030D1"/>
    <w:pPr>
      <w:keepNext/>
      <w:spacing w:before="100" w:after="100"/>
      <w:outlineLvl w:val="2"/>
    </w:pPr>
    <w:rPr>
      <w:b/>
      <w:snapToGrid w:val="0"/>
      <w:sz w:val="36"/>
    </w:rPr>
  </w:style>
  <w:style w:type="character" w:styleId="Hyperlink">
    <w:name w:val="Hyperlink"/>
    <w:basedOn w:val="DefaultParagraphFont"/>
    <w:rsid w:val="00A030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6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67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956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67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B15B0"/>
    <w:pPr>
      <w:ind w:left="720"/>
      <w:contextualSpacing/>
    </w:pPr>
  </w:style>
  <w:style w:type="character" w:customStyle="1" w:styleId="st1">
    <w:name w:val="st1"/>
    <w:basedOn w:val="DefaultParagraphFont"/>
    <w:rsid w:val="00D279C1"/>
  </w:style>
  <w:style w:type="paragraph" w:styleId="PlainText">
    <w:name w:val="Plain Text"/>
    <w:basedOn w:val="Normal"/>
    <w:link w:val="PlainTextChar"/>
    <w:uiPriority w:val="99"/>
    <w:semiHidden/>
    <w:unhideWhenUsed/>
    <w:rsid w:val="0008030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030B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84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1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1A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1A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03D4"/>
    <w:rPr>
      <w:color w:val="800080" w:themeColor="followedHyperlink"/>
      <w:u w:val="single"/>
    </w:rPr>
  </w:style>
  <w:style w:type="paragraph" w:customStyle="1" w:styleId="LBCParagraph">
    <w:name w:val="LBC Paragraph"/>
    <w:basedOn w:val="Normal"/>
    <w:rsid w:val="004768E7"/>
    <w:pPr>
      <w:spacing w:after="120"/>
      <w:jc w:val="both"/>
    </w:pPr>
    <w:rPr>
      <w:rFonts w:ascii="Calibri" w:eastAsiaTheme="minorHAnsi" w:hAnsi="Calibri" w:cs="Calibr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A030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D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030D1"/>
    <w:rPr>
      <w:rFonts w:ascii="Arial" w:eastAsia="Times New Roman" w:hAnsi="Arial" w:cs="Arial"/>
      <w:b/>
      <w:bCs/>
      <w:sz w:val="26"/>
      <w:szCs w:val="26"/>
    </w:rPr>
  </w:style>
  <w:style w:type="paragraph" w:customStyle="1" w:styleId="H2">
    <w:name w:val="H2"/>
    <w:basedOn w:val="Normal"/>
    <w:next w:val="Normal"/>
    <w:rsid w:val="00A030D1"/>
    <w:pPr>
      <w:keepNext/>
      <w:spacing w:before="100" w:after="100"/>
      <w:outlineLvl w:val="2"/>
    </w:pPr>
    <w:rPr>
      <w:b/>
      <w:snapToGrid w:val="0"/>
      <w:sz w:val="36"/>
    </w:rPr>
  </w:style>
  <w:style w:type="character" w:styleId="Hyperlink">
    <w:name w:val="Hyperlink"/>
    <w:basedOn w:val="DefaultParagraphFont"/>
    <w:rsid w:val="00A030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6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67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956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67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B15B0"/>
    <w:pPr>
      <w:ind w:left="720"/>
      <w:contextualSpacing/>
    </w:pPr>
  </w:style>
  <w:style w:type="character" w:customStyle="1" w:styleId="st1">
    <w:name w:val="st1"/>
    <w:basedOn w:val="DefaultParagraphFont"/>
    <w:rsid w:val="00D279C1"/>
  </w:style>
  <w:style w:type="paragraph" w:styleId="PlainText">
    <w:name w:val="Plain Text"/>
    <w:basedOn w:val="Normal"/>
    <w:link w:val="PlainTextChar"/>
    <w:uiPriority w:val="99"/>
    <w:semiHidden/>
    <w:unhideWhenUsed/>
    <w:rsid w:val="0008030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030B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84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1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1A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1A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03D4"/>
    <w:rPr>
      <w:color w:val="800080" w:themeColor="followedHyperlink"/>
      <w:u w:val="single"/>
    </w:rPr>
  </w:style>
  <w:style w:type="paragraph" w:customStyle="1" w:styleId="LBCParagraph">
    <w:name w:val="LBC Paragraph"/>
    <w:basedOn w:val="Normal"/>
    <w:rsid w:val="004768E7"/>
    <w:pPr>
      <w:spacing w:after="120"/>
      <w:jc w:val="both"/>
    </w:pPr>
    <w:rPr>
      <w:rFonts w:ascii="Calibri" w:eastAsiaTheme="minorHAnsi" w:hAnsi="Calibri" w:cs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rocontract.due-north.com/register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mail.croydon.gov.uk/owa/redir.aspx?SURL=DfHuS_4CptUbVMtLAkggETRK-vTUXoy-IH7idH7Kj2Qt8r9r7zzTCGgAdAB0AHAAcwA6AC8ALwBwAHIAbwBjAG8AbgB0AHIAYQBjAHQALgBkAHUAZQAtAG4AbwByAHQAaAAuAGMAbwBtAC8AcgBlAGcAaQBzAHQAZQByAA..&amp;URL=https%3a%2f%2fprocontract.due-north.com%2fregister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rocontract.due-north.com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9b920bb-4f15-4fae-9738-82eeb8e0e1a0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ee1351-6712-4df0-b39f-026aba693b5d">
      <Value>1</Value>
    </TaxCatchAll>
    <DocumentDescription xmlns="10d82bcb-0d63-499a-94a6-fa8525b50959">Cleaning advert for website</DocumentDescription>
    <DocumentAuthor xmlns="10d82bcb-0d63-499a-94a6-fa8525b50959">
      <UserInfo>
        <DisplayName>Belletty, Cathryn</DisplayName>
        <AccountId>58</AccountId>
        <AccountType/>
      </UserInfo>
    </DocumentAuthor>
    <ProtectiveClassification xmlns="10d82bcb-0d63-499a-94a6-fa8525b50959">NOT CLASSIFIED</ProtectiveClassification>
    <l1c2f45cb913413195fefa0ed1a24d84 xmlns="299e9bb1-c380-4086-bad8-d8471915ec23">
      <Terms xmlns="http://schemas.microsoft.com/office/infopath/2007/PartnerControls"/>
    </l1c2f45cb913413195fefa0ed1a24d84>
    <TaxKeywordTaxHTField xmlns="e4ee1351-6712-4df0-b39f-026aba693b5d">
      <Terms xmlns="http://schemas.microsoft.com/office/infopath/2007/PartnerControls"/>
    </TaxKeywordTaxHTField>
    <febcb389c47c4530afe6acfa103de16c xmlns="e4ee1351-6712-4df0-b39f-026aba693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Facilities management</TermName>
          <TermId xmlns="http://schemas.microsoft.com/office/infopath/2007/PartnerControls">bddffaca-2d59-4e50-b4f2-21c55760ba8b</TermId>
        </TermInfo>
      </Terms>
    </febcb389c47c4530afe6acfa103de16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7972D7283F449A57D5A5246E1A702" ma:contentTypeVersion="5" ma:contentTypeDescription="Create a new document." ma:contentTypeScope="" ma:versionID="5982e58b47834187367e908c5aa807c9">
  <xsd:schema xmlns:xsd="http://www.w3.org/2001/XMLSchema" xmlns:xs="http://www.w3.org/2001/XMLSchema" xmlns:p="http://schemas.microsoft.com/office/2006/metadata/properties" xmlns:ns2="10d82bcb-0d63-499a-94a6-fa8525b50959" xmlns:ns3="e4ee1351-6712-4df0-b39f-026aba693b5d" xmlns:ns4="299e9bb1-c380-4086-bad8-d8471915ec23" targetNamespace="http://schemas.microsoft.com/office/2006/metadata/properties" ma:root="true" ma:fieldsID="813f3b9564b096a5fcabf45791c7d8ac" ns2:_="" ns3:_="" ns4:_="">
    <xsd:import namespace="10d82bcb-0d63-499a-94a6-fa8525b50959"/>
    <xsd:import namespace="e4ee1351-6712-4df0-b39f-026aba693b5d"/>
    <xsd:import namespace="299e9bb1-c380-4086-bad8-d8471915ec23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DocumentAuthor"/>
                <xsd:element ref="ns2:ProtectiveClassification"/>
                <xsd:element ref="ns3:TaxCatchAll" minOccurs="0"/>
                <xsd:element ref="ns3:TaxCatchAllLabel" minOccurs="0"/>
                <xsd:element ref="ns3:febcb389c47c4530afe6acfa103de16c" minOccurs="0"/>
                <xsd:element ref="ns4:l1c2f45cb913413195fefa0ed1a24d84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82bcb-0d63-499a-94a6-fa8525b50959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" nillable="true" ma:displayName="Document Description" ma:internalName="DocumentDescription">
      <xsd:simpleType>
        <xsd:restriction base="dms:Note">
          <xsd:maxLength value="255"/>
        </xsd:restriction>
      </xsd:simpleType>
    </xsd:element>
    <xsd:element name="DocumentAuthor" ma:index="3" ma:displayName="Primary Contact" ma:list="UserInfo" ma:SearchPeopleOnly="false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4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 ma:readOnly="false">
      <xsd:simpleType>
        <xsd:restriction base="dms:Choice">
          <xsd:enumeration value="NOT CLASSIFI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e1351-6712-4df0-b39f-026aba693b5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3c0cb425-d35f-402f-a906-3dd96c875966}" ma:internalName="TaxCatchAll" ma:showField="CatchAllData" ma:web="10d82bcb-0d63-499a-94a6-fa8525b509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3c0cb425-d35f-402f-a906-3dd96c875966}" ma:internalName="TaxCatchAllLabel" ma:readOnly="true" ma:showField="CatchAllDataLabel" ma:web="10d82bcb-0d63-499a-94a6-fa8525b509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bcb389c47c4530afe6acfa103de16c" ma:index="12" ma:taxonomy="true" ma:internalName="febcb389c47c4530afe6acfa103de16c" ma:taxonomyFieldName="OrganisationalUnit" ma:displayName="Organisational Unit" ma:readOnly="false" ma:default="" ma:fieldId="{febcb389-c47c-4530-afe6-acfa103de16c}" ma:sspId="09b920bb-4f15-4fae-9738-82eeb8e0e1a0" ma:termSetId="78ff6660-95be-4a3d-b23f-866811dcb0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9b920bb-4f15-4fae-9738-82eeb8e0e1a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9bb1-c380-4086-bad8-d8471915ec23" elementFormDefault="qualified">
    <xsd:import namespace="http://schemas.microsoft.com/office/2006/documentManagement/types"/>
    <xsd:import namespace="http://schemas.microsoft.com/office/infopath/2007/PartnerControls"/>
    <xsd:element name="l1c2f45cb913413195fefa0ed1a24d84" ma:index="14" nillable="true" ma:taxonomy="true" ma:internalName="l1c2f45cb913413195fefa0ed1a24d84" ma:taxonomyFieldName="Activity" ma:displayName="Activity" ma:fieldId="{51c2f45c-b913-4131-95fe-fa0ed1a24d84}" ma:sspId="09b920bb-4f15-4fae-9738-82eeb8e0e1a0" ma:termSetId="44100e73-1814-4be6-bb99-e9013fcd64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D70D2-7AA9-4AA3-B0BF-ABC70A7B3CA2}"/>
</file>

<file path=customXml/itemProps2.xml><?xml version="1.0" encoding="utf-8"?>
<ds:datastoreItem xmlns:ds="http://schemas.openxmlformats.org/officeDocument/2006/customXml" ds:itemID="{C7B65047-71AE-4DE4-A3A2-D28937682FB6}"/>
</file>

<file path=customXml/itemProps3.xml><?xml version="1.0" encoding="utf-8"?>
<ds:datastoreItem xmlns:ds="http://schemas.openxmlformats.org/officeDocument/2006/customXml" ds:itemID="{1F808C79-5F85-4E9F-B7FE-79165E8C38D7}"/>
</file>

<file path=customXml/itemProps4.xml><?xml version="1.0" encoding="utf-8"?>
<ds:datastoreItem xmlns:ds="http://schemas.openxmlformats.org/officeDocument/2006/customXml" ds:itemID="{FDF38068-B242-489A-8920-ED01E2548D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Advert for Council website</vt:lpstr>
    </vt:vector>
  </TitlesOfParts>
  <Company>London Borough of Croydon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Advert for Council website</dc:title>
  <dc:subject/>
  <dc:creator>White,Natalie</dc:creator>
  <cp:keywords/>
  <dc:description/>
  <cp:lastModifiedBy>London Borough Of Croydon User</cp:lastModifiedBy>
  <cp:revision>7</cp:revision>
  <cp:lastPrinted>2015-05-14T15:06:00Z</cp:lastPrinted>
  <dcterms:created xsi:type="dcterms:W3CDTF">2016-02-24T07:57:00Z</dcterms:created>
  <dcterms:modified xsi:type="dcterms:W3CDTF">2016-02-25T12:12:00Z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ebcb389c47c4530afe6acfa103de16c">
    <vt:lpwstr>Commissioning ＆ Procurement|5859f49c-213e-458f-a1bd-b112aaab226e</vt:lpwstr>
  </property>
  <property fmtid="{D5CDD505-2E9C-101B-9397-08002B2CF9AE}" pid="3" name="TaxKeyword">
    <vt:lpwstr/>
  </property>
  <property fmtid="{D5CDD505-2E9C-101B-9397-08002B2CF9AE}" pid="4" name="OrganisationalUnit">
    <vt:lpwstr>1;#Facilities management|bddffaca-2d59-4e50-b4f2-21c55760ba8b</vt:lpwstr>
  </property>
  <property fmtid="{D5CDD505-2E9C-101B-9397-08002B2CF9AE}" pid="5" name="ContentTypeId">
    <vt:lpwstr>0x010100D627972D7283F449A57D5A5246E1A702</vt:lpwstr>
  </property>
  <property fmtid="{D5CDD505-2E9C-101B-9397-08002B2CF9AE}" pid="6" name="l1c2f45cb913413195fefa0ed1a24d84">
    <vt:lpwstr/>
  </property>
  <property fmtid="{D5CDD505-2E9C-101B-9397-08002B2CF9AE}" pid="7" name="TaxKeywordTaxHTField">
    <vt:lpwstr/>
  </property>
</Properties>
</file>