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64" w:rsidRDefault="00654164" w:rsidP="007B403A">
      <w:pPr>
        <w:jc w:val="center"/>
        <w:rPr>
          <w:b/>
          <w:bCs/>
          <w:sz w:val="18"/>
          <w:szCs w:val="18"/>
        </w:rPr>
      </w:pPr>
      <w:r w:rsidRPr="00654164">
        <w:rPr>
          <w:b/>
          <w:bCs/>
          <w:sz w:val="18"/>
          <w:szCs w:val="18"/>
        </w:rPr>
        <w:t xml:space="preserve">Advance Northumberland (Developments) Ltd </w:t>
      </w:r>
    </w:p>
    <w:p w:rsidR="0065406E" w:rsidRPr="006859A5" w:rsidRDefault="00942345" w:rsidP="007B403A">
      <w:pPr>
        <w:jc w:val="center"/>
        <w:rPr>
          <w:b/>
          <w:bCs/>
          <w:sz w:val="18"/>
          <w:szCs w:val="18"/>
        </w:rPr>
      </w:pPr>
      <w:r w:rsidRPr="006859A5">
        <w:rPr>
          <w:b/>
          <w:bCs/>
          <w:sz w:val="18"/>
          <w:szCs w:val="18"/>
        </w:rPr>
        <w:t>MINOR WORKS SUB-CONRACT</w:t>
      </w:r>
      <w:r w:rsidR="006859A5" w:rsidRPr="006859A5">
        <w:rPr>
          <w:b/>
          <w:bCs/>
          <w:sz w:val="18"/>
          <w:szCs w:val="18"/>
        </w:rPr>
        <w:t xml:space="preserve">-WITH </w:t>
      </w:r>
      <w:r w:rsidR="00A251D9" w:rsidRPr="006859A5">
        <w:rPr>
          <w:b/>
          <w:bCs/>
          <w:sz w:val="18"/>
          <w:szCs w:val="18"/>
        </w:rPr>
        <w:t>DESIGN</w:t>
      </w:r>
    </w:p>
    <w:p w:rsidR="0065406E" w:rsidRDefault="0065406E" w:rsidP="00781097">
      <w:pPr>
        <w:jc w:val="center"/>
        <w:rPr>
          <w:b/>
          <w:bCs/>
        </w:rPr>
      </w:pPr>
    </w:p>
    <w:p w:rsidR="0065406E" w:rsidRDefault="0065406E" w:rsidP="00781097">
      <w:pPr>
        <w:jc w:val="center"/>
        <w:rPr>
          <w:b/>
          <w:bCs/>
        </w:rPr>
      </w:pPr>
    </w:p>
    <w:p w:rsidR="00781097" w:rsidRPr="00BE5279" w:rsidRDefault="00825F4C" w:rsidP="00781097">
      <w:pPr>
        <w:jc w:val="center"/>
        <w:rPr>
          <w:b/>
          <w:bCs/>
        </w:rPr>
      </w:pPr>
      <w:r>
        <w:rPr>
          <w:b/>
          <w:bCs/>
        </w:rPr>
        <w:t>Dated</w:t>
      </w:r>
      <w:r>
        <w:rPr>
          <w:b/>
          <w:bCs/>
        </w:rPr>
        <w:tab/>
      </w:r>
      <w:r>
        <w:rPr>
          <w:b/>
          <w:bCs/>
        </w:rPr>
        <w:tab/>
      </w:r>
      <w:r>
        <w:rPr>
          <w:b/>
          <w:bCs/>
        </w:rPr>
        <w:tab/>
      </w:r>
      <w:r>
        <w:rPr>
          <w:b/>
          <w:bCs/>
        </w:rPr>
        <w:tab/>
      </w:r>
      <w:r w:rsidR="00654164">
        <w:rPr>
          <w:b/>
          <w:bCs/>
        </w:rPr>
        <w:t>10</w:t>
      </w:r>
      <w:r w:rsidR="007D4C2D" w:rsidRPr="007D4C2D">
        <w:rPr>
          <w:b/>
          <w:bCs/>
          <w:vertAlign w:val="superscript"/>
        </w:rPr>
        <w:t>th</w:t>
      </w:r>
      <w:r w:rsidR="00654164">
        <w:rPr>
          <w:b/>
          <w:bCs/>
        </w:rPr>
        <w:t xml:space="preserve"> July</w:t>
      </w:r>
      <w:r w:rsidR="00654164">
        <w:rPr>
          <w:b/>
          <w:bCs/>
        </w:rPr>
        <w:tab/>
      </w:r>
      <w:r w:rsidR="00654164">
        <w:rPr>
          <w:b/>
          <w:bCs/>
        </w:rPr>
        <w:tab/>
      </w:r>
      <w:r w:rsidR="00654164">
        <w:rPr>
          <w:b/>
          <w:bCs/>
        </w:rPr>
        <w:tab/>
        <w:t>2019</w:t>
      </w: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88178A" w:rsidRPr="00BE5279" w:rsidRDefault="00654164" w:rsidP="0088178A">
      <w:pPr>
        <w:jc w:val="center"/>
        <w:rPr>
          <w:b/>
          <w:bCs/>
        </w:rPr>
      </w:pPr>
      <w:r>
        <w:rPr>
          <w:b/>
          <w:bCs/>
        </w:rPr>
        <w:t>Advance Northumberland (Development</w:t>
      </w:r>
      <w:r w:rsidR="007D4C2D">
        <w:rPr>
          <w:b/>
          <w:bCs/>
        </w:rPr>
        <w:t>s) Ltd.</w:t>
      </w:r>
    </w:p>
    <w:p w:rsidR="00781097" w:rsidRPr="00BE5279" w:rsidRDefault="00781097" w:rsidP="00781097">
      <w:pPr>
        <w:jc w:val="center"/>
        <w:rPr>
          <w:b/>
          <w:bCs/>
        </w:rPr>
      </w:pPr>
    </w:p>
    <w:p w:rsidR="00781097" w:rsidRPr="00BE5279" w:rsidRDefault="00781097" w:rsidP="00781097">
      <w:pPr>
        <w:jc w:val="center"/>
        <w:rPr>
          <w:b/>
          <w:bCs/>
        </w:rPr>
      </w:pPr>
      <w:r w:rsidRPr="00BE5279">
        <w:rPr>
          <w:b/>
          <w:bCs/>
        </w:rPr>
        <w:t>and</w:t>
      </w:r>
    </w:p>
    <w:p w:rsidR="00781097" w:rsidRPr="00BE5279" w:rsidRDefault="00781097" w:rsidP="00781097">
      <w:pPr>
        <w:jc w:val="center"/>
        <w:rPr>
          <w:b/>
          <w:bCs/>
        </w:rPr>
      </w:pPr>
    </w:p>
    <w:p w:rsidR="00781097" w:rsidRPr="00BE5279" w:rsidRDefault="005B0E8A" w:rsidP="00781097">
      <w:pPr>
        <w:jc w:val="center"/>
        <w:rPr>
          <w:b/>
          <w:bCs/>
        </w:rPr>
      </w:pPr>
      <w:r w:rsidRPr="005B0E8A">
        <w:rPr>
          <w:b/>
          <w:bCs/>
          <w:highlight w:val="yellow"/>
        </w:rPr>
        <w:t>xxxxxxxxxxx</w:t>
      </w: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781097" w:rsidRPr="00BE5279" w:rsidRDefault="00781097" w:rsidP="00781097">
      <w:pPr>
        <w:jc w:val="center"/>
        <w:rPr>
          <w:b/>
          <w:bCs/>
        </w:rPr>
      </w:pPr>
    </w:p>
    <w:p w:rsidR="0095393B" w:rsidRPr="00BE5279" w:rsidRDefault="0095393B" w:rsidP="0095393B">
      <w:pPr>
        <w:jc w:val="center"/>
        <w:rPr>
          <w:b/>
          <w:bCs/>
        </w:rPr>
      </w:pPr>
      <w:r>
        <w:rPr>
          <w:b/>
          <w:bCs/>
        </w:rPr>
        <w:t>MINOR WORKS WITH DESIGN JCT 2011 EDITION</w:t>
      </w:r>
    </w:p>
    <w:p w:rsidR="0095393B" w:rsidRPr="00BE5279" w:rsidRDefault="0095393B" w:rsidP="0095393B">
      <w:pPr>
        <w:jc w:val="center"/>
        <w:rPr>
          <w:b/>
          <w:bCs/>
        </w:rPr>
      </w:pPr>
      <w:r w:rsidRPr="00BE5279">
        <w:rPr>
          <w:b/>
          <w:bCs/>
        </w:rPr>
        <w:t>SUB-CONTRACT</w:t>
      </w:r>
    </w:p>
    <w:p w:rsidR="0095393B" w:rsidRDefault="00942345" w:rsidP="0095393B">
      <w:pPr>
        <w:jc w:val="center"/>
        <w:rPr>
          <w:b/>
          <w:bCs/>
        </w:rPr>
      </w:pPr>
      <w:r>
        <w:rPr>
          <w:b/>
          <w:bCs/>
        </w:rPr>
        <w:t>(NO MAIN CONTRACT)</w:t>
      </w:r>
    </w:p>
    <w:p w:rsidR="00654164" w:rsidRPr="0080453F" w:rsidRDefault="00654164" w:rsidP="0095393B">
      <w:pPr>
        <w:jc w:val="center"/>
        <w:rPr>
          <w:b/>
          <w:bCs/>
        </w:rPr>
      </w:pPr>
    </w:p>
    <w:p w:rsidR="0095393B" w:rsidRPr="0080453F" w:rsidRDefault="007D4C2D" w:rsidP="00654164">
      <w:pPr>
        <w:jc w:val="center"/>
        <w:rPr>
          <w:b/>
        </w:rPr>
      </w:pPr>
      <w:r>
        <w:rPr>
          <w:b/>
        </w:rPr>
        <w:t>in connection with</w:t>
      </w:r>
      <w:r w:rsidR="0095393B" w:rsidRPr="0080453F">
        <w:rPr>
          <w:b/>
        </w:rPr>
        <w:t xml:space="preserve"> </w:t>
      </w:r>
      <w:r>
        <w:rPr>
          <w:b/>
          <w:bCs/>
        </w:rPr>
        <w:t xml:space="preserve">the construction </w:t>
      </w:r>
      <w:r w:rsidR="00654164">
        <w:rPr>
          <w:b/>
          <w:bCs/>
        </w:rPr>
        <w:t xml:space="preserve">of 19nr Dwellings at St Paul’s, </w:t>
      </w:r>
      <w:r w:rsidR="00654164" w:rsidRPr="00654164">
        <w:rPr>
          <w:b/>
          <w:bCs/>
        </w:rPr>
        <w:t xml:space="preserve">Cramlington, Northumberland </w:t>
      </w:r>
    </w:p>
    <w:p w:rsidR="00785E52" w:rsidRDefault="00785E52"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B31DEA">
      <w:pP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781097" w:rsidRDefault="00781097" w:rsidP="00781097">
      <w:pPr>
        <w:jc w:val="center"/>
        <w:rPr>
          <w:b/>
        </w:rPr>
      </w:pPr>
    </w:p>
    <w:p w:rsidR="00897E84" w:rsidRDefault="00781097" w:rsidP="00D82227">
      <w:pPr>
        <w:jc w:val="center"/>
        <w:rPr>
          <w:b/>
          <w:bCs/>
          <w:sz w:val="18"/>
          <w:szCs w:val="18"/>
        </w:rPr>
      </w:pPr>
      <w:r>
        <w:rPr>
          <w:b/>
          <w:bCs/>
        </w:rPr>
        <w:br w:type="page"/>
      </w:r>
      <w:r w:rsidR="008E6A24">
        <w:rPr>
          <w:b/>
          <w:bCs/>
          <w:sz w:val="18"/>
          <w:szCs w:val="18"/>
        </w:rPr>
        <w:lastRenderedPageBreak/>
        <w:t>Minor works with sub-contractors design</w:t>
      </w:r>
      <w:r w:rsidR="00835D2E" w:rsidRPr="007971D9">
        <w:rPr>
          <w:b/>
          <w:bCs/>
          <w:sz w:val="18"/>
          <w:szCs w:val="18"/>
        </w:rPr>
        <w:t xml:space="preserve"> </w:t>
      </w:r>
    </w:p>
    <w:p w:rsidR="00835D2E" w:rsidRPr="007971D9" w:rsidRDefault="00835D2E" w:rsidP="00D82227">
      <w:pPr>
        <w:jc w:val="center"/>
        <w:rPr>
          <w:b/>
          <w:bCs/>
          <w:sz w:val="18"/>
          <w:szCs w:val="18"/>
        </w:rPr>
      </w:pPr>
      <w:r w:rsidRPr="007971D9">
        <w:rPr>
          <w:b/>
          <w:bCs/>
          <w:sz w:val="18"/>
          <w:szCs w:val="18"/>
        </w:rPr>
        <w:t xml:space="preserve">SUB-CONTRACT AGREEMENT </w:t>
      </w:r>
    </w:p>
    <w:p w:rsidR="00835D2E" w:rsidRPr="007971D9" w:rsidRDefault="00835D2E" w:rsidP="00D82227">
      <w:pPr>
        <w:jc w:val="center"/>
        <w:rPr>
          <w:b/>
          <w:bCs/>
          <w:sz w:val="18"/>
          <w:szCs w:val="18"/>
        </w:rPr>
      </w:pPr>
    </w:p>
    <w:p w:rsidR="00835D2E" w:rsidRPr="007971D9" w:rsidRDefault="00835D2E" w:rsidP="00D82227">
      <w:pPr>
        <w:rPr>
          <w:b/>
          <w:bCs/>
          <w:sz w:val="18"/>
          <w:szCs w:val="18"/>
        </w:rPr>
      </w:pPr>
    </w:p>
    <w:p w:rsidR="00835D2E" w:rsidRPr="007971D9" w:rsidRDefault="00835D2E" w:rsidP="00D82227">
      <w:pPr>
        <w:rPr>
          <w:b/>
          <w:bCs/>
          <w:sz w:val="18"/>
          <w:szCs w:val="18"/>
        </w:rPr>
      </w:pPr>
      <w:r w:rsidRPr="007971D9">
        <w:rPr>
          <w:b/>
          <w:bCs/>
          <w:sz w:val="18"/>
          <w:szCs w:val="18"/>
        </w:rPr>
        <w:t>THIS AGREEMENT IS MADE</w:t>
      </w:r>
      <w:r w:rsidR="00EE7CF2">
        <w:rPr>
          <w:b/>
          <w:bCs/>
          <w:sz w:val="18"/>
          <w:szCs w:val="18"/>
        </w:rPr>
        <w:t xml:space="preserve"> ON: </w:t>
      </w:r>
      <w:r w:rsidR="00EE7CF2">
        <w:rPr>
          <w:b/>
          <w:bCs/>
          <w:sz w:val="18"/>
          <w:szCs w:val="18"/>
        </w:rPr>
        <w:tab/>
      </w:r>
      <w:r w:rsidR="00EE7CF2">
        <w:rPr>
          <w:b/>
          <w:bCs/>
          <w:sz w:val="18"/>
          <w:szCs w:val="18"/>
        </w:rPr>
        <w:tab/>
      </w:r>
      <w:r w:rsidR="00654164">
        <w:rPr>
          <w:b/>
          <w:bCs/>
          <w:sz w:val="18"/>
          <w:szCs w:val="18"/>
        </w:rPr>
        <w:t>10</w:t>
      </w:r>
      <w:r w:rsidR="00B7560D" w:rsidRPr="00B7560D">
        <w:rPr>
          <w:b/>
          <w:bCs/>
          <w:sz w:val="18"/>
          <w:szCs w:val="18"/>
          <w:vertAlign w:val="superscript"/>
        </w:rPr>
        <w:t>th</w:t>
      </w:r>
      <w:r w:rsidR="00654164">
        <w:rPr>
          <w:b/>
          <w:bCs/>
          <w:sz w:val="18"/>
          <w:szCs w:val="18"/>
        </w:rPr>
        <w:t xml:space="preserve"> July</w:t>
      </w:r>
      <w:r w:rsidR="00B7560D">
        <w:rPr>
          <w:b/>
          <w:bCs/>
          <w:sz w:val="18"/>
          <w:szCs w:val="18"/>
        </w:rPr>
        <w:t xml:space="preserve"> </w:t>
      </w:r>
      <w:r w:rsidR="00654164">
        <w:rPr>
          <w:b/>
          <w:bCs/>
          <w:sz w:val="18"/>
          <w:szCs w:val="18"/>
        </w:rPr>
        <w:t>2019</w:t>
      </w:r>
      <w:r w:rsidRPr="007971D9">
        <w:rPr>
          <w:b/>
          <w:bCs/>
          <w:sz w:val="18"/>
          <w:szCs w:val="18"/>
        </w:rPr>
        <w:tab/>
      </w:r>
      <w:r w:rsidRPr="007971D9">
        <w:rPr>
          <w:b/>
          <w:bCs/>
          <w:sz w:val="18"/>
          <w:szCs w:val="18"/>
        </w:rPr>
        <w:tab/>
      </w:r>
    </w:p>
    <w:p w:rsidR="00835D2E" w:rsidRPr="007971D9" w:rsidRDefault="00835D2E">
      <w:pPr>
        <w:rPr>
          <w:b/>
          <w:bCs/>
          <w:sz w:val="18"/>
          <w:szCs w:val="18"/>
        </w:rPr>
      </w:pPr>
    </w:p>
    <w:p w:rsidR="003A4B05" w:rsidRPr="007971D9" w:rsidRDefault="003A4B05" w:rsidP="003A4B05">
      <w:pPr>
        <w:rPr>
          <w:b/>
          <w:bCs/>
          <w:sz w:val="18"/>
          <w:szCs w:val="18"/>
        </w:rPr>
      </w:pPr>
      <w:r w:rsidRPr="007971D9">
        <w:rPr>
          <w:b/>
          <w:bCs/>
          <w:sz w:val="18"/>
          <w:szCs w:val="18"/>
        </w:rPr>
        <w:t>BETWEEN:-</w:t>
      </w:r>
    </w:p>
    <w:p w:rsidR="003A4B05" w:rsidRPr="007971D9" w:rsidRDefault="003A4B05" w:rsidP="003A4B05">
      <w:pPr>
        <w:rPr>
          <w:b/>
          <w:bCs/>
          <w:sz w:val="18"/>
          <w:szCs w:val="18"/>
        </w:rPr>
      </w:pPr>
      <w:r w:rsidRPr="007971D9">
        <w:rPr>
          <w:b/>
          <w:bCs/>
          <w:sz w:val="18"/>
          <w:szCs w:val="18"/>
        </w:rPr>
        <w:t>CONTRACTOR:</w:t>
      </w:r>
      <w:r w:rsidRPr="007971D9">
        <w:rPr>
          <w:b/>
          <w:bCs/>
          <w:sz w:val="18"/>
          <w:szCs w:val="18"/>
        </w:rPr>
        <w:tab/>
      </w:r>
      <w:r w:rsidRPr="007971D9">
        <w:rPr>
          <w:b/>
          <w:bCs/>
          <w:sz w:val="18"/>
          <w:szCs w:val="18"/>
        </w:rPr>
        <w:tab/>
      </w:r>
      <w:r w:rsidRPr="007971D9">
        <w:rPr>
          <w:b/>
          <w:bCs/>
          <w:sz w:val="18"/>
          <w:szCs w:val="18"/>
        </w:rPr>
        <w:tab/>
      </w:r>
      <w:r w:rsidR="00654164" w:rsidRPr="00654164">
        <w:rPr>
          <w:b/>
          <w:bCs/>
          <w:sz w:val="18"/>
          <w:szCs w:val="18"/>
        </w:rPr>
        <w:t>Advance Northumberland (Developments) Ltd</w:t>
      </w:r>
      <w:r w:rsidR="00391B6A">
        <w:rPr>
          <w:b/>
          <w:bCs/>
          <w:sz w:val="18"/>
          <w:szCs w:val="18"/>
        </w:rPr>
        <w:t>.</w:t>
      </w:r>
    </w:p>
    <w:p w:rsidR="003A4B05" w:rsidRPr="007971D9" w:rsidRDefault="003A4B05" w:rsidP="003A4B05">
      <w:pPr>
        <w:rPr>
          <w:b/>
          <w:bCs/>
          <w:sz w:val="18"/>
          <w:szCs w:val="18"/>
        </w:rPr>
      </w:pPr>
      <w:r w:rsidRPr="007971D9">
        <w:rPr>
          <w:b/>
          <w:bCs/>
          <w:sz w:val="18"/>
          <w:szCs w:val="18"/>
        </w:rPr>
        <w:tab/>
      </w:r>
      <w:r w:rsidRPr="007971D9">
        <w:rPr>
          <w:b/>
          <w:bCs/>
          <w:sz w:val="18"/>
          <w:szCs w:val="18"/>
        </w:rPr>
        <w:tab/>
      </w:r>
      <w:r w:rsidRPr="007971D9">
        <w:rPr>
          <w:b/>
          <w:bCs/>
          <w:sz w:val="18"/>
          <w:szCs w:val="18"/>
        </w:rPr>
        <w:tab/>
      </w:r>
      <w:r w:rsidRPr="007971D9">
        <w:rPr>
          <w:b/>
          <w:bCs/>
          <w:sz w:val="18"/>
          <w:szCs w:val="18"/>
        </w:rPr>
        <w:tab/>
      </w:r>
      <w:r w:rsidRPr="007971D9">
        <w:rPr>
          <w:sz w:val="18"/>
          <w:szCs w:val="18"/>
        </w:rPr>
        <w:t>(Company No.</w:t>
      </w:r>
      <w:r w:rsidR="00654164" w:rsidRPr="00654164">
        <w:t xml:space="preserve"> </w:t>
      </w:r>
      <w:r w:rsidR="00654164" w:rsidRPr="00654164">
        <w:rPr>
          <w:sz w:val="18"/>
          <w:szCs w:val="18"/>
        </w:rPr>
        <w:t>07497567</w:t>
      </w:r>
      <w:r w:rsidRPr="007971D9">
        <w:rPr>
          <w:b/>
          <w:bCs/>
          <w:sz w:val="18"/>
          <w:szCs w:val="18"/>
        </w:rPr>
        <w:t>)</w:t>
      </w:r>
      <w:r w:rsidRPr="007971D9">
        <w:rPr>
          <w:b/>
          <w:bCs/>
          <w:sz w:val="18"/>
          <w:szCs w:val="18"/>
        </w:rPr>
        <w:tab/>
      </w:r>
    </w:p>
    <w:p w:rsidR="003A4B05" w:rsidRDefault="003A4B05" w:rsidP="003A4B05">
      <w:pPr>
        <w:ind w:left="2900" w:hanging="2900"/>
        <w:rPr>
          <w:b/>
          <w:bCs/>
          <w:sz w:val="18"/>
          <w:szCs w:val="18"/>
        </w:rPr>
      </w:pPr>
      <w:r w:rsidRPr="007971D9">
        <w:rPr>
          <w:b/>
          <w:bCs/>
          <w:sz w:val="18"/>
          <w:szCs w:val="18"/>
        </w:rPr>
        <w:t>Of</w:t>
      </w:r>
      <w:r w:rsidRPr="007971D9">
        <w:rPr>
          <w:b/>
          <w:bCs/>
          <w:sz w:val="18"/>
          <w:szCs w:val="18"/>
        </w:rPr>
        <w:tab/>
      </w:r>
      <w:r w:rsidR="00654164" w:rsidRPr="00654164">
        <w:rPr>
          <w:b/>
          <w:bCs/>
          <w:sz w:val="18"/>
          <w:szCs w:val="18"/>
        </w:rPr>
        <w:t>Wansbeck Workspace Rotary Parkway, Ashington, Northumberland, United Kingdom, NE63 8QZ</w:t>
      </w:r>
    </w:p>
    <w:p w:rsidR="003A4B05" w:rsidRDefault="003A4B05" w:rsidP="003A4B05">
      <w:pPr>
        <w:ind w:left="2900" w:hanging="2900"/>
        <w:rPr>
          <w:b/>
          <w:bCs/>
          <w:sz w:val="18"/>
          <w:szCs w:val="18"/>
        </w:rPr>
      </w:pPr>
    </w:p>
    <w:p w:rsidR="003A4B05" w:rsidRPr="007971D9" w:rsidRDefault="003A4B05" w:rsidP="003A4B05">
      <w:pPr>
        <w:ind w:left="2900" w:hanging="2900"/>
        <w:rPr>
          <w:b/>
          <w:bCs/>
          <w:sz w:val="18"/>
          <w:szCs w:val="18"/>
        </w:rPr>
      </w:pPr>
      <w:r w:rsidRPr="007971D9">
        <w:rPr>
          <w:b/>
          <w:bCs/>
          <w:sz w:val="18"/>
          <w:szCs w:val="18"/>
        </w:rPr>
        <w:t>And</w:t>
      </w:r>
    </w:p>
    <w:p w:rsidR="003A4B05" w:rsidRPr="007971D9" w:rsidRDefault="003A4B05" w:rsidP="003A4B05">
      <w:pPr>
        <w:rPr>
          <w:b/>
          <w:bCs/>
          <w:sz w:val="18"/>
          <w:szCs w:val="18"/>
        </w:rPr>
      </w:pPr>
    </w:p>
    <w:p w:rsidR="003A4B05" w:rsidRPr="007971D9" w:rsidRDefault="003A4B05" w:rsidP="003A4B05">
      <w:pPr>
        <w:rPr>
          <w:sz w:val="18"/>
          <w:szCs w:val="18"/>
        </w:rPr>
      </w:pPr>
      <w:r w:rsidRPr="007971D9">
        <w:rPr>
          <w:b/>
          <w:bCs/>
          <w:sz w:val="18"/>
          <w:szCs w:val="18"/>
        </w:rPr>
        <w:t>SUB-CONTRACTOR:</w:t>
      </w:r>
      <w:r w:rsidRPr="007971D9">
        <w:rPr>
          <w:b/>
          <w:bCs/>
          <w:sz w:val="18"/>
          <w:szCs w:val="18"/>
        </w:rPr>
        <w:tab/>
      </w:r>
      <w:r w:rsidRPr="007971D9">
        <w:rPr>
          <w:b/>
          <w:bCs/>
          <w:sz w:val="18"/>
          <w:szCs w:val="18"/>
        </w:rPr>
        <w:tab/>
      </w:r>
    </w:p>
    <w:p w:rsidR="003A4B05" w:rsidRDefault="003A4B05" w:rsidP="003A4B05">
      <w:pPr>
        <w:rPr>
          <w:b/>
          <w:bCs/>
          <w:sz w:val="18"/>
          <w:szCs w:val="18"/>
        </w:rPr>
      </w:pPr>
      <w:r w:rsidRPr="007971D9">
        <w:rPr>
          <w:b/>
          <w:bCs/>
          <w:sz w:val="18"/>
          <w:szCs w:val="18"/>
        </w:rPr>
        <w:tab/>
      </w:r>
      <w:r w:rsidRPr="007971D9">
        <w:rPr>
          <w:b/>
          <w:bCs/>
          <w:sz w:val="18"/>
          <w:szCs w:val="18"/>
        </w:rPr>
        <w:tab/>
      </w:r>
      <w:r w:rsidRPr="007971D9">
        <w:rPr>
          <w:b/>
          <w:bCs/>
          <w:sz w:val="18"/>
          <w:szCs w:val="18"/>
        </w:rPr>
        <w:tab/>
      </w:r>
      <w:r w:rsidRPr="007971D9">
        <w:rPr>
          <w:b/>
          <w:bCs/>
          <w:sz w:val="18"/>
          <w:szCs w:val="18"/>
        </w:rPr>
        <w:tab/>
      </w:r>
      <w:r w:rsidRPr="007971D9">
        <w:rPr>
          <w:sz w:val="18"/>
          <w:szCs w:val="18"/>
        </w:rPr>
        <w:t>(Company No.</w:t>
      </w:r>
      <w:r w:rsidRPr="007971D9">
        <w:rPr>
          <w:b/>
          <w:bCs/>
          <w:sz w:val="18"/>
          <w:szCs w:val="18"/>
        </w:rPr>
        <w:t>)</w:t>
      </w:r>
    </w:p>
    <w:p w:rsidR="005B0E8A" w:rsidRPr="007971D9" w:rsidRDefault="005B0E8A" w:rsidP="003A4B05">
      <w:pPr>
        <w:rPr>
          <w:b/>
          <w:bCs/>
          <w:sz w:val="18"/>
          <w:szCs w:val="18"/>
        </w:rPr>
      </w:pPr>
    </w:p>
    <w:p w:rsidR="003A4B05" w:rsidRPr="007971D9" w:rsidRDefault="003A4B05" w:rsidP="005B0E8A">
      <w:pPr>
        <w:rPr>
          <w:sz w:val="18"/>
          <w:szCs w:val="18"/>
        </w:rPr>
      </w:pPr>
      <w:r w:rsidRPr="007971D9">
        <w:rPr>
          <w:b/>
          <w:bCs/>
          <w:sz w:val="18"/>
          <w:szCs w:val="18"/>
        </w:rPr>
        <w:t>Of</w:t>
      </w:r>
      <w:r w:rsidRPr="007971D9">
        <w:rPr>
          <w:b/>
          <w:bCs/>
          <w:sz w:val="18"/>
          <w:szCs w:val="18"/>
        </w:rPr>
        <w:tab/>
      </w:r>
      <w:r w:rsidR="009E47A9">
        <w:rPr>
          <w:b/>
          <w:bCs/>
          <w:sz w:val="18"/>
          <w:szCs w:val="18"/>
        </w:rPr>
        <w:tab/>
      </w:r>
      <w:r w:rsidR="009E47A9">
        <w:rPr>
          <w:b/>
          <w:bCs/>
          <w:sz w:val="18"/>
          <w:szCs w:val="18"/>
        </w:rPr>
        <w:tab/>
      </w:r>
      <w:r w:rsidR="00654164">
        <w:rPr>
          <w:b/>
          <w:bCs/>
          <w:sz w:val="18"/>
          <w:szCs w:val="18"/>
        </w:rPr>
        <w:t xml:space="preserve">               </w:t>
      </w:r>
    </w:p>
    <w:p w:rsidR="003A4B05" w:rsidRPr="007971D9" w:rsidRDefault="003A4B05" w:rsidP="003A4B05">
      <w:pPr>
        <w:rPr>
          <w:b/>
          <w:bCs/>
          <w:sz w:val="18"/>
          <w:szCs w:val="18"/>
        </w:rPr>
      </w:pPr>
    </w:p>
    <w:p w:rsidR="003A4B05" w:rsidRPr="007971D9" w:rsidRDefault="003A4B05" w:rsidP="003A4B05">
      <w:pPr>
        <w:rPr>
          <w:b/>
          <w:bCs/>
          <w:sz w:val="18"/>
          <w:szCs w:val="18"/>
        </w:rPr>
      </w:pPr>
      <w:r w:rsidRPr="007971D9">
        <w:rPr>
          <w:b/>
          <w:bCs/>
          <w:sz w:val="18"/>
          <w:szCs w:val="18"/>
        </w:rPr>
        <w:t>For</w:t>
      </w:r>
    </w:p>
    <w:p w:rsidR="003A4B05" w:rsidRPr="007971D9" w:rsidRDefault="003A4B05" w:rsidP="003A4B05">
      <w:pPr>
        <w:rPr>
          <w:b/>
          <w:bCs/>
          <w:sz w:val="18"/>
          <w:szCs w:val="18"/>
        </w:rPr>
      </w:pPr>
    </w:p>
    <w:p w:rsidR="003A4B05" w:rsidRPr="007971D9" w:rsidRDefault="003A4B05" w:rsidP="003A4B05">
      <w:pPr>
        <w:ind w:left="2900" w:hanging="2900"/>
        <w:rPr>
          <w:b/>
          <w:bCs/>
          <w:sz w:val="18"/>
          <w:szCs w:val="18"/>
        </w:rPr>
      </w:pPr>
      <w:r w:rsidRPr="007971D9">
        <w:rPr>
          <w:b/>
          <w:bCs/>
          <w:sz w:val="18"/>
          <w:szCs w:val="18"/>
        </w:rPr>
        <w:t>The Sub-Contract Works</w:t>
      </w:r>
      <w:r w:rsidRPr="007971D9">
        <w:rPr>
          <w:b/>
          <w:bCs/>
          <w:sz w:val="18"/>
          <w:szCs w:val="18"/>
        </w:rPr>
        <w:tab/>
      </w:r>
      <w:r w:rsidR="000B66A9" w:rsidRPr="005B0E8A">
        <w:rPr>
          <w:b/>
          <w:bCs/>
          <w:sz w:val="18"/>
          <w:szCs w:val="18"/>
          <w:highlight w:val="yellow"/>
        </w:rPr>
        <w:t>Grouting</w:t>
      </w:r>
      <w:r w:rsidR="000B66A9">
        <w:rPr>
          <w:b/>
          <w:bCs/>
          <w:sz w:val="18"/>
          <w:szCs w:val="18"/>
        </w:rPr>
        <w:t xml:space="preserve"> </w:t>
      </w:r>
    </w:p>
    <w:p w:rsidR="003A4B05" w:rsidRPr="007971D9" w:rsidRDefault="003A4B05" w:rsidP="003A4B05">
      <w:pPr>
        <w:ind w:left="2900" w:hanging="2900"/>
        <w:rPr>
          <w:sz w:val="18"/>
          <w:szCs w:val="18"/>
        </w:rPr>
      </w:pPr>
    </w:p>
    <w:p w:rsidR="003A4B05" w:rsidRPr="007971D9" w:rsidRDefault="003A4B05" w:rsidP="003A4B05">
      <w:pPr>
        <w:rPr>
          <w:b/>
          <w:bCs/>
          <w:sz w:val="18"/>
          <w:szCs w:val="18"/>
        </w:rPr>
      </w:pPr>
      <w:r w:rsidRPr="007971D9">
        <w:rPr>
          <w:b/>
          <w:bCs/>
          <w:sz w:val="18"/>
          <w:szCs w:val="18"/>
        </w:rPr>
        <w:t>As part of</w:t>
      </w:r>
    </w:p>
    <w:p w:rsidR="003A4B05" w:rsidRPr="007971D9" w:rsidRDefault="0084462E" w:rsidP="003A4B05">
      <w:pPr>
        <w:ind w:left="2880" w:hanging="2880"/>
        <w:rPr>
          <w:bCs/>
          <w:sz w:val="18"/>
          <w:szCs w:val="18"/>
        </w:rPr>
      </w:pPr>
      <w:r>
        <w:rPr>
          <w:b/>
          <w:bCs/>
          <w:sz w:val="18"/>
          <w:szCs w:val="18"/>
        </w:rPr>
        <w:t>a</w:t>
      </w:r>
      <w:r w:rsidR="003A4B05">
        <w:rPr>
          <w:b/>
          <w:bCs/>
          <w:sz w:val="18"/>
          <w:szCs w:val="18"/>
        </w:rPr>
        <w:t xml:space="preserve"> project</w:t>
      </w:r>
      <w:r>
        <w:rPr>
          <w:b/>
          <w:bCs/>
          <w:sz w:val="18"/>
          <w:szCs w:val="18"/>
        </w:rPr>
        <w:t xml:space="preserve"> for</w:t>
      </w:r>
      <w:r w:rsidR="003A4B05" w:rsidRPr="007971D9">
        <w:rPr>
          <w:b/>
          <w:bCs/>
          <w:sz w:val="18"/>
          <w:szCs w:val="18"/>
        </w:rPr>
        <w:tab/>
      </w:r>
      <w:r>
        <w:rPr>
          <w:bCs/>
          <w:sz w:val="18"/>
          <w:szCs w:val="18"/>
        </w:rPr>
        <w:t>t</w:t>
      </w:r>
      <w:r w:rsidR="003A4B05" w:rsidRPr="00416D77">
        <w:rPr>
          <w:bCs/>
          <w:sz w:val="18"/>
          <w:szCs w:val="18"/>
        </w:rPr>
        <w:t>he design and construction of</w:t>
      </w:r>
      <w:r w:rsidR="003A4B05" w:rsidRPr="00416D77">
        <w:rPr>
          <w:b/>
          <w:bCs/>
          <w:sz w:val="18"/>
          <w:szCs w:val="18"/>
        </w:rPr>
        <w:t xml:space="preserve"> </w:t>
      </w:r>
      <w:r w:rsidR="000B66A9" w:rsidRPr="005B0E8A">
        <w:rPr>
          <w:b/>
          <w:bCs/>
          <w:sz w:val="18"/>
          <w:szCs w:val="18"/>
          <w:highlight w:val="yellow"/>
        </w:rPr>
        <w:t>Grouting works</w:t>
      </w:r>
    </w:p>
    <w:p w:rsidR="003A4B05" w:rsidRPr="007971D9" w:rsidRDefault="003A4B05" w:rsidP="003A4B05">
      <w:pPr>
        <w:rPr>
          <w:b/>
          <w:bCs/>
          <w:sz w:val="18"/>
          <w:szCs w:val="18"/>
        </w:rPr>
      </w:pPr>
    </w:p>
    <w:p w:rsidR="003A4B05" w:rsidRPr="007971D9" w:rsidRDefault="003A4B05" w:rsidP="003A4B05">
      <w:pPr>
        <w:ind w:left="2900" w:hanging="2900"/>
        <w:rPr>
          <w:sz w:val="18"/>
          <w:szCs w:val="18"/>
        </w:rPr>
      </w:pPr>
      <w:r w:rsidRPr="007971D9">
        <w:rPr>
          <w:b/>
          <w:bCs/>
          <w:sz w:val="18"/>
          <w:szCs w:val="18"/>
        </w:rPr>
        <w:t>At</w:t>
      </w:r>
      <w:r>
        <w:rPr>
          <w:b/>
          <w:bCs/>
          <w:sz w:val="18"/>
          <w:szCs w:val="18"/>
        </w:rPr>
        <w:tab/>
      </w:r>
      <w:r w:rsidR="000B66A9">
        <w:rPr>
          <w:b/>
          <w:bCs/>
          <w:sz w:val="18"/>
          <w:szCs w:val="18"/>
        </w:rPr>
        <w:t>St Pauls, Cramlington, Northumberland</w:t>
      </w:r>
    </w:p>
    <w:p w:rsidR="003A4B05" w:rsidRPr="007971D9" w:rsidRDefault="003A4B05" w:rsidP="003A4B05">
      <w:pPr>
        <w:rPr>
          <w:sz w:val="18"/>
          <w:szCs w:val="18"/>
        </w:rPr>
      </w:pPr>
    </w:p>
    <w:p w:rsidR="00835D2E" w:rsidRPr="007971D9" w:rsidRDefault="00835D2E">
      <w:pPr>
        <w:rPr>
          <w:sz w:val="18"/>
          <w:szCs w:val="18"/>
        </w:rPr>
      </w:pPr>
    </w:p>
    <w:p w:rsidR="00835D2E" w:rsidRPr="007971D9" w:rsidRDefault="005F2623">
      <w:pPr>
        <w:rPr>
          <w:b/>
          <w:bCs/>
          <w:sz w:val="18"/>
          <w:szCs w:val="18"/>
        </w:rPr>
      </w:pPr>
      <w:r w:rsidRPr="007971D9">
        <w:rPr>
          <w:b/>
          <w:bCs/>
          <w:sz w:val="18"/>
          <w:szCs w:val="18"/>
        </w:rPr>
        <w:t>IT IS AGREED</w:t>
      </w:r>
      <w:r w:rsidR="00835D2E" w:rsidRPr="007971D9">
        <w:rPr>
          <w:b/>
          <w:bCs/>
          <w:sz w:val="18"/>
          <w:szCs w:val="18"/>
        </w:rPr>
        <w:t>:</w:t>
      </w:r>
    </w:p>
    <w:p w:rsidR="00835D2E" w:rsidRPr="007971D9" w:rsidRDefault="00835D2E">
      <w:pPr>
        <w:rPr>
          <w:b/>
          <w:bCs/>
          <w:sz w:val="18"/>
          <w:szCs w:val="18"/>
        </w:rPr>
      </w:pPr>
    </w:p>
    <w:p w:rsidR="00835D2E" w:rsidRPr="007971D9" w:rsidRDefault="00835D2E">
      <w:pPr>
        <w:rPr>
          <w:sz w:val="18"/>
          <w:szCs w:val="18"/>
        </w:rPr>
      </w:pPr>
      <w:r w:rsidRPr="007971D9">
        <w:rPr>
          <w:sz w:val="18"/>
          <w:szCs w:val="18"/>
        </w:rPr>
        <w:t xml:space="preserve">The </w:t>
      </w:r>
      <w:r w:rsidR="006421ED">
        <w:rPr>
          <w:sz w:val="18"/>
          <w:szCs w:val="18"/>
        </w:rPr>
        <w:t xml:space="preserve">JCT </w:t>
      </w:r>
      <w:r w:rsidR="00FB1108">
        <w:rPr>
          <w:sz w:val="18"/>
          <w:szCs w:val="18"/>
        </w:rPr>
        <w:t>Minor Works Sub-Contract with sub-contractors design 2011</w:t>
      </w:r>
      <w:r w:rsidR="00FF474E">
        <w:rPr>
          <w:sz w:val="18"/>
          <w:szCs w:val="18"/>
        </w:rPr>
        <w:t xml:space="preserve">edition </w:t>
      </w:r>
      <w:r w:rsidR="00E66A87">
        <w:rPr>
          <w:sz w:val="18"/>
          <w:szCs w:val="18"/>
        </w:rPr>
        <w:t>as set out at Annexure 6</w:t>
      </w:r>
      <w:r w:rsidR="00FB1108">
        <w:rPr>
          <w:sz w:val="18"/>
          <w:szCs w:val="18"/>
        </w:rPr>
        <w:t xml:space="preserve"> (</w:t>
      </w:r>
      <w:r w:rsidR="00FB1108" w:rsidRPr="00EE7CF2">
        <w:rPr>
          <w:b/>
          <w:sz w:val="18"/>
          <w:szCs w:val="18"/>
        </w:rPr>
        <w:t>MWSub/D 2011</w:t>
      </w:r>
      <w:r w:rsidR="00FB1108">
        <w:rPr>
          <w:sz w:val="18"/>
          <w:szCs w:val="18"/>
        </w:rPr>
        <w:t>)</w:t>
      </w:r>
      <w:r w:rsidRPr="007971D9">
        <w:rPr>
          <w:sz w:val="18"/>
          <w:szCs w:val="18"/>
        </w:rPr>
        <w:t xml:space="preserve"> </w:t>
      </w:r>
      <w:r w:rsidR="00107562">
        <w:rPr>
          <w:sz w:val="18"/>
          <w:szCs w:val="18"/>
        </w:rPr>
        <w:t>is</w:t>
      </w:r>
      <w:r w:rsidRPr="007971D9">
        <w:rPr>
          <w:sz w:val="18"/>
          <w:szCs w:val="18"/>
        </w:rPr>
        <w:t xml:space="preserve"> incorporated into this Agreement and amended as follows:- </w:t>
      </w:r>
    </w:p>
    <w:p w:rsidR="00835D2E" w:rsidRPr="007971D9" w:rsidRDefault="00835D2E">
      <w:pPr>
        <w:rPr>
          <w:sz w:val="18"/>
          <w:szCs w:val="18"/>
        </w:rPr>
      </w:pPr>
    </w:p>
    <w:p w:rsidR="00FF474E" w:rsidRDefault="00835D2E">
      <w:pPr>
        <w:rPr>
          <w:b/>
          <w:bCs/>
          <w:sz w:val="18"/>
          <w:szCs w:val="18"/>
        </w:rPr>
      </w:pPr>
      <w:r w:rsidRPr="007971D9">
        <w:rPr>
          <w:b/>
          <w:bCs/>
          <w:sz w:val="18"/>
          <w:szCs w:val="18"/>
        </w:rPr>
        <w:t>RECITALS</w:t>
      </w:r>
      <w:r w:rsidRPr="007971D9">
        <w:rPr>
          <w:b/>
          <w:bCs/>
          <w:sz w:val="18"/>
          <w:szCs w:val="18"/>
        </w:rPr>
        <w:tab/>
      </w:r>
    </w:p>
    <w:p w:rsidR="00FF474E" w:rsidRDefault="00FF474E">
      <w:pPr>
        <w:rPr>
          <w:b/>
          <w:bCs/>
          <w:sz w:val="18"/>
          <w:szCs w:val="18"/>
        </w:rPr>
      </w:pPr>
    </w:p>
    <w:p w:rsidR="0025196E" w:rsidRDefault="00FF474E">
      <w:pPr>
        <w:rPr>
          <w:b/>
          <w:bCs/>
          <w:sz w:val="18"/>
          <w:szCs w:val="18"/>
        </w:rPr>
      </w:pPr>
      <w:r>
        <w:rPr>
          <w:bCs/>
          <w:sz w:val="18"/>
          <w:szCs w:val="18"/>
        </w:rPr>
        <w:t xml:space="preserve">The Recitals set out in the </w:t>
      </w:r>
      <w:r>
        <w:rPr>
          <w:sz w:val="18"/>
          <w:szCs w:val="18"/>
        </w:rPr>
        <w:t xml:space="preserve">MWSub/D 2011 </w:t>
      </w:r>
      <w:r>
        <w:rPr>
          <w:bCs/>
          <w:sz w:val="18"/>
          <w:szCs w:val="18"/>
        </w:rPr>
        <w:t xml:space="preserve">are amended and varied as follows: </w:t>
      </w:r>
      <w:r w:rsidRPr="007971D9">
        <w:rPr>
          <w:b/>
          <w:bCs/>
          <w:sz w:val="18"/>
          <w:szCs w:val="18"/>
        </w:rPr>
        <w:tab/>
      </w:r>
    </w:p>
    <w:p w:rsidR="0025196E" w:rsidRDefault="0025196E">
      <w:pPr>
        <w:rPr>
          <w:b/>
          <w:bCs/>
          <w:sz w:val="18"/>
          <w:szCs w:val="18"/>
        </w:rPr>
      </w:pPr>
    </w:p>
    <w:p w:rsidR="00DB685E" w:rsidRDefault="00061BCF">
      <w:pPr>
        <w:rPr>
          <w:bCs/>
          <w:sz w:val="18"/>
          <w:szCs w:val="18"/>
        </w:rPr>
      </w:pPr>
      <w:r>
        <w:rPr>
          <w:b/>
          <w:bCs/>
          <w:sz w:val="18"/>
          <w:szCs w:val="18"/>
        </w:rPr>
        <w:t>First</w:t>
      </w:r>
      <w:r>
        <w:rPr>
          <w:b/>
          <w:bCs/>
          <w:sz w:val="18"/>
          <w:szCs w:val="18"/>
        </w:rPr>
        <w:tab/>
      </w:r>
      <w:r>
        <w:rPr>
          <w:b/>
          <w:bCs/>
          <w:sz w:val="18"/>
          <w:szCs w:val="18"/>
        </w:rPr>
        <w:tab/>
      </w:r>
      <w:r w:rsidR="00BE777D">
        <w:rPr>
          <w:bCs/>
          <w:sz w:val="18"/>
          <w:szCs w:val="18"/>
        </w:rPr>
        <w:t>D</w:t>
      </w:r>
      <w:r w:rsidR="00FF474E">
        <w:rPr>
          <w:bCs/>
          <w:sz w:val="18"/>
          <w:szCs w:val="18"/>
        </w:rPr>
        <w:t>elete and substitute with:</w:t>
      </w:r>
    </w:p>
    <w:p w:rsidR="00FF474E" w:rsidRDefault="00FF474E">
      <w:pPr>
        <w:rPr>
          <w:bCs/>
          <w:sz w:val="18"/>
          <w:szCs w:val="18"/>
        </w:rPr>
      </w:pPr>
    </w:p>
    <w:p w:rsidR="00FF474E" w:rsidRDefault="00FF474E" w:rsidP="00FF474E">
      <w:pPr>
        <w:rPr>
          <w:bCs/>
          <w:sz w:val="18"/>
          <w:szCs w:val="18"/>
        </w:rPr>
      </w:pPr>
      <w:r>
        <w:rPr>
          <w:bCs/>
          <w:sz w:val="18"/>
          <w:szCs w:val="18"/>
        </w:rPr>
        <w:tab/>
      </w:r>
      <w:r>
        <w:rPr>
          <w:bCs/>
          <w:sz w:val="18"/>
          <w:szCs w:val="18"/>
        </w:rPr>
        <w:tab/>
        <w:t>The Contractor is to carry out and com</w:t>
      </w:r>
      <w:r w:rsidR="00EE7CF2">
        <w:rPr>
          <w:bCs/>
          <w:sz w:val="18"/>
          <w:szCs w:val="18"/>
        </w:rPr>
        <w:t>plete the following works (</w:t>
      </w:r>
      <w:r w:rsidR="00EE7CF2" w:rsidRPr="00EE7CF2">
        <w:rPr>
          <w:b/>
          <w:bCs/>
          <w:sz w:val="18"/>
          <w:szCs w:val="18"/>
        </w:rPr>
        <w:t>Project</w:t>
      </w:r>
      <w:r>
        <w:rPr>
          <w:bCs/>
          <w:sz w:val="18"/>
          <w:szCs w:val="18"/>
        </w:rPr>
        <w:t>):</w:t>
      </w:r>
    </w:p>
    <w:p w:rsidR="00FF474E" w:rsidRPr="000B66A9" w:rsidRDefault="00FF474E" w:rsidP="00FF474E">
      <w:pPr>
        <w:rPr>
          <w:bCs/>
          <w:sz w:val="18"/>
          <w:szCs w:val="18"/>
        </w:rPr>
      </w:pPr>
      <w:r>
        <w:rPr>
          <w:bCs/>
          <w:sz w:val="18"/>
          <w:szCs w:val="18"/>
        </w:rPr>
        <w:tab/>
      </w:r>
      <w:r>
        <w:rPr>
          <w:bCs/>
          <w:sz w:val="18"/>
          <w:szCs w:val="18"/>
        </w:rPr>
        <w:tab/>
      </w:r>
      <w:r w:rsidR="000B66A9">
        <w:rPr>
          <w:b/>
          <w:bCs/>
          <w:sz w:val="18"/>
          <w:szCs w:val="18"/>
        </w:rPr>
        <w:t>Construction of 19 dwellings</w:t>
      </w:r>
    </w:p>
    <w:p w:rsidR="00061BCF" w:rsidRDefault="00061BCF">
      <w:pPr>
        <w:rPr>
          <w:bCs/>
          <w:sz w:val="18"/>
          <w:szCs w:val="18"/>
        </w:rPr>
      </w:pPr>
    </w:p>
    <w:p w:rsidR="00DB685E" w:rsidRDefault="00061BCF" w:rsidP="00DB685E">
      <w:pPr>
        <w:rPr>
          <w:bCs/>
          <w:sz w:val="18"/>
          <w:szCs w:val="18"/>
        </w:rPr>
      </w:pPr>
      <w:r>
        <w:rPr>
          <w:b/>
          <w:bCs/>
          <w:sz w:val="18"/>
          <w:szCs w:val="18"/>
        </w:rPr>
        <w:t>Second</w:t>
      </w:r>
      <w:r w:rsidR="00835D2E" w:rsidRPr="007971D9">
        <w:rPr>
          <w:b/>
          <w:bCs/>
          <w:sz w:val="18"/>
          <w:szCs w:val="18"/>
        </w:rPr>
        <w:tab/>
      </w:r>
      <w:r w:rsidR="00835D2E" w:rsidRPr="007971D9">
        <w:rPr>
          <w:b/>
          <w:bCs/>
          <w:sz w:val="18"/>
          <w:szCs w:val="18"/>
        </w:rPr>
        <w:tab/>
      </w:r>
      <w:r w:rsidR="00DB685E">
        <w:rPr>
          <w:bCs/>
          <w:sz w:val="18"/>
          <w:szCs w:val="18"/>
        </w:rPr>
        <w:t>Delete and substitute with:</w:t>
      </w:r>
    </w:p>
    <w:p w:rsidR="00A251D9" w:rsidRDefault="00A251D9" w:rsidP="00DB685E">
      <w:pPr>
        <w:rPr>
          <w:bCs/>
          <w:sz w:val="18"/>
          <w:szCs w:val="18"/>
        </w:rPr>
      </w:pPr>
    </w:p>
    <w:p w:rsidR="00A251D9" w:rsidRPr="00C9240B" w:rsidRDefault="00A251D9" w:rsidP="00DB685E">
      <w:pPr>
        <w:rPr>
          <w:bCs/>
          <w:sz w:val="18"/>
          <w:szCs w:val="18"/>
        </w:rPr>
      </w:pPr>
      <w:r>
        <w:rPr>
          <w:bCs/>
          <w:sz w:val="18"/>
          <w:szCs w:val="18"/>
        </w:rPr>
        <w:tab/>
      </w:r>
      <w:r>
        <w:rPr>
          <w:bCs/>
          <w:sz w:val="18"/>
          <w:szCs w:val="18"/>
        </w:rPr>
        <w:tab/>
        <w:t>Details of the Sub-Contract are as follows:-</w:t>
      </w:r>
    </w:p>
    <w:p w:rsidR="00DB685E" w:rsidRDefault="00DB685E" w:rsidP="00061BCF">
      <w:pPr>
        <w:rPr>
          <w:sz w:val="18"/>
          <w:szCs w:val="18"/>
        </w:rPr>
      </w:pPr>
    </w:p>
    <w:p w:rsidR="00781097" w:rsidRPr="00061BCF" w:rsidRDefault="00DB685E" w:rsidP="00DB685E">
      <w:pPr>
        <w:ind w:left="680" w:firstLine="720"/>
        <w:rPr>
          <w:b/>
          <w:bCs/>
          <w:sz w:val="18"/>
          <w:szCs w:val="18"/>
        </w:rPr>
      </w:pPr>
      <w:r>
        <w:rPr>
          <w:sz w:val="18"/>
          <w:szCs w:val="18"/>
        </w:rPr>
        <w:t>D</w:t>
      </w:r>
      <w:r w:rsidR="00835D2E" w:rsidRPr="007971D9">
        <w:rPr>
          <w:sz w:val="18"/>
          <w:szCs w:val="18"/>
        </w:rPr>
        <w:t xml:space="preserve">escription </w:t>
      </w:r>
      <w:r w:rsidR="00061BCF">
        <w:rPr>
          <w:sz w:val="18"/>
          <w:szCs w:val="18"/>
        </w:rPr>
        <w:t xml:space="preserve">of the </w:t>
      </w:r>
      <w:r w:rsidR="00A82E48">
        <w:rPr>
          <w:sz w:val="18"/>
          <w:szCs w:val="18"/>
        </w:rPr>
        <w:t>Sub-Contractor</w:t>
      </w:r>
      <w:r w:rsidR="00F926B8">
        <w:rPr>
          <w:sz w:val="18"/>
          <w:szCs w:val="18"/>
        </w:rPr>
        <w:t>'s</w:t>
      </w:r>
      <w:r w:rsidR="00835D2E" w:rsidRPr="007971D9">
        <w:rPr>
          <w:sz w:val="18"/>
          <w:szCs w:val="18"/>
        </w:rPr>
        <w:t xml:space="preserve"> Works:</w:t>
      </w:r>
      <w:bookmarkStart w:id="0" w:name="Text2"/>
    </w:p>
    <w:bookmarkEnd w:id="0"/>
    <w:p w:rsidR="000B66A9" w:rsidRDefault="000B66A9" w:rsidP="005455FE">
      <w:pPr>
        <w:ind w:left="1400"/>
        <w:rPr>
          <w:b/>
          <w:bCs/>
          <w:sz w:val="18"/>
          <w:szCs w:val="18"/>
        </w:rPr>
      </w:pPr>
    </w:p>
    <w:p w:rsidR="005E38C7" w:rsidRDefault="000B66A9" w:rsidP="005455FE">
      <w:pPr>
        <w:ind w:left="1400"/>
        <w:rPr>
          <w:b/>
          <w:bCs/>
          <w:sz w:val="18"/>
          <w:szCs w:val="18"/>
        </w:rPr>
      </w:pPr>
      <w:r w:rsidRPr="005B0E8A">
        <w:rPr>
          <w:b/>
          <w:bCs/>
          <w:sz w:val="18"/>
          <w:szCs w:val="18"/>
          <w:highlight w:val="yellow"/>
        </w:rPr>
        <w:t>Grouting &amp; ground improvement</w:t>
      </w:r>
      <w:r>
        <w:rPr>
          <w:b/>
          <w:bCs/>
          <w:sz w:val="18"/>
          <w:szCs w:val="18"/>
        </w:rPr>
        <w:t xml:space="preserve"> </w:t>
      </w:r>
    </w:p>
    <w:p w:rsidR="000B66A9" w:rsidRDefault="000B66A9" w:rsidP="005455FE">
      <w:pPr>
        <w:ind w:left="1400"/>
        <w:rPr>
          <w:b/>
          <w:bCs/>
          <w:sz w:val="18"/>
          <w:szCs w:val="18"/>
        </w:rPr>
      </w:pPr>
    </w:p>
    <w:p w:rsidR="005E38C7" w:rsidRDefault="00F926B8" w:rsidP="005455FE">
      <w:pPr>
        <w:ind w:left="1400"/>
        <w:rPr>
          <w:bCs/>
          <w:sz w:val="18"/>
          <w:szCs w:val="18"/>
        </w:rPr>
      </w:pPr>
      <w:r>
        <w:rPr>
          <w:bCs/>
          <w:sz w:val="18"/>
          <w:szCs w:val="18"/>
        </w:rPr>
        <w:t>The Sub-Contract W</w:t>
      </w:r>
      <w:r w:rsidR="005E38C7">
        <w:rPr>
          <w:bCs/>
          <w:sz w:val="18"/>
          <w:szCs w:val="18"/>
        </w:rPr>
        <w:t>orks in</w:t>
      </w:r>
      <w:r w:rsidR="00917432">
        <w:rPr>
          <w:bCs/>
          <w:sz w:val="18"/>
          <w:szCs w:val="18"/>
        </w:rPr>
        <w:t>clude</w:t>
      </w:r>
      <w:r w:rsidR="005E38C7">
        <w:rPr>
          <w:bCs/>
          <w:sz w:val="18"/>
          <w:szCs w:val="18"/>
        </w:rPr>
        <w:t xml:space="preserve"> the design and construction of:</w:t>
      </w:r>
    </w:p>
    <w:p w:rsidR="000B66A9" w:rsidRDefault="000B66A9" w:rsidP="005455FE">
      <w:pPr>
        <w:ind w:left="1400"/>
        <w:rPr>
          <w:b/>
          <w:bCs/>
          <w:sz w:val="18"/>
          <w:szCs w:val="18"/>
        </w:rPr>
      </w:pPr>
    </w:p>
    <w:p w:rsidR="000B66A9" w:rsidRDefault="000B66A9" w:rsidP="005455FE">
      <w:pPr>
        <w:ind w:left="1400"/>
        <w:rPr>
          <w:b/>
          <w:bCs/>
          <w:sz w:val="18"/>
          <w:szCs w:val="18"/>
        </w:rPr>
      </w:pPr>
      <w:bookmarkStart w:id="1" w:name="_GoBack"/>
      <w:bookmarkEnd w:id="1"/>
      <w:r w:rsidRPr="005B0E8A">
        <w:rPr>
          <w:b/>
          <w:bCs/>
          <w:sz w:val="18"/>
          <w:szCs w:val="18"/>
          <w:highlight w:val="yellow"/>
        </w:rPr>
        <w:t>Grouting</w:t>
      </w:r>
      <w:r>
        <w:rPr>
          <w:b/>
          <w:bCs/>
          <w:sz w:val="18"/>
          <w:szCs w:val="18"/>
        </w:rPr>
        <w:t xml:space="preserve"> </w:t>
      </w:r>
    </w:p>
    <w:p w:rsidR="000B66A9" w:rsidRDefault="000B66A9" w:rsidP="005455FE">
      <w:pPr>
        <w:ind w:left="1400"/>
        <w:rPr>
          <w:bCs/>
          <w:sz w:val="18"/>
          <w:szCs w:val="18"/>
        </w:rPr>
      </w:pPr>
    </w:p>
    <w:p w:rsidR="00040F50" w:rsidRDefault="00EE7CF2" w:rsidP="003F6131">
      <w:pPr>
        <w:ind w:left="1400"/>
        <w:rPr>
          <w:bCs/>
          <w:sz w:val="18"/>
          <w:szCs w:val="18"/>
        </w:rPr>
      </w:pPr>
      <w:r>
        <w:rPr>
          <w:bCs/>
          <w:sz w:val="18"/>
          <w:szCs w:val="18"/>
        </w:rPr>
        <w:t>(</w:t>
      </w:r>
      <w:r w:rsidR="00917F60" w:rsidRPr="00EE7CF2">
        <w:rPr>
          <w:b/>
          <w:bCs/>
          <w:sz w:val="18"/>
          <w:szCs w:val="18"/>
        </w:rPr>
        <w:t>Sub-Contractor</w:t>
      </w:r>
      <w:r w:rsidR="00B16682">
        <w:rPr>
          <w:b/>
          <w:bCs/>
          <w:sz w:val="18"/>
          <w:szCs w:val="18"/>
        </w:rPr>
        <w:t>'</w:t>
      </w:r>
      <w:r w:rsidR="00917F60" w:rsidRPr="00EE7CF2">
        <w:rPr>
          <w:b/>
          <w:bCs/>
          <w:sz w:val="18"/>
          <w:szCs w:val="18"/>
        </w:rPr>
        <w:t>s Designed Por</w:t>
      </w:r>
      <w:r w:rsidRPr="00EE7CF2">
        <w:rPr>
          <w:b/>
          <w:bCs/>
          <w:sz w:val="18"/>
          <w:szCs w:val="18"/>
        </w:rPr>
        <w:t>tion</w:t>
      </w:r>
      <w:r w:rsidR="007871EC">
        <w:rPr>
          <w:bCs/>
          <w:sz w:val="18"/>
          <w:szCs w:val="18"/>
        </w:rPr>
        <w:t>)</w:t>
      </w:r>
      <w:r w:rsidR="00EF4726">
        <w:rPr>
          <w:bCs/>
          <w:sz w:val="18"/>
          <w:szCs w:val="18"/>
        </w:rPr>
        <w:t xml:space="preserve"> and has provided documents showing and describing his proposals f</w:t>
      </w:r>
      <w:r>
        <w:rPr>
          <w:bCs/>
          <w:sz w:val="18"/>
          <w:szCs w:val="18"/>
        </w:rPr>
        <w:t>or the Sub-Contract Works (</w:t>
      </w:r>
      <w:r w:rsidR="00EF4726" w:rsidRPr="00EE7CF2">
        <w:rPr>
          <w:b/>
          <w:bCs/>
          <w:sz w:val="18"/>
          <w:szCs w:val="18"/>
        </w:rPr>
        <w:t>Sub-Contractor</w:t>
      </w:r>
      <w:r w:rsidR="00B16682">
        <w:rPr>
          <w:b/>
          <w:bCs/>
          <w:sz w:val="18"/>
          <w:szCs w:val="18"/>
        </w:rPr>
        <w:t>'</w:t>
      </w:r>
      <w:r w:rsidR="00EF4726" w:rsidRPr="00EE7CF2">
        <w:rPr>
          <w:b/>
          <w:bCs/>
          <w:sz w:val="18"/>
          <w:szCs w:val="18"/>
        </w:rPr>
        <w:t>s Proposals</w:t>
      </w:r>
      <w:r w:rsidR="00EF4726">
        <w:rPr>
          <w:bCs/>
          <w:sz w:val="18"/>
          <w:szCs w:val="18"/>
        </w:rPr>
        <w:t>)</w:t>
      </w:r>
      <w:r w:rsidR="007871EC">
        <w:rPr>
          <w:bCs/>
          <w:sz w:val="18"/>
          <w:szCs w:val="18"/>
        </w:rPr>
        <w:t xml:space="preserve"> </w:t>
      </w:r>
      <w:r w:rsidR="003F6131">
        <w:rPr>
          <w:bCs/>
          <w:sz w:val="18"/>
          <w:szCs w:val="18"/>
        </w:rPr>
        <w:t xml:space="preserve">at Annexure 2 </w:t>
      </w:r>
      <w:r w:rsidR="007871EC">
        <w:rPr>
          <w:bCs/>
          <w:sz w:val="18"/>
          <w:szCs w:val="18"/>
        </w:rPr>
        <w:t xml:space="preserve">and the </w:t>
      </w:r>
      <w:r w:rsidR="00FE01DC">
        <w:rPr>
          <w:bCs/>
          <w:sz w:val="18"/>
          <w:szCs w:val="18"/>
        </w:rPr>
        <w:t>C</w:t>
      </w:r>
      <w:r w:rsidR="007871EC">
        <w:rPr>
          <w:bCs/>
          <w:sz w:val="18"/>
          <w:szCs w:val="18"/>
        </w:rPr>
        <w:t>ontractor has provided the documents showing and describing or otherwise stating his requirements for the design and con</w:t>
      </w:r>
      <w:r w:rsidR="005F1B1F">
        <w:rPr>
          <w:bCs/>
          <w:sz w:val="18"/>
          <w:szCs w:val="18"/>
        </w:rPr>
        <w:t>struction of the Sub-Contract Works</w:t>
      </w:r>
      <w:r>
        <w:rPr>
          <w:bCs/>
          <w:sz w:val="18"/>
          <w:szCs w:val="18"/>
        </w:rPr>
        <w:t xml:space="preserve"> (</w:t>
      </w:r>
      <w:r w:rsidR="007871EC" w:rsidRPr="00EE7CF2">
        <w:rPr>
          <w:b/>
          <w:bCs/>
          <w:sz w:val="18"/>
          <w:szCs w:val="18"/>
        </w:rPr>
        <w:t>Contractor</w:t>
      </w:r>
      <w:r w:rsidR="00B16682">
        <w:rPr>
          <w:b/>
          <w:bCs/>
          <w:sz w:val="18"/>
          <w:szCs w:val="18"/>
        </w:rPr>
        <w:t>'</w:t>
      </w:r>
      <w:r w:rsidR="007871EC" w:rsidRPr="00EE7CF2">
        <w:rPr>
          <w:b/>
          <w:bCs/>
          <w:sz w:val="18"/>
          <w:szCs w:val="18"/>
        </w:rPr>
        <w:t>s Requirements</w:t>
      </w:r>
      <w:r w:rsidR="007871EC">
        <w:rPr>
          <w:bCs/>
          <w:sz w:val="18"/>
          <w:szCs w:val="18"/>
        </w:rPr>
        <w:t>)</w:t>
      </w:r>
      <w:r w:rsidR="00917432">
        <w:rPr>
          <w:bCs/>
          <w:sz w:val="18"/>
          <w:szCs w:val="18"/>
        </w:rPr>
        <w:t>,</w:t>
      </w:r>
      <w:r w:rsidR="003F6131">
        <w:rPr>
          <w:bCs/>
          <w:sz w:val="18"/>
          <w:szCs w:val="18"/>
        </w:rPr>
        <w:t xml:space="preserve"> a</w:t>
      </w:r>
      <w:r w:rsidR="00040F50">
        <w:rPr>
          <w:bCs/>
          <w:sz w:val="18"/>
          <w:szCs w:val="18"/>
        </w:rPr>
        <w:t>s</w:t>
      </w:r>
      <w:r w:rsidR="003F6131">
        <w:rPr>
          <w:bCs/>
          <w:sz w:val="18"/>
          <w:szCs w:val="18"/>
        </w:rPr>
        <w:t xml:space="preserve"> set out at Annexure 3</w:t>
      </w:r>
      <w:r w:rsidR="00917432">
        <w:rPr>
          <w:bCs/>
          <w:sz w:val="18"/>
          <w:szCs w:val="18"/>
        </w:rPr>
        <w:t>.</w:t>
      </w:r>
    </w:p>
    <w:p w:rsidR="007871EC" w:rsidRDefault="007871EC" w:rsidP="005455FE">
      <w:pPr>
        <w:ind w:left="1400"/>
        <w:rPr>
          <w:bCs/>
          <w:sz w:val="18"/>
          <w:szCs w:val="18"/>
        </w:rPr>
      </w:pPr>
    </w:p>
    <w:p w:rsidR="000B66A9" w:rsidRDefault="000B66A9" w:rsidP="00936D77">
      <w:pPr>
        <w:ind w:left="1400"/>
        <w:rPr>
          <w:bCs/>
          <w:sz w:val="18"/>
          <w:szCs w:val="18"/>
        </w:rPr>
      </w:pPr>
    </w:p>
    <w:p w:rsidR="000B66A9" w:rsidRDefault="000B66A9" w:rsidP="00936D77">
      <w:pPr>
        <w:ind w:left="1400"/>
        <w:rPr>
          <w:bCs/>
          <w:sz w:val="18"/>
          <w:szCs w:val="18"/>
        </w:rPr>
      </w:pPr>
    </w:p>
    <w:p w:rsidR="000B66A9" w:rsidRDefault="000B66A9" w:rsidP="00936D77">
      <w:pPr>
        <w:ind w:left="1400"/>
        <w:rPr>
          <w:bCs/>
          <w:sz w:val="18"/>
          <w:szCs w:val="18"/>
        </w:rPr>
      </w:pPr>
    </w:p>
    <w:p w:rsidR="00936D77" w:rsidRPr="00917F60" w:rsidRDefault="00180FE4" w:rsidP="00936D77">
      <w:pPr>
        <w:ind w:left="1400"/>
        <w:rPr>
          <w:bCs/>
          <w:sz w:val="18"/>
          <w:szCs w:val="18"/>
        </w:rPr>
      </w:pPr>
      <w:r>
        <w:rPr>
          <w:bCs/>
          <w:sz w:val="18"/>
          <w:szCs w:val="18"/>
        </w:rPr>
        <w:t>Pricing D</w:t>
      </w:r>
      <w:r w:rsidR="00936D77" w:rsidRPr="00917F60">
        <w:rPr>
          <w:bCs/>
          <w:sz w:val="18"/>
          <w:szCs w:val="18"/>
        </w:rPr>
        <w:t>ocuments</w:t>
      </w:r>
      <w:r w:rsidR="00936D77">
        <w:rPr>
          <w:rStyle w:val="FootnoteReference"/>
          <w:bCs/>
          <w:sz w:val="18"/>
          <w:szCs w:val="18"/>
        </w:rPr>
        <w:footnoteReference w:id="1"/>
      </w:r>
      <w:r w:rsidR="00FD7E91">
        <w:rPr>
          <w:bCs/>
          <w:sz w:val="18"/>
          <w:szCs w:val="18"/>
        </w:rPr>
        <w:t>:</w:t>
      </w:r>
    </w:p>
    <w:p w:rsidR="00936D77" w:rsidRDefault="00936D77" w:rsidP="00936D77">
      <w:pPr>
        <w:ind w:left="1400"/>
        <w:rPr>
          <w:b/>
          <w:bCs/>
          <w:sz w:val="18"/>
          <w:szCs w:val="18"/>
        </w:rPr>
      </w:pPr>
      <w:r w:rsidRPr="009D35C5">
        <w:rPr>
          <w:b/>
          <w:bCs/>
          <w:sz w:val="18"/>
          <w:szCs w:val="18"/>
          <w:highlight w:val="yellow"/>
        </w:rPr>
        <w:lastRenderedPageBreak/>
        <w:t>Insert details of documentation</w:t>
      </w:r>
      <w:r w:rsidR="000B66A9">
        <w:rPr>
          <w:b/>
          <w:bCs/>
          <w:sz w:val="18"/>
          <w:szCs w:val="18"/>
        </w:rPr>
        <w:t xml:space="preserve"> email + letter + quotation</w:t>
      </w:r>
    </w:p>
    <w:p w:rsidR="00936D77" w:rsidRPr="009D35C5" w:rsidRDefault="00917432" w:rsidP="00936D77">
      <w:pPr>
        <w:ind w:left="1400"/>
        <w:rPr>
          <w:bCs/>
          <w:sz w:val="18"/>
          <w:szCs w:val="18"/>
        </w:rPr>
      </w:pPr>
      <w:r>
        <w:rPr>
          <w:bCs/>
          <w:sz w:val="18"/>
          <w:szCs w:val="18"/>
        </w:rPr>
        <w:t>a</w:t>
      </w:r>
      <w:r w:rsidR="003F6131">
        <w:rPr>
          <w:bCs/>
          <w:sz w:val="18"/>
          <w:szCs w:val="18"/>
        </w:rPr>
        <w:t>s set out at Annexure 4</w:t>
      </w:r>
      <w:r>
        <w:rPr>
          <w:bCs/>
          <w:sz w:val="18"/>
          <w:szCs w:val="18"/>
        </w:rPr>
        <w:t>.</w:t>
      </w:r>
    </w:p>
    <w:p w:rsidR="00936D77" w:rsidRDefault="00936D77" w:rsidP="00936D77">
      <w:pPr>
        <w:ind w:left="1400"/>
        <w:rPr>
          <w:b/>
          <w:bCs/>
          <w:sz w:val="18"/>
          <w:szCs w:val="18"/>
        </w:rPr>
      </w:pPr>
    </w:p>
    <w:p w:rsidR="00936D77" w:rsidRPr="00F926B8" w:rsidRDefault="00F926B8" w:rsidP="00F926B8">
      <w:pPr>
        <w:ind w:left="1400"/>
        <w:rPr>
          <w:bCs/>
          <w:sz w:val="18"/>
          <w:szCs w:val="18"/>
        </w:rPr>
      </w:pPr>
      <w:r>
        <w:rPr>
          <w:bCs/>
          <w:sz w:val="18"/>
          <w:szCs w:val="18"/>
        </w:rPr>
        <w:t>The Third Party Agreements</w:t>
      </w:r>
      <w:r w:rsidR="00936D77">
        <w:rPr>
          <w:bCs/>
          <w:sz w:val="18"/>
          <w:szCs w:val="18"/>
        </w:rPr>
        <w:t xml:space="preserve"> forming part of this Sub-Contract</w:t>
      </w:r>
      <w:r w:rsidR="00936D77">
        <w:rPr>
          <w:rStyle w:val="FootnoteReference"/>
          <w:bCs/>
          <w:sz w:val="18"/>
          <w:szCs w:val="18"/>
        </w:rPr>
        <w:footnoteReference w:id="2"/>
      </w:r>
      <w:r>
        <w:rPr>
          <w:bCs/>
          <w:sz w:val="18"/>
          <w:szCs w:val="18"/>
        </w:rPr>
        <w:t xml:space="preserve"> </w:t>
      </w:r>
      <w:r w:rsidR="00917432">
        <w:rPr>
          <w:bCs/>
          <w:sz w:val="18"/>
          <w:szCs w:val="18"/>
        </w:rPr>
        <w:t>a</w:t>
      </w:r>
      <w:r w:rsidR="003F6131">
        <w:rPr>
          <w:bCs/>
          <w:sz w:val="18"/>
          <w:szCs w:val="18"/>
        </w:rPr>
        <w:t>s set out at Annexure 5</w:t>
      </w:r>
      <w:r w:rsidR="00917432">
        <w:rPr>
          <w:bCs/>
          <w:sz w:val="18"/>
          <w:szCs w:val="18"/>
        </w:rPr>
        <w:t>.</w:t>
      </w:r>
    </w:p>
    <w:p w:rsidR="007871EC" w:rsidRPr="00917F60" w:rsidRDefault="007871EC" w:rsidP="005455FE">
      <w:pPr>
        <w:ind w:left="1400"/>
        <w:rPr>
          <w:b/>
          <w:bCs/>
          <w:sz w:val="18"/>
          <w:szCs w:val="18"/>
        </w:rPr>
      </w:pPr>
    </w:p>
    <w:p w:rsidR="0016425A" w:rsidRDefault="0016425A" w:rsidP="0016425A">
      <w:pPr>
        <w:rPr>
          <w:b/>
          <w:bCs/>
          <w:sz w:val="18"/>
          <w:szCs w:val="18"/>
        </w:rPr>
      </w:pPr>
    </w:p>
    <w:p w:rsidR="0016425A" w:rsidRDefault="0016425A" w:rsidP="0016425A">
      <w:pPr>
        <w:rPr>
          <w:bCs/>
          <w:sz w:val="18"/>
          <w:szCs w:val="18"/>
        </w:rPr>
      </w:pPr>
      <w:r>
        <w:rPr>
          <w:b/>
          <w:bCs/>
          <w:sz w:val="18"/>
          <w:szCs w:val="18"/>
        </w:rPr>
        <w:t>Third</w:t>
      </w:r>
      <w:r>
        <w:rPr>
          <w:b/>
          <w:bCs/>
          <w:sz w:val="18"/>
          <w:szCs w:val="18"/>
        </w:rPr>
        <w:tab/>
      </w:r>
      <w:r>
        <w:rPr>
          <w:b/>
          <w:bCs/>
          <w:sz w:val="18"/>
          <w:szCs w:val="18"/>
        </w:rPr>
        <w:tab/>
      </w:r>
      <w:r w:rsidR="00BE777D">
        <w:rPr>
          <w:bCs/>
          <w:sz w:val="18"/>
          <w:szCs w:val="18"/>
        </w:rPr>
        <w:t>D</w:t>
      </w:r>
      <w:r>
        <w:rPr>
          <w:bCs/>
          <w:sz w:val="18"/>
          <w:szCs w:val="18"/>
        </w:rPr>
        <w:t>elete and substitute with "Not used"</w:t>
      </w:r>
      <w:r w:rsidR="00DB62E4">
        <w:rPr>
          <w:bCs/>
          <w:sz w:val="18"/>
          <w:szCs w:val="18"/>
        </w:rPr>
        <w:t>.</w:t>
      </w:r>
    </w:p>
    <w:p w:rsidR="00CC02BE" w:rsidRDefault="00CC02BE" w:rsidP="0016425A">
      <w:pPr>
        <w:rPr>
          <w:bCs/>
          <w:sz w:val="18"/>
          <w:szCs w:val="18"/>
        </w:rPr>
      </w:pPr>
    </w:p>
    <w:p w:rsidR="00936D77" w:rsidRPr="00CC02BE" w:rsidRDefault="00936D77" w:rsidP="00936D77">
      <w:pPr>
        <w:rPr>
          <w:bCs/>
          <w:sz w:val="18"/>
          <w:szCs w:val="18"/>
        </w:rPr>
      </w:pPr>
      <w:r w:rsidRPr="00CC02BE">
        <w:rPr>
          <w:b/>
          <w:bCs/>
          <w:sz w:val="18"/>
          <w:szCs w:val="18"/>
        </w:rPr>
        <w:t>Fourth</w:t>
      </w:r>
      <w:r>
        <w:rPr>
          <w:b/>
          <w:bCs/>
          <w:sz w:val="18"/>
          <w:szCs w:val="18"/>
        </w:rPr>
        <w:tab/>
      </w:r>
      <w:r>
        <w:rPr>
          <w:b/>
          <w:bCs/>
          <w:sz w:val="18"/>
          <w:szCs w:val="18"/>
        </w:rPr>
        <w:tab/>
      </w:r>
      <w:r>
        <w:rPr>
          <w:bCs/>
          <w:sz w:val="18"/>
          <w:szCs w:val="18"/>
        </w:rPr>
        <w:t>Delete and substitute with "Not used"</w:t>
      </w:r>
      <w:r>
        <w:rPr>
          <w:rStyle w:val="FootnoteReference"/>
          <w:bCs/>
          <w:sz w:val="18"/>
          <w:szCs w:val="18"/>
        </w:rPr>
        <w:footnoteReference w:id="3"/>
      </w:r>
      <w:r w:rsidR="00DB62E4">
        <w:rPr>
          <w:bCs/>
          <w:sz w:val="18"/>
          <w:szCs w:val="18"/>
        </w:rPr>
        <w:t>.</w:t>
      </w:r>
    </w:p>
    <w:p w:rsidR="00936D77" w:rsidRDefault="00936D77" w:rsidP="00936D77">
      <w:pPr>
        <w:rPr>
          <w:bCs/>
          <w:sz w:val="18"/>
          <w:szCs w:val="18"/>
        </w:rPr>
      </w:pPr>
    </w:p>
    <w:p w:rsidR="0016425A" w:rsidRDefault="0016425A" w:rsidP="0016425A">
      <w:pPr>
        <w:rPr>
          <w:bCs/>
          <w:sz w:val="18"/>
          <w:szCs w:val="18"/>
        </w:rPr>
      </w:pPr>
    </w:p>
    <w:p w:rsidR="00AC0958" w:rsidRDefault="00CC02BE" w:rsidP="0016425A">
      <w:pPr>
        <w:rPr>
          <w:b/>
          <w:bCs/>
          <w:sz w:val="18"/>
          <w:szCs w:val="18"/>
        </w:rPr>
      </w:pPr>
      <w:r>
        <w:rPr>
          <w:b/>
          <w:bCs/>
          <w:sz w:val="18"/>
          <w:szCs w:val="18"/>
        </w:rPr>
        <w:t xml:space="preserve">Fifth </w:t>
      </w:r>
      <w:r w:rsidR="00C36F6D" w:rsidRPr="006D4FE0">
        <w:rPr>
          <w:b/>
          <w:bCs/>
          <w:sz w:val="18"/>
          <w:szCs w:val="18"/>
        </w:rPr>
        <w:tab/>
      </w:r>
      <w:r w:rsidR="00C36F6D" w:rsidRPr="006D4FE0">
        <w:rPr>
          <w:b/>
          <w:bCs/>
          <w:sz w:val="18"/>
          <w:szCs w:val="18"/>
        </w:rPr>
        <w:tab/>
      </w:r>
      <w:r w:rsidR="006F300D">
        <w:rPr>
          <w:bCs/>
          <w:sz w:val="18"/>
          <w:szCs w:val="18"/>
        </w:rPr>
        <w:t>Complete the Fifth Recital as follows</w:t>
      </w:r>
      <w:r w:rsidR="00AC0958">
        <w:rPr>
          <w:bCs/>
          <w:sz w:val="18"/>
          <w:szCs w:val="18"/>
        </w:rPr>
        <w:t xml:space="preserve">: </w:t>
      </w:r>
      <w:r w:rsidR="00AC0958">
        <w:rPr>
          <w:b/>
          <w:bCs/>
          <w:sz w:val="18"/>
          <w:szCs w:val="18"/>
        </w:rPr>
        <w:t xml:space="preserve"> </w:t>
      </w:r>
    </w:p>
    <w:p w:rsidR="00AC0958" w:rsidRDefault="00AC0958" w:rsidP="0016425A">
      <w:pPr>
        <w:rPr>
          <w:b/>
          <w:bCs/>
          <w:sz w:val="18"/>
          <w:szCs w:val="18"/>
        </w:rPr>
      </w:pPr>
    </w:p>
    <w:p w:rsidR="00AC0958" w:rsidRPr="00AC0958" w:rsidRDefault="00AC0958" w:rsidP="00AC0958">
      <w:pPr>
        <w:ind w:left="1440"/>
        <w:rPr>
          <w:bCs/>
          <w:sz w:val="18"/>
          <w:szCs w:val="18"/>
        </w:rPr>
      </w:pPr>
      <w:r w:rsidRPr="00AC0958">
        <w:rPr>
          <w:bCs/>
          <w:sz w:val="18"/>
          <w:szCs w:val="18"/>
        </w:rPr>
        <w:t>The Supplemental Sub-Contract Provisions set out in the Schedule to the MWSUB/D 2011 and identified below apply:</w:t>
      </w:r>
    </w:p>
    <w:p w:rsidR="00AC0958" w:rsidRPr="00AC0958" w:rsidRDefault="00AC0958" w:rsidP="00AC0958">
      <w:pPr>
        <w:ind w:left="1440"/>
        <w:rPr>
          <w:bCs/>
          <w:sz w:val="18"/>
          <w:szCs w:val="18"/>
        </w:rPr>
      </w:pPr>
      <w:r w:rsidRPr="00AC0958">
        <w:rPr>
          <w:bCs/>
          <w:sz w:val="18"/>
          <w:szCs w:val="18"/>
        </w:rPr>
        <w:t xml:space="preserve">(Where neither entry against an item below is deleted, the relevant paragraph of the Schedule applies). </w:t>
      </w:r>
    </w:p>
    <w:p w:rsidR="00235A85" w:rsidRDefault="00235A85" w:rsidP="0027148E">
      <w:pPr>
        <w:rPr>
          <w:bCs/>
          <w:sz w:val="18"/>
          <w:szCs w:val="18"/>
        </w:rPr>
      </w:pPr>
    </w:p>
    <w:p w:rsidR="00AC0958" w:rsidRDefault="00AC0958" w:rsidP="0027148E">
      <w:pPr>
        <w:rPr>
          <w:bCs/>
          <w:sz w:val="18"/>
          <w:szCs w:val="18"/>
        </w:rPr>
      </w:pPr>
    </w:p>
    <w:p w:rsidR="0027148E" w:rsidRDefault="00235A85" w:rsidP="0027148E">
      <w:pPr>
        <w:rPr>
          <w:bCs/>
          <w:sz w:val="18"/>
          <w:szCs w:val="18"/>
        </w:rPr>
      </w:pPr>
      <w:r>
        <w:rPr>
          <w:bCs/>
          <w:sz w:val="18"/>
          <w:szCs w:val="18"/>
        </w:rPr>
        <w:tab/>
      </w:r>
      <w:r>
        <w:rPr>
          <w:bCs/>
          <w:sz w:val="18"/>
          <w:szCs w:val="18"/>
        </w:rPr>
        <w:tab/>
        <w:t xml:space="preserve">Collaborative </w:t>
      </w:r>
      <w:r w:rsidR="00485622">
        <w:rPr>
          <w:bCs/>
          <w:sz w:val="18"/>
          <w:szCs w:val="18"/>
        </w:rPr>
        <w:t>working</w:t>
      </w:r>
      <w:r w:rsidR="0027148E">
        <w:rPr>
          <w:bCs/>
          <w:sz w:val="18"/>
          <w:szCs w:val="18"/>
        </w:rPr>
        <w:tab/>
      </w:r>
      <w:r w:rsidR="0027148E">
        <w:rPr>
          <w:bCs/>
          <w:sz w:val="18"/>
          <w:szCs w:val="18"/>
        </w:rPr>
        <w:tab/>
      </w:r>
      <w:r w:rsidR="0027148E">
        <w:rPr>
          <w:bCs/>
          <w:sz w:val="18"/>
          <w:szCs w:val="18"/>
        </w:rPr>
        <w:tab/>
      </w:r>
      <w:r w:rsidR="0027148E">
        <w:rPr>
          <w:bCs/>
          <w:sz w:val="18"/>
          <w:szCs w:val="18"/>
        </w:rPr>
        <w:tab/>
        <w:t>Paragraph 1</w:t>
      </w:r>
    </w:p>
    <w:p w:rsidR="0027148E" w:rsidRPr="004B403F" w:rsidRDefault="0027148E" w:rsidP="0027148E">
      <w:pPr>
        <w:rPr>
          <w:b/>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4B403F">
        <w:rPr>
          <w:b/>
          <w:bCs/>
          <w:sz w:val="18"/>
          <w:szCs w:val="18"/>
          <w:highlight w:val="yellow"/>
        </w:rPr>
        <w:t>*applies/ does not apply</w:t>
      </w:r>
    </w:p>
    <w:p w:rsidR="00235A85" w:rsidRPr="004B403F" w:rsidRDefault="00235A85" w:rsidP="0016425A">
      <w:pPr>
        <w:rPr>
          <w:b/>
          <w:bCs/>
          <w:sz w:val="18"/>
          <w:szCs w:val="18"/>
        </w:rPr>
      </w:pPr>
      <w:r w:rsidRPr="004B403F">
        <w:rPr>
          <w:b/>
          <w:bCs/>
          <w:sz w:val="18"/>
          <w:szCs w:val="18"/>
        </w:rPr>
        <w:tab/>
      </w:r>
      <w:r w:rsidRPr="004B403F">
        <w:rPr>
          <w:b/>
          <w:bCs/>
          <w:sz w:val="18"/>
          <w:szCs w:val="18"/>
        </w:rPr>
        <w:tab/>
      </w:r>
    </w:p>
    <w:p w:rsidR="00235A85" w:rsidRDefault="00235A85" w:rsidP="0027148E">
      <w:pPr>
        <w:ind w:left="720" w:firstLine="720"/>
        <w:rPr>
          <w:bCs/>
          <w:sz w:val="18"/>
          <w:szCs w:val="18"/>
        </w:rPr>
      </w:pPr>
      <w:r>
        <w:rPr>
          <w:bCs/>
          <w:sz w:val="18"/>
          <w:szCs w:val="18"/>
        </w:rPr>
        <w:t>Health and safety</w:t>
      </w:r>
      <w:r w:rsidR="0027148E">
        <w:rPr>
          <w:bCs/>
          <w:sz w:val="18"/>
          <w:szCs w:val="18"/>
        </w:rPr>
        <w:tab/>
      </w:r>
      <w:r w:rsidR="0027148E">
        <w:rPr>
          <w:bCs/>
          <w:sz w:val="18"/>
          <w:szCs w:val="18"/>
        </w:rPr>
        <w:tab/>
      </w:r>
      <w:r w:rsidR="0027148E">
        <w:rPr>
          <w:bCs/>
          <w:sz w:val="18"/>
          <w:szCs w:val="18"/>
        </w:rPr>
        <w:tab/>
      </w:r>
      <w:r w:rsidR="0027148E">
        <w:rPr>
          <w:bCs/>
          <w:sz w:val="18"/>
          <w:szCs w:val="18"/>
        </w:rPr>
        <w:tab/>
      </w:r>
      <w:r w:rsidR="0027148E">
        <w:rPr>
          <w:bCs/>
          <w:sz w:val="18"/>
          <w:szCs w:val="18"/>
        </w:rPr>
        <w:tab/>
        <w:t>Paragraph 2</w:t>
      </w:r>
    </w:p>
    <w:p w:rsidR="0027148E" w:rsidRPr="004B403F" w:rsidRDefault="0027148E" w:rsidP="0027148E">
      <w:pPr>
        <w:ind w:left="720" w:firstLine="720"/>
        <w:rPr>
          <w:b/>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4B403F">
        <w:rPr>
          <w:b/>
          <w:bCs/>
          <w:sz w:val="18"/>
          <w:szCs w:val="18"/>
          <w:highlight w:val="yellow"/>
        </w:rPr>
        <w:t xml:space="preserve">*applies/ does not </w:t>
      </w:r>
      <w:r w:rsidR="00B44535" w:rsidRPr="004B403F">
        <w:rPr>
          <w:b/>
          <w:bCs/>
          <w:sz w:val="18"/>
          <w:szCs w:val="18"/>
          <w:highlight w:val="yellow"/>
        </w:rPr>
        <w:t>apply</w:t>
      </w:r>
    </w:p>
    <w:p w:rsidR="00235A85" w:rsidRDefault="00235A85" w:rsidP="00235A85">
      <w:pPr>
        <w:ind w:left="720" w:firstLine="720"/>
        <w:rPr>
          <w:bCs/>
          <w:sz w:val="18"/>
          <w:szCs w:val="18"/>
        </w:rPr>
      </w:pPr>
    </w:p>
    <w:p w:rsidR="00235A85" w:rsidRDefault="00235A85" w:rsidP="00235A85">
      <w:pPr>
        <w:ind w:left="720" w:firstLine="720"/>
        <w:rPr>
          <w:bCs/>
          <w:sz w:val="18"/>
          <w:szCs w:val="18"/>
        </w:rPr>
      </w:pPr>
      <w:r>
        <w:rPr>
          <w:bCs/>
          <w:sz w:val="18"/>
          <w:szCs w:val="18"/>
        </w:rPr>
        <w:t>Cost and Savings and value improvements</w:t>
      </w:r>
      <w:r w:rsidR="0027148E">
        <w:rPr>
          <w:bCs/>
          <w:sz w:val="18"/>
          <w:szCs w:val="18"/>
        </w:rPr>
        <w:tab/>
      </w:r>
      <w:r w:rsidR="0027148E">
        <w:rPr>
          <w:bCs/>
          <w:sz w:val="18"/>
          <w:szCs w:val="18"/>
        </w:rPr>
        <w:tab/>
        <w:t>Paragraph 3</w:t>
      </w:r>
    </w:p>
    <w:p w:rsidR="0027148E" w:rsidRPr="004B403F" w:rsidRDefault="0027148E" w:rsidP="00235A85">
      <w:pPr>
        <w:ind w:left="720" w:firstLine="720"/>
        <w:rPr>
          <w:b/>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4B403F">
        <w:rPr>
          <w:b/>
          <w:bCs/>
          <w:sz w:val="18"/>
          <w:szCs w:val="18"/>
          <w:highlight w:val="yellow"/>
        </w:rPr>
        <w:t>*applies/ does not apply</w:t>
      </w:r>
    </w:p>
    <w:p w:rsidR="00235A85" w:rsidRDefault="00235A85" w:rsidP="00235A85">
      <w:pPr>
        <w:ind w:left="720" w:firstLine="720"/>
        <w:rPr>
          <w:bCs/>
          <w:sz w:val="18"/>
          <w:szCs w:val="18"/>
        </w:rPr>
      </w:pPr>
    </w:p>
    <w:p w:rsidR="00B44535" w:rsidRDefault="00235A85" w:rsidP="00B44535">
      <w:pPr>
        <w:ind w:left="720" w:firstLine="720"/>
        <w:rPr>
          <w:bCs/>
          <w:sz w:val="18"/>
          <w:szCs w:val="18"/>
        </w:rPr>
      </w:pPr>
      <w:r>
        <w:rPr>
          <w:bCs/>
          <w:sz w:val="18"/>
          <w:szCs w:val="18"/>
        </w:rPr>
        <w:t xml:space="preserve">Sustainable development and </w:t>
      </w:r>
      <w:r w:rsidR="00B44535">
        <w:rPr>
          <w:bCs/>
          <w:sz w:val="18"/>
          <w:szCs w:val="18"/>
        </w:rPr>
        <w:tab/>
      </w:r>
      <w:r w:rsidR="00B44535">
        <w:rPr>
          <w:bCs/>
          <w:sz w:val="18"/>
          <w:szCs w:val="18"/>
        </w:rPr>
        <w:tab/>
      </w:r>
      <w:r w:rsidR="00B44535">
        <w:rPr>
          <w:bCs/>
          <w:sz w:val="18"/>
          <w:szCs w:val="18"/>
        </w:rPr>
        <w:tab/>
        <w:t>Paragraph 4</w:t>
      </w:r>
      <w:r w:rsidR="00B44535">
        <w:rPr>
          <w:bCs/>
          <w:sz w:val="18"/>
          <w:szCs w:val="18"/>
        </w:rPr>
        <w:tab/>
      </w:r>
    </w:p>
    <w:p w:rsidR="00235A85" w:rsidRDefault="00235A85" w:rsidP="00235A85">
      <w:pPr>
        <w:ind w:left="720" w:firstLine="720"/>
        <w:rPr>
          <w:bCs/>
          <w:sz w:val="18"/>
          <w:szCs w:val="18"/>
        </w:rPr>
      </w:pPr>
      <w:r>
        <w:rPr>
          <w:bCs/>
          <w:sz w:val="18"/>
          <w:szCs w:val="18"/>
        </w:rPr>
        <w:t>environmental consider</w:t>
      </w:r>
      <w:r w:rsidR="00645270">
        <w:rPr>
          <w:bCs/>
          <w:sz w:val="18"/>
          <w:szCs w:val="18"/>
        </w:rPr>
        <w:t>ations</w:t>
      </w:r>
      <w:r w:rsidR="00B44535">
        <w:rPr>
          <w:bCs/>
          <w:sz w:val="18"/>
          <w:szCs w:val="18"/>
        </w:rPr>
        <w:tab/>
      </w:r>
      <w:r w:rsidR="00B44535">
        <w:rPr>
          <w:bCs/>
          <w:sz w:val="18"/>
          <w:szCs w:val="18"/>
        </w:rPr>
        <w:tab/>
      </w:r>
      <w:r w:rsidR="00B44535">
        <w:rPr>
          <w:bCs/>
          <w:sz w:val="18"/>
          <w:szCs w:val="18"/>
        </w:rPr>
        <w:tab/>
      </w:r>
      <w:r w:rsidR="00B44535" w:rsidRPr="004B403F">
        <w:rPr>
          <w:b/>
          <w:bCs/>
          <w:sz w:val="18"/>
          <w:szCs w:val="18"/>
          <w:highlight w:val="yellow"/>
        </w:rPr>
        <w:t>*applies/does not apply</w:t>
      </w:r>
    </w:p>
    <w:p w:rsidR="00B44535" w:rsidRDefault="00B44535" w:rsidP="00235A85">
      <w:pPr>
        <w:ind w:left="720" w:firstLine="720"/>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p>
    <w:p w:rsidR="00645270" w:rsidRDefault="00645270" w:rsidP="00235A85">
      <w:pPr>
        <w:ind w:left="720" w:firstLine="720"/>
        <w:rPr>
          <w:bCs/>
          <w:sz w:val="18"/>
          <w:szCs w:val="18"/>
        </w:rPr>
      </w:pPr>
    </w:p>
    <w:p w:rsidR="00645270" w:rsidRDefault="00645270" w:rsidP="00235A85">
      <w:pPr>
        <w:ind w:left="720" w:firstLine="720"/>
        <w:rPr>
          <w:bCs/>
          <w:sz w:val="18"/>
          <w:szCs w:val="18"/>
        </w:rPr>
      </w:pPr>
      <w:r>
        <w:rPr>
          <w:bCs/>
          <w:sz w:val="18"/>
          <w:szCs w:val="18"/>
        </w:rPr>
        <w:t>Performance Indicators and monitoring</w:t>
      </w:r>
      <w:r w:rsidR="00B44535">
        <w:rPr>
          <w:bCs/>
          <w:sz w:val="18"/>
          <w:szCs w:val="18"/>
        </w:rPr>
        <w:tab/>
      </w:r>
      <w:r w:rsidR="00B44535">
        <w:rPr>
          <w:bCs/>
          <w:sz w:val="18"/>
          <w:szCs w:val="18"/>
        </w:rPr>
        <w:tab/>
        <w:t>Paragraph 5</w:t>
      </w:r>
    </w:p>
    <w:p w:rsidR="00B44535" w:rsidRPr="004B403F" w:rsidRDefault="00B44535" w:rsidP="00235A85">
      <w:pPr>
        <w:ind w:left="720" w:firstLine="720"/>
        <w:rPr>
          <w:b/>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4B403F">
        <w:rPr>
          <w:b/>
          <w:bCs/>
          <w:sz w:val="18"/>
          <w:szCs w:val="18"/>
          <w:highlight w:val="yellow"/>
        </w:rPr>
        <w:t>*applies/ does not apply</w:t>
      </w:r>
    </w:p>
    <w:p w:rsidR="00645270" w:rsidRDefault="00645270" w:rsidP="00235A85">
      <w:pPr>
        <w:ind w:left="720" w:firstLine="720"/>
        <w:rPr>
          <w:bCs/>
          <w:sz w:val="18"/>
          <w:szCs w:val="18"/>
        </w:rPr>
      </w:pPr>
    </w:p>
    <w:p w:rsidR="00645270" w:rsidRDefault="00CB5AC8" w:rsidP="00235A85">
      <w:pPr>
        <w:ind w:left="720" w:firstLine="720"/>
        <w:rPr>
          <w:bCs/>
          <w:sz w:val="18"/>
          <w:szCs w:val="18"/>
        </w:rPr>
      </w:pPr>
      <w:r>
        <w:rPr>
          <w:bCs/>
          <w:sz w:val="18"/>
          <w:szCs w:val="18"/>
        </w:rPr>
        <w:t>Notification</w:t>
      </w:r>
      <w:r w:rsidR="00645270">
        <w:rPr>
          <w:bCs/>
          <w:sz w:val="18"/>
          <w:szCs w:val="18"/>
        </w:rPr>
        <w:t xml:space="preserve"> and </w:t>
      </w:r>
      <w:r>
        <w:rPr>
          <w:bCs/>
          <w:sz w:val="18"/>
          <w:szCs w:val="18"/>
        </w:rPr>
        <w:t>negation</w:t>
      </w:r>
      <w:r w:rsidR="00645270">
        <w:rPr>
          <w:bCs/>
          <w:sz w:val="18"/>
          <w:szCs w:val="18"/>
        </w:rPr>
        <w:t xml:space="preserve"> disputes</w:t>
      </w:r>
      <w:r w:rsidR="00B44535">
        <w:rPr>
          <w:bCs/>
          <w:sz w:val="18"/>
          <w:szCs w:val="18"/>
        </w:rPr>
        <w:tab/>
      </w:r>
      <w:r w:rsidR="00B44535">
        <w:rPr>
          <w:bCs/>
          <w:sz w:val="18"/>
          <w:szCs w:val="18"/>
        </w:rPr>
        <w:tab/>
      </w:r>
      <w:r w:rsidR="00B44535">
        <w:rPr>
          <w:bCs/>
          <w:sz w:val="18"/>
          <w:szCs w:val="18"/>
        </w:rPr>
        <w:tab/>
        <w:t>Paragraph 6</w:t>
      </w:r>
    </w:p>
    <w:p w:rsidR="00B44535" w:rsidRPr="004B403F" w:rsidRDefault="00B44535" w:rsidP="00235A85">
      <w:pPr>
        <w:ind w:left="720" w:firstLine="720"/>
        <w:rPr>
          <w:b/>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4B403F">
        <w:rPr>
          <w:b/>
          <w:bCs/>
          <w:sz w:val="18"/>
          <w:szCs w:val="18"/>
          <w:highlight w:val="yellow"/>
        </w:rPr>
        <w:t>*applies/ does not apply</w:t>
      </w:r>
    </w:p>
    <w:p w:rsidR="001057CF" w:rsidRDefault="001057CF" w:rsidP="001057CF">
      <w:pPr>
        <w:ind w:left="720" w:firstLine="720"/>
        <w:rPr>
          <w:sz w:val="18"/>
          <w:szCs w:val="18"/>
        </w:rPr>
      </w:pPr>
      <w:r>
        <w:rPr>
          <w:sz w:val="18"/>
          <w:szCs w:val="18"/>
        </w:rPr>
        <w:t>Where Paragraph 6 applies, the respective nominees</w:t>
      </w:r>
    </w:p>
    <w:p w:rsidR="001057CF" w:rsidRDefault="001057CF" w:rsidP="001057CF">
      <w:pPr>
        <w:rPr>
          <w:sz w:val="18"/>
          <w:szCs w:val="18"/>
        </w:rPr>
      </w:pPr>
      <w:r>
        <w:rPr>
          <w:sz w:val="18"/>
          <w:szCs w:val="18"/>
        </w:rPr>
        <w:tab/>
      </w:r>
      <w:r>
        <w:rPr>
          <w:sz w:val="18"/>
          <w:szCs w:val="18"/>
        </w:rPr>
        <w:tab/>
        <w:t xml:space="preserve">Of the Parties are: </w:t>
      </w:r>
    </w:p>
    <w:p w:rsidR="004B403F" w:rsidRPr="00C64F11" w:rsidRDefault="001057CF" w:rsidP="004B403F">
      <w:pPr>
        <w:rPr>
          <w:b/>
          <w:sz w:val="18"/>
          <w:szCs w:val="18"/>
          <w:highlight w:val="yellow"/>
        </w:rPr>
      </w:pPr>
      <w:r>
        <w:rPr>
          <w:sz w:val="18"/>
          <w:szCs w:val="18"/>
        </w:rPr>
        <w:tab/>
      </w:r>
      <w:r>
        <w:rPr>
          <w:sz w:val="18"/>
          <w:szCs w:val="18"/>
        </w:rPr>
        <w:tab/>
      </w:r>
      <w:r w:rsidR="004B403F" w:rsidRPr="00B07925">
        <w:rPr>
          <w:sz w:val="18"/>
          <w:szCs w:val="18"/>
        </w:rPr>
        <w:t>Contractors nominee</w:t>
      </w:r>
      <w:r w:rsidR="004B403F" w:rsidRPr="00B07925">
        <w:rPr>
          <w:sz w:val="18"/>
          <w:szCs w:val="18"/>
        </w:rPr>
        <w:tab/>
      </w:r>
      <w:r w:rsidR="004B403F" w:rsidRPr="00B07925">
        <w:rPr>
          <w:sz w:val="18"/>
          <w:szCs w:val="18"/>
        </w:rPr>
        <w:tab/>
      </w:r>
      <w:r w:rsidR="004B403F" w:rsidRPr="00C64F11">
        <w:rPr>
          <w:b/>
          <w:sz w:val="18"/>
          <w:szCs w:val="18"/>
          <w:highlight w:val="yellow"/>
        </w:rPr>
        <w:t>[Insert Name]</w:t>
      </w:r>
    </w:p>
    <w:p w:rsidR="004B403F" w:rsidRPr="00C64F11" w:rsidRDefault="004B403F" w:rsidP="004B403F">
      <w:pPr>
        <w:ind w:left="720" w:firstLine="720"/>
        <w:rPr>
          <w:b/>
          <w:sz w:val="18"/>
          <w:szCs w:val="18"/>
        </w:rPr>
      </w:pPr>
      <w:r w:rsidRPr="00B07925">
        <w:rPr>
          <w:sz w:val="18"/>
          <w:szCs w:val="18"/>
        </w:rPr>
        <w:t xml:space="preserve">Subcontractors nominees </w:t>
      </w:r>
      <w:r w:rsidRPr="00B07925">
        <w:rPr>
          <w:sz w:val="18"/>
          <w:szCs w:val="18"/>
        </w:rPr>
        <w:tab/>
      </w:r>
      <w:r w:rsidR="006F300D" w:rsidRPr="00B07925">
        <w:rPr>
          <w:sz w:val="18"/>
          <w:szCs w:val="18"/>
        </w:rPr>
        <w:tab/>
      </w:r>
      <w:r w:rsidRPr="00C64F11">
        <w:rPr>
          <w:b/>
          <w:sz w:val="18"/>
          <w:szCs w:val="18"/>
          <w:highlight w:val="yellow"/>
        </w:rPr>
        <w:t>[Insert Name]</w:t>
      </w:r>
    </w:p>
    <w:p w:rsidR="001057CF" w:rsidRPr="007971D9" w:rsidRDefault="004B403F" w:rsidP="004B403F">
      <w:pPr>
        <w:rPr>
          <w:sz w:val="18"/>
          <w:szCs w:val="18"/>
        </w:rPr>
      </w:pPr>
      <w:r>
        <w:rPr>
          <w:sz w:val="18"/>
          <w:szCs w:val="18"/>
        </w:rPr>
        <w:t xml:space="preserve"> </w:t>
      </w:r>
      <w:r>
        <w:rPr>
          <w:sz w:val="18"/>
          <w:szCs w:val="18"/>
        </w:rPr>
        <w:tab/>
      </w:r>
      <w:r>
        <w:rPr>
          <w:sz w:val="18"/>
          <w:szCs w:val="18"/>
        </w:rPr>
        <w:tab/>
      </w:r>
      <w:r w:rsidR="001057CF">
        <w:rPr>
          <w:sz w:val="18"/>
          <w:szCs w:val="18"/>
        </w:rPr>
        <w:t xml:space="preserve">(or such replacement as each Party may notify to the other from time to time. </w:t>
      </w:r>
    </w:p>
    <w:p w:rsidR="001057CF" w:rsidRDefault="001057CF" w:rsidP="00235A85">
      <w:pPr>
        <w:ind w:left="720" w:firstLine="720"/>
        <w:rPr>
          <w:bCs/>
          <w:sz w:val="18"/>
          <w:szCs w:val="18"/>
        </w:rPr>
      </w:pPr>
    </w:p>
    <w:p w:rsidR="001057CF" w:rsidRDefault="001057CF" w:rsidP="00235A85">
      <w:pPr>
        <w:ind w:left="720" w:firstLine="720"/>
        <w:rPr>
          <w:bCs/>
          <w:sz w:val="18"/>
          <w:szCs w:val="18"/>
        </w:rPr>
      </w:pPr>
    </w:p>
    <w:p w:rsidR="004B403F" w:rsidRDefault="00FB3AE9" w:rsidP="004B403F">
      <w:pPr>
        <w:rPr>
          <w:b/>
          <w:sz w:val="18"/>
          <w:szCs w:val="18"/>
        </w:rPr>
      </w:pPr>
      <w:r w:rsidRPr="00FB3AE9">
        <w:rPr>
          <w:b/>
          <w:sz w:val="18"/>
          <w:szCs w:val="18"/>
        </w:rPr>
        <w:t>Sixth</w:t>
      </w:r>
      <w:r>
        <w:rPr>
          <w:b/>
          <w:sz w:val="18"/>
          <w:szCs w:val="18"/>
        </w:rPr>
        <w:tab/>
      </w:r>
      <w:r>
        <w:rPr>
          <w:b/>
          <w:sz w:val="18"/>
          <w:szCs w:val="18"/>
        </w:rPr>
        <w:tab/>
      </w:r>
      <w:r w:rsidR="004B403F" w:rsidRPr="00901F69">
        <w:rPr>
          <w:sz w:val="18"/>
          <w:szCs w:val="18"/>
        </w:rPr>
        <w:t xml:space="preserve">Delete and substitute </w:t>
      </w:r>
      <w:r w:rsidR="004B403F">
        <w:rPr>
          <w:sz w:val="18"/>
          <w:szCs w:val="18"/>
        </w:rPr>
        <w:t>with:</w:t>
      </w:r>
    </w:p>
    <w:p w:rsidR="004B403F" w:rsidRDefault="004B403F" w:rsidP="004B403F">
      <w:pPr>
        <w:rPr>
          <w:b/>
          <w:sz w:val="18"/>
          <w:szCs w:val="18"/>
        </w:rPr>
      </w:pPr>
    </w:p>
    <w:p w:rsidR="004B403F" w:rsidRDefault="005571D0" w:rsidP="004B403F">
      <w:pPr>
        <w:ind w:left="720" w:firstLine="720"/>
        <w:rPr>
          <w:sz w:val="18"/>
          <w:szCs w:val="18"/>
        </w:rPr>
      </w:pPr>
      <w:r>
        <w:rPr>
          <w:sz w:val="18"/>
          <w:szCs w:val="18"/>
        </w:rPr>
        <w:t>For the purposes of c</w:t>
      </w:r>
      <w:r w:rsidR="004B403F">
        <w:rPr>
          <w:sz w:val="18"/>
          <w:szCs w:val="18"/>
        </w:rPr>
        <w:t>lause 12 of the Conditions</w:t>
      </w:r>
    </w:p>
    <w:p w:rsidR="0018778C" w:rsidRDefault="0018778C" w:rsidP="004B403F">
      <w:pPr>
        <w:ind w:left="720" w:firstLine="720"/>
        <w:rPr>
          <w:sz w:val="18"/>
          <w:szCs w:val="18"/>
        </w:rPr>
      </w:pPr>
    </w:p>
    <w:p w:rsidR="0018778C" w:rsidRDefault="0018778C" w:rsidP="004B403F">
      <w:pPr>
        <w:ind w:left="720" w:firstLine="720"/>
        <w:rPr>
          <w:sz w:val="18"/>
          <w:szCs w:val="18"/>
        </w:rPr>
      </w:pPr>
      <w:r>
        <w:rPr>
          <w:sz w:val="18"/>
          <w:szCs w:val="18"/>
        </w:rPr>
        <w:t>Due date for payment</w:t>
      </w:r>
      <w:r w:rsidR="000227E2">
        <w:rPr>
          <w:sz w:val="18"/>
          <w:szCs w:val="18"/>
        </w:rPr>
        <w:t xml:space="preserve"> (c</w:t>
      </w:r>
      <w:r w:rsidR="00A65A6D">
        <w:rPr>
          <w:sz w:val="18"/>
          <w:szCs w:val="18"/>
        </w:rPr>
        <w:t>lause 12.1) is:</w:t>
      </w:r>
    </w:p>
    <w:p w:rsidR="00A65A6D" w:rsidRDefault="00A65A6D" w:rsidP="00FD7E91">
      <w:pPr>
        <w:ind w:left="1440"/>
        <w:rPr>
          <w:sz w:val="18"/>
          <w:szCs w:val="18"/>
        </w:rPr>
      </w:pPr>
      <w:r>
        <w:rPr>
          <w:sz w:val="18"/>
          <w:szCs w:val="18"/>
        </w:rPr>
        <w:t>The 7</w:t>
      </w:r>
      <w:r w:rsidRPr="00A65A6D">
        <w:rPr>
          <w:sz w:val="18"/>
          <w:szCs w:val="18"/>
          <w:vertAlign w:val="superscript"/>
        </w:rPr>
        <w:t>th</w:t>
      </w:r>
      <w:r>
        <w:rPr>
          <w:sz w:val="18"/>
          <w:szCs w:val="18"/>
        </w:rPr>
        <w:t xml:space="preserve"> </w:t>
      </w:r>
      <w:r w:rsidR="00FD7E91">
        <w:rPr>
          <w:sz w:val="18"/>
          <w:szCs w:val="18"/>
        </w:rPr>
        <w:t>day of each month, p</w:t>
      </w:r>
      <w:r w:rsidR="00DB62E4">
        <w:rPr>
          <w:sz w:val="18"/>
          <w:szCs w:val="18"/>
        </w:rPr>
        <w:t>rovided always that, i</w:t>
      </w:r>
      <w:r>
        <w:rPr>
          <w:sz w:val="18"/>
          <w:szCs w:val="18"/>
        </w:rPr>
        <w:t xml:space="preserve">f the application for payment is </w:t>
      </w:r>
      <w:r w:rsidR="00585987">
        <w:rPr>
          <w:sz w:val="18"/>
          <w:szCs w:val="18"/>
        </w:rPr>
        <w:t xml:space="preserve">not </w:t>
      </w:r>
      <w:r>
        <w:rPr>
          <w:sz w:val="18"/>
          <w:szCs w:val="18"/>
        </w:rPr>
        <w:t xml:space="preserve">received by the Contractor </w:t>
      </w:r>
      <w:r w:rsidR="00585987">
        <w:rPr>
          <w:sz w:val="18"/>
          <w:szCs w:val="18"/>
        </w:rPr>
        <w:t xml:space="preserve">until </w:t>
      </w:r>
      <w:r>
        <w:rPr>
          <w:sz w:val="18"/>
          <w:szCs w:val="18"/>
        </w:rPr>
        <w:t xml:space="preserve">after this date, then the due date for payment will </w:t>
      </w:r>
      <w:r w:rsidR="00585987">
        <w:rPr>
          <w:sz w:val="18"/>
          <w:szCs w:val="18"/>
        </w:rPr>
        <w:t>be the date such application for payment is duly received by the Contractor.</w:t>
      </w:r>
    </w:p>
    <w:p w:rsidR="004B403F" w:rsidRDefault="004B403F" w:rsidP="004B403F">
      <w:pPr>
        <w:rPr>
          <w:sz w:val="18"/>
          <w:szCs w:val="18"/>
        </w:rPr>
      </w:pPr>
    </w:p>
    <w:p w:rsidR="004B403F" w:rsidRDefault="004B403F" w:rsidP="004B403F">
      <w:pPr>
        <w:rPr>
          <w:sz w:val="18"/>
          <w:szCs w:val="18"/>
        </w:rPr>
      </w:pPr>
      <w:r>
        <w:rPr>
          <w:sz w:val="18"/>
          <w:szCs w:val="18"/>
        </w:rPr>
        <w:tab/>
      </w:r>
      <w:r>
        <w:rPr>
          <w:sz w:val="18"/>
          <w:szCs w:val="18"/>
        </w:rPr>
        <w:tab/>
      </w:r>
      <w:r w:rsidR="00F926B8">
        <w:rPr>
          <w:sz w:val="18"/>
          <w:szCs w:val="18"/>
        </w:rPr>
        <w:t>Retention</w:t>
      </w:r>
      <w:r w:rsidR="00911723">
        <w:rPr>
          <w:sz w:val="18"/>
          <w:szCs w:val="18"/>
        </w:rPr>
        <w:t xml:space="preserve"> percentage for </w:t>
      </w:r>
      <w:r w:rsidR="000227E2">
        <w:rPr>
          <w:sz w:val="18"/>
          <w:szCs w:val="18"/>
        </w:rPr>
        <w:t>c</w:t>
      </w:r>
      <w:r w:rsidR="00911723">
        <w:rPr>
          <w:sz w:val="18"/>
          <w:szCs w:val="18"/>
        </w:rPr>
        <w:t xml:space="preserve">lause 12.2 </w:t>
      </w:r>
      <w:r>
        <w:rPr>
          <w:sz w:val="18"/>
          <w:szCs w:val="18"/>
        </w:rPr>
        <w:t>is</w:t>
      </w:r>
      <w:r w:rsidR="00DB62E4">
        <w:rPr>
          <w:sz w:val="18"/>
          <w:szCs w:val="18"/>
        </w:rPr>
        <w:t>:</w:t>
      </w:r>
    </w:p>
    <w:p w:rsidR="004B403F" w:rsidRPr="00911723" w:rsidRDefault="004B403F" w:rsidP="004B403F">
      <w:pPr>
        <w:rPr>
          <w:sz w:val="18"/>
          <w:szCs w:val="18"/>
        </w:rPr>
      </w:pPr>
      <w:r>
        <w:rPr>
          <w:sz w:val="18"/>
          <w:szCs w:val="18"/>
        </w:rPr>
        <w:tab/>
      </w:r>
      <w:r>
        <w:rPr>
          <w:sz w:val="18"/>
          <w:szCs w:val="18"/>
        </w:rPr>
        <w:tab/>
      </w:r>
      <w:r w:rsidR="00911723" w:rsidRPr="00911723">
        <w:rPr>
          <w:sz w:val="18"/>
          <w:szCs w:val="18"/>
        </w:rPr>
        <w:t>5%</w:t>
      </w:r>
    </w:p>
    <w:p w:rsidR="004B403F" w:rsidRDefault="004B403F" w:rsidP="004B403F">
      <w:pPr>
        <w:rPr>
          <w:sz w:val="18"/>
          <w:szCs w:val="18"/>
        </w:rPr>
      </w:pPr>
    </w:p>
    <w:p w:rsidR="004B403F" w:rsidRDefault="004B403F" w:rsidP="004B403F">
      <w:pPr>
        <w:rPr>
          <w:sz w:val="18"/>
          <w:szCs w:val="18"/>
        </w:rPr>
      </w:pPr>
      <w:r>
        <w:rPr>
          <w:sz w:val="18"/>
          <w:szCs w:val="18"/>
        </w:rPr>
        <w:tab/>
      </w:r>
      <w:r>
        <w:rPr>
          <w:sz w:val="18"/>
          <w:szCs w:val="18"/>
        </w:rPr>
        <w:tab/>
      </w:r>
      <w:r w:rsidR="00F926B8">
        <w:rPr>
          <w:sz w:val="18"/>
          <w:szCs w:val="18"/>
        </w:rPr>
        <w:t>Retention</w:t>
      </w:r>
      <w:r>
        <w:rPr>
          <w:sz w:val="18"/>
          <w:szCs w:val="18"/>
        </w:rPr>
        <w:t xml:space="preserve"> percentage for clause 12.3 is</w:t>
      </w:r>
      <w:r w:rsidR="00DB62E4">
        <w:rPr>
          <w:sz w:val="18"/>
          <w:szCs w:val="18"/>
        </w:rPr>
        <w:t>:</w:t>
      </w:r>
    </w:p>
    <w:p w:rsidR="004B403F" w:rsidRPr="00911723" w:rsidRDefault="004B403F" w:rsidP="004B403F">
      <w:pPr>
        <w:rPr>
          <w:sz w:val="18"/>
          <w:szCs w:val="18"/>
        </w:rPr>
      </w:pPr>
      <w:r>
        <w:rPr>
          <w:sz w:val="18"/>
          <w:szCs w:val="18"/>
        </w:rPr>
        <w:tab/>
      </w:r>
      <w:r>
        <w:rPr>
          <w:sz w:val="18"/>
          <w:szCs w:val="18"/>
        </w:rPr>
        <w:tab/>
      </w:r>
      <w:r w:rsidR="00911723" w:rsidRPr="00911723">
        <w:rPr>
          <w:sz w:val="18"/>
          <w:szCs w:val="18"/>
        </w:rPr>
        <w:t>2.5%</w:t>
      </w:r>
    </w:p>
    <w:p w:rsidR="004B403F" w:rsidRDefault="004B403F" w:rsidP="004B403F">
      <w:pPr>
        <w:rPr>
          <w:sz w:val="18"/>
          <w:szCs w:val="18"/>
        </w:rPr>
      </w:pPr>
      <w:r>
        <w:rPr>
          <w:sz w:val="18"/>
          <w:szCs w:val="18"/>
        </w:rPr>
        <w:tab/>
      </w:r>
      <w:r>
        <w:rPr>
          <w:sz w:val="18"/>
          <w:szCs w:val="18"/>
        </w:rPr>
        <w:tab/>
      </w:r>
    </w:p>
    <w:p w:rsidR="004B403F" w:rsidRDefault="004B403F" w:rsidP="004B403F">
      <w:pPr>
        <w:rPr>
          <w:sz w:val="18"/>
          <w:szCs w:val="18"/>
        </w:rPr>
      </w:pPr>
      <w:r>
        <w:rPr>
          <w:sz w:val="18"/>
          <w:szCs w:val="18"/>
        </w:rPr>
        <w:tab/>
      </w:r>
      <w:r>
        <w:rPr>
          <w:sz w:val="18"/>
          <w:szCs w:val="18"/>
        </w:rPr>
        <w:tab/>
        <w:t>The Minimum Retained Amount is:</w:t>
      </w:r>
    </w:p>
    <w:p w:rsidR="004B403F" w:rsidRPr="00C64F11" w:rsidRDefault="004B403F" w:rsidP="004B403F">
      <w:pPr>
        <w:rPr>
          <w:b/>
          <w:sz w:val="18"/>
          <w:szCs w:val="18"/>
        </w:rPr>
      </w:pPr>
      <w:r>
        <w:rPr>
          <w:sz w:val="18"/>
          <w:szCs w:val="18"/>
        </w:rPr>
        <w:tab/>
      </w:r>
      <w:r>
        <w:rPr>
          <w:sz w:val="18"/>
          <w:szCs w:val="18"/>
        </w:rPr>
        <w:tab/>
      </w:r>
      <w:r w:rsidRPr="00C64F11">
        <w:rPr>
          <w:b/>
          <w:sz w:val="18"/>
          <w:szCs w:val="18"/>
          <w:highlight w:val="yellow"/>
        </w:rPr>
        <w:t>Insert amount</w:t>
      </w:r>
    </w:p>
    <w:p w:rsidR="004B403F" w:rsidRDefault="004B403F" w:rsidP="004B403F">
      <w:pPr>
        <w:rPr>
          <w:sz w:val="18"/>
          <w:szCs w:val="18"/>
        </w:rPr>
      </w:pPr>
      <w:r>
        <w:rPr>
          <w:sz w:val="18"/>
          <w:szCs w:val="18"/>
        </w:rPr>
        <w:tab/>
      </w:r>
      <w:r>
        <w:rPr>
          <w:sz w:val="18"/>
          <w:szCs w:val="18"/>
        </w:rPr>
        <w:tab/>
        <w:t>(The amount is £250 unless a greater amount is stated)</w:t>
      </w:r>
    </w:p>
    <w:p w:rsidR="004B403F" w:rsidRDefault="004B403F" w:rsidP="004B403F">
      <w:pPr>
        <w:rPr>
          <w:sz w:val="18"/>
          <w:szCs w:val="18"/>
        </w:rPr>
      </w:pPr>
    </w:p>
    <w:p w:rsidR="001818B7" w:rsidRDefault="004B403F" w:rsidP="001818B7">
      <w:pPr>
        <w:rPr>
          <w:sz w:val="18"/>
          <w:szCs w:val="18"/>
        </w:rPr>
      </w:pPr>
      <w:r>
        <w:rPr>
          <w:sz w:val="18"/>
          <w:szCs w:val="18"/>
        </w:rPr>
        <w:tab/>
      </w:r>
      <w:r>
        <w:rPr>
          <w:sz w:val="18"/>
          <w:szCs w:val="18"/>
        </w:rPr>
        <w:tab/>
      </w:r>
      <w:r w:rsidR="001818B7">
        <w:rPr>
          <w:sz w:val="18"/>
          <w:szCs w:val="18"/>
        </w:rPr>
        <w:t>The Final Release date is</w:t>
      </w:r>
    </w:p>
    <w:p w:rsidR="001818B7" w:rsidRDefault="001818B7" w:rsidP="001818B7">
      <w:pPr>
        <w:rPr>
          <w:b/>
          <w:sz w:val="18"/>
          <w:szCs w:val="18"/>
        </w:rPr>
      </w:pPr>
      <w:r>
        <w:rPr>
          <w:sz w:val="18"/>
          <w:szCs w:val="18"/>
        </w:rPr>
        <w:lastRenderedPageBreak/>
        <w:tab/>
      </w:r>
      <w:r>
        <w:rPr>
          <w:sz w:val="18"/>
          <w:szCs w:val="18"/>
        </w:rPr>
        <w:tab/>
      </w:r>
      <w:r w:rsidR="006722D2">
        <w:rPr>
          <w:b/>
          <w:sz w:val="18"/>
          <w:szCs w:val="18"/>
          <w:highlight w:val="yellow"/>
        </w:rPr>
        <w:t>8</w:t>
      </w:r>
      <w:r w:rsidRPr="00053644">
        <w:rPr>
          <w:b/>
          <w:sz w:val="18"/>
          <w:szCs w:val="18"/>
          <w:highlight w:val="yellow"/>
        </w:rPr>
        <w:t xml:space="preserve"> weeks following the end of the Rectification Period.</w:t>
      </w:r>
      <w:r>
        <w:rPr>
          <w:b/>
          <w:sz w:val="18"/>
          <w:szCs w:val="18"/>
        </w:rPr>
        <w:t xml:space="preserve"> </w:t>
      </w:r>
    </w:p>
    <w:p w:rsidR="001818B7" w:rsidRDefault="001818B7" w:rsidP="001818B7">
      <w:pPr>
        <w:rPr>
          <w:b/>
          <w:sz w:val="18"/>
          <w:szCs w:val="18"/>
        </w:rPr>
      </w:pPr>
    </w:p>
    <w:p w:rsidR="001818B7" w:rsidRDefault="001818B7" w:rsidP="001818B7">
      <w:pPr>
        <w:rPr>
          <w:sz w:val="18"/>
          <w:szCs w:val="18"/>
        </w:rPr>
      </w:pPr>
      <w:r>
        <w:rPr>
          <w:b/>
          <w:sz w:val="18"/>
          <w:szCs w:val="18"/>
        </w:rPr>
        <w:tab/>
      </w:r>
      <w:r>
        <w:rPr>
          <w:b/>
          <w:sz w:val="18"/>
          <w:szCs w:val="18"/>
        </w:rPr>
        <w:tab/>
      </w:r>
      <w:r>
        <w:rPr>
          <w:sz w:val="18"/>
          <w:szCs w:val="18"/>
        </w:rPr>
        <w:t>The Rectification Period</w:t>
      </w:r>
      <w:r w:rsidR="00DB62E4">
        <w:rPr>
          <w:sz w:val="18"/>
          <w:szCs w:val="18"/>
        </w:rPr>
        <w:t xml:space="preserve"> (clause 8.4)</w:t>
      </w:r>
      <w:r>
        <w:rPr>
          <w:sz w:val="18"/>
          <w:szCs w:val="18"/>
        </w:rPr>
        <w:t xml:space="preserve"> is: </w:t>
      </w:r>
    </w:p>
    <w:p w:rsidR="001818B7" w:rsidRDefault="001818B7" w:rsidP="001818B7">
      <w:pPr>
        <w:rPr>
          <w:b/>
          <w:sz w:val="18"/>
          <w:szCs w:val="18"/>
        </w:rPr>
      </w:pPr>
      <w:r>
        <w:rPr>
          <w:sz w:val="18"/>
          <w:szCs w:val="18"/>
        </w:rPr>
        <w:tab/>
      </w:r>
      <w:r>
        <w:rPr>
          <w:sz w:val="18"/>
          <w:szCs w:val="18"/>
        </w:rPr>
        <w:tab/>
      </w:r>
      <w:r w:rsidRPr="00F25A19">
        <w:rPr>
          <w:b/>
          <w:sz w:val="18"/>
          <w:szCs w:val="18"/>
          <w:highlight w:val="yellow"/>
        </w:rPr>
        <w:t>24 months from practical completion of t</w:t>
      </w:r>
      <w:r w:rsidR="00302F25">
        <w:rPr>
          <w:b/>
          <w:sz w:val="18"/>
          <w:szCs w:val="18"/>
          <w:highlight w:val="yellow"/>
        </w:rPr>
        <w:t>he Sub-C</w:t>
      </w:r>
      <w:r w:rsidRPr="00F25A19">
        <w:rPr>
          <w:b/>
          <w:sz w:val="18"/>
          <w:szCs w:val="18"/>
          <w:highlight w:val="yellow"/>
        </w:rPr>
        <w:t xml:space="preserve">ontract </w:t>
      </w:r>
      <w:r w:rsidR="00302F25">
        <w:rPr>
          <w:b/>
          <w:sz w:val="18"/>
          <w:szCs w:val="18"/>
          <w:highlight w:val="yellow"/>
        </w:rPr>
        <w:t>W</w:t>
      </w:r>
      <w:r w:rsidRPr="00F25A19">
        <w:rPr>
          <w:b/>
          <w:sz w:val="18"/>
          <w:szCs w:val="18"/>
          <w:highlight w:val="yellow"/>
        </w:rPr>
        <w:t>orks.</w:t>
      </w:r>
    </w:p>
    <w:p w:rsidR="00585987" w:rsidRPr="00053644" w:rsidRDefault="00585987" w:rsidP="001818B7">
      <w:pPr>
        <w:rPr>
          <w:b/>
          <w:sz w:val="18"/>
          <w:szCs w:val="18"/>
        </w:rPr>
      </w:pPr>
    </w:p>
    <w:p w:rsidR="001818B7" w:rsidRPr="007971D9" w:rsidRDefault="001818B7" w:rsidP="001818B7">
      <w:pPr>
        <w:rPr>
          <w:sz w:val="18"/>
          <w:szCs w:val="18"/>
        </w:rPr>
      </w:pPr>
    </w:p>
    <w:p w:rsidR="00585987" w:rsidRDefault="00585987" w:rsidP="00585987">
      <w:pPr>
        <w:rPr>
          <w:b/>
          <w:sz w:val="18"/>
          <w:szCs w:val="18"/>
        </w:rPr>
      </w:pPr>
    </w:p>
    <w:p w:rsidR="00585987" w:rsidRDefault="005571D0" w:rsidP="00585987">
      <w:pPr>
        <w:ind w:left="720" w:firstLine="720"/>
        <w:rPr>
          <w:sz w:val="18"/>
          <w:szCs w:val="18"/>
        </w:rPr>
      </w:pPr>
      <w:r>
        <w:rPr>
          <w:sz w:val="18"/>
          <w:szCs w:val="18"/>
        </w:rPr>
        <w:t>For the purposes of c</w:t>
      </w:r>
      <w:r w:rsidR="00585987">
        <w:rPr>
          <w:sz w:val="18"/>
          <w:szCs w:val="18"/>
        </w:rPr>
        <w:t>lause 13 of the Conditions</w:t>
      </w:r>
    </w:p>
    <w:p w:rsidR="00585987" w:rsidRDefault="00585987" w:rsidP="00585987">
      <w:pPr>
        <w:ind w:left="720" w:firstLine="720"/>
        <w:rPr>
          <w:sz w:val="18"/>
          <w:szCs w:val="18"/>
        </w:rPr>
      </w:pPr>
    </w:p>
    <w:p w:rsidR="00585987" w:rsidRDefault="005571D0" w:rsidP="00585987">
      <w:pPr>
        <w:ind w:left="720" w:firstLine="720"/>
        <w:rPr>
          <w:sz w:val="18"/>
          <w:szCs w:val="18"/>
        </w:rPr>
      </w:pPr>
      <w:r>
        <w:rPr>
          <w:sz w:val="18"/>
          <w:szCs w:val="18"/>
        </w:rPr>
        <w:t>Final date for payment (c</w:t>
      </w:r>
      <w:r w:rsidR="00585987">
        <w:rPr>
          <w:sz w:val="18"/>
          <w:szCs w:val="18"/>
        </w:rPr>
        <w:t>lause 13.1)</w:t>
      </w:r>
      <w:r w:rsidR="0042182A">
        <w:rPr>
          <w:sz w:val="18"/>
          <w:szCs w:val="18"/>
        </w:rPr>
        <w:t>:</w:t>
      </w:r>
    </w:p>
    <w:p w:rsidR="0042182A" w:rsidRDefault="0042182A" w:rsidP="00FD7E91">
      <w:pPr>
        <w:ind w:left="1440"/>
        <w:rPr>
          <w:sz w:val="18"/>
          <w:szCs w:val="18"/>
        </w:rPr>
      </w:pPr>
      <w:r>
        <w:rPr>
          <w:sz w:val="18"/>
          <w:szCs w:val="18"/>
        </w:rPr>
        <w:t>The last Business Day of the mon</w:t>
      </w:r>
      <w:r w:rsidR="00FD7E91">
        <w:rPr>
          <w:sz w:val="18"/>
          <w:szCs w:val="18"/>
        </w:rPr>
        <w:t>th the application is received, p</w:t>
      </w:r>
      <w:r>
        <w:rPr>
          <w:sz w:val="18"/>
          <w:szCs w:val="18"/>
        </w:rPr>
        <w:t xml:space="preserve">rovided </w:t>
      </w:r>
      <w:r w:rsidR="00302F25">
        <w:rPr>
          <w:sz w:val="18"/>
          <w:szCs w:val="18"/>
        </w:rPr>
        <w:t xml:space="preserve">always </w:t>
      </w:r>
      <w:r>
        <w:rPr>
          <w:sz w:val="18"/>
          <w:szCs w:val="18"/>
        </w:rPr>
        <w:t>that</w:t>
      </w:r>
      <w:r w:rsidR="00302F25">
        <w:rPr>
          <w:sz w:val="18"/>
          <w:szCs w:val="18"/>
        </w:rPr>
        <w:t>,</w:t>
      </w:r>
      <w:r>
        <w:rPr>
          <w:sz w:val="18"/>
          <w:szCs w:val="18"/>
        </w:rPr>
        <w:t xml:space="preserve"> if the application for payment </w:t>
      </w:r>
      <w:r w:rsidR="00302F25">
        <w:rPr>
          <w:sz w:val="18"/>
          <w:szCs w:val="18"/>
        </w:rPr>
        <w:t xml:space="preserve">pursuant to clause 12.1 </w:t>
      </w:r>
      <w:r>
        <w:rPr>
          <w:sz w:val="18"/>
          <w:szCs w:val="18"/>
        </w:rPr>
        <w:t>is not received by the Contractor until after the 7</w:t>
      </w:r>
      <w:r w:rsidRPr="0042182A">
        <w:rPr>
          <w:sz w:val="18"/>
          <w:szCs w:val="18"/>
          <w:vertAlign w:val="superscript"/>
        </w:rPr>
        <w:t>th</w:t>
      </w:r>
      <w:r>
        <w:rPr>
          <w:sz w:val="18"/>
          <w:szCs w:val="18"/>
        </w:rPr>
        <w:t xml:space="preserve"> day of the month, then the final date for payment will be regarded as being postponed by the same number of days after the 7</w:t>
      </w:r>
      <w:r w:rsidRPr="0042182A">
        <w:rPr>
          <w:sz w:val="18"/>
          <w:szCs w:val="18"/>
          <w:vertAlign w:val="superscript"/>
        </w:rPr>
        <w:t>th</w:t>
      </w:r>
      <w:r>
        <w:rPr>
          <w:sz w:val="18"/>
          <w:szCs w:val="18"/>
        </w:rPr>
        <w:t xml:space="preserve"> of the month </w:t>
      </w:r>
      <w:r w:rsidR="00F77726">
        <w:rPr>
          <w:sz w:val="18"/>
          <w:szCs w:val="18"/>
        </w:rPr>
        <w:t>it takes for the Contractor to receive the Sub-Contractor's application for payment.</w:t>
      </w:r>
    </w:p>
    <w:p w:rsidR="0042182A" w:rsidRDefault="0042182A" w:rsidP="00585987">
      <w:pPr>
        <w:ind w:left="720" w:firstLine="720"/>
        <w:rPr>
          <w:sz w:val="18"/>
          <w:szCs w:val="18"/>
        </w:rPr>
      </w:pPr>
    </w:p>
    <w:p w:rsidR="00835D2E" w:rsidRPr="007971D9" w:rsidRDefault="00835D2E" w:rsidP="001818B7">
      <w:pPr>
        <w:rPr>
          <w:sz w:val="18"/>
          <w:szCs w:val="18"/>
        </w:rPr>
      </w:pPr>
    </w:p>
    <w:p w:rsidR="00835D2E" w:rsidRDefault="00835D2E">
      <w:pPr>
        <w:rPr>
          <w:b/>
          <w:bCs/>
          <w:sz w:val="18"/>
          <w:szCs w:val="18"/>
        </w:rPr>
      </w:pPr>
      <w:r w:rsidRPr="007971D9">
        <w:rPr>
          <w:b/>
          <w:bCs/>
          <w:sz w:val="18"/>
          <w:szCs w:val="18"/>
        </w:rPr>
        <w:t>ARTICLES</w:t>
      </w:r>
    </w:p>
    <w:p w:rsidR="00F72D67" w:rsidRDefault="00F72D67">
      <w:pPr>
        <w:rPr>
          <w:b/>
          <w:bCs/>
          <w:sz w:val="18"/>
          <w:szCs w:val="18"/>
        </w:rPr>
      </w:pPr>
    </w:p>
    <w:p w:rsidR="00F72D67" w:rsidRPr="00F72D67" w:rsidRDefault="00F72D67">
      <w:pPr>
        <w:rPr>
          <w:bCs/>
          <w:sz w:val="18"/>
          <w:szCs w:val="18"/>
        </w:rPr>
      </w:pPr>
      <w:r>
        <w:rPr>
          <w:bCs/>
          <w:sz w:val="18"/>
          <w:szCs w:val="18"/>
        </w:rPr>
        <w:t xml:space="preserve">The Articles set out in the </w:t>
      </w:r>
      <w:r w:rsidR="001A66FD">
        <w:rPr>
          <w:bCs/>
          <w:sz w:val="18"/>
          <w:szCs w:val="18"/>
        </w:rPr>
        <w:t>MW/Sub/D</w:t>
      </w:r>
      <w:r w:rsidR="00642CEE">
        <w:rPr>
          <w:bCs/>
          <w:sz w:val="18"/>
          <w:szCs w:val="18"/>
        </w:rPr>
        <w:t xml:space="preserve"> JCT</w:t>
      </w:r>
      <w:r w:rsidR="00DB490C">
        <w:rPr>
          <w:bCs/>
          <w:sz w:val="18"/>
          <w:szCs w:val="18"/>
        </w:rPr>
        <w:t xml:space="preserve"> </w:t>
      </w:r>
      <w:r>
        <w:rPr>
          <w:bCs/>
          <w:sz w:val="18"/>
          <w:szCs w:val="18"/>
        </w:rPr>
        <w:t>2011 are amended and varied as follows:</w:t>
      </w:r>
    </w:p>
    <w:p w:rsidR="00835D2E" w:rsidRPr="007971D9" w:rsidRDefault="00835D2E">
      <w:pPr>
        <w:rPr>
          <w:b/>
          <w:bCs/>
          <w:sz w:val="18"/>
          <w:szCs w:val="18"/>
        </w:rPr>
      </w:pPr>
    </w:p>
    <w:p w:rsidR="00DA0F9B" w:rsidRDefault="00DA0F9B" w:rsidP="00DA0F9B">
      <w:pPr>
        <w:rPr>
          <w:bCs/>
          <w:sz w:val="18"/>
          <w:szCs w:val="18"/>
        </w:rPr>
      </w:pPr>
      <w:r w:rsidRPr="001A3725">
        <w:rPr>
          <w:b/>
          <w:bCs/>
          <w:sz w:val="18"/>
          <w:szCs w:val="18"/>
        </w:rPr>
        <w:t>Article 1</w:t>
      </w:r>
      <w:r w:rsidRPr="001A3725">
        <w:rPr>
          <w:b/>
          <w:bCs/>
          <w:sz w:val="18"/>
          <w:szCs w:val="18"/>
        </w:rPr>
        <w:tab/>
      </w:r>
      <w:r>
        <w:rPr>
          <w:bCs/>
          <w:sz w:val="18"/>
          <w:szCs w:val="18"/>
        </w:rPr>
        <w:tab/>
        <w:t>Complete Article 1 as follows:</w:t>
      </w:r>
    </w:p>
    <w:p w:rsidR="00DA0F9B" w:rsidRDefault="00DA0F9B" w:rsidP="00DA0F9B">
      <w:pPr>
        <w:rPr>
          <w:bCs/>
          <w:sz w:val="18"/>
          <w:szCs w:val="18"/>
        </w:rPr>
      </w:pPr>
    </w:p>
    <w:p w:rsidR="00DA0F9B" w:rsidRDefault="00DA0F9B" w:rsidP="00DA0F9B">
      <w:pPr>
        <w:ind w:left="720" w:firstLine="720"/>
        <w:rPr>
          <w:bCs/>
          <w:sz w:val="18"/>
          <w:szCs w:val="18"/>
        </w:rPr>
      </w:pPr>
      <w:r>
        <w:rPr>
          <w:bCs/>
          <w:sz w:val="18"/>
          <w:szCs w:val="18"/>
        </w:rPr>
        <w:t xml:space="preserve">The Contractor shall pay to the Sub-Contractor </w:t>
      </w:r>
      <w:r w:rsidR="00A35943">
        <w:rPr>
          <w:bCs/>
          <w:sz w:val="18"/>
          <w:szCs w:val="18"/>
        </w:rPr>
        <w:t xml:space="preserve">for the Sub-Contract </w:t>
      </w:r>
      <w:r>
        <w:rPr>
          <w:bCs/>
          <w:sz w:val="18"/>
          <w:szCs w:val="18"/>
        </w:rPr>
        <w:t xml:space="preserve">Works the sum of </w:t>
      </w:r>
    </w:p>
    <w:p w:rsidR="00DA0F9B" w:rsidRPr="00C64F11" w:rsidRDefault="00DA0F9B" w:rsidP="00DA0F9B">
      <w:pPr>
        <w:ind w:left="720" w:firstLine="720"/>
        <w:rPr>
          <w:b/>
          <w:bCs/>
          <w:sz w:val="18"/>
          <w:szCs w:val="18"/>
        </w:rPr>
      </w:pPr>
      <w:r w:rsidRPr="00C64F11">
        <w:rPr>
          <w:b/>
          <w:bCs/>
          <w:sz w:val="18"/>
          <w:szCs w:val="18"/>
          <w:highlight w:val="yellow"/>
        </w:rPr>
        <w:t>Insert sub contract sum</w:t>
      </w:r>
      <w:r w:rsidRPr="00C64F11">
        <w:rPr>
          <w:b/>
          <w:bCs/>
          <w:sz w:val="18"/>
          <w:szCs w:val="18"/>
        </w:rPr>
        <w:t xml:space="preserve">  </w:t>
      </w:r>
    </w:p>
    <w:p w:rsidR="00DA0F9B" w:rsidRPr="003E4E1C" w:rsidRDefault="00DA0F9B" w:rsidP="00DA0F9B">
      <w:pPr>
        <w:ind w:left="1440"/>
        <w:rPr>
          <w:b/>
          <w:bCs/>
          <w:sz w:val="18"/>
          <w:szCs w:val="18"/>
        </w:rPr>
      </w:pPr>
      <w:r>
        <w:rPr>
          <w:bCs/>
          <w:sz w:val="18"/>
          <w:szCs w:val="18"/>
        </w:rPr>
        <w:t xml:space="preserve">or such other sum as shall become payable in accordance with the Sub-Contract Documents </w:t>
      </w:r>
      <w:r w:rsidR="00EE7CF2">
        <w:rPr>
          <w:bCs/>
          <w:sz w:val="18"/>
          <w:szCs w:val="18"/>
        </w:rPr>
        <w:t>(</w:t>
      </w:r>
      <w:r w:rsidRPr="00EE7CF2">
        <w:rPr>
          <w:b/>
          <w:bCs/>
          <w:sz w:val="18"/>
          <w:szCs w:val="18"/>
        </w:rPr>
        <w:t>Sub-Contract Sum</w:t>
      </w:r>
      <w:r>
        <w:rPr>
          <w:bCs/>
          <w:sz w:val="18"/>
          <w:szCs w:val="18"/>
        </w:rPr>
        <w:t>) plus, if applicable, VAT.</w:t>
      </w:r>
    </w:p>
    <w:p w:rsidR="00DA0F9B" w:rsidRDefault="00DA0F9B" w:rsidP="00DA0F9B">
      <w:pPr>
        <w:rPr>
          <w:sz w:val="18"/>
          <w:szCs w:val="18"/>
        </w:rPr>
      </w:pPr>
    </w:p>
    <w:p w:rsidR="00DA0F9B" w:rsidRDefault="00DA0F9B" w:rsidP="00DA0F9B">
      <w:pPr>
        <w:tabs>
          <w:tab w:val="left" w:pos="720"/>
          <w:tab w:val="left" w:pos="1540"/>
        </w:tabs>
        <w:spacing w:after="120"/>
        <w:ind w:left="1440" w:hanging="1440"/>
        <w:rPr>
          <w:sz w:val="18"/>
          <w:szCs w:val="18"/>
        </w:rPr>
      </w:pPr>
      <w:r w:rsidRPr="00F72D67">
        <w:rPr>
          <w:b/>
          <w:sz w:val="18"/>
          <w:szCs w:val="18"/>
        </w:rPr>
        <w:t>Article 2</w:t>
      </w:r>
      <w:r>
        <w:rPr>
          <w:b/>
          <w:sz w:val="18"/>
          <w:szCs w:val="18"/>
        </w:rPr>
        <w:tab/>
      </w:r>
      <w:r>
        <w:rPr>
          <w:b/>
          <w:sz w:val="18"/>
          <w:szCs w:val="18"/>
        </w:rPr>
        <w:tab/>
      </w:r>
      <w:r>
        <w:rPr>
          <w:sz w:val="18"/>
          <w:szCs w:val="18"/>
        </w:rPr>
        <w:t>Delete and substitute with:</w:t>
      </w:r>
    </w:p>
    <w:p w:rsidR="00DA0F9B" w:rsidRPr="00C64F11" w:rsidRDefault="00DA0F9B" w:rsidP="00DA0F9B">
      <w:pPr>
        <w:tabs>
          <w:tab w:val="left" w:pos="720"/>
          <w:tab w:val="left" w:pos="1540"/>
        </w:tabs>
        <w:spacing w:after="120"/>
        <w:ind w:left="1440" w:hanging="1440"/>
        <w:rPr>
          <w:b/>
          <w:sz w:val="18"/>
          <w:szCs w:val="18"/>
        </w:rPr>
      </w:pPr>
      <w:r>
        <w:rPr>
          <w:b/>
          <w:sz w:val="18"/>
          <w:szCs w:val="18"/>
        </w:rPr>
        <w:tab/>
      </w:r>
      <w:r>
        <w:rPr>
          <w:b/>
          <w:sz w:val="18"/>
          <w:szCs w:val="18"/>
        </w:rPr>
        <w:tab/>
      </w:r>
      <w:r>
        <w:rPr>
          <w:sz w:val="18"/>
          <w:szCs w:val="18"/>
        </w:rPr>
        <w:t>The date for commencement of the Sub-Contract</w:t>
      </w:r>
      <w:r w:rsidR="00302F25">
        <w:rPr>
          <w:sz w:val="18"/>
          <w:szCs w:val="18"/>
        </w:rPr>
        <w:t xml:space="preserve"> Works</w:t>
      </w:r>
      <w:r>
        <w:rPr>
          <w:sz w:val="18"/>
          <w:szCs w:val="18"/>
        </w:rPr>
        <w:t xml:space="preserve"> on Site will be</w:t>
      </w:r>
      <w:r w:rsidRPr="00C64F11">
        <w:rPr>
          <w:b/>
          <w:sz w:val="18"/>
          <w:szCs w:val="18"/>
        </w:rPr>
        <w:t xml:space="preserve">: </w:t>
      </w:r>
      <w:r w:rsidRPr="00C64F11">
        <w:rPr>
          <w:b/>
          <w:sz w:val="18"/>
          <w:szCs w:val="18"/>
          <w:highlight w:val="yellow"/>
        </w:rPr>
        <w:t>Insert date</w:t>
      </w:r>
      <w:r w:rsidRPr="00C64F11">
        <w:rPr>
          <w:rStyle w:val="FootnoteReference"/>
          <w:b/>
          <w:sz w:val="18"/>
          <w:szCs w:val="18"/>
          <w:highlight w:val="yellow"/>
        </w:rPr>
        <w:footnoteReference w:id="4"/>
      </w:r>
    </w:p>
    <w:p w:rsidR="00DA0F9B" w:rsidRDefault="00DA0F9B" w:rsidP="00DA0F9B">
      <w:pPr>
        <w:spacing w:after="120"/>
        <w:rPr>
          <w:sz w:val="18"/>
          <w:szCs w:val="18"/>
        </w:rPr>
      </w:pPr>
      <w:r w:rsidRPr="00F72D67">
        <w:rPr>
          <w:b/>
          <w:sz w:val="18"/>
          <w:szCs w:val="18"/>
        </w:rPr>
        <w:t>Article 3</w:t>
      </w:r>
      <w:r>
        <w:rPr>
          <w:b/>
          <w:sz w:val="18"/>
          <w:szCs w:val="18"/>
        </w:rPr>
        <w:tab/>
      </w:r>
      <w:r>
        <w:rPr>
          <w:sz w:val="18"/>
          <w:szCs w:val="18"/>
        </w:rPr>
        <w:tab/>
        <w:t>Delete and substitute with:</w:t>
      </w:r>
    </w:p>
    <w:p w:rsidR="00BC6732" w:rsidRPr="002D063E" w:rsidRDefault="00DA0F9B" w:rsidP="00DA0F9B">
      <w:pPr>
        <w:spacing w:after="120"/>
        <w:rPr>
          <w:sz w:val="18"/>
          <w:szCs w:val="18"/>
        </w:rPr>
      </w:pPr>
      <w:r>
        <w:rPr>
          <w:sz w:val="18"/>
          <w:szCs w:val="18"/>
        </w:rPr>
        <w:tab/>
      </w:r>
      <w:r>
        <w:rPr>
          <w:sz w:val="18"/>
          <w:szCs w:val="18"/>
        </w:rPr>
        <w:tab/>
        <w:t>The Sub-Contract</w:t>
      </w:r>
      <w:r w:rsidR="00302F25">
        <w:rPr>
          <w:sz w:val="18"/>
          <w:szCs w:val="18"/>
        </w:rPr>
        <w:t xml:space="preserve"> Works</w:t>
      </w:r>
      <w:r>
        <w:rPr>
          <w:sz w:val="18"/>
          <w:szCs w:val="18"/>
        </w:rPr>
        <w:t xml:space="preserve"> shall be completed by the following date</w:t>
      </w:r>
      <w:r w:rsidRPr="00934CE4">
        <w:rPr>
          <w:sz w:val="18"/>
          <w:szCs w:val="18"/>
          <w:highlight w:val="yellow"/>
        </w:rPr>
        <w:t xml:space="preserve">: </w:t>
      </w:r>
      <w:r w:rsidRPr="00C64F11">
        <w:rPr>
          <w:b/>
          <w:sz w:val="18"/>
          <w:szCs w:val="18"/>
          <w:highlight w:val="yellow"/>
        </w:rPr>
        <w:t>Insert date</w:t>
      </w:r>
      <w:r>
        <w:rPr>
          <w:sz w:val="18"/>
          <w:szCs w:val="18"/>
        </w:rPr>
        <w:t xml:space="preserve"> </w:t>
      </w:r>
    </w:p>
    <w:p w:rsidR="00DA0F9B" w:rsidRDefault="00DA0F9B" w:rsidP="00DA0F9B">
      <w:pPr>
        <w:spacing w:after="120"/>
        <w:rPr>
          <w:sz w:val="18"/>
          <w:szCs w:val="18"/>
        </w:rPr>
      </w:pPr>
      <w:r w:rsidRPr="00F72D67">
        <w:rPr>
          <w:b/>
          <w:sz w:val="18"/>
          <w:szCs w:val="18"/>
        </w:rPr>
        <w:t>Article 5</w:t>
      </w:r>
      <w:r>
        <w:rPr>
          <w:sz w:val="18"/>
          <w:szCs w:val="18"/>
        </w:rPr>
        <w:tab/>
      </w:r>
      <w:r>
        <w:rPr>
          <w:sz w:val="18"/>
          <w:szCs w:val="18"/>
        </w:rPr>
        <w:tab/>
        <w:t>Complete Article 5 as follows:</w:t>
      </w:r>
    </w:p>
    <w:p w:rsidR="00DA0F9B" w:rsidRDefault="00DA0F9B" w:rsidP="00DA0F9B">
      <w:pPr>
        <w:spacing w:after="120"/>
        <w:ind w:left="720" w:firstLine="720"/>
        <w:rPr>
          <w:sz w:val="18"/>
          <w:szCs w:val="18"/>
        </w:rPr>
      </w:pPr>
      <w:r>
        <w:rPr>
          <w:sz w:val="18"/>
          <w:szCs w:val="18"/>
        </w:rPr>
        <w:t>Arbitration does not apply</w:t>
      </w:r>
      <w:r>
        <w:rPr>
          <w:rStyle w:val="FootnoteReference"/>
          <w:sz w:val="18"/>
          <w:szCs w:val="18"/>
        </w:rPr>
        <w:footnoteReference w:id="5"/>
      </w:r>
      <w:r>
        <w:rPr>
          <w:sz w:val="18"/>
          <w:szCs w:val="18"/>
        </w:rPr>
        <w:t xml:space="preserve">. </w:t>
      </w:r>
    </w:p>
    <w:p w:rsidR="00DA0F9B" w:rsidRPr="007971D9" w:rsidRDefault="00DA0F9B" w:rsidP="00DA0F9B">
      <w:pPr>
        <w:rPr>
          <w:sz w:val="18"/>
          <w:szCs w:val="18"/>
        </w:rPr>
      </w:pPr>
    </w:p>
    <w:p w:rsidR="00A35943" w:rsidRPr="00A35943" w:rsidRDefault="00DA0F9B" w:rsidP="00DA0F9B">
      <w:pPr>
        <w:rPr>
          <w:sz w:val="18"/>
          <w:szCs w:val="18"/>
        </w:rPr>
      </w:pPr>
      <w:r w:rsidRPr="00C64F11">
        <w:rPr>
          <w:b/>
          <w:sz w:val="18"/>
          <w:szCs w:val="18"/>
        </w:rPr>
        <w:t>Article 7</w:t>
      </w:r>
      <w:r w:rsidRPr="00C64F11">
        <w:rPr>
          <w:b/>
          <w:sz w:val="18"/>
          <w:szCs w:val="18"/>
        </w:rPr>
        <w:tab/>
      </w:r>
      <w:r w:rsidRPr="00C64F11">
        <w:rPr>
          <w:b/>
          <w:sz w:val="18"/>
          <w:szCs w:val="18"/>
        </w:rPr>
        <w:tab/>
      </w:r>
      <w:r w:rsidR="00A35943">
        <w:rPr>
          <w:sz w:val="18"/>
          <w:szCs w:val="18"/>
        </w:rPr>
        <w:t xml:space="preserve">Insert new Article 7 as follows: </w:t>
      </w:r>
    </w:p>
    <w:p w:rsidR="00A35943" w:rsidRDefault="00A35943" w:rsidP="00DA0F9B">
      <w:pPr>
        <w:rPr>
          <w:b/>
          <w:sz w:val="18"/>
          <w:szCs w:val="18"/>
        </w:rPr>
      </w:pPr>
    </w:p>
    <w:p w:rsidR="00DA0F9B" w:rsidRPr="007971D9" w:rsidRDefault="00DA0F9B" w:rsidP="00A35943">
      <w:pPr>
        <w:ind w:left="698" w:firstLine="720"/>
        <w:rPr>
          <w:b/>
          <w:sz w:val="18"/>
          <w:szCs w:val="18"/>
        </w:rPr>
      </w:pPr>
      <w:r w:rsidRPr="007971D9">
        <w:rPr>
          <w:sz w:val="18"/>
          <w:szCs w:val="18"/>
        </w:rPr>
        <w:t>"</w:t>
      </w:r>
      <w:r w:rsidRPr="007971D9">
        <w:rPr>
          <w:b/>
          <w:sz w:val="18"/>
          <w:szCs w:val="18"/>
        </w:rPr>
        <w:t>Health and Safety</w:t>
      </w:r>
    </w:p>
    <w:p w:rsidR="00DA0F9B" w:rsidRDefault="00DA0F9B" w:rsidP="00DA0F9B">
      <w:pPr>
        <w:ind w:left="1418"/>
        <w:jc w:val="both"/>
        <w:rPr>
          <w:sz w:val="18"/>
          <w:szCs w:val="18"/>
        </w:rPr>
      </w:pPr>
      <w:r w:rsidRPr="007971D9">
        <w:rPr>
          <w:sz w:val="18"/>
          <w:szCs w:val="18"/>
        </w:rPr>
        <w:t>The Sub-Contractor's health and safety documentation (eg method statements, COSHH assessments etc) must be supplied to and approved by the Contractor's health and safety department prior to commencement of the Sub-Contract Works on Site. The Sub-Contractor shall comply with the Contractor's health and safety policy/plan and associated site rules. All Sub-Contractor's Persons shall be site inducted (with tool box talks carried out as appropriate) and sign in and out each time they enter and leave the Site. A register is on Site located at the main site entrance for this specific purpose. All high visibility vests and hats are to display either the Sub-Contractor's corporate branding or be blank. The Sub-Contractor is to provide all necessary personal protection equipment (</w:t>
      </w:r>
      <w:r w:rsidRPr="007971D9">
        <w:rPr>
          <w:b/>
          <w:sz w:val="18"/>
          <w:szCs w:val="18"/>
        </w:rPr>
        <w:t>PPE</w:t>
      </w:r>
      <w:r w:rsidRPr="007971D9">
        <w:rPr>
          <w:sz w:val="18"/>
          <w:szCs w:val="18"/>
        </w:rPr>
        <w:t>) for the Sub-Contractor's Persons and ensure the same are worn at all times. Any corporative branding included on PPE should only be that of the Sub-Contractor. "</w:t>
      </w:r>
    </w:p>
    <w:p w:rsidR="00DA0F9B" w:rsidRPr="00953430" w:rsidRDefault="00DA0F9B" w:rsidP="00DA0F9B">
      <w:pPr>
        <w:ind w:left="1418"/>
        <w:jc w:val="both"/>
        <w:rPr>
          <w:color w:val="000000"/>
          <w:sz w:val="18"/>
          <w:szCs w:val="18"/>
        </w:rPr>
      </w:pPr>
    </w:p>
    <w:p w:rsidR="00DA0F9B" w:rsidRDefault="00DA0F9B" w:rsidP="00DA0F9B">
      <w:pPr>
        <w:rPr>
          <w:bCs/>
          <w:color w:val="000000"/>
          <w:sz w:val="18"/>
          <w:szCs w:val="18"/>
        </w:rPr>
      </w:pPr>
      <w:r w:rsidRPr="00953430">
        <w:rPr>
          <w:b/>
          <w:bCs/>
          <w:color w:val="000000"/>
          <w:sz w:val="18"/>
          <w:szCs w:val="18"/>
        </w:rPr>
        <w:t>Article 8</w:t>
      </w:r>
      <w:r w:rsidRPr="00953430">
        <w:rPr>
          <w:bCs/>
          <w:color w:val="000000"/>
          <w:sz w:val="18"/>
          <w:szCs w:val="18"/>
        </w:rPr>
        <w:tab/>
      </w:r>
      <w:r w:rsidRPr="00953430">
        <w:rPr>
          <w:bCs/>
          <w:color w:val="000000"/>
          <w:sz w:val="18"/>
          <w:szCs w:val="18"/>
        </w:rPr>
        <w:tab/>
        <w:t>Insert new Article 8 as follows:</w:t>
      </w:r>
    </w:p>
    <w:p w:rsidR="0005407E" w:rsidRDefault="0005407E" w:rsidP="00DA0F9B">
      <w:pPr>
        <w:rPr>
          <w:bCs/>
          <w:color w:val="000000"/>
          <w:sz w:val="18"/>
          <w:szCs w:val="18"/>
        </w:rPr>
      </w:pPr>
    </w:p>
    <w:p w:rsidR="0005407E" w:rsidRPr="0005407E" w:rsidRDefault="0005407E" w:rsidP="00DA0F9B">
      <w:pPr>
        <w:rPr>
          <w:b/>
          <w:bCs/>
          <w:color w:val="000000"/>
          <w:sz w:val="18"/>
          <w:szCs w:val="18"/>
        </w:rPr>
      </w:pPr>
      <w:r>
        <w:rPr>
          <w:bCs/>
          <w:color w:val="000000"/>
          <w:sz w:val="18"/>
          <w:szCs w:val="18"/>
        </w:rPr>
        <w:tab/>
      </w:r>
      <w:r>
        <w:rPr>
          <w:bCs/>
          <w:color w:val="000000"/>
          <w:sz w:val="18"/>
          <w:szCs w:val="18"/>
        </w:rPr>
        <w:tab/>
      </w:r>
      <w:r w:rsidRPr="0005407E">
        <w:rPr>
          <w:b/>
          <w:bCs/>
          <w:color w:val="000000"/>
          <w:sz w:val="18"/>
          <w:szCs w:val="18"/>
        </w:rPr>
        <w:t xml:space="preserve">"Amendment </w:t>
      </w:r>
      <w:r>
        <w:rPr>
          <w:b/>
          <w:bCs/>
          <w:color w:val="000000"/>
          <w:sz w:val="18"/>
          <w:szCs w:val="18"/>
        </w:rPr>
        <w:t xml:space="preserve"> </w:t>
      </w:r>
      <w:r w:rsidRPr="0005407E">
        <w:rPr>
          <w:b/>
          <w:bCs/>
          <w:color w:val="000000"/>
          <w:sz w:val="18"/>
          <w:szCs w:val="18"/>
        </w:rPr>
        <w:t>1</w:t>
      </w:r>
    </w:p>
    <w:p w:rsidR="00DA0F9B" w:rsidRPr="00953430" w:rsidRDefault="00DA0F9B" w:rsidP="00DA0F9B">
      <w:pPr>
        <w:rPr>
          <w:bCs/>
          <w:color w:val="000000"/>
          <w:sz w:val="18"/>
          <w:szCs w:val="18"/>
        </w:rPr>
      </w:pPr>
    </w:p>
    <w:p w:rsidR="00DA0F9B" w:rsidRPr="00953430" w:rsidRDefault="00DA0F9B" w:rsidP="00DA0F9B">
      <w:pPr>
        <w:spacing w:after="120"/>
        <w:ind w:left="1440"/>
        <w:rPr>
          <w:sz w:val="18"/>
          <w:szCs w:val="18"/>
        </w:rPr>
      </w:pPr>
      <w:r w:rsidRPr="00953430">
        <w:rPr>
          <w:bCs/>
          <w:color w:val="000000"/>
          <w:sz w:val="18"/>
          <w:szCs w:val="18"/>
        </w:rPr>
        <w:t>This Agreement and the Sub-Contract Conditions shall have effect as modified by the amendments set out in Amendment 1 March 2015: CDM Regulations published by the JCT</w:t>
      </w:r>
      <w:r w:rsidR="00B52C3C">
        <w:rPr>
          <w:bCs/>
          <w:color w:val="000000"/>
          <w:sz w:val="18"/>
          <w:szCs w:val="18"/>
        </w:rPr>
        <w:t>, as set out at Annexure 6</w:t>
      </w:r>
      <w:r w:rsidR="00A75484">
        <w:rPr>
          <w:bCs/>
          <w:color w:val="000000"/>
          <w:sz w:val="18"/>
          <w:szCs w:val="18"/>
        </w:rPr>
        <w:t>"</w:t>
      </w:r>
      <w:r w:rsidR="00B52C3C">
        <w:rPr>
          <w:bCs/>
          <w:color w:val="000000"/>
          <w:sz w:val="18"/>
          <w:szCs w:val="18"/>
        </w:rPr>
        <w:t xml:space="preserve">. </w:t>
      </w:r>
      <w:r>
        <w:rPr>
          <w:sz w:val="18"/>
          <w:szCs w:val="18"/>
        </w:rPr>
        <w:tab/>
        <w:t xml:space="preserve"> </w:t>
      </w:r>
    </w:p>
    <w:p w:rsidR="00DA0F9B" w:rsidRDefault="00C83E23" w:rsidP="00DA0F9B">
      <w:pPr>
        <w:rPr>
          <w:bCs/>
          <w:color w:val="000000"/>
          <w:sz w:val="18"/>
          <w:szCs w:val="18"/>
        </w:rPr>
      </w:pPr>
      <w:r>
        <w:rPr>
          <w:b/>
          <w:bCs/>
          <w:sz w:val="18"/>
          <w:szCs w:val="18"/>
        </w:rPr>
        <w:t xml:space="preserve">Article 9 </w:t>
      </w:r>
      <w:r>
        <w:rPr>
          <w:b/>
          <w:bCs/>
          <w:sz w:val="18"/>
          <w:szCs w:val="18"/>
        </w:rPr>
        <w:tab/>
      </w:r>
      <w:r>
        <w:rPr>
          <w:bCs/>
          <w:color w:val="000000"/>
          <w:sz w:val="18"/>
          <w:szCs w:val="18"/>
        </w:rPr>
        <w:t>Insert new Article 9</w:t>
      </w:r>
      <w:r w:rsidRPr="00953430">
        <w:rPr>
          <w:bCs/>
          <w:color w:val="000000"/>
          <w:sz w:val="18"/>
          <w:szCs w:val="18"/>
        </w:rPr>
        <w:t xml:space="preserve"> as follows</w:t>
      </w:r>
      <w:r w:rsidR="00F61819">
        <w:rPr>
          <w:bCs/>
          <w:color w:val="000000"/>
          <w:sz w:val="18"/>
          <w:szCs w:val="18"/>
        </w:rPr>
        <w:t>:</w:t>
      </w:r>
    </w:p>
    <w:p w:rsidR="00C83E23" w:rsidRDefault="00C83E23" w:rsidP="00DA0F9B">
      <w:pPr>
        <w:rPr>
          <w:bCs/>
          <w:color w:val="000000"/>
          <w:sz w:val="18"/>
          <w:szCs w:val="18"/>
        </w:rPr>
      </w:pPr>
    </w:p>
    <w:p w:rsidR="00BC6732" w:rsidRDefault="00C83E23" w:rsidP="00BC6732">
      <w:pPr>
        <w:rPr>
          <w:b/>
          <w:bCs/>
          <w:color w:val="000000"/>
          <w:sz w:val="18"/>
          <w:szCs w:val="18"/>
        </w:rPr>
      </w:pPr>
      <w:r>
        <w:rPr>
          <w:bCs/>
          <w:color w:val="000000"/>
          <w:sz w:val="18"/>
          <w:szCs w:val="18"/>
        </w:rPr>
        <w:tab/>
      </w:r>
      <w:r>
        <w:rPr>
          <w:bCs/>
          <w:color w:val="000000"/>
          <w:sz w:val="18"/>
          <w:szCs w:val="18"/>
        </w:rPr>
        <w:tab/>
      </w:r>
      <w:r w:rsidR="00BC6732">
        <w:rPr>
          <w:b/>
          <w:bCs/>
          <w:color w:val="000000"/>
          <w:sz w:val="18"/>
          <w:szCs w:val="18"/>
        </w:rPr>
        <w:t>"Principal Designer</w:t>
      </w:r>
    </w:p>
    <w:p w:rsidR="00BC6732" w:rsidRPr="006F3C04" w:rsidRDefault="00BC6732" w:rsidP="00BC6732">
      <w:pPr>
        <w:rPr>
          <w:b/>
          <w:bCs/>
          <w:color w:val="000000"/>
          <w:sz w:val="18"/>
          <w:szCs w:val="18"/>
        </w:rPr>
      </w:pPr>
      <w:r>
        <w:rPr>
          <w:b/>
          <w:bCs/>
          <w:color w:val="000000"/>
          <w:sz w:val="18"/>
          <w:szCs w:val="18"/>
        </w:rPr>
        <w:tab/>
      </w:r>
      <w:r>
        <w:rPr>
          <w:b/>
          <w:bCs/>
          <w:color w:val="000000"/>
          <w:sz w:val="18"/>
          <w:szCs w:val="18"/>
        </w:rPr>
        <w:tab/>
      </w:r>
      <w:r>
        <w:rPr>
          <w:bCs/>
          <w:color w:val="000000"/>
          <w:sz w:val="18"/>
          <w:szCs w:val="18"/>
        </w:rPr>
        <w:t xml:space="preserve">The Principal Designer is: </w:t>
      </w:r>
      <w:r w:rsidR="00637527">
        <w:rPr>
          <w:b/>
          <w:bCs/>
          <w:color w:val="000000"/>
          <w:sz w:val="18"/>
          <w:szCs w:val="18"/>
          <w:highlight w:val="yellow"/>
        </w:rPr>
        <w:t>i</w:t>
      </w:r>
      <w:r w:rsidRPr="006F3C04">
        <w:rPr>
          <w:b/>
          <w:bCs/>
          <w:color w:val="000000"/>
          <w:sz w:val="18"/>
          <w:szCs w:val="18"/>
          <w:highlight w:val="yellow"/>
        </w:rPr>
        <w:t>nsert details</w:t>
      </w:r>
      <w:r w:rsidRPr="00BC6732">
        <w:rPr>
          <w:bCs/>
          <w:color w:val="000000"/>
          <w:sz w:val="18"/>
          <w:szCs w:val="18"/>
        </w:rPr>
        <w:t>"</w:t>
      </w:r>
    </w:p>
    <w:p w:rsidR="00BC6732" w:rsidRDefault="00BC6732" w:rsidP="00BC6732">
      <w:pPr>
        <w:rPr>
          <w:bCs/>
          <w:color w:val="000000"/>
          <w:sz w:val="18"/>
          <w:szCs w:val="18"/>
        </w:rPr>
      </w:pPr>
    </w:p>
    <w:p w:rsidR="00BC6732" w:rsidRDefault="00BC6732" w:rsidP="00BC6732">
      <w:pPr>
        <w:rPr>
          <w:bCs/>
          <w:color w:val="000000"/>
          <w:sz w:val="18"/>
          <w:szCs w:val="18"/>
        </w:rPr>
      </w:pPr>
      <w:r w:rsidRPr="006F3C04">
        <w:rPr>
          <w:b/>
          <w:bCs/>
          <w:color w:val="000000"/>
          <w:sz w:val="18"/>
          <w:szCs w:val="18"/>
        </w:rPr>
        <w:t>Article 10</w:t>
      </w:r>
      <w:r>
        <w:rPr>
          <w:bCs/>
          <w:color w:val="000000"/>
          <w:sz w:val="18"/>
          <w:szCs w:val="18"/>
        </w:rPr>
        <w:tab/>
        <w:t>Insert new Article 10 as follows</w:t>
      </w:r>
      <w:r w:rsidR="00F61819">
        <w:rPr>
          <w:bCs/>
          <w:color w:val="000000"/>
          <w:sz w:val="18"/>
          <w:szCs w:val="18"/>
        </w:rPr>
        <w:t>:</w:t>
      </w:r>
      <w:r>
        <w:rPr>
          <w:bCs/>
          <w:color w:val="000000"/>
          <w:sz w:val="18"/>
          <w:szCs w:val="18"/>
        </w:rPr>
        <w:t xml:space="preserve"> </w:t>
      </w:r>
    </w:p>
    <w:p w:rsidR="00BC6732" w:rsidRDefault="00BC6732" w:rsidP="00BC6732">
      <w:pPr>
        <w:rPr>
          <w:bCs/>
          <w:color w:val="000000"/>
          <w:sz w:val="18"/>
          <w:szCs w:val="18"/>
        </w:rPr>
      </w:pPr>
    </w:p>
    <w:p w:rsidR="00BC6732" w:rsidRDefault="00BC6732" w:rsidP="00BC6732">
      <w:pPr>
        <w:rPr>
          <w:b/>
          <w:bCs/>
          <w:color w:val="000000"/>
          <w:sz w:val="18"/>
          <w:szCs w:val="18"/>
        </w:rPr>
      </w:pPr>
      <w:r>
        <w:rPr>
          <w:bCs/>
          <w:color w:val="000000"/>
          <w:sz w:val="18"/>
          <w:szCs w:val="18"/>
        </w:rPr>
        <w:tab/>
      </w:r>
      <w:r>
        <w:rPr>
          <w:bCs/>
          <w:color w:val="000000"/>
          <w:sz w:val="18"/>
          <w:szCs w:val="18"/>
        </w:rPr>
        <w:tab/>
        <w:t>"</w:t>
      </w:r>
      <w:r w:rsidRPr="00C83E23">
        <w:rPr>
          <w:b/>
          <w:bCs/>
          <w:color w:val="000000"/>
          <w:sz w:val="18"/>
          <w:szCs w:val="18"/>
        </w:rPr>
        <w:t>Liquidated damages</w:t>
      </w:r>
    </w:p>
    <w:p w:rsidR="00BC6732" w:rsidRDefault="00BC6732" w:rsidP="00BC6732">
      <w:pPr>
        <w:rPr>
          <w:bCs/>
          <w:color w:val="000000"/>
          <w:sz w:val="18"/>
          <w:szCs w:val="18"/>
        </w:rPr>
      </w:pPr>
      <w:r>
        <w:rPr>
          <w:b/>
          <w:bCs/>
          <w:color w:val="000000"/>
          <w:sz w:val="18"/>
          <w:szCs w:val="18"/>
        </w:rPr>
        <w:tab/>
      </w:r>
      <w:r>
        <w:rPr>
          <w:b/>
          <w:bCs/>
          <w:color w:val="000000"/>
          <w:sz w:val="18"/>
          <w:szCs w:val="18"/>
        </w:rPr>
        <w:tab/>
      </w:r>
      <w:r>
        <w:rPr>
          <w:bCs/>
          <w:color w:val="000000"/>
          <w:sz w:val="18"/>
          <w:szCs w:val="18"/>
        </w:rPr>
        <w:t xml:space="preserve">The amendments to clause </w:t>
      </w:r>
      <w:r w:rsidR="00302F25">
        <w:rPr>
          <w:bCs/>
          <w:color w:val="000000"/>
          <w:sz w:val="18"/>
          <w:szCs w:val="18"/>
        </w:rPr>
        <w:t>8.5</w:t>
      </w:r>
      <w:r>
        <w:rPr>
          <w:bCs/>
          <w:color w:val="000000"/>
          <w:sz w:val="18"/>
          <w:szCs w:val="18"/>
        </w:rPr>
        <w:t xml:space="preserve"> apply/ do not apply</w:t>
      </w:r>
      <w:r w:rsidR="00F61819">
        <w:rPr>
          <w:bCs/>
          <w:color w:val="000000"/>
          <w:sz w:val="18"/>
          <w:szCs w:val="18"/>
        </w:rPr>
        <w:t xml:space="preserve">. </w:t>
      </w:r>
    </w:p>
    <w:p w:rsidR="00BC6732" w:rsidRDefault="00BC6732" w:rsidP="00BC6732">
      <w:pPr>
        <w:rPr>
          <w:bCs/>
          <w:color w:val="000000"/>
          <w:sz w:val="18"/>
          <w:szCs w:val="18"/>
        </w:rPr>
      </w:pPr>
    </w:p>
    <w:p w:rsidR="00BC6732" w:rsidRDefault="00BC6732" w:rsidP="00BC6732">
      <w:pPr>
        <w:ind w:left="1440"/>
        <w:rPr>
          <w:bCs/>
          <w:color w:val="000000"/>
          <w:sz w:val="18"/>
          <w:szCs w:val="18"/>
        </w:rPr>
      </w:pPr>
      <w:r>
        <w:rPr>
          <w:bCs/>
          <w:color w:val="000000"/>
          <w:sz w:val="18"/>
          <w:szCs w:val="18"/>
        </w:rPr>
        <w:t xml:space="preserve">If the amendments to clause </w:t>
      </w:r>
      <w:r w:rsidR="00302F25">
        <w:rPr>
          <w:bCs/>
          <w:color w:val="000000"/>
          <w:sz w:val="18"/>
          <w:szCs w:val="18"/>
        </w:rPr>
        <w:t xml:space="preserve">8.5 </w:t>
      </w:r>
      <w:r w:rsidR="006B2FE6">
        <w:rPr>
          <w:bCs/>
          <w:color w:val="000000"/>
          <w:sz w:val="18"/>
          <w:szCs w:val="18"/>
        </w:rPr>
        <w:t xml:space="preserve">are stated to apply, </w:t>
      </w:r>
      <w:r>
        <w:rPr>
          <w:bCs/>
          <w:color w:val="000000"/>
          <w:sz w:val="18"/>
          <w:szCs w:val="18"/>
        </w:rPr>
        <w:t xml:space="preserve">then the rate of liquidated damages for delay in the completion of the Sub-Contract Works, as referred to in clause </w:t>
      </w:r>
      <w:r w:rsidR="00302F25">
        <w:rPr>
          <w:bCs/>
          <w:color w:val="000000"/>
          <w:sz w:val="18"/>
          <w:szCs w:val="18"/>
        </w:rPr>
        <w:t>8.5</w:t>
      </w:r>
      <w:r>
        <w:rPr>
          <w:bCs/>
          <w:color w:val="000000"/>
          <w:sz w:val="18"/>
          <w:szCs w:val="18"/>
        </w:rPr>
        <w:t xml:space="preserve">, shall be: </w:t>
      </w:r>
    </w:p>
    <w:p w:rsidR="00BC6732" w:rsidRDefault="00BC6732" w:rsidP="00BC6732">
      <w:pPr>
        <w:ind w:left="1440"/>
        <w:rPr>
          <w:bCs/>
          <w:color w:val="000000"/>
          <w:sz w:val="18"/>
          <w:szCs w:val="18"/>
        </w:rPr>
      </w:pPr>
    </w:p>
    <w:p w:rsidR="005D57AA" w:rsidRDefault="00BC6732" w:rsidP="00BC6732">
      <w:pPr>
        <w:ind w:left="1440"/>
        <w:rPr>
          <w:bCs/>
          <w:color w:val="000000"/>
          <w:sz w:val="18"/>
          <w:szCs w:val="18"/>
        </w:rPr>
      </w:pPr>
      <w:r>
        <w:rPr>
          <w:bCs/>
          <w:color w:val="000000"/>
          <w:sz w:val="18"/>
          <w:szCs w:val="18"/>
        </w:rPr>
        <w:t>£</w:t>
      </w:r>
      <w:r w:rsidRPr="007F71D2">
        <w:rPr>
          <w:b/>
          <w:bCs/>
          <w:color w:val="000000"/>
          <w:sz w:val="18"/>
          <w:szCs w:val="18"/>
          <w:highlight w:val="yellow"/>
        </w:rPr>
        <w:t>insert required amount</w:t>
      </w:r>
      <w:r>
        <w:rPr>
          <w:bCs/>
          <w:color w:val="000000"/>
          <w:sz w:val="18"/>
          <w:szCs w:val="18"/>
        </w:rPr>
        <w:t xml:space="preserve"> per week or part thereof</w:t>
      </w:r>
      <w:r w:rsidR="006722D2">
        <w:rPr>
          <w:bCs/>
          <w:color w:val="000000"/>
          <w:sz w:val="18"/>
          <w:szCs w:val="18"/>
        </w:rPr>
        <w:t xml:space="preserve"> per Unit</w:t>
      </w:r>
      <w:r>
        <w:rPr>
          <w:bCs/>
          <w:color w:val="000000"/>
          <w:sz w:val="18"/>
          <w:szCs w:val="18"/>
        </w:rPr>
        <w:t>.</w:t>
      </w:r>
    </w:p>
    <w:p w:rsidR="005D57AA" w:rsidRDefault="005D57AA" w:rsidP="00BC6732">
      <w:pPr>
        <w:ind w:left="1440"/>
        <w:rPr>
          <w:bCs/>
          <w:color w:val="000000"/>
          <w:sz w:val="18"/>
          <w:szCs w:val="18"/>
        </w:rPr>
      </w:pPr>
    </w:p>
    <w:p w:rsidR="00BC6732" w:rsidRPr="006F3C04" w:rsidRDefault="005D57AA" w:rsidP="00BC6732">
      <w:pPr>
        <w:ind w:left="1440"/>
        <w:rPr>
          <w:bCs/>
          <w:color w:val="000000"/>
          <w:sz w:val="18"/>
          <w:szCs w:val="18"/>
        </w:rPr>
      </w:pPr>
      <w:r w:rsidRPr="005D57AA">
        <w:rPr>
          <w:bCs/>
          <w:color w:val="000000"/>
          <w:sz w:val="18"/>
          <w:szCs w:val="18"/>
        </w:rPr>
        <w:t>If the amendments to clause 8.5 do not apply, then the Contractor shall be able to claim general damages for any delay in the completion of the Sub-Contract Works.”</w:t>
      </w:r>
    </w:p>
    <w:p w:rsidR="00BC6732" w:rsidRDefault="00BC6732" w:rsidP="00BC6732">
      <w:pPr>
        <w:rPr>
          <w:bCs/>
          <w:color w:val="000000"/>
          <w:sz w:val="18"/>
          <w:szCs w:val="18"/>
        </w:rPr>
      </w:pPr>
    </w:p>
    <w:p w:rsidR="00BC6732" w:rsidRDefault="00BC6732" w:rsidP="00BC6732">
      <w:pPr>
        <w:rPr>
          <w:bCs/>
          <w:color w:val="000000"/>
          <w:sz w:val="18"/>
          <w:szCs w:val="18"/>
        </w:rPr>
      </w:pPr>
      <w:r w:rsidRPr="006F3C04">
        <w:rPr>
          <w:b/>
          <w:bCs/>
          <w:color w:val="000000"/>
          <w:sz w:val="18"/>
          <w:szCs w:val="18"/>
        </w:rPr>
        <w:t>Article 11</w:t>
      </w:r>
      <w:r>
        <w:rPr>
          <w:bCs/>
          <w:color w:val="000000"/>
          <w:sz w:val="18"/>
          <w:szCs w:val="18"/>
        </w:rPr>
        <w:tab/>
        <w:t xml:space="preserve">Insert new Article 11 as follows: </w:t>
      </w:r>
    </w:p>
    <w:p w:rsidR="00BC6732" w:rsidRDefault="00BC6732" w:rsidP="00BC6732">
      <w:pPr>
        <w:rPr>
          <w:bCs/>
          <w:color w:val="000000"/>
          <w:sz w:val="18"/>
          <w:szCs w:val="18"/>
        </w:rPr>
      </w:pPr>
    </w:p>
    <w:p w:rsidR="006722D2" w:rsidRDefault="00BC6732" w:rsidP="006722D2">
      <w:pPr>
        <w:rPr>
          <w:b/>
          <w:bCs/>
          <w:color w:val="000000"/>
          <w:sz w:val="18"/>
          <w:szCs w:val="18"/>
        </w:rPr>
      </w:pPr>
      <w:r>
        <w:rPr>
          <w:bCs/>
          <w:color w:val="000000"/>
          <w:sz w:val="18"/>
          <w:szCs w:val="18"/>
        </w:rPr>
        <w:tab/>
      </w:r>
      <w:r>
        <w:rPr>
          <w:bCs/>
          <w:color w:val="000000"/>
          <w:sz w:val="18"/>
          <w:szCs w:val="18"/>
        </w:rPr>
        <w:tab/>
      </w:r>
      <w:r w:rsidR="006722D2" w:rsidRPr="00C83E23">
        <w:rPr>
          <w:b/>
          <w:bCs/>
          <w:color w:val="000000"/>
          <w:sz w:val="18"/>
          <w:szCs w:val="18"/>
        </w:rPr>
        <w:t xml:space="preserve">"Defects </w:t>
      </w:r>
      <w:r w:rsidR="006722D2">
        <w:rPr>
          <w:b/>
          <w:bCs/>
          <w:color w:val="000000"/>
          <w:sz w:val="18"/>
          <w:szCs w:val="18"/>
        </w:rPr>
        <w:t>R</w:t>
      </w:r>
      <w:r w:rsidR="006722D2" w:rsidRPr="00C83E23">
        <w:rPr>
          <w:b/>
          <w:bCs/>
          <w:color w:val="000000"/>
          <w:sz w:val="18"/>
          <w:szCs w:val="18"/>
        </w:rPr>
        <w:t xml:space="preserve">ectification </w:t>
      </w:r>
      <w:r w:rsidR="00E06E66">
        <w:rPr>
          <w:b/>
          <w:bCs/>
          <w:color w:val="000000"/>
          <w:sz w:val="18"/>
          <w:szCs w:val="18"/>
        </w:rPr>
        <w:t>Procedures</w:t>
      </w:r>
    </w:p>
    <w:p w:rsidR="006722D2" w:rsidRDefault="006722D2" w:rsidP="006722D2">
      <w:pPr>
        <w:rPr>
          <w:b/>
          <w:bCs/>
          <w:color w:val="000000"/>
          <w:sz w:val="18"/>
          <w:szCs w:val="18"/>
        </w:rPr>
      </w:pPr>
      <w:r>
        <w:rPr>
          <w:b/>
          <w:bCs/>
          <w:color w:val="000000"/>
          <w:sz w:val="18"/>
          <w:szCs w:val="18"/>
        </w:rPr>
        <w:tab/>
      </w:r>
      <w:r>
        <w:rPr>
          <w:b/>
          <w:bCs/>
          <w:color w:val="000000"/>
          <w:sz w:val="18"/>
          <w:szCs w:val="18"/>
        </w:rPr>
        <w:tab/>
      </w:r>
    </w:p>
    <w:p w:rsidR="006722D2" w:rsidRDefault="006722D2" w:rsidP="006722D2">
      <w:pPr>
        <w:rPr>
          <w:bCs/>
          <w:color w:val="000000"/>
          <w:sz w:val="18"/>
          <w:szCs w:val="18"/>
        </w:rPr>
      </w:pPr>
      <w:r>
        <w:rPr>
          <w:b/>
          <w:bCs/>
          <w:color w:val="000000"/>
          <w:sz w:val="18"/>
          <w:szCs w:val="18"/>
        </w:rPr>
        <w:tab/>
      </w:r>
      <w:r>
        <w:rPr>
          <w:b/>
          <w:bCs/>
          <w:color w:val="000000"/>
          <w:sz w:val="18"/>
          <w:szCs w:val="18"/>
        </w:rPr>
        <w:tab/>
      </w:r>
      <w:r w:rsidR="00E06E66">
        <w:rPr>
          <w:bCs/>
          <w:color w:val="000000"/>
          <w:sz w:val="18"/>
          <w:szCs w:val="18"/>
        </w:rPr>
        <w:t xml:space="preserve">If any defects appear </w:t>
      </w:r>
      <w:r w:rsidR="00F7612F">
        <w:rPr>
          <w:bCs/>
          <w:color w:val="000000"/>
          <w:sz w:val="18"/>
          <w:szCs w:val="18"/>
        </w:rPr>
        <w:t xml:space="preserve">in relation to </w:t>
      </w:r>
      <w:r w:rsidR="006A70AC">
        <w:rPr>
          <w:bCs/>
          <w:color w:val="000000"/>
          <w:sz w:val="18"/>
          <w:szCs w:val="18"/>
        </w:rPr>
        <w:t xml:space="preserve"> </w:t>
      </w:r>
      <w:r>
        <w:rPr>
          <w:bCs/>
          <w:color w:val="000000"/>
          <w:sz w:val="18"/>
          <w:szCs w:val="18"/>
        </w:rPr>
        <w:t xml:space="preserve">the Sub-Contract Works during the Rectification </w:t>
      </w:r>
      <w:r w:rsidR="00F7612F">
        <w:rPr>
          <w:bCs/>
          <w:color w:val="000000"/>
          <w:sz w:val="18"/>
          <w:szCs w:val="18"/>
        </w:rPr>
        <w:tab/>
      </w:r>
      <w:r w:rsidR="00F7612F">
        <w:rPr>
          <w:bCs/>
          <w:color w:val="000000"/>
          <w:sz w:val="18"/>
          <w:szCs w:val="18"/>
        </w:rPr>
        <w:tab/>
      </w:r>
      <w:r w:rsidR="00F7612F">
        <w:rPr>
          <w:bCs/>
          <w:color w:val="000000"/>
          <w:sz w:val="18"/>
          <w:szCs w:val="18"/>
        </w:rPr>
        <w:tab/>
      </w:r>
      <w:r>
        <w:rPr>
          <w:bCs/>
          <w:color w:val="000000"/>
          <w:sz w:val="18"/>
          <w:szCs w:val="18"/>
        </w:rPr>
        <w:t xml:space="preserve">Period, the following procedures shall apply: </w:t>
      </w:r>
    </w:p>
    <w:p w:rsidR="006722D2" w:rsidRDefault="006722D2" w:rsidP="006722D2">
      <w:pPr>
        <w:rPr>
          <w:bCs/>
          <w:color w:val="000000"/>
          <w:sz w:val="18"/>
          <w:szCs w:val="18"/>
        </w:rPr>
      </w:pPr>
      <w:r>
        <w:rPr>
          <w:bCs/>
          <w:color w:val="000000"/>
          <w:sz w:val="18"/>
          <w:szCs w:val="18"/>
        </w:rPr>
        <w:tab/>
      </w:r>
      <w:r>
        <w:rPr>
          <w:bCs/>
          <w:color w:val="000000"/>
          <w:sz w:val="18"/>
          <w:szCs w:val="18"/>
        </w:rPr>
        <w:tab/>
      </w:r>
    </w:p>
    <w:p w:rsidR="006722D2" w:rsidRDefault="006722D2" w:rsidP="006722D2">
      <w:pPr>
        <w:numPr>
          <w:ilvl w:val="0"/>
          <w:numId w:val="41"/>
        </w:numPr>
        <w:rPr>
          <w:bCs/>
          <w:color w:val="000000"/>
          <w:sz w:val="18"/>
          <w:szCs w:val="18"/>
        </w:rPr>
      </w:pPr>
      <w:r>
        <w:rPr>
          <w:bCs/>
          <w:color w:val="000000"/>
          <w:sz w:val="18"/>
          <w:szCs w:val="18"/>
        </w:rPr>
        <w:t>in the case of an emergency defect, the Contractor shall contact the Sub-Contractor by telephone and/or email (as appropriate) and the Sub-Contractor shall rectify the same within 24 hours of receiving such notification;</w:t>
      </w:r>
    </w:p>
    <w:p w:rsidR="006722D2" w:rsidRPr="00F25690" w:rsidRDefault="006722D2" w:rsidP="006722D2">
      <w:pPr>
        <w:numPr>
          <w:ilvl w:val="0"/>
          <w:numId w:val="41"/>
        </w:numPr>
        <w:rPr>
          <w:bCs/>
          <w:color w:val="000000"/>
          <w:sz w:val="18"/>
          <w:szCs w:val="18"/>
        </w:rPr>
      </w:pPr>
      <w:r>
        <w:rPr>
          <w:bCs/>
          <w:color w:val="000000"/>
          <w:sz w:val="18"/>
          <w:szCs w:val="18"/>
        </w:rPr>
        <w:t>in the case of an non-</w:t>
      </w:r>
      <w:r w:rsidRPr="009900F1">
        <w:rPr>
          <w:bCs/>
          <w:color w:val="000000"/>
          <w:sz w:val="18"/>
          <w:szCs w:val="18"/>
        </w:rPr>
        <w:t xml:space="preserve">emergency defect, the Contractor shall contact the Sub-Contractor </w:t>
      </w:r>
      <w:r>
        <w:rPr>
          <w:bCs/>
          <w:color w:val="000000"/>
          <w:sz w:val="18"/>
          <w:szCs w:val="18"/>
        </w:rPr>
        <w:t xml:space="preserve">by email </w:t>
      </w:r>
      <w:r w:rsidRPr="009900F1">
        <w:rPr>
          <w:bCs/>
          <w:color w:val="000000"/>
          <w:sz w:val="18"/>
          <w:szCs w:val="18"/>
        </w:rPr>
        <w:t xml:space="preserve">and the Sub-Contractor shall rectify the same within </w:t>
      </w:r>
      <w:r>
        <w:rPr>
          <w:bCs/>
          <w:color w:val="000000"/>
          <w:sz w:val="18"/>
          <w:szCs w:val="18"/>
        </w:rPr>
        <w:t>5 days</w:t>
      </w:r>
      <w:r w:rsidRPr="009900F1">
        <w:rPr>
          <w:bCs/>
          <w:color w:val="000000"/>
          <w:sz w:val="18"/>
          <w:szCs w:val="18"/>
        </w:rPr>
        <w:t xml:space="preserve"> </w:t>
      </w:r>
      <w:r>
        <w:rPr>
          <w:bCs/>
          <w:color w:val="000000"/>
          <w:sz w:val="18"/>
          <w:szCs w:val="18"/>
        </w:rPr>
        <w:t>of receiving such notification;</w:t>
      </w:r>
    </w:p>
    <w:p w:rsidR="006722D2" w:rsidRDefault="006722D2" w:rsidP="006722D2">
      <w:pPr>
        <w:numPr>
          <w:ilvl w:val="0"/>
          <w:numId w:val="41"/>
        </w:numPr>
        <w:rPr>
          <w:bCs/>
          <w:color w:val="000000"/>
          <w:sz w:val="18"/>
          <w:szCs w:val="18"/>
        </w:rPr>
      </w:pPr>
      <w:r>
        <w:rPr>
          <w:bCs/>
          <w:color w:val="000000"/>
          <w:sz w:val="18"/>
          <w:szCs w:val="18"/>
        </w:rPr>
        <w:t>If the defects referred to in (i) and (ii) of this Article 11 have not been rectified within the required timescales, then the Contractor shall make good such defects at the Sub-Contractor</w:t>
      </w:r>
      <w:r w:rsidR="00110396">
        <w:rPr>
          <w:bCs/>
          <w:color w:val="000000"/>
          <w:sz w:val="18"/>
          <w:szCs w:val="18"/>
        </w:rPr>
        <w:t>'</w:t>
      </w:r>
      <w:r>
        <w:rPr>
          <w:bCs/>
          <w:color w:val="000000"/>
          <w:sz w:val="18"/>
          <w:szCs w:val="18"/>
        </w:rPr>
        <w:t>s expense and any such expense shall be recoverable from the Sub-Contractor as a debt</w:t>
      </w:r>
      <w:r w:rsidR="005C67F1">
        <w:rPr>
          <w:bCs/>
          <w:color w:val="000000"/>
          <w:sz w:val="18"/>
          <w:szCs w:val="18"/>
        </w:rPr>
        <w:t>.</w:t>
      </w:r>
      <w:r>
        <w:rPr>
          <w:bCs/>
          <w:color w:val="000000"/>
          <w:sz w:val="18"/>
          <w:szCs w:val="18"/>
        </w:rPr>
        <w:t xml:space="preserve">" </w:t>
      </w:r>
    </w:p>
    <w:p w:rsidR="006722D2" w:rsidRPr="009A3854" w:rsidRDefault="006722D2" w:rsidP="006722D2">
      <w:pPr>
        <w:ind w:left="2160"/>
        <w:rPr>
          <w:bCs/>
          <w:color w:val="000000"/>
          <w:sz w:val="18"/>
          <w:szCs w:val="18"/>
        </w:rPr>
      </w:pPr>
    </w:p>
    <w:p w:rsidR="00BC6732" w:rsidRDefault="00BC6732" w:rsidP="006722D2">
      <w:pPr>
        <w:rPr>
          <w:sz w:val="18"/>
          <w:szCs w:val="18"/>
        </w:rPr>
      </w:pPr>
      <w:r w:rsidRPr="005B3BE9">
        <w:rPr>
          <w:b/>
          <w:sz w:val="18"/>
          <w:szCs w:val="18"/>
        </w:rPr>
        <w:t xml:space="preserve"> Article 12</w:t>
      </w:r>
      <w:r>
        <w:rPr>
          <w:b/>
          <w:sz w:val="18"/>
          <w:szCs w:val="18"/>
        </w:rPr>
        <w:tab/>
      </w:r>
      <w:r w:rsidRPr="005B3BE9">
        <w:rPr>
          <w:sz w:val="18"/>
          <w:szCs w:val="18"/>
        </w:rPr>
        <w:t>Insert new Article 1</w:t>
      </w:r>
      <w:r>
        <w:rPr>
          <w:sz w:val="18"/>
          <w:szCs w:val="18"/>
        </w:rPr>
        <w:t>2</w:t>
      </w:r>
      <w:r w:rsidRPr="005B3BE9">
        <w:rPr>
          <w:sz w:val="18"/>
          <w:szCs w:val="18"/>
        </w:rPr>
        <w:t xml:space="preserve"> as follows: </w:t>
      </w:r>
    </w:p>
    <w:p w:rsidR="00BC6732" w:rsidRDefault="00BC6732" w:rsidP="00BC6732">
      <w:pPr>
        <w:spacing w:after="120"/>
        <w:rPr>
          <w:b/>
          <w:sz w:val="18"/>
          <w:szCs w:val="18"/>
        </w:rPr>
      </w:pPr>
    </w:p>
    <w:p w:rsidR="00BC6732" w:rsidRDefault="00BC6732" w:rsidP="00BC6732">
      <w:pPr>
        <w:spacing w:after="120"/>
        <w:ind w:left="720" w:firstLine="720"/>
        <w:rPr>
          <w:b/>
          <w:sz w:val="18"/>
          <w:szCs w:val="18"/>
        </w:rPr>
      </w:pPr>
      <w:r w:rsidRPr="005B3BE9">
        <w:rPr>
          <w:b/>
          <w:sz w:val="18"/>
          <w:szCs w:val="18"/>
        </w:rPr>
        <w:t>"Insurance Requirements</w:t>
      </w:r>
    </w:p>
    <w:p w:rsidR="00E06E66" w:rsidRPr="00E06E66" w:rsidRDefault="00E06E66" w:rsidP="00BC6732">
      <w:pPr>
        <w:spacing w:after="120"/>
        <w:ind w:left="720" w:firstLine="720"/>
        <w:rPr>
          <w:sz w:val="18"/>
          <w:szCs w:val="18"/>
        </w:rPr>
      </w:pPr>
      <w:r>
        <w:rPr>
          <w:sz w:val="18"/>
          <w:szCs w:val="18"/>
        </w:rPr>
        <w:t xml:space="preserve">The insurances to be maintained pursuant to clause 18 by the </w:t>
      </w:r>
      <w:r w:rsidR="008B700E">
        <w:rPr>
          <w:sz w:val="18"/>
          <w:szCs w:val="18"/>
        </w:rPr>
        <w:t>S</w:t>
      </w:r>
      <w:r>
        <w:rPr>
          <w:sz w:val="18"/>
          <w:szCs w:val="18"/>
        </w:rPr>
        <w:t>ub-</w:t>
      </w:r>
      <w:r w:rsidR="008B700E">
        <w:rPr>
          <w:sz w:val="18"/>
          <w:szCs w:val="18"/>
        </w:rPr>
        <w:t>C</w:t>
      </w:r>
      <w:r>
        <w:rPr>
          <w:sz w:val="18"/>
          <w:szCs w:val="18"/>
        </w:rPr>
        <w:t xml:space="preserve">ontractor are as </w:t>
      </w:r>
      <w:r>
        <w:rPr>
          <w:sz w:val="18"/>
          <w:szCs w:val="18"/>
        </w:rPr>
        <w:tab/>
        <w:t xml:space="preserve">follows: </w:t>
      </w:r>
    </w:p>
    <w:p w:rsidR="00BC6732" w:rsidRDefault="00BC6732" w:rsidP="00BC6732">
      <w:pPr>
        <w:spacing w:after="120"/>
        <w:ind w:left="720" w:firstLine="720"/>
        <w:rPr>
          <w:b/>
          <w:sz w:val="18"/>
          <w:szCs w:val="18"/>
        </w:rPr>
      </w:pPr>
      <w:r>
        <w:rPr>
          <w:sz w:val="18"/>
          <w:szCs w:val="18"/>
        </w:rPr>
        <w:t xml:space="preserve">Employers Liability: </w:t>
      </w:r>
      <w:r w:rsidRPr="005B3BE9">
        <w:rPr>
          <w:b/>
          <w:sz w:val="18"/>
          <w:szCs w:val="18"/>
          <w:highlight w:val="yellow"/>
        </w:rPr>
        <w:t>insert sum</w:t>
      </w:r>
    </w:p>
    <w:p w:rsidR="00BC6732" w:rsidRDefault="00BC6732" w:rsidP="00BC6732">
      <w:pPr>
        <w:spacing w:after="120"/>
        <w:ind w:left="720" w:firstLine="720"/>
        <w:rPr>
          <w:sz w:val="18"/>
          <w:szCs w:val="18"/>
        </w:rPr>
      </w:pPr>
      <w:r>
        <w:rPr>
          <w:sz w:val="18"/>
          <w:szCs w:val="18"/>
        </w:rPr>
        <w:t xml:space="preserve">Public Liability </w:t>
      </w:r>
      <w:r w:rsidRPr="005B3BE9">
        <w:rPr>
          <w:b/>
          <w:sz w:val="18"/>
          <w:szCs w:val="18"/>
          <w:highlight w:val="yellow"/>
        </w:rPr>
        <w:t>insert sum</w:t>
      </w:r>
    </w:p>
    <w:p w:rsidR="00BC6732" w:rsidRDefault="00BC6732" w:rsidP="00BC6732">
      <w:pPr>
        <w:spacing w:after="120"/>
        <w:ind w:left="720" w:firstLine="720"/>
        <w:rPr>
          <w:sz w:val="18"/>
          <w:szCs w:val="18"/>
        </w:rPr>
      </w:pPr>
      <w:r>
        <w:rPr>
          <w:sz w:val="18"/>
          <w:szCs w:val="18"/>
        </w:rPr>
        <w:t xml:space="preserve">Professional </w:t>
      </w:r>
      <w:r w:rsidR="00C923FB">
        <w:rPr>
          <w:sz w:val="18"/>
          <w:szCs w:val="18"/>
        </w:rPr>
        <w:t>Indemnity</w:t>
      </w:r>
      <w:r>
        <w:rPr>
          <w:sz w:val="18"/>
          <w:szCs w:val="18"/>
        </w:rPr>
        <w:t xml:space="preserve">: </w:t>
      </w:r>
      <w:r w:rsidRPr="005B3BE9">
        <w:rPr>
          <w:b/>
          <w:sz w:val="18"/>
          <w:szCs w:val="18"/>
          <w:highlight w:val="yellow"/>
        </w:rPr>
        <w:t>insert sum</w:t>
      </w:r>
    </w:p>
    <w:p w:rsidR="00BC6732" w:rsidRPr="005B3BE9" w:rsidRDefault="00BC6732" w:rsidP="00BC6732">
      <w:pPr>
        <w:spacing w:after="120"/>
        <w:ind w:left="720" w:firstLine="720"/>
        <w:rPr>
          <w:sz w:val="18"/>
          <w:szCs w:val="18"/>
        </w:rPr>
      </w:pPr>
      <w:r>
        <w:rPr>
          <w:sz w:val="18"/>
          <w:szCs w:val="18"/>
        </w:rPr>
        <w:t xml:space="preserve">Contractor's All Risks: </w:t>
      </w:r>
      <w:r w:rsidRPr="005B3BE9">
        <w:rPr>
          <w:b/>
          <w:sz w:val="18"/>
          <w:szCs w:val="18"/>
          <w:highlight w:val="yellow"/>
        </w:rPr>
        <w:t>insert sum</w:t>
      </w:r>
    </w:p>
    <w:p w:rsidR="007772C5" w:rsidRPr="005B3BE9" w:rsidRDefault="007772C5" w:rsidP="007772C5">
      <w:pPr>
        <w:spacing w:after="120"/>
        <w:ind w:left="1440"/>
        <w:rPr>
          <w:sz w:val="18"/>
          <w:szCs w:val="18"/>
        </w:rPr>
      </w:pPr>
      <w:r>
        <w:rPr>
          <w:sz w:val="18"/>
          <w:szCs w:val="18"/>
        </w:rPr>
        <w:t xml:space="preserve">The above </w:t>
      </w:r>
      <w:r w:rsidR="000C461D">
        <w:rPr>
          <w:sz w:val="18"/>
          <w:szCs w:val="18"/>
        </w:rPr>
        <w:t>p</w:t>
      </w:r>
      <w:r>
        <w:rPr>
          <w:sz w:val="18"/>
          <w:szCs w:val="18"/>
        </w:rPr>
        <w:t xml:space="preserve">rofessional </w:t>
      </w:r>
      <w:r w:rsidR="000C461D">
        <w:rPr>
          <w:sz w:val="18"/>
          <w:szCs w:val="18"/>
        </w:rPr>
        <w:t>i</w:t>
      </w:r>
      <w:r>
        <w:rPr>
          <w:sz w:val="18"/>
          <w:szCs w:val="18"/>
        </w:rPr>
        <w:t>ndemnity insurance is to be maintained f</w:t>
      </w:r>
      <w:r w:rsidR="000C461D">
        <w:rPr>
          <w:sz w:val="18"/>
          <w:szCs w:val="18"/>
        </w:rPr>
        <w:t>or a period of 12 years from practical</w:t>
      </w:r>
      <w:r>
        <w:rPr>
          <w:sz w:val="18"/>
          <w:szCs w:val="18"/>
        </w:rPr>
        <w:t xml:space="preserve"> completion of the Sub-Contract Works.  The other insurances are to be maintained for the duration of the Sub-Contract Works.</w:t>
      </w:r>
      <w:r w:rsidR="000C461D">
        <w:rPr>
          <w:sz w:val="18"/>
          <w:szCs w:val="18"/>
        </w:rPr>
        <w:t>"</w:t>
      </w:r>
      <w:r>
        <w:rPr>
          <w:sz w:val="18"/>
          <w:szCs w:val="18"/>
        </w:rPr>
        <w:t xml:space="preserve"> </w:t>
      </w:r>
    </w:p>
    <w:p w:rsidR="00C83E23" w:rsidRPr="007971D9" w:rsidRDefault="00C83E23" w:rsidP="00BC6732">
      <w:pPr>
        <w:rPr>
          <w:b/>
          <w:bCs/>
          <w:sz w:val="18"/>
          <w:szCs w:val="18"/>
        </w:rPr>
      </w:pPr>
    </w:p>
    <w:p w:rsidR="00781097" w:rsidRPr="007971D9" w:rsidRDefault="00781097" w:rsidP="00F23758">
      <w:pPr>
        <w:rPr>
          <w:b/>
          <w:bCs/>
          <w:sz w:val="18"/>
          <w:szCs w:val="18"/>
        </w:rPr>
      </w:pPr>
    </w:p>
    <w:p w:rsidR="00835D2E" w:rsidRPr="007971D9" w:rsidRDefault="00835D2E" w:rsidP="001C5B68">
      <w:pPr>
        <w:rPr>
          <w:sz w:val="18"/>
          <w:szCs w:val="18"/>
        </w:rPr>
      </w:pPr>
      <w:r w:rsidRPr="007971D9">
        <w:rPr>
          <w:b/>
          <w:bCs/>
          <w:sz w:val="18"/>
          <w:szCs w:val="18"/>
        </w:rPr>
        <w:t>CONDITIONS</w:t>
      </w:r>
    </w:p>
    <w:p w:rsidR="00835D2E" w:rsidRPr="007971D9" w:rsidRDefault="00835D2E" w:rsidP="001C5B68">
      <w:pPr>
        <w:rPr>
          <w:sz w:val="18"/>
          <w:szCs w:val="18"/>
        </w:rPr>
      </w:pPr>
    </w:p>
    <w:p w:rsidR="00835D2E" w:rsidRPr="007971D9" w:rsidRDefault="00835D2E" w:rsidP="001C5B68">
      <w:pPr>
        <w:rPr>
          <w:sz w:val="18"/>
          <w:szCs w:val="18"/>
        </w:rPr>
      </w:pPr>
      <w:r w:rsidRPr="007971D9">
        <w:rPr>
          <w:sz w:val="18"/>
          <w:szCs w:val="18"/>
        </w:rPr>
        <w:t>The Conditions and Sc</w:t>
      </w:r>
      <w:r w:rsidR="008B700E">
        <w:rPr>
          <w:sz w:val="18"/>
          <w:szCs w:val="18"/>
        </w:rPr>
        <w:t>hedule</w:t>
      </w:r>
      <w:r w:rsidR="003E0CC8">
        <w:rPr>
          <w:sz w:val="18"/>
          <w:szCs w:val="18"/>
        </w:rPr>
        <w:t xml:space="preserve"> set out in </w:t>
      </w:r>
      <w:r w:rsidR="001A66FD">
        <w:rPr>
          <w:sz w:val="18"/>
          <w:szCs w:val="18"/>
        </w:rPr>
        <w:t xml:space="preserve">the MWSUb/D </w:t>
      </w:r>
      <w:r w:rsidR="00DB490C">
        <w:rPr>
          <w:sz w:val="18"/>
          <w:szCs w:val="18"/>
        </w:rPr>
        <w:t xml:space="preserve">JCT </w:t>
      </w:r>
      <w:r w:rsidR="001A66FD">
        <w:rPr>
          <w:sz w:val="18"/>
          <w:szCs w:val="18"/>
        </w:rPr>
        <w:t>2011</w:t>
      </w:r>
      <w:r w:rsidRPr="007971D9">
        <w:rPr>
          <w:sz w:val="18"/>
          <w:szCs w:val="18"/>
        </w:rPr>
        <w:t xml:space="preserve"> are amended and varied as set out in the att</w:t>
      </w:r>
      <w:r w:rsidR="006B015B">
        <w:rPr>
          <w:sz w:val="18"/>
          <w:szCs w:val="18"/>
        </w:rPr>
        <w:t>ached Schedule of Modifications</w:t>
      </w:r>
      <w:r w:rsidR="006235E1">
        <w:rPr>
          <w:sz w:val="18"/>
          <w:szCs w:val="18"/>
        </w:rPr>
        <w:t xml:space="preserve"> at</w:t>
      </w:r>
      <w:r w:rsidR="006B015B">
        <w:rPr>
          <w:sz w:val="18"/>
          <w:szCs w:val="18"/>
        </w:rPr>
        <w:t xml:space="preserve"> Annexure 1. </w:t>
      </w:r>
    </w:p>
    <w:p w:rsidR="005F2623" w:rsidRPr="007971D9" w:rsidRDefault="005F2623" w:rsidP="001C5B68">
      <w:pPr>
        <w:rPr>
          <w:sz w:val="18"/>
          <w:szCs w:val="18"/>
        </w:rPr>
      </w:pPr>
    </w:p>
    <w:p w:rsidR="00F85B05" w:rsidRDefault="00F85B05" w:rsidP="001C5B68">
      <w:pPr>
        <w:rPr>
          <w:b/>
          <w:sz w:val="18"/>
          <w:szCs w:val="18"/>
        </w:rPr>
      </w:pPr>
    </w:p>
    <w:p w:rsidR="005F2623" w:rsidRPr="007971D9" w:rsidRDefault="005F2623" w:rsidP="001C5B68">
      <w:pPr>
        <w:rPr>
          <w:sz w:val="18"/>
          <w:szCs w:val="18"/>
        </w:rPr>
      </w:pPr>
      <w:r w:rsidRPr="007971D9">
        <w:rPr>
          <w:b/>
          <w:sz w:val="18"/>
          <w:szCs w:val="18"/>
        </w:rPr>
        <w:t>IN WITNESS</w:t>
      </w:r>
      <w:r w:rsidRPr="007971D9">
        <w:rPr>
          <w:sz w:val="18"/>
          <w:szCs w:val="18"/>
        </w:rPr>
        <w:t xml:space="preserve"> whereof the parties have executed this Agreement as a deed and it is delivered and takes effect on the date stated at the beginning of it</w:t>
      </w:r>
      <w:r w:rsidR="000C461D">
        <w:rPr>
          <w:sz w:val="18"/>
          <w:szCs w:val="18"/>
        </w:rPr>
        <w:t xml:space="preserve">. </w:t>
      </w:r>
    </w:p>
    <w:p w:rsidR="00835D2E" w:rsidRPr="007971D9" w:rsidRDefault="00835D2E" w:rsidP="001C5B68">
      <w:pPr>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7D4871" w:rsidRDefault="007D4871" w:rsidP="00066334">
      <w:pPr>
        <w:tabs>
          <w:tab w:val="right" w:pos="4535"/>
        </w:tabs>
        <w:ind w:right="4536"/>
        <w:rPr>
          <w:b/>
          <w:bCs/>
          <w:sz w:val="18"/>
          <w:szCs w:val="18"/>
        </w:rPr>
      </w:pPr>
    </w:p>
    <w:p w:rsidR="00066334" w:rsidRPr="007971D9" w:rsidRDefault="00066334" w:rsidP="00066334">
      <w:pPr>
        <w:tabs>
          <w:tab w:val="right" w:pos="4535"/>
        </w:tabs>
        <w:ind w:right="4536"/>
        <w:rPr>
          <w:sz w:val="18"/>
          <w:szCs w:val="18"/>
        </w:rPr>
      </w:pPr>
      <w:r w:rsidRPr="007971D9">
        <w:rPr>
          <w:b/>
          <w:bCs/>
          <w:sz w:val="18"/>
          <w:szCs w:val="18"/>
        </w:rPr>
        <w:t>EXECUTED</w:t>
      </w:r>
      <w:r w:rsidRPr="007971D9">
        <w:rPr>
          <w:sz w:val="18"/>
          <w:szCs w:val="18"/>
        </w:rPr>
        <w:t xml:space="preserve"> as a </w:t>
      </w:r>
      <w:r w:rsidRPr="007971D9">
        <w:rPr>
          <w:b/>
          <w:bCs/>
          <w:sz w:val="18"/>
          <w:szCs w:val="18"/>
        </w:rPr>
        <w:t>DEED</w:t>
      </w:r>
      <w:r w:rsidRPr="007971D9">
        <w:rPr>
          <w:sz w:val="18"/>
          <w:szCs w:val="18"/>
        </w:rPr>
        <w:t xml:space="preserve"> </w:t>
      </w:r>
    </w:p>
    <w:p w:rsidR="00066334" w:rsidRPr="007971D9" w:rsidRDefault="00066334" w:rsidP="00066334">
      <w:pPr>
        <w:tabs>
          <w:tab w:val="right" w:pos="4535"/>
        </w:tabs>
        <w:ind w:right="4536"/>
        <w:rPr>
          <w:sz w:val="18"/>
          <w:szCs w:val="18"/>
        </w:rPr>
      </w:pPr>
      <w:r w:rsidRPr="007971D9">
        <w:rPr>
          <w:sz w:val="18"/>
          <w:szCs w:val="18"/>
        </w:rPr>
        <w:t xml:space="preserve">(but not delivered until the date hereof) by </w:t>
      </w:r>
    </w:p>
    <w:p w:rsidR="00A43323" w:rsidRDefault="00A43323" w:rsidP="00066334">
      <w:pPr>
        <w:tabs>
          <w:tab w:val="right" w:pos="4535"/>
        </w:tabs>
        <w:ind w:right="4536"/>
        <w:rPr>
          <w:b/>
          <w:bCs/>
          <w:sz w:val="18"/>
          <w:szCs w:val="18"/>
        </w:rPr>
      </w:pPr>
    </w:p>
    <w:p w:rsidR="00066334" w:rsidRPr="007971D9" w:rsidRDefault="006347E7" w:rsidP="00066334">
      <w:pPr>
        <w:tabs>
          <w:tab w:val="right" w:pos="4535"/>
        </w:tabs>
        <w:ind w:right="4536"/>
        <w:rPr>
          <w:sz w:val="18"/>
          <w:szCs w:val="18"/>
        </w:rPr>
      </w:pPr>
      <w:r w:rsidRPr="001B2DFC">
        <w:rPr>
          <w:b/>
          <w:bCs/>
          <w:sz w:val="18"/>
          <w:szCs w:val="18"/>
          <w:highlight w:val="yellow"/>
        </w:rPr>
        <w:fldChar w:fldCharType="begin">
          <w:ffData>
            <w:name w:val=""/>
            <w:enabled/>
            <w:calcOnExit w:val="0"/>
            <w:textInput>
              <w:default w:val="insert Contractor name"/>
            </w:textInput>
          </w:ffData>
        </w:fldChar>
      </w:r>
      <w:r w:rsidRPr="001B2DFC">
        <w:rPr>
          <w:b/>
          <w:bCs/>
          <w:sz w:val="18"/>
          <w:szCs w:val="18"/>
          <w:highlight w:val="yellow"/>
        </w:rPr>
        <w:instrText xml:space="preserve"> FORMTEXT </w:instrText>
      </w:r>
      <w:r w:rsidRPr="001B2DFC">
        <w:rPr>
          <w:b/>
          <w:bCs/>
          <w:sz w:val="18"/>
          <w:szCs w:val="18"/>
          <w:highlight w:val="yellow"/>
        </w:rPr>
      </w:r>
      <w:r w:rsidRPr="001B2DFC">
        <w:rPr>
          <w:b/>
          <w:bCs/>
          <w:sz w:val="18"/>
          <w:szCs w:val="18"/>
          <w:highlight w:val="yellow"/>
        </w:rPr>
        <w:fldChar w:fldCharType="separate"/>
      </w:r>
      <w:r w:rsidR="00B16682">
        <w:rPr>
          <w:b/>
          <w:bCs/>
          <w:noProof/>
          <w:sz w:val="18"/>
          <w:szCs w:val="18"/>
          <w:highlight w:val="yellow"/>
        </w:rPr>
        <w:t>insert Contractor name</w:t>
      </w:r>
      <w:r w:rsidRPr="001B2DFC">
        <w:rPr>
          <w:b/>
          <w:bCs/>
          <w:sz w:val="18"/>
          <w:szCs w:val="18"/>
          <w:highlight w:val="yellow"/>
        </w:rPr>
        <w:fldChar w:fldCharType="end"/>
      </w:r>
    </w:p>
    <w:p w:rsidR="00066334" w:rsidRPr="007971D9" w:rsidRDefault="00066334" w:rsidP="00066334">
      <w:pPr>
        <w:tabs>
          <w:tab w:val="right" w:pos="4535"/>
        </w:tabs>
        <w:ind w:right="4536"/>
        <w:rPr>
          <w:sz w:val="18"/>
          <w:szCs w:val="18"/>
        </w:rPr>
      </w:pPr>
    </w:p>
    <w:p w:rsidR="00066334" w:rsidRPr="007971D9" w:rsidRDefault="00066334" w:rsidP="00066334">
      <w:pPr>
        <w:pStyle w:val="NGJBody"/>
        <w:spacing w:after="0" w:line="240" w:lineRule="auto"/>
        <w:rPr>
          <w:sz w:val="18"/>
          <w:szCs w:val="18"/>
        </w:rPr>
      </w:pPr>
      <w:r w:rsidRPr="007971D9">
        <w:rPr>
          <w:sz w:val="18"/>
          <w:szCs w:val="18"/>
        </w:rPr>
        <w:t>ac</w:t>
      </w:r>
      <w:r w:rsidR="00FA5D6E" w:rsidRPr="007971D9">
        <w:rPr>
          <w:sz w:val="18"/>
          <w:szCs w:val="18"/>
        </w:rPr>
        <w:t>ting by…………………………, a director</w:t>
      </w:r>
      <w:r w:rsidR="00FA5D6E" w:rsidRPr="007971D9">
        <w:rPr>
          <w:sz w:val="18"/>
          <w:szCs w:val="18"/>
        </w:rPr>
        <w:tab/>
      </w:r>
      <w:r w:rsidR="00FA5D6E" w:rsidRPr="007971D9">
        <w:rPr>
          <w:sz w:val="18"/>
          <w:szCs w:val="18"/>
        </w:rPr>
        <w:tab/>
      </w:r>
      <w:r w:rsidRPr="007971D9">
        <w:rPr>
          <w:sz w:val="18"/>
          <w:szCs w:val="18"/>
        </w:rPr>
        <w:tab/>
        <w:t>Director……………………</w:t>
      </w:r>
      <w:r w:rsidR="008210B6">
        <w:rPr>
          <w:sz w:val="18"/>
          <w:szCs w:val="18"/>
        </w:rPr>
        <w:t>…….</w:t>
      </w:r>
    </w:p>
    <w:p w:rsidR="00066334" w:rsidRPr="007971D9" w:rsidRDefault="00D70D32" w:rsidP="00066334">
      <w:pPr>
        <w:pStyle w:val="NGJBody"/>
        <w:rPr>
          <w:sz w:val="18"/>
          <w:szCs w:val="18"/>
        </w:rPr>
      </w:pPr>
      <w:r w:rsidRPr="00D70D32">
        <w:rPr>
          <w:sz w:val="18"/>
          <w:szCs w:val="18"/>
        </w:rPr>
        <w:t>[print name of director above]</w:t>
      </w:r>
      <w:r>
        <w:rPr>
          <w:sz w:val="18"/>
          <w:szCs w:val="18"/>
        </w:rPr>
        <w:t xml:space="preserve"> </w:t>
      </w:r>
      <w:r w:rsidR="00066334" w:rsidRPr="007971D9">
        <w:rPr>
          <w:sz w:val="18"/>
          <w:szCs w:val="18"/>
        </w:rPr>
        <w:t>in the presence of:</w:t>
      </w:r>
      <w:r>
        <w:rPr>
          <w:sz w:val="18"/>
          <w:szCs w:val="18"/>
        </w:rPr>
        <w:tab/>
      </w:r>
      <w:r>
        <w:rPr>
          <w:sz w:val="18"/>
          <w:szCs w:val="18"/>
        </w:rPr>
        <w:tab/>
      </w:r>
      <w:r w:rsidR="008210B6">
        <w:rPr>
          <w:sz w:val="18"/>
          <w:szCs w:val="18"/>
        </w:rPr>
        <w:tab/>
      </w:r>
      <w:r w:rsidRPr="00D70D32">
        <w:rPr>
          <w:sz w:val="18"/>
          <w:szCs w:val="18"/>
        </w:rPr>
        <w:t>[signature of director]</w:t>
      </w:r>
    </w:p>
    <w:p w:rsidR="00066334" w:rsidRPr="007971D9" w:rsidRDefault="00066334" w:rsidP="00066334">
      <w:pPr>
        <w:pStyle w:val="NGJBody"/>
        <w:rPr>
          <w:sz w:val="18"/>
          <w:szCs w:val="18"/>
        </w:rPr>
      </w:pPr>
      <w:r w:rsidRPr="007971D9">
        <w:rPr>
          <w:sz w:val="18"/>
          <w:szCs w:val="18"/>
        </w:rPr>
        <w:t>witness signature:</w:t>
      </w:r>
      <w:r w:rsidRPr="007971D9">
        <w:rPr>
          <w:sz w:val="18"/>
          <w:szCs w:val="18"/>
        </w:rPr>
        <w:tab/>
        <w:t>………………………………….</w:t>
      </w:r>
      <w:r w:rsidRPr="007971D9">
        <w:rPr>
          <w:sz w:val="18"/>
          <w:szCs w:val="18"/>
        </w:rPr>
        <w:tab/>
      </w:r>
    </w:p>
    <w:p w:rsidR="00066334" w:rsidRPr="007971D9" w:rsidRDefault="00066334" w:rsidP="00066334">
      <w:pPr>
        <w:pStyle w:val="NGJBody"/>
        <w:rPr>
          <w:sz w:val="18"/>
          <w:szCs w:val="18"/>
        </w:rPr>
      </w:pPr>
      <w:r w:rsidRPr="007971D9">
        <w:rPr>
          <w:sz w:val="18"/>
          <w:szCs w:val="18"/>
        </w:rPr>
        <w:t>name:</w:t>
      </w:r>
      <w:r w:rsidRPr="007971D9">
        <w:rPr>
          <w:sz w:val="18"/>
          <w:szCs w:val="18"/>
        </w:rPr>
        <w:tab/>
      </w:r>
      <w:r w:rsidRPr="007971D9">
        <w:rPr>
          <w:sz w:val="18"/>
          <w:szCs w:val="18"/>
        </w:rPr>
        <w:tab/>
      </w:r>
      <w:r w:rsidRPr="007971D9">
        <w:rPr>
          <w:sz w:val="18"/>
          <w:szCs w:val="18"/>
        </w:rPr>
        <w:tab/>
        <w:t>………………………………….</w:t>
      </w:r>
    </w:p>
    <w:p w:rsidR="00066334" w:rsidRPr="007971D9" w:rsidRDefault="00066334" w:rsidP="00066334">
      <w:pPr>
        <w:pStyle w:val="NGJBody"/>
        <w:rPr>
          <w:sz w:val="18"/>
          <w:szCs w:val="18"/>
        </w:rPr>
      </w:pPr>
      <w:r w:rsidRPr="007971D9">
        <w:rPr>
          <w:sz w:val="18"/>
          <w:szCs w:val="18"/>
        </w:rPr>
        <w:t>address:</w:t>
      </w:r>
      <w:r w:rsidRPr="007971D9">
        <w:rPr>
          <w:sz w:val="18"/>
          <w:szCs w:val="18"/>
        </w:rPr>
        <w:tab/>
      </w:r>
      <w:r w:rsidRPr="007971D9">
        <w:rPr>
          <w:sz w:val="18"/>
          <w:szCs w:val="18"/>
        </w:rPr>
        <w:tab/>
      </w:r>
      <w:r w:rsidR="00B5303B" w:rsidRPr="007971D9">
        <w:rPr>
          <w:sz w:val="18"/>
          <w:szCs w:val="18"/>
        </w:rPr>
        <w:tab/>
      </w:r>
      <w:r w:rsidRPr="007971D9">
        <w:rPr>
          <w:sz w:val="18"/>
          <w:szCs w:val="18"/>
        </w:rPr>
        <w:t>………………………………….</w:t>
      </w:r>
    </w:p>
    <w:p w:rsidR="00066334" w:rsidRPr="007971D9" w:rsidRDefault="00066334" w:rsidP="00066334">
      <w:pPr>
        <w:jc w:val="both"/>
        <w:rPr>
          <w:sz w:val="18"/>
          <w:szCs w:val="18"/>
        </w:rPr>
      </w:pPr>
      <w:r w:rsidRPr="007971D9">
        <w:rPr>
          <w:sz w:val="18"/>
          <w:szCs w:val="18"/>
        </w:rPr>
        <w:t>occupation:</w:t>
      </w:r>
      <w:r w:rsidRPr="007971D9">
        <w:rPr>
          <w:sz w:val="18"/>
          <w:szCs w:val="18"/>
        </w:rPr>
        <w:tab/>
      </w:r>
      <w:r w:rsidRPr="007971D9">
        <w:rPr>
          <w:sz w:val="18"/>
          <w:szCs w:val="18"/>
        </w:rPr>
        <w:tab/>
        <w:t>………………………………….</w:t>
      </w:r>
    </w:p>
    <w:p w:rsidR="007E0B74" w:rsidRDefault="007E0B74" w:rsidP="007E0B74">
      <w:pPr>
        <w:tabs>
          <w:tab w:val="left" w:pos="3100"/>
        </w:tabs>
        <w:jc w:val="both"/>
        <w:rPr>
          <w:sz w:val="18"/>
          <w:szCs w:val="18"/>
        </w:rPr>
      </w:pPr>
    </w:p>
    <w:p w:rsidR="00CB7B49" w:rsidRDefault="00CB7B49" w:rsidP="007E0B74">
      <w:pPr>
        <w:tabs>
          <w:tab w:val="left" w:pos="3100"/>
        </w:tabs>
        <w:jc w:val="both"/>
        <w:rPr>
          <w:b/>
          <w:bCs/>
          <w:sz w:val="18"/>
          <w:szCs w:val="18"/>
        </w:rPr>
      </w:pPr>
    </w:p>
    <w:p w:rsidR="007D4871" w:rsidRDefault="007D4871" w:rsidP="007E0B74">
      <w:pPr>
        <w:tabs>
          <w:tab w:val="left" w:pos="3100"/>
        </w:tabs>
        <w:jc w:val="both"/>
        <w:rPr>
          <w:b/>
          <w:bCs/>
          <w:sz w:val="18"/>
          <w:szCs w:val="18"/>
        </w:rPr>
      </w:pPr>
    </w:p>
    <w:p w:rsidR="007D4871" w:rsidRDefault="007D4871" w:rsidP="007E0B74">
      <w:pPr>
        <w:tabs>
          <w:tab w:val="left" w:pos="3100"/>
        </w:tabs>
        <w:jc w:val="both"/>
        <w:rPr>
          <w:b/>
          <w:bCs/>
          <w:sz w:val="18"/>
          <w:szCs w:val="18"/>
        </w:rPr>
      </w:pPr>
    </w:p>
    <w:p w:rsidR="00066334" w:rsidRPr="007E0B74" w:rsidRDefault="00066334" w:rsidP="007E0B74">
      <w:pPr>
        <w:tabs>
          <w:tab w:val="left" w:pos="3100"/>
        </w:tabs>
        <w:jc w:val="both"/>
        <w:rPr>
          <w:sz w:val="18"/>
          <w:szCs w:val="18"/>
        </w:rPr>
      </w:pPr>
      <w:r w:rsidRPr="007971D9">
        <w:rPr>
          <w:b/>
          <w:bCs/>
          <w:sz w:val="18"/>
          <w:szCs w:val="18"/>
        </w:rPr>
        <w:t>EXECUTED</w:t>
      </w:r>
      <w:r w:rsidRPr="007971D9">
        <w:rPr>
          <w:sz w:val="18"/>
          <w:szCs w:val="18"/>
        </w:rPr>
        <w:t xml:space="preserve"> as a </w:t>
      </w:r>
      <w:r w:rsidRPr="007971D9">
        <w:rPr>
          <w:b/>
          <w:bCs/>
          <w:sz w:val="18"/>
          <w:szCs w:val="18"/>
        </w:rPr>
        <w:t>DEED</w:t>
      </w:r>
    </w:p>
    <w:p w:rsidR="00066334" w:rsidRPr="007971D9" w:rsidRDefault="00066334" w:rsidP="00066334">
      <w:pPr>
        <w:tabs>
          <w:tab w:val="right" w:pos="4535"/>
        </w:tabs>
        <w:ind w:right="4536"/>
        <w:rPr>
          <w:sz w:val="18"/>
          <w:szCs w:val="18"/>
        </w:rPr>
      </w:pPr>
      <w:r w:rsidRPr="007971D9">
        <w:rPr>
          <w:sz w:val="18"/>
          <w:szCs w:val="18"/>
        </w:rPr>
        <w:t xml:space="preserve">(but not delivered until the date hereof) by </w:t>
      </w:r>
    </w:p>
    <w:p w:rsidR="00924C9C" w:rsidRPr="007971D9" w:rsidRDefault="00924C9C" w:rsidP="00066334">
      <w:pPr>
        <w:tabs>
          <w:tab w:val="right" w:pos="4535"/>
        </w:tabs>
        <w:ind w:right="4536"/>
        <w:rPr>
          <w:sz w:val="18"/>
          <w:szCs w:val="18"/>
        </w:rPr>
      </w:pPr>
    </w:p>
    <w:p w:rsidR="005455FE" w:rsidRPr="007971D9" w:rsidRDefault="006347E7" w:rsidP="005455FE">
      <w:pPr>
        <w:tabs>
          <w:tab w:val="right" w:pos="4535"/>
        </w:tabs>
        <w:ind w:right="4536"/>
        <w:rPr>
          <w:b/>
          <w:bCs/>
          <w:sz w:val="18"/>
          <w:szCs w:val="18"/>
        </w:rPr>
      </w:pPr>
      <w:r w:rsidRPr="001B2DFC">
        <w:rPr>
          <w:b/>
          <w:bCs/>
          <w:sz w:val="18"/>
          <w:szCs w:val="18"/>
          <w:highlight w:val="yellow"/>
        </w:rPr>
        <w:fldChar w:fldCharType="begin">
          <w:ffData>
            <w:name w:val=""/>
            <w:enabled/>
            <w:calcOnExit w:val="0"/>
            <w:textInput>
              <w:default w:val="insert Sub-C name"/>
            </w:textInput>
          </w:ffData>
        </w:fldChar>
      </w:r>
      <w:r w:rsidRPr="001B2DFC">
        <w:rPr>
          <w:b/>
          <w:bCs/>
          <w:sz w:val="18"/>
          <w:szCs w:val="18"/>
          <w:highlight w:val="yellow"/>
        </w:rPr>
        <w:instrText xml:space="preserve"> FORMTEXT </w:instrText>
      </w:r>
      <w:r w:rsidRPr="001B2DFC">
        <w:rPr>
          <w:b/>
          <w:bCs/>
          <w:sz w:val="18"/>
          <w:szCs w:val="18"/>
          <w:highlight w:val="yellow"/>
        </w:rPr>
      </w:r>
      <w:r w:rsidRPr="001B2DFC">
        <w:rPr>
          <w:b/>
          <w:bCs/>
          <w:sz w:val="18"/>
          <w:szCs w:val="18"/>
          <w:highlight w:val="yellow"/>
        </w:rPr>
        <w:fldChar w:fldCharType="separate"/>
      </w:r>
      <w:r w:rsidR="00B16682">
        <w:rPr>
          <w:b/>
          <w:bCs/>
          <w:noProof/>
          <w:sz w:val="18"/>
          <w:szCs w:val="18"/>
          <w:highlight w:val="yellow"/>
        </w:rPr>
        <w:t>insert Sub-C name</w:t>
      </w:r>
      <w:r w:rsidRPr="001B2DFC">
        <w:rPr>
          <w:b/>
          <w:bCs/>
          <w:sz w:val="18"/>
          <w:szCs w:val="18"/>
          <w:highlight w:val="yellow"/>
        </w:rPr>
        <w:fldChar w:fldCharType="end"/>
      </w:r>
    </w:p>
    <w:p w:rsidR="00066334" w:rsidRPr="007971D9" w:rsidRDefault="00066334" w:rsidP="00066334">
      <w:pPr>
        <w:tabs>
          <w:tab w:val="left" w:pos="3000"/>
        </w:tabs>
        <w:rPr>
          <w:b/>
          <w:bCs/>
          <w:sz w:val="18"/>
          <w:szCs w:val="18"/>
        </w:rPr>
      </w:pPr>
    </w:p>
    <w:p w:rsidR="00D70D32" w:rsidRPr="007971D9" w:rsidRDefault="00D70D32" w:rsidP="00D70D32">
      <w:pPr>
        <w:pStyle w:val="NGJBody"/>
        <w:spacing w:after="0" w:line="240" w:lineRule="auto"/>
        <w:rPr>
          <w:sz w:val="18"/>
          <w:szCs w:val="18"/>
        </w:rPr>
      </w:pPr>
      <w:r w:rsidRPr="007971D9">
        <w:rPr>
          <w:sz w:val="18"/>
          <w:szCs w:val="18"/>
        </w:rPr>
        <w:t>acting by…………………………, a director</w:t>
      </w:r>
      <w:r w:rsidRPr="007971D9">
        <w:rPr>
          <w:sz w:val="18"/>
          <w:szCs w:val="18"/>
        </w:rPr>
        <w:tab/>
      </w:r>
      <w:r w:rsidRPr="007971D9">
        <w:rPr>
          <w:sz w:val="18"/>
          <w:szCs w:val="18"/>
        </w:rPr>
        <w:tab/>
      </w:r>
      <w:r w:rsidRPr="007971D9">
        <w:rPr>
          <w:sz w:val="18"/>
          <w:szCs w:val="18"/>
        </w:rPr>
        <w:tab/>
        <w:t>Director……………………</w:t>
      </w:r>
      <w:r w:rsidR="008210B6">
        <w:rPr>
          <w:sz w:val="18"/>
          <w:szCs w:val="18"/>
        </w:rPr>
        <w:t>…….</w:t>
      </w:r>
    </w:p>
    <w:p w:rsidR="00D70D32" w:rsidRPr="007971D9" w:rsidRDefault="00D70D32" w:rsidP="00D70D32">
      <w:pPr>
        <w:pStyle w:val="NGJBody"/>
        <w:rPr>
          <w:sz w:val="18"/>
          <w:szCs w:val="18"/>
        </w:rPr>
      </w:pPr>
      <w:r w:rsidRPr="00D70D32">
        <w:rPr>
          <w:sz w:val="18"/>
          <w:szCs w:val="18"/>
        </w:rPr>
        <w:t>[print name of director above]</w:t>
      </w:r>
      <w:r>
        <w:rPr>
          <w:sz w:val="18"/>
          <w:szCs w:val="18"/>
        </w:rPr>
        <w:t xml:space="preserve"> </w:t>
      </w:r>
      <w:r w:rsidRPr="007971D9">
        <w:rPr>
          <w:sz w:val="18"/>
          <w:szCs w:val="18"/>
        </w:rPr>
        <w:t>in the presence of:</w:t>
      </w:r>
      <w:r>
        <w:rPr>
          <w:sz w:val="18"/>
          <w:szCs w:val="18"/>
        </w:rPr>
        <w:tab/>
      </w:r>
      <w:r>
        <w:rPr>
          <w:sz w:val="18"/>
          <w:szCs w:val="18"/>
        </w:rPr>
        <w:tab/>
      </w:r>
      <w:r w:rsidR="008210B6">
        <w:rPr>
          <w:sz w:val="18"/>
          <w:szCs w:val="18"/>
        </w:rPr>
        <w:tab/>
      </w:r>
      <w:r w:rsidRPr="00D70D32">
        <w:rPr>
          <w:sz w:val="18"/>
          <w:szCs w:val="18"/>
        </w:rPr>
        <w:t>[signature of director]</w:t>
      </w:r>
    </w:p>
    <w:p w:rsidR="00066334" w:rsidRPr="007971D9" w:rsidRDefault="00066334" w:rsidP="00066334">
      <w:pPr>
        <w:pStyle w:val="NGJBody"/>
        <w:rPr>
          <w:sz w:val="18"/>
          <w:szCs w:val="18"/>
        </w:rPr>
      </w:pPr>
      <w:r w:rsidRPr="007971D9">
        <w:rPr>
          <w:sz w:val="18"/>
          <w:szCs w:val="18"/>
        </w:rPr>
        <w:t>witness signature:</w:t>
      </w:r>
      <w:r w:rsidRPr="007971D9">
        <w:rPr>
          <w:sz w:val="18"/>
          <w:szCs w:val="18"/>
        </w:rPr>
        <w:tab/>
        <w:t>………………………………….</w:t>
      </w:r>
      <w:r w:rsidRPr="007971D9">
        <w:rPr>
          <w:sz w:val="18"/>
          <w:szCs w:val="18"/>
        </w:rPr>
        <w:tab/>
      </w:r>
    </w:p>
    <w:p w:rsidR="00066334" w:rsidRPr="007971D9" w:rsidRDefault="00066334" w:rsidP="00066334">
      <w:pPr>
        <w:pStyle w:val="NGJBody"/>
        <w:rPr>
          <w:sz w:val="18"/>
          <w:szCs w:val="18"/>
        </w:rPr>
      </w:pPr>
      <w:r w:rsidRPr="007971D9">
        <w:rPr>
          <w:sz w:val="18"/>
          <w:szCs w:val="18"/>
        </w:rPr>
        <w:t>name:</w:t>
      </w:r>
      <w:r w:rsidRPr="007971D9">
        <w:rPr>
          <w:sz w:val="18"/>
          <w:szCs w:val="18"/>
        </w:rPr>
        <w:tab/>
      </w:r>
      <w:r w:rsidRPr="007971D9">
        <w:rPr>
          <w:sz w:val="18"/>
          <w:szCs w:val="18"/>
        </w:rPr>
        <w:tab/>
      </w:r>
      <w:r w:rsidRPr="007971D9">
        <w:rPr>
          <w:sz w:val="18"/>
          <w:szCs w:val="18"/>
        </w:rPr>
        <w:tab/>
        <w:t>………………………………….</w:t>
      </w:r>
    </w:p>
    <w:p w:rsidR="00066334" w:rsidRPr="007971D9" w:rsidRDefault="00066334" w:rsidP="00066334">
      <w:pPr>
        <w:pStyle w:val="NGJBody"/>
        <w:rPr>
          <w:sz w:val="18"/>
          <w:szCs w:val="18"/>
        </w:rPr>
      </w:pPr>
      <w:r w:rsidRPr="007971D9">
        <w:rPr>
          <w:sz w:val="18"/>
          <w:szCs w:val="18"/>
        </w:rPr>
        <w:t>address:</w:t>
      </w:r>
      <w:r w:rsidRPr="007971D9">
        <w:rPr>
          <w:sz w:val="18"/>
          <w:szCs w:val="18"/>
        </w:rPr>
        <w:tab/>
      </w:r>
      <w:r w:rsidRPr="007971D9">
        <w:rPr>
          <w:sz w:val="18"/>
          <w:szCs w:val="18"/>
        </w:rPr>
        <w:tab/>
      </w:r>
      <w:r w:rsidR="00B5303B" w:rsidRPr="007971D9">
        <w:rPr>
          <w:sz w:val="18"/>
          <w:szCs w:val="18"/>
        </w:rPr>
        <w:tab/>
      </w:r>
      <w:r w:rsidRPr="007971D9">
        <w:rPr>
          <w:sz w:val="18"/>
          <w:szCs w:val="18"/>
        </w:rPr>
        <w:t>………………………………….</w:t>
      </w:r>
    </w:p>
    <w:p w:rsidR="00066334" w:rsidRPr="007971D9" w:rsidRDefault="00066334" w:rsidP="00066334">
      <w:pPr>
        <w:rPr>
          <w:b/>
          <w:bCs/>
          <w:sz w:val="18"/>
          <w:szCs w:val="18"/>
        </w:rPr>
      </w:pPr>
      <w:r w:rsidRPr="007971D9">
        <w:rPr>
          <w:sz w:val="18"/>
          <w:szCs w:val="18"/>
        </w:rPr>
        <w:t>occupation:</w:t>
      </w:r>
      <w:r w:rsidRPr="007971D9">
        <w:rPr>
          <w:sz w:val="18"/>
          <w:szCs w:val="18"/>
        </w:rPr>
        <w:tab/>
      </w:r>
      <w:r w:rsidRPr="007971D9">
        <w:rPr>
          <w:sz w:val="18"/>
          <w:szCs w:val="18"/>
        </w:rPr>
        <w:tab/>
        <w:t>………………………………….</w:t>
      </w:r>
    </w:p>
    <w:p w:rsidR="001A66FD" w:rsidRPr="00032A34" w:rsidRDefault="00835D2E" w:rsidP="00CE4D46">
      <w:pPr>
        <w:jc w:val="center"/>
        <w:rPr>
          <w:b/>
          <w:bCs/>
          <w:sz w:val="18"/>
          <w:szCs w:val="18"/>
        </w:rPr>
      </w:pPr>
      <w:r w:rsidRPr="007971D9">
        <w:rPr>
          <w:b/>
          <w:bCs/>
        </w:rPr>
        <w:br w:type="page"/>
      </w:r>
      <w:r w:rsidR="00CE4D46" w:rsidRPr="00303780">
        <w:rPr>
          <w:b/>
          <w:bCs/>
        </w:rPr>
        <w:lastRenderedPageBreak/>
        <w:t>Annexure 1</w:t>
      </w:r>
    </w:p>
    <w:p w:rsidR="00CE4D46" w:rsidRDefault="00CE4D46" w:rsidP="00F26409">
      <w:pPr>
        <w:jc w:val="center"/>
        <w:rPr>
          <w:b/>
          <w:bCs/>
          <w:sz w:val="18"/>
          <w:szCs w:val="18"/>
        </w:rPr>
      </w:pPr>
    </w:p>
    <w:p w:rsidR="00CE4D46" w:rsidRDefault="00CE4D46" w:rsidP="00F26409">
      <w:pPr>
        <w:jc w:val="center"/>
        <w:rPr>
          <w:b/>
          <w:bCs/>
          <w:sz w:val="18"/>
          <w:szCs w:val="18"/>
        </w:rPr>
      </w:pPr>
    </w:p>
    <w:p w:rsidR="00835D2E" w:rsidRPr="00032A34" w:rsidRDefault="00835D2E" w:rsidP="00F26409">
      <w:pPr>
        <w:jc w:val="center"/>
        <w:rPr>
          <w:b/>
          <w:bCs/>
          <w:sz w:val="18"/>
          <w:szCs w:val="18"/>
        </w:rPr>
      </w:pPr>
      <w:r w:rsidRPr="00032A34">
        <w:rPr>
          <w:b/>
          <w:bCs/>
          <w:sz w:val="18"/>
          <w:szCs w:val="18"/>
        </w:rPr>
        <w:t>Schedule of Modifications</w:t>
      </w:r>
    </w:p>
    <w:p w:rsidR="00835D2E" w:rsidRPr="00032A34" w:rsidRDefault="00835D2E" w:rsidP="007E02BC">
      <w:pPr>
        <w:jc w:val="both"/>
        <w:rPr>
          <w:sz w:val="18"/>
          <w:szCs w:val="18"/>
        </w:rPr>
      </w:pPr>
    </w:p>
    <w:p w:rsidR="00835D2E" w:rsidRPr="00032A34" w:rsidRDefault="00835D2E" w:rsidP="007E02BC">
      <w:pPr>
        <w:jc w:val="both"/>
        <w:rPr>
          <w:sz w:val="18"/>
          <w:szCs w:val="18"/>
        </w:rPr>
      </w:pPr>
      <w:r w:rsidRPr="00032A34">
        <w:rPr>
          <w:sz w:val="18"/>
          <w:szCs w:val="18"/>
        </w:rPr>
        <w:t>The Conditions and Sche</w:t>
      </w:r>
      <w:r w:rsidR="00F31A4C">
        <w:rPr>
          <w:sz w:val="18"/>
          <w:szCs w:val="18"/>
        </w:rPr>
        <w:t xml:space="preserve">dules in the </w:t>
      </w:r>
      <w:r w:rsidR="002823B3">
        <w:rPr>
          <w:sz w:val="18"/>
          <w:szCs w:val="18"/>
        </w:rPr>
        <w:t>MWsub/D</w:t>
      </w:r>
      <w:r w:rsidR="00F31A4C">
        <w:rPr>
          <w:sz w:val="18"/>
          <w:szCs w:val="18"/>
        </w:rPr>
        <w:t xml:space="preserve"> 2011</w:t>
      </w:r>
      <w:r w:rsidR="004574AE" w:rsidRPr="00032A34">
        <w:rPr>
          <w:sz w:val="18"/>
          <w:szCs w:val="18"/>
        </w:rPr>
        <w:t xml:space="preserve"> are</w:t>
      </w:r>
      <w:r w:rsidRPr="00032A34">
        <w:rPr>
          <w:sz w:val="18"/>
          <w:szCs w:val="18"/>
        </w:rPr>
        <w:t xml:space="preserve"> amended and varied as set out below:</w:t>
      </w:r>
    </w:p>
    <w:p w:rsidR="00835D2E" w:rsidRPr="001B7A6D" w:rsidRDefault="00835D2E" w:rsidP="007E02BC">
      <w:pPr>
        <w:jc w:val="both"/>
        <w:rPr>
          <w:sz w:val="14"/>
          <w:szCs w:val="14"/>
        </w:rPr>
      </w:pPr>
    </w:p>
    <w:tbl>
      <w:tblPr>
        <w:tblStyle w:val="TableGrid"/>
        <w:tblW w:w="0" w:type="auto"/>
        <w:tblInd w:w="108" w:type="dxa"/>
        <w:tblLook w:val="04A0" w:firstRow="1" w:lastRow="0" w:firstColumn="1" w:lastColumn="0" w:noHBand="0" w:noVBand="1"/>
      </w:tblPr>
      <w:tblGrid>
        <w:gridCol w:w="1560"/>
        <w:gridCol w:w="7217"/>
      </w:tblGrid>
      <w:tr w:rsidR="00C76345" w:rsidTr="00C76345">
        <w:tc>
          <w:tcPr>
            <w:tcW w:w="1560" w:type="dxa"/>
          </w:tcPr>
          <w:p w:rsidR="00C76345" w:rsidRPr="0090071B" w:rsidRDefault="00C76345" w:rsidP="00C76345">
            <w:pPr>
              <w:pStyle w:val="BodyText"/>
              <w:spacing w:line="240" w:lineRule="auto"/>
              <w:ind w:left="-426"/>
            </w:pPr>
          </w:p>
        </w:tc>
        <w:tc>
          <w:tcPr>
            <w:tcW w:w="7217" w:type="dxa"/>
          </w:tcPr>
          <w:p w:rsidR="00C76345" w:rsidRPr="0090071B" w:rsidRDefault="00C76345" w:rsidP="00A96807">
            <w:pPr>
              <w:pStyle w:val="BodyText"/>
              <w:spacing w:line="240" w:lineRule="auto"/>
            </w:pPr>
          </w:p>
        </w:tc>
      </w:tr>
      <w:tr w:rsidR="00C76345" w:rsidTr="00C76345">
        <w:tc>
          <w:tcPr>
            <w:tcW w:w="1560" w:type="dxa"/>
          </w:tcPr>
          <w:p w:rsidR="00C76345" w:rsidRPr="0090071B" w:rsidRDefault="0090071B" w:rsidP="00A96807">
            <w:pPr>
              <w:pStyle w:val="BodyText"/>
              <w:spacing w:line="240" w:lineRule="auto"/>
              <w:rPr>
                <w:b/>
              </w:rPr>
            </w:pPr>
            <w:r w:rsidRPr="0090071B">
              <w:rPr>
                <w:b/>
              </w:rPr>
              <w:t>Clause</w:t>
            </w:r>
          </w:p>
        </w:tc>
        <w:tc>
          <w:tcPr>
            <w:tcW w:w="7217" w:type="dxa"/>
          </w:tcPr>
          <w:p w:rsidR="00C76345" w:rsidRPr="0090071B" w:rsidRDefault="0090071B" w:rsidP="00A96807">
            <w:pPr>
              <w:pStyle w:val="BodyText"/>
              <w:spacing w:line="240" w:lineRule="auto"/>
              <w:rPr>
                <w:b/>
              </w:rPr>
            </w:pPr>
            <w:r w:rsidRPr="0090071B">
              <w:rPr>
                <w:b/>
              </w:rPr>
              <w:t>Amendment</w:t>
            </w:r>
          </w:p>
        </w:tc>
      </w:tr>
      <w:tr w:rsidR="00C76345" w:rsidTr="00C76345">
        <w:tc>
          <w:tcPr>
            <w:tcW w:w="1560" w:type="dxa"/>
          </w:tcPr>
          <w:p w:rsidR="00C76345" w:rsidRPr="0090071B" w:rsidRDefault="00C76345" w:rsidP="00A96807">
            <w:pPr>
              <w:pStyle w:val="BodyText"/>
              <w:spacing w:line="240" w:lineRule="auto"/>
            </w:pPr>
          </w:p>
        </w:tc>
        <w:tc>
          <w:tcPr>
            <w:tcW w:w="7217" w:type="dxa"/>
          </w:tcPr>
          <w:p w:rsidR="00C76345" w:rsidRPr="0090071B" w:rsidRDefault="00C76345" w:rsidP="00A96807">
            <w:pPr>
              <w:pStyle w:val="BodyText"/>
              <w:spacing w:line="240" w:lineRule="auto"/>
            </w:pPr>
          </w:p>
        </w:tc>
      </w:tr>
      <w:tr w:rsidR="00C76345" w:rsidTr="00C76345">
        <w:tc>
          <w:tcPr>
            <w:tcW w:w="1560" w:type="dxa"/>
          </w:tcPr>
          <w:p w:rsidR="00C76345" w:rsidRPr="0090071B" w:rsidRDefault="0090071B" w:rsidP="00A96807">
            <w:pPr>
              <w:pStyle w:val="BodyText"/>
              <w:spacing w:line="240" w:lineRule="auto"/>
            </w:pPr>
            <w:r>
              <w:t>1.1</w:t>
            </w:r>
          </w:p>
        </w:tc>
        <w:tc>
          <w:tcPr>
            <w:tcW w:w="7217" w:type="dxa"/>
          </w:tcPr>
          <w:p w:rsidR="00C76345" w:rsidRPr="0090071B" w:rsidRDefault="0090071B" w:rsidP="00A96807">
            <w:pPr>
              <w:pStyle w:val="BodyText"/>
              <w:spacing w:line="240" w:lineRule="auto"/>
            </w:pPr>
            <w:r>
              <w:t xml:space="preserve">In the definition of </w:t>
            </w:r>
            <w:r w:rsidR="00FB25BD">
              <w:t>"</w:t>
            </w:r>
            <w:r>
              <w:t>CDM Regulations</w:t>
            </w:r>
            <w:r w:rsidR="00FB25BD">
              <w:t>", delete "as they apply to the Main Contract Works and the Site"</w:t>
            </w:r>
            <w:r w:rsidR="00E52262">
              <w:t>.</w:t>
            </w:r>
          </w:p>
        </w:tc>
      </w:tr>
      <w:tr w:rsidR="00C76345" w:rsidTr="00C76345">
        <w:tc>
          <w:tcPr>
            <w:tcW w:w="1560" w:type="dxa"/>
          </w:tcPr>
          <w:p w:rsidR="00C76345" w:rsidRPr="0090071B" w:rsidRDefault="00C76345" w:rsidP="00A96807">
            <w:pPr>
              <w:pStyle w:val="BodyText"/>
              <w:spacing w:line="240" w:lineRule="auto"/>
            </w:pPr>
          </w:p>
        </w:tc>
        <w:tc>
          <w:tcPr>
            <w:tcW w:w="7217" w:type="dxa"/>
          </w:tcPr>
          <w:p w:rsidR="00C76345" w:rsidRPr="0090071B" w:rsidRDefault="00C76345" w:rsidP="00A96807">
            <w:pPr>
              <w:pStyle w:val="BodyText"/>
              <w:spacing w:line="240" w:lineRule="auto"/>
            </w:pPr>
          </w:p>
        </w:tc>
      </w:tr>
      <w:tr w:rsidR="00AE7B00" w:rsidTr="00C76345">
        <w:tc>
          <w:tcPr>
            <w:tcW w:w="1560" w:type="dxa"/>
          </w:tcPr>
          <w:p w:rsidR="00AE7B00" w:rsidRPr="0090071B" w:rsidRDefault="00AE7B00" w:rsidP="00A96807">
            <w:pPr>
              <w:pStyle w:val="BodyText"/>
              <w:spacing w:line="240" w:lineRule="auto"/>
            </w:pPr>
            <w:r>
              <w:t>1.1</w:t>
            </w:r>
          </w:p>
        </w:tc>
        <w:tc>
          <w:tcPr>
            <w:tcW w:w="7217" w:type="dxa"/>
          </w:tcPr>
          <w:p w:rsidR="00AE7B00" w:rsidRDefault="00AE7B00" w:rsidP="00AE7B00">
            <w:pPr>
              <w:pStyle w:val="BodyText"/>
              <w:tabs>
                <w:tab w:val="left" w:pos="978"/>
              </w:tabs>
              <w:spacing w:line="240" w:lineRule="auto"/>
            </w:pPr>
            <w:r>
              <w:t>Add new definition as follows:</w:t>
            </w:r>
          </w:p>
          <w:p w:rsidR="00AE7B00" w:rsidRPr="0090071B" w:rsidRDefault="00AE7B00" w:rsidP="00AE7B00">
            <w:pPr>
              <w:pStyle w:val="BodyText"/>
              <w:tabs>
                <w:tab w:val="left" w:pos="978"/>
              </w:tabs>
              <w:spacing w:line="240" w:lineRule="auto"/>
            </w:pPr>
            <w:r>
              <w:t>"Completion Date: the date specified in Article 3, being the date by which the Sub-Contract Works are to be completed."</w:t>
            </w:r>
            <w:r>
              <w:tab/>
            </w:r>
          </w:p>
        </w:tc>
      </w:tr>
      <w:tr w:rsidR="00AE7B00" w:rsidTr="00C76345">
        <w:tc>
          <w:tcPr>
            <w:tcW w:w="1560" w:type="dxa"/>
          </w:tcPr>
          <w:p w:rsidR="00AE7B00" w:rsidRPr="0090071B" w:rsidRDefault="00AE7B00" w:rsidP="00A96807">
            <w:pPr>
              <w:pStyle w:val="BodyText"/>
              <w:spacing w:line="240" w:lineRule="auto"/>
            </w:pPr>
          </w:p>
        </w:tc>
        <w:tc>
          <w:tcPr>
            <w:tcW w:w="7217" w:type="dxa"/>
          </w:tcPr>
          <w:p w:rsidR="00AE7B00" w:rsidRPr="0090071B" w:rsidRDefault="00AE7B00" w:rsidP="00A96807">
            <w:pPr>
              <w:pStyle w:val="BodyText"/>
              <w:spacing w:line="240" w:lineRule="auto"/>
            </w:pPr>
          </w:p>
        </w:tc>
      </w:tr>
      <w:tr w:rsidR="00C76345" w:rsidTr="00C76345">
        <w:tc>
          <w:tcPr>
            <w:tcW w:w="1560" w:type="dxa"/>
          </w:tcPr>
          <w:p w:rsidR="00C76345" w:rsidRPr="0090071B" w:rsidRDefault="00FB25BD" w:rsidP="00A96807">
            <w:pPr>
              <w:pStyle w:val="BodyText"/>
              <w:spacing w:line="240" w:lineRule="auto"/>
            </w:pPr>
            <w:r>
              <w:t>1.1</w:t>
            </w:r>
          </w:p>
        </w:tc>
        <w:tc>
          <w:tcPr>
            <w:tcW w:w="7217" w:type="dxa"/>
          </w:tcPr>
          <w:p w:rsidR="00C76345" w:rsidRPr="0090071B" w:rsidRDefault="00FB25BD" w:rsidP="00A96807">
            <w:pPr>
              <w:pStyle w:val="BodyText"/>
              <w:spacing w:line="240" w:lineRule="auto"/>
            </w:pPr>
            <w:r>
              <w:t>In the definition of "Construction Phase Plan", delete "for the Main Contract".</w:t>
            </w:r>
          </w:p>
        </w:tc>
      </w:tr>
      <w:tr w:rsidR="002A1F7B" w:rsidTr="00C76345">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c>
          <w:tcPr>
            <w:tcW w:w="1560" w:type="dxa"/>
          </w:tcPr>
          <w:p w:rsidR="002A1F7B" w:rsidRDefault="002A1F7B" w:rsidP="00A96807">
            <w:pPr>
              <w:pStyle w:val="BodyText"/>
              <w:spacing w:line="240" w:lineRule="auto"/>
            </w:pPr>
            <w:r>
              <w:t>1.1</w:t>
            </w:r>
          </w:p>
        </w:tc>
        <w:tc>
          <w:tcPr>
            <w:tcW w:w="7217" w:type="dxa"/>
          </w:tcPr>
          <w:p w:rsidR="002A1F7B" w:rsidRDefault="002A1F7B" w:rsidP="002A1F7B">
            <w:pPr>
              <w:pStyle w:val="BodyText"/>
              <w:spacing w:line="240" w:lineRule="auto"/>
            </w:pPr>
            <w:r>
              <w:t>Add new definition as follows:</w:t>
            </w:r>
          </w:p>
          <w:p w:rsidR="002A1F7B" w:rsidRPr="0090071B" w:rsidRDefault="002A1F7B" w:rsidP="002A1F7B">
            <w:pPr>
              <w:pStyle w:val="BodyText"/>
              <w:spacing w:line="240" w:lineRule="auto"/>
            </w:pPr>
            <w:r>
              <w:t xml:space="preserve">"Defects Rectification Procedures: the procedures set out in Article 11." </w:t>
            </w:r>
          </w:p>
        </w:tc>
      </w:tr>
      <w:tr w:rsidR="002A1F7B" w:rsidTr="00FB25BD">
        <w:trPr>
          <w:trHeight w:val="102"/>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2A1F7B" w:rsidTr="00C76345">
        <w:trPr>
          <w:trHeight w:val="102"/>
        </w:trPr>
        <w:tc>
          <w:tcPr>
            <w:tcW w:w="1560" w:type="dxa"/>
          </w:tcPr>
          <w:p w:rsidR="002A1F7B" w:rsidRPr="0090071B" w:rsidRDefault="002A1F7B" w:rsidP="00A96807">
            <w:pPr>
              <w:pStyle w:val="BodyText"/>
              <w:spacing w:line="240" w:lineRule="auto"/>
            </w:pPr>
            <w:r>
              <w:t>1.1</w:t>
            </w:r>
          </w:p>
        </w:tc>
        <w:tc>
          <w:tcPr>
            <w:tcW w:w="7217" w:type="dxa"/>
          </w:tcPr>
          <w:p w:rsidR="002A1F7B" w:rsidRPr="0090071B" w:rsidRDefault="002A1F7B" w:rsidP="00A96807">
            <w:pPr>
              <w:pStyle w:val="BodyText"/>
              <w:spacing w:line="240" w:lineRule="auto"/>
            </w:pPr>
            <w:r>
              <w:t>Delete the definition of "Main Contract Particulars".</w:t>
            </w:r>
          </w:p>
        </w:tc>
      </w:tr>
      <w:tr w:rsidR="002A1F7B" w:rsidTr="00FB25BD">
        <w:trPr>
          <w:trHeight w:val="24"/>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2A1F7B" w:rsidTr="00FB25BD">
        <w:trPr>
          <w:trHeight w:val="24"/>
        </w:trPr>
        <w:tc>
          <w:tcPr>
            <w:tcW w:w="1560" w:type="dxa"/>
          </w:tcPr>
          <w:p w:rsidR="002A1F7B" w:rsidRPr="0090071B" w:rsidRDefault="002A1F7B" w:rsidP="00A96807">
            <w:pPr>
              <w:pStyle w:val="BodyText"/>
              <w:spacing w:line="240" w:lineRule="auto"/>
            </w:pPr>
            <w:r>
              <w:t>1.1</w:t>
            </w:r>
          </w:p>
        </w:tc>
        <w:tc>
          <w:tcPr>
            <w:tcW w:w="7217" w:type="dxa"/>
          </w:tcPr>
          <w:p w:rsidR="002A1F7B" w:rsidRDefault="002A1F7B" w:rsidP="00AE7B00">
            <w:pPr>
              <w:pStyle w:val="BodyText"/>
              <w:spacing w:line="240" w:lineRule="auto"/>
            </w:pPr>
            <w:r>
              <w:t>Add new definition as follows:</w:t>
            </w:r>
          </w:p>
          <w:p w:rsidR="002A1F7B" w:rsidRPr="0090071B" w:rsidRDefault="002A1F7B" w:rsidP="002A1F7B">
            <w:pPr>
              <w:pStyle w:val="BodyText"/>
              <w:spacing w:line="240" w:lineRule="auto"/>
            </w:pPr>
            <w:r>
              <w:t>"Rectification Period: the period stated as such in the Sixth Recital (against the reference to clause 8.4)."</w:t>
            </w:r>
          </w:p>
        </w:tc>
      </w:tr>
      <w:tr w:rsidR="002A1F7B" w:rsidTr="00FB25BD">
        <w:trPr>
          <w:trHeight w:val="24"/>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r>
              <w:t>1.1</w:t>
            </w:r>
          </w:p>
        </w:tc>
        <w:tc>
          <w:tcPr>
            <w:tcW w:w="7217" w:type="dxa"/>
          </w:tcPr>
          <w:p w:rsidR="002A1F7B" w:rsidRPr="0090071B" w:rsidRDefault="002A1F7B" w:rsidP="00A96807">
            <w:pPr>
              <w:pStyle w:val="BodyText"/>
              <w:spacing w:line="240" w:lineRule="auto"/>
            </w:pPr>
            <w:r>
              <w:t>In the definition of "Site", delete "Main Contract Works" and replace with "Sub-Contract Works"</w:t>
            </w:r>
            <w:r w:rsidR="00E52262">
              <w:t>.</w:t>
            </w:r>
          </w:p>
        </w:tc>
      </w:tr>
      <w:tr w:rsidR="002A1F7B" w:rsidTr="00C76345">
        <w:trPr>
          <w:trHeight w:val="20"/>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r>
              <w:t>1.1</w:t>
            </w:r>
          </w:p>
        </w:tc>
        <w:tc>
          <w:tcPr>
            <w:tcW w:w="7217" w:type="dxa"/>
          </w:tcPr>
          <w:p w:rsidR="002A1F7B" w:rsidRDefault="002A1F7B" w:rsidP="00A96807">
            <w:pPr>
              <w:pStyle w:val="BodyText"/>
              <w:spacing w:line="240" w:lineRule="auto"/>
            </w:pPr>
            <w:r>
              <w:t>Add new definition as follows:</w:t>
            </w:r>
          </w:p>
          <w:p w:rsidR="002A1F7B" w:rsidRPr="0090071B" w:rsidRDefault="002A1F7B" w:rsidP="002C5E49">
            <w:pPr>
              <w:pStyle w:val="BodyText"/>
              <w:spacing w:line="240" w:lineRule="auto"/>
            </w:pPr>
            <w:r>
              <w:t>"Sub-Contractor's Persons: the Sub-Contractor's employees and agents and all other persons employed or engaged on or in connection with the Sub-Contract Works or any part of them or any other person properly on the Site in connection therewith excluding the Contractor and any other persons (not being the Sub-Contractor) employed by or acting as agent for the Contractor and any statutory undertakers."</w:t>
            </w:r>
          </w:p>
        </w:tc>
      </w:tr>
      <w:tr w:rsidR="002A1F7B" w:rsidTr="00C76345">
        <w:trPr>
          <w:trHeight w:val="20"/>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6F1B4F" w:rsidTr="00C76345">
        <w:trPr>
          <w:trHeight w:val="20"/>
        </w:trPr>
        <w:tc>
          <w:tcPr>
            <w:tcW w:w="1560" w:type="dxa"/>
          </w:tcPr>
          <w:p w:rsidR="006F1B4F" w:rsidRPr="0090071B" w:rsidRDefault="006F1B4F" w:rsidP="00A96807">
            <w:pPr>
              <w:pStyle w:val="BodyText"/>
              <w:spacing w:line="240" w:lineRule="auto"/>
            </w:pPr>
            <w:r>
              <w:t>1.1</w:t>
            </w:r>
          </w:p>
        </w:tc>
        <w:tc>
          <w:tcPr>
            <w:tcW w:w="7217" w:type="dxa"/>
          </w:tcPr>
          <w:p w:rsidR="006F1B4F" w:rsidRDefault="006F1B4F" w:rsidP="006F1B4F">
            <w:pPr>
              <w:pStyle w:val="BodyText"/>
              <w:spacing w:line="240" w:lineRule="auto"/>
            </w:pPr>
            <w:r>
              <w:t xml:space="preserve">Add new definition as follows: </w:t>
            </w:r>
          </w:p>
          <w:p w:rsidR="00336AA9" w:rsidRDefault="006F1B4F" w:rsidP="006F1B4F">
            <w:pPr>
              <w:pStyle w:val="BodyText"/>
              <w:spacing w:line="240" w:lineRule="auto"/>
              <w:jc w:val="left"/>
            </w:pPr>
            <w:r>
              <w:t>"Third Party Agreements: any agreement between the Contractor and a third party relating to the Project and of which</w:t>
            </w:r>
            <w:r w:rsidR="00336AA9">
              <w:t xml:space="preserve">: </w:t>
            </w:r>
          </w:p>
          <w:p w:rsidR="00336AA9" w:rsidRDefault="006F1B4F" w:rsidP="00336AA9">
            <w:pPr>
              <w:pStyle w:val="BodyText"/>
              <w:numPr>
                <w:ilvl w:val="0"/>
                <w:numId w:val="46"/>
              </w:numPr>
              <w:spacing w:line="240" w:lineRule="auto"/>
              <w:jc w:val="left"/>
            </w:pPr>
            <w:r>
              <w:t xml:space="preserve">a copy, or relevant extract, is attached at Annexure 5; or </w:t>
            </w:r>
          </w:p>
          <w:p w:rsidR="006F1B4F" w:rsidRPr="0090071B" w:rsidRDefault="006F1B4F" w:rsidP="00336AA9">
            <w:pPr>
              <w:pStyle w:val="BodyText"/>
              <w:numPr>
                <w:ilvl w:val="0"/>
                <w:numId w:val="46"/>
              </w:numPr>
              <w:spacing w:line="240" w:lineRule="auto"/>
              <w:jc w:val="left"/>
            </w:pPr>
            <w:r>
              <w:t>the Contractor notifies the Sub-Contractor in writing after the date of this Sub-Contract enclosing a copy or relevant extracts."</w:t>
            </w:r>
          </w:p>
        </w:tc>
      </w:tr>
      <w:tr w:rsidR="006F1B4F" w:rsidTr="00C76345">
        <w:trPr>
          <w:trHeight w:val="20"/>
        </w:trPr>
        <w:tc>
          <w:tcPr>
            <w:tcW w:w="1560" w:type="dxa"/>
          </w:tcPr>
          <w:p w:rsidR="006F1B4F" w:rsidRPr="0090071B" w:rsidRDefault="006F1B4F" w:rsidP="00A96807">
            <w:pPr>
              <w:pStyle w:val="BodyText"/>
              <w:spacing w:line="240" w:lineRule="auto"/>
            </w:pPr>
          </w:p>
        </w:tc>
        <w:tc>
          <w:tcPr>
            <w:tcW w:w="7217" w:type="dxa"/>
          </w:tcPr>
          <w:p w:rsidR="006F1B4F" w:rsidRPr="0090071B" w:rsidRDefault="006F1B4F"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r>
              <w:t>1.1</w:t>
            </w:r>
          </w:p>
        </w:tc>
        <w:tc>
          <w:tcPr>
            <w:tcW w:w="7217" w:type="dxa"/>
          </w:tcPr>
          <w:p w:rsidR="002A1F7B" w:rsidRDefault="002A1F7B" w:rsidP="00AB147A">
            <w:pPr>
              <w:pStyle w:val="BodyText"/>
              <w:spacing w:line="240" w:lineRule="auto"/>
            </w:pPr>
            <w:r>
              <w:t>Add new definition as follows:</w:t>
            </w:r>
          </w:p>
          <w:p w:rsidR="002A1F7B" w:rsidRPr="0090071B" w:rsidRDefault="002A1F7B" w:rsidP="00AB147A">
            <w:pPr>
              <w:pStyle w:val="BodyText"/>
              <w:spacing w:line="240" w:lineRule="auto"/>
            </w:pPr>
            <w:r>
              <w:t>"Unit: each residential dwelling forming part of the Sub-Contract Works</w:t>
            </w:r>
            <w:r w:rsidR="006A62D6">
              <w:t>.</w:t>
            </w:r>
            <w:r>
              <w:t>"</w:t>
            </w:r>
          </w:p>
        </w:tc>
      </w:tr>
      <w:tr w:rsidR="002A1F7B" w:rsidTr="00C76345">
        <w:trPr>
          <w:trHeight w:val="20"/>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6F1B4F" w:rsidTr="00C76345">
        <w:trPr>
          <w:trHeight w:val="20"/>
        </w:trPr>
        <w:tc>
          <w:tcPr>
            <w:tcW w:w="1560" w:type="dxa"/>
          </w:tcPr>
          <w:p w:rsidR="006F1B4F" w:rsidRPr="0090071B" w:rsidRDefault="006F1B4F" w:rsidP="00A96807">
            <w:pPr>
              <w:pStyle w:val="BodyText"/>
              <w:spacing w:line="240" w:lineRule="auto"/>
            </w:pPr>
            <w:r>
              <w:t>5.1</w:t>
            </w:r>
          </w:p>
        </w:tc>
        <w:tc>
          <w:tcPr>
            <w:tcW w:w="7217" w:type="dxa"/>
          </w:tcPr>
          <w:p w:rsidR="00A416DB" w:rsidRDefault="00A416DB" w:rsidP="00A416DB">
            <w:pPr>
              <w:pStyle w:val="BodyText"/>
              <w:spacing w:line="240" w:lineRule="auto"/>
            </w:pPr>
            <w:r>
              <w:t>In line 1, after "Sub-Contract Works" insert "with due diligence and in a good,".</w:t>
            </w:r>
          </w:p>
          <w:p w:rsidR="00A416DB" w:rsidRDefault="00A416DB" w:rsidP="00A416DB">
            <w:pPr>
              <w:pStyle w:val="BodyText"/>
              <w:spacing w:line="240" w:lineRule="auto"/>
            </w:pPr>
          </w:p>
          <w:p w:rsidR="00A416DB" w:rsidRDefault="00A35734" w:rsidP="00A416DB">
            <w:pPr>
              <w:pStyle w:val="BodyText"/>
              <w:spacing w:line="240" w:lineRule="auto"/>
            </w:pPr>
            <w:r>
              <w:t>In line 2, delete “</w:t>
            </w:r>
            <w:r w:rsidR="00A416DB">
              <w:t xml:space="preserve">compliance with the Sub-Contract Documents” and replace with “accordance with the terms of this Sub-Contract”. </w:t>
            </w:r>
            <w:r>
              <w:t>In line 2, after "workmanlike manner" insert</w:t>
            </w:r>
            <w:r w:rsidR="00A416DB">
              <w:t>:</w:t>
            </w:r>
          </w:p>
          <w:p w:rsidR="00A416DB" w:rsidRDefault="00A416DB" w:rsidP="00A416DB">
            <w:pPr>
              <w:pStyle w:val="BodyText"/>
              <w:spacing w:line="240" w:lineRule="auto"/>
            </w:pPr>
            <w:r>
              <w:t>“to be expected of a properly qualified and competent sub-contractor experienced in the carrying out and completion of works for such projects of a similar size, scope, value, character, type and complexity to the Project.”</w:t>
            </w:r>
          </w:p>
          <w:p w:rsidR="006F1B4F" w:rsidRPr="0090071B" w:rsidRDefault="006F1B4F" w:rsidP="00A96807">
            <w:pPr>
              <w:pStyle w:val="BodyText"/>
              <w:spacing w:line="240" w:lineRule="auto"/>
            </w:pPr>
          </w:p>
        </w:tc>
      </w:tr>
      <w:tr w:rsidR="006F1B4F" w:rsidTr="00C76345">
        <w:trPr>
          <w:trHeight w:val="20"/>
        </w:trPr>
        <w:tc>
          <w:tcPr>
            <w:tcW w:w="1560" w:type="dxa"/>
          </w:tcPr>
          <w:p w:rsidR="006F1B4F" w:rsidRPr="0090071B" w:rsidRDefault="006F1B4F" w:rsidP="00A96807">
            <w:pPr>
              <w:pStyle w:val="BodyText"/>
              <w:spacing w:line="240" w:lineRule="auto"/>
            </w:pPr>
          </w:p>
        </w:tc>
        <w:tc>
          <w:tcPr>
            <w:tcW w:w="7217" w:type="dxa"/>
          </w:tcPr>
          <w:p w:rsidR="006F1B4F" w:rsidRPr="0090071B" w:rsidRDefault="006F1B4F"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r>
              <w:t>5.1.1</w:t>
            </w:r>
          </w:p>
        </w:tc>
        <w:tc>
          <w:tcPr>
            <w:tcW w:w="7217" w:type="dxa"/>
          </w:tcPr>
          <w:p w:rsidR="002A1F7B" w:rsidRDefault="002A1F7B" w:rsidP="00A96807">
            <w:pPr>
              <w:pStyle w:val="BodyText"/>
              <w:spacing w:line="240" w:lineRule="auto"/>
            </w:pPr>
            <w:r>
              <w:t>Delete and replace with:</w:t>
            </w:r>
          </w:p>
          <w:p w:rsidR="002A1F7B" w:rsidRDefault="002A1F7B" w:rsidP="00A96807">
            <w:pPr>
              <w:pStyle w:val="BodyText"/>
              <w:spacing w:line="240" w:lineRule="auto"/>
            </w:pPr>
          </w:p>
          <w:p w:rsidR="002A1F7B" w:rsidRPr="0090071B" w:rsidRDefault="002A1F7B" w:rsidP="00F86EDC">
            <w:pPr>
              <w:pStyle w:val="BodyText"/>
              <w:spacing w:line="240" w:lineRule="auto"/>
            </w:pPr>
            <w:r>
              <w:t xml:space="preserve">"The Sub-Contractor will carry out and complete the Sub-Contractor's Designed Portion </w:t>
            </w:r>
            <w:r w:rsidRPr="00F86EDC">
              <w:t>using the reasonable skill, care and due diligence to be expected of an architect, or other professionally qualified designer, experienced in undertaking design similar to that of the Sub-Contract Works</w:t>
            </w:r>
            <w:r>
              <w:t>."</w:t>
            </w:r>
          </w:p>
        </w:tc>
      </w:tr>
      <w:tr w:rsidR="00A416DB" w:rsidTr="00C76345">
        <w:trPr>
          <w:trHeight w:val="20"/>
        </w:trPr>
        <w:tc>
          <w:tcPr>
            <w:tcW w:w="1560" w:type="dxa"/>
          </w:tcPr>
          <w:p w:rsidR="00A416DB" w:rsidRPr="0090071B" w:rsidRDefault="00A416DB" w:rsidP="00A96807">
            <w:pPr>
              <w:pStyle w:val="BodyText"/>
              <w:spacing w:line="240" w:lineRule="auto"/>
            </w:pPr>
          </w:p>
        </w:tc>
        <w:tc>
          <w:tcPr>
            <w:tcW w:w="7217" w:type="dxa"/>
          </w:tcPr>
          <w:p w:rsidR="00A416DB" w:rsidRPr="0090071B" w:rsidRDefault="00A416DB"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r>
              <w:t>5.1.2</w:t>
            </w:r>
          </w:p>
        </w:tc>
        <w:tc>
          <w:tcPr>
            <w:tcW w:w="7217" w:type="dxa"/>
          </w:tcPr>
          <w:p w:rsidR="002A1F7B" w:rsidRDefault="002A1F7B" w:rsidP="00DE35A6">
            <w:pPr>
              <w:pStyle w:val="BodyText"/>
              <w:spacing w:line="240" w:lineRule="auto"/>
            </w:pPr>
            <w:r>
              <w:t>Delete and replace with:</w:t>
            </w:r>
          </w:p>
          <w:p w:rsidR="002A1F7B" w:rsidRDefault="002A1F7B" w:rsidP="00A96807">
            <w:pPr>
              <w:pStyle w:val="BodyText"/>
              <w:spacing w:line="240" w:lineRule="auto"/>
            </w:pPr>
          </w:p>
          <w:p w:rsidR="002A1F7B" w:rsidRPr="0090071B" w:rsidRDefault="002A1F7B" w:rsidP="00A96807">
            <w:pPr>
              <w:pStyle w:val="BodyText"/>
              <w:spacing w:line="240" w:lineRule="auto"/>
            </w:pPr>
            <w:r>
              <w:t>"the Sub-Contractor shall be liable for any part of the contents of the Contractor's Requirements that relates to the SCDP Works and for verifying the any inadequacy of any design contained in them and in the event such inadequacy is found then the Contractor's Requirements shall be altered or modified accordingly provided always that the Sub-Contractor shall not be entitled to claim for an extension of time or any addition to the Sub-Contract Sum in this regard."</w:t>
            </w:r>
          </w:p>
        </w:tc>
      </w:tr>
      <w:tr w:rsidR="002A1F7B" w:rsidTr="00C76345">
        <w:trPr>
          <w:trHeight w:val="20"/>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A416DB" w:rsidTr="00C76345">
        <w:trPr>
          <w:trHeight w:val="20"/>
        </w:trPr>
        <w:tc>
          <w:tcPr>
            <w:tcW w:w="1560" w:type="dxa"/>
          </w:tcPr>
          <w:p w:rsidR="00A416DB" w:rsidRPr="0090071B" w:rsidRDefault="00A416DB" w:rsidP="00A96807">
            <w:pPr>
              <w:pStyle w:val="BodyText"/>
              <w:spacing w:line="240" w:lineRule="auto"/>
            </w:pPr>
            <w:r>
              <w:t>5.1.3</w:t>
            </w:r>
            <w:r>
              <w:tab/>
            </w:r>
          </w:p>
        </w:tc>
        <w:tc>
          <w:tcPr>
            <w:tcW w:w="7217" w:type="dxa"/>
          </w:tcPr>
          <w:p w:rsidR="00A416DB" w:rsidRPr="0090071B" w:rsidRDefault="00A416DB" w:rsidP="00A96807">
            <w:pPr>
              <w:pStyle w:val="BodyText"/>
              <w:spacing w:line="240" w:lineRule="auto"/>
            </w:pPr>
            <w:r>
              <w:t xml:space="preserve">Delete "Main Contract Works" and replace with "Project". </w:t>
            </w:r>
          </w:p>
        </w:tc>
      </w:tr>
      <w:tr w:rsidR="00A416DB" w:rsidTr="00C76345">
        <w:trPr>
          <w:trHeight w:val="20"/>
        </w:trPr>
        <w:tc>
          <w:tcPr>
            <w:tcW w:w="1560" w:type="dxa"/>
          </w:tcPr>
          <w:p w:rsidR="00A416DB" w:rsidRPr="0090071B" w:rsidRDefault="00A416DB" w:rsidP="00A96807">
            <w:pPr>
              <w:pStyle w:val="BodyText"/>
              <w:spacing w:line="240" w:lineRule="auto"/>
            </w:pPr>
          </w:p>
        </w:tc>
        <w:tc>
          <w:tcPr>
            <w:tcW w:w="7217" w:type="dxa"/>
          </w:tcPr>
          <w:p w:rsidR="00A416DB" w:rsidRPr="0090071B" w:rsidRDefault="00A416DB" w:rsidP="00A96807">
            <w:pPr>
              <w:pStyle w:val="BodyText"/>
              <w:spacing w:line="240" w:lineRule="auto"/>
            </w:pPr>
          </w:p>
        </w:tc>
      </w:tr>
      <w:tr w:rsidR="002A1F7B" w:rsidTr="00DE35A6">
        <w:trPr>
          <w:trHeight w:val="24"/>
        </w:trPr>
        <w:tc>
          <w:tcPr>
            <w:tcW w:w="1560" w:type="dxa"/>
          </w:tcPr>
          <w:p w:rsidR="002A1F7B" w:rsidRPr="0090071B" w:rsidRDefault="002A1F7B" w:rsidP="00A96807">
            <w:pPr>
              <w:pStyle w:val="BodyText"/>
              <w:spacing w:line="240" w:lineRule="auto"/>
            </w:pPr>
            <w:r>
              <w:t>5.1.5</w:t>
            </w:r>
          </w:p>
        </w:tc>
        <w:tc>
          <w:tcPr>
            <w:tcW w:w="7217" w:type="dxa"/>
          </w:tcPr>
          <w:p w:rsidR="002A1F7B" w:rsidRPr="0090071B" w:rsidRDefault="002A1F7B" w:rsidP="00A96807">
            <w:pPr>
              <w:pStyle w:val="BodyText"/>
              <w:spacing w:line="240" w:lineRule="auto"/>
            </w:pPr>
            <w:r>
              <w:t>Delete from and including "and so that the Contractor can comply" until the end of the sub-clause.</w:t>
            </w:r>
          </w:p>
        </w:tc>
      </w:tr>
      <w:tr w:rsidR="006F1B4F" w:rsidTr="00DE35A6">
        <w:trPr>
          <w:trHeight w:val="24"/>
        </w:trPr>
        <w:tc>
          <w:tcPr>
            <w:tcW w:w="1560" w:type="dxa"/>
          </w:tcPr>
          <w:p w:rsidR="006F1B4F" w:rsidRDefault="006F1B4F" w:rsidP="00A96807">
            <w:pPr>
              <w:pStyle w:val="BodyText"/>
              <w:spacing w:line="240" w:lineRule="auto"/>
            </w:pPr>
          </w:p>
        </w:tc>
        <w:tc>
          <w:tcPr>
            <w:tcW w:w="7217" w:type="dxa"/>
          </w:tcPr>
          <w:p w:rsidR="006F1B4F" w:rsidRDefault="006F1B4F" w:rsidP="00A96807">
            <w:pPr>
              <w:pStyle w:val="BodyText"/>
              <w:spacing w:line="240" w:lineRule="auto"/>
            </w:pPr>
          </w:p>
        </w:tc>
      </w:tr>
      <w:tr w:rsidR="00A416DB" w:rsidTr="00DE35A6">
        <w:trPr>
          <w:trHeight w:val="24"/>
        </w:trPr>
        <w:tc>
          <w:tcPr>
            <w:tcW w:w="1560" w:type="dxa"/>
          </w:tcPr>
          <w:p w:rsidR="00A416DB" w:rsidRDefault="00A416DB" w:rsidP="00A96807">
            <w:pPr>
              <w:pStyle w:val="BodyText"/>
              <w:spacing w:line="240" w:lineRule="auto"/>
            </w:pPr>
            <w:r>
              <w:t>5.2.1</w:t>
            </w:r>
          </w:p>
        </w:tc>
        <w:tc>
          <w:tcPr>
            <w:tcW w:w="7217" w:type="dxa"/>
          </w:tcPr>
          <w:p w:rsidR="00A416DB" w:rsidRDefault="00A416DB" w:rsidP="00A416DB">
            <w:pPr>
              <w:pStyle w:val="BodyText"/>
              <w:spacing w:line="240" w:lineRule="auto"/>
              <w:jc w:val="left"/>
            </w:pPr>
            <w:r>
              <w:t>At the end of the clause befo</w:t>
            </w:r>
            <w:r w:rsidR="00C37CA5">
              <w:t>re the full stop insert: "and it's</w:t>
            </w:r>
            <w:r>
              <w:t xml:space="preserve"> proposed amendment for removing it. With the Contractor's </w:t>
            </w:r>
            <w:r w:rsidRPr="009C65EA">
              <w:t>consent, the Sub-Contractor shall entire</w:t>
            </w:r>
            <w:r>
              <w:t xml:space="preserve">ly at his own cost (subject to </w:t>
            </w:r>
            <w:r w:rsidRPr="009C65EA">
              <w:t>claus</w:t>
            </w:r>
            <w:r>
              <w:t xml:space="preserve">e 5.2.2) </w:t>
            </w:r>
            <w:r w:rsidRPr="009C65EA">
              <w:t xml:space="preserve">complete the </w:t>
            </w:r>
            <w:r w:rsidR="00C37CA5">
              <w:t xml:space="preserve">design and </w:t>
            </w:r>
            <w:r>
              <w:t>c</w:t>
            </w:r>
            <w:r w:rsidRPr="009C65EA">
              <w:t>onstructio</w:t>
            </w:r>
            <w:r>
              <w:t xml:space="preserve">n of the Sub-Contract Works in </w:t>
            </w:r>
            <w:r w:rsidRPr="009C65EA">
              <w:t>accordance with the amendme</w:t>
            </w:r>
            <w:r>
              <w:t xml:space="preserve">nt or such other direction for </w:t>
            </w:r>
            <w:r w:rsidR="00C37CA5">
              <w:t>amendment from</w:t>
            </w:r>
            <w:r w:rsidRPr="009C65EA">
              <w:t xml:space="preserve"> the Contractor and</w:t>
            </w:r>
            <w:r>
              <w:t xml:space="preserve"> the Contractor shall note the </w:t>
            </w:r>
            <w:r w:rsidRPr="009C65EA">
              <w:t>amendment on the Sub-Contract Documents</w:t>
            </w:r>
            <w:r>
              <w:t>"</w:t>
            </w:r>
            <w:r w:rsidRPr="009C65EA">
              <w:t>.</w:t>
            </w:r>
          </w:p>
          <w:p w:rsidR="00A416DB" w:rsidRDefault="00A416DB" w:rsidP="00A96807">
            <w:pPr>
              <w:pStyle w:val="BodyText"/>
              <w:spacing w:line="240" w:lineRule="auto"/>
            </w:pPr>
          </w:p>
        </w:tc>
      </w:tr>
      <w:tr w:rsidR="00A416DB" w:rsidTr="00DE35A6">
        <w:trPr>
          <w:trHeight w:val="24"/>
        </w:trPr>
        <w:tc>
          <w:tcPr>
            <w:tcW w:w="1560" w:type="dxa"/>
          </w:tcPr>
          <w:p w:rsidR="00A416DB" w:rsidRDefault="00A416DB" w:rsidP="00A96807">
            <w:pPr>
              <w:pStyle w:val="BodyText"/>
              <w:spacing w:line="240" w:lineRule="auto"/>
            </w:pPr>
          </w:p>
        </w:tc>
        <w:tc>
          <w:tcPr>
            <w:tcW w:w="7217" w:type="dxa"/>
          </w:tcPr>
          <w:p w:rsidR="00A416DB" w:rsidRDefault="00A416DB" w:rsidP="00A96807">
            <w:pPr>
              <w:pStyle w:val="BodyText"/>
              <w:spacing w:line="240" w:lineRule="auto"/>
            </w:pPr>
          </w:p>
        </w:tc>
      </w:tr>
      <w:tr w:rsidR="00A416DB" w:rsidTr="00DE35A6">
        <w:trPr>
          <w:trHeight w:val="24"/>
        </w:trPr>
        <w:tc>
          <w:tcPr>
            <w:tcW w:w="1560" w:type="dxa"/>
          </w:tcPr>
          <w:p w:rsidR="00A416DB" w:rsidRDefault="00A416DB" w:rsidP="00A96807">
            <w:pPr>
              <w:pStyle w:val="BodyText"/>
              <w:spacing w:line="240" w:lineRule="auto"/>
            </w:pPr>
            <w:r>
              <w:t>5.2.2</w:t>
            </w:r>
          </w:p>
        </w:tc>
        <w:tc>
          <w:tcPr>
            <w:tcW w:w="7217" w:type="dxa"/>
          </w:tcPr>
          <w:p w:rsidR="006D1583" w:rsidRDefault="006D1583" w:rsidP="006D1583">
            <w:pPr>
              <w:pStyle w:val="BodyText"/>
              <w:spacing w:line="240" w:lineRule="auto"/>
            </w:pPr>
            <w:r>
              <w:t xml:space="preserve">Delete and replace with: </w:t>
            </w:r>
          </w:p>
          <w:p w:rsidR="006D1583" w:rsidRDefault="006D1583" w:rsidP="006D1583">
            <w:pPr>
              <w:pStyle w:val="BodyText"/>
              <w:spacing w:line="240" w:lineRule="auto"/>
            </w:pPr>
          </w:p>
          <w:p w:rsidR="006D1583" w:rsidRDefault="006D1583" w:rsidP="006D1583">
            <w:pPr>
              <w:pStyle w:val="BodyText"/>
              <w:spacing w:line="240" w:lineRule="auto"/>
              <w:jc w:val="left"/>
            </w:pPr>
            <w:r>
              <w:t>"</w:t>
            </w:r>
            <w:r w:rsidRPr="009C65EA">
              <w:t>If after the date the initial tender for t</w:t>
            </w:r>
            <w:r>
              <w:t xml:space="preserve">he Sub-Contract Works was sent </w:t>
            </w:r>
            <w:r w:rsidRPr="009C65EA">
              <w:t>by the Contractor to the Sub-Contactor (</w:t>
            </w:r>
            <w:r w:rsidRPr="009F47CD">
              <w:rPr>
                <w:b/>
              </w:rPr>
              <w:t>Base Date</w:t>
            </w:r>
            <w:r>
              <w:t xml:space="preserve">), there is a change in </w:t>
            </w:r>
            <w:r w:rsidRPr="009C65EA">
              <w:t xml:space="preserve">the Statutory Requirements which could not have been foreseen by </w:t>
            </w:r>
            <w:r w:rsidRPr="009C65EA">
              <w:tab/>
              <w:t xml:space="preserve">a competent sub-contractor at the Base Date and </w:t>
            </w:r>
            <w:r>
              <w:t xml:space="preserve">which necessitates </w:t>
            </w:r>
            <w:r>
              <w:tab/>
              <w:t xml:space="preserve">an alteration </w:t>
            </w:r>
            <w:r w:rsidRPr="009C65EA">
              <w:t>or modification to the Sub-</w:t>
            </w:r>
            <w:r w:rsidR="00C37CA5">
              <w:t>Contract Works, such alteration</w:t>
            </w:r>
            <w:r>
              <w:t xml:space="preserve"> </w:t>
            </w:r>
            <w:r w:rsidRPr="009C65EA">
              <w:t>or modification shall be treated as a Variation</w:t>
            </w:r>
            <w:r w:rsidR="00C37CA5">
              <w:t>,</w:t>
            </w:r>
            <w:r w:rsidRPr="009C65EA">
              <w:t xml:space="preserve"> provided the Sub-</w:t>
            </w:r>
            <w:r w:rsidRPr="009C65EA">
              <w:tab/>
              <w:t xml:space="preserve">Contractor has notified the Contractor in writing of the Variation and to </w:t>
            </w:r>
            <w:r w:rsidRPr="009C65EA">
              <w:tab/>
              <w:t>effect of such Variati</w:t>
            </w:r>
            <w:r>
              <w:t>on."</w:t>
            </w:r>
            <w:r w:rsidRPr="009C65EA">
              <w:t xml:space="preserve"> </w:t>
            </w:r>
          </w:p>
          <w:p w:rsidR="00A416DB" w:rsidRDefault="00A416DB" w:rsidP="00A96807">
            <w:pPr>
              <w:pStyle w:val="BodyText"/>
              <w:spacing w:line="240" w:lineRule="auto"/>
            </w:pPr>
          </w:p>
        </w:tc>
      </w:tr>
      <w:tr w:rsidR="00A416DB" w:rsidTr="00DE35A6">
        <w:trPr>
          <w:trHeight w:val="24"/>
        </w:trPr>
        <w:tc>
          <w:tcPr>
            <w:tcW w:w="1560" w:type="dxa"/>
          </w:tcPr>
          <w:p w:rsidR="00A416DB" w:rsidRDefault="00A416DB" w:rsidP="00A96807">
            <w:pPr>
              <w:pStyle w:val="BodyText"/>
              <w:spacing w:line="240" w:lineRule="auto"/>
            </w:pPr>
          </w:p>
        </w:tc>
        <w:tc>
          <w:tcPr>
            <w:tcW w:w="7217" w:type="dxa"/>
          </w:tcPr>
          <w:p w:rsidR="00A416DB" w:rsidRDefault="00A416DB" w:rsidP="00A96807">
            <w:pPr>
              <w:pStyle w:val="BodyText"/>
              <w:spacing w:line="240" w:lineRule="auto"/>
            </w:pPr>
          </w:p>
        </w:tc>
      </w:tr>
      <w:tr w:rsidR="006F1B4F" w:rsidTr="00DE35A6">
        <w:trPr>
          <w:trHeight w:val="24"/>
        </w:trPr>
        <w:tc>
          <w:tcPr>
            <w:tcW w:w="1560" w:type="dxa"/>
          </w:tcPr>
          <w:p w:rsidR="006F1B4F" w:rsidRDefault="00A416DB" w:rsidP="00A96807">
            <w:pPr>
              <w:pStyle w:val="BodyText"/>
              <w:spacing w:line="240" w:lineRule="auto"/>
            </w:pPr>
            <w:r>
              <w:t>5.3</w:t>
            </w:r>
          </w:p>
        </w:tc>
        <w:tc>
          <w:tcPr>
            <w:tcW w:w="7217" w:type="dxa"/>
          </w:tcPr>
          <w:p w:rsidR="006F1B4F" w:rsidRDefault="006F1B4F" w:rsidP="006F1B4F">
            <w:pPr>
              <w:pStyle w:val="BodyText"/>
            </w:pPr>
            <w:r>
              <w:t>Delete and replace with:</w:t>
            </w:r>
          </w:p>
          <w:p w:rsidR="006F1B4F" w:rsidRDefault="006F1B4F" w:rsidP="006F1B4F">
            <w:pPr>
              <w:pStyle w:val="BodyText"/>
              <w:spacing w:line="240" w:lineRule="auto"/>
            </w:pPr>
            <w:r>
              <w:t>"All workmanship, goods and materials will be to the standards specified in the Contractor's Requirements.  Where and to the extent that materials, goods and workmanship are not fully specified in the Contractor's Requirements or by instructions issued by the Contractor, all materials goods and workmanship used in carrying out the Sub-Contract Works shall be new (in respect of goods and materials), of satisfactory quality, and in accordance with good building practice including relevant provisions of British Standard Specifications and Codes of Practice current at the date of this Sub-Contract and such goods and materials shall be fit for the purposes included in or reasonably to be inferred from the Sub-Contract Documents."</w:t>
            </w:r>
          </w:p>
          <w:p w:rsidR="006F1B4F" w:rsidRDefault="006F1B4F"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6F1B4F" w:rsidTr="00C76345">
        <w:trPr>
          <w:trHeight w:val="20"/>
        </w:trPr>
        <w:tc>
          <w:tcPr>
            <w:tcW w:w="1560" w:type="dxa"/>
          </w:tcPr>
          <w:p w:rsidR="006F1B4F" w:rsidRPr="0090071B" w:rsidRDefault="006F1B4F" w:rsidP="00A96807">
            <w:pPr>
              <w:pStyle w:val="BodyText"/>
              <w:spacing w:line="240" w:lineRule="auto"/>
            </w:pPr>
            <w:r>
              <w:t>5.7</w:t>
            </w:r>
          </w:p>
        </w:tc>
        <w:tc>
          <w:tcPr>
            <w:tcW w:w="7217" w:type="dxa"/>
          </w:tcPr>
          <w:p w:rsidR="006F1B4F" w:rsidRDefault="006F1B4F" w:rsidP="006F1B4F">
            <w:pPr>
              <w:rPr>
                <w:rFonts w:eastAsia="Arial"/>
                <w:color w:val="000000"/>
              </w:rPr>
            </w:pPr>
            <w:r>
              <w:rPr>
                <w:rFonts w:eastAsia="Arial"/>
                <w:color w:val="000000"/>
              </w:rPr>
              <w:t xml:space="preserve">Insert the following new clause 5.7: </w:t>
            </w:r>
          </w:p>
          <w:p w:rsidR="006F1B4F" w:rsidRDefault="006F1B4F" w:rsidP="006F1B4F">
            <w:pPr>
              <w:rPr>
                <w:rFonts w:eastAsia="Arial"/>
                <w:color w:val="000000"/>
              </w:rPr>
            </w:pPr>
          </w:p>
          <w:p w:rsidR="006F1B4F" w:rsidRPr="00155D9B" w:rsidRDefault="006D1583" w:rsidP="006F1B4F">
            <w:pPr>
              <w:rPr>
                <w:rFonts w:eastAsia="Arial"/>
                <w:color w:val="000000"/>
              </w:rPr>
            </w:pPr>
            <w:r>
              <w:rPr>
                <w:rFonts w:eastAsia="Arial"/>
                <w:color w:val="000000"/>
              </w:rPr>
              <w:t>"</w:t>
            </w:r>
            <w:r w:rsidR="006F1B4F" w:rsidRPr="00155D9B">
              <w:rPr>
                <w:rFonts w:eastAsia="Arial"/>
                <w:color w:val="000000"/>
              </w:rPr>
              <w:t>The Sub-Contractor shall not specify or approve for use, use or permit to be used in connection with the Sub-Contract Works and/or the Project any materials which at the time of specification or use (as the case may be):</w:t>
            </w:r>
          </w:p>
          <w:p w:rsidR="006F1B4F" w:rsidRDefault="006F1B4F" w:rsidP="006F1B4F">
            <w:pPr>
              <w:tabs>
                <w:tab w:val="left" w:pos="1860"/>
              </w:tabs>
              <w:rPr>
                <w:rFonts w:eastAsia="Arial"/>
                <w:color w:val="000000"/>
              </w:rPr>
            </w:pPr>
            <w:r>
              <w:rPr>
                <w:rFonts w:eastAsia="Arial"/>
                <w:color w:val="000000"/>
              </w:rPr>
              <w:lastRenderedPageBreak/>
              <w:tab/>
            </w:r>
          </w:p>
          <w:p w:rsidR="006F1B4F" w:rsidRPr="00155D9B" w:rsidRDefault="006F1B4F" w:rsidP="006F1B4F">
            <w:pPr>
              <w:rPr>
                <w:rFonts w:eastAsia="Arial"/>
                <w:color w:val="000000"/>
              </w:rPr>
            </w:pPr>
            <w:r>
              <w:rPr>
                <w:rFonts w:eastAsia="Arial"/>
                <w:color w:val="000000"/>
              </w:rPr>
              <w:t>5.7</w:t>
            </w:r>
            <w:r w:rsidRPr="00155D9B">
              <w:rPr>
                <w:rFonts w:eastAsia="Arial"/>
                <w:color w:val="000000"/>
              </w:rPr>
              <w:t xml:space="preserve">.1 </w:t>
            </w:r>
            <w:r>
              <w:rPr>
                <w:rFonts w:eastAsia="Arial"/>
                <w:color w:val="000000"/>
              </w:rPr>
              <w:tab/>
            </w:r>
            <w:r w:rsidRPr="00155D9B">
              <w:rPr>
                <w:rFonts w:eastAsia="Arial"/>
                <w:color w:val="000000"/>
              </w:rPr>
              <w:t xml:space="preserve">are known to be deleterious when used in the manner in which they </w:t>
            </w:r>
            <w:r>
              <w:rPr>
                <w:rFonts w:eastAsia="Arial"/>
                <w:color w:val="000000"/>
              </w:rPr>
              <w:tab/>
            </w:r>
            <w:r w:rsidRPr="00155D9B">
              <w:rPr>
                <w:rFonts w:eastAsia="Arial"/>
                <w:color w:val="000000"/>
              </w:rPr>
              <w:t xml:space="preserve">are to be used (either to health and safety or to the durability of the </w:t>
            </w:r>
            <w:r>
              <w:rPr>
                <w:rFonts w:eastAsia="Arial"/>
                <w:color w:val="000000"/>
              </w:rPr>
              <w:tab/>
            </w:r>
            <w:r w:rsidRPr="00155D9B">
              <w:rPr>
                <w:rFonts w:eastAsia="Arial"/>
                <w:color w:val="000000"/>
              </w:rPr>
              <w:t>Sub-Contract Works and/or the Project); or</w:t>
            </w:r>
          </w:p>
          <w:p w:rsidR="006F1B4F" w:rsidRDefault="006F1B4F" w:rsidP="006F1B4F">
            <w:pPr>
              <w:rPr>
                <w:rFonts w:eastAsia="Arial"/>
                <w:color w:val="000000"/>
              </w:rPr>
            </w:pPr>
          </w:p>
          <w:p w:rsidR="006F1B4F" w:rsidRPr="00155D9B" w:rsidRDefault="006F1B4F" w:rsidP="006F1B4F">
            <w:pPr>
              <w:rPr>
                <w:rFonts w:eastAsia="Arial"/>
                <w:color w:val="000000"/>
              </w:rPr>
            </w:pPr>
            <w:r>
              <w:rPr>
                <w:rFonts w:eastAsia="Arial"/>
                <w:color w:val="000000"/>
              </w:rPr>
              <w:t>5.7</w:t>
            </w:r>
            <w:r w:rsidRPr="00155D9B">
              <w:rPr>
                <w:rFonts w:eastAsia="Arial"/>
                <w:color w:val="000000"/>
              </w:rPr>
              <w:t xml:space="preserve">.2 </w:t>
            </w:r>
            <w:r>
              <w:rPr>
                <w:rFonts w:eastAsia="Arial"/>
                <w:color w:val="000000"/>
              </w:rPr>
              <w:tab/>
            </w:r>
            <w:r w:rsidRPr="00155D9B">
              <w:rPr>
                <w:rFonts w:eastAsia="Arial"/>
                <w:color w:val="000000"/>
              </w:rPr>
              <w:t xml:space="preserve">contravene any relevant standard or code of practice issued from time </w:t>
            </w:r>
            <w:r>
              <w:rPr>
                <w:rFonts w:eastAsia="Arial"/>
                <w:color w:val="000000"/>
              </w:rPr>
              <w:tab/>
            </w:r>
            <w:r w:rsidRPr="00155D9B">
              <w:rPr>
                <w:rFonts w:eastAsia="Arial"/>
                <w:color w:val="000000"/>
              </w:rPr>
              <w:t xml:space="preserve">to time by the BSI Group or under a European directive relating to </w:t>
            </w:r>
            <w:r>
              <w:rPr>
                <w:rFonts w:eastAsia="Arial"/>
                <w:color w:val="000000"/>
              </w:rPr>
              <w:tab/>
            </w:r>
            <w:r w:rsidRPr="00155D9B">
              <w:rPr>
                <w:rFonts w:eastAsia="Arial"/>
                <w:color w:val="000000"/>
              </w:rPr>
              <w:t>standards or good building practice; or</w:t>
            </w:r>
          </w:p>
          <w:p w:rsidR="006F1B4F" w:rsidRDefault="006F1B4F" w:rsidP="006F1B4F">
            <w:pPr>
              <w:rPr>
                <w:rFonts w:eastAsia="Arial"/>
                <w:color w:val="000000"/>
              </w:rPr>
            </w:pPr>
          </w:p>
          <w:p w:rsidR="006F1B4F" w:rsidRPr="00155D9B" w:rsidRDefault="006F1B4F" w:rsidP="006F1B4F">
            <w:pPr>
              <w:rPr>
                <w:rFonts w:eastAsia="Arial"/>
                <w:color w:val="000000"/>
              </w:rPr>
            </w:pPr>
            <w:r>
              <w:rPr>
                <w:rFonts w:eastAsia="Arial"/>
                <w:color w:val="000000"/>
              </w:rPr>
              <w:t xml:space="preserve">5.7.3 </w:t>
            </w:r>
            <w:r>
              <w:rPr>
                <w:rFonts w:eastAsia="Arial"/>
                <w:color w:val="000000"/>
              </w:rPr>
              <w:tab/>
            </w:r>
            <w:r w:rsidRPr="00155D9B">
              <w:rPr>
                <w:rFonts w:eastAsia="Arial"/>
                <w:color w:val="000000"/>
              </w:rPr>
              <w:t xml:space="preserve">do not accord with the guidelines contained in the edition of the </w:t>
            </w:r>
            <w:r>
              <w:rPr>
                <w:rFonts w:eastAsia="Arial"/>
                <w:color w:val="000000"/>
              </w:rPr>
              <w:tab/>
            </w:r>
            <w:r w:rsidRPr="00155D9B">
              <w:rPr>
                <w:rFonts w:eastAsia="Arial"/>
                <w:color w:val="000000"/>
              </w:rPr>
              <w:t xml:space="preserve">publication Good Practice in Selection of Construction Materials </w:t>
            </w:r>
            <w:r>
              <w:rPr>
                <w:rFonts w:eastAsia="Arial"/>
                <w:color w:val="000000"/>
              </w:rPr>
              <w:tab/>
            </w:r>
            <w:r>
              <w:rPr>
                <w:rFonts w:eastAsia="Arial"/>
                <w:color w:val="000000"/>
              </w:rPr>
              <w:tab/>
            </w:r>
            <w:r w:rsidRPr="00155D9B">
              <w:rPr>
                <w:rFonts w:eastAsia="Arial"/>
                <w:color w:val="000000"/>
              </w:rPr>
              <w:t xml:space="preserve">(British Council for Offices (BCO)), current at the date of specification </w:t>
            </w:r>
            <w:r>
              <w:rPr>
                <w:rFonts w:eastAsia="Arial"/>
                <w:color w:val="000000"/>
              </w:rPr>
              <w:tab/>
            </w:r>
            <w:r w:rsidRPr="00155D9B">
              <w:rPr>
                <w:rFonts w:eastAsia="Arial"/>
                <w:color w:val="000000"/>
              </w:rPr>
              <w:t>or use."</w:t>
            </w:r>
          </w:p>
          <w:p w:rsidR="006F1B4F" w:rsidRPr="0090071B" w:rsidRDefault="006F1B4F" w:rsidP="00A96807">
            <w:pPr>
              <w:pStyle w:val="BodyText"/>
              <w:spacing w:line="240" w:lineRule="auto"/>
            </w:pPr>
          </w:p>
        </w:tc>
      </w:tr>
      <w:tr w:rsidR="006F1B4F" w:rsidTr="00C76345">
        <w:trPr>
          <w:trHeight w:val="20"/>
        </w:trPr>
        <w:tc>
          <w:tcPr>
            <w:tcW w:w="1560" w:type="dxa"/>
          </w:tcPr>
          <w:p w:rsidR="006F1B4F" w:rsidRPr="0090071B" w:rsidRDefault="006F1B4F" w:rsidP="00A96807">
            <w:pPr>
              <w:pStyle w:val="BodyText"/>
              <w:spacing w:line="240" w:lineRule="auto"/>
            </w:pPr>
          </w:p>
        </w:tc>
        <w:tc>
          <w:tcPr>
            <w:tcW w:w="7217" w:type="dxa"/>
          </w:tcPr>
          <w:p w:rsidR="006F1B4F" w:rsidRPr="0090071B" w:rsidRDefault="006F1B4F"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r>
              <w:t>7</w:t>
            </w:r>
          </w:p>
        </w:tc>
        <w:tc>
          <w:tcPr>
            <w:tcW w:w="7217" w:type="dxa"/>
          </w:tcPr>
          <w:p w:rsidR="006F1B4F" w:rsidRDefault="006F1B4F" w:rsidP="006F1B4F">
            <w:pPr>
              <w:pStyle w:val="BodyText"/>
              <w:spacing w:line="240" w:lineRule="auto"/>
            </w:pPr>
            <w:r>
              <w:t xml:space="preserve">Delete (including the heading) and replace with: </w:t>
            </w:r>
          </w:p>
          <w:p w:rsidR="006F1B4F" w:rsidRPr="000A13EC" w:rsidRDefault="006F1B4F" w:rsidP="006F1B4F">
            <w:pPr>
              <w:rPr>
                <w:b/>
              </w:rPr>
            </w:pPr>
            <w:r w:rsidRPr="000A13EC">
              <w:rPr>
                <w:b/>
              </w:rPr>
              <w:t>“Priority of Documents</w:t>
            </w:r>
          </w:p>
          <w:p w:rsidR="006F1B4F" w:rsidRPr="000A13EC" w:rsidRDefault="006F1B4F" w:rsidP="006F1B4F">
            <w:r w:rsidRPr="000A13EC">
              <w:t>This Sub-Contract consists of:</w:t>
            </w:r>
          </w:p>
          <w:p w:rsidR="006F1B4F" w:rsidRPr="000A13EC" w:rsidRDefault="006F1B4F" w:rsidP="00AD0097">
            <w:pPr>
              <w:numPr>
                <w:ilvl w:val="1"/>
                <w:numId w:val="43"/>
              </w:numPr>
            </w:pPr>
            <w:r w:rsidRPr="000A13EC">
              <w:t xml:space="preserve">the Agreement, which incorporates and amends the Recitals and Articles of the </w:t>
            </w:r>
            <w:r w:rsidR="00AD0097" w:rsidRPr="00AD0097">
              <w:t>MWSub/D 2011</w:t>
            </w:r>
            <w:r w:rsidRPr="000A13EC">
              <w:t>;</w:t>
            </w:r>
          </w:p>
          <w:p w:rsidR="006F1B4F" w:rsidRPr="000A13EC" w:rsidRDefault="006F1B4F" w:rsidP="006F1B4F">
            <w:pPr>
              <w:numPr>
                <w:ilvl w:val="1"/>
                <w:numId w:val="43"/>
              </w:numPr>
            </w:pPr>
            <w:r w:rsidRPr="000A13EC">
              <w:t>the Conditions and Schedule amended by the Schedule of Modifications to the Agreement at Annexure 1;</w:t>
            </w:r>
          </w:p>
          <w:p w:rsidR="006F1B4F" w:rsidRPr="000A13EC" w:rsidRDefault="006F1B4F" w:rsidP="006F1B4F">
            <w:pPr>
              <w:numPr>
                <w:ilvl w:val="1"/>
                <w:numId w:val="43"/>
              </w:numPr>
            </w:pPr>
            <w:r w:rsidRPr="000A13EC">
              <w:t xml:space="preserve">the Contractor’s Requirements; </w:t>
            </w:r>
          </w:p>
          <w:p w:rsidR="006F1B4F" w:rsidRPr="000A13EC" w:rsidRDefault="006F1B4F" w:rsidP="006F1B4F">
            <w:pPr>
              <w:numPr>
                <w:ilvl w:val="1"/>
                <w:numId w:val="43"/>
              </w:numPr>
            </w:pPr>
            <w:r w:rsidRPr="000A13EC">
              <w:t>the Pricing Documents;</w:t>
            </w:r>
          </w:p>
          <w:p w:rsidR="006F1B4F" w:rsidRPr="000A13EC" w:rsidRDefault="006F1B4F" w:rsidP="006F1B4F">
            <w:pPr>
              <w:numPr>
                <w:ilvl w:val="1"/>
                <w:numId w:val="43"/>
              </w:numPr>
            </w:pPr>
            <w:r w:rsidRPr="000A13EC">
              <w:t>the Third Party Agreements; and</w:t>
            </w:r>
          </w:p>
          <w:p w:rsidR="006F1B4F" w:rsidRPr="000A13EC" w:rsidRDefault="006F1B4F" w:rsidP="006F1B4F">
            <w:pPr>
              <w:numPr>
                <w:ilvl w:val="1"/>
                <w:numId w:val="43"/>
              </w:numPr>
            </w:pPr>
            <w:r w:rsidRPr="000A13EC">
              <w:t>the Sub-Contractor’s Proposals,</w:t>
            </w:r>
          </w:p>
          <w:p w:rsidR="006F1B4F" w:rsidRPr="000A13EC" w:rsidRDefault="006F1B4F" w:rsidP="006F1B4F"/>
          <w:p w:rsidR="006F1B4F" w:rsidRPr="000A13EC" w:rsidRDefault="006F1B4F" w:rsidP="006F1B4F">
            <w:r w:rsidRPr="000A13EC">
              <w:t>and if there are any discrepancies between the above documents that comprise this Sub-Contract, then the priority of such documents shall rank in descending order as above.</w:t>
            </w:r>
            <w:r w:rsidR="00F909D2">
              <w:t xml:space="preserve"> </w:t>
            </w:r>
            <w:r w:rsidR="00F909D2" w:rsidRPr="00F909D2">
              <w:t>For the avoidance of doubt, any terms and conditions</w:t>
            </w:r>
            <w:r w:rsidR="00336AA9">
              <w:t xml:space="preserve"> of the Sub-Contractor</w:t>
            </w:r>
            <w:r w:rsidR="00F909D2" w:rsidRPr="00F909D2">
              <w:t xml:space="preserve"> contained in the Sub-Contractor's Proposals </w:t>
            </w:r>
            <w:r w:rsidR="00336AA9">
              <w:t xml:space="preserve">and/or elsewhere in this Sub-Contract , </w:t>
            </w:r>
            <w:r w:rsidR="00F909D2" w:rsidRPr="00F909D2">
              <w:t>shall not be binding on the Contractor and shall not form part of thi</w:t>
            </w:r>
            <w:r w:rsidR="00F909D2">
              <w:t>s Sub-Contract.</w:t>
            </w:r>
            <w:r w:rsidRPr="000A13EC">
              <w:t>”</w:t>
            </w:r>
          </w:p>
          <w:p w:rsidR="002A1F7B" w:rsidRPr="0090071B" w:rsidRDefault="002A1F7B"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r>
              <w:t>8.2.1</w:t>
            </w:r>
          </w:p>
        </w:tc>
        <w:tc>
          <w:tcPr>
            <w:tcW w:w="7217" w:type="dxa"/>
          </w:tcPr>
          <w:p w:rsidR="002A1F7B" w:rsidRPr="0090071B" w:rsidRDefault="002A1F7B" w:rsidP="00A96807">
            <w:pPr>
              <w:pStyle w:val="BodyText"/>
              <w:spacing w:line="240" w:lineRule="auto"/>
            </w:pPr>
            <w:r>
              <w:t>Delete "and reasonably in accordance with the progress of the Main Contract Works"</w:t>
            </w:r>
            <w:r w:rsidR="00336AA9">
              <w:t xml:space="preserve">. </w:t>
            </w:r>
          </w:p>
        </w:tc>
      </w:tr>
      <w:tr w:rsidR="002A1F7B" w:rsidTr="00C76345">
        <w:trPr>
          <w:trHeight w:val="20"/>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r>
              <w:t>8.2.2</w:t>
            </w:r>
          </w:p>
        </w:tc>
        <w:tc>
          <w:tcPr>
            <w:tcW w:w="7217" w:type="dxa"/>
          </w:tcPr>
          <w:p w:rsidR="002A1F7B" w:rsidRPr="0090071B" w:rsidRDefault="002A1F7B" w:rsidP="00A96807">
            <w:pPr>
              <w:pStyle w:val="BodyText"/>
              <w:spacing w:line="240" w:lineRule="auto"/>
            </w:pPr>
            <w:r>
              <w:t>Delete "within the Period for Completion" and replace with "by the Completion Date</w:t>
            </w:r>
            <w:r w:rsidR="00E37D65">
              <w:t>.</w:t>
            </w:r>
            <w:r>
              <w:t>"</w:t>
            </w:r>
          </w:p>
        </w:tc>
      </w:tr>
      <w:tr w:rsidR="002A1F7B" w:rsidTr="00C76345">
        <w:trPr>
          <w:trHeight w:val="20"/>
        </w:trPr>
        <w:tc>
          <w:tcPr>
            <w:tcW w:w="1560" w:type="dxa"/>
          </w:tcPr>
          <w:p w:rsidR="002A1F7B" w:rsidRPr="0090071B" w:rsidRDefault="002A1F7B" w:rsidP="00A96807">
            <w:pPr>
              <w:pStyle w:val="BodyText"/>
              <w:spacing w:line="240" w:lineRule="auto"/>
            </w:pPr>
          </w:p>
        </w:tc>
        <w:tc>
          <w:tcPr>
            <w:tcW w:w="7217" w:type="dxa"/>
          </w:tcPr>
          <w:p w:rsidR="002A1F7B" w:rsidRPr="0090071B" w:rsidRDefault="002A1F7B" w:rsidP="00A96807">
            <w:pPr>
              <w:pStyle w:val="BodyText"/>
              <w:spacing w:line="240" w:lineRule="auto"/>
            </w:pPr>
          </w:p>
        </w:tc>
      </w:tr>
      <w:tr w:rsidR="002A1F7B" w:rsidTr="00C76345">
        <w:trPr>
          <w:trHeight w:val="20"/>
        </w:trPr>
        <w:tc>
          <w:tcPr>
            <w:tcW w:w="1560" w:type="dxa"/>
          </w:tcPr>
          <w:p w:rsidR="002A1F7B" w:rsidRPr="0090071B" w:rsidRDefault="002A1F7B" w:rsidP="00A96807">
            <w:pPr>
              <w:pStyle w:val="BodyText"/>
              <w:spacing w:line="240" w:lineRule="auto"/>
            </w:pPr>
            <w:r>
              <w:t>8.4</w:t>
            </w:r>
          </w:p>
        </w:tc>
        <w:tc>
          <w:tcPr>
            <w:tcW w:w="7217" w:type="dxa"/>
          </w:tcPr>
          <w:p w:rsidR="002A1F7B" w:rsidRDefault="002A1F7B" w:rsidP="00D86FBA">
            <w:pPr>
              <w:pStyle w:val="BodyText"/>
              <w:spacing w:line="240" w:lineRule="auto"/>
            </w:pPr>
            <w:r>
              <w:t xml:space="preserve">Delete "defects liability period of the Main Contract Works" and replace with "Rectification Period".  </w:t>
            </w:r>
          </w:p>
          <w:p w:rsidR="002A1F7B" w:rsidRDefault="002A1F7B" w:rsidP="00D86FBA">
            <w:pPr>
              <w:pStyle w:val="BodyText"/>
              <w:spacing w:line="240" w:lineRule="auto"/>
            </w:pPr>
          </w:p>
          <w:p w:rsidR="002A1F7B" w:rsidRPr="0090071B" w:rsidRDefault="002A1F7B" w:rsidP="00D86FBA">
            <w:pPr>
              <w:pStyle w:val="BodyText"/>
              <w:spacing w:line="240" w:lineRule="auto"/>
            </w:pPr>
            <w:r>
              <w:t>Delete "a reasonable time from notification" and replace with "in accordance with the Defects Rectification Procedures</w:t>
            </w:r>
            <w:r w:rsidR="00E37D65">
              <w:t>.</w:t>
            </w:r>
            <w:r>
              <w:t>"</w:t>
            </w:r>
          </w:p>
        </w:tc>
      </w:tr>
      <w:tr w:rsidR="002A1F7B" w:rsidTr="00C76345">
        <w:trPr>
          <w:trHeight w:val="20"/>
        </w:trPr>
        <w:tc>
          <w:tcPr>
            <w:tcW w:w="1560" w:type="dxa"/>
          </w:tcPr>
          <w:p w:rsidR="002A1F7B" w:rsidRPr="0090071B" w:rsidRDefault="002A1F7B" w:rsidP="00A96807">
            <w:pPr>
              <w:pStyle w:val="BodyText"/>
              <w:spacing w:line="240" w:lineRule="auto"/>
            </w:pPr>
            <w:r>
              <w:t>8.5</w:t>
            </w:r>
          </w:p>
        </w:tc>
        <w:tc>
          <w:tcPr>
            <w:tcW w:w="7217" w:type="dxa"/>
          </w:tcPr>
          <w:p w:rsidR="002A1F7B" w:rsidRDefault="002A1F7B" w:rsidP="00A96807">
            <w:pPr>
              <w:pStyle w:val="BodyText"/>
              <w:spacing w:line="240" w:lineRule="auto"/>
            </w:pPr>
            <w:r>
              <w:t>Insert new clause 8.5 as follows:</w:t>
            </w:r>
          </w:p>
          <w:p w:rsidR="002A1F7B" w:rsidRDefault="002A1F7B" w:rsidP="00A96807">
            <w:pPr>
              <w:pStyle w:val="BodyText"/>
              <w:spacing w:line="240" w:lineRule="auto"/>
            </w:pPr>
          </w:p>
          <w:p w:rsidR="002A1F7B" w:rsidRPr="00B94560" w:rsidRDefault="002A1F7B" w:rsidP="00E37D65">
            <w:pPr>
              <w:pStyle w:val="Level2Number"/>
              <w:numPr>
                <w:ilvl w:val="0"/>
                <w:numId w:val="0"/>
              </w:numPr>
              <w:rPr>
                <w:sz w:val="20"/>
                <w:szCs w:val="20"/>
              </w:rPr>
            </w:pPr>
            <w:r w:rsidRPr="00B94560">
              <w:rPr>
                <w:sz w:val="20"/>
                <w:szCs w:val="20"/>
              </w:rPr>
              <w:t>"If the Sub-Contract Works have not been co</w:t>
            </w:r>
            <w:r w:rsidR="00E37D65">
              <w:rPr>
                <w:sz w:val="20"/>
                <w:szCs w:val="20"/>
              </w:rPr>
              <w:t xml:space="preserve">mpleted by the Completion Date, </w:t>
            </w:r>
            <w:r w:rsidRPr="00B94560">
              <w:rPr>
                <w:sz w:val="20"/>
                <w:szCs w:val="20"/>
              </w:rPr>
              <w:t>the Contractor shall issue a notice in writing to that effect.  Provided that the Contractor has informed the Sub-Contractor not later than practical completion of the Sub-Contract Works that he may require payment of, or may deduct, liquidat</w:t>
            </w:r>
            <w:r>
              <w:rPr>
                <w:sz w:val="20"/>
                <w:szCs w:val="20"/>
              </w:rPr>
              <w:t>ed damages, the Contractor may:</w:t>
            </w:r>
            <w:r w:rsidRPr="00B94560">
              <w:rPr>
                <w:sz w:val="20"/>
                <w:szCs w:val="20"/>
              </w:rPr>
              <w:t xml:space="preserve"> </w:t>
            </w:r>
          </w:p>
          <w:p w:rsidR="002A1F7B" w:rsidRPr="00B94560" w:rsidRDefault="002A1F7B" w:rsidP="00760C77">
            <w:pPr>
              <w:pStyle w:val="Level3Number"/>
              <w:numPr>
                <w:ilvl w:val="0"/>
                <w:numId w:val="0"/>
              </w:numPr>
              <w:ind w:left="176"/>
              <w:rPr>
                <w:sz w:val="20"/>
                <w:szCs w:val="20"/>
              </w:rPr>
            </w:pPr>
            <w:r w:rsidRPr="00B94560">
              <w:rPr>
                <w:sz w:val="20"/>
                <w:szCs w:val="20"/>
              </w:rPr>
              <w:t xml:space="preserve">8.5.1 require in writing the </w:t>
            </w:r>
            <w:r>
              <w:rPr>
                <w:sz w:val="20"/>
                <w:szCs w:val="20"/>
              </w:rPr>
              <w:t>Sub-</w:t>
            </w:r>
            <w:r w:rsidRPr="00B94560">
              <w:rPr>
                <w:sz w:val="20"/>
                <w:szCs w:val="20"/>
              </w:rPr>
              <w:t xml:space="preserve">Contractor to pay to the Contractor liquidated </w:t>
            </w:r>
            <w:r>
              <w:rPr>
                <w:sz w:val="20"/>
                <w:szCs w:val="20"/>
              </w:rPr>
              <w:tab/>
            </w:r>
            <w:r w:rsidRPr="00B94560">
              <w:rPr>
                <w:sz w:val="20"/>
                <w:szCs w:val="20"/>
              </w:rPr>
              <w:t xml:space="preserve">damages at the rate specified in Article 10 for every week or part of a </w:t>
            </w:r>
            <w:r>
              <w:rPr>
                <w:sz w:val="20"/>
                <w:szCs w:val="20"/>
              </w:rPr>
              <w:tab/>
            </w:r>
            <w:r w:rsidRPr="00B94560">
              <w:rPr>
                <w:sz w:val="20"/>
                <w:szCs w:val="20"/>
              </w:rPr>
              <w:t>week</w:t>
            </w:r>
            <w:r>
              <w:rPr>
                <w:sz w:val="20"/>
                <w:szCs w:val="20"/>
              </w:rPr>
              <w:t xml:space="preserve"> per Unit</w:t>
            </w:r>
            <w:r w:rsidRPr="00B94560">
              <w:rPr>
                <w:sz w:val="20"/>
                <w:szCs w:val="20"/>
              </w:rPr>
              <w:t xml:space="preserve"> between the Completion Date and the date of practical </w:t>
            </w:r>
            <w:r>
              <w:rPr>
                <w:sz w:val="20"/>
                <w:szCs w:val="20"/>
              </w:rPr>
              <w:tab/>
            </w:r>
            <w:r w:rsidRPr="00B94560">
              <w:rPr>
                <w:sz w:val="20"/>
                <w:szCs w:val="20"/>
              </w:rPr>
              <w:t xml:space="preserve">completion of the Sub-Contract Works, and the Contractor may </w:t>
            </w:r>
            <w:r>
              <w:rPr>
                <w:sz w:val="20"/>
                <w:szCs w:val="20"/>
              </w:rPr>
              <w:tab/>
            </w:r>
            <w:r w:rsidRPr="00B94560">
              <w:rPr>
                <w:sz w:val="20"/>
                <w:szCs w:val="20"/>
              </w:rPr>
              <w:t>recover the liquidated damages as a debt; or</w:t>
            </w:r>
          </w:p>
          <w:p w:rsidR="002A1F7B" w:rsidRPr="00B94560" w:rsidRDefault="002A1F7B" w:rsidP="00B94560">
            <w:pPr>
              <w:pStyle w:val="Level3Number"/>
              <w:numPr>
                <w:ilvl w:val="2"/>
                <w:numId w:val="40"/>
              </w:numPr>
              <w:ind w:left="742" w:hanging="567"/>
              <w:rPr>
                <w:sz w:val="20"/>
                <w:szCs w:val="20"/>
              </w:rPr>
            </w:pPr>
            <w:r>
              <w:rPr>
                <w:sz w:val="20"/>
                <w:szCs w:val="20"/>
              </w:rPr>
              <w:lastRenderedPageBreak/>
              <w:t>give a notice under c</w:t>
            </w:r>
            <w:r w:rsidRPr="00B94560">
              <w:rPr>
                <w:sz w:val="20"/>
                <w:szCs w:val="20"/>
              </w:rPr>
              <w:t xml:space="preserve">lause 13.5 to the Sub-Contractor that he will deduct from sums due to the Sub-Contractor liquidated damages at the rate specified in Article 10 for every week or part of a week </w:t>
            </w:r>
            <w:r>
              <w:rPr>
                <w:sz w:val="20"/>
                <w:szCs w:val="20"/>
              </w:rPr>
              <w:t xml:space="preserve">per Unit </w:t>
            </w:r>
            <w:r w:rsidRPr="00B94560">
              <w:rPr>
                <w:sz w:val="20"/>
                <w:szCs w:val="20"/>
              </w:rPr>
              <w:t>between the Completion Date and the date of practical completion of the Sub-Contract Works</w:t>
            </w:r>
            <w:r w:rsidR="009D35FD">
              <w:rPr>
                <w:sz w:val="20"/>
                <w:szCs w:val="20"/>
              </w:rPr>
              <w:t>"</w:t>
            </w:r>
            <w:r w:rsidRPr="00B94560">
              <w:rPr>
                <w:sz w:val="20"/>
                <w:szCs w:val="20"/>
              </w:rPr>
              <w:t xml:space="preserve">. </w:t>
            </w:r>
          </w:p>
          <w:p w:rsidR="002A1F7B" w:rsidRPr="0090071B" w:rsidRDefault="002A1F7B" w:rsidP="00A96807">
            <w:pPr>
              <w:pStyle w:val="BodyText"/>
              <w:spacing w:line="240" w:lineRule="auto"/>
            </w:pPr>
          </w:p>
        </w:tc>
      </w:tr>
      <w:tr w:rsidR="002A1F7B" w:rsidTr="00B94560">
        <w:trPr>
          <w:trHeight w:val="24"/>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9.1</w:t>
            </w:r>
          </w:p>
        </w:tc>
        <w:tc>
          <w:tcPr>
            <w:tcW w:w="7217" w:type="dxa"/>
          </w:tcPr>
          <w:p w:rsidR="002A1F7B" w:rsidRDefault="002A1F7B" w:rsidP="00A96807">
            <w:pPr>
              <w:pStyle w:val="BodyText"/>
              <w:spacing w:line="240" w:lineRule="auto"/>
            </w:pPr>
            <w:r>
              <w:t>Delete and replace with:</w:t>
            </w:r>
          </w:p>
          <w:p w:rsidR="002A1F7B" w:rsidRDefault="002A1F7B" w:rsidP="00A96807">
            <w:pPr>
              <w:pStyle w:val="BodyText"/>
              <w:spacing w:line="240" w:lineRule="auto"/>
            </w:pPr>
            <w:r>
              <w:t>"The Contractor may issue written directions which the Sub-Contractor shall forthwith carry out</w:t>
            </w:r>
            <w:r w:rsidR="00E37D65">
              <w:t>.</w:t>
            </w:r>
            <w:r>
              <w:t>"</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9.4</w:t>
            </w:r>
          </w:p>
        </w:tc>
        <w:tc>
          <w:tcPr>
            <w:tcW w:w="7217" w:type="dxa"/>
          </w:tcPr>
          <w:p w:rsidR="002A1F7B" w:rsidRDefault="002A1F7B" w:rsidP="00A96807">
            <w:pPr>
              <w:pStyle w:val="BodyText"/>
              <w:spacing w:line="240" w:lineRule="auto"/>
            </w:pPr>
            <w:r>
              <w:t>Delete and replace with:</w:t>
            </w:r>
          </w:p>
          <w:p w:rsidR="002A1F7B" w:rsidRDefault="002A1F7B" w:rsidP="005571D0">
            <w:pPr>
              <w:pStyle w:val="BodyText"/>
              <w:spacing w:line="240" w:lineRule="auto"/>
            </w:pPr>
            <w:r>
              <w:t>"If the Sub-Contractor fails to comply with any direction pursuant to clause 9.1 within 7 days of a written request from the Contractor to do so, then the Contractor shall be entitled to employ, at the Sub-Contractor's cost, other persons to carry out such work and the Sub-Contractor shall be liable for all additional costs incurred by the Contractor in this regard."</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10.3</w:t>
            </w:r>
          </w:p>
        </w:tc>
        <w:tc>
          <w:tcPr>
            <w:tcW w:w="7217" w:type="dxa"/>
          </w:tcPr>
          <w:p w:rsidR="002A1F7B" w:rsidRDefault="002A1F7B" w:rsidP="00A96807">
            <w:pPr>
              <w:pStyle w:val="BodyText"/>
              <w:spacing w:line="240" w:lineRule="auto"/>
            </w:pPr>
            <w:r w:rsidRPr="00DF4EA1">
              <w:t>Delete and replace with "Not used".</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Pr="00DF4EA1"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11.1</w:t>
            </w:r>
          </w:p>
        </w:tc>
        <w:tc>
          <w:tcPr>
            <w:tcW w:w="7217" w:type="dxa"/>
          </w:tcPr>
          <w:p w:rsidR="00437D0C" w:rsidRDefault="00437D0C" w:rsidP="00437D0C">
            <w:pPr>
              <w:pStyle w:val="BodyText"/>
              <w:spacing w:line="240" w:lineRule="auto"/>
              <w:jc w:val="left"/>
            </w:pPr>
            <w:r>
              <w:t>In line 1, delete " within the Period for Co</w:t>
            </w:r>
            <w:r w:rsidR="003B5BFE">
              <w:t xml:space="preserve">mpletion" and replace with "by </w:t>
            </w:r>
            <w:r>
              <w:t xml:space="preserve">the Completion Date". </w:t>
            </w:r>
          </w:p>
          <w:p w:rsidR="00437D0C" w:rsidRDefault="00437D0C" w:rsidP="00437D0C">
            <w:pPr>
              <w:pStyle w:val="BodyText"/>
              <w:spacing w:line="240" w:lineRule="auto"/>
            </w:pPr>
          </w:p>
          <w:p w:rsidR="00437D0C" w:rsidRDefault="00437D0C" w:rsidP="00437D0C">
            <w:pPr>
              <w:pStyle w:val="BodyText"/>
              <w:spacing w:line="240" w:lineRule="auto"/>
              <w:jc w:val="left"/>
            </w:pPr>
            <w:r>
              <w:t>In line 2, d</w:t>
            </w:r>
            <w:r w:rsidRPr="001D1C4C">
              <w:t>elete " or for other reason</w:t>
            </w:r>
            <w:r>
              <w:t xml:space="preserve">s beyond the control of the Sub </w:t>
            </w:r>
            <w:r w:rsidRPr="001D1C4C">
              <w:t>Contractor,"</w:t>
            </w:r>
            <w:r>
              <w:t>.</w:t>
            </w:r>
          </w:p>
          <w:p w:rsidR="00437D0C" w:rsidRDefault="00437D0C" w:rsidP="00437D0C">
            <w:pPr>
              <w:pStyle w:val="BodyText"/>
              <w:spacing w:line="240" w:lineRule="auto"/>
              <w:jc w:val="left"/>
            </w:pPr>
          </w:p>
          <w:p w:rsidR="00437D0C" w:rsidRDefault="00437D0C" w:rsidP="00437D0C">
            <w:pPr>
              <w:pStyle w:val="BodyText"/>
              <w:spacing w:line="240" w:lineRule="auto"/>
            </w:pPr>
            <w:r>
              <w:t>In the last line, after "(if any) as" insert "the Contractor considers".</w:t>
            </w:r>
          </w:p>
          <w:p w:rsidR="00437D0C" w:rsidRDefault="00437D0C" w:rsidP="00437D0C">
            <w:pPr>
              <w:pStyle w:val="BodyText"/>
              <w:spacing w:line="240" w:lineRule="auto"/>
            </w:pPr>
          </w:p>
          <w:p w:rsidR="00437D0C" w:rsidRDefault="00437D0C" w:rsidP="00437D0C">
            <w:pPr>
              <w:pStyle w:val="BodyText"/>
              <w:spacing w:line="240" w:lineRule="auto"/>
            </w:pPr>
            <w:r>
              <w:t>At the end of the clause before the full stop insert:</w:t>
            </w:r>
          </w:p>
          <w:p w:rsidR="00437D0C" w:rsidRDefault="00437D0C" w:rsidP="00437D0C">
            <w:pPr>
              <w:pStyle w:val="BodyText"/>
              <w:spacing w:line="240" w:lineRule="auto"/>
            </w:pPr>
            <w:r>
              <w:t>“but only to the extent that such delay is not in any way consequent upon or necessitated by the negligence, error, act, omission, default, breach of contract or breach of statutory duty of the Sub-Contractor and/or the Sub-Contractor’s Persons."</w:t>
            </w:r>
          </w:p>
          <w:p w:rsidR="002A1F7B" w:rsidRDefault="002A1F7B" w:rsidP="002A1F7B">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12.1</w:t>
            </w:r>
          </w:p>
        </w:tc>
        <w:tc>
          <w:tcPr>
            <w:tcW w:w="7217" w:type="dxa"/>
          </w:tcPr>
          <w:p w:rsidR="002A1F7B" w:rsidRDefault="002A1F7B" w:rsidP="007B376A">
            <w:pPr>
              <w:pStyle w:val="BodyText"/>
              <w:spacing w:line="240" w:lineRule="auto"/>
            </w:pPr>
            <w:r>
              <w:t>Delete and replace with:</w:t>
            </w:r>
          </w:p>
          <w:p w:rsidR="002A1F7B" w:rsidRDefault="002A1F7B" w:rsidP="007B376A">
            <w:pPr>
              <w:pStyle w:val="BodyText"/>
              <w:spacing w:line="240" w:lineRule="auto"/>
            </w:pPr>
          </w:p>
          <w:p w:rsidR="002A1F7B" w:rsidRDefault="002A1F7B" w:rsidP="007B376A">
            <w:pPr>
              <w:pStyle w:val="BodyText"/>
              <w:spacing w:line="240" w:lineRule="auto"/>
            </w:pPr>
            <w:r>
              <w:t>"In respect of interim payments:</w:t>
            </w:r>
          </w:p>
          <w:p w:rsidR="002A1F7B" w:rsidRDefault="002A1F7B" w:rsidP="007B376A">
            <w:pPr>
              <w:pStyle w:val="BodyText"/>
              <w:spacing w:line="240" w:lineRule="auto"/>
            </w:pPr>
          </w:p>
          <w:p w:rsidR="002A1F7B" w:rsidRDefault="002A1F7B" w:rsidP="007B376A">
            <w:pPr>
              <w:pStyle w:val="BodyText"/>
              <w:numPr>
                <w:ilvl w:val="0"/>
                <w:numId w:val="42"/>
              </w:numPr>
              <w:spacing w:line="240" w:lineRule="auto"/>
            </w:pPr>
            <w:r>
              <w:t>The due date for interim payments to the Sub-Contractor shall be the date specified in the Sixth Recital (</w:t>
            </w:r>
            <w:r w:rsidRPr="00D86FBA">
              <w:rPr>
                <w:b/>
              </w:rPr>
              <w:t>Due Date</w:t>
            </w:r>
            <w:r>
              <w:t>).</w:t>
            </w:r>
          </w:p>
          <w:p w:rsidR="002A1F7B" w:rsidRDefault="002A1F7B" w:rsidP="007B376A">
            <w:pPr>
              <w:pStyle w:val="BodyText"/>
              <w:spacing w:line="240" w:lineRule="auto"/>
            </w:pPr>
          </w:p>
          <w:p w:rsidR="002A1F7B" w:rsidRDefault="002A1F7B" w:rsidP="0062745C">
            <w:pPr>
              <w:pStyle w:val="BodyText"/>
              <w:numPr>
                <w:ilvl w:val="0"/>
                <w:numId w:val="42"/>
              </w:numPr>
              <w:spacing w:line="240" w:lineRule="auto"/>
            </w:pPr>
            <w:r w:rsidRPr="00A84706">
              <w:t xml:space="preserve">The Sub-Contractor shall submit monthly applications for payment, in respect of such amounts properly due and payable in accordance with the Sub-Contract and such applications shall contain a statement showing how the total amount claimed in the application has been calculated and shall be supported by all relevant documentary evidence necessary to validate the accuracy of the amount claimed, provided always that any such amounts stated in any payment applications submitted to the Contractor by the Sub-Contractor shall only be in respect of the part or parts of the Sub-Contract Works completed on </w:t>
            </w:r>
            <w:r w:rsidR="007025D1">
              <w:t>S</w:t>
            </w:r>
            <w:r w:rsidRPr="00A84706">
              <w:t xml:space="preserve">ite at the date of such payment application, unless the Contractor has confirmed in the Contractor's Requirements that payment can be made prior to such completion on the </w:t>
            </w:r>
            <w:r w:rsidR="007025D1">
              <w:t>S</w:t>
            </w:r>
            <w:r w:rsidRPr="00A84706">
              <w:t>ite (</w:t>
            </w:r>
            <w:r w:rsidR="0062745C">
              <w:rPr>
                <w:b/>
              </w:rPr>
              <w:t>Payment Application</w:t>
            </w:r>
            <w:r w:rsidR="007025D1">
              <w:t xml:space="preserve">). If </w:t>
            </w:r>
            <w:r w:rsidRPr="00A84706">
              <w:t>the Contractor deems that any supporting documentary evidence necessary to validate the accuracy of the Payment Application is insufficient and if, following a reasonable request from the Contractor for such further evidence, the same is not  immediatel</w:t>
            </w:r>
            <w:r w:rsidR="004A2927">
              <w:t xml:space="preserve">y provided by the Sub-Contractor, </w:t>
            </w:r>
            <w:r w:rsidRPr="00A84706">
              <w:t xml:space="preserve"> then such Payment </w:t>
            </w:r>
            <w:r w:rsidRPr="00A84706">
              <w:lastRenderedPageBreak/>
              <w:t>Application shall be construed as being invalid and the Parties agree that such unsatisfactory and/or non-provision of such evidence by the Sub-Contractor shall constitute a gr</w:t>
            </w:r>
            <w:r>
              <w:t>ound for the issuing of a p</w:t>
            </w:r>
            <w:r w:rsidRPr="00A84706">
              <w:t xml:space="preserve">ay </w:t>
            </w:r>
            <w:r>
              <w:t>l</w:t>
            </w:r>
            <w:r w:rsidRPr="00A84706">
              <w:t xml:space="preserve">ess </w:t>
            </w:r>
            <w:r>
              <w:t>n</w:t>
            </w:r>
            <w:r w:rsidRPr="00A84706">
              <w:t xml:space="preserve">otice by the Contractor under clause </w:t>
            </w:r>
            <w:r>
              <w:t>13</w:t>
            </w:r>
            <w:r w:rsidRPr="00A84706">
              <w:t>.5."</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12.2</w:t>
            </w:r>
          </w:p>
        </w:tc>
        <w:tc>
          <w:tcPr>
            <w:tcW w:w="7217" w:type="dxa"/>
          </w:tcPr>
          <w:p w:rsidR="002A1F7B" w:rsidRDefault="002A1F7B" w:rsidP="00681B04">
            <w:pPr>
              <w:pStyle w:val="BodyText"/>
            </w:pPr>
            <w:r>
              <w:t xml:space="preserve">Delete and replace with: </w:t>
            </w:r>
          </w:p>
          <w:p w:rsidR="002A1F7B" w:rsidRDefault="002A1F7B" w:rsidP="00437D0C">
            <w:pPr>
              <w:pStyle w:val="BodyText"/>
              <w:spacing w:line="240" w:lineRule="auto"/>
            </w:pPr>
            <w:r>
              <w:t>"</w:t>
            </w:r>
            <w:r w:rsidRPr="00885115">
              <w:t>The amount of each interim payment due prior to practical completion of the Sub-Contract Works shall, subject to clause 12·4, be the value of work properly carried out by the Sub-Contractor, less the percentage stated in the Sixth Recital in relation</w:t>
            </w:r>
            <w:r>
              <w:t xml:space="preserve"> to</w:t>
            </w:r>
            <w:r w:rsidRPr="00885115">
              <w:t xml:space="preserve"> this clause 12.2</w:t>
            </w:r>
            <w:r>
              <w:t>,</w:t>
            </w:r>
            <w:r w:rsidRPr="00885115">
              <w:t xml:space="preserve"> which may be deducted and retained as a retention by the Contractor in respect of the Sub-Contract Works, plus the whole of any amounts payable under clause 14·3 and less the total amount due in previous payments. The value of work shall be determined in accordance with the rates and prices specified in the Pricing Documents or, where there are no applicable rates or prices, by reference to the Sub-Contract Sum."</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12.3</w:t>
            </w:r>
          </w:p>
        </w:tc>
        <w:tc>
          <w:tcPr>
            <w:tcW w:w="7217" w:type="dxa"/>
          </w:tcPr>
          <w:p w:rsidR="002A1F7B" w:rsidRDefault="002A1F7B" w:rsidP="00885115">
            <w:pPr>
              <w:pStyle w:val="BodyText"/>
            </w:pPr>
            <w:r>
              <w:t xml:space="preserve">Delete and replace with: </w:t>
            </w:r>
          </w:p>
          <w:p w:rsidR="002A1F7B" w:rsidRDefault="002A1F7B" w:rsidP="00885115">
            <w:pPr>
              <w:pStyle w:val="BodyText"/>
              <w:spacing w:line="240" w:lineRule="auto"/>
            </w:pPr>
            <w:r>
              <w:t>"In the case of the interim payments that become due on or after the date of practical completion of the Sub-Contract Works, the amount due shall, subject to clauses 12·4 and 12·5, be the whole of any amounts payable under clause 10·3 or 14·3 and less the total amount due in previous payments and less the retention percentage stated in the Sixth Recital in relation to this clause 12.3, which may be deducted and retained as a retention by the Contractor in respect of Sub-Contract Works."</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12.4</w:t>
            </w:r>
          </w:p>
        </w:tc>
        <w:tc>
          <w:tcPr>
            <w:tcW w:w="7217" w:type="dxa"/>
          </w:tcPr>
          <w:p w:rsidR="002A1F7B" w:rsidRDefault="002A1F7B" w:rsidP="002D2D44">
            <w:pPr>
              <w:pStyle w:val="BodyText"/>
            </w:pPr>
            <w:r>
              <w:t xml:space="preserve">Delete and replace with: </w:t>
            </w:r>
          </w:p>
          <w:p w:rsidR="002A1F7B" w:rsidRDefault="002A1F7B" w:rsidP="00987781">
            <w:pPr>
              <w:pStyle w:val="BodyText"/>
              <w:spacing w:line="240" w:lineRule="auto"/>
            </w:pPr>
            <w:r>
              <w:t>"If at the Due Date for any interim payment the application to the Sub-Contract Sum as a whole of the percentage under clause 12·2 or 12·3, whichever is then applicable, would result in a total withholding or deduction that is less than the Minimum Retained Amount specified in the Sixth Recital, then no retention shall be deducted."</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12.5</w:t>
            </w:r>
          </w:p>
        </w:tc>
        <w:tc>
          <w:tcPr>
            <w:tcW w:w="7217" w:type="dxa"/>
          </w:tcPr>
          <w:p w:rsidR="002A1F7B" w:rsidRDefault="00BB7DF6" w:rsidP="00BB7DF6">
            <w:pPr>
              <w:pStyle w:val="BodyText"/>
              <w:spacing w:line="240" w:lineRule="auto"/>
            </w:pPr>
            <w:r>
              <w:t xml:space="preserve">In </w:t>
            </w:r>
            <w:r w:rsidR="00437D0C">
              <w:t>Lines 2 and 4</w:t>
            </w:r>
            <w:r>
              <w:t>, and d</w:t>
            </w:r>
            <w:r w:rsidR="00437D0C">
              <w:t>elete "due date" and replace with "Due Date</w:t>
            </w:r>
            <w:r w:rsidR="003B5BFE">
              <w:t>.</w:t>
            </w:r>
            <w:r w:rsidR="00437D0C">
              <w:t>"</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13.1</w:t>
            </w:r>
          </w:p>
        </w:tc>
        <w:tc>
          <w:tcPr>
            <w:tcW w:w="7217" w:type="dxa"/>
          </w:tcPr>
          <w:p w:rsidR="002A1F7B" w:rsidRDefault="002A1F7B" w:rsidP="00987781">
            <w:pPr>
              <w:pStyle w:val="BodyText"/>
              <w:spacing w:line="240" w:lineRule="auto"/>
            </w:pPr>
            <w:r>
              <w:t>Delete "21 days after the due date" and replace with "the date specified in the Sixth Recital, which refers to this clause 13.1</w:t>
            </w:r>
            <w:r w:rsidR="003B5BFE">
              <w:t>.</w:t>
            </w:r>
            <w:r>
              <w:t>"</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13.2</w:t>
            </w:r>
          </w:p>
        </w:tc>
        <w:tc>
          <w:tcPr>
            <w:tcW w:w="7217" w:type="dxa"/>
          </w:tcPr>
          <w:p w:rsidR="002A1F7B" w:rsidRDefault="00BB7DF6" w:rsidP="00BB7DF6">
            <w:pPr>
              <w:pStyle w:val="BodyText"/>
              <w:spacing w:line="240" w:lineRule="auto"/>
            </w:pPr>
            <w:r>
              <w:t>In lines 1 and 3, d</w:t>
            </w:r>
            <w:r w:rsidR="00437D0C">
              <w:t>elete "due date" and replace with "Due Date"</w:t>
            </w:r>
            <w:r>
              <w:t>.</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13.3</w:t>
            </w:r>
          </w:p>
        </w:tc>
        <w:tc>
          <w:tcPr>
            <w:tcW w:w="7217" w:type="dxa"/>
          </w:tcPr>
          <w:p w:rsidR="002A1F7B" w:rsidRDefault="00437D0C" w:rsidP="00A96807">
            <w:pPr>
              <w:pStyle w:val="BodyText"/>
              <w:spacing w:line="240" w:lineRule="auto"/>
            </w:pPr>
            <w:r>
              <w:t xml:space="preserve">Line 4: </w:t>
            </w:r>
            <w:r>
              <w:tab/>
            </w:r>
            <w:r w:rsidR="002A1F7B" w:rsidRPr="0095710A">
              <w:t>Delete "due date" and replace with "Due Date"</w:t>
            </w:r>
            <w:r w:rsidR="00BB7DF6">
              <w:t>.</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13.5</w:t>
            </w:r>
          </w:p>
        </w:tc>
        <w:tc>
          <w:tcPr>
            <w:tcW w:w="7217" w:type="dxa"/>
          </w:tcPr>
          <w:p w:rsidR="002A1F7B" w:rsidRDefault="002A1F7B" w:rsidP="00A96807">
            <w:pPr>
              <w:pStyle w:val="BodyText"/>
              <w:spacing w:line="240" w:lineRule="auto"/>
            </w:pPr>
            <w:r w:rsidRPr="0095710A">
              <w:t>Delete "5 days" and replace with "1 day"</w:t>
            </w:r>
            <w:r w:rsidR="00BB7DF6">
              <w:t>.</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13.7</w:t>
            </w:r>
          </w:p>
        </w:tc>
        <w:tc>
          <w:tcPr>
            <w:tcW w:w="7217" w:type="dxa"/>
          </w:tcPr>
          <w:p w:rsidR="002A1F7B" w:rsidRPr="0095710A" w:rsidRDefault="002A1F7B" w:rsidP="002A1F7B">
            <w:pPr>
              <w:pStyle w:val="BodyText"/>
              <w:spacing w:line="240" w:lineRule="auto"/>
            </w:pPr>
            <w:r w:rsidRPr="0095710A">
              <w:t>Delete "5%" and replace with "3%"</w:t>
            </w:r>
            <w:r w:rsidR="00BB7DF6">
              <w:t>.</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Pr="0095710A" w:rsidRDefault="002A1F7B" w:rsidP="002A1F7B">
            <w:pPr>
              <w:pStyle w:val="BodyText"/>
              <w:spacing w:line="240" w:lineRule="auto"/>
            </w:pPr>
          </w:p>
        </w:tc>
      </w:tr>
      <w:tr w:rsidR="002A1F7B" w:rsidTr="00C76345">
        <w:trPr>
          <w:trHeight w:val="20"/>
        </w:trPr>
        <w:tc>
          <w:tcPr>
            <w:tcW w:w="1560" w:type="dxa"/>
          </w:tcPr>
          <w:p w:rsidR="002A1F7B" w:rsidRDefault="002A1F7B" w:rsidP="00A96807">
            <w:pPr>
              <w:pStyle w:val="BodyText"/>
              <w:spacing w:line="240" w:lineRule="auto"/>
            </w:pPr>
            <w:r>
              <w:t>13.8</w:t>
            </w:r>
          </w:p>
        </w:tc>
        <w:tc>
          <w:tcPr>
            <w:tcW w:w="7217" w:type="dxa"/>
          </w:tcPr>
          <w:p w:rsidR="002A1F7B" w:rsidRPr="0095710A" w:rsidRDefault="002A1F7B" w:rsidP="002A1F7B">
            <w:pPr>
              <w:pStyle w:val="BodyText"/>
              <w:spacing w:line="240" w:lineRule="auto"/>
            </w:pPr>
            <w:r w:rsidRPr="0095710A">
              <w:t>Delete "5 days" and replace with "1 day"</w:t>
            </w:r>
            <w:r w:rsidR="00BB7DF6">
              <w:t>.</w:t>
            </w:r>
          </w:p>
        </w:tc>
      </w:tr>
      <w:tr w:rsidR="00437D0C" w:rsidTr="00C76345">
        <w:trPr>
          <w:trHeight w:val="20"/>
        </w:trPr>
        <w:tc>
          <w:tcPr>
            <w:tcW w:w="1560" w:type="dxa"/>
          </w:tcPr>
          <w:p w:rsidR="00437D0C" w:rsidRDefault="00437D0C" w:rsidP="00A96807">
            <w:pPr>
              <w:pStyle w:val="BodyText"/>
              <w:spacing w:line="240" w:lineRule="auto"/>
            </w:pPr>
          </w:p>
        </w:tc>
        <w:tc>
          <w:tcPr>
            <w:tcW w:w="7217" w:type="dxa"/>
          </w:tcPr>
          <w:p w:rsidR="00437D0C" w:rsidRPr="0095710A" w:rsidRDefault="00437D0C" w:rsidP="002A1F7B">
            <w:pPr>
              <w:pStyle w:val="BodyText"/>
              <w:spacing w:line="240" w:lineRule="auto"/>
            </w:pPr>
          </w:p>
        </w:tc>
      </w:tr>
      <w:tr w:rsidR="00437D0C" w:rsidTr="00C76345">
        <w:trPr>
          <w:trHeight w:val="20"/>
        </w:trPr>
        <w:tc>
          <w:tcPr>
            <w:tcW w:w="1560" w:type="dxa"/>
          </w:tcPr>
          <w:p w:rsidR="00437D0C" w:rsidRDefault="00437D0C" w:rsidP="00A96807">
            <w:pPr>
              <w:pStyle w:val="BodyText"/>
              <w:spacing w:line="240" w:lineRule="auto"/>
            </w:pPr>
            <w:r>
              <w:t>13.9</w:t>
            </w:r>
          </w:p>
        </w:tc>
        <w:tc>
          <w:tcPr>
            <w:tcW w:w="7217" w:type="dxa"/>
          </w:tcPr>
          <w:p w:rsidR="00437D0C" w:rsidRDefault="00437D0C" w:rsidP="00437D0C">
            <w:pPr>
              <w:pStyle w:val="BodyText"/>
            </w:pPr>
            <w:r>
              <w:t>Insert the following new clause 13.9:</w:t>
            </w:r>
          </w:p>
          <w:p w:rsidR="00437D0C" w:rsidRPr="0095710A" w:rsidRDefault="00437D0C" w:rsidP="00437D0C">
            <w:pPr>
              <w:pStyle w:val="BodyText"/>
              <w:spacing w:line="240" w:lineRule="auto"/>
            </w:pPr>
            <w:r>
              <w:t>"Notwithstanding anything to the contrary in this Sub-Contract, if any third party responsible for discharging payment to the Contractor (whether directly or indirectly) becomes Insolvent the Contractor shall not be obliged to make any further payment to the Sub-Contractor unless the Contractor has received payment in respect thereof from such third party."</w:t>
            </w:r>
          </w:p>
        </w:tc>
      </w:tr>
      <w:tr w:rsidR="00437D0C" w:rsidTr="00C76345">
        <w:trPr>
          <w:trHeight w:val="20"/>
        </w:trPr>
        <w:tc>
          <w:tcPr>
            <w:tcW w:w="1560" w:type="dxa"/>
          </w:tcPr>
          <w:p w:rsidR="00437D0C" w:rsidRDefault="00437D0C" w:rsidP="00437D0C">
            <w:pPr>
              <w:pStyle w:val="BodyText"/>
              <w:spacing w:line="240" w:lineRule="auto"/>
            </w:pPr>
          </w:p>
        </w:tc>
        <w:tc>
          <w:tcPr>
            <w:tcW w:w="7217" w:type="dxa"/>
          </w:tcPr>
          <w:p w:rsidR="00437D0C" w:rsidRDefault="00437D0C" w:rsidP="00437D0C">
            <w:pPr>
              <w:pStyle w:val="BodyText"/>
              <w:spacing w:line="240" w:lineRule="auto"/>
            </w:pPr>
          </w:p>
        </w:tc>
      </w:tr>
      <w:tr w:rsidR="00437D0C" w:rsidTr="00C76345">
        <w:trPr>
          <w:trHeight w:val="20"/>
        </w:trPr>
        <w:tc>
          <w:tcPr>
            <w:tcW w:w="1560" w:type="dxa"/>
          </w:tcPr>
          <w:p w:rsidR="00437D0C" w:rsidRDefault="00437D0C" w:rsidP="00437D0C">
            <w:pPr>
              <w:pStyle w:val="BodyText"/>
              <w:spacing w:line="240" w:lineRule="auto"/>
            </w:pPr>
            <w:r>
              <w:lastRenderedPageBreak/>
              <w:t>13.10</w:t>
            </w:r>
          </w:p>
        </w:tc>
        <w:tc>
          <w:tcPr>
            <w:tcW w:w="7217" w:type="dxa"/>
          </w:tcPr>
          <w:p w:rsidR="00437D0C" w:rsidRDefault="00437D0C" w:rsidP="00437D0C">
            <w:pPr>
              <w:pStyle w:val="BodyText"/>
            </w:pPr>
            <w:r>
              <w:t>Insert the following new clause 13.10:</w:t>
            </w:r>
          </w:p>
          <w:p w:rsidR="00437D0C" w:rsidRDefault="00437D0C" w:rsidP="00437D0C">
            <w:pPr>
              <w:pStyle w:val="BodyText"/>
              <w:spacing w:line="240" w:lineRule="auto"/>
            </w:pPr>
            <w:r>
              <w:t>"If the Sub-Contractor becomes Insolvent before the final date for payment of any sum due to the Sub-Contractor under this Sub-Contract, then the Contractor shall not be required to pay such sum on, before or after such final date for payment."</w:t>
            </w:r>
          </w:p>
        </w:tc>
      </w:tr>
      <w:tr w:rsidR="002A1F7B" w:rsidTr="00C76345">
        <w:trPr>
          <w:trHeight w:val="2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437D0C" w:rsidTr="00C76345">
        <w:trPr>
          <w:trHeight w:val="20"/>
        </w:trPr>
        <w:tc>
          <w:tcPr>
            <w:tcW w:w="1560" w:type="dxa"/>
          </w:tcPr>
          <w:p w:rsidR="00437D0C" w:rsidRDefault="00437D0C" w:rsidP="00A96807">
            <w:pPr>
              <w:pStyle w:val="BodyText"/>
              <w:spacing w:line="240" w:lineRule="auto"/>
            </w:pPr>
            <w:r>
              <w:t>15</w:t>
            </w:r>
          </w:p>
        </w:tc>
        <w:tc>
          <w:tcPr>
            <w:tcW w:w="7217" w:type="dxa"/>
          </w:tcPr>
          <w:p w:rsidR="00437D0C" w:rsidRDefault="00437D0C" w:rsidP="00437D0C">
            <w:pPr>
              <w:pStyle w:val="BodyText"/>
              <w:spacing w:line="240" w:lineRule="auto"/>
              <w:jc w:val="left"/>
            </w:pPr>
            <w:r>
              <w:t xml:space="preserve">Delete and replace with: </w:t>
            </w:r>
          </w:p>
          <w:p w:rsidR="00437D0C" w:rsidRDefault="00437D0C" w:rsidP="00437D0C">
            <w:pPr>
              <w:pStyle w:val="BodyText"/>
              <w:spacing w:line="240" w:lineRule="auto"/>
              <w:jc w:val="left"/>
            </w:pPr>
          </w:p>
          <w:p w:rsidR="00437D0C" w:rsidRDefault="00EB0DBC" w:rsidP="00437D0C">
            <w:pPr>
              <w:pStyle w:val="BodyText"/>
              <w:spacing w:line="240" w:lineRule="auto"/>
              <w:jc w:val="left"/>
            </w:pPr>
            <w:r>
              <w:t>"</w:t>
            </w:r>
            <w:r w:rsidR="00437D0C">
              <w:t xml:space="preserve">15.1 </w:t>
            </w:r>
            <w:r w:rsidR="00437D0C">
              <w:tab/>
              <w:t xml:space="preserve">If the Sub-Contractor: </w:t>
            </w:r>
          </w:p>
          <w:p w:rsidR="00437D0C" w:rsidRDefault="00437D0C" w:rsidP="00437D0C">
            <w:pPr>
              <w:pStyle w:val="BodyText"/>
              <w:spacing w:line="240" w:lineRule="auto"/>
              <w:jc w:val="left"/>
            </w:pPr>
          </w:p>
          <w:p w:rsidR="00437D0C" w:rsidRDefault="00437D0C" w:rsidP="00437D0C">
            <w:pPr>
              <w:pStyle w:val="BodyText"/>
              <w:spacing w:line="240" w:lineRule="auto"/>
              <w:jc w:val="left"/>
            </w:pPr>
            <w:r>
              <w:t xml:space="preserve">15.1.1 </w:t>
            </w:r>
            <w:r>
              <w:tab/>
              <w:t xml:space="preserve">without reasonable cause wholly or substantially suspends the </w:t>
            </w:r>
            <w:r>
              <w:tab/>
              <w:t>carrying out of the Sub-Contract Works; or</w:t>
            </w:r>
          </w:p>
          <w:p w:rsidR="00437D0C" w:rsidRDefault="00437D0C" w:rsidP="00437D0C">
            <w:pPr>
              <w:pStyle w:val="BodyText"/>
              <w:spacing w:line="240" w:lineRule="auto"/>
              <w:jc w:val="left"/>
            </w:pPr>
          </w:p>
          <w:p w:rsidR="00437D0C" w:rsidRDefault="00437D0C" w:rsidP="00437D0C">
            <w:pPr>
              <w:pStyle w:val="BodyText"/>
              <w:spacing w:line="240" w:lineRule="auto"/>
              <w:jc w:val="left"/>
            </w:pPr>
            <w:r>
              <w:t>15.1.2</w:t>
            </w:r>
            <w:r>
              <w:tab/>
              <w:t xml:space="preserve">fails to proceed regularly and diligently with the performance of his </w:t>
            </w:r>
            <w:r>
              <w:tab/>
              <w:t>obligations under this Sub-Contract; or</w:t>
            </w:r>
          </w:p>
          <w:p w:rsidR="0094631E" w:rsidRDefault="0094631E" w:rsidP="00437D0C">
            <w:pPr>
              <w:pStyle w:val="BodyText"/>
              <w:spacing w:line="240" w:lineRule="auto"/>
              <w:jc w:val="left"/>
            </w:pPr>
          </w:p>
          <w:p w:rsidR="00437D0C" w:rsidRDefault="00437D0C" w:rsidP="00437D0C">
            <w:pPr>
              <w:pStyle w:val="BodyText"/>
              <w:spacing w:line="240" w:lineRule="auto"/>
              <w:jc w:val="left"/>
            </w:pPr>
            <w:r>
              <w:t>15.1.3</w:t>
            </w:r>
            <w:r>
              <w:tab/>
              <w:t xml:space="preserve">refuses or neglects to comply with a direction from the Contractor </w:t>
            </w:r>
            <w:r>
              <w:tab/>
              <w:t xml:space="preserve">requiring him to remove any work, materials or goods not in </w:t>
            </w:r>
            <w:r>
              <w:tab/>
              <w:t xml:space="preserve">accordance with this Sub-Contract and by such refusal or neglect the </w:t>
            </w:r>
            <w:r>
              <w:tab/>
              <w:t xml:space="preserve">Project is materially affected; or </w:t>
            </w:r>
          </w:p>
          <w:p w:rsidR="00437D0C" w:rsidRDefault="00437D0C" w:rsidP="00437D0C">
            <w:pPr>
              <w:pStyle w:val="BodyText"/>
              <w:spacing w:line="240" w:lineRule="auto"/>
              <w:jc w:val="left"/>
            </w:pPr>
          </w:p>
          <w:p w:rsidR="00437D0C" w:rsidRDefault="00437D0C" w:rsidP="00437D0C">
            <w:pPr>
              <w:pStyle w:val="BodyText"/>
              <w:spacing w:line="240" w:lineRule="auto"/>
              <w:jc w:val="left"/>
            </w:pPr>
            <w:r>
              <w:t>15.1.4</w:t>
            </w:r>
            <w:r>
              <w:tab/>
              <w:t>fails to comply with clause 5.5 and/ or 5.6, or</w:t>
            </w:r>
          </w:p>
          <w:p w:rsidR="00437D0C" w:rsidRDefault="00437D0C" w:rsidP="00437D0C">
            <w:pPr>
              <w:pStyle w:val="BodyText"/>
              <w:spacing w:line="240" w:lineRule="auto"/>
              <w:jc w:val="left"/>
            </w:pPr>
          </w:p>
          <w:p w:rsidR="00437D0C" w:rsidRDefault="00437D0C" w:rsidP="00437D0C">
            <w:pPr>
              <w:pStyle w:val="BodyText"/>
              <w:spacing w:line="240" w:lineRule="auto"/>
              <w:jc w:val="left"/>
            </w:pPr>
            <w:r>
              <w:t>15.1.5</w:t>
            </w:r>
            <w:r>
              <w:tab/>
              <w:t xml:space="preserve">fails to comply with clause </w:t>
            </w:r>
            <w:r w:rsidR="009D35FD">
              <w:t xml:space="preserve">21 and or </w:t>
            </w:r>
            <w:r>
              <w:t xml:space="preserve">22 and or 23 </w:t>
            </w:r>
          </w:p>
          <w:p w:rsidR="00BB7DF6" w:rsidRDefault="00BB7DF6" w:rsidP="00437D0C">
            <w:pPr>
              <w:pStyle w:val="BodyText"/>
              <w:spacing w:line="240" w:lineRule="auto"/>
              <w:jc w:val="left"/>
            </w:pPr>
          </w:p>
          <w:p w:rsidR="00437D0C" w:rsidRDefault="00437D0C" w:rsidP="00437D0C">
            <w:pPr>
              <w:pStyle w:val="BodyText"/>
              <w:spacing w:line="240" w:lineRule="auto"/>
              <w:jc w:val="left"/>
            </w:pPr>
            <w:r>
              <w:t>15.1.6</w:t>
            </w:r>
            <w:r>
              <w:tab/>
              <w:t>is in material breach of his obligations under this Sub-Contract</w:t>
            </w:r>
            <w:r w:rsidR="00B80921">
              <w:t>,</w:t>
            </w:r>
          </w:p>
          <w:p w:rsidR="00437D0C" w:rsidRDefault="00437D0C" w:rsidP="00437D0C">
            <w:pPr>
              <w:pStyle w:val="BodyText"/>
              <w:spacing w:line="240" w:lineRule="auto"/>
              <w:jc w:val="left"/>
            </w:pPr>
          </w:p>
          <w:p w:rsidR="00117D24" w:rsidRDefault="00BB7DF6" w:rsidP="00437D0C">
            <w:pPr>
              <w:pStyle w:val="BodyText"/>
              <w:spacing w:line="240" w:lineRule="auto"/>
              <w:jc w:val="left"/>
            </w:pPr>
            <w:r>
              <w:tab/>
            </w:r>
            <w:r w:rsidR="00117D24">
              <w:t xml:space="preserve">the Contractor may give a notice to the Sub-Contractor specifying the </w:t>
            </w:r>
            <w:r>
              <w:tab/>
            </w:r>
            <w:r w:rsidR="00117D24">
              <w:t>default or defaults (</w:t>
            </w:r>
            <w:r w:rsidRPr="00BB7DF6">
              <w:rPr>
                <w:b/>
              </w:rPr>
              <w:t>S</w:t>
            </w:r>
            <w:r w:rsidR="00117D24" w:rsidRPr="00BB7DF6">
              <w:rPr>
                <w:b/>
              </w:rPr>
              <w:t xml:space="preserve">pecified </w:t>
            </w:r>
            <w:r w:rsidRPr="00BB7DF6">
              <w:rPr>
                <w:b/>
              </w:rPr>
              <w:t>D</w:t>
            </w:r>
            <w:r w:rsidR="00117D24" w:rsidRPr="00BB7DF6">
              <w:rPr>
                <w:b/>
              </w:rPr>
              <w:t xml:space="preserve">efault or </w:t>
            </w:r>
            <w:r w:rsidRPr="00BB7DF6">
              <w:rPr>
                <w:b/>
              </w:rPr>
              <w:t>D</w:t>
            </w:r>
            <w:r w:rsidR="00117D24" w:rsidRPr="00BB7DF6">
              <w:rPr>
                <w:b/>
              </w:rPr>
              <w:t>efaults</w:t>
            </w:r>
            <w:r w:rsidR="00117D24">
              <w:t xml:space="preserve">). </w:t>
            </w:r>
          </w:p>
          <w:p w:rsidR="00437D0C" w:rsidRDefault="00437D0C" w:rsidP="00437D0C">
            <w:pPr>
              <w:pStyle w:val="BodyText"/>
              <w:spacing w:line="240" w:lineRule="auto"/>
              <w:jc w:val="left"/>
            </w:pPr>
          </w:p>
          <w:p w:rsidR="00437D0C" w:rsidRDefault="00437D0C" w:rsidP="00437D0C">
            <w:pPr>
              <w:pStyle w:val="BodyText"/>
              <w:spacing w:line="240" w:lineRule="auto"/>
              <w:jc w:val="left"/>
            </w:pPr>
            <w:r>
              <w:t>15.2</w:t>
            </w:r>
            <w:r>
              <w:tab/>
              <w:t xml:space="preserve">If the Sub-Contractor continues a </w:t>
            </w:r>
            <w:r w:rsidR="00BB7DF6">
              <w:t>S</w:t>
            </w:r>
            <w:r>
              <w:t xml:space="preserve">pecified </w:t>
            </w:r>
            <w:r w:rsidR="00BB7DF6">
              <w:t>D</w:t>
            </w:r>
            <w:r>
              <w:t xml:space="preserve">efault for 7 days from </w:t>
            </w:r>
            <w:r>
              <w:tab/>
              <w:t xml:space="preserve">receipt of the notice under clause 15.1, the Contractor may on, or </w:t>
            </w:r>
            <w:r>
              <w:tab/>
              <w:t xml:space="preserve">within 7 days from, the expiry of that 7 day period by a further notice to </w:t>
            </w:r>
            <w:r>
              <w:tab/>
              <w:t xml:space="preserve">the Sub-Contractor terminate the Sub-Contractor's employment under </w:t>
            </w:r>
            <w:r>
              <w:tab/>
              <w:t xml:space="preserve">this Sub-Contract. </w:t>
            </w:r>
          </w:p>
          <w:p w:rsidR="00437D0C" w:rsidRDefault="00437D0C" w:rsidP="00437D0C">
            <w:pPr>
              <w:pStyle w:val="BodyText"/>
              <w:spacing w:line="240" w:lineRule="auto"/>
              <w:jc w:val="left"/>
            </w:pPr>
          </w:p>
          <w:p w:rsidR="00437D0C" w:rsidRDefault="00437D0C" w:rsidP="00437D0C">
            <w:pPr>
              <w:pStyle w:val="BodyText"/>
              <w:spacing w:line="240" w:lineRule="auto"/>
              <w:jc w:val="left"/>
            </w:pPr>
            <w:r>
              <w:t xml:space="preserve">15.3 </w:t>
            </w:r>
            <w:r>
              <w:tab/>
              <w:t>If the Contractor does not give the further no</w:t>
            </w:r>
            <w:r w:rsidR="00117D24">
              <w:t xml:space="preserve">tice referred to in clause </w:t>
            </w:r>
            <w:r w:rsidR="00117D24">
              <w:tab/>
              <w:t>15.2</w:t>
            </w:r>
            <w:r>
              <w:t xml:space="preserve"> (whether as a result of the ending of any </w:t>
            </w:r>
            <w:r w:rsidR="00BB7DF6">
              <w:t>S</w:t>
            </w:r>
            <w:r>
              <w:t xml:space="preserve">pecified </w:t>
            </w:r>
            <w:r w:rsidR="00BB7DF6">
              <w:t>D</w:t>
            </w:r>
            <w:r>
              <w:t xml:space="preserve">efault or </w:t>
            </w:r>
            <w:r>
              <w:tab/>
              <w:t>otherwise) but the Sub-Contractor repeats</w:t>
            </w:r>
            <w:r w:rsidR="00BB7DF6">
              <w:t xml:space="preserve"> a Specified D</w:t>
            </w:r>
            <w:r>
              <w:t xml:space="preserve">efault </w:t>
            </w:r>
            <w:r w:rsidR="00BB7DF6">
              <w:tab/>
              <w:t xml:space="preserve">(whether </w:t>
            </w:r>
            <w:r>
              <w:t xml:space="preserve">previously repeated or not), then 7 days after such </w:t>
            </w:r>
            <w:r w:rsidR="00BB7DF6">
              <w:tab/>
              <w:t xml:space="preserve">repetition, the </w:t>
            </w:r>
            <w:r>
              <w:t xml:space="preserve">Contractor may by notice to the Sub-Contractor </w:t>
            </w:r>
            <w:r w:rsidR="00BB7DF6">
              <w:tab/>
              <w:t xml:space="preserve">terminate that </w:t>
            </w:r>
            <w:r>
              <w:t xml:space="preserve">employment.  </w:t>
            </w:r>
          </w:p>
          <w:p w:rsidR="00437D0C" w:rsidRDefault="00437D0C" w:rsidP="00437D0C">
            <w:pPr>
              <w:pStyle w:val="BodyText"/>
              <w:spacing w:line="240" w:lineRule="auto"/>
              <w:jc w:val="left"/>
            </w:pPr>
          </w:p>
          <w:p w:rsidR="00437D0C" w:rsidRDefault="00437D0C" w:rsidP="00437D0C">
            <w:pPr>
              <w:pStyle w:val="BodyText"/>
              <w:spacing w:line="240" w:lineRule="auto"/>
              <w:jc w:val="left"/>
            </w:pPr>
            <w:r>
              <w:t>15.4</w:t>
            </w:r>
            <w:r>
              <w:tab/>
              <w:t>In the event of such termination under this clause 15, the Sub-</w:t>
            </w:r>
            <w:r>
              <w:tab/>
              <w:t xml:space="preserve">Contractor shall immediately leave the Site and the Contractor shall be </w:t>
            </w:r>
            <w:r>
              <w:tab/>
              <w:t xml:space="preserve">entitled to recover from the Sub-Contractor the amount of any resultant </w:t>
            </w:r>
            <w:r>
              <w:tab/>
              <w:t xml:space="preserve">loss, damage and/ or expense incurred by the Contractor which he </w:t>
            </w:r>
            <w:r>
              <w:tab/>
              <w:t xml:space="preserve">would not have incurred had this Sub-Contract been duly performed in </w:t>
            </w:r>
            <w:r>
              <w:tab/>
              <w:t>full by the Sub-Contractor</w:t>
            </w:r>
            <w:r w:rsidR="008932F9">
              <w:t>.</w:t>
            </w:r>
            <w:r w:rsidR="00EB0DBC">
              <w:t>"</w:t>
            </w:r>
          </w:p>
          <w:p w:rsidR="00437D0C" w:rsidRDefault="00437D0C" w:rsidP="00A96807">
            <w:pPr>
              <w:pStyle w:val="BodyText"/>
              <w:spacing w:line="240" w:lineRule="auto"/>
            </w:pPr>
          </w:p>
        </w:tc>
      </w:tr>
      <w:tr w:rsidR="00437D0C" w:rsidTr="00C76345">
        <w:trPr>
          <w:trHeight w:val="20"/>
        </w:trPr>
        <w:tc>
          <w:tcPr>
            <w:tcW w:w="1560" w:type="dxa"/>
          </w:tcPr>
          <w:p w:rsidR="00437D0C" w:rsidRDefault="00437D0C" w:rsidP="00A96807">
            <w:pPr>
              <w:pStyle w:val="BodyText"/>
              <w:spacing w:line="240" w:lineRule="auto"/>
            </w:pPr>
          </w:p>
        </w:tc>
        <w:tc>
          <w:tcPr>
            <w:tcW w:w="7217" w:type="dxa"/>
          </w:tcPr>
          <w:p w:rsidR="00437D0C" w:rsidRDefault="00437D0C" w:rsidP="00A96807">
            <w:pPr>
              <w:pStyle w:val="BodyText"/>
              <w:spacing w:line="240" w:lineRule="auto"/>
            </w:pPr>
          </w:p>
        </w:tc>
      </w:tr>
      <w:tr w:rsidR="002A1F7B" w:rsidTr="00FE6145">
        <w:trPr>
          <w:trHeight w:val="44"/>
        </w:trPr>
        <w:tc>
          <w:tcPr>
            <w:tcW w:w="1560" w:type="dxa"/>
          </w:tcPr>
          <w:p w:rsidR="002A1F7B" w:rsidRDefault="002A1F7B" w:rsidP="00A96807">
            <w:pPr>
              <w:pStyle w:val="BodyText"/>
              <w:spacing w:line="240" w:lineRule="auto"/>
            </w:pPr>
            <w:r>
              <w:t>16</w:t>
            </w:r>
          </w:p>
        </w:tc>
        <w:tc>
          <w:tcPr>
            <w:tcW w:w="7217" w:type="dxa"/>
          </w:tcPr>
          <w:p w:rsidR="002A1F7B" w:rsidRDefault="002A1F7B" w:rsidP="00A96807">
            <w:pPr>
              <w:pStyle w:val="BodyText"/>
              <w:spacing w:line="240" w:lineRule="auto"/>
            </w:pPr>
            <w:r>
              <w:t>Delete and replace with "Not used"</w:t>
            </w:r>
          </w:p>
        </w:tc>
      </w:tr>
      <w:tr w:rsidR="002A1F7B" w:rsidTr="00FE6145">
        <w:trPr>
          <w:trHeight w:val="44"/>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FE6145">
        <w:trPr>
          <w:trHeight w:val="44"/>
        </w:trPr>
        <w:tc>
          <w:tcPr>
            <w:tcW w:w="1560" w:type="dxa"/>
          </w:tcPr>
          <w:p w:rsidR="002A1F7B" w:rsidRDefault="002A1F7B" w:rsidP="00A96807">
            <w:pPr>
              <w:pStyle w:val="BodyText"/>
              <w:spacing w:line="240" w:lineRule="auto"/>
            </w:pPr>
            <w:r>
              <w:t>17.2</w:t>
            </w:r>
          </w:p>
        </w:tc>
        <w:tc>
          <w:tcPr>
            <w:tcW w:w="7217" w:type="dxa"/>
          </w:tcPr>
          <w:p w:rsidR="002A1F7B" w:rsidRDefault="00D17BD3" w:rsidP="00D17BD3">
            <w:pPr>
              <w:pStyle w:val="BodyText"/>
              <w:spacing w:line="240" w:lineRule="auto"/>
            </w:pPr>
            <w:r>
              <w:t>For the purposes of completing this clause, t</w:t>
            </w:r>
            <w:r w:rsidR="002A1F7B" w:rsidRPr="008A62CB">
              <w:t>he nominating body is The Royal Institute of Chartered Surveyors and the other nominees referred to in this clause shall be deleted.</w:t>
            </w:r>
          </w:p>
        </w:tc>
      </w:tr>
      <w:tr w:rsidR="002A1F7B" w:rsidTr="00C76345">
        <w:trPr>
          <w:trHeight w:val="40"/>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2A1F7B" w:rsidTr="00C76345">
        <w:trPr>
          <w:trHeight w:val="40"/>
        </w:trPr>
        <w:tc>
          <w:tcPr>
            <w:tcW w:w="1560" w:type="dxa"/>
          </w:tcPr>
          <w:p w:rsidR="002A1F7B" w:rsidRDefault="002A1F7B" w:rsidP="00A96807">
            <w:pPr>
              <w:pStyle w:val="BodyText"/>
              <w:spacing w:line="240" w:lineRule="auto"/>
            </w:pPr>
            <w:r>
              <w:t>18</w:t>
            </w:r>
          </w:p>
        </w:tc>
        <w:tc>
          <w:tcPr>
            <w:tcW w:w="7217" w:type="dxa"/>
          </w:tcPr>
          <w:p w:rsidR="00437D0C" w:rsidRDefault="00437D0C" w:rsidP="00437D0C">
            <w:pPr>
              <w:pStyle w:val="BodyText"/>
              <w:spacing w:line="240" w:lineRule="auto"/>
            </w:pPr>
            <w:r>
              <w:t>Insert the following new clause 18:</w:t>
            </w:r>
          </w:p>
          <w:p w:rsidR="00437D0C" w:rsidRDefault="00437D0C" w:rsidP="00437D0C">
            <w:pPr>
              <w:pStyle w:val="BodyText"/>
              <w:spacing w:line="240" w:lineRule="auto"/>
            </w:pPr>
          </w:p>
          <w:p w:rsidR="00437D0C" w:rsidRDefault="00437D0C" w:rsidP="00437D0C">
            <w:pPr>
              <w:pStyle w:val="BodyText"/>
              <w:spacing w:line="240" w:lineRule="auto"/>
            </w:pPr>
            <w:r>
              <w:lastRenderedPageBreak/>
              <w:t>"</w:t>
            </w:r>
            <w:r w:rsidRPr="0070028F">
              <w:rPr>
                <w:b/>
              </w:rPr>
              <w:t>Insurance</w:t>
            </w:r>
          </w:p>
          <w:p w:rsidR="00437D0C" w:rsidRDefault="00437D0C" w:rsidP="00437D0C">
            <w:pPr>
              <w:pStyle w:val="BodyText"/>
              <w:spacing w:line="240" w:lineRule="auto"/>
            </w:pPr>
            <w:r>
              <w:t xml:space="preserve">18.1 </w:t>
            </w:r>
            <w:r>
              <w:tab/>
              <w:t xml:space="preserve">The Sub-Contractor shall take out and maintain the insurances </w:t>
            </w:r>
            <w:r>
              <w:tab/>
              <w:t xml:space="preserve">specified in Article 12 and such insurances shall be maintained for </w:t>
            </w:r>
            <w:r>
              <w:tab/>
              <w:t xml:space="preserve">the periods specified and at not less than the amounts required in </w:t>
            </w:r>
            <w:r>
              <w:tab/>
              <w:t>Article 12.</w:t>
            </w:r>
          </w:p>
          <w:p w:rsidR="00437D0C" w:rsidRDefault="00437D0C" w:rsidP="00437D0C">
            <w:pPr>
              <w:pStyle w:val="BodyText"/>
              <w:spacing w:line="240" w:lineRule="auto"/>
            </w:pPr>
          </w:p>
          <w:p w:rsidR="00437D0C" w:rsidRPr="001E1961" w:rsidRDefault="00437D0C" w:rsidP="00437D0C">
            <w:pPr>
              <w:pStyle w:val="BodyText"/>
              <w:spacing w:line="240" w:lineRule="auto"/>
            </w:pPr>
            <w:r>
              <w:t>18.2</w:t>
            </w:r>
            <w:r>
              <w:tab/>
            </w:r>
            <w:r w:rsidRPr="001E1961">
              <w:t xml:space="preserve">The Sub-Contractor shall maintain such insurances specified in Article </w:t>
            </w:r>
            <w:r>
              <w:tab/>
            </w:r>
            <w:r w:rsidRPr="001E1961">
              <w:t>12:</w:t>
            </w:r>
          </w:p>
          <w:p w:rsidR="00437D0C" w:rsidRPr="001E1961" w:rsidRDefault="00437D0C" w:rsidP="00437D0C">
            <w:pPr>
              <w:pStyle w:val="BodyText"/>
              <w:spacing w:line="240" w:lineRule="auto"/>
            </w:pPr>
            <w:r>
              <w:t>18.2.1</w:t>
            </w:r>
            <w:r>
              <w:tab/>
            </w:r>
            <w:r w:rsidRPr="001E1961">
              <w:t xml:space="preserve">with reputable insurers lawfully carrying on insurance business in the </w:t>
            </w:r>
            <w:r>
              <w:tab/>
            </w:r>
            <w:r w:rsidRPr="001E1961">
              <w:t>EU;</w:t>
            </w:r>
          </w:p>
          <w:p w:rsidR="00437D0C" w:rsidRDefault="00437D0C" w:rsidP="00437D0C">
            <w:pPr>
              <w:pStyle w:val="BodyText"/>
              <w:spacing w:line="240" w:lineRule="auto"/>
            </w:pPr>
            <w:r>
              <w:t>18.2.2</w:t>
            </w:r>
            <w:r>
              <w:tab/>
            </w:r>
            <w:r w:rsidRPr="001E1961">
              <w:t xml:space="preserve">on customary and usual terms and conditions prevailing for the time </w:t>
            </w:r>
            <w:r>
              <w:tab/>
            </w:r>
            <w:r w:rsidRPr="001E1961">
              <w:t>being in the insurance market; and</w:t>
            </w:r>
          </w:p>
          <w:p w:rsidR="00437D0C" w:rsidRPr="001E1961" w:rsidRDefault="00437D0C" w:rsidP="00437D0C">
            <w:pPr>
              <w:pStyle w:val="BodyText"/>
              <w:spacing w:line="240" w:lineRule="auto"/>
            </w:pPr>
          </w:p>
          <w:p w:rsidR="00437D0C" w:rsidRPr="001E1961" w:rsidRDefault="00437D0C" w:rsidP="00437D0C">
            <w:pPr>
              <w:pStyle w:val="BodyText"/>
              <w:numPr>
                <w:ilvl w:val="2"/>
                <w:numId w:val="44"/>
              </w:numPr>
              <w:spacing w:line="240" w:lineRule="auto"/>
            </w:pPr>
            <w:r w:rsidRPr="001E1961">
              <w:t>on terms that:</w:t>
            </w:r>
          </w:p>
          <w:p w:rsidR="00437D0C" w:rsidRDefault="00437D0C" w:rsidP="00437D0C">
            <w:pPr>
              <w:pStyle w:val="BodyText"/>
              <w:spacing w:line="240" w:lineRule="auto"/>
            </w:pPr>
          </w:p>
          <w:p w:rsidR="00437D0C" w:rsidRPr="001E1961" w:rsidRDefault="00437D0C" w:rsidP="00437D0C">
            <w:pPr>
              <w:pStyle w:val="BodyText"/>
              <w:spacing w:line="240" w:lineRule="auto"/>
            </w:pPr>
            <w:r>
              <w:t>18.2.3.1</w:t>
            </w:r>
            <w:r w:rsidRPr="001E1961">
              <w:t xml:space="preserve">do not require the Sub-Contractor to discharge any liability before </w:t>
            </w:r>
            <w:r>
              <w:tab/>
            </w:r>
            <w:r w:rsidRPr="001E1961">
              <w:t>being entitled to recover from the insurers; and</w:t>
            </w:r>
          </w:p>
          <w:p w:rsidR="00437D0C" w:rsidRDefault="00437D0C" w:rsidP="00437D0C">
            <w:pPr>
              <w:pStyle w:val="BodyText"/>
              <w:spacing w:line="240" w:lineRule="auto"/>
            </w:pPr>
          </w:p>
          <w:p w:rsidR="00437D0C" w:rsidRPr="001E1961" w:rsidRDefault="00437D0C" w:rsidP="00437D0C">
            <w:pPr>
              <w:pStyle w:val="BodyText"/>
              <w:spacing w:line="240" w:lineRule="auto"/>
            </w:pPr>
            <w:r>
              <w:t>18.2.3.2</w:t>
            </w:r>
            <w:r w:rsidRPr="001E1961">
              <w:t xml:space="preserve">would not adversely affect the rights of any person to recover from the </w:t>
            </w:r>
            <w:r>
              <w:tab/>
            </w:r>
            <w:r w:rsidRPr="001E1961">
              <w:t>insurers under the Third Parties (Rights Against Insurers) Act 1930.</w:t>
            </w:r>
          </w:p>
          <w:p w:rsidR="00437D0C" w:rsidRDefault="00437D0C" w:rsidP="00437D0C">
            <w:pPr>
              <w:pStyle w:val="BodyText"/>
              <w:spacing w:line="240" w:lineRule="auto"/>
            </w:pPr>
          </w:p>
          <w:p w:rsidR="00437D0C" w:rsidRPr="001E1961" w:rsidRDefault="00437D0C" w:rsidP="00437D0C">
            <w:pPr>
              <w:pStyle w:val="BodyText"/>
              <w:spacing w:line="240" w:lineRule="auto"/>
            </w:pPr>
            <w:r>
              <w:t>18.3</w:t>
            </w:r>
            <w:r>
              <w:tab/>
            </w:r>
            <w:r w:rsidRPr="001E1961">
              <w:t xml:space="preserve">Whenever the Contractor reasonably requests, the Sub-Contractor </w:t>
            </w:r>
            <w:r>
              <w:tab/>
            </w:r>
            <w:r w:rsidRPr="001E1961">
              <w:t xml:space="preserve">shall send the Contractor evidence that the Sub-Contractor’s </w:t>
            </w:r>
            <w:r>
              <w:tab/>
            </w:r>
            <w:r w:rsidRPr="001E1961">
              <w:t xml:space="preserve">insurances specified in Article 12 are in force, including, if required by </w:t>
            </w:r>
            <w:r>
              <w:tab/>
            </w:r>
            <w:r w:rsidRPr="001E1961">
              <w:t xml:space="preserve">the Contractor, an original letter from the Sub-Contractor 's insurers or </w:t>
            </w:r>
            <w:r>
              <w:tab/>
            </w:r>
            <w:r w:rsidRPr="001E1961">
              <w:t>brokers confirming:</w:t>
            </w:r>
          </w:p>
          <w:p w:rsidR="00437D0C" w:rsidRDefault="00437D0C" w:rsidP="00437D0C">
            <w:pPr>
              <w:pStyle w:val="BodyText"/>
              <w:spacing w:line="240" w:lineRule="auto"/>
              <w:ind w:left="720"/>
            </w:pPr>
          </w:p>
          <w:p w:rsidR="00437D0C" w:rsidRPr="001E1961" w:rsidRDefault="00437D0C" w:rsidP="00437D0C">
            <w:pPr>
              <w:pStyle w:val="BodyText"/>
              <w:numPr>
                <w:ilvl w:val="2"/>
                <w:numId w:val="45"/>
              </w:numPr>
              <w:spacing w:line="240" w:lineRule="auto"/>
            </w:pPr>
            <w:r>
              <w:t>the Sub-Contractor</w:t>
            </w:r>
            <w:r w:rsidRPr="001E1961">
              <w:t>'s  then current levels of insurance; and</w:t>
            </w:r>
          </w:p>
          <w:p w:rsidR="00437D0C" w:rsidRDefault="00437D0C" w:rsidP="00437D0C">
            <w:pPr>
              <w:pStyle w:val="BodyText"/>
              <w:spacing w:line="240" w:lineRule="auto"/>
            </w:pPr>
          </w:p>
          <w:p w:rsidR="00437D0C" w:rsidRPr="001E1961" w:rsidRDefault="00437D0C" w:rsidP="00437D0C">
            <w:pPr>
              <w:pStyle w:val="BodyText"/>
              <w:spacing w:line="240" w:lineRule="auto"/>
            </w:pPr>
            <w:r>
              <w:t>18.3.2</w:t>
            </w:r>
            <w:r>
              <w:tab/>
            </w:r>
            <w:r w:rsidRPr="001E1961">
              <w:t xml:space="preserve">that the premiums for those insurances have been paid in full at the </w:t>
            </w:r>
            <w:r>
              <w:tab/>
            </w:r>
            <w:r w:rsidRPr="001E1961">
              <w:t>date of that letter.</w:t>
            </w:r>
            <w:r>
              <w:t>"</w:t>
            </w:r>
          </w:p>
          <w:p w:rsidR="002A1F7B" w:rsidRDefault="002A1F7B" w:rsidP="00AF1785">
            <w:pPr>
              <w:pStyle w:val="BodyText"/>
              <w:spacing w:line="240" w:lineRule="auto"/>
            </w:pPr>
          </w:p>
        </w:tc>
      </w:tr>
      <w:tr w:rsidR="002A1F7B" w:rsidTr="00C76345">
        <w:trPr>
          <w:trHeight w:val="68"/>
        </w:trPr>
        <w:tc>
          <w:tcPr>
            <w:tcW w:w="1560" w:type="dxa"/>
          </w:tcPr>
          <w:p w:rsidR="002A1F7B" w:rsidRDefault="002A1F7B" w:rsidP="00A96807">
            <w:pPr>
              <w:pStyle w:val="BodyText"/>
              <w:spacing w:line="240" w:lineRule="auto"/>
            </w:pPr>
          </w:p>
        </w:tc>
        <w:tc>
          <w:tcPr>
            <w:tcW w:w="7217" w:type="dxa"/>
          </w:tcPr>
          <w:p w:rsidR="002A1F7B" w:rsidRDefault="002A1F7B" w:rsidP="00A96807">
            <w:pPr>
              <w:pStyle w:val="BodyText"/>
              <w:spacing w:line="240" w:lineRule="auto"/>
            </w:pPr>
          </w:p>
        </w:tc>
      </w:tr>
      <w:tr w:rsidR="00437D0C" w:rsidTr="003D7208">
        <w:trPr>
          <w:trHeight w:val="44"/>
        </w:trPr>
        <w:tc>
          <w:tcPr>
            <w:tcW w:w="1560" w:type="dxa"/>
          </w:tcPr>
          <w:p w:rsidR="00437D0C" w:rsidRDefault="00437D0C" w:rsidP="00A96807">
            <w:pPr>
              <w:pStyle w:val="BodyText"/>
              <w:spacing w:line="240" w:lineRule="auto"/>
            </w:pPr>
            <w:r>
              <w:t>19</w:t>
            </w:r>
          </w:p>
        </w:tc>
        <w:tc>
          <w:tcPr>
            <w:tcW w:w="7217" w:type="dxa"/>
          </w:tcPr>
          <w:p w:rsidR="00437D0C" w:rsidRDefault="00127EDD" w:rsidP="00127EDD">
            <w:pPr>
              <w:pStyle w:val="BodyText"/>
              <w:spacing w:after="100" w:afterAutospacing="1" w:line="240" w:lineRule="auto"/>
              <w:rPr>
                <w:b/>
              </w:rPr>
            </w:pPr>
            <w:r>
              <w:t>I</w:t>
            </w:r>
            <w:r w:rsidR="00437D0C">
              <w:t>nsert the following new clause 19:</w:t>
            </w:r>
          </w:p>
          <w:p w:rsidR="00437D0C" w:rsidRPr="0070028F" w:rsidRDefault="00437D0C" w:rsidP="00860167">
            <w:pPr>
              <w:pStyle w:val="Level1Number"/>
              <w:tabs>
                <w:tab w:val="clear" w:pos="720"/>
              </w:tabs>
              <w:rPr>
                <w:b/>
                <w:sz w:val="20"/>
                <w:szCs w:val="20"/>
              </w:rPr>
            </w:pPr>
            <w:r w:rsidRPr="0070028F">
              <w:rPr>
                <w:b/>
                <w:sz w:val="20"/>
                <w:szCs w:val="20"/>
              </w:rPr>
              <w:t xml:space="preserve">"Trespass </w:t>
            </w:r>
            <w:r w:rsidR="00017BF2">
              <w:rPr>
                <w:b/>
                <w:sz w:val="20"/>
                <w:szCs w:val="20"/>
              </w:rPr>
              <w:t xml:space="preserve">and nuisance </w:t>
            </w:r>
          </w:p>
          <w:p w:rsidR="00437D0C" w:rsidRPr="004B3BC6" w:rsidRDefault="00437D0C" w:rsidP="00860167">
            <w:pPr>
              <w:pStyle w:val="Level2Number"/>
              <w:numPr>
                <w:ilvl w:val="0"/>
                <w:numId w:val="0"/>
              </w:numPr>
              <w:ind w:left="34"/>
              <w:rPr>
                <w:sz w:val="20"/>
                <w:szCs w:val="20"/>
              </w:rPr>
            </w:pPr>
            <w:r>
              <w:rPr>
                <w:sz w:val="20"/>
                <w:szCs w:val="20"/>
              </w:rPr>
              <w:t xml:space="preserve">19.1 </w:t>
            </w:r>
            <w:r>
              <w:rPr>
                <w:sz w:val="20"/>
                <w:szCs w:val="20"/>
              </w:rPr>
              <w:tab/>
            </w:r>
            <w:r w:rsidRPr="004B3BC6">
              <w:rPr>
                <w:sz w:val="20"/>
                <w:szCs w:val="20"/>
              </w:rPr>
              <w:t xml:space="preserve">The Sub-Contractor shall, at all times, prevent any public or private </w:t>
            </w:r>
            <w:r>
              <w:rPr>
                <w:sz w:val="20"/>
                <w:szCs w:val="20"/>
              </w:rPr>
              <w:tab/>
            </w:r>
            <w:r w:rsidRPr="004B3BC6">
              <w:rPr>
                <w:sz w:val="20"/>
                <w:szCs w:val="20"/>
              </w:rPr>
              <w:t xml:space="preserve">nuisance (including, without limitation, any such nuisance caused by </w:t>
            </w:r>
            <w:r>
              <w:rPr>
                <w:sz w:val="20"/>
                <w:szCs w:val="20"/>
              </w:rPr>
              <w:tab/>
            </w:r>
            <w:r w:rsidRPr="004B3BC6">
              <w:rPr>
                <w:sz w:val="20"/>
                <w:szCs w:val="20"/>
              </w:rPr>
              <w:t xml:space="preserve">noxious fumes, noisy working operations or the deposit of any material </w:t>
            </w:r>
            <w:r>
              <w:rPr>
                <w:sz w:val="20"/>
                <w:szCs w:val="20"/>
              </w:rPr>
              <w:tab/>
            </w:r>
            <w:r w:rsidRPr="004B3BC6">
              <w:rPr>
                <w:sz w:val="20"/>
                <w:szCs w:val="20"/>
              </w:rPr>
              <w:t xml:space="preserve">or debris on the public highway) or other interference with the rights of </w:t>
            </w:r>
            <w:r>
              <w:rPr>
                <w:sz w:val="20"/>
                <w:szCs w:val="20"/>
              </w:rPr>
              <w:tab/>
            </w:r>
            <w:r w:rsidRPr="004B3BC6">
              <w:rPr>
                <w:sz w:val="20"/>
                <w:szCs w:val="20"/>
              </w:rPr>
              <w:t xml:space="preserve">any adjoining or neighbouring landowner, tenant or occupier or any </w:t>
            </w:r>
            <w:r>
              <w:rPr>
                <w:sz w:val="20"/>
                <w:szCs w:val="20"/>
              </w:rPr>
              <w:tab/>
            </w:r>
            <w:r w:rsidRPr="004B3BC6">
              <w:rPr>
                <w:sz w:val="20"/>
                <w:szCs w:val="20"/>
              </w:rPr>
              <w:t xml:space="preserve">statutory undertaker arising out of the carrying out of the Sub-Contract </w:t>
            </w:r>
            <w:r>
              <w:rPr>
                <w:sz w:val="20"/>
                <w:szCs w:val="20"/>
              </w:rPr>
              <w:tab/>
            </w:r>
            <w:r w:rsidRPr="004B3BC6">
              <w:rPr>
                <w:sz w:val="20"/>
                <w:szCs w:val="20"/>
              </w:rPr>
              <w:t xml:space="preserve">Works or of any obligation pursuant to clause 8.4 and shall assist the </w:t>
            </w:r>
            <w:r>
              <w:rPr>
                <w:sz w:val="20"/>
                <w:szCs w:val="20"/>
              </w:rPr>
              <w:tab/>
            </w:r>
            <w:r w:rsidRPr="004B3BC6">
              <w:rPr>
                <w:sz w:val="20"/>
                <w:szCs w:val="20"/>
              </w:rPr>
              <w:t xml:space="preserve">Contractor in defending any action or proceedings which may be </w:t>
            </w:r>
            <w:r>
              <w:rPr>
                <w:sz w:val="20"/>
                <w:szCs w:val="20"/>
              </w:rPr>
              <w:tab/>
            </w:r>
            <w:r w:rsidRPr="004B3BC6">
              <w:rPr>
                <w:sz w:val="20"/>
                <w:szCs w:val="20"/>
              </w:rPr>
              <w:t xml:space="preserve">instituted as a result of any breach of its obligations under this clause </w:t>
            </w:r>
            <w:r>
              <w:rPr>
                <w:sz w:val="20"/>
                <w:szCs w:val="20"/>
              </w:rPr>
              <w:tab/>
            </w:r>
            <w:r w:rsidRPr="004B3BC6">
              <w:rPr>
                <w:sz w:val="20"/>
                <w:szCs w:val="20"/>
              </w:rPr>
              <w:t>by the Sub-Contractor.</w:t>
            </w:r>
          </w:p>
          <w:p w:rsidR="00437D0C" w:rsidRDefault="00437D0C" w:rsidP="00860167">
            <w:pPr>
              <w:pStyle w:val="BodyText"/>
              <w:spacing w:line="240" w:lineRule="auto"/>
            </w:pPr>
            <w:r>
              <w:t>19</w:t>
            </w:r>
            <w:r w:rsidRPr="004B3BC6">
              <w:t xml:space="preserve">.2 </w:t>
            </w:r>
            <w:r>
              <w:tab/>
            </w:r>
            <w:r w:rsidRPr="004B3BC6">
              <w:t xml:space="preserve">Without prejudice to the Sub-Contractor’s obligations under clause </w:t>
            </w:r>
            <w:r>
              <w:tab/>
            </w:r>
            <w:r w:rsidRPr="004B3BC6">
              <w:t xml:space="preserve">19.1 and to clause 24, the Sub-Contractor shall ensure that there is no </w:t>
            </w:r>
            <w:r>
              <w:tab/>
            </w:r>
            <w:r w:rsidRPr="004B3BC6">
              <w:t xml:space="preserve">trespass by the Sub-Contractor or the Sub-Contractor's Persons on or </w:t>
            </w:r>
            <w:r>
              <w:tab/>
            </w:r>
            <w:r w:rsidRPr="004B3BC6">
              <w:t xml:space="preserve">over any adjoining or neighbouring property arising out of or in the </w:t>
            </w:r>
            <w:r>
              <w:tab/>
            </w:r>
            <w:r w:rsidRPr="004B3BC6">
              <w:t xml:space="preserve">course of or caused by the carrying out of the Sub-Contract Works or </w:t>
            </w:r>
            <w:r>
              <w:tab/>
            </w:r>
            <w:r w:rsidRPr="004B3BC6">
              <w:t xml:space="preserve">of any obligation pursuant to clause 8.4 and shall take all reasonable </w:t>
            </w:r>
            <w:r>
              <w:tab/>
            </w:r>
            <w:r w:rsidRPr="004B3BC6">
              <w:t xml:space="preserve">safety and other measures to prevent damage or injury to any persons </w:t>
            </w:r>
            <w:r>
              <w:tab/>
            </w:r>
            <w:r w:rsidRPr="004B3BC6">
              <w:t xml:space="preserve">including the occupiers of adjoining or neighbouring property and all </w:t>
            </w:r>
            <w:r>
              <w:tab/>
            </w:r>
            <w:r w:rsidRPr="004B3BC6">
              <w:t xml:space="preserve">members of the public.  If the carrying out of the Sub-Contract Works </w:t>
            </w:r>
            <w:r>
              <w:tab/>
            </w:r>
            <w:r w:rsidRPr="004B3BC6">
              <w:t xml:space="preserve">or of any obligation pursuant to clause 8.4 would otherwise be an act </w:t>
            </w:r>
            <w:r>
              <w:tab/>
            </w:r>
            <w:r w:rsidRPr="004B3BC6">
              <w:t xml:space="preserve">of trespass, the Sub-Contractor shall, at no cost to the Contractor, </w:t>
            </w:r>
            <w:r>
              <w:tab/>
            </w:r>
            <w:r w:rsidRPr="004B3BC6">
              <w:t xml:space="preserve">obtain the prior written agreement of the owners and occupiers of any </w:t>
            </w:r>
            <w:r>
              <w:lastRenderedPageBreak/>
              <w:tab/>
            </w:r>
            <w:r w:rsidRPr="004B3BC6">
              <w:t xml:space="preserve">adjoining or neighbouring property to that act, and such agreement </w:t>
            </w:r>
            <w:r>
              <w:tab/>
            </w:r>
            <w:r w:rsidRPr="004B3BC6">
              <w:t xml:space="preserve">shall be subject to the approval of the Contractor before execution.  </w:t>
            </w:r>
            <w:r>
              <w:tab/>
            </w:r>
            <w:r w:rsidRPr="004B3BC6">
              <w:t xml:space="preserve">The Sub-Contractor shall comply in every respect with any conditions </w:t>
            </w:r>
            <w:r>
              <w:tab/>
            </w:r>
            <w:r w:rsidRPr="004B3BC6">
              <w:t xml:space="preserve">contained in any such agreement, at no cost to the Contractor, and </w:t>
            </w:r>
            <w:r>
              <w:tab/>
            </w:r>
            <w:r w:rsidRPr="004B3BC6">
              <w:t xml:space="preserve">shall not be entitled to any extension of time as a result of any </w:t>
            </w:r>
            <w:r>
              <w:tab/>
            </w:r>
            <w:r w:rsidRPr="004B3BC6">
              <w:t>conditions contained in that agreement.</w:t>
            </w:r>
            <w:r w:rsidR="00E45D48">
              <w:t>"</w:t>
            </w:r>
          </w:p>
          <w:p w:rsidR="00437D0C" w:rsidRDefault="00437D0C" w:rsidP="00860167">
            <w:pPr>
              <w:pStyle w:val="BodyText"/>
              <w:spacing w:line="240" w:lineRule="auto"/>
            </w:pPr>
          </w:p>
        </w:tc>
      </w:tr>
      <w:tr w:rsidR="00437D0C" w:rsidTr="00C76345">
        <w:trPr>
          <w:trHeight w:val="40"/>
        </w:trPr>
        <w:tc>
          <w:tcPr>
            <w:tcW w:w="1560" w:type="dxa"/>
          </w:tcPr>
          <w:p w:rsidR="00437D0C" w:rsidRDefault="00437D0C" w:rsidP="00A96807">
            <w:pPr>
              <w:pStyle w:val="BodyText"/>
              <w:spacing w:line="240" w:lineRule="auto"/>
            </w:pPr>
          </w:p>
        </w:tc>
        <w:tc>
          <w:tcPr>
            <w:tcW w:w="7217" w:type="dxa"/>
          </w:tcPr>
          <w:p w:rsidR="00437D0C" w:rsidRDefault="00437D0C" w:rsidP="00A96807">
            <w:pPr>
              <w:pStyle w:val="BodyText"/>
              <w:spacing w:line="240" w:lineRule="auto"/>
            </w:pPr>
          </w:p>
        </w:tc>
      </w:tr>
      <w:tr w:rsidR="00437D0C" w:rsidTr="00C76345">
        <w:trPr>
          <w:trHeight w:val="40"/>
        </w:trPr>
        <w:tc>
          <w:tcPr>
            <w:tcW w:w="1560" w:type="dxa"/>
          </w:tcPr>
          <w:p w:rsidR="00437D0C" w:rsidRDefault="00437D0C" w:rsidP="00A96807">
            <w:pPr>
              <w:pStyle w:val="BodyText"/>
              <w:spacing w:line="240" w:lineRule="auto"/>
            </w:pPr>
            <w:r>
              <w:t>20</w:t>
            </w:r>
          </w:p>
        </w:tc>
        <w:tc>
          <w:tcPr>
            <w:tcW w:w="7217" w:type="dxa"/>
          </w:tcPr>
          <w:p w:rsidR="00437D0C" w:rsidRDefault="00437D0C" w:rsidP="00437D0C">
            <w:pPr>
              <w:pStyle w:val="BodyText"/>
              <w:spacing w:line="240" w:lineRule="auto"/>
            </w:pPr>
            <w:r>
              <w:t>Insert the following new clause 20:</w:t>
            </w:r>
          </w:p>
          <w:p w:rsidR="00437D0C" w:rsidRDefault="00437D0C" w:rsidP="00437D0C"/>
          <w:p w:rsidR="00437D0C" w:rsidRDefault="00437D0C" w:rsidP="00437D0C">
            <w:r>
              <w:t>"</w:t>
            </w:r>
            <w:r w:rsidRPr="0070028F">
              <w:rPr>
                <w:b/>
              </w:rPr>
              <w:t>Indemnity</w:t>
            </w:r>
          </w:p>
          <w:p w:rsidR="00437D0C" w:rsidRPr="00816839" w:rsidRDefault="00437D0C" w:rsidP="00437D0C">
            <w:r>
              <w:t xml:space="preserve">The Sub-Contractor undertakes to indemnify the Contractor from and against the consequences of any negligence, error, act, omission, default, breach of contract or breach of statutory duty of the Sub-Contract and/ or Sub-Contractor Persons arising out of or in connection with this Sub-Contract." </w:t>
            </w:r>
          </w:p>
          <w:p w:rsidR="00437D0C" w:rsidRDefault="00437D0C" w:rsidP="00A96807">
            <w:pPr>
              <w:pStyle w:val="BodyText"/>
              <w:spacing w:line="240" w:lineRule="auto"/>
            </w:pPr>
          </w:p>
        </w:tc>
      </w:tr>
      <w:tr w:rsidR="00437D0C" w:rsidTr="00C76345">
        <w:trPr>
          <w:trHeight w:val="40"/>
        </w:trPr>
        <w:tc>
          <w:tcPr>
            <w:tcW w:w="1560" w:type="dxa"/>
          </w:tcPr>
          <w:p w:rsidR="00437D0C" w:rsidRDefault="00437D0C" w:rsidP="00A96807">
            <w:pPr>
              <w:pStyle w:val="BodyText"/>
              <w:spacing w:line="240" w:lineRule="auto"/>
            </w:pPr>
          </w:p>
        </w:tc>
        <w:tc>
          <w:tcPr>
            <w:tcW w:w="7217" w:type="dxa"/>
          </w:tcPr>
          <w:p w:rsidR="00437D0C" w:rsidRDefault="00437D0C" w:rsidP="00A96807">
            <w:pPr>
              <w:pStyle w:val="BodyText"/>
              <w:spacing w:line="240" w:lineRule="auto"/>
            </w:pPr>
          </w:p>
        </w:tc>
      </w:tr>
      <w:tr w:rsidR="00437D0C" w:rsidTr="00C76345">
        <w:trPr>
          <w:trHeight w:val="40"/>
        </w:trPr>
        <w:tc>
          <w:tcPr>
            <w:tcW w:w="1560" w:type="dxa"/>
          </w:tcPr>
          <w:p w:rsidR="00437D0C" w:rsidRDefault="00437D0C" w:rsidP="00A96807">
            <w:pPr>
              <w:pStyle w:val="BodyText"/>
              <w:spacing w:line="240" w:lineRule="auto"/>
            </w:pPr>
            <w:r>
              <w:t>21</w:t>
            </w:r>
          </w:p>
        </w:tc>
        <w:tc>
          <w:tcPr>
            <w:tcW w:w="7217" w:type="dxa"/>
          </w:tcPr>
          <w:p w:rsidR="00437D0C" w:rsidRDefault="00437D0C" w:rsidP="004D12F7">
            <w:pPr>
              <w:pStyle w:val="BodyText"/>
            </w:pPr>
            <w:r>
              <w:t xml:space="preserve">Insert the following new clause 21: </w:t>
            </w:r>
          </w:p>
          <w:p w:rsidR="00437D0C" w:rsidRDefault="00437D0C" w:rsidP="00AF1785">
            <w:pPr>
              <w:pStyle w:val="BodyText"/>
              <w:spacing w:line="240" w:lineRule="auto"/>
              <w:rPr>
                <w:b/>
              </w:rPr>
            </w:pPr>
            <w:r>
              <w:t>"</w:t>
            </w:r>
            <w:r w:rsidRPr="00371DB6">
              <w:rPr>
                <w:b/>
              </w:rPr>
              <w:t>Collateral Warranties</w:t>
            </w:r>
          </w:p>
          <w:p w:rsidR="00437D0C" w:rsidRDefault="00437D0C" w:rsidP="00AF1785">
            <w:pPr>
              <w:pStyle w:val="BodyText"/>
              <w:spacing w:line="240" w:lineRule="auto"/>
            </w:pPr>
            <w:r>
              <w:t>Within 14 days of receipt of a written request from the Contractor, the Sub-Contractor shall sign and return to the Contractor such collateral warranties provided to the Sub-Contractor by the Contractor. The Contractor shall be entitled to withhold any sums due to the Sub-Contractor until such collateral warranties have been duly signed and returned."</w:t>
            </w:r>
          </w:p>
        </w:tc>
      </w:tr>
      <w:tr w:rsidR="00437D0C" w:rsidTr="00C76345">
        <w:trPr>
          <w:trHeight w:val="40"/>
        </w:trPr>
        <w:tc>
          <w:tcPr>
            <w:tcW w:w="1560" w:type="dxa"/>
          </w:tcPr>
          <w:p w:rsidR="00437D0C" w:rsidRDefault="00437D0C" w:rsidP="00A96807">
            <w:pPr>
              <w:pStyle w:val="BodyText"/>
              <w:spacing w:line="240" w:lineRule="auto"/>
            </w:pPr>
          </w:p>
        </w:tc>
        <w:tc>
          <w:tcPr>
            <w:tcW w:w="7217" w:type="dxa"/>
          </w:tcPr>
          <w:p w:rsidR="00437D0C" w:rsidRDefault="00437D0C" w:rsidP="004D12F7">
            <w:pPr>
              <w:pStyle w:val="BodyText"/>
            </w:pPr>
          </w:p>
        </w:tc>
      </w:tr>
      <w:tr w:rsidR="00437D0C" w:rsidTr="00C76345">
        <w:trPr>
          <w:trHeight w:val="40"/>
        </w:trPr>
        <w:tc>
          <w:tcPr>
            <w:tcW w:w="1560" w:type="dxa"/>
          </w:tcPr>
          <w:p w:rsidR="00437D0C" w:rsidRDefault="00437D0C" w:rsidP="004D12F7">
            <w:pPr>
              <w:pStyle w:val="BodyText"/>
              <w:spacing w:line="240" w:lineRule="auto"/>
            </w:pPr>
            <w:r>
              <w:t>22</w:t>
            </w:r>
          </w:p>
        </w:tc>
        <w:tc>
          <w:tcPr>
            <w:tcW w:w="7217" w:type="dxa"/>
          </w:tcPr>
          <w:p w:rsidR="00437D0C" w:rsidRDefault="00437D0C" w:rsidP="00BD6E33">
            <w:pPr>
              <w:pStyle w:val="BodyText"/>
              <w:spacing w:line="240" w:lineRule="auto"/>
            </w:pPr>
            <w:r w:rsidRPr="009E28E4">
              <w:t>In</w:t>
            </w:r>
            <w:r>
              <w:t>sert the following new clause 22</w:t>
            </w:r>
            <w:r w:rsidRPr="009E28E4">
              <w:t>:</w:t>
            </w:r>
          </w:p>
          <w:p w:rsidR="00437D0C" w:rsidRDefault="00437D0C" w:rsidP="00BD6E33">
            <w:pPr>
              <w:pStyle w:val="BodyText"/>
              <w:spacing w:line="240" w:lineRule="auto"/>
            </w:pPr>
          </w:p>
          <w:p w:rsidR="00437D0C" w:rsidRDefault="00437D0C" w:rsidP="00BD6E33">
            <w:pPr>
              <w:pStyle w:val="BodyText"/>
              <w:spacing w:line="240" w:lineRule="auto"/>
              <w:rPr>
                <w:b/>
              </w:rPr>
            </w:pPr>
            <w:r>
              <w:t>"</w:t>
            </w:r>
            <w:r w:rsidRPr="009E28E4">
              <w:rPr>
                <w:b/>
              </w:rPr>
              <w:t>Product Guarantees</w:t>
            </w:r>
          </w:p>
          <w:p w:rsidR="00437D0C" w:rsidRDefault="00437D0C" w:rsidP="00BD6E33">
            <w:pPr>
              <w:pStyle w:val="BodyText"/>
              <w:spacing w:line="240" w:lineRule="auto"/>
            </w:pPr>
            <w:r w:rsidRPr="009C0CDB">
              <w:t xml:space="preserve">Within 14 days of receipt of a written request from the Contractor, the Sub-Contractor shall </w:t>
            </w:r>
            <w:r>
              <w:t xml:space="preserve">provide </w:t>
            </w:r>
            <w:r w:rsidRPr="009C0CDB">
              <w:t xml:space="preserve"> the Contractor </w:t>
            </w:r>
            <w:r>
              <w:t xml:space="preserve">with </w:t>
            </w:r>
            <w:r w:rsidRPr="009C0CDB">
              <w:t xml:space="preserve">such </w:t>
            </w:r>
            <w:r>
              <w:t xml:space="preserve">product guarantees as are required by </w:t>
            </w:r>
            <w:r w:rsidRPr="009C0CDB">
              <w:t xml:space="preserve">the Contractor. The Contractor shall be entitled to withhold any sums due to the Sub-Contractor until such </w:t>
            </w:r>
            <w:r>
              <w:t>product guarantees</w:t>
            </w:r>
            <w:r w:rsidRPr="009C0CDB">
              <w:t xml:space="preserve"> have been duly </w:t>
            </w:r>
            <w:r>
              <w:t>provided</w:t>
            </w:r>
            <w:r w:rsidRPr="009C0CDB">
              <w:t>."</w:t>
            </w:r>
          </w:p>
        </w:tc>
      </w:tr>
      <w:tr w:rsidR="00437D0C" w:rsidTr="00C76345">
        <w:trPr>
          <w:trHeight w:val="40"/>
        </w:trPr>
        <w:tc>
          <w:tcPr>
            <w:tcW w:w="1560" w:type="dxa"/>
          </w:tcPr>
          <w:p w:rsidR="00437D0C" w:rsidRDefault="00437D0C" w:rsidP="004D12F7">
            <w:pPr>
              <w:pStyle w:val="BodyText"/>
              <w:spacing w:line="240" w:lineRule="auto"/>
            </w:pPr>
          </w:p>
        </w:tc>
        <w:tc>
          <w:tcPr>
            <w:tcW w:w="7217" w:type="dxa"/>
          </w:tcPr>
          <w:p w:rsidR="00437D0C" w:rsidRPr="009E28E4" w:rsidRDefault="00437D0C" w:rsidP="00BD6E33">
            <w:pPr>
              <w:pStyle w:val="BodyText"/>
              <w:spacing w:line="240" w:lineRule="auto"/>
            </w:pPr>
          </w:p>
        </w:tc>
      </w:tr>
      <w:tr w:rsidR="00437D0C" w:rsidTr="00C76345">
        <w:trPr>
          <w:trHeight w:val="40"/>
        </w:trPr>
        <w:tc>
          <w:tcPr>
            <w:tcW w:w="1560" w:type="dxa"/>
          </w:tcPr>
          <w:p w:rsidR="00437D0C" w:rsidRDefault="00437D0C" w:rsidP="004D12F7">
            <w:pPr>
              <w:pStyle w:val="BodyText"/>
              <w:spacing w:line="240" w:lineRule="auto"/>
            </w:pPr>
            <w:r>
              <w:t>23</w:t>
            </w:r>
          </w:p>
        </w:tc>
        <w:tc>
          <w:tcPr>
            <w:tcW w:w="7217" w:type="dxa"/>
          </w:tcPr>
          <w:p w:rsidR="00437D0C" w:rsidRDefault="00437D0C" w:rsidP="00437D0C">
            <w:pPr>
              <w:pStyle w:val="BodyText"/>
              <w:spacing w:line="240" w:lineRule="auto"/>
            </w:pPr>
            <w:r>
              <w:t>Insert the following new clause 23:</w:t>
            </w:r>
          </w:p>
          <w:p w:rsidR="00437D0C" w:rsidRPr="004105D1" w:rsidRDefault="00437D0C" w:rsidP="00437D0C">
            <w:pPr>
              <w:pStyle w:val="NormalWeb"/>
              <w:rPr>
                <w:rFonts w:ascii="Arial" w:eastAsia="Times New Roman" w:hAnsi="Arial" w:cs="Arial"/>
                <w:sz w:val="20"/>
                <w:szCs w:val="20"/>
                <w:lang w:eastAsia="en-US"/>
              </w:rPr>
            </w:pPr>
            <w:r w:rsidRPr="004105D1">
              <w:rPr>
                <w:rFonts w:ascii="Arial" w:eastAsia="Times New Roman" w:hAnsi="Arial" w:cs="Arial"/>
                <w:b/>
                <w:bCs/>
                <w:sz w:val="20"/>
                <w:szCs w:val="20"/>
                <w:lang w:eastAsia="en-US"/>
              </w:rPr>
              <w:t>“Third Party Agreements</w:t>
            </w:r>
          </w:p>
          <w:p w:rsidR="00437D0C" w:rsidRPr="004105D1" w:rsidRDefault="00437D0C" w:rsidP="00437D0C">
            <w:pPr>
              <w:pStyle w:val="NormalWeb"/>
              <w:rPr>
                <w:rFonts w:ascii="Arial" w:eastAsia="Times New Roman" w:hAnsi="Arial" w:cs="Arial"/>
                <w:sz w:val="20"/>
                <w:szCs w:val="20"/>
                <w:lang w:eastAsia="en-US"/>
              </w:rPr>
            </w:pPr>
            <w:r w:rsidRPr="00437D0C">
              <w:rPr>
                <w:rFonts w:ascii="Arial" w:eastAsia="Times New Roman" w:hAnsi="Arial" w:cs="Arial"/>
                <w:sz w:val="20"/>
                <w:szCs w:val="20"/>
                <w:lang w:eastAsia="en-US"/>
              </w:rPr>
              <w:t>23.</w:t>
            </w:r>
            <w:r w:rsidRPr="004105D1">
              <w:rPr>
                <w:rFonts w:ascii="Arial" w:eastAsia="Times New Roman" w:hAnsi="Arial" w:cs="Arial"/>
                <w:sz w:val="20"/>
                <w:szCs w:val="20"/>
                <w:lang w:eastAsia="en-US"/>
              </w:rPr>
              <w:t xml:space="preserve">1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The Sub-Contractor shall be deemed to have read the Third Party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Agreements and to be fully aware of the obligations, risks and liabilities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assumed by the Contractor under them and insofar as they relate and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apply to the Sub-Contract Works or any part of them, the Sub-</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Contractor shall observe, perform and comply with those obligations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risks and liabilities and shall have taken account of the same in the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Sub-Contractor’s calculation of the Sub-Contract Sum and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programming of the Sub-Contract Works. </w:t>
            </w:r>
          </w:p>
          <w:p w:rsidR="00437D0C" w:rsidRPr="004105D1" w:rsidRDefault="00437D0C" w:rsidP="00437D0C">
            <w:pPr>
              <w:pStyle w:val="NormalWeb"/>
              <w:rPr>
                <w:rFonts w:ascii="Arial" w:eastAsia="Times New Roman" w:hAnsi="Arial" w:cs="Arial"/>
                <w:sz w:val="20"/>
                <w:szCs w:val="20"/>
                <w:lang w:eastAsia="en-US"/>
              </w:rPr>
            </w:pPr>
            <w:r>
              <w:rPr>
                <w:rFonts w:ascii="Arial" w:eastAsia="Times New Roman" w:hAnsi="Arial" w:cs="Arial"/>
                <w:sz w:val="20"/>
                <w:szCs w:val="20"/>
                <w:lang w:eastAsia="en-US"/>
              </w:rPr>
              <w:t>23</w:t>
            </w:r>
            <w:r w:rsidRPr="004105D1">
              <w:rPr>
                <w:rFonts w:ascii="Arial" w:eastAsia="Times New Roman" w:hAnsi="Arial" w:cs="Arial"/>
                <w:sz w:val="20"/>
                <w:szCs w:val="20"/>
                <w:lang w:eastAsia="en-US"/>
              </w:rPr>
              <w:t xml:space="preserve">.2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The Sub-Contractor warrants and undertakes that it shall ensure that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no act or default or omission on its part or on the part of any of the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Sub-Contractor's Persons in relation to the performance by the Sub-</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Contractor of its obligations under this Sub-Contract shall cause,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 xml:space="preserve">contribute or otherwise give rise to any breach by the Contractor of </w:t>
            </w:r>
            <w:r>
              <w:rPr>
                <w:rFonts w:ascii="Arial" w:eastAsia="Times New Roman" w:hAnsi="Arial" w:cs="Arial"/>
                <w:sz w:val="20"/>
                <w:szCs w:val="20"/>
                <w:lang w:eastAsia="en-US"/>
              </w:rPr>
              <w:tab/>
            </w:r>
            <w:r w:rsidRPr="004105D1">
              <w:rPr>
                <w:rFonts w:ascii="Arial" w:eastAsia="Times New Roman" w:hAnsi="Arial" w:cs="Arial"/>
                <w:sz w:val="20"/>
                <w:szCs w:val="20"/>
                <w:lang w:eastAsia="en-US"/>
              </w:rPr>
              <w:t>any of its obligations under the Third Party Agreements."</w:t>
            </w:r>
          </w:p>
          <w:p w:rsidR="00437D0C" w:rsidRPr="009E28E4" w:rsidRDefault="00437D0C" w:rsidP="00BD6E33">
            <w:pPr>
              <w:pStyle w:val="BodyText"/>
              <w:spacing w:line="240" w:lineRule="auto"/>
            </w:pPr>
          </w:p>
        </w:tc>
      </w:tr>
      <w:tr w:rsidR="00437D0C" w:rsidTr="00C76345">
        <w:trPr>
          <w:trHeight w:val="40"/>
        </w:trPr>
        <w:tc>
          <w:tcPr>
            <w:tcW w:w="1560" w:type="dxa"/>
          </w:tcPr>
          <w:p w:rsidR="00437D0C" w:rsidRDefault="00437D0C" w:rsidP="004D12F7">
            <w:pPr>
              <w:pStyle w:val="BodyText"/>
              <w:spacing w:line="240" w:lineRule="auto"/>
            </w:pPr>
          </w:p>
        </w:tc>
        <w:tc>
          <w:tcPr>
            <w:tcW w:w="7217" w:type="dxa"/>
          </w:tcPr>
          <w:p w:rsidR="00437D0C" w:rsidRPr="009E28E4" w:rsidRDefault="00437D0C" w:rsidP="00BD6E33">
            <w:pPr>
              <w:pStyle w:val="BodyText"/>
              <w:spacing w:line="240" w:lineRule="auto"/>
            </w:pPr>
          </w:p>
        </w:tc>
      </w:tr>
      <w:tr w:rsidR="00437D0C" w:rsidTr="00C76345">
        <w:trPr>
          <w:trHeight w:val="40"/>
        </w:trPr>
        <w:tc>
          <w:tcPr>
            <w:tcW w:w="1560" w:type="dxa"/>
          </w:tcPr>
          <w:p w:rsidR="00437D0C" w:rsidRDefault="00437D0C" w:rsidP="004D12F7">
            <w:pPr>
              <w:pStyle w:val="BodyText"/>
              <w:spacing w:line="240" w:lineRule="auto"/>
            </w:pPr>
            <w:r>
              <w:lastRenderedPageBreak/>
              <w:t>24</w:t>
            </w:r>
          </w:p>
        </w:tc>
        <w:tc>
          <w:tcPr>
            <w:tcW w:w="7217" w:type="dxa"/>
          </w:tcPr>
          <w:p w:rsidR="00437D0C" w:rsidRDefault="00437D0C" w:rsidP="00437D0C">
            <w:pPr>
              <w:pStyle w:val="BodyText"/>
            </w:pPr>
            <w:r>
              <w:t xml:space="preserve">Insert the following new clause 24: </w:t>
            </w:r>
          </w:p>
          <w:p w:rsidR="00437D0C" w:rsidRDefault="00437D0C" w:rsidP="00437D0C">
            <w:pPr>
              <w:pStyle w:val="BodyText"/>
              <w:spacing w:line="240" w:lineRule="auto"/>
              <w:jc w:val="left"/>
            </w:pPr>
            <w:r>
              <w:t>"</w:t>
            </w:r>
            <w:r w:rsidRPr="002E6346">
              <w:rPr>
                <w:b/>
              </w:rPr>
              <w:t>Injury to persons and property other than the Sub-Contract Works</w:t>
            </w:r>
            <w:r>
              <w:t xml:space="preserve"> </w:t>
            </w:r>
          </w:p>
          <w:p w:rsidR="00437D0C" w:rsidRDefault="00437D0C" w:rsidP="00437D0C">
            <w:pPr>
              <w:pStyle w:val="BodyText"/>
              <w:spacing w:line="240" w:lineRule="auto"/>
              <w:jc w:val="left"/>
            </w:pPr>
          </w:p>
          <w:p w:rsidR="00437D0C" w:rsidRDefault="00437D0C" w:rsidP="00437D0C">
            <w:pPr>
              <w:pStyle w:val="BodyText"/>
              <w:spacing w:line="240" w:lineRule="auto"/>
              <w:jc w:val="left"/>
            </w:pPr>
            <w:r>
              <w:t xml:space="preserve">24.1 </w:t>
            </w:r>
            <w:r>
              <w:tab/>
              <w:t xml:space="preserve">The Sub-Contractor shall be liable for and shall indemnify the </w:t>
            </w:r>
            <w:r>
              <w:tab/>
              <w:t xml:space="preserve">Contractor against any expense, liability, loss, claim or proceedings </w:t>
            </w:r>
            <w:r>
              <w:tab/>
              <w:t xml:space="preserve">arising under any statute or at common law in respect of personal </w:t>
            </w:r>
            <w:r>
              <w:tab/>
              <w:t xml:space="preserve">injury to or the death of any person arising out of, or in the course of, </w:t>
            </w:r>
            <w:r>
              <w:tab/>
              <w:t xml:space="preserve">or by reason of the carrying out of the Sub-Contract Works, except to </w:t>
            </w:r>
            <w:r>
              <w:tab/>
              <w:t xml:space="preserve">the extent that it is due to any act or neglect of the Contractor. </w:t>
            </w:r>
          </w:p>
          <w:p w:rsidR="00437D0C" w:rsidRDefault="00437D0C" w:rsidP="00437D0C">
            <w:pPr>
              <w:pStyle w:val="BodyText"/>
              <w:spacing w:line="240" w:lineRule="auto"/>
              <w:jc w:val="left"/>
            </w:pPr>
          </w:p>
          <w:p w:rsidR="00437D0C" w:rsidRDefault="00CD5432" w:rsidP="00437D0C">
            <w:pPr>
              <w:pStyle w:val="BodyText"/>
              <w:spacing w:line="240" w:lineRule="auto"/>
              <w:jc w:val="left"/>
            </w:pPr>
            <w:r>
              <w:t>24.2</w:t>
            </w:r>
            <w:r w:rsidR="00437D0C">
              <w:tab/>
              <w:t xml:space="preserve">Without prejudice to his obligation to indemnify the Contractor, the </w:t>
            </w:r>
            <w:r w:rsidR="00437D0C">
              <w:tab/>
              <w:t xml:space="preserve">Sub-Contractor shall take out and maintain insurance which, in respect </w:t>
            </w:r>
            <w:r w:rsidR="00437D0C">
              <w:tab/>
              <w:t xml:space="preserve">of liability to Sub-Contract Persons complies with all relevant </w:t>
            </w:r>
            <w:r w:rsidR="00437D0C">
              <w:tab/>
              <w:t xml:space="preserve">legislation and in respect of any other liability for personal injury or </w:t>
            </w:r>
            <w:r w:rsidR="00437D0C">
              <w:tab/>
              <w:t>death is such as is necessary to cover the liability of the Sub-</w:t>
            </w:r>
            <w:r w:rsidR="00437D0C">
              <w:tab/>
              <w:t xml:space="preserve">Contractor. </w:t>
            </w:r>
          </w:p>
          <w:p w:rsidR="00437D0C" w:rsidRDefault="00437D0C" w:rsidP="00437D0C">
            <w:pPr>
              <w:pStyle w:val="BodyText"/>
              <w:spacing w:line="240" w:lineRule="auto"/>
              <w:jc w:val="left"/>
            </w:pPr>
          </w:p>
          <w:p w:rsidR="00437D0C" w:rsidRDefault="00437D0C" w:rsidP="00437D0C">
            <w:pPr>
              <w:pStyle w:val="BodyText"/>
              <w:spacing w:line="240" w:lineRule="auto"/>
              <w:jc w:val="left"/>
            </w:pPr>
            <w:r>
              <w:t>24.</w:t>
            </w:r>
            <w:r w:rsidR="00CD5432">
              <w:t>3</w:t>
            </w:r>
            <w:r>
              <w:t xml:space="preserve"> </w:t>
            </w:r>
            <w:r>
              <w:tab/>
              <w:t xml:space="preserve">The Sub-Contractor shall be liable for, and shall indemnify the </w:t>
            </w:r>
            <w:r>
              <w:tab/>
              <w:t xml:space="preserve">Contractor against, any expense, liability, loss, claim or </w:t>
            </w:r>
            <w:r>
              <w:tab/>
              <w:t xml:space="preserve">proceedings </w:t>
            </w:r>
            <w:r>
              <w:tab/>
              <w:t xml:space="preserve">in respect of any injury or damage whatsoever to any property real or </w:t>
            </w:r>
            <w:r>
              <w:tab/>
              <w:t>personal (other than injury or damage to the Sub</w:t>
            </w:r>
            <w:r w:rsidR="00B9301A">
              <w:t xml:space="preserve">-Contract Works) in </w:t>
            </w:r>
            <w:r w:rsidR="00B9301A">
              <w:tab/>
              <w:t xml:space="preserve">so far as such injury or damage arises </w:t>
            </w:r>
            <w:r w:rsidR="00CD5432">
              <w:t xml:space="preserve">out of, or in the </w:t>
            </w:r>
            <w:r>
              <w:t xml:space="preserve">course of, or </w:t>
            </w:r>
            <w:r w:rsidR="00B9301A">
              <w:tab/>
            </w:r>
            <w:r>
              <w:t xml:space="preserve">by reason of the carrying out of the Sub-Contract Works </w:t>
            </w:r>
            <w:r>
              <w:tab/>
              <w:t xml:space="preserve">and to the </w:t>
            </w:r>
            <w:r w:rsidR="00B9301A">
              <w:tab/>
            </w:r>
            <w:r>
              <w:t>extent that it is du</w:t>
            </w:r>
            <w:r w:rsidR="00B9301A">
              <w:t xml:space="preserve">e to any negligence, breach of </w:t>
            </w:r>
            <w:r>
              <w:t xml:space="preserve">statutory duty, </w:t>
            </w:r>
            <w:r w:rsidR="00B9301A">
              <w:tab/>
            </w:r>
            <w:r>
              <w:t>omission or default of t</w:t>
            </w:r>
            <w:r w:rsidR="00B9301A">
              <w:t>he Sub-Contractor, and/ or Sub-</w:t>
            </w:r>
            <w:r w:rsidR="00CD5432">
              <w:t>Contractor's</w:t>
            </w:r>
            <w:r w:rsidR="00B9301A">
              <w:tab/>
            </w:r>
            <w:r>
              <w:t xml:space="preserve">Persons. </w:t>
            </w:r>
          </w:p>
          <w:p w:rsidR="00437D0C" w:rsidRDefault="00437D0C" w:rsidP="00437D0C">
            <w:pPr>
              <w:pStyle w:val="BodyText"/>
              <w:spacing w:line="240" w:lineRule="auto"/>
              <w:jc w:val="left"/>
            </w:pPr>
          </w:p>
          <w:p w:rsidR="00437D0C" w:rsidRPr="009E28E4" w:rsidRDefault="00CD5432" w:rsidP="00CD5432">
            <w:pPr>
              <w:pStyle w:val="BodyText"/>
              <w:spacing w:line="240" w:lineRule="auto"/>
            </w:pPr>
            <w:r>
              <w:t>24.4</w:t>
            </w:r>
            <w:r w:rsidR="00437D0C">
              <w:tab/>
              <w:t xml:space="preserve">Without prejudice to his obligation to indemnify the Contractor, the </w:t>
            </w:r>
            <w:r w:rsidR="00437D0C">
              <w:tab/>
              <w:t>Sub-Contractor shall take out and maintain insurance in respect of</w:t>
            </w:r>
            <w:r>
              <w:t xml:space="preserve"> </w:t>
            </w:r>
            <w:r>
              <w:tab/>
              <w:t xml:space="preserve">liability for  injury or damage to any </w:t>
            </w:r>
            <w:r w:rsidR="00437D0C">
              <w:t xml:space="preserve">property real or personal other </w:t>
            </w:r>
            <w:r>
              <w:tab/>
            </w:r>
            <w:r w:rsidR="00437D0C">
              <w:t>than</w:t>
            </w:r>
            <w:r>
              <w:t xml:space="preserve"> the Sub-Contract Works for an </w:t>
            </w:r>
            <w:r w:rsidR="00437D0C">
              <w:t xml:space="preserve">amount not less than the amount </w:t>
            </w:r>
            <w:r>
              <w:tab/>
            </w:r>
            <w:r w:rsidR="00437D0C">
              <w:t>required in Article 12</w:t>
            </w:r>
            <w:r w:rsidR="00E45D48">
              <w:t>.</w:t>
            </w:r>
            <w:r w:rsidR="009D35FD">
              <w:t>"</w:t>
            </w:r>
          </w:p>
        </w:tc>
      </w:tr>
      <w:tr w:rsidR="00437D0C" w:rsidTr="00C76345">
        <w:trPr>
          <w:trHeight w:val="40"/>
        </w:trPr>
        <w:tc>
          <w:tcPr>
            <w:tcW w:w="1560" w:type="dxa"/>
          </w:tcPr>
          <w:p w:rsidR="00437D0C" w:rsidRDefault="00437D0C" w:rsidP="004D12F7">
            <w:pPr>
              <w:pStyle w:val="BodyText"/>
              <w:spacing w:line="240" w:lineRule="auto"/>
            </w:pPr>
          </w:p>
        </w:tc>
        <w:tc>
          <w:tcPr>
            <w:tcW w:w="7217" w:type="dxa"/>
          </w:tcPr>
          <w:p w:rsidR="00437D0C" w:rsidRPr="009E28E4" w:rsidRDefault="00437D0C" w:rsidP="00BD6E33">
            <w:pPr>
              <w:pStyle w:val="BodyText"/>
              <w:spacing w:line="240" w:lineRule="auto"/>
            </w:pPr>
          </w:p>
        </w:tc>
      </w:tr>
      <w:tr w:rsidR="00CD5432" w:rsidTr="00C76345">
        <w:trPr>
          <w:trHeight w:val="40"/>
        </w:trPr>
        <w:tc>
          <w:tcPr>
            <w:tcW w:w="1560" w:type="dxa"/>
          </w:tcPr>
          <w:p w:rsidR="00CD5432" w:rsidRDefault="00CD5432" w:rsidP="004D12F7">
            <w:pPr>
              <w:pStyle w:val="BodyText"/>
              <w:spacing w:line="240" w:lineRule="auto"/>
            </w:pPr>
            <w:r>
              <w:t xml:space="preserve">Schedule </w:t>
            </w:r>
          </w:p>
        </w:tc>
        <w:tc>
          <w:tcPr>
            <w:tcW w:w="7217" w:type="dxa"/>
          </w:tcPr>
          <w:p w:rsidR="00CD5432" w:rsidRDefault="00CD5432" w:rsidP="00CD5432">
            <w:pPr>
              <w:pStyle w:val="BodyText"/>
              <w:spacing w:line="240" w:lineRule="auto"/>
            </w:pPr>
            <w:r>
              <w:t xml:space="preserve">Paragraph 3.1- </w:t>
            </w:r>
            <w:r>
              <w:tab/>
              <w:t xml:space="preserve">In line 2,  delete "and/ or the Employer" and </w:t>
            </w:r>
          </w:p>
          <w:p w:rsidR="00CD5432" w:rsidRDefault="00CD5432" w:rsidP="00CD5432">
            <w:pPr>
              <w:pStyle w:val="BodyText"/>
              <w:spacing w:line="240" w:lineRule="auto"/>
            </w:pPr>
            <w:r>
              <w:tab/>
            </w:r>
            <w:r>
              <w:tab/>
              <w:t xml:space="preserve">In lines 3 and 4, delete "Main Contract Works" and replace </w:t>
            </w:r>
            <w:r>
              <w:tab/>
            </w:r>
            <w:r>
              <w:tab/>
              <w:t>with "Project".</w:t>
            </w:r>
          </w:p>
          <w:p w:rsidR="00CD5432" w:rsidRDefault="00CD5432" w:rsidP="00CD5432">
            <w:pPr>
              <w:pStyle w:val="BodyText"/>
              <w:spacing w:line="240" w:lineRule="auto"/>
            </w:pPr>
          </w:p>
          <w:p w:rsidR="00CD5432" w:rsidRDefault="00CD5432" w:rsidP="00CD5432">
            <w:pPr>
              <w:pStyle w:val="BodyText"/>
              <w:spacing w:line="240" w:lineRule="auto"/>
            </w:pPr>
            <w:r>
              <w:t>Paragraph 3.2- delete "Employer" and replace with "Contractor".</w:t>
            </w:r>
          </w:p>
          <w:p w:rsidR="00CD5432" w:rsidRDefault="00CD5432" w:rsidP="00CD5432">
            <w:pPr>
              <w:pStyle w:val="BodyText"/>
              <w:spacing w:line="240" w:lineRule="auto"/>
            </w:pPr>
          </w:p>
          <w:p w:rsidR="00CD5432" w:rsidRDefault="00CD5432" w:rsidP="00CD5432">
            <w:pPr>
              <w:pStyle w:val="BodyText"/>
              <w:spacing w:line="240" w:lineRule="auto"/>
            </w:pPr>
            <w:r>
              <w:t xml:space="preserve">Paragraph 3.3- In lines 1 and 2, delete "Employer and replace with </w:t>
            </w:r>
            <w:r>
              <w:tab/>
            </w:r>
            <w:r>
              <w:tab/>
            </w:r>
            <w:r>
              <w:tab/>
              <w:t>"Contractor".</w:t>
            </w:r>
          </w:p>
          <w:p w:rsidR="00CD5432" w:rsidRPr="009E28E4" w:rsidRDefault="00CD5432" w:rsidP="00BD6E33">
            <w:pPr>
              <w:pStyle w:val="BodyText"/>
              <w:spacing w:line="240" w:lineRule="auto"/>
            </w:pPr>
          </w:p>
        </w:tc>
      </w:tr>
      <w:tr w:rsidR="00CD5432" w:rsidTr="00C76345">
        <w:trPr>
          <w:trHeight w:val="40"/>
        </w:trPr>
        <w:tc>
          <w:tcPr>
            <w:tcW w:w="1560" w:type="dxa"/>
          </w:tcPr>
          <w:p w:rsidR="00CD5432" w:rsidRDefault="00CD5432" w:rsidP="004D12F7">
            <w:pPr>
              <w:pStyle w:val="BodyText"/>
              <w:spacing w:line="240" w:lineRule="auto"/>
            </w:pPr>
          </w:p>
        </w:tc>
        <w:tc>
          <w:tcPr>
            <w:tcW w:w="7217" w:type="dxa"/>
          </w:tcPr>
          <w:p w:rsidR="00CD5432" w:rsidRPr="009E28E4" w:rsidRDefault="00CD5432" w:rsidP="00BD6E33">
            <w:pPr>
              <w:pStyle w:val="BodyText"/>
              <w:spacing w:line="240" w:lineRule="auto"/>
            </w:pPr>
          </w:p>
        </w:tc>
      </w:tr>
    </w:tbl>
    <w:p w:rsidR="00301192" w:rsidRDefault="00301192" w:rsidP="004D12F7">
      <w:pPr>
        <w:pStyle w:val="BodyText"/>
        <w:spacing w:line="240" w:lineRule="auto"/>
        <w:ind w:left="426" w:hanging="426"/>
        <w:rPr>
          <w:sz w:val="16"/>
          <w:szCs w:val="16"/>
        </w:rPr>
      </w:pPr>
    </w:p>
    <w:p w:rsidR="00A96807" w:rsidRPr="00CD5432" w:rsidRDefault="00301192" w:rsidP="00A96807">
      <w:pPr>
        <w:pStyle w:val="BodyText"/>
        <w:spacing w:line="240" w:lineRule="auto"/>
        <w:ind w:left="426" w:hanging="426"/>
      </w:pPr>
      <w:r>
        <w:rPr>
          <w:sz w:val="16"/>
          <w:szCs w:val="16"/>
        </w:rPr>
        <w:br w:type="page"/>
      </w:r>
    </w:p>
    <w:p w:rsidR="00CE4D46" w:rsidRPr="00CD5432" w:rsidRDefault="00CE4D46" w:rsidP="00CE4D46">
      <w:pPr>
        <w:jc w:val="center"/>
        <w:rPr>
          <w:b/>
          <w:bCs/>
        </w:rPr>
      </w:pPr>
      <w:bookmarkStart w:id="2" w:name="_DV_M307"/>
      <w:bookmarkEnd w:id="2"/>
      <w:r w:rsidRPr="00CD5432">
        <w:rPr>
          <w:b/>
          <w:bCs/>
        </w:rPr>
        <w:t>Annexure 2</w:t>
      </w:r>
    </w:p>
    <w:p w:rsidR="00CE4D46" w:rsidRPr="00CD5432" w:rsidRDefault="00CE4D46" w:rsidP="00CE4D46">
      <w:pPr>
        <w:jc w:val="center"/>
      </w:pPr>
    </w:p>
    <w:p w:rsidR="00CE4D46" w:rsidRPr="00CD5432" w:rsidRDefault="00CE4D46" w:rsidP="00CE4D46">
      <w:pPr>
        <w:jc w:val="both"/>
        <w:rPr>
          <w:b/>
        </w:rPr>
      </w:pPr>
    </w:p>
    <w:p w:rsidR="00CE4D46" w:rsidRPr="00CD5432" w:rsidRDefault="00B467DF" w:rsidP="00CE4D46">
      <w:pPr>
        <w:pStyle w:val="BodyText"/>
        <w:spacing w:line="240" w:lineRule="auto"/>
        <w:jc w:val="center"/>
        <w:rPr>
          <w:b/>
        </w:rPr>
      </w:pPr>
      <w:r w:rsidRPr="00CD5432">
        <w:rPr>
          <w:b/>
        </w:rPr>
        <w:t>Sub-Contractor</w:t>
      </w:r>
      <w:r w:rsidR="00125345" w:rsidRPr="00CD5432">
        <w:rPr>
          <w:b/>
        </w:rPr>
        <w:t>'</w:t>
      </w:r>
      <w:r w:rsidRPr="00CD5432">
        <w:rPr>
          <w:b/>
        </w:rPr>
        <w:t xml:space="preserve">s </w:t>
      </w:r>
      <w:r w:rsidR="00125345" w:rsidRPr="00CD5432">
        <w:rPr>
          <w:b/>
        </w:rPr>
        <w:t>Proposals</w:t>
      </w:r>
    </w:p>
    <w:p w:rsidR="00CE4D46" w:rsidRPr="00CD5432" w:rsidRDefault="00CE4D46" w:rsidP="00CE4D46">
      <w:pPr>
        <w:pStyle w:val="BodyText"/>
        <w:spacing w:line="240" w:lineRule="auto"/>
        <w:jc w:val="center"/>
        <w:rPr>
          <w:b/>
        </w:rPr>
      </w:pPr>
      <w:r w:rsidRPr="00CD5432">
        <w:rPr>
          <w:b/>
        </w:rPr>
        <w:t>(see Second Recital)</w:t>
      </w:r>
    </w:p>
    <w:p w:rsidR="00437D0C" w:rsidRPr="00CD5432" w:rsidRDefault="00437D0C" w:rsidP="00CE4D46">
      <w:pPr>
        <w:pStyle w:val="BodyText"/>
        <w:spacing w:line="240" w:lineRule="auto"/>
        <w:jc w:val="center"/>
        <w:rPr>
          <w:b/>
        </w:rPr>
      </w:pPr>
    </w:p>
    <w:p w:rsidR="00437D0C" w:rsidRPr="00CD5432" w:rsidRDefault="00437D0C" w:rsidP="00437D0C">
      <w:pPr>
        <w:pStyle w:val="BodyText"/>
        <w:spacing w:line="240" w:lineRule="auto"/>
        <w:jc w:val="left"/>
      </w:pPr>
      <w:r w:rsidRPr="00CD5432">
        <w:t>The following documents compromise the Sub-Contractor's Proposals referred to in the Second Recital and are appended to this Annexure 2 [complete as appropriate]:</w:t>
      </w:r>
    </w:p>
    <w:p w:rsidR="00437D0C" w:rsidRPr="00CD5432" w:rsidRDefault="00437D0C" w:rsidP="00437D0C">
      <w:pPr>
        <w:pStyle w:val="BodyText"/>
        <w:spacing w:line="240" w:lineRule="auto"/>
        <w:jc w:val="left"/>
      </w:pPr>
    </w:p>
    <w:p w:rsidR="00CD5432" w:rsidRPr="00CD5432" w:rsidRDefault="00CD5432" w:rsidP="00CD5432">
      <w:pPr>
        <w:pStyle w:val="BodyText"/>
        <w:spacing w:line="240" w:lineRule="auto"/>
        <w:jc w:val="left"/>
      </w:pPr>
    </w:p>
    <w:p w:rsidR="00CD5432" w:rsidRPr="00CD5432" w:rsidRDefault="00CD5432" w:rsidP="00CD5432">
      <w:pPr>
        <w:pStyle w:val="BodyText"/>
      </w:pPr>
      <w:r w:rsidRPr="00CD5432">
        <w:t>1.</w:t>
      </w:r>
      <w:r w:rsidRPr="00CD5432">
        <w:tab/>
      </w:r>
      <w:r w:rsidRPr="00CD5432">
        <w:rPr>
          <w:highlight w:val="yellow"/>
        </w:rPr>
        <w:t>[</w:t>
      </w:r>
      <w:r w:rsidRPr="00CD5432">
        <w:rPr>
          <w:highlight w:val="yellow"/>
        </w:rPr>
        <w:tab/>
      </w:r>
      <w:r w:rsidRPr="00CD5432">
        <w:rPr>
          <w:highlight w:val="yellow"/>
        </w:rPr>
        <w:tab/>
        <w:t>]</w:t>
      </w:r>
    </w:p>
    <w:p w:rsidR="00CD5432" w:rsidRPr="00CD5432" w:rsidRDefault="00CD5432" w:rsidP="00CD5432">
      <w:pPr>
        <w:pStyle w:val="BodyText"/>
        <w:rPr>
          <w:highlight w:val="yellow"/>
        </w:rPr>
      </w:pPr>
      <w:r w:rsidRPr="00CD5432">
        <w:t>2.</w:t>
      </w:r>
      <w:r w:rsidRPr="00CD5432">
        <w:tab/>
      </w:r>
      <w:r w:rsidRPr="00CD5432">
        <w:rPr>
          <w:highlight w:val="yellow"/>
        </w:rPr>
        <w:t xml:space="preserve">[ </w:t>
      </w:r>
      <w:r w:rsidRPr="00CD5432">
        <w:rPr>
          <w:highlight w:val="yellow"/>
        </w:rPr>
        <w:tab/>
      </w:r>
      <w:r w:rsidRPr="00CD5432">
        <w:rPr>
          <w:highlight w:val="yellow"/>
        </w:rPr>
        <w:tab/>
        <w:t>]</w:t>
      </w:r>
    </w:p>
    <w:p w:rsidR="00CD5432" w:rsidRPr="00CD5432" w:rsidRDefault="00CD5432" w:rsidP="00CD5432">
      <w:pPr>
        <w:pStyle w:val="BodyText"/>
        <w:spacing w:line="240" w:lineRule="auto"/>
        <w:jc w:val="left"/>
        <w:rPr>
          <w:highlight w:val="yellow"/>
        </w:rPr>
      </w:pPr>
      <w:r w:rsidRPr="00CD5432">
        <w:t>3.</w:t>
      </w:r>
      <w:r w:rsidRPr="00CD5432">
        <w:tab/>
      </w:r>
      <w:r w:rsidRPr="00CD5432">
        <w:rPr>
          <w:highlight w:val="yellow"/>
        </w:rPr>
        <w:t>[</w:t>
      </w:r>
      <w:r w:rsidRPr="00CD5432">
        <w:rPr>
          <w:highlight w:val="yellow"/>
        </w:rPr>
        <w:tab/>
      </w:r>
      <w:r w:rsidRPr="00CD5432">
        <w:rPr>
          <w:highlight w:val="yellow"/>
        </w:rPr>
        <w:tab/>
        <w:t>]</w:t>
      </w:r>
    </w:p>
    <w:p w:rsidR="003E4DA8" w:rsidRPr="00CD5432" w:rsidRDefault="003E4DA8" w:rsidP="003E4DA8">
      <w:pPr>
        <w:pStyle w:val="Body1"/>
        <w:ind w:left="0"/>
        <w:rPr>
          <w:sz w:val="20"/>
          <w:szCs w:val="20"/>
        </w:rPr>
      </w:pPr>
    </w:p>
    <w:p w:rsidR="003E4DA8" w:rsidRPr="00CD5432" w:rsidRDefault="003E4DA8" w:rsidP="00D44551">
      <w:pPr>
        <w:pStyle w:val="Body1"/>
        <w:ind w:left="0"/>
        <w:rPr>
          <w:b/>
          <w:sz w:val="20"/>
          <w:szCs w:val="20"/>
        </w:rPr>
      </w:pPr>
    </w:p>
    <w:p w:rsidR="00D44551" w:rsidRPr="00CD5432" w:rsidRDefault="00D44551" w:rsidP="00D44551">
      <w:pPr>
        <w:pStyle w:val="Body1"/>
        <w:tabs>
          <w:tab w:val="clear" w:pos="992"/>
          <w:tab w:val="clear" w:pos="1701"/>
          <w:tab w:val="left" w:pos="0"/>
        </w:tabs>
        <w:spacing w:line="240" w:lineRule="auto"/>
        <w:ind w:left="0"/>
        <w:rPr>
          <w:sz w:val="20"/>
          <w:szCs w:val="20"/>
        </w:rPr>
      </w:pPr>
    </w:p>
    <w:p w:rsidR="00D44551" w:rsidRPr="00CD5432" w:rsidRDefault="00D44551" w:rsidP="00D44551">
      <w:pPr>
        <w:pStyle w:val="Body1"/>
        <w:tabs>
          <w:tab w:val="clear" w:pos="992"/>
          <w:tab w:val="left" w:pos="0"/>
        </w:tabs>
        <w:spacing w:line="240" w:lineRule="auto"/>
        <w:ind w:left="0"/>
        <w:rPr>
          <w:sz w:val="20"/>
          <w:szCs w:val="20"/>
        </w:rPr>
      </w:pPr>
    </w:p>
    <w:p w:rsidR="00D44551" w:rsidRPr="00CD5432" w:rsidRDefault="00D44551" w:rsidP="00D44551">
      <w:pPr>
        <w:pStyle w:val="Body1"/>
        <w:tabs>
          <w:tab w:val="clear" w:pos="992"/>
          <w:tab w:val="left" w:pos="0"/>
        </w:tabs>
        <w:ind w:left="0"/>
        <w:rPr>
          <w:sz w:val="20"/>
          <w:szCs w:val="20"/>
        </w:rPr>
      </w:pPr>
    </w:p>
    <w:p w:rsidR="00D44551" w:rsidRPr="00CD5432" w:rsidRDefault="00D44551" w:rsidP="00D44551">
      <w:pPr>
        <w:pStyle w:val="Body1"/>
        <w:tabs>
          <w:tab w:val="clear" w:pos="992"/>
        </w:tabs>
        <w:ind w:left="0"/>
        <w:rPr>
          <w:sz w:val="20"/>
          <w:szCs w:val="20"/>
        </w:rPr>
      </w:pPr>
    </w:p>
    <w:p w:rsidR="00D44551" w:rsidRPr="00CD5432" w:rsidRDefault="00D44551" w:rsidP="00D44551">
      <w:pPr>
        <w:pStyle w:val="BodyText"/>
        <w:spacing w:line="240" w:lineRule="auto"/>
        <w:jc w:val="left"/>
        <w:rPr>
          <w:bCs/>
        </w:rPr>
      </w:pPr>
    </w:p>
    <w:p w:rsidR="006309B9" w:rsidRPr="00CD5432" w:rsidRDefault="006309B9" w:rsidP="009651E1">
      <w:pPr>
        <w:rPr>
          <w:spacing w:val="-2"/>
        </w:rPr>
        <w:sectPr w:rsidR="006309B9" w:rsidRPr="00CD5432" w:rsidSect="0036178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360"/>
          <w:paperSrc w:first="1284" w:other="1284"/>
          <w:pgNumType w:start="0"/>
          <w:cols w:space="720"/>
          <w:titlePg/>
          <w:docGrid w:linePitch="272"/>
        </w:sectPr>
      </w:pPr>
    </w:p>
    <w:p w:rsidR="004D4731" w:rsidRPr="00CD5432" w:rsidRDefault="004D4731" w:rsidP="00F23758"/>
    <w:p w:rsidR="00CE4D46" w:rsidRPr="00CD5432" w:rsidRDefault="00CE4D46" w:rsidP="00CE4D46">
      <w:pPr>
        <w:pStyle w:val="BodyText"/>
        <w:spacing w:line="240" w:lineRule="auto"/>
        <w:jc w:val="center"/>
        <w:rPr>
          <w:b/>
        </w:rPr>
      </w:pPr>
      <w:r w:rsidRPr="00CD5432">
        <w:rPr>
          <w:b/>
        </w:rPr>
        <w:t>Annexure 3</w:t>
      </w:r>
    </w:p>
    <w:p w:rsidR="00CE4D46" w:rsidRPr="00CD5432" w:rsidRDefault="00CE4D46" w:rsidP="00CE4D46">
      <w:pPr>
        <w:pStyle w:val="BodyText"/>
        <w:spacing w:line="240" w:lineRule="auto"/>
        <w:jc w:val="center"/>
        <w:rPr>
          <w:b/>
        </w:rPr>
      </w:pPr>
    </w:p>
    <w:p w:rsidR="00CE4D46" w:rsidRPr="00CD5432" w:rsidRDefault="00254053" w:rsidP="00CE4D46">
      <w:pPr>
        <w:pStyle w:val="BodyText"/>
        <w:spacing w:line="240" w:lineRule="auto"/>
        <w:jc w:val="center"/>
        <w:rPr>
          <w:b/>
        </w:rPr>
      </w:pPr>
      <w:r w:rsidRPr="00CD5432">
        <w:rPr>
          <w:b/>
        </w:rPr>
        <w:t>Contractor</w:t>
      </w:r>
      <w:r w:rsidR="00E52262">
        <w:rPr>
          <w:b/>
        </w:rPr>
        <w:t>'</w:t>
      </w:r>
      <w:r w:rsidRPr="00CD5432">
        <w:rPr>
          <w:b/>
        </w:rPr>
        <w:t>s Requirements</w:t>
      </w:r>
    </w:p>
    <w:p w:rsidR="00CE4D46" w:rsidRPr="00CD5432" w:rsidRDefault="00CE4D46" w:rsidP="00CE4D46">
      <w:pPr>
        <w:pStyle w:val="BodyText"/>
        <w:spacing w:line="240" w:lineRule="auto"/>
        <w:jc w:val="center"/>
        <w:rPr>
          <w:b/>
        </w:rPr>
      </w:pPr>
      <w:r w:rsidRPr="00CD5432">
        <w:rPr>
          <w:b/>
        </w:rPr>
        <w:t xml:space="preserve">(see second recital) </w:t>
      </w:r>
    </w:p>
    <w:p w:rsidR="00F419A2" w:rsidRPr="00CD5432" w:rsidRDefault="00F419A2" w:rsidP="00F419A2">
      <w:pPr>
        <w:pStyle w:val="BodyText"/>
        <w:spacing w:line="240" w:lineRule="auto"/>
        <w:jc w:val="left"/>
      </w:pPr>
    </w:p>
    <w:p w:rsidR="00437D0C" w:rsidRPr="00CD5432" w:rsidRDefault="00437D0C" w:rsidP="00437D0C">
      <w:pPr>
        <w:pStyle w:val="BodyText"/>
        <w:spacing w:line="240" w:lineRule="auto"/>
        <w:jc w:val="left"/>
      </w:pPr>
      <w:r w:rsidRPr="00CD5432">
        <w:t>The following documents compromise the Contractor's Requirements referred to in the Second Recital and are appended to this Annexure 3 [complete as appropriate]:</w:t>
      </w:r>
    </w:p>
    <w:p w:rsidR="00CD5432" w:rsidRPr="00CD5432" w:rsidRDefault="00CD5432" w:rsidP="00CD5432">
      <w:pPr>
        <w:pStyle w:val="BodyText"/>
        <w:spacing w:line="240" w:lineRule="auto"/>
        <w:jc w:val="left"/>
      </w:pPr>
    </w:p>
    <w:p w:rsidR="00CD5432" w:rsidRPr="00CD5432" w:rsidRDefault="00CD5432" w:rsidP="00CD5432">
      <w:pPr>
        <w:pStyle w:val="BodyText"/>
      </w:pPr>
      <w:r w:rsidRPr="00CD5432">
        <w:t>1.</w:t>
      </w:r>
      <w:r w:rsidRPr="00CD5432">
        <w:tab/>
      </w:r>
      <w:r w:rsidRPr="00CD5432">
        <w:rPr>
          <w:highlight w:val="yellow"/>
        </w:rPr>
        <w:t>[</w:t>
      </w:r>
      <w:r w:rsidRPr="00CD5432">
        <w:rPr>
          <w:highlight w:val="yellow"/>
        </w:rPr>
        <w:tab/>
      </w:r>
      <w:r w:rsidRPr="00CD5432">
        <w:rPr>
          <w:highlight w:val="yellow"/>
        </w:rPr>
        <w:tab/>
        <w:t>]</w:t>
      </w:r>
    </w:p>
    <w:p w:rsidR="00CD5432" w:rsidRPr="00CD5432" w:rsidRDefault="00CD5432" w:rsidP="00CD5432">
      <w:pPr>
        <w:pStyle w:val="BodyText"/>
        <w:rPr>
          <w:highlight w:val="yellow"/>
        </w:rPr>
      </w:pPr>
      <w:r w:rsidRPr="00CD5432">
        <w:t>2.</w:t>
      </w:r>
      <w:r w:rsidRPr="00CD5432">
        <w:tab/>
      </w:r>
      <w:r w:rsidRPr="00CD5432">
        <w:rPr>
          <w:highlight w:val="yellow"/>
        </w:rPr>
        <w:t xml:space="preserve">[ </w:t>
      </w:r>
      <w:r w:rsidRPr="00CD5432">
        <w:rPr>
          <w:highlight w:val="yellow"/>
        </w:rPr>
        <w:tab/>
      </w:r>
      <w:r w:rsidRPr="00CD5432">
        <w:rPr>
          <w:highlight w:val="yellow"/>
        </w:rPr>
        <w:tab/>
        <w:t>]</w:t>
      </w:r>
    </w:p>
    <w:p w:rsidR="00CD5432" w:rsidRPr="00CD5432" w:rsidRDefault="00CD5432" w:rsidP="00CD5432">
      <w:pPr>
        <w:pStyle w:val="BodyText"/>
        <w:spacing w:line="240" w:lineRule="auto"/>
        <w:jc w:val="left"/>
        <w:rPr>
          <w:highlight w:val="yellow"/>
        </w:rPr>
      </w:pPr>
      <w:r w:rsidRPr="00CD5432">
        <w:t>3.</w:t>
      </w:r>
      <w:r w:rsidRPr="00CD5432">
        <w:tab/>
      </w:r>
      <w:r w:rsidRPr="00CD5432">
        <w:rPr>
          <w:highlight w:val="yellow"/>
        </w:rPr>
        <w:t>[</w:t>
      </w:r>
      <w:r w:rsidRPr="00CD5432">
        <w:rPr>
          <w:highlight w:val="yellow"/>
        </w:rPr>
        <w:tab/>
      </w:r>
      <w:r w:rsidRPr="00CD5432">
        <w:rPr>
          <w:highlight w:val="yellow"/>
        </w:rPr>
        <w:tab/>
        <w:t>]</w:t>
      </w:r>
    </w:p>
    <w:p w:rsidR="00F419A2" w:rsidRPr="00CD5432" w:rsidRDefault="00F419A2" w:rsidP="00F419A2">
      <w:pPr>
        <w:pStyle w:val="BodyText"/>
        <w:spacing w:line="240" w:lineRule="auto"/>
        <w:jc w:val="left"/>
      </w:pPr>
    </w:p>
    <w:p w:rsidR="00E6695C" w:rsidRPr="00CD5432" w:rsidRDefault="00E6695C" w:rsidP="00E6695C">
      <w:pPr>
        <w:pStyle w:val="BodyText"/>
        <w:spacing w:line="240" w:lineRule="auto"/>
        <w:ind w:left="1440"/>
        <w:jc w:val="left"/>
      </w:pPr>
    </w:p>
    <w:p w:rsidR="0047729D" w:rsidRPr="00CD5432" w:rsidRDefault="0047729D" w:rsidP="0047729D">
      <w:pPr>
        <w:pStyle w:val="BodyText"/>
        <w:spacing w:line="240" w:lineRule="auto"/>
        <w:jc w:val="center"/>
        <w:rPr>
          <w:b/>
        </w:rPr>
      </w:pPr>
    </w:p>
    <w:p w:rsidR="0047729D" w:rsidRPr="00CD5432" w:rsidRDefault="0047729D" w:rsidP="0047729D">
      <w:pPr>
        <w:pStyle w:val="BodyText"/>
        <w:spacing w:line="240" w:lineRule="auto"/>
        <w:jc w:val="center"/>
        <w:rPr>
          <w:b/>
        </w:rPr>
      </w:pPr>
    </w:p>
    <w:p w:rsidR="0047729D" w:rsidRPr="00CD5432" w:rsidRDefault="0047729D" w:rsidP="0047729D">
      <w:pPr>
        <w:pStyle w:val="BodyText"/>
        <w:spacing w:line="240" w:lineRule="auto"/>
        <w:jc w:val="center"/>
        <w:rPr>
          <w:b/>
        </w:rPr>
      </w:pPr>
    </w:p>
    <w:p w:rsidR="0047729D" w:rsidRPr="00CD5432" w:rsidRDefault="0047729D" w:rsidP="0047729D">
      <w:pPr>
        <w:pStyle w:val="BodyText"/>
        <w:spacing w:line="240" w:lineRule="auto"/>
        <w:jc w:val="center"/>
        <w:rPr>
          <w:b/>
        </w:rPr>
      </w:pPr>
    </w:p>
    <w:p w:rsidR="0047729D" w:rsidRPr="00CD5432" w:rsidRDefault="0047729D" w:rsidP="0047729D">
      <w:pPr>
        <w:pStyle w:val="BodyText"/>
        <w:spacing w:line="240" w:lineRule="auto"/>
        <w:jc w:val="center"/>
        <w:rPr>
          <w:b/>
          <w:bCs/>
        </w:rPr>
      </w:pPr>
    </w:p>
    <w:p w:rsidR="00806E0E" w:rsidRPr="00CD5432" w:rsidRDefault="00806E0E" w:rsidP="00A31043">
      <w:pPr>
        <w:jc w:val="both"/>
      </w:pPr>
    </w:p>
    <w:p w:rsidR="00806E0E" w:rsidRPr="00CD5432" w:rsidRDefault="00806E0E" w:rsidP="00806E0E">
      <w:pPr>
        <w:pStyle w:val="BodyText"/>
        <w:spacing w:line="240" w:lineRule="auto"/>
        <w:jc w:val="center"/>
        <w:rPr>
          <w:b/>
        </w:rPr>
      </w:pPr>
      <w:r w:rsidRPr="00CD5432">
        <w:br w:type="page"/>
      </w:r>
      <w:r w:rsidR="00CE4D46" w:rsidRPr="00CD5432">
        <w:rPr>
          <w:b/>
        </w:rPr>
        <w:lastRenderedPageBreak/>
        <w:t>Annexure 4</w:t>
      </w:r>
    </w:p>
    <w:p w:rsidR="00CE4D46" w:rsidRPr="00CD5432" w:rsidRDefault="00CE4D46" w:rsidP="00806E0E">
      <w:pPr>
        <w:pStyle w:val="BodyText"/>
        <w:spacing w:line="240" w:lineRule="auto"/>
        <w:jc w:val="center"/>
        <w:rPr>
          <w:b/>
        </w:rPr>
      </w:pPr>
    </w:p>
    <w:p w:rsidR="00CE4D46" w:rsidRPr="00CD5432" w:rsidRDefault="009A760B" w:rsidP="00806E0E">
      <w:pPr>
        <w:pStyle w:val="BodyText"/>
        <w:spacing w:line="240" w:lineRule="auto"/>
        <w:jc w:val="center"/>
        <w:rPr>
          <w:b/>
        </w:rPr>
      </w:pPr>
      <w:r w:rsidRPr="00CD5432">
        <w:rPr>
          <w:b/>
        </w:rPr>
        <w:t>Pricing Documents</w:t>
      </w:r>
    </w:p>
    <w:p w:rsidR="00A13403" w:rsidRPr="00CD5432" w:rsidRDefault="00A13403" w:rsidP="00806E0E">
      <w:pPr>
        <w:pStyle w:val="BodyText"/>
        <w:spacing w:line="240" w:lineRule="auto"/>
        <w:jc w:val="center"/>
        <w:rPr>
          <w:b/>
        </w:rPr>
      </w:pPr>
      <w:r w:rsidRPr="00CD5432">
        <w:rPr>
          <w:b/>
        </w:rPr>
        <w:t>(See Second Recital)</w:t>
      </w:r>
    </w:p>
    <w:p w:rsidR="00806E0E" w:rsidRPr="00CD5432" w:rsidRDefault="00806E0E" w:rsidP="00806E0E">
      <w:pPr>
        <w:pStyle w:val="BodyText"/>
        <w:spacing w:line="240" w:lineRule="auto"/>
        <w:jc w:val="center"/>
        <w:rPr>
          <w:b/>
        </w:rPr>
      </w:pPr>
    </w:p>
    <w:p w:rsidR="00437D0C" w:rsidRPr="00CD5432" w:rsidRDefault="00437D0C" w:rsidP="00437D0C">
      <w:pPr>
        <w:pStyle w:val="BodyText"/>
        <w:spacing w:line="240" w:lineRule="auto"/>
        <w:jc w:val="left"/>
      </w:pPr>
      <w:r w:rsidRPr="00CD5432">
        <w:t>The following documents compromise the Pricing Documents referred to in the Second Recital and are appended to this Annexure 4 [complete as appropriate]:</w:t>
      </w:r>
    </w:p>
    <w:p w:rsidR="00437D0C" w:rsidRPr="00CD5432" w:rsidRDefault="00437D0C" w:rsidP="00437D0C">
      <w:pPr>
        <w:pStyle w:val="BodyText"/>
        <w:spacing w:line="240" w:lineRule="auto"/>
        <w:jc w:val="left"/>
      </w:pPr>
    </w:p>
    <w:p w:rsidR="00CD5432" w:rsidRPr="00CD5432" w:rsidRDefault="00CD5432" w:rsidP="00CD5432">
      <w:pPr>
        <w:pStyle w:val="BodyText"/>
        <w:spacing w:line="240" w:lineRule="auto"/>
        <w:jc w:val="left"/>
      </w:pPr>
    </w:p>
    <w:p w:rsidR="00CD5432" w:rsidRPr="00CD5432" w:rsidRDefault="00CD5432" w:rsidP="00CD5432">
      <w:pPr>
        <w:pStyle w:val="BodyText"/>
      </w:pPr>
      <w:r w:rsidRPr="00CD5432">
        <w:t>1.</w:t>
      </w:r>
      <w:r w:rsidRPr="00CD5432">
        <w:tab/>
      </w:r>
      <w:r w:rsidRPr="00CD5432">
        <w:rPr>
          <w:highlight w:val="yellow"/>
        </w:rPr>
        <w:t>[</w:t>
      </w:r>
      <w:r w:rsidRPr="00CD5432">
        <w:rPr>
          <w:highlight w:val="yellow"/>
        </w:rPr>
        <w:tab/>
      </w:r>
      <w:r w:rsidRPr="00CD5432">
        <w:rPr>
          <w:highlight w:val="yellow"/>
        </w:rPr>
        <w:tab/>
        <w:t>]</w:t>
      </w:r>
    </w:p>
    <w:p w:rsidR="00CD5432" w:rsidRPr="00CD5432" w:rsidRDefault="00CD5432" w:rsidP="00CD5432">
      <w:pPr>
        <w:pStyle w:val="BodyText"/>
        <w:rPr>
          <w:highlight w:val="yellow"/>
        </w:rPr>
      </w:pPr>
      <w:r w:rsidRPr="00CD5432">
        <w:t>2.</w:t>
      </w:r>
      <w:r w:rsidRPr="00CD5432">
        <w:tab/>
      </w:r>
      <w:r w:rsidRPr="00CD5432">
        <w:rPr>
          <w:highlight w:val="yellow"/>
        </w:rPr>
        <w:t xml:space="preserve">[ </w:t>
      </w:r>
      <w:r w:rsidRPr="00CD5432">
        <w:rPr>
          <w:highlight w:val="yellow"/>
        </w:rPr>
        <w:tab/>
      </w:r>
      <w:r w:rsidRPr="00CD5432">
        <w:rPr>
          <w:highlight w:val="yellow"/>
        </w:rPr>
        <w:tab/>
        <w:t>]</w:t>
      </w:r>
    </w:p>
    <w:p w:rsidR="00CD5432" w:rsidRPr="00CD5432" w:rsidRDefault="00CD5432" w:rsidP="00CD5432">
      <w:pPr>
        <w:pStyle w:val="BodyText"/>
        <w:spacing w:line="240" w:lineRule="auto"/>
        <w:jc w:val="left"/>
        <w:rPr>
          <w:highlight w:val="yellow"/>
        </w:rPr>
      </w:pPr>
      <w:r w:rsidRPr="00CD5432">
        <w:t>3.</w:t>
      </w:r>
      <w:r w:rsidRPr="00CD5432">
        <w:tab/>
      </w:r>
      <w:r w:rsidRPr="00CD5432">
        <w:rPr>
          <w:highlight w:val="yellow"/>
        </w:rPr>
        <w:t>[</w:t>
      </w:r>
      <w:r w:rsidRPr="00CD5432">
        <w:rPr>
          <w:highlight w:val="yellow"/>
        </w:rPr>
        <w:tab/>
      </w:r>
      <w:r w:rsidRPr="00CD5432">
        <w:rPr>
          <w:highlight w:val="yellow"/>
        </w:rPr>
        <w:tab/>
        <w:t>]</w:t>
      </w:r>
    </w:p>
    <w:p w:rsidR="00806E0E" w:rsidRPr="00CD5432" w:rsidRDefault="00806E0E" w:rsidP="00806E0E">
      <w:pPr>
        <w:pStyle w:val="BodyText"/>
        <w:spacing w:line="240" w:lineRule="auto"/>
        <w:jc w:val="center"/>
        <w:rPr>
          <w:b/>
        </w:rPr>
      </w:pPr>
    </w:p>
    <w:p w:rsidR="00D9690E" w:rsidRPr="00CD5432" w:rsidRDefault="00806E0E" w:rsidP="00806E0E">
      <w:pPr>
        <w:pStyle w:val="BodyText"/>
        <w:spacing w:line="240" w:lineRule="auto"/>
        <w:jc w:val="center"/>
        <w:rPr>
          <w:b/>
        </w:rPr>
      </w:pPr>
      <w:r w:rsidRPr="00CD5432">
        <w:rPr>
          <w:b/>
        </w:rPr>
        <w:br w:type="page"/>
      </w:r>
      <w:r w:rsidR="00D9690E" w:rsidRPr="00CD5432">
        <w:rPr>
          <w:b/>
        </w:rPr>
        <w:lastRenderedPageBreak/>
        <w:t>Annexure 5</w:t>
      </w:r>
    </w:p>
    <w:p w:rsidR="00D9690E" w:rsidRPr="00CD5432" w:rsidRDefault="00D9690E" w:rsidP="00806E0E">
      <w:pPr>
        <w:pStyle w:val="BodyText"/>
        <w:spacing w:line="240" w:lineRule="auto"/>
        <w:jc w:val="center"/>
        <w:rPr>
          <w:b/>
        </w:rPr>
      </w:pPr>
      <w:r w:rsidRPr="00CD5432">
        <w:rPr>
          <w:b/>
        </w:rPr>
        <w:tab/>
      </w:r>
    </w:p>
    <w:p w:rsidR="00D9690E" w:rsidRPr="00CD5432" w:rsidRDefault="00437D0C" w:rsidP="00806E0E">
      <w:pPr>
        <w:pStyle w:val="BodyText"/>
        <w:spacing w:line="240" w:lineRule="auto"/>
        <w:jc w:val="center"/>
        <w:rPr>
          <w:b/>
        </w:rPr>
      </w:pPr>
      <w:r w:rsidRPr="00CD5432">
        <w:rPr>
          <w:b/>
        </w:rPr>
        <w:t>Third Party Agreements</w:t>
      </w:r>
    </w:p>
    <w:p w:rsidR="00437D0C" w:rsidRPr="00CD5432" w:rsidRDefault="00D9690E" w:rsidP="00806E0E">
      <w:pPr>
        <w:pStyle w:val="BodyText"/>
        <w:spacing w:line="240" w:lineRule="auto"/>
        <w:jc w:val="center"/>
        <w:rPr>
          <w:b/>
        </w:rPr>
      </w:pPr>
      <w:r w:rsidRPr="00CD5432">
        <w:rPr>
          <w:b/>
        </w:rPr>
        <w:t>(see Second Recital)</w:t>
      </w:r>
    </w:p>
    <w:p w:rsidR="00437D0C" w:rsidRPr="00CD5432" w:rsidRDefault="00437D0C" w:rsidP="00806E0E">
      <w:pPr>
        <w:pStyle w:val="BodyText"/>
        <w:spacing w:line="240" w:lineRule="auto"/>
        <w:jc w:val="center"/>
        <w:rPr>
          <w:b/>
        </w:rPr>
      </w:pPr>
    </w:p>
    <w:p w:rsidR="00437D0C" w:rsidRPr="00CD5432" w:rsidRDefault="00437D0C" w:rsidP="00437D0C">
      <w:pPr>
        <w:pStyle w:val="BodyText"/>
        <w:spacing w:line="240" w:lineRule="auto"/>
        <w:jc w:val="left"/>
      </w:pPr>
      <w:r w:rsidRPr="00CD5432">
        <w:t>The following documents compromise the Third Party Agreements referred to in the Second Recital and are appended to this Annexure 5</w:t>
      </w:r>
      <w:r w:rsidRPr="00CD5432">
        <w:rPr>
          <w:rStyle w:val="FootnoteReference"/>
        </w:rPr>
        <w:footnoteReference w:id="6"/>
      </w:r>
      <w:r w:rsidRPr="00CD5432">
        <w:t>:</w:t>
      </w:r>
    </w:p>
    <w:p w:rsidR="00437D0C" w:rsidRPr="00CD5432" w:rsidRDefault="00437D0C" w:rsidP="00437D0C">
      <w:pPr>
        <w:pStyle w:val="BodyText"/>
        <w:spacing w:line="240" w:lineRule="auto"/>
        <w:jc w:val="left"/>
      </w:pPr>
    </w:p>
    <w:p w:rsidR="00CD5432" w:rsidRPr="00CD5432" w:rsidRDefault="00CD5432" w:rsidP="00CD5432">
      <w:pPr>
        <w:pStyle w:val="BodyText"/>
        <w:spacing w:line="240" w:lineRule="auto"/>
        <w:jc w:val="left"/>
      </w:pPr>
    </w:p>
    <w:p w:rsidR="00CD5432" w:rsidRPr="00CD5432" w:rsidRDefault="00CD5432" w:rsidP="00CD5432">
      <w:pPr>
        <w:pStyle w:val="BodyText"/>
      </w:pPr>
      <w:r w:rsidRPr="00CD5432">
        <w:t>1.</w:t>
      </w:r>
      <w:r w:rsidRPr="00CD5432">
        <w:tab/>
      </w:r>
      <w:r w:rsidRPr="00CD5432">
        <w:rPr>
          <w:highlight w:val="yellow"/>
        </w:rPr>
        <w:t>[</w:t>
      </w:r>
      <w:r w:rsidRPr="00CD5432">
        <w:rPr>
          <w:highlight w:val="yellow"/>
        </w:rPr>
        <w:tab/>
      </w:r>
      <w:r w:rsidRPr="00CD5432">
        <w:rPr>
          <w:highlight w:val="yellow"/>
        </w:rPr>
        <w:tab/>
        <w:t>]</w:t>
      </w:r>
    </w:p>
    <w:p w:rsidR="00CD5432" w:rsidRPr="00CD5432" w:rsidRDefault="00CD5432" w:rsidP="00CD5432">
      <w:pPr>
        <w:pStyle w:val="BodyText"/>
        <w:rPr>
          <w:highlight w:val="yellow"/>
        </w:rPr>
      </w:pPr>
      <w:r w:rsidRPr="00CD5432">
        <w:t>2.</w:t>
      </w:r>
      <w:r w:rsidRPr="00CD5432">
        <w:tab/>
      </w:r>
      <w:r w:rsidRPr="00CD5432">
        <w:rPr>
          <w:highlight w:val="yellow"/>
        </w:rPr>
        <w:t xml:space="preserve">[ </w:t>
      </w:r>
      <w:r w:rsidRPr="00CD5432">
        <w:rPr>
          <w:highlight w:val="yellow"/>
        </w:rPr>
        <w:tab/>
      </w:r>
      <w:r w:rsidRPr="00CD5432">
        <w:rPr>
          <w:highlight w:val="yellow"/>
        </w:rPr>
        <w:tab/>
        <w:t>]</w:t>
      </w:r>
    </w:p>
    <w:p w:rsidR="00CD5432" w:rsidRPr="00CD5432" w:rsidRDefault="00CD5432" w:rsidP="00CD5432">
      <w:pPr>
        <w:pStyle w:val="BodyText"/>
        <w:spacing w:line="240" w:lineRule="auto"/>
        <w:jc w:val="left"/>
        <w:rPr>
          <w:highlight w:val="yellow"/>
        </w:rPr>
      </w:pPr>
      <w:r w:rsidRPr="00CD5432">
        <w:t>3.</w:t>
      </w:r>
      <w:r w:rsidRPr="00CD5432">
        <w:tab/>
      </w:r>
      <w:r w:rsidRPr="00CD5432">
        <w:rPr>
          <w:highlight w:val="yellow"/>
        </w:rPr>
        <w:t>[</w:t>
      </w:r>
      <w:r w:rsidRPr="00CD5432">
        <w:rPr>
          <w:highlight w:val="yellow"/>
        </w:rPr>
        <w:tab/>
      </w:r>
      <w:r w:rsidRPr="00CD5432">
        <w:rPr>
          <w:highlight w:val="yellow"/>
        </w:rPr>
        <w:tab/>
        <w:t>]</w:t>
      </w:r>
    </w:p>
    <w:p w:rsidR="00806E0E" w:rsidRPr="00CD5432" w:rsidRDefault="00D9690E" w:rsidP="00806E0E">
      <w:pPr>
        <w:pStyle w:val="BodyText"/>
        <w:spacing w:line="240" w:lineRule="auto"/>
        <w:jc w:val="center"/>
        <w:rPr>
          <w:b/>
        </w:rPr>
      </w:pPr>
      <w:r w:rsidRPr="00CD5432">
        <w:rPr>
          <w:b/>
        </w:rPr>
        <w:br w:type="page"/>
      </w:r>
    </w:p>
    <w:p w:rsidR="00CE4D46" w:rsidRPr="00CD5432" w:rsidRDefault="00CE4D46" w:rsidP="00CE4D46">
      <w:pPr>
        <w:pStyle w:val="BodyText"/>
        <w:spacing w:line="240" w:lineRule="auto"/>
        <w:ind w:left="2880" w:firstLine="720"/>
        <w:rPr>
          <w:b/>
        </w:rPr>
      </w:pPr>
      <w:r w:rsidRPr="00CD5432">
        <w:rPr>
          <w:b/>
        </w:rPr>
        <w:t xml:space="preserve">Annexure </w:t>
      </w:r>
      <w:r w:rsidR="003F6131" w:rsidRPr="00CD5432">
        <w:rPr>
          <w:b/>
        </w:rPr>
        <w:t>6</w:t>
      </w:r>
    </w:p>
    <w:p w:rsidR="00CE4D46" w:rsidRPr="00CD5432" w:rsidRDefault="00CE4D46" w:rsidP="00CE4D46">
      <w:pPr>
        <w:pStyle w:val="BodyText"/>
        <w:spacing w:line="240" w:lineRule="auto"/>
        <w:ind w:left="2880" w:firstLine="720"/>
        <w:rPr>
          <w:b/>
        </w:rPr>
      </w:pPr>
    </w:p>
    <w:p w:rsidR="00CE4D46" w:rsidRPr="00CD5432" w:rsidRDefault="00CE4D46" w:rsidP="00CE4D46">
      <w:pPr>
        <w:pStyle w:val="BodyText"/>
        <w:spacing w:line="240" w:lineRule="auto"/>
      </w:pPr>
    </w:p>
    <w:p w:rsidR="00CE4D46" w:rsidRPr="00CD5432" w:rsidRDefault="00CE4D46" w:rsidP="008932F9">
      <w:pPr>
        <w:pStyle w:val="BodyText"/>
        <w:numPr>
          <w:ilvl w:val="0"/>
          <w:numId w:val="37"/>
        </w:numPr>
        <w:spacing w:line="240" w:lineRule="auto"/>
      </w:pPr>
      <w:r w:rsidRPr="00CD5432">
        <w:t>Specimen copy of the ShortSub 2011 and;</w:t>
      </w:r>
    </w:p>
    <w:p w:rsidR="00CE4D46" w:rsidRPr="00CD5432" w:rsidRDefault="00CE4D46" w:rsidP="00CE4D46">
      <w:pPr>
        <w:pStyle w:val="BodyText"/>
        <w:numPr>
          <w:ilvl w:val="0"/>
          <w:numId w:val="37"/>
        </w:numPr>
        <w:spacing w:line="240" w:lineRule="auto"/>
      </w:pPr>
      <w:r w:rsidRPr="00CD5432">
        <w:t>Copy Amendment 1,  March 2015</w:t>
      </w:r>
      <w:r w:rsidR="00A239C4" w:rsidRPr="00CD5432">
        <w:t>: CDM Regulations</w:t>
      </w:r>
    </w:p>
    <w:p w:rsidR="00806E0E" w:rsidRPr="00032A34" w:rsidRDefault="00806E0E" w:rsidP="00806E0E">
      <w:pPr>
        <w:jc w:val="center"/>
        <w:rPr>
          <w:b/>
          <w:sz w:val="18"/>
          <w:szCs w:val="18"/>
        </w:rPr>
      </w:pPr>
    </w:p>
    <w:p w:rsidR="00806E0E" w:rsidRPr="00032A34" w:rsidRDefault="00806E0E" w:rsidP="00806E0E">
      <w:pPr>
        <w:jc w:val="center"/>
        <w:rPr>
          <w:b/>
          <w:sz w:val="18"/>
          <w:szCs w:val="18"/>
        </w:rPr>
      </w:pPr>
    </w:p>
    <w:p w:rsidR="00806E0E" w:rsidRPr="00032A34" w:rsidRDefault="00806E0E" w:rsidP="00E66A87">
      <w:pPr>
        <w:pStyle w:val="BodyText"/>
        <w:spacing w:line="240" w:lineRule="auto"/>
        <w:rPr>
          <w:b/>
          <w:sz w:val="18"/>
          <w:szCs w:val="18"/>
        </w:rPr>
      </w:pPr>
    </w:p>
    <w:p w:rsidR="00806E0E" w:rsidRPr="00806E0E" w:rsidRDefault="00806E0E" w:rsidP="00806E0E">
      <w:pPr>
        <w:jc w:val="center"/>
        <w:rPr>
          <w:b/>
        </w:rPr>
      </w:pPr>
    </w:p>
    <w:sectPr w:rsidR="00806E0E" w:rsidRPr="00806E0E" w:rsidSect="00705C62">
      <w:footerReference w:type="even" r:id="rId14"/>
      <w:footerReference w:type="first" r:id="rId15"/>
      <w:pgSz w:w="11907" w:h="16839" w:code="9"/>
      <w:pgMar w:top="709" w:right="1440" w:bottom="1440" w:left="1440" w:header="355" w:footer="709" w:gutter="0"/>
      <w:paperSrc w:first="1284" w:other="1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64" w:rsidRDefault="00654164">
      <w:r>
        <w:separator/>
      </w:r>
    </w:p>
  </w:endnote>
  <w:endnote w:type="continuationSeparator" w:id="0">
    <w:p w:rsidR="00654164" w:rsidRDefault="0065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64" w:rsidRPr="006D4786" w:rsidRDefault="005B0E8A" w:rsidP="00F75A3A">
    <w:pPr>
      <w:pStyle w:val="Footer"/>
      <w:rPr>
        <w:sz w:val="16"/>
      </w:rPr>
    </w:pPr>
    <w:r>
      <w:rPr>
        <w:sz w:val="16"/>
      </w:rPr>
      <w:fldChar w:fldCharType="begin"/>
    </w:r>
    <w:r>
      <w:rPr>
        <w:sz w:val="16"/>
      </w:rPr>
      <w:instrText xml:space="preserve"> DOCPROPERTY "WSFooter"  \* MERGEFORMAT </w:instrText>
    </w:r>
    <w:r>
      <w:rPr>
        <w:sz w:val="16"/>
      </w:rPr>
      <w:fldChar w:fldCharType="separate"/>
    </w:r>
    <w:r w:rsidR="00654164" w:rsidRPr="00220E06">
      <w:rPr>
        <w:sz w:val="16"/>
      </w:rPr>
      <w:t>31728.0492.5604600.6</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64" w:rsidRDefault="00654164">
    <w:pPr>
      <w:pStyle w:val="Footer"/>
    </w:pPr>
    <w:r>
      <w:t xml:space="preserve"> </w:t>
    </w:r>
    <w:r>
      <w:tab/>
    </w:r>
    <w:r>
      <w:fldChar w:fldCharType="begin"/>
    </w:r>
    <w:r>
      <w:instrText xml:space="preserve"> PAGE  \* Arabic  \* MERGEFORMAT </w:instrText>
    </w:r>
    <w:r>
      <w:fldChar w:fldCharType="separate"/>
    </w:r>
    <w:r w:rsidR="005B0E8A">
      <w:rPr>
        <w:noProof/>
      </w:rPr>
      <w:t>16</w:t>
    </w:r>
    <w:r>
      <w:rPr>
        <w:noProof/>
      </w:rPr>
      <w:fldChar w:fldCharType="end"/>
    </w:r>
  </w:p>
  <w:p w:rsidR="00654164" w:rsidRPr="001B2DFC" w:rsidRDefault="00654164">
    <w:pPr>
      <w:pStyle w:val="Footer"/>
    </w:pPr>
    <w:r>
      <w:t>wh12800228v9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64" w:rsidRDefault="00654164">
    <w:pPr>
      <w:pStyle w:val="Footer"/>
    </w:pPr>
    <w:r>
      <w:t xml:space="preserve"> </w:t>
    </w:r>
    <w:r>
      <w:tab/>
    </w:r>
  </w:p>
  <w:p w:rsidR="00654164" w:rsidRPr="006D4786" w:rsidRDefault="00654164" w:rsidP="00F75A3A">
    <w:pPr>
      <w:pStyle w:val="Footer"/>
      <w:rPr>
        <w:sz w:val="16"/>
      </w:rPr>
    </w:pPr>
    <w:r>
      <w:t>wh12800228v5</w:t>
    </w:r>
    <w:r>
      <w:tab/>
    </w:r>
    <w:r>
      <w:tab/>
    </w:r>
    <w:r w:rsidRPr="006859A5">
      <w:t>Revision 1- June 2016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64" w:rsidRDefault="00654164" w:rsidP="0038161B">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17</w:t>
    </w:r>
    <w:r>
      <w:rPr>
        <w:rStyle w:val="PageNumber"/>
        <w:rFonts w:cs="Arial"/>
      </w:rPr>
      <w:fldChar w:fldCharType="end"/>
    </w:r>
  </w:p>
  <w:p w:rsidR="00654164" w:rsidRPr="006D4786" w:rsidRDefault="005B0E8A" w:rsidP="00C01231">
    <w:pPr>
      <w:pStyle w:val="Footer"/>
      <w:rPr>
        <w:sz w:val="16"/>
      </w:rPr>
    </w:pPr>
    <w:r>
      <w:rPr>
        <w:sz w:val="16"/>
      </w:rPr>
      <w:fldChar w:fldCharType="begin"/>
    </w:r>
    <w:r>
      <w:rPr>
        <w:sz w:val="16"/>
      </w:rPr>
      <w:instrText xml:space="preserve"> DOCPROPERTY "WSFooter"  \* MERGEFORMAT </w:instrText>
    </w:r>
    <w:r>
      <w:rPr>
        <w:sz w:val="16"/>
      </w:rPr>
      <w:fldChar w:fldCharType="separate"/>
    </w:r>
    <w:r w:rsidR="00654164" w:rsidRPr="00220E06">
      <w:rPr>
        <w:sz w:val="16"/>
      </w:rPr>
      <w:t>31728.0492.5604600.6</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64" w:rsidRPr="006D4786" w:rsidRDefault="005B0E8A" w:rsidP="00C01231">
    <w:pPr>
      <w:pStyle w:val="Footer"/>
      <w:rPr>
        <w:sz w:val="16"/>
      </w:rPr>
    </w:pPr>
    <w:r>
      <w:rPr>
        <w:sz w:val="16"/>
      </w:rPr>
      <w:fldChar w:fldCharType="begin"/>
    </w:r>
    <w:r>
      <w:rPr>
        <w:sz w:val="16"/>
      </w:rPr>
      <w:instrText xml:space="preserve"> DOCPROPERTY "WSFooter"  \* MERGEFORMAT </w:instrText>
    </w:r>
    <w:r>
      <w:rPr>
        <w:sz w:val="16"/>
      </w:rPr>
      <w:fldChar w:fldCharType="separate"/>
    </w:r>
    <w:r w:rsidR="00654164" w:rsidRPr="00220E06">
      <w:rPr>
        <w:sz w:val="16"/>
      </w:rPr>
      <w:t>31728.0492.5604600.6</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64" w:rsidRDefault="00654164">
      <w:r>
        <w:separator/>
      </w:r>
    </w:p>
  </w:footnote>
  <w:footnote w:type="continuationSeparator" w:id="0">
    <w:p w:rsidR="00654164" w:rsidRDefault="00654164">
      <w:r>
        <w:continuationSeparator/>
      </w:r>
    </w:p>
  </w:footnote>
  <w:footnote w:id="1">
    <w:p w:rsidR="00654164" w:rsidRPr="00241C42" w:rsidRDefault="00654164" w:rsidP="00936D77">
      <w:pPr>
        <w:pStyle w:val="FootnoteText"/>
        <w:rPr>
          <w:sz w:val="18"/>
          <w:szCs w:val="18"/>
        </w:rPr>
      </w:pPr>
      <w:r>
        <w:rPr>
          <w:rStyle w:val="FootnoteReference"/>
        </w:rPr>
        <w:footnoteRef/>
      </w:r>
      <w:r>
        <w:t xml:space="preserve"> </w:t>
      </w:r>
      <w:r w:rsidRPr="00241C42">
        <w:rPr>
          <w:sz w:val="18"/>
          <w:szCs w:val="18"/>
        </w:rPr>
        <w:t>State any documents which show the rates and prices for the Sub-Contract works.</w:t>
      </w:r>
    </w:p>
  </w:footnote>
  <w:footnote w:id="2">
    <w:p w:rsidR="00654164" w:rsidRDefault="00654164" w:rsidP="00936D77">
      <w:pPr>
        <w:pStyle w:val="FootnoteText"/>
      </w:pPr>
      <w:r w:rsidRPr="00241C42">
        <w:rPr>
          <w:rStyle w:val="FootnoteReference"/>
          <w:sz w:val="18"/>
          <w:szCs w:val="18"/>
        </w:rPr>
        <w:footnoteRef/>
      </w:r>
      <w:r w:rsidRPr="00241C42">
        <w:rPr>
          <w:sz w:val="18"/>
          <w:szCs w:val="18"/>
        </w:rPr>
        <w:t xml:space="preserve"> Include those parts of the Construction Phase Plan applicable to the Sub- Contract works.</w:t>
      </w:r>
    </w:p>
  </w:footnote>
  <w:footnote w:id="3">
    <w:p w:rsidR="00654164" w:rsidRPr="00A95734" w:rsidRDefault="00654164" w:rsidP="00936D77">
      <w:pPr>
        <w:pStyle w:val="FootnoteText"/>
        <w:rPr>
          <w:sz w:val="18"/>
          <w:szCs w:val="18"/>
        </w:rPr>
      </w:pPr>
      <w:r w:rsidRPr="00A95734">
        <w:rPr>
          <w:rStyle w:val="FootnoteReference"/>
          <w:sz w:val="18"/>
          <w:szCs w:val="18"/>
        </w:rPr>
        <w:footnoteRef/>
      </w:r>
      <w:r w:rsidRPr="00A95734">
        <w:rPr>
          <w:sz w:val="18"/>
          <w:szCs w:val="18"/>
        </w:rPr>
        <w:t xml:space="preserve"> Re-insert this Recital if the Sub-Contract is supplemented by a Frame Work Agreement.</w:t>
      </w:r>
    </w:p>
  </w:footnote>
  <w:footnote w:id="4">
    <w:p w:rsidR="00654164" w:rsidRPr="00F61819" w:rsidRDefault="00654164" w:rsidP="00DA0F9B">
      <w:pPr>
        <w:pStyle w:val="FootnoteText"/>
        <w:rPr>
          <w:sz w:val="18"/>
          <w:szCs w:val="18"/>
        </w:rPr>
      </w:pPr>
      <w:r w:rsidRPr="00F61819">
        <w:rPr>
          <w:rStyle w:val="FootnoteReference"/>
          <w:sz w:val="18"/>
          <w:szCs w:val="18"/>
        </w:rPr>
        <w:footnoteRef/>
      </w:r>
      <w:r w:rsidRPr="00F61819">
        <w:rPr>
          <w:sz w:val="18"/>
          <w:szCs w:val="18"/>
        </w:rPr>
        <w:t xml:space="preserve"> If the commencement date is to start during a period of time, e.g. "between [x] and [y]", amend the Article accordingly. </w:t>
      </w:r>
    </w:p>
  </w:footnote>
  <w:footnote w:id="5">
    <w:p w:rsidR="00654164" w:rsidRDefault="00654164" w:rsidP="00DA0F9B">
      <w:pPr>
        <w:pStyle w:val="FootnoteText"/>
      </w:pPr>
      <w:r w:rsidRPr="00F61819">
        <w:rPr>
          <w:rStyle w:val="FootnoteReference"/>
          <w:sz w:val="18"/>
          <w:szCs w:val="18"/>
        </w:rPr>
        <w:footnoteRef/>
      </w:r>
      <w:r>
        <w:rPr>
          <w:sz w:val="18"/>
          <w:szCs w:val="18"/>
        </w:rPr>
        <w:t xml:space="preserve"> The default Advance Northumberland</w:t>
      </w:r>
      <w:r w:rsidRPr="00F61819">
        <w:rPr>
          <w:sz w:val="18"/>
          <w:szCs w:val="18"/>
        </w:rPr>
        <w:t xml:space="preserve"> position is that arbitration does not apply. Legal approval to be obtained before agreeing it does apply.</w:t>
      </w:r>
      <w:r>
        <w:t xml:space="preserve"> </w:t>
      </w:r>
    </w:p>
  </w:footnote>
  <w:footnote w:id="6">
    <w:p w:rsidR="00654164" w:rsidRPr="00E45D48" w:rsidRDefault="00654164" w:rsidP="00437D0C">
      <w:pPr>
        <w:pStyle w:val="FootnoteText"/>
        <w:rPr>
          <w:sz w:val="18"/>
          <w:szCs w:val="18"/>
        </w:rPr>
      </w:pPr>
      <w:r w:rsidRPr="00E45D48">
        <w:rPr>
          <w:rStyle w:val="FootnoteReference"/>
          <w:sz w:val="18"/>
          <w:szCs w:val="18"/>
        </w:rPr>
        <w:footnoteRef/>
      </w:r>
      <w:r w:rsidRPr="00E45D48">
        <w:rPr>
          <w:sz w:val="18"/>
          <w:szCs w:val="18"/>
        </w:rPr>
        <w:t xml:space="preserve"> Please list the relevant documents as appropriate. Examples of Third Party Agreements are Construction Phase Plan, NHBC Standards, Ascent Homes Customer Care Charter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64" w:rsidRDefault="00654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64" w:rsidRDefault="00654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64" w:rsidRDefault="00654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0F6040C6"/>
    <w:lvl w:ilvl="0">
      <w:start w:val="1"/>
      <w:numFmt w:val="upperLetter"/>
      <w:pStyle w:val="Recitals"/>
      <w:lvlText w:val="(%1)"/>
      <w:lvlJc w:val="left"/>
      <w:pPr>
        <w:tabs>
          <w:tab w:val="num" w:pos="680"/>
        </w:tabs>
        <w:ind w:left="680" w:hanging="680"/>
      </w:pPr>
      <w:rPr>
        <w:rFonts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2109FF"/>
    <w:multiLevelType w:val="hybridMultilevel"/>
    <w:tmpl w:val="ADBA5E14"/>
    <w:lvl w:ilvl="0" w:tplc="9CC4BA0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84CF5"/>
    <w:multiLevelType w:val="multilevel"/>
    <w:tmpl w:val="603C68DC"/>
    <w:lvl w:ilvl="0">
      <w:start w:val="1"/>
      <w:numFmt w:val="decimal"/>
      <w:pStyle w:val="RMLevel1"/>
      <w:lvlText w:val="%1."/>
      <w:lvlJc w:val="left"/>
      <w:pPr>
        <w:tabs>
          <w:tab w:val="num" w:pos="720"/>
        </w:tabs>
        <w:ind w:left="720" w:hanging="720"/>
      </w:pPr>
      <w:rPr>
        <w:rFonts w:ascii="Arial" w:hAnsi="Arial" w:cs="Arial" w:hint="default"/>
        <w:b w:val="0"/>
        <w:bCs w:val="0"/>
        <w:i w:val="0"/>
        <w:iCs w:val="0"/>
        <w:sz w:val="20"/>
        <w:szCs w:val="20"/>
        <w:u w:val="none"/>
      </w:rPr>
    </w:lvl>
    <w:lvl w:ilvl="1">
      <w:start w:val="1"/>
      <w:numFmt w:val="decimal"/>
      <w:pStyle w:val="RMLevel2"/>
      <w:lvlText w:val="%1.%2"/>
      <w:lvlJc w:val="left"/>
      <w:pPr>
        <w:tabs>
          <w:tab w:val="num" w:pos="720"/>
        </w:tabs>
        <w:ind w:left="720" w:hanging="720"/>
      </w:pPr>
      <w:rPr>
        <w:rFonts w:ascii="Arial" w:hAnsi="Arial" w:cs="Arial" w:hint="default"/>
        <w:b w:val="0"/>
        <w:bCs w:val="0"/>
        <w:i w:val="0"/>
        <w:iCs w:val="0"/>
        <w:sz w:val="20"/>
        <w:szCs w:val="20"/>
        <w:u w:val="none"/>
      </w:rPr>
    </w:lvl>
    <w:lvl w:ilvl="2">
      <w:start w:val="1"/>
      <w:numFmt w:val="decimal"/>
      <w:lvlText w:val="%1.%2.%3"/>
      <w:lvlJc w:val="left"/>
      <w:pPr>
        <w:tabs>
          <w:tab w:val="num" w:pos="1440"/>
        </w:tabs>
        <w:ind w:left="1440" w:hanging="720"/>
      </w:pPr>
      <w:rPr>
        <w:rFonts w:ascii="Arial" w:hAnsi="Arial" w:cs="Arial" w:hint="default"/>
        <w:b w:val="0"/>
        <w:bCs w:val="0"/>
        <w:i w:val="0"/>
        <w:iCs w:val="0"/>
        <w:sz w:val="20"/>
        <w:szCs w:val="20"/>
        <w:u w:val="none"/>
      </w:rPr>
    </w:lvl>
    <w:lvl w:ilvl="3">
      <w:start w:val="1"/>
      <w:numFmt w:val="decimal"/>
      <w:lvlText w:val="%1.%2.%3.%4"/>
      <w:lvlJc w:val="left"/>
      <w:pPr>
        <w:tabs>
          <w:tab w:val="num" w:pos="2494"/>
        </w:tabs>
        <w:ind w:left="2494" w:hanging="1054"/>
      </w:pPr>
      <w:rPr>
        <w:rFonts w:ascii="Arial" w:hAnsi="Arial" w:cs="Arial" w:hint="default"/>
        <w:b w:val="0"/>
        <w:bCs w:val="0"/>
        <w:i w:val="0"/>
        <w:iCs w:val="0"/>
        <w:sz w:val="20"/>
        <w:szCs w:val="20"/>
        <w:u w:val="none"/>
      </w:rPr>
    </w:lvl>
    <w:lvl w:ilvl="4">
      <w:start w:val="1"/>
      <w:numFmt w:val="decimal"/>
      <w:lvlText w:val="%1.%2.%3.%4.%5"/>
      <w:lvlJc w:val="left"/>
      <w:pPr>
        <w:tabs>
          <w:tab w:val="num" w:pos="3742"/>
        </w:tabs>
        <w:ind w:left="3742" w:hanging="1248"/>
      </w:pPr>
      <w:rPr>
        <w:rFonts w:ascii="Arial" w:hAnsi="Arial" w:cs="Arial" w:hint="default"/>
        <w:b w:val="0"/>
        <w:bCs w:val="0"/>
        <w:i w:val="0"/>
        <w:iCs w:val="0"/>
        <w:sz w:val="20"/>
        <w:szCs w:val="20"/>
        <w:u w:val="none"/>
      </w:rPr>
    </w:lvl>
    <w:lvl w:ilvl="5">
      <w:start w:val="1"/>
      <w:numFmt w:val="lowerLetter"/>
      <w:lvlText w:val="(%6)"/>
      <w:lvlJc w:val="left"/>
      <w:pPr>
        <w:tabs>
          <w:tab w:val="num" w:pos="1440"/>
        </w:tabs>
        <w:ind w:left="1440" w:hanging="720"/>
      </w:pPr>
      <w:rPr>
        <w:rFonts w:ascii="Arial" w:hAnsi="Arial" w:cs="Arial" w:hint="default"/>
        <w:b w:val="0"/>
        <w:bCs w:val="0"/>
        <w:i w:val="0"/>
        <w:iCs w:val="0"/>
        <w:sz w:val="20"/>
        <w:szCs w:val="20"/>
        <w:u w:val="none"/>
      </w:rPr>
    </w:lvl>
    <w:lvl w:ilvl="6">
      <w:start w:val="1"/>
      <w:numFmt w:val="lowerRoman"/>
      <w:lvlText w:val="(%7)"/>
      <w:lvlJc w:val="left"/>
      <w:pPr>
        <w:tabs>
          <w:tab w:val="num" w:pos="2160"/>
        </w:tabs>
        <w:ind w:left="2160" w:hanging="720"/>
      </w:pPr>
      <w:rPr>
        <w:rFonts w:ascii="Arial" w:hAnsi="Arial" w:cs="Arial" w:hint="default"/>
        <w:b w:val="0"/>
        <w:bCs w:val="0"/>
        <w:i w:val="0"/>
        <w:iCs w:val="0"/>
        <w:sz w:val="20"/>
        <w:szCs w:val="20"/>
        <w:u w:val="none"/>
      </w:rPr>
    </w:lvl>
    <w:lvl w:ilvl="7">
      <w:start w:val="1"/>
      <w:numFmt w:val="lowerRoman"/>
      <w:lvlText w:val="%8"/>
      <w:lvlJc w:val="left"/>
      <w:pPr>
        <w:tabs>
          <w:tab w:val="num" w:pos="3742"/>
        </w:tabs>
        <w:ind w:left="3742" w:hanging="1225"/>
      </w:pPr>
      <w:rPr>
        <w:rFonts w:ascii="Arial" w:hAnsi="Arial" w:cs="Arial" w:hint="default"/>
        <w:b w:val="0"/>
        <w:bCs w:val="0"/>
        <w:i w:val="0"/>
        <w:iCs w:val="0"/>
        <w:sz w:val="20"/>
        <w:szCs w:val="20"/>
        <w:u w:val="none"/>
      </w:rPr>
    </w:lvl>
    <w:lvl w:ilvl="8">
      <w:start w:val="1"/>
      <w:numFmt w:val="lowerLetter"/>
      <w:lvlText w:val="%9"/>
      <w:lvlJc w:val="left"/>
      <w:pPr>
        <w:tabs>
          <w:tab w:val="num" w:pos="4320"/>
        </w:tabs>
        <w:ind w:left="4320" w:hanging="1440"/>
      </w:pPr>
      <w:rPr>
        <w:rFonts w:ascii="Arial" w:hAnsi="Arial" w:cs="Arial" w:hint="default"/>
        <w:b w:val="0"/>
        <w:bCs w:val="0"/>
        <w:i w:val="0"/>
        <w:iCs w:val="0"/>
        <w:sz w:val="20"/>
        <w:szCs w:val="20"/>
        <w:u w:val="none"/>
      </w:rPr>
    </w:lvl>
  </w:abstractNum>
  <w:abstractNum w:abstractNumId="3" w15:restartNumberingAfterBreak="0">
    <w:nsid w:val="0E4A56CB"/>
    <w:multiLevelType w:val="hybridMultilevel"/>
    <w:tmpl w:val="FFD2CB6A"/>
    <w:lvl w:ilvl="0" w:tplc="A2B0E4F8">
      <w:start w:val="1"/>
      <w:numFmt w:val="bullet"/>
      <w:pStyle w:val="NarrativeBullets"/>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E5157"/>
    <w:multiLevelType w:val="hybridMultilevel"/>
    <w:tmpl w:val="F2D67AD4"/>
    <w:lvl w:ilvl="0" w:tplc="329C0B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BD1836"/>
    <w:multiLevelType w:val="hybridMultilevel"/>
    <w:tmpl w:val="C98A381C"/>
    <w:lvl w:ilvl="0" w:tplc="D60C0C6E">
      <w:start w:val="1"/>
      <w:numFmt w:val="bullet"/>
      <w:pStyle w:val="NarrativeSUBNumbering"/>
      <w:lvlText w:val="§"/>
      <w:lvlJc w:val="left"/>
      <w:pPr>
        <w:tabs>
          <w:tab w:val="num" w:pos="720"/>
        </w:tabs>
        <w:ind w:left="720" w:hanging="360"/>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D4484"/>
    <w:multiLevelType w:val="hybridMultilevel"/>
    <w:tmpl w:val="23B8BAC0"/>
    <w:lvl w:ilvl="0" w:tplc="B4CEF8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933730B"/>
    <w:multiLevelType w:val="singleLevel"/>
    <w:tmpl w:val="F4AAD26E"/>
    <w:lvl w:ilvl="0">
      <w:start w:val="1"/>
      <w:numFmt w:val="decimal"/>
      <w:pStyle w:val="Parties"/>
      <w:lvlText w:val="(%1)"/>
      <w:lvlJc w:val="left"/>
      <w:pPr>
        <w:tabs>
          <w:tab w:val="num" w:pos="851"/>
        </w:tabs>
        <w:ind w:left="851" w:hanging="851"/>
      </w:pPr>
      <w:rPr>
        <w:rFonts w:cs="Times New Roman"/>
        <w:b w:val="0"/>
        <w:bCs w:val="0"/>
        <w:i w:val="0"/>
        <w:iCs w:val="0"/>
      </w:rPr>
    </w:lvl>
  </w:abstractNum>
  <w:abstractNum w:abstractNumId="8" w15:restartNumberingAfterBreak="0">
    <w:nsid w:val="1D905C58"/>
    <w:multiLevelType w:val="multilevel"/>
    <w:tmpl w:val="684C8676"/>
    <w:lvl w:ilvl="0">
      <w:start w:val="1"/>
      <w:numFmt w:val="decimal"/>
      <w:pStyle w:val="SCHEDULEHeading"/>
      <w:suff w:val="nothing"/>
      <w:lvlText w:val="Schedule %1"/>
      <w:lvlJc w:val="left"/>
      <w:pPr>
        <w:ind w:left="0" w:firstLine="0"/>
      </w:pPr>
      <w:rPr>
        <w:rFonts w:hint="default"/>
        <w:b/>
        <w:i w:val="0"/>
        <w:sz w:val="26"/>
      </w:rPr>
    </w:lvl>
    <w:lvl w:ilvl="1">
      <w:start w:val="1"/>
      <w:numFmt w:val="decimal"/>
      <w:pStyle w:val="SCHEDULEHeadingPart"/>
      <w:suff w:val="nothing"/>
      <w:lvlText w:val="Part %2"/>
      <w:lvlJc w:val="left"/>
      <w:pPr>
        <w:ind w:left="0" w:firstLine="0"/>
      </w:pPr>
      <w:rPr>
        <w:rFonts w:hint="default"/>
        <w:b/>
        <w:i w:val="0"/>
        <w:sz w:val="22"/>
      </w:rPr>
    </w:lvl>
    <w:lvl w:ilvl="2">
      <w:start w:val="1"/>
      <w:numFmt w:val="decimal"/>
      <w:pStyle w:val="SCHEDULElevel1"/>
      <w:lvlText w:val="%3"/>
      <w:lvlJc w:val="left"/>
      <w:pPr>
        <w:tabs>
          <w:tab w:val="num" w:pos="1440"/>
        </w:tabs>
        <w:ind w:left="1440" w:hanging="1440"/>
      </w:pPr>
      <w:rPr>
        <w:rFonts w:ascii="Times New Roman" w:hAnsi="Times New Roman" w:hint="default"/>
        <w:b w:val="0"/>
        <w:i w:val="0"/>
        <w:sz w:val="22"/>
      </w:rPr>
    </w:lvl>
    <w:lvl w:ilvl="3">
      <w:start w:val="1"/>
      <w:numFmt w:val="decimal"/>
      <w:pStyle w:val="SCHEDULElevel2"/>
      <w:lvlText w:val="%3.%4"/>
      <w:lvlJc w:val="left"/>
      <w:pPr>
        <w:tabs>
          <w:tab w:val="num" w:pos="1440"/>
        </w:tabs>
        <w:ind w:left="1440" w:hanging="1440"/>
      </w:pPr>
      <w:rPr>
        <w:rFonts w:ascii="Times New Roman" w:hAnsi="Times New Roman" w:hint="default"/>
        <w:b w:val="0"/>
        <w:i w:val="0"/>
        <w:sz w:val="22"/>
      </w:rPr>
    </w:lvl>
    <w:lvl w:ilvl="4">
      <w:start w:val="1"/>
      <w:numFmt w:val="decimal"/>
      <w:pStyle w:val="SCHEDULElevel3"/>
      <w:lvlText w:val="%3.%4.%5"/>
      <w:lvlJc w:val="left"/>
      <w:pPr>
        <w:tabs>
          <w:tab w:val="num" w:pos="1440"/>
        </w:tabs>
        <w:ind w:left="1440" w:hanging="1440"/>
      </w:pPr>
      <w:rPr>
        <w:rFonts w:hint="default"/>
      </w:rPr>
    </w:lvl>
    <w:lvl w:ilvl="5">
      <w:start w:val="1"/>
      <w:numFmt w:val="decimal"/>
      <w:pStyle w:val="SCHEDULElevel4"/>
      <w:lvlText w:val="%3.%4.%5.%6"/>
      <w:lvlJc w:val="left"/>
      <w:pPr>
        <w:tabs>
          <w:tab w:val="num" w:pos="2880"/>
        </w:tabs>
        <w:ind w:left="2880" w:hanging="1440"/>
      </w:pPr>
      <w:rPr>
        <w:rFonts w:hint="default"/>
      </w:rPr>
    </w:lvl>
    <w:lvl w:ilvl="6">
      <w:start w:val="1"/>
      <w:numFmt w:val="lowerRoman"/>
      <w:pStyle w:val="SCHEDULElevel5"/>
      <w:lvlText w:val="(%7)"/>
      <w:lvlJc w:val="left"/>
      <w:pPr>
        <w:tabs>
          <w:tab w:val="num" w:pos="2880"/>
        </w:tabs>
        <w:ind w:left="3600" w:hanging="720"/>
      </w:pPr>
      <w:rPr>
        <w:rFonts w:hint="default"/>
      </w:rPr>
    </w:lvl>
    <w:lvl w:ilvl="7">
      <w:start w:val="1"/>
      <w:numFmt w:val="bullet"/>
      <w:lvlText w:val=""/>
      <w:lvlJc w:val="left"/>
      <w:pPr>
        <w:tabs>
          <w:tab w:val="num" w:pos="3456"/>
        </w:tabs>
        <w:ind w:left="3456" w:hanging="360"/>
      </w:pPr>
      <w:rPr>
        <w:rFonts w:ascii="Symbol" w:hAnsi="Symbol" w:hint="default"/>
      </w:rPr>
    </w:lvl>
    <w:lvl w:ilvl="8">
      <w:start w:val="1"/>
      <w:numFmt w:val="bullet"/>
      <w:lvlText w:val=""/>
      <w:lvlJc w:val="left"/>
      <w:pPr>
        <w:tabs>
          <w:tab w:val="num" w:pos="3816"/>
        </w:tabs>
        <w:ind w:left="3816" w:hanging="360"/>
      </w:pPr>
      <w:rPr>
        <w:rFonts w:ascii="Symbol" w:hAnsi="Symbol" w:hint="default"/>
      </w:rPr>
    </w:lvl>
  </w:abstractNum>
  <w:abstractNum w:abstractNumId="9" w15:restartNumberingAfterBreak="0">
    <w:nsid w:val="25613FD8"/>
    <w:multiLevelType w:val="hybridMultilevel"/>
    <w:tmpl w:val="0D223FA8"/>
    <w:lvl w:ilvl="0" w:tplc="5720F10E">
      <w:start w:val="1"/>
      <w:numFmt w:val="bullet"/>
      <w:lvlText w:val=""/>
      <w:lvlJc w:val="left"/>
      <w:pPr>
        <w:tabs>
          <w:tab w:val="num" w:pos="720"/>
        </w:tabs>
        <w:ind w:left="720" w:hanging="360"/>
      </w:pPr>
      <w:rPr>
        <w:rFonts w:ascii="Symbol" w:hAnsi="Symbol" w:hint="default"/>
      </w:rPr>
    </w:lvl>
    <w:lvl w:ilvl="1" w:tplc="4B660864" w:tentative="1">
      <w:start w:val="1"/>
      <w:numFmt w:val="bullet"/>
      <w:lvlText w:val="o"/>
      <w:lvlJc w:val="left"/>
      <w:pPr>
        <w:tabs>
          <w:tab w:val="num" w:pos="1440"/>
        </w:tabs>
        <w:ind w:left="1440" w:hanging="360"/>
      </w:pPr>
      <w:rPr>
        <w:rFonts w:ascii="Courier New" w:hAnsi="Courier New" w:hint="default"/>
      </w:rPr>
    </w:lvl>
    <w:lvl w:ilvl="2" w:tplc="2F7E62FE" w:tentative="1">
      <w:start w:val="1"/>
      <w:numFmt w:val="bullet"/>
      <w:lvlText w:val=""/>
      <w:lvlJc w:val="left"/>
      <w:pPr>
        <w:tabs>
          <w:tab w:val="num" w:pos="2160"/>
        </w:tabs>
        <w:ind w:left="2160" w:hanging="360"/>
      </w:pPr>
      <w:rPr>
        <w:rFonts w:ascii="Wingdings" w:hAnsi="Wingdings" w:hint="default"/>
      </w:rPr>
    </w:lvl>
    <w:lvl w:ilvl="3" w:tplc="1578ED16" w:tentative="1">
      <w:start w:val="1"/>
      <w:numFmt w:val="bullet"/>
      <w:lvlText w:val=""/>
      <w:lvlJc w:val="left"/>
      <w:pPr>
        <w:tabs>
          <w:tab w:val="num" w:pos="2880"/>
        </w:tabs>
        <w:ind w:left="2880" w:hanging="360"/>
      </w:pPr>
      <w:rPr>
        <w:rFonts w:ascii="Symbol" w:hAnsi="Symbol" w:hint="default"/>
      </w:rPr>
    </w:lvl>
    <w:lvl w:ilvl="4" w:tplc="10760652" w:tentative="1">
      <w:start w:val="1"/>
      <w:numFmt w:val="bullet"/>
      <w:lvlText w:val="o"/>
      <w:lvlJc w:val="left"/>
      <w:pPr>
        <w:tabs>
          <w:tab w:val="num" w:pos="3600"/>
        </w:tabs>
        <w:ind w:left="3600" w:hanging="360"/>
      </w:pPr>
      <w:rPr>
        <w:rFonts w:ascii="Courier New" w:hAnsi="Courier New" w:hint="default"/>
      </w:rPr>
    </w:lvl>
    <w:lvl w:ilvl="5" w:tplc="C36CA312" w:tentative="1">
      <w:start w:val="1"/>
      <w:numFmt w:val="bullet"/>
      <w:lvlText w:val=""/>
      <w:lvlJc w:val="left"/>
      <w:pPr>
        <w:tabs>
          <w:tab w:val="num" w:pos="4320"/>
        </w:tabs>
        <w:ind w:left="4320" w:hanging="360"/>
      </w:pPr>
      <w:rPr>
        <w:rFonts w:ascii="Wingdings" w:hAnsi="Wingdings" w:hint="default"/>
      </w:rPr>
    </w:lvl>
    <w:lvl w:ilvl="6" w:tplc="72C6851E" w:tentative="1">
      <w:start w:val="1"/>
      <w:numFmt w:val="bullet"/>
      <w:lvlText w:val=""/>
      <w:lvlJc w:val="left"/>
      <w:pPr>
        <w:tabs>
          <w:tab w:val="num" w:pos="5040"/>
        </w:tabs>
        <w:ind w:left="5040" w:hanging="360"/>
      </w:pPr>
      <w:rPr>
        <w:rFonts w:ascii="Symbol" w:hAnsi="Symbol" w:hint="default"/>
      </w:rPr>
    </w:lvl>
    <w:lvl w:ilvl="7" w:tplc="53AC54E6" w:tentative="1">
      <w:start w:val="1"/>
      <w:numFmt w:val="bullet"/>
      <w:lvlText w:val="o"/>
      <w:lvlJc w:val="left"/>
      <w:pPr>
        <w:tabs>
          <w:tab w:val="num" w:pos="5760"/>
        </w:tabs>
        <w:ind w:left="5760" w:hanging="360"/>
      </w:pPr>
      <w:rPr>
        <w:rFonts w:ascii="Courier New" w:hAnsi="Courier New" w:hint="default"/>
      </w:rPr>
    </w:lvl>
    <w:lvl w:ilvl="8" w:tplc="50F660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F6256"/>
    <w:multiLevelType w:val="multilevel"/>
    <w:tmpl w:val="8BC2F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796510F"/>
    <w:multiLevelType w:val="hybridMultilevel"/>
    <w:tmpl w:val="4028925E"/>
    <w:lvl w:ilvl="0" w:tplc="D9ECEBD6">
      <w:start w:val="1"/>
      <w:numFmt w:val="decimal"/>
      <w:pStyle w:val="PARTIES0"/>
      <w:lvlText w:val="%1"/>
      <w:lvlJc w:val="left"/>
      <w:pPr>
        <w:tabs>
          <w:tab w:val="num" w:pos="864"/>
        </w:tabs>
        <w:ind w:left="864" w:hanging="8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9837F1"/>
    <w:multiLevelType w:val="multilevel"/>
    <w:tmpl w:val="9612D2DA"/>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BA7960"/>
    <w:multiLevelType w:val="hybridMultilevel"/>
    <w:tmpl w:val="6AC6BADC"/>
    <w:lvl w:ilvl="0" w:tplc="99B4F9CE">
      <w:start w:val="1"/>
      <w:numFmt w:val="bullet"/>
      <w:pStyle w:val="NarrativeNumberi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74415"/>
    <w:multiLevelType w:val="multilevel"/>
    <w:tmpl w:val="4D10CE70"/>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526437"/>
    <w:multiLevelType w:val="hybridMultilevel"/>
    <w:tmpl w:val="20EE96B2"/>
    <w:lvl w:ilvl="0" w:tplc="0896D206">
      <w:start w:val="1"/>
      <w:numFmt w:val="decimal"/>
      <w:lvlText w:val="%1."/>
      <w:lvlJc w:val="left"/>
      <w:pPr>
        <w:ind w:left="720" w:hanging="360"/>
      </w:pPr>
    </w:lvl>
    <w:lvl w:ilvl="1" w:tplc="B5F62CFC">
      <w:start w:val="1"/>
      <w:numFmt w:val="decimal"/>
      <w:lvlText w:val="%2.1"/>
      <w:lvlJc w:val="left"/>
      <w:pPr>
        <w:ind w:left="1440" w:hanging="360"/>
      </w:pPr>
      <w:rPr>
        <w:rFonts w:hint="default"/>
      </w:rPr>
    </w:lvl>
    <w:lvl w:ilvl="2" w:tplc="17D21822" w:tentative="1">
      <w:start w:val="1"/>
      <w:numFmt w:val="lowerRoman"/>
      <w:lvlText w:val="%3."/>
      <w:lvlJc w:val="right"/>
      <w:pPr>
        <w:ind w:left="2160" w:hanging="180"/>
      </w:pPr>
    </w:lvl>
    <w:lvl w:ilvl="3" w:tplc="421CAA96" w:tentative="1">
      <w:start w:val="1"/>
      <w:numFmt w:val="decimal"/>
      <w:lvlText w:val="%4."/>
      <w:lvlJc w:val="left"/>
      <w:pPr>
        <w:ind w:left="2880" w:hanging="360"/>
      </w:pPr>
    </w:lvl>
    <w:lvl w:ilvl="4" w:tplc="C20E33A4" w:tentative="1">
      <w:start w:val="1"/>
      <w:numFmt w:val="lowerLetter"/>
      <w:lvlText w:val="%5."/>
      <w:lvlJc w:val="left"/>
      <w:pPr>
        <w:ind w:left="3600" w:hanging="360"/>
      </w:pPr>
    </w:lvl>
    <w:lvl w:ilvl="5" w:tplc="80387AD0" w:tentative="1">
      <w:start w:val="1"/>
      <w:numFmt w:val="lowerRoman"/>
      <w:lvlText w:val="%6."/>
      <w:lvlJc w:val="right"/>
      <w:pPr>
        <w:ind w:left="4320" w:hanging="180"/>
      </w:pPr>
    </w:lvl>
    <w:lvl w:ilvl="6" w:tplc="016AA29A" w:tentative="1">
      <w:start w:val="1"/>
      <w:numFmt w:val="decimal"/>
      <w:lvlText w:val="%7."/>
      <w:lvlJc w:val="left"/>
      <w:pPr>
        <w:ind w:left="5040" w:hanging="360"/>
      </w:pPr>
    </w:lvl>
    <w:lvl w:ilvl="7" w:tplc="96C2F876" w:tentative="1">
      <w:start w:val="1"/>
      <w:numFmt w:val="lowerLetter"/>
      <w:lvlText w:val="%8."/>
      <w:lvlJc w:val="left"/>
      <w:pPr>
        <w:ind w:left="5760" w:hanging="360"/>
      </w:pPr>
    </w:lvl>
    <w:lvl w:ilvl="8" w:tplc="6FC08C46" w:tentative="1">
      <w:start w:val="1"/>
      <w:numFmt w:val="lowerRoman"/>
      <w:lvlText w:val="%9."/>
      <w:lvlJc w:val="right"/>
      <w:pPr>
        <w:ind w:left="6480" w:hanging="180"/>
      </w:pPr>
    </w:lvl>
  </w:abstractNum>
  <w:abstractNum w:abstractNumId="16" w15:restartNumberingAfterBreak="0">
    <w:nsid w:val="47A434C3"/>
    <w:multiLevelType w:val="hybridMultilevel"/>
    <w:tmpl w:val="5214469A"/>
    <w:lvl w:ilvl="0" w:tplc="CF441868">
      <w:start w:val="1"/>
      <w:numFmt w:val="bullet"/>
      <w:lvlText w:val=""/>
      <w:lvlJc w:val="left"/>
      <w:pPr>
        <w:tabs>
          <w:tab w:val="num" w:pos="720"/>
        </w:tabs>
        <w:ind w:left="720" w:hanging="360"/>
      </w:pPr>
      <w:rPr>
        <w:rFonts w:ascii="Symbol" w:hAnsi="Symbol" w:hint="default"/>
      </w:rPr>
    </w:lvl>
    <w:lvl w:ilvl="1" w:tplc="CA40B792" w:tentative="1">
      <w:start w:val="1"/>
      <w:numFmt w:val="bullet"/>
      <w:lvlText w:val="o"/>
      <w:lvlJc w:val="left"/>
      <w:pPr>
        <w:tabs>
          <w:tab w:val="num" w:pos="1440"/>
        </w:tabs>
        <w:ind w:left="1440" w:hanging="360"/>
      </w:pPr>
      <w:rPr>
        <w:rFonts w:ascii="Courier New" w:hAnsi="Courier New" w:hint="default"/>
      </w:rPr>
    </w:lvl>
    <w:lvl w:ilvl="2" w:tplc="0F78D1E4" w:tentative="1">
      <w:start w:val="1"/>
      <w:numFmt w:val="bullet"/>
      <w:lvlText w:val=""/>
      <w:lvlJc w:val="left"/>
      <w:pPr>
        <w:tabs>
          <w:tab w:val="num" w:pos="2160"/>
        </w:tabs>
        <w:ind w:left="2160" w:hanging="360"/>
      </w:pPr>
      <w:rPr>
        <w:rFonts w:ascii="Wingdings" w:hAnsi="Wingdings" w:hint="default"/>
      </w:rPr>
    </w:lvl>
    <w:lvl w:ilvl="3" w:tplc="9ECEC0CA" w:tentative="1">
      <w:start w:val="1"/>
      <w:numFmt w:val="bullet"/>
      <w:lvlText w:val=""/>
      <w:lvlJc w:val="left"/>
      <w:pPr>
        <w:tabs>
          <w:tab w:val="num" w:pos="2880"/>
        </w:tabs>
        <w:ind w:left="2880" w:hanging="360"/>
      </w:pPr>
      <w:rPr>
        <w:rFonts w:ascii="Symbol" w:hAnsi="Symbol" w:hint="default"/>
      </w:rPr>
    </w:lvl>
    <w:lvl w:ilvl="4" w:tplc="94B20544" w:tentative="1">
      <w:start w:val="1"/>
      <w:numFmt w:val="bullet"/>
      <w:lvlText w:val="o"/>
      <w:lvlJc w:val="left"/>
      <w:pPr>
        <w:tabs>
          <w:tab w:val="num" w:pos="3600"/>
        </w:tabs>
        <w:ind w:left="3600" w:hanging="360"/>
      </w:pPr>
      <w:rPr>
        <w:rFonts w:ascii="Courier New" w:hAnsi="Courier New" w:hint="default"/>
      </w:rPr>
    </w:lvl>
    <w:lvl w:ilvl="5" w:tplc="6F269926" w:tentative="1">
      <w:start w:val="1"/>
      <w:numFmt w:val="bullet"/>
      <w:lvlText w:val=""/>
      <w:lvlJc w:val="left"/>
      <w:pPr>
        <w:tabs>
          <w:tab w:val="num" w:pos="4320"/>
        </w:tabs>
        <w:ind w:left="4320" w:hanging="360"/>
      </w:pPr>
      <w:rPr>
        <w:rFonts w:ascii="Wingdings" w:hAnsi="Wingdings" w:hint="default"/>
      </w:rPr>
    </w:lvl>
    <w:lvl w:ilvl="6" w:tplc="B0122E94" w:tentative="1">
      <w:start w:val="1"/>
      <w:numFmt w:val="bullet"/>
      <w:lvlText w:val=""/>
      <w:lvlJc w:val="left"/>
      <w:pPr>
        <w:tabs>
          <w:tab w:val="num" w:pos="5040"/>
        </w:tabs>
        <w:ind w:left="5040" w:hanging="360"/>
      </w:pPr>
      <w:rPr>
        <w:rFonts w:ascii="Symbol" w:hAnsi="Symbol" w:hint="default"/>
      </w:rPr>
    </w:lvl>
    <w:lvl w:ilvl="7" w:tplc="4AAE6058" w:tentative="1">
      <w:start w:val="1"/>
      <w:numFmt w:val="bullet"/>
      <w:lvlText w:val="o"/>
      <w:lvlJc w:val="left"/>
      <w:pPr>
        <w:tabs>
          <w:tab w:val="num" w:pos="5760"/>
        </w:tabs>
        <w:ind w:left="5760" w:hanging="360"/>
      </w:pPr>
      <w:rPr>
        <w:rFonts w:ascii="Courier New" w:hAnsi="Courier New" w:hint="default"/>
      </w:rPr>
    </w:lvl>
    <w:lvl w:ilvl="8" w:tplc="7804CB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572D4"/>
    <w:multiLevelType w:val="multilevel"/>
    <w:tmpl w:val="5ECACE80"/>
    <w:lvl w:ilvl="0">
      <w:start w:val="1"/>
      <w:numFmt w:val="none"/>
      <w:pStyle w:val="SCHEDULESubHeading"/>
      <w:suff w:val="nothing"/>
      <w:lvlText w:val=""/>
      <w:lvlJc w:val="center"/>
      <w:pPr>
        <w:ind w:left="0" w:firstLine="1440"/>
      </w:pPr>
      <w:rPr>
        <w:rFonts w:ascii="Times New Roman" w:hAnsi="Times New Roman" w:hint="default"/>
        <w:b/>
        <w:i w:val="0"/>
        <w:sz w:val="26"/>
        <w:szCs w:val="26"/>
      </w:rPr>
    </w:lvl>
    <w:lvl w:ilvl="1">
      <w:start w:val="1"/>
      <w:numFmt w:val="decimal"/>
      <w:lvlText w:val="%2"/>
      <w:lvlJc w:val="left"/>
      <w:pPr>
        <w:tabs>
          <w:tab w:val="num" w:pos="1440"/>
        </w:tabs>
        <w:ind w:left="1440" w:hanging="1440"/>
      </w:pPr>
      <w:rPr>
        <w:rFonts w:ascii="Times New Roman" w:hAnsi="Times New Roman" w:hint="default"/>
        <w:b w:val="0"/>
        <w:i w:val="0"/>
        <w:sz w:val="22"/>
        <w:szCs w:val="22"/>
      </w:rPr>
    </w:lvl>
    <w:lvl w:ilvl="2">
      <w:start w:val="1"/>
      <w:numFmt w:val="decimal"/>
      <w:lvlText w:val="%2.%3"/>
      <w:lvlJc w:val="left"/>
      <w:pPr>
        <w:tabs>
          <w:tab w:val="num" w:pos="1440"/>
        </w:tabs>
        <w:ind w:left="1440" w:hanging="1440"/>
      </w:pPr>
      <w:rPr>
        <w:rFonts w:ascii="Times New Roman" w:hAnsi="Times New Roman" w:hint="default"/>
        <w:b w:val="0"/>
        <w:i w:val="0"/>
        <w:sz w:val="22"/>
        <w:szCs w:val="22"/>
      </w:rPr>
    </w:lvl>
    <w:lvl w:ilvl="3">
      <w:start w:val="1"/>
      <w:numFmt w:val="decimal"/>
      <w:lvlText w:val="%2.%3.%4"/>
      <w:lvlJc w:val="left"/>
      <w:pPr>
        <w:tabs>
          <w:tab w:val="num" w:pos="1440"/>
        </w:tabs>
        <w:ind w:left="1440" w:hanging="1440"/>
      </w:pPr>
      <w:rPr>
        <w:rFonts w:ascii="Times New Roman" w:hAnsi="Times New Roman" w:hint="default"/>
        <w:b w:val="0"/>
        <w:i w:val="0"/>
        <w:sz w:val="22"/>
        <w:szCs w:val="22"/>
      </w:rPr>
    </w:lvl>
    <w:lvl w:ilvl="4">
      <w:start w:val="1"/>
      <w:numFmt w:val="decimal"/>
      <w:lvlText w:val="%2.%3.%4.%5"/>
      <w:lvlJc w:val="left"/>
      <w:pPr>
        <w:tabs>
          <w:tab w:val="num" w:pos="2880"/>
        </w:tabs>
        <w:ind w:left="2880" w:hanging="1440"/>
      </w:pPr>
      <w:rPr>
        <w:rFonts w:hint="default"/>
      </w:rPr>
    </w:lvl>
    <w:lvl w:ilvl="5">
      <w:start w:val="1"/>
      <w:numFmt w:val="lowerRoman"/>
      <w:lvlText w:val="(%6)"/>
      <w:lvlJc w:val="left"/>
      <w:pPr>
        <w:tabs>
          <w:tab w:val="num" w:pos="3601"/>
        </w:tabs>
        <w:ind w:left="3601" w:hanging="721"/>
      </w:pPr>
      <w:rPr>
        <w:rFonts w:hint="default"/>
      </w:rPr>
    </w:lvl>
    <w:lvl w:ilvl="6">
      <w:start w:val="1"/>
      <w:numFmt w:val="decimal"/>
      <w:lvlText w:val="%1.%2.%3.%4.%5.%6.%7."/>
      <w:lvlJc w:val="left"/>
      <w:pPr>
        <w:tabs>
          <w:tab w:val="num" w:pos="3960"/>
        </w:tabs>
        <w:ind w:left="2160" w:hanging="1080"/>
      </w:pPr>
      <w:rPr>
        <w:rFonts w:hint="default"/>
      </w:rPr>
    </w:lvl>
    <w:lvl w:ilvl="7">
      <w:start w:val="1"/>
      <w:numFmt w:val="decimal"/>
      <w:lvlText w:val="%1.%2.%3.%4.%5.%6.%7.%8."/>
      <w:lvlJc w:val="left"/>
      <w:pPr>
        <w:tabs>
          <w:tab w:val="num" w:pos="4680"/>
        </w:tabs>
        <w:ind w:left="2664" w:hanging="1224"/>
      </w:pPr>
      <w:rPr>
        <w:rFonts w:hint="default"/>
      </w:rPr>
    </w:lvl>
    <w:lvl w:ilvl="8">
      <w:start w:val="1"/>
      <w:numFmt w:val="decimal"/>
      <w:lvlText w:val="%1.%2.%3.%4.%5.%6.%7.%8.%9."/>
      <w:lvlJc w:val="left"/>
      <w:pPr>
        <w:tabs>
          <w:tab w:val="num" w:pos="5400"/>
        </w:tabs>
        <w:ind w:left="3240" w:hanging="1440"/>
      </w:pPr>
      <w:rPr>
        <w:rFonts w:hint="default"/>
      </w:rPr>
    </w:lvl>
  </w:abstractNum>
  <w:abstractNum w:abstractNumId="18" w15:restartNumberingAfterBreak="0">
    <w:nsid w:val="4BF6571F"/>
    <w:multiLevelType w:val="multilevel"/>
    <w:tmpl w:val="1370305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4CCC6601"/>
    <w:multiLevelType w:val="multilevel"/>
    <w:tmpl w:val="1D2C67A2"/>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20" w15:restartNumberingAfterBreak="0">
    <w:nsid w:val="4F0B2CE0"/>
    <w:multiLevelType w:val="multilevel"/>
    <w:tmpl w:val="7102DD90"/>
    <w:lvl w:ilvl="0">
      <w:start w:val="1"/>
      <w:numFmt w:val="decimal"/>
      <w:pStyle w:val="RMScheduleLevel1"/>
      <w:lvlText w:val="%1."/>
      <w:lvlJc w:val="left"/>
      <w:pPr>
        <w:tabs>
          <w:tab w:val="num" w:pos="720"/>
        </w:tabs>
        <w:ind w:left="720" w:hanging="720"/>
      </w:pPr>
      <w:rPr>
        <w:rFonts w:ascii="Arial" w:hAnsi="Arial" w:cs="Arial" w:hint="default"/>
        <w:b w:val="0"/>
        <w:bCs w:val="0"/>
        <w:i w:val="0"/>
        <w:iCs w:val="0"/>
        <w:sz w:val="20"/>
        <w:szCs w:val="20"/>
        <w:u w:val="none"/>
      </w:rPr>
    </w:lvl>
    <w:lvl w:ilvl="1">
      <w:start w:val="1"/>
      <w:numFmt w:val="decimal"/>
      <w:pStyle w:val="RMScheduleLevel2"/>
      <w:lvlText w:val="%1.%2"/>
      <w:lvlJc w:val="left"/>
      <w:pPr>
        <w:tabs>
          <w:tab w:val="num" w:pos="720"/>
        </w:tabs>
        <w:ind w:left="720" w:hanging="720"/>
      </w:pPr>
      <w:rPr>
        <w:rFonts w:ascii="Arial" w:hAnsi="Arial" w:cs="Arial" w:hint="default"/>
        <w:b w:val="0"/>
        <w:bCs w:val="0"/>
        <w:i w:val="0"/>
        <w:iCs w:val="0"/>
        <w:sz w:val="20"/>
        <w:szCs w:val="20"/>
        <w:u w:val="none"/>
      </w:rPr>
    </w:lvl>
    <w:lvl w:ilvl="2">
      <w:start w:val="1"/>
      <w:numFmt w:val="decimal"/>
      <w:lvlText w:val="%1.%2.%3"/>
      <w:lvlJc w:val="left"/>
      <w:pPr>
        <w:tabs>
          <w:tab w:val="num" w:pos="1440"/>
        </w:tabs>
        <w:ind w:left="1440" w:hanging="720"/>
      </w:pPr>
      <w:rPr>
        <w:rFonts w:ascii="Arial" w:hAnsi="Arial" w:cs="Arial" w:hint="default"/>
        <w:b w:val="0"/>
        <w:bCs w:val="0"/>
        <w:i w:val="0"/>
        <w:iCs w:val="0"/>
        <w:sz w:val="20"/>
        <w:szCs w:val="20"/>
        <w:u w:val="none"/>
      </w:rPr>
    </w:lvl>
    <w:lvl w:ilvl="3">
      <w:start w:val="1"/>
      <w:numFmt w:val="decimal"/>
      <w:lvlText w:val="%1.%2.%3.%4"/>
      <w:lvlJc w:val="left"/>
      <w:pPr>
        <w:tabs>
          <w:tab w:val="num" w:pos="2494"/>
        </w:tabs>
        <w:ind w:left="2494" w:hanging="1054"/>
      </w:pPr>
      <w:rPr>
        <w:rFonts w:ascii="Arial" w:hAnsi="Arial" w:cs="Arial" w:hint="default"/>
        <w:b w:val="0"/>
        <w:bCs w:val="0"/>
        <w:i w:val="0"/>
        <w:iCs w:val="0"/>
        <w:sz w:val="20"/>
        <w:szCs w:val="20"/>
        <w:u w:val="none"/>
      </w:rPr>
    </w:lvl>
    <w:lvl w:ilvl="4">
      <w:start w:val="1"/>
      <w:numFmt w:val="decimal"/>
      <w:lvlText w:val="%1.%2.%3.%4.%5"/>
      <w:lvlJc w:val="left"/>
      <w:pPr>
        <w:tabs>
          <w:tab w:val="num" w:pos="3742"/>
        </w:tabs>
        <w:ind w:left="3742" w:hanging="1248"/>
      </w:pPr>
      <w:rPr>
        <w:rFonts w:ascii="Humanst521 BT" w:hAnsi="Humanst521 BT" w:cs="Humanst521 BT" w:hint="default"/>
        <w:b w:val="0"/>
        <w:bCs w:val="0"/>
        <w:i w:val="0"/>
        <w:iCs w:val="0"/>
        <w:sz w:val="22"/>
        <w:szCs w:val="22"/>
        <w:u w:val="none"/>
      </w:rPr>
    </w:lvl>
    <w:lvl w:ilvl="5">
      <w:start w:val="1"/>
      <w:numFmt w:val="lowerLetter"/>
      <w:lvlText w:val="(%6)"/>
      <w:lvlJc w:val="left"/>
      <w:pPr>
        <w:tabs>
          <w:tab w:val="num" w:pos="1440"/>
        </w:tabs>
        <w:ind w:left="1440" w:hanging="720"/>
      </w:pPr>
      <w:rPr>
        <w:rFonts w:ascii="Humanst521 BT" w:hAnsi="Humanst521 BT" w:cs="Humanst521 BT" w:hint="default"/>
        <w:b w:val="0"/>
        <w:bCs w:val="0"/>
        <w:i w:val="0"/>
        <w:iCs w:val="0"/>
        <w:sz w:val="22"/>
        <w:szCs w:val="22"/>
        <w:u w:val="none"/>
      </w:rPr>
    </w:lvl>
    <w:lvl w:ilvl="6">
      <w:start w:val="1"/>
      <w:numFmt w:val="lowerRoman"/>
      <w:lvlText w:val="(%7)"/>
      <w:lvlJc w:val="left"/>
      <w:pPr>
        <w:tabs>
          <w:tab w:val="num" w:pos="2160"/>
        </w:tabs>
        <w:ind w:left="2160" w:hanging="720"/>
      </w:pPr>
      <w:rPr>
        <w:rFonts w:ascii="Humanst521 BT" w:hAnsi="Humanst521 BT" w:cs="Humanst521 BT" w:hint="default"/>
        <w:b w:val="0"/>
        <w:bCs w:val="0"/>
        <w:i w:val="0"/>
        <w:iCs w:val="0"/>
        <w:sz w:val="22"/>
        <w:szCs w:val="22"/>
        <w:u w:val="none"/>
      </w:rPr>
    </w:lvl>
    <w:lvl w:ilvl="7">
      <w:start w:val="1"/>
      <w:numFmt w:val="lowerRoman"/>
      <w:lvlText w:val="%8"/>
      <w:lvlJc w:val="left"/>
      <w:pPr>
        <w:tabs>
          <w:tab w:val="num" w:pos="3957"/>
        </w:tabs>
        <w:ind w:left="3742" w:hanging="1225"/>
      </w:pPr>
      <w:rPr>
        <w:rFonts w:ascii="Humanst521 BT" w:hAnsi="Humanst521 BT" w:cs="Humanst521 BT" w:hint="default"/>
        <w:b w:val="0"/>
        <w:bCs w:val="0"/>
        <w:i w:val="0"/>
        <w:iCs w:val="0"/>
        <w:sz w:val="22"/>
        <w:szCs w:val="22"/>
        <w:u w:val="none"/>
      </w:rPr>
    </w:lvl>
    <w:lvl w:ilvl="8">
      <w:start w:val="1"/>
      <w:numFmt w:val="lowerLetter"/>
      <w:lvlText w:val="%9"/>
      <w:lvlJc w:val="left"/>
      <w:pPr>
        <w:tabs>
          <w:tab w:val="num" w:pos="4320"/>
        </w:tabs>
        <w:ind w:left="4320" w:hanging="1440"/>
      </w:pPr>
      <w:rPr>
        <w:rFonts w:ascii="Humanst521 BT" w:hAnsi="Humanst521 BT" w:cs="Humanst521 BT" w:hint="default"/>
        <w:b w:val="0"/>
        <w:bCs w:val="0"/>
        <w:i w:val="0"/>
        <w:iCs w:val="0"/>
        <w:sz w:val="22"/>
        <w:szCs w:val="22"/>
        <w:u w:val="none"/>
      </w:rPr>
    </w:lvl>
  </w:abstractNum>
  <w:abstractNum w:abstractNumId="21" w15:restartNumberingAfterBreak="0">
    <w:nsid w:val="50F92324"/>
    <w:multiLevelType w:val="multilevel"/>
    <w:tmpl w:val="AA72687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60A7F92"/>
    <w:multiLevelType w:val="hybridMultilevel"/>
    <w:tmpl w:val="B98E038C"/>
    <w:lvl w:ilvl="0" w:tplc="A55C6E54">
      <w:start w:val="1"/>
      <w:numFmt w:val="bullet"/>
      <w:lvlText w:val=""/>
      <w:lvlJc w:val="left"/>
      <w:pPr>
        <w:tabs>
          <w:tab w:val="num" w:pos="1080"/>
        </w:tabs>
        <w:ind w:left="1080" w:hanging="360"/>
      </w:pPr>
      <w:rPr>
        <w:rFonts w:ascii="Symbol" w:hAnsi="Symbol" w:hint="default"/>
      </w:rPr>
    </w:lvl>
    <w:lvl w:ilvl="1" w:tplc="2BCEFA6E" w:tentative="1">
      <w:start w:val="1"/>
      <w:numFmt w:val="bullet"/>
      <w:lvlText w:val="o"/>
      <w:lvlJc w:val="left"/>
      <w:pPr>
        <w:tabs>
          <w:tab w:val="num" w:pos="1800"/>
        </w:tabs>
        <w:ind w:left="1800" w:hanging="360"/>
      </w:pPr>
      <w:rPr>
        <w:rFonts w:ascii="Courier New" w:hAnsi="Courier New" w:hint="default"/>
      </w:rPr>
    </w:lvl>
    <w:lvl w:ilvl="2" w:tplc="087CBB10" w:tentative="1">
      <w:start w:val="1"/>
      <w:numFmt w:val="bullet"/>
      <w:lvlText w:val=""/>
      <w:lvlJc w:val="left"/>
      <w:pPr>
        <w:tabs>
          <w:tab w:val="num" w:pos="2520"/>
        </w:tabs>
        <w:ind w:left="2520" w:hanging="360"/>
      </w:pPr>
      <w:rPr>
        <w:rFonts w:ascii="Wingdings" w:hAnsi="Wingdings" w:hint="default"/>
      </w:rPr>
    </w:lvl>
    <w:lvl w:ilvl="3" w:tplc="DC9256F6" w:tentative="1">
      <w:start w:val="1"/>
      <w:numFmt w:val="bullet"/>
      <w:lvlText w:val=""/>
      <w:lvlJc w:val="left"/>
      <w:pPr>
        <w:tabs>
          <w:tab w:val="num" w:pos="3240"/>
        </w:tabs>
        <w:ind w:left="3240" w:hanging="360"/>
      </w:pPr>
      <w:rPr>
        <w:rFonts w:ascii="Symbol" w:hAnsi="Symbol" w:hint="default"/>
      </w:rPr>
    </w:lvl>
    <w:lvl w:ilvl="4" w:tplc="9E1E75EA" w:tentative="1">
      <w:start w:val="1"/>
      <w:numFmt w:val="bullet"/>
      <w:lvlText w:val="o"/>
      <w:lvlJc w:val="left"/>
      <w:pPr>
        <w:tabs>
          <w:tab w:val="num" w:pos="3960"/>
        </w:tabs>
        <w:ind w:left="3960" w:hanging="360"/>
      </w:pPr>
      <w:rPr>
        <w:rFonts w:ascii="Courier New" w:hAnsi="Courier New" w:hint="default"/>
      </w:rPr>
    </w:lvl>
    <w:lvl w:ilvl="5" w:tplc="079AF3E2" w:tentative="1">
      <w:start w:val="1"/>
      <w:numFmt w:val="bullet"/>
      <w:lvlText w:val=""/>
      <w:lvlJc w:val="left"/>
      <w:pPr>
        <w:tabs>
          <w:tab w:val="num" w:pos="4680"/>
        </w:tabs>
        <w:ind w:left="4680" w:hanging="360"/>
      </w:pPr>
      <w:rPr>
        <w:rFonts w:ascii="Wingdings" w:hAnsi="Wingdings" w:hint="default"/>
      </w:rPr>
    </w:lvl>
    <w:lvl w:ilvl="6" w:tplc="CEAC169E" w:tentative="1">
      <w:start w:val="1"/>
      <w:numFmt w:val="bullet"/>
      <w:lvlText w:val=""/>
      <w:lvlJc w:val="left"/>
      <w:pPr>
        <w:tabs>
          <w:tab w:val="num" w:pos="5400"/>
        </w:tabs>
        <w:ind w:left="5400" w:hanging="360"/>
      </w:pPr>
      <w:rPr>
        <w:rFonts w:ascii="Symbol" w:hAnsi="Symbol" w:hint="default"/>
      </w:rPr>
    </w:lvl>
    <w:lvl w:ilvl="7" w:tplc="FE08FC02" w:tentative="1">
      <w:start w:val="1"/>
      <w:numFmt w:val="bullet"/>
      <w:lvlText w:val="o"/>
      <w:lvlJc w:val="left"/>
      <w:pPr>
        <w:tabs>
          <w:tab w:val="num" w:pos="6120"/>
        </w:tabs>
        <w:ind w:left="6120" w:hanging="360"/>
      </w:pPr>
      <w:rPr>
        <w:rFonts w:ascii="Courier New" w:hAnsi="Courier New" w:hint="default"/>
      </w:rPr>
    </w:lvl>
    <w:lvl w:ilvl="8" w:tplc="68A4D93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701DB4"/>
    <w:multiLevelType w:val="multilevel"/>
    <w:tmpl w:val="7D12AA8C"/>
    <w:lvl w:ilvl="0">
      <w:start w:val="8"/>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F076891"/>
    <w:multiLevelType w:val="hybridMultilevel"/>
    <w:tmpl w:val="83943744"/>
    <w:lvl w:ilvl="0" w:tplc="D292DC52">
      <w:start w:val="1"/>
      <w:numFmt w:val="upperLetter"/>
      <w:pStyle w:val="Introduction"/>
      <w:lvlText w:val="(%1)"/>
      <w:lvlJc w:val="left"/>
      <w:pPr>
        <w:tabs>
          <w:tab w:val="num" w:pos="992"/>
        </w:tabs>
        <w:ind w:left="992" w:hanging="992"/>
      </w:pPr>
      <w:rPr>
        <w:rFonts w:ascii="Arial" w:hAnsi="Arial" w:cs="Arial" w:hint="default"/>
        <w:b w:val="0"/>
        <w:bCs w:val="0"/>
        <w:i w:val="0"/>
        <w:iCs w:val="0"/>
        <w:color w:val="auto"/>
        <w:sz w:val="21"/>
        <w:szCs w:val="21"/>
        <w:u w:val="none"/>
      </w:rPr>
    </w:lvl>
    <w:lvl w:ilvl="1" w:tplc="B74A3CDC" w:tentative="1">
      <w:start w:val="1"/>
      <w:numFmt w:val="lowerLetter"/>
      <w:lvlText w:val="%2."/>
      <w:lvlJc w:val="left"/>
      <w:pPr>
        <w:tabs>
          <w:tab w:val="num" w:pos="1440"/>
        </w:tabs>
        <w:ind w:left="1440" w:hanging="360"/>
      </w:pPr>
    </w:lvl>
    <w:lvl w:ilvl="2" w:tplc="3F4E22C2" w:tentative="1">
      <w:start w:val="1"/>
      <w:numFmt w:val="lowerRoman"/>
      <w:lvlText w:val="%3."/>
      <w:lvlJc w:val="right"/>
      <w:pPr>
        <w:tabs>
          <w:tab w:val="num" w:pos="2160"/>
        </w:tabs>
        <w:ind w:left="2160" w:hanging="180"/>
      </w:pPr>
    </w:lvl>
    <w:lvl w:ilvl="3" w:tplc="F71EC8BA" w:tentative="1">
      <w:start w:val="1"/>
      <w:numFmt w:val="decimal"/>
      <w:lvlText w:val="%4."/>
      <w:lvlJc w:val="left"/>
      <w:pPr>
        <w:tabs>
          <w:tab w:val="num" w:pos="2880"/>
        </w:tabs>
        <w:ind w:left="2880" w:hanging="360"/>
      </w:pPr>
    </w:lvl>
    <w:lvl w:ilvl="4" w:tplc="0A20B802" w:tentative="1">
      <w:start w:val="1"/>
      <w:numFmt w:val="lowerLetter"/>
      <w:lvlText w:val="%5."/>
      <w:lvlJc w:val="left"/>
      <w:pPr>
        <w:tabs>
          <w:tab w:val="num" w:pos="3600"/>
        </w:tabs>
        <w:ind w:left="3600" w:hanging="360"/>
      </w:pPr>
    </w:lvl>
    <w:lvl w:ilvl="5" w:tplc="D2FED1A4" w:tentative="1">
      <w:start w:val="1"/>
      <w:numFmt w:val="lowerRoman"/>
      <w:lvlText w:val="%6."/>
      <w:lvlJc w:val="right"/>
      <w:pPr>
        <w:tabs>
          <w:tab w:val="num" w:pos="4320"/>
        </w:tabs>
        <w:ind w:left="4320" w:hanging="180"/>
      </w:pPr>
    </w:lvl>
    <w:lvl w:ilvl="6" w:tplc="1F1012AE" w:tentative="1">
      <w:start w:val="1"/>
      <w:numFmt w:val="decimal"/>
      <w:lvlText w:val="%7."/>
      <w:lvlJc w:val="left"/>
      <w:pPr>
        <w:tabs>
          <w:tab w:val="num" w:pos="5040"/>
        </w:tabs>
        <w:ind w:left="5040" w:hanging="360"/>
      </w:pPr>
    </w:lvl>
    <w:lvl w:ilvl="7" w:tplc="1A440E42" w:tentative="1">
      <w:start w:val="1"/>
      <w:numFmt w:val="lowerLetter"/>
      <w:lvlText w:val="%8."/>
      <w:lvlJc w:val="left"/>
      <w:pPr>
        <w:tabs>
          <w:tab w:val="num" w:pos="5760"/>
        </w:tabs>
        <w:ind w:left="5760" w:hanging="360"/>
      </w:pPr>
    </w:lvl>
    <w:lvl w:ilvl="8" w:tplc="3D30D81A" w:tentative="1">
      <w:start w:val="1"/>
      <w:numFmt w:val="lowerRoman"/>
      <w:lvlText w:val="%9."/>
      <w:lvlJc w:val="right"/>
      <w:pPr>
        <w:tabs>
          <w:tab w:val="num" w:pos="6480"/>
        </w:tabs>
        <w:ind w:left="6480" w:hanging="180"/>
      </w:pPr>
    </w:lvl>
  </w:abstractNum>
  <w:abstractNum w:abstractNumId="25" w15:restartNumberingAfterBreak="0">
    <w:nsid w:val="5F6275C7"/>
    <w:multiLevelType w:val="multilevel"/>
    <w:tmpl w:val="6EE018B6"/>
    <w:lvl w:ilvl="0">
      <w:start w:val="1"/>
      <w:numFmt w:val="decimal"/>
      <w:pStyle w:val="MACH1"/>
      <w:lvlText w:val="%1"/>
      <w:lvlJc w:val="left"/>
      <w:pPr>
        <w:tabs>
          <w:tab w:val="num" w:pos="1440"/>
        </w:tabs>
        <w:ind w:left="1440" w:hanging="1440"/>
      </w:pPr>
      <w:rPr>
        <w:rFonts w:hint="default"/>
        <w:b w:val="0"/>
        <w:i w:val="0"/>
        <w:sz w:val="20"/>
        <w:szCs w:val="20"/>
      </w:rPr>
    </w:lvl>
    <w:lvl w:ilvl="1">
      <w:start w:val="1"/>
      <w:numFmt w:val="decimal"/>
      <w:pStyle w:val="MACH2"/>
      <w:lvlText w:val="%1.%2"/>
      <w:lvlJc w:val="left"/>
      <w:pPr>
        <w:tabs>
          <w:tab w:val="num" w:pos="1440"/>
        </w:tabs>
        <w:ind w:left="1440" w:hanging="1440"/>
      </w:pPr>
      <w:rPr>
        <w:rFonts w:ascii="Arial" w:hAnsi="Arial" w:cs="Arial" w:hint="default"/>
        <w:b w:val="0"/>
        <w:i w:val="0"/>
        <w:sz w:val="20"/>
        <w:szCs w:val="20"/>
      </w:rPr>
    </w:lvl>
    <w:lvl w:ilvl="2">
      <w:start w:val="1"/>
      <w:numFmt w:val="decimal"/>
      <w:pStyle w:val="MACH3"/>
      <w:lvlText w:val="%1.%2.%3"/>
      <w:lvlJc w:val="left"/>
      <w:pPr>
        <w:tabs>
          <w:tab w:val="num" w:pos="1440"/>
        </w:tabs>
        <w:ind w:left="1440" w:hanging="1440"/>
      </w:pPr>
      <w:rPr>
        <w:rFonts w:ascii="Arial" w:hAnsi="Arial" w:cs="Arial" w:hint="default"/>
        <w:b w:val="0"/>
        <w:i w:val="0"/>
        <w:sz w:val="20"/>
        <w:szCs w:val="20"/>
      </w:rPr>
    </w:lvl>
    <w:lvl w:ilvl="3">
      <w:start w:val="1"/>
      <w:numFmt w:val="decimal"/>
      <w:pStyle w:val="MACH4"/>
      <w:lvlText w:val="%1.%2.%3.%4"/>
      <w:lvlJc w:val="left"/>
      <w:pPr>
        <w:tabs>
          <w:tab w:val="num" w:pos="2880"/>
        </w:tabs>
        <w:ind w:left="2880" w:hanging="1440"/>
      </w:pPr>
      <w:rPr>
        <w:rFonts w:ascii="Arial" w:hAnsi="Arial" w:cs="Arial" w:hint="default"/>
        <w:b w:val="0"/>
        <w:i w:val="0"/>
        <w:sz w:val="20"/>
        <w:szCs w:val="20"/>
      </w:rPr>
    </w:lvl>
    <w:lvl w:ilvl="4">
      <w:start w:val="1"/>
      <w:numFmt w:val="lowerRoman"/>
      <w:pStyle w:val="MACH5"/>
      <w:lvlText w:val="(%5)"/>
      <w:lvlJc w:val="left"/>
      <w:pPr>
        <w:tabs>
          <w:tab w:val="num" w:pos="3600"/>
        </w:tabs>
        <w:ind w:left="3600" w:hanging="720"/>
      </w:pPr>
      <w:rPr>
        <w:rFonts w:ascii="Times New Roman" w:hAnsi="Times New Roman" w:hint="default"/>
        <w:b w:val="0"/>
        <w:i w:val="0"/>
        <w:sz w:val="22"/>
      </w:rPr>
    </w:lvl>
    <w:lvl w:ilvl="5">
      <w:start w:val="1"/>
      <w:numFmt w:val="lowerLetter"/>
      <w:pStyle w:val="MACH6"/>
      <w:lvlText w:val="(%6)"/>
      <w:lvlJc w:val="left"/>
      <w:pPr>
        <w:tabs>
          <w:tab w:val="num" w:pos="4320"/>
        </w:tabs>
        <w:ind w:left="4320" w:hanging="720"/>
      </w:pPr>
      <w:rPr>
        <w:rFonts w:ascii="Times New Roman" w:hAnsi="Times New Roman" w:hint="default"/>
        <w:b w:val="0"/>
        <w:i w:val="0"/>
        <w:sz w:val="22"/>
      </w:rPr>
    </w:lvl>
    <w:lvl w:ilvl="6">
      <w:start w:val="1"/>
      <w:numFmt w:val="bullet"/>
      <w:pStyle w:val="MACH7"/>
      <w:lvlText w:val=""/>
      <w:lvlJc w:val="left"/>
      <w:pPr>
        <w:tabs>
          <w:tab w:val="num" w:pos="5040"/>
        </w:tabs>
        <w:ind w:left="5040" w:hanging="720"/>
      </w:pPr>
      <w:rPr>
        <w:rFonts w:ascii="Symbol" w:hAnsi="Symbol" w:hint="default"/>
        <w:b w:val="0"/>
        <w:i w:val="0"/>
      </w:rPr>
    </w:lvl>
    <w:lvl w:ilvl="7">
      <w:start w:val="1"/>
      <w:numFmt w:val="bullet"/>
      <w:pStyle w:val="MACH8"/>
      <w:lvlText w:val=""/>
      <w:lvlJc w:val="left"/>
      <w:pPr>
        <w:tabs>
          <w:tab w:val="num" w:pos="5760"/>
        </w:tabs>
        <w:ind w:left="5760" w:hanging="720"/>
      </w:pPr>
      <w:rPr>
        <w:rFonts w:ascii="Symbol" w:hAnsi="Symbol" w:hint="default"/>
        <w:b w:val="0"/>
        <w:i w:val="0"/>
        <w:color w:val="auto"/>
      </w:rPr>
    </w:lvl>
    <w:lvl w:ilvl="8">
      <w:start w:val="1"/>
      <w:numFmt w:val="upperLetter"/>
      <w:pStyle w:val="MACH9"/>
      <w:suff w:val="nothing"/>
      <w:lvlText w:val="Appendix %9"/>
      <w:lvlJc w:val="left"/>
      <w:pPr>
        <w:ind w:left="1440" w:hanging="1440"/>
      </w:pPr>
      <w:rPr>
        <w:rFonts w:ascii="Times New Roman" w:hAnsi="Times New Roman" w:hint="default"/>
        <w:b/>
        <w:i w:val="0"/>
        <w:sz w:val="26"/>
      </w:rPr>
    </w:lvl>
  </w:abstractNum>
  <w:abstractNum w:abstractNumId="26" w15:restartNumberingAfterBreak="0">
    <w:nsid w:val="62871913"/>
    <w:multiLevelType w:val="multilevel"/>
    <w:tmpl w:val="712061DA"/>
    <w:lvl w:ilvl="0">
      <w:start w:val="1"/>
      <w:numFmt w:val="decimal"/>
      <w:pStyle w:val="Schedule1"/>
      <w:lvlText w:val="%1"/>
      <w:lvlJc w:val="left"/>
      <w:pPr>
        <w:tabs>
          <w:tab w:val="num" w:pos="680"/>
        </w:tabs>
        <w:ind w:left="680" w:hanging="680"/>
      </w:pPr>
      <w:rPr>
        <w:rFonts w:cs="Times New Roman" w:hint="eastAsia"/>
        <w:b/>
        <w:bCs/>
        <w:i w:val="0"/>
        <w:iCs w:val="0"/>
        <w:spacing w:val="0"/>
        <w:sz w:val="22"/>
        <w:szCs w:val="22"/>
      </w:rPr>
    </w:lvl>
    <w:lvl w:ilvl="1">
      <w:start w:val="1"/>
      <w:numFmt w:val="decimal"/>
      <w:lvlRestart w:val="0"/>
      <w:pStyle w:val="Schedule2"/>
      <w:lvlText w:val="%1.%2"/>
      <w:lvlJc w:val="left"/>
      <w:pPr>
        <w:tabs>
          <w:tab w:val="num" w:pos="680"/>
        </w:tabs>
        <w:ind w:left="680" w:hanging="680"/>
      </w:pPr>
      <w:rPr>
        <w:rFonts w:cs="Times New Roman" w:hint="eastAsia"/>
        <w:b/>
        <w:bCs/>
        <w:i w:val="0"/>
        <w:iCs w:val="0"/>
        <w:spacing w:val="0"/>
        <w:sz w:val="21"/>
        <w:szCs w:val="21"/>
      </w:rPr>
    </w:lvl>
    <w:lvl w:ilvl="2">
      <w:start w:val="1"/>
      <w:numFmt w:val="decimal"/>
      <w:pStyle w:val="Schedule3"/>
      <w:lvlText w:val="%1.%2.%3"/>
      <w:lvlJc w:val="left"/>
      <w:pPr>
        <w:tabs>
          <w:tab w:val="num" w:pos="1361"/>
        </w:tabs>
        <w:ind w:left="1361" w:hanging="681"/>
      </w:pPr>
      <w:rPr>
        <w:rFonts w:cs="Times New Roman" w:hint="eastAsia"/>
        <w:b/>
        <w:bCs/>
        <w:i w:val="0"/>
        <w:iCs w:val="0"/>
        <w:spacing w:val="0"/>
        <w:sz w:val="17"/>
        <w:szCs w:val="17"/>
      </w:rPr>
    </w:lvl>
    <w:lvl w:ilvl="3">
      <w:start w:val="1"/>
      <w:numFmt w:val="lowerRoman"/>
      <w:pStyle w:val="Schedule4"/>
      <w:lvlText w:val="(%4)"/>
      <w:lvlJc w:val="left"/>
      <w:pPr>
        <w:tabs>
          <w:tab w:val="num" w:pos="2041"/>
        </w:tabs>
        <w:ind w:left="2041" w:hanging="680"/>
      </w:pPr>
      <w:rPr>
        <w:rFonts w:cs="Times New Roman" w:hint="eastAsia"/>
      </w:rPr>
    </w:lvl>
    <w:lvl w:ilvl="4">
      <w:start w:val="1"/>
      <w:numFmt w:val="lowerLetter"/>
      <w:pStyle w:val="Schedule5"/>
      <w:lvlText w:val="(%5)"/>
      <w:lvlJc w:val="left"/>
      <w:pPr>
        <w:tabs>
          <w:tab w:val="num" w:pos="2608"/>
        </w:tabs>
        <w:ind w:left="2608" w:hanging="567"/>
      </w:pPr>
      <w:rPr>
        <w:rFonts w:cs="Times New Roman" w:hint="eastAsia"/>
      </w:rPr>
    </w:lvl>
    <w:lvl w:ilvl="5">
      <w:start w:val="1"/>
      <w:numFmt w:val="upperRoman"/>
      <w:pStyle w:val="Schedule6"/>
      <w:lvlText w:val="(%6)"/>
      <w:lvlJc w:val="left"/>
      <w:pPr>
        <w:tabs>
          <w:tab w:val="num" w:pos="3288"/>
        </w:tabs>
        <w:ind w:left="3288" w:hanging="680"/>
      </w:pPr>
      <w:rPr>
        <w:rFonts w:cs="Times New Roman" w:hint="eastAsia"/>
      </w:rPr>
    </w:lvl>
    <w:lvl w:ilvl="6">
      <w:start w:val="1"/>
      <w:numFmt w:val="none"/>
      <w:lvlText w:val=""/>
      <w:lvlJc w:val="left"/>
      <w:pPr>
        <w:tabs>
          <w:tab w:val="num" w:pos="3969"/>
        </w:tabs>
        <w:ind w:left="3969" w:hanging="680"/>
      </w:pPr>
      <w:rPr>
        <w:rFonts w:cs="Times New Roman" w:hint="eastAsia"/>
      </w:rPr>
    </w:lvl>
    <w:lvl w:ilvl="7">
      <w:start w:val="1"/>
      <w:numFmt w:val="none"/>
      <w:lvlText w:val=""/>
      <w:lvlJc w:val="left"/>
      <w:pPr>
        <w:tabs>
          <w:tab w:val="num" w:pos="3969"/>
        </w:tabs>
        <w:ind w:left="3969" w:hanging="680"/>
      </w:pPr>
      <w:rPr>
        <w:rFonts w:cs="Times New Roman" w:hint="eastAsia"/>
      </w:rPr>
    </w:lvl>
    <w:lvl w:ilvl="8">
      <w:start w:val="1"/>
      <w:numFmt w:val="none"/>
      <w:lvlText w:val=""/>
      <w:lvlJc w:val="left"/>
      <w:pPr>
        <w:tabs>
          <w:tab w:val="num" w:pos="3969"/>
        </w:tabs>
        <w:ind w:left="3969" w:hanging="680"/>
      </w:pPr>
      <w:rPr>
        <w:rFonts w:cs="Times New Roman" w:hint="eastAsia"/>
      </w:rPr>
    </w:lvl>
  </w:abstractNum>
  <w:abstractNum w:abstractNumId="27" w15:restartNumberingAfterBreak="0">
    <w:nsid w:val="62B75E2C"/>
    <w:multiLevelType w:val="multilevel"/>
    <w:tmpl w:val="DED64614"/>
    <w:lvl w:ilvl="0">
      <w:start w:val="1"/>
      <w:numFmt w:val="upperLetter"/>
      <w:pStyle w:val="BACKGROUNDRecitals"/>
      <w:lvlText w:val="%1"/>
      <w:lvlJc w:val="left"/>
      <w:pPr>
        <w:tabs>
          <w:tab w:val="num" w:pos="864"/>
        </w:tabs>
        <w:ind w:left="864" w:hanging="864"/>
      </w:pPr>
      <w:rPr>
        <w:rFonts w:hint="default"/>
      </w:rPr>
    </w:lvl>
    <w:lvl w:ilvl="1">
      <w:start w:val="1"/>
      <w:numFmt w:val="lowerRoman"/>
      <w:pStyle w:val="BACKGROUNDRecitalsSubClause"/>
      <w:lvlText w:val="(%2)"/>
      <w:lvlJc w:val="left"/>
      <w:pPr>
        <w:tabs>
          <w:tab w:val="num" w:pos="1440"/>
        </w:tabs>
        <w:ind w:left="1440" w:hanging="576"/>
      </w:pPr>
      <w:rPr>
        <w:rFonts w:hint="default"/>
      </w:rPr>
    </w:lvl>
    <w:lvl w:ilvl="2">
      <w:start w:val="1"/>
      <w:numFmt w:val="none"/>
      <w:lvlText w:val=""/>
      <w:lvlJc w:val="left"/>
      <w:pPr>
        <w:tabs>
          <w:tab w:val="num" w:pos="1440"/>
        </w:tabs>
        <w:ind w:left="1440" w:firstLine="0"/>
      </w:pPr>
      <w:rPr>
        <w:rFonts w:hint="default"/>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28" w15:restartNumberingAfterBreak="0">
    <w:nsid w:val="6317455F"/>
    <w:multiLevelType w:val="hybridMultilevel"/>
    <w:tmpl w:val="5C2441F6"/>
    <w:lvl w:ilvl="0" w:tplc="E192421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F96500"/>
    <w:multiLevelType w:val="hybridMultilevel"/>
    <w:tmpl w:val="439874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1C5720"/>
    <w:multiLevelType w:val="hybridMultilevel"/>
    <w:tmpl w:val="BC5E1BC2"/>
    <w:lvl w:ilvl="0" w:tplc="0AC8DA28">
      <w:start w:val="1"/>
      <w:numFmt w:val="bullet"/>
      <w:lvlText w:val=""/>
      <w:lvlJc w:val="left"/>
      <w:pPr>
        <w:tabs>
          <w:tab w:val="num" w:pos="1800"/>
        </w:tabs>
        <w:ind w:left="1800" w:hanging="360"/>
      </w:pPr>
      <w:rPr>
        <w:rFonts w:ascii="Symbol" w:hAnsi="Symbol" w:hint="default"/>
      </w:rPr>
    </w:lvl>
    <w:lvl w:ilvl="1" w:tplc="DD56EDF8" w:tentative="1">
      <w:start w:val="1"/>
      <w:numFmt w:val="bullet"/>
      <w:lvlText w:val="o"/>
      <w:lvlJc w:val="left"/>
      <w:pPr>
        <w:tabs>
          <w:tab w:val="num" w:pos="2520"/>
        </w:tabs>
        <w:ind w:left="2520" w:hanging="360"/>
      </w:pPr>
      <w:rPr>
        <w:rFonts w:ascii="Courier New" w:hAnsi="Courier New" w:hint="default"/>
      </w:rPr>
    </w:lvl>
    <w:lvl w:ilvl="2" w:tplc="F1F04CB6" w:tentative="1">
      <w:start w:val="1"/>
      <w:numFmt w:val="bullet"/>
      <w:lvlText w:val=""/>
      <w:lvlJc w:val="left"/>
      <w:pPr>
        <w:tabs>
          <w:tab w:val="num" w:pos="3240"/>
        </w:tabs>
        <w:ind w:left="3240" w:hanging="360"/>
      </w:pPr>
      <w:rPr>
        <w:rFonts w:ascii="Wingdings" w:hAnsi="Wingdings" w:hint="default"/>
      </w:rPr>
    </w:lvl>
    <w:lvl w:ilvl="3" w:tplc="434E8D30" w:tentative="1">
      <w:start w:val="1"/>
      <w:numFmt w:val="bullet"/>
      <w:lvlText w:val=""/>
      <w:lvlJc w:val="left"/>
      <w:pPr>
        <w:tabs>
          <w:tab w:val="num" w:pos="3960"/>
        </w:tabs>
        <w:ind w:left="3960" w:hanging="360"/>
      </w:pPr>
      <w:rPr>
        <w:rFonts w:ascii="Symbol" w:hAnsi="Symbol" w:hint="default"/>
      </w:rPr>
    </w:lvl>
    <w:lvl w:ilvl="4" w:tplc="102232F6" w:tentative="1">
      <w:start w:val="1"/>
      <w:numFmt w:val="bullet"/>
      <w:lvlText w:val="o"/>
      <w:lvlJc w:val="left"/>
      <w:pPr>
        <w:tabs>
          <w:tab w:val="num" w:pos="4680"/>
        </w:tabs>
        <w:ind w:left="4680" w:hanging="360"/>
      </w:pPr>
      <w:rPr>
        <w:rFonts w:ascii="Courier New" w:hAnsi="Courier New" w:hint="default"/>
      </w:rPr>
    </w:lvl>
    <w:lvl w:ilvl="5" w:tplc="534887DE" w:tentative="1">
      <w:start w:val="1"/>
      <w:numFmt w:val="bullet"/>
      <w:lvlText w:val=""/>
      <w:lvlJc w:val="left"/>
      <w:pPr>
        <w:tabs>
          <w:tab w:val="num" w:pos="5400"/>
        </w:tabs>
        <w:ind w:left="5400" w:hanging="360"/>
      </w:pPr>
      <w:rPr>
        <w:rFonts w:ascii="Wingdings" w:hAnsi="Wingdings" w:hint="default"/>
      </w:rPr>
    </w:lvl>
    <w:lvl w:ilvl="6" w:tplc="F5CC1A78" w:tentative="1">
      <w:start w:val="1"/>
      <w:numFmt w:val="bullet"/>
      <w:lvlText w:val=""/>
      <w:lvlJc w:val="left"/>
      <w:pPr>
        <w:tabs>
          <w:tab w:val="num" w:pos="6120"/>
        </w:tabs>
        <w:ind w:left="6120" w:hanging="360"/>
      </w:pPr>
      <w:rPr>
        <w:rFonts w:ascii="Symbol" w:hAnsi="Symbol" w:hint="default"/>
      </w:rPr>
    </w:lvl>
    <w:lvl w:ilvl="7" w:tplc="BB7AD6F0" w:tentative="1">
      <w:start w:val="1"/>
      <w:numFmt w:val="bullet"/>
      <w:lvlText w:val="o"/>
      <w:lvlJc w:val="left"/>
      <w:pPr>
        <w:tabs>
          <w:tab w:val="num" w:pos="6840"/>
        </w:tabs>
        <w:ind w:left="6840" w:hanging="360"/>
      </w:pPr>
      <w:rPr>
        <w:rFonts w:ascii="Courier New" w:hAnsi="Courier New" w:hint="default"/>
      </w:rPr>
    </w:lvl>
    <w:lvl w:ilvl="8" w:tplc="76181248"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A143DDA"/>
    <w:multiLevelType w:val="multilevel"/>
    <w:tmpl w:val="1B1EAC0E"/>
    <w:lvl w:ilvl="0">
      <w:start w:val="1"/>
      <w:numFmt w:val="decimal"/>
      <w:pStyle w:val="Level1"/>
      <w:isLgl/>
      <w:lvlText w:val="%1."/>
      <w:lvlJc w:val="left"/>
      <w:pPr>
        <w:tabs>
          <w:tab w:val="num" w:pos="720"/>
        </w:tabs>
        <w:ind w:left="720" w:hanging="720"/>
      </w:pPr>
      <w:rPr>
        <w:rFonts w:hint="default"/>
        <w:b/>
      </w:rPr>
    </w:lvl>
    <w:lvl w:ilvl="1">
      <w:start w:val="1"/>
      <w:numFmt w:val="decimal"/>
      <w:pStyle w:val="Level2"/>
      <w:isLgl/>
      <w:lvlText w:val="%1.%2."/>
      <w:lvlJc w:val="left"/>
      <w:pPr>
        <w:tabs>
          <w:tab w:val="num" w:pos="1440"/>
        </w:tabs>
        <w:ind w:left="1440" w:hanging="720"/>
      </w:pPr>
      <w:rPr>
        <w:rFonts w:ascii="Arial" w:hAnsi="Arial" w:hint="default"/>
        <w:b/>
        <w:i w:val="0"/>
        <w:sz w:val="20"/>
        <w:szCs w:val="20"/>
      </w:rPr>
    </w:lvl>
    <w:lvl w:ilvl="2">
      <w:start w:val="1"/>
      <w:numFmt w:val="decimal"/>
      <w:pStyle w:val="Level3"/>
      <w:isLgl/>
      <w:lvlText w:val="%1.%2.%3."/>
      <w:lvlJc w:val="left"/>
      <w:pPr>
        <w:tabs>
          <w:tab w:val="num" w:pos="2707"/>
        </w:tabs>
        <w:ind w:left="2707" w:hanging="1267"/>
      </w:pPr>
      <w:rPr>
        <w:rFonts w:hint="default"/>
        <w:b/>
        <w:sz w:val="17"/>
        <w:szCs w:val="17"/>
      </w:rPr>
    </w:lvl>
    <w:lvl w:ilvl="3">
      <w:start w:val="1"/>
      <w:numFmt w:val="decimal"/>
      <w:pStyle w:val="Level4"/>
      <w:isLgl/>
      <w:lvlText w:val="%1.%2.%3.%4."/>
      <w:lvlJc w:val="left"/>
      <w:pPr>
        <w:tabs>
          <w:tab w:val="num" w:pos="2707"/>
        </w:tabs>
        <w:ind w:left="2707" w:hanging="1267"/>
      </w:pPr>
      <w:rPr>
        <w:rFonts w:hint="default"/>
      </w:rPr>
    </w:lvl>
    <w:lvl w:ilvl="4">
      <w:start w:val="1"/>
      <w:numFmt w:val="decimal"/>
      <w:pStyle w:val="Level5"/>
      <w:lvlText w:val="%1.%2.%3.%4.%5."/>
      <w:lvlJc w:val="left"/>
      <w:pPr>
        <w:tabs>
          <w:tab w:val="num" w:pos="2880"/>
        </w:tabs>
        <w:ind w:left="2707" w:hanging="12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3306A5"/>
    <w:multiLevelType w:val="multilevel"/>
    <w:tmpl w:val="4FA8636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BF90506"/>
    <w:multiLevelType w:val="multilevel"/>
    <w:tmpl w:val="6CAEA75E"/>
    <w:lvl w:ilvl="0">
      <w:start w:val="1"/>
      <w:numFmt w:val="decimal"/>
      <w:pStyle w:val="NumberedList"/>
      <w:lvlText w:val="%1."/>
      <w:lvlJc w:val="left"/>
      <w:pPr>
        <w:tabs>
          <w:tab w:val="num" w:pos="720"/>
        </w:tabs>
        <w:ind w:left="720" w:hanging="720"/>
      </w:pPr>
      <w:rPr>
        <w:rFonts w:ascii="Arial" w:hAnsi="Arial" w:cs="Arial" w:hint="default"/>
        <w:b w:val="0"/>
        <w:bCs w:val="0"/>
        <w:i w:val="0"/>
        <w:iCs w:val="0"/>
        <w:sz w:val="20"/>
        <w:szCs w:val="20"/>
        <w:u w:val="none"/>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u w:val="none"/>
      </w:rPr>
    </w:lvl>
    <w:lvl w:ilvl="2">
      <w:start w:val="1"/>
      <w:numFmt w:val="decimal"/>
      <w:lvlText w:val="%1.%2.%3"/>
      <w:lvlJc w:val="left"/>
      <w:pPr>
        <w:tabs>
          <w:tab w:val="num" w:pos="1440"/>
        </w:tabs>
        <w:ind w:left="1440" w:hanging="720"/>
      </w:pPr>
      <w:rPr>
        <w:rFonts w:ascii="Arial" w:hAnsi="Arial" w:cs="Arial" w:hint="default"/>
        <w:b w:val="0"/>
        <w:bCs w:val="0"/>
        <w:i w:val="0"/>
        <w:iCs w:val="0"/>
        <w:sz w:val="20"/>
        <w:szCs w:val="20"/>
        <w:u w:val="none"/>
      </w:rPr>
    </w:lvl>
    <w:lvl w:ilvl="3">
      <w:start w:val="1"/>
      <w:numFmt w:val="decimal"/>
      <w:lvlText w:val="%1.%2.%3.%4"/>
      <w:lvlJc w:val="left"/>
      <w:pPr>
        <w:tabs>
          <w:tab w:val="num" w:pos="2494"/>
        </w:tabs>
        <w:ind w:left="2494" w:hanging="1054"/>
      </w:pPr>
      <w:rPr>
        <w:rFonts w:ascii="Arial" w:hAnsi="Arial" w:cs="Arial" w:hint="default"/>
        <w:b w:val="0"/>
        <w:bCs w:val="0"/>
        <w:i w:val="0"/>
        <w:iCs w:val="0"/>
        <w:sz w:val="20"/>
        <w:szCs w:val="20"/>
        <w:u w:val="none"/>
      </w:rPr>
    </w:lvl>
    <w:lvl w:ilvl="4">
      <w:start w:val="1"/>
      <w:numFmt w:val="decimal"/>
      <w:lvlText w:val="%1.%2.%3.%4.%5"/>
      <w:lvlJc w:val="left"/>
      <w:pPr>
        <w:tabs>
          <w:tab w:val="num" w:pos="3742"/>
        </w:tabs>
        <w:ind w:left="3742" w:hanging="1248"/>
      </w:pPr>
      <w:rPr>
        <w:rFonts w:ascii="Humanst521 BT" w:hAnsi="Humanst521 BT" w:cs="Humanst521 BT" w:hint="default"/>
        <w:b w:val="0"/>
        <w:bCs w:val="0"/>
        <w:i w:val="0"/>
        <w:iCs w:val="0"/>
        <w:sz w:val="22"/>
        <w:szCs w:val="22"/>
        <w:u w:val="none"/>
      </w:rPr>
    </w:lvl>
    <w:lvl w:ilvl="5">
      <w:start w:val="1"/>
      <w:numFmt w:val="lowerLetter"/>
      <w:lvlText w:val="(%6)"/>
      <w:lvlJc w:val="left"/>
      <w:pPr>
        <w:tabs>
          <w:tab w:val="num" w:pos="1440"/>
        </w:tabs>
        <w:ind w:left="1440" w:hanging="720"/>
      </w:pPr>
      <w:rPr>
        <w:rFonts w:ascii="Humanst521 BT" w:hAnsi="Humanst521 BT" w:cs="Humanst521 BT" w:hint="default"/>
        <w:b w:val="0"/>
        <w:bCs w:val="0"/>
        <w:i w:val="0"/>
        <w:iCs w:val="0"/>
        <w:sz w:val="22"/>
        <w:szCs w:val="22"/>
        <w:u w:val="none"/>
      </w:rPr>
    </w:lvl>
    <w:lvl w:ilvl="6">
      <w:start w:val="1"/>
      <w:numFmt w:val="lowerRoman"/>
      <w:lvlText w:val="(%7)"/>
      <w:lvlJc w:val="left"/>
      <w:pPr>
        <w:tabs>
          <w:tab w:val="num" w:pos="2160"/>
        </w:tabs>
        <w:ind w:left="2160" w:hanging="720"/>
      </w:pPr>
      <w:rPr>
        <w:rFonts w:ascii="Humanst521 BT" w:hAnsi="Humanst521 BT" w:cs="Humanst521 BT" w:hint="default"/>
        <w:b w:val="0"/>
        <w:bCs w:val="0"/>
        <w:i w:val="0"/>
        <w:iCs w:val="0"/>
        <w:sz w:val="22"/>
        <w:szCs w:val="22"/>
        <w:u w:val="none"/>
      </w:rPr>
    </w:lvl>
    <w:lvl w:ilvl="7">
      <w:start w:val="1"/>
      <w:numFmt w:val="lowerRoman"/>
      <w:lvlText w:val="%8"/>
      <w:lvlJc w:val="left"/>
      <w:pPr>
        <w:tabs>
          <w:tab w:val="num" w:pos="3957"/>
        </w:tabs>
        <w:ind w:left="3742" w:hanging="1225"/>
      </w:pPr>
      <w:rPr>
        <w:rFonts w:ascii="Humanst521 BT" w:hAnsi="Humanst521 BT" w:cs="Humanst521 BT" w:hint="default"/>
        <w:b w:val="0"/>
        <w:bCs w:val="0"/>
        <w:i w:val="0"/>
        <w:iCs w:val="0"/>
        <w:sz w:val="22"/>
        <w:szCs w:val="22"/>
        <w:u w:val="none"/>
      </w:rPr>
    </w:lvl>
    <w:lvl w:ilvl="8">
      <w:start w:val="1"/>
      <w:numFmt w:val="lowerLetter"/>
      <w:lvlText w:val="%9"/>
      <w:lvlJc w:val="left"/>
      <w:pPr>
        <w:tabs>
          <w:tab w:val="num" w:pos="4320"/>
        </w:tabs>
        <w:ind w:left="4320" w:hanging="1440"/>
      </w:pPr>
      <w:rPr>
        <w:rFonts w:ascii="Humanst521 BT" w:hAnsi="Humanst521 BT" w:cs="Humanst521 BT" w:hint="default"/>
        <w:b w:val="0"/>
        <w:bCs w:val="0"/>
        <w:i w:val="0"/>
        <w:iCs w:val="0"/>
        <w:sz w:val="22"/>
        <w:szCs w:val="22"/>
        <w:u w:val="none"/>
      </w:rPr>
    </w:lvl>
  </w:abstractNum>
  <w:abstractNum w:abstractNumId="34" w15:restartNumberingAfterBreak="0">
    <w:nsid w:val="790A3F95"/>
    <w:multiLevelType w:val="hybridMultilevel"/>
    <w:tmpl w:val="501CD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E70EF0"/>
    <w:multiLevelType w:val="multilevel"/>
    <w:tmpl w:val="808880A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3"/>
  </w:num>
  <w:num w:numId="2">
    <w:abstractNumId w:val="20"/>
  </w:num>
  <w:num w:numId="3">
    <w:abstractNumId w:val="16"/>
  </w:num>
  <w:num w:numId="4">
    <w:abstractNumId w:val="9"/>
  </w:num>
  <w:num w:numId="5">
    <w:abstractNumId w:val="7"/>
  </w:num>
  <w:num w:numId="6">
    <w:abstractNumId w:val="2"/>
  </w:num>
  <w:num w:numId="7">
    <w:abstractNumId w:val="30"/>
  </w:num>
  <w:num w:numId="8">
    <w:abstractNumId w:val="22"/>
  </w:num>
  <w:num w:numId="9">
    <w:abstractNumId w:val="0"/>
  </w:num>
  <w:num w:numId="10">
    <w:abstractNumId w:val="31"/>
  </w:num>
  <w:num w:numId="11">
    <w:abstractNumId w:val="26"/>
  </w:num>
  <w:num w:numId="12">
    <w:abstractNumId w:val="24"/>
  </w:num>
  <w:num w:numId="13">
    <w:abstractNumId w:val="15"/>
  </w:num>
  <w:num w:numId="14">
    <w:abstractNumId w:val="32"/>
  </w:num>
  <w:num w:numId="15">
    <w:abstractNumId w:val="35"/>
  </w:num>
  <w:num w:numId="16">
    <w:abstractNumId w:val="21"/>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5"/>
  </w:num>
  <w:num w:numId="22">
    <w:abstractNumId w:val="17"/>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11"/>
    <w:lvlOverride w:ilvl="0">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num>
  <w:num w:numId="34">
    <w:abstractNumId w:val="10"/>
  </w:num>
  <w:num w:numId="35">
    <w:abstractNumId w:val="28"/>
  </w:num>
  <w:num w:numId="36">
    <w:abstractNumId w:val="29"/>
  </w:num>
  <w:num w:numId="37">
    <w:abstractNumId w:val="1"/>
  </w:num>
  <w:num w:numId="38">
    <w:abstractNumId w:val="19"/>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evel3Number"/>
        <w:lvlText w:val="%1.%2.%3."/>
        <w:lvlJc w:val="left"/>
        <w:pPr>
          <w:ind w:left="179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19"/>
  </w:num>
  <w:num w:numId="40">
    <w:abstractNumId w:val="23"/>
  </w:num>
  <w:num w:numId="41">
    <w:abstractNumId w:val="6"/>
  </w:num>
  <w:num w:numId="42">
    <w:abstractNumId w:val="34"/>
  </w:num>
  <w:num w:numId="4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2"/>
  </w:num>
  <w:num w:numId="46">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C31"/>
    <w:rsid w:val="00001B97"/>
    <w:rsid w:val="00002223"/>
    <w:rsid w:val="00002AEA"/>
    <w:rsid w:val="00003A05"/>
    <w:rsid w:val="0001070D"/>
    <w:rsid w:val="00011961"/>
    <w:rsid w:val="00013646"/>
    <w:rsid w:val="00014CB8"/>
    <w:rsid w:val="00014F0B"/>
    <w:rsid w:val="00017BF2"/>
    <w:rsid w:val="000227E2"/>
    <w:rsid w:val="0002367F"/>
    <w:rsid w:val="00024607"/>
    <w:rsid w:val="000267D2"/>
    <w:rsid w:val="000271F5"/>
    <w:rsid w:val="00030B82"/>
    <w:rsid w:val="0003168C"/>
    <w:rsid w:val="00032A34"/>
    <w:rsid w:val="000353AF"/>
    <w:rsid w:val="00037083"/>
    <w:rsid w:val="00037D09"/>
    <w:rsid w:val="00040F50"/>
    <w:rsid w:val="00041D32"/>
    <w:rsid w:val="0005407E"/>
    <w:rsid w:val="0005512E"/>
    <w:rsid w:val="000558F2"/>
    <w:rsid w:val="00055DEC"/>
    <w:rsid w:val="00056DE8"/>
    <w:rsid w:val="00057BB6"/>
    <w:rsid w:val="00061BCF"/>
    <w:rsid w:val="00061F5C"/>
    <w:rsid w:val="00062327"/>
    <w:rsid w:val="00062B18"/>
    <w:rsid w:val="0006350A"/>
    <w:rsid w:val="00064AC8"/>
    <w:rsid w:val="00066334"/>
    <w:rsid w:val="00070BDE"/>
    <w:rsid w:val="00070EFF"/>
    <w:rsid w:val="00071155"/>
    <w:rsid w:val="00071806"/>
    <w:rsid w:val="0007474F"/>
    <w:rsid w:val="00074EF6"/>
    <w:rsid w:val="00075482"/>
    <w:rsid w:val="0007572F"/>
    <w:rsid w:val="000765F0"/>
    <w:rsid w:val="000773DB"/>
    <w:rsid w:val="00077EE7"/>
    <w:rsid w:val="00081444"/>
    <w:rsid w:val="000849B2"/>
    <w:rsid w:val="00085EEE"/>
    <w:rsid w:val="00087002"/>
    <w:rsid w:val="0009070E"/>
    <w:rsid w:val="00091F79"/>
    <w:rsid w:val="00097EE7"/>
    <w:rsid w:val="000A3066"/>
    <w:rsid w:val="000A34BD"/>
    <w:rsid w:val="000A34CA"/>
    <w:rsid w:val="000A34EF"/>
    <w:rsid w:val="000A37C0"/>
    <w:rsid w:val="000A621F"/>
    <w:rsid w:val="000B0F9E"/>
    <w:rsid w:val="000B16E0"/>
    <w:rsid w:val="000B1BE5"/>
    <w:rsid w:val="000B32F8"/>
    <w:rsid w:val="000B4CBD"/>
    <w:rsid w:val="000B5FDE"/>
    <w:rsid w:val="000B66A9"/>
    <w:rsid w:val="000B6832"/>
    <w:rsid w:val="000B6AC2"/>
    <w:rsid w:val="000C08D4"/>
    <w:rsid w:val="000C0B55"/>
    <w:rsid w:val="000C461D"/>
    <w:rsid w:val="000D076C"/>
    <w:rsid w:val="000D36E5"/>
    <w:rsid w:val="000E09A8"/>
    <w:rsid w:val="000E2EB5"/>
    <w:rsid w:val="000E57C9"/>
    <w:rsid w:val="000E6C62"/>
    <w:rsid w:val="000E6E54"/>
    <w:rsid w:val="000E6E5F"/>
    <w:rsid w:val="000E76F6"/>
    <w:rsid w:val="000F1B09"/>
    <w:rsid w:val="000F3E3F"/>
    <w:rsid w:val="000F49AD"/>
    <w:rsid w:val="000F67F4"/>
    <w:rsid w:val="00103368"/>
    <w:rsid w:val="001057CF"/>
    <w:rsid w:val="00107562"/>
    <w:rsid w:val="00110396"/>
    <w:rsid w:val="00110EF2"/>
    <w:rsid w:val="0011117F"/>
    <w:rsid w:val="00111BF0"/>
    <w:rsid w:val="00114208"/>
    <w:rsid w:val="00117D24"/>
    <w:rsid w:val="00120BCF"/>
    <w:rsid w:val="00121863"/>
    <w:rsid w:val="00121ED2"/>
    <w:rsid w:val="001235BB"/>
    <w:rsid w:val="00124018"/>
    <w:rsid w:val="00124CCC"/>
    <w:rsid w:val="00125345"/>
    <w:rsid w:val="00127EDD"/>
    <w:rsid w:val="00131374"/>
    <w:rsid w:val="00133969"/>
    <w:rsid w:val="00133DFC"/>
    <w:rsid w:val="00134DA7"/>
    <w:rsid w:val="001402F5"/>
    <w:rsid w:val="00140C1C"/>
    <w:rsid w:val="0014124F"/>
    <w:rsid w:val="00141846"/>
    <w:rsid w:val="0014217E"/>
    <w:rsid w:val="00145B3E"/>
    <w:rsid w:val="00146024"/>
    <w:rsid w:val="00146A02"/>
    <w:rsid w:val="00153A63"/>
    <w:rsid w:val="00154433"/>
    <w:rsid w:val="00154C2F"/>
    <w:rsid w:val="00155F40"/>
    <w:rsid w:val="00162E06"/>
    <w:rsid w:val="00163767"/>
    <w:rsid w:val="00164249"/>
    <w:rsid w:val="0016425A"/>
    <w:rsid w:val="0016480F"/>
    <w:rsid w:val="00172776"/>
    <w:rsid w:val="00173257"/>
    <w:rsid w:val="00173B25"/>
    <w:rsid w:val="0017556E"/>
    <w:rsid w:val="00176C5D"/>
    <w:rsid w:val="001771D8"/>
    <w:rsid w:val="001808AB"/>
    <w:rsid w:val="00180C91"/>
    <w:rsid w:val="00180FE4"/>
    <w:rsid w:val="001818B7"/>
    <w:rsid w:val="001819B8"/>
    <w:rsid w:val="00183C6B"/>
    <w:rsid w:val="0018778C"/>
    <w:rsid w:val="00190148"/>
    <w:rsid w:val="00190990"/>
    <w:rsid w:val="0019191C"/>
    <w:rsid w:val="001930C8"/>
    <w:rsid w:val="001933F6"/>
    <w:rsid w:val="00193CB1"/>
    <w:rsid w:val="001946FB"/>
    <w:rsid w:val="00195781"/>
    <w:rsid w:val="00195F63"/>
    <w:rsid w:val="0019746B"/>
    <w:rsid w:val="001A26B5"/>
    <w:rsid w:val="001A2EF6"/>
    <w:rsid w:val="001A30B5"/>
    <w:rsid w:val="001A66FD"/>
    <w:rsid w:val="001A7603"/>
    <w:rsid w:val="001A7838"/>
    <w:rsid w:val="001B078F"/>
    <w:rsid w:val="001B1412"/>
    <w:rsid w:val="001B2DFC"/>
    <w:rsid w:val="001B31A1"/>
    <w:rsid w:val="001B4744"/>
    <w:rsid w:val="001B788B"/>
    <w:rsid w:val="001B7A6D"/>
    <w:rsid w:val="001C01BE"/>
    <w:rsid w:val="001C083A"/>
    <w:rsid w:val="001C1212"/>
    <w:rsid w:val="001C22F5"/>
    <w:rsid w:val="001C5B68"/>
    <w:rsid w:val="001C5F4B"/>
    <w:rsid w:val="001C6F61"/>
    <w:rsid w:val="001C70FD"/>
    <w:rsid w:val="001D3956"/>
    <w:rsid w:val="001E309B"/>
    <w:rsid w:val="001F0E3A"/>
    <w:rsid w:val="001F2C2F"/>
    <w:rsid w:val="001F3A6F"/>
    <w:rsid w:val="001F50B0"/>
    <w:rsid w:val="001F6AAA"/>
    <w:rsid w:val="001F7F66"/>
    <w:rsid w:val="002000A8"/>
    <w:rsid w:val="002014B2"/>
    <w:rsid w:val="0020150C"/>
    <w:rsid w:val="00202C9C"/>
    <w:rsid w:val="002044A0"/>
    <w:rsid w:val="002057CF"/>
    <w:rsid w:val="002071E9"/>
    <w:rsid w:val="00207680"/>
    <w:rsid w:val="002125A8"/>
    <w:rsid w:val="00213C71"/>
    <w:rsid w:val="00216CE3"/>
    <w:rsid w:val="00216E89"/>
    <w:rsid w:val="00220E06"/>
    <w:rsid w:val="00221039"/>
    <w:rsid w:val="00226843"/>
    <w:rsid w:val="00227E24"/>
    <w:rsid w:val="00230C06"/>
    <w:rsid w:val="0023190C"/>
    <w:rsid w:val="00233F94"/>
    <w:rsid w:val="0023406B"/>
    <w:rsid w:val="00234769"/>
    <w:rsid w:val="00235900"/>
    <w:rsid w:val="00235A85"/>
    <w:rsid w:val="002364B5"/>
    <w:rsid w:val="00236F78"/>
    <w:rsid w:val="0023754F"/>
    <w:rsid w:val="00240E25"/>
    <w:rsid w:val="0024155A"/>
    <w:rsid w:val="00241C42"/>
    <w:rsid w:val="00243F1E"/>
    <w:rsid w:val="002445AA"/>
    <w:rsid w:val="00250D72"/>
    <w:rsid w:val="0025107F"/>
    <w:rsid w:val="0025196E"/>
    <w:rsid w:val="002524D7"/>
    <w:rsid w:val="002524DA"/>
    <w:rsid w:val="002531E6"/>
    <w:rsid w:val="00254053"/>
    <w:rsid w:val="00254B3F"/>
    <w:rsid w:val="00255AD3"/>
    <w:rsid w:val="00257068"/>
    <w:rsid w:val="00257B59"/>
    <w:rsid w:val="0026019F"/>
    <w:rsid w:val="00264ACC"/>
    <w:rsid w:val="00264B81"/>
    <w:rsid w:val="002659BB"/>
    <w:rsid w:val="00265E4A"/>
    <w:rsid w:val="00266456"/>
    <w:rsid w:val="00267AF0"/>
    <w:rsid w:val="0027148E"/>
    <w:rsid w:val="00275200"/>
    <w:rsid w:val="002773FB"/>
    <w:rsid w:val="00281292"/>
    <w:rsid w:val="0028141E"/>
    <w:rsid w:val="002817BF"/>
    <w:rsid w:val="00281FA5"/>
    <w:rsid w:val="002823B3"/>
    <w:rsid w:val="00283EE8"/>
    <w:rsid w:val="00284C3B"/>
    <w:rsid w:val="00285279"/>
    <w:rsid w:val="002856BF"/>
    <w:rsid w:val="002856C0"/>
    <w:rsid w:val="00285F97"/>
    <w:rsid w:val="00294266"/>
    <w:rsid w:val="00295F73"/>
    <w:rsid w:val="00296A22"/>
    <w:rsid w:val="002A14EB"/>
    <w:rsid w:val="002A1F7B"/>
    <w:rsid w:val="002A3728"/>
    <w:rsid w:val="002A7BA2"/>
    <w:rsid w:val="002C374D"/>
    <w:rsid w:val="002C3768"/>
    <w:rsid w:val="002C5E49"/>
    <w:rsid w:val="002C5EE0"/>
    <w:rsid w:val="002C6333"/>
    <w:rsid w:val="002D0001"/>
    <w:rsid w:val="002D063E"/>
    <w:rsid w:val="002D198A"/>
    <w:rsid w:val="002D1CBD"/>
    <w:rsid w:val="002D2D44"/>
    <w:rsid w:val="002D4186"/>
    <w:rsid w:val="002D766C"/>
    <w:rsid w:val="002D7D19"/>
    <w:rsid w:val="002E142B"/>
    <w:rsid w:val="002E3C91"/>
    <w:rsid w:val="002E3F91"/>
    <w:rsid w:val="002F2342"/>
    <w:rsid w:val="002F3D1A"/>
    <w:rsid w:val="002F4D60"/>
    <w:rsid w:val="002F5B27"/>
    <w:rsid w:val="00301192"/>
    <w:rsid w:val="003012D7"/>
    <w:rsid w:val="00301F5A"/>
    <w:rsid w:val="00302F25"/>
    <w:rsid w:val="0030504C"/>
    <w:rsid w:val="00307B45"/>
    <w:rsid w:val="00314FE3"/>
    <w:rsid w:val="00317289"/>
    <w:rsid w:val="00320A35"/>
    <w:rsid w:val="0032216C"/>
    <w:rsid w:val="0032256F"/>
    <w:rsid w:val="0032373E"/>
    <w:rsid w:val="00325B19"/>
    <w:rsid w:val="003263DC"/>
    <w:rsid w:val="0033134F"/>
    <w:rsid w:val="003314E6"/>
    <w:rsid w:val="003321A9"/>
    <w:rsid w:val="0033367A"/>
    <w:rsid w:val="00336AA9"/>
    <w:rsid w:val="00342DFB"/>
    <w:rsid w:val="00343D6F"/>
    <w:rsid w:val="00351042"/>
    <w:rsid w:val="00354368"/>
    <w:rsid w:val="00354721"/>
    <w:rsid w:val="00356000"/>
    <w:rsid w:val="00361789"/>
    <w:rsid w:val="00362BAA"/>
    <w:rsid w:val="00363E19"/>
    <w:rsid w:val="0036770B"/>
    <w:rsid w:val="00370B57"/>
    <w:rsid w:val="00372370"/>
    <w:rsid w:val="00372635"/>
    <w:rsid w:val="0037534A"/>
    <w:rsid w:val="00375ED2"/>
    <w:rsid w:val="00375FA4"/>
    <w:rsid w:val="0038004D"/>
    <w:rsid w:val="00380FC5"/>
    <w:rsid w:val="0038161B"/>
    <w:rsid w:val="00381F93"/>
    <w:rsid w:val="00382664"/>
    <w:rsid w:val="003829D8"/>
    <w:rsid w:val="0038301A"/>
    <w:rsid w:val="0038473F"/>
    <w:rsid w:val="00391B6A"/>
    <w:rsid w:val="003937C5"/>
    <w:rsid w:val="003949CE"/>
    <w:rsid w:val="00396026"/>
    <w:rsid w:val="003A0746"/>
    <w:rsid w:val="003A1226"/>
    <w:rsid w:val="003A3837"/>
    <w:rsid w:val="003A4B05"/>
    <w:rsid w:val="003B36B9"/>
    <w:rsid w:val="003B5BFE"/>
    <w:rsid w:val="003C7693"/>
    <w:rsid w:val="003C7E57"/>
    <w:rsid w:val="003D394E"/>
    <w:rsid w:val="003D398C"/>
    <w:rsid w:val="003D4391"/>
    <w:rsid w:val="003D5809"/>
    <w:rsid w:val="003D7208"/>
    <w:rsid w:val="003D7292"/>
    <w:rsid w:val="003D7679"/>
    <w:rsid w:val="003E0674"/>
    <w:rsid w:val="003E06F2"/>
    <w:rsid w:val="003E0C14"/>
    <w:rsid w:val="003E0CC8"/>
    <w:rsid w:val="003E26D1"/>
    <w:rsid w:val="003E2CE3"/>
    <w:rsid w:val="003E2FE5"/>
    <w:rsid w:val="003E4292"/>
    <w:rsid w:val="003E4DA8"/>
    <w:rsid w:val="003E54AE"/>
    <w:rsid w:val="003E5F53"/>
    <w:rsid w:val="003F08F6"/>
    <w:rsid w:val="003F3332"/>
    <w:rsid w:val="003F48CB"/>
    <w:rsid w:val="003F5AB0"/>
    <w:rsid w:val="003F6131"/>
    <w:rsid w:val="003F6686"/>
    <w:rsid w:val="00401AF9"/>
    <w:rsid w:val="00404EA4"/>
    <w:rsid w:val="00406C29"/>
    <w:rsid w:val="00412BE1"/>
    <w:rsid w:val="00413209"/>
    <w:rsid w:val="00413B63"/>
    <w:rsid w:val="00417302"/>
    <w:rsid w:val="0041772F"/>
    <w:rsid w:val="0042182A"/>
    <w:rsid w:val="00422E42"/>
    <w:rsid w:val="00425719"/>
    <w:rsid w:val="004263C3"/>
    <w:rsid w:val="0042673E"/>
    <w:rsid w:val="00427563"/>
    <w:rsid w:val="004276F2"/>
    <w:rsid w:val="004301AB"/>
    <w:rsid w:val="00435002"/>
    <w:rsid w:val="004355E8"/>
    <w:rsid w:val="00437904"/>
    <w:rsid w:val="00437D0C"/>
    <w:rsid w:val="00441C8A"/>
    <w:rsid w:val="00441D54"/>
    <w:rsid w:val="00443160"/>
    <w:rsid w:val="0045122B"/>
    <w:rsid w:val="0045144A"/>
    <w:rsid w:val="00452D42"/>
    <w:rsid w:val="00455CC5"/>
    <w:rsid w:val="004574AE"/>
    <w:rsid w:val="00461A48"/>
    <w:rsid w:val="00461BD4"/>
    <w:rsid w:val="00462F27"/>
    <w:rsid w:val="00463000"/>
    <w:rsid w:val="004667BC"/>
    <w:rsid w:val="00466A4A"/>
    <w:rsid w:val="004703E2"/>
    <w:rsid w:val="0047098E"/>
    <w:rsid w:val="00471333"/>
    <w:rsid w:val="0047152C"/>
    <w:rsid w:val="00471DA7"/>
    <w:rsid w:val="00473324"/>
    <w:rsid w:val="004735EF"/>
    <w:rsid w:val="0047729D"/>
    <w:rsid w:val="004773AC"/>
    <w:rsid w:val="004805EE"/>
    <w:rsid w:val="00481CCA"/>
    <w:rsid w:val="00483C16"/>
    <w:rsid w:val="00484108"/>
    <w:rsid w:val="004849A4"/>
    <w:rsid w:val="004850AD"/>
    <w:rsid w:val="00485622"/>
    <w:rsid w:val="004874A9"/>
    <w:rsid w:val="00491B1E"/>
    <w:rsid w:val="004930AD"/>
    <w:rsid w:val="0049464D"/>
    <w:rsid w:val="004978B7"/>
    <w:rsid w:val="004A0261"/>
    <w:rsid w:val="004A0C74"/>
    <w:rsid w:val="004A2927"/>
    <w:rsid w:val="004A6A8E"/>
    <w:rsid w:val="004A71F5"/>
    <w:rsid w:val="004A7735"/>
    <w:rsid w:val="004B403F"/>
    <w:rsid w:val="004C6001"/>
    <w:rsid w:val="004C6B02"/>
    <w:rsid w:val="004C6D3A"/>
    <w:rsid w:val="004C7789"/>
    <w:rsid w:val="004D12F7"/>
    <w:rsid w:val="004D3CD6"/>
    <w:rsid w:val="004D4731"/>
    <w:rsid w:val="004D5589"/>
    <w:rsid w:val="004D5602"/>
    <w:rsid w:val="004D6C2A"/>
    <w:rsid w:val="004D6E24"/>
    <w:rsid w:val="004E022A"/>
    <w:rsid w:val="004E0DB2"/>
    <w:rsid w:val="004E568A"/>
    <w:rsid w:val="004F2CDC"/>
    <w:rsid w:val="004F4966"/>
    <w:rsid w:val="00502D83"/>
    <w:rsid w:val="005064FA"/>
    <w:rsid w:val="00510281"/>
    <w:rsid w:val="00512AEB"/>
    <w:rsid w:val="00512D4F"/>
    <w:rsid w:val="00513D8B"/>
    <w:rsid w:val="005140AD"/>
    <w:rsid w:val="00520607"/>
    <w:rsid w:val="00523456"/>
    <w:rsid w:val="00524569"/>
    <w:rsid w:val="0052516B"/>
    <w:rsid w:val="005252E4"/>
    <w:rsid w:val="005254EC"/>
    <w:rsid w:val="00525896"/>
    <w:rsid w:val="00525DFE"/>
    <w:rsid w:val="00525F56"/>
    <w:rsid w:val="005267E9"/>
    <w:rsid w:val="00531FEE"/>
    <w:rsid w:val="00532958"/>
    <w:rsid w:val="00534CED"/>
    <w:rsid w:val="00534D31"/>
    <w:rsid w:val="00542846"/>
    <w:rsid w:val="00543F16"/>
    <w:rsid w:val="00544671"/>
    <w:rsid w:val="00544CA8"/>
    <w:rsid w:val="005455FE"/>
    <w:rsid w:val="00547F61"/>
    <w:rsid w:val="00550AFF"/>
    <w:rsid w:val="005571D0"/>
    <w:rsid w:val="00557A27"/>
    <w:rsid w:val="00557A9D"/>
    <w:rsid w:val="0056208A"/>
    <w:rsid w:val="00567F0C"/>
    <w:rsid w:val="005732BF"/>
    <w:rsid w:val="005733D4"/>
    <w:rsid w:val="005759B2"/>
    <w:rsid w:val="00577F55"/>
    <w:rsid w:val="00577FEC"/>
    <w:rsid w:val="00583BE6"/>
    <w:rsid w:val="0058420C"/>
    <w:rsid w:val="00585265"/>
    <w:rsid w:val="00585987"/>
    <w:rsid w:val="005900B0"/>
    <w:rsid w:val="005928AC"/>
    <w:rsid w:val="00594600"/>
    <w:rsid w:val="00595D5C"/>
    <w:rsid w:val="00596934"/>
    <w:rsid w:val="005969CB"/>
    <w:rsid w:val="005A03AD"/>
    <w:rsid w:val="005A2103"/>
    <w:rsid w:val="005A2DCD"/>
    <w:rsid w:val="005A33C1"/>
    <w:rsid w:val="005A3B61"/>
    <w:rsid w:val="005A48E6"/>
    <w:rsid w:val="005A5939"/>
    <w:rsid w:val="005B00F7"/>
    <w:rsid w:val="005B0E8A"/>
    <w:rsid w:val="005B290E"/>
    <w:rsid w:val="005B3A54"/>
    <w:rsid w:val="005B3A66"/>
    <w:rsid w:val="005B4CAA"/>
    <w:rsid w:val="005C4550"/>
    <w:rsid w:val="005C4F6A"/>
    <w:rsid w:val="005C67F1"/>
    <w:rsid w:val="005D1516"/>
    <w:rsid w:val="005D4A53"/>
    <w:rsid w:val="005D57AA"/>
    <w:rsid w:val="005D7393"/>
    <w:rsid w:val="005E0E61"/>
    <w:rsid w:val="005E1B7E"/>
    <w:rsid w:val="005E1DAF"/>
    <w:rsid w:val="005E2AED"/>
    <w:rsid w:val="005E31E4"/>
    <w:rsid w:val="005E38C7"/>
    <w:rsid w:val="005E4DB6"/>
    <w:rsid w:val="005E5C1F"/>
    <w:rsid w:val="005E5CE4"/>
    <w:rsid w:val="005E6ACC"/>
    <w:rsid w:val="005E78B1"/>
    <w:rsid w:val="005F1B1F"/>
    <w:rsid w:val="005F2623"/>
    <w:rsid w:val="005F32F1"/>
    <w:rsid w:val="005F49B2"/>
    <w:rsid w:val="005F6637"/>
    <w:rsid w:val="00600687"/>
    <w:rsid w:val="00603887"/>
    <w:rsid w:val="0060563A"/>
    <w:rsid w:val="0060658D"/>
    <w:rsid w:val="0061404E"/>
    <w:rsid w:val="006160C0"/>
    <w:rsid w:val="0061687A"/>
    <w:rsid w:val="00616978"/>
    <w:rsid w:val="00621971"/>
    <w:rsid w:val="00622F65"/>
    <w:rsid w:val="006235E1"/>
    <w:rsid w:val="006246D9"/>
    <w:rsid w:val="00625322"/>
    <w:rsid w:val="0062681D"/>
    <w:rsid w:val="0062745C"/>
    <w:rsid w:val="006309B9"/>
    <w:rsid w:val="00632087"/>
    <w:rsid w:val="00633680"/>
    <w:rsid w:val="006347BE"/>
    <w:rsid w:val="006347E7"/>
    <w:rsid w:val="006369A8"/>
    <w:rsid w:val="00637527"/>
    <w:rsid w:val="00641956"/>
    <w:rsid w:val="006421ED"/>
    <w:rsid w:val="00642CEE"/>
    <w:rsid w:val="00645270"/>
    <w:rsid w:val="00645ADB"/>
    <w:rsid w:val="00646297"/>
    <w:rsid w:val="00646949"/>
    <w:rsid w:val="00647BD7"/>
    <w:rsid w:val="0065142C"/>
    <w:rsid w:val="00651C68"/>
    <w:rsid w:val="0065329C"/>
    <w:rsid w:val="006532F0"/>
    <w:rsid w:val="0065406E"/>
    <w:rsid w:val="00654164"/>
    <w:rsid w:val="00660DB1"/>
    <w:rsid w:val="00663367"/>
    <w:rsid w:val="00663CDF"/>
    <w:rsid w:val="00663E9D"/>
    <w:rsid w:val="00663F33"/>
    <w:rsid w:val="0067061D"/>
    <w:rsid w:val="0067113E"/>
    <w:rsid w:val="006722D2"/>
    <w:rsid w:val="00674C63"/>
    <w:rsid w:val="00677E45"/>
    <w:rsid w:val="0068046E"/>
    <w:rsid w:val="00681B04"/>
    <w:rsid w:val="006823E7"/>
    <w:rsid w:val="006830CA"/>
    <w:rsid w:val="00683ACD"/>
    <w:rsid w:val="00684853"/>
    <w:rsid w:val="00684CBB"/>
    <w:rsid w:val="00685105"/>
    <w:rsid w:val="00685562"/>
    <w:rsid w:val="00685678"/>
    <w:rsid w:val="006859A5"/>
    <w:rsid w:val="006874F8"/>
    <w:rsid w:val="00687D88"/>
    <w:rsid w:val="00693666"/>
    <w:rsid w:val="00693733"/>
    <w:rsid w:val="00696CC7"/>
    <w:rsid w:val="006A0232"/>
    <w:rsid w:val="006A11D6"/>
    <w:rsid w:val="006A14D3"/>
    <w:rsid w:val="006A232F"/>
    <w:rsid w:val="006A3D44"/>
    <w:rsid w:val="006A4998"/>
    <w:rsid w:val="006A49D2"/>
    <w:rsid w:val="006A4D90"/>
    <w:rsid w:val="006A62D6"/>
    <w:rsid w:val="006A6DAE"/>
    <w:rsid w:val="006A70AC"/>
    <w:rsid w:val="006A77A5"/>
    <w:rsid w:val="006A78D8"/>
    <w:rsid w:val="006B015B"/>
    <w:rsid w:val="006B255A"/>
    <w:rsid w:val="006B2FE6"/>
    <w:rsid w:val="006B602B"/>
    <w:rsid w:val="006B6192"/>
    <w:rsid w:val="006B641A"/>
    <w:rsid w:val="006B7D06"/>
    <w:rsid w:val="006C003B"/>
    <w:rsid w:val="006C21B5"/>
    <w:rsid w:val="006C24C3"/>
    <w:rsid w:val="006C4E36"/>
    <w:rsid w:val="006C7DC6"/>
    <w:rsid w:val="006D1583"/>
    <w:rsid w:val="006D18CE"/>
    <w:rsid w:val="006D26D6"/>
    <w:rsid w:val="006D39FD"/>
    <w:rsid w:val="006D42F0"/>
    <w:rsid w:val="006D4786"/>
    <w:rsid w:val="006D4FE0"/>
    <w:rsid w:val="006D5DA4"/>
    <w:rsid w:val="006E15DB"/>
    <w:rsid w:val="006E1603"/>
    <w:rsid w:val="006E1F68"/>
    <w:rsid w:val="006E34B4"/>
    <w:rsid w:val="006E3BDE"/>
    <w:rsid w:val="006E4741"/>
    <w:rsid w:val="006E5BFE"/>
    <w:rsid w:val="006E6922"/>
    <w:rsid w:val="006F1B4F"/>
    <w:rsid w:val="006F300D"/>
    <w:rsid w:val="006F4195"/>
    <w:rsid w:val="006F4350"/>
    <w:rsid w:val="006F4A7A"/>
    <w:rsid w:val="006F4EE5"/>
    <w:rsid w:val="006F7BEC"/>
    <w:rsid w:val="0070028F"/>
    <w:rsid w:val="007025D1"/>
    <w:rsid w:val="007036C7"/>
    <w:rsid w:val="00705C62"/>
    <w:rsid w:val="00711D43"/>
    <w:rsid w:val="0071323C"/>
    <w:rsid w:val="007132E5"/>
    <w:rsid w:val="0071400B"/>
    <w:rsid w:val="00720B12"/>
    <w:rsid w:val="0072132A"/>
    <w:rsid w:val="007235D2"/>
    <w:rsid w:val="0072392D"/>
    <w:rsid w:val="00725CCD"/>
    <w:rsid w:val="00726384"/>
    <w:rsid w:val="00726C15"/>
    <w:rsid w:val="0073152E"/>
    <w:rsid w:val="007317F7"/>
    <w:rsid w:val="00731861"/>
    <w:rsid w:val="00733342"/>
    <w:rsid w:val="00734479"/>
    <w:rsid w:val="0074103C"/>
    <w:rsid w:val="007419FB"/>
    <w:rsid w:val="007427BC"/>
    <w:rsid w:val="00742CEA"/>
    <w:rsid w:val="00747226"/>
    <w:rsid w:val="00750FA2"/>
    <w:rsid w:val="0075531D"/>
    <w:rsid w:val="00755EB1"/>
    <w:rsid w:val="00756FDF"/>
    <w:rsid w:val="007605E8"/>
    <w:rsid w:val="00760C77"/>
    <w:rsid w:val="00762B25"/>
    <w:rsid w:val="007637D2"/>
    <w:rsid w:val="00763DFC"/>
    <w:rsid w:val="00764402"/>
    <w:rsid w:val="00764CC7"/>
    <w:rsid w:val="00776164"/>
    <w:rsid w:val="007772C5"/>
    <w:rsid w:val="007774EC"/>
    <w:rsid w:val="00781097"/>
    <w:rsid w:val="00781483"/>
    <w:rsid w:val="007838AA"/>
    <w:rsid w:val="00784F62"/>
    <w:rsid w:val="00785E52"/>
    <w:rsid w:val="007871EC"/>
    <w:rsid w:val="00787AEF"/>
    <w:rsid w:val="00787E9F"/>
    <w:rsid w:val="007938FF"/>
    <w:rsid w:val="0079460E"/>
    <w:rsid w:val="00794CBD"/>
    <w:rsid w:val="0079671F"/>
    <w:rsid w:val="007971D9"/>
    <w:rsid w:val="00797351"/>
    <w:rsid w:val="0079795E"/>
    <w:rsid w:val="007A02D1"/>
    <w:rsid w:val="007A0FBA"/>
    <w:rsid w:val="007A2860"/>
    <w:rsid w:val="007A437C"/>
    <w:rsid w:val="007A5C66"/>
    <w:rsid w:val="007B1269"/>
    <w:rsid w:val="007B376A"/>
    <w:rsid w:val="007B393B"/>
    <w:rsid w:val="007B3E26"/>
    <w:rsid w:val="007B403A"/>
    <w:rsid w:val="007B6142"/>
    <w:rsid w:val="007B64D3"/>
    <w:rsid w:val="007B6D49"/>
    <w:rsid w:val="007C0B8F"/>
    <w:rsid w:val="007C2CE9"/>
    <w:rsid w:val="007C527A"/>
    <w:rsid w:val="007C5557"/>
    <w:rsid w:val="007C69D3"/>
    <w:rsid w:val="007C720A"/>
    <w:rsid w:val="007C77E4"/>
    <w:rsid w:val="007C77ED"/>
    <w:rsid w:val="007C7CD2"/>
    <w:rsid w:val="007D0DEB"/>
    <w:rsid w:val="007D1D43"/>
    <w:rsid w:val="007D4050"/>
    <w:rsid w:val="007D4871"/>
    <w:rsid w:val="007D4B09"/>
    <w:rsid w:val="007D4C2D"/>
    <w:rsid w:val="007E02BC"/>
    <w:rsid w:val="007E0B74"/>
    <w:rsid w:val="007E1D0F"/>
    <w:rsid w:val="007E4519"/>
    <w:rsid w:val="007F0087"/>
    <w:rsid w:val="007F1154"/>
    <w:rsid w:val="007F51F4"/>
    <w:rsid w:val="00800245"/>
    <w:rsid w:val="0080194F"/>
    <w:rsid w:val="00801B71"/>
    <w:rsid w:val="008028C0"/>
    <w:rsid w:val="00806DBA"/>
    <w:rsid w:val="00806E0E"/>
    <w:rsid w:val="00807AC7"/>
    <w:rsid w:val="00807F09"/>
    <w:rsid w:val="00810DC4"/>
    <w:rsid w:val="00811625"/>
    <w:rsid w:val="008123D0"/>
    <w:rsid w:val="008151C2"/>
    <w:rsid w:val="008160D9"/>
    <w:rsid w:val="00820439"/>
    <w:rsid w:val="008210B6"/>
    <w:rsid w:val="008231F1"/>
    <w:rsid w:val="0082323B"/>
    <w:rsid w:val="00824C31"/>
    <w:rsid w:val="00825F4C"/>
    <w:rsid w:val="00826794"/>
    <w:rsid w:val="00827DF7"/>
    <w:rsid w:val="0083145E"/>
    <w:rsid w:val="00834131"/>
    <w:rsid w:val="00835D2E"/>
    <w:rsid w:val="008413CE"/>
    <w:rsid w:val="00841974"/>
    <w:rsid w:val="0084462E"/>
    <w:rsid w:val="00846B22"/>
    <w:rsid w:val="00846DDC"/>
    <w:rsid w:val="00850E75"/>
    <w:rsid w:val="008513AF"/>
    <w:rsid w:val="00854204"/>
    <w:rsid w:val="0085474C"/>
    <w:rsid w:val="00854A2E"/>
    <w:rsid w:val="00856DE6"/>
    <w:rsid w:val="008574ED"/>
    <w:rsid w:val="00860167"/>
    <w:rsid w:val="008616D6"/>
    <w:rsid w:val="0086242A"/>
    <w:rsid w:val="00862662"/>
    <w:rsid w:val="00864D32"/>
    <w:rsid w:val="0086501E"/>
    <w:rsid w:val="0087487D"/>
    <w:rsid w:val="008758E9"/>
    <w:rsid w:val="00877B2D"/>
    <w:rsid w:val="00880307"/>
    <w:rsid w:val="008811E1"/>
    <w:rsid w:val="0088178A"/>
    <w:rsid w:val="00882094"/>
    <w:rsid w:val="00882790"/>
    <w:rsid w:val="00883C17"/>
    <w:rsid w:val="00885115"/>
    <w:rsid w:val="00886586"/>
    <w:rsid w:val="00887F4C"/>
    <w:rsid w:val="008932F9"/>
    <w:rsid w:val="0089554D"/>
    <w:rsid w:val="00895CCB"/>
    <w:rsid w:val="00897E84"/>
    <w:rsid w:val="008A0449"/>
    <w:rsid w:val="008A2237"/>
    <w:rsid w:val="008A2E48"/>
    <w:rsid w:val="008A502C"/>
    <w:rsid w:val="008A6080"/>
    <w:rsid w:val="008A6134"/>
    <w:rsid w:val="008B066B"/>
    <w:rsid w:val="008B17C0"/>
    <w:rsid w:val="008B67E9"/>
    <w:rsid w:val="008B700E"/>
    <w:rsid w:val="008B7337"/>
    <w:rsid w:val="008C2323"/>
    <w:rsid w:val="008C3A1D"/>
    <w:rsid w:val="008D1A0D"/>
    <w:rsid w:val="008D2B40"/>
    <w:rsid w:val="008D4D8F"/>
    <w:rsid w:val="008D502D"/>
    <w:rsid w:val="008D5C5D"/>
    <w:rsid w:val="008D775F"/>
    <w:rsid w:val="008E4811"/>
    <w:rsid w:val="008E6A24"/>
    <w:rsid w:val="008E799F"/>
    <w:rsid w:val="008F03E7"/>
    <w:rsid w:val="008F38CC"/>
    <w:rsid w:val="008F444B"/>
    <w:rsid w:val="008F45AE"/>
    <w:rsid w:val="008F5AC6"/>
    <w:rsid w:val="008F6A69"/>
    <w:rsid w:val="0090071B"/>
    <w:rsid w:val="00900790"/>
    <w:rsid w:val="00902C28"/>
    <w:rsid w:val="00904547"/>
    <w:rsid w:val="00905CBA"/>
    <w:rsid w:val="00906D83"/>
    <w:rsid w:val="00911723"/>
    <w:rsid w:val="00911DF5"/>
    <w:rsid w:val="00911E50"/>
    <w:rsid w:val="009129C3"/>
    <w:rsid w:val="00914EC5"/>
    <w:rsid w:val="00917432"/>
    <w:rsid w:val="00917F60"/>
    <w:rsid w:val="009243D3"/>
    <w:rsid w:val="00924A3E"/>
    <w:rsid w:val="00924C9C"/>
    <w:rsid w:val="00931F04"/>
    <w:rsid w:val="0093204E"/>
    <w:rsid w:val="00933EDC"/>
    <w:rsid w:val="0093578C"/>
    <w:rsid w:val="009364BA"/>
    <w:rsid w:val="00936D77"/>
    <w:rsid w:val="00936DF9"/>
    <w:rsid w:val="00937772"/>
    <w:rsid w:val="00942345"/>
    <w:rsid w:val="009460DA"/>
    <w:rsid w:val="0094631E"/>
    <w:rsid w:val="009526C6"/>
    <w:rsid w:val="00952E7A"/>
    <w:rsid w:val="0095393B"/>
    <w:rsid w:val="00953EBC"/>
    <w:rsid w:val="00954D9C"/>
    <w:rsid w:val="0096114B"/>
    <w:rsid w:val="00961A85"/>
    <w:rsid w:val="00962A4E"/>
    <w:rsid w:val="009651E1"/>
    <w:rsid w:val="00966B00"/>
    <w:rsid w:val="009736F9"/>
    <w:rsid w:val="0097553D"/>
    <w:rsid w:val="00975B32"/>
    <w:rsid w:val="00982EFD"/>
    <w:rsid w:val="00983470"/>
    <w:rsid w:val="009837F5"/>
    <w:rsid w:val="00985DD7"/>
    <w:rsid w:val="009874E7"/>
    <w:rsid w:val="00987781"/>
    <w:rsid w:val="0098790A"/>
    <w:rsid w:val="009921DD"/>
    <w:rsid w:val="00993F5F"/>
    <w:rsid w:val="0099739E"/>
    <w:rsid w:val="009974F9"/>
    <w:rsid w:val="00997859"/>
    <w:rsid w:val="00997ABB"/>
    <w:rsid w:val="009A0EB1"/>
    <w:rsid w:val="009A191F"/>
    <w:rsid w:val="009A1A2B"/>
    <w:rsid w:val="009A21D1"/>
    <w:rsid w:val="009A42DD"/>
    <w:rsid w:val="009A760B"/>
    <w:rsid w:val="009B1826"/>
    <w:rsid w:val="009B61C4"/>
    <w:rsid w:val="009C267E"/>
    <w:rsid w:val="009C2875"/>
    <w:rsid w:val="009C2E8B"/>
    <w:rsid w:val="009C3291"/>
    <w:rsid w:val="009C454C"/>
    <w:rsid w:val="009C6C39"/>
    <w:rsid w:val="009C6E29"/>
    <w:rsid w:val="009C7079"/>
    <w:rsid w:val="009D16D7"/>
    <w:rsid w:val="009D35FD"/>
    <w:rsid w:val="009D5C64"/>
    <w:rsid w:val="009E47A9"/>
    <w:rsid w:val="009F0018"/>
    <w:rsid w:val="009F307E"/>
    <w:rsid w:val="009F3E17"/>
    <w:rsid w:val="009F4528"/>
    <w:rsid w:val="00A004CB"/>
    <w:rsid w:val="00A01BAC"/>
    <w:rsid w:val="00A026C0"/>
    <w:rsid w:val="00A03449"/>
    <w:rsid w:val="00A03B7B"/>
    <w:rsid w:val="00A0547F"/>
    <w:rsid w:val="00A059D3"/>
    <w:rsid w:val="00A12B3E"/>
    <w:rsid w:val="00A13403"/>
    <w:rsid w:val="00A15A65"/>
    <w:rsid w:val="00A167E9"/>
    <w:rsid w:val="00A16D5F"/>
    <w:rsid w:val="00A1766B"/>
    <w:rsid w:val="00A17BAF"/>
    <w:rsid w:val="00A20175"/>
    <w:rsid w:val="00A214B9"/>
    <w:rsid w:val="00A22BDF"/>
    <w:rsid w:val="00A23624"/>
    <w:rsid w:val="00A239C4"/>
    <w:rsid w:val="00A251D9"/>
    <w:rsid w:val="00A25EC9"/>
    <w:rsid w:val="00A27FD6"/>
    <w:rsid w:val="00A31043"/>
    <w:rsid w:val="00A32A28"/>
    <w:rsid w:val="00A35520"/>
    <w:rsid w:val="00A35734"/>
    <w:rsid w:val="00A35943"/>
    <w:rsid w:val="00A366B7"/>
    <w:rsid w:val="00A36C52"/>
    <w:rsid w:val="00A37723"/>
    <w:rsid w:val="00A37DA9"/>
    <w:rsid w:val="00A416DB"/>
    <w:rsid w:val="00A42FB8"/>
    <w:rsid w:val="00A43323"/>
    <w:rsid w:val="00A44EA6"/>
    <w:rsid w:val="00A517E0"/>
    <w:rsid w:val="00A52E2A"/>
    <w:rsid w:val="00A54213"/>
    <w:rsid w:val="00A551CB"/>
    <w:rsid w:val="00A5712F"/>
    <w:rsid w:val="00A616B3"/>
    <w:rsid w:val="00A61FA8"/>
    <w:rsid w:val="00A6248F"/>
    <w:rsid w:val="00A62754"/>
    <w:rsid w:val="00A651D7"/>
    <w:rsid w:val="00A653EF"/>
    <w:rsid w:val="00A65A6D"/>
    <w:rsid w:val="00A716AC"/>
    <w:rsid w:val="00A749A9"/>
    <w:rsid w:val="00A75484"/>
    <w:rsid w:val="00A771DE"/>
    <w:rsid w:val="00A77251"/>
    <w:rsid w:val="00A77767"/>
    <w:rsid w:val="00A80376"/>
    <w:rsid w:val="00A8067D"/>
    <w:rsid w:val="00A81686"/>
    <w:rsid w:val="00A82E48"/>
    <w:rsid w:val="00A839EF"/>
    <w:rsid w:val="00A87BD1"/>
    <w:rsid w:val="00A90846"/>
    <w:rsid w:val="00A91635"/>
    <w:rsid w:val="00A92FCE"/>
    <w:rsid w:val="00A94F99"/>
    <w:rsid w:val="00A955AD"/>
    <w:rsid w:val="00A95734"/>
    <w:rsid w:val="00A96807"/>
    <w:rsid w:val="00AA2439"/>
    <w:rsid w:val="00AA516D"/>
    <w:rsid w:val="00AB147A"/>
    <w:rsid w:val="00AB2820"/>
    <w:rsid w:val="00AB29D3"/>
    <w:rsid w:val="00AB446D"/>
    <w:rsid w:val="00AB6BDC"/>
    <w:rsid w:val="00AB6F2F"/>
    <w:rsid w:val="00AB6F5D"/>
    <w:rsid w:val="00AB7532"/>
    <w:rsid w:val="00AC0958"/>
    <w:rsid w:val="00AC29B1"/>
    <w:rsid w:val="00AC4FE0"/>
    <w:rsid w:val="00AC5311"/>
    <w:rsid w:val="00AC7F53"/>
    <w:rsid w:val="00AD0097"/>
    <w:rsid w:val="00AD0C65"/>
    <w:rsid w:val="00AD1E43"/>
    <w:rsid w:val="00AD309B"/>
    <w:rsid w:val="00AD5DDF"/>
    <w:rsid w:val="00AD7F95"/>
    <w:rsid w:val="00AE1C76"/>
    <w:rsid w:val="00AE34D7"/>
    <w:rsid w:val="00AE5B61"/>
    <w:rsid w:val="00AE7B00"/>
    <w:rsid w:val="00AE7DC5"/>
    <w:rsid w:val="00AF05AF"/>
    <w:rsid w:val="00AF1785"/>
    <w:rsid w:val="00AF5E3F"/>
    <w:rsid w:val="00AF5E8E"/>
    <w:rsid w:val="00AF677E"/>
    <w:rsid w:val="00AF773F"/>
    <w:rsid w:val="00B0475B"/>
    <w:rsid w:val="00B051A8"/>
    <w:rsid w:val="00B05479"/>
    <w:rsid w:val="00B06EE5"/>
    <w:rsid w:val="00B07925"/>
    <w:rsid w:val="00B11513"/>
    <w:rsid w:val="00B1194B"/>
    <w:rsid w:val="00B129EA"/>
    <w:rsid w:val="00B13A46"/>
    <w:rsid w:val="00B141FE"/>
    <w:rsid w:val="00B16682"/>
    <w:rsid w:val="00B2163B"/>
    <w:rsid w:val="00B2400E"/>
    <w:rsid w:val="00B26F96"/>
    <w:rsid w:val="00B27CB3"/>
    <w:rsid w:val="00B307E8"/>
    <w:rsid w:val="00B312B1"/>
    <w:rsid w:val="00B3191C"/>
    <w:rsid w:val="00B31DEA"/>
    <w:rsid w:val="00B322EE"/>
    <w:rsid w:val="00B333BB"/>
    <w:rsid w:val="00B362AC"/>
    <w:rsid w:val="00B368D6"/>
    <w:rsid w:val="00B3703D"/>
    <w:rsid w:val="00B37BA9"/>
    <w:rsid w:val="00B40531"/>
    <w:rsid w:val="00B41BE5"/>
    <w:rsid w:val="00B42F7A"/>
    <w:rsid w:val="00B43F65"/>
    <w:rsid w:val="00B44535"/>
    <w:rsid w:val="00B445FA"/>
    <w:rsid w:val="00B45CA3"/>
    <w:rsid w:val="00B467DF"/>
    <w:rsid w:val="00B46B66"/>
    <w:rsid w:val="00B5060D"/>
    <w:rsid w:val="00B52C3C"/>
    <w:rsid w:val="00B5303B"/>
    <w:rsid w:val="00B533C7"/>
    <w:rsid w:val="00B53CEF"/>
    <w:rsid w:val="00B5460D"/>
    <w:rsid w:val="00B56FD1"/>
    <w:rsid w:val="00B60B91"/>
    <w:rsid w:val="00B63027"/>
    <w:rsid w:val="00B63779"/>
    <w:rsid w:val="00B7119B"/>
    <w:rsid w:val="00B72369"/>
    <w:rsid w:val="00B7560D"/>
    <w:rsid w:val="00B80921"/>
    <w:rsid w:val="00B8145D"/>
    <w:rsid w:val="00B849EE"/>
    <w:rsid w:val="00B853BB"/>
    <w:rsid w:val="00B854E3"/>
    <w:rsid w:val="00B856D3"/>
    <w:rsid w:val="00B866D6"/>
    <w:rsid w:val="00B8730B"/>
    <w:rsid w:val="00B91538"/>
    <w:rsid w:val="00B915A6"/>
    <w:rsid w:val="00B91B3F"/>
    <w:rsid w:val="00B91EFF"/>
    <w:rsid w:val="00B928FD"/>
    <w:rsid w:val="00B9301A"/>
    <w:rsid w:val="00B93065"/>
    <w:rsid w:val="00B94560"/>
    <w:rsid w:val="00B959EB"/>
    <w:rsid w:val="00B97E1B"/>
    <w:rsid w:val="00BA3C20"/>
    <w:rsid w:val="00BA65E2"/>
    <w:rsid w:val="00BA6989"/>
    <w:rsid w:val="00BA7455"/>
    <w:rsid w:val="00BB119F"/>
    <w:rsid w:val="00BB13F0"/>
    <w:rsid w:val="00BB301E"/>
    <w:rsid w:val="00BB32F0"/>
    <w:rsid w:val="00BB5288"/>
    <w:rsid w:val="00BB7DF6"/>
    <w:rsid w:val="00BC07DE"/>
    <w:rsid w:val="00BC4B71"/>
    <w:rsid w:val="00BC5A33"/>
    <w:rsid w:val="00BC5B2E"/>
    <w:rsid w:val="00BC60EE"/>
    <w:rsid w:val="00BC6732"/>
    <w:rsid w:val="00BC6F0B"/>
    <w:rsid w:val="00BD0412"/>
    <w:rsid w:val="00BD2D58"/>
    <w:rsid w:val="00BD6E33"/>
    <w:rsid w:val="00BE34A1"/>
    <w:rsid w:val="00BE5279"/>
    <w:rsid w:val="00BE777D"/>
    <w:rsid w:val="00BF141C"/>
    <w:rsid w:val="00BF6397"/>
    <w:rsid w:val="00C00B7A"/>
    <w:rsid w:val="00C01231"/>
    <w:rsid w:val="00C03792"/>
    <w:rsid w:val="00C04F19"/>
    <w:rsid w:val="00C054B7"/>
    <w:rsid w:val="00C0754C"/>
    <w:rsid w:val="00C0755B"/>
    <w:rsid w:val="00C143DE"/>
    <w:rsid w:val="00C20426"/>
    <w:rsid w:val="00C2063A"/>
    <w:rsid w:val="00C206CA"/>
    <w:rsid w:val="00C20718"/>
    <w:rsid w:val="00C244FD"/>
    <w:rsid w:val="00C31BB7"/>
    <w:rsid w:val="00C333DA"/>
    <w:rsid w:val="00C33A22"/>
    <w:rsid w:val="00C345D3"/>
    <w:rsid w:val="00C34E29"/>
    <w:rsid w:val="00C36F6D"/>
    <w:rsid w:val="00C37CA5"/>
    <w:rsid w:val="00C40EE9"/>
    <w:rsid w:val="00C4377E"/>
    <w:rsid w:val="00C43C80"/>
    <w:rsid w:val="00C45B2E"/>
    <w:rsid w:val="00C50905"/>
    <w:rsid w:val="00C51890"/>
    <w:rsid w:val="00C556A5"/>
    <w:rsid w:val="00C55E45"/>
    <w:rsid w:val="00C6429C"/>
    <w:rsid w:val="00C6483F"/>
    <w:rsid w:val="00C64F92"/>
    <w:rsid w:val="00C65E9A"/>
    <w:rsid w:val="00C71925"/>
    <w:rsid w:val="00C71ACA"/>
    <w:rsid w:val="00C74668"/>
    <w:rsid w:val="00C7626F"/>
    <w:rsid w:val="00C76345"/>
    <w:rsid w:val="00C80EC1"/>
    <w:rsid w:val="00C8187B"/>
    <w:rsid w:val="00C81892"/>
    <w:rsid w:val="00C83C00"/>
    <w:rsid w:val="00C83E23"/>
    <w:rsid w:val="00C84A4D"/>
    <w:rsid w:val="00C923FB"/>
    <w:rsid w:val="00C92725"/>
    <w:rsid w:val="00C9378A"/>
    <w:rsid w:val="00C9744C"/>
    <w:rsid w:val="00CA3A15"/>
    <w:rsid w:val="00CA68C1"/>
    <w:rsid w:val="00CA74F7"/>
    <w:rsid w:val="00CB0390"/>
    <w:rsid w:val="00CB059C"/>
    <w:rsid w:val="00CB2BBD"/>
    <w:rsid w:val="00CB319E"/>
    <w:rsid w:val="00CB37F7"/>
    <w:rsid w:val="00CB5AC8"/>
    <w:rsid w:val="00CB6DDE"/>
    <w:rsid w:val="00CB7B49"/>
    <w:rsid w:val="00CC028A"/>
    <w:rsid w:val="00CC02BE"/>
    <w:rsid w:val="00CC2463"/>
    <w:rsid w:val="00CC3F74"/>
    <w:rsid w:val="00CC415C"/>
    <w:rsid w:val="00CC5B07"/>
    <w:rsid w:val="00CC5EAC"/>
    <w:rsid w:val="00CC654C"/>
    <w:rsid w:val="00CD1C01"/>
    <w:rsid w:val="00CD3C64"/>
    <w:rsid w:val="00CD5432"/>
    <w:rsid w:val="00CD738E"/>
    <w:rsid w:val="00CE0A5A"/>
    <w:rsid w:val="00CE2620"/>
    <w:rsid w:val="00CE4A11"/>
    <w:rsid w:val="00CE4CFA"/>
    <w:rsid w:val="00CE4D46"/>
    <w:rsid w:val="00CE5202"/>
    <w:rsid w:val="00CE6784"/>
    <w:rsid w:val="00CE71A1"/>
    <w:rsid w:val="00CE7CC9"/>
    <w:rsid w:val="00CF2949"/>
    <w:rsid w:val="00CF2AE8"/>
    <w:rsid w:val="00CF41A7"/>
    <w:rsid w:val="00CF4944"/>
    <w:rsid w:val="00CF6FB3"/>
    <w:rsid w:val="00D0669E"/>
    <w:rsid w:val="00D06AC4"/>
    <w:rsid w:val="00D10F39"/>
    <w:rsid w:val="00D13818"/>
    <w:rsid w:val="00D1578A"/>
    <w:rsid w:val="00D17BD3"/>
    <w:rsid w:val="00D214C0"/>
    <w:rsid w:val="00D21A4A"/>
    <w:rsid w:val="00D24395"/>
    <w:rsid w:val="00D247F1"/>
    <w:rsid w:val="00D24A79"/>
    <w:rsid w:val="00D24D24"/>
    <w:rsid w:val="00D25F16"/>
    <w:rsid w:val="00D25F50"/>
    <w:rsid w:val="00D27B53"/>
    <w:rsid w:val="00D30784"/>
    <w:rsid w:val="00D30A9E"/>
    <w:rsid w:val="00D32D96"/>
    <w:rsid w:val="00D37339"/>
    <w:rsid w:val="00D44551"/>
    <w:rsid w:val="00D449AA"/>
    <w:rsid w:val="00D44C31"/>
    <w:rsid w:val="00D45B68"/>
    <w:rsid w:val="00D4791A"/>
    <w:rsid w:val="00D515C0"/>
    <w:rsid w:val="00D5347C"/>
    <w:rsid w:val="00D558C0"/>
    <w:rsid w:val="00D57C30"/>
    <w:rsid w:val="00D6011A"/>
    <w:rsid w:val="00D60E28"/>
    <w:rsid w:val="00D61C94"/>
    <w:rsid w:val="00D63ED8"/>
    <w:rsid w:val="00D70D32"/>
    <w:rsid w:val="00D71514"/>
    <w:rsid w:val="00D72E06"/>
    <w:rsid w:val="00D732AF"/>
    <w:rsid w:val="00D768F1"/>
    <w:rsid w:val="00D82227"/>
    <w:rsid w:val="00D86FBA"/>
    <w:rsid w:val="00D90911"/>
    <w:rsid w:val="00D937E2"/>
    <w:rsid w:val="00D9557B"/>
    <w:rsid w:val="00D95E22"/>
    <w:rsid w:val="00D964C7"/>
    <w:rsid w:val="00D9690E"/>
    <w:rsid w:val="00DA0F9B"/>
    <w:rsid w:val="00DA2527"/>
    <w:rsid w:val="00DA385F"/>
    <w:rsid w:val="00DA4945"/>
    <w:rsid w:val="00DA543A"/>
    <w:rsid w:val="00DA6EE7"/>
    <w:rsid w:val="00DA70E3"/>
    <w:rsid w:val="00DA768D"/>
    <w:rsid w:val="00DB1338"/>
    <w:rsid w:val="00DB135D"/>
    <w:rsid w:val="00DB2E31"/>
    <w:rsid w:val="00DB429F"/>
    <w:rsid w:val="00DB490C"/>
    <w:rsid w:val="00DB62E4"/>
    <w:rsid w:val="00DB685E"/>
    <w:rsid w:val="00DC0277"/>
    <w:rsid w:val="00DC1B5D"/>
    <w:rsid w:val="00DC3FC3"/>
    <w:rsid w:val="00DC618E"/>
    <w:rsid w:val="00DD05C5"/>
    <w:rsid w:val="00DD149E"/>
    <w:rsid w:val="00DD29AC"/>
    <w:rsid w:val="00DD2CD0"/>
    <w:rsid w:val="00DD5C70"/>
    <w:rsid w:val="00DD6488"/>
    <w:rsid w:val="00DD6791"/>
    <w:rsid w:val="00DE20D3"/>
    <w:rsid w:val="00DE35A6"/>
    <w:rsid w:val="00DF02EA"/>
    <w:rsid w:val="00DF1550"/>
    <w:rsid w:val="00DF2156"/>
    <w:rsid w:val="00DF2987"/>
    <w:rsid w:val="00DF3342"/>
    <w:rsid w:val="00DF4D65"/>
    <w:rsid w:val="00DF4EA1"/>
    <w:rsid w:val="00DF5981"/>
    <w:rsid w:val="00E0108D"/>
    <w:rsid w:val="00E03E3B"/>
    <w:rsid w:val="00E04499"/>
    <w:rsid w:val="00E04546"/>
    <w:rsid w:val="00E0538F"/>
    <w:rsid w:val="00E05FF9"/>
    <w:rsid w:val="00E06E66"/>
    <w:rsid w:val="00E06F33"/>
    <w:rsid w:val="00E075A6"/>
    <w:rsid w:val="00E10AEB"/>
    <w:rsid w:val="00E121FA"/>
    <w:rsid w:val="00E135E4"/>
    <w:rsid w:val="00E15A69"/>
    <w:rsid w:val="00E17B3A"/>
    <w:rsid w:val="00E2183B"/>
    <w:rsid w:val="00E25763"/>
    <w:rsid w:val="00E26777"/>
    <w:rsid w:val="00E272CE"/>
    <w:rsid w:val="00E3657A"/>
    <w:rsid w:val="00E37D65"/>
    <w:rsid w:val="00E40D66"/>
    <w:rsid w:val="00E41EC2"/>
    <w:rsid w:val="00E43A46"/>
    <w:rsid w:val="00E45D48"/>
    <w:rsid w:val="00E478C0"/>
    <w:rsid w:val="00E47F65"/>
    <w:rsid w:val="00E50A93"/>
    <w:rsid w:val="00E52262"/>
    <w:rsid w:val="00E54F13"/>
    <w:rsid w:val="00E5679E"/>
    <w:rsid w:val="00E619B5"/>
    <w:rsid w:val="00E638B2"/>
    <w:rsid w:val="00E6419E"/>
    <w:rsid w:val="00E64327"/>
    <w:rsid w:val="00E6695C"/>
    <w:rsid w:val="00E66A87"/>
    <w:rsid w:val="00E70FC9"/>
    <w:rsid w:val="00E72C91"/>
    <w:rsid w:val="00E72E01"/>
    <w:rsid w:val="00E81F8A"/>
    <w:rsid w:val="00E85181"/>
    <w:rsid w:val="00E9062E"/>
    <w:rsid w:val="00E9468C"/>
    <w:rsid w:val="00E97E2D"/>
    <w:rsid w:val="00EA1C1D"/>
    <w:rsid w:val="00EA2410"/>
    <w:rsid w:val="00EA2766"/>
    <w:rsid w:val="00EA5E09"/>
    <w:rsid w:val="00EA6678"/>
    <w:rsid w:val="00EB0DBC"/>
    <w:rsid w:val="00EB11DA"/>
    <w:rsid w:val="00EB64E2"/>
    <w:rsid w:val="00EC03D8"/>
    <w:rsid w:val="00EC687B"/>
    <w:rsid w:val="00EC6DF5"/>
    <w:rsid w:val="00EC7087"/>
    <w:rsid w:val="00EC754F"/>
    <w:rsid w:val="00EC7D39"/>
    <w:rsid w:val="00ED1CD0"/>
    <w:rsid w:val="00ED26EB"/>
    <w:rsid w:val="00ED37F7"/>
    <w:rsid w:val="00ED4B11"/>
    <w:rsid w:val="00ED7DBE"/>
    <w:rsid w:val="00ED7DD8"/>
    <w:rsid w:val="00EE2A13"/>
    <w:rsid w:val="00EE489C"/>
    <w:rsid w:val="00EE558C"/>
    <w:rsid w:val="00EE60E2"/>
    <w:rsid w:val="00EE761D"/>
    <w:rsid w:val="00EE7CF2"/>
    <w:rsid w:val="00EF16B8"/>
    <w:rsid w:val="00EF2DEC"/>
    <w:rsid w:val="00EF35D7"/>
    <w:rsid w:val="00EF42A1"/>
    <w:rsid w:val="00EF4726"/>
    <w:rsid w:val="00EF5DD4"/>
    <w:rsid w:val="00F008EA"/>
    <w:rsid w:val="00F022EA"/>
    <w:rsid w:val="00F02F25"/>
    <w:rsid w:val="00F06909"/>
    <w:rsid w:val="00F112A3"/>
    <w:rsid w:val="00F119C1"/>
    <w:rsid w:val="00F11EAE"/>
    <w:rsid w:val="00F1394A"/>
    <w:rsid w:val="00F14021"/>
    <w:rsid w:val="00F1611A"/>
    <w:rsid w:val="00F165D1"/>
    <w:rsid w:val="00F172BA"/>
    <w:rsid w:val="00F20180"/>
    <w:rsid w:val="00F23758"/>
    <w:rsid w:val="00F26409"/>
    <w:rsid w:val="00F266D8"/>
    <w:rsid w:val="00F31A4C"/>
    <w:rsid w:val="00F31BF8"/>
    <w:rsid w:val="00F33948"/>
    <w:rsid w:val="00F33F49"/>
    <w:rsid w:val="00F34C87"/>
    <w:rsid w:val="00F36448"/>
    <w:rsid w:val="00F37D7E"/>
    <w:rsid w:val="00F40112"/>
    <w:rsid w:val="00F4077F"/>
    <w:rsid w:val="00F419A2"/>
    <w:rsid w:val="00F43C51"/>
    <w:rsid w:val="00F45C11"/>
    <w:rsid w:val="00F460BE"/>
    <w:rsid w:val="00F514E5"/>
    <w:rsid w:val="00F55D9F"/>
    <w:rsid w:val="00F61819"/>
    <w:rsid w:val="00F677C6"/>
    <w:rsid w:val="00F67C49"/>
    <w:rsid w:val="00F67E40"/>
    <w:rsid w:val="00F7043F"/>
    <w:rsid w:val="00F717DC"/>
    <w:rsid w:val="00F7192C"/>
    <w:rsid w:val="00F7268F"/>
    <w:rsid w:val="00F728DF"/>
    <w:rsid w:val="00F72D67"/>
    <w:rsid w:val="00F75A3A"/>
    <w:rsid w:val="00F7612F"/>
    <w:rsid w:val="00F76254"/>
    <w:rsid w:val="00F76547"/>
    <w:rsid w:val="00F7765A"/>
    <w:rsid w:val="00F77726"/>
    <w:rsid w:val="00F823D9"/>
    <w:rsid w:val="00F85B05"/>
    <w:rsid w:val="00F86EDC"/>
    <w:rsid w:val="00F87A92"/>
    <w:rsid w:val="00F909D2"/>
    <w:rsid w:val="00F92235"/>
    <w:rsid w:val="00F926B8"/>
    <w:rsid w:val="00F968C4"/>
    <w:rsid w:val="00F971D6"/>
    <w:rsid w:val="00F976F8"/>
    <w:rsid w:val="00FA283A"/>
    <w:rsid w:val="00FA2E29"/>
    <w:rsid w:val="00FA5D6E"/>
    <w:rsid w:val="00FA6974"/>
    <w:rsid w:val="00FA74A1"/>
    <w:rsid w:val="00FA74C3"/>
    <w:rsid w:val="00FA7627"/>
    <w:rsid w:val="00FB1108"/>
    <w:rsid w:val="00FB25BD"/>
    <w:rsid w:val="00FB3AE9"/>
    <w:rsid w:val="00FB3D64"/>
    <w:rsid w:val="00FB48D0"/>
    <w:rsid w:val="00FB52DD"/>
    <w:rsid w:val="00FB6CF4"/>
    <w:rsid w:val="00FC16B9"/>
    <w:rsid w:val="00FC4F34"/>
    <w:rsid w:val="00FC52AE"/>
    <w:rsid w:val="00FD09F4"/>
    <w:rsid w:val="00FD1484"/>
    <w:rsid w:val="00FD1C7D"/>
    <w:rsid w:val="00FD4950"/>
    <w:rsid w:val="00FD7E91"/>
    <w:rsid w:val="00FE01DC"/>
    <w:rsid w:val="00FE235B"/>
    <w:rsid w:val="00FE3106"/>
    <w:rsid w:val="00FE441E"/>
    <w:rsid w:val="00FE4E9D"/>
    <w:rsid w:val="00FE6145"/>
    <w:rsid w:val="00FE61A5"/>
    <w:rsid w:val="00FE67B3"/>
    <w:rsid w:val="00FE6D8A"/>
    <w:rsid w:val="00FE6DB6"/>
    <w:rsid w:val="00FF05DB"/>
    <w:rsid w:val="00FF16F6"/>
    <w:rsid w:val="00FF2FCF"/>
    <w:rsid w:val="00FF3065"/>
    <w:rsid w:val="00FF3ACA"/>
    <w:rsid w:val="00FF474E"/>
    <w:rsid w:val="00FF5D1A"/>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68B3CFB8"/>
  <w15:docId w15:val="{69A0C01F-D777-42D2-8680-96D13B81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EB"/>
    <w:rPr>
      <w:rFonts w:ascii="Arial" w:hAnsi="Arial" w:cs="Arial"/>
      <w:lang w:eastAsia="en-US"/>
    </w:rPr>
  </w:style>
  <w:style w:type="paragraph" w:styleId="Heading1">
    <w:name w:val="heading 1"/>
    <w:basedOn w:val="Normal"/>
    <w:next w:val="Normal"/>
    <w:link w:val="Heading1Char"/>
    <w:qFormat/>
    <w:rsid w:val="00A5712F"/>
    <w:pPr>
      <w:keepNext/>
      <w:spacing w:before="240" w:after="60"/>
      <w:outlineLvl w:val="0"/>
    </w:pPr>
    <w:rPr>
      <w:b/>
      <w:bCs/>
      <w:kern w:val="32"/>
      <w:sz w:val="32"/>
      <w:szCs w:val="32"/>
    </w:rPr>
  </w:style>
  <w:style w:type="paragraph" w:styleId="Heading2">
    <w:name w:val="heading 2"/>
    <w:basedOn w:val="Normal"/>
    <w:next w:val="Normal"/>
    <w:link w:val="Heading2Char"/>
    <w:qFormat/>
    <w:rsid w:val="0033134F"/>
    <w:pPr>
      <w:keepNext/>
      <w:outlineLvl w:val="1"/>
    </w:pPr>
    <w:rPr>
      <w:b/>
      <w:bCs/>
      <w:sz w:val="24"/>
      <w:szCs w:val="24"/>
      <w:u w:val="single"/>
      <w:lang w:val="en-US"/>
    </w:rPr>
  </w:style>
  <w:style w:type="paragraph" w:styleId="Heading3">
    <w:name w:val="heading 3"/>
    <w:basedOn w:val="Normal"/>
    <w:next w:val="Normal"/>
    <w:link w:val="Heading3Char"/>
    <w:qFormat/>
    <w:rsid w:val="006309B9"/>
    <w:pPr>
      <w:tabs>
        <w:tab w:val="num" w:pos="720"/>
      </w:tabs>
      <w:spacing w:after="320" w:line="360" w:lineRule="auto"/>
      <w:ind w:left="720" w:hanging="720"/>
      <w:jc w:val="both"/>
      <w:outlineLvl w:val="2"/>
    </w:pPr>
    <w:rPr>
      <w:rFonts w:ascii="Times New Roman" w:hAnsi="Times New Roman" w:cs="Times New Roman"/>
      <w:sz w:val="22"/>
    </w:rPr>
  </w:style>
  <w:style w:type="paragraph" w:styleId="Heading4">
    <w:name w:val="heading 4"/>
    <w:basedOn w:val="Normal"/>
    <w:next w:val="Normal"/>
    <w:link w:val="Heading4Char"/>
    <w:qFormat/>
    <w:rsid w:val="006309B9"/>
    <w:pPr>
      <w:tabs>
        <w:tab w:val="num" w:pos="864"/>
        <w:tab w:val="left" w:pos="2880"/>
      </w:tabs>
      <w:spacing w:after="320" w:line="360" w:lineRule="auto"/>
      <w:ind w:left="864" w:hanging="864"/>
      <w:jc w:val="both"/>
      <w:outlineLvl w:val="3"/>
    </w:pPr>
    <w:rPr>
      <w:rFonts w:ascii="Times New Roman" w:hAnsi="Times New Roman" w:cs="Times New Roman"/>
      <w:sz w:val="22"/>
    </w:rPr>
  </w:style>
  <w:style w:type="paragraph" w:styleId="Heading5">
    <w:name w:val="heading 5"/>
    <w:basedOn w:val="Normal"/>
    <w:next w:val="Normal"/>
    <w:link w:val="Heading5Char"/>
    <w:qFormat/>
    <w:rsid w:val="00763DFC"/>
    <w:pPr>
      <w:keepNext/>
      <w:outlineLvl w:val="4"/>
    </w:pPr>
    <w:rPr>
      <w:b/>
      <w:bCs/>
      <w:sz w:val="24"/>
      <w:szCs w:val="24"/>
    </w:rPr>
  </w:style>
  <w:style w:type="paragraph" w:styleId="Heading6">
    <w:name w:val="heading 6"/>
    <w:basedOn w:val="Normal"/>
    <w:next w:val="Normal"/>
    <w:link w:val="Heading6Char"/>
    <w:qFormat/>
    <w:rsid w:val="0033134F"/>
    <w:pPr>
      <w:keepNext/>
      <w:jc w:val="center"/>
      <w:outlineLvl w:val="5"/>
    </w:pPr>
    <w:rPr>
      <w:b/>
      <w:bCs/>
      <w:sz w:val="24"/>
      <w:szCs w:val="24"/>
    </w:rPr>
  </w:style>
  <w:style w:type="paragraph" w:styleId="Heading7">
    <w:name w:val="heading 7"/>
    <w:basedOn w:val="Normal"/>
    <w:next w:val="Normal"/>
    <w:link w:val="Heading7Char"/>
    <w:qFormat/>
    <w:rsid w:val="00763DFC"/>
    <w:pPr>
      <w:keepNext/>
      <w:outlineLvl w:val="6"/>
    </w:pPr>
    <w:rPr>
      <w:sz w:val="24"/>
      <w:szCs w:val="24"/>
      <w:u w:val="single"/>
    </w:rPr>
  </w:style>
  <w:style w:type="paragraph" w:styleId="Heading8">
    <w:name w:val="heading 8"/>
    <w:basedOn w:val="Normal"/>
    <w:next w:val="Normal"/>
    <w:link w:val="Heading8Char"/>
    <w:qFormat/>
    <w:rsid w:val="006309B9"/>
    <w:pPr>
      <w:tabs>
        <w:tab w:val="left" w:pos="5040"/>
        <w:tab w:val="num" w:pos="5760"/>
      </w:tabs>
      <w:spacing w:after="320" w:line="360" w:lineRule="auto"/>
      <w:ind w:left="5760" w:hanging="720"/>
      <w:jc w:val="both"/>
      <w:outlineLvl w:val="7"/>
    </w:pPr>
    <w:rPr>
      <w:rFonts w:ascii="Times New Roman" w:hAnsi="Times New Roman" w:cs="Times New Roman"/>
      <w:sz w:val="22"/>
    </w:rPr>
  </w:style>
  <w:style w:type="paragraph" w:styleId="Heading9">
    <w:name w:val="heading 9"/>
    <w:basedOn w:val="Normal"/>
    <w:next w:val="Normal"/>
    <w:link w:val="Heading9Char"/>
    <w:qFormat/>
    <w:rsid w:val="006309B9"/>
    <w:pPr>
      <w:tabs>
        <w:tab w:val="num" w:pos="1440"/>
      </w:tabs>
      <w:spacing w:after="320" w:line="360" w:lineRule="auto"/>
      <w:ind w:left="1440" w:hanging="1440"/>
      <w:jc w:val="both"/>
      <w:outlineLvl w:val="8"/>
    </w:pPr>
    <w:rPr>
      <w:rFonts w:ascii="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42"/>
    <w:rPr>
      <w:rFonts w:ascii="Cambria" w:hAnsi="Cambria" w:cs="Cambria"/>
      <w:b/>
      <w:bCs/>
      <w:kern w:val="32"/>
      <w:sz w:val="32"/>
      <w:szCs w:val="32"/>
      <w:lang w:eastAsia="en-US"/>
    </w:rPr>
  </w:style>
  <w:style w:type="character" w:customStyle="1" w:styleId="Heading2Char">
    <w:name w:val="Heading 2 Char"/>
    <w:basedOn w:val="DefaultParagraphFont"/>
    <w:link w:val="Heading2"/>
    <w:semiHidden/>
    <w:rsid w:val="00733342"/>
    <w:rPr>
      <w:rFonts w:ascii="Cambria" w:hAnsi="Cambria" w:cs="Cambria"/>
      <w:b/>
      <w:bCs/>
      <w:i/>
      <w:iCs/>
      <w:sz w:val="28"/>
      <w:szCs w:val="28"/>
      <w:lang w:eastAsia="en-US"/>
    </w:rPr>
  </w:style>
  <w:style w:type="character" w:customStyle="1" w:styleId="Heading5Char">
    <w:name w:val="Heading 5 Char"/>
    <w:basedOn w:val="DefaultParagraphFont"/>
    <w:link w:val="Heading5"/>
    <w:semiHidden/>
    <w:rsid w:val="00733342"/>
    <w:rPr>
      <w:rFonts w:ascii="Calibri" w:hAnsi="Calibri" w:cs="Calibri"/>
      <w:b/>
      <w:bCs/>
      <w:i/>
      <w:iCs/>
      <w:sz w:val="26"/>
      <w:szCs w:val="26"/>
      <w:lang w:eastAsia="en-US"/>
    </w:rPr>
  </w:style>
  <w:style w:type="character" w:customStyle="1" w:styleId="Heading6Char">
    <w:name w:val="Heading 6 Char"/>
    <w:basedOn w:val="DefaultParagraphFont"/>
    <w:link w:val="Heading6"/>
    <w:semiHidden/>
    <w:rsid w:val="00733342"/>
    <w:rPr>
      <w:rFonts w:ascii="Calibri" w:hAnsi="Calibri" w:cs="Calibri"/>
      <w:b/>
      <w:bCs/>
      <w:sz w:val="22"/>
      <w:szCs w:val="22"/>
      <w:lang w:eastAsia="en-US"/>
    </w:rPr>
  </w:style>
  <w:style w:type="character" w:customStyle="1" w:styleId="Heading7Char">
    <w:name w:val="Heading 7 Char"/>
    <w:basedOn w:val="DefaultParagraphFont"/>
    <w:link w:val="Heading7"/>
    <w:semiHidden/>
    <w:rsid w:val="00733342"/>
    <w:rPr>
      <w:rFonts w:ascii="Calibri" w:hAnsi="Calibri" w:cs="Calibri"/>
      <w:sz w:val="24"/>
      <w:szCs w:val="24"/>
      <w:lang w:eastAsia="en-US"/>
    </w:rPr>
  </w:style>
  <w:style w:type="paragraph" w:customStyle="1" w:styleId="NumberedList">
    <w:name w:val="Numbered List"/>
    <w:basedOn w:val="Normal"/>
    <w:rsid w:val="00E10AEB"/>
    <w:pPr>
      <w:numPr>
        <w:numId w:val="1"/>
      </w:numPr>
      <w:jc w:val="both"/>
    </w:pPr>
  </w:style>
  <w:style w:type="paragraph" w:customStyle="1" w:styleId="Level10">
    <w:name w:val="Level1"/>
    <w:basedOn w:val="NumberedList"/>
    <w:rsid w:val="000A34EF"/>
    <w:pPr>
      <w:spacing w:line="480" w:lineRule="auto"/>
    </w:pPr>
    <w:rPr>
      <w:b/>
      <w:bCs/>
    </w:rPr>
  </w:style>
  <w:style w:type="paragraph" w:customStyle="1" w:styleId="Schedule10">
    <w:name w:val="Schedule1"/>
    <w:basedOn w:val="Heading1"/>
    <w:rsid w:val="00A5712F"/>
    <w:pPr>
      <w:widowControl w:val="0"/>
      <w:spacing w:before="0" w:after="0" w:line="480" w:lineRule="auto"/>
      <w:ind w:left="720" w:hanging="720"/>
      <w:jc w:val="center"/>
    </w:pPr>
    <w:rPr>
      <w:kern w:val="0"/>
      <w:sz w:val="20"/>
      <w:szCs w:val="20"/>
    </w:rPr>
  </w:style>
  <w:style w:type="paragraph" w:customStyle="1" w:styleId="RMLevel1">
    <w:name w:val="RM Level 1"/>
    <w:basedOn w:val="NumberedList"/>
    <w:rsid w:val="00E10AEB"/>
    <w:pPr>
      <w:numPr>
        <w:numId w:val="6"/>
      </w:numPr>
      <w:spacing w:line="480" w:lineRule="auto"/>
    </w:pPr>
    <w:rPr>
      <w:b/>
      <w:bCs/>
    </w:rPr>
  </w:style>
  <w:style w:type="paragraph" w:customStyle="1" w:styleId="RMLevel2">
    <w:name w:val="RM Level 2+"/>
    <w:basedOn w:val="NumberedList"/>
    <w:rsid w:val="00E10AEB"/>
    <w:pPr>
      <w:numPr>
        <w:ilvl w:val="1"/>
        <w:numId w:val="6"/>
      </w:numPr>
      <w:spacing w:line="480" w:lineRule="auto"/>
    </w:pPr>
  </w:style>
  <w:style w:type="paragraph" w:customStyle="1" w:styleId="RMLevel2TOCEntry">
    <w:name w:val="RM Level 2 TOC Entry"/>
    <w:basedOn w:val="RMLevel2"/>
    <w:next w:val="Normal"/>
    <w:rsid w:val="00E10AEB"/>
    <w:pPr>
      <w:numPr>
        <w:ilvl w:val="0"/>
        <w:numId w:val="0"/>
      </w:numPr>
      <w:tabs>
        <w:tab w:val="num" w:pos="720"/>
      </w:tabs>
      <w:ind w:left="720" w:hanging="720"/>
    </w:pPr>
    <w:rPr>
      <w:b/>
      <w:bCs/>
    </w:rPr>
  </w:style>
  <w:style w:type="paragraph" w:customStyle="1" w:styleId="RMScheduleHeading">
    <w:name w:val="RM Schedule Heading"/>
    <w:basedOn w:val="Normal"/>
    <w:next w:val="Normal"/>
    <w:rsid w:val="00E10AEB"/>
    <w:pPr>
      <w:spacing w:line="480" w:lineRule="auto"/>
      <w:jc w:val="center"/>
    </w:pPr>
    <w:rPr>
      <w:b/>
      <w:bCs/>
    </w:rPr>
  </w:style>
  <w:style w:type="paragraph" w:customStyle="1" w:styleId="RMScheduleLevel1">
    <w:name w:val="RM Schedule Level 1"/>
    <w:basedOn w:val="NumberedList"/>
    <w:rsid w:val="00E10AEB"/>
    <w:pPr>
      <w:numPr>
        <w:numId w:val="2"/>
      </w:numPr>
      <w:spacing w:line="480" w:lineRule="auto"/>
    </w:pPr>
    <w:rPr>
      <w:b/>
      <w:bCs/>
    </w:rPr>
  </w:style>
  <w:style w:type="paragraph" w:customStyle="1" w:styleId="RMScheduleLevel2">
    <w:name w:val="RM Schedule Level 2+"/>
    <w:basedOn w:val="NumberedList"/>
    <w:rsid w:val="00E10AEB"/>
    <w:pPr>
      <w:numPr>
        <w:ilvl w:val="1"/>
        <w:numId w:val="2"/>
      </w:numPr>
      <w:spacing w:line="480" w:lineRule="auto"/>
    </w:pPr>
  </w:style>
  <w:style w:type="paragraph" w:styleId="TOC1">
    <w:name w:val="toc 1"/>
    <w:basedOn w:val="Normal"/>
    <w:next w:val="Normal"/>
    <w:autoRedefine/>
    <w:semiHidden/>
    <w:rsid w:val="001C5B68"/>
    <w:pPr>
      <w:tabs>
        <w:tab w:val="left" w:pos="700"/>
        <w:tab w:val="right" w:leader="dot" w:pos="9072"/>
      </w:tabs>
    </w:pPr>
  </w:style>
  <w:style w:type="paragraph" w:styleId="BodyText">
    <w:name w:val="Body Text"/>
    <w:basedOn w:val="Normal"/>
    <w:link w:val="BodyTextChar"/>
    <w:rsid w:val="00E10AEB"/>
    <w:pPr>
      <w:spacing w:line="480" w:lineRule="auto"/>
      <w:jc w:val="both"/>
    </w:pPr>
  </w:style>
  <w:style w:type="character" w:customStyle="1" w:styleId="BodyTextChar">
    <w:name w:val="Body Text Char"/>
    <w:basedOn w:val="DefaultParagraphFont"/>
    <w:link w:val="BodyText"/>
    <w:rsid w:val="00733342"/>
    <w:rPr>
      <w:rFonts w:ascii="Arial" w:hAnsi="Arial" w:cs="Arial"/>
      <w:lang w:eastAsia="en-US"/>
    </w:rPr>
  </w:style>
  <w:style w:type="paragraph" w:styleId="TOC2">
    <w:name w:val="toc 2"/>
    <w:basedOn w:val="Normal"/>
    <w:next w:val="Normal"/>
    <w:autoRedefine/>
    <w:semiHidden/>
    <w:rsid w:val="00E10AEB"/>
    <w:pPr>
      <w:tabs>
        <w:tab w:val="left" w:pos="1701"/>
        <w:tab w:val="right" w:leader="dot" w:pos="9072"/>
      </w:tabs>
      <w:spacing w:line="360" w:lineRule="auto"/>
      <w:ind w:left="851"/>
    </w:pPr>
  </w:style>
  <w:style w:type="paragraph" w:customStyle="1" w:styleId="HEADING">
    <w:name w:val="HEADING"/>
    <w:basedOn w:val="NumberedList"/>
    <w:rsid w:val="00F7043F"/>
    <w:pPr>
      <w:numPr>
        <w:numId w:val="0"/>
      </w:numPr>
      <w:spacing w:before="200" w:after="60"/>
    </w:pPr>
    <w:rPr>
      <w:b/>
      <w:bCs/>
    </w:rPr>
  </w:style>
  <w:style w:type="paragraph" w:customStyle="1" w:styleId="NUMBERS">
    <w:name w:val="NUMBERS"/>
    <w:basedOn w:val="NumberedList"/>
    <w:rsid w:val="00F7043F"/>
    <w:pPr>
      <w:spacing w:before="200" w:after="60"/>
    </w:pPr>
    <w:rPr>
      <w:b/>
      <w:bCs/>
    </w:rPr>
  </w:style>
  <w:style w:type="table" w:styleId="TableGrid">
    <w:name w:val="Table Grid"/>
    <w:basedOn w:val="TableNormal"/>
    <w:rsid w:val="002A14E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E78B1"/>
  </w:style>
  <w:style w:type="character" w:customStyle="1" w:styleId="FootnoteTextChar">
    <w:name w:val="Footnote Text Char"/>
    <w:basedOn w:val="DefaultParagraphFont"/>
    <w:link w:val="FootnoteText"/>
    <w:semiHidden/>
    <w:rsid w:val="00733342"/>
    <w:rPr>
      <w:rFonts w:ascii="Arial" w:hAnsi="Arial" w:cs="Arial"/>
      <w:lang w:eastAsia="en-US"/>
    </w:rPr>
  </w:style>
  <w:style w:type="character" w:styleId="FootnoteReference">
    <w:name w:val="footnote reference"/>
    <w:basedOn w:val="DefaultParagraphFont"/>
    <w:semiHidden/>
    <w:rsid w:val="005E78B1"/>
    <w:rPr>
      <w:rFonts w:cs="Times New Roman"/>
      <w:vertAlign w:val="superscript"/>
    </w:rPr>
  </w:style>
  <w:style w:type="paragraph" w:customStyle="1" w:styleId="Header1">
    <w:name w:val="Header 1"/>
    <w:basedOn w:val="Normal"/>
    <w:next w:val="Normal"/>
    <w:rsid w:val="00763DFC"/>
    <w:rPr>
      <w:b/>
      <w:bCs/>
      <w:sz w:val="24"/>
      <w:szCs w:val="24"/>
      <w:u w:val="single"/>
    </w:rPr>
  </w:style>
  <w:style w:type="paragraph" w:customStyle="1" w:styleId="Level1">
    <w:name w:val="Level 1"/>
    <w:basedOn w:val="Normal"/>
    <w:rsid w:val="00763DFC"/>
    <w:pPr>
      <w:numPr>
        <w:numId w:val="10"/>
      </w:numPr>
      <w:jc w:val="both"/>
    </w:pPr>
    <w:rPr>
      <w:sz w:val="24"/>
      <w:szCs w:val="24"/>
    </w:rPr>
  </w:style>
  <w:style w:type="paragraph" w:customStyle="1" w:styleId="Level2">
    <w:name w:val="Level 2"/>
    <w:basedOn w:val="Level1"/>
    <w:rsid w:val="00763DFC"/>
    <w:pPr>
      <w:numPr>
        <w:ilvl w:val="1"/>
      </w:numPr>
      <w:spacing w:before="240"/>
    </w:pPr>
  </w:style>
  <w:style w:type="paragraph" w:customStyle="1" w:styleId="Level3">
    <w:name w:val="Level 3"/>
    <w:basedOn w:val="Level2"/>
    <w:rsid w:val="00763DFC"/>
    <w:pPr>
      <w:numPr>
        <w:ilvl w:val="2"/>
      </w:numPr>
    </w:pPr>
  </w:style>
  <w:style w:type="paragraph" w:customStyle="1" w:styleId="Level4">
    <w:name w:val="Level 4"/>
    <w:basedOn w:val="Level3"/>
    <w:rsid w:val="00763DFC"/>
    <w:pPr>
      <w:numPr>
        <w:ilvl w:val="3"/>
      </w:numPr>
    </w:pPr>
  </w:style>
  <w:style w:type="paragraph" w:customStyle="1" w:styleId="Level5">
    <w:name w:val="Level 5"/>
    <w:basedOn w:val="Level4"/>
    <w:rsid w:val="00763DFC"/>
    <w:pPr>
      <w:numPr>
        <w:ilvl w:val="4"/>
      </w:numPr>
      <w:tabs>
        <w:tab w:val="left" w:pos="2700"/>
      </w:tabs>
    </w:pPr>
  </w:style>
  <w:style w:type="paragraph" w:styleId="BodyTextIndent">
    <w:name w:val="Body Text Indent"/>
    <w:basedOn w:val="Normal"/>
    <w:link w:val="BodyTextIndentChar"/>
    <w:rsid w:val="00763DFC"/>
    <w:pPr>
      <w:tabs>
        <w:tab w:val="left" w:pos="810"/>
      </w:tabs>
      <w:ind w:left="1440" w:hanging="1440"/>
      <w:jc w:val="both"/>
    </w:pPr>
    <w:rPr>
      <w:sz w:val="24"/>
      <w:szCs w:val="24"/>
    </w:rPr>
  </w:style>
  <w:style w:type="character" w:customStyle="1" w:styleId="BodyText2Char">
    <w:name w:val="Body Text 2 Char"/>
    <w:basedOn w:val="DefaultParagraphFont"/>
    <w:semiHidden/>
    <w:rsid w:val="006F4EE5"/>
    <w:rPr>
      <w:rFonts w:ascii="Arial" w:hAnsi="Arial" w:cs="Arial"/>
      <w:sz w:val="20"/>
      <w:szCs w:val="20"/>
      <w:lang w:val="en-GB"/>
    </w:rPr>
  </w:style>
  <w:style w:type="character" w:customStyle="1" w:styleId="BodyTextIndentChar">
    <w:name w:val="Body Text Indent Char"/>
    <w:basedOn w:val="DefaultParagraphFont"/>
    <w:link w:val="BodyTextIndent"/>
    <w:semiHidden/>
    <w:rsid w:val="00733342"/>
    <w:rPr>
      <w:rFonts w:ascii="Arial" w:hAnsi="Arial" w:cs="Arial"/>
      <w:lang w:eastAsia="en-US"/>
    </w:rPr>
  </w:style>
  <w:style w:type="paragraph" w:styleId="BodyTextIndent2">
    <w:name w:val="Body Text Indent 2"/>
    <w:basedOn w:val="Normal"/>
    <w:link w:val="BodyTextIndent2Char"/>
    <w:rsid w:val="00763DFC"/>
    <w:pPr>
      <w:tabs>
        <w:tab w:val="left" w:pos="720"/>
      </w:tabs>
      <w:ind w:left="720" w:hanging="720"/>
      <w:jc w:val="both"/>
    </w:pPr>
    <w:rPr>
      <w:sz w:val="24"/>
      <w:szCs w:val="24"/>
    </w:rPr>
  </w:style>
  <w:style w:type="character" w:customStyle="1" w:styleId="BodyTextIndent2Char">
    <w:name w:val="Body Text Indent 2 Char"/>
    <w:basedOn w:val="DefaultParagraphFont"/>
    <w:link w:val="BodyTextIndent2"/>
    <w:semiHidden/>
    <w:rsid w:val="00733342"/>
    <w:rPr>
      <w:rFonts w:ascii="Arial" w:hAnsi="Arial" w:cs="Arial"/>
      <w:lang w:eastAsia="en-US"/>
    </w:rPr>
  </w:style>
  <w:style w:type="character" w:styleId="Hyperlink">
    <w:name w:val="Hyperlink"/>
    <w:basedOn w:val="DefaultParagraphFont"/>
    <w:rsid w:val="00763DFC"/>
    <w:rPr>
      <w:rFonts w:cs="Times New Roman"/>
      <w:color w:val="0000FF"/>
      <w:u w:val="single"/>
    </w:rPr>
  </w:style>
  <w:style w:type="paragraph" w:styleId="Subtitle">
    <w:name w:val="Subtitle"/>
    <w:basedOn w:val="Normal"/>
    <w:link w:val="SubtitleChar"/>
    <w:qFormat/>
    <w:rsid w:val="00763DFC"/>
    <w:pPr>
      <w:jc w:val="center"/>
    </w:pPr>
    <w:rPr>
      <w:b/>
      <w:bCs/>
      <w:sz w:val="24"/>
      <w:szCs w:val="24"/>
    </w:rPr>
  </w:style>
  <w:style w:type="character" w:customStyle="1" w:styleId="SubtitleChar">
    <w:name w:val="Subtitle Char"/>
    <w:basedOn w:val="DefaultParagraphFont"/>
    <w:link w:val="Subtitle"/>
    <w:rsid w:val="00733342"/>
    <w:rPr>
      <w:rFonts w:ascii="Cambria" w:hAnsi="Cambria" w:cs="Cambria"/>
      <w:sz w:val="24"/>
      <w:szCs w:val="24"/>
      <w:lang w:eastAsia="en-US"/>
    </w:rPr>
  </w:style>
  <w:style w:type="paragraph" w:customStyle="1" w:styleId="Parties">
    <w:name w:val="Parties"/>
    <w:basedOn w:val="Normal"/>
    <w:link w:val="PartiesChar"/>
    <w:rsid w:val="00763DFC"/>
    <w:pPr>
      <w:numPr>
        <w:numId w:val="5"/>
      </w:numPr>
      <w:spacing w:after="240" w:line="312" w:lineRule="auto"/>
      <w:jc w:val="both"/>
    </w:pPr>
    <w:rPr>
      <w:sz w:val="24"/>
      <w:szCs w:val="24"/>
      <w:lang w:eastAsia="en-GB"/>
    </w:rPr>
  </w:style>
  <w:style w:type="paragraph" w:styleId="BodyTextIndent3">
    <w:name w:val="Body Text Indent 3"/>
    <w:basedOn w:val="Normal"/>
    <w:link w:val="BodyTextIndent3Char"/>
    <w:rsid w:val="0033134F"/>
    <w:pPr>
      <w:spacing w:after="120"/>
      <w:ind w:left="283"/>
    </w:pPr>
    <w:rPr>
      <w:sz w:val="16"/>
      <w:szCs w:val="16"/>
    </w:rPr>
  </w:style>
  <w:style w:type="character" w:customStyle="1" w:styleId="BodyTextIndent3Char">
    <w:name w:val="Body Text Indent 3 Char"/>
    <w:basedOn w:val="DefaultParagraphFont"/>
    <w:link w:val="BodyTextIndent3"/>
    <w:semiHidden/>
    <w:rsid w:val="00733342"/>
    <w:rPr>
      <w:rFonts w:ascii="Arial" w:hAnsi="Arial" w:cs="Arial"/>
      <w:sz w:val="16"/>
      <w:szCs w:val="16"/>
      <w:lang w:eastAsia="en-US"/>
    </w:rPr>
  </w:style>
  <w:style w:type="paragraph" w:styleId="Header">
    <w:name w:val="header"/>
    <w:aliases w:val="1 (not to be included in TOC)"/>
    <w:basedOn w:val="Normal"/>
    <w:link w:val="HeaderChar"/>
    <w:rsid w:val="005A48E6"/>
    <w:pPr>
      <w:tabs>
        <w:tab w:val="center" w:pos="4320"/>
        <w:tab w:val="right" w:pos="8640"/>
      </w:tabs>
    </w:pPr>
  </w:style>
  <w:style w:type="character" w:customStyle="1" w:styleId="HeaderChar">
    <w:name w:val="Header Char"/>
    <w:aliases w:val="1 (not to be included in TOC) Char"/>
    <w:basedOn w:val="DefaultParagraphFont"/>
    <w:link w:val="Header"/>
    <w:semiHidden/>
    <w:rsid w:val="00733342"/>
    <w:rPr>
      <w:rFonts w:ascii="Arial" w:hAnsi="Arial" w:cs="Arial"/>
      <w:lang w:eastAsia="en-US"/>
    </w:rPr>
  </w:style>
  <w:style w:type="paragraph" w:styleId="Footer">
    <w:name w:val="footer"/>
    <w:basedOn w:val="Normal"/>
    <w:link w:val="FooterChar"/>
    <w:uiPriority w:val="99"/>
    <w:rsid w:val="005A48E6"/>
    <w:pPr>
      <w:tabs>
        <w:tab w:val="center" w:pos="4320"/>
        <w:tab w:val="right" w:pos="8640"/>
      </w:tabs>
    </w:pPr>
  </w:style>
  <w:style w:type="character" w:customStyle="1" w:styleId="FooterChar">
    <w:name w:val="Footer Char"/>
    <w:basedOn w:val="DefaultParagraphFont"/>
    <w:link w:val="Footer"/>
    <w:uiPriority w:val="99"/>
    <w:semiHidden/>
    <w:rsid w:val="00733342"/>
    <w:rPr>
      <w:rFonts w:ascii="Arial" w:hAnsi="Arial" w:cs="Arial"/>
      <w:lang w:eastAsia="en-US"/>
    </w:rPr>
  </w:style>
  <w:style w:type="character" w:styleId="PageNumber">
    <w:name w:val="page number"/>
    <w:basedOn w:val="DefaultParagraphFont"/>
    <w:rsid w:val="00EB64E2"/>
    <w:rPr>
      <w:rFonts w:cs="Times New Roman"/>
    </w:rPr>
  </w:style>
  <w:style w:type="paragraph" w:customStyle="1" w:styleId="Body">
    <w:name w:val="Body"/>
    <w:basedOn w:val="Normal"/>
    <w:link w:val="BodyChar"/>
    <w:rsid w:val="00F76254"/>
    <w:pPr>
      <w:autoSpaceDE w:val="0"/>
      <w:autoSpaceDN w:val="0"/>
      <w:adjustRightInd w:val="0"/>
      <w:spacing w:after="140" w:line="290" w:lineRule="auto"/>
      <w:jc w:val="both"/>
    </w:pPr>
    <w:rPr>
      <w:rFonts w:eastAsia="PMingLiU"/>
      <w:kern w:val="20"/>
      <w:lang w:eastAsia="zh-TW"/>
    </w:rPr>
  </w:style>
  <w:style w:type="paragraph" w:customStyle="1" w:styleId="Body2">
    <w:name w:val="Body 2"/>
    <w:basedOn w:val="Normal"/>
    <w:rsid w:val="00F76254"/>
    <w:pPr>
      <w:autoSpaceDE w:val="0"/>
      <w:autoSpaceDN w:val="0"/>
      <w:adjustRightInd w:val="0"/>
      <w:spacing w:after="140" w:line="290" w:lineRule="auto"/>
      <w:ind w:left="680"/>
      <w:jc w:val="both"/>
    </w:pPr>
    <w:rPr>
      <w:rFonts w:eastAsia="PMingLiU"/>
      <w:kern w:val="20"/>
      <w:lang w:eastAsia="zh-TW"/>
    </w:rPr>
  </w:style>
  <w:style w:type="paragraph" w:customStyle="1" w:styleId="Recitals">
    <w:name w:val="Recitals"/>
    <w:basedOn w:val="Normal"/>
    <w:link w:val="RecitalsChar"/>
    <w:rsid w:val="00F76254"/>
    <w:pPr>
      <w:numPr>
        <w:numId w:val="9"/>
      </w:numPr>
      <w:autoSpaceDE w:val="0"/>
      <w:autoSpaceDN w:val="0"/>
      <w:adjustRightInd w:val="0"/>
      <w:spacing w:after="140" w:line="290" w:lineRule="auto"/>
      <w:jc w:val="both"/>
    </w:pPr>
    <w:rPr>
      <w:rFonts w:eastAsia="PMingLiU"/>
      <w:kern w:val="20"/>
      <w:lang w:eastAsia="zh-TW"/>
    </w:rPr>
  </w:style>
  <w:style w:type="paragraph" w:customStyle="1" w:styleId="Schedule1">
    <w:name w:val="Schedule 1"/>
    <w:basedOn w:val="Normal"/>
    <w:rsid w:val="00F76254"/>
    <w:pPr>
      <w:numPr>
        <w:numId w:val="11"/>
      </w:numPr>
      <w:autoSpaceDE w:val="0"/>
      <w:autoSpaceDN w:val="0"/>
      <w:adjustRightInd w:val="0"/>
      <w:spacing w:after="140" w:line="290" w:lineRule="auto"/>
      <w:jc w:val="both"/>
      <w:outlineLvl w:val="0"/>
    </w:pPr>
    <w:rPr>
      <w:rFonts w:eastAsia="PMingLiU"/>
      <w:kern w:val="20"/>
      <w:lang w:eastAsia="zh-TW"/>
    </w:rPr>
  </w:style>
  <w:style w:type="paragraph" w:customStyle="1" w:styleId="Schedule2">
    <w:name w:val="Schedule 2"/>
    <w:basedOn w:val="Normal"/>
    <w:rsid w:val="00F76254"/>
    <w:pPr>
      <w:numPr>
        <w:ilvl w:val="1"/>
        <w:numId w:val="11"/>
      </w:numPr>
      <w:autoSpaceDE w:val="0"/>
      <w:autoSpaceDN w:val="0"/>
      <w:adjustRightInd w:val="0"/>
      <w:spacing w:after="140" w:line="290" w:lineRule="auto"/>
      <w:jc w:val="both"/>
      <w:outlineLvl w:val="1"/>
    </w:pPr>
    <w:rPr>
      <w:rFonts w:eastAsia="PMingLiU"/>
      <w:kern w:val="20"/>
      <w:lang w:eastAsia="zh-TW"/>
    </w:rPr>
  </w:style>
  <w:style w:type="paragraph" w:customStyle="1" w:styleId="Schedule3">
    <w:name w:val="Schedule 3"/>
    <w:basedOn w:val="Normal"/>
    <w:rsid w:val="00F76254"/>
    <w:pPr>
      <w:numPr>
        <w:ilvl w:val="2"/>
        <w:numId w:val="11"/>
      </w:numPr>
      <w:autoSpaceDE w:val="0"/>
      <w:autoSpaceDN w:val="0"/>
      <w:adjustRightInd w:val="0"/>
      <w:spacing w:after="140" w:line="290" w:lineRule="auto"/>
      <w:jc w:val="both"/>
      <w:outlineLvl w:val="2"/>
    </w:pPr>
    <w:rPr>
      <w:rFonts w:eastAsia="PMingLiU"/>
      <w:kern w:val="20"/>
      <w:lang w:eastAsia="zh-TW"/>
    </w:rPr>
  </w:style>
  <w:style w:type="paragraph" w:customStyle="1" w:styleId="Schedule4">
    <w:name w:val="Schedule 4"/>
    <w:basedOn w:val="Normal"/>
    <w:rsid w:val="00F76254"/>
    <w:pPr>
      <w:numPr>
        <w:ilvl w:val="3"/>
        <w:numId w:val="11"/>
      </w:numPr>
      <w:autoSpaceDE w:val="0"/>
      <w:autoSpaceDN w:val="0"/>
      <w:adjustRightInd w:val="0"/>
      <w:spacing w:after="140" w:line="290" w:lineRule="auto"/>
      <w:jc w:val="both"/>
      <w:outlineLvl w:val="3"/>
    </w:pPr>
    <w:rPr>
      <w:rFonts w:eastAsia="PMingLiU"/>
      <w:kern w:val="20"/>
      <w:lang w:eastAsia="zh-TW"/>
    </w:rPr>
  </w:style>
  <w:style w:type="paragraph" w:customStyle="1" w:styleId="Schedule5">
    <w:name w:val="Schedule 5"/>
    <w:basedOn w:val="Normal"/>
    <w:rsid w:val="00F76254"/>
    <w:pPr>
      <w:numPr>
        <w:ilvl w:val="4"/>
        <w:numId w:val="11"/>
      </w:numPr>
      <w:autoSpaceDE w:val="0"/>
      <w:autoSpaceDN w:val="0"/>
      <w:adjustRightInd w:val="0"/>
      <w:spacing w:after="140" w:line="290" w:lineRule="auto"/>
      <w:jc w:val="both"/>
      <w:outlineLvl w:val="4"/>
    </w:pPr>
    <w:rPr>
      <w:rFonts w:eastAsia="PMingLiU"/>
      <w:kern w:val="20"/>
      <w:lang w:eastAsia="zh-TW"/>
    </w:rPr>
  </w:style>
  <w:style w:type="paragraph" w:customStyle="1" w:styleId="Schedule6">
    <w:name w:val="Schedule 6"/>
    <w:basedOn w:val="Normal"/>
    <w:rsid w:val="00F76254"/>
    <w:pPr>
      <w:numPr>
        <w:ilvl w:val="5"/>
        <w:numId w:val="11"/>
      </w:numPr>
      <w:autoSpaceDE w:val="0"/>
      <w:autoSpaceDN w:val="0"/>
      <w:adjustRightInd w:val="0"/>
      <w:spacing w:after="140" w:line="290" w:lineRule="auto"/>
      <w:jc w:val="both"/>
      <w:outlineLvl w:val="5"/>
    </w:pPr>
    <w:rPr>
      <w:rFonts w:eastAsia="PMingLiU"/>
      <w:kern w:val="20"/>
      <w:lang w:eastAsia="zh-TW"/>
    </w:rPr>
  </w:style>
  <w:style w:type="paragraph" w:customStyle="1" w:styleId="FooterInfo">
    <w:name w:val="FooterInfo"/>
    <w:basedOn w:val="Normal"/>
    <w:next w:val="Footer"/>
    <w:rsid w:val="00F76254"/>
    <w:pPr>
      <w:tabs>
        <w:tab w:val="center" w:pos="4153"/>
        <w:tab w:val="right" w:pos="8306"/>
      </w:tabs>
      <w:autoSpaceDE w:val="0"/>
      <w:autoSpaceDN w:val="0"/>
      <w:adjustRightInd w:val="0"/>
    </w:pPr>
    <w:rPr>
      <w:rFonts w:eastAsia="PMingLiU"/>
      <w:lang w:eastAsia="zh-TW"/>
    </w:rPr>
  </w:style>
  <w:style w:type="character" w:customStyle="1" w:styleId="RecitalsChar">
    <w:name w:val="Recitals Char"/>
    <w:basedOn w:val="DefaultParagraphFont"/>
    <w:link w:val="Recitals"/>
    <w:rsid w:val="00F76254"/>
    <w:rPr>
      <w:rFonts w:ascii="Arial" w:eastAsia="PMingLiU" w:hAnsi="Arial" w:cs="Arial"/>
      <w:kern w:val="20"/>
      <w:lang w:val="en-GB" w:eastAsia="zh-TW"/>
    </w:rPr>
  </w:style>
  <w:style w:type="paragraph" w:customStyle="1" w:styleId="Head">
    <w:name w:val="Head"/>
    <w:basedOn w:val="Normal"/>
    <w:next w:val="Body"/>
    <w:rsid w:val="00121ED2"/>
    <w:pPr>
      <w:keepNext/>
      <w:autoSpaceDE w:val="0"/>
      <w:autoSpaceDN w:val="0"/>
      <w:adjustRightInd w:val="0"/>
      <w:spacing w:before="280" w:after="140" w:line="290" w:lineRule="auto"/>
      <w:jc w:val="both"/>
    </w:pPr>
    <w:rPr>
      <w:rFonts w:eastAsia="PMingLiU"/>
      <w:b/>
      <w:bCs/>
      <w:kern w:val="23"/>
      <w:sz w:val="23"/>
      <w:szCs w:val="23"/>
      <w:lang w:eastAsia="zh-TW"/>
    </w:rPr>
  </w:style>
  <w:style w:type="paragraph" w:customStyle="1" w:styleId="NGJBody">
    <w:name w:val="NGJ Body"/>
    <w:basedOn w:val="Normal"/>
    <w:rsid w:val="00880307"/>
    <w:pPr>
      <w:spacing w:after="320" w:line="300" w:lineRule="auto"/>
      <w:jc w:val="both"/>
    </w:pPr>
    <w:rPr>
      <w:szCs w:val="22"/>
    </w:rPr>
  </w:style>
  <w:style w:type="paragraph" w:customStyle="1" w:styleId="Body1">
    <w:name w:val="Body 1"/>
    <w:basedOn w:val="Body"/>
    <w:link w:val="Body1Char"/>
    <w:rsid w:val="0093578C"/>
    <w:pPr>
      <w:tabs>
        <w:tab w:val="left" w:pos="992"/>
        <w:tab w:val="left" w:pos="1701"/>
      </w:tabs>
      <w:autoSpaceDE/>
      <w:autoSpaceDN/>
      <w:adjustRightInd/>
      <w:spacing w:after="240" w:line="276" w:lineRule="auto"/>
      <w:ind w:left="992"/>
    </w:pPr>
    <w:rPr>
      <w:rFonts w:eastAsia="Times New Roman"/>
      <w:kern w:val="0"/>
      <w:sz w:val="21"/>
      <w:szCs w:val="21"/>
      <w:lang w:eastAsia="en-GB"/>
    </w:rPr>
  </w:style>
  <w:style w:type="paragraph" w:customStyle="1" w:styleId="Level6">
    <w:name w:val="Level 6"/>
    <w:basedOn w:val="Normal"/>
    <w:next w:val="Normal"/>
    <w:rsid w:val="0093578C"/>
    <w:pPr>
      <w:tabs>
        <w:tab w:val="num" w:pos="2693"/>
      </w:tabs>
      <w:spacing w:after="240" w:line="276" w:lineRule="auto"/>
      <w:ind w:left="2693" w:hanging="708"/>
      <w:jc w:val="both"/>
      <w:outlineLvl w:val="5"/>
    </w:pPr>
    <w:rPr>
      <w:sz w:val="21"/>
      <w:szCs w:val="21"/>
      <w:lang w:eastAsia="en-GB"/>
    </w:rPr>
  </w:style>
  <w:style w:type="paragraph" w:customStyle="1" w:styleId="Level7">
    <w:name w:val="Level 7"/>
    <w:basedOn w:val="Normal"/>
    <w:next w:val="Normal"/>
    <w:rsid w:val="0093578C"/>
    <w:pPr>
      <w:tabs>
        <w:tab w:val="num" w:pos="2693"/>
      </w:tabs>
      <w:spacing w:after="240" w:line="276" w:lineRule="auto"/>
      <w:ind w:left="2693" w:hanging="708"/>
      <w:jc w:val="both"/>
      <w:outlineLvl w:val="6"/>
    </w:pPr>
    <w:rPr>
      <w:sz w:val="21"/>
      <w:szCs w:val="21"/>
      <w:lang w:eastAsia="en-GB"/>
    </w:rPr>
  </w:style>
  <w:style w:type="character" w:customStyle="1" w:styleId="BodyChar">
    <w:name w:val="Body Char"/>
    <w:basedOn w:val="DefaultParagraphFont"/>
    <w:link w:val="Body"/>
    <w:rsid w:val="0093578C"/>
    <w:rPr>
      <w:rFonts w:ascii="Arial" w:eastAsia="PMingLiU" w:hAnsi="Arial" w:cs="Arial"/>
      <w:kern w:val="20"/>
      <w:lang w:val="en-GB" w:eastAsia="zh-TW" w:bidi="ar-SA"/>
    </w:rPr>
  </w:style>
  <w:style w:type="character" w:customStyle="1" w:styleId="Heading1Text">
    <w:name w:val="Heading 1 Text"/>
    <w:basedOn w:val="DefaultParagraphFont"/>
    <w:rsid w:val="0093578C"/>
    <w:rPr>
      <w:rFonts w:ascii="Arial" w:hAnsi="Arial" w:cs="Arial"/>
      <w:b/>
      <w:bCs/>
      <w:color w:val="auto"/>
      <w:sz w:val="21"/>
      <w:szCs w:val="21"/>
      <w:u w:val="none"/>
    </w:rPr>
  </w:style>
  <w:style w:type="character" w:customStyle="1" w:styleId="NoHeading2Text">
    <w:name w:val="No Heading 2 Text"/>
    <w:basedOn w:val="DefaultParagraphFont"/>
    <w:rsid w:val="0093578C"/>
    <w:rPr>
      <w:rFonts w:ascii="Arial" w:hAnsi="Arial" w:cs="Arial"/>
      <w:color w:val="auto"/>
      <w:sz w:val="21"/>
      <w:szCs w:val="21"/>
      <w:u w:val="none"/>
    </w:rPr>
  </w:style>
  <w:style w:type="character" w:customStyle="1" w:styleId="NoHeading3Text">
    <w:name w:val="No Heading 3 Text"/>
    <w:basedOn w:val="DefaultParagraphFont"/>
    <w:rsid w:val="0093578C"/>
    <w:rPr>
      <w:rFonts w:ascii="Arial" w:hAnsi="Arial" w:cs="Arial"/>
      <w:color w:val="auto"/>
      <w:sz w:val="21"/>
      <w:szCs w:val="21"/>
      <w:u w:val="none"/>
    </w:rPr>
  </w:style>
  <w:style w:type="paragraph" w:customStyle="1" w:styleId="PartiesTitle">
    <w:name w:val="Parties Title"/>
    <w:basedOn w:val="Body"/>
    <w:next w:val="Parties"/>
    <w:rsid w:val="0093578C"/>
    <w:pPr>
      <w:autoSpaceDE/>
      <w:autoSpaceDN/>
      <w:adjustRightInd/>
      <w:spacing w:after="240" w:line="276" w:lineRule="auto"/>
    </w:pPr>
    <w:rPr>
      <w:rFonts w:eastAsia="Times New Roman"/>
      <w:b/>
      <w:bCs/>
      <w:kern w:val="0"/>
      <w:sz w:val="21"/>
      <w:szCs w:val="21"/>
      <w:lang w:eastAsia="en-GB"/>
    </w:rPr>
  </w:style>
  <w:style w:type="paragraph" w:customStyle="1" w:styleId="DateTitle">
    <w:name w:val="Date Title"/>
    <w:basedOn w:val="Body"/>
    <w:next w:val="Body"/>
    <w:rsid w:val="0093578C"/>
    <w:pPr>
      <w:autoSpaceDE/>
      <w:autoSpaceDN/>
      <w:adjustRightInd/>
      <w:spacing w:after="240" w:line="276" w:lineRule="auto"/>
    </w:pPr>
    <w:rPr>
      <w:rFonts w:eastAsia="Times New Roman"/>
      <w:b/>
      <w:bCs/>
      <w:kern w:val="0"/>
      <w:sz w:val="21"/>
      <w:szCs w:val="21"/>
      <w:lang w:eastAsia="en-GB"/>
    </w:rPr>
  </w:style>
  <w:style w:type="paragraph" w:customStyle="1" w:styleId="AgreementTitle">
    <w:name w:val="Agreement Title"/>
    <w:basedOn w:val="Body"/>
    <w:next w:val="Body"/>
    <w:rsid w:val="0093578C"/>
    <w:pPr>
      <w:autoSpaceDE/>
      <w:autoSpaceDN/>
      <w:adjustRightInd/>
      <w:spacing w:after="240" w:line="276" w:lineRule="auto"/>
    </w:pPr>
    <w:rPr>
      <w:rFonts w:eastAsia="Times New Roman"/>
      <w:b/>
      <w:bCs/>
      <w:kern w:val="0"/>
      <w:sz w:val="28"/>
      <w:szCs w:val="28"/>
      <w:lang w:eastAsia="en-GB"/>
    </w:rPr>
  </w:style>
  <w:style w:type="paragraph" w:customStyle="1" w:styleId="Introduction">
    <w:name w:val="Introduction"/>
    <w:basedOn w:val="Body"/>
    <w:rsid w:val="0093578C"/>
    <w:pPr>
      <w:numPr>
        <w:numId w:val="12"/>
      </w:numPr>
      <w:tabs>
        <w:tab w:val="clear" w:pos="992"/>
        <w:tab w:val="num" w:pos="360"/>
        <w:tab w:val="num" w:pos="720"/>
      </w:tabs>
      <w:autoSpaceDE/>
      <w:autoSpaceDN/>
      <w:adjustRightInd/>
      <w:spacing w:after="240" w:line="276" w:lineRule="auto"/>
      <w:ind w:left="720" w:hanging="720"/>
    </w:pPr>
    <w:rPr>
      <w:rFonts w:eastAsia="Times New Roman"/>
      <w:kern w:val="0"/>
      <w:sz w:val="21"/>
      <w:szCs w:val="21"/>
      <w:lang w:eastAsia="en-GB"/>
    </w:rPr>
  </w:style>
  <w:style w:type="paragraph" w:customStyle="1" w:styleId="IntroductionTitle">
    <w:name w:val="Introduction Title"/>
    <w:basedOn w:val="Body"/>
    <w:next w:val="Introduction"/>
    <w:rsid w:val="0093578C"/>
    <w:pPr>
      <w:autoSpaceDE/>
      <w:autoSpaceDN/>
      <w:adjustRightInd/>
      <w:spacing w:after="240" w:line="276" w:lineRule="auto"/>
    </w:pPr>
    <w:rPr>
      <w:rFonts w:eastAsia="Times New Roman"/>
      <w:b/>
      <w:bCs/>
      <w:kern w:val="0"/>
      <w:sz w:val="21"/>
      <w:szCs w:val="21"/>
      <w:lang w:eastAsia="en-GB"/>
    </w:rPr>
  </w:style>
  <w:style w:type="character" w:customStyle="1" w:styleId="PartiesChar">
    <w:name w:val="Parties Char"/>
    <w:basedOn w:val="BodyChar"/>
    <w:link w:val="Parties"/>
    <w:rsid w:val="0093578C"/>
    <w:rPr>
      <w:rFonts w:ascii="Arial" w:eastAsia="PMingLiU" w:hAnsi="Arial" w:cs="Arial"/>
      <w:kern w:val="20"/>
      <w:sz w:val="24"/>
      <w:szCs w:val="24"/>
      <w:lang w:val="en-GB" w:eastAsia="en-GB" w:bidi="ar-SA"/>
    </w:rPr>
  </w:style>
  <w:style w:type="character" w:customStyle="1" w:styleId="NoHeading1Text">
    <w:name w:val="No Heading 1 Text"/>
    <w:basedOn w:val="DefaultParagraphFont"/>
    <w:rsid w:val="004D4731"/>
    <w:rPr>
      <w:rFonts w:ascii="Arial" w:hAnsi="Arial" w:cs="Arial"/>
      <w:color w:val="auto"/>
      <w:sz w:val="21"/>
      <w:szCs w:val="21"/>
      <w:u w:val="none"/>
    </w:rPr>
  </w:style>
  <w:style w:type="character" w:customStyle="1" w:styleId="NoHeading4Text">
    <w:name w:val="No Heading 4 Text"/>
    <w:basedOn w:val="DefaultParagraphFont"/>
    <w:rsid w:val="004D4731"/>
    <w:rPr>
      <w:rFonts w:ascii="Arial" w:hAnsi="Arial" w:cs="Arial"/>
      <w:color w:val="auto"/>
      <w:sz w:val="21"/>
      <w:szCs w:val="21"/>
      <w:u w:val="none"/>
    </w:rPr>
  </w:style>
  <w:style w:type="paragraph" w:styleId="ListParagraph">
    <w:name w:val="List Paragraph"/>
    <w:basedOn w:val="Normal"/>
    <w:uiPriority w:val="34"/>
    <w:qFormat/>
    <w:rsid w:val="00E6695C"/>
    <w:pPr>
      <w:ind w:left="720"/>
    </w:pPr>
  </w:style>
  <w:style w:type="character" w:customStyle="1" w:styleId="Heading3Char">
    <w:name w:val="Heading 3 Char"/>
    <w:basedOn w:val="DefaultParagraphFont"/>
    <w:link w:val="Heading3"/>
    <w:rsid w:val="006309B9"/>
    <w:rPr>
      <w:sz w:val="22"/>
      <w:lang w:val="en-GB"/>
    </w:rPr>
  </w:style>
  <w:style w:type="character" w:customStyle="1" w:styleId="Heading4Char">
    <w:name w:val="Heading 4 Char"/>
    <w:basedOn w:val="DefaultParagraphFont"/>
    <w:link w:val="Heading4"/>
    <w:rsid w:val="006309B9"/>
    <w:rPr>
      <w:sz w:val="22"/>
      <w:lang w:val="en-GB"/>
    </w:rPr>
  </w:style>
  <w:style w:type="character" w:customStyle="1" w:styleId="Heading8Char">
    <w:name w:val="Heading 8 Char"/>
    <w:basedOn w:val="DefaultParagraphFont"/>
    <w:link w:val="Heading8"/>
    <w:rsid w:val="006309B9"/>
    <w:rPr>
      <w:sz w:val="22"/>
      <w:lang w:val="en-GB"/>
    </w:rPr>
  </w:style>
  <w:style w:type="character" w:customStyle="1" w:styleId="Heading9Char">
    <w:name w:val="Heading 9 Char"/>
    <w:basedOn w:val="DefaultParagraphFont"/>
    <w:link w:val="Heading9"/>
    <w:rsid w:val="006309B9"/>
    <w:rPr>
      <w:sz w:val="22"/>
      <w:lang w:val="en-GB"/>
    </w:rPr>
  </w:style>
  <w:style w:type="paragraph" w:customStyle="1" w:styleId="Body3">
    <w:name w:val="Body 3"/>
    <w:basedOn w:val="Normal"/>
    <w:rsid w:val="006309B9"/>
    <w:pPr>
      <w:spacing w:after="320" w:line="360" w:lineRule="auto"/>
      <w:ind w:left="1440"/>
      <w:jc w:val="both"/>
    </w:pPr>
    <w:rPr>
      <w:rFonts w:ascii="Times New Roman" w:hAnsi="Times New Roman" w:cs="Times New Roman"/>
      <w:sz w:val="22"/>
    </w:rPr>
  </w:style>
  <w:style w:type="paragraph" w:customStyle="1" w:styleId="Body4">
    <w:name w:val="Body 4"/>
    <w:basedOn w:val="Normal"/>
    <w:rsid w:val="006309B9"/>
    <w:pPr>
      <w:spacing w:after="320" w:line="360" w:lineRule="auto"/>
      <w:ind w:left="2880"/>
      <w:jc w:val="both"/>
    </w:pPr>
    <w:rPr>
      <w:rFonts w:ascii="Times New Roman" w:hAnsi="Times New Roman" w:cs="Times New Roman"/>
      <w:sz w:val="22"/>
    </w:rPr>
  </w:style>
  <w:style w:type="paragraph" w:customStyle="1" w:styleId="Body5">
    <w:name w:val="Body 5"/>
    <w:basedOn w:val="Normal"/>
    <w:rsid w:val="006309B9"/>
    <w:pPr>
      <w:spacing w:after="320" w:line="360" w:lineRule="auto"/>
      <w:ind w:left="3601"/>
      <w:jc w:val="both"/>
    </w:pPr>
    <w:rPr>
      <w:rFonts w:ascii="Times New Roman" w:hAnsi="Times New Roman" w:cs="Times New Roman"/>
      <w:sz w:val="22"/>
    </w:rPr>
  </w:style>
  <w:style w:type="paragraph" w:customStyle="1" w:styleId="Body6">
    <w:name w:val="Body 6"/>
    <w:basedOn w:val="Normal"/>
    <w:rsid w:val="006309B9"/>
    <w:pPr>
      <w:spacing w:after="320" w:line="360" w:lineRule="auto"/>
      <w:ind w:left="4321"/>
      <w:jc w:val="both"/>
    </w:pPr>
    <w:rPr>
      <w:rFonts w:ascii="Times New Roman" w:hAnsi="Times New Roman" w:cs="Times New Roman"/>
      <w:sz w:val="22"/>
    </w:rPr>
  </w:style>
  <w:style w:type="paragraph" w:customStyle="1" w:styleId="Body7">
    <w:name w:val="Body 7"/>
    <w:basedOn w:val="Normal"/>
    <w:rsid w:val="006309B9"/>
    <w:pPr>
      <w:spacing w:after="320" w:line="360" w:lineRule="auto"/>
      <w:ind w:left="5041"/>
      <w:jc w:val="both"/>
    </w:pPr>
    <w:rPr>
      <w:rFonts w:ascii="Times New Roman" w:hAnsi="Times New Roman" w:cs="Times New Roman"/>
      <w:sz w:val="22"/>
    </w:rPr>
  </w:style>
  <w:style w:type="paragraph" w:customStyle="1" w:styleId="Body8">
    <w:name w:val="Body 8"/>
    <w:basedOn w:val="Normal"/>
    <w:rsid w:val="006309B9"/>
    <w:pPr>
      <w:spacing w:after="320" w:line="360" w:lineRule="auto"/>
      <w:ind w:left="5761"/>
      <w:jc w:val="both"/>
    </w:pPr>
    <w:rPr>
      <w:rFonts w:ascii="Times New Roman" w:hAnsi="Times New Roman" w:cs="Times New Roman"/>
      <w:sz w:val="22"/>
    </w:rPr>
  </w:style>
  <w:style w:type="paragraph" w:customStyle="1" w:styleId="Body9">
    <w:name w:val="Body 9"/>
    <w:basedOn w:val="Normal"/>
    <w:rsid w:val="006309B9"/>
    <w:pPr>
      <w:spacing w:after="320" w:line="360" w:lineRule="auto"/>
      <w:ind w:left="1440"/>
      <w:jc w:val="both"/>
    </w:pPr>
    <w:rPr>
      <w:rFonts w:ascii="Times New Roman" w:hAnsi="Times New Roman" w:cs="Times New Roman"/>
      <w:sz w:val="22"/>
    </w:rPr>
  </w:style>
  <w:style w:type="paragraph" w:styleId="EnvelopeAddress">
    <w:name w:val="envelope address"/>
    <w:basedOn w:val="Normal"/>
    <w:rsid w:val="006309B9"/>
    <w:pPr>
      <w:framePr w:w="5040" w:h="1980" w:hRule="exact" w:hSpace="180" w:wrap="auto" w:vAnchor="page" w:hAnchor="page" w:x="4321" w:y="2593"/>
      <w:spacing w:after="320" w:line="360" w:lineRule="auto"/>
      <w:jc w:val="both"/>
    </w:pPr>
    <w:rPr>
      <w:rFonts w:ascii="Times New Roman" w:hAnsi="Times New Roman" w:cs="Times New Roman"/>
      <w:sz w:val="22"/>
    </w:rPr>
  </w:style>
  <w:style w:type="paragraph" w:styleId="EnvelopeReturn">
    <w:name w:val="envelope return"/>
    <w:basedOn w:val="Normal"/>
    <w:rsid w:val="006309B9"/>
    <w:pPr>
      <w:spacing w:after="320" w:line="360" w:lineRule="auto"/>
      <w:jc w:val="both"/>
    </w:pPr>
    <w:rPr>
      <w:rFonts w:ascii="Times New Roman" w:hAnsi="Times New Roman" w:cs="Times New Roman"/>
    </w:rPr>
  </w:style>
  <w:style w:type="paragraph" w:styleId="NormalIndent">
    <w:name w:val="Normal Indent"/>
    <w:basedOn w:val="Normal"/>
    <w:rsid w:val="006309B9"/>
    <w:pPr>
      <w:spacing w:after="320" w:line="360" w:lineRule="auto"/>
      <w:jc w:val="both"/>
    </w:pPr>
    <w:rPr>
      <w:rFonts w:ascii="Times New Roman" w:hAnsi="Times New Roman" w:cs="Times New Roman"/>
      <w:sz w:val="22"/>
    </w:rPr>
  </w:style>
  <w:style w:type="paragraph" w:styleId="TOC3">
    <w:name w:val="toc 3"/>
    <w:basedOn w:val="Normal"/>
    <w:next w:val="Normal"/>
    <w:autoRedefine/>
    <w:semiHidden/>
    <w:rsid w:val="006309B9"/>
    <w:pPr>
      <w:spacing w:after="320" w:line="360" w:lineRule="auto"/>
      <w:jc w:val="both"/>
    </w:pPr>
    <w:rPr>
      <w:rFonts w:ascii="Times New Roman" w:hAnsi="Times New Roman" w:cs="Times New Roman"/>
      <w:sz w:val="22"/>
    </w:rPr>
  </w:style>
  <w:style w:type="paragraph" w:styleId="TOC4">
    <w:name w:val="toc 4"/>
    <w:basedOn w:val="Normal"/>
    <w:next w:val="Normal"/>
    <w:autoRedefine/>
    <w:semiHidden/>
    <w:rsid w:val="006309B9"/>
    <w:pPr>
      <w:spacing w:after="320" w:line="360" w:lineRule="auto"/>
      <w:jc w:val="both"/>
    </w:pPr>
    <w:rPr>
      <w:rFonts w:ascii="Times New Roman" w:hAnsi="Times New Roman" w:cs="Times New Roman"/>
      <w:sz w:val="22"/>
    </w:rPr>
  </w:style>
  <w:style w:type="paragraph" w:styleId="TOC5">
    <w:name w:val="toc 5"/>
    <w:basedOn w:val="Normal"/>
    <w:next w:val="Normal"/>
    <w:autoRedefine/>
    <w:semiHidden/>
    <w:rsid w:val="006309B9"/>
    <w:pPr>
      <w:spacing w:after="320" w:line="360" w:lineRule="auto"/>
      <w:jc w:val="both"/>
    </w:pPr>
    <w:rPr>
      <w:rFonts w:ascii="Times New Roman" w:hAnsi="Times New Roman" w:cs="Times New Roman"/>
      <w:sz w:val="22"/>
    </w:rPr>
  </w:style>
  <w:style w:type="paragraph" w:styleId="TOC6">
    <w:name w:val="toc 6"/>
    <w:basedOn w:val="Normal"/>
    <w:next w:val="Normal"/>
    <w:autoRedefine/>
    <w:semiHidden/>
    <w:rsid w:val="006309B9"/>
    <w:pPr>
      <w:spacing w:after="320" w:line="360" w:lineRule="auto"/>
      <w:jc w:val="both"/>
    </w:pPr>
    <w:rPr>
      <w:rFonts w:ascii="Times New Roman" w:hAnsi="Times New Roman" w:cs="Times New Roman"/>
      <w:sz w:val="22"/>
    </w:rPr>
  </w:style>
  <w:style w:type="paragraph" w:styleId="TOC9">
    <w:name w:val="toc 9"/>
    <w:basedOn w:val="Normal"/>
    <w:next w:val="Normal"/>
    <w:autoRedefine/>
    <w:semiHidden/>
    <w:rsid w:val="006309B9"/>
    <w:pPr>
      <w:spacing w:after="320" w:line="360" w:lineRule="auto"/>
      <w:jc w:val="both"/>
    </w:pPr>
    <w:rPr>
      <w:rFonts w:ascii="Times New Roman" w:hAnsi="Times New Roman" w:cs="Times New Roman"/>
      <w:sz w:val="22"/>
    </w:rPr>
  </w:style>
  <w:style w:type="paragraph" w:styleId="TOC8">
    <w:name w:val="toc 8"/>
    <w:basedOn w:val="Normal"/>
    <w:next w:val="Normal"/>
    <w:autoRedefine/>
    <w:semiHidden/>
    <w:rsid w:val="006309B9"/>
    <w:pPr>
      <w:spacing w:after="320" w:line="360" w:lineRule="auto"/>
      <w:jc w:val="both"/>
    </w:pPr>
    <w:rPr>
      <w:rFonts w:ascii="Times New Roman" w:hAnsi="Times New Roman" w:cs="Times New Roman"/>
      <w:sz w:val="22"/>
    </w:rPr>
  </w:style>
  <w:style w:type="paragraph" w:styleId="TOC7">
    <w:name w:val="toc 7"/>
    <w:basedOn w:val="Normal"/>
    <w:next w:val="Normal"/>
    <w:autoRedefine/>
    <w:semiHidden/>
    <w:rsid w:val="006309B9"/>
    <w:pPr>
      <w:spacing w:after="320" w:line="360" w:lineRule="auto"/>
      <w:jc w:val="both"/>
    </w:pPr>
    <w:rPr>
      <w:rFonts w:ascii="Times New Roman" w:hAnsi="Times New Roman" w:cs="Times New Roman"/>
      <w:sz w:val="22"/>
    </w:rPr>
  </w:style>
  <w:style w:type="paragraph" w:customStyle="1" w:styleId="MainHeading">
    <w:name w:val="Main Heading"/>
    <w:basedOn w:val="Normal"/>
    <w:next w:val="Normal"/>
    <w:rsid w:val="006309B9"/>
    <w:pPr>
      <w:keepNext/>
      <w:spacing w:after="320" w:line="360" w:lineRule="auto"/>
      <w:jc w:val="both"/>
    </w:pPr>
    <w:rPr>
      <w:rFonts w:ascii="Times New Roman" w:hAnsi="Times New Roman" w:cs="Times New Roman"/>
      <w:b/>
      <w:sz w:val="26"/>
    </w:rPr>
  </w:style>
  <w:style w:type="character" w:styleId="CommentReference">
    <w:name w:val="annotation reference"/>
    <w:basedOn w:val="DefaultParagraphFont"/>
    <w:semiHidden/>
    <w:rsid w:val="006309B9"/>
    <w:rPr>
      <w:sz w:val="16"/>
    </w:rPr>
  </w:style>
  <w:style w:type="paragraph" w:styleId="CommentText">
    <w:name w:val="annotation text"/>
    <w:basedOn w:val="Normal"/>
    <w:link w:val="CommentTextChar"/>
    <w:semiHidden/>
    <w:rsid w:val="006309B9"/>
    <w:pPr>
      <w:spacing w:after="320" w:line="360" w:lineRule="auto"/>
      <w:jc w:val="both"/>
    </w:pPr>
    <w:rPr>
      <w:rFonts w:ascii="Times New Roman" w:hAnsi="Times New Roman" w:cs="Times New Roman"/>
    </w:rPr>
  </w:style>
  <w:style w:type="character" w:customStyle="1" w:styleId="CommentTextChar">
    <w:name w:val="Comment Text Char"/>
    <w:basedOn w:val="DefaultParagraphFont"/>
    <w:link w:val="CommentText"/>
    <w:semiHidden/>
    <w:rsid w:val="006309B9"/>
    <w:rPr>
      <w:lang w:val="en-GB"/>
    </w:rPr>
  </w:style>
  <w:style w:type="character" w:styleId="FollowedHyperlink">
    <w:name w:val="FollowedHyperlink"/>
    <w:basedOn w:val="DefaultParagraphFont"/>
    <w:rsid w:val="006309B9"/>
    <w:rPr>
      <w:color w:val="800080"/>
      <w:u w:val="single"/>
    </w:rPr>
  </w:style>
  <w:style w:type="paragraph" w:customStyle="1" w:styleId="NoProofing">
    <w:name w:val="NoProofing"/>
    <w:basedOn w:val="Normal"/>
    <w:rsid w:val="006309B9"/>
    <w:pPr>
      <w:spacing w:after="320" w:line="360" w:lineRule="auto"/>
      <w:jc w:val="both"/>
    </w:pPr>
    <w:rPr>
      <w:rFonts w:ascii="Times New Roman" w:hAnsi="Times New Roman" w:cs="Times New Roman"/>
      <w:noProof/>
      <w:sz w:val="22"/>
    </w:rPr>
  </w:style>
  <w:style w:type="paragraph" w:styleId="Title">
    <w:name w:val="Title"/>
    <w:basedOn w:val="Normal"/>
    <w:link w:val="TitleChar"/>
    <w:qFormat/>
    <w:rsid w:val="006309B9"/>
    <w:pPr>
      <w:spacing w:after="320"/>
      <w:jc w:val="center"/>
    </w:pPr>
    <w:rPr>
      <w:rFonts w:ascii="Times New Roman" w:hAnsi="Times New Roman" w:cs="Times New Roman"/>
      <w:b/>
      <w:sz w:val="22"/>
      <w:u w:val="single"/>
    </w:rPr>
  </w:style>
  <w:style w:type="character" w:customStyle="1" w:styleId="TitleChar">
    <w:name w:val="Title Char"/>
    <w:basedOn w:val="DefaultParagraphFont"/>
    <w:link w:val="Title"/>
    <w:rsid w:val="006309B9"/>
    <w:rPr>
      <w:b/>
      <w:sz w:val="22"/>
      <w:u w:val="single"/>
      <w:lang w:val="en-GB"/>
    </w:rPr>
  </w:style>
  <w:style w:type="paragraph" w:styleId="Index1">
    <w:name w:val="index 1"/>
    <w:basedOn w:val="Normal"/>
    <w:next w:val="Normal"/>
    <w:autoRedefine/>
    <w:semiHidden/>
    <w:rsid w:val="006309B9"/>
    <w:pPr>
      <w:spacing w:after="320" w:line="360" w:lineRule="auto"/>
      <w:ind w:left="220" w:hanging="220"/>
      <w:jc w:val="both"/>
    </w:pPr>
    <w:rPr>
      <w:rFonts w:ascii="Times New Roman" w:hAnsi="Times New Roman" w:cs="Times New Roman"/>
      <w:sz w:val="22"/>
    </w:rPr>
  </w:style>
  <w:style w:type="paragraph" w:customStyle="1" w:styleId="MACH1">
    <w:name w:val="MACH1"/>
    <w:basedOn w:val="Normal"/>
    <w:next w:val="Body1"/>
    <w:rsid w:val="006309B9"/>
    <w:pPr>
      <w:numPr>
        <w:numId w:val="17"/>
      </w:numPr>
      <w:spacing w:after="320" w:line="360" w:lineRule="auto"/>
      <w:jc w:val="both"/>
      <w:outlineLvl w:val="0"/>
    </w:pPr>
    <w:rPr>
      <w:rFonts w:ascii="Times New Roman" w:hAnsi="Times New Roman" w:cs="Times New Roman"/>
      <w:sz w:val="22"/>
    </w:rPr>
  </w:style>
  <w:style w:type="character" w:styleId="HTMLAcronym">
    <w:name w:val="HTML Acronym"/>
    <w:basedOn w:val="DefaultParagraphFont"/>
    <w:rsid w:val="006309B9"/>
  </w:style>
  <w:style w:type="paragraph" w:customStyle="1" w:styleId="MACH2">
    <w:name w:val="MACH2"/>
    <w:basedOn w:val="Normal"/>
    <w:next w:val="Body2"/>
    <w:rsid w:val="006309B9"/>
    <w:pPr>
      <w:numPr>
        <w:ilvl w:val="1"/>
        <w:numId w:val="17"/>
      </w:numPr>
      <w:spacing w:after="320" w:line="360" w:lineRule="auto"/>
      <w:jc w:val="both"/>
      <w:outlineLvl w:val="1"/>
    </w:pPr>
    <w:rPr>
      <w:rFonts w:ascii="Times New Roman" w:hAnsi="Times New Roman" w:cs="Times New Roman"/>
      <w:sz w:val="22"/>
    </w:rPr>
  </w:style>
  <w:style w:type="paragraph" w:customStyle="1" w:styleId="MACH3">
    <w:name w:val="MACH3"/>
    <w:basedOn w:val="Normal"/>
    <w:next w:val="Body3"/>
    <w:rsid w:val="006309B9"/>
    <w:pPr>
      <w:numPr>
        <w:ilvl w:val="2"/>
        <w:numId w:val="17"/>
      </w:numPr>
      <w:spacing w:after="320" w:line="360" w:lineRule="auto"/>
      <w:jc w:val="both"/>
      <w:outlineLvl w:val="2"/>
    </w:pPr>
    <w:rPr>
      <w:rFonts w:ascii="Times New Roman" w:hAnsi="Times New Roman" w:cs="Times New Roman"/>
      <w:sz w:val="22"/>
    </w:rPr>
  </w:style>
  <w:style w:type="paragraph" w:customStyle="1" w:styleId="MACH4">
    <w:name w:val="MACH4"/>
    <w:basedOn w:val="Normal"/>
    <w:next w:val="Body4"/>
    <w:rsid w:val="006309B9"/>
    <w:pPr>
      <w:numPr>
        <w:ilvl w:val="3"/>
        <w:numId w:val="17"/>
      </w:numPr>
      <w:spacing w:after="320" w:line="360" w:lineRule="auto"/>
      <w:jc w:val="both"/>
      <w:outlineLvl w:val="3"/>
    </w:pPr>
    <w:rPr>
      <w:rFonts w:ascii="Times New Roman" w:hAnsi="Times New Roman" w:cs="Times New Roman"/>
      <w:sz w:val="22"/>
    </w:rPr>
  </w:style>
  <w:style w:type="paragraph" w:customStyle="1" w:styleId="MACH5">
    <w:name w:val="MACH5"/>
    <w:basedOn w:val="Normal"/>
    <w:next w:val="Body5"/>
    <w:rsid w:val="006309B9"/>
    <w:pPr>
      <w:numPr>
        <w:ilvl w:val="4"/>
        <w:numId w:val="17"/>
      </w:numPr>
      <w:spacing w:after="320" w:line="360" w:lineRule="auto"/>
      <w:jc w:val="both"/>
      <w:outlineLvl w:val="4"/>
    </w:pPr>
    <w:rPr>
      <w:rFonts w:ascii="Times New Roman" w:hAnsi="Times New Roman" w:cs="Times New Roman"/>
      <w:sz w:val="22"/>
    </w:rPr>
  </w:style>
  <w:style w:type="paragraph" w:customStyle="1" w:styleId="MACH6">
    <w:name w:val="MACH6"/>
    <w:basedOn w:val="Normal"/>
    <w:next w:val="Body6"/>
    <w:rsid w:val="006309B9"/>
    <w:pPr>
      <w:numPr>
        <w:ilvl w:val="5"/>
        <w:numId w:val="17"/>
      </w:numPr>
      <w:spacing w:after="320" w:line="360" w:lineRule="auto"/>
      <w:jc w:val="both"/>
      <w:outlineLvl w:val="5"/>
    </w:pPr>
    <w:rPr>
      <w:rFonts w:ascii="Times New Roman" w:hAnsi="Times New Roman" w:cs="Times New Roman"/>
      <w:sz w:val="22"/>
    </w:rPr>
  </w:style>
  <w:style w:type="paragraph" w:customStyle="1" w:styleId="MACH7">
    <w:name w:val="MACH7"/>
    <w:basedOn w:val="Normal"/>
    <w:next w:val="Body7"/>
    <w:rsid w:val="006309B9"/>
    <w:pPr>
      <w:numPr>
        <w:ilvl w:val="6"/>
        <w:numId w:val="17"/>
      </w:numPr>
      <w:spacing w:after="320" w:line="360" w:lineRule="auto"/>
      <w:jc w:val="both"/>
      <w:outlineLvl w:val="6"/>
    </w:pPr>
    <w:rPr>
      <w:rFonts w:ascii="Times New Roman" w:hAnsi="Times New Roman" w:cs="Times New Roman"/>
      <w:sz w:val="22"/>
    </w:rPr>
  </w:style>
  <w:style w:type="paragraph" w:customStyle="1" w:styleId="MACH8">
    <w:name w:val="MACH8"/>
    <w:basedOn w:val="Normal"/>
    <w:next w:val="Body8"/>
    <w:rsid w:val="006309B9"/>
    <w:pPr>
      <w:numPr>
        <w:ilvl w:val="7"/>
        <w:numId w:val="17"/>
      </w:numPr>
      <w:spacing w:after="320" w:line="360" w:lineRule="auto"/>
      <w:jc w:val="both"/>
      <w:outlineLvl w:val="7"/>
    </w:pPr>
    <w:rPr>
      <w:rFonts w:ascii="Times New Roman" w:hAnsi="Times New Roman" w:cs="Times New Roman"/>
      <w:sz w:val="22"/>
    </w:rPr>
  </w:style>
  <w:style w:type="paragraph" w:customStyle="1" w:styleId="MACH9">
    <w:name w:val="MACH9"/>
    <w:basedOn w:val="Normal"/>
    <w:next w:val="APPENDIXSubHeading"/>
    <w:rsid w:val="006309B9"/>
    <w:pPr>
      <w:keepNext/>
      <w:numPr>
        <w:ilvl w:val="8"/>
        <w:numId w:val="17"/>
      </w:numPr>
      <w:spacing w:after="320" w:line="360" w:lineRule="auto"/>
      <w:jc w:val="center"/>
      <w:outlineLvl w:val="8"/>
    </w:pPr>
    <w:rPr>
      <w:rFonts w:ascii="Times New Roman" w:hAnsi="Times New Roman" w:cs="Times New Roman"/>
      <w:b/>
      <w:sz w:val="22"/>
    </w:rPr>
  </w:style>
  <w:style w:type="paragraph" w:styleId="MacroText">
    <w:name w:val="macro"/>
    <w:link w:val="MacroTextChar"/>
    <w:semiHidden/>
    <w:rsid w:val="006309B9"/>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hAnsi="Courier New" w:cs="Courier New"/>
      <w:lang w:eastAsia="en-US"/>
    </w:rPr>
  </w:style>
  <w:style w:type="character" w:customStyle="1" w:styleId="MacroTextChar">
    <w:name w:val="Macro Text Char"/>
    <w:basedOn w:val="DefaultParagraphFont"/>
    <w:link w:val="MacroText"/>
    <w:semiHidden/>
    <w:rsid w:val="006309B9"/>
    <w:rPr>
      <w:rFonts w:ascii="Courier New" w:hAnsi="Courier New" w:cs="Courier New"/>
      <w:lang w:val="en-GB" w:eastAsia="en-US" w:bidi="ar-SA"/>
    </w:rPr>
  </w:style>
  <w:style w:type="paragraph" w:styleId="NoteHeading">
    <w:name w:val="Note Heading"/>
    <w:basedOn w:val="Normal"/>
    <w:next w:val="Normal"/>
    <w:link w:val="NoteHeadingChar"/>
    <w:rsid w:val="006309B9"/>
    <w:pPr>
      <w:spacing w:after="320" w:line="360" w:lineRule="auto"/>
      <w:jc w:val="both"/>
    </w:pPr>
    <w:rPr>
      <w:rFonts w:ascii="Times New Roman" w:hAnsi="Times New Roman" w:cs="Times New Roman"/>
      <w:sz w:val="22"/>
    </w:rPr>
  </w:style>
  <w:style w:type="character" w:customStyle="1" w:styleId="NoteHeadingChar">
    <w:name w:val="Note Heading Char"/>
    <w:basedOn w:val="DefaultParagraphFont"/>
    <w:link w:val="NoteHeading"/>
    <w:rsid w:val="006309B9"/>
    <w:rPr>
      <w:sz w:val="22"/>
      <w:lang w:val="en-GB"/>
    </w:rPr>
  </w:style>
  <w:style w:type="paragraph" w:customStyle="1" w:styleId="Single">
    <w:name w:val="Single"/>
    <w:basedOn w:val="Normal"/>
    <w:rsid w:val="006309B9"/>
    <w:pPr>
      <w:spacing w:after="320"/>
      <w:jc w:val="both"/>
    </w:pPr>
    <w:rPr>
      <w:rFonts w:ascii="Times New Roman" w:hAnsi="Times New Roman" w:cs="Times New Roman"/>
      <w:sz w:val="22"/>
    </w:rPr>
  </w:style>
  <w:style w:type="paragraph" w:customStyle="1" w:styleId="OneAndAHalf">
    <w:name w:val="OneAndAHalf"/>
    <w:basedOn w:val="Normal"/>
    <w:semiHidden/>
    <w:rsid w:val="006309B9"/>
    <w:pPr>
      <w:spacing w:after="320" w:line="360" w:lineRule="auto"/>
      <w:jc w:val="both"/>
    </w:pPr>
    <w:rPr>
      <w:rFonts w:ascii="Times New Roman" w:hAnsi="Times New Roman" w:cs="Times New Roman"/>
      <w:sz w:val="22"/>
    </w:rPr>
  </w:style>
  <w:style w:type="paragraph" w:customStyle="1" w:styleId="Double">
    <w:name w:val="Double"/>
    <w:basedOn w:val="Normal"/>
    <w:semiHidden/>
    <w:rsid w:val="006309B9"/>
    <w:pPr>
      <w:spacing w:after="320" w:line="480" w:lineRule="auto"/>
      <w:jc w:val="both"/>
    </w:pPr>
    <w:rPr>
      <w:rFonts w:ascii="Times New Roman" w:hAnsi="Times New Roman" w:cs="Times New Roman"/>
      <w:sz w:val="22"/>
    </w:rPr>
  </w:style>
  <w:style w:type="paragraph" w:styleId="BodyText2">
    <w:name w:val="Body Text 2"/>
    <w:basedOn w:val="Normal"/>
    <w:link w:val="BodyText2Char1"/>
    <w:semiHidden/>
    <w:rsid w:val="006309B9"/>
    <w:pPr>
      <w:spacing w:after="320" w:line="360" w:lineRule="auto"/>
      <w:jc w:val="both"/>
    </w:pPr>
    <w:rPr>
      <w:rFonts w:ascii="Times New Roman" w:hAnsi="Times New Roman" w:cs="Times New Roman"/>
      <w:sz w:val="22"/>
      <w:u w:val="single"/>
    </w:rPr>
  </w:style>
  <w:style w:type="character" w:customStyle="1" w:styleId="BodyText2Char1">
    <w:name w:val="Body Text 2 Char1"/>
    <w:basedOn w:val="DefaultParagraphFont"/>
    <w:link w:val="BodyText2"/>
    <w:semiHidden/>
    <w:rsid w:val="006309B9"/>
    <w:rPr>
      <w:sz w:val="22"/>
      <w:u w:val="single"/>
      <w:lang w:val="en-GB"/>
    </w:rPr>
  </w:style>
  <w:style w:type="character" w:customStyle="1" w:styleId="Heading1TOC">
    <w:name w:val="Heading1 TOC"/>
    <w:basedOn w:val="DefaultParagraphFont"/>
    <w:rsid w:val="006309B9"/>
    <w:rPr>
      <w:b/>
      <w:sz w:val="26"/>
    </w:rPr>
  </w:style>
  <w:style w:type="character" w:customStyle="1" w:styleId="Heading2TOC">
    <w:name w:val="Heading2 TOC"/>
    <w:basedOn w:val="DefaultParagraphFont"/>
    <w:rsid w:val="006309B9"/>
    <w:rPr>
      <w:b/>
    </w:rPr>
  </w:style>
  <w:style w:type="paragraph" w:customStyle="1" w:styleId="SCHEDULEHeading">
    <w:name w:val="SCHEDULE Heading"/>
    <w:basedOn w:val="Normal"/>
    <w:next w:val="SCHEDULESubHeading"/>
    <w:rsid w:val="006309B9"/>
    <w:pPr>
      <w:keepNext/>
      <w:numPr>
        <w:numId w:val="23"/>
      </w:numPr>
      <w:spacing w:after="320" w:line="360" w:lineRule="auto"/>
      <w:jc w:val="center"/>
      <w:outlineLvl w:val="0"/>
    </w:pPr>
    <w:rPr>
      <w:rFonts w:ascii="Times New Roman" w:hAnsi="Times New Roman" w:cs="Times New Roman"/>
      <w:b/>
      <w:sz w:val="22"/>
      <w:szCs w:val="22"/>
    </w:rPr>
  </w:style>
  <w:style w:type="paragraph" w:customStyle="1" w:styleId="SCHEDULEHeadingPart">
    <w:name w:val="SCHEDULE Heading Part"/>
    <w:basedOn w:val="Normal"/>
    <w:next w:val="SCHEDULESubHeading"/>
    <w:rsid w:val="006309B9"/>
    <w:pPr>
      <w:keepNext/>
      <w:numPr>
        <w:ilvl w:val="1"/>
        <w:numId w:val="23"/>
      </w:numPr>
      <w:spacing w:after="320" w:line="360" w:lineRule="auto"/>
      <w:jc w:val="center"/>
    </w:pPr>
    <w:rPr>
      <w:rFonts w:ascii="Times New Roman" w:hAnsi="Times New Roman" w:cs="Times New Roman"/>
      <w:b/>
      <w:sz w:val="22"/>
    </w:rPr>
  </w:style>
  <w:style w:type="character" w:customStyle="1" w:styleId="SCHEDULEHeading1TOC">
    <w:name w:val="SCHEDULE Heading1 TOC"/>
    <w:basedOn w:val="DefaultParagraphFont"/>
    <w:rsid w:val="006309B9"/>
    <w:rPr>
      <w:b/>
      <w:sz w:val="26"/>
    </w:rPr>
  </w:style>
  <w:style w:type="character" w:customStyle="1" w:styleId="SCHEDULEHeading2TOC">
    <w:name w:val="SCHEDULE Heading2 TOC"/>
    <w:basedOn w:val="DefaultParagraphFont"/>
    <w:rsid w:val="006309B9"/>
    <w:rPr>
      <w:b/>
    </w:rPr>
  </w:style>
  <w:style w:type="paragraph" w:customStyle="1" w:styleId="SCHEDULElevel1">
    <w:name w:val="SCHEDULE level 1"/>
    <w:basedOn w:val="Normal"/>
    <w:next w:val="Body1"/>
    <w:rsid w:val="006309B9"/>
    <w:pPr>
      <w:numPr>
        <w:ilvl w:val="2"/>
        <w:numId w:val="23"/>
      </w:numPr>
      <w:spacing w:after="320" w:line="360" w:lineRule="auto"/>
      <w:jc w:val="both"/>
      <w:outlineLvl w:val="1"/>
    </w:pPr>
    <w:rPr>
      <w:rFonts w:ascii="Times New Roman" w:hAnsi="Times New Roman" w:cs="Times New Roman"/>
      <w:sz w:val="22"/>
    </w:rPr>
  </w:style>
  <w:style w:type="paragraph" w:customStyle="1" w:styleId="SCHEDULElevel2">
    <w:name w:val="SCHEDULE level 2"/>
    <w:basedOn w:val="Normal"/>
    <w:next w:val="Body2"/>
    <w:rsid w:val="006309B9"/>
    <w:pPr>
      <w:numPr>
        <w:ilvl w:val="3"/>
        <w:numId w:val="23"/>
      </w:numPr>
      <w:spacing w:after="320" w:line="360" w:lineRule="auto"/>
      <w:jc w:val="both"/>
      <w:outlineLvl w:val="1"/>
    </w:pPr>
    <w:rPr>
      <w:rFonts w:ascii="Times New Roman" w:hAnsi="Times New Roman" w:cs="Times New Roman"/>
      <w:sz w:val="22"/>
    </w:rPr>
  </w:style>
  <w:style w:type="paragraph" w:customStyle="1" w:styleId="SCHEDULElevel3">
    <w:name w:val="SCHEDULE level 3"/>
    <w:basedOn w:val="Normal"/>
    <w:next w:val="Body3"/>
    <w:rsid w:val="006309B9"/>
    <w:pPr>
      <w:numPr>
        <w:ilvl w:val="4"/>
        <w:numId w:val="23"/>
      </w:numPr>
      <w:spacing w:after="320" w:line="360" w:lineRule="auto"/>
      <w:jc w:val="both"/>
      <w:outlineLvl w:val="3"/>
    </w:pPr>
    <w:rPr>
      <w:rFonts w:ascii="Times New Roman" w:hAnsi="Times New Roman"/>
      <w:sz w:val="22"/>
    </w:rPr>
  </w:style>
  <w:style w:type="paragraph" w:customStyle="1" w:styleId="NarrativeNumbering">
    <w:name w:val="Narrative Numbering"/>
    <w:basedOn w:val="Normal"/>
    <w:rsid w:val="006309B9"/>
    <w:pPr>
      <w:numPr>
        <w:numId w:val="19"/>
      </w:numPr>
      <w:spacing w:line="360" w:lineRule="auto"/>
      <w:jc w:val="both"/>
    </w:pPr>
    <w:rPr>
      <w:rFonts w:ascii="Times New Roman" w:hAnsi="Times New Roman" w:cs="Times New Roman"/>
      <w:sz w:val="22"/>
    </w:rPr>
  </w:style>
  <w:style w:type="paragraph" w:customStyle="1" w:styleId="NarrativeBullets">
    <w:name w:val="Narrative Bullets"/>
    <w:basedOn w:val="Normal"/>
    <w:rsid w:val="006309B9"/>
    <w:pPr>
      <w:numPr>
        <w:numId w:val="20"/>
      </w:numPr>
      <w:spacing w:line="360" w:lineRule="auto"/>
      <w:jc w:val="both"/>
    </w:pPr>
    <w:rPr>
      <w:rFonts w:ascii="Times New Roman" w:hAnsi="Times New Roman" w:cs="Times New Roman"/>
      <w:sz w:val="22"/>
    </w:rPr>
  </w:style>
  <w:style w:type="paragraph" w:customStyle="1" w:styleId="NarrativeSUBNumbering">
    <w:name w:val="Narrative SUB Numbering"/>
    <w:basedOn w:val="Normal"/>
    <w:rsid w:val="006309B9"/>
    <w:pPr>
      <w:widowControl w:val="0"/>
      <w:numPr>
        <w:numId w:val="21"/>
      </w:numPr>
      <w:spacing w:line="360" w:lineRule="auto"/>
    </w:pPr>
    <w:rPr>
      <w:rFonts w:ascii="Times New Roman" w:hAnsi="Times New Roman" w:cs="Times New Roman"/>
      <w:sz w:val="22"/>
      <w:szCs w:val="24"/>
    </w:rPr>
  </w:style>
  <w:style w:type="paragraph" w:customStyle="1" w:styleId="NormalSingle">
    <w:name w:val="Normal Single"/>
    <w:basedOn w:val="Normal"/>
    <w:rsid w:val="006309B9"/>
    <w:pPr>
      <w:tabs>
        <w:tab w:val="left" w:pos="1440"/>
      </w:tabs>
      <w:spacing w:after="320" w:line="360" w:lineRule="auto"/>
      <w:jc w:val="both"/>
    </w:pPr>
    <w:rPr>
      <w:rFonts w:ascii="Times New Roman" w:hAnsi="Times New Roman" w:cs="Times New Roman"/>
      <w:sz w:val="22"/>
    </w:rPr>
  </w:style>
  <w:style w:type="paragraph" w:customStyle="1" w:styleId="Companydetails">
    <w:name w:val="Company details"/>
    <w:basedOn w:val="NormalSingle"/>
    <w:rsid w:val="006309B9"/>
    <w:pPr>
      <w:framePr w:w="4147" w:h="1728" w:hSpace="187" w:wrap="around" w:vAnchor="page" w:hAnchor="text" w:x="2449" w:y="13969" w:anchorLock="1"/>
      <w:shd w:val="solid" w:color="FFFFFF" w:fill="FFFFFF"/>
      <w:jc w:val="center"/>
    </w:pPr>
    <w:rPr>
      <w:sz w:val="20"/>
    </w:rPr>
  </w:style>
  <w:style w:type="paragraph" w:customStyle="1" w:styleId="Contentstext">
    <w:name w:val="Contents text"/>
    <w:basedOn w:val="NormalSingle"/>
    <w:rsid w:val="006309B9"/>
    <w:pPr>
      <w:tabs>
        <w:tab w:val="right" w:pos="9000"/>
      </w:tabs>
      <w:jc w:val="left"/>
    </w:pPr>
    <w:rPr>
      <w:b/>
    </w:rPr>
  </w:style>
  <w:style w:type="paragraph" w:customStyle="1" w:styleId="ContentsTitle">
    <w:name w:val="Contents Title"/>
    <w:basedOn w:val="NormalSingle"/>
    <w:rsid w:val="006309B9"/>
    <w:pPr>
      <w:tabs>
        <w:tab w:val="right" w:pos="8640"/>
      </w:tabs>
      <w:jc w:val="center"/>
    </w:pPr>
    <w:rPr>
      <w:b/>
    </w:rPr>
  </w:style>
  <w:style w:type="paragraph" w:customStyle="1" w:styleId="Covertext">
    <w:name w:val="Cover text"/>
    <w:basedOn w:val="NormalSingle"/>
    <w:rsid w:val="006309B9"/>
    <w:pPr>
      <w:jc w:val="center"/>
    </w:pPr>
    <w:rPr>
      <w:b/>
    </w:rPr>
  </w:style>
  <w:style w:type="paragraph" w:customStyle="1" w:styleId="CoverTitle">
    <w:name w:val="Cover Title"/>
    <w:basedOn w:val="NormalSingle"/>
    <w:rsid w:val="006309B9"/>
    <w:pPr>
      <w:jc w:val="center"/>
    </w:pPr>
    <w:rPr>
      <w:b/>
      <w:u w:val="single"/>
    </w:rPr>
  </w:style>
  <w:style w:type="paragraph" w:customStyle="1" w:styleId="MACText">
    <w:name w:val="MAC Text"/>
    <w:basedOn w:val="Normal"/>
    <w:rsid w:val="006309B9"/>
    <w:pPr>
      <w:spacing w:line="360" w:lineRule="auto"/>
      <w:jc w:val="both"/>
    </w:pPr>
    <w:rPr>
      <w:rFonts w:ascii="Times New Roman" w:hAnsi="Times New Roman" w:cs="Times New Roman"/>
      <w:sz w:val="22"/>
      <w:szCs w:val="48"/>
    </w:rPr>
  </w:style>
  <w:style w:type="paragraph" w:styleId="EndnoteText">
    <w:name w:val="endnote text"/>
    <w:basedOn w:val="Normal"/>
    <w:link w:val="EndnoteTextChar"/>
    <w:semiHidden/>
    <w:rsid w:val="006309B9"/>
    <w:pPr>
      <w:spacing w:line="360" w:lineRule="auto"/>
      <w:jc w:val="both"/>
    </w:pPr>
    <w:rPr>
      <w:rFonts w:ascii="Times New Roman" w:hAnsi="Times New Roman" w:cs="Times New Roman"/>
    </w:rPr>
  </w:style>
  <w:style w:type="character" w:customStyle="1" w:styleId="EndnoteTextChar">
    <w:name w:val="Endnote Text Char"/>
    <w:basedOn w:val="DefaultParagraphFont"/>
    <w:link w:val="EndnoteText"/>
    <w:semiHidden/>
    <w:rsid w:val="006309B9"/>
    <w:rPr>
      <w:lang w:val="en-GB"/>
    </w:rPr>
  </w:style>
  <w:style w:type="paragraph" w:customStyle="1" w:styleId="SCHEDULElevel4">
    <w:name w:val="SCHEDULE level 4"/>
    <w:basedOn w:val="Normal"/>
    <w:next w:val="Body4"/>
    <w:rsid w:val="006309B9"/>
    <w:pPr>
      <w:numPr>
        <w:ilvl w:val="5"/>
        <w:numId w:val="23"/>
      </w:numPr>
      <w:spacing w:after="320" w:line="360" w:lineRule="auto"/>
      <w:jc w:val="both"/>
      <w:outlineLvl w:val="4"/>
    </w:pPr>
    <w:rPr>
      <w:rFonts w:ascii="Times New Roman" w:hAnsi="Times New Roman"/>
      <w:sz w:val="22"/>
    </w:rPr>
  </w:style>
  <w:style w:type="paragraph" w:customStyle="1" w:styleId="SCHEDULElevel5">
    <w:name w:val="SCHEDULE level 5"/>
    <w:basedOn w:val="SCHEDULElevel4"/>
    <w:next w:val="Body5"/>
    <w:rsid w:val="006309B9"/>
    <w:pPr>
      <w:numPr>
        <w:ilvl w:val="6"/>
      </w:numPr>
      <w:outlineLvl w:val="5"/>
    </w:pPr>
  </w:style>
  <w:style w:type="paragraph" w:customStyle="1" w:styleId="SCHEDULESubHeading">
    <w:name w:val="SCHEDULE Sub Heading"/>
    <w:basedOn w:val="Normal"/>
    <w:next w:val="Normal"/>
    <w:rsid w:val="006309B9"/>
    <w:pPr>
      <w:keepNext/>
      <w:numPr>
        <w:numId w:val="22"/>
      </w:numPr>
      <w:spacing w:after="320" w:line="360" w:lineRule="auto"/>
      <w:jc w:val="center"/>
    </w:pPr>
    <w:rPr>
      <w:rFonts w:ascii="Times New Roman" w:hAnsi="Times New Roman" w:cs="Times New Roman"/>
      <w:b/>
      <w:bCs/>
      <w:sz w:val="22"/>
    </w:rPr>
  </w:style>
  <w:style w:type="paragraph" w:customStyle="1" w:styleId="APPENDIXSubHeading">
    <w:name w:val="APPENDIX Sub Heading"/>
    <w:basedOn w:val="Normal"/>
    <w:next w:val="Normal"/>
    <w:rsid w:val="006309B9"/>
    <w:pPr>
      <w:keepNext/>
      <w:spacing w:after="320" w:line="360" w:lineRule="auto"/>
      <w:jc w:val="center"/>
    </w:pPr>
    <w:rPr>
      <w:rFonts w:ascii="Times New Roman" w:hAnsi="Times New Roman" w:cs="Times New Roman"/>
      <w:b/>
      <w:sz w:val="22"/>
    </w:rPr>
  </w:style>
  <w:style w:type="paragraph" w:customStyle="1" w:styleId="MACTOCHeading">
    <w:name w:val="MAC TOC Heading"/>
    <w:basedOn w:val="Normal"/>
    <w:next w:val="Normal"/>
    <w:rsid w:val="006309B9"/>
    <w:pPr>
      <w:spacing w:before="220"/>
      <w:jc w:val="center"/>
    </w:pPr>
    <w:rPr>
      <w:rFonts w:ascii="Times New Roman" w:hAnsi="Times New Roman" w:cs="Times New Roman"/>
      <w:b/>
      <w:caps/>
      <w:sz w:val="22"/>
    </w:rPr>
  </w:style>
  <w:style w:type="paragraph" w:customStyle="1" w:styleId="MACTOClevel1">
    <w:name w:val="MAC TOC level 1"/>
    <w:basedOn w:val="Normal"/>
    <w:rsid w:val="006309B9"/>
    <w:pPr>
      <w:tabs>
        <w:tab w:val="left" w:pos="1440"/>
        <w:tab w:val="right" w:pos="8280"/>
      </w:tabs>
    </w:pPr>
    <w:rPr>
      <w:rFonts w:ascii="Times New Roman" w:hAnsi="Times New Roman" w:cs="Times New Roman"/>
      <w:sz w:val="22"/>
    </w:rPr>
  </w:style>
  <w:style w:type="paragraph" w:customStyle="1" w:styleId="MACTOClevel2">
    <w:name w:val="MAC TOC level 2"/>
    <w:basedOn w:val="Normal"/>
    <w:next w:val="MACTOClevel1"/>
    <w:rsid w:val="006309B9"/>
    <w:pPr>
      <w:tabs>
        <w:tab w:val="left" w:pos="2160"/>
        <w:tab w:val="right" w:pos="8280"/>
      </w:tabs>
      <w:ind w:left="1440"/>
    </w:pPr>
    <w:rPr>
      <w:rFonts w:ascii="Times New Roman" w:hAnsi="Times New Roman" w:cs="Times New Roman"/>
      <w:sz w:val="22"/>
    </w:rPr>
  </w:style>
  <w:style w:type="paragraph" w:customStyle="1" w:styleId="MACTOCSubHeading">
    <w:name w:val="MAC TOC Sub Heading"/>
    <w:basedOn w:val="Normal"/>
    <w:next w:val="MACTOClevel1"/>
    <w:rsid w:val="006309B9"/>
    <w:pPr>
      <w:tabs>
        <w:tab w:val="right" w:pos="8280"/>
      </w:tabs>
      <w:spacing w:before="220"/>
    </w:pPr>
    <w:rPr>
      <w:rFonts w:ascii="Times New Roman" w:hAnsi="Times New Roman" w:cs="Times New Roman"/>
      <w:b/>
      <w:sz w:val="22"/>
    </w:rPr>
  </w:style>
  <w:style w:type="character" w:customStyle="1" w:styleId="Body1Char">
    <w:name w:val="Body 1 Char"/>
    <w:basedOn w:val="DefaultParagraphFont"/>
    <w:link w:val="Body1"/>
    <w:rsid w:val="006309B9"/>
    <w:rPr>
      <w:rFonts w:ascii="Arial" w:hAnsi="Arial" w:cs="Arial"/>
      <w:sz w:val="21"/>
      <w:szCs w:val="21"/>
      <w:lang w:val="en-GB" w:eastAsia="en-GB"/>
    </w:rPr>
  </w:style>
  <w:style w:type="paragraph" w:customStyle="1" w:styleId="CharChar1CharCharCharCharCharCharCharCharCharCharCharCharCharChar">
    <w:name w:val="Char Char1 Char Char Char Char Char Char Char Char Char Char Char Char Char Char"/>
    <w:basedOn w:val="Normal"/>
    <w:rsid w:val="006309B9"/>
    <w:pPr>
      <w:spacing w:after="160" w:line="240" w:lineRule="exact"/>
    </w:pPr>
    <w:rPr>
      <w:rFonts w:ascii="Verdana" w:hAnsi="Verdana" w:cs="Times New Roman"/>
      <w:lang w:val="en-US"/>
    </w:rPr>
  </w:style>
  <w:style w:type="paragraph" w:customStyle="1" w:styleId="BACKGROUNDRecitals">
    <w:name w:val="BACKGROUND (Recitals)"/>
    <w:basedOn w:val="Normal"/>
    <w:rsid w:val="006309B9"/>
    <w:pPr>
      <w:numPr>
        <w:numId w:val="28"/>
      </w:numPr>
      <w:spacing w:after="220"/>
      <w:jc w:val="both"/>
    </w:pPr>
    <w:rPr>
      <w:rFonts w:cs="Times New Roman"/>
    </w:rPr>
  </w:style>
  <w:style w:type="paragraph" w:customStyle="1" w:styleId="BACKGROUNDRecitalsSubClause">
    <w:name w:val="BACKGROUND (Recitals) Sub Clause"/>
    <w:basedOn w:val="Normal"/>
    <w:rsid w:val="006309B9"/>
    <w:pPr>
      <w:numPr>
        <w:ilvl w:val="1"/>
        <w:numId w:val="28"/>
      </w:numPr>
      <w:spacing w:after="220"/>
      <w:jc w:val="both"/>
    </w:pPr>
    <w:rPr>
      <w:rFonts w:cs="Times New Roman"/>
    </w:rPr>
  </w:style>
  <w:style w:type="paragraph" w:customStyle="1" w:styleId="PARTIES0">
    <w:name w:val="PARTIES"/>
    <w:basedOn w:val="Normal"/>
    <w:rsid w:val="006309B9"/>
    <w:pPr>
      <w:numPr>
        <w:numId w:val="27"/>
      </w:numPr>
      <w:spacing w:after="220"/>
      <w:jc w:val="both"/>
    </w:pPr>
    <w:rPr>
      <w:rFonts w:cs="Times New Roman"/>
    </w:rPr>
  </w:style>
  <w:style w:type="paragraph" w:customStyle="1" w:styleId="MainHeadingCentered">
    <w:name w:val="Main Heading (Centered)"/>
    <w:basedOn w:val="Normal"/>
    <w:next w:val="Normal"/>
    <w:rsid w:val="006309B9"/>
    <w:pPr>
      <w:spacing w:after="220"/>
      <w:jc w:val="center"/>
    </w:pPr>
    <w:rPr>
      <w:rFonts w:cs="Times New Roman"/>
      <w:b/>
      <w:caps/>
      <w:sz w:val="22"/>
    </w:rPr>
  </w:style>
  <w:style w:type="paragraph" w:customStyle="1" w:styleId="FirmAddress">
    <w:name w:val="FirmAddress"/>
    <w:basedOn w:val="Normal"/>
    <w:rsid w:val="006309B9"/>
    <w:pPr>
      <w:jc w:val="center"/>
    </w:pPr>
    <w:rPr>
      <w:rFonts w:cs="Times New Roman"/>
    </w:rPr>
  </w:style>
  <w:style w:type="paragraph" w:customStyle="1" w:styleId="AgreementHeading">
    <w:name w:val="Agreement Heading"/>
    <w:basedOn w:val="Normal"/>
    <w:rsid w:val="006309B9"/>
    <w:pPr>
      <w:spacing w:after="220"/>
      <w:jc w:val="center"/>
    </w:pPr>
    <w:rPr>
      <w:rFonts w:cs="Times New Roman"/>
      <w:b/>
      <w:u w:val="single"/>
    </w:rPr>
  </w:style>
  <w:style w:type="paragraph" w:customStyle="1" w:styleId="AgreementDescription">
    <w:name w:val="Agreement Description"/>
    <w:basedOn w:val="Normal"/>
    <w:next w:val="Normal"/>
    <w:rsid w:val="006309B9"/>
    <w:pPr>
      <w:spacing w:after="220"/>
      <w:jc w:val="center"/>
    </w:pPr>
    <w:rPr>
      <w:rFonts w:cs="Times New Roman"/>
      <w:b/>
    </w:rPr>
  </w:style>
  <w:style w:type="paragraph" w:styleId="BalloonText">
    <w:name w:val="Balloon Text"/>
    <w:basedOn w:val="Normal"/>
    <w:link w:val="BalloonTextChar"/>
    <w:uiPriority w:val="99"/>
    <w:semiHidden/>
    <w:unhideWhenUsed/>
    <w:rsid w:val="00F823D9"/>
    <w:rPr>
      <w:rFonts w:ascii="Tahoma" w:hAnsi="Tahoma" w:cs="Tahoma"/>
      <w:sz w:val="16"/>
      <w:szCs w:val="16"/>
    </w:rPr>
  </w:style>
  <w:style w:type="character" w:customStyle="1" w:styleId="BalloonTextChar">
    <w:name w:val="Balloon Text Char"/>
    <w:basedOn w:val="DefaultParagraphFont"/>
    <w:link w:val="BalloonText"/>
    <w:uiPriority w:val="99"/>
    <w:semiHidden/>
    <w:rsid w:val="00F823D9"/>
    <w:rPr>
      <w:rFonts w:ascii="Tahoma" w:hAnsi="Tahoma" w:cs="Tahoma"/>
      <w:sz w:val="16"/>
      <w:szCs w:val="16"/>
      <w:lang w:eastAsia="en-US"/>
    </w:rPr>
  </w:style>
  <w:style w:type="paragraph" w:customStyle="1" w:styleId="Level1Heading">
    <w:name w:val="Level 1 Heading"/>
    <w:basedOn w:val="Normal"/>
    <w:next w:val="Level2Number"/>
    <w:uiPriority w:val="9"/>
    <w:qFormat/>
    <w:rsid w:val="00811625"/>
    <w:pPr>
      <w:keepNext/>
      <w:numPr>
        <w:numId w:val="38"/>
      </w:numPr>
      <w:tabs>
        <w:tab w:val="num" w:pos="720"/>
      </w:tabs>
      <w:spacing w:after="240"/>
      <w:jc w:val="both"/>
      <w:outlineLvl w:val="0"/>
    </w:pPr>
    <w:rPr>
      <w:rFonts w:eastAsia="Arial" w:cs="Times New Roman"/>
      <w:b/>
      <w:sz w:val="22"/>
      <w:szCs w:val="22"/>
      <w:u w:val="single"/>
    </w:rPr>
  </w:style>
  <w:style w:type="paragraph" w:customStyle="1" w:styleId="Level2Number">
    <w:name w:val="Level 2 Number"/>
    <w:basedOn w:val="Normal"/>
    <w:uiPriority w:val="9"/>
    <w:qFormat/>
    <w:rsid w:val="00811625"/>
    <w:pPr>
      <w:numPr>
        <w:ilvl w:val="1"/>
        <w:numId w:val="38"/>
      </w:numPr>
      <w:tabs>
        <w:tab w:val="num" w:pos="720"/>
      </w:tabs>
      <w:spacing w:after="240"/>
      <w:jc w:val="both"/>
    </w:pPr>
    <w:rPr>
      <w:rFonts w:eastAsia="Arial" w:cs="Times New Roman"/>
      <w:sz w:val="22"/>
      <w:szCs w:val="22"/>
    </w:rPr>
  </w:style>
  <w:style w:type="paragraph" w:customStyle="1" w:styleId="Level3Number">
    <w:name w:val="Level 3 Number"/>
    <w:basedOn w:val="Normal"/>
    <w:uiPriority w:val="9"/>
    <w:qFormat/>
    <w:rsid w:val="00811625"/>
    <w:pPr>
      <w:numPr>
        <w:ilvl w:val="2"/>
        <w:numId w:val="38"/>
      </w:numPr>
      <w:tabs>
        <w:tab w:val="num" w:pos="1440"/>
      </w:tabs>
      <w:spacing w:after="240"/>
      <w:ind w:left="1440" w:hanging="720"/>
      <w:jc w:val="both"/>
    </w:pPr>
    <w:rPr>
      <w:rFonts w:eastAsia="Arial" w:cs="Times New Roman"/>
      <w:sz w:val="22"/>
      <w:szCs w:val="22"/>
    </w:rPr>
  </w:style>
  <w:style w:type="paragraph" w:customStyle="1" w:styleId="Level4Number">
    <w:name w:val="Level 4 Number"/>
    <w:basedOn w:val="Normal"/>
    <w:uiPriority w:val="9"/>
    <w:qFormat/>
    <w:rsid w:val="00811625"/>
    <w:pPr>
      <w:numPr>
        <w:ilvl w:val="3"/>
        <w:numId w:val="38"/>
      </w:numPr>
      <w:tabs>
        <w:tab w:val="num" w:pos="2494"/>
      </w:tabs>
      <w:spacing w:after="240"/>
      <w:ind w:left="2494" w:hanging="1054"/>
      <w:jc w:val="both"/>
    </w:pPr>
    <w:rPr>
      <w:rFonts w:eastAsia="Arial" w:cs="Times New Roman"/>
      <w:sz w:val="22"/>
      <w:szCs w:val="22"/>
    </w:rPr>
  </w:style>
  <w:style w:type="paragraph" w:customStyle="1" w:styleId="Level5Number">
    <w:name w:val="Level 5 Number"/>
    <w:basedOn w:val="Normal"/>
    <w:uiPriority w:val="9"/>
    <w:qFormat/>
    <w:rsid w:val="00811625"/>
    <w:pPr>
      <w:numPr>
        <w:ilvl w:val="4"/>
        <w:numId w:val="38"/>
      </w:numPr>
      <w:tabs>
        <w:tab w:val="num" w:pos="3742"/>
      </w:tabs>
      <w:spacing w:after="240"/>
      <w:ind w:left="3742" w:hanging="1248"/>
      <w:jc w:val="both"/>
    </w:pPr>
    <w:rPr>
      <w:rFonts w:eastAsia="Arial" w:cs="Times New Roman"/>
      <w:sz w:val="22"/>
      <w:szCs w:val="22"/>
    </w:rPr>
  </w:style>
  <w:style w:type="paragraph" w:customStyle="1" w:styleId="Level6Number">
    <w:name w:val="Level 6 Number"/>
    <w:basedOn w:val="Normal"/>
    <w:uiPriority w:val="9"/>
    <w:semiHidden/>
    <w:rsid w:val="00811625"/>
    <w:pPr>
      <w:numPr>
        <w:ilvl w:val="5"/>
        <w:numId w:val="38"/>
      </w:numPr>
      <w:tabs>
        <w:tab w:val="num" w:pos="1440"/>
      </w:tabs>
      <w:spacing w:after="240"/>
      <w:ind w:left="1440" w:hanging="720"/>
      <w:jc w:val="both"/>
    </w:pPr>
    <w:rPr>
      <w:rFonts w:eastAsia="Arial" w:cs="Times New Roman"/>
      <w:sz w:val="22"/>
      <w:szCs w:val="22"/>
    </w:rPr>
  </w:style>
  <w:style w:type="paragraph" w:customStyle="1" w:styleId="Level7Number">
    <w:name w:val="Level 7 Number"/>
    <w:basedOn w:val="Normal"/>
    <w:uiPriority w:val="9"/>
    <w:semiHidden/>
    <w:rsid w:val="00811625"/>
    <w:pPr>
      <w:numPr>
        <w:ilvl w:val="6"/>
        <w:numId w:val="38"/>
      </w:numPr>
      <w:tabs>
        <w:tab w:val="num" w:pos="2160"/>
      </w:tabs>
      <w:spacing w:after="240"/>
      <w:ind w:left="2160" w:hanging="720"/>
      <w:jc w:val="both"/>
    </w:pPr>
    <w:rPr>
      <w:rFonts w:eastAsia="Arial" w:cs="Times New Roman"/>
      <w:sz w:val="22"/>
      <w:szCs w:val="22"/>
    </w:rPr>
  </w:style>
  <w:style w:type="paragraph" w:customStyle="1" w:styleId="Level8Number">
    <w:name w:val="Level 8 Number"/>
    <w:basedOn w:val="Normal"/>
    <w:uiPriority w:val="9"/>
    <w:semiHidden/>
    <w:rsid w:val="00811625"/>
    <w:pPr>
      <w:numPr>
        <w:ilvl w:val="7"/>
        <w:numId w:val="38"/>
      </w:numPr>
      <w:tabs>
        <w:tab w:val="num" w:pos="3957"/>
      </w:tabs>
      <w:spacing w:after="240"/>
      <w:ind w:left="3742" w:hanging="1225"/>
      <w:jc w:val="both"/>
    </w:pPr>
    <w:rPr>
      <w:rFonts w:eastAsia="Arial" w:cs="Times New Roman"/>
      <w:sz w:val="22"/>
      <w:szCs w:val="22"/>
    </w:rPr>
  </w:style>
  <w:style w:type="paragraph" w:customStyle="1" w:styleId="Level9Number">
    <w:name w:val="Level 9 Number"/>
    <w:basedOn w:val="Normal"/>
    <w:uiPriority w:val="9"/>
    <w:semiHidden/>
    <w:rsid w:val="00811625"/>
    <w:pPr>
      <w:numPr>
        <w:ilvl w:val="8"/>
        <w:numId w:val="38"/>
      </w:numPr>
      <w:tabs>
        <w:tab w:val="num" w:pos="4320"/>
      </w:tabs>
      <w:spacing w:after="240"/>
      <w:ind w:left="4320" w:hanging="1440"/>
      <w:jc w:val="both"/>
    </w:pPr>
    <w:rPr>
      <w:rFonts w:eastAsia="Arial" w:cs="Times New Roman"/>
      <w:sz w:val="22"/>
      <w:szCs w:val="22"/>
    </w:rPr>
  </w:style>
  <w:style w:type="numbering" w:customStyle="1" w:styleId="ListOperativeNumbering">
    <w:name w:val="List Operative Numbering"/>
    <w:uiPriority w:val="99"/>
    <w:rsid w:val="00811625"/>
    <w:pPr>
      <w:numPr>
        <w:numId w:val="39"/>
      </w:numPr>
    </w:pPr>
  </w:style>
  <w:style w:type="paragraph" w:customStyle="1" w:styleId="Level1Number">
    <w:name w:val="Level 1 Number"/>
    <w:basedOn w:val="Level1Heading"/>
    <w:uiPriority w:val="9"/>
    <w:qFormat/>
    <w:rsid w:val="003D7208"/>
    <w:pPr>
      <w:keepNext w:val="0"/>
      <w:numPr>
        <w:numId w:val="0"/>
      </w:numPr>
      <w:tabs>
        <w:tab w:val="num" w:pos="720"/>
      </w:tabs>
      <w:ind w:left="720" w:hanging="720"/>
      <w:outlineLvl w:val="9"/>
    </w:pPr>
    <w:rPr>
      <w:b w:val="0"/>
      <w:u w:val="none"/>
    </w:rPr>
  </w:style>
  <w:style w:type="paragraph" w:styleId="NormalWeb">
    <w:name w:val="Normal (Web)"/>
    <w:basedOn w:val="Normal"/>
    <w:uiPriority w:val="99"/>
    <w:semiHidden/>
    <w:unhideWhenUsed/>
    <w:rsid w:val="00437D0C"/>
    <w:pPr>
      <w:spacing w:before="100" w:beforeAutospacing="1" w:after="100" w:afterAutospacing="1"/>
    </w:pPr>
    <w:rPr>
      <w:rFonts w:ascii="Times New Roman" w:eastAsia="Arial"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2AB6-EDE3-4482-845E-8ABE152F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5104</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Allsopp</cp:lastModifiedBy>
  <cp:revision>5</cp:revision>
  <dcterms:created xsi:type="dcterms:W3CDTF">2017-01-25T14:14:00Z</dcterms:created>
  <dcterms:modified xsi:type="dcterms:W3CDTF">2019-07-12T08:36:00Z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wh13511856v10</vt:lpwstr>
  </property>
  <property fmtid="{D5CDD505-2E9C-101B-9397-08002B2CF9AE}" pid="3" name="WS_TRACKING_ID">
    <vt:lpwstr>c54481f5-0624-4cbf-be63-b221f22ad3e0</vt:lpwstr>
  </property>
</Properties>
</file>