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DB" w:rsidRPr="005E356E" w:rsidRDefault="007D1338" w:rsidP="007D1338">
      <w:pPr>
        <w:spacing w:after="0" w:line="240" w:lineRule="auto"/>
        <w:jc w:val="right"/>
        <w:rPr>
          <w:rFonts w:ascii="Arial" w:eastAsia="Times New Roman" w:hAnsi="Arial" w:cs="Arial"/>
          <w:b/>
          <w:sz w:val="24"/>
          <w:szCs w:val="20"/>
        </w:rPr>
      </w:pPr>
      <w:bookmarkStart w:id="0" w:name="_GoBack"/>
      <w:bookmarkEnd w:id="0"/>
      <w:r>
        <w:rPr>
          <w:noProof/>
          <w:lang w:eastAsia="en-GB"/>
        </w:rPr>
        <w:drawing>
          <wp:inline distT="0" distB="0" distL="0" distR="0" wp14:anchorId="103E6ADE" wp14:editId="45967F85">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p w:rsidR="00A873DB" w:rsidRPr="005E356E" w:rsidRDefault="00A873DB" w:rsidP="00A873DB">
      <w:pPr>
        <w:spacing w:after="0" w:line="240" w:lineRule="auto"/>
        <w:rPr>
          <w:rFonts w:ascii="Arial" w:eastAsia="Times New Roman" w:hAnsi="Arial" w:cs="Arial"/>
          <w:b/>
          <w:sz w:val="24"/>
          <w:szCs w:val="20"/>
        </w:rPr>
      </w:pPr>
    </w:p>
    <w:p w:rsidR="00A873DB" w:rsidRPr="005E356E" w:rsidRDefault="00A873DB" w:rsidP="00A873DB">
      <w:pPr>
        <w:spacing w:after="0" w:line="240" w:lineRule="auto"/>
        <w:rPr>
          <w:rFonts w:ascii="Arial" w:eastAsia="Times New Roman" w:hAnsi="Arial" w:cs="Arial"/>
          <w:b/>
          <w:sz w:val="24"/>
          <w:szCs w:val="20"/>
        </w:rPr>
      </w:pPr>
    </w:p>
    <w:p w:rsidR="00A873DB" w:rsidRPr="005E356E" w:rsidRDefault="00A873DB" w:rsidP="00A873DB">
      <w:pPr>
        <w:spacing w:after="0" w:line="240" w:lineRule="auto"/>
        <w:rPr>
          <w:rFonts w:ascii="Arial" w:eastAsia="Times New Roman" w:hAnsi="Arial" w:cs="Arial"/>
          <w:b/>
          <w:sz w:val="24"/>
          <w:szCs w:val="20"/>
        </w:rPr>
      </w:pPr>
    </w:p>
    <w:p w:rsidR="00A873DB" w:rsidRPr="005E356E" w:rsidRDefault="00A873DB" w:rsidP="00A873DB">
      <w:pPr>
        <w:spacing w:after="0" w:line="240" w:lineRule="auto"/>
        <w:rPr>
          <w:rFonts w:ascii="Arial" w:eastAsia="Times New Roman" w:hAnsi="Arial" w:cs="Arial"/>
          <w:b/>
          <w:sz w:val="24"/>
          <w:szCs w:val="20"/>
        </w:rPr>
      </w:pPr>
    </w:p>
    <w:p w:rsidR="00A873DB" w:rsidRPr="005E356E" w:rsidRDefault="00A873DB" w:rsidP="00A873DB">
      <w:pPr>
        <w:spacing w:after="0" w:line="240" w:lineRule="auto"/>
        <w:rPr>
          <w:rFonts w:ascii="Arial" w:eastAsia="Times New Roman" w:hAnsi="Arial" w:cs="Arial"/>
          <w:b/>
          <w:sz w:val="24"/>
          <w:szCs w:val="20"/>
        </w:rPr>
      </w:pPr>
    </w:p>
    <w:p w:rsidR="00A873DB" w:rsidRPr="005E356E" w:rsidRDefault="00A873DB" w:rsidP="00A873DB">
      <w:pPr>
        <w:spacing w:after="0" w:line="240" w:lineRule="auto"/>
        <w:rPr>
          <w:rFonts w:ascii="Arial" w:eastAsia="Times New Roman" w:hAnsi="Arial" w:cs="Arial"/>
          <w:b/>
          <w:sz w:val="24"/>
          <w:szCs w:val="20"/>
        </w:rPr>
      </w:pPr>
    </w:p>
    <w:p w:rsidR="00EC3029" w:rsidRPr="004C7F3B" w:rsidRDefault="00C00D74" w:rsidP="00A873DB">
      <w:pPr>
        <w:spacing w:after="0" w:line="240" w:lineRule="auto"/>
        <w:jc w:val="center"/>
        <w:rPr>
          <w:rFonts w:ascii="Arial" w:eastAsia="Times New Roman" w:hAnsi="Arial" w:cs="Arial"/>
          <w:b/>
          <w:sz w:val="40"/>
          <w:szCs w:val="40"/>
        </w:rPr>
      </w:pPr>
      <w:r w:rsidRPr="004C7F3B">
        <w:rPr>
          <w:rFonts w:ascii="Arial" w:eastAsia="Times New Roman" w:hAnsi="Arial" w:cs="Arial"/>
          <w:b/>
          <w:sz w:val="40"/>
          <w:szCs w:val="40"/>
        </w:rPr>
        <w:t xml:space="preserve">London Borough of Southwark </w:t>
      </w:r>
    </w:p>
    <w:p w:rsidR="00EC3029" w:rsidRPr="004C7F3B" w:rsidRDefault="00EC3029" w:rsidP="00A873DB">
      <w:pPr>
        <w:spacing w:after="0" w:line="240" w:lineRule="auto"/>
        <w:jc w:val="center"/>
        <w:rPr>
          <w:rFonts w:ascii="Arial" w:eastAsia="Times New Roman" w:hAnsi="Arial" w:cs="Arial"/>
          <w:b/>
          <w:sz w:val="40"/>
          <w:szCs w:val="40"/>
        </w:rPr>
      </w:pPr>
    </w:p>
    <w:p w:rsidR="00A873DB" w:rsidRPr="004C7F3B" w:rsidRDefault="004E7AB0" w:rsidP="00A873DB">
      <w:pPr>
        <w:spacing w:after="0" w:line="240" w:lineRule="auto"/>
        <w:jc w:val="center"/>
        <w:rPr>
          <w:rFonts w:ascii="Arial" w:eastAsia="Times New Roman" w:hAnsi="Arial" w:cs="Arial"/>
          <w:b/>
          <w:sz w:val="40"/>
          <w:szCs w:val="40"/>
        </w:rPr>
      </w:pPr>
      <w:r>
        <w:rPr>
          <w:rFonts w:ascii="Arial" w:eastAsia="Times New Roman" w:hAnsi="Arial" w:cs="Arial"/>
          <w:b/>
          <w:sz w:val="40"/>
          <w:szCs w:val="40"/>
        </w:rPr>
        <w:t>Violence Against Women and Girls Service</w:t>
      </w:r>
    </w:p>
    <w:p w:rsidR="00A873DB" w:rsidRPr="004C7F3B" w:rsidRDefault="00A873DB" w:rsidP="00A873DB">
      <w:pPr>
        <w:spacing w:after="0" w:line="240" w:lineRule="auto"/>
        <w:jc w:val="center"/>
        <w:rPr>
          <w:rFonts w:ascii="Arial" w:eastAsia="Times New Roman" w:hAnsi="Arial" w:cs="Arial"/>
          <w:b/>
          <w:sz w:val="40"/>
          <w:szCs w:val="40"/>
        </w:rPr>
      </w:pPr>
    </w:p>
    <w:p w:rsidR="00A873DB" w:rsidRPr="004C7F3B" w:rsidRDefault="00A873DB" w:rsidP="00A873DB">
      <w:pPr>
        <w:spacing w:after="0" w:line="240" w:lineRule="auto"/>
        <w:jc w:val="center"/>
        <w:rPr>
          <w:rFonts w:ascii="Arial" w:eastAsia="Times New Roman" w:hAnsi="Arial" w:cs="Arial"/>
          <w:b/>
          <w:sz w:val="40"/>
          <w:szCs w:val="40"/>
        </w:rPr>
      </w:pPr>
      <w:r w:rsidRPr="004C7F3B">
        <w:rPr>
          <w:rFonts w:ascii="Arial" w:eastAsia="Times New Roman" w:hAnsi="Arial" w:cs="Arial"/>
          <w:b/>
          <w:sz w:val="40"/>
          <w:szCs w:val="40"/>
        </w:rPr>
        <w:t xml:space="preserve">Soft </w:t>
      </w:r>
      <w:r w:rsidR="00E15AFC" w:rsidRPr="004C7F3B">
        <w:rPr>
          <w:rFonts w:ascii="Arial" w:eastAsia="Times New Roman" w:hAnsi="Arial" w:cs="Arial"/>
          <w:b/>
          <w:sz w:val="40"/>
          <w:szCs w:val="40"/>
        </w:rPr>
        <w:t>M</w:t>
      </w:r>
      <w:r w:rsidRPr="004C7F3B">
        <w:rPr>
          <w:rFonts w:ascii="Arial" w:eastAsia="Times New Roman" w:hAnsi="Arial" w:cs="Arial"/>
          <w:b/>
          <w:sz w:val="40"/>
          <w:szCs w:val="40"/>
        </w:rPr>
        <w:t xml:space="preserve">arket </w:t>
      </w:r>
      <w:r w:rsidR="00E15AFC" w:rsidRPr="004C7F3B">
        <w:rPr>
          <w:rFonts w:ascii="Arial" w:eastAsia="Times New Roman" w:hAnsi="Arial" w:cs="Arial"/>
          <w:b/>
          <w:sz w:val="40"/>
          <w:szCs w:val="40"/>
        </w:rPr>
        <w:t>T</w:t>
      </w:r>
      <w:r w:rsidR="001569BE" w:rsidRPr="004C7F3B">
        <w:rPr>
          <w:rFonts w:ascii="Arial" w:eastAsia="Times New Roman" w:hAnsi="Arial" w:cs="Arial"/>
          <w:b/>
          <w:sz w:val="40"/>
          <w:szCs w:val="40"/>
        </w:rPr>
        <w:t>esting</w:t>
      </w:r>
      <w:r w:rsidRPr="004C7F3B">
        <w:rPr>
          <w:rFonts w:ascii="Arial" w:eastAsia="Times New Roman" w:hAnsi="Arial" w:cs="Arial"/>
          <w:b/>
          <w:sz w:val="40"/>
          <w:szCs w:val="40"/>
        </w:rPr>
        <w:t xml:space="preserve"> </w:t>
      </w:r>
      <w:r w:rsidR="00E15AFC" w:rsidRPr="004C7F3B">
        <w:rPr>
          <w:rFonts w:ascii="Arial" w:eastAsia="Times New Roman" w:hAnsi="Arial" w:cs="Arial"/>
          <w:b/>
          <w:sz w:val="40"/>
          <w:szCs w:val="40"/>
        </w:rPr>
        <w:t>Q</w:t>
      </w:r>
      <w:r w:rsidR="00EC3029" w:rsidRPr="004C7F3B">
        <w:rPr>
          <w:rFonts w:ascii="Arial" w:eastAsia="Times New Roman" w:hAnsi="Arial" w:cs="Arial"/>
          <w:b/>
          <w:sz w:val="40"/>
          <w:szCs w:val="40"/>
        </w:rPr>
        <w:t>uestionnaire</w:t>
      </w:r>
    </w:p>
    <w:p w:rsidR="00A873DB" w:rsidRPr="004C7F3B" w:rsidRDefault="00A873DB" w:rsidP="00A873DB">
      <w:pPr>
        <w:spacing w:after="0" w:line="240" w:lineRule="auto"/>
        <w:rPr>
          <w:rFonts w:ascii="Arial" w:eastAsia="Times New Roman" w:hAnsi="Arial" w:cs="Arial"/>
          <w:sz w:val="24"/>
          <w:szCs w:val="20"/>
          <w:lang w:val="fr-FR"/>
        </w:rPr>
      </w:pPr>
    </w:p>
    <w:sdt>
      <w:sdtPr>
        <w:rPr>
          <w:rFonts w:asciiTheme="minorHAnsi" w:eastAsiaTheme="minorHAnsi" w:hAnsiTheme="minorHAnsi" w:cs="Arial"/>
          <w:b w:val="0"/>
          <w:bCs w:val="0"/>
          <w:sz w:val="22"/>
          <w:szCs w:val="22"/>
          <w:lang w:val="en-GB" w:eastAsia="en-US"/>
        </w:rPr>
        <w:id w:val="43104488"/>
        <w:docPartObj>
          <w:docPartGallery w:val="Table of Contents"/>
          <w:docPartUnique/>
        </w:docPartObj>
      </w:sdtPr>
      <w:sdtEndPr>
        <w:rPr>
          <w:noProof/>
        </w:rPr>
      </w:sdtEndPr>
      <w:sdtContent>
        <w:p w:rsidR="008D4389" w:rsidRPr="004C7F3B" w:rsidRDefault="008D4389">
          <w:pPr>
            <w:pStyle w:val="TOCHeading"/>
            <w:rPr>
              <w:rFonts w:cs="Arial"/>
            </w:rPr>
          </w:pPr>
          <w:r w:rsidRPr="004C7F3B">
            <w:rPr>
              <w:rFonts w:cs="Arial"/>
            </w:rPr>
            <w:t>Contents</w:t>
          </w:r>
        </w:p>
        <w:p w:rsidR="005558DE" w:rsidRDefault="008D4389">
          <w:pPr>
            <w:pStyle w:val="TOC1"/>
            <w:rPr>
              <w:rFonts w:asciiTheme="minorHAnsi" w:eastAsiaTheme="minorEastAsia" w:hAnsiTheme="minorHAnsi"/>
              <w:b w:val="0"/>
              <w:bCs w:val="0"/>
              <w:caps w:val="0"/>
              <w:noProof/>
              <w:sz w:val="22"/>
              <w:szCs w:val="22"/>
              <w:lang w:eastAsia="en-GB"/>
            </w:rPr>
          </w:pPr>
          <w:r w:rsidRPr="004C7F3B">
            <w:rPr>
              <w:rFonts w:ascii="Arial" w:hAnsi="Arial" w:cs="Arial"/>
            </w:rPr>
            <w:fldChar w:fldCharType="begin"/>
          </w:r>
          <w:r w:rsidRPr="004C7F3B">
            <w:rPr>
              <w:rFonts w:ascii="Arial" w:hAnsi="Arial" w:cs="Arial"/>
            </w:rPr>
            <w:instrText xml:space="preserve"> TOC \o "1-3" \h \z \u </w:instrText>
          </w:r>
          <w:r w:rsidRPr="004C7F3B">
            <w:rPr>
              <w:rFonts w:ascii="Arial" w:hAnsi="Arial" w:cs="Arial"/>
            </w:rPr>
            <w:fldChar w:fldCharType="separate"/>
          </w:r>
          <w:hyperlink w:anchor="_Toc464032304" w:history="1">
            <w:r w:rsidR="005558DE" w:rsidRPr="00340DA8">
              <w:rPr>
                <w:rStyle w:val="Hyperlink"/>
                <w:rFonts w:ascii="Arial" w:eastAsia="Times New Roman" w:hAnsi="Arial" w:cs="Arial"/>
                <w:noProof/>
              </w:rPr>
              <w:t>Introduction</w:t>
            </w:r>
            <w:r w:rsidR="005558DE">
              <w:rPr>
                <w:noProof/>
                <w:webHidden/>
              </w:rPr>
              <w:tab/>
            </w:r>
            <w:r w:rsidR="005558DE">
              <w:rPr>
                <w:noProof/>
                <w:webHidden/>
              </w:rPr>
              <w:fldChar w:fldCharType="begin"/>
            </w:r>
            <w:r w:rsidR="005558DE">
              <w:rPr>
                <w:noProof/>
                <w:webHidden/>
              </w:rPr>
              <w:instrText xml:space="preserve"> PAGEREF _Toc464032304 \h </w:instrText>
            </w:r>
            <w:r w:rsidR="005558DE">
              <w:rPr>
                <w:noProof/>
                <w:webHidden/>
              </w:rPr>
            </w:r>
            <w:r w:rsidR="005558DE">
              <w:rPr>
                <w:noProof/>
                <w:webHidden/>
              </w:rPr>
              <w:fldChar w:fldCharType="separate"/>
            </w:r>
            <w:r w:rsidR="0090405A">
              <w:rPr>
                <w:noProof/>
                <w:webHidden/>
              </w:rPr>
              <w:t>2</w:t>
            </w:r>
            <w:r w:rsidR="005558DE">
              <w:rPr>
                <w:noProof/>
                <w:webHidden/>
              </w:rPr>
              <w:fldChar w:fldCharType="end"/>
            </w:r>
          </w:hyperlink>
        </w:p>
        <w:p w:rsidR="005558DE" w:rsidRDefault="001E0E93">
          <w:pPr>
            <w:pStyle w:val="TOC1"/>
            <w:rPr>
              <w:rFonts w:asciiTheme="minorHAnsi" w:eastAsiaTheme="minorEastAsia" w:hAnsiTheme="minorHAnsi"/>
              <w:b w:val="0"/>
              <w:bCs w:val="0"/>
              <w:caps w:val="0"/>
              <w:noProof/>
              <w:sz w:val="22"/>
              <w:szCs w:val="22"/>
              <w:lang w:eastAsia="en-GB"/>
            </w:rPr>
          </w:pPr>
          <w:hyperlink w:anchor="_Toc464032305" w:history="1">
            <w:r w:rsidR="005558DE" w:rsidRPr="00340DA8">
              <w:rPr>
                <w:rStyle w:val="Hyperlink"/>
                <w:rFonts w:ascii="Arial" w:eastAsia="Times New Roman" w:hAnsi="Arial" w:cs="Arial"/>
                <w:noProof/>
              </w:rPr>
              <w:t>Background</w:t>
            </w:r>
            <w:r w:rsidR="005558DE">
              <w:rPr>
                <w:noProof/>
                <w:webHidden/>
              </w:rPr>
              <w:tab/>
            </w:r>
            <w:r w:rsidR="005558DE">
              <w:rPr>
                <w:noProof/>
                <w:webHidden/>
              </w:rPr>
              <w:fldChar w:fldCharType="begin"/>
            </w:r>
            <w:r w:rsidR="005558DE">
              <w:rPr>
                <w:noProof/>
                <w:webHidden/>
              </w:rPr>
              <w:instrText xml:space="preserve"> PAGEREF _Toc464032305 \h </w:instrText>
            </w:r>
            <w:r w:rsidR="005558DE">
              <w:rPr>
                <w:noProof/>
                <w:webHidden/>
              </w:rPr>
            </w:r>
            <w:r w:rsidR="005558DE">
              <w:rPr>
                <w:noProof/>
                <w:webHidden/>
              </w:rPr>
              <w:fldChar w:fldCharType="separate"/>
            </w:r>
            <w:r w:rsidR="0090405A">
              <w:rPr>
                <w:noProof/>
                <w:webHidden/>
              </w:rPr>
              <w:t>2</w:t>
            </w:r>
            <w:r w:rsidR="005558DE">
              <w:rPr>
                <w:noProof/>
                <w:webHidden/>
              </w:rPr>
              <w:fldChar w:fldCharType="end"/>
            </w:r>
          </w:hyperlink>
        </w:p>
        <w:p w:rsidR="005558DE" w:rsidRDefault="001E0E93">
          <w:pPr>
            <w:pStyle w:val="TOC1"/>
            <w:rPr>
              <w:rFonts w:asciiTheme="minorHAnsi" w:eastAsiaTheme="minorEastAsia" w:hAnsiTheme="minorHAnsi"/>
              <w:b w:val="0"/>
              <w:bCs w:val="0"/>
              <w:caps w:val="0"/>
              <w:noProof/>
              <w:sz w:val="22"/>
              <w:szCs w:val="22"/>
              <w:lang w:eastAsia="en-GB"/>
            </w:rPr>
          </w:pPr>
          <w:hyperlink w:anchor="_Toc464032306" w:history="1">
            <w:r w:rsidR="005558DE" w:rsidRPr="00340DA8">
              <w:rPr>
                <w:rStyle w:val="Hyperlink"/>
                <w:rFonts w:ascii="Arial" w:eastAsia="Times New Roman" w:hAnsi="Arial" w:cs="Arial"/>
                <w:noProof/>
              </w:rPr>
              <w:t>Outline Service Descriptions and Objectives</w:t>
            </w:r>
            <w:r w:rsidR="005558DE">
              <w:rPr>
                <w:noProof/>
                <w:webHidden/>
              </w:rPr>
              <w:tab/>
            </w:r>
            <w:r w:rsidR="005558DE">
              <w:rPr>
                <w:noProof/>
                <w:webHidden/>
              </w:rPr>
              <w:fldChar w:fldCharType="begin"/>
            </w:r>
            <w:r w:rsidR="005558DE">
              <w:rPr>
                <w:noProof/>
                <w:webHidden/>
              </w:rPr>
              <w:instrText xml:space="preserve"> PAGEREF _Toc464032306 \h </w:instrText>
            </w:r>
            <w:r w:rsidR="005558DE">
              <w:rPr>
                <w:noProof/>
                <w:webHidden/>
              </w:rPr>
            </w:r>
            <w:r w:rsidR="005558DE">
              <w:rPr>
                <w:noProof/>
                <w:webHidden/>
              </w:rPr>
              <w:fldChar w:fldCharType="separate"/>
            </w:r>
            <w:r w:rsidR="0090405A">
              <w:rPr>
                <w:noProof/>
                <w:webHidden/>
              </w:rPr>
              <w:t>3</w:t>
            </w:r>
            <w:r w:rsidR="005558DE">
              <w:rPr>
                <w:noProof/>
                <w:webHidden/>
              </w:rPr>
              <w:fldChar w:fldCharType="end"/>
            </w:r>
          </w:hyperlink>
        </w:p>
        <w:p w:rsidR="005558DE" w:rsidRDefault="001E0E93">
          <w:pPr>
            <w:pStyle w:val="TOC1"/>
            <w:rPr>
              <w:rFonts w:asciiTheme="minorHAnsi" w:eastAsiaTheme="minorEastAsia" w:hAnsiTheme="minorHAnsi"/>
              <w:b w:val="0"/>
              <w:bCs w:val="0"/>
              <w:caps w:val="0"/>
              <w:noProof/>
              <w:sz w:val="22"/>
              <w:szCs w:val="22"/>
              <w:lang w:eastAsia="en-GB"/>
            </w:rPr>
          </w:pPr>
          <w:hyperlink w:anchor="_Toc464032307" w:history="1">
            <w:r w:rsidR="005558DE" w:rsidRPr="00340DA8">
              <w:rPr>
                <w:rStyle w:val="Hyperlink"/>
                <w:rFonts w:ascii="Arial" w:hAnsi="Arial" w:cs="Arial"/>
                <w:noProof/>
              </w:rPr>
              <w:t xml:space="preserve">Description of activities for the </w:t>
            </w:r>
            <w:r w:rsidR="001D611A">
              <w:rPr>
                <w:rStyle w:val="Hyperlink"/>
                <w:rFonts w:ascii="Arial" w:hAnsi="Arial" w:cs="Arial"/>
                <w:noProof/>
              </w:rPr>
              <w:t>VAWG Service (community) and    VAWG Service (REFuge)</w:t>
            </w:r>
            <w:r w:rsidR="005558DE">
              <w:rPr>
                <w:noProof/>
                <w:webHidden/>
              </w:rPr>
              <w:tab/>
            </w:r>
            <w:r w:rsidR="005558DE">
              <w:rPr>
                <w:noProof/>
                <w:webHidden/>
              </w:rPr>
              <w:fldChar w:fldCharType="begin"/>
            </w:r>
            <w:r w:rsidR="005558DE">
              <w:rPr>
                <w:noProof/>
                <w:webHidden/>
              </w:rPr>
              <w:instrText xml:space="preserve"> PAGEREF _Toc464032307 \h </w:instrText>
            </w:r>
            <w:r w:rsidR="005558DE">
              <w:rPr>
                <w:noProof/>
                <w:webHidden/>
              </w:rPr>
            </w:r>
            <w:r w:rsidR="005558DE">
              <w:rPr>
                <w:noProof/>
                <w:webHidden/>
              </w:rPr>
              <w:fldChar w:fldCharType="separate"/>
            </w:r>
            <w:r w:rsidR="0090405A">
              <w:rPr>
                <w:noProof/>
                <w:webHidden/>
              </w:rPr>
              <w:t>3</w:t>
            </w:r>
            <w:r w:rsidR="005558DE">
              <w:rPr>
                <w:noProof/>
                <w:webHidden/>
              </w:rPr>
              <w:fldChar w:fldCharType="end"/>
            </w:r>
          </w:hyperlink>
        </w:p>
        <w:p w:rsidR="005558DE" w:rsidRDefault="001E0E93">
          <w:pPr>
            <w:pStyle w:val="TOC1"/>
            <w:rPr>
              <w:rFonts w:asciiTheme="minorHAnsi" w:eastAsiaTheme="minorEastAsia" w:hAnsiTheme="minorHAnsi"/>
              <w:b w:val="0"/>
              <w:bCs w:val="0"/>
              <w:caps w:val="0"/>
              <w:noProof/>
              <w:sz w:val="22"/>
              <w:szCs w:val="22"/>
              <w:lang w:eastAsia="en-GB"/>
            </w:rPr>
          </w:pPr>
          <w:hyperlink w:anchor="_Toc464032308" w:history="1">
            <w:r w:rsidR="005558DE" w:rsidRPr="00340DA8">
              <w:rPr>
                <w:rStyle w:val="Hyperlink"/>
                <w:rFonts w:ascii="Arial" w:hAnsi="Arial" w:cs="Arial"/>
                <w:noProof/>
              </w:rPr>
              <w:t>Required competencies</w:t>
            </w:r>
            <w:r w:rsidR="00D940F0">
              <w:rPr>
                <w:rStyle w:val="Hyperlink"/>
                <w:rFonts w:ascii="Arial" w:hAnsi="Arial" w:cs="Arial"/>
                <w:noProof/>
              </w:rPr>
              <w:t xml:space="preserve"> of service</w:t>
            </w:r>
            <w:r w:rsidR="005558DE">
              <w:rPr>
                <w:noProof/>
                <w:webHidden/>
              </w:rPr>
              <w:tab/>
            </w:r>
            <w:r w:rsidR="005558DE">
              <w:rPr>
                <w:noProof/>
                <w:webHidden/>
              </w:rPr>
              <w:fldChar w:fldCharType="begin"/>
            </w:r>
            <w:r w:rsidR="005558DE">
              <w:rPr>
                <w:noProof/>
                <w:webHidden/>
              </w:rPr>
              <w:instrText xml:space="preserve"> PAGEREF _Toc464032308 \h </w:instrText>
            </w:r>
            <w:r w:rsidR="005558DE">
              <w:rPr>
                <w:noProof/>
                <w:webHidden/>
              </w:rPr>
            </w:r>
            <w:r w:rsidR="005558DE">
              <w:rPr>
                <w:noProof/>
                <w:webHidden/>
              </w:rPr>
              <w:fldChar w:fldCharType="separate"/>
            </w:r>
            <w:r w:rsidR="0090405A">
              <w:rPr>
                <w:noProof/>
                <w:webHidden/>
              </w:rPr>
              <w:t>4</w:t>
            </w:r>
            <w:r w:rsidR="005558DE">
              <w:rPr>
                <w:noProof/>
                <w:webHidden/>
              </w:rPr>
              <w:fldChar w:fldCharType="end"/>
            </w:r>
          </w:hyperlink>
        </w:p>
        <w:p w:rsidR="005558DE" w:rsidRDefault="001E0E93">
          <w:pPr>
            <w:pStyle w:val="TOC1"/>
            <w:rPr>
              <w:rFonts w:asciiTheme="minorHAnsi" w:eastAsiaTheme="minorEastAsia" w:hAnsiTheme="minorHAnsi"/>
              <w:b w:val="0"/>
              <w:bCs w:val="0"/>
              <w:caps w:val="0"/>
              <w:noProof/>
              <w:sz w:val="22"/>
              <w:szCs w:val="22"/>
              <w:lang w:eastAsia="en-GB"/>
            </w:rPr>
          </w:pPr>
          <w:hyperlink w:anchor="_Toc464032309" w:history="1">
            <w:r w:rsidR="005558DE" w:rsidRPr="00340DA8">
              <w:rPr>
                <w:rStyle w:val="Hyperlink"/>
                <w:rFonts w:ascii="Arial" w:eastAsia="Times New Roman" w:hAnsi="Arial" w:cs="Arial"/>
                <w:noProof/>
              </w:rPr>
              <w:t>Objective of the soft market testing exercise</w:t>
            </w:r>
            <w:r w:rsidR="005558DE">
              <w:rPr>
                <w:noProof/>
                <w:webHidden/>
              </w:rPr>
              <w:tab/>
            </w:r>
            <w:r w:rsidR="005558DE">
              <w:rPr>
                <w:noProof/>
                <w:webHidden/>
              </w:rPr>
              <w:fldChar w:fldCharType="begin"/>
            </w:r>
            <w:r w:rsidR="005558DE">
              <w:rPr>
                <w:noProof/>
                <w:webHidden/>
              </w:rPr>
              <w:instrText xml:space="preserve"> PAGEREF _Toc464032309 \h </w:instrText>
            </w:r>
            <w:r w:rsidR="005558DE">
              <w:rPr>
                <w:noProof/>
                <w:webHidden/>
              </w:rPr>
            </w:r>
            <w:r w:rsidR="005558DE">
              <w:rPr>
                <w:noProof/>
                <w:webHidden/>
              </w:rPr>
              <w:fldChar w:fldCharType="separate"/>
            </w:r>
            <w:r w:rsidR="0090405A">
              <w:rPr>
                <w:noProof/>
                <w:webHidden/>
              </w:rPr>
              <w:t>4</w:t>
            </w:r>
            <w:r w:rsidR="005558DE">
              <w:rPr>
                <w:noProof/>
                <w:webHidden/>
              </w:rPr>
              <w:fldChar w:fldCharType="end"/>
            </w:r>
          </w:hyperlink>
        </w:p>
        <w:p w:rsidR="005558DE" w:rsidRDefault="001E0E93">
          <w:pPr>
            <w:pStyle w:val="TOC1"/>
            <w:rPr>
              <w:rFonts w:asciiTheme="minorHAnsi" w:eastAsiaTheme="minorEastAsia" w:hAnsiTheme="minorHAnsi"/>
              <w:b w:val="0"/>
              <w:bCs w:val="0"/>
              <w:caps w:val="0"/>
              <w:noProof/>
              <w:sz w:val="22"/>
              <w:szCs w:val="22"/>
              <w:lang w:eastAsia="en-GB"/>
            </w:rPr>
          </w:pPr>
          <w:hyperlink w:anchor="_Toc464032310" w:history="1">
            <w:r w:rsidR="005558DE" w:rsidRPr="00340DA8">
              <w:rPr>
                <w:rStyle w:val="Hyperlink"/>
                <w:rFonts w:ascii="Arial" w:eastAsia="Times New Roman" w:hAnsi="Arial" w:cs="Arial"/>
                <w:noProof/>
              </w:rPr>
              <w:t>Procurement information and freedom of information</w:t>
            </w:r>
            <w:r w:rsidR="005558DE">
              <w:rPr>
                <w:noProof/>
                <w:webHidden/>
              </w:rPr>
              <w:tab/>
            </w:r>
            <w:r w:rsidR="005558DE">
              <w:rPr>
                <w:noProof/>
                <w:webHidden/>
              </w:rPr>
              <w:fldChar w:fldCharType="begin"/>
            </w:r>
            <w:r w:rsidR="005558DE">
              <w:rPr>
                <w:noProof/>
                <w:webHidden/>
              </w:rPr>
              <w:instrText xml:space="preserve"> PAGEREF _Toc464032310 \h </w:instrText>
            </w:r>
            <w:r w:rsidR="005558DE">
              <w:rPr>
                <w:noProof/>
                <w:webHidden/>
              </w:rPr>
            </w:r>
            <w:r w:rsidR="005558DE">
              <w:rPr>
                <w:noProof/>
                <w:webHidden/>
              </w:rPr>
              <w:fldChar w:fldCharType="separate"/>
            </w:r>
            <w:r w:rsidR="0090405A">
              <w:rPr>
                <w:noProof/>
                <w:webHidden/>
              </w:rPr>
              <w:t>5</w:t>
            </w:r>
            <w:r w:rsidR="005558DE">
              <w:rPr>
                <w:noProof/>
                <w:webHidden/>
              </w:rPr>
              <w:fldChar w:fldCharType="end"/>
            </w:r>
          </w:hyperlink>
        </w:p>
        <w:p w:rsidR="005558DE" w:rsidRDefault="001E0E93">
          <w:pPr>
            <w:pStyle w:val="TOC1"/>
            <w:rPr>
              <w:rFonts w:asciiTheme="minorHAnsi" w:eastAsiaTheme="minorEastAsia" w:hAnsiTheme="minorHAnsi"/>
              <w:b w:val="0"/>
              <w:bCs w:val="0"/>
              <w:caps w:val="0"/>
              <w:noProof/>
              <w:sz w:val="22"/>
              <w:szCs w:val="22"/>
              <w:lang w:eastAsia="en-GB"/>
            </w:rPr>
          </w:pPr>
          <w:hyperlink w:anchor="_Toc464032311" w:history="1">
            <w:r w:rsidR="005558DE" w:rsidRPr="00340DA8">
              <w:rPr>
                <w:rStyle w:val="Hyperlink"/>
                <w:rFonts w:ascii="Arial" w:eastAsia="Times New Roman" w:hAnsi="Arial" w:cs="Arial"/>
                <w:noProof/>
              </w:rPr>
              <w:t>Soft Market Testing Questionnaire</w:t>
            </w:r>
            <w:r w:rsidR="005558DE">
              <w:rPr>
                <w:noProof/>
                <w:webHidden/>
              </w:rPr>
              <w:tab/>
            </w:r>
            <w:r w:rsidR="005558DE">
              <w:rPr>
                <w:noProof/>
                <w:webHidden/>
              </w:rPr>
              <w:fldChar w:fldCharType="begin"/>
            </w:r>
            <w:r w:rsidR="005558DE">
              <w:rPr>
                <w:noProof/>
                <w:webHidden/>
              </w:rPr>
              <w:instrText xml:space="preserve"> PAGEREF _Toc464032311 \h </w:instrText>
            </w:r>
            <w:r w:rsidR="005558DE">
              <w:rPr>
                <w:noProof/>
                <w:webHidden/>
              </w:rPr>
            </w:r>
            <w:r w:rsidR="005558DE">
              <w:rPr>
                <w:noProof/>
                <w:webHidden/>
              </w:rPr>
              <w:fldChar w:fldCharType="separate"/>
            </w:r>
            <w:r w:rsidR="0090405A">
              <w:rPr>
                <w:noProof/>
                <w:webHidden/>
              </w:rPr>
              <w:t>6</w:t>
            </w:r>
            <w:r w:rsidR="005558DE">
              <w:rPr>
                <w:noProof/>
                <w:webHidden/>
              </w:rPr>
              <w:fldChar w:fldCharType="end"/>
            </w:r>
          </w:hyperlink>
        </w:p>
        <w:p w:rsidR="005558DE" w:rsidRDefault="001E0E93">
          <w:pPr>
            <w:pStyle w:val="TOC1"/>
            <w:rPr>
              <w:rFonts w:asciiTheme="minorHAnsi" w:eastAsiaTheme="minorEastAsia" w:hAnsiTheme="minorHAnsi"/>
              <w:b w:val="0"/>
              <w:bCs w:val="0"/>
              <w:caps w:val="0"/>
              <w:noProof/>
              <w:sz w:val="22"/>
              <w:szCs w:val="22"/>
              <w:lang w:eastAsia="en-GB"/>
            </w:rPr>
          </w:pPr>
          <w:hyperlink w:anchor="_Toc464032312" w:history="1">
            <w:r w:rsidR="005558DE" w:rsidRPr="00340DA8">
              <w:rPr>
                <w:rStyle w:val="Hyperlink"/>
                <w:rFonts w:ascii="Arial" w:eastAsia="Times New Roman" w:hAnsi="Arial" w:cs="Arial"/>
                <w:noProof/>
              </w:rPr>
              <w:t>What to do next</w:t>
            </w:r>
            <w:r w:rsidR="005558DE">
              <w:rPr>
                <w:noProof/>
                <w:webHidden/>
              </w:rPr>
              <w:tab/>
            </w:r>
            <w:r w:rsidR="005558DE">
              <w:rPr>
                <w:noProof/>
                <w:webHidden/>
              </w:rPr>
              <w:fldChar w:fldCharType="begin"/>
            </w:r>
            <w:r w:rsidR="005558DE">
              <w:rPr>
                <w:noProof/>
                <w:webHidden/>
              </w:rPr>
              <w:instrText xml:space="preserve"> PAGEREF _Toc464032312 \h </w:instrText>
            </w:r>
            <w:r w:rsidR="005558DE">
              <w:rPr>
                <w:noProof/>
                <w:webHidden/>
              </w:rPr>
            </w:r>
            <w:r w:rsidR="005558DE">
              <w:rPr>
                <w:noProof/>
                <w:webHidden/>
              </w:rPr>
              <w:fldChar w:fldCharType="separate"/>
            </w:r>
            <w:r w:rsidR="0090405A">
              <w:rPr>
                <w:noProof/>
                <w:webHidden/>
              </w:rPr>
              <w:t>8</w:t>
            </w:r>
            <w:r w:rsidR="005558DE">
              <w:rPr>
                <w:noProof/>
                <w:webHidden/>
              </w:rPr>
              <w:fldChar w:fldCharType="end"/>
            </w:r>
          </w:hyperlink>
        </w:p>
        <w:p w:rsidR="008D4389" w:rsidRPr="004C7F3B" w:rsidRDefault="008D4389">
          <w:pPr>
            <w:rPr>
              <w:rFonts w:ascii="Arial" w:hAnsi="Arial" w:cs="Arial"/>
            </w:rPr>
          </w:pPr>
          <w:r w:rsidRPr="004C7F3B">
            <w:rPr>
              <w:rFonts w:ascii="Arial" w:hAnsi="Arial" w:cs="Arial"/>
              <w:b/>
              <w:bCs/>
              <w:noProof/>
            </w:rPr>
            <w:fldChar w:fldCharType="end"/>
          </w:r>
        </w:p>
      </w:sdtContent>
    </w:sdt>
    <w:p w:rsidR="00A873DB" w:rsidRPr="004C7F3B" w:rsidRDefault="00A873DB" w:rsidP="00A873DB">
      <w:pPr>
        <w:spacing w:after="0" w:line="240" w:lineRule="auto"/>
        <w:rPr>
          <w:rFonts w:ascii="Arial" w:eastAsia="Times New Roman" w:hAnsi="Arial" w:cs="Arial"/>
          <w:sz w:val="24"/>
          <w:szCs w:val="20"/>
          <w:lang w:val="fr-FR"/>
        </w:rPr>
      </w:pPr>
    </w:p>
    <w:p w:rsidR="00A873DB" w:rsidRPr="002E59BF" w:rsidRDefault="00A873DB" w:rsidP="00A873DB">
      <w:pPr>
        <w:spacing w:after="0" w:line="240" w:lineRule="auto"/>
        <w:rPr>
          <w:rFonts w:ascii="Arial" w:eastAsia="Times New Roman" w:hAnsi="Arial" w:cs="Arial"/>
          <w:b/>
          <w:bCs/>
          <w:sz w:val="16"/>
          <w:szCs w:val="16"/>
          <w:lang w:val="fr-FR"/>
        </w:rPr>
      </w:pPr>
      <w:r w:rsidRPr="004C7F3B">
        <w:rPr>
          <w:rFonts w:ascii="Arial" w:eastAsia="Times New Roman" w:hAnsi="Arial" w:cs="Arial"/>
          <w:sz w:val="24"/>
          <w:szCs w:val="20"/>
          <w:lang w:val="fr-FR"/>
        </w:rPr>
        <w:br w:type="page"/>
      </w:r>
      <w:r w:rsidRPr="004C7F3B">
        <w:rPr>
          <w:rFonts w:ascii="Arial" w:eastAsia="Times New Roman" w:hAnsi="Arial" w:cs="Arial"/>
          <w:b/>
          <w:bCs/>
          <w:sz w:val="24"/>
          <w:szCs w:val="20"/>
          <w:lang w:val="fr-FR"/>
        </w:rPr>
        <w:lastRenderedPageBreak/>
        <w:t xml:space="preserve"> </w:t>
      </w:r>
    </w:p>
    <w:p w:rsidR="00A873DB" w:rsidRPr="004C7F3B" w:rsidRDefault="00A873DB" w:rsidP="00A873DB">
      <w:pPr>
        <w:spacing w:after="0" w:line="240" w:lineRule="auto"/>
        <w:rPr>
          <w:rFonts w:ascii="Arial" w:eastAsia="Times New Roman" w:hAnsi="Arial" w:cs="Arial"/>
          <w:b/>
          <w:bCs/>
          <w:sz w:val="28"/>
          <w:szCs w:val="28"/>
        </w:rPr>
      </w:pPr>
      <w:r w:rsidRPr="004C7F3B">
        <w:rPr>
          <w:rFonts w:ascii="Arial" w:eastAsia="Times New Roman" w:hAnsi="Arial" w:cs="Arial"/>
          <w:b/>
          <w:bCs/>
          <w:sz w:val="28"/>
          <w:szCs w:val="28"/>
        </w:rPr>
        <w:t>Market Testing Questionnaire</w:t>
      </w:r>
    </w:p>
    <w:p w:rsidR="005704BE" w:rsidRPr="002E59BF" w:rsidRDefault="005704BE" w:rsidP="00FB44A1">
      <w:pPr>
        <w:pStyle w:val="Heading1"/>
        <w:spacing w:before="0" w:line="240" w:lineRule="auto"/>
        <w:rPr>
          <w:rFonts w:eastAsia="Times New Roman" w:cs="Arial"/>
          <w:color w:val="000000" w:themeColor="text1"/>
          <w:sz w:val="16"/>
          <w:szCs w:val="16"/>
        </w:rPr>
      </w:pPr>
    </w:p>
    <w:p w:rsidR="004C7F3B" w:rsidRPr="00917B0A" w:rsidRDefault="00A873DB" w:rsidP="00FB44A1">
      <w:pPr>
        <w:pStyle w:val="Heading1"/>
        <w:spacing w:before="0" w:line="240" w:lineRule="auto"/>
        <w:rPr>
          <w:rFonts w:eastAsia="Times New Roman" w:cs="Arial"/>
          <w:color w:val="000000" w:themeColor="text1"/>
        </w:rPr>
      </w:pPr>
      <w:bookmarkStart w:id="1" w:name="_Toc464032304"/>
      <w:r w:rsidRPr="004C7F3B">
        <w:rPr>
          <w:rFonts w:eastAsia="Times New Roman" w:cs="Arial"/>
          <w:color w:val="000000" w:themeColor="text1"/>
        </w:rPr>
        <w:t>Introduction</w:t>
      </w:r>
      <w:bookmarkEnd w:id="1"/>
    </w:p>
    <w:p w:rsidR="005F7BAB" w:rsidRPr="002E59BF" w:rsidRDefault="005F7BAB" w:rsidP="00FB44A1">
      <w:pPr>
        <w:spacing w:after="0" w:line="240" w:lineRule="auto"/>
        <w:jc w:val="both"/>
        <w:rPr>
          <w:rFonts w:ascii="Arial" w:hAnsi="Arial" w:cs="Arial"/>
          <w:sz w:val="16"/>
          <w:szCs w:val="16"/>
        </w:rPr>
      </w:pPr>
    </w:p>
    <w:p w:rsidR="00E061FC" w:rsidRPr="00FB44A1" w:rsidRDefault="00E061FC" w:rsidP="00FB44A1">
      <w:pPr>
        <w:spacing w:after="0"/>
        <w:jc w:val="both"/>
        <w:rPr>
          <w:rFonts w:ascii="Arial" w:hAnsi="Arial" w:cs="Arial"/>
          <w:i/>
        </w:rPr>
      </w:pPr>
      <w:r w:rsidRPr="00E061FC">
        <w:rPr>
          <w:rFonts w:ascii="Arial" w:hAnsi="Arial" w:cs="Arial"/>
          <w:i/>
        </w:rPr>
        <w:t>What is th</w:t>
      </w:r>
      <w:r>
        <w:rPr>
          <w:rFonts w:ascii="Arial" w:hAnsi="Arial" w:cs="Arial"/>
          <w:i/>
        </w:rPr>
        <w:t>is</w:t>
      </w:r>
      <w:r w:rsidRPr="00FB44A1">
        <w:rPr>
          <w:rFonts w:ascii="Arial" w:hAnsi="Arial" w:cs="Arial"/>
          <w:i/>
        </w:rPr>
        <w:t xml:space="preserve"> market testing seeking to achieve?</w:t>
      </w:r>
    </w:p>
    <w:p w:rsidR="00E061FC" w:rsidRPr="002E59BF" w:rsidRDefault="00E061FC" w:rsidP="00FB44A1">
      <w:pPr>
        <w:spacing w:after="0"/>
        <w:jc w:val="both"/>
        <w:rPr>
          <w:rFonts w:ascii="Arial" w:hAnsi="Arial" w:cs="Arial"/>
          <w:sz w:val="16"/>
          <w:szCs w:val="16"/>
        </w:rPr>
      </w:pPr>
    </w:p>
    <w:p w:rsidR="00917B0A" w:rsidRPr="0094378F" w:rsidRDefault="00360A40" w:rsidP="00FB44A1">
      <w:pPr>
        <w:spacing w:after="0"/>
        <w:jc w:val="both"/>
        <w:rPr>
          <w:rFonts w:ascii="Arial" w:hAnsi="Arial" w:cs="Arial"/>
        </w:rPr>
      </w:pPr>
      <w:r w:rsidRPr="0094378F">
        <w:rPr>
          <w:rFonts w:ascii="Arial" w:hAnsi="Arial" w:cs="Arial"/>
        </w:rPr>
        <w:t xml:space="preserve">This document is intended for use by organisations interested in participating in a procurement process </w:t>
      </w:r>
      <w:r w:rsidR="008B3445">
        <w:rPr>
          <w:rFonts w:ascii="Arial" w:hAnsi="Arial" w:cs="Arial"/>
        </w:rPr>
        <w:t xml:space="preserve">to deliver Southwark’s Violence Against Women and Girls (VAWG) </w:t>
      </w:r>
      <w:r w:rsidR="0012435C" w:rsidRPr="0094378F">
        <w:rPr>
          <w:rFonts w:ascii="Arial" w:hAnsi="Arial" w:cs="Arial"/>
        </w:rPr>
        <w:t>Service</w:t>
      </w:r>
      <w:r w:rsidR="008B3445">
        <w:rPr>
          <w:rFonts w:ascii="Arial" w:hAnsi="Arial" w:cs="Arial"/>
        </w:rPr>
        <w:t>s</w:t>
      </w:r>
      <w:r w:rsidR="000D0513" w:rsidRPr="0094378F">
        <w:rPr>
          <w:rFonts w:ascii="Arial" w:hAnsi="Arial" w:cs="Arial"/>
        </w:rPr>
        <w:t>.</w:t>
      </w:r>
      <w:r w:rsidR="00FD7F7F" w:rsidRPr="0094378F">
        <w:rPr>
          <w:rFonts w:ascii="Arial" w:hAnsi="Arial" w:cs="Arial"/>
        </w:rPr>
        <w:t xml:space="preserve"> This </w:t>
      </w:r>
      <w:r w:rsidR="00E061FC" w:rsidRPr="0094378F">
        <w:rPr>
          <w:rFonts w:ascii="Arial" w:hAnsi="Arial" w:cs="Arial"/>
        </w:rPr>
        <w:t xml:space="preserve">soft market testing exercise </w:t>
      </w:r>
      <w:r w:rsidR="00FD7F7F" w:rsidRPr="0094378F">
        <w:rPr>
          <w:rFonts w:ascii="Arial" w:hAnsi="Arial" w:cs="Arial"/>
        </w:rPr>
        <w:t xml:space="preserve">will be used to assess </w:t>
      </w:r>
      <w:r w:rsidR="00372AB1" w:rsidRPr="0094378F">
        <w:rPr>
          <w:rFonts w:ascii="Arial" w:hAnsi="Arial" w:cs="Arial"/>
        </w:rPr>
        <w:t>market</w:t>
      </w:r>
      <w:r w:rsidR="00FD7F7F" w:rsidRPr="0094378F">
        <w:rPr>
          <w:rFonts w:ascii="Arial" w:hAnsi="Arial" w:cs="Arial"/>
        </w:rPr>
        <w:t xml:space="preserve"> interest </w:t>
      </w:r>
      <w:r w:rsidR="00372AB1" w:rsidRPr="0094378F">
        <w:rPr>
          <w:rFonts w:ascii="Arial" w:hAnsi="Arial" w:cs="Arial"/>
        </w:rPr>
        <w:t xml:space="preserve">and to inform future commissioning decisions </w:t>
      </w:r>
      <w:r w:rsidR="00FD7F7F" w:rsidRPr="0094378F">
        <w:rPr>
          <w:rFonts w:ascii="Arial" w:hAnsi="Arial" w:cs="Arial"/>
        </w:rPr>
        <w:t xml:space="preserve">regarding </w:t>
      </w:r>
      <w:r w:rsidR="00372AB1" w:rsidRPr="0094378F">
        <w:rPr>
          <w:rFonts w:ascii="Arial" w:hAnsi="Arial" w:cs="Arial"/>
        </w:rPr>
        <w:t xml:space="preserve">the provision of </w:t>
      </w:r>
      <w:r w:rsidR="004E2264">
        <w:rPr>
          <w:rFonts w:ascii="Arial" w:hAnsi="Arial" w:cs="Arial"/>
        </w:rPr>
        <w:t>these</w:t>
      </w:r>
      <w:r w:rsidR="00FD7F7F" w:rsidRPr="0094378F">
        <w:rPr>
          <w:rFonts w:ascii="Arial" w:hAnsi="Arial" w:cs="Arial"/>
        </w:rPr>
        <w:t xml:space="preserve"> service</w:t>
      </w:r>
      <w:r w:rsidR="004E2264">
        <w:rPr>
          <w:rFonts w:ascii="Arial" w:hAnsi="Arial" w:cs="Arial"/>
        </w:rPr>
        <w:t>s</w:t>
      </w:r>
      <w:r w:rsidR="00FD7F7F" w:rsidRPr="0094378F">
        <w:rPr>
          <w:rFonts w:ascii="Arial" w:hAnsi="Arial" w:cs="Arial"/>
        </w:rPr>
        <w:t>.</w:t>
      </w:r>
    </w:p>
    <w:p w:rsidR="00E061FC" w:rsidRPr="0094378F" w:rsidRDefault="00E061FC" w:rsidP="00FB44A1">
      <w:pPr>
        <w:spacing w:after="0"/>
        <w:jc w:val="both"/>
        <w:rPr>
          <w:rFonts w:ascii="Arial" w:hAnsi="Arial" w:cs="Arial"/>
          <w:sz w:val="20"/>
          <w:szCs w:val="20"/>
        </w:rPr>
      </w:pPr>
    </w:p>
    <w:p w:rsidR="00E061FC" w:rsidRPr="00FB44A1" w:rsidRDefault="00E061FC" w:rsidP="00FB44A1">
      <w:pPr>
        <w:spacing w:after="0"/>
        <w:jc w:val="both"/>
        <w:rPr>
          <w:rFonts w:ascii="Arial" w:hAnsi="Arial" w:cs="Arial"/>
          <w:i/>
        </w:rPr>
      </w:pPr>
      <w:r w:rsidRPr="00FB44A1">
        <w:rPr>
          <w:rFonts w:ascii="Arial" w:hAnsi="Arial" w:cs="Arial"/>
          <w:i/>
        </w:rPr>
        <w:t>What is this market testing not about?</w:t>
      </w:r>
    </w:p>
    <w:p w:rsidR="00E061FC" w:rsidRPr="002E59BF" w:rsidRDefault="00E061FC" w:rsidP="00FB44A1">
      <w:pPr>
        <w:spacing w:after="0"/>
        <w:jc w:val="both"/>
        <w:rPr>
          <w:rFonts w:ascii="Arial" w:hAnsi="Arial" w:cs="Arial"/>
          <w:sz w:val="16"/>
          <w:szCs w:val="16"/>
        </w:rPr>
      </w:pPr>
    </w:p>
    <w:p w:rsidR="00DC1141" w:rsidRDefault="00DC1141" w:rsidP="00AD676A">
      <w:pPr>
        <w:jc w:val="both"/>
        <w:rPr>
          <w:rFonts w:ascii="Arial" w:hAnsi="Arial" w:cs="Arial"/>
        </w:rPr>
      </w:pPr>
      <w:r>
        <w:rPr>
          <w:rFonts w:ascii="Arial" w:hAnsi="Arial" w:cs="Arial"/>
        </w:rPr>
        <w:t xml:space="preserve">This exercise is not a formal tendering process. Participation in this exercise is completely voluntary and submitting or not submitting </w:t>
      </w:r>
      <w:r w:rsidR="008662F0">
        <w:rPr>
          <w:rFonts w:ascii="Arial" w:hAnsi="Arial" w:cs="Arial"/>
        </w:rPr>
        <w:t xml:space="preserve">a response would not preclude, </w:t>
      </w:r>
      <w:r>
        <w:rPr>
          <w:rFonts w:ascii="Arial" w:hAnsi="Arial" w:cs="Arial"/>
        </w:rPr>
        <w:t>prejudice</w:t>
      </w:r>
      <w:r w:rsidR="008662F0">
        <w:rPr>
          <w:rFonts w:ascii="Arial" w:hAnsi="Arial" w:cs="Arial"/>
        </w:rPr>
        <w:t xml:space="preserve"> or favour</w:t>
      </w:r>
      <w:r>
        <w:rPr>
          <w:rFonts w:ascii="Arial" w:hAnsi="Arial" w:cs="Arial"/>
        </w:rPr>
        <w:t xml:space="preserve"> you regarding any future procurement activities. </w:t>
      </w:r>
    </w:p>
    <w:p w:rsidR="00E061FC" w:rsidRDefault="00E061FC" w:rsidP="00FB44A1">
      <w:pPr>
        <w:spacing w:after="0"/>
        <w:jc w:val="both"/>
        <w:rPr>
          <w:rFonts w:ascii="Arial" w:hAnsi="Arial" w:cs="Arial"/>
          <w:i/>
        </w:rPr>
      </w:pPr>
      <w:r>
        <w:rPr>
          <w:rFonts w:ascii="Arial" w:hAnsi="Arial" w:cs="Arial"/>
          <w:i/>
        </w:rPr>
        <w:t>How does this process work</w:t>
      </w:r>
      <w:r w:rsidRPr="006C47A6">
        <w:rPr>
          <w:rFonts w:ascii="Arial" w:hAnsi="Arial" w:cs="Arial"/>
          <w:i/>
        </w:rPr>
        <w:t>?</w:t>
      </w:r>
    </w:p>
    <w:p w:rsidR="00E061FC" w:rsidRPr="002E59BF" w:rsidRDefault="00E061FC" w:rsidP="00FB44A1">
      <w:pPr>
        <w:spacing w:after="0"/>
        <w:jc w:val="both"/>
        <w:rPr>
          <w:rFonts w:ascii="Arial" w:hAnsi="Arial" w:cs="Arial"/>
          <w:i/>
          <w:sz w:val="16"/>
          <w:szCs w:val="16"/>
        </w:rPr>
      </w:pPr>
    </w:p>
    <w:p w:rsidR="0012435C" w:rsidRDefault="0012435C" w:rsidP="00563BC3">
      <w:pPr>
        <w:jc w:val="both"/>
        <w:rPr>
          <w:rFonts w:ascii="Arial" w:hAnsi="Arial" w:cs="Arial"/>
        </w:rPr>
      </w:pPr>
      <w:r>
        <w:rPr>
          <w:rFonts w:ascii="Arial" w:hAnsi="Arial" w:cs="Arial"/>
        </w:rPr>
        <w:t>Information is provided in this document about the Lon</w:t>
      </w:r>
      <w:r w:rsidR="007C49E4">
        <w:rPr>
          <w:rFonts w:ascii="Arial" w:hAnsi="Arial" w:cs="Arial"/>
        </w:rPr>
        <w:t>don Borough of Southwark and</w:t>
      </w:r>
      <w:r>
        <w:rPr>
          <w:rFonts w:ascii="Arial" w:hAnsi="Arial" w:cs="Arial"/>
        </w:rPr>
        <w:t xml:space="preserve"> current provision of the </w:t>
      </w:r>
      <w:r w:rsidR="008B3445">
        <w:rPr>
          <w:rFonts w:ascii="Arial" w:hAnsi="Arial" w:cs="Arial"/>
        </w:rPr>
        <w:t>Domestic Abuse and Sexual Violence Service</w:t>
      </w:r>
      <w:r>
        <w:rPr>
          <w:rFonts w:ascii="Arial" w:hAnsi="Arial" w:cs="Arial"/>
        </w:rPr>
        <w:t xml:space="preserve">. </w:t>
      </w:r>
    </w:p>
    <w:p w:rsidR="00AC721F" w:rsidRDefault="00AC721F" w:rsidP="00E061FC">
      <w:pPr>
        <w:jc w:val="both"/>
        <w:rPr>
          <w:rFonts w:ascii="Arial" w:hAnsi="Arial" w:cs="Arial"/>
        </w:rPr>
      </w:pPr>
      <w:r>
        <w:rPr>
          <w:rFonts w:ascii="Arial" w:hAnsi="Arial" w:cs="Arial"/>
        </w:rPr>
        <w:t>We are seeking written responses to the questions set out in the Questionnaire</w:t>
      </w:r>
      <w:r w:rsidR="00D575CC">
        <w:rPr>
          <w:rFonts w:ascii="Arial" w:hAnsi="Arial" w:cs="Arial"/>
        </w:rPr>
        <w:t xml:space="preserve"> on page 6</w:t>
      </w:r>
      <w:r w:rsidR="004240ED">
        <w:rPr>
          <w:rFonts w:ascii="Arial" w:hAnsi="Arial" w:cs="Arial"/>
        </w:rPr>
        <w:t>.</w:t>
      </w:r>
      <w:r>
        <w:rPr>
          <w:rFonts w:ascii="Arial" w:hAnsi="Arial" w:cs="Arial"/>
        </w:rPr>
        <w:t xml:space="preserve"> Providers should note that all answers are for information purposes only and no scoring will take place.</w:t>
      </w:r>
    </w:p>
    <w:p w:rsidR="00E71F7A" w:rsidRDefault="007A09CF" w:rsidP="00E061FC">
      <w:pPr>
        <w:jc w:val="both"/>
        <w:rPr>
          <w:rFonts w:ascii="Arial" w:hAnsi="Arial" w:cs="Arial"/>
        </w:rPr>
      </w:pPr>
      <w:r>
        <w:rPr>
          <w:rFonts w:ascii="Arial" w:hAnsi="Arial" w:cs="Arial"/>
        </w:rPr>
        <w:t xml:space="preserve">During this soft marketing exercise there will be an opportunity to attend an event </w:t>
      </w:r>
      <w:r w:rsidR="00B32FA9">
        <w:rPr>
          <w:rFonts w:ascii="Arial" w:hAnsi="Arial" w:cs="Arial"/>
        </w:rPr>
        <w:t xml:space="preserve">to </w:t>
      </w:r>
      <w:r w:rsidR="00295D30">
        <w:rPr>
          <w:rFonts w:ascii="Arial" w:hAnsi="Arial" w:cs="Arial"/>
        </w:rPr>
        <w:t xml:space="preserve">meet </w:t>
      </w:r>
      <w:r w:rsidR="001245E1">
        <w:rPr>
          <w:rFonts w:ascii="Arial" w:hAnsi="Arial" w:cs="Arial"/>
        </w:rPr>
        <w:t xml:space="preserve">virtually </w:t>
      </w:r>
      <w:r w:rsidR="00295D30">
        <w:rPr>
          <w:rFonts w:ascii="Arial" w:hAnsi="Arial" w:cs="Arial"/>
        </w:rPr>
        <w:t>with</w:t>
      </w:r>
      <w:r w:rsidR="00770A48">
        <w:rPr>
          <w:rFonts w:ascii="Arial" w:hAnsi="Arial" w:cs="Arial"/>
        </w:rPr>
        <w:t xml:space="preserve"> </w:t>
      </w:r>
      <w:r w:rsidR="006D52B3">
        <w:rPr>
          <w:rFonts w:ascii="Arial" w:hAnsi="Arial" w:cs="Arial"/>
        </w:rPr>
        <w:t>commissioning officers</w:t>
      </w:r>
      <w:r w:rsidR="00E71F7A">
        <w:rPr>
          <w:rFonts w:ascii="Arial" w:hAnsi="Arial" w:cs="Arial"/>
        </w:rPr>
        <w:t xml:space="preserve">, hear a short presentation about </w:t>
      </w:r>
      <w:r w:rsidR="00770A48">
        <w:rPr>
          <w:rFonts w:ascii="Arial" w:hAnsi="Arial" w:cs="Arial"/>
        </w:rPr>
        <w:t>current provision and to ask</w:t>
      </w:r>
      <w:r w:rsidR="00E71F7A">
        <w:rPr>
          <w:rFonts w:ascii="Arial" w:hAnsi="Arial" w:cs="Arial"/>
        </w:rPr>
        <w:t xml:space="preserve"> questions. </w:t>
      </w:r>
    </w:p>
    <w:p w:rsidR="00AD197A" w:rsidRDefault="000D3658" w:rsidP="00E061FC">
      <w:pPr>
        <w:jc w:val="both"/>
        <w:rPr>
          <w:rFonts w:ascii="Arial" w:hAnsi="Arial" w:cs="Arial"/>
        </w:rPr>
      </w:pPr>
      <w:r>
        <w:rPr>
          <w:rFonts w:ascii="Arial" w:hAnsi="Arial" w:cs="Arial"/>
        </w:rPr>
        <w:t xml:space="preserve">Attendance at this event </w:t>
      </w:r>
      <w:r w:rsidR="006158FF">
        <w:rPr>
          <w:rFonts w:ascii="Arial" w:hAnsi="Arial" w:cs="Arial"/>
        </w:rPr>
        <w:t>is</w:t>
      </w:r>
      <w:r>
        <w:rPr>
          <w:rFonts w:ascii="Arial" w:hAnsi="Arial" w:cs="Arial"/>
        </w:rPr>
        <w:t xml:space="preserve"> not mandatory</w:t>
      </w:r>
      <w:r w:rsidR="006F7D66">
        <w:rPr>
          <w:rFonts w:ascii="Arial" w:hAnsi="Arial" w:cs="Arial"/>
        </w:rPr>
        <w:t xml:space="preserve">; </w:t>
      </w:r>
      <w:r w:rsidR="005F7BAB">
        <w:rPr>
          <w:rFonts w:ascii="Arial" w:hAnsi="Arial" w:cs="Arial"/>
        </w:rPr>
        <w:t xml:space="preserve">however </w:t>
      </w:r>
      <w:r w:rsidR="006F7D66">
        <w:rPr>
          <w:rFonts w:ascii="Arial" w:hAnsi="Arial" w:cs="Arial"/>
        </w:rPr>
        <w:t xml:space="preserve">it </w:t>
      </w:r>
      <w:r w:rsidR="006158FF">
        <w:rPr>
          <w:rFonts w:ascii="Arial" w:hAnsi="Arial" w:cs="Arial"/>
        </w:rPr>
        <w:t>will</w:t>
      </w:r>
      <w:r w:rsidR="006F7D66">
        <w:rPr>
          <w:rFonts w:ascii="Arial" w:hAnsi="Arial" w:cs="Arial"/>
        </w:rPr>
        <w:t xml:space="preserve"> </w:t>
      </w:r>
      <w:r w:rsidR="006158FF">
        <w:rPr>
          <w:rFonts w:ascii="Arial" w:hAnsi="Arial" w:cs="Arial"/>
        </w:rPr>
        <w:t>assist the council</w:t>
      </w:r>
      <w:r w:rsidR="009F29C9">
        <w:rPr>
          <w:rFonts w:ascii="Arial" w:hAnsi="Arial" w:cs="Arial"/>
        </w:rPr>
        <w:t xml:space="preserve"> in exploring</w:t>
      </w:r>
      <w:r w:rsidR="005F7BAB">
        <w:rPr>
          <w:rFonts w:ascii="Arial" w:hAnsi="Arial" w:cs="Arial"/>
        </w:rPr>
        <w:t xml:space="preserve"> various</w:t>
      </w:r>
      <w:r w:rsidR="006F7D66">
        <w:rPr>
          <w:rFonts w:ascii="Arial" w:hAnsi="Arial" w:cs="Arial"/>
        </w:rPr>
        <w:t xml:space="preserve"> commissioning and service delivery options</w:t>
      </w:r>
      <w:r w:rsidR="005F7BAB">
        <w:rPr>
          <w:rFonts w:ascii="Arial" w:hAnsi="Arial" w:cs="Arial"/>
        </w:rPr>
        <w:t xml:space="preserve"> to frame </w:t>
      </w:r>
      <w:r w:rsidR="006158FF">
        <w:rPr>
          <w:rFonts w:ascii="Arial" w:hAnsi="Arial" w:cs="Arial"/>
        </w:rPr>
        <w:t>the councils</w:t>
      </w:r>
      <w:r w:rsidR="007C2A06">
        <w:rPr>
          <w:rFonts w:ascii="Arial" w:hAnsi="Arial" w:cs="Arial"/>
        </w:rPr>
        <w:t>’</w:t>
      </w:r>
      <w:r w:rsidR="005F7BAB">
        <w:rPr>
          <w:rFonts w:ascii="Arial" w:hAnsi="Arial" w:cs="Arial"/>
        </w:rPr>
        <w:t xml:space="preserve"> tender requirements</w:t>
      </w:r>
      <w:r w:rsidR="006F7D66">
        <w:rPr>
          <w:rFonts w:ascii="Arial" w:hAnsi="Arial" w:cs="Arial"/>
        </w:rPr>
        <w:t xml:space="preserve">. </w:t>
      </w:r>
    </w:p>
    <w:p w:rsidR="00A81C2E" w:rsidRDefault="00A81C2E" w:rsidP="00E061FC">
      <w:pPr>
        <w:jc w:val="both"/>
        <w:rPr>
          <w:rFonts w:ascii="Arial" w:hAnsi="Arial" w:cs="Arial"/>
        </w:rPr>
      </w:pPr>
      <w:r>
        <w:rPr>
          <w:rFonts w:ascii="Arial" w:hAnsi="Arial" w:cs="Arial"/>
        </w:rPr>
        <w:t xml:space="preserve">Details about this event are included at the end of this document. </w:t>
      </w:r>
    </w:p>
    <w:p w:rsidR="00360A40" w:rsidRPr="004C7F3B" w:rsidRDefault="006F7D66" w:rsidP="000507F0">
      <w:pPr>
        <w:spacing w:before="240" w:after="0"/>
        <w:jc w:val="both"/>
        <w:rPr>
          <w:rFonts w:ascii="Arial" w:hAnsi="Arial" w:cs="Arial"/>
        </w:rPr>
      </w:pPr>
      <w:r>
        <w:rPr>
          <w:rFonts w:ascii="Arial" w:hAnsi="Arial" w:cs="Arial"/>
        </w:rPr>
        <w:t xml:space="preserve">All submissions will be treated as commercial </w:t>
      </w:r>
      <w:r w:rsidR="00E0682E">
        <w:rPr>
          <w:rFonts w:ascii="Arial" w:hAnsi="Arial" w:cs="Arial"/>
        </w:rPr>
        <w:t>in confidence</w:t>
      </w:r>
      <w:r w:rsidR="00040D0D">
        <w:rPr>
          <w:rFonts w:ascii="Arial" w:hAnsi="Arial" w:cs="Arial"/>
        </w:rPr>
        <w:t>.</w:t>
      </w:r>
      <w:r w:rsidR="00E0682E">
        <w:rPr>
          <w:rFonts w:ascii="Arial" w:hAnsi="Arial" w:cs="Arial"/>
        </w:rPr>
        <w:t xml:space="preserve"> </w:t>
      </w:r>
      <w:r w:rsidR="00FD7F7F">
        <w:rPr>
          <w:rFonts w:ascii="Arial" w:hAnsi="Arial" w:cs="Arial"/>
        </w:rPr>
        <w:t xml:space="preserve"> </w:t>
      </w:r>
    </w:p>
    <w:p w:rsidR="00A873DB" w:rsidRDefault="00B20FF1" w:rsidP="000507F0">
      <w:pPr>
        <w:pStyle w:val="Heading1"/>
        <w:spacing w:before="240" w:line="240" w:lineRule="auto"/>
        <w:rPr>
          <w:rFonts w:eastAsia="Times New Roman" w:cs="Arial"/>
          <w:color w:val="000000" w:themeColor="text1"/>
        </w:rPr>
      </w:pPr>
      <w:bookmarkStart w:id="2" w:name="_Toc464032305"/>
      <w:r w:rsidRPr="004C7F3B">
        <w:rPr>
          <w:rFonts w:eastAsia="Times New Roman" w:cs="Arial"/>
          <w:color w:val="000000" w:themeColor="text1"/>
        </w:rPr>
        <w:t>Background</w:t>
      </w:r>
      <w:bookmarkEnd w:id="2"/>
    </w:p>
    <w:p w:rsidR="005F7BAB" w:rsidRPr="000507F0" w:rsidRDefault="005F7BAB" w:rsidP="000507F0">
      <w:pPr>
        <w:spacing w:after="0" w:line="240" w:lineRule="auto"/>
        <w:jc w:val="both"/>
        <w:rPr>
          <w:rFonts w:ascii="Arial" w:hAnsi="Arial" w:cs="Arial"/>
          <w:sz w:val="16"/>
        </w:rPr>
      </w:pPr>
    </w:p>
    <w:p w:rsidR="002B0CD1" w:rsidRDefault="002B0CD1" w:rsidP="000507F0">
      <w:pPr>
        <w:spacing w:after="0"/>
        <w:jc w:val="both"/>
        <w:rPr>
          <w:rFonts w:ascii="Arial" w:hAnsi="Arial" w:cs="Arial"/>
        </w:rPr>
      </w:pPr>
      <w:r w:rsidRPr="002B0CD1">
        <w:rPr>
          <w:rFonts w:ascii="Arial" w:hAnsi="Arial" w:cs="Arial"/>
        </w:rPr>
        <w:t>Southwark is a central London borough, covering 28.9</w:t>
      </w:r>
      <w:r w:rsidR="005F7BAB">
        <w:rPr>
          <w:rFonts w:ascii="Arial" w:hAnsi="Arial" w:cs="Arial"/>
        </w:rPr>
        <w:t>km</w:t>
      </w:r>
      <w:r w:rsidR="005F7BAB" w:rsidRPr="000507F0">
        <w:rPr>
          <w:rFonts w:ascii="Arial" w:hAnsi="Arial" w:cs="Arial"/>
          <w:vertAlign w:val="superscript"/>
        </w:rPr>
        <w:t>2</w:t>
      </w:r>
      <w:r w:rsidRPr="002B0CD1">
        <w:rPr>
          <w:rFonts w:ascii="Arial" w:hAnsi="Arial" w:cs="Arial"/>
        </w:rPr>
        <w:t xml:space="preserve">, </w:t>
      </w:r>
      <w:r>
        <w:rPr>
          <w:rFonts w:ascii="Arial" w:hAnsi="Arial" w:cs="Arial"/>
        </w:rPr>
        <w:t xml:space="preserve">with the 9th highest </w:t>
      </w:r>
      <w:r w:rsidRPr="002B0CD1">
        <w:rPr>
          <w:rFonts w:ascii="Arial" w:hAnsi="Arial" w:cs="Arial"/>
        </w:rPr>
        <w:t>population density in England and Wales.</w:t>
      </w:r>
      <w:r w:rsidR="00ED42D3">
        <w:rPr>
          <w:rFonts w:ascii="Arial" w:hAnsi="Arial" w:cs="Arial"/>
        </w:rPr>
        <w:t xml:space="preserve"> </w:t>
      </w:r>
      <w:r w:rsidR="005F7BAB">
        <w:rPr>
          <w:rFonts w:ascii="Arial" w:hAnsi="Arial" w:cs="Arial"/>
        </w:rPr>
        <w:t xml:space="preserve"> </w:t>
      </w:r>
      <w:r w:rsidRPr="002B0CD1">
        <w:rPr>
          <w:rFonts w:ascii="Arial" w:hAnsi="Arial" w:cs="Arial"/>
        </w:rPr>
        <w:t xml:space="preserve">Southwark is </w:t>
      </w:r>
      <w:r w:rsidR="000C7E31">
        <w:rPr>
          <w:rFonts w:ascii="Arial" w:hAnsi="Arial" w:cs="Arial"/>
        </w:rPr>
        <w:t xml:space="preserve">an </w:t>
      </w:r>
      <w:r w:rsidRPr="002B0CD1">
        <w:rPr>
          <w:rFonts w:ascii="Arial" w:hAnsi="Arial" w:cs="Arial"/>
        </w:rPr>
        <w:t>extremely ethnically diverse</w:t>
      </w:r>
      <w:r w:rsidR="000C7E31">
        <w:rPr>
          <w:rFonts w:ascii="Arial" w:hAnsi="Arial" w:cs="Arial"/>
        </w:rPr>
        <w:t xml:space="preserve"> borough</w:t>
      </w:r>
      <w:r w:rsidRPr="002B0CD1">
        <w:rPr>
          <w:rFonts w:ascii="Arial" w:hAnsi="Arial" w:cs="Arial"/>
        </w:rPr>
        <w:t xml:space="preserve">; and becoming </w:t>
      </w:r>
      <w:r w:rsidR="00040D0D">
        <w:rPr>
          <w:rFonts w:ascii="Arial" w:hAnsi="Arial" w:cs="Arial"/>
        </w:rPr>
        <w:t xml:space="preserve">ever </w:t>
      </w:r>
      <w:r w:rsidRPr="002B0CD1">
        <w:rPr>
          <w:rFonts w:ascii="Arial" w:hAnsi="Arial" w:cs="Arial"/>
        </w:rPr>
        <w:t>more so</w:t>
      </w:r>
      <w:r w:rsidR="00040D0D">
        <w:rPr>
          <w:rFonts w:ascii="Arial" w:hAnsi="Arial" w:cs="Arial"/>
        </w:rPr>
        <w:t xml:space="preserve"> with</w:t>
      </w:r>
      <w:r w:rsidRPr="002B0CD1">
        <w:rPr>
          <w:rFonts w:ascii="Arial" w:hAnsi="Arial" w:cs="Arial"/>
        </w:rPr>
        <w:t xml:space="preserve"> 46% of Southwark’s population from an ethnic minority</w:t>
      </w:r>
      <w:r w:rsidR="00040D0D">
        <w:rPr>
          <w:rFonts w:ascii="Arial" w:hAnsi="Arial" w:cs="Arial"/>
        </w:rPr>
        <w:t xml:space="preserve"> in 2011</w:t>
      </w:r>
      <w:r w:rsidRPr="002B0CD1">
        <w:rPr>
          <w:rFonts w:ascii="Arial" w:hAnsi="Arial" w:cs="Arial"/>
        </w:rPr>
        <w:t>, compared to 37% in 2001.</w:t>
      </w:r>
    </w:p>
    <w:p w:rsidR="00D24473" w:rsidRDefault="00D24473" w:rsidP="000507F0">
      <w:pPr>
        <w:spacing w:after="0"/>
        <w:jc w:val="both"/>
        <w:rPr>
          <w:rFonts w:ascii="Arial" w:hAnsi="Arial" w:cs="Arial"/>
        </w:rPr>
      </w:pPr>
    </w:p>
    <w:p w:rsidR="00D24473" w:rsidRDefault="00D24473" w:rsidP="000507F0">
      <w:pPr>
        <w:spacing w:after="0"/>
        <w:jc w:val="both"/>
        <w:rPr>
          <w:rFonts w:ascii="Arial" w:hAnsi="Arial" w:cs="Arial"/>
        </w:rPr>
      </w:pPr>
      <w:r>
        <w:rPr>
          <w:rFonts w:ascii="Arial" w:hAnsi="Arial" w:cs="Arial"/>
        </w:rPr>
        <w:t xml:space="preserve">Southwark has a </w:t>
      </w:r>
      <w:r w:rsidR="00880963">
        <w:rPr>
          <w:rFonts w:ascii="Arial" w:hAnsi="Arial" w:cs="Arial"/>
        </w:rPr>
        <w:t>relatively high level of recorded domestic abuse offences with a total of 3,369 recorded offences in the 12 months to 31</w:t>
      </w:r>
      <w:r w:rsidR="00880963" w:rsidRPr="00880963">
        <w:rPr>
          <w:rFonts w:ascii="Arial" w:hAnsi="Arial" w:cs="Arial"/>
          <w:vertAlign w:val="superscript"/>
        </w:rPr>
        <w:t>st</w:t>
      </w:r>
      <w:r w:rsidR="00880963">
        <w:rPr>
          <w:rFonts w:ascii="Arial" w:hAnsi="Arial" w:cs="Arial"/>
        </w:rPr>
        <w:t xml:space="preserve"> December 2020. This equates to 10.8 offences per 100,000 population and is equal to our neighbouring borough of Lambeth but less than other neighbours: Lewisham (12.8) and Tower Hamlets (13.1).</w:t>
      </w:r>
    </w:p>
    <w:p w:rsidR="00880963" w:rsidRDefault="00880963" w:rsidP="000507F0">
      <w:pPr>
        <w:spacing w:after="0"/>
        <w:jc w:val="both"/>
        <w:rPr>
          <w:rFonts w:ascii="Arial" w:hAnsi="Arial" w:cs="Arial"/>
        </w:rPr>
      </w:pPr>
    </w:p>
    <w:p w:rsidR="00D24473" w:rsidRDefault="00D24473" w:rsidP="000507F0">
      <w:pPr>
        <w:spacing w:after="0"/>
        <w:jc w:val="both"/>
        <w:rPr>
          <w:rFonts w:ascii="Arial" w:hAnsi="Arial" w:cs="Arial"/>
        </w:rPr>
      </w:pPr>
      <w:r>
        <w:rPr>
          <w:rFonts w:ascii="Arial" w:hAnsi="Arial" w:cs="Arial"/>
        </w:rPr>
        <w:t xml:space="preserve">Southwark’s current domestic abuse and sexual violence </w:t>
      </w:r>
      <w:r w:rsidR="001D611A">
        <w:rPr>
          <w:rFonts w:ascii="Arial" w:hAnsi="Arial" w:cs="Arial"/>
        </w:rPr>
        <w:t xml:space="preserve">community </w:t>
      </w:r>
      <w:r>
        <w:rPr>
          <w:rFonts w:ascii="Arial" w:hAnsi="Arial" w:cs="Arial"/>
        </w:rPr>
        <w:t>service was launched in July 2015. The current service is fully integrated and provides advice, support and interventions for survivors of domestic abuse and sexual violence, perpetrators of domestic abuse, and children. Delivery of training and awareness raising activities is also integral to the current service model.</w:t>
      </w:r>
      <w:r w:rsidR="00AF0105">
        <w:rPr>
          <w:rFonts w:ascii="Arial" w:hAnsi="Arial" w:cs="Arial"/>
        </w:rPr>
        <w:t xml:space="preserve"> </w:t>
      </w:r>
      <w:r w:rsidR="001D611A">
        <w:rPr>
          <w:rFonts w:ascii="Arial" w:hAnsi="Arial" w:cs="Arial"/>
        </w:rPr>
        <w:t xml:space="preserve">Referrals to the existing service have increased year on year </w:t>
      </w:r>
      <w:r w:rsidR="00AF0105">
        <w:rPr>
          <w:rFonts w:ascii="Arial" w:hAnsi="Arial" w:cs="Arial"/>
        </w:rPr>
        <w:t>and in the 12 months to 31</w:t>
      </w:r>
      <w:r w:rsidR="00AF0105" w:rsidRPr="00AF0105">
        <w:rPr>
          <w:rFonts w:ascii="Arial" w:hAnsi="Arial" w:cs="Arial"/>
          <w:vertAlign w:val="superscript"/>
        </w:rPr>
        <w:t>st</w:t>
      </w:r>
      <w:r w:rsidR="00AF0105">
        <w:rPr>
          <w:rFonts w:ascii="Arial" w:hAnsi="Arial" w:cs="Arial"/>
        </w:rPr>
        <w:t xml:space="preserve"> D</w:t>
      </w:r>
      <w:r w:rsidR="00F12083">
        <w:rPr>
          <w:rFonts w:ascii="Arial" w:hAnsi="Arial" w:cs="Arial"/>
        </w:rPr>
        <w:t>ecember 2020, completed a</w:t>
      </w:r>
      <w:r w:rsidR="00AF0105">
        <w:rPr>
          <w:rFonts w:ascii="Arial" w:hAnsi="Arial" w:cs="Arial"/>
        </w:rPr>
        <w:t xml:space="preserve"> </w:t>
      </w:r>
      <w:r w:rsidR="00F12083">
        <w:rPr>
          <w:rFonts w:ascii="Arial" w:hAnsi="Arial" w:cs="Arial"/>
        </w:rPr>
        <w:t xml:space="preserve">total of 1,729 agreed safety plans. </w:t>
      </w:r>
    </w:p>
    <w:p w:rsidR="001D611A" w:rsidRDefault="001D611A" w:rsidP="000507F0">
      <w:pPr>
        <w:spacing w:after="0"/>
        <w:jc w:val="both"/>
        <w:rPr>
          <w:rFonts w:ascii="Arial" w:hAnsi="Arial" w:cs="Arial"/>
        </w:rPr>
      </w:pPr>
      <w:r>
        <w:rPr>
          <w:rFonts w:ascii="Arial" w:hAnsi="Arial" w:cs="Arial"/>
        </w:rPr>
        <w:lastRenderedPageBreak/>
        <w:t xml:space="preserve">Southwark’s existing domestic abuse refuge has been operating since 2010 and provides 26 units for women and children fleeing domestic abuse, currently across 3 sites. </w:t>
      </w:r>
    </w:p>
    <w:p w:rsidR="00880963" w:rsidRDefault="00880963" w:rsidP="000507F0">
      <w:pPr>
        <w:spacing w:after="0"/>
        <w:jc w:val="both"/>
        <w:rPr>
          <w:rFonts w:ascii="Arial" w:hAnsi="Arial" w:cs="Arial"/>
        </w:rPr>
      </w:pPr>
    </w:p>
    <w:p w:rsidR="00AF0105" w:rsidRPr="00AF0105" w:rsidRDefault="00AF0105" w:rsidP="00AF0105">
      <w:pPr>
        <w:spacing w:after="0" w:line="240" w:lineRule="auto"/>
        <w:jc w:val="both"/>
        <w:rPr>
          <w:rFonts w:ascii="Arial" w:hAnsi="Arial" w:cs="Arial"/>
          <w:color w:val="000000"/>
        </w:rPr>
      </w:pPr>
      <w:r w:rsidRPr="00AF0105">
        <w:rPr>
          <w:rFonts w:ascii="Arial" w:hAnsi="Arial" w:cs="Arial"/>
          <w:color w:val="000000"/>
        </w:rPr>
        <w:t>A new Southwark VAWG Strategy (2019-2024) was launched in July 2019. This set out the partnership priorities for tackling all forms of gender based violence. These are:</w:t>
      </w:r>
    </w:p>
    <w:p w:rsidR="00AF0105" w:rsidRPr="00AF0105" w:rsidRDefault="00AF0105" w:rsidP="00AF0105">
      <w:pPr>
        <w:pStyle w:val="ListParagraph"/>
        <w:rPr>
          <w:rFonts w:ascii="Arial" w:hAnsi="Arial" w:cs="Arial"/>
          <w:color w:val="000000"/>
        </w:rPr>
      </w:pPr>
    </w:p>
    <w:p w:rsidR="00AF0105" w:rsidRPr="00AF0105" w:rsidRDefault="0090405A" w:rsidP="00AF0105">
      <w:pPr>
        <w:pStyle w:val="ListParagraph"/>
        <w:numPr>
          <w:ilvl w:val="0"/>
          <w:numId w:val="15"/>
        </w:numPr>
        <w:spacing w:after="0" w:line="240" w:lineRule="auto"/>
        <w:contextualSpacing w:val="0"/>
        <w:jc w:val="both"/>
        <w:rPr>
          <w:rFonts w:ascii="Arial" w:hAnsi="Arial" w:cs="Arial"/>
          <w:color w:val="000000"/>
        </w:rPr>
      </w:pPr>
      <w:r>
        <w:rPr>
          <w:rFonts w:ascii="Arial" w:hAnsi="Arial" w:cs="Arial"/>
          <w:color w:val="000000"/>
        </w:rPr>
        <w:t>Supporting survivor</w:t>
      </w:r>
      <w:r w:rsidR="00AF0105" w:rsidRPr="00AF0105">
        <w:rPr>
          <w:rFonts w:ascii="Arial" w:hAnsi="Arial" w:cs="Arial"/>
          <w:color w:val="000000"/>
        </w:rPr>
        <w:t>s</w:t>
      </w:r>
    </w:p>
    <w:p w:rsidR="00AF0105" w:rsidRPr="00AF0105" w:rsidRDefault="00AF0105" w:rsidP="00AF0105">
      <w:pPr>
        <w:pStyle w:val="ListParagraph"/>
        <w:numPr>
          <w:ilvl w:val="0"/>
          <w:numId w:val="15"/>
        </w:numPr>
        <w:spacing w:after="0" w:line="240" w:lineRule="auto"/>
        <w:contextualSpacing w:val="0"/>
        <w:jc w:val="both"/>
        <w:rPr>
          <w:rFonts w:ascii="Arial" w:hAnsi="Arial" w:cs="Arial"/>
          <w:color w:val="000000"/>
        </w:rPr>
      </w:pPr>
      <w:r w:rsidRPr="00AF0105">
        <w:rPr>
          <w:rFonts w:ascii="Arial" w:hAnsi="Arial" w:cs="Arial"/>
          <w:color w:val="000000"/>
        </w:rPr>
        <w:t>Tackling perpetrators</w:t>
      </w:r>
    </w:p>
    <w:p w:rsidR="00AF0105" w:rsidRPr="00AF0105" w:rsidRDefault="00AF0105" w:rsidP="00AF0105">
      <w:pPr>
        <w:pStyle w:val="ListParagraph"/>
        <w:numPr>
          <w:ilvl w:val="0"/>
          <w:numId w:val="15"/>
        </w:numPr>
        <w:spacing w:after="0" w:line="240" w:lineRule="auto"/>
        <w:contextualSpacing w:val="0"/>
        <w:jc w:val="both"/>
        <w:rPr>
          <w:rFonts w:ascii="Arial" w:hAnsi="Arial" w:cs="Arial"/>
          <w:color w:val="000000"/>
        </w:rPr>
      </w:pPr>
      <w:r w:rsidRPr="00AF0105">
        <w:rPr>
          <w:rFonts w:ascii="Arial" w:hAnsi="Arial" w:cs="Arial"/>
          <w:color w:val="000000"/>
        </w:rPr>
        <w:t>Prevention and early intervention</w:t>
      </w:r>
    </w:p>
    <w:p w:rsidR="00AF0105" w:rsidRPr="00AF0105" w:rsidRDefault="00AF0105" w:rsidP="00AF0105">
      <w:pPr>
        <w:pStyle w:val="ListParagraph"/>
        <w:numPr>
          <w:ilvl w:val="0"/>
          <w:numId w:val="15"/>
        </w:numPr>
        <w:spacing w:after="0" w:line="240" w:lineRule="auto"/>
        <w:contextualSpacing w:val="0"/>
        <w:jc w:val="both"/>
        <w:rPr>
          <w:rFonts w:ascii="Arial" w:hAnsi="Arial" w:cs="Arial"/>
          <w:color w:val="000000"/>
        </w:rPr>
      </w:pPr>
      <w:r w:rsidRPr="00AF0105">
        <w:rPr>
          <w:rFonts w:ascii="Arial" w:hAnsi="Arial" w:cs="Arial"/>
          <w:color w:val="000000"/>
        </w:rPr>
        <w:t>Partnership</w:t>
      </w:r>
    </w:p>
    <w:p w:rsidR="00D24473" w:rsidRDefault="00D24473" w:rsidP="000507F0">
      <w:pPr>
        <w:spacing w:after="0"/>
        <w:jc w:val="both"/>
        <w:rPr>
          <w:rFonts w:ascii="Arial" w:hAnsi="Arial" w:cs="Arial"/>
        </w:rPr>
      </w:pPr>
    </w:p>
    <w:p w:rsidR="005F7BAB" w:rsidRDefault="00AF0105" w:rsidP="000507F0">
      <w:pPr>
        <w:spacing w:after="0"/>
        <w:jc w:val="both"/>
        <w:rPr>
          <w:rFonts w:ascii="Arial" w:hAnsi="Arial" w:cs="Arial"/>
        </w:rPr>
      </w:pPr>
      <w:r>
        <w:rPr>
          <w:rFonts w:ascii="Arial" w:hAnsi="Arial" w:cs="Arial"/>
        </w:rPr>
        <w:t xml:space="preserve">We are now seeking to build on the success of our existing service provision by considering ways in which </w:t>
      </w:r>
      <w:r w:rsidR="00F12083">
        <w:rPr>
          <w:rFonts w:ascii="Arial" w:hAnsi="Arial" w:cs="Arial"/>
        </w:rPr>
        <w:t xml:space="preserve">support and interventions can be delivered across a continuum from prevention and early intervention, at all levels of risk and through to longer-term aftercare and support.  In addition, how support can be targeted </w:t>
      </w:r>
      <w:r>
        <w:rPr>
          <w:rFonts w:ascii="Arial" w:hAnsi="Arial" w:cs="Arial"/>
        </w:rPr>
        <w:t>to survivors of other forms of VAWG such as F</w:t>
      </w:r>
      <w:r w:rsidR="00F361AA">
        <w:rPr>
          <w:rFonts w:ascii="Arial" w:hAnsi="Arial" w:cs="Arial"/>
        </w:rPr>
        <w:t xml:space="preserve">emale </w:t>
      </w:r>
      <w:r>
        <w:rPr>
          <w:rFonts w:ascii="Arial" w:hAnsi="Arial" w:cs="Arial"/>
        </w:rPr>
        <w:t>G</w:t>
      </w:r>
      <w:r w:rsidR="00F361AA">
        <w:rPr>
          <w:rFonts w:ascii="Arial" w:hAnsi="Arial" w:cs="Arial"/>
        </w:rPr>
        <w:t xml:space="preserve">enital </w:t>
      </w:r>
      <w:r>
        <w:rPr>
          <w:rFonts w:ascii="Arial" w:hAnsi="Arial" w:cs="Arial"/>
        </w:rPr>
        <w:t>M</w:t>
      </w:r>
      <w:r w:rsidR="00F361AA">
        <w:rPr>
          <w:rFonts w:ascii="Arial" w:hAnsi="Arial" w:cs="Arial"/>
        </w:rPr>
        <w:t>utilation</w:t>
      </w:r>
      <w:r>
        <w:rPr>
          <w:rFonts w:ascii="Arial" w:hAnsi="Arial" w:cs="Arial"/>
        </w:rPr>
        <w:t xml:space="preserve"> and other harmful practices, as well as to certain groups who are currently under-represented such as younger people and older people. </w:t>
      </w:r>
    </w:p>
    <w:p w:rsidR="00AF0105" w:rsidRPr="002E59BF" w:rsidRDefault="00AF0105" w:rsidP="000507F0">
      <w:pPr>
        <w:spacing w:after="0"/>
        <w:jc w:val="both"/>
        <w:rPr>
          <w:rFonts w:ascii="Arial" w:hAnsi="Arial" w:cs="Arial"/>
          <w:sz w:val="16"/>
          <w:szCs w:val="16"/>
        </w:rPr>
      </w:pPr>
    </w:p>
    <w:p w:rsidR="00B20FF1" w:rsidRDefault="001657B9" w:rsidP="000507F0">
      <w:pPr>
        <w:pStyle w:val="Heading1"/>
        <w:spacing w:before="240"/>
        <w:rPr>
          <w:rFonts w:eastAsia="Times New Roman" w:cs="Arial"/>
          <w:color w:val="000000" w:themeColor="text1"/>
        </w:rPr>
      </w:pPr>
      <w:bookmarkStart w:id="3" w:name="_Toc464032306"/>
      <w:r w:rsidRPr="004C7F3B">
        <w:rPr>
          <w:rFonts w:eastAsia="Times New Roman" w:cs="Arial"/>
          <w:color w:val="000000" w:themeColor="text1"/>
        </w:rPr>
        <w:t>Outline Service Description</w:t>
      </w:r>
      <w:r w:rsidR="00563BC3">
        <w:rPr>
          <w:rFonts w:eastAsia="Times New Roman" w:cs="Arial"/>
          <w:color w:val="000000" w:themeColor="text1"/>
        </w:rPr>
        <w:t xml:space="preserve"> and Objectives</w:t>
      </w:r>
      <w:bookmarkEnd w:id="3"/>
    </w:p>
    <w:p w:rsidR="001D611A" w:rsidRDefault="001D611A" w:rsidP="0072755E"/>
    <w:p w:rsidR="001D611A" w:rsidRPr="001D611A" w:rsidRDefault="001D611A" w:rsidP="0072755E">
      <w:pPr>
        <w:rPr>
          <w:rFonts w:ascii="Arial" w:hAnsi="Arial" w:cs="Arial"/>
          <w:b/>
          <w:u w:val="single"/>
        </w:rPr>
      </w:pPr>
      <w:r w:rsidRPr="001D611A">
        <w:rPr>
          <w:rFonts w:ascii="Arial" w:hAnsi="Arial" w:cs="Arial"/>
          <w:b/>
          <w:u w:val="single"/>
        </w:rPr>
        <w:t>VAWG Service (Community)</w:t>
      </w:r>
    </w:p>
    <w:p w:rsidR="00CC1AF5" w:rsidRDefault="00F12083" w:rsidP="007F4BA8">
      <w:pPr>
        <w:jc w:val="both"/>
        <w:rPr>
          <w:rFonts w:ascii="Arial" w:hAnsi="Arial" w:cs="Arial"/>
        </w:rPr>
      </w:pPr>
      <w:r>
        <w:rPr>
          <w:rFonts w:ascii="Arial" w:hAnsi="Arial" w:cs="Arial"/>
        </w:rPr>
        <w:t xml:space="preserve">The Southwark VAWG service will support the objectives of Southwark’s VAWG Strategy by delivering support and interventions across a continuum of need to VAWG survivors, perpetrators, children and families. Working in partnership with Southwark Council, Metropolitan Police, </w:t>
      </w:r>
      <w:r w:rsidR="0072755E">
        <w:rPr>
          <w:rFonts w:ascii="Arial" w:hAnsi="Arial" w:cs="Arial"/>
        </w:rPr>
        <w:t>South East London C</w:t>
      </w:r>
      <w:r w:rsidR="001245E1">
        <w:rPr>
          <w:rFonts w:ascii="Arial" w:hAnsi="Arial" w:cs="Arial"/>
        </w:rPr>
        <w:t xml:space="preserve">linical Commissioning </w:t>
      </w:r>
      <w:r w:rsidR="0072755E">
        <w:rPr>
          <w:rFonts w:ascii="Arial" w:hAnsi="Arial" w:cs="Arial"/>
        </w:rPr>
        <w:t>G</w:t>
      </w:r>
      <w:r w:rsidR="001245E1">
        <w:rPr>
          <w:rFonts w:ascii="Arial" w:hAnsi="Arial" w:cs="Arial"/>
        </w:rPr>
        <w:t>roup</w:t>
      </w:r>
      <w:r w:rsidR="0072755E">
        <w:rPr>
          <w:rFonts w:ascii="Arial" w:hAnsi="Arial" w:cs="Arial"/>
        </w:rPr>
        <w:t xml:space="preserve"> (Southwark), NHS Trusts and the community and voluntary sectors, to support prevention and early intervention activities, deliver comprehensive and targeted support to VAWG survivors at all risk levels, provide interventions to perpetrators, children and families and provide some longer term aftercare and support.</w:t>
      </w:r>
    </w:p>
    <w:p w:rsidR="001D611A" w:rsidRPr="007F4BA8" w:rsidRDefault="001D611A" w:rsidP="00CC278C">
      <w:pPr>
        <w:rPr>
          <w:rFonts w:ascii="Arial" w:hAnsi="Arial" w:cs="Arial"/>
          <w:b/>
          <w:u w:val="single"/>
        </w:rPr>
      </w:pPr>
      <w:r w:rsidRPr="007F4BA8">
        <w:rPr>
          <w:rFonts w:ascii="Arial" w:hAnsi="Arial" w:cs="Arial"/>
          <w:b/>
          <w:u w:val="single"/>
        </w:rPr>
        <w:t>VAWG Service (Refuge)</w:t>
      </w:r>
    </w:p>
    <w:p w:rsidR="001D611A" w:rsidRPr="001D611A" w:rsidRDefault="001D611A" w:rsidP="00CC278C">
      <w:pPr>
        <w:rPr>
          <w:rFonts w:ascii="Arial" w:hAnsi="Arial" w:cs="Arial"/>
        </w:rPr>
      </w:pPr>
      <w:r>
        <w:rPr>
          <w:rFonts w:ascii="Arial" w:hAnsi="Arial" w:cs="Arial"/>
        </w:rPr>
        <w:t>The Southwark VAWG Refuge service will provide 26 units of safe, supported accommodation for women and children fleeing domestic abuse.</w:t>
      </w:r>
    </w:p>
    <w:p w:rsidR="0067597A" w:rsidRDefault="00894637" w:rsidP="0067597A">
      <w:pPr>
        <w:pStyle w:val="Heading1"/>
        <w:spacing w:before="0"/>
        <w:rPr>
          <w:rFonts w:cs="Arial"/>
          <w:color w:val="000000" w:themeColor="text1"/>
          <w:szCs w:val="24"/>
        </w:rPr>
      </w:pPr>
      <w:bookmarkStart w:id="4" w:name="_Toc464032307"/>
      <w:r w:rsidRPr="00FB44A1">
        <w:rPr>
          <w:rFonts w:cs="Arial"/>
          <w:color w:val="000000" w:themeColor="text1"/>
          <w:szCs w:val="24"/>
        </w:rPr>
        <w:t>Description of activities</w:t>
      </w:r>
      <w:r w:rsidR="001272F3">
        <w:rPr>
          <w:rFonts w:cs="Arial"/>
          <w:color w:val="000000" w:themeColor="text1"/>
          <w:szCs w:val="24"/>
        </w:rPr>
        <w:t xml:space="preserve"> for the </w:t>
      </w:r>
      <w:r w:rsidR="0067597A" w:rsidRPr="0067597A">
        <w:rPr>
          <w:rFonts w:cs="Arial"/>
          <w:color w:val="000000" w:themeColor="text1"/>
          <w:szCs w:val="24"/>
        </w:rPr>
        <w:t xml:space="preserve">Southwark </w:t>
      </w:r>
      <w:r w:rsidR="004E7AB0">
        <w:rPr>
          <w:rFonts w:cs="Arial"/>
          <w:color w:val="000000" w:themeColor="text1"/>
          <w:szCs w:val="24"/>
        </w:rPr>
        <w:t xml:space="preserve">VAWG </w:t>
      </w:r>
      <w:r w:rsidR="0067597A" w:rsidRPr="0067597A">
        <w:rPr>
          <w:rFonts w:cs="Arial"/>
          <w:color w:val="000000" w:themeColor="text1"/>
          <w:szCs w:val="24"/>
        </w:rPr>
        <w:t>Service</w:t>
      </w:r>
      <w:bookmarkEnd w:id="4"/>
      <w:r w:rsidR="0067597A" w:rsidRPr="0067597A" w:rsidDel="0067597A">
        <w:rPr>
          <w:rFonts w:cs="Arial"/>
          <w:color w:val="000000" w:themeColor="text1"/>
          <w:szCs w:val="24"/>
        </w:rPr>
        <w:t xml:space="preserve"> </w:t>
      </w:r>
    </w:p>
    <w:p w:rsidR="0072755E" w:rsidRPr="0072755E" w:rsidRDefault="0072755E" w:rsidP="0072755E"/>
    <w:p w:rsidR="001D611A" w:rsidRDefault="001D611A" w:rsidP="0072755E">
      <w:pPr>
        <w:rPr>
          <w:rFonts w:ascii="Arial" w:hAnsi="Arial" w:cs="Arial"/>
          <w:b/>
          <w:u w:val="single"/>
        </w:rPr>
      </w:pPr>
      <w:r w:rsidRPr="001D611A">
        <w:rPr>
          <w:rFonts w:ascii="Arial" w:hAnsi="Arial" w:cs="Arial"/>
          <w:b/>
          <w:u w:val="single"/>
        </w:rPr>
        <w:t>VAWG Community Service</w:t>
      </w:r>
    </w:p>
    <w:p w:rsidR="007F4BA8" w:rsidRPr="007F4BA8" w:rsidRDefault="007F4BA8" w:rsidP="007F4BA8">
      <w:pPr>
        <w:rPr>
          <w:rFonts w:ascii="Arial" w:hAnsi="Arial" w:cs="Arial"/>
          <w:b/>
        </w:rPr>
      </w:pPr>
      <w:r w:rsidRPr="007F4BA8">
        <w:rPr>
          <w:rFonts w:ascii="Arial" w:hAnsi="Arial" w:cs="Arial"/>
          <w:b/>
        </w:rPr>
        <w:t>The anticipated annual budget for the Community service is £525,000, the aim of the VAWG service is to:</w:t>
      </w:r>
    </w:p>
    <w:p w:rsidR="007F4BA8" w:rsidRDefault="007F4BA8" w:rsidP="007F4BA8">
      <w:pPr>
        <w:pStyle w:val="ListParagraph"/>
        <w:numPr>
          <w:ilvl w:val="0"/>
          <w:numId w:val="16"/>
        </w:numPr>
        <w:rPr>
          <w:rFonts w:ascii="Arial" w:hAnsi="Arial" w:cs="Arial"/>
        </w:rPr>
      </w:pPr>
      <w:r>
        <w:rPr>
          <w:rFonts w:ascii="Arial" w:hAnsi="Arial" w:cs="Arial"/>
        </w:rPr>
        <w:t>Provide comprehensive and targeted support and advocacy to survivors of domestic abuse, taking in to consideration their individual needs and circumstances and delivering interventions as appropriate dependent on their level of risk.</w:t>
      </w:r>
    </w:p>
    <w:p w:rsidR="0072755E" w:rsidRDefault="007F4BA8" w:rsidP="0072755E">
      <w:pPr>
        <w:pStyle w:val="ListParagraph"/>
        <w:numPr>
          <w:ilvl w:val="0"/>
          <w:numId w:val="16"/>
        </w:numPr>
        <w:rPr>
          <w:rFonts w:ascii="Arial" w:hAnsi="Arial" w:cs="Arial"/>
        </w:rPr>
      </w:pPr>
      <w:r>
        <w:rPr>
          <w:rFonts w:ascii="Arial" w:hAnsi="Arial" w:cs="Arial"/>
        </w:rPr>
        <w:t>Support</w:t>
      </w:r>
      <w:r w:rsidR="0072755E">
        <w:rPr>
          <w:rFonts w:ascii="Arial" w:hAnsi="Arial" w:cs="Arial"/>
        </w:rPr>
        <w:t xml:space="preserve"> the prevention and early identification of domestic abuse by delivering awareness raising activities to children, young people, community groups and professionals across the borough.</w:t>
      </w:r>
    </w:p>
    <w:p w:rsidR="000724A8" w:rsidRDefault="000724A8" w:rsidP="0072755E">
      <w:pPr>
        <w:pStyle w:val="ListParagraph"/>
        <w:numPr>
          <w:ilvl w:val="0"/>
          <w:numId w:val="16"/>
        </w:numPr>
        <w:rPr>
          <w:rFonts w:ascii="Arial" w:hAnsi="Arial" w:cs="Arial"/>
        </w:rPr>
      </w:pPr>
      <w:r>
        <w:rPr>
          <w:rFonts w:ascii="Arial" w:hAnsi="Arial" w:cs="Arial"/>
        </w:rPr>
        <w:t xml:space="preserve">Work in conjunction with Southwark Family Early Help and Children’s Social Care to provide appropriate support and interventions to families experiencing domestic abuse. </w:t>
      </w:r>
    </w:p>
    <w:p w:rsidR="000724A8" w:rsidRDefault="000724A8" w:rsidP="0072755E">
      <w:pPr>
        <w:pStyle w:val="ListParagraph"/>
        <w:numPr>
          <w:ilvl w:val="0"/>
          <w:numId w:val="16"/>
        </w:numPr>
        <w:rPr>
          <w:rFonts w:ascii="Arial" w:hAnsi="Arial" w:cs="Arial"/>
        </w:rPr>
      </w:pPr>
      <w:r>
        <w:rPr>
          <w:rFonts w:ascii="Arial" w:hAnsi="Arial" w:cs="Arial"/>
        </w:rPr>
        <w:t>Work in partnership with Southwark Housing Solutions and Resident Services to provide appropriate housing advice and support to VAWG survivors including the Sanctuary scheme, and referral to refuge and temporary accommodation.</w:t>
      </w:r>
    </w:p>
    <w:p w:rsidR="000724A8" w:rsidRDefault="000724A8" w:rsidP="0072755E">
      <w:pPr>
        <w:pStyle w:val="ListParagraph"/>
        <w:numPr>
          <w:ilvl w:val="0"/>
          <w:numId w:val="16"/>
        </w:numPr>
        <w:rPr>
          <w:rFonts w:ascii="Arial" w:hAnsi="Arial" w:cs="Arial"/>
        </w:rPr>
      </w:pPr>
      <w:r>
        <w:rPr>
          <w:rFonts w:ascii="Arial" w:hAnsi="Arial" w:cs="Arial"/>
        </w:rPr>
        <w:t>Work in partnership with Metropolitan Police, Children’s Social Care and other agencies to identify perpetrators of abuse and provide targeted behaviour change interventions as appropriate at the earliest possible stage to minimise harm to survivors and children.</w:t>
      </w:r>
    </w:p>
    <w:p w:rsidR="00563BC3" w:rsidRPr="001D611A" w:rsidRDefault="00486E27" w:rsidP="0013329D">
      <w:pPr>
        <w:pStyle w:val="ListParagraph"/>
        <w:numPr>
          <w:ilvl w:val="0"/>
          <w:numId w:val="16"/>
        </w:numPr>
        <w:rPr>
          <w:rFonts w:cs="Arial"/>
          <w:sz w:val="16"/>
          <w:szCs w:val="16"/>
        </w:rPr>
      </w:pPr>
      <w:r w:rsidRPr="00486E27">
        <w:rPr>
          <w:rFonts w:ascii="Arial" w:hAnsi="Arial" w:cs="Arial"/>
        </w:rPr>
        <w:t xml:space="preserve">Provide longer term aftercare and support (up to 12 months) </w:t>
      </w:r>
      <w:r>
        <w:rPr>
          <w:rFonts w:ascii="Arial" w:hAnsi="Arial" w:cs="Arial"/>
        </w:rPr>
        <w:t>to survivors of domestic abuse.</w:t>
      </w:r>
    </w:p>
    <w:p w:rsidR="001D611A" w:rsidRDefault="001D611A" w:rsidP="007F4BA8">
      <w:pPr>
        <w:rPr>
          <w:rFonts w:ascii="Arial" w:hAnsi="Arial" w:cs="Arial"/>
          <w:b/>
          <w:u w:val="single"/>
        </w:rPr>
      </w:pPr>
      <w:r w:rsidRPr="001D611A">
        <w:rPr>
          <w:rFonts w:ascii="Arial" w:hAnsi="Arial" w:cs="Arial"/>
          <w:b/>
          <w:u w:val="single"/>
        </w:rPr>
        <w:t>VAWG Refuge Service</w:t>
      </w:r>
    </w:p>
    <w:p w:rsidR="00892F8A" w:rsidRPr="007F4BA8" w:rsidRDefault="00892F8A" w:rsidP="001D611A">
      <w:pPr>
        <w:ind w:left="360"/>
        <w:rPr>
          <w:rFonts w:ascii="Arial" w:hAnsi="Arial" w:cs="Arial"/>
          <w:b/>
        </w:rPr>
      </w:pPr>
      <w:r w:rsidRPr="007F4BA8">
        <w:rPr>
          <w:rFonts w:ascii="Arial" w:hAnsi="Arial" w:cs="Arial"/>
          <w:b/>
        </w:rPr>
        <w:t>The anticipated annual budget for the Refuge service is £125,000. The aim of the service is to:</w:t>
      </w:r>
    </w:p>
    <w:p w:rsidR="001D611A" w:rsidRDefault="001D611A" w:rsidP="001D611A">
      <w:pPr>
        <w:pStyle w:val="ListParagraph"/>
        <w:numPr>
          <w:ilvl w:val="0"/>
          <w:numId w:val="19"/>
        </w:numPr>
        <w:rPr>
          <w:rFonts w:ascii="Arial" w:hAnsi="Arial" w:cs="Arial"/>
        </w:rPr>
      </w:pPr>
      <w:r>
        <w:rPr>
          <w:rFonts w:ascii="Arial" w:hAnsi="Arial" w:cs="Arial"/>
        </w:rPr>
        <w:t>Provide safe and supported emergency accommodation to women and children fleeing domestic abuse</w:t>
      </w:r>
    </w:p>
    <w:p w:rsidR="001D611A" w:rsidRDefault="001D611A" w:rsidP="001D611A">
      <w:pPr>
        <w:pStyle w:val="ListParagraph"/>
        <w:numPr>
          <w:ilvl w:val="0"/>
          <w:numId w:val="19"/>
        </w:numPr>
        <w:rPr>
          <w:rFonts w:ascii="Arial" w:hAnsi="Arial" w:cs="Arial"/>
        </w:rPr>
      </w:pPr>
      <w:r>
        <w:rPr>
          <w:rFonts w:ascii="Arial" w:hAnsi="Arial" w:cs="Arial"/>
        </w:rPr>
        <w:t xml:space="preserve">Develop and implement individual support plans for all residents </w:t>
      </w:r>
    </w:p>
    <w:p w:rsidR="001D611A" w:rsidRDefault="001D611A" w:rsidP="001D611A">
      <w:pPr>
        <w:pStyle w:val="ListParagraph"/>
        <w:numPr>
          <w:ilvl w:val="0"/>
          <w:numId w:val="19"/>
        </w:numPr>
        <w:rPr>
          <w:rFonts w:ascii="Arial" w:hAnsi="Arial" w:cs="Arial"/>
        </w:rPr>
      </w:pPr>
      <w:r>
        <w:rPr>
          <w:rFonts w:ascii="Arial" w:hAnsi="Arial" w:cs="Arial"/>
        </w:rPr>
        <w:t>Support residents to secure longer term accommodation within 6 months of arrival (where possible)</w:t>
      </w:r>
    </w:p>
    <w:p w:rsidR="001D611A" w:rsidRPr="001D611A" w:rsidRDefault="001D611A" w:rsidP="001D611A">
      <w:pPr>
        <w:pStyle w:val="ListParagraph"/>
        <w:numPr>
          <w:ilvl w:val="0"/>
          <w:numId w:val="19"/>
        </w:numPr>
        <w:rPr>
          <w:rFonts w:ascii="Arial" w:hAnsi="Arial" w:cs="Arial"/>
        </w:rPr>
      </w:pPr>
      <w:r>
        <w:rPr>
          <w:rFonts w:ascii="Arial" w:hAnsi="Arial" w:cs="Arial"/>
        </w:rPr>
        <w:t>Provide support to children at the Refuge in the form of individual and group play, equipment and structured activities</w:t>
      </w:r>
    </w:p>
    <w:p w:rsidR="00B20FF1" w:rsidRDefault="00894637" w:rsidP="007F4BA8">
      <w:pPr>
        <w:pStyle w:val="Heading1"/>
        <w:spacing w:before="240"/>
        <w:rPr>
          <w:rFonts w:cs="Arial"/>
          <w:color w:val="000000" w:themeColor="text1"/>
          <w:szCs w:val="24"/>
        </w:rPr>
      </w:pPr>
      <w:bookmarkStart w:id="5" w:name="_Toc464032308"/>
      <w:r w:rsidRPr="004C7F3B">
        <w:rPr>
          <w:rFonts w:cs="Arial"/>
          <w:color w:val="000000" w:themeColor="text1"/>
          <w:szCs w:val="24"/>
        </w:rPr>
        <w:t xml:space="preserve">Required </w:t>
      </w:r>
      <w:r w:rsidR="00175B54" w:rsidRPr="004C7F3B">
        <w:rPr>
          <w:rFonts w:cs="Arial"/>
          <w:color w:val="000000" w:themeColor="text1"/>
          <w:szCs w:val="24"/>
        </w:rPr>
        <w:t>competencies</w:t>
      </w:r>
      <w:bookmarkEnd w:id="5"/>
      <w:r w:rsidR="00D940F0">
        <w:rPr>
          <w:rFonts w:cs="Arial"/>
          <w:color w:val="000000" w:themeColor="text1"/>
          <w:szCs w:val="24"/>
        </w:rPr>
        <w:t xml:space="preserve"> of service</w:t>
      </w:r>
    </w:p>
    <w:p w:rsidR="00486E27" w:rsidRDefault="00486E27" w:rsidP="00486E27"/>
    <w:p w:rsidR="001D611A" w:rsidRPr="001D611A" w:rsidRDefault="001D611A" w:rsidP="00486E27">
      <w:pPr>
        <w:rPr>
          <w:rFonts w:ascii="Arial" w:hAnsi="Arial" w:cs="Arial"/>
          <w:b/>
          <w:u w:val="single"/>
        </w:rPr>
      </w:pPr>
      <w:r w:rsidRPr="001D611A">
        <w:rPr>
          <w:rFonts w:ascii="Arial" w:hAnsi="Arial" w:cs="Arial"/>
          <w:b/>
          <w:u w:val="single"/>
        </w:rPr>
        <w:t>VAWG Community Service</w:t>
      </w:r>
    </w:p>
    <w:p w:rsidR="00486E27" w:rsidRDefault="00486E27" w:rsidP="00486E27">
      <w:pPr>
        <w:pStyle w:val="ListParagraph"/>
        <w:numPr>
          <w:ilvl w:val="0"/>
          <w:numId w:val="17"/>
        </w:numPr>
        <w:rPr>
          <w:rFonts w:ascii="Arial" w:hAnsi="Arial" w:cs="Arial"/>
        </w:rPr>
      </w:pPr>
      <w:r>
        <w:rPr>
          <w:rFonts w:ascii="Arial" w:hAnsi="Arial" w:cs="Arial"/>
        </w:rPr>
        <w:t>Have experience of providing support and advocacy to survivors of domestic abuse, sexual violence and other forms of VAWG.</w:t>
      </w:r>
    </w:p>
    <w:p w:rsidR="00486E27" w:rsidRDefault="00486E27" w:rsidP="00486E27">
      <w:pPr>
        <w:pStyle w:val="ListParagraph"/>
        <w:numPr>
          <w:ilvl w:val="0"/>
          <w:numId w:val="17"/>
        </w:numPr>
        <w:rPr>
          <w:rFonts w:ascii="Arial" w:hAnsi="Arial" w:cs="Arial"/>
        </w:rPr>
      </w:pPr>
      <w:r>
        <w:rPr>
          <w:rFonts w:ascii="Arial" w:hAnsi="Arial" w:cs="Arial"/>
        </w:rPr>
        <w:t>Have staff trained to appropriate levels of competency including I</w:t>
      </w:r>
      <w:r w:rsidR="00F361AA">
        <w:rPr>
          <w:rFonts w:ascii="Arial" w:hAnsi="Arial" w:cs="Arial"/>
        </w:rPr>
        <w:t xml:space="preserve">ndependent </w:t>
      </w:r>
      <w:r>
        <w:rPr>
          <w:rFonts w:ascii="Arial" w:hAnsi="Arial" w:cs="Arial"/>
        </w:rPr>
        <w:t>D</w:t>
      </w:r>
      <w:r w:rsidR="00F361AA">
        <w:rPr>
          <w:rFonts w:ascii="Arial" w:hAnsi="Arial" w:cs="Arial"/>
        </w:rPr>
        <w:t xml:space="preserve">omestic </w:t>
      </w:r>
      <w:r>
        <w:rPr>
          <w:rFonts w:ascii="Arial" w:hAnsi="Arial" w:cs="Arial"/>
        </w:rPr>
        <w:t>V</w:t>
      </w:r>
      <w:r w:rsidR="00F361AA">
        <w:rPr>
          <w:rFonts w:ascii="Arial" w:hAnsi="Arial" w:cs="Arial"/>
        </w:rPr>
        <w:t xml:space="preserve">iolence </w:t>
      </w:r>
      <w:r>
        <w:rPr>
          <w:rFonts w:ascii="Arial" w:hAnsi="Arial" w:cs="Arial"/>
        </w:rPr>
        <w:t>A</w:t>
      </w:r>
      <w:r w:rsidR="00F361AA">
        <w:rPr>
          <w:rFonts w:ascii="Arial" w:hAnsi="Arial" w:cs="Arial"/>
        </w:rPr>
        <w:t>dvocate</w:t>
      </w:r>
      <w:r>
        <w:rPr>
          <w:rFonts w:ascii="Arial" w:hAnsi="Arial" w:cs="Arial"/>
        </w:rPr>
        <w:t>s</w:t>
      </w:r>
      <w:r w:rsidR="00F361AA">
        <w:rPr>
          <w:rFonts w:ascii="Arial" w:hAnsi="Arial" w:cs="Arial"/>
        </w:rPr>
        <w:t xml:space="preserve"> (IDVAs)</w:t>
      </w:r>
      <w:r>
        <w:rPr>
          <w:rFonts w:ascii="Arial" w:hAnsi="Arial" w:cs="Arial"/>
        </w:rPr>
        <w:t xml:space="preserve"> and counsellors.</w:t>
      </w:r>
    </w:p>
    <w:p w:rsidR="00486E27" w:rsidRDefault="00486E27" w:rsidP="00486E27">
      <w:pPr>
        <w:pStyle w:val="ListParagraph"/>
        <w:numPr>
          <w:ilvl w:val="0"/>
          <w:numId w:val="17"/>
        </w:numPr>
        <w:rPr>
          <w:rFonts w:ascii="Arial" w:hAnsi="Arial" w:cs="Arial"/>
        </w:rPr>
      </w:pPr>
      <w:r>
        <w:rPr>
          <w:rFonts w:ascii="Arial" w:hAnsi="Arial" w:cs="Arial"/>
        </w:rPr>
        <w:t>Have experience of delivering interventions to perpetrators of domestic abuse</w:t>
      </w:r>
    </w:p>
    <w:p w:rsidR="00486E27" w:rsidRDefault="00486E27" w:rsidP="00486E27">
      <w:pPr>
        <w:pStyle w:val="ListParagraph"/>
        <w:numPr>
          <w:ilvl w:val="0"/>
          <w:numId w:val="17"/>
        </w:numPr>
        <w:rPr>
          <w:rFonts w:ascii="Arial" w:hAnsi="Arial" w:cs="Arial"/>
        </w:rPr>
      </w:pPr>
      <w:r>
        <w:rPr>
          <w:rFonts w:ascii="Arial" w:hAnsi="Arial" w:cs="Arial"/>
        </w:rPr>
        <w:t>Have experience of working in conjunction with children’s social care and family support services to provide domestic abuse support and interventions</w:t>
      </w:r>
      <w:r w:rsidR="00781410">
        <w:rPr>
          <w:rFonts w:ascii="Arial" w:hAnsi="Arial" w:cs="Arial"/>
        </w:rPr>
        <w:t>, including child therapeutic interventions</w:t>
      </w:r>
      <w:r>
        <w:rPr>
          <w:rFonts w:ascii="Arial" w:hAnsi="Arial" w:cs="Arial"/>
        </w:rPr>
        <w:t>.</w:t>
      </w:r>
    </w:p>
    <w:p w:rsidR="00486E27" w:rsidRDefault="00486E27" w:rsidP="00486E27">
      <w:pPr>
        <w:pStyle w:val="ListParagraph"/>
        <w:numPr>
          <w:ilvl w:val="0"/>
          <w:numId w:val="17"/>
        </w:numPr>
        <w:rPr>
          <w:rFonts w:ascii="Arial" w:hAnsi="Arial" w:cs="Arial"/>
        </w:rPr>
      </w:pPr>
      <w:r>
        <w:rPr>
          <w:rFonts w:ascii="Arial" w:hAnsi="Arial" w:cs="Arial"/>
        </w:rPr>
        <w:t xml:space="preserve">Have experience of delivering VAWG awareness raising and training </w:t>
      </w:r>
    </w:p>
    <w:p w:rsidR="001D611A" w:rsidRDefault="001D611A" w:rsidP="001D611A">
      <w:pPr>
        <w:rPr>
          <w:rFonts w:ascii="Arial" w:hAnsi="Arial" w:cs="Arial"/>
          <w:b/>
          <w:u w:val="single"/>
        </w:rPr>
      </w:pPr>
      <w:r w:rsidRPr="001D611A">
        <w:rPr>
          <w:rFonts w:ascii="Arial" w:hAnsi="Arial" w:cs="Arial"/>
          <w:b/>
          <w:u w:val="single"/>
        </w:rPr>
        <w:t>VAWG Refuge Service</w:t>
      </w:r>
    </w:p>
    <w:p w:rsidR="001D611A" w:rsidRDefault="001D611A" w:rsidP="001D611A">
      <w:pPr>
        <w:pStyle w:val="ListParagraph"/>
        <w:numPr>
          <w:ilvl w:val="0"/>
          <w:numId w:val="17"/>
        </w:numPr>
        <w:rPr>
          <w:rFonts w:ascii="Arial" w:hAnsi="Arial" w:cs="Arial"/>
        </w:rPr>
      </w:pPr>
      <w:r>
        <w:rPr>
          <w:rFonts w:ascii="Arial" w:hAnsi="Arial" w:cs="Arial"/>
        </w:rPr>
        <w:t>Have experience of delivering accomm</w:t>
      </w:r>
      <w:r w:rsidR="0090405A">
        <w:rPr>
          <w:rFonts w:ascii="Arial" w:hAnsi="Arial" w:cs="Arial"/>
        </w:rPr>
        <w:t>odation based services to VAWG survivors</w:t>
      </w:r>
    </w:p>
    <w:p w:rsidR="001D611A" w:rsidRDefault="001D611A" w:rsidP="001D611A">
      <w:pPr>
        <w:pStyle w:val="ListParagraph"/>
        <w:numPr>
          <w:ilvl w:val="0"/>
          <w:numId w:val="17"/>
        </w:numPr>
        <w:rPr>
          <w:rFonts w:ascii="Arial" w:hAnsi="Arial" w:cs="Arial"/>
        </w:rPr>
      </w:pPr>
      <w:r>
        <w:rPr>
          <w:rFonts w:ascii="Arial" w:hAnsi="Arial" w:cs="Arial"/>
        </w:rPr>
        <w:t>Have experience of providing support and advocacy to survivors of domestic abuse, sexual violence and other forms of VAWG.</w:t>
      </w:r>
    </w:p>
    <w:p w:rsidR="001D611A" w:rsidRDefault="001D611A" w:rsidP="001D611A">
      <w:pPr>
        <w:pStyle w:val="ListParagraph"/>
        <w:numPr>
          <w:ilvl w:val="0"/>
          <w:numId w:val="17"/>
        </w:numPr>
        <w:rPr>
          <w:rFonts w:ascii="Arial" w:hAnsi="Arial" w:cs="Arial"/>
        </w:rPr>
      </w:pPr>
      <w:r>
        <w:rPr>
          <w:rFonts w:ascii="Arial" w:hAnsi="Arial" w:cs="Arial"/>
        </w:rPr>
        <w:t>Have staff trained to appropriate levels of competency</w:t>
      </w:r>
    </w:p>
    <w:p w:rsidR="001D611A" w:rsidRDefault="001D611A" w:rsidP="001D611A">
      <w:pPr>
        <w:pStyle w:val="ListParagraph"/>
        <w:numPr>
          <w:ilvl w:val="0"/>
          <w:numId w:val="17"/>
        </w:numPr>
        <w:rPr>
          <w:rFonts w:ascii="Arial" w:hAnsi="Arial" w:cs="Arial"/>
        </w:rPr>
      </w:pPr>
      <w:r>
        <w:rPr>
          <w:rFonts w:ascii="Arial" w:hAnsi="Arial" w:cs="Arial"/>
        </w:rPr>
        <w:t>Have experience of working in conjunction with children’s social care and family support services to provide domestic abuse support and interventions, including child therapeutic interventions.</w:t>
      </w:r>
    </w:p>
    <w:p w:rsidR="001D611A" w:rsidRPr="001D611A" w:rsidRDefault="001D611A" w:rsidP="001D611A">
      <w:pPr>
        <w:pStyle w:val="ListParagraph"/>
        <w:numPr>
          <w:ilvl w:val="0"/>
          <w:numId w:val="17"/>
        </w:numPr>
        <w:rPr>
          <w:rFonts w:ascii="Arial" w:hAnsi="Arial" w:cs="Arial"/>
        </w:rPr>
      </w:pPr>
      <w:r>
        <w:rPr>
          <w:rFonts w:ascii="Arial" w:hAnsi="Arial" w:cs="Arial"/>
        </w:rPr>
        <w:t xml:space="preserve">Have experience of delivering VAWG awareness raising and training </w:t>
      </w:r>
    </w:p>
    <w:p w:rsidR="00B20FF1" w:rsidRDefault="002C7207" w:rsidP="008D4389">
      <w:pPr>
        <w:pStyle w:val="Heading1"/>
        <w:rPr>
          <w:rFonts w:eastAsia="Times New Roman" w:cs="Arial"/>
          <w:color w:val="000000" w:themeColor="text1"/>
        </w:rPr>
      </w:pPr>
      <w:bookmarkStart w:id="6" w:name="_Toc464032309"/>
      <w:r w:rsidRPr="004C7F3B">
        <w:rPr>
          <w:rFonts w:eastAsia="Times New Roman" w:cs="Arial"/>
          <w:color w:val="000000" w:themeColor="text1"/>
        </w:rPr>
        <w:t>Objective of the soft market testing exercise</w:t>
      </w:r>
      <w:bookmarkEnd w:id="6"/>
    </w:p>
    <w:p w:rsidR="00010DD9" w:rsidRPr="00010DD9" w:rsidRDefault="00010DD9" w:rsidP="00010DD9"/>
    <w:p w:rsidR="004C7F3B" w:rsidRDefault="00FC7B43" w:rsidP="00FB44A1">
      <w:pPr>
        <w:pStyle w:val="ListParagraph"/>
        <w:numPr>
          <w:ilvl w:val="0"/>
          <w:numId w:val="4"/>
        </w:numPr>
        <w:jc w:val="both"/>
        <w:rPr>
          <w:rFonts w:ascii="Arial" w:hAnsi="Arial" w:cs="Arial"/>
        </w:rPr>
      </w:pPr>
      <w:r>
        <w:rPr>
          <w:rFonts w:ascii="Arial" w:hAnsi="Arial" w:cs="Arial"/>
        </w:rPr>
        <w:t xml:space="preserve">To gauge the market interest in the provision of </w:t>
      </w:r>
      <w:r w:rsidR="006D7CDB">
        <w:rPr>
          <w:rFonts w:ascii="Arial" w:hAnsi="Arial" w:cs="Arial"/>
        </w:rPr>
        <w:t xml:space="preserve">the </w:t>
      </w:r>
      <w:r>
        <w:rPr>
          <w:rFonts w:ascii="Arial" w:hAnsi="Arial" w:cs="Arial"/>
        </w:rPr>
        <w:t xml:space="preserve">Southwark </w:t>
      </w:r>
      <w:r w:rsidR="008B3445">
        <w:rPr>
          <w:rFonts w:ascii="Arial" w:hAnsi="Arial" w:cs="Arial"/>
        </w:rPr>
        <w:t>VAWG Service(s)</w:t>
      </w:r>
    </w:p>
    <w:p w:rsidR="00C91020" w:rsidRPr="00C91020" w:rsidRDefault="00D80871" w:rsidP="00FB44A1">
      <w:pPr>
        <w:pStyle w:val="ListParagraph"/>
        <w:numPr>
          <w:ilvl w:val="0"/>
          <w:numId w:val="4"/>
        </w:numPr>
        <w:jc w:val="both"/>
        <w:rPr>
          <w:rFonts w:ascii="Arial" w:eastAsia="Times New Roman" w:hAnsi="Arial" w:cs="Arial"/>
          <w:b/>
          <w:bCs/>
          <w:color w:val="000000" w:themeColor="text1"/>
          <w:sz w:val="28"/>
          <w:szCs w:val="28"/>
        </w:rPr>
      </w:pPr>
      <w:r w:rsidRPr="004B61A2">
        <w:rPr>
          <w:rFonts w:ascii="Arial" w:hAnsi="Arial" w:cs="Arial"/>
        </w:rPr>
        <w:t xml:space="preserve">To assess the </w:t>
      </w:r>
      <w:r w:rsidR="00AD4FE6" w:rsidRPr="004B61A2">
        <w:rPr>
          <w:rFonts w:ascii="Arial" w:hAnsi="Arial" w:cs="Arial"/>
        </w:rPr>
        <w:t xml:space="preserve">best way to tender these services </w:t>
      </w:r>
      <w:r w:rsidR="004B61A2" w:rsidRPr="004B61A2">
        <w:rPr>
          <w:rFonts w:ascii="Arial" w:hAnsi="Arial" w:cs="Arial"/>
        </w:rPr>
        <w:t xml:space="preserve">within the council’s budget </w:t>
      </w:r>
      <w:r w:rsidR="00AD4FE6" w:rsidRPr="004B61A2">
        <w:rPr>
          <w:rFonts w:ascii="Arial" w:hAnsi="Arial" w:cs="Arial"/>
        </w:rPr>
        <w:t xml:space="preserve">and understand the key </w:t>
      </w:r>
      <w:r w:rsidR="006D7CDB">
        <w:rPr>
          <w:rFonts w:ascii="Arial" w:hAnsi="Arial" w:cs="Arial"/>
        </w:rPr>
        <w:t xml:space="preserve">perceived </w:t>
      </w:r>
      <w:r w:rsidR="00AD4FE6" w:rsidRPr="004B61A2">
        <w:rPr>
          <w:rFonts w:ascii="Arial" w:hAnsi="Arial" w:cs="Arial"/>
        </w:rPr>
        <w:t xml:space="preserve">challenges </w:t>
      </w:r>
      <w:r w:rsidR="006D7CDB">
        <w:rPr>
          <w:rFonts w:ascii="Arial" w:hAnsi="Arial" w:cs="Arial"/>
        </w:rPr>
        <w:t xml:space="preserve">identified by </w:t>
      </w:r>
      <w:r w:rsidR="00F87557">
        <w:rPr>
          <w:rFonts w:ascii="Arial" w:hAnsi="Arial" w:cs="Arial"/>
        </w:rPr>
        <w:t>providers</w:t>
      </w:r>
      <w:r w:rsidR="00FE35A8">
        <w:rPr>
          <w:rFonts w:ascii="Arial" w:hAnsi="Arial" w:cs="Arial"/>
        </w:rPr>
        <w:t>.</w:t>
      </w:r>
    </w:p>
    <w:p w:rsidR="00531AE0" w:rsidRDefault="00531AE0" w:rsidP="00DB0928">
      <w:pPr>
        <w:pStyle w:val="Heading1"/>
        <w:rPr>
          <w:rFonts w:eastAsia="Times New Roman" w:cs="Arial"/>
        </w:rPr>
      </w:pPr>
      <w:bookmarkStart w:id="7" w:name="_Toc464032310"/>
      <w:r w:rsidRPr="00DB0928">
        <w:rPr>
          <w:rFonts w:eastAsia="Times New Roman" w:cs="Arial"/>
        </w:rPr>
        <w:t>Procurement information and freedom of information</w:t>
      </w:r>
      <w:bookmarkEnd w:id="7"/>
    </w:p>
    <w:p w:rsidR="00A233D6" w:rsidRPr="00A233D6" w:rsidRDefault="00A233D6" w:rsidP="00A233D6">
      <w:pPr>
        <w:spacing w:after="0"/>
        <w:jc w:val="both"/>
        <w:rPr>
          <w:rFonts w:ascii="Arial" w:eastAsia="Times New Roman" w:hAnsi="Arial" w:cs="Arial"/>
          <w:color w:val="000000" w:themeColor="text1"/>
          <w:sz w:val="16"/>
          <w:szCs w:val="16"/>
        </w:rPr>
      </w:pPr>
    </w:p>
    <w:p w:rsidR="005558DE" w:rsidRDefault="00DB0928" w:rsidP="00C91020">
      <w:pPr>
        <w:jc w:val="both"/>
        <w:rPr>
          <w:rFonts w:ascii="Arial" w:eastAsia="Times New Roman" w:hAnsi="Arial" w:cs="Arial"/>
          <w:color w:val="000000" w:themeColor="text1"/>
        </w:rPr>
      </w:pPr>
      <w:r>
        <w:rPr>
          <w:rFonts w:ascii="Arial" w:eastAsia="Times New Roman" w:hAnsi="Arial" w:cs="Arial"/>
          <w:color w:val="000000" w:themeColor="text1"/>
        </w:rPr>
        <w:t xml:space="preserve">Southwark council </w:t>
      </w:r>
      <w:r w:rsidR="00A233D6">
        <w:rPr>
          <w:rFonts w:ascii="Arial" w:eastAsia="Times New Roman" w:hAnsi="Arial" w:cs="Arial"/>
          <w:color w:val="000000" w:themeColor="text1"/>
        </w:rPr>
        <w:t>are implementing an on-line approach to</w:t>
      </w:r>
      <w:r w:rsidR="00E77050">
        <w:rPr>
          <w:rFonts w:ascii="Arial" w:eastAsia="Times New Roman" w:hAnsi="Arial" w:cs="Arial"/>
          <w:color w:val="000000" w:themeColor="text1"/>
        </w:rPr>
        <w:t xml:space="preserve"> commissioning. After consideration of this soft marketing exercise </w:t>
      </w:r>
      <w:r w:rsidR="00DA078D">
        <w:rPr>
          <w:rFonts w:ascii="Arial" w:eastAsia="Times New Roman" w:hAnsi="Arial" w:cs="Arial"/>
          <w:color w:val="000000" w:themeColor="text1"/>
        </w:rPr>
        <w:t xml:space="preserve">should the decision be made that commissioning is necessary this tender will be undertaken utilising </w:t>
      </w:r>
      <w:r w:rsidR="009C6175">
        <w:rPr>
          <w:rFonts w:ascii="Arial" w:eastAsia="Times New Roman" w:hAnsi="Arial" w:cs="Arial"/>
          <w:color w:val="000000" w:themeColor="text1"/>
        </w:rPr>
        <w:t xml:space="preserve">the London Tenders Portal. Organisations intending to bid for e-procurement tenders in Southwark will need to register at the London Tenders Portal at </w:t>
      </w:r>
      <w:hyperlink r:id="rId9" w:history="1">
        <w:r w:rsidR="009C6175" w:rsidRPr="00B14B66">
          <w:rPr>
            <w:rStyle w:val="Hyperlink"/>
            <w:rFonts w:ascii="Arial" w:eastAsia="Times New Roman" w:hAnsi="Arial" w:cs="Arial"/>
          </w:rPr>
          <w:t>https://www.londontenders.org/</w:t>
        </w:r>
      </w:hyperlink>
      <w:r w:rsidR="009C6175">
        <w:rPr>
          <w:rFonts w:ascii="Arial" w:eastAsia="Times New Roman" w:hAnsi="Arial" w:cs="Arial"/>
          <w:color w:val="000000" w:themeColor="text1"/>
        </w:rPr>
        <w:t xml:space="preserve"> </w:t>
      </w:r>
    </w:p>
    <w:p w:rsidR="00C06519" w:rsidRPr="00C91020" w:rsidRDefault="005558DE" w:rsidP="00C91020">
      <w:pPr>
        <w:jc w:val="both"/>
        <w:rPr>
          <w:rFonts w:ascii="Arial" w:eastAsia="Times New Roman" w:hAnsi="Arial" w:cs="Arial"/>
          <w:b/>
          <w:bCs/>
          <w:color w:val="000000" w:themeColor="text1"/>
          <w:sz w:val="28"/>
          <w:szCs w:val="28"/>
        </w:rPr>
      </w:pPr>
      <w:r>
        <w:rPr>
          <w:rFonts w:ascii="Arial" w:eastAsia="Times New Roman" w:hAnsi="Arial" w:cs="Arial"/>
          <w:color w:val="000000" w:themeColor="text1"/>
        </w:rPr>
        <w:t xml:space="preserve">Contributors to the soft marketing exercise need to </w:t>
      </w:r>
      <w:r w:rsidRPr="005558DE">
        <w:rPr>
          <w:rFonts w:ascii="Arial" w:eastAsia="Times New Roman" w:hAnsi="Arial" w:cs="Arial"/>
          <w:color w:val="000000" w:themeColor="text1"/>
        </w:rPr>
        <w:t>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In the event that a request is subsequently made fo</w:t>
      </w:r>
      <w:r w:rsidR="004D6111">
        <w:rPr>
          <w:rFonts w:ascii="Arial" w:eastAsia="Times New Roman" w:hAnsi="Arial" w:cs="Arial"/>
          <w:color w:val="000000" w:themeColor="text1"/>
        </w:rPr>
        <w:t>r disclosure under the FoIA the</w:t>
      </w:r>
      <w:r w:rsidRPr="005558DE">
        <w:rPr>
          <w:rFonts w:ascii="Arial" w:eastAsia="Times New Roman" w:hAnsi="Arial" w:cs="Arial"/>
          <w:color w:val="000000" w:themeColor="text1"/>
        </w:rPr>
        <w:t xml:space="preserve"> request will be dealt with in accordance with the</w:t>
      </w:r>
      <w:r>
        <w:rPr>
          <w:rFonts w:ascii="Arial" w:eastAsia="Times New Roman" w:hAnsi="Arial" w:cs="Arial"/>
          <w:color w:val="000000" w:themeColor="text1"/>
        </w:rPr>
        <w:t xml:space="preserve"> relevant</w:t>
      </w:r>
      <w:r w:rsidRPr="005558DE">
        <w:rPr>
          <w:rFonts w:ascii="Arial" w:eastAsia="Times New Roman" w:hAnsi="Arial" w:cs="Arial"/>
          <w:color w:val="000000" w:themeColor="text1"/>
        </w:rPr>
        <w:t xml:space="preserve"> le</w:t>
      </w:r>
      <w:r>
        <w:rPr>
          <w:rFonts w:ascii="Arial" w:eastAsia="Times New Roman" w:hAnsi="Arial" w:cs="Arial"/>
          <w:color w:val="000000" w:themeColor="text1"/>
        </w:rPr>
        <w:t>gislation</w:t>
      </w:r>
      <w:r w:rsidRPr="005558DE">
        <w:rPr>
          <w:rFonts w:ascii="Arial" w:eastAsia="Times New Roman" w:hAnsi="Arial" w:cs="Arial"/>
          <w:color w:val="000000" w:themeColor="text1"/>
        </w:rPr>
        <w:t xml:space="preserve">. </w:t>
      </w:r>
      <w:r w:rsidR="00C06519" w:rsidRPr="00C91020">
        <w:rPr>
          <w:rFonts w:ascii="Arial" w:eastAsia="Times New Roman" w:hAnsi="Arial" w:cs="Arial"/>
          <w:color w:val="000000" w:themeColor="text1"/>
        </w:rPr>
        <w:br w:type="page"/>
      </w:r>
    </w:p>
    <w:p w:rsidR="00B20FF1" w:rsidRDefault="00A873DB" w:rsidP="00FB44A1">
      <w:pPr>
        <w:pStyle w:val="Heading1"/>
        <w:spacing w:before="0"/>
        <w:jc w:val="center"/>
        <w:rPr>
          <w:rFonts w:eastAsia="Times New Roman" w:cs="Arial"/>
          <w:color w:val="000000" w:themeColor="text1"/>
        </w:rPr>
      </w:pPr>
      <w:bookmarkStart w:id="8" w:name="_Toc464032311"/>
      <w:r w:rsidRPr="004C7F3B">
        <w:rPr>
          <w:rFonts w:eastAsia="Times New Roman" w:cs="Arial"/>
          <w:color w:val="000000" w:themeColor="text1"/>
        </w:rPr>
        <w:t>S</w:t>
      </w:r>
      <w:r w:rsidR="00175B54" w:rsidRPr="004C7F3B">
        <w:rPr>
          <w:rFonts w:eastAsia="Times New Roman" w:cs="Arial"/>
          <w:color w:val="000000" w:themeColor="text1"/>
        </w:rPr>
        <w:t xml:space="preserve">oft </w:t>
      </w:r>
      <w:r w:rsidR="00C06519">
        <w:rPr>
          <w:rFonts w:eastAsia="Times New Roman" w:cs="Arial"/>
          <w:color w:val="000000" w:themeColor="text1"/>
        </w:rPr>
        <w:t>M</w:t>
      </w:r>
      <w:r w:rsidR="00175B54" w:rsidRPr="004C7F3B">
        <w:rPr>
          <w:rFonts w:eastAsia="Times New Roman" w:cs="Arial"/>
          <w:color w:val="000000" w:themeColor="text1"/>
        </w:rPr>
        <w:t xml:space="preserve">arket </w:t>
      </w:r>
      <w:r w:rsidR="00C06519">
        <w:rPr>
          <w:rFonts w:eastAsia="Times New Roman" w:cs="Arial"/>
          <w:color w:val="000000" w:themeColor="text1"/>
        </w:rPr>
        <w:t>T</w:t>
      </w:r>
      <w:r w:rsidR="00175B54" w:rsidRPr="004C7F3B">
        <w:rPr>
          <w:rFonts w:eastAsia="Times New Roman" w:cs="Arial"/>
          <w:color w:val="000000" w:themeColor="text1"/>
        </w:rPr>
        <w:t xml:space="preserve">esting </w:t>
      </w:r>
      <w:r w:rsidR="00C06519">
        <w:rPr>
          <w:rFonts w:eastAsia="Times New Roman" w:cs="Arial"/>
          <w:color w:val="000000" w:themeColor="text1"/>
        </w:rPr>
        <w:t>Q</w:t>
      </w:r>
      <w:r w:rsidR="00175B54" w:rsidRPr="004C7F3B">
        <w:rPr>
          <w:rFonts w:eastAsia="Times New Roman" w:cs="Arial"/>
          <w:color w:val="000000" w:themeColor="text1"/>
        </w:rPr>
        <w:t>uestionnaire</w:t>
      </w:r>
      <w:bookmarkEnd w:id="8"/>
    </w:p>
    <w:p w:rsidR="00C06519" w:rsidRPr="00FB44A1" w:rsidRDefault="00C06519" w:rsidP="00FB44A1">
      <w:pPr>
        <w:spacing w:after="0"/>
        <w:jc w:val="both"/>
        <w:rPr>
          <w:rFonts w:ascii="Arial" w:hAnsi="Arial" w:cs="Arial"/>
          <w:sz w:val="14"/>
        </w:rPr>
      </w:pPr>
    </w:p>
    <w:p w:rsidR="008778A5" w:rsidRDefault="008778A5" w:rsidP="00FB44A1">
      <w:pPr>
        <w:spacing w:after="0"/>
        <w:jc w:val="both"/>
        <w:rPr>
          <w:rFonts w:ascii="Arial" w:hAnsi="Arial" w:cs="Arial"/>
        </w:rPr>
      </w:pPr>
      <w:r>
        <w:rPr>
          <w:rFonts w:ascii="Arial" w:hAnsi="Arial" w:cs="Arial"/>
        </w:rPr>
        <w:t>Please provide in as much detail as possible your answers to the following questions.</w:t>
      </w:r>
      <w:r w:rsidR="00D87F33">
        <w:rPr>
          <w:rFonts w:ascii="Arial" w:hAnsi="Arial" w:cs="Arial"/>
        </w:rPr>
        <w:t xml:space="preserve"> All questions are optional and y</w:t>
      </w:r>
      <w:r>
        <w:rPr>
          <w:rFonts w:ascii="Arial" w:hAnsi="Arial" w:cs="Arial"/>
        </w:rPr>
        <w:t>our answers will not be marked</w:t>
      </w:r>
      <w:r w:rsidR="00CB5CCF">
        <w:rPr>
          <w:rFonts w:ascii="Arial" w:hAnsi="Arial" w:cs="Arial"/>
        </w:rPr>
        <w:t xml:space="preserve"> or scored as a bid</w:t>
      </w:r>
      <w:r>
        <w:rPr>
          <w:rFonts w:ascii="Arial" w:hAnsi="Arial" w:cs="Arial"/>
        </w:rPr>
        <w:t xml:space="preserve">, </w:t>
      </w:r>
      <w:r w:rsidR="00D87F33">
        <w:rPr>
          <w:rFonts w:ascii="Arial" w:hAnsi="Arial" w:cs="Arial"/>
        </w:rPr>
        <w:t xml:space="preserve">as </w:t>
      </w:r>
      <w:r>
        <w:rPr>
          <w:rFonts w:ascii="Arial" w:hAnsi="Arial" w:cs="Arial"/>
        </w:rPr>
        <w:t xml:space="preserve">this is for information purposes only. </w:t>
      </w:r>
    </w:p>
    <w:p w:rsidR="00C06519" w:rsidRPr="00FB44A1" w:rsidRDefault="00C06519" w:rsidP="00FB44A1">
      <w:pPr>
        <w:jc w:val="both"/>
        <w:rPr>
          <w:rFonts w:ascii="Arial" w:hAnsi="Arial" w:cs="Arial"/>
          <w:sz w:val="4"/>
        </w:rPr>
      </w:pPr>
      <w:r w:rsidRPr="00C06519">
        <w:rPr>
          <w:rFonts w:ascii="Arial" w:hAnsi="Arial" w:cs="Arial"/>
          <w:noProof/>
          <w:sz w:val="2"/>
          <w:lang w:eastAsia="en-GB"/>
        </w:rPr>
        <mc:AlternateContent>
          <mc:Choice Requires="wps">
            <w:drawing>
              <wp:anchor distT="0" distB="0" distL="114300" distR="114300" simplePos="0" relativeHeight="251659264" behindDoc="0" locked="0" layoutInCell="1" allowOverlap="1" wp14:anchorId="39A6E5FC" wp14:editId="52D1D820">
                <wp:simplePos x="0" y="0"/>
                <wp:positionH relativeFrom="column">
                  <wp:posOffset>3479</wp:posOffset>
                </wp:positionH>
                <wp:positionV relativeFrom="paragraph">
                  <wp:posOffset>121699</wp:posOffset>
                </wp:positionV>
                <wp:extent cx="6098650" cy="1558456"/>
                <wp:effectExtent l="0" t="0" r="1651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1558456"/>
                        </a:xfrm>
                        <a:prstGeom prst="rect">
                          <a:avLst/>
                        </a:prstGeom>
                        <a:solidFill>
                          <a:srgbClr val="FFFFFF"/>
                        </a:solidFill>
                        <a:ln w="9525">
                          <a:solidFill>
                            <a:srgbClr val="000000"/>
                          </a:solidFill>
                          <a:miter lim="800000"/>
                          <a:headEnd/>
                          <a:tailEnd/>
                        </a:ln>
                      </wps:spPr>
                      <wps:txbx>
                        <w:txbxContent>
                          <w:p w:rsidR="00C06519" w:rsidRDefault="00C06519" w:rsidP="00C06519">
                            <w:pPr>
                              <w:jc w:val="both"/>
                              <w:rPr>
                                <w:rFonts w:ascii="Arial" w:hAnsi="Arial" w:cs="Arial"/>
                              </w:rPr>
                            </w:pPr>
                            <w:r>
                              <w:rPr>
                                <w:rFonts w:ascii="Arial" w:hAnsi="Arial" w:cs="Arial"/>
                              </w:rPr>
                              <w:t>Organisation(s) Name(s):</w:t>
                            </w:r>
                          </w:p>
                          <w:p w:rsidR="00C06519" w:rsidRDefault="00C06519" w:rsidP="00C06519">
                            <w:pPr>
                              <w:jc w:val="both"/>
                              <w:rPr>
                                <w:rFonts w:ascii="Arial" w:hAnsi="Arial" w:cs="Arial"/>
                              </w:rPr>
                            </w:pPr>
                            <w:r>
                              <w:rPr>
                                <w:rFonts w:ascii="Arial" w:hAnsi="Arial" w:cs="Arial"/>
                              </w:rPr>
                              <w:t>Contact Name(s) and Role(s):</w:t>
                            </w:r>
                          </w:p>
                          <w:p w:rsidR="00C06519" w:rsidRDefault="00C06519" w:rsidP="00C06519">
                            <w:pPr>
                              <w:jc w:val="both"/>
                              <w:rPr>
                                <w:rFonts w:ascii="Arial" w:hAnsi="Arial" w:cs="Arial"/>
                              </w:rPr>
                            </w:pPr>
                            <w:r>
                              <w:rPr>
                                <w:rFonts w:ascii="Arial" w:hAnsi="Arial" w:cs="Arial"/>
                              </w:rPr>
                              <w:t>Address (including postcode):</w:t>
                            </w:r>
                          </w:p>
                          <w:p w:rsidR="00C06519" w:rsidRDefault="00C06519" w:rsidP="00C06519">
                            <w:pPr>
                              <w:jc w:val="both"/>
                              <w:rPr>
                                <w:rFonts w:ascii="Arial" w:hAnsi="Arial" w:cs="Arial"/>
                              </w:rPr>
                            </w:pPr>
                            <w:r>
                              <w:rPr>
                                <w:rFonts w:ascii="Arial" w:hAnsi="Arial" w:cs="Arial"/>
                              </w:rPr>
                              <w:t>Telephone:</w:t>
                            </w:r>
                          </w:p>
                          <w:p w:rsidR="00C06519" w:rsidRDefault="00C06519" w:rsidP="00C06519">
                            <w:r w:rsidRPr="006C47A6">
                              <w:rPr>
                                <w:rFonts w:ascii="Arial" w:hAnsi="Arial" w:cs="Arial"/>
                              </w:rPr>
                              <w:t>Email:</w:t>
                            </w:r>
                          </w:p>
                          <w:p w:rsidR="00C06519" w:rsidRDefault="00C065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6E5FC" id="_x0000_t202" coordsize="21600,21600" o:spt="202" path="m,l,21600r21600,l21600,xe">
                <v:stroke joinstyle="miter"/>
                <v:path gradientshapeok="t" o:connecttype="rect"/>
              </v:shapetype>
              <v:shape id="Text Box 2" o:spid="_x0000_s1026" type="#_x0000_t202" style="position:absolute;left:0;text-align:left;margin-left:.25pt;margin-top:9.6pt;width:480.2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">
                <v:textbox>
                  <w:txbxContent>
                    <w:p w:rsidR="00C06519" w:rsidRDefault="00C06519" w:rsidP="00C06519">
                      <w:pPr>
                        <w:jc w:val="both"/>
                        <w:rPr>
                          <w:rFonts w:ascii="Arial" w:hAnsi="Arial" w:cs="Arial"/>
                        </w:rPr>
                      </w:pPr>
                      <w:r>
                        <w:rPr>
                          <w:rFonts w:ascii="Arial" w:hAnsi="Arial" w:cs="Arial"/>
                        </w:rPr>
                        <w:t>Organisation(s) Name(s):</w:t>
                      </w:r>
                    </w:p>
                    <w:p w:rsidR="00C06519" w:rsidRDefault="00C06519" w:rsidP="00C06519">
                      <w:pPr>
                        <w:jc w:val="both"/>
                        <w:rPr>
                          <w:rFonts w:ascii="Arial" w:hAnsi="Arial" w:cs="Arial"/>
                        </w:rPr>
                      </w:pPr>
                      <w:r>
                        <w:rPr>
                          <w:rFonts w:ascii="Arial" w:hAnsi="Arial" w:cs="Arial"/>
                        </w:rPr>
                        <w:t>Contact Name(s) and Role(s):</w:t>
                      </w:r>
                    </w:p>
                    <w:p w:rsidR="00C06519" w:rsidRDefault="00C06519" w:rsidP="00C06519">
                      <w:pPr>
                        <w:jc w:val="both"/>
                        <w:rPr>
                          <w:rFonts w:ascii="Arial" w:hAnsi="Arial" w:cs="Arial"/>
                        </w:rPr>
                      </w:pPr>
                      <w:r>
                        <w:rPr>
                          <w:rFonts w:ascii="Arial" w:hAnsi="Arial" w:cs="Arial"/>
                        </w:rPr>
                        <w:t>Address (including postcode):</w:t>
                      </w:r>
                    </w:p>
                    <w:p w:rsidR="00C06519" w:rsidRDefault="00C06519" w:rsidP="00C06519">
                      <w:pPr>
                        <w:jc w:val="both"/>
                        <w:rPr>
                          <w:rFonts w:ascii="Arial" w:hAnsi="Arial" w:cs="Arial"/>
                        </w:rPr>
                      </w:pPr>
                      <w:r>
                        <w:rPr>
                          <w:rFonts w:ascii="Arial" w:hAnsi="Arial" w:cs="Arial"/>
                        </w:rPr>
                        <w:t>Telephone:</w:t>
                      </w:r>
                    </w:p>
                    <w:p w:rsidR="00C06519" w:rsidRDefault="00C06519" w:rsidP="00C06519">
                      <w:r w:rsidRPr="006C47A6">
                        <w:rPr>
                          <w:rFonts w:ascii="Arial" w:hAnsi="Arial" w:cs="Arial"/>
                        </w:rPr>
                        <w:t>Email:</w:t>
                      </w:r>
                    </w:p>
                    <w:p w:rsidR="00C06519" w:rsidRDefault="00C06519"/>
                  </w:txbxContent>
                </v:textbox>
              </v:shape>
            </w:pict>
          </mc:Fallback>
        </mc:AlternateContent>
      </w:r>
    </w:p>
    <w:p w:rsidR="00C06519" w:rsidRDefault="00C06519" w:rsidP="00FB44A1">
      <w:pPr>
        <w:jc w:val="both"/>
        <w:rPr>
          <w:rFonts w:ascii="Arial" w:hAnsi="Arial" w:cs="Arial"/>
        </w:rPr>
      </w:pPr>
    </w:p>
    <w:p w:rsidR="00C06519" w:rsidRDefault="00C06519" w:rsidP="00FB44A1">
      <w:pPr>
        <w:jc w:val="both"/>
        <w:rPr>
          <w:rFonts w:ascii="Arial" w:hAnsi="Arial" w:cs="Arial"/>
        </w:rPr>
      </w:pPr>
    </w:p>
    <w:p w:rsidR="00C06519" w:rsidRDefault="00C06519" w:rsidP="00FB44A1">
      <w:pPr>
        <w:jc w:val="both"/>
        <w:rPr>
          <w:rFonts w:ascii="Arial" w:hAnsi="Arial" w:cs="Arial"/>
        </w:rPr>
      </w:pPr>
    </w:p>
    <w:p w:rsidR="00C06519" w:rsidRDefault="00C06519" w:rsidP="00FB44A1">
      <w:pPr>
        <w:jc w:val="both"/>
        <w:rPr>
          <w:rFonts w:ascii="Arial" w:hAnsi="Arial" w:cs="Arial"/>
        </w:rPr>
      </w:pPr>
    </w:p>
    <w:p w:rsidR="00C06519" w:rsidRPr="00FB44A1" w:rsidRDefault="00C06519" w:rsidP="00FB44A1">
      <w:pPr>
        <w:jc w:val="both"/>
        <w:rPr>
          <w:rFonts w:ascii="Arial" w:hAnsi="Arial" w:cs="Arial"/>
        </w:rPr>
      </w:pPr>
    </w:p>
    <w:p w:rsidR="00C06519" w:rsidRPr="00FB44A1" w:rsidRDefault="00C06519" w:rsidP="00FB44A1">
      <w:pPr>
        <w:jc w:val="both"/>
        <w:rPr>
          <w:rFonts w:ascii="Arial" w:hAnsi="Arial" w:cs="Arial"/>
          <w:sz w:val="2"/>
        </w:rPr>
      </w:pPr>
    </w:p>
    <w:p w:rsidR="00281182" w:rsidRPr="001D611A" w:rsidRDefault="001D611A" w:rsidP="00281182">
      <w:pPr>
        <w:jc w:val="both"/>
        <w:rPr>
          <w:rFonts w:ascii="Arial" w:hAnsi="Arial" w:cs="Arial"/>
          <w:b/>
          <w:i/>
        </w:rPr>
      </w:pPr>
      <w:r w:rsidRPr="001D611A">
        <w:rPr>
          <w:rFonts w:ascii="Arial" w:hAnsi="Arial" w:cs="Arial"/>
          <w:b/>
          <w:i/>
        </w:rPr>
        <w:t>VAWG Community Service</w:t>
      </w:r>
    </w:p>
    <w:p w:rsidR="001D611A" w:rsidRDefault="0090405A" w:rsidP="001D611A">
      <w:pPr>
        <w:pStyle w:val="ListParagraph"/>
        <w:numPr>
          <w:ilvl w:val="0"/>
          <w:numId w:val="5"/>
        </w:numPr>
        <w:jc w:val="both"/>
        <w:rPr>
          <w:rFonts w:ascii="Arial" w:hAnsi="Arial" w:cs="Arial"/>
        </w:rPr>
      </w:pPr>
      <w:r>
        <w:rPr>
          <w:rFonts w:ascii="Arial" w:hAnsi="Arial" w:cs="Arial"/>
        </w:rPr>
        <w:t xml:space="preserve">We anticipate advertising the tender in early summer 2021. </w:t>
      </w:r>
      <w:r w:rsidR="00781410">
        <w:rPr>
          <w:rFonts w:ascii="Arial" w:hAnsi="Arial" w:cs="Arial"/>
        </w:rPr>
        <w:t>Do you believe your organisation has the capacity to tender for this service at the current time</w:t>
      </w:r>
      <w:r w:rsidR="00281182">
        <w:rPr>
          <w:rFonts w:ascii="Arial" w:hAnsi="Arial" w:cs="Arial"/>
        </w:rPr>
        <w:t>?</w:t>
      </w:r>
      <w:r w:rsidR="001245E1">
        <w:rPr>
          <w:rFonts w:ascii="Arial" w:hAnsi="Arial" w:cs="Arial"/>
        </w:rPr>
        <w:t xml:space="preserve"> If yes</w:t>
      </w:r>
      <w:r>
        <w:rPr>
          <w:rFonts w:ascii="Arial" w:hAnsi="Arial" w:cs="Arial"/>
        </w:rPr>
        <w:t>,</w:t>
      </w:r>
      <w:r w:rsidR="001245E1">
        <w:rPr>
          <w:rFonts w:ascii="Arial" w:hAnsi="Arial" w:cs="Arial"/>
        </w:rPr>
        <w:t xml:space="preserve"> are there any restrictions we need to know about </w:t>
      </w:r>
    </w:p>
    <w:p w:rsidR="001D611A" w:rsidRDefault="001D611A" w:rsidP="001D611A">
      <w:pPr>
        <w:pStyle w:val="ListParagraph"/>
        <w:ind w:left="360"/>
        <w:jc w:val="both"/>
        <w:rPr>
          <w:rFonts w:ascii="Arial" w:hAnsi="Arial" w:cs="Arial"/>
        </w:rPr>
      </w:pPr>
    </w:p>
    <w:p w:rsidR="001D611A" w:rsidRPr="001D611A" w:rsidRDefault="001D611A" w:rsidP="001D611A">
      <w:pPr>
        <w:pStyle w:val="ListParagraph"/>
        <w:numPr>
          <w:ilvl w:val="0"/>
          <w:numId w:val="5"/>
        </w:numPr>
        <w:jc w:val="both"/>
        <w:rPr>
          <w:rFonts w:ascii="Arial" w:hAnsi="Arial" w:cs="Arial"/>
        </w:rPr>
      </w:pPr>
      <w:r>
        <w:rPr>
          <w:rFonts w:ascii="Arial" w:hAnsi="Arial" w:cs="Arial"/>
        </w:rPr>
        <w:t xml:space="preserve">What do you consider to be the key priorities in delivering services to </w:t>
      </w:r>
      <w:r w:rsidR="0090405A">
        <w:rPr>
          <w:rFonts w:ascii="Arial" w:hAnsi="Arial" w:cs="Arial"/>
        </w:rPr>
        <w:t>survivor</w:t>
      </w:r>
      <w:r>
        <w:rPr>
          <w:rFonts w:ascii="Arial" w:hAnsi="Arial" w:cs="Arial"/>
        </w:rPr>
        <w:t>s of VAWG?</w:t>
      </w:r>
    </w:p>
    <w:p w:rsidR="00281182" w:rsidRDefault="00281182" w:rsidP="00281182">
      <w:pPr>
        <w:pStyle w:val="ListParagraph"/>
        <w:ind w:left="360"/>
        <w:jc w:val="both"/>
        <w:rPr>
          <w:rFonts w:ascii="Arial" w:hAnsi="Arial" w:cs="Arial"/>
        </w:rPr>
      </w:pPr>
    </w:p>
    <w:p w:rsidR="00422DF4" w:rsidRDefault="00B60C4B" w:rsidP="00422DF4">
      <w:pPr>
        <w:pStyle w:val="ListParagraph"/>
        <w:numPr>
          <w:ilvl w:val="0"/>
          <w:numId w:val="5"/>
        </w:numPr>
        <w:jc w:val="both"/>
        <w:rPr>
          <w:rFonts w:ascii="Arial" w:hAnsi="Arial" w:cs="Arial"/>
        </w:rPr>
      </w:pPr>
      <w:r>
        <w:rPr>
          <w:rFonts w:ascii="Arial" w:hAnsi="Arial" w:cs="Arial"/>
        </w:rPr>
        <w:t xml:space="preserve">What would you expect the challenges to be in delivering this service?  Where possible please provide your thoughts on how these challenges can be overcome. </w:t>
      </w:r>
    </w:p>
    <w:p w:rsidR="00B60C4B" w:rsidRDefault="00B60C4B" w:rsidP="00FB44A1">
      <w:pPr>
        <w:pStyle w:val="ListParagraph"/>
        <w:ind w:left="360"/>
        <w:jc w:val="both"/>
        <w:rPr>
          <w:rFonts w:ascii="Arial" w:hAnsi="Arial" w:cs="Arial"/>
        </w:rPr>
      </w:pPr>
    </w:p>
    <w:p w:rsidR="000705F2" w:rsidRDefault="00B60C4B" w:rsidP="000705F2">
      <w:pPr>
        <w:pStyle w:val="ListParagraph"/>
        <w:numPr>
          <w:ilvl w:val="0"/>
          <w:numId w:val="5"/>
        </w:numPr>
        <w:jc w:val="both"/>
        <w:rPr>
          <w:rFonts w:ascii="Arial" w:hAnsi="Arial" w:cs="Arial"/>
        </w:rPr>
      </w:pPr>
      <w:r>
        <w:rPr>
          <w:rFonts w:ascii="Arial" w:hAnsi="Arial" w:cs="Arial"/>
        </w:rPr>
        <w:t>What do you believe are the key factors influencing the cost of these service</w:t>
      </w:r>
      <w:r w:rsidR="00C06519">
        <w:rPr>
          <w:rFonts w:ascii="Arial" w:hAnsi="Arial" w:cs="Arial"/>
        </w:rPr>
        <w:t>s</w:t>
      </w:r>
      <w:r>
        <w:rPr>
          <w:rFonts w:ascii="Arial" w:hAnsi="Arial" w:cs="Arial"/>
        </w:rPr>
        <w:t xml:space="preserve">?  Please suggest any options you believe could be undertaken to reduce costs and improve the quality of </w:t>
      </w:r>
      <w:r w:rsidR="008B3445">
        <w:rPr>
          <w:rFonts w:ascii="Arial" w:hAnsi="Arial" w:cs="Arial"/>
        </w:rPr>
        <w:t>VAWG Services.</w:t>
      </w:r>
    </w:p>
    <w:p w:rsidR="00422DF4" w:rsidRPr="00812804" w:rsidRDefault="00422DF4" w:rsidP="00812804">
      <w:pPr>
        <w:pStyle w:val="ListParagraph"/>
        <w:rPr>
          <w:rFonts w:ascii="Arial" w:hAnsi="Arial" w:cs="Arial"/>
        </w:rPr>
      </w:pPr>
    </w:p>
    <w:p w:rsidR="00422DF4" w:rsidRDefault="00F57E06" w:rsidP="000705F2">
      <w:pPr>
        <w:pStyle w:val="ListParagraph"/>
        <w:numPr>
          <w:ilvl w:val="0"/>
          <w:numId w:val="5"/>
        </w:numPr>
        <w:jc w:val="both"/>
        <w:rPr>
          <w:rFonts w:ascii="Arial" w:hAnsi="Arial" w:cs="Arial"/>
        </w:rPr>
      </w:pPr>
      <w:r>
        <w:rPr>
          <w:rFonts w:ascii="Arial" w:hAnsi="Arial" w:cs="Arial"/>
        </w:rPr>
        <w:t>What outcomes would you</w:t>
      </w:r>
      <w:r w:rsidR="00812804">
        <w:rPr>
          <w:rFonts w:ascii="Arial" w:hAnsi="Arial" w:cs="Arial"/>
        </w:rPr>
        <w:t xml:space="preserve"> seek to</w:t>
      </w:r>
      <w:r>
        <w:rPr>
          <w:rFonts w:ascii="Arial" w:hAnsi="Arial" w:cs="Arial"/>
        </w:rPr>
        <w:t xml:space="preserve"> </w:t>
      </w:r>
      <w:r w:rsidR="00486669">
        <w:rPr>
          <w:rFonts w:ascii="Arial" w:hAnsi="Arial" w:cs="Arial"/>
        </w:rPr>
        <w:t xml:space="preserve">deliver and how would you ensure a good return on investment? </w:t>
      </w:r>
    </w:p>
    <w:p w:rsidR="0083646D" w:rsidRPr="0083646D" w:rsidRDefault="0083646D" w:rsidP="0083646D">
      <w:pPr>
        <w:pStyle w:val="ListParagraph"/>
        <w:rPr>
          <w:rFonts w:ascii="Arial" w:hAnsi="Arial" w:cs="Arial"/>
        </w:rPr>
      </w:pPr>
    </w:p>
    <w:p w:rsidR="0083646D" w:rsidRPr="00CC278C" w:rsidRDefault="006F31CA" w:rsidP="000705F2">
      <w:pPr>
        <w:pStyle w:val="ListParagraph"/>
        <w:numPr>
          <w:ilvl w:val="0"/>
          <w:numId w:val="5"/>
        </w:numPr>
        <w:jc w:val="both"/>
        <w:rPr>
          <w:rFonts w:ascii="Arial" w:hAnsi="Arial" w:cs="Arial"/>
        </w:rPr>
      </w:pPr>
      <w:r>
        <w:rPr>
          <w:rFonts w:ascii="Arial" w:hAnsi="Arial" w:cs="Arial"/>
        </w:rPr>
        <w:t>What innovative approaches could be used in the delivery model for the service?</w:t>
      </w:r>
    </w:p>
    <w:p w:rsidR="000705F2" w:rsidRPr="00CC278C" w:rsidRDefault="000705F2" w:rsidP="00CC278C">
      <w:pPr>
        <w:pStyle w:val="ListParagraph"/>
        <w:ind w:left="360"/>
        <w:jc w:val="both"/>
        <w:rPr>
          <w:rFonts w:ascii="Arial" w:hAnsi="Arial" w:cs="Arial"/>
        </w:rPr>
      </w:pPr>
    </w:p>
    <w:p w:rsidR="0022355D" w:rsidRDefault="0022355D" w:rsidP="00FB44A1">
      <w:pPr>
        <w:pStyle w:val="ListParagraph"/>
        <w:numPr>
          <w:ilvl w:val="0"/>
          <w:numId w:val="5"/>
        </w:numPr>
        <w:jc w:val="both"/>
        <w:rPr>
          <w:rFonts w:ascii="Arial" w:hAnsi="Arial" w:cs="Arial"/>
        </w:rPr>
      </w:pPr>
      <w:r>
        <w:rPr>
          <w:rFonts w:ascii="Arial" w:hAnsi="Arial" w:cs="Arial"/>
        </w:rPr>
        <w:t>What length of time would you think is appropriate for a contract of this nature and why?</w:t>
      </w:r>
    </w:p>
    <w:p w:rsidR="0022355D" w:rsidRDefault="0022355D" w:rsidP="00FB44A1">
      <w:pPr>
        <w:pStyle w:val="ListParagraph"/>
        <w:numPr>
          <w:ilvl w:val="0"/>
          <w:numId w:val="6"/>
        </w:numPr>
        <w:jc w:val="both"/>
        <w:rPr>
          <w:rFonts w:ascii="Arial" w:hAnsi="Arial" w:cs="Arial"/>
        </w:rPr>
      </w:pPr>
      <w:r>
        <w:rPr>
          <w:rFonts w:ascii="Arial" w:hAnsi="Arial" w:cs="Arial"/>
        </w:rPr>
        <w:t>Please specify minimum number of years:</w:t>
      </w:r>
    </w:p>
    <w:p w:rsidR="0022355D" w:rsidRDefault="0022355D" w:rsidP="00FB44A1">
      <w:pPr>
        <w:pStyle w:val="ListParagraph"/>
        <w:numPr>
          <w:ilvl w:val="0"/>
          <w:numId w:val="6"/>
        </w:numPr>
        <w:jc w:val="both"/>
        <w:rPr>
          <w:rFonts w:ascii="Arial" w:hAnsi="Arial" w:cs="Arial"/>
        </w:rPr>
      </w:pPr>
      <w:r>
        <w:rPr>
          <w:rFonts w:ascii="Arial" w:hAnsi="Arial" w:cs="Arial"/>
        </w:rPr>
        <w:t>Please specify maximum number of years:</w:t>
      </w:r>
    </w:p>
    <w:p w:rsidR="0022355D" w:rsidRDefault="0022355D" w:rsidP="00FB44A1">
      <w:pPr>
        <w:pStyle w:val="ListParagraph"/>
        <w:numPr>
          <w:ilvl w:val="0"/>
          <w:numId w:val="6"/>
        </w:numPr>
        <w:jc w:val="both"/>
        <w:rPr>
          <w:rFonts w:ascii="Arial" w:hAnsi="Arial" w:cs="Arial"/>
        </w:rPr>
      </w:pPr>
      <w:r>
        <w:rPr>
          <w:rFonts w:ascii="Arial" w:hAnsi="Arial" w:cs="Arial"/>
        </w:rPr>
        <w:t xml:space="preserve">Explain your answer here. </w:t>
      </w:r>
    </w:p>
    <w:p w:rsidR="00B60C4B" w:rsidRPr="002D15D4" w:rsidRDefault="00B60C4B" w:rsidP="00FB44A1">
      <w:pPr>
        <w:pStyle w:val="ListParagraph"/>
        <w:ind w:left="1080"/>
        <w:jc w:val="both"/>
        <w:rPr>
          <w:rFonts w:ascii="Arial" w:hAnsi="Arial" w:cs="Arial"/>
        </w:rPr>
      </w:pPr>
    </w:p>
    <w:p w:rsidR="00DA7727" w:rsidRDefault="0022355D" w:rsidP="00FB44A1">
      <w:pPr>
        <w:pStyle w:val="ListParagraph"/>
        <w:numPr>
          <w:ilvl w:val="0"/>
          <w:numId w:val="5"/>
        </w:numPr>
        <w:jc w:val="both"/>
        <w:rPr>
          <w:rFonts w:ascii="Arial" w:hAnsi="Arial" w:cs="Arial"/>
        </w:rPr>
      </w:pPr>
      <w:r>
        <w:rPr>
          <w:rFonts w:ascii="Arial" w:hAnsi="Arial" w:cs="Arial"/>
        </w:rPr>
        <w:t xml:space="preserve">If you successfully won a tender to deliver this contract how long do you estimate it would take for you to </w:t>
      </w:r>
      <w:r w:rsidR="001245E1">
        <w:rPr>
          <w:rFonts w:ascii="Arial" w:hAnsi="Arial" w:cs="Arial"/>
        </w:rPr>
        <w:t xml:space="preserve">mobilise and </w:t>
      </w:r>
      <w:r>
        <w:rPr>
          <w:rFonts w:ascii="Arial" w:hAnsi="Arial" w:cs="Arial"/>
        </w:rPr>
        <w:t xml:space="preserve">be ready to deliver services? </w:t>
      </w:r>
    </w:p>
    <w:p w:rsidR="00B60C4B" w:rsidRDefault="00B60C4B" w:rsidP="00FB44A1">
      <w:pPr>
        <w:pStyle w:val="ListParagraph"/>
        <w:ind w:left="360"/>
        <w:jc w:val="both"/>
        <w:rPr>
          <w:rFonts w:ascii="Arial" w:hAnsi="Arial" w:cs="Arial"/>
        </w:rPr>
      </w:pPr>
    </w:p>
    <w:p w:rsidR="001B4157" w:rsidRDefault="004A3425" w:rsidP="001D611A">
      <w:pPr>
        <w:pStyle w:val="ListParagraph"/>
        <w:numPr>
          <w:ilvl w:val="0"/>
          <w:numId w:val="5"/>
        </w:numPr>
        <w:jc w:val="both"/>
        <w:rPr>
          <w:rFonts w:ascii="Arial" w:hAnsi="Arial" w:cs="Arial"/>
        </w:rPr>
      </w:pPr>
      <w:r>
        <w:rPr>
          <w:rFonts w:ascii="Arial" w:hAnsi="Arial" w:cs="Arial"/>
        </w:rPr>
        <w:t>Would you be interested in tendering for this service?</w:t>
      </w:r>
      <w:r w:rsidR="001245E1">
        <w:rPr>
          <w:rFonts w:ascii="Arial" w:hAnsi="Arial" w:cs="Arial"/>
        </w:rPr>
        <w:t xml:space="preserve"> If no why</w:t>
      </w:r>
    </w:p>
    <w:p w:rsidR="001D611A" w:rsidRPr="001D611A" w:rsidRDefault="001D611A" w:rsidP="001D611A">
      <w:pPr>
        <w:pStyle w:val="ListParagraph"/>
        <w:rPr>
          <w:rFonts w:ascii="Arial" w:hAnsi="Arial" w:cs="Arial"/>
        </w:rPr>
      </w:pPr>
    </w:p>
    <w:p w:rsidR="001D611A" w:rsidRDefault="001D611A" w:rsidP="001D611A">
      <w:pPr>
        <w:jc w:val="both"/>
        <w:rPr>
          <w:rFonts w:ascii="Arial" w:hAnsi="Arial" w:cs="Arial"/>
          <w:b/>
          <w:i/>
        </w:rPr>
      </w:pPr>
      <w:r w:rsidRPr="001D611A">
        <w:rPr>
          <w:rFonts w:ascii="Arial" w:hAnsi="Arial" w:cs="Arial"/>
          <w:b/>
          <w:i/>
        </w:rPr>
        <w:t>VAWG Refuge Service</w:t>
      </w:r>
    </w:p>
    <w:p w:rsidR="001245E1" w:rsidRDefault="0090405A" w:rsidP="001245E1">
      <w:pPr>
        <w:pStyle w:val="ListParagraph"/>
        <w:numPr>
          <w:ilvl w:val="0"/>
          <w:numId w:val="5"/>
        </w:numPr>
        <w:jc w:val="both"/>
        <w:rPr>
          <w:rFonts w:ascii="Arial" w:hAnsi="Arial" w:cs="Arial"/>
        </w:rPr>
      </w:pPr>
      <w:r>
        <w:rPr>
          <w:rFonts w:ascii="Arial" w:hAnsi="Arial" w:cs="Arial"/>
        </w:rPr>
        <w:t xml:space="preserve">We anticipate advertising the tender in early summer 2021. </w:t>
      </w:r>
      <w:r w:rsidR="001D611A">
        <w:rPr>
          <w:rFonts w:ascii="Arial" w:hAnsi="Arial" w:cs="Arial"/>
        </w:rPr>
        <w:t>Do you believe your organisation has the capacity to tender for this service at the current time?</w:t>
      </w:r>
      <w:r w:rsidR="001245E1" w:rsidRPr="001245E1">
        <w:rPr>
          <w:rFonts w:ascii="Arial" w:hAnsi="Arial" w:cs="Arial"/>
        </w:rPr>
        <w:t xml:space="preserve"> </w:t>
      </w:r>
      <w:r w:rsidR="001245E1">
        <w:rPr>
          <w:rFonts w:ascii="Arial" w:hAnsi="Arial" w:cs="Arial"/>
        </w:rPr>
        <w:t>If yes</w:t>
      </w:r>
      <w:r>
        <w:rPr>
          <w:rFonts w:ascii="Arial" w:hAnsi="Arial" w:cs="Arial"/>
        </w:rPr>
        <w:t>,</w:t>
      </w:r>
      <w:r w:rsidR="001245E1">
        <w:rPr>
          <w:rFonts w:ascii="Arial" w:hAnsi="Arial" w:cs="Arial"/>
        </w:rPr>
        <w:t xml:space="preserve"> are there any res</w:t>
      </w:r>
      <w:r>
        <w:rPr>
          <w:rFonts w:ascii="Arial" w:hAnsi="Arial" w:cs="Arial"/>
        </w:rPr>
        <w:t>trictions we need to know about?</w:t>
      </w:r>
    </w:p>
    <w:p w:rsidR="001D611A" w:rsidRDefault="001D611A" w:rsidP="00F361AA">
      <w:pPr>
        <w:pStyle w:val="ListParagraph"/>
        <w:ind w:left="360"/>
        <w:jc w:val="both"/>
        <w:rPr>
          <w:rFonts w:ascii="Arial" w:hAnsi="Arial" w:cs="Arial"/>
        </w:rPr>
      </w:pPr>
    </w:p>
    <w:p w:rsidR="001D611A" w:rsidRDefault="001D611A" w:rsidP="001D611A">
      <w:pPr>
        <w:pStyle w:val="ListParagraph"/>
        <w:ind w:left="360"/>
        <w:jc w:val="both"/>
        <w:rPr>
          <w:rFonts w:ascii="Arial" w:hAnsi="Arial" w:cs="Arial"/>
        </w:rPr>
      </w:pPr>
    </w:p>
    <w:p w:rsidR="001D611A" w:rsidRPr="001D611A" w:rsidRDefault="001D611A" w:rsidP="001D611A">
      <w:pPr>
        <w:pStyle w:val="ListParagraph"/>
        <w:numPr>
          <w:ilvl w:val="0"/>
          <w:numId w:val="5"/>
        </w:numPr>
        <w:jc w:val="both"/>
        <w:rPr>
          <w:rFonts w:ascii="Arial" w:hAnsi="Arial" w:cs="Arial"/>
        </w:rPr>
      </w:pPr>
      <w:r>
        <w:rPr>
          <w:rFonts w:ascii="Arial" w:hAnsi="Arial" w:cs="Arial"/>
        </w:rPr>
        <w:t xml:space="preserve">What do you consider to be the key priorities in delivering safe accommodation to </w:t>
      </w:r>
      <w:r w:rsidR="0090405A">
        <w:rPr>
          <w:rFonts w:ascii="Arial" w:hAnsi="Arial" w:cs="Arial"/>
        </w:rPr>
        <w:t>survivor</w:t>
      </w:r>
      <w:r>
        <w:rPr>
          <w:rFonts w:ascii="Arial" w:hAnsi="Arial" w:cs="Arial"/>
        </w:rPr>
        <w:t>s of VAWG?</w:t>
      </w:r>
    </w:p>
    <w:p w:rsidR="001D611A" w:rsidRDefault="001D611A" w:rsidP="001D611A">
      <w:pPr>
        <w:pStyle w:val="ListParagraph"/>
        <w:ind w:left="360"/>
        <w:jc w:val="both"/>
        <w:rPr>
          <w:rFonts w:ascii="Arial" w:hAnsi="Arial" w:cs="Arial"/>
        </w:rPr>
      </w:pPr>
    </w:p>
    <w:p w:rsidR="001D611A" w:rsidRDefault="001D611A" w:rsidP="001D611A">
      <w:pPr>
        <w:pStyle w:val="ListParagraph"/>
        <w:numPr>
          <w:ilvl w:val="0"/>
          <w:numId w:val="5"/>
        </w:numPr>
        <w:jc w:val="both"/>
        <w:rPr>
          <w:rFonts w:ascii="Arial" w:hAnsi="Arial" w:cs="Arial"/>
        </w:rPr>
      </w:pPr>
      <w:r>
        <w:rPr>
          <w:rFonts w:ascii="Arial" w:hAnsi="Arial" w:cs="Arial"/>
        </w:rPr>
        <w:t xml:space="preserve">What would you expect the challenges to be in delivering this service?  Where possible please provide your thoughts on how these challenges can be overcome. </w:t>
      </w:r>
    </w:p>
    <w:p w:rsidR="001D611A" w:rsidRDefault="001D611A" w:rsidP="001D611A">
      <w:pPr>
        <w:pStyle w:val="ListParagraph"/>
        <w:ind w:left="360"/>
        <w:jc w:val="both"/>
        <w:rPr>
          <w:rFonts w:ascii="Arial" w:hAnsi="Arial" w:cs="Arial"/>
        </w:rPr>
      </w:pPr>
    </w:p>
    <w:p w:rsidR="001D611A" w:rsidRDefault="001D611A" w:rsidP="001D611A">
      <w:pPr>
        <w:pStyle w:val="ListParagraph"/>
        <w:numPr>
          <w:ilvl w:val="0"/>
          <w:numId w:val="5"/>
        </w:numPr>
        <w:jc w:val="both"/>
        <w:rPr>
          <w:rFonts w:ascii="Arial" w:hAnsi="Arial" w:cs="Arial"/>
        </w:rPr>
      </w:pPr>
      <w:r>
        <w:rPr>
          <w:rFonts w:ascii="Arial" w:hAnsi="Arial" w:cs="Arial"/>
        </w:rPr>
        <w:t>What do you believe are the key factors influencing the cost of these services?  Please suggest any options you believe could be undertaken to reduce costs and improve the quality of VAWG Services.</w:t>
      </w:r>
    </w:p>
    <w:p w:rsidR="001D611A" w:rsidRPr="00812804" w:rsidRDefault="001D611A" w:rsidP="001D611A">
      <w:pPr>
        <w:pStyle w:val="ListParagraph"/>
        <w:rPr>
          <w:rFonts w:ascii="Arial" w:hAnsi="Arial" w:cs="Arial"/>
        </w:rPr>
      </w:pPr>
    </w:p>
    <w:p w:rsidR="001D611A" w:rsidRDefault="001D611A" w:rsidP="001D611A">
      <w:pPr>
        <w:pStyle w:val="ListParagraph"/>
        <w:numPr>
          <w:ilvl w:val="0"/>
          <w:numId w:val="5"/>
        </w:numPr>
        <w:jc w:val="both"/>
        <w:rPr>
          <w:rFonts w:ascii="Arial" w:hAnsi="Arial" w:cs="Arial"/>
        </w:rPr>
      </w:pPr>
      <w:r>
        <w:rPr>
          <w:rFonts w:ascii="Arial" w:hAnsi="Arial" w:cs="Arial"/>
        </w:rPr>
        <w:t xml:space="preserve">What outcomes would you seek to deliver and how would you ensure a good return on investment? </w:t>
      </w:r>
    </w:p>
    <w:p w:rsidR="001D611A" w:rsidRPr="0083646D" w:rsidRDefault="001D611A" w:rsidP="001D611A">
      <w:pPr>
        <w:pStyle w:val="ListParagraph"/>
        <w:rPr>
          <w:rFonts w:ascii="Arial" w:hAnsi="Arial" w:cs="Arial"/>
        </w:rPr>
      </w:pPr>
    </w:p>
    <w:p w:rsidR="001D611A" w:rsidRPr="00CC278C" w:rsidRDefault="001D611A" w:rsidP="001D611A">
      <w:pPr>
        <w:pStyle w:val="ListParagraph"/>
        <w:numPr>
          <w:ilvl w:val="0"/>
          <w:numId w:val="5"/>
        </w:numPr>
        <w:jc w:val="both"/>
        <w:rPr>
          <w:rFonts w:ascii="Arial" w:hAnsi="Arial" w:cs="Arial"/>
        </w:rPr>
      </w:pPr>
      <w:r>
        <w:rPr>
          <w:rFonts w:ascii="Arial" w:hAnsi="Arial" w:cs="Arial"/>
        </w:rPr>
        <w:t>What innovative approaches could be used in the delivery model for the service?</w:t>
      </w:r>
    </w:p>
    <w:p w:rsidR="001D611A" w:rsidRPr="00CC278C" w:rsidRDefault="001D611A" w:rsidP="001D611A">
      <w:pPr>
        <w:pStyle w:val="ListParagraph"/>
        <w:ind w:left="360"/>
        <w:jc w:val="both"/>
        <w:rPr>
          <w:rFonts w:ascii="Arial" w:hAnsi="Arial" w:cs="Arial"/>
        </w:rPr>
      </w:pPr>
    </w:p>
    <w:p w:rsidR="001D611A" w:rsidRDefault="001D611A" w:rsidP="001D611A">
      <w:pPr>
        <w:pStyle w:val="ListParagraph"/>
        <w:numPr>
          <w:ilvl w:val="0"/>
          <w:numId w:val="5"/>
        </w:numPr>
        <w:jc w:val="both"/>
        <w:rPr>
          <w:rFonts w:ascii="Arial" w:hAnsi="Arial" w:cs="Arial"/>
        </w:rPr>
      </w:pPr>
      <w:r>
        <w:rPr>
          <w:rFonts w:ascii="Arial" w:hAnsi="Arial" w:cs="Arial"/>
        </w:rPr>
        <w:t>What length of time would you think is appropriate for a contract of this nature and why?</w:t>
      </w:r>
    </w:p>
    <w:p w:rsidR="001D611A" w:rsidRDefault="001D611A" w:rsidP="001D611A">
      <w:pPr>
        <w:pStyle w:val="ListParagraph"/>
        <w:numPr>
          <w:ilvl w:val="0"/>
          <w:numId w:val="6"/>
        </w:numPr>
        <w:jc w:val="both"/>
        <w:rPr>
          <w:rFonts w:ascii="Arial" w:hAnsi="Arial" w:cs="Arial"/>
        </w:rPr>
      </w:pPr>
      <w:r>
        <w:rPr>
          <w:rFonts w:ascii="Arial" w:hAnsi="Arial" w:cs="Arial"/>
        </w:rPr>
        <w:t>Please specify minimum number of years:</w:t>
      </w:r>
    </w:p>
    <w:p w:rsidR="001D611A" w:rsidRDefault="001D611A" w:rsidP="001D611A">
      <w:pPr>
        <w:pStyle w:val="ListParagraph"/>
        <w:numPr>
          <w:ilvl w:val="0"/>
          <w:numId w:val="6"/>
        </w:numPr>
        <w:jc w:val="both"/>
        <w:rPr>
          <w:rFonts w:ascii="Arial" w:hAnsi="Arial" w:cs="Arial"/>
        </w:rPr>
      </w:pPr>
      <w:r>
        <w:rPr>
          <w:rFonts w:ascii="Arial" w:hAnsi="Arial" w:cs="Arial"/>
        </w:rPr>
        <w:t>Please specify maximum number of years:</w:t>
      </w:r>
    </w:p>
    <w:p w:rsidR="001D611A" w:rsidRDefault="001D611A" w:rsidP="001D611A">
      <w:pPr>
        <w:pStyle w:val="ListParagraph"/>
        <w:numPr>
          <w:ilvl w:val="0"/>
          <w:numId w:val="6"/>
        </w:numPr>
        <w:jc w:val="both"/>
        <w:rPr>
          <w:rFonts w:ascii="Arial" w:hAnsi="Arial" w:cs="Arial"/>
        </w:rPr>
      </w:pPr>
      <w:r>
        <w:rPr>
          <w:rFonts w:ascii="Arial" w:hAnsi="Arial" w:cs="Arial"/>
        </w:rPr>
        <w:t xml:space="preserve">Explain your answer here. </w:t>
      </w:r>
    </w:p>
    <w:p w:rsidR="001D611A" w:rsidRPr="002D15D4" w:rsidRDefault="001D611A" w:rsidP="001D611A">
      <w:pPr>
        <w:pStyle w:val="ListParagraph"/>
        <w:ind w:left="1080"/>
        <w:jc w:val="both"/>
        <w:rPr>
          <w:rFonts w:ascii="Arial" w:hAnsi="Arial" w:cs="Arial"/>
        </w:rPr>
      </w:pPr>
    </w:p>
    <w:p w:rsidR="001D611A" w:rsidRDefault="001D611A" w:rsidP="001D611A">
      <w:pPr>
        <w:pStyle w:val="ListParagraph"/>
        <w:numPr>
          <w:ilvl w:val="0"/>
          <w:numId w:val="5"/>
        </w:numPr>
        <w:jc w:val="both"/>
        <w:rPr>
          <w:rFonts w:ascii="Arial" w:hAnsi="Arial" w:cs="Arial"/>
        </w:rPr>
      </w:pPr>
      <w:r>
        <w:rPr>
          <w:rFonts w:ascii="Arial" w:hAnsi="Arial" w:cs="Arial"/>
        </w:rPr>
        <w:t xml:space="preserve">If you successfully won a tender to deliver this contract how long do you estimate it would take for you to </w:t>
      </w:r>
      <w:r w:rsidR="001245E1">
        <w:rPr>
          <w:rFonts w:ascii="Arial" w:hAnsi="Arial" w:cs="Arial"/>
        </w:rPr>
        <w:t xml:space="preserve">mobilise and </w:t>
      </w:r>
      <w:r>
        <w:rPr>
          <w:rFonts w:ascii="Arial" w:hAnsi="Arial" w:cs="Arial"/>
        </w:rPr>
        <w:t xml:space="preserve">be ready to deliver services? </w:t>
      </w:r>
    </w:p>
    <w:p w:rsidR="001D611A" w:rsidRDefault="001D611A" w:rsidP="001D611A">
      <w:pPr>
        <w:pStyle w:val="ListParagraph"/>
        <w:ind w:left="360"/>
        <w:jc w:val="both"/>
        <w:rPr>
          <w:rFonts w:ascii="Arial" w:hAnsi="Arial" w:cs="Arial"/>
        </w:rPr>
      </w:pPr>
    </w:p>
    <w:p w:rsidR="001D611A" w:rsidRDefault="001D611A" w:rsidP="001D611A">
      <w:pPr>
        <w:pStyle w:val="ListParagraph"/>
        <w:numPr>
          <w:ilvl w:val="0"/>
          <w:numId w:val="5"/>
        </w:numPr>
        <w:jc w:val="both"/>
        <w:rPr>
          <w:rFonts w:ascii="Arial" w:hAnsi="Arial" w:cs="Arial"/>
        </w:rPr>
      </w:pPr>
      <w:r>
        <w:rPr>
          <w:rFonts w:ascii="Arial" w:hAnsi="Arial" w:cs="Arial"/>
        </w:rPr>
        <w:t>Would you be interested in tendering for this service?</w:t>
      </w:r>
      <w:r w:rsidR="001245E1">
        <w:rPr>
          <w:rFonts w:ascii="Arial" w:hAnsi="Arial" w:cs="Arial"/>
        </w:rPr>
        <w:t xml:space="preserve"> If no why</w:t>
      </w:r>
    </w:p>
    <w:p w:rsidR="001D611A" w:rsidRPr="001D611A" w:rsidRDefault="001D611A" w:rsidP="001D611A">
      <w:pPr>
        <w:pStyle w:val="ListParagraph"/>
        <w:ind w:left="360"/>
        <w:jc w:val="both"/>
        <w:rPr>
          <w:rFonts w:ascii="Arial" w:hAnsi="Arial" w:cs="Arial"/>
        </w:rPr>
      </w:pPr>
    </w:p>
    <w:p w:rsidR="001B4157" w:rsidRPr="0083646D" w:rsidRDefault="001B4157" w:rsidP="0083646D">
      <w:pPr>
        <w:jc w:val="both"/>
        <w:rPr>
          <w:rFonts w:ascii="Arial" w:hAnsi="Arial" w:cs="Arial"/>
        </w:rPr>
      </w:pPr>
    </w:p>
    <w:p w:rsidR="001B4157" w:rsidRPr="001B4157" w:rsidRDefault="001B4157" w:rsidP="001B4157">
      <w:pPr>
        <w:pStyle w:val="ListParagraph"/>
        <w:rPr>
          <w:rFonts w:ascii="Arial" w:hAnsi="Arial" w:cs="Arial"/>
        </w:rPr>
      </w:pPr>
    </w:p>
    <w:p w:rsidR="001B4157" w:rsidRPr="001B4157" w:rsidRDefault="001B4157" w:rsidP="001B4157">
      <w:pPr>
        <w:rPr>
          <w:rFonts w:ascii="Arial" w:hAnsi="Arial" w:cs="Arial"/>
        </w:rPr>
      </w:pPr>
      <w:r>
        <w:rPr>
          <w:rFonts w:ascii="Arial" w:hAnsi="Arial" w:cs="Arial"/>
        </w:rPr>
        <w:br w:type="page"/>
      </w:r>
    </w:p>
    <w:p w:rsidR="00DA7727" w:rsidRDefault="000D6524" w:rsidP="00FB44A1">
      <w:pPr>
        <w:pStyle w:val="Heading1"/>
        <w:spacing w:before="0"/>
        <w:rPr>
          <w:rFonts w:eastAsia="Times New Roman" w:cs="Arial"/>
        </w:rPr>
      </w:pPr>
      <w:bookmarkStart w:id="9" w:name="_Toc464032312"/>
      <w:r w:rsidRPr="000D6524">
        <w:rPr>
          <w:rFonts w:eastAsia="Times New Roman" w:cs="Arial"/>
        </w:rPr>
        <w:t>What to do next</w:t>
      </w:r>
      <w:bookmarkEnd w:id="9"/>
      <w:r w:rsidRPr="000D6524">
        <w:rPr>
          <w:rFonts w:eastAsia="Times New Roman" w:cs="Arial"/>
        </w:rPr>
        <w:t xml:space="preserve"> </w:t>
      </w:r>
    </w:p>
    <w:p w:rsidR="00E13144" w:rsidRDefault="000D6524" w:rsidP="00FB44A1">
      <w:pPr>
        <w:jc w:val="both"/>
        <w:rPr>
          <w:rFonts w:ascii="Arial" w:hAnsi="Arial" w:cs="Arial"/>
        </w:rPr>
      </w:pPr>
      <w:r>
        <w:rPr>
          <w:rFonts w:ascii="Arial" w:hAnsi="Arial" w:cs="Arial"/>
        </w:rPr>
        <w:t xml:space="preserve">Please return completed questionnaires to </w:t>
      </w:r>
      <w:hyperlink r:id="rId10" w:history="1">
        <w:r w:rsidR="00781410" w:rsidRPr="00C04F24">
          <w:rPr>
            <w:rStyle w:val="Hyperlink"/>
            <w:rFonts w:ascii="Arial" w:hAnsi="Arial" w:cs="Arial"/>
          </w:rPr>
          <w:t>lisa.negi@southwark.gov.uk</w:t>
        </w:r>
      </w:hyperlink>
      <w:r>
        <w:rPr>
          <w:rFonts w:ascii="Arial" w:hAnsi="Arial" w:cs="Arial"/>
        </w:rPr>
        <w:t xml:space="preserve"> no later than </w:t>
      </w:r>
      <w:r w:rsidR="0090405A">
        <w:rPr>
          <w:rFonts w:ascii="Arial" w:hAnsi="Arial" w:cs="Arial"/>
        </w:rPr>
        <w:t>12pm Friday 5</w:t>
      </w:r>
      <w:r w:rsidR="0090405A" w:rsidRPr="0090405A">
        <w:rPr>
          <w:rFonts w:ascii="Arial" w:hAnsi="Arial" w:cs="Arial"/>
          <w:vertAlign w:val="superscript"/>
        </w:rPr>
        <w:t>th</w:t>
      </w:r>
      <w:r w:rsidR="0090405A">
        <w:rPr>
          <w:rFonts w:ascii="Arial" w:hAnsi="Arial" w:cs="Arial"/>
        </w:rPr>
        <w:t xml:space="preserve"> March</w:t>
      </w:r>
      <w:r w:rsidR="00781410">
        <w:rPr>
          <w:rFonts w:ascii="Arial" w:hAnsi="Arial" w:cs="Arial"/>
        </w:rPr>
        <w:t xml:space="preserve"> 2021</w:t>
      </w:r>
      <w:r w:rsidR="00667272">
        <w:rPr>
          <w:rFonts w:ascii="Arial" w:hAnsi="Arial" w:cs="Arial"/>
        </w:rPr>
        <w:t xml:space="preserve">. If you have any questions about this questionnaire you can also send these questions to </w:t>
      </w:r>
      <w:hyperlink r:id="rId11" w:history="1">
        <w:r w:rsidR="00781410" w:rsidRPr="00C04F24">
          <w:rPr>
            <w:rStyle w:val="Hyperlink"/>
            <w:rFonts w:ascii="Arial" w:hAnsi="Arial" w:cs="Arial"/>
          </w:rPr>
          <w:t>lisa.negi@southwark.gov.uk</w:t>
        </w:r>
      </w:hyperlink>
      <w:r w:rsidR="00667272">
        <w:rPr>
          <w:rFonts w:ascii="Arial" w:hAnsi="Arial" w:cs="Arial"/>
        </w:rPr>
        <w:t xml:space="preserve"> and they will be answered as soon as possible. </w:t>
      </w:r>
    </w:p>
    <w:p w:rsidR="00F14D3B" w:rsidRDefault="00A81C2E" w:rsidP="00FB44A1">
      <w:pPr>
        <w:jc w:val="both"/>
        <w:rPr>
          <w:rFonts w:ascii="Arial" w:hAnsi="Arial" w:cs="Arial"/>
        </w:rPr>
      </w:pPr>
      <w:r>
        <w:rPr>
          <w:rFonts w:ascii="Arial" w:hAnsi="Arial" w:cs="Arial"/>
        </w:rPr>
        <w:t>The</w:t>
      </w:r>
      <w:r w:rsidR="00295D30">
        <w:rPr>
          <w:rFonts w:ascii="Arial" w:hAnsi="Arial" w:cs="Arial"/>
        </w:rPr>
        <w:t xml:space="preserve"> event to meet commissioning officers</w:t>
      </w:r>
      <w:r w:rsidR="00DE336B">
        <w:rPr>
          <w:rFonts w:ascii="Arial" w:hAnsi="Arial" w:cs="Arial"/>
        </w:rPr>
        <w:t xml:space="preserve"> will </w:t>
      </w:r>
      <w:r w:rsidR="00781410">
        <w:rPr>
          <w:rFonts w:ascii="Arial" w:hAnsi="Arial" w:cs="Arial"/>
        </w:rPr>
        <w:t>take place from 10am – 12pm</w:t>
      </w:r>
      <w:r w:rsidR="00645E8C">
        <w:rPr>
          <w:rFonts w:ascii="Arial" w:hAnsi="Arial" w:cs="Arial"/>
        </w:rPr>
        <w:t xml:space="preserve"> on Tues</w:t>
      </w:r>
      <w:r w:rsidR="00252547">
        <w:rPr>
          <w:rFonts w:ascii="Arial" w:hAnsi="Arial" w:cs="Arial"/>
        </w:rPr>
        <w:t>day 23rd</w:t>
      </w:r>
      <w:r w:rsidR="004230A8">
        <w:rPr>
          <w:rFonts w:ascii="Arial" w:hAnsi="Arial" w:cs="Arial"/>
        </w:rPr>
        <w:t xml:space="preserve"> February </w:t>
      </w:r>
      <w:r w:rsidR="00781410">
        <w:rPr>
          <w:rFonts w:ascii="Arial" w:hAnsi="Arial" w:cs="Arial"/>
        </w:rPr>
        <w:t xml:space="preserve">2021 via Zoom. </w:t>
      </w:r>
      <w:r w:rsidR="00DE336B">
        <w:rPr>
          <w:rFonts w:ascii="Arial" w:hAnsi="Arial" w:cs="Arial"/>
        </w:rPr>
        <w:t xml:space="preserve">To </w:t>
      </w:r>
      <w:r w:rsidR="00BC28EB">
        <w:rPr>
          <w:rFonts w:ascii="Arial" w:hAnsi="Arial" w:cs="Arial"/>
        </w:rPr>
        <w:t>reserve space</w:t>
      </w:r>
      <w:r w:rsidR="007E2ED0">
        <w:rPr>
          <w:rFonts w:ascii="Arial" w:hAnsi="Arial" w:cs="Arial"/>
        </w:rPr>
        <w:t xml:space="preserve"> at this event please reply to</w:t>
      </w:r>
      <w:r w:rsidR="00DE336B">
        <w:rPr>
          <w:rFonts w:ascii="Arial" w:hAnsi="Arial" w:cs="Arial"/>
        </w:rPr>
        <w:t xml:space="preserve"> </w:t>
      </w:r>
      <w:hyperlink r:id="rId12" w:history="1">
        <w:r w:rsidR="00781410" w:rsidRPr="00C04F24">
          <w:rPr>
            <w:rStyle w:val="Hyperlink"/>
            <w:rFonts w:ascii="Arial" w:hAnsi="Arial" w:cs="Arial"/>
          </w:rPr>
          <w:t>lisa.negi@southwark.gov.uk</w:t>
        </w:r>
      </w:hyperlink>
      <w:r w:rsidR="007E2ED0">
        <w:rPr>
          <w:rFonts w:ascii="Arial" w:hAnsi="Arial" w:cs="Arial"/>
        </w:rPr>
        <w:t xml:space="preserve"> providing no more than two names per o</w:t>
      </w:r>
      <w:r w:rsidR="00BC28EB">
        <w:rPr>
          <w:rFonts w:ascii="Arial" w:hAnsi="Arial" w:cs="Arial"/>
        </w:rPr>
        <w:t>rganisation</w:t>
      </w:r>
      <w:r w:rsidR="007E2ED0">
        <w:rPr>
          <w:rFonts w:ascii="Arial" w:hAnsi="Arial" w:cs="Arial"/>
        </w:rPr>
        <w:t xml:space="preserve">. </w:t>
      </w:r>
      <w:r w:rsidR="00BC28EB">
        <w:rPr>
          <w:rFonts w:ascii="Arial" w:hAnsi="Arial" w:cs="Arial"/>
        </w:rPr>
        <w:t xml:space="preserve">We will need advance notice if you are </w:t>
      </w:r>
      <w:r w:rsidR="000B1C6F">
        <w:rPr>
          <w:rFonts w:ascii="Arial" w:hAnsi="Arial" w:cs="Arial"/>
        </w:rPr>
        <w:t xml:space="preserve">intending to attend the event. </w:t>
      </w:r>
    </w:p>
    <w:p w:rsidR="00242FD0" w:rsidRDefault="00242FD0" w:rsidP="00FB44A1">
      <w:pPr>
        <w:jc w:val="both"/>
        <w:rPr>
          <w:rFonts w:ascii="Arial" w:hAnsi="Arial" w:cs="Arial"/>
        </w:rPr>
      </w:pPr>
      <w:r>
        <w:rPr>
          <w:rFonts w:ascii="Arial" w:hAnsi="Arial" w:cs="Arial"/>
        </w:rPr>
        <w:t xml:space="preserve">Thank you for your consideration. </w:t>
      </w:r>
    </w:p>
    <w:p w:rsidR="007E2ED0" w:rsidRPr="000D6524" w:rsidRDefault="007E2ED0" w:rsidP="00FB44A1">
      <w:pPr>
        <w:jc w:val="both"/>
        <w:rPr>
          <w:rFonts w:ascii="Arial" w:hAnsi="Arial" w:cs="Arial"/>
        </w:rPr>
      </w:pPr>
    </w:p>
    <w:p w:rsidR="00DA7727" w:rsidRPr="004C7F3B" w:rsidRDefault="00DA7727" w:rsidP="008D4389">
      <w:pPr>
        <w:pStyle w:val="Heading1"/>
        <w:rPr>
          <w:rFonts w:eastAsia="Times New Roman" w:cs="Arial"/>
          <w:sz w:val="24"/>
          <w:szCs w:val="24"/>
        </w:rPr>
      </w:pPr>
    </w:p>
    <w:p w:rsidR="00D26FDC" w:rsidRPr="004C7F3B" w:rsidRDefault="00D26FDC" w:rsidP="00D26FDC">
      <w:pPr>
        <w:spacing w:after="0" w:line="240" w:lineRule="auto"/>
        <w:rPr>
          <w:rFonts w:ascii="Arial" w:hAnsi="Arial" w:cs="Arial"/>
        </w:rPr>
      </w:pPr>
    </w:p>
    <w:sectPr w:rsidR="00D26FDC" w:rsidRPr="004C7F3B" w:rsidSect="004240ED">
      <w:headerReference w:type="even" r:id="rId13"/>
      <w:headerReference w:type="default" r:id="rId14"/>
      <w:footerReference w:type="even" r:id="rId15"/>
      <w:footerReference w:type="default" r:id="rId16"/>
      <w:footerReference w:type="first" r:id="rId17"/>
      <w:pgSz w:w="11907" w:h="16840"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AD" w:rsidRDefault="00B923AD" w:rsidP="00A873DB">
      <w:pPr>
        <w:spacing w:after="0" w:line="240" w:lineRule="auto"/>
      </w:pPr>
      <w:r>
        <w:separator/>
      </w:r>
    </w:p>
  </w:endnote>
  <w:endnote w:type="continuationSeparator" w:id="0">
    <w:p w:rsidR="00B923AD" w:rsidRDefault="00B923AD" w:rsidP="00A8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48" w:rsidRDefault="00536D48">
    <w:pPr>
      <w:pStyle w:val="Foote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26</w:t>
    </w:r>
    <w:r>
      <w:rPr>
        <w:snapToGrid w:val="0"/>
      </w:rPr>
      <w:fldChar w:fldCharType="end"/>
    </w:r>
    <w:r>
      <w:rPr>
        <w:snapToGrid w:val="0"/>
      </w:rPr>
      <w:t xml:space="preserve"> of </w:t>
    </w:r>
    <w:r>
      <w:rPr>
        <w:snapToGrid w:val="0"/>
      </w:rPr>
      <w:fldChar w:fldCharType="begin"/>
    </w:r>
    <w:r w:rsidRPr="00241F7D">
      <w:rPr>
        <w:snapToGrid w:val="0"/>
      </w:rPr>
      <w:instrText xml:space="preserve"> NUMPAGES </w:instrText>
    </w:r>
    <w:r>
      <w:rPr>
        <w:snapToGrid w:val="0"/>
      </w:rPr>
      <w:fldChar w:fldCharType="separate"/>
    </w:r>
    <w:r w:rsidR="00ED4D38">
      <w:rPr>
        <w:noProof/>
        <w:snapToGrid w:val="0"/>
      </w:rPr>
      <w:t>15</w:t>
    </w:r>
    <w:r>
      <w:rPr>
        <w:snapToGrid w:val="0"/>
      </w:rPr>
      <w:fldChar w:fldCharType="end"/>
    </w:r>
  </w:p>
  <w:p w:rsidR="00536D48" w:rsidRDefault="00536D48">
    <w:pPr>
      <w:pStyle w:val="Footer"/>
    </w:pPr>
    <w:r>
      <w:rPr>
        <w:b/>
        <w:i/>
        <w:snapToGrid w:val="0"/>
      </w:rPr>
      <w:t>(Paper No. 11-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48" w:rsidRPr="00605947" w:rsidRDefault="00536D48" w:rsidP="002C7207">
    <w:pPr>
      <w:pStyle w:val="Footer"/>
      <w:pBdr>
        <w:top w:val="single" w:sz="4" w:space="1" w:color="auto"/>
      </w:pBdr>
      <w:jc w:val="center"/>
      <w:rPr>
        <w:rFonts w:ascii="Arial" w:hAnsi="Arial" w:cs="Arial"/>
        <w:snapToGrid w:val="0"/>
      </w:rPr>
    </w:pPr>
    <w:r w:rsidRPr="00605947">
      <w:rPr>
        <w:rFonts w:ascii="Arial" w:hAnsi="Arial" w:cs="Arial"/>
        <w:snapToGrid w:val="0"/>
      </w:rPr>
      <w:t xml:space="preserve">Page </w:t>
    </w:r>
    <w:r w:rsidRPr="00605947">
      <w:rPr>
        <w:rFonts w:ascii="Arial" w:hAnsi="Arial" w:cs="Arial"/>
        <w:snapToGrid w:val="0"/>
      </w:rPr>
      <w:fldChar w:fldCharType="begin"/>
    </w:r>
    <w:r w:rsidRPr="00605947">
      <w:rPr>
        <w:rFonts w:ascii="Arial" w:hAnsi="Arial" w:cs="Arial"/>
        <w:snapToGrid w:val="0"/>
      </w:rPr>
      <w:instrText xml:space="preserve"> PAGE </w:instrText>
    </w:r>
    <w:r w:rsidRPr="00605947">
      <w:rPr>
        <w:rFonts w:ascii="Arial" w:hAnsi="Arial" w:cs="Arial"/>
        <w:snapToGrid w:val="0"/>
      </w:rPr>
      <w:fldChar w:fldCharType="separate"/>
    </w:r>
    <w:r w:rsidR="001E0E93">
      <w:rPr>
        <w:rFonts w:ascii="Arial" w:hAnsi="Arial" w:cs="Arial"/>
        <w:noProof/>
        <w:snapToGrid w:val="0"/>
      </w:rPr>
      <w:t>2</w:t>
    </w:r>
    <w:r w:rsidRPr="00605947">
      <w:rPr>
        <w:rFonts w:ascii="Arial" w:hAnsi="Arial" w:cs="Arial"/>
        <w:snapToGrid w:val="0"/>
      </w:rPr>
      <w:fldChar w:fldCharType="end"/>
    </w:r>
    <w:r w:rsidRPr="00605947">
      <w:rPr>
        <w:rFonts w:ascii="Arial" w:hAnsi="Arial" w:cs="Arial"/>
        <w:snapToGrid w:val="0"/>
      </w:rPr>
      <w:t xml:space="preserve"> of </w:t>
    </w:r>
    <w:r w:rsidRPr="00605947">
      <w:rPr>
        <w:rFonts w:ascii="Arial" w:hAnsi="Arial" w:cs="Arial"/>
        <w:snapToGrid w:val="0"/>
      </w:rPr>
      <w:fldChar w:fldCharType="begin"/>
    </w:r>
    <w:r w:rsidRPr="00605947">
      <w:rPr>
        <w:rFonts w:ascii="Arial" w:hAnsi="Arial" w:cs="Arial"/>
        <w:snapToGrid w:val="0"/>
      </w:rPr>
      <w:instrText xml:space="preserve"> NUMPAGES </w:instrText>
    </w:r>
    <w:r w:rsidRPr="00605947">
      <w:rPr>
        <w:rFonts w:ascii="Arial" w:hAnsi="Arial" w:cs="Arial"/>
        <w:snapToGrid w:val="0"/>
      </w:rPr>
      <w:fldChar w:fldCharType="separate"/>
    </w:r>
    <w:r w:rsidR="001E0E93">
      <w:rPr>
        <w:rFonts w:ascii="Arial" w:hAnsi="Arial" w:cs="Arial"/>
        <w:noProof/>
        <w:snapToGrid w:val="0"/>
      </w:rPr>
      <w:t>8</w:t>
    </w:r>
    <w:r w:rsidRPr="00605947">
      <w:rPr>
        <w:rFonts w:ascii="Arial" w:hAnsi="Arial" w:cs="Arial"/>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48" w:rsidRDefault="00536D48">
    <w:pPr>
      <w:pStyle w:val="Foote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E0E93">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E0E93">
      <w:rPr>
        <w:noProof/>
        <w:snapToGrid w:val="0"/>
      </w:rPr>
      <w:t>8</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AD" w:rsidRDefault="00B923AD" w:rsidP="00A873DB">
      <w:pPr>
        <w:spacing w:after="0" w:line="240" w:lineRule="auto"/>
      </w:pPr>
      <w:r>
        <w:separator/>
      </w:r>
    </w:p>
  </w:footnote>
  <w:footnote w:type="continuationSeparator" w:id="0">
    <w:p w:rsidR="00B923AD" w:rsidRDefault="00B923AD" w:rsidP="00A87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48" w:rsidRDefault="00536D48">
    <w:pPr>
      <w:pStyle w:val="Header"/>
      <w:rPr>
        <w:b/>
        <w:i/>
      </w:rPr>
    </w:pPr>
    <w:r>
      <w:rPr>
        <w:b/>
        <w:i/>
      </w:rPr>
      <w:t>Library &amp; Heritage Service - Market Testing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48" w:rsidRPr="002E59BF" w:rsidRDefault="006C1F8C" w:rsidP="00C52B02">
    <w:pPr>
      <w:pStyle w:val="Header"/>
      <w:pBdr>
        <w:bottom w:val="single" w:sz="4" w:space="1" w:color="auto"/>
      </w:pBdr>
      <w:rPr>
        <w:rFonts w:ascii="Arial" w:hAnsi="Arial" w:cs="Arial"/>
        <w:sz w:val="20"/>
        <w:szCs w:val="20"/>
      </w:rPr>
    </w:pPr>
    <w:r w:rsidRPr="002E59BF">
      <w:rPr>
        <w:rFonts w:ascii="Arial" w:hAnsi="Arial" w:cs="Arial"/>
        <w:sz w:val="20"/>
        <w:szCs w:val="20"/>
      </w:rPr>
      <w:t xml:space="preserve">Southwark </w:t>
    </w:r>
    <w:r w:rsidR="004E7AB0">
      <w:rPr>
        <w:rFonts w:ascii="Arial" w:hAnsi="Arial" w:cs="Arial"/>
        <w:sz w:val="20"/>
        <w:szCs w:val="20"/>
      </w:rPr>
      <w:t>Violence Against Women and Girls</w:t>
    </w:r>
    <w:r w:rsidRPr="002E59BF">
      <w:rPr>
        <w:rFonts w:ascii="Arial" w:hAnsi="Arial" w:cs="Arial"/>
        <w:sz w:val="20"/>
        <w:szCs w:val="20"/>
      </w:rPr>
      <w:t xml:space="preserve"> Service</w:t>
    </w:r>
    <w:r w:rsidRPr="002E59BF" w:rsidDel="0067597A">
      <w:rPr>
        <w:rFonts w:ascii="Arial" w:hAnsi="Arial" w:cs="Arial"/>
        <w:sz w:val="20"/>
        <w:szCs w:val="20"/>
      </w:rPr>
      <w:t xml:space="preserve"> </w:t>
    </w:r>
    <w:r w:rsidRPr="002E59BF">
      <w:rPr>
        <w:rFonts w:ascii="Arial" w:hAnsi="Arial" w:cs="Arial"/>
        <w:sz w:val="20"/>
        <w:szCs w:val="20"/>
      </w:rPr>
      <w:t>–</w:t>
    </w:r>
    <w:r w:rsidR="00536D48" w:rsidRPr="002E59BF">
      <w:rPr>
        <w:rFonts w:ascii="Arial" w:hAnsi="Arial" w:cs="Arial"/>
        <w:sz w:val="20"/>
        <w:szCs w:val="20"/>
      </w:rPr>
      <w:t xml:space="preserve"> Soft</w:t>
    </w:r>
    <w:r w:rsidRPr="002E59BF">
      <w:rPr>
        <w:rFonts w:ascii="Arial" w:hAnsi="Arial" w:cs="Arial"/>
        <w:sz w:val="20"/>
        <w:szCs w:val="20"/>
      </w:rPr>
      <w:t xml:space="preserve"> </w:t>
    </w:r>
    <w:r w:rsidR="00536D48" w:rsidRPr="002E59BF">
      <w:rPr>
        <w:rFonts w:ascii="Arial" w:hAnsi="Arial" w:cs="Arial"/>
        <w:sz w:val="20"/>
        <w:szCs w:val="20"/>
      </w:rPr>
      <w:t>Market Testing Questionnaire</w:t>
    </w:r>
  </w:p>
  <w:p w:rsidR="00AD676A" w:rsidRPr="00C52B02" w:rsidRDefault="00AD676A" w:rsidP="00C52B02">
    <w:pPr>
      <w:pStyle w:val="Header"/>
      <w:pBdr>
        <w:bottom w:val="single" w:sz="4" w:space="1" w:color="auto"/>
      </w:pBdr>
      <w:rPr>
        <w:rFonts w:ascii="Arial" w:hAnsi="Arial" w:cs="Arial"/>
        <w:sz w:val="6"/>
      </w:rPr>
    </w:pPr>
  </w:p>
  <w:p w:rsidR="00536D48" w:rsidRPr="00C52B02" w:rsidRDefault="002E4E25" w:rsidP="00C52B02">
    <w:pPr>
      <w:pStyle w:val="Header"/>
      <w:pBdr>
        <w:bottom w:val="single" w:sz="4" w:space="1" w:color="auto"/>
      </w:pBdr>
      <w:rPr>
        <w:rFonts w:ascii="Arial" w:hAnsi="Arial" w:cs="Arial"/>
        <w:sz w:val="16"/>
      </w:rPr>
    </w:pPr>
    <w:r w:rsidRPr="00C52B02">
      <w:rPr>
        <w:rFonts w:ascii="Arial" w:hAnsi="Arial" w:cs="Arial"/>
        <w:sz w:val="16"/>
      </w:rPr>
      <w:t xml:space="preserve">Confidential – content not to be disclosed without the express written permission of </w:t>
    </w:r>
    <w:r w:rsidR="004071D9" w:rsidRPr="00C52B02">
      <w:rPr>
        <w:rFonts w:ascii="Arial" w:hAnsi="Arial" w:cs="Arial"/>
        <w:sz w:val="16"/>
      </w:rPr>
      <w:t>the London Borough of Southwark</w:t>
    </w:r>
  </w:p>
  <w:p w:rsidR="00AD676A" w:rsidRPr="00C52B02" w:rsidRDefault="00AD676A" w:rsidP="00C52B02">
    <w:pPr>
      <w:pStyle w:val="Header"/>
      <w:pBdr>
        <w:bottom w:val="single" w:sz="4" w:space="1" w:color="auto"/>
      </w:pBdr>
      <w:rPr>
        <w:rFonts w:ascii="Arial" w:hAnsi="Arial" w:cs="Arial"/>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C8D"/>
    <w:multiLevelType w:val="hybridMultilevel"/>
    <w:tmpl w:val="FA9E07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531E9"/>
    <w:multiLevelType w:val="hybridMultilevel"/>
    <w:tmpl w:val="F33A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A144A"/>
    <w:multiLevelType w:val="multilevel"/>
    <w:tmpl w:val="28B2B0B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23326C"/>
    <w:multiLevelType w:val="hybridMultilevel"/>
    <w:tmpl w:val="43BA921C"/>
    <w:lvl w:ilvl="0" w:tplc="BFC8E9F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663B8"/>
    <w:multiLevelType w:val="hybridMultilevel"/>
    <w:tmpl w:val="6804D1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C1E39"/>
    <w:multiLevelType w:val="hybridMultilevel"/>
    <w:tmpl w:val="59C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82ED1"/>
    <w:multiLevelType w:val="hybridMultilevel"/>
    <w:tmpl w:val="BC662118"/>
    <w:lvl w:ilvl="0" w:tplc="FB5EFF2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22FE0"/>
    <w:multiLevelType w:val="hybridMultilevel"/>
    <w:tmpl w:val="DFB4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939B0"/>
    <w:multiLevelType w:val="hybridMultilevel"/>
    <w:tmpl w:val="CA0A7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0764AE"/>
    <w:multiLevelType w:val="hybridMultilevel"/>
    <w:tmpl w:val="8A5C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5488B"/>
    <w:multiLevelType w:val="hybridMultilevel"/>
    <w:tmpl w:val="6934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D4D89"/>
    <w:multiLevelType w:val="hybridMultilevel"/>
    <w:tmpl w:val="67DA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A36DC"/>
    <w:multiLevelType w:val="hybridMultilevel"/>
    <w:tmpl w:val="CF044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B561FD"/>
    <w:multiLevelType w:val="hybridMultilevel"/>
    <w:tmpl w:val="61EE6EA4"/>
    <w:lvl w:ilvl="0" w:tplc="E2768D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77A02"/>
    <w:multiLevelType w:val="hybridMultilevel"/>
    <w:tmpl w:val="E4925E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AB31B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78120B55"/>
    <w:multiLevelType w:val="hybridMultilevel"/>
    <w:tmpl w:val="CB7C12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5075A4"/>
    <w:multiLevelType w:val="hybridMultilevel"/>
    <w:tmpl w:val="DEC84B6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FD7CB1"/>
    <w:multiLevelType w:val="hybridMultilevel"/>
    <w:tmpl w:val="EED0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6"/>
  </w:num>
  <w:num w:numId="5">
    <w:abstractNumId w:val="0"/>
  </w:num>
  <w:num w:numId="6">
    <w:abstractNumId w:val="17"/>
  </w:num>
  <w:num w:numId="7">
    <w:abstractNumId w:val="4"/>
  </w:num>
  <w:num w:numId="8">
    <w:abstractNumId w:val="16"/>
  </w:num>
  <w:num w:numId="9">
    <w:abstractNumId w:val="13"/>
  </w:num>
  <w:num w:numId="10">
    <w:abstractNumId w:val="1"/>
  </w:num>
  <w:num w:numId="11">
    <w:abstractNumId w:val="18"/>
  </w:num>
  <w:num w:numId="12">
    <w:abstractNumId w:val="14"/>
  </w:num>
  <w:num w:numId="13">
    <w:abstractNumId w:val="3"/>
  </w:num>
  <w:num w:numId="14">
    <w:abstractNumId w:val="2"/>
  </w:num>
  <w:num w:numId="15">
    <w:abstractNumId w:val="8"/>
  </w:num>
  <w:num w:numId="16">
    <w:abstractNumId w:val="7"/>
  </w:num>
  <w:num w:numId="17">
    <w:abstractNumId w:val="5"/>
  </w:num>
  <w:num w:numId="18">
    <w:abstractNumId w:val="12"/>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DB"/>
    <w:rsid w:val="00003195"/>
    <w:rsid w:val="0001041D"/>
    <w:rsid w:val="00010DD9"/>
    <w:rsid w:val="00031C1C"/>
    <w:rsid w:val="0004029C"/>
    <w:rsid w:val="00040D0D"/>
    <w:rsid w:val="000507F0"/>
    <w:rsid w:val="00051C4F"/>
    <w:rsid w:val="00066709"/>
    <w:rsid w:val="000705F2"/>
    <w:rsid w:val="000724A8"/>
    <w:rsid w:val="00083969"/>
    <w:rsid w:val="00086740"/>
    <w:rsid w:val="000905B7"/>
    <w:rsid w:val="00095820"/>
    <w:rsid w:val="000B1C0C"/>
    <w:rsid w:val="000B1C6F"/>
    <w:rsid w:val="000B58C2"/>
    <w:rsid w:val="000B75B6"/>
    <w:rsid w:val="000C687D"/>
    <w:rsid w:val="000C7E31"/>
    <w:rsid w:val="000D0513"/>
    <w:rsid w:val="000D3658"/>
    <w:rsid w:val="000D6524"/>
    <w:rsid w:val="000E6D59"/>
    <w:rsid w:val="000F4F51"/>
    <w:rsid w:val="00101E82"/>
    <w:rsid w:val="0010671C"/>
    <w:rsid w:val="00110B69"/>
    <w:rsid w:val="00111476"/>
    <w:rsid w:val="001119CC"/>
    <w:rsid w:val="00120299"/>
    <w:rsid w:val="00122813"/>
    <w:rsid w:val="0012435C"/>
    <w:rsid w:val="001245E1"/>
    <w:rsid w:val="0012505B"/>
    <w:rsid w:val="001272F3"/>
    <w:rsid w:val="00131A9D"/>
    <w:rsid w:val="001367F2"/>
    <w:rsid w:val="001569BE"/>
    <w:rsid w:val="00157C79"/>
    <w:rsid w:val="001626EF"/>
    <w:rsid w:val="0016493E"/>
    <w:rsid w:val="001657B9"/>
    <w:rsid w:val="00165E2A"/>
    <w:rsid w:val="00166CA5"/>
    <w:rsid w:val="001713F9"/>
    <w:rsid w:val="00172BD0"/>
    <w:rsid w:val="00175B54"/>
    <w:rsid w:val="0018428D"/>
    <w:rsid w:val="0018680E"/>
    <w:rsid w:val="0019122F"/>
    <w:rsid w:val="001A123C"/>
    <w:rsid w:val="001B3204"/>
    <w:rsid w:val="001B4157"/>
    <w:rsid w:val="001B6A95"/>
    <w:rsid w:val="001C3A7B"/>
    <w:rsid w:val="001C5A19"/>
    <w:rsid w:val="001D611A"/>
    <w:rsid w:val="001E0E93"/>
    <w:rsid w:val="001E1C84"/>
    <w:rsid w:val="001E3990"/>
    <w:rsid w:val="001F1282"/>
    <w:rsid w:val="001F4C0A"/>
    <w:rsid w:val="001F55F7"/>
    <w:rsid w:val="00201EE9"/>
    <w:rsid w:val="0021060A"/>
    <w:rsid w:val="002118E9"/>
    <w:rsid w:val="002205F8"/>
    <w:rsid w:val="0022355D"/>
    <w:rsid w:val="00225EB8"/>
    <w:rsid w:val="00231B0B"/>
    <w:rsid w:val="00241F7D"/>
    <w:rsid w:val="00242FD0"/>
    <w:rsid w:val="00243848"/>
    <w:rsid w:val="00252547"/>
    <w:rsid w:val="00266544"/>
    <w:rsid w:val="002671BD"/>
    <w:rsid w:val="00271596"/>
    <w:rsid w:val="00281182"/>
    <w:rsid w:val="00283043"/>
    <w:rsid w:val="002956E5"/>
    <w:rsid w:val="00295D30"/>
    <w:rsid w:val="002A2040"/>
    <w:rsid w:val="002B0CD1"/>
    <w:rsid w:val="002C7207"/>
    <w:rsid w:val="002C782F"/>
    <w:rsid w:val="002D0535"/>
    <w:rsid w:val="002D15D4"/>
    <w:rsid w:val="002E17FD"/>
    <w:rsid w:val="002E30B5"/>
    <w:rsid w:val="002E4E25"/>
    <w:rsid w:val="002E59BF"/>
    <w:rsid w:val="003014A9"/>
    <w:rsid w:val="00305171"/>
    <w:rsid w:val="00312695"/>
    <w:rsid w:val="00312823"/>
    <w:rsid w:val="00320409"/>
    <w:rsid w:val="00333ACE"/>
    <w:rsid w:val="003355E1"/>
    <w:rsid w:val="00351044"/>
    <w:rsid w:val="0035527F"/>
    <w:rsid w:val="00356249"/>
    <w:rsid w:val="00360A40"/>
    <w:rsid w:val="003626C0"/>
    <w:rsid w:val="00367173"/>
    <w:rsid w:val="0037279D"/>
    <w:rsid w:val="00372AB1"/>
    <w:rsid w:val="0039159F"/>
    <w:rsid w:val="00393C00"/>
    <w:rsid w:val="003A161D"/>
    <w:rsid w:val="003A327D"/>
    <w:rsid w:val="003A412F"/>
    <w:rsid w:val="003B7957"/>
    <w:rsid w:val="003C3DE2"/>
    <w:rsid w:val="003D0391"/>
    <w:rsid w:val="003D049B"/>
    <w:rsid w:val="003D1E27"/>
    <w:rsid w:val="003D32F6"/>
    <w:rsid w:val="003E3602"/>
    <w:rsid w:val="003E446E"/>
    <w:rsid w:val="003E45E8"/>
    <w:rsid w:val="003E5D20"/>
    <w:rsid w:val="003E7347"/>
    <w:rsid w:val="003F3C29"/>
    <w:rsid w:val="003F6156"/>
    <w:rsid w:val="00402C48"/>
    <w:rsid w:val="004071D9"/>
    <w:rsid w:val="0041784F"/>
    <w:rsid w:val="00422DF4"/>
    <w:rsid w:val="004230A8"/>
    <w:rsid w:val="004240ED"/>
    <w:rsid w:val="004277C0"/>
    <w:rsid w:val="0043241A"/>
    <w:rsid w:val="00433C87"/>
    <w:rsid w:val="00437BDA"/>
    <w:rsid w:val="00446DDF"/>
    <w:rsid w:val="00450A2E"/>
    <w:rsid w:val="00463966"/>
    <w:rsid w:val="00466179"/>
    <w:rsid w:val="0046706C"/>
    <w:rsid w:val="00467532"/>
    <w:rsid w:val="004715FD"/>
    <w:rsid w:val="00472C2B"/>
    <w:rsid w:val="0047568F"/>
    <w:rsid w:val="00484847"/>
    <w:rsid w:val="00485264"/>
    <w:rsid w:val="004855DE"/>
    <w:rsid w:val="00486669"/>
    <w:rsid w:val="00486E27"/>
    <w:rsid w:val="00492D9B"/>
    <w:rsid w:val="004A0CE5"/>
    <w:rsid w:val="004A3425"/>
    <w:rsid w:val="004B0A51"/>
    <w:rsid w:val="004B2B0A"/>
    <w:rsid w:val="004B56B2"/>
    <w:rsid w:val="004B59CE"/>
    <w:rsid w:val="004B61A2"/>
    <w:rsid w:val="004B65DC"/>
    <w:rsid w:val="004C1AB1"/>
    <w:rsid w:val="004C28F4"/>
    <w:rsid w:val="004C7F3B"/>
    <w:rsid w:val="004D02F8"/>
    <w:rsid w:val="004D4BB9"/>
    <w:rsid w:val="004D6111"/>
    <w:rsid w:val="004D79A3"/>
    <w:rsid w:val="004E2264"/>
    <w:rsid w:val="004E7AB0"/>
    <w:rsid w:val="005038C8"/>
    <w:rsid w:val="00506478"/>
    <w:rsid w:val="00510E4C"/>
    <w:rsid w:val="00527CB6"/>
    <w:rsid w:val="005308FC"/>
    <w:rsid w:val="00530D68"/>
    <w:rsid w:val="00531AE0"/>
    <w:rsid w:val="00536D48"/>
    <w:rsid w:val="005413DF"/>
    <w:rsid w:val="0054711D"/>
    <w:rsid w:val="005553C1"/>
    <w:rsid w:val="005558DE"/>
    <w:rsid w:val="0055600A"/>
    <w:rsid w:val="00562E3F"/>
    <w:rsid w:val="005634CF"/>
    <w:rsid w:val="00563BC3"/>
    <w:rsid w:val="00566553"/>
    <w:rsid w:val="005704BE"/>
    <w:rsid w:val="005712BB"/>
    <w:rsid w:val="005765B3"/>
    <w:rsid w:val="00577D4A"/>
    <w:rsid w:val="005815F1"/>
    <w:rsid w:val="00583BA1"/>
    <w:rsid w:val="0058798C"/>
    <w:rsid w:val="005D47A1"/>
    <w:rsid w:val="005D4BD5"/>
    <w:rsid w:val="005E071F"/>
    <w:rsid w:val="005E356E"/>
    <w:rsid w:val="005F15C8"/>
    <w:rsid w:val="005F4A8B"/>
    <w:rsid w:val="005F6EE0"/>
    <w:rsid w:val="005F7BAB"/>
    <w:rsid w:val="00605947"/>
    <w:rsid w:val="00606128"/>
    <w:rsid w:val="006135DC"/>
    <w:rsid w:val="006158FF"/>
    <w:rsid w:val="006319FE"/>
    <w:rsid w:val="00631F26"/>
    <w:rsid w:val="006414C4"/>
    <w:rsid w:val="00642B54"/>
    <w:rsid w:val="00645E8C"/>
    <w:rsid w:val="006577F7"/>
    <w:rsid w:val="00661220"/>
    <w:rsid w:val="00667272"/>
    <w:rsid w:val="00671350"/>
    <w:rsid w:val="006737B6"/>
    <w:rsid w:val="0067597A"/>
    <w:rsid w:val="00692464"/>
    <w:rsid w:val="00695EBC"/>
    <w:rsid w:val="006B1A32"/>
    <w:rsid w:val="006C1F8C"/>
    <w:rsid w:val="006D0B78"/>
    <w:rsid w:val="006D52B3"/>
    <w:rsid w:val="006D68CB"/>
    <w:rsid w:val="006D7CDB"/>
    <w:rsid w:val="006E13FF"/>
    <w:rsid w:val="006E591A"/>
    <w:rsid w:val="006F31CA"/>
    <w:rsid w:val="006F5707"/>
    <w:rsid w:val="006F7D66"/>
    <w:rsid w:val="00700C17"/>
    <w:rsid w:val="007056B8"/>
    <w:rsid w:val="00713787"/>
    <w:rsid w:val="00724FC8"/>
    <w:rsid w:val="00726889"/>
    <w:rsid w:val="0072755E"/>
    <w:rsid w:val="007439BF"/>
    <w:rsid w:val="007516FD"/>
    <w:rsid w:val="0076209D"/>
    <w:rsid w:val="00763D9E"/>
    <w:rsid w:val="00770A48"/>
    <w:rsid w:val="0077165C"/>
    <w:rsid w:val="00771D7B"/>
    <w:rsid w:val="00781410"/>
    <w:rsid w:val="00784156"/>
    <w:rsid w:val="0078762A"/>
    <w:rsid w:val="007A08C1"/>
    <w:rsid w:val="007A09CF"/>
    <w:rsid w:val="007B2142"/>
    <w:rsid w:val="007C2A06"/>
    <w:rsid w:val="007C49E4"/>
    <w:rsid w:val="007D1338"/>
    <w:rsid w:val="007E2ED0"/>
    <w:rsid w:val="007E2F5E"/>
    <w:rsid w:val="007E56E6"/>
    <w:rsid w:val="007F4BA8"/>
    <w:rsid w:val="008055B8"/>
    <w:rsid w:val="00811507"/>
    <w:rsid w:val="00812804"/>
    <w:rsid w:val="00815B09"/>
    <w:rsid w:val="00816FE7"/>
    <w:rsid w:val="00817580"/>
    <w:rsid w:val="00834EDC"/>
    <w:rsid w:val="0083646D"/>
    <w:rsid w:val="008438C6"/>
    <w:rsid w:val="0085232A"/>
    <w:rsid w:val="008662F0"/>
    <w:rsid w:val="00876004"/>
    <w:rsid w:val="008778A5"/>
    <w:rsid w:val="00880963"/>
    <w:rsid w:val="00892F8A"/>
    <w:rsid w:val="00894637"/>
    <w:rsid w:val="00896ABC"/>
    <w:rsid w:val="008A7D7C"/>
    <w:rsid w:val="008B3445"/>
    <w:rsid w:val="008B6E5D"/>
    <w:rsid w:val="008B7DCE"/>
    <w:rsid w:val="008C70E7"/>
    <w:rsid w:val="008C7A38"/>
    <w:rsid w:val="008D0E8F"/>
    <w:rsid w:val="008D4389"/>
    <w:rsid w:val="008E3195"/>
    <w:rsid w:val="008E4A14"/>
    <w:rsid w:val="008F559E"/>
    <w:rsid w:val="0090405A"/>
    <w:rsid w:val="00913102"/>
    <w:rsid w:val="009172CF"/>
    <w:rsid w:val="0091789B"/>
    <w:rsid w:val="00917B0A"/>
    <w:rsid w:val="00920DD3"/>
    <w:rsid w:val="009228F5"/>
    <w:rsid w:val="009266FA"/>
    <w:rsid w:val="00932D39"/>
    <w:rsid w:val="00934BB2"/>
    <w:rsid w:val="0094378F"/>
    <w:rsid w:val="00944F43"/>
    <w:rsid w:val="00946B06"/>
    <w:rsid w:val="00953B6D"/>
    <w:rsid w:val="00954888"/>
    <w:rsid w:val="00955E58"/>
    <w:rsid w:val="00957B61"/>
    <w:rsid w:val="0096170E"/>
    <w:rsid w:val="00966D08"/>
    <w:rsid w:val="009842DC"/>
    <w:rsid w:val="009915D3"/>
    <w:rsid w:val="0099338F"/>
    <w:rsid w:val="009946F5"/>
    <w:rsid w:val="009963B1"/>
    <w:rsid w:val="009A0F00"/>
    <w:rsid w:val="009A27EB"/>
    <w:rsid w:val="009A30DA"/>
    <w:rsid w:val="009B3F9B"/>
    <w:rsid w:val="009B70C7"/>
    <w:rsid w:val="009C4696"/>
    <w:rsid w:val="009C6175"/>
    <w:rsid w:val="009D4019"/>
    <w:rsid w:val="009E698E"/>
    <w:rsid w:val="009F29C9"/>
    <w:rsid w:val="009F69F2"/>
    <w:rsid w:val="00A04764"/>
    <w:rsid w:val="00A14DFE"/>
    <w:rsid w:val="00A21D1C"/>
    <w:rsid w:val="00A22662"/>
    <w:rsid w:val="00A233D6"/>
    <w:rsid w:val="00A23A74"/>
    <w:rsid w:val="00A310DE"/>
    <w:rsid w:val="00A37811"/>
    <w:rsid w:val="00A37CA1"/>
    <w:rsid w:val="00A423F7"/>
    <w:rsid w:val="00A462BC"/>
    <w:rsid w:val="00A474D3"/>
    <w:rsid w:val="00A514A4"/>
    <w:rsid w:val="00A51A13"/>
    <w:rsid w:val="00A615B2"/>
    <w:rsid w:val="00A73818"/>
    <w:rsid w:val="00A76237"/>
    <w:rsid w:val="00A81C2E"/>
    <w:rsid w:val="00A873DB"/>
    <w:rsid w:val="00A9779F"/>
    <w:rsid w:val="00AA69F5"/>
    <w:rsid w:val="00AB3CCF"/>
    <w:rsid w:val="00AB62CE"/>
    <w:rsid w:val="00AC721F"/>
    <w:rsid w:val="00AD197A"/>
    <w:rsid w:val="00AD4438"/>
    <w:rsid w:val="00AD4FE6"/>
    <w:rsid w:val="00AD676A"/>
    <w:rsid w:val="00AD7F40"/>
    <w:rsid w:val="00AF0105"/>
    <w:rsid w:val="00AF64C0"/>
    <w:rsid w:val="00B0403F"/>
    <w:rsid w:val="00B04BEA"/>
    <w:rsid w:val="00B1056E"/>
    <w:rsid w:val="00B11F63"/>
    <w:rsid w:val="00B20FF1"/>
    <w:rsid w:val="00B21883"/>
    <w:rsid w:val="00B24858"/>
    <w:rsid w:val="00B305D8"/>
    <w:rsid w:val="00B32FA9"/>
    <w:rsid w:val="00B353B0"/>
    <w:rsid w:val="00B422AA"/>
    <w:rsid w:val="00B42F71"/>
    <w:rsid w:val="00B535F2"/>
    <w:rsid w:val="00B60C4B"/>
    <w:rsid w:val="00B614D3"/>
    <w:rsid w:val="00B80AD7"/>
    <w:rsid w:val="00B923AD"/>
    <w:rsid w:val="00B9406C"/>
    <w:rsid w:val="00BA4D36"/>
    <w:rsid w:val="00BA5F96"/>
    <w:rsid w:val="00BA6235"/>
    <w:rsid w:val="00BA78D0"/>
    <w:rsid w:val="00BB2BB0"/>
    <w:rsid w:val="00BC28EB"/>
    <w:rsid w:val="00BD2ABA"/>
    <w:rsid w:val="00BD64C4"/>
    <w:rsid w:val="00BE0FCC"/>
    <w:rsid w:val="00C000D7"/>
    <w:rsid w:val="00C00D74"/>
    <w:rsid w:val="00C031A7"/>
    <w:rsid w:val="00C06519"/>
    <w:rsid w:val="00C176F4"/>
    <w:rsid w:val="00C17D4B"/>
    <w:rsid w:val="00C37811"/>
    <w:rsid w:val="00C4133F"/>
    <w:rsid w:val="00C42908"/>
    <w:rsid w:val="00C4410D"/>
    <w:rsid w:val="00C52B02"/>
    <w:rsid w:val="00C536DF"/>
    <w:rsid w:val="00C575F3"/>
    <w:rsid w:val="00C61E2B"/>
    <w:rsid w:val="00C76DED"/>
    <w:rsid w:val="00C80461"/>
    <w:rsid w:val="00C8241A"/>
    <w:rsid w:val="00C82464"/>
    <w:rsid w:val="00C901E2"/>
    <w:rsid w:val="00C91020"/>
    <w:rsid w:val="00C921D9"/>
    <w:rsid w:val="00CA4C23"/>
    <w:rsid w:val="00CA71E4"/>
    <w:rsid w:val="00CB5680"/>
    <w:rsid w:val="00CB5CCF"/>
    <w:rsid w:val="00CC1AF5"/>
    <w:rsid w:val="00CC278C"/>
    <w:rsid w:val="00CC3D1C"/>
    <w:rsid w:val="00CC5CBF"/>
    <w:rsid w:val="00CC5F5E"/>
    <w:rsid w:val="00CC64AD"/>
    <w:rsid w:val="00CD6D9E"/>
    <w:rsid w:val="00CF05A8"/>
    <w:rsid w:val="00D2255E"/>
    <w:rsid w:val="00D24473"/>
    <w:rsid w:val="00D25717"/>
    <w:rsid w:val="00D25E83"/>
    <w:rsid w:val="00D26614"/>
    <w:rsid w:val="00D26FDC"/>
    <w:rsid w:val="00D31764"/>
    <w:rsid w:val="00D31E78"/>
    <w:rsid w:val="00D35B3F"/>
    <w:rsid w:val="00D4001F"/>
    <w:rsid w:val="00D42BE2"/>
    <w:rsid w:val="00D44582"/>
    <w:rsid w:val="00D53FC8"/>
    <w:rsid w:val="00D56769"/>
    <w:rsid w:val="00D575CC"/>
    <w:rsid w:val="00D57EA8"/>
    <w:rsid w:val="00D60FC5"/>
    <w:rsid w:val="00D672CB"/>
    <w:rsid w:val="00D76FF2"/>
    <w:rsid w:val="00D80871"/>
    <w:rsid w:val="00D87F33"/>
    <w:rsid w:val="00D92ED8"/>
    <w:rsid w:val="00D940F0"/>
    <w:rsid w:val="00D94311"/>
    <w:rsid w:val="00D96322"/>
    <w:rsid w:val="00DA078D"/>
    <w:rsid w:val="00DA591A"/>
    <w:rsid w:val="00DA7727"/>
    <w:rsid w:val="00DB0928"/>
    <w:rsid w:val="00DB4E46"/>
    <w:rsid w:val="00DC1141"/>
    <w:rsid w:val="00DC3D30"/>
    <w:rsid w:val="00DC5225"/>
    <w:rsid w:val="00DD1954"/>
    <w:rsid w:val="00DD6E2F"/>
    <w:rsid w:val="00DE336B"/>
    <w:rsid w:val="00E00ADC"/>
    <w:rsid w:val="00E053D7"/>
    <w:rsid w:val="00E061FC"/>
    <w:rsid w:val="00E0682E"/>
    <w:rsid w:val="00E13144"/>
    <w:rsid w:val="00E15195"/>
    <w:rsid w:val="00E15AFC"/>
    <w:rsid w:val="00E16444"/>
    <w:rsid w:val="00E238CE"/>
    <w:rsid w:val="00E2675D"/>
    <w:rsid w:val="00E27C4D"/>
    <w:rsid w:val="00E30B8D"/>
    <w:rsid w:val="00E44CD7"/>
    <w:rsid w:val="00E521DD"/>
    <w:rsid w:val="00E624F0"/>
    <w:rsid w:val="00E717D1"/>
    <w:rsid w:val="00E71F7A"/>
    <w:rsid w:val="00E73376"/>
    <w:rsid w:val="00E735FE"/>
    <w:rsid w:val="00E77050"/>
    <w:rsid w:val="00E80274"/>
    <w:rsid w:val="00E812A8"/>
    <w:rsid w:val="00E81B00"/>
    <w:rsid w:val="00E83FC3"/>
    <w:rsid w:val="00E96770"/>
    <w:rsid w:val="00EC2485"/>
    <w:rsid w:val="00EC3029"/>
    <w:rsid w:val="00ED42D3"/>
    <w:rsid w:val="00ED4D38"/>
    <w:rsid w:val="00EE67B3"/>
    <w:rsid w:val="00EE7D7B"/>
    <w:rsid w:val="00EF032A"/>
    <w:rsid w:val="00EF2010"/>
    <w:rsid w:val="00EF2B4D"/>
    <w:rsid w:val="00F053DD"/>
    <w:rsid w:val="00F12083"/>
    <w:rsid w:val="00F14D3B"/>
    <w:rsid w:val="00F25FFE"/>
    <w:rsid w:val="00F27735"/>
    <w:rsid w:val="00F31E24"/>
    <w:rsid w:val="00F361AA"/>
    <w:rsid w:val="00F422AB"/>
    <w:rsid w:val="00F4792E"/>
    <w:rsid w:val="00F57E06"/>
    <w:rsid w:val="00F80526"/>
    <w:rsid w:val="00F87557"/>
    <w:rsid w:val="00F90C4E"/>
    <w:rsid w:val="00F94AA9"/>
    <w:rsid w:val="00F97CF2"/>
    <w:rsid w:val="00FA084B"/>
    <w:rsid w:val="00FA3C6B"/>
    <w:rsid w:val="00FB2E8E"/>
    <w:rsid w:val="00FB3E48"/>
    <w:rsid w:val="00FB44A1"/>
    <w:rsid w:val="00FB4576"/>
    <w:rsid w:val="00FC7B43"/>
    <w:rsid w:val="00FD7CAD"/>
    <w:rsid w:val="00FD7F7F"/>
    <w:rsid w:val="00FE35A8"/>
    <w:rsid w:val="00FF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176E2B7-3258-4B01-9885-DADEDC99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27F"/>
  </w:style>
  <w:style w:type="paragraph" w:styleId="Heading1">
    <w:name w:val="heading 1"/>
    <w:basedOn w:val="Normal"/>
    <w:next w:val="Normal"/>
    <w:link w:val="Heading1Char"/>
    <w:uiPriority w:val="9"/>
    <w:qFormat/>
    <w:rsid w:val="00271596"/>
    <w:pPr>
      <w:keepNext/>
      <w:keepLines/>
      <w:spacing w:before="480" w:after="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7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3DB"/>
  </w:style>
  <w:style w:type="paragraph" w:styleId="Header">
    <w:name w:val="header"/>
    <w:basedOn w:val="Normal"/>
    <w:link w:val="HeaderChar"/>
    <w:uiPriority w:val="99"/>
    <w:unhideWhenUsed/>
    <w:rsid w:val="00A87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3DB"/>
  </w:style>
  <w:style w:type="paragraph" w:styleId="BalloonText">
    <w:name w:val="Balloon Text"/>
    <w:basedOn w:val="Normal"/>
    <w:link w:val="BalloonTextChar"/>
    <w:uiPriority w:val="99"/>
    <w:semiHidden/>
    <w:unhideWhenUsed/>
    <w:rsid w:val="00A87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DB"/>
    <w:rPr>
      <w:rFonts w:ascii="Tahoma" w:hAnsi="Tahoma" w:cs="Tahoma"/>
      <w:sz w:val="16"/>
      <w:szCs w:val="16"/>
    </w:rPr>
  </w:style>
  <w:style w:type="character" w:styleId="Hyperlink">
    <w:name w:val="Hyperlink"/>
    <w:basedOn w:val="DefaultParagraphFont"/>
    <w:uiPriority w:val="99"/>
    <w:unhideWhenUsed/>
    <w:rsid w:val="00811507"/>
    <w:rPr>
      <w:color w:val="0000FF" w:themeColor="hyperlink"/>
      <w:u w:val="single"/>
    </w:rPr>
  </w:style>
  <w:style w:type="character" w:styleId="FollowedHyperlink">
    <w:name w:val="FollowedHyperlink"/>
    <w:basedOn w:val="DefaultParagraphFont"/>
    <w:uiPriority w:val="99"/>
    <w:semiHidden/>
    <w:unhideWhenUsed/>
    <w:rsid w:val="00811507"/>
    <w:rPr>
      <w:color w:val="800080" w:themeColor="followedHyperlink"/>
      <w:u w:val="single"/>
    </w:rPr>
  </w:style>
  <w:style w:type="paragraph" w:styleId="ListParagraph">
    <w:name w:val="List Paragraph"/>
    <w:basedOn w:val="Normal"/>
    <w:uiPriority w:val="34"/>
    <w:qFormat/>
    <w:rsid w:val="00CD6D9E"/>
    <w:pPr>
      <w:ind w:left="720"/>
      <w:contextualSpacing/>
    </w:pPr>
  </w:style>
  <w:style w:type="character" w:styleId="CommentReference">
    <w:name w:val="annotation reference"/>
    <w:basedOn w:val="DefaultParagraphFont"/>
    <w:uiPriority w:val="99"/>
    <w:semiHidden/>
    <w:unhideWhenUsed/>
    <w:rsid w:val="00920DD3"/>
    <w:rPr>
      <w:sz w:val="16"/>
      <w:szCs w:val="16"/>
    </w:rPr>
  </w:style>
  <w:style w:type="paragraph" w:styleId="CommentText">
    <w:name w:val="annotation text"/>
    <w:basedOn w:val="Normal"/>
    <w:link w:val="CommentTextChar"/>
    <w:uiPriority w:val="99"/>
    <w:semiHidden/>
    <w:unhideWhenUsed/>
    <w:rsid w:val="00920DD3"/>
    <w:pPr>
      <w:spacing w:line="240" w:lineRule="auto"/>
    </w:pPr>
    <w:rPr>
      <w:sz w:val="20"/>
      <w:szCs w:val="20"/>
    </w:rPr>
  </w:style>
  <w:style w:type="character" w:customStyle="1" w:styleId="CommentTextChar">
    <w:name w:val="Comment Text Char"/>
    <w:basedOn w:val="DefaultParagraphFont"/>
    <w:link w:val="CommentText"/>
    <w:uiPriority w:val="99"/>
    <w:semiHidden/>
    <w:rsid w:val="00920DD3"/>
    <w:rPr>
      <w:sz w:val="20"/>
      <w:szCs w:val="20"/>
    </w:rPr>
  </w:style>
  <w:style w:type="paragraph" w:styleId="CommentSubject">
    <w:name w:val="annotation subject"/>
    <w:basedOn w:val="CommentText"/>
    <w:next w:val="CommentText"/>
    <w:link w:val="CommentSubjectChar"/>
    <w:uiPriority w:val="99"/>
    <w:semiHidden/>
    <w:unhideWhenUsed/>
    <w:rsid w:val="00920DD3"/>
    <w:rPr>
      <w:b/>
      <w:bCs/>
    </w:rPr>
  </w:style>
  <w:style w:type="character" w:customStyle="1" w:styleId="CommentSubjectChar">
    <w:name w:val="Comment Subject Char"/>
    <w:basedOn w:val="CommentTextChar"/>
    <w:link w:val="CommentSubject"/>
    <w:uiPriority w:val="99"/>
    <w:semiHidden/>
    <w:rsid w:val="00920DD3"/>
    <w:rPr>
      <w:b/>
      <w:bCs/>
      <w:sz w:val="20"/>
      <w:szCs w:val="20"/>
    </w:rPr>
  </w:style>
  <w:style w:type="table" w:styleId="TableGrid">
    <w:name w:val="Table Grid"/>
    <w:basedOn w:val="TableNormal"/>
    <w:uiPriority w:val="59"/>
    <w:rsid w:val="003E4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7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11D"/>
    <w:rPr>
      <w:sz w:val="20"/>
      <w:szCs w:val="20"/>
    </w:rPr>
  </w:style>
  <w:style w:type="character" w:styleId="FootnoteReference">
    <w:name w:val="footnote reference"/>
    <w:basedOn w:val="DefaultParagraphFont"/>
    <w:uiPriority w:val="99"/>
    <w:semiHidden/>
    <w:unhideWhenUsed/>
    <w:rsid w:val="0054711D"/>
    <w:rPr>
      <w:vertAlign w:val="superscript"/>
    </w:rPr>
  </w:style>
  <w:style w:type="paragraph" w:styleId="Revision">
    <w:name w:val="Revision"/>
    <w:hidden/>
    <w:uiPriority w:val="99"/>
    <w:semiHidden/>
    <w:rsid w:val="00C61E2B"/>
    <w:pPr>
      <w:spacing w:after="0" w:line="240" w:lineRule="auto"/>
    </w:pPr>
  </w:style>
  <w:style w:type="character" w:customStyle="1" w:styleId="Heading1Char">
    <w:name w:val="Heading 1 Char"/>
    <w:basedOn w:val="DefaultParagraphFont"/>
    <w:link w:val="Heading1"/>
    <w:uiPriority w:val="9"/>
    <w:rsid w:val="00271596"/>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051C4F"/>
    <w:pPr>
      <w:outlineLvl w:val="9"/>
    </w:pPr>
    <w:rPr>
      <w:lang w:val="en-US" w:eastAsia="ja-JP"/>
    </w:rPr>
  </w:style>
  <w:style w:type="paragraph" w:styleId="TOC1">
    <w:name w:val="toc 1"/>
    <w:basedOn w:val="Normal"/>
    <w:next w:val="Normal"/>
    <w:autoRedefine/>
    <w:uiPriority w:val="39"/>
    <w:unhideWhenUsed/>
    <w:rsid w:val="005558DE"/>
    <w:pPr>
      <w:numPr>
        <w:numId w:val="13"/>
      </w:numPr>
      <w:tabs>
        <w:tab w:val="right" w:pos="9629"/>
      </w:tabs>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B20FF1"/>
    <w:pPr>
      <w:spacing w:before="240" w:after="0"/>
    </w:pPr>
    <w:rPr>
      <w:b/>
      <w:bCs/>
      <w:sz w:val="20"/>
      <w:szCs w:val="20"/>
    </w:rPr>
  </w:style>
  <w:style w:type="paragraph" w:styleId="TOC3">
    <w:name w:val="toc 3"/>
    <w:basedOn w:val="Normal"/>
    <w:next w:val="Normal"/>
    <w:autoRedefine/>
    <w:uiPriority w:val="39"/>
    <w:unhideWhenUsed/>
    <w:rsid w:val="00B20FF1"/>
    <w:pPr>
      <w:spacing w:after="0"/>
      <w:ind w:left="220"/>
    </w:pPr>
    <w:rPr>
      <w:sz w:val="20"/>
      <w:szCs w:val="20"/>
    </w:rPr>
  </w:style>
  <w:style w:type="paragraph" w:styleId="TOC4">
    <w:name w:val="toc 4"/>
    <w:basedOn w:val="Normal"/>
    <w:next w:val="Normal"/>
    <w:autoRedefine/>
    <w:uiPriority w:val="39"/>
    <w:unhideWhenUsed/>
    <w:rsid w:val="00B20FF1"/>
    <w:pPr>
      <w:spacing w:after="0"/>
      <w:ind w:left="440"/>
    </w:pPr>
    <w:rPr>
      <w:sz w:val="20"/>
      <w:szCs w:val="20"/>
    </w:rPr>
  </w:style>
  <w:style w:type="paragraph" w:styleId="TOC5">
    <w:name w:val="toc 5"/>
    <w:basedOn w:val="Normal"/>
    <w:next w:val="Normal"/>
    <w:autoRedefine/>
    <w:uiPriority w:val="39"/>
    <w:unhideWhenUsed/>
    <w:rsid w:val="00B20FF1"/>
    <w:pPr>
      <w:spacing w:after="0"/>
      <w:ind w:left="660"/>
    </w:pPr>
    <w:rPr>
      <w:sz w:val="20"/>
      <w:szCs w:val="20"/>
    </w:rPr>
  </w:style>
  <w:style w:type="paragraph" w:styleId="TOC6">
    <w:name w:val="toc 6"/>
    <w:basedOn w:val="Normal"/>
    <w:next w:val="Normal"/>
    <w:autoRedefine/>
    <w:uiPriority w:val="39"/>
    <w:unhideWhenUsed/>
    <w:rsid w:val="00B20FF1"/>
    <w:pPr>
      <w:spacing w:after="0"/>
      <w:ind w:left="880"/>
    </w:pPr>
    <w:rPr>
      <w:sz w:val="20"/>
      <w:szCs w:val="20"/>
    </w:rPr>
  </w:style>
  <w:style w:type="paragraph" w:styleId="TOC7">
    <w:name w:val="toc 7"/>
    <w:basedOn w:val="Normal"/>
    <w:next w:val="Normal"/>
    <w:autoRedefine/>
    <w:uiPriority w:val="39"/>
    <w:unhideWhenUsed/>
    <w:rsid w:val="00B20FF1"/>
    <w:pPr>
      <w:spacing w:after="0"/>
      <w:ind w:left="1100"/>
    </w:pPr>
    <w:rPr>
      <w:sz w:val="20"/>
      <w:szCs w:val="20"/>
    </w:rPr>
  </w:style>
  <w:style w:type="paragraph" w:styleId="TOC8">
    <w:name w:val="toc 8"/>
    <w:basedOn w:val="Normal"/>
    <w:next w:val="Normal"/>
    <w:autoRedefine/>
    <w:uiPriority w:val="39"/>
    <w:unhideWhenUsed/>
    <w:rsid w:val="00B20FF1"/>
    <w:pPr>
      <w:spacing w:after="0"/>
      <w:ind w:left="1320"/>
    </w:pPr>
    <w:rPr>
      <w:sz w:val="20"/>
      <w:szCs w:val="20"/>
    </w:rPr>
  </w:style>
  <w:style w:type="paragraph" w:styleId="TOC9">
    <w:name w:val="toc 9"/>
    <w:basedOn w:val="Normal"/>
    <w:next w:val="Normal"/>
    <w:autoRedefine/>
    <w:uiPriority w:val="39"/>
    <w:unhideWhenUsed/>
    <w:rsid w:val="00B20FF1"/>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8170">
      <w:bodyDiv w:val="1"/>
      <w:marLeft w:val="0"/>
      <w:marRight w:val="0"/>
      <w:marTop w:val="0"/>
      <w:marBottom w:val="0"/>
      <w:divBdr>
        <w:top w:val="none" w:sz="0" w:space="0" w:color="auto"/>
        <w:left w:val="none" w:sz="0" w:space="0" w:color="auto"/>
        <w:bottom w:val="none" w:sz="0" w:space="0" w:color="auto"/>
        <w:right w:val="none" w:sz="0" w:space="0" w:color="auto"/>
      </w:divBdr>
    </w:div>
    <w:div w:id="3144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negi@southwark.gov.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negi@southwark.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sa.negi@southwark.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ndontender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4C2C-4612-455B-B968-4DA2C1E3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2037</Words>
  <Characters>11614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Glaister, Mark</dc:creator>
  <cp:lastModifiedBy>Hawkins, Karen</cp:lastModifiedBy>
  <cp:revision>2</cp:revision>
  <cp:lastPrinted>2016-08-10T08:18:00Z</cp:lastPrinted>
  <dcterms:created xsi:type="dcterms:W3CDTF">2021-02-19T10:25:00Z</dcterms:created>
  <dcterms:modified xsi:type="dcterms:W3CDTF">2021-02-19T10:25:00Z</dcterms:modified>
</cp:coreProperties>
</file>