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93AA" w14:textId="3A40B267" w:rsidR="00CC3EAD" w:rsidRPr="00A43122" w:rsidRDefault="00E37B75">
      <w:pPr>
        <w:rPr>
          <w:sz w:val="22"/>
          <w:szCs w:val="22"/>
        </w:rPr>
      </w:pPr>
      <w:bookmarkStart w:id="0" w:name="_GoBack"/>
      <w:bookmarkEnd w:id="0"/>
      <w:r w:rsidRPr="00A43122">
        <w:rPr>
          <w:sz w:val="22"/>
          <w:szCs w:val="22"/>
        </w:rPr>
        <w:t>Early Engagement, Soft Market Assessment – Market Position Statement</w:t>
      </w:r>
      <w:r w:rsidR="00AE21EC" w:rsidRPr="00A43122">
        <w:rPr>
          <w:sz w:val="22"/>
          <w:szCs w:val="22"/>
        </w:rPr>
        <w:t xml:space="preserve"> Adult Social Care</w:t>
      </w:r>
    </w:p>
    <w:p w14:paraId="22CE0F38" w14:textId="01B6FCCA" w:rsidR="00E37B75" w:rsidRPr="00A43122" w:rsidRDefault="00E37B75">
      <w:pPr>
        <w:rPr>
          <w:sz w:val="22"/>
          <w:szCs w:val="22"/>
        </w:rPr>
      </w:pPr>
      <w:r w:rsidRPr="00A43122">
        <w:rPr>
          <w:sz w:val="22"/>
          <w:szCs w:val="22"/>
        </w:rPr>
        <w:t xml:space="preserve">BCP Council would like to seek input from the market and gain interest from potential bidders, prior to formulating any formal procurement opportunity.  </w:t>
      </w:r>
      <w:r w:rsidR="00AE21EC" w:rsidRPr="00A43122">
        <w:rPr>
          <w:sz w:val="22"/>
          <w:szCs w:val="22"/>
        </w:rPr>
        <w:t xml:space="preserve">This will provide </w:t>
      </w:r>
      <w:r w:rsidRPr="00A43122">
        <w:rPr>
          <w:color w:val="0B0C0C"/>
          <w:sz w:val="22"/>
          <w:szCs w:val="22"/>
          <w:shd w:val="clear" w:color="auto" w:fill="FFFFFF"/>
        </w:rPr>
        <w:t>early insight into the likely level of interest from that market</w:t>
      </w:r>
      <w:r w:rsidR="00AE21EC" w:rsidRPr="00A43122">
        <w:rPr>
          <w:color w:val="0B0C0C"/>
          <w:sz w:val="22"/>
          <w:szCs w:val="22"/>
          <w:shd w:val="clear" w:color="auto" w:fill="FFFFFF"/>
        </w:rPr>
        <w:t xml:space="preserve"> and will </w:t>
      </w:r>
      <w:r w:rsidRPr="00A43122">
        <w:rPr>
          <w:color w:val="0B0C0C"/>
          <w:sz w:val="22"/>
          <w:szCs w:val="22"/>
          <w:shd w:val="clear" w:color="auto" w:fill="FFFFFF"/>
        </w:rPr>
        <w:t>help shape the requirement</w:t>
      </w:r>
      <w:r w:rsidR="00AE21EC" w:rsidRPr="00A43122">
        <w:rPr>
          <w:color w:val="0B0C0C"/>
          <w:sz w:val="22"/>
          <w:szCs w:val="22"/>
          <w:shd w:val="clear" w:color="auto" w:fill="FFFFFF"/>
        </w:rPr>
        <w:t>.</w:t>
      </w:r>
    </w:p>
    <w:p w14:paraId="3205AB1E" w14:textId="5C62C1BF" w:rsidR="00FE58DE" w:rsidRPr="00A43122" w:rsidRDefault="00E37B75">
      <w:pPr>
        <w:rPr>
          <w:sz w:val="22"/>
          <w:szCs w:val="22"/>
        </w:rPr>
      </w:pPr>
      <w:r w:rsidRPr="00A43122">
        <w:rPr>
          <w:sz w:val="22"/>
          <w:szCs w:val="22"/>
        </w:rPr>
        <w:t xml:space="preserve">BCP </w:t>
      </w:r>
      <w:r w:rsidR="00AE21EC" w:rsidRPr="00A43122">
        <w:rPr>
          <w:sz w:val="22"/>
          <w:szCs w:val="22"/>
        </w:rPr>
        <w:t>Council is</w:t>
      </w:r>
      <w:r w:rsidR="00FE58DE" w:rsidRPr="00A43122">
        <w:rPr>
          <w:sz w:val="22"/>
          <w:szCs w:val="22"/>
        </w:rPr>
        <w:t xml:space="preserve"> conducting a Soft Market Assessment to gain an understanding of specialist organisations with relevant experience that can assist the </w:t>
      </w:r>
      <w:r w:rsidR="00AE21EC" w:rsidRPr="00A43122">
        <w:rPr>
          <w:sz w:val="22"/>
          <w:szCs w:val="22"/>
        </w:rPr>
        <w:t>C</w:t>
      </w:r>
      <w:r w:rsidR="00FE58DE" w:rsidRPr="00A43122">
        <w:rPr>
          <w:sz w:val="22"/>
          <w:szCs w:val="22"/>
        </w:rPr>
        <w:t>ouncil with</w:t>
      </w:r>
      <w:r w:rsidR="00AE21EC" w:rsidRPr="00A43122">
        <w:rPr>
          <w:sz w:val="22"/>
          <w:szCs w:val="22"/>
        </w:rPr>
        <w:t xml:space="preserve"> completion of an updated and extended</w:t>
      </w:r>
      <w:r w:rsidRPr="00A43122">
        <w:rPr>
          <w:sz w:val="22"/>
          <w:szCs w:val="22"/>
        </w:rPr>
        <w:t xml:space="preserve"> Market Position Statement</w:t>
      </w:r>
      <w:r w:rsidR="00FE58DE" w:rsidRPr="00A43122">
        <w:rPr>
          <w:sz w:val="22"/>
          <w:szCs w:val="22"/>
        </w:rPr>
        <w:t xml:space="preserve"> for </w:t>
      </w:r>
      <w:r w:rsidR="00AE21EC" w:rsidRPr="00A43122">
        <w:rPr>
          <w:sz w:val="22"/>
          <w:szCs w:val="22"/>
        </w:rPr>
        <w:t>Adult Social Care.</w:t>
      </w:r>
    </w:p>
    <w:p w14:paraId="52A77086" w14:textId="77777777" w:rsidR="00AE21EC" w:rsidRPr="00A43122" w:rsidRDefault="00AE21EC" w:rsidP="00AE21EC">
      <w:pPr>
        <w:rPr>
          <w:sz w:val="22"/>
          <w:szCs w:val="22"/>
        </w:rPr>
      </w:pPr>
      <w:r w:rsidRPr="00A43122">
        <w:rPr>
          <w:sz w:val="22"/>
          <w:szCs w:val="22"/>
        </w:rPr>
        <w:t>The Market Position Statement will be a strategic document to enable the care sector to understand the current position and likely future commissioning direction in line with the financial climate of the council.  It will detail Adult Social Cares commissioning intentions in respect to its Care Act duties and identified need.</w:t>
      </w:r>
    </w:p>
    <w:p w14:paraId="4D3D7122" w14:textId="71506041" w:rsidR="00AE21EC" w:rsidRPr="00A43122" w:rsidRDefault="00AE21EC" w:rsidP="00AE21EC">
      <w:pPr>
        <w:rPr>
          <w:sz w:val="22"/>
          <w:szCs w:val="22"/>
        </w:rPr>
      </w:pPr>
      <w:r w:rsidRPr="00A43122">
        <w:rPr>
          <w:sz w:val="22"/>
          <w:szCs w:val="22"/>
        </w:rPr>
        <w:t>The Statement will cover the following sectors:</w:t>
      </w:r>
    </w:p>
    <w:p w14:paraId="492A0D94" w14:textId="77777777" w:rsidR="00AE21EC" w:rsidRPr="00A43122" w:rsidRDefault="00AE21EC" w:rsidP="00AE21EC">
      <w:pPr>
        <w:pStyle w:val="ListParagraph"/>
        <w:numPr>
          <w:ilvl w:val="0"/>
          <w:numId w:val="1"/>
        </w:numPr>
        <w:spacing w:after="0" w:line="240" w:lineRule="auto"/>
        <w:contextualSpacing w:val="0"/>
        <w:rPr>
          <w:rFonts w:eastAsia="Times New Roman"/>
          <w:sz w:val="22"/>
          <w:szCs w:val="22"/>
        </w:rPr>
      </w:pPr>
      <w:r w:rsidRPr="00A43122">
        <w:rPr>
          <w:rFonts w:eastAsia="Times New Roman"/>
          <w:sz w:val="22"/>
          <w:szCs w:val="22"/>
        </w:rPr>
        <w:t>Long term conditions</w:t>
      </w:r>
    </w:p>
    <w:p w14:paraId="6D57B3A4" w14:textId="77777777" w:rsidR="00AE21EC" w:rsidRPr="00A43122" w:rsidRDefault="00AE21EC" w:rsidP="00AE21EC">
      <w:pPr>
        <w:pStyle w:val="ListParagraph"/>
        <w:numPr>
          <w:ilvl w:val="0"/>
          <w:numId w:val="1"/>
        </w:numPr>
        <w:spacing w:after="0" w:line="240" w:lineRule="auto"/>
        <w:contextualSpacing w:val="0"/>
        <w:rPr>
          <w:rFonts w:eastAsia="Times New Roman"/>
          <w:sz w:val="22"/>
          <w:szCs w:val="22"/>
        </w:rPr>
      </w:pPr>
      <w:r w:rsidRPr="00A43122">
        <w:rPr>
          <w:rFonts w:eastAsia="Times New Roman"/>
          <w:sz w:val="22"/>
          <w:szCs w:val="22"/>
        </w:rPr>
        <w:t>Mental health</w:t>
      </w:r>
    </w:p>
    <w:p w14:paraId="5893825A" w14:textId="77777777" w:rsidR="00AE21EC" w:rsidRPr="00A43122" w:rsidRDefault="00AE21EC" w:rsidP="00AE21EC">
      <w:pPr>
        <w:pStyle w:val="ListParagraph"/>
        <w:numPr>
          <w:ilvl w:val="0"/>
          <w:numId w:val="1"/>
        </w:numPr>
        <w:spacing w:after="0" w:line="240" w:lineRule="auto"/>
        <w:contextualSpacing w:val="0"/>
        <w:rPr>
          <w:rFonts w:eastAsia="Times New Roman"/>
          <w:sz w:val="22"/>
          <w:szCs w:val="22"/>
        </w:rPr>
      </w:pPr>
      <w:r w:rsidRPr="00A43122">
        <w:rPr>
          <w:rFonts w:eastAsia="Times New Roman"/>
          <w:sz w:val="22"/>
          <w:szCs w:val="22"/>
        </w:rPr>
        <w:t>Learning disabilities</w:t>
      </w:r>
    </w:p>
    <w:p w14:paraId="138770B5" w14:textId="0AADF698" w:rsidR="00AE21EC" w:rsidRPr="00A43122" w:rsidRDefault="00AE21EC" w:rsidP="006C73C0">
      <w:pPr>
        <w:pStyle w:val="ListParagraph"/>
        <w:numPr>
          <w:ilvl w:val="0"/>
          <w:numId w:val="1"/>
        </w:numPr>
        <w:spacing w:after="0" w:line="240" w:lineRule="auto"/>
        <w:contextualSpacing w:val="0"/>
        <w:rPr>
          <w:sz w:val="22"/>
          <w:szCs w:val="22"/>
        </w:rPr>
      </w:pPr>
      <w:r w:rsidRPr="00A43122">
        <w:rPr>
          <w:rFonts w:eastAsia="Times New Roman"/>
          <w:sz w:val="22"/>
          <w:szCs w:val="22"/>
        </w:rPr>
        <w:t>Autism</w:t>
      </w:r>
    </w:p>
    <w:p w14:paraId="144FCDE0" w14:textId="77777777" w:rsidR="00A43122" w:rsidRPr="00A43122" w:rsidRDefault="00A43122" w:rsidP="00A43122">
      <w:pPr>
        <w:pStyle w:val="ListParagraph"/>
        <w:spacing w:after="0" w:line="240" w:lineRule="auto"/>
        <w:contextualSpacing w:val="0"/>
        <w:rPr>
          <w:sz w:val="22"/>
          <w:szCs w:val="22"/>
        </w:rPr>
      </w:pPr>
    </w:p>
    <w:p w14:paraId="28E4CBF9" w14:textId="0E9935FC" w:rsidR="00E37B75" w:rsidRPr="00A43122" w:rsidRDefault="00AE21EC">
      <w:pPr>
        <w:rPr>
          <w:sz w:val="22"/>
          <w:szCs w:val="22"/>
        </w:rPr>
      </w:pPr>
      <w:r w:rsidRPr="00A43122">
        <w:rPr>
          <w:sz w:val="22"/>
          <w:szCs w:val="22"/>
        </w:rPr>
        <w:t xml:space="preserve">Our Commissioning aim is for this </w:t>
      </w:r>
      <w:r w:rsidR="00A43122" w:rsidRPr="00A43122">
        <w:rPr>
          <w:sz w:val="22"/>
          <w:szCs w:val="22"/>
        </w:rPr>
        <w:t>project</w:t>
      </w:r>
      <w:r w:rsidRPr="00A43122">
        <w:rPr>
          <w:sz w:val="22"/>
          <w:szCs w:val="22"/>
        </w:rPr>
        <w:t xml:space="preserve"> to commence June 2024 with up to 3 months for completion of the full Market Position Statement.</w:t>
      </w:r>
    </w:p>
    <w:p w14:paraId="51A4E0E9" w14:textId="49887621" w:rsidR="00A43122" w:rsidRPr="00A43122" w:rsidRDefault="00E37B75">
      <w:pPr>
        <w:rPr>
          <w:sz w:val="22"/>
          <w:szCs w:val="22"/>
        </w:rPr>
      </w:pPr>
      <w:r w:rsidRPr="00A43122">
        <w:rPr>
          <w:sz w:val="22"/>
          <w:szCs w:val="22"/>
        </w:rPr>
        <w:t>Please could interested organisations, forward a message in this Opportunity</w:t>
      </w:r>
      <w:r w:rsidR="00A43122" w:rsidRPr="00A43122">
        <w:rPr>
          <w:sz w:val="22"/>
          <w:szCs w:val="22"/>
        </w:rPr>
        <w:t xml:space="preserve"> providing your organisations contact information and expertise in this area. </w:t>
      </w:r>
    </w:p>
    <w:p w14:paraId="66FEF213" w14:textId="04DBF237" w:rsidR="00E37B75" w:rsidRPr="00A43122" w:rsidRDefault="00A43122">
      <w:pPr>
        <w:rPr>
          <w:sz w:val="22"/>
          <w:szCs w:val="22"/>
        </w:rPr>
      </w:pPr>
      <w:r w:rsidRPr="00A43122">
        <w:rPr>
          <w:sz w:val="22"/>
          <w:szCs w:val="22"/>
        </w:rPr>
        <w:t>The deadline for this Sof</w:t>
      </w:r>
      <w:r w:rsidR="00FC3B6A">
        <w:rPr>
          <w:sz w:val="22"/>
          <w:szCs w:val="22"/>
        </w:rPr>
        <w:t>t</w:t>
      </w:r>
      <w:r w:rsidRPr="00A43122">
        <w:rPr>
          <w:sz w:val="22"/>
          <w:szCs w:val="22"/>
        </w:rPr>
        <w:t xml:space="preserve"> Market Assessment is Wednesday 17 April 2024 by 14:00hrs.</w:t>
      </w:r>
    </w:p>
    <w:p w14:paraId="7F772E58" w14:textId="087FB618" w:rsidR="00E37B75" w:rsidRDefault="00E37B75">
      <w:pPr>
        <w:rPr>
          <w:color w:val="0B0C0C"/>
          <w:sz w:val="22"/>
          <w:szCs w:val="22"/>
          <w:shd w:val="clear" w:color="auto" w:fill="FFFFFF"/>
        </w:rPr>
      </w:pPr>
      <w:r w:rsidRPr="00A43122">
        <w:rPr>
          <w:color w:val="0B0C0C"/>
          <w:sz w:val="22"/>
          <w:szCs w:val="22"/>
          <w:shd w:val="clear" w:color="auto" w:fill="FFFFFF"/>
        </w:rPr>
        <w:t xml:space="preserve">Participation or non-participation in this market </w:t>
      </w:r>
      <w:r w:rsidR="00A43122" w:rsidRPr="00A43122">
        <w:rPr>
          <w:color w:val="0B0C0C"/>
          <w:sz w:val="22"/>
          <w:szCs w:val="22"/>
          <w:shd w:val="clear" w:color="auto" w:fill="FFFFFF"/>
        </w:rPr>
        <w:t>exercise</w:t>
      </w:r>
      <w:r w:rsidRPr="00A43122">
        <w:rPr>
          <w:color w:val="0B0C0C"/>
          <w:sz w:val="22"/>
          <w:szCs w:val="22"/>
          <w:shd w:val="clear" w:color="auto" w:fill="FFFFFF"/>
        </w:rPr>
        <w:t xml:space="preserve"> shall not prevent any </w:t>
      </w:r>
      <w:r w:rsidR="00A43122" w:rsidRPr="00A43122">
        <w:rPr>
          <w:color w:val="0B0C0C"/>
          <w:sz w:val="22"/>
          <w:szCs w:val="22"/>
          <w:shd w:val="clear" w:color="auto" w:fill="FFFFFF"/>
        </w:rPr>
        <w:t>organisation</w:t>
      </w:r>
      <w:r w:rsidRPr="00A43122">
        <w:rPr>
          <w:color w:val="0B0C0C"/>
          <w:sz w:val="22"/>
          <w:szCs w:val="22"/>
          <w:shd w:val="clear" w:color="auto" w:fill="FFFFFF"/>
        </w:rPr>
        <w:t xml:space="preserve"> participating in a</w:t>
      </w:r>
      <w:r w:rsidR="00A43122" w:rsidRPr="00A43122">
        <w:rPr>
          <w:color w:val="0B0C0C"/>
          <w:sz w:val="22"/>
          <w:szCs w:val="22"/>
          <w:shd w:val="clear" w:color="auto" w:fill="FFFFFF"/>
        </w:rPr>
        <w:t xml:space="preserve">ny </w:t>
      </w:r>
      <w:r w:rsidRPr="00A43122">
        <w:rPr>
          <w:color w:val="0B0C0C"/>
          <w:sz w:val="22"/>
          <w:szCs w:val="22"/>
          <w:shd w:val="clear" w:color="auto" w:fill="FFFFFF"/>
        </w:rPr>
        <w:t xml:space="preserve">potential procurement process nor is it intended that any information supplied shall place any </w:t>
      </w:r>
      <w:r w:rsidR="00A43122" w:rsidRPr="00A43122">
        <w:rPr>
          <w:color w:val="0B0C0C"/>
          <w:sz w:val="22"/>
          <w:szCs w:val="22"/>
          <w:shd w:val="clear" w:color="auto" w:fill="FFFFFF"/>
        </w:rPr>
        <w:t>organisation</w:t>
      </w:r>
      <w:r w:rsidRPr="00A43122">
        <w:rPr>
          <w:color w:val="0B0C0C"/>
          <w:sz w:val="22"/>
          <w:szCs w:val="22"/>
          <w:shd w:val="clear" w:color="auto" w:fill="FFFFFF"/>
        </w:rPr>
        <w:t xml:space="preserve"> at an advantage in any forthcoming procurement process.</w:t>
      </w:r>
    </w:p>
    <w:p w14:paraId="333ACCF5" w14:textId="77777777" w:rsidR="007675BE" w:rsidRDefault="007675BE">
      <w:pPr>
        <w:rPr>
          <w:color w:val="0B0C0C"/>
          <w:sz w:val="22"/>
          <w:szCs w:val="22"/>
          <w:shd w:val="clear" w:color="auto" w:fill="FFFFFF"/>
        </w:rPr>
      </w:pPr>
    </w:p>
    <w:sectPr w:rsidR="00767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7F7"/>
    <w:multiLevelType w:val="hybridMultilevel"/>
    <w:tmpl w:val="88D02A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2070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75"/>
    <w:rsid w:val="000A4270"/>
    <w:rsid w:val="0019593F"/>
    <w:rsid w:val="006C73C0"/>
    <w:rsid w:val="00724499"/>
    <w:rsid w:val="007675BE"/>
    <w:rsid w:val="00A43122"/>
    <w:rsid w:val="00AE21EC"/>
    <w:rsid w:val="00BD4EC4"/>
    <w:rsid w:val="00BE452B"/>
    <w:rsid w:val="00CC3EAD"/>
    <w:rsid w:val="00DE06D1"/>
    <w:rsid w:val="00E37B75"/>
    <w:rsid w:val="00E51634"/>
    <w:rsid w:val="00FC3B6A"/>
    <w:rsid w:val="00FE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AF15"/>
  <w15:docId w15:val="{79D1005F-DACC-4A20-B029-BBDA8E87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B7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37B7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7B75"/>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7B75"/>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37B75"/>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E37B7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37B7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37B7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37B7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7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37B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7B75"/>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7B75"/>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E37B75"/>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E37B7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37B7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37B7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37B7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37B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B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7B7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7B7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37B75"/>
    <w:pPr>
      <w:spacing w:before="160"/>
      <w:jc w:val="center"/>
    </w:pPr>
    <w:rPr>
      <w:i/>
      <w:iCs/>
      <w:color w:val="404040" w:themeColor="text1" w:themeTint="BF"/>
    </w:rPr>
  </w:style>
  <w:style w:type="character" w:customStyle="1" w:styleId="QuoteChar">
    <w:name w:val="Quote Char"/>
    <w:basedOn w:val="DefaultParagraphFont"/>
    <w:link w:val="Quote"/>
    <w:uiPriority w:val="29"/>
    <w:rsid w:val="00E37B75"/>
    <w:rPr>
      <w:i/>
      <w:iCs/>
      <w:color w:val="404040" w:themeColor="text1" w:themeTint="BF"/>
    </w:rPr>
  </w:style>
  <w:style w:type="paragraph" w:styleId="ListParagraph">
    <w:name w:val="List Paragraph"/>
    <w:basedOn w:val="Normal"/>
    <w:uiPriority w:val="34"/>
    <w:qFormat/>
    <w:rsid w:val="00E37B75"/>
    <w:pPr>
      <w:ind w:left="720"/>
      <w:contextualSpacing/>
    </w:pPr>
  </w:style>
  <w:style w:type="character" w:styleId="IntenseEmphasis">
    <w:name w:val="Intense Emphasis"/>
    <w:basedOn w:val="DefaultParagraphFont"/>
    <w:uiPriority w:val="21"/>
    <w:qFormat/>
    <w:rsid w:val="00E37B75"/>
    <w:rPr>
      <w:i/>
      <w:iCs/>
      <w:color w:val="2F5496" w:themeColor="accent1" w:themeShade="BF"/>
    </w:rPr>
  </w:style>
  <w:style w:type="paragraph" w:styleId="IntenseQuote">
    <w:name w:val="Intense Quote"/>
    <w:basedOn w:val="Normal"/>
    <w:next w:val="Normal"/>
    <w:link w:val="IntenseQuoteChar"/>
    <w:uiPriority w:val="30"/>
    <w:qFormat/>
    <w:rsid w:val="00E37B7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37B75"/>
    <w:rPr>
      <w:i/>
      <w:iCs/>
      <w:color w:val="2F5496" w:themeColor="accent1" w:themeShade="BF"/>
    </w:rPr>
  </w:style>
  <w:style w:type="character" w:styleId="IntenseReference">
    <w:name w:val="Intense Reference"/>
    <w:basedOn w:val="DefaultParagraphFont"/>
    <w:uiPriority w:val="32"/>
    <w:qFormat/>
    <w:rsid w:val="00E37B75"/>
    <w:rPr>
      <w:b/>
      <w:bCs/>
      <w:smallCaps/>
      <w:color w:val="2F5496" w:themeColor="accent1" w:themeShade="BF"/>
      <w:spacing w:val="5"/>
    </w:rPr>
  </w:style>
  <w:style w:type="character" w:customStyle="1" w:styleId="ui-provider">
    <w:name w:val="ui-provider"/>
    <w:basedOn w:val="DefaultParagraphFont"/>
    <w:rsid w:val="0076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3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BCP Council</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Snell (Finance)</dc:creator>
  <cp:keywords/>
  <dc:description/>
  <cp:lastModifiedBy>Zoe Snell</cp:lastModifiedBy>
  <cp:revision>2</cp:revision>
  <dcterms:created xsi:type="dcterms:W3CDTF">2024-03-20T11:14:00Z</dcterms:created>
  <dcterms:modified xsi:type="dcterms:W3CDTF">2024-03-28T08:56:00Z</dcterms:modified>
</cp:coreProperties>
</file>