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AA" w:rsidRDefault="003263AA" w:rsidP="003263AA">
      <w:pPr>
        <w:jc w:val="center"/>
        <w:rPr>
          <w:rFonts w:ascii="Arial" w:hAnsi="Arial" w:cs="Arial"/>
          <w:b/>
          <w:sz w:val="34"/>
          <w:u w:val="single"/>
        </w:rPr>
      </w:pPr>
      <w:r>
        <w:rPr>
          <w:rFonts w:ascii="Arial" w:hAnsi="Arial" w:cs="Arial"/>
          <w:noProof/>
          <w:lang w:eastAsia="en-GB"/>
        </w:rPr>
        <w:drawing>
          <wp:inline distT="0" distB="0" distL="0" distR="0" wp14:anchorId="7E60E723" wp14:editId="669029B1">
            <wp:extent cx="2293620" cy="1836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1836420"/>
                    </a:xfrm>
                    <a:prstGeom prst="rect">
                      <a:avLst/>
                    </a:prstGeom>
                    <a:noFill/>
                    <a:ln>
                      <a:noFill/>
                    </a:ln>
                  </pic:spPr>
                </pic:pic>
              </a:graphicData>
            </a:graphic>
          </wp:inline>
        </w:drawing>
      </w:r>
    </w:p>
    <w:p w:rsidR="003263AA" w:rsidRDefault="003263AA" w:rsidP="003263AA">
      <w:pPr>
        <w:rPr>
          <w:rFonts w:ascii="Arial" w:hAnsi="Arial" w:cs="Arial"/>
          <w:b/>
          <w:sz w:val="34"/>
          <w:u w:val="single"/>
        </w:rPr>
      </w:pPr>
      <w:bookmarkStart w:id="0" w:name="_GoBack"/>
      <w:bookmarkEnd w:id="0"/>
    </w:p>
    <w:p w:rsidR="003263AA" w:rsidRDefault="003263AA" w:rsidP="003263AA">
      <w:pPr>
        <w:ind w:left="142" w:right="-306"/>
        <w:rPr>
          <w:rFonts w:ascii="Arial" w:hAnsi="Arial" w:cs="Arial"/>
          <w:b/>
          <w:color w:val="000000"/>
          <w:sz w:val="26"/>
          <w:szCs w:val="26"/>
          <w:lang w:val="en"/>
        </w:rPr>
      </w:pPr>
    </w:p>
    <w:p w:rsidR="003263AA" w:rsidRDefault="003263AA" w:rsidP="003263AA">
      <w:pPr>
        <w:ind w:left="142" w:right="-306"/>
        <w:rPr>
          <w:rFonts w:ascii="Arial" w:hAnsi="Arial" w:cs="Arial"/>
          <w:b/>
          <w:color w:val="000000"/>
          <w:sz w:val="26"/>
          <w:szCs w:val="26"/>
          <w:lang w:val="en"/>
        </w:rPr>
      </w:pPr>
    </w:p>
    <w:p w:rsidR="003263AA" w:rsidRDefault="003263AA" w:rsidP="003263AA">
      <w:pPr>
        <w:ind w:left="142" w:right="-306"/>
        <w:rPr>
          <w:rFonts w:ascii="Arial" w:hAnsi="Arial" w:cs="Arial"/>
          <w:b/>
          <w:color w:val="000000"/>
          <w:sz w:val="26"/>
          <w:szCs w:val="26"/>
          <w:lang w:val="en"/>
        </w:rPr>
      </w:pPr>
    </w:p>
    <w:p w:rsidR="003263AA" w:rsidRPr="003263AA" w:rsidRDefault="00A35A28" w:rsidP="003263AA">
      <w:pPr>
        <w:overflowPunct w:val="0"/>
        <w:autoSpaceDE w:val="0"/>
        <w:autoSpaceDN w:val="0"/>
        <w:adjustRightInd w:val="0"/>
        <w:spacing w:after="0" w:line="240" w:lineRule="auto"/>
        <w:ind w:left="142" w:right="57"/>
        <w:jc w:val="center"/>
        <w:textAlignment w:val="baseline"/>
        <w:rPr>
          <w:rFonts w:ascii="Arial" w:eastAsia="Times New Roman" w:hAnsi="Arial" w:cs="Arial"/>
          <w:b/>
          <w:color w:val="000000" w:themeColor="text1"/>
          <w:sz w:val="28"/>
          <w:szCs w:val="28"/>
          <w:u w:val="single"/>
        </w:rPr>
      </w:pPr>
      <w:hyperlink r:id="rId9" w:history="1">
        <w:r w:rsidR="003263AA" w:rsidRPr="003263AA">
          <w:rPr>
            <w:rStyle w:val="Hyperlink"/>
            <w:rFonts w:ascii="Arial" w:hAnsi="Arial" w:cs="Arial"/>
            <w:b/>
            <w:color w:val="000000" w:themeColor="text1"/>
            <w:sz w:val="28"/>
            <w:szCs w:val="28"/>
          </w:rPr>
          <w:t>CORPORATE POLICY ECONOMIC DEVELOPMENT AND COMMUNICATIONS</w:t>
        </w:r>
      </w:hyperlink>
    </w:p>
    <w:p w:rsidR="003263AA" w:rsidRPr="003263AA" w:rsidRDefault="003263AA" w:rsidP="003263AA">
      <w:pPr>
        <w:pStyle w:val="Heading1"/>
        <w:ind w:left="142" w:right="57" w:firstLine="0"/>
        <w:jc w:val="center"/>
        <w:rPr>
          <w:rFonts w:eastAsia="Times New Roman" w:cs="Arial"/>
          <w:sz w:val="28"/>
          <w:szCs w:val="28"/>
          <w:u w:val="none"/>
        </w:rPr>
      </w:pPr>
    </w:p>
    <w:p w:rsidR="00DC00F4" w:rsidRPr="00DC00F4" w:rsidRDefault="003263AA" w:rsidP="00DC00F4">
      <w:pPr>
        <w:spacing w:after="100" w:afterAutospacing="1"/>
        <w:jc w:val="center"/>
        <w:outlineLvl w:val="2"/>
        <w:rPr>
          <w:rFonts w:ascii="Arial" w:hAnsi="Arial" w:cs="Arial"/>
          <w:b/>
          <w:bCs/>
          <w:color w:val="000000" w:themeColor="text1"/>
          <w:sz w:val="28"/>
          <w:szCs w:val="28"/>
          <w:lang w:val="en"/>
        </w:rPr>
      </w:pPr>
      <w:r w:rsidRPr="00DC00F4">
        <w:rPr>
          <w:rFonts w:eastAsia="Times New Roman" w:cs="Arial"/>
          <w:b/>
          <w:color w:val="000000" w:themeColor="text1"/>
          <w:sz w:val="28"/>
          <w:szCs w:val="28"/>
        </w:rPr>
        <w:t xml:space="preserve">Project: </w:t>
      </w:r>
      <w:r w:rsidR="00DC00F4" w:rsidRPr="00DC00F4">
        <w:rPr>
          <w:rFonts w:ascii="Arial" w:hAnsi="Arial" w:cs="Arial"/>
          <w:b/>
          <w:bCs/>
          <w:color w:val="000000" w:themeColor="text1"/>
          <w:sz w:val="28"/>
          <w:szCs w:val="28"/>
          <w:lang w:val="en"/>
        </w:rPr>
        <w:t>Delivery of the Ashford FOR inward investment campaign 2018</w:t>
      </w:r>
    </w:p>
    <w:p w:rsidR="003263AA" w:rsidRPr="003263AA" w:rsidRDefault="003263AA" w:rsidP="003263AA">
      <w:pPr>
        <w:pStyle w:val="Heading1"/>
        <w:ind w:left="142" w:right="57" w:firstLine="0"/>
        <w:jc w:val="center"/>
        <w:rPr>
          <w:rFonts w:cs="Arial"/>
          <w:spacing w:val="-1"/>
          <w:sz w:val="28"/>
          <w:szCs w:val="28"/>
          <w:u w:val="thick"/>
        </w:rPr>
      </w:pPr>
    </w:p>
    <w:p w:rsidR="003263AA" w:rsidRPr="003263AA" w:rsidRDefault="003263AA" w:rsidP="003263AA">
      <w:pPr>
        <w:pStyle w:val="Heading1"/>
        <w:ind w:left="142" w:right="57" w:firstLine="0"/>
        <w:jc w:val="center"/>
        <w:rPr>
          <w:rFonts w:eastAsia="Times New Roman" w:cs="Arial"/>
          <w:sz w:val="28"/>
          <w:szCs w:val="28"/>
        </w:rPr>
      </w:pPr>
    </w:p>
    <w:p w:rsidR="003263AA" w:rsidRPr="003263AA" w:rsidRDefault="003263AA" w:rsidP="003263AA">
      <w:pPr>
        <w:overflowPunct w:val="0"/>
        <w:autoSpaceDE w:val="0"/>
        <w:autoSpaceDN w:val="0"/>
        <w:adjustRightInd w:val="0"/>
        <w:spacing w:after="0" w:line="240" w:lineRule="auto"/>
        <w:ind w:left="142" w:right="57"/>
        <w:jc w:val="center"/>
        <w:textAlignment w:val="baseline"/>
        <w:rPr>
          <w:rFonts w:ascii="Arial" w:eastAsia="Times New Roman" w:hAnsi="Arial" w:cs="Arial"/>
          <w:b/>
          <w:sz w:val="28"/>
          <w:szCs w:val="28"/>
        </w:rPr>
      </w:pPr>
      <w:r w:rsidRPr="003263AA">
        <w:rPr>
          <w:rFonts w:ascii="Arial" w:eastAsia="Times New Roman" w:hAnsi="Arial" w:cs="Arial"/>
          <w:b/>
          <w:sz w:val="28"/>
          <w:szCs w:val="28"/>
        </w:rPr>
        <w:t xml:space="preserve">Contract No. </w:t>
      </w:r>
      <w:r w:rsidR="00DC00F4">
        <w:rPr>
          <w:rFonts w:ascii="Arial" w:eastAsia="Times New Roman" w:hAnsi="Arial" w:cs="Arial"/>
          <w:b/>
          <w:sz w:val="28"/>
          <w:szCs w:val="28"/>
        </w:rPr>
        <w:t>Ash/18/1</w:t>
      </w:r>
    </w:p>
    <w:p w:rsidR="003263AA" w:rsidRDefault="003263AA" w:rsidP="003263AA">
      <w:pPr>
        <w:ind w:left="142" w:right="57"/>
        <w:jc w:val="center"/>
        <w:rPr>
          <w:rFonts w:ascii="Arial" w:hAnsi="Arial" w:cs="Arial"/>
          <w:b/>
          <w:sz w:val="36"/>
          <w:szCs w:val="36"/>
        </w:rPr>
      </w:pPr>
    </w:p>
    <w:p w:rsidR="003263AA" w:rsidRPr="000338A0" w:rsidRDefault="003263AA" w:rsidP="00326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6"/>
          <w:szCs w:val="36"/>
          <w:lang w:val="de-DE"/>
        </w:rPr>
      </w:pPr>
      <w:r>
        <w:rPr>
          <w:rFonts w:ascii="Arial" w:hAnsi="Arial" w:cs="Arial"/>
          <w:b/>
          <w:sz w:val="36"/>
          <w:szCs w:val="36"/>
          <w:lang w:val="de-DE"/>
        </w:rPr>
        <w:t xml:space="preserve"> </w:t>
      </w:r>
    </w:p>
    <w:p w:rsidR="003263AA" w:rsidRPr="00E1205C" w:rsidRDefault="003263AA" w:rsidP="003263AA">
      <w:pPr>
        <w:ind w:left="142" w:right="-306"/>
        <w:jc w:val="center"/>
        <w:rPr>
          <w:rFonts w:ascii="Arial" w:hAnsi="Arial" w:cs="Arial"/>
          <w:b/>
          <w:sz w:val="36"/>
          <w:szCs w:val="36"/>
        </w:rPr>
      </w:pPr>
    </w:p>
    <w:p w:rsidR="003263AA" w:rsidRPr="00E1205C" w:rsidRDefault="003263AA" w:rsidP="003263AA">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 </w:t>
      </w:r>
    </w:p>
    <w:p w:rsidR="003263AA" w:rsidRDefault="003263AA" w:rsidP="003263AA">
      <w:pPr>
        <w:rPr>
          <w:rFonts w:ascii="Arial" w:hAnsi="Arial" w:cs="Arial"/>
          <w:b/>
          <w:sz w:val="34"/>
        </w:rPr>
      </w:pPr>
    </w:p>
    <w:p w:rsidR="003263AA" w:rsidRDefault="003263AA" w:rsidP="003263AA">
      <w:pPr>
        <w:rPr>
          <w:rFonts w:ascii="Arial" w:hAnsi="Arial" w:cs="Arial"/>
          <w:b/>
          <w:sz w:val="34"/>
        </w:rPr>
      </w:pPr>
      <w:r>
        <w:rPr>
          <w:rFonts w:ascii="Arial" w:hAnsi="Arial" w:cs="Arial"/>
        </w:rPr>
        <w:br w:type="page"/>
      </w:r>
    </w:p>
    <w:sdt>
      <w:sdtPr>
        <w:rPr>
          <w:rFonts w:ascii="Times New Roman" w:eastAsia="Times New Roman" w:hAnsi="Times New Roman" w:cs="Times New Roman"/>
          <w:b w:val="0"/>
          <w:bCs w:val="0"/>
          <w:color w:val="auto"/>
          <w:sz w:val="24"/>
          <w:szCs w:val="20"/>
          <w:lang w:val="en-GB" w:eastAsia="en-US"/>
        </w:rPr>
        <w:id w:val="1937255779"/>
        <w:docPartObj>
          <w:docPartGallery w:val="Table of Contents"/>
          <w:docPartUnique/>
        </w:docPartObj>
      </w:sdtPr>
      <w:sdtEndPr>
        <w:rPr>
          <w:rFonts w:asciiTheme="minorHAnsi" w:eastAsiaTheme="minorHAnsi" w:hAnsiTheme="minorHAnsi" w:cstheme="minorBidi"/>
          <w:noProof/>
          <w:sz w:val="22"/>
          <w:szCs w:val="22"/>
        </w:rPr>
      </w:sdtEndPr>
      <w:sdtContent>
        <w:p w:rsidR="003263AA" w:rsidRPr="00B30EE0" w:rsidRDefault="003263AA" w:rsidP="003263AA">
          <w:pPr>
            <w:pStyle w:val="TOCHeading"/>
            <w:shd w:val="clear" w:color="auto" w:fill="B6DDE8" w:themeFill="accent5" w:themeFillTint="66"/>
            <w:rPr>
              <w:rFonts w:ascii="Arial" w:hAnsi="Arial" w:cs="Arial"/>
              <w:color w:val="000000" w:themeColor="text1"/>
            </w:rPr>
          </w:pPr>
          <w:r w:rsidRPr="00B30EE0">
            <w:rPr>
              <w:rFonts w:ascii="Arial" w:hAnsi="Arial" w:cs="Arial"/>
              <w:color w:val="000000" w:themeColor="text1"/>
            </w:rPr>
            <w:t>Contents</w:t>
          </w:r>
        </w:p>
        <w:p w:rsidR="003263AA" w:rsidRPr="003263AA" w:rsidRDefault="003263AA" w:rsidP="003263AA">
          <w:pPr>
            <w:pStyle w:val="TOC1"/>
            <w:numPr>
              <w:ilvl w:val="0"/>
              <w:numId w:val="0"/>
            </w:numPr>
            <w:ind w:left="710"/>
            <w:rPr>
              <w:rFonts w:ascii="Arial" w:eastAsiaTheme="minorEastAsia" w:hAnsi="Arial" w:cs="Arial"/>
              <w:noProof/>
              <w:sz w:val="22"/>
              <w:szCs w:val="22"/>
              <w:lang w:eastAsia="en-GB"/>
            </w:rPr>
          </w:pPr>
          <w:r w:rsidRPr="003263AA">
            <w:rPr>
              <w:rFonts w:ascii="Arial" w:hAnsi="Arial" w:cs="Arial"/>
              <w:sz w:val="22"/>
            </w:rPr>
            <w:fldChar w:fldCharType="begin"/>
          </w:r>
          <w:r w:rsidRPr="003263AA">
            <w:rPr>
              <w:rFonts w:ascii="Arial" w:hAnsi="Arial" w:cs="Arial"/>
              <w:sz w:val="22"/>
            </w:rPr>
            <w:instrText xml:space="preserve"> TOC \o "1-3" \h \z \u </w:instrText>
          </w:r>
          <w:r w:rsidRPr="003263AA">
            <w:rPr>
              <w:rFonts w:ascii="Arial" w:hAnsi="Arial" w:cs="Arial"/>
              <w:sz w:val="22"/>
            </w:rPr>
            <w:fldChar w:fldCharType="separate"/>
          </w:r>
          <w:hyperlink w:anchor="_Toc473291687" w:history="1"/>
        </w:p>
        <w:p w:rsidR="003263AA" w:rsidRPr="003263AA" w:rsidRDefault="00A35A28" w:rsidP="003263AA">
          <w:pPr>
            <w:pStyle w:val="TOC1"/>
            <w:rPr>
              <w:rFonts w:ascii="Arial" w:eastAsiaTheme="minorEastAsia" w:hAnsi="Arial" w:cs="Arial"/>
              <w:noProof/>
              <w:sz w:val="22"/>
              <w:szCs w:val="22"/>
              <w:lang w:eastAsia="en-GB"/>
            </w:rPr>
          </w:pPr>
          <w:hyperlink w:anchor="_Toc473291688" w:history="1">
            <w:r w:rsidR="003263AA" w:rsidRPr="003263AA">
              <w:rPr>
                <w:rStyle w:val="Hyperlink"/>
                <w:rFonts w:ascii="Arial" w:hAnsi="Arial" w:cs="Arial"/>
                <w:noProof/>
              </w:rPr>
              <w:t xml:space="preserve">Form of </w:t>
            </w:r>
            <w:r w:rsidR="003263AA">
              <w:rPr>
                <w:rStyle w:val="Hyperlink"/>
                <w:rFonts w:ascii="Arial" w:hAnsi="Arial" w:cs="Arial"/>
                <w:noProof/>
              </w:rPr>
              <w:t>Quotation</w:t>
            </w:r>
            <w:r w:rsidR="003263AA" w:rsidRPr="003263AA">
              <w:rPr>
                <w:rFonts w:ascii="Arial" w:hAnsi="Arial" w:cs="Arial"/>
                <w:noProof/>
                <w:webHidden/>
              </w:rPr>
              <w:tab/>
            </w:r>
            <w:r w:rsidR="003263AA">
              <w:rPr>
                <w:rFonts w:ascii="Arial" w:hAnsi="Arial" w:cs="Arial"/>
                <w:noProof/>
                <w:webHidden/>
              </w:rPr>
              <w:t>3</w:t>
            </w:r>
          </w:hyperlink>
        </w:p>
        <w:p w:rsidR="003263AA" w:rsidRPr="003263AA" w:rsidRDefault="00A35A28" w:rsidP="003263AA">
          <w:pPr>
            <w:pStyle w:val="TOC1"/>
            <w:rPr>
              <w:rFonts w:ascii="Arial" w:eastAsiaTheme="minorEastAsia" w:hAnsi="Arial" w:cs="Arial"/>
              <w:noProof/>
              <w:sz w:val="22"/>
              <w:szCs w:val="22"/>
              <w:lang w:eastAsia="en-GB"/>
            </w:rPr>
          </w:pPr>
          <w:hyperlink w:anchor="_Toc473291689" w:history="1">
            <w:r w:rsidR="003263AA" w:rsidRPr="003263AA">
              <w:rPr>
                <w:rStyle w:val="Hyperlink"/>
                <w:rFonts w:ascii="Arial" w:hAnsi="Arial" w:cs="Arial"/>
                <w:noProof/>
              </w:rPr>
              <w:t>Collusive Tendering Certificate</w:t>
            </w:r>
            <w:r w:rsidR="003263AA" w:rsidRPr="003263AA">
              <w:rPr>
                <w:rFonts w:ascii="Arial" w:hAnsi="Arial" w:cs="Arial"/>
                <w:noProof/>
                <w:webHidden/>
              </w:rPr>
              <w:tab/>
            </w:r>
            <w:r w:rsidR="003263AA">
              <w:rPr>
                <w:rFonts w:ascii="Arial" w:hAnsi="Arial" w:cs="Arial"/>
                <w:noProof/>
                <w:webHidden/>
              </w:rPr>
              <w:t>5</w:t>
            </w:r>
          </w:hyperlink>
        </w:p>
        <w:p w:rsidR="003263AA" w:rsidRPr="003263AA" w:rsidRDefault="00A35A28" w:rsidP="003263AA">
          <w:pPr>
            <w:pStyle w:val="TOC1"/>
            <w:rPr>
              <w:rFonts w:ascii="Arial" w:eastAsiaTheme="minorEastAsia" w:hAnsi="Arial" w:cs="Arial"/>
              <w:noProof/>
              <w:sz w:val="22"/>
              <w:szCs w:val="22"/>
              <w:lang w:eastAsia="en-GB"/>
            </w:rPr>
          </w:pPr>
          <w:hyperlink w:anchor="_Toc473291690" w:history="1">
            <w:r w:rsidR="003263AA" w:rsidRPr="003263AA">
              <w:rPr>
                <w:rStyle w:val="Hyperlink"/>
                <w:rFonts w:ascii="Arial" w:hAnsi="Arial" w:cs="Arial"/>
                <w:noProof/>
              </w:rPr>
              <w:t>The Equality Act 2010</w:t>
            </w:r>
            <w:r w:rsidR="003263AA" w:rsidRPr="003263AA">
              <w:rPr>
                <w:rFonts w:ascii="Arial" w:hAnsi="Arial" w:cs="Arial"/>
                <w:noProof/>
                <w:webHidden/>
              </w:rPr>
              <w:tab/>
            </w:r>
            <w:r w:rsidR="003263AA">
              <w:rPr>
                <w:rFonts w:ascii="Arial" w:hAnsi="Arial" w:cs="Arial"/>
                <w:noProof/>
                <w:webHidden/>
              </w:rPr>
              <w:t>6</w:t>
            </w:r>
          </w:hyperlink>
        </w:p>
        <w:p w:rsidR="003263AA" w:rsidRPr="003263AA" w:rsidRDefault="00410B64" w:rsidP="003263AA">
          <w:pPr>
            <w:pStyle w:val="TOC1"/>
            <w:rPr>
              <w:rFonts w:ascii="Arial" w:eastAsiaTheme="minorEastAsia" w:hAnsi="Arial" w:cs="Arial"/>
              <w:noProof/>
              <w:sz w:val="22"/>
              <w:szCs w:val="22"/>
              <w:lang w:eastAsia="en-GB"/>
            </w:rPr>
          </w:pPr>
          <w:r>
            <w:rPr>
              <w:rFonts w:ascii="Arial" w:hAnsi="Arial" w:cs="Arial"/>
            </w:rPr>
            <w:t>Instructions and Conditions of Quotation ……………………………………………………7</w:t>
          </w:r>
        </w:p>
        <w:p w:rsidR="003263AA" w:rsidRPr="003263AA" w:rsidRDefault="00A35A28" w:rsidP="003263AA">
          <w:pPr>
            <w:pStyle w:val="TOC1"/>
            <w:rPr>
              <w:rFonts w:ascii="Arial" w:eastAsiaTheme="minorEastAsia" w:hAnsi="Arial" w:cs="Arial"/>
              <w:noProof/>
              <w:sz w:val="22"/>
              <w:szCs w:val="22"/>
              <w:lang w:eastAsia="en-GB"/>
            </w:rPr>
          </w:pPr>
          <w:hyperlink w:anchor="_Toc473291698" w:history="1">
            <w:r w:rsidR="003263AA" w:rsidRPr="003263AA">
              <w:rPr>
                <w:rStyle w:val="Hyperlink"/>
                <w:rFonts w:ascii="Arial" w:hAnsi="Arial" w:cs="Arial"/>
                <w:noProof/>
              </w:rPr>
              <w:t>Tender Evaluation Criteria (Example)</w:t>
            </w:r>
            <w:r w:rsidR="003263AA" w:rsidRPr="003263AA">
              <w:rPr>
                <w:rFonts w:ascii="Arial" w:hAnsi="Arial" w:cs="Arial"/>
                <w:noProof/>
                <w:webHidden/>
              </w:rPr>
              <w:tab/>
            </w:r>
            <w:r w:rsidR="00410B64">
              <w:rPr>
                <w:rFonts w:ascii="Arial" w:hAnsi="Arial" w:cs="Arial"/>
                <w:noProof/>
                <w:webHidden/>
              </w:rPr>
              <w:t>12</w:t>
            </w:r>
          </w:hyperlink>
        </w:p>
        <w:p w:rsidR="003263AA" w:rsidRDefault="003263AA" w:rsidP="003263AA">
          <w:r w:rsidRPr="003263AA">
            <w:rPr>
              <w:rFonts w:ascii="Arial" w:hAnsi="Arial" w:cs="Arial"/>
              <w:b/>
              <w:bCs/>
              <w:noProof/>
            </w:rPr>
            <w:fldChar w:fldCharType="end"/>
          </w:r>
        </w:p>
      </w:sdtContent>
    </w:sdt>
    <w:p w:rsidR="003263AA" w:rsidRDefault="003263AA" w:rsidP="003263AA">
      <w:pPr>
        <w:rPr>
          <w:rFonts w:ascii="Arial" w:hAnsi="Arial" w:cs="Arial"/>
          <w:b/>
          <w:sz w:val="34"/>
        </w:rPr>
      </w:pPr>
    </w:p>
    <w:p w:rsidR="003263AA" w:rsidRDefault="003263AA" w:rsidP="003263AA">
      <w:pPr>
        <w:rPr>
          <w:rFonts w:ascii="Arial" w:hAnsi="Arial" w:cs="Arial"/>
          <w:b/>
          <w:sz w:val="34"/>
        </w:rPr>
      </w:pPr>
      <w:r>
        <w:rPr>
          <w:rFonts w:ascii="Arial" w:hAnsi="Arial" w:cs="Arial"/>
        </w:rPr>
        <w:br w:type="page"/>
      </w:r>
    </w:p>
    <w:p w:rsidR="003263AA" w:rsidRDefault="003263AA">
      <w:pPr>
        <w:rPr>
          <w:rFonts w:ascii="Arial" w:eastAsia="Times New Roman" w:hAnsi="Arial" w:cs="Arial"/>
          <w:b/>
          <w:sz w:val="28"/>
          <w:szCs w:val="28"/>
          <w:u w:val="single"/>
        </w:rPr>
      </w:pPr>
    </w:p>
    <w:p w:rsidR="00CB4AF6" w:rsidRPr="00F208D2" w:rsidRDefault="00EC647A" w:rsidP="00EC647A">
      <w:pPr>
        <w:spacing w:after="0" w:line="240" w:lineRule="auto"/>
        <w:ind w:left="142" w:right="-393"/>
        <w:jc w:val="center"/>
        <w:rPr>
          <w:rFonts w:ascii="Arial" w:eastAsia="Times New Roman" w:hAnsi="Arial" w:cs="Arial"/>
          <w:b/>
          <w:sz w:val="28"/>
          <w:szCs w:val="28"/>
          <w:u w:val="single"/>
        </w:rPr>
      </w:pPr>
      <w:r w:rsidRPr="00F208D2">
        <w:rPr>
          <w:rFonts w:ascii="Arial" w:eastAsia="Times New Roman" w:hAnsi="Arial" w:cs="Arial"/>
          <w:b/>
          <w:sz w:val="28"/>
          <w:szCs w:val="28"/>
          <w:u w:val="single"/>
        </w:rPr>
        <w:t xml:space="preserve">ASHFORD BOROUGH COUNCIL, </w:t>
      </w:r>
    </w:p>
    <w:p w:rsidR="00EC647A" w:rsidRPr="00D6521E" w:rsidRDefault="00A35A28" w:rsidP="00D6521E">
      <w:pPr>
        <w:overflowPunct w:val="0"/>
        <w:autoSpaceDE w:val="0"/>
        <w:autoSpaceDN w:val="0"/>
        <w:adjustRightInd w:val="0"/>
        <w:spacing w:after="0" w:line="240" w:lineRule="auto"/>
        <w:ind w:left="142" w:right="-393"/>
        <w:jc w:val="center"/>
        <w:textAlignment w:val="baseline"/>
        <w:rPr>
          <w:rFonts w:ascii="Arial" w:eastAsia="Times New Roman" w:hAnsi="Arial" w:cs="Arial"/>
          <w:b/>
          <w:color w:val="000000" w:themeColor="text1"/>
          <w:sz w:val="34"/>
          <w:szCs w:val="34"/>
          <w:u w:val="single"/>
        </w:rPr>
      </w:pPr>
      <w:hyperlink r:id="rId10" w:history="1">
        <w:r w:rsidR="00D6521E" w:rsidRPr="00F208D2">
          <w:rPr>
            <w:rStyle w:val="Hyperlink"/>
            <w:rFonts w:ascii="Arial" w:hAnsi="Arial" w:cs="Arial"/>
            <w:b/>
            <w:color w:val="000000" w:themeColor="text1"/>
            <w:sz w:val="28"/>
            <w:szCs w:val="28"/>
          </w:rPr>
          <w:t>CORPORATE POLICY ECONOMIC DEVELOPMENT AND COMMUNICATIONS</w:t>
        </w:r>
      </w:hyperlink>
    </w:p>
    <w:p w:rsidR="00D6521E" w:rsidRPr="000F73E5" w:rsidRDefault="00D6521E" w:rsidP="00FB18EF">
      <w:pPr>
        <w:pStyle w:val="Heading1"/>
        <w:ind w:left="0" w:right="-369" w:firstLine="0"/>
        <w:rPr>
          <w:rFonts w:eastAsia="Times New Roman" w:cs="Arial"/>
          <w:b w:val="0"/>
          <w:sz w:val="16"/>
          <w:szCs w:val="16"/>
          <w:u w:val="none"/>
        </w:rPr>
      </w:pPr>
    </w:p>
    <w:p w:rsidR="00DC00F4" w:rsidRPr="00DC00F4" w:rsidRDefault="00DC00F4" w:rsidP="00DC00F4">
      <w:pPr>
        <w:spacing w:after="100" w:afterAutospacing="1"/>
        <w:jc w:val="center"/>
        <w:outlineLvl w:val="2"/>
        <w:rPr>
          <w:rFonts w:ascii="Arial" w:hAnsi="Arial" w:cs="Arial"/>
          <w:b/>
          <w:bCs/>
          <w:color w:val="000000" w:themeColor="text1"/>
          <w:sz w:val="28"/>
          <w:szCs w:val="28"/>
          <w:lang w:val="en"/>
        </w:rPr>
      </w:pPr>
      <w:r w:rsidRPr="00DC00F4">
        <w:rPr>
          <w:rFonts w:eastAsia="Times New Roman" w:cs="Arial"/>
          <w:b/>
          <w:color w:val="000000" w:themeColor="text1"/>
          <w:sz w:val="28"/>
          <w:szCs w:val="28"/>
        </w:rPr>
        <w:t xml:space="preserve">Project: </w:t>
      </w:r>
      <w:r w:rsidRPr="00DC00F4">
        <w:rPr>
          <w:rFonts w:ascii="Arial" w:hAnsi="Arial" w:cs="Arial"/>
          <w:b/>
          <w:bCs/>
          <w:color w:val="000000" w:themeColor="text1"/>
          <w:sz w:val="28"/>
          <w:szCs w:val="28"/>
          <w:lang w:val="en"/>
        </w:rPr>
        <w:t>Delivery of the Ashford FOR inward investment campaign 2018</w:t>
      </w:r>
    </w:p>
    <w:p w:rsidR="00EC647A" w:rsidRPr="00F208D2" w:rsidRDefault="00F208D2" w:rsidP="00EC647A">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Pr>
          <w:rFonts w:ascii="Arial" w:eastAsia="Times New Roman" w:hAnsi="Arial" w:cs="Arial"/>
          <w:b/>
          <w:sz w:val="28"/>
          <w:szCs w:val="28"/>
        </w:rPr>
        <w:t>Contract No</w:t>
      </w:r>
      <w:r w:rsidR="00E1134A" w:rsidRPr="00F208D2">
        <w:rPr>
          <w:rFonts w:ascii="Arial" w:eastAsia="Times New Roman" w:hAnsi="Arial" w:cs="Arial"/>
          <w:b/>
          <w:sz w:val="28"/>
          <w:szCs w:val="28"/>
        </w:rPr>
        <w:t xml:space="preserve">. </w:t>
      </w:r>
      <w:r w:rsidR="00DC00F4">
        <w:rPr>
          <w:rFonts w:ascii="Arial" w:eastAsia="Times New Roman" w:hAnsi="Arial" w:cs="Arial"/>
          <w:b/>
          <w:sz w:val="28"/>
          <w:szCs w:val="28"/>
        </w:rPr>
        <w:t>Ash/18/1</w:t>
      </w:r>
    </w:p>
    <w:p w:rsidR="00C17E45" w:rsidRPr="00EC647A" w:rsidRDefault="00C17E45" w:rsidP="00EC647A">
      <w:pPr>
        <w:overflowPunct w:val="0"/>
        <w:autoSpaceDE w:val="0"/>
        <w:autoSpaceDN w:val="0"/>
        <w:adjustRightInd w:val="0"/>
        <w:spacing w:after="0" w:line="240" w:lineRule="auto"/>
        <w:jc w:val="center"/>
        <w:textAlignment w:val="baseline"/>
        <w:rPr>
          <w:rFonts w:ascii="Arial" w:eastAsia="Times New Roman" w:hAnsi="Arial" w:cs="Arial"/>
          <w:bCs/>
          <w:szCs w:val="20"/>
        </w:rPr>
      </w:pPr>
    </w:p>
    <w:p w:rsidR="00EC647A" w:rsidRPr="00EC647A" w:rsidRDefault="00C17E45" w:rsidP="00EC647A">
      <w:pPr>
        <w:keepNext/>
        <w:spacing w:after="0" w:line="240" w:lineRule="auto"/>
        <w:ind w:left="142" w:right="-23"/>
        <w:jc w:val="center"/>
        <w:outlineLvl w:val="0"/>
        <w:rPr>
          <w:rFonts w:ascii="Times New Roman" w:eastAsia="Times New Roman" w:hAnsi="Times New Roman" w:cs="Times New Roman"/>
          <w:b/>
          <w:i/>
          <w:sz w:val="38"/>
          <w:szCs w:val="20"/>
        </w:rPr>
      </w:pPr>
      <w:r>
        <w:rPr>
          <w:rFonts w:ascii="Times New Roman" w:eastAsia="Times New Roman" w:hAnsi="Times New Roman" w:cs="Times New Roman"/>
          <w:b/>
          <w:i/>
          <w:sz w:val="38"/>
          <w:szCs w:val="20"/>
        </w:rPr>
        <w:t>Form of Quotation</w:t>
      </w:r>
    </w:p>
    <w:p w:rsidR="00EC647A" w:rsidRPr="00EC647A" w:rsidRDefault="00EC647A" w:rsidP="00EC647A">
      <w:pPr>
        <w:overflowPunct w:val="0"/>
        <w:autoSpaceDE w:val="0"/>
        <w:autoSpaceDN w:val="0"/>
        <w:adjustRightInd w:val="0"/>
        <w:spacing w:after="0" w:line="240" w:lineRule="auto"/>
        <w:ind w:left="142" w:right="-393"/>
        <w:jc w:val="both"/>
        <w:textAlignment w:val="baseline"/>
        <w:rPr>
          <w:rFonts w:ascii="Arial" w:eastAsia="Times New Roman" w:hAnsi="Arial" w:cs="Arial"/>
          <w:szCs w:val="20"/>
        </w:rPr>
      </w:pPr>
      <w:r w:rsidRPr="00EC647A">
        <w:rPr>
          <w:rFonts w:ascii="Arial" w:eastAsia="Times New Roman" w:hAnsi="Arial" w:cs="Arial"/>
          <w:szCs w:val="20"/>
        </w:rPr>
        <w:t>................................................................................................................................................................</w:t>
      </w:r>
    </w:p>
    <w:p w:rsidR="00EC647A" w:rsidRDefault="00EC647A" w:rsidP="00F208D2">
      <w:pPr>
        <w:tabs>
          <w:tab w:val="left" w:pos="2835"/>
        </w:tabs>
        <w:spacing w:after="0" w:line="240" w:lineRule="auto"/>
        <w:ind w:left="142" w:right="57"/>
        <w:jc w:val="both"/>
        <w:rPr>
          <w:rFonts w:ascii="Arial" w:eastAsia="Times New Roman" w:hAnsi="Arial" w:cs="Arial"/>
          <w:szCs w:val="20"/>
        </w:rPr>
      </w:pPr>
      <w:r w:rsidRPr="00EC647A">
        <w:rPr>
          <w:rFonts w:ascii="Arial" w:eastAsia="Times New Roman" w:hAnsi="Arial" w:cs="Arial"/>
          <w:szCs w:val="20"/>
        </w:rPr>
        <w:t xml:space="preserve">We are willing to contract for and hereby undertake to carry out the </w:t>
      </w:r>
      <w:r w:rsidR="000F73E5">
        <w:rPr>
          <w:rFonts w:ascii="Arial" w:eastAsia="Times New Roman" w:hAnsi="Arial" w:cs="Arial"/>
          <w:szCs w:val="20"/>
        </w:rPr>
        <w:t>services</w:t>
      </w:r>
      <w:r w:rsidRPr="00EC647A">
        <w:rPr>
          <w:rFonts w:ascii="Arial" w:eastAsia="Times New Roman" w:hAnsi="Arial" w:cs="Arial"/>
          <w:szCs w:val="20"/>
        </w:rPr>
        <w:t xml:space="preserve"> included in the </w:t>
      </w:r>
      <w:r w:rsidR="006754AD" w:rsidRPr="00C17E45">
        <w:rPr>
          <w:rFonts w:ascii="Arial" w:eastAsia="Times New Roman" w:hAnsi="Arial" w:cs="Arial"/>
          <w:szCs w:val="20"/>
        </w:rPr>
        <w:t xml:space="preserve">Brief </w:t>
      </w:r>
      <w:r w:rsidRPr="00C17E45">
        <w:rPr>
          <w:rFonts w:ascii="Arial" w:eastAsia="Times New Roman" w:hAnsi="Arial" w:cs="Arial"/>
          <w:szCs w:val="20"/>
        </w:rPr>
        <w:t>prepared by or</w:t>
      </w:r>
      <w:r w:rsidR="00B41EF3" w:rsidRPr="00C17E45">
        <w:rPr>
          <w:rFonts w:ascii="Arial" w:eastAsia="Times New Roman" w:hAnsi="Arial" w:cs="Arial"/>
          <w:szCs w:val="20"/>
        </w:rPr>
        <w:t xml:space="preserve"> in collaboration with </w:t>
      </w:r>
      <w:r w:rsidR="0036079D">
        <w:rPr>
          <w:rFonts w:ascii="Arial" w:eastAsia="Times New Roman" w:hAnsi="Arial" w:cs="Arial"/>
          <w:szCs w:val="20"/>
        </w:rPr>
        <w:t>Andrew Osborne</w:t>
      </w:r>
      <w:r w:rsidRPr="00C17E45">
        <w:rPr>
          <w:rFonts w:ascii="Arial" w:eastAsia="Times New Roman" w:hAnsi="Arial" w:cs="Arial"/>
          <w:szCs w:val="20"/>
        </w:rPr>
        <w:t xml:space="preserve">, and to </w:t>
      </w:r>
      <w:r w:rsidR="00D6521E" w:rsidRPr="00C17E45">
        <w:rPr>
          <w:rFonts w:ascii="Arial" w:eastAsia="Times New Roman" w:hAnsi="Arial" w:cs="Arial"/>
          <w:szCs w:val="20"/>
        </w:rPr>
        <w:t>his</w:t>
      </w:r>
      <w:r w:rsidRPr="00C17E45">
        <w:rPr>
          <w:rFonts w:ascii="Arial" w:eastAsia="Times New Roman" w:hAnsi="Arial" w:cs="Arial"/>
          <w:szCs w:val="20"/>
        </w:rPr>
        <w:t xml:space="preserve"> entire satisfaction</w:t>
      </w:r>
      <w:r w:rsidR="000F73E5">
        <w:rPr>
          <w:rFonts w:ascii="Arial" w:eastAsia="Times New Roman" w:hAnsi="Arial" w:cs="Arial"/>
          <w:szCs w:val="20"/>
        </w:rPr>
        <w:t xml:space="preserve">, for the sum of; </w:t>
      </w:r>
    </w:p>
    <w:p w:rsidR="000F73E5" w:rsidRDefault="000F73E5" w:rsidP="00F208D2">
      <w:pPr>
        <w:tabs>
          <w:tab w:val="left" w:pos="2835"/>
        </w:tabs>
        <w:spacing w:after="0" w:line="240" w:lineRule="auto"/>
        <w:ind w:left="142" w:right="57"/>
        <w:jc w:val="both"/>
        <w:rPr>
          <w:rFonts w:ascii="Arial" w:eastAsia="Times New Roman" w:hAnsi="Arial" w:cs="Arial"/>
          <w:szCs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52"/>
        <w:gridCol w:w="2479"/>
        <w:gridCol w:w="2479"/>
      </w:tblGrid>
      <w:tr w:rsidR="000F73E5" w:rsidRPr="00A21BA5" w:rsidTr="00613D56">
        <w:trPr>
          <w:trHeight w:hRule="exact" w:val="851"/>
        </w:trPr>
        <w:tc>
          <w:tcPr>
            <w:tcW w:w="1972" w:type="dxa"/>
            <w:tcBorders>
              <w:top w:val="nil"/>
              <w:left w:val="nil"/>
              <w:bottom w:val="nil"/>
              <w:right w:val="nil"/>
            </w:tcBorders>
            <w:shd w:val="clear" w:color="auto" w:fill="auto"/>
            <w:vAlign w:val="center"/>
          </w:tcPr>
          <w:p w:rsidR="000F73E5" w:rsidRPr="00A21BA5" w:rsidRDefault="000F73E5" w:rsidP="000F73E5">
            <w:pPr>
              <w:pStyle w:val="BodyTextIndent"/>
              <w:tabs>
                <w:tab w:val="left" w:pos="2835"/>
              </w:tabs>
              <w:ind w:left="-74" w:right="-569"/>
              <w:rPr>
                <w:rFonts w:ascii="Arial" w:hAnsi="Arial" w:cs="Arial"/>
              </w:rPr>
            </w:pPr>
            <w:r w:rsidRPr="00A21BA5">
              <w:rPr>
                <w:rFonts w:ascii="Arial" w:hAnsi="Arial" w:cs="Arial"/>
                <w:b/>
              </w:rPr>
              <w:t xml:space="preserve">Total </w:t>
            </w:r>
            <w:r>
              <w:rPr>
                <w:rFonts w:ascii="Arial" w:hAnsi="Arial" w:cs="Arial"/>
                <w:b/>
              </w:rPr>
              <w:t>Quotation</w:t>
            </w:r>
          </w:p>
        </w:tc>
        <w:tc>
          <w:tcPr>
            <w:tcW w:w="652" w:type="dxa"/>
            <w:tcBorders>
              <w:top w:val="nil"/>
              <w:left w:val="nil"/>
              <w:bottom w:val="nil"/>
            </w:tcBorders>
            <w:shd w:val="clear" w:color="auto" w:fill="auto"/>
            <w:vAlign w:val="center"/>
          </w:tcPr>
          <w:p w:rsidR="000F73E5" w:rsidRPr="00A21BA5" w:rsidRDefault="000F73E5" w:rsidP="00613D56">
            <w:pPr>
              <w:pStyle w:val="BodyTextIndent"/>
              <w:tabs>
                <w:tab w:val="left" w:pos="2835"/>
              </w:tabs>
              <w:ind w:left="-237" w:right="-178"/>
              <w:jc w:val="center"/>
              <w:rPr>
                <w:rFonts w:ascii="Arial" w:hAnsi="Arial" w:cs="Arial"/>
                <w:b/>
              </w:rPr>
            </w:pPr>
            <w:r w:rsidRPr="00A21BA5">
              <w:rPr>
                <w:rFonts w:ascii="Arial" w:hAnsi="Arial" w:cs="Arial"/>
                <w:b/>
              </w:rPr>
              <w:t>£</w:t>
            </w:r>
          </w:p>
        </w:tc>
        <w:tc>
          <w:tcPr>
            <w:tcW w:w="2479" w:type="dxa"/>
            <w:shd w:val="clear" w:color="auto" w:fill="auto"/>
          </w:tcPr>
          <w:p w:rsidR="000F73E5" w:rsidRPr="00A21BA5" w:rsidRDefault="000F73E5" w:rsidP="00613D56">
            <w:pPr>
              <w:pStyle w:val="BodyTextIndent"/>
              <w:tabs>
                <w:tab w:val="left" w:pos="2835"/>
              </w:tabs>
              <w:spacing w:before="60" w:after="60"/>
              <w:ind w:right="-569"/>
              <w:jc w:val="center"/>
              <w:rPr>
                <w:rFonts w:ascii="Arial" w:hAnsi="Arial" w:cs="Arial"/>
                <w:highlight w:val="yellow"/>
              </w:rPr>
            </w:pPr>
          </w:p>
        </w:tc>
        <w:tc>
          <w:tcPr>
            <w:tcW w:w="2479" w:type="dxa"/>
            <w:tcBorders>
              <w:top w:val="nil"/>
              <w:bottom w:val="nil"/>
              <w:right w:val="nil"/>
            </w:tcBorders>
          </w:tcPr>
          <w:p w:rsidR="000F73E5" w:rsidRDefault="000F73E5" w:rsidP="00613D56">
            <w:pPr>
              <w:pStyle w:val="BodyTextIndent"/>
              <w:tabs>
                <w:tab w:val="left" w:pos="2835"/>
              </w:tabs>
              <w:spacing w:before="60" w:after="60"/>
              <w:ind w:left="34" w:right="-569"/>
              <w:rPr>
                <w:rFonts w:ascii="Arial" w:hAnsi="Arial" w:cs="Arial"/>
                <w:sz w:val="20"/>
                <w:szCs w:val="20"/>
              </w:rPr>
            </w:pPr>
            <w:r>
              <w:rPr>
                <w:rFonts w:ascii="Arial" w:hAnsi="Arial" w:cs="Arial"/>
                <w:sz w:val="20"/>
                <w:szCs w:val="20"/>
              </w:rPr>
              <w:t xml:space="preserve"> </w:t>
            </w:r>
          </w:p>
          <w:p w:rsidR="000F73E5" w:rsidRDefault="000F73E5" w:rsidP="00613D56">
            <w:pPr>
              <w:pStyle w:val="BodyTextIndent"/>
              <w:tabs>
                <w:tab w:val="left" w:pos="2835"/>
              </w:tabs>
              <w:spacing w:before="60" w:after="60"/>
              <w:ind w:left="34" w:right="-569"/>
              <w:rPr>
                <w:rFonts w:ascii="Arial" w:hAnsi="Arial" w:cs="Arial"/>
                <w:sz w:val="20"/>
                <w:szCs w:val="20"/>
              </w:rPr>
            </w:pPr>
          </w:p>
          <w:p w:rsidR="000F73E5" w:rsidRPr="008412BE" w:rsidRDefault="000F73E5" w:rsidP="00613D56">
            <w:pPr>
              <w:pStyle w:val="BodyTextIndent"/>
              <w:tabs>
                <w:tab w:val="left" w:pos="2835"/>
              </w:tabs>
              <w:spacing w:before="60" w:after="60"/>
              <w:ind w:left="34" w:right="-569"/>
              <w:rPr>
                <w:rFonts w:ascii="Arial" w:hAnsi="Arial" w:cs="Arial"/>
                <w:sz w:val="20"/>
                <w:szCs w:val="20"/>
              </w:rPr>
            </w:pPr>
          </w:p>
        </w:tc>
      </w:tr>
    </w:tbl>
    <w:p w:rsidR="000F73E5" w:rsidRPr="000F73E5" w:rsidRDefault="000F73E5" w:rsidP="000F73E5">
      <w:pPr>
        <w:spacing w:after="0" w:line="240" w:lineRule="auto"/>
        <w:ind w:right="-567"/>
        <w:jc w:val="both"/>
        <w:rPr>
          <w:rFonts w:ascii="Arial" w:hAnsi="Arial" w:cs="Arial"/>
          <w:sz w:val="16"/>
          <w:szCs w:val="16"/>
        </w:rPr>
      </w:pPr>
      <w:r w:rsidRPr="000F73E5">
        <w:rPr>
          <w:rFonts w:ascii="Arial" w:hAnsi="Arial" w:cs="Arial"/>
          <w:sz w:val="16"/>
          <w:szCs w:val="16"/>
        </w:rPr>
        <w:t xml:space="preserve"> </w:t>
      </w:r>
    </w:p>
    <w:p w:rsidR="000F73E5" w:rsidRPr="000F73E5" w:rsidRDefault="000F73E5" w:rsidP="000F73E5">
      <w:pPr>
        <w:ind w:right="-569"/>
        <w:jc w:val="both"/>
        <w:rPr>
          <w:rFonts w:ascii="Arial" w:hAnsi="Arial" w:cs="Arial"/>
        </w:rPr>
      </w:pPr>
      <w:r w:rsidRPr="000F73E5">
        <w:rPr>
          <w:rFonts w:ascii="Arial" w:hAnsi="Arial" w:cs="Arial"/>
        </w:rPr>
        <w:t xml:space="preserve"> The Total Quotation submitted is to remain valid for a period of 120 days from the date of quotation submission.</w:t>
      </w:r>
    </w:p>
    <w:p w:rsidR="00B05A86" w:rsidRPr="00ED5A01" w:rsidRDefault="00B05A86" w:rsidP="00B05A86">
      <w:pPr>
        <w:ind w:right="-63"/>
        <w:jc w:val="both"/>
        <w:rPr>
          <w:rFonts w:ascii="Arial" w:hAnsi="Arial" w:cs="Arial"/>
        </w:rPr>
      </w:pPr>
      <w:r w:rsidRPr="00ED5A01">
        <w:rPr>
          <w:rFonts w:ascii="Arial" w:hAnsi="Arial" w:cs="Arial"/>
          <w:b/>
        </w:rPr>
        <w:t>1.</w:t>
      </w:r>
      <w:r w:rsidRPr="00ED5A01">
        <w:rPr>
          <w:rFonts w:ascii="Arial" w:hAnsi="Arial" w:cs="Arial"/>
        </w:rPr>
        <w:tab/>
      </w:r>
      <w:r w:rsidRPr="00ED5A01">
        <w:rPr>
          <w:rFonts w:ascii="Arial" w:hAnsi="Arial" w:cs="Arial"/>
          <w:b/>
          <w:u w:val="single"/>
        </w:rPr>
        <w:t>For the use of a Registered Company</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7353"/>
      </w:tblGrid>
      <w:tr w:rsidR="00B05A86" w:rsidRPr="00ED5A01" w:rsidTr="00F07FC8">
        <w:trPr>
          <w:trHeight w:hRule="exact" w:val="454"/>
        </w:trPr>
        <w:tc>
          <w:tcPr>
            <w:tcW w:w="3528" w:type="dxa"/>
            <w:tcBorders>
              <w:top w:val="nil"/>
              <w:left w:val="nil"/>
              <w:bottom w:val="nil"/>
            </w:tcBorders>
            <w:shd w:val="clear" w:color="auto" w:fill="auto"/>
            <w:vAlign w:val="center"/>
          </w:tcPr>
          <w:p w:rsidR="00B05A86" w:rsidRPr="00ED5A01" w:rsidRDefault="00B05A86" w:rsidP="00F07FC8">
            <w:pPr>
              <w:ind w:right="-58"/>
              <w:rPr>
                <w:rFonts w:ascii="Arial" w:hAnsi="Arial" w:cs="Arial"/>
              </w:rPr>
            </w:pPr>
            <w:r w:rsidRPr="00ED5A01">
              <w:rPr>
                <w:rFonts w:ascii="Arial" w:hAnsi="Arial" w:cs="Arial"/>
              </w:rPr>
              <w:t>*For and on behalf of</w:t>
            </w:r>
          </w:p>
        </w:tc>
        <w:tc>
          <w:tcPr>
            <w:tcW w:w="7353" w:type="dxa"/>
            <w:tcBorders>
              <w:bottom w:val="single" w:sz="4" w:space="0" w:color="auto"/>
            </w:tcBorders>
            <w:shd w:val="clear" w:color="auto" w:fill="auto"/>
            <w:vAlign w:val="center"/>
          </w:tcPr>
          <w:p w:rsidR="00B05A86" w:rsidRPr="00ED5A01" w:rsidRDefault="00B05A86" w:rsidP="00F07FC8">
            <w:pPr>
              <w:ind w:right="-63"/>
              <w:rPr>
                <w:rFonts w:ascii="Arial" w:hAnsi="Arial" w:cs="Arial"/>
              </w:rPr>
            </w:pPr>
          </w:p>
          <w:p w:rsidR="00B05A86" w:rsidRPr="00ED5A01" w:rsidRDefault="00B05A86" w:rsidP="00F07FC8">
            <w:pPr>
              <w:ind w:right="-63"/>
              <w:rPr>
                <w:rFonts w:ascii="Arial" w:hAnsi="Arial" w:cs="Arial"/>
              </w:rPr>
            </w:pPr>
          </w:p>
        </w:tc>
      </w:tr>
      <w:tr w:rsidR="00B05A86" w:rsidRPr="00ED5A01" w:rsidTr="00F07FC8">
        <w:trPr>
          <w:trHeight w:hRule="exact" w:val="72"/>
        </w:trPr>
        <w:tc>
          <w:tcPr>
            <w:tcW w:w="10881" w:type="dxa"/>
            <w:gridSpan w:val="2"/>
            <w:tcBorders>
              <w:top w:val="nil"/>
              <w:left w:val="nil"/>
              <w:bottom w:val="nil"/>
              <w:right w:val="nil"/>
            </w:tcBorders>
            <w:shd w:val="clear" w:color="auto" w:fill="auto"/>
          </w:tcPr>
          <w:p w:rsidR="00B05A86" w:rsidRPr="00ED5A01" w:rsidRDefault="00B05A86" w:rsidP="00F07FC8">
            <w:pPr>
              <w:ind w:right="-63"/>
              <w:jc w:val="both"/>
              <w:rPr>
                <w:rFonts w:ascii="Arial" w:hAnsi="Arial" w:cs="Arial"/>
              </w:rPr>
            </w:pPr>
          </w:p>
        </w:tc>
      </w:tr>
      <w:tr w:rsidR="00B05A86" w:rsidRPr="00ED5A01" w:rsidTr="00F07FC8">
        <w:tc>
          <w:tcPr>
            <w:tcW w:w="3528" w:type="dxa"/>
            <w:tcBorders>
              <w:top w:val="nil"/>
              <w:left w:val="nil"/>
              <w:bottom w:val="nil"/>
            </w:tcBorders>
            <w:shd w:val="clear" w:color="auto" w:fill="auto"/>
          </w:tcPr>
          <w:p w:rsidR="00B05A86" w:rsidRPr="00ED5A01" w:rsidRDefault="00B05A86" w:rsidP="00F07FC8">
            <w:pPr>
              <w:ind w:right="-58"/>
              <w:rPr>
                <w:rFonts w:ascii="Arial" w:hAnsi="Arial" w:cs="Arial"/>
              </w:rPr>
            </w:pPr>
            <w:r w:rsidRPr="00ED5A01">
              <w:rPr>
                <w:rFonts w:ascii="Arial" w:hAnsi="Arial" w:cs="Arial"/>
              </w:rPr>
              <w:t>To be signed by duly authorised officers on behalf of the company</w:t>
            </w:r>
          </w:p>
        </w:tc>
        <w:tc>
          <w:tcPr>
            <w:tcW w:w="7353" w:type="dxa"/>
            <w:tcBorders>
              <w:bottom w:val="single" w:sz="4" w:space="0" w:color="auto"/>
            </w:tcBorders>
            <w:shd w:val="clear" w:color="auto" w:fill="auto"/>
          </w:tcPr>
          <w:p w:rsidR="00B05A86" w:rsidRPr="00ED5A01" w:rsidRDefault="00B05A86" w:rsidP="00F07FC8">
            <w:pPr>
              <w:ind w:right="-63"/>
              <w:jc w:val="both"/>
              <w:rPr>
                <w:rFonts w:ascii="Arial" w:hAnsi="Arial" w:cs="Arial"/>
              </w:rPr>
            </w:pPr>
          </w:p>
        </w:tc>
      </w:tr>
      <w:tr w:rsidR="00B05A86" w:rsidRPr="00ED5A01" w:rsidTr="00F07FC8">
        <w:trPr>
          <w:trHeight w:hRule="exact" w:val="72"/>
        </w:trPr>
        <w:tc>
          <w:tcPr>
            <w:tcW w:w="10881" w:type="dxa"/>
            <w:gridSpan w:val="2"/>
            <w:tcBorders>
              <w:top w:val="nil"/>
              <w:left w:val="nil"/>
              <w:bottom w:val="nil"/>
              <w:right w:val="nil"/>
            </w:tcBorders>
            <w:shd w:val="clear" w:color="auto" w:fill="auto"/>
          </w:tcPr>
          <w:p w:rsidR="00B05A86" w:rsidRPr="00ED5A01" w:rsidRDefault="00B05A86" w:rsidP="00F07FC8">
            <w:pPr>
              <w:ind w:right="-63"/>
              <w:jc w:val="both"/>
              <w:rPr>
                <w:rFonts w:ascii="Arial" w:hAnsi="Arial" w:cs="Arial"/>
              </w:rPr>
            </w:pPr>
          </w:p>
        </w:tc>
      </w:tr>
      <w:tr w:rsidR="00B05A86" w:rsidRPr="00ED5A01" w:rsidTr="00F07FC8">
        <w:tc>
          <w:tcPr>
            <w:tcW w:w="3528" w:type="dxa"/>
            <w:tcBorders>
              <w:top w:val="nil"/>
              <w:left w:val="nil"/>
              <w:bottom w:val="nil"/>
            </w:tcBorders>
            <w:shd w:val="clear" w:color="auto" w:fill="auto"/>
          </w:tcPr>
          <w:p w:rsidR="00B05A86" w:rsidRPr="00ED5A01" w:rsidRDefault="00B05A86" w:rsidP="00F07FC8">
            <w:pPr>
              <w:ind w:right="-58"/>
              <w:jc w:val="both"/>
              <w:rPr>
                <w:rFonts w:ascii="Arial" w:hAnsi="Arial" w:cs="Arial"/>
              </w:rPr>
            </w:pPr>
            <w:r w:rsidRPr="00ED5A01">
              <w:rPr>
                <w:rFonts w:ascii="Arial" w:hAnsi="Arial" w:cs="Arial"/>
              </w:rPr>
              <w:t>Address of Registered Office</w:t>
            </w:r>
          </w:p>
        </w:tc>
        <w:tc>
          <w:tcPr>
            <w:tcW w:w="7353" w:type="dxa"/>
            <w:tcBorders>
              <w:bottom w:val="single" w:sz="4" w:space="0" w:color="auto"/>
            </w:tcBorders>
            <w:shd w:val="clear" w:color="auto" w:fill="auto"/>
          </w:tcPr>
          <w:p w:rsidR="00B05A86" w:rsidRPr="00ED5A01" w:rsidRDefault="00B05A86" w:rsidP="00F07FC8">
            <w:pPr>
              <w:ind w:right="-63"/>
              <w:jc w:val="both"/>
              <w:rPr>
                <w:rFonts w:ascii="Arial" w:hAnsi="Arial" w:cs="Arial"/>
              </w:rPr>
            </w:pPr>
          </w:p>
          <w:p w:rsidR="00B05A86" w:rsidRPr="00ED5A01" w:rsidRDefault="00B05A86" w:rsidP="00F07FC8">
            <w:pPr>
              <w:ind w:right="-63"/>
              <w:jc w:val="both"/>
              <w:rPr>
                <w:rFonts w:ascii="Arial" w:hAnsi="Arial" w:cs="Arial"/>
              </w:rPr>
            </w:pPr>
          </w:p>
        </w:tc>
      </w:tr>
    </w:tbl>
    <w:p w:rsidR="00B05A86" w:rsidRPr="00ED5A01" w:rsidRDefault="00B05A86" w:rsidP="00B05A86">
      <w:pPr>
        <w:ind w:right="-63"/>
        <w:jc w:val="both"/>
        <w:rPr>
          <w:rFonts w:ascii="Arial" w:hAnsi="Arial" w:cs="Arial"/>
        </w:rPr>
      </w:pPr>
      <w:r w:rsidRPr="00ED5A01">
        <w:rPr>
          <w:rFonts w:ascii="Arial" w:hAnsi="Arial" w:cs="Arial"/>
          <w:b/>
        </w:rPr>
        <w:t>2.</w:t>
      </w:r>
      <w:r w:rsidRPr="00ED5A01">
        <w:rPr>
          <w:rFonts w:ascii="Arial" w:hAnsi="Arial" w:cs="Arial"/>
          <w:b/>
        </w:rPr>
        <w:tab/>
      </w:r>
      <w:r w:rsidRPr="00ED5A01">
        <w:rPr>
          <w:rFonts w:ascii="Arial" w:hAnsi="Arial" w:cs="Arial"/>
          <w:b/>
          <w:u w:val="single"/>
        </w:rPr>
        <w:t>For the use of a Partnership or Sole Trader</w:t>
      </w:r>
    </w:p>
    <w:p w:rsidR="00B05A86" w:rsidRPr="00ED5A01" w:rsidRDefault="00B05A86" w:rsidP="00B05A86">
      <w:pPr>
        <w:ind w:right="-569"/>
        <w:jc w:val="both"/>
        <w:rPr>
          <w:rFonts w:ascii="Arial" w:hAnsi="Arial" w:cs="Arial"/>
        </w:rPr>
      </w:pPr>
      <w:r w:rsidRPr="00ED5A01">
        <w:rPr>
          <w:rFonts w:ascii="Arial" w:hAnsi="Arial" w:cs="Arial"/>
        </w:rPr>
        <w:t>Names must be in full Christian and Surnames and in the case of a partnership, all members of the firm must sign.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039"/>
        <w:gridCol w:w="1221"/>
        <w:gridCol w:w="1276"/>
        <w:gridCol w:w="4961"/>
      </w:tblGrid>
      <w:tr w:rsidR="00B05A86" w:rsidRPr="00ED5A01" w:rsidTr="00F07FC8">
        <w:trPr>
          <w:trHeight w:hRule="exact" w:val="397"/>
        </w:trPr>
        <w:tc>
          <w:tcPr>
            <w:tcW w:w="1384" w:type="dxa"/>
            <w:tcBorders>
              <w:top w:val="nil"/>
              <w:left w:val="nil"/>
              <w:bottom w:val="nil"/>
            </w:tcBorders>
            <w:shd w:val="clear" w:color="auto" w:fill="auto"/>
            <w:vAlign w:val="center"/>
          </w:tcPr>
          <w:p w:rsidR="00B05A86" w:rsidRPr="00ED5A01" w:rsidRDefault="00B05A86" w:rsidP="00F07FC8">
            <w:pPr>
              <w:ind w:right="-58"/>
              <w:rPr>
                <w:rFonts w:ascii="Arial" w:hAnsi="Arial" w:cs="Arial"/>
              </w:rPr>
            </w:pPr>
            <w:r w:rsidRPr="00ED5A01">
              <w:rPr>
                <w:rFonts w:ascii="Arial" w:hAnsi="Arial" w:cs="Arial"/>
              </w:rPr>
              <w:t>Name:</w:t>
            </w:r>
          </w:p>
        </w:tc>
        <w:tc>
          <w:tcPr>
            <w:tcW w:w="3260" w:type="dxa"/>
            <w:gridSpan w:val="2"/>
            <w:tcBorders>
              <w:bottom w:val="single" w:sz="4" w:space="0" w:color="auto"/>
            </w:tcBorders>
            <w:shd w:val="clear" w:color="auto" w:fill="auto"/>
            <w:vAlign w:val="center"/>
          </w:tcPr>
          <w:p w:rsidR="00B05A86" w:rsidRPr="00ED5A01" w:rsidRDefault="00B05A86" w:rsidP="00F07FC8">
            <w:pPr>
              <w:ind w:right="-58"/>
              <w:rPr>
                <w:rFonts w:ascii="Arial" w:hAnsi="Arial" w:cs="Arial"/>
              </w:rPr>
            </w:pPr>
          </w:p>
          <w:p w:rsidR="00B05A86" w:rsidRPr="00ED5A01" w:rsidRDefault="00B05A86" w:rsidP="00F07FC8">
            <w:pPr>
              <w:ind w:right="-58"/>
              <w:rPr>
                <w:rFonts w:ascii="Arial" w:hAnsi="Arial" w:cs="Arial"/>
              </w:rPr>
            </w:pPr>
          </w:p>
        </w:tc>
        <w:tc>
          <w:tcPr>
            <w:tcW w:w="1276" w:type="dxa"/>
            <w:tcBorders>
              <w:top w:val="nil"/>
              <w:bottom w:val="nil"/>
            </w:tcBorders>
            <w:shd w:val="clear" w:color="auto" w:fill="auto"/>
            <w:vAlign w:val="center"/>
          </w:tcPr>
          <w:p w:rsidR="00B05A86" w:rsidRPr="00ED5A01" w:rsidRDefault="00B05A86" w:rsidP="00F07FC8">
            <w:pPr>
              <w:ind w:right="-58"/>
              <w:rPr>
                <w:rFonts w:ascii="Arial" w:hAnsi="Arial" w:cs="Arial"/>
              </w:rPr>
            </w:pPr>
            <w:r w:rsidRPr="00ED5A01">
              <w:rPr>
                <w:rFonts w:ascii="Arial" w:hAnsi="Arial" w:cs="Arial"/>
              </w:rPr>
              <w:t>Signature:</w:t>
            </w:r>
          </w:p>
        </w:tc>
        <w:tc>
          <w:tcPr>
            <w:tcW w:w="4961" w:type="dxa"/>
            <w:tcBorders>
              <w:bottom w:val="single" w:sz="4" w:space="0" w:color="auto"/>
            </w:tcBorders>
            <w:shd w:val="clear" w:color="auto" w:fill="auto"/>
          </w:tcPr>
          <w:p w:rsidR="00B05A86" w:rsidRPr="00ED5A01" w:rsidRDefault="00B05A86" w:rsidP="00F07FC8">
            <w:pPr>
              <w:ind w:right="-58"/>
              <w:jc w:val="both"/>
              <w:rPr>
                <w:rFonts w:ascii="Arial" w:hAnsi="Arial" w:cs="Arial"/>
              </w:rPr>
            </w:pPr>
          </w:p>
        </w:tc>
      </w:tr>
      <w:tr w:rsidR="00B05A86" w:rsidRPr="00ED5A01" w:rsidTr="00F07FC8">
        <w:trPr>
          <w:trHeight w:hRule="exact" w:val="72"/>
        </w:trPr>
        <w:tc>
          <w:tcPr>
            <w:tcW w:w="10881" w:type="dxa"/>
            <w:gridSpan w:val="5"/>
            <w:tcBorders>
              <w:top w:val="nil"/>
              <w:left w:val="nil"/>
              <w:bottom w:val="nil"/>
              <w:right w:val="nil"/>
            </w:tcBorders>
            <w:shd w:val="clear" w:color="auto" w:fill="auto"/>
            <w:vAlign w:val="center"/>
          </w:tcPr>
          <w:p w:rsidR="00B05A86" w:rsidRPr="00ED5A01" w:rsidRDefault="00B05A86" w:rsidP="00F07FC8">
            <w:pPr>
              <w:ind w:right="-63"/>
              <w:rPr>
                <w:rFonts w:ascii="Arial" w:hAnsi="Arial" w:cs="Arial"/>
              </w:rPr>
            </w:pPr>
          </w:p>
        </w:tc>
      </w:tr>
      <w:tr w:rsidR="00B05A86" w:rsidRPr="00ED5A01" w:rsidTr="00F07FC8">
        <w:trPr>
          <w:trHeight w:hRule="exact" w:val="397"/>
        </w:trPr>
        <w:tc>
          <w:tcPr>
            <w:tcW w:w="1384" w:type="dxa"/>
            <w:tcBorders>
              <w:top w:val="nil"/>
              <w:left w:val="nil"/>
              <w:bottom w:val="nil"/>
            </w:tcBorders>
            <w:shd w:val="clear" w:color="auto" w:fill="auto"/>
            <w:vAlign w:val="center"/>
          </w:tcPr>
          <w:p w:rsidR="00B05A86" w:rsidRPr="00ED5A01" w:rsidRDefault="00B05A86" w:rsidP="00F07FC8">
            <w:pPr>
              <w:ind w:right="-58"/>
              <w:rPr>
                <w:rFonts w:ascii="Arial" w:hAnsi="Arial" w:cs="Arial"/>
              </w:rPr>
            </w:pPr>
            <w:r w:rsidRPr="00ED5A01">
              <w:rPr>
                <w:rFonts w:ascii="Arial" w:hAnsi="Arial" w:cs="Arial"/>
              </w:rPr>
              <w:t>Name:</w:t>
            </w:r>
          </w:p>
        </w:tc>
        <w:tc>
          <w:tcPr>
            <w:tcW w:w="3260" w:type="dxa"/>
            <w:gridSpan w:val="2"/>
            <w:tcBorders>
              <w:bottom w:val="single" w:sz="4" w:space="0" w:color="auto"/>
            </w:tcBorders>
            <w:shd w:val="clear" w:color="auto" w:fill="auto"/>
            <w:vAlign w:val="center"/>
          </w:tcPr>
          <w:p w:rsidR="00B05A86" w:rsidRPr="00ED5A01" w:rsidRDefault="00B05A86" w:rsidP="00F07FC8">
            <w:pPr>
              <w:ind w:right="-63"/>
              <w:rPr>
                <w:rFonts w:ascii="Arial" w:hAnsi="Arial" w:cs="Arial"/>
              </w:rPr>
            </w:pPr>
          </w:p>
          <w:p w:rsidR="00B05A86" w:rsidRPr="00ED5A01" w:rsidRDefault="00B05A86" w:rsidP="00F07FC8">
            <w:pPr>
              <w:ind w:right="-63"/>
              <w:rPr>
                <w:rFonts w:ascii="Arial" w:hAnsi="Arial" w:cs="Arial"/>
              </w:rPr>
            </w:pPr>
          </w:p>
        </w:tc>
        <w:tc>
          <w:tcPr>
            <w:tcW w:w="1276" w:type="dxa"/>
            <w:tcBorders>
              <w:top w:val="nil"/>
              <w:bottom w:val="nil"/>
            </w:tcBorders>
            <w:shd w:val="clear" w:color="auto" w:fill="auto"/>
            <w:vAlign w:val="center"/>
          </w:tcPr>
          <w:p w:rsidR="00B05A86" w:rsidRPr="00ED5A01" w:rsidRDefault="00B05A86" w:rsidP="00F07FC8">
            <w:pPr>
              <w:ind w:right="-63"/>
              <w:rPr>
                <w:rFonts w:ascii="Arial" w:hAnsi="Arial" w:cs="Arial"/>
              </w:rPr>
            </w:pPr>
            <w:r w:rsidRPr="00ED5A01">
              <w:rPr>
                <w:rFonts w:ascii="Arial" w:hAnsi="Arial" w:cs="Arial"/>
              </w:rPr>
              <w:t>Signature:</w:t>
            </w:r>
          </w:p>
        </w:tc>
        <w:tc>
          <w:tcPr>
            <w:tcW w:w="4961" w:type="dxa"/>
            <w:tcBorders>
              <w:bottom w:val="single" w:sz="4" w:space="0" w:color="auto"/>
            </w:tcBorders>
            <w:shd w:val="clear" w:color="auto" w:fill="auto"/>
          </w:tcPr>
          <w:p w:rsidR="00B05A86" w:rsidRPr="00ED5A01" w:rsidRDefault="00B05A86" w:rsidP="00F07FC8">
            <w:pPr>
              <w:ind w:right="-63"/>
              <w:jc w:val="both"/>
              <w:rPr>
                <w:rFonts w:ascii="Arial" w:hAnsi="Arial" w:cs="Arial"/>
              </w:rPr>
            </w:pPr>
          </w:p>
        </w:tc>
      </w:tr>
      <w:tr w:rsidR="00B05A86" w:rsidRPr="00ED5A01" w:rsidTr="00F07FC8">
        <w:trPr>
          <w:trHeight w:hRule="exact" w:val="72"/>
        </w:trPr>
        <w:tc>
          <w:tcPr>
            <w:tcW w:w="10881" w:type="dxa"/>
            <w:gridSpan w:val="5"/>
            <w:tcBorders>
              <w:top w:val="nil"/>
              <w:left w:val="nil"/>
              <w:bottom w:val="nil"/>
              <w:right w:val="nil"/>
            </w:tcBorders>
            <w:shd w:val="clear" w:color="auto" w:fill="auto"/>
            <w:vAlign w:val="center"/>
          </w:tcPr>
          <w:p w:rsidR="00B05A86" w:rsidRPr="00ED5A01" w:rsidRDefault="00B05A86" w:rsidP="00F07FC8">
            <w:pPr>
              <w:ind w:right="-63"/>
              <w:rPr>
                <w:rFonts w:ascii="Arial" w:hAnsi="Arial" w:cs="Arial"/>
              </w:rPr>
            </w:pPr>
          </w:p>
        </w:tc>
      </w:tr>
      <w:tr w:rsidR="00B05A86" w:rsidRPr="00ED5A01" w:rsidTr="00F07FC8">
        <w:trPr>
          <w:trHeight w:hRule="exact" w:val="454"/>
        </w:trPr>
        <w:tc>
          <w:tcPr>
            <w:tcW w:w="1384" w:type="dxa"/>
            <w:tcBorders>
              <w:top w:val="nil"/>
              <w:left w:val="nil"/>
              <w:bottom w:val="nil"/>
            </w:tcBorders>
            <w:shd w:val="clear" w:color="auto" w:fill="auto"/>
            <w:vAlign w:val="center"/>
          </w:tcPr>
          <w:p w:rsidR="00B05A86" w:rsidRPr="00ED5A01" w:rsidRDefault="00B05A86" w:rsidP="00F07FC8">
            <w:pPr>
              <w:ind w:right="-58"/>
              <w:rPr>
                <w:rFonts w:ascii="Arial" w:hAnsi="Arial" w:cs="Arial"/>
              </w:rPr>
            </w:pPr>
            <w:r w:rsidRPr="00ED5A01">
              <w:rPr>
                <w:rFonts w:ascii="Arial" w:hAnsi="Arial" w:cs="Arial"/>
              </w:rPr>
              <w:t>Name:</w:t>
            </w:r>
          </w:p>
        </w:tc>
        <w:tc>
          <w:tcPr>
            <w:tcW w:w="3260" w:type="dxa"/>
            <w:gridSpan w:val="2"/>
            <w:shd w:val="clear" w:color="auto" w:fill="auto"/>
            <w:vAlign w:val="center"/>
          </w:tcPr>
          <w:p w:rsidR="00B05A86" w:rsidRPr="00ED5A01" w:rsidRDefault="00B05A86" w:rsidP="00F07FC8">
            <w:pPr>
              <w:ind w:right="-63"/>
              <w:rPr>
                <w:rFonts w:ascii="Arial" w:hAnsi="Arial" w:cs="Arial"/>
              </w:rPr>
            </w:pPr>
          </w:p>
          <w:p w:rsidR="00B05A86" w:rsidRPr="00ED5A01" w:rsidRDefault="00B05A86" w:rsidP="00F07FC8">
            <w:pPr>
              <w:ind w:right="-63"/>
              <w:rPr>
                <w:rFonts w:ascii="Arial" w:hAnsi="Arial" w:cs="Arial"/>
              </w:rPr>
            </w:pPr>
          </w:p>
        </w:tc>
        <w:tc>
          <w:tcPr>
            <w:tcW w:w="1276" w:type="dxa"/>
            <w:tcBorders>
              <w:top w:val="nil"/>
              <w:bottom w:val="nil"/>
            </w:tcBorders>
            <w:shd w:val="clear" w:color="auto" w:fill="auto"/>
            <w:vAlign w:val="center"/>
          </w:tcPr>
          <w:p w:rsidR="00B05A86" w:rsidRPr="00ED5A01" w:rsidRDefault="00B05A86" w:rsidP="00F07FC8">
            <w:pPr>
              <w:ind w:right="-63"/>
              <w:rPr>
                <w:rFonts w:ascii="Arial" w:hAnsi="Arial" w:cs="Arial"/>
              </w:rPr>
            </w:pPr>
            <w:r w:rsidRPr="00ED5A01">
              <w:rPr>
                <w:rFonts w:ascii="Arial" w:hAnsi="Arial" w:cs="Arial"/>
              </w:rPr>
              <w:t>Signature:</w:t>
            </w:r>
          </w:p>
        </w:tc>
        <w:tc>
          <w:tcPr>
            <w:tcW w:w="4961" w:type="dxa"/>
            <w:shd w:val="clear" w:color="auto" w:fill="auto"/>
            <w:vAlign w:val="center"/>
          </w:tcPr>
          <w:p w:rsidR="00B05A86" w:rsidRPr="00ED5A01" w:rsidRDefault="00B05A86" w:rsidP="00F07FC8">
            <w:pPr>
              <w:ind w:right="-63"/>
              <w:rPr>
                <w:rFonts w:ascii="Arial" w:hAnsi="Arial" w:cs="Arial"/>
              </w:rPr>
            </w:pPr>
          </w:p>
        </w:tc>
      </w:tr>
      <w:tr w:rsidR="00B05A86" w:rsidRPr="00ED5A01" w:rsidTr="00F07FC8">
        <w:trPr>
          <w:trHeight w:hRule="exact" w:val="74"/>
        </w:trPr>
        <w:tc>
          <w:tcPr>
            <w:tcW w:w="1384" w:type="dxa"/>
            <w:tcBorders>
              <w:top w:val="nil"/>
              <w:left w:val="nil"/>
              <w:bottom w:val="nil"/>
              <w:right w:val="nil"/>
            </w:tcBorders>
            <w:shd w:val="clear" w:color="auto" w:fill="auto"/>
          </w:tcPr>
          <w:p w:rsidR="00B05A86" w:rsidRPr="00ED5A01" w:rsidRDefault="00B05A86" w:rsidP="00F07FC8">
            <w:pPr>
              <w:ind w:right="-58"/>
              <w:jc w:val="both"/>
              <w:rPr>
                <w:rFonts w:ascii="Arial" w:hAnsi="Arial" w:cs="Arial"/>
              </w:rPr>
            </w:pPr>
          </w:p>
        </w:tc>
        <w:tc>
          <w:tcPr>
            <w:tcW w:w="3260" w:type="dxa"/>
            <w:gridSpan w:val="2"/>
            <w:tcBorders>
              <w:left w:val="nil"/>
              <w:right w:val="nil"/>
            </w:tcBorders>
            <w:shd w:val="clear" w:color="auto" w:fill="auto"/>
          </w:tcPr>
          <w:p w:rsidR="00B05A86" w:rsidRPr="00ED5A01" w:rsidRDefault="00B05A86" w:rsidP="00F07FC8">
            <w:pPr>
              <w:ind w:right="-63"/>
              <w:jc w:val="both"/>
              <w:rPr>
                <w:rFonts w:ascii="Arial" w:hAnsi="Arial" w:cs="Arial"/>
              </w:rPr>
            </w:pPr>
          </w:p>
        </w:tc>
        <w:tc>
          <w:tcPr>
            <w:tcW w:w="1276" w:type="dxa"/>
            <w:tcBorders>
              <w:top w:val="nil"/>
              <w:left w:val="nil"/>
              <w:bottom w:val="nil"/>
              <w:right w:val="nil"/>
            </w:tcBorders>
            <w:shd w:val="clear" w:color="auto" w:fill="auto"/>
          </w:tcPr>
          <w:p w:rsidR="00B05A86" w:rsidRPr="00ED5A01" w:rsidRDefault="00B05A86" w:rsidP="00F07FC8">
            <w:pPr>
              <w:ind w:left="252" w:right="-63"/>
              <w:jc w:val="both"/>
              <w:rPr>
                <w:rFonts w:ascii="Arial" w:hAnsi="Arial" w:cs="Arial"/>
              </w:rPr>
            </w:pPr>
          </w:p>
        </w:tc>
        <w:tc>
          <w:tcPr>
            <w:tcW w:w="4961" w:type="dxa"/>
            <w:tcBorders>
              <w:left w:val="nil"/>
              <w:right w:val="nil"/>
            </w:tcBorders>
            <w:shd w:val="clear" w:color="auto" w:fill="auto"/>
          </w:tcPr>
          <w:p w:rsidR="00B05A86" w:rsidRPr="00ED5A01" w:rsidRDefault="00B05A86" w:rsidP="00F07FC8">
            <w:pPr>
              <w:ind w:right="-63"/>
              <w:jc w:val="both"/>
              <w:rPr>
                <w:rFonts w:ascii="Arial" w:hAnsi="Arial" w:cs="Arial"/>
              </w:rPr>
            </w:pPr>
          </w:p>
        </w:tc>
      </w:tr>
      <w:tr w:rsidR="00B05A86" w:rsidRPr="00ED5A01" w:rsidTr="00F07FC8">
        <w:trPr>
          <w:trHeight w:hRule="exact" w:val="454"/>
        </w:trPr>
        <w:tc>
          <w:tcPr>
            <w:tcW w:w="1384" w:type="dxa"/>
            <w:tcBorders>
              <w:top w:val="nil"/>
              <w:left w:val="nil"/>
              <w:bottom w:val="nil"/>
            </w:tcBorders>
            <w:shd w:val="clear" w:color="auto" w:fill="auto"/>
          </w:tcPr>
          <w:p w:rsidR="00B05A86" w:rsidRPr="00ED5A01" w:rsidRDefault="00B05A86" w:rsidP="00F07FC8">
            <w:pPr>
              <w:ind w:right="-58"/>
              <w:jc w:val="both"/>
              <w:rPr>
                <w:rFonts w:ascii="Arial" w:hAnsi="Arial" w:cs="Arial"/>
              </w:rPr>
            </w:pPr>
            <w:r w:rsidRPr="00ED5A01">
              <w:rPr>
                <w:rFonts w:ascii="Arial" w:hAnsi="Arial" w:cs="Arial"/>
              </w:rPr>
              <w:t>Trading as:</w:t>
            </w:r>
          </w:p>
        </w:tc>
        <w:tc>
          <w:tcPr>
            <w:tcW w:w="9497" w:type="dxa"/>
            <w:gridSpan w:val="4"/>
            <w:shd w:val="clear" w:color="auto" w:fill="auto"/>
          </w:tcPr>
          <w:p w:rsidR="00B05A86" w:rsidRPr="00ED5A01" w:rsidRDefault="00B05A86" w:rsidP="00F07FC8">
            <w:pPr>
              <w:ind w:right="-58"/>
              <w:jc w:val="both"/>
              <w:rPr>
                <w:rFonts w:ascii="Arial" w:hAnsi="Arial" w:cs="Arial"/>
              </w:rPr>
            </w:pPr>
          </w:p>
          <w:p w:rsidR="00B05A86" w:rsidRPr="00ED5A01" w:rsidRDefault="00B05A86" w:rsidP="00F07FC8">
            <w:pPr>
              <w:ind w:right="-58"/>
              <w:jc w:val="both"/>
              <w:rPr>
                <w:rFonts w:ascii="Arial" w:hAnsi="Arial" w:cs="Arial"/>
              </w:rPr>
            </w:pPr>
          </w:p>
        </w:tc>
      </w:tr>
      <w:tr w:rsidR="00B05A86" w:rsidRPr="00ED5A01" w:rsidTr="00F07FC8">
        <w:trPr>
          <w:trHeight w:hRule="exact" w:val="74"/>
        </w:trPr>
        <w:tc>
          <w:tcPr>
            <w:tcW w:w="1384" w:type="dxa"/>
            <w:tcBorders>
              <w:top w:val="nil"/>
              <w:left w:val="nil"/>
              <w:bottom w:val="nil"/>
              <w:right w:val="nil"/>
            </w:tcBorders>
            <w:shd w:val="clear" w:color="auto" w:fill="auto"/>
          </w:tcPr>
          <w:p w:rsidR="00B05A86" w:rsidRPr="00ED5A01" w:rsidRDefault="00B05A86" w:rsidP="00F07FC8">
            <w:pPr>
              <w:ind w:right="-58"/>
              <w:jc w:val="both"/>
              <w:rPr>
                <w:rFonts w:ascii="Arial" w:hAnsi="Arial" w:cs="Arial"/>
                <w:u w:val="single"/>
              </w:rPr>
            </w:pPr>
          </w:p>
        </w:tc>
        <w:tc>
          <w:tcPr>
            <w:tcW w:w="9497" w:type="dxa"/>
            <w:gridSpan w:val="4"/>
            <w:tcBorders>
              <w:left w:val="nil"/>
              <w:right w:val="nil"/>
            </w:tcBorders>
            <w:shd w:val="clear" w:color="auto" w:fill="auto"/>
          </w:tcPr>
          <w:p w:rsidR="00B05A86" w:rsidRPr="00ED5A01" w:rsidRDefault="00B05A86" w:rsidP="00F07FC8">
            <w:pPr>
              <w:ind w:right="-58"/>
              <w:jc w:val="both"/>
              <w:rPr>
                <w:rFonts w:ascii="Arial" w:hAnsi="Arial" w:cs="Arial"/>
                <w:u w:val="single"/>
              </w:rPr>
            </w:pPr>
          </w:p>
        </w:tc>
      </w:tr>
      <w:tr w:rsidR="00B05A86" w:rsidRPr="00ED5A01" w:rsidTr="00F07FC8">
        <w:tc>
          <w:tcPr>
            <w:tcW w:w="1384" w:type="dxa"/>
            <w:tcBorders>
              <w:top w:val="nil"/>
              <w:left w:val="nil"/>
              <w:bottom w:val="nil"/>
            </w:tcBorders>
            <w:shd w:val="clear" w:color="auto" w:fill="auto"/>
          </w:tcPr>
          <w:p w:rsidR="00B05A86" w:rsidRPr="00ED5A01" w:rsidRDefault="00B05A86" w:rsidP="00F07FC8">
            <w:pPr>
              <w:ind w:right="-58"/>
              <w:jc w:val="both"/>
              <w:rPr>
                <w:rFonts w:ascii="Arial" w:hAnsi="Arial" w:cs="Arial"/>
              </w:rPr>
            </w:pPr>
            <w:r w:rsidRPr="00ED5A01">
              <w:rPr>
                <w:rFonts w:ascii="Arial" w:hAnsi="Arial" w:cs="Arial"/>
              </w:rPr>
              <w:t>Address:</w:t>
            </w:r>
          </w:p>
        </w:tc>
        <w:tc>
          <w:tcPr>
            <w:tcW w:w="9497" w:type="dxa"/>
            <w:gridSpan w:val="4"/>
            <w:shd w:val="clear" w:color="auto" w:fill="auto"/>
          </w:tcPr>
          <w:p w:rsidR="00B05A86" w:rsidRPr="00ED5A01" w:rsidRDefault="00B05A86" w:rsidP="00F07FC8">
            <w:pPr>
              <w:ind w:right="-63"/>
              <w:jc w:val="both"/>
              <w:rPr>
                <w:rFonts w:ascii="Arial" w:hAnsi="Arial" w:cs="Arial"/>
              </w:rPr>
            </w:pPr>
          </w:p>
          <w:p w:rsidR="00B05A86" w:rsidRPr="00ED5A01" w:rsidRDefault="00B05A86" w:rsidP="00F07FC8">
            <w:pPr>
              <w:ind w:right="-63"/>
              <w:jc w:val="both"/>
              <w:rPr>
                <w:rFonts w:ascii="Arial" w:hAnsi="Arial" w:cs="Arial"/>
              </w:rPr>
            </w:pPr>
          </w:p>
        </w:tc>
      </w:tr>
      <w:tr w:rsidR="00B05A86" w:rsidRPr="00ED5A01" w:rsidTr="00F07FC8">
        <w:trPr>
          <w:trHeight w:hRule="exact" w:val="74"/>
        </w:trPr>
        <w:tc>
          <w:tcPr>
            <w:tcW w:w="1384" w:type="dxa"/>
            <w:tcBorders>
              <w:top w:val="nil"/>
              <w:left w:val="nil"/>
              <w:bottom w:val="nil"/>
              <w:right w:val="nil"/>
            </w:tcBorders>
            <w:shd w:val="clear" w:color="auto" w:fill="auto"/>
          </w:tcPr>
          <w:p w:rsidR="00B05A86" w:rsidRPr="00ED5A01" w:rsidRDefault="00B05A86" w:rsidP="00F07FC8">
            <w:pPr>
              <w:ind w:right="-58"/>
              <w:jc w:val="both"/>
              <w:rPr>
                <w:rFonts w:ascii="Arial" w:hAnsi="Arial" w:cs="Arial"/>
                <w:u w:val="single"/>
              </w:rPr>
            </w:pPr>
          </w:p>
        </w:tc>
        <w:tc>
          <w:tcPr>
            <w:tcW w:w="9497" w:type="dxa"/>
            <w:gridSpan w:val="4"/>
            <w:tcBorders>
              <w:left w:val="nil"/>
              <w:bottom w:val="nil"/>
              <w:right w:val="nil"/>
            </w:tcBorders>
            <w:shd w:val="clear" w:color="auto" w:fill="auto"/>
          </w:tcPr>
          <w:p w:rsidR="00B05A86" w:rsidRPr="00ED5A01" w:rsidRDefault="00B05A86" w:rsidP="00F07FC8">
            <w:pPr>
              <w:ind w:right="-63"/>
              <w:jc w:val="both"/>
              <w:rPr>
                <w:rFonts w:ascii="Arial" w:hAnsi="Arial" w:cs="Arial"/>
                <w:u w:val="single"/>
              </w:rPr>
            </w:pPr>
          </w:p>
        </w:tc>
      </w:tr>
      <w:tr w:rsidR="00B05A86" w:rsidRPr="00ED5A01" w:rsidTr="00F07FC8">
        <w:trPr>
          <w:trHeight w:hRule="exact" w:val="397"/>
        </w:trPr>
        <w:tc>
          <w:tcPr>
            <w:tcW w:w="1384" w:type="dxa"/>
            <w:tcBorders>
              <w:top w:val="nil"/>
              <w:left w:val="nil"/>
              <w:bottom w:val="nil"/>
            </w:tcBorders>
            <w:shd w:val="clear" w:color="auto" w:fill="auto"/>
            <w:vAlign w:val="center"/>
          </w:tcPr>
          <w:p w:rsidR="00B05A86" w:rsidRPr="00ED5A01" w:rsidRDefault="00B05A86" w:rsidP="00F07FC8">
            <w:pPr>
              <w:ind w:right="-58"/>
              <w:rPr>
                <w:rFonts w:ascii="Arial" w:hAnsi="Arial" w:cs="Arial"/>
              </w:rPr>
            </w:pPr>
            <w:r w:rsidRPr="00ED5A01">
              <w:rPr>
                <w:rFonts w:ascii="Arial" w:hAnsi="Arial" w:cs="Arial"/>
              </w:rPr>
              <w:t>Date:</w:t>
            </w:r>
          </w:p>
        </w:tc>
        <w:tc>
          <w:tcPr>
            <w:tcW w:w="2039" w:type="dxa"/>
            <w:tcBorders>
              <w:top w:val="single" w:sz="4" w:space="0" w:color="auto"/>
              <w:bottom w:val="single" w:sz="4" w:space="0" w:color="auto"/>
            </w:tcBorders>
            <w:shd w:val="clear" w:color="auto" w:fill="auto"/>
          </w:tcPr>
          <w:p w:rsidR="00B05A86" w:rsidRPr="00ED5A01" w:rsidRDefault="00B05A86" w:rsidP="00F07FC8">
            <w:pPr>
              <w:ind w:right="-58"/>
              <w:rPr>
                <w:rFonts w:ascii="Arial" w:hAnsi="Arial" w:cs="Arial"/>
              </w:rPr>
            </w:pPr>
          </w:p>
        </w:tc>
        <w:tc>
          <w:tcPr>
            <w:tcW w:w="7458" w:type="dxa"/>
            <w:gridSpan w:val="3"/>
            <w:tcBorders>
              <w:top w:val="nil"/>
              <w:bottom w:val="nil"/>
              <w:right w:val="nil"/>
            </w:tcBorders>
            <w:shd w:val="clear" w:color="auto" w:fill="auto"/>
          </w:tcPr>
          <w:p w:rsidR="00B05A86" w:rsidRPr="00ED5A01" w:rsidRDefault="00B05A86" w:rsidP="00F07FC8">
            <w:pPr>
              <w:ind w:right="-58"/>
              <w:jc w:val="right"/>
              <w:rPr>
                <w:rFonts w:ascii="Arial" w:hAnsi="Arial" w:cs="Arial"/>
              </w:rPr>
            </w:pPr>
          </w:p>
          <w:p w:rsidR="00B05A86" w:rsidRPr="00ED5A01" w:rsidRDefault="00B05A86" w:rsidP="00F07FC8">
            <w:pPr>
              <w:ind w:right="-58"/>
              <w:jc w:val="right"/>
              <w:rPr>
                <w:rFonts w:ascii="Arial" w:hAnsi="Arial" w:cs="Arial"/>
              </w:rPr>
            </w:pPr>
          </w:p>
        </w:tc>
      </w:tr>
    </w:tbl>
    <w:p w:rsidR="00B05A86" w:rsidRPr="00ED5A01" w:rsidRDefault="00B05A86" w:rsidP="00B05A86">
      <w:pPr>
        <w:ind w:right="-63"/>
        <w:jc w:val="both"/>
        <w:rPr>
          <w:rFonts w:ascii="Arial" w:hAnsi="Arial" w:cs="Arial"/>
          <w:b/>
        </w:rPr>
      </w:pPr>
    </w:p>
    <w:p w:rsidR="00B05A86" w:rsidRPr="00ED5A01" w:rsidRDefault="00B05A86" w:rsidP="00B05A86">
      <w:pPr>
        <w:ind w:right="-63"/>
        <w:jc w:val="both"/>
        <w:rPr>
          <w:rFonts w:ascii="Arial" w:hAnsi="Arial" w:cs="Arial"/>
          <w:b/>
          <w:u w:val="single"/>
        </w:rPr>
      </w:pPr>
      <w:r w:rsidRPr="00ED5A01">
        <w:rPr>
          <w:rFonts w:ascii="Arial" w:hAnsi="Arial" w:cs="Arial"/>
          <w:b/>
        </w:rPr>
        <w:t>3.</w:t>
      </w:r>
      <w:r w:rsidRPr="00ED5A01">
        <w:rPr>
          <w:rFonts w:ascii="Arial" w:hAnsi="Arial" w:cs="Arial"/>
          <w:b/>
        </w:rPr>
        <w:tab/>
      </w:r>
      <w:r w:rsidRPr="00ED5A01">
        <w:rPr>
          <w:rFonts w:ascii="Arial" w:hAnsi="Arial" w:cs="Arial"/>
          <w:b/>
          <w:u w:val="single"/>
        </w:rPr>
        <w:t xml:space="preserve">For the use of a Direct Services Organisation or other Organisation </w:t>
      </w:r>
    </w:p>
    <w:p w:rsidR="00B05A86" w:rsidRPr="00ED5A01" w:rsidRDefault="00B05A86" w:rsidP="00B05A86">
      <w:pPr>
        <w:ind w:right="-63"/>
        <w:jc w:val="both"/>
        <w:rPr>
          <w:rFonts w:ascii="Arial" w:hAnsi="Arial" w:cs="Arial"/>
        </w:rPr>
      </w:pPr>
      <w:r w:rsidRPr="00ED5A01">
        <w:rPr>
          <w:rFonts w:ascii="Arial" w:hAnsi="Arial" w:cs="Arial"/>
        </w:rPr>
        <w:t>To be signed by duly authorised Officers on behalf of Direct Services Organisation or other Organisations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3352"/>
        <w:gridCol w:w="1276"/>
        <w:gridCol w:w="3827"/>
      </w:tblGrid>
      <w:tr w:rsidR="00B05A86" w:rsidRPr="00ED5A01" w:rsidTr="00F07FC8">
        <w:trPr>
          <w:trHeight w:hRule="exact" w:val="454"/>
        </w:trPr>
        <w:tc>
          <w:tcPr>
            <w:tcW w:w="1292" w:type="dxa"/>
            <w:tcBorders>
              <w:top w:val="nil"/>
              <w:left w:val="nil"/>
              <w:bottom w:val="nil"/>
            </w:tcBorders>
            <w:shd w:val="clear" w:color="auto" w:fill="auto"/>
            <w:vAlign w:val="center"/>
          </w:tcPr>
          <w:p w:rsidR="00B05A86" w:rsidRPr="00ED5A01" w:rsidRDefault="00B05A86" w:rsidP="00F07FC8">
            <w:pPr>
              <w:ind w:right="-58"/>
              <w:rPr>
                <w:rFonts w:ascii="Arial" w:hAnsi="Arial" w:cs="Arial"/>
              </w:rPr>
            </w:pPr>
            <w:r w:rsidRPr="00ED5A01">
              <w:rPr>
                <w:rFonts w:ascii="Arial" w:hAnsi="Arial" w:cs="Arial"/>
              </w:rPr>
              <w:t>Name:</w:t>
            </w:r>
          </w:p>
        </w:tc>
        <w:tc>
          <w:tcPr>
            <w:tcW w:w="3352" w:type="dxa"/>
            <w:tcBorders>
              <w:bottom w:val="single" w:sz="4" w:space="0" w:color="auto"/>
            </w:tcBorders>
            <w:shd w:val="clear" w:color="auto" w:fill="auto"/>
            <w:vAlign w:val="center"/>
          </w:tcPr>
          <w:p w:rsidR="00B05A86" w:rsidRPr="00ED5A01" w:rsidRDefault="00B05A86" w:rsidP="00F07FC8">
            <w:pPr>
              <w:ind w:right="-58"/>
              <w:rPr>
                <w:rFonts w:ascii="Arial" w:hAnsi="Arial" w:cs="Arial"/>
              </w:rPr>
            </w:pPr>
          </w:p>
          <w:p w:rsidR="00B05A86" w:rsidRPr="00ED5A01" w:rsidRDefault="00B05A86" w:rsidP="00F07FC8">
            <w:pPr>
              <w:ind w:right="-58"/>
              <w:rPr>
                <w:rFonts w:ascii="Arial" w:hAnsi="Arial" w:cs="Arial"/>
              </w:rPr>
            </w:pPr>
          </w:p>
        </w:tc>
        <w:tc>
          <w:tcPr>
            <w:tcW w:w="1276" w:type="dxa"/>
            <w:tcBorders>
              <w:top w:val="nil"/>
              <w:bottom w:val="nil"/>
            </w:tcBorders>
            <w:shd w:val="clear" w:color="auto" w:fill="auto"/>
            <w:vAlign w:val="center"/>
          </w:tcPr>
          <w:p w:rsidR="00B05A86" w:rsidRPr="00ED5A01" w:rsidRDefault="00B05A86" w:rsidP="00F07FC8">
            <w:pPr>
              <w:ind w:left="34" w:right="-108"/>
              <w:rPr>
                <w:rFonts w:ascii="Arial" w:hAnsi="Arial" w:cs="Arial"/>
              </w:rPr>
            </w:pPr>
            <w:r w:rsidRPr="00ED5A01">
              <w:rPr>
                <w:rFonts w:ascii="Arial" w:hAnsi="Arial" w:cs="Arial"/>
              </w:rPr>
              <w:t>Signature:</w:t>
            </w:r>
          </w:p>
        </w:tc>
        <w:tc>
          <w:tcPr>
            <w:tcW w:w="3827" w:type="dxa"/>
            <w:tcBorders>
              <w:bottom w:val="single" w:sz="4" w:space="0" w:color="auto"/>
            </w:tcBorders>
            <w:shd w:val="clear" w:color="auto" w:fill="auto"/>
          </w:tcPr>
          <w:p w:rsidR="00B05A86" w:rsidRPr="00ED5A01" w:rsidRDefault="00B05A86" w:rsidP="00F07FC8">
            <w:pPr>
              <w:ind w:right="-58"/>
              <w:jc w:val="both"/>
              <w:rPr>
                <w:rFonts w:ascii="Arial" w:hAnsi="Arial" w:cs="Arial"/>
              </w:rPr>
            </w:pPr>
          </w:p>
        </w:tc>
      </w:tr>
      <w:tr w:rsidR="00B05A86" w:rsidRPr="00ED5A01" w:rsidTr="00F07FC8">
        <w:trPr>
          <w:trHeight w:hRule="exact" w:val="72"/>
        </w:trPr>
        <w:tc>
          <w:tcPr>
            <w:tcW w:w="1292" w:type="dxa"/>
            <w:tcBorders>
              <w:top w:val="nil"/>
              <w:left w:val="nil"/>
              <w:bottom w:val="nil"/>
              <w:right w:val="nil"/>
            </w:tcBorders>
            <w:shd w:val="clear" w:color="auto" w:fill="auto"/>
            <w:vAlign w:val="center"/>
          </w:tcPr>
          <w:p w:rsidR="00B05A86" w:rsidRPr="00ED5A01" w:rsidRDefault="00B05A86" w:rsidP="00F07FC8">
            <w:pPr>
              <w:ind w:right="-63"/>
              <w:rPr>
                <w:rFonts w:ascii="Arial" w:hAnsi="Arial" w:cs="Arial"/>
              </w:rPr>
            </w:pPr>
          </w:p>
        </w:tc>
        <w:tc>
          <w:tcPr>
            <w:tcW w:w="3352" w:type="dxa"/>
            <w:tcBorders>
              <w:left w:val="nil"/>
              <w:right w:val="nil"/>
            </w:tcBorders>
            <w:shd w:val="clear" w:color="auto" w:fill="auto"/>
            <w:vAlign w:val="center"/>
          </w:tcPr>
          <w:p w:rsidR="00B05A86" w:rsidRPr="00ED5A01" w:rsidRDefault="00B05A86" w:rsidP="00F07FC8">
            <w:pPr>
              <w:ind w:right="-63"/>
              <w:rPr>
                <w:rFonts w:ascii="Arial" w:hAnsi="Arial" w:cs="Arial"/>
              </w:rPr>
            </w:pPr>
          </w:p>
        </w:tc>
        <w:tc>
          <w:tcPr>
            <w:tcW w:w="1276" w:type="dxa"/>
            <w:tcBorders>
              <w:top w:val="nil"/>
              <w:left w:val="nil"/>
              <w:bottom w:val="nil"/>
              <w:right w:val="nil"/>
            </w:tcBorders>
            <w:shd w:val="clear" w:color="auto" w:fill="auto"/>
            <w:vAlign w:val="center"/>
          </w:tcPr>
          <w:p w:rsidR="00B05A86" w:rsidRPr="00ED5A01" w:rsidRDefault="00B05A86" w:rsidP="00F07FC8">
            <w:pPr>
              <w:ind w:left="34" w:right="-108"/>
              <w:rPr>
                <w:rFonts w:ascii="Arial" w:hAnsi="Arial" w:cs="Arial"/>
              </w:rPr>
            </w:pPr>
          </w:p>
        </w:tc>
        <w:tc>
          <w:tcPr>
            <w:tcW w:w="3827" w:type="dxa"/>
            <w:tcBorders>
              <w:left w:val="nil"/>
              <w:right w:val="nil"/>
            </w:tcBorders>
            <w:shd w:val="clear" w:color="auto" w:fill="auto"/>
          </w:tcPr>
          <w:p w:rsidR="00B05A86" w:rsidRPr="00ED5A01" w:rsidRDefault="00B05A86" w:rsidP="00F07FC8">
            <w:pPr>
              <w:ind w:right="-63"/>
              <w:jc w:val="both"/>
              <w:rPr>
                <w:rFonts w:ascii="Arial" w:hAnsi="Arial" w:cs="Arial"/>
              </w:rPr>
            </w:pPr>
          </w:p>
        </w:tc>
      </w:tr>
      <w:tr w:rsidR="00B05A86" w:rsidRPr="00ED5A01" w:rsidTr="00F07FC8">
        <w:trPr>
          <w:trHeight w:hRule="exact" w:val="454"/>
        </w:trPr>
        <w:tc>
          <w:tcPr>
            <w:tcW w:w="1292" w:type="dxa"/>
            <w:tcBorders>
              <w:top w:val="nil"/>
              <w:left w:val="nil"/>
              <w:bottom w:val="nil"/>
            </w:tcBorders>
            <w:shd w:val="clear" w:color="auto" w:fill="auto"/>
            <w:vAlign w:val="center"/>
          </w:tcPr>
          <w:p w:rsidR="00B05A86" w:rsidRPr="00ED5A01" w:rsidRDefault="00B05A86" w:rsidP="00F07FC8">
            <w:pPr>
              <w:ind w:right="-58"/>
              <w:rPr>
                <w:rFonts w:ascii="Arial" w:hAnsi="Arial" w:cs="Arial"/>
              </w:rPr>
            </w:pPr>
            <w:r w:rsidRPr="00ED5A01">
              <w:rPr>
                <w:rFonts w:ascii="Arial" w:hAnsi="Arial" w:cs="Arial"/>
              </w:rPr>
              <w:t>Name:</w:t>
            </w:r>
          </w:p>
        </w:tc>
        <w:tc>
          <w:tcPr>
            <w:tcW w:w="3352" w:type="dxa"/>
            <w:tcBorders>
              <w:bottom w:val="single" w:sz="4" w:space="0" w:color="auto"/>
            </w:tcBorders>
            <w:shd w:val="clear" w:color="auto" w:fill="auto"/>
            <w:vAlign w:val="center"/>
          </w:tcPr>
          <w:p w:rsidR="00B05A86" w:rsidRPr="00ED5A01" w:rsidRDefault="00B05A86" w:rsidP="00F07FC8">
            <w:pPr>
              <w:ind w:right="-63"/>
              <w:rPr>
                <w:rFonts w:ascii="Arial" w:hAnsi="Arial" w:cs="Arial"/>
              </w:rPr>
            </w:pPr>
          </w:p>
          <w:p w:rsidR="00B05A86" w:rsidRPr="00ED5A01" w:rsidRDefault="00B05A86" w:rsidP="00F07FC8">
            <w:pPr>
              <w:ind w:right="-63"/>
              <w:rPr>
                <w:rFonts w:ascii="Arial" w:hAnsi="Arial" w:cs="Arial"/>
              </w:rPr>
            </w:pPr>
          </w:p>
        </w:tc>
        <w:tc>
          <w:tcPr>
            <w:tcW w:w="1276" w:type="dxa"/>
            <w:tcBorders>
              <w:top w:val="nil"/>
              <w:bottom w:val="nil"/>
            </w:tcBorders>
            <w:shd w:val="clear" w:color="auto" w:fill="auto"/>
            <w:vAlign w:val="center"/>
          </w:tcPr>
          <w:p w:rsidR="00B05A86" w:rsidRPr="00ED5A01" w:rsidRDefault="00B05A86" w:rsidP="00F07FC8">
            <w:pPr>
              <w:ind w:left="34" w:right="-108"/>
              <w:rPr>
                <w:rFonts w:ascii="Arial" w:hAnsi="Arial" w:cs="Arial"/>
              </w:rPr>
            </w:pPr>
            <w:r w:rsidRPr="00ED5A01">
              <w:rPr>
                <w:rFonts w:ascii="Arial" w:hAnsi="Arial" w:cs="Arial"/>
              </w:rPr>
              <w:t>Signature:</w:t>
            </w:r>
          </w:p>
        </w:tc>
        <w:tc>
          <w:tcPr>
            <w:tcW w:w="3827" w:type="dxa"/>
            <w:tcBorders>
              <w:bottom w:val="single" w:sz="4" w:space="0" w:color="auto"/>
            </w:tcBorders>
            <w:shd w:val="clear" w:color="auto" w:fill="auto"/>
          </w:tcPr>
          <w:p w:rsidR="00B05A86" w:rsidRPr="00ED5A01" w:rsidRDefault="00B05A86" w:rsidP="00F07FC8">
            <w:pPr>
              <w:ind w:right="-63"/>
              <w:jc w:val="both"/>
              <w:rPr>
                <w:rFonts w:ascii="Arial" w:hAnsi="Arial" w:cs="Arial"/>
              </w:rPr>
            </w:pPr>
          </w:p>
        </w:tc>
      </w:tr>
    </w:tbl>
    <w:p w:rsidR="00B05A86" w:rsidRPr="00ED5A01" w:rsidRDefault="00B05A86" w:rsidP="00B05A86">
      <w:pPr>
        <w:tabs>
          <w:tab w:val="left" w:pos="720"/>
          <w:tab w:val="left" w:pos="1080"/>
          <w:tab w:val="left" w:pos="10065"/>
        </w:tabs>
        <w:spacing w:after="0"/>
        <w:ind w:right="55"/>
        <w:jc w:val="both"/>
        <w:rPr>
          <w:rFonts w:ascii="Arial" w:hAnsi="Arial" w:cs="Arial"/>
        </w:rPr>
      </w:pPr>
    </w:p>
    <w:p w:rsidR="00B05A86" w:rsidRPr="00ED5A01" w:rsidRDefault="00B05A86" w:rsidP="00B05A86">
      <w:pPr>
        <w:tabs>
          <w:tab w:val="left" w:pos="720"/>
          <w:tab w:val="left" w:pos="1080"/>
          <w:tab w:val="left" w:pos="10065"/>
        </w:tabs>
        <w:spacing w:after="0"/>
        <w:ind w:right="55"/>
        <w:jc w:val="both"/>
        <w:rPr>
          <w:rFonts w:ascii="Arial" w:hAnsi="Arial" w:cs="Arial"/>
          <w:sz w:val="18"/>
          <w:szCs w:val="18"/>
        </w:rPr>
      </w:pPr>
      <w:r w:rsidRPr="00ED5A01">
        <w:rPr>
          <w:rFonts w:ascii="Arial" w:hAnsi="Arial" w:cs="Arial"/>
          <w:sz w:val="18"/>
          <w:szCs w:val="18"/>
        </w:rPr>
        <w:t>Notes</w:t>
      </w:r>
      <w:r w:rsidRPr="00ED5A01">
        <w:rPr>
          <w:rFonts w:ascii="Arial" w:hAnsi="Arial" w:cs="Arial"/>
          <w:b/>
          <w:sz w:val="18"/>
          <w:szCs w:val="18"/>
        </w:rPr>
        <w:t>:</w:t>
      </w:r>
      <w:r w:rsidRPr="00ED5A01">
        <w:rPr>
          <w:rFonts w:ascii="Arial" w:hAnsi="Arial" w:cs="Arial"/>
          <w:sz w:val="18"/>
          <w:szCs w:val="18"/>
        </w:rPr>
        <w:tab/>
        <w:t>(a)</w:t>
      </w:r>
      <w:r w:rsidRPr="00ED5A01">
        <w:rPr>
          <w:rFonts w:ascii="Arial" w:hAnsi="Arial" w:cs="Arial"/>
          <w:sz w:val="18"/>
          <w:szCs w:val="18"/>
        </w:rPr>
        <w:tab/>
        <w:t>Ashford Borough Council do not bind themselves to accept the lowest or any tender.</w:t>
      </w:r>
    </w:p>
    <w:p w:rsidR="00B05A86" w:rsidRPr="00ED5A01" w:rsidRDefault="00B05A86" w:rsidP="00B05A86">
      <w:pPr>
        <w:tabs>
          <w:tab w:val="left" w:pos="720"/>
          <w:tab w:val="left" w:pos="1080"/>
          <w:tab w:val="left" w:pos="2977"/>
        </w:tabs>
        <w:spacing w:after="0"/>
        <w:ind w:left="1080" w:right="55" w:hanging="1080"/>
        <w:jc w:val="both"/>
        <w:rPr>
          <w:rFonts w:ascii="Arial" w:hAnsi="Arial" w:cs="Arial"/>
          <w:sz w:val="18"/>
          <w:szCs w:val="18"/>
        </w:rPr>
      </w:pPr>
      <w:r w:rsidRPr="00ED5A01">
        <w:rPr>
          <w:rFonts w:ascii="Arial" w:hAnsi="Arial" w:cs="Arial"/>
          <w:sz w:val="18"/>
          <w:szCs w:val="18"/>
        </w:rPr>
        <w:tab/>
        <w:t>(b)</w:t>
      </w:r>
      <w:r w:rsidRPr="00ED5A01">
        <w:rPr>
          <w:rFonts w:ascii="Arial" w:hAnsi="Arial" w:cs="Arial"/>
          <w:sz w:val="18"/>
          <w:szCs w:val="18"/>
        </w:rPr>
        <w:tab/>
        <w:t>No tender will be considered where the tenderer in any way alters the conditions of tendering. Secretaries of Registered Companies are requested to insert the full name of the Company after the words "for and on behalf of" when signing the Form of Tender.</w:t>
      </w:r>
    </w:p>
    <w:p w:rsidR="00B05A86" w:rsidRPr="00ED5A01" w:rsidRDefault="00F208D2" w:rsidP="00A00358">
      <w:pPr>
        <w:rPr>
          <w:rFonts w:ascii="Arial" w:eastAsia="Times New Roman" w:hAnsi="Arial" w:cs="Arial"/>
          <w:b/>
        </w:rPr>
      </w:pPr>
      <w:r w:rsidRPr="00ED5A01">
        <w:rPr>
          <w:rFonts w:ascii="Arial" w:eastAsia="Times New Roman" w:hAnsi="Arial" w:cs="Arial"/>
          <w:b/>
          <w:u w:val="single"/>
        </w:rPr>
        <w:br w:type="page"/>
      </w:r>
      <w:r w:rsidR="00B05A86" w:rsidRPr="00ED5A01">
        <w:rPr>
          <w:rFonts w:ascii="Arial" w:eastAsia="Times New Roman" w:hAnsi="Arial" w:cs="Arial"/>
          <w:b/>
          <w:u w:val="single"/>
        </w:rPr>
        <w:lastRenderedPageBreak/>
        <w:t>COLLUSIVE QUOTATION CERTIFICATE</w:t>
      </w:r>
    </w:p>
    <w:p w:rsidR="00B05A86" w:rsidRPr="00ED5A01" w:rsidRDefault="00B05A86" w:rsidP="00B05A86">
      <w:pPr>
        <w:overflowPunct w:val="0"/>
        <w:autoSpaceDE w:val="0"/>
        <w:autoSpaceDN w:val="0"/>
        <w:adjustRightInd w:val="0"/>
        <w:spacing w:after="0" w:line="240" w:lineRule="auto"/>
        <w:ind w:right="402"/>
        <w:jc w:val="both"/>
        <w:textAlignment w:val="baseline"/>
        <w:rPr>
          <w:rFonts w:ascii="Arial" w:eastAsia="Times New Roman" w:hAnsi="Arial" w:cs="Arial"/>
        </w:rPr>
      </w:pPr>
    </w:p>
    <w:p w:rsidR="00B05A86" w:rsidRPr="00ED5A01" w:rsidRDefault="00B05A86" w:rsidP="00B05A86">
      <w:pPr>
        <w:overflowPunct w:val="0"/>
        <w:autoSpaceDE w:val="0"/>
        <w:autoSpaceDN w:val="0"/>
        <w:adjustRightInd w:val="0"/>
        <w:spacing w:after="0" w:line="240" w:lineRule="auto"/>
        <w:ind w:right="402"/>
        <w:jc w:val="both"/>
        <w:textAlignment w:val="baseline"/>
        <w:rPr>
          <w:rFonts w:ascii="Arial" w:eastAsia="Times New Roman" w:hAnsi="Arial" w:cs="Arial"/>
        </w:rPr>
      </w:pPr>
      <w:r w:rsidRPr="00ED5A01">
        <w:rPr>
          <w:rFonts w:ascii="Arial" w:eastAsia="Times New Roman" w:hAnsi="Arial" w:cs="Arial"/>
        </w:rPr>
        <w:t>TO:</w:t>
      </w:r>
      <w:r w:rsidRPr="00ED5A01">
        <w:rPr>
          <w:rFonts w:ascii="Arial" w:eastAsia="Times New Roman" w:hAnsi="Arial" w:cs="Arial"/>
        </w:rPr>
        <w:tab/>
        <w:t>Ashford Borough Council</w:t>
      </w:r>
    </w:p>
    <w:p w:rsidR="00B05A86" w:rsidRPr="00ED5A01" w:rsidRDefault="00B05A86" w:rsidP="00B05A86">
      <w:pPr>
        <w:overflowPunct w:val="0"/>
        <w:autoSpaceDE w:val="0"/>
        <w:autoSpaceDN w:val="0"/>
        <w:adjustRightInd w:val="0"/>
        <w:spacing w:after="0" w:line="240" w:lineRule="auto"/>
        <w:ind w:right="402"/>
        <w:jc w:val="both"/>
        <w:textAlignment w:val="baseline"/>
        <w:rPr>
          <w:rFonts w:ascii="Arial" w:eastAsia="Times New Roman" w:hAnsi="Arial" w:cs="Arial"/>
        </w:rPr>
      </w:pPr>
      <w:r w:rsidRPr="00ED5A01">
        <w:rPr>
          <w:rFonts w:ascii="Arial" w:eastAsia="Times New Roman" w:hAnsi="Arial" w:cs="Arial"/>
        </w:rPr>
        <w:tab/>
        <w:t xml:space="preserve">Civic Centre, </w:t>
      </w:r>
      <w:r w:rsidRPr="00ED5A01">
        <w:rPr>
          <w:rFonts w:ascii="Arial" w:eastAsia="Times New Roman" w:hAnsi="Arial" w:cs="Arial"/>
        </w:rPr>
        <w:tab/>
      </w:r>
    </w:p>
    <w:p w:rsidR="00B05A86" w:rsidRPr="00ED5A01" w:rsidRDefault="00B05A86" w:rsidP="00B05A86">
      <w:pPr>
        <w:overflowPunct w:val="0"/>
        <w:autoSpaceDE w:val="0"/>
        <w:autoSpaceDN w:val="0"/>
        <w:adjustRightInd w:val="0"/>
        <w:spacing w:after="0" w:line="240" w:lineRule="auto"/>
        <w:ind w:right="402" w:firstLine="720"/>
        <w:jc w:val="both"/>
        <w:textAlignment w:val="baseline"/>
        <w:rPr>
          <w:rFonts w:ascii="Arial" w:eastAsia="Times New Roman" w:hAnsi="Arial" w:cs="Arial"/>
        </w:rPr>
      </w:pPr>
      <w:r w:rsidRPr="00ED5A01">
        <w:rPr>
          <w:rFonts w:ascii="Arial" w:eastAsia="Times New Roman" w:hAnsi="Arial" w:cs="Arial"/>
        </w:rPr>
        <w:t xml:space="preserve">Tannery Lane, </w:t>
      </w:r>
    </w:p>
    <w:p w:rsidR="00B05A86" w:rsidRPr="00ED5A01" w:rsidRDefault="00B05A86" w:rsidP="00B05A86">
      <w:pPr>
        <w:overflowPunct w:val="0"/>
        <w:autoSpaceDE w:val="0"/>
        <w:autoSpaceDN w:val="0"/>
        <w:adjustRightInd w:val="0"/>
        <w:spacing w:after="0" w:line="240" w:lineRule="auto"/>
        <w:ind w:right="402" w:firstLine="720"/>
        <w:jc w:val="both"/>
        <w:textAlignment w:val="baseline"/>
        <w:rPr>
          <w:rFonts w:ascii="Arial" w:eastAsia="Times New Roman" w:hAnsi="Arial" w:cs="Arial"/>
        </w:rPr>
      </w:pPr>
      <w:r w:rsidRPr="00ED5A01">
        <w:rPr>
          <w:rFonts w:ascii="Arial" w:eastAsia="Times New Roman" w:hAnsi="Arial" w:cs="Arial"/>
        </w:rPr>
        <w:t xml:space="preserve">Ashford, </w:t>
      </w:r>
    </w:p>
    <w:p w:rsidR="00B05A86" w:rsidRPr="00ED5A01" w:rsidRDefault="00B05A86" w:rsidP="00B05A86">
      <w:pPr>
        <w:overflowPunct w:val="0"/>
        <w:autoSpaceDE w:val="0"/>
        <w:autoSpaceDN w:val="0"/>
        <w:adjustRightInd w:val="0"/>
        <w:spacing w:after="0" w:line="240" w:lineRule="auto"/>
        <w:ind w:right="402" w:firstLine="720"/>
        <w:jc w:val="both"/>
        <w:textAlignment w:val="baseline"/>
        <w:rPr>
          <w:rFonts w:ascii="Arial" w:eastAsia="Times New Roman" w:hAnsi="Arial" w:cs="Arial"/>
        </w:rPr>
      </w:pPr>
      <w:r w:rsidRPr="00ED5A01">
        <w:rPr>
          <w:rFonts w:ascii="Arial" w:eastAsia="Times New Roman" w:hAnsi="Arial" w:cs="Arial"/>
        </w:rPr>
        <w:t>Kent.</w:t>
      </w:r>
    </w:p>
    <w:p w:rsidR="00B05A86" w:rsidRPr="00ED5A01" w:rsidRDefault="00B05A86" w:rsidP="00B05A86">
      <w:pPr>
        <w:overflowPunct w:val="0"/>
        <w:autoSpaceDE w:val="0"/>
        <w:autoSpaceDN w:val="0"/>
        <w:adjustRightInd w:val="0"/>
        <w:spacing w:after="0" w:line="240" w:lineRule="auto"/>
        <w:ind w:right="402" w:firstLine="720"/>
        <w:jc w:val="both"/>
        <w:textAlignment w:val="baseline"/>
        <w:rPr>
          <w:rFonts w:ascii="Arial" w:eastAsia="Times New Roman" w:hAnsi="Arial" w:cs="Arial"/>
        </w:rPr>
      </w:pPr>
    </w:p>
    <w:p w:rsidR="00B05A86" w:rsidRPr="00ED5A01" w:rsidRDefault="00B05A86" w:rsidP="00B05A86">
      <w:pPr>
        <w:ind w:right="339"/>
        <w:jc w:val="both"/>
        <w:rPr>
          <w:rFonts w:ascii="Arial" w:hAnsi="Arial" w:cs="Arial"/>
        </w:rPr>
      </w:pPr>
      <w:r w:rsidRPr="00ED5A01">
        <w:rPr>
          <w:rFonts w:ascii="Arial" w:hAnsi="Arial" w:cs="Arial"/>
        </w:rPr>
        <w:t>We certify that this is a bona fide tender, and that we have not fixed or adjusted the amount of the tender by or under or in accordance with any agreement of arrangement with any other person.  We also certify that we have not done and we undertake that we will not do at any time before the hour and date specified for the return of this tender any of the following acts:</w:t>
      </w:r>
    </w:p>
    <w:p w:rsidR="00B05A86" w:rsidRPr="00ED5A01" w:rsidRDefault="00B05A86" w:rsidP="00B05A86">
      <w:pPr>
        <w:ind w:left="720" w:right="339" w:hanging="720"/>
        <w:jc w:val="both"/>
        <w:rPr>
          <w:rFonts w:ascii="Arial" w:hAnsi="Arial" w:cs="Arial"/>
        </w:rPr>
      </w:pPr>
      <w:r w:rsidRPr="00ED5A01">
        <w:rPr>
          <w:rFonts w:ascii="Arial" w:hAnsi="Arial" w:cs="Arial"/>
        </w:rPr>
        <w:t>(a)</w:t>
      </w:r>
      <w:r w:rsidRPr="00ED5A01">
        <w:rPr>
          <w:rFonts w:ascii="Arial" w:hAnsi="Arial" w:cs="Arial"/>
        </w:rPr>
        <w:tab/>
        <w:t>communicate to a person (outside this organisation) other than the person calling for those tenders the content of the proposed tender, except where the disclosure, in confidence, of the approximate amount of the tender was necessary to obtain insurance premium quotations required for the preparation of the tender.</w:t>
      </w:r>
    </w:p>
    <w:p w:rsidR="00B05A86" w:rsidRPr="00ED5A01" w:rsidRDefault="00B05A86" w:rsidP="00B05A86">
      <w:pPr>
        <w:ind w:left="720" w:right="339" w:hanging="720"/>
        <w:jc w:val="both"/>
        <w:rPr>
          <w:rFonts w:ascii="Arial" w:hAnsi="Arial" w:cs="Arial"/>
        </w:rPr>
      </w:pPr>
      <w:r w:rsidRPr="00ED5A01">
        <w:rPr>
          <w:rFonts w:ascii="Arial" w:hAnsi="Arial" w:cs="Arial"/>
        </w:rPr>
        <w:t>(b)</w:t>
      </w:r>
      <w:r w:rsidRPr="00ED5A01">
        <w:rPr>
          <w:rFonts w:ascii="Arial" w:hAnsi="Arial" w:cs="Arial"/>
        </w:rPr>
        <w:tab/>
        <w:t>enter into any agreement or arrangement with any other person (outside this organisation) that they shall refrain from tendering or as to the amount of any tender to be submitted.</w:t>
      </w:r>
    </w:p>
    <w:p w:rsidR="00B05A86" w:rsidRPr="00ED5A01" w:rsidRDefault="00B05A86" w:rsidP="00B05A86">
      <w:pPr>
        <w:ind w:left="720" w:right="339" w:hanging="720"/>
        <w:jc w:val="both"/>
        <w:rPr>
          <w:rFonts w:ascii="Arial" w:hAnsi="Arial" w:cs="Arial"/>
        </w:rPr>
      </w:pPr>
      <w:r w:rsidRPr="00ED5A01">
        <w:rPr>
          <w:rFonts w:ascii="Arial" w:hAnsi="Arial" w:cs="Arial"/>
        </w:rPr>
        <w:t>(c)</w:t>
      </w:r>
      <w:r w:rsidRPr="00ED5A01">
        <w:rPr>
          <w:rFonts w:ascii="Arial" w:hAnsi="Arial" w:cs="Arial"/>
        </w:rPr>
        <w:tab/>
        <w:t>offer or pay or give or agree to pay or give any sum of money or valuable consideration directly or indirectly to any person for doing or having done or causing or having caused to be done in relation to any other tender or proposed tender to the said work any act or thing of the sort described above.</w:t>
      </w:r>
    </w:p>
    <w:p w:rsidR="00B05A86" w:rsidRPr="00ED5A01" w:rsidRDefault="00B05A86" w:rsidP="00B05A86">
      <w:pPr>
        <w:ind w:right="339"/>
        <w:jc w:val="both"/>
        <w:rPr>
          <w:rFonts w:ascii="Arial" w:hAnsi="Arial" w:cs="Arial"/>
        </w:rPr>
      </w:pPr>
      <w:r w:rsidRPr="00ED5A01">
        <w:rPr>
          <w:rFonts w:ascii="Arial" w:hAnsi="Arial" w:cs="Arial"/>
        </w:rPr>
        <w:t>In this certificate, the word 'person' includes any persons and body or association, corporate or unincorporated; and 'any agreement or arrangement' includes any such transaction, formal or informal, and whether legally binding or not.</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3237"/>
        <w:gridCol w:w="933"/>
        <w:gridCol w:w="3755"/>
      </w:tblGrid>
      <w:tr w:rsidR="00B05A86" w:rsidRPr="00ED5A01" w:rsidTr="00F07FC8">
        <w:trPr>
          <w:trHeight w:hRule="exact" w:val="454"/>
        </w:trPr>
        <w:tc>
          <w:tcPr>
            <w:tcW w:w="1833" w:type="dxa"/>
            <w:tcBorders>
              <w:top w:val="nil"/>
              <w:left w:val="nil"/>
              <w:bottom w:val="nil"/>
              <w:right w:val="single" w:sz="4" w:space="0" w:color="auto"/>
            </w:tcBorders>
            <w:shd w:val="clear" w:color="auto" w:fill="auto"/>
            <w:vAlign w:val="center"/>
          </w:tcPr>
          <w:p w:rsidR="00B05A86" w:rsidRPr="00ED5A01" w:rsidRDefault="00B05A86" w:rsidP="00F07FC8">
            <w:pPr>
              <w:spacing w:before="60" w:after="60"/>
              <w:ind w:right="-58"/>
              <w:rPr>
                <w:rFonts w:ascii="Arial" w:hAnsi="Arial" w:cs="Arial"/>
              </w:rPr>
            </w:pPr>
            <w:r w:rsidRPr="00ED5A01">
              <w:rPr>
                <w:rFonts w:ascii="Arial" w:hAnsi="Arial" w:cs="Arial"/>
              </w:rPr>
              <w:t>Signed:</w:t>
            </w: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rsidR="00B05A86" w:rsidRPr="00ED5A01" w:rsidRDefault="00B05A86" w:rsidP="00F07FC8">
            <w:pPr>
              <w:spacing w:before="60" w:after="60"/>
              <w:ind w:right="-58"/>
              <w:rPr>
                <w:rFonts w:ascii="Arial" w:hAnsi="Arial" w:cs="Arial"/>
              </w:rPr>
            </w:pPr>
          </w:p>
        </w:tc>
        <w:tc>
          <w:tcPr>
            <w:tcW w:w="933" w:type="dxa"/>
            <w:tcBorders>
              <w:top w:val="nil"/>
              <w:left w:val="single" w:sz="4" w:space="0" w:color="auto"/>
              <w:bottom w:val="nil"/>
              <w:right w:val="single" w:sz="4" w:space="0" w:color="auto"/>
            </w:tcBorders>
            <w:shd w:val="clear" w:color="auto" w:fill="auto"/>
            <w:vAlign w:val="center"/>
          </w:tcPr>
          <w:p w:rsidR="00B05A86" w:rsidRPr="00ED5A01" w:rsidRDefault="00B05A86" w:rsidP="00F07FC8">
            <w:pPr>
              <w:spacing w:before="60" w:after="60"/>
              <w:ind w:right="-58"/>
              <w:rPr>
                <w:rFonts w:ascii="Arial" w:hAnsi="Arial" w:cs="Arial"/>
              </w:rPr>
            </w:pPr>
            <w:r w:rsidRPr="00ED5A01">
              <w:rPr>
                <w:rFonts w:ascii="Arial" w:hAnsi="Arial" w:cs="Arial"/>
              </w:rPr>
              <w:t>Name:</w:t>
            </w:r>
          </w:p>
        </w:tc>
        <w:tc>
          <w:tcPr>
            <w:tcW w:w="3755" w:type="dxa"/>
            <w:tcBorders>
              <w:top w:val="single" w:sz="4" w:space="0" w:color="auto"/>
              <w:left w:val="single" w:sz="4" w:space="0" w:color="auto"/>
              <w:bottom w:val="single" w:sz="4" w:space="0" w:color="auto"/>
              <w:right w:val="single" w:sz="4" w:space="0" w:color="auto"/>
            </w:tcBorders>
            <w:shd w:val="clear" w:color="auto" w:fill="auto"/>
            <w:vAlign w:val="center"/>
          </w:tcPr>
          <w:p w:rsidR="00B05A86" w:rsidRPr="00ED5A01" w:rsidRDefault="00B05A86" w:rsidP="00F07FC8">
            <w:pPr>
              <w:spacing w:before="60" w:after="60"/>
              <w:ind w:right="-58"/>
              <w:rPr>
                <w:rFonts w:ascii="Arial" w:hAnsi="Arial" w:cs="Arial"/>
              </w:rPr>
            </w:pPr>
          </w:p>
        </w:tc>
      </w:tr>
      <w:tr w:rsidR="00B05A86" w:rsidRPr="00ED5A01" w:rsidTr="00F07FC8">
        <w:tc>
          <w:tcPr>
            <w:tcW w:w="6003" w:type="dxa"/>
            <w:gridSpan w:val="3"/>
            <w:tcBorders>
              <w:top w:val="nil"/>
              <w:left w:val="nil"/>
              <w:bottom w:val="nil"/>
              <w:right w:val="nil"/>
            </w:tcBorders>
            <w:shd w:val="clear" w:color="auto" w:fill="auto"/>
          </w:tcPr>
          <w:p w:rsidR="00B05A86" w:rsidRPr="00ED5A01" w:rsidRDefault="00B05A86" w:rsidP="00F07FC8">
            <w:pPr>
              <w:spacing w:before="60" w:after="60"/>
              <w:ind w:left="321" w:right="-58"/>
              <w:rPr>
                <w:rFonts w:ascii="Arial" w:hAnsi="Arial" w:cs="Arial"/>
              </w:rPr>
            </w:pPr>
          </w:p>
        </w:tc>
        <w:tc>
          <w:tcPr>
            <w:tcW w:w="3755" w:type="dxa"/>
            <w:tcBorders>
              <w:top w:val="single" w:sz="4" w:space="0" w:color="auto"/>
              <w:left w:val="nil"/>
              <w:bottom w:val="nil"/>
              <w:right w:val="nil"/>
            </w:tcBorders>
            <w:shd w:val="clear" w:color="auto" w:fill="auto"/>
          </w:tcPr>
          <w:p w:rsidR="00B05A86" w:rsidRPr="00ED5A01" w:rsidRDefault="00B05A86" w:rsidP="00F07FC8">
            <w:pPr>
              <w:spacing w:before="60" w:after="60"/>
              <w:ind w:right="-58"/>
              <w:jc w:val="both"/>
              <w:rPr>
                <w:rFonts w:ascii="Arial" w:hAnsi="Arial" w:cs="Arial"/>
              </w:rPr>
            </w:pPr>
            <w:r w:rsidRPr="00ED5A01">
              <w:rPr>
                <w:rFonts w:ascii="Arial" w:hAnsi="Arial" w:cs="Arial"/>
              </w:rPr>
              <w:t>(in BLOCK capitals)</w:t>
            </w:r>
          </w:p>
        </w:tc>
      </w:tr>
      <w:tr w:rsidR="00B05A86" w:rsidRPr="00ED5A01" w:rsidTr="00F07FC8">
        <w:trPr>
          <w:trHeight w:hRule="exact" w:val="624"/>
        </w:trPr>
        <w:tc>
          <w:tcPr>
            <w:tcW w:w="1833" w:type="dxa"/>
            <w:tcBorders>
              <w:top w:val="nil"/>
              <w:left w:val="nil"/>
              <w:bottom w:val="nil"/>
              <w:right w:val="single" w:sz="4" w:space="0" w:color="auto"/>
            </w:tcBorders>
            <w:shd w:val="clear" w:color="auto" w:fill="auto"/>
          </w:tcPr>
          <w:p w:rsidR="00B05A86" w:rsidRPr="00ED5A01" w:rsidRDefault="00B05A86" w:rsidP="00F07FC8">
            <w:pPr>
              <w:spacing w:before="60" w:after="60"/>
              <w:ind w:right="-58"/>
              <w:rPr>
                <w:rFonts w:ascii="Arial" w:hAnsi="Arial" w:cs="Arial"/>
              </w:rPr>
            </w:pPr>
            <w:r w:rsidRPr="00ED5A01">
              <w:rPr>
                <w:rFonts w:ascii="Arial" w:hAnsi="Arial" w:cs="Arial"/>
              </w:rPr>
              <w:t>In the capacity of:</w:t>
            </w:r>
          </w:p>
        </w:tc>
        <w:tc>
          <w:tcPr>
            <w:tcW w:w="7925" w:type="dxa"/>
            <w:gridSpan w:val="3"/>
            <w:tcBorders>
              <w:top w:val="single" w:sz="4" w:space="0" w:color="auto"/>
              <w:left w:val="single" w:sz="4" w:space="0" w:color="auto"/>
              <w:bottom w:val="single" w:sz="4" w:space="0" w:color="auto"/>
              <w:right w:val="single" w:sz="4" w:space="0" w:color="auto"/>
            </w:tcBorders>
            <w:shd w:val="clear" w:color="auto" w:fill="auto"/>
          </w:tcPr>
          <w:p w:rsidR="00B05A86" w:rsidRPr="00ED5A01" w:rsidRDefault="00B05A86" w:rsidP="00F07FC8">
            <w:pPr>
              <w:spacing w:before="60" w:after="60"/>
              <w:ind w:right="-58"/>
              <w:jc w:val="both"/>
              <w:rPr>
                <w:rFonts w:ascii="Arial" w:hAnsi="Arial" w:cs="Arial"/>
              </w:rPr>
            </w:pPr>
          </w:p>
        </w:tc>
      </w:tr>
      <w:tr w:rsidR="00B05A86" w:rsidRPr="00ED5A01" w:rsidTr="00F07FC8">
        <w:trPr>
          <w:trHeight w:hRule="exact" w:val="170"/>
        </w:trPr>
        <w:tc>
          <w:tcPr>
            <w:tcW w:w="9758" w:type="dxa"/>
            <w:gridSpan w:val="4"/>
            <w:tcBorders>
              <w:top w:val="nil"/>
              <w:left w:val="nil"/>
              <w:bottom w:val="nil"/>
              <w:right w:val="nil"/>
            </w:tcBorders>
            <w:shd w:val="clear" w:color="auto" w:fill="auto"/>
          </w:tcPr>
          <w:p w:rsidR="00B05A86" w:rsidRPr="00ED5A01" w:rsidRDefault="00B05A86" w:rsidP="00F07FC8">
            <w:pPr>
              <w:ind w:right="27"/>
              <w:jc w:val="both"/>
              <w:rPr>
                <w:rFonts w:ascii="Arial" w:hAnsi="Arial" w:cs="Arial"/>
              </w:rPr>
            </w:pPr>
          </w:p>
        </w:tc>
      </w:tr>
      <w:tr w:rsidR="00B05A86" w:rsidRPr="00ED5A01" w:rsidTr="00F07FC8">
        <w:tc>
          <w:tcPr>
            <w:tcW w:w="9758" w:type="dxa"/>
            <w:gridSpan w:val="4"/>
            <w:tcBorders>
              <w:top w:val="nil"/>
              <w:left w:val="nil"/>
              <w:bottom w:val="nil"/>
              <w:right w:val="nil"/>
            </w:tcBorders>
            <w:shd w:val="clear" w:color="auto" w:fill="auto"/>
          </w:tcPr>
          <w:p w:rsidR="00B05A86" w:rsidRPr="00ED5A01" w:rsidRDefault="00B05A86" w:rsidP="00F07FC8">
            <w:pPr>
              <w:ind w:right="27"/>
              <w:jc w:val="both"/>
              <w:rPr>
                <w:rFonts w:ascii="Arial" w:hAnsi="Arial" w:cs="Arial"/>
              </w:rPr>
            </w:pPr>
            <w:r w:rsidRPr="00ED5A01">
              <w:rPr>
                <w:rFonts w:ascii="Arial" w:hAnsi="Arial" w:cs="Arial"/>
              </w:rPr>
              <w:t xml:space="preserve">duly authorised to give such certificate for and on behalf of; </w:t>
            </w:r>
          </w:p>
        </w:tc>
      </w:tr>
      <w:tr w:rsidR="00B05A86" w:rsidRPr="00ED5A01" w:rsidTr="00F07FC8">
        <w:trPr>
          <w:trHeight w:hRule="exact" w:val="170"/>
        </w:trPr>
        <w:tc>
          <w:tcPr>
            <w:tcW w:w="9758" w:type="dxa"/>
            <w:gridSpan w:val="4"/>
            <w:tcBorders>
              <w:top w:val="nil"/>
              <w:left w:val="nil"/>
              <w:bottom w:val="nil"/>
              <w:right w:val="nil"/>
            </w:tcBorders>
            <w:shd w:val="clear" w:color="auto" w:fill="auto"/>
          </w:tcPr>
          <w:p w:rsidR="00B05A86" w:rsidRPr="00ED5A01" w:rsidRDefault="00B05A86" w:rsidP="00F07FC8">
            <w:pPr>
              <w:ind w:right="27"/>
              <w:jc w:val="both"/>
              <w:rPr>
                <w:rFonts w:ascii="Arial" w:hAnsi="Arial" w:cs="Arial"/>
              </w:rPr>
            </w:pPr>
          </w:p>
        </w:tc>
      </w:tr>
      <w:tr w:rsidR="00B05A86" w:rsidRPr="00ED5A01" w:rsidTr="00F07FC8">
        <w:trPr>
          <w:trHeight w:hRule="exact" w:val="624"/>
        </w:trPr>
        <w:tc>
          <w:tcPr>
            <w:tcW w:w="1833" w:type="dxa"/>
            <w:tcBorders>
              <w:top w:val="nil"/>
              <w:left w:val="nil"/>
              <w:bottom w:val="nil"/>
            </w:tcBorders>
            <w:shd w:val="clear" w:color="auto" w:fill="auto"/>
          </w:tcPr>
          <w:p w:rsidR="00B05A86" w:rsidRPr="00ED5A01" w:rsidRDefault="00B05A86" w:rsidP="00F07FC8">
            <w:pPr>
              <w:spacing w:before="60" w:after="60"/>
              <w:ind w:right="-58"/>
              <w:rPr>
                <w:rFonts w:ascii="Arial" w:hAnsi="Arial" w:cs="Arial"/>
              </w:rPr>
            </w:pPr>
            <w:r w:rsidRPr="00ED5A01">
              <w:rPr>
                <w:rFonts w:ascii="Arial" w:hAnsi="Arial" w:cs="Arial"/>
              </w:rPr>
              <w:t xml:space="preserve"> (in BLOCK CAPITALS)</w:t>
            </w:r>
          </w:p>
        </w:tc>
        <w:tc>
          <w:tcPr>
            <w:tcW w:w="7925" w:type="dxa"/>
            <w:gridSpan w:val="3"/>
            <w:tcBorders>
              <w:bottom w:val="single" w:sz="4" w:space="0" w:color="auto"/>
            </w:tcBorders>
            <w:shd w:val="clear" w:color="auto" w:fill="auto"/>
          </w:tcPr>
          <w:p w:rsidR="00B05A86" w:rsidRPr="00ED5A01" w:rsidRDefault="00B05A86" w:rsidP="00F07FC8">
            <w:pPr>
              <w:spacing w:before="60" w:after="60"/>
              <w:ind w:right="-58"/>
              <w:rPr>
                <w:rFonts w:ascii="Arial" w:hAnsi="Arial" w:cs="Arial"/>
              </w:rPr>
            </w:pPr>
          </w:p>
        </w:tc>
      </w:tr>
      <w:tr w:rsidR="00B05A86" w:rsidRPr="00ED5A01" w:rsidTr="00F07FC8">
        <w:trPr>
          <w:trHeight w:hRule="exact" w:val="170"/>
        </w:trPr>
        <w:tc>
          <w:tcPr>
            <w:tcW w:w="1833" w:type="dxa"/>
            <w:tcBorders>
              <w:top w:val="nil"/>
              <w:left w:val="nil"/>
              <w:bottom w:val="nil"/>
              <w:right w:val="nil"/>
            </w:tcBorders>
            <w:shd w:val="clear" w:color="auto" w:fill="auto"/>
          </w:tcPr>
          <w:p w:rsidR="00B05A86" w:rsidRPr="00ED5A01" w:rsidRDefault="00B05A86" w:rsidP="00F07FC8">
            <w:pPr>
              <w:spacing w:before="60" w:after="60"/>
              <w:ind w:right="-58"/>
              <w:rPr>
                <w:rFonts w:ascii="Arial" w:hAnsi="Arial" w:cs="Arial"/>
              </w:rPr>
            </w:pPr>
          </w:p>
        </w:tc>
        <w:tc>
          <w:tcPr>
            <w:tcW w:w="7925" w:type="dxa"/>
            <w:gridSpan w:val="3"/>
            <w:tcBorders>
              <w:top w:val="nil"/>
              <w:left w:val="nil"/>
              <w:bottom w:val="single" w:sz="4" w:space="0" w:color="auto"/>
              <w:right w:val="nil"/>
            </w:tcBorders>
            <w:shd w:val="clear" w:color="auto" w:fill="auto"/>
          </w:tcPr>
          <w:p w:rsidR="00B05A86" w:rsidRPr="00ED5A01" w:rsidRDefault="00B05A86" w:rsidP="00F07FC8">
            <w:pPr>
              <w:spacing w:before="60" w:after="60"/>
              <w:ind w:right="-58"/>
              <w:rPr>
                <w:rFonts w:ascii="Arial" w:hAnsi="Arial" w:cs="Arial"/>
              </w:rPr>
            </w:pPr>
          </w:p>
        </w:tc>
      </w:tr>
      <w:tr w:rsidR="00B05A86" w:rsidRPr="00ED5A01" w:rsidTr="00F07FC8">
        <w:trPr>
          <w:trHeight w:hRule="exact" w:val="454"/>
        </w:trPr>
        <w:tc>
          <w:tcPr>
            <w:tcW w:w="1833" w:type="dxa"/>
            <w:tcBorders>
              <w:top w:val="nil"/>
              <w:left w:val="nil"/>
              <w:bottom w:val="nil"/>
            </w:tcBorders>
            <w:shd w:val="clear" w:color="auto" w:fill="auto"/>
            <w:vAlign w:val="center"/>
          </w:tcPr>
          <w:p w:rsidR="00B05A86" w:rsidRPr="00ED5A01" w:rsidRDefault="00B05A86" w:rsidP="00F07FC8">
            <w:pPr>
              <w:spacing w:before="60" w:after="60"/>
              <w:ind w:right="-58"/>
              <w:rPr>
                <w:rFonts w:ascii="Arial" w:hAnsi="Arial" w:cs="Arial"/>
              </w:rPr>
            </w:pPr>
            <w:r w:rsidRPr="00ED5A01">
              <w:rPr>
                <w:rFonts w:ascii="Arial" w:hAnsi="Arial" w:cs="Arial"/>
              </w:rPr>
              <w:t>Telephone No:</w:t>
            </w:r>
          </w:p>
        </w:tc>
        <w:tc>
          <w:tcPr>
            <w:tcW w:w="7925" w:type="dxa"/>
            <w:gridSpan w:val="3"/>
            <w:tcBorders>
              <w:top w:val="single" w:sz="4" w:space="0" w:color="auto"/>
              <w:bottom w:val="single" w:sz="4" w:space="0" w:color="auto"/>
            </w:tcBorders>
            <w:shd w:val="clear" w:color="auto" w:fill="auto"/>
            <w:vAlign w:val="center"/>
          </w:tcPr>
          <w:p w:rsidR="00B05A86" w:rsidRPr="00ED5A01" w:rsidRDefault="00B05A86" w:rsidP="00F07FC8">
            <w:pPr>
              <w:spacing w:before="60" w:after="60"/>
              <w:ind w:right="-58"/>
              <w:rPr>
                <w:rFonts w:ascii="Arial" w:hAnsi="Arial" w:cs="Arial"/>
              </w:rPr>
            </w:pPr>
          </w:p>
        </w:tc>
      </w:tr>
      <w:tr w:rsidR="00B05A86" w:rsidRPr="00ED5A01" w:rsidTr="00F07FC8">
        <w:trPr>
          <w:trHeight w:hRule="exact" w:val="170"/>
        </w:trPr>
        <w:tc>
          <w:tcPr>
            <w:tcW w:w="1833" w:type="dxa"/>
            <w:tcBorders>
              <w:top w:val="nil"/>
              <w:left w:val="nil"/>
              <w:bottom w:val="nil"/>
              <w:right w:val="nil"/>
            </w:tcBorders>
            <w:shd w:val="clear" w:color="auto" w:fill="auto"/>
            <w:vAlign w:val="center"/>
          </w:tcPr>
          <w:p w:rsidR="00B05A86" w:rsidRPr="00ED5A01" w:rsidRDefault="00B05A86" w:rsidP="00F07FC8">
            <w:pPr>
              <w:spacing w:before="60" w:after="60"/>
              <w:ind w:right="-58"/>
              <w:rPr>
                <w:rFonts w:ascii="Arial" w:hAnsi="Arial" w:cs="Arial"/>
              </w:rPr>
            </w:pPr>
          </w:p>
        </w:tc>
        <w:tc>
          <w:tcPr>
            <w:tcW w:w="7925" w:type="dxa"/>
            <w:gridSpan w:val="3"/>
            <w:tcBorders>
              <w:top w:val="single" w:sz="4" w:space="0" w:color="auto"/>
              <w:left w:val="nil"/>
              <w:bottom w:val="single" w:sz="4" w:space="0" w:color="auto"/>
              <w:right w:val="nil"/>
            </w:tcBorders>
            <w:shd w:val="clear" w:color="auto" w:fill="auto"/>
            <w:vAlign w:val="center"/>
          </w:tcPr>
          <w:p w:rsidR="00B05A86" w:rsidRPr="00ED5A01" w:rsidRDefault="00B05A86" w:rsidP="00F07FC8">
            <w:pPr>
              <w:spacing w:before="60" w:after="60"/>
              <w:ind w:right="-58"/>
              <w:rPr>
                <w:rFonts w:ascii="Arial" w:hAnsi="Arial" w:cs="Arial"/>
              </w:rPr>
            </w:pPr>
          </w:p>
        </w:tc>
      </w:tr>
      <w:tr w:rsidR="00B05A86" w:rsidRPr="00ED5A01" w:rsidTr="00F07FC8">
        <w:trPr>
          <w:trHeight w:hRule="exact" w:val="454"/>
        </w:trPr>
        <w:tc>
          <w:tcPr>
            <w:tcW w:w="1833" w:type="dxa"/>
            <w:tcBorders>
              <w:top w:val="nil"/>
              <w:left w:val="nil"/>
              <w:bottom w:val="nil"/>
            </w:tcBorders>
            <w:shd w:val="clear" w:color="auto" w:fill="auto"/>
            <w:vAlign w:val="center"/>
          </w:tcPr>
          <w:p w:rsidR="00B05A86" w:rsidRPr="00ED5A01" w:rsidRDefault="00B05A86" w:rsidP="00F07FC8">
            <w:pPr>
              <w:spacing w:before="60" w:after="60"/>
              <w:ind w:right="-58"/>
              <w:rPr>
                <w:rFonts w:ascii="Arial" w:hAnsi="Arial" w:cs="Arial"/>
              </w:rPr>
            </w:pPr>
            <w:r w:rsidRPr="00ED5A01">
              <w:rPr>
                <w:rFonts w:ascii="Arial" w:hAnsi="Arial" w:cs="Arial"/>
              </w:rPr>
              <w:t>Fax No:</w:t>
            </w:r>
          </w:p>
        </w:tc>
        <w:tc>
          <w:tcPr>
            <w:tcW w:w="7925" w:type="dxa"/>
            <w:gridSpan w:val="3"/>
            <w:tcBorders>
              <w:top w:val="single" w:sz="4" w:space="0" w:color="auto"/>
              <w:bottom w:val="single" w:sz="4" w:space="0" w:color="auto"/>
            </w:tcBorders>
            <w:shd w:val="clear" w:color="auto" w:fill="auto"/>
            <w:vAlign w:val="center"/>
          </w:tcPr>
          <w:p w:rsidR="00B05A86" w:rsidRPr="00ED5A01" w:rsidRDefault="00B05A86" w:rsidP="00F07FC8">
            <w:pPr>
              <w:spacing w:before="60" w:after="60"/>
              <w:ind w:right="-58"/>
              <w:rPr>
                <w:rFonts w:ascii="Arial" w:hAnsi="Arial" w:cs="Arial"/>
              </w:rPr>
            </w:pPr>
          </w:p>
        </w:tc>
      </w:tr>
      <w:tr w:rsidR="00B05A86" w:rsidRPr="00ED5A01" w:rsidTr="00F07FC8">
        <w:trPr>
          <w:trHeight w:hRule="exact" w:val="170"/>
        </w:trPr>
        <w:tc>
          <w:tcPr>
            <w:tcW w:w="1833" w:type="dxa"/>
            <w:tcBorders>
              <w:top w:val="nil"/>
              <w:left w:val="nil"/>
              <w:bottom w:val="nil"/>
              <w:right w:val="nil"/>
            </w:tcBorders>
            <w:shd w:val="clear" w:color="auto" w:fill="auto"/>
            <w:vAlign w:val="center"/>
          </w:tcPr>
          <w:p w:rsidR="00B05A86" w:rsidRPr="00ED5A01" w:rsidRDefault="00B05A86" w:rsidP="00F07FC8">
            <w:pPr>
              <w:spacing w:before="60" w:after="60"/>
              <w:ind w:right="-58"/>
              <w:rPr>
                <w:rFonts w:ascii="Arial" w:hAnsi="Arial" w:cs="Arial"/>
              </w:rPr>
            </w:pPr>
          </w:p>
        </w:tc>
        <w:tc>
          <w:tcPr>
            <w:tcW w:w="7925" w:type="dxa"/>
            <w:gridSpan w:val="3"/>
            <w:tcBorders>
              <w:top w:val="single" w:sz="4" w:space="0" w:color="auto"/>
              <w:left w:val="nil"/>
              <w:bottom w:val="single" w:sz="4" w:space="0" w:color="auto"/>
              <w:right w:val="nil"/>
            </w:tcBorders>
            <w:shd w:val="clear" w:color="auto" w:fill="auto"/>
            <w:vAlign w:val="center"/>
          </w:tcPr>
          <w:p w:rsidR="00B05A86" w:rsidRPr="00ED5A01" w:rsidRDefault="00B05A86" w:rsidP="00F07FC8">
            <w:pPr>
              <w:spacing w:before="60" w:after="60"/>
              <w:ind w:right="-58"/>
              <w:rPr>
                <w:rFonts w:ascii="Arial" w:hAnsi="Arial" w:cs="Arial"/>
              </w:rPr>
            </w:pPr>
          </w:p>
        </w:tc>
      </w:tr>
      <w:tr w:rsidR="00B05A86" w:rsidRPr="00ED5A01" w:rsidTr="00F07FC8">
        <w:trPr>
          <w:trHeight w:hRule="exact" w:val="454"/>
        </w:trPr>
        <w:tc>
          <w:tcPr>
            <w:tcW w:w="1833" w:type="dxa"/>
            <w:tcBorders>
              <w:top w:val="nil"/>
              <w:left w:val="nil"/>
              <w:bottom w:val="nil"/>
            </w:tcBorders>
            <w:shd w:val="clear" w:color="auto" w:fill="auto"/>
            <w:vAlign w:val="center"/>
          </w:tcPr>
          <w:p w:rsidR="00B05A86" w:rsidRPr="00ED5A01" w:rsidRDefault="00B05A86" w:rsidP="00F07FC8">
            <w:pPr>
              <w:spacing w:before="60" w:after="60"/>
              <w:ind w:right="-58"/>
              <w:rPr>
                <w:rFonts w:ascii="Arial" w:hAnsi="Arial" w:cs="Arial"/>
              </w:rPr>
            </w:pPr>
            <w:r w:rsidRPr="00ED5A01">
              <w:rPr>
                <w:rFonts w:ascii="Arial" w:hAnsi="Arial" w:cs="Arial"/>
              </w:rPr>
              <w:t>Email:</w:t>
            </w:r>
          </w:p>
        </w:tc>
        <w:tc>
          <w:tcPr>
            <w:tcW w:w="7925" w:type="dxa"/>
            <w:gridSpan w:val="3"/>
            <w:tcBorders>
              <w:top w:val="single" w:sz="4" w:space="0" w:color="auto"/>
              <w:bottom w:val="single" w:sz="4" w:space="0" w:color="auto"/>
            </w:tcBorders>
            <w:shd w:val="clear" w:color="auto" w:fill="auto"/>
            <w:vAlign w:val="center"/>
          </w:tcPr>
          <w:p w:rsidR="00B05A86" w:rsidRPr="00ED5A01" w:rsidRDefault="00B05A86" w:rsidP="00F07FC8">
            <w:pPr>
              <w:spacing w:before="60" w:after="60"/>
              <w:ind w:right="-58"/>
              <w:rPr>
                <w:rFonts w:ascii="Arial" w:hAnsi="Arial" w:cs="Arial"/>
              </w:rPr>
            </w:pPr>
          </w:p>
        </w:tc>
      </w:tr>
      <w:tr w:rsidR="00B05A86" w:rsidRPr="00ED5A01" w:rsidTr="00F07FC8">
        <w:trPr>
          <w:trHeight w:hRule="exact" w:val="170"/>
        </w:trPr>
        <w:tc>
          <w:tcPr>
            <w:tcW w:w="1833" w:type="dxa"/>
            <w:tcBorders>
              <w:top w:val="nil"/>
              <w:left w:val="nil"/>
              <w:bottom w:val="nil"/>
              <w:right w:val="nil"/>
            </w:tcBorders>
            <w:shd w:val="clear" w:color="auto" w:fill="auto"/>
            <w:vAlign w:val="center"/>
          </w:tcPr>
          <w:p w:rsidR="00B05A86" w:rsidRPr="00ED5A01" w:rsidRDefault="00B05A86" w:rsidP="00F07FC8">
            <w:pPr>
              <w:spacing w:before="60" w:after="60"/>
              <w:ind w:right="-58"/>
              <w:rPr>
                <w:rFonts w:ascii="Arial" w:hAnsi="Arial" w:cs="Arial"/>
              </w:rPr>
            </w:pPr>
          </w:p>
        </w:tc>
        <w:tc>
          <w:tcPr>
            <w:tcW w:w="7925" w:type="dxa"/>
            <w:gridSpan w:val="3"/>
            <w:tcBorders>
              <w:top w:val="single" w:sz="4" w:space="0" w:color="auto"/>
              <w:left w:val="nil"/>
              <w:bottom w:val="single" w:sz="4" w:space="0" w:color="auto"/>
              <w:right w:val="nil"/>
            </w:tcBorders>
            <w:shd w:val="clear" w:color="auto" w:fill="auto"/>
            <w:vAlign w:val="center"/>
          </w:tcPr>
          <w:p w:rsidR="00B05A86" w:rsidRPr="00ED5A01" w:rsidRDefault="00B05A86" w:rsidP="00F07FC8">
            <w:pPr>
              <w:spacing w:before="60" w:after="60"/>
              <w:ind w:right="-58"/>
              <w:rPr>
                <w:rFonts w:ascii="Arial" w:hAnsi="Arial" w:cs="Arial"/>
              </w:rPr>
            </w:pPr>
          </w:p>
        </w:tc>
      </w:tr>
      <w:tr w:rsidR="00B05A86" w:rsidRPr="00ED5A01" w:rsidTr="00F07FC8">
        <w:tc>
          <w:tcPr>
            <w:tcW w:w="1833" w:type="dxa"/>
            <w:tcBorders>
              <w:top w:val="nil"/>
              <w:left w:val="nil"/>
              <w:bottom w:val="nil"/>
            </w:tcBorders>
            <w:shd w:val="clear" w:color="auto" w:fill="auto"/>
          </w:tcPr>
          <w:p w:rsidR="00B05A86" w:rsidRPr="00ED5A01" w:rsidRDefault="00B05A86" w:rsidP="00F07FC8">
            <w:pPr>
              <w:ind w:right="-58"/>
              <w:rPr>
                <w:rFonts w:ascii="Arial" w:hAnsi="Arial" w:cs="Arial"/>
              </w:rPr>
            </w:pPr>
            <w:r w:rsidRPr="00ED5A01">
              <w:rPr>
                <w:rFonts w:ascii="Arial" w:hAnsi="Arial" w:cs="Arial"/>
              </w:rPr>
              <w:t>Address:</w:t>
            </w:r>
          </w:p>
        </w:tc>
        <w:tc>
          <w:tcPr>
            <w:tcW w:w="7925" w:type="dxa"/>
            <w:gridSpan w:val="3"/>
            <w:tcBorders>
              <w:top w:val="single" w:sz="4" w:space="0" w:color="auto"/>
              <w:bottom w:val="single" w:sz="4" w:space="0" w:color="auto"/>
            </w:tcBorders>
            <w:shd w:val="clear" w:color="auto" w:fill="auto"/>
            <w:vAlign w:val="center"/>
          </w:tcPr>
          <w:p w:rsidR="00B05A86" w:rsidRPr="00ED5A01" w:rsidRDefault="00B05A86" w:rsidP="00F07FC8">
            <w:pPr>
              <w:spacing w:before="60" w:after="60"/>
              <w:ind w:right="-58"/>
              <w:rPr>
                <w:rFonts w:ascii="Arial" w:hAnsi="Arial" w:cs="Arial"/>
              </w:rPr>
            </w:pPr>
          </w:p>
          <w:p w:rsidR="00B05A86" w:rsidRPr="00ED5A01" w:rsidRDefault="00B05A86" w:rsidP="00F07FC8">
            <w:pPr>
              <w:spacing w:before="60" w:after="60"/>
              <w:ind w:right="-58"/>
              <w:rPr>
                <w:rFonts w:ascii="Arial" w:hAnsi="Arial" w:cs="Arial"/>
              </w:rPr>
            </w:pPr>
          </w:p>
          <w:p w:rsidR="00B05A86" w:rsidRPr="00ED5A01" w:rsidRDefault="00B05A86" w:rsidP="00F07FC8">
            <w:pPr>
              <w:spacing w:before="60" w:after="60"/>
              <w:ind w:right="-58"/>
              <w:rPr>
                <w:rFonts w:ascii="Arial" w:hAnsi="Arial" w:cs="Arial"/>
              </w:rPr>
            </w:pPr>
          </w:p>
          <w:p w:rsidR="00B05A86" w:rsidRPr="00ED5A01" w:rsidRDefault="00B05A86" w:rsidP="00F07FC8">
            <w:pPr>
              <w:spacing w:before="60" w:after="60"/>
              <w:ind w:right="-58"/>
              <w:rPr>
                <w:rFonts w:ascii="Arial" w:hAnsi="Arial" w:cs="Arial"/>
              </w:rPr>
            </w:pPr>
          </w:p>
        </w:tc>
      </w:tr>
    </w:tbl>
    <w:p w:rsidR="00B05A86" w:rsidRPr="00ED5A01" w:rsidRDefault="00B05A86" w:rsidP="00B05A86">
      <w:pPr>
        <w:pStyle w:val="Heading1"/>
        <w:ind w:right="-63"/>
        <w:rPr>
          <w:rFonts w:cs="Arial"/>
          <w:sz w:val="22"/>
          <w:szCs w:val="22"/>
        </w:rPr>
      </w:pPr>
    </w:p>
    <w:p w:rsidR="00EC647A" w:rsidRPr="00ED5A01" w:rsidRDefault="00EC647A" w:rsidP="00EC647A">
      <w:pPr>
        <w:tabs>
          <w:tab w:val="left" w:pos="851"/>
          <w:tab w:val="left" w:pos="1276"/>
          <w:tab w:val="left" w:pos="2977"/>
        </w:tabs>
        <w:overflowPunct w:val="0"/>
        <w:autoSpaceDE w:val="0"/>
        <w:autoSpaceDN w:val="0"/>
        <w:adjustRightInd w:val="0"/>
        <w:spacing w:after="0" w:line="240" w:lineRule="auto"/>
        <w:ind w:left="1276" w:right="-251" w:hanging="1134"/>
        <w:jc w:val="both"/>
        <w:textAlignment w:val="baseline"/>
        <w:rPr>
          <w:rFonts w:ascii="Arial" w:eastAsia="Times New Roman" w:hAnsi="Arial" w:cs="Arial"/>
        </w:rPr>
      </w:pPr>
    </w:p>
    <w:p w:rsidR="00B05A86" w:rsidRPr="00ED5A01" w:rsidRDefault="00EC647A" w:rsidP="00B05A86">
      <w:pPr>
        <w:pStyle w:val="Heading1"/>
        <w:ind w:left="284" w:right="-63" w:firstLine="0"/>
        <w:jc w:val="both"/>
        <w:rPr>
          <w:rFonts w:cs="Arial"/>
          <w:sz w:val="22"/>
          <w:szCs w:val="22"/>
        </w:rPr>
      </w:pPr>
      <w:r w:rsidRPr="00ED5A01">
        <w:rPr>
          <w:rFonts w:eastAsia="Times New Roman" w:cs="Arial"/>
          <w:sz w:val="22"/>
          <w:szCs w:val="22"/>
        </w:rPr>
        <w:br w:type="page"/>
      </w:r>
      <w:r w:rsidR="00B05A86" w:rsidRPr="00ED5A01">
        <w:rPr>
          <w:rFonts w:cs="Arial"/>
          <w:sz w:val="22"/>
          <w:szCs w:val="22"/>
        </w:rPr>
        <w:lastRenderedPageBreak/>
        <w:t xml:space="preserve">THE EQUALITIES ACT 2010 </w:t>
      </w:r>
    </w:p>
    <w:p w:rsidR="00B05A86" w:rsidRPr="00ED5A01" w:rsidRDefault="00B05A86" w:rsidP="00B05A86">
      <w:pPr>
        <w:pStyle w:val="Heading1"/>
        <w:ind w:left="142" w:right="-63" w:firstLine="0"/>
        <w:jc w:val="both"/>
        <w:rPr>
          <w:rFonts w:cs="Arial"/>
          <w:sz w:val="22"/>
          <w:szCs w:val="22"/>
        </w:rPr>
      </w:pPr>
    </w:p>
    <w:p w:rsidR="00B05A86" w:rsidRPr="00ED5A01" w:rsidRDefault="00B05A86" w:rsidP="00B05A86">
      <w:pPr>
        <w:widowControl w:val="0"/>
        <w:tabs>
          <w:tab w:val="center" w:pos="3418"/>
        </w:tabs>
        <w:ind w:left="284" w:right="55"/>
        <w:jc w:val="both"/>
        <w:rPr>
          <w:rFonts w:ascii="Arial" w:hAnsi="Arial" w:cs="Arial"/>
        </w:rPr>
      </w:pPr>
      <w:r w:rsidRPr="00ED5A01">
        <w:rPr>
          <w:rFonts w:ascii="Arial" w:hAnsi="Arial" w:cs="Arial"/>
        </w:rPr>
        <w:t xml:space="preserve">In accordance with Section 18 of the Local Government Act 1988 this form duly completed and signed </w:t>
      </w:r>
      <w:r w:rsidRPr="00ED5A01">
        <w:rPr>
          <w:rFonts w:ascii="Arial" w:hAnsi="Arial" w:cs="Arial"/>
          <w:b/>
          <w:u w:val="double"/>
        </w:rPr>
        <w:t xml:space="preserve">MUST </w:t>
      </w:r>
      <w:r w:rsidRPr="00ED5A01">
        <w:rPr>
          <w:rFonts w:ascii="Arial" w:hAnsi="Arial" w:cs="Arial"/>
        </w:rPr>
        <w:t>be returned with your tender.  Failure to return the form may result in your tender not being considered for acceptance.</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386"/>
        <w:gridCol w:w="426"/>
        <w:gridCol w:w="3685"/>
      </w:tblGrid>
      <w:tr w:rsidR="00B05A86" w:rsidRPr="00ED5A01" w:rsidTr="00F07FC8">
        <w:trPr>
          <w:trHeight w:val="432"/>
        </w:trPr>
        <w:tc>
          <w:tcPr>
            <w:tcW w:w="6662" w:type="dxa"/>
            <w:gridSpan w:val="2"/>
            <w:shd w:val="clear" w:color="auto" w:fill="D9D9D9"/>
            <w:vAlign w:val="center"/>
          </w:tcPr>
          <w:p w:rsidR="00B05A86" w:rsidRPr="00ED5A01" w:rsidRDefault="00B05A86" w:rsidP="00F07FC8">
            <w:pPr>
              <w:widowControl w:val="0"/>
              <w:ind w:right="138"/>
              <w:jc w:val="center"/>
              <w:rPr>
                <w:rFonts w:ascii="Arial" w:hAnsi="Arial" w:cs="Arial"/>
              </w:rPr>
            </w:pPr>
            <w:r w:rsidRPr="00ED5A01">
              <w:rPr>
                <w:rFonts w:ascii="Arial" w:hAnsi="Arial" w:cs="Arial"/>
                <w:b/>
              </w:rPr>
              <w:t>Question</w:t>
            </w:r>
          </w:p>
        </w:tc>
        <w:tc>
          <w:tcPr>
            <w:tcW w:w="4111" w:type="dxa"/>
            <w:gridSpan w:val="2"/>
            <w:shd w:val="clear" w:color="auto" w:fill="D9D9D9"/>
            <w:vAlign w:val="center"/>
          </w:tcPr>
          <w:p w:rsidR="00B05A86" w:rsidRPr="00ED5A01" w:rsidRDefault="00B05A86" w:rsidP="00F07FC8">
            <w:pPr>
              <w:widowControl w:val="0"/>
              <w:ind w:right="138"/>
              <w:jc w:val="center"/>
              <w:rPr>
                <w:rFonts w:ascii="Arial" w:hAnsi="Arial" w:cs="Arial"/>
              </w:rPr>
            </w:pPr>
            <w:r w:rsidRPr="00ED5A01">
              <w:rPr>
                <w:rFonts w:ascii="Arial" w:hAnsi="Arial" w:cs="Arial"/>
                <w:b/>
              </w:rPr>
              <w:t>Answer</w:t>
            </w:r>
          </w:p>
        </w:tc>
      </w:tr>
      <w:tr w:rsidR="00B05A86" w:rsidRPr="00ED5A01" w:rsidTr="00F07FC8">
        <w:tc>
          <w:tcPr>
            <w:tcW w:w="6662" w:type="dxa"/>
            <w:gridSpan w:val="2"/>
            <w:shd w:val="clear" w:color="auto" w:fill="auto"/>
          </w:tcPr>
          <w:p w:rsidR="00B05A86" w:rsidRPr="00ED5A01" w:rsidRDefault="00B05A86" w:rsidP="006A0006">
            <w:pPr>
              <w:widowControl w:val="0"/>
              <w:numPr>
                <w:ilvl w:val="0"/>
                <w:numId w:val="8"/>
              </w:numPr>
              <w:spacing w:before="60" w:after="60" w:line="240" w:lineRule="auto"/>
              <w:ind w:left="432" w:right="144" w:hanging="432"/>
              <w:jc w:val="both"/>
              <w:rPr>
                <w:rFonts w:ascii="Arial" w:hAnsi="Arial" w:cs="Arial"/>
              </w:rPr>
            </w:pPr>
            <w:r w:rsidRPr="00ED5A01">
              <w:rPr>
                <w:rFonts w:ascii="Arial" w:hAnsi="Arial" w:cs="Arial"/>
              </w:rPr>
              <w:t>Is it your policy as an employer to comply with your statutory obligations under the Equalities Act 2010 and, accordingly, your practice not to treat one group of people less favourably than others because of their colour, race, nationality or ethnic origin in relation to decisions to recruit, train or promote employees?</w:t>
            </w:r>
          </w:p>
        </w:tc>
        <w:tc>
          <w:tcPr>
            <w:tcW w:w="4111" w:type="dxa"/>
            <w:gridSpan w:val="2"/>
            <w:shd w:val="clear" w:color="auto" w:fill="auto"/>
          </w:tcPr>
          <w:p w:rsidR="00B05A86" w:rsidRPr="00ED5A01" w:rsidRDefault="00B05A86" w:rsidP="00F07FC8">
            <w:pPr>
              <w:widowControl w:val="0"/>
              <w:ind w:right="138"/>
              <w:jc w:val="both"/>
              <w:rPr>
                <w:rFonts w:ascii="Arial" w:hAnsi="Arial" w:cs="Arial"/>
              </w:rPr>
            </w:pPr>
          </w:p>
        </w:tc>
      </w:tr>
      <w:tr w:rsidR="00B05A86" w:rsidRPr="00ED5A01" w:rsidTr="00F07FC8">
        <w:tc>
          <w:tcPr>
            <w:tcW w:w="6662" w:type="dxa"/>
            <w:gridSpan w:val="2"/>
            <w:shd w:val="clear" w:color="auto" w:fill="auto"/>
          </w:tcPr>
          <w:p w:rsidR="00B05A86" w:rsidRPr="00ED5A01" w:rsidRDefault="00B05A86" w:rsidP="00F07FC8">
            <w:pPr>
              <w:widowControl w:val="0"/>
              <w:tabs>
                <w:tab w:val="left" w:pos="-2389"/>
                <w:tab w:val="left" w:pos="-1890"/>
                <w:tab w:val="left" w:pos="450"/>
              </w:tabs>
              <w:spacing w:before="60"/>
              <w:ind w:right="158" w:firstLine="24"/>
              <w:jc w:val="both"/>
              <w:rPr>
                <w:rFonts w:ascii="Arial" w:hAnsi="Arial" w:cs="Arial"/>
              </w:rPr>
            </w:pPr>
            <w:r w:rsidRPr="00ED5A01">
              <w:rPr>
                <w:rFonts w:ascii="Arial" w:hAnsi="Arial" w:cs="Arial"/>
              </w:rPr>
              <w:t>2.</w:t>
            </w:r>
            <w:r w:rsidRPr="00ED5A01">
              <w:rPr>
                <w:rFonts w:ascii="Arial" w:hAnsi="Arial" w:cs="Arial"/>
              </w:rPr>
              <w:tab/>
              <w:t>Is your policy on discrimination set out:</w:t>
            </w:r>
          </w:p>
          <w:p w:rsidR="00B05A86" w:rsidRPr="00ED5A01" w:rsidRDefault="00B05A86" w:rsidP="00F07FC8">
            <w:pPr>
              <w:widowControl w:val="0"/>
              <w:tabs>
                <w:tab w:val="left" w:pos="-2389"/>
                <w:tab w:val="left" w:pos="-1890"/>
              </w:tabs>
              <w:spacing w:before="60"/>
              <w:ind w:left="885" w:right="158" w:hanging="426"/>
              <w:rPr>
                <w:rFonts w:ascii="Arial" w:hAnsi="Arial" w:cs="Arial"/>
              </w:rPr>
            </w:pPr>
            <w:r w:rsidRPr="00ED5A01">
              <w:rPr>
                <w:rFonts w:ascii="Arial" w:hAnsi="Arial" w:cs="Arial"/>
              </w:rPr>
              <w:t>(a)</w:t>
            </w:r>
            <w:r w:rsidRPr="00ED5A01">
              <w:rPr>
                <w:rFonts w:ascii="Arial" w:hAnsi="Arial" w:cs="Arial"/>
              </w:rPr>
              <w:tab/>
              <w:t>in instructions to those concerned with recruitment, training and promotion;</w:t>
            </w:r>
          </w:p>
          <w:p w:rsidR="00B05A86" w:rsidRPr="00ED5A01" w:rsidRDefault="00B05A86" w:rsidP="00F07FC8">
            <w:pPr>
              <w:widowControl w:val="0"/>
              <w:tabs>
                <w:tab w:val="left" w:pos="-2389"/>
                <w:tab w:val="left" w:pos="-1890"/>
              </w:tabs>
              <w:ind w:left="885" w:right="158" w:hanging="426"/>
              <w:rPr>
                <w:rFonts w:ascii="Arial" w:hAnsi="Arial" w:cs="Arial"/>
              </w:rPr>
            </w:pPr>
            <w:r w:rsidRPr="00ED5A01">
              <w:rPr>
                <w:rFonts w:ascii="Arial" w:hAnsi="Arial" w:cs="Arial"/>
              </w:rPr>
              <w:t>(b)</w:t>
            </w:r>
            <w:r w:rsidRPr="00ED5A01">
              <w:rPr>
                <w:rFonts w:ascii="Arial" w:hAnsi="Arial" w:cs="Arial"/>
              </w:rPr>
              <w:tab/>
              <w:t>in documents available to employees, recognised trade unions or other representative groups or employees;</w:t>
            </w:r>
          </w:p>
          <w:p w:rsidR="00B05A86" w:rsidRPr="00ED5A01" w:rsidRDefault="00B05A86" w:rsidP="00F07FC8">
            <w:pPr>
              <w:widowControl w:val="0"/>
              <w:tabs>
                <w:tab w:val="left" w:pos="-2389"/>
                <w:tab w:val="left" w:pos="-1890"/>
              </w:tabs>
              <w:spacing w:after="60"/>
              <w:ind w:left="885" w:right="158" w:hanging="426"/>
              <w:rPr>
                <w:rFonts w:ascii="Arial" w:hAnsi="Arial" w:cs="Arial"/>
              </w:rPr>
            </w:pPr>
            <w:r w:rsidRPr="00ED5A01">
              <w:rPr>
                <w:rFonts w:ascii="Arial" w:hAnsi="Arial" w:cs="Arial"/>
              </w:rPr>
              <w:t>(c)</w:t>
            </w:r>
            <w:r w:rsidRPr="00ED5A01">
              <w:rPr>
                <w:rFonts w:ascii="Arial" w:hAnsi="Arial" w:cs="Arial"/>
              </w:rPr>
              <w:tab/>
              <w:t>in recruitment advertisements or other literature?</w:t>
            </w:r>
          </w:p>
        </w:tc>
        <w:tc>
          <w:tcPr>
            <w:tcW w:w="4111" w:type="dxa"/>
            <w:gridSpan w:val="2"/>
            <w:shd w:val="clear" w:color="auto" w:fill="auto"/>
          </w:tcPr>
          <w:p w:rsidR="00B05A86" w:rsidRPr="00ED5A01" w:rsidRDefault="00B05A86" w:rsidP="00F07FC8">
            <w:pPr>
              <w:widowControl w:val="0"/>
              <w:ind w:right="138"/>
              <w:jc w:val="both"/>
              <w:rPr>
                <w:rFonts w:ascii="Arial" w:hAnsi="Arial" w:cs="Arial"/>
              </w:rPr>
            </w:pPr>
          </w:p>
        </w:tc>
      </w:tr>
      <w:tr w:rsidR="00B05A86" w:rsidRPr="00ED5A01" w:rsidTr="00F07FC8">
        <w:tc>
          <w:tcPr>
            <w:tcW w:w="6662" w:type="dxa"/>
            <w:gridSpan w:val="2"/>
            <w:shd w:val="clear" w:color="auto" w:fill="auto"/>
          </w:tcPr>
          <w:p w:rsidR="00B05A86" w:rsidRPr="00ED5A01" w:rsidRDefault="00B05A86" w:rsidP="006A0006">
            <w:pPr>
              <w:widowControl w:val="0"/>
              <w:numPr>
                <w:ilvl w:val="0"/>
                <w:numId w:val="9"/>
              </w:numPr>
              <w:spacing w:before="60" w:after="60" w:line="240" w:lineRule="auto"/>
              <w:ind w:left="450" w:right="138" w:hanging="426"/>
              <w:jc w:val="both"/>
              <w:rPr>
                <w:rFonts w:ascii="Arial" w:hAnsi="Arial" w:cs="Arial"/>
              </w:rPr>
            </w:pPr>
            <w:r w:rsidRPr="00ED5A01">
              <w:rPr>
                <w:rFonts w:ascii="Arial" w:hAnsi="Arial" w:cs="Arial"/>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the steps that can be taken to encourage members of the ethnic minorities to apply for jobs or take up training opportunities?</w:t>
            </w:r>
          </w:p>
        </w:tc>
        <w:tc>
          <w:tcPr>
            <w:tcW w:w="4111" w:type="dxa"/>
            <w:gridSpan w:val="2"/>
            <w:shd w:val="clear" w:color="auto" w:fill="auto"/>
          </w:tcPr>
          <w:p w:rsidR="00B05A86" w:rsidRPr="00ED5A01" w:rsidRDefault="00B05A86" w:rsidP="00F07FC8">
            <w:pPr>
              <w:widowControl w:val="0"/>
              <w:ind w:right="138"/>
              <w:jc w:val="both"/>
              <w:rPr>
                <w:rFonts w:ascii="Arial" w:hAnsi="Arial" w:cs="Arial"/>
              </w:rPr>
            </w:pPr>
          </w:p>
        </w:tc>
      </w:tr>
      <w:tr w:rsidR="00B05A86" w:rsidRPr="00ED5A01" w:rsidTr="00F07FC8">
        <w:tc>
          <w:tcPr>
            <w:tcW w:w="6662" w:type="dxa"/>
            <w:gridSpan w:val="2"/>
            <w:shd w:val="clear" w:color="auto" w:fill="auto"/>
          </w:tcPr>
          <w:p w:rsidR="00B05A86" w:rsidRPr="00ED5A01" w:rsidRDefault="00B05A86" w:rsidP="006A0006">
            <w:pPr>
              <w:widowControl w:val="0"/>
              <w:numPr>
                <w:ilvl w:val="0"/>
                <w:numId w:val="9"/>
              </w:numPr>
              <w:spacing w:before="60" w:after="60" w:line="240" w:lineRule="auto"/>
              <w:ind w:left="432" w:right="138" w:hanging="432"/>
              <w:jc w:val="both"/>
              <w:rPr>
                <w:rFonts w:ascii="Arial" w:hAnsi="Arial" w:cs="Arial"/>
              </w:rPr>
            </w:pPr>
            <w:r w:rsidRPr="00ED5A01">
              <w:rPr>
                <w:rFonts w:ascii="Arial" w:hAnsi="Arial" w:cs="Arial"/>
              </w:rPr>
              <w:t>In the last three years, has any finding of unlawful racial discrimination been made against your Organisation by any court or industrial tribunal?</w:t>
            </w:r>
          </w:p>
        </w:tc>
        <w:tc>
          <w:tcPr>
            <w:tcW w:w="4111" w:type="dxa"/>
            <w:gridSpan w:val="2"/>
            <w:shd w:val="clear" w:color="auto" w:fill="auto"/>
          </w:tcPr>
          <w:p w:rsidR="00B05A86" w:rsidRPr="00ED5A01" w:rsidRDefault="00B05A86" w:rsidP="00F07FC8">
            <w:pPr>
              <w:widowControl w:val="0"/>
              <w:ind w:right="138"/>
              <w:jc w:val="both"/>
              <w:rPr>
                <w:rFonts w:ascii="Arial" w:hAnsi="Arial" w:cs="Arial"/>
              </w:rPr>
            </w:pPr>
          </w:p>
        </w:tc>
      </w:tr>
      <w:tr w:rsidR="00B05A86" w:rsidRPr="00ED5A01" w:rsidTr="00F07FC8">
        <w:tc>
          <w:tcPr>
            <w:tcW w:w="6662" w:type="dxa"/>
            <w:gridSpan w:val="2"/>
            <w:shd w:val="clear" w:color="auto" w:fill="auto"/>
          </w:tcPr>
          <w:p w:rsidR="00B05A86" w:rsidRPr="00ED5A01" w:rsidRDefault="00B05A86" w:rsidP="006A0006">
            <w:pPr>
              <w:widowControl w:val="0"/>
              <w:numPr>
                <w:ilvl w:val="0"/>
                <w:numId w:val="9"/>
              </w:numPr>
              <w:spacing w:before="60" w:after="60" w:line="240" w:lineRule="auto"/>
              <w:ind w:left="450" w:right="138" w:hanging="426"/>
              <w:jc w:val="both"/>
              <w:rPr>
                <w:rFonts w:ascii="Arial" w:hAnsi="Arial" w:cs="Arial"/>
              </w:rPr>
            </w:pPr>
            <w:r w:rsidRPr="00ED5A01">
              <w:rPr>
                <w:rFonts w:ascii="Arial" w:hAnsi="Arial" w:cs="Arial"/>
              </w:rPr>
              <w:t>In the last three years, has your Organisation been the subject of formal investigation by the Commission for Racial Equality on grounds of alleged unlawful discrimination?</w:t>
            </w:r>
          </w:p>
        </w:tc>
        <w:tc>
          <w:tcPr>
            <w:tcW w:w="4111" w:type="dxa"/>
            <w:gridSpan w:val="2"/>
            <w:shd w:val="clear" w:color="auto" w:fill="auto"/>
          </w:tcPr>
          <w:p w:rsidR="00B05A86" w:rsidRPr="00ED5A01" w:rsidRDefault="00B05A86" w:rsidP="00F07FC8">
            <w:pPr>
              <w:widowControl w:val="0"/>
              <w:ind w:right="138"/>
              <w:jc w:val="both"/>
              <w:rPr>
                <w:rFonts w:ascii="Arial" w:hAnsi="Arial" w:cs="Arial"/>
              </w:rPr>
            </w:pPr>
          </w:p>
        </w:tc>
      </w:tr>
      <w:tr w:rsidR="00B05A86" w:rsidRPr="00ED5A01" w:rsidTr="00F07FC8">
        <w:tc>
          <w:tcPr>
            <w:tcW w:w="6662" w:type="dxa"/>
            <w:gridSpan w:val="2"/>
            <w:tcBorders>
              <w:bottom w:val="single" w:sz="4" w:space="0" w:color="auto"/>
            </w:tcBorders>
            <w:shd w:val="clear" w:color="auto" w:fill="auto"/>
          </w:tcPr>
          <w:p w:rsidR="00B05A86" w:rsidRPr="00ED5A01" w:rsidRDefault="00B05A86" w:rsidP="006A0006">
            <w:pPr>
              <w:widowControl w:val="0"/>
              <w:numPr>
                <w:ilvl w:val="0"/>
                <w:numId w:val="9"/>
              </w:numPr>
              <w:spacing w:before="60" w:after="60" w:line="240" w:lineRule="auto"/>
              <w:ind w:left="432" w:right="138" w:hanging="432"/>
              <w:jc w:val="both"/>
              <w:rPr>
                <w:rFonts w:ascii="Arial" w:hAnsi="Arial" w:cs="Arial"/>
              </w:rPr>
            </w:pPr>
            <w:r w:rsidRPr="00ED5A01">
              <w:rPr>
                <w:rFonts w:ascii="Arial" w:hAnsi="Arial" w:cs="Arial"/>
              </w:rPr>
              <w:t>If the answer to question 4 is in the affirmative or, in relation to question 5 the Commission made a finding to your Organisation, what steps did you take in consequence of that finding?</w:t>
            </w:r>
          </w:p>
        </w:tc>
        <w:tc>
          <w:tcPr>
            <w:tcW w:w="4111" w:type="dxa"/>
            <w:gridSpan w:val="2"/>
            <w:tcBorders>
              <w:bottom w:val="single" w:sz="4" w:space="0" w:color="auto"/>
            </w:tcBorders>
            <w:shd w:val="clear" w:color="auto" w:fill="auto"/>
          </w:tcPr>
          <w:p w:rsidR="00B05A86" w:rsidRPr="00ED5A01" w:rsidRDefault="00B05A86" w:rsidP="00F07FC8">
            <w:pPr>
              <w:widowControl w:val="0"/>
              <w:ind w:right="138"/>
              <w:jc w:val="both"/>
              <w:rPr>
                <w:rFonts w:ascii="Arial" w:hAnsi="Arial" w:cs="Arial"/>
              </w:rPr>
            </w:pPr>
          </w:p>
        </w:tc>
      </w:tr>
      <w:tr w:rsidR="00B05A86" w:rsidRPr="00ED5A01" w:rsidTr="00F07FC8">
        <w:trPr>
          <w:trHeight w:hRule="exact" w:val="113"/>
        </w:trPr>
        <w:tc>
          <w:tcPr>
            <w:tcW w:w="6662" w:type="dxa"/>
            <w:gridSpan w:val="2"/>
            <w:tcBorders>
              <w:left w:val="nil"/>
              <w:bottom w:val="nil"/>
              <w:right w:val="nil"/>
            </w:tcBorders>
            <w:shd w:val="clear" w:color="auto" w:fill="auto"/>
          </w:tcPr>
          <w:p w:rsidR="00B05A86" w:rsidRPr="00ED5A01" w:rsidRDefault="00B05A86" w:rsidP="00F07FC8">
            <w:pPr>
              <w:widowControl w:val="0"/>
              <w:ind w:left="432" w:right="138"/>
              <w:jc w:val="both"/>
              <w:rPr>
                <w:rFonts w:ascii="Arial" w:hAnsi="Arial" w:cs="Arial"/>
              </w:rPr>
            </w:pPr>
          </w:p>
        </w:tc>
        <w:tc>
          <w:tcPr>
            <w:tcW w:w="4111" w:type="dxa"/>
            <w:gridSpan w:val="2"/>
            <w:tcBorders>
              <w:left w:val="nil"/>
              <w:bottom w:val="nil"/>
              <w:right w:val="nil"/>
            </w:tcBorders>
            <w:shd w:val="clear" w:color="auto" w:fill="auto"/>
          </w:tcPr>
          <w:p w:rsidR="00B05A86" w:rsidRPr="00ED5A01" w:rsidRDefault="00B05A86" w:rsidP="00F07FC8">
            <w:pPr>
              <w:widowControl w:val="0"/>
              <w:ind w:right="138"/>
              <w:jc w:val="both"/>
              <w:rPr>
                <w:rFonts w:ascii="Arial" w:hAnsi="Arial" w:cs="Arial"/>
              </w:rPr>
            </w:pPr>
          </w:p>
        </w:tc>
      </w:tr>
      <w:tr w:rsidR="00B05A86" w:rsidRPr="00ED5A01" w:rsidTr="00F07FC8">
        <w:trPr>
          <w:gridAfter w:val="1"/>
          <w:wAfter w:w="3685" w:type="dxa"/>
        </w:trPr>
        <w:tc>
          <w:tcPr>
            <w:tcW w:w="1276" w:type="dxa"/>
            <w:tcBorders>
              <w:top w:val="nil"/>
              <w:left w:val="nil"/>
              <w:bottom w:val="nil"/>
            </w:tcBorders>
            <w:shd w:val="clear" w:color="auto" w:fill="auto"/>
          </w:tcPr>
          <w:p w:rsidR="00B05A86" w:rsidRPr="00ED5A01" w:rsidRDefault="00B05A86" w:rsidP="00F07FC8">
            <w:pPr>
              <w:spacing w:before="60" w:after="60"/>
              <w:ind w:right="-58"/>
              <w:rPr>
                <w:rFonts w:ascii="Arial" w:hAnsi="Arial" w:cs="Arial"/>
              </w:rPr>
            </w:pPr>
            <w:r w:rsidRPr="00ED5A01">
              <w:rPr>
                <w:rFonts w:ascii="Arial" w:hAnsi="Arial" w:cs="Arial"/>
              </w:rPr>
              <w:t>Signed:</w:t>
            </w:r>
          </w:p>
        </w:tc>
        <w:tc>
          <w:tcPr>
            <w:tcW w:w="5812" w:type="dxa"/>
            <w:gridSpan w:val="2"/>
            <w:shd w:val="clear" w:color="auto" w:fill="auto"/>
          </w:tcPr>
          <w:p w:rsidR="00B05A86" w:rsidRPr="00ED5A01" w:rsidRDefault="00B05A86" w:rsidP="00F07FC8">
            <w:pPr>
              <w:spacing w:before="60" w:after="60"/>
              <w:ind w:right="-58"/>
              <w:rPr>
                <w:rFonts w:ascii="Arial" w:hAnsi="Arial" w:cs="Arial"/>
              </w:rPr>
            </w:pPr>
          </w:p>
        </w:tc>
      </w:tr>
      <w:tr w:rsidR="00B05A86" w:rsidRPr="00ED5A01" w:rsidTr="00F07FC8">
        <w:trPr>
          <w:gridAfter w:val="1"/>
          <w:wAfter w:w="3685" w:type="dxa"/>
          <w:trHeight w:hRule="exact" w:val="113"/>
        </w:trPr>
        <w:tc>
          <w:tcPr>
            <w:tcW w:w="1276" w:type="dxa"/>
            <w:tcBorders>
              <w:top w:val="nil"/>
              <w:left w:val="nil"/>
              <w:bottom w:val="nil"/>
              <w:right w:val="nil"/>
            </w:tcBorders>
            <w:shd w:val="clear" w:color="auto" w:fill="auto"/>
          </w:tcPr>
          <w:p w:rsidR="00B05A86" w:rsidRPr="00ED5A01" w:rsidRDefault="00B05A86" w:rsidP="00F07FC8">
            <w:pPr>
              <w:spacing w:before="60" w:after="60"/>
              <w:ind w:right="-58"/>
              <w:rPr>
                <w:rFonts w:ascii="Arial" w:hAnsi="Arial" w:cs="Arial"/>
              </w:rPr>
            </w:pPr>
          </w:p>
        </w:tc>
        <w:tc>
          <w:tcPr>
            <w:tcW w:w="5812" w:type="dxa"/>
            <w:gridSpan w:val="2"/>
            <w:tcBorders>
              <w:left w:val="nil"/>
              <w:right w:val="nil"/>
            </w:tcBorders>
            <w:shd w:val="clear" w:color="auto" w:fill="auto"/>
          </w:tcPr>
          <w:p w:rsidR="00B05A86" w:rsidRPr="00ED5A01" w:rsidRDefault="00B05A86" w:rsidP="00F07FC8">
            <w:pPr>
              <w:spacing w:before="60" w:after="60"/>
              <w:ind w:right="-58"/>
              <w:rPr>
                <w:rFonts w:ascii="Arial" w:hAnsi="Arial" w:cs="Arial"/>
              </w:rPr>
            </w:pPr>
          </w:p>
        </w:tc>
      </w:tr>
      <w:tr w:rsidR="00B05A86" w:rsidRPr="00ED5A01" w:rsidTr="00F07FC8">
        <w:trPr>
          <w:gridAfter w:val="1"/>
          <w:wAfter w:w="3685" w:type="dxa"/>
        </w:trPr>
        <w:tc>
          <w:tcPr>
            <w:tcW w:w="1276" w:type="dxa"/>
            <w:tcBorders>
              <w:top w:val="nil"/>
              <w:left w:val="nil"/>
              <w:bottom w:val="nil"/>
            </w:tcBorders>
            <w:shd w:val="clear" w:color="auto" w:fill="auto"/>
          </w:tcPr>
          <w:p w:rsidR="00B05A86" w:rsidRPr="00ED5A01" w:rsidRDefault="00B05A86" w:rsidP="00F07FC8">
            <w:pPr>
              <w:spacing w:before="60" w:after="60"/>
              <w:ind w:right="-58"/>
              <w:rPr>
                <w:rFonts w:ascii="Arial" w:hAnsi="Arial" w:cs="Arial"/>
              </w:rPr>
            </w:pPr>
            <w:r w:rsidRPr="00ED5A01">
              <w:rPr>
                <w:rFonts w:ascii="Arial" w:hAnsi="Arial" w:cs="Arial"/>
              </w:rPr>
              <w:t>Company:</w:t>
            </w:r>
          </w:p>
        </w:tc>
        <w:tc>
          <w:tcPr>
            <w:tcW w:w="5812" w:type="dxa"/>
            <w:gridSpan w:val="2"/>
            <w:shd w:val="clear" w:color="auto" w:fill="auto"/>
          </w:tcPr>
          <w:p w:rsidR="00B05A86" w:rsidRPr="00ED5A01" w:rsidRDefault="00B05A86" w:rsidP="00F07FC8">
            <w:pPr>
              <w:spacing w:before="60" w:after="60"/>
              <w:ind w:right="-58"/>
              <w:rPr>
                <w:rFonts w:ascii="Arial" w:hAnsi="Arial" w:cs="Arial"/>
              </w:rPr>
            </w:pPr>
          </w:p>
        </w:tc>
      </w:tr>
      <w:tr w:rsidR="00B05A86" w:rsidRPr="00ED5A01" w:rsidTr="00F07FC8">
        <w:trPr>
          <w:gridAfter w:val="1"/>
          <w:wAfter w:w="3685" w:type="dxa"/>
          <w:trHeight w:hRule="exact" w:val="113"/>
        </w:trPr>
        <w:tc>
          <w:tcPr>
            <w:tcW w:w="1276" w:type="dxa"/>
            <w:tcBorders>
              <w:top w:val="nil"/>
              <w:left w:val="nil"/>
              <w:bottom w:val="nil"/>
              <w:right w:val="nil"/>
            </w:tcBorders>
            <w:shd w:val="clear" w:color="auto" w:fill="auto"/>
          </w:tcPr>
          <w:p w:rsidR="00B05A86" w:rsidRPr="00ED5A01" w:rsidRDefault="00B05A86" w:rsidP="00F07FC8">
            <w:pPr>
              <w:spacing w:before="60" w:after="60"/>
              <w:ind w:right="-58"/>
              <w:rPr>
                <w:rFonts w:ascii="Arial" w:hAnsi="Arial" w:cs="Arial"/>
              </w:rPr>
            </w:pPr>
          </w:p>
        </w:tc>
        <w:tc>
          <w:tcPr>
            <w:tcW w:w="5812" w:type="dxa"/>
            <w:gridSpan w:val="2"/>
            <w:tcBorders>
              <w:left w:val="nil"/>
              <w:right w:val="nil"/>
            </w:tcBorders>
            <w:shd w:val="clear" w:color="auto" w:fill="auto"/>
          </w:tcPr>
          <w:p w:rsidR="00B05A86" w:rsidRPr="00ED5A01" w:rsidRDefault="00B05A86" w:rsidP="00F07FC8">
            <w:pPr>
              <w:spacing w:before="60" w:after="60"/>
              <w:ind w:right="-58"/>
              <w:rPr>
                <w:rFonts w:ascii="Arial" w:hAnsi="Arial" w:cs="Arial"/>
              </w:rPr>
            </w:pPr>
          </w:p>
        </w:tc>
      </w:tr>
      <w:tr w:rsidR="00B05A86" w:rsidRPr="00ED5A01" w:rsidTr="00F07FC8">
        <w:trPr>
          <w:gridAfter w:val="1"/>
          <w:wAfter w:w="3685" w:type="dxa"/>
        </w:trPr>
        <w:tc>
          <w:tcPr>
            <w:tcW w:w="1276" w:type="dxa"/>
            <w:tcBorders>
              <w:top w:val="nil"/>
              <w:left w:val="nil"/>
              <w:bottom w:val="nil"/>
            </w:tcBorders>
            <w:shd w:val="clear" w:color="auto" w:fill="auto"/>
          </w:tcPr>
          <w:p w:rsidR="00B05A86" w:rsidRPr="00ED5A01" w:rsidRDefault="00B05A86" w:rsidP="00F07FC8">
            <w:pPr>
              <w:spacing w:before="60" w:after="60"/>
              <w:ind w:right="-58"/>
              <w:rPr>
                <w:rFonts w:ascii="Arial" w:hAnsi="Arial" w:cs="Arial"/>
              </w:rPr>
            </w:pPr>
            <w:r w:rsidRPr="00ED5A01">
              <w:rPr>
                <w:rFonts w:ascii="Arial" w:hAnsi="Arial" w:cs="Arial"/>
              </w:rPr>
              <w:t>Date:</w:t>
            </w:r>
          </w:p>
        </w:tc>
        <w:tc>
          <w:tcPr>
            <w:tcW w:w="5812" w:type="dxa"/>
            <w:gridSpan w:val="2"/>
            <w:tcBorders>
              <w:bottom w:val="single" w:sz="4" w:space="0" w:color="auto"/>
            </w:tcBorders>
            <w:shd w:val="clear" w:color="auto" w:fill="auto"/>
          </w:tcPr>
          <w:p w:rsidR="00B05A86" w:rsidRPr="00ED5A01" w:rsidRDefault="00B05A86" w:rsidP="00F07FC8">
            <w:pPr>
              <w:spacing w:before="60" w:after="60"/>
              <w:ind w:right="-58"/>
              <w:rPr>
                <w:rFonts w:ascii="Arial" w:hAnsi="Arial" w:cs="Arial"/>
              </w:rPr>
            </w:pPr>
          </w:p>
        </w:tc>
      </w:tr>
    </w:tbl>
    <w:p w:rsidR="00B05A86" w:rsidRPr="00ED5A01" w:rsidRDefault="00B05A86" w:rsidP="00B05A86">
      <w:pPr>
        <w:spacing w:after="0" w:line="240" w:lineRule="auto"/>
        <w:rPr>
          <w:rFonts w:eastAsia="Times New Roman" w:cs="Arial"/>
          <w:color w:val="0070C0"/>
        </w:rPr>
        <w:sectPr w:rsidR="00B05A86" w:rsidRPr="00ED5A01" w:rsidSect="00B05A86">
          <w:footerReference w:type="default" r:id="rId11"/>
          <w:pgSz w:w="11906" w:h="16838" w:code="9"/>
          <w:pgMar w:top="539" w:right="566" w:bottom="737" w:left="510" w:header="397" w:footer="284" w:gutter="0"/>
          <w:cols w:space="454"/>
          <w:docGrid w:linePitch="360"/>
        </w:sectPr>
      </w:pPr>
    </w:p>
    <w:p w:rsidR="00EC647A" w:rsidRPr="00CB4AF6" w:rsidRDefault="00EC647A" w:rsidP="00456F16">
      <w:pPr>
        <w:overflowPunct w:val="0"/>
        <w:autoSpaceDE w:val="0"/>
        <w:autoSpaceDN w:val="0"/>
        <w:adjustRightInd w:val="0"/>
        <w:spacing w:after="0" w:line="240" w:lineRule="auto"/>
        <w:ind w:right="386"/>
        <w:jc w:val="center"/>
        <w:textAlignment w:val="baseline"/>
        <w:rPr>
          <w:rFonts w:ascii="Arial" w:eastAsia="Times New Roman" w:hAnsi="Arial" w:cs="Arial"/>
          <w:b/>
          <w:sz w:val="28"/>
          <w:szCs w:val="28"/>
        </w:rPr>
      </w:pPr>
      <w:r w:rsidRPr="00CB4AF6">
        <w:rPr>
          <w:rFonts w:ascii="Arial" w:eastAsia="Times New Roman" w:hAnsi="Arial" w:cs="Arial"/>
          <w:b/>
          <w:sz w:val="28"/>
          <w:szCs w:val="28"/>
        </w:rPr>
        <w:lastRenderedPageBreak/>
        <w:t>Ashford Borough Council</w:t>
      </w:r>
    </w:p>
    <w:p w:rsidR="00EC647A" w:rsidRPr="00D6521E" w:rsidRDefault="00A35A28" w:rsidP="00456F16">
      <w:pPr>
        <w:overflowPunct w:val="0"/>
        <w:autoSpaceDE w:val="0"/>
        <w:autoSpaceDN w:val="0"/>
        <w:adjustRightInd w:val="0"/>
        <w:spacing w:after="0" w:line="240" w:lineRule="auto"/>
        <w:ind w:right="386"/>
        <w:jc w:val="center"/>
        <w:textAlignment w:val="baseline"/>
        <w:rPr>
          <w:rFonts w:ascii="Arial" w:eastAsia="Times New Roman" w:hAnsi="Arial" w:cs="Arial"/>
          <w:b/>
          <w:sz w:val="28"/>
          <w:szCs w:val="28"/>
        </w:rPr>
      </w:pPr>
      <w:hyperlink r:id="rId12" w:history="1">
        <w:r w:rsidR="00D6521E" w:rsidRPr="00D6521E">
          <w:rPr>
            <w:rStyle w:val="Hyperlink"/>
            <w:rFonts w:ascii="Arial" w:hAnsi="Arial" w:cs="Arial"/>
            <w:b/>
            <w:color w:val="000000" w:themeColor="text1"/>
            <w:sz w:val="28"/>
            <w:szCs w:val="28"/>
            <w:u w:val="none"/>
          </w:rPr>
          <w:t>Corporate Policy Economic Development and Communications</w:t>
        </w:r>
      </w:hyperlink>
    </w:p>
    <w:p w:rsidR="00D6521E" w:rsidRDefault="00D6521E" w:rsidP="00456F16">
      <w:pPr>
        <w:keepNext/>
        <w:spacing w:after="0" w:line="240" w:lineRule="auto"/>
        <w:ind w:left="142" w:right="386"/>
        <w:jc w:val="center"/>
        <w:outlineLvl w:val="0"/>
        <w:rPr>
          <w:rFonts w:ascii="Arial" w:eastAsia="Times New Roman" w:hAnsi="Arial" w:cs="Arial"/>
          <w:b/>
          <w:bCs/>
          <w:i/>
          <w:sz w:val="28"/>
          <w:szCs w:val="28"/>
        </w:rPr>
      </w:pPr>
    </w:p>
    <w:p w:rsidR="00EC647A" w:rsidRPr="00CB4AF6" w:rsidRDefault="00EC647A" w:rsidP="00456F16">
      <w:pPr>
        <w:keepNext/>
        <w:spacing w:after="0" w:line="240" w:lineRule="auto"/>
        <w:ind w:left="142" w:right="386"/>
        <w:jc w:val="center"/>
        <w:outlineLvl w:val="0"/>
        <w:rPr>
          <w:rFonts w:ascii="Arial" w:eastAsia="Times New Roman" w:hAnsi="Arial" w:cs="Arial"/>
          <w:b/>
          <w:bCs/>
          <w:i/>
          <w:sz w:val="28"/>
          <w:szCs w:val="28"/>
        </w:rPr>
      </w:pPr>
      <w:r w:rsidRPr="00CB4AF6">
        <w:rPr>
          <w:rFonts w:ascii="Arial" w:eastAsia="Times New Roman" w:hAnsi="Arial" w:cs="Arial"/>
          <w:b/>
          <w:bCs/>
          <w:i/>
          <w:sz w:val="28"/>
          <w:szCs w:val="28"/>
        </w:rPr>
        <w:t>Instructions and Conditions of Quotation</w:t>
      </w:r>
    </w:p>
    <w:p w:rsidR="00EC647A" w:rsidRPr="00CB4AF6" w:rsidRDefault="00EC647A" w:rsidP="00456F16">
      <w:pPr>
        <w:overflowPunct w:val="0"/>
        <w:autoSpaceDE w:val="0"/>
        <w:autoSpaceDN w:val="0"/>
        <w:adjustRightInd w:val="0"/>
        <w:spacing w:after="0" w:line="240" w:lineRule="auto"/>
        <w:ind w:right="386"/>
        <w:jc w:val="both"/>
        <w:textAlignment w:val="baseline"/>
        <w:rPr>
          <w:rFonts w:ascii="Arial" w:eastAsia="Times New Roman" w:hAnsi="Arial" w:cs="Arial"/>
          <w:b/>
          <w:sz w:val="24"/>
          <w:szCs w:val="24"/>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The form of contract shall be the Agreement annexed hereto.</w:t>
      </w:r>
    </w:p>
    <w:p w:rsidR="00E06D1E" w:rsidRPr="00ED5A01" w:rsidRDefault="00E06D1E" w:rsidP="00E06D1E">
      <w:pPr>
        <w:overflowPunct w:val="0"/>
        <w:autoSpaceDE w:val="0"/>
        <w:autoSpaceDN w:val="0"/>
        <w:adjustRightInd w:val="0"/>
        <w:spacing w:after="0" w:line="240" w:lineRule="auto"/>
        <w:ind w:right="386"/>
        <w:jc w:val="both"/>
        <w:textAlignment w:val="baseline"/>
        <w:rPr>
          <w:rFonts w:ascii="Arial" w:eastAsia="Times New Roman" w:hAnsi="Arial" w:cs="Arial"/>
          <w:bCs/>
        </w:rPr>
      </w:pPr>
    </w:p>
    <w:p w:rsidR="00E06D1E" w:rsidRPr="00ED5A01" w:rsidRDefault="00731973" w:rsidP="00E06D1E">
      <w:pPr>
        <w:pStyle w:val="ListParagraph"/>
        <w:numPr>
          <w:ilvl w:val="0"/>
          <w:numId w:val="2"/>
        </w:numPr>
        <w:tabs>
          <w:tab w:val="clear" w:pos="3763"/>
        </w:tabs>
        <w:overflowPunct w:val="0"/>
        <w:autoSpaceDE w:val="0"/>
        <w:autoSpaceDN w:val="0"/>
        <w:adjustRightInd w:val="0"/>
        <w:spacing w:after="0" w:line="240" w:lineRule="auto"/>
        <w:ind w:left="709" w:right="386" w:hanging="709"/>
        <w:jc w:val="both"/>
        <w:textAlignment w:val="baseline"/>
        <w:rPr>
          <w:rFonts w:ascii="Arial" w:eastAsia="Times New Roman" w:hAnsi="Arial" w:cs="Arial"/>
          <w:bCs/>
        </w:rPr>
      </w:pPr>
      <w:r>
        <w:rPr>
          <w:rFonts w:ascii="Arial" w:eastAsia="Times New Roman" w:hAnsi="Arial" w:cs="Arial"/>
          <w:bCs/>
        </w:rPr>
        <w:t xml:space="preserve">A fixed budget of </w:t>
      </w:r>
      <w:r w:rsidR="00BD5BE8">
        <w:rPr>
          <w:rFonts w:ascii="Arial" w:eastAsia="Times New Roman" w:hAnsi="Arial" w:cs="Arial"/>
          <w:bCs/>
        </w:rPr>
        <w:t xml:space="preserve">up to </w:t>
      </w:r>
      <w:r>
        <w:rPr>
          <w:rFonts w:ascii="Arial" w:eastAsia="Times New Roman" w:hAnsi="Arial" w:cs="Arial"/>
          <w:bCs/>
        </w:rPr>
        <w:t>£</w:t>
      </w:r>
      <w:r w:rsidR="00DC00F4">
        <w:rPr>
          <w:rFonts w:ascii="Arial" w:eastAsia="Times New Roman" w:hAnsi="Arial" w:cs="Arial"/>
          <w:bCs/>
        </w:rPr>
        <w:t>120,000</w:t>
      </w:r>
      <w:r w:rsidR="00E06D1E" w:rsidRPr="00ED5A01">
        <w:rPr>
          <w:rFonts w:ascii="Arial" w:eastAsia="Times New Roman" w:hAnsi="Arial" w:cs="Arial"/>
          <w:bCs/>
        </w:rPr>
        <w:t xml:space="preserve"> has been allocated for the execution of this service. </w:t>
      </w:r>
    </w:p>
    <w:p w:rsidR="00EC647A" w:rsidRPr="00ED5A01" w:rsidRDefault="00EC647A" w:rsidP="00456F16">
      <w:p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The Quotation is to be priced in accordance with current legislation</w:t>
      </w:r>
      <w:r w:rsidR="000F73E5">
        <w:rPr>
          <w:rFonts w:ascii="Arial" w:eastAsia="Times New Roman" w:hAnsi="Arial" w:cs="Arial"/>
          <w:bCs/>
        </w:rPr>
        <w:t>.</w:t>
      </w:r>
    </w:p>
    <w:p w:rsidR="00EC647A" w:rsidRPr="00ED5A01" w:rsidRDefault="00EC647A" w:rsidP="00456F16">
      <w:p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 xml:space="preserve">Quotation Sum must be exclusive of VAT. </w:t>
      </w:r>
      <w:r w:rsidR="00A00358">
        <w:rPr>
          <w:rFonts w:ascii="Arial" w:eastAsia="Times New Roman" w:hAnsi="Arial" w:cs="Arial"/>
          <w:bCs/>
        </w:rPr>
        <w:t xml:space="preserve"> </w:t>
      </w:r>
      <w:r w:rsidRPr="00ED5A01">
        <w:rPr>
          <w:rFonts w:ascii="Arial" w:eastAsia="Times New Roman" w:hAnsi="Arial" w:cs="Arial"/>
          <w:bCs/>
        </w:rPr>
        <w:t xml:space="preserve">Any VAT properly chargeable by the </w:t>
      </w:r>
      <w:r w:rsidR="00E7756B" w:rsidRPr="00ED5A01">
        <w:rPr>
          <w:rFonts w:ascii="Arial" w:hAnsi="Arial" w:cs="Arial"/>
          <w:bCs/>
        </w:rPr>
        <w:t>Contractor</w:t>
      </w:r>
      <w:r w:rsidRPr="00ED5A01">
        <w:rPr>
          <w:rFonts w:ascii="Arial" w:eastAsia="Times New Roman" w:hAnsi="Arial" w:cs="Arial"/>
          <w:bCs/>
        </w:rPr>
        <w:t xml:space="preserve"> on goods and services supplied under the Contract will be payable by the </w:t>
      </w:r>
      <w:r w:rsidR="00E7756B" w:rsidRPr="00ED5A01">
        <w:rPr>
          <w:rFonts w:ascii="Arial" w:hAnsi="Arial" w:cs="Arial"/>
          <w:bCs/>
        </w:rPr>
        <w:t>Council</w:t>
      </w:r>
      <w:r w:rsidRPr="00ED5A01">
        <w:rPr>
          <w:rFonts w:ascii="Arial" w:eastAsia="Times New Roman" w:hAnsi="Arial" w:cs="Arial"/>
          <w:bCs/>
        </w:rPr>
        <w:t xml:space="preserve"> in accordance with the Contract.</w:t>
      </w:r>
      <w:r w:rsidR="00B939CE" w:rsidRPr="00ED5A01">
        <w:rPr>
          <w:rFonts w:ascii="Arial" w:eastAsia="Times New Roman" w:hAnsi="Arial" w:cs="Arial"/>
          <w:bCs/>
        </w:rPr>
        <w:t xml:space="preserve">  </w:t>
      </w:r>
      <w:r w:rsidR="00A00358">
        <w:rPr>
          <w:rFonts w:ascii="Arial" w:eastAsia="Times New Roman" w:hAnsi="Arial" w:cs="Arial"/>
          <w:bCs/>
        </w:rPr>
        <w:t xml:space="preserve"> </w:t>
      </w:r>
    </w:p>
    <w:p w:rsidR="00EC647A" w:rsidRPr="00ED5A01" w:rsidRDefault="00EC647A" w:rsidP="00456F16">
      <w:p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 xml:space="preserve">The Submitting Company (whether their </w:t>
      </w:r>
      <w:r w:rsidR="000F73E5">
        <w:rPr>
          <w:rFonts w:ascii="Arial" w:eastAsia="Times New Roman" w:hAnsi="Arial" w:cs="Arial"/>
          <w:bCs/>
        </w:rPr>
        <w:t>quotation</w:t>
      </w:r>
      <w:r w:rsidRPr="00ED5A01">
        <w:rPr>
          <w:rFonts w:ascii="Arial" w:eastAsia="Times New Roman" w:hAnsi="Arial" w:cs="Arial"/>
          <w:bCs/>
        </w:rPr>
        <w:t xml:space="preserve"> is accepted or not) shall treat all documents relating to their </w:t>
      </w:r>
      <w:r w:rsidR="000F73E5">
        <w:rPr>
          <w:rFonts w:ascii="Arial" w:eastAsia="Times New Roman" w:hAnsi="Arial" w:cs="Arial"/>
          <w:bCs/>
        </w:rPr>
        <w:t>quotation</w:t>
      </w:r>
      <w:r w:rsidRPr="00ED5A01">
        <w:rPr>
          <w:rFonts w:ascii="Arial" w:eastAsia="Times New Roman" w:hAnsi="Arial" w:cs="Arial"/>
          <w:bCs/>
        </w:rPr>
        <w:t xml:space="preserve"> as confidential and in the event of a </w:t>
      </w:r>
      <w:r w:rsidR="000F73E5">
        <w:rPr>
          <w:rFonts w:ascii="Arial" w:eastAsia="Times New Roman" w:hAnsi="Arial" w:cs="Arial"/>
          <w:bCs/>
        </w:rPr>
        <w:t>quotation</w:t>
      </w:r>
      <w:r w:rsidRPr="00ED5A01">
        <w:rPr>
          <w:rFonts w:ascii="Arial" w:eastAsia="Times New Roman" w:hAnsi="Arial" w:cs="Arial"/>
          <w:bCs/>
        </w:rPr>
        <w:t xml:space="preserve"> not being submitted, all the enclosed documents must be returned to the Council.  The documents must not be passed or shown to any other person without the Council’s written consent.</w:t>
      </w:r>
    </w:p>
    <w:p w:rsidR="00EC647A" w:rsidRPr="00ED5A01" w:rsidRDefault="00EC647A" w:rsidP="00456F16">
      <w:p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The Council shall not be bound to accept the lowest or any Quotation and reserves the right to accept a Quote in part only.</w:t>
      </w:r>
      <w:r w:rsidR="00B939CE" w:rsidRPr="00ED5A01">
        <w:rPr>
          <w:rFonts w:ascii="Arial" w:eastAsia="Times New Roman" w:hAnsi="Arial" w:cs="Arial"/>
          <w:bCs/>
        </w:rPr>
        <w:t xml:space="preserve">  </w:t>
      </w:r>
    </w:p>
    <w:p w:rsidR="00EC647A" w:rsidRPr="00ED5A01" w:rsidRDefault="00EC647A" w:rsidP="00456F16">
      <w:p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A Quotation may be rejected if the submitting company in any way fails to comply with the Conditions of Quotation or in any way amends the Quotation documentation. Secretaries of Registered Companies are requested to insert the full names of the company after the words ‘for and behalf of’ when signing the Quotation.</w:t>
      </w:r>
    </w:p>
    <w:p w:rsidR="00EC647A" w:rsidRPr="00ED5A01" w:rsidRDefault="00EC647A" w:rsidP="00456F16">
      <w:p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The Council shall not be responsible for, nor pay for, any expenses or losses which may be incurred by the submitting company in the preparation of their Quote or any costs associated therewith.</w:t>
      </w:r>
    </w:p>
    <w:p w:rsidR="00EC647A" w:rsidRPr="00ED5A01" w:rsidRDefault="00EC647A" w:rsidP="00456F16">
      <w:p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 xml:space="preserve">The submitting company shall be deemed to have familiarised themselves with the Borough of Ashford. </w:t>
      </w:r>
    </w:p>
    <w:p w:rsidR="00EC647A" w:rsidRPr="00ED5A01" w:rsidRDefault="00EC647A" w:rsidP="00456F16">
      <w:p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FB18EF"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 xml:space="preserve">The </w:t>
      </w:r>
      <w:r w:rsidR="00851810" w:rsidRPr="00ED5A01">
        <w:rPr>
          <w:rFonts w:ascii="Arial" w:eastAsia="Times New Roman" w:hAnsi="Arial" w:cs="Arial"/>
          <w:bCs/>
        </w:rPr>
        <w:t>Bidder</w:t>
      </w:r>
      <w:r w:rsidRPr="00ED5A01">
        <w:rPr>
          <w:rFonts w:ascii="Arial" w:eastAsia="Times New Roman" w:hAnsi="Arial" w:cs="Arial"/>
          <w:bCs/>
        </w:rPr>
        <w:t xml:space="preserve"> shall</w:t>
      </w:r>
      <w:r w:rsidR="00FB18EF">
        <w:rPr>
          <w:rFonts w:ascii="Arial" w:eastAsia="Times New Roman" w:hAnsi="Arial" w:cs="Arial"/>
          <w:bCs/>
        </w:rPr>
        <w:t xml:space="preserve"> complete and</w:t>
      </w:r>
      <w:r w:rsidRPr="00ED5A01">
        <w:rPr>
          <w:rFonts w:ascii="Arial" w:eastAsia="Times New Roman" w:hAnsi="Arial" w:cs="Arial"/>
          <w:bCs/>
        </w:rPr>
        <w:t xml:space="preserve"> submit</w:t>
      </w:r>
      <w:r w:rsidR="00FB18EF">
        <w:rPr>
          <w:rFonts w:ascii="Arial" w:eastAsia="Times New Roman" w:hAnsi="Arial" w:cs="Arial"/>
          <w:bCs/>
        </w:rPr>
        <w:t xml:space="preserve"> the following as part of their bid;</w:t>
      </w:r>
    </w:p>
    <w:p w:rsidR="00FB18EF" w:rsidRPr="00FB18EF" w:rsidRDefault="00FB18EF" w:rsidP="00FB18EF">
      <w:pPr>
        <w:pStyle w:val="ListParagraph"/>
        <w:numPr>
          <w:ilvl w:val="0"/>
          <w:numId w:val="18"/>
        </w:numPr>
        <w:overflowPunct w:val="0"/>
        <w:autoSpaceDE w:val="0"/>
        <w:autoSpaceDN w:val="0"/>
        <w:adjustRightInd w:val="0"/>
        <w:spacing w:after="0" w:line="240" w:lineRule="auto"/>
        <w:ind w:right="386"/>
        <w:jc w:val="both"/>
        <w:textAlignment w:val="baseline"/>
        <w:rPr>
          <w:rFonts w:ascii="Arial" w:eastAsia="Times New Roman" w:hAnsi="Arial" w:cs="Arial"/>
          <w:bCs/>
        </w:rPr>
      </w:pPr>
      <w:r w:rsidRPr="00FB18EF">
        <w:rPr>
          <w:rFonts w:ascii="Arial" w:eastAsia="Times New Roman" w:hAnsi="Arial" w:cs="Arial"/>
          <w:bCs/>
        </w:rPr>
        <w:t xml:space="preserve">Form of Quotation </w:t>
      </w:r>
    </w:p>
    <w:p w:rsidR="00FB18EF" w:rsidRPr="00FB18EF" w:rsidRDefault="00FB18EF" w:rsidP="00FB18EF">
      <w:pPr>
        <w:pStyle w:val="ListParagraph"/>
        <w:numPr>
          <w:ilvl w:val="0"/>
          <w:numId w:val="18"/>
        </w:numPr>
        <w:overflowPunct w:val="0"/>
        <w:autoSpaceDE w:val="0"/>
        <w:autoSpaceDN w:val="0"/>
        <w:adjustRightInd w:val="0"/>
        <w:spacing w:after="0" w:line="240" w:lineRule="auto"/>
        <w:ind w:right="386"/>
        <w:jc w:val="both"/>
        <w:textAlignment w:val="baseline"/>
        <w:rPr>
          <w:rFonts w:ascii="Arial" w:eastAsia="Times New Roman" w:hAnsi="Arial" w:cs="Arial"/>
          <w:bCs/>
        </w:rPr>
      </w:pPr>
      <w:r w:rsidRPr="00FB18EF">
        <w:rPr>
          <w:rFonts w:ascii="Arial" w:eastAsia="Times New Roman" w:hAnsi="Arial" w:cs="Arial"/>
          <w:bCs/>
        </w:rPr>
        <w:t>Collusive Quotation Certificate</w:t>
      </w:r>
    </w:p>
    <w:p w:rsidR="00FB18EF" w:rsidRPr="00FB18EF" w:rsidRDefault="00FB18EF" w:rsidP="00FB18EF">
      <w:pPr>
        <w:pStyle w:val="ListParagraph"/>
        <w:numPr>
          <w:ilvl w:val="0"/>
          <w:numId w:val="18"/>
        </w:numPr>
        <w:overflowPunct w:val="0"/>
        <w:autoSpaceDE w:val="0"/>
        <w:autoSpaceDN w:val="0"/>
        <w:adjustRightInd w:val="0"/>
        <w:spacing w:after="0" w:line="240" w:lineRule="auto"/>
        <w:ind w:right="386"/>
        <w:jc w:val="both"/>
        <w:textAlignment w:val="baseline"/>
        <w:rPr>
          <w:rFonts w:ascii="Arial" w:eastAsia="Times New Roman" w:hAnsi="Arial" w:cs="Arial"/>
          <w:bCs/>
        </w:rPr>
      </w:pPr>
      <w:r w:rsidRPr="00FB18EF">
        <w:rPr>
          <w:rFonts w:ascii="Arial" w:eastAsia="Times New Roman" w:hAnsi="Arial" w:cs="Arial"/>
          <w:bCs/>
        </w:rPr>
        <w:t xml:space="preserve">Equalities Act form </w:t>
      </w:r>
    </w:p>
    <w:p w:rsidR="00FB18EF" w:rsidRPr="000F73E5" w:rsidRDefault="00FB18EF" w:rsidP="000F73E5">
      <w:pPr>
        <w:pStyle w:val="ListParagraph"/>
        <w:numPr>
          <w:ilvl w:val="0"/>
          <w:numId w:val="18"/>
        </w:numPr>
        <w:overflowPunct w:val="0"/>
        <w:autoSpaceDE w:val="0"/>
        <w:autoSpaceDN w:val="0"/>
        <w:adjustRightInd w:val="0"/>
        <w:spacing w:after="0" w:line="240" w:lineRule="auto"/>
        <w:ind w:right="386"/>
        <w:jc w:val="both"/>
        <w:textAlignment w:val="baseline"/>
        <w:rPr>
          <w:rFonts w:ascii="Arial" w:eastAsia="Times New Roman" w:hAnsi="Arial" w:cs="Arial"/>
          <w:bCs/>
        </w:rPr>
      </w:pPr>
      <w:r w:rsidRPr="00FB18EF">
        <w:rPr>
          <w:rFonts w:ascii="Arial" w:eastAsia="Times New Roman" w:hAnsi="Arial" w:cs="Arial"/>
          <w:bCs/>
        </w:rPr>
        <w:t>Suitability Assessment Questionnaire (SAQ)</w:t>
      </w:r>
      <w:r>
        <w:rPr>
          <w:rFonts w:ascii="Arial" w:eastAsia="Times New Roman" w:hAnsi="Arial" w:cs="Arial"/>
          <w:bCs/>
        </w:rPr>
        <w:t xml:space="preserve"> – The questionnaire helps us to verify if your company can provide evidence for each of the questions.  If your company is successful in being shortlisted for interview, we may request hard copy evidence of the information confirmed in the questionnaire.</w:t>
      </w:r>
    </w:p>
    <w:p w:rsidR="00EC647A" w:rsidRPr="00ED5A01" w:rsidRDefault="00EC647A" w:rsidP="00456F16">
      <w:pPr>
        <w:overflowPunct w:val="0"/>
        <w:autoSpaceDE w:val="0"/>
        <w:autoSpaceDN w:val="0"/>
        <w:adjustRightInd w:val="0"/>
        <w:spacing w:after="0" w:line="240" w:lineRule="auto"/>
        <w:ind w:left="1080" w:right="386"/>
        <w:jc w:val="both"/>
        <w:textAlignment w:val="baseline"/>
        <w:rPr>
          <w:rFonts w:ascii="Arial" w:eastAsia="Times New Roman" w:hAnsi="Arial" w:cs="Arial"/>
          <w:bCs/>
        </w:rPr>
      </w:pPr>
    </w:p>
    <w:p w:rsidR="00FB18EF" w:rsidRPr="00A5148F" w:rsidRDefault="00EC647A" w:rsidP="00FB18EF">
      <w:pPr>
        <w:pStyle w:val="ListParagraph"/>
        <w:numPr>
          <w:ilvl w:val="0"/>
          <w:numId w:val="2"/>
        </w:numPr>
        <w:tabs>
          <w:tab w:val="clear" w:pos="3763"/>
          <w:tab w:val="num" w:pos="3403"/>
        </w:tabs>
        <w:overflowPunct w:val="0"/>
        <w:autoSpaceDE w:val="0"/>
        <w:autoSpaceDN w:val="0"/>
        <w:adjustRightInd w:val="0"/>
        <w:spacing w:after="0" w:line="240" w:lineRule="auto"/>
        <w:ind w:left="709" w:right="386" w:hanging="709"/>
        <w:jc w:val="both"/>
        <w:textAlignment w:val="baseline"/>
        <w:rPr>
          <w:rFonts w:ascii="Arial" w:eastAsia="Times New Roman" w:hAnsi="Arial" w:cs="Arial"/>
          <w:bCs/>
        </w:rPr>
      </w:pPr>
      <w:r w:rsidRPr="00A5148F">
        <w:rPr>
          <w:rFonts w:ascii="Arial" w:eastAsia="Times New Roman" w:hAnsi="Arial" w:cs="Arial"/>
          <w:bCs/>
        </w:rPr>
        <w:t xml:space="preserve">The Form of Quotation together with all documentation supplied by the Council to the submitting company must be duly completed and submitted </w:t>
      </w:r>
      <w:r w:rsidR="00FB18EF" w:rsidRPr="00A5148F">
        <w:rPr>
          <w:rFonts w:ascii="Arial" w:eastAsia="Times New Roman" w:hAnsi="Arial" w:cs="Arial"/>
          <w:bCs/>
        </w:rPr>
        <w:t xml:space="preserve">to Ashford Borough Council via the Kent Business Portal no later than </w:t>
      </w:r>
      <w:r w:rsidR="00731973" w:rsidRPr="00A5148F">
        <w:rPr>
          <w:rFonts w:ascii="Arial" w:eastAsia="Times New Roman" w:hAnsi="Arial" w:cs="Arial"/>
          <w:b/>
          <w:bCs/>
        </w:rPr>
        <w:t xml:space="preserve">14:30hrs on </w:t>
      </w:r>
      <w:r w:rsidR="00DC00F4">
        <w:rPr>
          <w:rFonts w:ascii="Arial" w:eastAsia="Times New Roman" w:hAnsi="Arial" w:cs="Arial"/>
          <w:b/>
          <w:bCs/>
        </w:rPr>
        <w:t>Tuesday 27</w:t>
      </w:r>
      <w:r w:rsidR="00DC00F4" w:rsidRPr="00DC00F4">
        <w:rPr>
          <w:rFonts w:ascii="Arial" w:eastAsia="Times New Roman" w:hAnsi="Arial" w:cs="Arial"/>
          <w:b/>
          <w:bCs/>
          <w:vertAlign w:val="superscript"/>
        </w:rPr>
        <w:t>th</w:t>
      </w:r>
      <w:r w:rsidR="00DC00F4">
        <w:rPr>
          <w:rFonts w:ascii="Arial" w:eastAsia="Times New Roman" w:hAnsi="Arial" w:cs="Arial"/>
          <w:b/>
          <w:bCs/>
        </w:rPr>
        <w:t xml:space="preserve"> February 2018</w:t>
      </w:r>
      <w:r w:rsidR="00FB18EF" w:rsidRPr="00A5148F">
        <w:rPr>
          <w:rFonts w:ascii="Arial" w:eastAsia="Times New Roman" w:hAnsi="Arial" w:cs="Arial"/>
          <w:bCs/>
        </w:rPr>
        <w:t>.</w:t>
      </w:r>
    </w:p>
    <w:p w:rsidR="00EC647A" w:rsidRPr="00ED5A01" w:rsidRDefault="00EC647A" w:rsidP="00456F16">
      <w:pPr>
        <w:tabs>
          <w:tab w:val="left" w:pos="567"/>
        </w:tabs>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4E2F0E"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4E2F0E">
        <w:rPr>
          <w:rFonts w:ascii="Arial" w:eastAsia="Times New Roman" w:hAnsi="Arial" w:cs="Arial"/>
          <w:bCs/>
        </w:rPr>
        <w:t>The Quotation is to remain open for acceptance for 120 days from the date in 1</w:t>
      </w:r>
      <w:r w:rsidR="00263F71" w:rsidRPr="004E2F0E">
        <w:rPr>
          <w:rFonts w:ascii="Arial" w:eastAsia="Times New Roman" w:hAnsi="Arial" w:cs="Arial"/>
          <w:bCs/>
        </w:rPr>
        <w:t>1</w:t>
      </w:r>
      <w:r w:rsidRPr="004E2F0E">
        <w:rPr>
          <w:rFonts w:ascii="Arial" w:eastAsia="Times New Roman" w:hAnsi="Arial" w:cs="Arial"/>
          <w:bCs/>
        </w:rPr>
        <w:t xml:space="preserve"> above.</w:t>
      </w:r>
    </w:p>
    <w:p w:rsidR="00EC647A" w:rsidRPr="00ED5A01" w:rsidRDefault="00EC647A" w:rsidP="00456F16">
      <w:pPr>
        <w:tabs>
          <w:tab w:val="left" w:pos="567"/>
        </w:tabs>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Default="00EC647A" w:rsidP="008C3DCA">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263F71">
        <w:rPr>
          <w:rFonts w:ascii="Arial" w:eastAsia="Times New Roman" w:hAnsi="Arial" w:cs="Arial"/>
          <w:bCs/>
        </w:rPr>
        <w:t xml:space="preserve">The Quotation Sum </w:t>
      </w:r>
      <w:r w:rsidR="00263F71">
        <w:rPr>
          <w:rFonts w:ascii="Arial" w:eastAsia="Times New Roman" w:hAnsi="Arial" w:cs="Arial"/>
          <w:bCs/>
        </w:rPr>
        <w:t xml:space="preserve">(breakdown of costs) </w:t>
      </w:r>
      <w:r w:rsidRPr="00263F71">
        <w:rPr>
          <w:rFonts w:ascii="Arial" w:eastAsia="Times New Roman" w:hAnsi="Arial" w:cs="Arial"/>
          <w:bCs/>
        </w:rPr>
        <w:t>must provide for all costs associated with the description of work in the Specification and for satisfying all other obligations as set out in the Conditions of Quotation.</w:t>
      </w:r>
      <w:r w:rsidR="00B939CE" w:rsidRPr="00263F71">
        <w:rPr>
          <w:rFonts w:ascii="Arial" w:eastAsia="Times New Roman" w:hAnsi="Arial" w:cs="Arial"/>
          <w:bCs/>
        </w:rPr>
        <w:t xml:space="preserve">  </w:t>
      </w:r>
    </w:p>
    <w:p w:rsidR="00DC00F4" w:rsidRPr="00263F71" w:rsidRDefault="00DC00F4" w:rsidP="00DC00F4">
      <w:pPr>
        <w:overflowPunct w:val="0"/>
        <w:autoSpaceDE w:val="0"/>
        <w:autoSpaceDN w:val="0"/>
        <w:adjustRightInd w:val="0"/>
        <w:spacing w:after="0" w:line="240" w:lineRule="auto"/>
        <w:ind w:left="720" w:right="386"/>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The submitting company shall include in their Quotation for providing all liabilities, obligations and services described in this Quote and all labour, materials, transport, plant, expenses and overheads etc. to be prepared for, to execute and complete the services.</w:t>
      </w:r>
    </w:p>
    <w:p w:rsidR="00EC647A" w:rsidRPr="00ED5A01" w:rsidRDefault="00EC647A" w:rsidP="00456F16">
      <w:pPr>
        <w:tabs>
          <w:tab w:val="left" w:pos="567"/>
        </w:tabs>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lastRenderedPageBreak/>
        <w:t>Reference to the Contract, the Conditions, the Specification includes reference to the said documents as modified in accordance with the provisions contained in the conditions.</w:t>
      </w:r>
    </w:p>
    <w:p w:rsidR="00EC647A" w:rsidRPr="00ED5A01" w:rsidRDefault="00EC647A" w:rsidP="00456F16">
      <w:pPr>
        <w:tabs>
          <w:tab w:val="left" w:pos="567"/>
        </w:tabs>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 xml:space="preserve">Reference to employees of the </w:t>
      </w:r>
      <w:r w:rsidR="00E7756B" w:rsidRPr="00ED5A01">
        <w:rPr>
          <w:rFonts w:ascii="Arial" w:eastAsia="Times New Roman" w:hAnsi="Arial" w:cs="Arial"/>
          <w:bCs/>
        </w:rPr>
        <w:t>Contractor</w:t>
      </w:r>
      <w:r w:rsidRPr="00ED5A01">
        <w:rPr>
          <w:rFonts w:ascii="Arial" w:eastAsia="Times New Roman" w:hAnsi="Arial" w:cs="Arial"/>
          <w:bCs/>
        </w:rPr>
        <w:t xml:space="preserve"> shall be deemed to include any Director of the </w:t>
      </w:r>
      <w:r w:rsidR="00E7756B" w:rsidRPr="00ED5A01">
        <w:rPr>
          <w:rFonts w:ascii="Arial" w:eastAsia="Times New Roman" w:hAnsi="Arial" w:cs="Arial"/>
          <w:bCs/>
        </w:rPr>
        <w:t>Contractor</w:t>
      </w:r>
      <w:r w:rsidRPr="00ED5A01">
        <w:rPr>
          <w:rFonts w:ascii="Arial" w:eastAsia="Times New Roman" w:hAnsi="Arial" w:cs="Arial"/>
          <w:bCs/>
        </w:rPr>
        <w:t xml:space="preserve"> and the </w:t>
      </w:r>
      <w:r w:rsidR="00E7756B" w:rsidRPr="00ED5A01">
        <w:rPr>
          <w:rFonts w:ascii="Arial" w:eastAsia="Times New Roman" w:hAnsi="Arial" w:cs="Arial"/>
          <w:bCs/>
        </w:rPr>
        <w:t>Contractor</w:t>
      </w:r>
      <w:r w:rsidRPr="00ED5A01">
        <w:rPr>
          <w:rFonts w:ascii="Arial" w:eastAsia="Times New Roman" w:hAnsi="Arial" w:cs="Arial"/>
          <w:bCs/>
        </w:rPr>
        <w:t>’s agents unless the context otherwise requires.</w:t>
      </w:r>
    </w:p>
    <w:p w:rsidR="00EC647A" w:rsidRPr="00ED5A01" w:rsidRDefault="00EC647A" w:rsidP="00456F16">
      <w:pPr>
        <w:tabs>
          <w:tab w:val="left" w:pos="567"/>
        </w:tabs>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Reference to time shall be construed during the period of Summer Time to be British Summer Time and otherwise to be Greenwich Mean Time or in the event of change to the time adjustment by the Government any such other time as may be determined by the Supervising Officer.</w:t>
      </w:r>
    </w:p>
    <w:p w:rsidR="00EC647A" w:rsidRPr="00ED5A01" w:rsidRDefault="00EC647A" w:rsidP="00456F16">
      <w:pPr>
        <w:tabs>
          <w:tab w:val="left" w:pos="567"/>
        </w:tabs>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Any reference to a British Standard or the like shall be deemed to include reference to any amendment or new Standard or EU equivalent.</w:t>
      </w:r>
    </w:p>
    <w:p w:rsidR="00EC647A" w:rsidRPr="00ED5A01" w:rsidRDefault="00EC647A" w:rsidP="00456F16">
      <w:pPr>
        <w:tabs>
          <w:tab w:val="left" w:pos="567"/>
        </w:tabs>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Save where the context otherwise requires or specifies the definitions and interpretation herein contained shall apply to all documents forming the Contract.</w:t>
      </w:r>
    </w:p>
    <w:p w:rsidR="00B939CE" w:rsidRPr="00ED5A01" w:rsidRDefault="00B939CE" w:rsidP="00B939CE">
      <w:pPr>
        <w:overflowPunct w:val="0"/>
        <w:autoSpaceDE w:val="0"/>
        <w:autoSpaceDN w:val="0"/>
        <w:adjustRightInd w:val="0"/>
        <w:spacing w:after="0" w:line="240" w:lineRule="auto"/>
        <w:ind w:left="720" w:right="386"/>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 xml:space="preserve">Except as otherwise provided the documents comprising the Contract are mutually self-explanatory.  In the event of a conflict or inconsistency between the provisions of any part of the Contract and the Conditions of Contract the provisions of the Conditions shall prevail and in any other circumstance shall be resolved by </w:t>
      </w:r>
      <w:r w:rsidR="00130E6B" w:rsidRPr="00ED5A01">
        <w:rPr>
          <w:rFonts w:ascii="Arial" w:eastAsia="Times New Roman" w:hAnsi="Arial" w:cs="Arial"/>
          <w:bCs/>
        </w:rPr>
        <w:t xml:space="preserve">the </w:t>
      </w:r>
      <w:r w:rsidR="00731973">
        <w:rPr>
          <w:rFonts w:ascii="Arial" w:eastAsia="Times New Roman" w:hAnsi="Arial" w:cs="Arial"/>
          <w:bCs/>
        </w:rPr>
        <w:t>Economic Development Manager</w:t>
      </w:r>
      <w:r w:rsidRPr="00ED5A01">
        <w:rPr>
          <w:rFonts w:ascii="Arial" w:eastAsia="Times New Roman" w:hAnsi="Arial" w:cs="Arial"/>
          <w:bCs/>
        </w:rPr>
        <w:t xml:space="preserve"> of Ashford Borough Council and shall thereupon be final and binding upon the </w:t>
      </w:r>
      <w:r w:rsidR="00E7756B" w:rsidRPr="00ED5A01">
        <w:rPr>
          <w:rFonts w:ascii="Arial" w:eastAsia="Times New Roman" w:hAnsi="Arial" w:cs="Arial"/>
          <w:bCs/>
        </w:rPr>
        <w:t>Contractor</w:t>
      </w:r>
      <w:r w:rsidRPr="00ED5A01">
        <w:rPr>
          <w:rFonts w:ascii="Arial" w:eastAsia="Times New Roman" w:hAnsi="Arial" w:cs="Arial"/>
          <w:bCs/>
        </w:rPr>
        <w:t xml:space="preserve"> as if the same shall have been clear and understood upon execution of the Contract.</w:t>
      </w:r>
    </w:p>
    <w:p w:rsidR="00EC647A" w:rsidRPr="00ED5A01" w:rsidRDefault="00EC647A" w:rsidP="00456F16">
      <w:pPr>
        <w:tabs>
          <w:tab w:val="left" w:pos="567"/>
        </w:tabs>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bCs/>
        </w:rPr>
        <w:t>Reference to the singular shall include reference to the plural, the masculine gender, the feminine gender and vice versa.</w:t>
      </w:r>
    </w:p>
    <w:p w:rsidR="00EC647A" w:rsidRPr="00ED5A01" w:rsidRDefault="00EC647A" w:rsidP="00456F16">
      <w:pPr>
        <w:tabs>
          <w:tab w:val="left" w:pos="567"/>
        </w:tabs>
        <w:overflowPunct w:val="0"/>
        <w:autoSpaceDE w:val="0"/>
        <w:autoSpaceDN w:val="0"/>
        <w:adjustRightInd w:val="0"/>
        <w:spacing w:after="0" w:line="240" w:lineRule="auto"/>
        <w:ind w:left="720" w:right="386" w:hanging="720"/>
        <w:jc w:val="both"/>
        <w:textAlignment w:val="baseline"/>
        <w:rPr>
          <w:rFonts w:ascii="Arial" w:eastAsia="Times New Roman" w:hAnsi="Arial" w:cs="Arial"/>
          <w:b/>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r w:rsidRPr="00ED5A01">
        <w:rPr>
          <w:rFonts w:ascii="Arial" w:eastAsia="Times New Roman" w:hAnsi="Arial" w:cs="Arial"/>
        </w:rPr>
        <w:t>WARRANTIES</w:t>
      </w:r>
    </w:p>
    <w:p w:rsidR="00EC647A" w:rsidRPr="00ED5A01" w:rsidRDefault="00EC647A" w:rsidP="00456F16">
      <w:pPr>
        <w:overflowPunct w:val="0"/>
        <w:autoSpaceDE w:val="0"/>
        <w:autoSpaceDN w:val="0"/>
        <w:adjustRightInd w:val="0"/>
        <w:spacing w:after="0" w:line="240" w:lineRule="auto"/>
        <w:ind w:left="720" w:right="386"/>
        <w:jc w:val="both"/>
        <w:textAlignment w:val="baseline"/>
        <w:rPr>
          <w:rFonts w:ascii="Arial" w:eastAsia="Times New Roman" w:hAnsi="Arial" w:cs="Arial"/>
          <w:bCs/>
        </w:rPr>
      </w:pPr>
      <w:r w:rsidRPr="00ED5A01">
        <w:rPr>
          <w:rFonts w:ascii="Arial" w:eastAsia="Times New Roman" w:hAnsi="Arial" w:cs="Arial"/>
          <w:bCs/>
        </w:rPr>
        <w:t xml:space="preserve">The </w:t>
      </w:r>
      <w:r w:rsidR="00E7756B" w:rsidRPr="00ED5A01">
        <w:rPr>
          <w:rFonts w:ascii="Arial" w:eastAsia="Times New Roman" w:hAnsi="Arial" w:cs="Arial"/>
          <w:bCs/>
        </w:rPr>
        <w:t>Contractor</w:t>
      </w:r>
      <w:r w:rsidRPr="00ED5A01">
        <w:rPr>
          <w:rFonts w:ascii="Arial" w:eastAsia="Times New Roman" w:hAnsi="Arial" w:cs="Arial"/>
          <w:bCs/>
        </w:rPr>
        <w:t xml:space="preserve"> in submitting its Form of Quotation warrants and represents to and un</w:t>
      </w:r>
      <w:r w:rsidR="00CB4AF6" w:rsidRPr="00ED5A01">
        <w:rPr>
          <w:rFonts w:ascii="Arial" w:eastAsia="Times New Roman" w:hAnsi="Arial" w:cs="Arial"/>
          <w:bCs/>
        </w:rPr>
        <w:t>dertakes with the Council that:</w:t>
      </w:r>
    </w:p>
    <w:p w:rsidR="00EC647A" w:rsidRPr="00ED5A01" w:rsidRDefault="00EC647A" w:rsidP="00456F16">
      <w:pPr>
        <w:numPr>
          <w:ilvl w:val="2"/>
          <w:numId w:val="2"/>
        </w:numPr>
        <w:tabs>
          <w:tab w:val="left" w:pos="567"/>
        </w:tabs>
        <w:overflowPunct w:val="0"/>
        <w:autoSpaceDE w:val="0"/>
        <w:autoSpaceDN w:val="0"/>
        <w:adjustRightInd w:val="0"/>
        <w:spacing w:after="0" w:line="240" w:lineRule="auto"/>
        <w:ind w:right="386"/>
        <w:jc w:val="both"/>
        <w:textAlignment w:val="baseline"/>
        <w:rPr>
          <w:rFonts w:ascii="Arial" w:eastAsia="Times New Roman" w:hAnsi="Arial" w:cs="Arial"/>
          <w:bCs/>
        </w:rPr>
      </w:pPr>
      <w:r w:rsidRPr="00ED5A01">
        <w:rPr>
          <w:rFonts w:ascii="Arial" w:eastAsia="Times New Roman" w:hAnsi="Arial" w:cs="Arial"/>
          <w:bCs/>
        </w:rPr>
        <w:t>it has complied with the terms of the Instructions and Conditions of Quotation;</w:t>
      </w:r>
    </w:p>
    <w:p w:rsidR="00EC647A" w:rsidRPr="00ED5A01" w:rsidRDefault="00EC647A" w:rsidP="00456F16">
      <w:pPr>
        <w:numPr>
          <w:ilvl w:val="2"/>
          <w:numId w:val="2"/>
        </w:numPr>
        <w:tabs>
          <w:tab w:val="left" w:pos="567"/>
        </w:tabs>
        <w:overflowPunct w:val="0"/>
        <w:autoSpaceDE w:val="0"/>
        <w:autoSpaceDN w:val="0"/>
        <w:adjustRightInd w:val="0"/>
        <w:spacing w:after="0" w:line="240" w:lineRule="auto"/>
        <w:ind w:right="386"/>
        <w:jc w:val="both"/>
        <w:textAlignment w:val="baseline"/>
        <w:rPr>
          <w:rFonts w:ascii="Arial" w:eastAsia="Times New Roman" w:hAnsi="Arial" w:cs="Arial"/>
          <w:bCs/>
        </w:rPr>
      </w:pPr>
      <w:r w:rsidRPr="00ED5A01">
        <w:rPr>
          <w:rFonts w:ascii="Arial" w:eastAsia="Times New Roman" w:hAnsi="Arial" w:cs="Arial"/>
          <w:bCs/>
        </w:rPr>
        <w:t xml:space="preserve">all information representations and other matters of fact communicated (whether in writing or otherwise) to the Council by the </w:t>
      </w:r>
      <w:r w:rsidR="00E7756B" w:rsidRPr="00ED5A01">
        <w:rPr>
          <w:rFonts w:ascii="Arial" w:eastAsia="Times New Roman" w:hAnsi="Arial" w:cs="Arial"/>
          <w:bCs/>
        </w:rPr>
        <w:t>Contractor</w:t>
      </w:r>
      <w:r w:rsidRPr="00ED5A01">
        <w:rPr>
          <w:rFonts w:ascii="Arial" w:eastAsia="Times New Roman" w:hAnsi="Arial" w:cs="Arial"/>
          <w:bCs/>
        </w:rPr>
        <w:t xml:space="preserve"> or its employees in connection with the </w:t>
      </w:r>
      <w:r w:rsidR="00E7756B" w:rsidRPr="00ED5A01">
        <w:rPr>
          <w:rFonts w:ascii="Arial" w:eastAsia="Times New Roman" w:hAnsi="Arial" w:cs="Arial"/>
          <w:bCs/>
        </w:rPr>
        <w:t>Contractor</w:t>
      </w:r>
      <w:r w:rsidRPr="00ED5A01">
        <w:rPr>
          <w:rFonts w:ascii="Arial" w:eastAsia="Times New Roman" w:hAnsi="Arial" w:cs="Arial"/>
          <w:bCs/>
        </w:rPr>
        <w:t>’s Form of Quotation are true complete and accurate in all respects;</w:t>
      </w:r>
    </w:p>
    <w:p w:rsidR="00EC647A" w:rsidRPr="00ED5A01" w:rsidRDefault="00EC647A" w:rsidP="00456F16">
      <w:pPr>
        <w:numPr>
          <w:ilvl w:val="2"/>
          <w:numId w:val="2"/>
        </w:numPr>
        <w:tabs>
          <w:tab w:val="left" w:pos="567"/>
        </w:tabs>
        <w:overflowPunct w:val="0"/>
        <w:autoSpaceDE w:val="0"/>
        <w:autoSpaceDN w:val="0"/>
        <w:adjustRightInd w:val="0"/>
        <w:spacing w:after="0" w:line="240" w:lineRule="auto"/>
        <w:ind w:right="386"/>
        <w:jc w:val="both"/>
        <w:textAlignment w:val="baseline"/>
        <w:rPr>
          <w:rFonts w:ascii="Arial" w:eastAsia="Times New Roman" w:hAnsi="Arial" w:cs="Arial"/>
          <w:bCs/>
        </w:rPr>
      </w:pPr>
      <w:r w:rsidRPr="00ED5A01">
        <w:rPr>
          <w:rFonts w:ascii="Arial" w:eastAsia="Times New Roman" w:hAnsi="Arial" w:cs="Arial"/>
          <w:bCs/>
        </w:rPr>
        <w:t>it has not submitted a Form of Quotation or entered into the Contract in reliance upon any representation or statement which may have been made by the Council;</w:t>
      </w:r>
    </w:p>
    <w:p w:rsidR="00EC647A" w:rsidRPr="00ED5A01" w:rsidRDefault="00EC647A" w:rsidP="00456F16">
      <w:pPr>
        <w:numPr>
          <w:ilvl w:val="2"/>
          <w:numId w:val="2"/>
        </w:numPr>
        <w:tabs>
          <w:tab w:val="left" w:pos="567"/>
        </w:tabs>
        <w:overflowPunct w:val="0"/>
        <w:autoSpaceDE w:val="0"/>
        <w:autoSpaceDN w:val="0"/>
        <w:adjustRightInd w:val="0"/>
        <w:spacing w:after="0" w:line="240" w:lineRule="auto"/>
        <w:ind w:right="386"/>
        <w:jc w:val="both"/>
        <w:textAlignment w:val="baseline"/>
        <w:rPr>
          <w:rFonts w:ascii="Arial" w:eastAsia="Times New Roman" w:hAnsi="Arial" w:cs="Arial"/>
          <w:bCs/>
        </w:rPr>
      </w:pPr>
      <w:r w:rsidRPr="00ED5A01">
        <w:rPr>
          <w:rFonts w:ascii="Arial" w:eastAsia="Times New Roman" w:hAnsi="Arial" w:cs="Arial"/>
          <w:bCs/>
        </w:rPr>
        <w:t>it has full power and authority to enter into the Contract and perform the services;</w:t>
      </w:r>
    </w:p>
    <w:p w:rsidR="00EC647A" w:rsidRPr="00ED5A01" w:rsidRDefault="00EC647A" w:rsidP="00456F16">
      <w:pPr>
        <w:numPr>
          <w:ilvl w:val="2"/>
          <w:numId w:val="2"/>
        </w:numPr>
        <w:tabs>
          <w:tab w:val="left" w:pos="567"/>
        </w:tabs>
        <w:overflowPunct w:val="0"/>
        <w:autoSpaceDE w:val="0"/>
        <w:autoSpaceDN w:val="0"/>
        <w:adjustRightInd w:val="0"/>
        <w:spacing w:after="0" w:line="240" w:lineRule="auto"/>
        <w:ind w:right="386"/>
        <w:jc w:val="both"/>
        <w:textAlignment w:val="baseline"/>
        <w:rPr>
          <w:rFonts w:ascii="Arial" w:eastAsia="Times New Roman" w:hAnsi="Arial" w:cs="Arial"/>
          <w:bCs/>
        </w:rPr>
      </w:pPr>
      <w:r w:rsidRPr="00ED5A01">
        <w:rPr>
          <w:rFonts w:ascii="Arial" w:eastAsia="Times New Roman" w:hAnsi="Arial" w:cs="Arial"/>
          <w:bCs/>
        </w:rPr>
        <w:t>believes that it is of sound financial standing and has sufficient working capital to perform the Contract for the Contract period;</w:t>
      </w:r>
    </w:p>
    <w:p w:rsidR="00EC647A" w:rsidRPr="00ED5A01" w:rsidRDefault="00EC647A" w:rsidP="00456F16">
      <w:pPr>
        <w:numPr>
          <w:ilvl w:val="2"/>
          <w:numId w:val="2"/>
        </w:numPr>
        <w:tabs>
          <w:tab w:val="left" w:pos="567"/>
        </w:tabs>
        <w:overflowPunct w:val="0"/>
        <w:autoSpaceDE w:val="0"/>
        <w:autoSpaceDN w:val="0"/>
        <w:adjustRightInd w:val="0"/>
        <w:spacing w:after="0" w:line="240" w:lineRule="auto"/>
        <w:ind w:right="386"/>
        <w:jc w:val="both"/>
        <w:textAlignment w:val="baseline"/>
        <w:rPr>
          <w:rFonts w:ascii="Arial" w:eastAsia="Times New Roman" w:hAnsi="Arial" w:cs="Arial"/>
          <w:bCs/>
        </w:rPr>
      </w:pPr>
      <w:r w:rsidRPr="00ED5A01">
        <w:rPr>
          <w:rFonts w:ascii="Arial" w:eastAsia="Times New Roman" w:hAnsi="Arial" w:cs="Arial"/>
          <w:bCs/>
        </w:rPr>
        <w:t xml:space="preserve">the rates and prices given by the </w:t>
      </w:r>
      <w:r w:rsidR="00E7756B" w:rsidRPr="00ED5A01">
        <w:rPr>
          <w:rFonts w:ascii="Arial" w:eastAsia="Times New Roman" w:hAnsi="Arial" w:cs="Arial"/>
          <w:bCs/>
        </w:rPr>
        <w:t>Contractor</w:t>
      </w:r>
      <w:r w:rsidRPr="00ED5A01">
        <w:rPr>
          <w:rFonts w:ascii="Arial" w:eastAsia="Times New Roman" w:hAnsi="Arial" w:cs="Arial"/>
          <w:bCs/>
        </w:rPr>
        <w:t xml:space="preserve"> are sufficient to cover all of the </w:t>
      </w:r>
      <w:r w:rsidR="00E7756B" w:rsidRPr="00ED5A01">
        <w:rPr>
          <w:rFonts w:ascii="Arial" w:eastAsia="Times New Roman" w:hAnsi="Arial" w:cs="Arial"/>
          <w:bCs/>
        </w:rPr>
        <w:t>Contractor</w:t>
      </w:r>
      <w:r w:rsidRPr="00ED5A01">
        <w:rPr>
          <w:rFonts w:ascii="Arial" w:eastAsia="Times New Roman" w:hAnsi="Arial" w:cs="Arial"/>
          <w:bCs/>
        </w:rPr>
        <w:t xml:space="preserve">’s obligations pursuant to the Contract and that it has all the necessary information as to risks contingencies or other circumstance which might affect the </w:t>
      </w:r>
      <w:r w:rsidR="00E7756B" w:rsidRPr="00ED5A01">
        <w:rPr>
          <w:rFonts w:ascii="Arial" w:eastAsia="Times New Roman" w:hAnsi="Arial" w:cs="Arial"/>
          <w:bCs/>
        </w:rPr>
        <w:t>Contractor</w:t>
      </w:r>
      <w:r w:rsidRPr="00ED5A01">
        <w:rPr>
          <w:rFonts w:ascii="Arial" w:eastAsia="Times New Roman" w:hAnsi="Arial" w:cs="Arial"/>
          <w:bCs/>
        </w:rPr>
        <w:t>’s Quotation.</w:t>
      </w:r>
    </w:p>
    <w:p w:rsidR="00EC647A" w:rsidRPr="00ED5A01" w:rsidRDefault="00EC647A" w:rsidP="00456F16">
      <w:pPr>
        <w:overflowPunct w:val="0"/>
        <w:autoSpaceDE w:val="0"/>
        <w:autoSpaceDN w:val="0"/>
        <w:adjustRightInd w:val="0"/>
        <w:spacing w:after="0" w:line="240" w:lineRule="auto"/>
        <w:ind w:left="720" w:right="386" w:hanging="720"/>
        <w:jc w:val="both"/>
        <w:textAlignment w:val="baseline"/>
        <w:rPr>
          <w:rFonts w:ascii="Arial" w:eastAsia="Times New Roman" w:hAnsi="Arial" w:cs="Arial"/>
          <w:bCs/>
        </w:rPr>
      </w:pPr>
    </w:p>
    <w:p w:rsidR="00EC647A" w:rsidRPr="00ED5A01" w:rsidRDefault="00EC647A" w:rsidP="00456F16">
      <w:pPr>
        <w:numPr>
          <w:ilvl w:val="0"/>
          <w:numId w:val="2"/>
        </w:numPr>
        <w:overflowPunct w:val="0"/>
        <w:autoSpaceDE w:val="0"/>
        <w:autoSpaceDN w:val="0"/>
        <w:adjustRightInd w:val="0"/>
        <w:spacing w:after="0" w:line="240" w:lineRule="auto"/>
        <w:ind w:left="720" w:right="386" w:hanging="720"/>
        <w:jc w:val="both"/>
        <w:textAlignment w:val="baseline"/>
        <w:rPr>
          <w:rFonts w:ascii="Arial" w:eastAsia="Times New Roman" w:hAnsi="Arial" w:cs="Arial"/>
        </w:rPr>
      </w:pPr>
      <w:r w:rsidRPr="00ED5A01">
        <w:rPr>
          <w:rFonts w:ascii="Arial" w:eastAsia="Times New Roman" w:hAnsi="Arial" w:cs="Arial"/>
        </w:rPr>
        <w:t>ACCEPTANCE OF QUOTATION</w:t>
      </w:r>
    </w:p>
    <w:p w:rsidR="00EC647A" w:rsidRDefault="00EC647A" w:rsidP="00456F16">
      <w:pPr>
        <w:overflowPunct w:val="0"/>
        <w:autoSpaceDE w:val="0"/>
        <w:autoSpaceDN w:val="0"/>
        <w:adjustRightInd w:val="0"/>
        <w:spacing w:after="0" w:line="240" w:lineRule="auto"/>
        <w:ind w:left="720" w:right="386"/>
        <w:jc w:val="both"/>
        <w:textAlignment w:val="baseline"/>
        <w:rPr>
          <w:rFonts w:ascii="Arial" w:eastAsia="Times New Roman" w:hAnsi="Arial" w:cs="Arial"/>
          <w:bCs/>
        </w:rPr>
      </w:pPr>
      <w:r w:rsidRPr="00ED5A01">
        <w:rPr>
          <w:rFonts w:ascii="Arial" w:eastAsia="Times New Roman" w:hAnsi="Arial" w:cs="Arial"/>
          <w:bCs/>
        </w:rPr>
        <w:t xml:space="preserve">Forthwith upon written acceptance of a Form of Quotation by the Council the </w:t>
      </w:r>
      <w:r w:rsidR="00E7756B" w:rsidRPr="00ED5A01">
        <w:rPr>
          <w:rFonts w:ascii="Arial" w:eastAsia="Times New Roman" w:hAnsi="Arial" w:cs="Arial"/>
          <w:bCs/>
        </w:rPr>
        <w:t>Contractor</w:t>
      </w:r>
      <w:r w:rsidRPr="00ED5A01">
        <w:rPr>
          <w:rFonts w:ascii="Arial" w:eastAsia="Times New Roman" w:hAnsi="Arial" w:cs="Arial"/>
          <w:bCs/>
        </w:rPr>
        <w:t xml:space="preserve"> shall be bound by the terms hereof and shall execute the Articles of Agreement.</w:t>
      </w:r>
    </w:p>
    <w:p w:rsidR="000F73E5" w:rsidRDefault="000F73E5" w:rsidP="00456F16">
      <w:pPr>
        <w:overflowPunct w:val="0"/>
        <w:autoSpaceDE w:val="0"/>
        <w:autoSpaceDN w:val="0"/>
        <w:adjustRightInd w:val="0"/>
        <w:spacing w:after="0" w:line="240" w:lineRule="auto"/>
        <w:ind w:left="720" w:right="386"/>
        <w:jc w:val="both"/>
        <w:textAlignment w:val="baseline"/>
        <w:rPr>
          <w:rFonts w:ascii="Arial" w:eastAsia="Times New Roman" w:hAnsi="Arial" w:cs="Arial"/>
          <w:bCs/>
        </w:rPr>
      </w:pPr>
    </w:p>
    <w:p w:rsidR="000F73E5" w:rsidRPr="000F73E5" w:rsidRDefault="000F73E5" w:rsidP="000F73E5">
      <w:pPr>
        <w:jc w:val="both"/>
        <w:rPr>
          <w:rFonts w:ascii="Arial" w:hAnsi="Arial" w:cs="Arial"/>
          <w:b/>
        </w:rPr>
      </w:pPr>
      <w:r w:rsidRPr="000F73E5">
        <w:rPr>
          <w:rFonts w:ascii="Arial" w:hAnsi="Arial" w:cs="Arial"/>
          <w:b/>
        </w:rPr>
        <w:t>Special Conditions</w:t>
      </w:r>
    </w:p>
    <w:p w:rsidR="000F73E5" w:rsidRPr="000F73E5" w:rsidRDefault="000F73E5" w:rsidP="000F73E5">
      <w:pPr>
        <w:jc w:val="both"/>
        <w:rPr>
          <w:rFonts w:ascii="Arial" w:hAnsi="Arial" w:cs="Arial"/>
          <w:bCs/>
        </w:rPr>
      </w:pPr>
      <w:bookmarkStart w:id="1" w:name="a536243"/>
      <w:bookmarkStart w:id="2" w:name="a129030"/>
      <w:bookmarkEnd w:id="1"/>
      <w:bookmarkEnd w:id="2"/>
      <w:r w:rsidRPr="000F73E5">
        <w:rPr>
          <w:rFonts w:ascii="Arial" w:hAnsi="Arial" w:cs="Arial"/>
          <w:bCs/>
        </w:rPr>
        <w:t xml:space="preserve">24. </w:t>
      </w:r>
      <w:r>
        <w:rPr>
          <w:rFonts w:ascii="Arial" w:hAnsi="Arial" w:cs="Arial"/>
          <w:bCs/>
        </w:rPr>
        <w:tab/>
      </w:r>
      <w:r w:rsidRPr="000F73E5">
        <w:rPr>
          <w:rFonts w:ascii="Arial" w:hAnsi="Arial" w:cs="Arial"/>
          <w:bCs/>
        </w:rPr>
        <w:t>FREEDOM OF INFORMATION</w:t>
      </w:r>
    </w:p>
    <w:p w:rsidR="000F73E5" w:rsidRPr="000F73E5" w:rsidRDefault="000F73E5" w:rsidP="000F73E5">
      <w:pPr>
        <w:numPr>
          <w:ilvl w:val="0"/>
          <w:numId w:val="19"/>
        </w:numPr>
        <w:suppressAutoHyphens/>
        <w:autoSpaceDN w:val="0"/>
        <w:spacing w:after="0" w:line="240" w:lineRule="auto"/>
        <w:ind w:left="1134" w:hanging="426"/>
        <w:jc w:val="both"/>
        <w:textAlignment w:val="baseline"/>
        <w:rPr>
          <w:rFonts w:ascii="Arial" w:hAnsi="Arial" w:cs="Arial"/>
        </w:rPr>
      </w:pPr>
      <w:bookmarkStart w:id="3" w:name="clause2"/>
      <w:bookmarkStart w:id="4" w:name="a451549"/>
      <w:bookmarkStart w:id="5" w:name="a798217"/>
      <w:bookmarkEnd w:id="3"/>
      <w:bookmarkEnd w:id="4"/>
      <w:bookmarkEnd w:id="5"/>
      <w:r w:rsidRPr="000F73E5">
        <w:rPr>
          <w:rFonts w:ascii="Arial" w:hAnsi="Arial" w:cs="Arial"/>
        </w:rPr>
        <w:t>The Company acknowledges that the Council is subject to the requirements of the Freedom of Information Act 2000 (“the Act”) and the Environmental Information Regulations 2004 (“the Regulations”) and shall assist and co-operate with the Council (at the Company’s expense) to enable the Council to comply with Information disclosure requirements</w:t>
      </w:r>
    </w:p>
    <w:p w:rsidR="000F73E5" w:rsidRPr="000F73E5" w:rsidRDefault="000F73E5" w:rsidP="000F73E5">
      <w:pPr>
        <w:spacing w:after="0" w:line="240" w:lineRule="auto"/>
        <w:ind w:left="1134" w:hanging="426"/>
        <w:jc w:val="both"/>
        <w:rPr>
          <w:rFonts w:ascii="Arial" w:hAnsi="Arial" w:cs="Arial"/>
        </w:rPr>
      </w:pPr>
    </w:p>
    <w:p w:rsidR="000F73E5" w:rsidRPr="000F73E5" w:rsidRDefault="000F73E5" w:rsidP="000F73E5">
      <w:pPr>
        <w:numPr>
          <w:ilvl w:val="0"/>
          <w:numId w:val="19"/>
        </w:numPr>
        <w:suppressAutoHyphens/>
        <w:autoSpaceDN w:val="0"/>
        <w:spacing w:after="0" w:line="240" w:lineRule="auto"/>
        <w:ind w:left="1134" w:hanging="426"/>
        <w:jc w:val="both"/>
        <w:textAlignment w:val="baseline"/>
        <w:rPr>
          <w:rFonts w:ascii="Arial" w:hAnsi="Arial" w:cs="Arial"/>
        </w:rPr>
      </w:pPr>
      <w:r w:rsidRPr="000F73E5">
        <w:rPr>
          <w:rFonts w:ascii="Arial" w:hAnsi="Arial" w:cs="Arial"/>
        </w:rPr>
        <w:t>The Company shall and shall procure that its sub-contractors shall:</w:t>
      </w:r>
    </w:p>
    <w:p w:rsidR="000F73E5" w:rsidRPr="000F73E5" w:rsidRDefault="000F73E5" w:rsidP="000F73E5">
      <w:pPr>
        <w:spacing w:after="0" w:line="240" w:lineRule="auto"/>
        <w:jc w:val="both"/>
        <w:rPr>
          <w:rFonts w:ascii="Arial" w:hAnsi="Arial" w:cs="Arial"/>
        </w:rPr>
      </w:pPr>
    </w:p>
    <w:p w:rsidR="000F73E5" w:rsidRPr="000F73E5" w:rsidRDefault="000F73E5" w:rsidP="000F73E5">
      <w:pPr>
        <w:numPr>
          <w:ilvl w:val="1"/>
          <w:numId w:val="19"/>
        </w:numPr>
        <w:suppressAutoHyphens/>
        <w:autoSpaceDN w:val="0"/>
        <w:spacing w:after="0" w:line="240" w:lineRule="auto"/>
        <w:ind w:hanging="666"/>
        <w:jc w:val="both"/>
        <w:textAlignment w:val="baseline"/>
        <w:rPr>
          <w:rFonts w:ascii="Arial" w:hAnsi="Arial" w:cs="Arial"/>
        </w:rPr>
      </w:pPr>
      <w:r w:rsidRPr="000F73E5">
        <w:rPr>
          <w:rFonts w:ascii="Arial" w:hAnsi="Arial" w:cs="Arial"/>
        </w:rPr>
        <w:t>transfer the Request for Information to the Council as soon as practicable after receipt and in any event within two working days of receiving a request for information</w:t>
      </w:r>
    </w:p>
    <w:p w:rsidR="000F73E5" w:rsidRPr="000F73E5" w:rsidRDefault="000F73E5" w:rsidP="000F73E5">
      <w:pPr>
        <w:numPr>
          <w:ilvl w:val="1"/>
          <w:numId w:val="19"/>
        </w:numPr>
        <w:suppressAutoHyphens/>
        <w:autoSpaceDN w:val="0"/>
        <w:spacing w:after="0" w:line="240" w:lineRule="auto"/>
        <w:ind w:hanging="666"/>
        <w:jc w:val="both"/>
        <w:textAlignment w:val="baseline"/>
        <w:rPr>
          <w:rFonts w:ascii="Arial" w:hAnsi="Arial" w:cs="Arial"/>
        </w:rPr>
      </w:pPr>
      <w:r w:rsidRPr="000F73E5">
        <w:rPr>
          <w:rFonts w:ascii="Arial" w:hAnsi="Arial" w:cs="Arial"/>
        </w:rPr>
        <w:lastRenderedPageBreak/>
        <w:t>provide the Council with a copy of all Information in its possession or power in the form that the Council requires within five working days (or such other period as the Council may specify) of the Council requesting that Information and</w:t>
      </w:r>
    </w:p>
    <w:p w:rsidR="000F73E5" w:rsidRPr="000F73E5" w:rsidRDefault="000F73E5" w:rsidP="000F73E5">
      <w:pPr>
        <w:numPr>
          <w:ilvl w:val="1"/>
          <w:numId w:val="19"/>
        </w:numPr>
        <w:suppressAutoHyphens/>
        <w:autoSpaceDN w:val="0"/>
        <w:spacing w:after="0" w:line="240" w:lineRule="auto"/>
        <w:ind w:hanging="666"/>
        <w:jc w:val="both"/>
        <w:textAlignment w:val="baseline"/>
        <w:rPr>
          <w:rFonts w:ascii="Arial" w:hAnsi="Arial" w:cs="Arial"/>
        </w:rPr>
      </w:pPr>
      <w:r w:rsidRPr="000F73E5">
        <w:rPr>
          <w:rFonts w:ascii="Arial" w:hAnsi="Arial" w:cs="Arial"/>
        </w:rPr>
        <w:t>provide all necessary assistance as reasonably requested by the Council to enable the Council to respond to a Request for Information within the time for compliance set out in section 10 of the Act or regulation 5 of the Regulations</w:t>
      </w:r>
    </w:p>
    <w:p w:rsidR="000F73E5" w:rsidRPr="000F73E5" w:rsidRDefault="000F73E5" w:rsidP="000F73E5">
      <w:pPr>
        <w:spacing w:after="0" w:line="240" w:lineRule="auto"/>
        <w:jc w:val="both"/>
        <w:rPr>
          <w:rFonts w:ascii="Arial" w:hAnsi="Arial" w:cs="Arial"/>
        </w:rPr>
      </w:pPr>
    </w:p>
    <w:p w:rsidR="000F73E5" w:rsidRPr="000F73E5" w:rsidRDefault="000F73E5" w:rsidP="000F73E5">
      <w:pPr>
        <w:numPr>
          <w:ilvl w:val="0"/>
          <w:numId w:val="19"/>
        </w:numPr>
        <w:tabs>
          <w:tab w:val="left" w:pos="1134"/>
        </w:tabs>
        <w:suppressAutoHyphens/>
        <w:autoSpaceDN w:val="0"/>
        <w:spacing w:after="0" w:line="240" w:lineRule="auto"/>
        <w:ind w:left="1134" w:hanging="425"/>
        <w:jc w:val="both"/>
        <w:textAlignment w:val="baseline"/>
        <w:rPr>
          <w:rFonts w:ascii="Arial" w:hAnsi="Arial" w:cs="Arial"/>
        </w:rPr>
      </w:pPr>
      <w:r w:rsidRPr="000F73E5">
        <w:rPr>
          <w:rFonts w:ascii="Arial" w:hAnsi="Arial" w:cs="Arial"/>
        </w:rPr>
        <w:t>The Council shall be responsible for determining at its absolute  discretion whether the Commercially Sensitive Information and/or any other Information:</w:t>
      </w:r>
    </w:p>
    <w:p w:rsidR="000F73E5" w:rsidRPr="000F73E5" w:rsidRDefault="000F73E5" w:rsidP="000F73E5">
      <w:pPr>
        <w:spacing w:after="0" w:line="240" w:lineRule="auto"/>
        <w:jc w:val="both"/>
        <w:rPr>
          <w:rFonts w:ascii="Arial" w:hAnsi="Arial" w:cs="Arial"/>
        </w:rPr>
      </w:pPr>
    </w:p>
    <w:p w:rsidR="000F73E5" w:rsidRPr="000F73E5" w:rsidRDefault="000F73E5" w:rsidP="000F73E5">
      <w:pPr>
        <w:numPr>
          <w:ilvl w:val="1"/>
          <w:numId w:val="19"/>
        </w:numPr>
        <w:suppressAutoHyphens/>
        <w:autoSpaceDN w:val="0"/>
        <w:spacing w:after="0" w:line="240" w:lineRule="auto"/>
        <w:ind w:hanging="666"/>
        <w:jc w:val="both"/>
        <w:textAlignment w:val="baseline"/>
        <w:rPr>
          <w:rFonts w:ascii="Arial" w:hAnsi="Arial" w:cs="Arial"/>
        </w:rPr>
      </w:pPr>
      <w:r w:rsidRPr="000F73E5">
        <w:rPr>
          <w:rFonts w:ascii="Arial" w:hAnsi="Arial" w:cs="Arial"/>
        </w:rPr>
        <w:t>is exempt from disclosure in accordance with the provisions of the Act or the Regulations</w:t>
      </w:r>
    </w:p>
    <w:p w:rsidR="000F73E5" w:rsidRPr="000F73E5" w:rsidRDefault="000F73E5" w:rsidP="000F73E5">
      <w:pPr>
        <w:numPr>
          <w:ilvl w:val="1"/>
          <w:numId w:val="19"/>
        </w:numPr>
        <w:suppressAutoHyphens/>
        <w:autoSpaceDN w:val="0"/>
        <w:spacing w:after="0" w:line="240" w:lineRule="auto"/>
        <w:ind w:hanging="666"/>
        <w:jc w:val="both"/>
        <w:textAlignment w:val="baseline"/>
        <w:rPr>
          <w:rFonts w:ascii="Arial" w:hAnsi="Arial" w:cs="Arial"/>
        </w:rPr>
      </w:pPr>
      <w:r w:rsidRPr="000F73E5">
        <w:rPr>
          <w:rFonts w:ascii="Arial" w:hAnsi="Arial" w:cs="Arial"/>
        </w:rPr>
        <w:t>is to be disclosed in response to a Request for Information, and in no event shall the Company respond directly to a Request for Information unless expressly authorised to do so by the Council</w:t>
      </w:r>
    </w:p>
    <w:p w:rsidR="000F73E5" w:rsidRPr="000F73E5" w:rsidRDefault="000F73E5" w:rsidP="000F73E5">
      <w:pPr>
        <w:numPr>
          <w:ilvl w:val="1"/>
          <w:numId w:val="19"/>
        </w:numPr>
        <w:suppressAutoHyphens/>
        <w:autoSpaceDN w:val="0"/>
        <w:spacing w:after="0" w:line="240" w:lineRule="auto"/>
        <w:ind w:hanging="666"/>
        <w:jc w:val="both"/>
        <w:textAlignment w:val="baseline"/>
        <w:rPr>
          <w:rFonts w:ascii="Arial" w:hAnsi="Arial" w:cs="Arial"/>
        </w:rPr>
      </w:pPr>
      <w:r w:rsidRPr="000F73E5">
        <w:rPr>
          <w:rFonts w:ascii="Arial" w:hAnsi="Arial" w:cs="Arial"/>
        </w:rPr>
        <w:t>The Company acknowledges that the Council may, acting in accordance with the Act or the Regulations be obliged to disclose information:</w:t>
      </w:r>
    </w:p>
    <w:p w:rsidR="000F73E5" w:rsidRPr="000F73E5" w:rsidRDefault="000F73E5" w:rsidP="000F73E5">
      <w:pPr>
        <w:numPr>
          <w:ilvl w:val="1"/>
          <w:numId w:val="19"/>
        </w:numPr>
        <w:suppressAutoHyphens/>
        <w:autoSpaceDN w:val="0"/>
        <w:spacing w:after="0" w:line="240" w:lineRule="auto"/>
        <w:ind w:hanging="666"/>
        <w:jc w:val="both"/>
        <w:textAlignment w:val="baseline"/>
        <w:rPr>
          <w:rFonts w:ascii="Arial" w:hAnsi="Arial" w:cs="Arial"/>
        </w:rPr>
      </w:pPr>
      <w:r w:rsidRPr="000F73E5">
        <w:rPr>
          <w:rFonts w:ascii="Arial" w:hAnsi="Arial" w:cs="Arial"/>
        </w:rPr>
        <w:t>without consulting with the Company, or</w:t>
      </w:r>
    </w:p>
    <w:p w:rsidR="000F73E5" w:rsidRPr="000F73E5" w:rsidRDefault="000F73E5" w:rsidP="000F73E5">
      <w:pPr>
        <w:numPr>
          <w:ilvl w:val="1"/>
          <w:numId w:val="19"/>
        </w:numPr>
        <w:suppressAutoHyphens/>
        <w:autoSpaceDN w:val="0"/>
        <w:spacing w:after="0" w:line="240" w:lineRule="auto"/>
        <w:ind w:hanging="666"/>
        <w:jc w:val="both"/>
        <w:textAlignment w:val="baseline"/>
        <w:rPr>
          <w:rFonts w:ascii="Arial" w:hAnsi="Arial" w:cs="Arial"/>
        </w:rPr>
      </w:pPr>
      <w:r w:rsidRPr="000F73E5">
        <w:rPr>
          <w:rFonts w:ascii="Arial" w:hAnsi="Arial" w:cs="Arial"/>
        </w:rPr>
        <w:t>following consultation with the Company and having taken its views into account</w:t>
      </w:r>
    </w:p>
    <w:p w:rsidR="000F73E5" w:rsidRPr="000F73E5" w:rsidRDefault="000F73E5" w:rsidP="000F73E5">
      <w:pPr>
        <w:spacing w:after="0" w:line="240" w:lineRule="auto"/>
        <w:jc w:val="both"/>
        <w:rPr>
          <w:rFonts w:ascii="Arial" w:hAnsi="Arial" w:cs="Arial"/>
        </w:rPr>
      </w:pPr>
    </w:p>
    <w:p w:rsidR="000F73E5" w:rsidRPr="000F73E5" w:rsidRDefault="000F73E5" w:rsidP="000F73E5">
      <w:pPr>
        <w:numPr>
          <w:ilvl w:val="0"/>
          <w:numId w:val="19"/>
        </w:numPr>
        <w:suppressAutoHyphens/>
        <w:autoSpaceDN w:val="0"/>
        <w:spacing w:after="0" w:line="240" w:lineRule="auto"/>
        <w:ind w:left="1134" w:hanging="425"/>
        <w:jc w:val="both"/>
        <w:textAlignment w:val="baseline"/>
        <w:rPr>
          <w:rFonts w:ascii="Arial" w:hAnsi="Arial" w:cs="Arial"/>
        </w:rPr>
      </w:pPr>
      <w:r w:rsidRPr="000F73E5">
        <w:rPr>
          <w:rFonts w:ascii="Arial" w:hAnsi="Arial" w:cs="Arial"/>
        </w:rPr>
        <w:t>The Company shall ensure that all information produced in the course of the contract or relating to the Contract is retained for disclosure and shall permit the Council to inspect such records as requested from time to time</w:t>
      </w:r>
    </w:p>
    <w:p w:rsidR="000F73E5" w:rsidRPr="000F73E5" w:rsidRDefault="000F73E5" w:rsidP="000F73E5">
      <w:pPr>
        <w:spacing w:after="0" w:line="240" w:lineRule="auto"/>
        <w:ind w:left="1134" w:hanging="425"/>
        <w:jc w:val="both"/>
        <w:rPr>
          <w:rFonts w:ascii="Arial" w:hAnsi="Arial" w:cs="Arial"/>
        </w:rPr>
      </w:pPr>
    </w:p>
    <w:p w:rsidR="000F73E5" w:rsidRPr="000F73E5" w:rsidRDefault="000F73E5" w:rsidP="000F73E5">
      <w:pPr>
        <w:numPr>
          <w:ilvl w:val="0"/>
          <w:numId w:val="19"/>
        </w:numPr>
        <w:suppressAutoHyphens/>
        <w:autoSpaceDN w:val="0"/>
        <w:spacing w:after="0" w:line="240" w:lineRule="auto"/>
        <w:ind w:left="1134" w:hanging="425"/>
        <w:jc w:val="both"/>
        <w:textAlignment w:val="baseline"/>
        <w:rPr>
          <w:rFonts w:ascii="Arial" w:hAnsi="Arial" w:cs="Arial"/>
        </w:rPr>
      </w:pPr>
      <w:r w:rsidRPr="000F73E5">
        <w:rPr>
          <w:rFonts w:ascii="Arial" w:hAnsi="Arial" w:cs="Arial"/>
        </w:rPr>
        <w:t>The Company acknowledges that any lists or schedules provided by it outlining Confidential Information are of indicative value only and that the Council may nevertheless be obliged to disclose Confidential Information</w:t>
      </w:r>
    </w:p>
    <w:p w:rsidR="000F73E5" w:rsidRPr="000F73E5" w:rsidRDefault="000F73E5" w:rsidP="000F73E5">
      <w:pPr>
        <w:pStyle w:val="ListParagraph"/>
        <w:spacing w:after="0" w:line="240" w:lineRule="auto"/>
        <w:jc w:val="both"/>
        <w:rPr>
          <w:rFonts w:ascii="Arial" w:hAnsi="Arial" w:cs="Arial"/>
        </w:rPr>
      </w:pPr>
    </w:p>
    <w:p w:rsidR="000F73E5" w:rsidRPr="000F73E5" w:rsidRDefault="000F73E5" w:rsidP="000F73E5">
      <w:pPr>
        <w:spacing w:after="0" w:line="240" w:lineRule="auto"/>
        <w:ind w:left="709"/>
        <w:jc w:val="both"/>
        <w:rPr>
          <w:rFonts w:ascii="Arial" w:hAnsi="Arial" w:cs="Arial"/>
          <w:b/>
          <w:bCs/>
        </w:rPr>
      </w:pPr>
      <w:r w:rsidRPr="000F73E5">
        <w:rPr>
          <w:rFonts w:ascii="Arial" w:hAnsi="Arial" w:cs="Arial"/>
          <w:b/>
          <w:bCs/>
        </w:rPr>
        <w:t>Definitions:</w:t>
      </w:r>
    </w:p>
    <w:p w:rsidR="000F73E5" w:rsidRPr="000F73E5" w:rsidRDefault="000F73E5" w:rsidP="000F73E5">
      <w:pPr>
        <w:spacing w:after="0" w:line="240" w:lineRule="auto"/>
        <w:ind w:left="709"/>
        <w:jc w:val="both"/>
        <w:rPr>
          <w:rFonts w:ascii="Arial" w:hAnsi="Arial" w:cs="Arial"/>
          <w:b/>
          <w:bCs/>
        </w:rPr>
      </w:pPr>
    </w:p>
    <w:p w:rsidR="000F73E5" w:rsidRPr="000F73E5" w:rsidRDefault="000F73E5" w:rsidP="000F73E5">
      <w:pPr>
        <w:spacing w:after="0" w:line="240" w:lineRule="auto"/>
        <w:ind w:left="709"/>
        <w:jc w:val="both"/>
      </w:pPr>
      <w:bookmarkStart w:id="6" w:name="a850618"/>
      <w:bookmarkEnd w:id="6"/>
      <w:r w:rsidRPr="000F73E5">
        <w:rPr>
          <w:rFonts w:ascii="Arial" w:hAnsi="Arial" w:cs="Arial"/>
          <w:b/>
          <w:bCs/>
        </w:rPr>
        <w:t>Commercially Sensitive Information:</w:t>
      </w:r>
      <w:r w:rsidRPr="000F73E5">
        <w:rPr>
          <w:rFonts w:ascii="Arial" w:hAnsi="Arial" w:cs="Arial"/>
        </w:rPr>
        <w:t> comprising the information of a commercially sensitive nature relating to the Supplier, its intellectual property rights or its business or which the Supplier has indicated to the Authority that, if disclosed by the Council, would cause the Supplier significant commercial disadvantage or material financial loss.</w:t>
      </w:r>
    </w:p>
    <w:p w:rsidR="000F73E5" w:rsidRPr="000F73E5" w:rsidRDefault="000F73E5" w:rsidP="000F73E5">
      <w:pPr>
        <w:spacing w:after="0" w:line="240" w:lineRule="auto"/>
        <w:ind w:left="709"/>
        <w:rPr>
          <w:rFonts w:ascii="Arial" w:hAnsi="Arial" w:cs="Arial"/>
          <w:b/>
          <w:bCs/>
        </w:rPr>
      </w:pPr>
      <w:bookmarkStart w:id="7" w:name="a111015"/>
      <w:bookmarkEnd w:id="7"/>
    </w:p>
    <w:p w:rsidR="000F73E5" w:rsidRPr="000F73E5" w:rsidRDefault="000F73E5" w:rsidP="000F73E5">
      <w:pPr>
        <w:spacing w:after="0" w:line="240" w:lineRule="auto"/>
        <w:ind w:left="709"/>
        <w:jc w:val="both"/>
      </w:pPr>
      <w:r w:rsidRPr="000F73E5">
        <w:rPr>
          <w:rFonts w:ascii="Arial" w:hAnsi="Arial" w:cs="Arial"/>
          <w:b/>
          <w:bCs/>
        </w:rPr>
        <w:t>Confidential Information:</w:t>
      </w:r>
      <w:r w:rsidRPr="000F73E5">
        <w:rPr>
          <w:rFonts w:ascii="Arial" w:hAnsi="Arial" w:cs="Arial"/>
        </w:rPr>
        <w:t> any information, however it is conveyed, that relates to the business, affairs, developments, trade secrets, know-how, personnel and suppliers of the Supplier, including intellectual property rights, together with all information derived from the above, and any other information clearly designated as being confidential (whether or not it is marked as "confidential") or which ought reasonably to be considered to be confidential, including Commercially Sensitive Information.</w:t>
      </w:r>
    </w:p>
    <w:p w:rsidR="000F73E5" w:rsidRPr="000F73E5" w:rsidRDefault="000F73E5" w:rsidP="000F73E5">
      <w:pPr>
        <w:spacing w:after="0" w:line="240" w:lineRule="auto"/>
        <w:ind w:left="709"/>
        <w:jc w:val="both"/>
        <w:rPr>
          <w:rFonts w:ascii="Arial" w:hAnsi="Arial" w:cs="Arial"/>
          <w:b/>
          <w:bCs/>
        </w:rPr>
      </w:pPr>
      <w:bookmarkStart w:id="8" w:name="a843981"/>
      <w:bookmarkEnd w:id="8"/>
    </w:p>
    <w:p w:rsidR="000F73E5" w:rsidRPr="000F73E5" w:rsidRDefault="000F73E5" w:rsidP="000F73E5">
      <w:pPr>
        <w:spacing w:after="0" w:line="240" w:lineRule="auto"/>
        <w:ind w:left="709"/>
        <w:jc w:val="both"/>
      </w:pPr>
      <w:r w:rsidRPr="000F73E5">
        <w:rPr>
          <w:rFonts w:ascii="Arial" w:hAnsi="Arial" w:cs="Arial"/>
          <w:b/>
          <w:bCs/>
        </w:rPr>
        <w:t>Environmental Information Regulations:</w:t>
      </w:r>
      <w:r w:rsidRPr="000F73E5">
        <w:rPr>
          <w:rFonts w:ascii="Arial" w:hAnsi="Arial" w:cs="Arial"/>
        </w:rPr>
        <w:t> the Environmental Information Regulations 2004 together with any guidance and/or codes of practice issued by the Information Commissioner or relevant government department in relation to such regulations.</w:t>
      </w:r>
    </w:p>
    <w:p w:rsidR="000F73E5" w:rsidRPr="000F73E5" w:rsidRDefault="000F73E5" w:rsidP="000F73E5">
      <w:pPr>
        <w:spacing w:after="0" w:line="240" w:lineRule="auto"/>
        <w:ind w:left="709"/>
        <w:jc w:val="both"/>
        <w:rPr>
          <w:rFonts w:ascii="Arial" w:hAnsi="Arial" w:cs="Arial"/>
          <w:b/>
          <w:bCs/>
        </w:rPr>
      </w:pPr>
      <w:bookmarkStart w:id="9" w:name="a341959"/>
      <w:bookmarkEnd w:id="9"/>
    </w:p>
    <w:p w:rsidR="000F73E5" w:rsidRPr="000F73E5" w:rsidRDefault="000F73E5" w:rsidP="000F73E5">
      <w:pPr>
        <w:spacing w:after="0" w:line="240" w:lineRule="auto"/>
        <w:ind w:left="709"/>
        <w:jc w:val="both"/>
      </w:pPr>
      <w:r w:rsidRPr="000F73E5">
        <w:rPr>
          <w:rFonts w:ascii="Arial" w:hAnsi="Arial" w:cs="Arial"/>
          <w:b/>
          <w:bCs/>
        </w:rPr>
        <w:t>FOIA:</w:t>
      </w:r>
      <w:r w:rsidRPr="000F73E5">
        <w:rPr>
          <w:rFonts w:ascii="Arial" w:hAnsi="Arial" w:cs="Arial"/>
        </w:rPr>
        <w:t>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0F73E5" w:rsidRPr="000F73E5" w:rsidRDefault="000F73E5" w:rsidP="000F73E5">
      <w:pPr>
        <w:spacing w:after="0" w:line="240" w:lineRule="auto"/>
        <w:ind w:left="709"/>
        <w:jc w:val="both"/>
        <w:rPr>
          <w:rFonts w:ascii="Arial" w:hAnsi="Arial" w:cs="Arial"/>
          <w:b/>
          <w:bCs/>
        </w:rPr>
      </w:pPr>
      <w:bookmarkStart w:id="10" w:name="a64245"/>
      <w:bookmarkEnd w:id="10"/>
    </w:p>
    <w:p w:rsidR="000F73E5" w:rsidRPr="000F73E5" w:rsidRDefault="000F73E5" w:rsidP="000F73E5">
      <w:pPr>
        <w:spacing w:after="0" w:line="240" w:lineRule="auto"/>
        <w:ind w:left="709"/>
        <w:jc w:val="both"/>
      </w:pPr>
      <w:r w:rsidRPr="000F73E5">
        <w:rPr>
          <w:rFonts w:ascii="Arial" w:hAnsi="Arial" w:cs="Arial"/>
          <w:b/>
          <w:bCs/>
        </w:rPr>
        <w:t>Information:</w:t>
      </w:r>
      <w:r w:rsidRPr="000F73E5">
        <w:rPr>
          <w:rFonts w:ascii="Arial" w:hAnsi="Arial" w:cs="Arial"/>
        </w:rPr>
        <w:t> has the meaning given under section 84 of FOIA.</w:t>
      </w:r>
    </w:p>
    <w:p w:rsidR="000F73E5" w:rsidRPr="000F73E5" w:rsidRDefault="000F73E5" w:rsidP="000F73E5">
      <w:pPr>
        <w:spacing w:after="0" w:line="240" w:lineRule="auto"/>
        <w:ind w:left="709"/>
        <w:jc w:val="both"/>
        <w:rPr>
          <w:rFonts w:ascii="Arial" w:hAnsi="Arial" w:cs="Arial"/>
          <w:b/>
          <w:bCs/>
        </w:rPr>
      </w:pPr>
      <w:bookmarkStart w:id="11" w:name="a993520"/>
      <w:bookmarkEnd w:id="11"/>
    </w:p>
    <w:p w:rsidR="000F73E5" w:rsidRPr="000F73E5" w:rsidRDefault="000F73E5" w:rsidP="000F73E5">
      <w:pPr>
        <w:spacing w:after="0" w:line="240" w:lineRule="auto"/>
        <w:ind w:left="709"/>
        <w:jc w:val="both"/>
      </w:pPr>
      <w:r w:rsidRPr="000F73E5">
        <w:rPr>
          <w:rFonts w:ascii="Arial" w:hAnsi="Arial" w:cs="Arial"/>
          <w:b/>
          <w:bCs/>
        </w:rPr>
        <w:t>Request for Information:</w:t>
      </w:r>
      <w:r w:rsidRPr="000F73E5">
        <w:rPr>
          <w:rFonts w:ascii="Arial" w:hAnsi="Arial" w:cs="Arial"/>
        </w:rPr>
        <w:t> a request for information or an apparent request under the Code of Practice on Access to Government Information, FOIA or the Environmental Information Regulations.</w:t>
      </w:r>
    </w:p>
    <w:p w:rsidR="000F73E5" w:rsidRPr="000F73E5" w:rsidRDefault="000F73E5" w:rsidP="000F73E5">
      <w:pPr>
        <w:spacing w:after="0" w:line="240" w:lineRule="auto"/>
        <w:ind w:left="709"/>
        <w:jc w:val="both"/>
        <w:rPr>
          <w:rFonts w:ascii="Arial" w:hAnsi="Arial" w:cs="Arial"/>
          <w:b/>
          <w:bCs/>
        </w:rPr>
      </w:pPr>
    </w:p>
    <w:p w:rsidR="000F73E5" w:rsidRPr="000F73E5" w:rsidRDefault="000F73E5" w:rsidP="000F73E5">
      <w:pPr>
        <w:spacing w:after="0" w:line="240" w:lineRule="auto"/>
        <w:ind w:left="709"/>
        <w:jc w:val="both"/>
      </w:pPr>
      <w:r w:rsidRPr="000F73E5">
        <w:rPr>
          <w:rFonts w:ascii="Arial" w:hAnsi="Arial" w:cs="Arial"/>
          <w:b/>
          <w:bCs/>
        </w:rPr>
        <w:t>Services:</w:t>
      </w:r>
      <w:r w:rsidRPr="000F73E5">
        <w:rPr>
          <w:rFonts w:ascii="Arial" w:hAnsi="Arial" w:cs="Arial"/>
        </w:rPr>
        <w:t> the services to be delivered by or on behalf of the Supplier under this agreement.</w:t>
      </w:r>
    </w:p>
    <w:p w:rsidR="000F73E5" w:rsidRPr="000F73E5" w:rsidRDefault="000F73E5" w:rsidP="000F73E5">
      <w:pPr>
        <w:spacing w:after="0" w:line="240" w:lineRule="auto"/>
        <w:ind w:left="709"/>
        <w:jc w:val="both"/>
        <w:rPr>
          <w:rFonts w:ascii="Arial" w:hAnsi="Arial" w:cs="Arial"/>
          <w:b/>
          <w:bCs/>
        </w:rPr>
      </w:pPr>
    </w:p>
    <w:p w:rsidR="000F73E5" w:rsidRPr="000F73E5" w:rsidRDefault="000F73E5" w:rsidP="000F73E5">
      <w:pPr>
        <w:spacing w:after="0" w:line="240" w:lineRule="auto"/>
        <w:ind w:left="709"/>
        <w:jc w:val="both"/>
      </w:pPr>
      <w:r w:rsidRPr="000F73E5">
        <w:rPr>
          <w:rFonts w:ascii="Arial" w:hAnsi="Arial" w:cs="Arial"/>
          <w:b/>
          <w:bCs/>
        </w:rPr>
        <w:t>Sub-Contract:</w:t>
      </w:r>
      <w:r w:rsidRPr="000F73E5">
        <w:rPr>
          <w:rFonts w:ascii="Arial" w:hAnsi="Arial" w:cs="Arial"/>
        </w:rPr>
        <w:t xml:space="preserve"> any contract or agreement or proposed contract or agreement between the Supplier and any third party whereby that third party agrees to provide to the Supplier the Services or any part </w:t>
      </w:r>
      <w:r w:rsidRPr="000F73E5">
        <w:rPr>
          <w:rFonts w:ascii="Arial" w:hAnsi="Arial" w:cs="Arial"/>
        </w:rPr>
        <w:lastRenderedPageBreak/>
        <w:t>thereof or facilities or services necessary for the provision of the Services or any part thereof or necessary for the management, direction or control of the Services or any part thereof.</w:t>
      </w:r>
    </w:p>
    <w:p w:rsidR="000F73E5" w:rsidRPr="000F73E5" w:rsidRDefault="000F73E5" w:rsidP="000F73E5">
      <w:pPr>
        <w:spacing w:after="0" w:line="240" w:lineRule="auto"/>
        <w:ind w:left="709"/>
        <w:jc w:val="both"/>
        <w:rPr>
          <w:rFonts w:ascii="Arial" w:hAnsi="Arial" w:cs="Arial"/>
          <w:b/>
          <w:bCs/>
        </w:rPr>
      </w:pPr>
    </w:p>
    <w:p w:rsidR="000F73E5" w:rsidRDefault="000F73E5" w:rsidP="000F73E5">
      <w:pPr>
        <w:spacing w:after="0" w:line="240" w:lineRule="auto"/>
        <w:ind w:left="709"/>
        <w:jc w:val="both"/>
      </w:pPr>
      <w:r w:rsidRPr="000F73E5">
        <w:rPr>
          <w:rFonts w:ascii="Arial" w:hAnsi="Arial" w:cs="Arial"/>
          <w:b/>
          <w:bCs/>
        </w:rPr>
        <w:t>Sub-Contractor:</w:t>
      </w:r>
      <w:r w:rsidRPr="000F73E5">
        <w:rPr>
          <w:rFonts w:ascii="Arial" w:hAnsi="Arial" w:cs="Arial"/>
        </w:rPr>
        <w:t> the third parties that enter into a Sub-Contract with the Supplier.</w:t>
      </w:r>
      <w:bookmarkStart w:id="12" w:name="d43407e127"/>
      <w:bookmarkEnd w:id="12"/>
    </w:p>
    <w:p w:rsidR="000F73E5" w:rsidRDefault="000F73E5" w:rsidP="000F73E5">
      <w:pPr>
        <w:spacing w:after="0" w:line="240" w:lineRule="auto"/>
        <w:ind w:left="709"/>
        <w:jc w:val="both"/>
        <w:rPr>
          <w:rFonts w:ascii="Arial" w:hAnsi="Arial" w:cs="Arial"/>
          <w:b/>
          <w:bCs/>
        </w:rPr>
      </w:pPr>
    </w:p>
    <w:p w:rsidR="000F73E5" w:rsidRPr="000F73E5" w:rsidRDefault="000F73E5" w:rsidP="000F73E5">
      <w:pPr>
        <w:pStyle w:val="ListParagraph"/>
        <w:numPr>
          <w:ilvl w:val="0"/>
          <w:numId w:val="27"/>
        </w:numPr>
        <w:spacing w:after="0" w:line="240" w:lineRule="auto"/>
        <w:ind w:left="709" w:hanging="851"/>
        <w:jc w:val="both"/>
      </w:pPr>
      <w:r w:rsidRPr="000F73E5">
        <w:rPr>
          <w:rFonts w:ascii="Arial" w:hAnsi="Arial" w:cs="Arial"/>
          <w:bCs/>
        </w:rPr>
        <w:t>EQUALITY AND DIVERSITY</w:t>
      </w:r>
    </w:p>
    <w:p w:rsidR="000F73E5" w:rsidRPr="000F73E5" w:rsidRDefault="000F73E5" w:rsidP="000F73E5">
      <w:pPr>
        <w:pStyle w:val="ListParagraph"/>
        <w:spacing w:after="0" w:line="240" w:lineRule="auto"/>
        <w:ind w:left="851"/>
        <w:jc w:val="both"/>
        <w:rPr>
          <w:rFonts w:ascii="Arial" w:hAnsi="Arial" w:cs="Arial"/>
          <w:b/>
          <w:bCs/>
        </w:rPr>
      </w:pPr>
    </w:p>
    <w:p w:rsidR="000F73E5" w:rsidRPr="000F73E5" w:rsidRDefault="000F73E5" w:rsidP="000F73E5">
      <w:pPr>
        <w:spacing w:after="0" w:line="240" w:lineRule="auto"/>
        <w:ind w:left="851"/>
        <w:jc w:val="both"/>
        <w:rPr>
          <w:rFonts w:ascii="Arial" w:hAnsi="Arial" w:cs="Arial"/>
          <w:bCs/>
        </w:rPr>
      </w:pPr>
      <w:bookmarkStart w:id="13" w:name="d85194e73"/>
      <w:bookmarkStart w:id="14" w:name="a1022918"/>
      <w:bookmarkEnd w:id="13"/>
      <w:bookmarkEnd w:id="14"/>
      <w:r w:rsidRPr="000F73E5">
        <w:rPr>
          <w:rFonts w:ascii="Arial" w:hAnsi="Arial" w:cs="Arial"/>
          <w:bCs/>
        </w:rPr>
        <w:t>The Supplier shall:</w:t>
      </w:r>
    </w:p>
    <w:p w:rsidR="000F73E5" w:rsidRPr="000F73E5" w:rsidRDefault="000F73E5" w:rsidP="000F73E5">
      <w:pPr>
        <w:spacing w:after="0" w:line="240" w:lineRule="auto"/>
        <w:ind w:left="1560" w:hanging="426"/>
        <w:jc w:val="both"/>
        <w:rPr>
          <w:rFonts w:ascii="Arial" w:hAnsi="Arial" w:cs="Arial"/>
          <w:bCs/>
        </w:rPr>
      </w:pPr>
      <w:r w:rsidRPr="000F73E5">
        <w:rPr>
          <w:rFonts w:ascii="Arial" w:hAnsi="Arial" w:cs="Arial"/>
          <w:bCs/>
        </w:rPr>
        <w:t xml:space="preserve">(a) </w:t>
      </w:r>
      <w:r w:rsidRPr="000F73E5">
        <w:rPr>
          <w:rFonts w:ascii="Arial" w:hAnsi="Arial" w:cs="Arial"/>
          <w:bCs/>
        </w:rPr>
        <w:tab/>
        <w:t>perform its obligations under this Agreement (including those in relation to the Services) in accordance with:</w:t>
      </w:r>
    </w:p>
    <w:p w:rsidR="000F73E5" w:rsidRPr="000F73E5" w:rsidRDefault="000F73E5" w:rsidP="000F73E5">
      <w:pPr>
        <w:spacing w:after="0" w:line="240" w:lineRule="auto"/>
        <w:ind w:left="2127" w:hanging="567"/>
        <w:jc w:val="both"/>
        <w:rPr>
          <w:rFonts w:ascii="Arial" w:hAnsi="Arial" w:cs="Arial"/>
          <w:bCs/>
        </w:rPr>
      </w:pPr>
      <w:r w:rsidRPr="000F73E5">
        <w:rPr>
          <w:rFonts w:ascii="Arial" w:hAnsi="Arial" w:cs="Arial"/>
          <w:bCs/>
        </w:rPr>
        <w:t xml:space="preserve">(i) </w:t>
      </w:r>
      <w:r w:rsidRPr="000F73E5">
        <w:rPr>
          <w:rFonts w:ascii="Arial" w:hAnsi="Arial" w:cs="Arial"/>
          <w:bCs/>
        </w:rPr>
        <w:tab/>
        <w:t>all applicable equality Law (whether in relation to race, sex, gender reassignment, age, disability, sexual orientation, religion or belief, pregnancy, maternity or otherwise);</w:t>
      </w:r>
    </w:p>
    <w:p w:rsidR="000F73E5" w:rsidRPr="000F73E5" w:rsidRDefault="000F73E5" w:rsidP="000F73E5">
      <w:pPr>
        <w:spacing w:after="0" w:line="240" w:lineRule="auto"/>
        <w:ind w:left="2127" w:hanging="567"/>
        <w:jc w:val="both"/>
        <w:rPr>
          <w:rFonts w:ascii="Arial" w:hAnsi="Arial" w:cs="Arial"/>
          <w:bCs/>
        </w:rPr>
      </w:pPr>
      <w:r w:rsidRPr="000F73E5">
        <w:rPr>
          <w:rFonts w:ascii="Arial" w:hAnsi="Arial" w:cs="Arial"/>
          <w:bCs/>
        </w:rPr>
        <w:t xml:space="preserve">(ii) </w:t>
      </w:r>
      <w:r w:rsidRPr="000F73E5">
        <w:rPr>
          <w:rFonts w:ascii="Arial" w:hAnsi="Arial" w:cs="Arial"/>
          <w:bCs/>
        </w:rPr>
        <w:tab/>
        <w:t>the Council’s equality and diversity policy as provided to the Supplier from time to time; and</w:t>
      </w:r>
    </w:p>
    <w:p w:rsidR="000F73E5" w:rsidRPr="000F73E5" w:rsidRDefault="000F73E5" w:rsidP="000F73E5">
      <w:pPr>
        <w:spacing w:after="0" w:line="240" w:lineRule="auto"/>
        <w:ind w:left="2127" w:hanging="567"/>
        <w:jc w:val="both"/>
        <w:rPr>
          <w:rFonts w:ascii="Arial" w:hAnsi="Arial" w:cs="Arial"/>
          <w:bCs/>
        </w:rPr>
      </w:pPr>
      <w:r w:rsidRPr="000F73E5">
        <w:rPr>
          <w:rFonts w:ascii="Arial" w:hAnsi="Arial" w:cs="Arial"/>
          <w:bCs/>
        </w:rPr>
        <w:t>(iii) any other requirements and instructions which the Council reasonably imposes in connection with any equality obligations imposed on the Council at any time under applicable equality Law; and</w:t>
      </w:r>
    </w:p>
    <w:p w:rsidR="000F73E5" w:rsidRPr="000F73E5" w:rsidRDefault="000F73E5" w:rsidP="000F73E5">
      <w:pPr>
        <w:spacing w:after="0" w:line="240" w:lineRule="auto"/>
        <w:ind w:left="1560" w:hanging="426"/>
        <w:jc w:val="both"/>
        <w:rPr>
          <w:rFonts w:ascii="Arial" w:hAnsi="Arial" w:cs="Arial"/>
          <w:bCs/>
        </w:rPr>
      </w:pPr>
      <w:r w:rsidRPr="000F73E5">
        <w:rPr>
          <w:rFonts w:ascii="Arial" w:hAnsi="Arial" w:cs="Arial"/>
          <w:bCs/>
        </w:rPr>
        <w:t xml:space="preserve">(b) </w:t>
      </w:r>
      <w:r w:rsidRPr="000F73E5">
        <w:rPr>
          <w:rFonts w:ascii="Arial" w:hAnsi="Arial" w:cs="Arial"/>
          <w:bCs/>
        </w:rPr>
        <w:tab/>
        <w:t>take all necessary steps, and inform the Council of the steps taken, to prevent unlawful discrimination designated as such by any court or tribunal, or the Equality and Human Rights Commission or (any successor organisation).</w:t>
      </w:r>
    </w:p>
    <w:p w:rsidR="000F73E5" w:rsidRPr="000F73E5" w:rsidRDefault="000F73E5" w:rsidP="000F73E5">
      <w:pPr>
        <w:spacing w:after="0" w:line="240" w:lineRule="auto"/>
        <w:ind w:left="1418" w:hanging="567"/>
        <w:jc w:val="both"/>
      </w:pPr>
      <w:r w:rsidRPr="000F73E5">
        <w:rPr>
          <w:rFonts w:ascii="Arial" w:hAnsi="Arial" w:cs="Arial"/>
          <w:bCs/>
        </w:rPr>
        <w:t xml:space="preserve"> </w:t>
      </w:r>
    </w:p>
    <w:p w:rsidR="000F73E5" w:rsidRPr="000F73E5" w:rsidRDefault="000F73E5" w:rsidP="000F73E5">
      <w:pPr>
        <w:pStyle w:val="Heading1"/>
        <w:ind w:left="709" w:hanging="851"/>
        <w:jc w:val="both"/>
        <w:rPr>
          <w:rFonts w:cs="Arial"/>
          <w:b w:val="0"/>
          <w:i/>
          <w:sz w:val="22"/>
          <w:szCs w:val="22"/>
          <w:u w:val="none"/>
        </w:rPr>
      </w:pPr>
      <w:bookmarkStart w:id="15" w:name="_Toc473207019"/>
      <w:bookmarkStart w:id="16" w:name="_Toc473291696"/>
      <w:bookmarkStart w:id="17" w:name="_Toc473903139"/>
      <w:r w:rsidRPr="000F73E5">
        <w:rPr>
          <w:rFonts w:cs="Arial"/>
          <w:b w:val="0"/>
          <w:sz w:val="22"/>
          <w:szCs w:val="22"/>
          <w:u w:val="none"/>
        </w:rPr>
        <w:t xml:space="preserve">26. </w:t>
      </w:r>
      <w:r>
        <w:rPr>
          <w:rFonts w:cs="Arial"/>
          <w:b w:val="0"/>
          <w:sz w:val="22"/>
          <w:szCs w:val="22"/>
          <w:u w:val="none"/>
        </w:rPr>
        <w:tab/>
      </w:r>
      <w:r w:rsidRPr="000F73E5">
        <w:rPr>
          <w:rFonts w:cs="Arial"/>
          <w:b w:val="0"/>
          <w:sz w:val="22"/>
          <w:szCs w:val="22"/>
          <w:u w:val="none"/>
        </w:rPr>
        <w:t>DATA PROCESSORS</w:t>
      </w:r>
      <w:bookmarkEnd w:id="15"/>
      <w:bookmarkEnd w:id="16"/>
      <w:bookmarkEnd w:id="17"/>
    </w:p>
    <w:p w:rsidR="000F73E5" w:rsidRPr="000F73E5" w:rsidRDefault="000F73E5" w:rsidP="000F73E5">
      <w:pPr>
        <w:spacing w:after="0" w:line="240" w:lineRule="auto"/>
        <w:rPr>
          <w:rFonts w:ascii="Arial" w:hAnsi="Arial" w:cs="Arial"/>
        </w:rPr>
      </w:pPr>
    </w:p>
    <w:p w:rsidR="000F73E5" w:rsidRPr="000F73E5" w:rsidRDefault="000F73E5" w:rsidP="000F73E5">
      <w:pPr>
        <w:spacing w:after="0" w:line="240" w:lineRule="auto"/>
        <w:ind w:left="709"/>
        <w:rPr>
          <w:rFonts w:ascii="Arial" w:hAnsi="Arial" w:cs="Arial"/>
        </w:rPr>
      </w:pPr>
      <w:r w:rsidRPr="000F73E5">
        <w:rPr>
          <w:rFonts w:ascii="Arial" w:hAnsi="Arial" w:cs="Arial"/>
        </w:rPr>
        <w:t>The Company must;</w:t>
      </w:r>
    </w:p>
    <w:p w:rsidR="000F73E5" w:rsidRPr="000F73E5" w:rsidRDefault="000F73E5" w:rsidP="000F73E5">
      <w:pPr>
        <w:pStyle w:val="NormalWeb"/>
        <w:shd w:val="clear" w:color="auto" w:fill="FFFFFF"/>
        <w:spacing w:before="0" w:beforeAutospacing="0" w:after="0" w:afterAutospacing="0"/>
        <w:ind w:left="1134" w:hanging="425"/>
        <w:jc w:val="both"/>
        <w:rPr>
          <w:sz w:val="22"/>
          <w:szCs w:val="22"/>
        </w:rPr>
      </w:pPr>
      <w:r w:rsidRPr="000F73E5">
        <w:rPr>
          <w:rFonts w:ascii="Arial" w:hAnsi="Arial" w:cs="Arial"/>
          <w:color w:val="000000"/>
          <w:sz w:val="22"/>
          <w:szCs w:val="22"/>
        </w:rPr>
        <w:t xml:space="preserve">(a) </w:t>
      </w:r>
      <w:r w:rsidRPr="000F73E5">
        <w:rPr>
          <w:rFonts w:ascii="Arial" w:hAnsi="Arial" w:cs="Arial"/>
          <w:color w:val="000000"/>
          <w:sz w:val="22"/>
          <w:szCs w:val="22"/>
        </w:rPr>
        <w:tab/>
        <w:t>only process personal data on the Council's instructions (this must include only keeping the data for so long as the Council specifies)</w:t>
      </w:r>
    </w:p>
    <w:p w:rsidR="000F73E5" w:rsidRPr="000F73E5" w:rsidRDefault="000F73E5" w:rsidP="000F73E5">
      <w:pPr>
        <w:pStyle w:val="NormalWeb"/>
        <w:shd w:val="clear" w:color="auto" w:fill="FFFFFF"/>
        <w:spacing w:before="0" w:beforeAutospacing="0" w:after="0" w:afterAutospacing="0"/>
        <w:ind w:left="1134" w:hanging="425"/>
        <w:jc w:val="both"/>
        <w:rPr>
          <w:rFonts w:ascii="Arial" w:hAnsi="Arial" w:cs="Arial"/>
          <w:color w:val="000000"/>
          <w:sz w:val="22"/>
          <w:szCs w:val="22"/>
        </w:rPr>
      </w:pPr>
      <w:r w:rsidRPr="000F73E5">
        <w:rPr>
          <w:rFonts w:ascii="Arial" w:hAnsi="Arial" w:cs="Arial"/>
          <w:color w:val="000000"/>
          <w:sz w:val="22"/>
          <w:szCs w:val="22"/>
        </w:rPr>
        <w:t>(b) take appropriate technical and organisational measures against unauthorised or unlawful processing of personal data and against accidental loss or destruction of, or damage to, personal data (this must include secure disposal of data)</w:t>
      </w:r>
    </w:p>
    <w:p w:rsidR="000F73E5" w:rsidRPr="000F73E5" w:rsidRDefault="000F73E5" w:rsidP="000F73E5">
      <w:pPr>
        <w:pStyle w:val="NormalWeb"/>
        <w:shd w:val="clear" w:color="auto" w:fill="FFFFFF"/>
        <w:spacing w:before="0" w:beforeAutospacing="0" w:after="0" w:afterAutospacing="0"/>
        <w:ind w:left="1134" w:hanging="425"/>
        <w:jc w:val="both"/>
        <w:rPr>
          <w:sz w:val="22"/>
          <w:szCs w:val="22"/>
        </w:rPr>
      </w:pPr>
      <w:r w:rsidRPr="000F73E5">
        <w:rPr>
          <w:rFonts w:ascii="Arial" w:hAnsi="Arial" w:cs="Arial"/>
          <w:color w:val="000000"/>
          <w:sz w:val="22"/>
          <w:szCs w:val="22"/>
        </w:rPr>
        <w:t xml:space="preserve">(c) </w:t>
      </w:r>
      <w:r w:rsidRPr="000F73E5">
        <w:rPr>
          <w:rFonts w:ascii="Arial" w:hAnsi="Arial" w:cs="Arial"/>
          <w:color w:val="000000"/>
          <w:sz w:val="22"/>
          <w:szCs w:val="22"/>
        </w:rPr>
        <w:tab/>
        <w:t>provide the Council on request with particulars of the measures taken and immediately notify the Council of any unauthorised or unlawful processing and of any accidental loss or destruction of, or damage to, personal data</w:t>
      </w:r>
    </w:p>
    <w:p w:rsidR="000F73E5" w:rsidRPr="000F73E5" w:rsidRDefault="000F73E5" w:rsidP="000F73E5">
      <w:pPr>
        <w:pStyle w:val="NormalWeb"/>
        <w:shd w:val="clear" w:color="auto" w:fill="FFFFFF"/>
        <w:spacing w:before="0" w:beforeAutospacing="0" w:after="0" w:afterAutospacing="0"/>
        <w:ind w:left="1134" w:hanging="425"/>
        <w:jc w:val="both"/>
        <w:rPr>
          <w:sz w:val="22"/>
          <w:szCs w:val="22"/>
        </w:rPr>
      </w:pPr>
      <w:r w:rsidRPr="000F73E5">
        <w:rPr>
          <w:rFonts w:ascii="Arial" w:hAnsi="Arial" w:cs="Arial"/>
          <w:color w:val="000000"/>
          <w:sz w:val="22"/>
          <w:szCs w:val="22"/>
        </w:rPr>
        <w:t xml:space="preserve">(d) </w:t>
      </w:r>
      <w:r w:rsidRPr="000F73E5">
        <w:rPr>
          <w:rFonts w:ascii="Arial" w:hAnsi="Arial" w:cs="Arial"/>
          <w:color w:val="000000"/>
          <w:sz w:val="22"/>
          <w:szCs w:val="22"/>
        </w:rPr>
        <w:tab/>
        <w:t>supply the Council with such personal data as the Council may request in order to comply with a request from the individual concerned for such data</w:t>
      </w:r>
    </w:p>
    <w:p w:rsidR="000F73E5" w:rsidRPr="000F73E5" w:rsidRDefault="000F73E5" w:rsidP="000F73E5">
      <w:pPr>
        <w:pStyle w:val="NormalWeb"/>
        <w:shd w:val="clear" w:color="auto" w:fill="FFFFFF"/>
        <w:spacing w:before="0" w:beforeAutospacing="0" w:after="0" w:afterAutospacing="0"/>
        <w:ind w:left="1134" w:hanging="425"/>
        <w:jc w:val="both"/>
        <w:rPr>
          <w:sz w:val="22"/>
          <w:szCs w:val="22"/>
        </w:rPr>
      </w:pPr>
      <w:r w:rsidRPr="000F73E5">
        <w:rPr>
          <w:rFonts w:ascii="Arial" w:hAnsi="Arial" w:cs="Arial"/>
          <w:color w:val="000000"/>
          <w:sz w:val="22"/>
          <w:szCs w:val="22"/>
        </w:rPr>
        <w:t xml:space="preserve">(e) </w:t>
      </w:r>
      <w:r w:rsidRPr="000F73E5">
        <w:rPr>
          <w:rFonts w:ascii="Arial" w:hAnsi="Arial" w:cs="Arial"/>
          <w:color w:val="000000"/>
          <w:sz w:val="22"/>
          <w:szCs w:val="22"/>
        </w:rPr>
        <w:tab/>
        <w:t xml:space="preserve">not transfer any personal data outside the European Economic Area without the prior written consent of the Council  </w:t>
      </w:r>
    </w:p>
    <w:p w:rsidR="000F73E5" w:rsidRPr="000F73E5" w:rsidRDefault="000F73E5" w:rsidP="000F73E5">
      <w:pPr>
        <w:pStyle w:val="NormalWeb"/>
        <w:shd w:val="clear" w:color="auto" w:fill="FFFFFF"/>
        <w:spacing w:before="0" w:beforeAutospacing="0" w:after="0" w:afterAutospacing="0"/>
        <w:ind w:left="1134" w:hanging="425"/>
        <w:jc w:val="both"/>
        <w:rPr>
          <w:rFonts w:ascii="Arial" w:hAnsi="Arial" w:cs="Arial"/>
          <w:color w:val="000000"/>
          <w:sz w:val="22"/>
          <w:szCs w:val="22"/>
        </w:rPr>
      </w:pPr>
      <w:r w:rsidRPr="000F73E5">
        <w:rPr>
          <w:rFonts w:ascii="Arial" w:hAnsi="Arial" w:cs="Arial"/>
          <w:color w:val="000000"/>
          <w:sz w:val="22"/>
          <w:szCs w:val="22"/>
        </w:rPr>
        <w:t xml:space="preserve">(f) </w:t>
      </w:r>
      <w:r w:rsidRPr="000F73E5">
        <w:rPr>
          <w:rFonts w:ascii="Arial" w:hAnsi="Arial" w:cs="Arial"/>
          <w:color w:val="000000"/>
          <w:sz w:val="22"/>
          <w:szCs w:val="22"/>
        </w:rPr>
        <w:tab/>
        <w:t>indemnify the Council against all claims and proceedings made or brought against the Council by any person in respect of any loss, damage or distress to that person or in the exercise of that person's statutory rights resulting from the default and/or negligent acts or omissions of the third party in the disclosure, use or destruction of any personal data by the third party (except if the disclosure, use or destruction was pursuant to a specific written instruction by the Council)</w:t>
      </w:r>
    </w:p>
    <w:p w:rsidR="000F73E5" w:rsidRPr="000F73E5" w:rsidRDefault="000F73E5" w:rsidP="000F73E5">
      <w:pPr>
        <w:pStyle w:val="NormalWeb"/>
        <w:shd w:val="clear" w:color="auto" w:fill="FFFFFF"/>
        <w:spacing w:before="0" w:beforeAutospacing="0" w:after="0" w:afterAutospacing="0"/>
        <w:ind w:left="1134" w:hanging="425"/>
        <w:jc w:val="both"/>
        <w:rPr>
          <w:rFonts w:ascii="Arial" w:hAnsi="Arial" w:cs="Arial"/>
          <w:color w:val="000000"/>
          <w:sz w:val="22"/>
          <w:szCs w:val="22"/>
        </w:rPr>
      </w:pPr>
    </w:p>
    <w:p w:rsidR="000F73E5" w:rsidRPr="000F73E5" w:rsidRDefault="000F73E5" w:rsidP="000F73E5">
      <w:pPr>
        <w:suppressAutoHyphens/>
        <w:autoSpaceDN w:val="0"/>
        <w:spacing w:after="0" w:line="240" w:lineRule="auto"/>
        <w:ind w:left="709" w:hanging="851"/>
        <w:jc w:val="both"/>
        <w:textAlignment w:val="baseline"/>
        <w:rPr>
          <w:rFonts w:ascii="Arial" w:hAnsi="Arial" w:cs="Arial"/>
          <w:bCs/>
        </w:rPr>
      </w:pPr>
      <w:r w:rsidRPr="000F73E5">
        <w:rPr>
          <w:rFonts w:ascii="Arial" w:hAnsi="Arial" w:cs="Arial"/>
          <w:bCs/>
        </w:rPr>
        <w:t xml:space="preserve">27. </w:t>
      </w:r>
      <w:r>
        <w:rPr>
          <w:rFonts w:ascii="Arial" w:hAnsi="Arial" w:cs="Arial"/>
          <w:bCs/>
        </w:rPr>
        <w:tab/>
      </w:r>
      <w:r w:rsidRPr="000F73E5">
        <w:rPr>
          <w:rFonts w:ascii="Arial" w:hAnsi="Arial" w:cs="Arial"/>
          <w:bCs/>
        </w:rPr>
        <w:t>THE BRIBERY ACT 2010</w:t>
      </w:r>
    </w:p>
    <w:p w:rsidR="000F73E5" w:rsidRPr="000F73E5" w:rsidRDefault="000F73E5" w:rsidP="000F73E5">
      <w:pPr>
        <w:pStyle w:val="ListParagraph"/>
        <w:spacing w:after="0" w:line="240" w:lineRule="auto"/>
        <w:rPr>
          <w:rFonts w:ascii="Arial" w:hAnsi="Arial" w:cs="Arial"/>
          <w:b/>
          <w:bCs/>
        </w:rPr>
      </w:pPr>
    </w:p>
    <w:p w:rsidR="000F73E5" w:rsidRPr="000F73E5" w:rsidRDefault="000F73E5" w:rsidP="000F73E5">
      <w:pPr>
        <w:pStyle w:val="NormalWeb"/>
        <w:spacing w:before="0" w:beforeAutospacing="0" w:after="0" w:afterAutospacing="0"/>
        <w:ind w:left="1134" w:hanging="425"/>
        <w:rPr>
          <w:rFonts w:ascii="Arial" w:hAnsi="Arial" w:cs="Arial"/>
          <w:sz w:val="22"/>
          <w:szCs w:val="22"/>
        </w:rPr>
      </w:pPr>
      <w:r w:rsidRPr="000F73E5">
        <w:rPr>
          <w:rFonts w:ascii="Arial" w:hAnsi="Arial" w:cs="Arial"/>
          <w:sz w:val="22"/>
          <w:szCs w:val="22"/>
        </w:rPr>
        <w:t>The Company warrants and undertakes to the Council that:</w:t>
      </w:r>
    </w:p>
    <w:p w:rsidR="000F73E5" w:rsidRPr="000F73E5" w:rsidRDefault="000F73E5" w:rsidP="000F73E5">
      <w:pPr>
        <w:pStyle w:val="NormalWeb"/>
        <w:numPr>
          <w:ilvl w:val="0"/>
          <w:numId w:val="29"/>
        </w:numPr>
        <w:suppressAutoHyphens/>
        <w:autoSpaceDN w:val="0"/>
        <w:spacing w:before="0" w:beforeAutospacing="0" w:after="0" w:afterAutospacing="0"/>
        <w:textAlignment w:val="baseline"/>
        <w:rPr>
          <w:sz w:val="22"/>
          <w:szCs w:val="22"/>
        </w:rPr>
      </w:pPr>
      <w:r w:rsidRPr="000F73E5">
        <w:rPr>
          <w:rFonts w:ascii="Arial" w:hAnsi="Arial" w:cs="Arial"/>
          <w:sz w:val="22"/>
          <w:szCs w:val="22"/>
        </w:rPr>
        <w:t xml:space="preserve">It will comply with applicable laws, regulations, codes and sanctions relating to anti-bribery and anti-corruption including but not limited to the Bribery Act 2010 and will not </w:t>
      </w:r>
      <w:r w:rsidRPr="000F73E5">
        <w:rPr>
          <w:rFonts w:ascii="Arial" w:hAnsi="Arial" w:cs="Arial"/>
          <w:bCs/>
          <w:sz w:val="22"/>
          <w:szCs w:val="22"/>
        </w:rPr>
        <w:t xml:space="preserve"> give any fee or reward the receipt of which is an offence under sub-section (2) of Section 117 of the Local Government Act 1972.</w:t>
      </w:r>
    </w:p>
    <w:p w:rsidR="000F73E5" w:rsidRPr="000F73E5" w:rsidRDefault="000F73E5" w:rsidP="000F73E5">
      <w:pPr>
        <w:pStyle w:val="NormalWeb"/>
        <w:numPr>
          <w:ilvl w:val="0"/>
          <w:numId w:val="29"/>
        </w:numPr>
        <w:suppressAutoHyphens/>
        <w:autoSpaceDN w:val="0"/>
        <w:spacing w:before="0" w:beforeAutospacing="0" w:after="0" w:afterAutospacing="0"/>
        <w:jc w:val="both"/>
        <w:textAlignment w:val="baseline"/>
        <w:rPr>
          <w:rFonts w:ascii="Arial" w:hAnsi="Arial" w:cs="Arial"/>
          <w:sz w:val="22"/>
          <w:szCs w:val="22"/>
        </w:rPr>
      </w:pPr>
      <w:r w:rsidRPr="000F73E5">
        <w:rPr>
          <w:rFonts w:ascii="Arial" w:hAnsi="Arial" w:cs="Arial"/>
          <w:sz w:val="22"/>
          <w:szCs w:val="22"/>
        </w:rPr>
        <w:t>It will procure that any person who performs or has performed services for or on its behalf (‘Associated Person’) in connection with this Agreement complies with this Clause.</w:t>
      </w:r>
    </w:p>
    <w:p w:rsidR="000F73E5" w:rsidRPr="000F73E5" w:rsidRDefault="000F73E5" w:rsidP="000F73E5">
      <w:pPr>
        <w:pStyle w:val="NormalWeb"/>
        <w:numPr>
          <w:ilvl w:val="0"/>
          <w:numId w:val="29"/>
        </w:numPr>
        <w:suppressAutoHyphens/>
        <w:autoSpaceDN w:val="0"/>
        <w:spacing w:before="0" w:beforeAutospacing="0" w:after="0" w:afterAutospacing="0"/>
        <w:jc w:val="both"/>
        <w:textAlignment w:val="baseline"/>
        <w:rPr>
          <w:rFonts w:ascii="Arial" w:hAnsi="Arial" w:cs="Arial"/>
          <w:sz w:val="22"/>
          <w:szCs w:val="22"/>
        </w:rPr>
      </w:pPr>
      <w:r w:rsidRPr="000F73E5">
        <w:rPr>
          <w:rFonts w:ascii="Arial" w:hAnsi="Arial" w:cs="Arial"/>
          <w:sz w:val="22"/>
          <w:szCs w:val="22"/>
        </w:rPr>
        <w:t>It will not enter into any agreement with any Associated Person in connection with this Agreement, unless such agreement contains undertakings on the same terms as contained in this Clause;</w:t>
      </w:r>
    </w:p>
    <w:p w:rsidR="000F73E5" w:rsidRPr="000F73E5" w:rsidRDefault="000F73E5" w:rsidP="000F73E5">
      <w:pPr>
        <w:pStyle w:val="NormalWeb"/>
        <w:numPr>
          <w:ilvl w:val="0"/>
          <w:numId w:val="29"/>
        </w:numPr>
        <w:suppressAutoHyphens/>
        <w:autoSpaceDN w:val="0"/>
        <w:spacing w:before="0" w:beforeAutospacing="0" w:after="0" w:afterAutospacing="0"/>
        <w:jc w:val="both"/>
        <w:textAlignment w:val="baseline"/>
        <w:rPr>
          <w:rFonts w:ascii="Arial" w:hAnsi="Arial" w:cs="Arial"/>
          <w:sz w:val="22"/>
          <w:szCs w:val="22"/>
        </w:rPr>
      </w:pPr>
      <w:r w:rsidRPr="000F73E5">
        <w:rPr>
          <w:rFonts w:ascii="Arial" w:hAnsi="Arial" w:cs="Arial"/>
          <w:sz w:val="22"/>
          <w:szCs w:val="22"/>
        </w:rPr>
        <w:t>It has and will maintain in place effective accounting procedures and internal controls necessary to record all expenditure in connection with the Agreement;</w:t>
      </w:r>
    </w:p>
    <w:p w:rsidR="000F73E5" w:rsidRPr="000F73E5" w:rsidRDefault="000F73E5" w:rsidP="000F73E5">
      <w:pPr>
        <w:pStyle w:val="NormalWeb"/>
        <w:numPr>
          <w:ilvl w:val="0"/>
          <w:numId w:val="29"/>
        </w:numPr>
        <w:suppressAutoHyphens/>
        <w:autoSpaceDN w:val="0"/>
        <w:spacing w:before="0" w:beforeAutospacing="0" w:after="0" w:afterAutospacing="0"/>
        <w:jc w:val="both"/>
        <w:textAlignment w:val="baseline"/>
        <w:rPr>
          <w:rFonts w:ascii="Arial" w:hAnsi="Arial" w:cs="Arial"/>
          <w:sz w:val="22"/>
          <w:szCs w:val="22"/>
        </w:rPr>
      </w:pPr>
      <w:r w:rsidRPr="000F73E5">
        <w:rPr>
          <w:rFonts w:ascii="Arial" w:hAnsi="Arial" w:cs="Arial"/>
          <w:sz w:val="22"/>
          <w:szCs w:val="22"/>
        </w:rPr>
        <w:t>From time to time, at the reasonable request of the Council it will confirm in writing that it has complied with its undertakings under this Clauses and will provide any information reasonably requested by the Council in support of such compliance;</w:t>
      </w:r>
    </w:p>
    <w:p w:rsidR="000F73E5" w:rsidRPr="000F73E5" w:rsidRDefault="000F73E5" w:rsidP="000F73E5">
      <w:pPr>
        <w:pStyle w:val="NormalWeb"/>
        <w:numPr>
          <w:ilvl w:val="0"/>
          <w:numId w:val="29"/>
        </w:numPr>
        <w:suppressAutoHyphens/>
        <w:autoSpaceDN w:val="0"/>
        <w:spacing w:before="0" w:beforeAutospacing="0" w:after="0" w:afterAutospacing="0"/>
        <w:jc w:val="both"/>
        <w:textAlignment w:val="baseline"/>
        <w:rPr>
          <w:rFonts w:ascii="Arial" w:hAnsi="Arial" w:cs="Arial"/>
          <w:sz w:val="22"/>
          <w:szCs w:val="22"/>
        </w:rPr>
      </w:pPr>
      <w:r w:rsidRPr="000F73E5">
        <w:rPr>
          <w:rFonts w:ascii="Arial" w:hAnsi="Arial" w:cs="Arial"/>
          <w:sz w:val="22"/>
          <w:szCs w:val="22"/>
        </w:rPr>
        <w:lastRenderedPageBreak/>
        <w:t>It shall notify the Council as soon as practicable of any breach of any of the undertakings contained within this clause of which it becomes aware.</w:t>
      </w:r>
    </w:p>
    <w:p w:rsidR="000F73E5" w:rsidRPr="000F73E5" w:rsidRDefault="000F73E5" w:rsidP="000F73E5">
      <w:pPr>
        <w:tabs>
          <w:tab w:val="left" w:pos="0"/>
        </w:tabs>
        <w:spacing w:after="0" w:line="240" w:lineRule="auto"/>
        <w:ind w:left="1418" w:hanging="709"/>
        <w:rPr>
          <w:rFonts w:ascii="Arial" w:hAnsi="Arial" w:cs="Arial"/>
        </w:rPr>
      </w:pPr>
    </w:p>
    <w:p w:rsidR="000F73E5" w:rsidRPr="000F73E5" w:rsidRDefault="000F73E5" w:rsidP="000F73E5">
      <w:pPr>
        <w:tabs>
          <w:tab w:val="left" w:pos="0"/>
        </w:tabs>
        <w:spacing w:after="0" w:line="240" w:lineRule="auto"/>
        <w:ind w:left="1134" w:hanging="425"/>
        <w:jc w:val="both"/>
        <w:rPr>
          <w:rFonts w:ascii="Arial" w:hAnsi="Arial" w:cs="Arial"/>
        </w:rPr>
      </w:pPr>
      <w:r>
        <w:rPr>
          <w:rFonts w:ascii="Arial" w:hAnsi="Arial" w:cs="Arial"/>
        </w:rPr>
        <w:tab/>
      </w:r>
      <w:r w:rsidRPr="000F73E5">
        <w:rPr>
          <w:rFonts w:ascii="Arial" w:hAnsi="Arial" w:cs="Arial"/>
        </w:rPr>
        <w:t>Where the Company or Company’s employees, servants, sub-Contractors, suppliers or agents or anyone acting on the Company’s behalf, engages in conduct prohibited by the Bribery Act 2010 or the Local Government Act 1972 section 117(2) in relation to this or any other contract with the Council, the Council has the right to:</w:t>
      </w:r>
    </w:p>
    <w:p w:rsidR="000F73E5" w:rsidRPr="000F73E5" w:rsidRDefault="000F73E5" w:rsidP="000F73E5">
      <w:pPr>
        <w:tabs>
          <w:tab w:val="left" w:pos="0"/>
        </w:tabs>
        <w:spacing w:after="0" w:line="240" w:lineRule="auto"/>
        <w:ind w:left="1134" w:hanging="425"/>
        <w:jc w:val="both"/>
        <w:rPr>
          <w:rFonts w:ascii="Arial" w:hAnsi="Arial" w:cs="Arial"/>
        </w:rPr>
      </w:pPr>
    </w:p>
    <w:p w:rsidR="000F73E5" w:rsidRPr="000F73E5" w:rsidRDefault="000F73E5" w:rsidP="000F73E5">
      <w:pPr>
        <w:pStyle w:val="BlockText"/>
        <w:widowControl/>
        <w:numPr>
          <w:ilvl w:val="0"/>
          <w:numId w:val="23"/>
        </w:numPr>
        <w:tabs>
          <w:tab w:val="clear" w:pos="-2389"/>
          <w:tab w:val="clear" w:pos="-1890"/>
          <w:tab w:val="clear" w:pos="-1170"/>
          <w:tab w:val="clear" w:pos="-750"/>
          <w:tab w:val="clear" w:pos="-300"/>
          <w:tab w:val="clear" w:pos="990"/>
          <w:tab w:val="clear" w:pos="1710"/>
          <w:tab w:val="clear" w:pos="2430"/>
          <w:tab w:val="clear" w:pos="3150"/>
          <w:tab w:val="clear" w:pos="3870"/>
          <w:tab w:val="clear" w:pos="4590"/>
          <w:tab w:val="clear" w:pos="5310"/>
          <w:tab w:val="clear" w:pos="6030"/>
          <w:tab w:val="clear" w:pos="6750"/>
          <w:tab w:val="clear" w:pos="7470"/>
          <w:tab w:val="left" w:pos="0"/>
        </w:tabs>
        <w:spacing w:line="240" w:lineRule="auto"/>
        <w:ind w:left="1701" w:right="-48" w:hanging="567"/>
        <w:rPr>
          <w:rFonts w:ascii="Arial" w:hAnsi="Arial" w:cs="Arial"/>
          <w:sz w:val="22"/>
          <w:szCs w:val="22"/>
        </w:rPr>
      </w:pPr>
      <w:r w:rsidRPr="000F73E5">
        <w:rPr>
          <w:rFonts w:ascii="Arial" w:hAnsi="Arial" w:cs="Arial"/>
          <w:sz w:val="22"/>
          <w:szCs w:val="22"/>
        </w:rPr>
        <w:t>terminate the Agreement and recover from the Company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Term; or</w:t>
      </w:r>
    </w:p>
    <w:p w:rsidR="000F73E5" w:rsidRPr="000F73E5" w:rsidRDefault="000F73E5" w:rsidP="000F73E5">
      <w:pPr>
        <w:pStyle w:val="BlockText"/>
        <w:spacing w:line="240" w:lineRule="auto"/>
        <w:ind w:left="1701" w:right="-48" w:hanging="567"/>
        <w:rPr>
          <w:rFonts w:ascii="Arial" w:hAnsi="Arial" w:cs="Arial"/>
          <w:sz w:val="22"/>
          <w:szCs w:val="22"/>
        </w:rPr>
      </w:pPr>
    </w:p>
    <w:p w:rsidR="000F73E5" w:rsidRPr="000F73E5" w:rsidRDefault="000F73E5" w:rsidP="000F73E5">
      <w:pPr>
        <w:pStyle w:val="BlockText"/>
        <w:widowControl/>
        <w:numPr>
          <w:ilvl w:val="0"/>
          <w:numId w:val="23"/>
        </w:numPr>
        <w:tabs>
          <w:tab w:val="clear" w:pos="-2389"/>
          <w:tab w:val="clear" w:pos="-1890"/>
          <w:tab w:val="clear" w:pos="-1170"/>
          <w:tab w:val="clear" w:pos="-750"/>
          <w:tab w:val="clear" w:pos="-300"/>
          <w:tab w:val="clear" w:pos="990"/>
          <w:tab w:val="clear" w:pos="1710"/>
          <w:tab w:val="clear" w:pos="2430"/>
          <w:tab w:val="clear" w:pos="3150"/>
          <w:tab w:val="clear" w:pos="3870"/>
          <w:tab w:val="clear" w:pos="4590"/>
          <w:tab w:val="clear" w:pos="5310"/>
          <w:tab w:val="clear" w:pos="6030"/>
          <w:tab w:val="clear" w:pos="6750"/>
          <w:tab w:val="clear" w:pos="7470"/>
          <w:tab w:val="left" w:pos="0"/>
        </w:tabs>
        <w:spacing w:line="240" w:lineRule="auto"/>
        <w:ind w:left="1701" w:right="-48" w:hanging="567"/>
        <w:rPr>
          <w:rFonts w:ascii="Arial" w:hAnsi="Arial" w:cs="Arial"/>
          <w:sz w:val="22"/>
          <w:szCs w:val="22"/>
        </w:rPr>
      </w:pPr>
      <w:r w:rsidRPr="000F73E5">
        <w:rPr>
          <w:rFonts w:ascii="Arial" w:hAnsi="Arial" w:cs="Arial"/>
          <w:sz w:val="22"/>
          <w:szCs w:val="22"/>
        </w:rPr>
        <w:t>recover in full from the Company any other loss sustained by the Council in consequence of any breach of this clause, whether or not the Contract has been terminated.</w:t>
      </w:r>
    </w:p>
    <w:p w:rsidR="000F73E5" w:rsidRPr="000F73E5" w:rsidRDefault="000F73E5" w:rsidP="000F73E5">
      <w:pPr>
        <w:spacing w:after="0" w:line="240" w:lineRule="auto"/>
        <w:ind w:left="709"/>
        <w:jc w:val="both"/>
        <w:rPr>
          <w:rFonts w:ascii="Arial" w:hAnsi="Arial" w:cs="Arial"/>
          <w:bCs/>
        </w:rPr>
      </w:pPr>
    </w:p>
    <w:p w:rsidR="000F73E5" w:rsidRPr="000F73E5" w:rsidRDefault="000F73E5" w:rsidP="000F73E5">
      <w:pPr>
        <w:pStyle w:val="ListParagraph"/>
        <w:numPr>
          <w:ilvl w:val="0"/>
          <w:numId w:val="28"/>
        </w:numPr>
        <w:suppressAutoHyphens/>
        <w:autoSpaceDN w:val="0"/>
        <w:spacing w:after="0" w:line="240" w:lineRule="auto"/>
        <w:ind w:left="709" w:hanging="709"/>
        <w:textAlignment w:val="baseline"/>
        <w:rPr>
          <w:rFonts w:ascii="Arial" w:hAnsi="Arial" w:cs="Arial"/>
        </w:rPr>
      </w:pPr>
      <w:r w:rsidRPr="000F73E5">
        <w:rPr>
          <w:rFonts w:ascii="Arial" w:hAnsi="Arial" w:cs="Arial"/>
        </w:rPr>
        <w:t>INDEMNITY</w:t>
      </w:r>
    </w:p>
    <w:p w:rsidR="000F73E5" w:rsidRPr="000F73E5" w:rsidRDefault="000F73E5" w:rsidP="000F73E5">
      <w:pPr>
        <w:pStyle w:val="ListParagraph"/>
        <w:spacing w:after="0" w:line="240" w:lineRule="auto"/>
        <w:ind w:left="1571"/>
        <w:rPr>
          <w:rFonts w:ascii="Arial" w:hAnsi="Arial" w:cs="Arial"/>
          <w:b/>
        </w:rPr>
      </w:pPr>
    </w:p>
    <w:p w:rsidR="000F73E5" w:rsidRPr="000F73E5" w:rsidRDefault="000F73E5" w:rsidP="000F73E5">
      <w:pPr>
        <w:spacing w:after="0" w:line="240" w:lineRule="auto"/>
        <w:ind w:left="1134" w:hanging="567"/>
        <w:jc w:val="both"/>
        <w:rPr>
          <w:rFonts w:ascii="Arial" w:hAnsi="Arial" w:cs="Arial"/>
        </w:rPr>
      </w:pPr>
      <w:r>
        <w:rPr>
          <w:rFonts w:ascii="Arial" w:hAnsi="Arial" w:cs="Arial"/>
        </w:rPr>
        <w:t xml:space="preserve">  </w:t>
      </w:r>
      <w:r>
        <w:rPr>
          <w:rFonts w:ascii="Arial" w:hAnsi="Arial" w:cs="Arial"/>
        </w:rPr>
        <w:tab/>
      </w:r>
      <w:r w:rsidRPr="000F73E5">
        <w:rPr>
          <w:rFonts w:ascii="Arial" w:hAnsi="Arial" w:cs="Arial"/>
        </w:rPr>
        <w:t>The Supplier agrees with the Council throughout the term to indemnify and keep indemnified the Council from and against any and all loss, damage or liability suffered and legal fees and costs incurred by the Council resulting from a breach of this Agreement by the Supplier including:</w:t>
      </w:r>
    </w:p>
    <w:p w:rsidR="000F73E5" w:rsidRPr="000F73E5" w:rsidRDefault="000F73E5" w:rsidP="000F73E5">
      <w:pPr>
        <w:spacing w:after="0" w:line="240" w:lineRule="auto"/>
        <w:ind w:left="1134" w:hanging="567"/>
        <w:jc w:val="both"/>
        <w:rPr>
          <w:rFonts w:ascii="Arial" w:hAnsi="Arial" w:cs="Arial"/>
        </w:rPr>
      </w:pPr>
    </w:p>
    <w:p w:rsidR="000F73E5" w:rsidRPr="000F73E5" w:rsidRDefault="000F73E5" w:rsidP="000F73E5">
      <w:pPr>
        <w:pStyle w:val="ListParagraph"/>
        <w:numPr>
          <w:ilvl w:val="0"/>
          <w:numId w:val="24"/>
        </w:numPr>
        <w:suppressAutoHyphens/>
        <w:autoSpaceDN w:val="0"/>
        <w:spacing w:after="0" w:line="240" w:lineRule="auto"/>
        <w:ind w:hanging="437"/>
        <w:contextualSpacing w:val="0"/>
        <w:jc w:val="both"/>
        <w:textAlignment w:val="baseline"/>
        <w:rPr>
          <w:rFonts w:ascii="Arial" w:hAnsi="Arial" w:cs="Arial"/>
        </w:rPr>
      </w:pPr>
      <w:r w:rsidRPr="000F73E5">
        <w:rPr>
          <w:rFonts w:ascii="Arial" w:hAnsi="Arial" w:cs="Arial"/>
        </w:rPr>
        <w:t>any act neglect or default of the Consultant’s employees or agents or;</w:t>
      </w:r>
    </w:p>
    <w:p w:rsidR="000F73E5" w:rsidRPr="000F73E5" w:rsidRDefault="000F73E5" w:rsidP="000F73E5">
      <w:pPr>
        <w:spacing w:after="0" w:line="240" w:lineRule="auto"/>
        <w:ind w:left="1701" w:hanging="437"/>
        <w:jc w:val="both"/>
        <w:rPr>
          <w:rFonts w:ascii="Arial" w:hAnsi="Arial" w:cs="Arial"/>
        </w:rPr>
      </w:pPr>
    </w:p>
    <w:p w:rsidR="000F73E5" w:rsidRPr="000F73E5" w:rsidRDefault="000F73E5" w:rsidP="000F73E5">
      <w:pPr>
        <w:pStyle w:val="ListParagraph"/>
        <w:numPr>
          <w:ilvl w:val="0"/>
          <w:numId w:val="24"/>
        </w:numPr>
        <w:suppressAutoHyphens/>
        <w:autoSpaceDN w:val="0"/>
        <w:spacing w:after="0" w:line="240" w:lineRule="auto"/>
        <w:ind w:hanging="437"/>
        <w:contextualSpacing w:val="0"/>
        <w:jc w:val="both"/>
        <w:textAlignment w:val="baseline"/>
        <w:rPr>
          <w:rFonts w:ascii="Arial" w:hAnsi="Arial" w:cs="Arial"/>
        </w:rPr>
      </w:pPr>
      <w:r w:rsidRPr="000F73E5">
        <w:rPr>
          <w:rFonts w:ascii="Arial" w:hAnsi="Arial" w:cs="Arial"/>
        </w:rPr>
        <w:t>breaches in respect of any matter arising from the supply of the Services resulting in any successful claim by any third party.</w:t>
      </w:r>
    </w:p>
    <w:p w:rsidR="000F73E5" w:rsidRPr="000F73E5" w:rsidRDefault="000F73E5" w:rsidP="000F73E5">
      <w:pPr>
        <w:spacing w:after="0" w:line="240" w:lineRule="auto"/>
        <w:ind w:left="1701" w:hanging="850"/>
        <w:jc w:val="both"/>
        <w:rPr>
          <w:rFonts w:ascii="Arial" w:hAnsi="Arial" w:cs="Arial"/>
        </w:rPr>
      </w:pPr>
    </w:p>
    <w:p w:rsidR="000F73E5" w:rsidRPr="000F73E5" w:rsidRDefault="000F73E5" w:rsidP="000F73E5">
      <w:pPr>
        <w:tabs>
          <w:tab w:val="left" w:pos="1134"/>
        </w:tabs>
        <w:spacing w:after="0" w:line="240" w:lineRule="auto"/>
        <w:ind w:left="1134" w:hanging="425"/>
        <w:jc w:val="both"/>
        <w:rPr>
          <w:rFonts w:ascii="Arial" w:hAnsi="Arial" w:cs="Arial"/>
          <w:bCs/>
        </w:rPr>
      </w:pPr>
      <w:r>
        <w:rPr>
          <w:rFonts w:ascii="Arial" w:hAnsi="Arial" w:cs="Arial"/>
          <w:bCs/>
        </w:rPr>
        <w:tab/>
      </w:r>
      <w:r w:rsidRPr="000F73E5">
        <w:rPr>
          <w:rFonts w:ascii="Arial" w:hAnsi="Arial" w:cs="Arial"/>
          <w:bCs/>
        </w:rPr>
        <w:t>The Council shall not be liable for or in respect of any damages or compensation payable at law in respect or in consequence of any death accident or injury to any workman or other person in the employment of the Supplier (including agents or sub-contractors) save and except to the extent that such accident or injury results from or is contributed to by any act or default of the Council their agents or servants and the Supplier shall indemnify and keep indemnified the Council against all such damages and compensation (save and except as aforesaid) and against all claims demands proceedings costs charges and expenses whatsoever in respect thereof or in relation thereto.</w:t>
      </w:r>
    </w:p>
    <w:p w:rsidR="000F73E5" w:rsidRDefault="000F73E5" w:rsidP="000F73E5">
      <w:pPr>
        <w:spacing w:after="0" w:line="240" w:lineRule="auto"/>
        <w:ind w:left="1134" w:hanging="425"/>
        <w:rPr>
          <w:rFonts w:ascii="Arial" w:hAnsi="Arial" w:cs="Arial"/>
        </w:rPr>
      </w:pPr>
    </w:p>
    <w:p w:rsidR="003263AA" w:rsidRDefault="003263AA" w:rsidP="000F73E5">
      <w:pPr>
        <w:spacing w:after="0" w:line="240" w:lineRule="auto"/>
        <w:ind w:left="1134" w:hanging="425"/>
        <w:rPr>
          <w:rFonts w:ascii="Arial" w:hAnsi="Arial" w:cs="Arial"/>
        </w:rPr>
      </w:pPr>
    </w:p>
    <w:p w:rsidR="003263AA" w:rsidRDefault="003263AA" w:rsidP="000F73E5">
      <w:pPr>
        <w:spacing w:after="0" w:line="240" w:lineRule="auto"/>
        <w:ind w:left="1134" w:hanging="425"/>
        <w:rPr>
          <w:rFonts w:ascii="Arial" w:hAnsi="Arial" w:cs="Arial"/>
        </w:rPr>
      </w:pPr>
    </w:p>
    <w:p w:rsidR="003263AA" w:rsidRDefault="003263AA" w:rsidP="000F73E5">
      <w:pPr>
        <w:spacing w:after="0" w:line="240" w:lineRule="auto"/>
        <w:ind w:left="1134" w:hanging="425"/>
        <w:rPr>
          <w:rFonts w:ascii="Arial" w:hAnsi="Arial" w:cs="Arial"/>
        </w:rPr>
      </w:pPr>
    </w:p>
    <w:p w:rsidR="003263AA" w:rsidRDefault="003263AA" w:rsidP="000F73E5">
      <w:pPr>
        <w:spacing w:after="0" w:line="240" w:lineRule="auto"/>
        <w:ind w:left="1134" w:hanging="425"/>
        <w:rPr>
          <w:rFonts w:ascii="Arial" w:hAnsi="Arial" w:cs="Arial"/>
        </w:rPr>
      </w:pPr>
    </w:p>
    <w:p w:rsidR="003263AA" w:rsidRDefault="003263AA" w:rsidP="000F73E5">
      <w:pPr>
        <w:spacing w:after="0" w:line="240" w:lineRule="auto"/>
        <w:ind w:left="1134" w:hanging="425"/>
        <w:rPr>
          <w:rFonts w:ascii="Arial" w:hAnsi="Arial" w:cs="Arial"/>
        </w:rPr>
      </w:pPr>
    </w:p>
    <w:p w:rsidR="003263AA" w:rsidRDefault="003263AA" w:rsidP="000F73E5">
      <w:pPr>
        <w:spacing w:after="0" w:line="240" w:lineRule="auto"/>
        <w:ind w:left="1134" w:hanging="425"/>
        <w:rPr>
          <w:rFonts w:ascii="Arial" w:hAnsi="Arial" w:cs="Arial"/>
        </w:rPr>
      </w:pPr>
    </w:p>
    <w:p w:rsidR="003263AA" w:rsidRDefault="003263AA" w:rsidP="000F73E5">
      <w:pPr>
        <w:spacing w:after="0" w:line="240" w:lineRule="auto"/>
        <w:ind w:left="1134" w:hanging="425"/>
        <w:rPr>
          <w:rFonts w:ascii="Arial" w:hAnsi="Arial" w:cs="Arial"/>
        </w:rPr>
      </w:pPr>
    </w:p>
    <w:p w:rsidR="003263AA" w:rsidRDefault="003263AA" w:rsidP="000F73E5">
      <w:pPr>
        <w:spacing w:after="0" w:line="240" w:lineRule="auto"/>
        <w:ind w:left="1134" w:hanging="425"/>
        <w:rPr>
          <w:rFonts w:ascii="Arial" w:hAnsi="Arial" w:cs="Arial"/>
        </w:rPr>
      </w:pPr>
    </w:p>
    <w:p w:rsidR="00874B2E" w:rsidRDefault="00874B2E">
      <w:pPr>
        <w:rPr>
          <w:rStyle w:val="Heading1Char"/>
          <w:rFonts w:cstheme="minorHAnsi"/>
        </w:rPr>
      </w:pPr>
      <w:bookmarkStart w:id="18" w:name="_Toc473291698"/>
      <w:r>
        <w:rPr>
          <w:rStyle w:val="Heading1Char"/>
          <w:rFonts w:cstheme="minorHAnsi"/>
        </w:rPr>
        <w:br w:type="page"/>
      </w:r>
    </w:p>
    <w:p w:rsidR="003263AA" w:rsidRPr="0027248F" w:rsidRDefault="003263AA" w:rsidP="00326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r w:rsidRPr="0027248F">
        <w:rPr>
          <w:rStyle w:val="Heading1Char"/>
          <w:rFonts w:cstheme="minorHAnsi"/>
        </w:rPr>
        <w:lastRenderedPageBreak/>
        <w:t>TENDER EVALUATION CRITERIA</w:t>
      </w:r>
      <w:bookmarkEnd w:id="18"/>
      <w:r w:rsidRPr="0027248F">
        <w:rPr>
          <w:rFonts w:ascii="Arial" w:hAnsi="Arial" w:cs="Arial"/>
          <w:b/>
          <w:szCs w:val="24"/>
          <w:u w:val="single"/>
        </w:rPr>
        <w:t xml:space="preserve"> (EXAMPLE based on </w:t>
      </w:r>
      <w:r w:rsidRPr="0027248F">
        <w:rPr>
          <w:rFonts w:ascii="Arial" w:hAnsi="Arial" w:cs="Arial"/>
          <w:b/>
          <w:color w:val="000000"/>
          <w:szCs w:val="24"/>
          <w:u w:val="single"/>
        </w:rPr>
        <w:t>70%/30% ratio)</w:t>
      </w:r>
    </w:p>
    <w:p w:rsidR="003263AA" w:rsidRPr="0027248F" w:rsidRDefault="003263AA" w:rsidP="003263AA">
      <w:pPr>
        <w:rPr>
          <w:rFonts w:ascii="Arial" w:hAnsi="Arial" w:cs="Arial"/>
          <w:i/>
          <w:color w:val="000000"/>
          <w:szCs w:val="24"/>
        </w:rPr>
      </w:pPr>
      <w:r w:rsidRPr="0027248F">
        <w:rPr>
          <w:rFonts w:ascii="Arial" w:hAnsi="Arial" w:cs="Arial"/>
          <w:i/>
          <w:color w:val="000000"/>
          <w:szCs w:val="24"/>
        </w:rPr>
        <w:t xml:space="preserve">Note:  the following is an example, and does not necessarily reflect the weightings indicated for the project.  The process, for evaluation, is the same. </w:t>
      </w:r>
    </w:p>
    <w:p w:rsidR="003263AA" w:rsidRPr="0027248F" w:rsidRDefault="003263AA" w:rsidP="003263AA">
      <w:pPr>
        <w:rPr>
          <w:rFonts w:ascii="Arial" w:hAnsi="Arial" w:cs="Arial"/>
          <w:color w:val="000000"/>
          <w:szCs w:val="24"/>
        </w:rPr>
      </w:pPr>
      <w:r w:rsidRPr="0027248F">
        <w:rPr>
          <w:rFonts w:ascii="Arial" w:hAnsi="Arial" w:cs="Arial"/>
          <w:color w:val="000000"/>
          <w:szCs w:val="24"/>
        </w:rPr>
        <w:t>Tender submissions will be evaluated using the following weightings:</w:t>
      </w:r>
    </w:p>
    <w:p w:rsidR="003263AA" w:rsidRPr="0027248F" w:rsidRDefault="003263AA" w:rsidP="003263AA">
      <w:pPr>
        <w:rPr>
          <w:rFonts w:ascii="Arial" w:hAnsi="Arial" w:cs="Arial"/>
          <w:b/>
          <w:color w:val="000000"/>
          <w:szCs w:val="24"/>
        </w:rPr>
      </w:pPr>
      <w:r w:rsidRPr="0027248F">
        <w:rPr>
          <w:rFonts w:ascii="Arial" w:hAnsi="Arial" w:cs="Arial"/>
          <w:color w:val="000000"/>
          <w:szCs w:val="24"/>
        </w:rPr>
        <w:t xml:space="preserve">Price:  (tendered costs as calculated from Schedule of Rates)  </w:t>
      </w:r>
      <w:r w:rsidRPr="0027248F">
        <w:rPr>
          <w:rFonts w:ascii="Arial" w:hAnsi="Arial" w:cs="Arial"/>
          <w:b/>
          <w:color w:val="000000"/>
          <w:szCs w:val="24"/>
        </w:rPr>
        <w:t>70%</w:t>
      </w:r>
    </w:p>
    <w:p w:rsidR="003263AA" w:rsidRDefault="003263AA" w:rsidP="003263AA">
      <w:pPr>
        <w:rPr>
          <w:rFonts w:ascii="Arial" w:hAnsi="Arial" w:cs="Arial"/>
          <w:color w:val="000000"/>
          <w:szCs w:val="24"/>
        </w:rPr>
      </w:pPr>
      <w:r w:rsidRPr="0027248F">
        <w:rPr>
          <w:rFonts w:ascii="Arial" w:hAnsi="Arial" w:cs="Arial"/>
          <w:b/>
          <w:color w:val="000000"/>
          <w:szCs w:val="24"/>
        </w:rPr>
        <w:tab/>
      </w:r>
      <w:r w:rsidRPr="0027248F">
        <w:rPr>
          <w:rFonts w:ascii="Arial" w:hAnsi="Arial" w:cs="Arial"/>
          <w:color w:val="000000"/>
          <w:szCs w:val="24"/>
        </w:rPr>
        <w:t>and Matrix)</w:t>
      </w:r>
    </w:p>
    <w:p w:rsidR="003263AA" w:rsidRPr="0027248F" w:rsidRDefault="003263AA" w:rsidP="003263AA">
      <w:pPr>
        <w:rPr>
          <w:rFonts w:ascii="Arial" w:hAnsi="Arial" w:cs="Arial"/>
          <w:color w:val="000000"/>
          <w:szCs w:val="24"/>
        </w:rPr>
      </w:pPr>
      <w:r w:rsidRPr="0027248F">
        <w:rPr>
          <w:rFonts w:ascii="Arial" w:hAnsi="Arial" w:cs="Arial"/>
          <w:color w:val="000000"/>
          <w:szCs w:val="24"/>
        </w:rPr>
        <w:t>Added Value: (details supplied by tenderers)</w:t>
      </w:r>
      <w:r w:rsidRPr="0027248F">
        <w:rPr>
          <w:rFonts w:ascii="Arial" w:hAnsi="Arial" w:cs="Arial"/>
          <w:color w:val="000000"/>
          <w:szCs w:val="24"/>
        </w:rPr>
        <w:tab/>
      </w:r>
      <w:r w:rsidRPr="0027248F">
        <w:rPr>
          <w:rFonts w:ascii="Arial" w:hAnsi="Arial" w:cs="Arial"/>
          <w:color w:val="000000"/>
          <w:szCs w:val="24"/>
        </w:rPr>
        <w:tab/>
        <w:t xml:space="preserve">  </w:t>
      </w:r>
      <w:r w:rsidRPr="0027248F">
        <w:rPr>
          <w:rFonts w:ascii="Arial" w:hAnsi="Arial" w:cs="Arial"/>
          <w:color w:val="000000"/>
          <w:szCs w:val="24"/>
        </w:rPr>
        <w:tab/>
        <w:t xml:space="preserve">  </w:t>
      </w:r>
      <w:r w:rsidRPr="0027248F">
        <w:rPr>
          <w:rFonts w:ascii="Arial" w:hAnsi="Arial" w:cs="Arial"/>
          <w:b/>
          <w:color w:val="000000"/>
          <w:szCs w:val="24"/>
        </w:rPr>
        <w:t>30%</w:t>
      </w:r>
    </w:p>
    <w:p w:rsidR="003263AA" w:rsidRPr="0027248F" w:rsidRDefault="003263AA" w:rsidP="003263AA">
      <w:pPr>
        <w:rPr>
          <w:rFonts w:ascii="Arial" w:hAnsi="Arial" w:cs="Arial"/>
          <w:color w:val="000000"/>
          <w:szCs w:val="24"/>
        </w:rPr>
      </w:pPr>
      <w:r w:rsidRPr="0027248F">
        <w:rPr>
          <w:rFonts w:ascii="Arial" w:hAnsi="Arial" w:cs="Arial"/>
          <w:b/>
          <w:color w:val="000000"/>
          <w:szCs w:val="24"/>
          <w:u w:val="single"/>
        </w:rPr>
        <w:t>PRICE</w:t>
      </w:r>
    </w:p>
    <w:p w:rsidR="003263AA" w:rsidRPr="0027248F" w:rsidRDefault="003263AA" w:rsidP="003263AA">
      <w:pPr>
        <w:rPr>
          <w:rFonts w:ascii="Arial" w:hAnsi="Arial" w:cs="Arial"/>
          <w:color w:val="000000"/>
          <w:szCs w:val="24"/>
        </w:rPr>
      </w:pPr>
      <w:r w:rsidRPr="0027248F">
        <w:rPr>
          <w:rFonts w:ascii="Arial" w:hAnsi="Arial" w:cs="Arial"/>
          <w:color w:val="000000"/>
          <w:szCs w:val="24"/>
        </w:rPr>
        <w:t xml:space="preserve">70 points will be allocated to the lowest tender and then other tenders will be evaluated as a percentage of the lowest price. This is then converted to a point score to reflect that this area carries 70% of the total score. An example of this procedure is shown in the example below. </w:t>
      </w:r>
    </w:p>
    <w:tbl>
      <w:tblPr>
        <w:tblStyle w:val="TableGrid"/>
        <w:tblW w:w="0" w:type="auto"/>
        <w:tblLook w:val="01E0" w:firstRow="1" w:lastRow="1" w:firstColumn="1" w:lastColumn="1" w:noHBand="0" w:noVBand="0"/>
      </w:tblPr>
      <w:tblGrid>
        <w:gridCol w:w="1728"/>
        <w:gridCol w:w="1440"/>
        <w:gridCol w:w="3060"/>
        <w:gridCol w:w="2340"/>
        <w:gridCol w:w="1620"/>
      </w:tblGrid>
      <w:tr w:rsidR="003263AA" w:rsidRPr="00CC4043" w:rsidTr="00613D56">
        <w:tc>
          <w:tcPr>
            <w:tcW w:w="1728" w:type="dxa"/>
            <w:shd w:val="clear" w:color="auto" w:fill="C0C0C0"/>
          </w:tcPr>
          <w:p w:rsidR="003263AA" w:rsidRPr="00CC4043" w:rsidRDefault="003263AA" w:rsidP="00613D56">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1440" w:type="dxa"/>
            <w:shd w:val="clear" w:color="auto" w:fill="C0C0C0"/>
          </w:tcPr>
          <w:p w:rsidR="003263AA" w:rsidRPr="00CC4043" w:rsidRDefault="003263AA" w:rsidP="00613D56">
            <w:pPr>
              <w:jc w:val="center"/>
              <w:rPr>
                <w:rFonts w:asciiTheme="minorHAnsi" w:hAnsiTheme="minorHAnsi" w:cstheme="minorHAnsi"/>
                <w:b/>
                <w:color w:val="000000"/>
                <w:szCs w:val="24"/>
              </w:rPr>
            </w:pPr>
            <w:r w:rsidRPr="00CC4043">
              <w:rPr>
                <w:rFonts w:asciiTheme="minorHAnsi" w:hAnsiTheme="minorHAnsi" w:cstheme="minorHAnsi"/>
                <w:b/>
                <w:color w:val="000000"/>
                <w:szCs w:val="24"/>
              </w:rPr>
              <w:t>Price £</w:t>
            </w:r>
          </w:p>
        </w:tc>
        <w:tc>
          <w:tcPr>
            <w:tcW w:w="3060" w:type="dxa"/>
            <w:shd w:val="clear" w:color="auto" w:fill="C0C0C0"/>
          </w:tcPr>
          <w:p w:rsidR="003263AA" w:rsidRPr="00CC4043" w:rsidRDefault="003263AA" w:rsidP="00613D56">
            <w:pPr>
              <w:jc w:val="center"/>
              <w:rPr>
                <w:rFonts w:asciiTheme="minorHAnsi" w:hAnsiTheme="minorHAnsi" w:cstheme="minorHAnsi"/>
                <w:b/>
                <w:color w:val="000000"/>
                <w:szCs w:val="24"/>
              </w:rPr>
            </w:pPr>
            <w:r w:rsidRPr="00CC4043">
              <w:rPr>
                <w:rFonts w:asciiTheme="minorHAnsi" w:hAnsiTheme="minorHAnsi" w:cstheme="minorHAnsi"/>
                <w:b/>
                <w:color w:val="000000"/>
                <w:szCs w:val="24"/>
              </w:rPr>
              <w:t>Calculation</w:t>
            </w:r>
          </w:p>
        </w:tc>
        <w:tc>
          <w:tcPr>
            <w:tcW w:w="2340" w:type="dxa"/>
            <w:shd w:val="clear" w:color="auto" w:fill="C0C0C0"/>
          </w:tcPr>
          <w:p w:rsidR="003263AA" w:rsidRPr="00CC4043" w:rsidRDefault="003263AA" w:rsidP="00613D56">
            <w:pPr>
              <w:jc w:val="center"/>
              <w:rPr>
                <w:rFonts w:asciiTheme="minorHAnsi" w:hAnsiTheme="minorHAnsi" w:cstheme="minorHAnsi"/>
                <w:b/>
                <w:color w:val="000000"/>
                <w:szCs w:val="24"/>
              </w:rPr>
            </w:pPr>
            <w:r w:rsidRPr="00CC4043">
              <w:rPr>
                <w:rFonts w:asciiTheme="minorHAnsi" w:hAnsiTheme="minorHAnsi" w:cstheme="minorHAnsi"/>
                <w:b/>
                <w:color w:val="000000"/>
                <w:szCs w:val="24"/>
              </w:rPr>
              <w:t>Convert to 70%</w:t>
            </w:r>
          </w:p>
        </w:tc>
        <w:tc>
          <w:tcPr>
            <w:tcW w:w="1620" w:type="dxa"/>
            <w:shd w:val="clear" w:color="auto" w:fill="C0C0C0"/>
          </w:tcPr>
          <w:p w:rsidR="003263AA" w:rsidRPr="00CC4043" w:rsidRDefault="003263AA" w:rsidP="00613D56">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w:t>
            </w:r>
          </w:p>
        </w:tc>
      </w:tr>
      <w:tr w:rsidR="003263AA" w:rsidRPr="00CC4043" w:rsidTr="00613D56">
        <w:tc>
          <w:tcPr>
            <w:tcW w:w="1728"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144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500</w:t>
            </w:r>
          </w:p>
        </w:tc>
        <w:tc>
          <w:tcPr>
            <w:tcW w:w="306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(425</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500) x 100 = 85</w:t>
            </w:r>
          </w:p>
        </w:tc>
        <w:tc>
          <w:tcPr>
            <w:tcW w:w="234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 xml:space="preserve">(70 x 85) </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59.5</w:t>
            </w:r>
          </w:p>
        </w:tc>
      </w:tr>
      <w:tr w:rsidR="003263AA" w:rsidRPr="00CC4043" w:rsidTr="00613D56">
        <w:tc>
          <w:tcPr>
            <w:tcW w:w="1728"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144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622</w:t>
            </w:r>
          </w:p>
        </w:tc>
        <w:tc>
          <w:tcPr>
            <w:tcW w:w="306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(425</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622) x 100 = 68.3</w:t>
            </w:r>
          </w:p>
        </w:tc>
        <w:tc>
          <w:tcPr>
            <w:tcW w:w="234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 xml:space="preserve">(70 x 68.3) </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100</w:t>
            </w:r>
          </w:p>
        </w:tc>
        <w:tc>
          <w:tcPr>
            <w:tcW w:w="162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47.8</w:t>
            </w:r>
          </w:p>
        </w:tc>
      </w:tr>
      <w:tr w:rsidR="003263AA" w:rsidRPr="00CC4043" w:rsidTr="00613D56">
        <w:tc>
          <w:tcPr>
            <w:tcW w:w="1728"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144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425</w:t>
            </w:r>
          </w:p>
        </w:tc>
        <w:tc>
          <w:tcPr>
            <w:tcW w:w="3060" w:type="dxa"/>
          </w:tcPr>
          <w:p w:rsidR="003263AA" w:rsidRPr="00CC4043" w:rsidRDefault="003263AA" w:rsidP="00613D56">
            <w:pPr>
              <w:rPr>
                <w:rFonts w:asciiTheme="minorHAnsi" w:hAnsiTheme="minorHAnsi" w:cstheme="minorHAnsi"/>
                <w:color w:val="000000"/>
                <w:szCs w:val="24"/>
              </w:rPr>
            </w:pPr>
          </w:p>
        </w:tc>
        <w:tc>
          <w:tcPr>
            <w:tcW w:w="2340" w:type="dxa"/>
          </w:tcPr>
          <w:p w:rsidR="003263AA" w:rsidRPr="00CC4043" w:rsidRDefault="003263AA" w:rsidP="00613D56">
            <w:pPr>
              <w:rPr>
                <w:rFonts w:asciiTheme="minorHAnsi" w:hAnsiTheme="minorHAnsi" w:cstheme="minorHAnsi"/>
                <w:color w:val="000000"/>
                <w:szCs w:val="24"/>
              </w:rPr>
            </w:pPr>
          </w:p>
        </w:tc>
        <w:tc>
          <w:tcPr>
            <w:tcW w:w="162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70</w:t>
            </w:r>
          </w:p>
        </w:tc>
      </w:tr>
      <w:tr w:rsidR="003263AA" w:rsidRPr="00CC4043" w:rsidTr="00613D56">
        <w:tc>
          <w:tcPr>
            <w:tcW w:w="1728"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144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440</w:t>
            </w:r>
          </w:p>
        </w:tc>
        <w:tc>
          <w:tcPr>
            <w:tcW w:w="306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(425</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440) x 100 = 96.5</w:t>
            </w:r>
          </w:p>
        </w:tc>
        <w:tc>
          <w:tcPr>
            <w:tcW w:w="234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 xml:space="preserve">(70 x 96.5) </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67.6</w:t>
            </w:r>
          </w:p>
        </w:tc>
      </w:tr>
      <w:tr w:rsidR="003263AA" w:rsidRPr="00CC4043" w:rsidTr="00613D56">
        <w:tc>
          <w:tcPr>
            <w:tcW w:w="1728"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144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625</w:t>
            </w:r>
          </w:p>
        </w:tc>
        <w:tc>
          <w:tcPr>
            <w:tcW w:w="306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(425</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625) x 100 = 68</w:t>
            </w:r>
          </w:p>
        </w:tc>
        <w:tc>
          <w:tcPr>
            <w:tcW w:w="234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 xml:space="preserve">(70 x 68) </w:t>
            </w:r>
            <w:r w:rsidRPr="00CC4043">
              <w:rPr>
                <w:rFonts w:asciiTheme="minorHAnsi" w:hAnsiTheme="minorHAnsi" w:cstheme="minorHAnsi"/>
                <w:color w:val="000000"/>
                <w:szCs w:val="24"/>
                <w:lang w:val="en-US"/>
              </w:rPr>
              <w:t>V</w:t>
            </w:r>
            <w:r w:rsidRPr="00CC4043">
              <w:rPr>
                <w:rFonts w:asciiTheme="minorHAnsi" w:hAnsiTheme="minorHAnsi" w:cstheme="minorHAnsi"/>
                <w:color w:val="000000"/>
                <w:szCs w:val="24"/>
              </w:rPr>
              <w:t xml:space="preserve"> 100</w:t>
            </w:r>
          </w:p>
        </w:tc>
        <w:tc>
          <w:tcPr>
            <w:tcW w:w="162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47.6</w:t>
            </w:r>
          </w:p>
        </w:tc>
      </w:tr>
    </w:tbl>
    <w:p w:rsidR="00874B2E" w:rsidRDefault="003263AA" w:rsidP="003263AA">
      <w:pPr>
        <w:rPr>
          <w:rFonts w:cstheme="minorHAnsi"/>
          <w:color w:val="000000"/>
          <w:szCs w:val="24"/>
        </w:rPr>
      </w:pPr>
      <w:r w:rsidRPr="00CC4043">
        <w:rPr>
          <w:rFonts w:cstheme="minorHAnsi"/>
          <w:color w:val="000000"/>
          <w:szCs w:val="24"/>
        </w:rPr>
        <w:t xml:space="preserve"> </w:t>
      </w:r>
    </w:p>
    <w:p w:rsidR="003263AA" w:rsidRPr="0027248F" w:rsidRDefault="003263AA" w:rsidP="003263AA">
      <w:pPr>
        <w:rPr>
          <w:rFonts w:ascii="Arial" w:hAnsi="Arial" w:cs="Arial"/>
          <w:color w:val="000000"/>
          <w:szCs w:val="24"/>
        </w:rPr>
      </w:pPr>
      <w:r w:rsidRPr="0027248F">
        <w:rPr>
          <w:rFonts w:ascii="Arial" w:hAnsi="Arial" w:cs="Arial"/>
          <w:b/>
          <w:color w:val="000000"/>
          <w:szCs w:val="24"/>
          <w:u w:val="single"/>
        </w:rPr>
        <w:t>ADDED VALUE</w:t>
      </w:r>
    </w:p>
    <w:p w:rsidR="003263AA" w:rsidRPr="0027248F" w:rsidRDefault="003263AA" w:rsidP="003263AA">
      <w:pPr>
        <w:rPr>
          <w:rFonts w:ascii="Arial" w:hAnsi="Arial" w:cs="Arial"/>
          <w:color w:val="000000"/>
          <w:szCs w:val="24"/>
        </w:rPr>
      </w:pPr>
      <w:r w:rsidRPr="0027248F">
        <w:rPr>
          <w:rFonts w:ascii="Arial" w:hAnsi="Arial" w:cs="Arial"/>
          <w:color w:val="000000"/>
          <w:szCs w:val="24"/>
        </w:rPr>
        <w:t>This section will be evaluated using the following criteria and points will be allocated for each section. The tender with the highest point score will be used as the base line to calculate the relative scores for the other tenderers. This is then converted to a point score (out of 10) to reflect that this area carries 30% of the total score.</w:t>
      </w:r>
    </w:p>
    <w:p w:rsidR="003263AA" w:rsidRPr="0027248F" w:rsidRDefault="003263AA" w:rsidP="003263AA">
      <w:pPr>
        <w:numPr>
          <w:ilvl w:val="0"/>
          <w:numId w:val="30"/>
        </w:numPr>
        <w:autoSpaceDE w:val="0"/>
        <w:autoSpaceDN w:val="0"/>
        <w:spacing w:before="40" w:after="40" w:line="240" w:lineRule="auto"/>
        <w:rPr>
          <w:rFonts w:ascii="Arial" w:hAnsi="Arial" w:cs="Arial"/>
          <w:szCs w:val="24"/>
          <w:lang w:val="en-US" w:eastAsia="en-GB"/>
        </w:rPr>
      </w:pPr>
      <w:r w:rsidRPr="0027248F">
        <w:rPr>
          <w:rFonts w:ascii="Arial" w:hAnsi="Arial" w:cs="Arial"/>
          <w:szCs w:val="24"/>
          <w:lang w:val="en-US" w:eastAsia="en-GB"/>
        </w:rPr>
        <w:t>The tenderer’s proposed management, supervision structure and personnel; 15%</w:t>
      </w:r>
    </w:p>
    <w:p w:rsidR="003263AA" w:rsidRPr="0027248F" w:rsidRDefault="003263AA" w:rsidP="003263AA">
      <w:pPr>
        <w:numPr>
          <w:ilvl w:val="0"/>
          <w:numId w:val="30"/>
        </w:numPr>
        <w:autoSpaceDE w:val="0"/>
        <w:autoSpaceDN w:val="0"/>
        <w:spacing w:before="40" w:after="40" w:line="240" w:lineRule="auto"/>
        <w:rPr>
          <w:rFonts w:ascii="Arial" w:hAnsi="Arial" w:cs="Arial"/>
          <w:szCs w:val="24"/>
          <w:lang w:val="en-US" w:eastAsia="en-GB"/>
        </w:rPr>
      </w:pPr>
      <w:r w:rsidRPr="0027248F">
        <w:rPr>
          <w:rFonts w:ascii="Arial" w:hAnsi="Arial" w:cs="Arial"/>
          <w:szCs w:val="24"/>
          <w:lang w:val="en-US" w:eastAsia="en-GB"/>
        </w:rPr>
        <w:t>Proposed working methods; 5%</w:t>
      </w:r>
    </w:p>
    <w:p w:rsidR="003263AA" w:rsidRPr="0027248F" w:rsidRDefault="003263AA" w:rsidP="003263AA">
      <w:pPr>
        <w:numPr>
          <w:ilvl w:val="0"/>
          <w:numId w:val="30"/>
        </w:numPr>
        <w:autoSpaceDE w:val="0"/>
        <w:autoSpaceDN w:val="0"/>
        <w:spacing w:before="40" w:after="40" w:line="240" w:lineRule="auto"/>
        <w:rPr>
          <w:rFonts w:ascii="Arial" w:hAnsi="Arial" w:cs="Arial"/>
          <w:szCs w:val="24"/>
          <w:lang w:val="en-US" w:eastAsia="en-GB"/>
        </w:rPr>
      </w:pPr>
      <w:r w:rsidRPr="0027248F">
        <w:rPr>
          <w:rFonts w:ascii="Arial" w:hAnsi="Arial" w:cs="Arial"/>
          <w:szCs w:val="24"/>
          <w:lang w:val="en-US" w:eastAsia="en-GB"/>
        </w:rPr>
        <w:t>Labour resources that would be deployed; 5%</w:t>
      </w:r>
    </w:p>
    <w:p w:rsidR="003263AA" w:rsidRPr="0027248F" w:rsidRDefault="003263AA" w:rsidP="003263AA">
      <w:pPr>
        <w:numPr>
          <w:ilvl w:val="0"/>
          <w:numId w:val="30"/>
        </w:numPr>
        <w:autoSpaceDE w:val="0"/>
        <w:autoSpaceDN w:val="0"/>
        <w:spacing w:before="40" w:after="40" w:line="240" w:lineRule="auto"/>
        <w:rPr>
          <w:rFonts w:ascii="Arial" w:hAnsi="Arial" w:cs="Arial"/>
          <w:color w:val="0000FF"/>
          <w:szCs w:val="24"/>
          <w:lang w:val="en-US" w:eastAsia="en-GB"/>
        </w:rPr>
      </w:pPr>
      <w:r w:rsidRPr="0027248F">
        <w:rPr>
          <w:rFonts w:ascii="Arial" w:hAnsi="Arial" w:cs="Arial"/>
          <w:szCs w:val="24"/>
          <w:lang w:val="en-US" w:eastAsia="en-GB"/>
        </w:rPr>
        <w:t>Value Engineering proposals included within; 5%</w:t>
      </w:r>
    </w:p>
    <w:p w:rsidR="003263AA" w:rsidRPr="00CC4043" w:rsidRDefault="003263AA" w:rsidP="003263AA">
      <w:pPr>
        <w:rPr>
          <w:color w:val="000000"/>
          <w:sz w:val="16"/>
          <w:szCs w:val="16"/>
        </w:rPr>
      </w:pPr>
    </w:p>
    <w:tbl>
      <w:tblPr>
        <w:tblStyle w:val="TableGrid"/>
        <w:tblW w:w="0" w:type="auto"/>
        <w:tblLook w:val="01E0" w:firstRow="1" w:lastRow="1" w:firstColumn="1" w:lastColumn="1" w:noHBand="0" w:noVBand="0"/>
      </w:tblPr>
      <w:tblGrid>
        <w:gridCol w:w="1728"/>
        <w:gridCol w:w="1440"/>
        <w:gridCol w:w="3060"/>
        <w:gridCol w:w="2340"/>
        <w:gridCol w:w="1620"/>
      </w:tblGrid>
      <w:tr w:rsidR="003263AA" w:rsidRPr="00CC4043" w:rsidTr="00613D56">
        <w:tc>
          <w:tcPr>
            <w:tcW w:w="1728" w:type="dxa"/>
            <w:shd w:val="clear" w:color="auto" w:fill="C0C0C0"/>
          </w:tcPr>
          <w:p w:rsidR="003263AA" w:rsidRPr="00CC4043" w:rsidRDefault="003263AA" w:rsidP="00613D56">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1440" w:type="dxa"/>
            <w:shd w:val="clear" w:color="auto" w:fill="C0C0C0"/>
          </w:tcPr>
          <w:p w:rsidR="003263AA" w:rsidRPr="00CC4043" w:rsidRDefault="003263AA" w:rsidP="00613D56">
            <w:pPr>
              <w:jc w:val="center"/>
              <w:rPr>
                <w:rFonts w:asciiTheme="minorHAnsi" w:hAnsiTheme="minorHAnsi" w:cstheme="minorHAnsi"/>
                <w:b/>
                <w:color w:val="000000"/>
                <w:szCs w:val="24"/>
              </w:rPr>
            </w:pPr>
            <w:r w:rsidRPr="00CC4043">
              <w:rPr>
                <w:rFonts w:asciiTheme="minorHAnsi" w:hAnsiTheme="minorHAnsi" w:cstheme="minorHAnsi"/>
                <w:b/>
                <w:color w:val="000000"/>
                <w:szCs w:val="24"/>
              </w:rPr>
              <w:t>Quality score</w:t>
            </w:r>
          </w:p>
        </w:tc>
        <w:tc>
          <w:tcPr>
            <w:tcW w:w="3060" w:type="dxa"/>
            <w:shd w:val="clear" w:color="auto" w:fill="C0C0C0"/>
          </w:tcPr>
          <w:p w:rsidR="003263AA" w:rsidRPr="00CC4043" w:rsidRDefault="003263AA" w:rsidP="00613D56">
            <w:pPr>
              <w:jc w:val="center"/>
              <w:rPr>
                <w:rFonts w:asciiTheme="minorHAnsi" w:hAnsiTheme="minorHAnsi" w:cstheme="minorHAnsi"/>
                <w:b/>
                <w:color w:val="000000"/>
                <w:szCs w:val="24"/>
              </w:rPr>
            </w:pPr>
            <w:r w:rsidRPr="00CC4043">
              <w:rPr>
                <w:rFonts w:asciiTheme="minorHAnsi" w:hAnsiTheme="minorHAnsi" w:cstheme="minorHAnsi"/>
                <w:b/>
                <w:color w:val="000000"/>
                <w:szCs w:val="24"/>
              </w:rPr>
              <w:t>Calculation</w:t>
            </w:r>
          </w:p>
        </w:tc>
        <w:tc>
          <w:tcPr>
            <w:tcW w:w="2340" w:type="dxa"/>
            <w:shd w:val="clear" w:color="auto" w:fill="C0C0C0"/>
          </w:tcPr>
          <w:p w:rsidR="003263AA" w:rsidRPr="00CC4043" w:rsidRDefault="003263AA" w:rsidP="00613D56">
            <w:pPr>
              <w:jc w:val="center"/>
              <w:rPr>
                <w:rFonts w:asciiTheme="minorHAnsi" w:hAnsiTheme="minorHAnsi" w:cstheme="minorHAnsi"/>
                <w:b/>
                <w:color w:val="000000"/>
                <w:szCs w:val="24"/>
              </w:rPr>
            </w:pPr>
            <w:r w:rsidRPr="00CC4043">
              <w:rPr>
                <w:rFonts w:asciiTheme="minorHAnsi" w:hAnsiTheme="minorHAnsi" w:cstheme="minorHAnsi"/>
                <w:b/>
                <w:color w:val="000000"/>
                <w:szCs w:val="24"/>
              </w:rPr>
              <w:t>Convert to 30%</w:t>
            </w:r>
          </w:p>
        </w:tc>
        <w:tc>
          <w:tcPr>
            <w:tcW w:w="1620" w:type="dxa"/>
            <w:shd w:val="clear" w:color="auto" w:fill="C0C0C0"/>
          </w:tcPr>
          <w:p w:rsidR="003263AA" w:rsidRPr="00CC4043" w:rsidRDefault="003263AA" w:rsidP="00613D56">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w:t>
            </w:r>
          </w:p>
        </w:tc>
      </w:tr>
      <w:tr w:rsidR="003263AA" w:rsidRPr="00CC4043" w:rsidTr="00613D56">
        <w:tc>
          <w:tcPr>
            <w:tcW w:w="1728"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144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306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(2</w:t>
            </w:r>
            <w:r w:rsidRP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28.6</w:t>
            </w:r>
          </w:p>
        </w:tc>
        <w:tc>
          <w:tcPr>
            <w:tcW w:w="234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 xml:space="preserve">(30 x 28.6) </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8.6</w:t>
            </w:r>
          </w:p>
        </w:tc>
      </w:tr>
      <w:tr w:rsidR="003263AA" w:rsidRPr="00CC4043" w:rsidTr="00613D56">
        <w:tc>
          <w:tcPr>
            <w:tcW w:w="1728"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144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306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(5</w:t>
            </w:r>
            <w:r w:rsidRPr="00CC4043">
              <w:rPr>
                <w:rFonts w:asciiTheme="minorHAnsi" w:hAnsiTheme="minorHAnsi" w:cstheme="minorHAnsi"/>
                <w:color w:val="000000"/>
                <w:szCs w:val="24"/>
                <w:lang w:val="en-US"/>
              </w:rPr>
              <w:t>÷</w:t>
            </w:r>
            <w:r>
              <w:rPr>
                <w:rFonts w:asciiTheme="minorHAnsi" w:hAnsiTheme="minorHAnsi" w:cstheme="minorHAnsi"/>
                <w:color w:val="000000"/>
                <w:szCs w:val="24"/>
                <w:lang w:val="en-US"/>
              </w:rPr>
              <w:t>7</w:t>
            </w:r>
            <w:r w:rsidRPr="00CC4043">
              <w:rPr>
                <w:rFonts w:asciiTheme="minorHAnsi" w:hAnsiTheme="minorHAnsi" w:cstheme="minorHAnsi"/>
                <w:color w:val="000000"/>
                <w:szCs w:val="24"/>
              </w:rPr>
              <w:t>) x 100 = 71.4</w:t>
            </w:r>
          </w:p>
        </w:tc>
        <w:tc>
          <w:tcPr>
            <w:tcW w:w="234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 xml:space="preserve">(30 x 71.4) </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100</w:t>
            </w:r>
          </w:p>
        </w:tc>
        <w:tc>
          <w:tcPr>
            <w:tcW w:w="162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r>
      <w:tr w:rsidR="003263AA" w:rsidRPr="00CC4043" w:rsidTr="00613D56">
        <w:tc>
          <w:tcPr>
            <w:tcW w:w="1728"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144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306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(4</w:t>
            </w:r>
            <w:r w:rsidRPr="00CC4043">
              <w:rPr>
                <w:rFonts w:asciiTheme="minorHAnsi" w:hAnsiTheme="minorHAnsi" w:cstheme="minorHAnsi"/>
                <w:color w:val="000000"/>
                <w:szCs w:val="24"/>
                <w:lang w:val="en-US"/>
              </w:rPr>
              <w:t>÷</w:t>
            </w:r>
            <w:r>
              <w:rPr>
                <w:rFonts w:asciiTheme="minorHAnsi" w:hAnsiTheme="minorHAnsi" w:cstheme="minorHAnsi"/>
                <w:color w:val="000000"/>
                <w:szCs w:val="24"/>
                <w:lang w:val="en-US"/>
              </w:rPr>
              <w:t>7</w:t>
            </w:r>
            <w:r w:rsidRPr="00CC4043">
              <w:rPr>
                <w:rFonts w:asciiTheme="minorHAnsi" w:hAnsiTheme="minorHAnsi" w:cstheme="minorHAnsi"/>
                <w:color w:val="000000"/>
                <w:szCs w:val="24"/>
              </w:rPr>
              <w:t>) x 100 = 57.1</w:t>
            </w:r>
          </w:p>
        </w:tc>
        <w:tc>
          <w:tcPr>
            <w:tcW w:w="234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 xml:space="preserve">(30 x 57.1) </w:t>
            </w:r>
            <w:r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17.1</w:t>
            </w:r>
          </w:p>
        </w:tc>
      </w:tr>
      <w:tr w:rsidR="003263AA" w:rsidRPr="00CC4043" w:rsidTr="00613D56">
        <w:tc>
          <w:tcPr>
            <w:tcW w:w="1728"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144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306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(5</w:t>
            </w:r>
            <w:r w:rsidRPr="00CC4043">
              <w:rPr>
                <w:rFonts w:asciiTheme="minorHAnsi" w:hAnsiTheme="minorHAnsi" w:cstheme="minorHAnsi"/>
                <w:color w:val="000000"/>
                <w:szCs w:val="24"/>
                <w:lang w:val="en-US"/>
              </w:rPr>
              <w:t>÷</w:t>
            </w:r>
            <w:r>
              <w:rPr>
                <w:rFonts w:asciiTheme="minorHAnsi" w:hAnsiTheme="minorHAnsi" w:cstheme="minorHAnsi"/>
                <w:color w:val="000000"/>
                <w:szCs w:val="24"/>
                <w:lang w:val="en-US"/>
              </w:rPr>
              <w:t>7</w:t>
            </w:r>
            <w:r w:rsidRPr="00CC4043">
              <w:rPr>
                <w:rFonts w:asciiTheme="minorHAnsi" w:hAnsiTheme="minorHAnsi" w:cstheme="minorHAnsi"/>
                <w:color w:val="000000"/>
                <w:szCs w:val="24"/>
              </w:rPr>
              <w:t>) x 100 = 71.4</w:t>
            </w:r>
          </w:p>
        </w:tc>
        <w:tc>
          <w:tcPr>
            <w:tcW w:w="2340" w:type="dxa"/>
          </w:tcPr>
          <w:p w:rsidR="003263AA" w:rsidRPr="00CC4043" w:rsidRDefault="003263AA" w:rsidP="00613D56">
            <w:pPr>
              <w:rPr>
                <w:rFonts w:asciiTheme="minorHAnsi" w:hAnsiTheme="minorHAnsi" w:cstheme="minorHAnsi"/>
                <w:color w:val="000000"/>
                <w:szCs w:val="24"/>
              </w:rPr>
            </w:pPr>
            <w:r w:rsidRPr="00CC4043">
              <w:rPr>
                <w:rFonts w:asciiTheme="minorHAnsi" w:hAnsiTheme="minorHAnsi" w:cstheme="minorHAnsi"/>
                <w:color w:val="000000"/>
                <w:szCs w:val="24"/>
              </w:rPr>
              <w:t xml:space="preserve">(30 x 71.4) </w:t>
            </w:r>
            <w:r w:rsidRPr="00CC4043">
              <w:rPr>
                <w:rFonts w:asciiTheme="minorHAnsi" w:hAnsiTheme="minorHAnsi" w:cstheme="minorHAnsi"/>
                <w:color w:val="000000"/>
                <w:szCs w:val="24"/>
                <w:lang w:val="en-US"/>
              </w:rPr>
              <w:t>÷</w:t>
            </w:r>
            <w:r>
              <w:rPr>
                <w:rFonts w:asciiTheme="minorHAnsi" w:hAnsiTheme="minorHAnsi" w:cstheme="minorHAnsi"/>
                <w:color w:val="000000"/>
                <w:szCs w:val="24"/>
                <w:lang w:val="en-US"/>
              </w:rPr>
              <w:t xml:space="preserve"> </w:t>
            </w:r>
            <w:r w:rsidRPr="00CC4043">
              <w:rPr>
                <w:rFonts w:asciiTheme="minorHAnsi" w:hAnsiTheme="minorHAnsi" w:cstheme="minorHAnsi"/>
                <w:color w:val="000000"/>
                <w:szCs w:val="24"/>
              </w:rPr>
              <w:t>100</w:t>
            </w:r>
          </w:p>
        </w:tc>
        <w:tc>
          <w:tcPr>
            <w:tcW w:w="162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r>
      <w:tr w:rsidR="003263AA" w:rsidRPr="00CC4043" w:rsidTr="00613D56">
        <w:tc>
          <w:tcPr>
            <w:tcW w:w="1728"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144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7</w:t>
            </w:r>
          </w:p>
        </w:tc>
        <w:tc>
          <w:tcPr>
            <w:tcW w:w="3060" w:type="dxa"/>
          </w:tcPr>
          <w:p w:rsidR="003263AA" w:rsidRPr="00CC4043" w:rsidRDefault="003263AA" w:rsidP="00613D56">
            <w:pPr>
              <w:rPr>
                <w:rFonts w:asciiTheme="minorHAnsi" w:hAnsiTheme="minorHAnsi" w:cstheme="minorHAnsi"/>
                <w:color w:val="000000"/>
                <w:szCs w:val="24"/>
              </w:rPr>
            </w:pPr>
          </w:p>
        </w:tc>
        <w:tc>
          <w:tcPr>
            <w:tcW w:w="2340" w:type="dxa"/>
          </w:tcPr>
          <w:p w:rsidR="003263AA" w:rsidRPr="00CC4043" w:rsidRDefault="003263AA" w:rsidP="00613D56">
            <w:pPr>
              <w:rPr>
                <w:rFonts w:asciiTheme="minorHAnsi" w:hAnsiTheme="minorHAnsi" w:cstheme="minorHAnsi"/>
                <w:color w:val="000000"/>
                <w:szCs w:val="24"/>
              </w:rPr>
            </w:pPr>
          </w:p>
        </w:tc>
        <w:tc>
          <w:tcPr>
            <w:tcW w:w="1620" w:type="dxa"/>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30</w:t>
            </w:r>
          </w:p>
        </w:tc>
      </w:tr>
    </w:tbl>
    <w:p w:rsidR="00DC00F4" w:rsidRPr="00DC00F4" w:rsidRDefault="00DC00F4" w:rsidP="003263AA">
      <w:pPr>
        <w:rPr>
          <w:rFonts w:ascii="Arial" w:hAnsi="Arial" w:cs="Arial"/>
          <w:color w:val="000000"/>
          <w:sz w:val="10"/>
          <w:szCs w:val="10"/>
        </w:rPr>
      </w:pPr>
    </w:p>
    <w:p w:rsidR="003263AA" w:rsidRPr="00874B2E" w:rsidRDefault="003263AA" w:rsidP="003263AA">
      <w:pPr>
        <w:rPr>
          <w:rFonts w:ascii="Arial" w:hAnsi="Arial" w:cs="Arial"/>
          <w:color w:val="000000"/>
          <w:szCs w:val="24"/>
        </w:rPr>
      </w:pPr>
      <w:r w:rsidRPr="00874B2E">
        <w:rPr>
          <w:rFonts w:ascii="Arial" w:hAnsi="Arial" w:cs="Arial"/>
          <w:color w:val="000000"/>
          <w:szCs w:val="24"/>
        </w:rPr>
        <w:t>The winning tender is the one which scores the greatest overall mark once Price and Quality have been combined. The results from the above examples would be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7"/>
        <w:gridCol w:w="2037"/>
        <w:gridCol w:w="2038"/>
        <w:gridCol w:w="2038"/>
        <w:gridCol w:w="2038"/>
      </w:tblGrid>
      <w:tr w:rsidR="003263AA" w:rsidRPr="00CC4043" w:rsidTr="00613D56">
        <w:tc>
          <w:tcPr>
            <w:tcW w:w="2037" w:type="dxa"/>
            <w:tcBorders>
              <w:top w:val="single" w:sz="4" w:space="0" w:color="auto"/>
              <w:left w:val="single" w:sz="4" w:space="0" w:color="auto"/>
              <w:bottom w:val="single" w:sz="4" w:space="0" w:color="auto"/>
              <w:right w:val="single" w:sz="4" w:space="0" w:color="auto"/>
            </w:tcBorders>
            <w:shd w:val="clear" w:color="auto" w:fill="C0C0C0"/>
          </w:tcPr>
          <w:p w:rsidR="003263AA" w:rsidRPr="00CC4043" w:rsidRDefault="003263AA" w:rsidP="00613D56">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2037" w:type="dxa"/>
            <w:tcBorders>
              <w:top w:val="single" w:sz="4" w:space="0" w:color="auto"/>
              <w:left w:val="single" w:sz="4" w:space="0" w:color="auto"/>
              <w:bottom w:val="single" w:sz="4" w:space="0" w:color="auto"/>
              <w:right w:val="single" w:sz="4" w:space="0" w:color="auto"/>
            </w:tcBorders>
            <w:shd w:val="clear" w:color="auto" w:fill="C0C0C0"/>
          </w:tcPr>
          <w:p w:rsidR="003263AA" w:rsidRPr="00CC4043" w:rsidRDefault="003263AA" w:rsidP="00613D56">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awarded for Price</w:t>
            </w:r>
          </w:p>
        </w:tc>
        <w:tc>
          <w:tcPr>
            <w:tcW w:w="2038" w:type="dxa"/>
            <w:tcBorders>
              <w:top w:val="single" w:sz="4" w:space="0" w:color="auto"/>
              <w:left w:val="single" w:sz="4" w:space="0" w:color="auto"/>
              <w:bottom w:val="single" w:sz="4" w:space="0" w:color="auto"/>
              <w:right w:val="single" w:sz="4" w:space="0" w:color="auto"/>
            </w:tcBorders>
            <w:shd w:val="clear" w:color="auto" w:fill="C0C0C0"/>
          </w:tcPr>
          <w:p w:rsidR="003263AA" w:rsidRPr="00CC4043" w:rsidRDefault="003263AA" w:rsidP="00613D56">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awarded for Added Value</w:t>
            </w:r>
          </w:p>
        </w:tc>
        <w:tc>
          <w:tcPr>
            <w:tcW w:w="2038" w:type="dxa"/>
            <w:tcBorders>
              <w:top w:val="single" w:sz="4" w:space="0" w:color="auto"/>
              <w:left w:val="single" w:sz="4" w:space="0" w:color="auto"/>
              <w:bottom w:val="single" w:sz="4" w:space="0" w:color="auto"/>
              <w:right w:val="single" w:sz="4" w:space="0" w:color="auto"/>
            </w:tcBorders>
            <w:shd w:val="clear" w:color="auto" w:fill="C0C0C0"/>
          </w:tcPr>
          <w:p w:rsidR="003263AA" w:rsidRPr="00CC4043" w:rsidRDefault="003263AA" w:rsidP="00613D56">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Total</w:t>
            </w:r>
          </w:p>
        </w:tc>
        <w:tc>
          <w:tcPr>
            <w:tcW w:w="2038" w:type="dxa"/>
            <w:tcBorders>
              <w:left w:val="single" w:sz="4" w:space="0" w:color="auto"/>
            </w:tcBorders>
            <w:shd w:val="clear" w:color="auto" w:fill="auto"/>
          </w:tcPr>
          <w:p w:rsidR="003263AA" w:rsidRPr="00CC4043" w:rsidRDefault="003263AA" w:rsidP="00613D56">
            <w:pPr>
              <w:rPr>
                <w:rFonts w:asciiTheme="minorHAnsi" w:hAnsiTheme="minorHAnsi" w:cstheme="minorHAnsi"/>
                <w:color w:val="000000"/>
                <w:szCs w:val="24"/>
              </w:rPr>
            </w:pPr>
          </w:p>
        </w:tc>
      </w:tr>
      <w:tr w:rsidR="003263AA" w:rsidRPr="00CC4043" w:rsidTr="00613D56">
        <w:tc>
          <w:tcPr>
            <w:tcW w:w="2037"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59.5</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8.6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68.1</w:t>
            </w:r>
          </w:p>
        </w:tc>
        <w:tc>
          <w:tcPr>
            <w:tcW w:w="2038" w:type="dxa"/>
            <w:tcBorders>
              <w:left w:val="single" w:sz="4" w:space="0" w:color="auto"/>
            </w:tcBorders>
            <w:shd w:val="clear" w:color="auto" w:fill="auto"/>
          </w:tcPr>
          <w:p w:rsidR="003263AA" w:rsidRPr="00CC4043" w:rsidRDefault="003263AA" w:rsidP="00613D56">
            <w:pPr>
              <w:rPr>
                <w:rFonts w:asciiTheme="minorHAnsi" w:hAnsiTheme="minorHAnsi" w:cstheme="minorHAnsi"/>
                <w:color w:val="000000"/>
                <w:szCs w:val="24"/>
              </w:rPr>
            </w:pPr>
          </w:p>
        </w:tc>
      </w:tr>
      <w:tr w:rsidR="003263AA" w:rsidRPr="00CC4043" w:rsidTr="00613D56">
        <w:tc>
          <w:tcPr>
            <w:tcW w:w="2037"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47.8</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69.2</w:t>
            </w:r>
          </w:p>
        </w:tc>
        <w:tc>
          <w:tcPr>
            <w:tcW w:w="2038" w:type="dxa"/>
            <w:tcBorders>
              <w:left w:val="single" w:sz="4" w:space="0" w:color="auto"/>
            </w:tcBorders>
            <w:shd w:val="clear" w:color="auto" w:fill="auto"/>
          </w:tcPr>
          <w:p w:rsidR="003263AA" w:rsidRPr="00CC4043" w:rsidRDefault="003263AA" w:rsidP="00613D56">
            <w:pPr>
              <w:rPr>
                <w:rFonts w:asciiTheme="minorHAnsi" w:hAnsiTheme="minorHAnsi" w:cstheme="minorHAnsi"/>
                <w:color w:val="000000"/>
                <w:szCs w:val="24"/>
              </w:rPr>
            </w:pPr>
          </w:p>
        </w:tc>
      </w:tr>
      <w:tr w:rsidR="003263AA" w:rsidRPr="00CC4043" w:rsidTr="00613D56">
        <w:tc>
          <w:tcPr>
            <w:tcW w:w="2037"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70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17.1</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87.1</w:t>
            </w:r>
          </w:p>
        </w:tc>
        <w:tc>
          <w:tcPr>
            <w:tcW w:w="2038" w:type="dxa"/>
            <w:tcBorders>
              <w:left w:val="single" w:sz="4" w:space="0" w:color="auto"/>
              <w:bottom w:val="single" w:sz="4" w:space="0" w:color="auto"/>
            </w:tcBorders>
            <w:shd w:val="clear" w:color="auto" w:fill="auto"/>
          </w:tcPr>
          <w:p w:rsidR="003263AA" w:rsidRPr="00CC4043" w:rsidRDefault="003263AA" w:rsidP="00613D56">
            <w:pPr>
              <w:rPr>
                <w:rFonts w:asciiTheme="minorHAnsi" w:hAnsiTheme="minorHAnsi" w:cstheme="minorHAnsi"/>
                <w:color w:val="000000"/>
                <w:szCs w:val="24"/>
              </w:rPr>
            </w:pPr>
          </w:p>
        </w:tc>
      </w:tr>
      <w:tr w:rsidR="003263AA" w:rsidRPr="00CC4043" w:rsidTr="00613D56">
        <w:tc>
          <w:tcPr>
            <w:tcW w:w="2037"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67.6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89</w:t>
            </w:r>
          </w:p>
        </w:tc>
        <w:tc>
          <w:tcPr>
            <w:tcW w:w="2038" w:type="dxa"/>
            <w:tcBorders>
              <w:top w:val="single" w:sz="4" w:space="0" w:color="auto"/>
              <w:left w:val="single" w:sz="4" w:space="0" w:color="auto"/>
              <w:bottom w:val="single" w:sz="4" w:space="0" w:color="auto"/>
              <w:right w:val="single" w:sz="4" w:space="0" w:color="auto"/>
            </w:tcBorders>
            <w:shd w:val="clear" w:color="auto" w:fill="C0C0C0"/>
          </w:tcPr>
          <w:p w:rsidR="003263AA" w:rsidRPr="00CC4043" w:rsidRDefault="003263AA" w:rsidP="00613D56">
            <w:pPr>
              <w:ind w:right="-99"/>
              <w:rPr>
                <w:rFonts w:asciiTheme="minorHAnsi" w:hAnsiTheme="minorHAnsi" w:cstheme="minorHAnsi"/>
                <w:b/>
                <w:color w:val="000000"/>
                <w:szCs w:val="24"/>
              </w:rPr>
            </w:pPr>
            <w:r w:rsidRPr="00CC4043">
              <w:rPr>
                <w:rFonts w:asciiTheme="minorHAnsi" w:hAnsiTheme="minorHAnsi" w:cstheme="minorHAnsi"/>
                <w:b/>
                <w:color w:val="000000"/>
                <w:szCs w:val="24"/>
              </w:rPr>
              <w:t>Winning Bidder</w:t>
            </w:r>
          </w:p>
        </w:tc>
      </w:tr>
      <w:tr w:rsidR="003263AA" w:rsidRPr="00CC4043" w:rsidTr="00613D56">
        <w:tc>
          <w:tcPr>
            <w:tcW w:w="2037"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47.6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30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3263AA" w:rsidRPr="00CC4043" w:rsidRDefault="003263AA" w:rsidP="00613D56">
            <w:pPr>
              <w:jc w:val="center"/>
              <w:rPr>
                <w:rFonts w:asciiTheme="minorHAnsi" w:hAnsiTheme="minorHAnsi" w:cstheme="minorHAnsi"/>
                <w:color w:val="000000"/>
                <w:szCs w:val="24"/>
              </w:rPr>
            </w:pPr>
            <w:r w:rsidRPr="00CC4043">
              <w:rPr>
                <w:rFonts w:asciiTheme="minorHAnsi" w:hAnsiTheme="minorHAnsi" w:cstheme="minorHAnsi"/>
                <w:color w:val="000000"/>
                <w:szCs w:val="24"/>
              </w:rPr>
              <w:t>77.6</w:t>
            </w:r>
          </w:p>
        </w:tc>
        <w:tc>
          <w:tcPr>
            <w:tcW w:w="2038" w:type="dxa"/>
            <w:tcBorders>
              <w:top w:val="single" w:sz="4" w:space="0" w:color="auto"/>
              <w:left w:val="single" w:sz="4" w:space="0" w:color="auto"/>
            </w:tcBorders>
            <w:shd w:val="clear" w:color="auto" w:fill="auto"/>
          </w:tcPr>
          <w:p w:rsidR="003263AA" w:rsidRPr="00CC4043" w:rsidRDefault="003263AA" w:rsidP="00613D56">
            <w:pPr>
              <w:rPr>
                <w:rFonts w:asciiTheme="minorHAnsi" w:hAnsiTheme="minorHAnsi" w:cstheme="minorHAnsi"/>
                <w:color w:val="000000"/>
                <w:szCs w:val="24"/>
              </w:rPr>
            </w:pPr>
          </w:p>
        </w:tc>
      </w:tr>
    </w:tbl>
    <w:p w:rsidR="003263AA" w:rsidRPr="000F73E5" w:rsidRDefault="003263AA" w:rsidP="000F73E5">
      <w:pPr>
        <w:spacing w:after="0" w:line="240" w:lineRule="auto"/>
        <w:ind w:left="1134" w:hanging="425"/>
        <w:rPr>
          <w:rFonts w:ascii="Arial" w:hAnsi="Arial" w:cs="Arial"/>
        </w:rPr>
      </w:pPr>
    </w:p>
    <w:sectPr w:rsidR="003263AA" w:rsidRPr="000F73E5" w:rsidSect="00874B2E">
      <w:footerReference w:type="default" r:id="rId13"/>
      <w:pgSz w:w="11906" w:h="16838"/>
      <w:pgMar w:top="720" w:right="720" w:bottom="720" w:left="72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45" w:rsidRDefault="00C17E45" w:rsidP="00C17E45">
      <w:pPr>
        <w:spacing w:after="0" w:line="240" w:lineRule="auto"/>
      </w:pPr>
      <w:r>
        <w:separator/>
      </w:r>
    </w:p>
  </w:endnote>
  <w:endnote w:type="continuationSeparator" w:id="0">
    <w:p w:rsidR="00C17E45" w:rsidRDefault="00C17E45" w:rsidP="00C1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86" w:rsidRPr="00525CDA" w:rsidRDefault="00B05A86" w:rsidP="003B4BBA">
    <w:pPr>
      <w:pStyle w:val="Footer"/>
      <w:jc w:val="center"/>
      <w:rPr>
        <w:rFonts w:ascii="Tahoma" w:hAnsi="Tahoma" w:cs="Tahoma"/>
      </w:rPr>
    </w:pPr>
    <w:r w:rsidRPr="00013E42">
      <w:rPr>
        <w:szCs w:val="16"/>
      </w:rPr>
      <w:t xml:space="preserve">Page </w:t>
    </w:r>
    <w:r w:rsidRPr="00013E42">
      <w:rPr>
        <w:b/>
        <w:bCs/>
        <w:szCs w:val="16"/>
      </w:rPr>
      <w:fldChar w:fldCharType="begin"/>
    </w:r>
    <w:r w:rsidRPr="00013E42">
      <w:rPr>
        <w:b/>
        <w:bCs/>
        <w:szCs w:val="16"/>
      </w:rPr>
      <w:instrText xml:space="preserve"> PAGE </w:instrText>
    </w:r>
    <w:r w:rsidRPr="00013E42">
      <w:rPr>
        <w:b/>
        <w:bCs/>
        <w:szCs w:val="16"/>
      </w:rPr>
      <w:fldChar w:fldCharType="separate"/>
    </w:r>
    <w:r w:rsidR="00A35A28">
      <w:rPr>
        <w:b/>
        <w:bCs/>
        <w:noProof/>
        <w:szCs w:val="16"/>
      </w:rPr>
      <w:t>1</w:t>
    </w:r>
    <w:r w:rsidRPr="00013E42">
      <w:rPr>
        <w:b/>
        <w:bCs/>
        <w:szCs w:val="16"/>
      </w:rPr>
      <w:fldChar w:fldCharType="end"/>
    </w:r>
    <w:r w:rsidRPr="00013E42">
      <w:rPr>
        <w:szCs w:val="16"/>
      </w:rPr>
      <w:t xml:space="preserve"> of </w:t>
    </w:r>
    <w:r w:rsidRPr="00013E42">
      <w:rPr>
        <w:b/>
        <w:bCs/>
        <w:szCs w:val="16"/>
      </w:rPr>
      <w:fldChar w:fldCharType="begin"/>
    </w:r>
    <w:r w:rsidRPr="00013E42">
      <w:rPr>
        <w:b/>
        <w:bCs/>
        <w:szCs w:val="16"/>
      </w:rPr>
      <w:instrText xml:space="preserve"> NUMPAGES  </w:instrText>
    </w:r>
    <w:r w:rsidRPr="00013E42">
      <w:rPr>
        <w:b/>
        <w:bCs/>
        <w:szCs w:val="16"/>
      </w:rPr>
      <w:fldChar w:fldCharType="separate"/>
    </w:r>
    <w:r w:rsidR="00A35A28">
      <w:rPr>
        <w:b/>
        <w:bCs/>
        <w:noProof/>
        <w:szCs w:val="16"/>
      </w:rPr>
      <w:t>12</w:t>
    </w:r>
    <w:r w:rsidRPr="00013E42">
      <w:rPr>
        <w:b/>
        <w:bCs/>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886660"/>
      <w:docPartObj>
        <w:docPartGallery w:val="Page Numbers (Bottom of Page)"/>
        <w:docPartUnique/>
      </w:docPartObj>
    </w:sdtPr>
    <w:sdtEndPr>
      <w:rPr>
        <w:noProof/>
      </w:rPr>
    </w:sdtEndPr>
    <w:sdtContent>
      <w:p w:rsidR="00C17E45" w:rsidRDefault="00C17E45" w:rsidP="00C17E45">
        <w:pPr>
          <w:pStyle w:val="Footer"/>
          <w:jc w:val="center"/>
        </w:pPr>
        <w:r>
          <w:fldChar w:fldCharType="begin"/>
        </w:r>
        <w:r>
          <w:instrText xml:space="preserve"> PAGE   \* MERGEFORMAT </w:instrText>
        </w:r>
        <w:r>
          <w:fldChar w:fldCharType="separate"/>
        </w:r>
        <w:r w:rsidR="00A35A28">
          <w:rPr>
            <w:noProof/>
          </w:rPr>
          <w:t>12</w:t>
        </w:r>
        <w:r>
          <w:rPr>
            <w:noProof/>
          </w:rPr>
          <w:fldChar w:fldCharType="end"/>
        </w:r>
      </w:p>
    </w:sdtContent>
  </w:sdt>
  <w:p w:rsidR="00C17E45" w:rsidRDefault="00C17E45">
    <w:pPr>
      <w:pStyle w:val="Footer"/>
    </w:pPr>
  </w:p>
  <w:p w:rsidR="00B77081" w:rsidRDefault="00B770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45" w:rsidRDefault="00C17E45" w:rsidP="00C17E45">
      <w:pPr>
        <w:spacing w:after="0" w:line="240" w:lineRule="auto"/>
      </w:pPr>
      <w:r>
        <w:separator/>
      </w:r>
    </w:p>
  </w:footnote>
  <w:footnote w:type="continuationSeparator" w:id="0">
    <w:p w:rsidR="00C17E45" w:rsidRDefault="00C17E45" w:rsidP="00C17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BB6"/>
    <w:multiLevelType w:val="hybridMultilevel"/>
    <w:tmpl w:val="D73A4A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D57B2"/>
    <w:multiLevelType w:val="multilevel"/>
    <w:tmpl w:val="118EE2B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26E37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EC00AC"/>
    <w:multiLevelType w:val="hybridMultilevel"/>
    <w:tmpl w:val="33DE195C"/>
    <w:lvl w:ilvl="0" w:tplc="8FC631DC">
      <w:start w:val="24"/>
      <w:numFmt w:val="decimal"/>
      <w:lvlText w:val="%1"/>
      <w:lvlJc w:val="left"/>
      <w:pPr>
        <w:ind w:left="4123" w:hanging="360"/>
      </w:pPr>
      <w:rPr>
        <w:rFonts w:ascii="Arial" w:hAnsi="Arial" w:cs="Arial" w:hint="default"/>
      </w:rPr>
    </w:lvl>
    <w:lvl w:ilvl="1" w:tplc="08090019" w:tentative="1">
      <w:start w:val="1"/>
      <w:numFmt w:val="lowerLetter"/>
      <w:lvlText w:val="%2."/>
      <w:lvlJc w:val="left"/>
      <w:pPr>
        <w:ind w:left="4843" w:hanging="360"/>
      </w:pPr>
    </w:lvl>
    <w:lvl w:ilvl="2" w:tplc="0809001B" w:tentative="1">
      <w:start w:val="1"/>
      <w:numFmt w:val="lowerRoman"/>
      <w:lvlText w:val="%3."/>
      <w:lvlJc w:val="right"/>
      <w:pPr>
        <w:ind w:left="5563" w:hanging="180"/>
      </w:pPr>
    </w:lvl>
    <w:lvl w:ilvl="3" w:tplc="0809000F" w:tentative="1">
      <w:start w:val="1"/>
      <w:numFmt w:val="decimal"/>
      <w:lvlText w:val="%4."/>
      <w:lvlJc w:val="left"/>
      <w:pPr>
        <w:ind w:left="6283" w:hanging="360"/>
      </w:pPr>
    </w:lvl>
    <w:lvl w:ilvl="4" w:tplc="08090019" w:tentative="1">
      <w:start w:val="1"/>
      <w:numFmt w:val="lowerLetter"/>
      <w:lvlText w:val="%5."/>
      <w:lvlJc w:val="left"/>
      <w:pPr>
        <w:ind w:left="7003" w:hanging="360"/>
      </w:pPr>
    </w:lvl>
    <w:lvl w:ilvl="5" w:tplc="0809001B" w:tentative="1">
      <w:start w:val="1"/>
      <w:numFmt w:val="lowerRoman"/>
      <w:lvlText w:val="%6."/>
      <w:lvlJc w:val="right"/>
      <w:pPr>
        <w:ind w:left="7723" w:hanging="180"/>
      </w:pPr>
    </w:lvl>
    <w:lvl w:ilvl="6" w:tplc="0809000F" w:tentative="1">
      <w:start w:val="1"/>
      <w:numFmt w:val="decimal"/>
      <w:lvlText w:val="%7."/>
      <w:lvlJc w:val="left"/>
      <w:pPr>
        <w:ind w:left="8443" w:hanging="360"/>
      </w:pPr>
    </w:lvl>
    <w:lvl w:ilvl="7" w:tplc="08090019" w:tentative="1">
      <w:start w:val="1"/>
      <w:numFmt w:val="lowerLetter"/>
      <w:lvlText w:val="%8."/>
      <w:lvlJc w:val="left"/>
      <w:pPr>
        <w:ind w:left="9163" w:hanging="360"/>
      </w:pPr>
    </w:lvl>
    <w:lvl w:ilvl="8" w:tplc="0809001B" w:tentative="1">
      <w:start w:val="1"/>
      <w:numFmt w:val="lowerRoman"/>
      <w:lvlText w:val="%9."/>
      <w:lvlJc w:val="right"/>
      <w:pPr>
        <w:ind w:left="9883" w:hanging="180"/>
      </w:pPr>
    </w:lvl>
  </w:abstractNum>
  <w:abstractNum w:abstractNumId="4" w15:restartNumberingAfterBreak="0">
    <w:nsid w:val="1943549F"/>
    <w:multiLevelType w:val="hybridMultilevel"/>
    <w:tmpl w:val="70BA0E1A"/>
    <w:lvl w:ilvl="0" w:tplc="08090017">
      <w:start w:val="7"/>
      <w:numFmt w:val="lowerLetter"/>
      <w:lvlText w:val="%1)"/>
      <w:lvlJc w:val="left"/>
      <w:pPr>
        <w:ind w:left="720" w:hanging="360"/>
      </w:pPr>
      <w:rPr>
        <w:rFonts w:hint="default"/>
      </w:rPr>
    </w:lvl>
    <w:lvl w:ilvl="1" w:tplc="F6909322">
      <w:start w:val="1"/>
      <w:numFmt w:val="lowerLetter"/>
      <w:lvlText w:val="%2)"/>
      <w:lvlJc w:val="left"/>
      <w:pPr>
        <w:ind w:left="1440" w:hanging="360"/>
      </w:pPr>
      <w:rPr>
        <w:rFonts w:ascii="Arial" w:eastAsia="Times New Roman" w:hAnsi="Arial" w:cs="Times New Roman"/>
      </w:rPr>
    </w:lvl>
    <w:lvl w:ilvl="2" w:tplc="0809001B">
      <w:start w:val="1"/>
      <w:numFmt w:val="lowerRoman"/>
      <w:lvlText w:val="%3."/>
      <w:lvlJc w:val="right"/>
      <w:pPr>
        <w:ind w:left="2160" w:hanging="180"/>
      </w:pPr>
    </w:lvl>
    <w:lvl w:ilvl="3" w:tplc="1E585984">
      <w:start w:val="26"/>
      <w:numFmt w:val="decimal"/>
      <w:lvlText w:val="%4)"/>
      <w:lvlJc w:val="left"/>
      <w:pPr>
        <w:ind w:left="3054" w:hanging="360"/>
      </w:pPr>
      <w:rPr>
        <w:rFonts w:hint="default"/>
      </w:rPr>
    </w:lvl>
    <w:lvl w:ilvl="4" w:tplc="A7642DCC">
      <w:start w:val="3"/>
      <w:numFmt w:val="lowerLetter"/>
      <w:lvlText w:val="(%5)"/>
      <w:lvlJc w:val="left"/>
      <w:pPr>
        <w:ind w:left="3600" w:hanging="360"/>
      </w:pPr>
      <w:rPr>
        <w:rFonts w:hint="default"/>
      </w:rPr>
    </w:lvl>
    <w:lvl w:ilvl="5" w:tplc="4628BB4E">
      <w:start w:val="26"/>
      <w:numFmt w:val="decimal"/>
      <w:lvlText w:val="(%6)"/>
      <w:lvlJc w:val="left"/>
      <w:pPr>
        <w:ind w:left="4524" w:hanging="384"/>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4B89"/>
    <w:multiLevelType w:val="hybridMultilevel"/>
    <w:tmpl w:val="21BEF03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7">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F0402A8"/>
    <w:multiLevelType w:val="hybridMultilevel"/>
    <w:tmpl w:val="026C2E80"/>
    <w:lvl w:ilvl="0" w:tplc="08090011">
      <w:start w:val="16"/>
      <w:numFmt w:val="decimal"/>
      <w:lvlText w:val="%1)"/>
      <w:lvlJc w:val="left"/>
      <w:pPr>
        <w:ind w:left="5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1457"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C3F9E"/>
    <w:multiLevelType w:val="multilevel"/>
    <w:tmpl w:val="955C82A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24FA4E40"/>
    <w:multiLevelType w:val="hybridMultilevel"/>
    <w:tmpl w:val="62A022C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28F5762C"/>
    <w:multiLevelType w:val="hybridMultilevel"/>
    <w:tmpl w:val="732A87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D571CB"/>
    <w:multiLevelType w:val="hybridMultilevel"/>
    <w:tmpl w:val="C910FCC8"/>
    <w:lvl w:ilvl="0" w:tplc="5EB26ED0">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FF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920BE"/>
    <w:multiLevelType w:val="hybridMultilevel"/>
    <w:tmpl w:val="86C00214"/>
    <w:lvl w:ilvl="0" w:tplc="32381C78">
      <w:start w:val="25"/>
      <w:numFmt w:val="decimal"/>
      <w:lvlText w:val="%1"/>
      <w:lvlJc w:val="left"/>
      <w:pPr>
        <w:ind w:left="4123" w:hanging="360"/>
      </w:pPr>
      <w:rPr>
        <w:rFonts w:ascii="Arial" w:hAnsi="Arial" w:cs="Arial" w:hint="default"/>
      </w:rPr>
    </w:lvl>
    <w:lvl w:ilvl="1" w:tplc="08090019" w:tentative="1">
      <w:start w:val="1"/>
      <w:numFmt w:val="lowerLetter"/>
      <w:lvlText w:val="%2."/>
      <w:lvlJc w:val="left"/>
      <w:pPr>
        <w:ind w:left="4843" w:hanging="360"/>
      </w:pPr>
    </w:lvl>
    <w:lvl w:ilvl="2" w:tplc="0809001B" w:tentative="1">
      <w:start w:val="1"/>
      <w:numFmt w:val="lowerRoman"/>
      <w:lvlText w:val="%3."/>
      <w:lvlJc w:val="right"/>
      <w:pPr>
        <w:ind w:left="5563" w:hanging="180"/>
      </w:pPr>
    </w:lvl>
    <w:lvl w:ilvl="3" w:tplc="0809000F" w:tentative="1">
      <w:start w:val="1"/>
      <w:numFmt w:val="decimal"/>
      <w:lvlText w:val="%4."/>
      <w:lvlJc w:val="left"/>
      <w:pPr>
        <w:ind w:left="6283" w:hanging="360"/>
      </w:pPr>
    </w:lvl>
    <w:lvl w:ilvl="4" w:tplc="08090019" w:tentative="1">
      <w:start w:val="1"/>
      <w:numFmt w:val="lowerLetter"/>
      <w:lvlText w:val="%5."/>
      <w:lvlJc w:val="left"/>
      <w:pPr>
        <w:ind w:left="7003" w:hanging="360"/>
      </w:pPr>
    </w:lvl>
    <w:lvl w:ilvl="5" w:tplc="0809001B" w:tentative="1">
      <w:start w:val="1"/>
      <w:numFmt w:val="lowerRoman"/>
      <w:lvlText w:val="%6."/>
      <w:lvlJc w:val="right"/>
      <w:pPr>
        <w:ind w:left="7723" w:hanging="180"/>
      </w:pPr>
    </w:lvl>
    <w:lvl w:ilvl="6" w:tplc="0809000F" w:tentative="1">
      <w:start w:val="1"/>
      <w:numFmt w:val="decimal"/>
      <w:lvlText w:val="%7."/>
      <w:lvlJc w:val="left"/>
      <w:pPr>
        <w:ind w:left="8443" w:hanging="360"/>
      </w:pPr>
    </w:lvl>
    <w:lvl w:ilvl="7" w:tplc="08090019" w:tentative="1">
      <w:start w:val="1"/>
      <w:numFmt w:val="lowerLetter"/>
      <w:lvlText w:val="%8."/>
      <w:lvlJc w:val="left"/>
      <w:pPr>
        <w:ind w:left="9163" w:hanging="360"/>
      </w:pPr>
    </w:lvl>
    <w:lvl w:ilvl="8" w:tplc="0809001B" w:tentative="1">
      <w:start w:val="1"/>
      <w:numFmt w:val="lowerRoman"/>
      <w:lvlText w:val="%9."/>
      <w:lvlJc w:val="right"/>
      <w:pPr>
        <w:ind w:left="9883" w:hanging="180"/>
      </w:pPr>
    </w:lvl>
  </w:abstractNum>
  <w:abstractNum w:abstractNumId="12" w15:restartNumberingAfterBreak="0">
    <w:nsid w:val="329652C3"/>
    <w:multiLevelType w:val="multilevel"/>
    <w:tmpl w:val="8416AC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C27561"/>
    <w:multiLevelType w:val="hybridMultilevel"/>
    <w:tmpl w:val="C652D9A0"/>
    <w:lvl w:ilvl="0" w:tplc="5B88F286">
      <w:start w:val="29"/>
      <w:numFmt w:val="decimal"/>
      <w:lvlText w:val="%1)"/>
      <w:lvlJc w:val="left"/>
      <w:pPr>
        <w:ind w:left="3054" w:hanging="360"/>
      </w:pPr>
      <w:rPr>
        <w:rFonts w:hint="default"/>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4" w15:restartNumberingAfterBreak="0">
    <w:nsid w:val="3E614637"/>
    <w:multiLevelType w:val="multilevel"/>
    <w:tmpl w:val="D976FF1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15:restartNumberingAfterBreak="0">
    <w:nsid w:val="417E340D"/>
    <w:multiLevelType w:val="hybridMultilevel"/>
    <w:tmpl w:val="7CDC87B6"/>
    <w:lvl w:ilvl="0" w:tplc="B338DBEC">
      <w:start w:val="3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2690634"/>
    <w:multiLevelType w:val="multilevel"/>
    <w:tmpl w:val="131675D6"/>
    <w:lvl w:ilvl="0">
      <w:start w:val="1"/>
      <w:numFmt w:val="decimal"/>
      <w:lvlText w:val="%1."/>
      <w:lvlJc w:val="left"/>
      <w:pPr>
        <w:tabs>
          <w:tab w:val="num" w:pos="3763"/>
        </w:tabs>
        <w:ind w:left="3763"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728" w:hanging="648"/>
      </w:pPr>
      <w:rPr>
        <w:rFonts w:ascii="Arial" w:eastAsia="Times New Roman" w:hAnsi="Arial" w:cs="Times New Roman"/>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5F75229"/>
    <w:multiLevelType w:val="multilevel"/>
    <w:tmpl w:val="6FEACE7E"/>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left"/>
      <w:pPr>
        <w:ind w:left="3045" w:hanging="72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8" w15:restartNumberingAfterBreak="0">
    <w:nsid w:val="50B577CE"/>
    <w:multiLevelType w:val="multilevel"/>
    <w:tmpl w:val="C8364DBC"/>
    <w:lvl w:ilvl="0">
      <w:start w:val="2"/>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51B24EFA"/>
    <w:multiLevelType w:val="multilevel"/>
    <w:tmpl w:val="0AB8B17C"/>
    <w:lvl w:ilvl="0">
      <w:start w:val="4"/>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 w15:restartNumberingAfterBreak="0">
    <w:nsid w:val="54254A21"/>
    <w:multiLevelType w:val="multilevel"/>
    <w:tmpl w:val="4BA0C0BA"/>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rPr>
        <w:rFonts w:hint="default"/>
        <w:b/>
      </w:r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15:restartNumberingAfterBreak="0">
    <w:nsid w:val="54FF0232"/>
    <w:multiLevelType w:val="hybridMultilevel"/>
    <w:tmpl w:val="C9020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4C0F30"/>
    <w:multiLevelType w:val="multilevel"/>
    <w:tmpl w:val="A26EC56A"/>
    <w:lvl w:ilvl="0">
      <w:start w:val="1"/>
      <w:numFmt w:val="decimal"/>
      <w:lvlText w:val="%1."/>
      <w:lvlJc w:val="left"/>
      <w:pPr>
        <w:tabs>
          <w:tab w:val="num" w:pos="3763"/>
        </w:tabs>
        <w:ind w:left="3763" w:hanging="360"/>
      </w:pPr>
    </w:lvl>
    <w:lvl w:ilvl="1">
      <w:start w:val="1"/>
      <w:numFmt w:val="decimal"/>
      <w:lvlText w:val="%1.%2."/>
      <w:lvlJc w:val="left"/>
      <w:pPr>
        <w:tabs>
          <w:tab w:val="num" w:pos="792"/>
        </w:tabs>
        <w:ind w:left="792" w:hanging="432"/>
      </w:pPr>
    </w:lvl>
    <w:lvl w:ilvl="2">
      <w:start w:val="1"/>
      <w:numFmt w:val="lowerRoman"/>
      <w:lvlText w:val="%3)"/>
      <w:lvlJc w:val="left"/>
      <w:pPr>
        <w:tabs>
          <w:tab w:val="num" w:pos="1080"/>
        </w:tabs>
        <w:ind w:left="1080" w:hanging="360"/>
      </w:pPr>
      <w:rPr>
        <w:rFonts w:ascii="Arial" w:hAnsi="Arial" w:hint="default"/>
        <w:color w:val="auto"/>
        <w:w w:val="93"/>
        <w:sz w:val="18"/>
        <w:szCs w:val="18"/>
      </w:rPr>
    </w:lvl>
    <w:lvl w:ilvl="3">
      <w:start w:val="1"/>
      <w:numFmt w:val="lowerRoman"/>
      <w:lvlText w:val="%4."/>
      <w:lvlJc w:val="left"/>
      <w:pPr>
        <w:tabs>
          <w:tab w:val="num" w:pos="1800"/>
        </w:tabs>
        <w:ind w:left="1728" w:hanging="648"/>
      </w:pPr>
      <w:rPr>
        <w:rFonts w:ascii="Arial" w:eastAsia="Times New Roman" w:hAnsi="Arial" w:cs="Times New Roman"/>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A540EA5"/>
    <w:multiLevelType w:val="hybridMultilevel"/>
    <w:tmpl w:val="0CD24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731F2"/>
    <w:multiLevelType w:val="hybridMultilevel"/>
    <w:tmpl w:val="C8A893F0"/>
    <w:lvl w:ilvl="0" w:tplc="389E4E8C">
      <w:start w:val="28"/>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5FA623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4E562D6"/>
    <w:multiLevelType w:val="hybridMultilevel"/>
    <w:tmpl w:val="7DE6681E"/>
    <w:lvl w:ilvl="0" w:tplc="C59CA672">
      <w:start w:val="1"/>
      <w:numFmt w:val="decimal"/>
      <w:pStyle w:val="TOC1"/>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7" w15:restartNumberingAfterBreak="0">
    <w:nsid w:val="6A7731F3"/>
    <w:multiLevelType w:val="hybridMultilevel"/>
    <w:tmpl w:val="784EE002"/>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9C18D4"/>
    <w:multiLevelType w:val="hybridMultilevel"/>
    <w:tmpl w:val="15CA4524"/>
    <w:lvl w:ilvl="0" w:tplc="FE8E1A94">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EBF4BC9"/>
    <w:multiLevelType w:val="multilevel"/>
    <w:tmpl w:val="51E88C9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D744DF"/>
    <w:multiLevelType w:val="hybridMultilevel"/>
    <w:tmpl w:val="DFD22A5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2"/>
  </w:num>
  <w:num w:numId="2">
    <w:abstractNumId w:val="16"/>
  </w:num>
  <w:num w:numId="3">
    <w:abstractNumId w:val="20"/>
  </w:num>
  <w:num w:numId="4">
    <w:abstractNumId w:val="4"/>
  </w:num>
  <w:num w:numId="5">
    <w:abstractNumId w:val="6"/>
  </w:num>
  <w:num w:numId="6">
    <w:abstractNumId w:val="0"/>
  </w:num>
  <w:num w:numId="7">
    <w:abstractNumId w:val="9"/>
  </w:num>
  <w:num w:numId="8">
    <w:abstractNumId w:val="23"/>
  </w:num>
  <w:num w:numId="9">
    <w:abstractNumId w:val="27"/>
  </w:num>
  <w:num w:numId="10">
    <w:abstractNumId w:val="30"/>
  </w:num>
  <w:num w:numId="11">
    <w:abstractNumId w:val="28"/>
  </w:num>
  <w:num w:numId="12">
    <w:abstractNumId w:val="12"/>
  </w:num>
  <w:num w:numId="13">
    <w:abstractNumId w:val="13"/>
  </w:num>
  <w:num w:numId="14">
    <w:abstractNumId w:val="8"/>
  </w:num>
  <w:num w:numId="15">
    <w:abstractNumId w:val="5"/>
  </w:num>
  <w:num w:numId="16">
    <w:abstractNumId w:val="25"/>
  </w:num>
  <w:num w:numId="17">
    <w:abstractNumId w:val="22"/>
  </w:num>
  <w:num w:numId="18">
    <w:abstractNumId w:val="21"/>
  </w:num>
  <w:num w:numId="19">
    <w:abstractNumId w:val="29"/>
  </w:num>
  <w:num w:numId="20">
    <w:abstractNumId w:val="18"/>
  </w:num>
  <w:num w:numId="21">
    <w:abstractNumId w:val="19"/>
  </w:num>
  <w:num w:numId="22">
    <w:abstractNumId w:val="1"/>
  </w:num>
  <w:num w:numId="23">
    <w:abstractNumId w:val="17"/>
  </w:num>
  <w:num w:numId="24">
    <w:abstractNumId w:val="14"/>
  </w:num>
  <w:num w:numId="25">
    <w:abstractNumId w:val="15"/>
  </w:num>
  <w:num w:numId="26">
    <w:abstractNumId w:val="3"/>
  </w:num>
  <w:num w:numId="27">
    <w:abstractNumId w:val="11"/>
  </w:num>
  <w:num w:numId="28">
    <w:abstractNumId w:val="24"/>
  </w:num>
  <w:num w:numId="29">
    <w:abstractNumId w:val="7"/>
  </w:num>
  <w:num w:numId="30">
    <w:abstractNumId w:val="10"/>
  </w:num>
  <w:num w:numId="3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7A"/>
    <w:rsid w:val="00017653"/>
    <w:rsid w:val="00027163"/>
    <w:rsid w:val="0003428B"/>
    <w:rsid w:val="00046FB0"/>
    <w:rsid w:val="00051772"/>
    <w:rsid w:val="00097830"/>
    <w:rsid w:val="000B4119"/>
    <w:rsid w:val="000B4DC1"/>
    <w:rsid w:val="000B6F51"/>
    <w:rsid w:val="000F7395"/>
    <w:rsid w:val="000F73E5"/>
    <w:rsid w:val="00116E31"/>
    <w:rsid w:val="00130E6B"/>
    <w:rsid w:val="0013742D"/>
    <w:rsid w:val="00144B81"/>
    <w:rsid w:val="00151423"/>
    <w:rsid w:val="001732AA"/>
    <w:rsid w:val="001743EE"/>
    <w:rsid w:val="0018661C"/>
    <w:rsid w:val="001A2F5D"/>
    <w:rsid w:val="001C2030"/>
    <w:rsid w:val="00204D6E"/>
    <w:rsid w:val="00207544"/>
    <w:rsid w:val="00247816"/>
    <w:rsid w:val="00263F71"/>
    <w:rsid w:val="00270E5F"/>
    <w:rsid w:val="00275057"/>
    <w:rsid w:val="002762A9"/>
    <w:rsid w:val="002823A9"/>
    <w:rsid w:val="00286972"/>
    <w:rsid w:val="002B1A7C"/>
    <w:rsid w:val="002E67F2"/>
    <w:rsid w:val="002F4A2E"/>
    <w:rsid w:val="0031172B"/>
    <w:rsid w:val="003263AA"/>
    <w:rsid w:val="0033670E"/>
    <w:rsid w:val="00351064"/>
    <w:rsid w:val="0036079D"/>
    <w:rsid w:val="00392044"/>
    <w:rsid w:val="00396079"/>
    <w:rsid w:val="003979DF"/>
    <w:rsid w:val="003B7140"/>
    <w:rsid w:val="003F2197"/>
    <w:rsid w:val="003F2999"/>
    <w:rsid w:val="00410A2B"/>
    <w:rsid w:val="00410B64"/>
    <w:rsid w:val="00424375"/>
    <w:rsid w:val="0043033E"/>
    <w:rsid w:val="00444BEA"/>
    <w:rsid w:val="0045001D"/>
    <w:rsid w:val="00454C62"/>
    <w:rsid w:val="00456F16"/>
    <w:rsid w:val="00491B6E"/>
    <w:rsid w:val="004B5942"/>
    <w:rsid w:val="004C32A1"/>
    <w:rsid w:val="004D7DC6"/>
    <w:rsid w:val="004E2F0E"/>
    <w:rsid w:val="004E7B54"/>
    <w:rsid w:val="00500821"/>
    <w:rsid w:val="0051541F"/>
    <w:rsid w:val="00563E00"/>
    <w:rsid w:val="005871B4"/>
    <w:rsid w:val="005C081C"/>
    <w:rsid w:val="005C7B4D"/>
    <w:rsid w:val="005D55B1"/>
    <w:rsid w:val="005D599F"/>
    <w:rsid w:val="005F120F"/>
    <w:rsid w:val="005F5349"/>
    <w:rsid w:val="00600E90"/>
    <w:rsid w:val="006754AD"/>
    <w:rsid w:val="0068491D"/>
    <w:rsid w:val="006A0006"/>
    <w:rsid w:val="006A1415"/>
    <w:rsid w:val="006A2C40"/>
    <w:rsid w:val="006B428A"/>
    <w:rsid w:val="006B6229"/>
    <w:rsid w:val="006E56FB"/>
    <w:rsid w:val="007252BE"/>
    <w:rsid w:val="00731973"/>
    <w:rsid w:val="007337B8"/>
    <w:rsid w:val="007A0038"/>
    <w:rsid w:val="007A13A0"/>
    <w:rsid w:val="007B799B"/>
    <w:rsid w:val="007F2049"/>
    <w:rsid w:val="008069BE"/>
    <w:rsid w:val="0081036F"/>
    <w:rsid w:val="00817597"/>
    <w:rsid w:val="0084250B"/>
    <w:rsid w:val="00851810"/>
    <w:rsid w:val="00874B2E"/>
    <w:rsid w:val="00880382"/>
    <w:rsid w:val="00885082"/>
    <w:rsid w:val="008870EC"/>
    <w:rsid w:val="00890571"/>
    <w:rsid w:val="008E44FB"/>
    <w:rsid w:val="0091402F"/>
    <w:rsid w:val="0091633C"/>
    <w:rsid w:val="009325D5"/>
    <w:rsid w:val="009A3496"/>
    <w:rsid w:val="009B6ECC"/>
    <w:rsid w:val="009C506E"/>
    <w:rsid w:val="009F5786"/>
    <w:rsid w:val="009F6986"/>
    <w:rsid w:val="00A00358"/>
    <w:rsid w:val="00A16CEF"/>
    <w:rsid w:val="00A34765"/>
    <w:rsid w:val="00A35A28"/>
    <w:rsid w:val="00A5148F"/>
    <w:rsid w:val="00AA7A9C"/>
    <w:rsid w:val="00AC7C01"/>
    <w:rsid w:val="00AE7A00"/>
    <w:rsid w:val="00B05A86"/>
    <w:rsid w:val="00B2529F"/>
    <w:rsid w:val="00B41EF3"/>
    <w:rsid w:val="00B560B8"/>
    <w:rsid w:val="00B576CE"/>
    <w:rsid w:val="00B77081"/>
    <w:rsid w:val="00B939CE"/>
    <w:rsid w:val="00BB0CC2"/>
    <w:rsid w:val="00BC1435"/>
    <w:rsid w:val="00BC3463"/>
    <w:rsid w:val="00BD5BE8"/>
    <w:rsid w:val="00C04032"/>
    <w:rsid w:val="00C05039"/>
    <w:rsid w:val="00C17E45"/>
    <w:rsid w:val="00C216C8"/>
    <w:rsid w:val="00C22CC8"/>
    <w:rsid w:val="00C77360"/>
    <w:rsid w:val="00CB4AF6"/>
    <w:rsid w:val="00CD0160"/>
    <w:rsid w:val="00CE4510"/>
    <w:rsid w:val="00D35AB9"/>
    <w:rsid w:val="00D37C66"/>
    <w:rsid w:val="00D43D91"/>
    <w:rsid w:val="00D52877"/>
    <w:rsid w:val="00D6521E"/>
    <w:rsid w:val="00D66A5E"/>
    <w:rsid w:val="00D82A6D"/>
    <w:rsid w:val="00D90E32"/>
    <w:rsid w:val="00D97942"/>
    <w:rsid w:val="00DC00F4"/>
    <w:rsid w:val="00DD75C8"/>
    <w:rsid w:val="00DF2C7D"/>
    <w:rsid w:val="00DF5FE5"/>
    <w:rsid w:val="00E06D1E"/>
    <w:rsid w:val="00E1134A"/>
    <w:rsid w:val="00E159F8"/>
    <w:rsid w:val="00E27F52"/>
    <w:rsid w:val="00E3023D"/>
    <w:rsid w:val="00E31D3F"/>
    <w:rsid w:val="00E34AB7"/>
    <w:rsid w:val="00E45B27"/>
    <w:rsid w:val="00E54FD6"/>
    <w:rsid w:val="00E7341B"/>
    <w:rsid w:val="00E755EE"/>
    <w:rsid w:val="00E7756B"/>
    <w:rsid w:val="00EA27AB"/>
    <w:rsid w:val="00EB0053"/>
    <w:rsid w:val="00EB3567"/>
    <w:rsid w:val="00EC647A"/>
    <w:rsid w:val="00EC7DAF"/>
    <w:rsid w:val="00ED5A01"/>
    <w:rsid w:val="00F1228F"/>
    <w:rsid w:val="00F208D2"/>
    <w:rsid w:val="00F446C6"/>
    <w:rsid w:val="00F56080"/>
    <w:rsid w:val="00F96240"/>
    <w:rsid w:val="00FB0714"/>
    <w:rsid w:val="00FB18EF"/>
    <w:rsid w:val="00FB2C8B"/>
    <w:rsid w:val="00FC7A9A"/>
    <w:rsid w:val="00FD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D0CF0"/>
  <w15:docId w15:val="{ED5FE73F-833B-4063-91A8-620FBA79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510"/>
  </w:style>
  <w:style w:type="paragraph" w:styleId="Heading1">
    <w:name w:val="heading 1"/>
    <w:basedOn w:val="Normal"/>
    <w:link w:val="Heading1Char"/>
    <w:uiPriority w:val="1"/>
    <w:qFormat/>
    <w:rsid w:val="00D6521E"/>
    <w:pPr>
      <w:widowControl w:val="0"/>
      <w:spacing w:after="0" w:line="240" w:lineRule="auto"/>
      <w:ind w:left="839" w:hanging="360"/>
      <w:outlineLvl w:val="0"/>
    </w:pPr>
    <w:rPr>
      <w:rFonts w:ascii="Arial" w:eastAsia="Arial" w:hAnsi="Arial"/>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647A"/>
    <w:pPr>
      <w:ind w:left="720"/>
      <w:contextualSpacing/>
    </w:pPr>
  </w:style>
  <w:style w:type="paragraph" w:styleId="BalloonText">
    <w:name w:val="Balloon Text"/>
    <w:basedOn w:val="Normal"/>
    <w:link w:val="BalloonTextChar"/>
    <w:uiPriority w:val="99"/>
    <w:semiHidden/>
    <w:unhideWhenUsed/>
    <w:rsid w:val="00CE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10"/>
    <w:rPr>
      <w:rFonts w:ascii="Tahoma" w:hAnsi="Tahoma" w:cs="Tahoma"/>
      <w:sz w:val="16"/>
      <w:szCs w:val="16"/>
    </w:rPr>
  </w:style>
  <w:style w:type="paragraph" w:styleId="Title">
    <w:name w:val="Title"/>
    <w:basedOn w:val="Normal"/>
    <w:next w:val="Normal"/>
    <w:link w:val="TitleChar"/>
    <w:qFormat/>
    <w:rsid w:val="006B62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622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600E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A5E"/>
    <w:rPr>
      <w:color w:val="0000FF" w:themeColor="hyperlink"/>
      <w:u w:val="single"/>
    </w:rPr>
  </w:style>
  <w:style w:type="character" w:customStyle="1" w:styleId="Heading1Char">
    <w:name w:val="Heading 1 Char"/>
    <w:basedOn w:val="DefaultParagraphFont"/>
    <w:link w:val="Heading1"/>
    <w:rsid w:val="00D6521E"/>
    <w:rPr>
      <w:rFonts w:ascii="Arial" w:eastAsia="Arial" w:hAnsi="Arial"/>
      <w:b/>
      <w:bCs/>
      <w:sz w:val="24"/>
      <w:szCs w:val="24"/>
      <w:u w:val="single"/>
      <w:lang w:val="en-US"/>
    </w:rPr>
  </w:style>
  <w:style w:type="paragraph" w:styleId="Header">
    <w:name w:val="header"/>
    <w:basedOn w:val="Normal"/>
    <w:link w:val="HeaderChar"/>
    <w:uiPriority w:val="99"/>
    <w:unhideWhenUsed/>
    <w:rsid w:val="00C17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E45"/>
  </w:style>
  <w:style w:type="paragraph" w:styleId="Footer">
    <w:name w:val="footer"/>
    <w:basedOn w:val="Normal"/>
    <w:link w:val="FooterChar"/>
    <w:uiPriority w:val="99"/>
    <w:unhideWhenUsed/>
    <w:rsid w:val="00C1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E45"/>
  </w:style>
  <w:style w:type="paragraph" w:styleId="NormalWeb">
    <w:name w:val="Normal (Web)"/>
    <w:basedOn w:val="Normal"/>
    <w:unhideWhenUsed/>
    <w:rsid w:val="006A00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0F73E5"/>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F73E5"/>
    <w:rPr>
      <w:rFonts w:ascii="Times New Roman" w:eastAsia="Times New Roman" w:hAnsi="Times New Roman" w:cs="Times New Roman"/>
      <w:sz w:val="24"/>
      <w:szCs w:val="24"/>
    </w:rPr>
  </w:style>
  <w:style w:type="paragraph" w:styleId="BlockText">
    <w:name w:val="Block Text"/>
    <w:basedOn w:val="Normal"/>
    <w:rsid w:val="000F73E5"/>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uppressAutoHyphens/>
      <w:autoSpaceDN w:val="0"/>
      <w:spacing w:after="0" w:line="204" w:lineRule="auto"/>
      <w:ind w:left="305" w:right="164" w:hanging="305"/>
      <w:jc w:val="both"/>
      <w:textAlignment w:val="baseline"/>
    </w:pPr>
    <w:rPr>
      <w:rFonts w:ascii="Palatino" w:eastAsia="Times New Roman" w:hAnsi="Palatino" w:cs="Times New Roman"/>
      <w:sz w:val="24"/>
      <w:szCs w:val="20"/>
    </w:rPr>
  </w:style>
  <w:style w:type="paragraph" w:styleId="TOC1">
    <w:name w:val="toc 1"/>
    <w:basedOn w:val="Normal"/>
    <w:next w:val="Normal"/>
    <w:autoRedefine/>
    <w:uiPriority w:val="39"/>
    <w:rsid w:val="003263AA"/>
    <w:pPr>
      <w:numPr>
        <w:numId w:val="31"/>
      </w:numPr>
      <w:tabs>
        <w:tab w:val="left" w:pos="660"/>
        <w:tab w:val="right" w:leader="dot" w:pos="10338"/>
      </w:tabs>
      <w:spacing w:after="10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3263AA"/>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0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WebForm_DoPostBackWithOptions(new%20WebForm_PostBackOptions(%22ctl00$ContentPH$PersonForm$SearchServiceButton%22,%20%22%22,%20true,%20%22%22,%20%22%22,%20false,%20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WebForm_DoPostBackWithOptions(new%20WebForm_PostBackOptions(%22ctl00$ContentPH$PersonForm$SearchServiceButton%22,%20%22%22,%20true,%20%22%22,%20%22%22,%20false,%20true))" TargetMode="External"/><Relationship Id="rId4" Type="http://schemas.openxmlformats.org/officeDocument/2006/relationships/settings" Target="settings.xml"/><Relationship Id="rId9" Type="http://schemas.openxmlformats.org/officeDocument/2006/relationships/hyperlink" Target="javascript:WebForm_DoPostBackWithOptions(new%20WebForm_PostBackOptions(%22ctl00$ContentPH$PersonForm$SearchServiceButton%22,%20%22%22,%20true,%20%22%22,%20%22%22,%20false,%20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452BA-19EA-4207-BDA7-0770260C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knorth</dc:creator>
  <cp:lastModifiedBy>Caroline Carney</cp:lastModifiedBy>
  <cp:revision>2</cp:revision>
  <cp:lastPrinted>2017-10-13T14:08:00Z</cp:lastPrinted>
  <dcterms:created xsi:type="dcterms:W3CDTF">2018-02-13T10:32:00Z</dcterms:created>
  <dcterms:modified xsi:type="dcterms:W3CDTF">2018-02-13T10:32:00Z</dcterms:modified>
</cp:coreProperties>
</file>