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D96" w:rsidRPr="00EF243A" w:rsidRDefault="008B0441" w:rsidP="007A27B4">
      <w:pPr>
        <w:pStyle w:val="ListParagraph"/>
        <w:spacing w:after="0" w:line="240" w:lineRule="auto"/>
        <w:ind w:left="0"/>
        <w:jc w:val="both"/>
        <w:rPr>
          <w:rStyle w:val="Emphasis"/>
          <w:b/>
          <w:bCs/>
          <w:i w:val="0"/>
          <w:sz w:val="24"/>
          <w:szCs w:val="24"/>
          <w:u w:val="single"/>
        </w:rPr>
      </w:pPr>
      <w:r>
        <w:rPr>
          <w:rStyle w:val="Emphasis"/>
          <w:b/>
          <w:bCs/>
          <w:i w:val="0"/>
          <w:sz w:val="24"/>
          <w:szCs w:val="24"/>
          <w:u w:val="single"/>
        </w:rPr>
        <w:t>SCHEDULE</w:t>
      </w:r>
      <w:r w:rsidR="000A4D96" w:rsidRPr="00EF243A">
        <w:rPr>
          <w:rStyle w:val="Emphasis"/>
          <w:b/>
          <w:bCs/>
          <w:i w:val="0"/>
          <w:sz w:val="24"/>
          <w:szCs w:val="24"/>
          <w:u w:val="single"/>
        </w:rPr>
        <w:t xml:space="preserve"> 6 </w:t>
      </w:r>
    </w:p>
    <w:p w:rsidR="000A4D96" w:rsidRPr="00EF243A" w:rsidRDefault="000A4D96" w:rsidP="007A27B4">
      <w:pPr>
        <w:pStyle w:val="ListParagraph"/>
        <w:spacing w:after="0" w:line="240" w:lineRule="auto"/>
        <w:ind w:left="0"/>
        <w:jc w:val="both"/>
        <w:rPr>
          <w:rStyle w:val="Emphasis"/>
          <w:b/>
          <w:bCs/>
          <w:i w:val="0"/>
          <w:sz w:val="24"/>
          <w:szCs w:val="24"/>
        </w:rPr>
      </w:pPr>
    </w:p>
    <w:p w:rsidR="00C931A7" w:rsidRPr="00EF243A" w:rsidRDefault="00582AA4" w:rsidP="007A27B4">
      <w:pPr>
        <w:pStyle w:val="ListParagraph"/>
        <w:spacing w:after="0" w:line="240" w:lineRule="auto"/>
        <w:ind w:left="0"/>
        <w:jc w:val="both"/>
        <w:rPr>
          <w:rStyle w:val="Emphasis"/>
          <w:b/>
          <w:bCs/>
          <w:i w:val="0"/>
          <w:sz w:val="24"/>
          <w:szCs w:val="24"/>
        </w:rPr>
      </w:pPr>
      <w:r>
        <w:rPr>
          <w:rStyle w:val="Emphasis"/>
          <w:b/>
          <w:bCs/>
          <w:i w:val="0"/>
          <w:sz w:val="24"/>
          <w:szCs w:val="24"/>
        </w:rPr>
        <w:t>THE READY TO LET STANDARD</w:t>
      </w:r>
    </w:p>
    <w:p w:rsidR="00D80776" w:rsidRDefault="00D80776" w:rsidP="00521323">
      <w:pPr>
        <w:pStyle w:val="ListParagraph"/>
        <w:spacing w:after="0" w:line="240" w:lineRule="auto"/>
        <w:ind w:left="0"/>
        <w:jc w:val="both"/>
        <w:rPr>
          <w:rStyle w:val="Emphasis"/>
          <w:bCs/>
          <w:i w:val="0"/>
          <w:sz w:val="24"/>
          <w:szCs w:val="24"/>
        </w:rPr>
      </w:pPr>
    </w:p>
    <w:p w:rsidR="00184758" w:rsidRDefault="0000150E" w:rsidP="00521323">
      <w:pPr>
        <w:pStyle w:val="ListParagraph"/>
        <w:spacing w:after="0" w:line="240" w:lineRule="auto"/>
        <w:ind w:left="0"/>
        <w:jc w:val="both"/>
        <w:rPr>
          <w:rStyle w:val="Emphasis"/>
          <w:bCs/>
          <w:i w:val="0"/>
          <w:sz w:val="24"/>
          <w:szCs w:val="24"/>
        </w:rPr>
      </w:pPr>
      <w:r>
        <w:rPr>
          <w:rStyle w:val="Emphasis"/>
          <w:bCs/>
          <w:i w:val="0"/>
          <w:sz w:val="24"/>
          <w:szCs w:val="24"/>
        </w:rPr>
        <w:t xml:space="preserve">The Managing Agent will be committed to ensuring all </w:t>
      </w:r>
      <w:r w:rsidR="00184758">
        <w:rPr>
          <w:rStyle w:val="Emphasis"/>
          <w:bCs/>
          <w:i w:val="0"/>
          <w:sz w:val="24"/>
          <w:szCs w:val="24"/>
        </w:rPr>
        <w:t>empty properties m</w:t>
      </w:r>
      <w:r>
        <w:rPr>
          <w:rStyle w:val="Emphasis"/>
          <w:bCs/>
          <w:i w:val="0"/>
          <w:sz w:val="24"/>
          <w:szCs w:val="24"/>
        </w:rPr>
        <w:t>eet the "ready to let" standard of the Registered Provider.</w:t>
      </w:r>
    </w:p>
    <w:p w:rsidR="0000150E" w:rsidRDefault="0000150E" w:rsidP="00521323">
      <w:pPr>
        <w:pStyle w:val="ListParagraph"/>
        <w:spacing w:after="0" w:line="240" w:lineRule="auto"/>
        <w:ind w:left="0"/>
        <w:jc w:val="both"/>
        <w:rPr>
          <w:rStyle w:val="Emphasis"/>
          <w:bCs/>
          <w:i w:val="0"/>
          <w:sz w:val="24"/>
          <w:szCs w:val="24"/>
        </w:rPr>
      </w:pPr>
    </w:p>
    <w:p w:rsidR="00D25DF7" w:rsidRDefault="00B46E8D" w:rsidP="00506F77">
      <w:pPr>
        <w:pStyle w:val="ListParagraph"/>
        <w:spacing w:after="0" w:line="240" w:lineRule="auto"/>
        <w:ind w:left="0"/>
        <w:jc w:val="both"/>
        <w:rPr>
          <w:rStyle w:val="Emphasis"/>
          <w:bCs/>
          <w:i w:val="0"/>
          <w:sz w:val="24"/>
          <w:szCs w:val="24"/>
        </w:rPr>
      </w:pPr>
      <w:r>
        <w:rPr>
          <w:rStyle w:val="Emphasis"/>
          <w:bCs/>
          <w:i w:val="0"/>
          <w:sz w:val="24"/>
          <w:szCs w:val="24"/>
        </w:rPr>
        <w:t xml:space="preserve">Non </w:t>
      </w:r>
      <w:r w:rsidR="00184758">
        <w:rPr>
          <w:rStyle w:val="Emphasis"/>
          <w:bCs/>
          <w:i w:val="0"/>
          <w:sz w:val="24"/>
          <w:szCs w:val="24"/>
        </w:rPr>
        <w:t>essential repairs which do not compromise the "ready to let" standard in terms of safety can be completed after re-let with the agreement of the incomin</w:t>
      </w:r>
      <w:r w:rsidR="00506F77">
        <w:rPr>
          <w:rStyle w:val="Emphasis"/>
          <w:bCs/>
          <w:i w:val="0"/>
          <w:sz w:val="24"/>
          <w:szCs w:val="24"/>
        </w:rPr>
        <w:t>g customer.</w:t>
      </w:r>
    </w:p>
    <w:p w:rsidR="00506F77" w:rsidRPr="00506F77" w:rsidRDefault="00506F77" w:rsidP="00506F77">
      <w:pPr>
        <w:pStyle w:val="ListParagraph"/>
        <w:spacing w:after="0" w:line="240" w:lineRule="auto"/>
        <w:ind w:left="0"/>
        <w:jc w:val="both"/>
        <w:rPr>
          <w:bCs/>
          <w:iCs/>
          <w:sz w:val="24"/>
          <w:szCs w:val="24"/>
        </w:rPr>
      </w:pPr>
    </w:p>
    <w:p w:rsidR="00A55EBC" w:rsidRPr="00C45483" w:rsidRDefault="00184758" w:rsidP="003828B8">
      <w:pPr>
        <w:pStyle w:val="NormalWeb"/>
        <w:rPr>
          <w:rFonts w:asciiTheme="minorHAnsi" w:hAnsiTheme="minorHAnsi"/>
        </w:rPr>
      </w:pPr>
      <w:r>
        <w:rPr>
          <w:rFonts w:asciiTheme="minorHAnsi" w:hAnsiTheme="minorHAnsi"/>
          <w:b/>
        </w:rPr>
        <w:t>SAFE</w:t>
      </w:r>
      <w:r w:rsidR="00582AA4">
        <w:rPr>
          <w:rFonts w:asciiTheme="minorHAnsi" w:hAnsiTheme="minorHAnsi"/>
          <w:b/>
        </w:rPr>
        <w:t xml:space="preserve"> AND </w:t>
      </w:r>
      <w:r w:rsidR="00123110">
        <w:rPr>
          <w:rFonts w:asciiTheme="minorHAnsi" w:hAnsiTheme="minorHAnsi"/>
          <w:b/>
        </w:rPr>
        <w:t>SECURE</w:t>
      </w:r>
    </w:p>
    <w:p w:rsidR="00CE1586" w:rsidRPr="00184758" w:rsidRDefault="00D25DF7" w:rsidP="00184E23">
      <w:pPr>
        <w:pStyle w:val="NormalWeb"/>
        <w:numPr>
          <w:ilvl w:val="0"/>
          <w:numId w:val="23"/>
        </w:numPr>
        <w:spacing w:before="0" w:beforeAutospacing="0" w:after="0" w:afterAutospacing="0"/>
        <w:rPr>
          <w:rFonts w:asciiTheme="minorHAnsi" w:hAnsiTheme="minorHAnsi"/>
        </w:rPr>
      </w:pPr>
      <w:r>
        <w:rPr>
          <w:rFonts w:asciiTheme="minorHAnsi" w:hAnsiTheme="minorHAnsi"/>
        </w:rPr>
        <w:t>All c</w:t>
      </w:r>
      <w:r w:rsidRPr="00357AB3">
        <w:rPr>
          <w:rFonts w:asciiTheme="minorHAnsi" w:hAnsiTheme="minorHAnsi"/>
        </w:rPr>
        <w:t>ontractor</w:t>
      </w:r>
      <w:r w:rsidR="00184E23">
        <w:rPr>
          <w:rFonts w:asciiTheme="minorHAnsi" w:hAnsiTheme="minorHAnsi"/>
        </w:rPr>
        <w:t xml:space="preserve">'s  </w:t>
      </w:r>
      <w:r w:rsidRPr="00357AB3">
        <w:rPr>
          <w:rFonts w:asciiTheme="minorHAnsi" w:hAnsiTheme="minorHAnsi"/>
        </w:rPr>
        <w:t>should be made aware if a known drug user pre</w:t>
      </w:r>
      <w:r w:rsidR="00184E23">
        <w:rPr>
          <w:rFonts w:asciiTheme="minorHAnsi" w:hAnsiTheme="minorHAnsi"/>
        </w:rPr>
        <w:t>viously occupied the empty hom</w:t>
      </w:r>
      <w:r w:rsidR="0000150E">
        <w:rPr>
          <w:rFonts w:asciiTheme="minorHAnsi" w:hAnsiTheme="minorHAnsi"/>
        </w:rPr>
        <w:t xml:space="preserve">e </w:t>
      </w:r>
      <w:r w:rsidR="00184E23">
        <w:rPr>
          <w:rFonts w:asciiTheme="minorHAnsi" w:hAnsiTheme="minorHAnsi"/>
        </w:rPr>
        <w:t>and e</w:t>
      </w:r>
      <w:r w:rsidRPr="00357AB3">
        <w:rPr>
          <w:rFonts w:asciiTheme="minorHAnsi" w:hAnsiTheme="minorHAnsi"/>
        </w:rPr>
        <w:t>xt</w:t>
      </w:r>
      <w:r w:rsidR="00715868">
        <w:rPr>
          <w:rFonts w:asciiTheme="minorHAnsi" w:hAnsiTheme="minorHAnsi"/>
        </w:rPr>
        <w:t>ensive clearance and ch</w:t>
      </w:r>
      <w:r w:rsidR="00184E23">
        <w:rPr>
          <w:rFonts w:asciiTheme="minorHAnsi" w:hAnsiTheme="minorHAnsi"/>
        </w:rPr>
        <w:t>ecks should be carried out to</w:t>
      </w:r>
      <w:r w:rsidRPr="00357AB3">
        <w:rPr>
          <w:rFonts w:asciiTheme="minorHAnsi" w:hAnsiTheme="minorHAnsi"/>
        </w:rPr>
        <w:t xml:space="preserve"> ensure no residual </w:t>
      </w:r>
      <w:r w:rsidR="00184E23">
        <w:rPr>
          <w:rFonts w:asciiTheme="minorHAnsi" w:hAnsiTheme="minorHAnsi"/>
        </w:rPr>
        <w:t xml:space="preserve">risk.  Specialist contractors engaged where necessary.   </w:t>
      </w:r>
    </w:p>
    <w:p w:rsidR="00CE1586" w:rsidRPr="00CE1586" w:rsidRDefault="00CE1586" w:rsidP="00184E23">
      <w:pPr>
        <w:pStyle w:val="NormalWeb"/>
        <w:spacing w:before="0" w:beforeAutospacing="0" w:after="0" w:afterAutospacing="0"/>
        <w:ind w:left="720"/>
        <w:rPr>
          <w:rFonts w:asciiTheme="minorHAnsi" w:hAnsiTheme="minorHAnsi"/>
        </w:rPr>
      </w:pPr>
    </w:p>
    <w:p w:rsidR="00506F77" w:rsidRDefault="00A16E20" w:rsidP="00506F77">
      <w:pPr>
        <w:pStyle w:val="NormalWeb"/>
        <w:numPr>
          <w:ilvl w:val="0"/>
          <w:numId w:val="23"/>
        </w:numPr>
        <w:spacing w:before="0" w:beforeAutospacing="0" w:after="0" w:afterAutospacing="0"/>
        <w:rPr>
          <w:rFonts w:asciiTheme="minorHAnsi" w:hAnsiTheme="minorHAnsi"/>
        </w:rPr>
      </w:pPr>
      <w:r w:rsidRPr="006D599C">
        <w:rPr>
          <w:rFonts w:asciiTheme="minorHAnsi" w:hAnsiTheme="minorHAnsi"/>
        </w:rPr>
        <w:t>There will be a safe and working heating system</w:t>
      </w:r>
      <w:r w:rsidR="008A64BB" w:rsidRPr="006D599C">
        <w:rPr>
          <w:rFonts w:asciiTheme="minorHAnsi" w:hAnsiTheme="minorHAnsi"/>
        </w:rPr>
        <w:t xml:space="preserve">.   </w:t>
      </w:r>
    </w:p>
    <w:p w:rsidR="00506F77" w:rsidRDefault="00506F77" w:rsidP="00506F77">
      <w:pPr>
        <w:pStyle w:val="NormalWeb"/>
        <w:spacing w:before="0" w:beforeAutospacing="0" w:after="0" w:afterAutospacing="0"/>
        <w:ind w:left="720"/>
        <w:rPr>
          <w:rFonts w:asciiTheme="minorHAnsi" w:hAnsiTheme="minorHAnsi"/>
        </w:rPr>
      </w:pPr>
    </w:p>
    <w:p w:rsidR="00CE1586" w:rsidRPr="00506F77" w:rsidRDefault="00506F77" w:rsidP="00506F77">
      <w:pPr>
        <w:pStyle w:val="NormalWeb"/>
        <w:numPr>
          <w:ilvl w:val="0"/>
          <w:numId w:val="23"/>
        </w:numPr>
        <w:spacing w:before="0" w:beforeAutospacing="0" w:after="0" w:afterAutospacing="0"/>
        <w:rPr>
          <w:rFonts w:asciiTheme="minorHAnsi" w:hAnsiTheme="minorHAnsi"/>
        </w:rPr>
      </w:pPr>
      <w:r>
        <w:rPr>
          <w:rFonts w:asciiTheme="minorHAnsi" w:hAnsiTheme="minorHAnsi"/>
        </w:rPr>
        <w:t xml:space="preserve">Fire and/or smoke </w:t>
      </w:r>
      <w:r w:rsidR="00A16E20" w:rsidRPr="00506F77">
        <w:rPr>
          <w:rFonts w:asciiTheme="minorHAnsi" w:hAnsiTheme="minorHAnsi"/>
        </w:rPr>
        <w:t>alarms will be</w:t>
      </w:r>
      <w:r w:rsidRPr="00506F77">
        <w:rPr>
          <w:rFonts w:asciiTheme="minorHAnsi" w:hAnsiTheme="minorHAnsi"/>
        </w:rPr>
        <w:t xml:space="preserve"> checked </w:t>
      </w:r>
      <w:r w:rsidR="00A16E20" w:rsidRPr="00506F77">
        <w:rPr>
          <w:rFonts w:asciiTheme="minorHAnsi" w:hAnsiTheme="minorHAnsi"/>
        </w:rPr>
        <w:t xml:space="preserve"> </w:t>
      </w:r>
      <w:r>
        <w:rPr>
          <w:rFonts w:asciiTheme="minorHAnsi" w:hAnsiTheme="minorHAnsi"/>
        </w:rPr>
        <w:t xml:space="preserve">and </w:t>
      </w:r>
      <w:r w:rsidR="00A16E20" w:rsidRPr="00506F77">
        <w:rPr>
          <w:rFonts w:asciiTheme="minorHAnsi" w:hAnsiTheme="minorHAnsi"/>
        </w:rPr>
        <w:t>fitted in appropriate places together with any other suitable fire precautions</w:t>
      </w:r>
      <w:r w:rsidRPr="00506F77">
        <w:rPr>
          <w:rFonts w:asciiTheme="minorHAnsi" w:hAnsiTheme="minorHAnsi"/>
        </w:rPr>
        <w:t xml:space="preserve">. </w:t>
      </w:r>
    </w:p>
    <w:p w:rsidR="00184758" w:rsidRDefault="00184758" w:rsidP="00184758">
      <w:pPr>
        <w:pStyle w:val="NormalWeb"/>
        <w:spacing w:before="0" w:beforeAutospacing="0" w:after="0" w:afterAutospacing="0"/>
        <w:ind w:left="720"/>
        <w:rPr>
          <w:rFonts w:asciiTheme="minorHAnsi" w:hAnsiTheme="minorHAnsi"/>
        </w:rPr>
      </w:pPr>
    </w:p>
    <w:p w:rsidR="00506F77" w:rsidRDefault="00184758" w:rsidP="00506F77">
      <w:pPr>
        <w:pStyle w:val="NormalWeb"/>
        <w:numPr>
          <w:ilvl w:val="0"/>
          <w:numId w:val="23"/>
        </w:numPr>
        <w:spacing w:before="0" w:beforeAutospacing="0" w:after="0" w:afterAutospacing="0"/>
        <w:rPr>
          <w:rFonts w:asciiTheme="minorHAnsi" w:hAnsiTheme="minorHAnsi"/>
        </w:rPr>
      </w:pPr>
      <w:r w:rsidRPr="00CE1586">
        <w:rPr>
          <w:rFonts w:asciiTheme="minorHAnsi" w:hAnsiTheme="minorHAnsi"/>
        </w:rPr>
        <w:t>Gas and electric services will be safe</w:t>
      </w:r>
      <w:r w:rsidR="00506F77">
        <w:rPr>
          <w:rFonts w:asciiTheme="minorHAnsi" w:hAnsiTheme="minorHAnsi"/>
        </w:rPr>
        <w:t>.</w:t>
      </w:r>
    </w:p>
    <w:p w:rsidR="00506F77" w:rsidRDefault="00506F77" w:rsidP="00506F77">
      <w:pPr>
        <w:pStyle w:val="NormalWeb"/>
        <w:spacing w:before="0" w:beforeAutospacing="0" w:after="0" w:afterAutospacing="0"/>
        <w:ind w:left="720"/>
        <w:rPr>
          <w:rFonts w:asciiTheme="minorHAnsi" w:hAnsiTheme="minorHAnsi"/>
        </w:rPr>
      </w:pPr>
    </w:p>
    <w:p w:rsidR="00184758" w:rsidRPr="00506F77" w:rsidRDefault="00964AAE" w:rsidP="00506F77">
      <w:pPr>
        <w:pStyle w:val="NormalWeb"/>
        <w:spacing w:before="0" w:beforeAutospacing="0" w:after="0" w:afterAutospacing="0"/>
        <w:ind w:left="360"/>
        <w:rPr>
          <w:rFonts w:asciiTheme="minorHAnsi" w:hAnsiTheme="minorHAnsi"/>
        </w:rPr>
      </w:pPr>
      <w:r w:rsidRPr="00506F77">
        <w:rPr>
          <w:rFonts w:asciiTheme="minorHAnsi" w:hAnsiTheme="minorHAnsi"/>
          <w:b/>
        </w:rPr>
        <w:t>Self Contained units</w:t>
      </w:r>
      <w:r w:rsidR="00C308CB" w:rsidRPr="00506F77">
        <w:rPr>
          <w:rFonts w:asciiTheme="minorHAnsi" w:hAnsiTheme="minorHAnsi"/>
          <w:b/>
        </w:rPr>
        <w:t>:</w:t>
      </w:r>
    </w:p>
    <w:p w:rsidR="00184758" w:rsidRPr="00184758" w:rsidRDefault="00184758" w:rsidP="00184758">
      <w:pPr>
        <w:pStyle w:val="NormalWeb"/>
        <w:spacing w:before="0" w:beforeAutospacing="0" w:after="0" w:afterAutospacing="0"/>
        <w:rPr>
          <w:rFonts w:asciiTheme="minorHAnsi" w:hAnsiTheme="minorHAnsi"/>
          <w:b/>
        </w:rPr>
      </w:pPr>
    </w:p>
    <w:p w:rsidR="00964AAE" w:rsidRPr="00184758" w:rsidRDefault="00184758" w:rsidP="00184758">
      <w:pPr>
        <w:pStyle w:val="NormalWeb"/>
        <w:numPr>
          <w:ilvl w:val="0"/>
          <w:numId w:val="14"/>
        </w:numPr>
        <w:spacing w:before="0" w:beforeAutospacing="0" w:after="0" w:afterAutospacing="0"/>
        <w:ind w:left="1080"/>
        <w:rPr>
          <w:rFonts w:asciiTheme="minorHAnsi" w:hAnsiTheme="minorHAnsi"/>
        </w:rPr>
      </w:pPr>
      <w:r>
        <w:rPr>
          <w:rFonts w:asciiTheme="minorHAnsi" w:hAnsiTheme="minorHAnsi"/>
        </w:rPr>
        <w:t xml:space="preserve">The Registered Provider will </w:t>
      </w:r>
      <w:r w:rsidR="00964AAE">
        <w:rPr>
          <w:rFonts w:asciiTheme="minorHAnsi" w:hAnsiTheme="minorHAnsi"/>
        </w:rPr>
        <w:t xml:space="preserve"> attend to c</w:t>
      </w:r>
      <w:r>
        <w:rPr>
          <w:rFonts w:asciiTheme="minorHAnsi" w:hAnsiTheme="minorHAnsi"/>
        </w:rPr>
        <w:t xml:space="preserve">arry out </w:t>
      </w:r>
      <w:r w:rsidR="00EF5D3A" w:rsidRPr="00964AAE">
        <w:rPr>
          <w:rFonts w:asciiTheme="minorHAnsi" w:hAnsiTheme="minorHAnsi"/>
        </w:rPr>
        <w:t xml:space="preserve"> </w:t>
      </w:r>
      <w:r w:rsidR="00A16E20" w:rsidRPr="00964AAE">
        <w:rPr>
          <w:rFonts w:asciiTheme="minorHAnsi" w:hAnsiTheme="minorHAnsi"/>
        </w:rPr>
        <w:t xml:space="preserve">gas, oil, solid fuel </w:t>
      </w:r>
      <w:r w:rsidR="00582AA4">
        <w:rPr>
          <w:rFonts w:asciiTheme="minorHAnsi" w:hAnsiTheme="minorHAnsi"/>
        </w:rPr>
        <w:t>and electric</w:t>
      </w:r>
      <w:r w:rsidR="00A16E20" w:rsidRPr="00964AAE">
        <w:rPr>
          <w:rFonts w:asciiTheme="minorHAnsi" w:hAnsiTheme="minorHAnsi"/>
        </w:rPr>
        <w:t xml:space="preserve"> safety c</w:t>
      </w:r>
      <w:r w:rsidR="00EF5D3A" w:rsidRPr="00964AAE">
        <w:rPr>
          <w:rFonts w:asciiTheme="minorHAnsi" w:hAnsiTheme="minorHAnsi"/>
        </w:rPr>
        <w:t>heck as required</w:t>
      </w:r>
      <w:r w:rsidR="00A16E20" w:rsidRPr="00964AAE">
        <w:rPr>
          <w:rFonts w:asciiTheme="minorHAnsi" w:hAnsiTheme="minorHAnsi"/>
        </w:rPr>
        <w:t xml:space="preserve"> at every change of occupancy</w:t>
      </w:r>
      <w:r w:rsidR="00506F77">
        <w:rPr>
          <w:rFonts w:asciiTheme="minorHAnsi" w:hAnsiTheme="minorHAnsi"/>
        </w:rPr>
        <w:t>.  The relevant safety certificates will be left within the unit.</w:t>
      </w:r>
    </w:p>
    <w:p w:rsidR="00964AAE" w:rsidRDefault="00964AAE" w:rsidP="00964AAE">
      <w:pPr>
        <w:pStyle w:val="NormalWeb"/>
        <w:spacing w:before="0" w:beforeAutospacing="0" w:after="0" w:afterAutospacing="0"/>
        <w:ind w:left="720"/>
        <w:rPr>
          <w:rFonts w:asciiTheme="minorHAnsi" w:hAnsiTheme="minorHAnsi"/>
        </w:rPr>
      </w:pPr>
    </w:p>
    <w:p w:rsidR="00B86617" w:rsidRDefault="00582AA4" w:rsidP="00184758">
      <w:pPr>
        <w:pStyle w:val="NormalWeb"/>
        <w:spacing w:before="0" w:beforeAutospacing="0" w:after="0" w:afterAutospacing="0"/>
        <w:ind w:left="360"/>
        <w:rPr>
          <w:rFonts w:asciiTheme="minorHAnsi" w:hAnsiTheme="minorHAnsi"/>
          <w:b/>
        </w:rPr>
      </w:pPr>
      <w:r>
        <w:rPr>
          <w:rFonts w:asciiTheme="minorHAnsi" w:hAnsiTheme="minorHAnsi"/>
          <w:b/>
        </w:rPr>
        <w:t>R</w:t>
      </w:r>
      <w:r w:rsidR="00964AAE" w:rsidRPr="00964AAE">
        <w:rPr>
          <w:rFonts w:asciiTheme="minorHAnsi" w:hAnsiTheme="minorHAnsi"/>
          <w:b/>
        </w:rPr>
        <w:t xml:space="preserve">oom only </w:t>
      </w:r>
      <w:r>
        <w:rPr>
          <w:rFonts w:asciiTheme="minorHAnsi" w:hAnsiTheme="minorHAnsi"/>
          <w:b/>
        </w:rPr>
        <w:t>units:</w:t>
      </w:r>
    </w:p>
    <w:p w:rsidR="00184758" w:rsidRDefault="00184758" w:rsidP="00184758">
      <w:pPr>
        <w:pStyle w:val="NormalWeb"/>
        <w:spacing w:before="0" w:beforeAutospacing="0" w:after="0" w:afterAutospacing="0"/>
        <w:ind w:left="360"/>
        <w:rPr>
          <w:rFonts w:asciiTheme="minorHAnsi" w:hAnsiTheme="minorHAnsi"/>
          <w:b/>
        </w:rPr>
      </w:pPr>
    </w:p>
    <w:p w:rsidR="00582AA4" w:rsidRDefault="00964AAE" w:rsidP="00184758">
      <w:pPr>
        <w:pStyle w:val="NormalWeb"/>
        <w:numPr>
          <w:ilvl w:val="0"/>
          <w:numId w:val="24"/>
        </w:numPr>
        <w:spacing w:before="0" w:beforeAutospacing="0" w:after="0" w:afterAutospacing="0"/>
        <w:ind w:left="1080"/>
        <w:rPr>
          <w:rFonts w:asciiTheme="minorHAnsi" w:hAnsiTheme="minorHAnsi"/>
          <w:b/>
        </w:rPr>
      </w:pPr>
      <w:r>
        <w:rPr>
          <w:rFonts w:asciiTheme="minorHAnsi" w:hAnsiTheme="minorHAnsi"/>
        </w:rPr>
        <w:t>The Managing Agent will carry out a visual inspection of switches, sockets and fittings for damage and operation (i.e. will the light turn on).  Any damage or fault identified will need to be rectified as part of the void works required to ensure the property is safe to let.</w:t>
      </w:r>
    </w:p>
    <w:p w:rsidR="00582AA4" w:rsidRDefault="00582AA4" w:rsidP="00184758">
      <w:pPr>
        <w:pStyle w:val="NormalWeb"/>
        <w:spacing w:before="0" w:beforeAutospacing="0" w:after="0" w:afterAutospacing="0"/>
        <w:ind w:left="360"/>
        <w:rPr>
          <w:rFonts w:asciiTheme="minorHAnsi" w:hAnsiTheme="minorHAnsi"/>
          <w:b/>
        </w:rPr>
      </w:pPr>
    </w:p>
    <w:p w:rsidR="00184758" w:rsidRPr="00184758" w:rsidRDefault="00582AA4" w:rsidP="00184758">
      <w:pPr>
        <w:pStyle w:val="NormalWeb"/>
        <w:numPr>
          <w:ilvl w:val="0"/>
          <w:numId w:val="24"/>
        </w:numPr>
        <w:spacing w:before="0" w:beforeAutospacing="0" w:after="0" w:afterAutospacing="0"/>
        <w:ind w:left="1080"/>
        <w:rPr>
          <w:rFonts w:asciiTheme="minorHAnsi" w:hAnsiTheme="minorHAnsi"/>
          <w:b/>
        </w:rPr>
      </w:pPr>
      <w:r>
        <w:rPr>
          <w:rFonts w:asciiTheme="minorHAnsi" w:hAnsiTheme="minorHAnsi"/>
        </w:rPr>
        <w:t xml:space="preserve">A </w:t>
      </w:r>
      <w:r w:rsidRPr="00964AAE">
        <w:rPr>
          <w:rFonts w:asciiTheme="minorHAnsi" w:hAnsiTheme="minorHAnsi"/>
        </w:rPr>
        <w:t xml:space="preserve">gas, oil, solid fuel </w:t>
      </w:r>
      <w:r w:rsidR="00715868">
        <w:rPr>
          <w:rFonts w:asciiTheme="minorHAnsi" w:hAnsiTheme="minorHAnsi"/>
        </w:rPr>
        <w:t>or</w:t>
      </w:r>
      <w:r>
        <w:rPr>
          <w:rFonts w:asciiTheme="minorHAnsi" w:hAnsiTheme="minorHAnsi"/>
        </w:rPr>
        <w:t xml:space="preserve"> electric</w:t>
      </w:r>
      <w:r w:rsidRPr="00964AAE">
        <w:rPr>
          <w:rFonts w:asciiTheme="minorHAnsi" w:hAnsiTheme="minorHAnsi"/>
        </w:rPr>
        <w:t xml:space="preserve"> safety check</w:t>
      </w:r>
      <w:r>
        <w:rPr>
          <w:rFonts w:asciiTheme="minorHAnsi" w:hAnsiTheme="minorHAnsi"/>
        </w:rPr>
        <w:t xml:space="preserve"> will not be required to be undertaken by the Re</w:t>
      </w:r>
      <w:r w:rsidR="00863A59">
        <w:rPr>
          <w:rFonts w:asciiTheme="minorHAnsi" w:hAnsiTheme="minorHAnsi"/>
        </w:rPr>
        <w:t xml:space="preserve">gistered Provider </w:t>
      </w:r>
      <w:r w:rsidR="00184758">
        <w:rPr>
          <w:rFonts w:asciiTheme="minorHAnsi" w:hAnsiTheme="minorHAnsi"/>
        </w:rPr>
        <w:t>where an occupancy change occurs for a single room only</w:t>
      </w:r>
      <w:r w:rsidR="00184E23">
        <w:rPr>
          <w:rFonts w:asciiTheme="minorHAnsi" w:hAnsiTheme="minorHAnsi"/>
        </w:rPr>
        <w:t>.</w:t>
      </w:r>
    </w:p>
    <w:p w:rsidR="00184758" w:rsidRPr="00184758" w:rsidRDefault="00184758" w:rsidP="00184758">
      <w:pPr>
        <w:pStyle w:val="NormalWeb"/>
        <w:spacing w:before="0" w:beforeAutospacing="0" w:after="0" w:afterAutospacing="0"/>
        <w:ind w:left="1080"/>
        <w:rPr>
          <w:rFonts w:asciiTheme="minorHAnsi" w:hAnsiTheme="minorHAnsi"/>
          <w:b/>
        </w:rPr>
      </w:pPr>
    </w:p>
    <w:p w:rsidR="0000150E" w:rsidRDefault="00184758" w:rsidP="00506F77">
      <w:pPr>
        <w:pStyle w:val="NormalWeb"/>
        <w:numPr>
          <w:ilvl w:val="0"/>
          <w:numId w:val="24"/>
        </w:numPr>
        <w:spacing w:before="0" w:beforeAutospacing="0" w:after="0" w:afterAutospacing="0"/>
        <w:ind w:left="1080"/>
        <w:rPr>
          <w:rFonts w:asciiTheme="minorHAnsi" w:hAnsiTheme="minorHAnsi"/>
          <w:b/>
        </w:rPr>
      </w:pPr>
      <w:r w:rsidRPr="00715868">
        <w:rPr>
          <w:rFonts w:asciiTheme="minorHAnsi" w:hAnsiTheme="minorHAnsi"/>
        </w:rPr>
        <w:t xml:space="preserve">Where all the </w:t>
      </w:r>
      <w:r w:rsidR="00715868" w:rsidRPr="00715868">
        <w:rPr>
          <w:rFonts w:asciiTheme="minorHAnsi" w:hAnsiTheme="minorHAnsi"/>
        </w:rPr>
        <w:t>lettable units within</w:t>
      </w:r>
      <w:r w:rsidR="00582AA4" w:rsidRPr="00715868">
        <w:rPr>
          <w:rFonts w:asciiTheme="minorHAnsi" w:hAnsiTheme="minorHAnsi"/>
        </w:rPr>
        <w:t xml:space="preserve"> a </w:t>
      </w:r>
      <w:r w:rsidR="00184E23">
        <w:rPr>
          <w:rFonts w:asciiTheme="minorHAnsi" w:hAnsiTheme="minorHAnsi"/>
        </w:rPr>
        <w:t xml:space="preserve">shared self contained unit (flat or house) </w:t>
      </w:r>
      <w:r w:rsidRPr="00715868">
        <w:rPr>
          <w:rFonts w:asciiTheme="minorHAnsi" w:hAnsiTheme="minorHAnsi"/>
        </w:rPr>
        <w:t xml:space="preserve">become </w:t>
      </w:r>
      <w:r w:rsidR="00715868" w:rsidRPr="00715868">
        <w:rPr>
          <w:rFonts w:asciiTheme="minorHAnsi" w:hAnsiTheme="minorHAnsi"/>
        </w:rPr>
        <w:t>void</w:t>
      </w:r>
      <w:r w:rsidRPr="00715868">
        <w:rPr>
          <w:rFonts w:asciiTheme="minorHAnsi" w:hAnsiTheme="minorHAnsi"/>
        </w:rPr>
        <w:t xml:space="preserve"> simultaneously </w:t>
      </w:r>
      <w:r w:rsidR="00582AA4" w:rsidRPr="00715868">
        <w:rPr>
          <w:rFonts w:asciiTheme="minorHAnsi" w:hAnsiTheme="minorHAnsi"/>
        </w:rPr>
        <w:t>the Managing Agent will notifying</w:t>
      </w:r>
      <w:r w:rsidR="0082543F" w:rsidRPr="00715868">
        <w:rPr>
          <w:rFonts w:asciiTheme="minorHAnsi" w:hAnsiTheme="minorHAnsi"/>
        </w:rPr>
        <w:t xml:space="preserve"> the Registered Provider in order for </w:t>
      </w:r>
      <w:r w:rsidR="00715868" w:rsidRPr="00715868">
        <w:rPr>
          <w:rFonts w:asciiTheme="minorHAnsi" w:hAnsiTheme="minorHAnsi"/>
        </w:rPr>
        <w:t xml:space="preserve">the Registered Provider to carry out </w:t>
      </w:r>
      <w:r w:rsidR="0082543F" w:rsidRPr="00715868">
        <w:rPr>
          <w:rFonts w:asciiTheme="minorHAnsi" w:hAnsiTheme="minorHAnsi"/>
        </w:rPr>
        <w:t xml:space="preserve"> </w:t>
      </w:r>
      <w:r w:rsidR="00715868" w:rsidRPr="00964AAE">
        <w:rPr>
          <w:rFonts w:asciiTheme="minorHAnsi" w:hAnsiTheme="minorHAnsi"/>
        </w:rPr>
        <w:t xml:space="preserve">gas, oil, solid fuel </w:t>
      </w:r>
      <w:r w:rsidR="00715868">
        <w:rPr>
          <w:rFonts w:asciiTheme="minorHAnsi" w:hAnsiTheme="minorHAnsi"/>
        </w:rPr>
        <w:t>or electric</w:t>
      </w:r>
      <w:r w:rsidR="00715868" w:rsidRPr="00964AAE">
        <w:rPr>
          <w:rFonts w:asciiTheme="minorHAnsi" w:hAnsiTheme="minorHAnsi"/>
        </w:rPr>
        <w:t xml:space="preserve"> safety check</w:t>
      </w:r>
      <w:r w:rsidR="00715868">
        <w:rPr>
          <w:rFonts w:asciiTheme="minorHAnsi" w:hAnsiTheme="minorHAnsi"/>
        </w:rPr>
        <w:t xml:space="preserve">s. </w:t>
      </w:r>
    </w:p>
    <w:p w:rsidR="00506F77" w:rsidRPr="0000150E" w:rsidRDefault="00506F77" w:rsidP="0000150E">
      <w:pPr>
        <w:pStyle w:val="NormalWeb"/>
        <w:spacing w:before="0" w:beforeAutospacing="0" w:after="0" w:afterAutospacing="0"/>
        <w:ind w:left="360"/>
        <w:rPr>
          <w:rFonts w:asciiTheme="minorHAnsi" w:hAnsiTheme="minorHAnsi"/>
          <w:b/>
        </w:rPr>
      </w:pPr>
      <w:r w:rsidRPr="0000150E">
        <w:rPr>
          <w:rFonts w:asciiTheme="minorHAnsi" w:hAnsiTheme="minorHAnsi"/>
          <w:b/>
        </w:rPr>
        <w:lastRenderedPageBreak/>
        <w:t xml:space="preserve">GENERAL STANDARDS </w:t>
      </w:r>
    </w:p>
    <w:p w:rsidR="00506F77" w:rsidRDefault="00506F77" w:rsidP="00506F77">
      <w:pPr>
        <w:pStyle w:val="NormalWeb"/>
        <w:spacing w:before="0" w:beforeAutospacing="0" w:after="0" w:afterAutospacing="0"/>
        <w:rPr>
          <w:rFonts w:asciiTheme="minorHAnsi" w:hAnsiTheme="minorHAnsi"/>
          <w:b/>
        </w:rPr>
      </w:pPr>
    </w:p>
    <w:p w:rsidR="0038458D" w:rsidRPr="0038458D" w:rsidRDefault="0038458D" w:rsidP="00B3562C">
      <w:pPr>
        <w:pStyle w:val="NormalWeb"/>
        <w:spacing w:before="0" w:beforeAutospacing="0" w:after="0" w:afterAutospacing="0"/>
        <w:ind w:left="720"/>
        <w:rPr>
          <w:rFonts w:asciiTheme="minorHAnsi" w:hAnsiTheme="minorHAnsi"/>
          <w:b/>
        </w:rPr>
      </w:pPr>
      <w:r>
        <w:rPr>
          <w:rFonts w:asciiTheme="minorHAnsi" w:hAnsiTheme="minorHAnsi"/>
          <w:b/>
        </w:rPr>
        <w:t>Lights:</w:t>
      </w:r>
    </w:p>
    <w:p w:rsidR="0038458D" w:rsidRDefault="0038458D" w:rsidP="00506F77">
      <w:pPr>
        <w:pStyle w:val="NormalWeb"/>
        <w:numPr>
          <w:ilvl w:val="0"/>
          <w:numId w:val="16"/>
        </w:numPr>
        <w:spacing w:before="0" w:beforeAutospacing="0" w:after="0" w:afterAutospacing="0"/>
        <w:rPr>
          <w:rFonts w:asciiTheme="minorHAnsi" w:hAnsiTheme="minorHAnsi"/>
          <w:b/>
        </w:rPr>
      </w:pPr>
      <w:r w:rsidRPr="00863A59">
        <w:rPr>
          <w:rFonts w:asciiTheme="minorHAnsi" w:hAnsiTheme="minorHAnsi"/>
        </w:rPr>
        <w:t>Every light fitting will have working light bulbs</w:t>
      </w:r>
    </w:p>
    <w:p w:rsidR="00D44648" w:rsidRDefault="00D44648" w:rsidP="00506F77">
      <w:pPr>
        <w:pStyle w:val="NormalWeb"/>
        <w:spacing w:before="0" w:beforeAutospacing="0" w:after="0" w:afterAutospacing="0"/>
        <w:rPr>
          <w:rFonts w:asciiTheme="minorHAnsi" w:hAnsiTheme="minorHAnsi"/>
          <w:b/>
        </w:rPr>
      </w:pPr>
    </w:p>
    <w:p w:rsidR="00B46E8D" w:rsidRDefault="00506F77" w:rsidP="00506F77">
      <w:pPr>
        <w:pStyle w:val="NormalWeb"/>
        <w:spacing w:before="0" w:beforeAutospacing="0" w:after="0" w:afterAutospacing="0"/>
        <w:rPr>
          <w:rFonts w:asciiTheme="minorHAnsi" w:hAnsiTheme="minorHAnsi"/>
          <w:b/>
        </w:rPr>
      </w:pPr>
      <w:r>
        <w:rPr>
          <w:rFonts w:asciiTheme="minorHAnsi" w:hAnsiTheme="minorHAnsi"/>
          <w:b/>
        </w:rPr>
        <w:tab/>
      </w:r>
      <w:r w:rsidR="00B3562C">
        <w:rPr>
          <w:rFonts w:asciiTheme="minorHAnsi" w:hAnsiTheme="minorHAnsi"/>
          <w:b/>
        </w:rPr>
        <w:t>I</w:t>
      </w:r>
      <w:r w:rsidR="0038458D">
        <w:rPr>
          <w:rFonts w:asciiTheme="minorHAnsi" w:hAnsiTheme="minorHAnsi"/>
          <w:b/>
        </w:rPr>
        <w:t>nternal decoration:</w:t>
      </w:r>
    </w:p>
    <w:p w:rsidR="00715868" w:rsidRPr="00715868" w:rsidRDefault="00715868" w:rsidP="00B3562C">
      <w:pPr>
        <w:pStyle w:val="NormalWeb"/>
        <w:numPr>
          <w:ilvl w:val="0"/>
          <w:numId w:val="16"/>
        </w:numPr>
        <w:spacing w:before="0" w:beforeAutospacing="0" w:after="0" w:afterAutospacing="0"/>
        <w:rPr>
          <w:rFonts w:asciiTheme="minorHAnsi" w:hAnsiTheme="minorHAnsi"/>
          <w:b/>
        </w:rPr>
      </w:pPr>
      <w:r>
        <w:rPr>
          <w:rFonts w:asciiTheme="minorHAnsi" w:hAnsiTheme="minorHAnsi"/>
        </w:rPr>
        <w:t>The home is let in a good decorative order.  This does not mean that it will necessarily be new decorated throughout.</w:t>
      </w:r>
    </w:p>
    <w:p w:rsidR="00715868" w:rsidRDefault="00715868" w:rsidP="00506F77">
      <w:pPr>
        <w:pStyle w:val="NormalWeb"/>
        <w:numPr>
          <w:ilvl w:val="0"/>
          <w:numId w:val="25"/>
        </w:numPr>
        <w:spacing w:before="0" w:beforeAutospacing="0" w:after="0" w:afterAutospacing="0"/>
        <w:ind w:left="1080"/>
        <w:rPr>
          <w:rFonts w:asciiTheme="minorHAnsi" w:hAnsiTheme="minorHAnsi"/>
          <w:b/>
        </w:rPr>
      </w:pPr>
      <w:r>
        <w:rPr>
          <w:rFonts w:asciiTheme="minorHAnsi" w:hAnsiTheme="minorHAnsi"/>
        </w:rPr>
        <w:t>Walls and ceilings will be clean and free from major cracks, holes or blemishes.  Plaster will be in good condition.</w:t>
      </w:r>
    </w:p>
    <w:p w:rsidR="00715868" w:rsidRPr="00D44648" w:rsidRDefault="00715868" w:rsidP="00506F77">
      <w:pPr>
        <w:pStyle w:val="NormalWeb"/>
        <w:spacing w:before="0" w:beforeAutospacing="0" w:after="0" w:afterAutospacing="0"/>
        <w:rPr>
          <w:rFonts w:asciiTheme="minorHAnsi" w:hAnsiTheme="minorHAnsi"/>
          <w:b/>
        </w:rPr>
      </w:pPr>
    </w:p>
    <w:p w:rsidR="00C931A7" w:rsidRPr="00863A59" w:rsidRDefault="00506F77" w:rsidP="00506F77">
      <w:pPr>
        <w:pStyle w:val="NormalWeb"/>
        <w:spacing w:before="0" w:beforeAutospacing="0" w:after="0" w:afterAutospacing="0"/>
        <w:rPr>
          <w:rFonts w:asciiTheme="minorHAnsi" w:hAnsiTheme="minorHAnsi"/>
          <w:b/>
        </w:rPr>
      </w:pPr>
      <w:r>
        <w:rPr>
          <w:rFonts w:asciiTheme="minorHAnsi" w:hAnsiTheme="minorHAnsi"/>
          <w:b/>
        </w:rPr>
        <w:tab/>
      </w:r>
      <w:r w:rsidR="00C931A7" w:rsidRPr="00863A59">
        <w:rPr>
          <w:rFonts w:asciiTheme="minorHAnsi" w:hAnsiTheme="minorHAnsi"/>
          <w:b/>
        </w:rPr>
        <w:t>Doors and windows</w:t>
      </w:r>
      <w:r w:rsidR="00B46E8D">
        <w:rPr>
          <w:rFonts w:asciiTheme="minorHAnsi" w:hAnsiTheme="minorHAnsi"/>
          <w:b/>
        </w:rPr>
        <w:t>:</w:t>
      </w:r>
    </w:p>
    <w:p w:rsidR="00B46E8D" w:rsidRDefault="00C931A7" w:rsidP="00506F77">
      <w:pPr>
        <w:pStyle w:val="NormalWeb"/>
        <w:numPr>
          <w:ilvl w:val="0"/>
          <w:numId w:val="4"/>
        </w:numPr>
        <w:spacing w:before="0" w:beforeAutospacing="0"/>
        <w:rPr>
          <w:rFonts w:asciiTheme="minorHAnsi" w:hAnsiTheme="minorHAnsi"/>
        </w:rPr>
      </w:pPr>
      <w:r w:rsidRPr="00B46E8D">
        <w:rPr>
          <w:rFonts w:asciiTheme="minorHAnsi" w:hAnsiTheme="minorHAnsi"/>
        </w:rPr>
        <w:t xml:space="preserve">All main entrance doors of flats or apartments that open on to a communal or shared corridor </w:t>
      </w:r>
      <w:r w:rsidR="00674C74" w:rsidRPr="00B46E8D">
        <w:rPr>
          <w:rFonts w:asciiTheme="minorHAnsi" w:hAnsiTheme="minorHAnsi"/>
        </w:rPr>
        <w:t>will be a fire rated door</w:t>
      </w:r>
      <w:r w:rsidRPr="00B46E8D">
        <w:rPr>
          <w:rFonts w:asciiTheme="minorHAnsi" w:hAnsiTheme="minorHAnsi"/>
        </w:rPr>
        <w:t xml:space="preserve"> with a minimum resistance of 30 minutes.  This will include self-closing devise to ensure all doors are self-closing</w:t>
      </w:r>
      <w:r w:rsidR="008B050D" w:rsidRPr="00B46E8D">
        <w:rPr>
          <w:rFonts w:asciiTheme="minorHAnsi" w:hAnsiTheme="minorHAnsi"/>
        </w:rPr>
        <w:t xml:space="preserve">.  </w:t>
      </w:r>
      <w:r w:rsidR="00B46E8D">
        <w:rPr>
          <w:rFonts w:asciiTheme="minorHAnsi" w:hAnsiTheme="minorHAnsi"/>
          <w:color w:val="FF0000"/>
        </w:rPr>
        <w:t xml:space="preserve"> </w:t>
      </w:r>
    </w:p>
    <w:p w:rsidR="008B050D" w:rsidRPr="00B46E8D" w:rsidRDefault="00C931A7" w:rsidP="00506F77">
      <w:pPr>
        <w:pStyle w:val="NormalWeb"/>
        <w:numPr>
          <w:ilvl w:val="0"/>
          <w:numId w:val="4"/>
        </w:numPr>
        <w:rPr>
          <w:rFonts w:asciiTheme="minorHAnsi" w:hAnsiTheme="minorHAnsi"/>
        </w:rPr>
      </w:pPr>
      <w:r w:rsidRPr="00357AB3">
        <w:rPr>
          <w:rFonts w:asciiTheme="minorHAnsi" w:hAnsiTheme="minorHAnsi"/>
        </w:rPr>
        <w:t xml:space="preserve">All doors and windows will open and close correctly and be undamaged; </w:t>
      </w:r>
    </w:p>
    <w:p w:rsidR="00863A59" w:rsidRPr="00863A59" w:rsidRDefault="00863A59" w:rsidP="00506F77">
      <w:pPr>
        <w:pStyle w:val="NormalWeb"/>
        <w:numPr>
          <w:ilvl w:val="0"/>
          <w:numId w:val="4"/>
        </w:numPr>
        <w:rPr>
          <w:rFonts w:asciiTheme="minorHAnsi" w:hAnsiTheme="minorHAnsi"/>
          <w:b/>
        </w:rPr>
      </w:pPr>
      <w:r w:rsidRPr="00863A59">
        <w:rPr>
          <w:rFonts w:asciiTheme="minorHAnsi" w:hAnsiTheme="minorHAnsi"/>
        </w:rPr>
        <w:t xml:space="preserve">Window locks, where fitted </w:t>
      </w:r>
      <w:r w:rsidR="0000150E">
        <w:rPr>
          <w:rFonts w:asciiTheme="minorHAnsi" w:hAnsiTheme="minorHAnsi"/>
        </w:rPr>
        <w:t>will operate</w:t>
      </w:r>
      <w:r w:rsidRPr="00863A59">
        <w:rPr>
          <w:rFonts w:asciiTheme="minorHAnsi" w:hAnsiTheme="minorHAnsi"/>
        </w:rPr>
        <w:t xml:space="preserve"> correctly </w:t>
      </w:r>
    </w:p>
    <w:p w:rsidR="009F51BA" w:rsidRPr="00791D7D" w:rsidRDefault="00A46477" w:rsidP="00506F77">
      <w:pPr>
        <w:pStyle w:val="NormalWeb"/>
        <w:numPr>
          <w:ilvl w:val="0"/>
          <w:numId w:val="4"/>
        </w:numPr>
        <w:rPr>
          <w:rFonts w:asciiTheme="minorHAnsi" w:hAnsiTheme="minorHAnsi"/>
          <w:i/>
        </w:rPr>
      </w:pPr>
      <w:r w:rsidRPr="009F51BA">
        <w:rPr>
          <w:rFonts w:asciiTheme="minorHAnsi" w:hAnsiTheme="minorHAnsi"/>
        </w:rPr>
        <w:t>All windows which have locking devices, are left in the unlocked working mode</w:t>
      </w:r>
      <w:r w:rsidRPr="00A46477">
        <w:rPr>
          <w:rFonts w:asciiTheme="minorHAnsi" w:hAnsiTheme="minorHAnsi"/>
        </w:rPr>
        <w:t xml:space="preserve"> </w:t>
      </w:r>
      <w:r w:rsidR="00791D7D">
        <w:rPr>
          <w:rFonts w:asciiTheme="minorHAnsi" w:hAnsiTheme="minorHAnsi"/>
          <w:color w:val="FF0000"/>
        </w:rPr>
        <w:t xml:space="preserve"> </w:t>
      </w:r>
      <w:r w:rsidR="00791D7D">
        <w:rPr>
          <w:rFonts w:asciiTheme="minorHAnsi" w:hAnsiTheme="minorHAnsi"/>
        </w:rPr>
        <w:t>where no keys are available</w:t>
      </w:r>
    </w:p>
    <w:p w:rsidR="00F05AB4" w:rsidRDefault="00506F77" w:rsidP="00F05AB4">
      <w:pPr>
        <w:pStyle w:val="NormalWeb"/>
        <w:spacing w:before="0" w:beforeAutospacing="0" w:after="0" w:afterAutospacing="0"/>
        <w:rPr>
          <w:rFonts w:asciiTheme="minorHAnsi" w:hAnsiTheme="minorHAnsi"/>
          <w:b/>
          <w:i/>
          <w:color w:val="1F497D" w:themeColor="text2"/>
        </w:rPr>
      </w:pPr>
      <w:r>
        <w:rPr>
          <w:rFonts w:asciiTheme="minorHAnsi" w:hAnsiTheme="minorHAnsi"/>
          <w:b/>
        </w:rPr>
        <w:tab/>
      </w:r>
      <w:r w:rsidR="00C931A7" w:rsidRPr="00863A59">
        <w:rPr>
          <w:rFonts w:asciiTheme="minorHAnsi" w:hAnsiTheme="minorHAnsi"/>
          <w:b/>
        </w:rPr>
        <w:t>Keys</w:t>
      </w:r>
      <w:r w:rsidR="00B46E8D">
        <w:rPr>
          <w:rFonts w:asciiTheme="minorHAnsi" w:hAnsiTheme="minorHAnsi"/>
          <w:b/>
        </w:rPr>
        <w:t>:</w:t>
      </w:r>
    </w:p>
    <w:p w:rsidR="00F05AB4" w:rsidRPr="0000150E" w:rsidRDefault="00C931A7" w:rsidP="0000150E">
      <w:pPr>
        <w:pStyle w:val="NormalWeb"/>
        <w:numPr>
          <w:ilvl w:val="0"/>
          <w:numId w:val="30"/>
        </w:numPr>
        <w:spacing w:before="0" w:beforeAutospacing="0" w:after="0" w:afterAutospacing="0"/>
        <w:rPr>
          <w:rFonts w:asciiTheme="minorHAnsi" w:hAnsiTheme="minorHAnsi"/>
          <w:b/>
          <w:i/>
          <w:color w:val="1F497D" w:themeColor="text2"/>
        </w:rPr>
      </w:pPr>
      <w:r w:rsidRPr="0000150E">
        <w:rPr>
          <w:rFonts w:asciiTheme="minorHAnsi" w:hAnsiTheme="minorHAnsi"/>
        </w:rPr>
        <w:t xml:space="preserve">Two full sets of keys for all external doors will be provided </w:t>
      </w:r>
    </w:p>
    <w:p w:rsidR="0000150E" w:rsidRPr="0000150E" w:rsidRDefault="0000150E" w:rsidP="0000150E">
      <w:pPr>
        <w:pStyle w:val="NormalWeb"/>
        <w:spacing w:before="0" w:beforeAutospacing="0" w:after="0" w:afterAutospacing="0"/>
        <w:ind w:left="1080"/>
        <w:rPr>
          <w:rFonts w:asciiTheme="minorHAnsi" w:hAnsiTheme="minorHAnsi"/>
          <w:b/>
          <w:i/>
          <w:color w:val="1F497D" w:themeColor="text2"/>
        </w:rPr>
      </w:pPr>
    </w:p>
    <w:p w:rsidR="00C931A7" w:rsidRPr="00357AB3" w:rsidRDefault="00B3562C" w:rsidP="00506F77">
      <w:pPr>
        <w:pStyle w:val="NormalWeb"/>
        <w:spacing w:before="0" w:beforeAutospacing="0" w:after="0" w:afterAutospacing="0"/>
        <w:rPr>
          <w:rFonts w:asciiTheme="minorHAnsi" w:hAnsiTheme="minorHAnsi"/>
          <w:b/>
        </w:rPr>
      </w:pPr>
      <w:r>
        <w:rPr>
          <w:rFonts w:asciiTheme="minorHAnsi" w:hAnsiTheme="minorHAnsi"/>
          <w:b/>
        </w:rPr>
        <w:tab/>
      </w:r>
      <w:r w:rsidR="00F05AB4">
        <w:rPr>
          <w:rFonts w:asciiTheme="minorHAnsi" w:hAnsiTheme="minorHAnsi"/>
          <w:b/>
        </w:rPr>
        <w:t xml:space="preserve">Flooring </w:t>
      </w:r>
    </w:p>
    <w:p w:rsidR="00F05AB4" w:rsidRDefault="0000150E" w:rsidP="00506F77">
      <w:pPr>
        <w:pStyle w:val="NormalWeb"/>
        <w:numPr>
          <w:ilvl w:val="0"/>
          <w:numId w:val="5"/>
        </w:numPr>
        <w:spacing w:before="0" w:beforeAutospacing="0" w:after="0" w:afterAutospacing="0"/>
        <w:ind w:left="1080"/>
        <w:rPr>
          <w:rFonts w:asciiTheme="minorHAnsi" w:hAnsiTheme="minorHAnsi"/>
          <w:b/>
        </w:rPr>
      </w:pPr>
      <w:r>
        <w:rPr>
          <w:rFonts w:asciiTheme="minorHAnsi" w:hAnsiTheme="minorHAnsi"/>
        </w:rPr>
        <w:t>All f</w:t>
      </w:r>
      <w:r w:rsidR="00F05AB4">
        <w:rPr>
          <w:rFonts w:asciiTheme="minorHAnsi" w:hAnsiTheme="minorHAnsi"/>
        </w:rPr>
        <w:t xml:space="preserve">looring </w:t>
      </w:r>
      <w:r w:rsidR="00C931A7" w:rsidRPr="00F05AB4">
        <w:rPr>
          <w:rFonts w:asciiTheme="minorHAnsi" w:hAnsiTheme="minorHAnsi"/>
        </w:rPr>
        <w:t xml:space="preserve"> will be in a safe condition. </w:t>
      </w:r>
      <w:r>
        <w:rPr>
          <w:rFonts w:asciiTheme="minorHAnsi" w:hAnsiTheme="minorHAnsi"/>
        </w:rPr>
        <w:t xml:space="preserve"> </w:t>
      </w:r>
      <w:r w:rsidR="00C931A7" w:rsidRPr="00F05AB4">
        <w:rPr>
          <w:rFonts w:asciiTheme="minorHAnsi" w:hAnsiTheme="minorHAnsi"/>
        </w:rPr>
        <w:t>No</w:t>
      </w:r>
      <w:r w:rsidR="00F05AB4">
        <w:rPr>
          <w:rFonts w:asciiTheme="minorHAnsi" w:hAnsiTheme="minorHAnsi"/>
        </w:rPr>
        <w:t xml:space="preserve"> floor tiles or </w:t>
      </w:r>
      <w:r>
        <w:rPr>
          <w:rFonts w:asciiTheme="minorHAnsi" w:hAnsiTheme="minorHAnsi"/>
        </w:rPr>
        <w:t>stair treads will be missing and c</w:t>
      </w:r>
      <w:r w:rsidR="00F05AB4">
        <w:rPr>
          <w:rFonts w:asciiTheme="minorHAnsi" w:hAnsiTheme="minorHAnsi"/>
        </w:rPr>
        <w:t>arpets  will be clean and free from any trip hazard.</w:t>
      </w:r>
    </w:p>
    <w:p w:rsidR="00F05AB4" w:rsidRDefault="00F05AB4" w:rsidP="00506F77">
      <w:pPr>
        <w:pStyle w:val="NormalWeb"/>
        <w:spacing w:before="0" w:beforeAutospacing="0" w:after="0" w:afterAutospacing="0"/>
        <w:rPr>
          <w:rFonts w:asciiTheme="minorHAnsi" w:hAnsiTheme="minorHAnsi"/>
          <w:b/>
        </w:rPr>
      </w:pPr>
    </w:p>
    <w:p w:rsidR="00C931A7" w:rsidRPr="00F05AB4" w:rsidRDefault="00B3562C" w:rsidP="00506F77">
      <w:pPr>
        <w:pStyle w:val="NormalWeb"/>
        <w:spacing w:before="0" w:beforeAutospacing="0" w:after="0" w:afterAutospacing="0"/>
        <w:rPr>
          <w:rFonts w:asciiTheme="minorHAnsi" w:hAnsiTheme="minorHAnsi"/>
          <w:b/>
        </w:rPr>
      </w:pPr>
      <w:r>
        <w:rPr>
          <w:rFonts w:asciiTheme="minorHAnsi" w:hAnsiTheme="minorHAnsi"/>
          <w:b/>
        </w:rPr>
        <w:tab/>
      </w:r>
      <w:bookmarkStart w:id="0" w:name="_GoBack"/>
      <w:r w:rsidR="00C931A7" w:rsidRPr="00F05AB4">
        <w:rPr>
          <w:rFonts w:asciiTheme="minorHAnsi" w:hAnsiTheme="minorHAnsi"/>
          <w:b/>
        </w:rPr>
        <w:t xml:space="preserve">Kitchen &amp; Bathroom </w:t>
      </w:r>
    </w:p>
    <w:p w:rsidR="00C931A7" w:rsidRPr="00357AB3" w:rsidRDefault="00C931A7" w:rsidP="00506F77">
      <w:pPr>
        <w:pStyle w:val="NormalWeb"/>
        <w:numPr>
          <w:ilvl w:val="0"/>
          <w:numId w:val="5"/>
        </w:numPr>
        <w:spacing w:before="0" w:beforeAutospacing="0"/>
        <w:ind w:left="1080"/>
        <w:rPr>
          <w:rFonts w:asciiTheme="minorHAnsi" w:hAnsiTheme="minorHAnsi"/>
        </w:rPr>
      </w:pPr>
      <w:r w:rsidRPr="00357AB3">
        <w:rPr>
          <w:rFonts w:asciiTheme="minorHAnsi" w:hAnsiTheme="minorHAnsi"/>
        </w:rPr>
        <w:t>All cupboards and work surf</w:t>
      </w:r>
      <w:r w:rsidR="0000150E">
        <w:rPr>
          <w:rFonts w:asciiTheme="minorHAnsi" w:hAnsiTheme="minorHAnsi"/>
        </w:rPr>
        <w:t>aces will be in good condition</w:t>
      </w:r>
    </w:p>
    <w:p w:rsidR="00C931A7" w:rsidRPr="00357AB3" w:rsidRDefault="00C931A7" w:rsidP="00506F77">
      <w:pPr>
        <w:pStyle w:val="NormalWeb"/>
        <w:numPr>
          <w:ilvl w:val="0"/>
          <w:numId w:val="5"/>
        </w:numPr>
        <w:ind w:left="1080"/>
        <w:rPr>
          <w:rFonts w:asciiTheme="minorHAnsi" w:hAnsiTheme="minorHAnsi"/>
        </w:rPr>
      </w:pPr>
      <w:r w:rsidRPr="00357AB3">
        <w:rPr>
          <w:rFonts w:asciiTheme="minorHAnsi" w:hAnsiTheme="minorHAnsi"/>
        </w:rPr>
        <w:t xml:space="preserve">The bathroom will have a wash-hand basin, bath or shower (or both) and a toilet. </w:t>
      </w:r>
      <w:r w:rsidR="00FA68D8">
        <w:rPr>
          <w:rFonts w:asciiTheme="minorHAnsi" w:hAnsiTheme="minorHAnsi"/>
        </w:rPr>
        <w:t xml:space="preserve"> All plugs and chains will be present and fitted.  </w:t>
      </w:r>
      <w:r w:rsidRPr="00357AB3">
        <w:rPr>
          <w:rFonts w:asciiTheme="minorHAnsi" w:hAnsiTheme="minorHAnsi"/>
        </w:rPr>
        <w:t xml:space="preserve">There may be more than one toilet and it may be separate from the bathroom, depending on the type of accommodation. </w:t>
      </w:r>
    </w:p>
    <w:p w:rsidR="00C931A7" w:rsidRDefault="00C931A7" w:rsidP="00506F77">
      <w:pPr>
        <w:pStyle w:val="NormalWeb"/>
        <w:numPr>
          <w:ilvl w:val="0"/>
          <w:numId w:val="5"/>
        </w:numPr>
        <w:ind w:left="1080"/>
        <w:rPr>
          <w:rFonts w:asciiTheme="minorHAnsi" w:hAnsiTheme="minorHAnsi"/>
        </w:rPr>
      </w:pPr>
      <w:r w:rsidRPr="00357AB3">
        <w:rPr>
          <w:rFonts w:asciiTheme="minorHAnsi" w:hAnsiTheme="minorHAnsi"/>
        </w:rPr>
        <w:t xml:space="preserve">The sanitary fittings will be in good working order. </w:t>
      </w:r>
    </w:p>
    <w:p w:rsidR="00FA68D8" w:rsidRDefault="00FA68D8" w:rsidP="00506F77">
      <w:pPr>
        <w:pStyle w:val="NormalWeb"/>
        <w:numPr>
          <w:ilvl w:val="0"/>
          <w:numId w:val="5"/>
        </w:numPr>
        <w:ind w:left="1080"/>
        <w:rPr>
          <w:rFonts w:asciiTheme="minorHAnsi" w:hAnsiTheme="minorHAnsi"/>
        </w:rPr>
      </w:pPr>
      <w:r>
        <w:rPr>
          <w:rFonts w:asciiTheme="minorHAnsi" w:hAnsiTheme="minorHAnsi"/>
        </w:rPr>
        <w:t xml:space="preserve">Dirty pull cords will be replaced. </w:t>
      </w:r>
    </w:p>
    <w:p w:rsidR="00FA68D8" w:rsidRPr="00357AB3" w:rsidRDefault="00FA68D8" w:rsidP="00506F77">
      <w:pPr>
        <w:pStyle w:val="NormalWeb"/>
        <w:numPr>
          <w:ilvl w:val="0"/>
          <w:numId w:val="5"/>
        </w:numPr>
        <w:ind w:left="1080"/>
        <w:rPr>
          <w:rFonts w:asciiTheme="minorHAnsi" w:hAnsiTheme="minorHAnsi"/>
        </w:rPr>
      </w:pPr>
      <w:r>
        <w:rPr>
          <w:rFonts w:asciiTheme="minorHAnsi" w:hAnsiTheme="minorHAnsi"/>
        </w:rPr>
        <w:t>Extractor fans will be cleaned.</w:t>
      </w:r>
    </w:p>
    <w:bookmarkEnd w:id="0"/>
    <w:p w:rsidR="00B3562C" w:rsidRPr="00B3562C" w:rsidRDefault="00B3562C" w:rsidP="00506F77">
      <w:pPr>
        <w:pStyle w:val="NormalWeb"/>
        <w:spacing w:before="0" w:beforeAutospacing="0" w:after="0" w:afterAutospacing="0"/>
        <w:rPr>
          <w:rFonts w:asciiTheme="minorHAnsi" w:hAnsiTheme="minorHAnsi"/>
          <w:b/>
        </w:rPr>
      </w:pPr>
      <w:r>
        <w:rPr>
          <w:rFonts w:asciiTheme="minorHAnsi" w:hAnsiTheme="minorHAnsi"/>
          <w:b/>
        </w:rPr>
        <w:tab/>
      </w:r>
      <w:r w:rsidR="00506F77">
        <w:rPr>
          <w:rFonts w:asciiTheme="minorHAnsi" w:hAnsiTheme="minorHAnsi"/>
          <w:b/>
        </w:rPr>
        <w:t>External areas:</w:t>
      </w:r>
    </w:p>
    <w:p w:rsidR="00C931A7" w:rsidRPr="00357AB3" w:rsidRDefault="00506F77" w:rsidP="00B3562C">
      <w:pPr>
        <w:pStyle w:val="NormalWeb"/>
        <w:numPr>
          <w:ilvl w:val="0"/>
          <w:numId w:val="26"/>
        </w:numPr>
        <w:spacing w:before="0" w:beforeAutospacing="0" w:after="0" w:afterAutospacing="0"/>
        <w:rPr>
          <w:rFonts w:asciiTheme="minorHAnsi" w:hAnsiTheme="minorHAnsi"/>
        </w:rPr>
      </w:pPr>
      <w:r>
        <w:rPr>
          <w:rFonts w:asciiTheme="minorHAnsi" w:hAnsiTheme="minorHAnsi"/>
        </w:rPr>
        <w:t>Gardens (where applicable) w</w:t>
      </w:r>
      <w:r w:rsidR="00C931A7" w:rsidRPr="00357AB3">
        <w:rPr>
          <w:rFonts w:asciiTheme="minorHAnsi" w:hAnsiTheme="minorHAnsi"/>
        </w:rPr>
        <w:t>ill be tidy a</w:t>
      </w:r>
      <w:r w:rsidR="003C7CAD">
        <w:rPr>
          <w:rFonts w:asciiTheme="minorHAnsi" w:hAnsiTheme="minorHAnsi"/>
        </w:rPr>
        <w:t>nd free from rubbish and rubble</w:t>
      </w:r>
    </w:p>
    <w:p w:rsidR="00C931A7" w:rsidRPr="00357AB3" w:rsidRDefault="003C7CAD" w:rsidP="00B3562C">
      <w:pPr>
        <w:pStyle w:val="NormalWeb"/>
        <w:numPr>
          <w:ilvl w:val="0"/>
          <w:numId w:val="26"/>
        </w:numPr>
        <w:rPr>
          <w:rFonts w:asciiTheme="minorHAnsi" w:hAnsiTheme="minorHAnsi"/>
        </w:rPr>
      </w:pPr>
      <w:r>
        <w:rPr>
          <w:rFonts w:asciiTheme="minorHAnsi" w:hAnsiTheme="minorHAnsi"/>
        </w:rPr>
        <w:t xml:space="preserve">Lawns will be cut </w:t>
      </w:r>
      <w:r w:rsidR="00C931A7" w:rsidRPr="00357AB3">
        <w:rPr>
          <w:rFonts w:asciiTheme="minorHAnsi" w:hAnsiTheme="minorHAnsi"/>
        </w:rPr>
        <w:t xml:space="preserve">(seeded where there is no grass) </w:t>
      </w:r>
    </w:p>
    <w:p w:rsidR="00506F77" w:rsidRDefault="00C931A7" w:rsidP="00B3562C">
      <w:pPr>
        <w:pStyle w:val="NormalWeb"/>
        <w:numPr>
          <w:ilvl w:val="0"/>
          <w:numId w:val="26"/>
        </w:numPr>
        <w:rPr>
          <w:rFonts w:asciiTheme="minorHAnsi" w:hAnsiTheme="minorHAnsi"/>
        </w:rPr>
      </w:pPr>
      <w:r w:rsidRPr="00506F77">
        <w:rPr>
          <w:rFonts w:asciiTheme="minorHAnsi" w:hAnsiTheme="minorHAnsi"/>
        </w:rPr>
        <w:t xml:space="preserve">Safe </w:t>
      </w:r>
      <w:r w:rsidR="00506F77" w:rsidRPr="00506F77">
        <w:rPr>
          <w:rFonts w:asciiTheme="minorHAnsi" w:hAnsiTheme="minorHAnsi"/>
        </w:rPr>
        <w:t>access to front and rear garden</w:t>
      </w:r>
    </w:p>
    <w:p w:rsidR="00C931A7" w:rsidRPr="00506F77" w:rsidRDefault="00C931A7" w:rsidP="00B3562C">
      <w:pPr>
        <w:pStyle w:val="NormalWeb"/>
        <w:numPr>
          <w:ilvl w:val="0"/>
          <w:numId w:val="26"/>
        </w:numPr>
        <w:rPr>
          <w:rFonts w:asciiTheme="minorHAnsi" w:hAnsiTheme="minorHAnsi"/>
        </w:rPr>
      </w:pPr>
      <w:r w:rsidRPr="00506F77">
        <w:rPr>
          <w:rFonts w:asciiTheme="minorHAnsi" w:hAnsiTheme="minorHAnsi"/>
        </w:rPr>
        <w:t>Ponds</w:t>
      </w:r>
      <w:r w:rsidR="00237E1B" w:rsidRPr="00506F77">
        <w:rPr>
          <w:rFonts w:asciiTheme="minorHAnsi" w:hAnsiTheme="minorHAnsi"/>
        </w:rPr>
        <w:t xml:space="preserve"> will be removed and  filled in (if applicable)</w:t>
      </w:r>
    </w:p>
    <w:p w:rsidR="00B46E8D" w:rsidRDefault="00C931A7" w:rsidP="00B3562C">
      <w:pPr>
        <w:pStyle w:val="NormalWeb"/>
        <w:numPr>
          <w:ilvl w:val="0"/>
          <w:numId w:val="26"/>
        </w:numPr>
        <w:rPr>
          <w:rFonts w:asciiTheme="minorHAnsi" w:hAnsiTheme="minorHAnsi"/>
        </w:rPr>
      </w:pPr>
      <w:r w:rsidRPr="00B46E8D">
        <w:rPr>
          <w:rFonts w:asciiTheme="minorHAnsi" w:hAnsiTheme="minorHAnsi"/>
        </w:rPr>
        <w:t>Outbui</w:t>
      </w:r>
      <w:r w:rsidR="00B46E8D" w:rsidRPr="00B46E8D">
        <w:rPr>
          <w:rFonts w:asciiTheme="minorHAnsi" w:hAnsiTheme="minorHAnsi"/>
        </w:rPr>
        <w:t xml:space="preserve">ldings and sheds will be empty </w:t>
      </w:r>
      <w:r w:rsidR="00B46E8D">
        <w:rPr>
          <w:rFonts w:asciiTheme="minorHAnsi" w:hAnsiTheme="minorHAnsi"/>
        </w:rPr>
        <w:t xml:space="preserve">unless they are communal </w:t>
      </w:r>
    </w:p>
    <w:p w:rsidR="00F05AB4" w:rsidRPr="00B46E8D" w:rsidRDefault="003C7CAD" w:rsidP="00B3562C">
      <w:pPr>
        <w:pStyle w:val="NormalWeb"/>
        <w:numPr>
          <w:ilvl w:val="0"/>
          <w:numId w:val="26"/>
        </w:numPr>
        <w:rPr>
          <w:rFonts w:asciiTheme="minorHAnsi" w:hAnsiTheme="minorHAnsi"/>
        </w:rPr>
      </w:pPr>
      <w:r>
        <w:rPr>
          <w:rFonts w:asciiTheme="minorHAnsi" w:hAnsiTheme="minorHAnsi"/>
        </w:rPr>
        <w:t>Bins and bin stores</w:t>
      </w:r>
      <w:r w:rsidR="00C931A7" w:rsidRPr="00B46E8D">
        <w:rPr>
          <w:rFonts w:asciiTheme="minorHAnsi" w:hAnsiTheme="minorHAnsi"/>
        </w:rPr>
        <w:t xml:space="preserve"> will be clear of rubbish. </w:t>
      </w:r>
    </w:p>
    <w:p w:rsidR="00F05AB4" w:rsidRDefault="00F05AB4" w:rsidP="00B3562C">
      <w:pPr>
        <w:pStyle w:val="NormalWeb"/>
        <w:spacing w:before="0" w:beforeAutospacing="0" w:after="0" w:afterAutospacing="0"/>
        <w:ind w:left="720"/>
        <w:rPr>
          <w:rFonts w:asciiTheme="minorHAnsi" w:hAnsiTheme="minorHAnsi"/>
          <w:b/>
        </w:rPr>
      </w:pPr>
      <w:r>
        <w:rPr>
          <w:rFonts w:asciiTheme="minorHAnsi" w:hAnsiTheme="minorHAnsi"/>
          <w:b/>
        </w:rPr>
        <w:t>Paths</w:t>
      </w:r>
    </w:p>
    <w:p w:rsidR="00F05AB4" w:rsidRDefault="00F05AB4" w:rsidP="00B3562C">
      <w:pPr>
        <w:pStyle w:val="NormalWeb"/>
        <w:numPr>
          <w:ilvl w:val="0"/>
          <w:numId w:val="29"/>
        </w:numPr>
        <w:spacing w:before="0" w:beforeAutospacing="0" w:after="0" w:afterAutospacing="0"/>
        <w:rPr>
          <w:rFonts w:asciiTheme="minorHAnsi" w:hAnsiTheme="minorHAnsi"/>
        </w:rPr>
      </w:pPr>
      <w:r>
        <w:rPr>
          <w:rFonts w:asciiTheme="minorHAnsi" w:hAnsiTheme="minorHAnsi"/>
        </w:rPr>
        <w:t>Will be in a safe condition and free of obstruction.</w:t>
      </w:r>
    </w:p>
    <w:p w:rsidR="00F05AB4" w:rsidRPr="00F05AB4" w:rsidRDefault="00F05AB4" w:rsidP="00F05AB4">
      <w:pPr>
        <w:pStyle w:val="NormalWeb"/>
        <w:spacing w:before="0" w:beforeAutospacing="0" w:after="0" w:afterAutospacing="0"/>
        <w:ind w:left="720"/>
        <w:rPr>
          <w:rFonts w:asciiTheme="minorHAnsi" w:hAnsiTheme="minorHAnsi"/>
        </w:rPr>
      </w:pPr>
    </w:p>
    <w:p w:rsidR="0038458D" w:rsidRPr="00B46E8D" w:rsidRDefault="00B46E8D" w:rsidP="00B3562C">
      <w:pPr>
        <w:pStyle w:val="NormalWeb"/>
        <w:spacing w:before="0" w:beforeAutospacing="0" w:after="0" w:afterAutospacing="0"/>
        <w:ind w:left="360"/>
        <w:rPr>
          <w:rFonts w:asciiTheme="minorHAnsi" w:hAnsiTheme="minorHAnsi"/>
          <w:b/>
        </w:rPr>
      </w:pPr>
      <w:r>
        <w:rPr>
          <w:rFonts w:asciiTheme="minorHAnsi" w:hAnsiTheme="minorHAnsi"/>
          <w:b/>
        </w:rPr>
        <w:t xml:space="preserve">Cleanliness </w:t>
      </w:r>
    </w:p>
    <w:p w:rsidR="0038458D" w:rsidRDefault="003C7CAD" w:rsidP="0038458D">
      <w:pPr>
        <w:pStyle w:val="NormalWeb"/>
        <w:numPr>
          <w:ilvl w:val="0"/>
          <w:numId w:val="8"/>
        </w:numPr>
        <w:spacing w:before="0" w:beforeAutospacing="0" w:after="0" w:afterAutospacing="0"/>
        <w:rPr>
          <w:rFonts w:asciiTheme="minorHAnsi" w:hAnsiTheme="minorHAnsi"/>
        </w:rPr>
      </w:pPr>
      <w:r>
        <w:rPr>
          <w:rFonts w:asciiTheme="minorHAnsi" w:hAnsiTheme="minorHAnsi"/>
        </w:rPr>
        <w:t>F</w:t>
      </w:r>
      <w:r w:rsidR="0038458D" w:rsidRPr="00357AB3">
        <w:rPr>
          <w:rFonts w:asciiTheme="minorHAnsi" w:hAnsiTheme="minorHAnsi"/>
        </w:rPr>
        <w:t>ur</w:t>
      </w:r>
      <w:r w:rsidR="00B46E8D">
        <w:rPr>
          <w:rFonts w:asciiTheme="minorHAnsi" w:hAnsiTheme="minorHAnsi"/>
        </w:rPr>
        <w:t>niture and fittings</w:t>
      </w:r>
      <w:r>
        <w:rPr>
          <w:rFonts w:asciiTheme="minorHAnsi" w:hAnsiTheme="minorHAnsi"/>
        </w:rPr>
        <w:t xml:space="preserve"> will be removed </w:t>
      </w:r>
      <w:r w:rsidR="0038458D">
        <w:rPr>
          <w:rFonts w:asciiTheme="minorHAnsi" w:hAnsiTheme="minorHAnsi"/>
        </w:rPr>
        <w:t xml:space="preserve"> unless these a</w:t>
      </w:r>
      <w:r w:rsidR="0038458D" w:rsidRPr="00357AB3">
        <w:rPr>
          <w:rFonts w:asciiTheme="minorHAnsi" w:hAnsiTheme="minorHAnsi"/>
        </w:rPr>
        <w:t xml:space="preserve">re </w:t>
      </w:r>
      <w:r w:rsidR="0038458D">
        <w:rPr>
          <w:rFonts w:asciiTheme="minorHAnsi" w:hAnsiTheme="minorHAnsi"/>
        </w:rPr>
        <w:t xml:space="preserve">provided </w:t>
      </w:r>
      <w:r w:rsidR="0038458D" w:rsidRPr="00357AB3">
        <w:rPr>
          <w:rFonts w:asciiTheme="minorHAnsi" w:hAnsiTheme="minorHAnsi"/>
        </w:rPr>
        <w:t xml:space="preserve"> as part </w:t>
      </w:r>
      <w:r w:rsidR="0038458D">
        <w:rPr>
          <w:rFonts w:asciiTheme="minorHAnsi" w:hAnsiTheme="minorHAnsi"/>
        </w:rPr>
        <w:t xml:space="preserve">of a </w:t>
      </w:r>
      <w:r w:rsidR="00B46E8D">
        <w:rPr>
          <w:rFonts w:asciiTheme="minorHAnsi" w:hAnsiTheme="minorHAnsi"/>
        </w:rPr>
        <w:t xml:space="preserve">the </w:t>
      </w:r>
      <w:r>
        <w:rPr>
          <w:rFonts w:asciiTheme="minorHAnsi" w:hAnsiTheme="minorHAnsi"/>
        </w:rPr>
        <w:t>service</w:t>
      </w:r>
    </w:p>
    <w:p w:rsidR="00D80776" w:rsidRPr="00582AA4" w:rsidRDefault="00D80776" w:rsidP="0038458D">
      <w:pPr>
        <w:pStyle w:val="NormalWeb"/>
        <w:numPr>
          <w:ilvl w:val="0"/>
          <w:numId w:val="8"/>
        </w:numPr>
        <w:spacing w:before="0" w:beforeAutospacing="0" w:after="0" w:afterAutospacing="0"/>
        <w:rPr>
          <w:rFonts w:asciiTheme="minorHAnsi" w:hAnsiTheme="minorHAnsi"/>
        </w:rPr>
      </w:pPr>
      <w:r>
        <w:rPr>
          <w:rFonts w:asciiTheme="minorHAnsi" w:hAnsiTheme="minorHAnsi"/>
        </w:rPr>
        <w:t>Where furniture and equipment is provided (e.g. white goods, carpets) these will be in a</w:t>
      </w:r>
      <w:r w:rsidR="003C7CAD">
        <w:rPr>
          <w:rFonts w:asciiTheme="minorHAnsi" w:hAnsiTheme="minorHAnsi"/>
        </w:rPr>
        <w:t xml:space="preserve"> good and safe </w:t>
      </w:r>
      <w:r>
        <w:rPr>
          <w:rFonts w:asciiTheme="minorHAnsi" w:hAnsiTheme="minorHAnsi"/>
        </w:rPr>
        <w:t>useable condition.</w:t>
      </w:r>
    </w:p>
    <w:p w:rsidR="00C931A7" w:rsidRPr="00357AB3" w:rsidRDefault="00C931A7" w:rsidP="00F05AB4">
      <w:pPr>
        <w:pStyle w:val="NormalWeb"/>
        <w:numPr>
          <w:ilvl w:val="0"/>
          <w:numId w:val="8"/>
        </w:numPr>
        <w:spacing w:before="0" w:beforeAutospacing="0" w:after="0" w:afterAutospacing="0"/>
        <w:rPr>
          <w:rFonts w:asciiTheme="minorHAnsi" w:hAnsiTheme="minorHAnsi"/>
        </w:rPr>
      </w:pPr>
      <w:r w:rsidRPr="00357AB3">
        <w:rPr>
          <w:rFonts w:asciiTheme="minorHAnsi" w:hAnsiTheme="minorHAnsi"/>
        </w:rPr>
        <w:t xml:space="preserve">The home will be dusted and all sanitary fittings, kitchen cupboards and work surfaces will be clean. </w:t>
      </w:r>
    </w:p>
    <w:p w:rsidR="00C931A7" w:rsidRPr="00357AB3" w:rsidRDefault="00C931A7" w:rsidP="00C931A7">
      <w:pPr>
        <w:pStyle w:val="NormalWeb"/>
        <w:numPr>
          <w:ilvl w:val="0"/>
          <w:numId w:val="8"/>
        </w:numPr>
        <w:rPr>
          <w:rFonts w:asciiTheme="minorHAnsi" w:hAnsiTheme="minorHAnsi"/>
        </w:rPr>
      </w:pPr>
      <w:r w:rsidRPr="00357AB3">
        <w:rPr>
          <w:rFonts w:asciiTheme="minorHAnsi" w:hAnsiTheme="minorHAnsi"/>
        </w:rPr>
        <w:t>The property will be free of rubbish inside and out</w:t>
      </w:r>
    </w:p>
    <w:p w:rsidR="00C931A7" w:rsidRPr="00357AB3" w:rsidRDefault="00C931A7" w:rsidP="00B3562C">
      <w:pPr>
        <w:pStyle w:val="NormalWeb"/>
        <w:spacing w:before="0" w:beforeAutospacing="0" w:after="0" w:afterAutospacing="0"/>
        <w:ind w:left="360"/>
        <w:rPr>
          <w:rFonts w:asciiTheme="minorHAnsi" w:hAnsiTheme="minorHAnsi"/>
          <w:b/>
        </w:rPr>
      </w:pPr>
      <w:r w:rsidRPr="00357AB3">
        <w:rPr>
          <w:rFonts w:asciiTheme="minorHAnsi" w:hAnsiTheme="minorHAnsi"/>
          <w:b/>
        </w:rPr>
        <w:t>New Builds</w:t>
      </w:r>
    </w:p>
    <w:p w:rsidR="00791D7D" w:rsidRDefault="00C931A7" w:rsidP="00D44648">
      <w:pPr>
        <w:pStyle w:val="NormalWeb"/>
        <w:numPr>
          <w:ilvl w:val="0"/>
          <w:numId w:val="3"/>
        </w:numPr>
        <w:spacing w:before="0" w:beforeAutospacing="0" w:after="0" w:afterAutospacing="0"/>
        <w:rPr>
          <w:rFonts w:asciiTheme="minorHAnsi" w:hAnsiTheme="minorHAnsi"/>
        </w:rPr>
      </w:pPr>
      <w:r w:rsidRPr="00357AB3">
        <w:rPr>
          <w:rFonts w:asciiTheme="minorHAnsi" w:hAnsiTheme="minorHAnsi"/>
        </w:rPr>
        <w:t>A gas, oil, solid fuel or other fuel safety check in addition to the construction documentation prov</w:t>
      </w:r>
      <w:r w:rsidR="00F05AB4">
        <w:rPr>
          <w:rFonts w:asciiTheme="minorHAnsi" w:hAnsiTheme="minorHAnsi"/>
        </w:rPr>
        <w:t xml:space="preserve">ided, will be carried out on </w:t>
      </w:r>
      <w:r w:rsidRPr="00357AB3">
        <w:rPr>
          <w:rFonts w:asciiTheme="minorHAnsi" w:hAnsiTheme="minorHAnsi"/>
        </w:rPr>
        <w:t xml:space="preserve"> hando</w:t>
      </w:r>
      <w:r w:rsidR="00237E1B">
        <w:rPr>
          <w:rFonts w:asciiTheme="minorHAnsi" w:hAnsiTheme="minorHAnsi"/>
        </w:rPr>
        <w:t xml:space="preserve">ver of New Build properties by the </w:t>
      </w:r>
      <w:r w:rsidR="00791D7D">
        <w:rPr>
          <w:rFonts w:asciiTheme="minorHAnsi" w:hAnsiTheme="minorHAnsi"/>
        </w:rPr>
        <w:t>Registered</w:t>
      </w:r>
      <w:r w:rsidR="00237E1B">
        <w:rPr>
          <w:rFonts w:asciiTheme="minorHAnsi" w:hAnsiTheme="minorHAnsi"/>
        </w:rPr>
        <w:t xml:space="preserve"> Provider'</w:t>
      </w:r>
      <w:r w:rsidRPr="00357AB3">
        <w:rPr>
          <w:rFonts w:asciiTheme="minorHAnsi" w:hAnsiTheme="minorHAnsi"/>
        </w:rPr>
        <w:t xml:space="preserve">s relevant contractor; the asset will immediately be included within a maintenance contract. </w:t>
      </w:r>
    </w:p>
    <w:p w:rsidR="00C931A7" w:rsidRPr="00357AB3" w:rsidRDefault="00C931A7" w:rsidP="00C931A7">
      <w:pPr>
        <w:pStyle w:val="NormalWeb"/>
        <w:numPr>
          <w:ilvl w:val="0"/>
          <w:numId w:val="3"/>
        </w:numPr>
        <w:rPr>
          <w:rFonts w:asciiTheme="minorHAnsi" w:hAnsiTheme="minorHAnsi"/>
        </w:rPr>
      </w:pPr>
      <w:r w:rsidRPr="00357AB3">
        <w:rPr>
          <w:rFonts w:asciiTheme="minorHAnsi" w:hAnsiTheme="minorHAnsi"/>
        </w:rPr>
        <w:t xml:space="preserve">Fittings for connecting the gas or electric cooker will be suitable; </w:t>
      </w:r>
    </w:p>
    <w:p w:rsidR="00C931A7" w:rsidRPr="00237E1B" w:rsidRDefault="00C931A7" w:rsidP="00237E1B">
      <w:pPr>
        <w:pStyle w:val="NormalWeb"/>
        <w:numPr>
          <w:ilvl w:val="0"/>
          <w:numId w:val="3"/>
        </w:numPr>
        <w:rPr>
          <w:rFonts w:asciiTheme="minorHAnsi" w:hAnsiTheme="minorHAnsi"/>
        </w:rPr>
      </w:pPr>
      <w:r w:rsidRPr="00237E1B">
        <w:rPr>
          <w:rFonts w:asciiTheme="minorHAnsi" w:hAnsiTheme="minorHAnsi"/>
        </w:rPr>
        <w:t xml:space="preserve">There will be a safe and working heating system; </w:t>
      </w:r>
    </w:p>
    <w:p w:rsidR="00237E1B" w:rsidRPr="00791D7D" w:rsidRDefault="00237E1B" w:rsidP="00237E1B">
      <w:pPr>
        <w:pStyle w:val="ListParagraph"/>
        <w:numPr>
          <w:ilvl w:val="0"/>
          <w:numId w:val="3"/>
        </w:numPr>
        <w:spacing w:line="240" w:lineRule="auto"/>
        <w:rPr>
          <w:sz w:val="24"/>
          <w:szCs w:val="24"/>
        </w:rPr>
      </w:pPr>
      <w:r w:rsidRPr="00791D7D">
        <w:rPr>
          <w:sz w:val="24"/>
          <w:szCs w:val="24"/>
        </w:rPr>
        <w:t>There will be suitable fire precautions</w:t>
      </w:r>
      <w:r w:rsidR="004A0FE8" w:rsidRPr="00791D7D">
        <w:rPr>
          <w:sz w:val="24"/>
          <w:szCs w:val="24"/>
        </w:rPr>
        <w:t xml:space="preserve"> </w:t>
      </w:r>
      <w:r w:rsidR="002339D7" w:rsidRPr="00791D7D">
        <w:rPr>
          <w:sz w:val="24"/>
          <w:szCs w:val="24"/>
        </w:rPr>
        <w:t xml:space="preserve">which comply with the Regulatory Reform </w:t>
      </w:r>
      <w:r w:rsidR="004C4688">
        <w:rPr>
          <w:sz w:val="24"/>
          <w:szCs w:val="24"/>
        </w:rPr>
        <w:t>(</w:t>
      </w:r>
      <w:r w:rsidR="002339D7" w:rsidRPr="00791D7D">
        <w:rPr>
          <w:sz w:val="24"/>
          <w:szCs w:val="24"/>
        </w:rPr>
        <w:t>Fire Safety Order</w:t>
      </w:r>
      <w:r w:rsidR="004C4688">
        <w:rPr>
          <w:sz w:val="24"/>
          <w:szCs w:val="24"/>
        </w:rPr>
        <w:t>)</w:t>
      </w:r>
      <w:r w:rsidRPr="00791D7D">
        <w:rPr>
          <w:sz w:val="24"/>
          <w:szCs w:val="24"/>
        </w:rPr>
        <w:t xml:space="preserve"> provided where applicable</w:t>
      </w:r>
      <w:r w:rsidR="00A46477" w:rsidRPr="00791D7D">
        <w:rPr>
          <w:sz w:val="24"/>
          <w:szCs w:val="24"/>
        </w:rPr>
        <w:t xml:space="preserve"> </w:t>
      </w:r>
    </w:p>
    <w:p w:rsidR="002339D7" w:rsidRPr="00791D7D" w:rsidRDefault="00A46477" w:rsidP="002339D7">
      <w:pPr>
        <w:pStyle w:val="ListParagraph"/>
        <w:numPr>
          <w:ilvl w:val="0"/>
          <w:numId w:val="3"/>
        </w:numPr>
        <w:spacing w:line="240" w:lineRule="auto"/>
        <w:rPr>
          <w:sz w:val="24"/>
          <w:szCs w:val="24"/>
        </w:rPr>
      </w:pPr>
      <w:r w:rsidRPr="00791D7D">
        <w:rPr>
          <w:sz w:val="24"/>
          <w:szCs w:val="24"/>
        </w:rPr>
        <w:t xml:space="preserve">There will be </w:t>
      </w:r>
      <w:r w:rsidR="002339D7" w:rsidRPr="00791D7D">
        <w:rPr>
          <w:sz w:val="24"/>
          <w:szCs w:val="24"/>
        </w:rPr>
        <w:t>floo</w:t>
      </w:r>
      <w:r w:rsidR="004A0FE8" w:rsidRPr="00791D7D">
        <w:rPr>
          <w:sz w:val="24"/>
          <w:szCs w:val="24"/>
        </w:rPr>
        <w:t xml:space="preserve">ring, white goods and furniture and/or </w:t>
      </w:r>
      <w:r w:rsidR="002339D7" w:rsidRPr="00791D7D">
        <w:rPr>
          <w:sz w:val="24"/>
          <w:szCs w:val="24"/>
        </w:rPr>
        <w:t>equipment as set out in the management agreement</w:t>
      </w:r>
      <w:r w:rsidR="004C4688">
        <w:rPr>
          <w:sz w:val="24"/>
          <w:szCs w:val="24"/>
        </w:rPr>
        <w:t xml:space="preserve"> where applicable.</w:t>
      </w:r>
    </w:p>
    <w:sectPr w:rsidR="002339D7" w:rsidRPr="00791D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50E" w:rsidRDefault="0000150E" w:rsidP="00674C74">
      <w:pPr>
        <w:spacing w:after="0" w:line="240" w:lineRule="auto"/>
      </w:pPr>
      <w:r>
        <w:separator/>
      </w:r>
    </w:p>
  </w:endnote>
  <w:endnote w:type="continuationSeparator" w:id="0">
    <w:p w:rsidR="0000150E" w:rsidRDefault="0000150E" w:rsidP="00674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378019508"/>
      <w:docPartObj>
        <w:docPartGallery w:val="Page Numbers (Bottom of Page)"/>
        <w:docPartUnique/>
      </w:docPartObj>
    </w:sdtPr>
    <w:sdtEndPr>
      <w:rPr>
        <w:noProof/>
      </w:rPr>
    </w:sdtEndPr>
    <w:sdtContent>
      <w:p w:rsidR="0000150E" w:rsidRPr="007B5F72" w:rsidRDefault="0000150E">
        <w:pPr>
          <w:pStyle w:val="Footer"/>
          <w:jc w:val="right"/>
          <w:rPr>
            <w:noProof/>
            <w:sz w:val="20"/>
            <w:szCs w:val="20"/>
          </w:rPr>
        </w:pPr>
        <w:r w:rsidRPr="007B5F72">
          <w:rPr>
            <w:sz w:val="20"/>
            <w:szCs w:val="20"/>
          </w:rPr>
          <w:t xml:space="preserve">Page </w:t>
        </w:r>
        <w:r w:rsidRPr="007B5F72">
          <w:rPr>
            <w:sz w:val="20"/>
            <w:szCs w:val="20"/>
          </w:rPr>
          <w:fldChar w:fldCharType="begin"/>
        </w:r>
        <w:r w:rsidRPr="007B5F72">
          <w:rPr>
            <w:sz w:val="20"/>
            <w:szCs w:val="20"/>
          </w:rPr>
          <w:instrText xml:space="preserve"> PAGE   \* MERGEFORMAT </w:instrText>
        </w:r>
        <w:r w:rsidRPr="007B5F72">
          <w:rPr>
            <w:sz w:val="20"/>
            <w:szCs w:val="20"/>
          </w:rPr>
          <w:fldChar w:fldCharType="separate"/>
        </w:r>
        <w:r w:rsidR="00FA68D8">
          <w:rPr>
            <w:noProof/>
            <w:sz w:val="20"/>
            <w:szCs w:val="20"/>
          </w:rPr>
          <w:t>3</w:t>
        </w:r>
        <w:r w:rsidRPr="007B5F72">
          <w:rPr>
            <w:noProof/>
            <w:sz w:val="20"/>
            <w:szCs w:val="20"/>
          </w:rPr>
          <w:fldChar w:fldCharType="end"/>
        </w:r>
      </w:p>
      <w:p w:rsidR="0000150E" w:rsidRPr="007B5F72" w:rsidRDefault="0000150E">
        <w:pPr>
          <w:pStyle w:val="Footer"/>
          <w:jc w:val="right"/>
          <w:rPr>
            <w:b/>
            <w:noProof/>
            <w:sz w:val="20"/>
            <w:szCs w:val="20"/>
          </w:rPr>
        </w:pPr>
        <w:r w:rsidRPr="007B5F72">
          <w:rPr>
            <w:b/>
            <w:noProof/>
            <w:sz w:val="20"/>
            <w:szCs w:val="20"/>
          </w:rPr>
          <w:t>Schedule 6</w:t>
        </w:r>
      </w:p>
      <w:p w:rsidR="0000150E" w:rsidRPr="007B5F72" w:rsidRDefault="00A64365">
        <w:pPr>
          <w:pStyle w:val="Footer"/>
          <w:jc w:val="right"/>
          <w:rPr>
            <w:noProof/>
            <w:sz w:val="20"/>
            <w:szCs w:val="20"/>
          </w:rPr>
        </w:pPr>
        <w:r>
          <w:rPr>
            <w:noProof/>
            <w:sz w:val="20"/>
            <w:szCs w:val="20"/>
          </w:rPr>
          <w:t xml:space="preserve">Standard Supported Housing </w:t>
        </w:r>
      </w:p>
      <w:p w:rsidR="0000150E" w:rsidRPr="007B5F72" w:rsidRDefault="0000150E">
        <w:pPr>
          <w:pStyle w:val="Footer"/>
          <w:jc w:val="right"/>
          <w:rPr>
            <w:sz w:val="20"/>
            <w:szCs w:val="20"/>
          </w:rPr>
        </w:pPr>
        <w:r w:rsidRPr="007B5F72">
          <w:rPr>
            <w:noProof/>
            <w:sz w:val="20"/>
            <w:szCs w:val="20"/>
          </w:rPr>
          <w:t>Management Agreement</w:t>
        </w:r>
      </w:p>
    </w:sdtContent>
  </w:sdt>
  <w:p w:rsidR="0000150E" w:rsidRDefault="00001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50E" w:rsidRDefault="0000150E" w:rsidP="00674C74">
      <w:pPr>
        <w:spacing w:after="0" w:line="240" w:lineRule="auto"/>
      </w:pPr>
      <w:r>
        <w:separator/>
      </w:r>
    </w:p>
  </w:footnote>
  <w:footnote w:type="continuationSeparator" w:id="0">
    <w:p w:rsidR="0000150E" w:rsidRDefault="0000150E" w:rsidP="00674C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D17EE"/>
    <w:multiLevelType w:val="hybridMultilevel"/>
    <w:tmpl w:val="744C13A0"/>
    <w:lvl w:ilvl="0" w:tplc="B54804BE">
      <w:start w:val="1"/>
      <w:numFmt w:val="bullet"/>
      <w:lvlText w:val=""/>
      <w:lvlJc w:val="left"/>
      <w:pPr>
        <w:ind w:left="240" w:hanging="360"/>
      </w:pPr>
      <w:rPr>
        <w:rFonts w:ascii="Symbol" w:hAnsi="Symbol" w:hint="default"/>
        <w:color w:val="auto"/>
      </w:rPr>
    </w:lvl>
    <w:lvl w:ilvl="1" w:tplc="08090003" w:tentative="1">
      <w:start w:val="1"/>
      <w:numFmt w:val="bullet"/>
      <w:lvlText w:val="o"/>
      <w:lvlJc w:val="left"/>
      <w:pPr>
        <w:ind w:left="960" w:hanging="360"/>
      </w:pPr>
      <w:rPr>
        <w:rFonts w:ascii="Courier New" w:hAnsi="Courier New" w:cs="Courier New" w:hint="default"/>
      </w:rPr>
    </w:lvl>
    <w:lvl w:ilvl="2" w:tplc="08090005" w:tentative="1">
      <w:start w:val="1"/>
      <w:numFmt w:val="bullet"/>
      <w:lvlText w:val=""/>
      <w:lvlJc w:val="left"/>
      <w:pPr>
        <w:ind w:left="1680" w:hanging="360"/>
      </w:pPr>
      <w:rPr>
        <w:rFonts w:ascii="Wingdings" w:hAnsi="Wingdings" w:hint="default"/>
      </w:rPr>
    </w:lvl>
    <w:lvl w:ilvl="3" w:tplc="08090001" w:tentative="1">
      <w:start w:val="1"/>
      <w:numFmt w:val="bullet"/>
      <w:lvlText w:val=""/>
      <w:lvlJc w:val="left"/>
      <w:pPr>
        <w:ind w:left="2400" w:hanging="360"/>
      </w:pPr>
      <w:rPr>
        <w:rFonts w:ascii="Symbol" w:hAnsi="Symbol" w:hint="default"/>
      </w:rPr>
    </w:lvl>
    <w:lvl w:ilvl="4" w:tplc="08090003" w:tentative="1">
      <w:start w:val="1"/>
      <w:numFmt w:val="bullet"/>
      <w:lvlText w:val="o"/>
      <w:lvlJc w:val="left"/>
      <w:pPr>
        <w:ind w:left="3120" w:hanging="360"/>
      </w:pPr>
      <w:rPr>
        <w:rFonts w:ascii="Courier New" w:hAnsi="Courier New" w:cs="Courier New" w:hint="default"/>
      </w:rPr>
    </w:lvl>
    <w:lvl w:ilvl="5" w:tplc="08090005" w:tentative="1">
      <w:start w:val="1"/>
      <w:numFmt w:val="bullet"/>
      <w:lvlText w:val=""/>
      <w:lvlJc w:val="left"/>
      <w:pPr>
        <w:ind w:left="3840" w:hanging="360"/>
      </w:pPr>
      <w:rPr>
        <w:rFonts w:ascii="Wingdings" w:hAnsi="Wingdings" w:hint="default"/>
      </w:rPr>
    </w:lvl>
    <w:lvl w:ilvl="6" w:tplc="08090001" w:tentative="1">
      <w:start w:val="1"/>
      <w:numFmt w:val="bullet"/>
      <w:lvlText w:val=""/>
      <w:lvlJc w:val="left"/>
      <w:pPr>
        <w:ind w:left="4560" w:hanging="360"/>
      </w:pPr>
      <w:rPr>
        <w:rFonts w:ascii="Symbol" w:hAnsi="Symbol" w:hint="default"/>
      </w:rPr>
    </w:lvl>
    <w:lvl w:ilvl="7" w:tplc="08090003" w:tentative="1">
      <w:start w:val="1"/>
      <w:numFmt w:val="bullet"/>
      <w:lvlText w:val="o"/>
      <w:lvlJc w:val="left"/>
      <w:pPr>
        <w:ind w:left="5280" w:hanging="360"/>
      </w:pPr>
      <w:rPr>
        <w:rFonts w:ascii="Courier New" w:hAnsi="Courier New" w:cs="Courier New" w:hint="default"/>
      </w:rPr>
    </w:lvl>
    <w:lvl w:ilvl="8" w:tplc="08090005" w:tentative="1">
      <w:start w:val="1"/>
      <w:numFmt w:val="bullet"/>
      <w:lvlText w:val=""/>
      <w:lvlJc w:val="left"/>
      <w:pPr>
        <w:ind w:left="6000" w:hanging="360"/>
      </w:pPr>
      <w:rPr>
        <w:rFonts w:ascii="Wingdings" w:hAnsi="Wingdings" w:hint="default"/>
      </w:rPr>
    </w:lvl>
  </w:abstractNum>
  <w:abstractNum w:abstractNumId="1" w15:restartNumberingAfterBreak="0">
    <w:nsid w:val="0D33174C"/>
    <w:multiLevelType w:val="hybridMultilevel"/>
    <w:tmpl w:val="09182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C6396"/>
    <w:multiLevelType w:val="hybridMultilevel"/>
    <w:tmpl w:val="78C48DDE"/>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3" w15:restartNumberingAfterBreak="0">
    <w:nsid w:val="19E87DDF"/>
    <w:multiLevelType w:val="hybridMultilevel"/>
    <w:tmpl w:val="3BC2DE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E2B1E"/>
    <w:multiLevelType w:val="hybridMultilevel"/>
    <w:tmpl w:val="B52A8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258D9"/>
    <w:multiLevelType w:val="hybridMultilevel"/>
    <w:tmpl w:val="F956FE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E6B77"/>
    <w:multiLevelType w:val="hybridMultilevel"/>
    <w:tmpl w:val="00DE81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F580FEA"/>
    <w:multiLevelType w:val="hybridMultilevel"/>
    <w:tmpl w:val="5E86C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61E80"/>
    <w:multiLevelType w:val="hybridMultilevel"/>
    <w:tmpl w:val="AC360F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3544B7B"/>
    <w:multiLevelType w:val="hybridMultilevel"/>
    <w:tmpl w:val="849A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513CAC"/>
    <w:multiLevelType w:val="hybridMultilevel"/>
    <w:tmpl w:val="65A259F6"/>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1" w15:restartNumberingAfterBreak="0">
    <w:nsid w:val="3B5450C6"/>
    <w:multiLevelType w:val="hybridMultilevel"/>
    <w:tmpl w:val="0AF24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B1112E"/>
    <w:multiLevelType w:val="hybridMultilevel"/>
    <w:tmpl w:val="9EBC1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6B48BA"/>
    <w:multiLevelType w:val="hybridMultilevel"/>
    <w:tmpl w:val="8DB28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ED1C34"/>
    <w:multiLevelType w:val="hybridMultilevel"/>
    <w:tmpl w:val="7BF606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8F54DF"/>
    <w:multiLevelType w:val="hybridMultilevel"/>
    <w:tmpl w:val="CAEEB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2B1629"/>
    <w:multiLevelType w:val="hybridMultilevel"/>
    <w:tmpl w:val="7D1072D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55A15A8C"/>
    <w:multiLevelType w:val="hybridMultilevel"/>
    <w:tmpl w:val="E8A251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18" w15:restartNumberingAfterBreak="0">
    <w:nsid w:val="578D084E"/>
    <w:multiLevelType w:val="hybridMultilevel"/>
    <w:tmpl w:val="C07CE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530D5C"/>
    <w:multiLevelType w:val="hybridMultilevel"/>
    <w:tmpl w:val="4DA06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3940A4"/>
    <w:multiLevelType w:val="hybridMultilevel"/>
    <w:tmpl w:val="C2C0C7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7741154"/>
    <w:multiLevelType w:val="hybridMultilevel"/>
    <w:tmpl w:val="CA6E55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C4C6CA2"/>
    <w:multiLevelType w:val="hybridMultilevel"/>
    <w:tmpl w:val="BE98643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3" w15:restartNumberingAfterBreak="0">
    <w:nsid w:val="6E092D59"/>
    <w:multiLevelType w:val="hybridMultilevel"/>
    <w:tmpl w:val="DF40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1C6AFF"/>
    <w:multiLevelType w:val="hybridMultilevel"/>
    <w:tmpl w:val="2D2A2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FE5C48"/>
    <w:multiLevelType w:val="hybridMultilevel"/>
    <w:tmpl w:val="DD4075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0541C1C"/>
    <w:multiLevelType w:val="hybridMultilevel"/>
    <w:tmpl w:val="381CE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7A4DA7"/>
    <w:multiLevelType w:val="hybridMultilevel"/>
    <w:tmpl w:val="1D6CF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642A1B"/>
    <w:multiLevelType w:val="hybridMultilevel"/>
    <w:tmpl w:val="F7007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8A1BA1"/>
    <w:multiLevelType w:val="hybridMultilevel"/>
    <w:tmpl w:val="45BC9FD8"/>
    <w:lvl w:ilvl="0" w:tplc="B54804B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9"/>
  </w:num>
  <w:num w:numId="4">
    <w:abstractNumId w:val="17"/>
  </w:num>
  <w:num w:numId="5">
    <w:abstractNumId w:val="25"/>
  </w:num>
  <w:num w:numId="6">
    <w:abstractNumId w:val="13"/>
  </w:num>
  <w:num w:numId="7">
    <w:abstractNumId w:val="2"/>
  </w:num>
  <w:num w:numId="8">
    <w:abstractNumId w:val="28"/>
  </w:num>
  <w:num w:numId="9">
    <w:abstractNumId w:val="1"/>
  </w:num>
  <w:num w:numId="10">
    <w:abstractNumId w:val="15"/>
  </w:num>
  <w:num w:numId="11">
    <w:abstractNumId w:val="10"/>
  </w:num>
  <w:num w:numId="12">
    <w:abstractNumId w:val="16"/>
  </w:num>
  <w:num w:numId="13">
    <w:abstractNumId w:val="27"/>
  </w:num>
  <w:num w:numId="14">
    <w:abstractNumId w:val="5"/>
  </w:num>
  <w:num w:numId="15">
    <w:abstractNumId w:val="24"/>
  </w:num>
  <w:num w:numId="16">
    <w:abstractNumId w:val="8"/>
  </w:num>
  <w:num w:numId="17">
    <w:abstractNumId w:val="19"/>
  </w:num>
  <w:num w:numId="18">
    <w:abstractNumId w:val="11"/>
  </w:num>
  <w:num w:numId="19">
    <w:abstractNumId w:val="22"/>
  </w:num>
  <w:num w:numId="20">
    <w:abstractNumId w:val="23"/>
  </w:num>
  <w:num w:numId="21">
    <w:abstractNumId w:val="7"/>
  </w:num>
  <w:num w:numId="22">
    <w:abstractNumId w:val="14"/>
  </w:num>
  <w:num w:numId="23">
    <w:abstractNumId w:val="12"/>
  </w:num>
  <w:num w:numId="24">
    <w:abstractNumId w:val="3"/>
  </w:num>
  <w:num w:numId="25">
    <w:abstractNumId w:val="18"/>
  </w:num>
  <w:num w:numId="26">
    <w:abstractNumId w:val="20"/>
  </w:num>
  <w:num w:numId="27">
    <w:abstractNumId w:val="4"/>
  </w:num>
  <w:num w:numId="28">
    <w:abstractNumId w:val="26"/>
  </w:num>
  <w:num w:numId="29">
    <w:abstractNumId w:val="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A7"/>
    <w:rsid w:val="0000150E"/>
    <w:rsid w:val="000045BD"/>
    <w:rsid w:val="00022F20"/>
    <w:rsid w:val="00083356"/>
    <w:rsid w:val="000A4D96"/>
    <w:rsid w:val="000D7453"/>
    <w:rsid w:val="000E5CE8"/>
    <w:rsid w:val="00102D5A"/>
    <w:rsid w:val="00123110"/>
    <w:rsid w:val="00184758"/>
    <w:rsid w:val="00184E23"/>
    <w:rsid w:val="002339D7"/>
    <w:rsid w:val="00237E1B"/>
    <w:rsid w:val="003828B8"/>
    <w:rsid w:val="0038458D"/>
    <w:rsid w:val="003C310F"/>
    <w:rsid w:val="003C7CAD"/>
    <w:rsid w:val="003D4481"/>
    <w:rsid w:val="004557AD"/>
    <w:rsid w:val="004A0FE8"/>
    <w:rsid w:val="004C4688"/>
    <w:rsid w:val="004F7473"/>
    <w:rsid w:val="00506F77"/>
    <w:rsid w:val="00521323"/>
    <w:rsid w:val="00582AA4"/>
    <w:rsid w:val="005D7AB9"/>
    <w:rsid w:val="00674C74"/>
    <w:rsid w:val="006801CC"/>
    <w:rsid w:val="006D599C"/>
    <w:rsid w:val="00715868"/>
    <w:rsid w:val="00791D7D"/>
    <w:rsid w:val="007A27B4"/>
    <w:rsid w:val="007B5F72"/>
    <w:rsid w:val="0082543F"/>
    <w:rsid w:val="00863A59"/>
    <w:rsid w:val="00864EC8"/>
    <w:rsid w:val="008A64BB"/>
    <w:rsid w:val="008B0441"/>
    <w:rsid w:val="008B050D"/>
    <w:rsid w:val="008F1250"/>
    <w:rsid w:val="00964AAE"/>
    <w:rsid w:val="009B6172"/>
    <w:rsid w:val="009D1A58"/>
    <w:rsid w:val="009F51BA"/>
    <w:rsid w:val="00A16E20"/>
    <w:rsid w:val="00A46477"/>
    <w:rsid w:val="00A55EBC"/>
    <w:rsid w:val="00A64365"/>
    <w:rsid w:val="00B3562C"/>
    <w:rsid w:val="00B46E8D"/>
    <w:rsid w:val="00B86617"/>
    <w:rsid w:val="00BC528E"/>
    <w:rsid w:val="00C308CB"/>
    <w:rsid w:val="00C45483"/>
    <w:rsid w:val="00C931A7"/>
    <w:rsid w:val="00CE1586"/>
    <w:rsid w:val="00D25DF7"/>
    <w:rsid w:val="00D44648"/>
    <w:rsid w:val="00D76E4F"/>
    <w:rsid w:val="00D80776"/>
    <w:rsid w:val="00DC0BDE"/>
    <w:rsid w:val="00E46B73"/>
    <w:rsid w:val="00E54198"/>
    <w:rsid w:val="00E6722E"/>
    <w:rsid w:val="00EF243A"/>
    <w:rsid w:val="00EF5D3A"/>
    <w:rsid w:val="00F05AB4"/>
    <w:rsid w:val="00F12060"/>
    <w:rsid w:val="00FA68D8"/>
    <w:rsid w:val="00FF2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041036-F5D0-4C40-BD75-0B9B4DF16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1A7"/>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1A7"/>
    <w:pPr>
      <w:ind w:left="720"/>
      <w:contextualSpacing/>
    </w:pPr>
  </w:style>
  <w:style w:type="character" w:styleId="Emphasis">
    <w:name w:val="Emphasis"/>
    <w:qFormat/>
    <w:rsid w:val="00C931A7"/>
    <w:rPr>
      <w:i/>
      <w:iCs/>
    </w:rPr>
  </w:style>
  <w:style w:type="paragraph" w:styleId="NormalWeb">
    <w:name w:val="Normal (Web)"/>
    <w:basedOn w:val="Normal"/>
    <w:uiPriority w:val="99"/>
    <w:unhideWhenUsed/>
    <w:rsid w:val="00C931A7"/>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674C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C74"/>
    <w:rPr>
      <w:rFonts w:asciiTheme="minorHAnsi" w:hAnsiTheme="minorHAnsi"/>
    </w:rPr>
  </w:style>
  <w:style w:type="paragraph" w:styleId="Footer">
    <w:name w:val="footer"/>
    <w:basedOn w:val="Normal"/>
    <w:link w:val="FooterChar"/>
    <w:uiPriority w:val="99"/>
    <w:unhideWhenUsed/>
    <w:rsid w:val="00674C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C74"/>
    <w:rPr>
      <w:rFonts w:asciiTheme="minorHAnsi" w:hAnsiTheme="minorHAnsi"/>
    </w:rPr>
  </w:style>
  <w:style w:type="paragraph" w:styleId="BalloonText">
    <w:name w:val="Balloon Text"/>
    <w:basedOn w:val="Normal"/>
    <w:link w:val="BalloonTextChar"/>
    <w:uiPriority w:val="99"/>
    <w:semiHidden/>
    <w:unhideWhenUsed/>
    <w:rsid w:val="006D5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9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16903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Bromford Group</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Russell</dc:creator>
  <cp:lastModifiedBy>Anita Russell</cp:lastModifiedBy>
  <cp:revision>2</cp:revision>
  <cp:lastPrinted>2015-09-22T14:32:00Z</cp:lastPrinted>
  <dcterms:created xsi:type="dcterms:W3CDTF">2016-07-04T13:39:00Z</dcterms:created>
  <dcterms:modified xsi:type="dcterms:W3CDTF">2016-07-04T13:39:00Z</dcterms:modified>
</cp:coreProperties>
</file>