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BA" w:rsidRDefault="004C0006" w:rsidP="001C15B6">
      <w:pPr>
        <w:jc w:val="center"/>
        <w:rPr>
          <w:rFonts w:ascii="Tahoma" w:hAnsi="Tahoma" w:cs="Tahoma"/>
        </w:rPr>
      </w:pPr>
      <w:bookmarkStart w:id="0" w:name="_GoBack"/>
      <w:bookmarkEnd w:id="0"/>
      <w:r>
        <w:rPr>
          <w:noProof/>
          <w:lang w:eastAsia="en-GB"/>
        </w:rPr>
        <w:drawing>
          <wp:inline distT="0" distB="0" distL="0" distR="0" wp14:anchorId="33123CB9" wp14:editId="5DB06351">
            <wp:extent cx="2028825" cy="8763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876300"/>
                    </a:xfrm>
                    <a:prstGeom prst="rect">
                      <a:avLst/>
                    </a:prstGeom>
                    <a:noFill/>
                    <a:ln>
                      <a:noFill/>
                    </a:ln>
                  </pic:spPr>
                </pic:pic>
              </a:graphicData>
            </a:graphic>
          </wp:inline>
        </w:drawing>
      </w:r>
    </w:p>
    <w:p w:rsidR="004C0006" w:rsidRPr="008A7F8A" w:rsidRDefault="00015BB1" w:rsidP="004C0006">
      <w:pPr>
        <w:jc w:val="center"/>
        <w:rPr>
          <w:rFonts w:ascii="Tahoma" w:hAnsi="Tahoma" w:cs="Tahoma"/>
          <w:b/>
          <w:color w:val="008080"/>
          <w:sz w:val="56"/>
        </w:rPr>
      </w:pPr>
      <w:r>
        <w:rPr>
          <w:rFonts w:ascii="Tahoma" w:hAnsi="Tahoma" w:cs="Tahoma"/>
          <w:b/>
          <w:color w:val="008080"/>
          <w:sz w:val="56"/>
        </w:rPr>
        <w:t>SUPPLIER ENGAGEMENT EVENT</w:t>
      </w:r>
    </w:p>
    <w:p w:rsidR="004C0006" w:rsidRDefault="00EE793A" w:rsidP="004C0006">
      <w:pPr>
        <w:jc w:val="center"/>
        <w:rPr>
          <w:rFonts w:ascii="Tahoma" w:hAnsi="Tahoma" w:cs="Tahoma"/>
          <w:b/>
          <w:sz w:val="56"/>
        </w:rPr>
      </w:pPr>
      <w:r>
        <w:rPr>
          <w:rFonts w:ascii="Tahoma" w:hAnsi="Tahoma" w:cs="Tahoma"/>
          <w:b/>
          <w:sz w:val="56"/>
        </w:rPr>
        <w:t>Fri</w:t>
      </w:r>
      <w:r w:rsidR="00015BB1">
        <w:rPr>
          <w:rFonts w:ascii="Tahoma" w:hAnsi="Tahoma" w:cs="Tahoma"/>
          <w:b/>
          <w:sz w:val="56"/>
        </w:rPr>
        <w:t xml:space="preserve">day </w:t>
      </w:r>
      <w:r>
        <w:rPr>
          <w:rFonts w:ascii="Tahoma" w:hAnsi="Tahoma" w:cs="Tahoma"/>
          <w:b/>
          <w:sz w:val="56"/>
        </w:rPr>
        <w:t>24</w:t>
      </w:r>
      <w:r w:rsidR="00015BB1" w:rsidRPr="00015BB1">
        <w:rPr>
          <w:rFonts w:ascii="Tahoma" w:hAnsi="Tahoma" w:cs="Tahoma"/>
          <w:b/>
          <w:sz w:val="56"/>
          <w:vertAlign w:val="superscript"/>
        </w:rPr>
        <w:t>th</w:t>
      </w:r>
      <w:r w:rsidR="001C15B6">
        <w:rPr>
          <w:rFonts w:ascii="Tahoma" w:hAnsi="Tahoma" w:cs="Tahoma"/>
          <w:b/>
          <w:sz w:val="56"/>
        </w:rPr>
        <w:t xml:space="preserve"> </w:t>
      </w:r>
      <w:r w:rsidR="00586667">
        <w:rPr>
          <w:rFonts w:ascii="Tahoma" w:hAnsi="Tahoma" w:cs="Tahoma"/>
          <w:b/>
          <w:sz w:val="56"/>
        </w:rPr>
        <w:t>January</w:t>
      </w:r>
      <w:r w:rsidR="001C15B6">
        <w:rPr>
          <w:rFonts w:ascii="Tahoma" w:hAnsi="Tahoma" w:cs="Tahoma"/>
          <w:b/>
          <w:sz w:val="56"/>
        </w:rPr>
        <w:t xml:space="preserve"> 20</w:t>
      </w:r>
      <w:r w:rsidR="00586667">
        <w:rPr>
          <w:rFonts w:ascii="Tahoma" w:hAnsi="Tahoma" w:cs="Tahoma"/>
          <w:b/>
          <w:sz w:val="56"/>
        </w:rPr>
        <w:t>20</w:t>
      </w:r>
    </w:p>
    <w:p w:rsidR="004C0006" w:rsidRDefault="001C15B6" w:rsidP="00E216A5">
      <w:pPr>
        <w:jc w:val="center"/>
        <w:rPr>
          <w:rFonts w:ascii="Tahoma" w:hAnsi="Tahoma" w:cs="Tahoma"/>
          <w:sz w:val="36"/>
        </w:rPr>
      </w:pPr>
      <w:r>
        <w:rPr>
          <w:rFonts w:ascii="Tahoma" w:hAnsi="Tahoma" w:cs="Tahoma"/>
          <w:b/>
          <w:sz w:val="36"/>
        </w:rPr>
        <w:t>1</w:t>
      </w:r>
      <w:r w:rsidR="00EE793A">
        <w:rPr>
          <w:rFonts w:ascii="Tahoma" w:hAnsi="Tahoma" w:cs="Tahoma"/>
          <w:b/>
          <w:sz w:val="36"/>
        </w:rPr>
        <w:t>0</w:t>
      </w:r>
      <w:r w:rsidR="00015BB1">
        <w:rPr>
          <w:rFonts w:ascii="Tahoma" w:hAnsi="Tahoma" w:cs="Tahoma"/>
          <w:b/>
          <w:sz w:val="36"/>
        </w:rPr>
        <w:t>:</w:t>
      </w:r>
      <w:r w:rsidR="00EE793A">
        <w:rPr>
          <w:rFonts w:ascii="Tahoma" w:hAnsi="Tahoma" w:cs="Tahoma"/>
          <w:b/>
          <w:sz w:val="36"/>
        </w:rPr>
        <w:t>45</w:t>
      </w:r>
      <w:r>
        <w:rPr>
          <w:rFonts w:ascii="Tahoma" w:hAnsi="Tahoma" w:cs="Tahoma"/>
          <w:b/>
          <w:sz w:val="36"/>
        </w:rPr>
        <w:t>a</w:t>
      </w:r>
      <w:r w:rsidR="00015BB1">
        <w:rPr>
          <w:rFonts w:ascii="Tahoma" w:hAnsi="Tahoma" w:cs="Tahoma"/>
          <w:b/>
          <w:sz w:val="36"/>
        </w:rPr>
        <w:t xml:space="preserve">m </w:t>
      </w:r>
      <w:r w:rsidR="00EE793A">
        <w:rPr>
          <w:rFonts w:ascii="Tahoma" w:hAnsi="Tahoma" w:cs="Tahoma"/>
          <w:b/>
          <w:sz w:val="36"/>
        </w:rPr>
        <w:t>The LifeCentre, Sale</w:t>
      </w:r>
    </w:p>
    <w:p w:rsidR="004C0006" w:rsidRDefault="004C0006" w:rsidP="004C0006">
      <w:pPr>
        <w:rPr>
          <w:rFonts w:ascii="Tahoma" w:hAnsi="Tahoma" w:cs="Tahoma"/>
          <w:sz w:val="24"/>
        </w:rPr>
      </w:pPr>
    </w:p>
    <w:p w:rsidR="00015BB1" w:rsidRPr="0091547D" w:rsidRDefault="00015BB1" w:rsidP="004C0006">
      <w:pPr>
        <w:rPr>
          <w:rFonts w:cs="Tahoma"/>
          <w:sz w:val="24"/>
        </w:rPr>
      </w:pPr>
      <w:r w:rsidRPr="0091547D">
        <w:rPr>
          <w:rFonts w:cs="Tahoma"/>
          <w:sz w:val="24"/>
        </w:rPr>
        <w:t>STAR Procurement</w:t>
      </w:r>
      <w:r w:rsidR="00A9680B">
        <w:rPr>
          <w:rFonts w:cs="Tahoma"/>
          <w:sz w:val="24"/>
        </w:rPr>
        <w:t xml:space="preserve"> </w:t>
      </w:r>
      <w:r w:rsidR="0093576F">
        <w:rPr>
          <w:rFonts w:cs="Tahoma"/>
          <w:sz w:val="24"/>
        </w:rPr>
        <w:t>is</w:t>
      </w:r>
      <w:r w:rsidRPr="0091547D">
        <w:rPr>
          <w:rFonts w:cs="Tahoma"/>
          <w:sz w:val="24"/>
        </w:rPr>
        <w:t xml:space="preserve"> hosting a Supplier Engagement Event </w:t>
      </w:r>
      <w:r w:rsidR="0091547D" w:rsidRPr="0091547D">
        <w:rPr>
          <w:rFonts w:cs="Tahoma"/>
          <w:sz w:val="24"/>
        </w:rPr>
        <w:t xml:space="preserve">in </w:t>
      </w:r>
      <w:r w:rsidR="00EE793A">
        <w:rPr>
          <w:rFonts w:cs="Tahoma"/>
          <w:sz w:val="24"/>
        </w:rPr>
        <w:t>Trafford</w:t>
      </w:r>
      <w:r w:rsidR="0091547D" w:rsidRPr="0091547D">
        <w:rPr>
          <w:rFonts w:cs="Tahoma"/>
          <w:sz w:val="24"/>
        </w:rPr>
        <w:t xml:space="preserve"> to discuss the future </w:t>
      </w:r>
      <w:r w:rsidR="00D2449A">
        <w:rPr>
          <w:rFonts w:cs="Tahoma"/>
          <w:sz w:val="24"/>
        </w:rPr>
        <w:t>procurement of a</w:t>
      </w:r>
      <w:r w:rsidR="0091547D" w:rsidRPr="0091547D">
        <w:rPr>
          <w:rFonts w:cs="Tahoma"/>
          <w:sz w:val="24"/>
        </w:rPr>
        <w:t xml:space="preserve"> </w:t>
      </w:r>
      <w:r w:rsidR="00A9680B">
        <w:rPr>
          <w:rFonts w:cs="Tahoma"/>
          <w:sz w:val="24"/>
        </w:rPr>
        <w:t>Dynamic Purchasing System for</w:t>
      </w:r>
      <w:r w:rsidR="0093576F">
        <w:rPr>
          <w:rFonts w:cs="Tahoma"/>
          <w:sz w:val="24"/>
        </w:rPr>
        <w:t xml:space="preserve"> </w:t>
      </w:r>
      <w:r w:rsidR="0093576F" w:rsidRPr="0093576F">
        <w:rPr>
          <w:rFonts w:cs="Tahoma"/>
          <w:sz w:val="24"/>
        </w:rPr>
        <w:t xml:space="preserve">Home to School Transport Including SEND and Vulnerable Adults Transport. </w:t>
      </w:r>
      <w:r w:rsidR="00A9680B">
        <w:rPr>
          <w:rFonts w:cs="Tahoma"/>
          <w:sz w:val="24"/>
        </w:rPr>
        <w:t xml:space="preserve"> </w:t>
      </w:r>
    </w:p>
    <w:p w:rsidR="002677F8" w:rsidRDefault="002677F8" w:rsidP="0091547D">
      <w:pPr>
        <w:rPr>
          <w:sz w:val="24"/>
        </w:rPr>
      </w:pPr>
      <w:r>
        <w:rPr>
          <w:sz w:val="24"/>
        </w:rPr>
        <w:t>The purpose of the event is to:</w:t>
      </w:r>
    </w:p>
    <w:p w:rsidR="002677F8" w:rsidRDefault="002677F8" w:rsidP="002677F8">
      <w:pPr>
        <w:pStyle w:val="ListParagraph"/>
        <w:numPr>
          <w:ilvl w:val="0"/>
          <w:numId w:val="1"/>
        </w:numPr>
        <w:rPr>
          <w:sz w:val="24"/>
        </w:rPr>
      </w:pPr>
      <w:r w:rsidRPr="00586667">
        <w:rPr>
          <w:sz w:val="24"/>
        </w:rPr>
        <w:t>Provide the o</w:t>
      </w:r>
      <w:r w:rsidR="00D2449A" w:rsidRPr="00586667">
        <w:rPr>
          <w:sz w:val="24"/>
        </w:rPr>
        <w:t>pportunity for operators</w:t>
      </w:r>
      <w:r w:rsidR="0091547D" w:rsidRPr="00586667">
        <w:rPr>
          <w:sz w:val="24"/>
        </w:rPr>
        <w:t xml:space="preserve"> to meet with STAR </w:t>
      </w:r>
    </w:p>
    <w:p w:rsidR="00EF4720" w:rsidRPr="00586667" w:rsidRDefault="00EF4720" w:rsidP="002677F8">
      <w:pPr>
        <w:pStyle w:val="ListParagraph"/>
        <w:numPr>
          <w:ilvl w:val="0"/>
          <w:numId w:val="1"/>
        </w:numPr>
        <w:rPr>
          <w:sz w:val="24"/>
        </w:rPr>
      </w:pPr>
      <w:r>
        <w:rPr>
          <w:sz w:val="24"/>
        </w:rPr>
        <w:t>Understand the requirements of the service</w:t>
      </w:r>
    </w:p>
    <w:p w:rsidR="002677F8" w:rsidRPr="00EF4720" w:rsidRDefault="002677F8" w:rsidP="002677F8">
      <w:pPr>
        <w:pStyle w:val="ListParagraph"/>
        <w:numPr>
          <w:ilvl w:val="0"/>
          <w:numId w:val="1"/>
        </w:numPr>
        <w:rPr>
          <w:sz w:val="24"/>
        </w:rPr>
      </w:pPr>
      <w:r w:rsidRPr="00EF4720">
        <w:rPr>
          <w:sz w:val="24"/>
        </w:rPr>
        <w:t xml:space="preserve">Understand the </w:t>
      </w:r>
      <w:r w:rsidR="00586667" w:rsidRPr="00EF4720">
        <w:rPr>
          <w:sz w:val="24"/>
        </w:rPr>
        <w:t>procurement process and what changes are being implemented</w:t>
      </w:r>
    </w:p>
    <w:p w:rsidR="002677F8" w:rsidRPr="00EF4720" w:rsidRDefault="00EF4720" w:rsidP="002677F8">
      <w:pPr>
        <w:pStyle w:val="ListParagraph"/>
        <w:numPr>
          <w:ilvl w:val="0"/>
          <w:numId w:val="1"/>
        </w:numPr>
        <w:rPr>
          <w:sz w:val="24"/>
        </w:rPr>
      </w:pPr>
      <w:r w:rsidRPr="00EF4720">
        <w:rPr>
          <w:sz w:val="24"/>
        </w:rPr>
        <w:t xml:space="preserve">Understand how to use the chest for applications and min-competitions </w:t>
      </w:r>
    </w:p>
    <w:p w:rsidR="00D2449A" w:rsidRDefault="0091547D" w:rsidP="0091547D">
      <w:pPr>
        <w:rPr>
          <w:sz w:val="24"/>
        </w:rPr>
      </w:pPr>
      <w:r w:rsidRPr="0091547D">
        <w:rPr>
          <w:sz w:val="24"/>
        </w:rPr>
        <w:t>The procurement</w:t>
      </w:r>
      <w:r w:rsidR="0093576F">
        <w:rPr>
          <w:sz w:val="24"/>
        </w:rPr>
        <w:t xml:space="preserve"> is due to commence early 2020</w:t>
      </w:r>
      <w:r w:rsidR="00D2449A">
        <w:rPr>
          <w:sz w:val="24"/>
        </w:rPr>
        <w:t>.</w:t>
      </w:r>
    </w:p>
    <w:p w:rsidR="00215DA9" w:rsidRDefault="00215DA9" w:rsidP="0091547D">
      <w:pPr>
        <w:rPr>
          <w:sz w:val="24"/>
        </w:rPr>
      </w:pPr>
      <w:r>
        <w:rPr>
          <w:sz w:val="24"/>
        </w:rPr>
        <w:t>If your organisation is interested in attending this event then please register your interest by clicking on the link below.  Once you are registered further details of the event including an agenda w</w:t>
      </w:r>
      <w:r w:rsidR="00D35D24">
        <w:rPr>
          <w:sz w:val="24"/>
        </w:rPr>
        <w:t>ill be issued to you via e-mail</w:t>
      </w:r>
    </w:p>
    <w:p w:rsidR="00D35D24" w:rsidRDefault="00D35D24" w:rsidP="0091547D">
      <w:pPr>
        <w:rPr>
          <w:sz w:val="24"/>
        </w:rPr>
      </w:pPr>
      <w:r>
        <w:rPr>
          <w:sz w:val="24"/>
        </w:rPr>
        <w:t>Booking Details:</w:t>
      </w:r>
    </w:p>
    <w:p w:rsidR="00215DA9" w:rsidRPr="0091547D" w:rsidRDefault="005707B5" w:rsidP="0091547D">
      <w:pPr>
        <w:rPr>
          <w:rFonts w:ascii="Tahoma" w:hAnsi="Tahoma" w:cs="Tahoma"/>
          <w:sz w:val="28"/>
        </w:rPr>
      </w:pPr>
      <w:r w:rsidRPr="005707B5">
        <w:t>https://www.eventbrite.co.uk/e/trafford-supplier-engagament-event-dps-home-to-school-transport-tickets-89983241297</w:t>
      </w:r>
    </w:p>
    <w:sectPr w:rsidR="00215DA9" w:rsidRPr="0091547D" w:rsidSect="004C00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011" w:rsidRDefault="00F90011" w:rsidP="008A7F8A">
      <w:pPr>
        <w:spacing w:after="0" w:line="240" w:lineRule="auto"/>
      </w:pPr>
      <w:r>
        <w:separator/>
      </w:r>
    </w:p>
  </w:endnote>
  <w:endnote w:type="continuationSeparator" w:id="0">
    <w:p w:rsidR="00F90011" w:rsidRDefault="00F90011" w:rsidP="008A7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011" w:rsidRDefault="00F90011" w:rsidP="008A7F8A">
      <w:pPr>
        <w:spacing w:after="0" w:line="240" w:lineRule="auto"/>
      </w:pPr>
      <w:r>
        <w:separator/>
      </w:r>
    </w:p>
  </w:footnote>
  <w:footnote w:type="continuationSeparator" w:id="0">
    <w:p w:rsidR="00F90011" w:rsidRDefault="00F90011" w:rsidP="008A7F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64C1"/>
    <w:multiLevelType w:val="hybridMultilevel"/>
    <w:tmpl w:val="2BBE71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006"/>
    <w:rsid w:val="00015BB1"/>
    <w:rsid w:val="001C15B6"/>
    <w:rsid w:val="00215DA9"/>
    <w:rsid w:val="002577EB"/>
    <w:rsid w:val="002677F8"/>
    <w:rsid w:val="00267F1E"/>
    <w:rsid w:val="00386A83"/>
    <w:rsid w:val="004C0006"/>
    <w:rsid w:val="005579AF"/>
    <w:rsid w:val="005707B5"/>
    <w:rsid w:val="00586667"/>
    <w:rsid w:val="00676420"/>
    <w:rsid w:val="007560CD"/>
    <w:rsid w:val="008A7F8A"/>
    <w:rsid w:val="0091547D"/>
    <w:rsid w:val="0093576F"/>
    <w:rsid w:val="00953B62"/>
    <w:rsid w:val="00973D9A"/>
    <w:rsid w:val="009B3F51"/>
    <w:rsid w:val="00A01ABE"/>
    <w:rsid w:val="00A46EBA"/>
    <w:rsid w:val="00A9680B"/>
    <w:rsid w:val="00AB2B10"/>
    <w:rsid w:val="00B94EBE"/>
    <w:rsid w:val="00D2449A"/>
    <w:rsid w:val="00D35D24"/>
    <w:rsid w:val="00D57BDC"/>
    <w:rsid w:val="00E216A5"/>
    <w:rsid w:val="00EE793A"/>
    <w:rsid w:val="00EF4720"/>
    <w:rsid w:val="00F90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006"/>
    <w:rPr>
      <w:rFonts w:ascii="Tahoma" w:hAnsi="Tahoma" w:cs="Tahoma"/>
      <w:sz w:val="16"/>
      <w:szCs w:val="16"/>
    </w:rPr>
  </w:style>
  <w:style w:type="character" w:styleId="Hyperlink">
    <w:name w:val="Hyperlink"/>
    <w:basedOn w:val="DefaultParagraphFont"/>
    <w:uiPriority w:val="99"/>
    <w:unhideWhenUsed/>
    <w:rsid w:val="004C0006"/>
    <w:rPr>
      <w:color w:val="0000FF" w:themeColor="hyperlink"/>
      <w:u w:val="single"/>
    </w:rPr>
  </w:style>
  <w:style w:type="paragraph" w:styleId="NoSpacing">
    <w:name w:val="No Spacing"/>
    <w:uiPriority w:val="1"/>
    <w:qFormat/>
    <w:rsid w:val="004C0006"/>
    <w:pPr>
      <w:spacing w:after="0" w:line="240" w:lineRule="auto"/>
    </w:pPr>
  </w:style>
  <w:style w:type="paragraph" w:styleId="Header">
    <w:name w:val="header"/>
    <w:basedOn w:val="Normal"/>
    <w:link w:val="HeaderChar"/>
    <w:uiPriority w:val="99"/>
    <w:unhideWhenUsed/>
    <w:rsid w:val="008A7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F8A"/>
  </w:style>
  <w:style w:type="paragraph" w:styleId="Footer">
    <w:name w:val="footer"/>
    <w:basedOn w:val="Normal"/>
    <w:link w:val="FooterChar"/>
    <w:uiPriority w:val="99"/>
    <w:unhideWhenUsed/>
    <w:rsid w:val="008A7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F8A"/>
  </w:style>
  <w:style w:type="paragraph" w:styleId="ListParagraph">
    <w:name w:val="List Paragraph"/>
    <w:basedOn w:val="Normal"/>
    <w:uiPriority w:val="34"/>
    <w:qFormat/>
    <w:rsid w:val="002677F8"/>
    <w:pPr>
      <w:ind w:left="720"/>
      <w:contextualSpacing/>
    </w:pPr>
  </w:style>
  <w:style w:type="character" w:styleId="FollowedHyperlink">
    <w:name w:val="FollowedHyperlink"/>
    <w:basedOn w:val="DefaultParagraphFont"/>
    <w:uiPriority w:val="99"/>
    <w:semiHidden/>
    <w:unhideWhenUsed/>
    <w:rsid w:val="00EF47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006"/>
    <w:rPr>
      <w:rFonts w:ascii="Tahoma" w:hAnsi="Tahoma" w:cs="Tahoma"/>
      <w:sz w:val="16"/>
      <w:szCs w:val="16"/>
    </w:rPr>
  </w:style>
  <w:style w:type="character" w:styleId="Hyperlink">
    <w:name w:val="Hyperlink"/>
    <w:basedOn w:val="DefaultParagraphFont"/>
    <w:uiPriority w:val="99"/>
    <w:unhideWhenUsed/>
    <w:rsid w:val="004C0006"/>
    <w:rPr>
      <w:color w:val="0000FF" w:themeColor="hyperlink"/>
      <w:u w:val="single"/>
    </w:rPr>
  </w:style>
  <w:style w:type="paragraph" w:styleId="NoSpacing">
    <w:name w:val="No Spacing"/>
    <w:uiPriority w:val="1"/>
    <w:qFormat/>
    <w:rsid w:val="004C0006"/>
    <w:pPr>
      <w:spacing w:after="0" w:line="240" w:lineRule="auto"/>
    </w:pPr>
  </w:style>
  <w:style w:type="paragraph" w:styleId="Header">
    <w:name w:val="header"/>
    <w:basedOn w:val="Normal"/>
    <w:link w:val="HeaderChar"/>
    <w:uiPriority w:val="99"/>
    <w:unhideWhenUsed/>
    <w:rsid w:val="008A7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F8A"/>
  </w:style>
  <w:style w:type="paragraph" w:styleId="Footer">
    <w:name w:val="footer"/>
    <w:basedOn w:val="Normal"/>
    <w:link w:val="FooterChar"/>
    <w:uiPriority w:val="99"/>
    <w:unhideWhenUsed/>
    <w:rsid w:val="008A7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F8A"/>
  </w:style>
  <w:style w:type="paragraph" w:styleId="ListParagraph">
    <w:name w:val="List Paragraph"/>
    <w:basedOn w:val="Normal"/>
    <w:uiPriority w:val="34"/>
    <w:qFormat/>
    <w:rsid w:val="002677F8"/>
    <w:pPr>
      <w:ind w:left="720"/>
      <w:contextualSpacing/>
    </w:pPr>
  </w:style>
  <w:style w:type="character" w:styleId="FollowedHyperlink">
    <w:name w:val="FollowedHyperlink"/>
    <w:basedOn w:val="DefaultParagraphFont"/>
    <w:uiPriority w:val="99"/>
    <w:semiHidden/>
    <w:unhideWhenUsed/>
    <w:rsid w:val="00EF47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59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Kinning, Anneka</dc:creator>
  <cp:lastModifiedBy>Atherton, Paul</cp:lastModifiedBy>
  <cp:revision>2</cp:revision>
  <dcterms:created xsi:type="dcterms:W3CDTF">2020-01-15T15:51:00Z</dcterms:created>
  <dcterms:modified xsi:type="dcterms:W3CDTF">2020-01-15T15:51:00Z</dcterms:modified>
</cp:coreProperties>
</file>