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88874" w14:textId="412E0DE9" w:rsidR="001E2F9C" w:rsidRPr="001E2F9C" w:rsidRDefault="00503FF7" w:rsidP="00CC6FB5">
      <w:permStart w:id="2061985047" w:edGrp="everyone"/>
      <w:r>
        <w:rPr>
          <w:noProof/>
          <w:lang w:eastAsia="en-GB"/>
        </w:rPr>
        <w:drawing>
          <wp:anchor distT="0" distB="0" distL="114300" distR="114300" simplePos="0" relativeHeight="251658240" behindDoc="1" locked="0" layoutInCell="1" allowOverlap="1" wp14:anchorId="5D08893A" wp14:editId="04288796">
            <wp:simplePos x="0" y="0"/>
            <wp:positionH relativeFrom="column">
              <wp:posOffset>3573780</wp:posOffset>
            </wp:positionH>
            <wp:positionV relativeFrom="paragraph">
              <wp:posOffset>-9525</wp:posOffset>
            </wp:positionV>
            <wp:extent cx="2665730" cy="784225"/>
            <wp:effectExtent l="1905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2665730" cy="784225"/>
                    </a:xfrm>
                    <a:prstGeom prst="rect">
                      <a:avLst/>
                    </a:prstGeom>
                    <a:noFill/>
                  </pic:spPr>
                </pic:pic>
              </a:graphicData>
            </a:graphic>
          </wp:anchor>
        </w:drawing>
      </w:r>
      <w:permEnd w:id="2061985047"/>
      <w:r w:rsidR="00674C4C">
        <w:t>Commercial Estates</w:t>
      </w:r>
    </w:p>
    <w:p w14:paraId="5D088875" w14:textId="77777777" w:rsidR="001E2F9C" w:rsidRPr="001E2F9C" w:rsidRDefault="001E2F9C" w:rsidP="00CC6FB5">
      <w:r w:rsidRPr="001E2F9C">
        <w:t xml:space="preserve">Pathfinder House </w:t>
      </w:r>
    </w:p>
    <w:p w14:paraId="1C806E9A" w14:textId="77777777" w:rsidR="00674C4C" w:rsidRDefault="001E2F9C" w:rsidP="00CC6FB5">
      <w:r w:rsidRPr="001E2F9C">
        <w:t>St Mary’s</w:t>
      </w:r>
      <w:r w:rsidR="00255020">
        <w:t xml:space="preserve"> Street,</w:t>
      </w:r>
    </w:p>
    <w:p w14:paraId="0D088F03" w14:textId="77777777" w:rsidR="00674C4C" w:rsidRDefault="001E2F9C" w:rsidP="00CC6FB5">
      <w:r w:rsidRPr="001E2F9C">
        <w:t xml:space="preserve">Huntingdon </w:t>
      </w:r>
    </w:p>
    <w:p w14:paraId="5D088876" w14:textId="061FCD03" w:rsidR="001E2F9C" w:rsidRPr="001E2F9C" w:rsidRDefault="001E2F9C" w:rsidP="00CC6FB5">
      <w:r w:rsidRPr="001E2F9C">
        <w:t>PE29 3TN</w:t>
      </w:r>
    </w:p>
    <w:p w14:paraId="68B635BC" w14:textId="7F4C33AD" w:rsidR="00674C4C" w:rsidRPr="001E2F9C" w:rsidRDefault="008F75F5" w:rsidP="00CC6FB5">
      <w:r>
        <w:t>Ian.lademan</w:t>
      </w:r>
      <w:r w:rsidR="00577650">
        <w:t>@</w:t>
      </w:r>
      <w:r w:rsidR="001E2F9C" w:rsidRPr="001E2F9C">
        <w:t>hunt</w:t>
      </w:r>
      <w:r w:rsidR="00CF7F7E">
        <w:t>ingdonshire</w:t>
      </w:r>
      <w:r w:rsidR="001E2F9C" w:rsidRPr="001E2F9C">
        <w:t>.gov.uk</w:t>
      </w:r>
    </w:p>
    <w:p w14:paraId="5D088887" w14:textId="226808E6" w:rsidR="001E2F9C" w:rsidRPr="001E2F9C" w:rsidRDefault="00595A8C" w:rsidP="00CC6FB5">
      <w:r>
        <w:t>23 December</w:t>
      </w:r>
      <w:r w:rsidR="00804113">
        <w:t xml:space="preserve"> </w:t>
      </w:r>
      <w:r w:rsidR="001A2A6E">
        <w:t>2021</w:t>
      </w:r>
    </w:p>
    <w:p w14:paraId="5D08888B" w14:textId="3013574D" w:rsidR="001E2F9C" w:rsidRPr="001E2F9C" w:rsidRDefault="001E2F9C" w:rsidP="00CC6FB5"/>
    <w:p w14:paraId="0CCEBB0E" w14:textId="6F8B096E" w:rsidR="001A2A6E" w:rsidRDefault="65999900" w:rsidP="00E4462E">
      <w:pPr>
        <w:rPr>
          <w:b/>
        </w:rPr>
      </w:pPr>
      <w:bookmarkStart w:id="0" w:name="_Hlt450727387"/>
      <w:bookmarkEnd w:id="0"/>
      <w:r w:rsidRPr="5EDA7D8D">
        <w:rPr>
          <w:b/>
          <w:bCs/>
        </w:rPr>
        <w:t>Tender</w:t>
      </w:r>
      <w:r w:rsidR="001A2A6E">
        <w:rPr>
          <w:b/>
        </w:rPr>
        <w:t xml:space="preserve"> </w:t>
      </w:r>
    </w:p>
    <w:p w14:paraId="18CCA598" w14:textId="43F5B1CE" w:rsidR="001A2A6E" w:rsidRPr="001A2A6E" w:rsidRDefault="00C74921" w:rsidP="00E4462E">
      <w:pPr>
        <w:rPr>
          <w:b/>
        </w:rPr>
      </w:pPr>
      <w:r>
        <w:rPr>
          <w:b/>
        </w:rPr>
        <w:t xml:space="preserve">For Condition Surveys and </w:t>
      </w:r>
      <w:r w:rsidRPr="00C74921">
        <w:rPr>
          <w:b/>
        </w:rPr>
        <w:t>Planned Preventative Maintenance (PPM) reports</w:t>
      </w:r>
    </w:p>
    <w:p w14:paraId="26C5A326" w14:textId="58B028C2" w:rsidR="00E50857" w:rsidRPr="00F36FC2" w:rsidRDefault="00E50857" w:rsidP="00E50857">
      <w:pPr>
        <w:rPr>
          <w:b/>
          <w:bCs/>
          <w:u w:val="single"/>
        </w:rPr>
      </w:pPr>
    </w:p>
    <w:p w14:paraId="496CF0F9" w14:textId="1F78DE37" w:rsidR="009044D3" w:rsidRDefault="009044D3" w:rsidP="00E50857">
      <w:pPr>
        <w:rPr>
          <w:b/>
          <w:bCs/>
          <w:u w:val="single"/>
        </w:rPr>
      </w:pPr>
      <w:r w:rsidRPr="00F36FC2">
        <w:rPr>
          <w:b/>
          <w:bCs/>
          <w:u w:val="single"/>
        </w:rPr>
        <w:t>Overview</w:t>
      </w:r>
      <w:r w:rsidR="00350602">
        <w:rPr>
          <w:b/>
          <w:bCs/>
          <w:u w:val="single"/>
        </w:rPr>
        <w:t xml:space="preserve"> and objective </w:t>
      </w:r>
    </w:p>
    <w:p w14:paraId="05CF4DC2" w14:textId="7CE6B668" w:rsidR="000A4E27" w:rsidRDefault="000A4E27" w:rsidP="00E50857">
      <w:pPr>
        <w:rPr>
          <w:b/>
          <w:bCs/>
          <w:u w:val="single"/>
        </w:rPr>
      </w:pPr>
    </w:p>
    <w:p w14:paraId="473C3D99" w14:textId="5EBB11BF" w:rsidR="000A4E27" w:rsidRDefault="00B02F40" w:rsidP="000A4E27">
      <w:pPr>
        <w:spacing w:after="0"/>
        <w:rPr>
          <w:rFonts w:eastAsia="Calibri"/>
        </w:rPr>
      </w:pPr>
      <w:r>
        <w:rPr>
          <w:rFonts w:eastAsia="Calibri"/>
        </w:rPr>
        <w:t xml:space="preserve">The Council is looking to appoint a </w:t>
      </w:r>
      <w:r w:rsidR="000848B4">
        <w:rPr>
          <w:rFonts w:eastAsia="Calibri"/>
        </w:rPr>
        <w:t xml:space="preserve">suitably qualified and experienced </w:t>
      </w:r>
      <w:r w:rsidR="00350602">
        <w:rPr>
          <w:rFonts w:eastAsia="Calibri"/>
        </w:rPr>
        <w:t xml:space="preserve">building </w:t>
      </w:r>
      <w:r w:rsidR="000848B4">
        <w:rPr>
          <w:rFonts w:eastAsia="Calibri"/>
        </w:rPr>
        <w:t xml:space="preserve">surveyor or consultancy </w:t>
      </w:r>
      <w:r>
        <w:rPr>
          <w:rFonts w:eastAsia="Calibri"/>
        </w:rPr>
        <w:t xml:space="preserve"> t</w:t>
      </w:r>
      <w:r w:rsidR="000A4E27" w:rsidRPr="00D31C83">
        <w:rPr>
          <w:rFonts w:eastAsia="Calibri"/>
        </w:rPr>
        <w:t xml:space="preserve">o </w:t>
      </w:r>
      <w:r>
        <w:rPr>
          <w:rFonts w:eastAsia="Calibri"/>
        </w:rPr>
        <w:t xml:space="preserve">produce detailed condition surveys across various </w:t>
      </w:r>
      <w:r w:rsidR="000848B4">
        <w:rPr>
          <w:rFonts w:eastAsia="Calibri"/>
        </w:rPr>
        <w:t xml:space="preserve">commercial buildings and </w:t>
      </w:r>
      <w:r>
        <w:rPr>
          <w:rFonts w:eastAsia="Calibri"/>
        </w:rPr>
        <w:t>sites in its district</w:t>
      </w:r>
      <w:r w:rsidR="00350602">
        <w:rPr>
          <w:rFonts w:eastAsia="Calibri"/>
        </w:rPr>
        <w:t xml:space="preserve"> (value c £70m) </w:t>
      </w:r>
      <w:r>
        <w:rPr>
          <w:rFonts w:eastAsia="Calibri"/>
        </w:rPr>
        <w:t xml:space="preserve">and provide </w:t>
      </w:r>
      <w:r w:rsidR="000848B4">
        <w:rPr>
          <w:rFonts w:eastAsia="Calibri"/>
        </w:rPr>
        <w:t xml:space="preserve">prioritised and </w:t>
      </w:r>
      <w:r>
        <w:rPr>
          <w:rFonts w:eastAsia="Calibri"/>
        </w:rPr>
        <w:t>costed Planned Preventative Maintenance (PPM) r</w:t>
      </w:r>
      <w:r w:rsidR="000A4E27" w:rsidRPr="00D31C83">
        <w:rPr>
          <w:rFonts w:eastAsia="Calibri"/>
        </w:rPr>
        <w:t>eport</w:t>
      </w:r>
      <w:r w:rsidR="009A30E8" w:rsidRPr="00D31C83">
        <w:rPr>
          <w:rFonts w:eastAsia="Calibri"/>
        </w:rPr>
        <w:t>s</w:t>
      </w:r>
      <w:r w:rsidR="002B28D2">
        <w:rPr>
          <w:rFonts w:eastAsia="Calibri"/>
        </w:rPr>
        <w:t xml:space="preserve"> to bring the properties up to</w:t>
      </w:r>
      <w:r w:rsidR="000A4E27" w:rsidRPr="00D31C83">
        <w:rPr>
          <w:rFonts w:eastAsia="Calibri"/>
        </w:rPr>
        <w:t xml:space="preserve"> </w:t>
      </w:r>
      <w:r w:rsidR="00AB2A49">
        <w:rPr>
          <w:rFonts w:eastAsia="Calibri"/>
        </w:rPr>
        <w:t>good statutory and lease compliant standard.</w:t>
      </w:r>
    </w:p>
    <w:p w14:paraId="6C015CE5" w14:textId="0B55BD8C" w:rsidR="00C107A5" w:rsidRDefault="00C107A5" w:rsidP="000A4E27">
      <w:pPr>
        <w:spacing w:after="0"/>
        <w:rPr>
          <w:rFonts w:eastAsia="Calibri"/>
        </w:rPr>
      </w:pPr>
    </w:p>
    <w:p w14:paraId="73555D2D" w14:textId="4FC5AB7F" w:rsidR="00C107A5" w:rsidRPr="00D31C83" w:rsidRDefault="00106EB5" w:rsidP="000A4E27">
      <w:pPr>
        <w:spacing w:after="0"/>
        <w:rPr>
          <w:rFonts w:eastAsia="Calibri"/>
        </w:rPr>
      </w:pPr>
      <w:r>
        <w:rPr>
          <w:rFonts w:eastAsia="Calibri"/>
        </w:rPr>
        <w:t>As well as providing a comprehensive PPM report, t</w:t>
      </w:r>
      <w:r w:rsidR="00C107A5">
        <w:rPr>
          <w:rFonts w:eastAsia="Calibri"/>
        </w:rPr>
        <w:t xml:space="preserve">he results will </w:t>
      </w:r>
      <w:r>
        <w:rPr>
          <w:rFonts w:eastAsia="Calibri"/>
        </w:rPr>
        <w:t xml:space="preserve">also </w:t>
      </w:r>
      <w:r w:rsidR="00C107A5">
        <w:rPr>
          <w:rFonts w:eastAsia="Calibri"/>
        </w:rPr>
        <w:t xml:space="preserve">be used to as part of a wider asset </w:t>
      </w:r>
      <w:r w:rsidR="00645097">
        <w:rPr>
          <w:rFonts w:eastAsia="Calibri"/>
        </w:rPr>
        <w:t xml:space="preserve">management </w:t>
      </w:r>
      <w:r w:rsidR="002C361F">
        <w:rPr>
          <w:rFonts w:eastAsia="Calibri"/>
        </w:rPr>
        <w:t>plan</w:t>
      </w:r>
      <w:r>
        <w:rPr>
          <w:rFonts w:eastAsia="Calibri"/>
        </w:rPr>
        <w:t xml:space="preserve"> </w:t>
      </w:r>
      <w:r w:rsidR="00C107A5">
        <w:rPr>
          <w:rFonts w:eastAsia="Calibri"/>
        </w:rPr>
        <w:t xml:space="preserve">for each site </w:t>
      </w:r>
      <w:r>
        <w:rPr>
          <w:rFonts w:eastAsia="Calibri"/>
        </w:rPr>
        <w:t xml:space="preserve">helping to form view </w:t>
      </w:r>
      <w:r w:rsidR="00C107A5">
        <w:rPr>
          <w:rFonts w:eastAsia="Calibri"/>
        </w:rPr>
        <w:t>whether to retain, invest or dispose</w:t>
      </w:r>
    </w:p>
    <w:p w14:paraId="74FA1974" w14:textId="39AF6C54" w:rsidR="009A30E8" w:rsidRPr="00D31C83" w:rsidRDefault="009A30E8" w:rsidP="000A4E27">
      <w:pPr>
        <w:spacing w:after="0"/>
        <w:rPr>
          <w:rFonts w:eastAsia="Calibri"/>
        </w:rPr>
      </w:pPr>
    </w:p>
    <w:p w14:paraId="0FF91A72" w14:textId="7779F7E9" w:rsidR="009A30E8" w:rsidRPr="000A4E27" w:rsidRDefault="009A30E8" w:rsidP="000A4E27">
      <w:pPr>
        <w:spacing w:after="0"/>
        <w:rPr>
          <w:rFonts w:eastAsia="Calibri"/>
        </w:rPr>
      </w:pPr>
      <w:r w:rsidRPr="00D31C83">
        <w:rPr>
          <w:rFonts w:eastAsia="Calibri"/>
        </w:rPr>
        <w:t>The list of sites is set out</w:t>
      </w:r>
      <w:r w:rsidR="00615691">
        <w:rPr>
          <w:rFonts w:eastAsia="Calibri"/>
        </w:rPr>
        <w:t xml:space="preserve"> on the attached </w:t>
      </w:r>
      <w:r w:rsidRPr="00D31C83">
        <w:rPr>
          <w:rFonts w:eastAsia="Calibri"/>
        </w:rPr>
        <w:t xml:space="preserve">table </w:t>
      </w:r>
      <w:r w:rsidR="00D31C83" w:rsidRPr="00D31C83">
        <w:rPr>
          <w:rFonts w:eastAsia="Calibri"/>
        </w:rPr>
        <w:t xml:space="preserve">with the report </w:t>
      </w:r>
      <w:r w:rsidR="00EC7A21">
        <w:rPr>
          <w:rFonts w:eastAsia="Calibri"/>
        </w:rPr>
        <w:t xml:space="preserve">to be </w:t>
      </w:r>
      <w:r w:rsidR="00D31C83" w:rsidRPr="00D31C83">
        <w:rPr>
          <w:rFonts w:eastAsia="Calibri"/>
        </w:rPr>
        <w:t xml:space="preserve"> provided in a  format</w:t>
      </w:r>
      <w:r w:rsidR="00AE4F41">
        <w:rPr>
          <w:rFonts w:eastAsia="Calibri"/>
        </w:rPr>
        <w:t xml:space="preserve"> to be agreed</w:t>
      </w:r>
      <w:r w:rsidR="00B02F40">
        <w:rPr>
          <w:rFonts w:eastAsia="Calibri"/>
        </w:rPr>
        <w:t>.</w:t>
      </w:r>
    </w:p>
    <w:p w14:paraId="39F0B70E" w14:textId="77777777" w:rsidR="000A4E27" w:rsidRPr="00F36FC2" w:rsidRDefault="000A4E27" w:rsidP="00E50857">
      <w:pPr>
        <w:rPr>
          <w:b/>
          <w:bCs/>
          <w:u w:val="single"/>
        </w:rPr>
      </w:pPr>
    </w:p>
    <w:p w14:paraId="43C179B5" w14:textId="167B75C7" w:rsidR="00E816D6" w:rsidRPr="00E816D6" w:rsidRDefault="00E816D6" w:rsidP="00E816D6">
      <w:pPr>
        <w:rPr>
          <w:b/>
          <w:bCs/>
        </w:rPr>
      </w:pPr>
      <w:r w:rsidRPr="00E816D6">
        <w:rPr>
          <w:b/>
          <w:bCs/>
        </w:rPr>
        <w:t>Timeline</w:t>
      </w:r>
    </w:p>
    <w:tbl>
      <w:tblPr>
        <w:tblStyle w:val="TableGrid"/>
        <w:tblW w:w="0" w:type="auto"/>
        <w:tblLook w:val="04A0" w:firstRow="1" w:lastRow="0" w:firstColumn="1" w:lastColumn="0" w:noHBand="0" w:noVBand="1"/>
      </w:tblPr>
      <w:tblGrid>
        <w:gridCol w:w="4673"/>
        <w:gridCol w:w="4674"/>
      </w:tblGrid>
      <w:tr w:rsidR="00E816D6" w:rsidRPr="00E816D6" w14:paraId="65447AEC" w14:textId="77777777" w:rsidTr="00213CC9">
        <w:tc>
          <w:tcPr>
            <w:tcW w:w="4673" w:type="dxa"/>
          </w:tcPr>
          <w:p w14:paraId="7066DF15" w14:textId="77777777" w:rsidR="00E816D6" w:rsidRPr="00E816D6" w:rsidRDefault="00E816D6" w:rsidP="00E816D6">
            <w:pPr>
              <w:jc w:val="left"/>
              <w:rPr>
                <w:b/>
                <w:bCs/>
              </w:rPr>
            </w:pPr>
            <w:r w:rsidRPr="00E816D6">
              <w:rPr>
                <w:b/>
                <w:bCs/>
              </w:rPr>
              <w:t>STAGE</w:t>
            </w:r>
          </w:p>
        </w:tc>
        <w:tc>
          <w:tcPr>
            <w:tcW w:w="4674" w:type="dxa"/>
          </w:tcPr>
          <w:p w14:paraId="358909A9" w14:textId="77777777" w:rsidR="00E816D6" w:rsidRPr="00E816D6" w:rsidRDefault="00E816D6" w:rsidP="00E816D6">
            <w:pPr>
              <w:jc w:val="left"/>
              <w:rPr>
                <w:b/>
                <w:bCs/>
              </w:rPr>
            </w:pPr>
            <w:r w:rsidRPr="00E816D6">
              <w:rPr>
                <w:b/>
                <w:bCs/>
              </w:rPr>
              <w:t>DATE</w:t>
            </w:r>
          </w:p>
        </w:tc>
      </w:tr>
      <w:tr w:rsidR="00E816D6" w:rsidRPr="00E816D6" w14:paraId="3FCAAE4B" w14:textId="77777777" w:rsidTr="00213CC9">
        <w:tc>
          <w:tcPr>
            <w:tcW w:w="4673" w:type="dxa"/>
          </w:tcPr>
          <w:p w14:paraId="0F2CAA78" w14:textId="77777777" w:rsidR="00E816D6" w:rsidRPr="00E816D6" w:rsidRDefault="00E816D6" w:rsidP="00E816D6">
            <w:pPr>
              <w:jc w:val="left"/>
              <w:rPr>
                <w:b/>
              </w:rPr>
            </w:pPr>
            <w:r w:rsidRPr="00E816D6">
              <w:rPr>
                <w:b/>
              </w:rPr>
              <w:t xml:space="preserve">Issue Invitation to Quote </w:t>
            </w:r>
          </w:p>
        </w:tc>
        <w:tc>
          <w:tcPr>
            <w:tcW w:w="4674" w:type="dxa"/>
          </w:tcPr>
          <w:p w14:paraId="3F94854D" w14:textId="1D28A866" w:rsidR="00E816D6" w:rsidRPr="00E816D6" w:rsidRDefault="00E816D6" w:rsidP="00E816D6">
            <w:pPr>
              <w:jc w:val="left"/>
              <w:rPr>
                <w:b/>
              </w:rPr>
            </w:pPr>
            <w:r w:rsidRPr="00E816D6">
              <w:rPr>
                <w:b/>
              </w:rPr>
              <w:t xml:space="preserve"> </w:t>
            </w:r>
            <w:r w:rsidR="00A63A2F">
              <w:rPr>
                <w:b/>
              </w:rPr>
              <w:t xml:space="preserve">23 December </w:t>
            </w:r>
            <w:r w:rsidRPr="00E816D6">
              <w:rPr>
                <w:b/>
              </w:rPr>
              <w:t>2021</w:t>
            </w:r>
          </w:p>
        </w:tc>
      </w:tr>
      <w:tr w:rsidR="00E816D6" w:rsidRPr="00E816D6" w14:paraId="1AE60206" w14:textId="77777777" w:rsidTr="00213CC9">
        <w:tc>
          <w:tcPr>
            <w:tcW w:w="4673" w:type="dxa"/>
          </w:tcPr>
          <w:p w14:paraId="5D8D4C7C" w14:textId="77777777" w:rsidR="00E816D6" w:rsidRPr="00E816D6" w:rsidRDefault="00E816D6" w:rsidP="00E816D6">
            <w:pPr>
              <w:jc w:val="left"/>
              <w:rPr>
                <w:b/>
              </w:rPr>
            </w:pPr>
            <w:r w:rsidRPr="00E816D6">
              <w:rPr>
                <w:b/>
              </w:rPr>
              <w:t>Closing Date for Submission of Quotes</w:t>
            </w:r>
          </w:p>
        </w:tc>
        <w:tc>
          <w:tcPr>
            <w:tcW w:w="4674" w:type="dxa"/>
          </w:tcPr>
          <w:p w14:paraId="10BC17B4" w14:textId="7D4BD1FE" w:rsidR="00E816D6" w:rsidRPr="00E816D6" w:rsidRDefault="00E816D6" w:rsidP="00E816D6">
            <w:pPr>
              <w:jc w:val="left"/>
              <w:rPr>
                <w:b/>
              </w:rPr>
            </w:pPr>
            <w:r w:rsidRPr="00E816D6">
              <w:rPr>
                <w:b/>
              </w:rPr>
              <w:t xml:space="preserve"> </w:t>
            </w:r>
            <w:r w:rsidR="007608A2">
              <w:rPr>
                <w:b/>
              </w:rPr>
              <w:t>24</w:t>
            </w:r>
            <w:r w:rsidR="00A63A2F">
              <w:rPr>
                <w:b/>
              </w:rPr>
              <w:t xml:space="preserve"> January 2022 (</w:t>
            </w:r>
            <w:r w:rsidR="007608A2">
              <w:rPr>
                <w:b/>
              </w:rPr>
              <w:t>1200 hours</w:t>
            </w:r>
            <w:r w:rsidR="00A63A2F">
              <w:rPr>
                <w:b/>
              </w:rPr>
              <w:t>)</w:t>
            </w:r>
          </w:p>
        </w:tc>
      </w:tr>
      <w:tr w:rsidR="00E816D6" w:rsidRPr="00E816D6" w14:paraId="758A631E" w14:textId="77777777" w:rsidTr="00213CC9">
        <w:tc>
          <w:tcPr>
            <w:tcW w:w="4673" w:type="dxa"/>
          </w:tcPr>
          <w:p w14:paraId="04E86B69" w14:textId="77777777" w:rsidR="00E816D6" w:rsidRPr="00E816D6" w:rsidRDefault="00E816D6" w:rsidP="00E816D6">
            <w:pPr>
              <w:jc w:val="left"/>
              <w:rPr>
                <w:b/>
              </w:rPr>
            </w:pPr>
            <w:r w:rsidRPr="00E816D6">
              <w:rPr>
                <w:b/>
              </w:rPr>
              <w:t>Quote Assessment</w:t>
            </w:r>
          </w:p>
        </w:tc>
        <w:tc>
          <w:tcPr>
            <w:tcW w:w="4674" w:type="dxa"/>
          </w:tcPr>
          <w:p w14:paraId="636D5CB4" w14:textId="0513CA1F" w:rsidR="00E816D6" w:rsidRPr="00E816D6" w:rsidRDefault="00E816D6" w:rsidP="00E816D6">
            <w:pPr>
              <w:jc w:val="left"/>
              <w:rPr>
                <w:b/>
              </w:rPr>
            </w:pPr>
            <w:r w:rsidRPr="00E816D6">
              <w:rPr>
                <w:b/>
              </w:rPr>
              <w:t xml:space="preserve"> </w:t>
            </w:r>
            <w:r w:rsidR="006479B3">
              <w:rPr>
                <w:b/>
              </w:rPr>
              <w:t>27</w:t>
            </w:r>
            <w:r w:rsidR="00A63A2F">
              <w:rPr>
                <w:b/>
              </w:rPr>
              <w:t xml:space="preserve"> January 2022</w:t>
            </w:r>
          </w:p>
        </w:tc>
      </w:tr>
      <w:tr w:rsidR="00E816D6" w:rsidRPr="00E816D6" w14:paraId="30B480C0" w14:textId="77777777" w:rsidTr="00213CC9">
        <w:tc>
          <w:tcPr>
            <w:tcW w:w="4673" w:type="dxa"/>
          </w:tcPr>
          <w:p w14:paraId="59096E28" w14:textId="77777777" w:rsidR="00E816D6" w:rsidRPr="00E816D6" w:rsidRDefault="00E816D6" w:rsidP="00E816D6">
            <w:pPr>
              <w:jc w:val="left"/>
              <w:rPr>
                <w:b/>
              </w:rPr>
            </w:pPr>
            <w:r w:rsidRPr="00E816D6">
              <w:rPr>
                <w:b/>
              </w:rPr>
              <w:t>Contract Award Confirmation</w:t>
            </w:r>
          </w:p>
        </w:tc>
        <w:tc>
          <w:tcPr>
            <w:tcW w:w="4674" w:type="dxa"/>
          </w:tcPr>
          <w:p w14:paraId="59D3E2E6" w14:textId="0815EE1A" w:rsidR="00E816D6" w:rsidRPr="00E816D6" w:rsidRDefault="006479B3" w:rsidP="00E816D6">
            <w:pPr>
              <w:jc w:val="left"/>
              <w:rPr>
                <w:b/>
              </w:rPr>
            </w:pPr>
            <w:r>
              <w:rPr>
                <w:b/>
              </w:rPr>
              <w:t xml:space="preserve"> 31 </w:t>
            </w:r>
            <w:r w:rsidR="00A63A2F">
              <w:rPr>
                <w:b/>
              </w:rPr>
              <w:t>January 2022</w:t>
            </w:r>
          </w:p>
        </w:tc>
      </w:tr>
    </w:tbl>
    <w:p w14:paraId="65AC54E2" w14:textId="27F725FF" w:rsidR="00AD2270" w:rsidRDefault="00AD2270" w:rsidP="00E50857">
      <w:pPr>
        <w:rPr>
          <w:b/>
          <w:bCs/>
        </w:rPr>
      </w:pPr>
    </w:p>
    <w:p w14:paraId="28AC89B8" w14:textId="77777777" w:rsidR="00DD2E6A" w:rsidRDefault="00DD2E6A" w:rsidP="00E50857">
      <w:pPr>
        <w:rPr>
          <w:b/>
          <w:bCs/>
        </w:rPr>
      </w:pPr>
    </w:p>
    <w:p w14:paraId="2C1BDD99" w14:textId="77777777" w:rsidR="005368F9" w:rsidRDefault="005368F9" w:rsidP="00E50857">
      <w:pPr>
        <w:rPr>
          <w:b/>
          <w:bCs/>
        </w:rPr>
      </w:pPr>
    </w:p>
    <w:p w14:paraId="598840C1" w14:textId="77777777" w:rsidR="005368F9" w:rsidRDefault="005368F9" w:rsidP="00E50857">
      <w:pPr>
        <w:rPr>
          <w:b/>
          <w:bCs/>
        </w:rPr>
      </w:pPr>
    </w:p>
    <w:p w14:paraId="540F02AF" w14:textId="77777777" w:rsidR="005368F9" w:rsidRDefault="005368F9" w:rsidP="00E50857">
      <w:pPr>
        <w:rPr>
          <w:b/>
          <w:bCs/>
        </w:rPr>
      </w:pPr>
    </w:p>
    <w:p w14:paraId="5AD2C59B" w14:textId="77777777" w:rsidR="005368F9" w:rsidRDefault="005368F9" w:rsidP="00E50857">
      <w:pPr>
        <w:rPr>
          <w:b/>
          <w:bCs/>
        </w:rPr>
      </w:pPr>
    </w:p>
    <w:p w14:paraId="4D155501" w14:textId="7EBB68C8" w:rsidR="002D257B" w:rsidRDefault="005B4552" w:rsidP="00E50857">
      <w:pPr>
        <w:rPr>
          <w:b/>
          <w:bCs/>
        </w:rPr>
      </w:pPr>
      <w:r>
        <w:rPr>
          <w:b/>
          <w:bCs/>
        </w:rPr>
        <w:lastRenderedPageBreak/>
        <w:t>Scope of Requirement</w:t>
      </w:r>
    </w:p>
    <w:p w14:paraId="7E51470E" w14:textId="77777777" w:rsidR="002B28D2" w:rsidRDefault="002B28D2" w:rsidP="002B28D2">
      <w:pPr>
        <w:pStyle w:val="Default"/>
      </w:pPr>
    </w:p>
    <w:p w14:paraId="76AFC3C7" w14:textId="07615BF3" w:rsidR="002B28D2" w:rsidRPr="002D257B" w:rsidRDefault="00106EB5" w:rsidP="002B28D2">
      <w:pPr>
        <w:rPr>
          <w:b/>
          <w:bCs/>
        </w:rPr>
      </w:pPr>
      <w:r>
        <w:rPr>
          <w:sz w:val="23"/>
          <w:szCs w:val="23"/>
        </w:rPr>
        <w:t>Generally,</w:t>
      </w:r>
      <w:r w:rsidR="002B28D2">
        <w:rPr>
          <w:sz w:val="23"/>
          <w:szCs w:val="23"/>
        </w:rPr>
        <w:t xml:space="preserve"> the surveys will be non-intrusive, but will identify the need to </w:t>
      </w:r>
      <w:r w:rsidR="00AB2A49">
        <w:rPr>
          <w:sz w:val="23"/>
          <w:szCs w:val="23"/>
        </w:rPr>
        <w:t xml:space="preserve">undertake </w:t>
      </w:r>
      <w:r w:rsidR="002B28D2">
        <w:rPr>
          <w:sz w:val="23"/>
          <w:szCs w:val="23"/>
        </w:rPr>
        <w:t xml:space="preserve">any further investigation or tests if appropriate. The need for any further surveys or tests will be highlighted in the condition survey. Any work identified requiring immediate action will be reported to the Project Manager for action and confirmed in writing, </w:t>
      </w:r>
      <w:r w:rsidR="00615691">
        <w:rPr>
          <w:sz w:val="23"/>
          <w:szCs w:val="23"/>
        </w:rPr>
        <w:t>e.g.,</w:t>
      </w:r>
      <w:r w:rsidR="002B28D2">
        <w:rPr>
          <w:sz w:val="23"/>
          <w:szCs w:val="23"/>
        </w:rPr>
        <w:t xml:space="preserve"> hazardous asbestos, potentially lethal mechanical/electrical services, etc</w:t>
      </w:r>
    </w:p>
    <w:p w14:paraId="39777356" w14:textId="031EC4F6" w:rsidR="00105A19" w:rsidRPr="00213CC9" w:rsidRDefault="002B28D2" w:rsidP="00105A19">
      <w:r>
        <w:t xml:space="preserve">The purpose of the survey is to </w:t>
      </w:r>
      <w:r w:rsidR="00D31C83" w:rsidRPr="00213CC9">
        <w:t>accurately assess the condition of</w:t>
      </w:r>
      <w:r>
        <w:t xml:space="preserve"> the Council’s commercial estate </w:t>
      </w:r>
      <w:r w:rsidR="00D31C83" w:rsidRPr="00213CC9">
        <w:t>building stock</w:t>
      </w:r>
      <w:r w:rsidR="00DD16DF">
        <w:t xml:space="preserve"> and repairing </w:t>
      </w:r>
      <w:r w:rsidR="00615691">
        <w:t>liability</w:t>
      </w:r>
      <w:r w:rsidR="00615691" w:rsidRPr="00213CC9">
        <w:t>, the</w:t>
      </w:r>
      <w:r w:rsidR="00105A19" w:rsidRPr="00213CC9">
        <w:t xml:space="preserve"> Council is looking to appoint a</w:t>
      </w:r>
      <w:r w:rsidR="00213CC9" w:rsidRPr="00213CC9">
        <w:t xml:space="preserve"> </w:t>
      </w:r>
      <w:r w:rsidR="00D31C83" w:rsidRPr="00213CC9">
        <w:t>suitably qualified consultant t</w:t>
      </w:r>
      <w:r w:rsidR="00105A19" w:rsidRPr="00213CC9">
        <w:t>o:</w:t>
      </w:r>
    </w:p>
    <w:p w14:paraId="79D34148" w14:textId="127AD493" w:rsidR="00007E93" w:rsidRDefault="00D31C83" w:rsidP="00007E93">
      <w:pPr>
        <w:pStyle w:val="ListParagraph"/>
        <w:numPr>
          <w:ilvl w:val="0"/>
          <w:numId w:val="43"/>
        </w:numPr>
      </w:pPr>
      <w:r w:rsidRPr="00213CC9">
        <w:t>Carry out a</w:t>
      </w:r>
      <w:r w:rsidR="002B28D2">
        <w:t xml:space="preserve">n initial </w:t>
      </w:r>
      <w:r w:rsidRPr="00213CC9">
        <w:t xml:space="preserve">desktop exercise to </w:t>
      </w:r>
      <w:r w:rsidR="00AB2A49">
        <w:t xml:space="preserve">validate </w:t>
      </w:r>
      <w:r w:rsidR="00DD16DF">
        <w:t>respective r</w:t>
      </w:r>
      <w:r w:rsidRPr="00213CC9">
        <w:t>epairing responsibilities between the Council (as landlord</w:t>
      </w:r>
      <w:r w:rsidR="00BC57DC" w:rsidRPr="00213CC9">
        <w:t xml:space="preserve"> whether directly or via service charge re</w:t>
      </w:r>
      <w:r w:rsidR="00BA24E7" w:rsidRPr="00213CC9">
        <w:t>covery</w:t>
      </w:r>
      <w:r w:rsidRPr="00213CC9">
        <w:t>); the Tenant;</w:t>
      </w:r>
      <w:r w:rsidR="00BA24E7" w:rsidRPr="00213CC9">
        <w:t xml:space="preserve"> or silent</w:t>
      </w:r>
      <w:r w:rsidR="00AB5752">
        <w:t>.</w:t>
      </w:r>
      <w:r w:rsidR="000848B4">
        <w:t>, copy leases</w:t>
      </w:r>
      <w:r w:rsidR="00D60709">
        <w:t>/title</w:t>
      </w:r>
      <w:r w:rsidR="000848B4">
        <w:t xml:space="preserve"> will be provided. </w:t>
      </w:r>
    </w:p>
    <w:p w14:paraId="3E479706" w14:textId="6A3853DC" w:rsidR="00DD16DF" w:rsidRDefault="00DD16DF" w:rsidP="00007E93">
      <w:pPr>
        <w:pStyle w:val="ListParagraph"/>
        <w:numPr>
          <w:ilvl w:val="0"/>
          <w:numId w:val="43"/>
        </w:numPr>
      </w:pPr>
      <w:r>
        <w:t xml:space="preserve">Undertake </w:t>
      </w:r>
      <w:r w:rsidR="000848B4">
        <w:t xml:space="preserve">physical </w:t>
      </w:r>
      <w:r>
        <w:t>site surveys</w:t>
      </w:r>
      <w:r w:rsidR="000848B4">
        <w:t xml:space="preserve"> of the council’s commercial estate to include:</w:t>
      </w:r>
    </w:p>
    <w:p w14:paraId="19132429" w14:textId="24139319" w:rsidR="000848B4" w:rsidRDefault="000848B4" w:rsidP="000848B4">
      <w:pPr>
        <w:pStyle w:val="ListParagraph"/>
        <w:numPr>
          <w:ilvl w:val="1"/>
          <w:numId w:val="43"/>
        </w:numPr>
      </w:pPr>
      <w:r>
        <w:t>Built fabric – internal and external</w:t>
      </w:r>
    </w:p>
    <w:p w14:paraId="0B4234E1" w14:textId="0D39D4FC" w:rsidR="000848B4" w:rsidRDefault="000848B4" w:rsidP="000848B4">
      <w:pPr>
        <w:pStyle w:val="ListParagraph"/>
        <w:numPr>
          <w:ilvl w:val="1"/>
          <w:numId w:val="43"/>
        </w:numPr>
      </w:pPr>
      <w:r>
        <w:t>External areas – yards, circulation, access areas, boundaries</w:t>
      </w:r>
    </w:p>
    <w:p w14:paraId="4E2D9623" w14:textId="7EAC8941" w:rsidR="000848B4" w:rsidRDefault="000848B4" w:rsidP="000848B4">
      <w:pPr>
        <w:pStyle w:val="ListParagraph"/>
        <w:numPr>
          <w:ilvl w:val="1"/>
          <w:numId w:val="43"/>
        </w:numPr>
      </w:pPr>
      <w:r>
        <w:t>Visual report on M &amp; E plant in situ – age, condition and recommendation on further report</w:t>
      </w:r>
      <w:r w:rsidR="00D60709">
        <w:t>s</w:t>
      </w:r>
      <w:r>
        <w:t xml:space="preserve"> required if warranted</w:t>
      </w:r>
      <w:r w:rsidR="00106EB5">
        <w:t xml:space="preserve"> together with</w:t>
      </w:r>
      <w:r>
        <w:t xml:space="preserve"> </w:t>
      </w:r>
    </w:p>
    <w:p w14:paraId="2768F062" w14:textId="3C1A8E48" w:rsidR="00AB2A49" w:rsidRDefault="00AB2A49" w:rsidP="0094191D">
      <w:pPr>
        <w:pStyle w:val="ListParagraph"/>
        <w:ind w:left="1353"/>
      </w:pPr>
      <w:r>
        <w:t>R</w:t>
      </w:r>
      <w:r w:rsidR="00D60709">
        <w:t xml:space="preserve">ecommendations </w:t>
      </w:r>
      <w:r w:rsidR="00B87CF7">
        <w:t>if</w:t>
      </w:r>
      <w:r w:rsidR="00D60709">
        <w:t xml:space="preserve"> further specialist reports </w:t>
      </w:r>
      <w:r w:rsidR="002C361F">
        <w:t xml:space="preserve">are </w:t>
      </w:r>
      <w:r w:rsidR="00D60709">
        <w:t>required.</w:t>
      </w:r>
    </w:p>
    <w:p w14:paraId="23220CEF" w14:textId="61D129CF" w:rsidR="00AB2A49" w:rsidRPr="00213CC9" w:rsidRDefault="00106EB5" w:rsidP="0094191D">
      <w:r>
        <w:t xml:space="preserve">3.  </w:t>
      </w:r>
      <w:r w:rsidR="00AB2A49">
        <w:t xml:space="preserve">Report on </w:t>
      </w:r>
      <w:r w:rsidR="00615691">
        <w:t>occupiers’</w:t>
      </w:r>
      <w:r w:rsidR="00AB2A49">
        <w:t xml:space="preserve"> compliance with statutory requirements e.g</w:t>
      </w:r>
      <w:r w:rsidR="00EB420B">
        <w:t>.</w:t>
      </w:r>
      <w:r w:rsidR="00AB2A49">
        <w:t xml:space="preserve"> health and safety file</w:t>
      </w:r>
    </w:p>
    <w:p w14:paraId="60EFDA47" w14:textId="7245B8EE" w:rsidR="00D31C83" w:rsidRPr="00213CC9" w:rsidRDefault="00D31C83" w:rsidP="0094191D">
      <w:pPr>
        <w:spacing w:after="0"/>
        <w:ind w:left="567"/>
        <w:rPr>
          <w:rFonts w:eastAsia="Calibri"/>
        </w:rPr>
      </w:pPr>
      <w:r w:rsidRPr="00213CC9">
        <w:rPr>
          <w:rFonts w:eastAsia="Calibri"/>
        </w:rPr>
        <w:t>Th</w:t>
      </w:r>
      <w:r w:rsidR="000848B4">
        <w:rPr>
          <w:rFonts w:eastAsia="Calibri"/>
        </w:rPr>
        <w:t>e</w:t>
      </w:r>
      <w:r w:rsidRPr="00213CC9">
        <w:rPr>
          <w:rFonts w:eastAsia="Calibri"/>
        </w:rPr>
        <w:t xml:space="preserve"> </w:t>
      </w:r>
      <w:r w:rsidR="005D4317">
        <w:rPr>
          <w:rFonts w:eastAsia="Calibri"/>
        </w:rPr>
        <w:t>surveyor/</w:t>
      </w:r>
      <w:r w:rsidRPr="00213CC9">
        <w:rPr>
          <w:rFonts w:eastAsia="Calibri"/>
        </w:rPr>
        <w:t>consultant will be responsible for arranging access to complete the report within the agreed timescales</w:t>
      </w:r>
    </w:p>
    <w:p w14:paraId="0B63F1A7" w14:textId="6D2CFA9F" w:rsidR="00D60709" w:rsidRDefault="00106EB5" w:rsidP="0094191D">
      <w:pPr>
        <w:spacing w:after="200" w:line="276" w:lineRule="auto"/>
        <w:ind w:left="927"/>
        <w:rPr>
          <w:rFonts w:eastAsiaTheme="minorHAnsi"/>
        </w:rPr>
      </w:pPr>
      <w:r>
        <w:rPr>
          <w:rFonts w:eastAsia="Calibri"/>
        </w:rPr>
        <w:t xml:space="preserve">4. </w:t>
      </w:r>
      <w:r w:rsidR="000848B4">
        <w:rPr>
          <w:rFonts w:eastAsia="Calibri"/>
        </w:rPr>
        <w:t xml:space="preserve">The survey should reference the </w:t>
      </w:r>
      <w:r w:rsidR="00D60709">
        <w:rPr>
          <w:rFonts w:eastAsia="Calibri"/>
        </w:rPr>
        <w:t>component parts of the buildings and sites identifying:</w:t>
      </w:r>
    </w:p>
    <w:p w14:paraId="0F0338E2" w14:textId="77D48176" w:rsidR="006247D5" w:rsidRPr="006247D5" w:rsidRDefault="00D60709" w:rsidP="006247D5">
      <w:pPr>
        <w:numPr>
          <w:ilvl w:val="0"/>
          <w:numId w:val="46"/>
        </w:numPr>
        <w:spacing w:after="200" w:line="276" w:lineRule="auto"/>
        <w:rPr>
          <w:rFonts w:eastAsiaTheme="minorHAnsi"/>
        </w:rPr>
      </w:pPr>
      <w:r w:rsidRPr="000E4CE5">
        <w:rPr>
          <w:rFonts w:eastAsiaTheme="minorHAnsi"/>
        </w:rPr>
        <w:t>Repairing and maintenance responsibility – Landlord/tenant/</w:t>
      </w:r>
      <w:r w:rsidR="00106EB5">
        <w:rPr>
          <w:rFonts w:eastAsiaTheme="minorHAnsi"/>
        </w:rPr>
        <w:t xml:space="preserve"> silent</w:t>
      </w:r>
    </w:p>
    <w:p w14:paraId="5A45CCB6" w14:textId="3606EFA2" w:rsidR="000E4CE5" w:rsidRPr="0094191D" w:rsidRDefault="00D60709" w:rsidP="000E4CE5">
      <w:pPr>
        <w:numPr>
          <w:ilvl w:val="0"/>
          <w:numId w:val="46"/>
        </w:numPr>
        <w:spacing w:after="200" w:line="276" w:lineRule="auto"/>
        <w:rPr>
          <w:rFonts w:eastAsiaTheme="minorHAnsi"/>
        </w:rPr>
      </w:pPr>
      <w:r w:rsidRPr="000E4CE5">
        <w:rPr>
          <w:rFonts w:eastAsiaTheme="minorHAnsi"/>
        </w:rPr>
        <w:t>Condition using a coding system (traffic light/numbers/letters)</w:t>
      </w:r>
      <w:r w:rsidR="000E4CE5" w:rsidRPr="000E4CE5">
        <w:rPr>
          <w:rFonts w:eastAsiaTheme="minorHAnsi"/>
        </w:rPr>
        <w:t xml:space="preserve"> - </w:t>
      </w:r>
      <w:r w:rsidR="000E4CE5" w:rsidRPr="000E4CE5">
        <w:rPr>
          <w:sz w:val="23"/>
          <w:szCs w:val="23"/>
        </w:rPr>
        <w:t xml:space="preserve">Sufficient descriptive information and photos will be recorded to enable the location of the identified items and the proposed nature of remedial work to be undertaken. </w:t>
      </w:r>
    </w:p>
    <w:p w14:paraId="4323E72D" w14:textId="27B3FDAD" w:rsidR="006247D5" w:rsidRPr="0094191D" w:rsidRDefault="006247D5" w:rsidP="000E4CE5">
      <w:pPr>
        <w:numPr>
          <w:ilvl w:val="0"/>
          <w:numId w:val="46"/>
        </w:numPr>
        <w:spacing w:after="200" w:line="276" w:lineRule="auto"/>
        <w:rPr>
          <w:rFonts w:eastAsiaTheme="minorHAnsi"/>
        </w:rPr>
      </w:pPr>
      <w:r>
        <w:rPr>
          <w:rFonts w:eastAsiaTheme="minorHAnsi"/>
        </w:rPr>
        <w:t>Provision of a plan identifying the location of each item</w:t>
      </w:r>
    </w:p>
    <w:p w14:paraId="0719AAEB" w14:textId="5454D0EC" w:rsidR="00D60709" w:rsidRPr="000E4CE5" w:rsidRDefault="000E4CE5" w:rsidP="000E4CE5">
      <w:pPr>
        <w:numPr>
          <w:ilvl w:val="0"/>
          <w:numId w:val="46"/>
        </w:numPr>
        <w:spacing w:after="200" w:line="276" w:lineRule="auto"/>
        <w:rPr>
          <w:rFonts w:eastAsiaTheme="minorHAnsi"/>
        </w:rPr>
      </w:pPr>
      <w:r w:rsidRPr="000E4CE5">
        <w:rPr>
          <w:sz w:val="23"/>
          <w:szCs w:val="23"/>
        </w:rPr>
        <w:t xml:space="preserve">Estimated costs </w:t>
      </w:r>
      <w:r>
        <w:rPr>
          <w:sz w:val="23"/>
          <w:szCs w:val="23"/>
        </w:rPr>
        <w:t xml:space="preserve">for PPM per item </w:t>
      </w:r>
      <w:r w:rsidRPr="000E4CE5">
        <w:rPr>
          <w:sz w:val="23"/>
          <w:szCs w:val="23"/>
        </w:rPr>
        <w:t>will be identified to bring the particular element up to prevailing standard. Costs will include preliminaries, preambles, contingencies, site access, specific site requirements to undertake the works, professional fees, but not VAT. Costings will be produced using a recognised schedule of rates.</w:t>
      </w:r>
    </w:p>
    <w:p w14:paraId="37206205" w14:textId="3A98E80C" w:rsidR="00D60709" w:rsidRDefault="00D60709" w:rsidP="000E4CE5">
      <w:pPr>
        <w:numPr>
          <w:ilvl w:val="0"/>
          <w:numId w:val="46"/>
        </w:numPr>
        <w:spacing w:after="200" w:line="276" w:lineRule="auto"/>
        <w:rPr>
          <w:rFonts w:eastAsiaTheme="minorHAnsi"/>
        </w:rPr>
      </w:pPr>
      <w:r w:rsidRPr="00D60709">
        <w:rPr>
          <w:rFonts w:eastAsiaTheme="minorHAnsi"/>
        </w:rPr>
        <w:t xml:space="preserve">Priority for attention using a coding system </w:t>
      </w:r>
      <w:r w:rsidR="00615691" w:rsidRPr="00D60709">
        <w:rPr>
          <w:rFonts w:eastAsiaTheme="minorHAnsi"/>
        </w:rPr>
        <w:t>e.g.,</w:t>
      </w:r>
      <w:r w:rsidRPr="00D60709">
        <w:rPr>
          <w:rFonts w:eastAsiaTheme="minorHAnsi"/>
        </w:rPr>
        <w:t xml:space="preserve"> </w:t>
      </w:r>
      <w:r w:rsidR="003216EB">
        <w:rPr>
          <w:rFonts w:eastAsiaTheme="minorHAnsi"/>
        </w:rPr>
        <w:t xml:space="preserve">1. </w:t>
      </w:r>
      <w:r w:rsidRPr="00D60709">
        <w:rPr>
          <w:rFonts w:eastAsiaTheme="minorHAnsi"/>
        </w:rPr>
        <w:t xml:space="preserve">H &amp; S/statutory requirement </w:t>
      </w:r>
      <w:r w:rsidR="003216EB">
        <w:rPr>
          <w:rFonts w:eastAsiaTheme="minorHAnsi"/>
        </w:rPr>
        <w:t>requiring immediate attention</w:t>
      </w:r>
      <w:r w:rsidR="00F368A8">
        <w:rPr>
          <w:rFonts w:eastAsiaTheme="minorHAnsi"/>
        </w:rPr>
        <w:t>.</w:t>
      </w:r>
      <w:r w:rsidR="003216EB">
        <w:rPr>
          <w:rFonts w:eastAsiaTheme="minorHAnsi"/>
        </w:rPr>
        <w:t xml:space="preserve">  2. Requires attention 1-3 years, 3. Requires attention 3-5 years, 4. Requires attention 5-10 years or similar.</w:t>
      </w:r>
    </w:p>
    <w:p w14:paraId="07016F8D" w14:textId="6D6E5661" w:rsidR="006247D5" w:rsidRPr="003216EB" w:rsidRDefault="006247D5" w:rsidP="000E4CE5">
      <w:pPr>
        <w:numPr>
          <w:ilvl w:val="0"/>
          <w:numId w:val="46"/>
        </w:numPr>
        <w:spacing w:after="200" w:line="276" w:lineRule="auto"/>
        <w:rPr>
          <w:rFonts w:eastAsiaTheme="minorHAnsi"/>
        </w:rPr>
      </w:pPr>
      <w:r>
        <w:rPr>
          <w:rFonts w:eastAsiaTheme="minorHAnsi"/>
        </w:rPr>
        <w:t>Expected remaining economic life of each building and element</w:t>
      </w:r>
    </w:p>
    <w:p w14:paraId="130BCD43" w14:textId="7C958360" w:rsidR="00D60709" w:rsidRDefault="00D60709" w:rsidP="000E4CE5">
      <w:pPr>
        <w:numPr>
          <w:ilvl w:val="0"/>
          <w:numId w:val="46"/>
        </w:numPr>
        <w:spacing w:after="200" w:line="276" w:lineRule="auto"/>
        <w:rPr>
          <w:rFonts w:eastAsiaTheme="minorHAnsi"/>
        </w:rPr>
      </w:pPr>
      <w:r w:rsidRPr="00D60709">
        <w:rPr>
          <w:rFonts w:eastAsiaTheme="minorHAnsi"/>
        </w:rPr>
        <w:lastRenderedPageBreak/>
        <w:t>Summary description</w:t>
      </w:r>
      <w:r>
        <w:rPr>
          <w:rFonts w:eastAsiaTheme="minorHAnsi"/>
        </w:rPr>
        <w:t xml:space="preserve"> of condition – identifying main items of concern</w:t>
      </w:r>
      <w:r w:rsidR="00350602">
        <w:rPr>
          <w:rFonts w:eastAsiaTheme="minorHAnsi"/>
        </w:rPr>
        <w:t xml:space="preserve"> and allowing summary costs to be viewed across the whole site/portfolio</w:t>
      </w:r>
    </w:p>
    <w:p w14:paraId="6D6FEC71" w14:textId="497646AA" w:rsidR="00350602" w:rsidRDefault="00350602" w:rsidP="000E4CE5">
      <w:pPr>
        <w:numPr>
          <w:ilvl w:val="0"/>
          <w:numId w:val="46"/>
        </w:numPr>
        <w:spacing w:after="200" w:line="276" w:lineRule="auto"/>
        <w:rPr>
          <w:rFonts w:eastAsiaTheme="minorHAnsi"/>
        </w:rPr>
      </w:pPr>
      <w:r>
        <w:rPr>
          <w:rFonts w:eastAsiaTheme="minorHAnsi"/>
        </w:rPr>
        <w:t xml:space="preserve">Detailed condition report </w:t>
      </w:r>
      <w:r w:rsidR="000E4CE5">
        <w:rPr>
          <w:rFonts w:eastAsiaTheme="minorHAnsi"/>
        </w:rPr>
        <w:t xml:space="preserve">with photos </w:t>
      </w:r>
      <w:r>
        <w:rPr>
          <w:rFonts w:eastAsiaTheme="minorHAnsi"/>
        </w:rPr>
        <w:t xml:space="preserve">and recommendations </w:t>
      </w:r>
      <w:r w:rsidR="000E4CE5">
        <w:rPr>
          <w:rFonts w:eastAsiaTheme="minorHAnsi"/>
        </w:rPr>
        <w:t xml:space="preserve">to be provided </w:t>
      </w:r>
      <w:r>
        <w:rPr>
          <w:rFonts w:eastAsiaTheme="minorHAnsi"/>
        </w:rPr>
        <w:t>per property/site</w:t>
      </w:r>
    </w:p>
    <w:p w14:paraId="5981C99D" w14:textId="172AA5AE" w:rsidR="006606C7" w:rsidRDefault="006606C7" w:rsidP="000E4CE5">
      <w:pPr>
        <w:numPr>
          <w:ilvl w:val="0"/>
          <w:numId w:val="46"/>
        </w:numPr>
        <w:spacing w:after="200" w:line="276" w:lineRule="auto"/>
        <w:rPr>
          <w:rFonts w:eastAsiaTheme="minorHAnsi"/>
        </w:rPr>
      </w:pPr>
      <w:r>
        <w:rPr>
          <w:rFonts w:eastAsiaTheme="minorHAnsi"/>
        </w:rPr>
        <w:t>(as part of the wider asset plan), if buildings are at / nearing the end of their economic life, whether there are any particular aspects that should be considered as part of a redevelopment (</w:t>
      </w:r>
      <w:r w:rsidR="00615691">
        <w:rPr>
          <w:rFonts w:eastAsiaTheme="minorHAnsi"/>
        </w:rPr>
        <w:t>e. g</w:t>
      </w:r>
      <w:r w:rsidR="00F368A8">
        <w:rPr>
          <w:rFonts w:eastAsiaTheme="minorHAnsi"/>
        </w:rPr>
        <w:t>.</w:t>
      </w:r>
      <w:r>
        <w:rPr>
          <w:rFonts w:eastAsiaTheme="minorHAnsi"/>
        </w:rPr>
        <w:t xml:space="preserve"> obvious ground conditions, ‘unusual’ construction methods etc </w:t>
      </w:r>
    </w:p>
    <w:p w14:paraId="38AC51CF" w14:textId="2239DB0A" w:rsidR="000848B4" w:rsidRPr="00106EB5" w:rsidRDefault="000848B4" w:rsidP="0094191D">
      <w:pPr>
        <w:pStyle w:val="ListParagraph"/>
        <w:numPr>
          <w:ilvl w:val="0"/>
          <w:numId w:val="48"/>
        </w:numPr>
        <w:spacing w:after="0"/>
        <w:rPr>
          <w:rFonts w:eastAsia="Calibri"/>
        </w:rPr>
      </w:pPr>
      <w:r w:rsidRPr="00106EB5">
        <w:rPr>
          <w:rFonts w:eastAsia="Calibri"/>
        </w:rPr>
        <w:t>The work should reference statutory responsibilities</w:t>
      </w:r>
      <w:r w:rsidR="00D60709" w:rsidRPr="00E94537">
        <w:rPr>
          <w:rFonts w:eastAsia="Calibri"/>
        </w:rPr>
        <w:t xml:space="preserve"> as owner/occupier</w:t>
      </w:r>
      <w:r w:rsidRPr="00106EB5">
        <w:rPr>
          <w:rFonts w:eastAsia="Calibri"/>
        </w:rPr>
        <w:t xml:space="preserve"> / H&amp;S matters – and </w:t>
      </w:r>
      <w:r w:rsidR="00D60709" w:rsidRPr="00106EB5">
        <w:rPr>
          <w:rFonts w:eastAsia="Calibri"/>
        </w:rPr>
        <w:t xml:space="preserve">identify </w:t>
      </w:r>
      <w:r w:rsidR="00350602" w:rsidRPr="00106EB5">
        <w:rPr>
          <w:rFonts w:eastAsia="Calibri"/>
        </w:rPr>
        <w:t>the re</w:t>
      </w:r>
      <w:r w:rsidR="006247D5" w:rsidRPr="00106EB5">
        <w:rPr>
          <w:rFonts w:eastAsia="Calibri"/>
        </w:rPr>
        <w:t>s</w:t>
      </w:r>
      <w:r w:rsidR="00350602" w:rsidRPr="00106EB5">
        <w:rPr>
          <w:rFonts w:eastAsia="Calibri"/>
        </w:rPr>
        <w:t>ponsibl</w:t>
      </w:r>
      <w:r w:rsidR="000E4CE5" w:rsidRPr="00106EB5">
        <w:rPr>
          <w:rFonts w:eastAsia="Calibri"/>
        </w:rPr>
        <w:t>e</w:t>
      </w:r>
      <w:r w:rsidR="00350602" w:rsidRPr="00106EB5">
        <w:rPr>
          <w:rFonts w:eastAsia="Calibri"/>
        </w:rPr>
        <w:t xml:space="preserve"> </w:t>
      </w:r>
      <w:r w:rsidRPr="00106EB5">
        <w:rPr>
          <w:rFonts w:eastAsia="Calibri"/>
        </w:rPr>
        <w:t>party ( as No 1 above)</w:t>
      </w:r>
    </w:p>
    <w:p w14:paraId="145B47BE" w14:textId="2094C0E9" w:rsidR="00350602" w:rsidRDefault="00213CC9" w:rsidP="0094191D">
      <w:pPr>
        <w:pStyle w:val="ListParagraph"/>
        <w:numPr>
          <w:ilvl w:val="0"/>
          <w:numId w:val="48"/>
        </w:numPr>
      </w:pPr>
      <w:r>
        <w:t>R</w:t>
      </w:r>
      <w:r w:rsidR="00BC57DC">
        <w:t>eport</w:t>
      </w:r>
      <w:r>
        <w:t>s</w:t>
      </w:r>
      <w:r w:rsidR="00BC57DC">
        <w:t xml:space="preserve"> will be </w:t>
      </w:r>
      <w:r w:rsidR="00350602">
        <w:t xml:space="preserve">provided </w:t>
      </w:r>
      <w:r w:rsidR="00BC57DC">
        <w:t>for each site a</w:t>
      </w:r>
      <w:r>
        <w:t>s well as summary reports for the whole portfolio</w:t>
      </w:r>
      <w:r w:rsidR="00A253F0">
        <w:t>; allowing filtering by different categories</w:t>
      </w:r>
      <w:r w:rsidR="00350602">
        <w:t xml:space="preserve">, data to be provided in spreadsheet format or similar. All formats to be agreed prior to work commencing with the Council. </w:t>
      </w:r>
    </w:p>
    <w:p w14:paraId="46E9D54A" w14:textId="05B97FEB" w:rsidR="00D31C83" w:rsidRDefault="00350602" w:rsidP="0094191D">
      <w:pPr>
        <w:pStyle w:val="ListParagraph"/>
        <w:numPr>
          <w:ilvl w:val="0"/>
          <w:numId w:val="48"/>
        </w:numPr>
      </w:pPr>
      <w:r>
        <w:t>Provision or reports to be in a format that is compatible with upload to CAFM system</w:t>
      </w:r>
      <w:r w:rsidR="00BC57DC">
        <w:t xml:space="preserve"> </w:t>
      </w:r>
    </w:p>
    <w:p w14:paraId="6ECAA9C0" w14:textId="77777777" w:rsidR="00007E93" w:rsidRDefault="00007E93" w:rsidP="00700847">
      <w:pPr>
        <w:pStyle w:val="ListParagraph"/>
        <w:ind w:left="927"/>
      </w:pPr>
    </w:p>
    <w:p w14:paraId="0693A258" w14:textId="0A881A5D" w:rsidR="00350602" w:rsidRDefault="00350602" w:rsidP="00BC57DC">
      <w:r w:rsidRPr="0094191D">
        <w:rPr>
          <w:b/>
          <w:bCs/>
        </w:rPr>
        <w:t xml:space="preserve">The Council would like </w:t>
      </w:r>
      <w:r w:rsidR="00D533A7">
        <w:rPr>
          <w:b/>
          <w:bCs/>
        </w:rPr>
        <w:t xml:space="preserve">the following </w:t>
      </w:r>
      <w:r w:rsidRPr="0094191D">
        <w:rPr>
          <w:b/>
          <w:bCs/>
        </w:rPr>
        <w:t>additional services to be costed as optional:</w:t>
      </w:r>
    </w:p>
    <w:p w14:paraId="12B38CE1" w14:textId="4A440A6C" w:rsidR="00D86805" w:rsidRPr="0094191D" w:rsidRDefault="00350602" w:rsidP="0094191D">
      <w:pPr>
        <w:ind w:left="430" w:firstLine="720"/>
        <w:rPr>
          <w:i/>
          <w:iCs/>
        </w:rPr>
      </w:pPr>
      <w:r w:rsidRPr="0094191D">
        <w:rPr>
          <w:i/>
          <w:iCs/>
        </w:rPr>
        <w:t>Provision of building reinstatement costs on a day one basis for buildings/sites where the Council are responsible for insuring.</w:t>
      </w:r>
      <w:r w:rsidR="00615691">
        <w:rPr>
          <w:i/>
          <w:iCs/>
        </w:rPr>
        <w:t xml:space="preserve"> </w:t>
      </w:r>
      <w:r w:rsidR="00D86805" w:rsidRPr="0094191D">
        <w:rPr>
          <w:i/>
          <w:iCs/>
        </w:rPr>
        <w:t>Provision of a measured survey for each unit/building</w:t>
      </w:r>
    </w:p>
    <w:p w14:paraId="33C85394" w14:textId="77777777" w:rsidR="001019F7" w:rsidRPr="0094191D" w:rsidRDefault="001019F7">
      <w:pPr>
        <w:ind w:left="720" w:firstLine="70"/>
        <w:rPr>
          <w:i/>
          <w:iCs/>
        </w:rPr>
      </w:pPr>
    </w:p>
    <w:p w14:paraId="214D2674" w14:textId="5090776F" w:rsidR="001019F7" w:rsidRPr="0094191D" w:rsidRDefault="00B87CF7" w:rsidP="0094191D">
      <w:pPr>
        <w:ind w:left="1150"/>
        <w:rPr>
          <w:i/>
          <w:iCs/>
        </w:rPr>
      </w:pPr>
      <w:r>
        <w:rPr>
          <w:i/>
          <w:iCs/>
        </w:rPr>
        <w:t xml:space="preserve">On a site by site basis, </w:t>
      </w:r>
      <w:r w:rsidR="009F4491" w:rsidRPr="0094191D">
        <w:rPr>
          <w:i/>
          <w:iCs/>
        </w:rPr>
        <w:t xml:space="preserve">PPM reports </w:t>
      </w:r>
      <w:r>
        <w:rPr>
          <w:i/>
          <w:iCs/>
        </w:rPr>
        <w:t>for the ‘Part 2 Additional Sites’ shown at the bottom of the table</w:t>
      </w:r>
    </w:p>
    <w:p w14:paraId="191DA83B" w14:textId="77777777" w:rsidR="008A513B" w:rsidRPr="0094191D" w:rsidRDefault="008A513B">
      <w:pPr>
        <w:ind w:left="720" w:firstLine="70"/>
        <w:rPr>
          <w:i/>
          <w:iCs/>
        </w:rPr>
      </w:pPr>
    </w:p>
    <w:p w14:paraId="1B177793" w14:textId="5BA66582" w:rsidR="008A513B" w:rsidRPr="0094191D" w:rsidRDefault="008A513B" w:rsidP="0094191D">
      <w:pPr>
        <w:ind w:left="1150"/>
        <w:rPr>
          <w:i/>
          <w:iCs/>
        </w:rPr>
      </w:pPr>
      <w:r w:rsidRPr="0094191D">
        <w:rPr>
          <w:i/>
          <w:iCs/>
        </w:rPr>
        <w:t xml:space="preserve">As part of the costing exercise </w:t>
      </w:r>
      <w:r w:rsidR="007051F9" w:rsidRPr="0094191D">
        <w:rPr>
          <w:i/>
          <w:iCs/>
        </w:rPr>
        <w:t xml:space="preserve">please </w:t>
      </w:r>
      <w:r w:rsidR="00BB0EFB" w:rsidRPr="0094191D">
        <w:rPr>
          <w:i/>
          <w:iCs/>
        </w:rPr>
        <w:t xml:space="preserve">specifically </w:t>
      </w:r>
      <w:r w:rsidR="00C63DCB" w:rsidRPr="0094191D">
        <w:rPr>
          <w:i/>
          <w:iCs/>
        </w:rPr>
        <w:t xml:space="preserve">highlight the </w:t>
      </w:r>
      <w:r w:rsidR="0084219D" w:rsidRPr="0094191D">
        <w:rPr>
          <w:i/>
          <w:iCs/>
        </w:rPr>
        <w:t xml:space="preserve">cost to </w:t>
      </w:r>
      <w:r w:rsidR="0012486B" w:rsidRPr="0094191D">
        <w:rPr>
          <w:i/>
          <w:iCs/>
        </w:rPr>
        <w:t>check lease repairing responsibilities</w:t>
      </w:r>
      <w:r w:rsidR="00B935CD" w:rsidRPr="0094191D">
        <w:rPr>
          <w:i/>
          <w:iCs/>
        </w:rPr>
        <w:t xml:space="preserve"> – </w:t>
      </w:r>
      <w:r w:rsidR="007D2954" w:rsidRPr="0094191D">
        <w:rPr>
          <w:i/>
          <w:iCs/>
        </w:rPr>
        <w:t xml:space="preserve">as this aspect </w:t>
      </w:r>
      <w:r w:rsidR="002A206F" w:rsidRPr="0094191D">
        <w:rPr>
          <w:i/>
          <w:iCs/>
        </w:rPr>
        <w:t xml:space="preserve">may be </w:t>
      </w:r>
      <w:r w:rsidR="007D2954" w:rsidRPr="0094191D">
        <w:rPr>
          <w:i/>
          <w:iCs/>
        </w:rPr>
        <w:t xml:space="preserve">carried out </w:t>
      </w:r>
      <w:r w:rsidR="002A206F" w:rsidRPr="0094191D">
        <w:rPr>
          <w:i/>
          <w:iCs/>
        </w:rPr>
        <w:t>in</w:t>
      </w:r>
      <w:r w:rsidR="007D2954" w:rsidRPr="0094191D">
        <w:rPr>
          <w:i/>
          <w:iCs/>
        </w:rPr>
        <w:t xml:space="preserve">ternally </w:t>
      </w:r>
      <w:r w:rsidR="006D54C5" w:rsidRPr="0094191D">
        <w:rPr>
          <w:i/>
          <w:iCs/>
        </w:rPr>
        <w:t xml:space="preserve">and </w:t>
      </w:r>
      <w:r w:rsidR="00EA217A" w:rsidRPr="0094191D">
        <w:rPr>
          <w:i/>
          <w:iCs/>
        </w:rPr>
        <w:t>summary information</w:t>
      </w:r>
      <w:r w:rsidR="00E51DE8" w:rsidRPr="0094191D">
        <w:rPr>
          <w:i/>
          <w:iCs/>
        </w:rPr>
        <w:t xml:space="preserve"> provided to the </w:t>
      </w:r>
      <w:r w:rsidR="002C361F">
        <w:rPr>
          <w:i/>
          <w:iCs/>
        </w:rPr>
        <w:t xml:space="preserve">appointed </w:t>
      </w:r>
      <w:r w:rsidR="00E51DE8" w:rsidRPr="0094191D">
        <w:rPr>
          <w:i/>
          <w:iCs/>
        </w:rPr>
        <w:t>contractor instead.</w:t>
      </w:r>
      <w:r w:rsidRPr="0094191D">
        <w:rPr>
          <w:i/>
          <w:iCs/>
        </w:rPr>
        <w:t xml:space="preserve"> </w:t>
      </w:r>
    </w:p>
    <w:p w14:paraId="6D986EB3" w14:textId="5A923961" w:rsidR="000E4CE5" w:rsidRDefault="000E4CE5" w:rsidP="0094191D">
      <w:pPr>
        <w:ind w:left="720" w:firstLine="70"/>
      </w:pPr>
    </w:p>
    <w:p w14:paraId="2E97CD8D" w14:textId="77777777" w:rsidR="000E4CE5" w:rsidRPr="0094191D" w:rsidRDefault="000E4CE5" w:rsidP="000E4CE5">
      <w:pPr>
        <w:pStyle w:val="Default"/>
        <w:rPr>
          <w:b/>
          <w:bCs/>
          <w:sz w:val="23"/>
          <w:szCs w:val="23"/>
        </w:rPr>
      </w:pPr>
      <w:r w:rsidRPr="0094191D">
        <w:rPr>
          <w:b/>
          <w:bCs/>
          <w:sz w:val="23"/>
          <w:szCs w:val="23"/>
        </w:rPr>
        <w:t>Access</w:t>
      </w:r>
    </w:p>
    <w:p w14:paraId="7CD72C0F" w14:textId="2F50BA83" w:rsidR="000E4CE5" w:rsidRDefault="000E4CE5" w:rsidP="000E4CE5">
      <w:pPr>
        <w:pStyle w:val="Default"/>
        <w:rPr>
          <w:sz w:val="23"/>
          <w:szCs w:val="23"/>
        </w:rPr>
      </w:pPr>
      <w:r>
        <w:rPr>
          <w:sz w:val="23"/>
          <w:szCs w:val="23"/>
        </w:rPr>
        <w:t xml:space="preserve">The surveyor will allow for physical access to flat roofs and access to eaves level to allow visual inspection of pitched areas, valleys, hips etc </w:t>
      </w:r>
      <w:r w:rsidR="00615691">
        <w:rPr>
          <w:sz w:val="23"/>
          <w:szCs w:val="23"/>
        </w:rPr>
        <w:t>where: -</w:t>
      </w:r>
      <w:r>
        <w:rPr>
          <w:sz w:val="23"/>
          <w:szCs w:val="23"/>
        </w:rPr>
        <w:t xml:space="preserve"> </w:t>
      </w:r>
    </w:p>
    <w:p w14:paraId="65C22EC3" w14:textId="77777777" w:rsidR="000E4CE5" w:rsidRDefault="000E4CE5" w:rsidP="0094191D">
      <w:pPr>
        <w:pStyle w:val="Default"/>
        <w:ind w:firstLine="720"/>
        <w:rPr>
          <w:sz w:val="23"/>
          <w:szCs w:val="23"/>
        </w:rPr>
      </w:pPr>
      <w:r>
        <w:rPr>
          <w:sz w:val="23"/>
          <w:szCs w:val="23"/>
        </w:rPr>
        <w:t xml:space="preserve">1. Access is within a vertical height 3 metres of the general ground level </w:t>
      </w:r>
    </w:p>
    <w:p w14:paraId="6588DDA8" w14:textId="7C03B50B" w:rsidR="000E4CE5" w:rsidRDefault="000E4CE5" w:rsidP="000E4CE5">
      <w:pPr>
        <w:pStyle w:val="Default"/>
        <w:ind w:firstLine="720"/>
        <w:rPr>
          <w:sz w:val="23"/>
          <w:szCs w:val="23"/>
        </w:rPr>
      </w:pPr>
      <w:r>
        <w:rPr>
          <w:sz w:val="23"/>
          <w:szCs w:val="23"/>
        </w:rPr>
        <w:t xml:space="preserve">2. Fixed permanent access is available e.g. external or internal stairs/ladder access. </w:t>
      </w:r>
    </w:p>
    <w:p w14:paraId="571CEE27" w14:textId="494E1B45" w:rsidR="005D4317" w:rsidRDefault="006247D5" w:rsidP="005D4317">
      <w:pPr>
        <w:pStyle w:val="Default"/>
        <w:rPr>
          <w:sz w:val="23"/>
          <w:szCs w:val="23"/>
        </w:rPr>
      </w:pPr>
      <w:r>
        <w:rPr>
          <w:sz w:val="23"/>
          <w:szCs w:val="23"/>
        </w:rPr>
        <w:t>3. Consideration will be given to drone surveys</w:t>
      </w:r>
      <w:r w:rsidR="00E51DE8">
        <w:rPr>
          <w:sz w:val="23"/>
          <w:szCs w:val="23"/>
        </w:rPr>
        <w:t xml:space="preserve"> </w:t>
      </w:r>
      <w:r w:rsidR="00E94537">
        <w:rPr>
          <w:sz w:val="23"/>
          <w:szCs w:val="23"/>
        </w:rPr>
        <w:t>Project Manager</w:t>
      </w:r>
      <w:r w:rsidR="005D4317">
        <w:rPr>
          <w:sz w:val="23"/>
          <w:szCs w:val="23"/>
        </w:rPr>
        <w:t xml:space="preserve"> reserves the right to add or omit properties indicated in the tender documents on the following </w:t>
      </w:r>
      <w:r w:rsidR="00615691">
        <w:rPr>
          <w:sz w:val="23"/>
          <w:szCs w:val="23"/>
        </w:rPr>
        <w:t>basis: -</w:t>
      </w:r>
      <w:r w:rsidR="005D4317">
        <w:rPr>
          <w:sz w:val="23"/>
          <w:szCs w:val="23"/>
        </w:rPr>
        <w:t xml:space="preserve"> </w:t>
      </w:r>
    </w:p>
    <w:p w14:paraId="0BE931FA" w14:textId="77777777" w:rsidR="005D4317" w:rsidRDefault="005D4317" w:rsidP="005D4317">
      <w:pPr>
        <w:pStyle w:val="Default"/>
        <w:rPr>
          <w:sz w:val="23"/>
          <w:szCs w:val="23"/>
        </w:rPr>
      </w:pPr>
      <w:r>
        <w:rPr>
          <w:sz w:val="23"/>
          <w:szCs w:val="23"/>
        </w:rPr>
        <w:t xml:space="preserve">1. Strategic, acquisitions or disposals, closure or change of use etc </w:t>
      </w:r>
    </w:p>
    <w:p w14:paraId="0C2EF534" w14:textId="76329EF7" w:rsidR="005D4317" w:rsidRDefault="005D4317" w:rsidP="005D4317">
      <w:pPr>
        <w:pStyle w:val="Default"/>
        <w:rPr>
          <w:sz w:val="23"/>
          <w:szCs w:val="23"/>
        </w:rPr>
      </w:pPr>
      <w:r>
        <w:rPr>
          <w:sz w:val="23"/>
          <w:szCs w:val="23"/>
        </w:rPr>
        <w:t xml:space="preserve">2. Performance of the selected Contractor to the approved programme </w:t>
      </w:r>
    </w:p>
    <w:p w14:paraId="008173E8" w14:textId="5E1D221C" w:rsidR="005D4317" w:rsidRDefault="005D4317" w:rsidP="005D4317">
      <w:pPr>
        <w:pStyle w:val="Default"/>
        <w:rPr>
          <w:sz w:val="23"/>
          <w:szCs w:val="23"/>
        </w:rPr>
      </w:pPr>
      <w:r>
        <w:rPr>
          <w:sz w:val="23"/>
          <w:szCs w:val="23"/>
        </w:rPr>
        <w:t xml:space="preserve">3. Failure against the agreed programme of survey returns may lead to a partial reallocation of sites to other firms. </w:t>
      </w:r>
    </w:p>
    <w:p w14:paraId="01483E9C" w14:textId="77777777" w:rsidR="005D4317" w:rsidRDefault="005D4317" w:rsidP="005D4317">
      <w:pPr>
        <w:pStyle w:val="Default"/>
        <w:rPr>
          <w:sz w:val="23"/>
          <w:szCs w:val="23"/>
        </w:rPr>
      </w:pPr>
    </w:p>
    <w:p w14:paraId="49DA7585" w14:textId="77777777" w:rsidR="002B3D6E" w:rsidRDefault="002B3D6E" w:rsidP="005D4317">
      <w:pPr>
        <w:pStyle w:val="Default"/>
        <w:rPr>
          <w:b/>
          <w:bCs/>
          <w:sz w:val="23"/>
          <w:szCs w:val="23"/>
        </w:rPr>
      </w:pPr>
    </w:p>
    <w:p w14:paraId="6410CF83" w14:textId="77777777" w:rsidR="002B3D6E" w:rsidRDefault="002B3D6E" w:rsidP="005D4317">
      <w:pPr>
        <w:pStyle w:val="Default"/>
        <w:rPr>
          <w:b/>
          <w:bCs/>
          <w:sz w:val="23"/>
          <w:szCs w:val="23"/>
        </w:rPr>
      </w:pPr>
    </w:p>
    <w:p w14:paraId="34B2B24E" w14:textId="77777777" w:rsidR="002B3D6E" w:rsidRDefault="002B3D6E" w:rsidP="005D4317">
      <w:pPr>
        <w:pStyle w:val="Default"/>
        <w:rPr>
          <w:b/>
          <w:bCs/>
          <w:sz w:val="23"/>
          <w:szCs w:val="23"/>
        </w:rPr>
      </w:pPr>
    </w:p>
    <w:p w14:paraId="4B96AA68" w14:textId="73F5B877" w:rsidR="005D4317" w:rsidRDefault="005D4317" w:rsidP="005D4317">
      <w:pPr>
        <w:pStyle w:val="Default"/>
        <w:rPr>
          <w:sz w:val="23"/>
          <w:szCs w:val="23"/>
        </w:rPr>
      </w:pPr>
      <w:r>
        <w:rPr>
          <w:b/>
          <w:bCs/>
          <w:sz w:val="23"/>
          <w:szCs w:val="23"/>
        </w:rPr>
        <w:lastRenderedPageBreak/>
        <w:t xml:space="preserve">Asbestos </w:t>
      </w:r>
    </w:p>
    <w:p w14:paraId="6E1444E9" w14:textId="77777777" w:rsidR="005D4317" w:rsidRDefault="005D4317" w:rsidP="005D4317">
      <w:pPr>
        <w:pStyle w:val="Default"/>
        <w:rPr>
          <w:sz w:val="23"/>
          <w:szCs w:val="23"/>
        </w:rPr>
      </w:pPr>
    </w:p>
    <w:p w14:paraId="1AA48A2B" w14:textId="3FBD4458" w:rsidR="005D4317" w:rsidRDefault="005D4317" w:rsidP="005D4317">
      <w:pPr>
        <w:pStyle w:val="Default"/>
        <w:rPr>
          <w:sz w:val="23"/>
          <w:szCs w:val="23"/>
        </w:rPr>
      </w:pPr>
      <w:r>
        <w:rPr>
          <w:sz w:val="23"/>
          <w:szCs w:val="23"/>
        </w:rPr>
        <w:t xml:space="preserve">The Council will provide information it holds on asbestos at each site. In view of this the successful tenderer will ensure all surveyors/inspectors receive adequate asbestos awareness training prior to commencing surveys, written evidence of training will be required by the Contract Administrator. </w:t>
      </w:r>
    </w:p>
    <w:p w14:paraId="5E39B406" w14:textId="77777777" w:rsidR="005D4317" w:rsidRDefault="005D4317" w:rsidP="005D4317">
      <w:pPr>
        <w:pStyle w:val="Default"/>
        <w:rPr>
          <w:b/>
          <w:bCs/>
          <w:sz w:val="23"/>
          <w:szCs w:val="23"/>
        </w:rPr>
      </w:pPr>
    </w:p>
    <w:p w14:paraId="35556046" w14:textId="5ACF4FEA" w:rsidR="005D4317" w:rsidRDefault="005D4317" w:rsidP="005D4317">
      <w:pPr>
        <w:pStyle w:val="Default"/>
        <w:rPr>
          <w:sz w:val="23"/>
          <w:szCs w:val="23"/>
        </w:rPr>
      </w:pPr>
      <w:r>
        <w:rPr>
          <w:b/>
          <w:bCs/>
          <w:sz w:val="23"/>
          <w:szCs w:val="23"/>
        </w:rPr>
        <w:t xml:space="preserve">Site Rules </w:t>
      </w:r>
    </w:p>
    <w:p w14:paraId="275B304D" w14:textId="77777777" w:rsidR="005D4317" w:rsidRDefault="005D4317" w:rsidP="005D4317">
      <w:pPr>
        <w:pStyle w:val="Default"/>
        <w:rPr>
          <w:sz w:val="23"/>
          <w:szCs w:val="23"/>
        </w:rPr>
      </w:pPr>
    </w:p>
    <w:p w14:paraId="7058CFC3" w14:textId="77777777" w:rsidR="005D4317" w:rsidRDefault="005D4317" w:rsidP="005D4317">
      <w:pPr>
        <w:pStyle w:val="Default"/>
        <w:rPr>
          <w:sz w:val="23"/>
          <w:szCs w:val="23"/>
        </w:rPr>
      </w:pPr>
      <w:r>
        <w:rPr>
          <w:sz w:val="23"/>
          <w:szCs w:val="23"/>
        </w:rPr>
        <w:t xml:space="preserve">The successful tenders will ensure that the following site rules are adhered: </w:t>
      </w:r>
    </w:p>
    <w:p w14:paraId="1A276B38" w14:textId="6679802D" w:rsidR="005D4317" w:rsidRDefault="005D4317" w:rsidP="005D4317">
      <w:pPr>
        <w:pStyle w:val="Default"/>
        <w:rPr>
          <w:sz w:val="23"/>
          <w:szCs w:val="23"/>
        </w:rPr>
      </w:pPr>
      <w:r>
        <w:rPr>
          <w:sz w:val="23"/>
          <w:szCs w:val="23"/>
        </w:rPr>
        <w:t>1. Surveys to commence only after appointments have been arranged</w:t>
      </w:r>
    </w:p>
    <w:p w14:paraId="75491516" w14:textId="1BFE7C13" w:rsidR="005D4317" w:rsidRDefault="005D4317" w:rsidP="005D4317">
      <w:pPr>
        <w:pStyle w:val="Default"/>
        <w:rPr>
          <w:sz w:val="23"/>
          <w:szCs w:val="23"/>
        </w:rPr>
      </w:pPr>
      <w:r>
        <w:rPr>
          <w:sz w:val="23"/>
          <w:szCs w:val="23"/>
        </w:rPr>
        <w:t xml:space="preserve">2. Surveyors to wear company ID at all times while on site. </w:t>
      </w:r>
    </w:p>
    <w:p w14:paraId="0FBAF3B7" w14:textId="75E177A4" w:rsidR="005D4317" w:rsidRDefault="005D4317" w:rsidP="005D4317">
      <w:pPr>
        <w:pStyle w:val="Default"/>
        <w:rPr>
          <w:sz w:val="23"/>
          <w:szCs w:val="23"/>
        </w:rPr>
      </w:pPr>
      <w:r>
        <w:rPr>
          <w:sz w:val="23"/>
          <w:szCs w:val="23"/>
        </w:rPr>
        <w:t xml:space="preserve">3. Surveyors/engineers to report to reception/main office when arriving and leaving site. </w:t>
      </w:r>
    </w:p>
    <w:p w14:paraId="12247DBD" w14:textId="5478F4BD" w:rsidR="005D4317" w:rsidRDefault="005D4317" w:rsidP="005D4317">
      <w:pPr>
        <w:pStyle w:val="Default"/>
        <w:rPr>
          <w:sz w:val="23"/>
          <w:szCs w:val="23"/>
        </w:rPr>
      </w:pPr>
      <w:r>
        <w:rPr>
          <w:sz w:val="23"/>
          <w:szCs w:val="23"/>
        </w:rPr>
        <w:t xml:space="preserve">4. Local site rules to be adhered to </w:t>
      </w:r>
      <w:r w:rsidR="0024011D">
        <w:rPr>
          <w:sz w:val="23"/>
          <w:szCs w:val="23"/>
        </w:rPr>
        <w:t>i.e.,</w:t>
      </w:r>
      <w:r>
        <w:rPr>
          <w:sz w:val="23"/>
          <w:szCs w:val="23"/>
        </w:rPr>
        <w:t xml:space="preserve"> some sites may require visitor passes to be worn. </w:t>
      </w:r>
    </w:p>
    <w:p w14:paraId="1CF86F5D" w14:textId="77777777" w:rsidR="005D4317" w:rsidRDefault="005D4317" w:rsidP="005D4317">
      <w:pPr>
        <w:pStyle w:val="Default"/>
        <w:rPr>
          <w:sz w:val="23"/>
          <w:szCs w:val="23"/>
        </w:rPr>
      </w:pPr>
      <w:r>
        <w:rPr>
          <w:sz w:val="23"/>
          <w:szCs w:val="23"/>
        </w:rPr>
        <w:t xml:space="preserve">5. Ladders and equipment not to be left unattended. </w:t>
      </w:r>
    </w:p>
    <w:p w14:paraId="01D50301" w14:textId="3F51EC39" w:rsidR="005D4317" w:rsidRDefault="005D4317" w:rsidP="005D4317">
      <w:pPr>
        <w:pStyle w:val="Default"/>
        <w:rPr>
          <w:sz w:val="23"/>
          <w:szCs w:val="23"/>
        </w:rPr>
      </w:pPr>
      <w:r>
        <w:rPr>
          <w:sz w:val="23"/>
          <w:szCs w:val="23"/>
        </w:rPr>
        <w:t xml:space="preserve">6. Secure areas open for inspection not to be left unattended </w:t>
      </w:r>
      <w:r w:rsidR="0024011D">
        <w:rPr>
          <w:sz w:val="23"/>
          <w:szCs w:val="23"/>
        </w:rPr>
        <w:t>e.g.,</w:t>
      </w:r>
      <w:r>
        <w:rPr>
          <w:sz w:val="23"/>
          <w:szCs w:val="23"/>
        </w:rPr>
        <w:t xml:space="preserve"> boiler houses, plant rooms, external security doors, gates etc. </w:t>
      </w:r>
    </w:p>
    <w:p w14:paraId="63E0E406" w14:textId="77777777" w:rsidR="005D4317" w:rsidRDefault="005D4317" w:rsidP="005D4317">
      <w:pPr>
        <w:pStyle w:val="Default"/>
        <w:rPr>
          <w:sz w:val="23"/>
          <w:szCs w:val="23"/>
        </w:rPr>
      </w:pPr>
      <w:r>
        <w:rPr>
          <w:sz w:val="23"/>
          <w:szCs w:val="23"/>
        </w:rPr>
        <w:t>7. Use of site owned equipment such as steps, ladders etc not permitted.</w:t>
      </w:r>
    </w:p>
    <w:p w14:paraId="038F510C" w14:textId="77777777" w:rsidR="005D4317" w:rsidRDefault="005D4317" w:rsidP="0094191D">
      <w:pPr>
        <w:pStyle w:val="Default"/>
        <w:ind w:firstLine="720"/>
        <w:rPr>
          <w:sz w:val="23"/>
          <w:szCs w:val="23"/>
        </w:rPr>
      </w:pPr>
    </w:p>
    <w:p w14:paraId="4EAC68AC" w14:textId="77777777" w:rsidR="000E4CE5" w:rsidRDefault="000E4CE5" w:rsidP="000E4CE5">
      <w:pPr>
        <w:pStyle w:val="Default"/>
        <w:rPr>
          <w:sz w:val="23"/>
          <w:szCs w:val="23"/>
        </w:rPr>
      </w:pPr>
    </w:p>
    <w:p w14:paraId="463DAC9F" w14:textId="47143C7C" w:rsidR="00A45583" w:rsidRDefault="00A45583" w:rsidP="00BC57DC"/>
    <w:p w14:paraId="3B1E1C48" w14:textId="44E02052" w:rsidR="00A45583" w:rsidRDefault="00A45583" w:rsidP="00A45583">
      <w:pPr>
        <w:ind w:left="360"/>
      </w:pPr>
      <w:r>
        <w:t xml:space="preserve">If you would be interested in providing a quotation to advise the </w:t>
      </w:r>
      <w:r w:rsidR="0024011D">
        <w:t>Council,</w:t>
      </w:r>
      <w:r>
        <w:t xml:space="preserve"> please provide the following:</w:t>
      </w:r>
    </w:p>
    <w:p w14:paraId="6E612A06" w14:textId="77777777" w:rsidR="00A45583" w:rsidRDefault="00A45583" w:rsidP="00A45583"/>
    <w:p w14:paraId="1EA9A4DE" w14:textId="77777777" w:rsidR="002D257B" w:rsidRPr="002D257B" w:rsidRDefault="002D257B" w:rsidP="002D257B">
      <w:pPr>
        <w:ind w:left="720"/>
        <w:rPr>
          <w:b/>
          <w:bCs/>
        </w:rPr>
      </w:pPr>
    </w:p>
    <w:p w14:paraId="14F6A37C" w14:textId="54EA904E" w:rsidR="00CF5F93" w:rsidRDefault="002D257B">
      <w:pPr>
        <w:rPr>
          <w:b/>
          <w:bCs/>
        </w:rPr>
      </w:pPr>
      <w:r w:rsidRPr="002D257B">
        <w:rPr>
          <w:b/>
          <w:bCs/>
        </w:rPr>
        <w:t>Selection Criteria</w:t>
      </w:r>
      <w:r w:rsidR="00A45583">
        <w:rPr>
          <w:b/>
          <w:bCs/>
        </w:rPr>
        <w:t xml:space="preserve"> </w:t>
      </w:r>
    </w:p>
    <w:p w14:paraId="7F4E6F88" w14:textId="7F5903E0" w:rsidR="002D257B" w:rsidRPr="00E61551" w:rsidRDefault="002D257B" w:rsidP="00CF5F93">
      <w:pPr>
        <w:rPr>
          <w:b/>
          <w:bCs/>
        </w:rPr>
      </w:pPr>
      <w:r>
        <w:t xml:space="preserve">The following are the minimum requirements to be met or appropriate action taken to meet: </w:t>
      </w:r>
    </w:p>
    <w:p w14:paraId="7F19A53F" w14:textId="77777777" w:rsidR="002D257B" w:rsidRDefault="002D257B" w:rsidP="002D257B">
      <w:pPr>
        <w:pStyle w:val="ListParagraph"/>
        <w:numPr>
          <w:ilvl w:val="0"/>
          <w:numId w:val="23"/>
        </w:numPr>
      </w:pPr>
      <w:r w:rsidRPr="00E61551">
        <w:t xml:space="preserve">RICS </w:t>
      </w:r>
      <w:r>
        <w:t>regulated firm</w:t>
      </w:r>
    </w:p>
    <w:p w14:paraId="15E55102" w14:textId="7A4CEF2A" w:rsidR="002D257B" w:rsidRDefault="002D257B" w:rsidP="002D257B">
      <w:pPr>
        <w:pStyle w:val="ListParagraph"/>
        <w:numPr>
          <w:ilvl w:val="0"/>
          <w:numId w:val="23"/>
        </w:numPr>
      </w:pPr>
      <w:r>
        <w:t>Maintain employer’s liability insurance of at least £</w:t>
      </w:r>
      <w:r w:rsidR="00CF5F93">
        <w:t>5</w:t>
      </w:r>
      <w:r>
        <w:t>m</w:t>
      </w:r>
    </w:p>
    <w:p w14:paraId="19617B97" w14:textId="6544CCEB" w:rsidR="002D257B" w:rsidRDefault="002D257B" w:rsidP="002D257B">
      <w:pPr>
        <w:pStyle w:val="ListParagraph"/>
        <w:numPr>
          <w:ilvl w:val="0"/>
          <w:numId w:val="23"/>
        </w:numPr>
      </w:pPr>
      <w:r>
        <w:t>Maintain Public liability insurance of at least £</w:t>
      </w:r>
      <w:r w:rsidR="00A06F58">
        <w:t xml:space="preserve"> </w:t>
      </w:r>
      <w:r w:rsidR="00104EEB">
        <w:t>5</w:t>
      </w:r>
      <w:r>
        <w:t>m</w:t>
      </w:r>
    </w:p>
    <w:p w14:paraId="4BCF1CBB" w14:textId="77777777" w:rsidR="002D257B" w:rsidRDefault="002D257B" w:rsidP="002D257B">
      <w:pPr>
        <w:pStyle w:val="ListParagraph"/>
        <w:numPr>
          <w:ilvl w:val="0"/>
          <w:numId w:val="23"/>
        </w:numPr>
      </w:pPr>
      <w:r>
        <w:t>Maintain PI cover of at least £5m</w:t>
      </w:r>
    </w:p>
    <w:p w14:paraId="24EFE900" w14:textId="179ECF64" w:rsidR="002D257B" w:rsidRDefault="002D257B" w:rsidP="002D257B">
      <w:pPr>
        <w:pStyle w:val="ListParagraph"/>
        <w:numPr>
          <w:ilvl w:val="0"/>
          <w:numId w:val="23"/>
        </w:numPr>
      </w:pPr>
      <w:r>
        <w:t>Clear GDPR policy and processes to ensure client and tenant records are safeguarded.</w:t>
      </w:r>
    </w:p>
    <w:p w14:paraId="4286F66F" w14:textId="6C071A09" w:rsidR="00350602" w:rsidRDefault="00350602" w:rsidP="002D257B">
      <w:pPr>
        <w:pStyle w:val="ListParagraph"/>
        <w:numPr>
          <w:ilvl w:val="0"/>
          <w:numId w:val="23"/>
        </w:numPr>
      </w:pPr>
      <w:r>
        <w:t>H &amp; S policy</w:t>
      </w:r>
    </w:p>
    <w:p w14:paraId="19020394" w14:textId="77777777" w:rsidR="002D257B" w:rsidRDefault="002D257B" w:rsidP="002D257B">
      <w:pPr>
        <w:pStyle w:val="ListParagraph"/>
        <w:ind w:left="862"/>
      </w:pPr>
    </w:p>
    <w:p w14:paraId="3F6E7022" w14:textId="07A5B588" w:rsidR="00E50857" w:rsidRDefault="0029030D" w:rsidP="00E50857">
      <w:pPr>
        <w:numPr>
          <w:ilvl w:val="0"/>
          <w:numId w:val="37"/>
        </w:numPr>
      </w:pPr>
      <w:r>
        <w:t>Evidence of successfully undertak</w:t>
      </w:r>
      <w:r w:rsidR="00350602">
        <w:t>ing</w:t>
      </w:r>
      <w:r>
        <w:t xml:space="preserve"> surveys / </w:t>
      </w:r>
      <w:r w:rsidR="00213CC9">
        <w:t xml:space="preserve">PPM </w:t>
      </w:r>
      <w:r>
        <w:t xml:space="preserve">reports of this nature across multiple sites -for public </w:t>
      </w:r>
      <w:r w:rsidR="00213CC9">
        <w:t xml:space="preserve">and / </w:t>
      </w:r>
      <w:r>
        <w:t>or private sector clients.</w:t>
      </w:r>
      <w:r w:rsidR="00BC3CA7">
        <w:t xml:space="preserve"> This </w:t>
      </w:r>
      <w:r w:rsidR="00213CC9">
        <w:t xml:space="preserve">experience </w:t>
      </w:r>
      <w:r w:rsidR="00BC3CA7">
        <w:t xml:space="preserve">should </w:t>
      </w:r>
      <w:r w:rsidR="00350602">
        <w:t xml:space="preserve">detail </w:t>
      </w:r>
      <w:r w:rsidR="00BC3CA7">
        <w:t xml:space="preserve">the work undertaken by the firm and </w:t>
      </w:r>
      <w:r w:rsidR="00E4223C">
        <w:t xml:space="preserve">the </w:t>
      </w:r>
      <w:r w:rsidR="00BC3CA7">
        <w:t>individuals</w:t>
      </w:r>
      <w:r w:rsidR="002C361F">
        <w:t xml:space="preserve"> (and their qualifications)</w:t>
      </w:r>
      <w:r w:rsidR="00BC3CA7">
        <w:t xml:space="preserve"> </w:t>
      </w:r>
      <w:r w:rsidR="00213CC9">
        <w:t>who will be undertaking the work. This should include evidence of on-going and regular work of this nature for a variety of clients rather than the occasional ‘one-off’ instruction.</w:t>
      </w:r>
    </w:p>
    <w:p w14:paraId="687ED4B9" w14:textId="7B31E5FD" w:rsidR="002D257B" w:rsidRDefault="002D257B" w:rsidP="002D257B">
      <w:pPr>
        <w:pStyle w:val="ListParagraph"/>
        <w:numPr>
          <w:ilvl w:val="0"/>
          <w:numId w:val="37"/>
        </w:numPr>
      </w:pPr>
      <w:r w:rsidRPr="00E50857">
        <w:t xml:space="preserve">Names of </w:t>
      </w:r>
      <w:r w:rsidR="00213CC9">
        <w:t xml:space="preserve">3 </w:t>
      </w:r>
      <w:r w:rsidRPr="00E50857">
        <w:t>client</w:t>
      </w:r>
      <w:r w:rsidR="00213CC9">
        <w:t xml:space="preserve"> organisations for whom </w:t>
      </w:r>
      <w:r w:rsidRPr="00E50857">
        <w:t xml:space="preserve">you </w:t>
      </w:r>
      <w:r w:rsidR="0011692D">
        <w:t xml:space="preserve">have </w:t>
      </w:r>
      <w:r w:rsidR="00213CC9">
        <w:t xml:space="preserve">carried out </w:t>
      </w:r>
      <w:r w:rsidRPr="00E50857">
        <w:t xml:space="preserve">similar </w:t>
      </w:r>
      <w:r w:rsidR="00213CC9">
        <w:t xml:space="preserve">work. </w:t>
      </w:r>
      <w:r w:rsidR="00316ED4">
        <w:t>These may be contacted for references.</w:t>
      </w:r>
    </w:p>
    <w:p w14:paraId="1977FD34" w14:textId="77777777" w:rsidR="002D257B" w:rsidRPr="00E50857" w:rsidRDefault="002D257B" w:rsidP="002D257B">
      <w:pPr>
        <w:pStyle w:val="ListParagraph"/>
      </w:pPr>
    </w:p>
    <w:p w14:paraId="64B39E9D" w14:textId="7FF2A7A8" w:rsidR="002D257B" w:rsidRDefault="0029030D" w:rsidP="002D257B">
      <w:pPr>
        <w:pStyle w:val="ListParagraph"/>
        <w:numPr>
          <w:ilvl w:val="0"/>
          <w:numId w:val="37"/>
        </w:numPr>
      </w:pPr>
      <w:r>
        <w:t xml:space="preserve">It is expected as part of the tender process, </w:t>
      </w:r>
      <w:r w:rsidR="00D50244">
        <w:t>that a sample report will be provided</w:t>
      </w:r>
      <w:r w:rsidR="00445566">
        <w:t xml:space="preserve"> as well as an anticipated timescale to carry o</w:t>
      </w:r>
      <w:r w:rsidR="000E4CE5">
        <w:t>u</w:t>
      </w:r>
      <w:r w:rsidR="00445566">
        <w:t>t and complete this exercise.</w:t>
      </w:r>
    </w:p>
    <w:p w14:paraId="7F2BEC58" w14:textId="1C1C8020" w:rsidR="00CF5F93" w:rsidRPr="00CF5F93" w:rsidRDefault="00CF5F93" w:rsidP="00931745">
      <w:pPr>
        <w:rPr>
          <w:b/>
          <w:bCs/>
        </w:rPr>
      </w:pPr>
      <w:r w:rsidRPr="00CF5F93">
        <w:rPr>
          <w:b/>
          <w:bCs/>
        </w:rPr>
        <w:lastRenderedPageBreak/>
        <w:t xml:space="preserve">Evaluation </w:t>
      </w:r>
    </w:p>
    <w:p w14:paraId="6FF65E00" w14:textId="77777777" w:rsidR="00EF7E4C" w:rsidRDefault="00EF7E4C" w:rsidP="00A86F21">
      <w:pPr>
        <w:rPr>
          <w:b/>
          <w:bCs/>
        </w:rPr>
      </w:pPr>
    </w:p>
    <w:p w14:paraId="1EEA163E" w14:textId="7FB314B6" w:rsidR="00700921" w:rsidRPr="0044107D" w:rsidRDefault="007B497D" w:rsidP="00700921">
      <w:pPr>
        <w:pStyle w:val="ListParagraph"/>
        <w:numPr>
          <w:ilvl w:val="0"/>
          <w:numId w:val="21"/>
        </w:numPr>
        <w:ind w:left="142" w:hanging="284"/>
        <w:rPr>
          <w:b/>
          <w:bCs/>
        </w:rPr>
      </w:pPr>
      <w:r>
        <w:t xml:space="preserve">The contract will be </w:t>
      </w:r>
      <w:r w:rsidR="0038625B" w:rsidRPr="00326CEE">
        <w:t xml:space="preserve">awarded </w:t>
      </w:r>
      <w:r w:rsidR="0038625B" w:rsidRPr="00C36DEF">
        <w:t xml:space="preserve">to the </w:t>
      </w:r>
      <w:r w:rsidR="00700921">
        <w:t>tender that most closely meets the specification and evidences experience</w:t>
      </w:r>
      <w:r w:rsidR="00445566">
        <w:t xml:space="preserve"> at </w:t>
      </w:r>
      <w:r w:rsidR="00700921">
        <w:t>the most economically advantageous cost</w:t>
      </w:r>
      <w:r w:rsidR="00213CC9">
        <w:t xml:space="preserve"> and timescales</w:t>
      </w:r>
      <w:r w:rsidR="00700921" w:rsidRPr="00326CEE">
        <w:t xml:space="preserve"> in accordance with the following criteria</w:t>
      </w:r>
    </w:p>
    <w:p w14:paraId="17A5E016" w14:textId="77777777" w:rsidR="0044107D" w:rsidRPr="002E2ADC" w:rsidRDefault="0044107D" w:rsidP="0044107D">
      <w:pPr>
        <w:pStyle w:val="ListParagraph"/>
        <w:ind w:left="142"/>
        <w:rPr>
          <w:b/>
          <w:bCs/>
        </w:rPr>
      </w:pPr>
    </w:p>
    <w:p w14:paraId="0625F9F4" w14:textId="5333C559" w:rsidR="003C3BA6" w:rsidRPr="00CF5F93" w:rsidRDefault="003C3BA6" w:rsidP="00CF5F93">
      <w:pPr>
        <w:pStyle w:val="ListParagraph"/>
        <w:ind w:left="1440"/>
        <w:rPr>
          <w:strike/>
        </w:rPr>
      </w:pPr>
    </w:p>
    <w:tbl>
      <w:tblPr>
        <w:tblStyle w:val="TableGrid"/>
        <w:tblW w:w="0" w:type="auto"/>
        <w:tblLook w:val="04A0" w:firstRow="1" w:lastRow="0" w:firstColumn="1" w:lastColumn="0" w:noHBand="0" w:noVBand="1"/>
      </w:tblPr>
      <w:tblGrid>
        <w:gridCol w:w="3115"/>
        <w:gridCol w:w="3116"/>
        <w:gridCol w:w="1359"/>
        <w:gridCol w:w="1757"/>
      </w:tblGrid>
      <w:tr w:rsidR="008925F0" w14:paraId="1F92B819" w14:textId="3E8DC263" w:rsidTr="1BB5F951">
        <w:tc>
          <w:tcPr>
            <w:tcW w:w="3115" w:type="dxa"/>
            <w:shd w:val="clear" w:color="auto" w:fill="BFBFBF" w:themeFill="background1" w:themeFillShade="BF"/>
          </w:tcPr>
          <w:p w14:paraId="4D1DD813" w14:textId="7F630236" w:rsidR="008925F0" w:rsidRPr="00700847" w:rsidRDefault="008925F0" w:rsidP="001C04A5">
            <w:pPr>
              <w:rPr>
                <w:b/>
                <w:sz w:val="18"/>
                <w:szCs w:val="18"/>
              </w:rPr>
            </w:pPr>
            <w:r w:rsidRPr="00700847">
              <w:rPr>
                <w:b/>
                <w:sz w:val="18"/>
                <w:szCs w:val="18"/>
              </w:rPr>
              <w:t>Criteria</w:t>
            </w:r>
          </w:p>
        </w:tc>
        <w:tc>
          <w:tcPr>
            <w:tcW w:w="3116" w:type="dxa"/>
            <w:shd w:val="clear" w:color="auto" w:fill="BFBFBF" w:themeFill="background1" w:themeFillShade="BF"/>
          </w:tcPr>
          <w:p w14:paraId="0CF73F46" w14:textId="65A4F74B" w:rsidR="008925F0" w:rsidRPr="00700847" w:rsidRDefault="008925F0" w:rsidP="001C04A5">
            <w:pPr>
              <w:rPr>
                <w:b/>
                <w:sz w:val="18"/>
                <w:szCs w:val="18"/>
              </w:rPr>
            </w:pPr>
            <w:r w:rsidRPr="00700847">
              <w:rPr>
                <w:b/>
                <w:sz w:val="18"/>
                <w:szCs w:val="18"/>
              </w:rPr>
              <w:t>Evidence</w:t>
            </w:r>
          </w:p>
        </w:tc>
        <w:tc>
          <w:tcPr>
            <w:tcW w:w="1359" w:type="dxa"/>
            <w:shd w:val="clear" w:color="auto" w:fill="BFBFBF" w:themeFill="background1" w:themeFillShade="BF"/>
          </w:tcPr>
          <w:p w14:paraId="04432944" w14:textId="1F4A6FDF" w:rsidR="008925F0" w:rsidRPr="00700847" w:rsidRDefault="008925F0" w:rsidP="001C04A5">
            <w:pPr>
              <w:rPr>
                <w:b/>
                <w:sz w:val="18"/>
                <w:szCs w:val="18"/>
              </w:rPr>
            </w:pPr>
            <w:r w:rsidRPr="00700847">
              <w:rPr>
                <w:b/>
                <w:sz w:val="18"/>
                <w:szCs w:val="18"/>
              </w:rPr>
              <w:t>Pass</w:t>
            </w:r>
          </w:p>
        </w:tc>
        <w:tc>
          <w:tcPr>
            <w:tcW w:w="1757" w:type="dxa"/>
            <w:shd w:val="clear" w:color="auto" w:fill="BFBFBF" w:themeFill="background1" w:themeFillShade="BF"/>
          </w:tcPr>
          <w:p w14:paraId="5F672A8D" w14:textId="66B6C46C" w:rsidR="008925F0" w:rsidRPr="00700847" w:rsidRDefault="008925F0" w:rsidP="001C04A5">
            <w:pPr>
              <w:rPr>
                <w:b/>
                <w:sz w:val="18"/>
                <w:szCs w:val="18"/>
              </w:rPr>
            </w:pPr>
            <w:r w:rsidRPr="00700847">
              <w:rPr>
                <w:b/>
                <w:sz w:val="18"/>
                <w:szCs w:val="18"/>
              </w:rPr>
              <w:t>Fail</w:t>
            </w:r>
          </w:p>
        </w:tc>
      </w:tr>
      <w:tr w:rsidR="008925F0" w14:paraId="1B9C3F20" w14:textId="7E994D85" w:rsidTr="1BB5F951">
        <w:tc>
          <w:tcPr>
            <w:tcW w:w="3115" w:type="dxa"/>
          </w:tcPr>
          <w:p w14:paraId="5AAD58DE" w14:textId="081415F8" w:rsidR="008925F0" w:rsidRPr="00700847" w:rsidRDefault="008925F0" w:rsidP="001C04A5">
            <w:pPr>
              <w:rPr>
                <w:sz w:val="18"/>
                <w:szCs w:val="18"/>
              </w:rPr>
            </w:pPr>
            <w:r>
              <w:rPr>
                <w:sz w:val="18"/>
                <w:szCs w:val="18"/>
              </w:rPr>
              <w:t>Contractor Details</w:t>
            </w:r>
          </w:p>
        </w:tc>
        <w:tc>
          <w:tcPr>
            <w:tcW w:w="3116" w:type="dxa"/>
          </w:tcPr>
          <w:p w14:paraId="473728EB" w14:textId="57943BC5" w:rsidR="008925F0" w:rsidRPr="00700847" w:rsidRDefault="008925F0" w:rsidP="001C04A5">
            <w:pPr>
              <w:rPr>
                <w:sz w:val="18"/>
                <w:szCs w:val="18"/>
              </w:rPr>
            </w:pPr>
            <w:r>
              <w:rPr>
                <w:sz w:val="18"/>
                <w:szCs w:val="18"/>
              </w:rPr>
              <w:t>Completed Form</w:t>
            </w:r>
          </w:p>
        </w:tc>
        <w:tc>
          <w:tcPr>
            <w:tcW w:w="1359" w:type="dxa"/>
          </w:tcPr>
          <w:p w14:paraId="2A29AB45" w14:textId="77777777" w:rsidR="008925F0" w:rsidRPr="00700847" w:rsidRDefault="008925F0" w:rsidP="001C04A5">
            <w:pPr>
              <w:rPr>
                <w:sz w:val="18"/>
                <w:szCs w:val="18"/>
              </w:rPr>
            </w:pPr>
          </w:p>
        </w:tc>
        <w:tc>
          <w:tcPr>
            <w:tcW w:w="1757" w:type="dxa"/>
          </w:tcPr>
          <w:p w14:paraId="5A3FD2B0" w14:textId="77777777" w:rsidR="008925F0" w:rsidRPr="00700847" w:rsidRDefault="008925F0" w:rsidP="001C04A5">
            <w:pPr>
              <w:rPr>
                <w:sz w:val="18"/>
                <w:szCs w:val="18"/>
              </w:rPr>
            </w:pPr>
          </w:p>
        </w:tc>
      </w:tr>
      <w:tr w:rsidR="008925F0" w14:paraId="735B7072" w14:textId="61880675" w:rsidTr="1BB5F951">
        <w:tc>
          <w:tcPr>
            <w:tcW w:w="3115" w:type="dxa"/>
          </w:tcPr>
          <w:p w14:paraId="542E65EC" w14:textId="267D11A1" w:rsidR="008925F0" w:rsidRPr="00700847" w:rsidRDefault="008925F0" w:rsidP="001C04A5">
            <w:pPr>
              <w:rPr>
                <w:sz w:val="18"/>
                <w:szCs w:val="18"/>
              </w:rPr>
            </w:pPr>
            <w:r>
              <w:rPr>
                <w:sz w:val="18"/>
                <w:szCs w:val="18"/>
              </w:rPr>
              <w:t>Quote Certificate</w:t>
            </w:r>
          </w:p>
        </w:tc>
        <w:tc>
          <w:tcPr>
            <w:tcW w:w="3116" w:type="dxa"/>
          </w:tcPr>
          <w:p w14:paraId="1308EA86" w14:textId="4230597E" w:rsidR="008925F0" w:rsidRPr="00700847" w:rsidRDefault="008925F0" w:rsidP="001C04A5">
            <w:pPr>
              <w:rPr>
                <w:sz w:val="18"/>
                <w:szCs w:val="18"/>
              </w:rPr>
            </w:pPr>
            <w:r>
              <w:rPr>
                <w:sz w:val="18"/>
                <w:szCs w:val="18"/>
              </w:rPr>
              <w:t>Signed Certificate</w:t>
            </w:r>
          </w:p>
        </w:tc>
        <w:tc>
          <w:tcPr>
            <w:tcW w:w="1359" w:type="dxa"/>
          </w:tcPr>
          <w:p w14:paraId="5819DDB6" w14:textId="77777777" w:rsidR="008925F0" w:rsidRPr="00700847" w:rsidRDefault="008925F0" w:rsidP="001C04A5">
            <w:pPr>
              <w:rPr>
                <w:sz w:val="18"/>
                <w:szCs w:val="18"/>
              </w:rPr>
            </w:pPr>
          </w:p>
        </w:tc>
        <w:tc>
          <w:tcPr>
            <w:tcW w:w="1757" w:type="dxa"/>
          </w:tcPr>
          <w:p w14:paraId="3A6C95F7" w14:textId="77777777" w:rsidR="008925F0" w:rsidRPr="00700847" w:rsidRDefault="008925F0" w:rsidP="001C04A5">
            <w:pPr>
              <w:rPr>
                <w:sz w:val="18"/>
                <w:szCs w:val="18"/>
              </w:rPr>
            </w:pPr>
          </w:p>
        </w:tc>
      </w:tr>
      <w:tr w:rsidR="008925F0" w14:paraId="19B08667" w14:textId="5045574E" w:rsidTr="1BB5F951">
        <w:tc>
          <w:tcPr>
            <w:tcW w:w="3115" w:type="dxa"/>
          </w:tcPr>
          <w:p w14:paraId="15F5C3BF" w14:textId="0B51C0D6" w:rsidR="008925F0" w:rsidRPr="00700847" w:rsidRDefault="008925F0" w:rsidP="001C04A5">
            <w:pPr>
              <w:rPr>
                <w:sz w:val="18"/>
                <w:szCs w:val="18"/>
              </w:rPr>
            </w:pPr>
            <w:r>
              <w:rPr>
                <w:sz w:val="18"/>
                <w:szCs w:val="18"/>
              </w:rPr>
              <w:t>All Questions</w:t>
            </w:r>
          </w:p>
        </w:tc>
        <w:tc>
          <w:tcPr>
            <w:tcW w:w="3116" w:type="dxa"/>
          </w:tcPr>
          <w:p w14:paraId="10633375" w14:textId="07212514" w:rsidR="008925F0" w:rsidRPr="00700847" w:rsidRDefault="008925F0" w:rsidP="001C04A5">
            <w:pPr>
              <w:rPr>
                <w:sz w:val="18"/>
                <w:szCs w:val="18"/>
              </w:rPr>
            </w:pPr>
            <w:r>
              <w:rPr>
                <w:sz w:val="18"/>
                <w:szCs w:val="18"/>
              </w:rPr>
              <w:t>Answers received against all asked questions in the RFQ</w:t>
            </w:r>
          </w:p>
        </w:tc>
        <w:tc>
          <w:tcPr>
            <w:tcW w:w="1359" w:type="dxa"/>
          </w:tcPr>
          <w:p w14:paraId="48B9C467" w14:textId="77777777" w:rsidR="008925F0" w:rsidRPr="00700847" w:rsidRDefault="008925F0" w:rsidP="001C04A5">
            <w:pPr>
              <w:rPr>
                <w:sz w:val="18"/>
                <w:szCs w:val="18"/>
              </w:rPr>
            </w:pPr>
          </w:p>
        </w:tc>
        <w:tc>
          <w:tcPr>
            <w:tcW w:w="1757" w:type="dxa"/>
          </w:tcPr>
          <w:p w14:paraId="0F331A77" w14:textId="77777777" w:rsidR="008925F0" w:rsidRPr="00700847" w:rsidRDefault="008925F0" w:rsidP="001C04A5">
            <w:pPr>
              <w:rPr>
                <w:sz w:val="18"/>
                <w:szCs w:val="18"/>
              </w:rPr>
            </w:pPr>
          </w:p>
        </w:tc>
      </w:tr>
      <w:tr w:rsidR="008925F0" w14:paraId="3DB6C299" w14:textId="3F790C0B" w:rsidTr="1BB5F951">
        <w:tc>
          <w:tcPr>
            <w:tcW w:w="3115" w:type="dxa"/>
          </w:tcPr>
          <w:p w14:paraId="2420CEDF" w14:textId="15D7672A" w:rsidR="008925F0" w:rsidRPr="00700847" w:rsidRDefault="006677C7" w:rsidP="001C04A5">
            <w:pPr>
              <w:rPr>
                <w:sz w:val="18"/>
                <w:szCs w:val="18"/>
              </w:rPr>
            </w:pPr>
            <w:r>
              <w:rPr>
                <w:sz w:val="18"/>
                <w:szCs w:val="18"/>
              </w:rPr>
              <w:t>Company financial viab</w:t>
            </w:r>
            <w:r w:rsidR="00C00F9B">
              <w:rPr>
                <w:sz w:val="18"/>
                <w:szCs w:val="18"/>
              </w:rPr>
              <w:t>ility</w:t>
            </w:r>
          </w:p>
        </w:tc>
        <w:tc>
          <w:tcPr>
            <w:tcW w:w="3116" w:type="dxa"/>
          </w:tcPr>
          <w:p w14:paraId="19AD165C" w14:textId="501E6D39" w:rsidR="008925F0" w:rsidRPr="00700847" w:rsidRDefault="006677C7" w:rsidP="001C04A5">
            <w:pPr>
              <w:rPr>
                <w:sz w:val="18"/>
                <w:szCs w:val="18"/>
              </w:rPr>
            </w:pPr>
            <w:r>
              <w:rPr>
                <w:sz w:val="18"/>
                <w:szCs w:val="18"/>
              </w:rPr>
              <w:t>3</w:t>
            </w:r>
            <w:r w:rsidR="00331E46">
              <w:rPr>
                <w:sz w:val="18"/>
                <w:szCs w:val="18"/>
              </w:rPr>
              <w:t xml:space="preserve"> </w:t>
            </w:r>
            <w:r>
              <w:rPr>
                <w:sz w:val="18"/>
                <w:szCs w:val="18"/>
              </w:rPr>
              <w:t>years of trading accounts</w:t>
            </w:r>
            <w:r w:rsidR="00331E46">
              <w:rPr>
                <w:sz w:val="18"/>
                <w:szCs w:val="18"/>
              </w:rPr>
              <w:t xml:space="preserve"> </w:t>
            </w:r>
            <w:r w:rsidR="004F689F">
              <w:rPr>
                <w:sz w:val="18"/>
                <w:szCs w:val="18"/>
              </w:rPr>
              <w:t>– showing more than £50k turnover</w:t>
            </w:r>
          </w:p>
        </w:tc>
        <w:tc>
          <w:tcPr>
            <w:tcW w:w="1359" w:type="dxa"/>
          </w:tcPr>
          <w:p w14:paraId="203F76A1" w14:textId="6853C0A2" w:rsidR="008925F0" w:rsidRPr="00700847" w:rsidRDefault="008925F0" w:rsidP="001C04A5">
            <w:pPr>
              <w:rPr>
                <w:sz w:val="18"/>
                <w:szCs w:val="18"/>
              </w:rPr>
            </w:pPr>
          </w:p>
        </w:tc>
        <w:tc>
          <w:tcPr>
            <w:tcW w:w="1757" w:type="dxa"/>
          </w:tcPr>
          <w:p w14:paraId="21CFE38E" w14:textId="77777777" w:rsidR="008925F0" w:rsidRPr="00700847" w:rsidRDefault="008925F0" w:rsidP="001C04A5">
            <w:pPr>
              <w:rPr>
                <w:sz w:val="18"/>
                <w:szCs w:val="18"/>
              </w:rPr>
            </w:pPr>
          </w:p>
        </w:tc>
      </w:tr>
      <w:tr w:rsidR="006677C7" w14:paraId="5FB77B02" w14:textId="77777777" w:rsidTr="1BB5F951">
        <w:tc>
          <w:tcPr>
            <w:tcW w:w="3115" w:type="dxa"/>
          </w:tcPr>
          <w:p w14:paraId="16121529" w14:textId="0AB01851" w:rsidR="006677C7" w:rsidRDefault="006677C7" w:rsidP="001C04A5">
            <w:pPr>
              <w:rPr>
                <w:sz w:val="18"/>
                <w:szCs w:val="18"/>
              </w:rPr>
            </w:pPr>
            <w:r>
              <w:rPr>
                <w:sz w:val="18"/>
                <w:szCs w:val="18"/>
              </w:rPr>
              <w:t>Insurance</w:t>
            </w:r>
          </w:p>
        </w:tc>
        <w:tc>
          <w:tcPr>
            <w:tcW w:w="3116" w:type="dxa"/>
          </w:tcPr>
          <w:p w14:paraId="4EC2885B" w14:textId="1ED82C74" w:rsidR="006677C7" w:rsidRDefault="006677C7" w:rsidP="001C04A5">
            <w:pPr>
              <w:rPr>
                <w:sz w:val="18"/>
                <w:szCs w:val="18"/>
              </w:rPr>
            </w:pPr>
            <w:r>
              <w:rPr>
                <w:sz w:val="18"/>
                <w:szCs w:val="18"/>
              </w:rPr>
              <w:t xml:space="preserve">Adequate insurance </w:t>
            </w:r>
            <w:r w:rsidR="004F689F">
              <w:rPr>
                <w:sz w:val="18"/>
                <w:szCs w:val="18"/>
              </w:rPr>
              <w:t xml:space="preserve">policy </w:t>
            </w:r>
            <w:r>
              <w:rPr>
                <w:sz w:val="18"/>
                <w:szCs w:val="18"/>
              </w:rPr>
              <w:t>cover</w:t>
            </w:r>
            <w:r w:rsidR="004F689F">
              <w:rPr>
                <w:sz w:val="18"/>
                <w:szCs w:val="18"/>
              </w:rPr>
              <w:t>s</w:t>
            </w:r>
          </w:p>
        </w:tc>
        <w:tc>
          <w:tcPr>
            <w:tcW w:w="1359" w:type="dxa"/>
          </w:tcPr>
          <w:p w14:paraId="17F5E952" w14:textId="77777777" w:rsidR="006677C7" w:rsidRPr="008925F0" w:rsidRDefault="006677C7" w:rsidP="001C04A5">
            <w:pPr>
              <w:rPr>
                <w:sz w:val="18"/>
                <w:szCs w:val="18"/>
              </w:rPr>
            </w:pPr>
          </w:p>
        </w:tc>
        <w:tc>
          <w:tcPr>
            <w:tcW w:w="1757" w:type="dxa"/>
          </w:tcPr>
          <w:p w14:paraId="5004B598" w14:textId="77777777" w:rsidR="006677C7" w:rsidRPr="008925F0" w:rsidRDefault="006677C7" w:rsidP="001C04A5">
            <w:pPr>
              <w:rPr>
                <w:sz w:val="18"/>
                <w:szCs w:val="18"/>
              </w:rPr>
            </w:pPr>
          </w:p>
        </w:tc>
      </w:tr>
      <w:tr w:rsidR="006677C7" w14:paraId="31F4EEE3" w14:textId="77777777" w:rsidTr="1BB5F951">
        <w:tc>
          <w:tcPr>
            <w:tcW w:w="3115" w:type="dxa"/>
          </w:tcPr>
          <w:p w14:paraId="629C9ABD" w14:textId="2C18385A" w:rsidR="006677C7" w:rsidRDefault="006677C7" w:rsidP="001C04A5">
            <w:pPr>
              <w:rPr>
                <w:sz w:val="18"/>
                <w:szCs w:val="18"/>
              </w:rPr>
            </w:pPr>
            <w:r>
              <w:rPr>
                <w:sz w:val="18"/>
                <w:szCs w:val="18"/>
              </w:rPr>
              <w:t>Health and Safety</w:t>
            </w:r>
          </w:p>
        </w:tc>
        <w:tc>
          <w:tcPr>
            <w:tcW w:w="3116" w:type="dxa"/>
          </w:tcPr>
          <w:p w14:paraId="2CE92E4F" w14:textId="3E857AC9" w:rsidR="006677C7" w:rsidRDefault="006677C7" w:rsidP="001C04A5">
            <w:pPr>
              <w:rPr>
                <w:sz w:val="18"/>
                <w:szCs w:val="18"/>
              </w:rPr>
            </w:pPr>
            <w:r>
              <w:rPr>
                <w:sz w:val="18"/>
                <w:szCs w:val="18"/>
              </w:rPr>
              <w:t>Health and Safety records for the last 3 years/ appropriate policies</w:t>
            </w:r>
          </w:p>
        </w:tc>
        <w:tc>
          <w:tcPr>
            <w:tcW w:w="1359" w:type="dxa"/>
          </w:tcPr>
          <w:p w14:paraId="08A26AE3" w14:textId="77777777" w:rsidR="006677C7" w:rsidRPr="008925F0" w:rsidRDefault="006677C7" w:rsidP="001C04A5">
            <w:pPr>
              <w:rPr>
                <w:sz w:val="18"/>
                <w:szCs w:val="18"/>
              </w:rPr>
            </w:pPr>
          </w:p>
        </w:tc>
        <w:tc>
          <w:tcPr>
            <w:tcW w:w="1757" w:type="dxa"/>
          </w:tcPr>
          <w:p w14:paraId="59EB464D" w14:textId="77777777" w:rsidR="006677C7" w:rsidRPr="008925F0" w:rsidRDefault="006677C7" w:rsidP="001C04A5">
            <w:pPr>
              <w:rPr>
                <w:sz w:val="18"/>
                <w:szCs w:val="18"/>
              </w:rPr>
            </w:pPr>
          </w:p>
        </w:tc>
      </w:tr>
      <w:tr w:rsidR="006677C7" w14:paraId="2E23B5BE" w14:textId="77777777" w:rsidTr="1BB5F951">
        <w:tc>
          <w:tcPr>
            <w:tcW w:w="3115" w:type="dxa"/>
          </w:tcPr>
          <w:p w14:paraId="6A43A8C8" w14:textId="588D849C" w:rsidR="006677C7" w:rsidRPr="00AF038A" w:rsidRDefault="006677C7" w:rsidP="001C04A5">
            <w:pPr>
              <w:rPr>
                <w:sz w:val="18"/>
                <w:szCs w:val="18"/>
              </w:rPr>
            </w:pPr>
            <w:r w:rsidRPr="00AF038A">
              <w:rPr>
                <w:sz w:val="18"/>
                <w:szCs w:val="18"/>
              </w:rPr>
              <w:t>Relevant Experience</w:t>
            </w:r>
          </w:p>
        </w:tc>
        <w:tc>
          <w:tcPr>
            <w:tcW w:w="3116" w:type="dxa"/>
          </w:tcPr>
          <w:p w14:paraId="3F53F638" w14:textId="4D045189" w:rsidR="006677C7" w:rsidRPr="00AF038A" w:rsidRDefault="006677C7">
            <w:pPr>
              <w:pStyle w:val="NoSpacing"/>
              <w:rPr>
                <w:sz w:val="18"/>
                <w:szCs w:val="18"/>
              </w:rPr>
            </w:pPr>
            <w:r w:rsidRPr="00AF038A">
              <w:rPr>
                <w:sz w:val="18"/>
                <w:szCs w:val="18"/>
              </w:rPr>
              <w:t>1.</w:t>
            </w:r>
            <w:r w:rsidRPr="00700847">
              <w:rPr>
                <w:sz w:val="18"/>
                <w:szCs w:val="18"/>
              </w:rPr>
              <w:t xml:space="preserve">Details of </w:t>
            </w:r>
            <w:r w:rsidR="00445566">
              <w:rPr>
                <w:sz w:val="18"/>
                <w:szCs w:val="18"/>
              </w:rPr>
              <w:t xml:space="preserve">previous/ similar projects </w:t>
            </w:r>
          </w:p>
          <w:p w14:paraId="40AEF731" w14:textId="4220F370" w:rsidR="00AF038A" w:rsidRPr="00700847" w:rsidRDefault="00AF038A" w:rsidP="00B96F85">
            <w:pPr>
              <w:pStyle w:val="NoSpacing"/>
              <w:rPr>
                <w:sz w:val="18"/>
                <w:szCs w:val="18"/>
              </w:rPr>
            </w:pPr>
          </w:p>
        </w:tc>
        <w:tc>
          <w:tcPr>
            <w:tcW w:w="1359" w:type="dxa"/>
          </w:tcPr>
          <w:p w14:paraId="134DFA48" w14:textId="77777777" w:rsidR="006677C7" w:rsidRPr="008925F0" w:rsidRDefault="006677C7" w:rsidP="001C04A5">
            <w:pPr>
              <w:rPr>
                <w:sz w:val="18"/>
                <w:szCs w:val="18"/>
              </w:rPr>
            </w:pPr>
          </w:p>
        </w:tc>
        <w:tc>
          <w:tcPr>
            <w:tcW w:w="1757" w:type="dxa"/>
          </w:tcPr>
          <w:p w14:paraId="318749B7" w14:textId="77777777" w:rsidR="006677C7" w:rsidRPr="008925F0" w:rsidRDefault="006677C7" w:rsidP="001C04A5">
            <w:pPr>
              <w:rPr>
                <w:sz w:val="18"/>
                <w:szCs w:val="18"/>
              </w:rPr>
            </w:pPr>
          </w:p>
        </w:tc>
      </w:tr>
      <w:tr w:rsidR="00DE0951" w14:paraId="76E2E26C" w14:textId="77777777" w:rsidTr="1BB5F951">
        <w:tc>
          <w:tcPr>
            <w:tcW w:w="3115" w:type="dxa"/>
          </w:tcPr>
          <w:p w14:paraId="3286BDF9" w14:textId="34DA8FF7" w:rsidR="00DE0951" w:rsidRDefault="00DE0951" w:rsidP="001C04A5">
            <w:pPr>
              <w:rPr>
                <w:sz w:val="18"/>
                <w:szCs w:val="18"/>
              </w:rPr>
            </w:pPr>
            <w:r>
              <w:rPr>
                <w:sz w:val="18"/>
                <w:szCs w:val="18"/>
              </w:rPr>
              <w:t>GDPR and Data Protection</w:t>
            </w:r>
          </w:p>
        </w:tc>
        <w:tc>
          <w:tcPr>
            <w:tcW w:w="3116" w:type="dxa"/>
          </w:tcPr>
          <w:p w14:paraId="7632CFC5" w14:textId="445114F8" w:rsidR="00DE0951" w:rsidRDefault="00343257">
            <w:pPr>
              <w:pStyle w:val="NoSpacing"/>
              <w:rPr>
                <w:sz w:val="18"/>
                <w:szCs w:val="18"/>
              </w:rPr>
            </w:pPr>
            <w:r>
              <w:rPr>
                <w:sz w:val="18"/>
                <w:szCs w:val="18"/>
              </w:rPr>
              <w:t xml:space="preserve">Policies and </w:t>
            </w:r>
            <w:r w:rsidR="00C264FA">
              <w:rPr>
                <w:sz w:val="18"/>
                <w:szCs w:val="18"/>
              </w:rPr>
              <w:t>Processes</w:t>
            </w:r>
          </w:p>
        </w:tc>
        <w:tc>
          <w:tcPr>
            <w:tcW w:w="1359" w:type="dxa"/>
          </w:tcPr>
          <w:p w14:paraId="1659C25D" w14:textId="77777777" w:rsidR="00DE0951" w:rsidRPr="008925F0" w:rsidRDefault="00DE0951" w:rsidP="001C04A5">
            <w:pPr>
              <w:rPr>
                <w:sz w:val="18"/>
                <w:szCs w:val="18"/>
              </w:rPr>
            </w:pPr>
          </w:p>
        </w:tc>
        <w:tc>
          <w:tcPr>
            <w:tcW w:w="1757" w:type="dxa"/>
          </w:tcPr>
          <w:p w14:paraId="0C821EC3" w14:textId="77777777" w:rsidR="00DE0951" w:rsidRPr="008925F0" w:rsidRDefault="00DE0951" w:rsidP="001C04A5">
            <w:pPr>
              <w:rPr>
                <w:sz w:val="18"/>
                <w:szCs w:val="18"/>
              </w:rPr>
            </w:pPr>
          </w:p>
        </w:tc>
      </w:tr>
      <w:tr w:rsidR="00343257" w14:paraId="5C8EB93D" w14:textId="77777777" w:rsidTr="1BB5F951">
        <w:tc>
          <w:tcPr>
            <w:tcW w:w="3115" w:type="dxa"/>
          </w:tcPr>
          <w:p w14:paraId="54306C95" w14:textId="1DE1AFBB" w:rsidR="001F6B9D" w:rsidRDefault="001F6B9D" w:rsidP="001C04A5">
            <w:pPr>
              <w:rPr>
                <w:sz w:val="18"/>
                <w:szCs w:val="18"/>
              </w:rPr>
            </w:pPr>
            <w:r>
              <w:rPr>
                <w:sz w:val="18"/>
                <w:szCs w:val="18"/>
              </w:rPr>
              <w:t>Price Schedule</w:t>
            </w:r>
          </w:p>
        </w:tc>
        <w:tc>
          <w:tcPr>
            <w:tcW w:w="3116" w:type="dxa"/>
          </w:tcPr>
          <w:p w14:paraId="2C0BB407" w14:textId="4DFB1C49" w:rsidR="00343257" w:rsidRDefault="004F689F">
            <w:pPr>
              <w:pStyle w:val="NoSpacing"/>
              <w:rPr>
                <w:sz w:val="18"/>
                <w:szCs w:val="18"/>
              </w:rPr>
            </w:pPr>
            <w:r>
              <w:rPr>
                <w:sz w:val="18"/>
                <w:szCs w:val="18"/>
              </w:rPr>
              <w:t>1.</w:t>
            </w:r>
            <w:r w:rsidR="001F6B9D">
              <w:rPr>
                <w:sz w:val="18"/>
                <w:szCs w:val="18"/>
              </w:rPr>
              <w:t>Fee</w:t>
            </w:r>
          </w:p>
          <w:p w14:paraId="60C27A27" w14:textId="425DA386" w:rsidR="001F6B9D" w:rsidRDefault="001F6B9D">
            <w:pPr>
              <w:pStyle w:val="NoSpacing"/>
              <w:rPr>
                <w:sz w:val="18"/>
                <w:szCs w:val="18"/>
              </w:rPr>
            </w:pPr>
          </w:p>
        </w:tc>
        <w:tc>
          <w:tcPr>
            <w:tcW w:w="1359" w:type="dxa"/>
          </w:tcPr>
          <w:p w14:paraId="2553F374" w14:textId="32DCD5C6" w:rsidR="001F6B9D" w:rsidRPr="00700847" w:rsidRDefault="001F6B9D" w:rsidP="00700847">
            <w:pPr>
              <w:pStyle w:val="NoSpacing"/>
              <w:rPr>
                <w:sz w:val="18"/>
                <w:szCs w:val="18"/>
              </w:rPr>
            </w:pPr>
          </w:p>
          <w:p w14:paraId="1FD504D5" w14:textId="1D5722C0" w:rsidR="001F6B9D" w:rsidRPr="008925F0" w:rsidRDefault="001F6B9D" w:rsidP="00700847">
            <w:pPr>
              <w:pStyle w:val="NoSpacing"/>
            </w:pPr>
          </w:p>
        </w:tc>
        <w:tc>
          <w:tcPr>
            <w:tcW w:w="1757" w:type="dxa"/>
          </w:tcPr>
          <w:p w14:paraId="4A2730FA" w14:textId="6296B1EF" w:rsidR="00343257" w:rsidRPr="008925F0" w:rsidRDefault="00821440" w:rsidP="001C04A5">
            <w:pPr>
              <w:rPr>
                <w:sz w:val="18"/>
                <w:szCs w:val="18"/>
              </w:rPr>
            </w:pPr>
            <w:r>
              <w:rPr>
                <w:sz w:val="18"/>
                <w:szCs w:val="18"/>
              </w:rPr>
              <w:t>40</w:t>
            </w:r>
            <w:r w:rsidR="0084115F">
              <w:rPr>
                <w:sz w:val="18"/>
                <w:szCs w:val="18"/>
              </w:rPr>
              <w:t>%</w:t>
            </w:r>
          </w:p>
        </w:tc>
      </w:tr>
      <w:tr w:rsidR="00343257" w14:paraId="08F838F6" w14:textId="77777777" w:rsidTr="1BB5F951">
        <w:tc>
          <w:tcPr>
            <w:tcW w:w="3115" w:type="dxa"/>
          </w:tcPr>
          <w:p w14:paraId="6E26EF80" w14:textId="652606FE" w:rsidR="00343257" w:rsidRDefault="00413F72" w:rsidP="001C04A5">
            <w:pPr>
              <w:rPr>
                <w:sz w:val="18"/>
                <w:szCs w:val="18"/>
              </w:rPr>
            </w:pPr>
            <w:r>
              <w:rPr>
                <w:sz w:val="18"/>
                <w:szCs w:val="18"/>
              </w:rPr>
              <w:t xml:space="preserve">Quality </w:t>
            </w:r>
          </w:p>
        </w:tc>
        <w:tc>
          <w:tcPr>
            <w:tcW w:w="3116" w:type="dxa"/>
          </w:tcPr>
          <w:p w14:paraId="40DE9365" w14:textId="3ED4CA3B" w:rsidR="00343257" w:rsidRDefault="004F689F">
            <w:pPr>
              <w:pStyle w:val="NoSpacing"/>
              <w:rPr>
                <w:sz w:val="18"/>
                <w:szCs w:val="18"/>
              </w:rPr>
            </w:pPr>
            <w:r>
              <w:rPr>
                <w:sz w:val="18"/>
                <w:szCs w:val="18"/>
              </w:rPr>
              <w:t>1.</w:t>
            </w:r>
            <w:r w:rsidR="00413F72">
              <w:rPr>
                <w:sz w:val="18"/>
                <w:szCs w:val="18"/>
              </w:rPr>
              <w:t>Methodology Statement</w:t>
            </w:r>
          </w:p>
          <w:p w14:paraId="0404C0B5" w14:textId="6CB52004" w:rsidR="00413F72" w:rsidRDefault="004F689F">
            <w:pPr>
              <w:pStyle w:val="NoSpacing"/>
              <w:rPr>
                <w:sz w:val="18"/>
                <w:szCs w:val="18"/>
              </w:rPr>
            </w:pPr>
            <w:r>
              <w:rPr>
                <w:sz w:val="18"/>
                <w:szCs w:val="18"/>
              </w:rPr>
              <w:t>2.</w:t>
            </w:r>
            <w:r w:rsidR="00413F72">
              <w:rPr>
                <w:sz w:val="18"/>
                <w:szCs w:val="18"/>
              </w:rPr>
              <w:t>Service Delivery</w:t>
            </w:r>
            <w:r w:rsidR="00213CC9">
              <w:rPr>
                <w:sz w:val="18"/>
                <w:szCs w:val="18"/>
              </w:rPr>
              <w:t xml:space="preserve"> &amp; timescales</w:t>
            </w:r>
          </w:p>
          <w:p w14:paraId="0F21EEC5" w14:textId="0F53636B" w:rsidR="00413F72" w:rsidRDefault="004F689F">
            <w:pPr>
              <w:pStyle w:val="NoSpacing"/>
              <w:rPr>
                <w:sz w:val="18"/>
                <w:szCs w:val="18"/>
              </w:rPr>
            </w:pPr>
            <w:r>
              <w:rPr>
                <w:sz w:val="18"/>
                <w:szCs w:val="18"/>
              </w:rPr>
              <w:t>3.</w:t>
            </w:r>
            <w:r w:rsidR="00413F72">
              <w:rPr>
                <w:sz w:val="18"/>
                <w:szCs w:val="18"/>
              </w:rPr>
              <w:t>Case Studies</w:t>
            </w:r>
            <w:r w:rsidR="0086531E">
              <w:rPr>
                <w:sz w:val="18"/>
                <w:szCs w:val="18"/>
              </w:rPr>
              <w:t xml:space="preserve"> </w:t>
            </w:r>
            <w:r w:rsidR="000E4CE5">
              <w:rPr>
                <w:sz w:val="18"/>
                <w:szCs w:val="18"/>
              </w:rPr>
              <w:t>and references</w:t>
            </w:r>
          </w:p>
          <w:p w14:paraId="0B3A5BF4" w14:textId="77777777" w:rsidR="000E4CE5" w:rsidRDefault="000E4CE5">
            <w:pPr>
              <w:pStyle w:val="NoSpacing"/>
              <w:rPr>
                <w:sz w:val="18"/>
                <w:szCs w:val="18"/>
              </w:rPr>
            </w:pPr>
            <w:r>
              <w:rPr>
                <w:sz w:val="18"/>
                <w:szCs w:val="18"/>
              </w:rPr>
              <w:t>4. Sample report</w:t>
            </w:r>
          </w:p>
          <w:p w14:paraId="66BF05BF" w14:textId="1E06CBDD" w:rsidR="00B2487F" w:rsidRDefault="00B2487F">
            <w:pPr>
              <w:pStyle w:val="NoSpacing"/>
              <w:rPr>
                <w:sz w:val="18"/>
                <w:szCs w:val="18"/>
              </w:rPr>
            </w:pPr>
            <w:r w:rsidRPr="1BB5F951">
              <w:rPr>
                <w:sz w:val="18"/>
                <w:szCs w:val="18"/>
              </w:rPr>
              <w:t>5. Social Value</w:t>
            </w:r>
          </w:p>
        </w:tc>
        <w:tc>
          <w:tcPr>
            <w:tcW w:w="1359" w:type="dxa"/>
          </w:tcPr>
          <w:p w14:paraId="494C6127" w14:textId="77777777" w:rsidR="00343257" w:rsidRPr="008925F0" w:rsidRDefault="00343257" w:rsidP="001C04A5">
            <w:pPr>
              <w:rPr>
                <w:sz w:val="18"/>
                <w:szCs w:val="18"/>
              </w:rPr>
            </w:pPr>
          </w:p>
        </w:tc>
        <w:tc>
          <w:tcPr>
            <w:tcW w:w="1757" w:type="dxa"/>
          </w:tcPr>
          <w:p w14:paraId="1237FD2C" w14:textId="70F099AE" w:rsidR="00343257" w:rsidRPr="008925F0" w:rsidRDefault="0084115F" w:rsidP="001C04A5">
            <w:pPr>
              <w:rPr>
                <w:sz w:val="18"/>
                <w:szCs w:val="18"/>
              </w:rPr>
            </w:pPr>
            <w:r>
              <w:rPr>
                <w:sz w:val="18"/>
                <w:szCs w:val="18"/>
              </w:rPr>
              <w:t xml:space="preserve"> </w:t>
            </w:r>
            <w:r w:rsidR="00821440">
              <w:rPr>
                <w:sz w:val="18"/>
                <w:szCs w:val="18"/>
              </w:rPr>
              <w:t>60</w:t>
            </w:r>
            <w:r>
              <w:rPr>
                <w:sz w:val="18"/>
                <w:szCs w:val="18"/>
              </w:rPr>
              <w:t>%</w:t>
            </w:r>
          </w:p>
        </w:tc>
      </w:tr>
    </w:tbl>
    <w:p w14:paraId="3C1B252E" w14:textId="35A3B91D" w:rsidR="00C7652D" w:rsidRDefault="00C7652D" w:rsidP="001C04A5"/>
    <w:p w14:paraId="650165B9" w14:textId="77777777" w:rsidR="00C329B4" w:rsidRDefault="00C329B4" w:rsidP="001C04A5"/>
    <w:p w14:paraId="0A1FEFF3" w14:textId="50AD3E8A" w:rsidR="00D14274" w:rsidRPr="00195AEC" w:rsidRDefault="00195AEC" w:rsidP="00195AEC">
      <w:bookmarkStart w:id="1" w:name="_Toc85260749"/>
      <w:bookmarkStart w:id="2" w:name="_Toc141838967"/>
      <w:r>
        <w:rPr>
          <w:b/>
        </w:rPr>
        <w:t>F</w:t>
      </w:r>
      <w:r w:rsidR="00D14274" w:rsidRPr="00195AEC">
        <w:rPr>
          <w:b/>
        </w:rPr>
        <w:t>reedom of Information Act 2000</w:t>
      </w:r>
      <w:r w:rsidR="00C12302" w:rsidRPr="00195AEC">
        <w:rPr>
          <w:b/>
        </w:rPr>
        <w:t xml:space="preserve"> </w:t>
      </w:r>
      <w:r w:rsidR="00D14274" w:rsidRPr="00195AEC">
        <w:rPr>
          <w:b/>
        </w:rPr>
        <w:t>/</w:t>
      </w:r>
      <w:r w:rsidR="00D14274" w:rsidRPr="00195AEC">
        <w:rPr>
          <w:b/>
          <w:iCs/>
        </w:rPr>
        <w:t xml:space="preserve"> General Data Protection Regulation</w:t>
      </w:r>
    </w:p>
    <w:p w14:paraId="697AF30D" w14:textId="539F347B" w:rsidR="00D14274" w:rsidRPr="00D14274" w:rsidRDefault="00D14274" w:rsidP="004D66BE">
      <w:pPr>
        <w:spacing w:before="120" w:after="180"/>
        <w:jc w:val="both"/>
      </w:pPr>
      <w:r>
        <w:rPr>
          <w:bCs/>
          <w:lang w:eastAsia="en-GB"/>
        </w:rPr>
        <w:t>We will treat your quote as confidential, but w</w:t>
      </w:r>
      <w:r w:rsidRPr="009532A1">
        <w:rPr>
          <w:bCs/>
          <w:lang w:eastAsia="en-GB"/>
        </w:rPr>
        <w:t xml:space="preserve">e are </w:t>
      </w:r>
      <w:r w:rsidRPr="009532A1">
        <w:rPr>
          <w:bCs/>
          <w:iCs/>
          <w:lang w:eastAsia="en-GB"/>
        </w:rPr>
        <w:t>subject</w:t>
      </w:r>
      <w:r w:rsidRPr="009532A1">
        <w:rPr>
          <w:bCs/>
          <w:lang w:eastAsia="en-GB"/>
        </w:rPr>
        <w:t xml:space="preserve"> to the Freedom of Information Act 2000 and the decision to disclose any information will be the Council’s sole decision.</w:t>
      </w:r>
      <w:r>
        <w:rPr>
          <w:bCs/>
          <w:lang w:eastAsia="en-GB"/>
        </w:rPr>
        <w:t xml:space="preserve">  </w:t>
      </w:r>
      <w:r w:rsidRPr="009532A1">
        <w:rPr>
          <w:bCs/>
          <w:iCs/>
          <w:lang w:eastAsia="en-GB"/>
        </w:rPr>
        <w:t xml:space="preserve">The General Data Protection Regulation (Regulation (EU) 2016/679) </w:t>
      </w:r>
      <w:r>
        <w:rPr>
          <w:bCs/>
          <w:iCs/>
          <w:lang w:eastAsia="en-GB"/>
        </w:rPr>
        <w:t>determines how personal data is treated by councils and contractors alike.</w:t>
      </w:r>
      <w:r w:rsidRPr="009532A1">
        <w:rPr>
          <w:bCs/>
          <w:iCs/>
          <w:lang w:eastAsia="en-GB"/>
        </w:rPr>
        <w:t xml:space="preserve">  </w:t>
      </w:r>
      <w:r w:rsidR="00500454">
        <w:rPr>
          <w:bCs/>
          <w:iCs/>
          <w:lang w:eastAsia="en-GB"/>
        </w:rPr>
        <w:t>Our</w:t>
      </w:r>
      <w:r w:rsidRPr="009532A1">
        <w:rPr>
          <w:bCs/>
          <w:iCs/>
          <w:lang w:eastAsia="en-GB"/>
        </w:rPr>
        <w:t xml:space="preserve"> procurement privacy notice can be found as an attachment at:</w:t>
      </w:r>
      <w:r w:rsidR="00B53D01">
        <w:t xml:space="preserve"> </w:t>
      </w:r>
      <w:hyperlink r:id="rId13" w:history="1">
        <w:r w:rsidRPr="009532A1">
          <w:rPr>
            <w:bCs/>
            <w:iCs/>
            <w:color w:val="0000FF"/>
            <w:u w:val="single"/>
            <w:lang w:eastAsia="en-GB"/>
          </w:rPr>
          <w:t>Procurement Privacy Notice</w:t>
        </w:r>
      </w:hyperlink>
    </w:p>
    <w:bookmarkEnd w:id="1"/>
    <w:bookmarkEnd w:id="2"/>
    <w:p w14:paraId="3F65BE57" w14:textId="77777777" w:rsidR="00CC6FB5" w:rsidRPr="003B6278" w:rsidRDefault="00CC6FB5" w:rsidP="004D66BE">
      <w:pPr>
        <w:spacing w:before="120" w:after="180"/>
        <w:jc w:val="both"/>
        <w:rPr>
          <w:lang w:eastAsia="en-GB"/>
        </w:rPr>
      </w:pPr>
    </w:p>
    <w:p w14:paraId="3D43DBF5" w14:textId="2F2D3871" w:rsidR="00CC6FB5" w:rsidRPr="00B34D80" w:rsidRDefault="00BC65D1" w:rsidP="00CC6FB5">
      <w:pPr>
        <w:rPr>
          <w:lang w:eastAsia="en-GB"/>
        </w:rPr>
      </w:pPr>
      <w:r w:rsidRPr="6B137E64">
        <w:rPr>
          <w:lang w:eastAsia="en-GB"/>
        </w:rPr>
        <w:t>Quotes</w:t>
      </w:r>
      <w:r w:rsidR="00CC6FB5" w:rsidRPr="6B137E64">
        <w:rPr>
          <w:lang w:eastAsia="en-GB"/>
        </w:rPr>
        <w:t xml:space="preserve"> must </w:t>
      </w:r>
      <w:r w:rsidR="00CC6FB5" w:rsidRPr="00E4462E">
        <w:rPr>
          <w:lang w:eastAsia="en-GB"/>
        </w:rPr>
        <w:t xml:space="preserve">arrive by </w:t>
      </w:r>
      <w:r w:rsidR="002B3D6E" w:rsidRPr="002B3D6E">
        <w:rPr>
          <w:b/>
          <w:bCs/>
          <w:lang w:eastAsia="en-GB"/>
        </w:rPr>
        <w:t>1200</w:t>
      </w:r>
      <w:r w:rsidR="002B3D6E">
        <w:rPr>
          <w:b/>
          <w:bCs/>
          <w:lang w:eastAsia="en-GB"/>
        </w:rPr>
        <w:t xml:space="preserve"> hours</w:t>
      </w:r>
      <w:r w:rsidR="00B87CF7" w:rsidRPr="00016EF5">
        <w:rPr>
          <w:b/>
          <w:bCs/>
          <w:lang w:eastAsia="en-GB"/>
        </w:rPr>
        <w:t xml:space="preserve"> </w:t>
      </w:r>
      <w:r w:rsidR="00016EF5" w:rsidRPr="00016EF5">
        <w:rPr>
          <w:b/>
          <w:bCs/>
          <w:lang w:eastAsia="en-GB"/>
        </w:rPr>
        <w:t>24</w:t>
      </w:r>
      <w:r w:rsidR="00B87CF7" w:rsidRPr="00016EF5">
        <w:rPr>
          <w:b/>
          <w:bCs/>
          <w:lang w:eastAsia="en-GB"/>
        </w:rPr>
        <w:t xml:space="preserve"> January 2022</w:t>
      </w:r>
      <w:r w:rsidR="00CC6FB5" w:rsidRPr="00E4462E">
        <w:rPr>
          <w:lang w:eastAsia="en-GB"/>
        </w:rPr>
        <w:t>.</w:t>
      </w:r>
      <w:r w:rsidR="00CC6FB5" w:rsidRPr="6B137E64">
        <w:rPr>
          <w:lang w:eastAsia="en-GB"/>
        </w:rPr>
        <w:t xml:space="preserve">  Late </w:t>
      </w:r>
      <w:r w:rsidRPr="6B137E64">
        <w:rPr>
          <w:lang w:eastAsia="en-GB"/>
        </w:rPr>
        <w:t>quotes</w:t>
      </w:r>
      <w:r w:rsidR="00CC6FB5" w:rsidRPr="6B137E64">
        <w:rPr>
          <w:lang w:eastAsia="en-GB"/>
        </w:rPr>
        <w:t xml:space="preserve"> </w:t>
      </w:r>
      <w:r w:rsidR="7639CF8A" w:rsidRPr="6B137E64">
        <w:rPr>
          <w:lang w:eastAsia="en-GB"/>
        </w:rPr>
        <w:t>will</w:t>
      </w:r>
      <w:r w:rsidR="00CC6FB5" w:rsidRPr="6B137E64">
        <w:rPr>
          <w:lang w:eastAsia="en-GB"/>
        </w:rPr>
        <w:t xml:space="preserve"> be rejected</w:t>
      </w:r>
      <w:r w:rsidR="00D14274" w:rsidRPr="6B137E64">
        <w:rPr>
          <w:lang w:eastAsia="en-GB"/>
        </w:rPr>
        <w:t xml:space="preserve"> - the tendering system </w:t>
      </w:r>
      <w:r w:rsidR="007C41C1">
        <w:rPr>
          <w:lang w:eastAsia="en-GB"/>
        </w:rPr>
        <w:t xml:space="preserve">(Pro Contract) </w:t>
      </w:r>
      <w:r w:rsidR="00D14274" w:rsidRPr="6B137E64">
        <w:rPr>
          <w:lang w:eastAsia="en-GB"/>
        </w:rPr>
        <w:t xml:space="preserve">will stop quotes or any other document being submitted after the deadline </w:t>
      </w:r>
      <w:r w:rsidR="0024011D" w:rsidRPr="6B137E64">
        <w:rPr>
          <w:lang w:eastAsia="en-GB"/>
        </w:rPr>
        <w:t>- No</w:t>
      </w:r>
      <w:r w:rsidR="00CC6FB5" w:rsidRPr="6B137E64">
        <w:rPr>
          <w:lang w:eastAsia="en-GB"/>
        </w:rPr>
        <w:t xml:space="preserve"> </w:t>
      </w:r>
      <w:r w:rsidRPr="6B137E64">
        <w:rPr>
          <w:lang w:eastAsia="en-GB"/>
        </w:rPr>
        <w:t>quote</w:t>
      </w:r>
      <w:r w:rsidR="00CC6FB5" w:rsidRPr="6B137E64">
        <w:rPr>
          <w:lang w:eastAsia="en-GB"/>
        </w:rPr>
        <w:t xml:space="preserve"> will be accepted if it is received after any of the other supplier’s tenders have been opened.  </w:t>
      </w:r>
      <w:r w:rsidRPr="6B137E64">
        <w:rPr>
          <w:lang w:eastAsia="en-GB"/>
        </w:rPr>
        <w:t>Quotes</w:t>
      </w:r>
      <w:r w:rsidR="00CC6FB5" w:rsidRPr="6B137E64">
        <w:rPr>
          <w:lang w:eastAsia="en-GB"/>
        </w:rPr>
        <w:t xml:space="preserve"> must </w:t>
      </w:r>
      <w:r w:rsidR="00CC6FB5" w:rsidRPr="6B137E64">
        <w:rPr>
          <w:b/>
          <w:bCs/>
          <w:lang w:eastAsia="en-GB"/>
        </w:rPr>
        <w:t>not</w:t>
      </w:r>
      <w:r w:rsidR="00CC6FB5" w:rsidRPr="6B137E64">
        <w:rPr>
          <w:lang w:eastAsia="en-GB"/>
        </w:rPr>
        <w:t xml:space="preserve"> be sent by email; they will be rejected. </w:t>
      </w:r>
    </w:p>
    <w:p w14:paraId="6F5A235D" w14:textId="148A7F77" w:rsidR="00CC6FB5" w:rsidRDefault="00CC6FB5" w:rsidP="00CC6FB5">
      <w:r w:rsidRPr="00274A53">
        <w:t xml:space="preserve">All </w:t>
      </w:r>
      <w:r>
        <w:t>tenderers</w:t>
      </w:r>
      <w:r w:rsidRPr="00274A53">
        <w:t xml:space="preserve"> shall be notified of the outcome.  Acceptance of the tender by the Council will be in writing.</w:t>
      </w:r>
    </w:p>
    <w:p w14:paraId="700B8D0F" w14:textId="1C85A2F7" w:rsidR="00CC6FB5" w:rsidRDefault="00CC6FB5" w:rsidP="00CC6FB5">
      <w:r>
        <w:t>Please carefully consider the declarations required in the Tender Certificate; any misleading or false declaration (unintentional or otherwise) may result in rejection of the tender or termination of any subsequent contract.</w:t>
      </w:r>
    </w:p>
    <w:p w14:paraId="062F7668" w14:textId="3A41B1BD" w:rsidR="00CC6FB5" w:rsidRDefault="00CC6FB5" w:rsidP="00CC6FB5">
      <w:r w:rsidRPr="00274A53">
        <w:lastRenderedPageBreak/>
        <w:t>Please complete the pricing schedule, supplier details and Tender Certificate and return with details of the product, how it meets our requirement and complies with the specification.</w:t>
      </w:r>
    </w:p>
    <w:p w14:paraId="55F233A7" w14:textId="7A6BC1EC" w:rsidR="00034BEA" w:rsidRPr="00034BEA" w:rsidRDefault="00114FE7" w:rsidP="00034BEA">
      <w:pPr>
        <w:rPr>
          <w:b/>
          <w:bCs/>
        </w:rPr>
      </w:pPr>
      <w:bookmarkStart w:id="3" w:name="_Hlk63430391"/>
      <w:r>
        <w:t xml:space="preserve">Quotes must be returned </w:t>
      </w:r>
      <w:r w:rsidR="002E025F">
        <w:t>via</w:t>
      </w:r>
      <w:r w:rsidR="007C41C1">
        <w:t xml:space="preserve"> the</w:t>
      </w:r>
      <w:r w:rsidR="002E025F">
        <w:t xml:space="preserve"> </w:t>
      </w:r>
      <w:r w:rsidR="002E025F" w:rsidRPr="002B3D6E">
        <w:rPr>
          <w:b/>
          <w:bCs/>
        </w:rPr>
        <w:t>Pro</w:t>
      </w:r>
      <w:r w:rsidR="007C41C1" w:rsidRPr="002B3D6E">
        <w:rPr>
          <w:b/>
          <w:bCs/>
        </w:rPr>
        <w:t xml:space="preserve"> C</w:t>
      </w:r>
      <w:r w:rsidR="002E025F" w:rsidRPr="002B3D6E">
        <w:rPr>
          <w:b/>
          <w:bCs/>
        </w:rPr>
        <w:t>ontract Portal</w:t>
      </w:r>
      <w:r w:rsidR="002E025F">
        <w:t xml:space="preserve"> prior to the deadline.  Any late submissions will not be evaluated.</w:t>
      </w:r>
    </w:p>
    <w:bookmarkEnd w:id="3"/>
    <w:p w14:paraId="7C399436" w14:textId="77777777" w:rsidR="002B3D6E" w:rsidRDefault="002B3D6E" w:rsidP="00CC6FB5">
      <w:pPr>
        <w:rPr>
          <w:b/>
        </w:rPr>
      </w:pPr>
    </w:p>
    <w:p w14:paraId="3B51C837" w14:textId="66A5A862" w:rsidR="00A83AEA" w:rsidRPr="00587F26" w:rsidRDefault="00587F26" w:rsidP="00CC6FB5">
      <w:pPr>
        <w:rPr>
          <w:b/>
        </w:rPr>
      </w:pPr>
      <w:r w:rsidRPr="00587F26">
        <w:rPr>
          <w:b/>
        </w:rPr>
        <w:t>Terms &amp; Conditions</w:t>
      </w:r>
    </w:p>
    <w:p w14:paraId="5D0888B8" w14:textId="77777777" w:rsidR="00556C7D" w:rsidRDefault="002C15F1" w:rsidP="00CC6FB5">
      <w:r w:rsidRPr="001E2F9C">
        <w:t xml:space="preserve">The Council’s Contract Terms are available at </w:t>
      </w:r>
    </w:p>
    <w:p w14:paraId="54BFE122" w14:textId="7ACE64FA" w:rsidR="00A83AEA" w:rsidRDefault="00EF389D" w:rsidP="00CC6FB5">
      <w:hyperlink r:id="rId14" w:history="1">
        <w:r w:rsidR="00A83AEA" w:rsidRPr="002C303A">
          <w:rPr>
            <w:rStyle w:val="Hyperlink"/>
          </w:rPr>
          <w:t>http://www.huntingdonshire.gov.uk/media/1377/standard-terms-and-conditions.pdf</w:t>
        </w:r>
      </w:hyperlink>
    </w:p>
    <w:p w14:paraId="5D0888BA" w14:textId="1C433CEF" w:rsidR="002C15F1" w:rsidRPr="001E2F9C" w:rsidRDefault="002C15F1" w:rsidP="00CC6FB5">
      <w:r w:rsidRPr="001E2F9C">
        <w:t>This is the Council’s preferred contractual base for the supply.  Any queries about any terms should be raised and agreed with t</w:t>
      </w:r>
      <w:r w:rsidR="00620338" w:rsidRPr="001E2F9C">
        <w:t xml:space="preserve">he Authorised Officer prior to quotation </w:t>
      </w:r>
      <w:r w:rsidRPr="001E2F9C">
        <w:t xml:space="preserve">submission.  </w:t>
      </w:r>
    </w:p>
    <w:p w14:paraId="5D0888BB" w14:textId="49A9707D" w:rsidR="002C15F1" w:rsidRPr="001E2F9C" w:rsidRDefault="002C15F1" w:rsidP="00CC6FB5">
      <w:r>
        <w:t xml:space="preserve">  </w:t>
      </w:r>
      <w:r w:rsidR="003B63FC">
        <w:t>Suppliers</w:t>
      </w:r>
      <w:r>
        <w:t xml:space="preserve"> must not undertake work until they have received an official Council </w:t>
      </w:r>
      <w:r w:rsidR="00BD45F9">
        <w:t>Purchase O</w:t>
      </w:r>
      <w:r>
        <w:t>rder form and written notification that they have been awarded the contract and are required to start work.  The order will be subject to the Co</w:t>
      </w:r>
      <w:r w:rsidR="00BD45F9">
        <w:t xml:space="preserve">uncil’s </w:t>
      </w:r>
      <w:r w:rsidR="00DA5E96">
        <w:t>Standard</w:t>
      </w:r>
      <w:r w:rsidR="00BD45F9">
        <w:t xml:space="preserve"> Terms and Conditions</w:t>
      </w:r>
      <w:r>
        <w:t>.</w:t>
      </w:r>
    </w:p>
    <w:p w14:paraId="5D0888BD" w14:textId="77777777" w:rsidR="002C15F1" w:rsidRPr="001E2F9C" w:rsidRDefault="002C15F1" w:rsidP="004D66BE">
      <w:pPr>
        <w:pStyle w:val="Header"/>
        <w:ind w:left="0"/>
      </w:pPr>
    </w:p>
    <w:p w14:paraId="5D0888BE" w14:textId="01F4AE9E" w:rsidR="002C15F1" w:rsidRDefault="002C15F1" w:rsidP="00CC6FB5">
      <w:r w:rsidRPr="001E2F9C">
        <w:t>Yours sincerely</w:t>
      </w:r>
    </w:p>
    <w:p w14:paraId="22DB9C7F" w14:textId="67C4257A" w:rsidR="00231545" w:rsidRDefault="00231545" w:rsidP="00CC6FB5"/>
    <w:p w14:paraId="49C23FE0" w14:textId="77777777" w:rsidR="00231545" w:rsidRDefault="00231545" w:rsidP="00231545">
      <w:pPr>
        <w:rPr>
          <w:rFonts w:ascii="Calibri" w:hAnsi="Calibri" w:cs="Calibri"/>
          <w:sz w:val="22"/>
          <w:szCs w:val="22"/>
          <w:lang w:eastAsia="en-GB"/>
        </w:rPr>
      </w:pPr>
      <w:r>
        <w:rPr>
          <w:lang w:eastAsia="en-GB"/>
        </w:rPr>
        <w:t>Ian Lademan BSc MRICS</w:t>
      </w:r>
    </w:p>
    <w:p w14:paraId="3C195781" w14:textId="5B04CF98" w:rsidR="00231545" w:rsidRDefault="00231545" w:rsidP="00231545">
      <w:pPr>
        <w:rPr>
          <w:lang w:eastAsia="en-GB"/>
        </w:rPr>
      </w:pPr>
      <w:r>
        <w:rPr>
          <w:lang w:eastAsia="en-GB"/>
        </w:rPr>
        <w:t xml:space="preserve">Estates </w:t>
      </w:r>
      <w:r w:rsidR="0024011D">
        <w:rPr>
          <w:lang w:eastAsia="en-GB"/>
        </w:rPr>
        <w:t>Surveyor (</w:t>
      </w:r>
      <w:r>
        <w:rPr>
          <w:lang w:eastAsia="en-GB"/>
        </w:rPr>
        <w:t>Interim)</w:t>
      </w:r>
    </w:p>
    <w:p w14:paraId="333ED59E" w14:textId="77777777" w:rsidR="00231545" w:rsidRDefault="00231545" w:rsidP="00231545">
      <w:pPr>
        <w:rPr>
          <w:lang w:eastAsia="en-GB"/>
        </w:rPr>
      </w:pPr>
    </w:p>
    <w:p w14:paraId="0C95DB81" w14:textId="77777777" w:rsidR="00231545" w:rsidRDefault="00231545" w:rsidP="00231545">
      <w:pPr>
        <w:rPr>
          <w:lang w:eastAsia="en-GB"/>
        </w:rPr>
      </w:pPr>
      <w:r>
        <w:rPr>
          <w:lang w:eastAsia="en-GB"/>
        </w:rPr>
        <w:t>Pathfinder House, St Mary's Street</w:t>
      </w:r>
    </w:p>
    <w:p w14:paraId="6C1293D1" w14:textId="77777777" w:rsidR="00231545" w:rsidRDefault="00231545" w:rsidP="00231545">
      <w:pPr>
        <w:rPr>
          <w:lang w:eastAsia="en-GB"/>
        </w:rPr>
      </w:pPr>
      <w:r>
        <w:rPr>
          <w:lang w:eastAsia="en-GB"/>
        </w:rPr>
        <w:t>Huntingdon PE29 3TN</w:t>
      </w:r>
    </w:p>
    <w:p w14:paraId="1FBD9C5C" w14:textId="77777777" w:rsidR="00231545" w:rsidRDefault="00231545" w:rsidP="00231545">
      <w:pPr>
        <w:rPr>
          <w:lang w:eastAsia="en-GB"/>
        </w:rPr>
      </w:pPr>
      <w:r>
        <w:rPr>
          <w:lang w:eastAsia="en-GB"/>
        </w:rPr>
        <w:t>M: 07523 943742</w:t>
      </w:r>
    </w:p>
    <w:p w14:paraId="48242A65" w14:textId="77777777" w:rsidR="00231545" w:rsidRDefault="00231545" w:rsidP="00231545">
      <w:pPr>
        <w:rPr>
          <w:lang w:eastAsia="en-GB"/>
        </w:rPr>
      </w:pPr>
      <w:r>
        <w:rPr>
          <w:lang w:eastAsia="en-GB"/>
        </w:rPr>
        <w:t xml:space="preserve">E: </w:t>
      </w:r>
      <w:hyperlink r:id="rId15" w:history="1">
        <w:r>
          <w:rPr>
            <w:rStyle w:val="Hyperlink"/>
            <w:lang w:eastAsia="en-GB"/>
          </w:rPr>
          <w:t>ian.lademan@huntingdonshire.gov.uk</w:t>
        </w:r>
      </w:hyperlink>
      <w:r>
        <w:rPr>
          <w:lang w:eastAsia="en-GB"/>
        </w:rPr>
        <w:t xml:space="preserve"> </w:t>
      </w:r>
    </w:p>
    <w:p w14:paraId="015D6F6A" w14:textId="6D4C0BE2" w:rsidR="005C664F" w:rsidRDefault="00EF389D" w:rsidP="00CC6FB5">
      <w:hyperlink r:id="rId16" w:history="1">
        <w:r w:rsidR="00231545">
          <w:rPr>
            <w:rStyle w:val="Hyperlink"/>
            <w:lang w:eastAsia="en-GB"/>
          </w:rPr>
          <w:t>http://www.huntingdonshire.gov.uk</w:t>
        </w:r>
      </w:hyperlink>
    </w:p>
    <w:p w14:paraId="125DAD93" w14:textId="77777777" w:rsidR="005C664F" w:rsidRDefault="005C664F" w:rsidP="00CC6FB5"/>
    <w:p w14:paraId="7E52CA38" w14:textId="629CCEF6" w:rsidR="00300465" w:rsidRDefault="002C15F1" w:rsidP="00300465">
      <w:r w:rsidRPr="001E2F9C">
        <w:t>Enc</w:t>
      </w:r>
      <w:r w:rsidR="00467372">
        <w:t>losures:</w:t>
      </w:r>
    </w:p>
    <w:p w14:paraId="4924C040" w14:textId="67AABF7A" w:rsidR="00300465" w:rsidRDefault="00300465" w:rsidP="00300465">
      <w:r w:rsidRPr="001E2F9C">
        <w:t>Specification</w:t>
      </w:r>
      <w:r>
        <w:t xml:space="preserve">  </w:t>
      </w:r>
    </w:p>
    <w:p w14:paraId="1C809C64" w14:textId="454C8416" w:rsidR="0024011D" w:rsidRDefault="0024011D" w:rsidP="00300465">
      <w:r>
        <w:t>Table of Sites</w:t>
      </w:r>
    </w:p>
    <w:p w14:paraId="21F04579" w14:textId="77777777" w:rsidR="00300465" w:rsidRDefault="00300465" w:rsidP="00300465">
      <w:r>
        <w:t>Quote</w:t>
      </w:r>
      <w:r w:rsidRPr="001E2F9C">
        <w:t xml:space="preserve"> Instructions</w:t>
      </w:r>
    </w:p>
    <w:p w14:paraId="19A5EDDA" w14:textId="77777777" w:rsidR="00300465" w:rsidRDefault="00300465" w:rsidP="00300465"/>
    <w:p w14:paraId="0DA29532" w14:textId="77777777" w:rsidR="00300465" w:rsidRDefault="00300465" w:rsidP="00300465">
      <w:r>
        <w:rPr>
          <w:noProof/>
          <w:lang w:eastAsia="en-GB"/>
        </w:rPr>
        <mc:AlternateContent>
          <mc:Choice Requires="wps">
            <w:drawing>
              <wp:anchor distT="0" distB="0" distL="114300" distR="114300" simplePos="0" relativeHeight="251658241" behindDoc="0" locked="0" layoutInCell="1" allowOverlap="1" wp14:anchorId="2C3834E6" wp14:editId="1B20AA2C">
                <wp:simplePos x="0" y="0"/>
                <wp:positionH relativeFrom="column">
                  <wp:posOffset>3267710</wp:posOffset>
                </wp:positionH>
                <wp:positionV relativeFrom="paragraph">
                  <wp:posOffset>67945</wp:posOffset>
                </wp:positionV>
                <wp:extent cx="279400" cy="1112520"/>
                <wp:effectExtent l="0" t="0" r="25400" b="11430"/>
                <wp:wrapNone/>
                <wp:docPr id="1" name="Right Brace 1"/>
                <wp:cNvGraphicFramePr/>
                <a:graphic xmlns:a="http://schemas.openxmlformats.org/drawingml/2006/main">
                  <a:graphicData uri="http://schemas.microsoft.com/office/word/2010/wordprocessingShape">
                    <wps:wsp>
                      <wps:cNvSpPr/>
                      <wps:spPr>
                        <a:xfrm>
                          <a:off x="0" y="0"/>
                          <a:ext cx="279400" cy="111252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6CD295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57.3pt;margin-top:5.35pt;width:22pt;height:87.6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" adj="452" strokecolor="black [3213]"/>
            </w:pict>
          </mc:Fallback>
        </mc:AlternateContent>
      </w:r>
      <w:r>
        <w:t>Contractor’s Details</w:t>
      </w:r>
    </w:p>
    <w:p w14:paraId="31426034" w14:textId="77777777" w:rsidR="00300465" w:rsidRDefault="00300465" w:rsidP="00300465">
      <w:r>
        <w:rPr>
          <w:noProof/>
          <w:lang w:eastAsia="en-GB"/>
        </w:rPr>
        <mc:AlternateContent>
          <mc:Choice Requires="wps">
            <w:drawing>
              <wp:anchor distT="0" distB="0" distL="114300" distR="114300" simplePos="0" relativeHeight="251658242" behindDoc="0" locked="0" layoutInCell="1" allowOverlap="1" wp14:anchorId="03F6D3F2" wp14:editId="2F2D96FA">
                <wp:simplePos x="0" y="0"/>
                <wp:positionH relativeFrom="column">
                  <wp:posOffset>3543935</wp:posOffset>
                </wp:positionH>
                <wp:positionV relativeFrom="paragraph">
                  <wp:posOffset>153035</wp:posOffset>
                </wp:positionV>
                <wp:extent cx="1769110" cy="600710"/>
                <wp:effectExtent l="0" t="0" r="2540" b="8890"/>
                <wp:wrapNone/>
                <wp:docPr id="2" name="Text Box 2"/>
                <wp:cNvGraphicFramePr/>
                <a:graphic xmlns:a="http://schemas.openxmlformats.org/drawingml/2006/main">
                  <a:graphicData uri="http://schemas.microsoft.com/office/word/2010/wordprocessingShape">
                    <wps:wsp>
                      <wps:cNvSpPr txBox="1"/>
                      <wps:spPr>
                        <a:xfrm>
                          <a:off x="0" y="0"/>
                          <a:ext cx="1769110" cy="600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DF46DC" w14:textId="77777777" w:rsidR="00615691" w:rsidRPr="00317513" w:rsidRDefault="00615691" w:rsidP="00300465">
                            <w:pPr>
                              <w:rPr>
                                <w:i/>
                                <w:sz w:val="22"/>
                              </w:rPr>
                            </w:pPr>
                            <w:r w:rsidRPr="00317513">
                              <w:rPr>
                                <w:i/>
                                <w:sz w:val="22"/>
                              </w:rPr>
                              <w:t>To be completed &amp; returned by the bidder.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6D3F2" id="_x0000_t202" coordsize="21600,21600" o:spt="202" path="m,l,21600r21600,l21600,xe">
                <v:stroke joinstyle="miter"/>
                <v:path gradientshapeok="t" o:connecttype="rect"/>
              </v:shapetype>
              <v:shape id="Text Box 2" o:spid="_x0000_s1026" type="#_x0000_t202" style="position:absolute;margin-left:279.05pt;margin-top:12.05pt;width:139.3pt;height:47.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" fillcolor="white [3201]" stroked="f" strokeweight=".5pt">
                <v:textbox>
                  <w:txbxContent>
                    <w:p w14:paraId="31DF46DC" w14:textId="77777777" w:rsidR="00615691" w:rsidRPr="00317513" w:rsidRDefault="00615691" w:rsidP="00300465">
                      <w:pPr>
                        <w:rPr>
                          <w:i/>
                          <w:sz w:val="22"/>
                        </w:rPr>
                      </w:pPr>
                      <w:r w:rsidRPr="00317513">
                        <w:rPr>
                          <w:i/>
                          <w:sz w:val="22"/>
                        </w:rPr>
                        <w:t>To be completed &amp; returned by the bidder.</w:t>
                      </w:r>
                    </w:p>
                  </w:txbxContent>
                </v:textbox>
              </v:shape>
            </w:pict>
          </mc:Fallback>
        </mc:AlternateContent>
      </w:r>
      <w:r>
        <w:t>Suitability Assessment</w:t>
      </w:r>
    </w:p>
    <w:p w14:paraId="5A7177D7" w14:textId="4F90D1EF" w:rsidR="00300465" w:rsidRDefault="00300465" w:rsidP="00300465">
      <w:r>
        <w:t>Method Statement</w:t>
      </w:r>
      <w:r w:rsidR="004B3AB8">
        <w:t xml:space="preserve"> / Questions</w:t>
      </w:r>
    </w:p>
    <w:p w14:paraId="4E0F61D9" w14:textId="77777777" w:rsidR="00300465" w:rsidRPr="001E2F9C" w:rsidRDefault="00300465" w:rsidP="00300465">
      <w:r>
        <w:t>Price Schedule</w:t>
      </w:r>
    </w:p>
    <w:p w14:paraId="1EFD6046" w14:textId="06E586E1" w:rsidR="00300465" w:rsidRDefault="00300465" w:rsidP="00300465">
      <w:r>
        <w:t>Quote</w:t>
      </w:r>
      <w:r w:rsidRPr="001E2F9C">
        <w:t xml:space="preserve"> </w:t>
      </w:r>
      <w:r>
        <w:t>Certificate</w:t>
      </w:r>
    </w:p>
    <w:p w14:paraId="0DF47FA4" w14:textId="145C0B56" w:rsidR="00300465" w:rsidRDefault="00300465">
      <w:pPr>
        <w:spacing w:after="0"/>
      </w:pPr>
    </w:p>
    <w:p w14:paraId="3A6F5DA1" w14:textId="592FEAE9" w:rsidR="00300465" w:rsidRDefault="00300465" w:rsidP="00300465">
      <w:pPr>
        <w:rPr>
          <w:b/>
          <w:sz w:val="28"/>
        </w:rPr>
      </w:pPr>
      <w:r w:rsidRPr="001757EA">
        <w:rPr>
          <w:b/>
          <w:sz w:val="28"/>
        </w:rPr>
        <w:t xml:space="preserve">Specification </w:t>
      </w:r>
    </w:p>
    <w:p w14:paraId="1E53D014" w14:textId="1062442B" w:rsidR="00385A0B" w:rsidRDefault="00385A0B" w:rsidP="00300465">
      <w:pPr>
        <w:rPr>
          <w:b/>
          <w:sz w:val="28"/>
        </w:rPr>
      </w:pPr>
    </w:p>
    <w:p w14:paraId="6F3D15F9" w14:textId="3E4EECE8" w:rsidR="00385A0B" w:rsidRPr="00C7652D" w:rsidRDefault="005C664F" w:rsidP="00385A0B">
      <w:pPr>
        <w:rPr>
          <w:b/>
          <w:bCs/>
        </w:rPr>
      </w:pPr>
      <w:r>
        <w:rPr>
          <w:b/>
          <w:bCs/>
        </w:rPr>
        <w:t>P</w:t>
      </w:r>
      <w:r w:rsidR="00385A0B" w:rsidRPr="00C7652D">
        <w:rPr>
          <w:b/>
          <w:bCs/>
        </w:rPr>
        <w:t>rogramme</w:t>
      </w:r>
      <w:r>
        <w:rPr>
          <w:b/>
          <w:bCs/>
        </w:rPr>
        <w:t xml:space="preserve"> and timescales</w:t>
      </w:r>
    </w:p>
    <w:p w14:paraId="24DDE23D" w14:textId="7F356DA4" w:rsidR="00385A0B" w:rsidRPr="002B3D6E" w:rsidRDefault="00385A0B" w:rsidP="00300465">
      <w:pPr>
        <w:rPr>
          <w:b/>
          <w:bCs/>
        </w:rPr>
      </w:pPr>
      <w:r>
        <w:t xml:space="preserve">The </w:t>
      </w:r>
      <w:r w:rsidR="005C664F">
        <w:t xml:space="preserve">Council are seeking to appoint an agent </w:t>
      </w:r>
      <w:r w:rsidR="00462B1B">
        <w:t xml:space="preserve">in </w:t>
      </w:r>
      <w:r w:rsidR="0049527E">
        <w:t>w</w:t>
      </w:r>
      <w:r w:rsidR="005C664F">
        <w:t xml:space="preserve">ith the aim of having a detailed report provided </w:t>
      </w:r>
      <w:r w:rsidR="00462B1B">
        <w:t xml:space="preserve">during </w:t>
      </w:r>
      <w:r w:rsidR="00B87CF7" w:rsidRPr="002B3D6E">
        <w:rPr>
          <w:b/>
          <w:bCs/>
        </w:rPr>
        <w:t>March 2022</w:t>
      </w:r>
      <w:r w:rsidR="005C664F" w:rsidRPr="002B3D6E">
        <w:rPr>
          <w:b/>
          <w:bCs/>
        </w:rPr>
        <w:t>.</w:t>
      </w:r>
      <w:r w:rsidRPr="002B3D6E">
        <w:rPr>
          <w:b/>
          <w:bCs/>
        </w:rPr>
        <w:t xml:space="preserve"> </w:t>
      </w:r>
    </w:p>
    <w:p w14:paraId="5FA1B1A4" w14:textId="77777777" w:rsidR="00326CEE" w:rsidRPr="001E2F9C" w:rsidRDefault="00326CEE" w:rsidP="00300465"/>
    <w:p w14:paraId="7A67A0F3" w14:textId="77777777" w:rsidR="00300465" w:rsidRPr="002C18FD" w:rsidRDefault="00300465" w:rsidP="00AD38F0">
      <w:pPr>
        <w:spacing w:after="0"/>
        <w:rPr>
          <w:b/>
        </w:rPr>
      </w:pPr>
      <w:r w:rsidRPr="002C18FD">
        <w:rPr>
          <w:b/>
        </w:rPr>
        <w:t>Quote Instructions</w:t>
      </w:r>
    </w:p>
    <w:p w14:paraId="749672F3" w14:textId="77777777" w:rsidR="00300465" w:rsidRPr="001E2F9C" w:rsidRDefault="00300465" w:rsidP="00300465"/>
    <w:p w14:paraId="4AC4CB0A" w14:textId="77777777" w:rsidR="00300465" w:rsidRPr="001E2F9C" w:rsidRDefault="00300465" w:rsidP="00300465">
      <w:pPr>
        <w:pStyle w:val="ListParagraph"/>
        <w:numPr>
          <w:ilvl w:val="0"/>
          <w:numId w:val="13"/>
        </w:numPr>
        <w:spacing w:before="240"/>
        <w:ind w:hanging="357"/>
        <w:contextualSpacing w:val="0"/>
      </w:pPr>
      <w:r w:rsidRPr="001E2F9C">
        <w:t xml:space="preserve">This request for quotation does not constitute an offer and the Council does not undertake to accept any quote or offer.  </w:t>
      </w:r>
    </w:p>
    <w:p w14:paraId="7AAE14B9" w14:textId="77777777" w:rsidR="00300465" w:rsidRPr="001E2F9C" w:rsidRDefault="00300465" w:rsidP="00300465">
      <w:pPr>
        <w:pStyle w:val="ListParagraph"/>
        <w:numPr>
          <w:ilvl w:val="0"/>
          <w:numId w:val="13"/>
        </w:numPr>
        <w:spacing w:before="240"/>
        <w:ind w:hanging="357"/>
        <w:contextualSpacing w:val="0"/>
      </w:pPr>
      <w:r w:rsidRPr="001E2F9C">
        <w:t>The Council reserves the right to accept any part of any quote or offer.  The Council will not reimburse any RFQ costs.</w:t>
      </w:r>
    </w:p>
    <w:p w14:paraId="035DF219" w14:textId="77777777" w:rsidR="00300465" w:rsidRPr="001E2F9C" w:rsidRDefault="00300465" w:rsidP="00300465">
      <w:pPr>
        <w:pStyle w:val="ListParagraph"/>
        <w:numPr>
          <w:ilvl w:val="0"/>
          <w:numId w:val="13"/>
        </w:numPr>
        <w:spacing w:before="240"/>
        <w:ind w:hanging="357"/>
        <w:contextualSpacing w:val="0"/>
      </w:pPr>
      <w:r w:rsidRPr="001E2F9C">
        <w:t xml:space="preserve">Suppliers shall not discuss the quote they intend to make other than with professional advisers or joint bidders who need to be consulted.  </w:t>
      </w:r>
    </w:p>
    <w:p w14:paraId="461D6A58" w14:textId="77777777" w:rsidR="00300465" w:rsidRPr="001E2F9C" w:rsidRDefault="00300465" w:rsidP="00300465">
      <w:pPr>
        <w:pStyle w:val="ListParagraph"/>
        <w:numPr>
          <w:ilvl w:val="0"/>
          <w:numId w:val="13"/>
        </w:numPr>
        <w:spacing w:before="240"/>
        <w:ind w:hanging="357"/>
        <w:contextualSpacing w:val="0"/>
      </w:pPr>
      <w:r w:rsidRPr="001E2F9C">
        <w:t>Quotes shall not be canvassed for acceptance or discussed with the media or any other supplier or member or officer of the Council.</w:t>
      </w:r>
    </w:p>
    <w:p w14:paraId="718593D3" w14:textId="77777777" w:rsidR="00300465" w:rsidRPr="001E2F9C" w:rsidRDefault="00300465" w:rsidP="00300465">
      <w:pPr>
        <w:pStyle w:val="ListParagraph"/>
        <w:numPr>
          <w:ilvl w:val="0"/>
          <w:numId w:val="13"/>
        </w:numPr>
        <w:spacing w:before="240"/>
        <w:ind w:hanging="357"/>
        <w:contextualSpacing w:val="0"/>
      </w:pPr>
      <w:r w:rsidRPr="001E2F9C">
        <w:t xml:space="preserve">All quotes received shall be unconditional offers.  </w:t>
      </w:r>
    </w:p>
    <w:p w14:paraId="2C84E809" w14:textId="77777777" w:rsidR="00300465" w:rsidRPr="001E2F9C" w:rsidRDefault="00300465" w:rsidP="00300465">
      <w:pPr>
        <w:pStyle w:val="ListParagraph"/>
        <w:numPr>
          <w:ilvl w:val="0"/>
          <w:numId w:val="13"/>
        </w:numPr>
        <w:spacing w:before="240"/>
        <w:ind w:hanging="357"/>
        <w:contextualSpacing w:val="0"/>
      </w:pPr>
      <w:r w:rsidRPr="001E2F9C">
        <w:t>Qualified quotes may be rejected.  The Council’s decision as to whether or not a quote is in an acceptable form will be final.</w:t>
      </w:r>
    </w:p>
    <w:p w14:paraId="01C667C8" w14:textId="5157FE2D" w:rsidR="00300465" w:rsidRPr="000832C3" w:rsidRDefault="001A6A68" w:rsidP="00300465">
      <w:pPr>
        <w:pStyle w:val="ListParagraph"/>
        <w:numPr>
          <w:ilvl w:val="0"/>
          <w:numId w:val="13"/>
        </w:numPr>
        <w:spacing w:before="240"/>
        <w:ind w:hanging="357"/>
        <w:contextualSpacing w:val="0"/>
      </w:pPr>
      <w:r w:rsidRPr="000832C3">
        <w:t xml:space="preserve">A </w:t>
      </w:r>
      <w:r w:rsidR="00300465" w:rsidRPr="000832C3">
        <w:t xml:space="preserve">supplier may submit a modified or alternative quote and the alternative may or may not be considered by the evaluating officer.  </w:t>
      </w:r>
    </w:p>
    <w:p w14:paraId="33881436" w14:textId="20BFD233" w:rsidR="00300465" w:rsidRPr="000832C3" w:rsidRDefault="00300465" w:rsidP="00300465">
      <w:pPr>
        <w:pStyle w:val="ListParagraph"/>
        <w:numPr>
          <w:ilvl w:val="0"/>
          <w:numId w:val="13"/>
        </w:numPr>
        <w:spacing w:before="240"/>
        <w:ind w:hanging="357"/>
        <w:contextualSpacing w:val="0"/>
      </w:pPr>
      <w:r w:rsidRPr="000832C3">
        <w:t>Any modified or alternative quote must be free of qualifications. Any deviations from the specification and all risks, costs and contingencies must be identified.</w:t>
      </w:r>
    </w:p>
    <w:p w14:paraId="067C2A13" w14:textId="77777777" w:rsidR="00300465" w:rsidRPr="001E2F9C" w:rsidRDefault="00300465" w:rsidP="00300465">
      <w:pPr>
        <w:pStyle w:val="ListParagraph"/>
        <w:numPr>
          <w:ilvl w:val="0"/>
          <w:numId w:val="13"/>
        </w:numPr>
        <w:spacing w:before="240"/>
        <w:ind w:hanging="357"/>
        <w:contextualSpacing w:val="0"/>
      </w:pPr>
      <w:r w:rsidRPr="001E2F9C">
        <w:t xml:space="preserve">Suppliers are responsible for all information necessary for the preparation of their quotation.  </w:t>
      </w:r>
    </w:p>
    <w:p w14:paraId="6466C5D6" w14:textId="77777777" w:rsidR="00300465" w:rsidRPr="001E2F9C" w:rsidRDefault="00300465" w:rsidP="00300465">
      <w:pPr>
        <w:pStyle w:val="ListParagraph"/>
        <w:numPr>
          <w:ilvl w:val="0"/>
          <w:numId w:val="13"/>
        </w:numPr>
        <w:spacing w:before="240"/>
        <w:ind w:hanging="357"/>
        <w:contextualSpacing w:val="0"/>
      </w:pPr>
      <w:r w:rsidRPr="001E2F9C">
        <w:t xml:space="preserve">Information supplied to suppliers by the Council’s staff or contained in the Council’s publications is supplied only for general guidance in the preparation of the RFQ.  </w:t>
      </w:r>
    </w:p>
    <w:p w14:paraId="55C07FA7" w14:textId="610F7ADC" w:rsidR="00300465" w:rsidRDefault="00300465" w:rsidP="00300465">
      <w:pPr>
        <w:pStyle w:val="ListParagraph"/>
        <w:numPr>
          <w:ilvl w:val="0"/>
          <w:numId w:val="13"/>
        </w:numPr>
        <w:spacing w:before="240"/>
        <w:ind w:hanging="357"/>
        <w:contextualSpacing w:val="0"/>
      </w:pPr>
      <w:r w:rsidRPr="001E2F9C">
        <w:t>Suppliers must satisfy themselves as to the accuracy of any such information and no responsibility is accepted by the Council for any loss or damage of whatever kind and howsoever caused arising from the use by suppliers of such information.</w:t>
      </w:r>
    </w:p>
    <w:p w14:paraId="29E9288F" w14:textId="064150A3" w:rsidR="00114FE7" w:rsidRDefault="00114FE7" w:rsidP="00213CC9">
      <w:pPr>
        <w:pStyle w:val="ListParagraph"/>
        <w:numPr>
          <w:ilvl w:val="0"/>
          <w:numId w:val="13"/>
        </w:numPr>
        <w:spacing w:before="240"/>
        <w:ind w:hanging="357"/>
        <w:contextualSpacing w:val="0"/>
      </w:pPr>
      <w:r>
        <w:t>Quotes must be returned</w:t>
      </w:r>
      <w:r w:rsidR="009B7AD6">
        <w:t xml:space="preserve"> via Pro Contract Portal ONLY</w:t>
      </w:r>
      <w:r>
        <w:t>.</w:t>
      </w:r>
    </w:p>
    <w:p w14:paraId="54EE0C7F" w14:textId="77777777" w:rsidR="00300465" w:rsidRDefault="00300465" w:rsidP="00300465">
      <w:pPr>
        <w:pStyle w:val="ListParagraph"/>
        <w:numPr>
          <w:ilvl w:val="0"/>
          <w:numId w:val="13"/>
        </w:numPr>
        <w:spacing w:before="240"/>
        <w:ind w:hanging="357"/>
        <w:contextualSpacing w:val="0"/>
      </w:pPr>
      <w:r>
        <w:t>Ensure all necessary documents are enclosed:</w:t>
      </w:r>
    </w:p>
    <w:p w14:paraId="7631F258" w14:textId="77777777" w:rsidR="00300465" w:rsidRDefault="00300465" w:rsidP="00300465">
      <w:pPr>
        <w:pStyle w:val="ListParagraph"/>
        <w:numPr>
          <w:ilvl w:val="1"/>
          <w:numId w:val="13"/>
        </w:numPr>
        <w:spacing w:before="240"/>
        <w:ind w:hanging="357"/>
        <w:contextualSpacing w:val="0"/>
      </w:pPr>
      <w:r>
        <w:t>Contractor Details</w:t>
      </w:r>
    </w:p>
    <w:p w14:paraId="752B0DBB" w14:textId="77777777" w:rsidR="00300465" w:rsidRDefault="00300465" w:rsidP="00300465">
      <w:pPr>
        <w:pStyle w:val="ListParagraph"/>
        <w:numPr>
          <w:ilvl w:val="1"/>
          <w:numId w:val="13"/>
        </w:numPr>
        <w:spacing w:before="240"/>
        <w:ind w:hanging="357"/>
        <w:contextualSpacing w:val="0"/>
      </w:pPr>
      <w:r>
        <w:lastRenderedPageBreak/>
        <w:t>Suitability Assessment</w:t>
      </w:r>
    </w:p>
    <w:p w14:paraId="4B625461" w14:textId="2FB780BC" w:rsidR="00300465" w:rsidRDefault="00300465" w:rsidP="00300465">
      <w:pPr>
        <w:pStyle w:val="ListParagraph"/>
        <w:numPr>
          <w:ilvl w:val="1"/>
          <w:numId w:val="13"/>
        </w:numPr>
        <w:spacing w:before="240"/>
        <w:ind w:hanging="357"/>
        <w:contextualSpacing w:val="0"/>
      </w:pPr>
      <w:r>
        <w:t>Method Statement</w:t>
      </w:r>
      <w:r w:rsidR="009B7AD6">
        <w:t xml:space="preserve"> / Questions</w:t>
      </w:r>
    </w:p>
    <w:p w14:paraId="164BEAD4" w14:textId="77777777" w:rsidR="00300465" w:rsidRDefault="00300465" w:rsidP="00300465">
      <w:pPr>
        <w:pStyle w:val="ListParagraph"/>
        <w:numPr>
          <w:ilvl w:val="1"/>
          <w:numId w:val="13"/>
        </w:numPr>
        <w:spacing w:before="240"/>
        <w:ind w:hanging="357"/>
        <w:contextualSpacing w:val="0"/>
      </w:pPr>
      <w:r>
        <w:t xml:space="preserve">Price schedule </w:t>
      </w:r>
    </w:p>
    <w:p w14:paraId="797C7578" w14:textId="77777777" w:rsidR="00300465" w:rsidRPr="001E2F9C" w:rsidRDefault="00300465" w:rsidP="00300465">
      <w:pPr>
        <w:pStyle w:val="ListParagraph"/>
        <w:numPr>
          <w:ilvl w:val="1"/>
          <w:numId w:val="13"/>
        </w:numPr>
        <w:spacing w:before="240"/>
        <w:ind w:hanging="357"/>
        <w:contextualSpacing w:val="0"/>
      </w:pPr>
      <w:r>
        <w:t>Quote certificate:</w:t>
      </w:r>
    </w:p>
    <w:p w14:paraId="5EABA862" w14:textId="77777777" w:rsidR="00300465" w:rsidRDefault="00300465" w:rsidP="00300465"/>
    <w:p w14:paraId="3705CEA1" w14:textId="77777777" w:rsidR="002A3254" w:rsidRDefault="002A3254" w:rsidP="00300465">
      <w:pPr>
        <w:sectPr w:rsidR="002A3254" w:rsidSect="00BE67B4">
          <w:headerReference w:type="even" r:id="rId17"/>
          <w:headerReference w:type="default" r:id="rId18"/>
          <w:footerReference w:type="even" r:id="rId19"/>
          <w:footerReference w:type="default" r:id="rId20"/>
          <w:headerReference w:type="first" r:id="rId21"/>
          <w:footerReference w:type="first" r:id="rId22"/>
          <w:pgSz w:w="11909" w:h="16834" w:code="9"/>
          <w:pgMar w:top="1134" w:right="1134" w:bottom="1134" w:left="1418" w:header="567" w:footer="567" w:gutter="0"/>
          <w:paperSrc w:first="15" w:other="15"/>
          <w:pgNumType w:start="1"/>
          <w:cols w:space="720"/>
          <w:formProt w:val="0"/>
        </w:sectPr>
      </w:pPr>
    </w:p>
    <w:p w14:paraId="1F54DE02" w14:textId="5F840084" w:rsidR="001D301F" w:rsidRDefault="00300465" w:rsidP="001D301F">
      <w:pPr>
        <w:rPr>
          <w:sz w:val="28"/>
        </w:rPr>
      </w:pPr>
      <w:r>
        <w:rPr>
          <w:sz w:val="28"/>
        </w:rPr>
        <w:lastRenderedPageBreak/>
        <w:t>Contractor</w:t>
      </w:r>
      <w:r w:rsidR="001D301F">
        <w:rPr>
          <w:sz w:val="28"/>
        </w:rPr>
        <w:t xml:space="preserve"> </w:t>
      </w:r>
      <w:r>
        <w:rPr>
          <w:sz w:val="28"/>
        </w:rPr>
        <w:t>Details</w:t>
      </w:r>
      <w:r w:rsidR="001D301F">
        <w:rPr>
          <w:sz w:val="28"/>
        </w:rPr>
        <w:t xml:space="preserve"> </w:t>
      </w:r>
      <w:r w:rsidR="001D301F" w:rsidRPr="007776CC">
        <w:t>(</w:t>
      </w:r>
      <w:r w:rsidR="001D301F" w:rsidRPr="00300465">
        <w:rPr>
          <w:i/>
          <w:sz w:val="22"/>
          <w:szCs w:val="22"/>
        </w:rPr>
        <w:t xml:space="preserve">to be completed by </w:t>
      </w:r>
      <w:r w:rsidRPr="00300465">
        <w:rPr>
          <w:i/>
          <w:sz w:val="22"/>
          <w:szCs w:val="22"/>
        </w:rPr>
        <w:t>Contractor</w:t>
      </w:r>
      <w:r w:rsidR="001D301F" w:rsidRPr="007776CC">
        <w:t>)</w:t>
      </w:r>
    </w:p>
    <w:p w14:paraId="15D5AAA0" w14:textId="77777777" w:rsidR="001D301F" w:rsidRDefault="001D301F" w:rsidP="001D301F"/>
    <w:tbl>
      <w:tblPr>
        <w:tblW w:w="0" w:type="auto"/>
        <w:tblInd w:w="108" w:type="dxa"/>
        <w:shd w:val="clear" w:color="auto" w:fill="FFFFFF" w:themeFill="background1"/>
        <w:tblLook w:val="01E0" w:firstRow="1" w:lastRow="1" w:firstColumn="1" w:lastColumn="1" w:noHBand="0" w:noVBand="0"/>
      </w:tblPr>
      <w:tblGrid>
        <w:gridCol w:w="708"/>
        <w:gridCol w:w="2811"/>
        <w:gridCol w:w="5720"/>
      </w:tblGrid>
      <w:tr w:rsidR="001D301F" w:rsidRPr="00BF6294" w14:paraId="31318DEC" w14:textId="77777777" w:rsidTr="000C35CF">
        <w:trPr>
          <w:trHeight w:val="507"/>
        </w:trPr>
        <w:tc>
          <w:tcPr>
            <w:tcW w:w="709" w:type="dxa"/>
            <w:tcBorders>
              <w:top w:val="dotted" w:sz="4" w:space="0" w:color="auto"/>
              <w:left w:val="dotted" w:sz="4" w:space="0" w:color="auto"/>
              <w:bottom w:val="dotted" w:sz="4" w:space="0" w:color="auto"/>
            </w:tcBorders>
            <w:shd w:val="clear" w:color="auto" w:fill="FFFFFF" w:themeFill="background1"/>
          </w:tcPr>
          <w:p w14:paraId="40FF82EF" w14:textId="77777777" w:rsidR="001D301F" w:rsidRPr="00BF6294" w:rsidRDefault="001D301F" w:rsidP="000C35CF">
            <w:r w:rsidRPr="007D4DE5">
              <w:t>1.</w:t>
            </w:r>
          </w:p>
        </w:tc>
        <w:tc>
          <w:tcPr>
            <w:tcW w:w="2835" w:type="dxa"/>
            <w:tcBorders>
              <w:top w:val="dotted" w:sz="4" w:space="0" w:color="auto"/>
              <w:bottom w:val="dotted" w:sz="4" w:space="0" w:color="auto"/>
              <w:right w:val="dotted" w:sz="4" w:space="0" w:color="auto"/>
            </w:tcBorders>
            <w:shd w:val="clear" w:color="auto" w:fill="FFFFFF" w:themeFill="background1"/>
          </w:tcPr>
          <w:p w14:paraId="254ED741" w14:textId="77777777" w:rsidR="001D301F" w:rsidRPr="00BF6294" w:rsidRDefault="001D301F" w:rsidP="000C35CF">
            <w:r w:rsidRPr="007D4DE5">
              <w:t xml:space="preserve">Company </w:t>
            </w:r>
            <w:r>
              <w:t xml:space="preserve">/ </w:t>
            </w:r>
            <w:r w:rsidRPr="007D4DE5">
              <w:t>Applicant Details</w:t>
            </w:r>
          </w:p>
        </w:tc>
        <w:tc>
          <w:tcPr>
            <w:tcW w:w="5812" w:type="dxa"/>
            <w:tcBorders>
              <w:top w:val="dotted" w:sz="4" w:space="0" w:color="auto"/>
              <w:left w:val="dotted" w:sz="4" w:space="0" w:color="auto"/>
              <w:bottom w:val="dotted" w:sz="4" w:space="0" w:color="auto"/>
              <w:right w:val="dotted" w:sz="4" w:space="0" w:color="auto"/>
            </w:tcBorders>
            <w:shd w:val="clear" w:color="auto" w:fill="FFFFFF" w:themeFill="background1"/>
          </w:tcPr>
          <w:p w14:paraId="5CA49694" w14:textId="77777777" w:rsidR="001D301F" w:rsidRDefault="001D301F" w:rsidP="000C35CF"/>
        </w:tc>
      </w:tr>
      <w:tr w:rsidR="001D301F" w:rsidRPr="00BF6294" w14:paraId="55037C1D" w14:textId="77777777" w:rsidTr="000C35CF">
        <w:trPr>
          <w:trHeight w:val="507"/>
        </w:trPr>
        <w:tc>
          <w:tcPr>
            <w:tcW w:w="709" w:type="dxa"/>
            <w:tcBorders>
              <w:top w:val="dotted" w:sz="4" w:space="0" w:color="auto"/>
              <w:left w:val="dotted" w:sz="4" w:space="0" w:color="auto"/>
              <w:bottom w:val="dotted" w:sz="4" w:space="0" w:color="auto"/>
            </w:tcBorders>
            <w:shd w:val="clear" w:color="auto" w:fill="FFFFFF" w:themeFill="background1"/>
          </w:tcPr>
          <w:p w14:paraId="551E6EA0" w14:textId="77777777" w:rsidR="001D301F" w:rsidRPr="00BF6294" w:rsidRDefault="001D301F" w:rsidP="000C35CF">
            <w:r w:rsidRPr="00BF6294">
              <w:t>1.1</w:t>
            </w:r>
          </w:p>
          <w:p w14:paraId="0B86CC71" w14:textId="77777777" w:rsidR="001D301F" w:rsidRPr="00BF6294" w:rsidRDefault="001D301F" w:rsidP="000C35CF"/>
        </w:tc>
        <w:tc>
          <w:tcPr>
            <w:tcW w:w="2835" w:type="dxa"/>
            <w:tcBorders>
              <w:top w:val="dotted" w:sz="4" w:space="0" w:color="auto"/>
              <w:bottom w:val="dotted" w:sz="4" w:space="0" w:color="auto"/>
              <w:right w:val="dotted" w:sz="4" w:space="0" w:color="auto"/>
            </w:tcBorders>
            <w:shd w:val="clear" w:color="auto" w:fill="FFFFFF" w:themeFill="background1"/>
          </w:tcPr>
          <w:p w14:paraId="4D5DB622" w14:textId="77777777" w:rsidR="001D301F" w:rsidRPr="00BF6294" w:rsidRDefault="001D301F" w:rsidP="000C35CF">
            <w:pPr>
              <w:rPr>
                <w:b/>
              </w:rPr>
            </w:pPr>
            <w:r w:rsidRPr="00BF6294">
              <w:t xml:space="preserve">Trading Name of the Organisation </w:t>
            </w:r>
            <w:r w:rsidRPr="00BF6294">
              <w:rPr>
                <w:b/>
                <w:u w:val="single"/>
              </w:rPr>
              <w:t>submitting this Application Form</w:t>
            </w:r>
            <w:r w:rsidRPr="00BF6294">
              <w:t>:</w:t>
            </w:r>
          </w:p>
        </w:tc>
        <w:tc>
          <w:tcPr>
            <w:tcW w:w="5812" w:type="dxa"/>
            <w:tcBorders>
              <w:top w:val="dotted" w:sz="4" w:space="0" w:color="auto"/>
              <w:left w:val="dotted" w:sz="4" w:space="0" w:color="auto"/>
              <w:bottom w:val="dotted" w:sz="4" w:space="0" w:color="auto"/>
              <w:right w:val="dotted" w:sz="4" w:space="0" w:color="auto"/>
            </w:tcBorders>
            <w:shd w:val="clear" w:color="auto" w:fill="FFFFFF" w:themeFill="background1"/>
          </w:tcPr>
          <w:p w14:paraId="1F212134" w14:textId="77777777" w:rsidR="001D301F" w:rsidRPr="00BF6294" w:rsidRDefault="001D301F" w:rsidP="000C35CF"/>
        </w:tc>
      </w:tr>
      <w:tr w:rsidR="001D301F" w:rsidRPr="00BF6294" w14:paraId="1BD75923" w14:textId="77777777" w:rsidTr="000C35CF">
        <w:trPr>
          <w:trHeight w:val="507"/>
        </w:trPr>
        <w:tc>
          <w:tcPr>
            <w:tcW w:w="709" w:type="dxa"/>
            <w:tcBorders>
              <w:top w:val="dotted" w:sz="4" w:space="0" w:color="auto"/>
              <w:left w:val="dotted" w:sz="4" w:space="0" w:color="auto"/>
              <w:bottom w:val="dotted" w:sz="4" w:space="0" w:color="auto"/>
            </w:tcBorders>
            <w:shd w:val="clear" w:color="auto" w:fill="auto"/>
          </w:tcPr>
          <w:p w14:paraId="01BD5588" w14:textId="77777777" w:rsidR="001D301F" w:rsidRPr="00BF6294" w:rsidRDefault="001D301F" w:rsidP="000C35CF">
            <w:r w:rsidRPr="00BF6294">
              <w:t>1.2</w:t>
            </w:r>
          </w:p>
        </w:tc>
        <w:tc>
          <w:tcPr>
            <w:tcW w:w="2835" w:type="dxa"/>
            <w:tcBorders>
              <w:top w:val="dotted" w:sz="4" w:space="0" w:color="auto"/>
              <w:bottom w:val="dotted" w:sz="4" w:space="0" w:color="auto"/>
              <w:right w:val="dotted" w:sz="4" w:space="0" w:color="auto"/>
            </w:tcBorders>
            <w:shd w:val="clear" w:color="auto" w:fill="auto"/>
          </w:tcPr>
          <w:p w14:paraId="5786F296" w14:textId="77777777" w:rsidR="001D301F" w:rsidRPr="00BF6294" w:rsidRDefault="001D301F" w:rsidP="000C35CF">
            <w:pPr>
              <w:rPr>
                <w:b/>
              </w:rPr>
            </w:pPr>
            <w:r w:rsidRPr="00BF6294">
              <w:t>Contact name for enquiries about this bid:</w:t>
            </w:r>
          </w:p>
        </w:tc>
        <w:tc>
          <w:tcPr>
            <w:tcW w:w="5812" w:type="dxa"/>
            <w:tcBorders>
              <w:top w:val="dotted" w:sz="4" w:space="0" w:color="auto"/>
              <w:left w:val="dotted" w:sz="4" w:space="0" w:color="auto"/>
              <w:bottom w:val="dotted" w:sz="4" w:space="0" w:color="auto"/>
              <w:right w:val="dotted" w:sz="4" w:space="0" w:color="auto"/>
            </w:tcBorders>
            <w:shd w:val="clear" w:color="auto" w:fill="FFFFFF" w:themeFill="background1"/>
          </w:tcPr>
          <w:p w14:paraId="6F153677" w14:textId="77777777" w:rsidR="001D301F" w:rsidRPr="00BF6294" w:rsidRDefault="001D301F" w:rsidP="000C35CF"/>
        </w:tc>
      </w:tr>
      <w:tr w:rsidR="001D301F" w:rsidRPr="00BF6294" w14:paraId="0183EACE" w14:textId="77777777" w:rsidTr="000C35CF">
        <w:trPr>
          <w:trHeight w:val="507"/>
        </w:trPr>
        <w:tc>
          <w:tcPr>
            <w:tcW w:w="709" w:type="dxa"/>
            <w:tcBorders>
              <w:top w:val="dotted" w:sz="4" w:space="0" w:color="auto"/>
              <w:left w:val="dotted" w:sz="4" w:space="0" w:color="auto"/>
              <w:bottom w:val="dotted" w:sz="4" w:space="0" w:color="auto"/>
            </w:tcBorders>
            <w:shd w:val="clear" w:color="auto" w:fill="FFFFFF" w:themeFill="background1"/>
          </w:tcPr>
          <w:p w14:paraId="2F834864" w14:textId="77777777" w:rsidR="001D301F" w:rsidRPr="00BF6294" w:rsidRDefault="001D301F" w:rsidP="000C35CF">
            <w:r w:rsidRPr="00BF6294">
              <w:t>1.3</w:t>
            </w:r>
          </w:p>
        </w:tc>
        <w:tc>
          <w:tcPr>
            <w:tcW w:w="2835" w:type="dxa"/>
            <w:tcBorders>
              <w:top w:val="dotted" w:sz="4" w:space="0" w:color="auto"/>
              <w:bottom w:val="dotted" w:sz="4" w:space="0" w:color="auto"/>
              <w:right w:val="dotted" w:sz="4" w:space="0" w:color="auto"/>
            </w:tcBorders>
            <w:shd w:val="clear" w:color="auto" w:fill="FFFFFF" w:themeFill="background1"/>
          </w:tcPr>
          <w:p w14:paraId="5A7CF267" w14:textId="77777777" w:rsidR="001D301F" w:rsidRPr="00BF6294" w:rsidRDefault="001D301F" w:rsidP="000C35CF">
            <w:r w:rsidRPr="00BF6294">
              <w:t>Contact position (Job Title):</w:t>
            </w:r>
          </w:p>
        </w:tc>
        <w:tc>
          <w:tcPr>
            <w:tcW w:w="5812" w:type="dxa"/>
            <w:tcBorders>
              <w:top w:val="dotted" w:sz="4" w:space="0" w:color="auto"/>
              <w:left w:val="dotted" w:sz="4" w:space="0" w:color="auto"/>
              <w:bottom w:val="dotted" w:sz="4" w:space="0" w:color="auto"/>
              <w:right w:val="dotted" w:sz="4" w:space="0" w:color="auto"/>
            </w:tcBorders>
            <w:shd w:val="clear" w:color="auto" w:fill="FFFFFF" w:themeFill="background1"/>
          </w:tcPr>
          <w:p w14:paraId="066C3D9A" w14:textId="77777777" w:rsidR="001D301F" w:rsidRPr="00BF6294" w:rsidRDefault="001D301F" w:rsidP="000C35CF"/>
        </w:tc>
      </w:tr>
      <w:tr w:rsidR="001D301F" w:rsidRPr="00BF6294" w14:paraId="66DFBE68" w14:textId="77777777" w:rsidTr="000C35CF">
        <w:trPr>
          <w:trHeight w:val="255"/>
        </w:trPr>
        <w:tc>
          <w:tcPr>
            <w:tcW w:w="709" w:type="dxa"/>
            <w:vMerge w:val="restart"/>
            <w:tcBorders>
              <w:top w:val="dotted" w:sz="4" w:space="0" w:color="auto"/>
              <w:left w:val="dotted" w:sz="4" w:space="0" w:color="auto"/>
            </w:tcBorders>
            <w:shd w:val="clear" w:color="auto" w:fill="FFFFFF" w:themeFill="background1"/>
          </w:tcPr>
          <w:p w14:paraId="3CD39A9B" w14:textId="77777777" w:rsidR="001D301F" w:rsidRPr="00BF6294" w:rsidRDefault="001D301F" w:rsidP="000C35CF">
            <w:r w:rsidRPr="00BF6294">
              <w:t>1.4</w:t>
            </w:r>
          </w:p>
        </w:tc>
        <w:tc>
          <w:tcPr>
            <w:tcW w:w="2835" w:type="dxa"/>
            <w:tcBorders>
              <w:top w:val="dotted" w:sz="4" w:space="0" w:color="auto"/>
              <w:right w:val="dotted" w:sz="4" w:space="0" w:color="auto"/>
            </w:tcBorders>
            <w:shd w:val="clear" w:color="auto" w:fill="FFFFFF" w:themeFill="background1"/>
          </w:tcPr>
          <w:p w14:paraId="1CDF07E0" w14:textId="77777777" w:rsidR="001D301F" w:rsidRPr="00BF6294" w:rsidRDefault="001D301F" w:rsidP="000C35CF">
            <w:r w:rsidRPr="00BF6294">
              <w:t>Address:</w:t>
            </w:r>
          </w:p>
        </w:tc>
        <w:tc>
          <w:tcPr>
            <w:tcW w:w="5812" w:type="dxa"/>
            <w:tcBorders>
              <w:top w:val="dotted" w:sz="4" w:space="0" w:color="auto"/>
              <w:left w:val="dotted" w:sz="4" w:space="0" w:color="auto"/>
              <w:right w:val="dotted" w:sz="4" w:space="0" w:color="auto"/>
            </w:tcBorders>
            <w:shd w:val="clear" w:color="auto" w:fill="FFFFFF" w:themeFill="background1"/>
          </w:tcPr>
          <w:p w14:paraId="333DD9F8" w14:textId="77777777" w:rsidR="001D301F" w:rsidRPr="00BF6294" w:rsidRDefault="001D301F" w:rsidP="000C35CF"/>
        </w:tc>
      </w:tr>
      <w:tr w:rsidR="001D301F" w:rsidRPr="00BF6294" w14:paraId="0052C233" w14:textId="77777777" w:rsidTr="000C35CF">
        <w:trPr>
          <w:trHeight w:val="254"/>
        </w:trPr>
        <w:tc>
          <w:tcPr>
            <w:tcW w:w="709" w:type="dxa"/>
            <w:vMerge/>
            <w:tcBorders>
              <w:left w:val="dotted" w:sz="4" w:space="0" w:color="auto"/>
              <w:bottom w:val="dotted" w:sz="4" w:space="0" w:color="auto"/>
            </w:tcBorders>
            <w:shd w:val="clear" w:color="auto" w:fill="FFFFFF" w:themeFill="background1"/>
          </w:tcPr>
          <w:p w14:paraId="30988847" w14:textId="77777777" w:rsidR="001D301F" w:rsidRPr="00BF6294" w:rsidRDefault="001D301F" w:rsidP="000C35CF"/>
        </w:tc>
        <w:tc>
          <w:tcPr>
            <w:tcW w:w="2835" w:type="dxa"/>
            <w:tcBorders>
              <w:bottom w:val="dotted" w:sz="4" w:space="0" w:color="auto"/>
              <w:right w:val="dotted" w:sz="4" w:space="0" w:color="auto"/>
            </w:tcBorders>
            <w:shd w:val="clear" w:color="auto" w:fill="FFFFFF" w:themeFill="background1"/>
          </w:tcPr>
          <w:p w14:paraId="66B0E63B" w14:textId="77777777" w:rsidR="001D301F" w:rsidRPr="00BF6294" w:rsidRDefault="001D301F" w:rsidP="000C35CF">
            <w:r w:rsidRPr="00BF6294">
              <w:t>Postcode:</w:t>
            </w:r>
          </w:p>
        </w:tc>
        <w:tc>
          <w:tcPr>
            <w:tcW w:w="5812" w:type="dxa"/>
            <w:tcBorders>
              <w:left w:val="dotted" w:sz="4" w:space="0" w:color="auto"/>
              <w:bottom w:val="dotted" w:sz="4" w:space="0" w:color="auto"/>
              <w:right w:val="dotted" w:sz="4" w:space="0" w:color="auto"/>
            </w:tcBorders>
            <w:shd w:val="clear" w:color="auto" w:fill="FFFFFF" w:themeFill="background1"/>
          </w:tcPr>
          <w:p w14:paraId="2B7D487E" w14:textId="77777777" w:rsidR="001D301F" w:rsidRPr="00BF6294" w:rsidRDefault="001D301F" w:rsidP="000C35CF"/>
        </w:tc>
      </w:tr>
      <w:tr w:rsidR="001D301F" w:rsidRPr="00BF6294" w14:paraId="2DA48A7F" w14:textId="77777777" w:rsidTr="000C35CF">
        <w:trPr>
          <w:trHeight w:val="507"/>
        </w:trPr>
        <w:tc>
          <w:tcPr>
            <w:tcW w:w="709" w:type="dxa"/>
            <w:tcBorders>
              <w:top w:val="dotted" w:sz="4" w:space="0" w:color="auto"/>
              <w:left w:val="dotted" w:sz="4" w:space="0" w:color="auto"/>
              <w:bottom w:val="dotted" w:sz="4" w:space="0" w:color="auto"/>
            </w:tcBorders>
            <w:shd w:val="clear" w:color="auto" w:fill="FFFFFF" w:themeFill="background1"/>
          </w:tcPr>
          <w:p w14:paraId="01F0C964" w14:textId="77777777" w:rsidR="001D301F" w:rsidRPr="00BF6294" w:rsidRDefault="001D301F" w:rsidP="000C35CF">
            <w:r w:rsidRPr="00BF6294">
              <w:t>1.5</w:t>
            </w:r>
          </w:p>
        </w:tc>
        <w:tc>
          <w:tcPr>
            <w:tcW w:w="2835" w:type="dxa"/>
            <w:tcBorders>
              <w:top w:val="dotted" w:sz="4" w:space="0" w:color="auto"/>
              <w:bottom w:val="dotted" w:sz="4" w:space="0" w:color="auto"/>
              <w:right w:val="dotted" w:sz="4" w:space="0" w:color="auto"/>
            </w:tcBorders>
            <w:shd w:val="clear" w:color="auto" w:fill="FFFFFF" w:themeFill="background1"/>
          </w:tcPr>
          <w:p w14:paraId="0D6AB0EA" w14:textId="77777777" w:rsidR="001D301F" w:rsidRPr="00BF6294" w:rsidRDefault="001D301F" w:rsidP="000C35CF">
            <w:r w:rsidRPr="00BF6294">
              <w:t>Telephone Number(s):</w:t>
            </w:r>
          </w:p>
        </w:tc>
        <w:tc>
          <w:tcPr>
            <w:tcW w:w="5812" w:type="dxa"/>
            <w:tcBorders>
              <w:top w:val="dotted" w:sz="4" w:space="0" w:color="auto"/>
              <w:left w:val="dotted" w:sz="4" w:space="0" w:color="auto"/>
              <w:bottom w:val="dotted" w:sz="4" w:space="0" w:color="auto"/>
              <w:right w:val="dotted" w:sz="4" w:space="0" w:color="auto"/>
            </w:tcBorders>
            <w:shd w:val="clear" w:color="auto" w:fill="FFFFFF" w:themeFill="background1"/>
          </w:tcPr>
          <w:p w14:paraId="5111A99B" w14:textId="77777777" w:rsidR="001D301F" w:rsidRPr="00BF6294" w:rsidRDefault="001D301F" w:rsidP="000C35CF"/>
        </w:tc>
      </w:tr>
      <w:tr w:rsidR="001D301F" w:rsidRPr="00BF6294" w14:paraId="18326ABF" w14:textId="77777777" w:rsidTr="000C35CF">
        <w:trPr>
          <w:trHeight w:val="507"/>
        </w:trPr>
        <w:tc>
          <w:tcPr>
            <w:tcW w:w="709" w:type="dxa"/>
            <w:tcBorders>
              <w:top w:val="dotted" w:sz="4" w:space="0" w:color="auto"/>
              <w:left w:val="dotted" w:sz="4" w:space="0" w:color="auto"/>
              <w:bottom w:val="dotted" w:sz="4" w:space="0" w:color="auto"/>
            </w:tcBorders>
            <w:shd w:val="clear" w:color="auto" w:fill="FFFFFF" w:themeFill="background1"/>
          </w:tcPr>
          <w:p w14:paraId="1C61EA94" w14:textId="77777777" w:rsidR="001D301F" w:rsidRPr="00BF6294" w:rsidRDefault="001D301F" w:rsidP="000C35CF">
            <w:r w:rsidRPr="00BF6294">
              <w:t>1.6</w:t>
            </w:r>
          </w:p>
        </w:tc>
        <w:tc>
          <w:tcPr>
            <w:tcW w:w="2835" w:type="dxa"/>
            <w:tcBorders>
              <w:top w:val="dotted" w:sz="4" w:space="0" w:color="auto"/>
              <w:bottom w:val="dotted" w:sz="4" w:space="0" w:color="auto"/>
              <w:right w:val="dotted" w:sz="4" w:space="0" w:color="auto"/>
            </w:tcBorders>
            <w:shd w:val="clear" w:color="auto" w:fill="FFFFFF" w:themeFill="background1"/>
          </w:tcPr>
          <w:p w14:paraId="7370EB55" w14:textId="77777777" w:rsidR="001D301F" w:rsidRPr="00BF6294" w:rsidRDefault="001D301F" w:rsidP="000C35CF">
            <w:r w:rsidRPr="00BF6294">
              <w:t>Fax Number:</w:t>
            </w:r>
          </w:p>
        </w:tc>
        <w:tc>
          <w:tcPr>
            <w:tcW w:w="5812" w:type="dxa"/>
            <w:tcBorders>
              <w:top w:val="dotted" w:sz="4" w:space="0" w:color="auto"/>
              <w:left w:val="dotted" w:sz="4" w:space="0" w:color="auto"/>
              <w:bottom w:val="dotted" w:sz="4" w:space="0" w:color="auto"/>
              <w:right w:val="dotted" w:sz="4" w:space="0" w:color="auto"/>
            </w:tcBorders>
            <w:shd w:val="clear" w:color="auto" w:fill="FFFFFF" w:themeFill="background1"/>
          </w:tcPr>
          <w:p w14:paraId="4E01053A" w14:textId="77777777" w:rsidR="001D301F" w:rsidRPr="00BF6294" w:rsidRDefault="001D301F" w:rsidP="000C35CF"/>
        </w:tc>
      </w:tr>
      <w:tr w:rsidR="001D301F" w:rsidRPr="00BF6294" w14:paraId="0E72A9FC" w14:textId="77777777" w:rsidTr="000C35CF">
        <w:trPr>
          <w:trHeight w:val="507"/>
        </w:trPr>
        <w:tc>
          <w:tcPr>
            <w:tcW w:w="709" w:type="dxa"/>
            <w:tcBorders>
              <w:top w:val="dotted" w:sz="4" w:space="0" w:color="auto"/>
              <w:left w:val="dotted" w:sz="4" w:space="0" w:color="auto"/>
              <w:bottom w:val="dotted" w:sz="4" w:space="0" w:color="auto"/>
            </w:tcBorders>
            <w:shd w:val="clear" w:color="auto" w:fill="FFFFFF" w:themeFill="background1"/>
          </w:tcPr>
          <w:p w14:paraId="6135F1B5" w14:textId="77777777" w:rsidR="001D301F" w:rsidRPr="00BF6294" w:rsidRDefault="001D301F" w:rsidP="000C35CF">
            <w:r w:rsidRPr="00BF6294">
              <w:t>1.7</w:t>
            </w:r>
          </w:p>
        </w:tc>
        <w:tc>
          <w:tcPr>
            <w:tcW w:w="2835" w:type="dxa"/>
            <w:tcBorders>
              <w:top w:val="dotted" w:sz="4" w:space="0" w:color="auto"/>
              <w:bottom w:val="dotted" w:sz="4" w:space="0" w:color="auto"/>
              <w:right w:val="dotted" w:sz="4" w:space="0" w:color="auto"/>
            </w:tcBorders>
            <w:shd w:val="clear" w:color="auto" w:fill="FFFFFF" w:themeFill="background1"/>
          </w:tcPr>
          <w:p w14:paraId="6D86A22A" w14:textId="77777777" w:rsidR="001D301F" w:rsidRPr="00BF6294" w:rsidRDefault="001D301F" w:rsidP="000C35CF">
            <w:r w:rsidRPr="00BF6294">
              <w:t>E-mail addresses:</w:t>
            </w:r>
          </w:p>
        </w:tc>
        <w:tc>
          <w:tcPr>
            <w:tcW w:w="5812" w:type="dxa"/>
            <w:tcBorders>
              <w:top w:val="dotted" w:sz="4" w:space="0" w:color="auto"/>
              <w:left w:val="dotted" w:sz="4" w:space="0" w:color="auto"/>
              <w:bottom w:val="dotted" w:sz="4" w:space="0" w:color="auto"/>
              <w:right w:val="dotted" w:sz="4" w:space="0" w:color="auto"/>
            </w:tcBorders>
            <w:shd w:val="clear" w:color="auto" w:fill="FFFFFF" w:themeFill="background1"/>
          </w:tcPr>
          <w:p w14:paraId="6108174C" w14:textId="77777777" w:rsidR="001D301F" w:rsidRPr="00BF6294" w:rsidRDefault="001D301F" w:rsidP="000C35CF"/>
        </w:tc>
      </w:tr>
      <w:tr w:rsidR="001D301F" w:rsidRPr="00BF6294" w14:paraId="261DE5EE" w14:textId="77777777" w:rsidTr="000C35CF">
        <w:trPr>
          <w:trHeight w:val="507"/>
        </w:trPr>
        <w:tc>
          <w:tcPr>
            <w:tcW w:w="709" w:type="dxa"/>
            <w:tcBorders>
              <w:top w:val="dotted" w:sz="4" w:space="0" w:color="auto"/>
              <w:left w:val="dotted" w:sz="4" w:space="0" w:color="auto"/>
              <w:bottom w:val="dotted" w:sz="4" w:space="0" w:color="auto"/>
            </w:tcBorders>
            <w:shd w:val="clear" w:color="auto" w:fill="FFFFFF" w:themeFill="background1"/>
          </w:tcPr>
          <w:p w14:paraId="5FEFE72F" w14:textId="77777777" w:rsidR="001D301F" w:rsidRPr="00BF6294" w:rsidRDefault="001D301F" w:rsidP="000C35CF">
            <w:r w:rsidRPr="00BF6294">
              <w:t>1.8</w:t>
            </w:r>
          </w:p>
        </w:tc>
        <w:tc>
          <w:tcPr>
            <w:tcW w:w="2835" w:type="dxa"/>
            <w:tcBorders>
              <w:top w:val="dotted" w:sz="4" w:space="0" w:color="auto"/>
              <w:bottom w:val="dotted" w:sz="4" w:space="0" w:color="auto"/>
              <w:right w:val="dotted" w:sz="4" w:space="0" w:color="auto"/>
            </w:tcBorders>
            <w:shd w:val="clear" w:color="auto" w:fill="FFFFFF" w:themeFill="background1"/>
          </w:tcPr>
          <w:p w14:paraId="1184F096" w14:textId="77777777" w:rsidR="001D301F" w:rsidRPr="00BF6294" w:rsidRDefault="001D301F" w:rsidP="000C35CF">
            <w:r w:rsidRPr="00BF6294">
              <w:t>Website address (if any):</w:t>
            </w:r>
          </w:p>
        </w:tc>
        <w:tc>
          <w:tcPr>
            <w:tcW w:w="5812" w:type="dxa"/>
            <w:tcBorders>
              <w:top w:val="dotted" w:sz="4" w:space="0" w:color="auto"/>
              <w:left w:val="dotted" w:sz="4" w:space="0" w:color="auto"/>
              <w:bottom w:val="dotted" w:sz="4" w:space="0" w:color="auto"/>
              <w:right w:val="dotted" w:sz="4" w:space="0" w:color="auto"/>
            </w:tcBorders>
            <w:shd w:val="clear" w:color="auto" w:fill="FFFFFF" w:themeFill="background1"/>
          </w:tcPr>
          <w:p w14:paraId="340E5D4B" w14:textId="77777777" w:rsidR="001D301F" w:rsidRPr="00BF6294" w:rsidRDefault="001D301F" w:rsidP="000C35CF"/>
        </w:tc>
      </w:tr>
      <w:tr w:rsidR="001D301F" w:rsidRPr="00BF6294" w14:paraId="66A2B970" w14:textId="77777777" w:rsidTr="000C35CF">
        <w:trPr>
          <w:trHeight w:val="507"/>
        </w:trPr>
        <w:tc>
          <w:tcPr>
            <w:tcW w:w="709" w:type="dxa"/>
            <w:tcBorders>
              <w:top w:val="dotted" w:sz="4" w:space="0" w:color="auto"/>
              <w:left w:val="dotted" w:sz="4" w:space="0" w:color="auto"/>
              <w:bottom w:val="dotted" w:sz="4" w:space="0" w:color="auto"/>
            </w:tcBorders>
            <w:shd w:val="clear" w:color="auto" w:fill="FFFFFF" w:themeFill="background1"/>
          </w:tcPr>
          <w:p w14:paraId="640AB393" w14:textId="77777777" w:rsidR="001D301F" w:rsidRPr="00BF6294" w:rsidRDefault="001D301F" w:rsidP="000C35CF">
            <w:r>
              <w:t>1.9</w:t>
            </w:r>
          </w:p>
        </w:tc>
        <w:tc>
          <w:tcPr>
            <w:tcW w:w="2835" w:type="dxa"/>
            <w:tcBorders>
              <w:top w:val="dotted" w:sz="4" w:space="0" w:color="auto"/>
              <w:bottom w:val="dotted" w:sz="4" w:space="0" w:color="auto"/>
              <w:right w:val="dotted" w:sz="4" w:space="0" w:color="auto"/>
            </w:tcBorders>
            <w:shd w:val="clear" w:color="auto" w:fill="FFFFFF" w:themeFill="background1"/>
          </w:tcPr>
          <w:p w14:paraId="0997FF9F" w14:textId="77777777" w:rsidR="001D301F" w:rsidRPr="00BF6294" w:rsidRDefault="001D301F" w:rsidP="000C35CF">
            <w:r w:rsidRPr="00BF6294">
              <w:t xml:space="preserve">Registered Name of Organisation </w:t>
            </w:r>
            <w:r w:rsidRPr="00BF6294">
              <w:rPr>
                <w:b/>
                <w:u w:val="single"/>
              </w:rPr>
              <w:t>submitting this application</w:t>
            </w:r>
            <w:r w:rsidRPr="00BF6294">
              <w:t>:</w:t>
            </w:r>
          </w:p>
        </w:tc>
        <w:tc>
          <w:tcPr>
            <w:tcW w:w="5812" w:type="dxa"/>
            <w:tcBorders>
              <w:top w:val="dotted" w:sz="4" w:space="0" w:color="auto"/>
              <w:left w:val="dotted" w:sz="4" w:space="0" w:color="auto"/>
              <w:bottom w:val="dotted" w:sz="4" w:space="0" w:color="auto"/>
              <w:right w:val="dotted" w:sz="4" w:space="0" w:color="auto"/>
            </w:tcBorders>
            <w:shd w:val="clear" w:color="auto" w:fill="FFFFFF" w:themeFill="background1"/>
          </w:tcPr>
          <w:p w14:paraId="27363BD9" w14:textId="77777777" w:rsidR="001D301F" w:rsidRPr="00BF6294" w:rsidRDefault="001D301F" w:rsidP="000C35CF"/>
        </w:tc>
      </w:tr>
      <w:tr w:rsidR="001D301F" w:rsidRPr="00BF6294" w14:paraId="19DB467E" w14:textId="77777777" w:rsidTr="000C35CF">
        <w:trPr>
          <w:trHeight w:val="255"/>
        </w:trPr>
        <w:tc>
          <w:tcPr>
            <w:tcW w:w="709" w:type="dxa"/>
            <w:vMerge w:val="restart"/>
            <w:tcBorders>
              <w:top w:val="dotted" w:sz="4" w:space="0" w:color="auto"/>
              <w:left w:val="dotted" w:sz="4" w:space="0" w:color="auto"/>
            </w:tcBorders>
            <w:shd w:val="clear" w:color="auto" w:fill="FFFFFF" w:themeFill="background1"/>
          </w:tcPr>
          <w:p w14:paraId="0BB0F414" w14:textId="77777777" w:rsidR="001D301F" w:rsidRPr="00BF6294" w:rsidRDefault="001D301F" w:rsidP="000C35CF">
            <w:r w:rsidRPr="00BF6294">
              <w:t>1.1</w:t>
            </w:r>
            <w:r>
              <w:t>0</w:t>
            </w:r>
          </w:p>
        </w:tc>
        <w:tc>
          <w:tcPr>
            <w:tcW w:w="2835" w:type="dxa"/>
            <w:tcBorders>
              <w:top w:val="dotted" w:sz="4" w:space="0" w:color="auto"/>
              <w:right w:val="dotted" w:sz="4" w:space="0" w:color="auto"/>
            </w:tcBorders>
            <w:shd w:val="clear" w:color="auto" w:fill="FFFFFF" w:themeFill="background1"/>
          </w:tcPr>
          <w:p w14:paraId="1E905672" w14:textId="77777777" w:rsidR="001D301F" w:rsidRPr="00BF6294" w:rsidRDefault="001D301F" w:rsidP="000C35CF">
            <w:r w:rsidRPr="00BF6294">
              <w:t>Registered Address:</w:t>
            </w:r>
          </w:p>
        </w:tc>
        <w:tc>
          <w:tcPr>
            <w:tcW w:w="5812" w:type="dxa"/>
            <w:tcBorders>
              <w:top w:val="dotted" w:sz="4" w:space="0" w:color="auto"/>
              <w:left w:val="dotted" w:sz="4" w:space="0" w:color="auto"/>
              <w:right w:val="dotted" w:sz="4" w:space="0" w:color="auto"/>
            </w:tcBorders>
            <w:shd w:val="clear" w:color="auto" w:fill="FFFFFF" w:themeFill="background1"/>
          </w:tcPr>
          <w:p w14:paraId="22510937" w14:textId="77777777" w:rsidR="001D301F" w:rsidRPr="00BF6294" w:rsidRDefault="001D301F" w:rsidP="000C35CF"/>
        </w:tc>
      </w:tr>
      <w:tr w:rsidR="001D301F" w:rsidRPr="00BF6294" w14:paraId="7AC8E02E" w14:textId="77777777" w:rsidTr="000C35CF">
        <w:trPr>
          <w:trHeight w:val="254"/>
        </w:trPr>
        <w:tc>
          <w:tcPr>
            <w:tcW w:w="709" w:type="dxa"/>
            <w:vMerge/>
            <w:tcBorders>
              <w:left w:val="dotted" w:sz="4" w:space="0" w:color="auto"/>
              <w:bottom w:val="dotted" w:sz="4" w:space="0" w:color="auto"/>
            </w:tcBorders>
            <w:shd w:val="clear" w:color="auto" w:fill="FFFFFF" w:themeFill="background1"/>
          </w:tcPr>
          <w:p w14:paraId="0C2C1C81" w14:textId="77777777" w:rsidR="001D301F" w:rsidRPr="00BF6294" w:rsidRDefault="001D301F" w:rsidP="000C35CF"/>
        </w:tc>
        <w:tc>
          <w:tcPr>
            <w:tcW w:w="2835" w:type="dxa"/>
            <w:tcBorders>
              <w:bottom w:val="dotted" w:sz="4" w:space="0" w:color="auto"/>
              <w:right w:val="dotted" w:sz="4" w:space="0" w:color="auto"/>
            </w:tcBorders>
            <w:shd w:val="clear" w:color="auto" w:fill="FFFFFF" w:themeFill="background1"/>
          </w:tcPr>
          <w:p w14:paraId="134E3458" w14:textId="77777777" w:rsidR="001D301F" w:rsidRPr="00BF6294" w:rsidRDefault="001D301F" w:rsidP="000C35CF">
            <w:r w:rsidRPr="00BF6294">
              <w:t>Postcode:</w:t>
            </w:r>
          </w:p>
        </w:tc>
        <w:tc>
          <w:tcPr>
            <w:tcW w:w="5812" w:type="dxa"/>
            <w:tcBorders>
              <w:left w:val="dotted" w:sz="4" w:space="0" w:color="auto"/>
              <w:bottom w:val="dotted" w:sz="4" w:space="0" w:color="auto"/>
              <w:right w:val="dotted" w:sz="4" w:space="0" w:color="auto"/>
            </w:tcBorders>
            <w:shd w:val="clear" w:color="auto" w:fill="FFFFFF" w:themeFill="background1"/>
          </w:tcPr>
          <w:p w14:paraId="3A3ABF47" w14:textId="77777777" w:rsidR="001D301F" w:rsidRPr="00BF6294" w:rsidRDefault="001D301F" w:rsidP="000C35CF"/>
        </w:tc>
      </w:tr>
      <w:tr w:rsidR="001D301F" w:rsidRPr="00BF6294" w14:paraId="1E2FD4BE" w14:textId="77777777" w:rsidTr="000C35CF">
        <w:trPr>
          <w:trHeight w:val="254"/>
        </w:trPr>
        <w:tc>
          <w:tcPr>
            <w:tcW w:w="709" w:type="dxa"/>
            <w:tcBorders>
              <w:top w:val="dotted" w:sz="4" w:space="0" w:color="auto"/>
              <w:left w:val="dotted" w:sz="4" w:space="0" w:color="auto"/>
              <w:bottom w:val="dotted" w:sz="4" w:space="0" w:color="auto"/>
            </w:tcBorders>
            <w:shd w:val="clear" w:color="auto" w:fill="FFFFFF" w:themeFill="background1"/>
          </w:tcPr>
          <w:p w14:paraId="074D394E" w14:textId="77777777" w:rsidR="001D301F" w:rsidRPr="00BF6294" w:rsidRDefault="001D301F" w:rsidP="000C35CF">
            <w:r w:rsidRPr="00BF6294">
              <w:t>1.1</w:t>
            </w:r>
            <w:r>
              <w:t>1</w:t>
            </w:r>
          </w:p>
        </w:tc>
        <w:tc>
          <w:tcPr>
            <w:tcW w:w="2835" w:type="dxa"/>
            <w:tcBorders>
              <w:top w:val="dotted" w:sz="4" w:space="0" w:color="auto"/>
              <w:bottom w:val="dotted" w:sz="4" w:space="0" w:color="auto"/>
              <w:right w:val="dotted" w:sz="4" w:space="0" w:color="auto"/>
            </w:tcBorders>
            <w:shd w:val="clear" w:color="auto" w:fill="FFFFFF" w:themeFill="background1"/>
          </w:tcPr>
          <w:p w14:paraId="389C0ABA" w14:textId="77777777" w:rsidR="001D301F" w:rsidRPr="00BF6294" w:rsidRDefault="001D301F" w:rsidP="000C35CF">
            <w:r w:rsidRPr="00BF6294">
              <w:t>Company Registration No:</w:t>
            </w:r>
          </w:p>
        </w:tc>
        <w:tc>
          <w:tcPr>
            <w:tcW w:w="5812" w:type="dxa"/>
            <w:tcBorders>
              <w:top w:val="dotted" w:sz="4" w:space="0" w:color="auto"/>
              <w:left w:val="dotted" w:sz="4" w:space="0" w:color="auto"/>
              <w:bottom w:val="dotted" w:sz="4" w:space="0" w:color="auto"/>
              <w:right w:val="dotted" w:sz="4" w:space="0" w:color="auto"/>
            </w:tcBorders>
            <w:shd w:val="clear" w:color="auto" w:fill="FFFFFF" w:themeFill="background1"/>
          </w:tcPr>
          <w:p w14:paraId="55544D8C" w14:textId="77777777" w:rsidR="001D301F" w:rsidRPr="00BF6294" w:rsidRDefault="001D301F" w:rsidP="000C35CF"/>
        </w:tc>
      </w:tr>
      <w:tr w:rsidR="001D301F" w:rsidRPr="00BF6294" w14:paraId="480D5785" w14:textId="77777777" w:rsidTr="000C35CF">
        <w:trPr>
          <w:trHeight w:val="254"/>
        </w:trPr>
        <w:tc>
          <w:tcPr>
            <w:tcW w:w="709" w:type="dxa"/>
            <w:tcBorders>
              <w:top w:val="dotted" w:sz="4" w:space="0" w:color="auto"/>
              <w:left w:val="dotted" w:sz="4" w:space="0" w:color="auto"/>
              <w:bottom w:val="dotted" w:sz="4" w:space="0" w:color="auto"/>
            </w:tcBorders>
            <w:shd w:val="clear" w:color="auto" w:fill="FFFFFF" w:themeFill="background1"/>
          </w:tcPr>
          <w:p w14:paraId="2C01518B" w14:textId="77777777" w:rsidR="001D301F" w:rsidRPr="00BF6294" w:rsidRDefault="001D301F" w:rsidP="000C35CF">
            <w:r>
              <w:t>1.12</w:t>
            </w:r>
          </w:p>
        </w:tc>
        <w:tc>
          <w:tcPr>
            <w:tcW w:w="2835" w:type="dxa"/>
            <w:tcBorders>
              <w:top w:val="dotted" w:sz="4" w:space="0" w:color="auto"/>
              <w:bottom w:val="dotted" w:sz="4" w:space="0" w:color="auto"/>
              <w:right w:val="dotted" w:sz="4" w:space="0" w:color="auto"/>
            </w:tcBorders>
            <w:shd w:val="clear" w:color="auto" w:fill="FFFFFF" w:themeFill="background1"/>
          </w:tcPr>
          <w:p w14:paraId="49A21724" w14:textId="77777777" w:rsidR="001D301F" w:rsidRPr="00BF6294" w:rsidRDefault="001D301F" w:rsidP="000C35CF">
            <w:pPr>
              <w:rPr>
                <w:sz w:val="22"/>
                <w:szCs w:val="22"/>
              </w:rPr>
            </w:pPr>
            <w:r>
              <w:rPr>
                <w:sz w:val="22"/>
                <w:szCs w:val="22"/>
              </w:rPr>
              <w:t xml:space="preserve">SME? </w:t>
            </w:r>
            <w:r w:rsidRPr="00BF6294">
              <w:t>(</w:t>
            </w:r>
            <w:r w:rsidRPr="008A4527">
              <w:t>500 or less employees</w:t>
            </w:r>
            <w:r w:rsidRPr="00BF6294">
              <w:t>)</w:t>
            </w:r>
          </w:p>
        </w:tc>
        <w:tc>
          <w:tcPr>
            <w:tcW w:w="5812" w:type="dxa"/>
            <w:tcBorders>
              <w:top w:val="dotted" w:sz="4" w:space="0" w:color="auto"/>
              <w:left w:val="dotted" w:sz="4" w:space="0" w:color="auto"/>
              <w:bottom w:val="dotted" w:sz="4" w:space="0" w:color="auto"/>
              <w:right w:val="dotted" w:sz="4" w:space="0" w:color="auto"/>
            </w:tcBorders>
            <w:shd w:val="clear" w:color="auto" w:fill="FFFFFF" w:themeFill="background1"/>
          </w:tcPr>
          <w:p w14:paraId="6A5E8B27" w14:textId="4B0F4FBB" w:rsidR="001D301F" w:rsidRPr="00BF6294" w:rsidRDefault="001D301F" w:rsidP="000C35CF">
            <w:pPr>
              <w:rPr>
                <w:sz w:val="22"/>
                <w:szCs w:val="22"/>
              </w:rPr>
            </w:pPr>
            <w:r>
              <w:rPr>
                <w:sz w:val="22"/>
                <w:szCs w:val="22"/>
              </w:rPr>
              <w:t xml:space="preserve">      </w:t>
            </w:r>
            <w:r w:rsidR="0024011D">
              <w:rPr>
                <w:sz w:val="22"/>
                <w:szCs w:val="22"/>
              </w:rPr>
              <w:t>YES /</w:t>
            </w:r>
            <w:r>
              <w:rPr>
                <w:sz w:val="22"/>
                <w:szCs w:val="22"/>
              </w:rPr>
              <w:t xml:space="preserve"> NO   </w:t>
            </w:r>
            <w:r w:rsidRPr="00BF6294">
              <w:t>(</w:t>
            </w:r>
            <w:r w:rsidRPr="008A4527">
              <w:t>delete as applicable</w:t>
            </w:r>
            <w:r w:rsidRPr="00BF6294">
              <w:t>)</w:t>
            </w:r>
          </w:p>
        </w:tc>
      </w:tr>
      <w:tr w:rsidR="001D301F" w:rsidRPr="00BF6294" w14:paraId="703E21C4" w14:textId="77777777" w:rsidTr="000C35CF">
        <w:trPr>
          <w:trHeight w:val="254"/>
        </w:trPr>
        <w:tc>
          <w:tcPr>
            <w:tcW w:w="709" w:type="dxa"/>
            <w:tcBorders>
              <w:top w:val="dotted" w:sz="4" w:space="0" w:color="auto"/>
              <w:left w:val="dotted" w:sz="4" w:space="0" w:color="auto"/>
              <w:bottom w:val="dotted" w:sz="4" w:space="0" w:color="auto"/>
            </w:tcBorders>
            <w:shd w:val="clear" w:color="auto" w:fill="FFFFFF" w:themeFill="background1"/>
          </w:tcPr>
          <w:p w14:paraId="42E368ED" w14:textId="77777777" w:rsidR="001D301F" w:rsidRPr="00BF6294" w:rsidRDefault="001D301F" w:rsidP="000C35CF">
            <w:r w:rsidRPr="00BF6294">
              <w:t>1.1</w:t>
            </w:r>
            <w:r>
              <w:t>3</w:t>
            </w:r>
          </w:p>
        </w:tc>
        <w:tc>
          <w:tcPr>
            <w:tcW w:w="2835" w:type="dxa"/>
            <w:tcBorders>
              <w:top w:val="dotted" w:sz="4" w:space="0" w:color="auto"/>
              <w:bottom w:val="dotted" w:sz="4" w:space="0" w:color="auto"/>
              <w:right w:val="dotted" w:sz="4" w:space="0" w:color="auto"/>
            </w:tcBorders>
            <w:shd w:val="clear" w:color="auto" w:fill="FFFFFF" w:themeFill="background1"/>
          </w:tcPr>
          <w:p w14:paraId="293D1D3F" w14:textId="2572A369" w:rsidR="001D301F" w:rsidRPr="00BF6294" w:rsidRDefault="001D301F" w:rsidP="000C35CF">
            <w:r>
              <w:t>Are you a c</w:t>
            </w:r>
            <w:r w:rsidRPr="00BF6294">
              <w:t>harity</w:t>
            </w:r>
            <w:r>
              <w:t xml:space="preserve"> </w:t>
            </w:r>
            <w:r w:rsidRPr="00BF6294">
              <w:t>/</w:t>
            </w:r>
            <w:r>
              <w:t xml:space="preserve"> voluntary / community sector </w:t>
            </w:r>
            <w:r w:rsidR="0024011D">
              <w:t>organisation?</w:t>
            </w:r>
          </w:p>
          <w:p w14:paraId="2897C8DD" w14:textId="77777777" w:rsidR="001D301F" w:rsidRPr="00BF6294" w:rsidRDefault="001D301F" w:rsidP="000C35CF"/>
        </w:tc>
        <w:tc>
          <w:tcPr>
            <w:tcW w:w="5812" w:type="dxa"/>
            <w:tcBorders>
              <w:top w:val="dotted" w:sz="4" w:space="0" w:color="auto"/>
              <w:left w:val="dotted" w:sz="4" w:space="0" w:color="auto"/>
              <w:bottom w:val="dotted" w:sz="4" w:space="0" w:color="auto"/>
              <w:right w:val="dotted" w:sz="4" w:space="0" w:color="auto"/>
            </w:tcBorders>
            <w:shd w:val="clear" w:color="auto" w:fill="FFFFFF" w:themeFill="background1"/>
          </w:tcPr>
          <w:p w14:paraId="62018AFE" w14:textId="77777777" w:rsidR="001D301F" w:rsidRPr="00BF6294" w:rsidRDefault="001D301F" w:rsidP="000C35CF"/>
        </w:tc>
      </w:tr>
      <w:tr w:rsidR="001D301F" w:rsidRPr="00BF6294" w14:paraId="6DD568E7" w14:textId="77777777" w:rsidTr="000C35CF">
        <w:trPr>
          <w:trHeight w:val="254"/>
        </w:trPr>
        <w:tc>
          <w:tcPr>
            <w:tcW w:w="709" w:type="dxa"/>
            <w:tcBorders>
              <w:top w:val="dotted" w:sz="4" w:space="0" w:color="auto"/>
              <w:left w:val="dotted" w:sz="4" w:space="0" w:color="auto"/>
              <w:bottom w:val="dotted" w:sz="4" w:space="0" w:color="auto"/>
            </w:tcBorders>
            <w:shd w:val="clear" w:color="auto" w:fill="FFFFFF" w:themeFill="background1"/>
          </w:tcPr>
          <w:p w14:paraId="1AA240D6" w14:textId="77777777" w:rsidR="001D301F" w:rsidRPr="00BF6294" w:rsidRDefault="001D301F" w:rsidP="000C35CF">
            <w:r w:rsidRPr="00BF6294">
              <w:t>1.1</w:t>
            </w:r>
            <w:r>
              <w:t>4</w:t>
            </w:r>
          </w:p>
        </w:tc>
        <w:tc>
          <w:tcPr>
            <w:tcW w:w="2835" w:type="dxa"/>
            <w:tcBorders>
              <w:top w:val="dotted" w:sz="4" w:space="0" w:color="auto"/>
              <w:bottom w:val="dotted" w:sz="4" w:space="0" w:color="auto"/>
              <w:right w:val="dotted" w:sz="4" w:space="0" w:color="auto"/>
            </w:tcBorders>
            <w:shd w:val="clear" w:color="auto" w:fill="FFFFFF" w:themeFill="background1"/>
          </w:tcPr>
          <w:p w14:paraId="5D9E031E" w14:textId="77777777" w:rsidR="001D301F" w:rsidRPr="00BF6294" w:rsidRDefault="001D301F" w:rsidP="000C35CF">
            <w:r w:rsidRPr="00BF6294">
              <w:t>Registration</w:t>
            </w:r>
            <w:r>
              <w:t xml:space="preserve"> Number and/or Date of Formation</w:t>
            </w:r>
            <w:r w:rsidRPr="00BF6294">
              <w:t>:</w:t>
            </w:r>
            <w:r>
              <w:t xml:space="preserve"> </w:t>
            </w:r>
            <w:r w:rsidRPr="00B1162C">
              <w:rPr>
                <w:sz w:val="18"/>
              </w:rPr>
              <w:t>(if applicable)</w:t>
            </w:r>
          </w:p>
        </w:tc>
        <w:tc>
          <w:tcPr>
            <w:tcW w:w="5812" w:type="dxa"/>
            <w:tcBorders>
              <w:top w:val="dotted" w:sz="4" w:space="0" w:color="auto"/>
              <w:left w:val="dotted" w:sz="4" w:space="0" w:color="auto"/>
              <w:bottom w:val="dotted" w:sz="4" w:space="0" w:color="auto"/>
              <w:right w:val="dotted" w:sz="4" w:space="0" w:color="auto"/>
            </w:tcBorders>
            <w:shd w:val="clear" w:color="auto" w:fill="FFFFFF" w:themeFill="background1"/>
          </w:tcPr>
          <w:p w14:paraId="11EA8AA4" w14:textId="77777777" w:rsidR="001D301F" w:rsidRPr="00BF6294" w:rsidRDefault="001D301F" w:rsidP="000C35CF"/>
        </w:tc>
      </w:tr>
      <w:tr w:rsidR="001D301F" w:rsidRPr="00BF6294" w14:paraId="14520664" w14:textId="77777777" w:rsidTr="000C35CF">
        <w:trPr>
          <w:trHeight w:val="254"/>
        </w:trPr>
        <w:tc>
          <w:tcPr>
            <w:tcW w:w="709" w:type="dxa"/>
            <w:tcBorders>
              <w:top w:val="dotted" w:sz="4" w:space="0" w:color="auto"/>
              <w:left w:val="dotted" w:sz="4" w:space="0" w:color="auto"/>
              <w:bottom w:val="dotted" w:sz="4" w:space="0" w:color="auto"/>
            </w:tcBorders>
            <w:shd w:val="clear" w:color="auto" w:fill="FFFFFF" w:themeFill="background1"/>
          </w:tcPr>
          <w:p w14:paraId="2F265005" w14:textId="77777777" w:rsidR="001D301F" w:rsidRPr="00BF6294" w:rsidRDefault="001D301F" w:rsidP="000C35CF">
            <w:r w:rsidRPr="00BF6294">
              <w:t>1.1</w:t>
            </w:r>
            <w:r>
              <w:t>6</w:t>
            </w:r>
          </w:p>
        </w:tc>
        <w:tc>
          <w:tcPr>
            <w:tcW w:w="2835" w:type="dxa"/>
            <w:tcBorders>
              <w:top w:val="dotted" w:sz="4" w:space="0" w:color="auto"/>
              <w:bottom w:val="dotted" w:sz="4" w:space="0" w:color="auto"/>
              <w:right w:val="dotted" w:sz="4" w:space="0" w:color="auto"/>
            </w:tcBorders>
            <w:shd w:val="clear" w:color="auto" w:fill="FFFFFF" w:themeFill="background1"/>
          </w:tcPr>
          <w:p w14:paraId="6BD88B15" w14:textId="77777777" w:rsidR="001D301F" w:rsidRPr="00BF6294" w:rsidRDefault="001D301F" w:rsidP="000C35CF">
            <w:r>
              <w:t>VAT Registration Number</w:t>
            </w:r>
            <w:r w:rsidRPr="00BF6294">
              <w:t>:</w:t>
            </w:r>
          </w:p>
        </w:tc>
        <w:tc>
          <w:tcPr>
            <w:tcW w:w="5812" w:type="dxa"/>
            <w:tcBorders>
              <w:top w:val="dotted" w:sz="4" w:space="0" w:color="auto"/>
              <w:left w:val="dotted" w:sz="4" w:space="0" w:color="auto"/>
              <w:bottom w:val="dotted" w:sz="4" w:space="0" w:color="auto"/>
              <w:right w:val="dotted" w:sz="4" w:space="0" w:color="auto"/>
            </w:tcBorders>
            <w:shd w:val="clear" w:color="auto" w:fill="FFFFFF" w:themeFill="background1"/>
          </w:tcPr>
          <w:p w14:paraId="6D5C9877" w14:textId="77777777" w:rsidR="001D301F" w:rsidRPr="00BF6294" w:rsidRDefault="001D301F" w:rsidP="000C35CF"/>
        </w:tc>
      </w:tr>
    </w:tbl>
    <w:p w14:paraId="29CBF93B" w14:textId="77777777" w:rsidR="001D301F" w:rsidRDefault="001D301F" w:rsidP="001D301F"/>
    <w:p w14:paraId="19B78DEF" w14:textId="77777777" w:rsidR="001D301F" w:rsidRDefault="001D301F" w:rsidP="001D301F">
      <w:pPr>
        <w:sectPr w:rsidR="001D301F" w:rsidSect="00BE67B4">
          <w:pgSz w:w="11909" w:h="16834" w:code="9"/>
          <w:pgMar w:top="1134" w:right="1134" w:bottom="1134" w:left="1418" w:header="567" w:footer="567" w:gutter="0"/>
          <w:paperSrc w:first="15" w:other="15"/>
          <w:pgNumType w:start="1"/>
          <w:cols w:space="720"/>
          <w:formProt w:val="0"/>
        </w:sectPr>
      </w:pPr>
    </w:p>
    <w:p w14:paraId="31CCCA7D" w14:textId="77777777" w:rsidR="001D301F" w:rsidRPr="00DD0CE7" w:rsidRDefault="009A16B7" w:rsidP="001D301F">
      <w:r w:rsidRPr="00DD0CE7">
        <w:rPr>
          <w:b/>
          <w:sz w:val="28"/>
          <w:szCs w:val="32"/>
        </w:rPr>
        <w:lastRenderedPageBreak/>
        <w:t>Suitability Assessment</w:t>
      </w:r>
    </w:p>
    <w:p w14:paraId="69DACAE5" w14:textId="77777777" w:rsidR="00ED5E8B" w:rsidRDefault="00ED5E8B" w:rsidP="00ED5E8B">
      <w:r>
        <w:t xml:space="preserve">Note: </w:t>
      </w:r>
    </w:p>
    <w:p w14:paraId="09A699C6" w14:textId="20CE62FD" w:rsidR="00ED5E8B" w:rsidRDefault="007E38E5" w:rsidP="00ED5E8B">
      <w:r>
        <w:t>All q</w:t>
      </w:r>
      <w:r w:rsidR="00ED5E8B">
        <w:t xml:space="preserve">uestions are pass/fail questions; your tender may be rejected without any further consideration.  Likewise, poor or limited evidence of relevant experience (Question 3) may result in rejection of your tender.  Note: we may choose to ask the customer organisations listed in Question 3 for references. </w:t>
      </w:r>
    </w:p>
    <w:p w14:paraId="5765E797" w14:textId="77777777" w:rsidR="00ED5E8B" w:rsidRDefault="00ED5E8B" w:rsidP="00ED5E8B">
      <w:r>
        <w:t>Do not send documents at this stage, but later in the process we will require proof.  Failure to provide timely information when requested or any discrepancy between the information provided and the answers below will result in disqualification.</w:t>
      </w:r>
    </w:p>
    <w:p w14:paraId="1880EDE3" w14:textId="675661C6" w:rsidR="001D301F" w:rsidRDefault="00ED5E8B" w:rsidP="001D301F">
      <w:r>
        <w:t>In all cases it is the Evaluation Panel’s sole decision whether or not the answer/information provided is acceptable</w:t>
      </w:r>
      <w:r w:rsidR="007E38E5">
        <w:t>.</w:t>
      </w:r>
    </w:p>
    <w:tbl>
      <w:tblPr>
        <w:tblStyle w:val="TableGrid"/>
        <w:tblW w:w="14742" w:type="dxa"/>
        <w:tblInd w:w="108" w:type="dxa"/>
        <w:tblLayout w:type="fixed"/>
        <w:tblLook w:val="04A0" w:firstRow="1" w:lastRow="0" w:firstColumn="1" w:lastColumn="0" w:noHBand="0" w:noVBand="1"/>
      </w:tblPr>
      <w:tblGrid>
        <w:gridCol w:w="567"/>
        <w:gridCol w:w="7655"/>
        <w:gridCol w:w="2268"/>
        <w:gridCol w:w="2126"/>
        <w:gridCol w:w="2126"/>
      </w:tblGrid>
      <w:tr w:rsidR="009A16B7" w:rsidRPr="009A16B7" w14:paraId="561C333A" w14:textId="77777777" w:rsidTr="6B137E64">
        <w:tc>
          <w:tcPr>
            <w:tcW w:w="567" w:type="dxa"/>
          </w:tcPr>
          <w:p w14:paraId="75A396C5" w14:textId="77777777" w:rsidR="009A16B7" w:rsidRPr="009A16B7" w:rsidRDefault="009A16B7" w:rsidP="009A16B7">
            <w:pPr>
              <w:tabs>
                <w:tab w:val="left" w:pos="1440"/>
              </w:tabs>
              <w:autoSpaceDE w:val="0"/>
              <w:autoSpaceDN w:val="0"/>
              <w:adjustRightInd w:val="0"/>
              <w:spacing w:before="120" w:line="280" w:lineRule="atLeast"/>
              <w:jc w:val="left"/>
              <w:rPr>
                <w:szCs w:val="32"/>
              </w:rPr>
            </w:pPr>
            <w:r w:rsidRPr="009A16B7">
              <w:rPr>
                <w:szCs w:val="32"/>
              </w:rPr>
              <w:t>1.</w:t>
            </w:r>
          </w:p>
        </w:tc>
        <w:tc>
          <w:tcPr>
            <w:tcW w:w="14175" w:type="dxa"/>
            <w:gridSpan w:val="4"/>
          </w:tcPr>
          <w:p w14:paraId="1FDC00EC" w14:textId="77777777" w:rsidR="009A16B7" w:rsidRPr="009A16B7" w:rsidRDefault="009A16B7" w:rsidP="009A16B7">
            <w:pPr>
              <w:tabs>
                <w:tab w:val="left" w:pos="1440"/>
              </w:tabs>
              <w:autoSpaceDE w:val="0"/>
              <w:autoSpaceDN w:val="0"/>
              <w:adjustRightInd w:val="0"/>
              <w:spacing w:before="120" w:line="280" w:lineRule="atLeast"/>
              <w:ind w:right="597"/>
              <w:jc w:val="left"/>
              <w:rPr>
                <w:szCs w:val="32"/>
              </w:rPr>
            </w:pPr>
            <w:r w:rsidRPr="009A16B7">
              <w:rPr>
                <w:b/>
                <w:szCs w:val="32"/>
              </w:rPr>
              <w:t xml:space="preserve">Economic Standing </w:t>
            </w:r>
          </w:p>
        </w:tc>
      </w:tr>
      <w:tr w:rsidR="009A16B7" w:rsidRPr="009A16B7" w14:paraId="4B29074F" w14:textId="77777777" w:rsidTr="6B137E64">
        <w:tc>
          <w:tcPr>
            <w:tcW w:w="567" w:type="dxa"/>
          </w:tcPr>
          <w:p w14:paraId="12E61B94" w14:textId="77777777" w:rsidR="009A16B7" w:rsidRPr="009A16B7" w:rsidRDefault="009A16B7" w:rsidP="009A16B7">
            <w:pPr>
              <w:tabs>
                <w:tab w:val="left" w:pos="1440"/>
              </w:tabs>
              <w:autoSpaceDE w:val="0"/>
              <w:autoSpaceDN w:val="0"/>
              <w:adjustRightInd w:val="0"/>
              <w:spacing w:before="120" w:line="280" w:lineRule="atLeast"/>
              <w:jc w:val="left"/>
              <w:rPr>
                <w:szCs w:val="32"/>
              </w:rPr>
            </w:pPr>
          </w:p>
        </w:tc>
        <w:tc>
          <w:tcPr>
            <w:tcW w:w="12049" w:type="dxa"/>
            <w:gridSpan w:val="3"/>
          </w:tcPr>
          <w:p w14:paraId="20BCB8A3" w14:textId="1ACC0327" w:rsidR="009A16B7" w:rsidRPr="009A16B7" w:rsidRDefault="009A16B7" w:rsidP="009A16B7">
            <w:pPr>
              <w:tabs>
                <w:tab w:val="left" w:pos="1440"/>
              </w:tabs>
              <w:autoSpaceDE w:val="0"/>
              <w:autoSpaceDN w:val="0"/>
              <w:adjustRightInd w:val="0"/>
              <w:spacing w:before="120" w:line="280" w:lineRule="atLeast"/>
              <w:ind w:right="597"/>
              <w:jc w:val="left"/>
              <w:rPr>
                <w:szCs w:val="32"/>
              </w:rPr>
            </w:pPr>
            <w:r w:rsidRPr="009A16B7">
              <w:rPr>
                <w:szCs w:val="32"/>
              </w:rPr>
              <w:t>Is your turnover greater than £</w:t>
            </w:r>
            <w:r w:rsidR="000832C3">
              <w:rPr>
                <w:szCs w:val="32"/>
              </w:rPr>
              <w:t>50000</w:t>
            </w:r>
            <w:r w:rsidRPr="009A16B7">
              <w:rPr>
                <w:szCs w:val="32"/>
              </w:rPr>
              <w:t>?</w:t>
            </w:r>
          </w:p>
        </w:tc>
        <w:tc>
          <w:tcPr>
            <w:tcW w:w="2126" w:type="dxa"/>
            <w:vAlign w:val="center"/>
          </w:tcPr>
          <w:p w14:paraId="0303FDB7" w14:textId="77777777" w:rsidR="009A16B7" w:rsidRPr="009A16B7" w:rsidRDefault="009A16B7" w:rsidP="009A16B7">
            <w:pPr>
              <w:tabs>
                <w:tab w:val="left" w:pos="1440"/>
              </w:tabs>
              <w:autoSpaceDE w:val="0"/>
              <w:autoSpaceDN w:val="0"/>
              <w:adjustRightInd w:val="0"/>
              <w:spacing w:before="120" w:line="280" w:lineRule="atLeast"/>
              <w:ind w:right="597"/>
              <w:jc w:val="center"/>
              <w:rPr>
                <w:szCs w:val="32"/>
              </w:rPr>
            </w:pPr>
            <w:r w:rsidRPr="009A16B7">
              <w:rPr>
                <w:szCs w:val="32"/>
              </w:rPr>
              <w:t>Yes / No</w:t>
            </w:r>
          </w:p>
        </w:tc>
      </w:tr>
      <w:tr w:rsidR="009A16B7" w:rsidRPr="009A16B7" w14:paraId="226773A6" w14:textId="77777777" w:rsidTr="6B137E64">
        <w:tc>
          <w:tcPr>
            <w:tcW w:w="14742" w:type="dxa"/>
            <w:gridSpan w:val="5"/>
            <w:shd w:val="clear" w:color="auto" w:fill="D9D9D9" w:themeFill="background1" w:themeFillShade="D9"/>
          </w:tcPr>
          <w:p w14:paraId="000A3387" w14:textId="77777777" w:rsidR="009A16B7" w:rsidRPr="004770B5" w:rsidRDefault="009A16B7" w:rsidP="004770B5">
            <w:pPr>
              <w:tabs>
                <w:tab w:val="left" w:pos="1440"/>
              </w:tabs>
              <w:autoSpaceDE w:val="0"/>
              <w:autoSpaceDN w:val="0"/>
              <w:adjustRightInd w:val="0"/>
              <w:spacing w:before="100" w:beforeAutospacing="1" w:after="0" w:line="0" w:lineRule="atLeast"/>
              <w:ind w:right="595"/>
              <w:jc w:val="left"/>
              <w:rPr>
                <w:sz w:val="16"/>
                <w:szCs w:val="32"/>
              </w:rPr>
            </w:pPr>
          </w:p>
        </w:tc>
      </w:tr>
      <w:tr w:rsidR="009A16B7" w:rsidRPr="009A16B7" w14:paraId="1E38C298" w14:textId="77777777" w:rsidTr="6B137E64">
        <w:tc>
          <w:tcPr>
            <w:tcW w:w="567" w:type="dxa"/>
          </w:tcPr>
          <w:p w14:paraId="75CC6438" w14:textId="77777777" w:rsidR="009A16B7" w:rsidRPr="009A16B7" w:rsidRDefault="009A16B7" w:rsidP="009A16B7">
            <w:pPr>
              <w:tabs>
                <w:tab w:val="left" w:pos="1440"/>
              </w:tabs>
              <w:autoSpaceDE w:val="0"/>
              <w:autoSpaceDN w:val="0"/>
              <w:adjustRightInd w:val="0"/>
              <w:spacing w:before="120" w:line="280" w:lineRule="atLeast"/>
              <w:jc w:val="left"/>
              <w:rPr>
                <w:szCs w:val="32"/>
              </w:rPr>
            </w:pPr>
            <w:r w:rsidRPr="009A16B7">
              <w:rPr>
                <w:szCs w:val="32"/>
              </w:rPr>
              <w:t>2.</w:t>
            </w:r>
          </w:p>
        </w:tc>
        <w:tc>
          <w:tcPr>
            <w:tcW w:w="14175" w:type="dxa"/>
            <w:gridSpan w:val="4"/>
          </w:tcPr>
          <w:p w14:paraId="3D2DB9AC" w14:textId="77777777" w:rsidR="009A16B7" w:rsidRPr="009A16B7" w:rsidRDefault="009A16B7" w:rsidP="009A16B7">
            <w:pPr>
              <w:tabs>
                <w:tab w:val="left" w:pos="1440"/>
              </w:tabs>
              <w:autoSpaceDE w:val="0"/>
              <w:autoSpaceDN w:val="0"/>
              <w:adjustRightInd w:val="0"/>
              <w:spacing w:before="120" w:line="280" w:lineRule="atLeast"/>
              <w:ind w:right="597"/>
              <w:jc w:val="left"/>
              <w:rPr>
                <w:b/>
                <w:szCs w:val="32"/>
              </w:rPr>
            </w:pPr>
            <w:r w:rsidRPr="009A16B7">
              <w:rPr>
                <w:b/>
                <w:szCs w:val="32"/>
              </w:rPr>
              <w:t>Insurance</w:t>
            </w:r>
          </w:p>
        </w:tc>
      </w:tr>
      <w:tr w:rsidR="009A16B7" w:rsidRPr="009A16B7" w14:paraId="205553A1" w14:textId="77777777" w:rsidTr="6B137E64">
        <w:tc>
          <w:tcPr>
            <w:tcW w:w="567" w:type="dxa"/>
          </w:tcPr>
          <w:p w14:paraId="028E0329" w14:textId="77777777" w:rsidR="009A16B7" w:rsidRPr="009A16B7" w:rsidRDefault="009A16B7" w:rsidP="009A16B7">
            <w:pPr>
              <w:tabs>
                <w:tab w:val="left" w:pos="1440"/>
              </w:tabs>
              <w:autoSpaceDE w:val="0"/>
              <w:autoSpaceDN w:val="0"/>
              <w:adjustRightInd w:val="0"/>
              <w:spacing w:before="120" w:line="280" w:lineRule="atLeast"/>
              <w:jc w:val="left"/>
              <w:rPr>
                <w:szCs w:val="32"/>
              </w:rPr>
            </w:pPr>
          </w:p>
        </w:tc>
        <w:tc>
          <w:tcPr>
            <w:tcW w:w="12049" w:type="dxa"/>
            <w:gridSpan w:val="3"/>
            <w:vAlign w:val="center"/>
          </w:tcPr>
          <w:p w14:paraId="1D1BE961" w14:textId="77777777" w:rsidR="009A16B7" w:rsidRPr="009A16B7" w:rsidRDefault="009A16B7" w:rsidP="009A16B7">
            <w:pPr>
              <w:tabs>
                <w:tab w:val="left" w:pos="1440"/>
              </w:tabs>
              <w:autoSpaceDE w:val="0"/>
              <w:autoSpaceDN w:val="0"/>
              <w:adjustRightInd w:val="0"/>
              <w:spacing w:before="120" w:line="280" w:lineRule="atLeast"/>
              <w:ind w:right="597"/>
              <w:jc w:val="left"/>
              <w:rPr>
                <w:szCs w:val="32"/>
              </w:rPr>
            </w:pPr>
            <w:r w:rsidRPr="009A16B7">
              <w:rPr>
                <w:szCs w:val="32"/>
              </w:rPr>
              <w:t>Do you have the following insurances in place (or able to obtain at normal commercial rates and within the price of this tender)?</w:t>
            </w:r>
          </w:p>
          <w:p w14:paraId="52D4EB88" w14:textId="39F3AAE4" w:rsidR="009A16B7" w:rsidRPr="009A16B7" w:rsidRDefault="009A16B7" w:rsidP="009A16B7">
            <w:pPr>
              <w:tabs>
                <w:tab w:val="left" w:pos="1440"/>
              </w:tabs>
              <w:autoSpaceDE w:val="0"/>
              <w:autoSpaceDN w:val="0"/>
              <w:adjustRightInd w:val="0"/>
              <w:spacing w:before="120" w:line="280" w:lineRule="atLeast"/>
              <w:ind w:right="597"/>
              <w:jc w:val="right"/>
              <w:rPr>
                <w:szCs w:val="32"/>
              </w:rPr>
            </w:pPr>
            <w:r w:rsidRPr="009A16B7">
              <w:rPr>
                <w:szCs w:val="32"/>
              </w:rPr>
              <w:t>Public Liability insurance of £</w:t>
            </w:r>
            <w:r w:rsidR="002B6FC9">
              <w:rPr>
                <w:szCs w:val="32"/>
              </w:rPr>
              <w:t>5</w:t>
            </w:r>
            <w:r w:rsidR="00AF0E47" w:rsidRPr="009A16B7">
              <w:rPr>
                <w:szCs w:val="32"/>
              </w:rPr>
              <w:t xml:space="preserve"> </w:t>
            </w:r>
            <w:r w:rsidRPr="009A16B7">
              <w:rPr>
                <w:szCs w:val="32"/>
              </w:rPr>
              <w:t>million?</w:t>
            </w:r>
          </w:p>
          <w:p w14:paraId="30D99E23" w14:textId="77777777" w:rsidR="009A16B7" w:rsidRDefault="009A16B7" w:rsidP="009A16B7">
            <w:pPr>
              <w:tabs>
                <w:tab w:val="left" w:pos="1440"/>
              </w:tabs>
              <w:autoSpaceDE w:val="0"/>
              <w:autoSpaceDN w:val="0"/>
              <w:adjustRightInd w:val="0"/>
              <w:spacing w:before="120" w:line="280" w:lineRule="atLeast"/>
              <w:ind w:right="597"/>
              <w:jc w:val="right"/>
              <w:rPr>
                <w:szCs w:val="32"/>
              </w:rPr>
            </w:pPr>
            <w:r w:rsidRPr="009A16B7">
              <w:rPr>
                <w:szCs w:val="32"/>
              </w:rPr>
              <w:t>Professional Indemnity insurance of £</w:t>
            </w:r>
            <w:r w:rsidR="008F3690">
              <w:rPr>
                <w:szCs w:val="32"/>
              </w:rPr>
              <w:t>5</w:t>
            </w:r>
            <w:r w:rsidRPr="009A16B7">
              <w:rPr>
                <w:szCs w:val="32"/>
              </w:rPr>
              <w:t xml:space="preserve"> million?</w:t>
            </w:r>
          </w:p>
          <w:p w14:paraId="4D5CA137" w14:textId="53EFCC10" w:rsidR="008F3690" w:rsidRPr="009A16B7" w:rsidRDefault="0024011D" w:rsidP="009A16B7">
            <w:pPr>
              <w:tabs>
                <w:tab w:val="left" w:pos="1440"/>
              </w:tabs>
              <w:autoSpaceDE w:val="0"/>
              <w:autoSpaceDN w:val="0"/>
              <w:adjustRightInd w:val="0"/>
              <w:spacing w:before="120" w:line="280" w:lineRule="atLeast"/>
              <w:ind w:right="597"/>
              <w:jc w:val="right"/>
              <w:rPr>
                <w:szCs w:val="32"/>
              </w:rPr>
            </w:pPr>
            <w:r>
              <w:rPr>
                <w:szCs w:val="32"/>
              </w:rPr>
              <w:t>Employers’</w:t>
            </w:r>
            <w:r w:rsidR="008F3690">
              <w:rPr>
                <w:szCs w:val="32"/>
              </w:rPr>
              <w:t xml:space="preserve"> liability insurance of £</w:t>
            </w:r>
            <w:r w:rsidR="007F1D90">
              <w:rPr>
                <w:szCs w:val="32"/>
              </w:rPr>
              <w:t xml:space="preserve">5 </w:t>
            </w:r>
            <w:r w:rsidR="008F3690">
              <w:rPr>
                <w:szCs w:val="32"/>
              </w:rPr>
              <w:t xml:space="preserve">million? </w:t>
            </w:r>
          </w:p>
        </w:tc>
        <w:tc>
          <w:tcPr>
            <w:tcW w:w="2126" w:type="dxa"/>
          </w:tcPr>
          <w:p w14:paraId="75A18887" w14:textId="77777777" w:rsidR="009A16B7" w:rsidRPr="009A16B7" w:rsidRDefault="009A16B7" w:rsidP="009A16B7">
            <w:pPr>
              <w:tabs>
                <w:tab w:val="left" w:pos="1440"/>
              </w:tabs>
              <w:autoSpaceDE w:val="0"/>
              <w:autoSpaceDN w:val="0"/>
              <w:adjustRightInd w:val="0"/>
              <w:spacing w:before="120" w:line="280" w:lineRule="atLeast"/>
              <w:ind w:right="597"/>
              <w:jc w:val="center"/>
              <w:rPr>
                <w:szCs w:val="32"/>
              </w:rPr>
            </w:pPr>
          </w:p>
          <w:p w14:paraId="50FFA32B" w14:textId="77777777" w:rsidR="009A16B7" w:rsidRPr="009A16B7" w:rsidRDefault="009A16B7" w:rsidP="009A16B7">
            <w:pPr>
              <w:tabs>
                <w:tab w:val="left" w:pos="1440"/>
              </w:tabs>
              <w:autoSpaceDE w:val="0"/>
              <w:autoSpaceDN w:val="0"/>
              <w:adjustRightInd w:val="0"/>
              <w:spacing w:before="120" w:line="280" w:lineRule="atLeast"/>
              <w:ind w:right="597"/>
              <w:jc w:val="center"/>
              <w:rPr>
                <w:sz w:val="22"/>
                <w:szCs w:val="32"/>
              </w:rPr>
            </w:pPr>
          </w:p>
          <w:p w14:paraId="7A2399AF" w14:textId="77777777" w:rsidR="009A16B7" w:rsidRPr="009A16B7" w:rsidRDefault="009A16B7" w:rsidP="009A16B7">
            <w:pPr>
              <w:tabs>
                <w:tab w:val="left" w:pos="1440"/>
              </w:tabs>
              <w:autoSpaceDE w:val="0"/>
              <w:autoSpaceDN w:val="0"/>
              <w:adjustRightInd w:val="0"/>
              <w:spacing w:before="120" w:line="280" w:lineRule="atLeast"/>
              <w:ind w:right="597"/>
              <w:jc w:val="center"/>
              <w:rPr>
                <w:szCs w:val="32"/>
              </w:rPr>
            </w:pPr>
            <w:r w:rsidRPr="009A16B7">
              <w:rPr>
                <w:szCs w:val="32"/>
              </w:rPr>
              <w:t>Yes / No</w:t>
            </w:r>
          </w:p>
          <w:p w14:paraId="6DDB96FA" w14:textId="77777777" w:rsidR="009A16B7" w:rsidRDefault="009A16B7" w:rsidP="009A16B7">
            <w:pPr>
              <w:tabs>
                <w:tab w:val="left" w:pos="1440"/>
              </w:tabs>
              <w:autoSpaceDE w:val="0"/>
              <w:autoSpaceDN w:val="0"/>
              <w:adjustRightInd w:val="0"/>
              <w:spacing w:before="120" w:line="280" w:lineRule="atLeast"/>
              <w:ind w:right="597"/>
              <w:jc w:val="center"/>
              <w:rPr>
                <w:szCs w:val="32"/>
              </w:rPr>
            </w:pPr>
            <w:r w:rsidRPr="009A16B7">
              <w:rPr>
                <w:szCs w:val="32"/>
              </w:rPr>
              <w:t>Yes / No</w:t>
            </w:r>
          </w:p>
          <w:p w14:paraId="42CBD273" w14:textId="1C3BF374" w:rsidR="008F3690" w:rsidRPr="009A16B7" w:rsidRDefault="008F3690" w:rsidP="009A16B7">
            <w:pPr>
              <w:tabs>
                <w:tab w:val="left" w:pos="1440"/>
              </w:tabs>
              <w:autoSpaceDE w:val="0"/>
              <w:autoSpaceDN w:val="0"/>
              <w:adjustRightInd w:val="0"/>
              <w:spacing w:before="120" w:line="280" w:lineRule="atLeast"/>
              <w:ind w:right="597"/>
              <w:jc w:val="center"/>
              <w:rPr>
                <w:szCs w:val="32"/>
              </w:rPr>
            </w:pPr>
            <w:r w:rsidRPr="009A16B7">
              <w:rPr>
                <w:szCs w:val="32"/>
              </w:rPr>
              <w:t>Yes / No</w:t>
            </w:r>
          </w:p>
        </w:tc>
      </w:tr>
      <w:tr w:rsidR="009A16B7" w:rsidRPr="009A16B7" w14:paraId="4154176C" w14:textId="77777777" w:rsidTr="6B137E64">
        <w:trPr>
          <w:trHeight w:val="179"/>
        </w:trPr>
        <w:tc>
          <w:tcPr>
            <w:tcW w:w="14742" w:type="dxa"/>
            <w:gridSpan w:val="5"/>
            <w:shd w:val="clear" w:color="auto" w:fill="D9D9D9" w:themeFill="background1" w:themeFillShade="D9"/>
          </w:tcPr>
          <w:p w14:paraId="047616C4" w14:textId="77777777" w:rsidR="009A16B7" w:rsidRPr="004770B5" w:rsidRDefault="009A16B7" w:rsidP="004770B5">
            <w:pPr>
              <w:tabs>
                <w:tab w:val="left" w:pos="1440"/>
              </w:tabs>
              <w:autoSpaceDE w:val="0"/>
              <w:autoSpaceDN w:val="0"/>
              <w:adjustRightInd w:val="0"/>
              <w:spacing w:after="0" w:line="0" w:lineRule="atLeast"/>
              <w:ind w:right="595"/>
              <w:jc w:val="left"/>
              <w:rPr>
                <w:sz w:val="16"/>
                <w:szCs w:val="32"/>
              </w:rPr>
            </w:pPr>
          </w:p>
        </w:tc>
      </w:tr>
      <w:tr w:rsidR="009A16B7" w:rsidRPr="009A16B7" w14:paraId="72479723" w14:textId="77777777" w:rsidTr="6B137E64">
        <w:tc>
          <w:tcPr>
            <w:tcW w:w="567" w:type="dxa"/>
          </w:tcPr>
          <w:p w14:paraId="5213693E" w14:textId="77777777" w:rsidR="009A16B7" w:rsidRPr="009A16B7" w:rsidRDefault="009A16B7" w:rsidP="009A16B7">
            <w:pPr>
              <w:tabs>
                <w:tab w:val="left" w:pos="1440"/>
              </w:tabs>
              <w:autoSpaceDE w:val="0"/>
              <w:autoSpaceDN w:val="0"/>
              <w:adjustRightInd w:val="0"/>
              <w:spacing w:before="120" w:line="280" w:lineRule="atLeast"/>
              <w:jc w:val="left"/>
              <w:rPr>
                <w:szCs w:val="32"/>
              </w:rPr>
            </w:pPr>
            <w:r w:rsidRPr="009A16B7">
              <w:rPr>
                <w:szCs w:val="32"/>
              </w:rPr>
              <w:t>3.</w:t>
            </w:r>
          </w:p>
        </w:tc>
        <w:tc>
          <w:tcPr>
            <w:tcW w:w="7655" w:type="dxa"/>
          </w:tcPr>
          <w:p w14:paraId="4DB955A6" w14:textId="77777777" w:rsidR="009A16B7" w:rsidRPr="009A16B7" w:rsidRDefault="009A16B7" w:rsidP="009A16B7">
            <w:pPr>
              <w:tabs>
                <w:tab w:val="left" w:pos="1440"/>
              </w:tabs>
              <w:autoSpaceDE w:val="0"/>
              <w:autoSpaceDN w:val="0"/>
              <w:adjustRightInd w:val="0"/>
              <w:spacing w:before="120" w:line="280" w:lineRule="atLeast"/>
              <w:ind w:right="597"/>
              <w:jc w:val="left"/>
              <w:rPr>
                <w:b/>
                <w:szCs w:val="32"/>
              </w:rPr>
            </w:pPr>
            <w:r w:rsidRPr="009A16B7">
              <w:rPr>
                <w:b/>
                <w:szCs w:val="32"/>
              </w:rPr>
              <w:t xml:space="preserve">Relevant Experience </w:t>
            </w:r>
          </w:p>
        </w:tc>
        <w:tc>
          <w:tcPr>
            <w:tcW w:w="2268" w:type="dxa"/>
          </w:tcPr>
          <w:p w14:paraId="5A17B13F" w14:textId="77777777" w:rsidR="009A16B7" w:rsidRPr="009A16B7" w:rsidRDefault="009A16B7" w:rsidP="009A16B7">
            <w:pPr>
              <w:tabs>
                <w:tab w:val="left" w:pos="1440"/>
              </w:tabs>
              <w:autoSpaceDE w:val="0"/>
              <w:autoSpaceDN w:val="0"/>
              <w:adjustRightInd w:val="0"/>
              <w:spacing w:before="120" w:line="280" w:lineRule="atLeast"/>
              <w:ind w:right="597"/>
              <w:jc w:val="center"/>
              <w:rPr>
                <w:b/>
                <w:szCs w:val="32"/>
              </w:rPr>
            </w:pPr>
            <w:r w:rsidRPr="009A16B7">
              <w:rPr>
                <w:b/>
                <w:szCs w:val="32"/>
              </w:rPr>
              <w:t>1</w:t>
            </w:r>
          </w:p>
        </w:tc>
        <w:tc>
          <w:tcPr>
            <w:tcW w:w="2126" w:type="dxa"/>
          </w:tcPr>
          <w:p w14:paraId="59F7A5F6" w14:textId="77777777" w:rsidR="009A16B7" w:rsidRPr="009A16B7" w:rsidRDefault="009A16B7" w:rsidP="009A16B7">
            <w:pPr>
              <w:tabs>
                <w:tab w:val="left" w:pos="1440"/>
              </w:tabs>
              <w:autoSpaceDE w:val="0"/>
              <w:autoSpaceDN w:val="0"/>
              <w:adjustRightInd w:val="0"/>
              <w:spacing w:before="120" w:line="280" w:lineRule="atLeast"/>
              <w:ind w:right="597"/>
              <w:jc w:val="center"/>
              <w:rPr>
                <w:b/>
                <w:szCs w:val="32"/>
              </w:rPr>
            </w:pPr>
            <w:r w:rsidRPr="009A16B7">
              <w:rPr>
                <w:b/>
                <w:szCs w:val="32"/>
              </w:rPr>
              <w:t>2</w:t>
            </w:r>
          </w:p>
        </w:tc>
        <w:tc>
          <w:tcPr>
            <w:tcW w:w="2126" w:type="dxa"/>
          </w:tcPr>
          <w:p w14:paraId="0CA6B3AC" w14:textId="77777777" w:rsidR="009A16B7" w:rsidRPr="009A16B7" w:rsidRDefault="009A16B7" w:rsidP="009A16B7">
            <w:pPr>
              <w:tabs>
                <w:tab w:val="left" w:pos="1440"/>
              </w:tabs>
              <w:autoSpaceDE w:val="0"/>
              <w:autoSpaceDN w:val="0"/>
              <w:adjustRightInd w:val="0"/>
              <w:spacing w:before="120" w:line="280" w:lineRule="atLeast"/>
              <w:ind w:right="597"/>
              <w:jc w:val="center"/>
              <w:rPr>
                <w:b/>
                <w:szCs w:val="32"/>
              </w:rPr>
            </w:pPr>
            <w:r w:rsidRPr="009A16B7">
              <w:rPr>
                <w:b/>
                <w:szCs w:val="32"/>
              </w:rPr>
              <w:t>3</w:t>
            </w:r>
          </w:p>
        </w:tc>
      </w:tr>
      <w:tr w:rsidR="009A16B7" w:rsidRPr="009A16B7" w14:paraId="4562ADFD" w14:textId="77777777" w:rsidTr="6B137E64">
        <w:tc>
          <w:tcPr>
            <w:tcW w:w="567" w:type="dxa"/>
          </w:tcPr>
          <w:p w14:paraId="3F7E08C2" w14:textId="77777777" w:rsidR="009A16B7" w:rsidRPr="009A16B7" w:rsidRDefault="009A16B7" w:rsidP="009A16B7">
            <w:pPr>
              <w:tabs>
                <w:tab w:val="left" w:pos="1440"/>
              </w:tabs>
              <w:autoSpaceDE w:val="0"/>
              <w:autoSpaceDN w:val="0"/>
              <w:adjustRightInd w:val="0"/>
              <w:spacing w:before="120" w:line="280" w:lineRule="atLeast"/>
              <w:jc w:val="left"/>
              <w:rPr>
                <w:sz w:val="22"/>
                <w:szCs w:val="32"/>
              </w:rPr>
            </w:pPr>
          </w:p>
        </w:tc>
        <w:tc>
          <w:tcPr>
            <w:tcW w:w="7655" w:type="dxa"/>
          </w:tcPr>
          <w:p w14:paraId="6122DBA8" w14:textId="77777777" w:rsidR="009A16B7" w:rsidRPr="009A16B7" w:rsidRDefault="009A16B7" w:rsidP="009A16B7">
            <w:pPr>
              <w:tabs>
                <w:tab w:val="left" w:pos="1440"/>
              </w:tabs>
              <w:autoSpaceDE w:val="0"/>
              <w:autoSpaceDN w:val="0"/>
              <w:adjustRightInd w:val="0"/>
              <w:spacing w:before="120" w:line="280" w:lineRule="atLeast"/>
              <w:ind w:right="597"/>
              <w:jc w:val="left"/>
              <w:rPr>
                <w:sz w:val="22"/>
                <w:szCs w:val="32"/>
              </w:rPr>
            </w:pPr>
            <w:r w:rsidRPr="009A16B7">
              <w:rPr>
                <w:sz w:val="22"/>
              </w:rPr>
              <w:t>Name of customer organisation</w:t>
            </w:r>
          </w:p>
        </w:tc>
        <w:tc>
          <w:tcPr>
            <w:tcW w:w="2268" w:type="dxa"/>
          </w:tcPr>
          <w:p w14:paraId="1151AC6D" w14:textId="77777777" w:rsidR="009A16B7" w:rsidRPr="009A16B7" w:rsidRDefault="009A16B7" w:rsidP="009A16B7">
            <w:pPr>
              <w:tabs>
                <w:tab w:val="left" w:pos="1440"/>
              </w:tabs>
              <w:autoSpaceDE w:val="0"/>
              <w:autoSpaceDN w:val="0"/>
              <w:adjustRightInd w:val="0"/>
              <w:spacing w:before="120" w:line="280" w:lineRule="atLeast"/>
              <w:ind w:right="597"/>
              <w:jc w:val="left"/>
              <w:rPr>
                <w:szCs w:val="32"/>
              </w:rPr>
            </w:pPr>
          </w:p>
        </w:tc>
        <w:tc>
          <w:tcPr>
            <w:tcW w:w="2126" w:type="dxa"/>
          </w:tcPr>
          <w:p w14:paraId="055096C3" w14:textId="77777777" w:rsidR="009A16B7" w:rsidRPr="009A16B7" w:rsidRDefault="009A16B7" w:rsidP="009A16B7">
            <w:pPr>
              <w:tabs>
                <w:tab w:val="left" w:pos="1440"/>
              </w:tabs>
              <w:autoSpaceDE w:val="0"/>
              <w:autoSpaceDN w:val="0"/>
              <w:adjustRightInd w:val="0"/>
              <w:spacing w:before="120" w:line="280" w:lineRule="atLeast"/>
              <w:ind w:right="597"/>
              <w:jc w:val="left"/>
              <w:rPr>
                <w:szCs w:val="32"/>
              </w:rPr>
            </w:pPr>
          </w:p>
        </w:tc>
        <w:tc>
          <w:tcPr>
            <w:tcW w:w="2126" w:type="dxa"/>
          </w:tcPr>
          <w:p w14:paraId="7FB45D0D" w14:textId="77777777" w:rsidR="009A16B7" w:rsidRPr="009A16B7" w:rsidRDefault="009A16B7" w:rsidP="009A16B7">
            <w:pPr>
              <w:tabs>
                <w:tab w:val="left" w:pos="1440"/>
              </w:tabs>
              <w:autoSpaceDE w:val="0"/>
              <w:autoSpaceDN w:val="0"/>
              <w:adjustRightInd w:val="0"/>
              <w:spacing w:before="120" w:line="280" w:lineRule="atLeast"/>
              <w:ind w:right="597"/>
              <w:jc w:val="left"/>
              <w:rPr>
                <w:szCs w:val="32"/>
              </w:rPr>
            </w:pPr>
          </w:p>
        </w:tc>
      </w:tr>
      <w:tr w:rsidR="009A16B7" w:rsidRPr="009A16B7" w14:paraId="72E20275" w14:textId="77777777" w:rsidTr="6B137E64">
        <w:tc>
          <w:tcPr>
            <w:tcW w:w="567" w:type="dxa"/>
          </w:tcPr>
          <w:p w14:paraId="75B99CE5" w14:textId="77777777" w:rsidR="009A16B7" w:rsidRPr="009A16B7" w:rsidRDefault="009A16B7" w:rsidP="009A16B7">
            <w:pPr>
              <w:tabs>
                <w:tab w:val="left" w:pos="1440"/>
              </w:tabs>
              <w:autoSpaceDE w:val="0"/>
              <w:autoSpaceDN w:val="0"/>
              <w:adjustRightInd w:val="0"/>
              <w:spacing w:before="120" w:line="280" w:lineRule="atLeast"/>
              <w:jc w:val="left"/>
              <w:rPr>
                <w:sz w:val="22"/>
                <w:szCs w:val="32"/>
              </w:rPr>
            </w:pPr>
          </w:p>
        </w:tc>
        <w:tc>
          <w:tcPr>
            <w:tcW w:w="7655" w:type="dxa"/>
          </w:tcPr>
          <w:p w14:paraId="6CC50329" w14:textId="77777777" w:rsidR="009A16B7" w:rsidRPr="009A16B7" w:rsidRDefault="009A16B7" w:rsidP="009A16B7">
            <w:pPr>
              <w:tabs>
                <w:tab w:val="left" w:pos="1440"/>
              </w:tabs>
              <w:autoSpaceDE w:val="0"/>
              <w:autoSpaceDN w:val="0"/>
              <w:adjustRightInd w:val="0"/>
              <w:spacing w:before="120" w:line="280" w:lineRule="atLeast"/>
              <w:ind w:right="597"/>
              <w:jc w:val="left"/>
              <w:rPr>
                <w:sz w:val="22"/>
                <w:szCs w:val="32"/>
              </w:rPr>
            </w:pPr>
            <w:r w:rsidRPr="009A16B7">
              <w:rPr>
                <w:sz w:val="22"/>
              </w:rPr>
              <w:t>Name of the organisation which signed the contract with the customer organisation</w:t>
            </w:r>
          </w:p>
        </w:tc>
        <w:tc>
          <w:tcPr>
            <w:tcW w:w="2268" w:type="dxa"/>
          </w:tcPr>
          <w:p w14:paraId="5D173367" w14:textId="77777777" w:rsidR="009A16B7" w:rsidRPr="009A16B7" w:rsidRDefault="009A16B7" w:rsidP="009A16B7">
            <w:pPr>
              <w:tabs>
                <w:tab w:val="left" w:pos="1440"/>
              </w:tabs>
              <w:autoSpaceDE w:val="0"/>
              <w:autoSpaceDN w:val="0"/>
              <w:adjustRightInd w:val="0"/>
              <w:spacing w:before="120" w:line="280" w:lineRule="atLeast"/>
              <w:ind w:right="597"/>
              <w:jc w:val="left"/>
              <w:rPr>
                <w:szCs w:val="32"/>
              </w:rPr>
            </w:pPr>
          </w:p>
        </w:tc>
        <w:tc>
          <w:tcPr>
            <w:tcW w:w="2126" w:type="dxa"/>
          </w:tcPr>
          <w:p w14:paraId="5E1BEBD4" w14:textId="77777777" w:rsidR="009A16B7" w:rsidRPr="009A16B7" w:rsidRDefault="009A16B7" w:rsidP="009A16B7">
            <w:pPr>
              <w:tabs>
                <w:tab w:val="left" w:pos="1440"/>
              </w:tabs>
              <w:autoSpaceDE w:val="0"/>
              <w:autoSpaceDN w:val="0"/>
              <w:adjustRightInd w:val="0"/>
              <w:spacing w:before="120" w:line="280" w:lineRule="atLeast"/>
              <w:ind w:right="597"/>
              <w:jc w:val="left"/>
              <w:rPr>
                <w:szCs w:val="32"/>
              </w:rPr>
            </w:pPr>
          </w:p>
        </w:tc>
        <w:tc>
          <w:tcPr>
            <w:tcW w:w="2126" w:type="dxa"/>
          </w:tcPr>
          <w:p w14:paraId="7033160E" w14:textId="77777777" w:rsidR="009A16B7" w:rsidRPr="009A16B7" w:rsidRDefault="009A16B7" w:rsidP="009A16B7">
            <w:pPr>
              <w:tabs>
                <w:tab w:val="left" w:pos="1440"/>
              </w:tabs>
              <w:autoSpaceDE w:val="0"/>
              <w:autoSpaceDN w:val="0"/>
              <w:adjustRightInd w:val="0"/>
              <w:spacing w:before="120" w:line="280" w:lineRule="atLeast"/>
              <w:ind w:right="597"/>
              <w:jc w:val="left"/>
              <w:rPr>
                <w:szCs w:val="32"/>
              </w:rPr>
            </w:pPr>
          </w:p>
        </w:tc>
      </w:tr>
      <w:tr w:rsidR="009A16B7" w:rsidRPr="009A16B7" w14:paraId="51DEBB3E" w14:textId="77777777" w:rsidTr="6B137E64">
        <w:tc>
          <w:tcPr>
            <w:tcW w:w="567" w:type="dxa"/>
          </w:tcPr>
          <w:p w14:paraId="63852795" w14:textId="77777777" w:rsidR="009A16B7" w:rsidRPr="009A16B7" w:rsidRDefault="009A16B7" w:rsidP="009A16B7">
            <w:pPr>
              <w:tabs>
                <w:tab w:val="left" w:pos="1440"/>
              </w:tabs>
              <w:autoSpaceDE w:val="0"/>
              <w:autoSpaceDN w:val="0"/>
              <w:adjustRightInd w:val="0"/>
              <w:spacing w:before="120" w:line="280" w:lineRule="atLeast"/>
              <w:jc w:val="left"/>
              <w:rPr>
                <w:sz w:val="22"/>
                <w:szCs w:val="32"/>
              </w:rPr>
            </w:pPr>
          </w:p>
        </w:tc>
        <w:tc>
          <w:tcPr>
            <w:tcW w:w="7655" w:type="dxa"/>
          </w:tcPr>
          <w:p w14:paraId="064C5A52" w14:textId="77777777" w:rsidR="009A16B7" w:rsidRPr="009A16B7" w:rsidRDefault="009A16B7" w:rsidP="009A16B7">
            <w:pPr>
              <w:spacing w:before="120"/>
              <w:jc w:val="left"/>
              <w:rPr>
                <w:sz w:val="22"/>
              </w:rPr>
            </w:pPr>
            <w:r w:rsidRPr="009A16B7">
              <w:rPr>
                <w:sz w:val="22"/>
              </w:rPr>
              <w:t>Point of contact in customer organisation</w:t>
            </w:r>
          </w:p>
          <w:p w14:paraId="3A31B170" w14:textId="77777777" w:rsidR="009A16B7" w:rsidRPr="009A16B7" w:rsidRDefault="009A16B7" w:rsidP="009A16B7">
            <w:pPr>
              <w:spacing w:before="120"/>
              <w:jc w:val="left"/>
              <w:rPr>
                <w:sz w:val="22"/>
              </w:rPr>
            </w:pPr>
            <w:r w:rsidRPr="009A16B7">
              <w:rPr>
                <w:sz w:val="22"/>
              </w:rPr>
              <w:t>Position in the organisation</w:t>
            </w:r>
          </w:p>
          <w:p w14:paraId="1F70F1A0" w14:textId="77777777" w:rsidR="009A16B7" w:rsidRPr="009A16B7" w:rsidRDefault="009A16B7" w:rsidP="009A16B7">
            <w:pPr>
              <w:tabs>
                <w:tab w:val="left" w:pos="1440"/>
              </w:tabs>
              <w:autoSpaceDE w:val="0"/>
              <w:autoSpaceDN w:val="0"/>
              <w:adjustRightInd w:val="0"/>
              <w:spacing w:before="120" w:line="280" w:lineRule="atLeast"/>
              <w:ind w:right="597"/>
              <w:jc w:val="left"/>
              <w:rPr>
                <w:sz w:val="22"/>
                <w:szCs w:val="32"/>
              </w:rPr>
            </w:pPr>
            <w:r w:rsidRPr="009A16B7">
              <w:rPr>
                <w:sz w:val="22"/>
              </w:rPr>
              <w:t>E-mail address</w:t>
            </w:r>
          </w:p>
        </w:tc>
        <w:tc>
          <w:tcPr>
            <w:tcW w:w="2268" w:type="dxa"/>
          </w:tcPr>
          <w:p w14:paraId="4AF25C18" w14:textId="77777777" w:rsidR="009A16B7" w:rsidRPr="009A16B7" w:rsidRDefault="009A16B7" w:rsidP="009A16B7">
            <w:pPr>
              <w:tabs>
                <w:tab w:val="left" w:pos="1440"/>
              </w:tabs>
              <w:autoSpaceDE w:val="0"/>
              <w:autoSpaceDN w:val="0"/>
              <w:adjustRightInd w:val="0"/>
              <w:spacing w:before="120" w:line="280" w:lineRule="atLeast"/>
              <w:ind w:right="597"/>
              <w:jc w:val="left"/>
              <w:rPr>
                <w:szCs w:val="32"/>
              </w:rPr>
            </w:pPr>
          </w:p>
        </w:tc>
        <w:tc>
          <w:tcPr>
            <w:tcW w:w="2126" w:type="dxa"/>
          </w:tcPr>
          <w:p w14:paraId="4EC3DDCF" w14:textId="77777777" w:rsidR="009A16B7" w:rsidRPr="009A16B7" w:rsidRDefault="009A16B7" w:rsidP="009A16B7">
            <w:pPr>
              <w:tabs>
                <w:tab w:val="left" w:pos="1440"/>
              </w:tabs>
              <w:autoSpaceDE w:val="0"/>
              <w:autoSpaceDN w:val="0"/>
              <w:adjustRightInd w:val="0"/>
              <w:spacing w:before="120" w:line="280" w:lineRule="atLeast"/>
              <w:ind w:right="597"/>
              <w:jc w:val="left"/>
              <w:rPr>
                <w:szCs w:val="32"/>
              </w:rPr>
            </w:pPr>
          </w:p>
        </w:tc>
        <w:tc>
          <w:tcPr>
            <w:tcW w:w="2126" w:type="dxa"/>
          </w:tcPr>
          <w:p w14:paraId="4B2126EA" w14:textId="77777777" w:rsidR="009A16B7" w:rsidRPr="009A16B7" w:rsidRDefault="009A16B7" w:rsidP="009A16B7">
            <w:pPr>
              <w:tabs>
                <w:tab w:val="left" w:pos="1440"/>
              </w:tabs>
              <w:autoSpaceDE w:val="0"/>
              <w:autoSpaceDN w:val="0"/>
              <w:adjustRightInd w:val="0"/>
              <w:spacing w:before="120" w:line="280" w:lineRule="atLeast"/>
              <w:ind w:right="597"/>
              <w:jc w:val="left"/>
              <w:rPr>
                <w:szCs w:val="32"/>
              </w:rPr>
            </w:pPr>
          </w:p>
        </w:tc>
      </w:tr>
      <w:tr w:rsidR="009A16B7" w:rsidRPr="009A16B7" w14:paraId="6D21E1F7" w14:textId="77777777" w:rsidTr="6B137E64">
        <w:tc>
          <w:tcPr>
            <w:tcW w:w="567" w:type="dxa"/>
          </w:tcPr>
          <w:p w14:paraId="68C22A5D" w14:textId="77777777" w:rsidR="009A16B7" w:rsidRPr="009A16B7" w:rsidRDefault="009A16B7" w:rsidP="009A16B7">
            <w:pPr>
              <w:tabs>
                <w:tab w:val="left" w:pos="1440"/>
              </w:tabs>
              <w:autoSpaceDE w:val="0"/>
              <w:autoSpaceDN w:val="0"/>
              <w:adjustRightInd w:val="0"/>
              <w:spacing w:before="120" w:line="280" w:lineRule="atLeast"/>
              <w:jc w:val="left"/>
              <w:rPr>
                <w:sz w:val="22"/>
                <w:szCs w:val="32"/>
              </w:rPr>
            </w:pPr>
          </w:p>
        </w:tc>
        <w:tc>
          <w:tcPr>
            <w:tcW w:w="7655" w:type="dxa"/>
          </w:tcPr>
          <w:p w14:paraId="7BE020C0" w14:textId="77777777" w:rsidR="009A16B7" w:rsidRPr="009A16B7" w:rsidRDefault="009A16B7" w:rsidP="009A16B7">
            <w:pPr>
              <w:tabs>
                <w:tab w:val="left" w:pos="1440"/>
              </w:tabs>
              <w:autoSpaceDE w:val="0"/>
              <w:autoSpaceDN w:val="0"/>
              <w:adjustRightInd w:val="0"/>
              <w:spacing w:before="120" w:line="280" w:lineRule="atLeast"/>
              <w:ind w:right="595"/>
              <w:jc w:val="left"/>
              <w:rPr>
                <w:sz w:val="22"/>
                <w:szCs w:val="32"/>
              </w:rPr>
            </w:pPr>
            <w:r w:rsidRPr="009A16B7">
              <w:rPr>
                <w:sz w:val="22"/>
                <w:szCs w:val="32"/>
              </w:rPr>
              <w:t>Contract start date</w:t>
            </w:r>
          </w:p>
          <w:p w14:paraId="60556653" w14:textId="25A1836E" w:rsidR="009A16B7" w:rsidRPr="009A16B7" w:rsidRDefault="2A7EDE08" w:rsidP="000C35CF">
            <w:pPr>
              <w:spacing w:before="120"/>
              <w:ind w:right="595"/>
              <w:jc w:val="left"/>
              <w:rPr>
                <w:sz w:val="22"/>
                <w:szCs w:val="22"/>
              </w:rPr>
            </w:pPr>
            <w:r w:rsidRPr="6B137E64">
              <w:rPr>
                <w:sz w:val="22"/>
                <w:szCs w:val="22"/>
              </w:rPr>
              <w:t>Duration of instruction</w:t>
            </w:r>
          </w:p>
          <w:p w14:paraId="474372AA" w14:textId="7ADCCC91" w:rsidR="009A16B7" w:rsidRPr="009A16B7" w:rsidRDefault="009A16B7" w:rsidP="009A16B7">
            <w:pPr>
              <w:tabs>
                <w:tab w:val="left" w:pos="1440"/>
              </w:tabs>
              <w:autoSpaceDE w:val="0"/>
              <w:autoSpaceDN w:val="0"/>
              <w:adjustRightInd w:val="0"/>
              <w:spacing w:before="120" w:line="280" w:lineRule="atLeast"/>
              <w:ind w:right="595"/>
              <w:jc w:val="left"/>
              <w:rPr>
                <w:sz w:val="22"/>
                <w:szCs w:val="22"/>
              </w:rPr>
            </w:pPr>
            <w:r w:rsidRPr="6B137E64">
              <w:rPr>
                <w:sz w:val="22"/>
                <w:szCs w:val="22"/>
              </w:rPr>
              <w:t>Estimated Contract Value</w:t>
            </w:r>
            <w:r w:rsidR="4599C689" w:rsidRPr="6B137E64">
              <w:rPr>
                <w:sz w:val="22"/>
                <w:szCs w:val="22"/>
              </w:rPr>
              <w:t xml:space="preserve"> in total</w:t>
            </w:r>
          </w:p>
        </w:tc>
        <w:tc>
          <w:tcPr>
            <w:tcW w:w="2268" w:type="dxa"/>
          </w:tcPr>
          <w:p w14:paraId="0192CEE9" w14:textId="77777777" w:rsidR="009A16B7" w:rsidRPr="009A16B7" w:rsidRDefault="009A16B7" w:rsidP="009A16B7">
            <w:pPr>
              <w:tabs>
                <w:tab w:val="left" w:pos="1440"/>
              </w:tabs>
              <w:autoSpaceDE w:val="0"/>
              <w:autoSpaceDN w:val="0"/>
              <w:adjustRightInd w:val="0"/>
              <w:spacing w:before="120" w:line="280" w:lineRule="atLeast"/>
              <w:ind w:right="597"/>
              <w:jc w:val="left"/>
              <w:rPr>
                <w:szCs w:val="32"/>
              </w:rPr>
            </w:pPr>
          </w:p>
        </w:tc>
        <w:tc>
          <w:tcPr>
            <w:tcW w:w="2126" w:type="dxa"/>
          </w:tcPr>
          <w:p w14:paraId="78186A60" w14:textId="77777777" w:rsidR="009A16B7" w:rsidRPr="009A16B7" w:rsidRDefault="009A16B7" w:rsidP="009A16B7">
            <w:pPr>
              <w:tabs>
                <w:tab w:val="left" w:pos="1440"/>
              </w:tabs>
              <w:autoSpaceDE w:val="0"/>
              <w:autoSpaceDN w:val="0"/>
              <w:adjustRightInd w:val="0"/>
              <w:spacing w:before="120" w:line="280" w:lineRule="atLeast"/>
              <w:ind w:right="597"/>
              <w:jc w:val="left"/>
              <w:rPr>
                <w:szCs w:val="32"/>
              </w:rPr>
            </w:pPr>
          </w:p>
        </w:tc>
        <w:tc>
          <w:tcPr>
            <w:tcW w:w="2126" w:type="dxa"/>
          </w:tcPr>
          <w:p w14:paraId="5BB5EBBF" w14:textId="77777777" w:rsidR="009A16B7" w:rsidRPr="009A16B7" w:rsidRDefault="009A16B7" w:rsidP="009A16B7">
            <w:pPr>
              <w:tabs>
                <w:tab w:val="left" w:pos="1440"/>
              </w:tabs>
              <w:autoSpaceDE w:val="0"/>
              <w:autoSpaceDN w:val="0"/>
              <w:adjustRightInd w:val="0"/>
              <w:spacing w:before="120" w:line="280" w:lineRule="atLeast"/>
              <w:ind w:right="597"/>
              <w:jc w:val="left"/>
              <w:rPr>
                <w:szCs w:val="32"/>
              </w:rPr>
            </w:pPr>
          </w:p>
        </w:tc>
      </w:tr>
      <w:tr w:rsidR="009A16B7" w:rsidRPr="009A16B7" w14:paraId="627BD9FD" w14:textId="77777777" w:rsidTr="6B137E64">
        <w:tc>
          <w:tcPr>
            <w:tcW w:w="567" w:type="dxa"/>
          </w:tcPr>
          <w:p w14:paraId="47E6A9EE" w14:textId="77777777" w:rsidR="009A16B7" w:rsidRPr="009A16B7" w:rsidRDefault="009A16B7" w:rsidP="009A16B7">
            <w:pPr>
              <w:tabs>
                <w:tab w:val="left" w:pos="1440"/>
              </w:tabs>
              <w:autoSpaceDE w:val="0"/>
              <w:autoSpaceDN w:val="0"/>
              <w:adjustRightInd w:val="0"/>
              <w:spacing w:before="120" w:line="280" w:lineRule="atLeast"/>
              <w:jc w:val="left"/>
              <w:rPr>
                <w:sz w:val="22"/>
                <w:szCs w:val="32"/>
              </w:rPr>
            </w:pPr>
          </w:p>
        </w:tc>
        <w:tc>
          <w:tcPr>
            <w:tcW w:w="7655" w:type="dxa"/>
          </w:tcPr>
          <w:p w14:paraId="7711EA32" w14:textId="2A10716C" w:rsidR="009A16B7" w:rsidRPr="009A16B7" w:rsidRDefault="009A16B7" w:rsidP="009A16B7">
            <w:pPr>
              <w:tabs>
                <w:tab w:val="left" w:pos="1440"/>
              </w:tabs>
              <w:autoSpaceDE w:val="0"/>
              <w:autoSpaceDN w:val="0"/>
              <w:adjustRightInd w:val="0"/>
              <w:spacing w:before="120" w:line="280" w:lineRule="atLeast"/>
              <w:ind w:right="597"/>
              <w:jc w:val="left"/>
              <w:rPr>
                <w:sz w:val="22"/>
                <w:szCs w:val="32"/>
              </w:rPr>
            </w:pPr>
            <w:r w:rsidRPr="009A16B7">
              <w:rPr>
                <w:sz w:val="22"/>
                <w:szCs w:val="32"/>
              </w:rPr>
              <w:t>Please describe the contract and how its performance demonstrates the technical capabilities needed to</w:t>
            </w:r>
            <w:r w:rsidR="007E38E5">
              <w:rPr>
                <w:sz w:val="22"/>
                <w:szCs w:val="32"/>
              </w:rPr>
              <w:t xml:space="preserve"> </w:t>
            </w:r>
            <w:r w:rsidRPr="009A16B7">
              <w:rPr>
                <w:sz w:val="22"/>
                <w:szCs w:val="32"/>
              </w:rPr>
              <w:t xml:space="preserve">perform the requirements for this contract.   </w:t>
            </w:r>
          </w:p>
        </w:tc>
        <w:tc>
          <w:tcPr>
            <w:tcW w:w="2268" w:type="dxa"/>
          </w:tcPr>
          <w:p w14:paraId="05527F19" w14:textId="77777777" w:rsidR="009A16B7" w:rsidRPr="009A16B7" w:rsidRDefault="009A16B7" w:rsidP="009A16B7">
            <w:pPr>
              <w:tabs>
                <w:tab w:val="left" w:pos="1440"/>
              </w:tabs>
              <w:autoSpaceDE w:val="0"/>
              <w:autoSpaceDN w:val="0"/>
              <w:adjustRightInd w:val="0"/>
              <w:spacing w:before="120" w:line="280" w:lineRule="atLeast"/>
              <w:ind w:right="597"/>
              <w:jc w:val="left"/>
              <w:rPr>
                <w:szCs w:val="32"/>
              </w:rPr>
            </w:pPr>
          </w:p>
        </w:tc>
        <w:tc>
          <w:tcPr>
            <w:tcW w:w="2126" w:type="dxa"/>
          </w:tcPr>
          <w:p w14:paraId="48E28A05" w14:textId="77777777" w:rsidR="009A16B7" w:rsidRPr="009A16B7" w:rsidRDefault="009A16B7" w:rsidP="009A16B7">
            <w:pPr>
              <w:tabs>
                <w:tab w:val="left" w:pos="1440"/>
              </w:tabs>
              <w:autoSpaceDE w:val="0"/>
              <w:autoSpaceDN w:val="0"/>
              <w:adjustRightInd w:val="0"/>
              <w:spacing w:before="120" w:line="280" w:lineRule="atLeast"/>
              <w:ind w:right="597"/>
              <w:jc w:val="left"/>
              <w:rPr>
                <w:szCs w:val="32"/>
              </w:rPr>
            </w:pPr>
          </w:p>
        </w:tc>
        <w:tc>
          <w:tcPr>
            <w:tcW w:w="2126" w:type="dxa"/>
          </w:tcPr>
          <w:p w14:paraId="35D5B48A" w14:textId="77777777" w:rsidR="009A16B7" w:rsidRPr="009A16B7" w:rsidRDefault="009A16B7" w:rsidP="009A16B7">
            <w:pPr>
              <w:tabs>
                <w:tab w:val="left" w:pos="1440"/>
              </w:tabs>
              <w:autoSpaceDE w:val="0"/>
              <w:autoSpaceDN w:val="0"/>
              <w:adjustRightInd w:val="0"/>
              <w:spacing w:before="120" w:line="280" w:lineRule="atLeast"/>
              <w:ind w:right="597"/>
              <w:jc w:val="left"/>
              <w:rPr>
                <w:szCs w:val="32"/>
              </w:rPr>
            </w:pPr>
          </w:p>
        </w:tc>
      </w:tr>
      <w:tr w:rsidR="009A16B7" w:rsidRPr="009A16B7" w14:paraId="1A903E7F" w14:textId="77777777" w:rsidTr="6B137E64">
        <w:tc>
          <w:tcPr>
            <w:tcW w:w="567" w:type="dxa"/>
          </w:tcPr>
          <w:p w14:paraId="4466A02B" w14:textId="77777777" w:rsidR="009A16B7" w:rsidRPr="009A16B7" w:rsidRDefault="009A16B7" w:rsidP="009A16B7">
            <w:pPr>
              <w:tabs>
                <w:tab w:val="left" w:pos="1440"/>
              </w:tabs>
              <w:autoSpaceDE w:val="0"/>
              <w:autoSpaceDN w:val="0"/>
              <w:adjustRightInd w:val="0"/>
              <w:spacing w:before="120" w:line="280" w:lineRule="atLeast"/>
              <w:jc w:val="left"/>
              <w:rPr>
                <w:szCs w:val="32"/>
              </w:rPr>
            </w:pPr>
          </w:p>
        </w:tc>
        <w:tc>
          <w:tcPr>
            <w:tcW w:w="7655" w:type="dxa"/>
          </w:tcPr>
          <w:p w14:paraId="301B629F" w14:textId="77777777" w:rsidR="009A16B7" w:rsidRPr="009A16B7" w:rsidRDefault="009A16B7" w:rsidP="009A16B7">
            <w:pPr>
              <w:tabs>
                <w:tab w:val="left" w:pos="1440"/>
              </w:tabs>
              <w:autoSpaceDE w:val="0"/>
              <w:autoSpaceDN w:val="0"/>
              <w:adjustRightInd w:val="0"/>
              <w:spacing w:before="120" w:line="280" w:lineRule="atLeast"/>
              <w:ind w:right="597"/>
              <w:jc w:val="left"/>
              <w:rPr>
                <w:szCs w:val="32"/>
              </w:rPr>
            </w:pPr>
            <w:r w:rsidRPr="009A16B7">
              <w:rPr>
                <w:sz w:val="22"/>
                <w:szCs w:val="32"/>
              </w:rPr>
              <w:t>If you intend to subcontract any part of the contract, please explain how you will manage your subcontractors. Give evidence of how you will ensure timely delivery, performance and quality?</w:t>
            </w:r>
          </w:p>
        </w:tc>
        <w:tc>
          <w:tcPr>
            <w:tcW w:w="2268" w:type="dxa"/>
          </w:tcPr>
          <w:p w14:paraId="25A32ECD" w14:textId="77777777" w:rsidR="009A16B7" w:rsidRPr="009A16B7" w:rsidRDefault="009A16B7" w:rsidP="009A16B7">
            <w:pPr>
              <w:tabs>
                <w:tab w:val="left" w:pos="1440"/>
              </w:tabs>
              <w:autoSpaceDE w:val="0"/>
              <w:autoSpaceDN w:val="0"/>
              <w:adjustRightInd w:val="0"/>
              <w:spacing w:before="120" w:line="280" w:lineRule="atLeast"/>
              <w:ind w:right="597"/>
              <w:jc w:val="left"/>
              <w:rPr>
                <w:szCs w:val="32"/>
              </w:rPr>
            </w:pPr>
          </w:p>
        </w:tc>
        <w:tc>
          <w:tcPr>
            <w:tcW w:w="2126" w:type="dxa"/>
          </w:tcPr>
          <w:p w14:paraId="00473B6E" w14:textId="77777777" w:rsidR="009A16B7" w:rsidRPr="009A16B7" w:rsidRDefault="009A16B7" w:rsidP="009A16B7">
            <w:pPr>
              <w:tabs>
                <w:tab w:val="left" w:pos="1440"/>
              </w:tabs>
              <w:autoSpaceDE w:val="0"/>
              <w:autoSpaceDN w:val="0"/>
              <w:adjustRightInd w:val="0"/>
              <w:spacing w:before="120" w:line="280" w:lineRule="atLeast"/>
              <w:ind w:right="597"/>
              <w:jc w:val="left"/>
              <w:rPr>
                <w:szCs w:val="32"/>
              </w:rPr>
            </w:pPr>
          </w:p>
        </w:tc>
        <w:tc>
          <w:tcPr>
            <w:tcW w:w="2126" w:type="dxa"/>
          </w:tcPr>
          <w:p w14:paraId="47BF8CFA" w14:textId="77777777" w:rsidR="009A16B7" w:rsidRPr="009A16B7" w:rsidRDefault="009A16B7" w:rsidP="009A16B7">
            <w:pPr>
              <w:tabs>
                <w:tab w:val="left" w:pos="1440"/>
              </w:tabs>
              <w:autoSpaceDE w:val="0"/>
              <w:autoSpaceDN w:val="0"/>
              <w:adjustRightInd w:val="0"/>
              <w:spacing w:before="120" w:line="280" w:lineRule="atLeast"/>
              <w:ind w:right="597"/>
              <w:jc w:val="left"/>
              <w:rPr>
                <w:szCs w:val="32"/>
              </w:rPr>
            </w:pPr>
          </w:p>
        </w:tc>
      </w:tr>
      <w:tr w:rsidR="004770B5" w:rsidRPr="009A16B7" w14:paraId="01FD676C" w14:textId="77777777" w:rsidTr="6B137E64">
        <w:tc>
          <w:tcPr>
            <w:tcW w:w="14742" w:type="dxa"/>
            <w:gridSpan w:val="5"/>
            <w:shd w:val="clear" w:color="auto" w:fill="D9D9D9" w:themeFill="background1" w:themeFillShade="D9"/>
          </w:tcPr>
          <w:p w14:paraId="6133241D" w14:textId="77777777" w:rsidR="004770B5" w:rsidRPr="004770B5" w:rsidRDefault="004770B5" w:rsidP="004770B5">
            <w:pPr>
              <w:tabs>
                <w:tab w:val="left" w:pos="1440"/>
              </w:tabs>
              <w:autoSpaceDE w:val="0"/>
              <w:autoSpaceDN w:val="0"/>
              <w:adjustRightInd w:val="0"/>
              <w:spacing w:after="0" w:line="0" w:lineRule="atLeast"/>
              <w:ind w:right="595"/>
              <w:jc w:val="left"/>
              <w:rPr>
                <w:sz w:val="16"/>
                <w:szCs w:val="32"/>
              </w:rPr>
            </w:pPr>
          </w:p>
        </w:tc>
      </w:tr>
      <w:tr w:rsidR="009A16B7" w:rsidRPr="009A16B7" w14:paraId="6EB0DBD2" w14:textId="77777777" w:rsidTr="6B137E64">
        <w:tc>
          <w:tcPr>
            <w:tcW w:w="567" w:type="dxa"/>
          </w:tcPr>
          <w:p w14:paraId="71754983" w14:textId="77777777" w:rsidR="009A16B7" w:rsidRPr="009A16B7" w:rsidRDefault="009A16B7" w:rsidP="009A16B7">
            <w:pPr>
              <w:tabs>
                <w:tab w:val="left" w:pos="1440"/>
              </w:tabs>
              <w:autoSpaceDE w:val="0"/>
              <w:autoSpaceDN w:val="0"/>
              <w:adjustRightInd w:val="0"/>
              <w:spacing w:before="120" w:line="280" w:lineRule="atLeast"/>
              <w:jc w:val="left"/>
              <w:rPr>
                <w:szCs w:val="32"/>
              </w:rPr>
            </w:pPr>
            <w:r w:rsidRPr="009A16B7">
              <w:rPr>
                <w:szCs w:val="32"/>
              </w:rPr>
              <w:t>4.</w:t>
            </w:r>
          </w:p>
        </w:tc>
        <w:tc>
          <w:tcPr>
            <w:tcW w:w="14175" w:type="dxa"/>
            <w:gridSpan w:val="4"/>
          </w:tcPr>
          <w:p w14:paraId="3B921809" w14:textId="77777777" w:rsidR="009A16B7" w:rsidRPr="009A16B7" w:rsidRDefault="009A16B7" w:rsidP="009A16B7">
            <w:pPr>
              <w:tabs>
                <w:tab w:val="left" w:pos="1440"/>
              </w:tabs>
              <w:autoSpaceDE w:val="0"/>
              <w:autoSpaceDN w:val="0"/>
              <w:adjustRightInd w:val="0"/>
              <w:spacing w:before="120" w:line="280" w:lineRule="atLeast"/>
              <w:ind w:right="597"/>
              <w:jc w:val="left"/>
              <w:rPr>
                <w:szCs w:val="32"/>
              </w:rPr>
            </w:pPr>
            <w:r w:rsidRPr="009A16B7">
              <w:rPr>
                <w:b/>
                <w:sz w:val="22"/>
                <w:szCs w:val="32"/>
              </w:rPr>
              <w:t>Health &amp; Safety policy</w:t>
            </w:r>
          </w:p>
        </w:tc>
      </w:tr>
      <w:tr w:rsidR="009A16B7" w:rsidRPr="009A16B7" w14:paraId="76B0E547" w14:textId="77777777" w:rsidTr="6B137E64">
        <w:tc>
          <w:tcPr>
            <w:tcW w:w="567" w:type="dxa"/>
          </w:tcPr>
          <w:p w14:paraId="11EDFD3B" w14:textId="77777777" w:rsidR="009A16B7" w:rsidRPr="009A16B7" w:rsidRDefault="009A16B7" w:rsidP="009A16B7">
            <w:pPr>
              <w:tabs>
                <w:tab w:val="left" w:pos="1440"/>
              </w:tabs>
              <w:autoSpaceDE w:val="0"/>
              <w:autoSpaceDN w:val="0"/>
              <w:adjustRightInd w:val="0"/>
              <w:spacing w:before="120" w:line="280" w:lineRule="atLeast"/>
              <w:jc w:val="left"/>
              <w:rPr>
                <w:szCs w:val="32"/>
              </w:rPr>
            </w:pPr>
          </w:p>
        </w:tc>
        <w:tc>
          <w:tcPr>
            <w:tcW w:w="12049" w:type="dxa"/>
            <w:gridSpan w:val="3"/>
          </w:tcPr>
          <w:p w14:paraId="72187029" w14:textId="77777777" w:rsidR="009A16B7" w:rsidRPr="009A16B7" w:rsidRDefault="009A16B7" w:rsidP="009A16B7">
            <w:pPr>
              <w:tabs>
                <w:tab w:val="left" w:pos="1440"/>
              </w:tabs>
              <w:autoSpaceDE w:val="0"/>
              <w:autoSpaceDN w:val="0"/>
              <w:adjustRightInd w:val="0"/>
              <w:spacing w:before="120" w:line="280" w:lineRule="atLeast"/>
              <w:ind w:right="597"/>
              <w:jc w:val="right"/>
              <w:rPr>
                <w:szCs w:val="32"/>
              </w:rPr>
            </w:pPr>
            <w:r w:rsidRPr="009A16B7">
              <w:rPr>
                <w:sz w:val="22"/>
                <w:szCs w:val="32"/>
              </w:rPr>
              <w:t>Do you have a current Health and Safety policy?</w:t>
            </w:r>
          </w:p>
        </w:tc>
        <w:tc>
          <w:tcPr>
            <w:tcW w:w="2126" w:type="dxa"/>
          </w:tcPr>
          <w:p w14:paraId="2E93C9C9" w14:textId="77777777" w:rsidR="009A16B7" w:rsidRPr="009A16B7" w:rsidRDefault="009A16B7" w:rsidP="009A16B7">
            <w:pPr>
              <w:tabs>
                <w:tab w:val="left" w:pos="1440"/>
              </w:tabs>
              <w:autoSpaceDE w:val="0"/>
              <w:autoSpaceDN w:val="0"/>
              <w:adjustRightInd w:val="0"/>
              <w:spacing w:before="120" w:line="280" w:lineRule="atLeast"/>
              <w:ind w:right="597"/>
              <w:jc w:val="center"/>
              <w:rPr>
                <w:szCs w:val="32"/>
              </w:rPr>
            </w:pPr>
            <w:r w:rsidRPr="009A16B7">
              <w:rPr>
                <w:szCs w:val="32"/>
              </w:rPr>
              <w:t>Yes / No</w:t>
            </w:r>
          </w:p>
        </w:tc>
      </w:tr>
      <w:tr w:rsidR="004770B5" w:rsidRPr="009A16B7" w14:paraId="1560B046" w14:textId="77777777" w:rsidTr="6B137E64">
        <w:tc>
          <w:tcPr>
            <w:tcW w:w="14742" w:type="dxa"/>
            <w:gridSpan w:val="5"/>
            <w:shd w:val="clear" w:color="auto" w:fill="D9D9D9" w:themeFill="background1" w:themeFillShade="D9"/>
          </w:tcPr>
          <w:p w14:paraId="4C6D3A41" w14:textId="77777777" w:rsidR="004770B5" w:rsidRPr="004770B5" w:rsidRDefault="004770B5" w:rsidP="004770B5">
            <w:pPr>
              <w:tabs>
                <w:tab w:val="left" w:pos="1440"/>
              </w:tabs>
              <w:autoSpaceDE w:val="0"/>
              <w:autoSpaceDN w:val="0"/>
              <w:adjustRightInd w:val="0"/>
              <w:spacing w:after="0" w:line="0" w:lineRule="atLeast"/>
              <w:ind w:right="595"/>
              <w:jc w:val="left"/>
              <w:rPr>
                <w:sz w:val="16"/>
                <w:szCs w:val="32"/>
              </w:rPr>
            </w:pPr>
            <w:bookmarkStart w:id="4" w:name="_Hlk40104724"/>
          </w:p>
        </w:tc>
      </w:tr>
      <w:tr w:rsidR="009A16B7" w:rsidRPr="009A16B7" w14:paraId="0C2FAD52" w14:textId="77777777" w:rsidTr="6B137E64">
        <w:tc>
          <w:tcPr>
            <w:tcW w:w="567" w:type="dxa"/>
          </w:tcPr>
          <w:p w14:paraId="39572D0B" w14:textId="77777777" w:rsidR="009A16B7" w:rsidRPr="009A16B7" w:rsidRDefault="009A16B7" w:rsidP="009A16B7">
            <w:pPr>
              <w:tabs>
                <w:tab w:val="left" w:pos="1440"/>
              </w:tabs>
              <w:autoSpaceDE w:val="0"/>
              <w:autoSpaceDN w:val="0"/>
              <w:adjustRightInd w:val="0"/>
              <w:spacing w:before="120" w:line="280" w:lineRule="atLeast"/>
              <w:jc w:val="left"/>
              <w:rPr>
                <w:szCs w:val="32"/>
              </w:rPr>
            </w:pPr>
            <w:r w:rsidRPr="009A16B7">
              <w:rPr>
                <w:szCs w:val="32"/>
              </w:rPr>
              <w:t>5.</w:t>
            </w:r>
          </w:p>
        </w:tc>
        <w:tc>
          <w:tcPr>
            <w:tcW w:w="14175" w:type="dxa"/>
            <w:gridSpan w:val="4"/>
          </w:tcPr>
          <w:p w14:paraId="6067E100" w14:textId="08C9DFBD" w:rsidR="009A16B7" w:rsidRPr="009A16B7" w:rsidRDefault="002E0649" w:rsidP="009A16B7">
            <w:pPr>
              <w:tabs>
                <w:tab w:val="left" w:pos="1440"/>
              </w:tabs>
              <w:autoSpaceDE w:val="0"/>
              <w:autoSpaceDN w:val="0"/>
              <w:adjustRightInd w:val="0"/>
              <w:spacing w:before="120" w:line="280" w:lineRule="atLeast"/>
              <w:ind w:right="597"/>
              <w:jc w:val="left"/>
              <w:rPr>
                <w:szCs w:val="32"/>
              </w:rPr>
            </w:pPr>
            <w:r>
              <w:rPr>
                <w:b/>
                <w:sz w:val="22"/>
                <w:szCs w:val="32"/>
              </w:rPr>
              <w:t>GDPR and Data protection</w:t>
            </w:r>
          </w:p>
        </w:tc>
      </w:tr>
      <w:tr w:rsidR="009A16B7" w:rsidRPr="009A16B7" w14:paraId="76C4DDC3" w14:textId="77777777" w:rsidTr="6B137E64">
        <w:trPr>
          <w:trHeight w:val="177"/>
        </w:trPr>
        <w:tc>
          <w:tcPr>
            <w:tcW w:w="567" w:type="dxa"/>
          </w:tcPr>
          <w:p w14:paraId="1C18E0FB" w14:textId="77777777" w:rsidR="009A16B7" w:rsidRPr="009A16B7" w:rsidRDefault="009A16B7" w:rsidP="009A16B7">
            <w:pPr>
              <w:tabs>
                <w:tab w:val="left" w:pos="1440"/>
              </w:tabs>
              <w:autoSpaceDE w:val="0"/>
              <w:autoSpaceDN w:val="0"/>
              <w:adjustRightInd w:val="0"/>
              <w:spacing w:before="120" w:line="280" w:lineRule="atLeast"/>
              <w:jc w:val="left"/>
              <w:rPr>
                <w:szCs w:val="32"/>
              </w:rPr>
            </w:pPr>
          </w:p>
        </w:tc>
        <w:tc>
          <w:tcPr>
            <w:tcW w:w="12049" w:type="dxa"/>
            <w:gridSpan w:val="3"/>
          </w:tcPr>
          <w:p w14:paraId="059622A2" w14:textId="2BB21464" w:rsidR="009A16B7" w:rsidRPr="009A16B7" w:rsidRDefault="001A794E" w:rsidP="007E38E5">
            <w:pPr>
              <w:tabs>
                <w:tab w:val="left" w:pos="1440"/>
              </w:tabs>
              <w:autoSpaceDE w:val="0"/>
              <w:autoSpaceDN w:val="0"/>
              <w:adjustRightInd w:val="0"/>
              <w:spacing w:before="120" w:line="280" w:lineRule="atLeast"/>
              <w:ind w:right="597"/>
              <w:jc w:val="left"/>
              <w:rPr>
                <w:szCs w:val="32"/>
              </w:rPr>
            </w:pPr>
            <w:r>
              <w:t xml:space="preserve">Do you have a </w:t>
            </w:r>
            <w:r w:rsidR="002E0649">
              <w:t>GDPR policy and processes to ensure client and tenant records are safeguarded?</w:t>
            </w:r>
          </w:p>
        </w:tc>
        <w:tc>
          <w:tcPr>
            <w:tcW w:w="2126" w:type="dxa"/>
          </w:tcPr>
          <w:p w14:paraId="0D28F17C" w14:textId="77777777" w:rsidR="009A16B7" w:rsidRPr="009A16B7" w:rsidRDefault="009A16B7" w:rsidP="007E38E5">
            <w:pPr>
              <w:tabs>
                <w:tab w:val="left" w:pos="1440"/>
              </w:tabs>
              <w:autoSpaceDE w:val="0"/>
              <w:autoSpaceDN w:val="0"/>
              <w:adjustRightInd w:val="0"/>
              <w:spacing w:before="120" w:line="280" w:lineRule="atLeast"/>
              <w:ind w:right="597"/>
              <w:jc w:val="left"/>
              <w:rPr>
                <w:szCs w:val="32"/>
              </w:rPr>
            </w:pPr>
            <w:r w:rsidRPr="009A16B7">
              <w:rPr>
                <w:szCs w:val="32"/>
              </w:rPr>
              <w:t>Yes / No</w:t>
            </w:r>
          </w:p>
        </w:tc>
      </w:tr>
      <w:bookmarkEnd w:id="4"/>
      <w:tr w:rsidR="00E0774B" w:rsidRPr="004770B5" w14:paraId="3CC13E2F" w14:textId="77777777" w:rsidTr="6B137E64">
        <w:tc>
          <w:tcPr>
            <w:tcW w:w="14742" w:type="dxa"/>
            <w:gridSpan w:val="5"/>
            <w:shd w:val="clear" w:color="auto" w:fill="D9D9D9" w:themeFill="background1" w:themeFillShade="D9"/>
          </w:tcPr>
          <w:p w14:paraId="05CA4B8E" w14:textId="77777777" w:rsidR="00E0774B" w:rsidRPr="004770B5" w:rsidRDefault="00E0774B" w:rsidP="000C35CF">
            <w:pPr>
              <w:tabs>
                <w:tab w:val="left" w:pos="1440"/>
              </w:tabs>
              <w:autoSpaceDE w:val="0"/>
              <w:autoSpaceDN w:val="0"/>
              <w:adjustRightInd w:val="0"/>
              <w:spacing w:after="0" w:line="0" w:lineRule="atLeast"/>
              <w:ind w:right="595"/>
              <w:jc w:val="left"/>
              <w:rPr>
                <w:sz w:val="16"/>
                <w:szCs w:val="32"/>
              </w:rPr>
            </w:pPr>
          </w:p>
        </w:tc>
      </w:tr>
      <w:tr w:rsidR="00E0774B" w:rsidRPr="009A16B7" w14:paraId="4BE51910" w14:textId="77777777" w:rsidTr="6B137E64">
        <w:tc>
          <w:tcPr>
            <w:tcW w:w="567" w:type="dxa"/>
          </w:tcPr>
          <w:p w14:paraId="5C7B625F" w14:textId="5EAE36D3" w:rsidR="00E0774B" w:rsidRPr="009A16B7" w:rsidRDefault="002E0649" w:rsidP="000C35CF">
            <w:pPr>
              <w:tabs>
                <w:tab w:val="left" w:pos="1440"/>
              </w:tabs>
              <w:autoSpaceDE w:val="0"/>
              <w:autoSpaceDN w:val="0"/>
              <w:adjustRightInd w:val="0"/>
              <w:spacing w:before="120" w:line="280" w:lineRule="atLeast"/>
              <w:jc w:val="left"/>
              <w:rPr>
                <w:szCs w:val="32"/>
              </w:rPr>
            </w:pPr>
            <w:r>
              <w:rPr>
                <w:szCs w:val="32"/>
              </w:rPr>
              <w:t>6</w:t>
            </w:r>
            <w:r w:rsidR="00E0774B" w:rsidRPr="009A16B7">
              <w:rPr>
                <w:szCs w:val="32"/>
              </w:rPr>
              <w:t>.</w:t>
            </w:r>
          </w:p>
        </w:tc>
        <w:tc>
          <w:tcPr>
            <w:tcW w:w="14175" w:type="dxa"/>
            <w:gridSpan w:val="4"/>
          </w:tcPr>
          <w:p w14:paraId="0479B36D" w14:textId="77777777" w:rsidR="00E0774B" w:rsidRPr="009A16B7" w:rsidRDefault="00E0774B" w:rsidP="000C35CF">
            <w:pPr>
              <w:tabs>
                <w:tab w:val="left" w:pos="1440"/>
              </w:tabs>
              <w:autoSpaceDE w:val="0"/>
              <w:autoSpaceDN w:val="0"/>
              <w:adjustRightInd w:val="0"/>
              <w:spacing w:before="120" w:line="280" w:lineRule="atLeast"/>
              <w:ind w:right="597"/>
              <w:jc w:val="left"/>
              <w:rPr>
                <w:szCs w:val="32"/>
              </w:rPr>
            </w:pPr>
            <w:r w:rsidRPr="009A16B7">
              <w:rPr>
                <w:b/>
                <w:sz w:val="22"/>
                <w:szCs w:val="32"/>
              </w:rPr>
              <w:t>Professional Qualifications</w:t>
            </w:r>
          </w:p>
        </w:tc>
      </w:tr>
      <w:tr w:rsidR="00E0774B" w:rsidRPr="009A16B7" w14:paraId="61DCFC81" w14:textId="77777777" w:rsidTr="6B137E64">
        <w:tc>
          <w:tcPr>
            <w:tcW w:w="567" w:type="dxa"/>
          </w:tcPr>
          <w:p w14:paraId="2EFF6B0E" w14:textId="77777777" w:rsidR="00E0774B" w:rsidRPr="009A16B7" w:rsidRDefault="00E0774B" w:rsidP="000C35CF">
            <w:pPr>
              <w:tabs>
                <w:tab w:val="left" w:pos="1440"/>
              </w:tabs>
              <w:autoSpaceDE w:val="0"/>
              <w:autoSpaceDN w:val="0"/>
              <w:adjustRightInd w:val="0"/>
              <w:spacing w:before="120" w:line="280" w:lineRule="atLeast"/>
              <w:jc w:val="left"/>
              <w:rPr>
                <w:szCs w:val="32"/>
              </w:rPr>
            </w:pPr>
          </w:p>
        </w:tc>
        <w:tc>
          <w:tcPr>
            <w:tcW w:w="12049" w:type="dxa"/>
            <w:gridSpan w:val="3"/>
          </w:tcPr>
          <w:p w14:paraId="75A3FC4D" w14:textId="7515C195" w:rsidR="00E0774B" w:rsidRPr="007E38E5" w:rsidRDefault="00E0774B" w:rsidP="007E38E5">
            <w:pPr>
              <w:tabs>
                <w:tab w:val="left" w:pos="1440"/>
              </w:tabs>
              <w:autoSpaceDE w:val="0"/>
              <w:autoSpaceDN w:val="0"/>
              <w:adjustRightInd w:val="0"/>
              <w:spacing w:before="120" w:line="280" w:lineRule="atLeast"/>
              <w:ind w:right="597"/>
              <w:jc w:val="left"/>
              <w:rPr>
                <w:sz w:val="22"/>
                <w:szCs w:val="32"/>
              </w:rPr>
            </w:pPr>
            <w:r w:rsidRPr="009A16B7">
              <w:rPr>
                <w:sz w:val="22"/>
                <w:szCs w:val="32"/>
              </w:rPr>
              <w:t>Do you/ Does the organisation have the following qualifications?</w:t>
            </w:r>
            <w:r w:rsidR="007E38E5">
              <w:rPr>
                <w:sz w:val="22"/>
                <w:szCs w:val="32"/>
              </w:rPr>
              <w:t xml:space="preserve">                      </w:t>
            </w:r>
            <w:r>
              <w:rPr>
                <w:sz w:val="22"/>
                <w:szCs w:val="32"/>
              </w:rPr>
              <w:t>RICS Regulated firm</w:t>
            </w:r>
            <w:r w:rsidR="0049527E">
              <w:rPr>
                <w:sz w:val="22"/>
                <w:szCs w:val="32"/>
              </w:rPr>
              <w:t xml:space="preserve"> </w:t>
            </w:r>
            <w:r w:rsidR="00CC6FA2">
              <w:rPr>
                <w:sz w:val="22"/>
                <w:szCs w:val="32"/>
              </w:rPr>
              <w:t>/ or equivalent</w:t>
            </w:r>
            <w:r w:rsidR="00C969EF">
              <w:rPr>
                <w:sz w:val="22"/>
                <w:szCs w:val="32"/>
              </w:rPr>
              <w:t xml:space="preserve"> </w:t>
            </w:r>
            <w:r w:rsidR="00C969EF" w:rsidRPr="00A92AF8">
              <w:rPr>
                <w:i/>
                <w:iCs/>
                <w:sz w:val="22"/>
                <w:szCs w:val="32"/>
              </w:rPr>
              <w:t>(Please provide details within your submission)</w:t>
            </w:r>
          </w:p>
        </w:tc>
        <w:tc>
          <w:tcPr>
            <w:tcW w:w="2126" w:type="dxa"/>
          </w:tcPr>
          <w:p w14:paraId="08132772" w14:textId="77777777" w:rsidR="00E0774B" w:rsidRPr="009A16B7" w:rsidRDefault="00E0774B" w:rsidP="007E38E5">
            <w:pPr>
              <w:tabs>
                <w:tab w:val="left" w:pos="1440"/>
              </w:tabs>
              <w:autoSpaceDE w:val="0"/>
              <w:autoSpaceDN w:val="0"/>
              <w:adjustRightInd w:val="0"/>
              <w:spacing w:before="120" w:line="280" w:lineRule="atLeast"/>
              <w:ind w:right="597"/>
              <w:jc w:val="left"/>
              <w:rPr>
                <w:szCs w:val="32"/>
              </w:rPr>
            </w:pPr>
            <w:r w:rsidRPr="009A16B7">
              <w:rPr>
                <w:szCs w:val="32"/>
              </w:rPr>
              <w:t>Yes / No</w:t>
            </w:r>
          </w:p>
        </w:tc>
      </w:tr>
      <w:tr w:rsidR="00CC6FA2" w:rsidRPr="009A16B7" w14:paraId="170D12A1" w14:textId="77777777" w:rsidTr="6B137E64">
        <w:tc>
          <w:tcPr>
            <w:tcW w:w="567" w:type="dxa"/>
          </w:tcPr>
          <w:p w14:paraId="20EAAA9B" w14:textId="77777777" w:rsidR="00CC6FA2" w:rsidRPr="009A16B7" w:rsidRDefault="00CC6FA2" w:rsidP="000C35CF">
            <w:pPr>
              <w:tabs>
                <w:tab w:val="left" w:pos="1440"/>
              </w:tabs>
              <w:autoSpaceDE w:val="0"/>
              <w:autoSpaceDN w:val="0"/>
              <w:adjustRightInd w:val="0"/>
              <w:spacing w:before="120" w:line="280" w:lineRule="atLeast"/>
              <w:rPr>
                <w:szCs w:val="32"/>
              </w:rPr>
            </w:pPr>
          </w:p>
        </w:tc>
        <w:tc>
          <w:tcPr>
            <w:tcW w:w="12049" w:type="dxa"/>
            <w:gridSpan w:val="3"/>
          </w:tcPr>
          <w:p w14:paraId="659FAD16" w14:textId="77777777" w:rsidR="00CC6FA2" w:rsidRPr="009A16B7" w:rsidRDefault="00CC6FA2" w:rsidP="007E38E5">
            <w:pPr>
              <w:tabs>
                <w:tab w:val="left" w:pos="1440"/>
              </w:tabs>
              <w:autoSpaceDE w:val="0"/>
              <w:autoSpaceDN w:val="0"/>
              <w:adjustRightInd w:val="0"/>
              <w:spacing w:before="120" w:line="280" w:lineRule="atLeast"/>
              <w:ind w:right="597"/>
              <w:rPr>
                <w:sz w:val="22"/>
                <w:szCs w:val="32"/>
              </w:rPr>
            </w:pPr>
          </w:p>
        </w:tc>
        <w:tc>
          <w:tcPr>
            <w:tcW w:w="2126" w:type="dxa"/>
          </w:tcPr>
          <w:p w14:paraId="39C00859" w14:textId="77777777" w:rsidR="00CC6FA2" w:rsidRPr="009A16B7" w:rsidRDefault="00CC6FA2" w:rsidP="007E38E5">
            <w:pPr>
              <w:tabs>
                <w:tab w:val="left" w:pos="1440"/>
              </w:tabs>
              <w:autoSpaceDE w:val="0"/>
              <w:autoSpaceDN w:val="0"/>
              <w:adjustRightInd w:val="0"/>
              <w:spacing w:before="120" w:line="280" w:lineRule="atLeast"/>
              <w:ind w:right="597"/>
              <w:rPr>
                <w:szCs w:val="32"/>
              </w:rPr>
            </w:pPr>
          </w:p>
        </w:tc>
      </w:tr>
    </w:tbl>
    <w:p w14:paraId="15D27546" w14:textId="77777777" w:rsidR="0015397C" w:rsidRDefault="0015397C" w:rsidP="001D301F">
      <w:pPr>
        <w:sectPr w:rsidR="0015397C" w:rsidSect="009A16B7">
          <w:pgSz w:w="16834" w:h="11909" w:orient="landscape" w:code="9"/>
          <w:pgMar w:top="1418" w:right="1134" w:bottom="1134" w:left="1134" w:header="567" w:footer="567" w:gutter="0"/>
          <w:paperSrc w:first="15" w:other="15"/>
          <w:pgNumType w:start="1"/>
          <w:cols w:space="720"/>
          <w:formProt w:val="0"/>
          <w:docGrid w:linePitch="326"/>
        </w:sectPr>
      </w:pPr>
    </w:p>
    <w:p w14:paraId="45E9C217" w14:textId="57269043" w:rsidR="0015397C" w:rsidRPr="00FE040D" w:rsidRDefault="001A651B" w:rsidP="0015397C">
      <w:pPr>
        <w:tabs>
          <w:tab w:val="left" w:pos="1440"/>
        </w:tabs>
        <w:autoSpaceDE w:val="0"/>
        <w:autoSpaceDN w:val="0"/>
        <w:adjustRightInd w:val="0"/>
        <w:spacing w:before="80" w:after="240" w:line="280" w:lineRule="atLeast"/>
        <w:ind w:right="597"/>
        <w:jc w:val="both"/>
        <w:rPr>
          <w:b/>
          <w:sz w:val="28"/>
          <w:szCs w:val="32"/>
        </w:rPr>
      </w:pPr>
      <w:r>
        <w:rPr>
          <w:b/>
          <w:sz w:val="28"/>
          <w:szCs w:val="32"/>
        </w:rPr>
        <w:lastRenderedPageBreak/>
        <w:t>Quality</w:t>
      </w:r>
      <w:r w:rsidRPr="00FE040D">
        <w:rPr>
          <w:b/>
          <w:sz w:val="28"/>
          <w:szCs w:val="32"/>
        </w:rPr>
        <w:t xml:space="preserve"> </w:t>
      </w:r>
    </w:p>
    <w:p w14:paraId="33C7D563" w14:textId="77777777" w:rsidR="0015397C" w:rsidRPr="00FE040D" w:rsidRDefault="0015397C" w:rsidP="0015397C">
      <w:pPr>
        <w:tabs>
          <w:tab w:val="left" w:pos="1440"/>
        </w:tabs>
        <w:autoSpaceDE w:val="0"/>
        <w:autoSpaceDN w:val="0"/>
        <w:adjustRightInd w:val="0"/>
        <w:spacing w:before="80" w:after="240" w:line="280" w:lineRule="atLeast"/>
        <w:ind w:right="597"/>
        <w:jc w:val="both"/>
        <w:rPr>
          <w:sz w:val="22"/>
          <w:szCs w:val="22"/>
        </w:rPr>
      </w:pPr>
      <w:r w:rsidRPr="1BB5F951">
        <w:rPr>
          <w:sz w:val="22"/>
          <w:szCs w:val="22"/>
        </w:rPr>
        <w:t>Tenderers are required to answer all method statements below. The responses provided here are required to allow the panel of evaluating officers to make a full assessment of your tender submission.</w:t>
      </w:r>
    </w:p>
    <w:p w14:paraId="14520BA3" w14:textId="7D794389" w:rsidR="0015397C" w:rsidRPr="00FE040D" w:rsidRDefault="0015397C" w:rsidP="0015397C">
      <w:pPr>
        <w:tabs>
          <w:tab w:val="left" w:pos="1440"/>
        </w:tabs>
        <w:autoSpaceDE w:val="0"/>
        <w:autoSpaceDN w:val="0"/>
        <w:adjustRightInd w:val="0"/>
        <w:spacing w:before="80" w:after="240" w:line="280" w:lineRule="atLeast"/>
        <w:ind w:right="597"/>
        <w:jc w:val="both"/>
        <w:rPr>
          <w:sz w:val="22"/>
          <w:szCs w:val="32"/>
        </w:rPr>
      </w:pPr>
      <w:r>
        <w:rPr>
          <w:sz w:val="22"/>
          <w:szCs w:val="32"/>
        </w:rPr>
        <w:t xml:space="preserve">Bidders are </w:t>
      </w:r>
      <w:r w:rsidRPr="00FE040D">
        <w:rPr>
          <w:sz w:val="22"/>
          <w:szCs w:val="32"/>
        </w:rPr>
        <w:t>reminded that evaluation of the</w:t>
      </w:r>
      <w:r w:rsidR="00EC5618">
        <w:rPr>
          <w:sz w:val="22"/>
          <w:szCs w:val="32"/>
        </w:rPr>
        <w:t xml:space="preserve"> Quality Section</w:t>
      </w:r>
      <w:r w:rsidR="00DD3D0D">
        <w:rPr>
          <w:sz w:val="22"/>
          <w:szCs w:val="32"/>
        </w:rPr>
        <w:t xml:space="preserve"> will</w:t>
      </w:r>
      <w:r w:rsidRPr="00FE040D">
        <w:rPr>
          <w:sz w:val="22"/>
          <w:szCs w:val="32"/>
        </w:rPr>
        <w:t xml:space="preserve"> account </w:t>
      </w:r>
      <w:r w:rsidRPr="003372A4">
        <w:rPr>
          <w:sz w:val="22"/>
          <w:szCs w:val="32"/>
        </w:rPr>
        <w:t xml:space="preserve">for </w:t>
      </w:r>
      <w:r w:rsidR="00C329B4">
        <w:rPr>
          <w:sz w:val="22"/>
          <w:szCs w:val="32"/>
        </w:rPr>
        <w:t>60</w:t>
      </w:r>
      <w:r w:rsidRPr="003372A4">
        <w:rPr>
          <w:sz w:val="22"/>
          <w:szCs w:val="32"/>
        </w:rPr>
        <w:t>% of</w:t>
      </w:r>
      <w:r w:rsidRPr="00FE040D">
        <w:rPr>
          <w:sz w:val="22"/>
          <w:szCs w:val="32"/>
        </w:rPr>
        <w:t xml:space="preserve"> the total tender score.</w:t>
      </w:r>
    </w:p>
    <w:p w14:paraId="2A95296F" w14:textId="783946A6" w:rsidR="0015397C" w:rsidRPr="00FE040D" w:rsidRDefault="0015397C" w:rsidP="0015397C">
      <w:pPr>
        <w:tabs>
          <w:tab w:val="left" w:pos="1440"/>
        </w:tabs>
        <w:autoSpaceDE w:val="0"/>
        <w:autoSpaceDN w:val="0"/>
        <w:adjustRightInd w:val="0"/>
        <w:spacing w:before="80" w:after="240" w:line="280" w:lineRule="atLeast"/>
        <w:ind w:right="597"/>
        <w:jc w:val="both"/>
        <w:rPr>
          <w:sz w:val="22"/>
          <w:szCs w:val="32"/>
        </w:rPr>
      </w:pPr>
      <w:r w:rsidRPr="00FE040D">
        <w:rPr>
          <w:sz w:val="22"/>
          <w:szCs w:val="32"/>
        </w:rPr>
        <w:t>Each question is given a relative ‘importance weighting</w:t>
      </w:r>
      <w:r w:rsidR="009B225C">
        <w:rPr>
          <w:sz w:val="22"/>
          <w:szCs w:val="32"/>
        </w:rPr>
        <w:t xml:space="preserve"> </w:t>
      </w:r>
      <w:r w:rsidR="00BF53E5">
        <w:rPr>
          <w:sz w:val="22"/>
          <w:szCs w:val="32"/>
        </w:rPr>
        <w:t xml:space="preserve">and will be scored by the panel on </w:t>
      </w:r>
      <w:r w:rsidRPr="00FE040D">
        <w:rPr>
          <w:sz w:val="22"/>
          <w:szCs w:val="32"/>
        </w:rPr>
        <w:t>a scale of 0 (lowest) to 5 (highest) to reflect its significance within the overall evaluation.  This weighting is shown alongside each question.</w:t>
      </w:r>
    </w:p>
    <w:p w14:paraId="37634A29" w14:textId="77777777" w:rsidR="0015397C" w:rsidRPr="00FE040D" w:rsidRDefault="0015397C" w:rsidP="0015397C">
      <w:pPr>
        <w:tabs>
          <w:tab w:val="left" w:pos="1440"/>
        </w:tabs>
        <w:autoSpaceDE w:val="0"/>
        <w:autoSpaceDN w:val="0"/>
        <w:adjustRightInd w:val="0"/>
        <w:spacing w:before="80" w:after="240" w:line="280" w:lineRule="atLeast"/>
        <w:ind w:right="597"/>
        <w:jc w:val="both"/>
        <w:rPr>
          <w:sz w:val="22"/>
          <w:szCs w:val="32"/>
        </w:rPr>
      </w:pPr>
      <w:r>
        <w:rPr>
          <w:sz w:val="22"/>
          <w:szCs w:val="32"/>
        </w:rPr>
        <w:t>T</w:t>
      </w:r>
      <w:r w:rsidRPr="00FE040D">
        <w:rPr>
          <w:sz w:val="22"/>
          <w:szCs w:val="32"/>
        </w:rPr>
        <w:t>he spaces provided below for responses are not representative of the length and depth of response we require</w:t>
      </w:r>
      <w:r>
        <w:rPr>
          <w:sz w:val="22"/>
          <w:szCs w:val="32"/>
        </w:rPr>
        <w:t xml:space="preserve">. </w:t>
      </w:r>
      <w:r w:rsidRPr="0081007E">
        <w:rPr>
          <w:sz w:val="22"/>
          <w:szCs w:val="32"/>
        </w:rPr>
        <w:t>Whilst brevity is appreciated</w:t>
      </w:r>
      <w:r>
        <w:rPr>
          <w:sz w:val="22"/>
          <w:szCs w:val="32"/>
        </w:rPr>
        <w:t>, p</w:t>
      </w:r>
      <w:r w:rsidRPr="00FE040D">
        <w:rPr>
          <w:sz w:val="22"/>
          <w:szCs w:val="32"/>
        </w:rPr>
        <w:t>lease generate as much space as required to answer each question in full, ensuring that any additional pages used are clearly cross-referenced to the specific method statement being addressed.</w:t>
      </w:r>
    </w:p>
    <w:p w14:paraId="7720E1A1" w14:textId="485849F0" w:rsidR="0015397C" w:rsidRPr="00FE040D" w:rsidRDefault="0015397C" w:rsidP="0015397C">
      <w:pPr>
        <w:tabs>
          <w:tab w:val="left" w:pos="1440"/>
        </w:tabs>
        <w:autoSpaceDE w:val="0"/>
        <w:autoSpaceDN w:val="0"/>
        <w:adjustRightInd w:val="0"/>
        <w:spacing w:before="80" w:after="240" w:line="280" w:lineRule="atLeast"/>
        <w:ind w:right="597"/>
        <w:jc w:val="both"/>
        <w:rPr>
          <w:sz w:val="22"/>
          <w:szCs w:val="32"/>
        </w:rPr>
      </w:pPr>
      <w:r w:rsidRPr="00FE040D">
        <w:rPr>
          <w:sz w:val="22"/>
          <w:szCs w:val="32"/>
        </w:rPr>
        <w:t>Please note: The Council welcomes innovation, including the use of ne</w:t>
      </w:r>
      <w:r w:rsidR="00043CA7">
        <w:rPr>
          <w:sz w:val="22"/>
          <w:szCs w:val="32"/>
        </w:rPr>
        <w:t xml:space="preserve">w </w:t>
      </w:r>
      <w:r w:rsidRPr="00FE040D">
        <w:rPr>
          <w:sz w:val="22"/>
          <w:szCs w:val="32"/>
        </w:rPr>
        <w:t>technology in the performance and monitoring of services where this offers opportunities for improved efficiency in management or delivery of the Service and/or where improvements to the environmental sustainability of the process are achieved.</w:t>
      </w:r>
    </w:p>
    <w:tbl>
      <w:tblPr>
        <w:tblpPr w:leftFromText="180" w:rightFromText="180" w:vertAnchor="text" w:horzAnchor="margin" w:tblpY="131"/>
        <w:tblW w:w="1414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9"/>
        <w:gridCol w:w="13183"/>
      </w:tblGrid>
      <w:tr w:rsidR="0015397C" w:rsidRPr="00AD152A" w14:paraId="0BF20173" w14:textId="77777777" w:rsidTr="000C35CF">
        <w:tc>
          <w:tcPr>
            <w:tcW w:w="959" w:type="dxa"/>
            <w:tcBorders>
              <w:top w:val="single" w:sz="4" w:space="0" w:color="auto"/>
              <w:left w:val="single" w:sz="4" w:space="0" w:color="auto"/>
              <w:bottom w:val="single" w:sz="4" w:space="0" w:color="auto"/>
              <w:right w:val="single" w:sz="4" w:space="0" w:color="auto"/>
            </w:tcBorders>
            <w:shd w:val="clear" w:color="auto" w:fill="CCFFFF"/>
            <w:vAlign w:val="center"/>
          </w:tcPr>
          <w:p w14:paraId="437CDC6B" w14:textId="77777777" w:rsidR="0015397C" w:rsidRPr="00AD152A" w:rsidRDefault="0015397C" w:rsidP="000C35CF">
            <w:pPr>
              <w:keepNext/>
              <w:spacing w:before="120" w:line="260" w:lineRule="exact"/>
              <w:jc w:val="center"/>
              <w:rPr>
                <w:rFonts w:eastAsia="Arial Unicode MS"/>
                <w:b/>
                <w:sz w:val="22"/>
                <w:szCs w:val="22"/>
                <w:lang w:eastAsia="en-GB"/>
              </w:rPr>
            </w:pPr>
            <w:r w:rsidRPr="00AD152A">
              <w:rPr>
                <w:b/>
                <w:sz w:val="22"/>
                <w:szCs w:val="22"/>
                <w:lang w:eastAsia="en-GB"/>
              </w:rPr>
              <w:t>0</w:t>
            </w:r>
          </w:p>
        </w:tc>
        <w:tc>
          <w:tcPr>
            <w:tcW w:w="13183" w:type="dxa"/>
            <w:tcBorders>
              <w:top w:val="single" w:sz="4" w:space="0" w:color="auto"/>
              <w:left w:val="single" w:sz="4" w:space="0" w:color="auto"/>
              <w:bottom w:val="single" w:sz="4" w:space="0" w:color="auto"/>
              <w:right w:val="single" w:sz="4" w:space="0" w:color="auto"/>
            </w:tcBorders>
          </w:tcPr>
          <w:p w14:paraId="2820C353" w14:textId="77777777" w:rsidR="0015397C" w:rsidRPr="00AD152A" w:rsidRDefault="0015397C" w:rsidP="000C35CF">
            <w:pPr>
              <w:spacing w:before="120" w:line="260" w:lineRule="exact"/>
              <w:jc w:val="both"/>
              <w:rPr>
                <w:sz w:val="22"/>
                <w:szCs w:val="20"/>
                <w:lang w:eastAsia="en-GB"/>
              </w:rPr>
            </w:pPr>
            <w:r w:rsidRPr="00AD152A">
              <w:rPr>
                <w:b/>
                <w:sz w:val="22"/>
                <w:szCs w:val="20"/>
                <w:lang w:eastAsia="en-GB"/>
              </w:rPr>
              <w:t>Non</w:t>
            </w:r>
            <w:r>
              <w:rPr>
                <w:b/>
                <w:sz w:val="22"/>
                <w:szCs w:val="20"/>
                <w:lang w:eastAsia="en-GB"/>
              </w:rPr>
              <w:t>-</w:t>
            </w:r>
            <w:r w:rsidRPr="00AD152A">
              <w:rPr>
                <w:b/>
                <w:sz w:val="22"/>
                <w:szCs w:val="20"/>
                <w:lang w:eastAsia="en-GB"/>
              </w:rPr>
              <w:t>compliant response</w:t>
            </w:r>
            <w:r w:rsidRPr="00AD152A">
              <w:rPr>
                <w:sz w:val="22"/>
                <w:szCs w:val="20"/>
                <w:lang w:eastAsia="en-GB"/>
              </w:rPr>
              <w:t>.  No answer or not relevant information.</w:t>
            </w:r>
          </w:p>
        </w:tc>
      </w:tr>
      <w:tr w:rsidR="0015397C" w:rsidRPr="00AD152A" w14:paraId="68886B32" w14:textId="77777777" w:rsidTr="000C35CF">
        <w:tc>
          <w:tcPr>
            <w:tcW w:w="959" w:type="dxa"/>
            <w:tcBorders>
              <w:top w:val="single" w:sz="4" w:space="0" w:color="auto"/>
              <w:left w:val="single" w:sz="4" w:space="0" w:color="auto"/>
              <w:bottom w:val="single" w:sz="4" w:space="0" w:color="auto"/>
              <w:right w:val="single" w:sz="4" w:space="0" w:color="auto"/>
            </w:tcBorders>
            <w:shd w:val="clear" w:color="auto" w:fill="CCFFFF"/>
            <w:vAlign w:val="center"/>
          </w:tcPr>
          <w:p w14:paraId="5E2E5864" w14:textId="77777777" w:rsidR="0015397C" w:rsidRPr="00AD152A" w:rsidRDefault="0015397C" w:rsidP="000C35CF">
            <w:pPr>
              <w:spacing w:before="120" w:line="260" w:lineRule="exact"/>
              <w:jc w:val="center"/>
              <w:rPr>
                <w:rFonts w:eastAsia="Arial Unicode MS"/>
                <w:b/>
                <w:sz w:val="22"/>
                <w:szCs w:val="22"/>
                <w:lang w:eastAsia="en-GB"/>
              </w:rPr>
            </w:pPr>
            <w:r w:rsidRPr="00AD152A">
              <w:rPr>
                <w:b/>
                <w:sz w:val="22"/>
                <w:szCs w:val="22"/>
                <w:lang w:eastAsia="en-GB"/>
              </w:rPr>
              <w:t>1</w:t>
            </w:r>
          </w:p>
        </w:tc>
        <w:tc>
          <w:tcPr>
            <w:tcW w:w="13183" w:type="dxa"/>
            <w:tcBorders>
              <w:top w:val="single" w:sz="4" w:space="0" w:color="auto"/>
              <w:left w:val="single" w:sz="4" w:space="0" w:color="auto"/>
              <w:bottom w:val="single" w:sz="4" w:space="0" w:color="auto"/>
              <w:right w:val="single" w:sz="4" w:space="0" w:color="auto"/>
            </w:tcBorders>
          </w:tcPr>
          <w:p w14:paraId="3301D656" w14:textId="77777777" w:rsidR="0015397C" w:rsidRPr="00AD152A" w:rsidRDefault="0015397C" w:rsidP="000C35CF">
            <w:pPr>
              <w:spacing w:before="120" w:line="260" w:lineRule="exact"/>
              <w:jc w:val="both"/>
              <w:rPr>
                <w:sz w:val="22"/>
                <w:szCs w:val="20"/>
                <w:lang w:eastAsia="en-GB"/>
              </w:rPr>
            </w:pPr>
            <w:r w:rsidRPr="00AD152A">
              <w:rPr>
                <w:b/>
                <w:sz w:val="22"/>
                <w:szCs w:val="20"/>
                <w:lang w:eastAsia="en-GB"/>
              </w:rPr>
              <w:t>Poor response</w:t>
            </w:r>
            <w:r w:rsidRPr="00AD152A">
              <w:rPr>
                <w:sz w:val="22"/>
                <w:szCs w:val="20"/>
                <w:lang w:eastAsia="en-GB"/>
              </w:rPr>
              <w:t xml:space="preserve">.  Partially compliant but with serious deficiencies. </w:t>
            </w:r>
          </w:p>
        </w:tc>
      </w:tr>
      <w:tr w:rsidR="0015397C" w:rsidRPr="00AD152A" w14:paraId="341CA006" w14:textId="77777777" w:rsidTr="000C35CF">
        <w:tc>
          <w:tcPr>
            <w:tcW w:w="959" w:type="dxa"/>
            <w:tcBorders>
              <w:top w:val="single" w:sz="4" w:space="0" w:color="auto"/>
              <w:left w:val="single" w:sz="4" w:space="0" w:color="auto"/>
              <w:bottom w:val="single" w:sz="4" w:space="0" w:color="auto"/>
              <w:right w:val="single" w:sz="4" w:space="0" w:color="auto"/>
            </w:tcBorders>
            <w:shd w:val="clear" w:color="auto" w:fill="CCFFFF"/>
            <w:vAlign w:val="center"/>
          </w:tcPr>
          <w:p w14:paraId="548541B8" w14:textId="77777777" w:rsidR="0015397C" w:rsidRPr="00AD152A" w:rsidRDefault="0015397C" w:rsidP="000C35CF">
            <w:pPr>
              <w:spacing w:before="120" w:line="260" w:lineRule="exact"/>
              <w:jc w:val="center"/>
              <w:rPr>
                <w:rFonts w:eastAsia="Arial Unicode MS"/>
                <w:b/>
                <w:sz w:val="22"/>
                <w:szCs w:val="22"/>
                <w:lang w:eastAsia="en-GB"/>
              </w:rPr>
            </w:pPr>
            <w:r w:rsidRPr="00AD152A">
              <w:rPr>
                <w:b/>
                <w:sz w:val="22"/>
                <w:szCs w:val="22"/>
                <w:lang w:eastAsia="en-GB"/>
              </w:rPr>
              <w:t>2</w:t>
            </w:r>
          </w:p>
        </w:tc>
        <w:tc>
          <w:tcPr>
            <w:tcW w:w="13183" w:type="dxa"/>
            <w:tcBorders>
              <w:top w:val="single" w:sz="4" w:space="0" w:color="auto"/>
              <w:left w:val="single" w:sz="4" w:space="0" w:color="auto"/>
              <w:bottom w:val="single" w:sz="4" w:space="0" w:color="auto"/>
              <w:right w:val="single" w:sz="4" w:space="0" w:color="auto"/>
            </w:tcBorders>
          </w:tcPr>
          <w:p w14:paraId="1737008B" w14:textId="2B5CAF5B" w:rsidR="0015397C" w:rsidRPr="00AD152A" w:rsidRDefault="0015397C" w:rsidP="000C35CF">
            <w:pPr>
              <w:spacing w:before="120" w:line="260" w:lineRule="exact"/>
              <w:jc w:val="both"/>
              <w:rPr>
                <w:sz w:val="22"/>
                <w:szCs w:val="20"/>
                <w:lang w:eastAsia="en-GB"/>
              </w:rPr>
            </w:pPr>
            <w:r w:rsidRPr="00AD152A">
              <w:rPr>
                <w:b/>
                <w:sz w:val="22"/>
                <w:szCs w:val="20"/>
                <w:lang w:eastAsia="en-GB"/>
              </w:rPr>
              <w:t>Weak response.</w:t>
            </w:r>
            <w:r w:rsidRPr="00AD152A">
              <w:rPr>
                <w:sz w:val="22"/>
                <w:szCs w:val="20"/>
                <w:lang w:eastAsia="en-GB"/>
              </w:rPr>
              <w:t xml:space="preserve">  Partially compliant but with shortfalls. Not </w:t>
            </w:r>
            <w:r w:rsidR="00B348BF">
              <w:rPr>
                <w:sz w:val="22"/>
                <w:szCs w:val="20"/>
                <w:lang w:eastAsia="en-GB"/>
              </w:rPr>
              <w:t>all the</w:t>
            </w:r>
            <w:r w:rsidRPr="00AD152A">
              <w:rPr>
                <w:sz w:val="22"/>
                <w:szCs w:val="20"/>
                <w:lang w:eastAsia="en-GB"/>
              </w:rPr>
              <w:t xml:space="preserve"> requirements would be met. </w:t>
            </w:r>
          </w:p>
        </w:tc>
      </w:tr>
      <w:tr w:rsidR="0015397C" w:rsidRPr="00AD152A" w14:paraId="05E1FC8E" w14:textId="77777777" w:rsidTr="000C35CF">
        <w:tc>
          <w:tcPr>
            <w:tcW w:w="959" w:type="dxa"/>
            <w:tcBorders>
              <w:top w:val="single" w:sz="4" w:space="0" w:color="auto"/>
              <w:left w:val="single" w:sz="4" w:space="0" w:color="auto"/>
              <w:bottom w:val="single" w:sz="4" w:space="0" w:color="auto"/>
              <w:right w:val="single" w:sz="4" w:space="0" w:color="auto"/>
            </w:tcBorders>
            <w:shd w:val="clear" w:color="auto" w:fill="CCFFFF"/>
            <w:vAlign w:val="center"/>
          </w:tcPr>
          <w:p w14:paraId="4933E39D" w14:textId="77777777" w:rsidR="0015397C" w:rsidRPr="00AD152A" w:rsidRDefault="0015397C" w:rsidP="000C35CF">
            <w:pPr>
              <w:spacing w:before="120" w:line="260" w:lineRule="exact"/>
              <w:jc w:val="center"/>
              <w:rPr>
                <w:rFonts w:eastAsia="Arial Unicode MS"/>
                <w:b/>
                <w:sz w:val="22"/>
                <w:szCs w:val="22"/>
                <w:lang w:eastAsia="en-GB"/>
              </w:rPr>
            </w:pPr>
            <w:r w:rsidRPr="00AD152A">
              <w:rPr>
                <w:b/>
                <w:sz w:val="22"/>
                <w:szCs w:val="22"/>
                <w:lang w:eastAsia="en-GB"/>
              </w:rPr>
              <w:t>3</w:t>
            </w:r>
          </w:p>
        </w:tc>
        <w:tc>
          <w:tcPr>
            <w:tcW w:w="13183" w:type="dxa"/>
            <w:tcBorders>
              <w:top w:val="single" w:sz="4" w:space="0" w:color="auto"/>
              <w:left w:val="single" w:sz="4" w:space="0" w:color="auto"/>
              <w:bottom w:val="single" w:sz="4" w:space="0" w:color="auto"/>
              <w:right w:val="single" w:sz="4" w:space="0" w:color="auto"/>
            </w:tcBorders>
          </w:tcPr>
          <w:p w14:paraId="66AFEB47" w14:textId="77777777" w:rsidR="0015397C" w:rsidRPr="00AD152A" w:rsidRDefault="0015397C" w:rsidP="000C35CF">
            <w:pPr>
              <w:spacing w:before="120" w:line="260" w:lineRule="exact"/>
              <w:jc w:val="both"/>
              <w:rPr>
                <w:sz w:val="22"/>
                <w:szCs w:val="20"/>
                <w:lang w:eastAsia="en-GB"/>
              </w:rPr>
            </w:pPr>
            <w:r w:rsidRPr="00AD152A">
              <w:rPr>
                <w:b/>
                <w:sz w:val="22"/>
                <w:szCs w:val="20"/>
                <w:lang w:eastAsia="en-GB"/>
              </w:rPr>
              <w:t>Acceptable response</w:t>
            </w:r>
            <w:r w:rsidRPr="00AD152A">
              <w:rPr>
                <w:sz w:val="22"/>
                <w:szCs w:val="20"/>
                <w:lang w:eastAsia="en-GB"/>
              </w:rPr>
              <w:t xml:space="preserve">.  Compliant and all the basic requirements are met, but not exceeded. </w:t>
            </w:r>
          </w:p>
        </w:tc>
      </w:tr>
      <w:tr w:rsidR="0015397C" w:rsidRPr="00AD152A" w14:paraId="56789124" w14:textId="77777777" w:rsidTr="000C35CF">
        <w:tc>
          <w:tcPr>
            <w:tcW w:w="959" w:type="dxa"/>
            <w:tcBorders>
              <w:top w:val="single" w:sz="4" w:space="0" w:color="auto"/>
              <w:left w:val="single" w:sz="4" w:space="0" w:color="auto"/>
              <w:bottom w:val="single" w:sz="4" w:space="0" w:color="auto"/>
              <w:right w:val="single" w:sz="4" w:space="0" w:color="auto"/>
            </w:tcBorders>
            <w:shd w:val="clear" w:color="auto" w:fill="CCFFFF"/>
            <w:vAlign w:val="center"/>
          </w:tcPr>
          <w:p w14:paraId="49A28D6E" w14:textId="77777777" w:rsidR="0015397C" w:rsidRPr="00AD152A" w:rsidRDefault="0015397C" w:rsidP="000C35CF">
            <w:pPr>
              <w:spacing w:before="120" w:line="260" w:lineRule="exact"/>
              <w:jc w:val="center"/>
              <w:rPr>
                <w:rFonts w:eastAsia="Arial Unicode MS"/>
                <w:b/>
                <w:sz w:val="22"/>
                <w:szCs w:val="22"/>
                <w:lang w:eastAsia="en-GB"/>
              </w:rPr>
            </w:pPr>
            <w:r w:rsidRPr="00AD152A">
              <w:rPr>
                <w:b/>
                <w:sz w:val="22"/>
                <w:szCs w:val="22"/>
                <w:lang w:eastAsia="en-GB"/>
              </w:rPr>
              <w:t>4</w:t>
            </w:r>
          </w:p>
        </w:tc>
        <w:tc>
          <w:tcPr>
            <w:tcW w:w="13183" w:type="dxa"/>
            <w:tcBorders>
              <w:top w:val="single" w:sz="4" w:space="0" w:color="auto"/>
              <w:left w:val="single" w:sz="4" w:space="0" w:color="auto"/>
              <w:bottom w:val="single" w:sz="4" w:space="0" w:color="auto"/>
              <w:right w:val="single" w:sz="4" w:space="0" w:color="auto"/>
            </w:tcBorders>
          </w:tcPr>
          <w:p w14:paraId="7C18977D" w14:textId="77777777" w:rsidR="0015397C" w:rsidRPr="00AD152A" w:rsidRDefault="0015397C" w:rsidP="000C35CF">
            <w:pPr>
              <w:spacing w:before="120" w:line="260" w:lineRule="exact"/>
              <w:jc w:val="both"/>
              <w:rPr>
                <w:sz w:val="22"/>
                <w:szCs w:val="20"/>
                <w:lang w:eastAsia="en-GB"/>
              </w:rPr>
            </w:pPr>
            <w:r w:rsidRPr="00AD152A">
              <w:rPr>
                <w:b/>
                <w:sz w:val="22"/>
                <w:szCs w:val="20"/>
                <w:lang w:eastAsia="en-GB"/>
              </w:rPr>
              <w:t>Good response</w:t>
            </w:r>
            <w:r w:rsidRPr="00AD152A">
              <w:rPr>
                <w:sz w:val="22"/>
                <w:szCs w:val="20"/>
                <w:lang w:eastAsia="en-GB"/>
              </w:rPr>
              <w:t>.  Compliant and the answer/solution offers some limited benefits beyond the stated requirements.</w:t>
            </w:r>
          </w:p>
        </w:tc>
      </w:tr>
      <w:tr w:rsidR="0015397C" w:rsidRPr="00AD152A" w14:paraId="2763C9A6" w14:textId="77777777" w:rsidTr="000C35CF">
        <w:tc>
          <w:tcPr>
            <w:tcW w:w="959" w:type="dxa"/>
            <w:tcBorders>
              <w:top w:val="single" w:sz="4" w:space="0" w:color="auto"/>
              <w:left w:val="single" w:sz="4" w:space="0" w:color="auto"/>
              <w:bottom w:val="single" w:sz="4" w:space="0" w:color="auto"/>
              <w:right w:val="single" w:sz="4" w:space="0" w:color="auto"/>
            </w:tcBorders>
            <w:shd w:val="clear" w:color="auto" w:fill="CCFFFF"/>
            <w:vAlign w:val="center"/>
          </w:tcPr>
          <w:p w14:paraId="6A65004C" w14:textId="77777777" w:rsidR="0015397C" w:rsidRPr="00AD152A" w:rsidRDefault="0015397C" w:rsidP="000C35CF">
            <w:pPr>
              <w:spacing w:before="120" w:line="260" w:lineRule="exact"/>
              <w:jc w:val="center"/>
              <w:rPr>
                <w:rFonts w:eastAsia="Arial Unicode MS"/>
                <w:b/>
                <w:sz w:val="22"/>
                <w:szCs w:val="22"/>
                <w:lang w:eastAsia="en-GB"/>
              </w:rPr>
            </w:pPr>
            <w:r w:rsidRPr="00AD152A">
              <w:rPr>
                <w:b/>
                <w:sz w:val="22"/>
                <w:szCs w:val="22"/>
                <w:lang w:eastAsia="en-GB"/>
              </w:rPr>
              <w:t>5</w:t>
            </w:r>
          </w:p>
        </w:tc>
        <w:tc>
          <w:tcPr>
            <w:tcW w:w="13183" w:type="dxa"/>
            <w:tcBorders>
              <w:top w:val="single" w:sz="4" w:space="0" w:color="auto"/>
              <w:left w:val="single" w:sz="4" w:space="0" w:color="auto"/>
              <w:bottom w:val="single" w:sz="4" w:space="0" w:color="auto"/>
              <w:right w:val="single" w:sz="4" w:space="0" w:color="auto"/>
            </w:tcBorders>
          </w:tcPr>
          <w:p w14:paraId="3FC944DE" w14:textId="77777777" w:rsidR="0015397C" w:rsidRPr="00AD152A" w:rsidRDefault="0015397C" w:rsidP="000C35CF">
            <w:pPr>
              <w:spacing w:before="120" w:line="260" w:lineRule="exact"/>
              <w:jc w:val="both"/>
              <w:rPr>
                <w:sz w:val="22"/>
                <w:szCs w:val="20"/>
                <w:lang w:eastAsia="en-GB"/>
              </w:rPr>
            </w:pPr>
            <w:r w:rsidRPr="00AD152A">
              <w:rPr>
                <w:b/>
                <w:sz w:val="22"/>
                <w:szCs w:val="20"/>
                <w:lang w:eastAsia="en-GB"/>
              </w:rPr>
              <w:t>Excellent Response</w:t>
            </w:r>
            <w:r w:rsidRPr="00AD152A">
              <w:rPr>
                <w:sz w:val="22"/>
                <w:szCs w:val="20"/>
                <w:lang w:eastAsia="en-GB"/>
              </w:rPr>
              <w:t>. Compliant and shows a comprehensive understanding of the requirement and with significant additional benefits beyond the stated requirement.</w:t>
            </w:r>
          </w:p>
        </w:tc>
      </w:tr>
    </w:tbl>
    <w:p w14:paraId="3A3BA658" w14:textId="77777777" w:rsidR="0015397C" w:rsidRPr="001A2D75" w:rsidRDefault="0015397C" w:rsidP="0015397C">
      <w:pPr>
        <w:tabs>
          <w:tab w:val="left" w:pos="1440"/>
        </w:tabs>
        <w:autoSpaceDE w:val="0"/>
        <w:autoSpaceDN w:val="0"/>
        <w:adjustRightInd w:val="0"/>
        <w:spacing w:before="80" w:after="240" w:line="280" w:lineRule="atLeast"/>
        <w:ind w:right="597"/>
        <w:jc w:val="both"/>
        <w:rPr>
          <w:sz w:val="20"/>
          <w:szCs w:val="32"/>
        </w:rPr>
      </w:pPr>
    </w:p>
    <w:p w14:paraId="1D694AEC" w14:textId="47BB3594" w:rsidR="0015397C" w:rsidRPr="00AD152A" w:rsidRDefault="0015397C" w:rsidP="0015397C">
      <w:pPr>
        <w:tabs>
          <w:tab w:val="left" w:pos="1440"/>
        </w:tabs>
        <w:autoSpaceDE w:val="0"/>
        <w:autoSpaceDN w:val="0"/>
        <w:adjustRightInd w:val="0"/>
        <w:spacing w:before="80" w:after="240" w:line="280" w:lineRule="atLeast"/>
        <w:ind w:right="597"/>
        <w:jc w:val="both"/>
        <w:rPr>
          <w:sz w:val="22"/>
          <w:szCs w:val="32"/>
        </w:rPr>
      </w:pPr>
      <w:r w:rsidRPr="00AD152A">
        <w:rPr>
          <w:sz w:val="22"/>
          <w:szCs w:val="32"/>
        </w:rPr>
        <w:lastRenderedPageBreak/>
        <w:t xml:space="preserve">The </w:t>
      </w:r>
      <w:r w:rsidR="00F520F5">
        <w:rPr>
          <w:sz w:val="22"/>
          <w:szCs w:val="32"/>
        </w:rPr>
        <w:t>consultant</w:t>
      </w:r>
      <w:r w:rsidRPr="00AD152A">
        <w:rPr>
          <w:sz w:val="22"/>
          <w:szCs w:val="32"/>
        </w:rPr>
        <w:t xml:space="preserve"> method statements </w:t>
      </w:r>
      <w:r w:rsidR="005973BA">
        <w:rPr>
          <w:sz w:val="22"/>
          <w:szCs w:val="32"/>
        </w:rPr>
        <w:t xml:space="preserve">and responses </w:t>
      </w:r>
      <w:r w:rsidRPr="00AD152A">
        <w:rPr>
          <w:sz w:val="22"/>
          <w:szCs w:val="32"/>
        </w:rPr>
        <w:t>shall form part of the contract and thus the contractor will be legally obliged to comply with the responses provided within the method statements. Should your organisation be successful and receive a place on the contract, any variations to the method statements must receive prior approval from the Council.</w:t>
      </w:r>
    </w:p>
    <w:tbl>
      <w:tblPr>
        <w:tblStyle w:val="TableGrid"/>
        <w:tblW w:w="0" w:type="auto"/>
        <w:tblLayout w:type="fixed"/>
        <w:tblLook w:val="04A0" w:firstRow="1" w:lastRow="0" w:firstColumn="1" w:lastColumn="0" w:noHBand="0" w:noVBand="1"/>
      </w:tblPr>
      <w:tblGrid>
        <w:gridCol w:w="959"/>
        <w:gridCol w:w="10631"/>
        <w:gridCol w:w="1276"/>
        <w:gridCol w:w="1276"/>
        <w:gridCol w:w="1276"/>
      </w:tblGrid>
      <w:tr w:rsidR="00927E47" w14:paraId="7BA1B99F" w14:textId="507265B1" w:rsidTr="0094191D">
        <w:trPr>
          <w:trHeight w:val="942"/>
        </w:trPr>
        <w:tc>
          <w:tcPr>
            <w:tcW w:w="959" w:type="dxa"/>
            <w:vAlign w:val="center"/>
          </w:tcPr>
          <w:p w14:paraId="6B6C081D" w14:textId="3890AC95" w:rsidR="00927E47" w:rsidRPr="00A119E8" w:rsidRDefault="00927E47" w:rsidP="000C35CF">
            <w:pPr>
              <w:tabs>
                <w:tab w:val="left" w:pos="1440"/>
              </w:tabs>
              <w:autoSpaceDE w:val="0"/>
              <w:autoSpaceDN w:val="0"/>
              <w:adjustRightInd w:val="0"/>
              <w:spacing w:before="80" w:after="240" w:line="280" w:lineRule="atLeast"/>
              <w:jc w:val="center"/>
              <w:rPr>
                <w:b/>
                <w:szCs w:val="32"/>
              </w:rPr>
            </w:pPr>
          </w:p>
        </w:tc>
        <w:tc>
          <w:tcPr>
            <w:tcW w:w="10631" w:type="dxa"/>
            <w:vAlign w:val="center"/>
          </w:tcPr>
          <w:p w14:paraId="2A802C35" w14:textId="3D1A96AE" w:rsidR="00927E47" w:rsidRPr="00A119E8" w:rsidRDefault="00627043" w:rsidP="0094191D">
            <w:pPr>
              <w:tabs>
                <w:tab w:val="left" w:pos="1440"/>
              </w:tabs>
              <w:autoSpaceDE w:val="0"/>
              <w:autoSpaceDN w:val="0"/>
              <w:adjustRightInd w:val="0"/>
              <w:spacing w:before="80" w:after="240" w:line="280" w:lineRule="atLeast"/>
              <w:ind w:right="597"/>
              <w:jc w:val="left"/>
              <w:rPr>
                <w:b/>
                <w:szCs w:val="32"/>
              </w:rPr>
            </w:pPr>
            <w:r>
              <w:rPr>
                <w:b/>
                <w:szCs w:val="32"/>
              </w:rPr>
              <w:t>Quality</w:t>
            </w:r>
          </w:p>
        </w:tc>
        <w:tc>
          <w:tcPr>
            <w:tcW w:w="1276" w:type="dxa"/>
            <w:vAlign w:val="center"/>
          </w:tcPr>
          <w:p w14:paraId="122CC7D8" w14:textId="77777777" w:rsidR="00927E47" w:rsidRPr="00975F9C" w:rsidRDefault="00927E47" w:rsidP="000C35CF">
            <w:pPr>
              <w:tabs>
                <w:tab w:val="left" w:pos="1440"/>
              </w:tabs>
              <w:autoSpaceDE w:val="0"/>
              <w:autoSpaceDN w:val="0"/>
              <w:adjustRightInd w:val="0"/>
              <w:jc w:val="center"/>
              <w:rPr>
                <w:b/>
                <w:sz w:val="10"/>
                <w:szCs w:val="32"/>
              </w:rPr>
            </w:pPr>
            <w:r w:rsidRPr="00975F9C">
              <w:rPr>
                <w:b/>
                <w:sz w:val="18"/>
                <w:szCs w:val="32"/>
              </w:rPr>
              <w:t>Importance Weighting</w:t>
            </w:r>
          </w:p>
        </w:tc>
        <w:tc>
          <w:tcPr>
            <w:tcW w:w="1276" w:type="dxa"/>
            <w:vAlign w:val="center"/>
          </w:tcPr>
          <w:p w14:paraId="5AFB7419" w14:textId="40135C11" w:rsidR="00927E47" w:rsidRPr="00975F9C" w:rsidRDefault="005B6236" w:rsidP="000C35CF">
            <w:pPr>
              <w:tabs>
                <w:tab w:val="left" w:pos="1440"/>
              </w:tabs>
              <w:autoSpaceDE w:val="0"/>
              <w:autoSpaceDN w:val="0"/>
              <w:adjustRightInd w:val="0"/>
              <w:jc w:val="center"/>
              <w:rPr>
                <w:b/>
                <w:sz w:val="18"/>
                <w:szCs w:val="32"/>
              </w:rPr>
            </w:pPr>
            <w:r>
              <w:rPr>
                <w:b/>
                <w:sz w:val="18"/>
                <w:szCs w:val="32"/>
              </w:rPr>
              <w:t>Score 0-5</w:t>
            </w:r>
          </w:p>
        </w:tc>
        <w:tc>
          <w:tcPr>
            <w:tcW w:w="1276" w:type="dxa"/>
          </w:tcPr>
          <w:p w14:paraId="4FB41449" w14:textId="030054AF" w:rsidR="00927E47" w:rsidRPr="00975F9C" w:rsidRDefault="00927E47" w:rsidP="000C35CF">
            <w:pPr>
              <w:tabs>
                <w:tab w:val="left" w:pos="1440"/>
              </w:tabs>
              <w:autoSpaceDE w:val="0"/>
              <w:autoSpaceDN w:val="0"/>
              <w:adjustRightInd w:val="0"/>
              <w:jc w:val="center"/>
              <w:rPr>
                <w:b/>
                <w:sz w:val="18"/>
                <w:szCs w:val="32"/>
              </w:rPr>
            </w:pPr>
            <w:r w:rsidRPr="00975F9C">
              <w:rPr>
                <w:b/>
                <w:sz w:val="18"/>
                <w:szCs w:val="32"/>
              </w:rPr>
              <w:t>Maximum Possible Score</w:t>
            </w:r>
          </w:p>
        </w:tc>
      </w:tr>
      <w:tr w:rsidR="00927E47" w14:paraId="02480BC2" w14:textId="55B8FBE0" w:rsidTr="0094191D">
        <w:tc>
          <w:tcPr>
            <w:tcW w:w="959" w:type="dxa"/>
            <w:vAlign w:val="center"/>
          </w:tcPr>
          <w:p w14:paraId="065B011A" w14:textId="77777777" w:rsidR="00927E47" w:rsidRDefault="00927E47" w:rsidP="000C35CF">
            <w:pPr>
              <w:tabs>
                <w:tab w:val="left" w:pos="1440"/>
              </w:tabs>
              <w:autoSpaceDE w:val="0"/>
              <w:autoSpaceDN w:val="0"/>
              <w:adjustRightInd w:val="0"/>
              <w:spacing w:before="80" w:after="240" w:line="280" w:lineRule="atLeast"/>
              <w:ind w:right="597"/>
              <w:jc w:val="center"/>
              <w:rPr>
                <w:szCs w:val="32"/>
              </w:rPr>
            </w:pPr>
            <w:r>
              <w:rPr>
                <w:szCs w:val="32"/>
              </w:rPr>
              <w:t>1</w:t>
            </w:r>
          </w:p>
        </w:tc>
        <w:tc>
          <w:tcPr>
            <w:tcW w:w="10631" w:type="dxa"/>
          </w:tcPr>
          <w:p w14:paraId="55FC1B8D" w14:textId="41BFBD43" w:rsidR="00927E47" w:rsidRPr="00326CEE" w:rsidRDefault="00927E47" w:rsidP="0015397C">
            <w:r>
              <w:t>Please provide within your submission evidence of meeting</w:t>
            </w:r>
            <w:r w:rsidRPr="00326CEE">
              <w:t xml:space="preserve"> the minimum selection criteria requirements</w:t>
            </w:r>
            <w:r>
              <w:t xml:space="preserve"> and how you propose to deliver the service contained in this document.</w:t>
            </w:r>
          </w:p>
          <w:p w14:paraId="6C45EB21" w14:textId="26062D14" w:rsidR="00927E47" w:rsidRPr="00A10099" w:rsidRDefault="00927E47" w:rsidP="000C35CF">
            <w:pPr>
              <w:spacing w:before="120"/>
              <w:jc w:val="left"/>
              <w:rPr>
                <w:sz w:val="22"/>
                <w:szCs w:val="22"/>
                <w:lang w:eastAsia="en-GB"/>
              </w:rPr>
            </w:pPr>
          </w:p>
        </w:tc>
        <w:tc>
          <w:tcPr>
            <w:tcW w:w="1276" w:type="dxa"/>
            <w:vAlign w:val="center"/>
          </w:tcPr>
          <w:p w14:paraId="515A4307" w14:textId="73CC78F2" w:rsidR="00927E47" w:rsidRPr="00FB4D63" w:rsidRDefault="005B6236">
            <w:pPr>
              <w:tabs>
                <w:tab w:val="left" w:pos="1440"/>
              </w:tabs>
              <w:autoSpaceDE w:val="0"/>
              <w:autoSpaceDN w:val="0"/>
              <w:adjustRightInd w:val="0"/>
              <w:spacing w:before="80" w:after="240" w:line="280" w:lineRule="atLeast"/>
              <w:jc w:val="center"/>
            </w:pPr>
            <w:r>
              <w:t>2</w:t>
            </w:r>
            <w:r w:rsidR="005452EB">
              <w:t>0</w:t>
            </w:r>
          </w:p>
        </w:tc>
        <w:tc>
          <w:tcPr>
            <w:tcW w:w="1276" w:type="dxa"/>
            <w:vAlign w:val="center"/>
          </w:tcPr>
          <w:p w14:paraId="0ECA4F12" w14:textId="7CFC68C2" w:rsidR="00927E47" w:rsidRPr="00FB4D63" w:rsidRDefault="00927E47" w:rsidP="000C35CF">
            <w:pPr>
              <w:tabs>
                <w:tab w:val="left" w:pos="1440"/>
              </w:tabs>
              <w:autoSpaceDE w:val="0"/>
              <w:autoSpaceDN w:val="0"/>
              <w:adjustRightInd w:val="0"/>
              <w:spacing w:before="80" w:after="240" w:line="280" w:lineRule="atLeast"/>
              <w:jc w:val="center"/>
              <w:rPr>
                <w:szCs w:val="32"/>
              </w:rPr>
            </w:pPr>
          </w:p>
        </w:tc>
        <w:tc>
          <w:tcPr>
            <w:tcW w:w="1276" w:type="dxa"/>
          </w:tcPr>
          <w:p w14:paraId="34A3914C" w14:textId="0109456A" w:rsidR="00927E47" w:rsidRPr="00FB4D63" w:rsidRDefault="00950E64" w:rsidP="000C35CF">
            <w:pPr>
              <w:tabs>
                <w:tab w:val="left" w:pos="1440"/>
              </w:tabs>
              <w:autoSpaceDE w:val="0"/>
              <w:autoSpaceDN w:val="0"/>
              <w:adjustRightInd w:val="0"/>
              <w:spacing w:before="80" w:after="240" w:line="280" w:lineRule="atLeast"/>
              <w:jc w:val="center"/>
              <w:rPr>
                <w:szCs w:val="32"/>
              </w:rPr>
            </w:pPr>
            <w:r>
              <w:rPr>
                <w:szCs w:val="32"/>
              </w:rPr>
              <w:t>125</w:t>
            </w:r>
          </w:p>
        </w:tc>
      </w:tr>
      <w:tr w:rsidR="00927E47" w14:paraId="47DDDFDB" w14:textId="54B5EE8C" w:rsidTr="0094191D">
        <w:tc>
          <w:tcPr>
            <w:tcW w:w="959" w:type="dxa"/>
            <w:vAlign w:val="center"/>
          </w:tcPr>
          <w:p w14:paraId="667EF42E" w14:textId="77777777" w:rsidR="00927E47" w:rsidRDefault="00927E47" w:rsidP="000C35CF">
            <w:pPr>
              <w:tabs>
                <w:tab w:val="left" w:pos="1440"/>
              </w:tabs>
              <w:autoSpaceDE w:val="0"/>
              <w:autoSpaceDN w:val="0"/>
              <w:adjustRightInd w:val="0"/>
              <w:spacing w:before="80" w:after="240" w:line="280" w:lineRule="atLeast"/>
              <w:ind w:right="597"/>
              <w:jc w:val="center"/>
              <w:rPr>
                <w:szCs w:val="32"/>
              </w:rPr>
            </w:pPr>
          </w:p>
        </w:tc>
        <w:tc>
          <w:tcPr>
            <w:tcW w:w="10631" w:type="dxa"/>
          </w:tcPr>
          <w:p w14:paraId="33AC04C9" w14:textId="77777777" w:rsidR="00927E47" w:rsidRDefault="00927E47" w:rsidP="0015397C">
            <w:r>
              <w:t>Response</w:t>
            </w:r>
            <w:r w:rsidR="007F4F1B">
              <w:t>:</w:t>
            </w:r>
          </w:p>
          <w:p w14:paraId="2F6A85D8" w14:textId="0E001180" w:rsidR="007F4F1B" w:rsidRDefault="007F4F1B" w:rsidP="0015397C"/>
        </w:tc>
        <w:tc>
          <w:tcPr>
            <w:tcW w:w="1276" w:type="dxa"/>
            <w:vAlign w:val="center"/>
          </w:tcPr>
          <w:p w14:paraId="249D6FFC" w14:textId="77777777" w:rsidR="00927E47" w:rsidRDefault="00927E47" w:rsidP="002F1D75">
            <w:pPr>
              <w:tabs>
                <w:tab w:val="left" w:pos="1440"/>
              </w:tabs>
              <w:autoSpaceDE w:val="0"/>
              <w:autoSpaceDN w:val="0"/>
              <w:adjustRightInd w:val="0"/>
              <w:spacing w:before="80" w:after="240" w:line="280" w:lineRule="atLeast"/>
            </w:pPr>
          </w:p>
        </w:tc>
        <w:tc>
          <w:tcPr>
            <w:tcW w:w="1276" w:type="dxa"/>
            <w:vAlign w:val="center"/>
          </w:tcPr>
          <w:p w14:paraId="46DDD915" w14:textId="77777777" w:rsidR="00927E47" w:rsidRPr="00FB4D63" w:rsidRDefault="00927E47" w:rsidP="000C35CF">
            <w:pPr>
              <w:tabs>
                <w:tab w:val="left" w:pos="1440"/>
              </w:tabs>
              <w:autoSpaceDE w:val="0"/>
              <w:autoSpaceDN w:val="0"/>
              <w:adjustRightInd w:val="0"/>
              <w:spacing w:before="80" w:after="240" w:line="280" w:lineRule="atLeast"/>
              <w:jc w:val="center"/>
              <w:rPr>
                <w:szCs w:val="32"/>
              </w:rPr>
            </w:pPr>
          </w:p>
        </w:tc>
        <w:tc>
          <w:tcPr>
            <w:tcW w:w="1276" w:type="dxa"/>
          </w:tcPr>
          <w:p w14:paraId="628D50B1" w14:textId="77777777" w:rsidR="00927E47" w:rsidRPr="00FB4D63" w:rsidRDefault="00927E47" w:rsidP="000C35CF">
            <w:pPr>
              <w:tabs>
                <w:tab w:val="left" w:pos="1440"/>
              </w:tabs>
              <w:autoSpaceDE w:val="0"/>
              <w:autoSpaceDN w:val="0"/>
              <w:adjustRightInd w:val="0"/>
              <w:spacing w:before="80" w:after="240" w:line="280" w:lineRule="atLeast"/>
              <w:jc w:val="center"/>
              <w:rPr>
                <w:szCs w:val="32"/>
              </w:rPr>
            </w:pPr>
          </w:p>
        </w:tc>
      </w:tr>
    </w:tbl>
    <w:p w14:paraId="6FFEE6F2" w14:textId="77777777" w:rsidR="0015397C" w:rsidRPr="009C0F34" w:rsidRDefault="0015397C" w:rsidP="0015397C">
      <w:pPr>
        <w:pBdr>
          <w:left w:val="single" w:sz="4" w:space="4" w:color="auto"/>
        </w:pBdr>
        <w:tabs>
          <w:tab w:val="left" w:pos="1440"/>
        </w:tabs>
        <w:autoSpaceDE w:val="0"/>
        <w:autoSpaceDN w:val="0"/>
        <w:adjustRightInd w:val="0"/>
        <w:spacing w:before="80" w:after="240" w:line="280" w:lineRule="atLeast"/>
        <w:ind w:right="597"/>
        <w:rPr>
          <w:color w:val="0000FF"/>
          <w:szCs w:val="32"/>
        </w:rPr>
      </w:pPr>
    </w:p>
    <w:tbl>
      <w:tblPr>
        <w:tblStyle w:val="TableGrid"/>
        <w:tblpPr w:leftFromText="180" w:rightFromText="180" w:vertAnchor="text" w:horzAnchor="margin" w:tblpY="339"/>
        <w:tblW w:w="15418" w:type="dxa"/>
        <w:tblLayout w:type="fixed"/>
        <w:tblLook w:val="04A0" w:firstRow="1" w:lastRow="0" w:firstColumn="1" w:lastColumn="0" w:noHBand="0" w:noVBand="1"/>
      </w:tblPr>
      <w:tblGrid>
        <w:gridCol w:w="959"/>
        <w:gridCol w:w="10631"/>
        <w:gridCol w:w="1276"/>
        <w:gridCol w:w="1276"/>
        <w:gridCol w:w="1276"/>
      </w:tblGrid>
      <w:tr w:rsidR="007F4F1B" w14:paraId="286048F9" w14:textId="77777777" w:rsidTr="0094191D">
        <w:tc>
          <w:tcPr>
            <w:tcW w:w="959" w:type="dxa"/>
            <w:vAlign w:val="center"/>
          </w:tcPr>
          <w:p w14:paraId="409D4181" w14:textId="77777777" w:rsidR="007F4F1B" w:rsidRDefault="007F4F1B" w:rsidP="00195AEC">
            <w:pPr>
              <w:tabs>
                <w:tab w:val="left" w:pos="1440"/>
              </w:tabs>
              <w:autoSpaceDE w:val="0"/>
              <w:autoSpaceDN w:val="0"/>
              <w:adjustRightInd w:val="0"/>
              <w:spacing w:before="80" w:after="240" w:line="280" w:lineRule="atLeast"/>
              <w:ind w:right="597"/>
              <w:jc w:val="center"/>
              <w:rPr>
                <w:szCs w:val="32"/>
              </w:rPr>
            </w:pPr>
            <w:r>
              <w:rPr>
                <w:szCs w:val="32"/>
              </w:rPr>
              <w:t>2</w:t>
            </w:r>
          </w:p>
        </w:tc>
        <w:tc>
          <w:tcPr>
            <w:tcW w:w="10631" w:type="dxa"/>
          </w:tcPr>
          <w:p w14:paraId="6BE6BE5D" w14:textId="71E556C0" w:rsidR="007F4F1B" w:rsidRPr="00326CEE" w:rsidRDefault="007F4F1B" w:rsidP="00195AEC">
            <w:r>
              <w:t xml:space="preserve">Please provide evidence of previous case studies </w:t>
            </w:r>
            <w:r w:rsidR="726CDF2A">
              <w:t xml:space="preserve">and referees </w:t>
            </w:r>
            <w:r>
              <w:t>which demonstrate similar work carried out.</w:t>
            </w:r>
          </w:p>
          <w:p w14:paraId="0E21E116" w14:textId="77777777" w:rsidR="007F4F1B" w:rsidRPr="00A10099" w:rsidRDefault="007F4F1B" w:rsidP="00195AEC">
            <w:pPr>
              <w:spacing w:before="120"/>
              <w:jc w:val="left"/>
              <w:rPr>
                <w:sz w:val="22"/>
                <w:szCs w:val="22"/>
                <w:lang w:eastAsia="en-GB"/>
              </w:rPr>
            </w:pPr>
          </w:p>
        </w:tc>
        <w:tc>
          <w:tcPr>
            <w:tcW w:w="1276" w:type="dxa"/>
            <w:vAlign w:val="center"/>
          </w:tcPr>
          <w:p w14:paraId="44C4C0AA" w14:textId="10D1DFEE" w:rsidR="007F4F1B" w:rsidRPr="00FB4D63" w:rsidRDefault="007F4F1B" w:rsidP="00195AEC">
            <w:pPr>
              <w:tabs>
                <w:tab w:val="left" w:pos="1440"/>
              </w:tabs>
              <w:autoSpaceDE w:val="0"/>
              <w:autoSpaceDN w:val="0"/>
              <w:adjustRightInd w:val="0"/>
              <w:spacing w:before="80" w:after="240" w:line="280" w:lineRule="atLeast"/>
              <w:jc w:val="center"/>
            </w:pPr>
            <w:r>
              <w:t>1</w:t>
            </w:r>
            <w:r w:rsidR="005452EB">
              <w:t>0</w:t>
            </w:r>
          </w:p>
        </w:tc>
        <w:tc>
          <w:tcPr>
            <w:tcW w:w="1276" w:type="dxa"/>
          </w:tcPr>
          <w:p w14:paraId="283C80F4" w14:textId="77777777" w:rsidR="007F4F1B" w:rsidRPr="00FB4D63" w:rsidRDefault="007F4F1B" w:rsidP="00195AEC">
            <w:pPr>
              <w:tabs>
                <w:tab w:val="left" w:pos="1440"/>
              </w:tabs>
              <w:autoSpaceDE w:val="0"/>
              <w:autoSpaceDN w:val="0"/>
              <w:adjustRightInd w:val="0"/>
              <w:spacing w:before="80" w:after="240" w:line="280" w:lineRule="atLeast"/>
              <w:jc w:val="center"/>
              <w:rPr>
                <w:szCs w:val="32"/>
              </w:rPr>
            </w:pPr>
          </w:p>
        </w:tc>
        <w:tc>
          <w:tcPr>
            <w:tcW w:w="1276" w:type="dxa"/>
            <w:vAlign w:val="center"/>
          </w:tcPr>
          <w:p w14:paraId="4B201206" w14:textId="2EE2DA7E" w:rsidR="007F4F1B" w:rsidRPr="00FB4D63" w:rsidRDefault="00F30A84" w:rsidP="00195AEC">
            <w:pPr>
              <w:tabs>
                <w:tab w:val="left" w:pos="1440"/>
              </w:tabs>
              <w:autoSpaceDE w:val="0"/>
              <w:autoSpaceDN w:val="0"/>
              <w:adjustRightInd w:val="0"/>
              <w:spacing w:before="80" w:after="240" w:line="280" w:lineRule="atLeast"/>
              <w:jc w:val="center"/>
              <w:rPr>
                <w:szCs w:val="32"/>
              </w:rPr>
            </w:pPr>
            <w:r>
              <w:rPr>
                <w:szCs w:val="32"/>
              </w:rPr>
              <w:t>50</w:t>
            </w:r>
          </w:p>
        </w:tc>
      </w:tr>
      <w:tr w:rsidR="001A651B" w14:paraId="4E0D86AC" w14:textId="77777777" w:rsidTr="0094191D">
        <w:tc>
          <w:tcPr>
            <w:tcW w:w="959" w:type="dxa"/>
            <w:vAlign w:val="center"/>
          </w:tcPr>
          <w:p w14:paraId="3465777A" w14:textId="77777777" w:rsidR="001A651B" w:rsidRDefault="001A651B" w:rsidP="00195AEC">
            <w:pPr>
              <w:tabs>
                <w:tab w:val="left" w:pos="1440"/>
              </w:tabs>
              <w:autoSpaceDE w:val="0"/>
              <w:autoSpaceDN w:val="0"/>
              <w:adjustRightInd w:val="0"/>
              <w:spacing w:before="80" w:after="240" w:line="280" w:lineRule="atLeast"/>
              <w:ind w:right="597"/>
              <w:jc w:val="center"/>
              <w:rPr>
                <w:szCs w:val="32"/>
              </w:rPr>
            </w:pPr>
          </w:p>
        </w:tc>
        <w:tc>
          <w:tcPr>
            <w:tcW w:w="10631" w:type="dxa"/>
          </w:tcPr>
          <w:p w14:paraId="4767A842" w14:textId="77777777" w:rsidR="001A651B" w:rsidRDefault="001A651B" w:rsidP="00195AEC">
            <w:r>
              <w:t>Response:</w:t>
            </w:r>
          </w:p>
          <w:p w14:paraId="33A55A03" w14:textId="7F5A5479" w:rsidR="001A651B" w:rsidRDefault="001A651B" w:rsidP="00195AEC"/>
        </w:tc>
        <w:tc>
          <w:tcPr>
            <w:tcW w:w="1276" w:type="dxa"/>
            <w:vAlign w:val="center"/>
          </w:tcPr>
          <w:p w14:paraId="697B04FF" w14:textId="77777777" w:rsidR="001A651B" w:rsidRDefault="001A651B" w:rsidP="00195AEC">
            <w:pPr>
              <w:tabs>
                <w:tab w:val="left" w:pos="1440"/>
              </w:tabs>
              <w:autoSpaceDE w:val="0"/>
              <w:autoSpaceDN w:val="0"/>
              <w:adjustRightInd w:val="0"/>
              <w:spacing w:before="80" w:after="240" w:line="280" w:lineRule="atLeast"/>
              <w:jc w:val="center"/>
            </w:pPr>
          </w:p>
        </w:tc>
        <w:tc>
          <w:tcPr>
            <w:tcW w:w="1276" w:type="dxa"/>
          </w:tcPr>
          <w:p w14:paraId="2F7B97A9" w14:textId="77777777" w:rsidR="001A651B" w:rsidRPr="00FB4D63" w:rsidRDefault="001A651B" w:rsidP="00195AEC">
            <w:pPr>
              <w:tabs>
                <w:tab w:val="left" w:pos="1440"/>
              </w:tabs>
              <w:autoSpaceDE w:val="0"/>
              <w:autoSpaceDN w:val="0"/>
              <w:adjustRightInd w:val="0"/>
              <w:spacing w:before="80" w:after="240" w:line="280" w:lineRule="atLeast"/>
              <w:jc w:val="center"/>
              <w:rPr>
                <w:szCs w:val="32"/>
              </w:rPr>
            </w:pPr>
          </w:p>
        </w:tc>
        <w:tc>
          <w:tcPr>
            <w:tcW w:w="1276" w:type="dxa"/>
            <w:vAlign w:val="center"/>
          </w:tcPr>
          <w:p w14:paraId="3375ECE3" w14:textId="77777777" w:rsidR="001A651B" w:rsidRDefault="001A651B" w:rsidP="00195AEC">
            <w:pPr>
              <w:tabs>
                <w:tab w:val="left" w:pos="1440"/>
              </w:tabs>
              <w:autoSpaceDE w:val="0"/>
              <w:autoSpaceDN w:val="0"/>
              <w:adjustRightInd w:val="0"/>
              <w:spacing w:before="80" w:after="240" w:line="280" w:lineRule="atLeast"/>
              <w:jc w:val="center"/>
              <w:rPr>
                <w:szCs w:val="32"/>
              </w:rPr>
            </w:pPr>
          </w:p>
        </w:tc>
      </w:tr>
    </w:tbl>
    <w:p w14:paraId="5B493A00" w14:textId="77777777" w:rsidR="0015397C" w:rsidRDefault="0015397C" w:rsidP="0015397C"/>
    <w:p w14:paraId="7A135182" w14:textId="16C34E76" w:rsidR="0015397C" w:rsidRDefault="0015397C" w:rsidP="0015397C">
      <w:pPr>
        <w:pBdr>
          <w:left w:val="single" w:sz="4" w:space="4" w:color="auto"/>
        </w:pBdr>
        <w:spacing w:before="120"/>
        <w:rPr>
          <w:color w:val="0000FF"/>
          <w:szCs w:val="22"/>
          <w:lang w:eastAsia="en-GB"/>
        </w:rPr>
      </w:pPr>
    </w:p>
    <w:tbl>
      <w:tblPr>
        <w:tblStyle w:val="TableGrid"/>
        <w:tblpPr w:leftFromText="180" w:rightFromText="180" w:vertAnchor="text" w:horzAnchor="margin" w:tblpY="339"/>
        <w:tblW w:w="0" w:type="auto"/>
        <w:tblLayout w:type="fixed"/>
        <w:tblLook w:val="04A0" w:firstRow="1" w:lastRow="0" w:firstColumn="1" w:lastColumn="0" w:noHBand="0" w:noVBand="1"/>
      </w:tblPr>
      <w:tblGrid>
        <w:gridCol w:w="959"/>
        <w:gridCol w:w="10631"/>
        <w:gridCol w:w="1276"/>
        <w:gridCol w:w="1276"/>
        <w:gridCol w:w="1276"/>
      </w:tblGrid>
      <w:tr w:rsidR="001A651B" w14:paraId="5B6079A7" w14:textId="77777777" w:rsidTr="0094191D">
        <w:tc>
          <w:tcPr>
            <w:tcW w:w="959" w:type="dxa"/>
            <w:vAlign w:val="center"/>
          </w:tcPr>
          <w:p w14:paraId="0D6EB347" w14:textId="06A23A24" w:rsidR="001A651B" w:rsidRDefault="001A651B" w:rsidP="00AF42F9">
            <w:pPr>
              <w:tabs>
                <w:tab w:val="left" w:pos="1440"/>
              </w:tabs>
              <w:autoSpaceDE w:val="0"/>
              <w:autoSpaceDN w:val="0"/>
              <w:adjustRightInd w:val="0"/>
              <w:spacing w:before="80" w:after="240" w:line="280" w:lineRule="atLeast"/>
              <w:ind w:right="597"/>
              <w:jc w:val="center"/>
              <w:rPr>
                <w:szCs w:val="32"/>
              </w:rPr>
            </w:pPr>
            <w:r>
              <w:rPr>
                <w:szCs w:val="32"/>
              </w:rPr>
              <w:t>3</w:t>
            </w:r>
          </w:p>
        </w:tc>
        <w:tc>
          <w:tcPr>
            <w:tcW w:w="10631" w:type="dxa"/>
          </w:tcPr>
          <w:p w14:paraId="6AE056B3" w14:textId="4F077248" w:rsidR="001A651B" w:rsidRPr="00326CEE" w:rsidRDefault="001A651B" w:rsidP="00AF42F9">
            <w:r>
              <w:t xml:space="preserve">Please provide details on your timescales, availability, </w:t>
            </w:r>
            <w:r w:rsidR="000D7426">
              <w:t>customer service</w:t>
            </w:r>
            <w:r w:rsidR="00EA3A84">
              <w:t>,</w:t>
            </w:r>
            <w:r w:rsidR="00E01261">
              <w:t xml:space="preserve"> </w:t>
            </w:r>
            <w:r>
              <w:t>estimated contract length and anything else you deem appropriate.</w:t>
            </w:r>
          </w:p>
          <w:p w14:paraId="3B6AFBCD" w14:textId="77777777" w:rsidR="001A651B" w:rsidRPr="00A10099" w:rsidRDefault="001A651B" w:rsidP="00AF42F9">
            <w:pPr>
              <w:spacing w:before="120"/>
              <w:jc w:val="left"/>
              <w:rPr>
                <w:sz w:val="22"/>
                <w:szCs w:val="22"/>
                <w:lang w:eastAsia="en-GB"/>
              </w:rPr>
            </w:pPr>
          </w:p>
        </w:tc>
        <w:tc>
          <w:tcPr>
            <w:tcW w:w="1276" w:type="dxa"/>
            <w:vAlign w:val="center"/>
          </w:tcPr>
          <w:p w14:paraId="124ABB2C" w14:textId="61E27020" w:rsidR="001A651B" w:rsidRPr="00FB4D63" w:rsidRDefault="001A651B" w:rsidP="00AF42F9">
            <w:pPr>
              <w:tabs>
                <w:tab w:val="left" w:pos="1440"/>
              </w:tabs>
              <w:autoSpaceDE w:val="0"/>
              <w:autoSpaceDN w:val="0"/>
              <w:adjustRightInd w:val="0"/>
              <w:spacing w:before="80" w:after="240" w:line="280" w:lineRule="atLeast"/>
              <w:jc w:val="center"/>
            </w:pPr>
            <w:r>
              <w:t>1</w:t>
            </w:r>
            <w:r w:rsidR="005452EB">
              <w:t>0</w:t>
            </w:r>
          </w:p>
        </w:tc>
        <w:tc>
          <w:tcPr>
            <w:tcW w:w="1276" w:type="dxa"/>
          </w:tcPr>
          <w:p w14:paraId="123A9872" w14:textId="77777777" w:rsidR="001A651B" w:rsidRPr="00FB4D63" w:rsidRDefault="001A651B" w:rsidP="00AF42F9">
            <w:pPr>
              <w:tabs>
                <w:tab w:val="left" w:pos="1440"/>
              </w:tabs>
              <w:autoSpaceDE w:val="0"/>
              <w:autoSpaceDN w:val="0"/>
              <w:adjustRightInd w:val="0"/>
              <w:spacing w:before="80" w:after="240" w:line="280" w:lineRule="atLeast"/>
              <w:jc w:val="center"/>
              <w:rPr>
                <w:szCs w:val="32"/>
              </w:rPr>
            </w:pPr>
          </w:p>
        </w:tc>
        <w:tc>
          <w:tcPr>
            <w:tcW w:w="1276" w:type="dxa"/>
            <w:vAlign w:val="center"/>
          </w:tcPr>
          <w:p w14:paraId="57FB3657" w14:textId="17E1E6BC" w:rsidR="001A651B" w:rsidRPr="00FB4D63" w:rsidRDefault="00F30A84" w:rsidP="00AF42F9">
            <w:pPr>
              <w:tabs>
                <w:tab w:val="left" w:pos="1440"/>
              </w:tabs>
              <w:autoSpaceDE w:val="0"/>
              <w:autoSpaceDN w:val="0"/>
              <w:adjustRightInd w:val="0"/>
              <w:spacing w:before="80" w:after="240" w:line="280" w:lineRule="atLeast"/>
              <w:jc w:val="center"/>
              <w:rPr>
                <w:szCs w:val="32"/>
              </w:rPr>
            </w:pPr>
            <w:r>
              <w:rPr>
                <w:szCs w:val="32"/>
              </w:rPr>
              <w:t>50</w:t>
            </w:r>
          </w:p>
        </w:tc>
      </w:tr>
      <w:tr w:rsidR="002133F9" w14:paraId="04A1518B" w14:textId="77777777" w:rsidTr="001A651B">
        <w:tc>
          <w:tcPr>
            <w:tcW w:w="959" w:type="dxa"/>
            <w:vAlign w:val="center"/>
          </w:tcPr>
          <w:p w14:paraId="1CE8709B" w14:textId="77777777" w:rsidR="002133F9" w:rsidRDefault="002133F9" w:rsidP="00AF42F9">
            <w:pPr>
              <w:tabs>
                <w:tab w:val="left" w:pos="1440"/>
              </w:tabs>
              <w:autoSpaceDE w:val="0"/>
              <w:autoSpaceDN w:val="0"/>
              <w:adjustRightInd w:val="0"/>
              <w:spacing w:before="80" w:after="240" w:line="280" w:lineRule="atLeast"/>
              <w:ind w:right="597"/>
              <w:jc w:val="center"/>
              <w:rPr>
                <w:szCs w:val="32"/>
              </w:rPr>
            </w:pPr>
          </w:p>
        </w:tc>
        <w:tc>
          <w:tcPr>
            <w:tcW w:w="10631" w:type="dxa"/>
          </w:tcPr>
          <w:p w14:paraId="1C34B9F6" w14:textId="28DC6793" w:rsidR="002133F9" w:rsidRDefault="002133F9" w:rsidP="00AF42F9">
            <w:r>
              <w:t>Response:</w:t>
            </w:r>
          </w:p>
        </w:tc>
        <w:tc>
          <w:tcPr>
            <w:tcW w:w="1276" w:type="dxa"/>
            <w:vAlign w:val="center"/>
          </w:tcPr>
          <w:p w14:paraId="2DCEC911" w14:textId="77777777" w:rsidR="002133F9" w:rsidRDefault="002133F9" w:rsidP="00AF42F9">
            <w:pPr>
              <w:tabs>
                <w:tab w:val="left" w:pos="1440"/>
              </w:tabs>
              <w:autoSpaceDE w:val="0"/>
              <w:autoSpaceDN w:val="0"/>
              <w:adjustRightInd w:val="0"/>
              <w:spacing w:before="80" w:after="240" w:line="280" w:lineRule="atLeast"/>
              <w:jc w:val="center"/>
            </w:pPr>
          </w:p>
        </w:tc>
        <w:tc>
          <w:tcPr>
            <w:tcW w:w="1276" w:type="dxa"/>
          </w:tcPr>
          <w:p w14:paraId="71045B94" w14:textId="77777777" w:rsidR="002133F9" w:rsidRPr="00FB4D63" w:rsidRDefault="002133F9" w:rsidP="00AF42F9">
            <w:pPr>
              <w:tabs>
                <w:tab w:val="left" w:pos="1440"/>
              </w:tabs>
              <w:autoSpaceDE w:val="0"/>
              <w:autoSpaceDN w:val="0"/>
              <w:adjustRightInd w:val="0"/>
              <w:spacing w:before="80" w:after="240" w:line="280" w:lineRule="atLeast"/>
              <w:jc w:val="center"/>
              <w:rPr>
                <w:szCs w:val="32"/>
              </w:rPr>
            </w:pPr>
          </w:p>
        </w:tc>
        <w:tc>
          <w:tcPr>
            <w:tcW w:w="1276" w:type="dxa"/>
            <w:vAlign w:val="center"/>
          </w:tcPr>
          <w:p w14:paraId="4F3A24C4" w14:textId="77777777" w:rsidR="002133F9" w:rsidRPr="00FB4D63" w:rsidRDefault="002133F9" w:rsidP="00AF42F9">
            <w:pPr>
              <w:tabs>
                <w:tab w:val="left" w:pos="1440"/>
              </w:tabs>
              <w:autoSpaceDE w:val="0"/>
              <w:autoSpaceDN w:val="0"/>
              <w:adjustRightInd w:val="0"/>
              <w:spacing w:before="80" w:after="240" w:line="280" w:lineRule="atLeast"/>
              <w:jc w:val="center"/>
              <w:rPr>
                <w:szCs w:val="32"/>
              </w:rPr>
            </w:pPr>
          </w:p>
        </w:tc>
      </w:tr>
    </w:tbl>
    <w:p w14:paraId="5DA5B1AC" w14:textId="75A1277F" w:rsidR="002F1D75" w:rsidRPr="009C0F34" w:rsidRDefault="003B0D19" w:rsidP="0094191D">
      <w:pPr>
        <w:pBdr>
          <w:left w:val="single" w:sz="4" w:space="4" w:color="auto"/>
        </w:pBdr>
        <w:tabs>
          <w:tab w:val="left" w:pos="3960"/>
        </w:tabs>
        <w:spacing w:before="120"/>
        <w:rPr>
          <w:color w:val="0000FF"/>
          <w:szCs w:val="22"/>
          <w:lang w:eastAsia="en-GB"/>
        </w:rPr>
      </w:pPr>
      <w:r>
        <w:rPr>
          <w:color w:val="0000FF"/>
          <w:szCs w:val="22"/>
          <w:lang w:eastAsia="en-GB"/>
        </w:rPr>
        <w:lastRenderedPageBreak/>
        <w:tab/>
      </w:r>
    </w:p>
    <w:tbl>
      <w:tblPr>
        <w:tblStyle w:val="TableGrid"/>
        <w:tblpPr w:leftFromText="180" w:rightFromText="180" w:vertAnchor="text" w:horzAnchor="margin" w:tblpY="339"/>
        <w:tblW w:w="0" w:type="auto"/>
        <w:tblLayout w:type="fixed"/>
        <w:tblLook w:val="04A0" w:firstRow="1" w:lastRow="0" w:firstColumn="1" w:lastColumn="0" w:noHBand="0" w:noVBand="1"/>
      </w:tblPr>
      <w:tblGrid>
        <w:gridCol w:w="959"/>
        <w:gridCol w:w="10631"/>
        <w:gridCol w:w="1276"/>
        <w:gridCol w:w="1276"/>
        <w:gridCol w:w="1276"/>
      </w:tblGrid>
      <w:tr w:rsidR="001A651B" w14:paraId="55E71FD9" w14:textId="77777777" w:rsidTr="0094191D">
        <w:tc>
          <w:tcPr>
            <w:tcW w:w="959" w:type="dxa"/>
            <w:vAlign w:val="center"/>
          </w:tcPr>
          <w:p w14:paraId="08086898" w14:textId="6E379AE7" w:rsidR="001A651B" w:rsidRDefault="001A651B" w:rsidP="00AF42F9">
            <w:pPr>
              <w:tabs>
                <w:tab w:val="left" w:pos="1440"/>
              </w:tabs>
              <w:autoSpaceDE w:val="0"/>
              <w:autoSpaceDN w:val="0"/>
              <w:adjustRightInd w:val="0"/>
              <w:spacing w:before="80" w:after="240" w:line="280" w:lineRule="atLeast"/>
              <w:ind w:right="597"/>
              <w:jc w:val="center"/>
              <w:rPr>
                <w:szCs w:val="32"/>
              </w:rPr>
            </w:pPr>
            <w:r>
              <w:rPr>
                <w:szCs w:val="32"/>
              </w:rPr>
              <w:t>4</w:t>
            </w:r>
          </w:p>
        </w:tc>
        <w:tc>
          <w:tcPr>
            <w:tcW w:w="10631" w:type="dxa"/>
          </w:tcPr>
          <w:p w14:paraId="45A15008" w14:textId="4F8314AA" w:rsidR="001A651B" w:rsidRPr="00326CEE" w:rsidRDefault="001A651B" w:rsidP="00AF42F9">
            <w:r>
              <w:t>Please provide a Sample Report.</w:t>
            </w:r>
          </w:p>
          <w:p w14:paraId="58882151" w14:textId="77777777" w:rsidR="001A651B" w:rsidRPr="00A10099" w:rsidRDefault="001A651B" w:rsidP="00AF42F9">
            <w:pPr>
              <w:spacing w:before="120"/>
              <w:jc w:val="left"/>
              <w:rPr>
                <w:sz w:val="22"/>
                <w:szCs w:val="22"/>
                <w:lang w:eastAsia="en-GB"/>
              </w:rPr>
            </w:pPr>
          </w:p>
        </w:tc>
        <w:tc>
          <w:tcPr>
            <w:tcW w:w="1276" w:type="dxa"/>
            <w:vAlign w:val="center"/>
          </w:tcPr>
          <w:p w14:paraId="7972F52B" w14:textId="6BDB049F" w:rsidR="001A651B" w:rsidRPr="00FB4D63" w:rsidRDefault="001A651B" w:rsidP="00AF42F9">
            <w:pPr>
              <w:tabs>
                <w:tab w:val="left" w:pos="1440"/>
              </w:tabs>
              <w:autoSpaceDE w:val="0"/>
              <w:autoSpaceDN w:val="0"/>
              <w:adjustRightInd w:val="0"/>
              <w:spacing w:before="80" w:after="240" w:line="280" w:lineRule="atLeast"/>
              <w:jc w:val="center"/>
            </w:pPr>
            <w:r>
              <w:t>1</w:t>
            </w:r>
            <w:r w:rsidR="005452EB">
              <w:t>0</w:t>
            </w:r>
          </w:p>
        </w:tc>
        <w:tc>
          <w:tcPr>
            <w:tcW w:w="1276" w:type="dxa"/>
          </w:tcPr>
          <w:p w14:paraId="167C548E" w14:textId="77777777" w:rsidR="001A651B" w:rsidRPr="00FB4D63" w:rsidRDefault="001A651B" w:rsidP="00AF42F9">
            <w:pPr>
              <w:tabs>
                <w:tab w:val="left" w:pos="1440"/>
              </w:tabs>
              <w:autoSpaceDE w:val="0"/>
              <w:autoSpaceDN w:val="0"/>
              <w:adjustRightInd w:val="0"/>
              <w:spacing w:before="80" w:after="240" w:line="280" w:lineRule="atLeast"/>
              <w:jc w:val="center"/>
              <w:rPr>
                <w:szCs w:val="32"/>
              </w:rPr>
            </w:pPr>
          </w:p>
        </w:tc>
        <w:tc>
          <w:tcPr>
            <w:tcW w:w="1276" w:type="dxa"/>
            <w:vAlign w:val="center"/>
          </w:tcPr>
          <w:p w14:paraId="4A345D2B" w14:textId="2B771489" w:rsidR="001A651B" w:rsidRPr="00FB4D63" w:rsidRDefault="00F30A84" w:rsidP="00AF42F9">
            <w:pPr>
              <w:tabs>
                <w:tab w:val="left" w:pos="1440"/>
              </w:tabs>
              <w:autoSpaceDE w:val="0"/>
              <w:autoSpaceDN w:val="0"/>
              <w:adjustRightInd w:val="0"/>
              <w:spacing w:before="80" w:after="240" w:line="280" w:lineRule="atLeast"/>
              <w:jc w:val="center"/>
              <w:rPr>
                <w:szCs w:val="32"/>
              </w:rPr>
            </w:pPr>
            <w:r>
              <w:rPr>
                <w:szCs w:val="32"/>
              </w:rPr>
              <w:t>50</w:t>
            </w:r>
          </w:p>
        </w:tc>
      </w:tr>
      <w:tr w:rsidR="002133F9" w14:paraId="18C9AABB" w14:textId="77777777" w:rsidTr="001A651B">
        <w:tc>
          <w:tcPr>
            <w:tcW w:w="959" w:type="dxa"/>
            <w:vAlign w:val="center"/>
          </w:tcPr>
          <w:p w14:paraId="64DCCEC2" w14:textId="77777777" w:rsidR="002133F9" w:rsidRDefault="002133F9" w:rsidP="00AF42F9">
            <w:pPr>
              <w:tabs>
                <w:tab w:val="left" w:pos="1440"/>
              </w:tabs>
              <w:autoSpaceDE w:val="0"/>
              <w:autoSpaceDN w:val="0"/>
              <w:adjustRightInd w:val="0"/>
              <w:spacing w:before="80" w:after="240" w:line="280" w:lineRule="atLeast"/>
              <w:ind w:right="597"/>
              <w:jc w:val="center"/>
              <w:rPr>
                <w:szCs w:val="32"/>
              </w:rPr>
            </w:pPr>
          </w:p>
        </w:tc>
        <w:tc>
          <w:tcPr>
            <w:tcW w:w="10631" w:type="dxa"/>
          </w:tcPr>
          <w:p w14:paraId="05F4C9D0" w14:textId="2B93C2F1" w:rsidR="002133F9" w:rsidRDefault="002133F9" w:rsidP="00AF42F9">
            <w:r>
              <w:t>Response:</w:t>
            </w:r>
          </w:p>
        </w:tc>
        <w:tc>
          <w:tcPr>
            <w:tcW w:w="1276" w:type="dxa"/>
            <w:vAlign w:val="center"/>
          </w:tcPr>
          <w:p w14:paraId="1AEEE22B" w14:textId="77777777" w:rsidR="002133F9" w:rsidRDefault="002133F9" w:rsidP="00AF42F9">
            <w:pPr>
              <w:tabs>
                <w:tab w:val="left" w:pos="1440"/>
              </w:tabs>
              <w:autoSpaceDE w:val="0"/>
              <w:autoSpaceDN w:val="0"/>
              <w:adjustRightInd w:val="0"/>
              <w:spacing w:before="80" w:after="240" w:line="280" w:lineRule="atLeast"/>
              <w:jc w:val="center"/>
            </w:pPr>
          </w:p>
        </w:tc>
        <w:tc>
          <w:tcPr>
            <w:tcW w:w="1276" w:type="dxa"/>
          </w:tcPr>
          <w:p w14:paraId="59674889" w14:textId="77777777" w:rsidR="002133F9" w:rsidRPr="00FB4D63" w:rsidRDefault="002133F9" w:rsidP="00AF42F9">
            <w:pPr>
              <w:tabs>
                <w:tab w:val="left" w:pos="1440"/>
              </w:tabs>
              <w:autoSpaceDE w:val="0"/>
              <w:autoSpaceDN w:val="0"/>
              <w:adjustRightInd w:val="0"/>
              <w:spacing w:before="80" w:after="240" w:line="280" w:lineRule="atLeast"/>
              <w:jc w:val="center"/>
              <w:rPr>
                <w:szCs w:val="32"/>
              </w:rPr>
            </w:pPr>
          </w:p>
        </w:tc>
        <w:tc>
          <w:tcPr>
            <w:tcW w:w="1276" w:type="dxa"/>
            <w:vAlign w:val="center"/>
          </w:tcPr>
          <w:p w14:paraId="6A56A375" w14:textId="77777777" w:rsidR="002133F9" w:rsidRPr="00FB4D63" w:rsidRDefault="002133F9" w:rsidP="00AF42F9">
            <w:pPr>
              <w:tabs>
                <w:tab w:val="left" w:pos="1440"/>
              </w:tabs>
              <w:autoSpaceDE w:val="0"/>
              <w:autoSpaceDN w:val="0"/>
              <w:adjustRightInd w:val="0"/>
              <w:spacing w:before="80" w:after="240" w:line="280" w:lineRule="atLeast"/>
              <w:jc w:val="center"/>
              <w:rPr>
                <w:szCs w:val="32"/>
              </w:rPr>
            </w:pPr>
          </w:p>
        </w:tc>
      </w:tr>
    </w:tbl>
    <w:p w14:paraId="522AD1F3" w14:textId="69D532DB" w:rsidR="0015397C" w:rsidRDefault="0015397C" w:rsidP="0015397C">
      <w:pPr>
        <w:pBdr>
          <w:left w:val="single" w:sz="4" w:space="4" w:color="auto"/>
        </w:pBdr>
        <w:tabs>
          <w:tab w:val="left" w:pos="1440"/>
        </w:tabs>
        <w:autoSpaceDE w:val="0"/>
        <w:autoSpaceDN w:val="0"/>
        <w:adjustRightInd w:val="0"/>
        <w:spacing w:before="80" w:after="240" w:line="280" w:lineRule="atLeast"/>
        <w:ind w:right="597"/>
        <w:rPr>
          <w:color w:val="0000FF"/>
          <w:szCs w:val="32"/>
        </w:rPr>
      </w:pPr>
    </w:p>
    <w:p w14:paraId="330CF8C4" w14:textId="199AA66E" w:rsidR="00195AEC" w:rsidRDefault="00195AEC" w:rsidP="0015397C">
      <w:pPr>
        <w:pBdr>
          <w:left w:val="single" w:sz="4" w:space="4" w:color="auto"/>
        </w:pBdr>
        <w:tabs>
          <w:tab w:val="left" w:pos="1440"/>
        </w:tabs>
        <w:autoSpaceDE w:val="0"/>
        <w:autoSpaceDN w:val="0"/>
        <w:adjustRightInd w:val="0"/>
        <w:spacing w:before="80" w:after="240" w:line="280" w:lineRule="atLeast"/>
        <w:ind w:right="597"/>
        <w:rPr>
          <w:color w:val="0000FF"/>
          <w:szCs w:val="32"/>
        </w:rPr>
      </w:pPr>
    </w:p>
    <w:tbl>
      <w:tblPr>
        <w:tblStyle w:val="TableGrid"/>
        <w:tblpPr w:leftFromText="180" w:rightFromText="180" w:vertAnchor="text" w:horzAnchor="margin" w:tblpY="339"/>
        <w:tblW w:w="0" w:type="auto"/>
        <w:tblLayout w:type="fixed"/>
        <w:tblLook w:val="04A0" w:firstRow="1" w:lastRow="0" w:firstColumn="1" w:lastColumn="0" w:noHBand="0" w:noVBand="1"/>
      </w:tblPr>
      <w:tblGrid>
        <w:gridCol w:w="959"/>
        <w:gridCol w:w="10631"/>
        <w:gridCol w:w="1276"/>
        <w:gridCol w:w="1276"/>
        <w:gridCol w:w="1276"/>
      </w:tblGrid>
      <w:tr w:rsidR="00F736C1" w14:paraId="349CDF79" w14:textId="77777777" w:rsidTr="1BB5F951">
        <w:tc>
          <w:tcPr>
            <w:tcW w:w="959" w:type="dxa"/>
            <w:vAlign w:val="center"/>
          </w:tcPr>
          <w:p w14:paraId="6E077CB0" w14:textId="2A53B588" w:rsidR="00F736C1" w:rsidRDefault="00F736C1" w:rsidP="00AF42F9">
            <w:pPr>
              <w:tabs>
                <w:tab w:val="left" w:pos="1440"/>
              </w:tabs>
              <w:autoSpaceDE w:val="0"/>
              <w:autoSpaceDN w:val="0"/>
              <w:adjustRightInd w:val="0"/>
              <w:spacing w:before="80" w:after="240" w:line="280" w:lineRule="atLeast"/>
              <w:ind w:right="597"/>
              <w:jc w:val="center"/>
              <w:rPr>
                <w:szCs w:val="32"/>
              </w:rPr>
            </w:pPr>
            <w:r>
              <w:rPr>
                <w:szCs w:val="32"/>
              </w:rPr>
              <w:t>5</w:t>
            </w:r>
          </w:p>
        </w:tc>
        <w:tc>
          <w:tcPr>
            <w:tcW w:w="10631" w:type="dxa"/>
          </w:tcPr>
          <w:p w14:paraId="3FC6B0F0" w14:textId="77777777" w:rsidR="008B5649" w:rsidRDefault="008B5649" w:rsidP="008B5649">
            <w:pPr>
              <w:spacing w:after="0"/>
              <w:rPr>
                <w:sz w:val="18"/>
                <w:szCs w:val="18"/>
                <w:lang w:eastAsia="en-GB"/>
              </w:rPr>
            </w:pPr>
            <w:r>
              <w:rPr>
                <w:sz w:val="18"/>
                <w:szCs w:val="32"/>
              </w:rPr>
              <w:t>Social Value: Identify Carbon it creates, detail steps taking towards achieving net zero carbon, minimising carbon on this contract</w:t>
            </w:r>
          </w:p>
          <w:p w14:paraId="3047671F" w14:textId="758C92C2" w:rsidR="00F736C1" w:rsidRPr="00326CEE" w:rsidRDefault="5D6FAFA6" w:rsidP="00AF42F9">
            <w:r>
              <w:t>Please detail</w:t>
            </w:r>
            <w:r w:rsidR="3D316B1D">
              <w:t xml:space="preserve"> how </w:t>
            </w:r>
            <w:r w:rsidR="5E83297C">
              <w:t xml:space="preserve">your company focus’ on Social Value </w:t>
            </w:r>
            <w:r w:rsidR="4DAB1B5B">
              <w:t>–</w:t>
            </w:r>
            <w:r w:rsidR="5E83297C">
              <w:t xml:space="preserve"> Environment</w:t>
            </w:r>
            <w:r w:rsidR="4DAB1B5B">
              <w:t>al, Social, Economic and Wellbeing</w:t>
            </w:r>
          </w:p>
          <w:p w14:paraId="3E4BDB6A" w14:textId="77777777" w:rsidR="00F736C1" w:rsidRPr="00A10099" w:rsidRDefault="00F736C1" w:rsidP="00AF42F9">
            <w:pPr>
              <w:spacing w:before="120"/>
              <w:jc w:val="left"/>
              <w:rPr>
                <w:sz w:val="22"/>
                <w:szCs w:val="22"/>
                <w:lang w:eastAsia="en-GB"/>
              </w:rPr>
            </w:pPr>
          </w:p>
        </w:tc>
        <w:tc>
          <w:tcPr>
            <w:tcW w:w="1276" w:type="dxa"/>
            <w:vAlign w:val="center"/>
          </w:tcPr>
          <w:p w14:paraId="7F2D5276" w14:textId="77777777" w:rsidR="00F736C1" w:rsidRPr="00FB4D63" w:rsidRDefault="00F736C1" w:rsidP="00AF42F9">
            <w:pPr>
              <w:tabs>
                <w:tab w:val="left" w:pos="1440"/>
              </w:tabs>
              <w:autoSpaceDE w:val="0"/>
              <w:autoSpaceDN w:val="0"/>
              <w:adjustRightInd w:val="0"/>
              <w:spacing w:before="80" w:after="240" w:line="280" w:lineRule="atLeast"/>
              <w:jc w:val="center"/>
            </w:pPr>
            <w:r>
              <w:t>10</w:t>
            </w:r>
          </w:p>
        </w:tc>
        <w:tc>
          <w:tcPr>
            <w:tcW w:w="1276" w:type="dxa"/>
          </w:tcPr>
          <w:p w14:paraId="08C17AB9" w14:textId="77777777" w:rsidR="00F736C1" w:rsidRPr="00FB4D63" w:rsidRDefault="00F736C1" w:rsidP="00AF42F9">
            <w:pPr>
              <w:tabs>
                <w:tab w:val="left" w:pos="1440"/>
              </w:tabs>
              <w:autoSpaceDE w:val="0"/>
              <w:autoSpaceDN w:val="0"/>
              <w:adjustRightInd w:val="0"/>
              <w:spacing w:before="80" w:after="240" w:line="280" w:lineRule="atLeast"/>
              <w:jc w:val="center"/>
              <w:rPr>
                <w:szCs w:val="32"/>
              </w:rPr>
            </w:pPr>
          </w:p>
        </w:tc>
        <w:tc>
          <w:tcPr>
            <w:tcW w:w="1276" w:type="dxa"/>
            <w:vAlign w:val="center"/>
          </w:tcPr>
          <w:p w14:paraId="018DB672" w14:textId="49702BD0" w:rsidR="00F736C1" w:rsidRPr="00FB4D63" w:rsidRDefault="00F30A84" w:rsidP="00AF42F9">
            <w:pPr>
              <w:tabs>
                <w:tab w:val="left" w:pos="1440"/>
              </w:tabs>
              <w:autoSpaceDE w:val="0"/>
              <w:autoSpaceDN w:val="0"/>
              <w:adjustRightInd w:val="0"/>
              <w:spacing w:before="80" w:after="240" w:line="280" w:lineRule="atLeast"/>
              <w:jc w:val="center"/>
              <w:rPr>
                <w:szCs w:val="32"/>
              </w:rPr>
            </w:pPr>
            <w:r>
              <w:rPr>
                <w:szCs w:val="32"/>
              </w:rPr>
              <w:t>50</w:t>
            </w:r>
          </w:p>
        </w:tc>
      </w:tr>
      <w:tr w:rsidR="00F736C1" w14:paraId="6ED626BA" w14:textId="77777777" w:rsidTr="1BB5F951">
        <w:tc>
          <w:tcPr>
            <w:tcW w:w="959" w:type="dxa"/>
            <w:vAlign w:val="center"/>
          </w:tcPr>
          <w:p w14:paraId="0135F74F" w14:textId="77777777" w:rsidR="00F736C1" w:rsidRDefault="00F736C1" w:rsidP="00AF42F9">
            <w:pPr>
              <w:tabs>
                <w:tab w:val="left" w:pos="1440"/>
              </w:tabs>
              <w:autoSpaceDE w:val="0"/>
              <w:autoSpaceDN w:val="0"/>
              <w:adjustRightInd w:val="0"/>
              <w:spacing w:before="80" w:after="240" w:line="280" w:lineRule="atLeast"/>
              <w:ind w:right="597"/>
              <w:jc w:val="center"/>
              <w:rPr>
                <w:szCs w:val="32"/>
              </w:rPr>
            </w:pPr>
          </w:p>
        </w:tc>
        <w:tc>
          <w:tcPr>
            <w:tcW w:w="10631" w:type="dxa"/>
          </w:tcPr>
          <w:p w14:paraId="0E5D4238" w14:textId="77777777" w:rsidR="00F736C1" w:rsidRDefault="00F736C1" w:rsidP="00AF42F9">
            <w:r>
              <w:t>Response:</w:t>
            </w:r>
          </w:p>
        </w:tc>
        <w:tc>
          <w:tcPr>
            <w:tcW w:w="1276" w:type="dxa"/>
            <w:vAlign w:val="center"/>
          </w:tcPr>
          <w:p w14:paraId="2AC21621" w14:textId="77777777" w:rsidR="00F736C1" w:rsidRDefault="00F736C1" w:rsidP="00AF42F9">
            <w:pPr>
              <w:tabs>
                <w:tab w:val="left" w:pos="1440"/>
              </w:tabs>
              <w:autoSpaceDE w:val="0"/>
              <w:autoSpaceDN w:val="0"/>
              <w:adjustRightInd w:val="0"/>
              <w:spacing w:before="80" w:after="240" w:line="280" w:lineRule="atLeast"/>
              <w:jc w:val="center"/>
            </w:pPr>
          </w:p>
        </w:tc>
        <w:tc>
          <w:tcPr>
            <w:tcW w:w="1276" w:type="dxa"/>
          </w:tcPr>
          <w:p w14:paraId="72D7CB06" w14:textId="77777777" w:rsidR="00F736C1" w:rsidRPr="00FB4D63" w:rsidRDefault="00F736C1" w:rsidP="00AF42F9">
            <w:pPr>
              <w:tabs>
                <w:tab w:val="left" w:pos="1440"/>
              </w:tabs>
              <w:autoSpaceDE w:val="0"/>
              <w:autoSpaceDN w:val="0"/>
              <w:adjustRightInd w:val="0"/>
              <w:spacing w:before="80" w:after="240" w:line="280" w:lineRule="atLeast"/>
              <w:jc w:val="center"/>
              <w:rPr>
                <w:szCs w:val="32"/>
              </w:rPr>
            </w:pPr>
          </w:p>
        </w:tc>
        <w:tc>
          <w:tcPr>
            <w:tcW w:w="1276" w:type="dxa"/>
            <w:vAlign w:val="center"/>
          </w:tcPr>
          <w:p w14:paraId="5B94999E" w14:textId="77777777" w:rsidR="00F736C1" w:rsidRPr="00FB4D63" w:rsidRDefault="00F736C1" w:rsidP="00AF42F9">
            <w:pPr>
              <w:tabs>
                <w:tab w:val="left" w:pos="1440"/>
              </w:tabs>
              <w:autoSpaceDE w:val="0"/>
              <w:autoSpaceDN w:val="0"/>
              <w:adjustRightInd w:val="0"/>
              <w:spacing w:before="80" w:after="240" w:line="280" w:lineRule="atLeast"/>
              <w:jc w:val="center"/>
              <w:rPr>
                <w:szCs w:val="32"/>
              </w:rPr>
            </w:pPr>
          </w:p>
        </w:tc>
      </w:tr>
    </w:tbl>
    <w:p w14:paraId="5CEF93D7" w14:textId="77777777" w:rsidR="00F736C1" w:rsidRDefault="00F736C1" w:rsidP="0015397C">
      <w:pPr>
        <w:pBdr>
          <w:left w:val="single" w:sz="4" w:space="4" w:color="auto"/>
        </w:pBdr>
        <w:tabs>
          <w:tab w:val="left" w:pos="1440"/>
        </w:tabs>
        <w:autoSpaceDE w:val="0"/>
        <w:autoSpaceDN w:val="0"/>
        <w:adjustRightInd w:val="0"/>
        <w:spacing w:before="80" w:after="240" w:line="280" w:lineRule="atLeast"/>
        <w:ind w:right="597"/>
        <w:rPr>
          <w:color w:val="0000FF"/>
          <w:szCs w:val="32"/>
        </w:rPr>
      </w:pPr>
    </w:p>
    <w:p w14:paraId="291E839E" w14:textId="77777777" w:rsidR="00AD38F0" w:rsidRPr="009C0F34" w:rsidRDefault="00AD38F0" w:rsidP="0015397C">
      <w:pPr>
        <w:pBdr>
          <w:left w:val="single" w:sz="4" w:space="4" w:color="auto"/>
        </w:pBdr>
        <w:tabs>
          <w:tab w:val="left" w:pos="1440"/>
        </w:tabs>
        <w:autoSpaceDE w:val="0"/>
        <w:autoSpaceDN w:val="0"/>
        <w:adjustRightInd w:val="0"/>
        <w:spacing w:before="80" w:after="240" w:line="280" w:lineRule="atLeast"/>
        <w:ind w:right="597"/>
        <w:rPr>
          <w:color w:val="0000FF"/>
          <w:szCs w:val="32"/>
        </w:rPr>
      </w:pPr>
    </w:p>
    <w:p w14:paraId="5A734420" w14:textId="77777777" w:rsidR="00615691" w:rsidRDefault="00615691" w:rsidP="00F52520">
      <w:pPr>
        <w:pStyle w:val="Heading2"/>
        <w:rPr>
          <w:rFonts w:ascii="Arial" w:hAnsi="Arial"/>
          <w:b/>
          <w:color w:val="auto"/>
          <w:sz w:val="28"/>
          <w:szCs w:val="28"/>
        </w:rPr>
      </w:pPr>
    </w:p>
    <w:p w14:paraId="6AAE2566" w14:textId="09EA6A90" w:rsidR="00615691" w:rsidRDefault="00615691" w:rsidP="00F52520">
      <w:pPr>
        <w:pStyle w:val="Heading2"/>
        <w:rPr>
          <w:rFonts w:ascii="Arial" w:hAnsi="Arial"/>
          <w:b/>
          <w:color w:val="auto"/>
          <w:sz w:val="28"/>
          <w:szCs w:val="28"/>
        </w:rPr>
      </w:pPr>
    </w:p>
    <w:p w14:paraId="0106D3FC" w14:textId="7DFF0A76" w:rsidR="0024011D" w:rsidRDefault="0024011D" w:rsidP="0024011D">
      <w:pPr>
        <w:rPr>
          <w:lang w:val="en-US"/>
        </w:rPr>
      </w:pPr>
    </w:p>
    <w:p w14:paraId="3C415F9B" w14:textId="32FDA3BD" w:rsidR="0024011D" w:rsidRDefault="0024011D" w:rsidP="0024011D">
      <w:pPr>
        <w:rPr>
          <w:lang w:val="en-US"/>
        </w:rPr>
      </w:pPr>
    </w:p>
    <w:p w14:paraId="477F48C0" w14:textId="77777777" w:rsidR="0024011D" w:rsidRPr="0094191D" w:rsidRDefault="0024011D" w:rsidP="0094191D"/>
    <w:p w14:paraId="09310656" w14:textId="3206FCD5" w:rsidR="009239FF" w:rsidRPr="006D324D" w:rsidRDefault="00A455E2" w:rsidP="00F52520">
      <w:pPr>
        <w:pStyle w:val="Heading2"/>
        <w:rPr>
          <w:rFonts w:ascii="Arial" w:hAnsi="Arial"/>
          <w:b/>
          <w:color w:val="auto"/>
          <w:sz w:val="28"/>
          <w:szCs w:val="28"/>
        </w:rPr>
      </w:pPr>
      <w:r w:rsidRPr="006D324D">
        <w:rPr>
          <w:rFonts w:ascii="Arial" w:hAnsi="Arial"/>
          <w:b/>
          <w:color w:val="auto"/>
          <w:sz w:val="28"/>
          <w:szCs w:val="28"/>
        </w:rPr>
        <w:lastRenderedPageBreak/>
        <w:t>Pricing Schedule</w:t>
      </w:r>
      <w:r w:rsidR="006D324D" w:rsidRPr="006D324D">
        <w:rPr>
          <w:rFonts w:ascii="Arial" w:hAnsi="Arial"/>
          <w:color w:val="auto"/>
          <w:sz w:val="28"/>
          <w:szCs w:val="28"/>
        </w:rPr>
        <w:t xml:space="preserve"> </w:t>
      </w:r>
      <w:r w:rsidR="006D324D" w:rsidRPr="002A52D2">
        <w:rPr>
          <w:rFonts w:ascii="Arial" w:hAnsi="Arial"/>
          <w:color w:val="auto"/>
          <w:sz w:val="28"/>
          <w:szCs w:val="28"/>
        </w:rPr>
        <w:t>(</w:t>
      </w:r>
      <w:r w:rsidR="00AF0E47">
        <w:rPr>
          <w:rFonts w:ascii="Arial" w:hAnsi="Arial"/>
          <w:color w:val="auto"/>
          <w:sz w:val="28"/>
          <w:szCs w:val="28"/>
        </w:rPr>
        <w:t>40%</w:t>
      </w:r>
      <w:r w:rsidR="006D324D" w:rsidRPr="002A52D2">
        <w:rPr>
          <w:rFonts w:ascii="Arial" w:hAnsi="Arial"/>
          <w:color w:val="auto"/>
          <w:sz w:val="28"/>
          <w:szCs w:val="28"/>
        </w:rPr>
        <w:t>)</w:t>
      </w:r>
    </w:p>
    <w:p w14:paraId="01E145FF" w14:textId="77777777" w:rsidR="00EE3195" w:rsidRDefault="00EE3195" w:rsidP="005B051F"/>
    <w:tbl>
      <w:tblPr>
        <w:tblW w:w="8284" w:type="dxa"/>
        <w:tblInd w:w="250" w:type="dxa"/>
        <w:tblCellMar>
          <w:left w:w="0" w:type="dxa"/>
          <w:right w:w="0" w:type="dxa"/>
        </w:tblCellMar>
        <w:tblLook w:val="04A0" w:firstRow="1" w:lastRow="0" w:firstColumn="1" w:lastColumn="0" w:noHBand="0" w:noVBand="1"/>
      </w:tblPr>
      <w:tblGrid>
        <w:gridCol w:w="6521"/>
        <w:gridCol w:w="1763"/>
      </w:tblGrid>
      <w:tr w:rsidR="00615691" w14:paraId="457212D5" w14:textId="77777777" w:rsidTr="00615691">
        <w:trPr>
          <w:cantSplit/>
          <w:trHeight w:val="563"/>
        </w:trPr>
        <w:tc>
          <w:tcPr>
            <w:tcW w:w="8284" w:type="dxa"/>
            <w:gridSpan w:val="2"/>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14:paraId="716EDF1B" w14:textId="77777777" w:rsidR="00615691" w:rsidRPr="0024011D" w:rsidRDefault="00615691">
            <w:pPr>
              <w:spacing w:before="120" w:after="240"/>
              <w:rPr>
                <w:b/>
                <w:bCs/>
                <w:color w:val="000000"/>
                <w:sz w:val="22"/>
                <w:szCs w:val="22"/>
              </w:rPr>
            </w:pPr>
            <w:r w:rsidRPr="0094191D">
              <w:rPr>
                <w:b/>
                <w:bCs/>
                <w:color w:val="000000"/>
                <w:sz w:val="22"/>
                <w:szCs w:val="22"/>
              </w:rPr>
              <w:t>Costs</w:t>
            </w:r>
          </w:p>
        </w:tc>
      </w:tr>
      <w:tr w:rsidR="00615691" w14:paraId="555BACC8" w14:textId="77777777" w:rsidTr="00615691">
        <w:trPr>
          <w:cantSplit/>
          <w:trHeight w:val="581"/>
        </w:trPr>
        <w:tc>
          <w:tcPr>
            <w:tcW w:w="6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495151" w14:textId="77777777" w:rsidR="00615691" w:rsidRPr="0094191D" w:rsidRDefault="00615691">
            <w:pPr>
              <w:spacing w:before="120" w:after="240"/>
              <w:rPr>
                <w:color w:val="000000"/>
                <w:sz w:val="22"/>
                <w:szCs w:val="22"/>
              </w:rPr>
            </w:pPr>
            <w:r w:rsidRPr="0094191D">
              <w:rPr>
                <w:color w:val="000000"/>
                <w:sz w:val="22"/>
                <w:szCs w:val="22"/>
              </w:rPr>
              <w:t xml:space="preserve">Price for </w:t>
            </w:r>
          </w:p>
        </w:tc>
        <w:tc>
          <w:tcPr>
            <w:tcW w:w="1763" w:type="dxa"/>
            <w:tcBorders>
              <w:top w:val="nil"/>
              <w:left w:val="nil"/>
              <w:bottom w:val="single" w:sz="8" w:space="0" w:color="auto"/>
              <w:right w:val="single" w:sz="8" w:space="0" w:color="auto"/>
            </w:tcBorders>
            <w:tcMar>
              <w:top w:w="0" w:type="dxa"/>
              <w:left w:w="108" w:type="dxa"/>
              <w:bottom w:w="0" w:type="dxa"/>
              <w:right w:w="108" w:type="dxa"/>
            </w:tcMar>
            <w:hideMark/>
          </w:tcPr>
          <w:p w14:paraId="4BC16565" w14:textId="77777777" w:rsidR="00615691" w:rsidRPr="0024011D" w:rsidRDefault="00615691">
            <w:pPr>
              <w:spacing w:before="120" w:after="240"/>
              <w:rPr>
                <w:color w:val="000000"/>
                <w:sz w:val="22"/>
                <w:szCs w:val="22"/>
              </w:rPr>
            </w:pPr>
            <w:r w:rsidRPr="0094191D">
              <w:rPr>
                <w:color w:val="000000"/>
                <w:sz w:val="22"/>
                <w:szCs w:val="22"/>
              </w:rPr>
              <w:t>£</w:t>
            </w:r>
          </w:p>
        </w:tc>
      </w:tr>
      <w:tr w:rsidR="00615691" w14:paraId="5BA511BF" w14:textId="77777777" w:rsidTr="00615691">
        <w:trPr>
          <w:cantSplit/>
          <w:trHeight w:val="563"/>
        </w:trPr>
        <w:tc>
          <w:tcPr>
            <w:tcW w:w="8284"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9004D5F" w14:textId="77777777" w:rsidR="00615691" w:rsidRPr="0094191D" w:rsidRDefault="00615691">
            <w:pPr>
              <w:spacing w:before="120" w:after="240"/>
              <w:rPr>
                <w:color w:val="000000"/>
                <w:sz w:val="22"/>
                <w:szCs w:val="22"/>
              </w:rPr>
            </w:pPr>
            <w:r w:rsidRPr="0094191D">
              <w:rPr>
                <w:color w:val="000000"/>
                <w:sz w:val="22"/>
                <w:szCs w:val="22"/>
              </w:rPr>
              <w:t>Please use the space below for an additional items, options, extended warranties, etc.  Add more lines if needed.</w:t>
            </w:r>
          </w:p>
        </w:tc>
      </w:tr>
      <w:tr w:rsidR="00615691" w14:paraId="5D1CDED8" w14:textId="77777777" w:rsidTr="00615691">
        <w:trPr>
          <w:cantSplit/>
          <w:trHeight w:val="563"/>
        </w:trPr>
        <w:tc>
          <w:tcPr>
            <w:tcW w:w="65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A6BD3A" w14:textId="77777777" w:rsidR="00615691" w:rsidRPr="0094191D" w:rsidRDefault="00615691">
            <w:pPr>
              <w:spacing w:before="120" w:after="240"/>
              <w:rPr>
                <w:color w:val="000000"/>
                <w:sz w:val="22"/>
                <w:szCs w:val="22"/>
                <w:highlight w:val="yellow"/>
              </w:rPr>
            </w:pPr>
          </w:p>
        </w:tc>
        <w:tc>
          <w:tcPr>
            <w:tcW w:w="1763" w:type="dxa"/>
            <w:tcBorders>
              <w:top w:val="nil"/>
              <w:left w:val="nil"/>
              <w:bottom w:val="single" w:sz="8" w:space="0" w:color="auto"/>
              <w:right w:val="single" w:sz="8" w:space="0" w:color="auto"/>
            </w:tcBorders>
            <w:tcMar>
              <w:top w:w="0" w:type="dxa"/>
              <w:left w:w="108" w:type="dxa"/>
              <w:bottom w:w="0" w:type="dxa"/>
              <w:right w:w="108" w:type="dxa"/>
            </w:tcMar>
            <w:hideMark/>
          </w:tcPr>
          <w:p w14:paraId="25B6490B" w14:textId="77777777" w:rsidR="00615691" w:rsidRPr="0094191D" w:rsidRDefault="00615691">
            <w:pPr>
              <w:spacing w:before="120" w:after="240"/>
              <w:rPr>
                <w:color w:val="000000"/>
                <w:sz w:val="22"/>
                <w:szCs w:val="22"/>
              </w:rPr>
            </w:pPr>
            <w:r w:rsidRPr="0094191D">
              <w:rPr>
                <w:color w:val="000000"/>
                <w:sz w:val="22"/>
                <w:szCs w:val="22"/>
              </w:rPr>
              <w:t>£</w:t>
            </w:r>
          </w:p>
        </w:tc>
      </w:tr>
      <w:tr w:rsidR="00615691" w14:paraId="4FC4ACFA" w14:textId="77777777" w:rsidTr="00615691">
        <w:trPr>
          <w:cantSplit/>
          <w:trHeight w:val="563"/>
        </w:trPr>
        <w:tc>
          <w:tcPr>
            <w:tcW w:w="65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9DF8FC" w14:textId="77777777" w:rsidR="00615691" w:rsidRPr="0094191D" w:rsidRDefault="00615691">
            <w:pPr>
              <w:spacing w:before="120" w:after="240"/>
              <w:rPr>
                <w:color w:val="000000"/>
                <w:sz w:val="22"/>
                <w:szCs w:val="22"/>
                <w:highlight w:val="yellow"/>
              </w:rPr>
            </w:pPr>
          </w:p>
        </w:tc>
        <w:tc>
          <w:tcPr>
            <w:tcW w:w="1763" w:type="dxa"/>
            <w:tcBorders>
              <w:top w:val="nil"/>
              <w:left w:val="nil"/>
              <w:bottom w:val="single" w:sz="8" w:space="0" w:color="auto"/>
              <w:right w:val="single" w:sz="8" w:space="0" w:color="auto"/>
            </w:tcBorders>
            <w:tcMar>
              <w:top w:w="0" w:type="dxa"/>
              <w:left w:w="108" w:type="dxa"/>
              <w:bottom w:w="0" w:type="dxa"/>
              <w:right w:w="108" w:type="dxa"/>
            </w:tcMar>
            <w:hideMark/>
          </w:tcPr>
          <w:p w14:paraId="4265A055" w14:textId="77777777" w:rsidR="00615691" w:rsidRPr="0094191D" w:rsidRDefault="00615691">
            <w:pPr>
              <w:spacing w:before="120" w:after="240"/>
              <w:rPr>
                <w:color w:val="000000"/>
                <w:sz w:val="22"/>
                <w:szCs w:val="22"/>
              </w:rPr>
            </w:pPr>
            <w:r w:rsidRPr="0094191D">
              <w:rPr>
                <w:color w:val="000000"/>
                <w:sz w:val="22"/>
                <w:szCs w:val="22"/>
              </w:rPr>
              <w:t>£</w:t>
            </w:r>
          </w:p>
        </w:tc>
      </w:tr>
      <w:tr w:rsidR="00615691" w14:paraId="20ABD2D6" w14:textId="77777777" w:rsidTr="00615691">
        <w:trPr>
          <w:cantSplit/>
          <w:trHeight w:val="563"/>
        </w:trPr>
        <w:tc>
          <w:tcPr>
            <w:tcW w:w="65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2CD354" w14:textId="77777777" w:rsidR="00615691" w:rsidRPr="0094191D" w:rsidRDefault="00615691">
            <w:pPr>
              <w:spacing w:before="120" w:after="240"/>
              <w:rPr>
                <w:color w:val="000000"/>
                <w:sz w:val="22"/>
                <w:szCs w:val="22"/>
                <w:highlight w:val="yellow"/>
              </w:rPr>
            </w:pPr>
          </w:p>
        </w:tc>
        <w:tc>
          <w:tcPr>
            <w:tcW w:w="1763" w:type="dxa"/>
            <w:tcBorders>
              <w:top w:val="nil"/>
              <w:left w:val="nil"/>
              <w:bottom w:val="single" w:sz="8" w:space="0" w:color="auto"/>
              <w:right w:val="single" w:sz="8" w:space="0" w:color="auto"/>
            </w:tcBorders>
            <w:tcMar>
              <w:top w:w="0" w:type="dxa"/>
              <w:left w:w="108" w:type="dxa"/>
              <w:bottom w:w="0" w:type="dxa"/>
              <w:right w:w="108" w:type="dxa"/>
            </w:tcMar>
            <w:hideMark/>
          </w:tcPr>
          <w:p w14:paraId="1DB4158F" w14:textId="77777777" w:rsidR="00615691" w:rsidRPr="0094191D" w:rsidRDefault="00615691">
            <w:pPr>
              <w:spacing w:before="120" w:after="240"/>
              <w:rPr>
                <w:color w:val="000000"/>
                <w:sz w:val="22"/>
                <w:szCs w:val="22"/>
              </w:rPr>
            </w:pPr>
            <w:r w:rsidRPr="0094191D">
              <w:rPr>
                <w:color w:val="000000"/>
                <w:sz w:val="22"/>
                <w:szCs w:val="22"/>
              </w:rPr>
              <w:t>£</w:t>
            </w:r>
          </w:p>
        </w:tc>
      </w:tr>
      <w:tr w:rsidR="00615691" w14:paraId="578CCC22" w14:textId="77777777" w:rsidTr="00615691">
        <w:trPr>
          <w:cantSplit/>
          <w:trHeight w:val="563"/>
        </w:trPr>
        <w:tc>
          <w:tcPr>
            <w:tcW w:w="65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C424F2" w14:textId="77777777" w:rsidR="00615691" w:rsidRPr="0094191D" w:rsidRDefault="00615691">
            <w:pPr>
              <w:spacing w:before="120" w:after="240"/>
              <w:rPr>
                <w:color w:val="000000"/>
                <w:sz w:val="22"/>
                <w:szCs w:val="22"/>
                <w:highlight w:val="yellow"/>
              </w:rPr>
            </w:pPr>
          </w:p>
        </w:tc>
        <w:tc>
          <w:tcPr>
            <w:tcW w:w="1763" w:type="dxa"/>
            <w:tcBorders>
              <w:top w:val="nil"/>
              <w:left w:val="nil"/>
              <w:bottom w:val="single" w:sz="8" w:space="0" w:color="auto"/>
              <w:right w:val="single" w:sz="8" w:space="0" w:color="auto"/>
            </w:tcBorders>
            <w:tcMar>
              <w:top w:w="0" w:type="dxa"/>
              <w:left w:w="108" w:type="dxa"/>
              <w:bottom w:w="0" w:type="dxa"/>
              <w:right w:w="108" w:type="dxa"/>
            </w:tcMar>
            <w:hideMark/>
          </w:tcPr>
          <w:p w14:paraId="51CA4383" w14:textId="77777777" w:rsidR="00615691" w:rsidRPr="0094191D" w:rsidRDefault="00615691">
            <w:pPr>
              <w:spacing w:before="120" w:after="240"/>
              <w:rPr>
                <w:color w:val="000000"/>
                <w:sz w:val="22"/>
                <w:szCs w:val="22"/>
              </w:rPr>
            </w:pPr>
            <w:r w:rsidRPr="0094191D">
              <w:rPr>
                <w:color w:val="000000"/>
                <w:sz w:val="22"/>
                <w:szCs w:val="22"/>
              </w:rPr>
              <w:t>£</w:t>
            </w:r>
          </w:p>
        </w:tc>
      </w:tr>
      <w:tr w:rsidR="00615691" w14:paraId="13F2F6B8" w14:textId="77777777" w:rsidTr="00615691">
        <w:trPr>
          <w:cantSplit/>
          <w:trHeight w:val="563"/>
        </w:trPr>
        <w:tc>
          <w:tcPr>
            <w:tcW w:w="65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80227F" w14:textId="77777777" w:rsidR="00615691" w:rsidRPr="0094191D" w:rsidRDefault="00615691">
            <w:pPr>
              <w:spacing w:before="120" w:after="240"/>
              <w:rPr>
                <w:color w:val="000000"/>
                <w:sz w:val="22"/>
                <w:szCs w:val="22"/>
                <w:highlight w:val="yellow"/>
              </w:rPr>
            </w:pPr>
          </w:p>
        </w:tc>
        <w:tc>
          <w:tcPr>
            <w:tcW w:w="1763" w:type="dxa"/>
            <w:tcBorders>
              <w:top w:val="nil"/>
              <w:left w:val="nil"/>
              <w:bottom w:val="single" w:sz="8" w:space="0" w:color="auto"/>
              <w:right w:val="single" w:sz="8" w:space="0" w:color="auto"/>
            </w:tcBorders>
            <w:tcMar>
              <w:top w:w="0" w:type="dxa"/>
              <w:left w:w="108" w:type="dxa"/>
              <w:bottom w:w="0" w:type="dxa"/>
              <w:right w:w="108" w:type="dxa"/>
            </w:tcMar>
            <w:hideMark/>
          </w:tcPr>
          <w:p w14:paraId="01B83C6E" w14:textId="77777777" w:rsidR="00615691" w:rsidRPr="0094191D" w:rsidRDefault="00615691">
            <w:pPr>
              <w:spacing w:before="120" w:after="240"/>
              <w:rPr>
                <w:color w:val="000000"/>
                <w:sz w:val="22"/>
                <w:szCs w:val="22"/>
              </w:rPr>
            </w:pPr>
            <w:r w:rsidRPr="0094191D">
              <w:rPr>
                <w:color w:val="000000"/>
                <w:sz w:val="22"/>
                <w:szCs w:val="22"/>
              </w:rPr>
              <w:t>£</w:t>
            </w:r>
          </w:p>
        </w:tc>
      </w:tr>
      <w:tr w:rsidR="00615691" w14:paraId="3F566063" w14:textId="77777777" w:rsidTr="00615691">
        <w:trPr>
          <w:cantSplit/>
          <w:trHeight w:val="563"/>
        </w:trPr>
        <w:tc>
          <w:tcPr>
            <w:tcW w:w="65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EFB182" w14:textId="77777777" w:rsidR="00615691" w:rsidRPr="0094191D" w:rsidRDefault="00615691">
            <w:pPr>
              <w:spacing w:before="120" w:after="240"/>
              <w:rPr>
                <w:color w:val="000000"/>
                <w:sz w:val="22"/>
                <w:szCs w:val="22"/>
                <w:highlight w:val="yellow"/>
              </w:rPr>
            </w:pPr>
          </w:p>
        </w:tc>
        <w:tc>
          <w:tcPr>
            <w:tcW w:w="1763" w:type="dxa"/>
            <w:tcBorders>
              <w:top w:val="nil"/>
              <w:left w:val="nil"/>
              <w:bottom w:val="single" w:sz="8" w:space="0" w:color="auto"/>
              <w:right w:val="single" w:sz="8" w:space="0" w:color="auto"/>
            </w:tcBorders>
            <w:tcMar>
              <w:top w:w="0" w:type="dxa"/>
              <w:left w:w="108" w:type="dxa"/>
              <w:bottom w:w="0" w:type="dxa"/>
              <w:right w:w="108" w:type="dxa"/>
            </w:tcMar>
            <w:hideMark/>
          </w:tcPr>
          <w:p w14:paraId="0879AFB5" w14:textId="77777777" w:rsidR="00615691" w:rsidRPr="0094191D" w:rsidRDefault="00615691">
            <w:pPr>
              <w:spacing w:before="120" w:after="240"/>
              <w:rPr>
                <w:color w:val="000000"/>
                <w:sz w:val="22"/>
                <w:szCs w:val="22"/>
              </w:rPr>
            </w:pPr>
            <w:r w:rsidRPr="0094191D">
              <w:rPr>
                <w:color w:val="000000"/>
                <w:sz w:val="22"/>
                <w:szCs w:val="22"/>
              </w:rPr>
              <w:t>£</w:t>
            </w:r>
          </w:p>
        </w:tc>
      </w:tr>
      <w:tr w:rsidR="00615691" w14:paraId="181BE304" w14:textId="77777777" w:rsidTr="00615691">
        <w:trPr>
          <w:cantSplit/>
          <w:trHeight w:val="563"/>
        </w:trPr>
        <w:tc>
          <w:tcPr>
            <w:tcW w:w="65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BC8131" w14:textId="77777777" w:rsidR="00615691" w:rsidRPr="0094191D" w:rsidRDefault="00615691">
            <w:pPr>
              <w:spacing w:before="120" w:after="240"/>
              <w:rPr>
                <w:color w:val="000000"/>
                <w:sz w:val="22"/>
                <w:szCs w:val="22"/>
                <w:highlight w:val="yellow"/>
              </w:rPr>
            </w:pPr>
          </w:p>
        </w:tc>
        <w:tc>
          <w:tcPr>
            <w:tcW w:w="1763" w:type="dxa"/>
            <w:tcBorders>
              <w:top w:val="nil"/>
              <w:left w:val="nil"/>
              <w:bottom w:val="single" w:sz="8" w:space="0" w:color="auto"/>
              <w:right w:val="single" w:sz="8" w:space="0" w:color="auto"/>
            </w:tcBorders>
            <w:tcMar>
              <w:top w:w="0" w:type="dxa"/>
              <w:left w:w="108" w:type="dxa"/>
              <w:bottom w:w="0" w:type="dxa"/>
              <w:right w:w="108" w:type="dxa"/>
            </w:tcMar>
            <w:hideMark/>
          </w:tcPr>
          <w:p w14:paraId="2DB51CBA" w14:textId="77777777" w:rsidR="00615691" w:rsidRPr="0094191D" w:rsidRDefault="00615691">
            <w:pPr>
              <w:spacing w:before="120" w:after="240"/>
              <w:rPr>
                <w:color w:val="000000"/>
                <w:sz w:val="22"/>
                <w:szCs w:val="22"/>
              </w:rPr>
            </w:pPr>
            <w:r w:rsidRPr="0094191D">
              <w:rPr>
                <w:color w:val="000000"/>
                <w:sz w:val="22"/>
                <w:szCs w:val="22"/>
              </w:rPr>
              <w:t>£</w:t>
            </w:r>
          </w:p>
        </w:tc>
      </w:tr>
      <w:tr w:rsidR="00615691" w14:paraId="31F3B82A" w14:textId="77777777" w:rsidTr="00615691">
        <w:trPr>
          <w:cantSplit/>
          <w:trHeight w:val="563"/>
        </w:trPr>
        <w:tc>
          <w:tcPr>
            <w:tcW w:w="65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E0C2F5" w14:textId="77777777" w:rsidR="00615691" w:rsidRPr="0094191D" w:rsidRDefault="00615691">
            <w:pPr>
              <w:spacing w:before="120" w:after="240"/>
              <w:rPr>
                <w:color w:val="000000"/>
                <w:sz w:val="22"/>
                <w:szCs w:val="22"/>
                <w:highlight w:val="yellow"/>
              </w:rPr>
            </w:pPr>
          </w:p>
        </w:tc>
        <w:tc>
          <w:tcPr>
            <w:tcW w:w="1763" w:type="dxa"/>
            <w:tcBorders>
              <w:top w:val="nil"/>
              <w:left w:val="nil"/>
              <w:bottom w:val="single" w:sz="8" w:space="0" w:color="auto"/>
              <w:right w:val="single" w:sz="8" w:space="0" w:color="auto"/>
            </w:tcBorders>
            <w:tcMar>
              <w:top w:w="0" w:type="dxa"/>
              <w:left w:w="108" w:type="dxa"/>
              <w:bottom w:w="0" w:type="dxa"/>
              <w:right w:w="108" w:type="dxa"/>
            </w:tcMar>
            <w:hideMark/>
          </w:tcPr>
          <w:p w14:paraId="49A3F4D0" w14:textId="77777777" w:rsidR="00615691" w:rsidRPr="0094191D" w:rsidRDefault="00615691">
            <w:pPr>
              <w:spacing w:before="120" w:after="240"/>
              <w:rPr>
                <w:color w:val="000000"/>
                <w:sz w:val="22"/>
                <w:szCs w:val="22"/>
              </w:rPr>
            </w:pPr>
            <w:bookmarkStart w:id="5" w:name="OLE_LINK2"/>
            <w:r w:rsidRPr="0094191D">
              <w:rPr>
                <w:color w:val="000000"/>
                <w:sz w:val="22"/>
                <w:szCs w:val="22"/>
              </w:rPr>
              <w:t>£</w:t>
            </w:r>
            <w:bookmarkEnd w:id="5"/>
          </w:p>
        </w:tc>
      </w:tr>
      <w:tr w:rsidR="00615691" w14:paraId="11FC03E8" w14:textId="77777777" w:rsidTr="00615691">
        <w:trPr>
          <w:cantSplit/>
          <w:trHeight w:val="563"/>
        </w:trPr>
        <w:tc>
          <w:tcPr>
            <w:tcW w:w="6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ECF813" w14:textId="77777777" w:rsidR="00615691" w:rsidRPr="0094191D" w:rsidRDefault="00615691">
            <w:pPr>
              <w:spacing w:before="120" w:after="240"/>
              <w:jc w:val="both"/>
              <w:rPr>
                <w:color w:val="000000"/>
                <w:sz w:val="22"/>
                <w:szCs w:val="22"/>
                <w:highlight w:val="yellow"/>
              </w:rPr>
            </w:pPr>
            <w:r w:rsidRPr="0094191D">
              <w:rPr>
                <w:color w:val="000000"/>
                <w:sz w:val="22"/>
                <w:szCs w:val="22"/>
              </w:rPr>
              <w:t>TOTAL</w:t>
            </w:r>
          </w:p>
        </w:tc>
        <w:tc>
          <w:tcPr>
            <w:tcW w:w="1763" w:type="dxa"/>
            <w:tcBorders>
              <w:top w:val="nil"/>
              <w:left w:val="nil"/>
              <w:bottom w:val="single" w:sz="8" w:space="0" w:color="auto"/>
              <w:right w:val="single" w:sz="8" w:space="0" w:color="auto"/>
            </w:tcBorders>
            <w:tcMar>
              <w:top w:w="0" w:type="dxa"/>
              <w:left w:w="108" w:type="dxa"/>
              <w:bottom w:w="0" w:type="dxa"/>
              <w:right w:w="108" w:type="dxa"/>
            </w:tcMar>
            <w:hideMark/>
          </w:tcPr>
          <w:p w14:paraId="36F5E26B" w14:textId="77777777" w:rsidR="00615691" w:rsidRPr="0094191D" w:rsidRDefault="00615691">
            <w:pPr>
              <w:spacing w:before="120" w:after="240"/>
              <w:jc w:val="both"/>
              <w:rPr>
                <w:color w:val="000000"/>
                <w:sz w:val="22"/>
                <w:szCs w:val="22"/>
              </w:rPr>
            </w:pPr>
            <w:r w:rsidRPr="0094191D">
              <w:rPr>
                <w:color w:val="000000"/>
                <w:sz w:val="22"/>
                <w:szCs w:val="22"/>
              </w:rPr>
              <w:t>£</w:t>
            </w:r>
          </w:p>
        </w:tc>
      </w:tr>
    </w:tbl>
    <w:p w14:paraId="69F43B73" w14:textId="599988A9" w:rsidR="00B96F85" w:rsidRDefault="00B96F85" w:rsidP="005B051F"/>
    <w:p w14:paraId="3A8E4385" w14:textId="77777777" w:rsidR="00B96F85" w:rsidRDefault="00B96F85" w:rsidP="005B051F"/>
    <w:p w14:paraId="42D494B1" w14:textId="70591201" w:rsidR="003850CE" w:rsidRDefault="003850CE" w:rsidP="005B051F"/>
    <w:p w14:paraId="2414AA0D" w14:textId="7722D9EA" w:rsidR="003850CE" w:rsidRDefault="003850CE" w:rsidP="005B051F">
      <w:r>
        <w:t xml:space="preserve">Please detail any other fees </w:t>
      </w:r>
    </w:p>
    <w:p w14:paraId="52647F40" w14:textId="7472A4B8" w:rsidR="00077256" w:rsidRDefault="00077256" w:rsidP="005B051F"/>
    <w:p w14:paraId="34ECABC8" w14:textId="7D6B398D" w:rsidR="009C251D" w:rsidRPr="009C251D" w:rsidRDefault="00077256" w:rsidP="009C251D">
      <w:r>
        <w:t>All figures to be exclusive of VAT</w:t>
      </w:r>
      <w:r w:rsidR="00B96F85">
        <w:t xml:space="preserve">. </w:t>
      </w:r>
    </w:p>
    <w:p w14:paraId="2EE069DB" w14:textId="77777777" w:rsidR="009C251D" w:rsidRPr="009C251D" w:rsidRDefault="009C251D" w:rsidP="009C251D"/>
    <w:p w14:paraId="15622401" w14:textId="77777777" w:rsidR="009C251D" w:rsidRPr="009C251D" w:rsidRDefault="009C251D" w:rsidP="009C251D"/>
    <w:p w14:paraId="740607E0" w14:textId="77777777" w:rsidR="009C251D" w:rsidRPr="009C251D" w:rsidRDefault="009C251D" w:rsidP="009C251D"/>
    <w:p w14:paraId="2774C2CB" w14:textId="77777777" w:rsidR="009C251D" w:rsidRPr="009C251D" w:rsidRDefault="009C251D" w:rsidP="009C251D"/>
    <w:p w14:paraId="566262C9" w14:textId="4BB3108B" w:rsidR="009C251D" w:rsidRPr="009C251D" w:rsidRDefault="009C251D" w:rsidP="009C251D">
      <w:pPr>
        <w:tabs>
          <w:tab w:val="left" w:pos="5269"/>
        </w:tabs>
        <w:sectPr w:rsidR="009C251D" w:rsidRPr="009C251D" w:rsidSect="005B051F">
          <w:footerReference w:type="default" r:id="rId23"/>
          <w:pgSz w:w="16834" w:h="11909" w:orient="landscape" w:code="9"/>
          <w:pgMar w:top="1418" w:right="1134" w:bottom="1134" w:left="1134" w:header="567" w:footer="567" w:gutter="0"/>
          <w:paperSrc w:first="15" w:other="15"/>
          <w:pgNumType w:start="1"/>
          <w:cols w:space="720"/>
          <w:formProt w:val="0"/>
          <w:docGrid w:linePitch="326"/>
        </w:sectPr>
      </w:pPr>
      <w:r>
        <w:tab/>
      </w:r>
    </w:p>
    <w:p w14:paraId="5D0888F6" w14:textId="77777777" w:rsidR="00293472" w:rsidRPr="001E2F9C" w:rsidRDefault="00293472" w:rsidP="00CC6FB5">
      <w:pPr>
        <w:sectPr w:rsidR="00293472" w:rsidRPr="001E2F9C" w:rsidSect="00867FD7">
          <w:pgSz w:w="11909" w:h="16834" w:code="9"/>
          <w:pgMar w:top="1440" w:right="1440" w:bottom="1440" w:left="1440" w:header="567" w:footer="567" w:gutter="0"/>
          <w:paperSrc w:first="15" w:other="15"/>
          <w:pgNumType w:start="1"/>
          <w:cols w:space="720"/>
          <w:formProt w:val="0"/>
          <w:docGrid w:linePitch="326"/>
        </w:sectPr>
      </w:pPr>
    </w:p>
    <w:p w14:paraId="5D0888FA" w14:textId="5ED926D1" w:rsidR="00040995" w:rsidRPr="00660F3D" w:rsidRDefault="00DD0CE7" w:rsidP="00DD0CE7">
      <w:pPr>
        <w:rPr>
          <w:b/>
        </w:rPr>
      </w:pPr>
      <w:r w:rsidRPr="00660F3D">
        <w:rPr>
          <w:b/>
        </w:rPr>
        <w:lastRenderedPageBreak/>
        <w:t xml:space="preserve">Quote Certificate  - Quote For </w:t>
      </w:r>
      <w:r w:rsidR="00660F3D" w:rsidRPr="00660F3D">
        <w:rPr>
          <w:b/>
        </w:rPr>
        <w:t>Estate Agent Marketing Services</w:t>
      </w:r>
    </w:p>
    <w:p w14:paraId="5D0888FB" w14:textId="77777777" w:rsidR="00040995" w:rsidRDefault="00040995" w:rsidP="00CC6FB5"/>
    <w:p w14:paraId="5D0888FD" w14:textId="77777777" w:rsidR="00040995" w:rsidRPr="00C64349" w:rsidRDefault="00040995" w:rsidP="0051635E">
      <w:pPr>
        <w:spacing w:before="120"/>
      </w:pPr>
      <w:r w:rsidRPr="00C64349">
        <w:t>CONTRACT PERIOD:</w:t>
      </w:r>
      <w:r w:rsidRPr="00C64349">
        <w:tab/>
        <w:t xml:space="preserve"> as agreed between the parties hereto</w:t>
      </w:r>
    </w:p>
    <w:p w14:paraId="5D0888FE" w14:textId="77777777" w:rsidR="00040995" w:rsidRPr="00C64349" w:rsidRDefault="00040995" w:rsidP="0051635E">
      <w:pPr>
        <w:pStyle w:val="ListParagraph"/>
        <w:numPr>
          <w:ilvl w:val="3"/>
          <w:numId w:val="16"/>
        </w:numPr>
        <w:tabs>
          <w:tab w:val="clear" w:pos="2880"/>
          <w:tab w:val="num" w:pos="709"/>
        </w:tabs>
        <w:spacing w:before="120"/>
        <w:ind w:left="709" w:hanging="709"/>
        <w:contextualSpacing w:val="0"/>
      </w:pPr>
      <w:r w:rsidRPr="00C64349">
        <w:t>We,</w:t>
      </w:r>
    </w:p>
    <w:p w14:paraId="5D0888FF" w14:textId="3062A06B" w:rsidR="00040995" w:rsidRPr="00C64349" w:rsidRDefault="00040995" w:rsidP="0051635E">
      <w:pPr>
        <w:spacing w:before="240"/>
      </w:pPr>
      <w:r w:rsidRPr="00C64349">
        <w:tab/>
      </w:r>
      <w:r w:rsidR="00587F26">
        <w:t>…………………………………………………………………………………</w:t>
      </w:r>
      <w:r w:rsidR="0051635E">
        <w:t>…….</w:t>
      </w:r>
    </w:p>
    <w:p w14:paraId="5D088900" w14:textId="77777777" w:rsidR="00040995" w:rsidRPr="00C64349" w:rsidRDefault="00040995" w:rsidP="0051635E">
      <w:pPr>
        <w:spacing w:before="120"/>
      </w:pPr>
      <w:r w:rsidRPr="00C64349">
        <w:tab/>
        <w:t>(carrying on business) as</w:t>
      </w:r>
    </w:p>
    <w:p w14:paraId="5D088901" w14:textId="01BAAAD3" w:rsidR="00040995" w:rsidRPr="00C64349" w:rsidRDefault="00040995" w:rsidP="0051635E">
      <w:pPr>
        <w:spacing w:before="240"/>
      </w:pPr>
      <w:r w:rsidRPr="00C64349">
        <w:tab/>
      </w:r>
      <w:r w:rsidR="0051635E">
        <w:t>……………………………………………………………………………………….</w:t>
      </w:r>
    </w:p>
    <w:p w14:paraId="5D088902" w14:textId="77777777" w:rsidR="00040995" w:rsidRPr="00C64349" w:rsidRDefault="00040995" w:rsidP="0051635E">
      <w:pPr>
        <w:spacing w:before="120"/>
      </w:pPr>
      <w:r w:rsidRPr="00C64349">
        <w:tab/>
        <w:t>(whose registered office is) at</w:t>
      </w:r>
    </w:p>
    <w:p w14:paraId="5D088903" w14:textId="1BBECC92" w:rsidR="00040995" w:rsidRPr="00C64349" w:rsidRDefault="00040995" w:rsidP="0051635E">
      <w:pPr>
        <w:spacing w:before="240"/>
      </w:pPr>
      <w:r w:rsidRPr="00C64349">
        <w:tab/>
      </w:r>
      <w:r w:rsidR="0051635E">
        <w:t>……………………………………………………………………………………….</w:t>
      </w:r>
    </w:p>
    <w:p w14:paraId="5D088904" w14:textId="63C49A88" w:rsidR="00040995" w:rsidRPr="00C64349" w:rsidRDefault="0051635E" w:rsidP="0051635E">
      <w:pPr>
        <w:spacing w:before="600"/>
      </w:pPr>
      <w:r>
        <w:tab/>
        <w:t>……………………………………………………………………………………….</w:t>
      </w:r>
    </w:p>
    <w:p w14:paraId="5D088905" w14:textId="77777777" w:rsidR="00040995" w:rsidRPr="00C64349" w:rsidRDefault="00040995" w:rsidP="002C18FD">
      <w:pPr>
        <w:spacing w:before="240"/>
        <w:ind w:left="709"/>
      </w:pPr>
      <w:r w:rsidRPr="00C64349">
        <w:tab/>
        <w:t xml:space="preserve">hereby offer to provide the Services described in the </w:t>
      </w:r>
      <w:r w:rsidR="00245CFE">
        <w:t>quote</w:t>
      </w:r>
      <w:r w:rsidRPr="00C64349">
        <w:t xml:space="preserve"> in accordance with the terms of the </w:t>
      </w:r>
      <w:r w:rsidR="00245CFE">
        <w:t>Quote</w:t>
      </w:r>
      <w:r w:rsidRPr="00C64349">
        <w:t xml:space="preserve"> at the rates which we have indicated in the Proposal constituting this </w:t>
      </w:r>
      <w:r w:rsidR="00245CFE">
        <w:t>Quote</w:t>
      </w:r>
      <w:r w:rsidRPr="00C64349">
        <w:t>.</w:t>
      </w:r>
    </w:p>
    <w:p w14:paraId="5D088906" w14:textId="77777777" w:rsidR="00040995" w:rsidRPr="00C64349" w:rsidRDefault="00040995" w:rsidP="002C18FD">
      <w:pPr>
        <w:pStyle w:val="ListParagraph"/>
        <w:numPr>
          <w:ilvl w:val="3"/>
          <w:numId w:val="16"/>
        </w:numPr>
        <w:tabs>
          <w:tab w:val="clear" w:pos="2880"/>
          <w:tab w:val="num" w:pos="709"/>
        </w:tabs>
        <w:spacing w:before="240"/>
        <w:ind w:left="709" w:hanging="709"/>
        <w:contextualSpacing w:val="0"/>
      </w:pPr>
      <w:r w:rsidRPr="00C64349">
        <w:t xml:space="preserve">We agree that the insertions by us of any conditions qualifying this </w:t>
      </w:r>
      <w:r w:rsidR="00245CFE">
        <w:t>Quote</w:t>
      </w:r>
      <w:r w:rsidRPr="00C64349">
        <w:t xml:space="preserve"> or any unauthorised alteration to any of the </w:t>
      </w:r>
      <w:r w:rsidR="00245CFE">
        <w:t>quote</w:t>
      </w:r>
      <w:r w:rsidRPr="00C64349">
        <w:t xml:space="preserve"> documents shall not affect the Agreement and may cause the </w:t>
      </w:r>
      <w:r w:rsidR="00245CFE">
        <w:t>Quote</w:t>
      </w:r>
      <w:r w:rsidRPr="00C64349">
        <w:t xml:space="preserve"> to be rejected</w:t>
      </w:r>
    </w:p>
    <w:p w14:paraId="5D088907" w14:textId="77777777" w:rsidR="00040995" w:rsidRPr="00C64349" w:rsidRDefault="00040995" w:rsidP="002C18FD">
      <w:pPr>
        <w:pStyle w:val="ListParagraph"/>
        <w:numPr>
          <w:ilvl w:val="3"/>
          <w:numId w:val="16"/>
        </w:numPr>
        <w:tabs>
          <w:tab w:val="clear" w:pos="2880"/>
          <w:tab w:val="num" w:pos="709"/>
        </w:tabs>
        <w:spacing w:before="240"/>
        <w:ind w:left="709" w:hanging="709"/>
        <w:contextualSpacing w:val="0"/>
      </w:pPr>
      <w:r w:rsidRPr="00C64349">
        <w:t xml:space="preserve">We agree that this </w:t>
      </w:r>
      <w:r w:rsidR="00245CFE">
        <w:t>Quote</w:t>
      </w:r>
      <w:r w:rsidRPr="00C64349">
        <w:t xml:space="preserve"> is submitted on the basis that the offer herein contained shall remain in force without variation for a period of three months from receipt of this </w:t>
      </w:r>
      <w:r w:rsidR="00245CFE">
        <w:t>Quote</w:t>
      </w:r>
      <w:r w:rsidRPr="00C64349">
        <w:t>.</w:t>
      </w:r>
    </w:p>
    <w:p w14:paraId="5D088908" w14:textId="77777777" w:rsidR="00040995" w:rsidRPr="00C64349" w:rsidRDefault="00040995" w:rsidP="002C18FD">
      <w:pPr>
        <w:pStyle w:val="ListParagraph"/>
        <w:numPr>
          <w:ilvl w:val="3"/>
          <w:numId w:val="16"/>
        </w:numPr>
        <w:tabs>
          <w:tab w:val="clear" w:pos="2880"/>
          <w:tab w:val="num" w:pos="709"/>
        </w:tabs>
        <w:spacing w:before="240"/>
        <w:ind w:left="709" w:hanging="709"/>
        <w:contextualSpacing w:val="0"/>
      </w:pPr>
      <w:r w:rsidRPr="00C64349">
        <w:t xml:space="preserve">If this </w:t>
      </w:r>
      <w:r w:rsidR="00245CFE">
        <w:t>Quote</w:t>
      </w:r>
      <w:r w:rsidRPr="00C64349">
        <w:t xml:space="preserve"> is accepted by the Council then we undertake to enter into a formal contract in the form of the Agreement prepared at the Council’s expense for the proper and complete fulfilment of the Services</w:t>
      </w:r>
    </w:p>
    <w:p w14:paraId="5D088909" w14:textId="77777777" w:rsidR="00040995" w:rsidRPr="00C64349" w:rsidRDefault="00040995" w:rsidP="002C18FD">
      <w:pPr>
        <w:pStyle w:val="ListParagraph"/>
        <w:numPr>
          <w:ilvl w:val="3"/>
          <w:numId w:val="16"/>
        </w:numPr>
        <w:tabs>
          <w:tab w:val="clear" w:pos="2880"/>
          <w:tab w:val="num" w:pos="709"/>
        </w:tabs>
        <w:spacing w:before="240"/>
        <w:ind w:left="709" w:hanging="709"/>
        <w:contextualSpacing w:val="0"/>
      </w:pPr>
      <w:r w:rsidRPr="00C64349">
        <w:t xml:space="preserve">We understand that the Council is not bound to accept the lowest or any </w:t>
      </w:r>
      <w:r w:rsidR="00245CFE">
        <w:t>quote</w:t>
      </w:r>
      <w:r w:rsidRPr="00C64349">
        <w:t xml:space="preserve"> they may receive nor to pay any expense incurred by us in connection with the preparation and submission of this </w:t>
      </w:r>
      <w:r w:rsidR="00245CFE">
        <w:t>Quote</w:t>
      </w:r>
    </w:p>
    <w:p w14:paraId="5D08890A" w14:textId="77777777" w:rsidR="00040995" w:rsidRPr="00C64349" w:rsidRDefault="00040995" w:rsidP="002C18FD">
      <w:pPr>
        <w:pStyle w:val="ListParagraph"/>
        <w:numPr>
          <w:ilvl w:val="3"/>
          <w:numId w:val="16"/>
        </w:numPr>
        <w:tabs>
          <w:tab w:val="clear" w:pos="2880"/>
          <w:tab w:val="num" w:pos="709"/>
        </w:tabs>
        <w:spacing w:before="240"/>
        <w:ind w:left="709" w:hanging="709"/>
        <w:contextualSpacing w:val="0"/>
      </w:pPr>
      <w:r w:rsidRPr="00C64349">
        <w:t>We declare that we are not a party to a cartel involving or including any commercial or other arrangement between individuals and/or corporations which is intended to or organised so as to share or control marketing arrangements or prices</w:t>
      </w:r>
    </w:p>
    <w:p w14:paraId="5D08890B" w14:textId="77777777" w:rsidR="00C64349" w:rsidRDefault="00C64349" w:rsidP="002C18FD">
      <w:pPr>
        <w:pStyle w:val="ListParagraph"/>
        <w:numPr>
          <w:ilvl w:val="3"/>
          <w:numId w:val="16"/>
        </w:numPr>
        <w:tabs>
          <w:tab w:val="clear" w:pos="2880"/>
          <w:tab w:val="num" w:pos="709"/>
        </w:tabs>
        <w:spacing w:before="240"/>
        <w:ind w:left="709" w:hanging="709"/>
        <w:contextualSpacing w:val="0"/>
      </w:pPr>
      <w:r w:rsidRPr="00C64349">
        <w:t xml:space="preserve">We declare that we have not offered to pay or give or agree to pay any sum of money or valuable consideration directly or indirectly to any person nor entered into any agreement or arrangement with any person that he/she shall refrain from </w:t>
      </w:r>
      <w:r w:rsidR="00245CFE">
        <w:t>quoti</w:t>
      </w:r>
      <w:r w:rsidR="00245CFE" w:rsidRPr="00C64349">
        <w:t>ng</w:t>
      </w:r>
      <w:r w:rsidRPr="00C64349">
        <w:t xml:space="preserve"> or as to the amount of any </w:t>
      </w:r>
      <w:r w:rsidR="00245CFE">
        <w:t>quote</w:t>
      </w:r>
      <w:r w:rsidRPr="00C64349">
        <w:t xml:space="preserve"> to be submitted</w:t>
      </w:r>
    </w:p>
    <w:p w14:paraId="5D08890C" w14:textId="77777777" w:rsidR="0048173F" w:rsidRPr="00C64349" w:rsidRDefault="0048173F" w:rsidP="002C18FD">
      <w:pPr>
        <w:pStyle w:val="ListParagraph"/>
        <w:numPr>
          <w:ilvl w:val="3"/>
          <w:numId w:val="16"/>
        </w:numPr>
        <w:tabs>
          <w:tab w:val="clear" w:pos="2880"/>
          <w:tab w:val="num" w:pos="709"/>
        </w:tabs>
        <w:spacing w:before="240"/>
        <w:ind w:left="709" w:hanging="709"/>
        <w:contextualSpacing w:val="0"/>
      </w:pPr>
      <w:r>
        <w:t xml:space="preserve">We declare that there is no conflict of interest in our submitting a quote which includes us or partner or group organisation working with the Council to develop the specification, contract documents or other preparatory work for the competition </w:t>
      </w:r>
    </w:p>
    <w:p w14:paraId="5D08890D" w14:textId="77777777" w:rsidR="00040995" w:rsidRPr="00C64349" w:rsidRDefault="00040995" w:rsidP="002C18FD">
      <w:pPr>
        <w:pStyle w:val="ListParagraph"/>
        <w:numPr>
          <w:ilvl w:val="3"/>
          <w:numId w:val="16"/>
        </w:numPr>
        <w:tabs>
          <w:tab w:val="clear" w:pos="2880"/>
        </w:tabs>
        <w:spacing w:before="240"/>
        <w:ind w:left="709" w:hanging="709"/>
        <w:contextualSpacing w:val="0"/>
      </w:pPr>
      <w:r w:rsidRPr="00C64349">
        <w:lastRenderedPageBreak/>
        <w:t xml:space="preserve">We undertake not to disclose the amount of our </w:t>
      </w:r>
      <w:r w:rsidR="00245CFE">
        <w:t>Quote</w:t>
      </w:r>
      <w:r w:rsidRPr="00C64349">
        <w:t xml:space="preserve"> to any person or body before the date and time for the opening of the </w:t>
      </w:r>
      <w:r w:rsidR="00245CFE">
        <w:t>quote</w:t>
      </w:r>
      <w:r w:rsidRPr="00C64349">
        <w:t xml:space="preserve">s except where the disclosure, in confidence, of the approximate amount of the </w:t>
      </w:r>
      <w:r w:rsidR="00245CFE">
        <w:t>quote</w:t>
      </w:r>
      <w:r w:rsidRPr="00C64349">
        <w:t xml:space="preserve"> is necessary to obtain insurance premium quotations required for the preparation of the </w:t>
      </w:r>
      <w:r w:rsidR="00245CFE">
        <w:t>quote</w:t>
      </w:r>
    </w:p>
    <w:p w14:paraId="5D08890E" w14:textId="77777777" w:rsidR="00040995" w:rsidRPr="00C64349" w:rsidRDefault="00040995" w:rsidP="002C18FD">
      <w:pPr>
        <w:pStyle w:val="ListParagraph"/>
        <w:numPr>
          <w:ilvl w:val="3"/>
          <w:numId w:val="16"/>
        </w:numPr>
        <w:tabs>
          <w:tab w:val="clear" w:pos="2880"/>
        </w:tabs>
        <w:spacing w:before="240"/>
        <w:ind w:left="709" w:hanging="709"/>
        <w:contextualSpacing w:val="0"/>
      </w:pPr>
      <w:r w:rsidRPr="00C64349">
        <w:t xml:space="preserve">We agree that we have satisfied ourselves before submitting this </w:t>
      </w:r>
      <w:r w:rsidR="00245CFE">
        <w:t>Quote</w:t>
      </w:r>
      <w:r w:rsidRPr="00C64349">
        <w:t xml:space="preserve"> as to the correctness and sufficiency of the rates </w:t>
      </w:r>
      <w:r w:rsidR="00245CFE">
        <w:t>quote</w:t>
      </w:r>
      <w:r w:rsidR="00245CFE" w:rsidRPr="00C64349">
        <w:t>d</w:t>
      </w:r>
      <w:r w:rsidRPr="00C64349">
        <w:t>.</w:t>
      </w:r>
    </w:p>
    <w:p w14:paraId="5D08890F" w14:textId="77777777" w:rsidR="00040995" w:rsidRPr="00C64349" w:rsidRDefault="00040995" w:rsidP="002C18FD">
      <w:pPr>
        <w:pStyle w:val="ListParagraph"/>
        <w:numPr>
          <w:ilvl w:val="3"/>
          <w:numId w:val="16"/>
        </w:numPr>
        <w:tabs>
          <w:tab w:val="clear" w:pos="2880"/>
        </w:tabs>
        <w:spacing w:before="240"/>
        <w:ind w:left="709" w:hanging="709"/>
        <w:contextualSpacing w:val="0"/>
      </w:pPr>
      <w:r w:rsidRPr="00C64349">
        <w:t xml:space="preserve">We agree that unless and until a formal contract is prepared and executed, this </w:t>
      </w:r>
      <w:r w:rsidR="00245CFE">
        <w:t>Quote</w:t>
      </w:r>
      <w:r w:rsidRPr="00C64349">
        <w:t xml:space="preserve"> together with the Council’s written acceptance thereof shall form a binding contract in the terms of the Agreement (as defined in clause 1 of this </w:t>
      </w:r>
      <w:r w:rsidR="00245CFE">
        <w:t>Quote Certificate</w:t>
      </w:r>
      <w:r w:rsidRPr="00C64349">
        <w:t>)</w:t>
      </w:r>
      <w:r w:rsidR="00245CFE">
        <w:t>.</w:t>
      </w:r>
    </w:p>
    <w:p w14:paraId="5D088910" w14:textId="2C755EED" w:rsidR="00040995" w:rsidRPr="00C64349" w:rsidRDefault="00040995" w:rsidP="00ED5288">
      <w:pPr>
        <w:spacing w:before="600"/>
      </w:pPr>
      <w:r w:rsidRPr="00C64349">
        <w:t>DATE</w:t>
      </w:r>
      <w:r w:rsidRPr="00C64349">
        <w:tab/>
      </w:r>
      <w:r w:rsidRPr="00C64349">
        <w:tab/>
      </w:r>
      <w:r w:rsidR="00ED5288">
        <w:tab/>
      </w:r>
      <w:r w:rsidR="00ED5288">
        <w:tab/>
      </w:r>
      <w:r w:rsidR="00ED5288">
        <w:tab/>
        <w:t>…………………………………………………………….</w:t>
      </w:r>
    </w:p>
    <w:p w14:paraId="5D088911" w14:textId="74B4ED49" w:rsidR="00040995" w:rsidRPr="00C64349" w:rsidRDefault="00040995" w:rsidP="00ED5288">
      <w:pPr>
        <w:spacing w:before="600"/>
      </w:pPr>
      <w:r w:rsidRPr="00C64349">
        <w:t>COMPANY* (1) Signature:</w:t>
      </w:r>
      <w:r w:rsidRPr="00C64349">
        <w:tab/>
      </w:r>
      <w:r w:rsidRPr="00C64349">
        <w:tab/>
      </w:r>
      <w:r w:rsidR="00ED5288">
        <w:t>…………………………………………………………….</w:t>
      </w:r>
    </w:p>
    <w:p w14:paraId="34542DF3" w14:textId="77777777" w:rsidR="00ED5288" w:rsidRDefault="00ED5288" w:rsidP="00ED5288">
      <w:pPr>
        <w:spacing w:before="600"/>
      </w:pPr>
      <w:r>
        <w:tab/>
      </w:r>
      <w:r>
        <w:tab/>
        <w:t xml:space="preserve">     </w:t>
      </w:r>
      <w:r w:rsidR="00040995" w:rsidRPr="00C64349">
        <w:t>Name:</w:t>
      </w:r>
      <w:r w:rsidR="00040995" w:rsidRPr="00C64349">
        <w:tab/>
      </w:r>
      <w:r w:rsidR="00040995" w:rsidRPr="00C64349">
        <w:tab/>
      </w:r>
      <w:r>
        <w:t>…………………………………………………………….</w:t>
      </w:r>
    </w:p>
    <w:p w14:paraId="5D088912" w14:textId="17AD789C" w:rsidR="00040995" w:rsidRPr="00C64349" w:rsidRDefault="00040995" w:rsidP="00ED5288">
      <w:pPr>
        <w:spacing w:before="600"/>
      </w:pPr>
      <w:r w:rsidRPr="00C64349">
        <w:t>Position in Company:</w:t>
      </w:r>
      <w:r w:rsidRPr="00C64349">
        <w:tab/>
      </w:r>
      <w:r w:rsidRPr="00C64349">
        <w:tab/>
      </w:r>
      <w:r w:rsidR="00ED5288">
        <w:t>…………………………………………………………….</w:t>
      </w:r>
    </w:p>
    <w:p w14:paraId="5D088913" w14:textId="42859ED7" w:rsidR="00040995" w:rsidRPr="00C64349" w:rsidRDefault="00040995" w:rsidP="00ED5288">
      <w:pPr>
        <w:spacing w:before="600"/>
      </w:pPr>
      <w:r w:rsidRPr="00C64349">
        <w:t>For and on behalf of:</w:t>
      </w:r>
      <w:r w:rsidRPr="00C64349">
        <w:tab/>
      </w:r>
      <w:r w:rsidRPr="00C64349">
        <w:tab/>
      </w:r>
      <w:r w:rsidR="00ED5288">
        <w:t>…………………………………………………………….</w:t>
      </w:r>
    </w:p>
    <w:p w14:paraId="5D088914" w14:textId="4AC847F7" w:rsidR="00040995" w:rsidRPr="00C64349" w:rsidRDefault="00040995" w:rsidP="00ED5288">
      <w:pPr>
        <w:spacing w:before="600"/>
      </w:pPr>
      <w:r w:rsidRPr="00C64349">
        <w:tab/>
      </w:r>
      <w:r w:rsidRPr="00C64349">
        <w:tab/>
      </w:r>
      <w:r w:rsidR="00ED5288">
        <w:tab/>
      </w:r>
      <w:r w:rsidR="00ED5288">
        <w:tab/>
      </w:r>
      <w:r w:rsidR="00ED5288">
        <w:tab/>
        <w:t>…………………………………………………………….</w:t>
      </w:r>
    </w:p>
    <w:p w14:paraId="26F68748" w14:textId="77777777" w:rsidR="00ED5288" w:rsidRDefault="00040995" w:rsidP="00ED5288">
      <w:pPr>
        <w:spacing w:before="600"/>
      </w:pPr>
      <w:r w:rsidRPr="00C64349">
        <w:tab/>
      </w:r>
      <w:r w:rsidRPr="00C64349">
        <w:tab/>
      </w:r>
      <w:r w:rsidR="00ED5288">
        <w:tab/>
      </w:r>
      <w:r w:rsidR="00ED5288">
        <w:tab/>
      </w:r>
      <w:r w:rsidR="00ED5288">
        <w:tab/>
        <w:t>…………………………………………………………….</w:t>
      </w:r>
    </w:p>
    <w:p w14:paraId="5D088915" w14:textId="47056082" w:rsidR="00040995" w:rsidRPr="00C64349" w:rsidRDefault="00040995" w:rsidP="00CC6FB5">
      <w:r w:rsidRPr="00ED5288">
        <w:rPr>
          <w:sz w:val="22"/>
        </w:rPr>
        <w:t>(Print Company's full name and registered number)</w:t>
      </w:r>
    </w:p>
    <w:p w14:paraId="3A1E1EB5" w14:textId="77777777" w:rsidR="002C18FD" w:rsidRDefault="002C18FD" w:rsidP="00CC6FB5"/>
    <w:p w14:paraId="5D088916" w14:textId="77777777" w:rsidR="00040995" w:rsidRPr="00C64349" w:rsidRDefault="00040995" w:rsidP="00CC6FB5">
      <w:r w:rsidRPr="00C64349">
        <w:t>NOTE:</w:t>
      </w:r>
    </w:p>
    <w:p w14:paraId="5D088917" w14:textId="77777777" w:rsidR="00040995" w:rsidRPr="00C64349" w:rsidRDefault="00040995" w:rsidP="002C18FD">
      <w:pPr>
        <w:pStyle w:val="ListParagraph"/>
        <w:numPr>
          <w:ilvl w:val="2"/>
          <w:numId w:val="15"/>
        </w:numPr>
        <w:spacing w:before="120" w:after="240"/>
        <w:ind w:left="851" w:hanging="851"/>
        <w:contextualSpacing w:val="0"/>
      </w:pPr>
      <w:r w:rsidRPr="00C64349">
        <w:t xml:space="preserve">Where the bidder is a limited company the </w:t>
      </w:r>
      <w:r w:rsidR="00245CFE">
        <w:t>Quote</w:t>
      </w:r>
      <w:r w:rsidRPr="00C64349">
        <w:t xml:space="preserve"> must be signed on behalf of the company by an authorised officer whose designation must be stated and the address of the registered office of the company must be given.</w:t>
      </w:r>
    </w:p>
    <w:p w14:paraId="5D088918" w14:textId="77777777" w:rsidR="00040995" w:rsidRPr="00C64349" w:rsidRDefault="00040995" w:rsidP="002C18FD">
      <w:pPr>
        <w:pStyle w:val="ListParagraph"/>
        <w:numPr>
          <w:ilvl w:val="2"/>
          <w:numId w:val="15"/>
        </w:numPr>
        <w:spacing w:before="120" w:after="240"/>
        <w:ind w:left="851" w:hanging="851"/>
        <w:contextualSpacing w:val="0"/>
      </w:pPr>
      <w:r w:rsidRPr="00C64349">
        <w:t xml:space="preserve">In the case of a partnership the names of all the partners must be given on a separate sheet and attached to this </w:t>
      </w:r>
      <w:r w:rsidR="00245CFE">
        <w:t>Quote</w:t>
      </w:r>
      <w:r w:rsidRPr="00C64349">
        <w:t xml:space="preserve"> </w:t>
      </w:r>
      <w:r w:rsidR="00245CFE">
        <w:t xml:space="preserve">Certificate </w:t>
      </w:r>
      <w:r w:rsidRPr="00C64349">
        <w:t>and must be signed by one of the partners on behalf of the partnership.</w:t>
      </w:r>
    </w:p>
    <w:p w14:paraId="5D088919" w14:textId="77777777" w:rsidR="00D12F2A" w:rsidRPr="00D12F2A" w:rsidRDefault="00040995" w:rsidP="002C18FD">
      <w:pPr>
        <w:pStyle w:val="ListParagraph"/>
        <w:numPr>
          <w:ilvl w:val="2"/>
          <w:numId w:val="15"/>
        </w:numPr>
        <w:spacing w:before="120" w:after="240"/>
        <w:ind w:left="851" w:hanging="851"/>
        <w:contextualSpacing w:val="0"/>
      </w:pPr>
      <w:r w:rsidRPr="00C64349">
        <w:t xml:space="preserve">Where the bidder is a private firm the </w:t>
      </w:r>
      <w:r w:rsidR="00245CFE">
        <w:t>Quote</w:t>
      </w:r>
      <w:r w:rsidRPr="00C64349">
        <w:t xml:space="preserve"> must be signed with the firm's name.</w:t>
      </w:r>
    </w:p>
    <w:p w14:paraId="5D08891A" w14:textId="77777777" w:rsidR="00040995" w:rsidRPr="00D12F2A" w:rsidRDefault="00040995" w:rsidP="00CC6FB5"/>
    <w:sectPr w:rsidR="00040995" w:rsidRPr="00D12F2A" w:rsidSect="00BE67B4">
      <w:headerReference w:type="default" r:id="rId24"/>
      <w:footerReference w:type="default" r:id="rId25"/>
      <w:pgSz w:w="11909" w:h="16834" w:code="9"/>
      <w:pgMar w:top="1134" w:right="1134" w:bottom="1134" w:left="1418" w:header="567" w:footer="567" w:gutter="0"/>
      <w:paperSrc w:first="15" w:other="15"/>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617C4" w14:textId="77777777" w:rsidR="00615691" w:rsidRDefault="00615691" w:rsidP="00CC6FB5">
      <w:r>
        <w:separator/>
      </w:r>
    </w:p>
  </w:endnote>
  <w:endnote w:type="continuationSeparator" w:id="0">
    <w:p w14:paraId="65D9D801" w14:textId="77777777" w:rsidR="00615691" w:rsidRDefault="00615691" w:rsidP="00CC6FB5">
      <w:r>
        <w:continuationSeparator/>
      </w:r>
    </w:p>
  </w:endnote>
  <w:endnote w:type="continuationNotice" w:id="1">
    <w:p w14:paraId="01AEA818" w14:textId="77777777" w:rsidR="00615691" w:rsidRDefault="0061569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CF22A" w14:textId="77777777" w:rsidR="00615691" w:rsidRDefault="006156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8896D" w14:textId="6E7352BC" w:rsidR="00615691" w:rsidRPr="002A3254" w:rsidRDefault="00615691" w:rsidP="002A3254">
    <w:pPr>
      <w:pStyle w:val="Footer"/>
      <w:ind w:left="0"/>
      <w:rPr>
        <w:sz w:val="16"/>
      </w:rPr>
    </w:pPr>
    <w:r>
      <w:tab/>
    </w:r>
    <w:r>
      <w:tab/>
    </w:r>
    <w:r w:rsidRPr="004770B5">
      <w:rPr>
        <w:sz w:val="20"/>
      </w:rPr>
      <w:fldChar w:fldCharType="begin"/>
    </w:r>
    <w:r w:rsidRPr="004770B5">
      <w:rPr>
        <w:sz w:val="20"/>
      </w:rPr>
      <w:instrText xml:space="preserve"> PAGE  \* Arabic  \* MERGEFORMAT </w:instrText>
    </w:r>
    <w:r w:rsidRPr="004770B5">
      <w:rPr>
        <w:sz w:val="20"/>
      </w:rPr>
      <w:fldChar w:fldCharType="separate"/>
    </w:r>
    <w:r>
      <w:rPr>
        <w:noProof/>
        <w:sz w:val="20"/>
      </w:rPr>
      <w:t>3</w:t>
    </w:r>
    <w:r w:rsidRPr="004770B5">
      <w:rPr>
        <w:sz w:val="20"/>
      </w:rPr>
      <w:fldChar w:fldCharType="end"/>
    </w:r>
    <w:r>
      <w:tab/>
    </w:r>
    <w:r>
      <w:tab/>
    </w:r>
    <w:r>
      <w:tab/>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2C88C" w14:textId="77777777" w:rsidR="00615691" w:rsidRDefault="006156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BFC57" w14:textId="49C3739D" w:rsidR="00615691" w:rsidRPr="00D658C3" w:rsidRDefault="00615691">
    <w:pPr>
      <w:pStyle w:val="Footer"/>
      <w:rPr>
        <w:sz w:val="18"/>
      </w:rPr>
    </w:pPr>
    <w:r>
      <w:rPr>
        <w:sz w:val="18"/>
      </w:rPr>
      <w:tab/>
    </w:r>
    <w:r>
      <w:rPr>
        <w:sz w:val="18"/>
      </w:rPr>
      <w:tab/>
    </w:r>
    <w:r>
      <w:rPr>
        <w:sz w:val="18"/>
      </w:rPr>
      <w:fldChar w:fldCharType="begin"/>
    </w:r>
    <w:r>
      <w:rPr>
        <w:sz w:val="18"/>
      </w:rPr>
      <w:instrText xml:space="preserve"> PAGE  \* Arabic  \* MERGEFORMAT </w:instrText>
    </w:r>
    <w:r>
      <w:rPr>
        <w:sz w:val="18"/>
      </w:rPr>
      <w:fldChar w:fldCharType="separate"/>
    </w:r>
    <w:r>
      <w:rPr>
        <w:noProof/>
        <w:sz w:val="18"/>
      </w:rPr>
      <w:t>1</w:t>
    </w:r>
    <w:r>
      <w:rPr>
        <w:sz w:val="18"/>
      </w:rPr>
      <w:fldChar w:fldCharType="end"/>
    </w:r>
    <w:r>
      <w:rPr>
        <w:sz w:val="18"/>
      </w:rPr>
      <w:tab/>
    </w:r>
    <w:r>
      <w:rPr>
        <w:sz w:val="18"/>
      </w:rPr>
      <w:tab/>
    </w:r>
    <w:r>
      <w:rPr>
        <w:sz w:val="18"/>
      </w:rPr>
      <w:tab/>
    </w:r>
    <w:r>
      <w:rPr>
        <w:sz w:val="18"/>
      </w:rPr>
      <w:tab/>
    </w:r>
    <w:r>
      <w:rPr>
        <w:sz w:val="18"/>
      </w:rPr>
      <w:tab/>
    </w:r>
    <w:r w:rsidRPr="00D658C3">
      <w:rPr>
        <w:sz w:val="18"/>
      </w:rPr>
      <w:fldChar w:fldCharType="begin"/>
    </w:r>
    <w:r w:rsidRPr="00D658C3">
      <w:rPr>
        <w:sz w:val="18"/>
      </w:rPr>
      <w:instrText xml:space="preserve"> DATE  \@ "d-MMM-yy"  \* MERGEFORMAT </w:instrText>
    </w:r>
    <w:r w:rsidRPr="00D658C3">
      <w:rPr>
        <w:sz w:val="18"/>
      </w:rPr>
      <w:fldChar w:fldCharType="separate"/>
    </w:r>
    <w:r w:rsidR="007608A2">
      <w:rPr>
        <w:noProof/>
        <w:sz w:val="18"/>
      </w:rPr>
      <w:t>6-Jan-22</w:t>
    </w:r>
    <w:r w:rsidRPr="00D658C3">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AEC20" w14:textId="0C05F732" w:rsidR="00615691" w:rsidRPr="00D658C3" w:rsidRDefault="00615691">
    <w:pPr>
      <w:pStyle w:val="Footer"/>
      <w:rPr>
        <w:sz w:val="18"/>
      </w:rPr>
    </w:pPr>
    <w:r>
      <w:rPr>
        <w:sz w:val="18"/>
      </w:rPr>
      <w:tab/>
    </w:r>
    <w:r>
      <w:rPr>
        <w:sz w:val="18"/>
      </w:rPr>
      <w:fldChar w:fldCharType="begin"/>
    </w:r>
    <w:r>
      <w:rPr>
        <w:sz w:val="18"/>
      </w:rPr>
      <w:instrText xml:space="preserve"> PAGE  \* Arabic  \* MERGEFORMAT </w:instrText>
    </w:r>
    <w:r>
      <w:rPr>
        <w:sz w:val="18"/>
      </w:rPr>
      <w:fldChar w:fldCharType="separate"/>
    </w:r>
    <w:r>
      <w:rPr>
        <w:noProof/>
        <w:sz w:val="18"/>
      </w:rPr>
      <w:t>2</w:t>
    </w:r>
    <w:r>
      <w:rPr>
        <w:sz w:val="18"/>
      </w:rPr>
      <w:fldChar w:fldCharType="end"/>
    </w:r>
    <w:r>
      <w:rPr>
        <w:sz w:val="18"/>
      </w:rPr>
      <w:tab/>
    </w:r>
    <w:r w:rsidRPr="00D658C3">
      <w:rPr>
        <w:sz w:val="18"/>
      </w:rPr>
      <w:fldChar w:fldCharType="begin"/>
    </w:r>
    <w:r w:rsidRPr="00D658C3">
      <w:rPr>
        <w:sz w:val="18"/>
      </w:rPr>
      <w:instrText xml:space="preserve"> DATE  \@ "d-MMM-yy"  \* MERGEFORMAT </w:instrText>
    </w:r>
    <w:r w:rsidRPr="00D658C3">
      <w:rPr>
        <w:sz w:val="18"/>
      </w:rPr>
      <w:fldChar w:fldCharType="separate"/>
    </w:r>
    <w:r w:rsidR="007608A2">
      <w:rPr>
        <w:noProof/>
        <w:sz w:val="18"/>
      </w:rPr>
      <w:t>6-Jan-22</w:t>
    </w:r>
    <w:r w:rsidRPr="00D658C3">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CEFDE" w14:textId="77777777" w:rsidR="00615691" w:rsidRDefault="00615691" w:rsidP="00CC6FB5">
      <w:r>
        <w:separator/>
      </w:r>
    </w:p>
  </w:footnote>
  <w:footnote w:type="continuationSeparator" w:id="0">
    <w:p w14:paraId="127AF096" w14:textId="77777777" w:rsidR="00615691" w:rsidRDefault="00615691" w:rsidP="00CC6FB5">
      <w:r>
        <w:continuationSeparator/>
      </w:r>
    </w:p>
  </w:footnote>
  <w:footnote w:type="continuationNotice" w:id="1">
    <w:p w14:paraId="766FF38F" w14:textId="77777777" w:rsidR="00615691" w:rsidRDefault="0061569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A6575" w14:textId="77777777" w:rsidR="00615691" w:rsidRDefault="006156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71953" w14:textId="77777777" w:rsidR="00615691" w:rsidRDefault="006156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1C68C" w14:textId="77777777" w:rsidR="00615691" w:rsidRDefault="006156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8896E" w14:textId="77777777" w:rsidR="00615691" w:rsidRDefault="00615691" w:rsidP="00CC6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02163"/>
    <w:multiLevelType w:val="hybridMultilevel"/>
    <w:tmpl w:val="17021B7A"/>
    <w:lvl w:ilvl="0" w:tplc="87AEC77A">
      <w:start w:val="1"/>
      <w:numFmt w:val="bullet"/>
      <w:lvlRestart w:val="0"/>
      <w:lvlText w:val=""/>
      <w:lvlJc w:val="left"/>
      <w:pPr>
        <w:tabs>
          <w:tab w:val="num" w:pos="357"/>
        </w:tabs>
        <w:ind w:left="357" w:hanging="357"/>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775D1C"/>
    <w:multiLevelType w:val="hybridMultilevel"/>
    <w:tmpl w:val="95DA4FAC"/>
    <w:lvl w:ilvl="0" w:tplc="F5A2100E">
      <w:start w:val="1"/>
      <w:numFmt w:val="bullet"/>
      <w:lvlText w:val=""/>
      <w:lvlJc w:val="left"/>
      <w:pPr>
        <w:ind w:left="720" w:hanging="360"/>
      </w:pPr>
      <w:rPr>
        <w:rFonts w:ascii="Symbol" w:hAnsi="Symbol" w:hint="default"/>
      </w:rPr>
    </w:lvl>
    <w:lvl w:ilvl="1" w:tplc="365E40C8">
      <w:start w:val="1"/>
      <w:numFmt w:val="bullet"/>
      <w:lvlText w:val="o"/>
      <w:lvlJc w:val="left"/>
      <w:pPr>
        <w:ind w:left="1440" w:hanging="360"/>
      </w:pPr>
      <w:rPr>
        <w:rFonts w:ascii="Courier New" w:hAnsi="Courier New" w:hint="default"/>
      </w:rPr>
    </w:lvl>
    <w:lvl w:ilvl="2" w:tplc="9FB68CE2">
      <w:start w:val="1"/>
      <w:numFmt w:val="bullet"/>
      <w:lvlText w:val=""/>
      <w:lvlJc w:val="left"/>
      <w:pPr>
        <w:ind w:left="2160" w:hanging="360"/>
      </w:pPr>
      <w:rPr>
        <w:rFonts w:ascii="Wingdings" w:hAnsi="Wingdings" w:hint="default"/>
      </w:rPr>
    </w:lvl>
    <w:lvl w:ilvl="3" w:tplc="658073F0">
      <w:start w:val="1"/>
      <w:numFmt w:val="bullet"/>
      <w:lvlText w:val=""/>
      <w:lvlJc w:val="left"/>
      <w:pPr>
        <w:ind w:left="2880" w:hanging="360"/>
      </w:pPr>
      <w:rPr>
        <w:rFonts w:ascii="Symbol" w:hAnsi="Symbol" w:hint="default"/>
      </w:rPr>
    </w:lvl>
    <w:lvl w:ilvl="4" w:tplc="391A0DA4">
      <w:start w:val="1"/>
      <w:numFmt w:val="bullet"/>
      <w:lvlText w:val="o"/>
      <w:lvlJc w:val="left"/>
      <w:pPr>
        <w:ind w:left="3600" w:hanging="360"/>
      </w:pPr>
      <w:rPr>
        <w:rFonts w:ascii="Courier New" w:hAnsi="Courier New" w:hint="default"/>
      </w:rPr>
    </w:lvl>
    <w:lvl w:ilvl="5" w:tplc="C9626684">
      <w:start w:val="1"/>
      <w:numFmt w:val="bullet"/>
      <w:lvlText w:val=""/>
      <w:lvlJc w:val="left"/>
      <w:pPr>
        <w:ind w:left="4320" w:hanging="360"/>
      </w:pPr>
      <w:rPr>
        <w:rFonts w:ascii="Wingdings" w:hAnsi="Wingdings" w:hint="default"/>
      </w:rPr>
    </w:lvl>
    <w:lvl w:ilvl="6" w:tplc="37C85DF4">
      <w:start w:val="1"/>
      <w:numFmt w:val="bullet"/>
      <w:lvlText w:val=""/>
      <w:lvlJc w:val="left"/>
      <w:pPr>
        <w:ind w:left="5040" w:hanging="360"/>
      </w:pPr>
      <w:rPr>
        <w:rFonts w:ascii="Symbol" w:hAnsi="Symbol" w:hint="default"/>
      </w:rPr>
    </w:lvl>
    <w:lvl w:ilvl="7" w:tplc="CC9045EA">
      <w:start w:val="1"/>
      <w:numFmt w:val="bullet"/>
      <w:lvlText w:val="o"/>
      <w:lvlJc w:val="left"/>
      <w:pPr>
        <w:ind w:left="5760" w:hanging="360"/>
      </w:pPr>
      <w:rPr>
        <w:rFonts w:ascii="Courier New" w:hAnsi="Courier New" w:hint="default"/>
      </w:rPr>
    </w:lvl>
    <w:lvl w:ilvl="8" w:tplc="ABCC4A0E">
      <w:start w:val="1"/>
      <w:numFmt w:val="bullet"/>
      <w:lvlText w:val=""/>
      <w:lvlJc w:val="left"/>
      <w:pPr>
        <w:ind w:left="6480" w:hanging="360"/>
      </w:pPr>
      <w:rPr>
        <w:rFonts w:ascii="Wingdings" w:hAnsi="Wingdings" w:hint="default"/>
      </w:rPr>
    </w:lvl>
  </w:abstractNum>
  <w:abstractNum w:abstractNumId="3" w15:restartNumberingAfterBreak="0">
    <w:nsid w:val="01C16D38"/>
    <w:multiLevelType w:val="hybridMultilevel"/>
    <w:tmpl w:val="22DCC628"/>
    <w:lvl w:ilvl="0" w:tplc="AC9E9EEA">
      <w:start w:val="5"/>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033F44F2"/>
    <w:multiLevelType w:val="hybridMultilevel"/>
    <w:tmpl w:val="CE60BE9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37C4B76"/>
    <w:multiLevelType w:val="hybridMultilevel"/>
    <w:tmpl w:val="7AC0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182AA2"/>
    <w:multiLevelType w:val="hybridMultilevel"/>
    <w:tmpl w:val="7DA49B04"/>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5524907"/>
    <w:multiLevelType w:val="hybridMultilevel"/>
    <w:tmpl w:val="CF7A06C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8" w15:restartNumberingAfterBreak="0">
    <w:nsid w:val="0A796B5D"/>
    <w:multiLevelType w:val="hybridMultilevel"/>
    <w:tmpl w:val="E9E6C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FB03AF"/>
    <w:multiLevelType w:val="multilevel"/>
    <w:tmpl w:val="33EE82B8"/>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0" w15:restartNumberingAfterBreak="0">
    <w:nsid w:val="13AF554D"/>
    <w:multiLevelType w:val="hybridMultilevel"/>
    <w:tmpl w:val="CAB87CDE"/>
    <w:lvl w:ilvl="0" w:tplc="0809000F">
      <w:start w:val="1"/>
      <w:numFmt w:val="decimal"/>
      <w:lvlText w:val="%1."/>
      <w:lvlJc w:val="left"/>
      <w:pPr>
        <w:tabs>
          <w:tab w:val="num" w:pos="502"/>
        </w:tabs>
        <w:ind w:left="502"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43C63E5"/>
    <w:multiLevelType w:val="hybridMultilevel"/>
    <w:tmpl w:val="06D0AA24"/>
    <w:lvl w:ilvl="0" w:tplc="BAFE50BC">
      <w:start w:val="1"/>
      <w:numFmt w:val="bullet"/>
      <w:lvlText w:val=""/>
      <w:lvlJc w:val="left"/>
      <w:pPr>
        <w:tabs>
          <w:tab w:val="num" w:pos="360"/>
        </w:tabs>
        <w:ind w:left="36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5BE53E2"/>
    <w:multiLevelType w:val="hybridMultilevel"/>
    <w:tmpl w:val="9E1E5A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BF23769"/>
    <w:multiLevelType w:val="hybridMultilevel"/>
    <w:tmpl w:val="36C44DFA"/>
    <w:lvl w:ilvl="0" w:tplc="FFFFFFFF">
      <w:start w:val="1"/>
      <w:numFmt w:val="bullet"/>
      <w:pStyle w:val="Bullets"/>
      <w:lvlText w:val=""/>
      <w:lvlJc w:val="left"/>
      <w:pPr>
        <w:tabs>
          <w:tab w:val="num" w:pos="1211"/>
        </w:tabs>
        <w:ind w:left="1211" w:hanging="360"/>
      </w:pPr>
      <w:rPr>
        <w:rFonts w:ascii="ZapfDingbats" w:hAnsi="ZapfDingbats" w:cs="Times New Roman" w:hint="default"/>
        <w:sz w:val="12"/>
        <w:szCs w:val="1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1CE23414"/>
    <w:multiLevelType w:val="hybridMultilevel"/>
    <w:tmpl w:val="EE6C5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C666AB"/>
    <w:multiLevelType w:val="hybridMultilevel"/>
    <w:tmpl w:val="3C26FC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3719AD"/>
    <w:multiLevelType w:val="multilevel"/>
    <w:tmpl w:val="61265B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7CB63F6"/>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18" w15:restartNumberingAfterBreak="0">
    <w:nsid w:val="27F33F2D"/>
    <w:multiLevelType w:val="hybridMultilevel"/>
    <w:tmpl w:val="A0822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7712CA"/>
    <w:multiLevelType w:val="hybridMultilevel"/>
    <w:tmpl w:val="1C2E6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2F4759"/>
    <w:multiLevelType w:val="hybridMultilevel"/>
    <w:tmpl w:val="CCB83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04E6B76"/>
    <w:multiLevelType w:val="hybridMultilevel"/>
    <w:tmpl w:val="363E502E"/>
    <w:lvl w:ilvl="0" w:tplc="576C3DD2">
      <w:start w:val="1"/>
      <w:numFmt w:val="lowerLetter"/>
      <w:lvlText w:val="%1)"/>
      <w:lvlJc w:val="left"/>
      <w:pPr>
        <w:ind w:left="1150" w:hanging="360"/>
      </w:pPr>
      <w:rPr>
        <w:rFonts w:hint="default"/>
      </w:rPr>
    </w:lvl>
    <w:lvl w:ilvl="1" w:tplc="08090019" w:tentative="1">
      <w:start w:val="1"/>
      <w:numFmt w:val="lowerLetter"/>
      <w:lvlText w:val="%2."/>
      <w:lvlJc w:val="left"/>
      <w:pPr>
        <w:ind w:left="1870" w:hanging="360"/>
      </w:pPr>
    </w:lvl>
    <w:lvl w:ilvl="2" w:tplc="0809001B" w:tentative="1">
      <w:start w:val="1"/>
      <w:numFmt w:val="lowerRoman"/>
      <w:lvlText w:val="%3."/>
      <w:lvlJc w:val="right"/>
      <w:pPr>
        <w:ind w:left="2590" w:hanging="180"/>
      </w:pPr>
    </w:lvl>
    <w:lvl w:ilvl="3" w:tplc="0809000F" w:tentative="1">
      <w:start w:val="1"/>
      <w:numFmt w:val="decimal"/>
      <w:lvlText w:val="%4."/>
      <w:lvlJc w:val="left"/>
      <w:pPr>
        <w:ind w:left="3310" w:hanging="360"/>
      </w:pPr>
    </w:lvl>
    <w:lvl w:ilvl="4" w:tplc="08090019" w:tentative="1">
      <w:start w:val="1"/>
      <w:numFmt w:val="lowerLetter"/>
      <w:lvlText w:val="%5."/>
      <w:lvlJc w:val="left"/>
      <w:pPr>
        <w:ind w:left="4030" w:hanging="360"/>
      </w:pPr>
    </w:lvl>
    <w:lvl w:ilvl="5" w:tplc="0809001B" w:tentative="1">
      <w:start w:val="1"/>
      <w:numFmt w:val="lowerRoman"/>
      <w:lvlText w:val="%6."/>
      <w:lvlJc w:val="right"/>
      <w:pPr>
        <w:ind w:left="4750" w:hanging="180"/>
      </w:pPr>
    </w:lvl>
    <w:lvl w:ilvl="6" w:tplc="0809000F" w:tentative="1">
      <w:start w:val="1"/>
      <w:numFmt w:val="decimal"/>
      <w:lvlText w:val="%7."/>
      <w:lvlJc w:val="left"/>
      <w:pPr>
        <w:ind w:left="5470" w:hanging="360"/>
      </w:pPr>
    </w:lvl>
    <w:lvl w:ilvl="7" w:tplc="08090019" w:tentative="1">
      <w:start w:val="1"/>
      <w:numFmt w:val="lowerLetter"/>
      <w:lvlText w:val="%8."/>
      <w:lvlJc w:val="left"/>
      <w:pPr>
        <w:ind w:left="6190" w:hanging="360"/>
      </w:pPr>
    </w:lvl>
    <w:lvl w:ilvl="8" w:tplc="0809001B" w:tentative="1">
      <w:start w:val="1"/>
      <w:numFmt w:val="lowerRoman"/>
      <w:lvlText w:val="%9."/>
      <w:lvlJc w:val="right"/>
      <w:pPr>
        <w:ind w:left="6910" w:hanging="180"/>
      </w:pPr>
    </w:lvl>
  </w:abstractNum>
  <w:abstractNum w:abstractNumId="22" w15:restartNumberingAfterBreak="0">
    <w:nsid w:val="320056A2"/>
    <w:multiLevelType w:val="hybridMultilevel"/>
    <w:tmpl w:val="9D0C6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C34CE4"/>
    <w:multiLevelType w:val="hybridMultilevel"/>
    <w:tmpl w:val="DB2A5FE8"/>
    <w:lvl w:ilvl="0" w:tplc="38268D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3D0360"/>
    <w:multiLevelType w:val="hybridMultilevel"/>
    <w:tmpl w:val="5040358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66A3C4B"/>
    <w:multiLevelType w:val="hybridMultilevel"/>
    <w:tmpl w:val="8D02FDA6"/>
    <w:lvl w:ilvl="0" w:tplc="664AB430">
      <w:start w:val="1"/>
      <w:numFmt w:val="bullet"/>
      <w:lvlText w:val=""/>
      <w:lvlJc w:val="left"/>
      <w:pPr>
        <w:ind w:left="720" w:hanging="360"/>
      </w:pPr>
      <w:rPr>
        <w:rFonts w:ascii="Symbol" w:hAnsi="Symbol" w:hint="default"/>
      </w:rPr>
    </w:lvl>
    <w:lvl w:ilvl="1" w:tplc="3CA02E6E">
      <w:start w:val="1"/>
      <w:numFmt w:val="bullet"/>
      <w:lvlText w:val=""/>
      <w:lvlJc w:val="left"/>
      <w:pPr>
        <w:ind w:left="1440" w:hanging="360"/>
      </w:pPr>
      <w:rPr>
        <w:rFonts w:ascii="Symbol" w:hAnsi="Symbol" w:hint="default"/>
      </w:rPr>
    </w:lvl>
    <w:lvl w:ilvl="2" w:tplc="8118D64E">
      <w:start w:val="1"/>
      <w:numFmt w:val="bullet"/>
      <w:lvlText w:val=""/>
      <w:lvlJc w:val="left"/>
      <w:pPr>
        <w:ind w:left="2160" w:hanging="360"/>
      </w:pPr>
      <w:rPr>
        <w:rFonts w:ascii="Wingdings" w:hAnsi="Wingdings" w:hint="default"/>
      </w:rPr>
    </w:lvl>
    <w:lvl w:ilvl="3" w:tplc="ECC85F96">
      <w:start w:val="1"/>
      <w:numFmt w:val="bullet"/>
      <w:lvlText w:val=""/>
      <w:lvlJc w:val="left"/>
      <w:pPr>
        <w:ind w:left="2880" w:hanging="360"/>
      </w:pPr>
      <w:rPr>
        <w:rFonts w:ascii="Symbol" w:hAnsi="Symbol" w:hint="default"/>
      </w:rPr>
    </w:lvl>
    <w:lvl w:ilvl="4" w:tplc="51CC53E0">
      <w:start w:val="1"/>
      <w:numFmt w:val="bullet"/>
      <w:lvlText w:val="o"/>
      <w:lvlJc w:val="left"/>
      <w:pPr>
        <w:ind w:left="3600" w:hanging="360"/>
      </w:pPr>
      <w:rPr>
        <w:rFonts w:ascii="Courier New" w:hAnsi="Courier New" w:hint="default"/>
      </w:rPr>
    </w:lvl>
    <w:lvl w:ilvl="5" w:tplc="261A32CC">
      <w:start w:val="1"/>
      <w:numFmt w:val="bullet"/>
      <w:lvlText w:val=""/>
      <w:lvlJc w:val="left"/>
      <w:pPr>
        <w:ind w:left="4320" w:hanging="360"/>
      </w:pPr>
      <w:rPr>
        <w:rFonts w:ascii="Wingdings" w:hAnsi="Wingdings" w:hint="default"/>
      </w:rPr>
    </w:lvl>
    <w:lvl w:ilvl="6" w:tplc="48C638B6">
      <w:start w:val="1"/>
      <w:numFmt w:val="bullet"/>
      <w:lvlText w:val=""/>
      <w:lvlJc w:val="left"/>
      <w:pPr>
        <w:ind w:left="5040" w:hanging="360"/>
      </w:pPr>
      <w:rPr>
        <w:rFonts w:ascii="Symbol" w:hAnsi="Symbol" w:hint="default"/>
      </w:rPr>
    </w:lvl>
    <w:lvl w:ilvl="7" w:tplc="FD3A42BA">
      <w:start w:val="1"/>
      <w:numFmt w:val="bullet"/>
      <w:lvlText w:val="o"/>
      <w:lvlJc w:val="left"/>
      <w:pPr>
        <w:ind w:left="5760" w:hanging="360"/>
      </w:pPr>
      <w:rPr>
        <w:rFonts w:ascii="Courier New" w:hAnsi="Courier New" w:hint="default"/>
      </w:rPr>
    </w:lvl>
    <w:lvl w:ilvl="8" w:tplc="5F2EE526">
      <w:start w:val="1"/>
      <w:numFmt w:val="bullet"/>
      <w:lvlText w:val=""/>
      <w:lvlJc w:val="left"/>
      <w:pPr>
        <w:ind w:left="6480" w:hanging="360"/>
      </w:pPr>
      <w:rPr>
        <w:rFonts w:ascii="Wingdings" w:hAnsi="Wingdings" w:hint="default"/>
      </w:rPr>
    </w:lvl>
  </w:abstractNum>
  <w:abstractNum w:abstractNumId="26" w15:restartNumberingAfterBreak="0">
    <w:nsid w:val="38420729"/>
    <w:multiLevelType w:val="hybridMultilevel"/>
    <w:tmpl w:val="B8481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1E0384"/>
    <w:multiLevelType w:val="hybridMultilevel"/>
    <w:tmpl w:val="BD82A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95D6981"/>
    <w:multiLevelType w:val="hybridMultilevel"/>
    <w:tmpl w:val="A7422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0B34D30"/>
    <w:multiLevelType w:val="hybridMultilevel"/>
    <w:tmpl w:val="FA762F04"/>
    <w:lvl w:ilvl="0" w:tplc="08090015">
      <w:start w:val="1"/>
      <w:numFmt w:val="upperLetter"/>
      <w:lvlText w:val="%1."/>
      <w:lvlJc w:val="left"/>
      <w:pPr>
        <w:ind w:left="108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B94A2F"/>
    <w:multiLevelType w:val="hybridMultilevel"/>
    <w:tmpl w:val="FA762F04"/>
    <w:lvl w:ilvl="0" w:tplc="08090015">
      <w:start w:val="1"/>
      <w:numFmt w:val="upperLetter"/>
      <w:lvlText w:val="%1."/>
      <w:lvlJc w:val="left"/>
      <w:pPr>
        <w:ind w:left="108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451AEF"/>
    <w:multiLevelType w:val="hybridMultilevel"/>
    <w:tmpl w:val="EF0E9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4E1A0E7B"/>
    <w:multiLevelType w:val="hybridMultilevel"/>
    <w:tmpl w:val="84F40DF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3" w15:restartNumberingAfterBreak="0">
    <w:nsid w:val="4E637D11"/>
    <w:multiLevelType w:val="multilevel"/>
    <w:tmpl w:val="B85414C8"/>
    <w:lvl w:ilvl="0">
      <w:start w:val="5"/>
      <w:numFmt w:val="decimal"/>
      <w:lvlText w:val="%1"/>
      <w:lvlJc w:val="left"/>
      <w:pPr>
        <w:tabs>
          <w:tab w:val="num" w:pos="709"/>
        </w:tabs>
        <w:ind w:left="709" w:hanging="709"/>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294E94E"/>
    <w:multiLevelType w:val="hybridMultilevel"/>
    <w:tmpl w:val="5B78B6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34E2DA2"/>
    <w:multiLevelType w:val="hybridMultilevel"/>
    <w:tmpl w:val="56346F88"/>
    <w:lvl w:ilvl="0" w:tplc="0809000F">
      <w:start w:val="1"/>
      <w:numFmt w:val="decimal"/>
      <w:lvlText w:val="%1."/>
      <w:lvlJc w:val="left"/>
      <w:pPr>
        <w:ind w:left="927" w:hanging="360"/>
      </w:pPr>
      <w:rPr>
        <w:rFonts w:hint="default"/>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4BA32B3"/>
    <w:multiLevelType w:val="multilevel"/>
    <w:tmpl w:val="805CC6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3"/>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62C146E"/>
    <w:multiLevelType w:val="hybridMultilevel"/>
    <w:tmpl w:val="C4A20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77619DD"/>
    <w:multiLevelType w:val="hybridMultilevel"/>
    <w:tmpl w:val="F134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5316AD"/>
    <w:multiLevelType w:val="hybridMultilevel"/>
    <w:tmpl w:val="7FF8F4AA"/>
    <w:lvl w:ilvl="0" w:tplc="D20005D0">
      <w:start w:val="1"/>
      <w:numFmt w:val="decimal"/>
      <w:lvlText w:val="%1."/>
      <w:lvlJc w:val="left"/>
      <w:pPr>
        <w:ind w:left="1582" w:hanging="360"/>
      </w:pPr>
      <w:rPr>
        <w:b/>
        <w:bCs/>
      </w:rPr>
    </w:lvl>
    <w:lvl w:ilvl="1" w:tplc="08090019" w:tentative="1">
      <w:start w:val="1"/>
      <w:numFmt w:val="lowerLetter"/>
      <w:lvlText w:val="%2."/>
      <w:lvlJc w:val="left"/>
      <w:pPr>
        <w:ind w:left="2302" w:hanging="360"/>
      </w:pPr>
    </w:lvl>
    <w:lvl w:ilvl="2" w:tplc="0809001B" w:tentative="1">
      <w:start w:val="1"/>
      <w:numFmt w:val="lowerRoman"/>
      <w:lvlText w:val="%3."/>
      <w:lvlJc w:val="right"/>
      <w:pPr>
        <w:ind w:left="3022" w:hanging="180"/>
      </w:pPr>
    </w:lvl>
    <w:lvl w:ilvl="3" w:tplc="0809000F" w:tentative="1">
      <w:start w:val="1"/>
      <w:numFmt w:val="decimal"/>
      <w:lvlText w:val="%4."/>
      <w:lvlJc w:val="left"/>
      <w:pPr>
        <w:ind w:left="3742" w:hanging="360"/>
      </w:pPr>
    </w:lvl>
    <w:lvl w:ilvl="4" w:tplc="08090019" w:tentative="1">
      <w:start w:val="1"/>
      <w:numFmt w:val="lowerLetter"/>
      <w:lvlText w:val="%5."/>
      <w:lvlJc w:val="left"/>
      <w:pPr>
        <w:ind w:left="4462" w:hanging="360"/>
      </w:pPr>
    </w:lvl>
    <w:lvl w:ilvl="5" w:tplc="0809001B" w:tentative="1">
      <w:start w:val="1"/>
      <w:numFmt w:val="lowerRoman"/>
      <w:lvlText w:val="%6."/>
      <w:lvlJc w:val="right"/>
      <w:pPr>
        <w:ind w:left="5182" w:hanging="180"/>
      </w:pPr>
    </w:lvl>
    <w:lvl w:ilvl="6" w:tplc="0809000F" w:tentative="1">
      <w:start w:val="1"/>
      <w:numFmt w:val="decimal"/>
      <w:lvlText w:val="%7."/>
      <w:lvlJc w:val="left"/>
      <w:pPr>
        <w:ind w:left="5902" w:hanging="360"/>
      </w:pPr>
    </w:lvl>
    <w:lvl w:ilvl="7" w:tplc="08090019" w:tentative="1">
      <w:start w:val="1"/>
      <w:numFmt w:val="lowerLetter"/>
      <w:lvlText w:val="%8."/>
      <w:lvlJc w:val="left"/>
      <w:pPr>
        <w:ind w:left="6622" w:hanging="360"/>
      </w:pPr>
    </w:lvl>
    <w:lvl w:ilvl="8" w:tplc="0809001B" w:tentative="1">
      <w:start w:val="1"/>
      <w:numFmt w:val="lowerRoman"/>
      <w:lvlText w:val="%9."/>
      <w:lvlJc w:val="right"/>
      <w:pPr>
        <w:ind w:left="7342" w:hanging="180"/>
      </w:pPr>
    </w:lvl>
  </w:abstractNum>
  <w:abstractNum w:abstractNumId="40" w15:restartNumberingAfterBreak="0">
    <w:nsid w:val="59D86D14"/>
    <w:multiLevelType w:val="hybridMultilevel"/>
    <w:tmpl w:val="E9E6C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AAA00E1"/>
    <w:multiLevelType w:val="hybridMultilevel"/>
    <w:tmpl w:val="990E28BE"/>
    <w:lvl w:ilvl="0" w:tplc="120474EA">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2" w15:restartNumberingAfterBreak="0">
    <w:nsid w:val="5E83048B"/>
    <w:multiLevelType w:val="singleLevel"/>
    <w:tmpl w:val="08A602DA"/>
    <w:lvl w:ilvl="0">
      <w:start w:val="1"/>
      <w:numFmt w:val="decimal"/>
      <w:lvlText w:val="%1"/>
      <w:lvlJc w:val="left"/>
      <w:pPr>
        <w:tabs>
          <w:tab w:val="num" w:pos="720"/>
        </w:tabs>
        <w:ind w:left="720" w:hanging="720"/>
      </w:pPr>
      <w:rPr>
        <w:rFonts w:hint="default"/>
      </w:rPr>
    </w:lvl>
  </w:abstractNum>
  <w:abstractNum w:abstractNumId="43" w15:restartNumberingAfterBreak="0">
    <w:nsid w:val="65E95A45"/>
    <w:multiLevelType w:val="multilevel"/>
    <w:tmpl w:val="33C8E4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6E238F9"/>
    <w:multiLevelType w:val="hybridMultilevel"/>
    <w:tmpl w:val="49B87C46"/>
    <w:lvl w:ilvl="0" w:tplc="E384D7F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67D65CFD"/>
    <w:multiLevelType w:val="hybridMultilevel"/>
    <w:tmpl w:val="27A6725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7B287813"/>
    <w:multiLevelType w:val="hybridMultilevel"/>
    <w:tmpl w:val="6B7AA420"/>
    <w:lvl w:ilvl="0" w:tplc="FFFFFFFF">
      <w:start w:val="1"/>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DD645F"/>
    <w:multiLevelType w:val="hybridMultilevel"/>
    <w:tmpl w:val="AB2A1EAC"/>
    <w:lvl w:ilvl="0" w:tplc="FFFFFFFF">
      <w:start w:val="1"/>
      <w:numFmt w:val="bullet"/>
      <w:pStyle w:val="Bullets2"/>
      <w:lvlText w:val="–"/>
      <w:lvlJc w:val="left"/>
      <w:pPr>
        <w:tabs>
          <w:tab w:val="num" w:pos="1211"/>
        </w:tabs>
        <w:ind w:left="1211" w:hanging="360"/>
      </w:pPr>
      <w:rPr>
        <w:rFonts w:hAnsi="Aria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num w:numId="1">
    <w:abstractNumId w:val="2"/>
  </w:num>
  <w:num w:numId="2">
    <w:abstractNumId w:val="25"/>
  </w:num>
  <w:num w:numId="3">
    <w:abstractNumId w:val="0"/>
    <w:lvlOverride w:ilvl="0">
      <w:lvl w:ilvl="0">
        <w:start w:val="1"/>
        <w:numFmt w:val="bullet"/>
        <w:lvlText w:val=""/>
        <w:legacy w:legacy="1" w:legacySpace="0" w:legacyIndent="360"/>
        <w:lvlJc w:val="left"/>
        <w:pPr>
          <w:ind w:left="1080" w:hanging="360"/>
        </w:pPr>
        <w:rPr>
          <w:rFonts w:ascii="Symbol" w:hAnsi="Symbol" w:cs="Times New Roman" w:hint="default"/>
        </w:rPr>
      </w:lvl>
    </w:lvlOverride>
  </w:num>
  <w:num w:numId="4">
    <w:abstractNumId w:val="13"/>
  </w:num>
  <w:num w:numId="5">
    <w:abstractNumId w:val="47"/>
  </w:num>
  <w:num w:numId="6">
    <w:abstractNumId w:val="17"/>
  </w:num>
  <w:num w:numId="7">
    <w:abstractNumId w:val="16"/>
  </w:num>
  <w:num w:numId="8">
    <w:abstractNumId w:val="36"/>
  </w:num>
  <w:num w:numId="9">
    <w:abstractNumId w:val="42"/>
  </w:num>
  <w:num w:numId="10">
    <w:abstractNumId w:val="33"/>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num>
  <w:num w:numId="13">
    <w:abstractNumId w:val="4"/>
  </w:num>
  <w:num w:numId="14">
    <w:abstractNumId w:val="1"/>
  </w:num>
  <w:num w:numId="15">
    <w:abstractNumId w:val="9"/>
  </w:num>
  <w:num w:numId="16">
    <w:abstractNumId w:val="24"/>
  </w:num>
  <w:num w:numId="17">
    <w:abstractNumId w:val="10"/>
  </w:num>
  <w:num w:numId="18">
    <w:abstractNumId w:val="38"/>
  </w:num>
  <w:num w:numId="19">
    <w:abstractNumId w:val="22"/>
  </w:num>
  <w:num w:numId="20">
    <w:abstractNumId w:val="20"/>
  </w:num>
  <w:num w:numId="21">
    <w:abstractNumId w:val="39"/>
  </w:num>
  <w:num w:numId="22">
    <w:abstractNumId w:val="28"/>
  </w:num>
  <w:num w:numId="23">
    <w:abstractNumId w:val="32"/>
  </w:num>
  <w:num w:numId="24">
    <w:abstractNumId w:val="7"/>
  </w:num>
  <w:num w:numId="25">
    <w:abstractNumId w:val="18"/>
  </w:num>
  <w:num w:numId="26">
    <w:abstractNumId w:val="37"/>
  </w:num>
  <w:num w:numId="27">
    <w:abstractNumId w:val="45"/>
  </w:num>
  <w:num w:numId="28">
    <w:abstractNumId w:val="15"/>
  </w:num>
  <w:num w:numId="29">
    <w:abstractNumId w:val="14"/>
  </w:num>
  <w:num w:numId="30">
    <w:abstractNumId w:val="41"/>
  </w:num>
  <w:num w:numId="31">
    <w:abstractNumId w:val="26"/>
  </w:num>
  <w:num w:numId="32">
    <w:abstractNumId w:val="19"/>
  </w:num>
  <w:num w:numId="33">
    <w:abstractNumId w:val="30"/>
  </w:num>
  <w:num w:numId="34">
    <w:abstractNumId w:val="29"/>
  </w:num>
  <w:num w:numId="35">
    <w:abstractNumId w:val="43"/>
  </w:num>
  <w:num w:numId="36">
    <w:abstractNumId w:val="35"/>
  </w:num>
  <w:num w:numId="37">
    <w:abstractNumId w:val="8"/>
  </w:num>
  <w:num w:numId="38">
    <w:abstractNumId w:val="5"/>
  </w:num>
  <w:num w:numId="39">
    <w:abstractNumId w:val="40"/>
  </w:num>
  <w:num w:numId="40">
    <w:abstractNumId w:val="6"/>
  </w:num>
  <w:num w:numId="41">
    <w:abstractNumId w:val="23"/>
  </w:num>
  <w:num w:numId="42">
    <w:abstractNumId w:val="27"/>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31"/>
  </w:num>
  <w:num w:numId="46">
    <w:abstractNumId w:val="12"/>
  </w:num>
  <w:num w:numId="47">
    <w:abstractNumId w:val="34"/>
  </w:num>
  <w:num w:numId="48">
    <w:abstractNumId w:val="3"/>
  </w:num>
  <w:num w:numId="4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7CD3AA-4FE1-4B51-879A-670F18CF052B}"/>
    <w:docVar w:name="dgnword-eventsink" w:val="349291032"/>
  </w:docVars>
  <w:rsids>
    <w:rsidRoot w:val="0078235C"/>
    <w:rsid w:val="00002A89"/>
    <w:rsid w:val="0000501F"/>
    <w:rsid w:val="00007E93"/>
    <w:rsid w:val="00014F22"/>
    <w:rsid w:val="00016EF5"/>
    <w:rsid w:val="000263DA"/>
    <w:rsid w:val="00027279"/>
    <w:rsid w:val="000318D3"/>
    <w:rsid w:val="000328F8"/>
    <w:rsid w:val="00034BEA"/>
    <w:rsid w:val="00040995"/>
    <w:rsid w:val="000430F7"/>
    <w:rsid w:val="00043CA7"/>
    <w:rsid w:val="00052AA1"/>
    <w:rsid w:val="00053901"/>
    <w:rsid w:val="000551BD"/>
    <w:rsid w:val="00057AB0"/>
    <w:rsid w:val="000606A2"/>
    <w:rsid w:val="00064662"/>
    <w:rsid w:val="00075365"/>
    <w:rsid w:val="00077256"/>
    <w:rsid w:val="00081DB5"/>
    <w:rsid w:val="000832C3"/>
    <w:rsid w:val="000848B4"/>
    <w:rsid w:val="00090B69"/>
    <w:rsid w:val="0009469C"/>
    <w:rsid w:val="000959B5"/>
    <w:rsid w:val="000A177E"/>
    <w:rsid w:val="000A1B73"/>
    <w:rsid w:val="000A3408"/>
    <w:rsid w:val="000A4E27"/>
    <w:rsid w:val="000A63E8"/>
    <w:rsid w:val="000B72B1"/>
    <w:rsid w:val="000C35CF"/>
    <w:rsid w:val="000C3ADD"/>
    <w:rsid w:val="000C5340"/>
    <w:rsid w:val="000C5C87"/>
    <w:rsid w:val="000D7426"/>
    <w:rsid w:val="000E01C3"/>
    <w:rsid w:val="000E4CE5"/>
    <w:rsid w:val="000F197E"/>
    <w:rsid w:val="000F4DF3"/>
    <w:rsid w:val="001019F7"/>
    <w:rsid w:val="00104EEB"/>
    <w:rsid w:val="0010518B"/>
    <w:rsid w:val="00105A19"/>
    <w:rsid w:val="00106EB5"/>
    <w:rsid w:val="00114FE7"/>
    <w:rsid w:val="0011692D"/>
    <w:rsid w:val="0012486B"/>
    <w:rsid w:val="00125B6C"/>
    <w:rsid w:val="001260BE"/>
    <w:rsid w:val="00133E44"/>
    <w:rsid w:val="0014519B"/>
    <w:rsid w:val="00152C62"/>
    <w:rsid w:val="0015397C"/>
    <w:rsid w:val="001638F3"/>
    <w:rsid w:val="0016421F"/>
    <w:rsid w:val="00167489"/>
    <w:rsid w:val="00173957"/>
    <w:rsid w:val="00183DEA"/>
    <w:rsid w:val="00185458"/>
    <w:rsid w:val="00195AEC"/>
    <w:rsid w:val="001A22BB"/>
    <w:rsid w:val="001A2A6E"/>
    <w:rsid w:val="001A651B"/>
    <w:rsid w:val="001A6A68"/>
    <w:rsid w:val="001A794E"/>
    <w:rsid w:val="001B2881"/>
    <w:rsid w:val="001B3A57"/>
    <w:rsid w:val="001B7A83"/>
    <w:rsid w:val="001C04A5"/>
    <w:rsid w:val="001C67C5"/>
    <w:rsid w:val="001D2D3D"/>
    <w:rsid w:val="001D301F"/>
    <w:rsid w:val="001E288F"/>
    <w:rsid w:val="001E2F9C"/>
    <w:rsid w:val="001F34F0"/>
    <w:rsid w:val="001F5398"/>
    <w:rsid w:val="001F6B9D"/>
    <w:rsid w:val="00206191"/>
    <w:rsid w:val="00207987"/>
    <w:rsid w:val="002133F9"/>
    <w:rsid w:val="00213CC9"/>
    <w:rsid w:val="00231545"/>
    <w:rsid w:val="00234667"/>
    <w:rsid w:val="0024011D"/>
    <w:rsid w:val="00242D60"/>
    <w:rsid w:val="0024505D"/>
    <w:rsid w:val="00245CFE"/>
    <w:rsid w:val="002500BD"/>
    <w:rsid w:val="00255020"/>
    <w:rsid w:val="00257FB6"/>
    <w:rsid w:val="002621E8"/>
    <w:rsid w:val="00265517"/>
    <w:rsid w:val="00270AB6"/>
    <w:rsid w:val="00275116"/>
    <w:rsid w:val="00283924"/>
    <w:rsid w:val="00286BA2"/>
    <w:rsid w:val="0029030D"/>
    <w:rsid w:val="0029038A"/>
    <w:rsid w:val="00293472"/>
    <w:rsid w:val="00296129"/>
    <w:rsid w:val="002A206F"/>
    <w:rsid w:val="002A3254"/>
    <w:rsid w:val="002A4A1F"/>
    <w:rsid w:val="002A51A9"/>
    <w:rsid w:val="002A52D2"/>
    <w:rsid w:val="002A5547"/>
    <w:rsid w:val="002B2463"/>
    <w:rsid w:val="002B28D2"/>
    <w:rsid w:val="002B3D6E"/>
    <w:rsid w:val="002B6FC9"/>
    <w:rsid w:val="002C15F1"/>
    <w:rsid w:val="002C18FD"/>
    <w:rsid w:val="002C361F"/>
    <w:rsid w:val="002D193E"/>
    <w:rsid w:val="002D257B"/>
    <w:rsid w:val="002D3920"/>
    <w:rsid w:val="002D5D1A"/>
    <w:rsid w:val="002D65CC"/>
    <w:rsid w:val="002E025F"/>
    <w:rsid w:val="002E0649"/>
    <w:rsid w:val="002E22EC"/>
    <w:rsid w:val="002E27AA"/>
    <w:rsid w:val="002E2ADC"/>
    <w:rsid w:val="002F1CFA"/>
    <w:rsid w:val="002F1D75"/>
    <w:rsid w:val="00300465"/>
    <w:rsid w:val="0030148A"/>
    <w:rsid w:val="00316ED4"/>
    <w:rsid w:val="003216EB"/>
    <w:rsid w:val="00322050"/>
    <w:rsid w:val="00326CEE"/>
    <w:rsid w:val="00331E46"/>
    <w:rsid w:val="00332DD0"/>
    <w:rsid w:val="00342D82"/>
    <w:rsid w:val="00343257"/>
    <w:rsid w:val="00350602"/>
    <w:rsid w:val="00353437"/>
    <w:rsid w:val="0035641C"/>
    <w:rsid w:val="0036019B"/>
    <w:rsid w:val="00377281"/>
    <w:rsid w:val="00383257"/>
    <w:rsid w:val="003850CE"/>
    <w:rsid w:val="00385A0B"/>
    <w:rsid w:val="0038625B"/>
    <w:rsid w:val="003940DA"/>
    <w:rsid w:val="00395B4C"/>
    <w:rsid w:val="003A166C"/>
    <w:rsid w:val="003A259E"/>
    <w:rsid w:val="003A72AF"/>
    <w:rsid w:val="003B0D19"/>
    <w:rsid w:val="003B4A65"/>
    <w:rsid w:val="003B4E20"/>
    <w:rsid w:val="003B63FC"/>
    <w:rsid w:val="003B71A3"/>
    <w:rsid w:val="003C3BA6"/>
    <w:rsid w:val="003C50F3"/>
    <w:rsid w:val="003C5ED9"/>
    <w:rsid w:val="003C68DF"/>
    <w:rsid w:val="003C7B90"/>
    <w:rsid w:val="003D2603"/>
    <w:rsid w:val="003D4C77"/>
    <w:rsid w:val="003E2907"/>
    <w:rsid w:val="003E6EEC"/>
    <w:rsid w:val="003F0162"/>
    <w:rsid w:val="003F5521"/>
    <w:rsid w:val="003F745F"/>
    <w:rsid w:val="00401E87"/>
    <w:rsid w:val="00413F72"/>
    <w:rsid w:val="00417C3E"/>
    <w:rsid w:val="00417E8F"/>
    <w:rsid w:val="00426A17"/>
    <w:rsid w:val="004317E7"/>
    <w:rsid w:val="00440476"/>
    <w:rsid w:val="0044107D"/>
    <w:rsid w:val="00445566"/>
    <w:rsid w:val="00446CD7"/>
    <w:rsid w:val="0045620F"/>
    <w:rsid w:val="00456728"/>
    <w:rsid w:val="00456A47"/>
    <w:rsid w:val="00460DD1"/>
    <w:rsid w:val="00461C13"/>
    <w:rsid w:val="00462B1B"/>
    <w:rsid w:val="00467372"/>
    <w:rsid w:val="004732D0"/>
    <w:rsid w:val="0047337D"/>
    <w:rsid w:val="00475799"/>
    <w:rsid w:val="00475AA8"/>
    <w:rsid w:val="004770B5"/>
    <w:rsid w:val="0048173F"/>
    <w:rsid w:val="00483882"/>
    <w:rsid w:val="004844C4"/>
    <w:rsid w:val="004844E6"/>
    <w:rsid w:val="004846B0"/>
    <w:rsid w:val="00490F01"/>
    <w:rsid w:val="0049527E"/>
    <w:rsid w:val="004B1146"/>
    <w:rsid w:val="004B3AB8"/>
    <w:rsid w:val="004B6B51"/>
    <w:rsid w:val="004B7AA8"/>
    <w:rsid w:val="004C25D8"/>
    <w:rsid w:val="004C4F91"/>
    <w:rsid w:val="004C567F"/>
    <w:rsid w:val="004C64C1"/>
    <w:rsid w:val="004D2819"/>
    <w:rsid w:val="004D66BE"/>
    <w:rsid w:val="004D6F80"/>
    <w:rsid w:val="004E46A7"/>
    <w:rsid w:val="004F3B73"/>
    <w:rsid w:val="004F689F"/>
    <w:rsid w:val="005001C0"/>
    <w:rsid w:val="00500454"/>
    <w:rsid w:val="0050161B"/>
    <w:rsid w:val="00503D1B"/>
    <w:rsid w:val="00503FF7"/>
    <w:rsid w:val="00505142"/>
    <w:rsid w:val="00506C4F"/>
    <w:rsid w:val="00512FEC"/>
    <w:rsid w:val="0051635E"/>
    <w:rsid w:val="005209EC"/>
    <w:rsid w:val="00533B98"/>
    <w:rsid w:val="0053443E"/>
    <w:rsid w:val="005368F9"/>
    <w:rsid w:val="00540767"/>
    <w:rsid w:val="00542AB6"/>
    <w:rsid w:val="005452EB"/>
    <w:rsid w:val="00546D4E"/>
    <w:rsid w:val="00547AC9"/>
    <w:rsid w:val="0055214C"/>
    <w:rsid w:val="00556C7D"/>
    <w:rsid w:val="0056052B"/>
    <w:rsid w:val="00561A98"/>
    <w:rsid w:val="00577650"/>
    <w:rsid w:val="005876D8"/>
    <w:rsid w:val="00587F26"/>
    <w:rsid w:val="005955FE"/>
    <w:rsid w:val="00595A8C"/>
    <w:rsid w:val="005973BA"/>
    <w:rsid w:val="005B051F"/>
    <w:rsid w:val="005B066F"/>
    <w:rsid w:val="005B1F3C"/>
    <w:rsid w:val="005B2D32"/>
    <w:rsid w:val="005B4552"/>
    <w:rsid w:val="005B6236"/>
    <w:rsid w:val="005C17D9"/>
    <w:rsid w:val="005C24D6"/>
    <w:rsid w:val="005C642A"/>
    <w:rsid w:val="005C664F"/>
    <w:rsid w:val="005C7D44"/>
    <w:rsid w:val="005C7F3F"/>
    <w:rsid w:val="005D05BD"/>
    <w:rsid w:val="005D3056"/>
    <w:rsid w:val="005D3264"/>
    <w:rsid w:val="005D4317"/>
    <w:rsid w:val="005D493A"/>
    <w:rsid w:val="005E1014"/>
    <w:rsid w:val="005E17B8"/>
    <w:rsid w:val="005F2F00"/>
    <w:rsid w:val="005F6708"/>
    <w:rsid w:val="0060109F"/>
    <w:rsid w:val="00605B45"/>
    <w:rsid w:val="00615691"/>
    <w:rsid w:val="006159CA"/>
    <w:rsid w:val="00620338"/>
    <w:rsid w:val="00620E30"/>
    <w:rsid w:val="006247D5"/>
    <w:rsid w:val="00627043"/>
    <w:rsid w:val="00627E2E"/>
    <w:rsid w:val="00631F53"/>
    <w:rsid w:val="00635B82"/>
    <w:rsid w:val="00641307"/>
    <w:rsid w:val="0064192A"/>
    <w:rsid w:val="00645097"/>
    <w:rsid w:val="006479B3"/>
    <w:rsid w:val="0065613B"/>
    <w:rsid w:val="006606C7"/>
    <w:rsid w:val="00660F3D"/>
    <w:rsid w:val="006677C7"/>
    <w:rsid w:val="00670CB1"/>
    <w:rsid w:val="0067215F"/>
    <w:rsid w:val="00672547"/>
    <w:rsid w:val="00673F90"/>
    <w:rsid w:val="00674C4C"/>
    <w:rsid w:val="00674F99"/>
    <w:rsid w:val="00675D88"/>
    <w:rsid w:val="00684C81"/>
    <w:rsid w:val="0068643E"/>
    <w:rsid w:val="00693821"/>
    <w:rsid w:val="006974B4"/>
    <w:rsid w:val="006A206B"/>
    <w:rsid w:val="006A7BC9"/>
    <w:rsid w:val="006B31A4"/>
    <w:rsid w:val="006B7295"/>
    <w:rsid w:val="006C104C"/>
    <w:rsid w:val="006C19E7"/>
    <w:rsid w:val="006C572F"/>
    <w:rsid w:val="006D0629"/>
    <w:rsid w:val="006D324D"/>
    <w:rsid w:val="006D4C77"/>
    <w:rsid w:val="006D54C5"/>
    <w:rsid w:val="006E16B0"/>
    <w:rsid w:val="006E1EEB"/>
    <w:rsid w:val="006F1FF2"/>
    <w:rsid w:val="006F407A"/>
    <w:rsid w:val="006F4340"/>
    <w:rsid w:val="00700847"/>
    <w:rsid w:val="00700921"/>
    <w:rsid w:val="00702AA3"/>
    <w:rsid w:val="007038B4"/>
    <w:rsid w:val="00704B39"/>
    <w:rsid w:val="007051F9"/>
    <w:rsid w:val="00706947"/>
    <w:rsid w:val="00721539"/>
    <w:rsid w:val="007403B7"/>
    <w:rsid w:val="00743C91"/>
    <w:rsid w:val="00744A25"/>
    <w:rsid w:val="00752FD8"/>
    <w:rsid w:val="00753CBC"/>
    <w:rsid w:val="00753E47"/>
    <w:rsid w:val="0075520F"/>
    <w:rsid w:val="007608A2"/>
    <w:rsid w:val="00766438"/>
    <w:rsid w:val="0077072A"/>
    <w:rsid w:val="00771A58"/>
    <w:rsid w:val="00772079"/>
    <w:rsid w:val="00775221"/>
    <w:rsid w:val="00777300"/>
    <w:rsid w:val="007776CC"/>
    <w:rsid w:val="0078235C"/>
    <w:rsid w:val="00785BE1"/>
    <w:rsid w:val="00792B0D"/>
    <w:rsid w:val="00797199"/>
    <w:rsid w:val="007A121B"/>
    <w:rsid w:val="007A4A51"/>
    <w:rsid w:val="007A6F84"/>
    <w:rsid w:val="007B343E"/>
    <w:rsid w:val="007B4658"/>
    <w:rsid w:val="007B497D"/>
    <w:rsid w:val="007C41C1"/>
    <w:rsid w:val="007D2954"/>
    <w:rsid w:val="007D423C"/>
    <w:rsid w:val="007D4DE5"/>
    <w:rsid w:val="007E2508"/>
    <w:rsid w:val="007E38E5"/>
    <w:rsid w:val="007F1D90"/>
    <w:rsid w:val="007F4F1B"/>
    <w:rsid w:val="00801775"/>
    <w:rsid w:val="00804113"/>
    <w:rsid w:val="008060E2"/>
    <w:rsid w:val="00820264"/>
    <w:rsid w:val="00821440"/>
    <w:rsid w:val="00824234"/>
    <w:rsid w:val="00830C45"/>
    <w:rsid w:val="00834311"/>
    <w:rsid w:val="0084115F"/>
    <w:rsid w:val="0084219D"/>
    <w:rsid w:val="0085412A"/>
    <w:rsid w:val="0086261F"/>
    <w:rsid w:val="00863FEC"/>
    <w:rsid w:val="0086531E"/>
    <w:rsid w:val="00867FD7"/>
    <w:rsid w:val="00884338"/>
    <w:rsid w:val="00885868"/>
    <w:rsid w:val="008925F0"/>
    <w:rsid w:val="0089497B"/>
    <w:rsid w:val="00897AE3"/>
    <w:rsid w:val="008A3AC2"/>
    <w:rsid w:val="008A4527"/>
    <w:rsid w:val="008A513B"/>
    <w:rsid w:val="008B1720"/>
    <w:rsid w:val="008B5649"/>
    <w:rsid w:val="008C159D"/>
    <w:rsid w:val="008D25FC"/>
    <w:rsid w:val="008D5C60"/>
    <w:rsid w:val="008E243B"/>
    <w:rsid w:val="008F30EE"/>
    <w:rsid w:val="008F3690"/>
    <w:rsid w:val="008F75F5"/>
    <w:rsid w:val="00903677"/>
    <w:rsid w:val="00903CB5"/>
    <w:rsid w:val="009044D3"/>
    <w:rsid w:val="00911540"/>
    <w:rsid w:val="009239FF"/>
    <w:rsid w:val="00924B66"/>
    <w:rsid w:val="009253FF"/>
    <w:rsid w:val="00927E47"/>
    <w:rsid w:val="009314DC"/>
    <w:rsid w:val="00931745"/>
    <w:rsid w:val="009362CF"/>
    <w:rsid w:val="0094191D"/>
    <w:rsid w:val="00944418"/>
    <w:rsid w:val="00950E64"/>
    <w:rsid w:val="00956308"/>
    <w:rsid w:val="00960D11"/>
    <w:rsid w:val="00964103"/>
    <w:rsid w:val="00984713"/>
    <w:rsid w:val="00987BC9"/>
    <w:rsid w:val="009916F5"/>
    <w:rsid w:val="009958ED"/>
    <w:rsid w:val="00997327"/>
    <w:rsid w:val="009A16B7"/>
    <w:rsid w:val="009A30E8"/>
    <w:rsid w:val="009A3C36"/>
    <w:rsid w:val="009A5942"/>
    <w:rsid w:val="009A7BAB"/>
    <w:rsid w:val="009B225C"/>
    <w:rsid w:val="009B3924"/>
    <w:rsid w:val="009B7AD6"/>
    <w:rsid w:val="009C0156"/>
    <w:rsid w:val="009C251D"/>
    <w:rsid w:val="009C4507"/>
    <w:rsid w:val="009D0097"/>
    <w:rsid w:val="009D313D"/>
    <w:rsid w:val="009E0ECB"/>
    <w:rsid w:val="009E5222"/>
    <w:rsid w:val="009E530C"/>
    <w:rsid w:val="009E5C61"/>
    <w:rsid w:val="009F1869"/>
    <w:rsid w:val="009F4491"/>
    <w:rsid w:val="00A06F45"/>
    <w:rsid w:val="00A06F58"/>
    <w:rsid w:val="00A179AF"/>
    <w:rsid w:val="00A215A9"/>
    <w:rsid w:val="00A21DED"/>
    <w:rsid w:val="00A253F0"/>
    <w:rsid w:val="00A350E7"/>
    <w:rsid w:val="00A375EA"/>
    <w:rsid w:val="00A42F7B"/>
    <w:rsid w:val="00A45583"/>
    <w:rsid w:val="00A455E2"/>
    <w:rsid w:val="00A47384"/>
    <w:rsid w:val="00A523CA"/>
    <w:rsid w:val="00A5611A"/>
    <w:rsid w:val="00A6375C"/>
    <w:rsid w:val="00A63A2F"/>
    <w:rsid w:val="00A73D38"/>
    <w:rsid w:val="00A7524E"/>
    <w:rsid w:val="00A83AEA"/>
    <w:rsid w:val="00A86F21"/>
    <w:rsid w:val="00A92AF8"/>
    <w:rsid w:val="00A9390A"/>
    <w:rsid w:val="00A95D3A"/>
    <w:rsid w:val="00A97C5A"/>
    <w:rsid w:val="00AA1FD3"/>
    <w:rsid w:val="00AA7EB5"/>
    <w:rsid w:val="00AB2A49"/>
    <w:rsid w:val="00AB5752"/>
    <w:rsid w:val="00AC1070"/>
    <w:rsid w:val="00AC23CB"/>
    <w:rsid w:val="00AD2270"/>
    <w:rsid w:val="00AD38F0"/>
    <w:rsid w:val="00AD5F15"/>
    <w:rsid w:val="00AD6C06"/>
    <w:rsid w:val="00AE0268"/>
    <w:rsid w:val="00AE2592"/>
    <w:rsid w:val="00AE4F41"/>
    <w:rsid w:val="00AF038A"/>
    <w:rsid w:val="00AF0E47"/>
    <w:rsid w:val="00AF42F9"/>
    <w:rsid w:val="00B00DA3"/>
    <w:rsid w:val="00B01452"/>
    <w:rsid w:val="00B02F40"/>
    <w:rsid w:val="00B04283"/>
    <w:rsid w:val="00B10923"/>
    <w:rsid w:val="00B1162C"/>
    <w:rsid w:val="00B221B5"/>
    <w:rsid w:val="00B2487F"/>
    <w:rsid w:val="00B26E11"/>
    <w:rsid w:val="00B348BF"/>
    <w:rsid w:val="00B4270A"/>
    <w:rsid w:val="00B43553"/>
    <w:rsid w:val="00B478B1"/>
    <w:rsid w:val="00B50010"/>
    <w:rsid w:val="00B53239"/>
    <w:rsid w:val="00B53D01"/>
    <w:rsid w:val="00B63BC0"/>
    <w:rsid w:val="00B738DA"/>
    <w:rsid w:val="00B742F2"/>
    <w:rsid w:val="00B77029"/>
    <w:rsid w:val="00B85E11"/>
    <w:rsid w:val="00B87CF7"/>
    <w:rsid w:val="00B90346"/>
    <w:rsid w:val="00B935CD"/>
    <w:rsid w:val="00B96F85"/>
    <w:rsid w:val="00BA24E7"/>
    <w:rsid w:val="00BB0EFB"/>
    <w:rsid w:val="00BB3E6C"/>
    <w:rsid w:val="00BC1FF6"/>
    <w:rsid w:val="00BC2491"/>
    <w:rsid w:val="00BC3CA7"/>
    <w:rsid w:val="00BC57DC"/>
    <w:rsid w:val="00BC65D1"/>
    <w:rsid w:val="00BC6822"/>
    <w:rsid w:val="00BC7A6E"/>
    <w:rsid w:val="00BD2B59"/>
    <w:rsid w:val="00BD41B4"/>
    <w:rsid w:val="00BD45F9"/>
    <w:rsid w:val="00BD6527"/>
    <w:rsid w:val="00BE67B4"/>
    <w:rsid w:val="00BE7F5B"/>
    <w:rsid w:val="00BF53E5"/>
    <w:rsid w:val="00BF6294"/>
    <w:rsid w:val="00C00F9B"/>
    <w:rsid w:val="00C107A5"/>
    <w:rsid w:val="00C12302"/>
    <w:rsid w:val="00C123A2"/>
    <w:rsid w:val="00C264FA"/>
    <w:rsid w:val="00C329B4"/>
    <w:rsid w:val="00C36DEF"/>
    <w:rsid w:val="00C53160"/>
    <w:rsid w:val="00C63DCB"/>
    <w:rsid w:val="00C64349"/>
    <w:rsid w:val="00C70F41"/>
    <w:rsid w:val="00C74921"/>
    <w:rsid w:val="00C7652D"/>
    <w:rsid w:val="00C777E8"/>
    <w:rsid w:val="00C960F1"/>
    <w:rsid w:val="00C969EF"/>
    <w:rsid w:val="00C96AF3"/>
    <w:rsid w:val="00CA465B"/>
    <w:rsid w:val="00CB1C53"/>
    <w:rsid w:val="00CB25F8"/>
    <w:rsid w:val="00CC6FA2"/>
    <w:rsid w:val="00CC6FB5"/>
    <w:rsid w:val="00CD2E1C"/>
    <w:rsid w:val="00CD6D0D"/>
    <w:rsid w:val="00CE5097"/>
    <w:rsid w:val="00CE7AF6"/>
    <w:rsid w:val="00CF03E6"/>
    <w:rsid w:val="00CF38F0"/>
    <w:rsid w:val="00CF47ED"/>
    <w:rsid w:val="00CF5F93"/>
    <w:rsid w:val="00CF6C87"/>
    <w:rsid w:val="00CF7F7E"/>
    <w:rsid w:val="00D01B19"/>
    <w:rsid w:val="00D075C1"/>
    <w:rsid w:val="00D10CBE"/>
    <w:rsid w:val="00D12F2A"/>
    <w:rsid w:val="00D14274"/>
    <w:rsid w:val="00D26B72"/>
    <w:rsid w:val="00D27FEE"/>
    <w:rsid w:val="00D31C83"/>
    <w:rsid w:val="00D37F6D"/>
    <w:rsid w:val="00D4613B"/>
    <w:rsid w:val="00D477E4"/>
    <w:rsid w:val="00D47D63"/>
    <w:rsid w:val="00D50244"/>
    <w:rsid w:val="00D50BC5"/>
    <w:rsid w:val="00D513D6"/>
    <w:rsid w:val="00D533A7"/>
    <w:rsid w:val="00D60709"/>
    <w:rsid w:val="00D61DB1"/>
    <w:rsid w:val="00D64173"/>
    <w:rsid w:val="00D7253B"/>
    <w:rsid w:val="00D823D5"/>
    <w:rsid w:val="00D826D9"/>
    <w:rsid w:val="00D8497F"/>
    <w:rsid w:val="00D856A6"/>
    <w:rsid w:val="00D86805"/>
    <w:rsid w:val="00D912DF"/>
    <w:rsid w:val="00D91890"/>
    <w:rsid w:val="00D93C83"/>
    <w:rsid w:val="00D96A38"/>
    <w:rsid w:val="00DA211F"/>
    <w:rsid w:val="00DA5E96"/>
    <w:rsid w:val="00DB0947"/>
    <w:rsid w:val="00DB0EAF"/>
    <w:rsid w:val="00DB43B4"/>
    <w:rsid w:val="00DC5E05"/>
    <w:rsid w:val="00DC6F30"/>
    <w:rsid w:val="00DD0CE7"/>
    <w:rsid w:val="00DD16DF"/>
    <w:rsid w:val="00DD2E6A"/>
    <w:rsid w:val="00DD3D0D"/>
    <w:rsid w:val="00DE0951"/>
    <w:rsid w:val="00DF766C"/>
    <w:rsid w:val="00E009D7"/>
    <w:rsid w:val="00E01261"/>
    <w:rsid w:val="00E03ACD"/>
    <w:rsid w:val="00E0774B"/>
    <w:rsid w:val="00E10B84"/>
    <w:rsid w:val="00E117D6"/>
    <w:rsid w:val="00E205CA"/>
    <w:rsid w:val="00E221D8"/>
    <w:rsid w:val="00E371C0"/>
    <w:rsid w:val="00E4223C"/>
    <w:rsid w:val="00E4462E"/>
    <w:rsid w:val="00E44A2D"/>
    <w:rsid w:val="00E50857"/>
    <w:rsid w:val="00E51DE8"/>
    <w:rsid w:val="00E51FC9"/>
    <w:rsid w:val="00E544C9"/>
    <w:rsid w:val="00E60EC8"/>
    <w:rsid w:val="00E61551"/>
    <w:rsid w:val="00E647FD"/>
    <w:rsid w:val="00E71A0C"/>
    <w:rsid w:val="00E816D6"/>
    <w:rsid w:val="00E85E2A"/>
    <w:rsid w:val="00E9133E"/>
    <w:rsid w:val="00E92675"/>
    <w:rsid w:val="00E94537"/>
    <w:rsid w:val="00E97C46"/>
    <w:rsid w:val="00EA217A"/>
    <w:rsid w:val="00EA3A84"/>
    <w:rsid w:val="00EA5693"/>
    <w:rsid w:val="00EA7A31"/>
    <w:rsid w:val="00EB420B"/>
    <w:rsid w:val="00EB6B92"/>
    <w:rsid w:val="00EC5618"/>
    <w:rsid w:val="00EC7A21"/>
    <w:rsid w:val="00ED1F16"/>
    <w:rsid w:val="00ED34F5"/>
    <w:rsid w:val="00ED5288"/>
    <w:rsid w:val="00ED5E8B"/>
    <w:rsid w:val="00EE3195"/>
    <w:rsid w:val="00EE6C92"/>
    <w:rsid w:val="00EE6E15"/>
    <w:rsid w:val="00EF0785"/>
    <w:rsid w:val="00EF1532"/>
    <w:rsid w:val="00EF2CBD"/>
    <w:rsid w:val="00EF389D"/>
    <w:rsid w:val="00EF5875"/>
    <w:rsid w:val="00EF7E4C"/>
    <w:rsid w:val="00F13F29"/>
    <w:rsid w:val="00F30A84"/>
    <w:rsid w:val="00F30AAB"/>
    <w:rsid w:val="00F368A8"/>
    <w:rsid w:val="00F36FC2"/>
    <w:rsid w:val="00F4103A"/>
    <w:rsid w:val="00F44B6D"/>
    <w:rsid w:val="00F4695B"/>
    <w:rsid w:val="00F520F5"/>
    <w:rsid w:val="00F52520"/>
    <w:rsid w:val="00F61EFE"/>
    <w:rsid w:val="00F65ED0"/>
    <w:rsid w:val="00F72F38"/>
    <w:rsid w:val="00F736C1"/>
    <w:rsid w:val="00F773F4"/>
    <w:rsid w:val="00F77E1B"/>
    <w:rsid w:val="00F840FE"/>
    <w:rsid w:val="00F85B42"/>
    <w:rsid w:val="00F87A6B"/>
    <w:rsid w:val="00F90B2C"/>
    <w:rsid w:val="00F90C3E"/>
    <w:rsid w:val="00FA1D30"/>
    <w:rsid w:val="00FA3EDB"/>
    <w:rsid w:val="00FB743C"/>
    <w:rsid w:val="00FD627F"/>
    <w:rsid w:val="00FE1B3C"/>
    <w:rsid w:val="00FE1F3F"/>
    <w:rsid w:val="00FE38EB"/>
    <w:rsid w:val="00FE6343"/>
    <w:rsid w:val="00FF19F1"/>
    <w:rsid w:val="010AADD2"/>
    <w:rsid w:val="016AF923"/>
    <w:rsid w:val="03BC7136"/>
    <w:rsid w:val="03FAC99A"/>
    <w:rsid w:val="04592395"/>
    <w:rsid w:val="04837FAF"/>
    <w:rsid w:val="04A299E5"/>
    <w:rsid w:val="04DEC8FE"/>
    <w:rsid w:val="052D7BD2"/>
    <w:rsid w:val="070E8389"/>
    <w:rsid w:val="08E6E641"/>
    <w:rsid w:val="0995A8D4"/>
    <w:rsid w:val="09F1DA73"/>
    <w:rsid w:val="0A1BB0C7"/>
    <w:rsid w:val="0A48FFBF"/>
    <w:rsid w:val="0ABD11AD"/>
    <w:rsid w:val="0ACFE5E6"/>
    <w:rsid w:val="0AEF0B66"/>
    <w:rsid w:val="0D78F010"/>
    <w:rsid w:val="0E3053CE"/>
    <w:rsid w:val="0F3FC78A"/>
    <w:rsid w:val="1114E489"/>
    <w:rsid w:val="11FA7BA6"/>
    <w:rsid w:val="1452AB44"/>
    <w:rsid w:val="14FD17B7"/>
    <w:rsid w:val="156E14C6"/>
    <w:rsid w:val="16322215"/>
    <w:rsid w:val="167516E1"/>
    <w:rsid w:val="17FB1FA2"/>
    <w:rsid w:val="180A13AF"/>
    <w:rsid w:val="18564E46"/>
    <w:rsid w:val="18984BA2"/>
    <w:rsid w:val="18ABD4A9"/>
    <w:rsid w:val="1A22A406"/>
    <w:rsid w:val="1A652982"/>
    <w:rsid w:val="1B518669"/>
    <w:rsid w:val="1BB5F951"/>
    <w:rsid w:val="1BBAB59A"/>
    <w:rsid w:val="1CA8F98B"/>
    <w:rsid w:val="1E6F648E"/>
    <w:rsid w:val="1F8FFA12"/>
    <w:rsid w:val="1FA56E8E"/>
    <w:rsid w:val="200035B3"/>
    <w:rsid w:val="2035EAC7"/>
    <w:rsid w:val="23C1024F"/>
    <w:rsid w:val="261C6624"/>
    <w:rsid w:val="27DC7A8F"/>
    <w:rsid w:val="27EB3656"/>
    <w:rsid w:val="283AFB18"/>
    <w:rsid w:val="2922B3C8"/>
    <w:rsid w:val="292A9E28"/>
    <w:rsid w:val="2A73EA27"/>
    <w:rsid w:val="2A7EDE08"/>
    <w:rsid w:val="2AD3FADA"/>
    <w:rsid w:val="2B0CA413"/>
    <w:rsid w:val="2B935CA8"/>
    <w:rsid w:val="2C2EFE12"/>
    <w:rsid w:val="2D6D4854"/>
    <w:rsid w:val="2E81AE71"/>
    <w:rsid w:val="2F7FE430"/>
    <w:rsid w:val="2FDE29ED"/>
    <w:rsid w:val="2FF875A8"/>
    <w:rsid w:val="32C7E49C"/>
    <w:rsid w:val="3361AF83"/>
    <w:rsid w:val="3487452F"/>
    <w:rsid w:val="34AB0F4C"/>
    <w:rsid w:val="34C11C58"/>
    <w:rsid w:val="356A3552"/>
    <w:rsid w:val="35D39F8A"/>
    <w:rsid w:val="372A8B32"/>
    <w:rsid w:val="376E3D13"/>
    <w:rsid w:val="38FFB656"/>
    <w:rsid w:val="39C5689B"/>
    <w:rsid w:val="3C15C13F"/>
    <w:rsid w:val="3CDC1918"/>
    <w:rsid w:val="3D21E533"/>
    <w:rsid w:val="3D316B1D"/>
    <w:rsid w:val="3DD96FE3"/>
    <w:rsid w:val="3F4D97B1"/>
    <w:rsid w:val="3F75F07C"/>
    <w:rsid w:val="425BF57A"/>
    <w:rsid w:val="4265CA56"/>
    <w:rsid w:val="4305AF8E"/>
    <w:rsid w:val="447BC303"/>
    <w:rsid w:val="44C58298"/>
    <w:rsid w:val="45576B30"/>
    <w:rsid w:val="4599C689"/>
    <w:rsid w:val="46993968"/>
    <w:rsid w:val="4778BB12"/>
    <w:rsid w:val="4935EFDC"/>
    <w:rsid w:val="4B4362D5"/>
    <w:rsid w:val="4B8B330C"/>
    <w:rsid w:val="4BFB1892"/>
    <w:rsid w:val="4C492C4B"/>
    <w:rsid w:val="4CD874BA"/>
    <w:rsid w:val="4DAB1B5B"/>
    <w:rsid w:val="4DD48411"/>
    <w:rsid w:val="5030D136"/>
    <w:rsid w:val="5212459E"/>
    <w:rsid w:val="5330387C"/>
    <w:rsid w:val="559B7805"/>
    <w:rsid w:val="56DC8FE2"/>
    <w:rsid w:val="574D3394"/>
    <w:rsid w:val="57710402"/>
    <w:rsid w:val="57B6C095"/>
    <w:rsid w:val="596CA7DC"/>
    <w:rsid w:val="5ACD3264"/>
    <w:rsid w:val="5B96539A"/>
    <w:rsid w:val="5D6FAFA6"/>
    <w:rsid w:val="5D8A6B58"/>
    <w:rsid w:val="5D964A1D"/>
    <w:rsid w:val="5E0DACF8"/>
    <w:rsid w:val="5E55C0EF"/>
    <w:rsid w:val="5E56B413"/>
    <w:rsid w:val="5E83297C"/>
    <w:rsid w:val="5EDA7D8D"/>
    <w:rsid w:val="5FA4A69A"/>
    <w:rsid w:val="623DC20C"/>
    <w:rsid w:val="628E747B"/>
    <w:rsid w:val="64136488"/>
    <w:rsid w:val="648230DB"/>
    <w:rsid w:val="64A8EB04"/>
    <w:rsid w:val="65999900"/>
    <w:rsid w:val="674DF9A7"/>
    <w:rsid w:val="6832DB57"/>
    <w:rsid w:val="6854B042"/>
    <w:rsid w:val="69B181F6"/>
    <w:rsid w:val="6ACAE0FA"/>
    <w:rsid w:val="6B137E64"/>
    <w:rsid w:val="6BE84590"/>
    <w:rsid w:val="6D14ADE6"/>
    <w:rsid w:val="6D7CF7CA"/>
    <w:rsid w:val="6DA8223A"/>
    <w:rsid w:val="6DC5DB24"/>
    <w:rsid w:val="6F527C5D"/>
    <w:rsid w:val="70206A0E"/>
    <w:rsid w:val="706D4E37"/>
    <w:rsid w:val="726CDF2A"/>
    <w:rsid w:val="73E75FED"/>
    <w:rsid w:val="73FFE165"/>
    <w:rsid w:val="74088429"/>
    <w:rsid w:val="7548B19A"/>
    <w:rsid w:val="75BFD22C"/>
    <w:rsid w:val="75EA30BB"/>
    <w:rsid w:val="7639CF8A"/>
    <w:rsid w:val="7773F2DE"/>
    <w:rsid w:val="77D52B67"/>
    <w:rsid w:val="78176476"/>
    <w:rsid w:val="7957D55D"/>
    <w:rsid w:val="7AA20455"/>
    <w:rsid w:val="7B4F2FCC"/>
    <w:rsid w:val="7B7EAE20"/>
    <w:rsid w:val="7C142FCB"/>
    <w:rsid w:val="7C402AB3"/>
    <w:rsid w:val="7CA3F45A"/>
    <w:rsid w:val="7DD467B6"/>
    <w:rsid w:val="7E372482"/>
    <w:rsid w:val="7F0B5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8884D"/>
  <w15:docId w15:val="{7A5B592A-67B6-45D4-9434-C78BC242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FB5"/>
    <w:pPr>
      <w:spacing w:after="120"/>
    </w:pPr>
    <w:rPr>
      <w:rFonts w:ascii="Arial" w:hAnsi="Arial" w:cs="Arial"/>
      <w:sz w:val="24"/>
      <w:szCs w:val="24"/>
      <w:lang w:eastAsia="en-US"/>
    </w:rPr>
  </w:style>
  <w:style w:type="paragraph" w:styleId="Heading2">
    <w:name w:val="heading 2"/>
    <w:basedOn w:val="Normal"/>
    <w:next w:val="Normal"/>
    <w:qFormat/>
    <w:rsid w:val="00ED34F5"/>
    <w:pPr>
      <w:keepNext/>
      <w:spacing w:before="80" w:line="280" w:lineRule="atLeast"/>
      <w:outlineLvl w:val="1"/>
    </w:pPr>
    <w:rPr>
      <w:rFonts w:ascii="Arial Black" w:hAnsi="Arial Black"/>
      <w:color w:val="333399"/>
      <w:sz w:val="32"/>
      <w:szCs w:val="32"/>
      <w:lang w:val="en-US"/>
    </w:rPr>
  </w:style>
  <w:style w:type="paragraph" w:styleId="Heading3">
    <w:name w:val="heading 3"/>
    <w:basedOn w:val="Normal"/>
    <w:next w:val="Normal"/>
    <w:qFormat/>
    <w:rsid w:val="00ED34F5"/>
    <w:pPr>
      <w:keepNext/>
      <w:tabs>
        <w:tab w:val="left" w:pos="851"/>
      </w:tabs>
      <w:spacing w:before="240" w:after="80" w:line="280" w:lineRule="atLeast"/>
      <w:outlineLvl w:val="2"/>
    </w:pPr>
    <w:rPr>
      <w:b/>
      <w:bCs/>
      <w:color w:val="333399"/>
    </w:rPr>
  </w:style>
  <w:style w:type="paragraph" w:styleId="Heading5">
    <w:name w:val="heading 5"/>
    <w:basedOn w:val="Normal"/>
    <w:next w:val="Normal"/>
    <w:qFormat/>
    <w:rsid w:val="00B4355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ED34F5"/>
    <w:pPr>
      <w:numPr>
        <w:numId w:val="4"/>
      </w:numPr>
      <w:tabs>
        <w:tab w:val="clear" w:pos="1211"/>
        <w:tab w:val="num" w:pos="360"/>
      </w:tabs>
      <w:spacing w:before="80" w:line="280" w:lineRule="atLeast"/>
      <w:ind w:left="1208" w:hanging="357"/>
    </w:pPr>
    <w:rPr>
      <w:sz w:val="22"/>
      <w:szCs w:val="22"/>
      <w:lang w:val="en-US"/>
    </w:rPr>
  </w:style>
  <w:style w:type="paragraph" w:customStyle="1" w:styleId="Bullets2">
    <w:name w:val="Bullets 2"/>
    <w:basedOn w:val="Normal"/>
    <w:rsid w:val="00ED34F5"/>
    <w:pPr>
      <w:numPr>
        <w:numId w:val="5"/>
      </w:numPr>
      <w:tabs>
        <w:tab w:val="clear" w:pos="1211"/>
        <w:tab w:val="num" w:pos="360"/>
        <w:tab w:val="left" w:pos="1571"/>
      </w:tabs>
      <w:spacing w:before="80" w:line="280" w:lineRule="atLeast"/>
      <w:ind w:left="1565" w:hanging="357"/>
    </w:pPr>
    <w:rPr>
      <w:sz w:val="22"/>
      <w:szCs w:val="22"/>
      <w:lang w:val="en-US"/>
    </w:rPr>
  </w:style>
  <w:style w:type="paragraph" w:customStyle="1" w:styleId="Table1">
    <w:name w:val="Table 1"/>
    <w:basedOn w:val="Normal"/>
    <w:rsid w:val="00ED34F5"/>
    <w:pPr>
      <w:spacing w:before="80" w:line="280" w:lineRule="atLeast"/>
    </w:pPr>
    <w:rPr>
      <w:sz w:val="18"/>
      <w:szCs w:val="18"/>
      <w:lang w:val="en-US"/>
    </w:rPr>
  </w:style>
  <w:style w:type="character" w:customStyle="1" w:styleId="AnchorA">
    <w:name w:val="Anchor (A)"/>
    <w:rsid w:val="00ED34F5"/>
    <w:rPr>
      <w:color w:val="0000FF"/>
      <w:u w:val="single"/>
    </w:rPr>
  </w:style>
  <w:style w:type="paragraph" w:customStyle="1" w:styleId="Border">
    <w:name w:val="Border"/>
    <w:basedOn w:val="Normal"/>
    <w:rsid w:val="00ED34F5"/>
    <w:pPr>
      <w:pBdr>
        <w:top w:val="double" w:sz="6" w:space="1" w:color="auto"/>
        <w:left w:val="double" w:sz="6" w:space="1" w:color="auto"/>
        <w:bottom w:val="double" w:sz="6" w:space="1" w:color="auto"/>
        <w:right w:val="double" w:sz="6" w:space="1" w:color="auto"/>
      </w:pBdr>
      <w:shd w:val="pct5" w:color="auto" w:fill="auto"/>
      <w:autoSpaceDE w:val="0"/>
      <w:autoSpaceDN w:val="0"/>
    </w:pPr>
    <w:rPr>
      <w:b/>
      <w:bCs/>
      <w:sz w:val="28"/>
      <w:szCs w:val="28"/>
    </w:rPr>
  </w:style>
  <w:style w:type="paragraph" w:customStyle="1" w:styleId="H4">
    <w:name w:val="H4"/>
    <w:basedOn w:val="Normal"/>
    <w:next w:val="Normal"/>
    <w:rsid w:val="00ED34F5"/>
    <w:pPr>
      <w:keepNext/>
      <w:spacing w:before="100" w:after="100"/>
      <w:outlineLvl w:val="4"/>
    </w:pPr>
    <w:rPr>
      <w:b/>
      <w:snapToGrid w:val="0"/>
      <w:szCs w:val="20"/>
    </w:rPr>
  </w:style>
  <w:style w:type="paragraph" w:styleId="BodyTextIndent">
    <w:name w:val="Body Text Indent"/>
    <w:basedOn w:val="Normal"/>
    <w:rsid w:val="00ED34F5"/>
    <w:pPr>
      <w:ind w:left="720"/>
    </w:pPr>
  </w:style>
  <w:style w:type="character" w:styleId="Hyperlink">
    <w:name w:val="Hyperlink"/>
    <w:basedOn w:val="DefaultParagraphFont"/>
    <w:rsid w:val="00ED34F5"/>
    <w:rPr>
      <w:color w:val="0000FF"/>
      <w:u w:val="single"/>
    </w:rPr>
  </w:style>
  <w:style w:type="paragraph" w:styleId="FootnoteText">
    <w:name w:val="footnote text"/>
    <w:basedOn w:val="Normal"/>
    <w:semiHidden/>
    <w:rsid w:val="00ED34F5"/>
    <w:pPr>
      <w:autoSpaceDE w:val="0"/>
      <w:autoSpaceDN w:val="0"/>
    </w:pPr>
    <w:rPr>
      <w:sz w:val="20"/>
      <w:szCs w:val="20"/>
    </w:rPr>
  </w:style>
  <w:style w:type="character" w:styleId="CommentReference">
    <w:name w:val="annotation reference"/>
    <w:basedOn w:val="DefaultParagraphFont"/>
    <w:semiHidden/>
    <w:rsid w:val="00ED34F5"/>
    <w:rPr>
      <w:sz w:val="16"/>
      <w:szCs w:val="16"/>
    </w:rPr>
  </w:style>
  <w:style w:type="paragraph" w:styleId="Header">
    <w:name w:val="header"/>
    <w:basedOn w:val="Normal"/>
    <w:rsid w:val="00ED34F5"/>
    <w:pPr>
      <w:tabs>
        <w:tab w:val="center" w:pos="4153"/>
        <w:tab w:val="right" w:pos="8306"/>
      </w:tabs>
      <w:spacing w:before="80" w:line="280" w:lineRule="atLeast"/>
      <w:ind w:left="851"/>
    </w:pPr>
    <w:rPr>
      <w:sz w:val="22"/>
      <w:szCs w:val="22"/>
    </w:rPr>
  </w:style>
  <w:style w:type="paragraph" w:styleId="Footer">
    <w:name w:val="footer"/>
    <w:basedOn w:val="Normal"/>
    <w:rsid w:val="00ED34F5"/>
    <w:pPr>
      <w:tabs>
        <w:tab w:val="center" w:pos="4153"/>
        <w:tab w:val="right" w:pos="8306"/>
      </w:tabs>
      <w:spacing w:before="80" w:line="280" w:lineRule="atLeast"/>
      <w:ind w:left="851"/>
    </w:pPr>
    <w:rPr>
      <w:sz w:val="22"/>
      <w:szCs w:val="22"/>
      <w:lang w:val="en-US"/>
    </w:rPr>
  </w:style>
  <w:style w:type="paragraph" w:styleId="CommentText">
    <w:name w:val="annotation text"/>
    <w:basedOn w:val="Normal"/>
    <w:link w:val="CommentTextChar"/>
    <w:semiHidden/>
    <w:rsid w:val="00ED34F5"/>
    <w:pPr>
      <w:autoSpaceDE w:val="0"/>
      <w:autoSpaceDN w:val="0"/>
    </w:pPr>
    <w:rPr>
      <w:sz w:val="20"/>
      <w:szCs w:val="20"/>
    </w:rPr>
  </w:style>
  <w:style w:type="paragraph" w:styleId="BalloonText">
    <w:name w:val="Balloon Text"/>
    <w:basedOn w:val="Normal"/>
    <w:semiHidden/>
    <w:rsid w:val="0078235C"/>
    <w:rPr>
      <w:rFonts w:ascii="Tahoma" w:hAnsi="Tahoma" w:cs="Tahoma"/>
      <w:sz w:val="16"/>
      <w:szCs w:val="16"/>
    </w:rPr>
  </w:style>
  <w:style w:type="paragraph" w:styleId="CommentSubject">
    <w:name w:val="annotation subject"/>
    <w:basedOn w:val="CommentText"/>
    <w:next w:val="CommentText"/>
    <w:semiHidden/>
    <w:rsid w:val="00AE2592"/>
    <w:pPr>
      <w:autoSpaceDE/>
      <w:autoSpaceDN/>
    </w:pPr>
    <w:rPr>
      <w:rFonts w:ascii="Times New Roman" w:hAnsi="Times New Roman" w:cs="Times New Roman"/>
      <w:b/>
      <w:bCs/>
    </w:rPr>
  </w:style>
  <w:style w:type="character" w:styleId="FollowedHyperlink">
    <w:name w:val="FollowedHyperlink"/>
    <w:basedOn w:val="DefaultParagraphFont"/>
    <w:rsid w:val="00743C91"/>
    <w:rPr>
      <w:color w:val="800080"/>
      <w:u w:val="single"/>
    </w:rPr>
  </w:style>
  <w:style w:type="paragraph" w:customStyle="1" w:styleId="BodyText1">
    <w:name w:val="Body Text1"/>
    <w:basedOn w:val="Normal"/>
    <w:link w:val="BodytextChar"/>
    <w:rsid w:val="00DB0947"/>
    <w:pPr>
      <w:keepLines/>
      <w:spacing w:before="60" w:after="60"/>
      <w:ind w:left="680"/>
      <w:jc w:val="both"/>
    </w:pPr>
    <w:rPr>
      <w:lang w:eastAsia="en-GB"/>
    </w:rPr>
  </w:style>
  <w:style w:type="character" w:customStyle="1" w:styleId="BodytextChar">
    <w:name w:val="Body text Char"/>
    <w:basedOn w:val="DefaultParagraphFont"/>
    <w:link w:val="BodyText1"/>
    <w:rsid w:val="00DB0947"/>
    <w:rPr>
      <w:rFonts w:ascii="Arial" w:hAnsi="Arial"/>
      <w:sz w:val="24"/>
      <w:szCs w:val="24"/>
      <w:lang w:val="en-GB" w:eastAsia="en-GB" w:bidi="ar-SA"/>
    </w:rPr>
  </w:style>
  <w:style w:type="table" w:styleId="TableGrid">
    <w:name w:val="Table Grid"/>
    <w:basedOn w:val="TableNormal"/>
    <w:rsid w:val="00DB0947"/>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customStyle="1" w:styleId="APara">
    <w:name w:val="APara"/>
    <w:basedOn w:val="Normal"/>
    <w:link w:val="AParaChar"/>
    <w:qFormat/>
    <w:rsid w:val="00CC6FB5"/>
    <w:pPr>
      <w:tabs>
        <w:tab w:val="num" w:pos="709"/>
      </w:tabs>
      <w:spacing w:before="120"/>
      <w:ind w:left="709" w:hanging="709"/>
    </w:pPr>
    <w:rPr>
      <w:color w:val="000000"/>
      <w:szCs w:val="20"/>
    </w:rPr>
  </w:style>
  <w:style w:type="character" w:customStyle="1" w:styleId="AParaChar">
    <w:name w:val="APara Char"/>
    <w:basedOn w:val="DefaultParagraphFont"/>
    <w:link w:val="APara"/>
    <w:rsid w:val="00CC6FB5"/>
    <w:rPr>
      <w:rFonts w:ascii="Arial" w:hAnsi="Arial" w:cs="Arial"/>
      <w:color w:val="000000"/>
      <w:sz w:val="24"/>
      <w:lang w:eastAsia="en-US"/>
    </w:rPr>
  </w:style>
  <w:style w:type="paragraph" w:styleId="ListParagraph">
    <w:name w:val="List Paragraph"/>
    <w:basedOn w:val="Normal"/>
    <w:uiPriority w:val="34"/>
    <w:qFormat/>
    <w:rsid w:val="00CC6FB5"/>
    <w:pPr>
      <w:ind w:left="720"/>
      <w:contextualSpacing/>
    </w:pPr>
  </w:style>
  <w:style w:type="character" w:styleId="UnresolvedMention">
    <w:name w:val="Unresolved Mention"/>
    <w:basedOn w:val="DefaultParagraphFont"/>
    <w:uiPriority w:val="99"/>
    <w:semiHidden/>
    <w:unhideWhenUsed/>
    <w:rsid w:val="00B53D01"/>
    <w:rPr>
      <w:color w:val="605E5C"/>
      <w:shd w:val="clear" w:color="auto" w:fill="E1DFDD"/>
    </w:rPr>
  </w:style>
  <w:style w:type="paragraph" w:styleId="NoSpacing">
    <w:name w:val="No Spacing"/>
    <w:uiPriority w:val="1"/>
    <w:qFormat/>
    <w:rsid w:val="006677C7"/>
    <w:rPr>
      <w:rFonts w:ascii="Arial" w:hAnsi="Arial" w:cs="Arial"/>
      <w:sz w:val="24"/>
      <w:szCs w:val="24"/>
      <w:lang w:eastAsia="en-US"/>
    </w:rPr>
  </w:style>
  <w:style w:type="character" w:customStyle="1" w:styleId="CommentTextChar">
    <w:name w:val="Comment Text Char"/>
    <w:basedOn w:val="DefaultParagraphFont"/>
    <w:link w:val="CommentText"/>
    <w:semiHidden/>
    <w:rsid w:val="00105A19"/>
    <w:rPr>
      <w:rFonts w:ascii="Arial" w:hAnsi="Arial" w:cs="Arial"/>
      <w:lang w:eastAsia="en-US"/>
    </w:rPr>
  </w:style>
  <w:style w:type="paragraph" w:styleId="Revision">
    <w:name w:val="Revision"/>
    <w:hidden/>
    <w:uiPriority w:val="99"/>
    <w:semiHidden/>
    <w:rsid w:val="00DD2E6A"/>
    <w:rPr>
      <w:rFonts w:ascii="Arial" w:hAnsi="Arial" w:cs="Arial"/>
      <w:sz w:val="24"/>
      <w:szCs w:val="24"/>
      <w:lang w:eastAsia="en-US"/>
    </w:rPr>
  </w:style>
  <w:style w:type="paragraph" w:customStyle="1" w:styleId="Default">
    <w:name w:val="Default"/>
    <w:rsid w:val="002B28D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060774">
      <w:bodyDiv w:val="1"/>
      <w:marLeft w:val="0"/>
      <w:marRight w:val="0"/>
      <w:marTop w:val="0"/>
      <w:marBottom w:val="0"/>
      <w:divBdr>
        <w:top w:val="none" w:sz="0" w:space="0" w:color="auto"/>
        <w:left w:val="none" w:sz="0" w:space="0" w:color="auto"/>
        <w:bottom w:val="none" w:sz="0" w:space="0" w:color="auto"/>
        <w:right w:val="none" w:sz="0" w:space="0" w:color="auto"/>
      </w:divBdr>
      <w:divsChild>
        <w:div w:id="1309436138">
          <w:marLeft w:val="0"/>
          <w:marRight w:val="0"/>
          <w:marTop w:val="0"/>
          <w:marBottom w:val="0"/>
          <w:divBdr>
            <w:top w:val="none" w:sz="0" w:space="0" w:color="auto"/>
            <w:left w:val="none" w:sz="0" w:space="0" w:color="auto"/>
            <w:bottom w:val="none" w:sz="0" w:space="0" w:color="auto"/>
            <w:right w:val="none" w:sz="0" w:space="0" w:color="auto"/>
          </w:divBdr>
        </w:div>
      </w:divsChild>
    </w:div>
    <w:div w:id="170027981">
      <w:bodyDiv w:val="1"/>
      <w:marLeft w:val="0"/>
      <w:marRight w:val="0"/>
      <w:marTop w:val="0"/>
      <w:marBottom w:val="0"/>
      <w:divBdr>
        <w:top w:val="none" w:sz="0" w:space="0" w:color="auto"/>
        <w:left w:val="none" w:sz="0" w:space="0" w:color="auto"/>
        <w:bottom w:val="none" w:sz="0" w:space="0" w:color="auto"/>
        <w:right w:val="none" w:sz="0" w:space="0" w:color="auto"/>
      </w:divBdr>
    </w:div>
    <w:div w:id="225145542">
      <w:bodyDiv w:val="1"/>
      <w:marLeft w:val="0"/>
      <w:marRight w:val="0"/>
      <w:marTop w:val="0"/>
      <w:marBottom w:val="0"/>
      <w:divBdr>
        <w:top w:val="none" w:sz="0" w:space="0" w:color="auto"/>
        <w:left w:val="none" w:sz="0" w:space="0" w:color="auto"/>
        <w:bottom w:val="none" w:sz="0" w:space="0" w:color="auto"/>
        <w:right w:val="none" w:sz="0" w:space="0" w:color="auto"/>
      </w:divBdr>
    </w:div>
    <w:div w:id="621503119">
      <w:bodyDiv w:val="1"/>
      <w:marLeft w:val="0"/>
      <w:marRight w:val="0"/>
      <w:marTop w:val="0"/>
      <w:marBottom w:val="0"/>
      <w:divBdr>
        <w:top w:val="none" w:sz="0" w:space="0" w:color="auto"/>
        <w:left w:val="none" w:sz="0" w:space="0" w:color="auto"/>
        <w:bottom w:val="none" w:sz="0" w:space="0" w:color="auto"/>
        <w:right w:val="none" w:sz="0" w:space="0" w:color="auto"/>
      </w:divBdr>
    </w:div>
    <w:div w:id="655038427">
      <w:bodyDiv w:val="1"/>
      <w:marLeft w:val="0"/>
      <w:marRight w:val="0"/>
      <w:marTop w:val="0"/>
      <w:marBottom w:val="0"/>
      <w:divBdr>
        <w:top w:val="none" w:sz="0" w:space="0" w:color="auto"/>
        <w:left w:val="none" w:sz="0" w:space="0" w:color="auto"/>
        <w:bottom w:val="none" w:sz="0" w:space="0" w:color="auto"/>
        <w:right w:val="none" w:sz="0" w:space="0" w:color="auto"/>
      </w:divBdr>
    </w:div>
    <w:div w:id="873729816">
      <w:bodyDiv w:val="1"/>
      <w:marLeft w:val="0"/>
      <w:marRight w:val="0"/>
      <w:marTop w:val="0"/>
      <w:marBottom w:val="0"/>
      <w:divBdr>
        <w:top w:val="none" w:sz="0" w:space="0" w:color="auto"/>
        <w:left w:val="none" w:sz="0" w:space="0" w:color="auto"/>
        <w:bottom w:val="none" w:sz="0" w:space="0" w:color="auto"/>
        <w:right w:val="none" w:sz="0" w:space="0" w:color="auto"/>
      </w:divBdr>
    </w:div>
    <w:div w:id="1174760764">
      <w:bodyDiv w:val="1"/>
      <w:marLeft w:val="0"/>
      <w:marRight w:val="0"/>
      <w:marTop w:val="0"/>
      <w:marBottom w:val="0"/>
      <w:divBdr>
        <w:top w:val="none" w:sz="0" w:space="0" w:color="auto"/>
        <w:left w:val="none" w:sz="0" w:space="0" w:color="auto"/>
        <w:bottom w:val="none" w:sz="0" w:space="0" w:color="auto"/>
        <w:right w:val="none" w:sz="0" w:space="0" w:color="auto"/>
      </w:divBdr>
    </w:div>
    <w:div w:id="1220358981">
      <w:bodyDiv w:val="1"/>
      <w:marLeft w:val="0"/>
      <w:marRight w:val="0"/>
      <w:marTop w:val="0"/>
      <w:marBottom w:val="0"/>
      <w:divBdr>
        <w:top w:val="none" w:sz="0" w:space="0" w:color="auto"/>
        <w:left w:val="none" w:sz="0" w:space="0" w:color="auto"/>
        <w:bottom w:val="none" w:sz="0" w:space="0" w:color="auto"/>
        <w:right w:val="none" w:sz="0" w:space="0" w:color="auto"/>
      </w:divBdr>
    </w:div>
    <w:div w:id="1371152003">
      <w:bodyDiv w:val="1"/>
      <w:marLeft w:val="0"/>
      <w:marRight w:val="0"/>
      <w:marTop w:val="0"/>
      <w:marBottom w:val="0"/>
      <w:divBdr>
        <w:top w:val="none" w:sz="0" w:space="0" w:color="auto"/>
        <w:left w:val="none" w:sz="0" w:space="0" w:color="auto"/>
        <w:bottom w:val="none" w:sz="0" w:space="0" w:color="auto"/>
        <w:right w:val="none" w:sz="0" w:space="0" w:color="auto"/>
      </w:divBdr>
    </w:div>
    <w:div w:id="1509708726">
      <w:bodyDiv w:val="1"/>
      <w:marLeft w:val="0"/>
      <w:marRight w:val="0"/>
      <w:marTop w:val="0"/>
      <w:marBottom w:val="0"/>
      <w:divBdr>
        <w:top w:val="none" w:sz="0" w:space="0" w:color="auto"/>
        <w:left w:val="none" w:sz="0" w:space="0" w:color="auto"/>
        <w:bottom w:val="none" w:sz="0" w:space="0" w:color="auto"/>
        <w:right w:val="none" w:sz="0" w:space="0" w:color="auto"/>
      </w:divBdr>
    </w:div>
    <w:div w:id="1530335036">
      <w:bodyDiv w:val="1"/>
      <w:marLeft w:val="0"/>
      <w:marRight w:val="0"/>
      <w:marTop w:val="0"/>
      <w:marBottom w:val="0"/>
      <w:divBdr>
        <w:top w:val="none" w:sz="0" w:space="0" w:color="auto"/>
        <w:left w:val="none" w:sz="0" w:space="0" w:color="auto"/>
        <w:bottom w:val="none" w:sz="0" w:space="0" w:color="auto"/>
        <w:right w:val="none" w:sz="0" w:space="0" w:color="auto"/>
      </w:divBdr>
      <w:divsChild>
        <w:div w:id="456752743">
          <w:marLeft w:val="0"/>
          <w:marRight w:val="0"/>
          <w:marTop w:val="0"/>
          <w:marBottom w:val="0"/>
          <w:divBdr>
            <w:top w:val="none" w:sz="0" w:space="0" w:color="auto"/>
            <w:left w:val="none" w:sz="0" w:space="0" w:color="auto"/>
            <w:bottom w:val="none" w:sz="0" w:space="0" w:color="auto"/>
            <w:right w:val="none" w:sz="0" w:space="0" w:color="auto"/>
          </w:divBdr>
        </w:div>
      </w:divsChild>
    </w:div>
    <w:div w:id="1621378421">
      <w:bodyDiv w:val="1"/>
      <w:marLeft w:val="0"/>
      <w:marRight w:val="0"/>
      <w:marTop w:val="0"/>
      <w:marBottom w:val="0"/>
      <w:divBdr>
        <w:top w:val="none" w:sz="0" w:space="0" w:color="auto"/>
        <w:left w:val="none" w:sz="0" w:space="0" w:color="auto"/>
        <w:bottom w:val="none" w:sz="0" w:space="0" w:color="auto"/>
        <w:right w:val="none" w:sz="0" w:space="0" w:color="auto"/>
      </w:divBdr>
    </w:div>
    <w:div w:id="1672220273">
      <w:bodyDiv w:val="1"/>
      <w:marLeft w:val="0"/>
      <w:marRight w:val="0"/>
      <w:marTop w:val="0"/>
      <w:marBottom w:val="0"/>
      <w:divBdr>
        <w:top w:val="none" w:sz="0" w:space="0" w:color="auto"/>
        <w:left w:val="none" w:sz="0" w:space="0" w:color="auto"/>
        <w:bottom w:val="none" w:sz="0" w:space="0" w:color="auto"/>
        <w:right w:val="none" w:sz="0" w:space="0" w:color="auto"/>
      </w:divBdr>
    </w:div>
    <w:div w:id="1773627848">
      <w:bodyDiv w:val="1"/>
      <w:marLeft w:val="0"/>
      <w:marRight w:val="0"/>
      <w:marTop w:val="0"/>
      <w:marBottom w:val="0"/>
      <w:divBdr>
        <w:top w:val="none" w:sz="0" w:space="0" w:color="auto"/>
        <w:left w:val="none" w:sz="0" w:space="0" w:color="auto"/>
        <w:bottom w:val="none" w:sz="0" w:space="0" w:color="auto"/>
        <w:right w:val="none" w:sz="0" w:space="0" w:color="auto"/>
      </w:divBdr>
    </w:div>
    <w:div w:id="1821071613">
      <w:bodyDiv w:val="1"/>
      <w:marLeft w:val="0"/>
      <w:marRight w:val="0"/>
      <w:marTop w:val="0"/>
      <w:marBottom w:val="0"/>
      <w:divBdr>
        <w:top w:val="none" w:sz="0" w:space="0" w:color="auto"/>
        <w:left w:val="none" w:sz="0" w:space="0" w:color="auto"/>
        <w:bottom w:val="none" w:sz="0" w:space="0" w:color="auto"/>
        <w:right w:val="none" w:sz="0" w:space="0" w:color="auto"/>
      </w:divBdr>
    </w:div>
    <w:div w:id="205115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untingdonshire.gov.uk/business/business-opportunities/"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huntingdonshire.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mailto:ian.lademan@huntingdonshire.gov.uk"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untingdonshire.gov.uk/media/1377/standard-terms-and-conditions.pdf"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649C0588D6B184DA7E1CB93124F512A" ma:contentTypeVersion="7" ma:contentTypeDescription="Create a new document." ma:contentTypeScope="" ma:versionID="113d1db897111750f2707ca28a764121">
  <xsd:schema xmlns:xsd="http://www.w3.org/2001/XMLSchema" xmlns:xs="http://www.w3.org/2001/XMLSchema" xmlns:p="http://schemas.microsoft.com/office/2006/metadata/properties" xmlns:ns3="f2207d54-6ed2-444d-86ce-46001b5857fb" xmlns:ns4="2a74dbba-3b67-45db-8526-2783b2b44f83" targetNamespace="http://schemas.microsoft.com/office/2006/metadata/properties" ma:root="true" ma:fieldsID="5bc0dde65c938928606816f30721dc02" ns3:_="" ns4:_="">
    <xsd:import namespace="f2207d54-6ed2-444d-86ce-46001b5857fb"/>
    <xsd:import namespace="2a74dbba-3b67-45db-8526-2783b2b44f8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7d54-6ed2-444d-86ce-46001b585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74dbba-3b67-45db-8526-2783b2b44f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20C54A4-6D64-4469-B8C0-B5AF39F0438E}">
  <ds:schemaRefs>
    <ds:schemaRef ds:uri="http://schemas.microsoft.com/office/2006/metadata/longProperties"/>
  </ds:schemaRefs>
</ds:datastoreItem>
</file>

<file path=customXml/itemProps2.xml><?xml version="1.0" encoding="utf-8"?>
<ds:datastoreItem xmlns:ds="http://schemas.openxmlformats.org/officeDocument/2006/customXml" ds:itemID="{F128EAFC-041D-4054-9648-E0532B436EF0}">
  <ds:schemaRefs>
    <ds:schemaRef ds:uri="http://schemas.openxmlformats.org/officeDocument/2006/bibliography"/>
  </ds:schemaRefs>
</ds:datastoreItem>
</file>

<file path=customXml/itemProps3.xml><?xml version="1.0" encoding="utf-8"?>
<ds:datastoreItem xmlns:ds="http://schemas.openxmlformats.org/officeDocument/2006/customXml" ds:itemID="{268F497E-26CA-4C12-AF59-862271DB0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7d54-6ed2-444d-86ce-46001b5857fb"/>
    <ds:schemaRef ds:uri="2a74dbba-3b67-45db-8526-2783b2b44f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1DB392-1D16-4488-A37C-7A78A5366BC2}">
  <ds:schemaRefs>
    <ds:schemaRef ds:uri="http://schemas.microsoft.com/sharepoint/v3/contenttype/forms"/>
  </ds:schemaRefs>
</ds:datastoreItem>
</file>

<file path=customXml/itemProps5.xml><?xml version="1.0" encoding="utf-8"?>
<ds:datastoreItem xmlns:ds="http://schemas.openxmlformats.org/officeDocument/2006/customXml" ds:itemID="{EF01F91F-84FF-40E6-A141-CE495D4F2694}">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2a74dbba-3b67-45db-8526-2783b2b44f83"/>
    <ds:schemaRef ds:uri="f2207d54-6ed2-444d-86ce-46001b5857f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3575</Words>
  <Characters>20108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Template Electronic Formal RFQ - Nov 16</vt:lpstr>
    </vt:vector>
  </TitlesOfParts>
  <Company>Hunts District Council</Company>
  <LinksUpToDate>false</LinksUpToDate>
  <CharactersWithSpaces>23636</CharactersWithSpaces>
  <SharedDoc>false</SharedDoc>
  <HLinks>
    <vt:vector size="24" baseType="variant">
      <vt:variant>
        <vt:i4>7864363</vt:i4>
      </vt:variant>
      <vt:variant>
        <vt:i4>12</vt:i4>
      </vt:variant>
      <vt:variant>
        <vt:i4>0</vt:i4>
      </vt:variant>
      <vt:variant>
        <vt:i4>5</vt:i4>
      </vt:variant>
      <vt:variant>
        <vt:lpwstr>http://www.huntingdonshire.gov.uk/</vt:lpwstr>
      </vt:variant>
      <vt:variant>
        <vt:lpwstr/>
      </vt:variant>
      <vt:variant>
        <vt:i4>1179696</vt:i4>
      </vt:variant>
      <vt:variant>
        <vt:i4>9</vt:i4>
      </vt:variant>
      <vt:variant>
        <vt:i4>0</vt:i4>
      </vt:variant>
      <vt:variant>
        <vt:i4>5</vt:i4>
      </vt:variant>
      <vt:variant>
        <vt:lpwstr>mailto:ian.lademan@huntingdonshire.gov.uk</vt:lpwstr>
      </vt:variant>
      <vt:variant>
        <vt:lpwstr/>
      </vt:variant>
      <vt:variant>
        <vt:i4>6619180</vt:i4>
      </vt:variant>
      <vt:variant>
        <vt:i4>6</vt:i4>
      </vt:variant>
      <vt:variant>
        <vt:i4>0</vt:i4>
      </vt:variant>
      <vt:variant>
        <vt:i4>5</vt:i4>
      </vt:variant>
      <vt:variant>
        <vt:lpwstr>http://www.huntingdonshire.gov.uk/media/1377/standard-terms-and-conditions.pdf</vt:lpwstr>
      </vt:variant>
      <vt:variant>
        <vt:lpwstr/>
      </vt:variant>
      <vt:variant>
        <vt:i4>6815849</vt:i4>
      </vt:variant>
      <vt:variant>
        <vt:i4>0</vt:i4>
      </vt:variant>
      <vt:variant>
        <vt:i4>0</vt:i4>
      </vt:variant>
      <vt:variant>
        <vt:i4>5</vt:i4>
      </vt:variant>
      <vt:variant>
        <vt:lpwstr>http://www.huntingdonshire.gov.uk/business/business-opportunities/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Electronic Formal RFQ - Nov 16</dc:title>
  <dc:subject/>
  <dc:creator>narkle</dc:creator>
  <cp:keywords/>
  <cp:lastModifiedBy>Sarah Youthed</cp:lastModifiedBy>
  <cp:revision>13</cp:revision>
  <cp:lastPrinted>2021-02-05T23:16:00Z</cp:lastPrinted>
  <dcterms:created xsi:type="dcterms:W3CDTF">2022-01-06T09:50:00Z</dcterms:created>
  <dcterms:modified xsi:type="dcterms:W3CDTF">2022-01-06T10:48:00Z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0x0101001649C0588D6B184DA7E1CB93124F512A</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Order">
    <vt:r8>13600</vt:r8>
  </property>
</Properties>
</file>