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530" w:rsidRPr="00C16530" w:rsidRDefault="00C16530" w:rsidP="00C16530">
      <w:pPr>
        <w:spacing w:before="360" w:after="120" w:line="240" w:lineRule="auto"/>
        <w:rPr>
          <w:rFonts w:ascii="Times New Roman" w:eastAsia="Times New Roman" w:hAnsi="Times New Roman" w:cs="Times New Roman"/>
          <w:sz w:val="24"/>
          <w:szCs w:val="24"/>
          <w:lang w:eastAsia="en-GB"/>
        </w:rPr>
      </w:pPr>
      <w:r w:rsidRPr="00C16530">
        <w:rPr>
          <w:rFonts w:ascii="Arial" w:eastAsia="Times New Roman" w:hAnsi="Arial" w:cs="Arial"/>
          <w:b/>
          <w:bCs/>
          <w:color w:val="0B0C0C"/>
          <w:shd w:val="clear" w:color="auto" w:fill="FFFFFF"/>
          <w:lang w:eastAsia="en-GB"/>
        </w:rPr>
        <w:t>Title</w:t>
      </w:r>
      <w:proofErr w:type="gramStart"/>
      <w:r w:rsidRPr="00C16530">
        <w:rPr>
          <w:rFonts w:ascii="Arial" w:eastAsia="Times New Roman" w:hAnsi="Arial" w:cs="Arial"/>
          <w:b/>
          <w:bCs/>
          <w:color w:val="0B0C0C"/>
          <w:shd w:val="clear" w:color="auto" w:fill="FFFFFF"/>
          <w:lang w:eastAsia="en-GB"/>
        </w:rPr>
        <w:t>:-</w:t>
      </w:r>
      <w:proofErr w:type="gramEnd"/>
      <w:r w:rsidRPr="00C16530">
        <w:rPr>
          <w:rFonts w:ascii="Arial" w:eastAsia="Times New Roman" w:hAnsi="Arial" w:cs="Arial"/>
          <w:color w:val="0B0C0C"/>
          <w:shd w:val="clear" w:color="auto" w:fill="FFFFFF"/>
          <w:lang w:eastAsia="en-GB"/>
        </w:rPr>
        <w:t xml:space="preserve"> </w:t>
      </w:r>
      <w:r w:rsidRPr="00C16530">
        <w:rPr>
          <w:rFonts w:ascii="Arial" w:eastAsia="Times New Roman" w:hAnsi="Arial" w:cs="Arial"/>
          <w:b/>
          <w:bCs/>
          <w:color w:val="0B0C0C"/>
          <w:shd w:val="clear" w:color="auto" w:fill="FFFFFF"/>
          <w:lang w:eastAsia="en-GB"/>
        </w:rPr>
        <w:t xml:space="preserve">SAVVI </w:t>
      </w:r>
      <w:r w:rsidRPr="00C16530">
        <w:rPr>
          <w:rFonts w:ascii="Arial" w:eastAsia="Times New Roman" w:hAnsi="Arial" w:cs="Arial"/>
          <w:b/>
          <w:bCs/>
          <w:color w:val="000000"/>
          <w:lang w:eastAsia="en-GB"/>
        </w:rPr>
        <w:t>Data Standards Development</w:t>
      </w:r>
    </w:p>
    <w:p w:rsidR="00C16530" w:rsidRPr="00C16530" w:rsidRDefault="00C16530" w:rsidP="00C16530">
      <w:pPr>
        <w:spacing w:line="240" w:lineRule="auto"/>
        <w:rPr>
          <w:rFonts w:ascii="Times New Roman" w:eastAsia="Times New Roman" w:hAnsi="Times New Roman" w:cs="Times New Roman"/>
          <w:sz w:val="24"/>
          <w:szCs w:val="24"/>
          <w:lang w:eastAsia="en-GB"/>
        </w:rPr>
      </w:pPr>
      <w:r w:rsidRPr="00C16530">
        <w:rPr>
          <w:rFonts w:ascii="Arial" w:eastAsia="Times New Roman" w:hAnsi="Arial" w:cs="Arial"/>
          <w:b/>
          <w:bCs/>
          <w:color w:val="0B0C0C"/>
          <w:shd w:val="clear" w:color="auto" w:fill="FFFFFF"/>
          <w:lang w:eastAsia="en-GB"/>
        </w:rPr>
        <w:t>Description:-  </w:t>
      </w:r>
    </w:p>
    <w:p w:rsidR="00C16530" w:rsidRPr="00C16530" w:rsidRDefault="00C16530" w:rsidP="00C16530">
      <w:pPr>
        <w:spacing w:line="240" w:lineRule="auto"/>
        <w:rPr>
          <w:rFonts w:ascii="Times New Roman" w:eastAsia="Times New Roman" w:hAnsi="Times New Roman" w:cs="Times New Roman"/>
          <w:sz w:val="24"/>
          <w:szCs w:val="24"/>
          <w:lang w:eastAsia="en-GB"/>
        </w:rPr>
      </w:pPr>
      <w:r w:rsidRPr="00C16530">
        <w:rPr>
          <w:rFonts w:ascii="Arial" w:eastAsia="Times New Roman" w:hAnsi="Arial" w:cs="Arial"/>
          <w:color w:val="0B0C0C"/>
          <w:shd w:val="clear" w:color="auto" w:fill="FFFFFF"/>
          <w:lang w:eastAsia="en-GB"/>
        </w:rPr>
        <w:t>Tameside Council is looking for ‘expressions of interest’ to appoint Data Standards expertise, to support the third phase of its government funded SAVVI project.  The project is developing data standards and common processes to find and support vulnerable people and households.</w:t>
      </w:r>
    </w:p>
    <w:p w:rsidR="00C16530" w:rsidRPr="00C16530" w:rsidRDefault="00C16530" w:rsidP="00C16530">
      <w:pPr>
        <w:spacing w:after="0" w:line="240" w:lineRule="auto"/>
        <w:rPr>
          <w:rFonts w:ascii="Times New Roman" w:eastAsia="Times New Roman" w:hAnsi="Times New Roman" w:cs="Times New Roman"/>
          <w:sz w:val="24"/>
          <w:szCs w:val="24"/>
          <w:lang w:eastAsia="en-GB"/>
        </w:rPr>
      </w:pPr>
      <w:r w:rsidRPr="00C16530">
        <w:rPr>
          <w:rFonts w:ascii="Arial" w:eastAsia="Times New Roman" w:hAnsi="Arial" w:cs="Arial"/>
          <w:color w:val="0B0C0C"/>
          <w:shd w:val="clear" w:color="auto" w:fill="FFFFFF"/>
          <w:lang w:eastAsia="en-GB"/>
        </w:rPr>
        <w:t>Central Government (DLUHC) has funded the SAVVI project to develop data standards and common processes in which local authorities can find and support vulnerable people and households.</w:t>
      </w:r>
    </w:p>
    <w:p w:rsidR="00C16530" w:rsidRPr="00C16530" w:rsidRDefault="00C16530" w:rsidP="00C16530">
      <w:pPr>
        <w:spacing w:after="0" w:line="240" w:lineRule="auto"/>
        <w:rPr>
          <w:rFonts w:ascii="Times New Roman" w:eastAsia="Times New Roman" w:hAnsi="Times New Roman" w:cs="Times New Roman"/>
          <w:sz w:val="24"/>
          <w:szCs w:val="24"/>
          <w:lang w:eastAsia="en-GB"/>
        </w:rPr>
      </w:pPr>
    </w:p>
    <w:p w:rsidR="00C16530" w:rsidRPr="00C16530" w:rsidRDefault="00C16530" w:rsidP="00C16530">
      <w:pPr>
        <w:spacing w:after="0" w:line="240" w:lineRule="auto"/>
        <w:rPr>
          <w:rFonts w:ascii="Times New Roman" w:eastAsia="Times New Roman" w:hAnsi="Times New Roman" w:cs="Times New Roman"/>
          <w:sz w:val="24"/>
          <w:szCs w:val="24"/>
          <w:lang w:eastAsia="en-GB"/>
        </w:rPr>
      </w:pPr>
      <w:r w:rsidRPr="00C16530">
        <w:rPr>
          <w:rFonts w:ascii="Arial" w:eastAsia="Times New Roman" w:hAnsi="Arial" w:cs="Arial"/>
          <w:color w:val="0B0C0C"/>
          <w:shd w:val="clear" w:color="auto" w:fill="FFFFFF"/>
          <w:lang w:eastAsia="en-GB"/>
        </w:rPr>
        <w:t xml:space="preserve">You can see a 16 minute video which gives background to SAVVI and what we are doing in the next phase, at </w:t>
      </w:r>
      <w:hyperlink r:id="rId4" w:history="1">
        <w:r w:rsidRPr="00C16530">
          <w:rPr>
            <w:rFonts w:ascii="Arial" w:eastAsia="Times New Roman" w:hAnsi="Arial" w:cs="Arial"/>
            <w:color w:val="1155CC"/>
            <w:u w:val="single"/>
            <w:shd w:val="clear" w:color="auto" w:fill="FFFFFF"/>
            <w:lang w:eastAsia="en-GB"/>
          </w:rPr>
          <w:t>https://vimeo.com/686241278</w:t>
        </w:r>
      </w:hyperlink>
      <w:r w:rsidRPr="00C16530">
        <w:rPr>
          <w:rFonts w:ascii="Arial" w:eastAsia="Times New Roman" w:hAnsi="Arial" w:cs="Arial"/>
          <w:color w:val="0B0C0C"/>
          <w:shd w:val="clear" w:color="auto" w:fill="FFFFFF"/>
          <w:lang w:eastAsia="en-GB"/>
        </w:rPr>
        <w:t xml:space="preserve"> , and a 22 minute video where we walk through the standards that have been produced so far, at </w:t>
      </w:r>
      <w:hyperlink r:id="rId5" w:history="1">
        <w:r w:rsidRPr="00C16530">
          <w:rPr>
            <w:rFonts w:ascii="Arial" w:eastAsia="Times New Roman" w:hAnsi="Arial" w:cs="Arial"/>
            <w:color w:val="1155CC"/>
            <w:u w:val="single"/>
            <w:shd w:val="clear" w:color="auto" w:fill="FFFFFF"/>
            <w:lang w:eastAsia="en-GB"/>
          </w:rPr>
          <w:t>https://vimeo.com/664210849</w:t>
        </w:r>
      </w:hyperlink>
      <w:r w:rsidRPr="00C16530">
        <w:rPr>
          <w:rFonts w:ascii="Arial" w:eastAsia="Times New Roman" w:hAnsi="Arial" w:cs="Arial"/>
          <w:color w:val="0B0C0C"/>
          <w:shd w:val="clear" w:color="auto" w:fill="FFFFFF"/>
          <w:lang w:eastAsia="en-GB"/>
        </w:rPr>
        <w:t> </w:t>
      </w:r>
    </w:p>
    <w:p w:rsidR="00C16530" w:rsidRPr="00C16530" w:rsidRDefault="00C16530" w:rsidP="00C16530">
      <w:pPr>
        <w:spacing w:after="0" w:line="240" w:lineRule="auto"/>
        <w:rPr>
          <w:rFonts w:ascii="Times New Roman" w:eastAsia="Times New Roman" w:hAnsi="Times New Roman" w:cs="Times New Roman"/>
          <w:sz w:val="24"/>
          <w:szCs w:val="24"/>
          <w:lang w:eastAsia="en-GB"/>
        </w:rPr>
      </w:pPr>
    </w:p>
    <w:p w:rsidR="00C16530" w:rsidRPr="00C16530" w:rsidRDefault="00C16530" w:rsidP="00C16530">
      <w:pPr>
        <w:spacing w:line="240" w:lineRule="auto"/>
        <w:rPr>
          <w:rFonts w:ascii="Times New Roman" w:eastAsia="Times New Roman" w:hAnsi="Times New Roman" w:cs="Times New Roman"/>
          <w:sz w:val="24"/>
          <w:szCs w:val="24"/>
          <w:lang w:eastAsia="en-GB"/>
        </w:rPr>
      </w:pPr>
      <w:r w:rsidRPr="00C16530">
        <w:rPr>
          <w:rFonts w:ascii="Arial" w:eastAsia="Times New Roman" w:hAnsi="Arial" w:cs="Arial"/>
          <w:color w:val="0B0C0C"/>
          <w:shd w:val="clear" w:color="auto" w:fill="FFFFFF"/>
          <w:lang w:eastAsia="en-GB"/>
        </w:rPr>
        <w:t>DLUHC have now funded SAVVI for a further phase, in which we will deploy the standards with partner projects, and take them through to adoption by the public sector.</w:t>
      </w:r>
    </w:p>
    <w:p w:rsidR="00C16530" w:rsidRPr="00C16530" w:rsidRDefault="00C16530" w:rsidP="00C16530">
      <w:pPr>
        <w:spacing w:line="240" w:lineRule="auto"/>
        <w:rPr>
          <w:rFonts w:ascii="Times New Roman" w:eastAsia="Times New Roman" w:hAnsi="Times New Roman" w:cs="Times New Roman"/>
          <w:sz w:val="24"/>
          <w:szCs w:val="24"/>
          <w:lang w:eastAsia="en-GB"/>
        </w:rPr>
      </w:pPr>
      <w:r w:rsidRPr="00C16530">
        <w:rPr>
          <w:rFonts w:ascii="Arial" w:eastAsia="Times New Roman" w:hAnsi="Arial" w:cs="Arial"/>
          <w:color w:val="000000"/>
          <w:lang w:eastAsia="en-GB"/>
        </w:rPr>
        <w:t>Please see the attachment for further project details.</w:t>
      </w:r>
    </w:p>
    <w:p w:rsidR="00C16530" w:rsidRPr="00C16530" w:rsidRDefault="00C16530" w:rsidP="00C16530">
      <w:pPr>
        <w:spacing w:after="0" w:line="240" w:lineRule="auto"/>
        <w:rPr>
          <w:rFonts w:ascii="Times New Roman" w:eastAsia="Times New Roman" w:hAnsi="Times New Roman" w:cs="Times New Roman"/>
          <w:sz w:val="24"/>
          <w:szCs w:val="24"/>
          <w:lang w:eastAsia="en-GB"/>
        </w:rPr>
      </w:pPr>
      <w:r w:rsidRPr="00C16530">
        <w:rPr>
          <w:rFonts w:ascii="Arial" w:eastAsia="Times New Roman" w:hAnsi="Arial" w:cs="Arial"/>
          <w:color w:val="0B0C0C"/>
          <w:shd w:val="clear" w:color="auto" w:fill="FFFFFF"/>
          <w:lang w:eastAsia="en-GB"/>
        </w:rPr>
        <w:t>If we select you from your expression of interest, we will then ask you to provide a daily rate and the maximum number of days that you can provide within our cap.</w:t>
      </w:r>
    </w:p>
    <w:p w:rsidR="007E4A2D" w:rsidRPr="00C16530" w:rsidRDefault="007E4A2D" w:rsidP="00C16530">
      <w:bookmarkStart w:id="0" w:name="_GoBack"/>
      <w:bookmarkEnd w:id="0"/>
    </w:p>
    <w:sectPr w:rsidR="007E4A2D" w:rsidRPr="00C165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530"/>
    <w:rsid w:val="004B0EF4"/>
    <w:rsid w:val="007E4A2D"/>
    <w:rsid w:val="00C16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E7EAEE-A053-48E1-9513-2CF9147C1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65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165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2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imeo.com/664210849" TargetMode="External"/><Relationship Id="rId4" Type="http://schemas.openxmlformats.org/officeDocument/2006/relationships/hyperlink" Target="https://vimeo.com/6862412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Kern</dc:creator>
  <cp:keywords/>
  <dc:description/>
  <cp:lastModifiedBy>Michelle Kern</cp:lastModifiedBy>
  <cp:revision>1</cp:revision>
  <dcterms:created xsi:type="dcterms:W3CDTF">2022-03-24T15:35:00Z</dcterms:created>
  <dcterms:modified xsi:type="dcterms:W3CDTF">2022-03-24T15:49:00Z</dcterms:modified>
</cp:coreProperties>
</file>