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812A3" w:rsidRPr="00A9135F" w:rsidRDefault="00D812A3" w:rsidP="001A2BE5">
      <w:pPr>
        <w:ind w:left="1134" w:hanging="1134"/>
        <w:rPr>
          <w:b/>
          <w:color w:val="800080"/>
          <w:sz w:val="24"/>
          <w:szCs w:val="24"/>
        </w:rPr>
      </w:pPr>
      <w:r>
        <w:rPr>
          <w:noProof/>
          <w:sz w:val="22"/>
          <w:szCs w:val="22"/>
        </w:rPr>
        <mc:AlternateContent>
          <mc:Choice Requires="wps">
            <w:drawing>
              <wp:anchor distT="0" distB="0" distL="114300" distR="114300" simplePos="0" relativeHeight="251657216" behindDoc="0" locked="0" layoutInCell="1" allowOverlap="1" wp14:anchorId="1DB6F50E" wp14:editId="2F5D75C8">
                <wp:simplePos x="0" y="0"/>
                <wp:positionH relativeFrom="column">
                  <wp:posOffset>233266</wp:posOffset>
                </wp:positionH>
                <wp:positionV relativeFrom="page">
                  <wp:posOffset>1133061</wp:posOffset>
                </wp:positionV>
                <wp:extent cx="5284470" cy="103492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4470" cy="1034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474C15" w:rsidRDefault="00474C15" w:rsidP="00911981">
                            <w:pPr>
                              <w:rPr>
                                <w:sz w:val="32"/>
                              </w:rPr>
                            </w:pPr>
                          </w:p>
                          <w:p w:rsidR="00474C15" w:rsidRPr="00500F59" w:rsidRDefault="00474C15" w:rsidP="00911981">
                            <w:pPr>
                              <w:rPr>
                                <w:color w:val="FFFFFF" w:themeColor="background1"/>
                                <w:sz w:val="32"/>
                              </w:rPr>
                            </w:pPr>
                          </w:p>
                          <w:p w:rsidR="00474C15" w:rsidRDefault="00474C15" w:rsidP="006D22C0">
                            <w:pPr>
                              <w:pStyle w:val="ListParagraph"/>
                              <w:ind w:left="0"/>
                              <w:jc w:val="center"/>
                              <w:rPr>
                                <w:rFonts w:ascii="Arial" w:hAnsi="Arial" w:cs="Arial"/>
                                <w:b/>
                                <w:caps/>
                                <w:color w:val="FFFFFF" w:themeColor="background1"/>
                                <w:sz w:val="28"/>
                                <w:szCs w:val="28"/>
                              </w:rPr>
                            </w:pPr>
                            <w:r>
                              <w:rPr>
                                <w:rFonts w:ascii="Arial" w:hAnsi="Arial" w:cs="Arial"/>
                                <w:b/>
                                <w:caps/>
                                <w:color w:val="FFFFFF" w:themeColor="background1"/>
                                <w:sz w:val="28"/>
                                <w:szCs w:val="28"/>
                              </w:rPr>
                              <w:t>Section 1</w:t>
                            </w:r>
                          </w:p>
                          <w:p w:rsidR="00474C15" w:rsidRDefault="00474C15" w:rsidP="006D22C0">
                            <w:pPr>
                              <w:pStyle w:val="ListParagraph"/>
                              <w:ind w:left="0"/>
                              <w:jc w:val="center"/>
                              <w:rPr>
                                <w:rFonts w:ascii="Arial" w:hAnsi="Arial" w:cs="Arial"/>
                                <w:b/>
                                <w:caps/>
                                <w:color w:val="FFFFFF" w:themeColor="background1"/>
                                <w:sz w:val="28"/>
                                <w:szCs w:val="28"/>
                              </w:rPr>
                            </w:pPr>
                            <w:r>
                              <w:rPr>
                                <w:rFonts w:ascii="Arial" w:hAnsi="Arial" w:cs="Arial"/>
                                <w:b/>
                                <w:caps/>
                                <w:color w:val="FFFFFF" w:themeColor="background1"/>
                                <w:sz w:val="28"/>
                                <w:szCs w:val="28"/>
                              </w:rPr>
                              <w:t>Invitation and</w:t>
                            </w:r>
                            <w:r w:rsidRPr="00500F59">
                              <w:rPr>
                                <w:rFonts w:ascii="Arial" w:hAnsi="Arial" w:cs="Arial"/>
                                <w:b/>
                                <w:caps/>
                                <w:color w:val="FFFFFF" w:themeColor="background1"/>
                                <w:sz w:val="28"/>
                                <w:szCs w:val="28"/>
                              </w:rPr>
                              <w:t xml:space="preserve"> INSTRUCTIONS</w:t>
                            </w:r>
                          </w:p>
                          <w:p w:rsidR="00474C15" w:rsidRPr="00500F59" w:rsidRDefault="00474C15" w:rsidP="006D22C0">
                            <w:pPr>
                              <w:pStyle w:val="ListParagraph"/>
                              <w:ind w:left="0"/>
                              <w:jc w:val="center"/>
                              <w:rPr>
                                <w:rFonts w:ascii="Arial" w:hAnsi="Arial" w:cs="Arial"/>
                                <w:b/>
                                <w:caps/>
                                <w:color w:val="800080"/>
                                <w:sz w:val="28"/>
                                <w:szCs w:val="28"/>
                              </w:rPr>
                            </w:pPr>
                            <w:r w:rsidRPr="00500F59">
                              <w:rPr>
                                <w:rFonts w:ascii="Arial" w:hAnsi="Arial" w:cs="Arial"/>
                                <w:b/>
                                <w:caps/>
                                <w:color w:val="FFFFFF" w:themeColor="background1"/>
                                <w:sz w:val="28"/>
                                <w:szCs w:val="28"/>
                              </w:rPr>
                              <w:t>TO TENDERERS</w:t>
                            </w:r>
                          </w:p>
                          <w:p w:rsidR="00474C15" w:rsidRPr="00414634" w:rsidRDefault="00474C15" w:rsidP="00911981">
                            <w:pPr>
                              <w:rPr>
                                <w:sz w:val="32"/>
                              </w:rPr>
                            </w:pPr>
                          </w:p>
                          <w:p w:rsidR="00474C15" w:rsidRPr="00B81CCC" w:rsidRDefault="00474C15" w:rsidP="00850007">
                            <w:pPr>
                              <w:ind w:left="397"/>
                              <w:jc w:val="center"/>
                              <w:rPr>
                                <w:b/>
                                <w:color w:val="800080"/>
                                <w:sz w:val="32"/>
                                <w:szCs w:val="32"/>
                              </w:rPr>
                            </w:pPr>
                          </w:p>
                          <w:p w:rsidR="00474C15" w:rsidRPr="00613312" w:rsidRDefault="00474C15" w:rsidP="00850007">
                            <w:pPr>
                              <w:jc w:val="center"/>
                              <w:rPr>
                                <w:b/>
                                <w:color w:val="800080"/>
                                <w:sz w:val="30"/>
                                <w:szCs w:val="30"/>
                              </w:rPr>
                            </w:pPr>
                          </w:p>
                          <w:p w:rsidR="00474C15" w:rsidRPr="00613312" w:rsidRDefault="00474C15" w:rsidP="00850007">
                            <w:pPr>
                              <w:jc w:val="center"/>
                              <w:rPr>
                                <w:b/>
                                <w:caps/>
                                <w:color w:val="800080"/>
                                <w:sz w:val="30"/>
                                <w:szCs w:val="30"/>
                              </w:rPr>
                            </w:pPr>
                          </w:p>
                          <w:p w:rsidR="00474C15" w:rsidRPr="00613312" w:rsidRDefault="00474C15" w:rsidP="00850007">
                            <w:pPr>
                              <w:jc w:val="center"/>
                              <w:rPr>
                                <w:b/>
                                <w:caps/>
                                <w:color w:val="800080"/>
                                <w:sz w:val="30"/>
                                <w:szCs w:val="30"/>
                              </w:rPr>
                            </w:pPr>
                          </w:p>
                          <w:p w:rsidR="00474C15" w:rsidRPr="00613312" w:rsidRDefault="00474C15" w:rsidP="00500F59">
                            <w:pPr>
                              <w:rPr>
                                <w:b/>
                                <w:caps/>
                                <w:color w:val="800080"/>
                                <w:sz w:val="30"/>
                                <w:szCs w:val="30"/>
                              </w:rPr>
                            </w:pPr>
                          </w:p>
                          <w:p w:rsidR="00474C15" w:rsidRPr="00613312" w:rsidRDefault="00474C15" w:rsidP="001A2BE5">
                            <w:pPr>
                              <w:ind w:left="567"/>
                              <w:jc w:val="center"/>
                              <w:rPr>
                                <w:b/>
                                <w:color w:val="800080"/>
                                <w:sz w:val="30"/>
                                <w:szCs w:val="30"/>
                              </w:rPr>
                            </w:pPr>
                          </w:p>
                          <w:p w:rsidR="00474C15" w:rsidRPr="003405AF" w:rsidRDefault="00474C15" w:rsidP="00850007">
                            <w:pPr>
                              <w:jc w:val="center"/>
                              <w:rPr>
                                <w:b/>
                                <w:color w:val="800080"/>
                                <w:sz w:val="28"/>
                                <w:szCs w:val="28"/>
                              </w:rPr>
                            </w:pPr>
                          </w:p>
                          <w:p w:rsidR="00474C15" w:rsidRPr="003405AF" w:rsidRDefault="00474C15" w:rsidP="0093566B">
                            <w:pPr>
                              <w:jc w:val="center"/>
                              <w:rPr>
                                <w:b/>
                                <w:color w:val="800080"/>
                                <w:sz w:val="28"/>
                                <w:szCs w:val="28"/>
                              </w:rPr>
                            </w:pPr>
                            <w:r w:rsidRPr="003405AF">
                              <w:rPr>
                                <w:b/>
                                <w:color w:val="800080"/>
                                <w:sz w:val="28"/>
                                <w:szCs w:val="28"/>
                              </w:rPr>
                              <w:t xml:space="preserve">Procurement of Cycle Training for Children, </w:t>
                            </w:r>
                          </w:p>
                          <w:p w:rsidR="00474C15" w:rsidRPr="003405AF" w:rsidRDefault="00474C15" w:rsidP="0093566B">
                            <w:pPr>
                              <w:jc w:val="center"/>
                              <w:rPr>
                                <w:b/>
                                <w:color w:val="800080"/>
                                <w:sz w:val="28"/>
                                <w:szCs w:val="28"/>
                              </w:rPr>
                            </w:pPr>
                            <w:r w:rsidRPr="003405AF">
                              <w:rPr>
                                <w:b/>
                                <w:color w:val="800080"/>
                                <w:sz w:val="28"/>
                                <w:szCs w:val="28"/>
                              </w:rPr>
                              <w:t>Young People and Adults</w:t>
                            </w:r>
                          </w:p>
                          <w:p w:rsidR="00474C15" w:rsidRPr="003405AF" w:rsidRDefault="00474C15" w:rsidP="00850007">
                            <w:pPr>
                              <w:jc w:val="center"/>
                              <w:rPr>
                                <w:b/>
                                <w:color w:val="800080"/>
                                <w:sz w:val="28"/>
                                <w:szCs w:val="28"/>
                              </w:rPr>
                            </w:pPr>
                          </w:p>
                          <w:p w:rsidR="00474C15" w:rsidRPr="003405AF" w:rsidRDefault="00474C15" w:rsidP="00850007">
                            <w:pPr>
                              <w:jc w:val="center"/>
                              <w:rPr>
                                <w:b/>
                                <w:color w:val="800080"/>
                                <w:sz w:val="28"/>
                                <w:szCs w:val="28"/>
                              </w:rPr>
                            </w:pPr>
                          </w:p>
                          <w:p w:rsidR="00474C15" w:rsidRPr="003405AF" w:rsidRDefault="00474C15" w:rsidP="00850007">
                            <w:pPr>
                              <w:jc w:val="center"/>
                              <w:rPr>
                                <w:b/>
                                <w:color w:val="800080"/>
                                <w:sz w:val="28"/>
                                <w:szCs w:val="28"/>
                              </w:rPr>
                            </w:pPr>
                            <w:r w:rsidRPr="003405AF">
                              <w:rPr>
                                <w:b/>
                                <w:color w:val="800080"/>
                                <w:sz w:val="28"/>
                                <w:szCs w:val="28"/>
                              </w:rPr>
                              <w:t>Contract number: 666/2017 CED</w:t>
                            </w:r>
                          </w:p>
                          <w:p w:rsidR="00474C15" w:rsidRPr="00613312" w:rsidRDefault="00474C15" w:rsidP="00850007">
                            <w:pPr>
                              <w:jc w:val="center"/>
                              <w:rPr>
                                <w:b/>
                                <w:color w:val="800080"/>
                                <w:sz w:val="30"/>
                                <w:szCs w:val="30"/>
                              </w:rPr>
                            </w:pPr>
                          </w:p>
                          <w:p w:rsidR="00474C15" w:rsidRPr="00613312" w:rsidRDefault="00474C15" w:rsidP="00850007">
                            <w:pPr>
                              <w:jc w:val="center"/>
                              <w:rPr>
                                <w:b/>
                                <w:bCs/>
                                <w:color w:val="800080"/>
                                <w:sz w:val="30"/>
                                <w:szCs w:val="30"/>
                              </w:rPr>
                            </w:pPr>
                          </w:p>
                          <w:p w:rsidR="00474C15" w:rsidRPr="00613312" w:rsidRDefault="00474C15" w:rsidP="00850007">
                            <w:pPr>
                              <w:jc w:val="center"/>
                              <w:rPr>
                                <w:b/>
                                <w:color w:val="800080"/>
                                <w:sz w:val="30"/>
                                <w:szCs w:val="30"/>
                              </w:rPr>
                            </w:pPr>
                          </w:p>
                          <w:p w:rsidR="00474C15" w:rsidRPr="00613312" w:rsidRDefault="00474C15" w:rsidP="00850007">
                            <w:pPr>
                              <w:rPr>
                                <w:sz w:val="30"/>
                                <w:szCs w:val="30"/>
                              </w:rPr>
                            </w:pPr>
                          </w:p>
                          <w:p w:rsidR="00474C15" w:rsidRPr="003405AF" w:rsidRDefault="00474C15" w:rsidP="00850007">
                            <w:pPr>
                              <w:rPr>
                                <w:sz w:val="28"/>
                                <w:szCs w:val="28"/>
                              </w:rPr>
                            </w:pPr>
                          </w:p>
                          <w:p w:rsidR="00474C15" w:rsidRPr="003405AF" w:rsidRDefault="00474C15" w:rsidP="00A85D14">
                            <w:pPr>
                              <w:jc w:val="left"/>
                              <w:rPr>
                                <w:b/>
                                <w:color w:val="800080"/>
                                <w:sz w:val="28"/>
                                <w:szCs w:val="28"/>
                              </w:rPr>
                            </w:pPr>
                            <w:r>
                              <w:rPr>
                                <w:b/>
                                <w:color w:val="800080"/>
                                <w:sz w:val="28"/>
                                <w:szCs w:val="28"/>
                              </w:rPr>
                              <w:t xml:space="preserve">   Issue Date: 22</w:t>
                            </w:r>
                            <w:r w:rsidRPr="003405AF">
                              <w:rPr>
                                <w:b/>
                                <w:color w:val="800080"/>
                                <w:sz w:val="28"/>
                                <w:szCs w:val="28"/>
                              </w:rPr>
                              <w:t xml:space="preserve"> August 2018</w:t>
                            </w:r>
                          </w:p>
                          <w:p w:rsidR="00474C15" w:rsidRPr="003405AF" w:rsidRDefault="00474C15" w:rsidP="00A85D14">
                            <w:pPr>
                              <w:ind w:left="284" w:hanging="284"/>
                              <w:jc w:val="left"/>
                              <w:rPr>
                                <w:b/>
                                <w:color w:val="800080"/>
                                <w:sz w:val="28"/>
                                <w:szCs w:val="28"/>
                              </w:rPr>
                            </w:pPr>
                            <w:r w:rsidRPr="003405AF">
                              <w:rPr>
                                <w:b/>
                                <w:color w:val="800080"/>
                                <w:sz w:val="28"/>
                                <w:szCs w:val="28"/>
                              </w:rPr>
                              <w:t xml:space="preserve">   Tender Response Deadline: </w:t>
                            </w:r>
                            <w:r w:rsidRPr="003405AF">
                              <w:rPr>
                                <w:b/>
                                <w:bCs/>
                                <w:iCs/>
                                <w:color w:val="800080"/>
                                <w:sz w:val="28"/>
                                <w:szCs w:val="28"/>
                                <w:lang w:eastAsia="x-none"/>
                              </w:rPr>
                              <w:t xml:space="preserve">12:00 Noon </w:t>
                            </w:r>
                            <w:r>
                              <w:rPr>
                                <w:b/>
                                <w:bCs/>
                                <w:iCs/>
                                <w:color w:val="800080"/>
                                <w:sz w:val="28"/>
                                <w:szCs w:val="28"/>
                                <w:lang w:eastAsia="x-none"/>
                              </w:rPr>
                              <w:t>21</w:t>
                            </w:r>
                            <w:r w:rsidRPr="003405AF">
                              <w:rPr>
                                <w:b/>
                                <w:bCs/>
                                <w:iCs/>
                                <w:color w:val="800080"/>
                                <w:sz w:val="28"/>
                                <w:szCs w:val="28"/>
                                <w:lang w:eastAsia="x-none"/>
                              </w:rPr>
                              <w:t xml:space="preserve"> </w:t>
                            </w:r>
                            <w:r w:rsidRPr="003405AF">
                              <w:rPr>
                                <w:b/>
                                <w:color w:val="800080"/>
                                <w:sz w:val="28"/>
                                <w:szCs w:val="28"/>
                              </w:rPr>
                              <w:t>September 2018</w:t>
                            </w:r>
                          </w:p>
                          <w:p w:rsidR="00474C15" w:rsidRDefault="00474C15" w:rsidP="00850007">
                            <w:pPr>
                              <w:ind w:left="1077"/>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B6F50E" id="_x0000_t202" coordsize="21600,21600" o:spt="202" path="m,l,21600r21600,l21600,xe">
                <v:stroke joinstyle="miter"/>
                <v:path gradientshapeok="t" o:connecttype="rect"/>
              </v:shapetype>
              <v:shape id="Text Box 2" o:spid="_x0000_s1026" type="#_x0000_t202" style="position:absolute;left:0;text-align:left;margin-left:18.35pt;margin-top:89.2pt;width:416.1pt;height:814.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ktTtAIAALg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" filled="f" stroked="f" strokeweight="0">
                <v:textbox>
                  <w:txbxContent>
                    <w:p w:rsidR="00474C15" w:rsidRDefault="00474C15" w:rsidP="00911981">
                      <w:pPr>
                        <w:rPr>
                          <w:sz w:val="32"/>
                        </w:rPr>
                      </w:pPr>
                    </w:p>
                    <w:p w:rsidR="00474C15" w:rsidRPr="00500F59" w:rsidRDefault="00474C15" w:rsidP="00911981">
                      <w:pPr>
                        <w:rPr>
                          <w:color w:val="FFFFFF" w:themeColor="background1"/>
                          <w:sz w:val="32"/>
                        </w:rPr>
                      </w:pPr>
                    </w:p>
                    <w:p w:rsidR="00474C15" w:rsidRDefault="00474C15" w:rsidP="006D22C0">
                      <w:pPr>
                        <w:pStyle w:val="ListParagraph"/>
                        <w:ind w:left="0"/>
                        <w:jc w:val="center"/>
                        <w:rPr>
                          <w:rFonts w:ascii="Arial" w:hAnsi="Arial" w:cs="Arial"/>
                          <w:b/>
                          <w:caps/>
                          <w:color w:val="FFFFFF" w:themeColor="background1"/>
                          <w:sz w:val="28"/>
                          <w:szCs w:val="28"/>
                        </w:rPr>
                      </w:pPr>
                      <w:r>
                        <w:rPr>
                          <w:rFonts w:ascii="Arial" w:hAnsi="Arial" w:cs="Arial"/>
                          <w:b/>
                          <w:caps/>
                          <w:color w:val="FFFFFF" w:themeColor="background1"/>
                          <w:sz w:val="28"/>
                          <w:szCs w:val="28"/>
                        </w:rPr>
                        <w:t>Section 1</w:t>
                      </w:r>
                    </w:p>
                    <w:p w:rsidR="00474C15" w:rsidRDefault="00474C15" w:rsidP="006D22C0">
                      <w:pPr>
                        <w:pStyle w:val="ListParagraph"/>
                        <w:ind w:left="0"/>
                        <w:jc w:val="center"/>
                        <w:rPr>
                          <w:rFonts w:ascii="Arial" w:hAnsi="Arial" w:cs="Arial"/>
                          <w:b/>
                          <w:caps/>
                          <w:color w:val="FFFFFF" w:themeColor="background1"/>
                          <w:sz w:val="28"/>
                          <w:szCs w:val="28"/>
                        </w:rPr>
                      </w:pPr>
                      <w:r>
                        <w:rPr>
                          <w:rFonts w:ascii="Arial" w:hAnsi="Arial" w:cs="Arial"/>
                          <w:b/>
                          <w:caps/>
                          <w:color w:val="FFFFFF" w:themeColor="background1"/>
                          <w:sz w:val="28"/>
                          <w:szCs w:val="28"/>
                        </w:rPr>
                        <w:t>Invitation and</w:t>
                      </w:r>
                      <w:r w:rsidRPr="00500F59">
                        <w:rPr>
                          <w:rFonts w:ascii="Arial" w:hAnsi="Arial" w:cs="Arial"/>
                          <w:b/>
                          <w:caps/>
                          <w:color w:val="FFFFFF" w:themeColor="background1"/>
                          <w:sz w:val="28"/>
                          <w:szCs w:val="28"/>
                        </w:rPr>
                        <w:t xml:space="preserve"> INSTRUCTIONS</w:t>
                      </w:r>
                    </w:p>
                    <w:p w:rsidR="00474C15" w:rsidRPr="00500F59" w:rsidRDefault="00474C15" w:rsidP="006D22C0">
                      <w:pPr>
                        <w:pStyle w:val="ListParagraph"/>
                        <w:ind w:left="0"/>
                        <w:jc w:val="center"/>
                        <w:rPr>
                          <w:rFonts w:ascii="Arial" w:hAnsi="Arial" w:cs="Arial"/>
                          <w:b/>
                          <w:caps/>
                          <w:color w:val="800080"/>
                          <w:sz w:val="28"/>
                          <w:szCs w:val="28"/>
                        </w:rPr>
                      </w:pPr>
                      <w:r w:rsidRPr="00500F59">
                        <w:rPr>
                          <w:rFonts w:ascii="Arial" w:hAnsi="Arial" w:cs="Arial"/>
                          <w:b/>
                          <w:caps/>
                          <w:color w:val="FFFFFF" w:themeColor="background1"/>
                          <w:sz w:val="28"/>
                          <w:szCs w:val="28"/>
                        </w:rPr>
                        <w:t>TO TENDERERS</w:t>
                      </w:r>
                    </w:p>
                    <w:p w:rsidR="00474C15" w:rsidRPr="00414634" w:rsidRDefault="00474C15" w:rsidP="00911981">
                      <w:pPr>
                        <w:rPr>
                          <w:sz w:val="32"/>
                        </w:rPr>
                      </w:pPr>
                    </w:p>
                    <w:p w:rsidR="00474C15" w:rsidRPr="00B81CCC" w:rsidRDefault="00474C15" w:rsidP="00850007">
                      <w:pPr>
                        <w:ind w:left="397"/>
                        <w:jc w:val="center"/>
                        <w:rPr>
                          <w:b/>
                          <w:color w:val="800080"/>
                          <w:sz w:val="32"/>
                          <w:szCs w:val="32"/>
                        </w:rPr>
                      </w:pPr>
                    </w:p>
                    <w:p w:rsidR="00474C15" w:rsidRPr="00613312" w:rsidRDefault="00474C15" w:rsidP="00850007">
                      <w:pPr>
                        <w:jc w:val="center"/>
                        <w:rPr>
                          <w:b/>
                          <w:color w:val="800080"/>
                          <w:sz w:val="30"/>
                          <w:szCs w:val="30"/>
                        </w:rPr>
                      </w:pPr>
                    </w:p>
                    <w:p w:rsidR="00474C15" w:rsidRPr="00613312" w:rsidRDefault="00474C15" w:rsidP="00850007">
                      <w:pPr>
                        <w:jc w:val="center"/>
                        <w:rPr>
                          <w:b/>
                          <w:caps/>
                          <w:color w:val="800080"/>
                          <w:sz w:val="30"/>
                          <w:szCs w:val="30"/>
                        </w:rPr>
                      </w:pPr>
                    </w:p>
                    <w:p w:rsidR="00474C15" w:rsidRPr="00613312" w:rsidRDefault="00474C15" w:rsidP="00850007">
                      <w:pPr>
                        <w:jc w:val="center"/>
                        <w:rPr>
                          <w:b/>
                          <w:caps/>
                          <w:color w:val="800080"/>
                          <w:sz w:val="30"/>
                          <w:szCs w:val="30"/>
                        </w:rPr>
                      </w:pPr>
                    </w:p>
                    <w:p w:rsidR="00474C15" w:rsidRPr="00613312" w:rsidRDefault="00474C15" w:rsidP="00500F59">
                      <w:pPr>
                        <w:rPr>
                          <w:b/>
                          <w:caps/>
                          <w:color w:val="800080"/>
                          <w:sz w:val="30"/>
                          <w:szCs w:val="30"/>
                        </w:rPr>
                      </w:pPr>
                    </w:p>
                    <w:p w:rsidR="00474C15" w:rsidRPr="00613312" w:rsidRDefault="00474C15" w:rsidP="001A2BE5">
                      <w:pPr>
                        <w:ind w:left="567"/>
                        <w:jc w:val="center"/>
                        <w:rPr>
                          <w:b/>
                          <w:color w:val="800080"/>
                          <w:sz w:val="30"/>
                          <w:szCs w:val="30"/>
                        </w:rPr>
                      </w:pPr>
                    </w:p>
                    <w:p w:rsidR="00474C15" w:rsidRPr="003405AF" w:rsidRDefault="00474C15" w:rsidP="00850007">
                      <w:pPr>
                        <w:jc w:val="center"/>
                        <w:rPr>
                          <w:b/>
                          <w:color w:val="800080"/>
                          <w:sz w:val="28"/>
                          <w:szCs w:val="28"/>
                        </w:rPr>
                      </w:pPr>
                    </w:p>
                    <w:p w:rsidR="00474C15" w:rsidRPr="003405AF" w:rsidRDefault="00474C15" w:rsidP="0093566B">
                      <w:pPr>
                        <w:jc w:val="center"/>
                        <w:rPr>
                          <w:b/>
                          <w:color w:val="800080"/>
                          <w:sz w:val="28"/>
                          <w:szCs w:val="28"/>
                        </w:rPr>
                      </w:pPr>
                      <w:r w:rsidRPr="003405AF">
                        <w:rPr>
                          <w:b/>
                          <w:color w:val="800080"/>
                          <w:sz w:val="28"/>
                          <w:szCs w:val="28"/>
                        </w:rPr>
                        <w:t xml:space="preserve">Procurement of Cycle Training for Children, </w:t>
                      </w:r>
                    </w:p>
                    <w:p w:rsidR="00474C15" w:rsidRPr="003405AF" w:rsidRDefault="00474C15" w:rsidP="0093566B">
                      <w:pPr>
                        <w:jc w:val="center"/>
                        <w:rPr>
                          <w:b/>
                          <w:color w:val="800080"/>
                          <w:sz w:val="28"/>
                          <w:szCs w:val="28"/>
                        </w:rPr>
                      </w:pPr>
                      <w:r w:rsidRPr="003405AF">
                        <w:rPr>
                          <w:b/>
                          <w:color w:val="800080"/>
                          <w:sz w:val="28"/>
                          <w:szCs w:val="28"/>
                        </w:rPr>
                        <w:t>Young People and Adults</w:t>
                      </w:r>
                    </w:p>
                    <w:p w:rsidR="00474C15" w:rsidRPr="003405AF" w:rsidRDefault="00474C15" w:rsidP="00850007">
                      <w:pPr>
                        <w:jc w:val="center"/>
                        <w:rPr>
                          <w:b/>
                          <w:color w:val="800080"/>
                          <w:sz w:val="28"/>
                          <w:szCs w:val="28"/>
                        </w:rPr>
                      </w:pPr>
                    </w:p>
                    <w:p w:rsidR="00474C15" w:rsidRPr="003405AF" w:rsidRDefault="00474C15" w:rsidP="00850007">
                      <w:pPr>
                        <w:jc w:val="center"/>
                        <w:rPr>
                          <w:b/>
                          <w:color w:val="800080"/>
                          <w:sz w:val="28"/>
                          <w:szCs w:val="28"/>
                        </w:rPr>
                      </w:pPr>
                    </w:p>
                    <w:p w:rsidR="00474C15" w:rsidRPr="003405AF" w:rsidRDefault="00474C15" w:rsidP="00850007">
                      <w:pPr>
                        <w:jc w:val="center"/>
                        <w:rPr>
                          <w:b/>
                          <w:color w:val="800080"/>
                          <w:sz w:val="28"/>
                          <w:szCs w:val="28"/>
                        </w:rPr>
                      </w:pPr>
                      <w:r w:rsidRPr="003405AF">
                        <w:rPr>
                          <w:b/>
                          <w:color w:val="800080"/>
                          <w:sz w:val="28"/>
                          <w:szCs w:val="28"/>
                        </w:rPr>
                        <w:t>Contract number: 666/2017 CED</w:t>
                      </w:r>
                    </w:p>
                    <w:p w:rsidR="00474C15" w:rsidRPr="00613312" w:rsidRDefault="00474C15" w:rsidP="00850007">
                      <w:pPr>
                        <w:jc w:val="center"/>
                        <w:rPr>
                          <w:b/>
                          <w:color w:val="800080"/>
                          <w:sz w:val="30"/>
                          <w:szCs w:val="30"/>
                        </w:rPr>
                      </w:pPr>
                    </w:p>
                    <w:p w:rsidR="00474C15" w:rsidRPr="00613312" w:rsidRDefault="00474C15" w:rsidP="00850007">
                      <w:pPr>
                        <w:jc w:val="center"/>
                        <w:rPr>
                          <w:b/>
                          <w:bCs/>
                          <w:color w:val="800080"/>
                          <w:sz w:val="30"/>
                          <w:szCs w:val="30"/>
                        </w:rPr>
                      </w:pPr>
                    </w:p>
                    <w:p w:rsidR="00474C15" w:rsidRPr="00613312" w:rsidRDefault="00474C15" w:rsidP="00850007">
                      <w:pPr>
                        <w:jc w:val="center"/>
                        <w:rPr>
                          <w:b/>
                          <w:color w:val="800080"/>
                          <w:sz w:val="30"/>
                          <w:szCs w:val="30"/>
                        </w:rPr>
                      </w:pPr>
                    </w:p>
                    <w:p w:rsidR="00474C15" w:rsidRPr="00613312" w:rsidRDefault="00474C15" w:rsidP="00850007">
                      <w:pPr>
                        <w:rPr>
                          <w:sz w:val="30"/>
                          <w:szCs w:val="30"/>
                        </w:rPr>
                      </w:pPr>
                    </w:p>
                    <w:p w:rsidR="00474C15" w:rsidRPr="003405AF" w:rsidRDefault="00474C15" w:rsidP="00850007">
                      <w:pPr>
                        <w:rPr>
                          <w:sz w:val="28"/>
                          <w:szCs w:val="28"/>
                        </w:rPr>
                      </w:pPr>
                    </w:p>
                    <w:p w:rsidR="00474C15" w:rsidRPr="003405AF" w:rsidRDefault="00474C15" w:rsidP="00A85D14">
                      <w:pPr>
                        <w:jc w:val="left"/>
                        <w:rPr>
                          <w:b/>
                          <w:color w:val="800080"/>
                          <w:sz w:val="28"/>
                          <w:szCs w:val="28"/>
                        </w:rPr>
                      </w:pPr>
                      <w:r>
                        <w:rPr>
                          <w:b/>
                          <w:color w:val="800080"/>
                          <w:sz w:val="28"/>
                          <w:szCs w:val="28"/>
                        </w:rPr>
                        <w:t xml:space="preserve">   Issue Date: 22</w:t>
                      </w:r>
                      <w:r w:rsidRPr="003405AF">
                        <w:rPr>
                          <w:b/>
                          <w:color w:val="800080"/>
                          <w:sz w:val="28"/>
                          <w:szCs w:val="28"/>
                        </w:rPr>
                        <w:t xml:space="preserve"> August 2018</w:t>
                      </w:r>
                    </w:p>
                    <w:p w:rsidR="00474C15" w:rsidRPr="003405AF" w:rsidRDefault="00474C15" w:rsidP="00A85D14">
                      <w:pPr>
                        <w:ind w:left="284" w:hanging="284"/>
                        <w:jc w:val="left"/>
                        <w:rPr>
                          <w:b/>
                          <w:color w:val="800080"/>
                          <w:sz w:val="28"/>
                          <w:szCs w:val="28"/>
                        </w:rPr>
                      </w:pPr>
                      <w:r w:rsidRPr="003405AF">
                        <w:rPr>
                          <w:b/>
                          <w:color w:val="800080"/>
                          <w:sz w:val="28"/>
                          <w:szCs w:val="28"/>
                        </w:rPr>
                        <w:t xml:space="preserve">   Tender Response Deadline: </w:t>
                      </w:r>
                      <w:r w:rsidRPr="003405AF">
                        <w:rPr>
                          <w:b/>
                          <w:bCs/>
                          <w:iCs/>
                          <w:color w:val="800080"/>
                          <w:sz w:val="28"/>
                          <w:szCs w:val="28"/>
                          <w:lang w:eastAsia="x-none"/>
                        </w:rPr>
                        <w:t xml:space="preserve">12:00 Noon </w:t>
                      </w:r>
                      <w:r>
                        <w:rPr>
                          <w:b/>
                          <w:bCs/>
                          <w:iCs/>
                          <w:color w:val="800080"/>
                          <w:sz w:val="28"/>
                          <w:szCs w:val="28"/>
                          <w:lang w:eastAsia="x-none"/>
                        </w:rPr>
                        <w:t>21</w:t>
                      </w:r>
                      <w:r w:rsidRPr="003405AF">
                        <w:rPr>
                          <w:b/>
                          <w:bCs/>
                          <w:iCs/>
                          <w:color w:val="800080"/>
                          <w:sz w:val="28"/>
                          <w:szCs w:val="28"/>
                          <w:lang w:eastAsia="x-none"/>
                        </w:rPr>
                        <w:t xml:space="preserve"> </w:t>
                      </w:r>
                      <w:r w:rsidRPr="003405AF">
                        <w:rPr>
                          <w:b/>
                          <w:color w:val="800080"/>
                          <w:sz w:val="28"/>
                          <w:szCs w:val="28"/>
                        </w:rPr>
                        <w:t>September 2018</w:t>
                      </w:r>
                    </w:p>
                    <w:p w:rsidR="00474C15" w:rsidRDefault="00474C15" w:rsidP="00850007">
                      <w:pPr>
                        <w:ind w:left="1077"/>
                      </w:pPr>
                    </w:p>
                  </w:txbxContent>
                </v:textbox>
                <w10:wrap anchory="page"/>
              </v:shape>
            </w:pict>
          </mc:Fallback>
        </mc:AlternateContent>
      </w:r>
      <w:r w:rsidR="0042533F">
        <w:rPr>
          <w:noProof/>
          <w:sz w:val="22"/>
          <w:szCs w:val="22"/>
        </w:rPr>
        <w:drawing>
          <wp:inline distT="0" distB="0" distL="0" distR="0" wp14:anchorId="5F46AC0F" wp14:editId="18560312">
            <wp:extent cx="5761355" cy="7862362"/>
            <wp:effectExtent l="0" t="0" r="0" b="5715"/>
            <wp:docPr id="3" name="Picture 3" descr="A4_Document_Cover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_Document_Cover_2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355" cy="7862362"/>
                    </a:xfrm>
                    <a:prstGeom prst="rect">
                      <a:avLst/>
                    </a:prstGeom>
                    <a:noFill/>
                    <a:ln>
                      <a:noFill/>
                    </a:ln>
                  </pic:spPr>
                </pic:pic>
              </a:graphicData>
            </a:graphic>
          </wp:inline>
        </w:drawing>
      </w:r>
      <w:r w:rsidR="008115B1">
        <w:rPr>
          <w:sz w:val="22"/>
          <w:szCs w:val="22"/>
        </w:rPr>
        <w:t xml:space="preserve">      </w:t>
      </w:r>
    </w:p>
    <w:p w:rsidR="00D812A3" w:rsidRDefault="00D812A3" w:rsidP="00D812A3">
      <w:pPr>
        <w:tabs>
          <w:tab w:val="left" w:pos="20"/>
          <w:tab w:val="left" w:pos="740"/>
          <w:tab w:val="right" w:pos="9360"/>
        </w:tabs>
        <w:rPr>
          <w:color w:val="000000"/>
        </w:rPr>
      </w:pPr>
    </w:p>
    <w:p w:rsidR="006D22C0" w:rsidRDefault="006D22C0" w:rsidP="00D812A3">
      <w:pPr>
        <w:tabs>
          <w:tab w:val="left" w:pos="20"/>
          <w:tab w:val="left" w:pos="740"/>
          <w:tab w:val="right" w:pos="9360"/>
        </w:tabs>
        <w:rPr>
          <w:color w:val="000000"/>
        </w:rPr>
      </w:pPr>
    </w:p>
    <w:p w:rsidR="006D22C0" w:rsidRDefault="006D22C0" w:rsidP="00D812A3">
      <w:pPr>
        <w:tabs>
          <w:tab w:val="left" w:pos="20"/>
          <w:tab w:val="left" w:pos="740"/>
          <w:tab w:val="right" w:pos="9360"/>
        </w:tabs>
        <w:rPr>
          <w:color w:val="000000"/>
        </w:rPr>
      </w:pPr>
    </w:p>
    <w:p w:rsidR="001A2BE5" w:rsidRDefault="001A2BE5" w:rsidP="00D812A3">
      <w:pPr>
        <w:tabs>
          <w:tab w:val="left" w:pos="20"/>
          <w:tab w:val="left" w:pos="740"/>
          <w:tab w:val="right" w:pos="9360"/>
        </w:tabs>
        <w:rPr>
          <w:color w:val="000000"/>
        </w:rPr>
      </w:pPr>
    </w:p>
    <w:p w:rsidR="001A2BE5" w:rsidRDefault="001A2BE5" w:rsidP="00D812A3">
      <w:pPr>
        <w:tabs>
          <w:tab w:val="left" w:pos="20"/>
          <w:tab w:val="left" w:pos="740"/>
          <w:tab w:val="right" w:pos="9360"/>
        </w:tabs>
        <w:rPr>
          <w:color w:val="000000"/>
        </w:rPr>
      </w:pPr>
    </w:p>
    <w:p w:rsidR="001A2BE5" w:rsidRDefault="001A2BE5" w:rsidP="00D812A3">
      <w:pPr>
        <w:tabs>
          <w:tab w:val="left" w:pos="20"/>
          <w:tab w:val="left" w:pos="740"/>
          <w:tab w:val="right" w:pos="9360"/>
        </w:tabs>
        <w:rPr>
          <w:color w:val="000000"/>
        </w:rPr>
      </w:pPr>
    </w:p>
    <w:p w:rsidR="001A2BE5" w:rsidRPr="00D812A3" w:rsidRDefault="001A2BE5" w:rsidP="00D812A3">
      <w:pPr>
        <w:tabs>
          <w:tab w:val="left" w:pos="20"/>
          <w:tab w:val="left" w:pos="740"/>
          <w:tab w:val="right" w:pos="9360"/>
        </w:tabs>
        <w:rPr>
          <w:color w:val="000000"/>
        </w:rPr>
      </w:pPr>
    </w:p>
    <w:p w:rsidR="00FA7898" w:rsidRPr="00044A11" w:rsidRDefault="00600521" w:rsidP="00826171">
      <w:pPr>
        <w:numPr>
          <w:ilvl w:val="0"/>
          <w:numId w:val="7"/>
        </w:numPr>
        <w:tabs>
          <w:tab w:val="left" w:pos="20"/>
          <w:tab w:val="left" w:pos="740"/>
          <w:tab w:val="right" w:pos="9360"/>
        </w:tabs>
        <w:adjustRightInd/>
        <w:rPr>
          <w:color w:val="000000"/>
          <w:sz w:val="24"/>
          <w:szCs w:val="24"/>
        </w:rPr>
      </w:pPr>
      <w:r w:rsidRPr="00044A11">
        <w:rPr>
          <w:color w:val="000000"/>
          <w:sz w:val="24"/>
          <w:szCs w:val="24"/>
        </w:rPr>
        <w:t>Introduction</w:t>
      </w:r>
    </w:p>
    <w:p w:rsidR="00FA7898" w:rsidRPr="00044A11" w:rsidRDefault="00FA7898" w:rsidP="00FA7898">
      <w:pPr>
        <w:tabs>
          <w:tab w:val="left" w:pos="20"/>
          <w:tab w:val="left" w:pos="740"/>
          <w:tab w:val="right" w:pos="9360"/>
        </w:tabs>
        <w:adjustRightInd/>
        <w:rPr>
          <w:color w:val="000000"/>
          <w:sz w:val="24"/>
          <w:szCs w:val="24"/>
        </w:rPr>
      </w:pPr>
    </w:p>
    <w:p w:rsidR="00D812A3" w:rsidRPr="00044A11" w:rsidRDefault="00D812A3" w:rsidP="00826171">
      <w:pPr>
        <w:numPr>
          <w:ilvl w:val="0"/>
          <w:numId w:val="7"/>
        </w:numPr>
        <w:tabs>
          <w:tab w:val="left" w:pos="20"/>
          <w:tab w:val="left" w:pos="740"/>
          <w:tab w:val="right" w:pos="9360"/>
        </w:tabs>
        <w:adjustRightInd/>
        <w:rPr>
          <w:color w:val="000000"/>
          <w:sz w:val="24"/>
          <w:szCs w:val="24"/>
        </w:rPr>
      </w:pPr>
      <w:r w:rsidRPr="00044A11">
        <w:rPr>
          <w:color w:val="000000"/>
          <w:sz w:val="24"/>
          <w:szCs w:val="24"/>
        </w:rPr>
        <w:t>Instructions for Tendering</w:t>
      </w:r>
    </w:p>
    <w:p w:rsidR="00D812A3" w:rsidRPr="00044A11" w:rsidRDefault="00D812A3" w:rsidP="00D812A3">
      <w:pPr>
        <w:tabs>
          <w:tab w:val="left" w:pos="20"/>
          <w:tab w:val="left" w:pos="740"/>
          <w:tab w:val="right" w:pos="9360"/>
        </w:tabs>
        <w:rPr>
          <w:color w:val="000000"/>
          <w:sz w:val="24"/>
          <w:szCs w:val="24"/>
        </w:rPr>
      </w:pPr>
    </w:p>
    <w:p w:rsidR="00D812A3" w:rsidRPr="00044A11" w:rsidRDefault="00D812A3" w:rsidP="00826171">
      <w:pPr>
        <w:numPr>
          <w:ilvl w:val="0"/>
          <w:numId w:val="7"/>
        </w:numPr>
        <w:tabs>
          <w:tab w:val="left" w:pos="142"/>
          <w:tab w:val="left" w:pos="740"/>
          <w:tab w:val="right" w:pos="9360"/>
        </w:tabs>
        <w:adjustRightInd/>
        <w:rPr>
          <w:color w:val="000000"/>
          <w:sz w:val="24"/>
          <w:szCs w:val="24"/>
        </w:rPr>
      </w:pPr>
      <w:r w:rsidRPr="00044A11">
        <w:rPr>
          <w:color w:val="000000"/>
          <w:sz w:val="24"/>
          <w:szCs w:val="24"/>
        </w:rPr>
        <w:t>Outline Timetable</w:t>
      </w:r>
    </w:p>
    <w:p w:rsidR="00D812A3" w:rsidRPr="00044A11" w:rsidRDefault="00D812A3" w:rsidP="00D812A3">
      <w:pPr>
        <w:ind w:left="720"/>
        <w:contextualSpacing/>
        <w:rPr>
          <w:color w:val="000000"/>
          <w:sz w:val="24"/>
          <w:szCs w:val="24"/>
        </w:rPr>
      </w:pPr>
    </w:p>
    <w:p w:rsidR="00D812A3" w:rsidRPr="00044A11" w:rsidRDefault="00D812A3" w:rsidP="00826171">
      <w:pPr>
        <w:numPr>
          <w:ilvl w:val="0"/>
          <w:numId w:val="7"/>
        </w:numPr>
        <w:tabs>
          <w:tab w:val="left" w:pos="20"/>
          <w:tab w:val="left" w:pos="740"/>
          <w:tab w:val="right" w:pos="9360"/>
        </w:tabs>
        <w:adjustRightInd/>
        <w:rPr>
          <w:color w:val="000000"/>
          <w:sz w:val="24"/>
          <w:szCs w:val="24"/>
        </w:rPr>
      </w:pPr>
      <w:r w:rsidRPr="00044A11">
        <w:rPr>
          <w:color w:val="000000"/>
          <w:sz w:val="24"/>
          <w:szCs w:val="24"/>
        </w:rPr>
        <w:t>Information to Tenderers</w:t>
      </w:r>
    </w:p>
    <w:p w:rsidR="00D812A3" w:rsidRPr="00044A11" w:rsidRDefault="00D812A3" w:rsidP="00D812A3">
      <w:pPr>
        <w:tabs>
          <w:tab w:val="left" w:pos="20"/>
          <w:tab w:val="left" w:pos="740"/>
          <w:tab w:val="right" w:pos="9360"/>
        </w:tabs>
        <w:rPr>
          <w:color w:val="000000"/>
          <w:sz w:val="24"/>
          <w:szCs w:val="24"/>
        </w:rPr>
      </w:pPr>
    </w:p>
    <w:p w:rsidR="00D812A3" w:rsidRPr="00044A11" w:rsidRDefault="00D812A3" w:rsidP="00826171">
      <w:pPr>
        <w:numPr>
          <w:ilvl w:val="0"/>
          <w:numId w:val="7"/>
        </w:numPr>
        <w:tabs>
          <w:tab w:val="left" w:pos="20"/>
          <w:tab w:val="left" w:pos="740"/>
          <w:tab w:val="right" w:pos="9360"/>
        </w:tabs>
        <w:adjustRightInd/>
        <w:rPr>
          <w:color w:val="000000"/>
          <w:sz w:val="24"/>
          <w:szCs w:val="24"/>
        </w:rPr>
      </w:pPr>
      <w:r w:rsidRPr="00044A11">
        <w:rPr>
          <w:color w:val="000000"/>
          <w:sz w:val="24"/>
          <w:szCs w:val="24"/>
        </w:rPr>
        <w:t>London Living Wage</w:t>
      </w:r>
    </w:p>
    <w:p w:rsidR="00D812A3" w:rsidRPr="00044A11" w:rsidRDefault="00D812A3" w:rsidP="00D812A3">
      <w:pPr>
        <w:tabs>
          <w:tab w:val="left" w:pos="20"/>
          <w:tab w:val="left" w:pos="740"/>
          <w:tab w:val="right" w:pos="9360"/>
        </w:tabs>
        <w:rPr>
          <w:color w:val="000000"/>
          <w:sz w:val="24"/>
          <w:szCs w:val="24"/>
        </w:rPr>
      </w:pPr>
    </w:p>
    <w:p w:rsidR="00D812A3" w:rsidRPr="00044A11" w:rsidRDefault="00D812A3" w:rsidP="00826171">
      <w:pPr>
        <w:numPr>
          <w:ilvl w:val="0"/>
          <w:numId w:val="7"/>
        </w:numPr>
        <w:tabs>
          <w:tab w:val="left" w:pos="20"/>
          <w:tab w:val="left" w:pos="740"/>
          <w:tab w:val="right" w:pos="9360"/>
        </w:tabs>
        <w:adjustRightInd/>
        <w:rPr>
          <w:color w:val="000000"/>
          <w:sz w:val="24"/>
          <w:szCs w:val="24"/>
        </w:rPr>
      </w:pPr>
      <w:r w:rsidRPr="00044A11">
        <w:rPr>
          <w:color w:val="000000"/>
          <w:sz w:val="24"/>
          <w:szCs w:val="24"/>
        </w:rPr>
        <w:t>Premier Supplier Programme (PSP)</w:t>
      </w:r>
    </w:p>
    <w:p w:rsidR="00D812A3" w:rsidRPr="00044A11" w:rsidRDefault="00D812A3" w:rsidP="00D812A3">
      <w:pPr>
        <w:tabs>
          <w:tab w:val="left" w:pos="8364"/>
        </w:tabs>
        <w:ind w:left="720"/>
        <w:contextualSpacing/>
        <w:rPr>
          <w:color w:val="000000"/>
          <w:sz w:val="24"/>
          <w:szCs w:val="24"/>
        </w:rPr>
      </w:pPr>
    </w:p>
    <w:p w:rsidR="00D812A3" w:rsidRPr="00044A11" w:rsidRDefault="002B3D3A" w:rsidP="002B3D3A">
      <w:pPr>
        <w:pStyle w:val="Level1"/>
        <w:keepNext/>
        <w:numPr>
          <w:ilvl w:val="0"/>
          <w:numId w:val="7"/>
        </w:numPr>
        <w:rPr>
          <w:b/>
          <w:bCs/>
          <w:caps/>
          <w:sz w:val="24"/>
          <w:szCs w:val="24"/>
        </w:rPr>
      </w:pPr>
      <w:r w:rsidRPr="00044A11">
        <w:rPr>
          <w:rStyle w:val="Level1asHeadingtext"/>
          <w:b w:val="0"/>
          <w:caps w:val="0"/>
          <w:sz w:val="24"/>
          <w:szCs w:val="24"/>
        </w:rPr>
        <w:t xml:space="preserve">Consortium, </w:t>
      </w:r>
      <w:r w:rsidRPr="00044A11">
        <w:rPr>
          <w:sz w:val="24"/>
          <w:szCs w:val="24"/>
        </w:rPr>
        <w:t>Sub-Contracting</w:t>
      </w:r>
      <w:r w:rsidRPr="00044A11">
        <w:rPr>
          <w:b/>
          <w:sz w:val="24"/>
          <w:szCs w:val="24"/>
        </w:rPr>
        <w:t xml:space="preserve"> </w:t>
      </w:r>
      <w:r w:rsidR="002D4AF0" w:rsidRPr="00044A11">
        <w:rPr>
          <w:rStyle w:val="Level1asHeadingtext"/>
          <w:b w:val="0"/>
          <w:caps w:val="0"/>
          <w:sz w:val="24"/>
          <w:szCs w:val="24"/>
        </w:rPr>
        <w:t>Arrangements and Reliance on the Capacity of Other Entities</w:t>
      </w:r>
    </w:p>
    <w:p w:rsidR="00D812A3" w:rsidRPr="003801F3" w:rsidRDefault="00D812A3" w:rsidP="003801F3">
      <w:pPr>
        <w:numPr>
          <w:ilvl w:val="0"/>
          <w:numId w:val="7"/>
        </w:numPr>
        <w:tabs>
          <w:tab w:val="left" w:pos="20"/>
          <w:tab w:val="left" w:pos="740"/>
          <w:tab w:val="right" w:pos="9360"/>
        </w:tabs>
        <w:adjustRightInd/>
        <w:jc w:val="left"/>
        <w:rPr>
          <w:b/>
          <w:color w:val="000000"/>
          <w:sz w:val="24"/>
          <w:szCs w:val="24"/>
        </w:rPr>
      </w:pPr>
      <w:r w:rsidRPr="00044A11">
        <w:rPr>
          <w:sz w:val="24"/>
          <w:szCs w:val="24"/>
        </w:rPr>
        <w:t>European Acquired Rights Directive 2001/23 and the Transfer of Undertakings (Protection of Employment) Regulations 2006.</w:t>
      </w:r>
      <w:r w:rsidR="00D721A7">
        <w:rPr>
          <w:sz w:val="24"/>
          <w:szCs w:val="24"/>
        </w:rPr>
        <w:t xml:space="preserve"> </w:t>
      </w:r>
      <w:r w:rsidR="003801F3" w:rsidRPr="003801F3">
        <w:rPr>
          <w:b/>
          <w:sz w:val="24"/>
          <w:szCs w:val="24"/>
        </w:rPr>
        <w:t xml:space="preserve">In </w:t>
      </w:r>
      <w:r w:rsidR="003801F3">
        <w:rPr>
          <w:b/>
          <w:sz w:val="24"/>
          <w:szCs w:val="24"/>
        </w:rPr>
        <w:t>the C</w:t>
      </w:r>
      <w:r w:rsidR="003801F3" w:rsidRPr="003801F3">
        <w:rPr>
          <w:b/>
          <w:sz w:val="24"/>
          <w:szCs w:val="24"/>
        </w:rPr>
        <w:t xml:space="preserve">ouncil’s opinion, </w:t>
      </w:r>
      <w:r w:rsidR="00D721A7" w:rsidRPr="003801F3">
        <w:rPr>
          <w:b/>
          <w:sz w:val="24"/>
          <w:szCs w:val="24"/>
        </w:rPr>
        <w:t>NOT APPLICABLE</w:t>
      </w:r>
    </w:p>
    <w:p w:rsidR="00D812A3" w:rsidRPr="00044A11" w:rsidRDefault="00D812A3" w:rsidP="00D812A3">
      <w:pPr>
        <w:tabs>
          <w:tab w:val="left" w:pos="20"/>
          <w:tab w:val="left" w:pos="740"/>
          <w:tab w:val="right" w:pos="9360"/>
        </w:tabs>
        <w:rPr>
          <w:color w:val="000000"/>
          <w:sz w:val="24"/>
          <w:szCs w:val="24"/>
        </w:rPr>
      </w:pPr>
    </w:p>
    <w:p w:rsidR="00D812A3" w:rsidRPr="00044A11" w:rsidRDefault="00D812A3" w:rsidP="00826171">
      <w:pPr>
        <w:numPr>
          <w:ilvl w:val="0"/>
          <w:numId w:val="7"/>
        </w:numPr>
        <w:tabs>
          <w:tab w:val="left" w:pos="20"/>
          <w:tab w:val="left" w:pos="740"/>
          <w:tab w:val="right" w:pos="9360"/>
        </w:tabs>
        <w:adjustRightInd/>
        <w:rPr>
          <w:color w:val="000000"/>
          <w:sz w:val="24"/>
          <w:szCs w:val="24"/>
        </w:rPr>
      </w:pPr>
      <w:r w:rsidRPr="00044A11">
        <w:rPr>
          <w:color w:val="000000"/>
          <w:sz w:val="24"/>
          <w:szCs w:val="24"/>
        </w:rPr>
        <w:t>Conflicts of interest</w:t>
      </w:r>
    </w:p>
    <w:p w:rsidR="00D812A3" w:rsidRPr="00044A11" w:rsidRDefault="00D812A3" w:rsidP="002D4AF0">
      <w:pPr>
        <w:contextualSpacing/>
        <w:rPr>
          <w:color w:val="000000"/>
          <w:sz w:val="24"/>
          <w:szCs w:val="24"/>
        </w:rPr>
      </w:pPr>
    </w:p>
    <w:p w:rsidR="00D812A3" w:rsidRPr="00044A11" w:rsidRDefault="00D812A3" w:rsidP="00826171">
      <w:pPr>
        <w:numPr>
          <w:ilvl w:val="0"/>
          <w:numId w:val="7"/>
        </w:numPr>
        <w:tabs>
          <w:tab w:val="left" w:pos="20"/>
          <w:tab w:val="left" w:pos="740"/>
          <w:tab w:val="right" w:pos="9360"/>
        </w:tabs>
        <w:adjustRightInd/>
        <w:rPr>
          <w:color w:val="000000"/>
          <w:sz w:val="24"/>
          <w:szCs w:val="24"/>
        </w:rPr>
      </w:pPr>
      <w:r w:rsidRPr="00044A11">
        <w:rPr>
          <w:color w:val="000000"/>
          <w:sz w:val="24"/>
          <w:szCs w:val="24"/>
        </w:rPr>
        <w:t xml:space="preserve">Form of Tender and Accompanying Information  </w:t>
      </w:r>
    </w:p>
    <w:p w:rsidR="00D812A3" w:rsidRPr="00044A11" w:rsidRDefault="00D812A3" w:rsidP="00D812A3">
      <w:pPr>
        <w:ind w:left="720"/>
        <w:contextualSpacing/>
        <w:rPr>
          <w:color w:val="000000"/>
          <w:sz w:val="24"/>
          <w:szCs w:val="24"/>
        </w:rPr>
      </w:pPr>
    </w:p>
    <w:p w:rsidR="00D812A3" w:rsidRPr="00044A11" w:rsidRDefault="00D812A3" w:rsidP="00826171">
      <w:pPr>
        <w:numPr>
          <w:ilvl w:val="0"/>
          <w:numId w:val="7"/>
        </w:numPr>
        <w:tabs>
          <w:tab w:val="left" w:pos="20"/>
          <w:tab w:val="left" w:pos="740"/>
          <w:tab w:val="right" w:pos="9360"/>
        </w:tabs>
        <w:adjustRightInd/>
        <w:rPr>
          <w:color w:val="000000"/>
          <w:sz w:val="24"/>
          <w:szCs w:val="24"/>
        </w:rPr>
      </w:pPr>
      <w:r w:rsidRPr="00044A11">
        <w:rPr>
          <w:color w:val="000000"/>
          <w:sz w:val="24"/>
          <w:szCs w:val="24"/>
        </w:rPr>
        <w:t>Submission of Tender Response Document</w:t>
      </w:r>
    </w:p>
    <w:p w:rsidR="00D812A3" w:rsidRPr="00044A11" w:rsidRDefault="00D812A3" w:rsidP="00D812A3">
      <w:pPr>
        <w:tabs>
          <w:tab w:val="left" w:pos="20"/>
          <w:tab w:val="left" w:pos="740"/>
          <w:tab w:val="right" w:pos="9360"/>
        </w:tabs>
        <w:rPr>
          <w:color w:val="000000"/>
          <w:sz w:val="24"/>
          <w:szCs w:val="24"/>
        </w:rPr>
      </w:pPr>
    </w:p>
    <w:p w:rsidR="00D812A3" w:rsidRPr="00044A11" w:rsidRDefault="00D812A3" w:rsidP="00826171">
      <w:pPr>
        <w:numPr>
          <w:ilvl w:val="0"/>
          <w:numId w:val="7"/>
        </w:numPr>
        <w:tabs>
          <w:tab w:val="left" w:pos="20"/>
          <w:tab w:val="left" w:pos="740"/>
          <w:tab w:val="right" w:pos="9360"/>
        </w:tabs>
        <w:adjustRightInd/>
        <w:rPr>
          <w:color w:val="000000"/>
          <w:sz w:val="24"/>
          <w:szCs w:val="24"/>
        </w:rPr>
      </w:pPr>
      <w:r w:rsidRPr="00044A11">
        <w:rPr>
          <w:color w:val="000000"/>
          <w:sz w:val="24"/>
          <w:szCs w:val="24"/>
        </w:rPr>
        <w:t>Rejection of Tender Response Document</w:t>
      </w:r>
    </w:p>
    <w:p w:rsidR="00D812A3" w:rsidRPr="00044A11" w:rsidRDefault="00D812A3" w:rsidP="00D812A3">
      <w:pPr>
        <w:tabs>
          <w:tab w:val="left" w:pos="20"/>
          <w:tab w:val="left" w:pos="740"/>
          <w:tab w:val="right" w:pos="9360"/>
        </w:tabs>
        <w:rPr>
          <w:color w:val="000000"/>
          <w:sz w:val="24"/>
          <w:szCs w:val="24"/>
        </w:rPr>
      </w:pPr>
    </w:p>
    <w:p w:rsidR="00D812A3" w:rsidRPr="00044A11" w:rsidRDefault="00D812A3" w:rsidP="00826171">
      <w:pPr>
        <w:numPr>
          <w:ilvl w:val="0"/>
          <w:numId w:val="7"/>
        </w:numPr>
        <w:tabs>
          <w:tab w:val="left" w:pos="20"/>
          <w:tab w:val="left" w:pos="740"/>
          <w:tab w:val="right" w:pos="9360"/>
        </w:tabs>
        <w:adjustRightInd/>
        <w:rPr>
          <w:color w:val="000000"/>
          <w:sz w:val="24"/>
          <w:szCs w:val="24"/>
        </w:rPr>
      </w:pPr>
      <w:r w:rsidRPr="00044A11">
        <w:rPr>
          <w:color w:val="000000"/>
          <w:sz w:val="24"/>
          <w:szCs w:val="24"/>
        </w:rPr>
        <w:t>Non-Consideration of Tender Response Document</w:t>
      </w:r>
    </w:p>
    <w:p w:rsidR="00D812A3" w:rsidRPr="00044A11" w:rsidRDefault="00D812A3" w:rsidP="00D812A3">
      <w:pPr>
        <w:tabs>
          <w:tab w:val="left" w:pos="20"/>
          <w:tab w:val="left" w:pos="740"/>
          <w:tab w:val="right" w:pos="9360"/>
        </w:tabs>
        <w:rPr>
          <w:color w:val="000000"/>
          <w:sz w:val="24"/>
          <w:szCs w:val="24"/>
        </w:rPr>
      </w:pPr>
    </w:p>
    <w:p w:rsidR="00D812A3" w:rsidRPr="00044A11" w:rsidRDefault="00D812A3" w:rsidP="00826171">
      <w:pPr>
        <w:numPr>
          <w:ilvl w:val="0"/>
          <w:numId w:val="7"/>
        </w:numPr>
        <w:tabs>
          <w:tab w:val="left" w:pos="20"/>
          <w:tab w:val="left" w:pos="740"/>
          <w:tab w:val="right" w:pos="9360"/>
        </w:tabs>
        <w:adjustRightInd/>
        <w:rPr>
          <w:color w:val="000000"/>
          <w:sz w:val="24"/>
          <w:szCs w:val="24"/>
        </w:rPr>
      </w:pPr>
      <w:r w:rsidRPr="00044A11">
        <w:rPr>
          <w:color w:val="000000"/>
          <w:sz w:val="24"/>
          <w:szCs w:val="24"/>
        </w:rPr>
        <w:t>Acceptance of Form of Tender and Criteria for Evaluation</w:t>
      </w:r>
    </w:p>
    <w:p w:rsidR="00D812A3" w:rsidRPr="00044A11" w:rsidRDefault="00D812A3" w:rsidP="00D812A3">
      <w:pPr>
        <w:tabs>
          <w:tab w:val="left" w:pos="20"/>
          <w:tab w:val="left" w:pos="740"/>
          <w:tab w:val="right" w:pos="9360"/>
        </w:tabs>
        <w:rPr>
          <w:color w:val="000000"/>
          <w:sz w:val="24"/>
          <w:szCs w:val="24"/>
        </w:rPr>
      </w:pPr>
    </w:p>
    <w:p w:rsidR="00D812A3" w:rsidRPr="00044A11" w:rsidRDefault="00D812A3" w:rsidP="00826171">
      <w:pPr>
        <w:numPr>
          <w:ilvl w:val="0"/>
          <w:numId w:val="7"/>
        </w:numPr>
        <w:tabs>
          <w:tab w:val="left" w:pos="20"/>
          <w:tab w:val="left" w:pos="740"/>
          <w:tab w:val="right" w:pos="9360"/>
        </w:tabs>
        <w:adjustRightInd/>
        <w:rPr>
          <w:color w:val="000000"/>
          <w:sz w:val="24"/>
          <w:szCs w:val="24"/>
        </w:rPr>
      </w:pPr>
      <w:r w:rsidRPr="00044A11">
        <w:rPr>
          <w:color w:val="000000"/>
          <w:sz w:val="24"/>
          <w:szCs w:val="24"/>
        </w:rPr>
        <w:t>Commencing of Services</w:t>
      </w:r>
    </w:p>
    <w:p w:rsidR="00D812A3" w:rsidRPr="00044A11" w:rsidRDefault="00D812A3" w:rsidP="00D812A3">
      <w:pPr>
        <w:tabs>
          <w:tab w:val="left" w:pos="20"/>
          <w:tab w:val="left" w:pos="740"/>
          <w:tab w:val="right" w:pos="9360"/>
        </w:tabs>
        <w:rPr>
          <w:color w:val="000000"/>
          <w:sz w:val="24"/>
          <w:szCs w:val="24"/>
        </w:rPr>
      </w:pPr>
    </w:p>
    <w:p w:rsidR="00D812A3" w:rsidRPr="00044A11" w:rsidRDefault="00D812A3" w:rsidP="00826171">
      <w:pPr>
        <w:numPr>
          <w:ilvl w:val="0"/>
          <w:numId w:val="7"/>
        </w:numPr>
        <w:tabs>
          <w:tab w:val="left" w:pos="20"/>
          <w:tab w:val="left" w:pos="740"/>
          <w:tab w:val="right" w:pos="9360"/>
        </w:tabs>
        <w:adjustRightInd/>
        <w:rPr>
          <w:color w:val="000000"/>
          <w:sz w:val="24"/>
          <w:szCs w:val="24"/>
        </w:rPr>
      </w:pPr>
      <w:r w:rsidRPr="00044A11">
        <w:rPr>
          <w:color w:val="000000"/>
          <w:sz w:val="24"/>
          <w:szCs w:val="24"/>
        </w:rPr>
        <w:t>Implementation Period</w:t>
      </w:r>
    </w:p>
    <w:p w:rsidR="00D812A3" w:rsidRPr="00044A11" w:rsidRDefault="00D812A3" w:rsidP="00D812A3">
      <w:pPr>
        <w:tabs>
          <w:tab w:val="left" w:pos="20"/>
          <w:tab w:val="left" w:pos="740"/>
          <w:tab w:val="right" w:pos="9360"/>
        </w:tabs>
        <w:rPr>
          <w:color w:val="000000"/>
          <w:sz w:val="24"/>
          <w:szCs w:val="24"/>
        </w:rPr>
      </w:pPr>
    </w:p>
    <w:p w:rsidR="00D812A3" w:rsidRPr="00044A11" w:rsidRDefault="00D812A3" w:rsidP="00826171">
      <w:pPr>
        <w:numPr>
          <w:ilvl w:val="0"/>
          <w:numId w:val="7"/>
        </w:numPr>
        <w:tabs>
          <w:tab w:val="left" w:pos="20"/>
          <w:tab w:val="left" w:pos="740"/>
          <w:tab w:val="right" w:pos="9360"/>
        </w:tabs>
        <w:adjustRightInd/>
        <w:rPr>
          <w:color w:val="000000"/>
          <w:sz w:val="24"/>
          <w:szCs w:val="24"/>
        </w:rPr>
      </w:pPr>
      <w:r w:rsidRPr="00044A11">
        <w:rPr>
          <w:color w:val="000000"/>
          <w:sz w:val="24"/>
          <w:szCs w:val="24"/>
        </w:rPr>
        <w:t>Tenderer Warranties</w:t>
      </w:r>
    </w:p>
    <w:p w:rsidR="00D812A3" w:rsidRPr="00044A11" w:rsidRDefault="00D812A3" w:rsidP="00D812A3">
      <w:pPr>
        <w:tabs>
          <w:tab w:val="left" w:pos="20"/>
          <w:tab w:val="left" w:pos="740"/>
          <w:tab w:val="right" w:pos="9360"/>
        </w:tabs>
        <w:rPr>
          <w:color w:val="000000"/>
          <w:sz w:val="24"/>
          <w:szCs w:val="24"/>
        </w:rPr>
      </w:pPr>
    </w:p>
    <w:p w:rsidR="00D812A3" w:rsidRPr="00044A11" w:rsidRDefault="00D812A3" w:rsidP="00826171">
      <w:pPr>
        <w:numPr>
          <w:ilvl w:val="0"/>
          <w:numId w:val="7"/>
        </w:numPr>
        <w:tabs>
          <w:tab w:val="left" w:pos="20"/>
          <w:tab w:val="left" w:pos="740"/>
          <w:tab w:val="right" w:pos="9360"/>
        </w:tabs>
        <w:adjustRightInd/>
        <w:rPr>
          <w:color w:val="000000"/>
          <w:sz w:val="24"/>
          <w:szCs w:val="24"/>
        </w:rPr>
      </w:pPr>
      <w:r w:rsidRPr="00044A11">
        <w:rPr>
          <w:color w:val="000000"/>
          <w:sz w:val="24"/>
          <w:szCs w:val="24"/>
        </w:rPr>
        <w:t>Freedom of Information</w:t>
      </w:r>
    </w:p>
    <w:p w:rsidR="00D812A3" w:rsidRPr="00044A11" w:rsidRDefault="00D812A3" w:rsidP="00D812A3">
      <w:pPr>
        <w:tabs>
          <w:tab w:val="left" w:pos="20"/>
          <w:tab w:val="left" w:pos="740"/>
          <w:tab w:val="right" w:pos="9360"/>
        </w:tabs>
        <w:rPr>
          <w:color w:val="000000"/>
          <w:sz w:val="24"/>
          <w:szCs w:val="24"/>
        </w:rPr>
      </w:pPr>
    </w:p>
    <w:p w:rsidR="002B3D3A" w:rsidRPr="00044A11" w:rsidRDefault="00D812A3" w:rsidP="00D812A3">
      <w:pPr>
        <w:numPr>
          <w:ilvl w:val="0"/>
          <w:numId w:val="7"/>
        </w:numPr>
        <w:tabs>
          <w:tab w:val="left" w:pos="20"/>
          <w:tab w:val="left" w:pos="740"/>
          <w:tab w:val="right" w:pos="9360"/>
        </w:tabs>
        <w:adjustRightInd/>
        <w:rPr>
          <w:color w:val="000000"/>
          <w:sz w:val="24"/>
          <w:szCs w:val="24"/>
        </w:rPr>
      </w:pPr>
      <w:r w:rsidRPr="00044A11">
        <w:rPr>
          <w:color w:val="000000"/>
          <w:sz w:val="24"/>
          <w:szCs w:val="24"/>
        </w:rPr>
        <w:t>General</w:t>
      </w:r>
    </w:p>
    <w:p w:rsidR="002B3D3A" w:rsidRPr="00044A11" w:rsidRDefault="002B3D3A" w:rsidP="002B3D3A">
      <w:pPr>
        <w:tabs>
          <w:tab w:val="left" w:pos="20"/>
          <w:tab w:val="left" w:pos="740"/>
          <w:tab w:val="right" w:pos="9360"/>
        </w:tabs>
        <w:adjustRightInd/>
        <w:rPr>
          <w:color w:val="000000"/>
          <w:sz w:val="24"/>
          <w:szCs w:val="24"/>
        </w:rPr>
      </w:pPr>
    </w:p>
    <w:p w:rsidR="00D812A3" w:rsidRPr="00044A11" w:rsidRDefault="002B3D3A" w:rsidP="00D812A3">
      <w:pPr>
        <w:numPr>
          <w:ilvl w:val="0"/>
          <w:numId w:val="7"/>
        </w:numPr>
        <w:tabs>
          <w:tab w:val="left" w:pos="20"/>
          <w:tab w:val="left" w:pos="740"/>
          <w:tab w:val="right" w:pos="9360"/>
        </w:tabs>
        <w:adjustRightInd/>
        <w:rPr>
          <w:rStyle w:val="Level1asHeadingtext"/>
          <w:b w:val="0"/>
          <w:bCs w:val="0"/>
          <w:caps w:val="0"/>
          <w:color w:val="000000"/>
          <w:sz w:val="24"/>
          <w:szCs w:val="24"/>
        </w:rPr>
      </w:pPr>
      <w:r w:rsidRPr="00044A11">
        <w:rPr>
          <w:rStyle w:val="Level1asHeadingtext"/>
          <w:b w:val="0"/>
          <w:caps w:val="0"/>
          <w:sz w:val="24"/>
          <w:szCs w:val="24"/>
        </w:rPr>
        <w:t>Structure of the Competition</w:t>
      </w:r>
    </w:p>
    <w:p w:rsidR="002B3D3A" w:rsidRPr="00044A11" w:rsidRDefault="002B3D3A" w:rsidP="002B3D3A">
      <w:pPr>
        <w:tabs>
          <w:tab w:val="left" w:pos="20"/>
          <w:tab w:val="left" w:pos="740"/>
          <w:tab w:val="right" w:pos="9360"/>
        </w:tabs>
        <w:adjustRightInd/>
        <w:rPr>
          <w:color w:val="000000"/>
          <w:sz w:val="24"/>
          <w:szCs w:val="24"/>
        </w:rPr>
      </w:pPr>
    </w:p>
    <w:p w:rsidR="00D812A3" w:rsidRPr="00044A11" w:rsidRDefault="001F2B51" w:rsidP="00D812A3">
      <w:pPr>
        <w:numPr>
          <w:ilvl w:val="0"/>
          <w:numId w:val="7"/>
        </w:numPr>
        <w:tabs>
          <w:tab w:val="left" w:pos="20"/>
          <w:tab w:val="left" w:pos="740"/>
          <w:tab w:val="right" w:pos="9360"/>
        </w:tabs>
        <w:adjustRightInd/>
        <w:rPr>
          <w:color w:val="000000"/>
          <w:sz w:val="24"/>
          <w:szCs w:val="24"/>
        </w:rPr>
      </w:pPr>
      <w:r w:rsidRPr="00044A11">
        <w:rPr>
          <w:color w:val="000000"/>
          <w:sz w:val="24"/>
          <w:szCs w:val="24"/>
        </w:rPr>
        <w:t>The Tender Evaluation Process</w:t>
      </w:r>
    </w:p>
    <w:p w:rsidR="001C0AE9" w:rsidRPr="00044A11" w:rsidRDefault="001C0AE9" w:rsidP="001C0AE9">
      <w:pPr>
        <w:tabs>
          <w:tab w:val="left" w:pos="20"/>
          <w:tab w:val="left" w:pos="740"/>
          <w:tab w:val="right" w:pos="9360"/>
        </w:tabs>
        <w:adjustRightInd/>
        <w:rPr>
          <w:color w:val="000000"/>
          <w:sz w:val="24"/>
          <w:szCs w:val="24"/>
        </w:rPr>
      </w:pPr>
    </w:p>
    <w:p w:rsidR="001C0AE9" w:rsidRPr="00044A11" w:rsidRDefault="001C0AE9" w:rsidP="00D812A3">
      <w:pPr>
        <w:numPr>
          <w:ilvl w:val="0"/>
          <w:numId w:val="7"/>
        </w:numPr>
        <w:tabs>
          <w:tab w:val="left" w:pos="20"/>
          <w:tab w:val="left" w:pos="740"/>
          <w:tab w:val="right" w:pos="9360"/>
        </w:tabs>
        <w:adjustRightInd/>
        <w:rPr>
          <w:color w:val="000000"/>
          <w:sz w:val="24"/>
          <w:szCs w:val="24"/>
        </w:rPr>
      </w:pPr>
      <w:r w:rsidRPr="00044A11">
        <w:rPr>
          <w:color w:val="000000"/>
          <w:sz w:val="24"/>
          <w:szCs w:val="24"/>
        </w:rPr>
        <w:t>Minimum Standards</w:t>
      </w:r>
    </w:p>
    <w:p w:rsidR="001C0AE9" w:rsidRPr="00044A11" w:rsidRDefault="001C0AE9" w:rsidP="001C0AE9">
      <w:pPr>
        <w:tabs>
          <w:tab w:val="left" w:pos="20"/>
          <w:tab w:val="left" w:pos="740"/>
          <w:tab w:val="right" w:pos="9360"/>
        </w:tabs>
        <w:adjustRightInd/>
        <w:rPr>
          <w:color w:val="000000"/>
          <w:sz w:val="24"/>
          <w:szCs w:val="24"/>
        </w:rPr>
      </w:pPr>
    </w:p>
    <w:p w:rsidR="001C0AE9" w:rsidRPr="00044A11" w:rsidRDefault="001C0AE9" w:rsidP="00D812A3">
      <w:pPr>
        <w:numPr>
          <w:ilvl w:val="0"/>
          <w:numId w:val="7"/>
        </w:numPr>
        <w:tabs>
          <w:tab w:val="left" w:pos="20"/>
          <w:tab w:val="left" w:pos="740"/>
          <w:tab w:val="right" w:pos="9360"/>
        </w:tabs>
        <w:adjustRightInd/>
        <w:rPr>
          <w:color w:val="000000"/>
          <w:sz w:val="24"/>
          <w:szCs w:val="24"/>
        </w:rPr>
      </w:pPr>
      <w:r w:rsidRPr="00044A11">
        <w:rPr>
          <w:color w:val="000000"/>
          <w:sz w:val="24"/>
          <w:szCs w:val="24"/>
        </w:rPr>
        <w:t>Award Criteria</w:t>
      </w:r>
    </w:p>
    <w:p w:rsidR="00FA7898" w:rsidRPr="00044A11" w:rsidRDefault="00FA7898" w:rsidP="00FA7898">
      <w:pPr>
        <w:tabs>
          <w:tab w:val="left" w:pos="20"/>
          <w:tab w:val="left" w:pos="740"/>
          <w:tab w:val="right" w:pos="9360"/>
        </w:tabs>
        <w:adjustRightInd/>
        <w:rPr>
          <w:color w:val="000000"/>
          <w:sz w:val="24"/>
          <w:szCs w:val="24"/>
        </w:rPr>
      </w:pPr>
    </w:p>
    <w:p w:rsidR="00923945" w:rsidRPr="00044A11" w:rsidRDefault="00D812A3" w:rsidP="001F2B51">
      <w:pPr>
        <w:numPr>
          <w:ilvl w:val="0"/>
          <w:numId w:val="7"/>
        </w:numPr>
        <w:tabs>
          <w:tab w:val="left" w:pos="20"/>
          <w:tab w:val="left" w:pos="740"/>
          <w:tab w:val="right" w:pos="9360"/>
        </w:tabs>
        <w:adjustRightInd/>
        <w:rPr>
          <w:color w:val="000000"/>
          <w:sz w:val="24"/>
          <w:szCs w:val="24"/>
        </w:rPr>
      </w:pPr>
      <w:r w:rsidRPr="00044A11">
        <w:rPr>
          <w:color w:val="000000"/>
          <w:sz w:val="24"/>
          <w:szCs w:val="24"/>
        </w:rPr>
        <w:t>Total Score and Award Process</w:t>
      </w:r>
    </w:p>
    <w:p w:rsidR="00A85D14" w:rsidRPr="00044A11" w:rsidRDefault="00A85D14" w:rsidP="00A85D14">
      <w:pPr>
        <w:tabs>
          <w:tab w:val="left" w:pos="20"/>
          <w:tab w:val="left" w:pos="740"/>
          <w:tab w:val="right" w:pos="9360"/>
        </w:tabs>
        <w:adjustRightInd/>
        <w:rPr>
          <w:color w:val="000000"/>
          <w:sz w:val="24"/>
          <w:szCs w:val="24"/>
        </w:rPr>
      </w:pPr>
    </w:p>
    <w:p w:rsidR="00797CB2" w:rsidRPr="002A0123" w:rsidRDefault="00797CB2" w:rsidP="00797CB2">
      <w:pPr>
        <w:pStyle w:val="Body"/>
        <w:rPr>
          <w:b/>
          <w:sz w:val="22"/>
          <w:szCs w:val="22"/>
          <w:u w:val="single"/>
        </w:rPr>
      </w:pPr>
      <w:r w:rsidRPr="002A0123">
        <w:rPr>
          <w:b/>
          <w:sz w:val="22"/>
          <w:szCs w:val="22"/>
          <w:u w:val="single"/>
        </w:rPr>
        <w:t>Appendices:</w:t>
      </w:r>
    </w:p>
    <w:p w:rsidR="00797CB2" w:rsidRPr="002A0123" w:rsidRDefault="00797CB2" w:rsidP="00797CB2">
      <w:pPr>
        <w:pStyle w:val="ListParagraph"/>
        <w:numPr>
          <w:ilvl w:val="0"/>
          <w:numId w:val="13"/>
        </w:numPr>
        <w:tabs>
          <w:tab w:val="left" w:pos="20"/>
          <w:tab w:val="left" w:pos="740"/>
          <w:tab w:val="right" w:pos="9360"/>
        </w:tabs>
        <w:spacing w:before="0" w:after="0"/>
        <w:rPr>
          <w:rFonts w:ascii="Arial" w:hAnsi="Arial" w:cs="Arial"/>
          <w:color w:val="000000"/>
          <w:szCs w:val="22"/>
        </w:rPr>
      </w:pPr>
      <w:r w:rsidRPr="002A0123">
        <w:rPr>
          <w:rFonts w:ascii="Arial" w:hAnsi="Arial" w:cs="Arial"/>
          <w:color w:val="000000"/>
          <w:szCs w:val="22"/>
        </w:rPr>
        <w:t>Appendix 1 – Overview of Tender Response Assessment</w:t>
      </w:r>
    </w:p>
    <w:p w:rsidR="00797CB2" w:rsidRPr="002A0123" w:rsidRDefault="00797CB2" w:rsidP="00797CB2">
      <w:pPr>
        <w:tabs>
          <w:tab w:val="left" w:pos="20"/>
          <w:tab w:val="left" w:pos="740"/>
          <w:tab w:val="right" w:pos="9360"/>
        </w:tabs>
        <w:rPr>
          <w:color w:val="000000"/>
          <w:sz w:val="22"/>
          <w:szCs w:val="22"/>
        </w:rPr>
      </w:pPr>
    </w:p>
    <w:p w:rsidR="00797CB2" w:rsidRPr="002A0123" w:rsidRDefault="00797CB2" w:rsidP="00797CB2">
      <w:pPr>
        <w:pStyle w:val="ListParagraph"/>
        <w:numPr>
          <w:ilvl w:val="0"/>
          <w:numId w:val="13"/>
        </w:numPr>
        <w:tabs>
          <w:tab w:val="left" w:pos="20"/>
          <w:tab w:val="left" w:pos="740"/>
          <w:tab w:val="right" w:pos="9360"/>
        </w:tabs>
        <w:spacing w:before="0" w:after="0"/>
        <w:rPr>
          <w:rFonts w:ascii="Arial" w:hAnsi="Arial" w:cs="Arial"/>
          <w:color w:val="000000"/>
          <w:szCs w:val="22"/>
        </w:rPr>
      </w:pPr>
      <w:r w:rsidRPr="002A0123">
        <w:rPr>
          <w:rFonts w:ascii="Arial" w:hAnsi="Arial" w:cs="Arial"/>
          <w:color w:val="000000"/>
          <w:szCs w:val="22"/>
        </w:rPr>
        <w:t>Appendix 2 – Draft PSP Supplier Participation Agreement (Goods and Services)</w:t>
      </w:r>
    </w:p>
    <w:p w:rsidR="00797CB2" w:rsidRPr="002A0123" w:rsidRDefault="00797CB2" w:rsidP="00797CB2">
      <w:pPr>
        <w:pStyle w:val="ListParagraph"/>
        <w:rPr>
          <w:rFonts w:ascii="Arial" w:hAnsi="Arial" w:cs="Arial"/>
          <w:color w:val="000000"/>
          <w:szCs w:val="22"/>
        </w:rPr>
      </w:pPr>
    </w:p>
    <w:p w:rsidR="00797CB2" w:rsidRPr="002A0123" w:rsidRDefault="00797CB2" w:rsidP="00797CB2">
      <w:pPr>
        <w:pStyle w:val="ListParagraph"/>
        <w:tabs>
          <w:tab w:val="left" w:pos="20"/>
          <w:tab w:val="left" w:pos="740"/>
          <w:tab w:val="right" w:pos="9360"/>
        </w:tabs>
        <w:spacing w:before="0" w:after="0"/>
        <w:ind w:left="730"/>
        <w:rPr>
          <w:rFonts w:ascii="Arial" w:hAnsi="Arial" w:cs="Arial"/>
          <w:color w:val="000000"/>
          <w:szCs w:val="22"/>
        </w:rPr>
      </w:pPr>
    </w:p>
    <w:p w:rsidR="00797CB2" w:rsidRPr="002A0123" w:rsidRDefault="00797CB2" w:rsidP="00797CB2">
      <w:pPr>
        <w:tabs>
          <w:tab w:val="left" w:pos="20"/>
          <w:tab w:val="left" w:pos="740"/>
          <w:tab w:val="right" w:pos="9360"/>
        </w:tabs>
        <w:ind w:left="100"/>
        <w:contextualSpacing/>
        <w:rPr>
          <w:b/>
          <w:color w:val="000000"/>
          <w:sz w:val="22"/>
          <w:szCs w:val="22"/>
          <w:u w:val="single"/>
        </w:rPr>
      </w:pPr>
      <w:r w:rsidRPr="002A0123">
        <w:rPr>
          <w:b/>
          <w:color w:val="000000"/>
          <w:sz w:val="22"/>
          <w:szCs w:val="22"/>
          <w:u w:val="single"/>
        </w:rPr>
        <w:t>Schedules:</w:t>
      </w:r>
    </w:p>
    <w:p w:rsidR="00797CB2" w:rsidRPr="002A0123" w:rsidRDefault="00797CB2" w:rsidP="00797CB2">
      <w:pPr>
        <w:tabs>
          <w:tab w:val="left" w:pos="20"/>
          <w:tab w:val="left" w:pos="740"/>
          <w:tab w:val="right" w:pos="9360"/>
        </w:tabs>
        <w:rPr>
          <w:color w:val="000000"/>
          <w:sz w:val="22"/>
          <w:szCs w:val="22"/>
        </w:rPr>
      </w:pPr>
    </w:p>
    <w:p w:rsidR="00797CB2" w:rsidRPr="002A0123" w:rsidRDefault="00797CB2" w:rsidP="00797CB2">
      <w:pPr>
        <w:pStyle w:val="ListParagraph"/>
        <w:numPr>
          <w:ilvl w:val="0"/>
          <w:numId w:val="14"/>
        </w:numPr>
        <w:tabs>
          <w:tab w:val="left" w:pos="20"/>
          <w:tab w:val="left" w:pos="740"/>
          <w:tab w:val="right" w:pos="9360"/>
        </w:tabs>
        <w:spacing w:before="0" w:after="0"/>
        <w:rPr>
          <w:rFonts w:ascii="Arial" w:hAnsi="Arial" w:cs="Arial"/>
          <w:color w:val="000000"/>
          <w:szCs w:val="22"/>
        </w:rPr>
      </w:pPr>
      <w:r w:rsidRPr="002A0123">
        <w:rPr>
          <w:rFonts w:ascii="Arial" w:hAnsi="Arial" w:cs="Arial"/>
          <w:color w:val="000000"/>
          <w:szCs w:val="22"/>
        </w:rPr>
        <w:t>Exemptions</w:t>
      </w:r>
    </w:p>
    <w:p w:rsidR="00797CB2" w:rsidRPr="002A0123" w:rsidRDefault="00797CB2" w:rsidP="00797CB2">
      <w:pPr>
        <w:tabs>
          <w:tab w:val="left" w:pos="20"/>
          <w:tab w:val="left" w:pos="740"/>
          <w:tab w:val="right" w:pos="9360"/>
        </w:tabs>
        <w:rPr>
          <w:color w:val="000000"/>
          <w:sz w:val="22"/>
          <w:szCs w:val="22"/>
        </w:rPr>
      </w:pPr>
    </w:p>
    <w:p w:rsidR="00797CB2" w:rsidRPr="002A0123" w:rsidRDefault="00797CB2" w:rsidP="00797CB2">
      <w:pPr>
        <w:pStyle w:val="ListParagraph"/>
        <w:numPr>
          <w:ilvl w:val="0"/>
          <w:numId w:val="14"/>
        </w:numPr>
        <w:tabs>
          <w:tab w:val="left" w:pos="20"/>
          <w:tab w:val="left" w:pos="740"/>
          <w:tab w:val="right" w:pos="9360"/>
        </w:tabs>
        <w:spacing w:before="0" w:after="0"/>
        <w:rPr>
          <w:rFonts w:ascii="Arial" w:hAnsi="Arial" w:cs="Arial"/>
          <w:color w:val="000000"/>
          <w:szCs w:val="22"/>
        </w:rPr>
      </w:pPr>
      <w:r w:rsidRPr="002A0123">
        <w:rPr>
          <w:rFonts w:ascii="Arial" w:hAnsi="Arial" w:cs="Arial"/>
          <w:color w:val="000000"/>
          <w:szCs w:val="22"/>
        </w:rPr>
        <w:t>Early Payment Programme</w:t>
      </w:r>
    </w:p>
    <w:p w:rsidR="00B103C8" w:rsidRPr="00044A11" w:rsidRDefault="00B103C8" w:rsidP="00B103C8">
      <w:pPr>
        <w:tabs>
          <w:tab w:val="left" w:pos="20"/>
          <w:tab w:val="left" w:pos="740"/>
          <w:tab w:val="right" w:pos="9360"/>
        </w:tabs>
        <w:adjustRightInd/>
        <w:contextualSpacing/>
        <w:rPr>
          <w:b/>
          <w:i/>
          <w:color w:val="000000"/>
          <w:sz w:val="24"/>
          <w:szCs w:val="24"/>
        </w:rPr>
      </w:pPr>
    </w:p>
    <w:p w:rsidR="00D812A3" w:rsidRPr="00044A11" w:rsidRDefault="00D812A3" w:rsidP="00D812A3">
      <w:pPr>
        <w:tabs>
          <w:tab w:val="left" w:pos="20"/>
          <w:tab w:val="left" w:pos="740"/>
          <w:tab w:val="right" w:pos="9360"/>
        </w:tabs>
        <w:ind w:left="80"/>
        <w:rPr>
          <w:color w:val="000000"/>
          <w:sz w:val="24"/>
          <w:szCs w:val="24"/>
        </w:rPr>
      </w:pPr>
    </w:p>
    <w:p w:rsidR="00FA7898" w:rsidRPr="00044A11" w:rsidRDefault="00FA7898" w:rsidP="00D812A3">
      <w:pPr>
        <w:tabs>
          <w:tab w:val="left" w:pos="20"/>
          <w:tab w:val="left" w:pos="740"/>
          <w:tab w:val="right" w:pos="9360"/>
        </w:tabs>
        <w:rPr>
          <w:color w:val="000000"/>
          <w:sz w:val="24"/>
          <w:szCs w:val="24"/>
        </w:rPr>
      </w:pPr>
    </w:p>
    <w:p w:rsidR="00D812A3" w:rsidRPr="00044A11" w:rsidRDefault="00D812A3" w:rsidP="00D812A3">
      <w:pPr>
        <w:tabs>
          <w:tab w:val="left" w:pos="20"/>
          <w:tab w:val="left" w:pos="740"/>
          <w:tab w:val="right" w:pos="9360"/>
        </w:tabs>
        <w:ind w:left="80"/>
        <w:rPr>
          <w:color w:val="000000"/>
          <w:sz w:val="24"/>
          <w:szCs w:val="24"/>
        </w:rPr>
      </w:pPr>
    </w:p>
    <w:p w:rsidR="00D812A3" w:rsidRPr="00044A11" w:rsidRDefault="00D812A3" w:rsidP="00D812A3">
      <w:pPr>
        <w:adjustRightInd/>
        <w:jc w:val="left"/>
        <w:rPr>
          <w:rStyle w:val="Level1asHeadingtext"/>
          <w:sz w:val="24"/>
          <w:szCs w:val="24"/>
        </w:rPr>
      </w:pPr>
      <w:r w:rsidRPr="00044A11">
        <w:rPr>
          <w:rStyle w:val="Level1asHeadingtext"/>
          <w:sz w:val="24"/>
          <w:szCs w:val="24"/>
        </w:rPr>
        <w:br w:type="page"/>
      </w:r>
    </w:p>
    <w:p w:rsidR="00600521" w:rsidRPr="00923945" w:rsidRDefault="00600521" w:rsidP="00600521">
      <w:pPr>
        <w:jc w:val="center"/>
        <w:rPr>
          <w:b/>
          <w:color w:val="000000"/>
          <w:sz w:val="22"/>
          <w:szCs w:val="22"/>
          <w:u w:val="single"/>
        </w:rPr>
      </w:pPr>
      <w:r w:rsidRPr="00923945">
        <w:rPr>
          <w:b/>
          <w:color w:val="000000"/>
          <w:sz w:val="22"/>
          <w:szCs w:val="22"/>
          <w:u w:val="single"/>
        </w:rPr>
        <w:lastRenderedPageBreak/>
        <w:t>STRUCTURE OF THE INVITATION TO TENDER</w:t>
      </w:r>
    </w:p>
    <w:p w:rsidR="00600521" w:rsidRPr="00923945" w:rsidRDefault="00600521" w:rsidP="00600521">
      <w:pPr>
        <w:keepLines/>
        <w:suppressLineNumbers/>
        <w:tabs>
          <w:tab w:val="left" w:pos="900"/>
          <w:tab w:val="left" w:pos="3870"/>
        </w:tabs>
        <w:spacing w:before="100" w:after="100"/>
        <w:ind w:left="720" w:hanging="720"/>
        <w:rPr>
          <w:sz w:val="22"/>
          <w:szCs w:val="22"/>
        </w:rPr>
      </w:pPr>
    </w:p>
    <w:p w:rsidR="00600521" w:rsidRPr="00923945" w:rsidRDefault="00EC42AF" w:rsidP="00600521">
      <w:pPr>
        <w:pStyle w:val="Body1"/>
        <w:rPr>
          <w:sz w:val="22"/>
          <w:szCs w:val="22"/>
        </w:rPr>
      </w:pPr>
      <w:r>
        <w:rPr>
          <w:sz w:val="22"/>
          <w:szCs w:val="22"/>
        </w:rPr>
        <w:t xml:space="preserve">   </w:t>
      </w:r>
      <w:r w:rsidR="00600521" w:rsidRPr="00923945">
        <w:rPr>
          <w:sz w:val="22"/>
          <w:szCs w:val="22"/>
        </w:rPr>
        <w:t>The Invitation to Tender comprises the following sections:</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9"/>
        <w:gridCol w:w="4994"/>
      </w:tblGrid>
      <w:tr w:rsidR="00600521" w:rsidRPr="00923945" w:rsidTr="00713EC4">
        <w:tc>
          <w:tcPr>
            <w:tcW w:w="2569" w:type="dxa"/>
            <w:shd w:val="clear" w:color="auto" w:fill="CCC0D9" w:themeFill="accent4" w:themeFillTint="66"/>
          </w:tcPr>
          <w:p w:rsidR="00600521" w:rsidRPr="00923945" w:rsidRDefault="00600521" w:rsidP="00F6133B">
            <w:pPr>
              <w:keepLines/>
              <w:suppressLineNumbers/>
              <w:tabs>
                <w:tab w:val="left" w:pos="900"/>
                <w:tab w:val="left" w:pos="3870"/>
              </w:tabs>
              <w:spacing w:after="100"/>
              <w:jc w:val="center"/>
              <w:rPr>
                <w:b/>
                <w:sz w:val="22"/>
                <w:szCs w:val="22"/>
              </w:rPr>
            </w:pPr>
            <w:r w:rsidRPr="00923945">
              <w:rPr>
                <w:b/>
                <w:sz w:val="22"/>
                <w:szCs w:val="22"/>
              </w:rPr>
              <w:t>Section</w:t>
            </w:r>
          </w:p>
        </w:tc>
        <w:tc>
          <w:tcPr>
            <w:tcW w:w="4994" w:type="dxa"/>
            <w:shd w:val="clear" w:color="auto" w:fill="CCC0D9" w:themeFill="accent4" w:themeFillTint="66"/>
          </w:tcPr>
          <w:p w:rsidR="00600521" w:rsidRPr="00DB1669" w:rsidRDefault="00DB1669" w:rsidP="00F6133B">
            <w:pPr>
              <w:pStyle w:val="Body"/>
              <w:jc w:val="left"/>
              <w:rPr>
                <w:b/>
                <w:sz w:val="22"/>
                <w:szCs w:val="22"/>
              </w:rPr>
            </w:pPr>
            <w:r w:rsidRPr="00DB1669">
              <w:rPr>
                <w:b/>
                <w:sz w:val="22"/>
                <w:szCs w:val="22"/>
              </w:rPr>
              <w:t>Details</w:t>
            </w:r>
          </w:p>
        </w:tc>
      </w:tr>
      <w:tr w:rsidR="00600521" w:rsidRPr="00923945" w:rsidTr="002A0123">
        <w:tc>
          <w:tcPr>
            <w:tcW w:w="2569" w:type="dxa"/>
            <w:shd w:val="clear" w:color="auto" w:fill="DBE5F1" w:themeFill="accent1" w:themeFillTint="33"/>
          </w:tcPr>
          <w:p w:rsidR="00600521" w:rsidRPr="00923945" w:rsidRDefault="00600521" w:rsidP="00F573A7">
            <w:pPr>
              <w:keepLines/>
              <w:suppressLineNumbers/>
              <w:tabs>
                <w:tab w:val="left" w:pos="900"/>
                <w:tab w:val="left" w:pos="3870"/>
              </w:tabs>
              <w:spacing w:before="100" w:after="100"/>
              <w:jc w:val="center"/>
              <w:rPr>
                <w:b/>
                <w:sz w:val="22"/>
                <w:szCs w:val="22"/>
              </w:rPr>
            </w:pPr>
            <w:r w:rsidRPr="00923945">
              <w:rPr>
                <w:b/>
                <w:sz w:val="22"/>
                <w:szCs w:val="22"/>
              </w:rPr>
              <w:t>1</w:t>
            </w:r>
          </w:p>
        </w:tc>
        <w:tc>
          <w:tcPr>
            <w:tcW w:w="4994" w:type="dxa"/>
            <w:shd w:val="clear" w:color="auto" w:fill="DBE5F1" w:themeFill="accent1" w:themeFillTint="33"/>
          </w:tcPr>
          <w:p w:rsidR="00A71A73" w:rsidRPr="009D47AE" w:rsidRDefault="00600521" w:rsidP="00D34658">
            <w:pPr>
              <w:pStyle w:val="Body"/>
              <w:jc w:val="left"/>
              <w:rPr>
                <w:sz w:val="22"/>
                <w:szCs w:val="22"/>
              </w:rPr>
            </w:pPr>
            <w:r w:rsidRPr="009D47AE">
              <w:rPr>
                <w:sz w:val="22"/>
                <w:szCs w:val="22"/>
              </w:rPr>
              <w:t>Instructions to Tenderers</w:t>
            </w:r>
            <w:r w:rsidR="00A9135F" w:rsidRPr="009D47AE">
              <w:rPr>
                <w:sz w:val="22"/>
                <w:szCs w:val="22"/>
              </w:rPr>
              <w:t xml:space="preserve">  (This document)</w:t>
            </w:r>
            <w:r w:rsidR="00A71A73" w:rsidRPr="009D47AE">
              <w:rPr>
                <w:sz w:val="22"/>
                <w:szCs w:val="22"/>
              </w:rPr>
              <w:t xml:space="preserve"> including Appendix 1 and Appendix 2</w:t>
            </w:r>
          </w:p>
        </w:tc>
      </w:tr>
      <w:tr w:rsidR="00600521" w:rsidRPr="00923945" w:rsidTr="00A71A73">
        <w:tc>
          <w:tcPr>
            <w:tcW w:w="2569" w:type="dxa"/>
          </w:tcPr>
          <w:p w:rsidR="00600521" w:rsidRPr="00923945" w:rsidRDefault="00600521" w:rsidP="00F573A7">
            <w:pPr>
              <w:keepLines/>
              <w:suppressLineNumbers/>
              <w:tabs>
                <w:tab w:val="left" w:pos="900"/>
                <w:tab w:val="left" w:pos="3870"/>
              </w:tabs>
              <w:spacing w:before="100" w:after="100"/>
              <w:jc w:val="center"/>
              <w:rPr>
                <w:sz w:val="22"/>
                <w:szCs w:val="22"/>
              </w:rPr>
            </w:pPr>
            <w:r w:rsidRPr="00923945">
              <w:rPr>
                <w:sz w:val="22"/>
                <w:szCs w:val="22"/>
              </w:rPr>
              <w:t>2</w:t>
            </w:r>
          </w:p>
        </w:tc>
        <w:tc>
          <w:tcPr>
            <w:tcW w:w="4994" w:type="dxa"/>
          </w:tcPr>
          <w:p w:rsidR="00600521" w:rsidRPr="00923945" w:rsidRDefault="00AC2072" w:rsidP="006867B6">
            <w:pPr>
              <w:pStyle w:val="Body"/>
              <w:rPr>
                <w:sz w:val="22"/>
                <w:szCs w:val="22"/>
              </w:rPr>
            </w:pPr>
            <w:r w:rsidRPr="00923945">
              <w:rPr>
                <w:sz w:val="22"/>
                <w:szCs w:val="22"/>
              </w:rPr>
              <w:t>T</w:t>
            </w:r>
            <w:r w:rsidRPr="00923945">
              <w:rPr>
                <w:sz w:val="22"/>
                <w:szCs w:val="22"/>
                <w:lang w:val="x-none"/>
              </w:rPr>
              <w:t xml:space="preserve">he </w:t>
            </w:r>
            <w:r w:rsidRPr="00923945">
              <w:rPr>
                <w:sz w:val="22"/>
                <w:szCs w:val="22"/>
              </w:rPr>
              <w:t xml:space="preserve">Service </w:t>
            </w:r>
            <w:r w:rsidRPr="00923945">
              <w:rPr>
                <w:sz w:val="22"/>
                <w:szCs w:val="22"/>
                <w:lang w:val="x-none"/>
              </w:rPr>
              <w:t>Specification</w:t>
            </w:r>
          </w:p>
        </w:tc>
      </w:tr>
      <w:tr w:rsidR="00600521" w:rsidRPr="00923945" w:rsidTr="00A71A73">
        <w:tc>
          <w:tcPr>
            <w:tcW w:w="2569" w:type="dxa"/>
          </w:tcPr>
          <w:p w:rsidR="00600521" w:rsidRPr="00923945" w:rsidRDefault="00600521" w:rsidP="00F573A7">
            <w:pPr>
              <w:keepLines/>
              <w:suppressLineNumbers/>
              <w:tabs>
                <w:tab w:val="left" w:pos="900"/>
                <w:tab w:val="left" w:pos="3870"/>
              </w:tabs>
              <w:spacing w:before="100" w:after="100"/>
              <w:jc w:val="center"/>
              <w:rPr>
                <w:sz w:val="22"/>
                <w:szCs w:val="22"/>
              </w:rPr>
            </w:pPr>
            <w:r w:rsidRPr="00923945">
              <w:rPr>
                <w:sz w:val="22"/>
                <w:szCs w:val="22"/>
              </w:rPr>
              <w:t>3</w:t>
            </w:r>
          </w:p>
        </w:tc>
        <w:tc>
          <w:tcPr>
            <w:tcW w:w="4994" w:type="dxa"/>
          </w:tcPr>
          <w:p w:rsidR="00600521" w:rsidRPr="00923945" w:rsidRDefault="00AC2072" w:rsidP="00F573A7">
            <w:pPr>
              <w:pStyle w:val="Body"/>
              <w:rPr>
                <w:sz w:val="22"/>
                <w:szCs w:val="22"/>
              </w:rPr>
            </w:pPr>
            <w:r w:rsidRPr="00923945">
              <w:rPr>
                <w:sz w:val="22"/>
                <w:szCs w:val="22"/>
                <w:lang w:val="x-none"/>
              </w:rPr>
              <w:t>Tender Response Document</w:t>
            </w:r>
          </w:p>
        </w:tc>
      </w:tr>
      <w:tr w:rsidR="003801F3" w:rsidRPr="00923945" w:rsidTr="00A71A73">
        <w:tc>
          <w:tcPr>
            <w:tcW w:w="2569" w:type="dxa"/>
          </w:tcPr>
          <w:p w:rsidR="003801F3" w:rsidRPr="00923945" w:rsidRDefault="003801F3" w:rsidP="00F573A7">
            <w:pPr>
              <w:keepLines/>
              <w:suppressLineNumbers/>
              <w:tabs>
                <w:tab w:val="left" w:pos="900"/>
                <w:tab w:val="left" w:pos="3870"/>
              </w:tabs>
              <w:spacing w:before="100" w:after="100"/>
              <w:jc w:val="center"/>
              <w:rPr>
                <w:sz w:val="22"/>
                <w:szCs w:val="22"/>
              </w:rPr>
            </w:pPr>
            <w:r>
              <w:rPr>
                <w:sz w:val="22"/>
                <w:szCs w:val="22"/>
              </w:rPr>
              <w:t>4</w:t>
            </w:r>
          </w:p>
        </w:tc>
        <w:tc>
          <w:tcPr>
            <w:tcW w:w="4994" w:type="dxa"/>
          </w:tcPr>
          <w:p w:rsidR="003801F3" w:rsidRPr="00923945" w:rsidRDefault="003801F3" w:rsidP="00F573A7">
            <w:pPr>
              <w:pStyle w:val="Body"/>
              <w:rPr>
                <w:sz w:val="22"/>
                <w:szCs w:val="22"/>
              </w:rPr>
            </w:pPr>
            <w:r>
              <w:rPr>
                <w:sz w:val="22"/>
                <w:szCs w:val="22"/>
              </w:rPr>
              <w:t>The Pricing Schedule</w:t>
            </w:r>
          </w:p>
        </w:tc>
      </w:tr>
      <w:tr w:rsidR="00600521" w:rsidRPr="00923945" w:rsidTr="00A71A73">
        <w:tc>
          <w:tcPr>
            <w:tcW w:w="2569" w:type="dxa"/>
          </w:tcPr>
          <w:p w:rsidR="00600521" w:rsidRPr="00923945" w:rsidRDefault="003801F3" w:rsidP="00F573A7">
            <w:pPr>
              <w:keepLines/>
              <w:suppressLineNumbers/>
              <w:tabs>
                <w:tab w:val="left" w:pos="900"/>
                <w:tab w:val="left" w:pos="3870"/>
              </w:tabs>
              <w:spacing w:before="100" w:after="100"/>
              <w:jc w:val="center"/>
              <w:rPr>
                <w:sz w:val="22"/>
                <w:szCs w:val="22"/>
              </w:rPr>
            </w:pPr>
            <w:r>
              <w:rPr>
                <w:sz w:val="22"/>
                <w:szCs w:val="22"/>
              </w:rPr>
              <w:t>5</w:t>
            </w:r>
          </w:p>
        </w:tc>
        <w:tc>
          <w:tcPr>
            <w:tcW w:w="4994" w:type="dxa"/>
          </w:tcPr>
          <w:p w:rsidR="00600521" w:rsidRPr="00923945" w:rsidRDefault="001F4113" w:rsidP="00AC2072">
            <w:pPr>
              <w:pStyle w:val="Body"/>
              <w:rPr>
                <w:sz w:val="22"/>
                <w:szCs w:val="22"/>
              </w:rPr>
            </w:pPr>
            <w:r>
              <w:rPr>
                <w:sz w:val="22"/>
                <w:szCs w:val="22"/>
              </w:rPr>
              <w:t>The Draft Contract</w:t>
            </w:r>
          </w:p>
        </w:tc>
      </w:tr>
    </w:tbl>
    <w:p w:rsidR="00600521" w:rsidRPr="00923945" w:rsidRDefault="00600521" w:rsidP="00600521">
      <w:pPr>
        <w:pStyle w:val="Level1"/>
        <w:keepNext/>
        <w:numPr>
          <w:ilvl w:val="0"/>
          <w:numId w:val="0"/>
        </w:numPr>
        <w:ind w:left="851" w:hanging="851"/>
        <w:rPr>
          <w:rStyle w:val="Level1asHeadingtext"/>
          <w:b w:val="0"/>
          <w:bCs w:val="0"/>
          <w:caps w:val="0"/>
          <w:sz w:val="22"/>
          <w:szCs w:val="22"/>
        </w:rPr>
      </w:pPr>
    </w:p>
    <w:p w:rsidR="00600521" w:rsidRPr="00923945" w:rsidRDefault="00600521">
      <w:pPr>
        <w:adjustRightInd/>
        <w:jc w:val="left"/>
        <w:rPr>
          <w:rStyle w:val="Level1asHeadingtext"/>
          <w:b w:val="0"/>
          <w:bCs w:val="0"/>
          <w:caps w:val="0"/>
          <w:sz w:val="22"/>
          <w:szCs w:val="22"/>
        </w:rPr>
      </w:pPr>
      <w:r w:rsidRPr="00923945">
        <w:rPr>
          <w:rStyle w:val="Level1asHeadingtext"/>
          <w:b w:val="0"/>
          <w:bCs w:val="0"/>
          <w:caps w:val="0"/>
          <w:sz w:val="22"/>
          <w:szCs w:val="22"/>
        </w:rPr>
        <w:br w:type="page"/>
      </w:r>
    </w:p>
    <w:p w:rsidR="008944D2" w:rsidRPr="00AF411C" w:rsidRDefault="00600521" w:rsidP="00D812A3">
      <w:pPr>
        <w:pStyle w:val="Level1"/>
        <w:keepNext/>
        <w:rPr>
          <w:rStyle w:val="Level1asHeadingtext"/>
          <w:b w:val="0"/>
          <w:bCs w:val="0"/>
          <w:caps w:val="0"/>
          <w:color w:val="800080"/>
          <w:sz w:val="22"/>
          <w:szCs w:val="22"/>
        </w:rPr>
      </w:pPr>
      <w:r w:rsidRPr="00AF411C">
        <w:rPr>
          <w:rStyle w:val="Level1asHeadingtext"/>
          <w:color w:val="800080"/>
          <w:sz w:val="22"/>
          <w:szCs w:val="22"/>
        </w:rPr>
        <w:lastRenderedPageBreak/>
        <w:t>introduction</w:t>
      </w:r>
    </w:p>
    <w:p w:rsidR="0093566B" w:rsidRPr="00AF411C" w:rsidRDefault="00D812A3" w:rsidP="0093566B">
      <w:pPr>
        <w:pStyle w:val="Level2"/>
        <w:rPr>
          <w:sz w:val="22"/>
          <w:szCs w:val="22"/>
        </w:rPr>
      </w:pPr>
      <w:r w:rsidRPr="00AF411C">
        <w:rPr>
          <w:sz w:val="22"/>
          <w:szCs w:val="22"/>
        </w:rPr>
        <w:t>The London Borough of Croydon (the "</w:t>
      </w:r>
      <w:r w:rsidRPr="00AF411C">
        <w:rPr>
          <w:b/>
          <w:sz w:val="22"/>
          <w:szCs w:val="22"/>
        </w:rPr>
        <w:t>Council</w:t>
      </w:r>
      <w:r w:rsidRPr="00AF411C">
        <w:rPr>
          <w:sz w:val="22"/>
          <w:szCs w:val="22"/>
        </w:rPr>
        <w:t xml:space="preserve">") is seeking to </w:t>
      </w:r>
      <w:r w:rsidR="0093566B" w:rsidRPr="00AF411C">
        <w:rPr>
          <w:sz w:val="22"/>
          <w:szCs w:val="22"/>
        </w:rPr>
        <w:t>award a contract for its residents to be able to access cycle training i</w:t>
      </w:r>
      <w:r w:rsidR="00454D3D">
        <w:rPr>
          <w:sz w:val="22"/>
          <w:szCs w:val="22"/>
        </w:rPr>
        <w:t xml:space="preserve">n order to improve safety; </w:t>
      </w:r>
      <w:r w:rsidR="0093566B" w:rsidRPr="00AF411C">
        <w:rPr>
          <w:sz w:val="22"/>
          <w:szCs w:val="22"/>
        </w:rPr>
        <w:t>increase the number of people traveling by bicycl</w:t>
      </w:r>
      <w:r w:rsidR="00E145CA" w:rsidRPr="00AF411C">
        <w:rPr>
          <w:sz w:val="22"/>
          <w:szCs w:val="22"/>
        </w:rPr>
        <w:t xml:space="preserve">e and </w:t>
      </w:r>
      <w:r w:rsidR="00454D3D">
        <w:rPr>
          <w:sz w:val="22"/>
          <w:szCs w:val="22"/>
        </w:rPr>
        <w:t>reduce</w:t>
      </w:r>
      <w:r w:rsidR="00E145CA" w:rsidRPr="00AF411C">
        <w:rPr>
          <w:sz w:val="22"/>
          <w:szCs w:val="22"/>
        </w:rPr>
        <w:t xml:space="preserve"> car use.</w:t>
      </w:r>
    </w:p>
    <w:p w:rsidR="00D812A3" w:rsidRPr="00AF411C" w:rsidRDefault="00D812A3" w:rsidP="0093566B">
      <w:pPr>
        <w:pStyle w:val="Level2"/>
        <w:rPr>
          <w:sz w:val="22"/>
          <w:szCs w:val="22"/>
        </w:rPr>
      </w:pPr>
      <w:r w:rsidRPr="00AF411C">
        <w:rPr>
          <w:sz w:val="22"/>
          <w:szCs w:val="22"/>
        </w:rPr>
        <w:t>The Council’s requirements</w:t>
      </w:r>
      <w:r w:rsidR="00CA3AF7" w:rsidRPr="00AF411C">
        <w:rPr>
          <w:sz w:val="22"/>
          <w:szCs w:val="22"/>
        </w:rPr>
        <w:t xml:space="preserve"> for </w:t>
      </w:r>
      <w:r w:rsidR="00454D3D">
        <w:rPr>
          <w:sz w:val="22"/>
          <w:szCs w:val="22"/>
        </w:rPr>
        <w:t xml:space="preserve">the </w:t>
      </w:r>
      <w:r w:rsidR="00CA3AF7" w:rsidRPr="00AF411C">
        <w:rPr>
          <w:sz w:val="22"/>
          <w:szCs w:val="22"/>
        </w:rPr>
        <w:t>provision of the Services</w:t>
      </w:r>
      <w:r w:rsidRPr="00AF411C">
        <w:rPr>
          <w:sz w:val="22"/>
          <w:szCs w:val="22"/>
        </w:rPr>
        <w:t xml:space="preserve"> </w:t>
      </w:r>
      <w:r w:rsidR="00CA3AF7" w:rsidRPr="00AF411C">
        <w:rPr>
          <w:sz w:val="22"/>
          <w:szCs w:val="22"/>
        </w:rPr>
        <w:t>are</w:t>
      </w:r>
      <w:r w:rsidRPr="00AF411C">
        <w:rPr>
          <w:sz w:val="22"/>
          <w:szCs w:val="22"/>
        </w:rPr>
        <w:t xml:space="preserve"> provided in the Service Specification</w:t>
      </w:r>
      <w:r w:rsidR="00083ADE" w:rsidRPr="00AF411C">
        <w:rPr>
          <w:sz w:val="22"/>
          <w:szCs w:val="22"/>
        </w:rPr>
        <w:t xml:space="preserve"> which is contained in Section 2</w:t>
      </w:r>
      <w:r w:rsidR="001E6F3A" w:rsidRPr="00AF411C">
        <w:rPr>
          <w:sz w:val="22"/>
          <w:szCs w:val="22"/>
        </w:rPr>
        <w:t xml:space="preserve"> of the Invitation to Tender</w:t>
      </w:r>
      <w:r w:rsidR="0093566B" w:rsidRPr="00AF411C">
        <w:rPr>
          <w:sz w:val="22"/>
          <w:szCs w:val="22"/>
        </w:rPr>
        <w:t xml:space="preserve"> and the </w:t>
      </w:r>
      <w:r w:rsidR="006C0616" w:rsidRPr="00AF411C">
        <w:rPr>
          <w:sz w:val="22"/>
          <w:szCs w:val="22"/>
        </w:rPr>
        <w:t xml:space="preserve">draft </w:t>
      </w:r>
      <w:r w:rsidR="0093566B" w:rsidRPr="00AF411C">
        <w:rPr>
          <w:sz w:val="22"/>
          <w:szCs w:val="22"/>
        </w:rPr>
        <w:t>Contract which</w:t>
      </w:r>
      <w:r w:rsidR="00797CB2" w:rsidRPr="00AF411C">
        <w:rPr>
          <w:sz w:val="22"/>
          <w:szCs w:val="22"/>
        </w:rPr>
        <w:t xml:space="preserve"> is contained in Section 5</w:t>
      </w:r>
      <w:r w:rsidR="00117135" w:rsidRPr="00AF411C">
        <w:rPr>
          <w:sz w:val="22"/>
          <w:szCs w:val="22"/>
        </w:rPr>
        <w:t xml:space="preserve"> of the Invitation to Tender</w:t>
      </w:r>
      <w:r w:rsidR="00404F4C" w:rsidRPr="00AF411C">
        <w:rPr>
          <w:sz w:val="22"/>
          <w:szCs w:val="22"/>
        </w:rPr>
        <w:t>.</w:t>
      </w:r>
    </w:p>
    <w:p w:rsidR="00B90E81" w:rsidRPr="00AF411C" w:rsidRDefault="00C23B65" w:rsidP="00B90E81">
      <w:pPr>
        <w:pStyle w:val="Level2"/>
        <w:rPr>
          <w:sz w:val="22"/>
          <w:szCs w:val="22"/>
        </w:rPr>
      </w:pPr>
      <w:r w:rsidRPr="00AF411C">
        <w:rPr>
          <w:sz w:val="22"/>
          <w:szCs w:val="22"/>
        </w:rPr>
        <w:t>It is anticipated that t</w:t>
      </w:r>
      <w:r w:rsidR="0093566B" w:rsidRPr="00AF411C">
        <w:rPr>
          <w:sz w:val="22"/>
          <w:szCs w:val="22"/>
        </w:rPr>
        <w:t>he Contract</w:t>
      </w:r>
      <w:r w:rsidR="00D812A3" w:rsidRPr="00AF411C">
        <w:rPr>
          <w:sz w:val="22"/>
          <w:szCs w:val="22"/>
        </w:rPr>
        <w:t xml:space="preserve"> will commence </w:t>
      </w:r>
      <w:r w:rsidR="00B81CCC" w:rsidRPr="00AF411C">
        <w:rPr>
          <w:sz w:val="22"/>
          <w:szCs w:val="22"/>
        </w:rPr>
        <w:t>on</w:t>
      </w:r>
      <w:r w:rsidR="00F24E82" w:rsidRPr="00AF411C">
        <w:rPr>
          <w:sz w:val="22"/>
          <w:szCs w:val="22"/>
        </w:rPr>
        <w:t xml:space="preserve"> the commencement date</w:t>
      </w:r>
      <w:r w:rsidR="00F24E82" w:rsidRPr="00AF411C">
        <w:rPr>
          <w:b/>
          <w:sz w:val="22"/>
          <w:szCs w:val="22"/>
        </w:rPr>
        <w:t xml:space="preserve"> </w:t>
      </w:r>
      <w:r w:rsidR="00F24E82" w:rsidRPr="00AF411C">
        <w:rPr>
          <w:sz w:val="22"/>
          <w:szCs w:val="22"/>
        </w:rPr>
        <w:t>of</w:t>
      </w:r>
      <w:r w:rsidR="00F24E82" w:rsidRPr="00AF411C">
        <w:rPr>
          <w:b/>
          <w:sz w:val="22"/>
          <w:szCs w:val="22"/>
        </w:rPr>
        <w:t xml:space="preserve"> </w:t>
      </w:r>
      <w:r w:rsidR="00F24E82" w:rsidRPr="00AF411C">
        <w:rPr>
          <w:sz w:val="22"/>
          <w:szCs w:val="22"/>
        </w:rPr>
        <w:t>the service ("</w:t>
      </w:r>
      <w:r w:rsidR="00F24E82" w:rsidRPr="00AF411C">
        <w:rPr>
          <w:b/>
          <w:sz w:val="22"/>
          <w:szCs w:val="22"/>
        </w:rPr>
        <w:t>Service Commencement Date</w:t>
      </w:r>
      <w:r w:rsidR="00F24E82" w:rsidRPr="00AF411C">
        <w:rPr>
          <w:sz w:val="22"/>
          <w:szCs w:val="22"/>
        </w:rPr>
        <w:t xml:space="preserve">") </w:t>
      </w:r>
      <w:r w:rsidR="00D812A3" w:rsidRPr="00AF411C">
        <w:rPr>
          <w:sz w:val="22"/>
          <w:szCs w:val="22"/>
        </w:rPr>
        <w:t>fo</w:t>
      </w:r>
      <w:r w:rsidRPr="00AF411C">
        <w:rPr>
          <w:sz w:val="22"/>
          <w:szCs w:val="22"/>
        </w:rPr>
        <w:t xml:space="preserve">r an </w:t>
      </w:r>
      <w:r w:rsidR="006E7D6E" w:rsidRPr="00AF411C">
        <w:rPr>
          <w:sz w:val="22"/>
          <w:szCs w:val="22"/>
        </w:rPr>
        <w:t>initial period of 5</w:t>
      </w:r>
      <w:r w:rsidR="00325294" w:rsidRPr="00AF411C">
        <w:rPr>
          <w:sz w:val="22"/>
          <w:szCs w:val="22"/>
        </w:rPr>
        <w:t xml:space="preserve"> </w:t>
      </w:r>
      <w:r w:rsidRPr="00AF411C">
        <w:rPr>
          <w:sz w:val="22"/>
          <w:szCs w:val="22"/>
        </w:rPr>
        <w:t>years</w:t>
      </w:r>
      <w:r w:rsidR="00B81CCC" w:rsidRPr="00AF411C">
        <w:rPr>
          <w:sz w:val="22"/>
          <w:szCs w:val="22"/>
        </w:rPr>
        <w:t xml:space="preserve"> ("</w:t>
      </w:r>
      <w:r w:rsidR="00B81CCC" w:rsidRPr="00AF411C">
        <w:rPr>
          <w:b/>
          <w:sz w:val="22"/>
          <w:szCs w:val="22"/>
        </w:rPr>
        <w:t>Initial Period</w:t>
      </w:r>
      <w:r w:rsidR="00B81CCC" w:rsidRPr="00AF411C">
        <w:rPr>
          <w:sz w:val="22"/>
          <w:szCs w:val="22"/>
        </w:rPr>
        <w:t>")</w:t>
      </w:r>
      <w:r w:rsidR="008F3301" w:rsidRPr="00AF411C">
        <w:rPr>
          <w:sz w:val="22"/>
          <w:szCs w:val="22"/>
        </w:rPr>
        <w:t xml:space="preserve">. </w:t>
      </w:r>
      <w:r w:rsidR="00B81CCC" w:rsidRPr="00AF411C">
        <w:rPr>
          <w:sz w:val="22"/>
          <w:szCs w:val="22"/>
        </w:rPr>
        <w:t xml:space="preserve">The </w:t>
      </w:r>
      <w:r w:rsidR="00D812A3" w:rsidRPr="00AF411C">
        <w:rPr>
          <w:sz w:val="22"/>
          <w:szCs w:val="22"/>
        </w:rPr>
        <w:t xml:space="preserve">Council </w:t>
      </w:r>
      <w:r w:rsidR="00B81CCC" w:rsidRPr="00AF411C">
        <w:rPr>
          <w:sz w:val="22"/>
          <w:szCs w:val="22"/>
        </w:rPr>
        <w:t>retains the right, acting at its sole discretion, t</w:t>
      </w:r>
      <w:r w:rsidR="0093566B" w:rsidRPr="00AF411C">
        <w:rPr>
          <w:sz w:val="22"/>
          <w:szCs w:val="22"/>
        </w:rPr>
        <w:t>o extend the Contract</w:t>
      </w:r>
      <w:r w:rsidR="00B81CCC" w:rsidRPr="00AF411C">
        <w:rPr>
          <w:sz w:val="22"/>
          <w:szCs w:val="22"/>
        </w:rPr>
        <w:t xml:space="preserve"> </w:t>
      </w:r>
      <w:r w:rsidR="00B90E81" w:rsidRPr="00AF411C">
        <w:rPr>
          <w:sz w:val="22"/>
          <w:szCs w:val="22"/>
        </w:rPr>
        <w:t xml:space="preserve">beyond the Initial Period </w:t>
      </w:r>
      <w:r w:rsidR="00D812A3" w:rsidRPr="00AF411C">
        <w:rPr>
          <w:sz w:val="22"/>
          <w:szCs w:val="22"/>
        </w:rPr>
        <w:t xml:space="preserve">for </w:t>
      </w:r>
      <w:r w:rsidR="00B81CCC" w:rsidRPr="00AF411C">
        <w:rPr>
          <w:sz w:val="22"/>
          <w:szCs w:val="22"/>
        </w:rPr>
        <w:t>a further period of</w:t>
      </w:r>
      <w:r w:rsidR="00403DC5" w:rsidRPr="00AF411C">
        <w:rPr>
          <w:sz w:val="22"/>
          <w:szCs w:val="22"/>
        </w:rPr>
        <w:t xml:space="preserve"> up to</w:t>
      </w:r>
      <w:r w:rsidR="00B81CCC" w:rsidRPr="00AF411C">
        <w:rPr>
          <w:sz w:val="22"/>
          <w:szCs w:val="22"/>
        </w:rPr>
        <w:t xml:space="preserve"> </w:t>
      </w:r>
      <w:r w:rsidR="00D812A3" w:rsidRPr="00AF411C">
        <w:rPr>
          <w:sz w:val="22"/>
          <w:szCs w:val="22"/>
        </w:rPr>
        <w:t xml:space="preserve">2 </w:t>
      </w:r>
      <w:r w:rsidR="00B81CCC" w:rsidRPr="00AF411C">
        <w:rPr>
          <w:sz w:val="22"/>
          <w:szCs w:val="22"/>
        </w:rPr>
        <w:t xml:space="preserve">years, giving a total possible </w:t>
      </w:r>
      <w:r w:rsidR="0093566B" w:rsidRPr="00AF411C">
        <w:rPr>
          <w:sz w:val="22"/>
          <w:szCs w:val="22"/>
        </w:rPr>
        <w:t>Contract</w:t>
      </w:r>
      <w:r w:rsidRPr="00AF411C">
        <w:rPr>
          <w:sz w:val="22"/>
          <w:szCs w:val="22"/>
        </w:rPr>
        <w:t xml:space="preserve"> </w:t>
      </w:r>
      <w:r w:rsidR="00B81CCC" w:rsidRPr="00AF411C">
        <w:rPr>
          <w:sz w:val="22"/>
          <w:szCs w:val="22"/>
        </w:rPr>
        <w:t xml:space="preserve">duration </w:t>
      </w:r>
      <w:r w:rsidR="00D812A3" w:rsidRPr="00AF411C">
        <w:rPr>
          <w:sz w:val="22"/>
          <w:szCs w:val="22"/>
        </w:rPr>
        <w:t>of</w:t>
      </w:r>
      <w:r w:rsidR="0093566B" w:rsidRPr="00AF411C">
        <w:rPr>
          <w:sz w:val="22"/>
          <w:szCs w:val="22"/>
        </w:rPr>
        <w:t xml:space="preserve"> 7</w:t>
      </w:r>
      <w:r w:rsidR="00D812A3" w:rsidRPr="00AF411C">
        <w:rPr>
          <w:sz w:val="22"/>
          <w:szCs w:val="22"/>
        </w:rPr>
        <w:t xml:space="preserve"> years</w:t>
      </w:r>
      <w:r w:rsidR="00B81CCC" w:rsidRPr="00AF411C">
        <w:rPr>
          <w:sz w:val="22"/>
          <w:szCs w:val="22"/>
        </w:rPr>
        <w:t>.</w:t>
      </w:r>
    </w:p>
    <w:p w:rsidR="00576E36" w:rsidRPr="00AF411C" w:rsidRDefault="00576E36" w:rsidP="00576E36">
      <w:pPr>
        <w:pStyle w:val="Level2"/>
        <w:rPr>
          <w:sz w:val="22"/>
          <w:szCs w:val="22"/>
        </w:rPr>
      </w:pPr>
      <w:r w:rsidRPr="00AF411C">
        <w:rPr>
          <w:sz w:val="22"/>
          <w:szCs w:val="22"/>
        </w:rPr>
        <w:t>This tender process has been advertised in the Official</w:t>
      </w:r>
      <w:r w:rsidR="008B6F11" w:rsidRPr="00AF411C">
        <w:rPr>
          <w:sz w:val="22"/>
          <w:szCs w:val="22"/>
        </w:rPr>
        <w:t xml:space="preserve"> Journal of the European Union</w:t>
      </w:r>
      <w:r w:rsidRPr="00AF411C">
        <w:rPr>
          <w:sz w:val="22"/>
          <w:szCs w:val="22"/>
        </w:rPr>
        <w:t xml:space="preserve"> and Contracts Finder</w:t>
      </w:r>
      <w:r w:rsidR="00745F77" w:rsidRPr="00AF411C">
        <w:rPr>
          <w:sz w:val="22"/>
          <w:szCs w:val="22"/>
        </w:rPr>
        <w:t xml:space="preserve">. </w:t>
      </w:r>
      <w:r w:rsidR="00151E47" w:rsidRPr="00AF411C">
        <w:rPr>
          <w:sz w:val="22"/>
          <w:szCs w:val="22"/>
        </w:rPr>
        <w:t>This procurement falls within the “light touch regime” applicable to the procurement of contracts for social and other specific services, as set out in Public Contracts Regulations 2015 ("</w:t>
      </w:r>
      <w:r w:rsidR="00151E47" w:rsidRPr="00AF411C">
        <w:rPr>
          <w:b/>
          <w:sz w:val="22"/>
          <w:szCs w:val="22"/>
        </w:rPr>
        <w:t>PCR</w:t>
      </w:r>
      <w:r w:rsidR="00151E47" w:rsidRPr="00AF411C">
        <w:rPr>
          <w:sz w:val="22"/>
          <w:szCs w:val="22"/>
        </w:rPr>
        <w:t xml:space="preserve"> </w:t>
      </w:r>
      <w:r w:rsidR="00151E47" w:rsidRPr="00AF411C">
        <w:rPr>
          <w:b/>
          <w:sz w:val="22"/>
          <w:szCs w:val="22"/>
        </w:rPr>
        <w:t>2015</w:t>
      </w:r>
      <w:r w:rsidR="00151E47" w:rsidRPr="00AF411C">
        <w:rPr>
          <w:sz w:val="22"/>
          <w:szCs w:val="22"/>
        </w:rPr>
        <w:t xml:space="preserve">") Regulations 74 to 76. The Council is orientating this procurement towards the open procedure as described in Regulation 27 of the PCR 2015 but using a “light touch” approach. The Council does not hold itself bound by the Regulations except to the extent that they apply to the light touch regime as set out in Regulations 74 to 76 of the Regulations. The aim of the Council’s procurement procedure is to identify the most economically advantageous tender. </w:t>
      </w:r>
    </w:p>
    <w:p w:rsidR="00576E36" w:rsidRPr="00AF411C" w:rsidRDefault="00576E36" w:rsidP="00576E36">
      <w:pPr>
        <w:pStyle w:val="Level2"/>
        <w:rPr>
          <w:sz w:val="22"/>
          <w:szCs w:val="22"/>
        </w:rPr>
      </w:pPr>
      <w:r w:rsidRPr="00AF411C">
        <w:rPr>
          <w:sz w:val="22"/>
          <w:szCs w:val="22"/>
        </w:rPr>
        <w:t>Th</w:t>
      </w:r>
      <w:r w:rsidR="00C23B65" w:rsidRPr="00AF411C">
        <w:rPr>
          <w:sz w:val="22"/>
          <w:szCs w:val="22"/>
        </w:rPr>
        <w:t>e successful Service P</w:t>
      </w:r>
      <w:r w:rsidRPr="00AF411C">
        <w:rPr>
          <w:sz w:val="22"/>
          <w:szCs w:val="22"/>
        </w:rPr>
        <w:t>rovider</w:t>
      </w:r>
      <w:r w:rsidR="00852E24">
        <w:rPr>
          <w:sz w:val="22"/>
          <w:szCs w:val="22"/>
        </w:rPr>
        <w:t xml:space="preserve"> (Contractor)</w:t>
      </w:r>
      <w:r w:rsidRPr="00AF411C">
        <w:rPr>
          <w:sz w:val="22"/>
          <w:szCs w:val="22"/>
        </w:rPr>
        <w:t xml:space="preserve"> will be required to provide professional and effective </w:t>
      </w:r>
      <w:r w:rsidR="00AF411C">
        <w:rPr>
          <w:sz w:val="22"/>
          <w:szCs w:val="22"/>
        </w:rPr>
        <w:t>Cycle T</w:t>
      </w:r>
      <w:r w:rsidR="00E145CA" w:rsidRPr="00AF411C">
        <w:rPr>
          <w:sz w:val="22"/>
          <w:szCs w:val="22"/>
        </w:rPr>
        <w:t>raining</w:t>
      </w:r>
      <w:r w:rsidR="00D200BD" w:rsidRPr="00AF411C">
        <w:rPr>
          <w:sz w:val="22"/>
          <w:szCs w:val="22"/>
        </w:rPr>
        <w:t xml:space="preserve"> according to the Bikeability National Standards</w:t>
      </w:r>
      <w:r w:rsidRPr="00AF411C">
        <w:rPr>
          <w:sz w:val="22"/>
          <w:szCs w:val="22"/>
        </w:rPr>
        <w:t>.</w:t>
      </w:r>
    </w:p>
    <w:p w:rsidR="00576E36" w:rsidRPr="00AF411C" w:rsidRDefault="00576E36" w:rsidP="00745F77">
      <w:pPr>
        <w:pStyle w:val="Level2"/>
        <w:rPr>
          <w:sz w:val="22"/>
          <w:szCs w:val="22"/>
        </w:rPr>
      </w:pPr>
      <w:r w:rsidRPr="00AF411C">
        <w:rPr>
          <w:sz w:val="22"/>
          <w:szCs w:val="22"/>
        </w:rPr>
        <w:t xml:space="preserve">The successful </w:t>
      </w:r>
      <w:r w:rsidR="00C23B65" w:rsidRPr="00AF411C">
        <w:rPr>
          <w:sz w:val="22"/>
          <w:szCs w:val="22"/>
        </w:rPr>
        <w:t xml:space="preserve">Service Provider </w:t>
      </w:r>
      <w:r w:rsidR="00FC0D92" w:rsidRPr="00AF411C">
        <w:rPr>
          <w:rFonts w:eastAsia="Calibri"/>
          <w:sz w:val="22"/>
          <w:szCs w:val="22"/>
        </w:rPr>
        <w:t xml:space="preserve">will be a Bikeability </w:t>
      </w:r>
      <w:r w:rsidR="00725D20" w:rsidRPr="00AF411C">
        <w:rPr>
          <w:rFonts w:eastAsia="Calibri"/>
          <w:sz w:val="22"/>
          <w:szCs w:val="22"/>
        </w:rPr>
        <w:t xml:space="preserve">National Standard </w:t>
      </w:r>
      <w:r w:rsidR="009E5671" w:rsidRPr="00AF411C">
        <w:rPr>
          <w:rFonts w:eastAsia="Calibri"/>
          <w:sz w:val="22"/>
          <w:szCs w:val="22"/>
        </w:rPr>
        <w:t>r</w:t>
      </w:r>
      <w:r w:rsidR="00FC0D92" w:rsidRPr="00AF411C">
        <w:rPr>
          <w:rFonts w:eastAsia="Calibri"/>
          <w:sz w:val="22"/>
          <w:szCs w:val="22"/>
        </w:rPr>
        <w:t>egistered cycle training organization with</w:t>
      </w:r>
      <w:r w:rsidR="00725D20" w:rsidRPr="00AF411C">
        <w:rPr>
          <w:rFonts w:eastAsia="Calibri"/>
          <w:sz w:val="22"/>
          <w:szCs w:val="22"/>
        </w:rPr>
        <w:t xml:space="preserve"> instructors that are</w:t>
      </w:r>
      <w:r w:rsidR="00FC0D92" w:rsidRPr="00AF411C">
        <w:rPr>
          <w:rFonts w:eastAsia="Calibri"/>
          <w:sz w:val="22"/>
          <w:szCs w:val="22"/>
        </w:rPr>
        <w:t xml:space="preserve"> </w:t>
      </w:r>
      <w:r w:rsidR="00AF411C" w:rsidRPr="00AF411C">
        <w:rPr>
          <w:rFonts w:eastAsia="Calibri"/>
          <w:sz w:val="22"/>
          <w:szCs w:val="22"/>
        </w:rPr>
        <w:t xml:space="preserve">registered </w:t>
      </w:r>
      <w:r w:rsidR="00725D20" w:rsidRPr="00AF411C">
        <w:rPr>
          <w:rFonts w:eastAsia="Calibri"/>
          <w:sz w:val="22"/>
          <w:szCs w:val="22"/>
        </w:rPr>
        <w:t>National Standard Instructors</w:t>
      </w:r>
      <w:r w:rsidR="00A2038D" w:rsidRPr="00AF411C">
        <w:rPr>
          <w:rFonts w:eastAsia="Calibri"/>
          <w:sz w:val="22"/>
          <w:szCs w:val="22"/>
        </w:rPr>
        <w:t xml:space="preserve"> (NSI</w:t>
      </w:r>
      <w:r w:rsidR="00745F77" w:rsidRPr="00AF411C">
        <w:rPr>
          <w:rFonts w:eastAsia="Calibri"/>
          <w:sz w:val="22"/>
          <w:szCs w:val="22"/>
        </w:rPr>
        <w:t>)</w:t>
      </w:r>
      <w:r w:rsidR="009E5671" w:rsidRPr="00AF411C">
        <w:rPr>
          <w:rFonts w:eastAsia="Calibri"/>
          <w:sz w:val="22"/>
          <w:szCs w:val="22"/>
        </w:rPr>
        <w:t>. C</w:t>
      </w:r>
      <w:r w:rsidR="00FC0D92" w:rsidRPr="00AF411C">
        <w:rPr>
          <w:rFonts w:eastAsia="Calibri"/>
          <w:sz w:val="22"/>
          <w:szCs w:val="22"/>
        </w:rPr>
        <w:t>ycle training</w:t>
      </w:r>
      <w:r w:rsidR="009E5671" w:rsidRPr="00AF411C">
        <w:rPr>
          <w:rFonts w:eastAsia="Calibri"/>
          <w:sz w:val="22"/>
          <w:szCs w:val="22"/>
        </w:rPr>
        <w:t xml:space="preserve"> will be carried out within the</w:t>
      </w:r>
      <w:r w:rsidR="00FC0D92" w:rsidRPr="00AF411C">
        <w:rPr>
          <w:rFonts w:eastAsia="Calibri"/>
          <w:sz w:val="22"/>
          <w:szCs w:val="22"/>
        </w:rPr>
        <w:t xml:space="preserve"> London Borough of Croydon on behalf of the Council</w:t>
      </w:r>
      <w:r w:rsidRPr="00AF411C">
        <w:rPr>
          <w:sz w:val="22"/>
          <w:szCs w:val="22"/>
        </w:rPr>
        <w:t>.</w:t>
      </w:r>
    </w:p>
    <w:p w:rsidR="00576E36" w:rsidRPr="00D60A74" w:rsidRDefault="00576E36" w:rsidP="00404F4C">
      <w:pPr>
        <w:pStyle w:val="Level1"/>
        <w:keepNext/>
        <w:rPr>
          <w:b/>
          <w:bCs/>
          <w:caps/>
          <w:color w:val="800080"/>
          <w:sz w:val="22"/>
          <w:szCs w:val="22"/>
        </w:rPr>
      </w:pPr>
      <w:r w:rsidRPr="00D60A74">
        <w:rPr>
          <w:rStyle w:val="Level1asHeadingtext"/>
          <w:color w:val="800080"/>
          <w:sz w:val="22"/>
          <w:szCs w:val="22"/>
        </w:rPr>
        <w:lastRenderedPageBreak/>
        <w:t>instructions</w:t>
      </w:r>
      <w:r w:rsidR="00FA7898" w:rsidRPr="00D60A74">
        <w:rPr>
          <w:rStyle w:val="Level1asHeadingtext"/>
          <w:color w:val="800080"/>
          <w:sz w:val="22"/>
          <w:szCs w:val="22"/>
        </w:rPr>
        <w:t xml:space="preserve"> for tendering</w:t>
      </w:r>
    </w:p>
    <w:p w:rsidR="00576E36" w:rsidRPr="00923945" w:rsidRDefault="00576E36" w:rsidP="00AB5CAD">
      <w:pPr>
        <w:pStyle w:val="Level2"/>
        <w:rPr>
          <w:sz w:val="22"/>
          <w:szCs w:val="22"/>
        </w:rPr>
      </w:pPr>
      <w:r w:rsidRPr="00923945">
        <w:rPr>
          <w:sz w:val="22"/>
          <w:szCs w:val="22"/>
        </w:rPr>
        <w:t xml:space="preserve">The </w:t>
      </w:r>
      <w:r w:rsidR="00C23B65" w:rsidRPr="00923945">
        <w:rPr>
          <w:sz w:val="22"/>
          <w:szCs w:val="22"/>
        </w:rPr>
        <w:t xml:space="preserve">successful </w:t>
      </w:r>
      <w:r w:rsidR="00177895" w:rsidRPr="00923945">
        <w:rPr>
          <w:sz w:val="22"/>
          <w:szCs w:val="22"/>
        </w:rPr>
        <w:t xml:space="preserve">Service Provider </w:t>
      </w:r>
      <w:r w:rsidRPr="00923945">
        <w:rPr>
          <w:sz w:val="22"/>
          <w:szCs w:val="22"/>
        </w:rPr>
        <w:t xml:space="preserve">shall enter into the </w:t>
      </w:r>
      <w:r w:rsidR="006067F6">
        <w:rPr>
          <w:sz w:val="22"/>
          <w:szCs w:val="22"/>
        </w:rPr>
        <w:t>Contract</w:t>
      </w:r>
      <w:r w:rsidRPr="00923945">
        <w:rPr>
          <w:sz w:val="22"/>
          <w:szCs w:val="22"/>
        </w:rPr>
        <w:t xml:space="preserve"> with the Council to provide the Services which shall be substantially in the form of the draft </w:t>
      </w:r>
      <w:r w:rsidR="00852E24">
        <w:rPr>
          <w:sz w:val="22"/>
          <w:szCs w:val="22"/>
        </w:rPr>
        <w:t xml:space="preserve">Contract </w:t>
      </w:r>
      <w:r w:rsidR="0070261F" w:rsidRPr="00923945">
        <w:rPr>
          <w:sz w:val="22"/>
          <w:szCs w:val="22"/>
        </w:rPr>
        <w:t xml:space="preserve">contained </w:t>
      </w:r>
      <w:r w:rsidRPr="00923945">
        <w:rPr>
          <w:sz w:val="22"/>
          <w:szCs w:val="22"/>
        </w:rPr>
        <w:t xml:space="preserve">in </w:t>
      </w:r>
      <w:r w:rsidR="00745F77">
        <w:rPr>
          <w:sz w:val="22"/>
          <w:szCs w:val="22"/>
        </w:rPr>
        <w:t>Section 5</w:t>
      </w:r>
      <w:r w:rsidR="0023302A" w:rsidRPr="00923945">
        <w:rPr>
          <w:sz w:val="22"/>
          <w:szCs w:val="22"/>
        </w:rPr>
        <w:t xml:space="preserve"> of the Invitation to Tender</w:t>
      </w:r>
      <w:r w:rsidRPr="00923945">
        <w:rPr>
          <w:sz w:val="22"/>
          <w:szCs w:val="22"/>
        </w:rPr>
        <w:t xml:space="preserve">. Tenderers should note that the Council does not anticipate any changes being made to this form of draft </w:t>
      </w:r>
      <w:r w:rsidR="006067F6">
        <w:rPr>
          <w:sz w:val="22"/>
          <w:szCs w:val="22"/>
        </w:rPr>
        <w:t>Contract</w:t>
      </w:r>
      <w:r w:rsidRPr="00923945">
        <w:rPr>
          <w:sz w:val="22"/>
          <w:szCs w:val="22"/>
        </w:rPr>
        <w:t xml:space="preserve"> and Tenderers are not invited to suggest any amend</w:t>
      </w:r>
      <w:r w:rsidR="006067F6">
        <w:rPr>
          <w:sz w:val="22"/>
          <w:szCs w:val="22"/>
        </w:rPr>
        <w:t>ments to the Contract</w:t>
      </w:r>
      <w:r w:rsidRPr="00923945">
        <w:rPr>
          <w:sz w:val="22"/>
          <w:szCs w:val="22"/>
        </w:rPr>
        <w:t xml:space="preserve">. It is a condition of this tender process that Tenderers accept and agree to abide by the terms and conditions in the </w:t>
      </w:r>
      <w:r w:rsidR="006067F6">
        <w:rPr>
          <w:sz w:val="22"/>
          <w:szCs w:val="22"/>
        </w:rPr>
        <w:t>Contract</w:t>
      </w:r>
      <w:r w:rsidRPr="00923945">
        <w:rPr>
          <w:sz w:val="22"/>
          <w:szCs w:val="22"/>
        </w:rPr>
        <w:t xml:space="preserve"> (if successful) and Tenderers are required to confirm this as part of their Tender Response.</w:t>
      </w:r>
    </w:p>
    <w:p w:rsidR="0023302A" w:rsidRPr="00923945" w:rsidRDefault="0023302A" w:rsidP="00AB5CAD">
      <w:pPr>
        <w:pStyle w:val="Level2"/>
        <w:rPr>
          <w:sz w:val="22"/>
          <w:szCs w:val="22"/>
        </w:rPr>
      </w:pPr>
      <w:r w:rsidRPr="00923945">
        <w:rPr>
          <w:sz w:val="22"/>
          <w:szCs w:val="22"/>
        </w:rPr>
        <w:t xml:space="preserve">Any appointment will be subject to the terms and conditions of the </w:t>
      </w:r>
      <w:r w:rsidR="006067F6">
        <w:rPr>
          <w:sz w:val="22"/>
          <w:szCs w:val="22"/>
        </w:rPr>
        <w:t>Contract.</w:t>
      </w:r>
    </w:p>
    <w:p w:rsidR="00576E36" w:rsidRPr="00923945" w:rsidRDefault="00576E36" w:rsidP="00AB5CAD">
      <w:pPr>
        <w:pStyle w:val="Level2"/>
        <w:rPr>
          <w:color w:val="000000"/>
          <w:sz w:val="22"/>
          <w:szCs w:val="22"/>
        </w:rPr>
      </w:pPr>
      <w:r w:rsidRPr="00923945">
        <w:rPr>
          <w:color w:val="000000"/>
          <w:sz w:val="22"/>
          <w:szCs w:val="22"/>
        </w:rPr>
        <w:t xml:space="preserve">If, for any reason whatsoever, the Council is of the opinion that a clarification of, amendment to, </w:t>
      </w:r>
      <w:r w:rsidRPr="00923945">
        <w:rPr>
          <w:sz w:val="22"/>
          <w:szCs w:val="22"/>
        </w:rPr>
        <w:t xml:space="preserve">or modification of the </w:t>
      </w:r>
      <w:r w:rsidR="009E207E" w:rsidRPr="00923945">
        <w:rPr>
          <w:sz w:val="22"/>
          <w:szCs w:val="22"/>
        </w:rPr>
        <w:t xml:space="preserve">Invitation to Tender </w:t>
      </w:r>
      <w:r w:rsidRPr="00923945">
        <w:rPr>
          <w:sz w:val="22"/>
          <w:szCs w:val="22"/>
        </w:rPr>
        <w:t xml:space="preserve">(including </w:t>
      </w:r>
      <w:r w:rsidR="006067F6">
        <w:rPr>
          <w:sz w:val="22"/>
          <w:szCs w:val="22"/>
        </w:rPr>
        <w:t>Contract</w:t>
      </w:r>
      <w:r w:rsidRPr="00923945">
        <w:rPr>
          <w:sz w:val="22"/>
          <w:szCs w:val="22"/>
        </w:rPr>
        <w:t xml:space="preserve">) and/or timetable for the </w:t>
      </w:r>
      <w:r w:rsidR="00C23B65" w:rsidRPr="00923945">
        <w:rPr>
          <w:sz w:val="22"/>
          <w:szCs w:val="22"/>
        </w:rPr>
        <w:t xml:space="preserve">Competition </w:t>
      </w:r>
      <w:r w:rsidRPr="00923945">
        <w:rPr>
          <w:sz w:val="22"/>
          <w:szCs w:val="22"/>
        </w:rPr>
        <w:t xml:space="preserve">and/or additional information is required to be issued, then the Council will be entitled to make any such clarification, amendment or modification or provide such additional information at any time, </w:t>
      </w:r>
      <w:r w:rsidRPr="00923945">
        <w:rPr>
          <w:color w:val="000000"/>
          <w:sz w:val="22"/>
          <w:szCs w:val="22"/>
        </w:rPr>
        <w:t xml:space="preserve">in which case these will be issued to all Tenderers via the </w:t>
      </w:r>
      <w:r w:rsidR="00B603DC" w:rsidRPr="00923945">
        <w:rPr>
          <w:color w:val="000000"/>
          <w:sz w:val="22"/>
          <w:szCs w:val="22"/>
        </w:rPr>
        <w:t xml:space="preserve">Council's </w:t>
      </w:r>
      <w:r w:rsidR="006009F6" w:rsidRPr="00923945">
        <w:rPr>
          <w:bCs/>
          <w:sz w:val="22"/>
          <w:szCs w:val="22"/>
          <w:lang w:eastAsia="x-none"/>
        </w:rPr>
        <w:t>e-Tendering Portal</w:t>
      </w:r>
      <w:r w:rsidR="006009F6" w:rsidRPr="00923945">
        <w:rPr>
          <w:color w:val="000000"/>
          <w:sz w:val="22"/>
          <w:szCs w:val="22"/>
        </w:rPr>
        <w:t xml:space="preserve"> </w:t>
      </w:r>
      <w:r w:rsidRPr="00923945">
        <w:rPr>
          <w:color w:val="000000"/>
          <w:sz w:val="22"/>
          <w:szCs w:val="22"/>
        </w:rPr>
        <w:t xml:space="preserve">(please check the messaging link). </w:t>
      </w:r>
      <w:r w:rsidRPr="00923945">
        <w:rPr>
          <w:sz w:val="22"/>
          <w:szCs w:val="22"/>
        </w:rPr>
        <w:t xml:space="preserve">Any such clarifications, amendments, modifications or additional information shall form part of the rules of the </w:t>
      </w:r>
      <w:r w:rsidR="00C23B65" w:rsidRPr="00923945">
        <w:rPr>
          <w:sz w:val="22"/>
          <w:szCs w:val="22"/>
        </w:rPr>
        <w:t xml:space="preserve">Competition </w:t>
      </w:r>
      <w:r w:rsidRPr="00923945">
        <w:rPr>
          <w:color w:val="000000"/>
          <w:sz w:val="22"/>
          <w:szCs w:val="22"/>
        </w:rPr>
        <w:t xml:space="preserve">and will be deemed to form part of the </w:t>
      </w:r>
      <w:r w:rsidR="009E207E" w:rsidRPr="00923945">
        <w:rPr>
          <w:sz w:val="22"/>
          <w:szCs w:val="22"/>
        </w:rPr>
        <w:t xml:space="preserve">Invitation to Tender </w:t>
      </w:r>
      <w:r w:rsidRPr="00923945">
        <w:rPr>
          <w:sz w:val="22"/>
          <w:szCs w:val="22"/>
        </w:rPr>
        <w:t>with which Tenderers are required to comply.</w:t>
      </w:r>
    </w:p>
    <w:p w:rsidR="00576E36" w:rsidRPr="00923945" w:rsidRDefault="00576E36" w:rsidP="00AB5CAD">
      <w:pPr>
        <w:pStyle w:val="Level2"/>
        <w:rPr>
          <w:color w:val="000000"/>
          <w:sz w:val="22"/>
          <w:szCs w:val="22"/>
        </w:rPr>
      </w:pPr>
      <w:r w:rsidRPr="00923945">
        <w:rPr>
          <w:color w:val="000000"/>
          <w:sz w:val="22"/>
          <w:szCs w:val="22"/>
        </w:rPr>
        <w:t>Tender</w:t>
      </w:r>
      <w:r w:rsidRPr="00923945">
        <w:rPr>
          <w:sz w:val="22"/>
          <w:szCs w:val="22"/>
        </w:rPr>
        <w:t xml:space="preserve"> Responses will be assumed to take account of any such amendments, modifications, clarifications or supplements (unless the Council, acting reasonably, </w:t>
      </w:r>
      <w:r w:rsidR="00DD4718" w:rsidRPr="00923945">
        <w:rPr>
          <w:sz w:val="22"/>
          <w:szCs w:val="22"/>
        </w:rPr>
        <w:t>expressly indicates otherwise).</w:t>
      </w:r>
      <w:r w:rsidRPr="00923945">
        <w:rPr>
          <w:sz w:val="22"/>
          <w:szCs w:val="22"/>
        </w:rPr>
        <w:t xml:space="preserve"> Any such amendments, modifications, clarifications or supplements will not necessarily lead to an extension of the deadlines for receipt of </w:t>
      </w:r>
      <w:r w:rsidRPr="00923945">
        <w:rPr>
          <w:color w:val="000000"/>
          <w:sz w:val="22"/>
          <w:szCs w:val="22"/>
        </w:rPr>
        <w:t>Tender</w:t>
      </w:r>
      <w:r w:rsidRPr="00923945">
        <w:rPr>
          <w:sz w:val="22"/>
          <w:szCs w:val="22"/>
        </w:rPr>
        <w:t xml:space="preserve"> Responses. Under no circumstances shall the Council or its staff, agents or advisors incur any liability whatsoever or be under any obligation to provide Tenderers with reasons or rationale in respect of such matters.</w:t>
      </w:r>
    </w:p>
    <w:p w:rsidR="00576E36" w:rsidRPr="00923945" w:rsidRDefault="00576E36" w:rsidP="00AB5CAD">
      <w:pPr>
        <w:pStyle w:val="Level2"/>
        <w:rPr>
          <w:sz w:val="22"/>
          <w:szCs w:val="22"/>
        </w:rPr>
      </w:pPr>
      <w:r w:rsidRPr="00923945">
        <w:rPr>
          <w:sz w:val="22"/>
          <w:szCs w:val="22"/>
        </w:rPr>
        <w:lastRenderedPageBreak/>
        <w:t xml:space="preserve">Tenderers shall ensure that they are familiar with the extent of the submission requirements as outlined in the </w:t>
      </w:r>
      <w:r w:rsidR="009E207E" w:rsidRPr="00923945">
        <w:rPr>
          <w:sz w:val="22"/>
          <w:szCs w:val="22"/>
        </w:rPr>
        <w:t xml:space="preserve">Invitation to Tender </w:t>
      </w:r>
      <w:r w:rsidRPr="00923945">
        <w:rPr>
          <w:sz w:val="22"/>
          <w:szCs w:val="22"/>
        </w:rPr>
        <w:t>and shall in any event be deemed to have done so before submitting a Tender Response.</w:t>
      </w:r>
    </w:p>
    <w:p w:rsidR="00576E36" w:rsidRPr="00923945" w:rsidRDefault="00576E36" w:rsidP="00AB5CAD">
      <w:pPr>
        <w:pStyle w:val="Level2"/>
        <w:rPr>
          <w:sz w:val="22"/>
          <w:szCs w:val="22"/>
        </w:rPr>
      </w:pPr>
      <w:r w:rsidRPr="00923945">
        <w:rPr>
          <w:sz w:val="22"/>
          <w:szCs w:val="22"/>
        </w:rPr>
        <w:t>All information supplied by the Council in connection wi</w:t>
      </w:r>
      <w:r w:rsidR="009E207E" w:rsidRPr="00923945">
        <w:rPr>
          <w:sz w:val="22"/>
          <w:szCs w:val="22"/>
        </w:rPr>
        <w:t>th the</w:t>
      </w:r>
      <w:r w:rsidRPr="00923945">
        <w:rPr>
          <w:sz w:val="22"/>
          <w:szCs w:val="22"/>
        </w:rPr>
        <w:t xml:space="preserve"> Invitation to Tender, shall be treated as confidential by the Tenderer except where such information is disclosed for the purposes of obtaining quotations from </w:t>
      </w:r>
      <w:r w:rsidR="00423E71" w:rsidRPr="00923945">
        <w:rPr>
          <w:sz w:val="22"/>
          <w:szCs w:val="22"/>
        </w:rPr>
        <w:t>third parties</w:t>
      </w:r>
      <w:r w:rsidRPr="00923945">
        <w:rPr>
          <w:sz w:val="22"/>
          <w:szCs w:val="22"/>
        </w:rPr>
        <w:t xml:space="preserve"> and other information required to be submitted with the Form of Tender (contained in the Tender Response Document) and shall only be used for that specific purpose.</w:t>
      </w:r>
    </w:p>
    <w:p w:rsidR="00576E36" w:rsidRPr="00923945" w:rsidRDefault="00576E36" w:rsidP="00AB5CAD">
      <w:pPr>
        <w:pStyle w:val="Level2"/>
        <w:rPr>
          <w:sz w:val="22"/>
          <w:szCs w:val="22"/>
        </w:rPr>
      </w:pPr>
      <w:r w:rsidRPr="00923945">
        <w:rPr>
          <w:sz w:val="22"/>
          <w:szCs w:val="22"/>
        </w:rPr>
        <w:t xml:space="preserve">Should you </w:t>
      </w:r>
      <w:r w:rsidR="009E207E" w:rsidRPr="00923945">
        <w:rPr>
          <w:sz w:val="22"/>
          <w:szCs w:val="22"/>
        </w:rPr>
        <w:t xml:space="preserve">have any queries regarding the Invitation to Tender, </w:t>
      </w:r>
      <w:r w:rsidRPr="00923945">
        <w:rPr>
          <w:sz w:val="22"/>
          <w:szCs w:val="22"/>
        </w:rPr>
        <w:t xml:space="preserve">please use the messaging link of the Council’s </w:t>
      </w:r>
      <w:r w:rsidR="006009F6" w:rsidRPr="00923945">
        <w:rPr>
          <w:bCs/>
          <w:sz w:val="22"/>
          <w:szCs w:val="22"/>
          <w:lang w:eastAsia="x-none"/>
        </w:rPr>
        <w:t>e-Tendering Portal</w:t>
      </w:r>
      <w:r w:rsidR="006009F6" w:rsidRPr="00923945">
        <w:rPr>
          <w:sz w:val="22"/>
          <w:szCs w:val="22"/>
        </w:rPr>
        <w:t xml:space="preserve"> </w:t>
      </w:r>
      <w:r w:rsidRPr="00923945">
        <w:rPr>
          <w:sz w:val="22"/>
          <w:szCs w:val="22"/>
        </w:rPr>
        <w:t>(www.londontenders.org). The messaging link is found on the right hand side of the contract informat</w:t>
      </w:r>
      <w:r w:rsidR="009552E7" w:rsidRPr="00923945">
        <w:rPr>
          <w:sz w:val="22"/>
          <w:szCs w:val="22"/>
        </w:rPr>
        <w:t>ion page.</w:t>
      </w:r>
    </w:p>
    <w:p w:rsidR="00576E36" w:rsidRPr="00923945" w:rsidRDefault="00576E36" w:rsidP="00AB5CAD">
      <w:pPr>
        <w:pStyle w:val="Level2"/>
        <w:rPr>
          <w:sz w:val="22"/>
          <w:szCs w:val="22"/>
        </w:rPr>
      </w:pPr>
      <w:r w:rsidRPr="00923945">
        <w:rPr>
          <w:sz w:val="22"/>
          <w:szCs w:val="22"/>
        </w:rPr>
        <w:t xml:space="preserve">The Council will not consider any request for information or clarification made or submitted by any other means except that detailed in the paragraph </w:t>
      </w:r>
      <w:r w:rsidR="009E207E" w:rsidRPr="00923945">
        <w:rPr>
          <w:sz w:val="22"/>
          <w:szCs w:val="22"/>
        </w:rPr>
        <w:t>2.7</w:t>
      </w:r>
      <w:r w:rsidR="00745F77">
        <w:rPr>
          <w:sz w:val="22"/>
          <w:szCs w:val="22"/>
        </w:rPr>
        <w:t xml:space="preserve"> above. Enquiries </w:t>
      </w:r>
      <w:r w:rsidRPr="00923945">
        <w:rPr>
          <w:sz w:val="22"/>
          <w:szCs w:val="22"/>
        </w:rPr>
        <w:t xml:space="preserve">telephone, email or verbal enquiries will </w:t>
      </w:r>
      <w:r w:rsidRPr="006067F6">
        <w:rPr>
          <w:b/>
          <w:sz w:val="22"/>
          <w:szCs w:val="22"/>
        </w:rPr>
        <w:t>NOT</w:t>
      </w:r>
      <w:r w:rsidRPr="00923945">
        <w:rPr>
          <w:sz w:val="22"/>
          <w:szCs w:val="22"/>
        </w:rPr>
        <w:t xml:space="preserve"> be accepted nor responded to.</w:t>
      </w:r>
    </w:p>
    <w:p w:rsidR="00576E36" w:rsidRPr="00923945" w:rsidRDefault="00576E36" w:rsidP="00576E36">
      <w:pPr>
        <w:pStyle w:val="Level2"/>
        <w:rPr>
          <w:sz w:val="22"/>
          <w:szCs w:val="22"/>
        </w:rPr>
      </w:pPr>
      <w:r w:rsidRPr="00923945">
        <w:rPr>
          <w:sz w:val="22"/>
          <w:szCs w:val="22"/>
        </w:rPr>
        <w:t xml:space="preserve">Please note that it is your responsibility to review all previous messages that have been asked and answered as well as any additional information that might have been posted by the Council by clicking on the messages link. There will be an email alert to prompt suppliers to log on to the system when a communication is issued, however, it is recommended that Tenderers </w:t>
      </w:r>
      <w:r w:rsidR="006009F6" w:rsidRPr="00923945">
        <w:rPr>
          <w:sz w:val="22"/>
          <w:szCs w:val="22"/>
        </w:rPr>
        <w:t xml:space="preserve">regularly check the Council’s </w:t>
      </w:r>
      <w:r w:rsidR="006009F6" w:rsidRPr="00923945">
        <w:rPr>
          <w:bCs/>
          <w:sz w:val="22"/>
          <w:szCs w:val="22"/>
          <w:lang w:eastAsia="x-none"/>
        </w:rPr>
        <w:t>e-Tendering Portal</w:t>
      </w:r>
      <w:r w:rsidR="00AB5CAD" w:rsidRPr="00923945">
        <w:rPr>
          <w:sz w:val="22"/>
          <w:szCs w:val="22"/>
        </w:rPr>
        <w:t xml:space="preserve"> for messages and updates.</w:t>
      </w:r>
    </w:p>
    <w:p w:rsidR="00576E36" w:rsidRPr="00923945" w:rsidRDefault="00576E36" w:rsidP="00AB5CAD">
      <w:pPr>
        <w:pStyle w:val="Level2"/>
        <w:rPr>
          <w:sz w:val="22"/>
          <w:szCs w:val="22"/>
        </w:rPr>
      </w:pPr>
      <w:r w:rsidRPr="00923945">
        <w:rPr>
          <w:sz w:val="22"/>
          <w:szCs w:val="22"/>
        </w:rPr>
        <w:t xml:space="preserve">Tenderers must keep their contact details on the </w:t>
      </w:r>
      <w:r w:rsidR="006009F6" w:rsidRPr="00923945">
        <w:rPr>
          <w:bCs/>
          <w:sz w:val="22"/>
          <w:szCs w:val="22"/>
          <w:lang w:eastAsia="x-none"/>
        </w:rPr>
        <w:t>e-Tendering Portal</w:t>
      </w:r>
      <w:r w:rsidR="006009F6" w:rsidRPr="00923945">
        <w:rPr>
          <w:sz w:val="22"/>
          <w:szCs w:val="22"/>
        </w:rPr>
        <w:t xml:space="preserve"> </w:t>
      </w:r>
      <w:r w:rsidRPr="00923945">
        <w:rPr>
          <w:sz w:val="22"/>
          <w:szCs w:val="22"/>
        </w:rPr>
        <w:t>up to date or they will be unable to receive communications from the Council.</w:t>
      </w:r>
    </w:p>
    <w:p w:rsidR="00576E36" w:rsidRPr="00923945" w:rsidRDefault="00576E36" w:rsidP="00AB5CAD">
      <w:pPr>
        <w:pStyle w:val="Level2"/>
        <w:rPr>
          <w:sz w:val="22"/>
          <w:szCs w:val="22"/>
        </w:rPr>
      </w:pPr>
      <w:r w:rsidRPr="00923945">
        <w:rPr>
          <w:sz w:val="22"/>
          <w:szCs w:val="22"/>
        </w:rPr>
        <w:t xml:space="preserve">The Council will not be responsible for contacting Tenderers through any route other than </w:t>
      </w:r>
      <w:r w:rsidR="00AB5CAD" w:rsidRPr="00923945">
        <w:rPr>
          <w:sz w:val="22"/>
          <w:szCs w:val="22"/>
        </w:rPr>
        <w:t>via th</w:t>
      </w:r>
      <w:r w:rsidR="006009F6" w:rsidRPr="00923945">
        <w:rPr>
          <w:sz w:val="22"/>
          <w:szCs w:val="22"/>
        </w:rPr>
        <w:t>e Council’s</w:t>
      </w:r>
      <w:r w:rsidR="006009F6" w:rsidRPr="00923945">
        <w:rPr>
          <w:bCs/>
          <w:sz w:val="22"/>
          <w:szCs w:val="22"/>
          <w:lang w:eastAsia="x-none"/>
        </w:rPr>
        <w:t xml:space="preserve"> e-Tendering Portal</w:t>
      </w:r>
      <w:r w:rsidRPr="00923945">
        <w:rPr>
          <w:sz w:val="22"/>
          <w:szCs w:val="22"/>
        </w:rPr>
        <w:t>.</w:t>
      </w:r>
    </w:p>
    <w:p w:rsidR="00576E36" w:rsidRPr="00923945" w:rsidRDefault="00576E36" w:rsidP="00AB5CAD">
      <w:pPr>
        <w:pStyle w:val="Level2"/>
        <w:rPr>
          <w:sz w:val="22"/>
          <w:szCs w:val="22"/>
        </w:rPr>
      </w:pPr>
      <w:r w:rsidRPr="00923945">
        <w:rPr>
          <w:sz w:val="22"/>
          <w:szCs w:val="22"/>
        </w:rPr>
        <w:t xml:space="preserve">No Council employee other than the Director of Commissioning and Improvement or their nominated representative has the authority to make any </w:t>
      </w:r>
      <w:r w:rsidRPr="00923945">
        <w:rPr>
          <w:sz w:val="22"/>
          <w:szCs w:val="22"/>
        </w:rPr>
        <w:lastRenderedPageBreak/>
        <w:t xml:space="preserve">representation or explanation to prospective Tenderers on any matter concerning the tendering process. </w:t>
      </w:r>
    </w:p>
    <w:p w:rsidR="00576E36" w:rsidRPr="00923945" w:rsidRDefault="00D35C8D" w:rsidP="00AB5CAD">
      <w:pPr>
        <w:pStyle w:val="Level2"/>
        <w:rPr>
          <w:sz w:val="22"/>
          <w:szCs w:val="22"/>
        </w:rPr>
      </w:pPr>
      <w:r w:rsidRPr="00923945">
        <w:rPr>
          <w:sz w:val="22"/>
          <w:szCs w:val="22"/>
        </w:rPr>
        <w:t>All messages relating to</w:t>
      </w:r>
      <w:r w:rsidR="00576E36" w:rsidRPr="00923945">
        <w:rPr>
          <w:sz w:val="22"/>
          <w:szCs w:val="22"/>
        </w:rPr>
        <w:t xml:space="preserve"> the </w:t>
      </w:r>
      <w:r w:rsidRPr="00923945">
        <w:rPr>
          <w:sz w:val="22"/>
          <w:szCs w:val="22"/>
        </w:rPr>
        <w:t xml:space="preserve">Invitation to </w:t>
      </w:r>
      <w:r w:rsidR="00576E36" w:rsidRPr="00923945">
        <w:rPr>
          <w:sz w:val="22"/>
          <w:szCs w:val="22"/>
        </w:rPr>
        <w:t xml:space="preserve">Tender will be posted on the Council's </w:t>
      </w:r>
      <w:r w:rsidR="006009F6" w:rsidRPr="00923945">
        <w:rPr>
          <w:bCs/>
          <w:sz w:val="22"/>
          <w:szCs w:val="22"/>
          <w:lang w:eastAsia="x-none"/>
        </w:rPr>
        <w:t>e-Tendering Portal</w:t>
      </w:r>
      <w:r w:rsidR="006009F6" w:rsidRPr="00923945">
        <w:rPr>
          <w:sz w:val="22"/>
          <w:szCs w:val="22"/>
        </w:rPr>
        <w:t xml:space="preserve"> </w:t>
      </w:r>
      <w:r w:rsidR="00576E36" w:rsidRPr="00923945">
        <w:rPr>
          <w:sz w:val="22"/>
          <w:szCs w:val="22"/>
        </w:rPr>
        <w:t>for all other Tenderers to see (unless the question is deemed confidential by the Council).</w:t>
      </w:r>
    </w:p>
    <w:p w:rsidR="00576E36" w:rsidRPr="00923945" w:rsidRDefault="00576E36" w:rsidP="00AB5CAD">
      <w:pPr>
        <w:pStyle w:val="Level2"/>
        <w:rPr>
          <w:sz w:val="22"/>
          <w:szCs w:val="22"/>
        </w:rPr>
      </w:pPr>
      <w:r w:rsidRPr="00923945">
        <w:rPr>
          <w:color w:val="000000"/>
          <w:sz w:val="22"/>
          <w:szCs w:val="22"/>
        </w:rPr>
        <w:t>If a Tenderer considers its question to be commercially sensitive then the question must be clearly marked "In confidence – not to be circulated to other Tenderers" and the Tenderer must set out the reason for the request for non-disclosure to other Tenderers. The Council will consider this request but where, in the Council's opinion, it is considered that the request does not relate to commercially sensitive information the Tenderer will be informed that it can either withdraw the request or, if not withdrawn, the request and response will be circulated to al</w:t>
      </w:r>
      <w:r w:rsidR="006009F6" w:rsidRPr="00923945">
        <w:rPr>
          <w:color w:val="000000"/>
          <w:sz w:val="22"/>
          <w:szCs w:val="22"/>
        </w:rPr>
        <w:t xml:space="preserve">l Tenderers via the Council's </w:t>
      </w:r>
      <w:r w:rsidR="006009F6" w:rsidRPr="00923945">
        <w:rPr>
          <w:bCs/>
          <w:sz w:val="22"/>
          <w:szCs w:val="22"/>
          <w:lang w:eastAsia="x-none"/>
        </w:rPr>
        <w:t>e-Tendering Portal</w:t>
      </w:r>
      <w:r w:rsidRPr="00923945">
        <w:rPr>
          <w:color w:val="000000"/>
          <w:sz w:val="22"/>
          <w:szCs w:val="22"/>
        </w:rPr>
        <w:t>.</w:t>
      </w:r>
    </w:p>
    <w:p w:rsidR="00576E36" w:rsidRPr="00113269" w:rsidRDefault="00576E36" w:rsidP="00AB5CAD">
      <w:pPr>
        <w:pStyle w:val="Level2"/>
        <w:rPr>
          <w:b/>
          <w:color w:val="000000"/>
          <w:sz w:val="22"/>
          <w:szCs w:val="22"/>
        </w:rPr>
      </w:pPr>
      <w:r w:rsidRPr="003D16B2">
        <w:rPr>
          <w:b/>
          <w:color w:val="000000"/>
          <w:sz w:val="22"/>
          <w:szCs w:val="22"/>
        </w:rPr>
        <w:t>All questions in relation to this tender should be sent by T</w:t>
      </w:r>
      <w:r w:rsidR="006009F6" w:rsidRPr="003D16B2">
        <w:rPr>
          <w:b/>
          <w:color w:val="000000"/>
          <w:sz w:val="22"/>
          <w:szCs w:val="22"/>
        </w:rPr>
        <w:t xml:space="preserve">enderers and received via the </w:t>
      </w:r>
      <w:r w:rsidR="006009F6" w:rsidRPr="003D16B2">
        <w:rPr>
          <w:b/>
          <w:bCs/>
          <w:sz w:val="22"/>
          <w:szCs w:val="22"/>
          <w:lang w:eastAsia="x-none"/>
        </w:rPr>
        <w:t>e-Tendering Portal</w:t>
      </w:r>
      <w:r w:rsidRPr="003D16B2">
        <w:rPr>
          <w:b/>
          <w:color w:val="000000"/>
          <w:sz w:val="22"/>
          <w:szCs w:val="22"/>
        </w:rPr>
        <w:t xml:space="preserve"> no later than </w:t>
      </w:r>
      <w:r w:rsidR="008D3253" w:rsidRPr="003D16B2">
        <w:rPr>
          <w:b/>
          <w:color w:val="000000"/>
          <w:sz w:val="22"/>
          <w:szCs w:val="22"/>
        </w:rPr>
        <w:t xml:space="preserve">12:00 noon on </w:t>
      </w:r>
      <w:r w:rsidR="0033715C">
        <w:rPr>
          <w:b/>
          <w:color w:val="000000"/>
          <w:sz w:val="22"/>
          <w:szCs w:val="22"/>
        </w:rPr>
        <w:t>6</w:t>
      </w:r>
      <w:r w:rsidR="00F4540F" w:rsidRPr="003D16B2">
        <w:rPr>
          <w:b/>
          <w:color w:val="000000"/>
          <w:sz w:val="22"/>
          <w:szCs w:val="22"/>
          <w:vertAlign w:val="superscript"/>
        </w:rPr>
        <w:t>th</w:t>
      </w:r>
      <w:r w:rsidR="00F4540F" w:rsidRPr="003D16B2">
        <w:rPr>
          <w:b/>
          <w:color w:val="000000"/>
          <w:sz w:val="22"/>
          <w:szCs w:val="22"/>
        </w:rPr>
        <w:t xml:space="preserve"> </w:t>
      </w:r>
      <w:r w:rsidR="001F4113" w:rsidRPr="003D16B2">
        <w:rPr>
          <w:b/>
          <w:color w:val="000000"/>
          <w:sz w:val="22"/>
          <w:szCs w:val="22"/>
        </w:rPr>
        <w:t>September</w:t>
      </w:r>
      <w:r w:rsidR="008D3253" w:rsidRPr="003D16B2">
        <w:rPr>
          <w:b/>
          <w:color w:val="000000"/>
          <w:sz w:val="22"/>
          <w:szCs w:val="22"/>
        </w:rPr>
        <w:t xml:space="preserve"> 2018</w:t>
      </w:r>
      <w:r w:rsidR="008D3253" w:rsidRPr="00113269">
        <w:rPr>
          <w:b/>
          <w:color w:val="000000"/>
          <w:sz w:val="22"/>
          <w:szCs w:val="22"/>
        </w:rPr>
        <w:t>.</w:t>
      </w:r>
    </w:p>
    <w:p w:rsidR="00576E36" w:rsidRPr="00923945" w:rsidRDefault="00576E36" w:rsidP="00AB5CAD">
      <w:pPr>
        <w:pStyle w:val="Level2"/>
        <w:rPr>
          <w:color w:val="000000"/>
          <w:sz w:val="22"/>
          <w:szCs w:val="22"/>
        </w:rPr>
      </w:pPr>
      <w:r w:rsidRPr="00923945">
        <w:rPr>
          <w:color w:val="000000"/>
          <w:sz w:val="22"/>
          <w:szCs w:val="22"/>
          <w:lang w:val="x-none"/>
        </w:rPr>
        <w:t xml:space="preserve">The Council will administer and manage the process of evaluating each tender in accordance with the process set out in </w:t>
      </w:r>
      <w:r w:rsidR="009552E7" w:rsidRPr="00923945">
        <w:rPr>
          <w:color w:val="000000"/>
          <w:sz w:val="22"/>
          <w:szCs w:val="22"/>
        </w:rPr>
        <w:t>Paragraph</w:t>
      </w:r>
      <w:r w:rsidR="009552E7" w:rsidRPr="00923945">
        <w:rPr>
          <w:color w:val="000000"/>
          <w:sz w:val="22"/>
          <w:szCs w:val="22"/>
          <w:lang w:val="x-none"/>
        </w:rPr>
        <w:t xml:space="preserve"> </w:t>
      </w:r>
      <w:r w:rsidR="009552E7" w:rsidRPr="00923945">
        <w:rPr>
          <w:color w:val="000000"/>
          <w:sz w:val="22"/>
          <w:szCs w:val="22"/>
        </w:rPr>
        <w:t>2</w:t>
      </w:r>
      <w:r w:rsidR="002B3D3A" w:rsidRPr="00923945">
        <w:rPr>
          <w:color w:val="000000"/>
          <w:sz w:val="22"/>
          <w:szCs w:val="22"/>
        </w:rPr>
        <w:t>1</w:t>
      </w:r>
      <w:r w:rsidR="009552E7" w:rsidRPr="00923945">
        <w:rPr>
          <w:color w:val="000000"/>
          <w:sz w:val="22"/>
          <w:szCs w:val="22"/>
        </w:rPr>
        <w:t xml:space="preserve"> below</w:t>
      </w:r>
      <w:r w:rsidR="009552E7" w:rsidRPr="00923945">
        <w:rPr>
          <w:color w:val="000000"/>
          <w:sz w:val="22"/>
          <w:szCs w:val="22"/>
          <w:lang w:val="x-none"/>
        </w:rPr>
        <w:t xml:space="preserve"> </w:t>
      </w:r>
      <w:r w:rsidRPr="00923945">
        <w:rPr>
          <w:color w:val="000000"/>
          <w:sz w:val="22"/>
          <w:szCs w:val="22"/>
          <w:lang w:val="x-none"/>
        </w:rPr>
        <w:t xml:space="preserve">entitled </w:t>
      </w:r>
      <w:r w:rsidR="009552E7" w:rsidRPr="00923945">
        <w:rPr>
          <w:color w:val="000000"/>
          <w:sz w:val="22"/>
          <w:szCs w:val="22"/>
        </w:rPr>
        <w:t>'</w:t>
      </w:r>
      <w:r w:rsidRPr="00923945">
        <w:rPr>
          <w:color w:val="000000"/>
          <w:sz w:val="22"/>
          <w:szCs w:val="22"/>
          <w:lang w:val="x-none"/>
        </w:rPr>
        <w:t xml:space="preserve">The Tender </w:t>
      </w:r>
      <w:r w:rsidRPr="00923945">
        <w:rPr>
          <w:color w:val="000000"/>
          <w:sz w:val="22"/>
          <w:szCs w:val="22"/>
        </w:rPr>
        <w:t xml:space="preserve">Evaluation </w:t>
      </w:r>
      <w:r w:rsidRPr="00923945">
        <w:rPr>
          <w:color w:val="000000"/>
          <w:sz w:val="22"/>
          <w:szCs w:val="22"/>
          <w:lang w:val="x-none"/>
        </w:rPr>
        <w:t>Process</w:t>
      </w:r>
      <w:r w:rsidR="009552E7" w:rsidRPr="00923945">
        <w:rPr>
          <w:color w:val="000000"/>
          <w:sz w:val="22"/>
          <w:szCs w:val="22"/>
        </w:rPr>
        <w:t>'</w:t>
      </w:r>
      <w:r w:rsidR="009552E7" w:rsidRPr="00923945">
        <w:rPr>
          <w:color w:val="000000"/>
          <w:sz w:val="22"/>
          <w:szCs w:val="22"/>
          <w:lang w:val="x-none"/>
        </w:rPr>
        <w:t>.</w:t>
      </w:r>
    </w:p>
    <w:p w:rsidR="00576E36" w:rsidRPr="00923945" w:rsidRDefault="00576E36" w:rsidP="00AB5CAD">
      <w:pPr>
        <w:pStyle w:val="Level2"/>
        <w:rPr>
          <w:color w:val="000000"/>
          <w:sz w:val="22"/>
          <w:szCs w:val="22"/>
        </w:rPr>
      </w:pPr>
      <w:r w:rsidRPr="00923945">
        <w:rPr>
          <w:color w:val="000000"/>
          <w:sz w:val="22"/>
          <w:szCs w:val="22"/>
          <w:lang w:val="x-none"/>
        </w:rPr>
        <w:t xml:space="preserve">Unless otherwise specified, capitalised terms used in </w:t>
      </w:r>
      <w:r w:rsidRPr="00923945">
        <w:rPr>
          <w:color w:val="000000"/>
          <w:sz w:val="22"/>
          <w:szCs w:val="22"/>
        </w:rPr>
        <w:t xml:space="preserve">the </w:t>
      </w:r>
      <w:r w:rsidR="00D35C8D" w:rsidRPr="00923945">
        <w:rPr>
          <w:color w:val="000000"/>
          <w:sz w:val="22"/>
          <w:szCs w:val="22"/>
        </w:rPr>
        <w:t>Invitation to Tender</w:t>
      </w:r>
      <w:r w:rsidRPr="00923945">
        <w:rPr>
          <w:color w:val="000000"/>
          <w:sz w:val="22"/>
          <w:szCs w:val="22"/>
          <w:lang w:val="x-none"/>
        </w:rPr>
        <w:t xml:space="preserve"> shall have the meanings ascribed to them in the </w:t>
      </w:r>
      <w:r w:rsidRPr="00923945">
        <w:rPr>
          <w:color w:val="000000"/>
          <w:sz w:val="22"/>
          <w:szCs w:val="22"/>
        </w:rPr>
        <w:t xml:space="preserve">draft </w:t>
      </w:r>
      <w:r w:rsidR="00C63DC6">
        <w:rPr>
          <w:sz w:val="22"/>
          <w:szCs w:val="22"/>
        </w:rPr>
        <w:t>Contract</w:t>
      </w:r>
      <w:r w:rsidRPr="00923945">
        <w:rPr>
          <w:sz w:val="22"/>
          <w:szCs w:val="22"/>
        </w:rPr>
        <w:t>.</w:t>
      </w:r>
    </w:p>
    <w:p w:rsidR="0023302A" w:rsidRPr="00D60A74" w:rsidRDefault="0023302A" w:rsidP="0023302A">
      <w:pPr>
        <w:pStyle w:val="Level1"/>
        <w:keepNext/>
        <w:tabs>
          <w:tab w:val="num" w:pos="2014"/>
        </w:tabs>
        <w:rPr>
          <w:b/>
          <w:bCs/>
          <w:caps/>
          <w:color w:val="800080"/>
          <w:sz w:val="22"/>
          <w:szCs w:val="22"/>
        </w:rPr>
      </w:pPr>
      <w:r w:rsidRPr="00D60A74">
        <w:rPr>
          <w:rStyle w:val="Level1asHeadingtext"/>
          <w:color w:val="800080"/>
          <w:sz w:val="22"/>
          <w:szCs w:val="22"/>
        </w:rPr>
        <w:t>Outline Timetable</w:t>
      </w:r>
    </w:p>
    <w:p w:rsidR="0023302A" w:rsidRPr="00923945" w:rsidRDefault="0023302A" w:rsidP="0023302A">
      <w:pPr>
        <w:pStyle w:val="Level2"/>
        <w:tabs>
          <w:tab w:val="num" w:pos="2014"/>
        </w:tabs>
        <w:rPr>
          <w:sz w:val="22"/>
          <w:szCs w:val="22"/>
        </w:rPr>
      </w:pPr>
      <w:r w:rsidRPr="00923945">
        <w:rPr>
          <w:sz w:val="22"/>
          <w:szCs w:val="22"/>
        </w:rPr>
        <w:t xml:space="preserve">An indicative timetable for the conduct of the </w:t>
      </w:r>
      <w:r w:rsidR="00C23B65" w:rsidRPr="00923945">
        <w:rPr>
          <w:sz w:val="22"/>
          <w:szCs w:val="22"/>
        </w:rPr>
        <w:t xml:space="preserve">Competition </w:t>
      </w:r>
      <w:r w:rsidRPr="00923945">
        <w:rPr>
          <w:sz w:val="22"/>
          <w:szCs w:val="22"/>
        </w:rPr>
        <w:t>is set out below. This is intended as a guide and, whilst the Council does not intend to depart from the timetable, it reserves the right to do so at any time:</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439"/>
        <w:gridCol w:w="6208"/>
      </w:tblGrid>
      <w:tr w:rsidR="0023302A" w:rsidRPr="00923945" w:rsidTr="00713EC4">
        <w:trPr>
          <w:tblHeader/>
        </w:trPr>
        <w:tc>
          <w:tcPr>
            <w:tcW w:w="2439" w:type="dxa"/>
            <w:shd w:val="clear" w:color="auto" w:fill="CCC0D9" w:themeFill="accent4" w:themeFillTint="66"/>
          </w:tcPr>
          <w:p w:rsidR="0023302A" w:rsidRPr="00923945" w:rsidRDefault="0023302A" w:rsidP="00911981">
            <w:pPr>
              <w:autoSpaceDE w:val="0"/>
              <w:autoSpaceDN w:val="0"/>
              <w:rPr>
                <w:b/>
                <w:bCs/>
                <w:iCs/>
                <w:sz w:val="22"/>
                <w:szCs w:val="22"/>
                <w:lang w:eastAsia="x-none"/>
              </w:rPr>
            </w:pPr>
            <w:r w:rsidRPr="00923945">
              <w:rPr>
                <w:b/>
                <w:bCs/>
                <w:iCs/>
                <w:sz w:val="22"/>
                <w:szCs w:val="22"/>
                <w:lang w:eastAsia="x-none"/>
              </w:rPr>
              <w:lastRenderedPageBreak/>
              <w:t>Indicative Date</w:t>
            </w:r>
          </w:p>
        </w:tc>
        <w:tc>
          <w:tcPr>
            <w:tcW w:w="6208" w:type="dxa"/>
            <w:shd w:val="clear" w:color="auto" w:fill="CCC0D9" w:themeFill="accent4" w:themeFillTint="66"/>
          </w:tcPr>
          <w:p w:rsidR="0023302A" w:rsidRPr="00923945" w:rsidRDefault="0023302A" w:rsidP="00911981">
            <w:pPr>
              <w:autoSpaceDE w:val="0"/>
              <w:autoSpaceDN w:val="0"/>
              <w:rPr>
                <w:b/>
                <w:bCs/>
                <w:iCs/>
                <w:sz w:val="22"/>
                <w:szCs w:val="22"/>
                <w:lang w:eastAsia="x-none"/>
              </w:rPr>
            </w:pPr>
            <w:r w:rsidRPr="00923945">
              <w:rPr>
                <w:b/>
                <w:bCs/>
                <w:iCs/>
                <w:sz w:val="22"/>
                <w:szCs w:val="22"/>
                <w:lang w:eastAsia="x-none"/>
              </w:rPr>
              <w:t>Activity</w:t>
            </w:r>
          </w:p>
        </w:tc>
      </w:tr>
      <w:tr w:rsidR="0023302A" w:rsidRPr="00923945" w:rsidTr="00424FA9">
        <w:tc>
          <w:tcPr>
            <w:tcW w:w="2439" w:type="dxa"/>
            <w:shd w:val="clear" w:color="auto" w:fill="auto"/>
          </w:tcPr>
          <w:p w:rsidR="00D77279" w:rsidRDefault="00D77279" w:rsidP="004B2821">
            <w:pPr>
              <w:autoSpaceDE w:val="0"/>
              <w:autoSpaceDN w:val="0"/>
              <w:jc w:val="left"/>
              <w:rPr>
                <w:bCs/>
                <w:iCs/>
                <w:color w:val="000000"/>
                <w:sz w:val="22"/>
                <w:szCs w:val="22"/>
                <w:lang w:eastAsia="x-none"/>
              </w:rPr>
            </w:pPr>
          </w:p>
          <w:p w:rsidR="0023302A" w:rsidRPr="00923945" w:rsidRDefault="0033715C" w:rsidP="00B64420">
            <w:pPr>
              <w:autoSpaceDE w:val="0"/>
              <w:autoSpaceDN w:val="0"/>
              <w:jc w:val="left"/>
              <w:rPr>
                <w:bCs/>
                <w:iCs/>
                <w:color w:val="000000"/>
                <w:sz w:val="22"/>
                <w:szCs w:val="22"/>
                <w:highlight w:val="cyan"/>
                <w:lang w:eastAsia="x-none"/>
              </w:rPr>
            </w:pPr>
            <w:r>
              <w:rPr>
                <w:bCs/>
                <w:iCs/>
                <w:color w:val="000000"/>
                <w:sz w:val="22"/>
                <w:szCs w:val="22"/>
                <w:lang w:eastAsia="x-none"/>
              </w:rPr>
              <w:t>22</w:t>
            </w:r>
            <w:r w:rsidR="00924599">
              <w:rPr>
                <w:bCs/>
                <w:iCs/>
                <w:color w:val="000000"/>
                <w:sz w:val="22"/>
                <w:szCs w:val="22"/>
                <w:lang w:eastAsia="x-none"/>
              </w:rPr>
              <w:t xml:space="preserve"> </w:t>
            </w:r>
            <w:r w:rsidR="00146F4A" w:rsidRPr="007911EE">
              <w:rPr>
                <w:bCs/>
                <w:iCs/>
                <w:color w:val="000000"/>
                <w:sz w:val="22"/>
                <w:szCs w:val="22"/>
                <w:lang w:eastAsia="x-none"/>
              </w:rPr>
              <w:t xml:space="preserve">August </w:t>
            </w:r>
            <w:r w:rsidR="00424FA9" w:rsidRPr="007911EE">
              <w:rPr>
                <w:bCs/>
                <w:iCs/>
                <w:color w:val="000000"/>
                <w:sz w:val="22"/>
                <w:szCs w:val="22"/>
                <w:lang w:eastAsia="x-none"/>
              </w:rPr>
              <w:t xml:space="preserve"> 20</w:t>
            </w:r>
            <w:r w:rsidR="00D77279" w:rsidRPr="007911EE">
              <w:rPr>
                <w:bCs/>
                <w:iCs/>
                <w:color w:val="000000"/>
                <w:sz w:val="22"/>
                <w:szCs w:val="22"/>
                <w:lang w:eastAsia="x-none"/>
              </w:rPr>
              <w:t>1</w:t>
            </w:r>
            <w:r w:rsidR="00184174" w:rsidRPr="007911EE">
              <w:rPr>
                <w:bCs/>
                <w:iCs/>
                <w:color w:val="000000"/>
                <w:sz w:val="22"/>
                <w:szCs w:val="22"/>
                <w:lang w:eastAsia="x-none"/>
              </w:rPr>
              <w:t>8</w:t>
            </w:r>
          </w:p>
        </w:tc>
        <w:tc>
          <w:tcPr>
            <w:tcW w:w="6208" w:type="dxa"/>
            <w:shd w:val="clear" w:color="auto" w:fill="auto"/>
          </w:tcPr>
          <w:p w:rsidR="0023302A" w:rsidRPr="00923945" w:rsidRDefault="0023302A" w:rsidP="00EC42AF">
            <w:pPr>
              <w:pStyle w:val="Header"/>
              <w:spacing w:before="120" w:after="120"/>
              <w:jc w:val="left"/>
              <w:rPr>
                <w:sz w:val="22"/>
                <w:szCs w:val="22"/>
              </w:rPr>
            </w:pPr>
            <w:r w:rsidRPr="00923945">
              <w:rPr>
                <w:sz w:val="22"/>
                <w:szCs w:val="22"/>
              </w:rPr>
              <w:t>Contract notice</w:t>
            </w:r>
            <w:r w:rsidR="00417A3F">
              <w:rPr>
                <w:sz w:val="22"/>
                <w:szCs w:val="22"/>
              </w:rPr>
              <w:t xml:space="preserve"> dispatched and the Invitation t</w:t>
            </w:r>
            <w:r w:rsidRPr="00923945">
              <w:rPr>
                <w:sz w:val="22"/>
                <w:szCs w:val="22"/>
              </w:rPr>
              <w:t>o Tender and Contract documents made available electronically</w:t>
            </w:r>
          </w:p>
        </w:tc>
      </w:tr>
      <w:tr w:rsidR="00930836" w:rsidRPr="00923945" w:rsidTr="00930836">
        <w:tc>
          <w:tcPr>
            <w:tcW w:w="2439" w:type="dxa"/>
            <w:shd w:val="clear" w:color="auto" w:fill="FFFFFF" w:themeFill="background1"/>
          </w:tcPr>
          <w:p w:rsidR="00EC42AF" w:rsidRDefault="0033715C" w:rsidP="002F73C1">
            <w:pPr>
              <w:autoSpaceDE w:val="0"/>
              <w:autoSpaceDN w:val="0"/>
              <w:jc w:val="left"/>
              <w:rPr>
                <w:bCs/>
                <w:iCs/>
                <w:sz w:val="22"/>
                <w:szCs w:val="22"/>
                <w:lang w:eastAsia="x-none"/>
              </w:rPr>
            </w:pPr>
            <w:r>
              <w:rPr>
                <w:bCs/>
                <w:iCs/>
                <w:sz w:val="22"/>
                <w:szCs w:val="22"/>
                <w:lang w:eastAsia="x-none"/>
              </w:rPr>
              <w:t>6</w:t>
            </w:r>
            <w:r w:rsidR="00F023ED">
              <w:rPr>
                <w:bCs/>
                <w:iCs/>
                <w:sz w:val="22"/>
                <w:szCs w:val="22"/>
                <w:lang w:eastAsia="x-none"/>
              </w:rPr>
              <w:t xml:space="preserve"> </w:t>
            </w:r>
            <w:r w:rsidR="00C53EC6">
              <w:rPr>
                <w:bCs/>
                <w:iCs/>
                <w:sz w:val="22"/>
                <w:szCs w:val="22"/>
                <w:lang w:eastAsia="x-none"/>
              </w:rPr>
              <w:t>September</w:t>
            </w:r>
            <w:r w:rsidR="00146F4A" w:rsidRPr="00EC42AF">
              <w:rPr>
                <w:bCs/>
                <w:iCs/>
                <w:sz w:val="22"/>
                <w:szCs w:val="22"/>
                <w:lang w:eastAsia="x-none"/>
              </w:rPr>
              <w:t xml:space="preserve"> </w:t>
            </w:r>
            <w:r w:rsidR="00924599" w:rsidRPr="00EC42AF">
              <w:rPr>
                <w:bCs/>
                <w:iCs/>
                <w:sz w:val="22"/>
                <w:szCs w:val="22"/>
                <w:lang w:eastAsia="x-none"/>
              </w:rPr>
              <w:t>2018</w:t>
            </w:r>
          </w:p>
          <w:p w:rsidR="00930836" w:rsidRPr="00EC42AF" w:rsidRDefault="00EC42AF" w:rsidP="00924599">
            <w:pPr>
              <w:autoSpaceDE w:val="0"/>
              <w:autoSpaceDN w:val="0"/>
              <w:jc w:val="left"/>
              <w:rPr>
                <w:bCs/>
                <w:iCs/>
                <w:sz w:val="22"/>
                <w:szCs w:val="22"/>
                <w:lang w:eastAsia="x-none"/>
              </w:rPr>
            </w:pPr>
            <w:r>
              <w:rPr>
                <w:bCs/>
                <w:iCs/>
                <w:sz w:val="22"/>
                <w:szCs w:val="22"/>
                <w:lang w:eastAsia="x-none"/>
              </w:rPr>
              <w:t>1</w:t>
            </w:r>
            <w:r w:rsidR="00924599">
              <w:rPr>
                <w:bCs/>
                <w:iCs/>
                <w:sz w:val="22"/>
                <w:szCs w:val="22"/>
                <w:lang w:eastAsia="x-none"/>
              </w:rPr>
              <w:t>2.00 N</w:t>
            </w:r>
            <w:r w:rsidR="00056883" w:rsidRPr="00EC42AF">
              <w:rPr>
                <w:bCs/>
                <w:iCs/>
                <w:sz w:val="22"/>
                <w:szCs w:val="22"/>
                <w:lang w:eastAsia="x-none"/>
              </w:rPr>
              <w:t xml:space="preserve">oon </w:t>
            </w:r>
          </w:p>
        </w:tc>
        <w:tc>
          <w:tcPr>
            <w:tcW w:w="6208" w:type="dxa"/>
            <w:shd w:val="clear" w:color="auto" w:fill="FFFFFF" w:themeFill="background1"/>
          </w:tcPr>
          <w:p w:rsidR="00930836" w:rsidRDefault="003D16B2" w:rsidP="00EC42AF">
            <w:pPr>
              <w:autoSpaceDE w:val="0"/>
              <w:autoSpaceDN w:val="0"/>
              <w:jc w:val="left"/>
              <w:rPr>
                <w:bCs/>
                <w:iCs/>
                <w:sz w:val="22"/>
                <w:szCs w:val="22"/>
                <w:lang w:eastAsia="x-none"/>
              </w:rPr>
            </w:pPr>
            <w:r>
              <w:rPr>
                <w:bCs/>
                <w:iCs/>
                <w:sz w:val="22"/>
                <w:szCs w:val="22"/>
                <w:lang w:eastAsia="x-none"/>
              </w:rPr>
              <w:t>Deadline for Clarification Q</w:t>
            </w:r>
            <w:r w:rsidR="00D80138">
              <w:rPr>
                <w:bCs/>
                <w:iCs/>
                <w:sz w:val="22"/>
                <w:szCs w:val="22"/>
                <w:lang w:eastAsia="x-none"/>
              </w:rPr>
              <w:t>uestions</w:t>
            </w:r>
            <w:r w:rsidR="00E41A51">
              <w:rPr>
                <w:bCs/>
                <w:iCs/>
                <w:sz w:val="22"/>
                <w:szCs w:val="22"/>
                <w:lang w:eastAsia="x-none"/>
              </w:rPr>
              <w:t xml:space="preserve"> </w:t>
            </w:r>
            <w:r w:rsidR="00E41A51" w:rsidRPr="00E41A51">
              <w:rPr>
                <w:bCs/>
                <w:iCs/>
                <w:sz w:val="22"/>
                <w:szCs w:val="22"/>
                <w:lang w:eastAsia="x-none"/>
              </w:rPr>
              <w:t xml:space="preserve">to </w:t>
            </w:r>
            <w:r w:rsidR="00E41A51" w:rsidRPr="00E41A51">
              <w:rPr>
                <w:sz w:val="22"/>
                <w:szCs w:val="22"/>
                <w:lang w:eastAsia="x-none"/>
              </w:rPr>
              <w:t>be submitted by Tenderers via the Council’s e-tendering portal</w:t>
            </w:r>
          </w:p>
        </w:tc>
      </w:tr>
      <w:tr w:rsidR="0023302A" w:rsidRPr="00923945" w:rsidTr="00424FA9">
        <w:tc>
          <w:tcPr>
            <w:tcW w:w="2439" w:type="dxa"/>
            <w:shd w:val="clear" w:color="auto" w:fill="auto"/>
          </w:tcPr>
          <w:p w:rsidR="00EC42AF" w:rsidRDefault="0033715C" w:rsidP="00BA30A9">
            <w:pPr>
              <w:autoSpaceDE w:val="0"/>
              <w:autoSpaceDN w:val="0"/>
              <w:jc w:val="left"/>
              <w:rPr>
                <w:bCs/>
                <w:iCs/>
                <w:color w:val="000000"/>
                <w:sz w:val="22"/>
                <w:szCs w:val="22"/>
                <w:lang w:eastAsia="x-none"/>
              </w:rPr>
            </w:pPr>
            <w:r>
              <w:rPr>
                <w:bCs/>
                <w:iCs/>
                <w:color w:val="000000"/>
                <w:sz w:val="22"/>
                <w:szCs w:val="22"/>
                <w:lang w:eastAsia="x-none"/>
              </w:rPr>
              <w:t>21</w:t>
            </w:r>
            <w:r w:rsidR="00852E24">
              <w:rPr>
                <w:bCs/>
                <w:iCs/>
                <w:color w:val="000000"/>
                <w:sz w:val="22"/>
                <w:szCs w:val="22"/>
                <w:lang w:eastAsia="x-none"/>
              </w:rPr>
              <w:t xml:space="preserve"> </w:t>
            </w:r>
            <w:r w:rsidR="00AC016D">
              <w:rPr>
                <w:bCs/>
                <w:iCs/>
                <w:color w:val="000000"/>
                <w:sz w:val="22"/>
                <w:szCs w:val="22"/>
                <w:lang w:eastAsia="x-none"/>
              </w:rPr>
              <w:t>September</w:t>
            </w:r>
            <w:r w:rsidR="00AC2072" w:rsidRPr="00EC42AF">
              <w:rPr>
                <w:bCs/>
                <w:iCs/>
                <w:color w:val="000000"/>
                <w:sz w:val="22"/>
                <w:szCs w:val="22"/>
                <w:lang w:eastAsia="x-none"/>
              </w:rPr>
              <w:t xml:space="preserve"> </w:t>
            </w:r>
            <w:r w:rsidR="00924599" w:rsidRPr="00EC42AF">
              <w:rPr>
                <w:bCs/>
                <w:iCs/>
                <w:color w:val="000000"/>
                <w:sz w:val="22"/>
                <w:szCs w:val="22"/>
                <w:lang w:eastAsia="x-none"/>
              </w:rPr>
              <w:t xml:space="preserve"> 2018</w:t>
            </w:r>
          </w:p>
          <w:p w:rsidR="0023302A" w:rsidRPr="00EC42AF" w:rsidRDefault="00924599" w:rsidP="00924599">
            <w:pPr>
              <w:autoSpaceDE w:val="0"/>
              <w:autoSpaceDN w:val="0"/>
              <w:jc w:val="left"/>
              <w:rPr>
                <w:bCs/>
                <w:iCs/>
                <w:sz w:val="22"/>
                <w:szCs w:val="22"/>
                <w:highlight w:val="cyan"/>
                <w:lang w:eastAsia="x-none"/>
              </w:rPr>
            </w:pPr>
            <w:r>
              <w:rPr>
                <w:bCs/>
                <w:iCs/>
                <w:color w:val="000000"/>
                <w:sz w:val="22"/>
                <w:szCs w:val="22"/>
                <w:lang w:eastAsia="x-none"/>
              </w:rPr>
              <w:t>12:00 N</w:t>
            </w:r>
            <w:r w:rsidR="00056883" w:rsidRPr="00EC42AF">
              <w:rPr>
                <w:bCs/>
                <w:iCs/>
                <w:color w:val="000000"/>
                <w:sz w:val="22"/>
                <w:szCs w:val="22"/>
                <w:lang w:eastAsia="x-none"/>
              </w:rPr>
              <w:t xml:space="preserve">oon </w:t>
            </w:r>
          </w:p>
        </w:tc>
        <w:tc>
          <w:tcPr>
            <w:tcW w:w="6208" w:type="dxa"/>
            <w:shd w:val="clear" w:color="auto" w:fill="auto"/>
          </w:tcPr>
          <w:p w:rsidR="0023302A" w:rsidRPr="00923945" w:rsidRDefault="0023302A" w:rsidP="00EC42AF">
            <w:pPr>
              <w:autoSpaceDE w:val="0"/>
              <w:autoSpaceDN w:val="0"/>
              <w:jc w:val="left"/>
              <w:rPr>
                <w:bCs/>
                <w:iCs/>
                <w:sz w:val="22"/>
                <w:szCs w:val="22"/>
                <w:lang w:eastAsia="x-none"/>
              </w:rPr>
            </w:pPr>
            <w:r w:rsidRPr="00923945">
              <w:rPr>
                <w:bCs/>
                <w:iCs/>
                <w:sz w:val="22"/>
                <w:szCs w:val="22"/>
                <w:lang w:eastAsia="x-none"/>
              </w:rPr>
              <w:t>Tender return date and time</w:t>
            </w:r>
            <w:r w:rsidR="004A2B3D" w:rsidRPr="00923945">
              <w:rPr>
                <w:bCs/>
                <w:iCs/>
                <w:sz w:val="22"/>
                <w:szCs w:val="22"/>
                <w:lang w:eastAsia="x-none"/>
              </w:rPr>
              <w:t xml:space="preserve"> (the "</w:t>
            </w:r>
            <w:r w:rsidR="004A2B3D" w:rsidRPr="00923945">
              <w:rPr>
                <w:b/>
                <w:bCs/>
                <w:iCs/>
                <w:sz w:val="22"/>
                <w:szCs w:val="22"/>
                <w:lang w:eastAsia="x-none"/>
              </w:rPr>
              <w:t>Deadline</w:t>
            </w:r>
            <w:r w:rsidR="004A2B3D" w:rsidRPr="00923945">
              <w:rPr>
                <w:bCs/>
                <w:iCs/>
                <w:sz w:val="22"/>
                <w:szCs w:val="22"/>
                <w:lang w:eastAsia="x-none"/>
              </w:rPr>
              <w:t>")</w:t>
            </w:r>
          </w:p>
        </w:tc>
      </w:tr>
      <w:tr w:rsidR="0023302A" w:rsidRPr="00923945" w:rsidTr="00424FA9">
        <w:tc>
          <w:tcPr>
            <w:tcW w:w="2439" w:type="dxa"/>
            <w:shd w:val="clear" w:color="auto" w:fill="auto"/>
          </w:tcPr>
          <w:p w:rsidR="00924599" w:rsidRDefault="0033715C" w:rsidP="00C53EC6">
            <w:pPr>
              <w:autoSpaceDE w:val="0"/>
              <w:autoSpaceDN w:val="0"/>
              <w:jc w:val="left"/>
              <w:rPr>
                <w:bCs/>
                <w:iCs/>
                <w:color w:val="000000"/>
                <w:sz w:val="22"/>
                <w:szCs w:val="22"/>
                <w:lang w:eastAsia="x-none"/>
              </w:rPr>
            </w:pPr>
            <w:r>
              <w:rPr>
                <w:bCs/>
                <w:iCs/>
                <w:color w:val="000000"/>
                <w:sz w:val="22"/>
                <w:szCs w:val="22"/>
                <w:lang w:eastAsia="x-none"/>
              </w:rPr>
              <w:t>21</w:t>
            </w:r>
            <w:r w:rsidR="000F4A06">
              <w:rPr>
                <w:bCs/>
                <w:iCs/>
                <w:color w:val="000000"/>
                <w:sz w:val="22"/>
                <w:szCs w:val="22"/>
                <w:lang w:eastAsia="x-none"/>
              </w:rPr>
              <w:t xml:space="preserve"> September</w:t>
            </w:r>
            <w:r w:rsidR="00056883">
              <w:rPr>
                <w:bCs/>
                <w:iCs/>
                <w:color w:val="000000"/>
                <w:sz w:val="22"/>
                <w:szCs w:val="22"/>
                <w:lang w:eastAsia="x-none"/>
              </w:rPr>
              <w:t xml:space="preserve"> – </w:t>
            </w:r>
          </w:p>
          <w:p w:rsidR="0023302A" w:rsidRPr="00923945" w:rsidRDefault="00C53EC6" w:rsidP="00C53EC6">
            <w:pPr>
              <w:autoSpaceDE w:val="0"/>
              <w:autoSpaceDN w:val="0"/>
              <w:jc w:val="left"/>
              <w:rPr>
                <w:bCs/>
                <w:iCs/>
                <w:color w:val="000090"/>
                <w:sz w:val="22"/>
                <w:szCs w:val="22"/>
                <w:highlight w:val="cyan"/>
                <w:lang w:eastAsia="x-none"/>
              </w:rPr>
            </w:pPr>
            <w:r>
              <w:rPr>
                <w:bCs/>
                <w:iCs/>
                <w:color w:val="000000"/>
                <w:sz w:val="22"/>
                <w:szCs w:val="22"/>
                <w:lang w:eastAsia="x-none"/>
              </w:rPr>
              <w:t>2</w:t>
            </w:r>
            <w:r w:rsidR="00F023ED">
              <w:rPr>
                <w:bCs/>
                <w:iCs/>
                <w:color w:val="000000"/>
                <w:sz w:val="22"/>
                <w:szCs w:val="22"/>
                <w:lang w:eastAsia="x-none"/>
              </w:rPr>
              <w:t>4</w:t>
            </w:r>
            <w:r>
              <w:rPr>
                <w:bCs/>
                <w:iCs/>
                <w:color w:val="000000"/>
                <w:sz w:val="22"/>
                <w:szCs w:val="22"/>
                <w:lang w:eastAsia="x-none"/>
              </w:rPr>
              <w:t xml:space="preserve"> </w:t>
            </w:r>
            <w:r w:rsidR="000F4A06">
              <w:rPr>
                <w:bCs/>
                <w:iCs/>
                <w:color w:val="000000"/>
                <w:sz w:val="22"/>
                <w:szCs w:val="22"/>
                <w:lang w:eastAsia="x-none"/>
              </w:rPr>
              <w:t xml:space="preserve"> </w:t>
            </w:r>
            <w:r w:rsidR="00056883">
              <w:rPr>
                <w:bCs/>
                <w:iCs/>
                <w:color w:val="000000"/>
                <w:sz w:val="22"/>
                <w:szCs w:val="22"/>
                <w:lang w:eastAsia="x-none"/>
              </w:rPr>
              <w:t>September</w:t>
            </w:r>
            <w:r w:rsidR="00424FA9">
              <w:rPr>
                <w:bCs/>
                <w:iCs/>
                <w:color w:val="000000"/>
                <w:sz w:val="22"/>
                <w:szCs w:val="22"/>
                <w:lang w:eastAsia="x-none"/>
              </w:rPr>
              <w:t xml:space="preserve"> 2018</w:t>
            </w:r>
          </w:p>
        </w:tc>
        <w:tc>
          <w:tcPr>
            <w:tcW w:w="6208" w:type="dxa"/>
            <w:shd w:val="clear" w:color="auto" w:fill="auto"/>
          </w:tcPr>
          <w:p w:rsidR="0023302A" w:rsidRPr="00923945" w:rsidRDefault="0023302A" w:rsidP="00EC42AF">
            <w:pPr>
              <w:autoSpaceDE w:val="0"/>
              <w:autoSpaceDN w:val="0"/>
              <w:jc w:val="left"/>
              <w:rPr>
                <w:bCs/>
                <w:iCs/>
                <w:sz w:val="22"/>
                <w:szCs w:val="22"/>
                <w:lang w:eastAsia="x-none"/>
              </w:rPr>
            </w:pPr>
            <w:r w:rsidRPr="00923945">
              <w:rPr>
                <w:bCs/>
                <w:iCs/>
                <w:sz w:val="22"/>
                <w:szCs w:val="22"/>
                <w:lang w:eastAsia="x-none"/>
              </w:rPr>
              <w:t>Evaluation of tenders (including clarification interviews if required)</w:t>
            </w:r>
          </w:p>
        </w:tc>
      </w:tr>
      <w:tr w:rsidR="00B622B3" w:rsidRPr="00923945" w:rsidTr="00692998">
        <w:tc>
          <w:tcPr>
            <w:tcW w:w="2439" w:type="dxa"/>
            <w:shd w:val="clear" w:color="auto" w:fill="FFFFFF" w:themeFill="background1"/>
          </w:tcPr>
          <w:p w:rsidR="00B622B3" w:rsidRDefault="00DE62F0" w:rsidP="00904BE5">
            <w:pPr>
              <w:autoSpaceDE w:val="0"/>
              <w:autoSpaceDN w:val="0"/>
              <w:jc w:val="left"/>
              <w:rPr>
                <w:bCs/>
                <w:iCs/>
                <w:color w:val="000000" w:themeColor="text1"/>
                <w:sz w:val="22"/>
                <w:szCs w:val="22"/>
                <w:lang w:eastAsia="x-none"/>
              </w:rPr>
            </w:pPr>
            <w:r>
              <w:rPr>
                <w:bCs/>
                <w:iCs/>
                <w:color w:val="000000" w:themeColor="text1"/>
                <w:sz w:val="22"/>
                <w:szCs w:val="22"/>
                <w:lang w:eastAsia="x-none"/>
              </w:rPr>
              <w:t>24 September</w:t>
            </w:r>
          </w:p>
          <w:p w:rsidR="00924599" w:rsidRDefault="00924599" w:rsidP="00904BE5">
            <w:pPr>
              <w:autoSpaceDE w:val="0"/>
              <w:autoSpaceDN w:val="0"/>
              <w:jc w:val="left"/>
              <w:rPr>
                <w:bCs/>
                <w:iCs/>
                <w:color w:val="000000" w:themeColor="text1"/>
                <w:sz w:val="22"/>
                <w:szCs w:val="22"/>
                <w:lang w:eastAsia="x-none"/>
              </w:rPr>
            </w:pPr>
            <w:r>
              <w:rPr>
                <w:bCs/>
                <w:iCs/>
                <w:color w:val="000000" w:themeColor="text1"/>
                <w:sz w:val="22"/>
                <w:szCs w:val="22"/>
                <w:lang w:eastAsia="x-none"/>
              </w:rPr>
              <w:t>27 Nov</w:t>
            </w:r>
            <w:r w:rsidR="00DE62F0">
              <w:rPr>
                <w:bCs/>
                <w:iCs/>
                <w:color w:val="000000" w:themeColor="text1"/>
                <w:sz w:val="22"/>
                <w:szCs w:val="22"/>
                <w:lang w:eastAsia="x-none"/>
              </w:rPr>
              <w:t>ember</w:t>
            </w:r>
            <w:r>
              <w:rPr>
                <w:bCs/>
                <w:iCs/>
                <w:color w:val="000000" w:themeColor="text1"/>
                <w:sz w:val="22"/>
                <w:szCs w:val="22"/>
                <w:lang w:eastAsia="x-none"/>
              </w:rPr>
              <w:t xml:space="preserve"> 2018</w:t>
            </w:r>
          </w:p>
        </w:tc>
        <w:tc>
          <w:tcPr>
            <w:tcW w:w="6208" w:type="dxa"/>
            <w:shd w:val="clear" w:color="auto" w:fill="auto"/>
          </w:tcPr>
          <w:p w:rsidR="00B622B3" w:rsidRDefault="005B361F" w:rsidP="00EC42AF">
            <w:pPr>
              <w:autoSpaceDE w:val="0"/>
              <w:autoSpaceDN w:val="0"/>
              <w:jc w:val="left"/>
              <w:rPr>
                <w:bCs/>
                <w:iCs/>
                <w:sz w:val="22"/>
                <w:szCs w:val="22"/>
                <w:lang w:eastAsia="x-none"/>
              </w:rPr>
            </w:pPr>
            <w:r w:rsidRPr="00BF1C38">
              <w:rPr>
                <w:bCs/>
                <w:iCs/>
                <w:sz w:val="22"/>
                <w:szCs w:val="22"/>
                <w:lang w:eastAsia="x-none"/>
              </w:rPr>
              <w:t>Report to Council awarding bodies</w:t>
            </w:r>
          </w:p>
        </w:tc>
      </w:tr>
      <w:tr w:rsidR="0023302A" w:rsidRPr="00923945" w:rsidTr="00424FA9">
        <w:tc>
          <w:tcPr>
            <w:tcW w:w="2439" w:type="dxa"/>
            <w:shd w:val="clear" w:color="auto" w:fill="auto"/>
          </w:tcPr>
          <w:p w:rsidR="0023302A" w:rsidRPr="00924599" w:rsidRDefault="00924599" w:rsidP="004B2821">
            <w:pPr>
              <w:autoSpaceDE w:val="0"/>
              <w:autoSpaceDN w:val="0"/>
              <w:jc w:val="left"/>
              <w:rPr>
                <w:bCs/>
                <w:iCs/>
                <w:color w:val="000090"/>
                <w:sz w:val="22"/>
                <w:szCs w:val="22"/>
                <w:lang w:eastAsia="x-none"/>
              </w:rPr>
            </w:pPr>
            <w:r w:rsidRPr="00924599">
              <w:rPr>
                <w:bCs/>
                <w:iCs/>
                <w:sz w:val="22"/>
                <w:szCs w:val="22"/>
                <w:lang w:eastAsia="x-none"/>
              </w:rPr>
              <w:t>28 Nov</w:t>
            </w:r>
            <w:r w:rsidR="00DE62F0">
              <w:rPr>
                <w:bCs/>
                <w:iCs/>
                <w:sz w:val="22"/>
                <w:szCs w:val="22"/>
                <w:lang w:eastAsia="x-none"/>
              </w:rPr>
              <w:t>ember</w:t>
            </w:r>
            <w:r w:rsidRPr="00924599">
              <w:rPr>
                <w:bCs/>
                <w:iCs/>
                <w:sz w:val="22"/>
                <w:szCs w:val="22"/>
                <w:lang w:eastAsia="x-none"/>
              </w:rPr>
              <w:t xml:space="preserve"> 2018</w:t>
            </w:r>
          </w:p>
        </w:tc>
        <w:tc>
          <w:tcPr>
            <w:tcW w:w="6208" w:type="dxa"/>
            <w:shd w:val="clear" w:color="auto" w:fill="auto"/>
          </w:tcPr>
          <w:p w:rsidR="0023302A" w:rsidRPr="00924599" w:rsidRDefault="0023302A" w:rsidP="00EC42AF">
            <w:pPr>
              <w:autoSpaceDE w:val="0"/>
              <w:autoSpaceDN w:val="0"/>
              <w:jc w:val="left"/>
              <w:rPr>
                <w:bCs/>
                <w:iCs/>
                <w:sz w:val="22"/>
                <w:szCs w:val="22"/>
                <w:lang w:eastAsia="x-none"/>
              </w:rPr>
            </w:pPr>
            <w:r w:rsidRPr="00924599">
              <w:rPr>
                <w:bCs/>
                <w:iCs/>
                <w:sz w:val="22"/>
                <w:szCs w:val="22"/>
                <w:lang w:eastAsia="x-none"/>
              </w:rPr>
              <w:t xml:space="preserve">10-day Standstill Period starts </w:t>
            </w:r>
          </w:p>
        </w:tc>
      </w:tr>
      <w:tr w:rsidR="0023302A" w:rsidRPr="00923945" w:rsidTr="00924599">
        <w:tc>
          <w:tcPr>
            <w:tcW w:w="2439" w:type="dxa"/>
            <w:shd w:val="clear" w:color="auto" w:fill="auto"/>
          </w:tcPr>
          <w:p w:rsidR="0023302A" w:rsidRPr="00924599" w:rsidRDefault="00924599" w:rsidP="003B1041">
            <w:pPr>
              <w:autoSpaceDE w:val="0"/>
              <w:autoSpaceDN w:val="0"/>
              <w:jc w:val="left"/>
              <w:rPr>
                <w:bCs/>
                <w:iCs/>
                <w:color w:val="000090"/>
                <w:sz w:val="22"/>
                <w:szCs w:val="22"/>
                <w:lang w:eastAsia="x-none"/>
              </w:rPr>
            </w:pPr>
            <w:r>
              <w:rPr>
                <w:bCs/>
                <w:iCs/>
                <w:color w:val="000000"/>
                <w:sz w:val="22"/>
                <w:szCs w:val="22"/>
                <w:lang w:eastAsia="x-none"/>
              </w:rPr>
              <w:t>TBC</w:t>
            </w:r>
          </w:p>
        </w:tc>
        <w:tc>
          <w:tcPr>
            <w:tcW w:w="6208" w:type="dxa"/>
            <w:shd w:val="clear" w:color="auto" w:fill="auto"/>
          </w:tcPr>
          <w:p w:rsidR="0023302A" w:rsidRPr="00924599" w:rsidRDefault="0023302A" w:rsidP="00EC42AF">
            <w:pPr>
              <w:autoSpaceDE w:val="0"/>
              <w:autoSpaceDN w:val="0"/>
              <w:jc w:val="left"/>
              <w:rPr>
                <w:bCs/>
                <w:iCs/>
                <w:sz w:val="22"/>
                <w:szCs w:val="22"/>
                <w:lang w:eastAsia="x-none"/>
              </w:rPr>
            </w:pPr>
            <w:r w:rsidRPr="00924599">
              <w:rPr>
                <w:bCs/>
                <w:iCs/>
                <w:sz w:val="22"/>
                <w:szCs w:val="22"/>
                <w:lang w:eastAsia="x-none"/>
              </w:rPr>
              <w:t>Contract Execution and Implementation</w:t>
            </w:r>
          </w:p>
        </w:tc>
      </w:tr>
      <w:tr w:rsidR="0023302A" w:rsidRPr="00923945" w:rsidTr="001869BC">
        <w:tc>
          <w:tcPr>
            <w:tcW w:w="2439" w:type="dxa"/>
            <w:shd w:val="clear" w:color="auto" w:fill="auto"/>
          </w:tcPr>
          <w:p w:rsidR="0023302A" w:rsidRPr="00924599" w:rsidRDefault="001869BC" w:rsidP="00904BE5">
            <w:pPr>
              <w:autoSpaceDE w:val="0"/>
              <w:autoSpaceDN w:val="0"/>
              <w:jc w:val="left"/>
              <w:rPr>
                <w:bCs/>
                <w:iCs/>
                <w:color w:val="000000"/>
                <w:sz w:val="22"/>
                <w:szCs w:val="22"/>
                <w:lang w:eastAsia="x-none"/>
              </w:rPr>
            </w:pPr>
            <w:r w:rsidRPr="00924599">
              <w:rPr>
                <w:bCs/>
                <w:iCs/>
                <w:color w:val="000000"/>
                <w:sz w:val="22"/>
                <w:szCs w:val="22"/>
                <w:lang w:eastAsia="x-none"/>
              </w:rPr>
              <w:t>TBC</w:t>
            </w:r>
          </w:p>
        </w:tc>
        <w:tc>
          <w:tcPr>
            <w:tcW w:w="6208" w:type="dxa"/>
            <w:shd w:val="clear" w:color="auto" w:fill="auto"/>
          </w:tcPr>
          <w:p w:rsidR="0023302A" w:rsidRPr="00924599" w:rsidRDefault="0023302A" w:rsidP="00EC42AF">
            <w:pPr>
              <w:autoSpaceDE w:val="0"/>
              <w:autoSpaceDN w:val="0"/>
              <w:jc w:val="left"/>
              <w:rPr>
                <w:bCs/>
                <w:iCs/>
                <w:sz w:val="22"/>
                <w:szCs w:val="22"/>
                <w:lang w:eastAsia="x-none"/>
              </w:rPr>
            </w:pPr>
            <w:r w:rsidRPr="00924599">
              <w:rPr>
                <w:bCs/>
                <w:iCs/>
                <w:sz w:val="22"/>
                <w:szCs w:val="22"/>
                <w:lang w:eastAsia="x-none"/>
              </w:rPr>
              <w:t>Commencement of the Services</w:t>
            </w:r>
          </w:p>
        </w:tc>
      </w:tr>
    </w:tbl>
    <w:p w:rsidR="0023302A" w:rsidRPr="00923945" w:rsidRDefault="0023302A" w:rsidP="0023302A">
      <w:pPr>
        <w:tabs>
          <w:tab w:val="left" w:pos="-990"/>
        </w:tabs>
        <w:outlineLvl w:val="0"/>
        <w:rPr>
          <w:b/>
          <w:bCs/>
          <w:color w:val="800080"/>
          <w:kern w:val="32"/>
          <w:sz w:val="22"/>
          <w:szCs w:val="22"/>
        </w:rPr>
      </w:pPr>
    </w:p>
    <w:p w:rsidR="0023302A" w:rsidRPr="00D60A74" w:rsidRDefault="0023302A" w:rsidP="00951AB1">
      <w:pPr>
        <w:pStyle w:val="Level1"/>
        <w:keepNext/>
        <w:rPr>
          <w:b/>
          <w:bCs/>
          <w:caps/>
          <w:color w:val="800080"/>
          <w:sz w:val="22"/>
          <w:szCs w:val="22"/>
        </w:rPr>
      </w:pPr>
      <w:r w:rsidRPr="00D60A74">
        <w:rPr>
          <w:rStyle w:val="Level1asHeadingtext"/>
          <w:color w:val="800080"/>
          <w:sz w:val="22"/>
          <w:szCs w:val="22"/>
        </w:rPr>
        <w:t>Information to Tenderers</w:t>
      </w:r>
    </w:p>
    <w:p w:rsidR="0023302A" w:rsidRPr="00923945" w:rsidRDefault="0023302A" w:rsidP="00951AB1">
      <w:pPr>
        <w:pStyle w:val="Level2"/>
        <w:rPr>
          <w:sz w:val="22"/>
          <w:szCs w:val="22"/>
        </w:rPr>
      </w:pPr>
      <w:r w:rsidRPr="00923945">
        <w:rPr>
          <w:sz w:val="22"/>
          <w:szCs w:val="22"/>
        </w:rPr>
        <w:t xml:space="preserve">Information supplied by the Council (whether </w:t>
      </w:r>
      <w:r w:rsidR="00B16F03" w:rsidRPr="00923945">
        <w:rPr>
          <w:sz w:val="22"/>
          <w:szCs w:val="22"/>
        </w:rPr>
        <w:t>as part of</w:t>
      </w:r>
      <w:r w:rsidRPr="00923945">
        <w:rPr>
          <w:sz w:val="22"/>
          <w:szCs w:val="22"/>
        </w:rPr>
        <w:t xml:space="preserve"> the </w:t>
      </w:r>
      <w:r w:rsidR="00951AB1" w:rsidRPr="00923945">
        <w:rPr>
          <w:sz w:val="22"/>
          <w:szCs w:val="22"/>
        </w:rPr>
        <w:t xml:space="preserve">Invitation to Tender </w:t>
      </w:r>
      <w:r w:rsidRPr="00923945">
        <w:rPr>
          <w:sz w:val="22"/>
          <w:szCs w:val="22"/>
        </w:rPr>
        <w:t>or otherwise) is provided in good faith for general guidance.</w:t>
      </w:r>
      <w:r w:rsidR="00AD33F9" w:rsidRPr="00923945">
        <w:rPr>
          <w:sz w:val="22"/>
          <w:szCs w:val="22"/>
        </w:rPr>
        <w:t xml:space="preserve"> </w:t>
      </w:r>
      <w:r w:rsidRPr="00923945">
        <w:rPr>
          <w:sz w:val="22"/>
          <w:szCs w:val="22"/>
        </w:rPr>
        <w:t xml:space="preserve">Tenderers must satisfy themselves by their own investigations with regard to the accuracy of any such information. The Council shall not accept any liability or responsibility in relation to the adequacy, accuracy, reasonableness or completeness of any information obtained by any Tenderer whether from a representative of </w:t>
      </w:r>
      <w:r w:rsidR="00B16F03" w:rsidRPr="00923945">
        <w:rPr>
          <w:sz w:val="22"/>
          <w:szCs w:val="22"/>
        </w:rPr>
        <w:t>the Council</w:t>
      </w:r>
      <w:r w:rsidRPr="00923945">
        <w:rPr>
          <w:sz w:val="22"/>
          <w:szCs w:val="22"/>
        </w:rPr>
        <w:t xml:space="preserve"> or otherwise.</w:t>
      </w:r>
    </w:p>
    <w:p w:rsidR="0023302A" w:rsidRPr="00923945" w:rsidRDefault="0023302A" w:rsidP="00951AB1">
      <w:pPr>
        <w:pStyle w:val="Level2"/>
        <w:rPr>
          <w:sz w:val="22"/>
          <w:szCs w:val="22"/>
        </w:rPr>
      </w:pPr>
      <w:r w:rsidRPr="00923945">
        <w:rPr>
          <w:sz w:val="22"/>
          <w:szCs w:val="22"/>
        </w:rPr>
        <w:t>Tenders must be completed in full and submitted without qualification and all tenders must cover the requirements stated in the Service Specification</w:t>
      </w:r>
      <w:r w:rsidR="001260E5">
        <w:rPr>
          <w:sz w:val="22"/>
          <w:szCs w:val="22"/>
        </w:rPr>
        <w:t xml:space="preserve"> contained in Section 2</w:t>
      </w:r>
      <w:r w:rsidR="00B16F03" w:rsidRPr="00923945">
        <w:rPr>
          <w:sz w:val="22"/>
          <w:szCs w:val="22"/>
        </w:rPr>
        <w:t xml:space="preserve"> of the Invitation to Tender</w:t>
      </w:r>
      <w:r w:rsidRPr="00923945">
        <w:rPr>
          <w:sz w:val="22"/>
          <w:szCs w:val="22"/>
        </w:rPr>
        <w:t>.</w:t>
      </w:r>
    </w:p>
    <w:p w:rsidR="0023302A" w:rsidRPr="00923945" w:rsidRDefault="0023302A" w:rsidP="00951AB1">
      <w:pPr>
        <w:pStyle w:val="Level2"/>
        <w:rPr>
          <w:sz w:val="22"/>
          <w:szCs w:val="22"/>
        </w:rPr>
      </w:pPr>
      <w:r w:rsidRPr="00923945">
        <w:rPr>
          <w:sz w:val="22"/>
          <w:szCs w:val="22"/>
        </w:rPr>
        <w:t>If a word limit is assigned to any question where a</w:t>
      </w:r>
      <w:r w:rsidR="00AD33F9" w:rsidRPr="00923945">
        <w:rPr>
          <w:sz w:val="22"/>
          <w:szCs w:val="22"/>
        </w:rPr>
        <w:t xml:space="preserve"> response is required from the T</w:t>
      </w:r>
      <w:r w:rsidRPr="00923945">
        <w:rPr>
          <w:sz w:val="22"/>
          <w:szCs w:val="22"/>
        </w:rPr>
        <w:t xml:space="preserve">enderer in accordance with the Tender Response Document then the limit does not include title pages or diagrams (that may be used to enhance responses). </w:t>
      </w:r>
      <w:r w:rsidRPr="00923945">
        <w:rPr>
          <w:sz w:val="22"/>
          <w:szCs w:val="22"/>
        </w:rPr>
        <w:lastRenderedPageBreak/>
        <w:t>Any part of a response included above the word limit will not be evaluated</w:t>
      </w:r>
      <w:r w:rsidR="00AD33F9" w:rsidRPr="00923945">
        <w:rPr>
          <w:sz w:val="22"/>
          <w:szCs w:val="22"/>
        </w:rPr>
        <w:t xml:space="preserve"> by the Council</w:t>
      </w:r>
      <w:r w:rsidRPr="00923945">
        <w:rPr>
          <w:sz w:val="22"/>
          <w:szCs w:val="22"/>
        </w:rPr>
        <w:t>.</w:t>
      </w:r>
    </w:p>
    <w:p w:rsidR="0023302A" w:rsidRPr="00923945" w:rsidRDefault="0023302A" w:rsidP="00951AB1">
      <w:pPr>
        <w:pStyle w:val="Level2"/>
        <w:rPr>
          <w:sz w:val="22"/>
          <w:szCs w:val="22"/>
        </w:rPr>
      </w:pPr>
      <w:r w:rsidRPr="00923945">
        <w:rPr>
          <w:sz w:val="22"/>
          <w:szCs w:val="22"/>
        </w:rPr>
        <w:t xml:space="preserve">Tenderers will also be deemed for all purposes connected with the </w:t>
      </w:r>
      <w:r w:rsidRPr="00923945">
        <w:rPr>
          <w:bCs/>
          <w:sz w:val="22"/>
          <w:szCs w:val="22"/>
        </w:rPr>
        <w:t>Form of Tender</w:t>
      </w:r>
      <w:r w:rsidR="00C63DC6">
        <w:rPr>
          <w:sz w:val="22"/>
          <w:szCs w:val="22"/>
        </w:rPr>
        <w:t xml:space="preserve"> and the draft Contract</w:t>
      </w:r>
      <w:r w:rsidRPr="00923945">
        <w:rPr>
          <w:sz w:val="22"/>
          <w:szCs w:val="22"/>
        </w:rPr>
        <w:t xml:space="preserve"> to</w:t>
      </w:r>
      <w:r w:rsidR="00AD33F9" w:rsidRPr="00923945">
        <w:rPr>
          <w:sz w:val="22"/>
          <w:szCs w:val="22"/>
        </w:rPr>
        <w:t xml:space="preserve"> have carried out all research</w:t>
      </w:r>
      <w:r w:rsidRPr="00923945">
        <w:rPr>
          <w:sz w:val="22"/>
          <w:szCs w:val="22"/>
        </w:rPr>
        <w:t>, investigations and enquiries which can reasonably be carried out and to have satisfied themselves as to the nature, extent, volume and character of the Services to be provided, the extent of the premises, personnel, materials and equipment which may be required, and any other matter which may affect their tender. Tenderers shall have no claim whatsoever against the Council in respect of such matters and in particular (but without limitation) the Council shall not make any payments to Tenderers, save as expressly provide</w:t>
      </w:r>
      <w:r w:rsidR="001278C6">
        <w:rPr>
          <w:sz w:val="22"/>
          <w:szCs w:val="22"/>
        </w:rPr>
        <w:t>d for in the Contract</w:t>
      </w:r>
      <w:r w:rsidRPr="00923945">
        <w:rPr>
          <w:sz w:val="22"/>
          <w:szCs w:val="22"/>
        </w:rPr>
        <w:t xml:space="preserve"> and no compensation or remuneration shall otherwise be payable by the Council to the successful </w:t>
      </w:r>
      <w:r w:rsidR="00177895" w:rsidRPr="00923945">
        <w:rPr>
          <w:sz w:val="22"/>
          <w:szCs w:val="22"/>
        </w:rPr>
        <w:t xml:space="preserve">Service Provider </w:t>
      </w:r>
      <w:r w:rsidRPr="00923945">
        <w:rPr>
          <w:sz w:val="22"/>
          <w:szCs w:val="22"/>
        </w:rPr>
        <w:t>in respect of the Services by reason of the scope of the Services being different to that envisaged by Tenderers or otherwise.</w:t>
      </w:r>
    </w:p>
    <w:p w:rsidR="0023302A" w:rsidRPr="00923945" w:rsidRDefault="0023302A" w:rsidP="00951AB1">
      <w:pPr>
        <w:pStyle w:val="Level2"/>
        <w:rPr>
          <w:b/>
          <w:sz w:val="22"/>
          <w:szCs w:val="22"/>
        </w:rPr>
      </w:pPr>
      <w:r w:rsidRPr="00923945">
        <w:rPr>
          <w:sz w:val="22"/>
          <w:szCs w:val="22"/>
        </w:rPr>
        <w:t>Each Tenderer shall bear its own costs of participation in this procurement of whatever nature, and in no circumstances will the Council be responsible for any such costs.</w:t>
      </w:r>
    </w:p>
    <w:p w:rsidR="0023302A" w:rsidRPr="00923945" w:rsidRDefault="0023302A" w:rsidP="00951AB1">
      <w:pPr>
        <w:pStyle w:val="Level2"/>
        <w:rPr>
          <w:color w:val="000000"/>
          <w:sz w:val="22"/>
          <w:szCs w:val="22"/>
        </w:rPr>
      </w:pPr>
      <w:r w:rsidRPr="00923945">
        <w:rPr>
          <w:color w:val="000000"/>
          <w:sz w:val="22"/>
          <w:szCs w:val="22"/>
        </w:rPr>
        <w:t xml:space="preserve">The Council reserves the right to terminate the procurement process </w:t>
      </w:r>
      <w:r w:rsidRPr="00923945">
        <w:rPr>
          <w:sz w:val="22"/>
          <w:szCs w:val="22"/>
        </w:rPr>
        <w:t xml:space="preserve">or any elements thereof </w:t>
      </w:r>
      <w:r w:rsidRPr="00923945">
        <w:rPr>
          <w:color w:val="000000"/>
          <w:sz w:val="22"/>
          <w:szCs w:val="22"/>
        </w:rPr>
        <w:t>at any time prior to award</w:t>
      </w:r>
      <w:r w:rsidR="00C63DC6">
        <w:rPr>
          <w:color w:val="000000"/>
          <w:sz w:val="22"/>
          <w:szCs w:val="22"/>
        </w:rPr>
        <w:t xml:space="preserve"> of the Contract</w:t>
      </w:r>
      <w:r w:rsidRPr="00923945">
        <w:rPr>
          <w:color w:val="000000"/>
          <w:sz w:val="22"/>
          <w:szCs w:val="22"/>
        </w:rPr>
        <w:t xml:space="preserve">. The Council does not bind itself to accept the lowest tender, or any tender received, </w:t>
      </w:r>
      <w:r w:rsidR="00754000">
        <w:rPr>
          <w:color w:val="000000"/>
          <w:sz w:val="22"/>
          <w:szCs w:val="22"/>
        </w:rPr>
        <w:t xml:space="preserve">or to enter into a contract </w:t>
      </w:r>
      <w:r w:rsidRPr="00923945">
        <w:rPr>
          <w:color w:val="000000"/>
          <w:sz w:val="22"/>
          <w:szCs w:val="22"/>
        </w:rPr>
        <w:t>and reserve</w:t>
      </w:r>
      <w:r w:rsidR="00754000">
        <w:rPr>
          <w:color w:val="000000"/>
          <w:sz w:val="22"/>
          <w:szCs w:val="22"/>
        </w:rPr>
        <w:t>s</w:t>
      </w:r>
      <w:r w:rsidRPr="00923945">
        <w:rPr>
          <w:color w:val="000000"/>
          <w:sz w:val="22"/>
          <w:szCs w:val="22"/>
        </w:rPr>
        <w:t xml:space="preserve"> the right to call for new tenders should they consider this necessary. The Council shall not be liable for any costs, expenses or losses incurred by any Tenderer </w:t>
      </w:r>
      <w:r w:rsidRPr="00923945">
        <w:rPr>
          <w:sz w:val="22"/>
          <w:szCs w:val="22"/>
        </w:rPr>
        <w:t>regardless of the outcome of the procurement, including where the procurement (or any part thereof) is abandoned or terminated by the Council at its absolute discretion.</w:t>
      </w:r>
    </w:p>
    <w:p w:rsidR="0023302A" w:rsidRPr="00923945" w:rsidRDefault="0023302A" w:rsidP="00951AB1">
      <w:pPr>
        <w:pStyle w:val="Level2"/>
        <w:rPr>
          <w:sz w:val="22"/>
          <w:szCs w:val="22"/>
        </w:rPr>
      </w:pPr>
      <w:r w:rsidRPr="00923945">
        <w:rPr>
          <w:sz w:val="22"/>
          <w:szCs w:val="22"/>
        </w:rPr>
        <w:t>The Council does not give any commitment, warranty or guarantee as to the volume of work (if any) to the contractor appo</w:t>
      </w:r>
      <w:r w:rsidR="00C63DC6">
        <w:rPr>
          <w:sz w:val="22"/>
          <w:szCs w:val="22"/>
        </w:rPr>
        <w:t>inted to the Contract</w:t>
      </w:r>
      <w:r w:rsidRPr="00923945">
        <w:rPr>
          <w:sz w:val="22"/>
          <w:szCs w:val="22"/>
        </w:rPr>
        <w:t xml:space="preserve"> will receive. </w:t>
      </w:r>
    </w:p>
    <w:p w:rsidR="0023302A" w:rsidRPr="00D60A74" w:rsidRDefault="0023302A" w:rsidP="00951AB1">
      <w:pPr>
        <w:pStyle w:val="Level1"/>
        <w:keepNext/>
        <w:rPr>
          <w:b/>
          <w:bCs/>
          <w:caps/>
          <w:color w:val="800080"/>
          <w:sz w:val="22"/>
          <w:szCs w:val="22"/>
        </w:rPr>
      </w:pPr>
      <w:r w:rsidRPr="00D60A74">
        <w:rPr>
          <w:rStyle w:val="Level1asHeadingtext"/>
          <w:color w:val="800080"/>
          <w:sz w:val="22"/>
          <w:szCs w:val="22"/>
        </w:rPr>
        <w:lastRenderedPageBreak/>
        <w:t>London Living Wage</w:t>
      </w:r>
    </w:p>
    <w:p w:rsidR="0023302A" w:rsidRPr="00923945" w:rsidRDefault="0023302A" w:rsidP="00951AB1">
      <w:pPr>
        <w:pStyle w:val="Level2"/>
        <w:rPr>
          <w:sz w:val="22"/>
          <w:szCs w:val="22"/>
        </w:rPr>
      </w:pPr>
      <w:r w:rsidRPr="00923945">
        <w:rPr>
          <w:sz w:val="22"/>
          <w:szCs w:val="22"/>
        </w:rPr>
        <w:t xml:space="preserve">The successful </w:t>
      </w:r>
      <w:r w:rsidR="00177895" w:rsidRPr="00923945">
        <w:rPr>
          <w:sz w:val="22"/>
          <w:szCs w:val="22"/>
        </w:rPr>
        <w:t xml:space="preserve">Service Provider </w:t>
      </w:r>
      <w:r w:rsidRPr="00923945">
        <w:rPr>
          <w:sz w:val="22"/>
          <w:szCs w:val="22"/>
        </w:rPr>
        <w:t xml:space="preserve">will be required to pay those whom it engages in performing the </w:t>
      </w:r>
      <w:r w:rsidR="00DB1630" w:rsidRPr="00923945">
        <w:rPr>
          <w:sz w:val="22"/>
          <w:szCs w:val="22"/>
        </w:rPr>
        <w:t>Services</w:t>
      </w:r>
      <w:r w:rsidRPr="00923945">
        <w:rPr>
          <w:sz w:val="22"/>
          <w:szCs w:val="22"/>
        </w:rPr>
        <w:t xml:space="preserve"> a wage equivalent to at least the London Living Wage</w:t>
      </w:r>
      <w:r w:rsidR="00DB1630" w:rsidRPr="00923945">
        <w:rPr>
          <w:sz w:val="22"/>
          <w:szCs w:val="22"/>
        </w:rPr>
        <w:t xml:space="preserve"> ("</w:t>
      </w:r>
      <w:r w:rsidR="00DB1630" w:rsidRPr="00923945">
        <w:rPr>
          <w:b/>
          <w:sz w:val="22"/>
          <w:szCs w:val="22"/>
        </w:rPr>
        <w:t>LLW</w:t>
      </w:r>
      <w:r w:rsidR="00DB1630" w:rsidRPr="00923945">
        <w:rPr>
          <w:sz w:val="22"/>
          <w:szCs w:val="22"/>
        </w:rPr>
        <w:t>")</w:t>
      </w:r>
      <w:r w:rsidRPr="00923945">
        <w:rPr>
          <w:sz w:val="22"/>
          <w:szCs w:val="22"/>
        </w:rPr>
        <w:t xml:space="preserve">. It is considered that </w:t>
      </w:r>
      <w:r w:rsidR="00DB1630" w:rsidRPr="00923945">
        <w:rPr>
          <w:sz w:val="22"/>
          <w:szCs w:val="22"/>
        </w:rPr>
        <w:t>LLW</w:t>
      </w:r>
      <w:r w:rsidRPr="00923945">
        <w:rPr>
          <w:sz w:val="22"/>
          <w:szCs w:val="22"/>
        </w:rPr>
        <w:t xml:space="preserve"> will promote social wellbeing of employees improving the social value of procurement overall in accordance with objectives of the Public Services (Social Value) Act 2012.</w:t>
      </w:r>
    </w:p>
    <w:p w:rsidR="0023302A" w:rsidRPr="00923945" w:rsidRDefault="0023302A" w:rsidP="00951AB1">
      <w:pPr>
        <w:pStyle w:val="Level2"/>
        <w:rPr>
          <w:snapToGrid w:val="0"/>
          <w:sz w:val="22"/>
          <w:szCs w:val="22"/>
          <w:lang w:val="en-US"/>
        </w:rPr>
      </w:pPr>
      <w:r w:rsidRPr="00923945">
        <w:rPr>
          <w:sz w:val="22"/>
          <w:szCs w:val="22"/>
        </w:rPr>
        <w:t xml:space="preserve">The </w:t>
      </w:r>
      <w:r w:rsidR="00D35C8D" w:rsidRPr="00923945">
        <w:rPr>
          <w:color w:val="000000"/>
          <w:sz w:val="22"/>
          <w:szCs w:val="22"/>
        </w:rPr>
        <w:t>Invitation to Tender</w:t>
      </w:r>
      <w:r w:rsidR="00D35C8D" w:rsidRPr="00923945">
        <w:rPr>
          <w:color w:val="000000"/>
          <w:sz w:val="22"/>
          <w:szCs w:val="22"/>
          <w:lang w:val="x-none"/>
        </w:rPr>
        <w:t xml:space="preserve"> </w:t>
      </w:r>
      <w:r w:rsidRPr="00923945">
        <w:rPr>
          <w:sz w:val="22"/>
          <w:szCs w:val="22"/>
        </w:rPr>
        <w:t xml:space="preserve">will reflect the Council's policy for the provider to pay any person employed or engaged in the performance of the </w:t>
      </w:r>
      <w:r w:rsidR="00DB1630" w:rsidRPr="00923945">
        <w:rPr>
          <w:sz w:val="22"/>
          <w:szCs w:val="22"/>
        </w:rPr>
        <w:t>Services</w:t>
      </w:r>
      <w:r w:rsidRPr="00923945">
        <w:rPr>
          <w:sz w:val="22"/>
          <w:szCs w:val="22"/>
        </w:rPr>
        <w:t xml:space="preserve"> at a rate at least equivalent to any implemented </w:t>
      </w:r>
      <w:r w:rsidR="00DB1630" w:rsidRPr="00923945">
        <w:rPr>
          <w:sz w:val="22"/>
          <w:szCs w:val="22"/>
        </w:rPr>
        <w:t xml:space="preserve">LLW </w:t>
      </w:r>
      <w:r w:rsidRPr="00923945">
        <w:rPr>
          <w:sz w:val="22"/>
          <w:szCs w:val="22"/>
        </w:rPr>
        <w:t xml:space="preserve">in accordance with the guidelines of the Living Wage Foundation (http://www.livingwage.org.uk/). </w:t>
      </w:r>
      <w:r w:rsidR="00DB1630" w:rsidRPr="00923945">
        <w:rPr>
          <w:sz w:val="22"/>
          <w:szCs w:val="22"/>
        </w:rPr>
        <w:t>Tenderers</w:t>
      </w:r>
      <w:r w:rsidRPr="00923945">
        <w:rPr>
          <w:sz w:val="22"/>
          <w:szCs w:val="22"/>
        </w:rPr>
        <w:t xml:space="preserve"> must take this into account when completing the Pricing Schedule. The successful </w:t>
      </w:r>
      <w:r w:rsidR="00177895" w:rsidRPr="00923945">
        <w:rPr>
          <w:sz w:val="22"/>
          <w:szCs w:val="22"/>
        </w:rPr>
        <w:t xml:space="preserve">Service Provider </w:t>
      </w:r>
      <w:r w:rsidRPr="00923945">
        <w:rPr>
          <w:sz w:val="22"/>
          <w:szCs w:val="22"/>
        </w:rPr>
        <w:t>will also be obliged to provide management information to assist the Council with monitoring the impact of the LLW.</w:t>
      </w:r>
    </w:p>
    <w:p w:rsidR="00CA3AF7" w:rsidRPr="00D60A74" w:rsidRDefault="00CA3AF7" w:rsidP="00CA3AF7">
      <w:pPr>
        <w:pStyle w:val="Level1"/>
        <w:keepNext/>
        <w:rPr>
          <w:rStyle w:val="Level1asHeadingtext"/>
          <w:color w:val="800080"/>
          <w:sz w:val="22"/>
          <w:szCs w:val="22"/>
        </w:rPr>
      </w:pPr>
      <w:r w:rsidRPr="00D60A74">
        <w:rPr>
          <w:rStyle w:val="Level1asHeadingtext"/>
          <w:color w:val="800080"/>
          <w:sz w:val="22"/>
          <w:szCs w:val="22"/>
        </w:rPr>
        <w:t xml:space="preserve">Premier Supplier Programme </w:t>
      </w:r>
      <w:r w:rsidRPr="00D60A74">
        <w:rPr>
          <w:color w:val="800080"/>
          <w:sz w:val="22"/>
          <w:szCs w:val="22"/>
        </w:rPr>
        <w:t xml:space="preserve"> </w:t>
      </w:r>
    </w:p>
    <w:p w:rsidR="00CA3AF7" w:rsidRPr="00923945" w:rsidRDefault="00CA3AF7" w:rsidP="00CA3AF7">
      <w:pPr>
        <w:pStyle w:val="Level2"/>
        <w:rPr>
          <w:sz w:val="22"/>
          <w:szCs w:val="22"/>
        </w:rPr>
      </w:pPr>
      <w:r w:rsidRPr="00923945">
        <w:rPr>
          <w:sz w:val="22"/>
          <w:szCs w:val="22"/>
        </w:rPr>
        <w:t>The Council launched the premier supplier programme ("</w:t>
      </w:r>
      <w:r w:rsidRPr="00923945">
        <w:rPr>
          <w:b/>
          <w:sz w:val="22"/>
          <w:szCs w:val="22"/>
        </w:rPr>
        <w:t>PSP</w:t>
      </w:r>
      <w:r w:rsidRPr="00923945">
        <w:rPr>
          <w:sz w:val="22"/>
          <w:szCs w:val="22"/>
        </w:rPr>
        <w:t>") in 2015. It was the first programme of its type across London, following a collaborative initiative with London Councils, through the London Ventures programme. The Council is committed to developing its approach to working with key suppliers on the PSP. As part of this work, the Council has undertaken an in-depth analysis of its purchase-to-pay process and is seeking to optimise its supplier base. A key objective of the PSP is to improve the ordering, invoice management and payment processes for the benefit of all parties.</w:t>
      </w:r>
    </w:p>
    <w:p w:rsidR="00CA3AF7" w:rsidRPr="00923945" w:rsidRDefault="00CA3AF7" w:rsidP="00CA3AF7">
      <w:pPr>
        <w:pStyle w:val="Level2"/>
        <w:rPr>
          <w:sz w:val="22"/>
          <w:szCs w:val="22"/>
        </w:rPr>
      </w:pPr>
      <w:r w:rsidRPr="00923945">
        <w:rPr>
          <w:sz w:val="22"/>
          <w:szCs w:val="22"/>
        </w:rPr>
        <w:t>Improvements in these areas allow the Council to pay invoices early. In return for paying ahead of standard terms, a small rebate is deducted. The rebate is calculated dynamically and is proportionate to the number of days the Council accelerate your payment (the number of elapsed days between the receipt of your invoice and the date it is paid). The rebate is only applied if payment is made ahead of terms.</w:t>
      </w:r>
    </w:p>
    <w:p w:rsidR="00CA3AF7" w:rsidRPr="00923945" w:rsidRDefault="00CA3AF7" w:rsidP="00CA3AF7">
      <w:pPr>
        <w:pStyle w:val="Level2"/>
        <w:rPr>
          <w:sz w:val="22"/>
          <w:szCs w:val="22"/>
        </w:rPr>
      </w:pPr>
      <w:r w:rsidRPr="00923945">
        <w:rPr>
          <w:sz w:val="22"/>
          <w:szCs w:val="22"/>
        </w:rPr>
        <w:lastRenderedPageBreak/>
        <w:t>Participation in the PSP is optional, however the Council envisages that key suppliers will participate. As part of this procurement exercise, a weighting has been attached to participation and to the level of Early Payment Rebate offered.</w:t>
      </w:r>
    </w:p>
    <w:p w:rsidR="00CA3AF7" w:rsidRPr="00923945" w:rsidRDefault="00CA3AF7" w:rsidP="00CA3AF7">
      <w:pPr>
        <w:pStyle w:val="Level2"/>
        <w:rPr>
          <w:sz w:val="22"/>
          <w:szCs w:val="22"/>
        </w:rPr>
      </w:pPr>
      <w:r w:rsidRPr="00923945">
        <w:rPr>
          <w:sz w:val="22"/>
          <w:szCs w:val="22"/>
        </w:rPr>
        <w:t xml:space="preserve">More details on the benefits of the programme are available via: </w:t>
      </w:r>
      <w:hyperlink r:id="rId12" w:history="1">
        <w:r w:rsidRPr="00923945">
          <w:rPr>
            <w:rStyle w:val="Hyperlink"/>
            <w:sz w:val="22"/>
            <w:szCs w:val="22"/>
          </w:rPr>
          <w:t>http://response.oxygen-finance.com/croydoncouncil-psp-homepage</w:t>
        </w:r>
      </w:hyperlink>
      <w:r w:rsidRPr="00923945">
        <w:rPr>
          <w:sz w:val="22"/>
          <w:szCs w:val="22"/>
        </w:rPr>
        <w:t xml:space="preserve"> and a draft Supplier Participati</w:t>
      </w:r>
      <w:r w:rsidR="00DB1630" w:rsidRPr="00923945">
        <w:rPr>
          <w:sz w:val="22"/>
          <w:szCs w:val="22"/>
        </w:rPr>
        <w:t>on Agreement is included at</w:t>
      </w:r>
      <w:r w:rsidRPr="00923945">
        <w:rPr>
          <w:sz w:val="22"/>
          <w:szCs w:val="22"/>
        </w:rPr>
        <w:t xml:space="preserve"> Appendix 2 of </w:t>
      </w:r>
      <w:r w:rsidR="00F573A7" w:rsidRPr="00923945">
        <w:rPr>
          <w:sz w:val="22"/>
          <w:szCs w:val="22"/>
        </w:rPr>
        <w:t>these Instructions for</w:t>
      </w:r>
      <w:r w:rsidR="00DB1630" w:rsidRPr="00923945">
        <w:rPr>
          <w:sz w:val="22"/>
          <w:szCs w:val="22"/>
        </w:rPr>
        <w:t xml:space="preserve"> Tender</w:t>
      </w:r>
      <w:r w:rsidR="00F573A7" w:rsidRPr="00923945">
        <w:rPr>
          <w:sz w:val="22"/>
          <w:szCs w:val="22"/>
        </w:rPr>
        <w:t>ing</w:t>
      </w:r>
      <w:r w:rsidRPr="00923945">
        <w:rPr>
          <w:sz w:val="22"/>
          <w:szCs w:val="22"/>
        </w:rPr>
        <w:t>.</w:t>
      </w:r>
    </w:p>
    <w:p w:rsidR="00411BA3" w:rsidRPr="00D60A74" w:rsidRDefault="00411BA3" w:rsidP="00411BA3">
      <w:pPr>
        <w:pStyle w:val="Level1"/>
        <w:keepNext/>
        <w:rPr>
          <w:rStyle w:val="Level1asHeadingtext"/>
          <w:color w:val="800080"/>
          <w:sz w:val="22"/>
          <w:szCs w:val="22"/>
        </w:rPr>
      </w:pPr>
      <w:r w:rsidRPr="00D60A74">
        <w:rPr>
          <w:rStyle w:val="Level1asHeadingtext"/>
          <w:color w:val="800080"/>
          <w:sz w:val="22"/>
          <w:szCs w:val="22"/>
        </w:rPr>
        <w:t>Consortium</w:t>
      </w:r>
      <w:r w:rsidR="00C20966" w:rsidRPr="00D60A74">
        <w:rPr>
          <w:rStyle w:val="Level1asHeadingtext"/>
          <w:color w:val="800080"/>
          <w:sz w:val="22"/>
          <w:szCs w:val="22"/>
        </w:rPr>
        <w:t xml:space="preserve">, </w:t>
      </w:r>
      <w:r w:rsidR="00C20966" w:rsidRPr="00D60A74">
        <w:rPr>
          <w:b/>
          <w:color w:val="800080"/>
          <w:sz w:val="22"/>
          <w:szCs w:val="22"/>
        </w:rPr>
        <w:t xml:space="preserve">SUB-CONTRACTING </w:t>
      </w:r>
      <w:r w:rsidRPr="00D60A74">
        <w:rPr>
          <w:rStyle w:val="Level1asHeadingtext"/>
          <w:color w:val="800080"/>
          <w:sz w:val="22"/>
          <w:szCs w:val="22"/>
        </w:rPr>
        <w:t>arrangements and Reliance on the capacity of Other Entities</w:t>
      </w:r>
    </w:p>
    <w:p w:rsidR="00C20966" w:rsidRPr="00923945" w:rsidRDefault="00C20966" w:rsidP="00C20966">
      <w:pPr>
        <w:pStyle w:val="Level2"/>
        <w:rPr>
          <w:sz w:val="22"/>
          <w:szCs w:val="22"/>
        </w:rPr>
      </w:pPr>
      <w:r w:rsidRPr="00923945">
        <w:rPr>
          <w:sz w:val="22"/>
          <w:szCs w:val="22"/>
        </w:rPr>
        <w:t>Where the Tenderer completing the Tender Response Document is doing so as part of a proposed consortium, the following information in accordance with Part 1, 1.2(a)</w:t>
      </w:r>
      <w:r w:rsidR="008F1F89">
        <w:rPr>
          <w:sz w:val="22"/>
          <w:szCs w:val="22"/>
        </w:rPr>
        <w:t xml:space="preserve"> </w:t>
      </w:r>
      <w:r w:rsidRPr="00923945">
        <w:rPr>
          <w:sz w:val="22"/>
          <w:szCs w:val="22"/>
        </w:rPr>
        <w:t>(i) – (iii) of the Tender Response Document must be provided:</w:t>
      </w:r>
    </w:p>
    <w:p w:rsidR="00C20966" w:rsidRPr="00923945" w:rsidRDefault="00C20966" w:rsidP="00C20966">
      <w:pPr>
        <w:pStyle w:val="Level3"/>
        <w:rPr>
          <w:sz w:val="22"/>
          <w:szCs w:val="22"/>
        </w:rPr>
      </w:pPr>
      <w:r w:rsidRPr="00923945">
        <w:rPr>
          <w:sz w:val="22"/>
          <w:szCs w:val="22"/>
        </w:rPr>
        <w:t>names of all consortium members and an organisation chart clearly showing the proposed structure of the consortium as an Appendix, the relationship between the members and the individual role of each consortium member; and</w:t>
      </w:r>
    </w:p>
    <w:p w:rsidR="00C20966" w:rsidRPr="00923945" w:rsidRDefault="00C20966" w:rsidP="00C20966">
      <w:pPr>
        <w:pStyle w:val="Level3"/>
        <w:rPr>
          <w:sz w:val="22"/>
          <w:szCs w:val="22"/>
        </w:rPr>
      </w:pPr>
      <w:r w:rsidRPr="00923945">
        <w:rPr>
          <w:sz w:val="22"/>
          <w:szCs w:val="22"/>
        </w:rPr>
        <w:t xml:space="preserve">the lead member of the consortium who will be contractually responsible for </w:t>
      </w:r>
      <w:r w:rsidR="001278C6">
        <w:rPr>
          <w:sz w:val="22"/>
          <w:szCs w:val="22"/>
        </w:rPr>
        <w:t>delivery of the Contract</w:t>
      </w:r>
      <w:r w:rsidRPr="00923945">
        <w:rPr>
          <w:sz w:val="22"/>
          <w:szCs w:val="22"/>
        </w:rPr>
        <w:t>; and</w:t>
      </w:r>
    </w:p>
    <w:p w:rsidR="00C20966" w:rsidRPr="00923945" w:rsidRDefault="00C20966" w:rsidP="00C20966">
      <w:pPr>
        <w:pStyle w:val="Level3"/>
        <w:rPr>
          <w:sz w:val="22"/>
          <w:szCs w:val="22"/>
        </w:rPr>
      </w:pPr>
      <w:r w:rsidRPr="00923945">
        <w:rPr>
          <w:sz w:val="22"/>
          <w:szCs w:val="22"/>
        </w:rPr>
        <w:t>if the consortium is not proposing to form a legal entity, full details of proposed contracting and delivery arrangements must be provided within a separate Appendix; or</w:t>
      </w:r>
    </w:p>
    <w:p w:rsidR="00C20966" w:rsidRPr="00923945" w:rsidRDefault="00C20966" w:rsidP="00C20966">
      <w:pPr>
        <w:pStyle w:val="Level3"/>
        <w:rPr>
          <w:sz w:val="22"/>
          <w:szCs w:val="22"/>
        </w:rPr>
      </w:pPr>
      <w:r w:rsidRPr="00923945">
        <w:rPr>
          <w:sz w:val="22"/>
          <w:szCs w:val="22"/>
        </w:rPr>
        <w:t>If the consortium is proposing to create a special purpose vehicle ("</w:t>
      </w:r>
      <w:r w:rsidRPr="00923945">
        <w:rPr>
          <w:b/>
          <w:sz w:val="22"/>
          <w:szCs w:val="22"/>
        </w:rPr>
        <w:t>SPV</w:t>
      </w:r>
      <w:r w:rsidRPr="00923945">
        <w:rPr>
          <w:sz w:val="22"/>
          <w:szCs w:val="22"/>
        </w:rPr>
        <w:t>") in order to contract with the Council, the details of the proposed legal form of the SPV, the actual or proposed percentage shareholding of the constituent members within the proposed SPV must be set out.</w:t>
      </w:r>
    </w:p>
    <w:p w:rsidR="00C20966" w:rsidRPr="00923945" w:rsidRDefault="00C20966" w:rsidP="00C20966">
      <w:pPr>
        <w:pStyle w:val="Level2"/>
        <w:rPr>
          <w:sz w:val="22"/>
          <w:szCs w:val="22"/>
        </w:rPr>
      </w:pPr>
      <w:r w:rsidRPr="00923945">
        <w:rPr>
          <w:sz w:val="22"/>
          <w:szCs w:val="22"/>
        </w:rPr>
        <w:t xml:space="preserve">Please note that the Council reserves the right to require the consortium to assume a specific legal form if it is successful in this </w:t>
      </w:r>
      <w:r w:rsidR="00B43F4E" w:rsidRPr="00923945">
        <w:rPr>
          <w:sz w:val="22"/>
          <w:szCs w:val="22"/>
        </w:rPr>
        <w:t>Competition</w:t>
      </w:r>
      <w:r w:rsidRPr="00923945">
        <w:rPr>
          <w:sz w:val="22"/>
          <w:szCs w:val="22"/>
        </w:rPr>
        <w:t xml:space="preserve"> as a condition </w:t>
      </w:r>
      <w:r w:rsidRPr="00923945">
        <w:rPr>
          <w:sz w:val="22"/>
          <w:szCs w:val="22"/>
        </w:rPr>
        <w:lastRenderedPageBreak/>
        <w:t xml:space="preserve">of, and prior to, </w:t>
      </w:r>
      <w:r w:rsidR="001278C6">
        <w:rPr>
          <w:sz w:val="22"/>
          <w:szCs w:val="22"/>
        </w:rPr>
        <w:t>award of the Contract</w:t>
      </w:r>
      <w:r w:rsidR="00B43F4E" w:rsidRPr="00923945">
        <w:rPr>
          <w:sz w:val="22"/>
          <w:szCs w:val="22"/>
        </w:rPr>
        <w:t xml:space="preserve"> and/or to require each member of the consortium to be jointly and severally liable for the delive</w:t>
      </w:r>
      <w:r w:rsidR="001278C6">
        <w:rPr>
          <w:sz w:val="22"/>
          <w:szCs w:val="22"/>
        </w:rPr>
        <w:t>ry of the Contract</w:t>
      </w:r>
      <w:r w:rsidR="00B43F4E" w:rsidRPr="00923945">
        <w:rPr>
          <w:sz w:val="22"/>
          <w:szCs w:val="22"/>
        </w:rPr>
        <w:t xml:space="preserve"> and/or require other forms of assurance or guarantee from each consortium member</w:t>
      </w:r>
      <w:r w:rsidRPr="00923945">
        <w:rPr>
          <w:sz w:val="22"/>
          <w:szCs w:val="22"/>
        </w:rPr>
        <w:t>.</w:t>
      </w:r>
    </w:p>
    <w:p w:rsidR="00C20966" w:rsidRPr="00923945" w:rsidRDefault="00C20966" w:rsidP="00B43F4E">
      <w:pPr>
        <w:pStyle w:val="Level2"/>
        <w:rPr>
          <w:sz w:val="22"/>
          <w:szCs w:val="22"/>
        </w:rPr>
      </w:pPr>
      <w:r w:rsidRPr="00923945">
        <w:rPr>
          <w:sz w:val="22"/>
          <w:szCs w:val="22"/>
        </w:rPr>
        <w:t xml:space="preserve">Each member of the consortium must provide a completed Part 1 and Part 2 self-declaration of the Tender Response Document.  </w:t>
      </w:r>
    </w:p>
    <w:p w:rsidR="00C20966" w:rsidRPr="00923945" w:rsidRDefault="00C20966" w:rsidP="00C20966">
      <w:pPr>
        <w:pStyle w:val="Level2"/>
        <w:rPr>
          <w:sz w:val="22"/>
          <w:szCs w:val="22"/>
        </w:rPr>
      </w:pPr>
      <w:r w:rsidRPr="00923945">
        <w:rPr>
          <w:sz w:val="22"/>
          <w:szCs w:val="22"/>
        </w:rPr>
        <w:t>Unless individual questions dictate otherwise, a single response should be provided by the lead member in relation to Part 3 of the Tender Response Document on behalf of the entire consortium</w:t>
      </w:r>
      <w:r w:rsidRPr="00923945">
        <w:rPr>
          <w:rFonts w:eastAsia="Calibri"/>
          <w:bCs/>
          <w:sz w:val="22"/>
          <w:szCs w:val="22"/>
        </w:rPr>
        <w:t xml:space="preserve"> with the proposed involvement of any individual consortium member(s) being identified.  </w:t>
      </w:r>
    </w:p>
    <w:p w:rsidR="00C20966" w:rsidRPr="00923945" w:rsidRDefault="00C20966" w:rsidP="00C20966">
      <w:pPr>
        <w:pStyle w:val="Level2"/>
        <w:rPr>
          <w:sz w:val="22"/>
          <w:szCs w:val="22"/>
        </w:rPr>
      </w:pPr>
      <w:r w:rsidRPr="00923945">
        <w:rPr>
          <w:sz w:val="22"/>
          <w:szCs w:val="22"/>
        </w:rPr>
        <w:t>Where the Tenderer proposes to use one or more significant sub-contractors to deliver some or all of the contract requirements then details must be provided at 1.2(b) – (ii) of the Tender Response Document.</w:t>
      </w:r>
    </w:p>
    <w:p w:rsidR="00C20966" w:rsidRPr="00923945" w:rsidRDefault="00C20966" w:rsidP="00C20966">
      <w:pPr>
        <w:pStyle w:val="Level2"/>
        <w:rPr>
          <w:sz w:val="22"/>
          <w:szCs w:val="22"/>
        </w:rPr>
      </w:pPr>
      <w:r w:rsidRPr="00923945">
        <w:rPr>
          <w:sz w:val="22"/>
          <w:szCs w:val="22"/>
        </w:rPr>
        <w:t xml:space="preserve">Where the Tenderer proposes to use one or more significant sub-contractors to deliver some or all of the contract requirements then the Tenderer must ensure that the relevant sub-contractor provides a completed Tender Response Part 1 and Part 2 and self-declaration.  </w:t>
      </w:r>
    </w:p>
    <w:p w:rsidR="00C20966" w:rsidRPr="00923945" w:rsidRDefault="00C20966" w:rsidP="00C20966">
      <w:pPr>
        <w:pStyle w:val="Level2"/>
        <w:rPr>
          <w:sz w:val="22"/>
          <w:szCs w:val="22"/>
        </w:rPr>
      </w:pPr>
      <w:r w:rsidRPr="00923945">
        <w:rPr>
          <w:sz w:val="22"/>
          <w:szCs w:val="22"/>
        </w:rPr>
        <w:t xml:space="preserve">If a Tenderer is seeking to rely on the capacity or capacities of any organisation (e.g. a parent or group company) in order to complete Section 4 </w:t>
      </w:r>
      <w:r w:rsidR="00B43F4E" w:rsidRPr="00923945">
        <w:rPr>
          <w:sz w:val="22"/>
          <w:szCs w:val="22"/>
        </w:rPr>
        <w:t xml:space="preserve">of the Tender Response Document </w:t>
      </w:r>
      <w:r w:rsidRPr="00923945">
        <w:rPr>
          <w:sz w:val="22"/>
          <w:szCs w:val="22"/>
        </w:rPr>
        <w:t>(Economic and Financial Standing), the Council will require the Tenderer and those organisations to be jointly and severally liable for the delivery of the contract and/or require other forms of assurance or guarantee from those organisations.</w:t>
      </w:r>
    </w:p>
    <w:p w:rsidR="00B43F4E" w:rsidRPr="00923945" w:rsidRDefault="00B43F4E" w:rsidP="00B43F4E">
      <w:pPr>
        <w:pStyle w:val="Level2"/>
        <w:rPr>
          <w:sz w:val="22"/>
          <w:szCs w:val="22"/>
        </w:rPr>
      </w:pPr>
      <w:r w:rsidRPr="00923945">
        <w:rPr>
          <w:sz w:val="22"/>
          <w:szCs w:val="22"/>
        </w:rPr>
        <w:t>Note that where a Tenderer is relying on the capacity of others as set out above then it shall explain in its application how it will comply with the provisions of Regulation 63 of the PCR 2015 and the Council reserves the right to accept or reject this in its assessment of the Tender.</w:t>
      </w:r>
    </w:p>
    <w:p w:rsidR="00411BA3" w:rsidRPr="00923945" w:rsidRDefault="00411BA3" w:rsidP="00411BA3">
      <w:pPr>
        <w:pStyle w:val="Level2"/>
        <w:rPr>
          <w:sz w:val="22"/>
          <w:szCs w:val="22"/>
        </w:rPr>
      </w:pPr>
      <w:r w:rsidRPr="00923945">
        <w:rPr>
          <w:sz w:val="22"/>
          <w:szCs w:val="22"/>
        </w:rPr>
        <w:t xml:space="preserve">The </w:t>
      </w:r>
      <w:r w:rsidR="00D34207" w:rsidRPr="00923945">
        <w:rPr>
          <w:sz w:val="22"/>
          <w:szCs w:val="22"/>
        </w:rPr>
        <w:t>Council</w:t>
      </w:r>
      <w:r w:rsidRPr="00923945">
        <w:rPr>
          <w:sz w:val="22"/>
          <w:szCs w:val="22"/>
        </w:rPr>
        <w:t xml:space="preserve"> will rely on the information provided by the Tenderer including the information concerning consortium members, the structure of the consortium, </w:t>
      </w:r>
      <w:r w:rsidRPr="00923945">
        <w:rPr>
          <w:sz w:val="22"/>
          <w:szCs w:val="22"/>
        </w:rPr>
        <w:lastRenderedPageBreak/>
        <w:t xml:space="preserve">the membership and/or structure of the proposed supply chain and any entities being relied upon. If, at any time during the procurement process or the term of the </w:t>
      </w:r>
      <w:r w:rsidR="00765E4B">
        <w:rPr>
          <w:sz w:val="22"/>
          <w:szCs w:val="22"/>
        </w:rPr>
        <w:t>Contract</w:t>
      </w:r>
      <w:r w:rsidRPr="00923945">
        <w:rPr>
          <w:sz w:val="22"/>
          <w:szCs w:val="22"/>
        </w:rPr>
        <w:t>, there are any changes or proposed changes to the membership or structure of the consortium or structure of the supply chain and/or in respect of any entities the Tenderer is relying upon as pr</w:t>
      </w:r>
      <w:r w:rsidR="00D34207" w:rsidRPr="00923945">
        <w:rPr>
          <w:sz w:val="22"/>
          <w:szCs w:val="22"/>
        </w:rPr>
        <w:t>eviously set out in the Tender R</w:t>
      </w:r>
      <w:r w:rsidRPr="00923945">
        <w:rPr>
          <w:sz w:val="22"/>
          <w:szCs w:val="22"/>
        </w:rPr>
        <w:t>esponse</w:t>
      </w:r>
      <w:r w:rsidR="00D34207" w:rsidRPr="00923945">
        <w:rPr>
          <w:sz w:val="22"/>
          <w:szCs w:val="22"/>
        </w:rPr>
        <w:t xml:space="preserve"> Document</w:t>
      </w:r>
      <w:r w:rsidRPr="00923945">
        <w:rPr>
          <w:sz w:val="22"/>
          <w:szCs w:val="22"/>
        </w:rPr>
        <w:t xml:space="preserve">, the lead organisation must immediately advise the Council in writing providing full details of the relevant change.  Upon receipt of such information, the Council shall be entitled to revisit the selection or award stage of the procurement process and may de-select the Tenderer based on an assessment of the new information and/or change of circumstances and/or may terminate or suspend the </w:t>
      </w:r>
      <w:r w:rsidR="00765E4B">
        <w:rPr>
          <w:sz w:val="22"/>
          <w:szCs w:val="22"/>
        </w:rPr>
        <w:t>Contract.</w:t>
      </w:r>
    </w:p>
    <w:p w:rsidR="00D721A7" w:rsidRPr="00D721A7" w:rsidRDefault="00411BA3" w:rsidP="00D721A7">
      <w:pPr>
        <w:pStyle w:val="Level1"/>
        <w:keepNext/>
        <w:rPr>
          <w:b/>
          <w:bCs/>
          <w:caps/>
          <w:color w:val="800080"/>
          <w:sz w:val="22"/>
          <w:szCs w:val="22"/>
        </w:rPr>
      </w:pPr>
      <w:r w:rsidRPr="00D60A74">
        <w:rPr>
          <w:rStyle w:val="Level1asHeadingtext"/>
          <w:color w:val="800080"/>
          <w:sz w:val="22"/>
          <w:szCs w:val="22"/>
        </w:rPr>
        <w:t>European Acquired Rights Directive 2001/23 and the Transfer of Undertakings (Protection of Employment) Regulations 2006</w:t>
      </w:r>
    </w:p>
    <w:p w:rsidR="00402E47" w:rsidRPr="00714A79" w:rsidRDefault="00403DC5" w:rsidP="00714A79">
      <w:pPr>
        <w:pStyle w:val="Level2"/>
        <w:numPr>
          <w:ilvl w:val="1"/>
          <w:numId w:val="1"/>
        </w:numPr>
        <w:rPr>
          <w:sz w:val="22"/>
          <w:szCs w:val="22"/>
        </w:rPr>
      </w:pPr>
      <w:r w:rsidRPr="00923945">
        <w:rPr>
          <w:sz w:val="22"/>
          <w:szCs w:val="22"/>
        </w:rPr>
        <w:t>The Council considers that the terms of the European Acquired Rights Directive 2001/23 (the "</w:t>
      </w:r>
      <w:r w:rsidRPr="00923945">
        <w:rPr>
          <w:b/>
          <w:sz w:val="22"/>
          <w:szCs w:val="22"/>
        </w:rPr>
        <w:t>Directive</w:t>
      </w:r>
      <w:r w:rsidRPr="00923945">
        <w:rPr>
          <w:sz w:val="22"/>
          <w:szCs w:val="22"/>
        </w:rPr>
        <w:t>") and/or Transfer of Undertakings (Protection of Employment) Regulations 2006 (the "</w:t>
      </w:r>
      <w:r w:rsidRPr="00923945">
        <w:rPr>
          <w:b/>
          <w:sz w:val="22"/>
          <w:szCs w:val="22"/>
        </w:rPr>
        <w:t>Regulations</w:t>
      </w:r>
      <w:r w:rsidRPr="00056883">
        <w:rPr>
          <w:sz w:val="22"/>
          <w:szCs w:val="22"/>
        </w:rPr>
        <w:t xml:space="preserve">") </w:t>
      </w:r>
      <w:r w:rsidR="00D721A7" w:rsidRPr="00DE62F0">
        <w:rPr>
          <w:b/>
          <w:color w:val="FF0000"/>
          <w:sz w:val="22"/>
          <w:szCs w:val="22"/>
        </w:rPr>
        <w:t>do not apply</w:t>
      </w:r>
      <w:r w:rsidR="00D721A7" w:rsidRPr="00DE62F0">
        <w:rPr>
          <w:color w:val="FF0000"/>
          <w:sz w:val="22"/>
          <w:szCs w:val="22"/>
        </w:rPr>
        <w:t xml:space="preserve"> </w:t>
      </w:r>
      <w:r w:rsidRPr="00056883">
        <w:rPr>
          <w:sz w:val="22"/>
          <w:szCs w:val="22"/>
        </w:rPr>
        <w:t>to this contract</w:t>
      </w:r>
      <w:r w:rsidR="00714A79">
        <w:rPr>
          <w:sz w:val="22"/>
          <w:szCs w:val="22"/>
        </w:rPr>
        <w:t xml:space="preserve">. </w:t>
      </w:r>
      <w:r w:rsidR="00D721A7">
        <w:rPr>
          <w:sz w:val="22"/>
          <w:szCs w:val="22"/>
        </w:rPr>
        <w:t>However, i</w:t>
      </w:r>
      <w:r w:rsidR="00714A79" w:rsidRPr="00923945">
        <w:rPr>
          <w:sz w:val="22"/>
          <w:szCs w:val="22"/>
        </w:rPr>
        <w:t>f the Directive and/or the Regulations is/are held to be applicable then Tenderers should take into account, inter alia, the following requirements of the Regulations:</w:t>
      </w:r>
    </w:p>
    <w:p w:rsidR="00714A79" w:rsidRPr="00714A79" w:rsidRDefault="00714A79" w:rsidP="00714A79">
      <w:pPr>
        <w:pStyle w:val="Level3"/>
        <w:rPr>
          <w:sz w:val="22"/>
          <w:szCs w:val="22"/>
        </w:rPr>
      </w:pPr>
      <w:r w:rsidRPr="00714A79">
        <w:rPr>
          <w:sz w:val="22"/>
          <w:szCs w:val="22"/>
        </w:rPr>
        <w:t xml:space="preserve">the duty to inform and, where necessary, consult with appropriate representatives of any affected employees, (being either a recognised trade union, or if there is none, with elected representatives of the affected employees); </w:t>
      </w:r>
    </w:p>
    <w:p w:rsidR="00714A79" w:rsidRPr="00714A79" w:rsidRDefault="00714A79" w:rsidP="00714A79">
      <w:pPr>
        <w:pStyle w:val="Level3"/>
        <w:rPr>
          <w:sz w:val="22"/>
          <w:szCs w:val="22"/>
        </w:rPr>
      </w:pPr>
      <w:r w:rsidRPr="00714A79">
        <w:rPr>
          <w:sz w:val="22"/>
          <w:szCs w:val="22"/>
        </w:rPr>
        <w:t xml:space="preserve">the effect of a relevant transfer on contracts of employment of the transferring employees including the transferring employees right to transfer on existing rates of pay and terms and conditions of </w:t>
      </w:r>
      <w:r w:rsidR="00CD2AB6" w:rsidRPr="00714A79">
        <w:rPr>
          <w:sz w:val="22"/>
          <w:szCs w:val="22"/>
        </w:rPr>
        <w:t>employment;</w:t>
      </w:r>
      <w:r w:rsidR="00CD2AB6">
        <w:rPr>
          <w:sz w:val="22"/>
          <w:szCs w:val="22"/>
        </w:rPr>
        <w:t xml:space="preserve"> and</w:t>
      </w:r>
      <w:r w:rsidRPr="00714A79">
        <w:rPr>
          <w:sz w:val="22"/>
          <w:szCs w:val="22"/>
        </w:rPr>
        <w:t xml:space="preserve"> </w:t>
      </w:r>
    </w:p>
    <w:p w:rsidR="00714A79" w:rsidRDefault="00714A79" w:rsidP="00714A79">
      <w:pPr>
        <w:pStyle w:val="Level3"/>
        <w:rPr>
          <w:sz w:val="22"/>
          <w:szCs w:val="22"/>
        </w:rPr>
      </w:pPr>
      <w:r w:rsidRPr="00714A79">
        <w:rPr>
          <w:sz w:val="22"/>
          <w:szCs w:val="22"/>
        </w:rPr>
        <w:t xml:space="preserve">the need for a successful Service Provider to accept all rights, powers duties and liabilities under or in connection with the transferring </w:t>
      </w:r>
      <w:r w:rsidRPr="00714A79">
        <w:rPr>
          <w:sz w:val="22"/>
          <w:szCs w:val="22"/>
        </w:rPr>
        <w:lastRenderedPageBreak/>
        <w:t>employees' contracts of employment and to accept all liability in respect of all employment claims including but not limited to redundancy and unfair dismissal and all other claims including but not limited to breaches of the Regulations, tortious acts and breaches of statutory duty related to employees of the existing Service Provider.</w:t>
      </w:r>
    </w:p>
    <w:p w:rsidR="00714A79" w:rsidRPr="00923945" w:rsidRDefault="00714A79" w:rsidP="00714A79">
      <w:pPr>
        <w:pStyle w:val="Level2"/>
        <w:numPr>
          <w:ilvl w:val="1"/>
          <w:numId w:val="1"/>
        </w:numPr>
        <w:rPr>
          <w:sz w:val="22"/>
          <w:szCs w:val="22"/>
        </w:rPr>
      </w:pPr>
      <w:r w:rsidRPr="00923945">
        <w:rPr>
          <w:sz w:val="22"/>
          <w:szCs w:val="22"/>
        </w:rPr>
        <w:t xml:space="preserve">It is the preliminary view of the Council that the Regulations are </w:t>
      </w:r>
      <w:r w:rsidR="003D16B2">
        <w:rPr>
          <w:sz w:val="22"/>
          <w:szCs w:val="22"/>
        </w:rPr>
        <w:t>un</w:t>
      </w:r>
      <w:r w:rsidRPr="00923945">
        <w:rPr>
          <w:sz w:val="22"/>
          <w:szCs w:val="22"/>
        </w:rPr>
        <w:t xml:space="preserve">likely to apply. </w:t>
      </w:r>
    </w:p>
    <w:p w:rsidR="00714A79" w:rsidRPr="00923945" w:rsidRDefault="00714A79" w:rsidP="00714A79">
      <w:pPr>
        <w:pStyle w:val="Level2"/>
        <w:numPr>
          <w:ilvl w:val="1"/>
          <w:numId w:val="1"/>
        </w:numPr>
        <w:rPr>
          <w:sz w:val="22"/>
          <w:szCs w:val="22"/>
        </w:rPr>
      </w:pPr>
      <w:r w:rsidRPr="00923945">
        <w:rPr>
          <w:sz w:val="22"/>
          <w:szCs w:val="22"/>
        </w:rPr>
        <w:t xml:space="preserve">It is the sole responsibility of Tenderers to take any legal advice they consider necessary as to whether employees might transfer under the Regulations if the Tenderer were to be awarded the Contract and what the legal and other implications of that may be. The cost of such advice will be borne solely by the Tenderers and shall not be reimbursed by the Council. In the event that Tenderers are incorrect regarding their assessment of the applicability of the Regulations, the Tenderer shall bear the costs, if any, of any such incorrect assessment and any impact which this may have on the viability of the Tenderers solution proposed in the Tender Response Document.  </w:t>
      </w:r>
    </w:p>
    <w:p w:rsidR="00714A79" w:rsidRPr="00923945" w:rsidRDefault="00714A79" w:rsidP="00714A79">
      <w:pPr>
        <w:pStyle w:val="Level2"/>
        <w:numPr>
          <w:ilvl w:val="1"/>
          <w:numId w:val="1"/>
        </w:numPr>
        <w:rPr>
          <w:sz w:val="22"/>
          <w:szCs w:val="22"/>
        </w:rPr>
      </w:pPr>
      <w:r w:rsidRPr="00923945">
        <w:rPr>
          <w:sz w:val="22"/>
          <w:szCs w:val="22"/>
        </w:rPr>
        <w:t>The delivery of the Council’s current contract is undertaken by</w:t>
      </w:r>
      <w:r w:rsidR="00C06D18">
        <w:rPr>
          <w:sz w:val="22"/>
          <w:szCs w:val="22"/>
        </w:rPr>
        <w:t xml:space="preserve"> Cyclinginstructor.com </w:t>
      </w:r>
      <w:r w:rsidRPr="00923945">
        <w:rPr>
          <w:sz w:val="22"/>
          <w:szCs w:val="22"/>
        </w:rPr>
        <w:t xml:space="preserve">Staff engaged by this contractor may be assigned to the Services, and thus transfer to the successful Service Provider under the Regulations (provided they do not exercise their statutory right to object). Tenderers are responsible for seeking legal advice on the rights of staff currently assigned to the Services and employed by </w:t>
      </w:r>
      <w:r w:rsidR="00C06D18">
        <w:rPr>
          <w:sz w:val="22"/>
          <w:szCs w:val="22"/>
        </w:rPr>
        <w:t>Cyclinginstructor</w:t>
      </w:r>
      <w:r w:rsidR="000F4A06">
        <w:rPr>
          <w:sz w:val="22"/>
          <w:szCs w:val="22"/>
        </w:rPr>
        <w:t>.com</w:t>
      </w:r>
      <w:r w:rsidRPr="00923945">
        <w:rPr>
          <w:sz w:val="22"/>
          <w:szCs w:val="22"/>
        </w:rPr>
        <w:t xml:space="preserve"> and their potential </w:t>
      </w:r>
      <w:r w:rsidR="00C06D18">
        <w:rPr>
          <w:sz w:val="22"/>
          <w:szCs w:val="22"/>
        </w:rPr>
        <w:t xml:space="preserve">continuing </w:t>
      </w:r>
      <w:r w:rsidRPr="00923945">
        <w:rPr>
          <w:sz w:val="22"/>
          <w:szCs w:val="22"/>
        </w:rPr>
        <w:t>obligations in respect</w:t>
      </w:r>
      <w:r w:rsidR="0014603D">
        <w:rPr>
          <w:sz w:val="22"/>
          <w:szCs w:val="22"/>
        </w:rPr>
        <w:t>.</w:t>
      </w:r>
      <w:r w:rsidRPr="00923945">
        <w:rPr>
          <w:sz w:val="22"/>
          <w:szCs w:val="22"/>
        </w:rPr>
        <w:t xml:space="preserve"> The successful Service Provider shall fully indemnify the Council against any liability of whatever nature in relation to any staff transferring due to the commencement of the Services by the successful Service Provider or any termination of any such employee. </w:t>
      </w:r>
    </w:p>
    <w:p w:rsidR="00714A79" w:rsidRPr="00923945" w:rsidRDefault="00714A79" w:rsidP="00714A79">
      <w:pPr>
        <w:pStyle w:val="Level2"/>
        <w:numPr>
          <w:ilvl w:val="1"/>
          <w:numId w:val="1"/>
        </w:numPr>
        <w:rPr>
          <w:sz w:val="22"/>
          <w:szCs w:val="22"/>
        </w:rPr>
      </w:pPr>
      <w:r w:rsidRPr="00923945">
        <w:rPr>
          <w:sz w:val="22"/>
          <w:szCs w:val="22"/>
        </w:rPr>
        <w:t>Tenderers must liaise directly with the current contractor for the provision of the information set out above.</w:t>
      </w:r>
    </w:p>
    <w:p w:rsidR="00714A79" w:rsidRPr="00923945" w:rsidRDefault="00714A79" w:rsidP="00714A79">
      <w:pPr>
        <w:pStyle w:val="Level2"/>
        <w:numPr>
          <w:ilvl w:val="1"/>
          <w:numId w:val="1"/>
        </w:numPr>
        <w:rPr>
          <w:sz w:val="22"/>
          <w:szCs w:val="22"/>
        </w:rPr>
      </w:pPr>
      <w:r w:rsidRPr="00923945">
        <w:rPr>
          <w:sz w:val="22"/>
          <w:szCs w:val="22"/>
        </w:rPr>
        <w:t>It is the responsibility of Tenderers to independently verify the information provided by the current contractor.</w:t>
      </w:r>
    </w:p>
    <w:p w:rsidR="00714A79" w:rsidRPr="00923945" w:rsidRDefault="00714A79" w:rsidP="00714A79">
      <w:pPr>
        <w:pStyle w:val="Level2"/>
        <w:numPr>
          <w:ilvl w:val="1"/>
          <w:numId w:val="1"/>
        </w:numPr>
        <w:rPr>
          <w:sz w:val="22"/>
          <w:szCs w:val="22"/>
        </w:rPr>
      </w:pPr>
      <w:r w:rsidRPr="00923945">
        <w:rPr>
          <w:sz w:val="22"/>
          <w:szCs w:val="22"/>
        </w:rPr>
        <w:lastRenderedPageBreak/>
        <w:t xml:space="preserve">Please see Schedule </w:t>
      </w:r>
      <w:r w:rsidR="003D16B2">
        <w:rPr>
          <w:sz w:val="22"/>
          <w:szCs w:val="22"/>
        </w:rPr>
        <w:t>5</w:t>
      </w:r>
      <w:r>
        <w:rPr>
          <w:sz w:val="22"/>
          <w:szCs w:val="22"/>
        </w:rPr>
        <w:t xml:space="preserve"> </w:t>
      </w:r>
      <w:r w:rsidRPr="00923945">
        <w:rPr>
          <w:sz w:val="22"/>
          <w:szCs w:val="22"/>
        </w:rPr>
        <w:t xml:space="preserve">of the </w:t>
      </w:r>
      <w:r w:rsidRPr="00923945">
        <w:rPr>
          <w:color w:val="000000"/>
          <w:sz w:val="22"/>
          <w:szCs w:val="22"/>
        </w:rPr>
        <w:t>d</w:t>
      </w:r>
      <w:r w:rsidR="009E54E3">
        <w:rPr>
          <w:color w:val="000000"/>
          <w:sz w:val="22"/>
          <w:szCs w:val="22"/>
        </w:rPr>
        <w:t xml:space="preserve">raft Contract </w:t>
      </w:r>
      <w:r w:rsidRPr="00923945">
        <w:rPr>
          <w:sz w:val="22"/>
          <w:szCs w:val="22"/>
        </w:rPr>
        <w:t>for further information.</w:t>
      </w:r>
    </w:p>
    <w:p w:rsidR="001947F0" w:rsidRPr="008F1F89" w:rsidRDefault="00403DC5" w:rsidP="001947F0">
      <w:pPr>
        <w:pStyle w:val="Level1"/>
        <w:keepNext/>
        <w:rPr>
          <w:rStyle w:val="Level1asHeadingtext"/>
          <w:color w:val="800080"/>
          <w:sz w:val="22"/>
          <w:szCs w:val="22"/>
        </w:rPr>
      </w:pPr>
      <w:r>
        <w:rPr>
          <w:sz w:val="22"/>
          <w:szCs w:val="22"/>
        </w:rPr>
        <w:t xml:space="preserve"> </w:t>
      </w:r>
      <w:r w:rsidR="001947F0" w:rsidRPr="008F1F89">
        <w:rPr>
          <w:rStyle w:val="Level1asHeadingtext"/>
          <w:color w:val="800080"/>
          <w:sz w:val="22"/>
          <w:szCs w:val="22"/>
        </w:rPr>
        <w:t>Conflicts of interest</w:t>
      </w:r>
    </w:p>
    <w:p w:rsidR="001947F0" w:rsidRPr="00923945" w:rsidRDefault="001947F0" w:rsidP="001947F0">
      <w:pPr>
        <w:pStyle w:val="Level2"/>
        <w:rPr>
          <w:sz w:val="22"/>
          <w:szCs w:val="22"/>
        </w:rPr>
      </w:pPr>
      <w:r w:rsidRPr="00923945">
        <w:rPr>
          <w:sz w:val="22"/>
          <w:szCs w:val="22"/>
        </w:rPr>
        <w:t xml:space="preserve">In accordance with Regulation 24 of the PCR 2015, the Council may exclude </w:t>
      </w:r>
      <w:r w:rsidR="003B7A3E" w:rsidRPr="00923945">
        <w:rPr>
          <w:sz w:val="22"/>
          <w:szCs w:val="22"/>
        </w:rPr>
        <w:t>a</w:t>
      </w:r>
      <w:r w:rsidRPr="00923945">
        <w:rPr>
          <w:sz w:val="22"/>
          <w:szCs w:val="22"/>
        </w:rPr>
        <w:t xml:space="preserve"> Tenderer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p w:rsidR="001947F0" w:rsidRPr="00923945" w:rsidRDefault="001947F0" w:rsidP="001947F0">
      <w:pPr>
        <w:pStyle w:val="Level2"/>
        <w:rPr>
          <w:sz w:val="22"/>
          <w:szCs w:val="22"/>
        </w:rPr>
      </w:pPr>
      <w:r w:rsidRPr="00923945">
        <w:rPr>
          <w:sz w:val="22"/>
          <w:szCs w:val="22"/>
        </w:rPr>
        <w:t xml:space="preserve">Any conflict of interest or perceived conflict of interest which arises must be fully disclosed in writing to the Council </w:t>
      </w:r>
      <w:r w:rsidR="003B7A3E" w:rsidRPr="00923945">
        <w:rPr>
          <w:sz w:val="22"/>
          <w:szCs w:val="22"/>
        </w:rPr>
        <w:t xml:space="preserve">in a separate Appendix to the Tender Response Document </w:t>
      </w:r>
      <w:r w:rsidRPr="00923945">
        <w:rPr>
          <w:sz w:val="22"/>
          <w:szCs w:val="22"/>
        </w:rPr>
        <w:t>as soon as such conflict or potential conflict becomes apparent</w:t>
      </w:r>
      <w:r w:rsidR="003B7A3E" w:rsidRPr="00923945">
        <w:rPr>
          <w:sz w:val="22"/>
          <w:szCs w:val="22"/>
        </w:rPr>
        <w:t>.</w:t>
      </w:r>
    </w:p>
    <w:p w:rsidR="001947F0" w:rsidRPr="00923945" w:rsidRDefault="001947F0" w:rsidP="001947F0">
      <w:pPr>
        <w:pStyle w:val="Level2"/>
        <w:rPr>
          <w:sz w:val="22"/>
          <w:szCs w:val="22"/>
        </w:rPr>
      </w:pPr>
      <w:r w:rsidRPr="00923945">
        <w:rPr>
          <w:sz w:val="22"/>
          <w:szCs w:val="22"/>
        </w:rPr>
        <w:t>Provided that it has been carried out in a transparent manner, routine pre-market engagement carried out by the Council should not represent a conflict of interest for the Tenderer.</w:t>
      </w:r>
    </w:p>
    <w:p w:rsidR="001947F0" w:rsidRPr="008F1F89" w:rsidRDefault="001947F0" w:rsidP="008217BD">
      <w:pPr>
        <w:pStyle w:val="Level1"/>
        <w:keepNext/>
        <w:rPr>
          <w:b/>
          <w:bCs/>
          <w:caps/>
          <w:color w:val="800080"/>
          <w:sz w:val="22"/>
          <w:szCs w:val="22"/>
        </w:rPr>
      </w:pPr>
      <w:r w:rsidRPr="008F1F89">
        <w:rPr>
          <w:rStyle w:val="Level1asHeadingtext"/>
          <w:color w:val="800080"/>
          <w:sz w:val="22"/>
          <w:szCs w:val="22"/>
        </w:rPr>
        <w:t>Form of Tender and Accompanying Information</w:t>
      </w:r>
    </w:p>
    <w:p w:rsidR="001947F0" w:rsidRPr="00923945" w:rsidRDefault="001947F0" w:rsidP="001947F0">
      <w:pPr>
        <w:pStyle w:val="Level2"/>
        <w:rPr>
          <w:sz w:val="22"/>
          <w:szCs w:val="22"/>
        </w:rPr>
      </w:pPr>
      <w:r w:rsidRPr="00923945">
        <w:rPr>
          <w:sz w:val="22"/>
          <w:szCs w:val="22"/>
        </w:rPr>
        <w:t xml:space="preserve">The Tender Response Document which forms part of the </w:t>
      </w:r>
      <w:r w:rsidR="00D35C8D" w:rsidRPr="00923945">
        <w:rPr>
          <w:color w:val="000000"/>
          <w:sz w:val="22"/>
          <w:szCs w:val="22"/>
        </w:rPr>
        <w:t>Invitation to Tender</w:t>
      </w:r>
      <w:r w:rsidR="00D35C8D" w:rsidRPr="00923945">
        <w:rPr>
          <w:color w:val="000000"/>
          <w:sz w:val="22"/>
          <w:szCs w:val="22"/>
          <w:lang w:val="x-none"/>
        </w:rPr>
        <w:t xml:space="preserve"> </w:t>
      </w:r>
      <w:r w:rsidRPr="00923945">
        <w:rPr>
          <w:sz w:val="22"/>
          <w:szCs w:val="22"/>
        </w:rPr>
        <w:t xml:space="preserve">shall be duly completed in all respects by the Tenderer (and in compliance with the stipulations therein specified) and submitted electronically in the manner and by the date and time stated in </w:t>
      </w:r>
      <w:r w:rsidR="00D34207" w:rsidRPr="00923945">
        <w:rPr>
          <w:sz w:val="22"/>
          <w:szCs w:val="22"/>
        </w:rPr>
        <w:t>Paragraph 11</w:t>
      </w:r>
      <w:r w:rsidRPr="00923945">
        <w:rPr>
          <w:sz w:val="22"/>
          <w:szCs w:val="22"/>
        </w:rPr>
        <w:t xml:space="preserve"> below together with the following documents:</w:t>
      </w:r>
    </w:p>
    <w:p w:rsidR="001947F0" w:rsidRPr="00923945" w:rsidRDefault="001947F0" w:rsidP="001947F0">
      <w:pPr>
        <w:pStyle w:val="Level3"/>
        <w:rPr>
          <w:sz w:val="22"/>
          <w:szCs w:val="22"/>
        </w:rPr>
      </w:pPr>
      <w:r w:rsidRPr="00923945">
        <w:rPr>
          <w:sz w:val="22"/>
          <w:szCs w:val="22"/>
        </w:rPr>
        <w:t>Completed Tender Response Document</w:t>
      </w:r>
      <w:r w:rsidR="00D34207" w:rsidRPr="00923945">
        <w:rPr>
          <w:sz w:val="22"/>
          <w:szCs w:val="22"/>
        </w:rPr>
        <w:t>;</w:t>
      </w:r>
    </w:p>
    <w:p w:rsidR="001947F0" w:rsidRPr="00923945" w:rsidRDefault="001947F0" w:rsidP="001947F0">
      <w:pPr>
        <w:pStyle w:val="Level3"/>
        <w:rPr>
          <w:sz w:val="22"/>
          <w:szCs w:val="22"/>
        </w:rPr>
      </w:pPr>
      <w:r w:rsidRPr="00923945">
        <w:rPr>
          <w:sz w:val="22"/>
          <w:szCs w:val="22"/>
        </w:rPr>
        <w:t xml:space="preserve">Completed Pricing Schedule as set out in the Tender Response Document, in compliance with the stipulations </w:t>
      </w:r>
      <w:r w:rsidR="003B7A3E" w:rsidRPr="00923945">
        <w:rPr>
          <w:sz w:val="22"/>
          <w:szCs w:val="22"/>
        </w:rPr>
        <w:t xml:space="preserve">specified </w:t>
      </w:r>
      <w:r w:rsidRPr="00923945">
        <w:rPr>
          <w:sz w:val="22"/>
          <w:szCs w:val="22"/>
        </w:rPr>
        <w:t>therein to</w:t>
      </w:r>
      <w:r w:rsidR="003B7A3E" w:rsidRPr="00923945">
        <w:rPr>
          <w:sz w:val="22"/>
          <w:szCs w:val="22"/>
        </w:rPr>
        <w:t xml:space="preserve"> show prices, charges and rates</w:t>
      </w:r>
      <w:r w:rsidRPr="00923945">
        <w:rPr>
          <w:sz w:val="22"/>
          <w:szCs w:val="22"/>
        </w:rPr>
        <w:t xml:space="preserve">. Please note that all figures submitted must </w:t>
      </w:r>
      <w:r w:rsidR="00D34207" w:rsidRPr="00923945">
        <w:rPr>
          <w:sz w:val="22"/>
          <w:szCs w:val="22"/>
        </w:rPr>
        <w:t>be expressed in pounds sterling;</w:t>
      </w:r>
    </w:p>
    <w:p w:rsidR="001947F0" w:rsidRPr="00923945" w:rsidRDefault="001947F0" w:rsidP="001947F0">
      <w:pPr>
        <w:pStyle w:val="Level3"/>
        <w:rPr>
          <w:sz w:val="22"/>
          <w:szCs w:val="22"/>
        </w:rPr>
      </w:pPr>
      <w:r w:rsidRPr="00923945">
        <w:rPr>
          <w:sz w:val="22"/>
          <w:szCs w:val="22"/>
        </w:rPr>
        <w:t>Comp</w:t>
      </w:r>
      <w:r w:rsidR="00D34207" w:rsidRPr="00923945">
        <w:rPr>
          <w:sz w:val="22"/>
          <w:szCs w:val="22"/>
        </w:rPr>
        <w:t>leted and signed Form of Tender;</w:t>
      </w:r>
    </w:p>
    <w:p w:rsidR="001947F0" w:rsidRPr="00923945" w:rsidRDefault="001947F0" w:rsidP="001947F0">
      <w:pPr>
        <w:pStyle w:val="Level3"/>
        <w:rPr>
          <w:sz w:val="22"/>
          <w:szCs w:val="22"/>
        </w:rPr>
      </w:pPr>
      <w:r w:rsidRPr="00923945">
        <w:rPr>
          <w:sz w:val="22"/>
          <w:szCs w:val="22"/>
        </w:rPr>
        <w:lastRenderedPageBreak/>
        <w:t>Completed and signed Non-Collusion D</w:t>
      </w:r>
      <w:r w:rsidR="00D34207" w:rsidRPr="00923945">
        <w:rPr>
          <w:sz w:val="22"/>
          <w:szCs w:val="22"/>
        </w:rPr>
        <w:t>eclaration; and</w:t>
      </w:r>
    </w:p>
    <w:p w:rsidR="001947F0" w:rsidRPr="00923945" w:rsidRDefault="001947F0" w:rsidP="008217BD">
      <w:pPr>
        <w:pStyle w:val="Level3"/>
        <w:rPr>
          <w:sz w:val="22"/>
          <w:szCs w:val="22"/>
        </w:rPr>
      </w:pPr>
      <w:r w:rsidRPr="00923945">
        <w:rPr>
          <w:sz w:val="22"/>
          <w:szCs w:val="22"/>
        </w:rPr>
        <w:t>Completed and signed Con</w:t>
      </w:r>
      <w:r w:rsidR="00D34207" w:rsidRPr="00923945">
        <w:rPr>
          <w:sz w:val="22"/>
          <w:szCs w:val="22"/>
        </w:rPr>
        <w:t>fidentiality Undertaking.</w:t>
      </w:r>
    </w:p>
    <w:p w:rsidR="001947F0" w:rsidRPr="00923945" w:rsidRDefault="001947F0" w:rsidP="001947F0">
      <w:pPr>
        <w:pStyle w:val="Level2"/>
        <w:rPr>
          <w:sz w:val="22"/>
          <w:szCs w:val="22"/>
        </w:rPr>
      </w:pPr>
      <w:r w:rsidRPr="00923945">
        <w:rPr>
          <w:sz w:val="22"/>
          <w:szCs w:val="22"/>
        </w:rPr>
        <w:t xml:space="preserve">All prices, charges and rates must be in pounds sterling (as appropriate) and exclusive of </w:t>
      </w:r>
      <w:r w:rsidR="003B7A3E" w:rsidRPr="00923945">
        <w:rPr>
          <w:sz w:val="22"/>
          <w:szCs w:val="22"/>
        </w:rPr>
        <w:t>Value Added Tax ("</w:t>
      </w:r>
      <w:r w:rsidR="003B7A3E" w:rsidRPr="00923945">
        <w:rPr>
          <w:b/>
          <w:sz w:val="22"/>
          <w:szCs w:val="22"/>
        </w:rPr>
        <w:t>VAT</w:t>
      </w:r>
      <w:r w:rsidR="003B7A3E" w:rsidRPr="00923945">
        <w:rPr>
          <w:sz w:val="22"/>
          <w:szCs w:val="22"/>
        </w:rPr>
        <w:t>")</w:t>
      </w:r>
      <w:r w:rsidRPr="00923945">
        <w:rPr>
          <w:sz w:val="22"/>
          <w:szCs w:val="22"/>
        </w:rPr>
        <w:t xml:space="preserve">. Tenderers should include within their rates appropriate costs relating to, without limitation, staff, vehicles, equipment, materials and to all works being undertaken safely, and the compliance with all statutory provisions and other rules or regulations relating to the Services including the Health and Safety at Work </w:t>
      </w:r>
      <w:r w:rsidR="00A80680" w:rsidRPr="00923945">
        <w:rPr>
          <w:sz w:val="22"/>
          <w:szCs w:val="22"/>
        </w:rPr>
        <w:t>etc.</w:t>
      </w:r>
      <w:r w:rsidRPr="00923945">
        <w:rPr>
          <w:sz w:val="22"/>
          <w:szCs w:val="22"/>
        </w:rPr>
        <w:t xml:space="preserve"> Act 1974 and Control of Substances Hazardous to Health Regulations 2002.</w:t>
      </w:r>
    </w:p>
    <w:p w:rsidR="001947F0" w:rsidRPr="00923945" w:rsidRDefault="001947F0" w:rsidP="00EA08E1">
      <w:pPr>
        <w:pStyle w:val="Level2"/>
        <w:rPr>
          <w:sz w:val="22"/>
          <w:szCs w:val="22"/>
        </w:rPr>
      </w:pPr>
      <w:r w:rsidRPr="00923945">
        <w:rPr>
          <w:sz w:val="22"/>
          <w:szCs w:val="22"/>
        </w:rPr>
        <w:t>Tenderers should note that,</w:t>
      </w:r>
      <w:r w:rsidRPr="00923945">
        <w:rPr>
          <w:color w:val="800080"/>
          <w:sz w:val="22"/>
          <w:szCs w:val="22"/>
        </w:rPr>
        <w:t xml:space="preserve"> </w:t>
      </w:r>
      <w:r w:rsidRPr="00923945">
        <w:rPr>
          <w:sz w:val="22"/>
          <w:szCs w:val="22"/>
        </w:rPr>
        <w:t>where the Tenderer is a consortium, the Tender Response Document will be deemed</w:t>
      </w:r>
      <w:r w:rsidR="00A80680" w:rsidRPr="00923945">
        <w:rPr>
          <w:sz w:val="22"/>
          <w:szCs w:val="22"/>
        </w:rPr>
        <w:t xml:space="preserve"> to have been submitted by the l</w:t>
      </w:r>
      <w:r w:rsidRPr="00923945">
        <w:rPr>
          <w:sz w:val="22"/>
          <w:szCs w:val="22"/>
        </w:rPr>
        <w:t xml:space="preserve">ead member of the consortium. </w:t>
      </w:r>
    </w:p>
    <w:p w:rsidR="001947F0" w:rsidRPr="008F1F89" w:rsidRDefault="001947F0" w:rsidP="00EA08E1">
      <w:pPr>
        <w:pStyle w:val="Level1"/>
        <w:keepNext/>
        <w:rPr>
          <w:b/>
          <w:bCs/>
          <w:caps/>
          <w:color w:val="800080"/>
          <w:sz w:val="22"/>
          <w:szCs w:val="22"/>
        </w:rPr>
      </w:pPr>
      <w:r w:rsidRPr="008F1F89">
        <w:rPr>
          <w:rStyle w:val="Level1asHeadingtext"/>
          <w:color w:val="800080"/>
          <w:sz w:val="22"/>
          <w:szCs w:val="22"/>
        </w:rPr>
        <w:t>Submission of Tender Response Document</w:t>
      </w:r>
    </w:p>
    <w:p w:rsidR="001947F0" w:rsidRPr="00923945" w:rsidRDefault="001947F0" w:rsidP="00EA08E1">
      <w:pPr>
        <w:pStyle w:val="Level2"/>
        <w:rPr>
          <w:sz w:val="22"/>
          <w:szCs w:val="22"/>
        </w:rPr>
      </w:pPr>
      <w:r w:rsidRPr="00923945">
        <w:rPr>
          <w:sz w:val="22"/>
          <w:szCs w:val="22"/>
        </w:rPr>
        <w:t xml:space="preserve">The Tender Response Document and all other accompanying documentation must be completed as directed and submitted via the Council’s </w:t>
      </w:r>
      <w:r w:rsidR="006009F6" w:rsidRPr="00923945">
        <w:rPr>
          <w:bCs/>
          <w:sz w:val="22"/>
          <w:szCs w:val="22"/>
          <w:lang w:eastAsia="x-none"/>
        </w:rPr>
        <w:t>e-Tendering Portal</w:t>
      </w:r>
      <w:r w:rsidRPr="00923945">
        <w:rPr>
          <w:sz w:val="22"/>
          <w:szCs w:val="22"/>
        </w:rPr>
        <w:t>:</w:t>
      </w:r>
    </w:p>
    <w:p w:rsidR="001947F0" w:rsidRPr="00923945" w:rsidRDefault="00FE3871" w:rsidP="00EA08E1">
      <w:pPr>
        <w:pStyle w:val="Body1"/>
        <w:rPr>
          <w:b/>
          <w:sz w:val="22"/>
          <w:szCs w:val="22"/>
        </w:rPr>
      </w:pPr>
      <w:hyperlink r:id="rId13" w:history="1">
        <w:r w:rsidR="001947F0" w:rsidRPr="00923945">
          <w:rPr>
            <w:rStyle w:val="Hyperlink"/>
            <w:sz w:val="22"/>
            <w:szCs w:val="22"/>
          </w:rPr>
          <w:t>https://procontract.due-north.com/register</w:t>
        </w:r>
      </w:hyperlink>
    </w:p>
    <w:p w:rsidR="001947F0" w:rsidRPr="00923945" w:rsidRDefault="001947F0" w:rsidP="00EA08E1">
      <w:pPr>
        <w:pStyle w:val="Level2"/>
        <w:rPr>
          <w:sz w:val="22"/>
          <w:szCs w:val="22"/>
        </w:rPr>
      </w:pPr>
      <w:r w:rsidRPr="00923945">
        <w:rPr>
          <w:sz w:val="22"/>
          <w:szCs w:val="22"/>
        </w:rPr>
        <w:t xml:space="preserve">Please ensure that you allow sufficient time to follow the instructions provided as the Council cannot accept responsibility for transmission delays. Documentation which has been uploaded onto </w:t>
      </w:r>
      <w:r w:rsidRPr="00923945">
        <w:rPr>
          <w:color w:val="000000"/>
          <w:sz w:val="22"/>
          <w:szCs w:val="22"/>
        </w:rPr>
        <w:t xml:space="preserve">the Council’s </w:t>
      </w:r>
      <w:r w:rsidR="006009F6" w:rsidRPr="00923945">
        <w:rPr>
          <w:bCs/>
          <w:sz w:val="22"/>
          <w:szCs w:val="22"/>
          <w:lang w:eastAsia="x-none"/>
        </w:rPr>
        <w:t>e-Tendering Portal</w:t>
      </w:r>
      <w:r w:rsidR="006009F6" w:rsidRPr="00923945">
        <w:rPr>
          <w:sz w:val="22"/>
          <w:szCs w:val="22"/>
        </w:rPr>
        <w:t xml:space="preserve"> </w:t>
      </w:r>
      <w:r w:rsidRPr="00923945">
        <w:rPr>
          <w:sz w:val="22"/>
          <w:szCs w:val="22"/>
        </w:rPr>
        <w:t>but not submitted will not be considered.</w:t>
      </w:r>
    </w:p>
    <w:p w:rsidR="001947F0" w:rsidRPr="00923945" w:rsidRDefault="001947F0" w:rsidP="00EA08E1">
      <w:pPr>
        <w:pStyle w:val="Level2"/>
        <w:rPr>
          <w:sz w:val="22"/>
          <w:szCs w:val="22"/>
        </w:rPr>
      </w:pPr>
      <w:r w:rsidRPr="00923945">
        <w:rPr>
          <w:sz w:val="22"/>
          <w:szCs w:val="22"/>
        </w:rPr>
        <w:t xml:space="preserve">The Council will not accept printed or hard copy Tender Response Documents. Tender Response Documents are only to be submitted electronically via the </w:t>
      </w:r>
      <w:r w:rsidRPr="00923945">
        <w:rPr>
          <w:color w:val="000000"/>
          <w:sz w:val="22"/>
          <w:szCs w:val="22"/>
        </w:rPr>
        <w:t xml:space="preserve">Council’s </w:t>
      </w:r>
      <w:r w:rsidR="006009F6" w:rsidRPr="00923945">
        <w:rPr>
          <w:bCs/>
          <w:sz w:val="22"/>
          <w:szCs w:val="22"/>
          <w:lang w:eastAsia="x-none"/>
        </w:rPr>
        <w:t>e-Tendering Portal</w:t>
      </w:r>
      <w:r w:rsidRPr="00923945">
        <w:rPr>
          <w:sz w:val="22"/>
          <w:szCs w:val="22"/>
        </w:rPr>
        <w:t>.</w:t>
      </w:r>
    </w:p>
    <w:p w:rsidR="001947F0" w:rsidRPr="00372FCB" w:rsidRDefault="001947F0" w:rsidP="00EA08E1">
      <w:pPr>
        <w:pStyle w:val="Level2"/>
        <w:rPr>
          <w:sz w:val="22"/>
          <w:szCs w:val="22"/>
        </w:rPr>
      </w:pPr>
      <w:r w:rsidRPr="00372FCB">
        <w:rPr>
          <w:sz w:val="22"/>
          <w:szCs w:val="22"/>
        </w:rPr>
        <w:lastRenderedPageBreak/>
        <w:t xml:space="preserve">Submission of Tender Response </w:t>
      </w:r>
      <w:r w:rsidR="00A80680" w:rsidRPr="00372FCB">
        <w:rPr>
          <w:sz w:val="22"/>
          <w:szCs w:val="22"/>
        </w:rPr>
        <w:t>Documents</w:t>
      </w:r>
      <w:r w:rsidRPr="00372FCB">
        <w:rPr>
          <w:sz w:val="22"/>
          <w:szCs w:val="22"/>
        </w:rPr>
        <w:t xml:space="preserve"> must be completed by </w:t>
      </w:r>
      <w:r w:rsidR="00613312" w:rsidRPr="006B64E8">
        <w:rPr>
          <w:b/>
          <w:bCs/>
          <w:iCs/>
          <w:color w:val="000000"/>
          <w:sz w:val="22"/>
          <w:szCs w:val="22"/>
          <w:lang w:eastAsia="x-none"/>
        </w:rPr>
        <w:t xml:space="preserve">12:00 noon on </w:t>
      </w:r>
      <w:r w:rsidR="00DE62F0">
        <w:rPr>
          <w:b/>
          <w:sz w:val="22"/>
          <w:szCs w:val="22"/>
        </w:rPr>
        <w:t>2</w:t>
      </w:r>
      <w:r w:rsidR="0033715C">
        <w:rPr>
          <w:b/>
          <w:sz w:val="22"/>
          <w:szCs w:val="22"/>
        </w:rPr>
        <w:t>1</w:t>
      </w:r>
      <w:r w:rsidR="00C53EC6">
        <w:rPr>
          <w:b/>
          <w:sz w:val="22"/>
          <w:szCs w:val="22"/>
        </w:rPr>
        <w:t xml:space="preserve"> September</w:t>
      </w:r>
      <w:r w:rsidR="004269D1" w:rsidRPr="006B64E8">
        <w:rPr>
          <w:b/>
          <w:sz w:val="22"/>
          <w:szCs w:val="22"/>
        </w:rPr>
        <w:t xml:space="preserve"> 2018</w:t>
      </w:r>
      <w:r w:rsidR="005A5CF2" w:rsidRPr="006B64E8">
        <w:rPr>
          <w:b/>
          <w:sz w:val="22"/>
          <w:szCs w:val="22"/>
        </w:rPr>
        <w:t xml:space="preserve"> </w:t>
      </w:r>
      <w:r w:rsidRPr="00372FCB">
        <w:rPr>
          <w:sz w:val="22"/>
          <w:szCs w:val="22"/>
        </w:rPr>
        <w:t xml:space="preserve">or such later date / time as the Council notifies to Tenderers in writing via the </w:t>
      </w:r>
      <w:r w:rsidR="006009F6" w:rsidRPr="00372FCB">
        <w:rPr>
          <w:bCs/>
          <w:sz w:val="22"/>
          <w:szCs w:val="22"/>
          <w:lang w:eastAsia="x-none"/>
        </w:rPr>
        <w:t>e-Tendering Portal</w:t>
      </w:r>
      <w:r w:rsidRPr="00372FCB">
        <w:rPr>
          <w:sz w:val="22"/>
          <w:szCs w:val="22"/>
        </w:rPr>
        <w:t>.</w:t>
      </w:r>
    </w:p>
    <w:p w:rsidR="001947F0" w:rsidRPr="00923945" w:rsidRDefault="001947F0" w:rsidP="00EA08E1">
      <w:pPr>
        <w:pStyle w:val="Level2"/>
        <w:rPr>
          <w:sz w:val="22"/>
          <w:szCs w:val="22"/>
        </w:rPr>
      </w:pPr>
      <w:r w:rsidRPr="00923945">
        <w:rPr>
          <w:b/>
          <w:sz w:val="22"/>
          <w:szCs w:val="22"/>
        </w:rPr>
        <w:t>Please note that Tenderers can upload and submit their Tender Response Documents</w:t>
      </w:r>
      <w:r w:rsidRPr="00923945" w:rsidDel="00BA6FEF">
        <w:rPr>
          <w:b/>
          <w:sz w:val="22"/>
          <w:szCs w:val="22"/>
        </w:rPr>
        <w:t xml:space="preserve"> </w:t>
      </w:r>
      <w:r w:rsidRPr="00923945">
        <w:rPr>
          <w:b/>
          <w:sz w:val="22"/>
          <w:szCs w:val="22"/>
        </w:rPr>
        <w:t xml:space="preserve">to the </w:t>
      </w:r>
      <w:r w:rsidR="006009F6" w:rsidRPr="00923945">
        <w:rPr>
          <w:b/>
          <w:bCs/>
          <w:sz w:val="22"/>
          <w:szCs w:val="22"/>
          <w:lang w:eastAsia="x-none"/>
        </w:rPr>
        <w:t>e-Tendering Portal</w:t>
      </w:r>
      <w:r w:rsidR="006009F6" w:rsidRPr="00923945">
        <w:rPr>
          <w:b/>
          <w:sz w:val="22"/>
          <w:szCs w:val="22"/>
        </w:rPr>
        <w:t xml:space="preserve"> </w:t>
      </w:r>
      <w:r w:rsidRPr="00923945">
        <w:rPr>
          <w:b/>
          <w:sz w:val="22"/>
          <w:szCs w:val="22"/>
        </w:rPr>
        <w:t xml:space="preserve">at any time prior to the deadline above. </w:t>
      </w:r>
      <w:r w:rsidRPr="00923945">
        <w:rPr>
          <w:sz w:val="22"/>
          <w:szCs w:val="22"/>
        </w:rPr>
        <w:t xml:space="preserve">When uploading your response, please be aware of the speed of your Internet connection, your system configuration and general web traffic may impact on the time taken to complete the transaction. The Council strongly encourages Tenderers not to leave the upload and submission of documentation until the last moment. </w:t>
      </w:r>
    </w:p>
    <w:p w:rsidR="001947F0" w:rsidRPr="00923945" w:rsidRDefault="001947F0" w:rsidP="00EA08E1">
      <w:pPr>
        <w:pStyle w:val="Level2"/>
        <w:rPr>
          <w:sz w:val="22"/>
          <w:szCs w:val="22"/>
        </w:rPr>
      </w:pPr>
      <w:r w:rsidRPr="00923945">
        <w:rPr>
          <w:sz w:val="22"/>
          <w:szCs w:val="22"/>
        </w:rPr>
        <w:t xml:space="preserve">The Council expressly reserves the right to request a Tenderer to provide additional information supplementing or clarifying any of the information provided in response to the requests set out in the </w:t>
      </w:r>
      <w:r w:rsidR="00D35C8D" w:rsidRPr="00923945">
        <w:rPr>
          <w:color w:val="000000"/>
          <w:sz w:val="22"/>
          <w:szCs w:val="22"/>
        </w:rPr>
        <w:t>Invitation to Tender</w:t>
      </w:r>
      <w:r w:rsidRPr="00923945">
        <w:rPr>
          <w:sz w:val="22"/>
          <w:szCs w:val="22"/>
        </w:rPr>
        <w:t xml:space="preserve">. If the Council determines a Tender Response Document to be incomplete in any material aspect, the Council expressly reserves the right to reject that </w:t>
      </w:r>
      <w:r w:rsidRPr="00923945">
        <w:rPr>
          <w:color w:val="000000"/>
          <w:sz w:val="22"/>
          <w:szCs w:val="22"/>
        </w:rPr>
        <w:t>Tender</w:t>
      </w:r>
      <w:r w:rsidRPr="00923945">
        <w:rPr>
          <w:sz w:val="22"/>
          <w:szCs w:val="22"/>
        </w:rPr>
        <w:t xml:space="preserve"> Response Document. </w:t>
      </w:r>
    </w:p>
    <w:p w:rsidR="001947F0" w:rsidRPr="00923945" w:rsidRDefault="001947F0" w:rsidP="00EA08E1">
      <w:pPr>
        <w:pStyle w:val="Level2"/>
        <w:rPr>
          <w:sz w:val="22"/>
          <w:szCs w:val="22"/>
        </w:rPr>
      </w:pPr>
      <w:r w:rsidRPr="00923945">
        <w:rPr>
          <w:sz w:val="22"/>
          <w:szCs w:val="22"/>
        </w:rPr>
        <w:t xml:space="preserve">It is each Tenderer's responsibility to ensure that all </w:t>
      </w:r>
      <w:r w:rsidRPr="00923945">
        <w:rPr>
          <w:color w:val="000000"/>
          <w:sz w:val="22"/>
          <w:szCs w:val="22"/>
        </w:rPr>
        <w:t>Tender</w:t>
      </w:r>
      <w:r w:rsidRPr="00923945">
        <w:rPr>
          <w:sz w:val="22"/>
          <w:szCs w:val="22"/>
        </w:rPr>
        <w:t xml:space="preserve"> Response Documents arrive complete and on time. The Council reserves the right not to accept a </w:t>
      </w:r>
      <w:r w:rsidRPr="00923945">
        <w:rPr>
          <w:color w:val="000000"/>
          <w:sz w:val="22"/>
          <w:szCs w:val="22"/>
        </w:rPr>
        <w:t>Tender</w:t>
      </w:r>
      <w:r w:rsidRPr="00923945">
        <w:rPr>
          <w:sz w:val="22"/>
          <w:szCs w:val="22"/>
        </w:rPr>
        <w:t xml:space="preserve"> Response Document from a Tenderer unless all of the required documentation is submitted in all of the required formats prior to the </w:t>
      </w:r>
      <w:r w:rsidRPr="00923945">
        <w:rPr>
          <w:color w:val="000000"/>
          <w:sz w:val="22"/>
          <w:szCs w:val="22"/>
        </w:rPr>
        <w:t>ITT Response Deadline</w:t>
      </w:r>
      <w:r w:rsidRPr="00923945">
        <w:rPr>
          <w:sz w:val="22"/>
          <w:szCs w:val="22"/>
        </w:rPr>
        <w:t>.</w:t>
      </w:r>
    </w:p>
    <w:p w:rsidR="001947F0" w:rsidRPr="00923945" w:rsidRDefault="001947F0" w:rsidP="00EA08E1">
      <w:pPr>
        <w:pStyle w:val="Level2"/>
        <w:rPr>
          <w:color w:val="000000"/>
          <w:sz w:val="22"/>
          <w:szCs w:val="22"/>
        </w:rPr>
      </w:pPr>
      <w:r w:rsidRPr="00923945">
        <w:rPr>
          <w:color w:val="000000"/>
          <w:sz w:val="22"/>
          <w:szCs w:val="22"/>
        </w:rPr>
        <w:t>All Tenderers shall keep their respective Tender Response Document valid and open for acceptance by the Council for a period of six months from the</w:t>
      </w:r>
      <w:r w:rsidR="00EA08E1" w:rsidRPr="00923945">
        <w:rPr>
          <w:color w:val="000000"/>
          <w:sz w:val="22"/>
          <w:szCs w:val="22"/>
        </w:rPr>
        <w:t xml:space="preserve"> ITT Response </w:t>
      </w:r>
      <w:r w:rsidRPr="00923945">
        <w:rPr>
          <w:color w:val="000000"/>
          <w:sz w:val="22"/>
          <w:szCs w:val="22"/>
        </w:rPr>
        <w:t>Deadline.</w:t>
      </w:r>
    </w:p>
    <w:p w:rsidR="001947F0" w:rsidRPr="0062198A" w:rsidRDefault="001947F0" w:rsidP="00EA08E1">
      <w:pPr>
        <w:pStyle w:val="Level1"/>
        <w:keepNext/>
        <w:rPr>
          <w:b/>
          <w:bCs/>
          <w:caps/>
          <w:color w:val="800080"/>
          <w:sz w:val="22"/>
          <w:szCs w:val="22"/>
        </w:rPr>
      </w:pPr>
      <w:r w:rsidRPr="0062198A">
        <w:rPr>
          <w:rStyle w:val="Level1asHeadingtext"/>
          <w:color w:val="800080"/>
          <w:sz w:val="22"/>
          <w:szCs w:val="22"/>
        </w:rPr>
        <w:t>Rejection of Tender Response Document</w:t>
      </w:r>
    </w:p>
    <w:p w:rsidR="001947F0" w:rsidRPr="00923945" w:rsidRDefault="002A7A4B" w:rsidP="00EA08E1">
      <w:pPr>
        <w:pStyle w:val="Level2"/>
        <w:rPr>
          <w:sz w:val="22"/>
          <w:szCs w:val="22"/>
        </w:rPr>
      </w:pPr>
      <w:r w:rsidRPr="00923945">
        <w:rPr>
          <w:sz w:val="22"/>
          <w:szCs w:val="22"/>
        </w:rPr>
        <w:t>A</w:t>
      </w:r>
      <w:r w:rsidR="001947F0" w:rsidRPr="00923945">
        <w:rPr>
          <w:sz w:val="22"/>
          <w:szCs w:val="22"/>
        </w:rPr>
        <w:t xml:space="preserve"> Tender Response Document submitted by </w:t>
      </w:r>
      <w:r w:rsidRPr="00923945">
        <w:rPr>
          <w:sz w:val="22"/>
          <w:szCs w:val="22"/>
        </w:rPr>
        <w:t>a</w:t>
      </w:r>
      <w:r w:rsidR="001947F0" w:rsidRPr="00923945">
        <w:rPr>
          <w:sz w:val="22"/>
          <w:szCs w:val="22"/>
        </w:rPr>
        <w:t xml:space="preserve"> Tenderer in respect of which the Tenderer:</w:t>
      </w:r>
    </w:p>
    <w:p w:rsidR="001947F0" w:rsidRPr="00923945" w:rsidRDefault="001947F0" w:rsidP="00DA3201">
      <w:pPr>
        <w:pStyle w:val="Level3"/>
        <w:rPr>
          <w:sz w:val="22"/>
          <w:szCs w:val="22"/>
        </w:rPr>
      </w:pPr>
      <w:r w:rsidRPr="00923945">
        <w:rPr>
          <w:sz w:val="22"/>
          <w:szCs w:val="22"/>
        </w:rPr>
        <w:t>fails to tender</w:t>
      </w:r>
      <w:r w:rsidR="002A7A4B" w:rsidRPr="00923945">
        <w:rPr>
          <w:sz w:val="22"/>
          <w:szCs w:val="22"/>
        </w:rPr>
        <w:t xml:space="preserve"> to supply all of the Services; </w:t>
      </w:r>
    </w:p>
    <w:p w:rsidR="001947F0" w:rsidRPr="00923945" w:rsidRDefault="001947F0" w:rsidP="00DA3201">
      <w:pPr>
        <w:pStyle w:val="Level3"/>
        <w:rPr>
          <w:sz w:val="22"/>
          <w:szCs w:val="22"/>
        </w:rPr>
      </w:pPr>
      <w:r w:rsidRPr="00923945">
        <w:rPr>
          <w:sz w:val="22"/>
          <w:szCs w:val="22"/>
        </w:rPr>
        <w:lastRenderedPageBreak/>
        <w:t>fixes or adjusts the prices, charges and rates shown in its Tender Response Document:</w:t>
      </w:r>
    </w:p>
    <w:p w:rsidR="001947F0" w:rsidRPr="00923945" w:rsidRDefault="001947F0" w:rsidP="00DA3201">
      <w:pPr>
        <w:pStyle w:val="Level4"/>
        <w:rPr>
          <w:sz w:val="22"/>
          <w:szCs w:val="22"/>
        </w:rPr>
      </w:pPr>
      <w:r w:rsidRPr="00923945">
        <w:rPr>
          <w:sz w:val="22"/>
          <w:szCs w:val="22"/>
        </w:rPr>
        <w:t>by or in connection with any agreement or arrangement with any other person; or</w:t>
      </w:r>
    </w:p>
    <w:p w:rsidR="001947F0" w:rsidRPr="00923945" w:rsidRDefault="001947F0" w:rsidP="00DA3201">
      <w:pPr>
        <w:pStyle w:val="Level4"/>
        <w:rPr>
          <w:color w:val="000000"/>
          <w:sz w:val="22"/>
          <w:szCs w:val="22"/>
        </w:rPr>
      </w:pPr>
      <w:r w:rsidRPr="00923945">
        <w:rPr>
          <w:color w:val="000000"/>
          <w:sz w:val="22"/>
          <w:szCs w:val="22"/>
        </w:rPr>
        <w:t xml:space="preserve">by reference to any other </w:t>
      </w:r>
      <w:r w:rsidRPr="00923945">
        <w:rPr>
          <w:sz w:val="22"/>
          <w:szCs w:val="22"/>
        </w:rPr>
        <w:t>Tender Response Document</w:t>
      </w:r>
      <w:r w:rsidRPr="00923945">
        <w:rPr>
          <w:color w:val="000000"/>
          <w:sz w:val="22"/>
          <w:szCs w:val="22"/>
        </w:rPr>
        <w:t>; or</w:t>
      </w:r>
    </w:p>
    <w:p w:rsidR="001947F0" w:rsidRPr="00923945" w:rsidRDefault="001947F0" w:rsidP="00DA3201">
      <w:pPr>
        <w:pStyle w:val="Level3"/>
        <w:rPr>
          <w:color w:val="000000"/>
          <w:sz w:val="22"/>
          <w:szCs w:val="22"/>
        </w:rPr>
      </w:pPr>
      <w:r w:rsidRPr="00923945">
        <w:rPr>
          <w:color w:val="000000"/>
          <w:sz w:val="22"/>
          <w:szCs w:val="22"/>
        </w:rPr>
        <w:t xml:space="preserve">communicates to any person other than the Council the amount or approximate amount of the prices, charges and rates shown in its </w:t>
      </w:r>
      <w:r w:rsidRPr="00923945">
        <w:rPr>
          <w:sz w:val="22"/>
          <w:szCs w:val="22"/>
        </w:rPr>
        <w:t>Tender Response Document</w:t>
      </w:r>
      <w:r w:rsidRPr="00923945">
        <w:rPr>
          <w:color w:val="000000"/>
          <w:sz w:val="22"/>
          <w:szCs w:val="22"/>
        </w:rPr>
        <w:t xml:space="preserve">; </w:t>
      </w:r>
    </w:p>
    <w:p w:rsidR="001947F0" w:rsidRPr="00923945" w:rsidRDefault="001947F0" w:rsidP="00FE49C2">
      <w:pPr>
        <w:pStyle w:val="Level3"/>
        <w:rPr>
          <w:color w:val="000000"/>
          <w:sz w:val="22"/>
          <w:szCs w:val="22"/>
        </w:rPr>
      </w:pPr>
      <w:r w:rsidRPr="00923945">
        <w:rPr>
          <w:color w:val="000000"/>
          <w:sz w:val="22"/>
          <w:szCs w:val="22"/>
        </w:rPr>
        <w:t xml:space="preserve">enters into any agreement with any other person that such other person shall refrain from submitting a </w:t>
      </w:r>
      <w:r w:rsidRPr="00923945">
        <w:rPr>
          <w:sz w:val="22"/>
          <w:szCs w:val="22"/>
        </w:rPr>
        <w:t>Tender Response Document</w:t>
      </w:r>
      <w:r w:rsidRPr="00923945">
        <w:rPr>
          <w:color w:val="000000"/>
          <w:sz w:val="22"/>
          <w:szCs w:val="22"/>
        </w:rPr>
        <w:t xml:space="preserve"> or shall limit or restrict the prices, charges and rates to be shown by any other Tenderer in its </w:t>
      </w:r>
      <w:r w:rsidRPr="00923945">
        <w:rPr>
          <w:sz w:val="22"/>
          <w:szCs w:val="22"/>
        </w:rPr>
        <w:t>Tender Response Document</w:t>
      </w:r>
      <w:r w:rsidRPr="00923945">
        <w:rPr>
          <w:color w:val="000000"/>
          <w:sz w:val="22"/>
          <w:szCs w:val="22"/>
        </w:rPr>
        <w:t xml:space="preserve">; </w:t>
      </w:r>
    </w:p>
    <w:p w:rsidR="001947F0" w:rsidRPr="00923945" w:rsidRDefault="001947F0" w:rsidP="00FE49C2">
      <w:pPr>
        <w:pStyle w:val="Level3"/>
        <w:rPr>
          <w:sz w:val="22"/>
          <w:szCs w:val="22"/>
        </w:rPr>
      </w:pPr>
      <w:r w:rsidRPr="00923945">
        <w:rPr>
          <w:sz w:val="22"/>
          <w:szCs w:val="22"/>
        </w:rPr>
        <w:t xml:space="preserve">offers or agrees to pay or give or does pay or give any sum of money, inducement or valuable consideration directly or indirectly </w:t>
      </w:r>
      <w:r w:rsidRPr="00923945">
        <w:rPr>
          <w:sz w:val="22"/>
          <w:szCs w:val="22"/>
        </w:rPr>
        <w:tab/>
        <w:t xml:space="preserve">to any person for doing or having done or causing or having caused to be done in relation to any other Tenderer or any other person's proposed Tender Response </w:t>
      </w:r>
      <w:r w:rsidR="002A7A4B" w:rsidRPr="00923945">
        <w:rPr>
          <w:sz w:val="22"/>
          <w:szCs w:val="22"/>
        </w:rPr>
        <w:t xml:space="preserve">Document any act or omission; </w:t>
      </w:r>
    </w:p>
    <w:p w:rsidR="001947F0" w:rsidRPr="00923945" w:rsidRDefault="001947F0" w:rsidP="00C87220">
      <w:pPr>
        <w:pStyle w:val="Level3"/>
        <w:rPr>
          <w:sz w:val="22"/>
          <w:szCs w:val="22"/>
        </w:rPr>
      </w:pPr>
      <w:r w:rsidRPr="00923945">
        <w:rPr>
          <w:sz w:val="22"/>
          <w:szCs w:val="22"/>
        </w:rPr>
        <w:t>in connection with its Tender Response Document or the concl</w:t>
      </w:r>
      <w:r w:rsidR="00251E5A">
        <w:rPr>
          <w:sz w:val="22"/>
          <w:szCs w:val="22"/>
        </w:rPr>
        <w:t>usion of the Contract</w:t>
      </w:r>
      <w:r w:rsidRPr="00923945">
        <w:rPr>
          <w:sz w:val="22"/>
          <w:szCs w:val="22"/>
        </w:rPr>
        <w:t>, commits an offence under the Bribery Act 2010 or gives any fee or reward the receipt of which is an offence under Section 117 (2) of t</w:t>
      </w:r>
      <w:r w:rsidR="002A7A4B" w:rsidRPr="00923945">
        <w:rPr>
          <w:sz w:val="22"/>
          <w:szCs w:val="22"/>
        </w:rPr>
        <w:t xml:space="preserve">he Local Government Act 1972; </w:t>
      </w:r>
    </w:p>
    <w:p w:rsidR="001947F0" w:rsidRPr="00923945" w:rsidRDefault="001947F0" w:rsidP="009C7D2E">
      <w:pPr>
        <w:pStyle w:val="Level3"/>
        <w:rPr>
          <w:sz w:val="22"/>
          <w:szCs w:val="22"/>
        </w:rPr>
      </w:pPr>
      <w:r w:rsidRPr="00923945">
        <w:rPr>
          <w:sz w:val="22"/>
          <w:szCs w:val="22"/>
        </w:rPr>
        <w:t>has directly or indirectly canvassed any member or official of the Council concerning the acceptance of any Tender Response Document or who has directly or indirectly obtained or attempted to obtain information from any such member or official concerning any other tender or Tender Response Document sub</w:t>
      </w:r>
      <w:r w:rsidR="002A7A4B" w:rsidRPr="00923945">
        <w:rPr>
          <w:sz w:val="22"/>
          <w:szCs w:val="22"/>
        </w:rPr>
        <w:t xml:space="preserve">mitted by any other Tenderer; </w:t>
      </w:r>
    </w:p>
    <w:p w:rsidR="009C3BE9" w:rsidRPr="00923945" w:rsidRDefault="009C3BE9" w:rsidP="009C7D2E">
      <w:pPr>
        <w:pStyle w:val="Level3"/>
        <w:rPr>
          <w:sz w:val="22"/>
          <w:szCs w:val="22"/>
        </w:rPr>
      </w:pPr>
      <w:r w:rsidRPr="00923945">
        <w:rPr>
          <w:sz w:val="22"/>
          <w:szCs w:val="22"/>
        </w:rPr>
        <w:lastRenderedPageBreak/>
        <w:t>fails</w:t>
      </w:r>
      <w:r w:rsidR="002A7A4B" w:rsidRPr="00923945">
        <w:rPr>
          <w:sz w:val="22"/>
          <w:szCs w:val="22"/>
        </w:rPr>
        <w:t xml:space="preserve"> to use the English language; </w:t>
      </w:r>
    </w:p>
    <w:p w:rsidR="009C3BE9" w:rsidRPr="00923945" w:rsidRDefault="009C3BE9" w:rsidP="009C7D2E">
      <w:pPr>
        <w:pStyle w:val="Level3"/>
        <w:rPr>
          <w:sz w:val="22"/>
          <w:szCs w:val="22"/>
        </w:rPr>
      </w:pPr>
      <w:r w:rsidRPr="00923945">
        <w:rPr>
          <w:sz w:val="22"/>
          <w:szCs w:val="22"/>
        </w:rPr>
        <w:t>fails to provide a satisfactory response to any question in the Tender Response document or inadequately or incorr</w:t>
      </w:r>
      <w:r w:rsidR="002A7A4B" w:rsidRPr="00923945">
        <w:rPr>
          <w:sz w:val="22"/>
          <w:szCs w:val="22"/>
        </w:rPr>
        <w:t xml:space="preserve">ectly completes any question; </w:t>
      </w:r>
    </w:p>
    <w:p w:rsidR="001947F0" w:rsidRPr="00923945" w:rsidRDefault="005F6454" w:rsidP="004A3479">
      <w:pPr>
        <w:pStyle w:val="Level3"/>
        <w:rPr>
          <w:sz w:val="22"/>
          <w:szCs w:val="22"/>
        </w:rPr>
      </w:pPr>
      <w:r w:rsidRPr="00923945">
        <w:rPr>
          <w:sz w:val="22"/>
          <w:szCs w:val="22"/>
        </w:rPr>
        <w:t>fails to obtain a "pass" at any evaluation stage (Stages 1, 2 and 3 of t</w:t>
      </w:r>
      <w:r w:rsidR="002A7A4B" w:rsidRPr="00923945">
        <w:rPr>
          <w:sz w:val="22"/>
          <w:szCs w:val="22"/>
        </w:rPr>
        <w:t xml:space="preserve">he Tender Response Document); </w:t>
      </w:r>
    </w:p>
    <w:p w:rsidR="001947F0" w:rsidRPr="00923945" w:rsidRDefault="001947F0" w:rsidP="0051027D">
      <w:pPr>
        <w:pStyle w:val="Level3"/>
        <w:rPr>
          <w:sz w:val="22"/>
          <w:szCs w:val="22"/>
        </w:rPr>
      </w:pPr>
      <w:r w:rsidRPr="00923945">
        <w:rPr>
          <w:sz w:val="22"/>
          <w:szCs w:val="22"/>
        </w:rPr>
        <w:t xml:space="preserve">makes or attempts to make any variation or alteration to the terms of the </w:t>
      </w:r>
      <w:r w:rsidR="00D35C8D" w:rsidRPr="00923945">
        <w:rPr>
          <w:color w:val="000000"/>
          <w:sz w:val="22"/>
          <w:szCs w:val="22"/>
        </w:rPr>
        <w:t>Invitation to Tender</w:t>
      </w:r>
      <w:r w:rsidRPr="00923945">
        <w:rPr>
          <w:sz w:val="22"/>
          <w:szCs w:val="22"/>
        </w:rPr>
        <w:t>,</w:t>
      </w:r>
    </w:p>
    <w:p w:rsidR="001947F0" w:rsidRPr="00923945" w:rsidRDefault="001947F0" w:rsidP="0051027D">
      <w:pPr>
        <w:pStyle w:val="Body1"/>
        <w:rPr>
          <w:sz w:val="22"/>
          <w:szCs w:val="22"/>
        </w:rPr>
      </w:pPr>
      <w:r w:rsidRPr="00923945">
        <w:rPr>
          <w:sz w:val="22"/>
          <w:szCs w:val="22"/>
        </w:rPr>
        <w:t>shall not be considered for acceptance and shall accordingly be rejected by the Council provided always that such non</w:t>
      </w:r>
      <w:r w:rsidRPr="00923945">
        <w:rPr>
          <w:sz w:val="22"/>
          <w:szCs w:val="22"/>
        </w:rPr>
        <w:noBreakHyphen/>
        <w:t>acceptance or rejection shall be without prejudice to any other civil remedies available to the Council in respect thereof or to any criminal liability which such conduct by a Tenderer may attract.</w:t>
      </w:r>
    </w:p>
    <w:p w:rsidR="001947F0" w:rsidRPr="0062198A" w:rsidRDefault="001947F0" w:rsidP="0051027D">
      <w:pPr>
        <w:pStyle w:val="Level2"/>
        <w:rPr>
          <w:sz w:val="22"/>
          <w:szCs w:val="22"/>
        </w:rPr>
      </w:pPr>
      <w:r w:rsidRPr="00923945">
        <w:rPr>
          <w:sz w:val="22"/>
          <w:szCs w:val="22"/>
        </w:rPr>
        <w:t xml:space="preserve">Any breach of the terms stipulated in these Instructions for Tendering will entitle the Council to terminate at </w:t>
      </w:r>
      <w:r w:rsidR="00251E5A">
        <w:rPr>
          <w:sz w:val="22"/>
          <w:szCs w:val="22"/>
        </w:rPr>
        <w:t>any time any Contract</w:t>
      </w:r>
      <w:r w:rsidRPr="00923945">
        <w:rPr>
          <w:sz w:val="22"/>
          <w:szCs w:val="22"/>
        </w:rPr>
        <w:t xml:space="preserve"> entered into between the successful </w:t>
      </w:r>
      <w:r w:rsidR="00177895" w:rsidRPr="00923945">
        <w:rPr>
          <w:sz w:val="22"/>
          <w:szCs w:val="22"/>
        </w:rPr>
        <w:t xml:space="preserve">Service Provider </w:t>
      </w:r>
      <w:r w:rsidRPr="00923945">
        <w:rPr>
          <w:sz w:val="22"/>
          <w:szCs w:val="22"/>
        </w:rPr>
        <w:t>and the Council.</w:t>
      </w:r>
    </w:p>
    <w:p w:rsidR="001947F0" w:rsidRPr="0062198A" w:rsidRDefault="001947F0" w:rsidP="0065389B">
      <w:pPr>
        <w:pStyle w:val="Level1"/>
        <w:keepNext/>
        <w:rPr>
          <w:b/>
          <w:bCs/>
          <w:caps/>
          <w:color w:val="800080"/>
          <w:sz w:val="22"/>
          <w:szCs w:val="22"/>
        </w:rPr>
      </w:pPr>
      <w:r w:rsidRPr="0062198A">
        <w:rPr>
          <w:rStyle w:val="Level1asHeadingtext"/>
          <w:color w:val="800080"/>
          <w:sz w:val="22"/>
          <w:szCs w:val="22"/>
        </w:rPr>
        <w:t>Non-Consideration of Tender Response Document</w:t>
      </w:r>
    </w:p>
    <w:p w:rsidR="001947F0" w:rsidRPr="00923945" w:rsidRDefault="001947F0" w:rsidP="0065389B">
      <w:pPr>
        <w:pStyle w:val="Level2"/>
        <w:rPr>
          <w:sz w:val="22"/>
          <w:szCs w:val="22"/>
        </w:rPr>
      </w:pPr>
      <w:r w:rsidRPr="00923945">
        <w:rPr>
          <w:sz w:val="22"/>
          <w:szCs w:val="22"/>
        </w:rPr>
        <w:t>The Council may in its absolute discretion refrain from considering a Tender Response Document if:</w:t>
      </w:r>
    </w:p>
    <w:p w:rsidR="001947F0" w:rsidRPr="00923945" w:rsidRDefault="001947F0" w:rsidP="0065389B">
      <w:pPr>
        <w:pStyle w:val="Level3"/>
        <w:rPr>
          <w:sz w:val="22"/>
          <w:szCs w:val="22"/>
        </w:rPr>
      </w:pPr>
      <w:r w:rsidRPr="00923945">
        <w:rPr>
          <w:sz w:val="22"/>
          <w:szCs w:val="22"/>
        </w:rPr>
        <w:t>in any respect, it does not comply with the requirements of the Tender Response Document and/or these Instructions for Tendering; or</w:t>
      </w:r>
    </w:p>
    <w:p w:rsidR="001947F0" w:rsidRPr="00923945" w:rsidRDefault="001947F0" w:rsidP="0065389B">
      <w:pPr>
        <w:pStyle w:val="Level3"/>
        <w:rPr>
          <w:sz w:val="22"/>
          <w:szCs w:val="22"/>
        </w:rPr>
      </w:pPr>
      <w:r w:rsidRPr="00923945">
        <w:rPr>
          <w:sz w:val="22"/>
          <w:szCs w:val="22"/>
        </w:rPr>
        <w:t>The Tenderer fails to submit comprehensive pricing inf</w:t>
      </w:r>
      <w:r w:rsidR="00607C35">
        <w:rPr>
          <w:sz w:val="22"/>
          <w:szCs w:val="22"/>
        </w:rPr>
        <w:t xml:space="preserve">ormation for all items required </w:t>
      </w:r>
    </w:p>
    <w:p w:rsidR="001947F0" w:rsidRPr="0062198A" w:rsidRDefault="001947F0" w:rsidP="0065389B">
      <w:pPr>
        <w:pStyle w:val="Level1"/>
        <w:keepNext/>
        <w:rPr>
          <w:b/>
          <w:bCs/>
          <w:caps/>
          <w:color w:val="800080"/>
          <w:sz w:val="22"/>
          <w:szCs w:val="22"/>
        </w:rPr>
      </w:pPr>
      <w:r w:rsidRPr="0062198A">
        <w:rPr>
          <w:rStyle w:val="Level1asHeadingtext"/>
          <w:color w:val="800080"/>
          <w:sz w:val="22"/>
          <w:szCs w:val="22"/>
        </w:rPr>
        <w:lastRenderedPageBreak/>
        <w:t>Acceptance of Form of Tender and Criteria for Evaluation</w:t>
      </w:r>
    </w:p>
    <w:p w:rsidR="001947F0" w:rsidRPr="00923945" w:rsidRDefault="001947F0" w:rsidP="0065389B">
      <w:pPr>
        <w:pStyle w:val="Level2"/>
        <w:rPr>
          <w:sz w:val="22"/>
          <w:szCs w:val="22"/>
        </w:rPr>
      </w:pPr>
      <w:r w:rsidRPr="00923945">
        <w:rPr>
          <w:sz w:val="22"/>
          <w:szCs w:val="22"/>
        </w:rPr>
        <w:t xml:space="preserve">The Council is seeking to identify the most economically advantageous tender taking into account the Tenderer's </w:t>
      </w:r>
      <w:r w:rsidR="00251E5A">
        <w:rPr>
          <w:sz w:val="22"/>
          <w:szCs w:val="22"/>
        </w:rPr>
        <w:t xml:space="preserve">Quality, </w:t>
      </w:r>
      <w:r w:rsidR="003743D2" w:rsidRPr="00923945">
        <w:rPr>
          <w:sz w:val="22"/>
          <w:szCs w:val="22"/>
        </w:rPr>
        <w:t>and Price</w:t>
      </w:r>
      <w:r w:rsidR="00CF1BAC" w:rsidRPr="00923945">
        <w:rPr>
          <w:sz w:val="22"/>
          <w:szCs w:val="22"/>
        </w:rPr>
        <w:t xml:space="preserve"> P</w:t>
      </w:r>
      <w:r w:rsidRPr="00923945">
        <w:rPr>
          <w:sz w:val="22"/>
          <w:szCs w:val="22"/>
        </w:rPr>
        <w:t xml:space="preserve">roposals. </w:t>
      </w:r>
    </w:p>
    <w:p w:rsidR="001947F0" w:rsidRPr="00923945" w:rsidRDefault="001947F0" w:rsidP="001947F0">
      <w:pPr>
        <w:pStyle w:val="Level2"/>
        <w:rPr>
          <w:sz w:val="22"/>
          <w:szCs w:val="22"/>
        </w:rPr>
      </w:pPr>
      <w:r w:rsidRPr="00923945">
        <w:rPr>
          <w:sz w:val="22"/>
          <w:szCs w:val="22"/>
        </w:rPr>
        <w:t xml:space="preserve">Tender Response Documents shall be evaluated using the following </w:t>
      </w:r>
      <w:r w:rsidR="00CF1BAC" w:rsidRPr="00923945">
        <w:rPr>
          <w:sz w:val="22"/>
          <w:szCs w:val="22"/>
        </w:rPr>
        <w:t>Award Criteria</w:t>
      </w:r>
      <w:r w:rsidRPr="00923945">
        <w:rPr>
          <w:sz w:val="22"/>
          <w:szCs w:val="22"/>
        </w:rPr>
        <w:t>:</w:t>
      </w:r>
    </w:p>
    <w:p w:rsidR="001947F0" w:rsidRPr="00923945" w:rsidRDefault="001947F0" w:rsidP="0065389B">
      <w:pPr>
        <w:pStyle w:val="Level3"/>
        <w:rPr>
          <w:sz w:val="22"/>
          <w:szCs w:val="22"/>
        </w:rPr>
      </w:pPr>
      <w:r w:rsidRPr="00923945">
        <w:rPr>
          <w:sz w:val="22"/>
          <w:szCs w:val="22"/>
        </w:rPr>
        <w:t xml:space="preserve">Quality </w:t>
      </w:r>
      <w:r w:rsidRPr="00923945">
        <w:rPr>
          <w:sz w:val="22"/>
          <w:szCs w:val="22"/>
        </w:rPr>
        <w:tab/>
      </w:r>
      <w:r w:rsidRPr="00923945">
        <w:rPr>
          <w:sz w:val="22"/>
          <w:szCs w:val="22"/>
        </w:rPr>
        <w:tab/>
        <w:t>40%</w:t>
      </w:r>
    </w:p>
    <w:p w:rsidR="001947F0" w:rsidRPr="00923945" w:rsidRDefault="0065389B" w:rsidP="001947F0">
      <w:pPr>
        <w:pStyle w:val="Level3"/>
        <w:rPr>
          <w:sz w:val="22"/>
          <w:szCs w:val="22"/>
        </w:rPr>
      </w:pPr>
      <w:r w:rsidRPr="00923945">
        <w:rPr>
          <w:sz w:val="22"/>
          <w:szCs w:val="22"/>
        </w:rPr>
        <w:t>Price</w:t>
      </w:r>
      <w:r w:rsidRPr="00923945">
        <w:rPr>
          <w:sz w:val="22"/>
          <w:szCs w:val="22"/>
        </w:rPr>
        <w:tab/>
      </w:r>
      <w:r w:rsidRPr="00923945">
        <w:rPr>
          <w:sz w:val="22"/>
          <w:szCs w:val="22"/>
        </w:rPr>
        <w:tab/>
      </w:r>
      <w:r w:rsidR="00FF505A">
        <w:rPr>
          <w:sz w:val="22"/>
          <w:szCs w:val="22"/>
        </w:rPr>
        <w:t>6</w:t>
      </w:r>
      <w:r w:rsidR="001947F0" w:rsidRPr="00923945">
        <w:rPr>
          <w:sz w:val="22"/>
          <w:szCs w:val="22"/>
        </w:rPr>
        <w:t>0%</w:t>
      </w:r>
    </w:p>
    <w:p w:rsidR="001947F0" w:rsidRPr="00923945" w:rsidRDefault="001947F0" w:rsidP="001947F0">
      <w:pPr>
        <w:pStyle w:val="Level2"/>
        <w:rPr>
          <w:sz w:val="22"/>
          <w:szCs w:val="22"/>
        </w:rPr>
      </w:pPr>
      <w:r w:rsidRPr="00923945">
        <w:rPr>
          <w:sz w:val="22"/>
          <w:szCs w:val="22"/>
        </w:rPr>
        <w:t xml:space="preserve">The Council shall not be bound to accept the lowest priced submission and reserves the right, at its absolute discretion, to accept or not accept any Tender </w:t>
      </w:r>
      <w:r w:rsidR="00CF1BAC" w:rsidRPr="00923945">
        <w:rPr>
          <w:sz w:val="22"/>
          <w:szCs w:val="22"/>
        </w:rPr>
        <w:t xml:space="preserve">Response </w:t>
      </w:r>
      <w:r w:rsidRPr="00923945">
        <w:rPr>
          <w:sz w:val="22"/>
          <w:szCs w:val="22"/>
        </w:rPr>
        <w:t xml:space="preserve">submitted. </w:t>
      </w:r>
    </w:p>
    <w:p w:rsidR="001947F0" w:rsidRPr="00923945" w:rsidRDefault="001947F0" w:rsidP="0065389B">
      <w:pPr>
        <w:pStyle w:val="Level2"/>
        <w:rPr>
          <w:sz w:val="22"/>
          <w:szCs w:val="22"/>
        </w:rPr>
      </w:pPr>
      <w:r w:rsidRPr="00923945">
        <w:rPr>
          <w:sz w:val="22"/>
          <w:szCs w:val="22"/>
        </w:rPr>
        <w:t>The Council reserves the right to clarify with Tendere</w:t>
      </w:r>
      <w:r w:rsidR="00CF1BAC" w:rsidRPr="00923945">
        <w:rPr>
          <w:sz w:val="22"/>
          <w:szCs w:val="22"/>
        </w:rPr>
        <w:t>rs any aspects arising from its</w:t>
      </w:r>
      <w:r w:rsidRPr="00923945">
        <w:rPr>
          <w:sz w:val="22"/>
          <w:szCs w:val="22"/>
        </w:rPr>
        <w:t xml:space="preserve"> Tender Response Document after the submission of Tender</w:t>
      </w:r>
      <w:r w:rsidR="00CF1BAC" w:rsidRPr="00923945">
        <w:rPr>
          <w:sz w:val="22"/>
          <w:szCs w:val="22"/>
        </w:rPr>
        <w:t xml:space="preserve"> Response</w:t>
      </w:r>
      <w:r w:rsidRPr="00923945">
        <w:rPr>
          <w:sz w:val="22"/>
          <w:szCs w:val="22"/>
        </w:rPr>
        <w:t>s. Such clarification may include, (but shall not be limited to), the level and application of the prices contained within any Tender</w:t>
      </w:r>
      <w:r w:rsidR="00CF1BAC" w:rsidRPr="00923945">
        <w:rPr>
          <w:sz w:val="22"/>
          <w:szCs w:val="22"/>
        </w:rPr>
        <w:t xml:space="preserve"> Response</w:t>
      </w:r>
      <w:r w:rsidRPr="00923945">
        <w:rPr>
          <w:sz w:val="22"/>
          <w:szCs w:val="22"/>
        </w:rPr>
        <w:t>.</w:t>
      </w:r>
    </w:p>
    <w:p w:rsidR="001947F0" w:rsidRPr="00923945" w:rsidRDefault="001947F0" w:rsidP="0065389B">
      <w:pPr>
        <w:pStyle w:val="Level2"/>
        <w:rPr>
          <w:sz w:val="22"/>
          <w:szCs w:val="22"/>
        </w:rPr>
      </w:pPr>
      <w:r w:rsidRPr="00923945">
        <w:rPr>
          <w:sz w:val="22"/>
          <w:szCs w:val="22"/>
        </w:rPr>
        <w:t>In evaluating Tender</w:t>
      </w:r>
      <w:r w:rsidR="00CF1BAC" w:rsidRPr="00923945">
        <w:rPr>
          <w:sz w:val="22"/>
          <w:szCs w:val="22"/>
        </w:rPr>
        <w:t xml:space="preserve"> Responses, </w:t>
      </w:r>
      <w:r w:rsidRPr="00923945">
        <w:rPr>
          <w:sz w:val="22"/>
          <w:szCs w:val="22"/>
        </w:rPr>
        <w:t xml:space="preserve">the Council shall have regard to the following: </w:t>
      </w:r>
    </w:p>
    <w:p w:rsidR="001947F0" w:rsidRPr="00923945" w:rsidRDefault="001947F0" w:rsidP="0065389B">
      <w:pPr>
        <w:pStyle w:val="Level3"/>
        <w:rPr>
          <w:sz w:val="22"/>
          <w:szCs w:val="22"/>
        </w:rPr>
      </w:pPr>
      <w:r w:rsidRPr="00923945">
        <w:rPr>
          <w:sz w:val="22"/>
          <w:szCs w:val="22"/>
        </w:rPr>
        <w:t xml:space="preserve">the ability of the Tenderer to provide the Services in accordance with the </w:t>
      </w:r>
      <w:r w:rsidR="00D35C8D" w:rsidRPr="00923945">
        <w:rPr>
          <w:color w:val="000000"/>
          <w:sz w:val="22"/>
          <w:szCs w:val="22"/>
        </w:rPr>
        <w:t>Invitation to Tender</w:t>
      </w:r>
      <w:r w:rsidRPr="00923945">
        <w:rPr>
          <w:sz w:val="22"/>
          <w:szCs w:val="22"/>
        </w:rPr>
        <w:t xml:space="preserve"> with particular reference to: </w:t>
      </w:r>
    </w:p>
    <w:p w:rsidR="001947F0" w:rsidRPr="00923945" w:rsidRDefault="001947F0" w:rsidP="007B6177">
      <w:pPr>
        <w:pStyle w:val="Level4"/>
        <w:rPr>
          <w:sz w:val="22"/>
          <w:szCs w:val="22"/>
        </w:rPr>
      </w:pPr>
      <w:r w:rsidRPr="00923945">
        <w:rPr>
          <w:sz w:val="22"/>
          <w:szCs w:val="22"/>
        </w:rPr>
        <w:t>the experience and competence of the Tenderer to provide the Services</w:t>
      </w:r>
      <w:r w:rsidR="00082E26" w:rsidRPr="00923945">
        <w:rPr>
          <w:sz w:val="22"/>
          <w:szCs w:val="22"/>
        </w:rPr>
        <w:t>;</w:t>
      </w:r>
    </w:p>
    <w:p w:rsidR="00E62857" w:rsidRPr="00923945" w:rsidRDefault="001947F0" w:rsidP="00E62857">
      <w:pPr>
        <w:pStyle w:val="Level4"/>
        <w:rPr>
          <w:sz w:val="22"/>
          <w:szCs w:val="22"/>
        </w:rPr>
      </w:pPr>
      <w:r w:rsidRPr="00923945">
        <w:rPr>
          <w:sz w:val="22"/>
          <w:szCs w:val="22"/>
        </w:rPr>
        <w:t>any information and details which the Tenderer is required to submit with its Form of Tender; and</w:t>
      </w:r>
    </w:p>
    <w:p w:rsidR="001947F0" w:rsidRPr="00923945" w:rsidRDefault="001947F0" w:rsidP="00E62857">
      <w:pPr>
        <w:pStyle w:val="Level4"/>
        <w:rPr>
          <w:sz w:val="22"/>
          <w:szCs w:val="22"/>
        </w:rPr>
      </w:pPr>
      <w:r w:rsidRPr="00923945">
        <w:rPr>
          <w:sz w:val="22"/>
          <w:szCs w:val="22"/>
        </w:rPr>
        <w:t>the day rates</w:t>
      </w:r>
      <w:r w:rsidR="00607C35">
        <w:rPr>
          <w:sz w:val="22"/>
          <w:szCs w:val="22"/>
        </w:rPr>
        <w:t xml:space="preserve"> and volume discount</w:t>
      </w:r>
      <w:r w:rsidRPr="00923945">
        <w:rPr>
          <w:sz w:val="22"/>
          <w:szCs w:val="22"/>
        </w:rPr>
        <w:t xml:space="preserve"> tendered by the Tenderer</w:t>
      </w:r>
    </w:p>
    <w:p w:rsidR="001947F0" w:rsidRPr="0062198A" w:rsidRDefault="001947F0" w:rsidP="007A0543">
      <w:pPr>
        <w:pStyle w:val="Level1"/>
        <w:keepNext/>
        <w:rPr>
          <w:b/>
          <w:bCs/>
          <w:caps/>
          <w:color w:val="800080"/>
          <w:sz w:val="22"/>
          <w:szCs w:val="22"/>
        </w:rPr>
      </w:pPr>
      <w:r w:rsidRPr="0062198A">
        <w:rPr>
          <w:rStyle w:val="Level1asHeadingtext"/>
          <w:color w:val="800080"/>
          <w:sz w:val="22"/>
          <w:szCs w:val="22"/>
        </w:rPr>
        <w:lastRenderedPageBreak/>
        <w:t>Commencement of Services</w:t>
      </w:r>
    </w:p>
    <w:p w:rsidR="001947F0" w:rsidRPr="00923945" w:rsidRDefault="001947F0" w:rsidP="007A0543">
      <w:pPr>
        <w:pStyle w:val="Level2"/>
        <w:rPr>
          <w:sz w:val="22"/>
          <w:szCs w:val="22"/>
        </w:rPr>
      </w:pPr>
      <w:r w:rsidRPr="00923945">
        <w:rPr>
          <w:sz w:val="22"/>
          <w:szCs w:val="22"/>
        </w:rPr>
        <w:t xml:space="preserve">It is anticipated </w:t>
      </w:r>
      <w:r w:rsidRPr="00852E24">
        <w:rPr>
          <w:sz w:val="22"/>
          <w:szCs w:val="22"/>
        </w:rPr>
        <w:t>that the Services will comm</w:t>
      </w:r>
      <w:r w:rsidR="00082E26" w:rsidRPr="00852E24">
        <w:rPr>
          <w:sz w:val="22"/>
          <w:szCs w:val="22"/>
        </w:rPr>
        <w:t xml:space="preserve">ence on </w:t>
      </w:r>
      <w:r w:rsidR="001869BC" w:rsidRPr="00852E24">
        <w:rPr>
          <w:sz w:val="22"/>
          <w:szCs w:val="22"/>
        </w:rPr>
        <w:t xml:space="preserve">the </w:t>
      </w:r>
      <w:r w:rsidR="00107CF6" w:rsidRPr="00852E24">
        <w:rPr>
          <w:sz w:val="22"/>
          <w:szCs w:val="22"/>
        </w:rPr>
        <w:t>commencement date</w:t>
      </w:r>
      <w:r w:rsidR="00FF505A" w:rsidRPr="00852E24">
        <w:rPr>
          <w:sz w:val="22"/>
          <w:szCs w:val="22"/>
        </w:rPr>
        <w:t xml:space="preserve"> </w:t>
      </w:r>
      <w:r w:rsidR="00F24E82" w:rsidRPr="00852E24">
        <w:rPr>
          <w:sz w:val="22"/>
          <w:szCs w:val="22"/>
        </w:rPr>
        <w:t xml:space="preserve">of </w:t>
      </w:r>
      <w:r w:rsidRPr="00852E24">
        <w:rPr>
          <w:sz w:val="22"/>
          <w:szCs w:val="22"/>
        </w:rPr>
        <w:t xml:space="preserve">the </w:t>
      </w:r>
      <w:r w:rsidR="001869BC" w:rsidRPr="00852E24">
        <w:rPr>
          <w:sz w:val="22"/>
          <w:szCs w:val="22"/>
        </w:rPr>
        <w:t>service (</w:t>
      </w:r>
      <w:r w:rsidRPr="00852E24">
        <w:rPr>
          <w:sz w:val="22"/>
          <w:szCs w:val="22"/>
        </w:rPr>
        <w:t>"Service Commencement Date").</w:t>
      </w:r>
      <w:r w:rsidRPr="00923945">
        <w:rPr>
          <w:sz w:val="22"/>
          <w:szCs w:val="22"/>
        </w:rPr>
        <w:t xml:space="preserve"> </w:t>
      </w:r>
    </w:p>
    <w:p w:rsidR="001947F0" w:rsidRPr="0062198A" w:rsidRDefault="001947F0" w:rsidP="007A0543">
      <w:pPr>
        <w:pStyle w:val="Level1"/>
        <w:keepNext/>
        <w:rPr>
          <w:b/>
          <w:bCs/>
          <w:caps/>
          <w:color w:val="800080"/>
          <w:sz w:val="22"/>
          <w:szCs w:val="22"/>
        </w:rPr>
      </w:pPr>
      <w:r w:rsidRPr="0062198A">
        <w:rPr>
          <w:rStyle w:val="Level1asHeadingtext"/>
          <w:color w:val="800080"/>
          <w:sz w:val="22"/>
          <w:szCs w:val="22"/>
        </w:rPr>
        <w:t>Implementation Period</w:t>
      </w:r>
      <w:r w:rsidRPr="0062198A">
        <w:rPr>
          <w:color w:val="800080"/>
          <w:sz w:val="22"/>
          <w:szCs w:val="22"/>
        </w:rPr>
        <w:t xml:space="preserve"> </w:t>
      </w:r>
    </w:p>
    <w:p w:rsidR="001947F0" w:rsidRPr="00923945" w:rsidRDefault="001947F0" w:rsidP="007A0543">
      <w:pPr>
        <w:pStyle w:val="Level2"/>
        <w:rPr>
          <w:sz w:val="22"/>
          <w:szCs w:val="22"/>
        </w:rPr>
      </w:pPr>
      <w:r w:rsidRPr="00923945">
        <w:rPr>
          <w:sz w:val="22"/>
          <w:szCs w:val="22"/>
        </w:rPr>
        <w:t xml:space="preserve">It is the Council's standard practice to conduct an implementation period prior to the Service Commencement Date. </w:t>
      </w:r>
    </w:p>
    <w:p w:rsidR="002B3D3A" w:rsidRPr="00923945" w:rsidRDefault="001947F0" w:rsidP="002B3D3A">
      <w:pPr>
        <w:pStyle w:val="Level2"/>
        <w:rPr>
          <w:sz w:val="22"/>
          <w:szCs w:val="22"/>
        </w:rPr>
      </w:pPr>
      <w:r w:rsidRPr="00923945">
        <w:rPr>
          <w:sz w:val="22"/>
          <w:szCs w:val="22"/>
        </w:rPr>
        <w:t>The implementation period will take place from the date of exchange of contracts until the Service Commencement date. The Council will confirm the Service Commencement date following consultation with the successful Service Provider</w:t>
      </w:r>
      <w:bookmarkStart w:id="1" w:name="_BPDCI_18"/>
      <w:r w:rsidRPr="00923945">
        <w:rPr>
          <w:sz w:val="22"/>
          <w:szCs w:val="22"/>
        </w:rPr>
        <w:t>.</w:t>
      </w:r>
      <w:r w:rsidRPr="00923945">
        <w:rPr>
          <w:color w:val="0000FF"/>
          <w:sz w:val="22"/>
          <w:szCs w:val="22"/>
          <w:u w:val="double"/>
        </w:rPr>
        <w:t xml:space="preserve"> </w:t>
      </w:r>
      <w:bookmarkEnd w:id="1"/>
    </w:p>
    <w:p w:rsidR="001947F0" w:rsidRPr="0062198A" w:rsidRDefault="001947F0" w:rsidP="00F848EC">
      <w:pPr>
        <w:pStyle w:val="Level1"/>
        <w:keepNext/>
        <w:rPr>
          <w:b/>
          <w:bCs/>
          <w:caps/>
          <w:color w:val="800080"/>
          <w:sz w:val="22"/>
          <w:szCs w:val="22"/>
        </w:rPr>
      </w:pPr>
      <w:r w:rsidRPr="0062198A">
        <w:rPr>
          <w:rStyle w:val="Level1asHeadingtext"/>
          <w:color w:val="800080"/>
          <w:sz w:val="22"/>
          <w:szCs w:val="22"/>
        </w:rPr>
        <w:t>Tenderer Warranties</w:t>
      </w:r>
    </w:p>
    <w:p w:rsidR="001947F0" w:rsidRPr="00923945" w:rsidRDefault="001947F0" w:rsidP="00F848EC">
      <w:pPr>
        <w:pStyle w:val="Level2"/>
        <w:rPr>
          <w:sz w:val="22"/>
          <w:szCs w:val="22"/>
        </w:rPr>
      </w:pPr>
      <w:r w:rsidRPr="00923945">
        <w:rPr>
          <w:sz w:val="22"/>
          <w:szCs w:val="22"/>
        </w:rPr>
        <w:t>In submitting its Tender Response Document, the Tenderer warrants, represents and undertakes to the Council that:</w:t>
      </w:r>
    </w:p>
    <w:p w:rsidR="001947F0" w:rsidRPr="00923945" w:rsidRDefault="001947F0" w:rsidP="00F848EC">
      <w:pPr>
        <w:pStyle w:val="Level3"/>
        <w:rPr>
          <w:sz w:val="22"/>
          <w:szCs w:val="22"/>
        </w:rPr>
      </w:pPr>
      <w:r w:rsidRPr="00923945">
        <w:rPr>
          <w:sz w:val="22"/>
          <w:szCs w:val="22"/>
        </w:rPr>
        <w:t xml:space="preserve">it has complied in all respects with </w:t>
      </w:r>
      <w:r w:rsidR="00082E26" w:rsidRPr="00923945">
        <w:rPr>
          <w:sz w:val="22"/>
          <w:szCs w:val="22"/>
        </w:rPr>
        <w:t>the Invitation to Tender</w:t>
      </w:r>
      <w:r w:rsidRPr="00923945">
        <w:rPr>
          <w:sz w:val="22"/>
          <w:szCs w:val="22"/>
        </w:rPr>
        <w:t>;</w:t>
      </w:r>
    </w:p>
    <w:p w:rsidR="001947F0" w:rsidRPr="00923945" w:rsidRDefault="001947F0" w:rsidP="00F848EC">
      <w:pPr>
        <w:pStyle w:val="Level3"/>
        <w:rPr>
          <w:sz w:val="22"/>
          <w:szCs w:val="22"/>
        </w:rPr>
      </w:pPr>
      <w:r w:rsidRPr="00923945">
        <w:rPr>
          <w:sz w:val="22"/>
          <w:szCs w:val="22"/>
        </w:rPr>
        <w:t>all information, representations and other matters of fact communicated (whether in writing or otherwise) to the Council by the Tenderer, its employees or agents in connection with or arising out of the tender are true, complete and accurate in all respects;</w:t>
      </w:r>
    </w:p>
    <w:p w:rsidR="001947F0" w:rsidRPr="00923945" w:rsidRDefault="001947F0" w:rsidP="00F848EC">
      <w:pPr>
        <w:pStyle w:val="Level3"/>
        <w:rPr>
          <w:sz w:val="22"/>
          <w:szCs w:val="22"/>
        </w:rPr>
      </w:pPr>
      <w:r w:rsidRPr="00923945">
        <w:rPr>
          <w:sz w:val="22"/>
          <w:szCs w:val="22"/>
        </w:rPr>
        <w:t>it has made its own investigations and research and has satisfied itself in respect of all matters (whether actual or contingent) relating to the Tender and that it has not submitted the Tender Response Document and will not</w:t>
      </w:r>
      <w:r w:rsidR="00FF505A">
        <w:rPr>
          <w:sz w:val="22"/>
          <w:szCs w:val="22"/>
        </w:rPr>
        <w:t xml:space="preserve"> have entered into the Contract</w:t>
      </w:r>
      <w:r w:rsidRPr="00923945">
        <w:rPr>
          <w:sz w:val="22"/>
          <w:szCs w:val="22"/>
        </w:rPr>
        <w:t xml:space="preserve"> in reliance upon any information, representation or assumption (whether made orally, in writing or otherwise) which may have been made by or on behalf of the Council;</w:t>
      </w:r>
    </w:p>
    <w:p w:rsidR="001947F0" w:rsidRPr="00923945" w:rsidRDefault="001947F0" w:rsidP="007A0543">
      <w:pPr>
        <w:pStyle w:val="Level3"/>
        <w:rPr>
          <w:sz w:val="22"/>
          <w:szCs w:val="22"/>
        </w:rPr>
      </w:pPr>
      <w:r w:rsidRPr="00923945">
        <w:rPr>
          <w:sz w:val="22"/>
          <w:szCs w:val="22"/>
        </w:rPr>
        <w:lastRenderedPageBreak/>
        <w:t>it has satisfied itself as to the correctness and sufficiency of the information it has inserted in the Tender Response Document;</w:t>
      </w:r>
    </w:p>
    <w:p w:rsidR="001947F0" w:rsidRPr="00923945" w:rsidRDefault="001947F0" w:rsidP="007A0543">
      <w:pPr>
        <w:pStyle w:val="Level3"/>
        <w:rPr>
          <w:sz w:val="22"/>
          <w:szCs w:val="22"/>
        </w:rPr>
      </w:pPr>
      <w:r w:rsidRPr="00923945">
        <w:rPr>
          <w:sz w:val="22"/>
          <w:szCs w:val="22"/>
        </w:rPr>
        <w:t>it has full power and authori</w:t>
      </w:r>
      <w:r w:rsidR="00FF505A">
        <w:rPr>
          <w:sz w:val="22"/>
          <w:szCs w:val="22"/>
        </w:rPr>
        <w:t>ty to enter into the Contract</w:t>
      </w:r>
      <w:r w:rsidRPr="00923945">
        <w:rPr>
          <w:sz w:val="22"/>
          <w:szCs w:val="22"/>
        </w:rPr>
        <w:t xml:space="preserve"> and to provide the Services;</w:t>
      </w:r>
    </w:p>
    <w:p w:rsidR="001947F0" w:rsidRPr="00923945" w:rsidRDefault="001947F0" w:rsidP="007A0543">
      <w:pPr>
        <w:pStyle w:val="Level3"/>
        <w:rPr>
          <w:sz w:val="22"/>
          <w:szCs w:val="22"/>
        </w:rPr>
      </w:pPr>
      <w:r w:rsidRPr="00923945">
        <w:rPr>
          <w:sz w:val="22"/>
          <w:szCs w:val="22"/>
        </w:rPr>
        <w:t>it is of sound financial standing and has and will have sufficient premises, working capital, skilled staff, vehicles, tools, materials, other equipment and other resources available to it to provide the Services in accorda</w:t>
      </w:r>
      <w:r w:rsidR="00FF505A">
        <w:rPr>
          <w:sz w:val="22"/>
          <w:szCs w:val="22"/>
        </w:rPr>
        <w:t>nce with the Contract</w:t>
      </w:r>
      <w:r w:rsidRPr="00923945">
        <w:rPr>
          <w:sz w:val="22"/>
          <w:szCs w:val="22"/>
        </w:rPr>
        <w:t>;</w:t>
      </w:r>
    </w:p>
    <w:p w:rsidR="001947F0" w:rsidRPr="00923945" w:rsidRDefault="001947F0" w:rsidP="007A0543">
      <w:pPr>
        <w:pStyle w:val="Level3"/>
        <w:rPr>
          <w:sz w:val="22"/>
          <w:szCs w:val="22"/>
        </w:rPr>
      </w:pPr>
      <w:r w:rsidRPr="00923945">
        <w:rPr>
          <w:sz w:val="22"/>
          <w:szCs w:val="22"/>
        </w:rPr>
        <w:t>at the date of commencement of the Services it will hold all necessary consents, licenses and permissions to enable it to provide the Services and will from time to time th</w:t>
      </w:r>
      <w:r w:rsidR="00FF505A">
        <w:rPr>
          <w:sz w:val="22"/>
          <w:szCs w:val="22"/>
        </w:rPr>
        <w:t>roughout the Contract</w:t>
      </w:r>
      <w:r w:rsidRPr="00923945">
        <w:rPr>
          <w:sz w:val="22"/>
          <w:szCs w:val="22"/>
        </w:rPr>
        <w:t xml:space="preserve"> period obtain and maintain all further and other necessary consents, licenses and permissions to enable it to continue to do so; and</w:t>
      </w:r>
    </w:p>
    <w:p w:rsidR="00F848EC" w:rsidRPr="00923945" w:rsidRDefault="001947F0" w:rsidP="007A0543">
      <w:pPr>
        <w:pStyle w:val="Level3"/>
        <w:rPr>
          <w:sz w:val="22"/>
          <w:szCs w:val="22"/>
        </w:rPr>
      </w:pPr>
      <w:r w:rsidRPr="00923945">
        <w:rPr>
          <w:sz w:val="22"/>
          <w:szCs w:val="22"/>
        </w:rPr>
        <w:t>it will not at any tim</w:t>
      </w:r>
      <w:r w:rsidR="00FF505A">
        <w:rPr>
          <w:sz w:val="22"/>
          <w:szCs w:val="22"/>
        </w:rPr>
        <w:t>e during the Contract</w:t>
      </w:r>
      <w:r w:rsidRPr="00923945">
        <w:rPr>
          <w:sz w:val="22"/>
          <w:szCs w:val="22"/>
        </w:rPr>
        <w:t xml:space="preserve"> period or at any time thereafter claim or seek to enforce any lien, charge, or other encumbrances over property of whatever nature owned by the Council and which is for the time being in possession of the Tenderer, for the purposes of this </w:t>
      </w:r>
      <w:r w:rsidR="005B361F">
        <w:rPr>
          <w:sz w:val="22"/>
          <w:szCs w:val="22"/>
        </w:rPr>
        <w:t>Contract</w:t>
      </w:r>
    </w:p>
    <w:p w:rsidR="001947F0" w:rsidRPr="0062198A" w:rsidRDefault="001947F0" w:rsidP="00F848EC">
      <w:pPr>
        <w:pStyle w:val="Level1"/>
        <w:keepNext/>
        <w:rPr>
          <w:b/>
          <w:bCs/>
          <w:caps/>
          <w:color w:val="800080"/>
          <w:sz w:val="22"/>
          <w:szCs w:val="22"/>
        </w:rPr>
      </w:pPr>
      <w:r w:rsidRPr="0062198A">
        <w:rPr>
          <w:rStyle w:val="Level1asHeadingtext"/>
          <w:color w:val="800080"/>
          <w:sz w:val="22"/>
          <w:szCs w:val="22"/>
        </w:rPr>
        <w:t>Freedom of Information</w:t>
      </w:r>
      <w:r w:rsidRPr="0062198A">
        <w:rPr>
          <w:color w:val="800080"/>
          <w:sz w:val="22"/>
          <w:szCs w:val="22"/>
        </w:rPr>
        <w:t xml:space="preserve"> </w:t>
      </w:r>
    </w:p>
    <w:p w:rsidR="001947F0" w:rsidRPr="00923945" w:rsidRDefault="001947F0" w:rsidP="00F848EC">
      <w:pPr>
        <w:pStyle w:val="Level2"/>
        <w:rPr>
          <w:sz w:val="22"/>
          <w:szCs w:val="22"/>
        </w:rPr>
      </w:pPr>
      <w:r w:rsidRPr="00923945">
        <w:rPr>
          <w:sz w:val="22"/>
          <w:szCs w:val="22"/>
        </w:rPr>
        <w:t>To allow the Council to meet its legal responsibilities under the Freedom of Information Act 2000 (</w:t>
      </w:r>
      <w:r w:rsidRPr="00923945">
        <w:rPr>
          <w:b/>
          <w:sz w:val="22"/>
          <w:szCs w:val="22"/>
        </w:rPr>
        <w:t>FOIA</w:t>
      </w:r>
      <w:r w:rsidRPr="00923945">
        <w:rPr>
          <w:sz w:val="22"/>
          <w:szCs w:val="22"/>
        </w:rPr>
        <w:t>), all information submitted to a public authority, such as the Council, may need to be disclosed by the Council in response to a request under the FOIA. The Council may also decide to include certain information in the publication scheme, which the Council maintains under the FOIA.</w:t>
      </w:r>
    </w:p>
    <w:p w:rsidR="001947F0" w:rsidRPr="00923945" w:rsidRDefault="001947F0" w:rsidP="00F848EC">
      <w:pPr>
        <w:pStyle w:val="Level2"/>
        <w:rPr>
          <w:sz w:val="22"/>
          <w:szCs w:val="22"/>
        </w:rPr>
      </w:pPr>
      <w:r w:rsidRPr="00923945">
        <w:rPr>
          <w:sz w:val="22"/>
          <w:szCs w:val="22"/>
        </w:rPr>
        <w:t xml:space="preserve">If a Tenderer considers that any of the information included in their Tender Response Document is commercially sensitive, they should identify it and explain, (in broad terms), what harm may result from disclosure if a request is received, and the time period applicable to that sensitivity. </w:t>
      </w:r>
    </w:p>
    <w:p w:rsidR="001947F0" w:rsidRPr="00923945" w:rsidRDefault="001947F0" w:rsidP="00F848EC">
      <w:pPr>
        <w:pStyle w:val="Level2"/>
        <w:rPr>
          <w:sz w:val="22"/>
          <w:szCs w:val="22"/>
        </w:rPr>
      </w:pPr>
      <w:r w:rsidRPr="00923945">
        <w:rPr>
          <w:sz w:val="22"/>
          <w:szCs w:val="22"/>
        </w:rPr>
        <w:lastRenderedPageBreak/>
        <w:t>Tenderers should be aware that, even where they have indicated that information is commercially sensitive, the Council might be required to disclose it under the FOIA</w:t>
      </w:r>
      <w:r w:rsidRPr="00923945" w:rsidDel="00C25498">
        <w:rPr>
          <w:sz w:val="22"/>
          <w:szCs w:val="22"/>
        </w:rPr>
        <w:t xml:space="preserve"> </w:t>
      </w:r>
      <w:r w:rsidR="00F848EC" w:rsidRPr="00923945">
        <w:rPr>
          <w:sz w:val="22"/>
          <w:szCs w:val="22"/>
        </w:rPr>
        <w:t>if a request i</w:t>
      </w:r>
      <w:r w:rsidRPr="00923945">
        <w:rPr>
          <w:sz w:val="22"/>
          <w:szCs w:val="22"/>
        </w:rPr>
        <w:t xml:space="preserve">s received.  </w:t>
      </w:r>
    </w:p>
    <w:p w:rsidR="00F848EC" w:rsidRPr="00923945" w:rsidRDefault="001947F0" w:rsidP="00F848EC">
      <w:pPr>
        <w:pStyle w:val="Level2"/>
        <w:rPr>
          <w:sz w:val="22"/>
          <w:szCs w:val="22"/>
        </w:rPr>
      </w:pPr>
      <w:r w:rsidRPr="00923945">
        <w:rPr>
          <w:sz w:val="22"/>
          <w:szCs w:val="22"/>
        </w:rPr>
        <w:t>Tenderers should also note that the receipt of any material marked ‘confidential’ or equivalent by the Council should not be taken to mean that the Council accepts any duty of confidence by virtue of that marking.</w:t>
      </w:r>
    </w:p>
    <w:p w:rsidR="001947F0" w:rsidRPr="0062198A" w:rsidRDefault="001947F0" w:rsidP="00F848EC">
      <w:pPr>
        <w:pStyle w:val="Level1"/>
        <w:keepNext/>
        <w:rPr>
          <w:b/>
          <w:color w:val="800080"/>
          <w:sz w:val="22"/>
          <w:szCs w:val="22"/>
        </w:rPr>
      </w:pPr>
      <w:r w:rsidRPr="0062198A">
        <w:rPr>
          <w:rStyle w:val="Level1asHeadingtext"/>
          <w:color w:val="800080"/>
          <w:sz w:val="22"/>
          <w:szCs w:val="22"/>
        </w:rPr>
        <w:t>General</w:t>
      </w:r>
    </w:p>
    <w:p w:rsidR="001947F0" w:rsidRPr="00923945" w:rsidRDefault="001947F0" w:rsidP="00F848EC">
      <w:pPr>
        <w:pStyle w:val="Level2"/>
        <w:rPr>
          <w:sz w:val="22"/>
          <w:szCs w:val="22"/>
        </w:rPr>
      </w:pPr>
      <w:r w:rsidRPr="00923945">
        <w:rPr>
          <w:sz w:val="22"/>
          <w:szCs w:val="22"/>
        </w:rPr>
        <w:t xml:space="preserve">The </w:t>
      </w:r>
      <w:r w:rsidR="00D35C8D" w:rsidRPr="00923945">
        <w:rPr>
          <w:color w:val="000000"/>
          <w:sz w:val="22"/>
          <w:szCs w:val="22"/>
        </w:rPr>
        <w:t>Invitation to Tender</w:t>
      </w:r>
      <w:r w:rsidR="00D35C8D" w:rsidRPr="00923945">
        <w:rPr>
          <w:color w:val="000000"/>
          <w:sz w:val="22"/>
          <w:szCs w:val="22"/>
          <w:lang w:val="x-none"/>
        </w:rPr>
        <w:t xml:space="preserve"> </w:t>
      </w:r>
      <w:r w:rsidRPr="00923945">
        <w:rPr>
          <w:sz w:val="22"/>
          <w:szCs w:val="22"/>
        </w:rPr>
        <w:t xml:space="preserve">will remain the property </w:t>
      </w:r>
      <w:r w:rsidR="0030700F" w:rsidRPr="00923945">
        <w:rPr>
          <w:sz w:val="22"/>
          <w:szCs w:val="22"/>
        </w:rPr>
        <w:t>of the Council. I</w:t>
      </w:r>
      <w:r w:rsidR="00082E26" w:rsidRPr="00923945">
        <w:rPr>
          <w:sz w:val="22"/>
          <w:szCs w:val="22"/>
        </w:rPr>
        <w:t>f no Tender is</w:t>
      </w:r>
      <w:r w:rsidRPr="00923945">
        <w:rPr>
          <w:sz w:val="22"/>
          <w:szCs w:val="22"/>
        </w:rPr>
        <w:t xml:space="preserve"> submitted formally</w:t>
      </w:r>
      <w:r w:rsidR="00082E26" w:rsidRPr="00923945">
        <w:rPr>
          <w:sz w:val="22"/>
          <w:szCs w:val="22"/>
        </w:rPr>
        <w:t>,</w:t>
      </w:r>
      <w:r w:rsidRPr="00923945">
        <w:rPr>
          <w:sz w:val="22"/>
          <w:szCs w:val="22"/>
        </w:rPr>
        <w:t xml:space="preserve"> you will be required to delete the </w:t>
      </w:r>
      <w:r w:rsidR="00D35C8D" w:rsidRPr="00923945">
        <w:rPr>
          <w:color w:val="000000"/>
          <w:sz w:val="22"/>
          <w:szCs w:val="22"/>
        </w:rPr>
        <w:t>Invitation to Tender</w:t>
      </w:r>
      <w:r w:rsidR="00082E26" w:rsidRPr="00923945">
        <w:rPr>
          <w:color w:val="000000"/>
          <w:sz w:val="22"/>
          <w:szCs w:val="22"/>
        </w:rPr>
        <w:t xml:space="preserve"> documents</w:t>
      </w:r>
      <w:r w:rsidRPr="00923945">
        <w:rPr>
          <w:sz w:val="22"/>
          <w:szCs w:val="22"/>
        </w:rPr>
        <w:t>.</w:t>
      </w:r>
    </w:p>
    <w:p w:rsidR="001947F0" w:rsidRPr="00923945" w:rsidRDefault="001947F0" w:rsidP="00F848EC">
      <w:pPr>
        <w:pStyle w:val="Level2"/>
        <w:rPr>
          <w:b/>
          <w:sz w:val="22"/>
          <w:szCs w:val="22"/>
        </w:rPr>
      </w:pPr>
      <w:r w:rsidRPr="00923945">
        <w:rPr>
          <w:sz w:val="22"/>
          <w:szCs w:val="22"/>
        </w:rPr>
        <w:t>The Council reserves the right to issue amendments or modifications to these Instructions for Tenderin</w:t>
      </w:r>
      <w:r w:rsidR="007E1983">
        <w:rPr>
          <w:sz w:val="22"/>
          <w:szCs w:val="22"/>
        </w:rPr>
        <w:t>g, the draft Contract</w:t>
      </w:r>
      <w:r w:rsidR="00B16F03" w:rsidRPr="00923945">
        <w:rPr>
          <w:sz w:val="22"/>
          <w:szCs w:val="22"/>
        </w:rPr>
        <w:t>,</w:t>
      </w:r>
      <w:r w:rsidRPr="00923945">
        <w:rPr>
          <w:sz w:val="22"/>
          <w:szCs w:val="22"/>
        </w:rPr>
        <w:t xml:space="preserve"> the Service Specification and the Tender Response Document during the </w:t>
      </w:r>
      <w:r w:rsidR="0030700F" w:rsidRPr="00923945">
        <w:rPr>
          <w:sz w:val="22"/>
          <w:szCs w:val="22"/>
        </w:rPr>
        <w:t>Procurement process</w:t>
      </w:r>
      <w:r w:rsidRPr="00923945">
        <w:rPr>
          <w:sz w:val="22"/>
          <w:szCs w:val="22"/>
        </w:rPr>
        <w:t>.</w:t>
      </w:r>
    </w:p>
    <w:p w:rsidR="001947F0" w:rsidRPr="00923945" w:rsidRDefault="001947F0" w:rsidP="00F848EC">
      <w:pPr>
        <w:pStyle w:val="Level2"/>
        <w:rPr>
          <w:sz w:val="22"/>
          <w:szCs w:val="22"/>
        </w:rPr>
      </w:pPr>
      <w:r w:rsidRPr="00923945">
        <w:rPr>
          <w:sz w:val="22"/>
          <w:szCs w:val="22"/>
        </w:rPr>
        <w:t xml:space="preserve">The Council reserves the right to abandon or withdraw from the </w:t>
      </w:r>
      <w:r w:rsidR="0030700F" w:rsidRPr="00923945">
        <w:rPr>
          <w:sz w:val="22"/>
          <w:szCs w:val="22"/>
        </w:rPr>
        <w:t xml:space="preserve">Procurement </w:t>
      </w:r>
      <w:r w:rsidRPr="00923945">
        <w:rPr>
          <w:sz w:val="22"/>
          <w:szCs w:val="22"/>
        </w:rPr>
        <w:t>process at any time, to amend the timetable to award and/or no</w:t>
      </w:r>
      <w:r w:rsidR="00F7773C">
        <w:rPr>
          <w:sz w:val="22"/>
          <w:szCs w:val="22"/>
        </w:rPr>
        <w:t>t to award a Contract</w:t>
      </w:r>
      <w:r w:rsidRPr="00923945">
        <w:rPr>
          <w:sz w:val="22"/>
          <w:szCs w:val="22"/>
        </w:rPr>
        <w:t xml:space="preserve"> to the lowest or any Tenderer.</w:t>
      </w:r>
    </w:p>
    <w:p w:rsidR="001947F0" w:rsidRPr="00923945" w:rsidRDefault="001947F0" w:rsidP="00F848EC">
      <w:pPr>
        <w:pStyle w:val="Level2"/>
        <w:rPr>
          <w:sz w:val="22"/>
          <w:szCs w:val="22"/>
        </w:rPr>
      </w:pPr>
      <w:r w:rsidRPr="00923945">
        <w:rPr>
          <w:sz w:val="22"/>
          <w:szCs w:val="22"/>
        </w:rPr>
        <w:t>Any costs and expenses incurred by any Tenderer or other person will not be reimbursed by the Council and neither the Council nor any of its representatives will be liable in any way to any Tenderer or other person for any costs, expenses or losses incurred by any Tenderer or other person in connection with this tender process.</w:t>
      </w:r>
    </w:p>
    <w:p w:rsidR="002B3D3A" w:rsidRPr="0062198A" w:rsidRDefault="002B3D3A" w:rsidP="002B3D3A">
      <w:pPr>
        <w:pStyle w:val="Level1"/>
        <w:keepNext/>
        <w:rPr>
          <w:rStyle w:val="Level1asHeadingtext"/>
          <w:color w:val="800080"/>
          <w:sz w:val="22"/>
          <w:szCs w:val="22"/>
        </w:rPr>
      </w:pPr>
      <w:bookmarkStart w:id="2" w:name="_Ref424807622"/>
      <w:bookmarkStart w:id="3" w:name="_Ref424807729"/>
      <w:bookmarkStart w:id="4" w:name="_Ref424817168"/>
      <w:bookmarkStart w:id="5" w:name="_Ref425147688"/>
      <w:bookmarkStart w:id="6" w:name="_Ref427106914"/>
      <w:bookmarkStart w:id="7" w:name="_Ref427416608"/>
      <w:bookmarkStart w:id="8" w:name="_Ref427416960"/>
      <w:r w:rsidRPr="0062198A">
        <w:rPr>
          <w:rStyle w:val="Level1asHeadingtext"/>
          <w:color w:val="800080"/>
          <w:sz w:val="22"/>
          <w:szCs w:val="22"/>
        </w:rPr>
        <w:t>structure of the competition</w:t>
      </w:r>
      <w:bookmarkEnd w:id="2"/>
      <w:bookmarkEnd w:id="3"/>
      <w:bookmarkEnd w:id="4"/>
      <w:bookmarkEnd w:id="5"/>
      <w:bookmarkEnd w:id="6"/>
      <w:bookmarkEnd w:id="7"/>
      <w:bookmarkEnd w:id="8"/>
      <w:r w:rsidRPr="0062198A">
        <w:rPr>
          <w:color w:val="800080"/>
          <w:sz w:val="22"/>
          <w:szCs w:val="22"/>
        </w:rPr>
        <w:t xml:space="preserve"> </w:t>
      </w:r>
    </w:p>
    <w:p w:rsidR="001947F0" w:rsidRPr="00923945" w:rsidRDefault="001947F0" w:rsidP="00031467">
      <w:pPr>
        <w:pStyle w:val="Level2"/>
        <w:rPr>
          <w:sz w:val="22"/>
          <w:szCs w:val="22"/>
        </w:rPr>
      </w:pPr>
      <w:r w:rsidRPr="00923945">
        <w:rPr>
          <w:sz w:val="22"/>
          <w:szCs w:val="22"/>
        </w:rPr>
        <w:t>The Service Sp</w:t>
      </w:r>
      <w:r w:rsidR="00F7773C">
        <w:rPr>
          <w:sz w:val="22"/>
          <w:szCs w:val="22"/>
        </w:rPr>
        <w:t>ecification and draft Contract</w:t>
      </w:r>
      <w:r w:rsidRPr="00923945">
        <w:rPr>
          <w:sz w:val="22"/>
          <w:szCs w:val="22"/>
        </w:rPr>
        <w:t xml:space="preserve"> set out the Council's requirements for the delivery and management of the Services</w:t>
      </w:r>
      <w:r w:rsidR="00594A5C" w:rsidRPr="00923945">
        <w:rPr>
          <w:sz w:val="22"/>
          <w:szCs w:val="22"/>
        </w:rPr>
        <w:t>.</w:t>
      </w:r>
    </w:p>
    <w:p w:rsidR="001947F0" w:rsidRPr="00923945" w:rsidRDefault="001947F0" w:rsidP="00031467">
      <w:pPr>
        <w:pStyle w:val="Level2"/>
        <w:rPr>
          <w:sz w:val="22"/>
          <w:szCs w:val="22"/>
        </w:rPr>
      </w:pPr>
      <w:r w:rsidRPr="00923945">
        <w:rPr>
          <w:sz w:val="22"/>
          <w:szCs w:val="22"/>
        </w:rPr>
        <w:t xml:space="preserve">Tenderers are required to submit responses to the questions in a manner that explains how they propose to meet the requirements of the </w:t>
      </w:r>
      <w:r w:rsidR="00A53375" w:rsidRPr="00923945">
        <w:rPr>
          <w:sz w:val="22"/>
          <w:szCs w:val="22"/>
        </w:rPr>
        <w:t>Council</w:t>
      </w:r>
      <w:r w:rsidR="00082E26" w:rsidRPr="00923945">
        <w:rPr>
          <w:sz w:val="22"/>
          <w:szCs w:val="22"/>
        </w:rPr>
        <w:t>.</w:t>
      </w:r>
      <w:r w:rsidRPr="00923945">
        <w:rPr>
          <w:sz w:val="22"/>
          <w:szCs w:val="22"/>
        </w:rPr>
        <w:t xml:space="preserve"> Details of </w:t>
      </w:r>
      <w:r w:rsidRPr="00923945">
        <w:rPr>
          <w:sz w:val="22"/>
          <w:szCs w:val="22"/>
        </w:rPr>
        <w:lastRenderedPageBreak/>
        <w:t>the question</w:t>
      </w:r>
      <w:r w:rsidR="00082E26" w:rsidRPr="00923945">
        <w:rPr>
          <w:sz w:val="22"/>
          <w:szCs w:val="22"/>
        </w:rPr>
        <w:t>s to be answered as part of these Instructions for Tendering</w:t>
      </w:r>
      <w:r w:rsidRPr="00923945">
        <w:rPr>
          <w:sz w:val="22"/>
          <w:szCs w:val="22"/>
        </w:rPr>
        <w:t xml:space="preserve"> are set out </w:t>
      </w:r>
      <w:r w:rsidR="000772AD" w:rsidRPr="00923945">
        <w:rPr>
          <w:sz w:val="22"/>
          <w:szCs w:val="22"/>
        </w:rPr>
        <w:t xml:space="preserve">in Paragraph 21 below and </w:t>
      </w:r>
      <w:r w:rsidRPr="00923945">
        <w:rPr>
          <w:sz w:val="22"/>
          <w:szCs w:val="22"/>
        </w:rPr>
        <w:t>in the Tender Response Document.</w:t>
      </w:r>
    </w:p>
    <w:p w:rsidR="001947F0" w:rsidRPr="00923945" w:rsidRDefault="001947F0" w:rsidP="00031467">
      <w:pPr>
        <w:pStyle w:val="Level2"/>
        <w:rPr>
          <w:sz w:val="22"/>
          <w:szCs w:val="22"/>
        </w:rPr>
      </w:pPr>
      <w:r w:rsidRPr="00923945">
        <w:rPr>
          <w:sz w:val="22"/>
          <w:szCs w:val="22"/>
        </w:rPr>
        <w:t>Res</w:t>
      </w:r>
      <w:r w:rsidR="000772AD" w:rsidRPr="00923945">
        <w:rPr>
          <w:sz w:val="22"/>
          <w:szCs w:val="22"/>
        </w:rPr>
        <w:t>ponses to the questions</w:t>
      </w:r>
      <w:r w:rsidRPr="00923945">
        <w:rPr>
          <w:sz w:val="22"/>
          <w:szCs w:val="22"/>
        </w:rPr>
        <w:t xml:space="preserve"> </w:t>
      </w:r>
      <w:r w:rsidR="000772AD" w:rsidRPr="00923945">
        <w:rPr>
          <w:sz w:val="22"/>
          <w:szCs w:val="22"/>
        </w:rPr>
        <w:t xml:space="preserve">in the Tender Response Document </w:t>
      </w:r>
      <w:r w:rsidRPr="00923945">
        <w:rPr>
          <w:sz w:val="22"/>
          <w:szCs w:val="22"/>
        </w:rPr>
        <w:t>form an important part of the evaluation process. Tenderers are advised to submit all the information requested.</w:t>
      </w:r>
    </w:p>
    <w:p w:rsidR="001947F0" w:rsidRPr="00923945" w:rsidRDefault="000772AD" w:rsidP="00031467">
      <w:pPr>
        <w:pStyle w:val="Level2"/>
        <w:rPr>
          <w:sz w:val="22"/>
          <w:szCs w:val="22"/>
        </w:rPr>
      </w:pPr>
      <w:r w:rsidRPr="00923945">
        <w:rPr>
          <w:sz w:val="22"/>
          <w:szCs w:val="22"/>
        </w:rPr>
        <w:t>Responses t</w:t>
      </w:r>
      <w:r w:rsidR="001947F0" w:rsidRPr="00923945">
        <w:rPr>
          <w:sz w:val="22"/>
          <w:szCs w:val="22"/>
        </w:rPr>
        <w:t>o</w:t>
      </w:r>
      <w:r w:rsidRPr="00923945">
        <w:rPr>
          <w:sz w:val="22"/>
          <w:szCs w:val="22"/>
        </w:rPr>
        <w:t xml:space="preserve"> the</w:t>
      </w:r>
      <w:r w:rsidR="001947F0" w:rsidRPr="00923945">
        <w:rPr>
          <w:sz w:val="22"/>
          <w:szCs w:val="22"/>
        </w:rPr>
        <w:t xml:space="preserve"> questions will be evaluate</w:t>
      </w:r>
      <w:r w:rsidR="00374432">
        <w:rPr>
          <w:sz w:val="22"/>
          <w:szCs w:val="22"/>
        </w:rPr>
        <w:t>d and scored in accordance with</w:t>
      </w:r>
      <w:r w:rsidR="00E53DF4" w:rsidRPr="00923945">
        <w:rPr>
          <w:sz w:val="22"/>
          <w:szCs w:val="22"/>
        </w:rPr>
        <w:t xml:space="preserve"> the evaluation methodology and scoring matrices set out in these Instructions to Tenderers</w:t>
      </w:r>
      <w:r w:rsidR="001947F0" w:rsidRPr="00923945">
        <w:rPr>
          <w:sz w:val="22"/>
          <w:szCs w:val="22"/>
        </w:rPr>
        <w:t>. Such scores will reflect the extent to which the submissions meet the Council’s requirements.</w:t>
      </w:r>
    </w:p>
    <w:p w:rsidR="001947F0" w:rsidRPr="00923945" w:rsidRDefault="001947F0" w:rsidP="00031467">
      <w:pPr>
        <w:pStyle w:val="Level2"/>
        <w:rPr>
          <w:sz w:val="22"/>
          <w:szCs w:val="22"/>
        </w:rPr>
      </w:pPr>
      <w:r w:rsidRPr="00923945">
        <w:rPr>
          <w:sz w:val="22"/>
          <w:szCs w:val="22"/>
        </w:rPr>
        <w:t xml:space="preserve">Tenders must be returned electronically via the Council’s </w:t>
      </w:r>
      <w:r w:rsidR="006009F6" w:rsidRPr="00923945">
        <w:rPr>
          <w:bCs/>
          <w:sz w:val="22"/>
          <w:szCs w:val="22"/>
          <w:lang w:eastAsia="x-none"/>
        </w:rPr>
        <w:t>e-Tendering Portal</w:t>
      </w:r>
      <w:r w:rsidRPr="00923945">
        <w:rPr>
          <w:sz w:val="22"/>
          <w:szCs w:val="22"/>
        </w:rPr>
        <w:t>. Upon receipt</w:t>
      </w:r>
      <w:r w:rsidR="00A53375" w:rsidRPr="00923945">
        <w:rPr>
          <w:sz w:val="22"/>
          <w:szCs w:val="22"/>
        </w:rPr>
        <w:t>,</w:t>
      </w:r>
      <w:r w:rsidRPr="00923945">
        <w:rPr>
          <w:sz w:val="22"/>
          <w:szCs w:val="22"/>
        </w:rPr>
        <w:t xml:space="preserve"> the Council will </w:t>
      </w:r>
      <w:r w:rsidR="00F0111E" w:rsidRPr="00923945">
        <w:rPr>
          <w:sz w:val="22"/>
          <w:szCs w:val="22"/>
        </w:rPr>
        <w:t>review and evaluate Tenderers' P</w:t>
      </w:r>
      <w:r w:rsidRPr="00923945">
        <w:rPr>
          <w:sz w:val="22"/>
          <w:szCs w:val="22"/>
        </w:rPr>
        <w:t>roposals and may request clarification from Tenderers.</w:t>
      </w:r>
    </w:p>
    <w:p w:rsidR="001947F0" w:rsidRPr="00923945" w:rsidRDefault="001947F0" w:rsidP="001947F0">
      <w:pPr>
        <w:pStyle w:val="Level2"/>
        <w:rPr>
          <w:sz w:val="22"/>
          <w:szCs w:val="22"/>
        </w:rPr>
      </w:pPr>
      <w:r w:rsidRPr="00923945">
        <w:rPr>
          <w:sz w:val="22"/>
          <w:szCs w:val="22"/>
        </w:rPr>
        <w:t>Following any clarifications required by the Council, members of the evaluation team will individually review and score the Tender Response</w:t>
      </w:r>
      <w:r w:rsidR="00E53DF4" w:rsidRPr="00923945">
        <w:rPr>
          <w:sz w:val="22"/>
          <w:szCs w:val="22"/>
        </w:rPr>
        <w:t>s</w:t>
      </w:r>
      <w:r w:rsidRPr="00923945">
        <w:rPr>
          <w:sz w:val="22"/>
          <w:szCs w:val="22"/>
        </w:rPr>
        <w:t xml:space="preserve"> </w:t>
      </w:r>
      <w:r w:rsidR="00E53DF4" w:rsidRPr="00923945">
        <w:rPr>
          <w:sz w:val="22"/>
          <w:szCs w:val="22"/>
        </w:rPr>
        <w:t>and a</w:t>
      </w:r>
      <w:r w:rsidRPr="00923945">
        <w:rPr>
          <w:sz w:val="22"/>
          <w:szCs w:val="22"/>
        </w:rPr>
        <w:t xml:space="preserve"> moderation meeting will then take place to final</w:t>
      </w:r>
      <w:r w:rsidR="00A53375" w:rsidRPr="00923945">
        <w:rPr>
          <w:sz w:val="22"/>
          <w:szCs w:val="22"/>
        </w:rPr>
        <w:t>ise the scores for each Tenderer.</w:t>
      </w:r>
    </w:p>
    <w:p w:rsidR="002876FB" w:rsidRPr="00BF2A97" w:rsidRDefault="002876FB" w:rsidP="002876FB">
      <w:pPr>
        <w:pStyle w:val="Level2"/>
        <w:rPr>
          <w:b/>
          <w:color w:val="800080"/>
          <w:sz w:val="22"/>
          <w:szCs w:val="22"/>
        </w:rPr>
      </w:pPr>
      <w:r w:rsidRPr="00BF2A97">
        <w:rPr>
          <w:b/>
          <w:color w:val="800080"/>
          <w:sz w:val="22"/>
          <w:szCs w:val="22"/>
        </w:rPr>
        <w:t>Eligibility, Minimum Standards and Award</w:t>
      </w:r>
    </w:p>
    <w:p w:rsidR="002876FB" w:rsidRPr="00923945" w:rsidRDefault="002876FB" w:rsidP="00E53DF4">
      <w:pPr>
        <w:pStyle w:val="Body1"/>
        <w:rPr>
          <w:sz w:val="22"/>
          <w:szCs w:val="22"/>
        </w:rPr>
      </w:pPr>
      <w:r w:rsidRPr="00923945">
        <w:rPr>
          <w:sz w:val="22"/>
          <w:szCs w:val="22"/>
        </w:rPr>
        <w:t xml:space="preserve">The </w:t>
      </w:r>
      <w:r w:rsidR="00C23B65" w:rsidRPr="00923945">
        <w:rPr>
          <w:sz w:val="22"/>
          <w:szCs w:val="22"/>
        </w:rPr>
        <w:t xml:space="preserve">Competition </w:t>
      </w:r>
      <w:r w:rsidRPr="00923945">
        <w:rPr>
          <w:sz w:val="22"/>
          <w:szCs w:val="22"/>
        </w:rPr>
        <w:t>takes the form of a four-stage process involving:</w:t>
      </w:r>
    </w:p>
    <w:p w:rsidR="002876FB" w:rsidRPr="00923945" w:rsidRDefault="002876FB" w:rsidP="002876FB">
      <w:pPr>
        <w:pStyle w:val="Level3"/>
        <w:rPr>
          <w:sz w:val="22"/>
          <w:szCs w:val="22"/>
        </w:rPr>
      </w:pPr>
      <w:r w:rsidRPr="00923945">
        <w:rPr>
          <w:sz w:val="22"/>
          <w:szCs w:val="22"/>
        </w:rPr>
        <w:t xml:space="preserve">an initial, high-level check to ensure that Tender Response Documents are complete and compliant with the instructions in </w:t>
      </w:r>
      <w:r w:rsidR="006F029F" w:rsidRPr="00923945">
        <w:rPr>
          <w:sz w:val="22"/>
          <w:szCs w:val="22"/>
        </w:rPr>
        <w:t>the Invitation to Tender</w:t>
      </w:r>
      <w:r w:rsidRPr="00923945">
        <w:rPr>
          <w:sz w:val="22"/>
          <w:szCs w:val="22"/>
        </w:rPr>
        <w:t>;</w:t>
      </w:r>
    </w:p>
    <w:p w:rsidR="002876FB" w:rsidRPr="00923945" w:rsidRDefault="002876FB" w:rsidP="002876FB">
      <w:pPr>
        <w:pStyle w:val="Level3"/>
        <w:rPr>
          <w:sz w:val="22"/>
          <w:szCs w:val="22"/>
        </w:rPr>
      </w:pPr>
      <w:r w:rsidRPr="00923945">
        <w:rPr>
          <w:sz w:val="22"/>
          <w:szCs w:val="22"/>
        </w:rPr>
        <w:t xml:space="preserve">a determination of the eligibility of Tenderers to participate in the </w:t>
      </w:r>
      <w:r w:rsidR="00C23B65" w:rsidRPr="00923945">
        <w:rPr>
          <w:sz w:val="22"/>
          <w:szCs w:val="22"/>
        </w:rPr>
        <w:t xml:space="preserve">Competition </w:t>
      </w:r>
      <w:r w:rsidRPr="00923945">
        <w:rPr>
          <w:sz w:val="22"/>
          <w:szCs w:val="22"/>
        </w:rPr>
        <w:t>pursuant to Regulation 57 of the PCR 2015;</w:t>
      </w:r>
    </w:p>
    <w:p w:rsidR="002876FB" w:rsidRPr="00923945" w:rsidRDefault="002876FB" w:rsidP="002876FB">
      <w:pPr>
        <w:pStyle w:val="Level3"/>
        <w:rPr>
          <w:sz w:val="22"/>
          <w:szCs w:val="22"/>
        </w:rPr>
      </w:pPr>
      <w:r w:rsidRPr="00923945">
        <w:rPr>
          <w:sz w:val="22"/>
          <w:szCs w:val="22"/>
        </w:rPr>
        <w:t>only in respect of eligible Tenderers, the application of the Minimum Standards</w:t>
      </w:r>
      <w:r w:rsidR="00C5720D">
        <w:rPr>
          <w:sz w:val="22"/>
          <w:szCs w:val="22"/>
        </w:rPr>
        <w:t xml:space="preserve"> specified below</w:t>
      </w:r>
      <w:r w:rsidRPr="00923945">
        <w:rPr>
          <w:sz w:val="22"/>
          <w:szCs w:val="22"/>
        </w:rPr>
        <w:t>; and</w:t>
      </w:r>
    </w:p>
    <w:p w:rsidR="002876FB" w:rsidRPr="00923945" w:rsidRDefault="002876FB" w:rsidP="002876FB">
      <w:pPr>
        <w:pStyle w:val="Level3"/>
        <w:rPr>
          <w:sz w:val="22"/>
          <w:szCs w:val="22"/>
        </w:rPr>
      </w:pPr>
      <w:r w:rsidRPr="00923945">
        <w:rPr>
          <w:sz w:val="22"/>
          <w:szCs w:val="22"/>
        </w:rPr>
        <w:lastRenderedPageBreak/>
        <w:t>only in respect of Tenderers who (subject to verification as required by the Council) meet the Minimum Standards, the application of the Award Criteria</w:t>
      </w:r>
      <w:r w:rsidR="00C5720D">
        <w:rPr>
          <w:sz w:val="22"/>
          <w:szCs w:val="22"/>
        </w:rPr>
        <w:t xml:space="preserve"> specified below</w:t>
      </w:r>
      <w:r w:rsidRPr="00923945">
        <w:rPr>
          <w:sz w:val="22"/>
          <w:szCs w:val="22"/>
        </w:rPr>
        <w:t>.</w:t>
      </w:r>
    </w:p>
    <w:p w:rsidR="0019198C" w:rsidRPr="00BF2A97" w:rsidRDefault="0094245E" w:rsidP="0019198C">
      <w:pPr>
        <w:pStyle w:val="Level2"/>
        <w:rPr>
          <w:color w:val="800080"/>
          <w:sz w:val="22"/>
          <w:szCs w:val="22"/>
        </w:rPr>
      </w:pPr>
      <w:r>
        <w:rPr>
          <w:rStyle w:val="Level2asHeadingtext"/>
          <w:color w:val="800080"/>
          <w:sz w:val="22"/>
          <w:szCs w:val="22"/>
        </w:rPr>
        <w:t xml:space="preserve">Part </w:t>
      </w:r>
      <w:r w:rsidR="0019198C" w:rsidRPr="00BF2A97">
        <w:rPr>
          <w:rStyle w:val="Level2asHeadingtext"/>
          <w:color w:val="800080"/>
          <w:sz w:val="22"/>
          <w:szCs w:val="22"/>
        </w:rPr>
        <w:t>1</w:t>
      </w:r>
      <w:r>
        <w:rPr>
          <w:rStyle w:val="Level2asHeadingtext"/>
          <w:color w:val="800080"/>
          <w:sz w:val="22"/>
          <w:szCs w:val="22"/>
        </w:rPr>
        <w:t xml:space="preserve"> Section 1 </w:t>
      </w:r>
      <w:r w:rsidR="0019198C" w:rsidRPr="00BF2A97">
        <w:rPr>
          <w:rStyle w:val="Level2asHeadingtext"/>
          <w:color w:val="800080"/>
          <w:sz w:val="22"/>
          <w:szCs w:val="22"/>
        </w:rPr>
        <w:t xml:space="preserve"> Initial Completeness Check</w:t>
      </w:r>
    </w:p>
    <w:p w:rsidR="0019198C" w:rsidRPr="00923945" w:rsidRDefault="0019198C" w:rsidP="0019198C">
      <w:pPr>
        <w:pStyle w:val="Body1"/>
        <w:rPr>
          <w:sz w:val="22"/>
          <w:szCs w:val="22"/>
        </w:rPr>
      </w:pPr>
      <w:r w:rsidRPr="00923945">
        <w:rPr>
          <w:sz w:val="22"/>
          <w:szCs w:val="22"/>
        </w:rPr>
        <w:t xml:space="preserve">The Council will undertake an initial completeness check to ensure that each Tenderer has submitted Tender Response Documents that are complete and compliant with the instructions in </w:t>
      </w:r>
      <w:r w:rsidR="00BE03C2" w:rsidRPr="00923945">
        <w:rPr>
          <w:sz w:val="22"/>
          <w:szCs w:val="22"/>
        </w:rPr>
        <w:t>the Invitation to Tender</w:t>
      </w:r>
      <w:r w:rsidRPr="00923945">
        <w:rPr>
          <w:sz w:val="22"/>
          <w:szCs w:val="22"/>
        </w:rPr>
        <w:t xml:space="preserve">. If </w:t>
      </w:r>
      <w:r w:rsidR="00583C77" w:rsidRPr="00923945">
        <w:rPr>
          <w:sz w:val="22"/>
          <w:szCs w:val="22"/>
        </w:rPr>
        <w:t xml:space="preserve">Tender Response Documents </w:t>
      </w:r>
      <w:r w:rsidRPr="00923945">
        <w:rPr>
          <w:sz w:val="22"/>
          <w:szCs w:val="22"/>
        </w:rPr>
        <w:t>have not been submitted in a form which is complete and/or if the responses are not satisfactory to the Council, the Council reserves the right to exclude the Tenderer from further participation in the evaluation process or, at its discretion, seek clarification.</w:t>
      </w:r>
    </w:p>
    <w:p w:rsidR="0019198C" w:rsidRPr="00BF2A97" w:rsidRDefault="0094245E" w:rsidP="00852E24">
      <w:pPr>
        <w:pStyle w:val="Level2"/>
        <w:jc w:val="left"/>
        <w:rPr>
          <w:rStyle w:val="Level2asHeadingtext"/>
          <w:b w:val="0"/>
          <w:bCs w:val="0"/>
          <w:color w:val="800080"/>
          <w:sz w:val="22"/>
          <w:szCs w:val="22"/>
        </w:rPr>
      </w:pPr>
      <w:r>
        <w:rPr>
          <w:rStyle w:val="Level2asHeadingtext"/>
          <w:color w:val="800080"/>
          <w:sz w:val="22"/>
          <w:szCs w:val="22"/>
        </w:rPr>
        <w:t>P</w:t>
      </w:r>
      <w:r w:rsidR="00422F3B">
        <w:rPr>
          <w:rStyle w:val="Level2asHeadingtext"/>
          <w:color w:val="800080"/>
          <w:sz w:val="22"/>
          <w:szCs w:val="22"/>
        </w:rPr>
        <w:t>art 2 Section 2</w:t>
      </w:r>
      <w:r w:rsidR="00A770D7">
        <w:rPr>
          <w:rStyle w:val="Level2asHeadingtext"/>
          <w:color w:val="800080"/>
          <w:sz w:val="22"/>
          <w:szCs w:val="22"/>
        </w:rPr>
        <w:t xml:space="preserve"> </w:t>
      </w:r>
      <w:r w:rsidR="00223CD3">
        <w:rPr>
          <w:rStyle w:val="Level2asHeadingtext"/>
          <w:color w:val="800080"/>
          <w:sz w:val="22"/>
          <w:szCs w:val="22"/>
        </w:rPr>
        <w:t xml:space="preserve">- </w:t>
      </w:r>
      <w:r w:rsidR="00AC0C05">
        <w:rPr>
          <w:rStyle w:val="Level2asHeadingtext"/>
          <w:color w:val="800080"/>
          <w:sz w:val="22"/>
          <w:szCs w:val="22"/>
        </w:rPr>
        <w:t xml:space="preserve"> 3</w:t>
      </w:r>
      <w:r w:rsidR="00422F3B">
        <w:rPr>
          <w:rStyle w:val="Level2asHeadingtext"/>
          <w:color w:val="800080"/>
          <w:sz w:val="22"/>
          <w:szCs w:val="22"/>
        </w:rPr>
        <w:t xml:space="preserve"> </w:t>
      </w:r>
      <w:r w:rsidR="0019198C" w:rsidRPr="00BF2A97">
        <w:rPr>
          <w:rStyle w:val="Level2asHeadingtext"/>
          <w:color w:val="800080"/>
          <w:sz w:val="22"/>
          <w:szCs w:val="22"/>
        </w:rPr>
        <w:t xml:space="preserve"> </w:t>
      </w:r>
      <w:r w:rsidR="00BE7F1E">
        <w:rPr>
          <w:rStyle w:val="Level2asHeadingtext"/>
          <w:color w:val="800080"/>
          <w:sz w:val="22"/>
          <w:szCs w:val="22"/>
        </w:rPr>
        <w:t>Grounds for Mandatory Exclusion &amp; Grounds for Discretionary Exclusion</w:t>
      </w:r>
    </w:p>
    <w:p w:rsidR="007C4BB9" w:rsidRPr="00923945" w:rsidRDefault="0019198C" w:rsidP="0019198C">
      <w:pPr>
        <w:pStyle w:val="Body1"/>
        <w:rPr>
          <w:sz w:val="22"/>
          <w:szCs w:val="22"/>
        </w:rPr>
      </w:pPr>
      <w:r w:rsidRPr="00923945">
        <w:rPr>
          <w:sz w:val="22"/>
          <w:szCs w:val="22"/>
        </w:rPr>
        <w:t xml:space="preserve">The Council will then undertake an eligibility check to ensure that there are no grounds which exist upon which the Tenderer should/may be excluded from this </w:t>
      </w:r>
      <w:r w:rsidR="00C23B65" w:rsidRPr="00923945">
        <w:rPr>
          <w:sz w:val="22"/>
          <w:szCs w:val="22"/>
        </w:rPr>
        <w:t xml:space="preserve">Competition </w:t>
      </w:r>
      <w:r w:rsidRPr="00923945">
        <w:rPr>
          <w:sz w:val="22"/>
          <w:szCs w:val="22"/>
        </w:rPr>
        <w:t>(pursuant to Regulation 57 of the PCR 2015)</w:t>
      </w:r>
      <w:r w:rsidR="007C4BB9" w:rsidRPr="00923945">
        <w:rPr>
          <w:sz w:val="22"/>
          <w:szCs w:val="22"/>
        </w:rPr>
        <w:t>.</w:t>
      </w:r>
    </w:p>
    <w:p w:rsidR="007C4BB9" w:rsidRPr="00923945" w:rsidRDefault="007C4BB9" w:rsidP="007C4BB9">
      <w:pPr>
        <w:pStyle w:val="Body1"/>
        <w:spacing w:after="0"/>
        <w:rPr>
          <w:sz w:val="22"/>
          <w:szCs w:val="22"/>
        </w:rPr>
      </w:pPr>
      <w:r w:rsidRPr="00923945">
        <w:rPr>
          <w:sz w:val="22"/>
          <w:szCs w:val="22"/>
        </w:rPr>
        <w:t>Where a Tenderer considers that they</w:t>
      </w:r>
      <w:r w:rsidR="00516889" w:rsidRPr="00923945">
        <w:rPr>
          <w:sz w:val="22"/>
          <w:szCs w:val="22"/>
        </w:rPr>
        <w:t>, or any other entity that they seek to rely on,</w:t>
      </w:r>
      <w:r w:rsidRPr="00923945">
        <w:rPr>
          <w:sz w:val="22"/>
          <w:szCs w:val="22"/>
        </w:rPr>
        <w:t xml:space="preserve"> may meet any of the mandatory or discretionary grounds for exclusion set out in that </w:t>
      </w:r>
      <w:r w:rsidR="00422F3B">
        <w:rPr>
          <w:sz w:val="22"/>
          <w:szCs w:val="22"/>
        </w:rPr>
        <w:t xml:space="preserve">Part 2 </w:t>
      </w:r>
      <w:r w:rsidRPr="00923945">
        <w:rPr>
          <w:sz w:val="22"/>
          <w:szCs w:val="22"/>
        </w:rPr>
        <w:t>Section</w:t>
      </w:r>
      <w:r w:rsidR="00307D9D">
        <w:rPr>
          <w:sz w:val="22"/>
          <w:szCs w:val="22"/>
        </w:rPr>
        <w:t xml:space="preserve"> 2</w:t>
      </w:r>
      <w:r w:rsidRPr="00923945">
        <w:rPr>
          <w:sz w:val="22"/>
          <w:szCs w:val="22"/>
        </w:rPr>
        <w:t>, Tenderers should provide sufficient evidence that provides a summary of the circumstances and any remedial action that has taken place subsequently to demonstrate that the Tenderer</w:t>
      </w:r>
      <w:r w:rsidR="00516889" w:rsidRPr="00923945">
        <w:rPr>
          <w:sz w:val="22"/>
          <w:szCs w:val="22"/>
        </w:rPr>
        <w:t>, or, as appropriate, any other entity that they seek to rely on,</w:t>
      </w:r>
      <w:r w:rsidRPr="00923945">
        <w:rPr>
          <w:sz w:val="22"/>
          <w:szCs w:val="22"/>
        </w:rPr>
        <w:t xml:space="preserve"> has effectively "self-cleaned" the situation referred to. Tenderers must demonstrate that they</w:t>
      </w:r>
      <w:r w:rsidR="00516889" w:rsidRPr="00923945">
        <w:rPr>
          <w:sz w:val="22"/>
          <w:szCs w:val="22"/>
        </w:rPr>
        <w:t>, or, as appropriate, any other entity that they seek to rely on,</w:t>
      </w:r>
      <w:r w:rsidRPr="00923945">
        <w:rPr>
          <w:sz w:val="22"/>
          <w:szCs w:val="22"/>
        </w:rPr>
        <w:t xml:space="preserve"> have taken such remedial action to the satisfaction of the Council.  </w:t>
      </w:r>
    </w:p>
    <w:p w:rsidR="007C4BB9" w:rsidRPr="00923945" w:rsidRDefault="007C4BB9" w:rsidP="007C4BB9">
      <w:pPr>
        <w:pStyle w:val="Body1"/>
        <w:spacing w:after="0"/>
        <w:rPr>
          <w:sz w:val="22"/>
          <w:szCs w:val="22"/>
        </w:rPr>
      </w:pPr>
    </w:p>
    <w:p w:rsidR="00BE03C2" w:rsidRPr="00923945" w:rsidRDefault="007C4BB9" w:rsidP="00516889">
      <w:pPr>
        <w:pStyle w:val="Body1"/>
        <w:rPr>
          <w:sz w:val="22"/>
          <w:szCs w:val="22"/>
        </w:rPr>
      </w:pPr>
      <w:r w:rsidRPr="00923945">
        <w:rPr>
          <w:sz w:val="22"/>
          <w:szCs w:val="22"/>
        </w:rPr>
        <w:t>Where the Council determines that grounds</w:t>
      </w:r>
      <w:r w:rsidR="008D7341" w:rsidRPr="00923945">
        <w:rPr>
          <w:sz w:val="22"/>
          <w:szCs w:val="22"/>
        </w:rPr>
        <w:t xml:space="preserve"> do</w:t>
      </w:r>
      <w:r w:rsidRPr="00923945">
        <w:rPr>
          <w:sz w:val="22"/>
          <w:szCs w:val="22"/>
        </w:rPr>
        <w:t xml:space="preserve"> exist </w:t>
      </w:r>
      <w:r w:rsidR="00516889" w:rsidRPr="00923945">
        <w:rPr>
          <w:sz w:val="22"/>
          <w:szCs w:val="22"/>
        </w:rPr>
        <w:t xml:space="preserve">in relation to the Tenderer, or any other entity that they seek to rely on, which mean the Tenderer should be excluded from the Competition or the Tenderer is unable to evidence appropriate </w:t>
      </w:r>
      <w:r w:rsidR="00516889" w:rsidRPr="00923945">
        <w:rPr>
          <w:sz w:val="22"/>
          <w:szCs w:val="22"/>
        </w:rPr>
        <w:lastRenderedPageBreak/>
        <w:t>remedial action (as above), the Tenderer will be disqualified from the Competition and the remainder of their Tender Response shall not be evaluated.</w:t>
      </w:r>
    </w:p>
    <w:p w:rsidR="0019198C" w:rsidRPr="00D636D8" w:rsidRDefault="00AC0C05" w:rsidP="0019198C">
      <w:pPr>
        <w:pStyle w:val="Level2"/>
        <w:rPr>
          <w:b/>
          <w:color w:val="800080"/>
          <w:sz w:val="22"/>
          <w:szCs w:val="22"/>
        </w:rPr>
      </w:pPr>
      <w:r>
        <w:rPr>
          <w:rStyle w:val="Level2asHeadingtext"/>
          <w:color w:val="800080"/>
          <w:sz w:val="22"/>
          <w:szCs w:val="22"/>
        </w:rPr>
        <w:t>Part 3</w:t>
      </w:r>
      <w:r w:rsidR="00307D9D">
        <w:rPr>
          <w:rStyle w:val="Level2asHeadingtext"/>
          <w:color w:val="800080"/>
          <w:sz w:val="22"/>
          <w:szCs w:val="22"/>
        </w:rPr>
        <w:t xml:space="preserve"> </w:t>
      </w:r>
      <w:r>
        <w:rPr>
          <w:rStyle w:val="Level2asHeadingtext"/>
          <w:color w:val="800080"/>
          <w:sz w:val="22"/>
          <w:szCs w:val="22"/>
        </w:rPr>
        <w:t>Section 4</w:t>
      </w:r>
      <w:r w:rsidR="00A770D7">
        <w:rPr>
          <w:rStyle w:val="Level2asHeadingtext"/>
          <w:color w:val="800080"/>
          <w:sz w:val="22"/>
          <w:szCs w:val="22"/>
        </w:rPr>
        <w:t xml:space="preserve"> and 5</w:t>
      </w:r>
      <w:r w:rsidR="0019198C" w:rsidRPr="00BF2A97">
        <w:rPr>
          <w:rStyle w:val="Level2asHeadingtext"/>
          <w:color w:val="800080"/>
          <w:sz w:val="22"/>
          <w:szCs w:val="22"/>
        </w:rPr>
        <w:t xml:space="preserve"> </w:t>
      </w:r>
      <w:r w:rsidR="0019198C" w:rsidRPr="00BF2A97">
        <w:rPr>
          <w:b/>
          <w:color w:val="800080"/>
          <w:sz w:val="22"/>
          <w:szCs w:val="22"/>
        </w:rPr>
        <w:t>Minimum Standards</w:t>
      </w:r>
      <w:r w:rsidR="00967453">
        <w:rPr>
          <w:b/>
          <w:color w:val="800080"/>
          <w:sz w:val="22"/>
          <w:szCs w:val="22"/>
        </w:rPr>
        <w:t xml:space="preserve"> and Section 6 </w:t>
      </w:r>
      <w:r w:rsidR="00967453" w:rsidRPr="00D636D8">
        <w:rPr>
          <w:b/>
          <w:color w:val="800080"/>
          <w:sz w:val="22"/>
          <w:szCs w:val="22"/>
        </w:rPr>
        <w:t>Technical and Professional Ability</w:t>
      </w:r>
    </w:p>
    <w:p w:rsidR="007C4BB9" w:rsidRPr="00923945" w:rsidRDefault="007C4BB9" w:rsidP="007C4BB9">
      <w:pPr>
        <w:pStyle w:val="Body1"/>
        <w:rPr>
          <w:sz w:val="22"/>
          <w:szCs w:val="22"/>
        </w:rPr>
      </w:pPr>
      <w:r w:rsidRPr="00923945">
        <w:rPr>
          <w:sz w:val="22"/>
          <w:szCs w:val="22"/>
        </w:rPr>
        <w:t xml:space="preserve">Only those Tenderers that have satisfied the initial completeness check and are eligible for the </w:t>
      </w:r>
      <w:r w:rsidR="00C23B65" w:rsidRPr="00923945">
        <w:rPr>
          <w:sz w:val="22"/>
          <w:szCs w:val="22"/>
        </w:rPr>
        <w:t xml:space="preserve">Competition </w:t>
      </w:r>
      <w:r w:rsidRPr="00923945">
        <w:rPr>
          <w:sz w:val="22"/>
          <w:szCs w:val="22"/>
        </w:rPr>
        <w:t>(that is, have not been eliminated by the Council at Stage 2) will proceed to Stage 3 – Minimum Standards.</w:t>
      </w:r>
    </w:p>
    <w:p w:rsidR="0058561E" w:rsidRPr="00923945" w:rsidRDefault="00DA1C94" w:rsidP="00DA1C94">
      <w:pPr>
        <w:pStyle w:val="Body1"/>
        <w:rPr>
          <w:sz w:val="22"/>
          <w:szCs w:val="22"/>
        </w:rPr>
      </w:pPr>
      <w:r w:rsidRPr="00923945">
        <w:rPr>
          <w:sz w:val="22"/>
          <w:szCs w:val="22"/>
        </w:rPr>
        <w:t xml:space="preserve">The Council shall select those Tenderers who have the requisite ability to perform the </w:t>
      </w:r>
      <w:r w:rsidR="008D7341" w:rsidRPr="00923945">
        <w:rPr>
          <w:sz w:val="22"/>
          <w:szCs w:val="22"/>
        </w:rPr>
        <w:t>Services</w:t>
      </w:r>
      <w:r w:rsidRPr="00923945">
        <w:rPr>
          <w:sz w:val="22"/>
          <w:szCs w:val="22"/>
        </w:rPr>
        <w:t xml:space="preserve"> by assessing their responses to the requirements of</w:t>
      </w:r>
      <w:r w:rsidR="000F6C24" w:rsidRPr="00923945">
        <w:rPr>
          <w:sz w:val="22"/>
          <w:szCs w:val="22"/>
        </w:rPr>
        <w:t xml:space="preserve"> Part 3 of the Tender Response Document as against the Minimum Standards set out</w:t>
      </w:r>
      <w:r w:rsidR="006A12DF">
        <w:rPr>
          <w:sz w:val="22"/>
          <w:szCs w:val="22"/>
        </w:rPr>
        <w:t xml:space="preserve"> in Paragraph 22</w:t>
      </w:r>
      <w:r w:rsidR="0058561E" w:rsidRPr="00923945">
        <w:rPr>
          <w:sz w:val="22"/>
          <w:szCs w:val="22"/>
        </w:rPr>
        <w:t xml:space="preserve"> below.</w:t>
      </w:r>
    </w:p>
    <w:p w:rsidR="00967453" w:rsidRPr="00923945" w:rsidRDefault="00C640DC" w:rsidP="00967453">
      <w:pPr>
        <w:pStyle w:val="Body1"/>
        <w:rPr>
          <w:sz w:val="22"/>
          <w:szCs w:val="22"/>
        </w:rPr>
      </w:pPr>
      <w:r w:rsidRPr="00923945">
        <w:rPr>
          <w:sz w:val="22"/>
          <w:szCs w:val="22"/>
        </w:rPr>
        <w:t xml:space="preserve">The Tenderers' responses to </w:t>
      </w:r>
      <w:r w:rsidR="00D20758" w:rsidRPr="00923945">
        <w:rPr>
          <w:sz w:val="22"/>
          <w:szCs w:val="22"/>
        </w:rPr>
        <w:t xml:space="preserve">Part 3, </w:t>
      </w:r>
      <w:r w:rsidR="00AC0C05">
        <w:rPr>
          <w:sz w:val="22"/>
          <w:szCs w:val="22"/>
        </w:rPr>
        <w:t xml:space="preserve">Sections 4, 5, 6, </w:t>
      </w:r>
      <w:r w:rsidRPr="00923945">
        <w:rPr>
          <w:sz w:val="22"/>
          <w:szCs w:val="22"/>
        </w:rPr>
        <w:t xml:space="preserve">7 and 8 of the Tender Response Document (Economic and Financial Standing) shall be assessed on a pass/fail basis by the Council, applying the pass/fail requirements set out in Paragraph </w:t>
      </w:r>
      <w:r w:rsidR="004E68DD" w:rsidRPr="00923945">
        <w:rPr>
          <w:sz w:val="22"/>
          <w:szCs w:val="22"/>
        </w:rPr>
        <w:t>2</w:t>
      </w:r>
      <w:r w:rsidR="006A12DF">
        <w:rPr>
          <w:sz w:val="22"/>
          <w:szCs w:val="22"/>
        </w:rPr>
        <w:t>1</w:t>
      </w:r>
      <w:r w:rsidR="004E68DD">
        <w:rPr>
          <w:sz w:val="22"/>
          <w:szCs w:val="22"/>
        </w:rPr>
        <w:t xml:space="preserve"> </w:t>
      </w:r>
      <w:r w:rsidRPr="00923945">
        <w:rPr>
          <w:sz w:val="22"/>
          <w:szCs w:val="22"/>
        </w:rPr>
        <w:t xml:space="preserve">below, and may be subject to verification by the Council prior to award of the </w:t>
      </w:r>
      <w:r w:rsidR="005B361F">
        <w:rPr>
          <w:sz w:val="22"/>
          <w:szCs w:val="22"/>
        </w:rPr>
        <w:t>Contract</w:t>
      </w:r>
      <w:r w:rsidRPr="00923945">
        <w:rPr>
          <w:sz w:val="22"/>
          <w:szCs w:val="22"/>
        </w:rPr>
        <w:t>.</w:t>
      </w:r>
    </w:p>
    <w:p w:rsidR="00C640DC" w:rsidRPr="00923945" w:rsidRDefault="00C640DC" w:rsidP="00C640DC">
      <w:pPr>
        <w:pStyle w:val="Body1"/>
        <w:rPr>
          <w:sz w:val="22"/>
          <w:szCs w:val="22"/>
          <w:highlight w:val="yellow"/>
        </w:rPr>
      </w:pPr>
      <w:r w:rsidRPr="00923945">
        <w:rPr>
          <w:sz w:val="22"/>
          <w:szCs w:val="22"/>
        </w:rPr>
        <w:t xml:space="preserve">The Tenderers' responses to </w:t>
      </w:r>
      <w:r w:rsidR="00D20758" w:rsidRPr="00923945">
        <w:rPr>
          <w:sz w:val="22"/>
          <w:szCs w:val="22"/>
        </w:rPr>
        <w:t xml:space="preserve">Part 3, </w:t>
      </w:r>
      <w:r w:rsidRPr="00923945">
        <w:rPr>
          <w:sz w:val="22"/>
          <w:szCs w:val="22"/>
        </w:rPr>
        <w:t xml:space="preserve">Section 6 of the Tender Response Document (Technical and Professional Ability) will be assessed in accordance with the scoring </w:t>
      </w:r>
      <w:r w:rsidR="003C1342" w:rsidRPr="00923945">
        <w:rPr>
          <w:sz w:val="22"/>
          <w:szCs w:val="22"/>
        </w:rPr>
        <w:t>matrix set out in Table 1</w:t>
      </w:r>
      <w:r w:rsidRPr="00923945">
        <w:rPr>
          <w:sz w:val="22"/>
          <w:szCs w:val="22"/>
        </w:rPr>
        <w:t xml:space="preserve"> </w:t>
      </w:r>
      <w:r w:rsidR="003C1342" w:rsidRPr="00923945">
        <w:rPr>
          <w:sz w:val="22"/>
          <w:szCs w:val="22"/>
        </w:rPr>
        <w:t xml:space="preserve">below, and may be subject to verification by the Council prior to award of the </w:t>
      </w:r>
      <w:r w:rsidR="005B361F">
        <w:rPr>
          <w:sz w:val="22"/>
          <w:szCs w:val="22"/>
        </w:rPr>
        <w:t>Contract</w:t>
      </w:r>
      <w:r w:rsidR="003C1342" w:rsidRPr="00923945">
        <w:rPr>
          <w:sz w:val="22"/>
          <w:szCs w:val="22"/>
        </w:rPr>
        <w:t>.</w:t>
      </w:r>
    </w:p>
    <w:p w:rsidR="00DF54CD" w:rsidRPr="00923945" w:rsidRDefault="00C640DC" w:rsidP="003C1342">
      <w:pPr>
        <w:pStyle w:val="Body1"/>
        <w:rPr>
          <w:sz w:val="22"/>
          <w:szCs w:val="22"/>
        </w:rPr>
      </w:pPr>
      <w:r w:rsidRPr="00923945">
        <w:rPr>
          <w:sz w:val="22"/>
          <w:szCs w:val="22"/>
        </w:rPr>
        <w:t>Those Tenderers who meet the Minimum Stan</w:t>
      </w:r>
      <w:r w:rsidR="006A12DF">
        <w:rPr>
          <w:sz w:val="22"/>
          <w:szCs w:val="22"/>
        </w:rPr>
        <w:t>dards shall proceed to Stage 4 A</w:t>
      </w:r>
      <w:r w:rsidRPr="00923945">
        <w:rPr>
          <w:sz w:val="22"/>
          <w:szCs w:val="22"/>
        </w:rPr>
        <w:t>ward Stage. Those Tenderers who do not pass any one of the Minimum Standards shall be disqualified from the Competition and the remainder of their Tender Response Document shall not be evaluated.</w:t>
      </w:r>
    </w:p>
    <w:p w:rsidR="001869BC" w:rsidRDefault="00B478C2" w:rsidP="002C3DB7">
      <w:pPr>
        <w:pStyle w:val="Level2"/>
        <w:numPr>
          <w:ilvl w:val="0"/>
          <w:numId w:val="0"/>
        </w:numPr>
        <w:ind w:left="142"/>
        <w:rPr>
          <w:rStyle w:val="Level2asHeadingtext"/>
          <w:color w:val="800080"/>
          <w:sz w:val="22"/>
          <w:szCs w:val="22"/>
        </w:rPr>
      </w:pPr>
      <w:r w:rsidRPr="000E5B66">
        <w:rPr>
          <w:rStyle w:val="Level2asHeadingtext"/>
          <w:b w:val="0"/>
          <w:sz w:val="22"/>
          <w:szCs w:val="22"/>
        </w:rPr>
        <w:t>20.11</w:t>
      </w:r>
      <w:r>
        <w:rPr>
          <w:rStyle w:val="Level2asHeadingtext"/>
          <w:color w:val="800080"/>
          <w:sz w:val="22"/>
          <w:szCs w:val="22"/>
        </w:rPr>
        <w:tab/>
      </w:r>
      <w:r w:rsidR="00AC0C05" w:rsidRPr="00F147DF">
        <w:rPr>
          <w:rStyle w:val="Level2asHeadingtext"/>
          <w:color w:val="800080"/>
          <w:sz w:val="22"/>
          <w:szCs w:val="22"/>
        </w:rPr>
        <w:t>Part</w:t>
      </w:r>
      <w:r w:rsidR="0019198C" w:rsidRPr="00F147DF">
        <w:rPr>
          <w:rStyle w:val="Level2asHeadingtext"/>
          <w:color w:val="800080"/>
          <w:sz w:val="22"/>
          <w:szCs w:val="22"/>
        </w:rPr>
        <w:t xml:space="preserve"> 4  </w:t>
      </w:r>
      <w:r w:rsidR="00AC0C05" w:rsidRPr="00F147DF">
        <w:rPr>
          <w:rStyle w:val="Level2asHeadingtext"/>
          <w:color w:val="800080"/>
          <w:sz w:val="22"/>
          <w:szCs w:val="22"/>
        </w:rPr>
        <w:t xml:space="preserve">Section 9 </w:t>
      </w:r>
      <w:r w:rsidR="0019198C" w:rsidRPr="00F147DF">
        <w:rPr>
          <w:rStyle w:val="Level2asHeadingtext"/>
          <w:color w:val="800080"/>
          <w:sz w:val="22"/>
          <w:szCs w:val="22"/>
        </w:rPr>
        <w:t xml:space="preserve">Award </w:t>
      </w:r>
      <w:r w:rsidR="00474C15">
        <w:rPr>
          <w:rStyle w:val="Level2asHeadingtext"/>
          <w:color w:val="800080"/>
          <w:sz w:val="22"/>
          <w:szCs w:val="22"/>
        </w:rPr>
        <w:t>Criteria</w:t>
      </w:r>
    </w:p>
    <w:p w:rsidR="00D20758" w:rsidRPr="00F147DF" w:rsidRDefault="00D20758" w:rsidP="00B478C2">
      <w:pPr>
        <w:pStyle w:val="Level2"/>
        <w:numPr>
          <w:ilvl w:val="0"/>
          <w:numId w:val="0"/>
        </w:numPr>
        <w:ind w:left="851"/>
        <w:rPr>
          <w:sz w:val="22"/>
          <w:szCs w:val="22"/>
        </w:rPr>
      </w:pPr>
      <w:r w:rsidRPr="00F147DF">
        <w:rPr>
          <w:sz w:val="22"/>
          <w:szCs w:val="22"/>
        </w:rPr>
        <w:t>Only those Tenderers who meet the Minimum Sta</w:t>
      </w:r>
      <w:r w:rsidR="006A12DF">
        <w:rPr>
          <w:sz w:val="22"/>
          <w:szCs w:val="22"/>
        </w:rPr>
        <w:t xml:space="preserve">ndards will proceed to Stage 4 </w:t>
      </w:r>
      <w:r w:rsidRPr="00F147DF">
        <w:rPr>
          <w:sz w:val="22"/>
          <w:szCs w:val="22"/>
        </w:rPr>
        <w:t xml:space="preserve"> Award </w:t>
      </w:r>
      <w:r w:rsidR="006A12DF">
        <w:rPr>
          <w:sz w:val="22"/>
          <w:szCs w:val="22"/>
        </w:rPr>
        <w:t>Criteria</w:t>
      </w:r>
      <w:r w:rsidR="00474C15">
        <w:rPr>
          <w:sz w:val="22"/>
          <w:szCs w:val="22"/>
        </w:rPr>
        <w:t>,</w:t>
      </w:r>
      <w:r w:rsidR="00F147DF">
        <w:rPr>
          <w:sz w:val="22"/>
          <w:szCs w:val="22"/>
        </w:rPr>
        <w:t xml:space="preserve"> Quality </w:t>
      </w:r>
      <w:r w:rsidRPr="00F147DF">
        <w:rPr>
          <w:sz w:val="22"/>
          <w:szCs w:val="22"/>
        </w:rPr>
        <w:t>Stage</w:t>
      </w:r>
      <w:r w:rsidR="00F147DF">
        <w:rPr>
          <w:sz w:val="22"/>
          <w:szCs w:val="22"/>
        </w:rPr>
        <w:t xml:space="preserve"> (i.e. Part 4, Section 9)</w:t>
      </w:r>
      <w:r w:rsidRPr="00F147DF">
        <w:rPr>
          <w:sz w:val="22"/>
          <w:szCs w:val="22"/>
        </w:rPr>
        <w:t xml:space="preserve"> of the Competition.</w:t>
      </w:r>
    </w:p>
    <w:p w:rsidR="00F0111E" w:rsidRPr="00923945" w:rsidRDefault="00F0111E" w:rsidP="00D20758">
      <w:pPr>
        <w:pStyle w:val="Body1"/>
        <w:rPr>
          <w:sz w:val="22"/>
          <w:szCs w:val="22"/>
        </w:rPr>
      </w:pPr>
      <w:r w:rsidRPr="00923945">
        <w:rPr>
          <w:sz w:val="22"/>
          <w:szCs w:val="22"/>
        </w:rPr>
        <w:lastRenderedPageBreak/>
        <w:t>The Competition will be undertaken usi</w:t>
      </w:r>
      <w:r w:rsidR="006A12DF">
        <w:rPr>
          <w:sz w:val="22"/>
          <w:szCs w:val="22"/>
        </w:rPr>
        <w:t>ng the following Award Criteria</w:t>
      </w:r>
    </w:p>
    <w:p w:rsidR="00A524EA" w:rsidRPr="00923945" w:rsidRDefault="006A12DF" w:rsidP="006A12DF">
      <w:pPr>
        <w:pStyle w:val="Level3"/>
        <w:numPr>
          <w:ilvl w:val="0"/>
          <w:numId w:val="0"/>
        </w:numPr>
        <w:ind w:left="1702" w:hanging="851"/>
        <w:rPr>
          <w:sz w:val="22"/>
          <w:szCs w:val="22"/>
        </w:rPr>
      </w:pPr>
      <w:r>
        <w:rPr>
          <w:sz w:val="22"/>
          <w:szCs w:val="22"/>
        </w:rPr>
        <w:t xml:space="preserve">Quality </w:t>
      </w:r>
      <w:r>
        <w:rPr>
          <w:sz w:val="22"/>
          <w:szCs w:val="22"/>
        </w:rPr>
        <w:tab/>
      </w:r>
      <w:r w:rsidR="00A524EA" w:rsidRPr="00923945">
        <w:rPr>
          <w:sz w:val="22"/>
          <w:szCs w:val="22"/>
        </w:rPr>
        <w:t xml:space="preserve">40% </w:t>
      </w:r>
    </w:p>
    <w:p w:rsidR="00A524EA" w:rsidRPr="00923945" w:rsidRDefault="006A12DF" w:rsidP="00474C15">
      <w:pPr>
        <w:pStyle w:val="Level3"/>
        <w:numPr>
          <w:ilvl w:val="0"/>
          <w:numId w:val="0"/>
        </w:numPr>
        <w:tabs>
          <w:tab w:val="left" w:pos="851"/>
          <w:tab w:val="left" w:pos="1702"/>
          <w:tab w:val="right" w:pos="9073"/>
        </w:tabs>
        <w:ind w:left="1702" w:hanging="851"/>
        <w:rPr>
          <w:sz w:val="22"/>
          <w:szCs w:val="22"/>
        </w:rPr>
      </w:pPr>
      <w:r>
        <w:rPr>
          <w:sz w:val="22"/>
          <w:szCs w:val="22"/>
        </w:rPr>
        <w:t>Price</w:t>
      </w:r>
      <w:r>
        <w:rPr>
          <w:sz w:val="22"/>
          <w:szCs w:val="22"/>
        </w:rPr>
        <w:tab/>
      </w:r>
      <w:r w:rsidR="007E1983">
        <w:rPr>
          <w:sz w:val="22"/>
          <w:szCs w:val="22"/>
        </w:rPr>
        <w:t>6</w:t>
      </w:r>
      <w:r w:rsidR="00A524EA" w:rsidRPr="00923945">
        <w:rPr>
          <w:sz w:val="22"/>
          <w:szCs w:val="22"/>
        </w:rPr>
        <w:t>0%</w:t>
      </w:r>
    </w:p>
    <w:p w:rsidR="004F5B3C" w:rsidRDefault="00D20758" w:rsidP="004F5B3C">
      <w:pPr>
        <w:pStyle w:val="Body1"/>
        <w:rPr>
          <w:sz w:val="22"/>
          <w:szCs w:val="22"/>
        </w:rPr>
      </w:pPr>
      <w:r w:rsidRPr="002E6A06">
        <w:rPr>
          <w:sz w:val="22"/>
          <w:szCs w:val="22"/>
        </w:rPr>
        <w:t>Tenderer's response</w:t>
      </w:r>
      <w:r w:rsidR="00474C15">
        <w:rPr>
          <w:sz w:val="22"/>
          <w:szCs w:val="22"/>
        </w:rPr>
        <w:t>s</w:t>
      </w:r>
      <w:r w:rsidRPr="002E6A06">
        <w:rPr>
          <w:sz w:val="22"/>
          <w:szCs w:val="22"/>
        </w:rPr>
        <w:t xml:space="preserve"> to </w:t>
      </w:r>
      <w:r w:rsidR="009D3F59" w:rsidRPr="002E6A06">
        <w:rPr>
          <w:sz w:val="22"/>
          <w:szCs w:val="22"/>
        </w:rPr>
        <w:t>Part 4</w:t>
      </w:r>
      <w:r w:rsidR="002C5077" w:rsidRPr="002E6A06">
        <w:rPr>
          <w:sz w:val="22"/>
          <w:szCs w:val="22"/>
        </w:rPr>
        <w:t xml:space="preserve"> </w:t>
      </w:r>
      <w:r w:rsidR="00474C15">
        <w:rPr>
          <w:sz w:val="22"/>
          <w:szCs w:val="22"/>
        </w:rPr>
        <w:t>S</w:t>
      </w:r>
      <w:r w:rsidR="00C5720D">
        <w:rPr>
          <w:sz w:val="22"/>
          <w:szCs w:val="22"/>
        </w:rPr>
        <w:t xml:space="preserve">ection 9 </w:t>
      </w:r>
      <w:r w:rsidR="00A524EA" w:rsidRPr="002E6A06">
        <w:rPr>
          <w:sz w:val="22"/>
          <w:szCs w:val="22"/>
        </w:rPr>
        <w:t>Q</w:t>
      </w:r>
      <w:r w:rsidR="00E975AA" w:rsidRPr="002E6A06">
        <w:rPr>
          <w:sz w:val="22"/>
          <w:szCs w:val="22"/>
        </w:rPr>
        <w:t>uestions 9.1 to 9.</w:t>
      </w:r>
      <w:r w:rsidR="00E76D86">
        <w:rPr>
          <w:sz w:val="22"/>
          <w:szCs w:val="22"/>
        </w:rPr>
        <w:t>10</w:t>
      </w:r>
      <w:r w:rsidR="00E975AA" w:rsidRPr="002E6A06">
        <w:rPr>
          <w:sz w:val="22"/>
          <w:szCs w:val="22"/>
        </w:rPr>
        <w:t xml:space="preserve"> </w:t>
      </w:r>
      <w:r w:rsidR="002C5077" w:rsidRPr="002E6A06">
        <w:rPr>
          <w:sz w:val="22"/>
          <w:szCs w:val="22"/>
        </w:rPr>
        <w:t>shall be assessed first.</w:t>
      </w:r>
      <w:r w:rsidR="004F5B3C" w:rsidRPr="002E6A06">
        <w:rPr>
          <w:sz w:val="22"/>
          <w:szCs w:val="22"/>
        </w:rPr>
        <w:t xml:space="preserve"> For </w:t>
      </w:r>
      <w:r w:rsidR="00A524EA" w:rsidRPr="002E6A06">
        <w:rPr>
          <w:sz w:val="22"/>
          <w:szCs w:val="22"/>
        </w:rPr>
        <w:t xml:space="preserve">Questions </w:t>
      </w:r>
      <w:r w:rsidR="004F5B3C" w:rsidRPr="002E6A06">
        <w:rPr>
          <w:sz w:val="22"/>
          <w:szCs w:val="22"/>
        </w:rPr>
        <w:t>9.1 to 9.</w:t>
      </w:r>
      <w:r w:rsidR="00A770D7">
        <w:rPr>
          <w:sz w:val="22"/>
          <w:szCs w:val="22"/>
        </w:rPr>
        <w:t>9</w:t>
      </w:r>
      <w:r w:rsidR="004F5B3C" w:rsidRPr="002E6A06">
        <w:rPr>
          <w:sz w:val="22"/>
          <w:szCs w:val="22"/>
        </w:rPr>
        <w:t xml:space="preserve"> the Council requires that Tenderers obtain a minimum score of 3 out of 5. If a Tenderer does not achieve a minimum score of 3 in response to </w:t>
      </w:r>
      <w:r w:rsidR="00474C15">
        <w:rPr>
          <w:sz w:val="22"/>
          <w:szCs w:val="22"/>
        </w:rPr>
        <w:t>any one question or part thereof</w:t>
      </w:r>
      <w:r w:rsidR="000E5B66">
        <w:rPr>
          <w:sz w:val="22"/>
          <w:szCs w:val="22"/>
        </w:rPr>
        <w:t xml:space="preserve"> in this Section</w:t>
      </w:r>
      <w:r w:rsidR="00474C15">
        <w:rPr>
          <w:sz w:val="22"/>
          <w:szCs w:val="22"/>
        </w:rPr>
        <w:t>, the Tenderer</w:t>
      </w:r>
      <w:r w:rsidR="004F5B3C" w:rsidRPr="002E6A06">
        <w:rPr>
          <w:sz w:val="22"/>
          <w:szCs w:val="22"/>
        </w:rPr>
        <w:t xml:space="preserve"> will be excluded from further participation in the Competition and their Tender will not be evaluated further.</w:t>
      </w:r>
    </w:p>
    <w:p w:rsidR="002C3DB7" w:rsidRDefault="002C3DB7" w:rsidP="003A444A">
      <w:pPr>
        <w:pStyle w:val="Body1"/>
        <w:rPr>
          <w:sz w:val="22"/>
          <w:szCs w:val="22"/>
        </w:rPr>
      </w:pPr>
    </w:p>
    <w:p w:rsidR="002C3DB7" w:rsidRDefault="002C3DB7" w:rsidP="003A444A">
      <w:pPr>
        <w:pStyle w:val="Body1"/>
        <w:rPr>
          <w:sz w:val="22"/>
          <w:szCs w:val="22"/>
        </w:rPr>
      </w:pPr>
    </w:p>
    <w:p w:rsidR="000E5B66" w:rsidRPr="00F147DF" w:rsidRDefault="000E5B66" w:rsidP="000E5B66">
      <w:pPr>
        <w:pStyle w:val="Level2"/>
        <w:numPr>
          <w:ilvl w:val="0"/>
          <w:numId w:val="0"/>
        </w:numPr>
        <w:ind w:left="851"/>
        <w:rPr>
          <w:sz w:val="22"/>
          <w:szCs w:val="22"/>
        </w:rPr>
      </w:pPr>
      <w:r w:rsidRPr="00F147DF">
        <w:rPr>
          <w:sz w:val="22"/>
          <w:szCs w:val="22"/>
        </w:rPr>
        <w:t xml:space="preserve">Only those Tenderers who </w:t>
      </w:r>
      <w:r>
        <w:rPr>
          <w:sz w:val="22"/>
          <w:szCs w:val="22"/>
        </w:rPr>
        <w:t xml:space="preserve">have passed Stage 4 </w:t>
      </w:r>
      <w:r w:rsidRPr="00F147DF">
        <w:rPr>
          <w:sz w:val="22"/>
          <w:szCs w:val="22"/>
        </w:rPr>
        <w:t xml:space="preserve">Award </w:t>
      </w:r>
      <w:r>
        <w:rPr>
          <w:sz w:val="22"/>
          <w:szCs w:val="22"/>
        </w:rPr>
        <w:t xml:space="preserve">Criteria, Quality </w:t>
      </w:r>
      <w:r w:rsidRPr="00F147DF">
        <w:rPr>
          <w:sz w:val="22"/>
          <w:szCs w:val="22"/>
        </w:rPr>
        <w:t>Stage</w:t>
      </w:r>
      <w:r>
        <w:rPr>
          <w:sz w:val="22"/>
          <w:szCs w:val="22"/>
        </w:rPr>
        <w:t xml:space="preserve"> will have their Price proposal evaluated. (Stage 5).</w:t>
      </w:r>
    </w:p>
    <w:p w:rsidR="00883EBA" w:rsidRDefault="002C3DB7" w:rsidP="00883EBA">
      <w:pPr>
        <w:pStyle w:val="Body2"/>
        <w:spacing w:after="0"/>
        <w:rPr>
          <w:color w:val="000000"/>
          <w:sz w:val="24"/>
          <w:szCs w:val="24"/>
        </w:rPr>
      </w:pPr>
      <w:r w:rsidRPr="002C3DB7">
        <w:rPr>
          <w:color w:val="000000"/>
          <w:sz w:val="24"/>
          <w:szCs w:val="24"/>
        </w:rPr>
        <w:t>The total score for each Tenderer is the combination of the weighted quality scores and the price scores. The tenderer who satisfies all requirements of the Instructions to Tender and is awarded the highest combined score shall be identified as the preferred bidder.</w:t>
      </w:r>
    </w:p>
    <w:p w:rsidR="000E5B66" w:rsidRPr="002C3DB7" w:rsidRDefault="000E5B66" w:rsidP="00883EBA">
      <w:pPr>
        <w:pStyle w:val="Body2"/>
        <w:spacing w:after="0"/>
        <w:rPr>
          <w:sz w:val="24"/>
          <w:szCs w:val="24"/>
        </w:rPr>
      </w:pPr>
    </w:p>
    <w:p w:rsidR="00883EBA" w:rsidRPr="002C3DB7" w:rsidRDefault="00883EBA" w:rsidP="00AF7A16">
      <w:pPr>
        <w:pStyle w:val="Body1"/>
        <w:rPr>
          <w:sz w:val="24"/>
          <w:szCs w:val="24"/>
        </w:rPr>
      </w:pPr>
      <w:r w:rsidRPr="002C3DB7">
        <w:rPr>
          <w:sz w:val="24"/>
          <w:szCs w:val="24"/>
        </w:rPr>
        <w:t xml:space="preserve">In the event of a tie, the Council will determine the highest ranking Tender Response to be that of the Tenderer who scores the higher mark for its Pricing Proposal. </w:t>
      </w:r>
    </w:p>
    <w:p w:rsidR="003A444A" w:rsidRPr="00923945" w:rsidRDefault="003A444A" w:rsidP="003A444A">
      <w:pPr>
        <w:pStyle w:val="Body1"/>
        <w:rPr>
          <w:b/>
          <w:sz w:val="22"/>
          <w:szCs w:val="22"/>
        </w:rPr>
      </w:pPr>
      <w:r w:rsidRPr="00923945">
        <w:rPr>
          <w:sz w:val="22"/>
          <w:szCs w:val="22"/>
        </w:rPr>
        <w:t>Where the response will be used for the Council's information only, there is a requirement for the Tenderers to provide this information.</w:t>
      </w:r>
    </w:p>
    <w:p w:rsidR="003A444A" w:rsidRPr="00923945" w:rsidRDefault="003A444A" w:rsidP="00AF7A16">
      <w:pPr>
        <w:pStyle w:val="Body1"/>
        <w:rPr>
          <w:b/>
          <w:sz w:val="22"/>
          <w:szCs w:val="22"/>
        </w:rPr>
      </w:pPr>
      <w:r w:rsidRPr="00923945">
        <w:rPr>
          <w:sz w:val="22"/>
          <w:szCs w:val="22"/>
        </w:rPr>
        <w:t xml:space="preserve">A summary of the questions, their categorisation (e.g. for information, pass / fail, scored), and, where scored, the information on the weightings (multipliers) to be </w:t>
      </w:r>
      <w:r w:rsidRPr="00923945">
        <w:rPr>
          <w:sz w:val="22"/>
          <w:szCs w:val="22"/>
        </w:rPr>
        <w:lastRenderedPageBreak/>
        <w:t xml:space="preserve">applied by the Council are set out in Appendix 1 to these Instruction for Tenderers. </w:t>
      </w:r>
    </w:p>
    <w:p w:rsidR="001A0933" w:rsidRPr="00BF2A97" w:rsidRDefault="004679B2" w:rsidP="004679B2">
      <w:pPr>
        <w:pStyle w:val="Level1"/>
        <w:keepNext/>
        <w:rPr>
          <w:rStyle w:val="Level1asHeadingtext"/>
          <w:color w:val="800080"/>
          <w:sz w:val="22"/>
          <w:szCs w:val="22"/>
        </w:rPr>
      </w:pPr>
      <w:r w:rsidRPr="00BF2A97">
        <w:rPr>
          <w:rStyle w:val="Level1asHeadingtext"/>
          <w:color w:val="800080"/>
          <w:sz w:val="22"/>
          <w:szCs w:val="22"/>
        </w:rPr>
        <w:t xml:space="preserve">The Tender Evaluation Process </w:t>
      </w:r>
    </w:p>
    <w:p w:rsidR="00FF2AEE" w:rsidRPr="00BF2A97" w:rsidRDefault="00FF2AEE" w:rsidP="00CF71B1">
      <w:pPr>
        <w:pStyle w:val="Body1"/>
        <w:rPr>
          <w:b/>
          <w:color w:val="800080"/>
          <w:sz w:val="22"/>
          <w:szCs w:val="22"/>
        </w:rPr>
      </w:pPr>
      <w:r w:rsidRPr="00BF2A97">
        <w:rPr>
          <w:b/>
          <w:color w:val="800080"/>
          <w:sz w:val="22"/>
          <w:szCs w:val="22"/>
        </w:rPr>
        <w:t xml:space="preserve">Tenderer information, Bidding Model and </w:t>
      </w:r>
      <w:r w:rsidR="00CF71B1" w:rsidRPr="00BF2A97">
        <w:rPr>
          <w:b/>
          <w:color w:val="800080"/>
          <w:sz w:val="22"/>
          <w:szCs w:val="22"/>
        </w:rPr>
        <w:t>Contact Details and Declaration – Part 1, Section 1</w:t>
      </w:r>
    </w:p>
    <w:p w:rsidR="006062F1" w:rsidRDefault="001050D4" w:rsidP="00852E24">
      <w:pPr>
        <w:pStyle w:val="Body1"/>
        <w:rPr>
          <w:sz w:val="22"/>
          <w:szCs w:val="22"/>
        </w:rPr>
      </w:pPr>
      <w:r w:rsidRPr="00923945">
        <w:rPr>
          <w:sz w:val="22"/>
          <w:szCs w:val="22"/>
        </w:rPr>
        <w:t>Part 1, Section 1</w:t>
      </w:r>
      <w:r w:rsidR="00FF2AEE" w:rsidRPr="00923945">
        <w:rPr>
          <w:sz w:val="22"/>
          <w:szCs w:val="22"/>
        </w:rPr>
        <w:t xml:space="preserve"> is used to gather the necessary details to understand the nature of the organisation and legal entity participating in the procurement exercise, and where appropriate, the composition of their supply chain. This section is not scored as the answers to the questions are for information only, but a Tenderer may be excluded on the grounds of providing insufficient or false information.</w:t>
      </w:r>
    </w:p>
    <w:p w:rsidR="00CF71B1" w:rsidRPr="00BF2A97" w:rsidRDefault="00FF2AEE" w:rsidP="006062F1">
      <w:pPr>
        <w:pStyle w:val="Body1"/>
        <w:ind w:left="0" w:firstLine="851"/>
        <w:rPr>
          <w:b/>
          <w:color w:val="800080"/>
          <w:sz w:val="22"/>
          <w:szCs w:val="22"/>
        </w:rPr>
      </w:pPr>
      <w:r w:rsidRPr="00BF2A97">
        <w:rPr>
          <w:b/>
          <w:color w:val="800080"/>
          <w:sz w:val="22"/>
          <w:szCs w:val="22"/>
        </w:rPr>
        <w:t xml:space="preserve">Grounds for </w:t>
      </w:r>
      <w:r w:rsidR="001050D4" w:rsidRPr="00BF2A97">
        <w:rPr>
          <w:b/>
          <w:color w:val="800080"/>
          <w:sz w:val="22"/>
          <w:szCs w:val="22"/>
        </w:rPr>
        <w:t xml:space="preserve">Mandatory and Discretionary Exclusion </w:t>
      </w:r>
      <w:r w:rsidR="00CF71B1" w:rsidRPr="00BF2A97">
        <w:rPr>
          <w:b/>
          <w:color w:val="800080"/>
          <w:sz w:val="22"/>
          <w:szCs w:val="22"/>
        </w:rPr>
        <w:t>– Part 2, Sections 2 and 3</w:t>
      </w:r>
    </w:p>
    <w:p w:rsidR="001050D4" w:rsidRPr="00923945" w:rsidRDefault="00CF71B1" w:rsidP="001050D4">
      <w:pPr>
        <w:pStyle w:val="Body1"/>
        <w:rPr>
          <w:sz w:val="22"/>
          <w:szCs w:val="22"/>
        </w:rPr>
      </w:pPr>
      <w:r w:rsidRPr="00923945">
        <w:rPr>
          <w:sz w:val="22"/>
          <w:szCs w:val="22"/>
        </w:rPr>
        <w:t>Tenderers are required to complete Part 2, Sections 2 and 3 of the Tender Response Document. Where a Tenderer considers that they</w:t>
      </w:r>
      <w:r w:rsidR="001050D4" w:rsidRPr="00923945">
        <w:rPr>
          <w:sz w:val="22"/>
          <w:szCs w:val="22"/>
        </w:rPr>
        <w:t>, or any other entity that they seek to rely on,</w:t>
      </w:r>
      <w:r w:rsidRPr="00923945">
        <w:rPr>
          <w:sz w:val="22"/>
          <w:szCs w:val="22"/>
        </w:rPr>
        <w:t xml:space="preserve"> may meet any of the mandatory and/or discretionary grounds for exclusion set out in that Part 2, Tenderers should provide sufficient evidence that provides a summary of the circumstances and any remedial action that has taken place subsequently to demonstrate that the Tenderer</w:t>
      </w:r>
      <w:r w:rsidR="001050D4" w:rsidRPr="00923945">
        <w:rPr>
          <w:sz w:val="22"/>
          <w:szCs w:val="22"/>
        </w:rPr>
        <w:t>, or, as appropriate, any other entity that they seek to rely on,</w:t>
      </w:r>
      <w:r w:rsidRPr="00923945">
        <w:rPr>
          <w:sz w:val="22"/>
          <w:szCs w:val="22"/>
        </w:rPr>
        <w:t xml:space="preserve"> has effectively "self-cleaned" the situation referred to. </w:t>
      </w:r>
      <w:r w:rsidR="001050D4" w:rsidRPr="00923945">
        <w:rPr>
          <w:sz w:val="22"/>
          <w:szCs w:val="22"/>
        </w:rPr>
        <w:t>Tenderers must demonstrate that they, or, as appropriate, any other entity that they seek to rely on, have taken such remedial action to the satisfaction of the Council.</w:t>
      </w:r>
    </w:p>
    <w:p w:rsidR="00CF71B1" w:rsidRPr="00923945" w:rsidRDefault="00CF71B1" w:rsidP="00CF71B1">
      <w:pPr>
        <w:pStyle w:val="Body1"/>
        <w:rPr>
          <w:sz w:val="22"/>
          <w:szCs w:val="22"/>
        </w:rPr>
      </w:pPr>
      <w:r w:rsidRPr="00923945">
        <w:rPr>
          <w:sz w:val="22"/>
          <w:szCs w:val="22"/>
        </w:rPr>
        <w:t>For the evidence to be considered sufficient Tenderers must, as a minimum, prove that they have:</w:t>
      </w:r>
    </w:p>
    <w:p w:rsidR="00CF71B1" w:rsidRPr="00923945" w:rsidRDefault="00CF71B1" w:rsidP="00915E91">
      <w:pPr>
        <w:pStyle w:val="Level3"/>
        <w:rPr>
          <w:sz w:val="22"/>
          <w:szCs w:val="22"/>
          <w:u w:val="single"/>
        </w:rPr>
      </w:pPr>
      <w:r w:rsidRPr="00923945">
        <w:rPr>
          <w:sz w:val="22"/>
          <w:szCs w:val="22"/>
        </w:rPr>
        <w:t>paid or undertaken to pay compensation in respect of any damage caused by the criminal offence or misconduct;</w:t>
      </w:r>
    </w:p>
    <w:p w:rsidR="00CF71B1" w:rsidRPr="00923945" w:rsidRDefault="00CF71B1" w:rsidP="00915E91">
      <w:pPr>
        <w:pStyle w:val="Level3"/>
        <w:rPr>
          <w:sz w:val="22"/>
          <w:szCs w:val="22"/>
          <w:u w:val="single"/>
        </w:rPr>
      </w:pPr>
      <w:r w:rsidRPr="00923945">
        <w:rPr>
          <w:sz w:val="22"/>
          <w:szCs w:val="22"/>
        </w:rPr>
        <w:lastRenderedPageBreak/>
        <w:t>clarified the facts and circumstances in a comprehensive manner by actively collaborating with the investigating authorities; and</w:t>
      </w:r>
    </w:p>
    <w:p w:rsidR="00CF71B1" w:rsidRPr="00923945" w:rsidRDefault="00CF71B1" w:rsidP="00915E91">
      <w:pPr>
        <w:pStyle w:val="Level3"/>
        <w:rPr>
          <w:sz w:val="22"/>
          <w:szCs w:val="22"/>
          <w:u w:val="single"/>
        </w:rPr>
      </w:pPr>
      <w:r w:rsidRPr="00923945">
        <w:rPr>
          <w:sz w:val="22"/>
          <w:szCs w:val="22"/>
        </w:rPr>
        <w:t>taken concrete technical, organisational and personnel measures that are appropriate to prevent further criminal offences or misconduct.</w:t>
      </w:r>
    </w:p>
    <w:p w:rsidR="00FF2AEE" w:rsidRPr="00923945" w:rsidRDefault="00FF2AEE" w:rsidP="00CF71B1">
      <w:pPr>
        <w:pStyle w:val="Body1"/>
        <w:rPr>
          <w:sz w:val="22"/>
          <w:szCs w:val="22"/>
        </w:rPr>
      </w:pPr>
      <w:r w:rsidRPr="00923945">
        <w:rPr>
          <w:sz w:val="22"/>
          <w:szCs w:val="22"/>
        </w:rPr>
        <w:t>The measures taken, and the evidence of these, shall be evaluated by the Council taking into account the gravity and particular circumstance</w:t>
      </w:r>
      <w:r w:rsidR="001050D4" w:rsidRPr="00923945">
        <w:rPr>
          <w:sz w:val="22"/>
          <w:szCs w:val="22"/>
        </w:rPr>
        <w:t>s of the offence or misconduct.</w:t>
      </w:r>
      <w:r w:rsidRPr="00923945">
        <w:rPr>
          <w:sz w:val="22"/>
          <w:szCs w:val="22"/>
        </w:rPr>
        <w:t xml:space="preserve"> Where the Council considers such measures to be insufficient you will be provided with a statement of reasons. </w:t>
      </w:r>
    </w:p>
    <w:p w:rsidR="001050D4" w:rsidRPr="00923945" w:rsidRDefault="001050D4" w:rsidP="001050D4">
      <w:pPr>
        <w:pStyle w:val="Body1"/>
        <w:rPr>
          <w:sz w:val="22"/>
          <w:szCs w:val="22"/>
        </w:rPr>
      </w:pPr>
      <w:r w:rsidRPr="00923945">
        <w:rPr>
          <w:sz w:val="22"/>
          <w:szCs w:val="22"/>
        </w:rPr>
        <w:t>Where the Council determines that grounds do exist in relation to the Tenderer, or any other entity that they seek to rely on, which mean the Tenderer should be excluded from the Competition or the Tenderer is unable to evidence appropriate remedial action (as above), the Tenderer will be disqualified from the Competition and the remainder of their Tender Response shall not be evaluated.</w:t>
      </w:r>
    </w:p>
    <w:p w:rsidR="006062F1" w:rsidRPr="00923945" w:rsidRDefault="00FF2AEE" w:rsidP="00852E24">
      <w:pPr>
        <w:pStyle w:val="Body1"/>
        <w:rPr>
          <w:sz w:val="22"/>
          <w:szCs w:val="22"/>
        </w:rPr>
      </w:pPr>
      <w:r w:rsidRPr="00923945">
        <w:rPr>
          <w:sz w:val="22"/>
          <w:szCs w:val="22"/>
        </w:rPr>
        <w:t>Exclusion grounds</w:t>
      </w:r>
      <w:r w:rsidR="00CF71B1" w:rsidRPr="00923945">
        <w:rPr>
          <w:sz w:val="22"/>
          <w:szCs w:val="22"/>
        </w:rPr>
        <w:t xml:space="preserve"> may apply at any point in the p</w:t>
      </w:r>
      <w:r w:rsidRPr="00923945">
        <w:rPr>
          <w:sz w:val="22"/>
          <w:szCs w:val="22"/>
        </w:rPr>
        <w:t xml:space="preserve">rocurement process up to </w:t>
      </w:r>
      <w:r w:rsidR="000A63E3" w:rsidRPr="00923945">
        <w:rPr>
          <w:sz w:val="22"/>
          <w:szCs w:val="22"/>
        </w:rPr>
        <w:t>any</w:t>
      </w:r>
      <w:r w:rsidRPr="00923945">
        <w:rPr>
          <w:sz w:val="22"/>
          <w:szCs w:val="22"/>
        </w:rPr>
        <w:t xml:space="preserve"> award of the </w:t>
      </w:r>
      <w:r w:rsidR="006062F1">
        <w:rPr>
          <w:sz w:val="22"/>
          <w:szCs w:val="22"/>
        </w:rPr>
        <w:t>Contract.</w:t>
      </w:r>
    </w:p>
    <w:p w:rsidR="00806738" w:rsidRPr="00BF2A97" w:rsidRDefault="00806738" w:rsidP="006062F1">
      <w:pPr>
        <w:pStyle w:val="Level1"/>
        <w:keepNext/>
        <w:rPr>
          <w:rStyle w:val="Level1asHeadingtext"/>
          <w:color w:val="800080"/>
          <w:sz w:val="22"/>
          <w:szCs w:val="22"/>
        </w:rPr>
      </w:pPr>
      <w:bookmarkStart w:id="9" w:name="_Ref424717179"/>
      <w:bookmarkStart w:id="10" w:name="_Ref424757415"/>
      <w:bookmarkStart w:id="11" w:name="_Ref424757281"/>
      <w:bookmarkStart w:id="12" w:name="_Ref424756727"/>
      <w:bookmarkStart w:id="13" w:name="_Toc448993783"/>
      <w:bookmarkStart w:id="14" w:name="_Ref424816699"/>
      <w:bookmarkStart w:id="15" w:name="_Ref425148218"/>
      <w:bookmarkStart w:id="16" w:name="_Ref427106725"/>
      <w:bookmarkStart w:id="17" w:name="_Ref427416247"/>
      <w:bookmarkStart w:id="18" w:name="_Ref427416599"/>
      <w:r w:rsidRPr="00BF2A97">
        <w:rPr>
          <w:rStyle w:val="Level1asHeadingtext"/>
          <w:color w:val="800080"/>
          <w:sz w:val="22"/>
          <w:szCs w:val="22"/>
        </w:rPr>
        <w:t>MINIMUM STANDARDS</w:t>
      </w:r>
      <w:bookmarkEnd w:id="9"/>
      <w:bookmarkEnd w:id="10"/>
      <w:bookmarkEnd w:id="11"/>
      <w:bookmarkEnd w:id="12"/>
      <w:bookmarkEnd w:id="13"/>
      <w:bookmarkEnd w:id="14"/>
      <w:bookmarkEnd w:id="15"/>
      <w:bookmarkEnd w:id="16"/>
      <w:bookmarkEnd w:id="17"/>
      <w:bookmarkEnd w:id="18"/>
    </w:p>
    <w:p w:rsidR="00FF2AEE" w:rsidRPr="00BF2A97" w:rsidRDefault="00FF2AEE" w:rsidP="00FF2AEE">
      <w:pPr>
        <w:pStyle w:val="Level2"/>
        <w:rPr>
          <w:b/>
          <w:color w:val="800080"/>
          <w:sz w:val="22"/>
          <w:szCs w:val="22"/>
        </w:rPr>
      </w:pPr>
      <w:r w:rsidRPr="00BF2A97">
        <w:rPr>
          <w:b/>
          <w:color w:val="800080"/>
          <w:sz w:val="22"/>
          <w:szCs w:val="22"/>
        </w:rPr>
        <w:t>Economic and Financial Standing</w:t>
      </w:r>
      <w:r w:rsidR="008D4A42">
        <w:rPr>
          <w:b/>
          <w:color w:val="800080"/>
          <w:sz w:val="22"/>
          <w:szCs w:val="22"/>
        </w:rPr>
        <w:t xml:space="preserve"> </w:t>
      </w:r>
      <w:r w:rsidR="00782636" w:rsidRPr="00BF2A97">
        <w:rPr>
          <w:b/>
          <w:color w:val="800080"/>
          <w:sz w:val="22"/>
          <w:szCs w:val="22"/>
        </w:rPr>
        <w:t xml:space="preserve"> Part </w:t>
      </w:r>
      <w:r w:rsidR="00607958" w:rsidRPr="00BF2A97">
        <w:rPr>
          <w:b/>
          <w:color w:val="800080"/>
          <w:sz w:val="22"/>
          <w:szCs w:val="22"/>
        </w:rPr>
        <w:t>3</w:t>
      </w:r>
      <w:r w:rsidR="00782636" w:rsidRPr="00BF2A97">
        <w:rPr>
          <w:b/>
          <w:color w:val="800080"/>
          <w:sz w:val="22"/>
          <w:szCs w:val="22"/>
        </w:rPr>
        <w:t>,</w:t>
      </w:r>
      <w:r w:rsidR="00607958" w:rsidRPr="00BF2A97">
        <w:rPr>
          <w:b/>
          <w:color w:val="800080"/>
          <w:sz w:val="22"/>
          <w:szCs w:val="22"/>
        </w:rPr>
        <w:t xml:space="preserve"> Sections 4 and 5</w:t>
      </w:r>
    </w:p>
    <w:p w:rsidR="0012499B" w:rsidRPr="00923945" w:rsidRDefault="00B80D36" w:rsidP="0012499B">
      <w:pPr>
        <w:pStyle w:val="Body1"/>
        <w:rPr>
          <w:sz w:val="22"/>
          <w:szCs w:val="22"/>
        </w:rPr>
      </w:pPr>
      <w:r w:rsidRPr="00923945">
        <w:rPr>
          <w:sz w:val="22"/>
          <w:szCs w:val="22"/>
        </w:rPr>
        <w:t>Tenderers are required to demonstrate their economic and financial standing in order to prove to the Council that</w:t>
      </w:r>
      <w:r w:rsidR="00C37D40" w:rsidRPr="00923945">
        <w:rPr>
          <w:sz w:val="22"/>
          <w:szCs w:val="22"/>
        </w:rPr>
        <w:t xml:space="preserve"> </w:t>
      </w:r>
      <w:r w:rsidRPr="00923945">
        <w:rPr>
          <w:sz w:val="22"/>
          <w:szCs w:val="22"/>
        </w:rPr>
        <w:t>the financial resources necessary to perform the Services will be available throughout t</w:t>
      </w:r>
      <w:r w:rsidR="0012499B" w:rsidRPr="00923945">
        <w:rPr>
          <w:sz w:val="22"/>
          <w:szCs w:val="22"/>
        </w:rPr>
        <w:t>he dur</w:t>
      </w:r>
      <w:r w:rsidR="00F3654B">
        <w:rPr>
          <w:sz w:val="22"/>
          <w:szCs w:val="22"/>
        </w:rPr>
        <w:t xml:space="preserve">ation of the </w:t>
      </w:r>
      <w:r w:rsidR="0012499B" w:rsidRPr="00923945">
        <w:rPr>
          <w:sz w:val="22"/>
          <w:szCs w:val="22"/>
        </w:rPr>
        <w:t>Contract.</w:t>
      </w:r>
    </w:p>
    <w:p w:rsidR="0012499B" w:rsidRPr="00923945" w:rsidRDefault="0012499B" w:rsidP="0012499B">
      <w:pPr>
        <w:pStyle w:val="Body1"/>
        <w:rPr>
          <w:sz w:val="22"/>
          <w:szCs w:val="22"/>
        </w:rPr>
      </w:pPr>
      <w:r w:rsidRPr="00923945">
        <w:rPr>
          <w:sz w:val="22"/>
          <w:szCs w:val="22"/>
        </w:rPr>
        <w:t xml:space="preserve">Accordingly, Tenderers are required to </w:t>
      </w:r>
      <w:r w:rsidR="00483C5D" w:rsidRPr="00923945">
        <w:rPr>
          <w:sz w:val="22"/>
          <w:szCs w:val="22"/>
        </w:rPr>
        <w:t>self-</w:t>
      </w:r>
      <w:r w:rsidRPr="00923945">
        <w:rPr>
          <w:sz w:val="22"/>
          <w:szCs w:val="22"/>
        </w:rPr>
        <w:t xml:space="preserve">certify </w:t>
      </w:r>
      <w:r w:rsidR="00483C5D" w:rsidRPr="00923945">
        <w:rPr>
          <w:sz w:val="22"/>
          <w:szCs w:val="22"/>
        </w:rPr>
        <w:t>that</w:t>
      </w:r>
      <w:r w:rsidRPr="00923945">
        <w:rPr>
          <w:sz w:val="22"/>
          <w:szCs w:val="22"/>
        </w:rPr>
        <w:t xml:space="preserve"> they are able to provide audited accounts for the last two (2) years</w:t>
      </w:r>
      <w:r w:rsidR="002F1859" w:rsidRPr="00923945">
        <w:rPr>
          <w:sz w:val="22"/>
          <w:szCs w:val="22"/>
        </w:rPr>
        <w:t>,</w:t>
      </w:r>
      <w:r w:rsidR="00483C5D" w:rsidRPr="00923945">
        <w:rPr>
          <w:sz w:val="22"/>
          <w:szCs w:val="22"/>
        </w:rPr>
        <w:t xml:space="preserve"> if requested</w:t>
      </w:r>
      <w:r w:rsidRPr="00923945">
        <w:rPr>
          <w:sz w:val="22"/>
          <w:szCs w:val="22"/>
        </w:rPr>
        <w:t xml:space="preserve">. If </w:t>
      </w:r>
      <w:r w:rsidR="00483C5D" w:rsidRPr="00923945">
        <w:rPr>
          <w:sz w:val="22"/>
          <w:szCs w:val="22"/>
        </w:rPr>
        <w:t xml:space="preserve">not, </w:t>
      </w:r>
      <w:r w:rsidR="008F39DD" w:rsidRPr="00923945">
        <w:rPr>
          <w:sz w:val="22"/>
          <w:szCs w:val="22"/>
        </w:rPr>
        <w:t xml:space="preserve">Tenderers </w:t>
      </w:r>
      <w:r w:rsidR="00483C5D" w:rsidRPr="00923945">
        <w:rPr>
          <w:sz w:val="22"/>
          <w:szCs w:val="22"/>
        </w:rPr>
        <w:t>are required to self-certify that they are able to provide either: (a)</w:t>
      </w:r>
      <w:r w:rsidR="00483C5D" w:rsidRPr="00923945">
        <w:rPr>
          <w:color w:val="000000"/>
          <w:sz w:val="22"/>
          <w:szCs w:val="22"/>
        </w:rPr>
        <w:t xml:space="preserve"> a statement of the turnover, Profit and Loss Account/Income Statement, Balance Sheet/Statement of Financial Position and Statement of Cash Flow for the most recent year of trading for their organisation; (b) a statement of the cash flow forecast for the current year and a bank letter outlining the current cash and credit position; or </w:t>
      </w:r>
      <w:r w:rsidR="00483C5D" w:rsidRPr="00923945">
        <w:rPr>
          <w:color w:val="000000"/>
          <w:sz w:val="22"/>
          <w:szCs w:val="22"/>
        </w:rPr>
        <w:lastRenderedPageBreak/>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p w:rsidR="004B066D" w:rsidRPr="00923945" w:rsidRDefault="004B066D" w:rsidP="004B066D">
      <w:pPr>
        <w:pStyle w:val="Body1"/>
        <w:rPr>
          <w:sz w:val="22"/>
          <w:szCs w:val="22"/>
        </w:rPr>
      </w:pPr>
      <w:r w:rsidRPr="00923945">
        <w:rPr>
          <w:sz w:val="22"/>
          <w:szCs w:val="22"/>
        </w:rPr>
        <w:t xml:space="preserve">The Council has set a minimum turnover threshold for </w:t>
      </w:r>
      <w:bookmarkStart w:id="19" w:name="_BPDCD_11"/>
      <w:r w:rsidRPr="00923945">
        <w:rPr>
          <w:sz w:val="22"/>
          <w:szCs w:val="22"/>
        </w:rPr>
        <w:t xml:space="preserve">this </w:t>
      </w:r>
      <w:r w:rsidR="005116EA" w:rsidRPr="00923945">
        <w:rPr>
          <w:sz w:val="22"/>
          <w:szCs w:val="22"/>
        </w:rPr>
        <w:t>P</w:t>
      </w:r>
      <w:r w:rsidR="00374432">
        <w:rPr>
          <w:sz w:val="22"/>
          <w:szCs w:val="22"/>
        </w:rPr>
        <w:t xml:space="preserve">rocurement of a total of </w:t>
      </w:r>
      <w:r w:rsidR="00374432" w:rsidRPr="00FF5E35">
        <w:rPr>
          <w:sz w:val="22"/>
          <w:szCs w:val="22"/>
        </w:rPr>
        <w:t>£</w:t>
      </w:r>
      <w:r w:rsidR="00FF5E35" w:rsidRPr="00FF5E35">
        <w:rPr>
          <w:sz w:val="22"/>
          <w:szCs w:val="22"/>
        </w:rPr>
        <w:t xml:space="preserve">300k </w:t>
      </w:r>
      <w:r w:rsidRPr="00FF5E35">
        <w:rPr>
          <w:sz w:val="22"/>
          <w:szCs w:val="22"/>
        </w:rPr>
        <w:t>per annum over</w:t>
      </w:r>
      <w:r w:rsidRPr="00923945">
        <w:rPr>
          <w:sz w:val="22"/>
          <w:szCs w:val="22"/>
        </w:rPr>
        <w:t xml:space="preserve"> the Tenderer's last two (2) complete financial years. Tenderers are therefore required to self-certify that they can satisfy this minimum turnover threshold.</w:t>
      </w:r>
    </w:p>
    <w:p w:rsidR="004B066D" w:rsidRPr="00923945" w:rsidRDefault="004B066D" w:rsidP="004B066D">
      <w:pPr>
        <w:pStyle w:val="Body1"/>
        <w:rPr>
          <w:sz w:val="22"/>
          <w:szCs w:val="22"/>
        </w:rPr>
      </w:pPr>
      <w:r w:rsidRPr="00923945">
        <w:rPr>
          <w:sz w:val="22"/>
          <w:szCs w:val="22"/>
        </w:rPr>
        <w:t xml:space="preserve">Tenderers are also required to self-certify that they have </w:t>
      </w:r>
      <w:r w:rsidRPr="00923945">
        <w:rPr>
          <w:sz w:val="22"/>
          <w:szCs w:val="22"/>
          <w:lang w:eastAsia="zh-CN"/>
        </w:rPr>
        <w:t>positive net assets and that their current assets are at least equal to their current liabilities.</w:t>
      </w:r>
    </w:p>
    <w:bookmarkEnd w:id="19"/>
    <w:p w:rsidR="00483C5D" w:rsidRPr="00923945" w:rsidRDefault="00517542" w:rsidP="0012499B">
      <w:pPr>
        <w:pStyle w:val="Body1"/>
        <w:rPr>
          <w:sz w:val="22"/>
          <w:szCs w:val="22"/>
        </w:rPr>
      </w:pPr>
      <w:r w:rsidRPr="00923945">
        <w:rPr>
          <w:sz w:val="22"/>
          <w:szCs w:val="22"/>
        </w:rPr>
        <w:t xml:space="preserve">Responses will be evaluated on a 'pass/fail' basis. A response will be marked as a 'fail' and will be excluded from the Competition where the </w:t>
      </w:r>
      <w:r w:rsidR="001B2275" w:rsidRPr="00923945">
        <w:rPr>
          <w:sz w:val="22"/>
          <w:szCs w:val="22"/>
        </w:rPr>
        <w:t xml:space="preserve">Tenderer </w:t>
      </w:r>
      <w:r w:rsidR="0049715B" w:rsidRPr="00923945">
        <w:rPr>
          <w:sz w:val="22"/>
          <w:szCs w:val="22"/>
        </w:rPr>
        <w:t xml:space="preserve">(or the entity or entities the Tenderer is relying on for the purposes of this Section 4 and/or 5) </w:t>
      </w:r>
      <w:r w:rsidR="001B2275" w:rsidRPr="00923945">
        <w:rPr>
          <w:sz w:val="22"/>
          <w:szCs w:val="22"/>
        </w:rPr>
        <w:t>has failed</w:t>
      </w:r>
      <w:r w:rsidR="002F1859" w:rsidRPr="00923945">
        <w:rPr>
          <w:sz w:val="22"/>
          <w:szCs w:val="22"/>
        </w:rPr>
        <w:t xml:space="preserve"> to self-certify that it</w:t>
      </w:r>
      <w:r w:rsidR="00915E91" w:rsidRPr="00923945">
        <w:rPr>
          <w:sz w:val="22"/>
          <w:szCs w:val="22"/>
        </w:rPr>
        <w:t>:</w:t>
      </w:r>
    </w:p>
    <w:p w:rsidR="002F1859" w:rsidRPr="00923945" w:rsidRDefault="002F1859" w:rsidP="002F1859">
      <w:pPr>
        <w:pStyle w:val="Level3"/>
        <w:rPr>
          <w:sz w:val="22"/>
          <w:szCs w:val="22"/>
        </w:rPr>
      </w:pPr>
      <w:r w:rsidRPr="00923945">
        <w:rPr>
          <w:sz w:val="22"/>
          <w:szCs w:val="22"/>
        </w:rPr>
        <w:t>can provide audited accounts for the last two (2) years, if requested, or alternatively, can provide either: (a)</w:t>
      </w:r>
      <w:r w:rsidRPr="00923945">
        <w:rPr>
          <w:color w:val="000000"/>
          <w:sz w:val="22"/>
          <w:szCs w:val="22"/>
        </w:rPr>
        <w:t xml:space="preserve"> a statement of the turnover, Profit and Loss Account/Income Statement, Balance Sheet/Statement of Financial Position and Statement of Cash Flow for the most recent year of trading for their organisation; (b) a statement of the cash flow forecast for the current year and a bank letter outlining the current cash and credit position; or (c)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r w:rsidR="00421E60" w:rsidRPr="00923945">
        <w:rPr>
          <w:color w:val="000000"/>
          <w:sz w:val="22"/>
          <w:szCs w:val="22"/>
        </w:rPr>
        <w:t>;</w:t>
      </w:r>
    </w:p>
    <w:p w:rsidR="00915E91" w:rsidRPr="00923945" w:rsidRDefault="00421E60" w:rsidP="001B2275">
      <w:pPr>
        <w:pStyle w:val="Level3"/>
        <w:rPr>
          <w:sz w:val="22"/>
          <w:szCs w:val="22"/>
        </w:rPr>
      </w:pPr>
      <w:r w:rsidRPr="00923945">
        <w:rPr>
          <w:sz w:val="22"/>
          <w:szCs w:val="22"/>
        </w:rPr>
        <w:t xml:space="preserve">can meet the minimum turnover threshold set for </w:t>
      </w:r>
      <w:r w:rsidR="005116EA" w:rsidRPr="00923945">
        <w:rPr>
          <w:sz w:val="22"/>
          <w:szCs w:val="22"/>
        </w:rPr>
        <w:t>this P</w:t>
      </w:r>
      <w:r w:rsidR="00374432">
        <w:rPr>
          <w:sz w:val="22"/>
          <w:szCs w:val="22"/>
        </w:rPr>
        <w:t xml:space="preserve">rocurement of a total </w:t>
      </w:r>
      <w:r w:rsidR="00374432" w:rsidRPr="00FF5E35">
        <w:rPr>
          <w:sz w:val="22"/>
          <w:szCs w:val="22"/>
        </w:rPr>
        <w:t>of £</w:t>
      </w:r>
      <w:r w:rsidR="00FF5E35" w:rsidRPr="00FF5E35">
        <w:rPr>
          <w:sz w:val="22"/>
          <w:szCs w:val="22"/>
        </w:rPr>
        <w:t>300k</w:t>
      </w:r>
      <w:r w:rsidRPr="00FF5E35">
        <w:rPr>
          <w:sz w:val="22"/>
          <w:szCs w:val="22"/>
        </w:rPr>
        <w:t xml:space="preserve"> per annum over the last two</w:t>
      </w:r>
      <w:r w:rsidRPr="00923945">
        <w:rPr>
          <w:sz w:val="22"/>
          <w:szCs w:val="22"/>
        </w:rPr>
        <w:t xml:space="preserve"> (2) complete financial years; and/or</w:t>
      </w:r>
    </w:p>
    <w:p w:rsidR="00421E60" w:rsidRPr="00923945" w:rsidRDefault="00421E60" w:rsidP="00421E60">
      <w:pPr>
        <w:pStyle w:val="Level3"/>
        <w:rPr>
          <w:sz w:val="22"/>
          <w:szCs w:val="22"/>
        </w:rPr>
      </w:pPr>
      <w:r w:rsidRPr="00923945">
        <w:rPr>
          <w:sz w:val="22"/>
          <w:szCs w:val="22"/>
        </w:rPr>
        <w:lastRenderedPageBreak/>
        <w:t xml:space="preserve">has </w:t>
      </w:r>
      <w:r w:rsidRPr="00923945">
        <w:rPr>
          <w:sz w:val="22"/>
          <w:szCs w:val="22"/>
          <w:lang w:eastAsia="zh-CN"/>
        </w:rPr>
        <w:t>positive net assets and that its current assets are at least equal to its current liabilities.</w:t>
      </w:r>
    </w:p>
    <w:p w:rsidR="006D3B06" w:rsidRPr="00923945" w:rsidRDefault="006D3B06" w:rsidP="006D3B06">
      <w:pPr>
        <w:pStyle w:val="Body1"/>
        <w:rPr>
          <w:sz w:val="22"/>
          <w:szCs w:val="22"/>
        </w:rPr>
      </w:pPr>
      <w:r w:rsidRPr="00923945">
        <w:rPr>
          <w:sz w:val="22"/>
          <w:szCs w:val="22"/>
        </w:rPr>
        <w:t>Tenderers should note that, where a Tenderer is seeking to rely on the capacity or capacities of any organisation (e.g. a parent or group company) in order to complete Section 4, the Council will require the Tenderer and those organisations to be jointly and severally liable for the delivery of the contract and/or require other forms of assurance or guarantee from those organisations.</w:t>
      </w:r>
    </w:p>
    <w:p w:rsidR="008F39DD" w:rsidRPr="00923945" w:rsidRDefault="008F39DD" w:rsidP="008F39DD">
      <w:pPr>
        <w:pStyle w:val="Body1"/>
        <w:rPr>
          <w:sz w:val="22"/>
          <w:szCs w:val="22"/>
        </w:rPr>
      </w:pPr>
      <w:r w:rsidRPr="00923945">
        <w:rPr>
          <w:sz w:val="22"/>
          <w:szCs w:val="22"/>
        </w:rPr>
        <w:t xml:space="preserve">Where a Tenderer has indicated in </w:t>
      </w:r>
      <w:r w:rsidR="00A524EA" w:rsidRPr="00923945">
        <w:rPr>
          <w:sz w:val="22"/>
          <w:szCs w:val="22"/>
        </w:rPr>
        <w:t xml:space="preserve">Question </w:t>
      </w:r>
      <w:r w:rsidRPr="00923945">
        <w:rPr>
          <w:sz w:val="22"/>
          <w:szCs w:val="22"/>
        </w:rPr>
        <w:t>1.2 of the Tender Response Document that it is part of a wider group, the Tenderer is required to self-certify that it can provide parent company accounts, if requested, and if so, that the parent company would be willing to provide a guarantee if necessary. If not, the Tenderer is required to self-certify that it would be able to obtain a guarantee elsewhere (e.g. from a bank)</w:t>
      </w:r>
      <w:r w:rsidR="005116EA" w:rsidRPr="00923945">
        <w:rPr>
          <w:sz w:val="22"/>
          <w:szCs w:val="22"/>
        </w:rPr>
        <w:t>.</w:t>
      </w:r>
    </w:p>
    <w:p w:rsidR="00225B99" w:rsidRPr="00923945" w:rsidRDefault="005116EA" w:rsidP="00225B99">
      <w:pPr>
        <w:pStyle w:val="Body1"/>
        <w:rPr>
          <w:sz w:val="22"/>
          <w:szCs w:val="22"/>
        </w:rPr>
      </w:pPr>
      <w:r w:rsidRPr="00923945">
        <w:rPr>
          <w:sz w:val="22"/>
          <w:szCs w:val="22"/>
        </w:rPr>
        <w:t>Responses will be evaluated on a 'pass/fail' basis. A response will be marked as a 'fail' and will be excluded from the Competition where the Tenderer has failed to self-certify, where it is part of a wider group for the purposes of this Procurement,</w:t>
      </w:r>
      <w:r w:rsidR="00225B99" w:rsidRPr="00923945">
        <w:rPr>
          <w:sz w:val="22"/>
          <w:szCs w:val="22"/>
        </w:rPr>
        <w:t xml:space="preserve"> that it:</w:t>
      </w:r>
    </w:p>
    <w:p w:rsidR="00225B99" w:rsidRPr="00923945" w:rsidRDefault="00225B99" w:rsidP="00225B99">
      <w:pPr>
        <w:pStyle w:val="Level3"/>
        <w:rPr>
          <w:sz w:val="22"/>
          <w:szCs w:val="22"/>
        </w:rPr>
      </w:pPr>
      <w:r w:rsidRPr="00923945">
        <w:rPr>
          <w:sz w:val="22"/>
          <w:szCs w:val="22"/>
        </w:rPr>
        <w:t xml:space="preserve">can provide parent company accounts, if requested, and that the parent company would be willing to provide a guarantee if necessary; or </w:t>
      </w:r>
    </w:p>
    <w:p w:rsidR="005116EA" w:rsidRPr="00923945" w:rsidRDefault="00722C05" w:rsidP="00225B99">
      <w:pPr>
        <w:pStyle w:val="Level3"/>
        <w:rPr>
          <w:sz w:val="22"/>
          <w:szCs w:val="22"/>
        </w:rPr>
      </w:pPr>
      <w:r w:rsidRPr="00923945">
        <w:rPr>
          <w:sz w:val="22"/>
          <w:szCs w:val="22"/>
        </w:rPr>
        <w:t>Would</w:t>
      </w:r>
      <w:r w:rsidR="00225B99" w:rsidRPr="00923945">
        <w:rPr>
          <w:sz w:val="22"/>
          <w:szCs w:val="22"/>
        </w:rPr>
        <w:t xml:space="preserve"> be able to obtain a guarantee elsewhere (e.g. from a bank).</w:t>
      </w:r>
    </w:p>
    <w:p w:rsidR="0049715B" w:rsidRPr="00923945" w:rsidRDefault="0049715B" w:rsidP="0049715B">
      <w:pPr>
        <w:pStyle w:val="Body1"/>
        <w:rPr>
          <w:sz w:val="22"/>
          <w:szCs w:val="22"/>
        </w:rPr>
      </w:pPr>
      <w:r w:rsidRPr="00923945">
        <w:rPr>
          <w:sz w:val="22"/>
          <w:szCs w:val="22"/>
        </w:rPr>
        <w:t xml:space="preserve">The evaluation panel will be entitled to consider all information contained in the financial information submitted by each Tenderer and undertake credit checks where appropriate.  </w:t>
      </w:r>
    </w:p>
    <w:p w:rsidR="00BA597C" w:rsidRPr="00923945" w:rsidRDefault="00E55E14" w:rsidP="00852E24">
      <w:pPr>
        <w:pStyle w:val="Body1"/>
        <w:rPr>
          <w:sz w:val="22"/>
          <w:szCs w:val="22"/>
        </w:rPr>
      </w:pPr>
      <w:r w:rsidRPr="00923945">
        <w:rPr>
          <w:sz w:val="22"/>
          <w:szCs w:val="22"/>
        </w:rPr>
        <w:t>T</w:t>
      </w:r>
      <w:r w:rsidR="0049715B" w:rsidRPr="00923945">
        <w:rPr>
          <w:sz w:val="22"/>
          <w:szCs w:val="22"/>
        </w:rPr>
        <w:t xml:space="preserve">he Council reserves the right, at its sole discretion, to take into account any additional information provided by the Tenderer regarding its economic and financial standing to support the Tenderer's submission where the Tenderer is not able to self-certify that it can meet </w:t>
      </w:r>
      <w:r w:rsidRPr="00923945">
        <w:rPr>
          <w:sz w:val="22"/>
          <w:szCs w:val="22"/>
        </w:rPr>
        <w:t>the minimum turnover threshold. In such cir</w:t>
      </w:r>
      <w:r w:rsidRPr="00923945">
        <w:rPr>
          <w:sz w:val="22"/>
          <w:szCs w:val="22"/>
        </w:rPr>
        <w:lastRenderedPageBreak/>
        <w:t>cumstances, the Council will undertake a risk assessment to determine the relative potential benefits to the Council compared to any potential risks associated with allowing a Tenderer to pass at this stage even if it does not meet the minimum turnover threshold. The Council will report to the Council's Section 151 officer outlining any mitigating circumstances provided in the additional information and the outcome of any subsequent risk assessment which would support a decision to allow a Tenderer to pass the turnover test even if it has not met the necessary minimum turnover threshold. The decision of the Council's Section 151 officer will be final. A negative outcome will result in the Tenderer being disqualified from the Competition and the remainder of their Tender Response shall not be evaluated.</w:t>
      </w:r>
    </w:p>
    <w:p w:rsidR="00FF2AEE" w:rsidRPr="00722C05" w:rsidRDefault="00FF2AEE" w:rsidP="00FF2AEE">
      <w:pPr>
        <w:pStyle w:val="Level2"/>
        <w:rPr>
          <w:b/>
          <w:color w:val="800080"/>
          <w:sz w:val="22"/>
          <w:szCs w:val="22"/>
        </w:rPr>
      </w:pPr>
      <w:r w:rsidRPr="00722C05">
        <w:rPr>
          <w:b/>
          <w:color w:val="800080"/>
          <w:sz w:val="22"/>
          <w:szCs w:val="22"/>
        </w:rPr>
        <w:t>Relevant Experience and Contract E</w:t>
      </w:r>
      <w:r w:rsidR="00607958" w:rsidRPr="00722C05">
        <w:rPr>
          <w:b/>
          <w:color w:val="800080"/>
          <w:sz w:val="22"/>
          <w:szCs w:val="22"/>
        </w:rPr>
        <w:t xml:space="preserve">xamples </w:t>
      </w:r>
      <w:r w:rsidR="00782636" w:rsidRPr="00722C05">
        <w:rPr>
          <w:b/>
          <w:color w:val="800080"/>
          <w:sz w:val="22"/>
          <w:szCs w:val="22"/>
        </w:rPr>
        <w:t xml:space="preserve"> </w:t>
      </w:r>
      <w:r w:rsidR="00607958" w:rsidRPr="00722C05">
        <w:rPr>
          <w:b/>
          <w:color w:val="800080"/>
          <w:sz w:val="22"/>
          <w:szCs w:val="22"/>
        </w:rPr>
        <w:t>Part 3</w:t>
      </w:r>
      <w:r w:rsidR="00782636" w:rsidRPr="00722C05">
        <w:rPr>
          <w:b/>
          <w:color w:val="800080"/>
          <w:sz w:val="22"/>
          <w:szCs w:val="22"/>
        </w:rPr>
        <w:t>,</w:t>
      </w:r>
      <w:r w:rsidR="00015100">
        <w:rPr>
          <w:b/>
          <w:color w:val="800080"/>
          <w:sz w:val="22"/>
          <w:szCs w:val="22"/>
        </w:rPr>
        <w:t xml:space="preserve"> Section 6 </w:t>
      </w:r>
      <w:r w:rsidRPr="00722C05">
        <w:rPr>
          <w:b/>
          <w:color w:val="800080"/>
          <w:sz w:val="22"/>
          <w:szCs w:val="22"/>
        </w:rPr>
        <w:t>Question</w:t>
      </w:r>
      <w:r w:rsidR="00607958" w:rsidRPr="00722C05">
        <w:rPr>
          <w:b/>
          <w:color w:val="800080"/>
          <w:sz w:val="22"/>
          <w:szCs w:val="22"/>
        </w:rPr>
        <w:t xml:space="preserve">s </w:t>
      </w:r>
      <w:r w:rsidRPr="00722C05">
        <w:rPr>
          <w:b/>
          <w:color w:val="800080"/>
          <w:sz w:val="22"/>
          <w:szCs w:val="22"/>
        </w:rPr>
        <w:t>6.1 and 6.</w:t>
      </w:r>
      <w:r w:rsidR="00592C3D" w:rsidRPr="00722C05">
        <w:rPr>
          <w:b/>
          <w:color w:val="800080"/>
          <w:sz w:val="22"/>
          <w:szCs w:val="22"/>
        </w:rPr>
        <w:t>2</w:t>
      </w:r>
      <w:r w:rsidR="00044123">
        <w:rPr>
          <w:b/>
          <w:color w:val="800080"/>
          <w:sz w:val="22"/>
          <w:szCs w:val="22"/>
        </w:rPr>
        <w:t xml:space="preserve"> (or question 6.3 if applicable)</w:t>
      </w:r>
    </w:p>
    <w:p w:rsidR="00826171" w:rsidRPr="00923945" w:rsidRDefault="00826171" w:rsidP="00826171">
      <w:pPr>
        <w:pStyle w:val="Body1"/>
        <w:rPr>
          <w:sz w:val="22"/>
          <w:szCs w:val="22"/>
        </w:rPr>
      </w:pPr>
      <w:r w:rsidRPr="00923945">
        <w:rPr>
          <w:sz w:val="22"/>
          <w:szCs w:val="22"/>
        </w:rPr>
        <w:t>Each Tenderer is required to demonstrate its ability to provide the Services in accorda</w:t>
      </w:r>
      <w:r w:rsidR="00F3654B">
        <w:rPr>
          <w:sz w:val="22"/>
          <w:szCs w:val="22"/>
        </w:rPr>
        <w:t>nce with the Contract</w:t>
      </w:r>
      <w:r w:rsidRPr="00923945">
        <w:rPr>
          <w:sz w:val="22"/>
          <w:szCs w:val="22"/>
        </w:rPr>
        <w:t xml:space="preserve">. Each Tenderer should therefore provide details </w:t>
      </w:r>
      <w:r w:rsidR="001463BF" w:rsidRPr="00923945">
        <w:rPr>
          <w:sz w:val="22"/>
          <w:szCs w:val="22"/>
        </w:rPr>
        <w:t xml:space="preserve">in response to </w:t>
      </w:r>
      <w:r w:rsidR="00A524EA" w:rsidRPr="00923945">
        <w:rPr>
          <w:sz w:val="22"/>
          <w:szCs w:val="22"/>
        </w:rPr>
        <w:t xml:space="preserve">Questions </w:t>
      </w:r>
      <w:r w:rsidR="001463BF" w:rsidRPr="00923945">
        <w:rPr>
          <w:sz w:val="22"/>
          <w:szCs w:val="22"/>
        </w:rPr>
        <w:t>6.1 and 6.</w:t>
      </w:r>
      <w:r w:rsidR="00592C3D" w:rsidRPr="00923945">
        <w:rPr>
          <w:sz w:val="22"/>
          <w:szCs w:val="22"/>
        </w:rPr>
        <w:t>2</w:t>
      </w:r>
      <w:r w:rsidR="001463BF" w:rsidRPr="00923945">
        <w:rPr>
          <w:sz w:val="22"/>
          <w:szCs w:val="22"/>
        </w:rPr>
        <w:t xml:space="preserve"> of the Tender Response Document </w:t>
      </w:r>
      <w:r w:rsidRPr="00923945">
        <w:rPr>
          <w:sz w:val="22"/>
          <w:szCs w:val="22"/>
        </w:rPr>
        <w:t xml:space="preserve">of a total of three (3) contracts for services in the last three (3) years for the provision of </w:t>
      </w:r>
      <w:r w:rsidR="00F87B5C">
        <w:rPr>
          <w:sz w:val="22"/>
          <w:szCs w:val="22"/>
        </w:rPr>
        <w:t>C</w:t>
      </w:r>
      <w:r w:rsidR="00E07C3D">
        <w:rPr>
          <w:sz w:val="22"/>
          <w:szCs w:val="22"/>
        </w:rPr>
        <w:t>ycl</w:t>
      </w:r>
      <w:r w:rsidR="00F87B5C">
        <w:rPr>
          <w:sz w:val="22"/>
          <w:szCs w:val="22"/>
        </w:rPr>
        <w:t>ing</w:t>
      </w:r>
      <w:r w:rsidR="00BA597C">
        <w:rPr>
          <w:sz w:val="22"/>
          <w:szCs w:val="22"/>
        </w:rPr>
        <w:t xml:space="preserve"> T</w:t>
      </w:r>
      <w:r w:rsidR="00E07C3D">
        <w:rPr>
          <w:sz w:val="22"/>
          <w:szCs w:val="22"/>
        </w:rPr>
        <w:t>raining</w:t>
      </w:r>
      <w:r w:rsidRPr="00923945">
        <w:rPr>
          <w:sz w:val="22"/>
          <w:szCs w:val="22"/>
        </w:rPr>
        <w:t>. The examples should, as a minimum, address the following:</w:t>
      </w:r>
    </w:p>
    <w:p w:rsidR="00544DD8" w:rsidRPr="00923945" w:rsidRDefault="00544DD8" w:rsidP="00544DD8">
      <w:pPr>
        <w:pStyle w:val="Level4"/>
        <w:ind w:left="2552"/>
        <w:rPr>
          <w:sz w:val="22"/>
          <w:szCs w:val="22"/>
        </w:rPr>
      </w:pPr>
      <w:r w:rsidRPr="00923945">
        <w:rPr>
          <w:sz w:val="22"/>
          <w:szCs w:val="22"/>
        </w:rPr>
        <w:t>Name and contact details of the Tenderer's customer;</w:t>
      </w:r>
    </w:p>
    <w:p w:rsidR="00544DD8" w:rsidRPr="00923945" w:rsidRDefault="00544DD8" w:rsidP="00544DD8">
      <w:pPr>
        <w:pStyle w:val="Level4"/>
        <w:ind w:left="2552"/>
        <w:rPr>
          <w:sz w:val="22"/>
          <w:szCs w:val="22"/>
        </w:rPr>
      </w:pPr>
      <w:r w:rsidRPr="00923945">
        <w:rPr>
          <w:sz w:val="22"/>
          <w:szCs w:val="22"/>
        </w:rPr>
        <w:t>Contract title;</w:t>
      </w:r>
    </w:p>
    <w:p w:rsidR="00544DD8" w:rsidRPr="00923945" w:rsidRDefault="00544DD8" w:rsidP="00544DD8">
      <w:pPr>
        <w:pStyle w:val="Level4"/>
        <w:ind w:left="2552"/>
        <w:rPr>
          <w:sz w:val="22"/>
          <w:szCs w:val="22"/>
        </w:rPr>
      </w:pPr>
      <w:r w:rsidRPr="00923945">
        <w:rPr>
          <w:sz w:val="22"/>
          <w:szCs w:val="22"/>
        </w:rPr>
        <w:t>Description of contract and nature of the services provided;</w:t>
      </w:r>
    </w:p>
    <w:p w:rsidR="00544DD8" w:rsidRPr="00923945" w:rsidRDefault="00544DD8" w:rsidP="00544DD8">
      <w:pPr>
        <w:pStyle w:val="Level4"/>
        <w:ind w:left="2552"/>
        <w:rPr>
          <w:sz w:val="22"/>
          <w:szCs w:val="22"/>
        </w:rPr>
      </w:pPr>
      <w:r w:rsidRPr="00923945">
        <w:rPr>
          <w:sz w:val="22"/>
          <w:szCs w:val="22"/>
        </w:rPr>
        <w:t>Estimated value of contract;</w:t>
      </w:r>
    </w:p>
    <w:p w:rsidR="00544DD8" w:rsidRPr="00923945" w:rsidRDefault="00544DD8" w:rsidP="00544DD8">
      <w:pPr>
        <w:pStyle w:val="Level4"/>
        <w:ind w:left="2552"/>
        <w:rPr>
          <w:sz w:val="22"/>
          <w:szCs w:val="22"/>
        </w:rPr>
      </w:pPr>
      <w:r w:rsidRPr="00923945">
        <w:rPr>
          <w:sz w:val="22"/>
          <w:szCs w:val="22"/>
        </w:rPr>
        <w:t>Date of contract start/finish;</w:t>
      </w:r>
    </w:p>
    <w:p w:rsidR="00544DD8" w:rsidRPr="00923945" w:rsidRDefault="00544DD8" w:rsidP="00544DD8">
      <w:pPr>
        <w:pStyle w:val="Level4"/>
        <w:ind w:left="2552"/>
        <w:rPr>
          <w:sz w:val="22"/>
          <w:szCs w:val="22"/>
        </w:rPr>
      </w:pPr>
      <w:r w:rsidRPr="00923945">
        <w:rPr>
          <w:sz w:val="22"/>
          <w:szCs w:val="22"/>
        </w:rPr>
        <w:t>Role in delivery of contract.</w:t>
      </w:r>
    </w:p>
    <w:p w:rsidR="00826171" w:rsidRPr="00923945" w:rsidRDefault="00826171" w:rsidP="00826171">
      <w:pPr>
        <w:pStyle w:val="Body1"/>
        <w:rPr>
          <w:sz w:val="22"/>
          <w:szCs w:val="22"/>
        </w:rPr>
      </w:pPr>
      <w:r w:rsidRPr="00923945">
        <w:rPr>
          <w:sz w:val="22"/>
          <w:szCs w:val="22"/>
        </w:rPr>
        <w:lastRenderedPageBreak/>
        <w:t>Tenderers should note that the named contacts should be able to provide written evidence to confirm the accuracy of the information provided</w:t>
      </w:r>
      <w:r w:rsidR="001463BF" w:rsidRPr="00923945">
        <w:rPr>
          <w:sz w:val="22"/>
          <w:szCs w:val="22"/>
        </w:rPr>
        <w:t xml:space="preserve"> by the Tenderer</w:t>
      </w:r>
      <w:r w:rsidRPr="00923945">
        <w:rPr>
          <w:sz w:val="22"/>
          <w:szCs w:val="22"/>
        </w:rPr>
        <w:t>. It is the intention of the Council to take up at least one of the references</w:t>
      </w:r>
      <w:r w:rsidR="001463BF" w:rsidRPr="00923945">
        <w:rPr>
          <w:sz w:val="22"/>
          <w:szCs w:val="22"/>
        </w:rPr>
        <w:t>.</w:t>
      </w:r>
    </w:p>
    <w:p w:rsidR="00FF2AEE" w:rsidRPr="00923945" w:rsidRDefault="00FF2AEE" w:rsidP="00CF71B1">
      <w:pPr>
        <w:pStyle w:val="Body1"/>
        <w:rPr>
          <w:sz w:val="22"/>
          <w:szCs w:val="22"/>
        </w:rPr>
      </w:pPr>
      <w:r w:rsidRPr="00923945">
        <w:rPr>
          <w:sz w:val="22"/>
          <w:szCs w:val="22"/>
        </w:rPr>
        <w:t xml:space="preserve">When providing details of contracts in response to </w:t>
      </w:r>
      <w:r w:rsidR="005B15A6" w:rsidRPr="00923945">
        <w:rPr>
          <w:sz w:val="22"/>
          <w:szCs w:val="22"/>
        </w:rPr>
        <w:t>Questions 6.1 and 6.</w:t>
      </w:r>
      <w:r w:rsidR="00592C3D" w:rsidRPr="00923945">
        <w:rPr>
          <w:sz w:val="22"/>
          <w:szCs w:val="22"/>
        </w:rPr>
        <w:t>2</w:t>
      </w:r>
      <w:r w:rsidR="001463BF" w:rsidRPr="00923945">
        <w:rPr>
          <w:sz w:val="22"/>
          <w:szCs w:val="22"/>
        </w:rPr>
        <w:t xml:space="preserve">, </w:t>
      </w:r>
      <w:r w:rsidRPr="00923945">
        <w:rPr>
          <w:sz w:val="22"/>
          <w:szCs w:val="22"/>
        </w:rPr>
        <w:t xml:space="preserve">the Tenderer is agreeing to waive in favour of the Council any contractual or other confidentiality rights and obligations associated with </w:t>
      </w:r>
      <w:r w:rsidR="006D3B06" w:rsidRPr="00923945">
        <w:rPr>
          <w:sz w:val="22"/>
          <w:szCs w:val="22"/>
        </w:rPr>
        <w:t>the details of these contracts.</w:t>
      </w:r>
    </w:p>
    <w:p w:rsidR="004E68DD" w:rsidRDefault="004E68DD" w:rsidP="004E68DD">
      <w:pPr>
        <w:pStyle w:val="Body1"/>
        <w:rPr>
          <w:sz w:val="22"/>
          <w:szCs w:val="22"/>
        </w:rPr>
      </w:pPr>
      <w:r w:rsidRPr="00923945">
        <w:rPr>
          <w:sz w:val="22"/>
          <w:szCs w:val="22"/>
        </w:rPr>
        <w:t xml:space="preserve">The Tenderer's responses to Questions 6.1 </w:t>
      </w:r>
      <w:r>
        <w:rPr>
          <w:sz w:val="22"/>
          <w:szCs w:val="22"/>
        </w:rPr>
        <w:t xml:space="preserve">(or Question 6.3, if applicable) </w:t>
      </w:r>
      <w:r w:rsidRPr="00923945">
        <w:rPr>
          <w:sz w:val="22"/>
          <w:szCs w:val="22"/>
        </w:rPr>
        <w:t xml:space="preserve">and 6.2 will be evaluated </w:t>
      </w:r>
      <w:r>
        <w:rPr>
          <w:sz w:val="22"/>
          <w:szCs w:val="22"/>
        </w:rPr>
        <w:t>on a pass/fail basis. A response will be marked as ‘fail’ and will be excluded from the competition where the Tenderer fails to demonstrate to the Council that it has the experience of delivering three relevant contract in the last three (3) years.</w:t>
      </w:r>
    </w:p>
    <w:p w:rsidR="00FF2AEE" w:rsidRPr="008D4A42" w:rsidRDefault="00FF2AEE" w:rsidP="00FF2AEE">
      <w:pPr>
        <w:pStyle w:val="Body1"/>
        <w:rPr>
          <w:b/>
          <w:sz w:val="22"/>
          <w:szCs w:val="22"/>
        </w:rPr>
      </w:pPr>
      <w:r w:rsidRPr="008D4A42">
        <w:rPr>
          <w:b/>
          <w:sz w:val="22"/>
          <w:szCs w:val="22"/>
        </w:rPr>
        <w:t>Table 1</w:t>
      </w:r>
    </w:p>
    <w:tbl>
      <w:tblPr>
        <w:tblW w:w="7654" w:type="dxa"/>
        <w:tblInd w:w="959" w:type="dxa"/>
        <w:tblCellMar>
          <w:left w:w="0" w:type="dxa"/>
          <w:right w:w="0" w:type="dxa"/>
        </w:tblCellMar>
        <w:tblLook w:val="0000" w:firstRow="0" w:lastRow="0" w:firstColumn="0" w:lastColumn="0" w:noHBand="0" w:noVBand="0"/>
      </w:tblPr>
      <w:tblGrid>
        <w:gridCol w:w="1124"/>
        <w:gridCol w:w="1562"/>
        <w:gridCol w:w="4968"/>
      </w:tblGrid>
      <w:tr w:rsidR="00FF2AEE" w:rsidRPr="00923945" w:rsidTr="00713EC4">
        <w:trPr>
          <w:trHeight w:val="290"/>
        </w:trPr>
        <w:tc>
          <w:tcPr>
            <w:tcW w:w="1134" w:type="dxa"/>
            <w:tcBorders>
              <w:top w:val="single" w:sz="8" w:space="0" w:color="auto"/>
              <w:left w:val="single" w:sz="8" w:space="0" w:color="auto"/>
              <w:bottom w:val="single" w:sz="4" w:space="0" w:color="auto"/>
              <w:right w:val="single" w:sz="8" w:space="0" w:color="auto"/>
            </w:tcBorders>
            <w:shd w:val="clear" w:color="auto" w:fill="CCC0D9" w:themeFill="accent4" w:themeFillTint="66"/>
            <w:tcMar>
              <w:top w:w="0" w:type="dxa"/>
              <w:left w:w="108" w:type="dxa"/>
              <w:bottom w:w="0" w:type="dxa"/>
              <w:right w:w="108" w:type="dxa"/>
            </w:tcMar>
          </w:tcPr>
          <w:p w:rsidR="008503C2" w:rsidRPr="00923945" w:rsidRDefault="008503C2" w:rsidP="00AF18D5">
            <w:pPr>
              <w:rPr>
                <w:b/>
                <w:color w:val="000000"/>
                <w:sz w:val="22"/>
                <w:szCs w:val="22"/>
              </w:rPr>
            </w:pPr>
          </w:p>
          <w:p w:rsidR="00FF2AEE" w:rsidRPr="00923945" w:rsidRDefault="00FF2AEE" w:rsidP="00AF18D5">
            <w:pPr>
              <w:rPr>
                <w:b/>
                <w:color w:val="000000"/>
                <w:sz w:val="22"/>
                <w:szCs w:val="22"/>
              </w:rPr>
            </w:pPr>
            <w:r w:rsidRPr="00923945">
              <w:rPr>
                <w:b/>
                <w:color w:val="000000"/>
                <w:sz w:val="22"/>
                <w:szCs w:val="22"/>
              </w:rPr>
              <w:t xml:space="preserve">Score </w:t>
            </w:r>
          </w:p>
          <w:p w:rsidR="008503C2" w:rsidRPr="00923945" w:rsidRDefault="008503C2" w:rsidP="00AF18D5">
            <w:pPr>
              <w:rPr>
                <w:b/>
                <w:color w:val="000000"/>
                <w:sz w:val="22"/>
                <w:szCs w:val="22"/>
              </w:rPr>
            </w:pPr>
          </w:p>
        </w:tc>
        <w:tc>
          <w:tcPr>
            <w:tcW w:w="1440" w:type="dxa"/>
            <w:tcBorders>
              <w:top w:val="single" w:sz="8" w:space="0" w:color="auto"/>
              <w:left w:val="nil"/>
              <w:bottom w:val="single" w:sz="4" w:space="0" w:color="auto"/>
              <w:right w:val="single" w:sz="8" w:space="0" w:color="auto"/>
            </w:tcBorders>
            <w:shd w:val="clear" w:color="auto" w:fill="CCC0D9" w:themeFill="accent4" w:themeFillTint="66"/>
            <w:tcMar>
              <w:top w:w="0" w:type="dxa"/>
              <w:left w:w="108" w:type="dxa"/>
              <w:bottom w:w="0" w:type="dxa"/>
              <w:right w:w="108" w:type="dxa"/>
            </w:tcMar>
          </w:tcPr>
          <w:p w:rsidR="008503C2" w:rsidRPr="00923945" w:rsidRDefault="008503C2" w:rsidP="00AF18D5">
            <w:pPr>
              <w:rPr>
                <w:b/>
                <w:color w:val="000000"/>
                <w:sz w:val="22"/>
                <w:szCs w:val="22"/>
              </w:rPr>
            </w:pPr>
          </w:p>
          <w:p w:rsidR="00FF2AEE" w:rsidRPr="00923945" w:rsidRDefault="00FF2AEE" w:rsidP="00AF18D5">
            <w:pPr>
              <w:rPr>
                <w:b/>
                <w:color w:val="000000"/>
                <w:sz w:val="22"/>
                <w:szCs w:val="22"/>
              </w:rPr>
            </w:pPr>
            <w:r w:rsidRPr="00923945">
              <w:rPr>
                <w:b/>
                <w:color w:val="000000"/>
                <w:sz w:val="22"/>
                <w:szCs w:val="22"/>
              </w:rPr>
              <w:t>Rating</w:t>
            </w:r>
          </w:p>
        </w:tc>
        <w:tc>
          <w:tcPr>
            <w:tcW w:w="5080" w:type="dxa"/>
            <w:tcBorders>
              <w:top w:val="single" w:sz="8" w:space="0" w:color="auto"/>
              <w:left w:val="nil"/>
              <w:bottom w:val="single" w:sz="4" w:space="0" w:color="auto"/>
              <w:right w:val="single" w:sz="8" w:space="0" w:color="auto"/>
            </w:tcBorders>
            <w:shd w:val="clear" w:color="auto" w:fill="CCC0D9" w:themeFill="accent4" w:themeFillTint="66"/>
            <w:tcMar>
              <w:top w:w="0" w:type="dxa"/>
              <w:left w:w="108" w:type="dxa"/>
              <w:bottom w:w="0" w:type="dxa"/>
              <w:right w:w="108" w:type="dxa"/>
            </w:tcMar>
          </w:tcPr>
          <w:p w:rsidR="008503C2" w:rsidRPr="00923945" w:rsidRDefault="008503C2" w:rsidP="00AF18D5">
            <w:pPr>
              <w:rPr>
                <w:b/>
                <w:color w:val="000000"/>
                <w:sz w:val="22"/>
                <w:szCs w:val="22"/>
              </w:rPr>
            </w:pPr>
          </w:p>
          <w:p w:rsidR="00FF2AEE" w:rsidRPr="00923945" w:rsidRDefault="00FF2AEE" w:rsidP="00AF18D5">
            <w:pPr>
              <w:rPr>
                <w:b/>
                <w:color w:val="000000"/>
                <w:sz w:val="22"/>
                <w:szCs w:val="22"/>
              </w:rPr>
            </w:pPr>
            <w:r w:rsidRPr="00923945">
              <w:rPr>
                <w:b/>
                <w:color w:val="000000"/>
                <w:sz w:val="22"/>
                <w:szCs w:val="22"/>
              </w:rPr>
              <w:t>Criteria for awarding score</w:t>
            </w:r>
          </w:p>
          <w:p w:rsidR="008503C2" w:rsidRPr="00923945" w:rsidRDefault="008503C2" w:rsidP="00AF18D5">
            <w:pPr>
              <w:rPr>
                <w:b/>
                <w:color w:val="000000"/>
                <w:sz w:val="22"/>
                <w:szCs w:val="22"/>
              </w:rPr>
            </w:pPr>
          </w:p>
        </w:tc>
      </w:tr>
      <w:tr w:rsidR="00FF2AEE" w:rsidRPr="00923945" w:rsidTr="00AF18D5">
        <w:trPr>
          <w:trHeight w:val="699"/>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2AEE" w:rsidRPr="00923945" w:rsidRDefault="00FF2AEE" w:rsidP="00AF18D5">
            <w:pPr>
              <w:jc w:val="center"/>
              <w:rPr>
                <w:color w:val="000000"/>
                <w:sz w:val="22"/>
                <w:szCs w:val="22"/>
              </w:rPr>
            </w:pPr>
            <w:r w:rsidRPr="001317B1">
              <w:rPr>
                <w:color w:val="000000"/>
                <w:sz w:val="22"/>
                <w:szCs w:val="22"/>
              </w:rPr>
              <w:t>5</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2AEE" w:rsidRPr="00923945" w:rsidRDefault="00FF2AEE" w:rsidP="00AF18D5">
            <w:pPr>
              <w:rPr>
                <w:color w:val="000000"/>
                <w:sz w:val="22"/>
                <w:szCs w:val="22"/>
              </w:rPr>
            </w:pPr>
            <w:r w:rsidRPr="00923945">
              <w:rPr>
                <w:color w:val="000000"/>
                <w:sz w:val="22"/>
                <w:szCs w:val="22"/>
              </w:rPr>
              <w:t>Excellent</w:t>
            </w:r>
            <w:r w:rsidR="00BA597C">
              <w:rPr>
                <w:color w:val="000000"/>
                <w:sz w:val="22"/>
                <w:szCs w:val="22"/>
              </w:rPr>
              <w:t xml:space="preserve"> (Pass)</w:t>
            </w:r>
          </w:p>
        </w:tc>
        <w:tc>
          <w:tcPr>
            <w:tcW w:w="5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2AEE" w:rsidRPr="00923945" w:rsidRDefault="00FF2AEE" w:rsidP="00AF18D5">
            <w:pPr>
              <w:rPr>
                <w:sz w:val="22"/>
                <w:szCs w:val="22"/>
              </w:rPr>
            </w:pPr>
            <w:r w:rsidRPr="00923945">
              <w:rPr>
                <w:sz w:val="22"/>
                <w:szCs w:val="22"/>
              </w:rPr>
              <w:t>The Council considers that the evidence in the contract examples provided, (including customer references), demonstrates that the Tenderer, (or where relevant the consortium or the intended provider(s) or sub-contractor(s)), has all the relevant technical and professional abilities to deliver the Council's contract requirements and has extremely extensive experience of deploying these skills and abilities in similar circumstances</w:t>
            </w:r>
          </w:p>
        </w:tc>
      </w:tr>
      <w:tr w:rsidR="00FF2AEE" w:rsidRPr="00923945" w:rsidTr="00AF18D5">
        <w:trPr>
          <w:trHeight w:val="1833"/>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2AEE" w:rsidRPr="00923945" w:rsidRDefault="00FF2AEE" w:rsidP="00AF18D5">
            <w:pPr>
              <w:jc w:val="center"/>
              <w:rPr>
                <w:color w:val="000000"/>
                <w:sz w:val="22"/>
                <w:szCs w:val="22"/>
              </w:rPr>
            </w:pPr>
            <w:r w:rsidRPr="001317B1">
              <w:rPr>
                <w:color w:val="000000"/>
                <w:sz w:val="22"/>
                <w:szCs w:val="22"/>
              </w:rPr>
              <w:lastRenderedPageBreak/>
              <w:t>4</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2AEE" w:rsidRDefault="00FF2AEE" w:rsidP="00AF18D5">
            <w:pPr>
              <w:rPr>
                <w:color w:val="000000"/>
                <w:sz w:val="22"/>
                <w:szCs w:val="22"/>
              </w:rPr>
            </w:pPr>
            <w:r w:rsidRPr="00923945">
              <w:rPr>
                <w:color w:val="000000"/>
                <w:sz w:val="22"/>
                <w:szCs w:val="22"/>
              </w:rPr>
              <w:t>Good</w:t>
            </w:r>
          </w:p>
          <w:p w:rsidR="00BA597C" w:rsidRPr="00923945" w:rsidRDefault="00BA597C" w:rsidP="00AF18D5">
            <w:pPr>
              <w:rPr>
                <w:color w:val="000000"/>
                <w:sz w:val="22"/>
                <w:szCs w:val="22"/>
              </w:rPr>
            </w:pPr>
            <w:r>
              <w:rPr>
                <w:color w:val="000000"/>
                <w:sz w:val="22"/>
                <w:szCs w:val="22"/>
              </w:rPr>
              <w:t>(Pass)</w:t>
            </w:r>
          </w:p>
        </w:tc>
        <w:tc>
          <w:tcPr>
            <w:tcW w:w="5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2AEE" w:rsidRPr="00923945" w:rsidRDefault="00FF2AEE" w:rsidP="00AF18D5">
            <w:pPr>
              <w:pStyle w:val="BodyText"/>
              <w:tabs>
                <w:tab w:val="left" w:pos="0"/>
                <w:tab w:val="left" w:pos="709"/>
              </w:tabs>
              <w:spacing w:after="120"/>
              <w:ind w:left="17"/>
              <w:rPr>
                <w:rFonts w:cs="Arial"/>
                <w:szCs w:val="22"/>
              </w:rPr>
            </w:pPr>
            <w:r w:rsidRPr="00923945">
              <w:rPr>
                <w:rFonts w:cs="Arial"/>
                <w:szCs w:val="22"/>
              </w:rPr>
              <w:t>The Council considers that the evidence in the contract examples provided, (including customer references), demonstrates that the Tenderer, (or where relevant the consortium or the intended provider(s) or sub-contractor(s)), has the relevant technical and professional abilities to deliver the Council's contract requirements and has strong experience of deploying these skills and abilities in similar circumstances</w:t>
            </w:r>
          </w:p>
        </w:tc>
      </w:tr>
      <w:tr w:rsidR="00FF2AEE" w:rsidRPr="00923945" w:rsidTr="00AF18D5">
        <w:trPr>
          <w:trHeight w:val="982"/>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2AEE" w:rsidRPr="00923945" w:rsidRDefault="00FF2AEE" w:rsidP="00AF18D5">
            <w:pPr>
              <w:jc w:val="center"/>
              <w:rPr>
                <w:color w:val="000000"/>
                <w:sz w:val="22"/>
                <w:szCs w:val="22"/>
              </w:rPr>
            </w:pPr>
            <w:r w:rsidRPr="001317B1">
              <w:rPr>
                <w:color w:val="000000"/>
                <w:sz w:val="22"/>
                <w:szCs w:val="22"/>
              </w:rPr>
              <w:t>3</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2AEE" w:rsidRDefault="00FF2AEE" w:rsidP="00AF18D5">
            <w:pPr>
              <w:rPr>
                <w:color w:val="000000"/>
                <w:sz w:val="22"/>
                <w:szCs w:val="22"/>
              </w:rPr>
            </w:pPr>
            <w:r w:rsidRPr="00923945">
              <w:rPr>
                <w:color w:val="000000"/>
                <w:sz w:val="22"/>
                <w:szCs w:val="22"/>
              </w:rPr>
              <w:t>Satisfactory</w:t>
            </w:r>
          </w:p>
          <w:p w:rsidR="00BA597C" w:rsidRPr="00923945" w:rsidRDefault="00BA597C" w:rsidP="00AF18D5">
            <w:pPr>
              <w:rPr>
                <w:color w:val="000000"/>
                <w:sz w:val="22"/>
                <w:szCs w:val="22"/>
              </w:rPr>
            </w:pPr>
            <w:r>
              <w:rPr>
                <w:color w:val="000000"/>
                <w:sz w:val="22"/>
                <w:szCs w:val="22"/>
              </w:rPr>
              <w:t>(Pass)</w:t>
            </w:r>
          </w:p>
        </w:tc>
        <w:tc>
          <w:tcPr>
            <w:tcW w:w="5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2AEE" w:rsidRPr="00923945" w:rsidRDefault="00FF2AEE" w:rsidP="00AF18D5">
            <w:pPr>
              <w:pStyle w:val="BodyText"/>
              <w:tabs>
                <w:tab w:val="left" w:pos="0"/>
                <w:tab w:val="left" w:pos="709"/>
              </w:tabs>
              <w:spacing w:after="120"/>
              <w:ind w:left="17"/>
              <w:rPr>
                <w:rFonts w:eastAsia="SimSun" w:cs="Arial"/>
                <w:szCs w:val="22"/>
              </w:rPr>
            </w:pPr>
            <w:r w:rsidRPr="00923945">
              <w:rPr>
                <w:rFonts w:cs="Arial"/>
                <w:szCs w:val="22"/>
              </w:rPr>
              <w:t>The Council considers that the evidence in the contract examples provided, (including customer references), demonstrates that the Tenderer, (or where relevant the consortium or the intended provider(s) or sub-contractor(s)), has the majority of the relevant technical and professional abilities to deliver the Council's contract requirements and has some, (but not strong), experience of deploying these skills and abilities in similar circumstances</w:t>
            </w:r>
          </w:p>
        </w:tc>
      </w:tr>
      <w:tr w:rsidR="00FF2AEE" w:rsidRPr="00923945" w:rsidTr="00AF18D5">
        <w:trPr>
          <w:trHeight w:val="2169"/>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2AEE" w:rsidRPr="00923945" w:rsidRDefault="00FF2AEE" w:rsidP="00AF18D5">
            <w:pPr>
              <w:jc w:val="center"/>
              <w:rPr>
                <w:color w:val="000000"/>
                <w:sz w:val="22"/>
                <w:szCs w:val="22"/>
              </w:rPr>
            </w:pPr>
            <w:r w:rsidRPr="001317B1">
              <w:rPr>
                <w:color w:val="000000"/>
                <w:sz w:val="22"/>
                <w:szCs w:val="22"/>
              </w:rPr>
              <w:t>2</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2AEE" w:rsidRPr="00923945" w:rsidRDefault="00FF2AEE" w:rsidP="00AF18D5">
            <w:pPr>
              <w:rPr>
                <w:color w:val="000000"/>
                <w:sz w:val="22"/>
                <w:szCs w:val="22"/>
              </w:rPr>
            </w:pPr>
            <w:r w:rsidRPr="00923945">
              <w:rPr>
                <w:color w:val="000000"/>
                <w:sz w:val="22"/>
                <w:szCs w:val="22"/>
              </w:rPr>
              <w:t>Fair</w:t>
            </w:r>
            <w:r w:rsidR="00BA597C">
              <w:rPr>
                <w:color w:val="000000"/>
                <w:sz w:val="22"/>
                <w:szCs w:val="22"/>
              </w:rPr>
              <w:t xml:space="preserve"> (Fail)</w:t>
            </w:r>
          </w:p>
        </w:tc>
        <w:tc>
          <w:tcPr>
            <w:tcW w:w="5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2AEE" w:rsidRPr="00923945" w:rsidRDefault="00FF2AEE" w:rsidP="00AF18D5">
            <w:pPr>
              <w:pStyle w:val="BodyText"/>
              <w:tabs>
                <w:tab w:val="left" w:pos="0"/>
                <w:tab w:val="left" w:pos="709"/>
              </w:tabs>
              <w:spacing w:after="120"/>
              <w:ind w:left="17"/>
              <w:rPr>
                <w:rFonts w:eastAsia="SimSun" w:cs="Arial"/>
                <w:szCs w:val="22"/>
              </w:rPr>
            </w:pPr>
            <w:r w:rsidRPr="00923945">
              <w:rPr>
                <w:rFonts w:cs="Arial"/>
                <w:szCs w:val="22"/>
              </w:rPr>
              <w:t>The Council considers that the evidence in the contract examples provided, (including customer references), demonstrates that the Tenderer, (or where relevant the consortium or the intended provider(s) or sub-contractor(s)), lacks a number of the relevant technical and professional abilities to deliver the Council's contract requirements and/or has limited experience of deploying these skills in similar circumstances</w:t>
            </w:r>
          </w:p>
        </w:tc>
      </w:tr>
      <w:tr w:rsidR="00FF2AEE" w:rsidRPr="00923945" w:rsidTr="00AF18D5">
        <w:trPr>
          <w:trHeight w:val="401"/>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2AEE" w:rsidRPr="00923945" w:rsidRDefault="00FF2AEE" w:rsidP="00AF18D5">
            <w:pPr>
              <w:jc w:val="center"/>
              <w:rPr>
                <w:color w:val="000000"/>
                <w:sz w:val="22"/>
                <w:szCs w:val="22"/>
              </w:rPr>
            </w:pPr>
            <w:r w:rsidRPr="001317B1">
              <w:rPr>
                <w:color w:val="000000"/>
                <w:sz w:val="22"/>
                <w:szCs w:val="22"/>
              </w:rPr>
              <w:t>1</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2AEE" w:rsidRPr="00923945" w:rsidRDefault="00FF2AEE" w:rsidP="00AF18D5">
            <w:pPr>
              <w:rPr>
                <w:color w:val="000000"/>
                <w:sz w:val="22"/>
                <w:szCs w:val="22"/>
              </w:rPr>
            </w:pPr>
            <w:r w:rsidRPr="00923945">
              <w:rPr>
                <w:color w:val="000000"/>
                <w:sz w:val="22"/>
                <w:szCs w:val="22"/>
              </w:rPr>
              <w:t>Poor</w:t>
            </w:r>
            <w:r w:rsidR="00BA597C">
              <w:rPr>
                <w:color w:val="000000"/>
                <w:sz w:val="22"/>
                <w:szCs w:val="22"/>
              </w:rPr>
              <w:t xml:space="preserve"> (Fail)</w:t>
            </w:r>
          </w:p>
        </w:tc>
        <w:tc>
          <w:tcPr>
            <w:tcW w:w="5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2AEE" w:rsidRPr="00923945" w:rsidRDefault="00FF2AEE" w:rsidP="00AF18D5">
            <w:pPr>
              <w:pStyle w:val="BodyText"/>
              <w:tabs>
                <w:tab w:val="left" w:pos="0"/>
                <w:tab w:val="left" w:pos="709"/>
              </w:tabs>
              <w:spacing w:after="120"/>
              <w:ind w:left="17"/>
              <w:rPr>
                <w:rFonts w:eastAsia="SimSun" w:cs="Arial"/>
                <w:szCs w:val="22"/>
              </w:rPr>
            </w:pPr>
            <w:r w:rsidRPr="00923945">
              <w:rPr>
                <w:rFonts w:cs="Arial"/>
                <w:szCs w:val="22"/>
              </w:rPr>
              <w:t xml:space="preserve">The Council considers that the evidence in the contract examples provided, (including customer references), demonstrates that the Tenderer, (or where relevant the consortium or the intended provider(s) or sub-contractor(s)), lacks most of </w:t>
            </w:r>
            <w:r w:rsidRPr="00923945">
              <w:rPr>
                <w:rFonts w:cs="Arial"/>
                <w:szCs w:val="22"/>
              </w:rPr>
              <w:lastRenderedPageBreak/>
              <w:t>the relevant technical and professional abilities to deliver the Council's contract requirements and/or has limited experience of deploying these skills in similar circumstances</w:t>
            </w:r>
          </w:p>
        </w:tc>
      </w:tr>
      <w:tr w:rsidR="00FF2AEE" w:rsidRPr="00923945" w:rsidTr="00AF18D5">
        <w:trPr>
          <w:trHeight w:val="1386"/>
        </w:trPr>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2AEE" w:rsidRPr="00923945" w:rsidRDefault="00FF2AEE" w:rsidP="00AF18D5">
            <w:pPr>
              <w:jc w:val="center"/>
              <w:rPr>
                <w:color w:val="000000"/>
                <w:sz w:val="22"/>
                <w:szCs w:val="22"/>
              </w:rPr>
            </w:pPr>
            <w:r w:rsidRPr="001317B1">
              <w:rPr>
                <w:color w:val="000000"/>
                <w:sz w:val="22"/>
                <w:szCs w:val="22"/>
              </w:rPr>
              <w:lastRenderedPageBreak/>
              <w:t>0</w:t>
            </w:r>
          </w:p>
        </w:tc>
        <w:tc>
          <w:tcPr>
            <w:tcW w:w="14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2AEE" w:rsidRPr="00923945" w:rsidRDefault="00FF2AEE" w:rsidP="00AF18D5">
            <w:pPr>
              <w:rPr>
                <w:color w:val="000000"/>
                <w:sz w:val="22"/>
                <w:szCs w:val="22"/>
              </w:rPr>
            </w:pPr>
            <w:r w:rsidRPr="00923945">
              <w:rPr>
                <w:color w:val="000000"/>
                <w:sz w:val="22"/>
                <w:szCs w:val="22"/>
              </w:rPr>
              <w:t>Unacceptable</w:t>
            </w:r>
            <w:r w:rsidR="00BA597C">
              <w:rPr>
                <w:color w:val="000000"/>
                <w:sz w:val="22"/>
                <w:szCs w:val="22"/>
              </w:rPr>
              <w:t xml:space="preserve"> (Fail)</w:t>
            </w:r>
          </w:p>
        </w:tc>
        <w:tc>
          <w:tcPr>
            <w:tcW w:w="5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2AEE" w:rsidRPr="00923945" w:rsidRDefault="00FF2AEE" w:rsidP="00AF18D5">
            <w:pPr>
              <w:pStyle w:val="BodyText"/>
              <w:tabs>
                <w:tab w:val="left" w:pos="0"/>
                <w:tab w:val="left" w:pos="709"/>
              </w:tabs>
              <w:spacing w:after="120"/>
              <w:ind w:left="17"/>
              <w:rPr>
                <w:rFonts w:eastAsia="SimSun" w:cs="Arial"/>
                <w:szCs w:val="22"/>
              </w:rPr>
            </w:pPr>
            <w:r w:rsidRPr="00923945">
              <w:rPr>
                <w:rFonts w:cs="Arial"/>
                <w:szCs w:val="22"/>
              </w:rPr>
              <w:t>The Tenderer has omitted information or has provided information that is not relevant, and the Council is unable to determine whether the Tenderer, (or where relevant the consortium or the intended provider(s) or sub-contractor(s)), possesses sufficient Technical and Professional ability to deliver the Council’s contract requirements</w:t>
            </w:r>
          </w:p>
        </w:tc>
      </w:tr>
    </w:tbl>
    <w:p w:rsidR="00A65039" w:rsidRDefault="00A65039" w:rsidP="00BA597C">
      <w:pPr>
        <w:pStyle w:val="Level1"/>
        <w:numPr>
          <w:ilvl w:val="0"/>
          <w:numId w:val="0"/>
        </w:numPr>
        <w:spacing w:after="0"/>
        <w:rPr>
          <w:sz w:val="22"/>
          <w:szCs w:val="22"/>
        </w:rPr>
      </w:pPr>
    </w:p>
    <w:p w:rsidR="00A65039" w:rsidRPr="00923945" w:rsidRDefault="00A65039" w:rsidP="0046186D">
      <w:pPr>
        <w:pStyle w:val="Level1"/>
        <w:numPr>
          <w:ilvl w:val="0"/>
          <w:numId w:val="0"/>
        </w:numPr>
        <w:spacing w:after="0"/>
        <w:rPr>
          <w:sz w:val="22"/>
          <w:szCs w:val="22"/>
        </w:rPr>
      </w:pPr>
    </w:p>
    <w:p w:rsidR="00FF2AEE" w:rsidRPr="00722C05" w:rsidRDefault="00FF2AEE" w:rsidP="00087B1E">
      <w:pPr>
        <w:pStyle w:val="Level2"/>
        <w:rPr>
          <w:b/>
          <w:color w:val="800080"/>
          <w:sz w:val="22"/>
          <w:szCs w:val="22"/>
        </w:rPr>
      </w:pPr>
      <w:r w:rsidRPr="00722C05">
        <w:rPr>
          <w:b/>
          <w:color w:val="800080"/>
          <w:sz w:val="22"/>
          <w:szCs w:val="22"/>
        </w:rPr>
        <w:t xml:space="preserve">Modern Slavery Act 2015 </w:t>
      </w:r>
      <w:r w:rsidR="008D4A42">
        <w:rPr>
          <w:b/>
          <w:color w:val="800080"/>
          <w:sz w:val="22"/>
          <w:szCs w:val="22"/>
        </w:rPr>
        <w:t xml:space="preserve"> Part 3 </w:t>
      </w:r>
      <w:r w:rsidR="00782636" w:rsidRPr="00722C05">
        <w:rPr>
          <w:b/>
          <w:color w:val="800080"/>
          <w:sz w:val="22"/>
          <w:szCs w:val="22"/>
        </w:rPr>
        <w:t xml:space="preserve"> </w:t>
      </w:r>
      <w:r w:rsidR="008D4A42">
        <w:rPr>
          <w:b/>
          <w:color w:val="800080"/>
          <w:sz w:val="22"/>
          <w:szCs w:val="22"/>
        </w:rPr>
        <w:t xml:space="preserve">Section 7  </w:t>
      </w:r>
      <w:r w:rsidRPr="00722C05">
        <w:rPr>
          <w:b/>
          <w:color w:val="800080"/>
          <w:sz w:val="22"/>
          <w:szCs w:val="22"/>
        </w:rPr>
        <w:t>Questions</w:t>
      </w:r>
      <w:r w:rsidR="00607958" w:rsidRPr="00722C05">
        <w:rPr>
          <w:b/>
          <w:color w:val="800080"/>
          <w:sz w:val="22"/>
          <w:szCs w:val="22"/>
        </w:rPr>
        <w:t xml:space="preserve"> </w:t>
      </w:r>
      <w:r w:rsidRPr="00722C05">
        <w:rPr>
          <w:b/>
          <w:color w:val="800080"/>
          <w:sz w:val="22"/>
          <w:szCs w:val="22"/>
        </w:rPr>
        <w:t>7.1 and 7.2</w:t>
      </w:r>
    </w:p>
    <w:p w:rsidR="00872607" w:rsidRPr="00923945" w:rsidRDefault="00FD6141" w:rsidP="00872607">
      <w:pPr>
        <w:pStyle w:val="Body1"/>
        <w:rPr>
          <w:sz w:val="22"/>
          <w:szCs w:val="22"/>
        </w:rPr>
      </w:pPr>
      <w:r w:rsidRPr="00923945">
        <w:rPr>
          <w:sz w:val="22"/>
          <w:szCs w:val="22"/>
        </w:rPr>
        <w:t>Tenderers are required to</w:t>
      </w:r>
      <w:r w:rsidR="00AF18D5" w:rsidRPr="00923945">
        <w:rPr>
          <w:sz w:val="22"/>
          <w:szCs w:val="22"/>
        </w:rPr>
        <w:t xml:space="preserve"> complete </w:t>
      </w:r>
      <w:r w:rsidR="006F68FB" w:rsidRPr="00923945">
        <w:rPr>
          <w:sz w:val="22"/>
          <w:szCs w:val="22"/>
        </w:rPr>
        <w:t>Questions 7.1 and 7.2 of the Tender Response Document.</w:t>
      </w:r>
      <w:r w:rsidR="00872607" w:rsidRPr="00923945">
        <w:rPr>
          <w:sz w:val="22"/>
          <w:szCs w:val="22"/>
        </w:rPr>
        <w:t xml:space="preserve"> </w:t>
      </w:r>
      <w:r w:rsidR="006F68FB" w:rsidRPr="00923945">
        <w:rPr>
          <w:sz w:val="22"/>
          <w:szCs w:val="22"/>
        </w:rPr>
        <w:t xml:space="preserve">The Tenderer's responses to Questions 7.1 and 7.2 will be evaluated on a pass/fail basis. </w:t>
      </w:r>
    </w:p>
    <w:p w:rsidR="0046186D" w:rsidRDefault="00872607" w:rsidP="002C3DB7">
      <w:pPr>
        <w:pStyle w:val="Body1"/>
        <w:rPr>
          <w:sz w:val="22"/>
          <w:szCs w:val="22"/>
        </w:rPr>
      </w:pPr>
      <w:r w:rsidRPr="00923945">
        <w:rPr>
          <w:sz w:val="22"/>
          <w:szCs w:val="22"/>
        </w:rPr>
        <w:t xml:space="preserve">Responses will be evaluated on a pass/fail basis. A response will be marked as a 'fail' and will be excluded from the </w:t>
      </w:r>
      <w:r w:rsidR="00C23B65" w:rsidRPr="00923945">
        <w:rPr>
          <w:sz w:val="22"/>
          <w:szCs w:val="22"/>
        </w:rPr>
        <w:t xml:space="preserve">Competition </w:t>
      </w:r>
      <w:r w:rsidRPr="00923945">
        <w:rPr>
          <w:sz w:val="22"/>
          <w:szCs w:val="22"/>
        </w:rPr>
        <w:t>where the Tenderer responds with ‘No' to Question 7.2 and does not provide the relevant url (link) or responds with ‘No’ to Question 7.2 and provide</w:t>
      </w:r>
      <w:r w:rsidR="002C3DB7">
        <w:rPr>
          <w:sz w:val="22"/>
          <w:szCs w:val="22"/>
        </w:rPr>
        <w:t>s an unsatisfactory explanation</w:t>
      </w:r>
      <w:r w:rsidR="000E5B66">
        <w:rPr>
          <w:sz w:val="22"/>
          <w:szCs w:val="22"/>
        </w:rPr>
        <w:t>.</w:t>
      </w:r>
    </w:p>
    <w:p w:rsidR="000E5B66" w:rsidRDefault="000E5B66" w:rsidP="002C3DB7">
      <w:pPr>
        <w:pStyle w:val="Body1"/>
        <w:rPr>
          <w:sz w:val="22"/>
          <w:szCs w:val="22"/>
        </w:rPr>
      </w:pPr>
    </w:p>
    <w:p w:rsidR="000E5B66" w:rsidRPr="00923945" w:rsidRDefault="000E5B66" w:rsidP="002C3DB7">
      <w:pPr>
        <w:pStyle w:val="Body1"/>
        <w:rPr>
          <w:sz w:val="22"/>
          <w:szCs w:val="22"/>
        </w:rPr>
      </w:pPr>
    </w:p>
    <w:p w:rsidR="00FF2AEE" w:rsidRPr="00722C05" w:rsidRDefault="00FF2AEE" w:rsidP="00087B1E">
      <w:pPr>
        <w:pStyle w:val="Level2"/>
        <w:rPr>
          <w:b/>
          <w:color w:val="800080"/>
          <w:sz w:val="22"/>
          <w:szCs w:val="22"/>
        </w:rPr>
      </w:pPr>
      <w:r w:rsidRPr="00722C05">
        <w:rPr>
          <w:b/>
          <w:color w:val="800080"/>
          <w:sz w:val="22"/>
          <w:szCs w:val="22"/>
        </w:rPr>
        <w:t xml:space="preserve">Insurance </w:t>
      </w:r>
      <w:r w:rsidR="008D4A42">
        <w:rPr>
          <w:b/>
          <w:color w:val="800080"/>
          <w:sz w:val="22"/>
          <w:szCs w:val="22"/>
        </w:rPr>
        <w:t xml:space="preserve"> Part 3 </w:t>
      </w:r>
      <w:r w:rsidR="00782636" w:rsidRPr="00722C05">
        <w:rPr>
          <w:b/>
          <w:color w:val="800080"/>
          <w:sz w:val="22"/>
          <w:szCs w:val="22"/>
        </w:rPr>
        <w:t xml:space="preserve"> </w:t>
      </w:r>
      <w:r w:rsidR="0046186D">
        <w:rPr>
          <w:b/>
          <w:color w:val="800080"/>
          <w:sz w:val="22"/>
          <w:szCs w:val="22"/>
        </w:rPr>
        <w:t xml:space="preserve">Section 8 </w:t>
      </w:r>
      <w:r w:rsidR="00607958" w:rsidRPr="00722C05">
        <w:rPr>
          <w:b/>
          <w:color w:val="800080"/>
          <w:sz w:val="22"/>
          <w:szCs w:val="22"/>
        </w:rPr>
        <w:t xml:space="preserve">Question </w:t>
      </w:r>
      <w:r w:rsidRPr="00722C05">
        <w:rPr>
          <w:b/>
          <w:color w:val="800080"/>
          <w:sz w:val="22"/>
          <w:szCs w:val="22"/>
        </w:rPr>
        <w:t>8.1</w:t>
      </w:r>
    </w:p>
    <w:p w:rsidR="00F35ADF" w:rsidRPr="00923945" w:rsidRDefault="00FF2AEE" w:rsidP="00F35ADF">
      <w:pPr>
        <w:pStyle w:val="Body1"/>
        <w:rPr>
          <w:sz w:val="22"/>
          <w:szCs w:val="22"/>
        </w:rPr>
      </w:pPr>
      <w:r w:rsidRPr="00923945">
        <w:rPr>
          <w:sz w:val="22"/>
          <w:szCs w:val="22"/>
        </w:rPr>
        <w:t xml:space="preserve">Tenderers are required to </w:t>
      </w:r>
      <w:r w:rsidR="004A5421" w:rsidRPr="00923945">
        <w:rPr>
          <w:sz w:val="22"/>
          <w:szCs w:val="22"/>
        </w:rPr>
        <w:t>self-certify</w:t>
      </w:r>
      <w:r w:rsidRPr="00923945">
        <w:rPr>
          <w:sz w:val="22"/>
          <w:szCs w:val="22"/>
        </w:rPr>
        <w:t xml:space="preserve"> that they have </w:t>
      </w:r>
      <w:r w:rsidR="00F35ADF" w:rsidRPr="00923945">
        <w:rPr>
          <w:sz w:val="22"/>
          <w:szCs w:val="22"/>
        </w:rPr>
        <w:t xml:space="preserve">in place </w:t>
      </w:r>
      <w:r w:rsidRPr="00923945">
        <w:rPr>
          <w:sz w:val="22"/>
          <w:szCs w:val="22"/>
        </w:rPr>
        <w:t xml:space="preserve">or will undertake to secure the </w:t>
      </w:r>
      <w:r w:rsidR="00F35ADF" w:rsidRPr="00923945">
        <w:rPr>
          <w:sz w:val="22"/>
          <w:szCs w:val="22"/>
        </w:rPr>
        <w:t xml:space="preserve">following </w:t>
      </w:r>
      <w:r w:rsidRPr="00923945">
        <w:rPr>
          <w:sz w:val="22"/>
          <w:szCs w:val="22"/>
        </w:rPr>
        <w:t xml:space="preserve">insurances </w:t>
      </w:r>
      <w:r w:rsidR="00F35ADF" w:rsidRPr="00923945">
        <w:rPr>
          <w:sz w:val="22"/>
          <w:szCs w:val="22"/>
        </w:rPr>
        <w:t xml:space="preserve">in advance of the award of the </w:t>
      </w:r>
      <w:r w:rsidR="00F21BA9">
        <w:rPr>
          <w:sz w:val="22"/>
          <w:szCs w:val="22"/>
        </w:rPr>
        <w:t>Contract</w:t>
      </w:r>
      <w:r w:rsidR="00F35ADF" w:rsidRPr="00923945">
        <w:rPr>
          <w:sz w:val="22"/>
          <w:szCs w:val="22"/>
        </w:rPr>
        <w:t xml:space="preserve"> and that they will maintain these for the term of the Contract. </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4"/>
        <w:gridCol w:w="5460"/>
      </w:tblGrid>
      <w:tr w:rsidR="00F35ADF" w:rsidRPr="00923945" w:rsidTr="00E86A33">
        <w:tc>
          <w:tcPr>
            <w:tcW w:w="2644" w:type="dxa"/>
            <w:shd w:val="clear" w:color="auto" w:fill="CCC0D9" w:themeFill="accent4" w:themeFillTint="66"/>
          </w:tcPr>
          <w:p w:rsidR="00F35ADF" w:rsidRPr="00923945" w:rsidRDefault="00F35ADF" w:rsidP="008503C2">
            <w:pPr>
              <w:spacing w:before="120" w:after="120"/>
              <w:rPr>
                <w:b/>
                <w:sz w:val="22"/>
                <w:szCs w:val="22"/>
              </w:rPr>
            </w:pPr>
            <w:r w:rsidRPr="00923945">
              <w:rPr>
                <w:b/>
                <w:sz w:val="22"/>
                <w:szCs w:val="22"/>
              </w:rPr>
              <w:lastRenderedPageBreak/>
              <w:t>Insurance</w:t>
            </w:r>
          </w:p>
        </w:tc>
        <w:tc>
          <w:tcPr>
            <w:tcW w:w="5460" w:type="dxa"/>
            <w:shd w:val="clear" w:color="auto" w:fill="CCC0D9" w:themeFill="accent4" w:themeFillTint="66"/>
          </w:tcPr>
          <w:p w:rsidR="00F35ADF" w:rsidRPr="00923945" w:rsidRDefault="00F35ADF" w:rsidP="008503C2">
            <w:pPr>
              <w:spacing w:before="120" w:after="120"/>
              <w:rPr>
                <w:b/>
                <w:sz w:val="22"/>
                <w:szCs w:val="22"/>
              </w:rPr>
            </w:pPr>
            <w:r w:rsidRPr="00923945">
              <w:rPr>
                <w:b/>
                <w:sz w:val="22"/>
                <w:szCs w:val="22"/>
              </w:rPr>
              <w:t>Minimum Level</w:t>
            </w:r>
          </w:p>
        </w:tc>
      </w:tr>
      <w:tr w:rsidR="00F35ADF" w:rsidRPr="00923945" w:rsidTr="00E86A33">
        <w:tc>
          <w:tcPr>
            <w:tcW w:w="2644" w:type="dxa"/>
          </w:tcPr>
          <w:p w:rsidR="00F35ADF" w:rsidRPr="00923945" w:rsidRDefault="00F35ADF" w:rsidP="008503C2">
            <w:pPr>
              <w:spacing w:before="120" w:after="120"/>
              <w:rPr>
                <w:sz w:val="22"/>
                <w:szCs w:val="22"/>
              </w:rPr>
            </w:pPr>
            <w:r w:rsidRPr="00923945">
              <w:rPr>
                <w:sz w:val="22"/>
                <w:szCs w:val="22"/>
              </w:rPr>
              <w:t>Employers Liability</w:t>
            </w:r>
          </w:p>
        </w:tc>
        <w:tc>
          <w:tcPr>
            <w:tcW w:w="5460" w:type="dxa"/>
          </w:tcPr>
          <w:p w:rsidR="00F35ADF" w:rsidRPr="00923945" w:rsidRDefault="00F35ADF" w:rsidP="008503C2">
            <w:pPr>
              <w:spacing w:before="120" w:after="120"/>
              <w:rPr>
                <w:sz w:val="22"/>
                <w:szCs w:val="22"/>
              </w:rPr>
            </w:pPr>
            <w:r w:rsidRPr="00923945">
              <w:rPr>
                <w:sz w:val="22"/>
                <w:szCs w:val="22"/>
              </w:rPr>
              <w:t>£10,000,000 per occurrence/event</w:t>
            </w:r>
          </w:p>
        </w:tc>
      </w:tr>
      <w:tr w:rsidR="00F35ADF" w:rsidRPr="00923945" w:rsidTr="00E86A33">
        <w:tc>
          <w:tcPr>
            <w:tcW w:w="2644" w:type="dxa"/>
          </w:tcPr>
          <w:p w:rsidR="00F35ADF" w:rsidRPr="00923945" w:rsidRDefault="00F35ADF" w:rsidP="008503C2">
            <w:pPr>
              <w:spacing w:before="120" w:after="120"/>
              <w:rPr>
                <w:sz w:val="22"/>
                <w:szCs w:val="22"/>
              </w:rPr>
            </w:pPr>
            <w:r w:rsidRPr="00923945">
              <w:rPr>
                <w:sz w:val="22"/>
                <w:szCs w:val="22"/>
              </w:rPr>
              <w:t>Public Liability</w:t>
            </w:r>
          </w:p>
        </w:tc>
        <w:tc>
          <w:tcPr>
            <w:tcW w:w="5460" w:type="dxa"/>
          </w:tcPr>
          <w:p w:rsidR="00F35ADF" w:rsidRPr="00923945" w:rsidRDefault="00F35ADF" w:rsidP="008503C2">
            <w:pPr>
              <w:spacing w:before="120" w:after="120"/>
              <w:rPr>
                <w:sz w:val="22"/>
                <w:szCs w:val="22"/>
              </w:rPr>
            </w:pPr>
            <w:r w:rsidRPr="00923945">
              <w:rPr>
                <w:sz w:val="22"/>
                <w:szCs w:val="22"/>
              </w:rPr>
              <w:t>£5,000,000 per occurrence/event</w:t>
            </w:r>
          </w:p>
        </w:tc>
      </w:tr>
    </w:tbl>
    <w:p w:rsidR="00F35ADF" w:rsidRPr="00923945" w:rsidRDefault="00F35ADF" w:rsidP="00F35ADF">
      <w:pPr>
        <w:pStyle w:val="Body"/>
        <w:spacing w:after="0"/>
        <w:rPr>
          <w:sz w:val="22"/>
          <w:szCs w:val="22"/>
        </w:rPr>
      </w:pPr>
    </w:p>
    <w:p w:rsidR="004A5421" w:rsidRPr="00923945" w:rsidRDefault="00FF2AEE" w:rsidP="00F35ADF">
      <w:pPr>
        <w:pStyle w:val="Body1"/>
        <w:rPr>
          <w:sz w:val="22"/>
          <w:szCs w:val="22"/>
        </w:rPr>
      </w:pPr>
      <w:r w:rsidRPr="00923945">
        <w:rPr>
          <w:sz w:val="22"/>
          <w:szCs w:val="22"/>
        </w:rPr>
        <w:t>Re</w:t>
      </w:r>
      <w:r w:rsidR="00B6025D" w:rsidRPr="00923945">
        <w:rPr>
          <w:sz w:val="22"/>
          <w:szCs w:val="22"/>
        </w:rPr>
        <w:t xml:space="preserve">sponses will be evaluated on a </w:t>
      </w:r>
      <w:r w:rsidRPr="00923945">
        <w:rPr>
          <w:sz w:val="22"/>
          <w:szCs w:val="22"/>
        </w:rPr>
        <w:t>pass</w:t>
      </w:r>
      <w:r w:rsidR="00B6025D" w:rsidRPr="00923945">
        <w:rPr>
          <w:sz w:val="22"/>
          <w:szCs w:val="22"/>
        </w:rPr>
        <w:t>/fail</w:t>
      </w:r>
      <w:r w:rsidRPr="00923945">
        <w:rPr>
          <w:sz w:val="22"/>
          <w:szCs w:val="22"/>
        </w:rPr>
        <w:t xml:space="preserve"> basis. A response will be marked as a 'fail' and will be excluded from the </w:t>
      </w:r>
      <w:r w:rsidR="00C23B65" w:rsidRPr="00923945">
        <w:rPr>
          <w:sz w:val="22"/>
          <w:szCs w:val="22"/>
        </w:rPr>
        <w:t xml:space="preserve">Competition </w:t>
      </w:r>
      <w:r w:rsidRPr="00923945">
        <w:rPr>
          <w:sz w:val="22"/>
          <w:szCs w:val="22"/>
        </w:rPr>
        <w:t xml:space="preserve">where the Tenderer </w:t>
      </w:r>
      <w:r w:rsidR="004A5421" w:rsidRPr="00923945">
        <w:rPr>
          <w:sz w:val="22"/>
          <w:szCs w:val="22"/>
        </w:rPr>
        <w:t xml:space="preserve">has failed to self-certify that it has in place the required insurances or that it is capable of putting them in place in advance of the award of the </w:t>
      </w:r>
      <w:r w:rsidR="00BD1ABF">
        <w:rPr>
          <w:sz w:val="22"/>
          <w:szCs w:val="22"/>
        </w:rPr>
        <w:t>Contract</w:t>
      </w:r>
      <w:r w:rsidR="004A5421" w:rsidRPr="00923945">
        <w:rPr>
          <w:sz w:val="22"/>
          <w:szCs w:val="22"/>
        </w:rPr>
        <w:t>.</w:t>
      </w:r>
    </w:p>
    <w:p w:rsidR="00FF2AEE" w:rsidRPr="0031706A" w:rsidRDefault="007E119E" w:rsidP="00087B1E">
      <w:pPr>
        <w:pStyle w:val="Level2"/>
        <w:rPr>
          <w:b/>
          <w:color w:val="800080"/>
          <w:sz w:val="22"/>
          <w:szCs w:val="22"/>
        </w:rPr>
      </w:pPr>
      <w:r>
        <w:rPr>
          <w:b/>
          <w:color w:val="800080"/>
          <w:sz w:val="22"/>
          <w:szCs w:val="22"/>
        </w:rPr>
        <w:t>Registration and Accreditation</w:t>
      </w:r>
      <w:r w:rsidR="0046186D">
        <w:rPr>
          <w:b/>
          <w:color w:val="800080"/>
          <w:sz w:val="22"/>
          <w:szCs w:val="22"/>
        </w:rPr>
        <w:t xml:space="preserve"> </w:t>
      </w:r>
      <w:r>
        <w:rPr>
          <w:b/>
          <w:color w:val="800080"/>
          <w:sz w:val="22"/>
          <w:szCs w:val="22"/>
        </w:rPr>
        <w:t xml:space="preserve"> </w:t>
      </w:r>
      <w:r w:rsidR="008D4A42">
        <w:rPr>
          <w:b/>
          <w:color w:val="800080"/>
          <w:sz w:val="22"/>
          <w:szCs w:val="22"/>
        </w:rPr>
        <w:t xml:space="preserve">Part 3 </w:t>
      </w:r>
      <w:r w:rsidR="00782636" w:rsidRPr="0031706A">
        <w:rPr>
          <w:b/>
          <w:color w:val="800080"/>
          <w:sz w:val="22"/>
          <w:szCs w:val="22"/>
        </w:rPr>
        <w:t xml:space="preserve"> </w:t>
      </w:r>
      <w:r w:rsidR="0046186D">
        <w:rPr>
          <w:b/>
          <w:color w:val="800080"/>
          <w:sz w:val="22"/>
          <w:szCs w:val="22"/>
        </w:rPr>
        <w:t xml:space="preserve">Section 8 </w:t>
      </w:r>
      <w:r w:rsidR="00302D68" w:rsidRPr="0031706A">
        <w:rPr>
          <w:b/>
          <w:color w:val="800080"/>
          <w:sz w:val="22"/>
          <w:szCs w:val="22"/>
        </w:rPr>
        <w:t xml:space="preserve">Question </w:t>
      </w:r>
      <w:r w:rsidR="00FF2AEE" w:rsidRPr="0031706A">
        <w:rPr>
          <w:b/>
          <w:color w:val="800080"/>
          <w:sz w:val="22"/>
          <w:szCs w:val="22"/>
        </w:rPr>
        <w:t>8.2</w:t>
      </w:r>
    </w:p>
    <w:p w:rsidR="00F35237" w:rsidRDefault="00FF2AEE" w:rsidP="0046186D">
      <w:pPr>
        <w:pStyle w:val="Body1"/>
        <w:rPr>
          <w:sz w:val="22"/>
          <w:szCs w:val="22"/>
        </w:rPr>
      </w:pPr>
      <w:r w:rsidRPr="00923945">
        <w:rPr>
          <w:sz w:val="22"/>
          <w:szCs w:val="22"/>
        </w:rPr>
        <w:t>Tenderers</w:t>
      </w:r>
      <w:r w:rsidR="0046186D">
        <w:rPr>
          <w:sz w:val="22"/>
          <w:szCs w:val="22"/>
        </w:rPr>
        <w:t xml:space="preserve"> are required </w:t>
      </w:r>
      <w:r w:rsidRPr="00923945">
        <w:rPr>
          <w:sz w:val="22"/>
          <w:szCs w:val="22"/>
        </w:rPr>
        <w:t xml:space="preserve">to self-certify that </w:t>
      </w:r>
      <w:r w:rsidR="0046186D">
        <w:rPr>
          <w:sz w:val="22"/>
          <w:szCs w:val="22"/>
        </w:rPr>
        <w:t xml:space="preserve">their </w:t>
      </w:r>
      <w:r w:rsidR="007E119E">
        <w:rPr>
          <w:sz w:val="22"/>
          <w:szCs w:val="22"/>
        </w:rPr>
        <w:t>Organisation is a Bikeability Registered Cycle Training Provider</w:t>
      </w:r>
      <w:r w:rsidR="0046186D">
        <w:rPr>
          <w:sz w:val="22"/>
          <w:szCs w:val="22"/>
        </w:rPr>
        <w:t>.</w:t>
      </w:r>
      <w:r w:rsidR="00B4125E">
        <w:rPr>
          <w:sz w:val="22"/>
          <w:szCs w:val="22"/>
        </w:rPr>
        <w:t xml:space="preserve"> </w:t>
      </w:r>
    </w:p>
    <w:p w:rsidR="00284949" w:rsidRPr="00682F14" w:rsidRDefault="00FF2AEE" w:rsidP="0046186D">
      <w:pPr>
        <w:pStyle w:val="Body1"/>
        <w:rPr>
          <w:sz w:val="22"/>
          <w:szCs w:val="22"/>
        </w:rPr>
      </w:pPr>
      <w:r w:rsidRPr="002923EC">
        <w:rPr>
          <w:sz w:val="22"/>
          <w:szCs w:val="22"/>
        </w:rPr>
        <w:t>Re</w:t>
      </w:r>
      <w:r w:rsidR="00B6025D" w:rsidRPr="002923EC">
        <w:rPr>
          <w:sz w:val="22"/>
          <w:szCs w:val="22"/>
        </w:rPr>
        <w:t>sponses will be evaluated on a pass/fail</w:t>
      </w:r>
      <w:r w:rsidRPr="002923EC">
        <w:rPr>
          <w:sz w:val="22"/>
          <w:szCs w:val="22"/>
        </w:rPr>
        <w:t xml:space="preserve"> basis. A res</w:t>
      </w:r>
      <w:r w:rsidR="00087B1E" w:rsidRPr="002923EC">
        <w:rPr>
          <w:sz w:val="22"/>
          <w:szCs w:val="22"/>
        </w:rPr>
        <w:t>ponse will be marked as a 'f</w:t>
      </w:r>
      <w:r w:rsidRPr="002923EC">
        <w:rPr>
          <w:sz w:val="22"/>
          <w:szCs w:val="22"/>
        </w:rPr>
        <w:t xml:space="preserve">ail' and will be excluded from the </w:t>
      </w:r>
      <w:r w:rsidR="00C23B65" w:rsidRPr="00284949">
        <w:rPr>
          <w:sz w:val="22"/>
          <w:szCs w:val="22"/>
        </w:rPr>
        <w:t xml:space="preserve">Competition </w:t>
      </w:r>
      <w:r w:rsidRPr="00284949">
        <w:rPr>
          <w:sz w:val="22"/>
          <w:szCs w:val="22"/>
        </w:rPr>
        <w:t>where the Tenderer</w:t>
      </w:r>
      <w:r w:rsidR="0046186D">
        <w:rPr>
          <w:sz w:val="22"/>
          <w:szCs w:val="22"/>
        </w:rPr>
        <w:t xml:space="preserve"> has failed to self-certify </w:t>
      </w:r>
      <w:r w:rsidR="001F4113">
        <w:rPr>
          <w:sz w:val="22"/>
          <w:szCs w:val="22"/>
        </w:rPr>
        <w:t xml:space="preserve">that </w:t>
      </w:r>
      <w:r w:rsidR="0046186D">
        <w:rPr>
          <w:sz w:val="22"/>
          <w:szCs w:val="22"/>
        </w:rPr>
        <w:t xml:space="preserve">their </w:t>
      </w:r>
      <w:r w:rsidR="007E119E">
        <w:rPr>
          <w:sz w:val="22"/>
          <w:szCs w:val="22"/>
        </w:rPr>
        <w:t xml:space="preserve">Organisation is a Bikeability Registered Cycle Training </w:t>
      </w:r>
      <w:r w:rsidR="00E4538D" w:rsidRPr="00682F14">
        <w:rPr>
          <w:rFonts w:eastAsia="Times New Roman"/>
          <w:sz w:val="22"/>
          <w:szCs w:val="24"/>
          <w:lang w:val="en" w:eastAsia="en-US"/>
        </w:rPr>
        <w:t>Provider</w:t>
      </w:r>
    </w:p>
    <w:p w:rsidR="00FF2AEE" w:rsidRPr="0046186D" w:rsidRDefault="00DC1E9F" w:rsidP="00087B1E">
      <w:pPr>
        <w:pStyle w:val="Level2"/>
        <w:rPr>
          <w:b/>
          <w:color w:val="800080"/>
          <w:sz w:val="22"/>
          <w:szCs w:val="22"/>
        </w:rPr>
      </w:pPr>
      <w:r w:rsidRPr="0046186D">
        <w:rPr>
          <w:b/>
          <w:color w:val="800080"/>
          <w:sz w:val="22"/>
          <w:szCs w:val="22"/>
        </w:rPr>
        <w:t>Registration</w:t>
      </w:r>
      <w:r w:rsidR="00ED4AD3" w:rsidRPr="0046186D">
        <w:rPr>
          <w:b/>
          <w:color w:val="800080"/>
          <w:sz w:val="22"/>
          <w:szCs w:val="22"/>
        </w:rPr>
        <w:t xml:space="preserve"> </w:t>
      </w:r>
      <w:r w:rsidR="00BF5B66" w:rsidRPr="0046186D">
        <w:rPr>
          <w:b/>
          <w:color w:val="800080"/>
          <w:sz w:val="22"/>
          <w:szCs w:val="22"/>
        </w:rPr>
        <w:t xml:space="preserve">and </w:t>
      </w:r>
      <w:r w:rsidRPr="0046186D">
        <w:rPr>
          <w:b/>
          <w:color w:val="800080"/>
          <w:sz w:val="22"/>
          <w:szCs w:val="22"/>
        </w:rPr>
        <w:t xml:space="preserve">Accreditation </w:t>
      </w:r>
      <w:r w:rsidR="00ED4AD3" w:rsidRPr="0046186D">
        <w:rPr>
          <w:b/>
          <w:color w:val="800080"/>
          <w:sz w:val="22"/>
          <w:szCs w:val="22"/>
        </w:rPr>
        <w:t xml:space="preserve">of </w:t>
      </w:r>
      <w:r w:rsidR="00BF5B66" w:rsidRPr="0046186D">
        <w:rPr>
          <w:b/>
          <w:color w:val="800080"/>
          <w:sz w:val="22"/>
          <w:szCs w:val="22"/>
        </w:rPr>
        <w:t xml:space="preserve">Instructors </w:t>
      </w:r>
      <w:r w:rsidR="00CC1560">
        <w:rPr>
          <w:b/>
          <w:color w:val="800080"/>
          <w:sz w:val="22"/>
          <w:szCs w:val="22"/>
        </w:rPr>
        <w:t xml:space="preserve"> </w:t>
      </w:r>
      <w:r w:rsidR="008D4A42">
        <w:rPr>
          <w:b/>
          <w:color w:val="800080"/>
          <w:sz w:val="22"/>
          <w:szCs w:val="22"/>
        </w:rPr>
        <w:t xml:space="preserve">Part 3 </w:t>
      </w:r>
      <w:r w:rsidR="0046186D">
        <w:rPr>
          <w:b/>
          <w:color w:val="800080"/>
          <w:sz w:val="22"/>
          <w:szCs w:val="22"/>
        </w:rPr>
        <w:t xml:space="preserve"> Section 8 </w:t>
      </w:r>
      <w:r w:rsidR="00897C67" w:rsidRPr="0046186D">
        <w:rPr>
          <w:b/>
          <w:color w:val="800080"/>
          <w:sz w:val="22"/>
          <w:szCs w:val="22"/>
        </w:rPr>
        <w:t xml:space="preserve"> Question </w:t>
      </w:r>
      <w:r w:rsidR="00903FB9" w:rsidRPr="0046186D">
        <w:rPr>
          <w:b/>
          <w:color w:val="800080"/>
          <w:sz w:val="22"/>
          <w:szCs w:val="22"/>
        </w:rPr>
        <w:t>8.3</w:t>
      </w:r>
    </w:p>
    <w:p w:rsidR="00B16866" w:rsidRPr="00B16866" w:rsidRDefault="00FF2AEE" w:rsidP="00B16866">
      <w:pPr>
        <w:pStyle w:val="Body1"/>
        <w:rPr>
          <w:sz w:val="22"/>
          <w:szCs w:val="22"/>
        </w:rPr>
      </w:pPr>
      <w:r w:rsidRPr="001869BC">
        <w:rPr>
          <w:sz w:val="22"/>
          <w:szCs w:val="22"/>
        </w:rPr>
        <w:t>Tenderers</w:t>
      </w:r>
      <w:r w:rsidR="0046186D">
        <w:rPr>
          <w:sz w:val="22"/>
          <w:szCs w:val="22"/>
        </w:rPr>
        <w:t xml:space="preserve"> are required </w:t>
      </w:r>
      <w:r w:rsidRPr="001869BC">
        <w:rPr>
          <w:sz w:val="22"/>
          <w:szCs w:val="22"/>
        </w:rPr>
        <w:t xml:space="preserve">to </w:t>
      </w:r>
      <w:r w:rsidR="00B16866" w:rsidRPr="001869BC">
        <w:rPr>
          <w:sz w:val="22"/>
          <w:szCs w:val="22"/>
        </w:rPr>
        <w:t xml:space="preserve">self-certify that </w:t>
      </w:r>
      <w:r w:rsidR="0046186D">
        <w:rPr>
          <w:sz w:val="22"/>
          <w:szCs w:val="22"/>
        </w:rPr>
        <w:t xml:space="preserve">their Organisation </w:t>
      </w:r>
      <w:r w:rsidR="00BF5B66">
        <w:rPr>
          <w:sz w:val="22"/>
          <w:szCs w:val="22"/>
        </w:rPr>
        <w:t>use</w:t>
      </w:r>
      <w:r w:rsidR="0046186D">
        <w:rPr>
          <w:sz w:val="22"/>
          <w:szCs w:val="22"/>
        </w:rPr>
        <w:t>s</w:t>
      </w:r>
      <w:r w:rsidR="00BF5B66">
        <w:rPr>
          <w:sz w:val="22"/>
          <w:szCs w:val="22"/>
        </w:rPr>
        <w:t xml:space="preserve"> the</w:t>
      </w:r>
      <w:r w:rsidR="007E119E" w:rsidRPr="007E119E">
        <w:rPr>
          <w:sz w:val="22"/>
          <w:szCs w:val="22"/>
        </w:rPr>
        <w:t xml:space="preserve"> National Standard Certified </w:t>
      </w:r>
      <w:r w:rsidR="00BF5B66">
        <w:rPr>
          <w:sz w:val="22"/>
          <w:szCs w:val="22"/>
        </w:rPr>
        <w:t>Instructors</w:t>
      </w:r>
      <w:r w:rsidR="00CC1560">
        <w:rPr>
          <w:sz w:val="22"/>
          <w:szCs w:val="22"/>
        </w:rPr>
        <w:t xml:space="preserve"> and you check accreditation numbers and your</w:t>
      </w:r>
      <w:r w:rsidR="008A7C99">
        <w:rPr>
          <w:sz w:val="22"/>
          <w:szCs w:val="22"/>
        </w:rPr>
        <w:t xml:space="preserve"> </w:t>
      </w:r>
      <w:r w:rsidR="00BF5B66">
        <w:rPr>
          <w:sz w:val="22"/>
          <w:szCs w:val="22"/>
        </w:rPr>
        <w:t>Instructors</w:t>
      </w:r>
      <w:r w:rsidR="00CC1560">
        <w:rPr>
          <w:sz w:val="22"/>
          <w:szCs w:val="22"/>
        </w:rPr>
        <w:t xml:space="preserve"> are DBS checked.</w:t>
      </w:r>
    </w:p>
    <w:p w:rsidR="00A65039" w:rsidRPr="00923945" w:rsidRDefault="00FF2AEE" w:rsidP="00BF5B66">
      <w:pPr>
        <w:pStyle w:val="Body1"/>
        <w:rPr>
          <w:sz w:val="22"/>
          <w:szCs w:val="22"/>
        </w:rPr>
      </w:pPr>
      <w:r w:rsidRPr="00923945">
        <w:rPr>
          <w:sz w:val="22"/>
          <w:szCs w:val="22"/>
        </w:rPr>
        <w:t>Re</w:t>
      </w:r>
      <w:r w:rsidR="00B6025D" w:rsidRPr="00923945">
        <w:rPr>
          <w:sz w:val="22"/>
          <w:szCs w:val="22"/>
        </w:rPr>
        <w:t>sponses will be evaluated on a pass/fail</w:t>
      </w:r>
      <w:r w:rsidRPr="00923945">
        <w:rPr>
          <w:sz w:val="22"/>
          <w:szCs w:val="22"/>
        </w:rPr>
        <w:t xml:space="preserve"> basis. A</w:t>
      </w:r>
      <w:r w:rsidR="00087B1E" w:rsidRPr="00923945">
        <w:rPr>
          <w:sz w:val="22"/>
          <w:szCs w:val="22"/>
        </w:rPr>
        <w:t xml:space="preserve"> response will be marked as a 'f</w:t>
      </w:r>
      <w:r w:rsidRPr="00923945">
        <w:rPr>
          <w:sz w:val="22"/>
          <w:szCs w:val="22"/>
        </w:rPr>
        <w:t xml:space="preserve">ail' and will be excluded from the </w:t>
      </w:r>
      <w:r w:rsidR="00C23B65" w:rsidRPr="00923945">
        <w:rPr>
          <w:sz w:val="22"/>
          <w:szCs w:val="22"/>
        </w:rPr>
        <w:t xml:space="preserve">Competition </w:t>
      </w:r>
      <w:r w:rsidRPr="00923945">
        <w:rPr>
          <w:sz w:val="22"/>
          <w:szCs w:val="22"/>
        </w:rPr>
        <w:t xml:space="preserve">where the Tenderer fails to self-certify that </w:t>
      </w:r>
      <w:r w:rsidR="00CC1560">
        <w:rPr>
          <w:sz w:val="22"/>
          <w:szCs w:val="22"/>
        </w:rPr>
        <w:t>their O</w:t>
      </w:r>
      <w:r w:rsidR="00ED4AD3">
        <w:rPr>
          <w:sz w:val="22"/>
          <w:szCs w:val="22"/>
        </w:rPr>
        <w:t>rganisation uses</w:t>
      </w:r>
      <w:r w:rsidR="00CC1560">
        <w:rPr>
          <w:sz w:val="22"/>
          <w:szCs w:val="22"/>
        </w:rPr>
        <w:t xml:space="preserve"> only</w:t>
      </w:r>
      <w:r w:rsidR="00ED4AD3">
        <w:rPr>
          <w:sz w:val="22"/>
          <w:szCs w:val="22"/>
        </w:rPr>
        <w:t xml:space="preserve"> National Standard Certified </w:t>
      </w:r>
      <w:r w:rsidR="00BF5B66">
        <w:rPr>
          <w:sz w:val="22"/>
          <w:szCs w:val="22"/>
        </w:rPr>
        <w:t>Instructors</w:t>
      </w:r>
      <w:r w:rsidR="00ED4AD3">
        <w:rPr>
          <w:sz w:val="22"/>
          <w:szCs w:val="22"/>
        </w:rPr>
        <w:t xml:space="preserve"> with </w:t>
      </w:r>
      <w:r w:rsidR="00BF5B66">
        <w:rPr>
          <w:sz w:val="22"/>
          <w:szCs w:val="22"/>
        </w:rPr>
        <w:t xml:space="preserve">an </w:t>
      </w:r>
      <w:r w:rsidR="00ED4AD3">
        <w:rPr>
          <w:sz w:val="22"/>
          <w:szCs w:val="22"/>
        </w:rPr>
        <w:t xml:space="preserve">accreditation number and </w:t>
      </w:r>
      <w:r w:rsidR="00BF5B66">
        <w:rPr>
          <w:sz w:val="22"/>
          <w:szCs w:val="22"/>
        </w:rPr>
        <w:t>Instructors</w:t>
      </w:r>
      <w:r w:rsidR="00ED4AD3">
        <w:rPr>
          <w:sz w:val="22"/>
          <w:szCs w:val="22"/>
        </w:rPr>
        <w:t xml:space="preserve"> are DBS checked.</w:t>
      </w:r>
    </w:p>
    <w:p w:rsidR="00FF2AEE" w:rsidRPr="0031706A" w:rsidRDefault="00FF2AEE" w:rsidP="00087B1E">
      <w:pPr>
        <w:pStyle w:val="Level2"/>
        <w:rPr>
          <w:b/>
          <w:color w:val="800080"/>
          <w:sz w:val="22"/>
          <w:szCs w:val="22"/>
        </w:rPr>
      </w:pPr>
      <w:r w:rsidRPr="0031706A">
        <w:rPr>
          <w:b/>
          <w:color w:val="800080"/>
          <w:sz w:val="22"/>
          <w:szCs w:val="22"/>
        </w:rPr>
        <w:t xml:space="preserve">Health and Safety Policy </w:t>
      </w:r>
      <w:r w:rsidR="00782636" w:rsidRPr="0031706A">
        <w:rPr>
          <w:b/>
          <w:color w:val="800080"/>
          <w:sz w:val="22"/>
          <w:szCs w:val="22"/>
        </w:rPr>
        <w:t xml:space="preserve"> </w:t>
      </w:r>
      <w:r w:rsidR="00302D68" w:rsidRPr="0031706A">
        <w:rPr>
          <w:b/>
          <w:color w:val="800080"/>
          <w:sz w:val="22"/>
          <w:szCs w:val="22"/>
        </w:rPr>
        <w:t>Part 3</w:t>
      </w:r>
      <w:r w:rsidR="008D4A42">
        <w:rPr>
          <w:b/>
          <w:color w:val="800080"/>
          <w:sz w:val="22"/>
          <w:szCs w:val="22"/>
        </w:rPr>
        <w:t xml:space="preserve"> </w:t>
      </w:r>
      <w:r w:rsidR="00CC1560">
        <w:rPr>
          <w:b/>
          <w:color w:val="800080"/>
          <w:sz w:val="22"/>
          <w:szCs w:val="22"/>
        </w:rPr>
        <w:t xml:space="preserve"> Section 8 </w:t>
      </w:r>
      <w:r w:rsidR="00302D68" w:rsidRPr="0031706A">
        <w:rPr>
          <w:b/>
          <w:color w:val="800080"/>
          <w:sz w:val="22"/>
          <w:szCs w:val="22"/>
        </w:rPr>
        <w:t xml:space="preserve">Question </w:t>
      </w:r>
      <w:r w:rsidRPr="0031706A">
        <w:rPr>
          <w:b/>
          <w:color w:val="800080"/>
          <w:sz w:val="22"/>
          <w:szCs w:val="22"/>
        </w:rPr>
        <w:t>8.4</w:t>
      </w:r>
    </w:p>
    <w:p w:rsidR="00FF2AEE" w:rsidRPr="00923945" w:rsidRDefault="00FF2AEE" w:rsidP="00087B1E">
      <w:pPr>
        <w:pStyle w:val="Body1"/>
        <w:rPr>
          <w:sz w:val="22"/>
          <w:szCs w:val="22"/>
        </w:rPr>
      </w:pPr>
      <w:r w:rsidRPr="00923945">
        <w:rPr>
          <w:sz w:val="22"/>
          <w:szCs w:val="22"/>
        </w:rPr>
        <w:lastRenderedPageBreak/>
        <w:t>Tenderers</w:t>
      </w:r>
      <w:r w:rsidR="00CC1560">
        <w:rPr>
          <w:sz w:val="22"/>
          <w:szCs w:val="22"/>
        </w:rPr>
        <w:t xml:space="preserve"> are required</w:t>
      </w:r>
      <w:r w:rsidRPr="00923945">
        <w:rPr>
          <w:sz w:val="22"/>
          <w:szCs w:val="22"/>
        </w:rPr>
        <w:t xml:space="preserve"> to self-certify that the</w:t>
      </w:r>
      <w:r w:rsidR="00CC1560">
        <w:rPr>
          <w:sz w:val="22"/>
          <w:szCs w:val="22"/>
        </w:rPr>
        <w:t>y have a Health &amp; Safety Policy, c</w:t>
      </w:r>
      <w:r w:rsidRPr="00923945">
        <w:rPr>
          <w:sz w:val="22"/>
          <w:szCs w:val="22"/>
        </w:rPr>
        <w:t>overing General Policy</w:t>
      </w:r>
      <w:r w:rsidR="00CC1560">
        <w:rPr>
          <w:sz w:val="22"/>
          <w:szCs w:val="22"/>
        </w:rPr>
        <w:t xml:space="preserve"> Organisation and Arrangements,</w:t>
      </w:r>
      <w:r w:rsidRPr="00923945">
        <w:rPr>
          <w:sz w:val="22"/>
          <w:szCs w:val="22"/>
        </w:rPr>
        <w:t xml:space="preserve"> as required by Section 2(3) of the Health and Safety at Work 1974 and any codes of safe work practices issued to employees. </w:t>
      </w:r>
    </w:p>
    <w:p w:rsidR="00FF2AEE" w:rsidRPr="00923945" w:rsidRDefault="00FF2AEE" w:rsidP="00087B1E">
      <w:pPr>
        <w:pStyle w:val="Body1"/>
        <w:rPr>
          <w:sz w:val="22"/>
          <w:szCs w:val="22"/>
        </w:rPr>
      </w:pPr>
      <w:r w:rsidRPr="00923945">
        <w:rPr>
          <w:sz w:val="22"/>
          <w:szCs w:val="22"/>
        </w:rPr>
        <w:t>Responses will be eval</w:t>
      </w:r>
      <w:r w:rsidR="00B6025D" w:rsidRPr="00923945">
        <w:rPr>
          <w:sz w:val="22"/>
          <w:szCs w:val="22"/>
        </w:rPr>
        <w:t>uated on a pass/fail</w:t>
      </w:r>
      <w:r w:rsidRPr="00923945">
        <w:rPr>
          <w:sz w:val="22"/>
          <w:szCs w:val="22"/>
        </w:rPr>
        <w:t xml:space="preserve"> basis. A respons</w:t>
      </w:r>
      <w:r w:rsidR="00087B1E" w:rsidRPr="00923945">
        <w:rPr>
          <w:sz w:val="22"/>
          <w:szCs w:val="22"/>
        </w:rPr>
        <w:t>e will be marked as a 'f</w:t>
      </w:r>
      <w:r w:rsidRPr="00923945">
        <w:rPr>
          <w:sz w:val="22"/>
          <w:szCs w:val="22"/>
        </w:rPr>
        <w:t xml:space="preserve">ail' and will be excluded from the </w:t>
      </w:r>
      <w:r w:rsidR="00C23B65" w:rsidRPr="00923945">
        <w:rPr>
          <w:sz w:val="22"/>
          <w:szCs w:val="22"/>
        </w:rPr>
        <w:t xml:space="preserve">Competition </w:t>
      </w:r>
      <w:r w:rsidRPr="00923945">
        <w:rPr>
          <w:sz w:val="22"/>
          <w:szCs w:val="22"/>
        </w:rPr>
        <w:t>where the Tenderer fails to self-certify that they</w:t>
      </w:r>
      <w:r w:rsidR="00CC1560">
        <w:rPr>
          <w:sz w:val="22"/>
          <w:szCs w:val="22"/>
        </w:rPr>
        <w:t xml:space="preserve"> have a Health &amp; Safety Policy </w:t>
      </w:r>
      <w:r w:rsidRPr="00923945">
        <w:rPr>
          <w:sz w:val="22"/>
          <w:szCs w:val="22"/>
        </w:rPr>
        <w:t>covering General Polic</w:t>
      </w:r>
      <w:r w:rsidR="00CC1560">
        <w:rPr>
          <w:sz w:val="22"/>
          <w:szCs w:val="22"/>
        </w:rPr>
        <w:t>y Organisation and Arrangements</w:t>
      </w:r>
      <w:r w:rsidRPr="00923945">
        <w:rPr>
          <w:sz w:val="22"/>
          <w:szCs w:val="22"/>
        </w:rPr>
        <w:t>, as required by Section 2(3) of the Health and Safety at Work 1974 and any codes of safe work practices issued to employees.</w:t>
      </w:r>
    </w:p>
    <w:p w:rsidR="00FF2AEE" w:rsidRPr="0031706A" w:rsidRDefault="00FF2AEE" w:rsidP="00087B1E">
      <w:pPr>
        <w:pStyle w:val="Level2"/>
        <w:rPr>
          <w:b/>
          <w:color w:val="800080"/>
          <w:sz w:val="22"/>
          <w:szCs w:val="22"/>
        </w:rPr>
      </w:pPr>
      <w:r w:rsidRPr="0031706A">
        <w:rPr>
          <w:b/>
          <w:color w:val="800080"/>
          <w:sz w:val="22"/>
          <w:szCs w:val="22"/>
        </w:rPr>
        <w:t xml:space="preserve">Compliance with Business Continuity </w:t>
      </w:r>
      <w:r w:rsidR="00302D68" w:rsidRPr="0031706A">
        <w:rPr>
          <w:b/>
          <w:color w:val="800080"/>
          <w:sz w:val="22"/>
          <w:szCs w:val="22"/>
        </w:rPr>
        <w:t>Part 3</w:t>
      </w:r>
      <w:r w:rsidR="008D4A42">
        <w:rPr>
          <w:b/>
          <w:color w:val="800080"/>
          <w:sz w:val="22"/>
          <w:szCs w:val="22"/>
        </w:rPr>
        <w:t xml:space="preserve"> </w:t>
      </w:r>
      <w:r w:rsidR="00CC1560">
        <w:rPr>
          <w:b/>
          <w:color w:val="800080"/>
          <w:sz w:val="22"/>
          <w:szCs w:val="22"/>
        </w:rPr>
        <w:t xml:space="preserve"> Section 8 </w:t>
      </w:r>
      <w:r w:rsidR="00302D68" w:rsidRPr="0031706A">
        <w:rPr>
          <w:b/>
          <w:color w:val="800080"/>
          <w:sz w:val="22"/>
          <w:szCs w:val="22"/>
        </w:rPr>
        <w:t xml:space="preserve">Question </w:t>
      </w:r>
      <w:r w:rsidRPr="0031706A">
        <w:rPr>
          <w:b/>
          <w:color w:val="800080"/>
          <w:sz w:val="22"/>
          <w:szCs w:val="22"/>
        </w:rPr>
        <w:t>8.5</w:t>
      </w:r>
    </w:p>
    <w:p w:rsidR="00CC1560" w:rsidRDefault="00FF2AEE" w:rsidP="00087B1E">
      <w:pPr>
        <w:pStyle w:val="Body1"/>
        <w:rPr>
          <w:sz w:val="22"/>
          <w:szCs w:val="22"/>
        </w:rPr>
      </w:pPr>
      <w:r w:rsidRPr="00923945">
        <w:rPr>
          <w:sz w:val="22"/>
          <w:szCs w:val="22"/>
        </w:rPr>
        <w:t xml:space="preserve">Business continuity and emergency planning are critical requirements of the Council’s suppliers. The Council requires </w:t>
      </w:r>
      <w:r w:rsidR="00250618" w:rsidRPr="00923945">
        <w:rPr>
          <w:sz w:val="22"/>
          <w:szCs w:val="22"/>
        </w:rPr>
        <w:t>the Service Provider</w:t>
      </w:r>
      <w:r w:rsidRPr="00923945">
        <w:rPr>
          <w:sz w:val="22"/>
          <w:szCs w:val="22"/>
        </w:rPr>
        <w:t xml:space="preserve"> to have in place at the </w:t>
      </w:r>
      <w:r w:rsidR="000D3707">
        <w:rPr>
          <w:sz w:val="22"/>
          <w:szCs w:val="22"/>
        </w:rPr>
        <w:t>start of the Contract</w:t>
      </w:r>
      <w:r w:rsidRPr="00923945">
        <w:rPr>
          <w:sz w:val="22"/>
          <w:szCs w:val="22"/>
        </w:rPr>
        <w:t xml:space="preserve">, and maintain effectively throughout the period of the </w:t>
      </w:r>
      <w:r w:rsidR="00EF7D71">
        <w:rPr>
          <w:sz w:val="22"/>
          <w:szCs w:val="22"/>
        </w:rPr>
        <w:t>Contract</w:t>
      </w:r>
      <w:r w:rsidRPr="00923945">
        <w:rPr>
          <w:sz w:val="22"/>
          <w:szCs w:val="22"/>
        </w:rPr>
        <w:t xml:space="preserve">, adequate and effective business continuity and emergency planning systems and measures. </w:t>
      </w:r>
    </w:p>
    <w:p w:rsidR="00FF2AEE" w:rsidRPr="00923945" w:rsidRDefault="00FF2AEE" w:rsidP="00087B1E">
      <w:pPr>
        <w:pStyle w:val="Body1"/>
        <w:rPr>
          <w:sz w:val="22"/>
          <w:szCs w:val="22"/>
        </w:rPr>
      </w:pPr>
      <w:r w:rsidRPr="00923945">
        <w:rPr>
          <w:sz w:val="22"/>
          <w:szCs w:val="22"/>
        </w:rPr>
        <w:t xml:space="preserve">Tenderers </w:t>
      </w:r>
      <w:r w:rsidR="00CC1560">
        <w:rPr>
          <w:sz w:val="22"/>
          <w:szCs w:val="22"/>
        </w:rPr>
        <w:t xml:space="preserve">are required </w:t>
      </w:r>
      <w:r w:rsidRPr="00923945">
        <w:rPr>
          <w:sz w:val="22"/>
          <w:szCs w:val="22"/>
        </w:rPr>
        <w:t xml:space="preserve">to self-certify that they have such plans/ systems in place. </w:t>
      </w:r>
    </w:p>
    <w:p w:rsidR="00FF2AEE" w:rsidRPr="00923945" w:rsidRDefault="00FF2AEE" w:rsidP="00087B1E">
      <w:pPr>
        <w:pStyle w:val="Body1"/>
        <w:rPr>
          <w:sz w:val="22"/>
          <w:szCs w:val="22"/>
        </w:rPr>
      </w:pPr>
      <w:r w:rsidRPr="00923945">
        <w:rPr>
          <w:sz w:val="22"/>
          <w:szCs w:val="22"/>
        </w:rPr>
        <w:t>Re</w:t>
      </w:r>
      <w:r w:rsidR="00B6025D" w:rsidRPr="00923945">
        <w:rPr>
          <w:sz w:val="22"/>
          <w:szCs w:val="22"/>
        </w:rPr>
        <w:t>sponses will be evaluated on a pass/fail</w:t>
      </w:r>
      <w:r w:rsidRPr="00923945">
        <w:rPr>
          <w:sz w:val="22"/>
          <w:szCs w:val="22"/>
        </w:rPr>
        <w:t xml:space="preserve"> basis. A response will be marked as a </w:t>
      </w:r>
      <w:r w:rsidR="00087B1E" w:rsidRPr="00923945">
        <w:rPr>
          <w:sz w:val="22"/>
          <w:szCs w:val="22"/>
        </w:rPr>
        <w:t>'f</w:t>
      </w:r>
      <w:r w:rsidRPr="00923945">
        <w:rPr>
          <w:sz w:val="22"/>
          <w:szCs w:val="22"/>
        </w:rPr>
        <w:t xml:space="preserve">ail' and will be excluded from the </w:t>
      </w:r>
      <w:r w:rsidR="00C23B65" w:rsidRPr="00923945">
        <w:rPr>
          <w:sz w:val="22"/>
          <w:szCs w:val="22"/>
        </w:rPr>
        <w:t xml:space="preserve">Competition </w:t>
      </w:r>
      <w:r w:rsidRPr="00923945">
        <w:rPr>
          <w:sz w:val="22"/>
          <w:szCs w:val="22"/>
        </w:rPr>
        <w:t xml:space="preserve">where the Tenderer fails to self-certify that it has </w:t>
      </w:r>
      <w:r w:rsidRPr="00923945">
        <w:rPr>
          <w:rFonts w:eastAsia="Calibri"/>
          <w:sz w:val="22"/>
          <w:szCs w:val="22"/>
        </w:rPr>
        <w:t xml:space="preserve">in place </w:t>
      </w:r>
      <w:r w:rsidR="008E4024">
        <w:rPr>
          <w:rFonts w:eastAsia="Calibri"/>
          <w:sz w:val="22"/>
          <w:szCs w:val="22"/>
        </w:rPr>
        <w:t xml:space="preserve">a fully documented Business Continuity and emergency plan </w:t>
      </w:r>
      <w:r w:rsidRPr="00923945">
        <w:rPr>
          <w:rFonts w:eastAsia="Calibri"/>
          <w:sz w:val="22"/>
          <w:szCs w:val="22"/>
        </w:rPr>
        <w:t xml:space="preserve">at the </w:t>
      </w:r>
      <w:r w:rsidR="00EF7D71">
        <w:rPr>
          <w:rFonts w:eastAsia="Calibri"/>
          <w:sz w:val="22"/>
          <w:szCs w:val="22"/>
        </w:rPr>
        <w:t>start of the Contract</w:t>
      </w:r>
      <w:r w:rsidRPr="00923945">
        <w:rPr>
          <w:rFonts w:eastAsia="Calibri"/>
          <w:sz w:val="22"/>
          <w:szCs w:val="22"/>
        </w:rPr>
        <w:t xml:space="preserve"> and </w:t>
      </w:r>
      <w:r w:rsidR="00C6202C" w:rsidRPr="00923945">
        <w:rPr>
          <w:rFonts w:eastAsia="Calibri"/>
          <w:sz w:val="22"/>
          <w:szCs w:val="22"/>
        </w:rPr>
        <w:t xml:space="preserve">can </w:t>
      </w:r>
      <w:r w:rsidRPr="00923945">
        <w:rPr>
          <w:rFonts w:eastAsia="Calibri"/>
          <w:sz w:val="22"/>
          <w:szCs w:val="22"/>
        </w:rPr>
        <w:t>maintain effectively throughout the period of the Contract</w:t>
      </w:r>
      <w:r w:rsidR="006F3637">
        <w:rPr>
          <w:rFonts w:eastAsia="Calibri"/>
          <w:sz w:val="22"/>
          <w:szCs w:val="22"/>
        </w:rPr>
        <w:t>.</w:t>
      </w:r>
    </w:p>
    <w:p w:rsidR="00871FE5" w:rsidRPr="0031706A" w:rsidRDefault="00CB3EB6" w:rsidP="0058561E">
      <w:pPr>
        <w:pStyle w:val="Level1"/>
        <w:keepNext/>
        <w:rPr>
          <w:rStyle w:val="Level1asHeadingtext"/>
          <w:color w:val="800080"/>
          <w:sz w:val="22"/>
          <w:szCs w:val="22"/>
        </w:rPr>
      </w:pPr>
      <w:r w:rsidRPr="0031706A">
        <w:rPr>
          <w:rStyle w:val="Level1asHeadingtext"/>
          <w:color w:val="800080"/>
          <w:sz w:val="22"/>
          <w:szCs w:val="22"/>
        </w:rPr>
        <w:t>AWARD CRITERIA</w:t>
      </w:r>
    </w:p>
    <w:p w:rsidR="00830A46" w:rsidRPr="00923945" w:rsidRDefault="00D77EC6" w:rsidP="00D77EC6">
      <w:pPr>
        <w:pStyle w:val="Body1"/>
        <w:ind w:hanging="851"/>
        <w:rPr>
          <w:sz w:val="22"/>
          <w:szCs w:val="22"/>
        </w:rPr>
      </w:pPr>
      <w:r>
        <w:rPr>
          <w:sz w:val="22"/>
          <w:szCs w:val="22"/>
        </w:rPr>
        <w:t>23.1</w:t>
      </w:r>
      <w:r>
        <w:rPr>
          <w:sz w:val="22"/>
          <w:szCs w:val="22"/>
        </w:rPr>
        <w:tab/>
      </w:r>
      <w:r w:rsidR="00830A46" w:rsidRPr="00923945">
        <w:rPr>
          <w:sz w:val="22"/>
          <w:szCs w:val="22"/>
        </w:rPr>
        <w:t>The Award Criteria that will be used by the Council to determine the most ec</w:t>
      </w:r>
      <w:r w:rsidR="001C2AE1">
        <w:rPr>
          <w:sz w:val="22"/>
          <w:szCs w:val="22"/>
        </w:rPr>
        <w:t xml:space="preserve">onomically advantageous tender, </w:t>
      </w:r>
      <w:r w:rsidR="00830A46" w:rsidRPr="00923945">
        <w:rPr>
          <w:sz w:val="22"/>
          <w:szCs w:val="22"/>
        </w:rPr>
        <w:t>and the weighti</w:t>
      </w:r>
      <w:r w:rsidR="001C2AE1">
        <w:rPr>
          <w:sz w:val="22"/>
          <w:szCs w:val="22"/>
        </w:rPr>
        <w:t>ngs attaching to these criteria,</w:t>
      </w:r>
      <w:r w:rsidR="00830A46" w:rsidRPr="00923945">
        <w:rPr>
          <w:sz w:val="22"/>
          <w:szCs w:val="22"/>
        </w:rPr>
        <w:t xml:space="preserve"> are as follows:</w:t>
      </w:r>
    </w:p>
    <w:p w:rsidR="00830A46" w:rsidRPr="00EF7D71" w:rsidRDefault="001C2AE1" w:rsidP="00EF7D71">
      <w:pPr>
        <w:pStyle w:val="Level3"/>
        <w:rPr>
          <w:sz w:val="22"/>
          <w:szCs w:val="22"/>
        </w:rPr>
      </w:pPr>
      <w:r>
        <w:rPr>
          <w:sz w:val="22"/>
          <w:szCs w:val="22"/>
        </w:rPr>
        <w:t xml:space="preserve">Quality </w:t>
      </w:r>
      <w:r>
        <w:rPr>
          <w:sz w:val="22"/>
          <w:szCs w:val="22"/>
        </w:rPr>
        <w:tab/>
      </w:r>
      <w:r w:rsidR="00830A46" w:rsidRPr="00923945">
        <w:rPr>
          <w:sz w:val="22"/>
          <w:szCs w:val="22"/>
        </w:rPr>
        <w:t xml:space="preserve">40% </w:t>
      </w:r>
    </w:p>
    <w:p w:rsidR="00830A46" w:rsidRPr="00923945" w:rsidRDefault="001C2AE1" w:rsidP="00830A46">
      <w:pPr>
        <w:pStyle w:val="Level3"/>
        <w:rPr>
          <w:sz w:val="22"/>
          <w:szCs w:val="22"/>
        </w:rPr>
      </w:pPr>
      <w:r>
        <w:rPr>
          <w:sz w:val="22"/>
          <w:szCs w:val="22"/>
        </w:rPr>
        <w:lastRenderedPageBreak/>
        <w:t>Price</w:t>
      </w:r>
      <w:r>
        <w:rPr>
          <w:sz w:val="22"/>
          <w:szCs w:val="22"/>
        </w:rPr>
        <w:tab/>
      </w:r>
      <w:r w:rsidR="00EF7D71">
        <w:rPr>
          <w:sz w:val="22"/>
          <w:szCs w:val="22"/>
        </w:rPr>
        <w:t>6</w:t>
      </w:r>
      <w:r w:rsidR="00830A46" w:rsidRPr="00923945">
        <w:rPr>
          <w:sz w:val="22"/>
          <w:szCs w:val="22"/>
        </w:rPr>
        <w:t>0%</w:t>
      </w:r>
    </w:p>
    <w:p w:rsidR="00830A46" w:rsidRPr="00923945" w:rsidDel="00A56753" w:rsidRDefault="00830A46" w:rsidP="00830A46">
      <w:pPr>
        <w:pStyle w:val="Body1"/>
        <w:rPr>
          <w:spacing w:val="-3"/>
          <w:sz w:val="22"/>
          <w:szCs w:val="22"/>
        </w:rPr>
      </w:pPr>
      <w:r w:rsidRPr="00923945" w:rsidDel="00A56753">
        <w:rPr>
          <w:sz w:val="22"/>
          <w:szCs w:val="22"/>
        </w:rPr>
        <w:t>The score the Tenderer receives for each question will be divided by the maximum score available for that question and multiplied by the relevant weighting. For example, Tenderer A obtains a score of 4 out of 5 for Question 9.</w:t>
      </w:r>
      <w:r w:rsidR="004B12CD">
        <w:rPr>
          <w:sz w:val="22"/>
          <w:szCs w:val="22"/>
        </w:rPr>
        <w:t>3</w:t>
      </w:r>
      <w:r w:rsidRPr="00923945" w:rsidDel="00A56753">
        <w:rPr>
          <w:spacing w:val="-3"/>
          <w:sz w:val="22"/>
          <w:szCs w:val="22"/>
        </w:rPr>
        <w:t xml:space="preserve">, this question has a weighting of </w:t>
      </w:r>
      <w:r w:rsidR="004B12CD">
        <w:rPr>
          <w:spacing w:val="-3"/>
          <w:sz w:val="22"/>
          <w:szCs w:val="22"/>
        </w:rPr>
        <w:t>2</w:t>
      </w:r>
      <w:r w:rsidRPr="00923945" w:rsidDel="00A56753">
        <w:rPr>
          <w:spacing w:val="-3"/>
          <w:sz w:val="22"/>
          <w:szCs w:val="22"/>
        </w:rPr>
        <w:t>%:</w:t>
      </w:r>
    </w:p>
    <w:p w:rsidR="00830A46" w:rsidRPr="008D4A42" w:rsidDel="00A56753" w:rsidRDefault="00830A46" w:rsidP="00830A46">
      <w:pPr>
        <w:pStyle w:val="Body1"/>
        <w:jc w:val="center"/>
        <w:rPr>
          <w:b/>
          <w:i/>
          <w:sz w:val="22"/>
          <w:szCs w:val="22"/>
        </w:rPr>
      </w:pPr>
      <w:r w:rsidRPr="008D4A42" w:rsidDel="00A56753">
        <w:rPr>
          <w:b/>
          <w:i/>
          <w:sz w:val="22"/>
          <w:szCs w:val="22"/>
        </w:rPr>
        <w:t xml:space="preserve">4 ÷ 5 x </w:t>
      </w:r>
      <w:r w:rsidR="004B12CD" w:rsidRPr="008D4A42">
        <w:rPr>
          <w:b/>
          <w:i/>
          <w:sz w:val="22"/>
          <w:szCs w:val="22"/>
        </w:rPr>
        <w:t>2 = 1.60</w:t>
      </w:r>
      <w:r w:rsidRPr="008D4A42" w:rsidDel="00A56753">
        <w:rPr>
          <w:b/>
          <w:i/>
          <w:sz w:val="22"/>
          <w:szCs w:val="22"/>
        </w:rPr>
        <w:t xml:space="preserve"> (total score Question 9.1)</w:t>
      </w:r>
    </w:p>
    <w:p w:rsidR="001074F8" w:rsidRPr="000E5B66" w:rsidRDefault="001074F8" w:rsidP="0058561E">
      <w:pPr>
        <w:pStyle w:val="Level2"/>
        <w:rPr>
          <w:b/>
          <w:color w:val="800080"/>
          <w:sz w:val="22"/>
          <w:szCs w:val="22"/>
        </w:rPr>
      </w:pPr>
      <w:r w:rsidRPr="000E5B66">
        <w:rPr>
          <w:b/>
          <w:color w:val="800080"/>
          <w:sz w:val="22"/>
          <w:szCs w:val="22"/>
        </w:rPr>
        <w:t>QUALITY</w:t>
      </w:r>
      <w:r w:rsidR="001C2AE1" w:rsidRPr="000E5B66">
        <w:rPr>
          <w:b/>
          <w:color w:val="800080"/>
          <w:sz w:val="22"/>
          <w:szCs w:val="22"/>
        </w:rPr>
        <w:t xml:space="preserve"> </w:t>
      </w:r>
      <w:r w:rsidR="00700FEE" w:rsidRPr="000E5B66">
        <w:rPr>
          <w:b/>
          <w:color w:val="800080"/>
          <w:sz w:val="22"/>
          <w:szCs w:val="22"/>
        </w:rPr>
        <w:t xml:space="preserve"> 40%</w:t>
      </w:r>
    </w:p>
    <w:p w:rsidR="006E001D" w:rsidRPr="00923945" w:rsidRDefault="00136CA6" w:rsidP="006E001D">
      <w:pPr>
        <w:pStyle w:val="Body1"/>
        <w:rPr>
          <w:sz w:val="22"/>
          <w:szCs w:val="22"/>
        </w:rPr>
      </w:pPr>
      <w:r w:rsidRPr="00923945">
        <w:rPr>
          <w:sz w:val="22"/>
          <w:szCs w:val="22"/>
        </w:rPr>
        <w:t>Each Tenderer's response to Questions 9.1 to 9.</w:t>
      </w:r>
      <w:r w:rsidR="00412FEB">
        <w:rPr>
          <w:sz w:val="22"/>
          <w:szCs w:val="22"/>
        </w:rPr>
        <w:t>9</w:t>
      </w:r>
      <w:r w:rsidRPr="00923945">
        <w:rPr>
          <w:sz w:val="22"/>
          <w:szCs w:val="22"/>
        </w:rPr>
        <w:t xml:space="preserve"> in Part 4 of the Tender Response Document </w:t>
      </w:r>
      <w:r w:rsidR="00083FA5" w:rsidRPr="00923945">
        <w:rPr>
          <w:sz w:val="22"/>
          <w:szCs w:val="22"/>
        </w:rPr>
        <w:t xml:space="preserve">will be scored against each of the evaluation criteria listed in the Table </w:t>
      </w:r>
      <w:r w:rsidRPr="00923945">
        <w:rPr>
          <w:sz w:val="22"/>
          <w:szCs w:val="22"/>
        </w:rPr>
        <w:t>2</w:t>
      </w:r>
      <w:r w:rsidR="00083FA5" w:rsidRPr="00923945">
        <w:rPr>
          <w:sz w:val="22"/>
          <w:szCs w:val="22"/>
        </w:rPr>
        <w:t xml:space="preserve"> below and</w:t>
      </w:r>
      <w:r w:rsidR="0085340D" w:rsidRPr="00923945">
        <w:rPr>
          <w:sz w:val="22"/>
          <w:szCs w:val="22"/>
        </w:rPr>
        <w:t xml:space="preserve"> </w:t>
      </w:r>
      <w:r w:rsidR="00083FA5" w:rsidRPr="00923945">
        <w:rPr>
          <w:sz w:val="22"/>
          <w:szCs w:val="22"/>
        </w:rPr>
        <w:t xml:space="preserve">given an un-weighted score out of 5 against that criterion using the scoring matrix detailed in Table </w:t>
      </w:r>
      <w:r w:rsidR="00AE39B1">
        <w:rPr>
          <w:sz w:val="22"/>
          <w:szCs w:val="22"/>
        </w:rPr>
        <w:t>2</w:t>
      </w:r>
      <w:r w:rsidR="00083FA5" w:rsidRPr="00923945">
        <w:rPr>
          <w:sz w:val="22"/>
          <w:szCs w:val="22"/>
        </w:rPr>
        <w:t xml:space="preserve"> below.</w:t>
      </w:r>
    </w:p>
    <w:p w:rsidR="00A56753" w:rsidRPr="00923945" w:rsidRDefault="004D42D4" w:rsidP="00245C6A">
      <w:pPr>
        <w:pStyle w:val="Body1"/>
        <w:rPr>
          <w:sz w:val="22"/>
          <w:szCs w:val="22"/>
        </w:rPr>
      </w:pPr>
      <w:r w:rsidRPr="00923945">
        <w:rPr>
          <w:sz w:val="22"/>
          <w:szCs w:val="22"/>
        </w:rPr>
        <w:t xml:space="preserve">Un-weighted scores for each of the criteria will be multiplied by the applicable weighting for each part of the question as detailed </w:t>
      </w:r>
      <w:r w:rsidR="00D07C47">
        <w:rPr>
          <w:sz w:val="22"/>
          <w:szCs w:val="22"/>
        </w:rPr>
        <w:t>in Table</w:t>
      </w:r>
      <w:r w:rsidR="00372FCB">
        <w:rPr>
          <w:sz w:val="22"/>
          <w:szCs w:val="22"/>
        </w:rPr>
        <w:t xml:space="preserve"> </w:t>
      </w:r>
      <w:r w:rsidR="00EA58C4">
        <w:rPr>
          <w:sz w:val="22"/>
          <w:szCs w:val="22"/>
        </w:rPr>
        <w:t xml:space="preserve">2 </w:t>
      </w:r>
      <w:r w:rsidR="00D07C47">
        <w:rPr>
          <w:sz w:val="22"/>
          <w:szCs w:val="22"/>
        </w:rPr>
        <w:t>to give a weighted score</w:t>
      </w:r>
      <w:r w:rsidR="00624C27">
        <w:rPr>
          <w:sz w:val="22"/>
          <w:szCs w:val="22"/>
        </w:rPr>
        <w:t xml:space="preserve">. </w:t>
      </w:r>
    </w:p>
    <w:p w:rsidR="004D42D4" w:rsidRPr="00034269" w:rsidRDefault="004D42D4" w:rsidP="00083FA5">
      <w:pPr>
        <w:pStyle w:val="Body1"/>
        <w:rPr>
          <w:b/>
          <w:sz w:val="22"/>
          <w:szCs w:val="22"/>
        </w:rPr>
      </w:pPr>
      <w:r w:rsidRPr="00034269">
        <w:rPr>
          <w:b/>
          <w:sz w:val="22"/>
          <w:szCs w:val="22"/>
        </w:rPr>
        <w:t>Table 2</w:t>
      </w:r>
    </w:p>
    <w:tbl>
      <w:tblPr>
        <w:tblW w:w="8221"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28"/>
        <w:gridCol w:w="2693"/>
      </w:tblGrid>
      <w:tr w:rsidR="00136CA6" w:rsidRPr="00EF7D71" w:rsidTr="00713EC4">
        <w:trPr>
          <w:trHeight w:val="545"/>
        </w:trPr>
        <w:tc>
          <w:tcPr>
            <w:tcW w:w="5528" w:type="dxa"/>
            <w:shd w:val="clear" w:color="auto" w:fill="CCC0D9" w:themeFill="accent4" w:themeFillTint="66"/>
            <w:vAlign w:val="center"/>
          </w:tcPr>
          <w:p w:rsidR="00136CA6" w:rsidRPr="00EF7D71" w:rsidRDefault="00136CA6" w:rsidP="004D42D4">
            <w:pPr>
              <w:adjustRightInd/>
              <w:spacing w:line="276" w:lineRule="auto"/>
              <w:jc w:val="center"/>
              <w:rPr>
                <w:b/>
                <w:sz w:val="22"/>
                <w:szCs w:val="22"/>
                <w:highlight w:val="yellow"/>
              </w:rPr>
            </w:pPr>
            <w:r w:rsidRPr="00D07C47">
              <w:rPr>
                <w:b/>
                <w:sz w:val="22"/>
                <w:szCs w:val="22"/>
              </w:rPr>
              <w:t>Award Criteria - Quality</w:t>
            </w:r>
          </w:p>
        </w:tc>
        <w:tc>
          <w:tcPr>
            <w:tcW w:w="2693" w:type="dxa"/>
            <w:shd w:val="clear" w:color="auto" w:fill="CCC0D9" w:themeFill="accent4" w:themeFillTint="66"/>
            <w:vAlign w:val="center"/>
          </w:tcPr>
          <w:p w:rsidR="00136CA6" w:rsidRPr="00EF7D71" w:rsidRDefault="00136CA6" w:rsidP="008503C2">
            <w:pPr>
              <w:adjustRightInd/>
              <w:spacing w:line="276" w:lineRule="auto"/>
              <w:jc w:val="center"/>
              <w:rPr>
                <w:b/>
                <w:sz w:val="22"/>
                <w:szCs w:val="22"/>
                <w:highlight w:val="yellow"/>
              </w:rPr>
            </w:pPr>
            <w:r w:rsidRPr="00D07C47">
              <w:rPr>
                <w:b/>
                <w:sz w:val="22"/>
                <w:szCs w:val="22"/>
              </w:rPr>
              <w:t xml:space="preserve">Weighting </w:t>
            </w:r>
          </w:p>
        </w:tc>
      </w:tr>
      <w:tr w:rsidR="00136CA6" w:rsidRPr="00EF7D71" w:rsidTr="00136CA6">
        <w:trPr>
          <w:trHeight w:val="533"/>
        </w:trPr>
        <w:tc>
          <w:tcPr>
            <w:tcW w:w="5528" w:type="dxa"/>
            <w:shd w:val="clear" w:color="auto" w:fill="FFFFFF"/>
            <w:vAlign w:val="center"/>
          </w:tcPr>
          <w:p w:rsidR="00136CA6" w:rsidRPr="001C2AE1" w:rsidRDefault="00FC24B0" w:rsidP="00136CA6">
            <w:pPr>
              <w:shd w:val="clear" w:color="auto" w:fill="FFFFFF"/>
              <w:adjustRightInd/>
              <w:spacing w:line="276" w:lineRule="auto"/>
              <w:jc w:val="left"/>
              <w:rPr>
                <w:sz w:val="22"/>
                <w:szCs w:val="22"/>
                <w:highlight w:val="yellow"/>
              </w:rPr>
            </w:pPr>
            <w:r w:rsidRPr="001C2AE1">
              <w:rPr>
                <w:sz w:val="22"/>
                <w:szCs w:val="22"/>
              </w:rPr>
              <w:t xml:space="preserve">Information Systems / Booking </w:t>
            </w:r>
            <w:r w:rsidR="008610F4" w:rsidRPr="001C2AE1">
              <w:rPr>
                <w:sz w:val="22"/>
                <w:szCs w:val="22"/>
              </w:rPr>
              <w:t>Administration</w:t>
            </w:r>
            <w:r w:rsidRPr="001C2AE1">
              <w:rPr>
                <w:sz w:val="22"/>
                <w:szCs w:val="22"/>
              </w:rPr>
              <w:t xml:space="preserve"> (Question 9.1)</w:t>
            </w:r>
          </w:p>
        </w:tc>
        <w:tc>
          <w:tcPr>
            <w:tcW w:w="2693" w:type="dxa"/>
            <w:shd w:val="clear" w:color="auto" w:fill="FFFFFF"/>
            <w:vAlign w:val="center"/>
          </w:tcPr>
          <w:p w:rsidR="00F10F52" w:rsidRPr="001C2AE1" w:rsidRDefault="009C6A17" w:rsidP="00A65039">
            <w:pPr>
              <w:adjustRightInd/>
              <w:spacing w:line="276" w:lineRule="auto"/>
              <w:jc w:val="center"/>
              <w:rPr>
                <w:sz w:val="22"/>
                <w:szCs w:val="22"/>
              </w:rPr>
            </w:pPr>
            <w:r w:rsidRPr="001C2AE1">
              <w:rPr>
                <w:sz w:val="22"/>
                <w:szCs w:val="22"/>
              </w:rPr>
              <w:br/>
              <w:t>a) 4%</w:t>
            </w:r>
          </w:p>
          <w:p w:rsidR="00A65039" w:rsidRPr="001C2AE1" w:rsidRDefault="009C6A17" w:rsidP="00A65039">
            <w:pPr>
              <w:adjustRightInd/>
              <w:spacing w:line="276" w:lineRule="auto"/>
              <w:jc w:val="center"/>
              <w:rPr>
                <w:sz w:val="22"/>
                <w:szCs w:val="22"/>
              </w:rPr>
            </w:pPr>
            <w:r w:rsidRPr="001C2AE1">
              <w:rPr>
                <w:sz w:val="22"/>
                <w:szCs w:val="22"/>
              </w:rPr>
              <w:t xml:space="preserve"> b) 2% </w:t>
            </w:r>
          </w:p>
          <w:p w:rsidR="00136CA6" w:rsidRPr="001C2AE1" w:rsidRDefault="009C6A17" w:rsidP="00A65039">
            <w:pPr>
              <w:adjustRightInd/>
              <w:spacing w:line="276" w:lineRule="auto"/>
              <w:jc w:val="center"/>
              <w:rPr>
                <w:sz w:val="22"/>
                <w:szCs w:val="22"/>
                <w:highlight w:val="yellow"/>
              </w:rPr>
            </w:pPr>
            <w:r w:rsidRPr="001C2AE1">
              <w:rPr>
                <w:sz w:val="22"/>
                <w:szCs w:val="22"/>
              </w:rPr>
              <w:t>c) 2%</w:t>
            </w:r>
          </w:p>
        </w:tc>
      </w:tr>
      <w:tr w:rsidR="004D42D4" w:rsidRPr="00EF7D71" w:rsidTr="00136CA6">
        <w:trPr>
          <w:trHeight w:val="533"/>
        </w:trPr>
        <w:tc>
          <w:tcPr>
            <w:tcW w:w="5528" w:type="dxa"/>
            <w:shd w:val="clear" w:color="auto" w:fill="FFFFFF"/>
            <w:vAlign w:val="center"/>
          </w:tcPr>
          <w:p w:rsidR="00245C6A" w:rsidRPr="001C2AE1" w:rsidRDefault="009C6A17" w:rsidP="008503C2">
            <w:pPr>
              <w:shd w:val="clear" w:color="auto" w:fill="FFFFFF"/>
              <w:adjustRightInd/>
              <w:spacing w:line="276" w:lineRule="auto"/>
              <w:jc w:val="left"/>
              <w:rPr>
                <w:sz w:val="22"/>
                <w:szCs w:val="22"/>
              </w:rPr>
            </w:pPr>
            <w:r w:rsidRPr="001C2AE1">
              <w:rPr>
                <w:sz w:val="22"/>
                <w:szCs w:val="22"/>
              </w:rPr>
              <w:t>Compliant Resolution</w:t>
            </w:r>
            <w:r w:rsidR="00245C6A" w:rsidRPr="001C2AE1">
              <w:rPr>
                <w:sz w:val="22"/>
                <w:szCs w:val="22"/>
              </w:rPr>
              <w:t>/ Customer Service</w:t>
            </w:r>
          </w:p>
          <w:p w:rsidR="004D42D4" w:rsidRPr="001C2AE1" w:rsidRDefault="00FC24B0" w:rsidP="008503C2">
            <w:pPr>
              <w:shd w:val="clear" w:color="auto" w:fill="FFFFFF"/>
              <w:adjustRightInd/>
              <w:spacing w:line="276" w:lineRule="auto"/>
              <w:jc w:val="left"/>
              <w:rPr>
                <w:sz w:val="22"/>
                <w:szCs w:val="22"/>
                <w:highlight w:val="yellow"/>
              </w:rPr>
            </w:pPr>
            <w:r w:rsidRPr="001C2AE1">
              <w:rPr>
                <w:sz w:val="22"/>
                <w:szCs w:val="22"/>
              </w:rPr>
              <w:t xml:space="preserve">(Question 9.2) </w:t>
            </w:r>
          </w:p>
        </w:tc>
        <w:tc>
          <w:tcPr>
            <w:tcW w:w="2693" w:type="dxa"/>
            <w:shd w:val="clear" w:color="auto" w:fill="FFFFFF"/>
            <w:vAlign w:val="center"/>
          </w:tcPr>
          <w:p w:rsidR="00F10F52" w:rsidRPr="001C2AE1" w:rsidRDefault="007B5242" w:rsidP="00A65039">
            <w:pPr>
              <w:adjustRightInd/>
              <w:spacing w:line="276" w:lineRule="auto"/>
              <w:jc w:val="center"/>
              <w:rPr>
                <w:sz w:val="22"/>
                <w:szCs w:val="22"/>
              </w:rPr>
            </w:pPr>
            <w:r w:rsidRPr="001C2AE1">
              <w:rPr>
                <w:sz w:val="22"/>
                <w:szCs w:val="22"/>
              </w:rPr>
              <w:br/>
              <w:t>a) 2%</w:t>
            </w:r>
          </w:p>
          <w:p w:rsidR="004D42D4" w:rsidRPr="001C2AE1" w:rsidRDefault="007B5242" w:rsidP="00A65039">
            <w:pPr>
              <w:adjustRightInd/>
              <w:spacing w:line="276" w:lineRule="auto"/>
              <w:jc w:val="center"/>
              <w:rPr>
                <w:sz w:val="22"/>
                <w:szCs w:val="22"/>
                <w:highlight w:val="yellow"/>
              </w:rPr>
            </w:pPr>
            <w:r w:rsidRPr="001C2AE1">
              <w:rPr>
                <w:sz w:val="22"/>
                <w:szCs w:val="22"/>
              </w:rPr>
              <w:t xml:space="preserve"> b)</w:t>
            </w:r>
            <w:r w:rsidR="00A65039" w:rsidRPr="001C2AE1">
              <w:rPr>
                <w:sz w:val="22"/>
                <w:szCs w:val="22"/>
              </w:rPr>
              <w:t xml:space="preserve"> </w:t>
            </w:r>
            <w:r w:rsidRPr="001C2AE1">
              <w:rPr>
                <w:sz w:val="22"/>
                <w:szCs w:val="22"/>
              </w:rPr>
              <w:t>2%</w:t>
            </w:r>
          </w:p>
        </w:tc>
      </w:tr>
      <w:tr w:rsidR="004D42D4" w:rsidRPr="00EF7D71" w:rsidTr="00136CA6">
        <w:trPr>
          <w:trHeight w:val="459"/>
        </w:trPr>
        <w:tc>
          <w:tcPr>
            <w:tcW w:w="5528" w:type="dxa"/>
            <w:shd w:val="clear" w:color="auto" w:fill="FFFFFF"/>
            <w:vAlign w:val="center"/>
          </w:tcPr>
          <w:p w:rsidR="004D42D4" w:rsidRPr="001C2AE1" w:rsidRDefault="00FC24B0" w:rsidP="00136CA6">
            <w:pPr>
              <w:shd w:val="clear" w:color="auto" w:fill="FFFFFF"/>
              <w:adjustRightInd/>
              <w:spacing w:line="276" w:lineRule="auto"/>
              <w:jc w:val="left"/>
              <w:rPr>
                <w:sz w:val="22"/>
                <w:szCs w:val="22"/>
                <w:highlight w:val="yellow"/>
              </w:rPr>
            </w:pPr>
            <w:r w:rsidRPr="001C2AE1">
              <w:rPr>
                <w:sz w:val="22"/>
                <w:szCs w:val="22"/>
              </w:rPr>
              <w:t>Equalities (Question 9.3)</w:t>
            </w:r>
          </w:p>
        </w:tc>
        <w:tc>
          <w:tcPr>
            <w:tcW w:w="2693" w:type="dxa"/>
            <w:shd w:val="clear" w:color="auto" w:fill="FFFFFF"/>
            <w:vAlign w:val="center"/>
          </w:tcPr>
          <w:p w:rsidR="004D42D4" w:rsidRPr="001C2AE1" w:rsidRDefault="00AC6FA8" w:rsidP="00136CA6">
            <w:pPr>
              <w:adjustRightInd/>
              <w:spacing w:before="120" w:line="276" w:lineRule="auto"/>
              <w:jc w:val="center"/>
              <w:rPr>
                <w:sz w:val="22"/>
                <w:szCs w:val="22"/>
                <w:highlight w:val="yellow"/>
              </w:rPr>
            </w:pPr>
            <w:r w:rsidRPr="001C2AE1">
              <w:rPr>
                <w:sz w:val="22"/>
                <w:szCs w:val="22"/>
              </w:rPr>
              <w:t>2</w:t>
            </w:r>
            <w:r w:rsidR="00FC24B0" w:rsidRPr="001C2AE1">
              <w:rPr>
                <w:sz w:val="22"/>
                <w:szCs w:val="22"/>
              </w:rPr>
              <w:t>%</w:t>
            </w:r>
          </w:p>
        </w:tc>
      </w:tr>
      <w:tr w:rsidR="004D42D4" w:rsidRPr="00EF7D71" w:rsidTr="00136CA6">
        <w:trPr>
          <w:trHeight w:val="545"/>
        </w:trPr>
        <w:tc>
          <w:tcPr>
            <w:tcW w:w="5528" w:type="dxa"/>
            <w:vAlign w:val="center"/>
          </w:tcPr>
          <w:p w:rsidR="004D42D4" w:rsidRPr="001C2AE1" w:rsidRDefault="009C6A17" w:rsidP="00136CA6">
            <w:pPr>
              <w:adjustRightInd/>
              <w:spacing w:line="276" w:lineRule="auto"/>
              <w:jc w:val="left"/>
              <w:rPr>
                <w:sz w:val="22"/>
                <w:szCs w:val="22"/>
                <w:highlight w:val="yellow"/>
              </w:rPr>
            </w:pPr>
            <w:r w:rsidRPr="001C2AE1">
              <w:rPr>
                <w:sz w:val="22"/>
                <w:szCs w:val="22"/>
              </w:rPr>
              <w:t>Risk</w:t>
            </w:r>
            <w:r w:rsidR="00FC24B0" w:rsidRPr="001C2AE1">
              <w:rPr>
                <w:sz w:val="22"/>
                <w:szCs w:val="22"/>
              </w:rPr>
              <w:t xml:space="preserve"> </w:t>
            </w:r>
            <w:r w:rsidRPr="001C2AE1">
              <w:rPr>
                <w:sz w:val="22"/>
                <w:szCs w:val="22"/>
              </w:rPr>
              <w:t xml:space="preserve">Management </w:t>
            </w:r>
            <w:r w:rsidR="00FC24B0" w:rsidRPr="001C2AE1">
              <w:rPr>
                <w:sz w:val="22"/>
                <w:szCs w:val="22"/>
              </w:rPr>
              <w:t>(Question 9.4)</w:t>
            </w:r>
          </w:p>
        </w:tc>
        <w:tc>
          <w:tcPr>
            <w:tcW w:w="2693" w:type="dxa"/>
            <w:vAlign w:val="center"/>
          </w:tcPr>
          <w:p w:rsidR="00F10F52" w:rsidRPr="001C2AE1" w:rsidRDefault="00AC6FA8" w:rsidP="00015100">
            <w:pPr>
              <w:adjustRightInd/>
              <w:spacing w:before="120" w:line="276" w:lineRule="auto"/>
              <w:jc w:val="center"/>
              <w:rPr>
                <w:sz w:val="22"/>
                <w:szCs w:val="22"/>
              </w:rPr>
            </w:pPr>
            <w:r w:rsidRPr="001C2AE1">
              <w:rPr>
                <w:sz w:val="22"/>
                <w:szCs w:val="22"/>
              </w:rPr>
              <w:t>a) 2%</w:t>
            </w:r>
          </w:p>
          <w:p w:rsidR="00A65039" w:rsidRPr="001C2AE1" w:rsidRDefault="00AC6FA8" w:rsidP="00A65039">
            <w:pPr>
              <w:adjustRightInd/>
              <w:spacing w:before="120" w:line="276" w:lineRule="auto"/>
              <w:jc w:val="center"/>
              <w:rPr>
                <w:sz w:val="22"/>
                <w:szCs w:val="22"/>
              </w:rPr>
            </w:pPr>
            <w:r w:rsidRPr="001C2AE1">
              <w:rPr>
                <w:sz w:val="22"/>
                <w:szCs w:val="22"/>
              </w:rPr>
              <w:lastRenderedPageBreak/>
              <w:t xml:space="preserve"> b) 2%</w:t>
            </w:r>
          </w:p>
          <w:p w:rsidR="004D42D4" w:rsidRPr="001C2AE1" w:rsidRDefault="00AC6FA8" w:rsidP="00A65039">
            <w:pPr>
              <w:adjustRightInd/>
              <w:spacing w:before="120" w:line="276" w:lineRule="auto"/>
              <w:jc w:val="center"/>
              <w:rPr>
                <w:sz w:val="22"/>
                <w:szCs w:val="22"/>
                <w:highlight w:val="yellow"/>
              </w:rPr>
            </w:pPr>
            <w:r w:rsidRPr="001C2AE1">
              <w:rPr>
                <w:sz w:val="22"/>
                <w:szCs w:val="22"/>
              </w:rPr>
              <w:t>c) 2%</w:t>
            </w:r>
          </w:p>
        </w:tc>
      </w:tr>
      <w:tr w:rsidR="00FC24B0" w:rsidRPr="00EF7D71" w:rsidTr="003A4B3D">
        <w:trPr>
          <w:trHeight w:val="545"/>
        </w:trPr>
        <w:tc>
          <w:tcPr>
            <w:tcW w:w="5528" w:type="dxa"/>
            <w:shd w:val="clear" w:color="auto" w:fill="auto"/>
            <w:vAlign w:val="center"/>
          </w:tcPr>
          <w:p w:rsidR="00FC24B0" w:rsidRPr="001C2AE1" w:rsidRDefault="00A30A43" w:rsidP="00136CA6">
            <w:pPr>
              <w:adjustRightInd/>
              <w:spacing w:line="276" w:lineRule="auto"/>
              <w:jc w:val="left"/>
              <w:rPr>
                <w:sz w:val="22"/>
                <w:szCs w:val="22"/>
                <w:highlight w:val="yellow"/>
              </w:rPr>
            </w:pPr>
            <w:r>
              <w:rPr>
                <w:sz w:val="22"/>
                <w:szCs w:val="22"/>
              </w:rPr>
              <w:lastRenderedPageBreak/>
              <w:t xml:space="preserve">Continuous Development </w:t>
            </w:r>
            <w:r w:rsidR="008610F4" w:rsidRPr="001C2AE1">
              <w:rPr>
                <w:sz w:val="22"/>
                <w:szCs w:val="22"/>
              </w:rPr>
              <w:t>(Question 9.5)</w:t>
            </w:r>
          </w:p>
        </w:tc>
        <w:tc>
          <w:tcPr>
            <w:tcW w:w="2693" w:type="dxa"/>
            <w:shd w:val="clear" w:color="auto" w:fill="auto"/>
            <w:vAlign w:val="center"/>
          </w:tcPr>
          <w:p w:rsidR="00F10F52" w:rsidRPr="001C2AE1" w:rsidRDefault="00AC6FA8" w:rsidP="00A65039">
            <w:pPr>
              <w:adjustRightInd/>
              <w:spacing w:before="120" w:line="276" w:lineRule="auto"/>
              <w:jc w:val="center"/>
              <w:rPr>
                <w:sz w:val="22"/>
                <w:szCs w:val="22"/>
              </w:rPr>
            </w:pPr>
            <w:r w:rsidRPr="001C2AE1">
              <w:rPr>
                <w:sz w:val="22"/>
                <w:szCs w:val="22"/>
              </w:rPr>
              <w:br/>
              <w:t>a)</w:t>
            </w:r>
            <w:r w:rsidR="00A65039" w:rsidRPr="001C2AE1">
              <w:rPr>
                <w:sz w:val="22"/>
                <w:szCs w:val="22"/>
              </w:rPr>
              <w:t xml:space="preserve"> </w:t>
            </w:r>
            <w:r w:rsidRPr="001C2AE1">
              <w:rPr>
                <w:sz w:val="22"/>
                <w:szCs w:val="22"/>
              </w:rPr>
              <w:t>2%</w:t>
            </w:r>
          </w:p>
          <w:p w:rsidR="00FC24B0" w:rsidRPr="001C2AE1" w:rsidRDefault="00AC6FA8" w:rsidP="00A65039">
            <w:pPr>
              <w:adjustRightInd/>
              <w:spacing w:before="120" w:line="276" w:lineRule="auto"/>
              <w:jc w:val="center"/>
              <w:rPr>
                <w:sz w:val="22"/>
                <w:szCs w:val="22"/>
                <w:highlight w:val="yellow"/>
              </w:rPr>
            </w:pPr>
            <w:r w:rsidRPr="001C2AE1">
              <w:rPr>
                <w:sz w:val="22"/>
                <w:szCs w:val="22"/>
              </w:rPr>
              <w:t xml:space="preserve"> b)</w:t>
            </w:r>
            <w:r w:rsidR="00A65039" w:rsidRPr="001C2AE1">
              <w:rPr>
                <w:sz w:val="22"/>
                <w:szCs w:val="22"/>
              </w:rPr>
              <w:t xml:space="preserve"> </w:t>
            </w:r>
            <w:r w:rsidRPr="001C2AE1">
              <w:rPr>
                <w:sz w:val="22"/>
                <w:szCs w:val="22"/>
              </w:rPr>
              <w:t>2%</w:t>
            </w:r>
          </w:p>
        </w:tc>
      </w:tr>
      <w:tr w:rsidR="003A4B3D" w:rsidRPr="00EF7D71" w:rsidTr="003A4B3D">
        <w:trPr>
          <w:trHeight w:val="545"/>
        </w:trPr>
        <w:tc>
          <w:tcPr>
            <w:tcW w:w="5528" w:type="dxa"/>
            <w:shd w:val="clear" w:color="auto" w:fill="auto"/>
            <w:vAlign w:val="center"/>
          </w:tcPr>
          <w:p w:rsidR="003A4B3D" w:rsidRPr="001C2AE1" w:rsidRDefault="00AC6FA8" w:rsidP="00136CA6">
            <w:pPr>
              <w:adjustRightInd/>
              <w:spacing w:line="276" w:lineRule="auto"/>
              <w:jc w:val="left"/>
              <w:rPr>
                <w:sz w:val="22"/>
                <w:szCs w:val="22"/>
                <w:highlight w:val="yellow"/>
              </w:rPr>
            </w:pPr>
            <w:r w:rsidRPr="001C2AE1">
              <w:rPr>
                <w:sz w:val="22"/>
                <w:szCs w:val="22"/>
              </w:rPr>
              <w:t>Capacity to Deliver</w:t>
            </w:r>
            <w:r w:rsidR="00A30A43">
              <w:rPr>
                <w:sz w:val="22"/>
                <w:szCs w:val="22"/>
              </w:rPr>
              <w:t xml:space="preserve"> the Services</w:t>
            </w:r>
            <w:r w:rsidR="003A4B3D" w:rsidRPr="001C2AE1">
              <w:rPr>
                <w:sz w:val="22"/>
                <w:szCs w:val="22"/>
              </w:rPr>
              <w:t xml:space="preserve"> (Question 9.6)</w:t>
            </w:r>
          </w:p>
        </w:tc>
        <w:tc>
          <w:tcPr>
            <w:tcW w:w="2693" w:type="dxa"/>
            <w:shd w:val="clear" w:color="auto" w:fill="auto"/>
            <w:vAlign w:val="center"/>
          </w:tcPr>
          <w:p w:rsidR="00F10F52" w:rsidRPr="001C2AE1" w:rsidRDefault="00AC6FA8" w:rsidP="00A65039">
            <w:pPr>
              <w:adjustRightInd/>
              <w:spacing w:before="120" w:line="276" w:lineRule="auto"/>
              <w:jc w:val="center"/>
              <w:rPr>
                <w:sz w:val="22"/>
                <w:szCs w:val="22"/>
              </w:rPr>
            </w:pPr>
            <w:r w:rsidRPr="001C2AE1">
              <w:rPr>
                <w:sz w:val="22"/>
                <w:szCs w:val="22"/>
              </w:rPr>
              <w:br/>
              <w:t>a)</w:t>
            </w:r>
            <w:r w:rsidR="00A65039" w:rsidRPr="001C2AE1">
              <w:rPr>
                <w:sz w:val="22"/>
                <w:szCs w:val="22"/>
              </w:rPr>
              <w:t xml:space="preserve"> </w:t>
            </w:r>
            <w:r w:rsidRPr="001C2AE1">
              <w:rPr>
                <w:sz w:val="22"/>
                <w:szCs w:val="22"/>
              </w:rPr>
              <w:t>2%</w:t>
            </w:r>
          </w:p>
          <w:p w:rsidR="00A65039" w:rsidRPr="001C2AE1" w:rsidRDefault="00AC6FA8" w:rsidP="00A65039">
            <w:pPr>
              <w:adjustRightInd/>
              <w:spacing w:before="120" w:line="276" w:lineRule="auto"/>
              <w:jc w:val="center"/>
              <w:rPr>
                <w:sz w:val="22"/>
                <w:szCs w:val="22"/>
              </w:rPr>
            </w:pPr>
            <w:r w:rsidRPr="001C2AE1">
              <w:rPr>
                <w:sz w:val="22"/>
                <w:szCs w:val="22"/>
              </w:rPr>
              <w:t xml:space="preserve"> b) 2% </w:t>
            </w:r>
          </w:p>
          <w:p w:rsidR="003A4B3D" w:rsidRPr="001C2AE1" w:rsidRDefault="00AC6FA8" w:rsidP="00A65039">
            <w:pPr>
              <w:adjustRightInd/>
              <w:spacing w:before="120" w:line="276" w:lineRule="auto"/>
              <w:jc w:val="center"/>
              <w:rPr>
                <w:sz w:val="22"/>
                <w:szCs w:val="22"/>
                <w:highlight w:val="yellow"/>
              </w:rPr>
            </w:pPr>
            <w:r w:rsidRPr="001C2AE1">
              <w:rPr>
                <w:sz w:val="22"/>
                <w:szCs w:val="22"/>
              </w:rPr>
              <w:t>c) 2%</w:t>
            </w:r>
          </w:p>
        </w:tc>
      </w:tr>
      <w:tr w:rsidR="00AC6FA8" w:rsidRPr="00EF7D71" w:rsidTr="003A4B3D">
        <w:trPr>
          <w:trHeight w:val="545"/>
        </w:trPr>
        <w:tc>
          <w:tcPr>
            <w:tcW w:w="5528" w:type="dxa"/>
            <w:shd w:val="clear" w:color="auto" w:fill="auto"/>
            <w:vAlign w:val="center"/>
          </w:tcPr>
          <w:p w:rsidR="00AC6FA8" w:rsidRPr="001C2AE1" w:rsidRDefault="00AC6FA8" w:rsidP="00136CA6">
            <w:pPr>
              <w:adjustRightInd/>
              <w:spacing w:line="276" w:lineRule="auto"/>
              <w:jc w:val="left"/>
              <w:rPr>
                <w:sz w:val="22"/>
                <w:szCs w:val="22"/>
              </w:rPr>
            </w:pPr>
            <w:r w:rsidRPr="001C2AE1">
              <w:rPr>
                <w:sz w:val="22"/>
                <w:szCs w:val="22"/>
              </w:rPr>
              <w:t>Training Progression (Question 9.7)</w:t>
            </w:r>
          </w:p>
        </w:tc>
        <w:tc>
          <w:tcPr>
            <w:tcW w:w="2693" w:type="dxa"/>
            <w:shd w:val="clear" w:color="auto" w:fill="auto"/>
            <w:vAlign w:val="center"/>
          </w:tcPr>
          <w:p w:rsidR="00AC6FA8" w:rsidRPr="001C2AE1" w:rsidRDefault="00B72C0F" w:rsidP="00136CA6">
            <w:pPr>
              <w:adjustRightInd/>
              <w:spacing w:before="120" w:line="276" w:lineRule="auto"/>
              <w:jc w:val="center"/>
              <w:rPr>
                <w:sz w:val="22"/>
                <w:szCs w:val="22"/>
              </w:rPr>
            </w:pPr>
            <w:r w:rsidRPr="001C2AE1">
              <w:rPr>
                <w:sz w:val="22"/>
                <w:szCs w:val="22"/>
              </w:rPr>
              <w:t>3%</w:t>
            </w:r>
          </w:p>
        </w:tc>
      </w:tr>
      <w:tr w:rsidR="00B72C0F" w:rsidRPr="00EF7D71" w:rsidTr="003A4B3D">
        <w:trPr>
          <w:trHeight w:val="545"/>
        </w:trPr>
        <w:tc>
          <w:tcPr>
            <w:tcW w:w="5528" w:type="dxa"/>
            <w:shd w:val="clear" w:color="auto" w:fill="auto"/>
            <w:vAlign w:val="center"/>
          </w:tcPr>
          <w:p w:rsidR="00B72C0F" w:rsidRPr="001C2AE1" w:rsidRDefault="00B72C0F" w:rsidP="00136CA6">
            <w:pPr>
              <w:adjustRightInd/>
              <w:spacing w:line="276" w:lineRule="auto"/>
              <w:jc w:val="left"/>
              <w:rPr>
                <w:sz w:val="22"/>
                <w:szCs w:val="22"/>
              </w:rPr>
            </w:pPr>
            <w:r w:rsidRPr="001C2AE1">
              <w:rPr>
                <w:sz w:val="22"/>
                <w:szCs w:val="22"/>
              </w:rPr>
              <w:t>Cycling for Health (Question 9.8)</w:t>
            </w:r>
          </w:p>
        </w:tc>
        <w:tc>
          <w:tcPr>
            <w:tcW w:w="2693" w:type="dxa"/>
            <w:shd w:val="clear" w:color="auto" w:fill="auto"/>
            <w:vAlign w:val="center"/>
          </w:tcPr>
          <w:p w:rsidR="00B72C0F" w:rsidRPr="001C2AE1" w:rsidRDefault="00454D7E" w:rsidP="00136CA6">
            <w:pPr>
              <w:adjustRightInd/>
              <w:spacing w:before="120" w:line="276" w:lineRule="auto"/>
              <w:jc w:val="center"/>
              <w:rPr>
                <w:sz w:val="22"/>
                <w:szCs w:val="22"/>
              </w:rPr>
            </w:pPr>
            <w:r w:rsidRPr="001C2AE1">
              <w:rPr>
                <w:sz w:val="22"/>
                <w:szCs w:val="22"/>
              </w:rPr>
              <w:t>3</w:t>
            </w:r>
            <w:r w:rsidR="00B72C0F" w:rsidRPr="001C2AE1">
              <w:rPr>
                <w:sz w:val="22"/>
                <w:szCs w:val="22"/>
              </w:rPr>
              <w:t>%</w:t>
            </w:r>
          </w:p>
        </w:tc>
      </w:tr>
      <w:tr w:rsidR="00355D10" w:rsidRPr="00EF7D71" w:rsidTr="003A4B3D">
        <w:trPr>
          <w:trHeight w:val="545"/>
        </w:trPr>
        <w:tc>
          <w:tcPr>
            <w:tcW w:w="5528" w:type="dxa"/>
            <w:shd w:val="clear" w:color="auto" w:fill="auto"/>
            <w:vAlign w:val="center"/>
          </w:tcPr>
          <w:p w:rsidR="00355D10" w:rsidRPr="001C2AE1" w:rsidRDefault="00355D10" w:rsidP="00136CA6">
            <w:pPr>
              <w:adjustRightInd/>
              <w:spacing w:line="276" w:lineRule="auto"/>
              <w:jc w:val="left"/>
              <w:rPr>
                <w:sz w:val="22"/>
                <w:szCs w:val="22"/>
                <w:highlight w:val="yellow"/>
              </w:rPr>
            </w:pPr>
            <w:r w:rsidRPr="001C2AE1">
              <w:rPr>
                <w:sz w:val="22"/>
                <w:szCs w:val="22"/>
              </w:rPr>
              <w:t>Social Value</w:t>
            </w:r>
            <w:r w:rsidR="008610F4" w:rsidRPr="001C2AE1">
              <w:rPr>
                <w:sz w:val="22"/>
                <w:szCs w:val="22"/>
              </w:rPr>
              <w:t xml:space="preserve"> </w:t>
            </w:r>
            <w:r w:rsidR="00B72C0F" w:rsidRPr="001C2AE1">
              <w:rPr>
                <w:sz w:val="22"/>
                <w:szCs w:val="22"/>
              </w:rPr>
              <w:t>(Question 9.9</w:t>
            </w:r>
            <w:r w:rsidR="008610F4" w:rsidRPr="001C2AE1">
              <w:rPr>
                <w:sz w:val="22"/>
                <w:szCs w:val="22"/>
              </w:rPr>
              <w:t>)</w:t>
            </w:r>
          </w:p>
        </w:tc>
        <w:tc>
          <w:tcPr>
            <w:tcW w:w="2693" w:type="dxa"/>
            <w:shd w:val="clear" w:color="auto" w:fill="auto"/>
            <w:vAlign w:val="center"/>
          </w:tcPr>
          <w:p w:rsidR="00355D10" w:rsidRPr="001C2AE1" w:rsidRDefault="00355D10" w:rsidP="00136CA6">
            <w:pPr>
              <w:adjustRightInd/>
              <w:spacing w:before="120" w:line="276" w:lineRule="auto"/>
              <w:jc w:val="center"/>
              <w:rPr>
                <w:sz w:val="22"/>
                <w:szCs w:val="22"/>
                <w:highlight w:val="yellow"/>
              </w:rPr>
            </w:pPr>
            <w:r w:rsidRPr="001C2AE1">
              <w:rPr>
                <w:sz w:val="22"/>
                <w:szCs w:val="22"/>
              </w:rPr>
              <w:t>2%</w:t>
            </w:r>
          </w:p>
        </w:tc>
      </w:tr>
      <w:tr w:rsidR="004D42D4" w:rsidRPr="00EF7D71" w:rsidTr="00136CA6">
        <w:trPr>
          <w:trHeight w:val="545"/>
        </w:trPr>
        <w:tc>
          <w:tcPr>
            <w:tcW w:w="5528" w:type="dxa"/>
            <w:vAlign w:val="center"/>
          </w:tcPr>
          <w:p w:rsidR="00355D10" w:rsidRPr="001C2AE1" w:rsidRDefault="00355D10" w:rsidP="00355D10">
            <w:pPr>
              <w:adjustRightInd/>
              <w:spacing w:line="276" w:lineRule="auto"/>
              <w:jc w:val="left"/>
              <w:rPr>
                <w:rFonts w:eastAsia="SimSun"/>
                <w:sz w:val="22"/>
                <w:szCs w:val="22"/>
                <w:lang w:eastAsia="x-none"/>
              </w:rPr>
            </w:pPr>
            <w:r w:rsidRPr="001C2AE1">
              <w:rPr>
                <w:rFonts w:eastAsia="Calibri"/>
                <w:sz w:val="22"/>
                <w:szCs w:val="22"/>
              </w:rPr>
              <w:t>Premier Supplier Programme – Early Payment Rebate</w:t>
            </w:r>
            <w:r w:rsidRPr="001C2AE1">
              <w:rPr>
                <w:rFonts w:eastAsia="SimSun"/>
                <w:sz w:val="22"/>
                <w:szCs w:val="22"/>
                <w:lang w:eastAsia="x-none"/>
              </w:rPr>
              <w:t xml:space="preserve"> </w:t>
            </w:r>
            <w:r w:rsidRPr="001C2AE1">
              <w:rPr>
                <w:rFonts w:eastAsia="Arial Unicode MS"/>
                <w:sz w:val="22"/>
                <w:szCs w:val="22"/>
              </w:rPr>
              <w:t>(Question 9.</w:t>
            </w:r>
            <w:r w:rsidR="00B72C0F" w:rsidRPr="001C2AE1">
              <w:rPr>
                <w:rFonts w:eastAsia="Arial Unicode MS"/>
                <w:sz w:val="22"/>
                <w:szCs w:val="22"/>
              </w:rPr>
              <w:t>10)</w:t>
            </w:r>
            <w:r w:rsidRPr="001C2AE1">
              <w:rPr>
                <w:rFonts w:eastAsia="SimSun"/>
                <w:sz w:val="22"/>
                <w:szCs w:val="22"/>
                <w:lang w:eastAsia="x-none"/>
              </w:rPr>
              <w:t xml:space="preserve"> </w:t>
            </w:r>
          </w:p>
          <w:p w:rsidR="00355D10" w:rsidRPr="001C2AE1" w:rsidRDefault="00355D10" w:rsidP="00355D10">
            <w:pPr>
              <w:adjustRightInd/>
              <w:jc w:val="left"/>
              <w:rPr>
                <w:rFonts w:eastAsia="SimSun"/>
                <w:sz w:val="22"/>
                <w:szCs w:val="22"/>
                <w:lang w:eastAsia="x-none"/>
              </w:rPr>
            </w:pPr>
          </w:p>
          <w:p w:rsidR="00355D10" w:rsidRPr="001C2AE1" w:rsidRDefault="00355D10" w:rsidP="00355D10">
            <w:pPr>
              <w:pStyle w:val="Body1"/>
              <w:ind w:left="0"/>
              <w:rPr>
                <w:sz w:val="22"/>
                <w:szCs w:val="22"/>
              </w:rPr>
            </w:pPr>
            <w:r w:rsidRPr="001C2AE1">
              <w:rPr>
                <w:rFonts w:eastAsia="SimSun"/>
                <w:sz w:val="22"/>
                <w:szCs w:val="22"/>
                <w:lang w:eastAsia="x-none"/>
              </w:rPr>
              <w:t>*Question 9.</w:t>
            </w:r>
            <w:r w:rsidR="00B72C0F" w:rsidRPr="001C2AE1">
              <w:rPr>
                <w:rFonts w:eastAsia="SimSun"/>
                <w:sz w:val="22"/>
                <w:szCs w:val="22"/>
                <w:lang w:eastAsia="x-none"/>
              </w:rPr>
              <w:t>10</w:t>
            </w:r>
            <w:r w:rsidRPr="001C2AE1">
              <w:rPr>
                <w:rFonts w:eastAsia="SimSun"/>
                <w:sz w:val="22"/>
                <w:szCs w:val="22"/>
                <w:lang w:eastAsia="x-none"/>
              </w:rPr>
              <w:t xml:space="preserve"> will not be evaluated </w:t>
            </w:r>
            <w:r w:rsidRPr="001C2AE1">
              <w:rPr>
                <w:sz w:val="22"/>
                <w:szCs w:val="22"/>
              </w:rPr>
              <w:t xml:space="preserve">using the scoring matrix detailed in Table </w:t>
            </w:r>
            <w:r w:rsidR="00F63837">
              <w:rPr>
                <w:sz w:val="22"/>
                <w:szCs w:val="22"/>
              </w:rPr>
              <w:t>2</w:t>
            </w:r>
            <w:r w:rsidRPr="001C2AE1">
              <w:rPr>
                <w:sz w:val="22"/>
                <w:szCs w:val="22"/>
              </w:rPr>
              <w:t xml:space="preserve"> below, but Tenderers will be awarded a score from a range of 0 to 5 based on the percentage rebate offered.</w:t>
            </w:r>
          </w:p>
          <w:p w:rsidR="00355D10" w:rsidRPr="001C2AE1" w:rsidRDefault="00355D10" w:rsidP="0085340D">
            <w:pPr>
              <w:pStyle w:val="Body1"/>
              <w:ind w:left="0"/>
              <w:rPr>
                <w:sz w:val="22"/>
                <w:szCs w:val="22"/>
                <w:highlight w:val="yellow"/>
              </w:rPr>
            </w:pPr>
          </w:p>
          <w:tbl>
            <w:tblPr>
              <w:tblStyle w:val="TableGrid"/>
              <w:tblW w:w="0" w:type="auto"/>
              <w:tblLayout w:type="fixed"/>
              <w:tblLook w:val="04A0" w:firstRow="1" w:lastRow="0" w:firstColumn="1" w:lastColumn="0" w:noHBand="0" w:noVBand="1"/>
            </w:tblPr>
            <w:tblGrid>
              <w:gridCol w:w="2580"/>
              <w:gridCol w:w="2693"/>
            </w:tblGrid>
            <w:tr w:rsidR="0085340D" w:rsidRPr="001C2AE1" w:rsidTr="0085340D">
              <w:tc>
                <w:tcPr>
                  <w:tcW w:w="2580" w:type="dxa"/>
                </w:tcPr>
                <w:p w:rsidR="0085340D" w:rsidRPr="001C2AE1" w:rsidRDefault="0085340D" w:rsidP="0085340D">
                  <w:pPr>
                    <w:spacing w:after="60"/>
                    <w:contextualSpacing/>
                    <w:jc w:val="center"/>
                    <w:rPr>
                      <w:rFonts w:eastAsia="+mn-ea"/>
                      <w:color w:val="000000"/>
                      <w:kern w:val="24"/>
                      <w:sz w:val="22"/>
                      <w:szCs w:val="22"/>
                    </w:rPr>
                  </w:pPr>
                  <w:r w:rsidRPr="001C2AE1">
                    <w:rPr>
                      <w:rFonts w:eastAsia="+mn-ea"/>
                      <w:color w:val="000000"/>
                      <w:kern w:val="24"/>
                      <w:sz w:val="22"/>
                      <w:szCs w:val="22"/>
                    </w:rPr>
                    <w:t>Rebate Offered</w:t>
                  </w:r>
                </w:p>
              </w:tc>
              <w:tc>
                <w:tcPr>
                  <w:tcW w:w="2693" w:type="dxa"/>
                </w:tcPr>
                <w:p w:rsidR="0085340D" w:rsidRPr="001C2AE1" w:rsidRDefault="0085340D" w:rsidP="0085340D">
                  <w:pPr>
                    <w:spacing w:after="60"/>
                    <w:contextualSpacing/>
                    <w:jc w:val="center"/>
                    <w:rPr>
                      <w:rFonts w:eastAsia="+mn-ea"/>
                      <w:color w:val="000000"/>
                      <w:kern w:val="24"/>
                      <w:sz w:val="22"/>
                      <w:szCs w:val="22"/>
                    </w:rPr>
                  </w:pPr>
                  <w:r w:rsidRPr="001C2AE1">
                    <w:rPr>
                      <w:rFonts w:eastAsia="+mn-ea"/>
                      <w:color w:val="000000"/>
                      <w:kern w:val="24"/>
                      <w:sz w:val="22"/>
                      <w:szCs w:val="22"/>
                    </w:rPr>
                    <w:t>Points Scored</w:t>
                  </w:r>
                </w:p>
              </w:tc>
            </w:tr>
            <w:tr w:rsidR="0085340D" w:rsidRPr="001C2AE1" w:rsidTr="0085340D">
              <w:tc>
                <w:tcPr>
                  <w:tcW w:w="2580" w:type="dxa"/>
                </w:tcPr>
                <w:p w:rsidR="0085340D" w:rsidRPr="001C2AE1" w:rsidRDefault="0085340D" w:rsidP="008503C2">
                  <w:pPr>
                    <w:spacing w:after="60"/>
                    <w:contextualSpacing/>
                    <w:jc w:val="center"/>
                    <w:rPr>
                      <w:rFonts w:eastAsia="+mn-ea"/>
                      <w:color w:val="000000"/>
                      <w:kern w:val="24"/>
                      <w:sz w:val="22"/>
                      <w:szCs w:val="22"/>
                    </w:rPr>
                  </w:pPr>
                  <w:r w:rsidRPr="001C2AE1">
                    <w:rPr>
                      <w:rFonts w:eastAsia="+mn-ea"/>
                      <w:color w:val="000000"/>
                      <w:kern w:val="24"/>
                      <w:sz w:val="22"/>
                      <w:szCs w:val="22"/>
                    </w:rPr>
                    <w:t>0%</w:t>
                  </w:r>
                </w:p>
              </w:tc>
              <w:tc>
                <w:tcPr>
                  <w:tcW w:w="2693" w:type="dxa"/>
                </w:tcPr>
                <w:p w:rsidR="0085340D" w:rsidRPr="001C2AE1" w:rsidRDefault="0085340D" w:rsidP="008503C2">
                  <w:pPr>
                    <w:spacing w:after="60"/>
                    <w:contextualSpacing/>
                    <w:jc w:val="center"/>
                    <w:rPr>
                      <w:rFonts w:eastAsia="+mn-ea"/>
                      <w:color w:val="000000"/>
                      <w:kern w:val="24"/>
                      <w:sz w:val="22"/>
                      <w:szCs w:val="22"/>
                    </w:rPr>
                  </w:pPr>
                  <w:r w:rsidRPr="001C2AE1">
                    <w:rPr>
                      <w:rFonts w:eastAsia="+mn-ea"/>
                      <w:color w:val="000000"/>
                      <w:kern w:val="24"/>
                      <w:sz w:val="22"/>
                      <w:szCs w:val="22"/>
                    </w:rPr>
                    <w:t>0</w:t>
                  </w:r>
                </w:p>
              </w:tc>
            </w:tr>
            <w:tr w:rsidR="0085340D" w:rsidRPr="001C2AE1" w:rsidTr="0085340D">
              <w:tc>
                <w:tcPr>
                  <w:tcW w:w="2580" w:type="dxa"/>
                </w:tcPr>
                <w:p w:rsidR="0085340D" w:rsidRPr="001C2AE1" w:rsidRDefault="0085340D" w:rsidP="008503C2">
                  <w:pPr>
                    <w:spacing w:after="60"/>
                    <w:contextualSpacing/>
                    <w:jc w:val="center"/>
                    <w:rPr>
                      <w:rFonts w:eastAsia="+mn-ea"/>
                      <w:color w:val="000000"/>
                      <w:kern w:val="24"/>
                      <w:sz w:val="22"/>
                      <w:szCs w:val="22"/>
                    </w:rPr>
                  </w:pPr>
                  <w:r w:rsidRPr="001C2AE1">
                    <w:rPr>
                      <w:rFonts w:eastAsia="+mn-ea"/>
                      <w:color w:val="000000"/>
                      <w:kern w:val="24"/>
                      <w:sz w:val="22"/>
                      <w:szCs w:val="22"/>
                    </w:rPr>
                    <w:t>0.5%</w:t>
                  </w:r>
                </w:p>
              </w:tc>
              <w:tc>
                <w:tcPr>
                  <w:tcW w:w="2693" w:type="dxa"/>
                </w:tcPr>
                <w:p w:rsidR="0085340D" w:rsidRPr="001C2AE1" w:rsidRDefault="0085340D" w:rsidP="008503C2">
                  <w:pPr>
                    <w:spacing w:after="60"/>
                    <w:contextualSpacing/>
                    <w:jc w:val="center"/>
                    <w:rPr>
                      <w:rFonts w:eastAsia="+mn-ea"/>
                      <w:color w:val="000000"/>
                      <w:kern w:val="24"/>
                      <w:sz w:val="22"/>
                      <w:szCs w:val="22"/>
                    </w:rPr>
                  </w:pPr>
                  <w:r w:rsidRPr="001C2AE1">
                    <w:rPr>
                      <w:rFonts w:eastAsia="+mn-ea"/>
                      <w:color w:val="000000"/>
                      <w:kern w:val="24"/>
                      <w:sz w:val="22"/>
                      <w:szCs w:val="22"/>
                    </w:rPr>
                    <w:t>1</w:t>
                  </w:r>
                </w:p>
              </w:tc>
            </w:tr>
            <w:tr w:rsidR="0085340D" w:rsidRPr="001C2AE1" w:rsidTr="0085340D">
              <w:tc>
                <w:tcPr>
                  <w:tcW w:w="2580" w:type="dxa"/>
                </w:tcPr>
                <w:p w:rsidR="0085340D" w:rsidRPr="001C2AE1" w:rsidRDefault="0085340D" w:rsidP="008503C2">
                  <w:pPr>
                    <w:spacing w:after="60"/>
                    <w:contextualSpacing/>
                    <w:jc w:val="center"/>
                    <w:rPr>
                      <w:rFonts w:eastAsia="+mn-ea"/>
                      <w:color w:val="000000"/>
                      <w:kern w:val="24"/>
                      <w:sz w:val="22"/>
                      <w:szCs w:val="22"/>
                    </w:rPr>
                  </w:pPr>
                  <w:r w:rsidRPr="001C2AE1">
                    <w:rPr>
                      <w:rFonts w:eastAsia="+mn-ea"/>
                      <w:color w:val="000000"/>
                      <w:kern w:val="24"/>
                      <w:sz w:val="22"/>
                      <w:szCs w:val="22"/>
                    </w:rPr>
                    <w:t>1%</w:t>
                  </w:r>
                </w:p>
              </w:tc>
              <w:tc>
                <w:tcPr>
                  <w:tcW w:w="2693" w:type="dxa"/>
                </w:tcPr>
                <w:p w:rsidR="0085340D" w:rsidRPr="001C2AE1" w:rsidRDefault="0085340D" w:rsidP="008503C2">
                  <w:pPr>
                    <w:spacing w:after="60"/>
                    <w:contextualSpacing/>
                    <w:jc w:val="center"/>
                    <w:rPr>
                      <w:rFonts w:eastAsia="+mn-ea"/>
                      <w:color w:val="000000"/>
                      <w:kern w:val="24"/>
                      <w:sz w:val="22"/>
                      <w:szCs w:val="22"/>
                    </w:rPr>
                  </w:pPr>
                  <w:r w:rsidRPr="001C2AE1">
                    <w:rPr>
                      <w:rFonts w:eastAsia="+mn-ea"/>
                      <w:color w:val="000000"/>
                      <w:kern w:val="24"/>
                      <w:sz w:val="22"/>
                      <w:szCs w:val="22"/>
                    </w:rPr>
                    <w:t>2</w:t>
                  </w:r>
                </w:p>
              </w:tc>
            </w:tr>
            <w:tr w:rsidR="0085340D" w:rsidRPr="001C2AE1" w:rsidTr="0085340D">
              <w:tc>
                <w:tcPr>
                  <w:tcW w:w="2580" w:type="dxa"/>
                </w:tcPr>
                <w:p w:rsidR="0085340D" w:rsidRPr="001C2AE1" w:rsidRDefault="0085340D" w:rsidP="008503C2">
                  <w:pPr>
                    <w:spacing w:after="60"/>
                    <w:contextualSpacing/>
                    <w:jc w:val="center"/>
                    <w:rPr>
                      <w:rFonts w:eastAsia="+mn-ea"/>
                      <w:color w:val="000000"/>
                      <w:kern w:val="24"/>
                      <w:sz w:val="22"/>
                      <w:szCs w:val="22"/>
                    </w:rPr>
                  </w:pPr>
                  <w:r w:rsidRPr="001C2AE1">
                    <w:rPr>
                      <w:rFonts w:eastAsia="+mn-ea"/>
                      <w:color w:val="000000"/>
                      <w:kern w:val="24"/>
                      <w:sz w:val="22"/>
                      <w:szCs w:val="22"/>
                    </w:rPr>
                    <w:t>1.25%</w:t>
                  </w:r>
                </w:p>
              </w:tc>
              <w:tc>
                <w:tcPr>
                  <w:tcW w:w="2693" w:type="dxa"/>
                </w:tcPr>
                <w:p w:rsidR="0085340D" w:rsidRPr="001C2AE1" w:rsidRDefault="0085340D" w:rsidP="008503C2">
                  <w:pPr>
                    <w:spacing w:after="60"/>
                    <w:contextualSpacing/>
                    <w:jc w:val="center"/>
                    <w:rPr>
                      <w:rFonts w:eastAsia="+mn-ea"/>
                      <w:color w:val="000000"/>
                      <w:kern w:val="24"/>
                      <w:sz w:val="22"/>
                      <w:szCs w:val="22"/>
                    </w:rPr>
                  </w:pPr>
                  <w:r w:rsidRPr="001C2AE1">
                    <w:rPr>
                      <w:rFonts w:eastAsia="+mn-ea"/>
                      <w:color w:val="000000"/>
                      <w:kern w:val="24"/>
                      <w:sz w:val="22"/>
                      <w:szCs w:val="22"/>
                    </w:rPr>
                    <w:t>3</w:t>
                  </w:r>
                </w:p>
              </w:tc>
            </w:tr>
            <w:tr w:rsidR="0085340D" w:rsidRPr="001C2AE1" w:rsidTr="0085340D">
              <w:tc>
                <w:tcPr>
                  <w:tcW w:w="2580" w:type="dxa"/>
                </w:tcPr>
                <w:p w:rsidR="0085340D" w:rsidRPr="001C2AE1" w:rsidRDefault="0085340D" w:rsidP="008503C2">
                  <w:pPr>
                    <w:spacing w:after="60"/>
                    <w:contextualSpacing/>
                    <w:jc w:val="center"/>
                    <w:rPr>
                      <w:rFonts w:eastAsia="+mn-ea"/>
                      <w:color w:val="000000"/>
                      <w:kern w:val="24"/>
                      <w:sz w:val="22"/>
                      <w:szCs w:val="22"/>
                    </w:rPr>
                  </w:pPr>
                  <w:r w:rsidRPr="001C2AE1">
                    <w:rPr>
                      <w:rFonts w:eastAsia="+mn-ea"/>
                      <w:color w:val="000000"/>
                      <w:kern w:val="24"/>
                      <w:sz w:val="22"/>
                      <w:szCs w:val="22"/>
                    </w:rPr>
                    <w:t>1.5%</w:t>
                  </w:r>
                </w:p>
              </w:tc>
              <w:tc>
                <w:tcPr>
                  <w:tcW w:w="2693" w:type="dxa"/>
                </w:tcPr>
                <w:p w:rsidR="0085340D" w:rsidRPr="001C2AE1" w:rsidRDefault="0085340D" w:rsidP="008503C2">
                  <w:pPr>
                    <w:spacing w:after="60"/>
                    <w:contextualSpacing/>
                    <w:jc w:val="center"/>
                    <w:rPr>
                      <w:rFonts w:eastAsia="+mn-ea"/>
                      <w:color w:val="000000"/>
                      <w:kern w:val="24"/>
                      <w:sz w:val="22"/>
                      <w:szCs w:val="22"/>
                    </w:rPr>
                  </w:pPr>
                  <w:r w:rsidRPr="001C2AE1">
                    <w:rPr>
                      <w:rFonts w:eastAsia="+mn-ea"/>
                      <w:color w:val="000000"/>
                      <w:kern w:val="24"/>
                      <w:sz w:val="22"/>
                      <w:szCs w:val="22"/>
                    </w:rPr>
                    <w:t>4</w:t>
                  </w:r>
                </w:p>
              </w:tc>
            </w:tr>
            <w:tr w:rsidR="0085340D" w:rsidRPr="001C2AE1" w:rsidTr="00830A46">
              <w:tc>
                <w:tcPr>
                  <w:tcW w:w="2580" w:type="dxa"/>
                  <w:tcBorders>
                    <w:bottom w:val="single" w:sz="4" w:space="0" w:color="auto"/>
                  </w:tcBorders>
                </w:tcPr>
                <w:p w:rsidR="0085340D" w:rsidRPr="001C2AE1" w:rsidRDefault="0085340D" w:rsidP="008503C2">
                  <w:pPr>
                    <w:spacing w:after="60"/>
                    <w:contextualSpacing/>
                    <w:jc w:val="center"/>
                    <w:rPr>
                      <w:rFonts w:eastAsia="+mn-ea"/>
                      <w:color w:val="000000"/>
                      <w:kern w:val="24"/>
                      <w:sz w:val="22"/>
                      <w:szCs w:val="22"/>
                    </w:rPr>
                  </w:pPr>
                  <w:r w:rsidRPr="001C2AE1">
                    <w:rPr>
                      <w:rFonts w:eastAsia="+mn-ea"/>
                      <w:color w:val="000000"/>
                      <w:kern w:val="24"/>
                      <w:sz w:val="22"/>
                      <w:szCs w:val="22"/>
                    </w:rPr>
                    <w:lastRenderedPageBreak/>
                    <w:t>2%</w:t>
                  </w:r>
                </w:p>
              </w:tc>
              <w:tc>
                <w:tcPr>
                  <w:tcW w:w="2693" w:type="dxa"/>
                  <w:tcBorders>
                    <w:bottom w:val="single" w:sz="4" w:space="0" w:color="auto"/>
                  </w:tcBorders>
                </w:tcPr>
                <w:p w:rsidR="0085340D" w:rsidRPr="001C2AE1" w:rsidRDefault="0085340D" w:rsidP="008503C2">
                  <w:pPr>
                    <w:spacing w:after="60"/>
                    <w:contextualSpacing/>
                    <w:jc w:val="center"/>
                    <w:rPr>
                      <w:rFonts w:eastAsia="+mn-ea"/>
                      <w:color w:val="000000"/>
                      <w:kern w:val="24"/>
                      <w:sz w:val="22"/>
                      <w:szCs w:val="22"/>
                    </w:rPr>
                  </w:pPr>
                  <w:r w:rsidRPr="001C2AE1">
                    <w:rPr>
                      <w:rFonts w:eastAsia="+mn-ea"/>
                      <w:color w:val="000000"/>
                      <w:kern w:val="24"/>
                      <w:sz w:val="22"/>
                      <w:szCs w:val="22"/>
                    </w:rPr>
                    <w:t>5</w:t>
                  </w:r>
                </w:p>
              </w:tc>
            </w:tr>
            <w:tr w:rsidR="00725923" w:rsidRPr="001C2AE1" w:rsidTr="00830A46">
              <w:tc>
                <w:tcPr>
                  <w:tcW w:w="2580" w:type="dxa"/>
                  <w:tcBorders>
                    <w:left w:val="nil"/>
                    <w:bottom w:val="nil"/>
                    <w:right w:val="nil"/>
                  </w:tcBorders>
                </w:tcPr>
                <w:p w:rsidR="00725923" w:rsidRPr="001C2AE1" w:rsidRDefault="00725923" w:rsidP="008503C2">
                  <w:pPr>
                    <w:spacing w:after="60"/>
                    <w:contextualSpacing/>
                    <w:jc w:val="center"/>
                    <w:rPr>
                      <w:rFonts w:eastAsia="+mn-ea"/>
                      <w:color w:val="000000"/>
                      <w:kern w:val="24"/>
                      <w:sz w:val="22"/>
                      <w:szCs w:val="22"/>
                      <w:highlight w:val="yellow"/>
                    </w:rPr>
                  </w:pPr>
                </w:p>
              </w:tc>
              <w:tc>
                <w:tcPr>
                  <w:tcW w:w="2693" w:type="dxa"/>
                  <w:tcBorders>
                    <w:left w:val="nil"/>
                    <w:bottom w:val="nil"/>
                    <w:right w:val="nil"/>
                  </w:tcBorders>
                </w:tcPr>
                <w:p w:rsidR="00725923" w:rsidRPr="001C2AE1" w:rsidRDefault="00725923" w:rsidP="008503C2">
                  <w:pPr>
                    <w:spacing w:after="60"/>
                    <w:contextualSpacing/>
                    <w:jc w:val="center"/>
                    <w:rPr>
                      <w:rFonts w:eastAsia="+mn-ea"/>
                      <w:color w:val="000000"/>
                      <w:kern w:val="24"/>
                      <w:sz w:val="22"/>
                      <w:szCs w:val="22"/>
                      <w:highlight w:val="yellow"/>
                    </w:rPr>
                  </w:pPr>
                </w:p>
              </w:tc>
            </w:tr>
          </w:tbl>
          <w:p w:rsidR="0085340D" w:rsidRPr="001C2AE1" w:rsidRDefault="0085340D" w:rsidP="00725923">
            <w:pPr>
              <w:pStyle w:val="Normal1"/>
              <w:widowControl w:val="0"/>
              <w:jc w:val="both"/>
              <w:rPr>
                <w:sz w:val="22"/>
                <w:szCs w:val="22"/>
                <w:highlight w:val="yellow"/>
              </w:rPr>
            </w:pPr>
          </w:p>
        </w:tc>
        <w:tc>
          <w:tcPr>
            <w:tcW w:w="2693" w:type="dxa"/>
            <w:vAlign w:val="center"/>
          </w:tcPr>
          <w:p w:rsidR="004D42D4" w:rsidRPr="001C2AE1" w:rsidRDefault="00830A46" w:rsidP="00136CA6">
            <w:pPr>
              <w:adjustRightInd/>
              <w:spacing w:before="120" w:line="276" w:lineRule="auto"/>
              <w:jc w:val="center"/>
              <w:rPr>
                <w:sz w:val="22"/>
                <w:szCs w:val="22"/>
                <w:highlight w:val="yellow"/>
              </w:rPr>
            </w:pPr>
            <w:r w:rsidRPr="001C2AE1">
              <w:rPr>
                <w:sz w:val="22"/>
                <w:szCs w:val="22"/>
              </w:rPr>
              <w:lastRenderedPageBreak/>
              <w:t>2</w:t>
            </w:r>
            <w:r w:rsidR="004D42D4" w:rsidRPr="001C2AE1">
              <w:rPr>
                <w:sz w:val="22"/>
                <w:szCs w:val="22"/>
              </w:rPr>
              <w:t>%</w:t>
            </w:r>
          </w:p>
        </w:tc>
      </w:tr>
      <w:tr w:rsidR="00B72C0F" w:rsidRPr="00EF7D71" w:rsidTr="00136CA6">
        <w:trPr>
          <w:trHeight w:val="545"/>
        </w:trPr>
        <w:tc>
          <w:tcPr>
            <w:tcW w:w="5528" w:type="dxa"/>
            <w:vAlign w:val="center"/>
          </w:tcPr>
          <w:p w:rsidR="00B72C0F" w:rsidRPr="001C2AE1" w:rsidRDefault="00B72C0F" w:rsidP="00355D10">
            <w:pPr>
              <w:adjustRightInd/>
              <w:spacing w:line="276" w:lineRule="auto"/>
              <w:jc w:val="left"/>
              <w:rPr>
                <w:rFonts w:eastAsia="Calibri"/>
                <w:sz w:val="22"/>
                <w:szCs w:val="22"/>
              </w:rPr>
            </w:pPr>
            <w:r w:rsidRPr="001C2AE1">
              <w:rPr>
                <w:rFonts w:eastAsia="Calibri"/>
                <w:sz w:val="22"/>
                <w:szCs w:val="22"/>
              </w:rPr>
              <w:t>Premier Supplier Programme – Existing Participant. (Question 9.11)</w:t>
            </w:r>
          </w:p>
        </w:tc>
        <w:tc>
          <w:tcPr>
            <w:tcW w:w="2693" w:type="dxa"/>
            <w:vAlign w:val="center"/>
          </w:tcPr>
          <w:p w:rsidR="00B72C0F" w:rsidRPr="001C2AE1" w:rsidRDefault="00B72C0F" w:rsidP="00136CA6">
            <w:pPr>
              <w:adjustRightInd/>
              <w:spacing w:before="120" w:line="276" w:lineRule="auto"/>
              <w:jc w:val="center"/>
              <w:rPr>
                <w:sz w:val="22"/>
                <w:szCs w:val="22"/>
              </w:rPr>
            </w:pPr>
            <w:r w:rsidRPr="001C2AE1">
              <w:rPr>
                <w:sz w:val="22"/>
                <w:szCs w:val="22"/>
              </w:rPr>
              <w:t>For Information Only – not scored</w:t>
            </w:r>
          </w:p>
        </w:tc>
      </w:tr>
      <w:tr w:rsidR="00B72C0F" w:rsidRPr="00EF7D71" w:rsidTr="00136CA6">
        <w:trPr>
          <w:trHeight w:val="545"/>
        </w:trPr>
        <w:tc>
          <w:tcPr>
            <w:tcW w:w="5528" w:type="dxa"/>
            <w:vAlign w:val="center"/>
          </w:tcPr>
          <w:p w:rsidR="00B72C0F" w:rsidRPr="001C2AE1" w:rsidRDefault="00B72C0F" w:rsidP="00355D10">
            <w:pPr>
              <w:adjustRightInd/>
              <w:spacing w:line="276" w:lineRule="auto"/>
              <w:jc w:val="left"/>
              <w:rPr>
                <w:rFonts w:eastAsia="Calibri"/>
                <w:sz w:val="22"/>
                <w:szCs w:val="22"/>
              </w:rPr>
            </w:pPr>
            <w:r w:rsidRPr="001C2AE1">
              <w:rPr>
                <w:rFonts w:eastAsia="Calibri"/>
                <w:sz w:val="22"/>
                <w:szCs w:val="22"/>
              </w:rPr>
              <w:t>Premier Supplier Programme – Application to all Invoices (Question 9.12)</w:t>
            </w:r>
          </w:p>
        </w:tc>
        <w:tc>
          <w:tcPr>
            <w:tcW w:w="2693" w:type="dxa"/>
            <w:vAlign w:val="center"/>
          </w:tcPr>
          <w:p w:rsidR="00B72C0F" w:rsidRPr="001C2AE1" w:rsidRDefault="00B72C0F" w:rsidP="00136CA6">
            <w:pPr>
              <w:adjustRightInd/>
              <w:spacing w:before="120" w:line="276" w:lineRule="auto"/>
              <w:jc w:val="center"/>
              <w:rPr>
                <w:sz w:val="22"/>
                <w:szCs w:val="22"/>
              </w:rPr>
            </w:pPr>
            <w:r w:rsidRPr="001C2AE1">
              <w:rPr>
                <w:sz w:val="22"/>
                <w:szCs w:val="22"/>
              </w:rPr>
              <w:t>For Information only – not scored</w:t>
            </w:r>
          </w:p>
        </w:tc>
      </w:tr>
    </w:tbl>
    <w:p w:rsidR="00ED02F1" w:rsidRDefault="00ED02F1" w:rsidP="00ED02F1">
      <w:pPr>
        <w:pStyle w:val="Body2"/>
        <w:ind w:left="0"/>
        <w:rPr>
          <w:b/>
          <w:sz w:val="22"/>
          <w:szCs w:val="22"/>
          <w:u w:val="single"/>
        </w:rPr>
      </w:pPr>
    </w:p>
    <w:p w:rsidR="002A3C87" w:rsidRDefault="00034269" w:rsidP="00ED02F1">
      <w:pPr>
        <w:pStyle w:val="Body2"/>
        <w:rPr>
          <w:sz w:val="22"/>
          <w:szCs w:val="22"/>
        </w:rPr>
      </w:pPr>
      <w:r>
        <w:rPr>
          <w:sz w:val="22"/>
          <w:szCs w:val="22"/>
        </w:rPr>
        <w:t>Table 3</w:t>
      </w:r>
      <w:r w:rsidR="001C2AE1" w:rsidRPr="001C6E0A">
        <w:rPr>
          <w:sz w:val="22"/>
          <w:szCs w:val="22"/>
        </w:rPr>
        <w:t xml:space="preserve"> will be used to</w:t>
      </w:r>
      <w:r w:rsidR="002A3C87">
        <w:rPr>
          <w:sz w:val="22"/>
          <w:szCs w:val="22"/>
        </w:rPr>
        <w:t xml:space="preserve"> evaluate questions 9.1 to 9.9 and each answer will be scored by the evaluation panel that will award marks in a range of 0 – 5.  The marks awarded shall be determined using </w:t>
      </w:r>
      <w:r w:rsidR="00EF7A10">
        <w:rPr>
          <w:sz w:val="22"/>
          <w:szCs w:val="22"/>
        </w:rPr>
        <w:t xml:space="preserve">the </w:t>
      </w:r>
      <w:r w:rsidR="002A3C87">
        <w:rPr>
          <w:sz w:val="22"/>
          <w:szCs w:val="22"/>
        </w:rPr>
        <w:t>scoring methodology</w:t>
      </w:r>
      <w:r w:rsidR="00EF7A10">
        <w:rPr>
          <w:sz w:val="22"/>
          <w:szCs w:val="22"/>
        </w:rPr>
        <w:t xml:space="preserve"> set out in the table</w:t>
      </w:r>
      <w:r w:rsidR="002A3C87">
        <w:rPr>
          <w:sz w:val="22"/>
          <w:szCs w:val="22"/>
        </w:rPr>
        <w:t>.</w:t>
      </w:r>
    </w:p>
    <w:p w:rsidR="00BF1D34" w:rsidRDefault="001C2AE1" w:rsidP="001C2AE1">
      <w:pPr>
        <w:pStyle w:val="Body2"/>
        <w:rPr>
          <w:sz w:val="22"/>
          <w:szCs w:val="22"/>
        </w:rPr>
      </w:pPr>
      <w:r w:rsidRPr="001C6E0A">
        <w:rPr>
          <w:sz w:val="22"/>
          <w:szCs w:val="22"/>
        </w:rPr>
        <w:t xml:space="preserve">The Council requires Tenderers </w:t>
      </w:r>
      <w:r>
        <w:rPr>
          <w:sz w:val="22"/>
          <w:szCs w:val="22"/>
        </w:rPr>
        <w:t xml:space="preserve">to </w:t>
      </w:r>
      <w:r w:rsidRPr="001C6E0A">
        <w:rPr>
          <w:sz w:val="22"/>
          <w:szCs w:val="22"/>
        </w:rPr>
        <w:t xml:space="preserve">obtain a minimum score of 3 out of 5 </w:t>
      </w:r>
      <w:r w:rsidR="002A3C87">
        <w:rPr>
          <w:sz w:val="22"/>
          <w:szCs w:val="22"/>
        </w:rPr>
        <w:t>for each</w:t>
      </w:r>
      <w:r w:rsidRPr="001C6E0A">
        <w:rPr>
          <w:sz w:val="22"/>
          <w:szCs w:val="22"/>
        </w:rPr>
        <w:t xml:space="preserve"> questions</w:t>
      </w:r>
      <w:r>
        <w:rPr>
          <w:sz w:val="22"/>
          <w:szCs w:val="22"/>
        </w:rPr>
        <w:t>,</w:t>
      </w:r>
      <w:r w:rsidRPr="001C6E0A">
        <w:rPr>
          <w:sz w:val="22"/>
          <w:szCs w:val="22"/>
        </w:rPr>
        <w:t xml:space="preserve"> for example</w:t>
      </w:r>
      <w:r>
        <w:rPr>
          <w:sz w:val="22"/>
          <w:szCs w:val="22"/>
        </w:rPr>
        <w:t>,</w:t>
      </w:r>
      <w:r w:rsidR="002A3C87">
        <w:rPr>
          <w:sz w:val="22"/>
          <w:szCs w:val="22"/>
        </w:rPr>
        <w:t xml:space="preserve"> </w:t>
      </w:r>
      <w:r>
        <w:rPr>
          <w:sz w:val="22"/>
          <w:szCs w:val="22"/>
        </w:rPr>
        <w:t xml:space="preserve">Question 9.1 is split into a, b </w:t>
      </w:r>
      <w:r w:rsidR="00BF1D34">
        <w:rPr>
          <w:sz w:val="22"/>
          <w:szCs w:val="22"/>
        </w:rPr>
        <w:t>and</w:t>
      </w:r>
      <w:r>
        <w:rPr>
          <w:sz w:val="22"/>
          <w:szCs w:val="22"/>
        </w:rPr>
        <w:t xml:space="preserve"> c</w:t>
      </w:r>
      <w:r w:rsidR="002A3C87">
        <w:rPr>
          <w:sz w:val="22"/>
          <w:szCs w:val="22"/>
        </w:rPr>
        <w:t>.</w:t>
      </w:r>
      <w:r w:rsidRPr="001C6E0A">
        <w:rPr>
          <w:sz w:val="22"/>
          <w:szCs w:val="22"/>
        </w:rPr>
        <w:t xml:space="preserve"> Tenderers are required to achieve a minimum score of</w:t>
      </w:r>
      <w:r>
        <w:rPr>
          <w:sz w:val="22"/>
          <w:szCs w:val="22"/>
        </w:rPr>
        <w:t xml:space="preserve"> 3 for each part of the question e.g minimum score</w:t>
      </w:r>
      <w:r w:rsidR="00BF1D34">
        <w:rPr>
          <w:sz w:val="22"/>
          <w:szCs w:val="22"/>
        </w:rPr>
        <w:t xml:space="preserve"> of</w:t>
      </w:r>
      <w:r>
        <w:rPr>
          <w:sz w:val="22"/>
          <w:szCs w:val="22"/>
        </w:rPr>
        <w:t xml:space="preserve"> 3 for a)</w:t>
      </w:r>
      <w:r w:rsidR="00BF1D34">
        <w:rPr>
          <w:sz w:val="22"/>
          <w:szCs w:val="22"/>
        </w:rPr>
        <w:t>,</w:t>
      </w:r>
      <w:r>
        <w:rPr>
          <w:sz w:val="22"/>
          <w:szCs w:val="22"/>
        </w:rPr>
        <w:t xml:space="preserve"> minimum score</w:t>
      </w:r>
      <w:r w:rsidR="00BF1D34">
        <w:rPr>
          <w:sz w:val="22"/>
          <w:szCs w:val="22"/>
        </w:rPr>
        <w:t xml:space="preserve"> of</w:t>
      </w:r>
      <w:r>
        <w:rPr>
          <w:sz w:val="22"/>
          <w:szCs w:val="22"/>
        </w:rPr>
        <w:t xml:space="preserve"> 3 for b)</w:t>
      </w:r>
      <w:r w:rsidR="00BF1D34">
        <w:rPr>
          <w:sz w:val="22"/>
          <w:szCs w:val="22"/>
        </w:rPr>
        <w:t xml:space="preserve"> and</w:t>
      </w:r>
      <w:r>
        <w:rPr>
          <w:sz w:val="22"/>
          <w:szCs w:val="22"/>
        </w:rPr>
        <w:t xml:space="preserve"> minimum score 3 for c).  </w:t>
      </w:r>
    </w:p>
    <w:p w:rsidR="002A3C87" w:rsidRDefault="001C2AE1" w:rsidP="002A3C87">
      <w:pPr>
        <w:pStyle w:val="Body2"/>
        <w:rPr>
          <w:sz w:val="22"/>
          <w:szCs w:val="22"/>
        </w:rPr>
      </w:pPr>
      <w:r w:rsidRPr="001C6E0A">
        <w:rPr>
          <w:sz w:val="22"/>
          <w:szCs w:val="22"/>
        </w:rPr>
        <w:t>If a Tenderer fails to achieve the required</w:t>
      </w:r>
      <w:r>
        <w:rPr>
          <w:sz w:val="22"/>
          <w:szCs w:val="22"/>
        </w:rPr>
        <w:t xml:space="preserve"> </w:t>
      </w:r>
      <w:r w:rsidRPr="001C6E0A">
        <w:rPr>
          <w:sz w:val="22"/>
          <w:szCs w:val="22"/>
        </w:rPr>
        <w:t xml:space="preserve">minimum score of 3 </w:t>
      </w:r>
      <w:r>
        <w:rPr>
          <w:sz w:val="22"/>
          <w:szCs w:val="22"/>
        </w:rPr>
        <w:t>f</w:t>
      </w:r>
      <w:r w:rsidR="002A3C87">
        <w:rPr>
          <w:sz w:val="22"/>
          <w:szCs w:val="22"/>
        </w:rPr>
        <w:t>or any part of a</w:t>
      </w:r>
      <w:r>
        <w:rPr>
          <w:sz w:val="22"/>
          <w:szCs w:val="22"/>
        </w:rPr>
        <w:t xml:space="preserve"> question</w:t>
      </w:r>
      <w:r w:rsidR="002A3C87">
        <w:rPr>
          <w:sz w:val="22"/>
          <w:szCs w:val="22"/>
        </w:rPr>
        <w:t>, the</w:t>
      </w:r>
      <w:r w:rsidRPr="001C6E0A">
        <w:rPr>
          <w:sz w:val="22"/>
          <w:szCs w:val="22"/>
        </w:rPr>
        <w:t xml:space="preserve"> </w:t>
      </w:r>
      <w:r w:rsidR="002A3C87">
        <w:rPr>
          <w:sz w:val="22"/>
          <w:szCs w:val="22"/>
        </w:rPr>
        <w:t xml:space="preserve">Tenderer </w:t>
      </w:r>
      <w:r w:rsidRPr="001C6E0A">
        <w:rPr>
          <w:sz w:val="22"/>
          <w:szCs w:val="22"/>
        </w:rPr>
        <w:t>will be excluded from further participation in the Competition and their Tender will not be evaluated further.</w:t>
      </w:r>
    </w:p>
    <w:p w:rsidR="00034269" w:rsidRPr="00034269" w:rsidRDefault="00034269" w:rsidP="002A3C87">
      <w:pPr>
        <w:pStyle w:val="Body2"/>
        <w:rPr>
          <w:b/>
          <w:sz w:val="22"/>
          <w:szCs w:val="22"/>
        </w:rPr>
      </w:pPr>
      <w:r w:rsidRPr="00034269">
        <w:rPr>
          <w:b/>
          <w:sz w:val="22"/>
          <w:szCs w:val="22"/>
        </w:rPr>
        <w:t>Table 3</w:t>
      </w:r>
    </w:p>
    <w:tbl>
      <w:tblPr>
        <w:tblW w:w="8221" w:type="dxa"/>
        <w:tblInd w:w="959" w:type="dxa"/>
        <w:tblCellMar>
          <w:left w:w="0" w:type="dxa"/>
          <w:right w:w="0" w:type="dxa"/>
        </w:tblCellMar>
        <w:tblLook w:val="0000" w:firstRow="0" w:lastRow="0" w:firstColumn="0" w:lastColumn="0" w:noHBand="0" w:noVBand="0"/>
      </w:tblPr>
      <w:tblGrid>
        <w:gridCol w:w="1263"/>
        <w:gridCol w:w="1562"/>
        <w:gridCol w:w="5396"/>
      </w:tblGrid>
      <w:tr w:rsidR="004D42D4" w:rsidRPr="00BF1D34" w:rsidTr="0031706A">
        <w:trPr>
          <w:trHeight w:val="290"/>
        </w:trPr>
        <w:tc>
          <w:tcPr>
            <w:tcW w:w="1276" w:type="dxa"/>
            <w:tcBorders>
              <w:top w:val="single" w:sz="8" w:space="0" w:color="auto"/>
              <w:left w:val="single" w:sz="8" w:space="0" w:color="auto"/>
              <w:bottom w:val="single" w:sz="8" w:space="0" w:color="auto"/>
              <w:right w:val="single" w:sz="8" w:space="0" w:color="auto"/>
            </w:tcBorders>
            <w:shd w:val="clear" w:color="auto" w:fill="B2A1C7" w:themeFill="accent4" w:themeFillTint="99"/>
            <w:tcMar>
              <w:top w:w="0" w:type="dxa"/>
              <w:left w:w="108" w:type="dxa"/>
              <w:bottom w:w="0" w:type="dxa"/>
              <w:right w:w="108" w:type="dxa"/>
            </w:tcMar>
            <w:vAlign w:val="center"/>
          </w:tcPr>
          <w:p w:rsidR="004D42D4" w:rsidRPr="00BF1D34" w:rsidRDefault="004D42D4" w:rsidP="004D42D4">
            <w:pPr>
              <w:jc w:val="center"/>
              <w:rPr>
                <w:b/>
                <w:color w:val="000000"/>
                <w:sz w:val="22"/>
                <w:szCs w:val="22"/>
              </w:rPr>
            </w:pPr>
            <w:r w:rsidRPr="00BF1D34">
              <w:rPr>
                <w:b/>
                <w:color w:val="000000"/>
                <w:sz w:val="22"/>
                <w:szCs w:val="22"/>
              </w:rPr>
              <w:t>Score</w:t>
            </w:r>
          </w:p>
        </w:tc>
        <w:tc>
          <w:tcPr>
            <w:tcW w:w="1440" w:type="dxa"/>
            <w:tcBorders>
              <w:top w:val="single" w:sz="8" w:space="0" w:color="auto"/>
              <w:left w:val="nil"/>
              <w:bottom w:val="single" w:sz="8" w:space="0" w:color="auto"/>
              <w:right w:val="single" w:sz="8" w:space="0" w:color="auto"/>
            </w:tcBorders>
            <w:shd w:val="clear" w:color="auto" w:fill="B2A1C7" w:themeFill="accent4" w:themeFillTint="99"/>
            <w:tcMar>
              <w:top w:w="0" w:type="dxa"/>
              <w:left w:w="108" w:type="dxa"/>
              <w:bottom w:w="0" w:type="dxa"/>
              <w:right w:w="108" w:type="dxa"/>
            </w:tcMar>
            <w:vAlign w:val="center"/>
          </w:tcPr>
          <w:p w:rsidR="004D42D4" w:rsidRPr="00BF1D34" w:rsidRDefault="004D42D4" w:rsidP="004D42D4">
            <w:pPr>
              <w:jc w:val="center"/>
              <w:rPr>
                <w:b/>
                <w:color w:val="000000"/>
                <w:sz w:val="22"/>
                <w:szCs w:val="22"/>
              </w:rPr>
            </w:pPr>
            <w:r w:rsidRPr="00BF1D34">
              <w:rPr>
                <w:b/>
                <w:color w:val="000000"/>
                <w:sz w:val="22"/>
                <w:szCs w:val="22"/>
              </w:rPr>
              <w:t>Rating</w:t>
            </w:r>
          </w:p>
        </w:tc>
        <w:tc>
          <w:tcPr>
            <w:tcW w:w="5505" w:type="dxa"/>
            <w:tcBorders>
              <w:top w:val="single" w:sz="8" w:space="0" w:color="auto"/>
              <w:left w:val="nil"/>
              <w:bottom w:val="single" w:sz="8" w:space="0" w:color="auto"/>
              <w:right w:val="single" w:sz="8" w:space="0" w:color="auto"/>
            </w:tcBorders>
            <w:shd w:val="clear" w:color="auto" w:fill="B2A1C7" w:themeFill="accent4" w:themeFillTint="99"/>
            <w:tcMar>
              <w:top w:w="0" w:type="dxa"/>
              <w:left w:w="108" w:type="dxa"/>
              <w:bottom w:w="0" w:type="dxa"/>
              <w:right w:w="108" w:type="dxa"/>
            </w:tcMar>
            <w:vAlign w:val="center"/>
          </w:tcPr>
          <w:p w:rsidR="004D42D4" w:rsidRPr="00BF1D34" w:rsidRDefault="004D42D4" w:rsidP="004D42D4">
            <w:pPr>
              <w:jc w:val="center"/>
              <w:rPr>
                <w:b/>
                <w:color w:val="000000"/>
                <w:sz w:val="22"/>
                <w:szCs w:val="22"/>
              </w:rPr>
            </w:pPr>
          </w:p>
          <w:p w:rsidR="004D42D4" w:rsidRPr="00BF1D34" w:rsidRDefault="004D42D4" w:rsidP="004D42D4">
            <w:pPr>
              <w:jc w:val="center"/>
              <w:rPr>
                <w:b/>
                <w:color w:val="000000"/>
                <w:sz w:val="22"/>
                <w:szCs w:val="22"/>
              </w:rPr>
            </w:pPr>
            <w:r w:rsidRPr="00BF1D34">
              <w:rPr>
                <w:b/>
                <w:color w:val="000000"/>
                <w:sz w:val="22"/>
                <w:szCs w:val="22"/>
              </w:rPr>
              <w:t>Criteria for awarding score</w:t>
            </w:r>
          </w:p>
          <w:p w:rsidR="004D42D4" w:rsidRPr="00BF1D34" w:rsidRDefault="004D42D4" w:rsidP="004D42D4">
            <w:pPr>
              <w:jc w:val="center"/>
              <w:rPr>
                <w:b/>
                <w:color w:val="000000"/>
                <w:sz w:val="22"/>
                <w:szCs w:val="22"/>
              </w:rPr>
            </w:pPr>
          </w:p>
        </w:tc>
      </w:tr>
      <w:tr w:rsidR="004D42D4" w:rsidRPr="00BF1D34" w:rsidTr="005423D9">
        <w:trPr>
          <w:trHeight w:val="1697"/>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D42D4" w:rsidRPr="00BF1D34" w:rsidRDefault="006021C0" w:rsidP="008503C2">
            <w:pPr>
              <w:jc w:val="center"/>
              <w:rPr>
                <w:color w:val="000000"/>
                <w:sz w:val="22"/>
                <w:szCs w:val="22"/>
              </w:rPr>
            </w:pPr>
            <w:r w:rsidRPr="00BF1D34">
              <w:rPr>
                <w:color w:val="000000"/>
                <w:sz w:val="22"/>
                <w:szCs w:val="22"/>
              </w:rPr>
              <w:t>5</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4D42D4" w:rsidRPr="00BF1D34" w:rsidRDefault="004D42D4" w:rsidP="008503C2">
            <w:pPr>
              <w:rPr>
                <w:color w:val="000000"/>
                <w:sz w:val="22"/>
                <w:szCs w:val="22"/>
              </w:rPr>
            </w:pPr>
            <w:r w:rsidRPr="00BF1D34">
              <w:rPr>
                <w:color w:val="000000"/>
                <w:sz w:val="22"/>
                <w:szCs w:val="22"/>
              </w:rPr>
              <w:t>Excellent</w:t>
            </w:r>
          </w:p>
        </w:tc>
        <w:tc>
          <w:tcPr>
            <w:tcW w:w="5505" w:type="dxa"/>
            <w:tcBorders>
              <w:top w:val="nil"/>
              <w:left w:val="nil"/>
              <w:bottom w:val="single" w:sz="8" w:space="0" w:color="auto"/>
              <w:right w:val="single" w:sz="8" w:space="0" w:color="auto"/>
            </w:tcBorders>
            <w:tcMar>
              <w:top w:w="0" w:type="dxa"/>
              <w:left w:w="108" w:type="dxa"/>
              <w:bottom w:w="0" w:type="dxa"/>
              <w:right w:w="108" w:type="dxa"/>
            </w:tcMar>
          </w:tcPr>
          <w:p w:rsidR="00BF1D34" w:rsidRPr="00BF1D34" w:rsidRDefault="005423D9" w:rsidP="005423D9">
            <w:pPr>
              <w:jc w:val="left"/>
              <w:rPr>
                <w:color w:val="000000"/>
                <w:sz w:val="22"/>
                <w:szCs w:val="22"/>
              </w:rPr>
            </w:pPr>
            <w:r w:rsidRPr="005423D9">
              <w:rPr>
                <w:color w:val="000000"/>
                <w:sz w:val="22"/>
                <w:szCs w:val="22"/>
              </w:rPr>
              <w:t>Exceeds the requirement. Exceptional demonstration by the tenderer of their relevant ability, understanding, skills, resource and quality measures provided in the method statement. Response identifies factors that demonstrate added value, with evidence to support the response.</w:t>
            </w:r>
          </w:p>
        </w:tc>
      </w:tr>
      <w:tr w:rsidR="004D42D4" w:rsidRPr="00BF1D34" w:rsidTr="00BF1D34">
        <w:trPr>
          <w:trHeight w:val="1804"/>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D42D4" w:rsidRPr="00BF1D34" w:rsidRDefault="006021C0" w:rsidP="008503C2">
            <w:pPr>
              <w:jc w:val="center"/>
              <w:rPr>
                <w:color w:val="000000"/>
                <w:sz w:val="22"/>
                <w:szCs w:val="22"/>
              </w:rPr>
            </w:pPr>
            <w:r w:rsidRPr="00BF1D34">
              <w:rPr>
                <w:color w:val="000000"/>
                <w:sz w:val="22"/>
                <w:szCs w:val="22"/>
              </w:rPr>
              <w:lastRenderedPageBreak/>
              <w:t>4</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4D42D4" w:rsidRPr="00BF1D34" w:rsidRDefault="004D42D4" w:rsidP="008503C2">
            <w:pPr>
              <w:rPr>
                <w:color w:val="000000"/>
                <w:sz w:val="22"/>
                <w:szCs w:val="22"/>
              </w:rPr>
            </w:pPr>
            <w:r w:rsidRPr="00BF1D34">
              <w:rPr>
                <w:color w:val="000000"/>
                <w:sz w:val="22"/>
                <w:szCs w:val="22"/>
              </w:rPr>
              <w:t>Good</w:t>
            </w:r>
          </w:p>
        </w:tc>
        <w:tc>
          <w:tcPr>
            <w:tcW w:w="5505" w:type="dxa"/>
            <w:tcBorders>
              <w:top w:val="nil"/>
              <w:left w:val="nil"/>
              <w:bottom w:val="single" w:sz="8" w:space="0" w:color="auto"/>
              <w:right w:val="single" w:sz="8" w:space="0" w:color="auto"/>
            </w:tcBorders>
            <w:tcMar>
              <w:top w:w="0" w:type="dxa"/>
              <w:left w:w="108" w:type="dxa"/>
              <w:bottom w:w="0" w:type="dxa"/>
              <w:right w:w="108" w:type="dxa"/>
            </w:tcMar>
          </w:tcPr>
          <w:p w:rsidR="007041FD" w:rsidRPr="00BF1D34" w:rsidRDefault="005423D9" w:rsidP="005423D9">
            <w:pPr>
              <w:jc w:val="left"/>
              <w:rPr>
                <w:sz w:val="22"/>
                <w:szCs w:val="22"/>
              </w:rPr>
            </w:pPr>
            <w:r w:rsidRPr="005423D9">
              <w:rPr>
                <w:color w:val="000000"/>
                <w:sz w:val="22"/>
                <w:szCs w:val="22"/>
              </w:rPr>
              <w:t>Satisfies the requirement with minor additional benefits. Above average demonstration by the tenderer of the relevant ability, understanding, skills, resource and quality measures provided in the method statement. Response identifies factors that demonstrate added value, with evidence to support the response.</w:t>
            </w:r>
          </w:p>
        </w:tc>
      </w:tr>
      <w:tr w:rsidR="004D42D4" w:rsidRPr="00BF1D34" w:rsidTr="008503C2">
        <w:trPr>
          <w:trHeight w:val="982"/>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D42D4" w:rsidRPr="00BF1D34" w:rsidRDefault="006021C0" w:rsidP="008503C2">
            <w:pPr>
              <w:jc w:val="center"/>
              <w:rPr>
                <w:color w:val="000000"/>
                <w:sz w:val="22"/>
                <w:szCs w:val="22"/>
              </w:rPr>
            </w:pPr>
            <w:r w:rsidRPr="00BF1D34">
              <w:rPr>
                <w:color w:val="000000"/>
                <w:sz w:val="22"/>
                <w:szCs w:val="22"/>
              </w:rPr>
              <w:t>3</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4D42D4" w:rsidRPr="00BF1D34" w:rsidRDefault="004D42D4" w:rsidP="008503C2">
            <w:pPr>
              <w:rPr>
                <w:color w:val="000000"/>
                <w:sz w:val="22"/>
                <w:szCs w:val="22"/>
              </w:rPr>
            </w:pPr>
            <w:r w:rsidRPr="00BF1D34">
              <w:rPr>
                <w:color w:val="000000"/>
                <w:sz w:val="22"/>
                <w:szCs w:val="22"/>
              </w:rPr>
              <w:t xml:space="preserve">Acceptable – </w:t>
            </w:r>
            <w:r w:rsidRPr="00BF1D34">
              <w:rPr>
                <w:b/>
                <w:color w:val="000000"/>
                <w:sz w:val="22"/>
                <w:szCs w:val="22"/>
              </w:rPr>
              <w:t>minimum score</w:t>
            </w:r>
          </w:p>
        </w:tc>
        <w:tc>
          <w:tcPr>
            <w:tcW w:w="5505" w:type="dxa"/>
            <w:tcBorders>
              <w:top w:val="nil"/>
              <w:left w:val="nil"/>
              <w:bottom w:val="single" w:sz="8" w:space="0" w:color="auto"/>
              <w:right w:val="single" w:sz="8" w:space="0" w:color="auto"/>
            </w:tcBorders>
            <w:tcMar>
              <w:top w:w="0" w:type="dxa"/>
              <w:left w:w="108" w:type="dxa"/>
              <w:bottom w:w="0" w:type="dxa"/>
              <w:right w:w="108" w:type="dxa"/>
            </w:tcMar>
          </w:tcPr>
          <w:p w:rsidR="007041FD" w:rsidRPr="00034269" w:rsidRDefault="005423D9" w:rsidP="00034269">
            <w:pPr>
              <w:jc w:val="left"/>
              <w:rPr>
                <w:color w:val="000000"/>
                <w:sz w:val="22"/>
                <w:szCs w:val="22"/>
              </w:rPr>
            </w:pPr>
            <w:r w:rsidRPr="005423D9">
              <w:rPr>
                <w:color w:val="000000"/>
                <w:sz w:val="22"/>
                <w:szCs w:val="22"/>
              </w:rPr>
              <w:t>Satisfies the requirement. Demonstration by the tenderer of the relevant ability, understanding, skills, resource and quality measures provided in the method statement, with evidence to support the response.</w:t>
            </w:r>
          </w:p>
        </w:tc>
      </w:tr>
      <w:tr w:rsidR="004D42D4" w:rsidRPr="00BF1D34" w:rsidTr="005423D9">
        <w:trPr>
          <w:trHeight w:val="1520"/>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D42D4" w:rsidRPr="00BF1D34" w:rsidRDefault="006021C0" w:rsidP="008503C2">
            <w:pPr>
              <w:jc w:val="center"/>
              <w:rPr>
                <w:color w:val="000000"/>
                <w:sz w:val="22"/>
                <w:szCs w:val="22"/>
              </w:rPr>
            </w:pPr>
            <w:r w:rsidRPr="00BF1D34">
              <w:rPr>
                <w:color w:val="000000"/>
                <w:sz w:val="22"/>
                <w:szCs w:val="22"/>
              </w:rPr>
              <w:t>2</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4D42D4" w:rsidRPr="00BF1D34" w:rsidRDefault="005423D9" w:rsidP="008503C2">
            <w:pPr>
              <w:rPr>
                <w:color w:val="000000"/>
                <w:sz w:val="22"/>
                <w:szCs w:val="22"/>
              </w:rPr>
            </w:pPr>
            <w:r>
              <w:rPr>
                <w:color w:val="000000"/>
                <w:sz w:val="22"/>
                <w:szCs w:val="22"/>
              </w:rPr>
              <w:t>Minor R</w:t>
            </w:r>
            <w:r w:rsidR="004D42D4" w:rsidRPr="00BF1D34">
              <w:rPr>
                <w:color w:val="000000"/>
                <w:sz w:val="22"/>
                <w:szCs w:val="22"/>
              </w:rPr>
              <w:t>eservations</w:t>
            </w:r>
          </w:p>
        </w:tc>
        <w:tc>
          <w:tcPr>
            <w:tcW w:w="5505" w:type="dxa"/>
            <w:tcBorders>
              <w:top w:val="nil"/>
              <w:left w:val="nil"/>
              <w:bottom w:val="single" w:sz="8" w:space="0" w:color="auto"/>
              <w:right w:val="single" w:sz="8" w:space="0" w:color="auto"/>
            </w:tcBorders>
            <w:tcMar>
              <w:top w:w="0" w:type="dxa"/>
              <w:left w:w="108" w:type="dxa"/>
              <w:bottom w:w="0" w:type="dxa"/>
              <w:right w:w="108" w:type="dxa"/>
            </w:tcMar>
          </w:tcPr>
          <w:p w:rsidR="007041FD" w:rsidRPr="005423D9" w:rsidRDefault="005423D9" w:rsidP="00BF1D34">
            <w:pPr>
              <w:jc w:val="left"/>
              <w:rPr>
                <w:rFonts w:eastAsia="SimSun"/>
                <w:sz w:val="22"/>
                <w:szCs w:val="22"/>
              </w:rPr>
            </w:pPr>
            <w:r w:rsidRPr="005423D9">
              <w:rPr>
                <w:color w:val="000000"/>
                <w:sz w:val="22"/>
                <w:szCs w:val="22"/>
              </w:rPr>
              <w:t>Satisfies the requirement with minor reservations. Some minor reservations of the tenderer’s relevant ability, understanding, skills, resource and quality measures provided in the method statement, with limited evidence to support the response.</w:t>
            </w:r>
          </w:p>
        </w:tc>
      </w:tr>
      <w:tr w:rsidR="004D42D4" w:rsidRPr="00BF1D34" w:rsidTr="008503C2">
        <w:trPr>
          <w:trHeight w:val="401"/>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D42D4" w:rsidRPr="00BF1D34" w:rsidRDefault="006021C0" w:rsidP="008503C2">
            <w:pPr>
              <w:jc w:val="center"/>
              <w:rPr>
                <w:color w:val="000000"/>
                <w:sz w:val="22"/>
                <w:szCs w:val="22"/>
              </w:rPr>
            </w:pPr>
            <w:r w:rsidRPr="00BF1D34">
              <w:rPr>
                <w:color w:val="000000"/>
                <w:sz w:val="22"/>
                <w:szCs w:val="22"/>
              </w:rPr>
              <w:t>1</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4D42D4" w:rsidRPr="00BF1D34" w:rsidRDefault="004D42D4" w:rsidP="008503C2">
            <w:pPr>
              <w:rPr>
                <w:color w:val="000000"/>
                <w:sz w:val="22"/>
                <w:szCs w:val="22"/>
              </w:rPr>
            </w:pPr>
            <w:r w:rsidRPr="00BF1D34">
              <w:rPr>
                <w:color w:val="000000"/>
                <w:sz w:val="22"/>
                <w:szCs w:val="22"/>
              </w:rPr>
              <w:t>Serious Reservations</w:t>
            </w:r>
          </w:p>
        </w:tc>
        <w:tc>
          <w:tcPr>
            <w:tcW w:w="5505" w:type="dxa"/>
            <w:tcBorders>
              <w:top w:val="nil"/>
              <w:left w:val="nil"/>
              <w:bottom w:val="single" w:sz="8" w:space="0" w:color="auto"/>
              <w:right w:val="single" w:sz="8" w:space="0" w:color="auto"/>
            </w:tcBorders>
            <w:tcMar>
              <w:top w:w="0" w:type="dxa"/>
              <w:left w:w="108" w:type="dxa"/>
              <w:bottom w:w="0" w:type="dxa"/>
              <w:right w:w="108" w:type="dxa"/>
            </w:tcMar>
          </w:tcPr>
          <w:p w:rsidR="005423D9" w:rsidRPr="008F0D6C" w:rsidRDefault="005423D9" w:rsidP="005423D9">
            <w:pPr>
              <w:rPr>
                <w:color w:val="000000"/>
                <w:szCs w:val="24"/>
              </w:rPr>
            </w:pPr>
            <w:r w:rsidRPr="008F0D6C">
              <w:rPr>
                <w:color w:val="000000"/>
                <w:szCs w:val="24"/>
              </w:rPr>
              <w:t>Satisfies the requirement with serious reservations.</w:t>
            </w:r>
          </w:p>
          <w:p w:rsidR="007041FD" w:rsidRPr="00BF1D34" w:rsidRDefault="005423D9" w:rsidP="005423D9">
            <w:pPr>
              <w:pStyle w:val="BodyText"/>
              <w:tabs>
                <w:tab w:val="left" w:pos="0"/>
                <w:tab w:val="left" w:pos="709"/>
              </w:tabs>
              <w:spacing w:after="120"/>
              <w:jc w:val="left"/>
              <w:rPr>
                <w:rFonts w:eastAsia="SimSun" w:cs="Arial"/>
                <w:szCs w:val="22"/>
              </w:rPr>
            </w:pPr>
            <w:r w:rsidRPr="008F0D6C">
              <w:rPr>
                <w:rFonts w:cs="Arial"/>
                <w:color w:val="000000"/>
                <w:szCs w:val="24"/>
              </w:rPr>
              <w:t>Serious reservations of the tenderer’s relevant ability, understanding, skills, resource and quality measures provided in the method statement, with little or no evidence to support the response.</w:t>
            </w:r>
          </w:p>
        </w:tc>
      </w:tr>
      <w:tr w:rsidR="004D42D4" w:rsidRPr="00BF1D34" w:rsidTr="008503C2">
        <w:trPr>
          <w:trHeight w:val="401"/>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D42D4" w:rsidRPr="00BF1D34" w:rsidRDefault="004D42D4" w:rsidP="008503C2">
            <w:pPr>
              <w:jc w:val="center"/>
              <w:rPr>
                <w:color w:val="000000"/>
                <w:sz w:val="22"/>
                <w:szCs w:val="22"/>
              </w:rPr>
            </w:pPr>
            <w:r w:rsidRPr="00BF1D34">
              <w:rPr>
                <w:color w:val="000000"/>
                <w:sz w:val="22"/>
                <w:szCs w:val="22"/>
              </w:rPr>
              <w:t>0</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4D42D4" w:rsidRPr="00BF1D34" w:rsidRDefault="004D42D4" w:rsidP="008503C2">
            <w:pPr>
              <w:rPr>
                <w:color w:val="000000"/>
                <w:sz w:val="22"/>
                <w:szCs w:val="22"/>
              </w:rPr>
            </w:pPr>
            <w:r w:rsidRPr="00BF1D34">
              <w:rPr>
                <w:color w:val="000000"/>
                <w:sz w:val="22"/>
                <w:szCs w:val="22"/>
              </w:rPr>
              <w:t>Unacceptable</w:t>
            </w:r>
          </w:p>
        </w:tc>
        <w:tc>
          <w:tcPr>
            <w:tcW w:w="5505" w:type="dxa"/>
            <w:tcBorders>
              <w:top w:val="nil"/>
              <w:left w:val="nil"/>
              <w:bottom w:val="single" w:sz="8" w:space="0" w:color="auto"/>
              <w:right w:val="single" w:sz="8" w:space="0" w:color="auto"/>
            </w:tcBorders>
            <w:tcMar>
              <w:top w:w="0" w:type="dxa"/>
              <w:left w:w="108" w:type="dxa"/>
              <w:bottom w:w="0" w:type="dxa"/>
              <w:right w:w="108" w:type="dxa"/>
            </w:tcMar>
          </w:tcPr>
          <w:p w:rsidR="007041FD" w:rsidRPr="00BF1D34" w:rsidRDefault="005423D9" w:rsidP="00BF1D34">
            <w:pPr>
              <w:pStyle w:val="BodyText"/>
              <w:tabs>
                <w:tab w:val="left" w:pos="0"/>
                <w:tab w:val="left" w:pos="709"/>
              </w:tabs>
              <w:spacing w:after="120"/>
              <w:ind w:left="17"/>
              <w:jc w:val="left"/>
              <w:rPr>
                <w:rFonts w:eastAsia="SimSun" w:cs="Arial"/>
                <w:szCs w:val="22"/>
              </w:rPr>
            </w:pPr>
            <w:r w:rsidRPr="008F0D6C">
              <w:rPr>
                <w:rFonts w:cs="Arial"/>
                <w:color w:val="000000"/>
                <w:szCs w:val="24"/>
              </w:rPr>
              <w:t>Does not meet the requirement. Does not comply and/or insufficient information provided to demonstrate that the tenderer has the ability, understanding, skills, resource and quality measure, with little or no evidence to support the response</w:t>
            </w:r>
          </w:p>
        </w:tc>
      </w:tr>
    </w:tbl>
    <w:p w:rsidR="00F93303" w:rsidRDefault="00F93303" w:rsidP="00F93303">
      <w:pPr>
        <w:pStyle w:val="Body2"/>
        <w:spacing w:after="0"/>
        <w:rPr>
          <w:sz w:val="22"/>
          <w:szCs w:val="22"/>
        </w:rPr>
      </w:pPr>
    </w:p>
    <w:p w:rsidR="005423D9" w:rsidRDefault="005423D9" w:rsidP="00F93303">
      <w:pPr>
        <w:pStyle w:val="Body2"/>
        <w:spacing w:after="0"/>
        <w:rPr>
          <w:sz w:val="22"/>
          <w:szCs w:val="22"/>
        </w:rPr>
      </w:pPr>
    </w:p>
    <w:p w:rsidR="005423D9" w:rsidRDefault="00EF7A10" w:rsidP="00EF7A10">
      <w:pPr>
        <w:tabs>
          <w:tab w:val="left" w:pos="0"/>
          <w:tab w:val="left" w:pos="700"/>
          <w:tab w:val="decimal" w:pos="7484"/>
        </w:tabs>
        <w:ind w:left="700" w:hanging="552"/>
        <w:rPr>
          <w:sz w:val="22"/>
          <w:szCs w:val="22"/>
        </w:rPr>
      </w:pPr>
      <w:r>
        <w:rPr>
          <w:rFonts w:eastAsia="SimSun"/>
          <w:color w:val="000000"/>
          <w:sz w:val="22"/>
          <w:szCs w:val="22"/>
        </w:rPr>
        <w:tab/>
      </w:r>
      <w:r>
        <w:rPr>
          <w:rFonts w:eastAsia="SimSun"/>
          <w:color w:val="000000"/>
          <w:sz w:val="22"/>
          <w:szCs w:val="22"/>
        </w:rPr>
        <w:tab/>
      </w:r>
      <w:r w:rsidR="00034269">
        <w:rPr>
          <w:sz w:val="22"/>
          <w:szCs w:val="22"/>
        </w:rPr>
        <w:t>The</w:t>
      </w:r>
      <w:r w:rsidR="00D77EC6" w:rsidRPr="00D77EC6">
        <w:rPr>
          <w:sz w:val="22"/>
          <w:szCs w:val="22"/>
        </w:rPr>
        <w:t xml:space="preserve"> evaluation panels agreed</w:t>
      </w:r>
      <w:r w:rsidR="00DE62F0">
        <w:rPr>
          <w:sz w:val="22"/>
          <w:szCs w:val="22"/>
        </w:rPr>
        <w:t xml:space="preserve"> score for each question &amp; answer </w:t>
      </w:r>
      <w:r w:rsidR="00D77EC6" w:rsidRPr="00D77EC6">
        <w:rPr>
          <w:sz w:val="22"/>
          <w:szCs w:val="22"/>
        </w:rPr>
        <w:t>that will be used for evaluation purposes.</w:t>
      </w:r>
      <w:r w:rsidR="00D77EC6" w:rsidRPr="00D77EC6">
        <w:rPr>
          <w:rFonts w:eastAsia="SimSun"/>
          <w:color w:val="000000"/>
          <w:sz w:val="22"/>
          <w:szCs w:val="22"/>
        </w:rPr>
        <w:t xml:space="preserve">  </w:t>
      </w:r>
    </w:p>
    <w:p w:rsidR="005423D9" w:rsidRPr="00923945" w:rsidRDefault="005423D9" w:rsidP="00034269">
      <w:pPr>
        <w:pStyle w:val="Body2"/>
        <w:spacing w:after="0"/>
        <w:ind w:left="0"/>
        <w:rPr>
          <w:sz w:val="22"/>
          <w:szCs w:val="22"/>
        </w:rPr>
      </w:pPr>
    </w:p>
    <w:p w:rsidR="00BB02D4" w:rsidRPr="00EF7A10" w:rsidRDefault="00EF7A10" w:rsidP="00EF7A10">
      <w:pPr>
        <w:pStyle w:val="Level2"/>
        <w:numPr>
          <w:ilvl w:val="0"/>
          <w:numId w:val="0"/>
        </w:numPr>
        <w:ind w:left="709" w:hanging="709"/>
        <w:rPr>
          <w:rFonts w:eastAsia="SimSun"/>
          <w:b/>
          <w:color w:val="800080"/>
          <w:sz w:val="22"/>
          <w:szCs w:val="22"/>
        </w:rPr>
      </w:pPr>
      <w:r>
        <w:rPr>
          <w:rFonts w:eastAsia="SimSun"/>
          <w:b/>
          <w:color w:val="800080"/>
          <w:sz w:val="22"/>
          <w:szCs w:val="22"/>
        </w:rPr>
        <w:t>23.3</w:t>
      </w:r>
      <w:r>
        <w:rPr>
          <w:rFonts w:eastAsia="SimSun"/>
          <w:b/>
          <w:color w:val="800080"/>
          <w:sz w:val="22"/>
          <w:szCs w:val="22"/>
        </w:rPr>
        <w:tab/>
      </w:r>
      <w:r w:rsidR="005671FD" w:rsidRPr="00EF7A10">
        <w:rPr>
          <w:rFonts w:eastAsia="SimSun"/>
          <w:b/>
          <w:color w:val="800080"/>
          <w:sz w:val="22"/>
          <w:szCs w:val="22"/>
        </w:rPr>
        <w:t>Information Systems/Booking Administration</w:t>
      </w:r>
      <w:r w:rsidR="001074F8" w:rsidRPr="00EF7A10">
        <w:rPr>
          <w:rFonts w:eastAsia="SimSun"/>
          <w:b/>
          <w:color w:val="800080"/>
          <w:sz w:val="22"/>
          <w:szCs w:val="22"/>
        </w:rPr>
        <w:t xml:space="preserve"> </w:t>
      </w:r>
      <w:r>
        <w:rPr>
          <w:b/>
          <w:color w:val="800080"/>
          <w:sz w:val="22"/>
          <w:szCs w:val="22"/>
        </w:rPr>
        <w:t xml:space="preserve">Part 4, Section 9  </w:t>
      </w:r>
      <w:r w:rsidR="004F5DF5" w:rsidRPr="00EF7A10">
        <w:rPr>
          <w:b/>
          <w:color w:val="800080"/>
          <w:sz w:val="22"/>
          <w:szCs w:val="22"/>
        </w:rPr>
        <w:t>Question 9.1</w:t>
      </w:r>
    </w:p>
    <w:p w:rsidR="007D1C48" w:rsidRDefault="00D57D19" w:rsidP="00EF7A10">
      <w:pPr>
        <w:pStyle w:val="Body1"/>
        <w:ind w:left="709"/>
        <w:rPr>
          <w:rFonts w:eastAsia="SimSun"/>
          <w:sz w:val="22"/>
          <w:szCs w:val="22"/>
        </w:rPr>
      </w:pPr>
      <w:r w:rsidRPr="00D57D19">
        <w:rPr>
          <w:rFonts w:eastAsia="SimSun"/>
          <w:sz w:val="22"/>
          <w:szCs w:val="22"/>
        </w:rPr>
        <w:lastRenderedPageBreak/>
        <w:t xml:space="preserve">The Council </w:t>
      </w:r>
      <w:r w:rsidR="00DE62F0">
        <w:rPr>
          <w:rFonts w:eastAsia="SimSun"/>
          <w:sz w:val="22"/>
          <w:szCs w:val="22"/>
        </w:rPr>
        <w:t>requires</w:t>
      </w:r>
      <w:r w:rsidR="00BC4193">
        <w:rPr>
          <w:rFonts w:eastAsia="SimSun"/>
          <w:sz w:val="22"/>
          <w:szCs w:val="22"/>
        </w:rPr>
        <w:t xml:space="preserve"> assurance that you have sufficient expertise and systems in place to take and manage bookings </w:t>
      </w:r>
      <w:r w:rsidR="00304648">
        <w:rPr>
          <w:rFonts w:eastAsia="SimSun"/>
          <w:sz w:val="22"/>
          <w:szCs w:val="22"/>
        </w:rPr>
        <w:t xml:space="preserve">from the contract </w:t>
      </w:r>
      <w:r w:rsidRPr="00D57D19">
        <w:rPr>
          <w:rFonts w:eastAsia="SimSun"/>
          <w:sz w:val="22"/>
          <w:szCs w:val="22"/>
        </w:rPr>
        <w:t>start d</w:t>
      </w:r>
      <w:r w:rsidR="00DE62F0">
        <w:rPr>
          <w:rFonts w:eastAsia="SimSun"/>
          <w:sz w:val="22"/>
          <w:szCs w:val="22"/>
        </w:rPr>
        <w:t>ate.</w:t>
      </w:r>
    </w:p>
    <w:p w:rsidR="00A22210" w:rsidRDefault="007D1C48" w:rsidP="00C316E8">
      <w:pPr>
        <w:pStyle w:val="Body1"/>
        <w:rPr>
          <w:rFonts w:eastAsia="SimSun"/>
          <w:sz w:val="22"/>
          <w:szCs w:val="22"/>
        </w:rPr>
      </w:pPr>
      <w:r>
        <w:rPr>
          <w:rFonts w:eastAsia="SimSun"/>
          <w:sz w:val="22"/>
          <w:szCs w:val="22"/>
        </w:rPr>
        <w:t>Your response should</w:t>
      </w:r>
      <w:r w:rsidR="00C316E8">
        <w:rPr>
          <w:rFonts w:eastAsia="SimSun"/>
          <w:sz w:val="22"/>
          <w:szCs w:val="22"/>
        </w:rPr>
        <w:t xml:space="preserve"> clearly </w:t>
      </w:r>
      <w:r w:rsidR="00BC4193">
        <w:rPr>
          <w:rFonts w:eastAsia="SimSun"/>
          <w:sz w:val="22"/>
          <w:szCs w:val="22"/>
        </w:rPr>
        <w:t>provide details of:</w:t>
      </w:r>
    </w:p>
    <w:p w:rsidR="00BC4193" w:rsidRDefault="00B67005" w:rsidP="00BC4193">
      <w:pPr>
        <w:pStyle w:val="Body1"/>
        <w:numPr>
          <w:ilvl w:val="0"/>
          <w:numId w:val="26"/>
        </w:numPr>
        <w:rPr>
          <w:rFonts w:eastAsia="SimSun"/>
          <w:sz w:val="22"/>
          <w:szCs w:val="22"/>
        </w:rPr>
      </w:pPr>
      <w:r>
        <w:rPr>
          <w:rFonts w:eastAsia="SimSun"/>
          <w:sz w:val="22"/>
          <w:szCs w:val="22"/>
        </w:rPr>
        <w:t>H</w:t>
      </w:r>
      <w:r w:rsidR="00BC4193">
        <w:rPr>
          <w:rFonts w:eastAsia="SimSun"/>
          <w:sz w:val="22"/>
          <w:szCs w:val="22"/>
        </w:rPr>
        <w:t xml:space="preserve">ow </w:t>
      </w:r>
      <w:r w:rsidR="00304648">
        <w:rPr>
          <w:rFonts w:eastAsia="SimSun"/>
          <w:sz w:val="22"/>
          <w:szCs w:val="22"/>
        </w:rPr>
        <w:t>your organisation will manage different types of enquires, bookings and acknowledgment</w:t>
      </w:r>
      <w:r w:rsidR="00A6354C">
        <w:rPr>
          <w:rFonts w:eastAsia="SimSun"/>
          <w:sz w:val="22"/>
          <w:szCs w:val="22"/>
        </w:rPr>
        <w:t xml:space="preserve"> (as detailed in the specification, Section 6 Booking and Training)</w:t>
      </w:r>
    </w:p>
    <w:p w:rsidR="00BC4193" w:rsidRDefault="00B67005" w:rsidP="00BC4193">
      <w:pPr>
        <w:pStyle w:val="Body1"/>
        <w:numPr>
          <w:ilvl w:val="0"/>
          <w:numId w:val="26"/>
        </w:numPr>
        <w:rPr>
          <w:rFonts w:eastAsia="SimSun"/>
          <w:sz w:val="22"/>
          <w:szCs w:val="22"/>
        </w:rPr>
      </w:pPr>
      <w:r>
        <w:rPr>
          <w:rFonts w:eastAsia="SimSun"/>
          <w:sz w:val="22"/>
          <w:szCs w:val="22"/>
        </w:rPr>
        <w:t>H</w:t>
      </w:r>
      <w:r w:rsidR="00AB5223">
        <w:rPr>
          <w:rFonts w:eastAsia="SimSun"/>
          <w:sz w:val="22"/>
          <w:szCs w:val="22"/>
        </w:rPr>
        <w:t xml:space="preserve">ow </w:t>
      </w:r>
      <w:r>
        <w:rPr>
          <w:rFonts w:eastAsia="SimSun"/>
          <w:sz w:val="22"/>
          <w:szCs w:val="22"/>
        </w:rPr>
        <w:t xml:space="preserve">your </w:t>
      </w:r>
      <w:r w:rsidR="00BC4193">
        <w:rPr>
          <w:rFonts w:eastAsia="SimSun"/>
          <w:sz w:val="22"/>
          <w:szCs w:val="22"/>
        </w:rPr>
        <w:t xml:space="preserve">booking system </w:t>
      </w:r>
      <w:r w:rsidR="00FE253E">
        <w:rPr>
          <w:rFonts w:eastAsia="SimSun"/>
          <w:sz w:val="22"/>
          <w:szCs w:val="22"/>
        </w:rPr>
        <w:t xml:space="preserve">will </w:t>
      </w:r>
      <w:r w:rsidR="00BC4193">
        <w:rPr>
          <w:rFonts w:eastAsia="SimSun"/>
          <w:sz w:val="22"/>
          <w:szCs w:val="22"/>
        </w:rPr>
        <w:t xml:space="preserve">be </w:t>
      </w:r>
      <w:r w:rsidR="00AB5223">
        <w:rPr>
          <w:rFonts w:eastAsia="SimSun"/>
          <w:sz w:val="22"/>
          <w:szCs w:val="22"/>
        </w:rPr>
        <w:t xml:space="preserve">made </w:t>
      </w:r>
      <w:r w:rsidR="00BC4193">
        <w:rPr>
          <w:rFonts w:eastAsia="SimSun"/>
          <w:sz w:val="22"/>
          <w:szCs w:val="22"/>
        </w:rPr>
        <w:t xml:space="preserve">accessible </w:t>
      </w:r>
      <w:r w:rsidR="00FE253E">
        <w:rPr>
          <w:rFonts w:eastAsia="SimSun"/>
          <w:sz w:val="22"/>
          <w:szCs w:val="22"/>
        </w:rPr>
        <w:t>for</w:t>
      </w:r>
      <w:r w:rsidR="00BC4193">
        <w:rPr>
          <w:rFonts w:eastAsia="SimSun"/>
          <w:sz w:val="22"/>
          <w:szCs w:val="22"/>
        </w:rPr>
        <w:t xml:space="preserve"> review by</w:t>
      </w:r>
      <w:r>
        <w:rPr>
          <w:rFonts w:eastAsia="SimSun"/>
          <w:sz w:val="22"/>
          <w:szCs w:val="22"/>
        </w:rPr>
        <w:t xml:space="preserve"> the</w:t>
      </w:r>
      <w:r w:rsidR="00BC4193">
        <w:rPr>
          <w:rFonts w:eastAsia="SimSun"/>
          <w:sz w:val="22"/>
          <w:szCs w:val="22"/>
        </w:rPr>
        <w:t xml:space="preserve"> </w:t>
      </w:r>
      <w:r w:rsidR="00FE253E">
        <w:rPr>
          <w:rFonts w:eastAsia="SimSun"/>
          <w:sz w:val="22"/>
          <w:szCs w:val="22"/>
        </w:rPr>
        <w:t>Council</w:t>
      </w:r>
    </w:p>
    <w:p w:rsidR="00290BD8" w:rsidRDefault="00A6354C" w:rsidP="00BC4193">
      <w:pPr>
        <w:pStyle w:val="Body1"/>
        <w:numPr>
          <w:ilvl w:val="0"/>
          <w:numId w:val="26"/>
        </w:numPr>
        <w:rPr>
          <w:rFonts w:eastAsia="SimSun"/>
          <w:sz w:val="22"/>
          <w:szCs w:val="22"/>
        </w:rPr>
      </w:pPr>
      <w:r>
        <w:rPr>
          <w:rFonts w:eastAsia="SimSun"/>
          <w:sz w:val="22"/>
          <w:szCs w:val="22"/>
        </w:rPr>
        <w:t xml:space="preserve">Your management structure, including details of the contract manager and their relevant experiences </w:t>
      </w:r>
    </w:p>
    <w:p w:rsidR="001074F8" w:rsidRPr="0031706A" w:rsidRDefault="0040176C" w:rsidP="001074F8">
      <w:pPr>
        <w:pStyle w:val="Level2"/>
        <w:rPr>
          <w:rFonts w:eastAsia="SimSun"/>
          <w:b/>
          <w:color w:val="800080"/>
          <w:sz w:val="22"/>
          <w:szCs w:val="22"/>
        </w:rPr>
      </w:pPr>
      <w:r w:rsidRPr="0031706A">
        <w:rPr>
          <w:b/>
          <w:color w:val="800080"/>
          <w:sz w:val="22"/>
          <w:szCs w:val="22"/>
        </w:rPr>
        <w:t>C</w:t>
      </w:r>
      <w:r w:rsidR="00A6354C">
        <w:rPr>
          <w:b/>
          <w:color w:val="800080"/>
          <w:sz w:val="22"/>
          <w:szCs w:val="22"/>
        </w:rPr>
        <w:t>omplaint Resolution</w:t>
      </w:r>
      <w:r w:rsidR="002E0D0F">
        <w:rPr>
          <w:b/>
          <w:color w:val="800080"/>
          <w:sz w:val="22"/>
          <w:szCs w:val="22"/>
        </w:rPr>
        <w:t xml:space="preserve"> and Customer Service</w:t>
      </w:r>
      <w:r w:rsidR="006C1471">
        <w:rPr>
          <w:b/>
          <w:color w:val="800080"/>
          <w:sz w:val="22"/>
          <w:szCs w:val="22"/>
        </w:rPr>
        <w:t xml:space="preserve"> Part 4, Section 9 </w:t>
      </w:r>
      <w:r w:rsidR="004F5DF5" w:rsidRPr="0031706A">
        <w:rPr>
          <w:b/>
          <w:color w:val="800080"/>
          <w:sz w:val="22"/>
          <w:szCs w:val="22"/>
        </w:rPr>
        <w:t>Question 9.</w:t>
      </w:r>
      <w:r w:rsidR="000258A2" w:rsidRPr="0031706A">
        <w:rPr>
          <w:b/>
          <w:color w:val="800080"/>
          <w:sz w:val="22"/>
          <w:szCs w:val="22"/>
        </w:rPr>
        <w:t>2</w:t>
      </w:r>
    </w:p>
    <w:p w:rsidR="00C316E8" w:rsidRDefault="00B665DA" w:rsidP="009C0FA3">
      <w:pPr>
        <w:pStyle w:val="Body1"/>
        <w:rPr>
          <w:sz w:val="22"/>
          <w:szCs w:val="22"/>
        </w:rPr>
      </w:pPr>
      <w:r w:rsidRPr="00B665DA">
        <w:rPr>
          <w:sz w:val="22"/>
          <w:szCs w:val="22"/>
        </w:rPr>
        <w:t>The Council</w:t>
      </w:r>
      <w:r w:rsidR="006C1471">
        <w:rPr>
          <w:sz w:val="22"/>
          <w:szCs w:val="22"/>
        </w:rPr>
        <w:t xml:space="preserve"> requires</w:t>
      </w:r>
      <w:r w:rsidR="0040176C">
        <w:rPr>
          <w:sz w:val="22"/>
          <w:szCs w:val="22"/>
        </w:rPr>
        <w:t xml:space="preserve"> assurance that you have sufficient expertise and systems in place to handle any complaints that may be made against your </w:t>
      </w:r>
      <w:r w:rsidR="00247BC8">
        <w:rPr>
          <w:sz w:val="22"/>
          <w:szCs w:val="22"/>
        </w:rPr>
        <w:t>instructors</w:t>
      </w:r>
      <w:r w:rsidR="006C1471">
        <w:rPr>
          <w:sz w:val="22"/>
          <w:szCs w:val="22"/>
        </w:rPr>
        <w:t>/ staff.</w:t>
      </w:r>
      <w:r w:rsidRPr="00B665DA">
        <w:rPr>
          <w:sz w:val="22"/>
          <w:szCs w:val="22"/>
        </w:rPr>
        <w:t xml:space="preserve"> </w:t>
      </w:r>
    </w:p>
    <w:p w:rsidR="00B67005" w:rsidRDefault="00B67005" w:rsidP="00B67005">
      <w:pPr>
        <w:pStyle w:val="Body1"/>
        <w:rPr>
          <w:rFonts w:eastAsia="SimSun"/>
          <w:sz w:val="22"/>
          <w:szCs w:val="22"/>
        </w:rPr>
      </w:pPr>
      <w:r>
        <w:rPr>
          <w:rFonts w:eastAsia="SimSun"/>
          <w:sz w:val="22"/>
          <w:szCs w:val="22"/>
        </w:rPr>
        <w:t>Your response should clearly provide details of:</w:t>
      </w:r>
    </w:p>
    <w:p w:rsidR="001361BC" w:rsidRDefault="00B67005" w:rsidP="00FE253E">
      <w:pPr>
        <w:pStyle w:val="Body1"/>
        <w:numPr>
          <w:ilvl w:val="0"/>
          <w:numId w:val="31"/>
        </w:numPr>
        <w:rPr>
          <w:rFonts w:eastAsia="SimSun"/>
          <w:sz w:val="22"/>
          <w:szCs w:val="22"/>
        </w:rPr>
      </w:pPr>
      <w:r>
        <w:rPr>
          <w:rFonts w:eastAsia="SimSun"/>
          <w:sz w:val="22"/>
          <w:szCs w:val="22"/>
        </w:rPr>
        <w:t>H</w:t>
      </w:r>
      <w:r w:rsidR="0040176C">
        <w:rPr>
          <w:rFonts w:eastAsia="SimSun"/>
          <w:sz w:val="22"/>
          <w:szCs w:val="22"/>
        </w:rPr>
        <w:t>ow you would handle a situation where a complaint has been made about the action of one of your</w:t>
      </w:r>
      <w:r w:rsidR="006C1471">
        <w:rPr>
          <w:rFonts w:eastAsia="SimSun"/>
          <w:sz w:val="22"/>
          <w:szCs w:val="22"/>
        </w:rPr>
        <w:t xml:space="preserve"> Instructors/</w:t>
      </w:r>
      <w:r w:rsidR="0040176C">
        <w:rPr>
          <w:rFonts w:eastAsia="SimSun"/>
          <w:sz w:val="22"/>
          <w:szCs w:val="22"/>
        </w:rPr>
        <w:t xml:space="preserve"> staff</w:t>
      </w:r>
      <w:r w:rsidR="00C84650">
        <w:rPr>
          <w:rFonts w:eastAsia="SimSun"/>
          <w:sz w:val="22"/>
          <w:szCs w:val="22"/>
        </w:rPr>
        <w:t xml:space="preserve"> and your resolution process</w:t>
      </w:r>
    </w:p>
    <w:p w:rsidR="00FE253E" w:rsidRPr="00D57D19" w:rsidRDefault="00FE253E" w:rsidP="00FE253E">
      <w:pPr>
        <w:pStyle w:val="Body1"/>
        <w:numPr>
          <w:ilvl w:val="0"/>
          <w:numId w:val="31"/>
        </w:numPr>
        <w:rPr>
          <w:rFonts w:eastAsia="SimSun"/>
          <w:sz w:val="22"/>
          <w:szCs w:val="22"/>
        </w:rPr>
      </w:pPr>
      <w:r>
        <w:rPr>
          <w:rFonts w:eastAsia="SimSun"/>
          <w:sz w:val="22"/>
          <w:szCs w:val="22"/>
        </w:rPr>
        <w:t>How you ensure customer satisfaction</w:t>
      </w:r>
      <w:r w:rsidR="006C1471">
        <w:rPr>
          <w:rFonts w:eastAsia="SimSun"/>
          <w:sz w:val="22"/>
          <w:szCs w:val="22"/>
        </w:rPr>
        <w:t xml:space="preserve"> at all times</w:t>
      </w:r>
    </w:p>
    <w:p w:rsidR="00FA7898" w:rsidRPr="0031706A" w:rsidRDefault="0089152E" w:rsidP="00026249">
      <w:pPr>
        <w:pStyle w:val="Level2"/>
        <w:rPr>
          <w:b/>
          <w:color w:val="800080"/>
          <w:sz w:val="22"/>
          <w:szCs w:val="22"/>
        </w:rPr>
      </w:pPr>
      <w:r w:rsidRPr="0031706A">
        <w:rPr>
          <w:b/>
          <w:color w:val="800080"/>
          <w:sz w:val="22"/>
          <w:szCs w:val="22"/>
        </w:rPr>
        <w:t>Equalities</w:t>
      </w:r>
      <w:r w:rsidRPr="0031706A" w:rsidDel="0089152E">
        <w:rPr>
          <w:b/>
          <w:color w:val="800080"/>
          <w:sz w:val="22"/>
          <w:szCs w:val="22"/>
        </w:rPr>
        <w:t xml:space="preserve"> </w:t>
      </w:r>
      <w:r w:rsidR="006C1471">
        <w:rPr>
          <w:b/>
          <w:color w:val="800080"/>
          <w:sz w:val="22"/>
          <w:szCs w:val="22"/>
        </w:rPr>
        <w:t xml:space="preserve">Part 4, Section 9 </w:t>
      </w:r>
      <w:r w:rsidR="000258A2" w:rsidRPr="0031706A">
        <w:rPr>
          <w:b/>
          <w:color w:val="800080"/>
          <w:sz w:val="22"/>
          <w:szCs w:val="22"/>
        </w:rPr>
        <w:t xml:space="preserve"> </w:t>
      </w:r>
      <w:r w:rsidR="004F5DF5" w:rsidRPr="0031706A">
        <w:rPr>
          <w:b/>
          <w:color w:val="800080"/>
          <w:sz w:val="22"/>
          <w:szCs w:val="22"/>
        </w:rPr>
        <w:t>Question 9.</w:t>
      </w:r>
      <w:r w:rsidR="000258A2" w:rsidRPr="0031706A">
        <w:rPr>
          <w:b/>
          <w:color w:val="800080"/>
          <w:sz w:val="22"/>
          <w:szCs w:val="22"/>
        </w:rPr>
        <w:t>3</w:t>
      </w:r>
    </w:p>
    <w:p w:rsidR="0089152E" w:rsidRDefault="0089152E" w:rsidP="0089152E">
      <w:pPr>
        <w:pStyle w:val="Body1"/>
        <w:rPr>
          <w:sz w:val="22"/>
          <w:szCs w:val="22"/>
        </w:rPr>
      </w:pPr>
      <w:r w:rsidRPr="0089152E">
        <w:rPr>
          <w:sz w:val="22"/>
          <w:szCs w:val="22"/>
        </w:rPr>
        <w:t>The Council is a multicultural and diverse local</w:t>
      </w:r>
      <w:r w:rsidR="006C1471">
        <w:rPr>
          <w:sz w:val="22"/>
          <w:szCs w:val="22"/>
        </w:rPr>
        <w:t xml:space="preserve"> authority and requires details of your approach to dealing with all types of trainee’s.</w:t>
      </w:r>
    </w:p>
    <w:p w:rsidR="0089152E" w:rsidRPr="001776C8" w:rsidRDefault="00B67005" w:rsidP="00034269">
      <w:pPr>
        <w:pStyle w:val="Body1"/>
        <w:rPr>
          <w:rFonts w:eastAsia="SimSun"/>
          <w:sz w:val="22"/>
          <w:szCs w:val="22"/>
        </w:rPr>
      </w:pPr>
      <w:r>
        <w:rPr>
          <w:rFonts w:eastAsia="SimSun"/>
          <w:sz w:val="22"/>
          <w:szCs w:val="22"/>
        </w:rPr>
        <w:t>Your response sh</w:t>
      </w:r>
      <w:r w:rsidR="00034269">
        <w:rPr>
          <w:rFonts w:eastAsia="SimSun"/>
          <w:sz w:val="22"/>
          <w:szCs w:val="22"/>
        </w:rPr>
        <w:t>ould clearly provide details of y</w:t>
      </w:r>
      <w:r w:rsidR="001776C8">
        <w:rPr>
          <w:rFonts w:eastAsia="SimSun"/>
          <w:sz w:val="22"/>
          <w:szCs w:val="22"/>
        </w:rPr>
        <w:t>o</w:t>
      </w:r>
      <w:r>
        <w:rPr>
          <w:sz w:val="22"/>
          <w:szCs w:val="22"/>
        </w:rPr>
        <w:t xml:space="preserve">ur </w:t>
      </w:r>
      <w:r w:rsidR="00D07C47">
        <w:rPr>
          <w:sz w:val="22"/>
          <w:szCs w:val="22"/>
        </w:rPr>
        <w:t xml:space="preserve">approach </w:t>
      </w:r>
      <w:r w:rsidR="00FE253E">
        <w:rPr>
          <w:sz w:val="22"/>
          <w:szCs w:val="22"/>
        </w:rPr>
        <w:t>to</w:t>
      </w:r>
      <w:r w:rsidR="0089152E" w:rsidRPr="0089152E">
        <w:rPr>
          <w:sz w:val="22"/>
          <w:szCs w:val="22"/>
        </w:rPr>
        <w:t xml:space="preserve"> dealing with all types of customers ensuring fair and ethical working whil</w:t>
      </w:r>
      <w:r>
        <w:rPr>
          <w:sz w:val="22"/>
          <w:szCs w:val="22"/>
        </w:rPr>
        <w:t>st</w:t>
      </w:r>
      <w:r w:rsidR="0089152E" w:rsidRPr="0089152E">
        <w:rPr>
          <w:sz w:val="22"/>
          <w:szCs w:val="22"/>
        </w:rPr>
        <w:t xml:space="preserve"> delivering training</w:t>
      </w:r>
      <w:r w:rsidR="00034269">
        <w:rPr>
          <w:sz w:val="22"/>
          <w:szCs w:val="22"/>
        </w:rPr>
        <w:t>.</w:t>
      </w:r>
    </w:p>
    <w:p w:rsidR="001F1CD9" w:rsidRPr="00276BF7" w:rsidRDefault="00622D2C" w:rsidP="001F1CD9">
      <w:pPr>
        <w:pStyle w:val="Level2"/>
        <w:rPr>
          <w:b/>
          <w:sz w:val="22"/>
          <w:szCs w:val="22"/>
        </w:rPr>
      </w:pPr>
      <w:r>
        <w:rPr>
          <w:b/>
          <w:color w:val="800080"/>
          <w:sz w:val="22"/>
          <w:szCs w:val="22"/>
        </w:rPr>
        <w:lastRenderedPageBreak/>
        <w:t>Risk Management</w:t>
      </w:r>
      <w:r w:rsidR="006C1471">
        <w:rPr>
          <w:b/>
          <w:color w:val="800080"/>
          <w:sz w:val="22"/>
          <w:szCs w:val="22"/>
        </w:rPr>
        <w:t xml:space="preserve"> Part 4, Section 9 </w:t>
      </w:r>
      <w:r w:rsidR="004F5DF5" w:rsidRPr="0031706A">
        <w:rPr>
          <w:b/>
          <w:color w:val="800080"/>
          <w:sz w:val="22"/>
          <w:szCs w:val="22"/>
        </w:rPr>
        <w:t>Question 9.</w:t>
      </w:r>
      <w:r w:rsidR="00276BF7" w:rsidRPr="0031706A">
        <w:rPr>
          <w:b/>
          <w:color w:val="800080"/>
          <w:sz w:val="22"/>
          <w:szCs w:val="22"/>
        </w:rPr>
        <w:t>4</w:t>
      </w:r>
    </w:p>
    <w:p w:rsidR="00E85204" w:rsidRDefault="00E85204" w:rsidP="00B44CD4">
      <w:pPr>
        <w:pStyle w:val="Level2"/>
        <w:numPr>
          <w:ilvl w:val="0"/>
          <w:numId w:val="0"/>
        </w:numPr>
        <w:ind w:left="851"/>
        <w:rPr>
          <w:sz w:val="22"/>
          <w:szCs w:val="22"/>
        </w:rPr>
      </w:pPr>
      <w:r w:rsidRPr="00E85204">
        <w:rPr>
          <w:sz w:val="22"/>
          <w:szCs w:val="22"/>
        </w:rPr>
        <w:t>The Council</w:t>
      </w:r>
      <w:r>
        <w:rPr>
          <w:sz w:val="22"/>
          <w:szCs w:val="22"/>
        </w:rPr>
        <w:t xml:space="preserve"> </w:t>
      </w:r>
      <w:r w:rsidR="00E27863">
        <w:rPr>
          <w:sz w:val="22"/>
          <w:szCs w:val="22"/>
        </w:rPr>
        <w:t>needs assurance that you are able to sufficiently assess risk</w:t>
      </w:r>
      <w:r w:rsidR="006C1471">
        <w:rPr>
          <w:sz w:val="22"/>
          <w:szCs w:val="22"/>
        </w:rPr>
        <w:t>s</w:t>
      </w:r>
      <w:r w:rsidR="0089152E">
        <w:rPr>
          <w:sz w:val="22"/>
          <w:szCs w:val="22"/>
        </w:rPr>
        <w:t xml:space="preserve"> </w:t>
      </w:r>
      <w:r w:rsidR="00E27863">
        <w:rPr>
          <w:sz w:val="22"/>
          <w:szCs w:val="22"/>
        </w:rPr>
        <w:t>when delivering cycle training particularly on the highway</w:t>
      </w:r>
      <w:r w:rsidR="005B2602">
        <w:rPr>
          <w:sz w:val="22"/>
          <w:szCs w:val="22"/>
        </w:rPr>
        <w:t>.</w:t>
      </w:r>
    </w:p>
    <w:p w:rsidR="005B2602" w:rsidRPr="006C1471" w:rsidRDefault="005B2602" w:rsidP="006C1471">
      <w:pPr>
        <w:pStyle w:val="Body1"/>
        <w:rPr>
          <w:rFonts w:eastAsia="SimSun"/>
          <w:sz w:val="22"/>
          <w:szCs w:val="22"/>
        </w:rPr>
      </w:pPr>
      <w:r>
        <w:rPr>
          <w:rFonts w:eastAsia="SimSun"/>
          <w:sz w:val="22"/>
          <w:szCs w:val="22"/>
        </w:rPr>
        <w:t>Your response should clearly provide details of</w:t>
      </w:r>
      <w:r w:rsidR="00622D2C">
        <w:rPr>
          <w:rFonts w:eastAsia="SimSun"/>
          <w:sz w:val="22"/>
          <w:szCs w:val="22"/>
        </w:rPr>
        <w:t>:</w:t>
      </w:r>
    </w:p>
    <w:p w:rsidR="00E94FF7" w:rsidRDefault="005B2602" w:rsidP="00246C2D">
      <w:pPr>
        <w:pStyle w:val="Level2"/>
        <w:numPr>
          <w:ilvl w:val="0"/>
          <w:numId w:val="32"/>
        </w:numPr>
        <w:rPr>
          <w:sz w:val="22"/>
          <w:szCs w:val="22"/>
        </w:rPr>
      </w:pPr>
      <w:r>
        <w:rPr>
          <w:sz w:val="22"/>
          <w:szCs w:val="22"/>
        </w:rPr>
        <w:t xml:space="preserve"> how </w:t>
      </w:r>
      <w:r w:rsidR="00E94FF7">
        <w:rPr>
          <w:sz w:val="22"/>
          <w:szCs w:val="22"/>
        </w:rPr>
        <w:t xml:space="preserve">you </w:t>
      </w:r>
      <w:r>
        <w:rPr>
          <w:sz w:val="22"/>
          <w:szCs w:val="22"/>
        </w:rPr>
        <w:t xml:space="preserve">will </w:t>
      </w:r>
      <w:r w:rsidR="00E94FF7">
        <w:rPr>
          <w:sz w:val="22"/>
          <w:szCs w:val="22"/>
        </w:rPr>
        <w:t xml:space="preserve">ensure the safety of </w:t>
      </w:r>
      <w:r w:rsidR="006C1471">
        <w:rPr>
          <w:sz w:val="22"/>
          <w:szCs w:val="22"/>
        </w:rPr>
        <w:t>trainee’s</w:t>
      </w:r>
      <w:r w:rsidR="00E94FF7">
        <w:rPr>
          <w:sz w:val="22"/>
          <w:szCs w:val="22"/>
        </w:rPr>
        <w:t xml:space="preserve"> when delivering cycle training.</w:t>
      </w:r>
    </w:p>
    <w:p w:rsidR="00B44CD4" w:rsidRDefault="005B2602" w:rsidP="00246C2D">
      <w:pPr>
        <w:pStyle w:val="Level2"/>
        <w:numPr>
          <w:ilvl w:val="0"/>
          <w:numId w:val="32"/>
        </w:numPr>
        <w:rPr>
          <w:sz w:val="22"/>
          <w:szCs w:val="22"/>
        </w:rPr>
      </w:pPr>
      <w:r>
        <w:rPr>
          <w:sz w:val="22"/>
          <w:szCs w:val="22"/>
        </w:rPr>
        <w:t xml:space="preserve"> how </w:t>
      </w:r>
      <w:r w:rsidR="006C1471">
        <w:rPr>
          <w:sz w:val="22"/>
          <w:szCs w:val="22"/>
        </w:rPr>
        <w:t xml:space="preserve">Instructors </w:t>
      </w:r>
      <w:r>
        <w:rPr>
          <w:sz w:val="22"/>
          <w:szCs w:val="22"/>
        </w:rPr>
        <w:t xml:space="preserve">will </w:t>
      </w:r>
      <w:r w:rsidR="00E94FF7">
        <w:rPr>
          <w:sz w:val="22"/>
          <w:szCs w:val="22"/>
        </w:rPr>
        <w:t xml:space="preserve">keep up to date with </w:t>
      </w:r>
      <w:r w:rsidR="007358E5">
        <w:rPr>
          <w:sz w:val="22"/>
          <w:szCs w:val="22"/>
        </w:rPr>
        <w:t>Health and Safety</w:t>
      </w:r>
      <w:r w:rsidR="00E94FF7">
        <w:rPr>
          <w:sz w:val="22"/>
          <w:szCs w:val="22"/>
        </w:rPr>
        <w:t xml:space="preserve"> guidance and legislation.</w:t>
      </w:r>
    </w:p>
    <w:p w:rsidR="00C84650" w:rsidRDefault="00C84650" w:rsidP="00246C2D">
      <w:pPr>
        <w:pStyle w:val="Level2"/>
        <w:numPr>
          <w:ilvl w:val="0"/>
          <w:numId w:val="32"/>
        </w:numPr>
        <w:rPr>
          <w:sz w:val="22"/>
          <w:szCs w:val="22"/>
        </w:rPr>
      </w:pPr>
      <w:r>
        <w:rPr>
          <w:sz w:val="22"/>
          <w:szCs w:val="22"/>
        </w:rPr>
        <w:t xml:space="preserve">how your </w:t>
      </w:r>
      <w:r w:rsidR="00BF5B66">
        <w:rPr>
          <w:sz w:val="22"/>
          <w:szCs w:val="22"/>
        </w:rPr>
        <w:t>Instructors</w:t>
      </w:r>
      <w:r>
        <w:rPr>
          <w:sz w:val="22"/>
          <w:szCs w:val="22"/>
        </w:rPr>
        <w:t xml:space="preserve"> manage risk</w:t>
      </w:r>
    </w:p>
    <w:p w:rsidR="00CB3EB6" w:rsidRPr="006C1471" w:rsidRDefault="00DB58DF" w:rsidP="006C1471">
      <w:pPr>
        <w:pStyle w:val="Level2"/>
        <w:rPr>
          <w:b/>
          <w:color w:val="800080"/>
          <w:sz w:val="22"/>
          <w:szCs w:val="22"/>
        </w:rPr>
      </w:pPr>
      <w:r>
        <w:rPr>
          <w:b/>
          <w:color w:val="800080"/>
          <w:sz w:val="22"/>
          <w:szCs w:val="22"/>
        </w:rPr>
        <w:t>Continuous Professional Development (CPD) &amp; Post Course Assessments</w:t>
      </w:r>
      <w:r w:rsidR="00FA7898" w:rsidRPr="0031706A">
        <w:rPr>
          <w:b/>
          <w:color w:val="800080"/>
          <w:sz w:val="22"/>
          <w:szCs w:val="22"/>
        </w:rPr>
        <w:t xml:space="preserve"> </w:t>
      </w:r>
      <w:r w:rsidR="001F1CD9" w:rsidRPr="006C1471">
        <w:rPr>
          <w:b/>
          <w:color w:val="800080"/>
          <w:sz w:val="22"/>
          <w:szCs w:val="22"/>
        </w:rPr>
        <w:t xml:space="preserve">Part 4 Section 9 – </w:t>
      </w:r>
      <w:r w:rsidR="004F5DF5" w:rsidRPr="006C1471">
        <w:rPr>
          <w:b/>
          <w:color w:val="800080"/>
          <w:sz w:val="22"/>
          <w:szCs w:val="22"/>
        </w:rPr>
        <w:t>Question 9.5</w:t>
      </w:r>
    </w:p>
    <w:p w:rsidR="007E1722" w:rsidRDefault="007E1722" w:rsidP="007E1722">
      <w:pPr>
        <w:pStyle w:val="Body1"/>
        <w:rPr>
          <w:sz w:val="22"/>
          <w:szCs w:val="22"/>
        </w:rPr>
      </w:pPr>
      <w:r>
        <w:rPr>
          <w:sz w:val="22"/>
          <w:szCs w:val="22"/>
        </w:rPr>
        <w:t xml:space="preserve">The Council </w:t>
      </w:r>
      <w:r w:rsidR="006C1471">
        <w:rPr>
          <w:sz w:val="22"/>
          <w:szCs w:val="22"/>
        </w:rPr>
        <w:t xml:space="preserve">requires </w:t>
      </w:r>
      <w:r>
        <w:rPr>
          <w:sz w:val="22"/>
          <w:szCs w:val="22"/>
        </w:rPr>
        <w:t xml:space="preserve">assurance that your </w:t>
      </w:r>
      <w:r w:rsidR="00BF5B66">
        <w:rPr>
          <w:sz w:val="22"/>
          <w:szCs w:val="22"/>
        </w:rPr>
        <w:t>Instructors</w:t>
      </w:r>
      <w:r>
        <w:rPr>
          <w:sz w:val="22"/>
          <w:szCs w:val="22"/>
        </w:rPr>
        <w:t xml:space="preserve"> are </w:t>
      </w:r>
      <w:r w:rsidR="00622D2C">
        <w:rPr>
          <w:sz w:val="22"/>
          <w:szCs w:val="22"/>
        </w:rPr>
        <w:t xml:space="preserve">trained to National Bikeability Standards and </w:t>
      </w:r>
      <w:r w:rsidR="006C1471">
        <w:rPr>
          <w:sz w:val="22"/>
          <w:szCs w:val="22"/>
        </w:rPr>
        <w:t>remain up to date with post course assessments and continuous professional development.</w:t>
      </w:r>
    </w:p>
    <w:p w:rsidR="005B2602" w:rsidRDefault="005B2602" w:rsidP="005B2602">
      <w:pPr>
        <w:pStyle w:val="Body1"/>
        <w:rPr>
          <w:rFonts w:eastAsia="SimSun"/>
          <w:sz w:val="22"/>
          <w:szCs w:val="22"/>
        </w:rPr>
      </w:pPr>
      <w:r>
        <w:rPr>
          <w:rFonts w:eastAsia="SimSun"/>
          <w:sz w:val="22"/>
          <w:szCs w:val="22"/>
        </w:rPr>
        <w:t>Your response should clearly provide details of:</w:t>
      </w:r>
    </w:p>
    <w:p w:rsidR="007E1722" w:rsidRDefault="006C1471" w:rsidP="007E1722">
      <w:pPr>
        <w:pStyle w:val="Body1"/>
        <w:numPr>
          <w:ilvl w:val="0"/>
          <w:numId w:val="27"/>
        </w:numPr>
        <w:rPr>
          <w:sz w:val="22"/>
          <w:szCs w:val="22"/>
        </w:rPr>
      </w:pPr>
      <w:r>
        <w:rPr>
          <w:sz w:val="22"/>
          <w:szCs w:val="22"/>
        </w:rPr>
        <w:t>The process you follow to ensure your Instructors remain up to date with all Standards including post assessments</w:t>
      </w:r>
    </w:p>
    <w:p w:rsidR="00A2038D" w:rsidRPr="006C1471" w:rsidRDefault="006C1471" w:rsidP="006C1471">
      <w:pPr>
        <w:pStyle w:val="Body1"/>
        <w:numPr>
          <w:ilvl w:val="0"/>
          <w:numId w:val="27"/>
        </w:numPr>
        <w:rPr>
          <w:sz w:val="22"/>
          <w:szCs w:val="22"/>
        </w:rPr>
      </w:pPr>
      <w:r>
        <w:rPr>
          <w:sz w:val="22"/>
          <w:szCs w:val="22"/>
        </w:rPr>
        <w:t>The process you follow to ensure your Instructors remain up to date with H &amp; S, Risk Assessments and other requirement</w:t>
      </w:r>
      <w:r w:rsidR="00034269">
        <w:rPr>
          <w:sz w:val="22"/>
          <w:szCs w:val="22"/>
        </w:rPr>
        <w:t>s</w:t>
      </w:r>
      <w:r w:rsidR="00A21E21">
        <w:rPr>
          <w:sz w:val="22"/>
          <w:szCs w:val="22"/>
        </w:rPr>
        <w:t xml:space="preserve"> </w:t>
      </w:r>
    </w:p>
    <w:p w:rsidR="007E1722" w:rsidRPr="00341592" w:rsidRDefault="00A47E86" w:rsidP="007E1722">
      <w:pPr>
        <w:pStyle w:val="Level2"/>
        <w:rPr>
          <w:b/>
          <w:color w:val="800080"/>
          <w:sz w:val="22"/>
          <w:szCs w:val="22"/>
        </w:rPr>
      </w:pPr>
      <w:r w:rsidRPr="00341592">
        <w:rPr>
          <w:b/>
          <w:color w:val="800080"/>
          <w:sz w:val="22"/>
          <w:szCs w:val="22"/>
        </w:rPr>
        <w:t>Capacity</w:t>
      </w:r>
      <w:r w:rsidR="00C84650">
        <w:rPr>
          <w:b/>
          <w:color w:val="800080"/>
          <w:sz w:val="22"/>
          <w:szCs w:val="22"/>
        </w:rPr>
        <w:t xml:space="preserve"> to Deliver</w:t>
      </w:r>
      <w:r w:rsidR="008D4A42">
        <w:rPr>
          <w:b/>
          <w:color w:val="800080"/>
          <w:sz w:val="22"/>
          <w:szCs w:val="22"/>
        </w:rPr>
        <w:t xml:space="preserve"> the Services Part 4</w:t>
      </w:r>
      <w:r w:rsidR="006C1471">
        <w:rPr>
          <w:b/>
          <w:color w:val="800080"/>
          <w:sz w:val="22"/>
          <w:szCs w:val="22"/>
        </w:rPr>
        <w:t xml:space="preserve"> Section 9 </w:t>
      </w:r>
      <w:r w:rsidRPr="00341592">
        <w:rPr>
          <w:b/>
          <w:color w:val="800080"/>
          <w:sz w:val="22"/>
          <w:szCs w:val="22"/>
        </w:rPr>
        <w:t>Question 9.6</w:t>
      </w:r>
    </w:p>
    <w:p w:rsidR="007E1722" w:rsidRDefault="007E1722" w:rsidP="007E1722">
      <w:pPr>
        <w:pStyle w:val="Body1"/>
        <w:rPr>
          <w:sz w:val="22"/>
          <w:szCs w:val="22"/>
        </w:rPr>
      </w:pPr>
      <w:r w:rsidRPr="00585391">
        <w:rPr>
          <w:sz w:val="22"/>
          <w:szCs w:val="22"/>
        </w:rPr>
        <w:t xml:space="preserve">The Council </w:t>
      </w:r>
      <w:r w:rsidR="006C1471">
        <w:rPr>
          <w:sz w:val="22"/>
          <w:szCs w:val="22"/>
        </w:rPr>
        <w:t>requires</w:t>
      </w:r>
      <w:r w:rsidRPr="00585391">
        <w:rPr>
          <w:sz w:val="22"/>
          <w:szCs w:val="22"/>
        </w:rPr>
        <w:t xml:space="preserve"> assurance that y</w:t>
      </w:r>
      <w:r w:rsidR="006C1471">
        <w:rPr>
          <w:sz w:val="22"/>
          <w:szCs w:val="22"/>
        </w:rPr>
        <w:t>our O</w:t>
      </w:r>
      <w:r w:rsidR="00445BC3">
        <w:rPr>
          <w:sz w:val="22"/>
          <w:szCs w:val="22"/>
        </w:rPr>
        <w:t>rganisation</w:t>
      </w:r>
      <w:r w:rsidR="00025DA8">
        <w:rPr>
          <w:sz w:val="22"/>
          <w:szCs w:val="22"/>
        </w:rPr>
        <w:t xml:space="preserve"> and T</w:t>
      </w:r>
      <w:r w:rsidR="00D73546">
        <w:rPr>
          <w:sz w:val="22"/>
          <w:szCs w:val="22"/>
        </w:rPr>
        <w:t>rainers are</w:t>
      </w:r>
      <w:r w:rsidRPr="00585391">
        <w:rPr>
          <w:sz w:val="22"/>
          <w:szCs w:val="22"/>
        </w:rPr>
        <w:t xml:space="preserve"> able to </w:t>
      </w:r>
      <w:r w:rsidR="00490978">
        <w:rPr>
          <w:sz w:val="22"/>
          <w:szCs w:val="22"/>
        </w:rPr>
        <w:t>manage</w:t>
      </w:r>
      <w:r w:rsidRPr="00585391">
        <w:rPr>
          <w:sz w:val="22"/>
          <w:szCs w:val="22"/>
        </w:rPr>
        <w:t xml:space="preserve"> the </w:t>
      </w:r>
      <w:r w:rsidR="00490978">
        <w:rPr>
          <w:sz w:val="22"/>
          <w:szCs w:val="22"/>
        </w:rPr>
        <w:t>varying demand for cycle training throughout the year</w:t>
      </w:r>
    </w:p>
    <w:p w:rsidR="005B2602" w:rsidRDefault="005B2602" w:rsidP="005B2602">
      <w:pPr>
        <w:pStyle w:val="Body1"/>
        <w:rPr>
          <w:rFonts w:eastAsia="SimSun"/>
          <w:sz w:val="22"/>
          <w:szCs w:val="22"/>
        </w:rPr>
      </w:pPr>
      <w:r>
        <w:rPr>
          <w:rFonts w:eastAsia="SimSun"/>
          <w:sz w:val="22"/>
          <w:szCs w:val="22"/>
        </w:rPr>
        <w:t>Your response should clearly provide details of:</w:t>
      </w:r>
    </w:p>
    <w:p w:rsidR="00490978" w:rsidRDefault="00EC1B69" w:rsidP="00490978">
      <w:pPr>
        <w:pStyle w:val="Body1"/>
        <w:numPr>
          <w:ilvl w:val="0"/>
          <w:numId w:val="29"/>
        </w:numPr>
        <w:rPr>
          <w:sz w:val="22"/>
          <w:szCs w:val="22"/>
        </w:rPr>
      </w:pPr>
      <w:r>
        <w:rPr>
          <w:sz w:val="22"/>
          <w:szCs w:val="22"/>
        </w:rPr>
        <w:lastRenderedPageBreak/>
        <w:t>How you intend to advertise and promote all services detailed in specification to ensure maximum uptake</w:t>
      </w:r>
    </w:p>
    <w:p w:rsidR="007E1722" w:rsidRPr="00585391" w:rsidRDefault="005B2602" w:rsidP="00490978">
      <w:pPr>
        <w:pStyle w:val="Body1"/>
        <w:numPr>
          <w:ilvl w:val="0"/>
          <w:numId w:val="29"/>
        </w:numPr>
        <w:rPr>
          <w:sz w:val="22"/>
          <w:szCs w:val="22"/>
        </w:rPr>
      </w:pPr>
      <w:r>
        <w:rPr>
          <w:sz w:val="22"/>
          <w:szCs w:val="22"/>
        </w:rPr>
        <w:t>H</w:t>
      </w:r>
      <w:r w:rsidR="00BF5B66">
        <w:rPr>
          <w:sz w:val="22"/>
          <w:szCs w:val="22"/>
        </w:rPr>
        <w:t>ow many I</w:t>
      </w:r>
      <w:r w:rsidR="00AB1F56">
        <w:rPr>
          <w:sz w:val="22"/>
          <w:szCs w:val="22"/>
        </w:rPr>
        <w:t xml:space="preserve">nstructors </w:t>
      </w:r>
      <w:r w:rsidR="00490978">
        <w:rPr>
          <w:sz w:val="22"/>
          <w:szCs w:val="22"/>
        </w:rPr>
        <w:t>you propose to deploy under the contract</w:t>
      </w:r>
      <w:r w:rsidR="007E1722" w:rsidRPr="00585391">
        <w:rPr>
          <w:sz w:val="22"/>
          <w:szCs w:val="22"/>
        </w:rPr>
        <w:t xml:space="preserve"> </w:t>
      </w:r>
      <w:r w:rsidR="00AB1F56">
        <w:rPr>
          <w:sz w:val="22"/>
          <w:szCs w:val="22"/>
        </w:rPr>
        <w:t>and their experience</w:t>
      </w:r>
    </w:p>
    <w:p w:rsidR="007E1722" w:rsidRPr="00BF5B66" w:rsidRDefault="005B2602" w:rsidP="00490978">
      <w:pPr>
        <w:pStyle w:val="Body1"/>
        <w:numPr>
          <w:ilvl w:val="0"/>
          <w:numId w:val="29"/>
        </w:numPr>
        <w:rPr>
          <w:sz w:val="24"/>
          <w:szCs w:val="24"/>
        </w:rPr>
      </w:pPr>
      <w:r w:rsidRPr="00BF5B66">
        <w:rPr>
          <w:sz w:val="22"/>
          <w:szCs w:val="22"/>
        </w:rPr>
        <w:t>H</w:t>
      </w:r>
      <w:r w:rsidR="00490978" w:rsidRPr="00BF5B66">
        <w:rPr>
          <w:sz w:val="22"/>
          <w:szCs w:val="22"/>
        </w:rPr>
        <w:t xml:space="preserve">ow </w:t>
      </w:r>
      <w:r w:rsidR="00FE37DA" w:rsidRPr="00BF5B66">
        <w:rPr>
          <w:sz w:val="22"/>
          <w:szCs w:val="22"/>
        </w:rPr>
        <w:t xml:space="preserve">you intend to cover absences at short notice and how you will manage cancellation </w:t>
      </w:r>
      <w:r w:rsidR="006C1471">
        <w:rPr>
          <w:sz w:val="22"/>
          <w:szCs w:val="22"/>
        </w:rPr>
        <w:t xml:space="preserve">of training sessions </w:t>
      </w:r>
      <w:r w:rsidR="00FE37DA" w:rsidRPr="00BF5B66">
        <w:rPr>
          <w:sz w:val="22"/>
          <w:szCs w:val="22"/>
        </w:rPr>
        <w:t xml:space="preserve">if there </w:t>
      </w:r>
      <w:r w:rsidR="006C1471">
        <w:rPr>
          <w:sz w:val="22"/>
          <w:szCs w:val="22"/>
        </w:rPr>
        <w:t>isn’t any</w:t>
      </w:r>
      <w:r w:rsidR="00FE37DA" w:rsidRPr="00BF5B66">
        <w:rPr>
          <w:sz w:val="22"/>
          <w:szCs w:val="22"/>
        </w:rPr>
        <w:t xml:space="preserve"> cover</w:t>
      </w:r>
      <w:r w:rsidR="006C1471">
        <w:rPr>
          <w:sz w:val="22"/>
          <w:szCs w:val="22"/>
        </w:rPr>
        <w:t xml:space="preserve"> available</w:t>
      </w:r>
    </w:p>
    <w:p w:rsidR="00DE7F47" w:rsidRDefault="00F44901" w:rsidP="00DE7F47">
      <w:pPr>
        <w:pStyle w:val="Level2"/>
        <w:rPr>
          <w:b/>
          <w:color w:val="800080"/>
          <w:sz w:val="22"/>
          <w:szCs w:val="22"/>
        </w:rPr>
      </w:pPr>
      <w:r>
        <w:rPr>
          <w:b/>
          <w:color w:val="800080"/>
          <w:sz w:val="22"/>
          <w:szCs w:val="22"/>
        </w:rPr>
        <w:t>T</w:t>
      </w:r>
      <w:r w:rsidR="008D4A42">
        <w:rPr>
          <w:b/>
          <w:color w:val="800080"/>
          <w:sz w:val="22"/>
          <w:szCs w:val="22"/>
        </w:rPr>
        <w:t>raining and progression  Part 4</w:t>
      </w:r>
      <w:r>
        <w:rPr>
          <w:b/>
          <w:color w:val="800080"/>
          <w:sz w:val="22"/>
          <w:szCs w:val="22"/>
        </w:rPr>
        <w:t xml:space="preserve"> Section 9 </w:t>
      </w:r>
      <w:r w:rsidR="00DE7F47" w:rsidRPr="00DE7F47">
        <w:rPr>
          <w:b/>
          <w:color w:val="800080"/>
          <w:sz w:val="22"/>
          <w:szCs w:val="22"/>
        </w:rPr>
        <w:t>Question 9.7</w:t>
      </w:r>
    </w:p>
    <w:p w:rsidR="00A65DE5" w:rsidRDefault="00A65DE5" w:rsidP="006B1AA6">
      <w:pPr>
        <w:spacing w:after="160" w:line="259" w:lineRule="auto"/>
        <w:ind w:left="851"/>
        <w:rPr>
          <w:rFonts w:eastAsia="Calibri"/>
          <w:snapToGrid w:val="0"/>
          <w:sz w:val="22"/>
          <w:szCs w:val="22"/>
        </w:rPr>
      </w:pPr>
      <w:r>
        <w:rPr>
          <w:rFonts w:eastAsia="Calibri"/>
          <w:snapToGrid w:val="0"/>
          <w:sz w:val="22"/>
          <w:szCs w:val="22"/>
        </w:rPr>
        <w:t xml:space="preserve">The Council </w:t>
      </w:r>
      <w:r w:rsidR="00F44901">
        <w:rPr>
          <w:rFonts w:eastAsia="Calibri"/>
          <w:snapToGrid w:val="0"/>
          <w:sz w:val="22"/>
          <w:szCs w:val="22"/>
        </w:rPr>
        <w:t>requires</w:t>
      </w:r>
      <w:r>
        <w:rPr>
          <w:rFonts w:eastAsia="Calibri"/>
          <w:snapToGrid w:val="0"/>
          <w:sz w:val="22"/>
          <w:szCs w:val="22"/>
        </w:rPr>
        <w:t xml:space="preserve"> assurance that </w:t>
      </w:r>
      <w:r w:rsidR="00BF5B66">
        <w:rPr>
          <w:rFonts w:eastAsia="Calibri"/>
          <w:snapToGrid w:val="0"/>
          <w:sz w:val="22"/>
          <w:szCs w:val="22"/>
        </w:rPr>
        <w:t>your Instructors</w:t>
      </w:r>
      <w:r>
        <w:rPr>
          <w:rFonts w:eastAsia="Calibri"/>
          <w:snapToGrid w:val="0"/>
          <w:sz w:val="22"/>
          <w:szCs w:val="22"/>
        </w:rPr>
        <w:t xml:space="preserve"> </w:t>
      </w:r>
      <w:r w:rsidR="00F44901">
        <w:rPr>
          <w:rFonts w:eastAsia="Calibri"/>
          <w:snapToGrid w:val="0"/>
          <w:sz w:val="22"/>
          <w:szCs w:val="22"/>
        </w:rPr>
        <w:t>will encourage trainee’s to progress form one level to the next.</w:t>
      </w:r>
    </w:p>
    <w:p w:rsidR="006B1AA6" w:rsidRPr="00F44901" w:rsidRDefault="00A65DE5" w:rsidP="00F44901">
      <w:pPr>
        <w:spacing w:after="160" w:line="259" w:lineRule="auto"/>
        <w:ind w:left="851"/>
        <w:rPr>
          <w:rFonts w:eastAsia="Calibri"/>
          <w:snapToGrid w:val="0"/>
          <w:sz w:val="22"/>
          <w:szCs w:val="22"/>
        </w:rPr>
      </w:pPr>
      <w:r w:rsidRPr="00F44901">
        <w:rPr>
          <w:rFonts w:eastAsia="Calibri"/>
          <w:snapToGrid w:val="0"/>
          <w:sz w:val="22"/>
          <w:szCs w:val="22"/>
        </w:rPr>
        <w:t xml:space="preserve">Your response should clearly describe </w:t>
      </w:r>
      <w:r w:rsidR="00F44901">
        <w:rPr>
          <w:rFonts w:eastAsia="Calibri"/>
          <w:snapToGrid w:val="0"/>
          <w:sz w:val="22"/>
          <w:szCs w:val="22"/>
        </w:rPr>
        <w:t xml:space="preserve">in </w:t>
      </w:r>
      <w:r w:rsidR="00F83334">
        <w:rPr>
          <w:rFonts w:eastAsia="Calibri"/>
          <w:snapToGrid w:val="0"/>
          <w:sz w:val="22"/>
          <w:szCs w:val="22"/>
        </w:rPr>
        <w:t>detail</w:t>
      </w:r>
      <w:r w:rsidR="00F44901">
        <w:rPr>
          <w:rFonts w:eastAsia="Calibri"/>
          <w:snapToGrid w:val="0"/>
          <w:sz w:val="22"/>
          <w:szCs w:val="22"/>
        </w:rPr>
        <w:t xml:space="preserve"> h</w:t>
      </w:r>
      <w:r w:rsidRPr="00F44901">
        <w:rPr>
          <w:rFonts w:eastAsia="Calibri"/>
          <w:snapToGrid w:val="0"/>
          <w:sz w:val="22"/>
          <w:szCs w:val="22"/>
        </w:rPr>
        <w:t xml:space="preserve">ow your </w:t>
      </w:r>
      <w:r w:rsidR="00BF5B66" w:rsidRPr="00F44901">
        <w:rPr>
          <w:rFonts w:eastAsia="Calibri"/>
          <w:snapToGrid w:val="0"/>
          <w:sz w:val="22"/>
          <w:szCs w:val="22"/>
        </w:rPr>
        <w:t>Instructors</w:t>
      </w:r>
      <w:r w:rsidRPr="00F44901">
        <w:rPr>
          <w:rFonts w:eastAsia="Calibri"/>
          <w:snapToGrid w:val="0"/>
          <w:sz w:val="22"/>
          <w:szCs w:val="22"/>
        </w:rPr>
        <w:t xml:space="preserve"> will encourage trainees to progress from one level to the next level</w:t>
      </w:r>
    </w:p>
    <w:p w:rsidR="00DE7F47" w:rsidRDefault="00DE7F47" w:rsidP="00DE7F47">
      <w:pPr>
        <w:pStyle w:val="Level2"/>
        <w:rPr>
          <w:b/>
          <w:color w:val="800080"/>
          <w:sz w:val="22"/>
          <w:szCs w:val="22"/>
        </w:rPr>
      </w:pPr>
      <w:r>
        <w:rPr>
          <w:b/>
          <w:color w:val="800080"/>
          <w:sz w:val="22"/>
          <w:szCs w:val="22"/>
        </w:rPr>
        <w:t xml:space="preserve">Cycling for Health </w:t>
      </w:r>
      <w:r w:rsidR="00F44901">
        <w:rPr>
          <w:b/>
          <w:color w:val="800080"/>
          <w:sz w:val="22"/>
          <w:szCs w:val="22"/>
        </w:rPr>
        <w:t xml:space="preserve"> Part 4 Section 9 </w:t>
      </w:r>
      <w:r>
        <w:rPr>
          <w:b/>
          <w:color w:val="800080"/>
          <w:sz w:val="22"/>
          <w:szCs w:val="22"/>
        </w:rPr>
        <w:t xml:space="preserve"> Question 9.8</w:t>
      </w:r>
    </w:p>
    <w:p w:rsidR="00A65DE5" w:rsidRDefault="00A65DE5" w:rsidP="0093574B">
      <w:pPr>
        <w:ind w:left="851"/>
        <w:rPr>
          <w:sz w:val="22"/>
          <w:szCs w:val="22"/>
        </w:rPr>
      </w:pPr>
      <w:r w:rsidRPr="0093574B">
        <w:rPr>
          <w:sz w:val="22"/>
          <w:szCs w:val="22"/>
        </w:rPr>
        <w:t xml:space="preserve">The Council </w:t>
      </w:r>
      <w:r w:rsidR="00F44901">
        <w:rPr>
          <w:sz w:val="22"/>
          <w:szCs w:val="22"/>
        </w:rPr>
        <w:t>requires</w:t>
      </w:r>
      <w:r w:rsidRPr="0093574B">
        <w:rPr>
          <w:sz w:val="22"/>
          <w:szCs w:val="22"/>
        </w:rPr>
        <w:t xml:space="preserve"> assurance that your </w:t>
      </w:r>
      <w:r w:rsidR="00BF5B66">
        <w:rPr>
          <w:sz w:val="22"/>
          <w:szCs w:val="22"/>
        </w:rPr>
        <w:t>Instructors</w:t>
      </w:r>
      <w:r w:rsidRPr="0093574B">
        <w:rPr>
          <w:sz w:val="22"/>
          <w:szCs w:val="22"/>
        </w:rPr>
        <w:t xml:space="preserve"> are able to encourage residence to take up cycling as a way of increasing their physical fitness. This session must be delivered off road.</w:t>
      </w:r>
    </w:p>
    <w:p w:rsidR="0093574B" w:rsidRPr="0093574B" w:rsidRDefault="0093574B" w:rsidP="0093574B">
      <w:pPr>
        <w:ind w:left="851"/>
        <w:rPr>
          <w:sz w:val="22"/>
          <w:szCs w:val="22"/>
        </w:rPr>
      </w:pPr>
    </w:p>
    <w:p w:rsidR="0093574B" w:rsidRDefault="0093574B" w:rsidP="00F44901">
      <w:pPr>
        <w:pStyle w:val="Level2"/>
        <w:numPr>
          <w:ilvl w:val="0"/>
          <w:numId w:val="0"/>
        </w:numPr>
        <w:spacing w:after="0"/>
        <w:ind w:left="851"/>
        <w:rPr>
          <w:sz w:val="22"/>
          <w:szCs w:val="22"/>
        </w:rPr>
      </w:pPr>
      <w:r w:rsidRPr="00502FFB">
        <w:rPr>
          <w:sz w:val="22"/>
          <w:szCs w:val="22"/>
        </w:rPr>
        <w:t>Your response should clearly explain</w:t>
      </w:r>
      <w:r w:rsidR="00034269">
        <w:rPr>
          <w:sz w:val="22"/>
          <w:szCs w:val="22"/>
        </w:rPr>
        <w:t>,</w:t>
      </w:r>
      <w:r w:rsidRPr="00502FFB">
        <w:rPr>
          <w:sz w:val="22"/>
          <w:szCs w:val="22"/>
        </w:rPr>
        <w:t xml:space="preserve"> with examples</w:t>
      </w:r>
      <w:r w:rsidR="00034269">
        <w:rPr>
          <w:sz w:val="22"/>
          <w:szCs w:val="22"/>
        </w:rPr>
        <w:t>,</w:t>
      </w:r>
      <w:r w:rsidR="00F44901">
        <w:rPr>
          <w:sz w:val="22"/>
          <w:szCs w:val="22"/>
        </w:rPr>
        <w:t xml:space="preserve"> how </w:t>
      </w:r>
      <w:r>
        <w:rPr>
          <w:sz w:val="22"/>
          <w:szCs w:val="22"/>
        </w:rPr>
        <w:t xml:space="preserve">you would engage with the residents </w:t>
      </w:r>
      <w:r w:rsidR="00A640A8">
        <w:rPr>
          <w:sz w:val="22"/>
          <w:szCs w:val="22"/>
        </w:rPr>
        <w:t>to</w:t>
      </w:r>
      <w:r>
        <w:rPr>
          <w:sz w:val="22"/>
          <w:szCs w:val="22"/>
        </w:rPr>
        <w:t xml:space="preserve"> </w:t>
      </w:r>
      <w:r w:rsidR="00F44901">
        <w:rPr>
          <w:sz w:val="22"/>
          <w:szCs w:val="22"/>
        </w:rPr>
        <w:t>encourage</w:t>
      </w:r>
      <w:r>
        <w:rPr>
          <w:sz w:val="22"/>
          <w:szCs w:val="22"/>
        </w:rPr>
        <w:t xml:space="preserve"> them on the benefits of the scheme</w:t>
      </w:r>
      <w:r w:rsidR="00034269">
        <w:rPr>
          <w:sz w:val="22"/>
          <w:szCs w:val="22"/>
        </w:rPr>
        <w:t xml:space="preserve"> and to take up training.</w:t>
      </w:r>
    </w:p>
    <w:p w:rsidR="0093574B" w:rsidRPr="0093574B" w:rsidRDefault="0093574B" w:rsidP="0093574B">
      <w:pPr>
        <w:pStyle w:val="Level2"/>
        <w:numPr>
          <w:ilvl w:val="0"/>
          <w:numId w:val="0"/>
        </w:numPr>
        <w:spacing w:after="0"/>
        <w:ind w:left="1571" w:hanging="437"/>
        <w:rPr>
          <w:color w:val="000000" w:themeColor="text1"/>
          <w:sz w:val="22"/>
          <w:szCs w:val="22"/>
        </w:rPr>
      </w:pPr>
    </w:p>
    <w:p w:rsidR="00CE10F3" w:rsidRPr="00341592" w:rsidRDefault="00CE10F3" w:rsidP="00112A55">
      <w:pPr>
        <w:pStyle w:val="Level2"/>
        <w:rPr>
          <w:b/>
          <w:color w:val="800080"/>
          <w:sz w:val="22"/>
          <w:szCs w:val="22"/>
        </w:rPr>
      </w:pPr>
      <w:r w:rsidRPr="00341592">
        <w:rPr>
          <w:b/>
          <w:color w:val="800080"/>
          <w:sz w:val="22"/>
          <w:szCs w:val="22"/>
        </w:rPr>
        <w:t xml:space="preserve">Social Value </w:t>
      </w:r>
      <w:r w:rsidR="00EF62B9">
        <w:rPr>
          <w:b/>
          <w:color w:val="800080"/>
          <w:sz w:val="22"/>
          <w:szCs w:val="22"/>
        </w:rPr>
        <w:t>Part 4 S</w:t>
      </w:r>
      <w:r w:rsidR="00F44901">
        <w:rPr>
          <w:b/>
          <w:color w:val="800080"/>
          <w:sz w:val="22"/>
          <w:szCs w:val="22"/>
        </w:rPr>
        <w:t xml:space="preserve">ection 9 </w:t>
      </w:r>
      <w:r w:rsidR="00EF62B9">
        <w:rPr>
          <w:b/>
          <w:color w:val="800080"/>
          <w:sz w:val="22"/>
          <w:szCs w:val="22"/>
        </w:rPr>
        <w:t>Question 9.9</w:t>
      </w:r>
    </w:p>
    <w:p w:rsidR="000E1D57" w:rsidRDefault="000E1D57" w:rsidP="000E1D57">
      <w:pPr>
        <w:pStyle w:val="Body1"/>
        <w:rPr>
          <w:b/>
          <w:sz w:val="22"/>
          <w:szCs w:val="22"/>
        </w:rPr>
      </w:pPr>
      <w:r w:rsidRPr="00CE10F3">
        <w:rPr>
          <w:sz w:val="22"/>
          <w:szCs w:val="22"/>
        </w:rPr>
        <w:t>Deriving Social Value outcomes from our contracting is important for the Council. Please provide details of any economic, environmental or social benefits you will deliver if you are awarded the contract and undertake the required services</w:t>
      </w:r>
      <w:r w:rsidRPr="00CE10F3">
        <w:rPr>
          <w:b/>
          <w:sz w:val="22"/>
          <w:szCs w:val="22"/>
        </w:rPr>
        <w:t>.</w:t>
      </w:r>
    </w:p>
    <w:p w:rsidR="00F44901" w:rsidRDefault="00F44901" w:rsidP="000E1D57">
      <w:pPr>
        <w:pStyle w:val="Body1"/>
        <w:rPr>
          <w:b/>
          <w:sz w:val="22"/>
          <w:szCs w:val="22"/>
        </w:rPr>
      </w:pPr>
      <w:r>
        <w:rPr>
          <w:sz w:val="22"/>
          <w:szCs w:val="22"/>
        </w:rPr>
        <w:t>Your response should clearly explain your proposals in relation to delivering social value to the residents of the London Borough of Croydon</w:t>
      </w:r>
      <w:r w:rsidRPr="00F44901">
        <w:rPr>
          <w:b/>
          <w:sz w:val="22"/>
          <w:szCs w:val="22"/>
        </w:rPr>
        <w:t>.</w:t>
      </w:r>
    </w:p>
    <w:p w:rsidR="000E1D57" w:rsidRPr="00341592" w:rsidRDefault="00204592" w:rsidP="000E1D57">
      <w:pPr>
        <w:pStyle w:val="Level2"/>
        <w:rPr>
          <w:b/>
          <w:color w:val="800080"/>
          <w:sz w:val="22"/>
          <w:szCs w:val="22"/>
        </w:rPr>
      </w:pPr>
      <w:r w:rsidRPr="00341592">
        <w:rPr>
          <w:rFonts w:eastAsia="Calibri"/>
          <w:b/>
          <w:color w:val="800080"/>
          <w:sz w:val="22"/>
          <w:szCs w:val="22"/>
        </w:rPr>
        <w:lastRenderedPageBreak/>
        <w:t>Premier Supplier Programme Early Payment Rebate</w:t>
      </w:r>
      <w:r w:rsidR="00F44901">
        <w:rPr>
          <w:rFonts w:eastAsia="SimSun"/>
          <w:b/>
          <w:color w:val="800080"/>
          <w:sz w:val="22"/>
          <w:szCs w:val="22"/>
          <w:lang w:eastAsia="x-none"/>
        </w:rPr>
        <w:t xml:space="preserve"> </w:t>
      </w:r>
      <w:r w:rsidRPr="00341592">
        <w:rPr>
          <w:rFonts w:eastAsia="SimSun"/>
          <w:b/>
          <w:color w:val="800080"/>
          <w:sz w:val="22"/>
          <w:szCs w:val="22"/>
          <w:lang w:eastAsia="x-none"/>
        </w:rPr>
        <w:t xml:space="preserve"> </w:t>
      </w:r>
      <w:r w:rsidR="00EF62B9">
        <w:rPr>
          <w:rFonts w:eastAsia="Calibri"/>
          <w:b/>
          <w:color w:val="800080"/>
          <w:sz w:val="22"/>
          <w:szCs w:val="22"/>
        </w:rPr>
        <w:t>Part 4 Section 9 Question 9.10</w:t>
      </w:r>
    </w:p>
    <w:p w:rsidR="0000212B" w:rsidRDefault="0000212B" w:rsidP="0000212B">
      <w:pPr>
        <w:pStyle w:val="Body1"/>
        <w:rPr>
          <w:sz w:val="22"/>
          <w:szCs w:val="22"/>
        </w:rPr>
      </w:pPr>
      <w:r w:rsidRPr="00923945">
        <w:rPr>
          <w:sz w:val="22"/>
          <w:szCs w:val="22"/>
        </w:rPr>
        <w:t xml:space="preserve">Tenderers response to Question </w:t>
      </w:r>
      <w:r>
        <w:rPr>
          <w:sz w:val="22"/>
          <w:szCs w:val="22"/>
        </w:rPr>
        <w:t>9.</w:t>
      </w:r>
      <w:r w:rsidR="0095511C">
        <w:rPr>
          <w:sz w:val="22"/>
          <w:szCs w:val="22"/>
        </w:rPr>
        <w:t>10</w:t>
      </w:r>
      <w:r w:rsidRPr="00923945">
        <w:rPr>
          <w:sz w:val="22"/>
          <w:szCs w:val="22"/>
        </w:rPr>
        <w:t>, i.e. the Early Payment Rebate offered by the Tenderer, wil</w:t>
      </w:r>
      <w:r w:rsidR="008D4A42">
        <w:rPr>
          <w:sz w:val="22"/>
          <w:szCs w:val="22"/>
        </w:rPr>
        <w:t>l be scored according to Table 4</w:t>
      </w:r>
      <w:r w:rsidRPr="00923945">
        <w:rPr>
          <w:sz w:val="22"/>
          <w:szCs w:val="22"/>
        </w:rPr>
        <w:t xml:space="preserve"> below and awarded a score from a range of 0 to 5.</w:t>
      </w:r>
    </w:p>
    <w:p w:rsidR="00A640A8" w:rsidRDefault="00A640A8" w:rsidP="0000212B">
      <w:pPr>
        <w:pStyle w:val="Body1"/>
        <w:rPr>
          <w:sz w:val="22"/>
          <w:szCs w:val="22"/>
        </w:rPr>
      </w:pPr>
    </w:p>
    <w:p w:rsidR="00A640A8" w:rsidRPr="00923945" w:rsidRDefault="00A640A8" w:rsidP="0000212B">
      <w:pPr>
        <w:pStyle w:val="Body1"/>
        <w:rPr>
          <w:sz w:val="22"/>
          <w:szCs w:val="22"/>
        </w:rPr>
      </w:pPr>
    </w:p>
    <w:p w:rsidR="0000212B" w:rsidRPr="008D4A42" w:rsidRDefault="008D4A42" w:rsidP="0000212B">
      <w:pPr>
        <w:pStyle w:val="Body1"/>
        <w:rPr>
          <w:b/>
          <w:sz w:val="22"/>
          <w:szCs w:val="22"/>
        </w:rPr>
      </w:pPr>
      <w:r w:rsidRPr="008D4A42">
        <w:rPr>
          <w:b/>
          <w:sz w:val="22"/>
          <w:szCs w:val="22"/>
        </w:rPr>
        <w:t>Table 4</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1"/>
        <w:gridCol w:w="4053"/>
      </w:tblGrid>
      <w:tr w:rsidR="0000212B" w:rsidRPr="00923945" w:rsidTr="00A640A8">
        <w:trPr>
          <w:trHeight w:val="489"/>
        </w:trPr>
        <w:tc>
          <w:tcPr>
            <w:tcW w:w="4111" w:type="dxa"/>
            <w:shd w:val="clear" w:color="auto" w:fill="B2A1C7"/>
          </w:tcPr>
          <w:p w:rsidR="0000212B" w:rsidRPr="00923945" w:rsidRDefault="0000212B" w:rsidP="00AA0006">
            <w:pPr>
              <w:tabs>
                <w:tab w:val="left" w:pos="700"/>
                <w:tab w:val="left" w:pos="750"/>
              </w:tabs>
              <w:jc w:val="center"/>
              <w:rPr>
                <w:b/>
                <w:sz w:val="22"/>
                <w:szCs w:val="22"/>
              </w:rPr>
            </w:pPr>
          </w:p>
          <w:p w:rsidR="0000212B" w:rsidRPr="00923945" w:rsidRDefault="0000212B" w:rsidP="00AA0006">
            <w:pPr>
              <w:tabs>
                <w:tab w:val="left" w:pos="700"/>
                <w:tab w:val="left" w:pos="750"/>
              </w:tabs>
              <w:spacing w:after="160"/>
              <w:jc w:val="center"/>
              <w:rPr>
                <w:b/>
                <w:sz w:val="22"/>
                <w:szCs w:val="22"/>
              </w:rPr>
            </w:pPr>
            <w:r w:rsidRPr="00923945">
              <w:rPr>
                <w:b/>
                <w:sz w:val="22"/>
                <w:szCs w:val="22"/>
              </w:rPr>
              <w:t>Rebate Offered</w:t>
            </w:r>
          </w:p>
        </w:tc>
        <w:tc>
          <w:tcPr>
            <w:tcW w:w="4110" w:type="dxa"/>
            <w:shd w:val="clear" w:color="auto" w:fill="B2A1C7" w:themeFill="accent4" w:themeFillTint="99"/>
          </w:tcPr>
          <w:p w:rsidR="0000212B" w:rsidRPr="00923945" w:rsidRDefault="0000212B" w:rsidP="00AA0006">
            <w:pPr>
              <w:tabs>
                <w:tab w:val="left" w:pos="485"/>
                <w:tab w:val="left" w:pos="700"/>
                <w:tab w:val="left" w:pos="750"/>
                <w:tab w:val="center" w:pos="1440"/>
              </w:tabs>
              <w:rPr>
                <w:b/>
                <w:sz w:val="22"/>
                <w:szCs w:val="22"/>
              </w:rPr>
            </w:pPr>
          </w:p>
          <w:p w:rsidR="0000212B" w:rsidRPr="00923945" w:rsidRDefault="0000212B" w:rsidP="00AA0006">
            <w:pPr>
              <w:tabs>
                <w:tab w:val="left" w:pos="485"/>
                <w:tab w:val="left" w:pos="700"/>
                <w:tab w:val="left" w:pos="750"/>
                <w:tab w:val="center" w:pos="1440"/>
              </w:tabs>
              <w:spacing w:after="160"/>
              <w:rPr>
                <w:b/>
                <w:sz w:val="22"/>
                <w:szCs w:val="22"/>
              </w:rPr>
            </w:pPr>
            <w:r w:rsidRPr="00923945">
              <w:rPr>
                <w:b/>
                <w:sz w:val="22"/>
                <w:szCs w:val="22"/>
              </w:rPr>
              <w:tab/>
            </w:r>
            <w:r w:rsidRPr="00923945">
              <w:rPr>
                <w:b/>
                <w:sz w:val="22"/>
                <w:szCs w:val="22"/>
              </w:rPr>
              <w:tab/>
              <w:t>Marks Awarded</w:t>
            </w:r>
          </w:p>
        </w:tc>
      </w:tr>
      <w:tr w:rsidR="0000212B" w:rsidRPr="00923945" w:rsidTr="00AA0006">
        <w:tc>
          <w:tcPr>
            <w:tcW w:w="4111" w:type="dxa"/>
            <w:shd w:val="clear" w:color="auto" w:fill="auto"/>
          </w:tcPr>
          <w:p w:rsidR="0000212B" w:rsidRPr="00923945" w:rsidRDefault="0000212B" w:rsidP="00AA0006">
            <w:pPr>
              <w:tabs>
                <w:tab w:val="left" w:pos="700"/>
                <w:tab w:val="left" w:pos="750"/>
              </w:tabs>
              <w:spacing w:after="160"/>
              <w:jc w:val="center"/>
              <w:rPr>
                <w:sz w:val="22"/>
                <w:szCs w:val="22"/>
              </w:rPr>
            </w:pPr>
            <w:r w:rsidRPr="00923945">
              <w:rPr>
                <w:sz w:val="22"/>
                <w:szCs w:val="22"/>
              </w:rPr>
              <w:t>0%*</w:t>
            </w:r>
          </w:p>
        </w:tc>
        <w:tc>
          <w:tcPr>
            <w:tcW w:w="4110" w:type="dxa"/>
            <w:shd w:val="clear" w:color="auto" w:fill="auto"/>
          </w:tcPr>
          <w:p w:rsidR="0000212B" w:rsidRPr="00923945" w:rsidRDefault="0000212B" w:rsidP="00AA0006">
            <w:pPr>
              <w:tabs>
                <w:tab w:val="left" w:pos="700"/>
                <w:tab w:val="left" w:pos="750"/>
              </w:tabs>
              <w:spacing w:after="160"/>
              <w:jc w:val="center"/>
              <w:rPr>
                <w:sz w:val="22"/>
                <w:szCs w:val="22"/>
              </w:rPr>
            </w:pPr>
            <w:r w:rsidRPr="00923945">
              <w:rPr>
                <w:sz w:val="22"/>
                <w:szCs w:val="22"/>
              </w:rPr>
              <w:t>0*</w:t>
            </w:r>
          </w:p>
        </w:tc>
      </w:tr>
      <w:tr w:rsidR="0000212B" w:rsidRPr="00923945" w:rsidTr="00AA0006">
        <w:tc>
          <w:tcPr>
            <w:tcW w:w="4111" w:type="dxa"/>
            <w:shd w:val="clear" w:color="auto" w:fill="auto"/>
          </w:tcPr>
          <w:p w:rsidR="0000212B" w:rsidRPr="00923945" w:rsidRDefault="0000212B" w:rsidP="00AA0006">
            <w:pPr>
              <w:tabs>
                <w:tab w:val="left" w:pos="700"/>
                <w:tab w:val="left" w:pos="750"/>
              </w:tabs>
              <w:spacing w:after="160"/>
              <w:jc w:val="center"/>
              <w:rPr>
                <w:sz w:val="22"/>
                <w:szCs w:val="22"/>
              </w:rPr>
            </w:pPr>
            <w:r w:rsidRPr="00923945">
              <w:rPr>
                <w:sz w:val="22"/>
                <w:szCs w:val="22"/>
              </w:rPr>
              <w:t>0.50%</w:t>
            </w:r>
          </w:p>
        </w:tc>
        <w:tc>
          <w:tcPr>
            <w:tcW w:w="4110" w:type="dxa"/>
            <w:shd w:val="clear" w:color="auto" w:fill="auto"/>
          </w:tcPr>
          <w:p w:rsidR="0000212B" w:rsidRPr="00923945" w:rsidRDefault="0000212B" w:rsidP="00AA0006">
            <w:pPr>
              <w:tabs>
                <w:tab w:val="left" w:pos="700"/>
                <w:tab w:val="left" w:pos="750"/>
              </w:tabs>
              <w:spacing w:after="160"/>
              <w:jc w:val="center"/>
              <w:rPr>
                <w:sz w:val="22"/>
                <w:szCs w:val="22"/>
              </w:rPr>
            </w:pPr>
            <w:r w:rsidRPr="00923945">
              <w:rPr>
                <w:sz w:val="22"/>
                <w:szCs w:val="22"/>
              </w:rPr>
              <w:t>1</w:t>
            </w:r>
          </w:p>
        </w:tc>
      </w:tr>
      <w:tr w:rsidR="0000212B" w:rsidRPr="00923945" w:rsidTr="00AA0006">
        <w:tc>
          <w:tcPr>
            <w:tcW w:w="4111" w:type="dxa"/>
            <w:shd w:val="clear" w:color="auto" w:fill="auto"/>
          </w:tcPr>
          <w:p w:rsidR="0000212B" w:rsidRPr="00923945" w:rsidRDefault="0000212B" w:rsidP="00AA0006">
            <w:pPr>
              <w:tabs>
                <w:tab w:val="left" w:pos="700"/>
                <w:tab w:val="left" w:pos="750"/>
              </w:tabs>
              <w:spacing w:after="160"/>
              <w:jc w:val="center"/>
              <w:rPr>
                <w:sz w:val="22"/>
                <w:szCs w:val="22"/>
              </w:rPr>
            </w:pPr>
            <w:r w:rsidRPr="00923945">
              <w:rPr>
                <w:sz w:val="22"/>
                <w:szCs w:val="22"/>
              </w:rPr>
              <w:t>1.00%</w:t>
            </w:r>
          </w:p>
        </w:tc>
        <w:tc>
          <w:tcPr>
            <w:tcW w:w="4110" w:type="dxa"/>
            <w:shd w:val="clear" w:color="auto" w:fill="auto"/>
          </w:tcPr>
          <w:p w:rsidR="0000212B" w:rsidRPr="00923945" w:rsidRDefault="0000212B" w:rsidP="00AA0006">
            <w:pPr>
              <w:tabs>
                <w:tab w:val="left" w:pos="700"/>
                <w:tab w:val="left" w:pos="750"/>
              </w:tabs>
              <w:spacing w:after="160"/>
              <w:jc w:val="center"/>
              <w:rPr>
                <w:sz w:val="22"/>
                <w:szCs w:val="22"/>
              </w:rPr>
            </w:pPr>
            <w:r w:rsidRPr="00923945">
              <w:rPr>
                <w:sz w:val="22"/>
                <w:szCs w:val="22"/>
              </w:rPr>
              <w:t>2</w:t>
            </w:r>
          </w:p>
        </w:tc>
      </w:tr>
      <w:tr w:rsidR="0000212B" w:rsidRPr="00923945" w:rsidTr="00AA0006">
        <w:tc>
          <w:tcPr>
            <w:tcW w:w="4111" w:type="dxa"/>
            <w:shd w:val="clear" w:color="auto" w:fill="auto"/>
          </w:tcPr>
          <w:p w:rsidR="0000212B" w:rsidRPr="00923945" w:rsidRDefault="0000212B" w:rsidP="00AA0006">
            <w:pPr>
              <w:tabs>
                <w:tab w:val="left" w:pos="700"/>
                <w:tab w:val="left" w:pos="750"/>
              </w:tabs>
              <w:spacing w:after="160"/>
              <w:jc w:val="center"/>
              <w:rPr>
                <w:sz w:val="22"/>
                <w:szCs w:val="22"/>
              </w:rPr>
            </w:pPr>
            <w:r w:rsidRPr="00923945">
              <w:rPr>
                <w:sz w:val="22"/>
                <w:szCs w:val="22"/>
              </w:rPr>
              <w:t>1.25%</w:t>
            </w:r>
          </w:p>
        </w:tc>
        <w:tc>
          <w:tcPr>
            <w:tcW w:w="4110" w:type="dxa"/>
            <w:shd w:val="clear" w:color="auto" w:fill="auto"/>
          </w:tcPr>
          <w:p w:rsidR="0000212B" w:rsidRPr="00923945" w:rsidRDefault="0000212B" w:rsidP="00AA0006">
            <w:pPr>
              <w:tabs>
                <w:tab w:val="left" w:pos="700"/>
                <w:tab w:val="left" w:pos="750"/>
              </w:tabs>
              <w:spacing w:after="160"/>
              <w:jc w:val="center"/>
              <w:rPr>
                <w:sz w:val="22"/>
                <w:szCs w:val="22"/>
              </w:rPr>
            </w:pPr>
            <w:r w:rsidRPr="00923945">
              <w:rPr>
                <w:sz w:val="22"/>
                <w:szCs w:val="22"/>
              </w:rPr>
              <w:t>3</w:t>
            </w:r>
          </w:p>
        </w:tc>
      </w:tr>
      <w:tr w:rsidR="0000212B" w:rsidRPr="00923945" w:rsidTr="00AA0006">
        <w:tc>
          <w:tcPr>
            <w:tcW w:w="4111" w:type="dxa"/>
            <w:shd w:val="clear" w:color="auto" w:fill="auto"/>
          </w:tcPr>
          <w:p w:rsidR="0000212B" w:rsidRPr="00923945" w:rsidRDefault="0000212B" w:rsidP="00AA0006">
            <w:pPr>
              <w:tabs>
                <w:tab w:val="left" w:pos="700"/>
                <w:tab w:val="left" w:pos="750"/>
              </w:tabs>
              <w:spacing w:after="160"/>
              <w:jc w:val="center"/>
              <w:rPr>
                <w:sz w:val="22"/>
                <w:szCs w:val="22"/>
              </w:rPr>
            </w:pPr>
            <w:r w:rsidRPr="00923945">
              <w:rPr>
                <w:sz w:val="22"/>
                <w:szCs w:val="22"/>
              </w:rPr>
              <w:t>1.50%</w:t>
            </w:r>
          </w:p>
        </w:tc>
        <w:tc>
          <w:tcPr>
            <w:tcW w:w="4110" w:type="dxa"/>
            <w:shd w:val="clear" w:color="auto" w:fill="auto"/>
          </w:tcPr>
          <w:p w:rsidR="0000212B" w:rsidRPr="00923945" w:rsidRDefault="0000212B" w:rsidP="00AA0006">
            <w:pPr>
              <w:tabs>
                <w:tab w:val="left" w:pos="700"/>
                <w:tab w:val="left" w:pos="750"/>
              </w:tabs>
              <w:spacing w:after="160"/>
              <w:jc w:val="center"/>
              <w:rPr>
                <w:sz w:val="22"/>
                <w:szCs w:val="22"/>
              </w:rPr>
            </w:pPr>
            <w:r w:rsidRPr="00923945">
              <w:rPr>
                <w:sz w:val="22"/>
                <w:szCs w:val="22"/>
              </w:rPr>
              <w:t>4</w:t>
            </w:r>
          </w:p>
        </w:tc>
      </w:tr>
      <w:tr w:rsidR="0000212B" w:rsidRPr="00923945" w:rsidTr="00AA0006">
        <w:tc>
          <w:tcPr>
            <w:tcW w:w="4111" w:type="dxa"/>
            <w:shd w:val="clear" w:color="auto" w:fill="auto"/>
          </w:tcPr>
          <w:p w:rsidR="0000212B" w:rsidRPr="00923945" w:rsidRDefault="0000212B" w:rsidP="00AA0006">
            <w:pPr>
              <w:tabs>
                <w:tab w:val="left" w:pos="700"/>
                <w:tab w:val="left" w:pos="750"/>
              </w:tabs>
              <w:spacing w:after="160"/>
              <w:jc w:val="center"/>
              <w:rPr>
                <w:sz w:val="22"/>
                <w:szCs w:val="22"/>
              </w:rPr>
            </w:pPr>
            <w:r w:rsidRPr="00923945">
              <w:rPr>
                <w:sz w:val="22"/>
                <w:szCs w:val="22"/>
              </w:rPr>
              <w:t>2.00%</w:t>
            </w:r>
          </w:p>
        </w:tc>
        <w:tc>
          <w:tcPr>
            <w:tcW w:w="4110" w:type="dxa"/>
            <w:shd w:val="clear" w:color="auto" w:fill="auto"/>
          </w:tcPr>
          <w:p w:rsidR="0000212B" w:rsidRPr="00923945" w:rsidRDefault="0000212B" w:rsidP="00AA0006">
            <w:pPr>
              <w:tabs>
                <w:tab w:val="left" w:pos="700"/>
                <w:tab w:val="left" w:pos="750"/>
              </w:tabs>
              <w:spacing w:after="160"/>
              <w:jc w:val="center"/>
              <w:rPr>
                <w:sz w:val="22"/>
                <w:szCs w:val="22"/>
              </w:rPr>
            </w:pPr>
            <w:r w:rsidRPr="00923945">
              <w:rPr>
                <w:sz w:val="22"/>
                <w:szCs w:val="22"/>
              </w:rPr>
              <w:t>5</w:t>
            </w:r>
          </w:p>
        </w:tc>
      </w:tr>
    </w:tbl>
    <w:p w:rsidR="0000212B" w:rsidRPr="00923945" w:rsidRDefault="0000212B" w:rsidP="0000212B">
      <w:pPr>
        <w:pStyle w:val="Body1"/>
        <w:rPr>
          <w:sz w:val="22"/>
          <w:szCs w:val="22"/>
        </w:rPr>
      </w:pPr>
      <w:r w:rsidRPr="00923945">
        <w:rPr>
          <w:sz w:val="22"/>
          <w:szCs w:val="22"/>
        </w:rPr>
        <w:t>*Excludes participation in the PSP</w:t>
      </w:r>
    </w:p>
    <w:p w:rsidR="0000212B" w:rsidRPr="00923945" w:rsidRDefault="0000212B" w:rsidP="0000212B">
      <w:pPr>
        <w:pStyle w:val="Body1"/>
        <w:rPr>
          <w:sz w:val="22"/>
          <w:szCs w:val="22"/>
        </w:rPr>
      </w:pPr>
      <w:r w:rsidRPr="00923945">
        <w:rPr>
          <w:sz w:val="22"/>
          <w:szCs w:val="22"/>
        </w:rPr>
        <w:t>Please see Appendix 2 for full details on the PSP (Early Payment Rebate).</w:t>
      </w:r>
    </w:p>
    <w:p w:rsidR="00A02E9C" w:rsidRPr="00ED02F1" w:rsidRDefault="00EF62B9" w:rsidP="00ED02F1">
      <w:pPr>
        <w:pStyle w:val="Body1"/>
        <w:rPr>
          <w:b/>
          <w:color w:val="800080"/>
          <w:sz w:val="22"/>
          <w:szCs w:val="22"/>
        </w:rPr>
      </w:pPr>
      <w:r>
        <w:rPr>
          <w:b/>
          <w:color w:val="800080"/>
          <w:sz w:val="22"/>
          <w:szCs w:val="22"/>
        </w:rPr>
        <w:t>Questions 9.11 and 9.12</w:t>
      </w:r>
      <w:r w:rsidR="0000212B" w:rsidRPr="00341592">
        <w:rPr>
          <w:b/>
          <w:color w:val="800080"/>
          <w:sz w:val="22"/>
          <w:szCs w:val="22"/>
        </w:rPr>
        <w:t xml:space="preserve"> are for information only and are not scored.</w:t>
      </w:r>
    </w:p>
    <w:p w:rsidR="00B63A9C" w:rsidRPr="00A640A8" w:rsidRDefault="00D95FDB" w:rsidP="00B63A9C">
      <w:pPr>
        <w:pStyle w:val="Level2"/>
        <w:rPr>
          <w:b/>
          <w:color w:val="800080"/>
          <w:sz w:val="22"/>
          <w:szCs w:val="22"/>
        </w:rPr>
      </w:pPr>
      <w:r w:rsidRPr="00A640A8">
        <w:rPr>
          <w:b/>
          <w:color w:val="800080"/>
          <w:sz w:val="22"/>
          <w:szCs w:val="22"/>
        </w:rPr>
        <w:t xml:space="preserve">Award Criteria </w:t>
      </w:r>
      <w:r w:rsidR="00DE7F47" w:rsidRPr="00A640A8">
        <w:rPr>
          <w:b/>
          <w:color w:val="800080"/>
          <w:sz w:val="22"/>
          <w:szCs w:val="22"/>
        </w:rPr>
        <w:t xml:space="preserve">- </w:t>
      </w:r>
      <w:r w:rsidR="00B63A9C" w:rsidRPr="00A640A8">
        <w:rPr>
          <w:b/>
          <w:color w:val="800080"/>
          <w:sz w:val="22"/>
          <w:szCs w:val="22"/>
        </w:rPr>
        <w:t>P</w:t>
      </w:r>
      <w:r w:rsidRPr="00A640A8">
        <w:rPr>
          <w:b/>
          <w:color w:val="800080"/>
          <w:sz w:val="22"/>
          <w:szCs w:val="22"/>
        </w:rPr>
        <w:t>rice</w:t>
      </w:r>
    </w:p>
    <w:p w:rsidR="00DE50EB" w:rsidRDefault="00DE50EB" w:rsidP="00DE50EB">
      <w:pPr>
        <w:pStyle w:val="Body1"/>
        <w:rPr>
          <w:sz w:val="22"/>
          <w:szCs w:val="22"/>
        </w:rPr>
      </w:pPr>
      <w:r>
        <w:rPr>
          <w:sz w:val="22"/>
          <w:szCs w:val="22"/>
        </w:rPr>
        <w:t>Following the evaluation of the Tenderer’s responses to project specific questions, the Financial Submission of Tenderers, as appropriate, shall be assessed.</w:t>
      </w:r>
    </w:p>
    <w:p w:rsidR="00DE50EB" w:rsidRPr="00EF7A10" w:rsidRDefault="00DE50EB" w:rsidP="00DE50EB">
      <w:pPr>
        <w:pStyle w:val="Body1"/>
        <w:rPr>
          <w:sz w:val="22"/>
          <w:szCs w:val="22"/>
        </w:rPr>
      </w:pPr>
      <w:r w:rsidRPr="00EF7A10">
        <w:rPr>
          <w:sz w:val="22"/>
          <w:szCs w:val="22"/>
        </w:rPr>
        <w:lastRenderedPageBreak/>
        <w:t>All Tenderers are required to complete the Pricing Schedule and Tenderers must comply with the instructions provided.</w:t>
      </w:r>
    </w:p>
    <w:p w:rsidR="00DE50EB" w:rsidRDefault="00DE50EB" w:rsidP="00DE50EB">
      <w:pPr>
        <w:pStyle w:val="Body1"/>
        <w:rPr>
          <w:sz w:val="22"/>
          <w:szCs w:val="22"/>
        </w:rPr>
      </w:pPr>
      <w:r w:rsidRPr="00EF7A10">
        <w:rPr>
          <w:sz w:val="22"/>
          <w:szCs w:val="22"/>
        </w:rPr>
        <w:t xml:space="preserve">The Pricing Schedule </w:t>
      </w:r>
      <w:r w:rsidR="00AE39B1">
        <w:rPr>
          <w:sz w:val="22"/>
          <w:szCs w:val="22"/>
        </w:rPr>
        <w:t>is for the price per training package and the price per package will be</w:t>
      </w:r>
      <w:r w:rsidRPr="00EF7A10">
        <w:rPr>
          <w:sz w:val="22"/>
          <w:szCs w:val="22"/>
        </w:rPr>
        <w:t xml:space="preserve"> </w:t>
      </w:r>
      <w:r w:rsidR="00AE39B1">
        <w:rPr>
          <w:sz w:val="22"/>
          <w:szCs w:val="22"/>
        </w:rPr>
        <w:t>evaluat</w:t>
      </w:r>
      <w:r w:rsidR="008D4A42">
        <w:rPr>
          <w:sz w:val="22"/>
          <w:szCs w:val="22"/>
        </w:rPr>
        <w:t>ed as per the example in Table 5</w:t>
      </w:r>
      <w:r w:rsidR="00AE39B1">
        <w:rPr>
          <w:sz w:val="22"/>
          <w:szCs w:val="22"/>
        </w:rPr>
        <w:t xml:space="preserve"> below:</w:t>
      </w:r>
    </w:p>
    <w:p w:rsidR="008D4A42" w:rsidRDefault="008D4A42" w:rsidP="008D4A42">
      <w:pPr>
        <w:pStyle w:val="Body1"/>
        <w:rPr>
          <w:sz w:val="22"/>
          <w:szCs w:val="22"/>
        </w:rPr>
      </w:pPr>
      <w:r>
        <w:rPr>
          <w:sz w:val="22"/>
          <w:szCs w:val="22"/>
        </w:rPr>
        <w:t>Lowest price per training package / Bidders price per training package x weighting</w:t>
      </w:r>
    </w:p>
    <w:p w:rsidR="00583419" w:rsidRPr="00583419" w:rsidRDefault="00583419" w:rsidP="00F44901">
      <w:pPr>
        <w:pStyle w:val="Default"/>
        <w:jc w:val="both"/>
        <w:rPr>
          <w:b/>
          <w:sz w:val="22"/>
          <w:szCs w:val="22"/>
        </w:rPr>
      </w:pPr>
      <w:r>
        <w:rPr>
          <w:sz w:val="22"/>
          <w:szCs w:val="22"/>
        </w:rPr>
        <w:tab/>
      </w:r>
      <w:r w:rsidR="008D4A42">
        <w:rPr>
          <w:b/>
          <w:sz w:val="22"/>
          <w:szCs w:val="22"/>
        </w:rPr>
        <w:t>Table 5</w:t>
      </w:r>
    </w:p>
    <w:tbl>
      <w:tblPr>
        <w:tblW w:w="7513" w:type="dxa"/>
        <w:tblInd w:w="846" w:type="dxa"/>
        <w:tblLook w:val="04A0" w:firstRow="1" w:lastRow="0" w:firstColumn="1" w:lastColumn="0" w:noHBand="0" w:noVBand="1"/>
      </w:tblPr>
      <w:tblGrid>
        <w:gridCol w:w="3969"/>
        <w:gridCol w:w="1134"/>
        <w:gridCol w:w="1276"/>
        <w:gridCol w:w="1134"/>
      </w:tblGrid>
      <w:tr w:rsidR="00583419" w:rsidRPr="00583419" w:rsidTr="00A640A8">
        <w:trPr>
          <w:trHeight w:val="300"/>
        </w:trPr>
        <w:tc>
          <w:tcPr>
            <w:tcW w:w="7513" w:type="dxa"/>
            <w:gridSpan w:val="4"/>
            <w:tcBorders>
              <w:top w:val="single" w:sz="4" w:space="0" w:color="auto"/>
              <w:left w:val="single" w:sz="4" w:space="0" w:color="auto"/>
              <w:bottom w:val="single" w:sz="4" w:space="0" w:color="auto"/>
              <w:right w:val="single" w:sz="4" w:space="0" w:color="auto"/>
            </w:tcBorders>
            <w:shd w:val="clear" w:color="auto" w:fill="B2A1C7"/>
            <w:vAlign w:val="bottom"/>
            <w:hideMark/>
          </w:tcPr>
          <w:p w:rsidR="00583419" w:rsidRPr="00583419" w:rsidRDefault="00583419" w:rsidP="00583419">
            <w:pPr>
              <w:adjustRightInd/>
              <w:jc w:val="center"/>
              <w:rPr>
                <w:rFonts w:eastAsia="Times New Roman"/>
                <w:b/>
                <w:bCs/>
                <w:color w:val="000000"/>
                <w:sz w:val="22"/>
                <w:szCs w:val="22"/>
              </w:rPr>
            </w:pPr>
            <w:r w:rsidRPr="00583419">
              <w:rPr>
                <w:rFonts w:eastAsia="Times New Roman"/>
                <w:b/>
                <w:bCs/>
                <w:color w:val="000000"/>
                <w:sz w:val="22"/>
                <w:szCs w:val="22"/>
              </w:rPr>
              <w:t xml:space="preserve">EXAMPLE </w:t>
            </w:r>
          </w:p>
        </w:tc>
      </w:tr>
      <w:tr w:rsidR="00583419" w:rsidRPr="00583419" w:rsidTr="00A640A8">
        <w:trPr>
          <w:trHeight w:val="600"/>
        </w:trPr>
        <w:tc>
          <w:tcPr>
            <w:tcW w:w="3969" w:type="dxa"/>
            <w:tcBorders>
              <w:top w:val="nil"/>
              <w:left w:val="single" w:sz="4" w:space="0" w:color="auto"/>
              <w:bottom w:val="single" w:sz="4" w:space="0" w:color="auto"/>
              <w:right w:val="single" w:sz="4" w:space="0" w:color="auto"/>
            </w:tcBorders>
            <w:shd w:val="clear" w:color="000000" w:fill="DCE6F1"/>
            <w:vAlign w:val="center"/>
            <w:hideMark/>
          </w:tcPr>
          <w:p w:rsidR="00583419" w:rsidRPr="00583419" w:rsidRDefault="00583419" w:rsidP="00A640A8">
            <w:pPr>
              <w:adjustRightInd/>
              <w:jc w:val="left"/>
              <w:rPr>
                <w:rFonts w:eastAsia="Times New Roman"/>
                <w:b/>
                <w:bCs/>
                <w:color w:val="000000"/>
                <w:sz w:val="22"/>
                <w:szCs w:val="22"/>
              </w:rPr>
            </w:pPr>
            <w:r w:rsidRPr="00583419">
              <w:rPr>
                <w:rFonts w:eastAsia="Times New Roman"/>
                <w:b/>
                <w:bCs/>
                <w:color w:val="000000"/>
                <w:sz w:val="22"/>
                <w:szCs w:val="22"/>
              </w:rPr>
              <w:t>Cycling Training Package</w:t>
            </w:r>
          </w:p>
        </w:tc>
        <w:tc>
          <w:tcPr>
            <w:tcW w:w="1134" w:type="dxa"/>
            <w:tcBorders>
              <w:top w:val="nil"/>
              <w:left w:val="nil"/>
              <w:bottom w:val="single" w:sz="4" w:space="0" w:color="auto"/>
              <w:right w:val="single" w:sz="4" w:space="0" w:color="auto"/>
            </w:tcBorders>
            <w:shd w:val="clear" w:color="000000" w:fill="DCE6F1"/>
            <w:vAlign w:val="center"/>
            <w:hideMark/>
          </w:tcPr>
          <w:p w:rsidR="00583419" w:rsidRPr="00583419" w:rsidRDefault="00583419" w:rsidP="00A640A8">
            <w:pPr>
              <w:adjustRightInd/>
              <w:jc w:val="left"/>
              <w:rPr>
                <w:rFonts w:eastAsia="Times New Roman"/>
                <w:b/>
                <w:bCs/>
                <w:color w:val="000000"/>
                <w:sz w:val="22"/>
                <w:szCs w:val="22"/>
              </w:rPr>
            </w:pPr>
            <w:r w:rsidRPr="00583419">
              <w:rPr>
                <w:rFonts w:eastAsia="Times New Roman"/>
                <w:b/>
                <w:bCs/>
                <w:color w:val="000000"/>
                <w:sz w:val="22"/>
                <w:szCs w:val="22"/>
              </w:rPr>
              <w:t>Bidder A</w:t>
            </w:r>
          </w:p>
        </w:tc>
        <w:tc>
          <w:tcPr>
            <w:tcW w:w="1276" w:type="dxa"/>
            <w:tcBorders>
              <w:top w:val="nil"/>
              <w:left w:val="nil"/>
              <w:bottom w:val="single" w:sz="4" w:space="0" w:color="auto"/>
              <w:right w:val="single" w:sz="4" w:space="0" w:color="auto"/>
            </w:tcBorders>
            <w:shd w:val="clear" w:color="000000" w:fill="DCE6F1"/>
            <w:vAlign w:val="center"/>
            <w:hideMark/>
          </w:tcPr>
          <w:p w:rsidR="00583419" w:rsidRPr="00583419" w:rsidRDefault="00583419" w:rsidP="00A640A8">
            <w:pPr>
              <w:adjustRightInd/>
              <w:jc w:val="left"/>
              <w:rPr>
                <w:rFonts w:eastAsia="Times New Roman"/>
                <w:b/>
                <w:bCs/>
                <w:color w:val="000000"/>
                <w:sz w:val="22"/>
                <w:szCs w:val="22"/>
              </w:rPr>
            </w:pPr>
            <w:r w:rsidRPr="00583419">
              <w:rPr>
                <w:rFonts w:eastAsia="Times New Roman"/>
                <w:b/>
                <w:bCs/>
                <w:color w:val="000000"/>
                <w:sz w:val="22"/>
                <w:szCs w:val="22"/>
              </w:rPr>
              <w:t>Bidder B</w:t>
            </w:r>
          </w:p>
        </w:tc>
        <w:tc>
          <w:tcPr>
            <w:tcW w:w="1134" w:type="dxa"/>
            <w:tcBorders>
              <w:top w:val="nil"/>
              <w:left w:val="nil"/>
              <w:bottom w:val="single" w:sz="4" w:space="0" w:color="auto"/>
              <w:right w:val="single" w:sz="4" w:space="0" w:color="auto"/>
            </w:tcBorders>
            <w:shd w:val="clear" w:color="000000" w:fill="DCE6F1"/>
            <w:vAlign w:val="center"/>
            <w:hideMark/>
          </w:tcPr>
          <w:p w:rsidR="00583419" w:rsidRPr="00583419" w:rsidRDefault="00583419" w:rsidP="00A640A8">
            <w:pPr>
              <w:adjustRightInd/>
              <w:jc w:val="left"/>
              <w:rPr>
                <w:rFonts w:eastAsia="Times New Roman"/>
                <w:b/>
                <w:bCs/>
                <w:color w:val="000000"/>
                <w:sz w:val="22"/>
                <w:szCs w:val="22"/>
              </w:rPr>
            </w:pPr>
            <w:r w:rsidRPr="00583419">
              <w:rPr>
                <w:rFonts w:eastAsia="Times New Roman"/>
                <w:b/>
                <w:bCs/>
                <w:color w:val="000000"/>
                <w:sz w:val="22"/>
                <w:szCs w:val="22"/>
              </w:rPr>
              <w:t>Bidder C</w:t>
            </w:r>
          </w:p>
        </w:tc>
      </w:tr>
      <w:tr w:rsidR="00583419" w:rsidRPr="00583419" w:rsidTr="00583419">
        <w:trPr>
          <w:trHeight w:val="28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583419" w:rsidRPr="00583419" w:rsidRDefault="00583419" w:rsidP="00583419">
            <w:pPr>
              <w:adjustRightInd/>
              <w:jc w:val="left"/>
              <w:rPr>
                <w:rFonts w:eastAsia="Times New Roman"/>
                <w:color w:val="000000"/>
                <w:sz w:val="22"/>
                <w:szCs w:val="22"/>
              </w:rPr>
            </w:pPr>
            <w:r w:rsidRPr="00583419">
              <w:rPr>
                <w:rFonts w:eastAsia="Times New Roman"/>
                <w:color w:val="000000"/>
                <w:sz w:val="22"/>
                <w:szCs w:val="22"/>
              </w:rPr>
              <w:t>Bikeability Level 1</w:t>
            </w:r>
          </w:p>
        </w:tc>
        <w:tc>
          <w:tcPr>
            <w:tcW w:w="1134"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right"/>
              <w:rPr>
                <w:rFonts w:eastAsia="Times New Roman"/>
                <w:color w:val="000000"/>
                <w:sz w:val="22"/>
                <w:szCs w:val="22"/>
              </w:rPr>
            </w:pPr>
            <w:r w:rsidRPr="00583419">
              <w:rPr>
                <w:rFonts w:eastAsia="Times New Roman"/>
                <w:color w:val="000000"/>
                <w:sz w:val="22"/>
                <w:szCs w:val="22"/>
              </w:rPr>
              <w:t>£25.00</w:t>
            </w:r>
          </w:p>
        </w:tc>
        <w:tc>
          <w:tcPr>
            <w:tcW w:w="1276"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right"/>
              <w:rPr>
                <w:rFonts w:eastAsia="Times New Roman"/>
                <w:color w:val="000000"/>
                <w:sz w:val="22"/>
                <w:szCs w:val="22"/>
              </w:rPr>
            </w:pPr>
            <w:r w:rsidRPr="00583419">
              <w:rPr>
                <w:rFonts w:eastAsia="Times New Roman"/>
                <w:color w:val="000000"/>
                <w:sz w:val="22"/>
                <w:szCs w:val="22"/>
              </w:rPr>
              <w:t>£20.00</w:t>
            </w:r>
          </w:p>
        </w:tc>
        <w:tc>
          <w:tcPr>
            <w:tcW w:w="1134"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right"/>
              <w:rPr>
                <w:rFonts w:eastAsia="Times New Roman"/>
                <w:color w:val="000000"/>
                <w:sz w:val="22"/>
                <w:szCs w:val="22"/>
              </w:rPr>
            </w:pPr>
            <w:r w:rsidRPr="00583419">
              <w:rPr>
                <w:rFonts w:eastAsia="Times New Roman"/>
                <w:color w:val="000000"/>
                <w:sz w:val="22"/>
                <w:szCs w:val="22"/>
              </w:rPr>
              <w:t>£15.00</w:t>
            </w:r>
          </w:p>
        </w:tc>
      </w:tr>
      <w:tr w:rsidR="00583419" w:rsidRPr="00583419" w:rsidTr="00583419">
        <w:trPr>
          <w:trHeight w:val="28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583419" w:rsidRPr="00583419" w:rsidRDefault="00583419" w:rsidP="00583419">
            <w:pPr>
              <w:adjustRightInd/>
              <w:jc w:val="left"/>
              <w:rPr>
                <w:rFonts w:eastAsia="Times New Roman"/>
                <w:color w:val="000000"/>
                <w:sz w:val="22"/>
                <w:szCs w:val="22"/>
              </w:rPr>
            </w:pPr>
            <w:r w:rsidRPr="00583419">
              <w:rPr>
                <w:rFonts w:eastAsia="Times New Roman"/>
                <w:color w:val="000000"/>
                <w:sz w:val="22"/>
                <w:szCs w:val="22"/>
              </w:rPr>
              <w:t>Weighting 5%</w:t>
            </w:r>
          </w:p>
        </w:tc>
        <w:tc>
          <w:tcPr>
            <w:tcW w:w="1134"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right"/>
              <w:rPr>
                <w:rFonts w:eastAsia="Times New Roman"/>
                <w:color w:val="000000"/>
                <w:sz w:val="22"/>
                <w:szCs w:val="22"/>
              </w:rPr>
            </w:pPr>
            <w:r w:rsidRPr="00583419">
              <w:rPr>
                <w:rFonts w:eastAsia="Times New Roman"/>
                <w:color w:val="000000"/>
                <w:sz w:val="22"/>
                <w:szCs w:val="22"/>
              </w:rPr>
              <w:t>3.00%</w:t>
            </w:r>
          </w:p>
        </w:tc>
        <w:tc>
          <w:tcPr>
            <w:tcW w:w="1276"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right"/>
              <w:rPr>
                <w:rFonts w:eastAsia="Times New Roman"/>
                <w:color w:val="000000"/>
                <w:sz w:val="22"/>
                <w:szCs w:val="22"/>
              </w:rPr>
            </w:pPr>
            <w:r w:rsidRPr="00583419">
              <w:rPr>
                <w:rFonts w:eastAsia="Times New Roman"/>
                <w:color w:val="000000"/>
                <w:sz w:val="22"/>
                <w:szCs w:val="22"/>
              </w:rPr>
              <w:t>3.75%</w:t>
            </w:r>
          </w:p>
        </w:tc>
        <w:tc>
          <w:tcPr>
            <w:tcW w:w="1134"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right"/>
              <w:rPr>
                <w:rFonts w:eastAsia="Times New Roman"/>
                <w:color w:val="000000"/>
                <w:sz w:val="22"/>
                <w:szCs w:val="22"/>
              </w:rPr>
            </w:pPr>
            <w:r w:rsidRPr="00583419">
              <w:rPr>
                <w:rFonts w:eastAsia="Times New Roman"/>
                <w:color w:val="000000"/>
                <w:sz w:val="22"/>
                <w:szCs w:val="22"/>
              </w:rPr>
              <w:t>5.00%</w:t>
            </w:r>
          </w:p>
        </w:tc>
      </w:tr>
      <w:tr w:rsidR="00583419" w:rsidRPr="00583419" w:rsidTr="00A640A8">
        <w:trPr>
          <w:trHeight w:val="14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583419" w:rsidRPr="00583419" w:rsidRDefault="00583419" w:rsidP="00583419">
            <w:pPr>
              <w:adjustRightInd/>
              <w:jc w:val="left"/>
              <w:rPr>
                <w:rFonts w:eastAsia="Times New Roman"/>
                <w:color w:val="000000"/>
                <w:sz w:val="22"/>
                <w:szCs w:val="22"/>
              </w:rPr>
            </w:pPr>
            <w:r w:rsidRPr="00583419">
              <w:rPr>
                <w:rFonts w:eastAsia="Times New Roman"/>
                <w:color w:val="000000"/>
                <w:sz w:val="22"/>
                <w:szCs w:val="22"/>
              </w:rPr>
              <w:t> </w:t>
            </w:r>
          </w:p>
        </w:tc>
        <w:tc>
          <w:tcPr>
            <w:tcW w:w="1134"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left"/>
              <w:rPr>
                <w:rFonts w:eastAsia="Times New Roman"/>
                <w:color w:val="000000"/>
                <w:sz w:val="22"/>
                <w:szCs w:val="22"/>
              </w:rPr>
            </w:pPr>
            <w:r w:rsidRPr="00583419">
              <w:rPr>
                <w:rFonts w:eastAsia="Times New Roman"/>
                <w:color w:val="000000"/>
                <w:sz w:val="22"/>
                <w:szCs w:val="22"/>
              </w:rPr>
              <w:t> </w:t>
            </w:r>
          </w:p>
        </w:tc>
        <w:tc>
          <w:tcPr>
            <w:tcW w:w="1276"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left"/>
              <w:rPr>
                <w:rFonts w:eastAsia="Times New Roman"/>
                <w:color w:val="000000"/>
                <w:sz w:val="22"/>
                <w:szCs w:val="22"/>
              </w:rPr>
            </w:pPr>
            <w:r w:rsidRPr="00583419">
              <w:rPr>
                <w:rFonts w:eastAsia="Times New Roman"/>
                <w:color w:val="000000"/>
                <w:sz w:val="22"/>
                <w:szCs w:val="22"/>
              </w:rPr>
              <w:t> </w:t>
            </w:r>
          </w:p>
        </w:tc>
        <w:tc>
          <w:tcPr>
            <w:tcW w:w="1134"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left"/>
              <w:rPr>
                <w:rFonts w:eastAsia="Times New Roman"/>
                <w:color w:val="000000"/>
                <w:sz w:val="22"/>
                <w:szCs w:val="22"/>
              </w:rPr>
            </w:pPr>
            <w:r w:rsidRPr="00583419">
              <w:rPr>
                <w:rFonts w:eastAsia="Times New Roman"/>
                <w:color w:val="000000"/>
                <w:sz w:val="22"/>
                <w:szCs w:val="22"/>
              </w:rPr>
              <w:t> </w:t>
            </w:r>
          </w:p>
        </w:tc>
      </w:tr>
      <w:tr w:rsidR="00583419" w:rsidRPr="00583419" w:rsidTr="00583419">
        <w:trPr>
          <w:trHeight w:val="28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583419" w:rsidRPr="00583419" w:rsidRDefault="00583419" w:rsidP="00583419">
            <w:pPr>
              <w:adjustRightInd/>
              <w:jc w:val="left"/>
              <w:rPr>
                <w:rFonts w:eastAsia="Times New Roman"/>
                <w:color w:val="000000"/>
                <w:sz w:val="22"/>
                <w:szCs w:val="22"/>
              </w:rPr>
            </w:pPr>
            <w:r w:rsidRPr="00583419">
              <w:rPr>
                <w:rFonts w:eastAsia="Times New Roman"/>
                <w:color w:val="000000"/>
                <w:sz w:val="22"/>
                <w:szCs w:val="22"/>
              </w:rPr>
              <w:t>Bikeability Level 2</w:t>
            </w:r>
          </w:p>
        </w:tc>
        <w:tc>
          <w:tcPr>
            <w:tcW w:w="1134"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right"/>
              <w:rPr>
                <w:rFonts w:eastAsia="Times New Roman"/>
                <w:color w:val="000000"/>
                <w:sz w:val="22"/>
                <w:szCs w:val="22"/>
              </w:rPr>
            </w:pPr>
            <w:r w:rsidRPr="00583419">
              <w:rPr>
                <w:rFonts w:eastAsia="Times New Roman"/>
                <w:color w:val="000000"/>
                <w:sz w:val="22"/>
                <w:szCs w:val="22"/>
              </w:rPr>
              <w:t>£20.00</w:t>
            </w:r>
          </w:p>
        </w:tc>
        <w:tc>
          <w:tcPr>
            <w:tcW w:w="1276"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right"/>
              <w:rPr>
                <w:rFonts w:eastAsia="Times New Roman"/>
                <w:color w:val="000000"/>
                <w:sz w:val="22"/>
                <w:szCs w:val="22"/>
              </w:rPr>
            </w:pPr>
            <w:r w:rsidRPr="00583419">
              <w:rPr>
                <w:rFonts w:eastAsia="Times New Roman"/>
                <w:color w:val="000000"/>
                <w:sz w:val="22"/>
                <w:szCs w:val="22"/>
              </w:rPr>
              <w:t>£15.00</w:t>
            </w:r>
          </w:p>
        </w:tc>
        <w:tc>
          <w:tcPr>
            <w:tcW w:w="1134"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right"/>
              <w:rPr>
                <w:rFonts w:eastAsia="Times New Roman"/>
                <w:color w:val="000000"/>
                <w:sz w:val="22"/>
                <w:szCs w:val="22"/>
              </w:rPr>
            </w:pPr>
            <w:r w:rsidRPr="00583419">
              <w:rPr>
                <w:rFonts w:eastAsia="Times New Roman"/>
                <w:color w:val="000000"/>
                <w:sz w:val="22"/>
                <w:szCs w:val="22"/>
              </w:rPr>
              <w:t>£12.00</w:t>
            </w:r>
          </w:p>
        </w:tc>
      </w:tr>
      <w:tr w:rsidR="00583419" w:rsidRPr="00583419" w:rsidTr="00583419">
        <w:trPr>
          <w:trHeight w:val="28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583419" w:rsidRPr="00583419" w:rsidRDefault="00583419" w:rsidP="00583419">
            <w:pPr>
              <w:adjustRightInd/>
              <w:jc w:val="left"/>
              <w:rPr>
                <w:rFonts w:eastAsia="Times New Roman"/>
                <w:color w:val="000000"/>
                <w:sz w:val="22"/>
                <w:szCs w:val="22"/>
              </w:rPr>
            </w:pPr>
            <w:r w:rsidRPr="00583419">
              <w:rPr>
                <w:rFonts w:eastAsia="Times New Roman"/>
                <w:color w:val="000000"/>
                <w:sz w:val="22"/>
                <w:szCs w:val="22"/>
              </w:rPr>
              <w:t>Weighting 5%</w:t>
            </w:r>
          </w:p>
        </w:tc>
        <w:tc>
          <w:tcPr>
            <w:tcW w:w="1134"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right"/>
              <w:rPr>
                <w:rFonts w:eastAsia="Times New Roman"/>
                <w:color w:val="000000"/>
                <w:sz w:val="22"/>
                <w:szCs w:val="22"/>
              </w:rPr>
            </w:pPr>
            <w:r w:rsidRPr="00583419">
              <w:rPr>
                <w:rFonts w:eastAsia="Times New Roman"/>
                <w:color w:val="000000"/>
                <w:sz w:val="22"/>
                <w:szCs w:val="22"/>
              </w:rPr>
              <w:t>3.00%</w:t>
            </w:r>
          </w:p>
        </w:tc>
        <w:tc>
          <w:tcPr>
            <w:tcW w:w="1276"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right"/>
              <w:rPr>
                <w:rFonts w:eastAsia="Times New Roman"/>
                <w:color w:val="000000"/>
                <w:sz w:val="22"/>
                <w:szCs w:val="22"/>
              </w:rPr>
            </w:pPr>
            <w:r w:rsidRPr="00583419">
              <w:rPr>
                <w:rFonts w:eastAsia="Times New Roman"/>
                <w:color w:val="000000"/>
                <w:sz w:val="22"/>
                <w:szCs w:val="22"/>
              </w:rPr>
              <w:t>4.00%</w:t>
            </w:r>
          </w:p>
        </w:tc>
        <w:tc>
          <w:tcPr>
            <w:tcW w:w="1134"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right"/>
              <w:rPr>
                <w:rFonts w:eastAsia="Times New Roman"/>
                <w:color w:val="000000"/>
                <w:sz w:val="22"/>
                <w:szCs w:val="22"/>
              </w:rPr>
            </w:pPr>
            <w:r w:rsidRPr="00583419">
              <w:rPr>
                <w:rFonts w:eastAsia="Times New Roman"/>
                <w:color w:val="000000"/>
                <w:sz w:val="22"/>
                <w:szCs w:val="22"/>
              </w:rPr>
              <w:t>5.00%</w:t>
            </w:r>
          </w:p>
        </w:tc>
      </w:tr>
      <w:tr w:rsidR="00583419" w:rsidRPr="00583419" w:rsidTr="00583419">
        <w:trPr>
          <w:trHeight w:val="28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583419" w:rsidRPr="00583419" w:rsidRDefault="00583419" w:rsidP="00583419">
            <w:pPr>
              <w:adjustRightInd/>
              <w:jc w:val="left"/>
              <w:rPr>
                <w:rFonts w:eastAsia="Times New Roman"/>
                <w:color w:val="000000"/>
                <w:sz w:val="22"/>
                <w:szCs w:val="22"/>
              </w:rPr>
            </w:pPr>
            <w:r w:rsidRPr="00583419">
              <w:rPr>
                <w:rFonts w:eastAsia="Times New Roman"/>
                <w:color w:val="000000"/>
                <w:sz w:val="22"/>
                <w:szCs w:val="22"/>
              </w:rPr>
              <w:t> </w:t>
            </w:r>
          </w:p>
        </w:tc>
        <w:tc>
          <w:tcPr>
            <w:tcW w:w="1134"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left"/>
              <w:rPr>
                <w:rFonts w:eastAsia="Times New Roman"/>
                <w:color w:val="000000"/>
                <w:sz w:val="22"/>
                <w:szCs w:val="22"/>
              </w:rPr>
            </w:pPr>
            <w:r w:rsidRPr="00583419">
              <w:rPr>
                <w:rFonts w:eastAsia="Times New Roman"/>
                <w:color w:val="000000"/>
                <w:sz w:val="22"/>
                <w:szCs w:val="22"/>
              </w:rPr>
              <w:t> </w:t>
            </w:r>
          </w:p>
        </w:tc>
        <w:tc>
          <w:tcPr>
            <w:tcW w:w="1276"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left"/>
              <w:rPr>
                <w:rFonts w:eastAsia="Times New Roman"/>
                <w:color w:val="000000"/>
                <w:sz w:val="22"/>
                <w:szCs w:val="22"/>
              </w:rPr>
            </w:pPr>
            <w:r w:rsidRPr="00583419">
              <w:rPr>
                <w:rFonts w:eastAsia="Times New Roman"/>
                <w:color w:val="000000"/>
                <w:sz w:val="22"/>
                <w:szCs w:val="22"/>
              </w:rPr>
              <w:t> </w:t>
            </w:r>
          </w:p>
        </w:tc>
        <w:tc>
          <w:tcPr>
            <w:tcW w:w="1134"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left"/>
              <w:rPr>
                <w:rFonts w:eastAsia="Times New Roman"/>
                <w:color w:val="000000"/>
                <w:sz w:val="22"/>
                <w:szCs w:val="22"/>
              </w:rPr>
            </w:pPr>
            <w:r w:rsidRPr="00583419">
              <w:rPr>
                <w:rFonts w:eastAsia="Times New Roman"/>
                <w:color w:val="000000"/>
                <w:sz w:val="22"/>
                <w:szCs w:val="22"/>
              </w:rPr>
              <w:t> </w:t>
            </w:r>
          </w:p>
        </w:tc>
      </w:tr>
      <w:tr w:rsidR="00583419" w:rsidRPr="00583419" w:rsidTr="00583419">
        <w:trPr>
          <w:trHeight w:val="28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583419" w:rsidRPr="00583419" w:rsidRDefault="00583419" w:rsidP="00583419">
            <w:pPr>
              <w:adjustRightInd/>
              <w:jc w:val="left"/>
              <w:rPr>
                <w:rFonts w:eastAsia="Times New Roman"/>
                <w:color w:val="000000"/>
                <w:sz w:val="22"/>
                <w:szCs w:val="22"/>
              </w:rPr>
            </w:pPr>
            <w:r w:rsidRPr="00583419">
              <w:rPr>
                <w:rFonts w:eastAsia="Times New Roman"/>
                <w:color w:val="000000"/>
                <w:sz w:val="22"/>
                <w:szCs w:val="22"/>
              </w:rPr>
              <w:t>Bikeability Level 1 &amp; 2</w:t>
            </w:r>
          </w:p>
        </w:tc>
        <w:tc>
          <w:tcPr>
            <w:tcW w:w="1134"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right"/>
              <w:rPr>
                <w:rFonts w:eastAsia="Times New Roman"/>
                <w:color w:val="000000"/>
                <w:sz w:val="22"/>
                <w:szCs w:val="22"/>
              </w:rPr>
            </w:pPr>
            <w:r w:rsidRPr="00583419">
              <w:rPr>
                <w:rFonts w:eastAsia="Times New Roman"/>
                <w:color w:val="000000"/>
                <w:sz w:val="22"/>
                <w:szCs w:val="22"/>
              </w:rPr>
              <w:t>£15.00</w:t>
            </w:r>
          </w:p>
        </w:tc>
        <w:tc>
          <w:tcPr>
            <w:tcW w:w="1276"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right"/>
              <w:rPr>
                <w:rFonts w:eastAsia="Times New Roman"/>
                <w:color w:val="000000"/>
                <w:sz w:val="22"/>
                <w:szCs w:val="22"/>
              </w:rPr>
            </w:pPr>
            <w:r w:rsidRPr="00583419">
              <w:rPr>
                <w:rFonts w:eastAsia="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right"/>
              <w:rPr>
                <w:rFonts w:eastAsia="Times New Roman"/>
                <w:color w:val="000000"/>
                <w:sz w:val="22"/>
                <w:szCs w:val="22"/>
              </w:rPr>
            </w:pPr>
            <w:r w:rsidRPr="00583419">
              <w:rPr>
                <w:rFonts w:eastAsia="Times New Roman"/>
                <w:color w:val="000000"/>
                <w:sz w:val="22"/>
                <w:szCs w:val="22"/>
              </w:rPr>
              <w:t>£10.00</w:t>
            </w:r>
          </w:p>
        </w:tc>
      </w:tr>
      <w:tr w:rsidR="00583419" w:rsidRPr="00583419" w:rsidTr="00583419">
        <w:trPr>
          <w:trHeight w:val="28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583419" w:rsidRPr="00583419" w:rsidRDefault="00583419" w:rsidP="00583419">
            <w:pPr>
              <w:adjustRightInd/>
              <w:jc w:val="left"/>
              <w:rPr>
                <w:rFonts w:eastAsia="Times New Roman"/>
                <w:color w:val="000000"/>
                <w:sz w:val="22"/>
                <w:szCs w:val="22"/>
              </w:rPr>
            </w:pPr>
            <w:r w:rsidRPr="00583419">
              <w:rPr>
                <w:rFonts w:eastAsia="Times New Roman"/>
                <w:color w:val="000000"/>
                <w:sz w:val="22"/>
                <w:szCs w:val="22"/>
              </w:rPr>
              <w:t>Weighting 8%</w:t>
            </w:r>
          </w:p>
        </w:tc>
        <w:tc>
          <w:tcPr>
            <w:tcW w:w="1134"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right"/>
              <w:rPr>
                <w:rFonts w:eastAsia="Times New Roman"/>
                <w:color w:val="000000"/>
                <w:sz w:val="22"/>
                <w:szCs w:val="22"/>
              </w:rPr>
            </w:pPr>
            <w:r w:rsidRPr="00583419">
              <w:rPr>
                <w:rFonts w:eastAsia="Times New Roman"/>
                <w:color w:val="000000"/>
                <w:sz w:val="22"/>
                <w:szCs w:val="22"/>
              </w:rPr>
              <w:t>5.33%</w:t>
            </w:r>
          </w:p>
        </w:tc>
        <w:tc>
          <w:tcPr>
            <w:tcW w:w="1276"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right"/>
              <w:rPr>
                <w:rFonts w:eastAsia="Times New Roman"/>
                <w:color w:val="000000"/>
                <w:sz w:val="22"/>
                <w:szCs w:val="22"/>
              </w:rPr>
            </w:pPr>
            <w:r w:rsidRPr="00583419">
              <w:rPr>
                <w:rFonts w:eastAsia="Times New Roman"/>
                <w:color w:val="000000"/>
                <w:sz w:val="22"/>
                <w:szCs w:val="22"/>
              </w:rPr>
              <w:t>8.00%</w:t>
            </w:r>
          </w:p>
        </w:tc>
        <w:tc>
          <w:tcPr>
            <w:tcW w:w="1134"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right"/>
              <w:rPr>
                <w:rFonts w:eastAsia="Times New Roman"/>
                <w:color w:val="000000"/>
                <w:sz w:val="22"/>
                <w:szCs w:val="22"/>
              </w:rPr>
            </w:pPr>
            <w:r w:rsidRPr="00583419">
              <w:rPr>
                <w:rFonts w:eastAsia="Times New Roman"/>
                <w:color w:val="000000"/>
                <w:sz w:val="22"/>
                <w:szCs w:val="22"/>
              </w:rPr>
              <w:t>8.00%</w:t>
            </w:r>
          </w:p>
        </w:tc>
      </w:tr>
      <w:tr w:rsidR="00583419" w:rsidRPr="00583419" w:rsidTr="00583419">
        <w:trPr>
          <w:trHeight w:val="28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583419" w:rsidRPr="00583419" w:rsidRDefault="00583419" w:rsidP="00583419">
            <w:pPr>
              <w:adjustRightInd/>
              <w:jc w:val="left"/>
              <w:rPr>
                <w:rFonts w:eastAsia="Times New Roman"/>
                <w:color w:val="000000"/>
                <w:sz w:val="22"/>
                <w:szCs w:val="22"/>
              </w:rPr>
            </w:pPr>
            <w:r w:rsidRPr="00583419">
              <w:rPr>
                <w:rFonts w:eastAsia="Times New Roman"/>
                <w:color w:val="000000"/>
                <w:sz w:val="22"/>
                <w:szCs w:val="22"/>
              </w:rPr>
              <w:t> </w:t>
            </w:r>
          </w:p>
        </w:tc>
        <w:tc>
          <w:tcPr>
            <w:tcW w:w="1134"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left"/>
              <w:rPr>
                <w:rFonts w:eastAsia="Times New Roman"/>
                <w:color w:val="000000"/>
                <w:sz w:val="22"/>
                <w:szCs w:val="22"/>
              </w:rPr>
            </w:pPr>
            <w:r w:rsidRPr="00583419">
              <w:rPr>
                <w:rFonts w:eastAsia="Times New Roman"/>
                <w:color w:val="000000"/>
                <w:sz w:val="22"/>
                <w:szCs w:val="22"/>
              </w:rPr>
              <w:t> </w:t>
            </w:r>
          </w:p>
        </w:tc>
        <w:tc>
          <w:tcPr>
            <w:tcW w:w="1276"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left"/>
              <w:rPr>
                <w:rFonts w:eastAsia="Times New Roman"/>
                <w:color w:val="000000"/>
                <w:sz w:val="22"/>
                <w:szCs w:val="22"/>
              </w:rPr>
            </w:pPr>
            <w:r w:rsidRPr="00583419">
              <w:rPr>
                <w:rFonts w:eastAsia="Times New Roman"/>
                <w:color w:val="000000"/>
                <w:sz w:val="22"/>
                <w:szCs w:val="22"/>
              </w:rPr>
              <w:t> </w:t>
            </w:r>
          </w:p>
        </w:tc>
        <w:tc>
          <w:tcPr>
            <w:tcW w:w="1134"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left"/>
              <w:rPr>
                <w:rFonts w:eastAsia="Times New Roman"/>
                <w:color w:val="000000"/>
                <w:sz w:val="22"/>
                <w:szCs w:val="22"/>
              </w:rPr>
            </w:pPr>
            <w:r w:rsidRPr="00583419">
              <w:rPr>
                <w:rFonts w:eastAsia="Times New Roman"/>
                <w:color w:val="000000"/>
                <w:sz w:val="22"/>
                <w:szCs w:val="22"/>
              </w:rPr>
              <w:t> </w:t>
            </w:r>
          </w:p>
        </w:tc>
      </w:tr>
      <w:tr w:rsidR="00583419" w:rsidRPr="00583419" w:rsidTr="00583419">
        <w:trPr>
          <w:trHeight w:val="28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583419" w:rsidRPr="00583419" w:rsidRDefault="00583419" w:rsidP="00583419">
            <w:pPr>
              <w:adjustRightInd/>
              <w:jc w:val="left"/>
              <w:rPr>
                <w:rFonts w:eastAsia="Times New Roman"/>
                <w:color w:val="000000"/>
                <w:sz w:val="22"/>
                <w:szCs w:val="22"/>
              </w:rPr>
            </w:pPr>
            <w:r w:rsidRPr="00583419">
              <w:rPr>
                <w:rFonts w:eastAsia="Times New Roman"/>
                <w:color w:val="000000"/>
                <w:sz w:val="22"/>
                <w:szCs w:val="22"/>
              </w:rPr>
              <w:t>Advanced Bikeability Level 3</w:t>
            </w:r>
          </w:p>
        </w:tc>
        <w:tc>
          <w:tcPr>
            <w:tcW w:w="1134"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right"/>
              <w:rPr>
                <w:rFonts w:eastAsia="Times New Roman"/>
                <w:color w:val="000000"/>
                <w:sz w:val="22"/>
                <w:szCs w:val="22"/>
              </w:rPr>
            </w:pPr>
            <w:r w:rsidRPr="00583419">
              <w:rPr>
                <w:rFonts w:eastAsia="Times New Roman"/>
                <w:color w:val="000000"/>
                <w:sz w:val="22"/>
                <w:szCs w:val="22"/>
              </w:rPr>
              <w:t>£10.00</w:t>
            </w:r>
          </w:p>
        </w:tc>
        <w:tc>
          <w:tcPr>
            <w:tcW w:w="1276"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right"/>
              <w:rPr>
                <w:rFonts w:eastAsia="Times New Roman"/>
                <w:color w:val="000000"/>
                <w:sz w:val="22"/>
                <w:szCs w:val="22"/>
              </w:rPr>
            </w:pPr>
            <w:r w:rsidRPr="00583419">
              <w:rPr>
                <w:rFonts w:eastAsia="Times New Roman"/>
                <w:color w:val="000000"/>
                <w:sz w:val="22"/>
                <w:szCs w:val="22"/>
              </w:rPr>
              <w:t>£8.00</w:t>
            </w:r>
          </w:p>
        </w:tc>
        <w:tc>
          <w:tcPr>
            <w:tcW w:w="1134"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right"/>
              <w:rPr>
                <w:rFonts w:eastAsia="Times New Roman"/>
                <w:color w:val="000000"/>
                <w:sz w:val="22"/>
                <w:szCs w:val="22"/>
              </w:rPr>
            </w:pPr>
            <w:r w:rsidRPr="00583419">
              <w:rPr>
                <w:rFonts w:eastAsia="Times New Roman"/>
                <w:color w:val="000000"/>
                <w:sz w:val="22"/>
                <w:szCs w:val="22"/>
              </w:rPr>
              <w:t>£5.00</w:t>
            </w:r>
          </w:p>
        </w:tc>
      </w:tr>
      <w:tr w:rsidR="00583419" w:rsidRPr="00583419" w:rsidTr="00583419">
        <w:trPr>
          <w:trHeight w:val="28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583419" w:rsidRPr="00583419" w:rsidRDefault="00583419" w:rsidP="00583419">
            <w:pPr>
              <w:adjustRightInd/>
              <w:jc w:val="left"/>
              <w:rPr>
                <w:rFonts w:eastAsia="Times New Roman"/>
                <w:color w:val="000000"/>
                <w:sz w:val="22"/>
                <w:szCs w:val="22"/>
              </w:rPr>
            </w:pPr>
            <w:r w:rsidRPr="00583419">
              <w:rPr>
                <w:rFonts w:eastAsia="Times New Roman"/>
                <w:color w:val="000000"/>
                <w:sz w:val="22"/>
                <w:szCs w:val="22"/>
              </w:rPr>
              <w:t>Weighting 5%</w:t>
            </w:r>
          </w:p>
        </w:tc>
        <w:tc>
          <w:tcPr>
            <w:tcW w:w="1134"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right"/>
              <w:rPr>
                <w:rFonts w:eastAsia="Times New Roman"/>
                <w:color w:val="000000"/>
                <w:sz w:val="22"/>
                <w:szCs w:val="22"/>
              </w:rPr>
            </w:pPr>
            <w:r w:rsidRPr="00583419">
              <w:rPr>
                <w:rFonts w:eastAsia="Times New Roman"/>
                <w:color w:val="000000"/>
                <w:sz w:val="22"/>
                <w:szCs w:val="22"/>
              </w:rPr>
              <w:t>2.50%</w:t>
            </w:r>
          </w:p>
        </w:tc>
        <w:tc>
          <w:tcPr>
            <w:tcW w:w="1276"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right"/>
              <w:rPr>
                <w:rFonts w:eastAsia="Times New Roman"/>
                <w:color w:val="000000"/>
                <w:sz w:val="22"/>
                <w:szCs w:val="22"/>
              </w:rPr>
            </w:pPr>
            <w:r w:rsidRPr="00583419">
              <w:rPr>
                <w:rFonts w:eastAsia="Times New Roman"/>
                <w:color w:val="000000"/>
                <w:sz w:val="22"/>
                <w:szCs w:val="22"/>
              </w:rPr>
              <w:t>3.13%</w:t>
            </w:r>
          </w:p>
        </w:tc>
        <w:tc>
          <w:tcPr>
            <w:tcW w:w="1134"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right"/>
              <w:rPr>
                <w:rFonts w:eastAsia="Times New Roman"/>
                <w:color w:val="000000"/>
                <w:sz w:val="22"/>
                <w:szCs w:val="22"/>
              </w:rPr>
            </w:pPr>
            <w:r w:rsidRPr="00583419">
              <w:rPr>
                <w:rFonts w:eastAsia="Times New Roman"/>
                <w:color w:val="000000"/>
                <w:sz w:val="22"/>
                <w:szCs w:val="22"/>
              </w:rPr>
              <w:t>5.00%</w:t>
            </w:r>
          </w:p>
        </w:tc>
      </w:tr>
      <w:tr w:rsidR="00583419" w:rsidRPr="00583419" w:rsidTr="00583419">
        <w:trPr>
          <w:trHeight w:val="28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583419" w:rsidRPr="00583419" w:rsidRDefault="00583419" w:rsidP="00583419">
            <w:pPr>
              <w:adjustRightInd/>
              <w:jc w:val="left"/>
              <w:rPr>
                <w:rFonts w:eastAsia="Times New Roman"/>
                <w:color w:val="000000"/>
                <w:sz w:val="22"/>
                <w:szCs w:val="22"/>
              </w:rPr>
            </w:pPr>
            <w:r w:rsidRPr="00583419">
              <w:rPr>
                <w:rFonts w:eastAsia="Times New Roman"/>
                <w:color w:val="000000"/>
                <w:sz w:val="22"/>
                <w:szCs w:val="22"/>
              </w:rPr>
              <w:t> </w:t>
            </w:r>
          </w:p>
        </w:tc>
        <w:tc>
          <w:tcPr>
            <w:tcW w:w="1134"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left"/>
              <w:rPr>
                <w:rFonts w:eastAsia="Times New Roman"/>
                <w:color w:val="000000"/>
                <w:sz w:val="22"/>
                <w:szCs w:val="22"/>
              </w:rPr>
            </w:pPr>
            <w:r w:rsidRPr="00583419">
              <w:rPr>
                <w:rFonts w:eastAsia="Times New Roman"/>
                <w:color w:val="000000"/>
                <w:sz w:val="22"/>
                <w:szCs w:val="22"/>
              </w:rPr>
              <w:t> </w:t>
            </w:r>
          </w:p>
        </w:tc>
        <w:tc>
          <w:tcPr>
            <w:tcW w:w="1276"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left"/>
              <w:rPr>
                <w:rFonts w:eastAsia="Times New Roman"/>
                <w:color w:val="000000"/>
                <w:sz w:val="22"/>
                <w:szCs w:val="22"/>
              </w:rPr>
            </w:pPr>
            <w:r w:rsidRPr="00583419">
              <w:rPr>
                <w:rFonts w:eastAsia="Times New Roman"/>
                <w:color w:val="000000"/>
                <w:sz w:val="22"/>
                <w:szCs w:val="22"/>
              </w:rPr>
              <w:t> </w:t>
            </w:r>
          </w:p>
        </w:tc>
        <w:tc>
          <w:tcPr>
            <w:tcW w:w="1134"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left"/>
              <w:rPr>
                <w:rFonts w:eastAsia="Times New Roman"/>
                <w:color w:val="000000"/>
                <w:sz w:val="22"/>
                <w:szCs w:val="22"/>
              </w:rPr>
            </w:pPr>
            <w:r w:rsidRPr="00583419">
              <w:rPr>
                <w:rFonts w:eastAsia="Times New Roman"/>
                <w:color w:val="000000"/>
                <w:sz w:val="22"/>
                <w:szCs w:val="22"/>
              </w:rPr>
              <w:t> </w:t>
            </w:r>
          </w:p>
        </w:tc>
      </w:tr>
      <w:tr w:rsidR="00583419" w:rsidRPr="00583419" w:rsidTr="00583419">
        <w:trPr>
          <w:trHeight w:val="28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583419" w:rsidRPr="00583419" w:rsidRDefault="00583419" w:rsidP="00583419">
            <w:pPr>
              <w:adjustRightInd/>
              <w:jc w:val="left"/>
              <w:rPr>
                <w:rFonts w:eastAsia="Times New Roman"/>
                <w:color w:val="000000"/>
                <w:sz w:val="22"/>
                <w:szCs w:val="22"/>
              </w:rPr>
            </w:pPr>
            <w:r w:rsidRPr="00583419">
              <w:rPr>
                <w:rFonts w:eastAsia="Times New Roman"/>
                <w:color w:val="000000"/>
                <w:sz w:val="22"/>
                <w:szCs w:val="22"/>
              </w:rPr>
              <w:t xml:space="preserve">Adult Taster Package </w:t>
            </w:r>
          </w:p>
        </w:tc>
        <w:tc>
          <w:tcPr>
            <w:tcW w:w="1134"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right"/>
              <w:rPr>
                <w:rFonts w:eastAsia="Times New Roman"/>
                <w:color w:val="000000"/>
                <w:sz w:val="22"/>
                <w:szCs w:val="22"/>
              </w:rPr>
            </w:pPr>
            <w:r w:rsidRPr="00583419">
              <w:rPr>
                <w:rFonts w:eastAsia="Times New Roman"/>
                <w:color w:val="000000"/>
                <w:sz w:val="22"/>
                <w:szCs w:val="22"/>
              </w:rPr>
              <w:t>£2.00</w:t>
            </w:r>
          </w:p>
        </w:tc>
        <w:tc>
          <w:tcPr>
            <w:tcW w:w="1276"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right"/>
              <w:rPr>
                <w:rFonts w:eastAsia="Times New Roman"/>
                <w:color w:val="000000"/>
                <w:sz w:val="22"/>
                <w:szCs w:val="22"/>
              </w:rPr>
            </w:pPr>
            <w:r w:rsidRPr="00583419">
              <w:rPr>
                <w:rFonts w:eastAsia="Times New Roman"/>
                <w:color w:val="000000"/>
                <w:sz w:val="22"/>
                <w:szCs w:val="22"/>
              </w:rPr>
              <w:t>£3.00</w:t>
            </w:r>
          </w:p>
        </w:tc>
        <w:tc>
          <w:tcPr>
            <w:tcW w:w="1134"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right"/>
              <w:rPr>
                <w:rFonts w:eastAsia="Times New Roman"/>
                <w:color w:val="000000"/>
                <w:sz w:val="22"/>
                <w:szCs w:val="22"/>
              </w:rPr>
            </w:pPr>
            <w:r w:rsidRPr="00583419">
              <w:rPr>
                <w:rFonts w:eastAsia="Times New Roman"/>
                <w:color w:val="000000"/>
                <w:sz w:val="22"/>
                <w:szCs w:val="22"/>
              </w:rPr>
              <w:t>£4.00</w:t>
            </w:r>
          </w:p>
        </w:tc>
      </w:tr>
      <w:tr w:rsidR="00583419" w:rsidRPr="00583419" w:rsidTr="00583419">
        <w:trPr>
          <w:trHeight w:val="28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583419" w:rsidRPr="00583419" w:rsidRDefault="00583419" w:rsidP="00583419">
            <w:pPr>
              <w:adjustRightInd/>
              <w:jc w:val="left"/>
              <w:rPr>
                <w:rFonts w:eastAsia="Times New Roman"/>
                <w:color w:val="000000"/>
                <w:sz w:val="22"/>
                <w:szCs w:val="22"/>
              </w:rPr>
            </w:pPr>
            <w:r w:rsidRPr="00583419">
              <w:rPr>
                <w:rFonts w:eastAsia="Times New Roman"/>
                <w:color w:val="000000"/>
                <w:sz w:val="22"/>
                <w:szCs w:val="22"/>
              </w:rPr>
              <w:t>Weighting 2%</w:t>
            </w:r>
          </w:p>
        </w:tc>
        <w:tc>
          <w:tcPr>
            <w:tcW w:w="1134"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right"/>
              <w:rPr>
                <w:rFonts w:eastAsia="Times New Roman"/>
                <w:color w:val="000000"/>
                <w:sz w:val="22"/>
                <w:szCs w:val="22"/>
              </w:rPr>
            </w:pPr>
            <w:r w:rsidRPr="00583419">
              <w:rPr>
                <w:rFonts w:eastAsia="Times New Roman"/>
                <w:color w:val="000000"/>
                <w:sz w:val="22"/>
                <w:szCs w:val="22"/>
              </w:rPr>
              <w:t>2.00%</w:t>
            </w:r>
          </w:p>
        </w:tc>
        <w:tc>
          <w:tcPr>
            <w:tcW w:w="1276"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right"/>
              <w:rPr>
                <w:rFonts w:eastAsia="Times New Roman"/>
                <w:color w:val="000000"/>
                <w:sz w:val="22"/>
                <w:szCs w:val="22"/>
              </w:rPr>
            </w:pPr>
            <w:r w:rsidRPr="00583419">
              <w:rPr>
                <w:rFonts w:eastAsia="Times New Roman"/>
                <w:color w:val="000000"/>
                <w:sz w:val="22"/>
                <w:szCs w:val="22"/>
              </w:rPr>
              <w:t>1.33%</w:t>
            </w:r>
          </w:p>
        </w:tc>
        <w:tc>
          <w:tcPr>
            <w:tcW w:w="1134"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right"/>
              <w:rPr>
                <w:rFonts w:eastAsia="Times New Roman"/>
                <w:color w:val="000000"/>
                <w:sz w:val="22"/>
                <w:szCs w:val="22"/>
              </w:rPr>
            </w:pPr>
            <w:r w:rsidRPr="00583419">
              <w:rPr>
                <w:rFonts w:eastAsia="Times New Roman"/>
                <w:color w:val="000000"/>
                <w:sz w:val="22"/>
                <w:szCs w:val="22"/>
              </w:rPr>
              <w:t>1.00%</w:t>
            </w:r>
          </w:p>
        </w:tc>
      </w:tr>
      <w:tr w:rsidR="00583419" w:rsidRPr="00583419" w:rsidTr="00583419">
        <w:trPr>
          <w:trHeight w:val="28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583419" w:rsidRPr="00583419" w:rsidRDefault="00583419" w:rsidP="00583419">
            <w:pPr>
              <w:adjustRightInd/>
              <w:jc w:val="left"/>
              <w:rPr>
                <w:rFonts w:eastAsia="Times New Roman"/>
                <w:color w:val="000000"/>
                <w:sz w:val="22"/>
                <w:szCs w:val="22"/>
              </w:rPr>
            </w:pPr>
            <w:r w:rsidRPr="00583419">
              <w:rPr>
                <w:rFonts w:eastAsia="Times New Roman"/>
                <w:color w:val="000000"/>
                <w:sz w:val="22"/>
                <w:szCs w:val="22"/>
              </w:rPr>
              <w:t> </w:t>
            </w:r>
          </w:p>
        </w:tc>
        <w:tc>
          <w:tcPr>
            <w:tcW w:w="1134"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left"/>
              <w:rPr>
                <w:rFonts w:eastAsia="Times New Roman"/>
                <w:color w:val="000000"/>
                <w:sz w:val="22"/>
                <w:szCs w:val="22"/>
              </w:rPr>
            </w:pPr>
            <w:r w:rsidRPr="00583419">
              <w:rPr>
                <w:rFonts w:eastAsia="Times New Roman"/>
                <w:color w:val="000000"/>
                <w:sz w:val="22"/>
                <w:szCs w:val="22"/>
              </w:rPr>
              <w:t> </w:t>
            </w:r>
          </w:p>
        </w:tc>
        <w:tc>
          <w:tcPr>
            <w:tcW w:w="1276"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left"/>
              <w:rPr>
                <w:rFonts w:eastAsia="Times New Roman"/>
                <w:color w:val="000000"/>
                <w:sz w:val="22"/>
                <w:szCs w:val="22"/>
              </w:rPr>
            </w:pPr>
            <w:r w:rsidRPr="00583419">
              <w:rPr>
                <w:rFonts w:eastAsia="Times New Roman"/>
                <w:color w:val="000000"/>
                <w:sz w:val="22"/>
                <w:szCs w:val="22"/>
              </w:rPr>
              <w:t> </w:t>
            </w:r>
          </w:p>
        </w:tc>
        <w:tc>
          <w:tcPr>
            <w:tcW w:w="1134"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left"/>
              <w:rPr>
                <w:rFonts w:eastAsia="Times New Roman"/>
                <w:color w:val="000000"/>
                <w:sz w:val="22"/>
                <w:szCs w:val="22"/>
              </w:rPr>
            </w:pPr>
            <w:r w:rsidRPr="00583419">
              <w:rPr>
                <w:rFonts w:eastAsia="Times New Roman"/>
                <w:color w:val="000000"/>
                <w:sz w:val="22"/>
                <w:szCs w:val="22"/>
              </w:rPr>
              <w:t> </w:t>
            </w:r>
          </w:p>
        </w:tc>
      </w:tr>
      <w:tr w:rsidR="00583419" w:rsidRPr="00583419" w:rsidTr="00583419">
        <w:trPr>
          <w:trHeight w:val="57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583419" w:rsidRPr="00583419" w:rsidRDefault="00583419" w:rsidP="00583419">
            <w:pPr>
              <w:adjustRightInd/>
              <w:jc w:val="left"/>
              <w:rPr>
                <w:rFonts w:eastAsia="Times New Roman"/>
                <w:color w:val="000000"/>
                <w:sz w:val="22"/>
                <w:szCs w:val="22"/>
              </w:rPr>
            </w:pPr>
            <w:r w:rsidRPr="00583419">
              <w:rPr>
                <w:rFonts w:eastAsia="Times New Roman"/>
                <w:color w:val="000000"/>
                <w:sz w:val="22"/>
                <w:szCs w:val="22"/>
              </w:rPr>
              <w:t>School Higher Education Bikeability Level 1  &amp; 2</w:t>
            </w:r>
          </w:p>
        </w:tc>
        <w:tc>
          <w:tcPr>
            <w:tcW w:w="1134"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right"/>
              <w:rPr>
                <w:rFonts w:eastAsia="Times New Roman"/>
                <w:color w:val="000000"/>
                <w:sz w:val="22"/>
                <w:szCs w:val="22"/>
              </w:rPr>
            </w:pPr>
            <w:r w:rsidRPr="00583419">
              <w:rPr>
                <w:rFonts w:eastAsia="Times New Roman"/>
                <w:color w:val="000000"/>
                <w:sz w:val="22"/>
                <w:szCs w:val="22"/>
              </w:rPr>
              <w:t>£15.00</w:t>
            </w:r>
          </w:p>
        </w:tc>
        <w:tc>
          <w:tcPr>
            <w:tcW w:w="1276"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right"/>
              <w:rPr>
                <w:rFonts w:eastAsia="Times New Roman"/>
                <w:color w:val="000000"/>
                <w:sz w:val="22"/>
                <w:szCs w:val="22"/>
              </w:rPr>
            </w:pPr>
            <w:r w:rsidRPr="00583419">
              <w:rPr>
                <w:rFonts w:eastAsia="Times New Roman"/>
                <w:color w:val="000000"/>
                <w:sz w:val="22"/>
                <w:szCs w:val="22"/>
              </w:rPr>
              <w:t>£10.00</w:t>
            </w:r>
          </w:p>
        </w:tc>
        <w:tc>
          <w:tcPr>
            <w:tcW w:w="1134"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right"/>
              <w:rPr>
                <w:rFonts w:eastAsia="Times New Roman"/>
                <w:color w:val="000000"/>
                <w:sz w:val="22"/>
                <w:szCs w:val="22"/>
              </w:rPr>
            </w:pPr>
            <w:r w:rsidRPr="00583419">
              <w:rPr>
                <w:rFonts w:eastAsia="Times New Roman"/>
                <w:color w:val="000000"/>
                <w:sz w:val="22"/>
                <w:szCs w:val="22"/>
              </w:rPr>
              <w:t>£10.00</w:t>
            </w:r>
          </w:p>
        </w:tc>
      </w:tr>
      <w:tr w:rsidR="00583419" w:rsidRPr="00583419" w:rsidTr="00583419">
        <w:trPr>
          <w:trHeight w:val="28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583419" w:rsidRPr="00583419" w:rsidRDefault="00583419" w:rsidP="00583419">
            <w:pPr>
              <w:adjustRightInd/>
              <w:jc w:val="left"/>
              <w:rPr>
                <w:rFonts w:eastAsia="Times New Roman"/>
                <w:color w:val="000000"/>
                <w:sz w:val="22"/>
                <w:szCs w:val="22"/>
              </w:rPr>
            </w:pPr>
            <w:r w:rsidRPr="00583419">
              <w:rPr>
                <w:rFonts w:eastAsia="Times New Roman"/>
                <w:color w:val="000000"/>
                <w:sz w:val="22"/>
                <w:szCs w:val="22"/>
              </w:rPr>
              <w:t>Weighting 7%</w:t>
            </w:r>
          </w:p>
        </w:tc>
        <w:tc>
          <w:tcPr>
            <w:tcW w:w="1134"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right"/>
              <w:rPr>
                <w:rFonts w:eastAsia="Times New Roman"/>
                <w:color w:val="000000"/>
                <w:sz w:val="22"/>
                <w:szCs w:val="22"/>
              </w:rPr>
            </w:pPr>
            <w:r w:rsidRPr="00583419">
              <w:rPr>
                <w:rFonts w:eastAsia="Times New Roman"/>
                <w:color w:val="000000"/>
                <w:sz w:val="22"/>
                <w:szCs w:val="22"/>
              </w:rPr>
              <w:t>4.67%</w:t>
            </w:r>
          </w:p>
        </w:tc>
        <w:tc>
          <w:tcPr>
            <w:tcW w:w="1276"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right"/>
              <w:rPr>
                <w:rFonts w:eastAsia="Times New Roman"/>
                <w:color w:val="000000"/>
                <w:sz w:val="22"/>
                <w:szCs w:val="22"/>
              </w:rPr>
            </w:pPr>
            <w:r w:rsidRPr="00583419">
              <w:rPr>
                <w:rFonts w:eastAsia="Times New Roman"/>
                <w:color w:val="000000"/>
                <w:sz w:val="22"/>
                <w:szCs w:val="22"/>
              </w:rPr>
              <w:t>7.00%</w:t>
            </w:r>
          </w:p>
        </w:tc>
        <w:tc>
          <w:tcPr>
            <w:tcW w:w="1134"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right"/>
              <w:rPr>
                <w:rFonts w:eastAsia="Times New Roman"/>
                <w:color w:val="000000"/>
                <w:sz w:val="22"/>
                <w:szCs w:val="22"/>
              </w:rPr>
            </w:pPr>
            <w:r w:rsidRPr="00583419">
              <w:rPr>
                <w:rFonts w:eastAsia="Times New Roman"/>
                <w:color w:val="000000"/>
                <w:sz w:val="22"/>
                <w:szCs w:val="22"/>
              </w:rPr>
              <w:t>7.00%</w:t>
            </w:r>
          </w:p>
        </w:tc>
      </w:tr>
      <w:tr w:rsidR="00583419" w:rsidRPr="00583419" w:rsidTr="00583419">
        <w:trPr>
          <w:trHeight w:val="28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583419" w:rsidRPr="00583419" w:rsidRDefault="00583419" w:rsidP="00583419">
            <w:pPr>
              <w:adjustRightInd/>
              <w:jc w:val="left"/>
              <w:rPr>
                <w:rFonts w:eastAsia="Times New Roman"/>
                <w:color w:val="000000"/>
                <w:sz w:val="22"/>
                <w:szCs w:val="22"/>
              </w:rPr>
            </w:pPr>
            <w:r w:rsidRPr="00583419">
              <w:rPr>
                <w:rFonts w:eastAsia="Times New Roman"/>
                <w:color w:val="000000"/>
                <w:sz w:val="22"/>
                <w:szCs w:val="22"/>
              </w:rPr>
              <w:lastRenderedPageBreak/>
              <w:t> </w:t>
            </w:r>
          </w:p>
        </w:tc>
        <w:tc>
          <w:tcPr>
            <w:tcW w:w="1134"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left"/>
              <w:rPr>
                <w:rFonts w:eastAsia="Times New Roman"/>
                <w:color w:val="000000"/>
                <w:sz w:val="22"/>
                <w:szCs w:val="22"/>
              </w:rPr>
            </w:pPr>
            <w:r w:rsidRPr="00583419">
              <w:rPr>
                <w:rFonts w:eastAsia="Times New Roman"/>
                <w:color w:val="000000"/>
                <w:sz w:val="22"/>
                <w:szCs w:val="22"/>
              </w:rPr>
              <w:t> </w:t>
            </w:r>
          </w:p>
        </w:tc>
        <w:tc>
          <w:tcPr>
            <w:tcW w:w="1276"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left"/>
              <w:rPr>
                <w:rFonts w:eastAsia="Times New Roman"/>
                <w:color w:val="000000"/>
                <w:sz w:val="22"/>
                <w:szCs w:val="22"/>
              </w:rPr>
            </w:pPr>
            <w:r w:rsidRPr="00583419">
              <w:rPr>
                <w:rFonts w:eastAsia="Times New Roman"/>
                <w:color w:val="000000"/>
                <w:sz w:val="22"/>
                <w:szCs w:val="22"/>
              </w:rPr>
              <w:t> </w:t>
            </w:r>
          </w:p>
        </w:tc>
        <w:tc>
          <w:tcPr>
            <w:tcW w:w="1134"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left"/>
              <w:rPr>
                <w:rFonts w:eastAsia="Times New Roman"/>
                <w:color w:val="000000"/>
                <w:sz w:val="22"/>
                <w:szCs w:val="22"/>
              </w:rPr>
            </w:pPr>
            <w:r w:rsidRPr="00583419">
              <w:rPr>
                <w:rFonts w:eastAsia="Times New Roman"/>
                <w:color w:val="000000"/>
                <w:sz w:val="22"/>
                <w:szCs w:val="22"/>
              </w:rPr>
              <w:t> </w:t>
            </w:r>
          </w:p>
        </w:tc>
      </w:tr>
      <w:tr w:rsidR="00583419" w:rsidRPr="00583419" w:rsidTr="00583419">
        <w:trPr>
          <w:trHeight w:val="57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583419" w:rsidRPr="00583419" w:rsidRDefault="00583419" w:rsidP="00583419">
            <w:pPr>
              <w:adjustRightInd/>
              <w:jc w:val="left"/>
              <w:rPr>
                <w:rFonts w:eastAsia="Times New Roman"/>
                <w:color w:val="000000"/>
                <w:sz w:val="22"/>
                <w:szCs w:val="22"/>
              </w:rPr>
            </w:pPr>
            <w:r w:rsidRPr="00583419">
              <w:rPr>
                <w:rFonts w:eastAsia="Times New Roman"/>
                <w:color w:val="000000"/>
                <w:sz w:val="22"/>
                <w:szCs w:val="22"/>
              </w:rPr>
              <w:t xml:space="preserve">School Higher Education Bikeability Level  2 </w:t>
            </w:r>
          </w:p>
        </w:tc>
        <w:tc>
          <w:tcPr>
            <w:tcW w:w="1134"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right"/>
              <w:rPr>
                <w:rFonts w:eastAsia="Times New Roman"/>
                <w:color w:val="000000"/>
                <w:sz w:val="22"/>
                <w:szCs w:val="22"/>
              </w:rPr>
            </w:pPr>
            <w:r w:rsidRPr="00583419">
              <w:rPr>
                <w:rFonts w:eastAsia="Times New Roman"/>
                <w:color w:val="000000"/>
                <w:sz w:val="22"/>
                <w:szCs w:val="22"/>
              </w:rPr>
              <w:t>£20.00</w:t>
            </w:r>
          </w:p>
        </w:tc>
        <w:tc>
          <w:tcPr>
            <w:tcW w:w="1276"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right"/>
              <w:rPr>
                <w:rFonts w:eastAsia="Times New Roman"/>
                <w:color w:val="000000"/>
                <w:sz w:val="22"/>
                <w:szCs w:val="22"/>
              </w:rPr>
            </w:pPr>
            <w:r w:rsidRPr="00583419">
              <w:rPr>
                <w:rFonts w:eastAsia="Times New Roman"/>
                <w:color w:val="000000"/>
                <w:sz w:val="22"/>
                <w:szCs w:val="22"/>
              </w:rPr>
              <w:t>£15.00</w:t>
            </w:r>
          </w:p>
        </w:tc>
        <w:tc>
          <w:tcPr>
            <w:tcW w:w="1134"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right"/>
              <w:rPr>
                <w:rFonts w:eastAsia="Times New Roman"/>
                <w:color w:val="000000"/>
                <w:sz w:val="22"/>
                <w:szCs w:val="22"/>
              </w:rPr>
            </w:pPr>
            <w:r w:rsidRPr="00583419">
              <w:rPr>
                <w:rFonts w:eastAsia="Times New Roman"/>
                <w:color w:val="000000"/>
                <w:sz w:val="22"/>
                <w:szCs w:val="22"/>
              </w:rPr>
              <w:t>£12.00</w:t>
            </w:r>
          </w:p>
        </w:tc>
      </w:tr>
      <w:tr w:rsidR="00583419" w:rsidRPr="00583419" w:rsidTr="00583419">
        <w:trPr>
          <w:trHeight w:val="28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583419" w:rsidRPr="00583419" w:rsidRDefault="00583419" w:rsidP="00583419">
            <w:pPr>
              <w:adjustRightInd/>
              <w:jc w:val="left"/>
              <w:rPr>
                <w:rFonts w:eastAsia="Times New Roman"/>
                <w:color w:val="000000"/>
                <w:sz w:val="22"/>
                <w:szCs w:val="22"/>
              </w:rPr>
            </w:pPr>
            <w:r w:rsidRPr="00583419">
              <w:rPr>
                <w:rFonts w:eastAsia="Times New Roman"/>
                <w:color w:val="000000"/>
                <w:sz w:val="22"/>
                <w:szCs w:val="22"/>
              </w:rPr>
              <w:t>Weighting 4%</w:t>
            </w:r>
          </w:p>
        </w:tc>
        <w:tc>
          <w:tcPr>
            <w:tcW w:w="1134"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right"/>
              <w:rPr>
                <w:rFonts w:eastAsia="Times New Roman"/>
                <w:color w:val="000000"/>
                <w:sz w:val="22"/>
                <w:szCs w:val="22"/>
              </w:rPr>
            </w:pPr>
            <w:r w:rsidRPr="00583419">
              <w:rPr>
                <w:rFonts w:eastAsia="Times New Roman"/>
                <w:color w:val="000000"/>
                <w:sz w:val="22"/>
                <w:szCs w:val="22"/>
              </w:rPr>
              <w:t>2.40%</w:t>
            </w:r>
          </w:p>
        </w:tc>
        <w:tc>
          <w:tcPr>
            <w:tcW w:w="1276"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right"/>
              <w:rPr>
                <w:rFonts w:eastAsia="Times New Roman"/>
                <w:color w:val="000000"/>
                <w:sz w:val="22"/>
                <w:szCs w:val="22"/>
              </w:rPr>
            </w:pPr>
            <w:r w:rsidRPr="00583419">
              <w:rPr>
                <w:rFonts w:eastAsia="Times New Roman"/>
                <w:color w:val="000000"/>
                <w:sz w:val="22"/>
                <w:szCs w:val="22"/>
              </w:rPr>
              <w:t>3.20%</w:t>
            </w:r>
          </w:p>
        </w:tc>
        <w:tc>
          <w:tcPr>
            <w:tcW w:w="1134"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right"/>
              <w:rPr>
                <w:rFonts w:eastAsia="Times New Roman"/>
                <w:color w:val="000000"/>
                <w:sz w:val="22"/>
                <w:szCs w:val="22"/>
              </w:rPr>
            </w:pPr>
            <w:r w:rsidRPr="00583419">
              <w:rPr>
                <w:rFonts w:eastAsia="Times New Roman"/>
                <w:color w:val="000000"/>
                <w:sz w:val="22"/>
                <w:szCs w:val="22"/>
              </w:rPr>
              <w:t>4.00%</w:t>
            </w:r>
          </w:p>
        </w:tc>
      </w:tr>
      <w:tr w:rsidR="00583419" w:rsidRPr="00583419" w:rsidTr="00583419">
        <w:trPr>
          <w:trHeight w:val="28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583419" w:rsidRPr="00583419" w:rsidRDefault="00583419" w:rsidP="00583419">
            <w:pPr>
              <w:adjustRightInd/>
              <w:jc w:val="left"/>
              <w:rPr>
                <w:rFonts w:eastAsia="Times New Roman"/>
                <w:color w:val="000000"/>
                <w:sz w:val="22"/>
                <w:szCs w:val="22"/>
              </w:rPr>
            </w:pPr>
            <w:r w:rsidRPr="00583419">
              <w:rPr>
                <w:rFonts w:eastAsia="Times New Roman"/>
                <w:color w:val="000000"/>
                <w:sz w:val="22"/>
                <w:szCs w:val="22"/>
              </w:rPr>
              <w:t> </w:t>
            </w:r>
          </w:p>
        </w:tc>
        <w:tc>
          <w:tcPr>
            <w:tcW w:w="1134"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left"/>
              <w:rPr>
                <w:rFonts w:eastAsia="Times New Roman"/>
                <w:color w:val="000000"/>
                <w:sz w:val="22"/>
                <w:szCs w:val="22"/>
              </w:rPr>
            </w:pPr>
            <w:r w:rsidRPr="00583419">
              <w:rPr>
                <w:rFonts w:eastAsia="Times New Roman"/>
                <w:color w:val="000000"/>
                <w:sz w:val="22"/>
                <w:szCs w:val="22"/>
              </w:rPr>
              <w:t> </w:t>
            </w:r>
          </w:p>
        </w:tc>
        <w:tc>
          <w:tcPr>
            <w:tcW w:w="1276"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left"/>
              <w:rPr>
                <w:rFonts w:eastAsia="Times New Roman"/>
                <w:color w:val="000000"/>
                <w:sz w:val="22"/>
                <w:szCs w:val="22"/>
              </w:rPr>
            </w:pPr>
            <w:r w:rsidRPr="00583419">
              <w:rPr>
                <w:rFonts w:eastAsia="Times New Roman"/>
                <w:color w:val="000000"/>
                <w:sz w:val="22"/>
                <w:szCs w:val="22"/>
              </w:rPr>
              <w:t> </w:t>
            </w:r>
          </w:p>
        </w:tc>
        <w:tc>
          <w:tcPr>
            <w:tcW w:w="1134"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left"/>
              <w:rPr>
                <w:rFonts w:eastAsia="Times New Roman"/>
                <w:color w:val="000000"/>
                <w:sz w:val="22"/>
                <w:szCs w:val="22"/>
              </w:rPr>
            </w:pPr>
            <w:r w:rsidRPr="00583419">
              <w:rPr>
                <w:rFonts w:eastAsia="Times New Roman"/>
                <w:color w:val="000000"/>
                <w:sz w:val="22"/>
                <w:szCs w:val="22"/>
              </w:rPr>
              <w:t> </w:t>
            </w:r>
          </w:p>
        </w:tc>
      </w:tr>
      <w:tr w:rsidR="00583419" w:rsidRPr="00583419" w:rsidTr="00583419">
        <w:trPr>
          <w:trHeight w:val="57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583419" w:rsidRPr="00583419" w:rsidRDefault="00583419" w:rsidP="00583419">
            <w:pPr>
              <w:adjustRightInd/>
              <w:jc w:val="left"/>
              <w:rPr>
                <w:rFonts w:eastAsia="Times New Roman"/>
                <w:color w:val="000000"/>
                <w:sz w:val="22"/>
                <w:szCs w:val="22"/>
              </w:rPr>
            </w:pPr>
            <w:r w:rsidRPr="00583419">
              <w:rPr>
                <w:rFonts w:eastAsia="Times New Roman"/>
                <w:color w:val="000000"/>
                <w:sz w:val="22"/>
                <w:szCs w:val="22"/>
              </w:rPr>
              <w:t xml:space="preserve">School Higher Education Bikeability Level 3 </w:t>
            </w:r>
          </w:p>
        </w:tc>
        <w:tc>
          <w:tcPr>
            <w:tcW w:w="1134"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right"/>
              <w:rPr>
                <w:rFonts w:eastAsia="Times New Roman"/>
                <w:color w:val="000000"/>
                <w:sz w:val="22"/>
                <w:szCs w:val="22"/>
              </w:rPr>
            </w:pPr>
            <w:r w:rsidRPr="00583419">
              <w:rPr>
                <w:rFonts w:eastAsia="Times New Roman"/>
                <w:color w:val="000000"/>
                <w:sz w:val="22"/>
                <w:szCs w:val="22"/>
              </w:rPr>
              <w:t>£10.00</w:t>
            </w:r>
          </w:p>
        </w:tc>
        <w:tc>
          <w:tcPr>
            <w:tcW w:w="1276"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right"/>
              <w:rPr>
                <w:rFonts w:eastAsia="Times New Roman"/>
                <w:color w:val="000000"/>
                <w:sz w:val="22"/>
                <w:szCs w:val="22"/>
              </w:rPr>
            </w:pPr>
            <w:r w:rsidRPr="00583419">
              <w:rPr>
                <w:rFonts w:eastAsia="Times New Roman"/>
                <w:color w:val="000000"/>
                <w:sz w:val="22"/>
                <w:szCs w:val="22"/>
              </w:rPr>
              <w:t>£8.00</w:t>
            </w:r>
          </w:p>
        </w:tc>
        <w:tc>
          <w:tcPr>
            <w:tcW w:w="1134"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right"/>
              <w:rPr>
                <w:rFonts w:eastAsia="Times New Roman"/>
                <w:color w:val="000000"/>
                <w:sz w:val="22"/>
                <w:szCs w:val="22"/>
              </w:rPr>
            </w:pPr>
            <w:r w:rsidRPr="00583419">
              <w:rPr>
                <w:rFonts w:eastAsia="Times New Roman"/>
                <w:color w:val="000000"/>
                <w:sz w:val="22"/>
                <w:szCs w:val="22"/>
              </w:rPr>
              <w:t>£5.00</w:t>
            </w:r>
          </w:p>
        </w:tc>
      </w:tr>
      <w:tr w:rsidR="00583419" w:rsidRPr="00583419" w:rsidTr="00583419">
        <w:trPr>
          <w:trHeight w:val="28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583419" w:rsidRPr="00583419" w:rsidRDefault="00583419" w:rsidP="00583419">
            <w:pPr>
              <w:adjustRightInd/>
              <w:jc w:val="left"/>
              <w:rPr>
                <w:rFonts w:eastAsia="Times New Roman"/>
                <w:color w:val="000000"/>
                <w:sz w:val="22"/>
                <w:szCs w:val="22"/>
              </w:rPr>
            </w:pPr>
            <w:r w:rsidRPr="00583419">
              <w:rPr>
                <w:rFonts w:eastAsia="Times New Roman"/>
                <w:color w:val="000000"/>
                <w:sz w:val="22"/>
                <w:szCs w:val="22"/>
              </w:rPr>
              <w:t>Weighting 4%</w:t>
            </w:r>
          </w:p>
        </w:tc>
        <w:tc>
          <w:tcPr>
            <w:tcW w:w="1134"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right"/>
              <w:rPr>
                <w:rFonts w:eastAsia="Times New Roman"/>
                <w:color w:val="000000"/>
                <w:sz w:val="22"/>
                <w:szCs w:val="22"/>
              </w:rPr>
            </w:pPr>
            <w:r w:rsidRPr="00583419">
              <w:rPr>
                <w:rFonts w:eastAsia="Times New Roman"/>
                <w:color w:val="000000"/>
                <w:sz w:val="22"/>
                <w:szCs w:val="22"/>
              </w:rPr>
              <w:t>2.00%</w:t>
            </w:r>
          </w:p>
        </w:tc>
        <w:tc>
          <w:tcPr>
            <w:tcW w:w="1276"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right"/>
              <w:rPr>
                <w:rFonts w:eastAsia="Times New Roman"/>
                <w:color w:val="000000"/>
                <w:sz w:val="22"/>
                <w:szCs w:val="22"/>
              </w:rPr>
            </w:pPr>
            <w:r w:rsidRPr="00583419">
              <w:rPr>
                <w:rFonts w:eastAsia="Times New Roman"/>
                <w:color w:val="000000"/>
                <w:sz w:val="22"/>
                <w:szCs w:val="22"/>
              </w:rPr>
              <w:t>2.50%</w:t>
            </w:r>
          </w:p>
        </w:tc>
        <w:tc>
          <w:tcPr>
            <w:tcW w:w="1134"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right"/>
              <w:rPr>
                <w:rFonts w:eastAsia="Times New Roman"/>
                <w:color w:val="000000"/>
                <w:sz w:val="22"/>
                <w:szCs w:val="22"/>
              </w:rPr>
            </w:pPr>
            <w:r w:rsidRPr="00583419">
              <w:rPr>
                <w:rFonts w:eastAsia="Times New Roman"/>
                <w:color w:val="000000"/>
                <w:sz w:val="22"/>
                <w:szCs w:val="22"/>
              </w:rPr>
              <w:t>4.00%</w:t>
            </w:r>
          </w:p>
        </w:tc>
      </w:tr>
      <w:tr w:rsidR="00583419" w:rsidRPr="00583419" w:rsidTr="00583419">
        <w:trPr>
          <w:trHeight w:val="28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583419" w:rsidRPr="00583419" w:rsidRDefault="00583419" w:rsidP="00583419">
            <w:pPr>
              <w:adjustRightInd/>
              <w:jc w:val="left"/>
              <w:rPr>
                <w:rFonts w:eastAsia="Times New Roman"/>
                <w:color w:val="000000"/>
                <w:sz w:val="22"/>
                <w:szCs w:val="22"/>
              </w:rPr>
            </w:pPr>
            <w:r w:rsidRPr="00583419">
              <w:rPr>
                <w:rFonts w:eastAsia="Times New Roman"/>
                <w:color w:val="000000"/>
                <w:sz w:val="22"/>
                <w:szCs w:val="22"/>
              </w:rPr>
              <w:t> </w:t>
            </w:r>
          </w:p>
        </w:tc>
        <w:tc>
          <w:tcPr>
            <w:tcW w:w="1134"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left"/>
              <w:rPr>
                <w:rFonts w:eastAsia="Times New Roman"/>
                <w:color w:val="000000"/>
                <w:sz w:val="22"/>
                <w:szCs w:val="22"/>
              </w:rPr>
            </w:pPr>
            <w:r w:rsidRPr="00583419">
              <w:rPr>
                <w:rFonts w:eastAsia="Times New Roman"/>
                <w:color w:val="000000"/>
                <w:sz w:val="22"/>
                <w:szCs w:val="22"/>
              </w:rPr>
              <w:t> </w:t>
            </w:r>
          </w:p>
        </w:tc>
        <w:tc>
          <w:tcPr>
            <w:tcW w:w="1276"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left"/>
              <w:rPr>
                <w:rFonts w:eastAsia="Times New Roman"/>
                <w:color w:val="000000"/>
                <w:sz w:val="22"/>
                <w:szCs w:val="22"/>
              </w:rPr>
            </w:pPr>
            <w:r w:rsidRPr="00583419">
              <w:rPr>
                <w:rFonts w:eastAsia="Times New Roman"/>
                <w:color w:val="000000"/>
                <w:sz w:val="22"/>
                <w:szCs w:val="22"/>
              </w:rPr>
              <w:t> </w:t>
            </w:r>
          </w:p>
        </w:tc>
        <w:tc>
          <w:tcPr>
            <w:tcW w:w="1134"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left"/>
              <w:rPr>
                <w:rFonts w:eastAsia="Times New Roman"/>
                <w:color w:val="000000"/>
                <w:sz w:val="22"/>
                <w:szCs w:val="22"/>
              </w:rPr>
            </w:pPr>
            <w:r w:rsidRPr="00583419">
              <w:rPr>
                <w:rFonts w:eastAsia="Times New Roman"/>
                <w:color w:val="000000"/>
                <w:sz w:val="22"/>
                <w:szCs w:val="22"/>
              </w:rPr>
              <w:t> </w:t>
            </w:r>
          </w:p>
        </w:tc>
      </w:tr>
      <w:tr w:rsidR="00583419" w:rsidRPr="00583419" w:rsidTr="00583419">
        <w:trPr>
          <w:trHeight w:val="57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583419" w:rsidRPr="00583419" w:rsidRDefault="00583419" w:rsidP="00583419">
            <w:pPr>
              <w:adjustRightInd/>
              <w:jc w:val="left"/>
              <w:rPr>
                <w:rFonts w:eastAsia="Times New Roman"/>
                <w:color w:val="000000"/>
                <w:sz w:val="22"/>
                <w:szCs w:val="22"/>
              </w:rPr>
            </w:pPr>
            <w:r w:rsidRPr="00583419">
              <w:rPr>
                <w:rFonts w:eastAsia="Times New Roman"/>
                <w:color w:val="000000"/>
                <w:sz w:val="22"/>
                <w:szCs w:val="22"/>
              </w:rPr>
              <w:t xml:space="preserve">Adult and Child Group Cycle Training Package </w:t>
            </w:r>
          </w:p>
        </w:tc>
        <w:tc>
          <w:tcPr>
            <w:tcW w:w="1134"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right"/>
              <w:rPr>
                <w:rFonts w:eastAsia="Times New Roman"/>
                <w:color w:val="000000"/>
                <w:sz w:val="22"/>
                <w:szCs w:val="22"/>
              </w:rPr>
            </w:pPr>
            <w:r w:rsidRPr="00583419">
              <w:rPr>
                <w:rFonts w:eastAsia="Times New Roman"/>
                <w:color w:val="000000"/>
                <w:sz w:val="22"/>
                <w:szCs w:val="22"/>
              </w:rPr>
              <w:t>£22.00</w:t>
            </w:r>
          </w:p>
        </w:tc>
        <w:tc>
          <w:tcPr>
            <w:tcW w:w="1276"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right"/>
              <w:rPr>
                <w:rFonts w:eastAsia="Times New Roman"/>
                <w:color w:val="000000"/>
                <w:sz w:val="22"/>
                <w:szCs w:val="22"/>
              </w:rPr>
            </w:pPr>
            <w:r w:rsidRPr="00583419">
              <w:rPr>
                <w:rFonts w:eastAsia="Times New Roman"/>
                <w:color w:val="000000"/>
                <w:sz w:val="22"/>
                <w:szCs w:val="22"/>
              </w:rPr>
              <w:t>£23.00</w:t>
            </w:r>
          </w:p>
        </w:tc>
        <w:tc>
          <w:tcPr>
            <w:tcW w:w="1134"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right"/>
              <w:rPr>
                <w:rFonts w:eastAsia="Times New Roman"/>
                <w:color w:val="000000"/>
                <w:sz w:val="22"/>
                <w:szCs w:val="22"/>
              </w:rPr>
            </w:pPr>
            <w:r w:rsidRPr="00583419">
              <w:rPr>
                <w:rFonts w:eastAsia="Times New Roman"/>
                <w:color w:val="000000"/>
                <w:sz w:val="22"/>
                <w:szCs w:val="22"/>
              </w:rPr>
              <w:t>£26.00</w:t>
            </w:r>
          </w:p>
        </w:tc>
      </w:tr>
      <w:tr w:rsidR="00583419" w:rsidRPr="00583419" w:rsidTr="00583419">
        <w:trPr>
          <w:trHeight w:val="28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583419" w:rsidRPr="00583419" w:rsidRDefault="00583419" w:rsidP="00583419">
            <w:pPr>
              <w:adjustRightInd/>
              <w:jc w:val="left"/>
              <w:rPr>
                <w:rFonts w:eastAsia="Times New Roman"/>
                <w:color w:val="000000"/>
                <w:sz w:val="22"/>
                <w:szCs w:val="22"/>
              </w:rPr>
            </w:pPr>
            <w:r w:rsidRPr="00583419">
              <w:rPr>
                <w:rFonts w:eastAsia="Times New Roman"/>
                <w:color w:val="000000"/>
                <w:sz w:val="22"/>
                <w:szCs w:val="22"/>
              </w:rPr>
              <w:t>Weighting 2%</w:t>
            </w:r>
          </w:p>
        </w:tc>
        <w:tc>
          <w:tcPr>
            <w:tcW w:w="1134"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right"/>
              <w:rPr>
                <w:rFonts w:eastAsia="Times New Roman"/>
                <w:color w:val="000000"/>
                <w:sz w:val="22"/>
                <w:szCs w:val="22"/>
              </w:rPr>
            </w:pPr>
            <w:r w:rsidRPr="00583419">
              <w:rPr>
                <w:rFonts w:eastAsia="Times New Roman"/>
                <w:color w:val="000000"/>
                <w:sz w:val="22"/>
                <w:szCs w:val="22"/>
              </w:rPr>
              <w:t>2.00%</w:t>
            </w:r>
          </w:p>
        </w:tc>
        <w:tc>
          <w:tcPr>
            <w:tcW w:w="1276"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right"/>
              <w:rPr>
                <w:rFonts w:eastAsia="Times New Roman"/>
                <w:color w:val="000000"/>
                <w:sz w:val="22"/>
                <w:szCs w:val="22"/>
              </w:rPr>
            </w:pPr>
            <w:r w:rsidRPr="00583419">
              <w:rPr>
                <w:rFonts w:eastAsia="Times New Roman"/>
                <w:color w:val="000000"/>
                <w:sz w:val="22"/>
                <w:szCs w:val="22"/>
              </w:rPr>
              <w:t>1.91%</w:t>
            </w:r>
          </w:p>
        </w:tc>
        <w:tc>
          <w:tcPr>
            <w:tcW w:w="1134"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right"/>
              <w:rPr>
                <w:rFonts w:eastAsia="Times New Roman"/>
                <w:color w:val="000000"/>
                <w:sz w:val="22"/>
                <w:szCs w:val="22"/>
              </w:rPr>
            </w:pPr>
            <w:r w:rsidRPr="00583419">
              <w:rPr>
                <w:rFonts w:eastAsia="Times New Roman"/>
                <w:color w:val="000000"/>
                <w:sz w:val="22"/>
                <w:szCs w:val="22"/>
              </w:rPr>
              <w:t>1.69%</w:t>
            </w:r>
          </w:p>
        </w:tc>
      </w:tr>
      <w:tr w:rsidR="00583419" w:rsidRPr="00583419" w:rsidTr="00583419">
        <w:trPr>
          <w:trHeight w:val="28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583419" w:rsidRPr="00583419" w:rsidRDefault="00583419" w:rsidP="00583419">
            <w:pPr>
              <w:adjustRightInd/>
              <w:jc w:val="left"/>
              <w:rPr>
                <w:rFonts w:eastAsia="Times New Roman"/>
                <w:color w:val="000000"/>
                <w:sz w:val="22"/>
                <w:szCs w:val="22"/>
              </w:rPr>
            </w:pPr>
            <w:r w:rsidRPr="00583419">
              <w:rPr>
                <w:rFonts w:eastAsia="Times New Roman"/>
                <w:color w:val="000000"/>
                <w:sz w:val="22"/>
                <w:szCs w:val="22"/>
              </w:rPr>
              <w:t> </w:t>
            </w:r>
          </w:p>
        </w:tc>
        <w:tc>
          <w:tcPr>
            <w:tcW w:w="1134"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left"/>
              <w:rPr>
                <w:rFonts w:eastAsia="Times New Roman"/>
                <w:color w:val="000000"/>
                <w:sz w:val="22"/>
                <w:szCs w:val="22"/>
              </w:rPr>
            </w:pPr>
            <w:r w:rsidRPr="00583419">
              <w:rPr>
                <w:rFonts w:eastAsia="Times New Roman"/>
                <w:color w:val="000000"/>
                <w:sz w:val="22"/>
                <w:szCs w:val="22"/>
              </w:rPr>
              <w:t> </w:t>
            </w:r>
          </w:p>
        </w:tc>
        <w:tc>
          <w:tcPr>
            <w:tcW w:w="1276"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left"/>
              <w:rPr>
                <w:rFonts w:eastAsia="Times New Roman"/>
                <w:color w:val="000000"/>
                <w:sz w:val="22"/>
                <w:szCs w:val="22"/>
              </w:rPr>
            </w:pPr>
            <w:r w:rsidRPr="00583419">
              <w:rPr>
                <w:rFonts w:eastAsia="Times New Roman"/>
                <w:color w:val="000000"/>
                <w:sz w:val="22"/>
                <w:szCs w:val="22"/>
              </w:rPr>
              <w:t> </w:t>
            </w:r>
          </w:p>
        </w:tc>
        <w:tc>
          <w:tcPr>
            <w:tcW w:w="1134"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left"/>
              <w:rPr>
                <w:rFonts w:eastAsia="Times New Roman"/>
                <w:color w:val="000000"/>
                <w:sz w:val="22"/>
                <w:szCs w:val="22"/>
              </w:rPr>
            </w:pPr>
            <w:r w:rsidRPr="00583419">
              <w:rPr>
                <w:rFonts w:eastAsia="Times New Roman"/>
                <w:color w:val="000000"/>
                <w:sz w:val="22"/>
                <w:szCs w:val="22"/>
              </w:rPr>
              <w:t> </w:t>
            </w:r>
          </w:p>
        </w:tc>
      </w:tr>
      <w:tr w:rsidR="00583419" w:rsidRPr="00583419" w:rsidTr="00583419">
        <w:trPr>
          <w:trHeight w:val="28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583419" w:rsidRPr="00583419" w:rsidRDefault="00583419" w:rsidP="00583419">
            <w:pPr>
              <w:adjustRightInd/>
              <w:jc w:val="left"/>
              <w:rPr>
                <w:rFonts w:eastAsia="Times New Roman"/>
                <w:color w:val="000000"/>
                <w:sz w:val="22"/>
                <w:szCs w:val="22"/>
              </w:rPr>
            </w:pPr>
            <w:r w:rsidRPr="00583419">
              <w:rPr>
                <w:rFonts w:eastAsia="Times New Roman"/>
                <w:color w:val="000000"/>
                <w:sz w:val="22"/>
                <w:szCs w:val="22"/>
              </w:rPr>
              <w:t>Cycling for Health Sessions</w:t>
            </w:r>
          </w:p>
        </w:tc>
        <w:tc>
          <w:tcPr>
            <w:tcW w:w="1134"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right"/>
              <w:rPr>
                <w:rFonts w:eastAsia="Times New Roman"/>
                <w:color w:val="000000"/>
                <w:sz w:val="22"/>
                <w:szCs w:val="22"/>
              </w:rPr>
            </w:pPr>
            <w:r w:rsidRPr="00583419">
              <w:rPr>
                <w:rFonts w:eastAsia="Times New Roman"/>
                <w:color w:val="000000"/>
                <w:sz w:val="22"/>
                <w:szCs w:val="22"/>
              </w:rPr>
              <w:t>£4.00</w:t>
            </w:r>
          </w:p>
        </w:tc>
        <w:tc>
          <w:tcPr>
            <w:tcW w:w="1276"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right"/>
              <w:rPr>
                <w:rFonts w:eastAsia="Times New Roman"/>
                <w:color w:val="000000"/>
                <w:sz w:val="22"/>
                <w:szCs w:val="22"/>
              </w:rPr>
            </w:pPr>
            <w:r w:rsidRPr="00583419">
              <w:rPr>
                <w:rFonts w:eastAsia="Times New Roman"/>
                <w:color w:val="000000"/>
                <w:sz w:val="22"/>
                <w:szCs w:val="22"/>
              </w:rPr>
              <w:t>£2.00</w:t>
            </w:r>
          </w:p>
        </w:tc>
        <w:tc>
          <w:tcPr>
            <w:tcW w:w="1134"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right"/>
              <w:rPr>
                <w:rFonts w:eastAsia="Times New Roman"/>
                <w:color w:val="000000"/>
                <w:sz w:val="22"/>
                <w:szCs w:val="22"/>
              </w:rPr>
            </w:pPr>
            <w:r w:rsidRPr="00583419">
              <w:rPr>
                <w:rFonts w:eastAsia="Times New Roman"/>
                <w:color w:val="000000"/>
                <w:sz w:val="22"/>
                <w:szCs w:val="22"/>
              </w:rPr>
              <w:t>£5.00</w:t>
            </w:r>
          </w:p>
        </w:tc>
      </w:tr>
      <w:tr w:rsidR="00583419" w:rsidRPr="00583419" w:rsidTr="00583419">
        <w:trPr>
          <w:trHeight w:val="28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583419" w:rsidRPr="00583419" w:rsidRDefault="00583419" w:rsidP="00583419">
            <w:pPr>
              <w:adjustRightInd/>
              <w:jc w:val="left"/>
              <w:rPr>
                <w:rFonts w:eastAsia="Times New Roman"/>
                <w:color w:val="000000"/>
                <w:sz w:val="22"/>
                <w:szCs w:val="22"/>
              </w:rPr>
            </w:pPr>
            <w:r w:rsidRPr="00583419">
              <w:rPr>
                <w:rFonts w:eastAsia="Times New Roman"/>
                <w:color w:val="000000"/>
                <w:sz w:val="22"/>
                <w:szCs w:val="22"/>
              </w:rPr>
              <w:t>Weighing 2%</w:t>
            </w:r>
          </w:p>
        </w:tc>
        <w:tc>
          <w:tcPr>
            <w:tcW w:w="1134"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right"/>
              <w:rPr>
                <w:rFonts w:eastAsia="Times New Roman"/>
                <w:color w:val="000000"/>
                <w:sz w:val="22"/>
                <w:szCs w:val="22"/>
              </w:rPr>
            </w:pPr>
            <w:r w:rsidRPr="00583419">
              <w:rPr>
                <w:rFonts w:eastAsia="Times New Roman"/>
                <w:color w:val="000000"/>
                <w:sz w:val="22"/>
                <w:szCs w:val="22"/>
              </w:rPr>
              <w:t>1.00%</w:t>
            </w:r>
          </w:p>
        </w:tc>
        <w:tc>
          <w:tcPr>
            <w:tcW w:w="1276"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right"/>
              <w:rPr>
                <w:rFonts w:eastAsia="Times New Roman"/>
                <w:color w:val="000000"/>
                <w:sz w:val="22"/>
                <w:szCs w:val="22"/>
              </w:rPr>
            </w:pPr>
            <w:r w:rsidRPr="00583419">
              <w:rPr>
                <w:rFonts w:eastAsia="Times New Roman"/>
                <w:color w:val="000000"/>
                <w:sz w:val="22"/>
                <w:szCs w:val="22"/>
              </w:rPr>
              <w:t>2.00%</w:t>
            </w:r>
          </w:p>
        </w:tc>
        <w:tc>
          <w:tcPr>
            <w:tcW w:w="1134"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right"/>
              <w:rPr>
                <w:rFonts w:eastAsia="Times New Roman"/>
                <w:color w:val="000000"/>
                <w:sz w:val="22"/>
                <w:szCs w:val="22"/>
              </w:rPr>
            </w:pPr>
            <w:r w:rsidRPr="00583419">
              <w:rPr>
                <w:rFonts w:eastAsia="Times New Roman"/>
                <w:color w:val="000000"/>
                <w:sz w:val="22"/>
                <w:szCs w:val="22"/>
              </w:rPr>
              <w:t>0.80%</w:t>
            </w:r>
          </w:p>
        </w:tc>
      </w:tr>
      <w:tr w:rsidR="00583419" w:rsidRPr="00583419" w:rsidTr="00583419">
        <w:trPr>
          <w:trHeight w:val="28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583419" w:rsidRPr="00583419" w:rsidRDefault="00583419" w:rsidP="00583419">
            <w:pPr>
              <w:adjustRightInd/>
              <w:jc w:val="left"/>
              <w:rPr>
                <w:rFonts w:eastAsia="Times New Roman"/>
                <w:color w:val="000000"/>
                <w:sz w:val="22"/>
                <w:szCs w:val="22"/>
              </w:rPr>
            </w:pPr>
            <w:r w:rsidRPr="00583419">
              <w:rPr>
                <w:rFonts w:eastAsia="Times New Roman"/>
                <w:color w:val="000000"/>
                <w:sz w:val="22"/>
                <w:szCs w:val="22"/>
              </w:rPr>
              <w:t> </w:t>
            </w:r>
          </w:p>
        </w:tc>
        <w:tc>
          <w:tcPr>
            <w:tcW w:w="1134"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left"/>
              <w:rPr>
                <w:rFonts w:eastAsia="Times New Roman"/>
                <w:color w:val="000000"/>
                <w:sz w:val="22"/>
                <w:szCs w:val="22"/>
              </w:rPr>
            </w:pPr>
            <w:r w:rsidRPr="00583419">
              <w:rPr>
                <w:rFonts w:eastAsia="Times New Roman"/>
                <w:color w:val="000000"/>
                <w:sz w:val="22"/>
                <w:szCs w:val="22"/>
              </w:rPr>
              <w:t> </w:t>
            </w:r>
          </w:p>
        </w:tc>
        <w:tc>
          <w:tcPr>
            <w:tcW w:w="1276"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left"/>
              <w:rPr>
                <w:rFonts w:eastAsia="Times New Roman"/>
                <w:color w:val="000000"/>
                <w:sz w:val="22"/>
                <w:szCs w:val="22"/>
              </w:rPr>
            </w:pPr>
            <w:r w:rsidRPr="00583419">
              <w:rPr>
                <w:rFonts w:eastAsia="Times New Roman"/>
                <w:color w:val="000000"/>
                <w:sz w:val="22"/>
                <w:szCs w:val="22"/>
              </w:rPr>
              <w:t> </w:t>
            </w:r>
          </w:p>
        </w:tc>
        <w:tc>
          <w:tcPr>
            <w:tcW w:w="1134"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left"/>
              <w:rPr>
                <w:rFonts w:eastAsia="Times New Roman"/>
                <w:color w:val="000000"/>
                <w:sz w:val="22"/>
                <w:szCs w:val="22"/>
              </w:rPr>
            </w:pPr>
            <w:r w:rsidRPr="00583419">
              <w:rPr>
                <w:rFonts w:eastAsia="Times New Roman"/>
                <w:color w:val="000000"/>
                <w:sz w:val="22"/>
                <w:szCs w:val="22"/>
              </w:rPr>
              <w:t> </w:t>
            </w:r>
          </w:p>
        </w:tc>
      </w:tr>
      <w:tr w:rsidR="00583419" w:rsidRPr="00583419" w:rsidTr="00583419">
        <w:trPr>
          <w:trHeight w:val="85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583419" w:rsidRPr="00583419" w:rsidRDefault="00A640A8" w:rsidP="00A640A8">
            <w:pPr>
              <w:adjustRightInd/>
              <w:jc w:val="left"/>
              <w:rPr>
                <w:rFonts w:eastAsia="Times New Roman"/>
                <w:color w:val="000000"/>
                <w:sz w:val="22"/>
                <w:szCs w:val="22"/>
              </w:rPr>
            </w:pPr>
            <w:r>
              <w:rPr>
                <w:rFonts w:eastAsia="Times New Roman"/>
                <w:color w:val="000000"/>
                <w:sz w:val="22"/>
                <w:szCs w:val="22"/>
              </w:rPr>
              <w:t>Training school t</w:t>
            </w:r>
            <w:r w:rsidR="00583419" w:rsidRPr="00583419">
              <w:rPr>
                <w:rFonts w:eastAsia="Times New Roman"/>
                <w:color w:val="000000"/>
                <w:sz w:val="22"/>
                <w:szCs w:val="22"/>
              </w:rPr>
              <w:t>eachers</w:t>
            </w:r>
            <w:r>
              <w:rPr>
                <w:rFonts w:eastAsia="Times New Roman"/>
                <w:color w:val="000000"/>
                <w:sz w:val="22"/>
                <w:szCs w:val="22"/>
              </w:rPr>
              <w:t xml:space="preserve"> etc to help pupils during balance bike and s</w:t>
            </w:r>
            <w:r w:rsidR="00583419" w:rsidRPr="00583419">
              <w:rPr>
                <w:rFonts w:eastAsia="Times New Roman"/>
                <w:color w:val="000000"/>
                <w:sz w:val="22"/>
                <w:szCs w:val="22"/>
              </w:rPr>
              <w:t>cooter practice</w:t>
            </w:r>
          </w:p>
        </w:tc>
        <w:tc>
          <w:tcPr>
            <w:tcW w:w="1134"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right"/>
              <w:rPr>
                <w:rFonts w:eastAsia="Times New Roman"/>
                <w:color w:val="000000"/>
                <w:sz w:val="22"/>
                <w:szCs w:val="22"/>
              </w:rPr>
            </w:pPr>
            <w:r w:rsidRPr="00583419">
              <w:rPr>
                <w:rFonts w:eastAsia="Times New Roman"/>
                <w:color w:val="000000"/>
                <w:sz w:val="22"/>
                <w:szCs w:val="22"/>
              </w:rPr>
              <w:t>£3.00</w:t>
            </w:r>
          </w:p>
        </w:tc>
        <w:tc>
          <w:tcPr>
            <w:tcW w:w="1276"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right"/>
              <w:rPr>
                <w:rFonts w:eastAsia="Times New Roman"/>
                <w:color w:val="000000"/>
                <w:sz w:val="22"/>
                <w:szCs w:val="22"/>
              </w:rPr>
            </w:pPr>
            <w:r w:rsidRPr="00583419">
              <w:rPr>
                <w:rFonts w:eastAsia="Times New Roman"/>
                <w:color w:val="000000"/>
                <w:sz w:val="22"/>
                <w:szCs w:val="22"/>
              </w:rPr>
              <w:t>£6.00</w:t>
            </w:r>
          </w:p>
        </w:tc>
        <w:tc>
          <w:tcPr>
            <w:tcW w:w="1134"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right"/>
              <w:rPr>
                <w:rFonts w:eastAsia="Times New Roman"/>
                <w:color w:val="000000"/>
                <w:sz w:val="22"/>
                <w:szCs w:val="22"/>
              </w:rPr>
            </w:pPr>
            <w:r w:rsidRPr="00583419">
              <w:rPr>
                <w:rFonts w:eastAsia="Times New Roman"/>
                <w:color w:val="000000"/>
                <w:sz w:val="22"/>
                <w:szCs w:val="22"/>
              </w:rPr>
              <w:t>£8.00</w:t>
            </w:r>
          </w:p>
        </w:tc>
      </w:tr>
      <w:tr w:rsidR="00583419" w:rsidRPr="00583419" w:rsidTr="00583419">
        <w:trPr>
          <w:trHeight w:val="28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583419" w:rsidRPr="00583419" w:rsidRDefault="00583419" w:rsidP="00583419">
            <w:pPr>
              <w:adjustRightInd/>
              <w:jc w:val="left"/>
              <w:rPr>
                <w:rFonts w:eastAsia="Times New Roman"/>
                <w:color w:val="000000"/>
                <w:sz w:val="22"/>
                <w:szCs w:val="22"/>
              </w:rPr>
            </w:pPr>
            <w:r w:rsidRPr="00583419">
              <w:rPr>
                <w:rFonts w:eastAsia="Times New Roman"/>
                <w:color w:val="000000"/>
                <w:sz w:val="22"/>
                <w:szCs w:val="22"/>
              </w:rPr>
              <w:t>Weighting 4%</w:t>
            </w:r>
          </w:p>
        </w:tc>
        <w:tc>
          <w:tcPr>
            <w:tcW w:w="1134"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right"/>
              <w:rPr>
                <w:rFonts w:eastAsia="Times New Roman"/>
                <w:color w:val="000000"/>
                <w:sz w:val="22"/>
                <w:szCs w:val="22"/>
              </w:rPr>
            </w:pPr>
            <w:r w:rsidRPr="00583419">
              <w:rPr>
                <w:rFonts w:eastAsia="Times New Roman"/>
                <w:color w:val="000000"/>
                <w:sz w:val="22"/>
                <w:szCs w:val="22"/>
              </w:rPr>
              <w:t>4.00%</w:t>
            </w:r>
          </w:p>
        </w:tc>
        <w:tc>
          <w:tcPr>
            <w:tcW w:w="1276"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right"/>
              <w:rPr>
                <w:rFonts w:eastAsia="Times New Roman"/>
                <w:color w:val="000000"/>
                <w:sz w:val="22"/>
                <w:szCs w:val="22"/>
              </w:rPr>
            </w:pPr>
            <w:r w:rsidRPr="00583419">
              <w:rPr>
                <w:rFonts w:eastAsia="Times New Roman"/>
                <w:color w:val="000000"/>
                <w:sz w:val="22"/>
                <w:szCs w:val="22"/>
              </w:rPr>
              <w:t>2.00%</w:t>
            </w:r>
          </w:p>
        </w:tc>
        <w:tc>
          <w:tcPr>
            <w:tcW w:w="1134"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right"/>
              <w:rPr>
                <w:rFonts w:eastAsia="Times New Roman"/>
                <w:color w:val="000000"/>
                <w:sz w:val="22"/>
                <w:szCs w:val="22"/>
              </w:rPr>
            </w:pPr>
            <w:r w:rsidRPr="00583419">
              <w:rPr>
                <w:rFonts w:eastAsia="Times New Roman"/>
                <w:color w:val="000000"/>
                <w:sz w:val="22"/>
                <w:szCs w:val="22"/>
              </w:rPr>
              <w:t>1.50%</w:t>
            </w:r>
          </w:p>
        </w:tc>
      </w:tr>
      <w:tr w:rsidR="00583419" w:rsidRPr="00583419" w:rsidTr="00583419">
        <w:trPr>
          <w:trHeight w:val="28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583419" w:rsidRPr="00583419" w:rsidRDefault="00583419" w:rsidP="00583419">
            <w:pPr>
              <w:adjustRightInd/>
              <w:jc w:val="left"/>
              <w:rPr>
                <w:rFonts w:eastAsia="Times New Roman"/>
                <w:color w:val="000000"/>
                <w:sz w:val="22"/>
                <w:szCs w:val="22"/>
              </w:rPr>
            </w:pPr>
            <w:r w:rsidRPr="00583419">
              <w:rPr>
                <w:rFonts w:eastAsia="Times New Roman"/>
                <w:color w:val="000000"/>
                <w:sz w:val="22"/>
                <w:szCs w:val="22"/>
              </w:rPr>
              <w:t> </w:t>
            </w:r>
          </w:p>
        </w:tc>
        <w:tc>
          <w:tcPr>
            <w:tcW w:w="1134"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left"/>
              <w:rPr>
                <w:rFonts w:eastAsia="Times New Roman"/>
                <w:color w:val="000000"/>
                <w:sz w:val="22"/>
                <w:szCs w:val="22"/>
              </w:rPr>
            </w:pPr>
            <w:r w:rsidRPr="00583419">
              <w:rPr>
                <w:rFonts w:eastAsia="Times New Roman"/>
                <w:color w:val="000000"/>
                <w:sz w:val="22"/>
                <w:szCs w:val="22"/>
              </w:rPr>
              <w:t> </w:t>
            </w:r>
          </w:p>
        </w:tc>
        <w:tc>
          <w:tcPr>
            <w:tcW w:w="1276"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left"/>
              <w:rPr>
                <w:rFonts w:eastAsia="Times New Roman"/>
                <w:color w:val="000000"/>
                <w:sz w:val="22"/>
                <w:szCs w:val="22"/>
              </w:rPr>
            </w:pPr>
            <w:r w:rsidRPr="00583419">
              <w:rPr>
                <w:rFonts w:eastAsia="Times New Roman"/>
                <w:color w:val="000000"/>
                <w:sz w:val="22"/>
                <w:szCs w:val="22"/>
              </w:rPr>
              <w:t> </w:t>
            </w:r>
          </w:p>
        </w:tc>
        <w:tc>
          <w:tcPr>
            <w:tcW w:w="1134"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left"/>
              <w:rPr>
                <w:rFonts w:eastAsia="Times New Roman"/>
                <w:color w:val="000000"/>
                <w:sz w:val="22"/>
                <w:szCs w:val="22"/>
              </w:rPr>
            </w:pPr>
            <w:r w:rsidRPr="00583419">
              <w:rPr>
                <w:rFonts w:eastAsia="Times New Roman"/>
                <w:color w:val="000000"/>
                <w:sz w:val="22"/>
                <w:szCs w:val="22"/>
              </w:rPr>
              <w:t> </w:t>
            </w:r>
          </w:p>
        </w:tc>
      </w:tr>
      <w:tr w:rsidR="00583419" w:rsidRPr="00583419" w:rsidTr="00583419">
        <w:trPr>
          <w:trHeight w:val="57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583419" w:rsidRPr="00583419" w:rsidRDefault="00583419" w:rsidP="00583419">
            <w:pPr>
              <w:adjustRightInd/>
              <w:jc w:val="left"/>
              <w:rPr>
                <w:rFonts w:eastAsia="Times New Roman"/>
                <w:color w:val="000000"/>
                <w:sz w:val="22"/>
                <w:szCs w:val="22"/>
              </w:rPr>
            </w:pPr>
            <w:r w:rsidRPr="00583419">
              <w:rPr>
                <w:rFonts w:eastAsia="Times New Roman"/>
                <w:color w:val="000000"/>
                <w:sz w:val="22"/>
                <w:szCs w:val="22"/>
              </w:rPr>
              <w:t>Scooter and Balance Bike Training (excluding cycle hire)</w:t>
            </w:r>
          </w:p>
        </w:tc>
        <w:tc>
          <w:tcPr>
            <w:tcW w:w="1134"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right"/>
              <w:rPr>
                <w:rFonts w:eastAsia="Times New Roman"/>
                <w:color w:val="000000"/>
                <w:sz w:val="22"/>
                <w:szCs w:val="22"/>
              </w:rPr>
            </w:pPr>
            <w:r w:rsidRPr="00583419">
              <w:rPr>
                <w:rFonts w:eastAsia="Times New Roman"/>
                <w:color w:val="000000"/>
                <w:sz w:val="22"/>
                <w:szCs w:val="22"/>
              </w:rPr>
              <w:t>£6.00</w:t>
            </w:r>
          </w:p>
        </w:tc>
        <w:tc>
          <w:tcPr>
            <w:tcW w:w="1276"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right"/>
              <w:rPr>
                <w:rFonts w:eastAsia="Times New Roman"/>
                <w:color w:val="000000"/>
                <w:sz w:val="22"/>
                <w:szCs w:val="22"/>
              </w:rPr>
            </w:pPr>
            <w:r w:rsidRPr="00583419">
              <w:rPr>
                <w:rFonts w:eastAsia="Times New Roman"/>
                <w:color w:val="000000"/>
                <w:sz w:val="22"/>
                <w:szCs w:val="22"/>
              </w:rPr>
              <w:t>£5.00</w:t>
            </w:r>
          </w:p>
        </w:tc>
        <w:tc>
          <w:tcPr>
            <w:tcW w:w="1134"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right"/>
              <w:rPr>
                <w:rFonts w:eastAsia="Times New Roman"/>
                <w:color w:val="000000"/>
                <w:sz w:val="22"/>
                <w:szCs w:val="22"/>
              </w:rPr>
            </w:pPr>
            <w:r w:rsidRPr="00583419">
              <w:rPr>
                <w:rFonts w:eastAsia="Times New Roman"/>
                <w:color w:val="000000"/>
                <w:sz w:val="22"/>
                <w:szCs w:val="22"/>
              </w:rPr>
              <w:t>£2.00</w:t>
            </w:r>
          </w:p>
        </w:tc>
      </w:tr>
      <w:tr w:rsidR="00583419" w:rsidRPr="00583419" w:rsidTr="00583419">
        <w:trPr>
          <w:trHeight w:val="28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583419" w:rsidRPr="00583419" w:rsidRDefault="00583419" w:rsidP="00583419">
            <w:pPr>
              <w:adjustRightInd/>
              <w:jc w:val="left"/>
              <w:rPr>
                <w:rFonts w:eastAsia="Times New Roman"/>
                <w:color w:val="000000"/>
                <w:sz w:val="22"/>
                <w:szCs w:val="22"/>
              </w:rPr>
            </w:pPr>
            <w:r w:rsidRPr="00583419">
              <w:rPr>
                <w:rFonts w:eastAsia="Times New Roman"/>
                <w:color w:val="000000"/>
                <w:sz w:val="22"/>
                <w:szCs w:val="22"/>
              </w:rPr>
              <w:t>Weighting 2%</w:t>
            </w:r>
          </w:p>
        </w:tc>
        <w:tc>
          <w:tcPr>
            <w:tcW w:w="1134"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right"/>
              <w:rPr>
                <w:rFonts w:eastAsia="Times New Roman"/>
                <w:color w:val="000000"/>
                <w:sz w:val="22"/>
                <w:szCs w:val="22"/>
              </w:rPr>
            </w:pPr>
            <w:r w:rsidRPr="00583419">
              <w:rPr>
                <w:rFonts w:eastAsia="Times New Roman"/>
                <w:color w:val="000000"/>
                <w:sz w:val="22"/>
                <w:szCs w:val="22"/>
              </w:rPr>
              <w:t>0.67%</w:t>
            </w:r>
          </w:p>
        </w:tc>
        <w:tc>
          <w:tcPr>
            <w:tcW w:w="1276"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right"/>
              <w:rPr>
                <w:rFonts w:eastAsia="Times New Roman"/>
                <w:color w:val="000000"/>
                <w:sz w:val="22"/>
                <w:szCs w:val="22"/>
              </w:rPr>
            </w:pPr>
            <w:r w:rsidRPr="00583419">
              <w:rPr>
                <w:rFonts w:eastAsia="Times New Roman"/>
                <w:color w:val="000000"/>
                <w:sz w:val="22"/>
                <w:szCs w:val="22"/>
              </w:rPr>
              <w:t>0.80%</w:t>
            </w:r>
          </w:p>
        </w:tc>
        <w:tc>
          <w:tcPr>
            <w:tcW w:w="1134"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right"/>
              <w:rPr>
                <w:rFonts w:eastAsia="Times New Roman"/>
                <w:color w:val="000000"/>
                <w:sz w:val="22"/>
                <w:szCs w:val="22"/>
              </w:rPr>
            </w:pPr>
            <w:r w:rsidRPr="00583419">
              <w:rPr>
                <w:rFonts w:eastAsia="Times New Roman"/>
                <w:color w:val="000000"/>
                <w:sz w:val="22"/>
                <w:szCs w:val="22"/>
              </w:rPr>
              <w:t>2.00%</w:t>
            </w:r>
          </w:p>
        </w:tc>
      </w:tr>
      <w:tr w:rsidR="00583419" w:rsidRPr="00583419" w:rsidTr="00583419">
        <w:trPr>
          <w:trHeight w:val="28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583419" w:rsidRPr="00583419" w:rsidRDefault="00583419" w:rsidP="00583419">
            <w:pPr>
              <w:adjustRightInd/>
              <w:jc w:val="left"/>
              <w:rPr>
                <w:rFonts w:eastAsia="Times New Roman"/>
                <w:color w:val="000000"/>
                <w:sz w:val="22"/>
                <w:szCs w:val="22"/>
              </w:rPr>
            </w:pPr>
            <w:r w:rsidRPr="00583419">
              <w:rPr>
                <w:rFonts w:eastAsia="Times New Roman"/>
                <w:color w:val="000000"/>
                <w:sz w:val="22"/>
                <w:szCs w:val="22"/>
              </w:rPr>
              <w:t> </w:t>
            </w:r>
          </w:p>
        </w:tc>
        <w:tc>
          <w:tcPr>
            <w:tcW w:w="1134"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left"/>
              <w:rPr>
                <w:rFonts w:eastAsia="Times New Roman"/>
                <w:color w:val="000000"/>
                <w:sz w:val="22"/>
                <w:szCs w:val="22"/>
              </w:rPr>
            </w:pPr>
            <w:r w:rsidRPr="00583419">
              <w:rPr>
                <w:rFonts w:eastAsia="Times New Roman"/>
                <w:color w:val="000000"/>
                <w:sz w:val="22"/>
                <w:szCs w:val="22"/>
              </w:rPr>
              <w:t> </w:t>
            </w:r>
          </w:p>
        </w:tc>
        <w:tc>
          <w:tcPr>
            <w:tcW w:w="1276"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left"/>
              <w:rPr>
                <w:rFonts w:eastAsia="Times New Roman"/>
                <w:color w:val="000000"/>
                <w:sz w:val="22"/>
                <w:szCs w:val="22"/>
              </w:rPr>
            </w:pPr>
            <w:r w:rsidRPr="00583419">
              <w:rPr>
                <w:rFonts w:eastAsia="Times New Roman"/>
                <w:color w:val="000000"/>
                <w:sz w:val="22"/>
                <w:szCs w:val="22"/>
              </w:rPr>
              <w:t> </w:t>
            </w:r>
          </w:p>
        </w:tc>
        <w:tc>
          <w:tcPr>
            <w:tcW w:w="1134"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left"/>
              <w:rPr>
                <w:rFonts w:eastAsia="Times New Roman"/>
                <w:color w:val="000000"/>
                <w:sz w:val="22"/>
                <w:szCs w:val="22"/>
              </w:rPr>
            </w:pPr>
            <w:r w:rsidRPr="00583419">
              <w:rPr>
                <w:rFonts w:eastAsia="Times New Roman"/>
                <w:color w:val="000000"/>
                <w:sz w:val="22"/>
                <w:szCs w:val="22"/>
              </w:rPr>
              <w:t> </w:t>
            </w:r>
          </w:p>
        </w:tc>
      </w:tr>
      <w:tr w:rsidR="00583419" w:rsidRPr="00583419" w:rsidTr="00583419">
        <w:trPr>
          <w:trHeight w:val="57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583419" w:rsidRPr="00583419" w:rsidRDefault="00583419" w:rsidP="00583419">
            <w:pPr>
              <w:adjustRightInd/>
              <w:jc w:val="left"/>
              <w:rPr>
                <w:rFonts w:eastAsia="Times New Roman"/>
                <w:color w:val="000000"/>
                <w:sz w:val="22"/>
                <w:szCs w:val="22"/>
              </w:rPr>
            </w:pPr>
            <w:r w:rsidRPr="00583419">
              <w:rPr>
                <w:rFonts w:eastAsia="Times New Roman"/>
                <w:color w:val="000000"/>
                <w:sz w:val="22"/>
                <w:szCs w:val="22"/>
              </w:rPr>
              <w:t>Disability and Electric Cycle Training (excluding cycle hire)</w:t>
            </w:r>
          </w:p>
        </w:tc>
        <w:tc>
          <w:tcPr>
            <w:tcW w:w="1134"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right"/>
              <w:rPr>
                <w:rFonts w:eastAsia="Times New Roman"/>
                <w:color w:val="000000"/>
                <w:sz w:val="22"/>
                <w:szCs w:val="22"/>
              </w:rPr>
            </w:pPr>
            <w:r w:rsidRPr="00583419">
              <w:rPr>
                <w:rFonts w:eastAsia="Times New Roman"/>
                <w:color w:val="000000"/>
                <w:sz w:val="22"/>
                <w:szCs w:val="22"/>
              </w:rPr>
              <w:t>£10.00</w:t>
            </w:r>
          </w:p>
        </w:tc>
        <w:tc>
          <w:tcPr>
            <w:tcW w:w="1276"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right"/>
              <w:rPr>
                <w:rFonts w:eastAsia="Times New Roman"/>
                <w:color w:val="000000"/>
                <w:sz w:val="22"/>
                <w:szCs w:val="22"/>
              </w:rPr>
            </w:pPr>
            <w:r w:rsidRPr="00583419">
              <w:rPr>
                <w:rFonts w:eastAsia="Times New Roman"/>
                <w:color w:val="000000"/>
                <w:sz w:val="22"/>
                <w:szCs w:val="22"/>
              </w:rPr>
              <w:t>£13.00</w:t>
            </w:r>
          </w:p>
        </w:tc>
        <w:tc>
          <w:tcPr>
            <w:tcW w:w="1134"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right"/>
              <w:rPr>
                <w:rFonts w:eastAsia="Times New Roman"/>
                <w:color w:val="000000"/>
                <w:sz w:val="22"/>
                <w:szCs w:val="22"/>
              </w:rPr>
            </w:pPr>
            <w:r w:rsidRPr="00583419">
              <w:rPr>
                <w:rFonts w:eastAsia="Times New Roman"/>
                <w:color w:val="000000"/>
                <w:sz w:val="22"/>
                <w:szCs w:val="22"/>
              </w:rPr>
              <w:t>£9.00</w:t>
            </w:r>
          </w:p>
        </w:tc>
      </w:tr>
      <w:tr w:rsidR="00583419" w:rsidRPr="00583419" w:rsidTr="00583419">
        <w:trPr>
          <w:trHeight w:val="28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583419" w:rsidRPr="00583419" w:rsidRDefault="00583419" w:rsidP="00583419">
            <w:pPr>
              <w:adjustRightInd/>
              <w:jc w:val="left"/>
              <w:rPr>
                <w:rFonts w:eastAsia="Times New Roman"/>
                <w:color w:val="000000"/>
                <w:sz w:val="22"/>
                <w:szCs w:val="22"/>
              </w:rPr>
            </w:pPr>
            <w:r w:rsidRPr="00583419">
              <w:rPr>
                <w:rFonts w:eastAsia="Times New Roman"/>
                <w:color w:val="000000"/>
                <w:sz w:val="22"/>
                <w:szCs w:val="22"/>
              </w:rPr>
              <w:t>Weighting 2%</w:t>
            </w:r>
          </w:p>
        </w:tc>
        <w:tc>
          <w:tcPr>
            <w:tcW w:w="1134"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right"/>
              <w:rPr>
                <w:rFonts w:eastAsia="Times New Roman"/>
                <w:color w:val="000000"/>
                <w:sz w:val="22"/>
                <w:szCs w:val="22"/>
              </w:rPr>
            </w:pPr>
            <w:r w:rsidRPr="00583419">
              <w:rPr>
                <w:rFonts w:eastAsia="Times New Roman"/>
                <w:color w:val="000000"/>
                <w:sz w:val="22"/>
                <w:szCs w:val="22"/>
              </w:rPr>
              <w:t>1.80%</w:t>
            </w:r>
          </w:p>
        </w:tc>
        <w:tc>
          <w:tcPr>
            <w:tcW w:w="1276"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right"/>
              <w:rPr>
                <w:rFonts w:eastAsia="Times New Roman"/>
                <w:color w:val="000000"/>
                <w:sz w:val="22"/>
                <w:szCs w:val="22"/>
              </w:rPr>
            </w:pPr>
            <w:r w:rsidRPr="00583419">
              <w:rPr>
                <w:rFonts w:eastAsia="Times New Roman"/>
                <w:color w:val="000000"/>
                <w:sz w:val="22"/>
                <w:szCs w:val="22"/>
              </w:rPr>
              <w:t>1.38%</w:t>
            </w:r>
          </w:p>
        </w:tc>
        <w:tc>
          <w:tcPr>
            <w:tcW w:w="1134"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right"/>
              <w:rPr>
                <w:rFonts w:eastAsia="Times New Roman"/>
                <w:color w:val="000000"/>
                <w:sz w:val="22"/>
                <w:szCs w:val="22"/>
              </w:rPr>
            </w:pPr>
            <w:r w:rsidRPr="00583419">
              <w:rPr>
                <w:rFonts w:eastAsia="Times New Roman"/>
                <w:color w:val="000000"/>
                <w:sz w:val="22"/>
                <w:szCs w:val="22"/>
              </w:rPr>
              <w:t>2.00%</w:t>
            </w:r>
          </w:p>
        </w:tc>
      </w:tr>
      <w:tr w:rsidR="00583419" w:rsidRPr="00583419" w:rsidTr="00583419">
        <w:trPr>
          <w:trHeight w:val="28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583419" w:rsidRPr="00583419" w:rsidRDefault="00583419" w:rsidP="00583419">
            <w:pPr>
              <w:adjustRightInd/>
              <w:jc w:val="left"/>
              <w:rPr>
                <w:rFonts w:eastAsia="Times New Roman"/>
                <w:color w:val="000000"/>
                <w:sz w:val="22"/>
                <w:szCs w:val="22"/>
              </w:rPr>
            </w:pPr>
            <w:r w:rsidRPr="00583419">
              <w:rPr>
                <w:rFonts w:eastAsia="Times New Roman"/>
                <w:color w:val="000000"/>
                <w:sz w:val="22"/>
                <w:szCs w:val="22"/>
              </w:rPr>
              <w:t> </w:t>
            </w:r>
          </w:p>
        </w:tc>
        <w:tc>
          <w:tcPr>
            <w:tcW w:w="1134"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left"/>
              <w:rPr>
                <w:rFonts w:eastAsia="Times New Roman"/>
                <w:color w:val="000000"/>
                <w:sz w:val="22"/>
                <w:szCs w:val="22"/>
              </w:rPr>
            </w:pPr>
            <w:r w:rsidRPr="00583419">
              <w:rPr>
                <w:rFonts w:eastAsia="Times New Roman"/>
                <w:color w:val="000000"/>
                <w:sz w:val="22"/>
                <w:szCs w:val="22"/>
              </w:rPr>
              <w:t> </w:t>
            </w:r>
          </w:p>
        </w:tc>
        <w:tc>
          <w:tcPr>
            <w:tcW w:w="1276"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left"/>
              <w:rPr>
                <w:rFonts w:eastAsia="Times New Roman"/>
                <w:color w:val="000000"/>
                <w:sz w:val="22"/>
                <w:szCs w:val="22"/>
              </w:rPr>
            </w:pPr>
            <w:r w:rsidRPr="00583419">
              <w:rPr>
                <w:rFonts w:eastAsia="Times New Roman"/>
                <w:color w:val="000000"/>
                <w:sz w:val="22"/>
                <w:szCs w:val="22"/>
              </w:rPr>
              <w:t> </w:t>
            </w:r>
          </w:p>
        </w:tc>
        <w:tc>
          <w:tcPr>
            <w:tcW w:w="1134"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left"/>
              <w:rPr>
                <w:rFonts w:eastAsia="Times New Roman"/>
                <w:color w:val="000000"/>
                <w:sz w:val="22"/>
                <w:szCs w:val="22"/>
              </w:rPr>
            </w:pPr>
            <w:r w:rsidRPr="00583419">
              <w:rPr>
                <w:rFonts w:eastAsia="Times New Roman"/>
                <w:color w:val="000000"/>
                <w:sz w:val="22"/>
                <w:szCs w:val="22"/>
              </w:rPr>
              <w:t> </w:t>
            </w:r>
          </w:p>
        </w:tc>
      </w:tr>
      <w:tr w:rsidR="00583419" w:rsidRPr="00583419" w:rsidTr="00583419">
        <w:trPr>
          <w:trHeight w:val="28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583419" w:rsidRPr="00583419" w:rsidRDefault="00583419" w:rsidP="00583419">
            <w:pPr>
              <w:adjustRightInd/>
              <w:jc w:val="left"/>
              <w:rPr>
                <w:rFonts w:eastAsia="Times New Roman"/>
                <w:color w:val="000000"/>
                <w:sz w:val="22"/>
                <w:szCs w:val="22"/>
              </w:rPr>
            </w:pPr>
            <w:r w:rsidRPr="00583419">
              <w:rPr>
                <w:rFonts w:eastAsia="Times New Roman"/>
                <w:color w:val="000000"/>
                <w:sz w:val="22"/>
                <w:szCs w:val="22"/>
              </w:rPr>
              <w:t>Bicycle Maintenance Session</w:t>
            </w:r>
          </w:p>
        </w:tc>
        <w:tc>
          <w:tcPr>
            <w:tcW w:w="1134"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right"/>
              <w:rPr>
                <w:rFonts w:eastAsia="Times New Roman"/>
                <w:color w:val="000000"/>
                <w:sz w:val="22"/>
                <w:szCs w:val="22"/>
              </w:rPr>
            </w:pPr>
            <w:r w:rsidRPr="00583419">
              <w:rPr>
                <w:rFonts w:eastAsia="Times New Roman"/>
                <w:color w:val="000000"/>
                <w:sz w:val="22"/>
                <w:szCs w:val="22"/>
              </w:rPr>
              <w:t>£5.00</w:t>
            </w:r>
          </w:p>
        </w:tc>
        <w:tc>
          <w:tcPr>
            <w:tcW w:w="1276"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right"/>
              <w:rPr>
                <w:rFonts w:eastAsia="Times New Roman"/>
                <w:color w:val="000000"/>
                <w:sz w:val="22"/>
                <w:szCs w:val="22"/>
              </w:rPr>
            </w:pPr>
            <w:r w:rsidRPr="00583419">
              <w:rPr>
                <w:rFonts w:eastAsia="Times New Roman"/>
                <w:color w:val="000000"/>
                <w:sz w:val="22"/>
                <w:szCs w:val="22"/>
              </w:rPr>
              <w:t>£5.00</w:t>
            </w:r>
          </w:p>
        </w:tc>
        <w:tc>
          <w:tcPr>
            <w:tcW w:w="1134"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right"/>
              <w:rPr>
                <w:rFonts w:eastAsia="Times New Roman"/>
                <w:color w:val="000000"/>
                <w:sz w:val="22"/>
                <w:szCs w:val="22"/>
              </w:rPr>
            </w:pPr>
            <w:r w:rsidRPr="00583419">
              <w:rPr>
                <w:rFonts w:eastAsia="Times New Roman"/>
                <w:color w:val="000000"/>
                <w:sz w:val="22"/>
                <w:szCs w:val="22"/>
              </w:rPr>
              <w:t>£5.00</w:t>
            </w:r>
          </w:p>
        </w:tc>
      </w:tr>
      <w:tr w:rsidR="00583419" w:rsidRPr="00583419" w:rsidTr="00583419">
        <w:trPr>
          <w:trHeight w:val="28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583419" w:rsidRPr="00583419" w:rsidRDefault="00583419" w:rsidP="00583419">
            <w:pPr>
              <w:adjustRightInd/>
              <w:jc w:val="left"/>
              <w:rPr>
                <w:rFonts w:eastAsia="Times New Roman"/>
                <w:color w:val="000000"/>
                <w:sz w:val="22"/>
                <w:szCs w:val="22"/>
              </w:rPr>
            </w:pPr>
            <w:r w:rsidRPr="00583419">
              <w:rPr>
                <w:rFonts w:eastAsia="Times New Roman"/>
                <w:color w:val="000000"/>
                <w:sz w:val="22"/>
                <w:szCs w:val="22"/>
              </w:rPr>
              <w:lastRenderedPageBreak/>
              <w:t>Weighting 2%</w:t>
            </w:r>
          </w:p>
        </w:tc>
        <w:tc>
          <w:tcPr>
            <w:tcW w:w="1134"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right"/>
              <w:rPr>
                <w:rFonts w:eastAsia="Times New Roman"/>
                <w:color w:val="000000"/>
                <w:sz w:val="22"/>
                <w:szCs w:val="22"/>
              </w:rPr>
            </w:pPr>
            <w:r w:rsidRPr="00583419">
              <w:rPr>
                <w:rFonts w:eastAsia="Times New Roman"/>
                <w:color w:val="000000"/>
                <w:sz w:val="22"/>
                <w:szCs w:val="22"/>
              </w:rPr>
              <w:t>2.00%</w:t>
            </w:r>
          </w:p>
        </w:tc>
        <w:tc>
          <w:tcPr>
            <w:tcW w:w="1276"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right"/>
              <w:rPr>
                <w:rFonts w:eastAsia="Times New Roman"/>
                <w:color w:val="000000"/>
                <w:sz w:val="22"/>
                <w:szCs w:val="22"/>
              </w:rPr>
            </w:pPr>
            <w:r w:rsidRPr="00583419">
              <w:rPr>
                <w:rFonts w:eastAsia="Times New Roman"/>
                <w:color w:val="000000"/>
                <w:sz w:val="22"/>
                <w:szCs w:val="22"/>
              </w:rPr>
              <w:t>2.00%</w:t>
            </w:r>
          </w:p>
        </w:tc>
        <w:tc>
          <w:tcPr>
            <w:tcW w:w="1134"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right"/>
              <w:rPr>
                <w:rFonts w:eastAsia="Times New Roman"/>
                <w:color w:val="000000"/>
                <w:sz w:val="22"/>
                <w:szCs w:val="22"/>
              </w:rPr>
            </w:pPr>
            <w:r w:rsidRPr="00583419">
              <w:rPr>
                <w:rFonts w:eastAsia="Times New Roman"/>
                <w:color w:val="000000"/>
                <w:sz w:val="22"/>
                <w:szCs w:val="22"/>
              </w:rPr>
              <w:t>2.00%</w:t>
            </w:r>
          </w:p>
        </w:tc>
      </w:tr>
      <w:tr w:rsidR="00583419" w:rsidRPr="00583419" w:rsidTr="00583419">
        <w:trPr>
          <w:trHeight w:val="28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583419" w:rsidRPr="00583419" w:rsidRDefault="00583419" w:rsidP="00583419">
            <w:pPr>
              <w:adjustRightInd/>
              <w:jc w:val="left"/>
              <w:rPr>
                <w:rFonts w:eastAsia="Times New Roman"/>
                <w:color w:val="000000"/>
                <w:sz w:val="22"/>
                <w:szCs w:val="22"/>
              </w:rPr>
            </w:pPr>
            <w:r w:rsidRPr="00583419">
              <w:rPr>
                <w:rFonts w:eastAsia="Times New Roman"/>
                <w:color w:val="000000"/>
                <w:sz w:val="22"/>
                <w:szCs w:val="22"/>
              </w:rPr>
              <w:t> </w:t>
            </w:r>
          </w:p>
        </w:tc>
        <w:tc>
          <w:tcPr>
            <w:tcW w:w="1134"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left"/>
              <w:rPr>
                <w:rFonts w:eastAsia="Times New Roman"/>
                <w:color w:val="000000"/>
                <w:sz w:val="22"/>
                <w:szCs w:val="22"/>
              </w:rPr>
            </w:pPr>
            <w:r w:rsidRPr="00583419">
              <w:rPr>
                <w:rFonts w:eastAsia="Times New Roman"/>
                <w:color w:val="000000"/>
                <w:sz w:val="22"/>
                <w:szCs w:val="22"/>
              </w:rPr>
              <w:t> </w:t>
            </w:r>
          </w:p>
        </w:tc>
        <w:tc>
          <w:tcPr>
            <w:tcW w:w="1276"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left"/>
              <w:rPr>
                <w:rFonts w:eastAsia="Times New Roman"/>
                <w:color w:val="000000"/>
                <w:sz w:val="22"/>
                <w:szCs w:val="22"/>
              </w:rPr>
            </w:pPr>
            <w:r w:rsidRPr="00583419">
              <w:rPr>
                <w:rFonts w:eastAsia="Times New Roman"/>
                <w:color w:val="000000"/>
                <w:sz w:val="22"/>
                <w:szCs w:val="22"/>
              </w:rPr>
              <w:t> </w:t>
            </w:r>
          </w:p>
        </w:tc>
        <w:tc>
          <w:tcPr>
            <w:tcW w:w="1134"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left"/>
              <w:rPr>
                <w:rFonts w:eastAsia="Times New Roman"/>
                <w:color w:val="000000"/>
                <w:sz w:val="22"/>
                <w:szCs w:val="22"/>
              </w:rPr>
            </w:pPr>
            <w:r w:rsidRPr="00583419">
              <w:rPr>
                <w:rFonts w:eastAsia="Times New Roman"/>
                <w:color w:val="000000"/>
                <w:sz w:val="22"/>
                <w:szCs w:val="22"/>
              </w:rPr>
              <w:t> </w:t>
            </w:r>
          </w:p>
        </w:tc>
      </w:tr>
      <w:tr w:rsidR="00583419" w:rsidRPr="00583419" w:rsidTr="00583419">
        <w:trPr>
          <w:trHeight w:val="28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583419" w:rsidRPr="00583419" w:rsidRDefault="00583419" w:rsidP="00583419">
            <w:pPr>
              <w:adjustRightInd/>
              <w:jc w:val="left"/>
              <w:rPr>
                <w:rFonts w:eastAsia="Times New Roman"/>
                <w:color w:val="000000"/>
                <w:sz w:val="22"/>
                <w:szCs w:val="22"/>
              </w:rPr>
            </w:pPr>
            <w:r w:rsidRPr="00583419">
              <w:rPr>
                <w:rFonts w:eastAsia="Times New Roman"/>
                <w:color w:val="000000"/>
                <w:sz w:val="22"/>
                <w:szCs w:val="22"/>
              </w:rPr>
              <w:t xml:space="preserve">Extra 121 tuition </w:t>
            </w:r>
          </w:p>
        </w:tc>
        <w:tc>
          <w:tcPr>
            <w:tcW w:w="1134"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right"/>
              <w:rPr>
                <w:rFonts w:eastAsia="Times New Roman"/>
                <w:color w:val="000000"/>
                <w:sz w:val="22"/>
                <w:szCs w:val="22"/>
              </w:rPr>
            </w:pPr>
            <w:r w:rsidRPr="00583419">
              <w:rPr>
                <w:rFonts w:eastAsia="Times New Roman"/>
                <w:color w:val="000000"/>
                <w:sz w:val="22"/>
                <w:szCs w:val="22"/>
              </w:rPr>
              <w:t>£25.00</w:t>
            </w:r>
          </w:p>
        </w:tc>
        <w:tc>
          <w:tcPr>
            <w:tcW w:w="1276"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right"/>
              <w:rPr>
                <w:rFonts w:eastAsia="Times New Roman"/>
                <w:color w:val="000000"/>
                <w:sz w:val="22"/>
                <w:szCs w:val="22"/>
              </w:rPr>
            </w:pPr>
            <w:r w:rsidRPr="00583419">
              <w:rPr>
                <w:rFonts w:eastAsia="Times New Roman"/>
                <w:color w:val="000000"/>
                <w:sz w:val="22"/>
                <w:szCs w:val="22"/>
              </w:rPr>
              <w:t>£30.00</w:t>
            </w:r>
          </w:p>
        </w:tc>
        <w:tc>
          <w:tcPr>
            <w:tcW w:w="1134"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right"/>
              <w:rPr>
                <w:rFonts w:eastAsia="Times New Roman"/>
                <w:color w:val="000000"/>
                <w:sz w:val="22"/>
                <w:szCs w:val="22"/>
              </w:rPr>
            </w:pPr>
            <w:r w:rsidRPr="00583419">
              <w:rPr>
                <w:rFonts w:eastAsia="Times New Roman"/>
                <w:color w:val="000000"/>
                <w:sz w:val="22"/>
                <w:szCs w:val="22"/>
              </w:rPr>
              <w:t>£22.00</w:t>
            </w:r>
          </w:p>
        </w:tc>
      </w:tr>
      <w:tr w:rsidR="00583419" w:rsidRPr="00583419" w:rsidTr="00583419">
        <w:trPr>
          <w:trHeight w:val="28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583419" w:rsidRPr="00583419" w:rsidRDefault="00583419" w:rsidP="00583419">
            <w:pPr>
              <w:adjustRightInd/>
              <w:jc w:val="left"/>
              <w:rPr>
                <w:rFonts w:eastAsia="Times New Roman"/>
                <w:color w:val="000000"/>
                <w:sz w:val="22"/>
                <w:szCs w:val="22"/>
              </w:rPr>
            </w:pPr>
            <w:r w:rsidRPr="00583419">
              <w:rPr>
                <w:rFonts w:eastAsia="Times New Roman"/>
                <w:color w:val="000000"/>
                <w:sz w:val="22"/>
                <w:szCs w:val="22"/>
              </w:rPr>
              <w:t>Weighting 2%</w:t>
            </w:r>
          </w:p>
        </w:tc>
        <w:tc>
          <w:tcPr>
            <w:tcW w:w="1134"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right"/>
              <w:rPr>
                <w:rFonts w:eastAsia="Times New Roman"/>
                <w:color w:val="000000"/>
                <w:sz w:val="22"/>
                <w:szCs w:val="22"/>
              </w:rPr>
            </w:pPr>
            <w:r w:rsidRPr="00583419">
              <w:rPr>
                <w:rFonts w:eastAsia="Times New Roman"/>
                <w:color w:val="000000"/>
                <w:sz w:val="22"/>
                <w:szCs w:val="22"/>
              </w:rPr>
              <w:t>1.76%</w:t>
            </w:r>
          </w:p>
        </w:tc>
        <w:tc>
          <w:tcPr>
            <w:tcW w:w="1276"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right"/>
              <w:rPr>
                <w:rFonts w:eastAsia="Times New Roman"/>
                <w:color w:val="000000"/>
                <w:sz w:val="22"/>
                <w:szCs w:val="22"/>
              </w:rPr>
            </w:pPr>
            <w:r w:rsidRPr="00583419">
              <w:rPr>
                <w:rFonts w:eastAsia="Times New Roman"/>
                <w:color w:val="000000"/>
                <w:sz w:val="22"/>
                <w:szCs w:val="22"/>
              </w:rPr>
              <w:t>1.47%</w:t>
            </w:r>
          </w:p>
        </w:tc>
        <w:tc>
          <w:tcPr>
            <w:tcW w:w="1134"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right"/>
              <w:rPr>
                <w:rFonts w:eastAsia="Times New Roman"/>
                <w:color w:val="000000"/>
                <w:sz w:val="22"/>
                <w:szCs w:val="22"/>
              </w:rPr>
            </w:pPr>
            <w:r w:rsidRPr="00583419">
              <w:rPr>
                <w:rFonts w:eastAsia="Times New Roman"/>
                <w:color w:val="000000"/>
                <w:sz w:val="22"/>
                <w:szCs w:val="22"/>
              </w:rPr>
              <w:t>2.00%</w:t>
            </w:r>
          </w:p>
        </w:tc>
      </w:tr>
      <w:tr w:rsidR="00583419" w:rsidRPr="00583419" w:rsidTr="00583419">
        <w:trPr>
          <w:trHeight w:val="28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583419" w:rsidRPr="00583419" w:rsidRDefault="00583419" w:rsidP="00583419">
            <w:pPr>
              <w:adjustRightInd/>
              <w:jc w:val="left"/>
              <w:rPr>
                <w:rFonts w:eastAsia="Times New Roman"/>
                <w:color w:val="000000"/>
                <w:sz w:val="22"/>
                <w:szCs w:val="22"/>
              </w:rPr>
            </w:pPr>
            <w:r w:rsidRPr="00583419">
              <w:rPr>
                <w:rFonts w:eastAsia="Times New Roman"/>
                <w:color w:val="000000"/>
                <w:sz w:val="22"/>
                <w:szCs w:val="22"/>
              </w:rPr>
              <w:t> </w:t>
            </w:r>
          </w:p>
        </w:tc>
        <w:tc>
          <w:tcPr>
            <w:tcW w:w="1134"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left"/>
              <w:rPr>
                <w:rFonts w:eastAsia="Times New Roman"/>
                <w:color w:val="000000"/>
                <w:sz w:val="22"/>
                <w:szCs w:val="22"/>
              </w:rPr>
            </w:pPr>
            <w:r w:rsidRPr="00583419">
              <w:rPr>
                <w:rFonts w:eastAsia="Times New Roman"/>
                <w:color w:val="000000"/>
                <w:sz w:val="22"/>
                <w:szCs w:val="22"/>
              </w:rPr>
              <w:t> </w:t>
            </w:r>
          </w:p>
        </w:tc>
        <w:tc>
          <w:tcPr>
            <w:tcW w:w="1276"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left"/>
              <w:rPr>
                <w:rFonts w:eastAsia="Times New Roman"/>
                <w:color w:val="000000"/>
                <w:sz w:val="22"/>
                <w:szCs w:val="22"/>
              </w:rPr>
            </w:pPr>
            <w:r w:rsidRPr="00583419">
              <w:rPr>
                <w:rFonts w:eastAsia="Times New Roman"/>
                <w:color w:val="000000"/>
                <w:sz w:val="22"/>
                <w:szCs w:val="22"/>
              </w:rPr>
              <w:t> </w:t>
            </w:r>
          </w:p>
        </w:tc>
        <w:tc>
          <w:tcPr>
            <w:tcW w:w="1134"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left"/>
              <w:rPr>
                <w:rFonts w:eastAsia="Times New Roman"/>
                <w:color w:val="000000"/>
                <w:sz w:val="22"/>
                <w:szCs w:val="22"/>
              </w:rPr>
            </w:pPr>
            <w:r w:rsidRPr="00583419">
              <w:rPr>
                <w:rFonts w:eastAsia="Times New Roman"/>
                <w:color w:val="000000"/>
                <w:sz w:val="22"/>
                <w:szCs w:val="22"/>
              </w:rPr>
              <w:t> </w:t>
            </w:r>
          </w:p>
        </w:tc>
      </w:tr>
      <w:tr w:rsidR="00583419" w:rsidRPr="00583419" w:rsidTr="00583419">
        <w:trPr>
          <w:trHeight w:val="28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583419" w:rsidRPr="00583419" w:rsidRDefault="00583419" w:rsidP="00583419">
            <w:pPr>
              <w:adjustRightInd/>
              <w:jc w:val="left"/>
              <w:rPr>
                <w:rFonts w:eastAsia="Times New Roman"/>
                <w:color w:val="000000"/>
                <w:sz w:val="22"/>
                <w:szCs w:val="22"/>
              </w:rPr>
            </w:pPr>
            <w:r w:rsidRPr="00583419">
              <w:rPr>
                <w:rFonts w:eastAsia="Times New Roman"/>
                <w:color w:val="000000"/>
                <w:sz w:val="22"/>
                <w:szCs w:val="22"/>
              </w:rPr>
              <w:t>Bike Hire</w:t>
            </w:r>
          </w:p>
        </w:tc>
        <w:tc>
          <w:tcPr>
            <w:tcW w:w="1134"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right"/>
              <w:rPr>
                <w:rFonts w:eastAsia="Times New Roman"/>
                <w:color w:val="000000"/>
                <w:sz w:val="22"/>
                <w:szCs w:val="22"/>
              </w:rPr>
            </w:pPr>
            <w:r w:rsidRPr="00583419">
              <w:rPr>
                <w:rFonts w:eastAsia="Times New Roman"/>
                <w:color w:val="000000"/>
                <w:sz w:val="22"/>
                <w:szCs w:val="22"/>
              </w:rPr>
              <w:t>£7.00</w:t>
            </w:r>
          </w:p>
        </w:tc>
        <w:tc>
          <w:tcPr>
            <w:tcW w:w="1276"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right"/>
              <w:rPr>
                <w:rFonts w:eastAsia="Times New Roman"/>
                <w:color w:val="000000"/>
                <w:sz w:val="22"/>
                <w:szCs w:val="22"/>
              </w:rPr>
            </w:pPr>
            <w:r w:rsidRPr="00583419">
              <w:rPr>
                <w:rFonts w:eastAsia="Times New Roman"/>
                <w:color w:val="000000"/>
                <w:sz w:val="22"/>
                <w:szCs w:val="22"/>
              </w:rPr>
              <w:t>£7.00</w:t>
            </w:r>
          </w:p>
        </w:tc>
        <w:tc>
          <w:tcPr>
            <w:tcW w:w="1134"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right"/>
              <w:rPr>
                <w:rFonts w:eastAsia="Times New Roman"/>
                <w:color w:val="000000"/>
                <w:sz w:val="22"/>
                <w:szCs w:val="22"/>
              </w:rPr>
            </w:pPr>
            <w:r w:rsidRPr="00583419">
              <w:rPr>
                <w:rFonts w:eastAsia="Times New Roman"/>
                <w:color w:val="000000"/>
                <w:sz w:val="22"/>
                <w:szCs w:val="22"/>
              </w:rPr>
              <w:t>£7.00</w:t>
            </w:r>
          </w:p>
        </w:tc>
      </w:tr>
      <w:tr w:rsidR="00583419" w:rsidRPr="00583419" w:rsidTr="00583419">
        <w:trPr>
          <w:trHeight w:val="28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583419" w:rsidRPr="00583419" w:rsidRDefault="00583419" w:rsidP="00583419">
            <w:pPr>
              <w:adjustRightInd/>
              <w:jc w:val="left"/>
              <w:rPr>
                <w:rFonts w:eastAsia="Times New Roman"/>
                <w:color w:val="000000"/>
                <w:sz w:val="22"/>
                <w:szCs w:val="22"/>
              </w:rPr>
            </w:pPr>
            <w:r w:rsidRPr="00583419">
              <w:rPr>
                <w:rFonts w:eastAsia="Times New Roman"/>
                <w:color w:val="000000"/>
                <w:sz w:val="22"/>
                <w:szCs w:val="22"/>
              </w:rPr>
              <w:t>Weighting 2%</w:t>
            </w:r>
          </w:p>
        </w:tc>
        <w:tc>
          <w:tcPr>
            <w:tcW w:w="1134"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right"/>
              <w:rPr>
                <w:rFonts w:eastAsia="Times New Roman"/>
                <w:color w:val="000000"/>
                <w:sz w:val="22"/>
                <w:szCs w:val="22"/>
              </w:rPr>
            </w:pPr>
            <w:r w:rsidRPr="00583419">
              <w:rPr>
                <w:rFonts w:eastAsia="Times New Roman"/>
                <w:color w:val="000000"/>
                <w:sz w:val="22"/>
                <w:szCs w:val="22"/>
              </w:rPr>
              <w:t>2.00%</w:t>
            </w:r>
          </w:p>
        </w:tc>
        <w:tc>
          <w:tcPr>
            <w:tcW w:w="1276"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right"/>
              <w:rPr>
                <w:rFonts w:eastAsia="Times New Roman"/>
                <w:color w:val="000000"/>
                <w:sz w:val="22"/>
                <w:szCs w:val="22"/>
              </w:rPr>
            </w:pPr>
            <w:r w:rsidRPr="00583419">
              <w:rPr>
                <w:rFonts w:eastAsia="Times New Roman"/>
                <w:color w:val="000000"/>
                <w:sz w:val="22"/>
                <w:szCs w:val="22"/>
              </w:rPr>
              <w:t>2.00%</w:t>
            </w:r>
          </w:p>
        </w:tc>
        <w:tc>
          <w:tcPr>
            <w:tcW w:w="1134"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right"/>
              <w:rPr>
                <w:rFonts w:eastAsia="Times New Roman"/>
                <w:color w:val="000000"/>
                <w:sz w:val="22"/>
                <w:szCs w:val="22"/>
              </w:rPr>
            </w:pPr>
            <w:r w:rsidRPr="00583419">
              <w:rPr>
                <w:rFonts w:eastAsia="Times New Roman"/>
                <w:color w:val="000000"/>
                <w:sz w:val="22"/>
                <w:szCs w:val="22"/>
              </w:rPr>
              <w:t>2.00%</w:t>
            </w:r>
          </w:p>
        </w:tc>
      </w:tr>
      <w:tr w:rsidR="00583419" w:rsidRPr="00583419" w:rsidTr="00583419">
        <w:trPr>
          <w:trHeight w:val="28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583419" w:rsidRPr="00583419" w:rsidRDefault="00583419" w:rsidP="00583419">
            <w:pPr>
              <w:adjustRightInd/>
              <w:jc w:val="left"/>
              <w:rPr>
                <w:rFonts w:eastAsia="Times New Roman"/>
                <w:color w:val="000000"/>
                <w:sz w:val="22"/>
                <w:szCs w:val="22"/>
              </w:rPr>
            </w:pPr>
            <w:r w:rsidRPr="00583419">
              <w:rPr>
                <w:rFonts w:eastAsia="Times New Roman"/>
                <w:color w:val="000000"/>
                <w:sz w:val="22"/>
                <w:szCs w:val="22"/>
              </w:rPr>
              <w:t> </w:t>
            </w:r>
          </w:p>
        </w:tc>
        <w:tc>
          <w:tcPr>
            <w:tcW w:w="1134"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left"/>
              <w:rPr>
                <w:rFonts w:eastAsia="Times New Roman"/>
                <w:color w:val="000000"/>
                <w:sz w:val="22"/>
                <w:szCs w:val="22"/>
              </w:rPr>
            </w:pPr>
            <w:r w:rsidRPr="00583419">
              <w:rPr>
                <w:rFonts w:eastAsia="Times New Roman"/>
                <w:color w:val="000000"/>
                <w:sz w:val="22"/>
                <w:szCs w:val="22"/>
              </w:rPr>
              <w:t> </w:t>
            </w:r>
          </w:p>
        </w:tc>
        <w:tc>
          <w:tcPr>
            <w:tcW w:w="1276"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left"/>
              <w:rPr>
                <w:rFonts w:eastAsia="Times New Roman"/>
                <w:color w:val="000000"/>
                <w:sz w:val="22"/>
                <w:szCs w:val="22"/>
              </w:rPr>
            </w:pPr>
            <w:r w:rsidRPr="00583419">
              <w:rPr>
                <w:rFonts w:eastAsia="Times New Roman"/>
                <w:color w:val="000000"/>
                <w:sz w:val="22"/>
                <w:szCs w:val="22"/>
              </w:rPr>
              <w:t> </w:t>
            </w:r>
          </w:p>
        </w:tc>
        <w:tc>
          <w:tcPr>
            <w:tcW w:w="1134"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left"/>
              <w:rPr>
                <w:rFonts w:eastAsia="Times New Roman"/>
                <w:color w:val="000000"/>
                <w:sz w:val="22"/>
                <w:szCs w:val="22"/>
              </w:rPr>
            </w:pPr>
            <w:r w:rsidRPr="00583419">
              <w:rPr>
                <w:rFonts w:eastAsia="Times New Roman"/>
                <w:color w:val="000000"/>
                <w:sz w:val="22"/>
                <w:szCs w:val="22"/>
              </w:rPr>
              <w:t> </w:t>
            </w:r>
          </w:p>
        </w:tc>
      </w:tr>
      <w:tr w:rsidR="00583419" w:rsidRPr="00583419" w:rsidTr="00583419">
        <w:trPr>
          <w:trHeight w:val="57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583419" w:rsidRPr="00583419" w:rsidRDefault="00583419" w:rsidP="00583419">
            <w:pPr>
              <w:adjustRightInd/>
              <w:jc w:val="left"/>
              <w:rPr>
                <w:rFonts w:eastAsia="Times New Roman"/>
                <w:color w:val="000000"/>
                <w:sz w:val="22"/>
                <w:szCs w:val="22"/>
              </w:rPr>
            </w:pPr>
            <w:r w:rsidRPr="00583419">
              <w:rPr>
                <w:rFonts w:eastAsia="Times New Roman"/>
                <w:color w:val="000000"/>
                <w:sz w:val="22"/>
                <w:szCs w:val="22"/>
              </w:rPr>
              <w:t>Parent / Teacher Advice Session  Level 1 &amp; 2</w:t>
            </w:r>
          </w:p>
        </w:tc>
        <w:tc>
          <w:tcPr>
            <w:tcW w:w="1134"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right"/>
              <w:rPr>
                <w:rFonts w:eastAsia="Times New Roman"/>
                <w:color w:val="000000"/>
                <w:sz w:val="22"/>
                <w:szCs w:val="22"/>
              </w:rPr>
            </w:pPr>
            <w:r w:rsidRPr="00583419">
              <w:rPr>
                <w:rFonts w:eastAsia="Times New Roman"/>
                <w:color w:val="000000"/>
                <w:sz w:val="22"/>
                <w:szCs w:val="22"/>
              </w:rPr>
              <w:t>£6.00</w:t>
            </w:r>
          </w:p>
        </w:tc>
        <w:tc>
          <w:tcPr>
            <w:tcW w:w="1276"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right"/>
              <w:rPr>
                <w:rFonts w:eastAsia="Times New Roman"/>
                <w:color w:val="000000"/>
                <w:sz w:val="22"/>
                <w:szCs w:val="22"/>
              </w:rPr>
            </w:pPr>
            <w:r w:rsidRPr="00583419">
              <w:rPr>
                <w:rFonts w:eastAsia="Times New Roman"/>
                <w:color w:val="000000"/>
                <w:sz w:val="22"/>
                <w:szCs w:val="22"/>
              </w:rPr>
              <w:t>£6.00</w:t>
            </w:r>
          </w:p>
        </w:tc>
        <w:tc>
          <w:tcPr>
            <w:tcW w:w="1134"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right"/>
              <w:rPr>
                <w:rFonts w:eastAsia="Times New Roman"/>
                <w:color w:val="000000"/>
                <w:sz w:val="22"/>
                <w:szCs w:val="22"/>
              </w:rPr>
            </w:pPr>
            <w:r w:rsidRPr="00583419">
              <w:rPr>
                <w:rFonts w:eastAsia="Times New Roman"/>
                <w:color w:val="000000"/>
                <w:sz w:val="22"/>
                <w:szCs w:val="22"/>
              </w:rPr>
              <w:t>£6.00</w:t>
            </w:r>
          </w:p>
        </w:tc>
      </w:tr>
      <w:tr w:rsidR="00583419" w:rsidRPr="00583419" w:rsidTr="00583419">
        <w:trPr>
          <w:trHeight w:val="28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583419" w:rsidRPr="00583419" w:rsidRDefault="00583419" w:rsidP="00583419">
            <w:pPr>
              <w:adjustRightInd/>
              <w:jc w:val="left"/>
              <w:rPr>
                <w:rFonts w:eastAsia="Times New Roman"/>
                <w:color w:val="000000"/>
                <w:sz w:val="22"/>
                <w:szCs w:val="22"/>
              </w:rPr>
            </w:pPr>
            <w:r w:rsidRPr="00583419">
              <w:rPr>
                <w:rFonts w:eastAsia="Times New Roman"/>
                <w:color w:val="000000"/>
                <w:sz w:val="22"/>
                <w:szCs w:val="22"/>
              </w:rPr>
              <w:t>Weighting 2%</w:t>
            </w:r>
          </w:p>
        </w:tc>
        <w:tc>
          <w:tcPr>
            <w:tcW w:w="1134"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right"/>
              <w:rPr>
                <w:rFonts w:eastAsia="Times New Roman"/>
                <w:color w:val="000000"/>
                <w:sz w:val="22"/>
                <w:szCs w:val="22"/>
              </w:rPr>
            </w:pPr>
            <w:r w:rsidRPr="00583419">
              <w:rPr>
                <w:rFonts w:eastAsia="Times New Roman"/>
                <w:color w:val="000000"/>
                <w:sz w:val="22"/>
                <w:szCs w:val="22"/>
              </w:rPr>
              <w:t>2.00%</w:t>
            </w:r>
          </w:p>
        </w:tc>
        <w:tc>
          <w:tcPr>
            <w:tcW w:w="1276"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right"/>
              <w:rPr>
                <w:rFonts w:eastAsia="Times New Roman"/>
                <w:color w:val="000000"/>
                <w:sz w:val="22"/>
                <w:szCs w:val="22"/>
              </w:rPr>
            </w:pPr>
            <w:r w:rsidRPr="00583419">
              <w:rPr>
                <w:rFonts w:eastAsia="Times New Roman"/>
                <w:color w:val="000000"/>
                <w:sz w:val="22"/>
                <w:szCs w:val="22"/>
              </w:rPr>
              <w:t>2.00%</w:t>
            </w:r>
          </w:p>
        </w:tc>
        <w:tc>
          <w:tcPr>
            <w:tcW w:w="1134"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right"/>
              <w:rPr>
                <w:rFonts w:eastAsia="Times New Roman"/>
                <w:color w:val="000000"/>
                <w:sz w:val="22"/>
                <w:szCs w:val="22"/>
              </w:rPr>
            </w:pPr>
            <w:r w:rsidRPr="00583419">
              <w:rPr>
                <w:rFonts w:eastAsia="Times New Roman"/>
                <w:color w:val="000000"/>
                <w:sz w:val="22"/>
                <w:szCs w:val="22"/>
              </w:rPr>
              <w:t>2.00%</w:t>
            </w:r>
          </w:p>
        </w:tc>
      </w:tr>
      <w:tr w:rsidR="00583419" w:rsidRPr="00583419" w:rsidTr="00583419">
        <w:trPr>
          <w:trHeight w:val="285"/>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583419" w:rsidRPr="00583419" w:rsidRDefault="00583419" w:rsidP="00583419">
            <w:pPr>
              <w:adjustRightInd/>
              <w:jc w:val="left"/>
              <w:rPr>
                <w:rFonts w:eastAsia="Times New Roman"/>
                <w:color w:val="000000"/>
                <w:sz w:val="22"/>
                <w:szCs w:val="22"/>
              </w:rPr>
            </w:pPr>
            <w:r w:rsidRPr="00583419">
              <w:rPr>
                <w:rFonts w:eastAsia="Times New Roman"/>
                <w:color w:val="000000"/>
                <w:sz w:val="22"/>
                <w:szCs w:val="22"/>
              </w:rPr>
              <w:t> </w:t>
            </w:r>
          </w:p>
        </w:tc>
        <w:tc>
          <w:tcPr>
            <w:tcW w:w="1134"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left"/>
              <w:rPr>
                <w:rFonts w:eastAsia="Times New Roman"/>
                <w:color w:val="000000"/>
                <w:sz w:val="22"/>
                <w:szCs w:val="22"/>
              </w:rPr>
            </w:pPr>
            <w:r w:rsidRPr="00583419">
              <w:rPr>
                <w:rFonts w:eastAsia="Times New Roman"/>
                <w:color w:val="000000"/>
                <w:sz w:val="22"/>
                <w:szCs w:val="22"/>
              </w:rPr>
              <w:t> </w:t>
            </w:r>
          </w:p>
        </w:tc>
        <w:tc>
          <w:tcPr>
            <w:tcW w:w="1276"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left"/>
              <w:rPr>
                <w:rFonts w:eastAsia="Times New Roman"/>
                <w:color w:val="000000"/>
                <w:sz w:val="22"/>
                <w:szCs w:val="22"/>
              </w:rPr>
            </w:pPr>
            <w:r w:rsidRPr="00583419">
              <w:rPr>
                <w:rFonts w:eastAsia="Times New Roman"/>
                <w:color w:val="000000"/>
                <w:sz w:val="22"/>
                <w:szCs w:val="22"/>
              </w:rPr>
              <w:t> </w:t>
            </w:r>
          </w:p>
        </w:tc>
        <w:tc>
          <w:tcPr>
            <w:tcW w:w="1134"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left"/>
              <w:rPr>
                <w:rFonts w:eastAsia="Times New Roman"/>
                <w:color w:val="000000"/>
                <w:sz w:val="22"/>
                <w:szCs w:val="22"/>
              </w:rPr>
            </w:pPr>
            <w:r w:rsidRPr="00583419">
              <w:rPr>
                <w:rFonts w:eastAsia="Times New Roman"/>
                <w:color w:val="000000"/>
                <w:sz w:val="22"/>
                <w:szCs w:val="22"/>
              </w:rPr>
              <w:t> </w:t>
            </w:r>
          </w:p>
        </w:tc>
      </w:tr>
      <w:tr w:rsidR="00583419" w:rsidRPr="00583419" w:rsidTr="00583419">
        <w:trPr>
          <w:trHeight w:val="300"/>
        </w:trPr>
        <w:tc>
          <w:tcPr>
            <w:tcW w:w="3969" w:type="dxa"/>
            <w:tcBorders>
              <w:top w:val="nil"/>
              <w:left w:val="single" w:sz="4" w:space="0" w:color="auto"/>
              <w:bottom w:val="single" w:sz="4" w:space="0" w:color="auto"/>
              <w:right w:val="single" w:sz="4" w:space="0" w:color="auto"/>
            </w:tcBorders>
            <w:shd w:val="clear" w:color="auto" w:fill="auto"/>
            <w:vAlign w:val="bottom"/>
            <w:hideMark/>
          </w:tcPr>
          <w:p w:rsidR="00583419" w:rsidRPr="00583419" w:rsidRDefault="00583419" w:rsidP="00583419">
            <w:pPr>
              <w:adjustRightInd/>
              <w:jc w:val="left"/>
              <w:rPr>
                <w:rFonts w:eastAsia="Times New Roman"/>
                <w:b/>
                <w:bCs/>
                <w:color w:val="000000"/>
                <w:sz w:val="22"/>
                <w:szCs w:val="22"/>
              </w:rPr>
            </w:pPr>
            <w:r w:rsidRPr="00583419">
              <w:rPr>
                <w:rFonts w:eastAsia="Times New Roman"/>
                <w:b/>
                <w:bCs/>
                <w:color w:val="000000"/>
                <w:sz w:val="22"/>
                <w:szCs w:val="22"/>
              </w:rPr>
              <w:t>Total</w:t>
            </w:r>
          </w:p>
        </w:tc>
        <w:tc>
          <w:tcPr>
            <w:tcW w:w="1134"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right"/>
              <w:rPr>
                <w:rFonts w:eastAsia="Times New Roman"/>
                <w:color w:val="FF0000"/>
                <w:sz w:val="22"/>
                <w:szCs w:val="22"/>
              </w:rPr>
            </w:pPr>
            <w:r w:rsidRPr="00583419">
              <w:rPr>
                <w:rFonts w:eastAsia="Times New Roman"/>
                <w:color w:val="FF0000"/>
                <w:sz w:val="22"/>
                <w:szCs w:val="22"/>
              </w:rPr>
              <w:t>42.13%</w:t>
            </w:r>
          </w:p>
        </w:tc>
        <w:tc>
          <w:tcPr>
            <w:tcW w:w="1276"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right"/>
              <w:rPr>
                <w:rFonts w:eastAsia="Times New Roman"/>
                <w:color w:val="FF0000"/>
                <w:sz w:val="22"/>
                <w:szCs w:val="22"/>
              </w:rPr>
            </w:pPr>
            <w:r w:rsidRPr="00583419">
              <w:rPr>
                <w:rFonts w:eastAsia="Times New Roman"/>
                <w:color w:val="FF0000"/>
                <w:sz w:val="22"/>
                <w:szCs w:val="22"/>
              </w:rPr>
              <w:t>48.47%</w:t>
            </w:r>
          </w:p>
        </w:tc>
        <w:tc>
          <w:tcPr>
            <w:tcW w:w="1134" w:type="dxa"/>
            <w:tcBorders>
              <w:top w:val="nil"/>
              <w:left w:val="nil"/>
              <w:bottom w:val="single" w:sz="4" w:space="0" w:color="auto"/>
              <w:right w:val="single" w:sz="4" w:space="0" w:color="auto"/>
            </w:tcBorders>
            <w:shd w:val="clear" w:color="auto" w:fill="auto"/>
            <w:vAlign w:val="bottom"/>
            <w:hideMark/>
          </w:tcPr>
          <w:p w:rsidR="00583419" w:rsidRPr="00583419" w:rsidRDefault="00583419" w:rsidP="00583419">
            <w:pPr>
              <w:adjustRightInd/>
              <w:jc w:val="right"/>
              <w:rPr>
                <w:rFonts w:eastAsia="Times New Roman"/>
                <w:color w:val="FF0000"/>
                <w:sz w:val="22"/>
                <w:szCs w:val="22"/>
              </w:rPr>
            </w:pPr>
            <w:r w:rsidRPr="00583419">
              <w:rPr>
                <w:rFonts w:eastAsia="Times New Roman"/>
                <w:color w:val="FF0000"/>
                <w:sz w:val="22"/>
                <w:szCs w:val="22"/>
              </w:rPr>
              <w:t>54.99%</w:t>
            </w:r>
          </w:p>
        </w:tc>
      </w:tr>
    </w:tbl>
    <w:p w:rsidR="00832744" w:rsidRDefault="00EF7A10" w:rsidP="00583419">
      <w:pPr>
        <w:pStyle w:val="Body1"/>
        <w:rPr>
          <w:color w:val="000000"/>
          <w:szCs w:val="24"/>
        </w:rPr>
      </w:pPr>
      <w:r w:rsidRPr="00EF7A10">
        <w:rPr>
          <w:color w:val="000000"/>
          <w:sz w:val="22"/>
          <w:szCs w:val="22"/>
        </w:rPr>
        <w:t>The Cou</w:t>
      </w:r>
      <w:r w:rsidR="00F44901">
        <w:rPr>
          <w:color w:val="000000"/>
          <w:sz w:val="22"/>
          <w:szCs w:val="22"/>
        </w:rPr>
        <w:t>ncil reserves the right to ask T</w:t>
      </w:r>
      <w:r w:rsidRPr="00EF7A10">
        <w:rPr>
          <w:color w:val="000000"/>
          <w:sz w:val="22"/>
          <w:szCs w:val="22"/>
        </w:rPr>
        <w:t>enderer</w:t>
      </w:r>
      <w:r w:rsidR="00F44901">
        <w:rPr>
          <w:color w:val="000000"/>
          <w:sz w:val="22"/>
          <w:szCs w:val="22"/>
        </w:rPr>
        <w:t>s to clarify elements of their p</w:t>
      </w:r>
      <w:r w:rsidRPr="00EF7A10">
        <w:rPr>
          <w:color w:val="000000"/>
          <w:sz w:val="22"/>
          <w:szCs w:val="22"/>
        </w:rPr>
        <w:t>ricing submission as necessary to ensure that the Council is able to evaluate pricing submissions on a like for like basis</w:t>
      </w:r>
      <w:r w:rsidRPr="00D55CAB">
        <w:rPr>
          <w:color w:val="000000"/>
          <w:szCs w:val="24"/>
        </w:rPr>
        <w:t>.</w:t>
      </w:r>
    </w:p>
    <w:p w:rsidR="00EF7A10" w:rsidRPr="00F44901" w:rsidRDefault="00EF7A10" w:rsidP="00EF7A10">
      <w:pPr>
        <w:pStyle w:val="Body1"/>
        <w:rPr>
          <w:sz w:val="22"/>
          <w:szCs w:val="22"/>
        </w:rPr>
      </w:pPr>
      <w:r w:rsidRPr="00F44901">
        <w:rPr>
          <w:color w:val="000000"/>
          <w:sz w:val="22"/>
          <w:szCs w:val="22"/>
        </w:rPr>
        <w:t>The Score for price will be based solely on information provided in the Pricing Schedule.</w:t>
      </w:r>
    </w:p>
    <w:p w:rsidR="00B63A9C" w:rsidRPr="00923945" w:rsidRDefault="00B63A9C" w:rsidP="00EF7A10">
      <w:pPr>
        <w:pStyle w:val="Body1"/>
        <w:rPr>
          <w:sz w:val="22"/>
          <w:szCs w:val="22"/>
        </w:rPr>
      </w:pPr>
      <w:r w:rsidRPr="00923945">
        <w:rPr>
          <w:sz w:val="22"/>
          <w:szCs w:val="22"/>
        </w:rPr>
        <w:t xml:space="preserve">Any price which appears to the Council to be abnormally low or high will, in </w:t>
      </w:r>
      <w:r w:rsidR="00F44901" w:rsidRPr="00923945">
        <w:rPr>
          <w:sz w:val="22"/>
          <w:szCs w:val="22"/>
        </w:rPr>
        <w:t>a</w:t>
      </w:r>
      <w:r w:rsidR="00F44901">
        <w:rPr>
          <w:sz w:val="22"/>
          <w:szCs w:val="22"/>
        </w:rPr>
        <w:t>c</w:t>
      </w:r>
      <w:r w:rsidR="00F44901" w:rsidRPr="00923945">
        <w:rPr>
          <w:sz w:val="22"/>
          <w:szCs w:val="22"/>
        </w:rPr>
        <w:t>cordance</w:t>
      </w:r>
      <w:r w:rsidRPr="00923945">
        <w:rPr>
          <w:sz w:val="22"/>
          <w:szCs w:val="22"/>
        </w:rPr>
        <w:t xml:space="preserve"> with Regulation 69 of the PCR 2015, be clarified with the relevant Tenderer and an explanation sought to explain the price submitted by the Tenderer. This includes ensuring that this is not as a result of a failure to understand the requirements of the </w:t>
      </w:r>
      <w:r w:rsidR="001E1C85">
        <w:rPr>
          <w:sz w:val="22"/>
          <w:szCs w:val="22"/>
        </w:rPr>
        <w:t>Contract</w:t>
      </w:r>
      <w:r w:rsidRPr="00923945">
        <w:rPr>
          <w:sz w:val="22"/>
          <w:szCs w:val="22"/>
        </w:rPr>
        <w:t xml:space="preserve"> or the Invitation to Tender documentation. The Council will assess any information provided by the relevant Tenderer to explain its price and may reject the Tenderer’s Tender Response after following this process where the evidence supplied by the Tenderer does not satisfactorily account for the abnormally low or high price. </w:t>
      </w:r>
    </w:p>
    <w:p w:rsidR="00B63A9C" w:rsidRPr="00923945" w:rsidRDefault="00B63A9C" w:rsidP="00B63A9C">
      <w:pPr>
        <w:pStyle w:val="Body1"/>
        <w:rPr>
          <w:sz w:val="22"/>
          <w:szCs w:val="22"/>
        </w:rPr>
      </w:pPr>
      <w:r w:rsidRPr="00923945">
        <w:rPr>
          <w:sz w:val="22"/>
          <w:szCs w:val="22"/>
        </w:rPr>
        <w:t xml:space="preserve">Tender prices must, in all cases, be inclusive of all of the following: </w:t>
      </w:r>
    </w:p>
    <w:p w:rsidR="00B63A9C" w:rsidRPr="00923945" w:rsidRDefault="00B63A9C" w:rsidP="00B63A9C">
      <w:pPr>
        <w:pStyle w:val="Level4"/>
        <w:rPr>
          <w:sz w:val="22"/>
          <w:szCs w:val="22"/>
        </w:rPr>
      </w:pPr>
      <w:r w:rsidRPr="00923945">
        <w:rPr>
          <w:sz w:val="22"/>
          <w:szCs w:val="22"/>
        </w:rPr>
        <w:t>the social value offer proposed</w:t>
      </w:r>
    </w:p>
    <w:p w:rsidR="00B63A9C" w:rsidRPr="00923945" w:rsidRDefault="00B63A9C" w:rsidP="00B63A9C">
      <w:pPr>
        <w:pStyle w:val="Level4"/>
        <w:rPr>
          <w:sz w:val="22"/>
          <w:szCs w:val="22"/>
        </w:rPr>
      </w:pPr>
      <w:r w:rsidRPr="00923945">
        <w:rPr>
          <w:sz w:val="22"/>
          <w:szCs w:val="22"/>
        </w:rPr>
        <w:lastRenderedPageBreak/>
        <w:t>any requirements which are the ef</w:t>
      </w:r>
      <w:r w:rsidR="00EF7A10">
        <w:rPr>
          <w:sz w:val="22"/>
          <w:szCs w:val="22"/>
        </w:rPr>
        <w:t>fect of the application of TUPE</w:t>
      </w:r>
      <w:r w:rsidR="00767EE0">
        <w:rPr>
          <w:sz w:val="22"/>
          <w:szCs w:val="22"/>
        </w:rPr>
        <w:t xml:space="preserve"> </w:t>
      </w:r>
    </w:p>
    <w:p w:rsidR="00B63A9C" w:rsidRPr="00923945" w:rsidRDefault="00B63A9C" w:rsidP="00B63A9C">
      <w:pPr>
        <w:pStyle w:val="Level4"/>
        <w:rPr>
          <w:sz w:val="22"/>
          <w:szCs w:val="22"/>
        </w:rPr>
      </w:pPr>
      <w:r w:rsidRPr="00923945">
        <w:rPr>
          <w:sz w:val="22"/>
          <w:szCs w:val="22"/>
        </w:rPr>
        <w:t>any costs which are the effect of the obligation on the successful Service Provider</w:t>
      </w:r>
      <w:r w:rsidR="00EF7A10">
        <w:rPr>
          <w:sz w:val="22"/>
          <w:szCs w:val="22"/>
        </w:rPr>
        <w:t xml:space="preserve"> in relation to the Living Wage</w:t>
      </w:r>
    </w:p>
    <w:p w:rsidR="00B63A9C" w:rsidRPr="00923945" w:rsidRDefault="00B63A9C" w:rsidP="00B63A9C">
      <w:pPr>
        <w:pStyle w:val="Level4"/>
        <w:rPr>
          <w:sz w:val="22"/>
          <w:szCs w:val="22"/>
        </w:rPr>
      </w:pPr>
      <w:r w:rsidRPr="00923945">
        <w:rPr>
          <w:sz w:val="22"/>
          <w:szCs w:val="22"/>
        </w:rPr>
        <w:t>any overheads, ad hoc administrative costs</w:t>
      </w:r>
    </w:p>
    <w:p w:rsidR="00B63A9C" w:rsidRPr="00923945" w:rsidRDefault="005B2602" w:rsidP="00B63A9C">
      <w:pPr>
        <w:pStyle w:val="Level4"/>
        <w:rPr>
          <w:sz w:val="22"/>
          <w:szCs w:val="22"/>
        </w:rPr>
      </w:pPr>
      <w:r>
        <w:rPr>
          <w:sz w:val="22"/>
          <w:szCs w:val="22"/>
        </w:rPr>
        <w:t>a</w:t>
      </w:r>
      <w:r w:rsidR="00B63A9C" w:rsidRPr="00923945">
        <w:rPr>
          <w:sz w:val="22"/>
          <w:szCs w:val="22"/>
        </w:rPr>
        <w:t xml:space="preserve">ll matters stated in the draft Contract and the Specification </w:t>
      </w:r>
    </w:p>
    <w:p w:rsidR="00B63A9C" w:rsidRPr="00F44901" w:rsidRDefault="00B63A9C" w:rsidP="00F44901">
      <w:pPr>
        <w:pStyle w:val="Level4"/>
        <w:rPr>
          <w:sz w:val="22"/>
          <w:szCs w:val="22"/>
        </w:rPr>
      </w:pPr>
      <w:r w:rsidRPr="00923945">
        <w:rPr>
          <w:sz w:val="22"/>
          <w:szCs w:val="22"/>
        </w:rPr>
        <w:t>Tender prices must be shown exclusive of VAT</w:t>
      </w:r>
    </w:p>
    <w:p w:rsidR="00FA7898" w:rsidRPr="00341592" w:rsidRDefault="001F1CD9" w:rsidP="00574720">
      <w:pPr>
        <w:pStyle w:val="Level1"/>
        <w:keepNext/>
        <w:spacing w:before="240"/>
        <w:rPr>
          <w:b/>
          <w:bCs/>
          <w:caps/>
          <w:color w:val="800080"/>
          <w:sz w:val="22"/>
          <w:szCs w:val="22"/>
        </w:rPr>
      </w:pPr>
      <w:r w:rsidRPr="00341592">
        <w:rPr>
          <w:rStyle w:val="Level1asHeadingtext"/>
          <w:color w:val="800080"/>
          <w:sz w:val="22"/>
          <w:szCs w:val="22"/>
        </w:rPr>
        <w:t>Total Sco</w:t>
      </w:r>
      <w:r w:rsidR="00FA7898" w:rsidRPr="00341592">
        <w:rPr>
          <w:rStyle w:val="Level1asHeadingtext"/>
          <w:color w:val="800080"/>
          <w:sz w:val="22"/>
          <w:szCs w:val="22"/>
        </w:rPr>
        <w:t xml:space="preserve">re and Award Process </w:t>
      </w:r>
      <w:r w:rsidR="00FA7898" w:rsidRPr="00341592">
        <w:rPr>
          <w:color w:val="800080"/>
          <w:sz w:val="22"/>
          <w:szCs w:val="22"/>
        </w:rPr>
        <w:t xml:space="preserve"> </w:t>
      </w:r>
    </w:p>
    <w:p w:rsidR="00432B92" w:rsidRDefault="00832744" w:rsidP="00832744">
      <w:pPr>
        <w:pStyle w:val="Body1"/>
        <w:rPr>
          <w:sz w:val="22"/>
          <w:szCs w:val="22"/>
        </w:rPr>
      </w:pPr>
      <w:r w:rsidRPr="00832744">
        <w:rPr>
          <w:color w:val="000000"/>
          <w:sz w:val="22"/>
          <w:szCs w:val="22"/>
        </w:rPr>
        <w:t>The total score for each Tenderer is the combination of the weighted quality sc</w:t>
      </w:r>
      <w:r w:rsidR="00F44901">
        <w:rPr>
          <w:color w:val="000000"/>
          <w:sz w:val="22"/>
          <w:szCs w:val="22"/>
        </w:rPr>
        <w:t>ores and the price scores. The T</w:t>
      </w:r>
      <w:r w:rsidRPr="00832744">
        <w:rPr>
          <w:color w:val="000000"/>
          <w:sz w:val="22"/>
          <w:szCs w:val="22"/>
        </w:rPr>
        <w:t>enderer who satisfies all requirements of the Instructions to Tender and is awarded the highest combined score shall be identified as the preferred bidder</w:t>
      </w:r>
      <w:r w:rsidR="00FA7898" w:rsidRPr="00832744">
        <w:rPr>
          <w:sz w:val="22"/>
          <w:szCs w:val="22"/>
        </w:rPr>
        <w:t>.</w:t>
      </w:r>
      <w:r w:rsidR="004E1169" w:rsidRPr="00832744">
        <w:rPr>
          <w:sz w:val="22"/>
          <w:szCs w:val="22"/>
        </w:rPr>
        <w:t xml:space="preserve"> </w:t>
      </w:r>
      <w:r w:rsidR="00F44901">
        <w:rPr>
          <w:sz w:val="22"/>
          <w:szCs w:val="22"/>
        </w:rPr>
        <w:t xml:space="preserve"> Example below:</w:t>
      </w:r>
    </w:p>
    <w:p w:rsidR="00832744" w:rsidRPr="00AE39B1" w:rsidRDefault="008D4A42" w:rsidP="00832744">
      <w:pPr>
        <w:pStyle w:val="Body1"/>
        <w:rPr>
          <w:b/>
          <w:sz w:val="22"/>
          <w:szCs w:val="22"/>
        </w:rPr>
      </w:pPr>
      <w:r>
        <w:rPr>
          <w:b/>
          <w:sz w:val="22"/>
          <w:szCs w:val="22"/>
        </w:rPr>
        <w:t>Table 6</w:t>
      </w:r>
    </w:p>
    <w:tbl>
      <w:tblPr>
        <w:tblW w:w="7925" w:type="dxa"/>
        <w:tblInd w:w="1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1897"/>
        <w:gridCol w:w="1897"/>
        <w:gridCol w:w="1657"/>
        <w:gridCol w:w="1297"/>
      </w:tblGrid>
      <w:tr w:rsidR="00EC4300" w:rsidRPr="00AE39B1" w:rsidTr="00984329">
        <w:trPr>
          <w:trHeight w:val="368"/>
        </w:trPr>
        <w:tc>
          <w:tcPr>
            <w:tcW w:w="1177" w:type="dxa"/>
            <w:shd w:val="clear" w:color="auto" w:fill="B2A1C7"/>
          </w:tcPr>
          <w:p w:rsidR="00EC4300" w:rsidRPr="00AE39B1" w:rsidRDefault="00EC4300" w:rsidP="00500EDD">
            <w:pPr>
              <w:pStyle w:val="BodyText"/>
              <w:tabs>
                <w:tab w:val="left" w:pos="0"/>
                <w:tab w:val="left" w:pos="709"/>
              </w:tabs>
              <w:rPr>
                <w:rFonts w:eastAsia="SimSun" w:cs="Arial"/>
                <w:b/>
                <w:color w:val="000000" w:themeColor="text1"/>
                <w:szCs w:val="22"/>
              </w:rPr>
            </w:pPr>
            <w:r w:rsidRPr="00AE39B1">
              <w:rPr>
                <w:rFonts w:eastAsia="SimSun" w:cs="Arial"/>
                <w:b/>
                <w:color w:val="000000" w:themeColor="text1"/>
                <w:szCs w:val="22"/>
              </w:rPr>
              <w:t>Supplier</w:t>
            </w:r>
          </w:p>
        </w:tc>
        <w:tc>
          <w:tcPr>
            <w:tcW w:w="1897" w:type="dxa"/>
            <w:shd w:val="clear" w:color="auto" w:fill="B2A1C7"/>
          </w:tcPr>
          <w:p w:rsidR="00EC4300" w:rsidRPr="00AE39B1" w:rsidRDefault="00EC4300" w:rsidP="00EC4300">
            <w:pPr>
              <w:pStyle w:val="BodyText"/>
              <w:tabs>
                <w:tab w:val="left" w:pos="0"/>
                <w:tab w:val="left" w:pos="709"/>
              </w:tabs>
              <w:rPr>
                <w:rFonts w:eastAsia="SimSun" w:cs="Arial"/>
                <w:b/>
                <w:color w:val="000000" w:themeColor="text1"/>
                <w:szCs w:val="22"/>
              </w:rPr>
            </w:pPr>
            <w:r w:rsidRPr="00AE39B1">
              <w:rPr>
                <w:rFonts w:eastAsia="SimSun" w:cs="Arial"/>
                <w:b/>
                <w:color w:val="000000" w:themeColor="text1"/>
                <w:szCs w:val="22"/>
              </w:rPr>
              <w:t>Quality Scor</w:t>
            </w:r>
            <w:r w:rsidR="00432B92" w:rsidRPr="00AE39B1">
              <w:rPr>
                <w:rFonts w:eastAsia="SimSun" w:cs="Arial"/>
                <w:b/>
                <w:color w:val="000000" w:themeColor="text1"/>
                <w:szCs w:val="22"/>
              </w:rPr>
              <w:t>e</w:t>
            </w:r>
          </w:p>
        </w:tc>
        <w:tc>
          <w:tcPr>
            <w:tcW w:w="1897" w:type="dxa"/>
            <w:shd w:val="clear" w:color="auto" w:fill="B2A1C7"/>
          </w:tcPr>
          <w:p w:rsidR="00EC4300" w:rsidRPr="00F83334" w:rsidRDefault="00EC4300" w:rsidP="00F83334">
            <w:pPr>
              <w:pStyle w:val="BodyText"/>
              <w:tabs>
                <w:tab w:val="left" w:pos="0"/>
                <w:tab w:val="left" w:pos="709"/>
              </w:tabs>
              <w:jc w:val="center"/>
              <w:rPr>
                <w:rFonts w:eastAsia="SimSun" w:cs="Arial"/>
                <w:b/>
                <w:color w:val="000000" w:themeColor="text1"/>
                <w:szCs w:val="22"/>
              </w:rPr>
            </w:pPr>
            <w:r w:rsidRPr="00F83334">
              <w:rPr>
                <w:rFonts w:eastAsia="SimSun" w:cs="Arial"/>
                <w:b/>
                <w:color w:val="000000" w:themeColor="text1"/>
                <w:szCs w:val="22"/>
              </w:rPr>
              <w:t>Price Score</w:t>
            </w:r>
          </w:p>
        </w:tc>
        <w:tc>
          <w:tcPr>
            <w:tcW w:w="1657" w:type="dxa"/>
            <w:shd w:val="clear" w:color="auto" w:fill="B2A1C7"/>
          </w:tcPr>
          <w:p w:rsidR="00EC4300" w:rsidRPr="00AE39B1" w:rsidRDefault="00EC4300" w:rsidP="00500EDD">
            <w:pPr>
              <w:pStyle w:val="BodyText"/>
              <w:tabs>
                <w:tab w:val="left" w:pos="0"/>
                <w:tab w:val="left" w:pos="709"/>
              </w:tabs>
              <w:rPr>
                <w:rFonts w:eastAsia="SimSun" w:cs="Arial"/>
                <w:b/>
                <w:color w:val="000000" w:themeColor="text1"/>
                <w:szCs w:val="22"/>
              </w:rPr>
            </w:pPr>
            <w:r w:rsidRPr="00AE39B1">
              <w:rPr>
                <w:rFonts w:eastAsia="SimSun" w:cs="Arial"/>
                <w:b/>
                <w:color w:val="000000" w:themeColor="text1"/>
                <w:szCs w:val="22"/>
              </w:rPr>
              <w:t>Total Score</w:t>
            </w:r>
          </w:p>
        </w:tc>
        <w:tc>
          <w:tcPr>
            <w:tcW w:w="1297" w:type="dxa"/>
            <w:shd w:val="clear" w:color="auto" w:fill="B2A1C7"/>
          </w:tcPr>
          <w:p w:rsidR="00EC4300" w:rsidRPr="00AE39B1" w:rsidRDefault="00EC4300" w:rsidP="00500EDD">
            <w:pPr>
              <w:pStyle w:val="BodyText"/>
              <w:tabs>
                <w:tab w:val="left" w:pos="0"/>
                <w:tab w:val="left" w:pos="709"/>
              </w:tabs>
              <w:rPr>
                <w:rFonts w:eastAsia="SimSun" w:cs="Arial"/>
                <w:b/>
                <w:color w:val="000000" w:themeColor="text1"/>
                <w:szCs w:val="22"/>
              </w:rPr>
            </w:pPr>
            <w:r w:rsidRPr="00AE39B1">
              <w:rPr>
                <w:rFonts w:eastAsia="SimSun" w:cs="Arial"/>
                <w:b/>
                <w:color w:val="000000" w:themeColor="text1"/>
                <w:szCs w:val="22"/>
              </w:rPr>
              <w:t>Ranking</w:t>
            </w:r>
          </w:p>
        </w:tc>
      </w:tr>
      <w:tr w:rsidR="00EC4300" w:rsidRPr="00AE39B1" w:rsidTr="00500EDD">
        <w:tc>
          <w:tcPr>
            <w:tcW w:w="1177" w:type="dxa"/>
            <w:shd w:val="clear" w:color="auto" w:fill="auto"/>
          </w:tcPr>
          <w:p w:rsidR="00EC4300" w:rsidRPr="00AE39B1" w:rsidRDefault="00EC4300" w:rsidP="00500EDD">
            <w:pPr>
              <w:pStyle w:val="BodyText"/>
              <w:tabs>
                <w:tab w:val="left" w:pos="0"/>
                <w:tab w:val="left" w:pos="709"/>
              </w:tabs>
              <w:jc w:val="center"/>
              <w:rPr>
                <w:rFonts w:eastAsia="SimSun" w:cs="Arial"/>
                <w:szCs w:val="22"/>
              </w:rPr>
            </w:pPr>
            <w:r w:rsidRPr="00AE39B1">
              <w:rPr>
                <w:rFonts w:eastAsia="SimSun" w:cs="Arial"/>
                <w:szCs w:val="22"/>
              </w:rPr>
              <w:t>A</w:t>
            </w:r>
          </w:p>
        </w:tc>
        <w:tc>
          <w:tcPr>
            <w:tcW w:w="1897" w:type="dxa"/>
            <w:shd w:val="clear" w:color="auto" w:fill="auto"/>
          </w:tcPr>
          <w:p w:rsidR="00EC4300" w:rsidRPr="00AE39B1" w:rsidRDefault="00EC4300" w:rsidP="00500EDD">
            <w:pPr>
              <w:pStyle w:val="BodyText"/>
              <w:tabs>
                <w:tab w:val="left" w:pos="0"/>
                <w:tab w:val="left" w:pos="709"/>
              </w:tabs>
              <w:jc w:val="center"/>
              <w:rPr>
                <w:rFonts w:eastAsia="SimSun" w:cs="Arial"/>
                <w:szCs w:val="22"/>
              </w:rPr>
            </w:pPr>
            <w:r w:rsidRPr="00AE39B1">
              <w:rPr>
                <w:rFonts w:eastAsia="SimSun" w:cs="Arial"/>
                <w:szCs w:val="22"/>
              </w:rPr>
              <w:t>30</w:t>
            </w:r>
            <w:r w:rsidR="00832744" w:rsidRPr="00AE39B1">
              <w:rPr>
                <w:rFonts w:eastAsia="SimSun" w:cs="Arial"/>
                <w:szCs w:val="22"/>
              </w:rPr>
              <w:t>.00</w:t>
            </w:r>
          </w:p>
        </w:tc>
        <w:tc>
          <w:tcPr>
            <w:tcW w:w="1897" w:type="dxa"/>
            <w:shd w:val="clear" w:color="auto" w:fill="auto"/>
          </w:tcPr>
          <w:p w:rsidR="00EC4300" w:rsidRPr="00F83334" w:rsidRDefault="00EC4300" w:rsidP="00500EDD">
            <w:pPr>
              <w:pStyle w:val="BodyText"/>
              <w:tabs>
                <w:tab w:val="left" w:pos="0"/>
                <w:tab w:val="left" w:pos="709"/>
              </w:tabs>
              <w:jc w:val="center"/>
              <w:rPr>
                <w:rFonts w:eastAsia="SimSun" w:cs="Arial"/>
                <w:szCs w:val="22"/>
              </w:rPr>
            </w:pPr>
            <w:r w:rsidRPr="00F83334">
              <w:rPr>
                <w:rFonts w:eastAsia="SimSun" w:cs="Arial"/>
                <w:szCs w:val="22"/>
              </w:rPr>
              <w:t>58</w:t>
            </w:r>
            <w:r w:rsidR="00832744" w:rsidRPr="00F83334">
              <w:rPr>
                <w:rFonts w:eastAsia="SimSun" w:cs="Arial"/>
                <w:szCs w:val="22"/>
              </w:rPr>
              <w:t>.00</w:t>
            </w:r>
          </w:p>
        </w:tc>
        <w:tc>
          <w:tcPr>
            <w:tcW w:w="1657" w:type="dxa"/>
            <w:shd w:val="clear" w:color="auto" w:fill="auto"/>
          </w:tcPr>
          <w:p w:rsidR="00EC4300" w:rsidRPr="00AE39B1" w:rsidRDefault="00EC4300" w:rsidP="00500EDD">
            <w:pPr>
              <w:pStyle w:val="BodyText"/>
              <w:tabs>
                <w:tab w:val="left" w:pos="0"/>
                <w:tab w:val="left" w:pos="709"/>
              </w:tabs>
              <w:jc w:val="center"/>
              <w:rPr>
                <w:rFonts w:eastAsia="SimSun" w:cs="Arial"/>
                <w:szCs w:val="22"/>
              </w:rPr>
            </w:pPr>
            <w:r w:rsidRPr="00AE39B1">
              <w:rPr>
                <w:rFonts w:eastAsia="SimSun" w:cs="Arial"/>
                <w:szCs w:val="22"/>
              </w:rPr>
              <w:t>88</w:t>
            </w:r>
            <w:r w:rsidR="00832744" w:rsidRPr="00AE39B1">
              <w:rPr>
                <w:rFonts w:eastAsia="SimSun" w:cs="Arial"/>
                <w:szCs w:val="22"/>
              </w:rPr>
              <w:t>.00</w:t>
            </w:r>
          </w:p>
        </w:tc>
        <w:tc>
          <w:tcPr>
            <w:tcW w:w="1297" w:type="dxa"/>
            <w:shd w:val="clear" w:color="auto" w:fill="auto"/>
          </w:tcPr>
          <w:p w:rsidR="00EC4300" w:rsidRPr="00AE39B1" w:rsidRDefault="00EC4300" w:rsidP="00500EDD">
            <w:pPr>
              <w:pStyle w:val="BodyText"/>
              <w:tabs>
                <w:tab w:val="left" w:pos="0"/>
                <w:tab w:val="left" w:pos="709"/>
              </w:tabs>
              <w:jc w:val="center"/>
              <w:rPr>
                <w:rFonts w:eastAsia="SimSun" w:cs="Arial"/>
                <w:szCs w:val="22"/>
              </w:rPr>
            </w:pPr>
            <w:r w:rsidRPr="00AE39B1">
              <w:rPr>
                <w:rFonts w:eastAsia="SimSun" w:cs="Arial"/>
                <w:szCs w:val="22"/>
              </w:rPr>
              <w:t>2</w:t>
            </w:r>
          </w:p>
        </w:tc>
      </w:tr>
      <w:tr w:rsidR="00EC4300" w:rsidRPr="00AE39B1" w:rsidTr="00500EDD">
        <w:trPr>
          <w:trHeight w:val="70"/>
        </w:trPr>
        <w:tc>
          <w:tcPr>
            <w:tcW w:w="1177" w:type="dxa"/>
            <w:shd w:val="clear" w:color="auto" w:fill="auto"/>
          </w:tcPr>
          <w:p w:rsidR="00EC4300" w:rsidRPr="00AE39B1" w:rsidRDefault="00EC4300" w:rsidP="00500EDD">
            <w:pPr>
              <w:pStyle w:val="BodyText"/>
              <w:tabs>
                <w:tab w:val="left" w:pos="0"/>
                <w:tab w:val="left" w:pos="709"/>
              </w:tabs>
              <w:jc w:val="center"/>
              <w:rPr>
                <w:rFonts w:eastAsia="SimSun" w:cs="Arial"/>
                <w:szCs w:val="22"/>
              </w:rPr>
            </w:pPr>
            <w:r w:rsidRPr="00AE39B1">
              <w:rPr>
                <w:rFonts w:eastAsia="SimSun" w:cs="Arial"/>
                <w:szCs w:val="22"/>
              </w:rPr>
              <w:t>B</w:t>
            </w:r>
          </w:p>
        </w:tc>
        <w:tc>
          <w:tcPr>
            <w:tcW w:w="1897" w:type="dxa"/>
            <w:shd w:val="clear" w:color="auto" w:fill="auto"/>
          </w:tcPr>
          <w:p w:rsidR="00EC4300" w:rsidRPr="00AE39B1" w:rsidRDefault="00EC4300" w:rsidP="00500EDD">
            <w:pPr>
              <w:pStyle w:val="BodyText"/>
              <w:tabs>
                <w:tab w:val="left" w:pos="0"/>
                <w:tab w:val="left" w:pos="709"/>
              </w:tabs>
              <w:jc w:val="center"/>
              <w:rPr>
                <w:rFonts w:eastAsia="SimSun" w:cs="Arial"/>
                <w:szCs w:val="22"/>
              </w:rPr>
            </w:pPr>
            <w:r w:rsidRPr="00AE39B1">
              <w:rPr>
                <w:rFonts w:eastAsia="SimSun" w:cs="Arial"/>
                <w:szCs w:val="22"/>
              </w:rPr>
              <w:t>40</w:t>
            </w:r>
            <w:r w:rsidR="00832744" w:rsidRPr="00AE39B1">
              <w:rPr>
                <w:rFonts w:eastAsia="SimSun" w:cs="Arial"/>
                <w:szCs w:val="22"/>
              </w:rPr>
              <w:t>.00</w:t>
            </w:r>
          </w:p>
        </w:tc>
        <w:tc>
          <w:tcPr>
            <w:tcW w:w="1897" w:type="dxa"/>
            <w:shd w:val="clear" w:color="auto" w:fill="auto"/>
          </w:tcPr>
          <w:p w:rsidR="00EC4300" w:rsidRPr="00F83334" w:rsidRDefault="00984329" w:rsidP="00500EDD">
            <w:pPr>
              <w:pStyle w:val="BodyText"/>
              <w:tabs>
                <w:tab w:val="left" w:pos="0"/>
                <w:tab w:val="left" w:pos="709"/>
              </w:tabs>
              <w:jc w:val="center"/>
              <w:rPr>
                <w:rFonts w:eastAsia="SimSun" w:cs="Arial"/>
                <w:szCs w:val="22"/>
              </w:rPr>
            </w:pPr>
            <w:r>
              <w:rPr>
                <w:rFonts w:eastAsia="SimSun" w:cs="Arial"/>
                <w:szCs w:val="22"/>
              </w:rPr>
              <w:t>54.99</w:t>
            </w:r>
          </w:p>
        </w:tc>
        <w:tc>
          <w:tcPr>
            <w:tcW w:w="1657" w:type="dxa"/>
            <w:shd w:val="clear" w:color="auto" w:fill="auto"/>
          </w:tcPr>
          <w:p w:rsidR="00EC4300" w:rsidRPr="00AE39B1" w:rsidRDefault="00984329" w:rsidP="00500EDD">
            <w:pPr>
              <w:pStyle w:val="BodyText"/>
              <w:tabs>
                <w:tab w:val="left" w:pos="0"/>
                <w:tab w:val="left" w:pos="709"/>
              </w:tabs>
              <w:jc w:val="center"/>
              <w:rPr>
                <w:rFonts w:eastAsia="SimSun" w:cs="Arial"/>
                <w:szCs w:val="22"/>
              </w:rPr>
            </w:pPr>
            <w:r>
              <w:rPr>
                <w:rFonts w:eastAsia="SimSun" w:cs="Arial"/>
                <w:szCs w:val="22"/>
              </w:rPr>
              <w:t>94.99</w:t>
            </w:r>
          </w:p>
        </w:tc>
        <w:tc>
          <w:tcPr>
            <w:tcW w:w="1297" w:type="dxa"/>
            <w:shd w:val="clear" w:color="auto" w:fill="auto"/>
          </w:tcPr>
          <w:p w:rsidR="00EC4300" w:rsidRPr="00AE39B1" w:rsidRDefault="00EC4300" w:rsidP="00500EDD">
            <w:pPr>
              <w:pStyle w:val="BodyText"/>
              <w:tabs>
                <w:tab w:val="left" w:pos="0"/>
                <w:tab w:val="left" w:pos="709"/>
              </w:tabs>
              <w:jc w:val="center"/>
              <w:rPr>
                <w:rFonts w:eastAsia="SimSun" w:cs="Arial"/>
                <w:szCs w:val="22"/>
              </w:rPr>
            </w:pPr>
            <w:r w:rsidRPr="00AE39B1">
              <w:rPr>
                <w:rFonts w:eastAsia="SimSun" w:cs="Arial"/>
                <w:szCs w:val="22"/>
              </w:rPr>
              <w:t>1</w:t>
            </w:r>
          </w:p>
        </w:tc>
      </w:tr>
      <w:tr w:rsidR="00EC4300" w:rsidRPr="00AE39B1" w:rsidTr="00500EDD">
        <w:tc>
          <w:tcPr>
            <w:tcW w:w="1177" w:type="dxa"/>
            <w:shd w:val="clear" w:color="auto" w:fill="auto"/>
          </w:tcPr>
          <w:p w:rsidR="00EC4300" w:rsidRPr="00AE39B1" w:rsidRDefault="00EC4300" w:rsidP="00500EDD">
            <w:pPr>
              <w:pStyle w:val="BodyText"/>
              <w:tabs>
                <w:tab w:val="left" w:pos="0"/>
                <w:tab w:val="left" w:pos="709"/>
              </w:tabs>
              <w:jc w:val="center"/>
              <w:rPr>
                <w:rFonts w:eastAsia="SimSun" w:cs="Arial"/>
                <w:szCs w:val="22"/>
              </w:rPr>
            </w:pPr>
            <w:r w:rsidRPr="00AE39B1">
              <w:rPr>
                <w:rFonts w:eastAsia="SimSun" w:cs="Arial"/>
                <w:szCs w:val="22"/>
              </w:rPr>
              <w:t>C</w:t>
            </w:r>
          </w:p>
        </w:tc>
        <w:tc>
          <w:tcPr>
            <w:tcW w:w="1897" w:type="dxa"/>
            <w:shd w:val="clear" w:color="auto" w:fill="auto"/>
          </w:tcPr>
          <w:p w:rsidR="00EC4300" w:rsidRPr="00AE39B1" w:rsidRDefault="00EC4300" w:rsidP="00500EDD">
            <w:pPr>
              <w:pStyle w:val="BodyText"/>
              <w:tabs>
                <w:tab w:val="left" w:pos="0"/>
                <w:tab w:val="left" w:pos="709"/>
              </w:tabs>
              <w:jc w:val="center"/>
              <w:rPr>
                <w:rFonts w:eastAsia="SimSun" w:cs="Arial"/>
                <w:szCs w:val="22"/>
              </w:rPr>
            </w:pPr>
            <w:r w:rsidRPr="00AE39B1">
              <w:rPr>
                <w:rFonts w:eastAsia="SimSun" w:cs="Arial"/>
                <w:szCs w:val="22"/>
              </w:rPr>
              <w:t>20</w:t>
            </w:r>
            <w:r w:rsidR="00832744" w:rsidRPr="00AE39B1">
              <w:rPr>
                <w:rFonts w:eastAsia="SimSun" w:cs="Arial"/>
                <w:szCs w:val="22"/>
              </w:rPr>
              <w:t>.00</w:t>
            </w:r>
          </w:p>
        </w:tc>
        <w:tc>
          <w:tcPr>
            <w:tcW w:w="1897" w:type="dxa"/>
            <w:shd w:val="clear" w:color="auto" w:fill="auto"/>
          </w:tcPr>
          <w:p w:rsidR="00EC4300" w:rsidRPr="00F83334" w:rsidRDefault="00EC4300" w:rsidP="00500EDD">
            <w:pPr>
              <w:pStyle w:val="BodyText"/>
              <w:tabs>
                <w:tab w:val="left" w:pos="0"/>
                <w:tab w:val="left" w:pos="709"/>
              </w:tabs>
              <w:jc w:val="center"/>
              <w:rPr>
                <w:rFonts w:eastAsia="SimSun" w:cs="Arial"/>
                <w:szCs w:val="22"/>
              </w:rPr>
            </w:pPr>
            <w:r w:rsidRPr="00F83334">
              <w:rPr>
                <w:rFonts w:eastAsia="SimSun" w:cs="Arial"/>
                <w:szCs w:val="22"/>
              </w:rPr>
              <w:t>40</w:t>
            </w:r>
            <w:r w:rsidR="00832744" w:rsidRPr="00F83334">
              <w:rPr>
                <w:rFonts w:eastAsia="SimSun" w:cs="Arial"/>
                <w:szCs w:val="22"/>
              </w:rPr>
              <w:t>.00</w:t>
            </w:r>
          </w:p>
        </w:tc>
        <w:tc>
          <w:tcPr>
            <w:tcW w:w="1657" w:type="dxa"/>
            <w:shd w:val="clear" w:color="auto" w:fill="auto"/>
          </w:tcPr>
          <w:p w:rsidR="00EC4300" w:rsidRPr="00AE39B1" w:rsidRDefault="00EC4300" w:rsidP="00500EDD">
            <w:pPr>
              <w:pStyle w:val="BodyText"/>
              <w:tabs>
                <w:tab w:val="left" w:pos="0"/>
                <w:tab w:val="left" w:pos="709"/>
              </w:tabs>
              <w:jc w:val="center"/>
              <w:rPr>
                <w:rFonts w:eastAsia="SimSun" w:cs="Arial"/>
                <w:szCs w:val="22"/>
              </w:rPr>
            </w:pPr>
            <w:r w:rsidRPr="00AE39B1">
              <w:rPr>
                <w:rFonts w:eastAsia="SimSun" w:cs="Arial"/>
                <w:szCs w:val="22"/>
              </w:rPr>
              <w:t>60</w:t>
            </w:r>
            <w:r w:rsidR="00832744" w:rsidRPr="00AE39B1">
              <w:rPr>
                <w:rFonts w:eastAsia="SimSun" w:cs="Arial"/>
                <w:szCs w:val="22"/>
              </w:rPr>
              <w:t>.00</w:t>
            </w:r>
          </w:p>
        </w:tc>
        <w:tc>
          <w:tcPr>
            <w:tcW w:w="1297" w:type="dxa"/>
            <w:shd w:val="clear" w:color="auto" w:fill="auto"/>
          </w:tcPr>
          <w:p w:rsidR="00EC4300" w:rsidRPr="00AE39B1" w:rsidRDefault="00EC4300" w:rsidP="00500EDD">
            <w:pPr>
              <w:pStyle w:val="BodyText"/>
              <w:tabs>
                <w:tab w:val="left" w:pos="0"/>
                <w:tab w:val="left" w:pos="709"/>
              </w:tabs>
              <w:jc w:val="center"/>
              <w:rPr>
                <w:rFonts w:eastAsia="SimSun" w:cs="Arial"/>
                <w:szCs w:val="22"/>
              </w:rPr>
            </w:pPr>
            <w:r w:rsidRPr="00AE39B1">
              <w:rPr>
                <w:rFonts w:eastAsia="SimSun" w:cs="Arial"/>
                <w:szCs w:val="22"/>
              </w:rPr>
              <w:t>3</w:t>
            </w:r>
          </w:p>
        </w:tc>
      </w:tr>
    </w:tbl>
    <w:p w:rsidR="00FA7898" w:rsidRPr="00923945" w:rsidRDefault="00FA7898" w:rsidP="00F44901">
      <w:pPr>
        <w:pStyle w:val="Level1"/>
        <w:numPr>
          <w:ilvl w:val="0"/>
          <w:numId w:val="0"/>
        </w:numPr>
        <w:spacing w:after="0"/>
        <w:rPr>
          <w:sz w:val="22"/>
          <w:szCs w:val="22"/>
          <w:lang w:val="en-IE"/>
        </w:rPr>
      </w:pPr>
    </w:p>
    <w:p w:rsidR="00E4456B" w:rsidRPr="00341592" w:rsidRDefault="00E4456B" w:rsidP="00E4456B">
      <w:pPr>
        <w:pStyle w:val="Level2"/>
        <w:rPr>
          <w:b/>
          <w:color w:val="800080"/>
          <w:sz w:val="22"/>
          <w:szCs w:val="22"/>
        </w:rPr>
      </w:pPr>
      <w:r w:rsidRPr="00341592">
        <w:rPr>
          <w:b/>
          <w:color w:val="800080"/>
          <w:sz w:val="22"/>
          <w:szCs w:val="22"/>
        </w:rPr>
        <w:t>Interviews / Clarification (if required)</w:t>
      </w:r>
    </w:p>
    <w:p w:rsidR="00832744" w:rsidRPr="00832744" w:rsidRDefault="00832744" w:rsidP="00832744">
      <w:pPr>
        <w:pStyle w:val="Level2"/>
        <w:numPr>
          <w:ilvl w:val="0"/>
          <w:numId w:val="0"/>
        </w:numPr>
        <w:ind w:left="851"/>
        <w:rPr>
          <w:rFonts w:eastAsia="Calibri"/>
          <w:sz w:val="22"/>
          <w:szCs w:val="22"/>
        </w:rPr>
      </w:pPr>
      <w:r w:rsidRPr="00832744">
        <w:rPr>
          <w:rFonts w:eastAsia="Calibri"/>
          <w:sz w:val="22"/>
          <w:szCs w:val="22"/>
        </w:rPr>
        <w:t>As part of the evaluation process, and after the scoring of all quality submissions, Tenderers may be requested to attend the Council offices in order to answer questions relating to their submissions from the evaluation panel. The purpose of the interviews will be to clarify (if required) tender submissions and to confirm or adjust the scoring of tender submissions. There will be no separate scoring mechanism for this interview stage of the evaluation</w:t>
      </w:r>
    </w:p>
    <w:p w:rsidR="00F44901" w:rsidRDefault="00EF7A10" w:rsidP="00F44901">
      <w:pPr>
        <w:pStyle w:val="Level2"/>
        <w:numPr>
          <w:ilvl w:val="0"/>
          <w:numId w:val="0"/>
        </w:numPr>
        <w:ind w:left="851" w:hanging="851"/>
        <w:rPr>
          <w:b/>
          <w:color w:val="800080"/>
          <w:sz w:val="22"/>
          <w:szCs w:val="22"/>
        </w:rPr>
      </w:pPr>
      <w:r>
        <w:rPr>
          <w:b/>
          <w:color w:val="800080"/>
          <w:sz w:val="22"/>
          <w:szCs w:val="22"/>
        </w:rPr>
        <w:lastRenderedPageBreak/>
        <w:t>25</w:t>
      </w:r>
      <w:r>
        <w:rPr>
          <w:b/>
          <w:color w:val="800080"/>
          <w:sz w:val="22"/>
          <w:szCs w:val="22"/>
        </w:rPr>
        <w:tab/>
      </w:r>
      <w:r w:rsidR="00E4456B" w:rsidRPr="00341592">
        <w:rPr>
          <w:b/>
          <w:color w:val="800080"/>
          <w:sz w:val="22"/>
          <w:szCs w:val="22"/>
        </w:rPr>
        <w:t>Award Decision</w:t>
      </w:r>
    </w:p>
    <w:p w:rsidR="00FA7898" w:rsidRPr="00F44901" w:rsidRDefault="007768D5" w:rsidP="00F44901">
      <w:pPr>
        <w:pStyle w:val="Level2"/>
        <w:numPr>
          <w:ilvl w:val="0"/>
          <w:numId w:val="0"/>
        </w:numPr>
        <w:ind w:left="851"/>
        <w:rPr>
          <w:b/>
          <w:color w:val="800080"/>
          <w:sz w:val="22"/>
          <w:szCs w:val="22"/>
          <w:lang w:val="en-IE"/>
        </w:rPr>
      </w:pPr>
      <w:r w:rsidRPr="003562CE">
        <w:rPr>
          <w:sz w:val="22"/>
          <w:szCs w:val="22"/>
        </w:rPr>
        <w:t xml:space="preserve">Once the award decision has been made by the Council, </w:t>
      </w:r>
      <w:r w:rsidR="008104E2">
        <w:rPr>
          <w:sz w:val="22"/>
          <w:szCs w:val="22"/>
        </w:rPr>
        <w:t xml:space="preserve">The Council </w:t>
      </w:r>
      <w:r w:rsidR="008104E2" w:rsidRPr="00923945">
        <w:rPr>
          <w:sz w:val="22"/>
          <w:szCs w:val="22"/>
        </w:rPr>
        <w:t>will</w:t>
      </w:r>
      <w:r w:rsidR="008104E2">
        <w:rPr>
          <w:sz w:val="22"/>
          <w:szCs w:val="22"/>
        </w:rPr>
        <w:t xml:space="preserve"> observe a voluntary </w:t>
      </w:r>
      <w:r w:rsidR="008104E2" w:rsidRPr="00923945">
        <w:rPr>
          <w:sz w:val="22"/>
          <w:szCs w:val="22"/>
        </w:rPr>
        <w:t xml:space="preserve">standstill period of 10 calendar days </w:t>
      </w:r>
      <w:r w:rsidRPr="003562CE">
        <w:rPr>
          <w:sz w:val="22"/>
          <w:szCs w:val="22"/>
        </w:rPr>
        <w:t>in accordance with Reg</w:t>
      </w:r>
      <w:r w:rsidR="008104E2">
        <w:rPr>
          <w:sz w:val="22"/>
          <w:szCs w:val="22"/>
        </w:rPr>
        <w:t>ulation 86 of the PCR 2015.</w:t>
      </w:r>
    </w:p>
    <w:p w:rsidR="008503C2" w:rsidRPr="008104E2" w:rsidRDefault="008104E2" w:rsidP="008104E2">
      <w:pPr>
        <w:pStyle w:val="Body1"/>
        <w:rPr>
          <w:sz w:val="22"/>
          <w:szCs w:val="22"/>
        </w:rPr>
      </w:pPr>
      <w:r w:rsidRPr="00923945">
        <w:rPr>
          <w:sz w:val="22"/>
          <w:szCs w:val="22"/>
          <w:lang w:val="en-IE"/>
        </w:rPr>
        <w:t xml:space="preserve">The </w:t>
      </w:r>
      <w:r w:rsidRPr="00923945">
        <w:rPr>
          <w:sz w:val="22"/>
          <w:szCs w:val="22"/>
        </w:rPr>
        <w:t xml:space="preserve">award decision will be notified to Tenderers via the Council's </w:t>
      </w:r>
      <w:r w:rsidRPr="00923945">
        <w:rPr>
          <w:bCs/>
          <w:sz w:val="22"/>
          <w:szCs w:val="22"/>
          <w:lang w:eastAsia="x-none"/>
        </w:rPr>
        <w:t>e-Tendering Portal</w:t>
      </w:r>
      <w:r w:rsidRPr="00923945">
        <w:rPr>
          <w:sz w:val="22"/>
          <w:szCs w:val="22"/>
        </w:rPr>
        <w:t>.</w:t>
      </w:r>
    </w:p>
    <w:p w:rsidR="002749F8" w:rsidRPr="00341592" w:rsidRDefault="002749F8" w:rsidP="00A744F1">
      <w:pPr>
        <w:pStyle w:val="Level1"/>
        <w:keepNext/>
        <w:rPr>
          <w:rStyle w:val="Level1asHeadingtext"/>
          <w:color w:val="800080"/>
          <w:sz w:val="22"/>
          <w:szCs w:val="22"/>
        </w:rPr>
      </w:pPr>
      <w:r w:rsidRPr="00341592">
        <w:rPr>
          <w:rStyle w:val="Level1asHeadingtext"/>
          <w:color w:val="800080"/>
          <w:sz w:val="22"/>
          <w:szCs w:val="22"/>
        </w:rPr>
        <w:t>appendices</w:t>
      </w:r>
    </w:p>
    <w:p w:rsidR="002749F8" w:rsidRDefault="002749F8" w:rsidP="00A71A73">
      <w:pPr>
        <w:pStyle w:val="Body1"/>
        <w:rPr>
          <w:b/>
          <w:sz w:val="22"/>
          <w:szCs w:val="22"/>
        </w:rPr>
      </w:pPr>
      <w:r w:rsidRPr="00923945">
        <w:rPr>
          <w:b/>
          <w:sz w:val="22"/>
          <w:szCs w:val="22"/>
        </w:rPr>
        <w:t>Appendix 1 – Overview of Tender Response Assessment</w:t>
      </w:r>
    </w:p>
    <w:p w:rsidR="00A71A73" w:rsidRPr="00923945" w:rsidRDefault="00A71A73" w:rsidP="00F44901">
      <w:pPr>
        <w:pStyle w:val="Body1"/>
        <w:rPr>
          <w:b/>
          <w:sz w:val="22"/>
          <w:szCs w:val="22"/>
        </w:rPr>
      </w:pPr>
      <w:r>
        <w:rPr>
          <w:b/>
          <w:sz w:val="22"/>
          <w:szCs w:val="22"/>
        </w:rPr>
        <w:t>Appendix 2 – Draft PSP Supplier Participation Agreement</w:t>
      </w:r>
    </w:p>
    <w:tbl>
      <w:tblPr>
        <w:tblpPr w:leftFromText="180" w:rightFromText="180" w:vertAnchor="text" w:tblpY="1"/>
        <w:tblOverlap w:val="neve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1861"/>
        <w:gridCol w:w="1452"/>
        <w:gridCol w:w="4435"/>
      </w:tblGrid>
      <w:tr w:rsidR="002749F8" w:rsidRPr="00923945" w:rsidTr="00984329">
        <w:trPr>
          <w:tblHeader/>
        </w:trPr>
        <w:tc>
          <w:tcPr>
            <w:tcW w:w="9416" w:type="dxa"/>
            <w:gridSpan w:val="4"/>
            <w:tcBorders>
              <w:bottom w:val="single" w:sz="4" w:space="0" w:color="auto"/>
            </w:tcBorders>
            <w:shd w:val="clear" w:color="auto" w:fill="B2A1C7"/>
          </w:tcPr>
          <w:p w:rsidR="00F63837" w:rsidRDefault="00B2343E" w:rsidP="00F63837">
            <w:pPr>
              <w:tabs>
                <w:tab w:val="left" w:pos="6730"/>
              </w:tabs>
              <w:spacing w:before="120" w:after="120"/>
              <w:jc w:val="center"/>
              <w:rPr>
                <w:b/>
                <w:color w:val="000000"/>
                <w:sz w:val="22"/>
                <w:szCs w:val="22"/>
              </w:rPr>
            </w:pPr>
            <w:r>
              <w:rPr>
                <w:b/>
                <w:color w:val="000000"/>
                <w:sz w:val="22"/>
                <w:szCs w:val="22"/>
              </w:rPr>
              <w:lastRenderedPageBreak/>
              <w:t>Appendix 1</w:t>
            </w:r>
            <w:r w:rsidR="00F63837">
              <w:rPr>
                <w:b/>
                <w:color w:val="000000"/>
                <w:sz w:val="22"/>
                <w:szCs w:val="22"/>
              </w:rPr>
              <w:t xml:space="preserve"> </w:t>
            </w:r>
          </w:p>
          <w:p w:rsidR="002749F8" w:rsidRPr="00F5602C" w:rsidRDefault="00F63837" w:rsidP="00F5602C">
            <w:pPr>
              <w:tabs>
                <w:tab w:val="left" w:pos="6730"/>
              </w:tabs>
              <w:spacing w:before="120" w:after="120"/>
              <w:jc w:val="center"/>
              <w:rPr>
                <w:b/>
                <w:color w:val="000000"/>
                <w:sz w:val="22"/>
                <w:szCs w:val="22"/>
              </w:rPr>
            </w:pPr>
            <w:r>
              <w:rPr>
                <w:b/>
                <w:color w:val="000000"/>
                <w:sz w:val="22"/>
                <w:szCs w:val="22"/>
              </w:rPr>
              <w:t>Overview of Tender Response Assessment</w:t>
            </w:r>
          </w:p>
        </w:tc>
      </w:tr>
      <w:tr w:rsidR="00F5602C" w:rsidRPr="00923945" w:rsidTr="00583419">
        <w:trPr>
          <w:tblHeader/>
        </w:trPr>
        <w:tc>
          <w:tcPr>
            <w:tcW w:w="9416" w:type="dxa"/>
            <w:gridSpan w:val="4"/>
            <w:tcBorders>
              <w:top w:val="single" w:sz="4" w:space="0" w:color="auto"/>
            </w:tcBorders>
            <w:shd w:val="clear" w:color="auto" w:fill="DAEEF3" w:themeFill="accent5" w:themeFillTint="33"/>
          </w:tcPr>
          <w:p w:rsidR="00F5602C" w:rsidRDefault="00F5602C" w:rsidP="00F63837">
            <w:pPr>
              <w:tabs>
                <w:tab w:val="left" w:pos="6730"/>
              </w:tabs>
              <w:spacing w:before="120" w:after="120"/>
              <w:jc w:val="center"/>
              <w:rPr>
                <w:b/>
                <w:color w:val="000000"/>
                <w:sz w:val="22"/>
                <w:szCs w:val="22"/>
              </w:rPr>
            </w:pPr>
            <w:r w:rsidRPr="00923945">
              <w:rPr>
                <w:b/>
                <w:color w:val="000000"/>
                <w:sz w:val="22"/>
                <w:szCs w:val="22"/>
              </w:rPr>
              <w:t>Completeness, Compliance, Eligibility and Qualification</w:t>
            </w:r>
          </w:p>
        </w:tc>
      </w:tr>
      <w:tr w:rsidR="002749F8" w:rsidRPr="00923945" w:rsidTr="00583419">
        <w:trPr>
          <w:tblHeader/>
        </w:trPr>
        <w:tc>
          <w:tcPr>
            <w:tcW w:w="1668" w:type="dxa"/>
            <w:shd w:val="clear" w:color="auto" w:fill="DAEEF3" w:themeFill="accent5" w:themeFillTint="33"/>
          </w:tcPr>
          <w:p w:rsidR="002749F8" w:rsidRPr="00923945" w:rsidRDefault="002749F8" w:rsidP="00390C42">
            <w:pPr>
              <w:keepNext/>
              <w:spacing w:before="120" w:after="120"/>
              <w:jc w:val="left"/>
              <w:outlineLvl w:val="0"/>
              <w:rPr>
                <w:b/>
                <w:sz w:val="22"/>
                <w:szCs w:val="22"/>
              </w:rPr>
            </w:pPr>
          </w:p>
        </w:tc>
        <w:tc>
          <w:tcPr>
            <w:tcW w:w="1861" w:type="dxa"/>
            <w:shd w:val="clear" w:color="auto" w:fill="DAEEF3" w:themeFill="accent5" w:themeFillTint="33"/>
          </w:tcPr>
          <w:p w:rsidR="002749F8" w:rsidRPr="00923945" w:rsidRDefault="002749F8" w:rsidP="002749F8">
            <w:pPr>
              <w:keepNext/>
              <w:spacing w:before="120" w:after="120"/>
              <w:outlineLvl w:val="0"/>
              <w:rPr>
                <w:b/>
                <w:sz w:val="22"/>
                <w:szCs w:val="22"/>
              </w:rPr>
            </w:pPr>
            <w:r w:rsidRPr="00923945">
              <w:rPr>
                <w:b/>
                <w:sz w:val="22"/>
                <w:szCs w:val="22"/>
              </w:rPr>
              <w:t>Section / Area of Assessment</w:t>
            </w:r>
          </w:p>
        </w:tc>
        <w:tc>
          <w:tcPr>
            <w:tcW w:w="1452" w:type="dxa"/>
            <w:shd w:val="clear" w:color="auto" w:fill="DAEEF3" w:themeFill="accent5" w:themeFillTint="33"/>
          </w:tcPr>
          <w:p w:rsidR="002749F8" w:rsidRPr="00923945" w:rsidDel="000A18AD" w:rsidRDefault="002749F8" w:rsidP="002749F8">
            <w:pPr>
              <w:spacing w:before="120" w:after="120"/>
              <w:rPr>
                <w:b/>
                <w:sz w:val="22"/>
                <w:szCs w:val="22"/>
              </w:rPr>
            </w:pPr>
            <w:r w:rsidRPr="00923945">
              <w:rPr>
                <w:b/>
                <w:sz w:val="22"/>
                <w:szCs w:val="22"/>
              </w:rPr>
              <w:t>Scoring Allocation</w:t>
            </w:r>
          </w:p>
        </w:tc>
        <w:tc>
          <w:tcPr>
            <w:tcW w:w="4435" w:type="dxa"/>
            <w:shd w:val="clear" w:color="auto" w:fill="DAEEF3" w:themeFill="accent5" w:themeFillTint="33"/>
          </w:tcPr>
          <w:p w:rsidR="002749F8" w:rsidRPr="00923945" w:rsidDel="000A18AD" w:rsidRDefault="002749F8" w:rsidP="002749F8">
            <w:pPr>
              <w:spacing w:before="120" w:after="120"/>
              <w:rPr>
                <w:b/>
                <w:sz w:val="22"/>
                <w:szCs w:val="22"/>
              </w:rPr>
            </w:pPr>
            <w:r w:rsidRPr="00923945">
              <w:rPr>
                <w:b/>
                <w:sz w:val="22"/>
                <w:szCs w:val="22"/>
              </w:rPr>
              <w:t>Scoring Allocation Criteria</w:t>
            </w:r>
          </w:p>
        </w:tc>
      </w:tr>
      <w:tr w:rsidR="002749F8" w:rsidRPr="00923945" w:rsidTr="00583419">
        <w:trPr>
          <w:tblHeader/>
        </w:trPr>
        <w:tc>
          <w:tcPr>
            <w:tcW w:w="1668" w:type="dxa"/>
            <w:shd w:val="clear" w:color="auto" w:fill="DAEEF3" w:themeFill="accent5" w:themeFillTint="33"/>
          </w:tcPr>
          <w:p w:rsidR="002749F8" w:rsidRPr="00923945" w:rsidRDefault="002749F8" w:rsidP="00390C42">
            <w:pPr>
              <w:keepNext/>
              <w:spacing w:before="120" w:after="120"/>
              <w:jc w:val="left"/>
              <w:outlineLvl w:val="0"/>
              <w:rPr>
                <w:b/>
                <w:sz w:val="22"/>
                <w:szCs w:val="22"/>
              </w:rPr>
            </w:pPr>
            <w:r w:rsidRPr="00923945">
              <w:rPr>
                <w:b/>
                <w:sz w:val="22"/>
                <w:szCs w:val="22"/>
              </w:rPr>
              <w:t>Part</w:t>
            </w:r>
            <w:r w:rsidR="00F7272B" w:rsidRPr="00923945">
              <w:rPr>
                <w:b/>
                <w:sz w:val="22"/>
                <w:szCs w:val="22"/>
              </w:rPr>
              <w:t>s</w:t>
            </w:r>
            <w:r w:rsidRPr="00923945">
              <w:rPr>
                <w:b/>
                <w:sz w:val="22"/>
                <w:szCs w:val="22"/>
              </w:rPr>
              <w:t xml:space="preserve"> 1 </w:t>
            </w:r>
            <w:r w:rsidR="005860A2">
              <w:rPr>
                <w:b/>
                <w:sz w:val="22"/>
                <w:szCs w:val="22"/>
              </w:rPr>
              <w:t>– 3</w:t>
            </w:r>
          </w:p>
          <w:p w:rsidR="00F7272B" w:rsidRPr="00923945" w:rsidRDefault="005860A2" w:rsidP="00390C42">
            <w:pPr>
              <w:keepNext/>
              <w:spacing w:before="120" w:after="120"/>
              <w:jc w:val="left"/>
              <w:outlineLvl w:val="0"/>
              <w:rPr>
                <w:b/>
                <w:sz w:val="22"/>
                <w:szCs w:val="22"/>
              </w:rPr>
            </w:pPr>
            <w:r>
              <w:rPr>
                <w:b/>
                <w:sz w:val="22"/>
                <w:szCs w:val="22"/>
              </w:rPr>
              <w:t>Sections 1 – 8</w:t>
            </w:r>
          </w:p>
        </w:tc>
        <w:tc>
          <w:tcPr>
            <w:tcW w:w="1861" w:type="dxa"/>
          </w:tcPr>
          <w:p w:rsidR="002749F8" w:rsidRPr="00923945" w:rsidRDefault="00390C42" w:rsidP="002749F8">
            <w:pPr>
              <w:keepNext/>
              <w:spacing w:before="120" w:after="120"/>
              <w:outlineLvl w:val="0"/>
              <w:rPr>
                <w:sz w:val="22"/>
                <w:szCs w:val="22"/>
              </w:rPr>
            </w:pPr>
            <w:r>
              <w:rPr>
                <w:sz w:val="22"/>
                <w:szCs w:val="22"/>
              </w:rPr>
              <w:t>Completeness</w:t>
            </w:r>
            <w:r w:rsidR="002749F8" w:rsidRPr="00923945">
              <w:rPr>
                <w:sz w:val="22"/>
                <w:szCs w:val="22"/>
              </w:rPr>
              <w:t>/ Compliance</w:t>
            </w:r>
          </w:p>
        </w:tc>
        <w:tc>
          <w:tcPr>
            <w:tcW w:w="1452" w:type="dxa"/>
          </w:tcPr>
          <w:p w:rsidR="002749F8" w:rsidRPr="00923945" w:rsidRDefault="002749F8" w:rsidP="002749F8">
            <w:pPr>
              <w:spacing w:before="120" w:after="120"/>
              <w:rPr>
                <w:sz w:val="22"/>
                <w:szCs w:val="22"/>
              </w:rPr>
            </w:pPr>
            <w:r w:rsidRPr="00923945">
              <w:rPr>
                <w:sz w:val="22"/>
                <w:szCs w:val="22"/>
              </w:rPr>
              <w:t>Pass</w:t>
            </w:r>
            <w:r w:rsidR="00DF705E" w:rsidRPr="00923945">
              <w:rPr>
                <w:sz w:val="22"/>
                <w:szCs w:val="22"/>
              </w:rPr>
              <w:t xml:space="preserve"> </w:t>
            </w:r>
            <w:r w:rsidRPr="00923945">
              <w:rPr>
                <w:sz w:val="22"/>
                <w:szCs w:val="22"/>
              </w:rPr>
              <w:t>/ Fail</w:t>
            </w:r>
          </w:p>
        </w:tc>
        <w:tc>
          <w:tcPr>
            <w:tcW w:w="4435" w:type="dxa"/>
          </w:tcPr>
          <w:p w:rsidR="002749F8" w:rsidRPr="00923945" w:rsidRDefault="002749F8" w:rsidP="00390C42">
            <w:pPr>
              <w:spacing w:before="120" w:after="120"/>
              <w:jc w:val="left"/>
              <w:rPr>
                <w:sz w:val="22"/>
                <w:szCs w:val="22"/>
              </w:rPr>
            </w:pPr>
            <w:r w:rsidRPr="00923945">
              <w:rPr>
                <w:sz w:val="22"/>
                <w:szCs w:val="22"/>
              </w:rPr>
              <w:t xml:space="preserve">Pass: Complete information provided </w:t>
            </w:r>
            <w:r w:rsidR="00F7272B" w:rsidRPr="00923945">
              <w:rPr>
                <w:sz w:val="22"/>
                <w:szCs w:val="22"/>
              </w:rPr>
              <w:t>and</w:t>
            </w:r>
            <w:r w:rsidRPr="00923945">
              <w:rPr>
                <w:sz w:val="22"/>
                <w:szCs w:val="22"/>
              </w:rPr>
              <w:t xml:space="preserve"> compliant</w:t>
            </w:r>
            <w:r w:rsidR="00F7272B" w:rsidRPr="00923945">
              <w:rPr>
                <w:sz w:val="22"/>
                <w:szCs w:val="22"/>
              </w:rPr>
              <w:t xml:space="preserve"> with the Invitation to Tender</w:t>
            </w:r>
          </w:p>
          <w:p w:rsidR="002749F8" w:rsidRPr="00923945" w:rsidDel="000A18AD" w:rsidRDefault="002749F8" w:rsidP="00390C42">
            <w:pPr>
              <w:spacing w:before="120" w:after="120"/>
              <w:jc w:val="left"/>
              <w:rPr>
                <w:sz w:val="22"/>
                <w:szCs w:val="22"/>
              </w:rPr>
            </w:pPr>
            <w:r w:rsidRPr="00923945">
              <w:rPr>
                <w:sz w:val="22"/>
                <w:szCs w:val="22"/>
              </w:rPr>
              <w:t>Fail: Incomplete information</w:t>
            </w:r>
            <w:r w:rsidR="007032F3">
              <w:rPr>
                <w:sz w:val="22"/>
                <w:szCs w:val="22"/>
              </w:rPr>
              <w:t xml:space="preserve"> provided and  non-compliant with the invitation to tender </w:t>
            </w:r>
          </w:p>
        </w:tc>
      </w:tr>
      <w:tr w:rsidR="002749F8" w:rsidRPr="00923945" w:rsidTr="00583419">
        <w:trPr>
          <w:tblHeader/>
        </w:trPr>
        <w:tc>
          <w:tcPr>
            <w:tcW w:w="1668" w:type="dxa"/>
            <w:shd w:val="clear" w:color="auto" w:fill="DAEEF3" w:themeFill="accent5" w:themeFillTint="33"/>
          </w:tcPr>
          <w:p w:rsidR="002749F8" w:rsidRPr="00923945" w:rsidRDefault="002749F8" w:rsidP="00390C42">
            <w:pPr>
              <w:keepNext/>
              <w:tabs>
                <w:tab w:val="num" w:pos="576"/>
                <w:tab w:val="num" w:pos="710"/>
              </w:tabs>
              <w:spacing w:before="120" w:after="120"/>
              <w:jc w:val="left"/>
              <w:outlineLvl w:val="1"/>
              <w:rPr>
                <w:b/>
                <w:sz w:val="22"/>
                <w:szCs w:val="22"/>
              </w:rPr>
            </w:pPr>
            <w:r w:rsidRPr="00923945">
              <w:rPr>
                <w:b/>
                <w:sz w:val="22"/>
                <w:szCs w:val="22"/>
              </w:rPr>
              <w:t>Part 1</w:t>
            </w:r>
          </w:p>
          <w:p w:rsidR="002749F8" w:rsidRPr="00923945" w:rsidRDefault="002749F8" w:rsidP="00390C42">
            <w:pPr>
              <w:keepNext/>
              <w:tabs>
                <w:tab w:val="num" w:pos="576"/>
                <w:tab w:val="num" w:pos="710"/>
              </w:tabs>
              <w:spacing w:before="120" w:after="120"/>
              <w:jc w:val="left"/>
              <w:outlineLvl w:val="1"/>
              <w:rPr>
                <w:b/>
                <w:sz w:val="22"/>
                <w:szCs w:val="22"/>
              </w:rPr>
            </w:pPr>
            <w:r w:rsidRPr="00923945">
              <w:rPr>
                <w:b/>
                <w:sz w:val="22"/>
                <w:szCs w:val="22"/>
              </w:rPr>
              <w:t>Section 1</w:t>
            </w:r>
          </w:p>
        </w:tc>
        <w:tc>
          <w:tcPr>
            <w:tcW w:w="1861" w:type="dxa"/>
          </w:tcPr>
          <w:p w:rsidR="002749F8" w:rsidRPr="00923945" w:rsidRDefault="00DF705E" w:rsidP="00192570">
            <w:pPr>
              <w:pStyle w:val="ListParagraph"/>
              <w:numPr>
                <w:ilvl w:val="0"/>
                <w:numId w:val="22"/>
              </w:numPr>
              <w:ind w:left="357" w:hanging="357"/>
              <w:rPr>
                <w:rFonts w:ascii="Arial" w:hAnsi="Arial" w:cs="Arial"/>
                <w:color w:val="000000"/>
                <w:szCs w:val="22"/>
              </w:rPr>
            </w:pPr>
            <w:r w:rsidRPr="00923945">
              <w:rPr>
                <w:rFonts w:ascii="Arial" w:hAnsi="Arial" w:cs="Arial"/>
                <w:color w:val="000000"/>
                <w:szCs w:val="22"/>
              </w:rPr>
              <w:t>Tenderer I</w:t>
            </w:r>
            <w:r w:rsidR="002749F8" w:rsidRPr="00923945">
              <w:rPr>
                <w:rFonts w:ascii="Arial" w:hAnsi="Arial" w:cs="Arial"/>
                <w:color w:val="000000"/>
                <w:szCs w:val="22"/>
              </w:rPr>
              <w:t>nformation</w:t>
            </w:r>
          </w:p>
          <w:p w:rsidR="002749F8" w:rsidRPr="00923945" w:rsidRDefault="002749F8" w:rsidP="00192570">
            <w:pPr>
              <w:pStyle w:val="ListParagraph"/>
              <w:numPr>
                <w:ilvl w:val="0"/>
                <w:numId w:val="22"/>
              </w:numPr>
              <w:ind w:left="357" w:hanging="357"/>
              <w:rPr>
                <w:rFonts w:ascii="Arial" w:hAnsi="Arial" w:cs="Arial"/>
                <w:color w:val="000000"/>
                <w:szCs w:val="22"/>
              </w:rPr>
            </w:pPr>
            <w:r w:rsidRPr="00923945">
              <w:rPr>
                <w:rFonts w:ascii="Arial" w:hAnsi="Arial" w:cs="Arial"/>
                <w:color w:val="000000"/>
                <w:szCs w:val="22"/>
              </w:rPr>
              <w:t>Bidding model</w:t>
            </w:r>
          </w:p>
          <w:p w:rsidR="002749F8" w:rsidRPr="00923945" w:rsidRDefault="002749F8" w:rsidP="00192570">
            <w:pPr>
              <w:pStyle w:val="ListParagraph"/>
              <w:numPr>
                <w:ilvl w:val="0"/>
                <w:numId w:val="22"/>
              </w:numPr>
              <w:tabs>
                <w:tab w:val="num" w:pos="710"/>
              </w:tabs>
              <w:ind w:left="357" w:hanging="357"/>
              <w:outlineLvl w:val="1"/>
              <w:rPr>
                <w:szCs w:val="22"/>
              </w:rPr>
            </w:pPr>
            <w:r w:rsidRPr="00923945">
              <w:rPr>
                <w:rFonts w:ascii="Arial" w:hAnsi="Arial" w:cs="Arial"/>
                <w:color w:val="000000"/>
                <w:szCs w:val="22"/>
              </w:rPr>
              <w:t>Contact details and declaration</w:t>
            </w:r>
          </w:p>
        </w:tc>
        <w:tc>
          <w:tcPr>
            <w:tcW w:w="1452" w:type="dxa"/>
          </w:tcPr>
          <w:p w:rsidR="002749F8" w:rsidRPr="00923945" w:rsidRDefault="002749F8" w:rsidP="002749F8">
            <w:pPr>
              <w:spacing w:before="120" w:after="120"/>
              <w:rPr>
                <w:sz w:val="22"/>
                <w:szCs w:val="22"/>
              </w:rPr>
            </w:pPr>
            <w:r w:rsidRPr="00923945">
              <w:rPr>
                <w:sz w:val="22"/>
                <w:szCs w:val="22"/>
              </w:rPr>
              <w:t>N/A</w:t>
            </w:r>
          </w:p>
        </w:tc>
        <w:tc>
          <w:tcPr>
            <w:tcW w:w="4435" w:type="dxa"/>
          </w:tcPr>
          <w:p w:rsidR="002749F8" w:rsidRPr="00923945" w:rsidRDefault="002749F8" w:rsidP="002749F8">
            <w:pPr>
              <w:spacing w:before="120" w:after="120"/>
              <w:rPr>
                <w:sz w:val="22"/>
                <w:szCs w:val="22"/>
              </w:rPr>
            </w:pPr>
            <w:r w:rsidRPr="00923945">
              <w:rPr>
                <w:sz w:val="22"/>
                <w:szCs w:val="22"/>
              </w:rPr>
              <w:t>For information only</w:t>
            </w:r>
          </w:p>
        </w:tc>
      </w:tr>
      <w:tr w:rsidR="002749F8" w:rsidRPr="00923945" w:rsidTr="00583419">
        <w:trPr>
          <w:tblHeader/>
        </w:trPr>
        <w:tc>
          <w:tcPr>
            <w:tcW w:w="1668" w:type="dxa"/>
            <w:shd w:val="clear" w:color="auto" w:fill="DAEEF3" w:themeFill="accent5" w:themeFillTint="33"/>
          </w:tcPr>
          <w:p w:rsidR="002749F8" w:rsidRPr="00923945" w:rsidRDefault="002749F8" w:rsidP="00390C42">
            <w:pPr>
              <w:keepNext/>
              <w:tabs>
                <w:tab w:val="num" w:pos="576"/>
                <w:tab w:val="num" w:pos="710"/>
              </w:tabs>
              <w:spacing w:before="120" w:after="120"/>
              <w:jc w:val="left"/>
              <w:outlineLvl w:val="1"/>
              <w:rPr>
                <w:b/>
                <w:sz w:val="22"/>
                <w:szCs w:val="22"/>
              </w:rPr>
            </w:pPr>
            <w:r w:rsidRPr="00923945">
              <w:rPr>
                <w:b/>
                <w:sz w:val="22"/>
                <w:szCs w:val="22"/>
              </w:rPr>
              <w:t>Part 2</w:t>
            </w:r>
          </w:p>
          <w:p w:rsidR="002749F8" w:rsidRPr="00923945" w:rsidRDefault="002749F8" w:rsidP="00390C42">
            <w:pPr>
              <w:keepNext/>
              <w:tabs>
                <w:tab w:val="num" w:pos="576"/>
                <w:tab w:val="num" w:pos="710"/>
              </w:tabs>
              <w:spacing w:before="120" w:after="120"/>
              <w:jc w:val="left"/>
              <w:outlineLvl w:val="1"/>
              <w:rPr>
                <w:b/>
                <w:sz w:val="22"/>
                <w:szCs w:val="22"/>
              </w:rPr>
            </w:pPr>
            <w:r w:rsidRPr="00923945">
              <w:rPr>
                <w:b/>
                <w:sz w:val="22"/>
                <w:szCs w:val="22"/>
              </w:rPr>
              <w:t>Section</w:t>
            </w:r>
            <w:r w:rsidR="002C0010" w:rsidRPr="00923945">
              <w:rPr>
                <w:b/>
                <w:sz w:val="22"/>
                <w:szCs w:val="22"/>
              </w:rPr>
              <w:t>s</w:t>
            </w:r>
            <w:r w:rsidRPr="00923945">
              <w:rPr>
                <w:b/>
                <w:sz w:val="22"/>
                <w:szCs w:val="22"/>
              </w:rPr>
              <w:t xml:space="preserve"> 2</w:t>
            </w:r>
            <w:r w:rsidR="002C0010" w:rsidRPr="00923945">
              <w:rPr>
                <w:b/>
                <w:sz w:val="22"/>
                <w:szCs w:val="22"/>
              </w:rPr>
              <w:t xml:space="preserve"> – 3</w:t>
            </w:r>
          </w:p>
        </w:tc>
        <w:tc>
          <w:tcPr>
            <w:tcW w:w="1861" w:type="dxa"/>
          </w:tcPr>
          <w:p w:rsidR="002749F8" w:rsidRPr="00923945" w:rsidRDefault="002749F8" w:rsidP="00390C42">
            <w:pPr>
              <w:tabs>
                <w:tab w:val="num" w:pos="710"/>
              </w:tabs>
              <w:spacing w:before="120" w:after="120"/>
              <w:jc w:val="left"/>
              <w:outlineLvl w:val="1"/>
              <w:rPr>
                <w:sz w:val="22"/>
                <w:szCs w:val="22"/>
              </w:rPr>
            </w:pPr>
            <w:r w:rsidRPr="00923945">
              <w:rPr>
                <w:sz w:val="22"/>
                <w:szCs w:val="22"/>
              </w:rPr>
              <w:t xml:space="preserve">Grounds for Mandatory </w:t>
            </w:r>
            <w:r w:rsidR="002C0010" w:rsidRPr="00923945">
              <w:rPr>
                <w:sz w:val="22"/>
                <w:szCs w:val="22"/>
              </w:rPr>
              <w:t xml:space="preserve">and Discretionary </w:t>
            </w:r>
            <w:r w:rsidRPr="00923945">
              <w:rPr>
                <w:sz w:val="22"/>
                <w:szCs w:val="22"/>
              </w:rPr>
              <w:t>Exclusion</w:t>
            </w:r>
          </w:p>
        </w:tc>
        <w:tc>
          <w:tcPr>
            <w:tcW w:w="1452" w:type="dxa"/>
          </w:tcPr>
          <w:p w:rsidR="002749F8" w:rsidRPr="00923945" w:rsidRDefault="002749F8" w:rsidP="002749F8">
            <w:pPr>
              <w:spacing w:before="120" w:after="120"/>
              <w:rPr>
                <w:sz w:val="22"/>
                <w:szCs w:val="22"/>
              </w:rPr>
            </w:pPr>
            <w:r w:rsidRPr="00923945">
              <w:rPr>
                <w:sz w:val="22"/>
                <w:szCs w:val="22"/>
              </w:rPr>
              <w:t>Pass / Fail</w:t>
            </w:r>
          </w:p>
          <w:p w:rsidR="002749F8" w:rsidRPr="00923945" w:rsidRDefault="002749F8" w:rsidP="002749F8">
            <w:pPr>
              <w:spacing w:before="120" w:after="120"/>
              <w:rPr>
                <w:sz w:val="22"/>
                <w:szCs w:val="22"/>
              </w:rPr>
            </w:pPr>
          </w:p>
        </w:tc>
        <w:tc>
          <w:tcPr>
            <w:tcW w:w="4435" w:type="dxa"/>
          </w:tcPr>
          <w:p w:rsidR="00BE1880" w:rsidRPr="00923945" w:rsidRDefault="00BE1880" w:rsidP="00390C42">
            <w:pPr>
              <w:spacing w:before="120" w:after="120"/>
              <w:jc w:val="left"/>
              <w:rPr>
                <w:sz w:val="22"/>
                <w:szCs w:val="22"/>
              </w:rPr>
            </w:pPr>
            <w:r w:rsidRPr="00923945">
              <w:rPr>
                <w:color w:val="000000"/>
                <w:sz w:val="22"/>
                <w:szCs w:val="22"/>
              </w:rPr>
              <w:t>Pass: Tenderer confirms that they</w:t>
            </w:r>
            <w:r w:rsidR="00C410CC" w:rsidRPr="00923945">
              <w:rPr>
                <w:color w:val="000000"/>
                <w:sz w:val="22"/>
                <w:szCs w:val="22"/>
              </w:rPr>
              <w:t>,</w:t>
            </w:r>
            <w:r w:rsidR="00C410CC" w:rsidRPr="00923945">
              <w:rPr>
                <w:sz w:val="22"/>
                <w:szCs w:val="22"/>
              </w:rPr>
              <w:t xml:space="preserve"> or any other entity that they seek to rely on</w:t>
            </w:r>
            <w:r w:rsidR="00C410CC" w:rsidRPr="00923945">
              <w:rPr>
                <w:color w:val="000000"/>
                <w:sz w:val="22"/>
                <w:szCs w:val="22"/>
              </w:rPr>
              <w:t>,</w:t>
            </w:r>
            <w:r w:rsidRPr="00923945">
              <w:rPr>
                <w:color w:val="000000"/>
                <w:sz w:val="22"/>
                <w:szCs w:val="22"/>
              </w:rPr>
              <w:t xml:space="preserve"> do not </w:t>
            </w:r>
            <w:r w:rsidRPr="00923945">
              <w:rPr>
                <w:sz w:val="22"/>
                <w:szCs w:val="22"/>
              </w:rPr>
              <w:t xml:space="preserve">meet any of the mandatory or discretionary grounds for exclusion, or, </w:t>
            </w:r>
            <w:r w:rsidR="00192570" w:rsidRPr="00923945">
              <w:rPr>
                <w:sz w:val="22"/>
                <w:szCs w:val="22"/>
              </w:rPr>
              <w:t xml:space="preserve">where they do apply, </w:t>
            </w:r>
            <w:r w:rsidRPr="00923945">
              <w:rPr>
                <w:sz w:val="22"/>
                <w:szCs w:val="22"/>
              </w:rPr>
              <w:t xml:space="preserve">the </w:t>
            </w:r>
            <w:r w:rsidR="00192570" w:rsidRPr="00923945">
              <w:rPr>
                <w:sz w:val="22"/>
                <w:szCs w:val="22"/>
              </w:rPr>
              <w:t>Tenderer</w:t>
            </w:r>
            <w:r w:rsidRPr="00923945">
              <w:rPr>
                <w:sz w:val="22"/>
                <w:szCs w:val="22"/>
              </w:rPr>
              <w:t xml:space="preserve"> </w:t>
            </w:r>
            <w:r w:rsidR="00192570" w:rsidRPr="00923945">
              <w:rPr>
                <w:sz w:val="22"/>
                <w:szCs w:val="22"/>
              </w:rPr>
              <w:t>has</w:t>
            </w:r>
            <w:r w:rsidRPr="00923945">
              <w:rPr>
                <w:sz w:val="22"/>
                <w:szCs w:val="22"/>
              </w:rPr>
              <w:t xml:space="preserve"> provide</w:t>
            </w:r>
            <w:r w:rsidR="00192570" w:rsidRPr="00923945">
              <w:rPr>
                <w:sz w:val="22"/>
                <w:szCs w:val="22"/>
              </w:rPr>
              <w:t>d</w:t>
            </w:r>
            <w:r w:rsidRPr="00923945">
              <w:rPr>
                <w:sz w:val="22"/>
                <w:szCs w:val="22"/>
              </w:rPr>
              <w:t xml:space="preserve"> sufficient evidence to demonstrate that </w:t>
            </w:r>
            <w:r w:rsidR="00192570" w:rsidRPr="00923945">
              <w:rPr>
                <w:sz w:val="22"/>
                <w:szCs w:val="22"/>
              </w:rPr>
              <w:t>they</w:t>
            </w:r>
            <w:r w:rsidRPr="00923945">
              <w:rPr>
                <w:sz w:val="22"/>
                <w:szCs w:val="22"/>
              </w:rPr>
              <w:t>, or, as appropriate, any other entity that they seek to rely on, has effectively "self-cleaned" the situation referred to</w:t>
            </w:r>
            <w:r w:rsidR="00192570" w:rsidRPr="00923945">
              <w:rPr>
                <w:sz w:val="22"/>
                <w:szCs w:val="22"/>
              </w:rPr>
              <w:t xml:space="preserve">, to the satisfaction of the Council.  </w:t>
            </w:r>
          </w:p>
          <w:p w:rsidR="002749F8" w:rsidRPr="00923945" w:rsidDel="000A18AD" w:rsidRDefault="00C410CC" w:rsidP="00390C42">
            <w:pPr>
              <w:spacing w:before="120" w:after="120"/>
              <w:jc w:val="left"/>
              <w:rPr>
                <w:sz w:val="22"/>
                <w:szCs w:val="22"/>
              </w:rPr>
            </w:pPr>
            <w:r w:rsidRPr="00923945">
              <w:rPr>
                <w:sz w:val="22"/>
                <w:szCs w:val="22"/>
              </w:rPr>
              <w:t xml:space="preserve">Fail: Any of the mandatory or discretionary grounds for exclusion do exist in relation to the Tenderer, or any other entity that </w:t>
            </w:r>
            <w:r w:rsidRPr="00923945">
              <w:rPr>
                <w:sz w:val="22"/>
                <w:szCs w:val="22"/>
              </w:rPr>
              <w:lastRenderedPageBreak/>
              <w:t>they seek to rely on and the Tenderer is unable to provide sufficient evidence to demonstrate that they, or, as appropriate, any other entity that they seek to rely on, has effectively "self-cleaned" the situation referred to, to the satisfaction of the Council.</w:t>
            </w:r>
          </w:p>
        </w:tc>
      </w:tr>
      <w:tr w:rsidR="00417331" w:rsidRPr="00923945" w:rsidTr="00F83334">
        <w:trPr>
          <w:trHeight w:val="2117"/>
          <w:tblHeader/>
        </w:trPr>
        <w:tc>
          <w:tcPr>
            <w:tcW w:w="1668" w:type="dxa"/>
            <w:shd w:val="clear" w:color="auto" w:fill="DAEEF3" w:themeFill="accent5" w:themeFillTint="33"/>
          </w:tcPr>
          <w:p w:rsidR="00417331" w:rsidRPr="00923945" w:rsidRDefault="00417331" w:rsidP="00390C42">
            <w:pPr>
              <w:keepNext/>
              <w:tabs>
                <w:tab w:val="num" w:pos="576"/>
                <w:tab w:val="num" w:pos="710"/>
              </w:tabs>
              <w:spacing w:before="120" w:after="120"/>
              <w:jc w:val="left"/>
              <w:outlineLvl w:val="1"/>
              <w:rPr>
                <w:b/>
                <w:sz w:val="22"/>
                <w:szCs w:val="22"/>
              </w:rPr>
            </w:pPr>
            <w:r w:rsidRPr="00923945">
              <w:rPr>
                <w:b/>
                <w:sz w:val="22"/>
                <w:szCs w:val="22"/>
              </w:rPr>
              <w:lastRenderedPageBreak/>
              <w:t>Part 3</w:t>
            </w:r>
          </w:p>
          <w:p w:rsidR="00417331" w:rsidRPr="00923945" w:rsidRDefault="00417331" w:rsidP="00390C42">
            <w:pPr>
              <w:keepNext/>
              <w:tabs>
                <w:tab w:val="num" w:pos="576"/>
                <w:tab w:val="num" w:pos="710"/>
              </w:tabs>
              <w:spacing w:before="120" w:after="120"/>
              <w:jc w:val="left"/>
              <w:outlineLvl w:val="1"/>
              <w:rPr>
                <w:b/>
                <w:sz w:val="22"/>
                <w:szCs w:val="22"/>
              </w:rPr>
            </w:pPr>
            <w:r w:rsidRPr="00923945">
              <w:rPr>
                <w:b/>
                <w:sz w:val="22"/>
                <w:szCs w:val="22"/>
              </w:rPr>
              <w:t>Section 4</w:t>
            </w:r>
          </w:p>
        </w:tc>
        <w:tc>
          <w:tcPr>
            <w:tcW w:w="1861" w:type="dxa"/>
          </w:tcPr>
          <w:p w:rsidR="00417331" w:rsidRPr="00923945" w:rsidRDefault="00417331" w:rsidP="00923945">
            <w:pPr>
              <w:tabs>
                <w:tab w:val="num" w:pos="710"/>
              </w:tabs>
              <w:spacing w:before="120" w:after="120"/>
              <w:jc w:val="left"/>
              <w:outlineLvl w:val="1"/>
              <w:rPr>
                <w:color w:val="000000"/>
                <w:sz w:val="22"/>
                <w:szCs w:val="22"/>
              </w:rPr>
            </w:pPr>
            <w:r w:rsidRPr="00923945">
              <w:rPr>
                <w:color w:val="000000"/>
                <w:sz w:val="22"/>
                <w:szCs w:val="22"/>
              </w:rPr>
              <w:t>Economic and Financial Standing</w:t>
            </w:r>
          </w:p>
        </w:tc>
        <w:tc>
          <w:tcPr>
            <w:tcW w:w="1452" w:type="dxa"/>
          </w:tcPr>
          <w:p w:rsidR="00417331" w:rsidRPr="00923945" w:rsidRDefault="00417331" w:rsidP="00417331">
            <w:pPr>
              <w:spacing w:before="120" w:after="120"/>
              <w:rPr>
                <w:sz w:val="22"/>
                <w:szCs w:val="22"/>
              </w:rPr>
            </w:pPr>
            <w:r w:rsidRPr="00923945">
              <w:rPr>
                <w:sz w:val="22"/>
                <w:szCs w:val="22"/>
              </w:rPr>
              <w:t>Pass / Fail</w:t>
            </w:r>
          </w:p>
        </w:tc>
        <w:tc>
          <w:tcPr>
            <w:tcW w:w="4435" w:type="dxa"/>
          </w:tcPr>
          <w:p w:rsidR="00417331" w:rsidRPr="00923945" w:rsidRDefault="00417331" w:rsidP="00417331">
            <w:pPr>
              <w:pStyle w:val="Body1"/>
              <w:ind w:left="0"/>
              <w:rPr>
                <w:sz w:val="22"/>
                <w:szCs w:val="22"/>
              </w:rPr>
            </w:pPr>
            <w:r w:rsidRPr="00923945">
              <w:rPr>
                <w:sz w:val="22"/>
                <w:szCs w:val="22"/>
              </w:rPr>
              <w:t>Pass: The Tenderer (or the entity or entities the Tenderer is relying on for the purposes of this Section 4 and/or 5) has self-certified that:</w:t>
            </w:r>
          </w:p>
          <w:p w:rsidR="00E078AD" w:rsidRPr="00923945" w:rsidRDefault="009C152B" w:rsidP="00E078AD">
            <w:pPr>
              <w:pStyle w:val="Body1"/>
              <w:numPr>
                <w:ilvl w:val="0"/>
                <w:numId w:val="23"/>
              </w:numPr>
              <w:spacing w:after="120"/>
              <w:ind w:left="357" w:hanging="357"/>
              <w:rPr>
                <w:sz w:val="22"/>
                <w:szCs w:val="22"/>
              </w:rPr>
            </w:pPr>
            <w:r w:rsidRPr="00923945">
              <w:rPr>
                <w:sz w:val="22"/>
                <w:szCs w:val="22"/>
              </w:rPr>
              <w:t>it is</w:t>
            </w:r>
            <w:r w:rsidR="00417331" w:rsidRPr="00923945">
              <w:rPr>
                <w:sz w:val="22"/>
                <w:szCs w:val="22"/>
              </w:rPr>
              <w:t xml:space="preserve"> able to provide audited accounts for the last two (2) years, if requested</w:t>
            </w:r>
            <w:r w:rsidR="00E078AD" w:rsidRPr="00923945">
              <w:rPr>
                <w:sz w:val="22"/>
                <w:szCs w:val="22"/>
              </w:rPr>
              <w:t xml:space="preserve">, or alternatively, can </w:t>
            </w:r>
            <w:r w:rsidR="00417331" w:rsidRPr="00923945">
              <w:rPr>
                <w:sz w:val="22"/>
                <w:szCs w:val="22"/>
              </w:rPr>
              <w:t>provide either: (a)</w:t>
            </w:r>
            <w:r w:rsidR="00417331" w:rsidRPr="00923945">
              <w:rPr>
                <w:color w:val="000000"/>
                <w:sz w:val="22"/>
                <w:szCs w:val="22"/>
              </w:rPr>
              <w:t xml:space="preserve"> a statement of the turnover, Profit and Loss Account/Income Statement, Balance Sheet/Statement of Financial Position and Statement of Cash Flow for the most recent year of trading for their organisation; (b) a statement of the cash flow forecast for the current year and a bank letter outlining the current cash and credit position; or (c) alternative means of demonstrating financial status if any of the above are not available (e.g. forecast of turnover for the current year and a statement of funding provided by the owners and/or the bank, charity accruals accounts or an alternative means of </w:t>
            </w:r>
            <w:r w:rsidR="00E078AD" w:rsidRPr="00923945">
              <w:rPr>
                <w:color w:val="000000"/>
                <w:sz w:val="22"/>
                <w:szCs w:val="22"/>
              </w:rPr>
              <w:t>demonstrating financial status);</w:t>
            </w:r>
          </w:p>
          <w:p w:rsidR="00E078AD" w:rsidRPr="00923945" w:rsidRDefault="009C152B" w:rsidP="00E078AD">
            <w:pPr>
              <w:pStyle w:val="Body1"/>
              <w:numPr>
                <w:ilvl w:val="0"/>
                <w:numId w:val="23"/>
              </w:numPr>
              <w:spacing w:after="120"/>
              <w:ind w:left="357" w:hanging="357"/>
              <w:rPr>
                <w:sz w:val="22"/>
                <w:szCs w:val="22"/>
              </w:rPr>
            </w:pPr>
            <w:r w:rsidRPr="00923945">
              <w:rPr>
                <w:sz w:val="22"/>
                <w:szCs w:val="22"/>
              </w:rPr>
              <w:t>it</w:t>
            </w:r>
            <w:r w:rsidR="00E078AD" w:rsidRPr="00923945">
              <w:rPr>
                <w:sz w:val="22"/>
                <w:szCs w:val="22"/>
              </w:rPr>
              <w:t xml:space="preserve"> can satisfy the </w:t>
            </w:r>
            <w:r w:rsidR="00417331" w:rsidRPr="00923945">
              <w:rPr>
                <w:sz w:val="22"/>
                <w:szCs w:val="22"/>
              </w:rPr>
              <w:t>minimum turnover threshold for th</w:t>
            </w:r>
            <w:r w:rsidR="005B238B">
              <w:rPr>
                <w:sz w:val="22"/>
                <w:szCs w:val="22"/>
              </w:rPr>
              <w:t xml:space="preserve">is Procurement of a total </w:t>
            </w:r>
            <w:r w:rsidR="005B238B">
              <w:rPr>
                <w:sz w:val="22"/>
                <w:szCs w:val="22"/>
              </w:rPr>
              <w:lastRenderedPageBreak/>
              <w:t>of £</w:t>
            </w:r>
            <w:r w:rsidR="0048038D">
              <w:rPr>
                <w:sz w:val="22"/>
                <w:szCs w:val="22"/>
              </w:rPr>
              <w:t xml:space="preserve">300K </w:t>
            </w:r>
            <w:r w:rsidR="00417331" w:rsidRPr="00923945">
              <w:rPr>
                <w:sz w:val="22"/>
                <w:szCs w:val="22"/>
              </w:rPr>
              <w:t>per annum over the last two (2) complete financial years</w:t>
            </w:r>
            <w:r w:rsidR="00E078AD" w:rsidRPr="00923945">
              <w:rPr>
                <w:sz w:val="22"/>
                <w:szCs w:val="22"/>
              </w:rPr>
              <w:t>;</w:t>
            </w:r>
          </w:p>
          <w:p w:rsidR="00E078AD" w:rsidRPr="00923945" w:rsidRDefault="009C152B" w:rsidP="00E078AD">
            <w:pPr>
              <w:pStyle w:val="Body1"/>
              <w:numPr>
                <w:ilvl w:val="0"/>
                <w:numId w:val="23"/>
              </w:numPr>
              <w:spacing w:after="120"/>
              <w:ind w:left="357" w:hanging="357"/>
              <w:rPr>
                <w:sz w:val="22"/>
                <w:szCs w:val="22"/>
              </w:rPr>
            </w:pPr>
            <w:r w:rsidRPr="00923945">
              <w:rPr>
                <w:sz w:val="22"/>
                <w:szCs w:val="22"/>
              </w:rPr>
              <w:t>it has</w:t>
            </w:r>
            <w:r w:rsidR="00417331" w:rsidRPr="00923945">
              <w:rPr>
                <w:sz w:val="22"/>
                <w:szCs w:val="22"/>
              </w:rPr>
              <w:t xml:space="preserve"> </w:t>
            </w:r>
            <w:r w:rsidR="00417331" w:rsidRPr="00923945">
              <w:rPr>
                <w:sz w:val="22"/>
                <w:szCs w:val="22"/>
                <w:lang w:eastAsia="zh-CN"/>
              </w:rPr>
              <w:t>positive net assets and that their current assets are at least equal to their current liabilities</w:t>
            </w:r>
            <w:r w:rsidR="001757CF" w:rsidRPr="00923945">
              <w:rPr>
                <w:sz w:val="22"/>
                <w:szCs w:val="22"/>
                <w:lang w:eastAsia="zh-CN"/>
              </w:rPr>
              <w:t>.</w:t>
            </w:r>
          </w:p>
          <w:p w:rsidR="00E078AD" w:rsidRPr="00923945" w:rsidRDefault="00E078AD" w:rsidP="00E078AD">
            <w:pPr>
              <w:pStyle w:val="Body1"/>
              <w:ind w:left="0"/>
              <w:rPr>
                <w:sz w:val="22"/>
                <w:szCs w:val="22"/>
              </w:rPr>
            </w:pPr>
            <w:r w:rsidRPr="00923945">
              <w:rPr>
                <w:sz w:val="22"/>
                <w:szCs w:val="22"/>
              </w:rPr>
              <w:t xml:space="preserve">Fail: The Tenderer (or the entity or entities the Tenderer is relying on for the purposes of this Section 4 and/or 5) is unable to self-certify the </w:t>
            </w:r>
            <w:r w:rsidR="00DC0F3D" w:rsidRPr="00923945">
              <w:rPr>
                <w:sz w:val="22"/>
                <w:szCs w:val="22"/>
              </w:rPr>
              <w:t xml:space="preserve">requirements </w:t>
            </w:r>
            <w:r w:rsidRPr="00923945">
              <w:rPr>
                <w:sz w:val="22"/>
                <w:szCs w:val="22"/>
              </w:rPr>
              <w:t>above.</w:t>
            </w:r>
          </w:p>
          <w:p w:rsidR="006D7FEC" w:rsidRPr="005B238B" w:rsidRDefault="006D7FEC" w:rsidP="005B238B">
            <w:pPr>
              <w:pStyle w:val="Body"/>
              <w:rPr>
                <w:sz w:val="22"/>
                <w:szCs w:val="22"/>
              </w:rPr>
            </w:pPr>
            <w:r w:rsidRPr="00923945">
              <w:rPr>
                <w:sz w:val="22"/>
                <w:szCs w:val="22"/>
              </w:rPr>
              <w:t>The Council reserves the right to review any additional information provided by the Tenderer and undertake a risk assessment to determine the relative potential benefits to the Council compared to any potential risks associated with allowing a Tenderer to pass at this stage even if it does not meet the minimum turnover threshold. In such circumstances, the Council will report to the Council's Section 151 officer outlining any mitigating circumstances provided in the additional information and the outcome of any subsequent risk assessment which would support a decision to allow a Tenderer to pass the turnover test even if it has not met the necessary minimum turnover threshold. The decision of the Council's Sect</w:t>
            </w:r>
            <w:r w:rsidR="00DC0F3D" w:rsidRPr="00923945">
              <w:rPr>
                <w:sz w:val="22"/>
                <w:szCs w:val="22"/>
              </w:rPr>
              <w:t>ion 151 officer will be final</w:t>
            </w:r>
            <w:r w:rsidRPr="00923945">
              <w:rPr>
                <w:sz w:val="22"/>
                <w:szCs w:val="22"/>
              </w:rPr>
              <w:t>.</w:t>
            </w:r>
          </w:p>
        </w:tc>
      </w:tr>
      <w:tr w:rsidR="00417331" w:rsidRPr="00923945" w:rsidTr="00583419">
        <w:trPr>
          <w:tblHeader/>
        </w:trPr>
        <w:tc>
          <w:tcPr>
            <w:tcW w:w="1668" w:type="dxa"/>
            <w:shd w:val="clear" w:color="auto" w:fill="DAEEF3" w:themeFill="accent5" w:themeFillTint="33"/>
          </w:tcPr>
          <w:p w:rsidR="00417331" w:rsidRPr="00923945" w:rsidRDefault="00417331" w:rsidP="00390C42">
            <w:pPr>
              <w:keepNext/>
              <w:tabs>
                <w:tab w:val="num" w:pos="576"/>
                <w:tab w:val="num" w:pos="710"/>
              </w:tabs>
              <w:spacing w:before="120" w:after="120"/>
              <w:jc w:val="left"/>
              <w:outlineLvl w:val="1"/>
              <w:rPr>
                <w:b/>
                <w:sz w:val="22"/>
                <w:szCs w:val="22"/>
              </w:rPr>
            </w:pPr>
            <w:r w:rsidRPr="00923945">
              <w:rPr>
                <w:b/>
                <w:sz w:val="22"/>
                <w:szCs w:val="22"/>
              </w:rPr>
              <w:lastRenderedPageBreak/>
              <w:t>Part 3</w:t>
            </w:r>
          </w:p>
          <w:p w:rsidR="00417331" w:rsidRPr="00923945" w:rsidRDefault="00417331" w:rsidP="00390C42">
            <w:pPr>
              <w:keepNext/>
              <w:tabs>
                <w:tab w:val="num" w:pos="576"/>
                <w:tab w:val="num" w:pos="710"/>
              </w:tabs>
              <w:spacing w:before="120" w:after="120"/>
              <w:jc w:val="left"/>
              <w:outlineLvl w:val="1"/>
              <w:rPr>
                <w:b/>
                <w:sz w:val="22"/>
                <w:szCs w:val="22"/>
              </w:rPr>
            </w:pPr>
            <w:r w:rsidRPr="00923945">
              <w:rPr>
                <w:b/>
                <w:sz w:val="22"/>
                <w:szCs w:val="22"/>
              </w:rPr>
              <w:t>Section 5</w:t>
            </w:r>
          </w:p>
        </w:tc>
        <w:tc>
          <w:tcPr>
            <w:tcW w:w="1861" w:type="dxa"/>
          </w:tcPr>
          <w:p w:rsidR="00417331" w:rsidRPr="00923945" w:rsidRDefault="00417331" w:rsidP="00417331">
            <w:pPr>
              <w:tabs>
                <w:tab w:val="num" w:pos="710"/>
              </w:tabs>
              <w:spacing w:before="120" w:after="120"/>
              <w:outlineLvl w:val="1"/>
              <w:rPr>
                <w:color w:val="000000"/>
                <w:sz w:val="22"/>
                <w:szCs w:val="22"/>
              </w:rPr>
            </w:pPr>
            <w:r w:rsidRPr="00923945">
              <w:rPr>
                <w:color w:val="000000"/>
                <w:sz w:val="22"/>
                <w:szCs w:val="22"/>
              </w:rPr>
              <w:t>Further Tenderer information</w:t>
            </w:r>
          </w:p>
        </w:tc>
        <w:tc>
          <w:tcPr>
            <w:tcW w:w="1452" w:type="dxa"/>
          </w:tcPr>
          <w:p w:rsidR="00AE39B1" w:rsidRDefault="00DC0F3D" w:rsidP="00417331">
            <w:pPr>
              <w:spacing w:before="120" w:after="120"/>
              <w:rPr>
                <w:sz w:val="22"/>
                <w:szCs w:val="22"/>
              </w:rPr>
            </w:pPr>
            <w:r w:rsidRPr="00923945">
              <w:rPr>
                <w:sz w:val="22"/>
                <w:szCs w:val="22"/>
              </w:rPr>
              <w:t xml:space="preserve">Pass / Fail </w:t>
            </w:r>
          </w:p>
          <w:p w:rsidR="00417331" w:rsidRPr="00923945" w:rsidRDefault="00DC0F3D" w:rsidP="00417331">
            <w:pPr>
              <w:spacing w:before="120" w:after="120"/>
              <w:rPr>
                <w:sz w:val="22"/>
                <w:szCs w:val="22"/>
              </w:rPr>
            </w:pPr>
            <w:r w:rsidRPr="00923945">
              <w:rPr>
                <w:sz w:val="22"/>
                <w:szCs w:val="22"/>
              </w:rPr>
              <w:t>(if applicable)</w:t>
            </w:r>
          </w:p>
        </w:tc>
        <w:tc>
          <w:tcPr>
            <w:tcW w:w="4435" w:type="dxa"/>
          </w:tcPr>
          <w:p w:rsidR="00DC0F3D" w:rsidRPr="00923945" w:rsidRDefault="00DC0F3D" w:rsidP="009C152B">
            <w:pPr>
              <w:pStyle w:val="Body1"/>
              <w:ind w:left="0"/>
              <w:rPr>
                <w:sz w:val="22"/>
                <w:szCs w:val="22"/>
              </w:rPr>
            </w:pPr>
            <w:r w:rsidRPr="00923945">
              <w:rPr>
                <w:sz w:val="22"/>
                <w:szCs w:val="22"/>
              </w:rPr>
              <w:t xml:space="preserve">Pass: </w:t>
            </w:r>
            <w:r w:rsidR="001757CF" w:rsidRPr="00923945">
              <w:rPr>
                <w:sz w:val="22"/>
                <w:szCs w:val="22"/>
              </w:rPr>
              <w:t xml:space="preserve">Where a Tenderer has indicated in Question 1.2 of the Tender Response Document that it is part of a wider group, the Tenderer </w:t>
            </w:r>
            <w:r w:rsidRPr="00923945">
              <w:rPr>
                <w:sz w:val="22"/>
                <w:szCs w:val="22"/>
              </w:rPr>
              <w:t>has self-certified that</w:t>
            </w:r>
            <w:r w:rsidR="009C152B" w:rsidRPr="00923945">
              <w:rPr>
                <w:sz w:val="22"/>
                <w:szCs w:val="22"/>
              </w:rPr>
              <w:t xml:space="preserve"> it</w:t>
            </w:r>
            <w:r w:rsidRPr="00923945">
              <w:rPr>
                <w:sz w:val="22"/>
                <w:szCs w:val="22"/>
              </w:rPr>
              <w:t xml:space="preserve"> can provide parent company accounts, if requested, and that the parent company would be willing to provide a guarantee if </w:t>
            </w:r>
            <w:r w:rsidRPr="00923945">
              <w:rPr>
                <w:sz w:val="22"/>
                <w:szCs w:val="22"/>
              </w:rPr>
              <w:lastRenderedPageBreak/>
              <w:t>necessary, or alternatively, would be able to obtain a guarantee elsewhere (e.g. from a bank).</w:t>
            </w:r>
          </w:p>
          <w:p w:rsidR="00417331" w:rsidRPr="00923945" w:rsidRDefault="00DC0F3D" w:rsidP="00DC0F3D">
            <w:pPr>
              <w:pStyle w:val="Body1"/>
              <w:ind w:left="0"/>
              <w:rPr>
                <w:sz w:val="22"/>
                <w:szCs w:val="22"/>
              </w:rPr>
            </w:pPr>
            <w:r w:rsidRPr="00923945">
              <w:rPr>
                <w:sz w:val="22"/>
                <w:szCs w:val="22"/>
              </w:rPr>
              <w:t>Fail: The Tenderer is unable to self-certify the requirements above.</w:t>
            </w:r>
          </w:p>
        </w:tc>
      </w:tr>
      <w:tr w:rsidR="00417331" w:rsidRPr="00923945" w:rsidTr="00583419">
        <w:trPr>
          <w:tblHeader/>
        </w:trPr>
        <w:tc>
          <w:tcPr>
            <w:tcW w:w="1668" w:type="dxa"/>
            <w:shd w:val="clear" w:color="auto" w:fill="DAEEF3" w:themeFill="accent5" w:themeFillTint="33"/>
          </w:tcPr>
          <w:p w:rsidR="00417331" w:rsidRPr="00923945" w:rsidRDefault="00417331" w:rsidP="00390C42">
            <w:pPr>
              <w:keepNext/>
              <w:tabs>
                <w:tab w:val="num" w:pos="576"/>
                <w:tab w:val="num" w:pos="710"/>
              </w:tabs>
              <w:spacing w:before="120" w:after="120"/>
              <w:jc w:val="left"/>
              <w:outlineLvl w:val="1"/>
              <w:rPr>
                <w:b/>
                <w:sz w:val="22"/>
                <w:szCs w:val="22"/>
              </w:rPr>
            </w:pPr>
            <w:r w:rsidRPr="00923945">
              <w:rPr>
                <w:b/>
                <w:sz w:val="22"/>
                <w:szCs w:val="22"/>
              </w:rPr>
              <w:lastRenderedPageBreak/>
              <w:t>Part 3</w:t>
            </w:r>
          </w:p>
          <w:p w:rsidR="00417331" w:rsidRPr="00923945" w:rsidRDefault="00417331" w:rsidP="00390C42">
            <w:pPr>
              <w:keepNext/>
              <w:tabs>
                <w:tab w:val="num" w:pos="576"/>
                <w:tab w:val="num" w:pos="710"/>
              </w:tabs>
              <w:spacing w:before="120" w:after="120"/>
              <w:jc w:val="left"/>
              <w:outlineLvl w:val="1"/>
              <w:rPr>
                <w:b/>
                <w:sz w:val="22"/>
                <w:szCs w:val="22"/>
              </w:rPr>
            </w:pPr>
            <w:r w:rsidRPr="00923945">
              <w:rPr>
                <w:b/>
                <w:sz w:val="22"/>
                <w:szCs w:val="22"/>
              </w:rPr>
              <w:t>Section 6</w:t>
            </w:r>
          </w:p>
          <w:p w:rsidR="00417331" w:rsidRPr="00923945" w:rsidRDefault="00417331" w:rsidP="00390C42">
            <w:pPr>
              <w:keepNext/>
              <w:tabs>
                <w:tab w:val="num" w:pos="576"/>
                <w:tab w:val="num" w:pos="710"/>
              </w:tabs>
              <w:spacing w:before="120" w:after="120"/>
              <w:jc w:val="left"/>
              <w:outlineLvl w:val="1"/>
              <w:rPr>
                <w:b/>
                <w:sz w:val="22"/>
                <w:szCs w:val="22"/>
              </w:rPr>
            </w:pPr>
            <w:r w:rsidRPr="00923945">
              <w:rPr>
                <w:b/>
                <w:sz w:val="22"/>
                <w:szCs w:val="22"/>
              </w:rPr>
              <w:t>Question 6.1 or 6.3</w:t>
            </w:r>
          </w:p>
          <w:p w:rsidR="00417331" w:rsidRPr="00923945" w:rsidRDefault="00417331" w:rsidP="00390C42">
            <w:pPr>
              <w:keepNext/>
              <w:tabs>
                <w:tab w:val="num" w:pos="576"/>
                <w:tab w:val="num" w:pos="710"/>
              </w:tabs>
              <w:spacing w:before="120" w:after="120"/>
              <w:jc w:val="left"/>
              <w:outlineLvl w:val="1"/>
              <w:rPr>
                <w:b/>
                <w:sz w:val="22"/>
                <w:szCs w:val="22"/>
              </w:rPr>
            </w:pPr>
          </w:p>
        </w:tc>
        <w:tc>
          <w:tcPr>
            <w:tcW w:w="1861" w:type="dxa"/>
          </w:tcPr>
          <w:p w:rsidR="00417331" w:rsidRPr="00923945" w:rsidRDefault="00417331" w:rsidP="00417331">
            <w:pPr>
              <w:tabs>
                <w:tab w:val="num" w:pos="710"/>
              </w:tabs>
              <w:spacing w:before="120" w:after="120"/>
              <w:outlineLvl w:val="1"/>
              <w:rPr>
                <w:sz w:val="22"/>
                <w:szCs w:val="22"/>
              </w:rPr>
            </w:pPr>
            <w:r w:rsidRPr="00923945">
              <w:rPr>
                <w:sz w:val="22"/>
                <w:szCs w:val="22"/>
              </w:rPr>
              <w:t xml:space="preserve">Technical and Professional Ability </w:t>
            </w:r>
          </w:p>
        </w:tc>
        <w:tc>
          <w:tcPr>
            <w:tcW w:w="1452" w:type="dxa"/>
          </w:tcPr>
          <w:p w:rsidR="00417331" w:rsidRPr="00923945" w:rsidRDefault="00417331" w:rsidP="00417331">
            <w:pPr>
              <w:spacing w:before="120" w:after="120"/>
              <w:rPr>
                <w:sz w:val="22"/>
                <w:szCs w:val="22"/>
              </w:rPr>
            </w:pPr>
            <w:r w:rsidRPr="00923945">
              <w:rPr>
                <w:sz w:val="22"/>
                <w:szCs w:val="22"/>
              </w:rPr>
              <w:t>Pass / Fail</w:t>
            </w:r>
          </w:p>
        </w:tc>
        <w:tc>
          <w:tcPr>
            <w:tcW w:w="4435" w:type="dxa"/>
          </w:tcPr>
          <w:p w:rsidR="00417331" w:rsidRPr="00923945" w:rsidRDefault="00417331" w:rsidP="00417331">
            <w:pPr>
              <w:autoSpaceDE w:val="0"/>
              <w:autoSpaceDN w:val="0"/>
              <w:rPr>
                <w:rFonts w:eastAsia="CIDFont+F2"/>
                <w:sz w:val="22"/>
                <w:szCs w:val="22"/>
              </w:rPr>
            </w:pPr>
            <w:r w:rsidRPr="00923945">
              <w:rPr>
                <w:rFonts w:eastAsia="CIDFont+F2"/>
                <w:sz w:val="22"/>
                <w:szCs w:val="22"/>
              </w:rPr>
              <w:t>Pass:</w:t>
            </w:r>
            <w:r w:rsidR="007D412E" w:rsidRPr="00923945">
              <w:rPr>
                <w:rFonts w:eastAsia="CIDFont+F2"/>
                <w:sz w:val="22"/>
                <w:szCs w:val="22"/>
              </w:rPr>
              <w:t xml:space="preserve"> The Tenderer achieves a score of 3 or more</w:t>
            </w:r>
            <w:r w:rsidR="007D412E" w:rsidRPr="00923945">
              <w:rPr>
                <w:sz w:val="22"/>
                <w:szCs w:val="22"/>
              </w:rPr>
              <w:t xml:space="preserve"> in Question </w:t>
            </w:r>
            <w:r w:rsidR="007D412E" w:rsidRPr="00923945">
              <w:rPr>
                <w:rFonts w:eastAsia="CIDFont+F2"/>
                <w:sz w:val="22"/>
                <w:szCs w:val="22"/>
              </w:rPr>
              <w:t>6.1 and</w:t>
            </w:r>
            <w:r w:rsidR="007D412E" w:rsidRPr="00923945">
              <w:rPr>
                <w:sz w:val="22"/>
                <w:szCs w:val="22"/>
              </w:rPr>
              <w:t xml:space="preserve"> Question </w:t>
            </w:r>
            <w:r w:rsidR="007D412E" w:rsidRPr="00923945">
              <w:rPr>
                <w:rFonts w:eastAsia="CIDFont+F2"/>
                <w:sz w:val="22"/>
                <w:szCs w:val="22"/>
              </w:rPr>
              <w:t xml:space="preserve">6.3 </w:t>
            </w:r>
            <w:r w:rsidR="007D412E" w:rsidRPr="00923945">
              <w:rPr>
                <w:sz w:val="22"/>
                <w:szCs w:val="22"/>
              </w:rPr>
              <w:t>(if applicable).</w:t>
            </w:r>
          </w:p>
          <w:p w:rsidR="00417331" w:rsidRPr="00923945" w:rsidRDefault="00417331" w:rsidP="00417331">
            <w:pPr>
              <w:autoSpaceDE w:val="0"/>
              <w:autoSpaceDN w:val="0"/>
              <w:rPr>
                <w:rFonts w:eastAsia="CIDFont+F2"/>
                <w:sz w:val="22"/>
                <w:szCs w:val="22"/>
              </w:rPr>
            </w:pPr>
          </w:p>
          <w:p w:rsidR="007D412E" w:rsidRPr="00923945" w:rsidRDefault="007D412E" w:rsidP="00417331">
            <w:pPr>
              <w:autoSpaceDE w:val="0"/>
              <w:autoSpaceDN w:val="0"/>
              <w:rPr>
                <w:rFonts w:eastAsia="CIDFont+F2"/>
                <w:sz w:val="22"/>
                <w:szCs w:val="22"/>
              </w:rPr>
            </w:pPr>
            <w:r w:rsidRPr="00923945">
              <w:rPr>
                <w:rFonts w:eastAsia="CIDFont+F2"/>
                <w:sz w:val="22"/>
                <w:szCs w:val="22"/>
              </w:rPr>
              <w:t xml:space="preserve">Fail:  The Tenderer achieves a score of 2 or less </w:t>
            </w:r>
            <w:r w:rsidRPr="00923945">
              <w:rPr>
                <w:sz w:val="22"/>
                <w:szCs w:val="22"/>
              </w:rPr>
              <w:t xml:space="preserve">in Question </w:t>
            </w:r>
            <w:r w:rsidRPr="00923945">
              <w:rPr>
                <w:rFonts w:eastAsia="CIDFont+F2"/>
                <w:sz w:val="22"/>
                <w:szCs w:val="22"/>
              </w:rPr>
              <w:t>6.1 and</w:t>
            </w:r>
            <w:r w:rsidRPr="00923945">
              <w:rPr>
                <w:sz w:val="22"/>
                <w:szCs w:val="22"/>
              </w:rPr>
              <w:t xml:space="preserve"> Question </w:t>
            </w:r>
            <w:r w:rsidRPr="00923945">
              <w:rPr>
                <w:rFonts w:eastAsia="CIDFont+F2"/>
                <w:sz w:val="22"/>
                <w:szCs w:val="22"/>
              </w:rPr>
              <w:t xml:space="preserve">6.3 </w:t>
            </w:r>
            <w:r w:rsidRPr="00923945">
              <w:rPr>
                <w:sz w:val="22"/>
                <w:szCs w:val="22"/>
              </w:rPr>
              <w:t>(if applicable).</w:t>
            </w:r>
          </w:p>
          <w:p w:rsidR="00417331" w:rsidRPr="00923945" w:rsidRDefault="00417331" w:rsidP="00417331">
            <w:pPr>
              <w:autoSpaceDE w:val="0"/>
              <w:autoSpaceDN w:val="0"/>
              <w:rPr>
                <w:color w:val="000000"/>
                <w:sz w:val="22"/>
                <w:szCs w:val="22"/>
              </w:rPr>
            </w:pPr>
          </w:p>
        </w:tc>
      </w:tr>
      <w:tr w:rsidR="00417331" w:rsidRPr="00923945" w:rsidTr="00583419">
        <w:trPr>
          <w:tblHeader/>
        </w:trPr>
        <w:tc>
          <w:tcPr>
            <w:tcW w:w="1668" w:type="dxa"/>
            <w:shd w:val="clear" w:color="auto" w:fill="DAEEF3" w:themeFill="accent5" w:themeFillTint="33"/>
          </w:tcPr>
          <w:p w:rsidR="00417331" w:rsidRPr="00923945" w:rsidRDefault="00417331" w:rsidP="00390C42">
            <w:pPr>
              <w:keepNext/>
              <w:tabs>
                <w:tab w:val="num" w:pos="576"/>
                <w:tab w:val="num" w:pos="710"/>
              </w:tabs>
              <w:spacing w:before="120" w:after="120"/>
              <w:jc w:val="left"/>
              <w:outlineLvl w:val="1"/>
              <w:rPr>
                <w:b/>
                <w:sz w:val="22"/>
                <w:szCs w:val="22"/>
              </w:rPr>
            </w:pPr>
            <w:r w:rsidRPr="00923945">
              <w:rPr>
                <w:b/>
                <w:sz w:val="22"/>
                <w:szCs w:val="22"/>
              </w:rPr>
              <w:t>Part 3</w:t>
            </w:r>
          </w:p>
          <w:p w:rsidR="00417331" w:rsidRPr="00923945" w:rsidRDefault="00417331" w:rsidP="00390C42">
            <w:pPr>
              <w:keepNext/>
              <w:tabs>
                <w:tab w:val="num" w:pos="576"/>
                <w:tab w:val="num" w:pos="710"/>
              </w:tabs>
              <w:spacing w:before="120" w:after="120"/>
              <w:jc w:val="left"/>
              <w:outlineLvl w:val="1"/>
              <w:rPr>
                <w:b/>
                <w:sz w:val="22"/>
                <w:szCs w:val="22"/>
              </w:rPr>
            </w:pPr>
            <w:r w:rsidRPr="00923945">
              <w:rPr>
                <w:b/>
                <w:sz w:val="22"/>
                <w:szCs w:val="22"/>
              </w:rPr>
              <w:t>Section 6</w:t>
            </w:r>
          </w:p>
          <w:p w:rsidR="00417331" w:rsidRPr="00923945" w:rsidRDefault="00417331" w:rsidP="00390C42">
            <w:pPr>
              <w:keepNext/>
              <w:tabs>
                <w:tab w:val="num" w:pos="576"/>
                <w:tab w:val="num" w:pos="710"/>
              </w:tabs>
              <w:spacing w:before="120" w:after="120"/>
              <w:jc w:val="left"/>
              <w:outlineLvl w:val="1"/>
              <w:rPr>
                <w:b/>
                <w:sz w:val="22"/>
                <w:szCs w:val="22"/>
              </w:rPr>
            </w:pPr>
            <w:r w:rsidRPr="00923945">
              <w:rPr>
                <w:b/>
                <w:sz w:val="22"/>
                <w:szCs w:val="22"/>
              </w:rPr>
              <w:t>Questions 6.2 (i) and (ii)</w:t>
            </w:r>
          </w:p>
        </w:tc>
        <w:tc>
          <w:tcPr>
            <w:tcW w:w="1861" w:type="dxa"/>
          </w:tcPr>
          <w:p w:rsidR="00417331" w:rsidRPr="00923945" w:rsidRDefault="00417331" w:rsidP="00417331">
            <w:pPr>
              <w:tabs>
                <w:tab w:val="num" w:pos="710"/>
              </w:tabs>
              <w:spacing w:before="120" w:after="120"/>
              <w:outlineLvl w:val="1"/>
              <w:rPr>
                <w:sz w:val="22"/>
                <w:szCs w:val="22"/>
              </w:rPr>
            </w:pPr>
            <w:r w:rsidRPr="00923945">
              <w:rPr>
                <w:sz w:val="22"/>
                <w:szCs w:val="22"/>
              </w:rPr>
              <w:t>Sub-Contracting – Supply Chains</w:t>
            </w:r>
          </w:p>
        </w:tc>
        <w:tc>
          <w:tcPr>
            <w:tcW w:w="1452" w:type="dxa"/>
          </w:tcPr>
          <w:p w:rsidR="00417331" w:rsidRPr="00923945" w:rsidRDefault="00417331" w:rsidP="00417331">
            <w:pPr>
              <w:spacing w:before="120" w:after="120"/>
              <w:rPr>
                <w:sz w:val="22"/>
                <w:szCs w:val="22"/>
              </w:rPr>
            </w:pPr>
            <w:r w:rsidRPr="00923945">
              <w:rPr>
                <w:sz w:val="22"/>
                <w:szCs w:val="22"/>
              </w:rPr>
              <w:t>Pass / Fail</w:t>
            </w:r>
          </w:p>
        </w:tc>
        <w:tc>
          <w:tcPr>
            <w:tcW w:w="4435" w:type="dxa"/>
          </w:tcPr>
          <w:p w:rsidR="0077628F" w:rsidRDefault="0097004E" w:rsidP="00417331">
            <w:pPr>
              <w:autoSpaceDE w:val="0"/>
              <w:autoSpaceDN w:val="0"/>
              <w:rPr>
                <w:sz w:val="22"/>
                <w:szCs w:val="22"/>
              </w:rPr>
            </w:pPr>
            <w:r w:rsidRPr="00923945">
              <w:rPr>
                <w:sz w:val="22"/>
                <w:szCs w:val="22"/>
              </w:rPr>
              <w:t xml:space="preserve">Pass: </w:t>
            </w:r>
            <w:r w:rsidR="00417331" w:rsidRPr="00923945">
              <w:rPr>
                <w:sz w:val="22"/>
                <w:szCs w:val="22"/>
              </w:rPr>
              <w:t xml:space="preserve"> will be achieved if the Council is satisfied with the example’s given which will be assessed </w:t>
            </w:r>
            <w:r w:rsidR="0077628F">
              <w:rPr>
                <w:sz w:val="22"/>
                <w:szCs w:val="22"/>
              </w:rPr>
              <w:t>by achieving a score of 3 or more in Question 6.2</w:t>
            </w:r>
          </w:p>
          <w:p w:rsidR="00AE39B1" w:rsidRPr="0077628F" w:rsidRDefault="00AE39B1" w:rsidP="00417331">
            <w:pPr>
              <w:autoSpaceDE w:val="0"/>
              <w:autoSpaceDN w:val="0"/>
              <w:rPr>
                <w:sz w:val="22"/>
                <w:szCs w:val="22"/>
              </w:rPr>
            </w:pPr>
          </w:p>
          <w:p w:rsidR="00AE39B1" w:rsidRPr="00923945" w:rsidRDefault="00AE39B1" w:rsidP="00AE39B1">
            <w:pPr>
              <w:autoSpaceDE w:val="0"/>
              <w:autoSpaceDN w:val="0"/>
              <w:rPr>
                <w:rFonts w:eastAsia="CIDFont+F2"/>
                <w:sz w:val="22"/>
                <w:szCs w:val="22"/>
              </w:rPr>
            </w:pPr>
            <w:r w:rsidRPr="00923945">
              <w:rPr>
                <w:rFonts w:eastAsia="CIDFont+F2"/>
                <w:sz w:val="22"/>
                <w:szCs w:val="22"/>
              </w:rPr>
              <w:t xml:space="preserve">Fail:  The Tenderer achieves a score of 2 or less </w:t>
            </w:r>
            <w:r w:rsidRPr="00923945">
              <w:rPr>
                <w:sz w:val="22"/>
                <w:szCs w:val="22"/>
              </w:rPr>
              <w:t xml:space="preserve">in Question </w:t>
            </w:r>
            <w:r>
              <w:rPr>
                <w:rFonts w:eastAsia="CIDFont+F2"/>
                <w:sz w:val="22"/>
                <w:szCs w:val="22"/>
              </w:rPr>
              <w:t>6.2</w:t>
            </w:r>
          </w:p>
          <w:p w:rsidR="00417331" w:rsidRPr="00923945" w:rsidRDefault="00417331" w:rsidP="00417331">
            <w:pPr>
              <w:autoSpaceDE w:val="0"/>
              <w:autoSpaceDN w:val="0"/>
              <w:rPr>
                <w:rFonts w:eastAsia="CIDFont+F2"/>
                <w:sz w:val="22"/>
                <w:szCs w:val="22"/>
              </w:rPr>
            </w:pPr>
          </w:p>
        </w:tc>
      </w:tr>
      <w:tr w:rsidR="00417331" w:rsidRPr="00923945" w:rsidTr="00583419">
        <w:trPr>
          <w:tblHeader/>
        </w:trPr>
        <w:tc>
          <w:tcPr>
            <w:tcW w:w="1668" w:type="dxa"/>
            <w:shd w:val="clear" w:color="auto" w:fill="DAEEF3" w:themeFill="accent5" w:themeFillTint="33"/>
          </w:tcPr>
          <w:p w:rsidR="00417331" w:rsidRPr="00923945" w:rsidRDefault="00417331" w:rsidP="00390C42">
            <w:pPr>
              <w:keepNext/>
              <w:tabs>
                <w:tab w:val="num" w:pos="576"/>
                <w:tab w:val="num" w:pos="710"/>
              </w:tabs>
              <w:spacing w:before="120" w:after="120"/>
              <w:jc w:val="left"/>
              <w:outlineLvl w:val="1"/>
              <w:rPr>
                <w:b/>
                <w:sz w:val="22"/>
                <w:szCs w:val="22"/>
              </w:rPr>
            </w:pPr>
            <w:r w:rsidRPr="00923945">
              <w:rPr>
                <w:b/>
                <w:sz w:val="22"/>
                <w:szCs w:val="22"/>
              </w:rPr>
              <w:t>Part 3</w:t>
            </w:r>
          </w:p>
          <w:p w:rsidR="00417331" w:rsidRPr="00923945" w:rsidRDefault="00417331" w:rsidP="00390C42">
            <w:pPr>
              <w:keepNext/>
              <w:tabs>
                <w:tab w:val="num" w:pos="576"/>
                <w:tab w:val="num" w:pos="710"/>
              </w:tabs>
              <w:spacing w:before="120" w:after="120"/>
              <w:jc w:val="left"/>
              <w:outlineLvl w:val="1"/>
              <w:rPr>
                <w:b/>
                <w:sz w:val="22"/>
                <w:szCs w:val="22"/>
              </w:rPr>
            </w:pPr>
            <w:r w:rsidRPr="00923945">
              <w:rPr>
                <w:b/>
                <w:sz w:val="22"/>
                <w:szCs w:val="22"/>
              </w:rPr>
              <w:t>Section 7</w:t>
            </w:r>
          </w:p>
          <w:p w:rsidR="00417331" w:rsidRPr="00923945" w:rsidRDefault="00417331" w:rsidP="00390C42">
            <w:pPr>
              <w:keepNext/>
              <w:tabs>
                <w:tab w:val="num" w:pos="576"/>
                <w:tab w:val="num" w:pos="710"/>
              </w:tabs>
              <w:spacing w:before="120" w:after="120"/>
              <w:jc w:val="left"/>
              <w:outlineLvl w:val="1"/>
              <w:rPr>
                <w:b/>
                <w:sz w:val="22"/>
                <w:szCs w:val="22"/>
              </w:rPr>
            </w:pPr>
            <w:r w:rsidRPr="00923945">
              <w:rPr>
                <w:b/>
                <w:sz w:val="22"/>
                <w:szCs w:val="22"/>
              </w:rPr>
              <w:t>Questions 7.1 and 7.2</w:t>
            </w:r>
          </w:p>
        </w:tc>
        <w:tc>
          <w:tcPr>
            <w:tcW w:w="1861" w:type="dxa"/>
          </w:tcPr>
          <w:p w:rsidR="00417331" w:rsidRPr="00923945" w:rsidRDefault="00417331" w:rsidP="00923945">
            <w:pPr>
              <w:tabs>
                <w:tab w:val="num" w:pos="710"/>
              </w:tabs>
              <w:spacing w:before="120" w:after="120"/>
              <w:jc w:val="left"/>
              <w:outlineLvl w:val="1"/>
              <w:rPr>
                <w:sz w:val="22"/>
                <w:szCs w:val="22"/>
              </w:rPr>
            </w:pPr>
            <w:r w:rsidRPr="00923945">
              <w:rPr>
                <w:sz w:val="22"/>
                <w:szCs w:val="22"/>
              </w:rPr>
              <w:t>Requirements under Modern Slavery Act 2015</w:t>
            </w:r>
          </w:p>
        </w:tc>
        <w:tc>
          <w:tcPr>
            <w:tcW w:w="1452" w:type="dxa"/>
          </w:tcPr>
          <w:p w:rsidR="00417331" w:rsidRPr="00923945" w:rsidRDefault="00417331" w:rsidP="00417331">
            <w:pPr>
              <w:spacing w:before="120" w:after="120"/>
              <w:rPr>
                <w:sz w:val="22"/>
                <w:szCs w:val="22"/>
              </w:rPr>
            </w:pPr>
            <w:r w:rsidRPr="00923945">
              <w:rPr>
                <w:sz w:val="22"/>
                <w:szCs w:val="22"/>
              </w:rPr>
              <w:t>Pass / Fail</w:t>
            </w:r>
          </w:p>
        </w:tc>
        <w:tc>
          <w:tcPr>
            <w:tcW w:w="4435" w:type="dxa"/>
          </w:tcPr>
          <w:p w:rsidR="0097004E" w:rsidRPr="00923945" w:rsidRDefault="0097004E" w:rsidP="00417331">
            <w:pPr>
              <w:spacing w:before="120" w:after="120"/>
              <w:contextualSpacing/>
              <w:outlineLvl w:val="1"/>
              <w:rPr>
                <w:sz w:val="22"/>
                <w:szCs w:val="22"/>
              </w:rPr>
            </w:pPr>
            <w:r w:rsidRPr="00923945">
              <w:rPr>
                <w:sz w:val="22"/>
                <w:szCs w:val="22"/>
              </w:rPr>
              <w:t xml:space="preserve">Pass: The Tenderer has responded with 'N/A' </w:t>
            </w:r>
            <w:r w:rsidR="00417331" w:rsidRPr="00923945">
              <w:rPr>
                <w:sz w:val="22"/>
                <w:szCs w:val="22"/>
              </w:rPr>
              <w:t xml:space="preserve">to </w:t>
            </w:r>
            <w:r w:rsidRPr="00923945">
              <w:rPr>
                <w:sz w:val="22"/>
                <w:szCs w:val="22"/>
              </w:rPr>
              <w:t xml:space="preserve">Question </w:t>
            </w:r>
            <w:r w:rsidR="0058421C" w:rsidRPr="00923945">
              <w:rPr>
                <w:sz w:val="22"/>
                <w:szCs w:val="22"/>
              </w:rPr>
              <w:t xml:space="preserve">7.1 or with 'Yes' to Questions </w:t>
            </w:r>
            <w:r w:rsidR="00417331" w:rsidRPr="00923945">
              <w:rPr>
                <w:sz w:val="22"/>
                <w:szCs w:val="22"/>
              </w:rPr>
              <w:t xml:space="preserve">7.1 and 7.2 </w:t>
            </w:r>
            <w:r w:rsidR="0058421C" w:rsidRPr="00923945">
              <w:rPr>
                <w:sz w:val="22"/>
                <w:szCs w:val="22"/>
              </w:rPr>
              <w:t xml:space="preserve">and has provided </w:t>
            </w:r>
            <w:r w:rsidR="00417331" w:rsidRPr="00923945">
              <w:rPr>
                <w:sz w:val="22"/>
                <w:szCs w:val="22"/>
              </w:rPr>
              <w:t>a relevant url which provides information that satisfies the Council or a sa</w:t>
            </w:r>
            <w:r w:rsidR="0058421C" w:rsidRPr="00923945">
              <w:rPr>
                <w:sz w:val="22"/>
                <w:szCs w:val="22"/>
              </w:rPr>
              <w:t>tisfactory explanation as to a 'No' answer to Question 7.2.</w:t>
            </w:r>
          </w:p>
          <w:p w:rsidR="00417331" w:rsidRPr="00923945" w:rsidRDefault="0097004E" w:rsidP="0058421C">
            <w:pPr>
              <w:pStyle w:val="Body1"/>
              <w:ind w:left="0"/>
              <w:rPr>
                <w:sz w:val="22"/>
                <w:szCs w:val="22"/>
              </w:rPr>
            </w:pPr>
            <w:r w:rsidRPr="00923945">
              <w:rPr>
                <w:sz w:val="22"/>
                <w:szCs w:val="22"/>
              </w:rPr>
              <w:t>Fail: The Tenderer has responded with ‘No' to Question 7.2 and does not provide the relevant url (link) or responds with ‘No’ to Question 7.2 and provides an unsatisfactory explanation</w:t>
            </w:r>
            <w:r w:rsidR="0058421C" w:rsidRPr="00923945">
              <w:rPr>
                <w:sz w:val="22"/>
                <w:szCs w:val="22"/>
              </w:rPr>
              <w:t>.</w:t>
            </w:r>
          </w:p>
        </w:tc>
      </w:tr>
      <w:tr w:rsidR="00417331" w:rsidRPr="00923945" w:rsidTr="00583419">
        <w:trPr>
          <w:tblHeader/>
        </w:trPr>
        <w:tc>
          <w:tcPr>
            <w:tcW w:w="1668" w:type="dxa"/>
            <w:shd w:val="clear" w:color="auto" w:fill="DAEEF3" w:themeFill="accent5" w:themeFillTint="33"/>
          </w:tcPr>
          <w:p w:rsidR="00417331" w:rsidRPr="00923945" w:rsidRDefault="00417331" w:rsidP="00390C42">
            <w:pPr>
              <w:keepNext/>
              <w:tabs>
                <w:tab w:val="num" w:pos="576"/>
                <w:tab w:val="num" w:pos="710"/>
              </w:tabs>
              <w:spacing w:before="120" w:after="120"/>
              <w:jc w:val="left"/>
              <w:outlineLvl w:val="1"/>
              <w:rPr>
                <w:b/>
                <w:sz w:val="22"/>
                <w:szCs w:val="22"/>
              </w:rPr>
            </w:pPr>
            <w:r w:rsidRPr="00923945">
              <w:rPr>
                <w:b/>
                <w:sz w:val="22"/>
                <w:szCs w:val="22"/>
              </w:rPr>
              <w:lastRenderedPageBreak/>
              <w:t>Part 3</w:t>
            </w:r>
          </w:p>
          <w:p w:rsidR="00417331" w:rsidRPr="00923945" w:rsidRDefault="00417331" w:rsidP="00390C42">
            <w:pPr>
              <w:keepNext/>
              <w:tabs>
                <w:tab w:val="num" w:pos="576"/>
                <w:tab w:val="num" w:pos="710"/>
              </w:tabs>
              <w:spacing w:before="120" w:after="120"/>
              <w:jc w:val="left"/>
              <w:outlineLvl w:val="1"/>
              <w:rPr>
                <w:b/>
                <w:sz w:val="22"/>
                <w:szCs w:val="22"/>
              </w:rPr>
            </w:pPr>
            <w:r w:rsidRPr="00923945">
              <w:rPr>
                <w:b/>
                <w:sz w:val="22"/>
                <w:szCs w:val="22"/>
              </w:rPr>
              <w:t>Section 8</w:t>
            </w:r>
          </w:p>
          <w:p w:rsidR="00417331" w:rsidRPr="00923945" w:rsidRDefault="00417331" w:rsidP="00390C42">
            <w:pPr>
              <w:keepNext/>
              <w:tabs>
                <w:tab w:val="num" w:pos="576"/>
                <w:tab w:val="num" w:pos="710"/>
              </w:tabs>
              <w:spacing w:before="120" w:after="120"/>
              <w:jc w:val="left"/>
              <w:outlineLvl w:val="1"/>
              <w:rPr>
                <w:b/>
                <w:sz w:val="22"/>
                <w:szCs w:val="22"/>
              </w:rPr>
            </w:pPr>
            <w:r w:rsidRPr="00923945">
              <w:rPr>
                <w:b/>
                <w:sz w:val="22"/>
                <w:szCs w:val="22"/>
              </w:rPr>
              <w:t>Question 8.1</w:t>
            </w:r>
          </w:p>
        </w:tc>
        <w:tc>
          <w:tcPr>
            <w:tcW w:w="1861" w:type="dxa"/>
          </w:tcPr>
          <w:p w:rsidR="00417331" w:rsidRPr="00923945" w:rsidRDefault="00417331" w:rsidP="00417331">
            <w:pPr>
              <w:tabs>
                <w:tab w:val="num" w:pos="710"/>
              </w:tabs>
              <w:spacing w:before="120" w:after="120"/>
              <w:outlineLvl w:val="1"/>
              <w:rPr>
                <w:sz w:val="22"/>
                <w:szCs w:val="22"/>
              </w:rPr>
            </w:pPr>
            <w:r w:rsidRPr="00923945">
              <w:rPr>
                <w:sz w:val="22"/>
                <w:szCs w:val="22"/>
              </w:rPr>
              <w:t>Insurance</w:t>
            </w:r>
          </w:p>
        </w:tc>
        <w:tc>
          <w:tcPr>
            <w:tcW w:w="1452" w:type="dxa"/>
          </w:tcPr>
          <w:p w:rsidR="00417331" w:rsidRPr="00923945" w:rsidRDefault="00417331" w:rsidP="00417331">
            <w:pPr>
              <w:spacing w:before="120" w:after="120"/>
              <w:rPr>
                <w:sz w:val="22"/>
                <w:szCs w:val="22"/>
              </w:rPr>
            </w:pPr>
            <w:r w:rsidRPr="00923945">
              <w:rPr>
                <w:sz w:val="22"/>
                <w:szCs w:val="22"/>
              </w:rPr>
              <w:t>Pass / Fail</w:t>
            </w:r>
          </w:p>
        </w:tc>
        <w:tc>
          <w:tcPr>
            <w:tcW w:w="4435" w:type="dxa"/>
          </w:tcPr>
          <w:p w:rsidR="002F04FE" w:rsidRPr="00923945" w:rsidRDefault="00417331" w:rsidP="00417331">
            <w:pPr>
              <w:spacing w:before="120" w:after="120"/>
              <w:rPr>
                <w:sz w:val="22"/>
                <w:szCs w:val="22"/>
              </w:rPr>
            </w:pPr>
            <w:r w:rsidRPr="00923945">
              <w:rPr>
                <w:color w:val="000000"/>
                <w:sz w:val="22"/>
                <w:szCs w:val="22"/>
              </w:rPr>
              <w:t>Pass</w:t>
            </w:r>
            <w:r w:rsidR="002F04FE" w:rsidRPr="00923945">
              <w:rPr>
                <w:color w:val="000000"/>
                <w:sz w:val="22"/>
                <w:szCs w:val="22"/>
              </w:rPr>
              <w:t xml:space="preserve">: The </w:t>
            </w:r>
            <w:r w:rsidR="002F04FE" w:rsidRPr="00923945">
              <w:rPr>
                <w:sz w:val="22"/>
                <w:szCs w:val="22"/>
              </w:rPr>
              <w:t xml:space="preserve">Tenderer has self-certified that it has in place the required insurances or has provided written confirmation that it is capable of putting them in place in advance of the award of the </w:t>
            </w:r>
            <w:r w:rsidR="001E1C85">
              <w:rPr>
                <w:sz w:val="22"/>
                <w:szCs w:val="22"/>
              </w:rPr>
              <w:t>Contract</w:t>
            </w:r>
            <w:r w:rsidR="002F04FE" w:rsidRPr="00923945">
              <w:rPr>
                <w:sz w:val="22"/>
                <w:szCs w:val="22"/>
              </w:rPr>
              <w:t>.</w:t>
            </w:r>
          </w:p>
          <w:p w:rsidR="00417331" w:rsidRPr="00923945" w:rsidRDefault="002F04FE" w:rsidP="004A5421">
            <w:pPr>
              <w:spacing w:before="120" w:after="120"/>
              <w:rPr>
                <w:color w:val="000000"/>
                <w:sz w:val="22"/>
                <w:szCs w:val="22"/>
              </w:rPr>
            </w:pPr>
            <w:r w:rsidRPr="00923945">
              <w:rPr>
                <w:sz w:val="22"/>
                <w:szCs w:val="22"/>
              </w:rPr>
              <w:t xml:space="preserve">Fail: The Tenderer </w:t>
            </w:r>
            <w:r w:rsidR="004A5421" w:rsidRPr="00923945">
              <w:rPr>
                <w:sz w:val="22"/>
                <w:szCs w:val="22"/>
              </w:rPr>
              <w:t xml:space="preserve">has failed to self-certify that it has </w:t>
            </w:r>
            <w:r w:rsidRPr="00923945">
              <w:rPr>
                <w:sz w:val="22"/>
                <w:szCs w:val="22"/>
              </w:rPr>
              <w:t xml:space="preserve">in place the required insurances or </w:t>
            </w:r>
            <w:r w:rsidR="004A5421" w:rsidRPr="00923945">
              <w:rPr>
                <w:sz w:val="22"/>
                <w:szCs w:val="22"/>
              </w:rPr>
              <w:t xml:space="preserve">that </w:t>
            </w:r>
            <w:r w:rsidRPr="00923945">
              <w:rPr>
                <w:sz w:val="22"/>
                <w:szCs w:val="22"/>
              </w:rPr>
              <w:t xml:space="preserve">it is capable of putting them in place in advance of the award of the </w:t>
            </w:r>
            <w:r w:rsidR="001E1C85">
              <w:rPr>
                <w:sz w:val="22"/>
                <w:szCs w:val="22"/>
              </w:rPr>
              <w:t>Contract</w:t>
            </w:r>
            <w:r w:rsidRPr="00923945">
              <w:rPr>
                <w:sz w:val="22"/>
                <w:szCs w:val="22"/>
              </w:rPr>
              <w:t>.</w:t>
            </w:r>
          </w:p>
        </w:tc>
      </w:tr>
      <w:tr w:rsidR="00417331" w:rsidRPr="00923945" w:rsidTr="00583419">
        <w:trPr>
          <w:tblHeader/>
        </w:trPr>
        <w:tc>
          <w:tcPr>
            <w:tcW w:w="1668" w:type="dxa"/>
            <w:shd w:val="clear" w:color="auto" w:fill="DAEEF3" w:themeFill="accent5" w:themeFillTint="33"/>
          </w:tcPr>
          <w:p w:rsidR="00417331" w:rsidRPr="00923945" w:rsidRDefault="00417331" w:rsidP="00390C42">
            <w:pPr>
              <w:keepNext/>
              <w:tabs>
                <w:tab w:val="num" w:pos="576"/>
                <w:tab w:val="num" w:pos="710"/>
              </w:tabs>
              <w:spacing w:before="120" w:after="120"/>
              <w:jc w:val="left"/>
              <w:outlineLvl w:val="1"/>
              <w:rPr>
                <w:b/>
                <w:sz w:val="22"/>
                <w:szCs w:val="22"/>
              </w:rPr>
            </w:pPr>
            <w:r w:rsidRPr="00923945">
              <w:rPr>
                <w:b/>
                <w:sz w:val="22"/>
                <w:szCs w:val="22"/>
              </w:rPr>
              <w:t>Part 3</w:t>
            </w:r>
          </w:p>
          <w:p w:rsidR="00417331" w:rsidRPr="00923945" w:rsidRDefault="00417331" w:rsidP="00390C42">
            <w:pPr>
              <w:keepNext/>
              <w:tabs>
                <w:tab w:val="num" w:pos="576"/>
                <w:tab w:val="num" w:pos="710"/>
              </w:tabs>
              <w:spacing w:before="120" w:after="120"/>
              <w:jc w:val="left"/>
              <w:outlineLvl w:val="1"/>
              <w:rPr>
                <w:b/>
                <w:sz w:val="22"/>
                <w:szCs w:val="22"/>
              </w:rPr>
            </w:pPr>
            <w:r w:rsidRPr="00923945">
              <w:rPr>
                <w:b/>
                <w:sz w:val="22"/>
                <w:szCs w:val="22"/>
              </w:rPr>
              <w:t>Section 8</w:t>
            </w:r>
          </w:p>
          <w:p w:rsidR="00417331" w:rsidRPr="00923945" w:rsidRDefault="00417331" w:rsidP="00390C42">
            <w:pPr>
              <w:keepNext/>
              <w:tabs>
                <w:tab w:val="num" w:pos="576"/>
                <w:tab w:val="num" w:pos="710"/>
              </w:tabs>
              <w:spacing w:before="120" w:after="120"/>
              <w:jc w:val="left"/>
              <w:outlineLvl w:val="1"/>
              <w:rPr>
                <w:b/>
                <w:sz w:val="22"/>
                <w:szCs w:val="22"/>
              </w:rPr>
            </w:pPr>
            <w:r w:rsidRPr="00923945">
              <w:rPr>
                <w:b/>
                <w:sz w:val="22"/>
                <w:szCs w:val="22"/>
              </w:rPr>
              <w:t>Question 8.2</w:t>
            </w:r>
          </w:p>
        </w:tc>
        <w:tc>
          <w:tcPr>
            <w:tcW w:w="1861" w:type="dxa"/>
          </w:tcPr>
          <w:p w:rsidR="00417331" w:rsidRPr="00390C42" w:rsidRDefault="00DC1E9F" w:rsidP="00B536EB">
            <w:pPr>
              <w:tabs>
                <w:tab w:val="num" w:pos="710"/>
              </w:tabs>
              <w:spacing w:before="120" w:after="120"/>
              <w:outlineLvl w:val="1"/>
              <w:rPr>
                <w:sz w:val="22"/>
                <w:szCs w:val="22"/>
              </w:rPr>
            </w:pPr>
            <w:r w:rsidRPr="00390C42">
              <w:rPr>
                <w:sz w:val="22"/>
                <w:szCs w:val="22"/>
              </w:rPr>
              <w:t>Registration and Accreditation - Organisation</w:t>
            </w:r>
          </w:p>
        </w:tc>
        <w:tc>
          <w:tcPr>
            <w:tcW w:w="1452" w:type="dxa"/>
          </w:tcPr>
          <w:p w:rsidR="00417331" w:rsidRPr="00923945" w:rsidRDefault="00417331" w:rsidP="00417331">
            <w:pPr>
              <w:spacing w:before="120" w:after="120"/>
              <w:rPr>
                <w:sz w:val="22"/>
                <w:szCs w:val="22"/>
              </w:rPr>
            </w:pPr>
            <w:r w:rsidRPr="00923945">
              <w:rPr>
                <w:sz w:val="22"/>
                <w:szCs w:val="22"/>
              </w:rPr>
              <w:t>Pass / Fail</w:t>
            </w:r>
          </w:p>
        </w:tc>
        <w:tc>
          <w:tcPr>
            <w:tcW w:w="4435" w:type="dxa"/>
          </w:tcPr>
          <w:p w:rsidR="00390C42" w:rsidRDefault="00F93989" w:rsidP="0077628F">
            <w:pPr>
              <w:spacing w:before="120" w:after="120"/>
              <w:rPr>
                <w:sz w:val="22"/>
                <w:szCs w:val="22"/>
              </w:rPr>
            </w:pPr>
            <w:r w:rsidRPr="00923945">
              <w:rPr>
                <w:color w:val="000000"/>
                <w:sz w:val="22"/>
                <w:szCs w:val="22"/>
              </w:rPr>
              <w:t>Pass:</w:t>
            </w:r>
            <w:r w:rsidR="004A5421" w:rsidRPr="00923945">
              <w:rPr>
                <w:sz w:val="22"/>
                <w:szCs w:val="22"/>
              </w:rPr>
              <w:t xml:space="preserve"> The Tenderer</w:t>
            </w:r>
            <w:r w:rsidR="00AE0ECE">
              <w:rPr>
                <w:sz w:val="22"/>
                <w:szCs w:val="22"/>
              </w:rPr>
              <w:t xml:space="preserve"> has self-certified that </w:t>
            </w:r>
            <w:r w:rsidR="001071DE">
              <w:rPr>
                <w:sz w:val="22"/>
                <w:szCs w:val="22"/>
              </w:rPr>
              <w:t xml:space="preserve"> that they are a Bikeability Registered Cycle Training Provider</w:t>
            </w:r>
          </w:p>
          <w:p w:rsidR="00417331" w:rsidRPr="00923945" w:rsidRDefault="00F93989" w:rsidP="001071DE">
            <w:pPr>
              <w:spacing w:before="120" w:after="120"/>
              <w:rPr>
                <w:sz w:val="22"/>
                <w:szCs w:val="22"/>
              </w:rPr>
            </w:pPr>
            <w:r w:rsidRPr="00923945">
              <w:rPr>
                <w:color w:val="000000"/>
                <w:sz w:val="22"/>
                <w:szCs w:val="22"/>
              </w:rPr>
              <w:t>Fail:</w:t>
            </w:r>
            <w:r w:rsidR="004A5421" w:rsidRPr="00923945">
              <w:rPr>
                <w:sz w:val="22"/>
                <w:szCs w:val="22"/>
              </w:rPr>
              <w:t xml:space="preserve"> The Tenderer has fai</w:t>
            </w:r>
            <w:r w:rsidR="00FC01D8">
              <w:rPr>
                <w:sz w:val="22"/>
                <w:szCs w:val="22"/>
              </w:rPr>
              <w:t xml:space="preserve">led to self-certify </w:t>
            </w:r>
            <w:r w:rsidR="00390C42">
              <w:rPr>
                <w:sz w:val="22"/>
                <w:szCs w:val="22"/>
              </w:rPr>
              <w:t xml:space="preserve">that </w:t>
            </w:r>
            <w:r w:rsidR="001071DE">
              <w:rPr>
                <w:sz w:val="22"/>
                <w:szCs w:val="22"/>
              </w:rPr>
              <w:t>they are a Bikeability Registered Cycle Training Provider.</w:t>
            </w:r>
          </w:p>
        </w:tc>
      </w:tr>
      <w:tr w:rsidR="00417331" w:rsidRPr="00923945" w:rsidTr="00583419">
        <w:trPr>
          <w:tblHeader/>
        </w:trPr>
        <w:tc>
          <w:tcPr>
            <w:tcW w:w="1668" w:type="dxa"/>
            <w:shd w:val="clear" w:color="auto" w:fill="DAEEF3" w:themeFill="accent5" w:themeFillTint="33"/>
          </w:tcPr>
          <w:p w:rsidR="00417331" w:rsidRPr="00923945" w:rsidRDefault="00417331" w:rsidP="00417331">
            <w:pPr>
              <w:keepNext/>
              <w:tabs>
                <w:tab w:val="num" w:pos="576"/>
                <w:tab w:val="num" w:pos="710"/>
              </w:tabs>
              <w:spacing w:before="120" w:after="120"/>
              <w:outlineLvl w:val="1"/>
              <w:rPr>
                <w:b/>
                <w:sz w:val="22"/>
                <w:szCs w:val="22"/>
              </w:rPr>
            </w:pPr>
            <w:r w:rsidRPr="00923945">
              <w:rPr>
                <w:b/>
                <w:sz w:val="22"/>
                <w:szCs w:val="22"/>
              </w:rPr>
              <w:t xml:space="preserve">Part 3 </w:t>
            </w:r>
          </w:p>
          <w:p w:rsidR="00417331" w:rsidRPr="00923945" w:rsidRDefault="00417331" w:rsidP="00417331">
            <w:pPr>
              <w:keepNext/>
              <w:tabs>
                <w:tab w:val="num" w:pos="576"/>
                <w:tab w:val="num" w:pos="710"/>
              </w:tabs>
              <w:spacing w:before="120" w:after="120"/>
              <w:outlineLvl w:val="1"/>
              <w:rPr>
                <w:b/>
                <w:sz w:val="22"/>
                <w:szCs w:val="22"/>
              </w:rPr>
            </w:pPr>
            <w:r w:rsidRPr="00923945">
              <w:rPr>
                <w:b/>
                <w:sz w:val="22"/>
                <w:szCs w:val="22"/>
              </w:rPr>
              <w:t xml:space="preserve">Section 8 </w:t>
            </w:r>
          </w:p>
          <w:p w:rsidR="00417331" w:rsidRPr="00923945" w:rsidRDefault="00417331" w:rsidP="00417331">
            <w:pPr>
              <w:keepNext/>
              <w:tabs>
                <w:tab w:val="num" w:pos="576"/>
                <w:tab w:val="num" w:pos="710"/>
              </w:tabs>
              <w:spacing w:before="120" w:after="120"/>
              <w:outlineLvl w:val="1"/>
              <w:rPr>
                <w:b/>
                <w:sz w:val="22"/>
                <w:szCs w:val="22"/>
              </w:rPr>
            </w:pPr>
            <w:r w:rsidRPr="00923945">
              <w:rPr>
                <w:b/>
                <w:sz w:val="22"/>
                <w:szCs w:val="22"/>
              </w:rPr>
              <w:t>Question 8.3</w:t>
            </w:r>
          </w:p>
        </w:tc>
        <w:tc>
          <w:tcPr>
            <w:tcW w:w="1861" w:type="dxa"/>
          </w:tcPr>
          <w:p w:rsidR="00417331" w:rsidRPr="001071DE" w:rsidRDefault="001071DE" w:rsidP="00BF5B66">
            <w:pPr>
              <w:tabs>
                <w:tab w:val="num" w:pos="710"/>
              </w:tabs>
              <w:spacing w:before="120" w:after="120"/>
              <w:outlineLvl w:val="1"/>
              <w:rPr>
                <w:sz w:val="22"/>
                <w:szCs w:val="22"/>
              </w:rPr>
            </w:pPr>
            <w:r w:rsidRPr="001071DE">
              <w:rPr>
                <w:sz w:val="22"/>
                <w:szCs w:val="22"/>
              </w:rPr>
              <w:t>Registration &amp; accreditation - Instructors</w:t>
            </w:r>
          </w:p>
        </w:tc>
        <w:tc>
          <w:tcPr>
            <w:tcW w:w="1452" w:type="dxa"/>
          </w:tcPr>
          <w:p w:rsidR="00417331" w:rsidRPr="00923945" w:rsidRDefault="00417331" w:rsidP="00417331">
            <w:pPr>
              <w:spacing w:before="120" w:after="120"/>
              <w:rPr>
                <w:sz w:val="22"/>
                <w:szCs w:val="22"/>
              </w:rPr>
            </w:pPr>
            <w:r w:rsidRPr="00923945">
              <w:rPr>
                <w:sz w:val="22"/>
                <w:szCs w:val="22"/>
              </w:rPr>
              <w:t>Pass / Fail</w:t>
            </w:r>
          </w:p>
        </w:tc>
        <w:tc>
          <w:tcPr>
            <w:tcW w:w="4435" w:type="dxa"/>
          </w:tcPr>
          <w:p w:rsidR="001071DE" w:rsidRDefault="001071DE" w:rsidP="001071DE">
            <w:pPr>
              <w:spacing w:before="120" w:after="120"/>
              <w:jc w:val="left"/>
              <w:rPr>
                <w:sz w:val="22"/>
                <w:szCs w:val="22"/>
              </w:rPr>
            </w:pPr>
            <w:r w:rsidRPr="00923945">
              <w:rPr>
                <w:color w:val="000000"/>
                <w:sz w:val="22"/>
                <w:szCs w:val="22"/>
              </w:rPr>
              <w:t>Pass:</w:t>
            </w:r>
            <w:r w:rsidRPr="00923945">
              <w:rPr>
                <w:sz w:val="22"/>
                <w:szCs w:val="22"/>
              </w:rPr>
              <w:t xml:space="preserve"> The Tenderer</w:t>
            </w:r>
            <w:r>
              <w:rPr>
                <w:sz w:val="22"/>
                <w:szCs w:val="22"/>
              </w:rPr>
              <w:t xml:space="preserve"> has self-certified that they use National Standard Certified Instructors with accreditation numbers and Instructors are DBS checked</w:t>
            </w:r>
          </w:p>
          <w:p w:rsidR="00417331" w:rsidRPr="00923945" w:rsidRDefault="001071DE" w:rsidP="001071DE">
            <w:pPr>
              <w:spacing w:before="120" w:after="120"/>
              <w:jc w:val="left"/>
              <w:rPr>
                <w:color w:val="000000"/>
                <w:sz w:val="22"/>
                <w:szCs w:val="22"/>
              </w:rPr>
            </w:pPr>
            <w:r w:rsidRPr="00923945">
              <w:rPr>
                <w:color w:val="000000"/>
                <w:sz w:val="22"/>
                <w:szCs w:val="22"/>
              </w:rPr>
              <w:t>Fail:</w:t>
            </w:r>
            <w:r w:rsidRPr="00923945">
              <w:rPr>
                <w:sz w:val="22"/>
                <w:szCs w:val="22"/>
              </w:rPr>
              <w:t xml:space="preserve"> The Tenderer has fai</w:t>
            </w:r>
            <w:r>
              <w:rPr>
                <w:sz w:val="22"/>
                <w:szCs w:val="22"/>
              </w:rPr>
              <w:t>led to self-certify that they use National Standard Certified Instructors with accreditation numbers and Instructors are DBS checked.</w:t>
            </w:r>
          </w:p>
        </w:tc>
      </w:tr>
      <w:tr w:rsidR="00417331" w:rsidRPr="00923945" w:rsidTr="00583419">
        <w:trPr>
          <w:tblHeader/>
        </w:trPr>
        <w:tc>
          <w:tcPr>
            <w:tcW w:w="1668" w:type="dxa"/>
            <w:shd w:val="clear" w:color="auto" w:fill="DAEEF3" w:themeFill="accent5" w:themeFillTint="33"/>
          </w:tcPr>
          <w:p w:rsidR="00417331" w:rsidRPr="00923945" w:rsidRDefault="00417331" w:rsidP="00417331">
            <w:pPr>
              <w:keepNext/>
              <w:tabs>
                <w:tab w:val="num" w:pos="576"/>
                <w:tab w:val="num" w:pos="710"/>
              </w:tabs>
              <w:spacing w:before="120" w:after="120"/>
              <w:outlineLvl w:val="1"/>
              <w:rPr>
                <w:b/>
                <w:sz w:val="22"/>
                <w:szCs w:val="22"/>
              </w:rPr>
            </w:pPr>
            <w:r w:rsidRPr="00923945">
              <w:rPr>
                <w:b/>
                <w:sz w:val="22"/>
                <w:szCs w:val="22"/>
              </w:rPr>
              <w:t xml:space="preserve">Part 3 </w:t>
            </w:r>
          </w:p>
          <w:p w:rsidR="00417331" w:rsidRPr="00923945" w:rsidRDefault="00417331" w:rsidP="00417331">
            <w:pPr>
              <w:keepNext/>
              <w:tabs>
                <w:tab w:val="num" w:pos="576"/>
                <w:tab w:val="num" w:pos="710"/>
              </w:tabs>
              <w:spacing w:before="120" w:after="120"/>
              <w:outlineLvl w:val="1"/>
              <w:rPr>
                <w:b/>
                <w:sz w:val="22"/>
                <w:szCs w:val="22"/>
              </w:rPr>
            </w:pPr>
            <w:r w:rsidRPr="00923945">
              <w:rPr>
                <w:b/>
                <w:sz w:val="22"/>
                <w:szCs w:val="22"/>
              </w:rPr>
              <w:t xml:space="preserve">Section 8 </w:t>
            </w:r>
          </w:p>
          <w:p w:rsidR="00417331" w:rsidRPr="00923945" w:rsidRDefault="00417331" w:rsidP="00417331">
            <w:pPr>
              <w:keepNext/>
              <w:tabs>
                <w:tab w:val="num" w:pos="576"/>
                <w:tab w:val="num" w:pos="710"/>
              </w:tabs>
              <w:spacing w:before="120" w:after="120"/>
              <w:outlineLvl w:val="1"/>
              <w:rPr>
                <w:b/>
                <w:sz w:val="22"/>
                <w:szCs w:val="22"/>
              </w:rPr>
            </w:pPr>
            <w:r w:rsidRPr="00923945">
              <w:rPr>
                <w:b/>
                <w:sz w:val="22"/>
                <w:szCs w:val="22"/>
              </w:rPr>
              <w:t>Question 8.4</w:t>
            </w:r>
          </w:p>
        </w:tc>
        <w:tc>
          <w:tcPr>
            <w:tcW w:w="1861" w:type="dxa"/>
          </w:tcPr>
          <w:p w:rsidR="00417331" w:rsidRPr="00923945" w:rsidRDefault="00417331" w:rsidP="00417331">
            <w:pPr>
              <w:tabs>
                <w:tab w:val="num" w:pos="710"/>
              </w:tabs>
              <w:spacing w:before="120" w:after="120"/>
              <w:outlineLvl w:val="1"/>
              <w:rPr>
                <w:sz w:val="22"/>
                <w:szCs w:val="22"/>
              </w:rPr>
            </w:pPr>
            <w:r w:rsidRPr="00923945">
              <w:rPr>
                <w:sz w:val="22"/>
                <w:szCs w:val="22"/>
              </w:rPr>
              <w:t>H</w:t>
            </w:r>
            <w:r w:rsidR="0048038D">
              <w:rPr>
                <w:sz w:val="22"/>
                <w:szCs w:val="22"/>
              </w:rPr>
              <w:t>ealth</w:t>
            </w:r>
            <w:r w:rsidRPr="00923945">
              <w:rPr>
                <w:sz w:val="22"/>
                <w:szCs w:val="22"/>
              </w:rPr>
              <w:t xml:space="preserve"> &amp; S</w:t>
            </w:r>
            <w:r w:rsidR="0048038D">
              <w:rPr>
                <w:sz w:val="22"/>
                <w:szCs w:val="22"/>
              </w:rPr>
              <w:t>afety</w:t>
            </w:r>
          </w:p>
        </w:tc>
        <w:tc>
          <w:tcPr>
            <w:tcW w:w="1452" w:type="dxa"/>
          </w:tcPr>
          <w:p w:rsidR="00417331" w:rsidRPr="00923945" w:rsidRDefault="00417331" w:rsidP="00417331">
            <w:pPr>
              <w:spacing w:before="120" w:after="120"/>
              <w:rPr>
                <w:sz w:val="22"/>
                <w:szCs w:val="22"/>
              </w:rPr>
            </w:pPr>
            <w:r w:rsidRPr="00923945">
              <w:rPr>
                <w:sz w:val="22"/>
                <w:szCs w:val="22"/>
              </w:rPr>
              <w:t>Pass / Fail</w:t>
            </w:r>
          </w:p>
        </w:tc>
        <w:tc>
          <w:tcPr>
            <w:tcW w:w="4435" w:type="dxa"/>
          </w:tcPr>
          <w:p w:rsidR="00F93989" w:rsidRPr="00923945" w:rsidRDefault="00F93989" w:rsidP="001071DE">
            <w:pPr>
              <w:spacing w:before="120" w:after="120"/>
              <w:jc w:val="left"/>
              <w:rPr>
                <w:color w:val="000000"/>
                <w:sz w:val="22"/>
                <w:szCs w:val="22"/>
              </w:rPr>
            </w:pPr>
            <w:r w:rsidRPr="00923945">
              <w:rPr>
                <w:color w:val="000000"/>
                <w:sz w:val="22"/>
                <w:szCs w:val="22"/>
              </w:rPr>
              <w:t>Pass:</w:t>
            </w:r>
            <w:r w:rsidR="00C6202C" w:rsidRPr="00923945">
              <w:rPr>
                <w:sz w:val="22"/>
                <w:szCs w:val="22"/>
              </w:rPr>
              <w:t xml:space="preserve"> The Tenderer has self-certified that it has a Health &amp; Safety Policy (covering General Policy Organisation and Arrangements), as required by Section 2(3) of the Health and Safety at Work 1974 and any codes of safe work practices issued to employees.</w:t>
            </w:r>
          </w:p>
          <w:p w:rsidR="00417331" w:rsidRPr="00923945" w:rsidRDefault="00F93989" w:rsidP="001071DE">
            <w:pPr>
              <w:spacing w:before="120" w:after="120"/>
              <w:jc w:val="left"/>
              <w:rPr>
                <w:color w:val="000000"/>
                <w:sz w:val="22"/>
                <w:szCs w:val="22"/>
              </w:rPr>
            </w:pPr>
            <w:r w:rsidRPr="00923945">
              <w:rPr>
                <w:color w:val="000000"/>
                <w:sz w:val="22"/>
                <w:szCs w:val="22"/>
              </w:rPr>
              <w:t>Fail:</w:t>
            </w:r>
            <w:r w:rsidR="00C6202C" w:rsidRPr="00923945">
              <w:rPr>
                <w:sz w:val="22"/>
                <w:szCs w:val="22"/>
              </w:rPr>
              <w:t xml:space="preserve"> The Tenderer has failed to self-certify that</w:t>
            </w:r>
            <w:r w:rsidR="00C6202C" w:rsidRPr="00923945">
              <w:rPr>
                <w:color w:val="000000"/>
                <w:sz w:val="22"/>
                <w:szCs w:val="22"/>
              </w:rPr>
              <w:t xml:space="preserve"> </w:t>
            </w:r>
            <w:r w:rsidR="00C6202C" w:rsidRPr="00923945">
              <w:rPr>
                <w:sz w:val="22"/>
                <w:szCs w:val="22"/>
              </w:rPr>
              <w:t xml:space="preserve">it has a Health &amp; Safety Policy </w:t>
            </w:r>
            <w:r w:rsidR="00C6202C" w:rsidRPr="00923945">
              <w:rPr>
                <w:sz w:val="22"/>
                <w:szCs w:val="22"/>
              </w:rPr>
              <w:lastRenderedPageBreak/>
              <w:t>(covering General Policy Organisation and Arrangements), as required by Section 2(3) of the Health and Safety at Work 1974 and any codes of safe work practices issued to employees.</w:t>
            </w:r>
          </w:p>
        </w:tc>
      </w:tr>
      <w:tr w:rsidR="00417331" w:rsidRPr="00923945" w:rsidTr="00583419">
        <w:trPr>
          <w:tblHeader/>
        </w:trPr>
        <w:tc>
          <w:tcPr>
            <w:tcW w:w="1668" w:type="dxa"/>
            <w:shd w:val="clear" w:color="auto" w:fill="DAEEF3" w:themeFill="accent5" w:themeFillTint="33"/>
          </w:tcPr>
          <w:p w:rsidR="00417331" w:rsidRPr="00923945" w:rsidRDefault="00417331" w:rsidP="00417331">
            <w:pPr>
              <w:keepNext/>
              <w:tabs>
                <w:tab w:val="num" w:pos="576"/>
                <w:tab w:val="num" w:pos="710"/>
              </w:tabs>
              <w:spacing w:before="120" w:after="120"/>
              <w:outlineLvl w:val="1"/>
              <w:rPr>
                <w:b/>
                <w:sz w:val="22"/>
                <w:szCs w:val="22"/>
              </w:rPr>
            </w:pPr>
            <w:r w:rsidRPr="00923945">
              <w:rPr>
                <w:b/>
                <w:sz w:val="22"/>
                <w:szCs w:val="22"/>
              </w:rPr>
              <w:lastRenderedPageBreak/>
              <w:t xml:space="preserve">Part 3 </w:t>
            </w:r>
          </w:p>
          <w:p w:rsidR="00417331" w:rsidRPr="00923945" w:rsidRDefault="00417331" w:rsidP="00417331">
            <w:pPr>
              <w:keepNext/>
              <w:tabs>
                <w:tab w:val="num" w:pos="576"/>
                <w:tab w:val="num" w:pos="710"/>
              </w:tabs>
              <w:spacing w:before="120" w:after="120"/>
              <w:outlineLvl w:val="1"/>
              <w:rPr>
                <w:b/>
                <w:sz w:val="22"/>
                <w:szCs w:val="22"/>
              </w:rPr>
            </w:pPr>
            <w:r w:rsidRPr="00923945">
              <w:rPr>
                <w:b/>
                <w:sz w:val="22"/>
                <w:szCs w:val="22"/>
              </w:rPr>
              <w:t xml:space="preserve">Section 8 </w:t>
            </w:r>
          </w:p>
          <w:p w:rsidR="00417331" w:rsidRPr="00923945" w:rsidRDefault="00417331" w:rsidP="00923945">
            <w:pPr>
              <w:keepNext/>
              <w:tabs>
                <w:tab w:val="num" w:pos="576"/>
                <w:tab w:val="num" w:pos="710"/>
              </w:tabs>
              <w:spacing w:before="120" w:after="120"/>
              <w:jc w:val="left"/>
              <w:outlineLvl w:val="1"/>
              <w:rPr>
                <w:b/>
                <w:sz w:val="22"/>
                <w:szCs w:val="22"/>
              </w:rPr>
            </w:pPr>
            <w:r w:rsidRPr="00923945">
              <w:rPr>
                <w:b/>
                <w:sz w:val="22"/>
                <w:szCs w:val="22"/>
              </w:rPr>
              <w:t>Question 8.5</w:t>
            </w:r>
          </w:p>
        </w:tc>
        <w:tc>
          <w:tcPr>
            <w:tcW w:w="1861" w:type="dxa"/>
          </w:tcPr>
          <w:p w:rsidR="00417331" w:rsidRPr="00923945" w:rsidRDefault="00E04CB7" w:rsidP="00417331">
            <w:pPr>
              <w:tabs>
                <w:tab w:val="num" w:pos="710"/>
              </w:tabs>
              <w:spacing w:before="120" w:after="120"/>
              <w:outlineLvl w:val="1"/>
              <w:rPr>
                <w:sz w:val="22"/>
                <w:szCs w:val="22"/>
              </w:rPr>
            </w:pPr>
            <w:r>
              <w:rPr>
                <w:sz w:val="22"/>
                <w:szCs w:val="22"/>
              </w:rPr>
              <w:t>Compliance with</w:t>
            </w:r>
            <w:r w:rsidR="00311842">
              <w:rPr>
                <w:sz w:val="22"/>
                <w:szCs w:val="22"/>
              </w:rPr>
              <w:t xml:space="preserve"> </w:t>
            </w:r>
            <w:r w:rsidR="00417331" w:rsidRPr="00923945">
              <w:rPr>
                <w:sz w:val="22"/>
                <w:szCs w:val="22"/>
              </w:rPr>
              <w:t>Business Continuity</w:t>
            </w:r>
            <w:r w:rsidR="00311842">
              <w:rPr>
                <w:sz w:val="22"/>
                <w:szCs w:val="22"/>
              </w:rPr>
              <w:t xml:space="preserve"> Requirements</w:t>
            </w:r>
          </w:p>
        </w:tc>
        <w:tc>
          <w:tcPr>
            <w:tcW w:w="1452" w:type="dxa"/>
          </w:tcPr>
          <w:p w:rsidR="00417331" w:rsidRPr="00923945" w:rsidRDefault="00417331" w:rsidP="00417331">
            <w:pPr>
              <w:spacing w:before="120" w:after="120"/>
              <w:rPr>
                <w:sz w:val="22"/>
                <w:szCs w:val="22"/>
              </w:rPr>
            </w:pPr>
            <w:r w:rsidRPr="00923945">
              <w:rPr>
                <w:sz w:val="22"/>
                <w:szCs w:val="22"/>
              </w:rPr>
              <w:t>Pass / Fail</w:t>
            </w:r>
          </w:p>
        </w:tc>
        <w:tc>
          <w:tcPr>
            <w:tcW w:w="4435" w:type="dxa"/>
          </w:tcPr>
          <w:p w:rsidR="003D65ED" w:rsidRDefault="00F93989" w:rsidP="001071DE">
            <w:pPr>
              <w:spacing w:before="120" w:after="120"/>
              <w:jc w:val="left"/>
              <w:rPr>
                <w:rFonts w:eastAsia="Calibri"/>
                <w:sz w:val="22"/>
                <w:szCs w:val="22"/>
              </w:rPr>
            </w:pPr>
            <w:r w:rsidRPr="00923945">
              <w:rPr>
                <w:color w:val="000000"/>
                <w:sz w:val="22"/>
                <w:szCs w:val="22"/>
              </w:rPr>
              <w:t>Pass:</w:t>
            </w:r>
            <w:r w:rsidR="00C6202C" w:rsidRPr="00923945">
              <w:rPr>
                <w:sz w:val="22"/>
                <w:szCs w:val="22"/>
              </w:rPr>
              <w:t xml:space="preserve"> The Tenderer has self-certified that</w:t>
            </w:r>
            <w:r w:rsidR="00FB1A5F">
              <w:rPr>
                <w:sz w:val="22"/>
                <w:szCs w:val="22"/>
              </w:rPr>
              <w:t xml:space="preserve"> </w:t>
            </w:r>
            <w:r w:rsidR="001071DE">
              <w:rPr>
                <w:sz w:val="22"/>
                <w:szCs w:val="22"/>
              </w:rPr>
              <w:t>it</w:t>
            </w:r>
            <w:r w:rsidR="00FB1A5F">
              <w:rPr>
                <w:sz w:val="22"/>
                <w:szCs w:val="22"/>
              </w:rPr>
              <w:t xml:space="preserve"> has</w:t>
            </w:r>
            <w:r w:rsidR="001071DE">
              <w:rPr>
                <w:sz w:val="22"/>
                <w:szCs w:val="22"/>
              </w:rPr>
              <w:t>/ will have</w:t>
            </w:r>
            <w:r w:rsidR="00FB1A5F">
              <w:rPr>
                <w:sz w:val="22"/>
                <w:szCs w:val="22"/>
              </w:rPr>
              <w:t xml:space="preserve"> a fully </w:t>
            </w:r>
            <w:r w:rsidR="003D65ED">
              <w:rPr>
                <w:sz w:val="22"/>
                <w:szCs w:val="22"/>
              </w:rPr>
              <w:t xml:space="preserve">documented </w:t>
            </w:r>
            <w:r w:rsidR="003D65ED">
              <w:rPr>
                <w:rFonts w:eastAsia="Calibri"/>
                <w:sz w:val="22"/>
                <w:szCs w:val="22"/>
              </w:rPr>
              <w:t>Business</w:t>
            </w:r>
            <w:r w:rsidR="004D74E6">
              <w:rPr>
                <w:rFonts w:eastAsia="Calibri"/>
                <w:sz w:val="22"/>
                <w:szCs w:val="22"/>
              </w:rPr>
              <w:t xml:space="preserve"> C</w:t>
            </w:r>
            <w:r w:rsidR="00496034">
              <w:rPr>
                <w:rFonts w:eastAsia="Calibri"/>
                <w:sz w:val="22"/>
                <w:szCs w:val="22"/>
              </w:rPr>
              <w:t xml:space="preserve">ontinuity Plan </w:t>
            </w:r>
            <w:r w:rsidR="001071DE">
              <w:rPr>
                <w:rFonts w:eastAsia="Calibri"/>
                <w:sz w:val="22"/>
                <w:szCs w:val="22"/>
              </w:rPr>
              <w:t>which can be</w:t>
            </w:r>
            <w:r w:rsidR="00C6202C" w:rsidRPr="00923945">
              <w:rPr>
                <w:rFonts w:eastAsia="Calibri"/>
                <w:sz w:val="22"/>
                <w:szCs w:val="22"/>
              </w:rPr>
              <w:t xml:space="preserve"> maintain</w:t>
            </w:r>
            <w:r w:rsidR="001071DE">
              <w:rPr>
                <w:rFonts w:eastAsia="Calibri"/>
                <w:sz w:val="22"/>
                <w:szCs w:val="22"/>
              </w:rPr>
              <w:t>ed</w:t>
            </w:r>
            <w:r w:rsidR="00C6202C" w:rsidRPr="00923945">
              <w:rPr>
                <w:rFonts w:eastAsia="Calibri"/>
                <w:sz w:val="22"/>
                <w:szCs w:val="22"/>
              </w:rPr>
              <w:t xml:space="preserve"> effectively throughout the period of the </w:t>
            </w:r>
            <w:r w:rsidR="001E1C85">
              <w:rPr>
                <w:rFonts w:eastAsia="Calibri"/>
                <w:sz w:val="22"/>
                <w:szCs w:val="22"/>
              </w:rPr>
              <w:t>Contract</w:t>
            </w:r>
            <w:r w:rsidR="00311842">
              <w:rPr>
                <w:rFonts w:eastAsia="Calibri"/>
                <w:sz w:val="22"/>
                <w:szCs w:val="22"/>
              </w:rPr>
              <w:t xml:space="preserve"> </w:t>
            </w:r>
          </w:p>
          <w:p w:rsidR="00417331" w:rsidRPr="00923945" w:rsidRDefault="00F93989" w:rsidP="001071DE">
            <w:pPr>
              <w:spacing w:before="120" w:after="120"/>
              <w:jc w:val="left"/>
              <w:rPr>
                <w:color w:val="000000"/>
                <w:sz w:val="22"/>
                <w:szCs w:val="22"/>
              </w:rPr>
            </w:pPr>
            <w:r w:rsidRPr="00923945">
              <w:rPr>
                <w:color w:val="000000"/>
                <w:sz w:val="22"/>
                <w:szCs w:val="22"/>
              </w:rPr>
              <w:t>Fail:</w:t>
            </w:r>
            <w:r w:rsidR="00C6202C" w:rsidRPr="00923945">
              <w:rPr>
                <w:color w:val="000000"/>
                <w:sz w:val="22"/>
                <w:szCs w:val="22"/>
              </w:rPr>
              <w:t xml:space="preserve"> </w:t>
            </w:r>
            <w:r w:rsidR="00C6202C" w:rsidRPr="00923945">
              <w:rPr>
                <w:sz w:val="22"/>
                <w:szCs w:val="22"/>
              </w:rPr>
              <w:t>The Tenderer has failed to self-certify that</w:t>
            </w:r>
            <w:r w:rsidR="00C6202C" w:rsidRPr="00923945">
              <w:rPr>
                <w:color w:val="000000"/>
                <w:sz w:val="22"/>
                <w:szCs w:val="22"/>
              </w:rPr>
              <w:t xml:space="preserve"> </w:t>
            </w:r>
            <w:r w:rsidR="00C6202C" w:rsidRPr="00923945">
              <w:rPr>
                <w:sz w:val="22"/>
                <w:szCs w:val="22"/>
              </w:rPr>
              <w:t>it has</w:t>
            </w:r>
            <w:r w:rsidR="001071DE">
              <w:rPr>
                <w:sz w:val="22"/>
                <w:szCs w:val="22"/>
              </w:rPr>
              <w:t>/ will have</w:t>
            </w:r>
            <w:r w:rsidR="00C6202C" w:rsidRPr="00923945">
              <w:rPr>
                <w:rFonts w:eastAsia="Calibri"/>
                <w:sz w:val="22"/>
                <w:szCs w:val="22"/>
              </w:rPr>
              <w:t xml:space="preserve"> </w:t>
            </w:r>
            <w:r w:rsidR="003D65ED">
              <w:rPr>
                <w:rFonts w:eastAsia="Calibri"/>
                <w:sz w:val="22"/>
                <w:szCs w:val="22"/>
              </w:rPr>
              <w:t>a fully documented Business</w:t>
            </w:r>
            <w:r w:rsidR="004D74E6">
              <w:rPr>
                <w:rFonts w:eastAsia="Calibri"/>
                <w:sz w:val="22"/>
                <w:szCs w:val="22"/>
              </w:rPr>
              <w:t xml:space="preserve"> Continuity Plan</w:t>
            </w:r>
            <w:r w:rsidR="00FB1A5F">
              <w:rPr>
                <w:rFonts w:eastAsia="Calibri"/>
                <w:sz w:val="22"/>
                <w:szCs w:val="22"/>
              </w:rPr>
              <w:t xml:space="preserve"> </w:t>
            </w:r>
            <w:r w:rsidR="003D65ED">
              <w:rPr>
                <w:rFonts w:eastAsia="Calibri"/>
                <w:sz w:val="22"/>
                <w:szCs w:val="22"/>
              </w:rPr>
              <w:t xml:space="preserve">that </w:t>
            </w:r>
            <w:r w:rsidR="001071DE">
              <w:rPr>
                <w:rFonts w:eastAsia="Calibri"/>
                <w:sz w:val="22"/>
                <w:szCs w:val="22"/>
              </w:rPr>
              <w:t>will be</w:t>
            </w:r>
            <w:r w:rsidR="003D65ED">
              <w:rPr>
                <w:rFonts w:eastAsia="Calibri"/>
                <w:sz w:val="22"/>
                <w:szCs w:val="22"/>
              </w:rPr>
              <w:t xml:space="preserve"> </w:t>
            </w:r>
            <w:r w:rsidR="00C6202C" w:rsidRPr="00923945">
              <w:rPr>
                <w:rFonts w:eastAsia="Calibri"/>
                <w:sz w:val="22"/>
                <w:szCs w:val="22"/>
              </w:rPr>
              <w:t>maintain</w:t>
            </w:r>
            <w:r w:rsidR="001071DE">
              <w:rPr>
                <w:rFonts w:eastAsia="Calibri"/>
                <w:sz w:val="22"/>
                <w:szCs w:val="22"/>
              </w:rPr>
              <w:t>ed</w:t>
            </w:r>
            <w:r w:rsidR="00C6202C" w:rsidRPr="00923945">
              <w:rPr>
                <w:rFonts w:eastAsia="Calibri"/>
                <w:sz w:val="22"/>
                <w:szCs w:val="22"/>
              </w:rPr>
              <w:t xml:space="preserve"> effectively throughout the period of the </w:t>
            </w:r>
            <w:r w:rsidR="001E1C85">
              <w:rPr>
                <w:rFonts w:eastAsia="Calibri"/>
                <w:sz w:val="22"/>
                <w:szCs w:val="22"/>
              </w:rPr>
              <w:t>Contract</w:t>
            </w:r>
            <w:r w:rsidR="00C6202C" w:rsidRPr="00923945">
              <w:rPr>
                <w:rFonts w:eastAsia="Calibri"/>
                <w:sz w:val="22"/>
                <w:szCs w:val="22"/>
              </w:rPr>
              <w:t xml:space="preserve"> </w:t>
            </w:r>
          </w:p>
        </w:tc>
      </w:tr>
    </w:tbl>
    <w:tbl>
      <w:tblPr>
        <w:tblpPr w:leftFromText="180" w:rightFromText="180" w:vertAnchor="text" w:tblpX="-101" w:tblpY="1"/>
        <w:tblOverlap w:val="neve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31"/>
        <w:gridCol w:w="1725"/>
        <w:gridCol w:w="1281"/>
        <w:gridCol w:w="1388"/>
        <w:gridCol w:w="1588"/>
        <w:gridCol w:w="2098"/>
      </w:tblGrid>
      <w:tr w:rsidR="002749F8" w:rsidRPr="00923945" w:rsidTr="00984329">
        <w:trPr>
          <w:tblHeader/>
        </w:trPr>
        <w:tc>
          <w:tcPr>
            <w:tcW w:w="9611" w:type="dxa"/>
            <w:gridSpan w:val="6"/>
            <w:shd w:val="clear" w:color="auto" w:fill="B2A1C7"/>
          </w:tcPr>
          <w:p w:rsidR="002749F8" w:rsidRPr="00923945" w:rsidRDefault="002749F8" w:rsidP="001812F9">
            <w:pPr>
              <w:spacing w:before="120" w:after="120"/>
              <w:rPr>
                <w:b/>
                <w:sz w:val="22"/>
                <w:szCs w:val="22"/>
              </w:rPr>
            </w:pPr>
            <w:r w:rsidRPr="00923945">
              <w:rPr>
                <w:b/>
                <w:sz w:val="22"/>
                <w:szCs w:val="22"/>
              </w:rPr>
              <w:lastRenderedPageBreak/>
              <w:t>Part 4:  Technical and Professional Ability Assessment</w:t>
            </w:r>
          </w:p>
          <w:p w:rsidR="002749F8" w:rsidRPr="00923945" w:rsidRDefault="002749F8" w:rsidP="001812F9">
            <w:pPr>
              <w:spacing w:before="120" w:after="120"/>
              <w:rPr>
                <w:b/>
                <w:sz w:val="22"/>
                <w:szCs w:val="22"/>
              </w:rPr>
            </w:pPr>
            <w:r w:rsidRPr="00923945">
              <w:rPr>
                <w:b/>
                <w:sz w:val="22"/>
                <w:szCs w:val="22"/>
              </w:rPr>
              <w:t xml:space="preserve">Section 9:  Tender specific questions </w:t>
            </w:r>
          </w:p>
        </w:tc>
      </w:tr>
      <w:tr w:rsidR="002749F8" w:rsidRPr="00923945" w:rsidTr="00984329">
        <w:trPr>
          <w:tblHeader/>
        </w:trPr>
        <w:tc>
          <w:tcPr>
            <w:tcW w:w="1531" w:type="dxa"/>
            <w:shd w:val="clear" w:color="auto" w:fill="B2A1C7"/>
            <w:vAlign w:val="center"/>
          </w:tcPr>
          <w:p w:rsidR="002749F8" w:rsidRPr="00923945" w:rsidRDefault="002749F8" w:rsidP="001869BC">
            <w:pPr>
              <w:keepNext/>
              <w:spacing w:before="120" w:after="120"/>
              <w:jc w:val="center"/>
              <w:rPr>
                <w:b/>
                <w:sz w:val="22"/>
                <w:szCs w:val="22"/>
              </w:rPr>
            </w:pPr>
            <w:r w:rsidRPr="00923945">
              <w:rPr>
                <w:b/>
                <w:sz w:val="22"/>
                <w:szCs w:val="22"/>
              </w:rPr>
              <w:t>Part 4</w:t>
            </w:r>
          </w:p>
          <w:p w:rsidR="002749F8" w:rsidRPr="00923945" w:rsidRDefault="002749F8" w:rsidP="001869BC">
            <w:pPr>
              <w:keepNext/>
              <w:spacing w:before="120" w:after="120"/>
              <w:jc w:val="center"/>
              <w:rPr>
                <w:b/>
                <w:sz w:val="22"/>
                <w:szCs w:val="22"/>
              </w:rPr>
            </w:pPr>
            <w:r w:rsidRPr="00923945">
              <w:rPr>
                <w:b/>
                <w:sz w:val="22"/>
                <w:szCs w:val="22"/>
              </w:rPr>
              <w:t>Section 9</w:t>
            </w:r>
          </w:p>
        </w:tc>
        <w:tc>
          <w:tcPr>
            <w:tcW w:w="1725" w:type="dxa"/>
            <w:shd w:val="clear" w:color="auto" w:fill="B2A1C7"/>
            <w:vAlign w:val="center"/>
          </w:tcPr>
          <w:p w:rsidR="002749F8" w:rsidRPr="00923945" w:rsidRDefault="002749F8" w:rsidP="001869BC">
            <w:pPr>
              <w:spacing w:before="120" w:after="120"/>
              <w:jc w:val="center"/>
              <w:rPr>
                <w:b/>
                <w:sz w:val="22"/>
                <w:szCs w:val="22"/>
              </w:rPr>
            </w:pPr>
            <w:r w:rsidRPr="00923945">
              <w:rPr>
                <w:b/>
                <w:sz w:val="22"/>
                <w:szCs w:val="22"/>
              </w:rPr>
              <w:t>Question</w:t>
            </w:r>
          </w:p>
        </w:tc>
        <w:tc>
          <w:tcPr>
            <w:tcW w:w="1281" w:type="dxa"/>
            <w:shd w:val="clear" w:color="auto" w:fill="B2A1C7"/>
            <w:vAlign w:val="center"/>
          </w:tcPr>
          <w:p w:rsidR="002749F8" w:rsidRPr="00923945" w:rsidRDefault="00DA3E5E" w:rsidP="001869BC">
            <w:pPr>
              <w:spacing w:before="120" w:after="120"/>
              <w:jc w:val="center"/>
              <w:rPr>
                <w:b/>
                <w:sz w:val="22"/>
                <w:szCs w:val="22"/>
              </w:rPr>
            </w:pPr>
            <w:r w:rsidRPr="00923945">
              <w:rPr>
                <w:b/>
                <w:sz w:val="22"/>
                <w:szCs w:val="22"/>
              </w:rPr>
              <w:t>% Weighting</w:t>
            </w:r>
          </w:p>
        </w:tc>
        <w:tc>
          <w:tcPr>
            <w:tcW w:w="1388" w:type="dxa"/>
            <w:shd w:val="clear" w:color="auto" w:fill="B2A1C7"/>
            <w:vAlign w:val="center"/>
          </w:tcPr>
          <w:p w:rsidR="002749F8" w:rsidRPr="00923945" w:rsidRDefault="00DA3E5E" w:rsidP="001869BC">
            <w:pPr>
              <w:spacing w:before="120" w:after="120"/>
              <w:jc w:val="center"/>
              <w:rPr>
                <w:b/>
                <w:sz w:val="22"/>
                <w:szCs w:val="22"/>
              </w:rPr>
            </w:pPr>
            <w:r w:rsidRPr="00923945">
              <w:rPr>
                <w:b/>
                <w:sz w:val="22"/>
                <w:szCs w:val="22"/>
              </w:rPr>
              <w:t>Scoring A</w:t>
            </w:r>
            <w:r w:rsidR="002749F8" w:rsidRPr="00923945">
              <w:rPr>
                <w:b/>
                <w:sz w:val="22"/>
                <w:szCs w:val="22"/>
              </w:rPr>
              <w:t>llocation</w:t>
            </w:r>
          </w:p>
        </w:tc>
        <w:tc>
          <w:tcPr>
            <w:tcW w:w="1588" w:type="dxa"/>
            <w:shd w:val="clear" w:color="auto" w:fill="B2A1C7"/>
            <w:vAlign w:val="center"/>
          </w:tcPr>
          <w:p w:rsidR="002749F8" w:rsidRPr="00923945" w:rsidRDefault="002749F8" w:rsidP="001869BC">
            <w:pPr>
              <w:spacing w:before="120" w:after="120"/>
              <w:jc w:val="center"/>
              <w:rPr>
                <w:b/>
                <w:sz w:val="22"/>
                <w:szCs w:val="22"/>
              </w:rPr>
            </w:pPr>
            <w:r w:rsidRPr="00923945">
              <w:rPr>
                <w:b/>
                <w:sz w:val="22"/>
                <w:szCs w:val="22"/>
              </w:rPr>
              <w:t>Minimum Sco</w:t>
            </w:r>
            <w:r w:rsidR="00DA3E5E" w:rsidRPr="00923945">
              <w:rPr>
                <w:b/>
                <w:sz w:val="22"/>
                <w:szCs w:val="22"/>
              </w:rPr>
              <w:t>re R</w:t>
            </w:r>
            <w:r w:rsidRPr="00923945">
              <w:rPr>
                <w:b/>
                <w:sz w:val="22"/>
                <w:szCs w:val="22"/>
              </w:rPr>
              <w:t>equirement</w:t>
            </w:r>
          </w:p>
        </w:tc>
        <w:tc>
          <w:tcPr>
            <w:tcW w:w="2098" w:type="dxa"/>
            <w:shd w:val="clear" w:color="auto" w:fill="B2A1C7"/>
            <w:vAlign w:val="center"/>
          </w:tcPr>
          <w:p w:rsidR="002749F8" w:rsidRPr="00923945" w:rsidRDefault="002749F8" w:rsidP="001869BC">
            <w:pPr>
              <w:spacing w:before="120" w:after="120"/>
              <w:jc w:val="center"/>
              <w:rPr>
                <w:b/>
                <w:sz w:val="22"/>
                <w:szCs w:val="22"/>
              </w:rPr>
            </w:pPr>
            <w:r w:rsidRPr="00923945">
              <w:rPr>
                <w:b/>
                <w:sz w:val="22"/>
                <w:szCs w:val="22"/>
              </w:rPr>
              <w:t xml:space="preserve">Scoring </w:t>
            </w:r>
            <w:r w:rsidR="00DA3E5E" w:rsidRPr="00923945">
              <w:rPr>
                <w:b/>
                <w:sz w:val="22"/>
                <w:szCs w:val="22"/>
              </w:rPr>
              <w:t>Allocation Criteria</w:t>
            </w:r>
          </w:p>
        </w:tc>
      </w:tr>
      <w:tr w:rsidR="00583419" w:rsidRPr="00923945" w:rsidTr="00583419">
        <w:trPr>
          <w:tblHeader/>
        </w:trPr>
        <w:tc>
          <w:tcPr>
            <w:tcW w:w="9611" w:type="dxa"/>
            <w:gridSpan w:val="6"/>
            <w:shd w:val="clear" w:color="auto" w:fill="DAEEF3" w:themeFill="accent5" w:themeFillTint="33"/>
            <w:vAlign w:val="center"/>
          </w:tcPr>
          <w:p w:rsidR="00583419" w:rsidRPr="00923945" w:rsidRDefault="00583419" w:rsidP="00583419">
            <w:pPr>
              <w:spacing w:before="120" w:after="120"/>
              <w:jc w:val="center"/>
              <w:rPr>
                <w:b/>
                <w:sz w:val="22"/>
                <w:szCs w:val="22"/>
              </w:rPr>
            </w:pPr>
            <w:r w:rsidRPr="00923945">
              <w:rPr>
                <w:b/>
                <w:sz w:val="22"/>
                <w:szCs w:val="22"/>
              </w:rPr>
              <w:t>QUALITY</w:t>
            </w:r>
          </w:p>
        </w:tc>
      </w:tr>
      <w:tr w:rsidR="002749F8" w:rsidRPr="00923945" w:rsidTr="00583419">
        <w:trPr>
          <w:tblHeader/>
        </w:trPr>
        <w:tc>
          <w:tcPr>
            <w:tcW w:w="1531" w:type="dxa"/>
            <w:shd w:val="clear" w:color="auto" w:fill="DAEEF3" w:themeFill="accent5" w:themeFillTint="33"/>
          </w:tcPr>
          <w:p w:rsidR="002749F8" w:rsidRPr="00086BBE" w:rsidRDefault="002749F8" w:rsidP="001812F9">
            <w:pPr>
              <w:keepNext/>
              <w:spacing w:before="120" w:after="120"/>
              <w:rPr>
                <w:sz w:val="22"/>
                <w:szCs w:val="22"/>
              </w:rPr>
            </w:pPr>
            <w:r w:rsidRPr="00086BBE">
              <w:rPr>
                <w:sz w:val="22"/>
                <w:szCs w:val="22"/>
              </w:rPr>
              <w:t>Question 9.1</w:t>
            </w:r>
          </w:p>
        </w:tc>
        <w:tc>
          <w:tcPr>
            <w:tcW w:w="1725" w:type="dxa"/>
          </w:tcPr>
          <w:p w:rsidR="002749F8" w:rsidRPr="00086BBE" w:rsidRDefault="00311842" w:rsidP="00583419">
            <w:pPr>
              <w:spacing w:before="120" w:after="120"/>
              <w:jc w:val="left"/>
              <w:rPr>
                <w:sz w:val="22"/>
                <w:szCs w:val="22"/>
              </w:rPr>
            </w:pPr>
            <w:r w:rsidRPr="00086BBE">
              <w:rPr>
                <w:sz w:val="22"/>
                <w:szCs w:val="22"/>
              </w:rPr>
              <w:t>Information Systems/</w:t>
            </w:r>
            <w:r w:rsidR="001071DE">
              <w:rPr>
                <w:sz w:val="22"/>
                <w:szCs w:val="22"/>
              </w:rPr>
              <w:t xml:space="preserve"> Booking </w:t>
            </w:r>
            <w:r w:rsidRPr="00086BBE">
              <w:rPr>
                <w:sz w:val="22"/>
                <w:szCs w:val="22"/>
              </w:rPr>
              <w:t>Administration</w:t>
            </w:r>
          </w:p>
        </w:tc>
        <w:tc>
          <w:tcPr>
            <w:tcW w:w="1281" w:type="dxa"/>
          </w:tcPr>
          <w:p w:rsidR="002749F8" w:rsidRPr="00E8690E" w:rsidRDefault="001071DE" w:rsidP="001071DE">
            <w:pPr>
              <w:pStyle w:val="ListParagraph"/>
              <w:numPr>
                <w:ilvl w:val="0"/>
                <w:numId w:val="45"/>
              </w:numPr>
              <w:jc w:val="left"/>
              <w:rPr>
                <w:rFonts w:ascii="Arial" w:hAnsi="Arial" w:cs="Arial"/>
                <w:szCs w:val="22"/>
              </w:rPr>
            </w:pPr>
            <w:r w:rsidRPr="00E8690E">
              <w:rPr>
                <w:rFonts w:ascii="Arial" w:hAnsi="Arial" w:cs="Arial"/>
                <w:szCs w:val="22"/>
              </w:rPr>
              <w:t>4</w:t>
            </w:r>
            <w:r w:rsidR="002749F8" w:rsidRPr="00E8690E">
              <w:rPr>
                <w:rFonts w:ascii="Arial" w:hAnsi="Arial" w:cs="Arial"/>
                <w:szCs w:val="22"/>
              </w:rPr>
              <w:t>%</w:t>
            </w:r>
          </w:p>
          <w:p w:rsidR="001071DE" w:rsidRPr="00E8690E" w:rsidRDefault="001071DE" w:rsidP="001071DE">
            <w:pPr>
              <w:pStyle w:val="ListParagraph"/>
              <w:numPr>
                <w:ilvl w:val="0"/>
                <w:numId w:val="45"/>
              </w:numPr>
              <w:jc w:val="left"/>
              <w:rPr>
                <w:rFonts w:ascii="Arial" w:hAnsi="Arial" w:cs="Arial"/>
                <w:szCs w:val="22"/>
              </w:rPr>
            </w:pPr>
            <w:r w:rsidRPr="00E8690E">
              <w:rPr>
                <w:rFonts w:ascii="Arial" w:hAnsi="Arial" w:cs="Arial"/>
                <w:szCs w:val="22"/>
              </w:rPr>
              <w:t>2%</w:t>
            </w:r>
          </w:p>
          <w:p w:rsidR="001071DE" w:rsidRPr="00E8690E" w:rsidRDefault="001071DE" w:rsidP="001071DE">
            <w:pPr>
              <w:pStyle w:val="ListParagraph"/>
              <w:numPr>
                <w:ilvl w:val="0"/>
                <w:numId w:val="45"/>
              </w:numPr>
              <w:jc w:val="left"/>
              <w:rPr>
                <w:rFonts w:ascii="Arial" w:hAnsi="Arial" w:cs="Arial"/>
                <w:szCs w:val="22"/>
              </w:rPr>
            </w:pPr>
            <w:r w:rsidRPr="00E8690E">
              <w:rPr>
                <w:rFonts w:ascii="Arial" w:hAnsi="Arial" w:cs="Arial"/>
                <w:szCs w:val="22"/>
              </w:rPr>
              <w:t>2%</w:t>
            </w:r>
          </w:p>
        </w:tc>
        <w:tc>
          <w:tcPr>
            <w:tcW w:w="1388" w:type="dxa"/>
          </w:tcPr>
          <w:p w:rsidR="002749F8" w:rsidRPr="00086BBE" w:rsidRDefault="00DF705E" w:rsidP="001812F9">
            <w:pPr>
              <w:spacing w:before="120" w:after="120"/>
              <w:jc w:val="center"/>
              <w:rPr>
                <w:sz w:val="22"/>
                <w:szCs w:val="22"/>
              </w:rPr>
            </w:pPr>
            <w:r w:rsidRPr="00086BBE">
              <w:rPr>
                <w:sz w:val="22"/>
                <w:szCs w:val="22"/>
              </w:rPr>
              <w:t>0 – 5</w:t>
            </w:r>
          </w:p>
        </w:tc>
        <w:tc>
          <w:tcPr>
            <w:tcW w:w="1588" w:type="dxa"/>
          </w:tcPr>
          <w:p w:rsidR="002749F8" w:rsidRPr="00086BBE" w:rsidRDefault="002749F8" w:rsidP="001812F9">
            <w:pPr>
              <w:spacing w:before="120" w:after="120"/>
              <w:jc w:val="center"/>
              <w:rPr>
                <w:sz w:val="22"/>
                <w:szCs w:val="22"/>
              </w:rPr>
            </w:pPr>
            <w:r w:rsidRPr="00086BBE">
              <w:rPr>
                <w:sz w:val="22"/>
                <w:szCs w:val="22"/>
              </w:rPr>
              <w:t>3</w:t>
            </w:r>
          </w:p>
        </w:tc>
        <w:tc>
          <w:tcPr>
            <w:tcW w:w="2098" w:type="dxa"/>
          </w:tcPr>
          <w:p w:rsidR="002749F8" w:rsidRPr="00086BBE" w:rsidRDefault="002749F8" w:rsidP="001812F9">
            <w:pPr>
              <w:spacing w:before="120" w:after="120"/>
              <w:jc w:val="left"/>
              <w:rPr>
                <w:sz w:val="22"/>
                <w:szCs w:val="22"/>
              </w:rPr>
            </w:pPr>
            <w:r w:rsidRPr="00086BBE">
              <w:rPr>
                <w:sz w:val="22"/>
                <w:szCs w:val="22"/>
              </w:rPr>
              <w:t xml:space="preserve">As detailed in Table </w:t>
            </w:r>
            <w:r w:rsidR="00984329">
              <w:rPr>
                <w:sz w:val="22"/>
                <w:szCs w:val="22"/>
              </w:rPr>
              <w:t>3</w:t>
            </w:r>
          </w:p>
        </w:tc>
      </w:tr>
      <w:tr w:rsidR="002749F8" w:rsidRPr="00923945" w:rsidTr="00583419">
        <w:trPr>
          <w:tblHeader/>
        </w:trPr>
        <w:tc>
          <w:tcPr>
            <w:tcW w:w="1531" w:type="dxa"/>
            <w:shd w:val="clear" w:color="auto" w:fill="DAEEF3" w:themeFill="accent5" w:themeFillTint="33"/>
          </w:tcPr>
          <w:p w:rsidR="002749F8" w:rsidRPr="00086BBE" w:rsidRDefault="00A522E7" w:rsidP="001812F9">
            <w:pPr>
              <w:keepNext/>
              <w:spacing w:before="120" w:after="120"/>
              <w:rPr>
                <w:sz w:val="22"/>
                <w:szCs w:val="22"/>
              </w:rPr>
            </w:pPr>
            <w:r w:rsidRPr="00086BBE">
              <w:rPr>
                <w:sz w:val="22"/>
                <w:szCs w:val="22"/>
              </w:rPr>
              <w:t>Question 9.</w:t>
            </w:r>
            <w:r w:rsidR="002749F8" w:rsidRPr="00086BBE">
              <w:rPr>
                <w:sz w:val="22"/>
                <w:szCs w:val="22"/>
              </w:rPr>
              <w:t>2</w:t>
            </w:r>
          </w:p>
        </w:tc>
        <w:tc>
          <w:tcPr>
            <w:tcW w:w="1725" w:type="dxa"/>
          </w:tcPr>
          <w:p w:rsidR="002749F8" w:rsidRPr="00086BBE" w:rsidRDefault="0048038D" w:rsidP="00583419">
            <w:pPr>
              <w:spacing w:before="120" w:after="120"/>
              <w:jc w:val="left"/>
              <w:rPr>
                <w:sz w:val="22"/>
                <w:szCs w:val="22"/>
              </w:rPr>
            </w:pPr>
            <w:r w:rsidRPr="00086BBE">
              <w:rPr>
                <w:sz w:val="22"/>
                <w:szCs w:val="22"/>
              </w:rPr>
              <w:t xml:space="preserve">Complaint </w:t>
            </w:r>
            <w:r w:rsidR="00FB1A5F" w:rsidRPr="00086BBE">
              <w:rPr>
                <w:sz w:val="22"/>
                <w:szCs w:val="22"/>
              </w:rPr>
              <w:t xml:space="preserve">Resolution </w:t>
            </w:r>
            <w:r w:rsidRPr="00086BBE">
              <w:rPr>
                <w:sz w:val="22"/>
                <w:szCs w:val="22"/>
              </w:rPr>
              <w:t xml:space="preserve">and </w:t>
            </w:r>
            <w:r w:rsidR="00311842" w:rsidRPr="00086BBE">
              <w:rPr>
                <w:sz w:val="22"/>
                <w:szCs w:val="22"/>
              </w:rPr>
              <w:t>Customer Service</w:t>
            </w:r>
          </w:p>
        </w:tc>
        <w:tc>
          <w:tcPr>
            <w:tcW w:w="1281" w:type="dxa"/>
          </w:tcPr>
          <w:p w:rsidR="002749F8" w:rsidRPr="00E8690E" w:rsidRDefault="001071DE" w:rsidP="001071DE">
            <w:pPr>
              <w:pStyle w:val="ListParagraph"/>
              <w:numPr>
                <w:ilvl w:val="0"/>
                <w:numId w:val="46"/>
              </w:numPr>
              <w:jc w:val="center"/>
              <w:rPr>
                <w:rFonts w:ascii="Arial" w:hAnsi="Arial" w:cs="Arial"/>
                <w:szCs w:val="22"/>
              </w:rPr>
            </w:pPr>
            <w:r w:rsidRPr="00E8690E">
              <w:rPr>
                <w:rFonts w:ascii="Arial" w:hAnsi="Arial" w:cs="Arial"/>
                <w:szCs w:val="22"/>
              </w:rPr>
              <w:t>2%</w:t>
            </w:r>
          </w:p>
          <w:p w:rsidR="001071DE" w:rsidRPr="00E8690E" w:rsidRDefault="001071DE" w:rsidP="001071DE">
            <w:pPr>
              <w:pStyle w:val="ListParagraph"/>
              <w:numPr>
                <w:ilvl w:val="0"/>
                <w:numId w:val="46"/>
              </w:numPr>
              <w:jc w:val="center"/>
              <w:rPr>
                <w:rFonts w:ascii="Arial" w:hAnsi="Arial" w:cs="Arial"/>
                <w:szCs w:val="22"/>
              </w:rPr>
            </w:pPr>
            <w:r w:rsidRPr="00E8690E">
              <w:rPr>
                <w:rFonts w:ascii="Arial" w:hAnsi="Arial" w:cs="Arial"/>
                <w:szCs w:val="22"/>
              </w:rPr>
              <w:t>2%</w:t>
            </w:r>
          </w:p>
        </w:tc>
        <w:tc>
          <w:tcPr>
            <w:tcW w:w="1388" w:type="dxa"/>
          </w:tcPr>
          <w:p w:rsidR="002749F8" w:rsidRPr="00086BBE" w:rsidRDefault="00DF705E" w:rsidP="001812F9">
            <w:pPr>
              <w:spacing w:before="120" w:after="120"/>
              <w:jc w:val="center"/>
              <w:rPr>
                <w:sz w:val="22"/>
                <w:szCs w:val="22"/>
              </w:rPr>
            </w:pPr>
            <w:r w:rsidRPr="00086BBE">
              <w:rPr>
                <w:sz w:val="22"/>
                <w:szCs w:val="22"/>
              </w:rPr>
              <w:t>0 – 5</w:t>
            </w:r>
          </w:p>
        </w:tc>
        <w:tc>
          <w:tcPr>
            <w:tcW w:w="1588" w:type="dxa"/>
          </w:tcPr>
          <w:p w:rsidR="002749F8" w:rsidRPr="00086BBE" w:rsidRDefault="002749F8" w:rsidP="001812F9">
            <w:pPr>
              <w:spacing w:before="120" w:after="120"/>
              <w:jc w:val="center"/>
              <w:rPr>
                <w:sz w:val="22"/>
                <w:szCs w:val="22"/>
              </w:rPr>
            </w:pPr>
            <w:r w:rsidRPr="00086BBE">
              <w:rPr>
                <w:sz w:val="22"/>
                <w:szCs w:val="22"/>
              </w:rPr>
              <w:t>3</w:t>
            </w:r>
          </w:p>
        </w:tc>
        <w:tc>
          <w:tcPr>
            <w:tcW w:w="2098" w:type="dxa"/>
          </w:tcPr>
          <w:p w:rsidR="002749F8" w:rsidRPr="00086BBE" w:rsidRDefault="002749F8" w:rsidP="001812F9">
            <w:pPr>
              <w:spacing w:before="120" w:after="120"/>
              <w:jc w:val="left"/>
              <w:rPr>
                <w:sz w:val="22"/>
                <w:szCs w:val="22"/>
              </w:rPr>
            </w:pPr>
            <w:r w:rsidRPr="00086BBE">
              <w:rPr>
                <w:sz w:val="22"/>
                <w:szCs w:val="22"/>
              </w:rPr>
              <w:t xml:space="preserve">As detailed in Table </w:t>
            </w:r>
            <w:r w:rsidR="00984329">
              <w:rPr>
                <w:sz w:val="22"/>
                <w:szCs w:val="22"/>
              </w:rPr>
              <w:t>3</w:t>
            </w:r>
          </w:p>
        </w:tc>
      </w:tr>
      <w:tr w:rsidR="002749F8" w:rsidRPr="00923945" w:rsidTr="00583419">
        <w:trPr>
          <w:tblHeader/>
        </w:trPr>
        <w:tc>
          <w:tcPr>
            <w:tcW w:w="1531" w:type="dxa"/>
            <w:shd w:val="clear" w:color="auto" w:fill="DAEEF3" w:themeFill="accent5" w:themeFillTint="33"/>
          </w:tcPr>
          <w:p w:rsidR="002749F8" w:rsidRPr="00086BBE" w:rsidRDefault="00A522E7" w:rsidP="001812F9">
            <w:pPr>
              <w:keepNext/>
              <w:spacing w:before="120" w:after="120"/>
              <w:rPr>
                <w:sz w:val="22"/>
                <w:szCs w:val="22"/>
              </w:rPr>
            </w:pPr>
            <w:r w:rsidRPr="00086BBE">
              <w:rPr>
                <w:sz w:val="22"/>
                <w:szCs w:val="22"/>
              </w:rPr>
              <w:t>Question 9.3</w:t>
            </w:r>
          </w:p>
        </w:tc>
        <w:tc>
          <w:tcPr>
            <w:tcW w:w="1725" w:type="dxa"/>
          </w:tcPr>
          <w:p w:rsidR="002749F8" w:rsidRPr="00086BBE" w:rsidRDefault="00311842" w:rsidP="00583419">
            <w:pPr>
              <w:spacing w:before="120" w:after="120"/>
              <w:jc w:val="left"/>
              <w:rPr>
                <w:sz w:val="22"/>
                <w:szCs w:val="22"/>
              </w:rPr>
            </w:pPr>
            <w:r w:rsidRPr="00086BBE">
              <w:rPr>
                <w:sz w:val="22"/>
                <w:szCs w:val="22"/>
              </w:rPr>
              <w:t>Equalities</w:t>
            </w:r>
          </w:p>
        </w:tc>
        <w:tc>
          <w:tcPr>
            <w:tcW w:w="1281" w:type="dxa"/>
          </w:tcPr>
          <w:p w:rsidR="002749F8" w:rsidRPr="00E8690E" w:rsidRDefault="001963B2" w:rsidP="001812F9">
            <w:pPr>
              <w:spacing w:before="120" w:after="120"/>
              <w:jc w:val="center"/>
              <w:rPr>
                <w:sz w:val="22"/>
                <w:szCs w:val="22"/>
              </w:rPr>
            </w:pPr>
            <w:r w:rsidRPr="00E8690E">
              <w:rPr>
                <w:sz w:val="22"/>
                <w:szCs w:val="22"/>
              </w:rPr>
              <w:t>2</w:t>
            </w:r>
            <w:r w:rsidR="002749F8" w:rsidRPr="00E8690E">
              <w:rPr>
                <w:sz w:val="22"/>
                <w:szCs w:val="22"/>
              </w:rPr>
              <w:t>%</w:t>
            </w:r>
          </w:p>
        </w:tc>
        <w:tc>
          <w:tcPr>
            <w:tcW w:w="1388" w:type="dxa"/>
          </w:tcPr>
          <w:p w:rsidR="002749F8" w:rsidRPr="00086BBE" w:rsidRDefault="00DF705E" w:rsidP="001812F9">
            <w:pPr>
              <w:spacing w:before="120" w:after="120"/>
              <w:jc w:val="center"/>
              <w:rPr>
                <w:sz w:val="22"/>
                <w:szCs w:val="22"/>
              </w:rPr>
            </w:pPr>
            <w:r w:rsidRPr="00086BBE">
              <w:rPr>
                <w:sz w:val="22"/>
                <w:szCs w:val="22"/>
              </w:rPr>
              <w:t>0 – 5</w:t>
            </w:r>
          </w:p>
        </w:tc>
        <w:tc>
          <w:tcPr>
            <w:tcW w:w="1588" w:type="dxa"/>
          </w:tcPr>
          <w:p w:rsidR="002749F8" w:rsidRPr="00086BBE" w:rsidRDefault="002749F8" w:rsidP="001812F9">
            <w:pPr>
              <w:spacing w:before="120" w:after="120"/>
              <w:jc w:val="center"/>
              <w:rPr>
                <w:sz w:val="22"/>
                <w:szCs w:val="22"/>
              </w:rPr>
            </w:pPr>
            <w:r w:rsidRPr="00086BBE">
              <w:rPr>
                <w:sz w:val="22"/>
                <w:szCs w:val="22"/>
              </w:rPr>
              <w:t>3</w:t>
            </w:r>
          </w:p>
        </w:tc>
        <w:tc>
          <w:tcPr>
            <w:tcW w:w="2098" w:type="dxa"/>
          </w:tcPr>
          <w:p w:rsidR="002749F8" w:rsidRPr="00086BBE" w:rsidRDefault="001963B2" w:rsidP="001812F9">
            <w:pPr>
              <w:spacing w:before="120" w:after="120"/>
              <w:jc w:val="left"/>
              <w:rPr>
                <w:sz w:val="22"/>
                <w:szCs w:val="22"/>
              </w:rPr>
            </w:pPr>
            <w:r w:rsidRPr="00086BBE">
              <w:rPr>
                <w:sz w:val="22"/>
                <w:szCs w:val="22"/>
              </w:rPr>
              <w:t>As detailed i</w:t>
            </w:r>
            <w:r w:rsidR="002749F8" w:rsidRPr="00086BBE">
              <w:rPr>
                <w:sz w:val="22"/>
                <w:szCs w:val="22"/>
              </w:rPr>
              <w:t xml:space="preserve">n Table </w:t>
            </w:r>
            <w:r w:rsidR="00984329">
              <w:rPr>
                <w:sz w:val="22"/>
                <w:szCs w:val="22"/>
              </w:rPr>
              <w:t>3</w:t>
            </w:r>
          </w:p>
        </w:tc>
      </w:tr>
      <w:tr w:rsidR="002749F8" w:rsidRPr="00923945" w:rsidTr="00583419">
        <w:trPr>
          <w:tblHeader/>
        </w:trPr>
        <w:tc>
          <w:tcPr>
            <w:tcW w:w="1531" w:type="dxa"/>
            <w:shd w:val="clear" w:color="auto" w:fill="DAEEF3" w:themeFill="accent5" w:themeFillTint="33"/>
          </w:tcPr>
          <w:p w:rsidR="002749F8" w:rsidRPr="00086BBE" w:rsidRDefault="00A522E7" w:rsidP="001812F9">
            <w:pPr>
              <w:keepNext/>
              <w:spacing w:before="120" w:after="120"/>
              <w:rPr>
                <w:sz w:val="22"/>
                <w:szCs w:val="22"/>
              </w:rPr>
            </w:pPr>
            <w:r w:rsidRPr="00086BBE">
              <w:rPr>
                <w:sz w:val="22"/>
                <w:szCs w:val="22"/>
              </w:rPr>
              <w:t>Question 9.4</w:t>
            </w:r>
          </w:p>
        </w:tc>
        <w:tc>
          <w:tcPr>
            <w:tcW w:w="1725" w:type="dxa"/>
          </w:tcPr>
          <w:p w:rsidR="002749F8" w:rsidRPr="00086BBE" w:rsidRDefault="00FB1A5F" w:rsidP="00583419">
            <w:pPr>
              <w:spacing w:before="120" w:after="120"/>
              <w:jc w:val="left"/>
              <w:rPr>
                <w:sz w:val="22"/>
                <w:szCs w:val="22"/>
              </w:rPr>
            </w:pPr>
            <w:r w:rsidRPr="00086BBE">
              <w:rPr>
                <w:sz w:val="22"/>
                <w:szCs w:val="22"/>
              </w:rPr>
              <w:t>Risk Management</w:t>
            </w:r>
          </w:p>
        </w:tc>
        <w:tc>
          <w:tcPr>
            <w:tcW w:w="1281" w:type="dxa"/>
          </w:tcPr>
          <w:p w:rsidR="002749F8" w:rsidRPr="00E8690E" w:rsidRDefault="001071DE" w:rsidP="001071DE">
            <w:pPr>
              <w:pStyle w:val="ListParagraph"/>
              <w:numPr>
                <w:ilvl w:val="0"/>
                <w:numId w:val="47"/>
              </w:numPr>
              <w:jc w:val="center"/>
              <w:rPr>
                <w:rFonts w:ascii="Arial" w:hAnsi="Arial" w:cs="Arial"/>
                <w:szCs w:val="22"/>
              </w:rPr>
            </w:pPr>
            <w:r w:rsidRPr="00E8690E">
              <w:rPr>
                <w:rFonts w:ascii="Arial" w:hAnsi="Arial" w:cs="Arial"/>
                <w:szCs w:val="22"/>
              </w:rPr>
              <w:t>2</w:t>
            </w:r>
            <w:r w:rsidR="002749F8" w:rsidRPr="00E8690E">
              <w:rPr>
                <w:rFonts w:ascii="Arial" w:hAnsi="Arial" w:cs="Arial"/>
                <w:szCs w:val="22"/>
              </w:rPr>
              <w:t>%</w:t>
            </w:r>
          </w:p>
          <w:p w:rsidR="001071DE" w:rsidRPr="00E8690E" w:rsidRDefault="001071DE" w:rsidP="001071DE">
            <w:pPr>
              <w:pStyle w:val="ListParagraph"/>
              <w:numPr>
                <w:ilvl w:val="0"/>
                <w:numId w:val="47"/>
              </w:numPr>
              <w:jc w:val="center"/>
              <w:rPr>
                <w:rFonts w:ascii="Arial" w:hAnsi="Arial" w:cs="Arial"/>
                <w:szCs w:val="22"/>
              </w:rPr>
            </w:pPr>
            <w:r w:rsidRPr="00E8690E">
              <w:rPr>
                <w:rFonts w:ascii="Arial" w:hAnsi="Arial" w:cs="Arial"/>
                <w:szCs w:val="22"/>
              </w:rPr>
              <w:t>2%</w:t>
            </w:r>
          </w:p>
          <w:p w:rsidR="001071DE" w:rsidRPr="00E8690E" w:rsidRDefault="001071DE" w:rsidP="001071DE">
            <w:pPr>
              <w:pStyle w:val="ListParagraph"/>
              <w:numPr>
                <w:ilvl w:val="0"/>
                <w:numId w:val="47"/>
              </w:numPr>
              <w:jc w:val="center"/>
              <w:rPr>
                <w:rFonts w:ascii="Arial" w:hAnsi="Arial" w:cs="Arial"/>
                <w:szCs w:val="22"/>
              </w:rPr>
            </w:pPr>
            <w:r w:rsidRPr="00E8690E">
              <w:rPr>
                <w:rFonts w:ascii="Arial" w:hAnsi="Arial" w:cs="Arial"/>
                <w:szCs w:val="22"/>
              </w:rPr>
              <w:t>2%</w:t>
            </w:r>
          </w:p>
        </w:tc>
        <w:tc>
          <w:tcPr>
            <w:tcW w:w="1388" w:type="dxa"/>
          </w:tcPr>
          <w:p w:rsidR="002749F8" w:rsidRPr="00086BBE" w:rsidRDefault="002749F8" w:rsidP="001812F9">
            <w:pPr>
              <w:spacing w:before="120" w:after="120"/>
              <w:jc w:val="center"/>
              <w:rPr>
                <w:sz w:val="22"/>
                <w:szCs w:val="22"/>
              </w:rPr>
            </w:pPr>
            <w:r w:rsidRPr="00086BBE">
              <w:rPr>
                <w:sz w:val="22"/>
                <w:szCs w:val="22"/>
              </w:rPr>
              <w:t>0 – 5</w:t>
            </w:r>
          </w:p>
        </w:tc>
        <w:tc>
          <w:tcPr>
            <w:tcW w:w="1588" w:type="dxa"/>
          </w:tcPr>
          <w:p w:rsidR="002749F8" w:rsidRPr="00086BBE" w:rsidRDefault="002749F8" w:rsidP="001812F9">
            <w:pPr>
              <w:spacing w:before="120" w:after="120"/>
              <w:jc w:val="center"/>
              <w:rPr>
                <w:sz w:val="22"/>
                <w:szCs w:val="22"/>
              </w:rPr>
            </w:pPr>
            <w:r w:rsidRPr="00086BBE">
              <w:rPr>
                <w:sz w:val="22"/>
                <w:szCs w:val="22"/>
              </w:rPr>
              <w:t>3</w:t>
            </w:r>
          </w:p>
        </w:tc>
        <w:tc>
          <w:tcPr>
            <w:tcW w:w="2098" w:type="dxa"/>
          </w:tcPr>
          <w:p w:rsidR="002749F8" w:rsidRPr="00086BBE" w:rsidRDefault="002749F8" w:rsidP="001812F9">
            <w:pPr>
              <w:spacing w:before="120" w:after="120"/>
              <w:jc w:val="left"/>
              <w:rPr>
                <w:sz w:val="22"/>
                <w:szCs w:val="22"/>
              </w:rPr>
            </w:pPr>
            <w:r w:rsidRPr="00086BBE">
              <w:rPr>
                <w:sz w:val="22"/>
                <w:szCs w:val="22"/>
              </w:rPr>
              <w:t xml:space="preserve">As detailed in Table </w:t>
            </w:r>
            <w:r w:rsidR="00984329">
              <w:rPr>
                <w:sz w:val="22"/>
                <w:szCs w:val="22"/>
              </w:rPr>
              <w:t>3</w:t>
            </w:r>
          </w:p>
        </w:tc>
      </w:tr>
      <w:tr w:rsidR="002749F8" w:rsidRPr="00923945" w:rsidTr="00583419">
        <w:trPr>
          <w:tblHeader/>
        </w:trPr>
        <w:tc>
          <w:tcPr>
            <w:tcW w:w="1531" w:type="dxa"/>
            <w:shd w:val="clear" w:color="auto" w:fill="DAEEF3" w:themeFill="accent5" w:themeFillTint="33"/>
          </w:tcPr>
          <w:p w:rsidR="002749F8" w:rsidRPr="00086BBE" w:rsidRDefault="00A522E7" w:rsidP="001812F9">
            <w:pPr>
              <w:keepNext/>
              <w:spacing w:before="120" w:after="120"/>
              <w:rPr>
                <w:sz w:val="22"/>
                <w:szCs w:val="22"/>
              </w:rPr>
            </w:pPr>
            <w:r w:rsidRPr="00086BBE">
              <w:rPr>
                <w:sz w:val="22"/>
                <w:szCs w:val="22"/>
              </w:rPr>
              <w:t>Question 9.5</w:t>
            </w:r>
          </w:p>
        </w:tc>
        <w:tc>
          <w:tcPr>
            <w:tcW w:w="1725" w:type="dxa"/>
          </w:tcPr>
          <w:p w:rsidR="002749F8" w:rsidRPr="00086BBE" w:rsidRDefault="001071DE" w:rsidP="00583419">
            <w:pPr>
              <w:spacing w:before="120" w:after="120"/>
              <w:jc w:val="left"/>
              <w:rPr>
                <w:sz w:val="22"/>
                <w:szCs w:val="22"/>
              </w:rPr>
            </w:pPr>
            <w:r>
              <w:rPr>
                <w:sz w:val="22"/>
                <w:szCs w:val="22"/>
              </w:rPr>
              <w:t>Professional Development</w:t>
            </w:r>
          </w:p>
        </w:tc>
        <w:tc>
          <w:tcPr>
            <w:tcW w:w="1281" w:type="dxa"/>
          </w:tcPr>
          <w:p w:rsidR="002749F8" w:rsidRPr="00E8690E" w:rsidRDefault="001071DE" w:rsidP="001071DE">
            <w:pPr>
              <w:pStyle w:val="ListParagraph"/>
              <w:numPr>
                <w:ilvl w:val="0"/>
                <w:numId w:val="48"/>
              </w:numPr>
              <w:jc w:val="center"/>
              <w:rPr>
                <w:rFonts w:ascii="Arial" w:hAnsi="Arial" w:cs="Arial"/>
                <w:szCs w:val="22"/>
              </w:rPr>
            </w:pPr>
            <w:r w:rsidRPr="00E8690E">
              <w:rPr>
                <w:rFonts w:ascii="Arial" w:hAnsi="Arial" w:cs="Arial"/>
                <w:szCs w:val="22"/>
              </w:rPr>
              <w:t>2</w:t>
            </w:r>
            <w:r w:rsidR="002749F8" w:rsidRPr="00E8690E">
              <w:rPr>
                <w:rFonts w:ascii="Arial" w:hAnsi="Arial" w:cs="Arial"/>
                <w:szCs w:val="22"/>
              </w:rPr>
              <w:t>%</w:t>
            </w:r>
          </w:p>
          <w:p w:rsidR="001071DE" w:rsidRPr="00E8690E" w:rsidRDefault="001071DE" w:rsidP="001071DE">
            <w:pPr>
              <w:pStyle w:val="ListParagraph"/>
              <w:numPr>
                <w:ilvl w:val="0"/>
                <w:numId w:val="48"/>
              </w:numPr>
              <w:jc w:val="center"/>
              <w:rPr>
                <w:rFonts w:ascii="Arial" w:hAnsi="Arial" w:cs="Arial"/>
                <w:szCs w:val="22"/>
              </w:rPr>
            </w:pPr>
            <w:r w:rsidRPr="00E8690E">
              <w:rPr>
                <w:rFonts w:ascii="Arial" w:hAnsi="Arial" w:cs="Arial"/>
                <w:szCs w:val="22"/>
              </w:rPr>
              <w:t>2%</w:t>
            </w:r>
          </w:p>
        </w:tc>
        <w:tc>
          <w:tcPr>
            <w:tcW w:w="1388" w:type="dxa"/>
          </w:tcPr>
          <w:p w:rsidR="002749F8" w:rsidRPr="00086BBE" w:rsidRDefault="00DF705E" w:rsidP="001812F9">
            <w:pPr>
              <w:spacing w:before="120" w:after="120"/>
              <w:jc w:val="center"/>
              <w:rPr>
                <w:sz w:val="22"/>
                <w:szCs w:val="22"/>
              </w:rPr>
            </w:pPr>
            <w:r w:rsidRPr="00086BBE">
              <w:rPr>
                <w:sz w:val="22"/>
                <w:szCs w:val="22"/>
              </w:rPr>
              <w:t>0 – 5</w:t>
            </w:r>
          </w:p>
        </w:tc>
        <w:tc>
          <w:tcPr>
            <w:tcW w:w="1588" w:type="dxa"/>
          </w:tcPr>
          <w:p w:rsidR="002749F8" w:rsidRPr="00086BBE" w:rsidRDefault="00311842" w:rsidP="001812F9">
            <w:pPr>
              <w:spacing w:before="120" w:after="120"/>
              <w:jc w:val="center"/>
              <w:rPr>
                <w:sz w:val="22"/>
                <w:szCs w:val="22"/>
              </w:rPr>
            </w:pPr>
            <w:r w:rsidRPr="00086BBE">
              <w:rPr>
                <w:sz w:val="22"/>
                <w:szCs w:val="22"/>
              </w:rPr>
              <w:t>3</w:t>
            </w:r>
          </w:p>
        </w:tc>
        <w:tc>
          <w:tcPr>
            <w:tcW w:w="2098" w:type="dxa"/>
          </w:tcPr>
          <w:p w:rsidR="00DA3E5E" w:rsidRPr="00086BBE" w:rsidRDefault="002749F8" w:rsidP="001812F9">
            <w:pPr>
              <w:spacing w:before="120" w:after="120"/>
              <w:jc w:val="left"/>
              <w:rPr>
                <w:sz w:val="22"/>
                <w:szCs w:val="22"/>
              </w:rPr>
            </w:pPr>
            <w:r w:rsidRPr="00086BBE">
              <w:rPr>
                <w:sz w:val="22"/>
                <w:szCs w:val="22"/>
              </w:rPr>
              <w:t xml:space="preserve">As detailed in Table </w:t>
            </w:r>
            <w:r w:rsidR="00984329">
              <w:rPr>
                <w:sz w:val="22"/>
                <w:szCs w:val="22"/>
              </w:rPr>
              <w:t>3</w:t>
            </w:r>
          </w:p>
        </w:tc>
      </w:tr>
      <w:tr w:rsidR="00311842" w:rsidRPr="00923945" w:rsidTr="00583419">
        <w:trPr>
          <w:tblHeader/>
        </w:trPr>
        <w:tc>
          <w:tcPr>
            <w:tcW w:w="1531" w:type="dxa"/>
            <w:shd w:val="clear" w:color="auto" w:fill="DAEEF3" w:themeFill="accent5" w:themeFillTint="33"/>
          </w:tcPr>
          <w:p w:rsidR="00311842" w:rsidRPr="00086BBE" w:rsidRDefault="00311842" w:rsidP="001812F9">
            <w:pPr>
              <w:keepNext/>
              <w:spacing w:before="120" w:after="120"/>
              <w:rPr>
                <w:sz w:val="22"/>
                <w:szCs w:val="22"/>
              </w:rPr>
            </w:pPr>
            <w:r w:rsidRPr="00086BBE">
              <w:rPr>
                <w:sz w:val="22"/>
                <w:szCs w:val="22"/>
              </w:rPr>
              <w:t>Question 9.6</w:t>
            </w:r>
          </w:p>
        </w:tc>
        <w:tc>
          <w:tcPr>
            <w:tcW w:w="1725" w:type="dxa"/>
          </w:tcPr>
          <w:p w:rsidR="001071DE" w:rsidRPr="00086BBE" w:rsidRDefault="00311842" w:rsidP="00583419">
            <w:pPr>
              <w:spacing w:before="120" w:after="120"/>
              <w:jc w:val="left"/>
              <w:rPr>
                <w:sz w:val="22"/>
                <w:szCs w:val="22"/>
              </w:rPr>
            </w:pPr>
            <w:r w:rsidRPr="00086BBE">
              <w:rPr>
                <w:sz w:val="22"/>
                <w:szCs w:val="22"/>
              </w:rPr>
              <w:t>Capacity</w:t>
            </w:r>
            <w:r w:rsidR="001963B2" w:rsidRPr="00086BBE">
              <w:rPr>
                <w:sz w:val="22"/>
                <w:szCs w:val="22"/>
              </w:rPr>
              <w:t xml:space="preserve"> to Deliver</w:t>
            </w:r>
            <w:r w:rsidR="001071DE">
              <w:rPr>
                <w:sz w:val="22"/>
                <w:szCs w:val="22"/>
              </w:rPr>
              <w:t xml:space="preserve"> the Services</w:t>
            </w:r>
          </w:p>
        </w:tc>
        <w:tc>
          <w:tcPr>
            <w:tcW w:w="1281" w:type="dxa"/>
          </w:tcPr>
          <w:p w:rsidR="00311842" w:rsidRPr="00E8690E" w:rsidRDefault="001071DE" w:rsidP="001071DE">
            <w:pPr>
              <w:pStyle w:val="ListParagraph"/>
              <w:numPr>
                <w:ilvl w:val="0"/>
                <w:numId w:val="49"/>
              </w:numPr>
              <w:jc w:val="center"/>
              <w:rPr>
                <w:rFonts w:ascii="Arial" w:hAnsi="Arial" w:cs="Arial"/>
                <w:szCs w:val="22"/>
              </w:rPr>
            </w:pPr>
            <w:r w:rsidRPr="00E8690E">
              <w:rPr>
                <w:rFonts w:ascii="Arial" w:hAnsi="Arial" w:cs="Arial"/>
                <w:szCs w:val="22"/>
              </w:rPr>
              <w:t>2</w:t>
            </w:r>
            <w:r w:rsidR="00311842" w:rsidRPr="00E8690E">
              <w:rPr>
                <w:rFonts w:ascii="Arial" w:hAnsi="Arial" w:cs="Arial"/>
                <w:szCs w:val="22"/>
              </w:rPr>
              <w:t>%</w:t>
            </w:r>
          </w:p>
          <w:p w:rsidR="001071DE" w:rsidRPr="00E8690E" w:rsidRDefault="001071DE" w:rsidP="001071DE">
            <w:pPr>
              <w:pStyle w:val="ListParagraph"/>
              <w:numPr>
                <w:ilvl w:val="0"/>
                <w:numId w:val="49"/>
              </w:numPr>
              <w:jc w:val="center"/>
              <w:rPr>
                <w:rFonts w:ascii="Arial" w:hAnsi="Arial" w:cs="Arial"/>
                <w:szCs w:val="22"/>
              </w:rPr>
            </w:pPr>
            <w:r w:rsidRPr="00E8690E">
              <w:rPr>
                <w:rFonts w:ascii="Arial" w:hAnsi="Arial" w:cs="Arial"/>
                <w:szCs w:val="22"/>
              </w:rPr>
              <w:t>2%</w:t>
            </w:r>
          </w:p>
          <w:p w:rsidR="001071DE" w:rsidRPr="00E8690E" w:rsidRDefault="001071DE" w:rsidP="001071DE">
            <w:pPr>
              <w:pStyle w:val="ListParagraph"/>
              <w:numPr>
                <w:ilvl w:val="0"/>
                <w:numId w:val="49"/>
              </w:numPr>
              <w:jc w:val="center"/>
              <w:rPr>
                <w:rFonts w:ascii="Arial" w:hAnsi="Arial" w:cs="Arial"/>
                <w:szCs w:val="22"/>
              </w:rPr>
            </w:pPr>
            <w:r w:rsidRPr="00E8690E">
              <w:rPr>
                <w:rFonts w:ascii="Arial" w:hAnsi="Arial" w:cs="Arial"/>
                <w:szCs w:val="22"/>
              </w:rPr>
              <w:t>2%</w:t>
            </w:r>
          </w:p>
        </w:tc>
        <w:tc>
          <w:tcPr>
            <w:tcW w:w="1388" w:type="dxa"/>
          </w:tcPr>
          <w:p w:rsidR="00311842" w:rsidRPr="00086BBE" w:rsidRDefault="00311842" w:rsidP="001812F9">
            <w:pPr>
              <w:spacing w:before="120" w:after="120"/>
              <w:jc w:val="center"/>
              <w:rPr>
                <w:sz w:val="22"/>
                <w:szCs w:val="22"/>
              </w:rPr>
            </w:pPr>
            <w:r w:rsidRPr="00086BBE">
              <w:rPr>
                <w:sz w:val="22"/>
                <w:szCs w:val="22"/>
              </w:rPr>
              <w:t>0 – 5</w:t>
            </w:r>
          </w:p>
        </w:tc>
        <w:tc>
          <w:tcPr>
            <w:tcW w:w="1588" w:type="dxa"/>
          </w:tcPr>
          <w:p w:rsidR="00311842" w:rsidRPr="00086BBE" w:rsidRDefault="00311842" w:rsidP="001812F9">
            <w:pPr>
              <w:spacing w:before="120" w:after="120"/>
              <w:jc w:val="center"/>
              <w:rPr>
                <w:sz w:val="22"/>
                <w:szCs w:val="22"/>
              </w:rPr>
            </w:pPr>
            <w:r w:rsidRPr="00086BBE">
              <w:rPr>
                <w:sz w:val="22"/>
                <w:szCs w:val="22"/>
              </w:rPr>
              <w:t>3</w:t>
            </w:r>
          </w:p>
        </w:tc>
        <w:tc>
          <w:tcPr>
            <w:tcW w:w="2098" w:type="dxa"/>
          </w:tcPr>
          <w:p w:rsidR="00311842" w:rsidRPr="00086BBE" w:rsidRDefault="00311842" w:rsidP="001812F9">
            <w:pPr>
              <w:spacing w:before="120" w:after="120"/>
              <w:jc w:val="left"/>
              <w:rPr>
                <w:sz w:val="22"/>
                <w:szCs w:val="22"/>
              </w:rPr>
            </w:pPr>
            <w:r w:rsidRPr="00086BBE">
              <w:rPr>
                <w:sz w:val="22"/>
                <w:szCs w:val="22"/>
              </w:rPr>
              <w:t xml:space="preserve">As detailed on </w:t>
            </w:r>
            <w:r w:rsidR="00242894" w:rsidRPr="00086BBE">
              <w:rPr>
                <w:sz w:val="22"/>
                <w:szCs w:val="22"/>
              </w:rPr>
              <w:t>T</w:t>
            </w:r>
            <w:r w:rsidRPr="00086BBE">
              <w:rPr>
                <w:sz w:val="22"/>
                <w:szCs w:val="22"/>
              </w:rPr>
              <w:t xml:space="preserve">able </w:t>
            </w:r>
            <w:r w:rsidR="00984329">
              <w:rPr>
                <w:sz w:val="22"/>
                <w:szCs w:val="22"/>
              </w:rPr>
              <w:t>3</w:t>
            </w:r>
          </w:p>
        </w:tc>
      </w:tr>
      <w:tr w:rsidR="001963B2" w:rsidRPr="00923945" w:rsidTr="00583419">
        <w:trPr>
          <w:tblHeader/>
        </w:trPr>
        <w:tc>
          <w:tcPr>
            <w:tcW w:w="1531" w:type="dxa"/>
            <w:shd w:val="clear" w:color="auto" w:fill="DAEEF3" w:themeFill="accent5" w:themeFillTint="33"/>
          </w:tcPr>
          <w:p w:rsidR="001963B2" w:rsidRPr="00086BBE" w:rsidRDefault="001963B2" w:rsidP="001812F9">
            <w:pPr>
              <w:keepNext/>
              <w:spacing w:before="120" w:after="120"/>
              <w:rPr>
                <w:sz w:val="22"/>
                <w:szCs w:val="22"/>
              </w:rPr>
            </w:pPr>
            <w:r w:rsidRPr="00086BBE">
              <w:rPr>
                <w:sz w:val="22"/>
                <w:szCs w:val="22"/>
              </w:rPr>
              <w:t xml:space="preserve">Question 9.7 </w:t>
            </w:r>
          </w:p>
        </w:tc>
        <w:tc>
          <w:tcPr>
            <w:tcW w:w="1725" w:type="dxa"/>
          </w:tcPr>
          <w:p w:rsidR="001963B2" w:rsidRPr="00086BBE" w:rsidRDefault="001963B2" w:rsidP="00583419">
            <w:pPr>
              <w:spacing w:before="120" w:after="120"/>
              <w:jc w:val="left"/>
              <w:rPr>
                <w:sz w:val="22"/>
                <w:szCs w:val="22"/>
              </w:rPr>
            </w:pPr>
            <w:r w:rsidRPr="00086BBE">
              <w:rPr>
                <w:sz w:val="22"/>
                <w:szCs w:val="22"/>
              </w:rPr>
              <w:t>Training Progression</w:t>
            </w:r>
          </w:p>
        </w:tc>
        <w:tc>
          <w:tcPr>
            <w:tcW w:w="1281" w:type="dxa"/>
          </w:tcPr>
          <w:p w:rsidR="001963B2" w:rsidRPr="00E8690E" w:rsidRDefault="001963B2" w:rsidP="001812F9">
            <w:pPr>
              <w:spacing w:before="120" w:after="120"/>
              <w:jc w:val="center"/>
              <w:rPr>
                <w:sz w:val="22"/>
                <w:szCs w:val="22"/>
              </w:rPr>
            </w:pPr>
            <w:r w:rsidRPr="00E8690E">
              <w:rPr>
                <w:sz w:val="22"/>
                <w:szCs w:val="22"/>
              </w:rPr>
              <w:t>3%</w:t>
            </w:r>
          </w:p>
        </w:tc>
        <w:tc>
          <w:tcPr>
            <w:tcW w:w="1388" w:type="dxa"/>
          </w:tcPr>
          <w:p w:rsidR="001963B2" w:rsidRPr="00086BBE" w:rsidRDefault="001963B2" w:rsidP="001812F9">
            <w:pPr>
              <w:spacing w:before="120" w:after="120"/>
              <w:jc w:val="center"/>
              <w:rPr>
                <w:sz w:val="22"/>
                <w:szCs w:val="22"/>
              </w:rPr>
            </w:pPr>
            <w:r w:rsidRPr="00086BBE">
              <w:rPr>
                <w:sz w:val="22"/>
                <w:szCs w:val="22"/>
              </w:rPr>
              <w:t>0 -5</w:t>
            </w:r>
          </w:p>
        </w:tc>
        <w:tc>
          <w:tcPr>
            <w:tcW w:w="1588" w:type="dxa"/>
          </w:tcPr>
          <w:p w:rsidR="001963B2" w:rsidRPr="00086BBE" w:rsidRDefault="001963B2" w:rsidP="001812F9">
            <w:pPr>
              <w:spacing w:before="120" w:after="120"/>
              <w:jc w:val="center"/>
              <w:rPr>
                <w:sz w:val="22"/>
                <w:szCs w:val="22"/>
              </w:rPr>
            </w:pPr>
            <w:r w:rsidRPr="00086BBE">
              <w:rPr>
                <w:sz w:val="22"/>
                <w:szCs w:val="22"/>
              </w:rPr>
              <w:t>3</w:t>
            </w:r>
          </w:p>
        </w:tc>
        <w:tc>
          <w:tcPr>
            <w:tcW w:w="2098" w:type="dxa"/>
          </w:tcPr>
          <w:p w:rsidR="001963B2" w:rsidRPr="00086BBE" w:rsidRDefault="001963B2" w:rsidP="001812F9">
            <w:pPr>
              <w:spacing w:before="120" w:after="120"/>
              <w:jc w:val="left"/>
              <w:rPr>
                <w:sz w:val="22"/>
                <w:szCs w:val="22"/>
              </w:rPr>
            </w:pPr>
            <w:r w:rsidRPr="00086BBE">
              <w:rPr>
                <w:sz w:val="22"/>
                <w:szCs w:val="22"/>
              </w:rPr>
              <w:t xml:space="preserve">As detailed in Table </w:t>
            </w:r>
            <w:r w:rsidR="00984329">
              <w:rPr>
                <w:sz w:val="22"/>
                <w:szCs w:val="22"/>
              </w:rPr>
              <w:t>3</w:t>
            </w:r>
          </w:p>
        </w:tc>
      </w:tr>
      <w:tr w:rsidR="001963B2" w:rsidRPr="00923945" w:rsidTr="00583419">
        <w:trPr>
          <w:tblHeader/>
        </w:trPr>
        <w:tc>
          <w:tcPr>
            <w:tcW w:w="1531" w:type="dxa"/>
            <w:shd w:val="clear" w:color="auto" w:fill="DAEEF3" w:themeFill="accent5" w:themeFillTint="33"/>
          </w:tcPr>
          <w:p w:rsidR="001963B2" w:rsidRPr="00086BBE" w:rsidRDefault="001963B2" w:rsidP="001812F9">
            <w:pPr>
              <w:keepNext/>
              <w:spacing w:before="120" w:after="120"/>
              <w:rPr>
                <w:sz w:val="22"/>
                <w:szCs w:val="22"/>
              </w:rPr>
            </w:pPr>
            <w:r w:rsidRPr="00086BBE">
              <w:rPr>
                <w:sz w:val="22"/>
                <w:szCs w:val="22"/>
              </w:rPr>
              <w:lastRenderedPageBreak/>
              <w:t>Question 9.8</w:t>
            </w:r>
          </w:p>
        </w:tc>
        <w:tc>
          <w:tcPr>
            <w:tcW w:w="1725" w:type="dxa"/>
          </w:tcPr>
          <w:p w:rsidR="001963B2" w:rsidRPr="00086BBE" w:rsidRDefault="001963B2" w:rsidP="00583419">
            <w:pPr>
              <w:spacing w:before="120" w:after="120"/>
              <w:jc w:val="left"/>
              <w:rPr>
                <w:sz w:val="22"/>
                <w:szCs w:val="22"/>
              </w:rPr>
            </w:pPr>
            <w:r w:rsidRPr="00086BBE">
              <w:rPr>
                <w:sz w:val="22"/>
                <w:szCs w:val="22"/>
              </w:rPr>
              <w:t>Cycling for Health</w:t>
            </w:r>
          </w:p>
        </w:tc>
        <w:tc>
          <w:tcPr>
            <w:tcW w:w="1281" w:type="dxa"/>
          </w:tcPr>
          <w:p w:rsidR="001963B2" w:rsidRPr="00E8690E" w:rsidRDefault="001963B2" w:rsidP="001812F9">
            <w:pPr>
              <w:spacing w:before="120" w:after="120"/>
              <w:jc w:val="center"/>
              <w:rPr>
                <w:sz w:val="22"/>
                <w:szCs w:val="22"/>
              </w:rPr>
            </w:pPr>
            <w:r w:rsidRPr="00E8690E">
              <w:rPr>
                <w:sz w:val="22"/>
                <w:szCs w:val="22"/>
              </w:rPr>
              <w:t>3%</w:t>
            </w:r>
          </w:p>
        </w:tc>
        <w:tc>
          <w:tcPr>
            <w:tcW w:w="1388" w:type="dxa"/>
          </w:tcPr>
          <w:p w:rsidR="001963B2" w:rsidRPr="00086BBE" w:rsidRDefault="001963B2" w:rsidP="001812F9">
            <w:pPr>
              <w:spacing w:before="120" w:after="120"/>
              <w:jc w:val="center"/>
              <w:rPr>
                <w:sz w:val="22"/>
                <w:szCs w:val="22"/>
              </w:rPr>
            </w:pPr>
            <w:r w:rsidRPr="00086BBE">
              <w:rPr>
                <w:sz w:val="22"/>
                <w:szCs w:val="22"/>
              </w:rPr>
              <w:t>0 – 5</w:t>
            </w:r>
          </w:p>
        </w:tc>
        <w:tc>
          <w:tcPr>
            <w:tcW w:w="1588" w:type="dxa"/>
          </w:tcPr>
          <w:p w:rsidR="001963B2" w:rsidRPr="00086BBE" w:rsidRDefault="001963B2" w:rsidP="001812F9">
            <w:pPr>
              <w:spacing w:before="120" w:after="120"/>
              <w:jc w:val="center"/>
              <w:rPr>
                <w:sz w:val="22"/>
                <w:szCs w:val="22"/>
              </w:rPr>
            </w:pPr>
            <w:r w:rsidRPr="00086BBE">
              <w:rPr>
                <w:sz w:val="22"/>
                <w:szCs w:val="22"/>
              </w:rPr>
              <w:t>3</w:t>
            </w:r>
          </w:p>
        </w:tc>
        <w:tc>
          <w:tcPr>
            <w:tcW w:w="2098" w:type="dxa"/>
          </w:tcPr>
          <w:p w:rsidR="001963B2" w:rsidRPr="00086BBE" w:rsidRDefault="001963B2" w:rsidP="001812F9">
            <w:pPr>
              <w:spacing w:before="120" w:after="120"/>
              <w:jc w:val="left"/>
              <w:rPr>
                <w:sz w:val="22"/>
                <w:szCs w:val="22"/>
              </w:rPr>
            </w:pPr>
            <w:r w:rsidRPr="00086BBE">
              <w:rPr>
                <w:sz w:val="22"/>
                <w:szCs w:val="22"/>
              </w:rPr>
              <w:t xml:space="preserve">As detailed in Table </w:t>
            </w:r>
            <w:r w:rsidR="00984329">
              <w:rPr>
                <w:sz w:val="22"/>
                <w:szCs w:val="22"/>
              </w:rPr>
              <w:t>3</w:t>
            </w:r>
          </w:p>
        </w:tc>
      </w:tr>
      <w:tr w:rsidR="00311842" w:rsidRPr="00923945" w:rsidTr="00583419">
        <w:trPr>
          <w:tblHeader/>
        </w:trPr>
        <w:tc>
          <w:tcPr>
            <w:tcW w:w="1531" w:type="dxa"/>
            <w:shd w:val="clear" w:color="auto" w:fill="DAEEF3" w:themeFill="accent5" w:themeFillTint="33"/>
          </w:tcPr>
          <w:p w:rsidR="00311842" w:rsidRPr="00086BBE" w:rsidRDefault="00311842" w:rsidP="001812F9">
            <w:pPr>
              <w:keepNext/>
              <w:spacing w:before="120" w:after="120"/>
              <w:rPr>
                <w:sz w:val="22"/>
                <w:szCs w:val="22"/>
              </w:rPr>
            </w:pPr>
            <w:r w:rsidRPr="00086BBE">
              <w:rPr>
                <w:sz w:val="22"/>
                <w:szCs w:val="22"/>
              </w:rPr>
              <w:t>Question 9.</w:t>
            </w:r>
            <w:r w:rsidR="001963B2" w:rsidRPr="00086BBE">
              <w:rPr>
                <w:sz w:val="22"/>
                <w:szCs w:val="22"/>
              </w:rPr>
              <w:t>9</w:t>
            </w:r>
          </w:p>
        </w:tc>
        <w:tc>
          <w:tcPr>
            <w:tcW w:w="1725" w:type="dxa"/>
          </w:tcPr>
          <w:p w:rsidR="00311842" w:rsidRPr="00086BBE" w:rsidRDefault="00311842" w:rsidP="00583419">
            <w:pPr>
              <w:spacing w:before="120" w:after="120"/>
              <w:jc w:val="left"/>
              <w:rPr>
                <w:sz w:val="22"/>
                <w:szCs w:val="22"/>
              </w:rPr>
            </w:pPr>
            <w:r w:rsidRPr="00086BBE">
              <w:rPr>
                <w:sz w:val="22"/>
                <w:szCs w:val="22"/>
              </w:rPr>
              <w:t>Social Value</w:t>
            </w:r>
          </w:p>
        </w:tc>
        <w:tc>
          <w:tcPr>
            <w:tcW w:w="1281" w:type="dxa"/>
          </w:tcPr>
          <w:p w:rsidR="00311842" w:rsidRPr="00E8690E" w:rsidRDefault="00311842" w:rsidP="001812F9">
            <w:pPr>
              <w:spacing w:before="120" w:after="120"/>
              <w:jc w:val="center"/>
              <w:rPr>
                <w:sz w:val="22"/>
                <w:szCs w:val="22"/>
              </w:rPr>
            </w:pPr>
            <w:r w:rsidRPr="00E8690E">
              <w:rPr>
                <w:sz w:val="22"/>
                <w:szCs w:val="22"/>
              </w:rPr>
              <w:t>2%</w:t>
            </w:r>
          </w:p>
        </w:tc>
        <w:tc>
          <w:tcPr>
            <w:tcW w:w="1388" w:type="dxa"/>
          </w:tcPr>
          <w:p w:rsidR="00311842" w:rsidRPr="00086BBE" w:rsidRDefault="00311842" w:rsidP="001812F9">
            <w:pPr>
              <w:spacing w:before="120" w:after="120"/>
              <w:jc w:val="center"/>
              <w:rPr>
                <w:sz w:val="22"/>
                <w:szCs w:val="22"/>
              </w:rPr>
            </w:pPr>
            <w:r w:rsidRPr="00086BBE">
              <w:rPr>
                <w:sz w:val="22"/>
                <w:szCs w:val="22"/>
              </w:rPr>
              <w:t>0 – 5</w:t>
            </w:r>
          </w:p>
        </w:tc>
        <w:tc>
          <w:tcPr>
            <w:tcW w:w="1588" w:type="dxa"/>
          </w:tcPr>
          <w:p w:rsidR="00311842" w:rsidRPr="00086BBE" w:rsidRDefault="00311842" w:rsidP="001812F9">
            <w:pPr>
              <w:spacing w:before="120" w:after="120"/>
              <w:jc w:val="center"/>
              <w:rPr>
                <w:sz w:val="22"/>
                <w:szCs w:val="22"/>
              </w:rPr>
            </w:pPr>
            <w:r w:rsidRPr="00086BBE">
              <w:rPr>
                <w:sz w:val="22"/>
                <w:szCs w:val="22"/>
              </w:rPr>
              <w:t>3</w:t>
            </w:r>
          </w:p>
        </w:tc>
        <w:tc>
          <w:tcPr>
            <w:tcW w:w="2098" w:type="dxa"/>
          </w:tcPr>
          <w:p w:rsidR="00311842" w:rsidRPr="00086BBE" w:rsidRDefault="00311842" w:rsidP="001812F9">
            <w:pPr>
              <w:spacing w:before="120" w:after="120"/>
              <w:jc w:val="left"/>
              <w:rPr>
                <w:sz w:val="22"/>
                <w:szCs w:val="22"/>
              </w:rPr>
            </w:pPr>
            <w:r w:rsidRPr="00086BBE">
              <w:rPr>
                <w:sz w:val="22"/>
                <w:szCs w:val="22"/>
              </w:rPr>
              <w:t xml:space="preserve">As detailed on Table </w:t>
            </w:r>
            <w:r w:rsidR="00984329">
              <w:rPr>
                <w:sz w:val="22"/>
                <w:szCs w:val="22"/>
              </w:rPr>
              <w:t>3</w:t>
            </w:r>
          </w:p>
        </w:tc>
      </w:tr>
      <w:tr w:rsidR="00B76BE1" w:rsidRPr="00923945" w:rsidTr="00583419">
        <w:trPr>
          <w:tblHeader/>
        </w:trPr>
        <w:tc>
          <w:tcPr>
            <w:tcW w:w="1531" w:type="dxa"/>
            <w:shd w:val="clear" w:color="auto" w:fill="DAEEF3" w:themeFill="accent5" w:themeFillTint="33"/>
          </w:tcPr>
          <w:p w:rsidR="00B76BE1" w:rsidRPr="00086BBE" w:rsidRDefault="001963B2" w:rsidP="001812F9">
            <w:pPr>
              <w:keepNext/>
              <w:spacing w:before="120" w:after="120"/>
              <w:rPr>
                <w:sz w:val="22"/>
                <w:szCs w:val="22"/>
              </w:rPr>
            </w:pPr>
            <w:r w:rsidRPr="00086BBE">
              <w:rPr>
                <w:sz w:val="22"/>
                <w:szCs w:val="22"/>
              </w:rPr>
              <w:t>Question 9.10</w:t>
            </w:r>
          </w:p>
        </w:tc>
        <w:tc>
          <w:tcPr>
            <w:tcW w:w="1725" w:type="dxa"/>
          </w:tcPr>
          <w:p w:rsidR="00B76BE1" w:rsidRPr="00086BBE" w:rsidRDefault="00B76BE1" w:rsidP="00583419">
            <w:pPr>
              <w:spacing w:before="120" w:after="120"/>
              <w:jc w:val="left"/>
              <w:rPr>
                <w:sz w:val="22"/>
                <w:szCs w:val="22"/>
              </w:rPr>
            </w:pPr>
            <w:r w:rsidRPr="00086BBE">
              <w:rPr>
                <w:sz w:val="22"/>
                <w:szCs w:val="22"/>
              </w:rPr>
              <w:t xml:space="preserve">Premier Supplier Programme – Early Payment Rebate  </w:t>
            </w:r>
          </w:p>
        </w:tc>
        <w:tc>
          <w:tcPr>
            <w:tcW w:w="1281" w:type="dxa"/>
          </w:tcPr>
          <w:p w:rsidR="00B76BE1" w:rsidRPr="00E8690E" w:rsidRDefault="00B76BE1" w:rsidP="001812F9">
            <w:pPr>
              <w:spacing w:before="120" w:after="120"/>
              <w:jc w:val="center"/>
              <w:rPr>
                <w:sz w:val="22"/>
                <w:szCs w:val="22"/>
              </w:rPr>
            </w:pPr>
            <w:r w:rsidRPr="00E8690E">
              <w:rPr>
                <w:sz w:val="22"/>
                <w:szCs w:val="22"/>
              </w:rPr>
              <w:t>2%</w:t>
            </w:r>
          </w:p>
        </w:tc>
        <w:tc>
          <w:tcPr>
            <w:tcW w:w="1388" w:type="dxa"/>
          </w:tcPr>
          <w:p w:rsidR="00B76BE1" w:rsidRPr="00086BBE" w:rsidRDefault="00B76BE1" w:rsidP="001812F9">
            <w:pPr>
              <w:spacing w:before="120" w:after="120"/>
              <w:jc w:val="center"/>
              <w:rPr>
                <w:sz w:val="22"/>
                <w:szCs w:val="22"/>
              </w:rPr>
            </w:pPr>
            <w:r w:rsidRPr="00086BBE">
              <w:rPr>
                <w:sz w:val="22"/>
                <w:szCs w:val="22"/>
              </w:rPr>
              <w:t>0 – 5</w:t>
            </w:r>
          </w:p>
        </w:tc>
        <w:tc>
          <w:tcPr>
            <w:tcW w:w="1588" w:type="dxa"/>
          </w:tcPr>
          <w:p w:rsidR="00B76BE1" w:rsidRPr="00086BBE" w:rsidRDefault="00E8690E" w:rsidP="001812F9">
            <w:pPr>
              <w:spacing w:before="120" w:after="120"/>
              <w:jc w:val="center"/>
              <w:rPr>
                <w:sz w:val="22"/>
                <w:szCs w:val="22"/>
              </w:rPr>
            </w:pPr>
            <w:r>
              <w:rPr>
                <w:sz w:val="22"/>
                <w:szCs w:val="22"/>
              </w:rPr>
              <w:t>0</w:t>
            </w:r>
          </w:p>
        </w:tc>
        <w:tc>
          <w:tcPr>
            <w:tcW w:w="2098" w:type="dxa"/>
          </w:tcPr>
          <w:p w:rsidR="00B76BE1" w:rsidRPr="00086BBE" w:rsidRDefault="00B76BE1" w:rsidP="006C052C">
            <w:pPr>
              <w:spacing w:before="120" w:after="120"/>
              <w:jc w:val="left"/>
              <w:rPr>
                <w:sz w:val="22"/>
                <w:szCs w:val="22"/>
              </w:rPr>
            </w:pPr>
            <w:r w:rsidRPr="00086BBE">
              <w:rPr>
                <w:sz w:val="22"/>
                <w:szCs w:val="22"/>
              </w:rPr>
              <w:t xml:space="preserve">As detailed on Table </w:t>
            </w:r>
            <w:r w:rsidR="008D4A42">
              <w:rPr>
                <w:sz w:val="22"/>
                <w:szCs w:val="22"/>
              </w:rPr>
              <w:t>4</w:t>
            </w:r>
          </w:p>
        </w:tc>
      </w:tr>
      <w:tr w:rsidR="002749F8" w:rsidRPr="00923945" w:rsidTr="00583419">
        <w:trPr>
          <w:tblHeader/>
        </w:trPr>
        <w:tc>
          <w:tcPr>
            <w:tcW w:w="1531" w:type="dxa"/>
            <w:shd w:val="clear" w:color="auto" w:fill="DAEEF3" w:themeFill="accent5" w:themeFillTint="33"/>
          </w:tcPr>
          <w:p w:rsidR="002749F8" w:rsidRPr="00923945" w:rsidRDefault="00A522E7" w:rsidP="00B76BE1">
            <w:pPr>
              <w:keepNext/>
              <w:spacing w:before="120" w:after="120"/>
              <w:rPr>
                <w:sz w:val="22"/>
                <w:szCs w:val="22"/>
              </w:rPr>
            </w:pPr>
            <w:r w:rsidRPr="00923945">
              <w:rPr>
                <w:sz w:val="22"/>
                <w:szCs w:val="22"/>
              </w:rPr>
              <w:t>Question 9.</w:t>
            </w:r>
            <w:r w:rsidR="00B76BE1">
              <w:rPr>
                <w:sz w:val="22"/>
                <w:szCs w:val="22"/>
              </w:rPr>
              <w:t>9</w:t>
            </w:r>
          </w:p>
        </w:tc>
        <w:tc>
          <w:tcPr>
            <w:tcW w:w="1725" w:type="dxa"/>
          </w:tcPr>
          <w:p w:rsidR="002749F8" w:rsidRPr="00923945" w:rsidRDefault="002749F8" w:rsidP="00583419">
            <w:pPr>
              <w:spacing w:before="120" w:after="120"/>
              <w:jc w:val="left"/>
              <w:rPr>
                <w:sz w:val="22"/>
                <w:szCs w:val="22"/>
              </w:rPr>
            </w:pPr>
            <w:r w:rsidRPr="00923945">
              <w:rPr>
                <w:sz w:val="22"/>
                <w:szCs w:val="22"/>
              </w:rPr>
              <w:t xml:space="preserve">PSP – </w:t>
            </w:r>
            <w:r w:rsidR="00DA3E5E" w:rsidRPr="00923945">
              <w:rPr>
                <w:sz w:val="22"/>
                <w:szCs w:val="22"/>
              </w:rPr>
              <w:t>Existing Participant</w:t>
            </w:r>
          </w:p>
        </w:tc>
        <w:tc>
          <w:tcPr>
            <w:tcW w:w="1281" w:type="dxa"/>
          </w:tcPr>
          <w:p w:rsidR="002749F8" w:rsidRPr="00E8690E" w:rsidRDefault="00B76BE1" w:rsidP="001812F9">
            <w:pPr>
              <w:spacing w:before="120" w:after="120"/>
              <w:jc w:val="center"/>
              <w:rPr>
                <w:sz w:val="22"/>
                <w:szCs w:val="22"/>
              </w:rPr>
            </w:pPr>
            <w:r w:rsidRPr="00E8690E">
              <w:rPr>
                <w:sz w:val="22"/>
                <w:szCs w:val="22"/>
              </w:rPr>
              <w:t>N/A</w:t>
            </w:r>
          </w:p>
        </w:tc>
        <w:tc>
          <w:tcPr>
            <w:tcW w:w="1388" w:type="dxa"/>
          </w:tcPr>
          <w:p w:rsidR="002749F8" w:rsidRPr="00923945" w:rsidRDefault="002749F8" w:rsidP="001812F9">
            <w:pPr>
              <w:spacing w:before="120" w:after="120"/>
              <w:jc w:val="center"/>
              <w:rPr>
                <w:sz w:val="22"/>
                <w:szCs w:val="22"/>
              </w:rPr>
            </w:pPr>
            <w:r w:rsidRPr="00923945">
              <w:rPr>
                <w:sz w:val="22"/>
                <w:szCs w:val="22"/>
              </w:rPr>
              <w:t>Not scored</w:t>
            </w:r>
          </w:p>
        </w:tc>
        <w:tc>
          <w:tcPr>
            <w:tcW w:w="1588" w:type="dxa"/>
          </w:tcPr>
          <w:p w:rsidR="002749F8" w:rsidRPr="00923945" w:rsidRDefault="00B76BE1" w:rsidP="001812F9">
            <w:pPr>
              <w:spacing w:before="120" w:after="120"/>
              <w:jc w:val="center"/>
              <w:rPr>
                <w:sz w:val="22"/>
                <w:szCs w:val="22"/>
              </w:rPr>
            </w:pPr>
            <w:r>
              <w:rPr>
                <w:sz w:val="22"/>
                <w:szCs w:val="22"/>
              </w:rPr>
              <w:t>N/A</w:t>
            </w:r>
          </w:p>
        </w:tc>
        <w:tc>
          <w:tcPr>
            <w:tcW w:w="2098" w:type="dxa"/>
          </w:tcPr>
          <w:p w:rsidR="002749F8" w:rsidRPr="00923945" w:rsidRDefault="00B76BE1" w:rsidP="001812F9">
            <w:pPr>
              <w:spacing w:before="120" w:after="120"/>
              <w:jc w:val="left"/>
              <w:rPr>
                <w:sz w:val="22"/>
                <w:szCs w:val="22"/>
              </w:rPr>
            </w:pPr>
            <w:r w:rsidRPr="00923945">
              <w:rPr>
                <w:sz w:val="22"/>
                <w:szCs w:val="22"/>
              </w:rPr>
              <w:t>For information only</w:t>
            </w:r>
          </w:p>
        </w:tc>
      </w:tr>
      <w:tr w:rsidR="002749F8" w:rsidRPr="00923945" w:rsidTr="00583419">
        <w:trPr>
          <w:tblHeader/>
        </w:trPr>
        <w:tc>
          <w:tcPr>
            <w:tcW w:w="1531" w:type="dxa"/>
            <w:shd w:val="clear" w:color="auto" w:fill="DAEEF3" w:themeFill="accent5" w:themeFillTint="33"/>
          </w:tcPr>
          <w:p w:rsidR="002749F8" w:rsidRPr="00923945" w:rsidRDefault="002749F8" w:rsidP="001812F9">
            <w:pPr>
              <w:keepNext/>
              <w:spacing w:before="120" w:after="120"/>
              <w:rPr>
                <w:sz w:val="22"/>
                <w:szCs w:val="22"/>
              </w:rPr>
            </w:pPr>
            <w:r w:rsidRPr="00923945">
              <w:rPr>
                <w:sz w:val="22"/>
                <w:szCs w:val="22"/>
              </w:rPr>
              <w:t xml:space="preserve">Question </w:t>
            </w:r>
          </w:p>
          <w:p w:rsidR="002749F8" w:rsidRPr="00923945" w:rsidRDefault="00A522E7" w:rsidP="001812F9">
            <w:pPr>
              <w:keepNext/>
              <w:spacing w:before="120" w:after="120"/>
              <w:rPr>
                <w:sz w:val="22"/>
                <w:szCs w:val="22"/>
              </w:rPr>
            </w:pPr>
            <w:r w:rsidRPr="00923945">
              <w:rPr>
                <w:sz w:val="22"/>
                <w:szCs w:val="22"/>
              </w:rPr>
              <w:t>9.</w:t>
            </w:r>
            <w:r w:rsidR="00B76BE1">
              <w:rPr>
                <w:sz w:val="22"/>
                <w:szCs w:val="22"/>
              </w:rPr>
              <w:t>10</w:t>
            </w:r>
          </w:p>
        </w:tc>
        <w:tc>
          <w:tcPr>
            <w:tcW w:w="1725" w:type="dxa"/>
          </w:tcPr>
          <w:p w:rsidR="002749F8" w:rsidRPr="00923945" w:rsidRDefault="00DA3E5E" w:rsidP="00583419">
            <w:pPr>
              <w:spacing w:before="120" w:after="120"/>
              <w:jc w:val="left"/>
              <w:rPr>
                <w:sz w:val="22"/>
                <w:szCs w:val="22"/>
              </w:rPr>
            </w:pPr>
            <w:r w:rsidRPr="00923945">
              <w:rPr>
                <w:sz w:val="22"/>
                <w:szCs w:val="22"/>
              </w:rPr>
              <w:t>PSP – Application to all I</w:t>
            </w:r>
            <w:r w:rsidR="002749F8" w:rsidRPr="00923945">
              <w:rPr>
                <w:sz w:val="22"/>
                <w:szCs w:val="22"/>
              </w:rPr>
              <w:t>nvoices</w:t>
            </w:r>
          </w:p>
        </w:tc>
        <w:tc>
          <w:tcPr>
            <w:tcW w:w="1281" w:type="dxa"/>
          </w:tcPr>
          <w:p w:rsidR="002749F8" w:rsidRPr="00923945" w:rsidRDefault="00DF705E" w:rsidP="001812F9">
            <w:pPr>
              <w:spacing w:before="120" w:after="120"/>
              <w:jc w:val="center"/>
              <w:rPr>
                <w:sz w:val="22"/>
                <w:szCs w:val="22"/>
              </w:rPr>
            </w:pPr>
            <w:r w:rsidRPr="00923945">
              <w:rPr>
                <w:sz w:val="22"/>
                <w:szCs w:val="22"/>
              </w:rPr>
              <w:t>N/A</w:t>
            </w:r>
          </w:p>
        </w:tc>
        <w:tc>
          <w:tcPr>
            <w:tcW w:w="1388" w:type="dxa"/>
          </w:tcPr>
          <w:p w:rsidR="002749F8" w:rsidRPr="00923945" w:rsidRDefault="002749F8" w:rsidP="001812F9">
            <w:pPr>
              <w:spacing w:before="120" w:after="120"/>
              <w:jc w:val="center"/>
              <w:rPr>
                <w:sz w:val="22"/>
                <w:szCs w:val="22"/>
              </w:rPr>
            </w:pPr>
            <w:r w:rsidRPr="00923945">
              <w:rPr>
                <w:sz w:val="22"/>
                <w:szCs w:val="22"/>
              </w:rPr>
              <w:t>Not Scored</w:t>
            </w:r>
          </w:p>
        </w:tc>
        <w:tc>
          <w:tcPr>
            <w:tcW w:w="1588" w:type="dxa"/>
          </w:tcPr>
          <w:p w:rsidR="002749F8" w:rsidRPr="00923945" w:rsidRDefault="00DF705E" w:rsidP="001812F9">
            <w:pPr>
              <w:spacing w:before="120" w:after="120"/>
              <w:jc w:val="center"/>
              <w:rPr>
                <w:sz w:val="22"/>
                <w:szCs w:val="22"/>
              </w:rPr>
            </w:pPr>
            <w:r w:rsidRPr="00923945">
              <w:rPr>
                <w:sz w:val="22"/>
                <w:szCs w:val="22"/>
              </w:rPr>
              <w:t>N/A</w:t>
            </w:r>
          </w:p>
        </w:tc>
        <w:tc>
          <w:tcPr>
            <w:tcW w:w="2098" w:type="dxa"/>
          </w:tcPr>
          <w:p w:rsidR="002749F8" w:rsidRPr="00923945" w:rsidRDefault="00DA3E5E" w:rsidP="001812F9">
            <w:pPr>
              <w:spacing w:before="120" w:after="120"/>
              <w:jc w:val="left"/>
              <w:rPr>
                <w:sz w:val="22"/>
                <w:szCs w:val="22"/>
              </w:rPr>
            </w:pPr>
            <w:r w:rsidRPr="00923945">
              <w:rPr>
                <w:sz w:val="22"/>
                <w:szCs w:val="22"/>
              </w:rPr>
              <w:t>For i</w:t>
            </w:r>
            <w:r w:rsidR="002749F8" w:rsidRPr="00923945">
              <w:rPr>
                <w:sz w:val="22"/>
                <w:szCs w:val="22"/>
              </w:rPr>
              <w:t>nformation only</w:t>
            </w:r>
          </w:p>
        </w:tc>
      </w:tr>
      <w:tr w:rsidR="00583419" w:rsidRPr="00923945" w:rsidTr="00583419">
        <w:trPr>
          <w:tblHeader/>
        </w:trPr>
        <w:tc>
          <w:tcPr>
            <w:tcW w:w="9611" w:type="dxa"/>
            <w:gridSpan w:val="6"/>
            <w:shd w:val="clear" w:color="auto" w:fill="DAEEF3" w:themeFill="accent5" w:themeFillTint="33"/>
          </w:tcPr>
          <w:p w:rsidR="00583419" w:rsidRDefault="00583419" w:rsidP="00583419">
            <w:pPr>
              <w:spacing w:before="120" w:after="120"/>
              <w:jc w:val="center"/>
              <w:rPr>
                <w:b/>
                <w:sz w:val="22"/>
                <w:szCs w:val="22"/>
              </w:rPr>
            </w:pPr>
            <w:r>
              <w:rPr>
                <w:b/>
                <w:sz w:val="22"/>
                <w:szCs w:val="22"/>
              </w:rPr>
              <w:t>PRICE</w:t>
            </w:r>
            <w:r w:rsidR="00F83334">
              <w:rPr>
                <w:b/>
                <w:sz w:val="22"/>
                <w:szCs w:val="22"/>
              </w:rPr>
              <w:t xml:space="preserve">  60%</w:t>
            </w:r>
          </w:p>
          <w:p w:rsidR="008D4A42" w:rsidRPr="008D4A42" w:rsidRDefault="008D4A42" w:rsidP="008D4A42">
            <w:pPr>
              <w:pStyle w:val="Body1"/>
              <w:rPr>
                <w:sz w:val="22"/>
                <w:szCs w:val="22"/>
              </w:rPr>
            </w:pPr>
            <w:r>
              <w:rPr>
                <w:sz w:val="22"/>
                <w:szCs w:val="22"/>
              </w:rPr>
              <w:t>Lowest price per training package / Bidders price per training package x weighting</w:t>
            </w:r>
          </w:p>
        </w:tc>
      </w:tr>
      <w:tr w:rsidR="00583419" w:rsidRPr="00923945" w:rsidTr="00583419">
        <w:trPr>
          <w:tblHeader/>
        </w:trPr>
        <w:tc>
          <w:tcPr>
            <w:tcW w:w="1531" w:type="dxa"/>
            <w:shd w:val="clear" w:color="auto" w:fill="DAEEF3" w:themeFill="accent5" w:themeFillTint="33"/>
          </w:tcPr>
          <w:p w:rsidR="00583419" w:rsidRPr="00F83334" w:rsidRDefault="00F83334" w:rsidP="001812F9">
            <w:pPr>
              <w:keepNext/>
              <w:spacing w:before="120" w:after="120"/>
              <w:rPr>
                <w:b/>
                <w:sz w:val="22"/>
                <w:szCs w:val="22"/>
              </w:rPr>
            </w:pPr>
            <w:r w:rsidRPr="00F83334">
              <w:rPr>
                <w:b/>
                <w:sz w:val="22"/>
                <w:szCs w:val="22"/>
              </w:rPr>
              <w:t>PRICE</w:t>
            </w:r>
          </w:p>
        </w:tc>
        <w:tc>
          <w:tcPr>
            <w:tcW w:w="1725" w:type="dxa"/>
          </w:tcPr>
          <w:p w:rsidR="00583419" w:rsidRPr="00923945" w:rsidRDefault="00583419" w:rsidP="00583419">
            <w:pPr>
              <w:spacing w:before="120" w:after="120"/>
              <w:jc w:val="left"/>
              <w:rPr>
                <w:sz w:val="22"/>
                <w:szCs w:val="22"/>
              </w:rPr>
            </w:pPr>
            <w:r>
              <w:rPr>
                <w:sz w:val="22"/>
                <w:szCs w:val="22"/>
              </w:rPr>
              <w:t>Per training package</w:t>
            </w:r>
          </w:p>
        </w:tc>
        <w:tc>
          <w:tcPr>
            <w:tcW w:w="1281" w:type="dxa"/>
          </w:tcPr>
          <w:p w:rsidR="00583419" w:rsidRPr="00923945" w:rsidRDefault="00F83334" w:rsidP="001812F9">
            <w:pPr>
              <w:spacing w:before="120" w:after="120"/>
              <w:jc w:val="center"/>
              <w:rPr>
                <w:sz w:val="22"/>
                <w:szCs w:val="22"/>
              </w:rPr>
            </w:pPr>
            <w:r>
              <w:rPr>
                <w:sz w:val="22"/>
                <w:szCs w:val="22"/>
              </w:rPr>
              <w:t>Various weightings = Total 60%</w:t>
            </w:r>
          </w:p>
        </w:tc>
        <w:tc>
          <w:tcPr>
            <w:tcW w:w="1388" w:type="dxa"/>
          </w:tcPr>
          <w:p w:rsidR="00583419" w:rsidRPr="00923945" w:rsidRDefault="00583419" w:rsidP="001812F9">
            <w:pPr>
              <w:spacing w:before="120" w:after="120"/>
              <w:jc w:val="center"/>
              <w:rPr>
                <w:sz w:val="22"/>
                <w:szCs w:val="22"/>
              </w:rPr>
            </w:pPr>
          </w:p>
        </w:tc>
        <w:tc>
          <w:tcPr>
            <w:tcW w:w="1588" w:type="dxa"/>
          </w:tcPr>
          <w:p w:rsidR="00583419" w:rsidRPr="00923945" w:rsidRDefault="00583419" w:rsidP="001812F9">
            <w:pPr>
              <w:spacing w:before="120" w:after="120"/>
              <w:jc w:val="center"/>
              <w:rPr>
                <w:sz w:val="22"/>
                <w:szCs w:val="22"/>
              </w:rPr>
            </w:pPr>
          </w:p>
        </w:tc>
        <w:tc>
          <w:tcPr>
            <w:tcW w:w="2098" w:type="dxa"/>
          </w:tcPr>
          <w:p w:rsidR="00583419" w:rsidRPr="00923945" w:rsidRDefault="00583419" w:rsidP="001812F9">
            <w:pPr>
              <w:spacing w:before="120" w:after="120"/>
              <w:jc w:val="left"/>
              <w:rPr>
                <w:sz w:val="22"/>
                <w:szCs w:val="22"/>
              </w:rPr>
            </w:pPr>
            <w:r>
              <w:rPr>
                <w:sz w:val="22"/>
                <w:szCs w:val="22"/>
              </w:rPr>
              <w:t xml:space="preserve">As detailed in Table </w:t>
            </w:r>
            <w:r w:rsidR="008D4A42">
              <w:rPr>
                <w:sz w:val="22"/>
                <w:szCs w:val="22"/>
              </w:rPr>
              <w:t>5</w:t>
            </w:r>
          </w:p>
        </w:tc>
      </w:tr>
    </w:tbl>
    <w:p w:rsidR="00922525" w:rsidRDefault="00922525" w:rsidP="00922525">
      <w:pPr>
        <w:tabs>
          <w:tab w:val="left" w:pos="20"/>
          <w:tab w:val="left" w:pos="740"/>
          <w:tab w:val="right" w:pos="9360"/>
        </w:tabs>
        <w:rPr>
          <w:b/>
          <w:color w:val="000000"/>
          <w:sz w:val="22"/>
          <w:szCs w:val="22"/>
        </w:rPr>
      </w:pPr>
    </w:p>
    <w:p w:rsidR="002749F8" w:rsidRPr="002749F8" w:rsidRDefault="00EC31CB" w:rsidP="001869BC">
      <w:pPr>
        <w:adjustRightInd/>
        <w:jc w:val="left"/>
        <w:rPr>
          <w:b/>
          <w:highlight w:val="cyan"/>
        </w:rPr>
      </w:pPr>
      <w:r>
        <w:rPr>
          <w:b/>
        </w:rPr>
        <w:br w:type="page"/>
      </w:r>
      <w:r w:rsidR="002749F8" w:rsidRPr="002749F8">
        <w:rPr>
          <w:b/>
        </w:rPr>
        <w:lastRenderedPageBreak/>
        <w:t>Appendix 2 – Draft PSP Supplier Participation Agreement Goods and Services</w:t>
      </w:r>
    </w:p>
    <w:p w:rsidR="002749F8" w:rsidRPr="00B06E47" w:rsidRDefault="002749F8" w:rsidP="002749F8">
      <w:pPr>
        <w:tabs>
          <w:tab w:val="left" w:pos="20"/>
          <w:tab w:val="left" w:pos="740"/>
          <w:tab w:val="right" w:pos="9360"/>
        </w:tabs>
        <w:rPr>
          <w:color w:val="000000"/>
          <w:sz w:val="22"/>
          <w:szCs w:val="22"/>
          <w:highlight w:val="cyan"/>
        </w:rPr>
      </w:pPr>
    </w:p>
    <w:p w:rsidR="002749F8" w:rsidRPr="00B06E47" w:rsidRDefault="002749F8" w:rsidP="002749F8">
      <w:pPr>
        <w:ind w:left="2160" w:hanging="720"/>
        <w:rPr>
          <w:rFonts w:eastAsia="Verdana"/>
          <w:sz w:val="22"/>
          <w:szCs w:val="22"/>
        </w:rPr>
      </w:pPr>
    </w:p>
    <w:tbl>
      <w:tblPr>
        <w:tblW w:w="9080" w:type="dxa"/>
        <w:tblLayout w:type="fixed"/>
        <w:tblCellMar>
          <w:left w:w="0" w:type="dxa"/>
          <w:right w:w="0" w:type="dxa"/>
        </w:tblCellMar>
        <w:tblLook w:val="0000" w:firstRow="0" w:lastRow="0" w:firstColumn="0" w:lastColumn="0" w:noHBand="0" w:noVBand="0"/>
      </w:tblPr>
      <w:tblGrid>
        <w:gridCol w:w="7"/>
        <w:gridCol w:w="2551"/>
        <w:gridCol w:w="6515"/>
        <w:gridCol w:w="7"/>
      </w:tblGrid>
      <w:tr w:rsidR="002749F8" w:rsidRPr="00B06E47" w:rsidTr="003B40DE">
        <w:trPr>
          <w:gridBefore w:val="1"/>
          <w:gridAfter w:val="1"/>
          <w:wBefore w:w="7" w:type="dxa"/>
          <w:wAfter w:w="7" w:type="dxa"/>
          <w:cantSplit/>
          <w:trHeight w:hRule="exact" w:val="1701"/>
        </w:trPr>
        <w:tc>
          <w:tcPr>
            <w:tcW w:w="9066" w:type="dxa"/>
            <w:gridSpan w:val="2"/>
            <w:shd w:val="clear" w:color="auto" w:fill="auto"/>
            <w:tcMar>
              <w:top w:w="283" w:type="dxa"/>
            </w:tcMar>
          </w:tcPr>
          <w:p w:rsidR="002749F8" w:rsidRPr="002749F8" w:rsidRDefault="002749F8" w:rsidP="003B40DE">
            <w:pPr>
              <w:tabs>
                <w:tab w:val="left" w:pos="1843"/>
                <w:tab w:val="left" w:pos="3119"/>
                <w:tab w:val="right" w:pos="6049"/>
              </w:tabs>
              <w:spacing w:before="800" w:after="240" w:line="312" w:lineRule="auto"/>
            </w:pPr>
            <w:r w:rsidRPr="002749F8">
              <w:br w:type="page"/>
              <w:t xml:space="preserve">Dated </w:t>
            </w:r>
            <w:r w:rsidRPr="002749F8">
              <w:fldChar w:fldCharType="begin" w:fldLock="1">
                <w:ffData>
                  <w:name w:val="Text24"/>
                  <w:enabled/>
                  <w:calcOnExit w:val="0"/>
                  <w:textInput>
                    <w:default w:val="                                                                        "/>
                  </w:textInput>
                </w:ffData>
              </w:fldChar>
            </w:r>
            <w:r w:rsidRPr="002749F8">
              <w:instrText xml:space="preserve"> FORMTEXT </w:instrText>
            </w:r>
            <w:r w:rsidRPr="002749F8">
              <w:fldChar w:fldCharType="separate"/>
            </w:r>
            <w:r w:rsidRPr="002749F8">
              <w:rPr>
                <w:noProof/>
              </w:rPr>
              <w:t xml:space="preserve">                                                                        </w:t>
            </w:r>
            <w:r w:rsidRPr="002749F8">
              <w:fldChar w:fldCharType="end"/>
            </w:r>
            <w:r w:rsidRPr="002749F8">
              <w:t xml:space="preserve"> </w:t>
            </w:r>
            <w:r w:rsidRPr="002749F8">
              <w:fldChar w:fldCharType="begin"/>
            </w:r>
            <w:r w:rsidRPr="002749F8">
              <w:instrText xml:space="preserve"> DATE  \@ "yyyy"  \* MERGEFORMAT </w:instrText>
            </w:r>
            <w:r w:rsidRPr="002749F8">
              <w:fldChar w:fldCharType="separate"/>
            </w:r>
            <w:r w:rsidR="004C065D">
              <w:rPr>
                <w:noProof/>
              </w:rPr>
              <w:t>2018</w:t>
            </w:r>
            <w:r w:rsidRPr="002749F8">
              <w:fldChar w:fldCharType="end"/>
            </w:r>
          </w:p>
        </w:tc>
      </w:tr>
      <w:tr w:rsidR="002749F8" w:rsidRPr="00B06E47" w:rsidTr="003B40DE">
        <w:tblPrEx>
          <w:tblCellMar>
            <w:left w:w="7" w:type="dxa"/>
            <w:right w:w="7" w:type="dxa"/>
          </w:tblCellMar>
        </w:tblPrEx>
        <w:trPr>
          <w:cantSplit/>
          <w:trHeight w:hRule="exact" w:val="3402"/>
        </w:trPr>
        <w:tc>
          <w:tcPr>
            <w:tcW w:w="9080" w:type="dxa"/>
            <w:gridSpan w:val="4"/>
            <w:tcMar>
              <w:top w:w="255" w:type="dxa"/>
              <w:bottom w:w="283" w:type="dxa"/>
            </w:tcMar>
          </w:tcPr>
          <w:p w:rsidR="002749F8" w:rsidRPr="002749F8" w:rsidRDefault="002749F8" w:rsidP="003B40DE">
            <w:pPr>
              <w:tabs>
                <w:tab w:val="num" w:pos="851"/>
              </w:tabs>
              <w:spacing w:after="240" w:line="312" w:lineRule="auto"/>
              <w:ind w:left="851" w:hanging="851"/>
            </w:pPr>
            <w:bookmarkStart w:id="20" w:name="Party1"/>
            <w:bookmarkEnd w:id="20"/>
            <w:r w:rsidRPr="002749F8">
              <w:t>The London Borough of Croydon</w:t>
            </w:r>
          </w:p>
          <w:p w:rsidR="002749F8" w:rsidRPr="002749F8" w:rsidRDefault="002749F8" w:rsidP="003B40DE">
            <w:pPr>
              <w:tabs>
                <w:tab w:val="num" w:pos="851"/>
              </w:tabs>
              <w:spacing w:after="240" w:line="312" w:lineRule="auto"/>
              <w:ind w:left="851" w:hanging="851"/>
            </w:pPr>
            <w:r w:rsidRPr="002749F8">
              <w:t>[NAME OF SUPPLIER]</w:t>
            </w:r>
          </w:p>
        </w:tc>
      </w:tr>
      <w:tr w:rsidR="002749F8" w:rsidRPr="00B06E47" w:rsidTr="003B40DE">
        <w:trPr>
          <w:gridBefore w:val="1"/>
          <w:gridAfter w:val="1"/>
          <w:wBefore w:w="7" w:type="dxa"/>
          <w:wAfter w:w="7" w:type="dxa"/>
          <w:cantSplit/>
          <w:trHeight w:val="1247"/>
        </w:trPr>
        <w:tc>
          <w:tcPr>
            <w:tcW w:w="9066" w:type="dxa"/>
            <w:gridSpan w:val="2"/>
            <w:tcBorders>
              <w:top w:val="single" w:sz="8" w:space="0" w:color="auto"/>
              <w:bottom w:val="single" w:sz="8" w:space="0" w:color="auto"/>
            </w:tcBorders>
            <w:tcMar>
              <w:top w:w="510" w:type="dxa"/>
              <w:bottom w:w="510" w:type="dxa"/>
            </w:tcMar>
          </w:tcPr>
          <w:p w:rsidR="002749F8" w:rsidRPr="002749F8" w:rsidRDefault="002749F8" w:rsidP="003B40DE">
            <w:pPr>
              <w:rPr>
                <w:rFonts w:eastAsia="Verdana"/>
                <w:i/>
                <w:iCs/>
              </w:rPr>
            </w:pPr>
            <w:r w:rsidRPr="002749F8">
              <w:rPr>
                <w:rFonts w:eastAsia="Verdana"/>
                <w:iCs/>
              </w:rPr>
              <w:t>Supplier participation agreement (variation to payment terms)</w:t>
            </w:r>
            <w:r w:rsidRPr="002749F8">
              <w:rPr>
                <w:rFonts w:eastAsia="Verdana"/>
                <w:i/>
                <w:iCs/>
              </w:rPr>
              <w:t xml:space="preserve"> </w:t>
            </w:r>
          </w:p>
          <w:p w:rsidR="002749F8" w:rsidRPr="002749F8" w:rsidRDefault="002749F8" w:rsidP="003B40DE">
            <w:pPr>
              <w:rPr>
                <w:rFonts w:eastAsia="Verdana"/>
                <w:i/>
                <w:iCs/>
              </w:rPr>
            </w:pPr>
          </w:p>
          <w:p w:rsidR="002749F8" w:rsidRPr="002749F8" w:rsidRDefault="002749F8" w:rsidP="003B40DE">
            <w:pPr>
              <w:rPr>
                <w:rFonts w:eastAsia="Verdana"/>
              </w:rPr>
            </w:pPr>
            <w:r w:rsidRPr="002749F8">
              <w:rPr>
                <w:rFonts w:eastAsia="Verdana"/>
                <w:i/>
                <w:iCs/>
              </w:rPr>
              <w:t xml:space="preserve">– Premier supplier programme </w:t>
            </w:r>
          </w:p>
        </w:tc>
      </w:tr>
      <w:tr w:rsidR="002749F8" w:rsidRPr="00B06E47" w:rsidTr="003B40DE">
        <w:trPr>
          <w:gridBefore w:val="1"/>
          <w:gridAfter w:val="1"/>
          <w:wBefore w:w="7" w:type="dxa"/>
          <w:wAfter w:w="7" w:type="dxa"/>
          <w:cantSplit/>
          <w:trHeight w:val="2476"/>
        </w:trPr>
        <w:tc>
          <w:tcPr>
            <w:tcW w:w="9066" w:type="dxa"/>
            <w:gridSpan w:val="2"/>
            <w:tcMar>
              <w:top w:w="567" w:type="dxa"/>
            </w:tcMar>
          </w:tcPr>
          <w:p w:rsidR="002749F8" w:rsidRPr="002749F8" w:rsidRDefault="002749F8" w:rsidP="003B40DE">
            <w:pPr>
              <w:tabs>
                <w:tab w:val="left" w:pos="851"/>
                <w:tab w:val="left" w:pos="1843"/>
                <w:tab w:val="left" w:pos="3119"/>
                <w:tab w:val="left" w:pos="4253"/>
              </w:tabs>
              <w:spacing w:after="240" w:line="312" w:lineRule="auto"/>
              <w:rPr>
                <w:rFonts w:eastAsia="Verdana"/>
              </w:rPr>
            </w:pPr>
            <w:r w:rsidRPr="002749F8">
              <w:rPr>
                <w:rFonts w:eastAsia="Verdana"/>
              </w:rPr>
              <w:lastRenderedPageBreak/>
              <w:t xml:space="preserve"> </w:t>
            </w:r>
          </w:p>
        </w:tc>
      </w:tr>
      <w:tr w:rsidR="002749F8" w:rsidRPr="00B06E47" w:rsidTr="003B40DE">
        <w:trPr>
          <w:gridBefore w:val="1"/>
          <w:gridAfter w:val="1"/>
          <w:wBefore w:w="7" w:type="dxa"/>
          <w:wAfter w:w="7" w:type="dxa"/>
          <w:cantSplit/>
          <w:trHeight w:val="1587"/>
        </w:trPr>
        <w:tc>
          <w:tcPr>
            <w:tcW w:w="2551" w:type="dxa"/>
            <w:tcMar>
              <w:top w:w="6" w:type="dxa"/>
            </w:tcMar>
            <w:vAlign w:val="bottom"/>
          </w:tcPr>
          <w:p w:rsidR="002749F8" w:rsidRPr="00B06E47" w:rsidRDefault="002749F8" w:rsidP="003B40DE">
            <w:pPr>
              <w:rPr>
                <w:rFonts w:eastAsia="Verdana"/>
                <w:sz w:val="22"/>
                <w:szCs w:val="22"/>
              </w:rPr>
            </w:pPr>
            <w:bookmarkStart w:id="21" w:name="cboAddress"/>
            <w:bookmarkEnd w:id="21"/>
          </w:p>
        </w:tc>
        <w:tc>
          <w:tcPr>
            <w:tcW w:w="6515" w:type="dxa"/>
            <w:vAlign w:val="bottom"/>
          </w:tcPr>
          <w:p w:rsidR="002749F8" w:rsidRPr="00B06E47" w:rsidRDefault="002749F8" w:rsidP="003B40DE">
            <w:pPr>
              <w:tabs>
                <w:tab w:val="left" w:pos="397"/>
              </w:tabs>
              <w:rPr>
                <w:rFonts w:eastAsia="Verdana"/>
                <w:sz w:val="22"/>
                <w:szCs w:val="22"/>
              </w:rPr>
            </w:pPr>
          </w:p>
        </w:tc>
      </w:tr>
    </w:tbl>
    <w:p w:rsidR="002749F8" w:rsidRPr="003B40DE" w:rsidRDefault="002749F8" w:rsidP="002749F8">
      <w:pPr>
        <w:rPr>
          <w:rFonts w:eastAsia="Verdana"/>
        </w:rPr>
      </w:pPr>
      <w:r w:rsidRPr="00B06E47">
        <w:rPr>
          <w:rFonts w:eastAsia="Verdana"/>
          <w:sz w:val="22"/>
          <w:szCs w:val="22"/>
        </w:rPr>
        <w:br w:type="page"/>
      </w:r>
      <w:r w:rsidRPr="003B40DE">
        <w:rPr>
          <w:rFonts w:eastAsia="Verdana"/>
          <w:b/>
        </w:rPr>
        <w:lastRenderedPageBreak/>
        <w:t>THIS AGREEMENT</w:t>
      </w:r>
      <w:r w:rsidRPr="003B40DE">
        <w:rPr>
          <w:rFonts w:eastAsia="Verdana"/>
        </w:rPr>
        <w:t xml:space="preserve"> is made on </w:t>
      </w:r>
      <w:r w:rsidRPr="003B40DE">
        <w:rPr>
          <w:rFonts w:eastAsia="Verdana"/>
        </w:rPr>
        <w:tab/>
      </w:r>
      <w:r w:rsidRPr="003B40DE">
        <w:rPr>
          <w:rFonts w:eastAsia="Verdana"/>
        </w:rPr>
        <w:fldChar w:fldCharType="begin"/>
      </w:r>
      <w:r w:rsidRPr="003B40DE">
        <w:rPr>
          <w:rFonts w:eastAsia="Verdana"/>
        </w:rPr>
        <w:instrText xml:space="preserve"> DATE  \@ "yyyy"  \* MERGEFORMAT </w:instrText>
      </w:r>
      <w:r w:rsidRPr="003B40DE">
        <w:rPr>
          <w:rFonts w:eastAsia="Verdana"/>
        </w:rPr>
        <w:fldChar w:fldCharType="separate"/>
      </w:r>
      <w:r w:rsidR="004C065D">
        <w:rPr>
          <w:rFonts w:eastAsia="Verdana"/>
          <w:noProof/>
        </w:rPr>
        <w:t>2018</w:t>
      </w:r>
      <w:r w:rsidRPr="003B40DE">
        <w:rPr>
          <w:rFonts w:eastAsia="Verdana"/>
        </w:rPr>
        <w:fldChar w:fldCharType="end"/>
      </w:r>
    </w:p>
    <w:p w:rsidR="002749F8" w:rsidRPr="003B40DE" w:rsidRDefault="002749F8" w:rsidP="002749F8">
      <w:pPr>
        <w:tabs>
          <w:tab w:val="left" w:pos="851"/>
          <w:tab w:val="left" w:pos="1843"/>
          <w:tab w:val="left" w:pos="3119"/>
          <w:tab w:val="left" w:pos="4253"/>
        </w:tabs>
        <w:spacing w:after="240"/>
        <w:rPr>
          <w:b/>
          <w:bCs/>
        </w:rPr>
      </w:pPr>
      <w:r w:rsidRPr="003B40DE">
        <w:rPr>
          <w:b/>
          <w:bCs/>
        </w:rPr>
        <w:t>BETWEEN</w:t>
      </w:r>
    </w:p>
    <w:p w:rsidR="002749F8" w:rsidRPr="003B40DE" w:rsidRDefault="002749F8" w:rsidP="00826171">
      <w:pPr>
        <w:numPr>
          <w:ilvl w:val="0"/>
          <w:numId w:val="12"/>
        </w:numPr>
        <w:adjustRightInd/>
        <w:spacing w:after="240" w:line="312" w:lineRule="auto"/>
      </w:pPr>
      <w:r w:rsidRPr="003B40DE">
        <w:t>THE MAYOR AND BURGESSES OF THE LONDON BOROUGH OF CROYDON of Town Hall, Katharine Street, Croydon, Surrey, CR0 1NX (the “</w:t>
      </w:r>
      <w:r w:rsidRPr="003B40DE">
        <w:rPr>
          <w:b/>
        </w:rPr>
        <w:t>Council”</w:t>
      </w:r>
      <w:r w:rsidRPr="003B40DE">
        <w:t>)</w:t>
      </w:r>
    </w:p>
    <w:p w:rsidR="002749F8" w:rsidRPr="003B40DE" w:rsidRDefault="002749F8" w:rsidP="002749F8">
      <w:pPr>
        <w:tabs>
          <w:tab w:val="num" w:pos="851"/>
        </w:tabs>
        <w:spacing w:after="240"/>
        <w:ind w:left="851" w:hanging="851"/>
      </w:pPr>
      <w:r w:rsidRPr="003B40DE">
        <w:t xml:space="preserve">[NAME OF SUPPLIER] [trading as [TRADING NAME]] (registered number [COMPANY NUMBER]) whose registered office is at [ADDRESS] (the </w:t>
      </w:r>
      <w:r w:rsidRPr="003B40DE">
        <w:rPr>
          <w:b/>
        </w:rPr>
        <w:t>“Supplier”</w:t>
      </w:r>
      <w:r w:rsidRPr="003B40DE">
        <w:t>).</w:t>
      </w:r>
    </w:p>
    <w:p w:rsidR="002749F8" w:rsidRPr="003B40DE" w:rsidRDefault="002749F8" w:rsidP="002749F8">
      <w:pPr>
        <w:tabs>
          <w:tab w:val="left" w:pos="851"/>
          <w:tab w:val="left" w:pos="1843"/>
          <w:tab w:val="left" w:pos="3119"/>
          <w:tab w:val="left" w:pos="4253"/>
        </w:tabs>
        <w:spacing w:after="240"/>
        <w:rPr>
          <w:b/>
          <w:bCs/>
        </w:rPr>
      </w:pPr>
      <w:r w:rsidRPr="003B40DE">
        <w:rPr>
          <w:b/>
          <w:bCs/>
        </w:rPr>
        <w:t>BACKGROUND</w:t>
      </w:r>
    </w:p>
    <w:p w:rsidR="002749F8" w:rsidRPr="003B40DE" w:rsidRDefault="002749F8" w:rsidP="002749F8">
      <w:pPr>
        <w:tabs>
          <w:tab w:val="num" w:pos="851"/>
        </w:tabs>
        <w:spacing w:after="240"/>
        <w:ind w:left="851" w:hanging="851"/>
        <w:rPr>
          <w:rFonts w:eastAsia="Verdana"/>
        </w:rPr>
      </w:pPr>
      <w:r w:rsidRPr="003B40DE">
        <w:rPr>
          <w:rFonts w:eastAsia="Verdana"/>
        </w:rPr>
        <w:t xml:space="preserve">The parties have entered into </w:t>
      </w:r>
      <w:r w:rsidR="00F83334" w:rsidRPr="003B40DE">
        <w:rPr>
          <w:rFonts w:eastAsia="Verdana"/>
        </w:rPr>
        <w:t>a contract</w:t>
      </w:r>
      <w:r w:rsidRPr="003B40DE">
        <w:rPr>
          <w:rFonts w:eastAsia="Verdana"/>
        </w:rPr>
        <w:t xml:space="preserve"> for goods, services and/or works, in accordance with which the Council is the beneficiary of those goods, services and/or works and the Supplier is the provider of those goods, services and/or works.</w:t>
      </w:r>
    </w:p>
    <w:p w:rsidR="002749F8" w:rsidRPr="003B40DE" w:rsidRDefault="002749F8" w:rsidP="002749F8">
      <w:pPr>
        <w:tabs>
          <w:tab w:val="num" w:pos="851"/>
        </w:tabs>
        <w:spacing w:after="240"/>
        <w:ind w:left="851" w:hanging="851"/>
        <w:rPr>
          <w:rFonts w:eastAsia="Verdana"/>
        </w:rPr>
      </w:pPr>
      <w:r w:rsidRPr="003B40DE">
        <w:rPr>
          <w:rFonts w:eastAsia="Verdana"/>
        </w:rPr>
        <w:t>The Council has introduced a programme (the “premier supplier programme”) of improvements in the Council’s purchase-to-pay processes, enhanced supplier relationships and the opportunity to benefit from the early payment of their invoices.</w:t>
      </w:r>
    </w:p>
    <w:p w:rsidR="002749F8" w:rsidRPr="003B40DE" w:rsidRDefault="002749F8" w:rsidP="002749F8">
      <w:pPr>
        <w:tabs>
          <w:tab w:val="num" w:pos="851"/>
        </w:tabs>
        <w:spacing w:after="240"/>
        <w:ind w:left="851" w:hanging="851"/>
        <w:rPr>
          <w:rFonts w:eastAsia="Verdana"/>
        </w:rPr>
      </w:pPr>
      <w:r w:rsidRPr="003B40DE">
        <w:rPr>
          <w:rFonts w:eastAsia="Verdana"/>
        </w:rPr>
        <w:t>The Supplier has agreed to participate in the Council’s premier supplier programme and accordingly to operate on varied payment terms in respect to this contract on the terms and conditions as set out in this Agreement.</w:t>
      </w:r>
    </w:p>
    <w:p w:rsidR="002749F8" w:rsidRPr="003B40DE" w:rsidRDefault="002749F8" w:rsidP="002749F8">
      <w:pPr>
        <w:tabs>
          <w:tab w:val="left" w:pos="851"/>
          <w:tab w:val="left" w:pos="1843"/>
          <w:tab w:val="left" w:pos="3119"/>
          <w:tab w:val="left" w:pos="4253"/>
        </w:tabs>
        <w:spacing w:after="240"/>
        <w:rPr>
          <w:b/>
          <w:bCs/>
        </w:rPr>
      </w:pPr>
      <w:r w:rsidRPr="003B40DE">
        <w:rPr>
          <w:b/>
          <w:bCs/>
        </w:rPr>
        <w:t>OPERATIVE PROVISIONS</w:t>
      </w:r>
    </w:p>
    <w:p w:rsidR="002749F8" w:rsidRPr="003B40DE" w:rsidRDefault="002749F8" w:rsidP="00826171">
      <w:pPr>
        <w:keepNext/>
        <w:numPr>
          <w:ilvl w:val="0"/>
          <w:numId w:val="10"/>
        </w:numPr>
        <w:adjustRightInd/>
        <w:spacing w:after="240"/>
        <w:outlineLvl w:val="0"/>
        <w:rPr>
          <w:rFonts w:eastAsia="Verdana"/>
        </w:rPr>
      </w:pPr>
      <w:r w:rsidRPr="003B40DE">
        <w:rPr>
          <w:rFonts w:eastAsia="Verdana"/>
          <w:b/>
        </w:rPr>
        <w:t>DEFINITIONS AND INTERPRETATION</w:t>
      </w:r>
      <w:bookmarkStart w:id="22" w:name="_NN115"/>
      <w:bookmarkEnd w:id="22"/>
      <w:r w:rsidRPr="003B40DE">
        <w:rPr>
          <w:rFonts w:eastAsia="Verdana"/>
        </w:rPr>
        <w:fldChar w:fldCharType="begin"/>
      </w:r>
      <w:r w:rsidRPr="003B40DE">
        <w:rPr>
          <w:rFonts w:eastAsia="Verdana"/>
        </w:rPr>
        <w:instrText xml:space="preserve"> TC "</w:instrText>
      </w:r>
      <w:r w:rsidRPr="003B40DE">
        <w:rPr>
          <w:rFonts w:eastAsia="Verdana"/>
        </w:rPr>
        <w:fldChar w:fldCharType="begin"/>
      </w:r>
      <w:r w:rsidRPr="003B40DE">
        <w:rPr>
          <w:rFonts w:eastAsia="Verdana"/>
        </w:rPr>
        <w:instrText xml:space="preserve"> REF _NN115\r \h  \* MERGEFORMAT </w:instrText>
      </w:r>
      <w:r w:rsidRPr="003B40DE">
        <w:rPr>
          <w:rFonts w:eastAsia="Verdana"/>
        </w:rPr>
      </w:r>
      <w:r w:rsidRPr="003B40DE">
        <w:rPr>
          <w:rFonts w:eastAsia="Verdana"/>
        </w:rPr>
        <w:fldChar w:fldCharType="separate"/>
      </w:r>
      <w:bookmarkStart w:id="23" w:name="_Toc402523154"/>
      <w:r w:rsidR="00394AAA">
        <w:rPr>
          <w:rFonts w:eastAsia="Verdana"/>
        </w:rPr>
        <w:instrText>1</w:instrText>
      </w:r>
      <w:r w:rsidRPr="003B40DE">
        <w:rPr>
          <w:rFonts w:eastAsia="Verdana"/>
        </w:rPr>
        <w:fldChar w:fldCharType="end"/>
      </w:r>
      <w:r w:rsidRPr="003B40DE">
        <w:rPr>
          <w:rFonts w:eastAsia="Verdana"/>
        </w:rPr>
        <w:tab/>
        <w:instrText>DEFINITIONS AND INTERPRETATION</w:instrText>
      </w:r>
      <w:bookmarkEnd w:id="23"/>
      <w:r w:rsidRPr="003B40DE">
        <w:rPr>
          <w:rFonts w:eastAsia="Verdana"/>
        </w:rPr>
        <w:instrText xml:space="preserve">" \l 1 </w:instrText>
      </w:r>
      <w:r w:rsidRPr="003B40DE">
        <w:rPr>
          <w:rFonts w:eastAsia="Verdana"/>
        </w:rPr>
        <w:fldChar w:fldCharType="end"/>
      </w:r>
    </w:p>
    <w:p w:rsidR="002749F8" w:rsidRPr="003B40DE" w:rsidRDefault="002749F8" w:rsidP="002749F8">
      <w:pPr>
        <w:spacing w:after="240"/>
        <w:ind w:left="851"/>
      </w:pPr>
      <w:r w:rsidRPr="003B40DE">
        <w:t>In this Agreement:</w:t>
      </w:r>
    </w:p>
    <w:p w:rsidR="002749F8" w:rsidRPr="003B40DE" w:rsidRDefault="002749F8" w:rsidP="00826171">
      <w:pPr>
        <w:numPr>
          <w:ilvl w:val="1"/>
          <w:numId w:val="9"/>
        </w:numPr>
        <w:adjustRightInd/>
        <w:spacing w:after="240"/>
        <w:outlineLvl w:val="1"/>
        <w:rPr>
          <w:rFonts w:eastAsia="Verdana"/>
        </w:rPr>
      </w:pPr>
      <w:r w:rsidRPr="003B40DE">
        <w:rPr>
          <w:rFonts w:eastAsia="Verdana"/>
        </w:rPr>
        <w:t>the following words and expressions have the following meanings unless the context otherwise requires:</w:t>
      </w:r>
    </w:p>
    <w:tbl>
      <w:tblPr>
        <w:tblW w:w="8363" w:type="dxa"/>
        <w:tblInd w:w="907" w:type="dxa"/>
        <w:tblLayout w:type="fixed"/>
        <w:tblCellMar>
          <w:left w:w="56" w:type="dxa"/>
          <w:right w:w="56" w:type="dxa"/>
        </w:tblCellMar>
        <w:tblLook w:val="0000" w:firstRow="0" w:lastRow="0" w:firstColumn="0" w:lastColumn="0" w:noHBand="0" w:noVBand="0"/>
      </w:tblPr>
      <w:tblGrid>
        <w:gridCol w:w="3402"/>
        <w:gridCol w:w="4961"/>
      </w:tblGrid>
      <w:tr w:rsidR="002749F8" w:rsidRPr="003B40DE" w:rsidTr="003B40DE">
        <w:tc>
          <w:tcPr>
            <w:tcW w:w="3402" w:type="dxa"/>
            <w:shd w:val="clear" w:color="auto" w:fill="auto"/>
          </w:tcPr>
          <w:p w:rsidR="002749F8" w:rsidRPr="003B40DE" w:rsidRDefault="002749F8" w:rsidP="003B40DE">
            <w:pPr>
              <w:tabs>
                <w:tab w:val="left" w:pos="851"/>
                <w:tab w:val="left" w:pos="1843"/>
                <w:tab w:val="left" w:pos="3119"/>
                <w:tab w:val="left" w:pos="4253"/>
              </w:tabs>
              <w:spacing w:after="240"/>
              <w:rPr>
                <w:b/>
              </w:rPr>
            </w:pPr>
            <w:r w:rsidRPr="003B40DE">
              <w:rPr>
                <w:b/>
              </w:rPr>
              <w:t>“Contract”</w:t>
            </w:r>
          </w:p>
        </w:tc>
        <w:tc>
          <w:tcPr>
            <w:tcW w:w="4961" w:type="dxa"/>
            <w:shd w:val="clear" w:color="auto" w:fill="auto"/>
          </w:tcPr>
          <w:p w:rsidR="002749F8" w:rsidRPr="003B40DE" w:rsidRDefault="002749F8" w:rsidP="003B40DE">
            <w:pPr>
              <w:tabs>
                <w:tab w:val="left" w:pos="851"/>
                <w:tab w:val="left" w:pos="1843"/>
                <w:tab w:val="left" w:pos="3119"/>
                <w:tab w:val="left" w:pos="4253"/>
              </w:tabs>
              <w:spacing w:after="240"/>
            </w:pPr>
            <w:r w:rsidRPr="003B40DE">
              <w:t>the contract [Insert name of this contract]  entered into between the Council and the Supplier, Any exemptions to this Agreement are to be identified in Schedule 1;</w:t>
            </w:r>
          </w:p>
        </w:tc>
      </w:tr>
      <w:tr w:rsidR="002749F8" w:rsidRPr="003B40DE" w:rsidTr="003B40DE">
        <w:tc>
          <w:tcPr>
            <w:tcW w:w="3402" w:type="dxa"/>
            <w:shd w:val="clear" w:color="auto" w:fill="auto"/>
          </w:tcPr>
          <w:p w:rsidR="002749F8" w:rsidRPr="003B40DE" w:rsidRDefault="002749F8" w:rsidP="003B40DE">
            <w:pPr>
              <w:tabs>
                <w:tab w:val="left" w:pos="851"/>
                <w:tab w:val="left" w:pos="1843"/>
                <w:tab w:val="left" w:pos="3119"/>
                <w:tab w:val="left" w:pos="4253"/>
              </w:tabs>
              <w:spacing w:after="240"/>
              <w:rPr>
                <w:b/>
              </w:rPr>
            </w:pPr>
            <w:r w:rsidRPr="003B40DE">
              <w:rPr>
                <w:b/>
              </w:rPr>
              <w:lastRenderedPageBreak/>
              <w:t>“Effective Date”</w:t>
            </w:r>
          </w:p>
        </w:tc>
        <w:tc>
          <w:tcPr>
            <w:tcW w:w="4961" w:type="dxa"/>
            <w:shd w:val="clear" w:color="auto" w:fill="auto"/>
          </w:tcPr>
          <w:p w:rsidR="002749F8" w:rsidRPr="003B40DE" w:rsidRDefault="002749F8" w:rsidP="003B40DE">
            <w:pPr>
              <w:tabs>
                <w:tab w:val="left" w:pos="851"/>
                <w:tab w:val="left" w:pos="1843"/>
                <w:tab w:val="left" w:pos="3119"/>
                <w:tab w:val="left" w:pos="4253"/>
              </w:tabs>
              <w:spacing w:after="240"/>
            </w:pPr>
            <w:r w:rsidRPr="003B40DE">
              <w:t>[the date of this Agreement/[DATE]];</w:t>
            </w:r>
          </w:p>
        </w:tc>
      </w:tr>
      <w:tr w:rsidR="002749F8" w:rsidRPr="003B40DE" w:rsidTr="003B40DE">
        <w:tc>
          <w:tcPr>
            <w:tcW w:w="3402" w:type="dxa"/>
            <w:shd w:val="clear" w:color="auto" w:fill="auto"/>
          </w:tcPr>
          <w:p w:rsidR="002749F8" w:rsidRPr="003B40DE" w:rsidRDefault="002749F8" w:rsidP="003B40DE">
            <w:pPr>
              <w:tabs>
                <w:tab w:val="left" w:pos="851"/>
                <w:tab w:val="left" w:pos="1843"/>
                <w:tab w:val="left" w:pos="3119"/>
                <w:tab w:val="left" w:pos="4253"/>
              </w:tabs>
              <w:spacing w:after="240"/>
              <w:rPr>
                <w:b/>
              </w:rPr>
            </w:pPr>
            <w:r w:rsidRPr="003B40DE">
              <w:rPr>
                <w:b/>
              </w:rPr>
              <w:t>“Rebate”</w:t>
            </w:r>
          </w:p>
        </w:tc>
        <w:tc>
          <w:tcPr>
            <w:tcW w:w="4961" w:type="dxa"/>
            <w:shd w:val="clear" w:color="auto" w:fill="auto"/>
          </w:tcPr>
          <w:p w:rsidR="002749F8" w:rsidRPr="003B40DE" w:rsidRDefault="002749F8" w:rsidP="003B40DE">
            <w:pPr>
              <w:tabs>
                <w:tab w:val="left" w:pos="851"/>
                <w:tab w:val="left" w:pos="1843"/>
                <w:tab w:val="left" w:pos="3119"/>
                <w:tab w:val="left" w:pos="4253"/>
              </w:tabs>
              <w:spacing w:after="240"/>
            </w:pPr>
            <w:r w:rsidRPr="003B40DE">
              <w:t>shall have the definition given to it in clause 3.1.1.</w:t>
            </w:r>
          </w:p>
        </w:tc>
      </w:tr>
    </w:tbl>
    <w:p w:rsidR="002749F8" w:rsidRPr="003B40DE" w:rsidRDefault="002749F8" w:rsidP="00826171">
      <w:pPr>
        <w:numPr>
          <w:ilvl w:val="1"/>
          <w:numId w:val="9"/>
        </w:numPr>
        <w:adjustRightInd/>
        <w:spacing w:after="240"/>
        <w:outlineLvl w:val="1"/>
        <w:rPr>
          <w:rFonts w:eastAsia="Verdana"/>
        </w:rPr>
      </w:pPr>
      <w:bookmarkStart w:id="24" w:name="_Ref488204663"/>
      <w:r w:rsidRPr="003B40DE">
        <w:rPr>
          <w:rFonts w:eastAsia="Verdana"/>
        </w:rPr>
        <w:t>the background section and all headings are for ease of reference only and will not affect the construction or interpretation of this Agreement.</w:t>
      </w:r>
    </w:p>
    <w:p w:rsidR="002749F8" w:rsidRPr="003B40DE" w:rsidRDefault="002749F8" w:rsidP="00826171">
      <w:pPr>
        <w:numPr>
          <w:ilvl w:val="1"/>
          <w:numId w:val="9"/>
        </w:numPr>
        <w:adjustRightInd/>
        <w:spacing w:after="240"/>
        <w:outlineLvl w:val="1"/>
        <w:rPr>
          <w:rFonts w:eastAsia="Verdana"/>
        </w:rPr>
      </w:pPr>
      <w:r w:rsidRPr="003B40DE">
        <w:rPr>
          <w:rFonts w:eastAsia="Verdana"/>
        </w:rPr>
        <w:t>any reference to writing or written includes e-mail.</w:t>
      </w:r>
    </w:p>
    <w:bookmarkEnd w:id="24"/>
    <w:p w:rsidR="002749F8" w:rsidRPr="003B40DE" w:rsidRDefault="002749F8" w:rsidP="00826171">
      <w:pPr>
        <w:keepNext/>
        <w:numPr>
          <w:ilvl w:val="0"/>
          <w:numId w:val="9"/>
        </w:numPr>
        <w:adjustRightInd/>
        <w:spacing w:after="240"/>
        <w:outlineLvl w:val="0"/>
        <w:rPr>
          <w:rFonts w:eastAsia="Verdana"/>
        </w:rPr>
      </w:pPr>
      <w:r w:rsidRPr="003B40DE">
        <w:rPr>
          <w:rFonts w:eastAsia="Verdana"/>
          <w:b/>
        </w:rPr>
        <w:t>TERM</w:t>
      </w:r>
      <w:bookmarkStart w:id="25" w:name="_NN116"/>
      <w:bookmarkEnd w:id="25"/>
      <w:r w:rsidRPr="003B40DE">
        <w:rPr>
          <w:rFonts w:eastAsia="Verdana"/>
        </w:rPr>
        <w:fldChar w:fldCharType="begin"/>
      </w:r>
      <w:r w:rsidRPr="003B40DE">
        <w:rPr>
          <w:rFonts w:eastAsia="Verdana"/>
        </w:rPr>
        <w:instrText xml:space="preserve"> TC "</w:instrText>
      </w:r>
      <w:r w:rsidRPr="003B40DE">
        <w:rPr>
          <w:rFonts w:eastAsia="Verdana"/>
        </w:rPr>
        <w:fldChar w:fldCharType="begin"/>
      </w:r>
      <w:r w:rsidRPr="003B40DE">
        <w:rPr>
          <w:rFonts w:eastAsia="Verdana"/>
        </w:rPr>
        <w:instrText xml:space="preserve"> REF _NN116\r \h  \* MERGEFORMAT </w:instrText>
      </w:r>
      <w:r w:rsidRPr="003B40DE">
        <w:rPr>
          <w:rFonts w:eastAsia="Verdana"/>
        </w:rPr>
      </w:r>
      <w:r w:rsidRPr="003B40DE">
        <w:rPr>
          <w:rFonts w:eastAsia="Verdana"/>
        </w:rPr>
        <w:fldChar w:fldCharType="separate"/>
      </w:r>
      <w:bookmarkStart w:id="26" w:name="_Toc402523155"/>
      <w:r w:rsidR="00394AAA">
        <w:rPr>
          <w:rFonts w:eastAsia="Verdana"/>
        </w:rPr>
        <w:instrText>2</w:instrText>
      </w:r>
      <w:r w:rsidRPr="003B40DE">
        <w:rPr>
          <w:rFonts w:eastAsia="Verdana"/>
        </w:rPr>
        <w:fldChar w:fldCharType="end"/>
      </w:r>
      <w:r w:rsidRPr="003B40DE">
        <w:rPr>
          <w:rFonts w:eastAsia="Verdana"/>
        </w:rPr>
        <w:tab/>
        <w:instrText>TERM</w:instrText>
      </w:r>
      <w:bookmarkEnd w:id="26"/>
      <w:r w:rsidRPr="003B40DE">
        <w:rPr>
          <w:rFonts w:eastAsia="Verdana"/>
        </w:rPr>
        <w:instrText xml:space="preserve">" \l 1 </w:instrText>
      </w:r>
      <w:r w:rsidRPr="003B40DE">
        <w:rPr>
          <w:rFonts w:eastAsia="Verdana"/>
        </w:rPr>
        <w:fldChar w:fldCharType="end"/>
      </w:r>
    </w:p>
    <w:p w:rsidR="002749F8" w:rsidRPr="003B40DE" w:rsidRDefault="002749F8" w:rsidP="002749F8">
      <w:pPr>
        <w:spacing w:after="200"/>
        <w:ind w:left="851"/>
        <w:outlineLvl w:val="0"/>
      </w:pPr>
      <w:r w:rsidRPr="003B40DE">
        <w:t>This Agreement will commence on the Effective Date and will continue for a minimum period of two (2) years and will continue thereafter unless and until terminated by either party giving not less than six (6) months’ written notice to that effect to the other party, such termination to be effective no earlier than the date that is two (2) years from the Effective Date.</w:t>
      </w:r>
    </w:p>
    <w:p w:rsidR="002749F8" w:rsidRPr="003B40DE" w:rsidRDefault="002749F8" w:rsidP="00826171">
      <w:pPr>
        <w:keepNext/>
        <w:numPr>
          <w:ilvl w:val="0"/>
          <w:numId w:val="9"/>
        </w:numPr>
        <w:adjustRightInd/>
        <w:spacing w:after="240"/>
        <w:outlineLvl w:val="0"/>
        <w:rPr>
          <w:rFonts w:eastAsia="Verdana"/>
        </w:rPr>
      </w:pPr>
      <w:r w:rsidRPr="003B40DE">
        <w:rPr>
          <w:rFonts w:eastAsia="Verdana"/>
          <w:b/>
        </w:rPr>
        <w:t>PARTICIPATION IN PREMIER SUPPLIER PROGRAMME – STANDARD GOODS AND SERVICES CONTRACTS</w:t>
      </w:r>
      <w:bookmarkStart w:id="27" w:name="_NN117"/>
      <w:bookmarkEnd w:id="27"/>
      <w:r w:rsidRPr="003B40DE">
        <w:rPr>
          <w:rFonts w:eastAsia="Verdana"/>
        </w:rPr>
        <w:fldChar w:fldCharType="begin"/>
      </w:r>
      <w:r w:rsidRPr="003B40DE">
        <w:rPr>
          <w:rFonts w:eastAsia="Verdana"/>
        </w:rPr>
        <w:instrText xml:space="preserve"> TC "</w:instrText>
      </w:r>
      <w:r w:rsidRPr="003B40DE">
        <w:rPr>
          <w:rFonts w:eastAsia="Verdana"/>
        </w:rPr>
        <w:fldChar w:fldCharType="begin"/>
      </w:r>
      <w:r w:rsidRPr="003B40DE">
        <w:rPr>
          <w:rFonts w:eastAsia="Verdana"/>
        </w:rPr>
        <w:instrText xml:space="preserve"> REF _NN117\r \h  \* MERGEFORMAT </w:instrText>
      </w:r>
      <w:r w:rsidRPr="003B40DE">
        <w:rPr>
          <w:rFonts w:eastAsia="Verdana"/>
        </w:rPr>
      </w:r>
      <w:r w:rsidRPr="003B40DE">
        <w:rPr>
          <w:rFonts w:eastAsia="Verdana"/>
        </w:rPr>
        <w:fldChar w:fldCharType="separate"/>
      </w:r>
      <w:bookmarkStart w:id="28" w:name="_Toc402523156"/>
      <w:r w:rsidR="00394AAA">
        <w:rPr>
          <w:rFonts w:eastAsia="Verdana"/>
        </w:rPr>
        <w:instrText>3</w:instrText>
      </w:r>
      <w:r w:rsidRPr="003B40DE">
        <w:rPr>
          <w:rFonts w:eastAsia="Verdana"/>
        </w:rPr>
        <w:fldChar w:fldCharType="end"/>
      </w:r>
      <w:r w:rsidRPr="003B40DE">
        <w:rPr>
          <w:rFonts w:eastAsia="Verdana"/>
        </w:rPr>
        <w:tab/>
        <w:instrText>PARTICIPATION IN [COMPANY PROGRAMME NAME] – STANDARD GOODS AND SERVICES CONTRACTS</w:instrText>
      </w:r>
      <w:bookmarkEnd w:id="28"/>
      <w:r w:rsidRPr="003B40DE">
        <w:rPr>
          <w:rFonts w:eastAsia="Verdana"/>
        </w:rPr>
        <w:instrText xml:space="preserve"> " \l 1 </w:instrText>
      </w:r>
      <w:r w:rsidRPr="003B40DE">
        <w:rPr>
          <w:rFonts w:eastAsia="Verdana"/>
        </w:rPr>
        <w:fldChar w:fldCharType="end"/>
      </w:r>
    </w:p>
    <w:p w:rsidR="002749F8" w:rsidRPr="003B40DE" w:rsidRDefault="002749F8" w:rsidP="00826171">
      <w:pPr>
        <w:numPr>
          <w:ilvl w:val="1"/>
          <w:numId w:val="9"/>
        </w:numPr>
        <w:adjustRightInd/>
        <w:spacing w:after="240"/>
        <w:outlineLvl w:val="1"/>
        <w:rPr>
          <w:rFonts w:eastAsia="Verdana"/>
        </w:rPr>
      </w:pPr>
      <w:bookmarkStart w:id="29" w:name="_Ref385339587"/>
      <w:r w:rsidRPr="003B40DE">
        <w:rPr>
          <w:rFonts w:eastAsia="Verdana"/>
        </w:rPr>
        <w:t>Notwithstanding the terms of the Contract, the parties agree to vary, for the duration of the term of this Agreement, those terms of the Contract which relate to payments (and the timing of payments) as follows:</w:t>
      </w:r>
      <w:bookmarkEnd w:id="29"/>
    </w:p>
    <w:p w:rsidR="002749F8" w:rsidRPr="003B40DE" w:rsidRDefault="002749F8" w:rsidP="00826171">
      <w:pPr>
        <w:numPr>
          <w:ilvl w:val="2"/>
          <w:numId w:val="9"/>
        </w:numPr>
        <w:adjustRightInd/>
        <w:spacing w:after="240"/>
        <w:outlineLvl w:val="2"/>
        <w:rPr>
          <w:rFonts w:eastAsia="Verdana"/>
        </w:rPr>
      </w:pPr>
      <w:r w:rsidRPr="003B40DE">
        <w:rPr>
          <w:rFonts w:eastAsia="Verdana"/>
        </w:rPr>
        <w:t>the Supplier acknowledges and agrees that in consideration of the Council paying an Invoiced Debt owed to the Supplier under or in connection with a Contract prior to the date by which such payment would otherwise be required to be made under the terms of that Contract, the Council shall be entitled to deduct and retain from that Invoiced Debt, for its own benefit, such percentage of that Invoiced Debt (the “</w:t>
      </w:r>
      <w:r w:rsidRPr="003B40DE">
        <w:rPr>
          <w:rFonts w:eastAsia="Verdana"/>
          <w:b/>
          <w:bCs/>
        </w:rPr>
        <w:t>Rebate</w:t>
      </w:r>
      <w:r w:rsidRPr="003B40DE">
        <w:rPr>
          <w:rFonts w:eastAsia="Verdana"/>
        </w:rPr>
        <w:t>”) that is calculated in accordance with Schedule 2.</w:t>
      </w:r>
    </w:p>
    <w:p w:rsidR="002749F8" w:rsidRPr="003B40DE" w:rsidRDefault="002749F8" w:rsidP="00826171">
      <w:pPr>
        <w:numPr>
          <w:ilvl w:val="2"/>
          <w:numId w:val="9"/>
        </w:numPr>
        <w:adjustRightInd/>
        <w:spacing w:after="240"/>
        <w:outlineLvl w:val="2"/>
        <w:rPr>
          <w:rFonts w:eastAsia="Verdana"/>
        </w:rPr>
      </w:pPr>
      <w:r w:rsidRPr="003B40DE">
        <w:rPr>
          <w:rFonts w:eastAsia="Verdana"/>
        </w:rPr>
        <w:t>for the avoidance of doubt, nothing in this Agreement shall:</w:t>
      </w:r>
    </w:p>
    <w:p w:rsidR="002749F8" w:rsidRPr="003B40DE" w:rsidRDefault="002749F8" w:rsidP="00826171">
      <w:pPr>
        <w:numPr>
          <w:ilvl w:val="3"/>
          <w:numId w:val="9"/>
        </w:numPr>
        <w:adjustRightInd/>
        <w:spacing w:after="240"/>
        <w:outlineLvl w:val="2"/>
        <w:rPr>
          <w:rFonts w:eastAsia="Verdana"/>
        </w:rPr>
      </w:pPr>
      <w:r w:rsidRPr="003B40DE">
        <w:rPr>
          <w:rFonts w:eastAsia="Verdana"/>
        </w:rPr>
        <w:t>affect the date by which payment of an Invoiced Debt is required to be made by the Council; or</w:t>
      </w:r>
    </w:p>
    <w:p w:rsidR="002749F8" w:rsidRPr="003B40DE" w:rsidRDefault="00F83334" w:rsidP="002749F8">
      <w:pPr>
        <w:numPr>
          <w:ilvl w:val="3"/>
          <w:numId w:val="0"/>
        </w:numPr>
        <w:tabs>
          <w:tab w:val="num" w:pos="3261"/>
        </w:tabs>
        <w:spacing w:after="240"/>
        <w:ind w:left="3261" w:hanging="1276"/>
        <w:outlineLvl w:val="3"/>
        <w:rPr>
          <w:rFonts w:eastAsia="Verdana"/>
        </w:rPr>
      </w:pPr>
      <w:r>
        <w:rPr>
          <w:rFonts w:eastAsia="Verdana"/>
        </w:rPr>
        <w:lastRenderedPageBreak/>
        <w:tab/>
      </w:r>
      <w:r w:rsidR="002749F8" w:rsidRPr="003B40DE">
        <w:rPr>
          <w:rFonts w:eastAsia="Verdana"/>
        </w:rPr>
        <w:t>require the Council to make early payment to the Supplier in respect of any Invoiced Debt; and</w:t>
      </w:r>
    </w:p>
    <w:p w:rsidR="002749F8" w:rsidRPr="003B40DE" w:rsidRDefault="002749F8" w:rsidP="00826171">
      <w:pPr>
        <w:numPr>
          <w:ilvl w:val="2"/>
          <w:numId w:val="9"/>
        </w:numPr>
        <w:adjustRightInd/>
        <w:spacing w:after="240"/>
        <w:outlineLvl w:val="2"/>
        <w:rPr>
          <w:rFonts w:eastAsia="Verdana"/>
        </w:rPr>
      </w:pPr>
      <w:r w:rsidRPr="003B40DE">
        <w:rPr>
          <w:rFonts w:eastAsia="Verdana"/>
        </w:rPr>
        <w:t>the Contract will continue in full force and effect as amended by this Agreement.</w:t>
      </w:r>
    </w:p>
    <w:p w:rsidR="002749F8" w:rsidRPr="003B40DE" w:rsidRDefault="00F83334" w:rsidP="002749F8">
      <w:pPr>
        <w:numPr>
          <w:ilvl w:val="2"/>
          <w:numId w:val="0"/>
        </w:numPr>
        <w:tabs>
          <w:tab w:val="num" w:pos="1843"/>
        </w:tabs>
        <w:spacing w:after="200" w:line="288" w:lineRule="auto"/>
        <w:ind w:left="1843" w:hanging="992"/>
        <w:outlineLvl w:val="2"/>
        <w:rPr>
          <w:rFonts w:eastAsia="Verdana"/>
        </w:rPr>
      </w:pPr>
      <w:r>
        <w:rPr>
          <w:rFonts w:eastAsia="Verdana"/>
        </w:rPr>
        <w:tab/>
      </w:r>
      <w:r w:rsidR="002749F8" w:rsidRPr="003B40DE">
        <w:rPr>
          <w:rFonts w:eastAsia="Verdana"/>
        </w:rPr>
        <w:t>where there is any conflict or inconsistency between the provisions of this Agreement and the Contract, the provisions of this Agreement shall take precedence.</w:t>
      </w:r>
    </w:p>
    <w:p w:rsidR="002749F8" w:rsidRPr="003B40DE" w:rsidRDefault="002749F8" w:rsidP="00826171">
      <w:pPr>
        <w:numPr>
          <w:ilvl w:val="1"/>
          <w:numId w:val="9"/>
        </w:numPr>
        <w:adjustRightInd/>
        <w:spacing w:after="240"/>
        <w:outlineLvl w:val="1"/>
        <w:rPr>
          <w:rFonts w:eastAsia="Verdana"/>
        </w:rPr>
      </w:pPr>
      <w:r w:rsidRPr="003B40DE">
        <w:rPr>
          <w:rFonts w:eastAsia="Verdana"/>
        </w:rPr>
        <w:t>On termination of this Agreement:</w:t>
      </w:r>
    </w:p>
    <w:p w:rsidR="002749F8" w:rsidRPr="003B40DE" w:rsidRDefault="002749F8" w:rsidP="00826171">
      <w:pPr>
        <w:numPr>
          <w:ilvl w:val="2"/>
          <w:numId w:val="9"/>
        </w:numPr>
        <w:adjustRightInd/>
        <w:spacing w:after="240"/>
        <w:outlineLvl w:val="2"/>
        <w:rPr>
          <w:rFonts w:eastAsia="Verdana"/>
        </w:rPr>
      </w:pPr>
      <w:r w:rsidRPr="003B40DE">
        <w:rPr>
          <w:rFonts w:eastAsia="Verdana"/>
        </w:rPr>
        <w:t xml:space="preserve">to the extent that any provisions of a Contract have been varied by the operation of clause </w:t>
      </w:r>
      <w:r w:rsidRPr="003B40DE">
        <w:rPr>
          <w:rFonts w:eastAsia="Verdana"/>
        </w:rPr>
        <w:fldChar w:fldCharType="begin"/>
      </w:r>
      <w:r w:rsidRPr="003B40DE">
        <w:rPr>
          <w:rFonts w:eastAsia="Verdana"/>
        </w:rPr>
        <w:instrText xml:space="preserve"> REF _Ref385339587 \r \h  \* MERGEFORMAT </w:instrText>
      </w:r>
      <w:r w:rsidRPr="003B40DE">
        <w:rPr>
          <w:rFonts w:eastAsia="Verdana"/>
        </w:rPr>
      </w:r>
      <w:r w:rsidRPr="003B40DE">
        <w:rPr>
          <w:rFonts w:eastAsia="Verdana"/>
        </w:rPr>
        <w:fldChar w:fldCharType="separate"/>
      </w:r>
      <w:r w:rsidR="00394AAA">
        <w:rPr>
          <w:rFonts w:eastAsia="Verdana"/>
        </w:rPr>
        <w:t>3.1</w:t>
      </w:r>
      <w:r w:rsidRPr="003B40DE">
        <w:rPr>
          <w:rFonts w:eastAsia="Verdana"/>
        </w:rPr>
        <w:fldChar w:fldCharType="end"/>
      </w:r>
      <w:r w:rsidRPr="003B40DE">
        <w:rPr>
          <w:rFonts w:eastAsia="Verdana"/>
        </w:rPr>
        <w:t>, such provisions shall be deemed to be further varied so as to revert to the language existing immediately prior to the operation of this Agreement; and</w:t>
      </w:r>
    </w:p>
    <w:p w:rsidR="002749F8" w:rsidRPr="003B40DE" w:rsidRDefault="002749F8" w:rsidP="00826171">
      <w:pPr>
        <w:numPr>
          <w:ilvl w:val="2"/>
          <w:numId w:val="9"/>
        </w:numPr>
        <w:adjustRightInd/>
        <w:spacing w:after="240"/>
        <w:outlineLvl w:val="2"/>
        <w:rPr>
          <w:rFonts w:eastAsia="Verdana"/>
        </w:rPr>
      </w:pPr>
      <w:r w:rsidRPr="003B40DE">
        <w:rPr>
          <w:rFonts w:eastAsia="Verdana"/>
        </w:rPr>
        <w:t>in respect of any Invoiced Debts that remain unpaid as at the date of termination of this Agreement, the terms of this Agreement shall survive termination in respect of such Invoiced Debts until payment has been effected.</w:t>
      </w:r>
    </w:p>
    <w:p w:rsidR="002749F8" w:rsidRPr="003B40DE" w:rsidRDefault="002749F8" w:rsidP="00826171">
      <w:pPr>
        <w:numPr>
          <w:ilvl w:val="1"/>
          <w:numId w:val="9"/>
        </w:numPr>
        <w:adjustRightInd/>
        <w:spacing w:after="240"/>
        <w:outlineLvl w:val="1"/>
        <w:rPr>
          <w:rFonts w:eastAsia="Verdana"/>
        </w:rPr>
      </w:pPr>
      <w:r w:rsidRPr="003B40DE">
        <w:rPr>
          <w:rFonts w:eastAsia="Verdana"/>
        </w:rPr>
        <w:t>This Agreement does not release any party to it from any breaches of a Contract existing at the date of this Agreement, or in the future, or affect any existing rights that have accrued under a Contract prior to the date of this Agreement.</w:t>
      </w:r>
    </w:p>
    <w:p w:rsidR="002749F8" w:rsidRPr="003B40DE" w:rsidRDefault="002749F8" w:rsidP="00826171">
      <w:pPr>
        <w:numPr>
          <w:ilvl w:val="1"/>
          <w:numId w:val="9"/>
        </w:numPr>
        <w:adjustRightInd/>
        <w:spacing w:after="240"/>
        <w:outlineLvl w:val="1"/>
        <w:rPr>
          <w:rFonts w:eastAsia="Verdana"/>
        </w:rPr>
      </w:pPr>
      <w:r w:rsidRPr="003B40DE">
        <w:rPr>
          <w:rFonts w:eastAsia="Verdana"/>
        </w:rPr>
        <w:t>This Agreement shall continue to apply to all Invoiced Debts that remain unpaid up to and including the date of expiry or termination of this Agreement (including where a Contract has terminated or expired).</w:t>
      </w:r>
    </w:p>
    <w:p w:rsidR="002749F8" w:rsidRPr="003B40DE" w:rsidRDefault="002749F8" w:rsidP="00826171">
      <w:pPr>
        <w:numPr>
          <w:ilvl w:val="1"/>
          <w:numId w:val="9"/>
        </w:numPr>
        <w:adjustRightInd/>
        <w:spacing w:after="240"/>
        <w:outlineLvl w:val="1"/>
        <w:rPr>
          <w:rFonts w:eastAsia="Verdana"/>
        </w:rPr>
      </w:pPr>
      <w:r w:rsidRPr="003B40DE">
        <w:rPr>
          <w:rFonts w:eastAsia="Verdana"/>
        </w:rPr>
        <w:t>The calculation of the Rebate may only be varied in accordance with Schedule 2 or otherwise through the variation of this Agreement, where agreed by the parties.</w:t>
      </w:r>
    </w:p>
    <w:p w:rsidR="002749F8" w:rsidRPr="003B40DE" w:rsidRDefault="002749F8" w:rsidP="00826171">
      <w:pPr>
        <w:numPr>
          <w:ilvl w:val="1"/>
          <w:numId w:val="9"/>
        </w:numPr>
        <w:adjustRightInd/>
        <w:spacing w:after="240"/>
        <w:outlineLvl w:val="1"/>
        <w:rPr>
          <w:rFonts w:eastAsia="Verdana"/>
        </w:rPr>
      </w:pPr>
      <w:r w:rsidRPr="003B40DE">
        <w:rPr>
          <w:rFonts w:eastAsia="Verdana"/>
        </w:rPr>
        <w:t>The Council shall issue a debit note indicating the value of the Rebate that has been applied.</w:t>
      </w:r>
    </w:p>
    <w:p w:rsidR="002749F8" w:rsidRPr="003B40DE" w:rsidRDefault="002749F8" w:rsidP="00826171">
      <w:pPr>
        <w:keepNext/>
        <w:numPr>
          <w:ilvl w:val="0"/>
          <w:numId w:val="9"/>
        </w:numPr>
        <w:adjustRightInd/>
        <w:spacing w:after="240"/>
        <w:outlineLvl w:val="0"/>
        <w:rPr>
          <w:rFonts w:eastAsia="Verdana"/>
        </w:rPr>
      </w:pPr>
      <w:r w:rsidRPr="003B40DE">
        <w:rPr>
          <w:rFonts w:eastAsia="Verdana"/>
          <w:b/>
        </w:rPr>
        <w:lastRenderedPageBreak/>
        <w:t>PARTICIPATION IN PREMIER SUPPLIER PROGRAMME</w:t>
      </w:r>
      <w:r w:rsidRPr="003B40DE">
        <w:rPr>
          <w:rFonts w:eastAsia="Verdana"/>
        </w:rPr>
        <w:fldChar w:fldCharType="begin"/>
      </w:r>
      <w:r w:rsidRPr="003B40DE">
        <w:rPr>
          <w:rFonts w:eastAsia="Verdana"/>
        </w:rPr>
        <w:instrText xml:space="preserve"> TC "</w:instrText>
      </w:r>
      <w:r w:rsidRPr="003B40DE">
        <w:rPr>
          <w:rFonts w:eastAsia="Verdana"/>
        </w:rPr>
        <w:fldChar w:fldCharType="begin"/>
      </w:r>
      <w:r w:rsidRPr="003B40DE">
        <w:rPr>
          <w:rFonts w:eastAsia="Verdana"/>
        </w:rPr>
        <w:instrText xml:space="preserve"> REF _NN118\r \h  \* MERGEFORMAT </w:instrText>
      </w:r>
      <w:r w:rsidRPr="003B40DE">
        <w:rPr>
          <w:rFonts w:eastAsia="Verdana"/>
        </w:rPr>
      </w:r>
      <w:r w:rsidRPr="003B40DE">
        <w:rPr>
          <w:rFonts w:eastAsia="Verdana"/>
        </w:rPr>
        <w:fldChar w:fldCharType="separate"/>
      </w:r>
      <w:r w:rsidR="00394AAA">
        <w:rPr>
          <w:rFonts w:eastAsia="Verdana"/>
          <w:b/>
          <w:bCs/>
          <w:lang w:val="en-US"/>
        </w:rPr>
        <w:instrText>Error! Reference source not found.</w:instrText>
      </w:r>
      <w:r w:rsidRPr="003B40DE">
        <w:rPr>
          <w:rFonts w:eastAsia="Verdana"/>
        </w:rPr>
        <w:fldChar w:fldCharType="end"/>
      </w:r>
      <w:r w:rsidRPr="003B40DE">
        <w:rPr>
          <w:rFonts w:eastAsia="Verdana"/>
        </w:rPr>
        <w:tab/>
        <w:instrText xml:space="preserve">PARTICIPATION IN [COMPANY PROGRAMME NAME] – CONSTRUCTION CONTRACTS" \l 1 </w:instrText>
      </w:r>
      <w:r w:rsidRPr="003B40DE">
        <w:rPr>
          <w:rFonts w:eastAsia="Verdana"/>
        </w:rPr>
        <w:fldChar w:fldCharType="end"/>
      </w:r>
    </w:p>
    <w:p w:rsidR="002749F8" w:rsidRPr="003B40DE" w:rsidRDefault="002749F8" w:rsidP="00826171">
      <w:pPr>
        <w:numPr>
          <w:ilvl w:val="1"/>
          <w:numId w:val="9"/>
        </w:numPr>
        <w:adjustRightInd/>
        <w:spacing w:after="240"/>
        <w:outlineLvl w:val="1"/>
        <w:rPr>
          <w:rFonts w:eastAsia="Verdana"/>
          <w:b/>
          <w:bCs/>
        </w:rPr>
      </w:pPr>
      <w:r w:rsidRPr="003B40DE">
        <w:rPr>
          <w:rFonts w:eastAsia="Verdana"/>
        </w:rPr>
        <w:t>Notwithstanding the terms of the Contract, the parties agree to vary, for the duration of the term of this Agreement, the Contract as follows:</w:t>
      </w:r>
    </w:p>
    <w:p w:rsidR="002749F8" w:rsidRPr="003B40DE" w:rsidRDefault="002749F8" w:rsidP="002749F8">
      <w:pPr>
        <w:keepNext/>
        <w:spacing w:after="240"/>
        <w:ind w:left="851"/>
        <w:outlineLvl w:val="0"/>
        <w:rPr>
          <w:rFonts w:eastAsia="Verdana"/>
          <w:b/>
          <w:bCs/>
        </w:rPr>
      </w:pPr>
      <w:r w:rsidRPr="003B40DE">
        <w:rPr>
          <w:rFonts w:eastAsia="Verdana"/>
          <w:b/>
          <w:bCs/>
        </w:rPr>
        <w:t>Incorrect Application of Rebates</w:t>
      </w:r>
    </w:p>
    <w:p w:rsidR="002749F8" w:rsidRPr="003B40DE" w:rsidRDefault="002749F8" w:rsidP="00826171">
      <w:pPr>
        <w:numPr>
          <w:ilvl w:val="1"/>
          <w:numId w:val="9"/>
        </w:numPr>
        <w:adjustRightInd/>
        <w:spacing w:after="240" w:line="312" w:lineRule="auto"/>
        <w:outlineLvl w:val="1"/>
        <w:rPr>
          <w:rFonts w:eastAsia="Verdana"/>
        </w:rPr>
      </w:pPr>
      <w:r w:rsidRPr="003B40DE">
        <w:rPr>
          <w:rFonts w:eastAsia="Verdana"/>
        </w:rPr>
        <w:t xml:space="preserve">In the event the Supplier, acting reasonably, considers that the Council has incorrectly applied a Rebate it shall raise a query in respect of that Rebate with the Council’s accounts payable team (whose details will be provided to the Supplier by the Council, as updated from time to time) within seven (7) days of the relevant payment being received by the Supplier. </w:t>
      </w:r>
    </w:p>
    <w:p w:rsidR="002749F8" w:rsidRPr="003B40DE" w:rsidRDefault="002749F8" w:rsidP="00826171">
      <w:pPr>
        <w:numPr>
          <w:ilvl w:val="1"/>
          <w:numId w:val="9"/>
        </w:numPr>
        <w:adjustRightInd/>
        <w:spacing w:after="240"/>
        <w:outlineLvl w:val="1"/>
        <w:rPr>
          <w:rFonts w:eastAsia="Verdana"/>
        </w:rPr>
      </w:pPr>
      <w:r w:rsidRPr="003B40DE">
        <w:rPr>
          <w:rFonts w:eastAsia="Verdana"/>
        </w:rPr>
        <w:t>If the Supplier does not raise a genuine query under clause 4.2 within seven (7) days of the relevant Rebate being applied, the Council shall be deemed to have applied the Rebate correctly in that instance and shall be entitled to retain that Rebate.</w:t>
      </w:r>
    </w:p>
    <w:p w:rsidR="002749F8" w:rsidRPr="003B40DE" w:rsidRDefault="002749F8" w:rsidP="00826171">
      <w:pPr>
        <w:numPr>
          <w:ilvl w:val="1"/>
          <w:numId w:val="9"/>
        </w:numPr>
        <w:adjustRightInd/>
        <w:spacing w:after="240"/>
        <w:outlineLvl w:val="1"/>
        <w:rPr>
          <w:rFonts w:eastAsia="Verdana"/>
        </w:rPr>
      </w:pPr>
      <w:r w:rsidRPr="003B40DE">
        <w:rPr>
          <w:rFonts w:eastAsia="Verdana"/>
        </w:rPr>
        <w:t xml:space="preserve">The parties shall use reasonable </w:t>
      </w:r>
      <w:r w:rsidR="00D000CA" w:rsidRPr="003B40DE">
        <w:rPr>
          <w:rFonts w:eastAsia="Verdana"/>
        </w:rPr>
        <w:t>endeavours</w:t>
      </w:r>
      <w:r w:rsidRPr="003B40DE">
        <w:rPr>
          <w:rFonts w:eastAsia="Verdana"/>
        </w:rPr>
        <w:t xml:space="preserve"> to resolve any query raised in accordance with clause 4.2 in a timely manner, including making relevant personnel available for the purpose.</w:t>
      </w:r>
    </w:p>
    <w:p w:rsidR="002749F8" w:rsidRPr="003B40DE" w:rsidRDefault="002749F8" w:rsidP="002749F8">
      <w:pPr>
        <w:spacing w:after="240" w:line="312" w:lineRule="auto"/>
        <w:ind w:left="851"/>
        <w:outlineLvl w:val="0"/>
        <w:rPr>
          <w:rFonts w:eastAsia="Verdana"/>
          <w:b/>
          <w:bCs/>
        </w:rPr>
      </w:pPr>
      <w:r w:rsidRPr="003B40DE">
        <w:rPr>
          <w:rFonts w:eastAsia="Verdana"/>
          <w:b/>
          <w:bCs/>
        </w:rPr>
        <w:t>E-Invoicing</w:t>
      </w:r>
    </w:p>
    <w:p w:rsidR="002749F8" w:rsidRPr="003B40DE" w:rsidRDefault="002749F8" w:rsidP="00826171">
      <w:pPr>
        <w:numPr>
          <w:ilvl w:val="1"/>
          <w:numId w:val="9"/>
        </w:numPr>
        <w:adjustRightInd/>
        <w:spacing w:after="240" w:line="312" w:lineRule="auto"/>
        <w:outlineLvl w:val="1"/>
        <w:rPr>
          <w:rFonts w:eastAsia="Verdana"/>
        </w:rPr>
      </w:pPr>
      <w:r w:rsidRPr="003B40DE">
        <w:rPr>
          <w:rFonts w:eastAsia="Verdana"/>
        </w:rPr>
        <w:t>The parties agree to implement e-invoicing within 1 month of the date of this Agreement. The Supplier will then send electronic copies of their invoices:</w:t>
      </w:r>
    </w:p>
    <w:p w:rsidR="002749F8" w:rsidRPr="003B40DE" w:rsidRDefault="002749F8" w:rsidP="002749F8">
      <w:pPr>
        <w:numPr>
          <w:ilvl w:val="2"/>
          <w:numId w:val="0"/>
        </w:numPr>
        <w:tabs>
          <w:tab w:val="num" w:pos="1843"/>
        </w:tabs>
        <w:spacing w:after="200" w:line="288" w:lineRule="auto"/>
        <w:ind w:left="1843" w:hanging="992"/>
        <w:outlineLvl w:val="2"/>
      </w:pPr>
      <w:r w:rsidRPr="003B40DE">
        <w:t>in machine generated PDF format (i.e. produced directly from Supplier billing application or PC program);</w:t>
      </w:r>
    </w:p>
    <w:p w:rsidR="002749F8" w:rsidRPr="003B40DE" w:rsidRDefault="002749F8" w:rsidP="002749F8">
      <w:pPr>
        <w:numPr>
          <w:ilvl w:val="2"/>
          <w:numId w:val="0"/>
        </w:numPr>
        <w:tabs>
          <w:tab w:val="num" w:pos="1843"/>
        </w:tabs>
        <w:spacing w:after="200" w:line="288" w:lineRule="auto"/>
        <w:ind w:left="1843" w:hanging="992"/>
        <w:outlineLvl w:val="2"/>
      </w:pPr>
      <w:r w:rsidRPr="003B40DE">
        <w:t xml:space="preserve">to the designated Council invoice receiving email address: </w:t>
      </w:r>
      <w:hyperlink r:id="rId14" w:history="1">
        <w:r w:rsidRPr="003B40DE">
          <w:rPr>
            <w:color w:val="0000FF"/>
            <w:u w:val="single"/>
          </w:rPr>
          <w:t>e.invoice@croydon.gov.uk</w:t>
        </w:r>
      </w:hyperlink>
      <w:r w:rsidRPr="003B40DE">
        <w:t>;</w:t>
      </w:r>
    </w:p>
    <w:p w:rsidR="002749F8" w:rsidRPr="003B40DE" w:rsidRDefault="002749F8" w:rsidP="002749F8">
      <w:pPr>
        <w:numPr>
          <w:ilvl w:val="2"/>
          <w:numId w:val="0"/>
        </w:numPr>
        <w:tabs>
          <w:tab w:val="num" w:pos="1843"/>
        </w:tabs>
        <w:spacing w:after="200" w:line="288" w:lineRule="auto"/>
        <w:ind w:left="1843" w:hanging="992"/>
        <w:outlineLvl w:val="2"/>
      </w:pPr>
      <w:r w:rsidRPr="003B40DE">
        <w:t xml:space="preserve">full details of the requirements and benefits of e-invoicing are available at </w:t>
      </w:r>
      <w:hyperlink r:id="rId15" w:history="1">
        <w:r w:rsidRPr="003B40DE">
          <w:rPr>
            <w:color w:val="0000FF"/>
            <w:u w:val="single"/>
          </w:rPr>
          <w:t>http://img.en25.com/Web/OxygenFinanceLimited/%7B6a925f69-e8a7-456b-a654-11ac5b73d8cf%7D_LBC-SOB-E-Invoicing_FAQs_v2.pdf</w:t>
        </w:r>
      </w:hyperlink>
      <w:r w:rsidRPr="003B40DE">
        <w:t xml:space="preserve">. </w:t>
      </w:r>
    </w:p>
    <w:p w:rsidR="002749F8" w:rsidRPr="003B40DE" w:rsidRDefault="002749F8" w:rsidP="002749F8">
      <w:pPr>
        <w:spacing w:after="240"/>
        <w:ind w:left="851"/>
        <w:outlineLvl w:val="1"/>
        <w:rPr>
          <w:rFonts w:eastAsia="Verdana"/>
          <w:b/>
          <w:bCs/>
        </w:rPr>
      </w:pPr>
      <w:r w:rsidRPr="003B40DE">
        <w:rPr>
          <w:rFonts w:eastAsia="Verdana"/>
          <w:b/>
          <w:bCs/>
        </w:rPr>
        <w:lastRenderedPageBreak/>
        <w:t xml:space="preserve">Supplier Portal </w:t>
      </w:r>
    </w:p>
    <w:p w:rsidR="002749F8" w:rsidRPr="003B40DE" w:rsidRDefault="002749F8" w:rsidP="00826171">
      <w:pPr>
        <w:numPr>
          <w:ilvl w:val="1"/>
          <w:numId w:val="9"/>
        </w:numPr>
        <w:adjustRightInd/>
        <w:spacing w:after="240"/>
        <w:outlineLvl w:val="1"/>
        <w:rPr>
          <w:rFonts w:eastAsia="Verdana"/>
          <w:color w:val="000000"/>
        </w:rPr>
      </w:pPr>
      <w:r w:rsidRPr="003B40DE">
        <w:rPr>
          <w:rFonts w:eastAsia="Verdana"/>
          <w:color w:val="000000"/>
        </w:rPr>
        <w:t>The Council may make proposals to implement an online portal to administer the early payment programme and the Supplier agrees to consider such proposals in good faith and not refuse reasonable amendments to this Agreement to reflect such proposals.</w:t>
      </w:r>
    </w:p>
    <w:p w:rsidR="002749F8" w:rsidRPr="003B40DE" w:rsidRDefault="002749F8" w:rsidP="00826171">
      <w:pPr>
        <w:numPr>
          <w:ilvl w:val="1"/>
          <w:numId w:val="9"/>
        </w:numPr>
        <w:adjustRightInd/>
        <w:spacing w:after="240"/>
        <w:outlineLvl w:val="1"/>
        <w:rPr>
          <w:rFonts w:eastAsia="Verdana"/>
          <w:color w:val="000000"/>
        </w:rPr>
      </w:pPr>
      <w:r w:rsidRPr="003B40DE">
        <w:rPr>
          <w:rFonts w:eastAsia="Verdana"/>
          <w:color w:val="000000"/>
        </w:rPr>
        <w:t xml:space="preserve">In the event that the Council implements an online portal the Council shall grant (insofar as it has the power to do so) to the Supplier a revocable, royalty free, non-exclusive, worldwide licence to use the online portal for the sole purpose of meeting its obligations under and realising its benefits arising from this Agreement.  </w:t>
      </w:r>
    </w:p>
    <w:p w:rsidR="002749F8" w:rsidRPr="003B40DE" w:rsidRDefault="002749F8" w:rsidP="00826171">
      <w:pPr>
        <w:numPr>
          <w:ilvl w:val="1"/>
          <w:numId w:val="9"/>
        </w:numPr>
        <w:adjustRightInd/>
        <w:spacing w:after="240"/>
        <w:outlineLvl w:val="1"/>
        <w:rPr>
          <w:rFonts w:eastAsia="Verdana"/>
          <w:color w:val="000000"/>
        </w:rPr>
      </w:pPr>
      <w:r w:rsidRPr="003B40DE">
        <w:rPr>
          <w:rFonts w:eastAsia="Verdana"/>
          <w:color w:val="000000"/>
        </w:rPr>
        <w:t>The Supplier shall not transfer the licence granted under clause 4.7, without the prior written consent of the Council.</w:t>
      </w:r>
    </w:p>
    <w:p w:rsidR="002749F8" w:rsidRPr="003B40DE" w:rsidRDefault="002749F8" w:rsidP="00826171">
      <w:pPr>
        <w:numPr>
          <w:ilvl w:val="1"/>
          <w:numId w:val="9"/>
        </w:numPr>
        <w:adjustRightInd/>
        <w:spacing w:after="240"/>
        <w:outlineLvl w:val="1"/>
        <w:rPr>
          <w:rFonts w:eastAsia="Verdana"/>
          <w:color w:val="000000"/>
        </w:rPr>
      </w:pPr>
      <w:r w:rsidRPr="003B40DE">
        <w:rPr>
          <w:rFonts w:eastAsia="Verdana"/>
          <w:color w:val="000000"/>
        </w:rPr>
        <w:t>The licence granted at clause 4.7 shall continue for the duration of this Agreement or its earlier termination or until the Council decides for any reason to terminate the licence (by notifying the Supplier in writing), whichever occurs first.</w:t>
      </w:r>
    </w:p>
    <w:p w:rsidR="002749F8" w:rsidRPr="003B40DE" w:rsidRDefault="002749F8" w:rsidP="00826171">
      <w:pPr>
        <w:numPr>
          <w:ilvl w:val="1"/>
          <w:numId w:val="9"/>
        </w:numPr>
        <w:adjustRightInd/>
        <w:spacing w:after="240"/>
        <w:outlineLvl w:val="1"/>
        <w:rPr>
          <w:rFonts w:eastAsia="Verdana"/>
          <w:color w:val="000000"/>
        </w:rPr>
      </w:pPr>
      <w:r w:rsidRPr="003B40DE">
        <w:rPr>
          <w:rFonts w:eastAsia="Verdana"/>
          <w:color w:val="000000"/>
        </w:rPr>
        <w:t xml:space="preserve">Notwithstanding anything to the contrary in the Contract, any and all intellectual property rights in the online portal shall remain vested in the Council and/or any other third party or parties that supplied the online portal (or any part of it) to the Council.  </w:t>
      </w:r>
    </w:p>
    <w:p w:rsidR="002749F8" w:rsidRPr="003B40DE" w:rsidRDefault="002749F8" w:rsidP="00826171">
      <w:pPr>
        <w:keepNext/>
        <w:numPr>
          <w:ilvl w:val="0"/>
          <w:numId w:val="9"/>
        </w:numPr>
        <w:adjustRightInd/>
        <w:spacing w:after="240"/>
        <w:outlineLvl w:val="0"/>
        <w:rPr>
          <w:rFonts w:eastAsia="Verdana"/>
          <w:b/>
          <w:bCs/>
        </w:rPr>
      </w:pPr>
      <w:r w:rsidRPr="003B40DE">
        <w:rPr>
          <w:rFonts w:eastAsia="Verdana"/>
          <w:b/>
          <w:bCs/>
        </w:rPr>
        <w:t>SET OFF</w:t>
      </w:r>
    </w:p>
    <w:p w:rsidR="002749F8" w:rsidRPr="003B40DE" w:rsidRDefault="002749F8" w:rsidP="002749F8">
      <w:pPr>
        <w:spacing w:after="200"/>
        <w:ind w:left="851"/>
        <w:outlineLvl w:val="1"/>
      </w:pPr>
      <w:r w:rsidRPr="003B40DE">
        <w:t>The Council may retain or set off any sums owed to it by the Supplier which have fallen due and payable against any sums due to the Supplier under a Contract</w:t>
      </w:r>
    </w:p>
    <w:p w:rsidR="002749F8" w:rsidRPr="003B40DE" w:rsidRDefault="002749F8" w:rsidP="00826171">
      <w:pPr>
        <w:keepNext/>
        <w:numPr>
          <w:ilvl w:val="0"/>
          <w:numId w:val="9"/>
        </w:numPr>
        <w:adjustRightInd/>
        <w:spacing w:after="240"/>
        <w:outlineLvl w:val="0"/>
        <w:rPr>
          <w:rFonts w:eastAsia="Verdana"/>
        </w:rPr>
      </w:pPr>
      <w:r w:rsidRPr="003B40DE">
        <w:rPr>
          <w:rFonts w:eastAsia="Verdana"/>
          <w:b/>
        </w:rPr>
        <w:t>COUNTERPARTS</w:t>
      </w:r>
      <w:bookmarkStart w:id="30" w:name="_NN119"/>
      <w:bookmarkEnd w:id="30"/>
      <w:r w:rsidRPr="003B40DE">
        <w:rPr>
          <w:rFonts w:eastAsia="Verdana"/>
        </w:rPr>
        <w:fldChar w:fldCharType="begin"/>
      </w:r>
      <w:r w:rsidRPr="003B40DE">
        <w:rPr>
          <w:rFonts w:eastAsia="Verdana"/>
        </w:rPr>
        <w:instrText xml:space="preserve"> TC "</w:instrText>
      </w:r>
      <w:r w:rsidRPr="003B40DE">
        <w:rPr>
          <w:rFonts w:eastAsia="Verdana"/>
        </w:rPr>
        <w:fldChar w:fldCharType="begin"/>
      </w:r>
      <w:r w:rsidRPr="003B40DE">
        <w:rPr>
          <w:rFonts w:eastAsia="Verdana"/>
        </w:rPr>
        <w:instrText xml:space="preserve"> REF _NN119\r \h  \* MERGEFORMAT </w:instrText>
      </w:r>
      <w:r w:rsidRPr="003B40DE">
        <w:rPr>
          <w:rFonts w:eastAsia="Verdana"/>
        </w:rPr>
      </w:r>
      <w:r w:rsidRPr="003B40DE">
        <w:rPr>
          <w:rFonts w:eastAsia="Verdana"/>
        </w:rPr>
        <w:fldChar w:fldCharType="separate"/>
      </w:r>
      <w:bookmarkStart w:id="31" w:name="_Toc402523158"/>
      <w:r w:rsidR="00394AAA">
        <w:rPr>
          <w:rFonts w:eastAsia="Verdana"/>
        </w:rPr>
        <w:instrText>6</w:instrText>
      </w:r>
      <w:r w:rsidRPr="003B40DE">
        <w:rPr>
          <w:rFonts w:eastAsia="Verdana"/>
        </w:rPr>
        <w:fldChar w:fldCharType="end"/>
      </w:r>
      <w:r w:rsidRPr="003B40DE">
        <w:rPr>
          <w:rFonts w:eastAsia="Verdana"/>
        </w:rPr>
        <w:tab/>
        <w:instrText>COUNTERPARTS</w:instrText>
      </w:r>
      <w:bookmarkEnd w:id="31"/>
      <w:r w:rsidRPr="003B40DE">
        <w:rPr>
          <w:rFonts w:eastAsia="Verdana"/>
        </w:rPr>
        <w:instrText xml:space="preserve">" \l 1 </w:instrText>
      </w:r>
      <w:r w:rsidRPr="003B40DE">
        <w:rPr>
          <w:rFonts w:eastAsia="Verdana"/>
        </w:rPr>
        <w:fldChar w:fldCharType="end"/>
      </w:r>
    </w:p>
    <w:p w:rsidR="002749F8" w:rsidRPr="003B40DE" w:rsidRDefault="002749F8" w:rsidP="002749F8">
      <w:pPr>
        <w:spacing w:after="240"/>
        <w:ind w:left="851"/>
      </w:pPr>
      <w:r w:rsidRPr="003B40DE">
        <w:t>This Agreement may be executed in any number of counterparts, each of which will constitute an original, but which will together constitute one agreement.</w:t>
      </w:r>
    </w:p>
    <w:p w:rsidR="002749F8" w:rsidRPr="003B40DE" w:rsidRDefault="002749F8" w:rsidP="00826171">
      <w:pPr>
        <w:keepNext/>
        <w:numPr>
          <w:ilvl w:val="0"/>
          <w:numId w:val="9"/>
        </w:numPr>
        <w:adjustRightInd/>
        <w:spacing w:after="240"/>
        <w:outlineLvl w:val="0"/>
        <w:rPr>
          <w:rFonts w:eastAsia="Verdana"/>
        </w:rPr>
      </w:pPr>
      <w:bookmarkStart w:id="32" w:name="_Ref278530553"/>
      <w:bookmarkStart w:id="33" w:name="thirdpartyrights"/>
      <w:bookmarkEnd w:id="32"/>
      <w:bookmarkEnd w:id="33"/>
      <w:r w:rsidRPr="003B40DE">
        <w:rPr>
          <w:rFonts w:eastAsia="Verdana"/>
          <w:b/>
        </w:rPr>
        <w:t>RIGHTS OF THIRD PARTIES</w:t>
      </w:r>
      <w:bookmarkStart w:id="34" w:name="_NN120"/>
      <w:bookmarkEnd w:id="34"/>
      <w:r w:rsidRPr="003B40DE">
        <w:rPr>
          <w:rFonts w:eastAsia="Verdana"/>
        </w:rPr>
        <w:fldChar w:fldCharType="begin"/>
      </w:r>
      <w:r w:rsidRPr="003B40DE">
        <w:rPr>
          <w:rFonts w:eastAsia="Verdana"/>
        </w:rPr>
        <w:instrText xml:space="preserve"> TC "</w:instrText>
      </w:r>
      <w:r w:rsidRPr="003B40DE">
        <w:rPr>
          <w:rFonts w:eastAsia="Verdana"/>
        </w:rPr>
        <w:fldChar w:fldCharType="begin"/>
      </w:r>
      <w:r w:rsidRPr="003B40DE">
        <w:rPr>
          <w:rFonts w:eastAsia="Verdana"/>
        </w:rPr>
        <w:instrText xml:space="preserve"> REF _NN120\r \h  \* MERGEFORMAT </w:instrText>
      </w:r>
      <w:r w:rsidRPr="003B40DE">
        <w:rPr>
          <w:rFonts w:eastAsia="Verdana"/>
        </w:rPr>
      </w:r>
      <w:r w:rsidRPr="003B40DE">
        <w:rPr>
          <w:rFonts w:eastAsia="Verdana"/>
        </w:rPr>
        <w:fldChar w:fldCharType="separate"/>
      </w:r>
      <w:bookmarkStart w:id="35" w:name="_Toc402523159"/>
      <w:r w:rsidR="00394AAA">
        <w:rPr>
          <w:rFonts w:eastAsia="Verdana"/>
        </w:rPr>
        <w:instrText>7</w:instrText>
      </w:r>
      <w:r w:rsidRPr="003B40DE">
        <w:rPr>
          <w:rFonts w:eastAsia="Verdana"/>
        </w:rPr>
        <w:fldChar w:fldCharType="end"/>
      </w:r>
      <w:r w:rsidRPr="003B40DE">
        <w:rPr>
          <w:rFonts w:eastAsia="Verdana"/>
        </w:rPr>
        <w:tab/>
        <w:instrText>RIGHTS OF THIRD PARTIES</w:instrText>
      </w:r>
      <w:bookmarkEnd w:id="35"/>
      <w:r w:rsidRPr="003B40DE">
        <w:rPr>
          <w:rFonts w:eastAsia="Verdana"/>
        </w:rPr>
        <w:instrText xml:space="preserve">" \l 1 </w:instrText>
      </w:r>
      <w:r w:rsidRPr="003B40DE">
        <w:rPr>
          <w:rFonts w:eastAsia="Verdana"/>
        </w:rPr>
        <w:fldChar w:fldCharType="end"/>
      </w:r>
    </w:p>
    <w:p w:rsidR="002749F8" w:rsidRPr="003B40DE" w:rsidRDefault="002749F8" w:rsidP="002749F8">
      <w:pPr>
        <w:spacing w:after="240"/>
        <w:ind w:left="851"/>
      </w:pPr>
      <w:r w:rsidRPr="003B40DE">
        <w:t>The parties do not intend that any term of this Agreement will be enforceable under the Contracts (Rights of Third Parties) Act 1999 by any person.</w:t>
      </w:r>
    </w:p>
    <w:p w:rsidR="002749F8" w:rsidRPr="003B40DE" w:rsidRDefault="002749F8" w:rsidP="00826171">
      <w:pPr>
        <w:keepNext/>
        <w:numPr>
          <w:ilvl w:val="0"/>
          <w:numId w:val="9"/>
        </w:numPr>
        <w:adjustRightInd/>
        <w:spacing w:after="240"/>
        <w:outlineLvl w:val="0"/>
        <w:rPr>
          <w:rFonts w:eastAsia="Verdana"/>
        </w:rPr>
      </w:pPr>
      <w:bookmarkStart w:id="36" w:name="_Ref488204666"/>
      <w:r w:rsidRPr="003B40DE">
        <w:rPr>
          <w:rFonts w:eastAsia="Verdana"/>
          <w:b/>
        </w:rPr>
        <w:lastRenderedPageBreak/>
        <w:t>GOVERNING LAW</w:t>
      </w:r>
      <w:bookmarkStart w:id="37" w:name="_NN121"/>
      <w:bookmarkEnd w:id="36"/>
      <w:bookmarkEnd w:id="37"/>
      <w:r w:rsidRPr="003B40DE">
        <w:rPr>
          <w:rFonts w:eastAsia="Verdana"/>
        </w:rPr>
        <w:fldChar w:fldCharType="begin"/>
      </w:r>
      <w:r w:rsidRPr="003B40DE">
        <w:rPr>
          <w:rFonts w:eastAsia="Verdana"/>
        </w:rPr>
        <w:instrText xml:space="preserve"> TC "</w:instrText>
      </w:r>
      <w:r w:rsidRPr="003B40DE">
        <w:rPr>
          <w:rFonts w:eastAsia="Verdana"/>
        </w:rPr>
        <w:fldChar w:fldCharType="begin"/>
      </w:r>
      <w:r w:rsidRPr="003B40DE">
        <w:rPr>
          <w:rFonts w:eastAsia="Verdana"/>
        </w:rPr>
        <w:instrText xml:space="preserve"> REF _NN121\r \h  \* MERGEFORMAT </w:instrText>
      </w:r>
      <w:r w:rsidRPr="003B40DE">
        <w:rPr>
          <w:rFonts w:eastAsia="Verdana"/>
        </w:rPr>
      </w:r>
      <w:r w:rsidRPr="003B40DE">
        <w:rPr>
          <w:rFonts w:eastAsia="Verdana"/>
        </w:rPr>
        <w:fldChar w:fldCharType="separate"/>
      </w:r>
      <w:bookmarkStart w:id="38" w:name="_Toc402523160"/>
      <w:r w:rsidR="00394AAA">
        <w:rPr>
          <w:rFonts w:eastAsia="Verdana"/>
        </w:rPr>
        <w:instrText>8</w:instrText>
      </w:r>
      <w:r w:rsidRPr="003B40DE">
        <w:rPr>
          <w:rFonts w:eastAsia="Verdana"/>
        </w:rPr>
        <w:fldChar w:fldCharType="end"/>
      </w:r>
      <w:r w:rsidRPr="003B40DE">
        <w:rPr>
          <w:rFonts w:eastAsia="Verdana"/>
        </w:rPr>
        <w:tab/>
        <w:instrText>GOVERNING LAW</w:instrText>
      </w:r>
      <w:bookmarkEnd w:id="38"/>
      <w:r w:rsidRPr="003B40DE">
        <w:rPr>
          <w:rFonts w:eastAsia="Verdana"/>
        </w:rPr>
        <w:instrText xml:space="preserve">" \l 1 </w:instrText>
      </w:r>
      <w:r w:rsidRPr="003B40DE">
        <w:rPr>
          <w:rFonts w:eastAsia="Verdana"/>
        </w:rPr>
        <w:fldChar w:fldCharType="end"/>
      </w:r>
    </w:p>
    <w:p w:rsidR="002749F8" w:rsidRPr="003B40DE" w:rsidRDefault="002749F8" w:rsidP="002749F8">
      <w:pPr>
        <w:spacing w:after="240"/>
        <w:ind w:left="851"/>
      </w:pPr>
      <w:r w:rsidRPr="003B40DE">
        <w:t>This Agreement and any non-contractual obligations arising out of or in connection with it will be governed by the law of England and Wales.</w:t>
      </w:r>
    </w:p>
    <w:p w:rsidR="002749F8" w:rsidRPr="003B40DE" w:rsidRDefault="002749F8" w:rsidP="00826171">
      <w:pPr>
        <w:keepNext/>
        <w:numPr>
          <w:ilvl w:val="0"/>
          <w:numId w:val="9"/>
        </w:numPr>
        <w:adjustRightInd/>
        <w:spacing w:after="240"/>
        <w:outlineLvl w:val="0"/>
        <w:rPr>
          <w:rFonts w:eastAsia="Verdana"/>
        </w:rPr>
      </w:pPr>
      <w:r w:rsidRPr="003B40DE">
        <w:rPr>
          <w:rFonts w:eastAsia="Verdana"/>
          <w:b/>
        </w:rPr>
        <w:t>JURISDICTION</w:t>
      </w:r>
      <w:bookmarkStart w:id="39" w:name="_NN122"/>
      <w:bookmarkEnd w:id="39"/>
      <w:r w:rsidRPr="003B40DE">
        <w:rPr>
          <w:rFonts w:eastAsia="Verdana"/>
        </w:rPr>
        <w:fldChar w:fldCharType="begin"/>
      </w:r>
      <w:r w:rsidRPr="003B40DE">
        <w:rPr>
          <w:rFonts w:eastAsia="Verdana"/>
        </w:rPr>
        <w:instrText xml:space="preserve"> TC "</w:instrText>
      </w:r>
      <w:r w:rsidRPr="003B40DE">
        <w:rPr>
          <w:rFonts w:eastAsia="Verdana"/>
        </w:rPr>
        <w:fldChar w:fldCharType="begin"/>
      </w:r>
      <w:r w:rsidRPr="003B40DE">
        <w:rPr>
          <w:rFonts w:eastAsia="Verdana"/>
        </w:rPr>
        <w:instrText xml:space="preserve"> REF _NN122\r \h  \* MERGEFORMAT </w:instrText>
      </w:r>
      <w:r w:rsidRPr="003B40DE">
        <w:rPr>
          <w:rFonts w:eastAsia="Verdana"/>
        </w:rPr>
      </w:r>
      <w:r w:rsidRPr="003B40DE">
        <w:rPr>
          <w:rFonts w:eastAsia="Verdana"/>
        </w:rPr>
        <w:fldChar w:fldCharType="separate"/>
      </w:r>
      <w:bookmarkStart w:id="40" w:name="_Toc402523161"/>
      <w:r w:rsidR="00394AAA">
        <w:rPr>
          <w:rFonts w:eastAsia="Verdana"/>
        </w:rPr>
        <w:instrText>9</w:instrText>
      </w:r>
      <w:r w:rsidRPr="003B40DE">
        <w:rPr>
          <w:rFonts w:eastAsia="Verdana"/>
        </w:rPr>
        <w:fldChar w:fldCharType="end"/>
      </w:r>
      <w:r w:rsidRPr="003B40DE">
        <w:rPr>
          <w:rFonts w:eastAsia="Verdana"/>
        </w:rPr>
        <w:tab/>
        <w:instrText>JURISDICTION</w:instrText>
      </w:r>
      <w:bookmarkEnd w:id="40"/>
      <w:r w:rsidRPr="003B40DE">
        <w:rPr>
          <w:rFonts w:eastAsia="Verdana"/>
        </w:rPr>
        <w:instrText xml:space="preserve">" \l 1 </w:instrText>
      </w:r>
      <w:r w:rsidRPr="003B40DE">
        <w:rPr>
          <w:rFonts w:eastAsia="Verdana"/>
        </w:rPr>
        <w:fldChar w:fldCharType="end"/>
      </w:r>
    </w:p>
    <w:p w:rsidR="002749F8" w:rsidRPr="003B40DE" w:rsidRDefault="002749F8" w:rsidP="002749F8">
      <w:pPr>
        <w:spacing w:after="240"/>
        <w:ind w:left="851"/>
        <w:outlineLvl w:val="1"/>
        <w:rPr>
          <w:rFonts w:eastAsia="Verdana"/>
        </w:rPr>
      </w:pPr>
      <w:r w:rsidRPr="003B40DE">
        <w:rPr>
          <w:rFonts w:eastAsia="Verdana"/>
        </w:rPr>
        <w:t>The courts of England and Wales have exclusive jurisdiction to determine any dispute arising out of or in connection with this Agreement, including in relation to any non-contractual obligations.</w:t>
      </w:r>
    </w:p>
    <w:p w:rsidR="002749F8" w:rsidRPr="003B40DE" w:rsidRDefault="002749F8" w:rsidP="002749F8">
      <w:pPr>
        <w:tabs>
          <w:tab w:val="left" w:pos="851"/>
          <w:tab w:val="left" w:pos="1843"/>
          <w:tab w:val="left" w:pos="3119"/>
          <w:tab w:val="left" w:pos="4253"/>
        </w:tabs>
        <w:spacing w:after="240"/>
      </w:pPr>
    </w:p>
    <w:p w:rsidR="002749F8" w:rsidRPr="003B40DE" w:rsidRDefault="002749F8" w:rsidP="002749F8">
      <w:pPr>
        <w:rPr>
          <w:rFonts w:eastAsia="Verdana"/>
        </w:rPr>
      </w:pPr>
      <w:r w:rsidRPr="003B40DE">
        <w:rPr>
          <w:rFonts w:eastAsia="Verdana"/>
        </w:rPr>
        <w:t>THIS DOCUMENT is executed as a deed and delivered on the date stated at the beginning of this Deed.</w:t>
      </w:r>
    </w:p>
    <w:p w:rsidR="002749F8" w:rsidRPr="003B40DE" w:rsidRDefault="002749F8" w:rsidP="002749F8">
      <w:pPr>
        <w:rPr>
          <w:rFonts w:eastAsia="Verdana"/>
        </w:rPr>
      </w:pPr>
    </w:p>
    <w:p w:rsidR="002749F8" w:rsidRPr="003B40DE" w:rsidRDefault="002749F8" w:rsidP="002749F8">
      <w:pPr>
        <w:rPr>
          <w:rFonts w:eastAsia="Verdana"/>
        </w:rPr>
      </w:pPr>
      <w:r w:rsidRPr="003B40DE">
        <w:rPr>
          <w:rFonts w:eastAsia="Verdana"/>
        </w:rPr>
        <w:t xml:space="preserve">THE COMMON SEAL of </w:t>
      </w:r>
      <w:r w:rsidRPr="003B40DE">
        <w:rPr>
          <w:rFonts w:eastAsia="Verdana"/>
        </w:rPr>
        <w:tab/>
      </w:r>
      <w:r w:rsidRPr="003B40DE">
        <w:rPr>
          <w:rFonts w:eastAsia="Verdana"/>
        </w:rPr>
        <w:tab/>
      </w:r>
      <w:r w:rsidRPr="003B40DE">
        <w:rPr>
          <w:rFonts w:eastAsia="Verdana"/>
        </w:rPr>
        <w:tab/>
      </w:r>
      <w:r w:rsidRPr="003B40DE">
        <w:rPr>
          <w:rFonts w:eastAsia="Verdana"/>
        </w:rPr>
        <w:tab/>
        <w:t>)</w:t>
      </w:r>
    </w:p>
    <w:p w:rsidR="002749F8" w:rsidRPr="003B40DE" w:rsidRDefault="002749F8" w:rsidP="002749F8">
      <w:pPr>
        <w:rPr>
          <w:rFonts w:eastAsia="Verdana"/>
        </w:rPr>
      </w:pPr>
      <w:r w:rsidRPr="003B40DE">
        <w:rPr>
          <w:rFonts w:eastAsia="Verdana"/>
        </w:rPr>
        <w:t xml:space="preserve">THE MAYOR AND BURGESSES OF THE </w:t>
      </w:r>
      <w:r w:rsidRPr="003B40DE">
        <w:rPr>
          <w:rFonts w:eastAsia="Verdana"/>
        </w:rPr>
        <w:tab/>
      </w:r>
      <w:r w:rsidRPr="003B40DE">
        <w:rPr>
          <w:rFonts w:eastAsia="Verdana"/>
        </w:rPr>
        <w:tab/>
        <w:t>)</w:t>
      </w:r>
    </w:p>
    <w:p w:rsidR="002749F8" w:rsidRPr="003B40DE" w:rsidRDefault="002749F8" w:rsidP="002749F8">
      <w:pPr>
        <w:rPr>
          <w:rFonts w:eastAsia="Verdana"/>
        </w:rPr>
      </w:pPr>
      <w:r w:rsidRPr="003B40DE">
        <w:rPr>
          <w:rFonts w:eastAsia="Verdana"/>
        </w:rPr>
        <w:t>LONDON BOROUGH OF CROYDON</w:t>
      </w:r>
      <w:r w:rsidRPr="003B40DE">
        <w:rPr>
          <w:rFonts w:eastAsia="Verdana"/>
        </w:rPr>
        <w:tab/>
      </w:r>
      <w:r w:rsidRPr="003B40DE">
        <w:rPr>
          <w:rFonts w:eastAsia="Verdana"/>
        </w:rPr>
        <w:tab/>
        <w:t>)</w:t>
      </w:r>
    </w:p>
    <w:p w:rsidR="002749F8" w:rsidRPr="003B40DE" w:rsidRDefault="002749F8" w:rsidP="002749F8">
      <w:pPr>
        <w:rPr>
          <w:rFonts w:eastAsia="Verdana"/>
        </w:rPr>
      </w:pPr>
      <w:r w:rsidRPr="003B40DE">
        <w:rPr>
          <w:rFonts w:eastAsia="Verdana"/>
        </w:rPr>
        <w:t>was hereto affixed in the presence of:</w:t>
      </w:r>
      <w:r w:rsidRPr="003B40DE">
        <w:rPr>
          <w:rFonts w:eastAsia="Verdana"/>
        </w:rPr>
        <w:tab/>
      </w:r>
    </w:p>
    <w:p w:rsidR="002749F8" w:rsidRPr="003B40DE" w:rsidRDefault="002749F8" w:rsidP="002749F8">
      <w:pPr>
        <w:rPr>
          <w:rFonts w:eastAsia="Verdana"/>
        </w:rPr>
      </w:pPr>
    </w:p>
    <w:p w:rsidR="002749F8" w:rsidRPr="003B40DE" w:rsidRDefault="002749F8" w:rsidP="002749F8">
      <w:pPr>
        <w:rPr>
          <w:rFonts w:eastAsia="Verdana"/>
        </w:rPr>
      </w:pPr>
    </w:p>
    <w:p w:rsidR="002749F8" w:rsidRPr="003B40DE" w:rsidRDefault="002749F8" w:rsidP="002749F8">
      <w:pPr>
        <w:rPr>
          <w:rFonts w:eastAsia="Verdana"/>
        </w:rPr>
      </w:pPr>
    </w:p>
    <w:p w:rsidR="002749F8" w:rsidRPr="003B40DE" w:rsidRDefault="002749F8" w:rsidP="002749F8">
      <w:pPr>
        <w:rPr>
          <w:rFonts w:eastAsia="Verdana"/>
        </w:rPr>
      </w:pPr>
      <w:r w:rsidRPr="003B40DE">
        <w:rPr>
          <w:rFonts w:eastAsia="Verdana"/>
        </w:rPr>
        <w:tab/>
      </w:r>
    </w:p>
    <w:p w:rsidR="002749F8" w:rsidRPr="003B40DE" w:rsidRDefault="002749F8" w:rsidP="002749F8">
      <w:pPr>
        <w:rPr>
          <w:rFonts w:eastAsia="Verdana"/>
        </w:rPr>
      </w:pPr>
      <w:r w:rsidRPr="003B40DE">
        <w:rPr>
          <w:rFonts w:eastAsia="Verdana"/>
        </w:rPr>
        <w:t>Authorised Signatory</w:t>
      </w:r>
    </w:p>
    <w:p w:rsidR="002749F8" w:rsidRPr="003B40DE" w:rsidRDefault="002749F8" w:rsidP="002749F8">
      <w:pPr>
        <w:rPr>
          <w:rFonts w:eastAsia="Verdana"/>
        </w:rPr>
      </w:pPr>
    </w:p>
    <w:p w:rsidR="002749F8" w:rsidRPr="003B40DE" w:rsidRDefault="002749F8" w:rsidP="002749F8">
      <w:pPr>
        <w:rPr>
          <w:rFonts w:eastAsia="Verdana"/>
        </w:rPr>
      </w:pPr>
    </w:p>
    <w:p w:rsidR="002749F8" w:rsidRPr="003B40DE" w:rsidRDefault="002749F8" w:rsidP="002749F8">
      <w:pPr>
        <w:rPr>
          <w:rFonts w:eastAsia="Verdana"/>
        </w:rPr>
      </w:pPr>
      <w:r w:rsidRPr="003B40DE">
        <w:rPr>
          <w:rFonts w:eastAsia="Verdana"/>
        </w:rPr>
        <w:t>Seal Number:</w:t>
      </w:r>
    </w:p>
    <w:p w:rsidR="002749F8" w:rsidRPr="003B40DE" w:rsidRDefault="002749F8" w:rsidP="002749F8">
      <w:pPr>
        <w:rPr>
          <w:rFonts w:eastAsia="Verdana"/>
        </w:rPr>
      </w:pPr>
    </w:p>
    <w:p w:rsidR="002749F8" w:rsidRPr="003B40DE" w:rsidRDefault="002749F8" w:rsidP="002749F8">
      <w:pPr>
        <w:rPr>
          <w:rFonts w:eastAsia="Verdana"/>
        </w:rPr>
      </w:pPr>
    </w:p>
    <w:p w:rsidR="002749F8" w:rsidRPr="003B40DE" w:rsidRDefault="002749F8" w:rsidP="002749F8">
      <w:pPr>
        <w:rPr>
          <w:rFonts w:eastAsia="Verdana"/>
        </w:rPr>
      </w:pPr>
    </w:p>
    <w:p w:rsidR="002749F8" w:rsidRPr="003B40DE" w:rsidRDefault="002749F8" w:rsidP="002749F8">
      <w:pPr>
        <w:rPr>
          <w:rFonts w:eastAsia="Verdana"/>
        </w:rPr>
      </w:pPr>
    </w:p>
    <w:p w:rsidR="002749F8" w:rsidRPr="003B40DE" w:rsidRDefault="002749F8" w:rsidP="002749F8">
      <w:pPr>
        <w:rPr>
          <w:rFonts w:eastAsia="Verdana"/>
        </w:rPr>
      </w:pPr>
    </w:p>
    <w:p w:rsidR="002749F8" w:rsidRPr="003B40DE" w:rsidRDefault="002749F8" w:rsidP="002749F8">
      <w:pPr>
        <w:rPr>
          <w:rFonts w:eastAsia="Verdana"/>
        </w:rPr>
      </w:pPr>
    </w:p>
    <w:tbl>
      <w:tblPr>
        <w:tblW w:w="0" w:type="auto"/>
        <w:tblLook w:val="01E0" w:firstRow="1" w:lastRow="1" w:firstColumn="1" w:lastColumn="1" w:noHBand="0" w:noVBand="0"/>
      </w:tblPr>
      <w:tblGrid>
        <w:gridCol w:w="4905"/>
        <w:gridCol w:w="290"/>
        <w:gridCol w:w="3878"/>
      </w:tblGrid>
      <w:tr w:rsidR="002749F8" w:rsidRPr="003B40DE" w:rsidTr="003B40DE">
        <w:tc>
          <w:tcPr>
            <w:tcW w:w="5054" w:type="dxa"/>
            <w:shd w:val="clear" w:color="auto" w:fill="auto"/>
          </w:tcPr>
          <w:p w:rsidR="002749F8" w:rsidRPr="003B40DE" w:rsidRDefault="002749F8" w:rsidP="003B40DE">
            <w:pPr>
              <w:rPr>
                <w:rFonts w:eastAsia="Verdana"/>
              </w:rPr>
            </w:pPr>
            <w:r w:rsidRPr="003B40DE">
              <w:rPr>
                <w:rFonts w:eastAsia="Verdana"/>
              </w:rPr>
              <w:t xml:space="preserve">EXECUTED as a DEED by [NAME OF COMPANY] acting by [NAME OF DIRECTOR], a </w:t>
            </w:r>
            <w:r w:rsidRPr="003B40DE">
              <w:rPr>
                <w:rFonts w:eastAsia="Verdana"/>
              </w:rPr>
              <w:lastRenderedPageBreak/>
              <w:t>director, and [NAME OF DIRECTOR/SECRETARY], a director/its secretary.</w:t>
            </w:r>
          </w:p>
          <w:p w:rsidR="002749F8" w:rsidRPr="003B40DE" w:rsidRDefault="002749F8" w:rsidP="003B40DE">
            <w:pPr>
              <w:rPr>
                <w:rFonts w:eastAsia="Verdana"/>
              </w:rPr>
            </w:pPr>
          </w:p>
        </w:tc>
        <w:tc>
          <w:tcPr>
            <w:tcW w:w="290" w:type="dxa"/>
            <w:shd w:val="clear" w:color="auto" w:fill="auto"/>
          </w:tcPr>
          <w:p w:rsidR="002749F8" w:rsidRPr="003B40DE" w:rsidRDefault="002749F8" w:rsidP="003B40DE">
            <w:pPr>
              <w:rPr>
                <w:rFonts w:eastAsia="Verdana"/>
              </w:rPr>
            </w:pPr>
            <w:r w:rsidRPr="003B40DE">
              <w:rPr>
                <w:rFonts w:eastAsia="Verdana"/>
              </w:rPr>
              <w:lastRenderedPageBreak/>
              <w:t>)</w:t>
            </w:r>
          </w:p>
          <w:p w:rsidR="002749F8" w:rsidRPr="003B40DE" w:rsidRDefault="002749F8" w:rsidP="003B40DE">
            <w:pPr>
              <w:rPr>
                <w:rFonts w:eastAsia="Verdana"/>
              </w:rPr>
            </w:pPr>
            <w:r w:rsidRPr="003B40DE">
              <w:rPr>
                <w:rFonts w:eastAsia="Verdana"/>
              </w:rPr>
              <w:t>)</w:t>
            </w:r>
          </w:p>
          <w:p w:rsidR="002749F8" w:rsidRPr="003B40DE" w:rsidRDefault="002749F8" w:rsidP="003B40DE">
            <w:pPr>
              <w:rPr>
                <w:rFonts w:eastAsia="Verdana"/>
              </w:rPr>
            </w:pPr>
            <w:r w:rsidRPr="003B40DE">
              <w:rPr>
                <w:rFonts w:eastAsia="Verdana"/>
              </w:rPr>
              <w:t>)</w:t>
            </w:r>
          </w:p>
          <w:p w:rsidR="002749F8" w:rsidRPr="003B40DE" w:rsidRDefault="002749F8" w:rsidP="003B40DE">
            <w:pPr>
              <w:rPr>
                <w:rFonts w:eastAsia="Verdana"/>
              </w:rPr>
            </w:pPr>
            <w:r w:rsidRPr="003B40DE">
              <w:rPr>
                <w:rFonts w:eastAsia="Verdana"/>
              </w:rPr>
              <w:lastRenderedPageBreak/>
              <w:t>)</w:t>
            </w:r>
          </w:p>
          <w:p w:rsidR="002749F8" w:rsidRPr="003B40DE" w:rsidRDefault="002749F8" w:rsidP="003B40DE">
            <w:pPr>
              <w:rPr>
                <w:rFonts w:eastAsia="Verdana"/>
              </w:rPr>
            </w:pPr>
            <w:r w:rsidRPr="003B40DE">
              <w:rPr>
                <w:rFonts w:eastAsia="Verdana"/>
              </w:rPr>
              <w:t>)</w:t>
            </w:r>
          </w:p>
          <w:p w:rsidR="002749F8" w:rsidRPr="003B40DE" w:rsidRDefault="002749F8" w:rsidP="003B40DE">
            <w:pPr>
              <w:rPr>
                <w:rFonts w:eastAsia="Verdana"/>
              </w:rPr>
            </w:pPr>
            <w:r w:rsidRPr="003B40DE">
              <w:rPr>
                <w:rFonts w:eastAsia="Verdana"/>
              </w:rPr>
              <w:t>)</w:t>
            </w:r>
          </w:p>
          <w:p w:rsidR="002749F8" w:rsidRPr="003B40DE" w:rsidRDefault="002749F8" w:rsidP="003B40DE">
            <w:pPr>
              <w:rPr>
                <w:rFonts w:eastAsia="Verdana"/>
              </w:rPr>
            </w:pPr>
            <w:r w:rsidRPr="003B40DE">
              <w:rPr>
                <w:rFonts w:eastAsia="Verdana"/>
              </w:rPr>
              <w:t>)</w:t>
            </w:r>
          </w:p>
        </w:tc>
        <w:tc>
          <w:tcPr>
            <w:tcW w:w="3943" w:type="dxa"/>
            <w:shd w:val="clear" w:color="auto" w:fill="auto"/>
          </w:tcPr>
          <w:p w:rsidR="002749F8" w:rsidRPr="003B40DE" w:rsidRDefault="002749F8" w:rsidP="003B40DE">
            <w:pPr>
              <w:rPr>
                <w:rFonts w:eastAsia="Verdana"/>
              </w:rPr>
            </w:pPr>
          </w:p>
          <w:p w:rsidR="002749F8" w:rsidRPr="003B40DE" w:rsidRDefault="002749F8" w:rsidP="003B40DE">
            <w:pPr>
              <w:rPr>
                <w:rFonts w:eastAsia="Verdana"/>
              </w:rPr>
            </w:pPr>
          </w:p>
          <w:p w:rsidR="002749F8" w:rsidRPr="003B40DE" w:rsidRDefault="002749F8" w:rsidP="003B40DE">
            <w:pPr>
              <w:rPr>
                <w:rFonts w:eastAsia="Verdana"/>
              </w:rPr>
            </w:pPr>
          </w:p>
          <w:p w:rsidR="002749F8" w:rsidRPr="003B40DE" w:rsidRDefault="002749F8" w:rsidP="003B40DE">
            <w:pPr>
              <w:rPr>
                <w:rFonts w:eastAsia="Verdana"/>
              </w:rPr>
            </w:pPr>
            <w:r w:rsidRPr="003B40DE">
              <w:rPr>
                <w:rFonts w:eastAsia="Verdana"/>
              </w:rPr>
              <w:lastRenderedPageBreak/>
              <w:t>................................................</w:t>
            </w:r>
          </w:p>
          <w:p w:rsidR="002749F8" w:rsidRPr="003B40DE" w:rsidRDefault="002749F8" w:rsidP="003B40DE">
            <w:pPr>
              <w:rPr>
                <w:rFonts w:eastAsia="Verdana"/>
              </w:rPr>
            </w:pPr>
            <w:r w:rsidRPr="003B40DE">
              <w:rPr>
                <w:rFonts w:eastAsia="Verdana"/>
              </w:rPr>
              <w:t>Director</w:t>
            </w:r>
          </w:p>
        </w:tc>
      </w:tr>
      <w:tr w:rsidR="002749F8" w:rsidRPr="003B40DE" w:rsidTr="003B40DE">
        <w:tc>
          <w:tcPr>
            <w:tcW w:w="5054" w:type="dxa"/>
            <w:shd w:val="clear" w:color="auto" w:fill="auto"/>
          </w:tcPr>
          <w:p w:rsidR="002749F8" w:rsidRPr="003B40DE" w:rsidRDefault="002749F8" w:rsidP="003B40DE">
            <w:pPr>
              <w:rPr>
                <w:rFonts w:eastAsia="Verdana"/>
              </w:rPr>
            </w:pPr>
          </w:p>
        </w:tc>
        <w:tc>
          <w:tcPr>
            <w:tcW w:w="290" w:type="dxa"/>
            <w:shd w:val="clear" w:color="auto" w:fill="auto"/>
          </w:tcPr>
          <w:p w:rsidR="002749F8" w:rsidRPr="003B40DE" w:rsidRDefault="002749F8" w:rsidP="003B40DE">
            <w:pPr>
              <w:rPr>
                <w:rFonts w:eastAsia="Verdana"/>
              </w:rPr>
            </w:pPr>
            <w:r w:rsidRPr="003B40DE">
              <w:rPr>
                <w:rFonts w:eastAsia="Verdana"/>
              </w:rPr>
              <w:t>)</w:t>
            </w:r>
          </w:p>
        </w:tc>
        <w:tc>
          <w:tcPr>
            <w:tcW w:w="3943" w:type="dxa"/>
            <w:shd w:val="clear" w:color="auto" w:fill="auto"/>
          </w:tcPr>
          <w:p w:rsidR="002749F8" w:rsidRPr="003B40DE" w:rsidRDefault="002749F8" w:rsidP="003B40DE">
            <w:pPr>
              <w:rPr>
                <w:rFonts w:eastAsia="Verdana"/>
              </w:rPr>
            </w:pPr>
            <w:r w:rsidRPr="003B40DE">
              <w:rPr>
                <w:rFonts w:eastAsia="Verdana"/>
              </w:rPr>
              <w:t>................................................</w:t>
            </w:r>
          </w:p>
        </w:tc>
      </w:tr>
      <w:tr w:rsidR="002749F8" w:rsidRPr="003B40DE" w:rsidTr="003B40DE">
        <w:trPr>
          <w:trHeight w:val="80"/>
        </w:trPr>
        <w:tc>
          <w:tcPr>
            <w:tcW w:w="5054" w:type="dxa"/>
            <w:shd w:val="clear" w:color="auto" w:fill="auto"/>
          </w:tcPr>
          <w:p w:rsidR="002749F8" w:rsidRPr="003B40DE" w:rsidRDefault="002749F8" w:rsidP="003B40DE">
            <w:pPr>
              <w:rPr>
                <w:rFonts w:eastAsia="Verdana"/>
              </w:rPr>
            </w:pPr>
          </w:p>
        </w:tc>
        <w:tc>
          <w:tcPr>
            <w:tcW w:w="290" w:type="dxa"/>
            <w:shd w:val="clear" w:color="auto" w:fill="auto"/>
          </w:tcPr>
          <w:p w:rsidR="002749F8" w:rsidRPr="003B40DE" w:rsidRDefault="002749F8" w:rsidP="003B40DE">
            <w:pPr>
              <w:rPr>
                <w:rFonts w:eastAsia="Verdana"/>
              </w:rPr>
            </w:pPr>
          </w:p>
        </w:tc>
        <w:tc>
          <w:tcPr>
            <w:tcW w:w="3943" w:type="dxa"/>
            <w:shd w:val="clear" w:color="auto" w:fill="auto"/>
          </w:tcPr>
          <w:p w:rsidR="002749F8" w:rsidRPr="003B40DE" w:rsidRDefault="002749F8" w:rsidP="003B40DE">
            <w:pPr>
              <w:rPr>
                <w:rFonts w:eastAsia="Verdana"/>
              </w:rPr>
            </w:pPr>
            <w:r w:rsidRPr="003B40DE">
              <w:rPr>
                <w:rFonts w:eastAsia="Verdana"/>
              </w:rPr>
              <w:t>Director/Secretary</w:t>
            </w:r>
          </w:p>
        </w:tc>
      </w:tr>
    </w:tbl>
    <w:p w:rsidR="002749F8" w:rsidRPr="003B40DE" w:rsidRDefault="002749F8" w:rsidP="002749F8">
      <w:pPr>
        <w:rPr>
          <w:rFonts w:eastAsia="Verdana"/>
        </w:rPr>
      </w:pPr>
    </w:p>
    <w:p w:rsidR="002749F8" w:rsidRPr="003B40DE" w:rsidRDefault="002749F8" w:rsidP="002749F8">
      <w:pPr>
        <w:rPr>
          <w:rFonts w:eastAsia="Verdana"/>
        </w:rPr>
      </w:pPr>
    </w:p>
    <w:p w:rsidR="002749F8" w:rsidRPr="003B40DE" w:rsidRDefault="002749F8" w:rsidP="002749F8">
      <w:pPr>
        <w:tabs>
          <w:tab w:val="left" w:pos="851"/>
          <w:tab w:val="left" w:pos="1843"/>
          <w:tab w:val="left" w:pos="3119"/>
          <w:tab w:val="left" w:pos="4253"/>
        </w:tabs>
        <w:spacing w:after="240"/>
      </w:pPr>
    </w:p>
    <w:p w:rsidR="003B40DE" w:rsidRDefault="002749F8" w:rsidP="002749F8">
      <w:pPr>
        <w:keepNext/>
        <w:spacing w:after="240"/>
        <w:ind w:left="-567"/>
        <w:jc w:val="center"/>
        <w:rPr>
          <w:b/>
          <w:caps/>
        </w:rPr>
      </w:pPr>
      <w:bookmarkStart w:id="41" w:name="_Ref385338852"/>
      <w:bookmarkStart w:id="42" w:name="_Ref385338853"/>
      <w:r w:rsidRPr="003B40DE">
        <w:rPr>
          <w:b/>
          <w:caps/>
        </w:rPr>
        <w:br w:type="page"/>
      </w:r>
    </w:p>
    <w:p w:rsidR="003B40DE" w:rsidRDefault="003B40DE" w:rsidP="003B40DE">
      <w:pPr>
        <w:pStyle w:val="Level1"/>
        <w:keepNext/>
      </w:pPr>
      <w:r>
        <w:rPr>
          <w:rStyle w:val="Level1asHeadingtext"/>
        </w:rPr>
        <w:lastRenderedPageBreak/>
        <w:t>schedules</w:t>
      </w:r>
    </w:p>
    <w:p w:rsidR="002749F8" w:rsidRPr="003B40DE" w:rsidRDefault="002749F8" w:rsidP="003B40DE">
      <w:pPr>
        <w:pStyle w:val="Body1"/>
        <w:jc w:val="center"/>
        <w:rPr>
          <w:b/>
        </w:rPr>
      </w:pPr>
      <w:r w:rsidRPr="003B40DE">
        <w:rPr>
          <w:b/>
        </w:rPr>
        <w:t>SCHEDULE</w:t>
      </w:r>
      <w:bookmarkEnd w:id="41"/>
      <w:r w:rsidRPr="003B40DE">
        <w:rPr>
          <w:b/>
        </w:rPr>
        <w:t xml:space="preserve"> 1</w:t>
      </w:r>
      <w:bookmarkStart w:id="43" w:name="_NN123"/>
      <w:bookmarkEnd w:id="42"/>
      <w:bookmarkEnd w:id="43"/>
    </w:p>
    <w:p w:rsidR="002749F8" w:rsidRPr="003B40DE" w:rsidRDefault="002749F8" w:rsidP="003B40DE">
      <w:pPr>
        <w:pStyle w:val="Body1"/>
        <w:jc w:val="center"/>
        <w:rPr>
          <w:b/>
          <w:bCs/>
        </w:rPr>
      </w:pPr>
      <w:r w:rsidRPr="003B40DE">
        <w:rPr>
          <w:b/>
        </w:rPr>
        <w:t>Exemptions</w:t>
      </w:r>
    </w:p>
    <w:p w:rsidR="002749F8" w:rsidRPr="00B06E47" w:rsidRDefault="002749F8" w:rsidP="002749F8">
      <w:pPr>
        <w:tabs>
          <w:tab w:val="left" w:pos="851"/>
          <w:tab w:val="left" w:pos="1843"/>
          <w:tab w:val="left" w:pos="3119"/>
          <w:tab w:val="left" w:pos="4253"/>
        </w:tabs>
        <w:spacing w:after="240" w:line="312" w:lineRule="auto"/>
        <w:rPr>
          <w:sz w:val="22"/>
          <w:szCs w:val="22"/>
        </w:rPr>
        <w:sectPr w:rsidR="002749F8" w:rsidRPr="00B06E47" w:rsidSect="007A1336">
          <w:footerReference w:type="default" r:id="rId16"/>
          <w:headerReference w:type="first" r:id="rId17"/>
          <w:pgSz w:w="11907" w:h="16839" w:code="9"/>
          <w:pgMar w:top="1417" w:right="1417" w:bottom="1417" w:left="1417" w:header="567" w:footer="283" w:gutter="0"/>
          <w:paperSrc w:first="11" w:other="11"/>
          <w:cols w:space="720"/>
          <w:formProt w:val="0"/>
          <w:titlePg/>
          <w:docGrid w:linePitch="326"/>
        </w:sectPr>
      </w:pPr>
    </w:p>
    <w:p w:rsidR="002749F8" w:rsidRPr="003B40DE" w:rsidRDefault="002749F8" w:rsidP="003B40DE">
      <w:pPr>
        <w:pStyle w:val="Body"/>
        <w:jc w:val="center"/>
        <w:rPr>
          <w:b/>
        </w:rPr>
      </w:pPr>
      <w:bookmarkStart w:id="44" w:name="_Ref385338696"/>
      <w:bookmarkStart w:id="45" w:name="_Ref385338697"/>
      <w:r w:rsidRPr="003B40DE">
        <w:rPr>
          <w:b/>
        </w:rPr>
        <w:lastRenderedPageBreak/>
        <w:t>SCHEDULE</w:t>
      </w:r>
      <w:bookmarkEnd w:id="44"/>
      <w:r w:rsidRPr="003B40DE">
        <w:rPr>
          <w:b/>
        </w:rPr>
        <w:t xml:space="preserve"> 2</w:t>
      </w:r>
      <w:bookmarkStart w:id="46" w:name="_NN124"/>
      <w:bookmarkEnd w:id="45"/>
      <w:bookmarkEnd w:id="46"/>
    </w:p>
    <w:p w:rsidR="003B40DE" w:rsidRDefault="002749F8" w:rsidP="003B40DE">
      <w:pPr>
        <w:keepNext/>
        <w:spacing w:after="240"/>
        <w:jc w:val="center"/>
        <w:rPr>
          <w:b/>
          <w:sz w:val="22"/>
          <w:szCs w:val="22"/>
        </w:rPr>
      </w:pPr>
      <w:r w:rsidRPr="00B06E47">
        <w:rPr>
          <w:b/>
          <w:sz w:val="22"/>
          <w:szCs w:val="22"/>
        </w:rPr>
        <w:t>Early Payment Programme</w:t>
      </w:r>
    </w:p>
    <w:p w:rsidR="002749F8" w:rsidRPr="003B40DE" w:rsidRDefault="002749F8" w:rsidP="003B40DE">
      <w:pPr>
        <w:pStyle w:val="Body1"/>
      </w:pPr>
      <w:r w:rsidRPr="00B06E47">
        <w:t xml:space="preserve">Rebates which the Council may deduct and retain – standard goods and services contracts </w:t>
      </w:r>
    </w:p>
    <w:tbl>
      <w:tblPr>
        <w:tblW w:w="8505" w:type="dxa"/>
        <w:tblInd w:w="108" w:type="dxa"/>
        <w:tblLayout w:type="fixed"/>
        <w:tblLook w:val="04A0" w:firstRow="1" w:lastRow="0" w:firstColumn="1" w:lastColumn="0" w:noHBand="0" w:noVBand="1"/>
      </w:tblPr>
      <w:tblGrid>
        <w:gridCol w:w="1701"/>
        <w:gridCol w:w="1418"/>
        <w:gridCol w:w="1559"/>
        <w:gridCol w:w="1276"/>
        <w:gridCol w:w="1276"/>
        <w:gridCol w:w="1275"/>
      </w:tblGrid>
      <w:tr w:rsidR="002749F8" w:rsidRPr="003B40DE" w:rsidTr="008B0601">
        <w:trPr>
          <w:cantSplit/>
        </w:trPr>
        <w:tc>
          <w:tcPr>
            <w:tcW w:w="1701" w:type="dxa"/>
            <w:vMerge w:val="restart"/>
            <w:tcBorders>
              <w:top w:val="single" w:sz="6" w:space="0" w:color="auto"/>
              <w:left w:val="single" w:sz="6" w:space="0" w:color="auto"/>
              <w:bottom w:val="single" w:sz="6" w:space="0" w:color="auto"/>
              <w:right w:val="single" w:sz="6" w:space="0" w:color="auto"/>
            </w:tcBorders>
            <w:shd w:val="clear" w:color="auto" w:fill="CCFFFF"/>
            <w:hideMark/>
          </w:tcPr>
          <w:p w:rsidR="002749F8" w:rsidRPr="003B40DE" w:rsidRDefault="002749F8" w:rsidP="003B40DE">
            <w:pPr>
              <w:autoSpaceDE w:val="0"/>
              <w:autoSpaceDN w:val="0"/>
              <w:rPr>
                <w:b/>
                <w:bCs/>
                <w:color w:val="000000"/>
              </w:rPr>
            </w:pPr>
            <w:r w:rsidRPr="003B40DE">
              <w:rPr>
                <w:b/>
                <w:bCs/>
                <w:color w:val="000000"/>
              </w:rPr>
              <w:t>Number of days elapsed between the Calculation Trigger Date and the Invoice Payment Date</w:t>
            </w:r>
          </w:p>
        </w:tc>
        <w:tc>
          <w:tcPr>
            <w:tcW w:w="6804" w:type="dxa"/>
            <w:gridSpan w:val="5"/>
            <w:tcBorders>
              <w:top w:val="single" w:sz="6" w:space="0" w:color="auto"/>
              <w:left w:val="single" w:sz="6" w:space="0" w:color="auto"/>
              <w:bottom w:val="single" w:sz="6" w:space="0" w:color="auto"/>
              <w:right w:val="single" w:sz="6" w:space="0" w:color="auto"/>
            </w:tcBorders>
            <w:shd w:val="clear" w:color="auto" w:fill="CCFFFF"/>
          </w:tcPr>
          <w:p w:rsidR="002749F8" w:rsidRPr="003B40DE" w:rsidRDefault="002749F8" w:rsidP="003B40DE">
            <w:pPr>
              <w:rPr>
                <w:rFonts w:eastAsia="Verdana"/>
                <w:b/>
                <w:bCs/>
              </w:rPr>
            </w:pPr>
            <w:r w:rsidRPr="003B40DE">
              <w:rPr>
                <w:rFonts w:eastAsia="Verdana"/>
                <w:b/>
                <w:bCs/>
              </w:rPr>
              <w:t>% of the amount owed that may be deducted and retained by the Council as the Rebate</w:t>
            </w:r>
          </w:p>
          <w:p w:rsidR="002749F8" w:rsidRPr="003B40DE" w:rsidRDefault="002749F8" w:rsidP="003B40DE">
            <w:pPr>
              <w:rPr>
                <w:rFonts w:eastAsia="Verdana"/>
                <w:b/>
                <w:bCs/>
              </w:rPr>
            </w:pPr>
          </w:p>
          <w:p w:rsidR="002749F8" w:rsidRPr="003B40DE" w:rsidRDefault="002749F8" w:rsidP="003B40DE">
            <w:pPr>
              <w:rPr>
                <w:rFonts w:eastAsia="Verdana"/>
                <w:b/>
                <w:bCs/>
              </w:rPr>
            </w:pPr>
            <w:r w:rsidRPr="003B40DE">
              <w:rPr>
                <w:rFonts w:eastAsia="Verdana"/>
                <w:b/>
                <w:bCs/>
              </w:rPr>
              <w:t>Rate offered:</w:t>
            </w:r>
          </w:p>
        </w:tc>
      </w:tr>
      <w:tr w:rsidR="002749F8" w:rsidRPr="003B40DE" w:rsidTr="008B0601">
        <w:trPr>
          <w:cantSplit/>
        </w:trPr>
        <w:tc>
          <w:tcPr>
            <w:tcW w:w="1701" w:type="dxa"/>
            <w:vMerge/>
            <w:tcBorders>
              <w:top w:val="single" w:sz="6" w:space="0" w:color="auto"/>
              <w:left w:val="single" w:sz="6" w:space="0" w:color="auto"/>
              <w:bottom w:val="single" w:sz="6" w:space="0" w:color="auto"/>
              <w:right w:val="single" w:sz="6" w:space="0" w:color="auto"/>
            </w:tcBorders>
            <w:shd w:val="clear" w:color="auto" w:fill="CCFFFF"/>
            <w:vAlign w:val="center"/>
            <w:hideMark/>
          </w:tcPr>
          <w:p w:rsidR="002749F8" w:rsidRPr="003B40DE" w:rsidRDefault="002749F8" w:rsidP="003B40DE">
            <w:pPr>
              <w:rPr>
                <w:b/>
                <w:bCs/>
                <w:color w:val="000000"/>
              </w:rPr>
            </w:pPr>
          </w:p>
        </w:tc>
        <w:tc>
          <w:tcPr>
            <w:tcW w:w="1418" w:type="dxa"/>
            <w:tcBorders>
              <w:top w:val="single" w:sz="6" w:space="0" w:color="auto"/>
              <w:left w:val="single" w:sz="6" w:space="0" w:color="auto"/>
              <w:bottom w:val="single" w:sz="6" w:space="0" w:color="auto"/>
              <w:right w:val="single" w:sz="6" w:space="0" w:color="auto"/>
            </w:tcBorders>
            <w:shd w:val="clear" w:color="auto" w:fill="CCFFFF"/>
            <w:hideMark/>
          </w:tcPr>
          <w:p w:rsidR="002749F8" w:rsidRPr="003B40DE" w:rsidRDefault="002749F8" w:rsidP="003B40DE">
            <w:pPr>
              <w:jc w:val="center"/>
              <w:rPr>
                <w:rFonts w:eastAsia="Verdana"/>
                <w:b/>
              </w:rPr>
            </w:pPr>
            <w:r w:rsidRPr="003B40DE">
              <w:rPr>
                <w:rFonts w:eastAsia="Verdana"/>
                <w:b/>
              </w:rPr>
              <w:t>0.50%</w:t>
            </w:r>
          </w:p>
        </w:tc>
        <w:tc>
          <w:tcPr>
            <w:tcW w:w="1559" w:type="dxa"/>
            <w:tcBorders>
              <w:top w:val="single" w:sz="6" w:space="0" w:color="auto"/>
              <w:left w:val="single" w:sz="6" w:space="0" w:color="auto"/>
              <w:bottom w:val="single" w:sz="6" w:space="0" w:color="auto"/>
              <w:right w:val="single" w:sz="6" w:space="0" w:color="auto"/>
            </w:tcBorders>
            <w:shd w:val="clear" w:color="auto" w:fill="CCFFFF"/>
            <w:hideMark/>
          </w:tcPr>
          <w:p w:rsidR="002749F8" w:rsidRPr="003B40DE" w:rsidRDefault="002749F8" w:rsidP="003B40DE">
            <w:pPr>
              <w:jc w:val="center"/>
              <w:rPr>
                <w:rFonts w:eastAsia="Verdana"/>
                <w:b/>
              </w:rPr>
            </w:pPr>
            <w:r w:rsidRPr="003B40DE">
              <w:rPr>
                <w:rFonts w:eastAsia="Verdana"/>
                <w:b/>
              </w:rPr>
              <w:t>1.00%</w:t>
            </w:r>
          </w:p>
        </w:tc>
        <w:tc>
          <w:tcPr>
            <w:tcW w:w="1276" w:type="dxa"/>
            <w:tcBorders>
              <w:top w:val="single" w:sz="6" w:space="0" w:color="auto"/>
              <w:left w:val="single" w:sz="6" w:space="0" w:color="auto"/>
              <w:bottom w:val="single" w:sz="6" w:space="0" w:color="auto"/>
              <w:right w:val="single" w:sz="6" w:space="0" w:color="auto"/>
            </w:tcBorders>
            <w:shd w:val="clear" w:color="auto" w:fill="CCFFFF"/>
            <w:hideMark/>
          </w:tcPr>
          <w:p w:rsidR="002749F8" w:rsidRPr="003B40DE" w:rsidRDefault="002749F8" w:rsidP="003B40DE">
            <w:pPr>
              <w:jc w:val="center"/>
              <w:rPr>
                <w:rFonts w:eastAsia="Verdana"/>
                <w:b/>
              </w:rPr>
            </w:pPr>
            <w:r w:rsidRPr="003B40DE">
              <w:rPr>
                <w:rFonts w:eastAsia="Verdana"/>
                <w:b/>
              </w:rPr>
              <w:t>1.25%</w:t>
            </w:r>
          </w:p>
        </w:tc>
        <w:tc>
          <w:tcPr>
            <w:tcW w:w="1276" w:type="dxa"/>
            <w:tcBorders>
              <w:top w:val="single" w:sz="6" w:space="0" w:color="auto"/>
              <w:left w:val="single" w:sz="6" w:space="0" w:color="auto"/>
              <w:bottom w:val="single" w:sz="6" w:space="0" w:color="auto"/>
              <w:right w:val="single" w:sz="6" w:space="0" w:color="auto"/>
            </w:tcBorders>
            <w:shd w:val="clear" w:color="auto" w:fill="CCFFFF"/>
            <w:hideMark/>
          </w:tcPr>
          <w:p w:rsidR="002749F8" w:rsidRPr="003B40DE" w:rsidRDefault="002749F8" w:rsidP="003B40DE">
            <w:pPr>
              <w:jc w:val="center"/>
              <w:rPr>
                <w:rFonts w:eastAsia="Verdana"/>
                <w:b/>
              </w:rPr>
            </w:pPr>
            <w:r w:rsidRPr="003B40DE">
              <w:rPr>
                <w:rFonts w:eastAsia="Verdana"/>
                <w:b/>
              </w:rPr>
              <w:t>1.50%</w:t>
            </w:r>
          </w:p>
        </w:tc>
        <w:tc>
          <w:tcPr>
            <w:tcW w:w="1275" w:type="dxa"/>
            <w:tcBorders>
              <w:top w:val="single" w:sz="6" w:space="0" w:color="auto"/>
              <w:left w:val="single" w:sz="6" w:space="0" w:color="auto"/>
              <w:bottom w:val="single" w:sz="6" w:space="0" w:color="auto"/>
              <w:right w:val="single" w:sz="6" w:space="0" w:color="auto"/>
            </w:tcBorders>
            <w:shd w:val="clear" w:color="auto" w:fill="CCFFFF"/>
            <w:hideMark/>
          </w:tcPr>
          <w:p w:rsidR="002749F8" w:rsidRPr="003B40DE" w:rsidRDefault="002749F8" w:rsidP="003B40DE">
            <w:pPr>
              <w:jc w:val="center"/>
              <w:rPr>
                <w:rFonts w:eastAsia="Verdana"/>
                <w:b/>
              </w:rPr>
            </w:pPr>
            <w:r w:rsidRPr="003B40DE">
              <w:rPr>
                <w:rFonts w:eastAsia="Verdana"/>
                <w:b/>
              </w:rPr>
              <w:t>2.00%</w:t>
            </w:r>
          </w:p>
        </w:tc>
      </w:tr>
      <w:tr w:rsidR="002749F8" w:rsidRPr="003B40DE" w:rsidTr="00751F5F">
        <w:trPr>
          <w:cantSplit/>
        </w:trPr>
        <w:tc>
          <w:tcPr>
            <w:tcW w:w="1701" w:type="dxa"/>
            <w:tcBorders>
              <w:top w:val="single" w:sz="6" w:space="0" w:color="auto"/>
              <w:left w:val="single" w:sz="6" w:space="0" w:color="auto"/>
              <w:bottom w:val="single" w:sz="6" w:space="0" w:color="auto"/>
              <w:right w:val="single" w:sz="6" w:space="0" w:color="auto"/>
            </w:tcBorders>
            <w:hideMark/>
          </w:tcPr>
          <w:p w:rsidR="002749F8" w:rsidRPr="003B40DE" w:rsidRDefault="002749F8" w:rsidP="003B40DE">
            <w:pPr>
              <w:tabs>
                <w:tab w:val="left" w:pos="720"/>
              </w:tabs>
              <w:ind w:left="720" w:hanging="360"/>
              <w:rPr>
                <w:rFonts w:eastAsia="Verdana"/>
              </w:rPr>
            </w:pPr>
            <w:r w:rsidRPr="003B40DE">
              <w:rPr>
                <w:rFonts w:eastAsia="Verdana"/>
              </w:rPr>
              <w:t>0</w:t>
            </w:r>
            <w:r w:rsidRPr="003B40DE">
              <w:rPr>
                <w:rFonts w:eastAsia="Verdana"/>
              </w:rPr>
              <w:tab/>
            </w:r>
          </w:p>
        </w:tc>
        <w:tc>
          <w:tcPr>
            <w:tcW w:w="1418"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color w:val="000000"/>
              </w:rPr>
            </w:pPr>
            <w:r w:rsidRPr="003B40DE">
              <w:rPr>
                <w:rFonts w:eastAsia="Verdana"/>
                <w:color w:val="000000"/>
              </w:rPr>
              <w:t>0.75%</w:t>
            </w:r>
          </w:p>
        </w:tc>
        <w:tc>
          <w:tcPr>
            <w:tcW w:w="1559"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color w:val="000000"/>
              </w:rPr>
            </w:pPr>
            <w:r w:rsidRPr="003B40DE">
              <w:rPr>
                <w:rFonts w:eastAsia="Verdana"/>
                <w:color w:val="000000"/>
              </w:rPr>
              <w:t>1.50%</w:t>
            </w:r>
          </w:p>
        </w:tc>
        <w:tc>
          <w:tcPr>
            <w:tcW w:w="1276"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color w:val="000000"/>
              </w:rPr>
            </w:pPr>
            <w:r w:rsidRPr="003B40DE">
              <w:rPr>
                <w:rFonts w:eastAsia="Verdana"/>
                <w:color w:val="000000"/>
              </w:rPr>
              <w:t>1.88%</w:t>
            </w:r>
          </w:p>
        </w:tc>
        <w:tc>
          <w:tcPr>
            <w:tcW w:w="1276"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color w:val="000000"/>
              </w:rPr>
            </w:pPr>
            <w:r w:rsidRPr="003B40DE">
              <w:rPr>
                <w:rFonts w:eastAsia="Verdana"/>
                <w:color w:val="000000"/>
              </w:rPr>
              <w:t>2.25%</w:t>
            </w:r>
          </w:p>
        </w:tc>
        <w:tc>
          <w:tcPr>
            <w:tcW w:w="1275"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color w:val="000000"/>
              </w:rPr>
            </w:pPr>
            <w:r w:rsidRPr="003B40DE">
              <w:rPr>
                <w:rFonts w:eastAsia="Verdana"/>
                <w:color w:val="000000"/>
              </w:rPr>
              <w:t>3.00%</w:t>
            </w:r>
          </w:p>
        </w:tc>
      </w:tr>
      <w:tr w:rsidR="002749F8" w:rsidRPr="003B40DE" w:rsidTr="00751F5F">
        <w:trPr>
          <w:cantSplit/>
        </w:trPr>
        <w:tc>
          <w:tcPr>
            <w:tcW w:w="1701" w:type="dxa"/>
            <w:tcBorders>
              <w:top w:val="single" w:sz="6" w:space="0" w:color="auto"/>
              <w:left w:val="single" w:sz="6" w:space="0" w:color="auto"/>
              <w:bottom w:val="single" w:sz="6" w:space="0" w:color="auto"/>
              <w:right w:val="single" w:sz="6" w:space="0" w:color="auto"/>
            </w:tcBorders>
            <w:hideMark/>
          </w:tcPr>
          <w:p w:rsidR="002749F8" w:rsidRPr="003B40DE" w:rsidRDefault="002749F8" w:rsidP="003B40DE">
            <w:pPr>
              <w:tabs>
                <w:tab w:val="left" w:pos="720"/>
              </w:tabs>
              <w:ind w:left="720" w:hanging="360"/>
              <w:rPr>
                <w:rFonts w:eastAsia="Verdana"/>
              </w:rPr>
            </w:pPr>
            <w:r w:rsidRPr="003B40DE">
              <w:rPr>
                <w:rFonts w:eastAsia="Verdana"/>
              </w:rPr>
              <w:t>1</w:t>
            </w:r>
            <w:r w:rsidRPr="003B40DE">
              <w:rPr>
                <w:rFonts w:eastAsia="Verdana"/>
              </w:rPr>
              <w:tab/>
            </w:r>
          </w:p>
        </w:tc>
        <w:tc>
          <w:tcPr>
            <w:tcW w:w="1418"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0.73%</w:t>
            </w:r>
          </w:p>
        </w:tc>
        <w:tc>
          <w:tcPr>
            <w:tcW w:w="1559"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1.45%</w:t>
            </w:r>
          </w:p>
        </w:tc>
        <w:tc>
          <w:tcPr>
            <w:tcW w:w="1276"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1.81%</w:t>
            </w:r>
          </w:p>
        </w:tc>
        <w:tc>
          <w:tcPr>
            <w:tcW w:w="1276"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2.18%</w:t>
            </w:r>
          </w:p>
        </w:tc>
        <w:tc>
          <w:tcPr>
            <w:tcW w:w="1275"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2.90%</w:t>
            </w:r>
          </w:p>
        </w:tc>
      </w:tr>
      <w:tr w:rsidR="002749F8" w:rsidRPr="003B40DE" w:rsidTr="00751F5F">
        <w:trPr>
          <w:cantSplit/>
        </w:trPr>
        <w:tc>
          <w:tcPr>
            <w:tcW w:w="1701" w:type="dxa"/>
            <w:tcBorders>
              <w:top w:val="single" w:sz="6" w:space="0" w:color="auto"/>
              <w:left w:val="single" w:sz="6" w:space="0" w:color="auto"/>
              <w:bottom w:val="single" w:sz="6" w:space="0" w:color="auto"/>
              <w:right w:val="single" w:sz="6" w:space="0" w:color="auto"/>
            </w:tcBorders>
            <w:hideMark/>
          </w:tcPr>
          <w:p w:rsidR="002749F8" w:rsidRPr="003B40DE" w:rsidRDefault="002749F8" w:rsidP="003B40DE">
            <w:pPr>
              <w:tabs>
                <w:tab w:val="left" w:pos="720"/>
              </w:tabs>
              <w:ind w:left="720" w:hanging="360"/>
              <w:rPr>
                <w:rFonts w:eastAsia="Verdana"/>
              </w:rPr>
            </w:pPr>
            <w:r w:rsidRPr="003B40DE">
              <w:rPr>
                <w:rFonts w:eastAsia="Verdana"/>
              </w:rPr>
              <w:t>2</w:t>
            </w:r>
            <w:r w:rsidRPr="003B40DE">
              <w:rPr>
                <w:rFonts w:eastAsia="Verdana"/>
              </w:rPr>
              <w:tab/>
            </w:r>
          </w:p>
        </w:tc>
        <w:tc>
          <w:tcPr>
            <w:tcW w:w="1418"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0.70%</w:t>
            </w:r>
          </w:p>
        </w:tc>
        <w:tc>
          <w:tcPr>
            <w:tcW w:w="1559"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1.40%</w:t>
            </w:r>
          </w:p>
        </w:tc>
        <w:tc>
          <w:tcPr>
            <w:tcW w:w="1276"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1.75%</w:t>
            </w:r>
          </w:p>
        </w:tc>
        <w:tc>
          <w:tcPr>
            <w:tcW w:w="1276"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2.10%</w:t>
            </w:r>
          </w:p>
        </w:tc>
        <w:tc>
          <w:tcPr>
            <w:tcW w:w="1275"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2.80%</w:t>
            </w:r>
          </w:p>
        </w:tc>
      </w:tr>
      <w:tr w:rsidR="002749F8" w:rsidRPr="003B40DE" w:rsidTr="00751F5F">
        <w:trPr>
          <w:cantSplit/>
        </w:trPr>
        <w:tc>
          <w:tcPr>
            <w:tcW w:w="1701" w:type="dxa"/>
            <w:tcBorders>
              <w:top w:val="single" w:sz="6" w:space="0" w:color="auto"/>
              <w:left w:val="single" w:sz="6" w:space="0" w:color="auto"/>
              <w:bottom w:val="single" w:sz="6" w:space="0" w:color="auto"/>
              <w:right w:val="single" w:sz="6" w:space="0" w:color="auto"/>
            </w:tcBorders>
            <w:hideMark/>
          </w:tcPr>
          <w:p w:rsidR="002749F8" w:rsidRPr="003B40DE" w:rsidRDefault="002749F8" w:rsidP="003B40DE">
            <w:pPr>
              <w:tabs>
                <w:tab w:val="left" w:pos="720"/>
              </w:tabs>
              <w:ind w:left="720" w:hanging="360"/>
              <w:rPr>
                <w:rFonts w:eastAsia="Verdana"/>
              </w:rPr>
            </w:pPr>
            <w:r w:rsidRPr="003B40DE">
              <w:rPr>
                <w:rFonts w:eastAsia="Verdana"/>
              </w:rPr>
              <w:t>3</w:t>
            </w:r>
            <w:r w:rsidRPr="003B40DE">
              <w:rPr>
                <w:rFonts w:eastAsia="Verdana"/>
              </w:rPr>
              <w:tab/>
            </w:r>
          </w:p>
        </w:tc>
        <w:tc>
          <w:tcPr>
            <w:tcW w:w="1418"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0.68%</w:t>
            </w:r>
          </w:p>
        </w:tc>
        <w:tc>
          <w:tcPr>
            <w:tcW w:w="1559"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1.35%</w:t>
            </w:r>
          </w:p>
        </w:tc>
        <w:tc>
          <w:tcPr>
            <w:tcW w:w="1276"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1.69%</w:t>
            </w:r>
          </w:p>
        </w:tc>
        <w:tc>
          <w:tcPr>
            <w:tcW w:w="1276"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2.03%</w:t>
            </w:r>
          </w:p>
        </w:tc>
        <w:tc>
          <w:tcPr>
            <w:tcW w:w="1275"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2.70%</w:t>
            </w:r>
          </w:p>
        </w:tc>
      </w:tr>
      <w:tr w:rsidR="002749F8" w:rsidRPr="003B40DE" w:rsidTr="00751F5F">
        <w:trPr>
          <w:cantSplit/>
        </w:trPr>
        <w:tc>
          <w:tcPr>
            <w:tcW w:w="1701" w:type="dxa"/>
            <w:tcBorders>
              <w:top w:val="single" w:sz="6" w:space="0" w:color="auto"/>
              <w:left w:val="single" w:sz="6" w:space="0" w:color="auto"/>
              <w:bottom w:val="single" w:sz="6" w:space="0" w:color="auto"/>
              <w:right w:val="single" w:sz="6" w:space="0" w:color="auto"/>
            </w:tcBorders>
            <w:hideMark/>
          </w:tcPr>
          <w:p w:rsidR="002749F8" w:rsidRPr="003B40DE" w:rsidRDefault="002749F8" w:rsidP="003B40DE">
            <w:pPr>
              <w:tabs>
                <w:tab w:val="left" w:pos="720"/>
              </w:tabs>
              <w:ind w:left="720" w:hanging="360"/>
              <w:rPr>
                <w:rFonts w:eastAsia="Verdana"/>
              </w:rPr>
            </w:pPr>
            <w:r w:rsidRPr="003B40DE">
              <w:rPr>
                <w:rFonts w:eastAsia="Verdana"/>
              </w:rPr>
              <w:t>4</w:t>
            </w:r>
            <w:r w:rsidRPr="003B40DE">
              <w:rPr>
                <w:rFonts w:eastAsia="Verdana"/>
              </w:rPr>
              <w:tab/>
            </w:r>
          </w:p>
        </w:tc>
        <w:tc>
          <w:tcPr>
            <w:tcW w:w="1418"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0.65%</w:t>
            </w:r>
          </w:p>
        </w:tc>
        <w:tc>
          <w:tcPr>
            <w:tcW w:w="1559"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1.30%</w:t>
            </w:r>
          </w:p>
        </w:tc>
        <w:tc>
          <w:tcPr>
            <w:tcW w:w="1276"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1.63%</w:t>
            </w:r>
          </w:p>
        </w:tc>
        <w:tc>
          <w:tcPr>
            <w:tcW w:w="1276"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1.95%</w:t>
            </w:r>
          </w:p>
        </w:tc>
        <w:tc>
          <w:tcPr>
            <w:tcW w:w="1275"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2.60%</w:t>
            </w:r>
          </w:p>
        </w:tc>
      </w:tr>
      <w:tr w:rsidR="002749F8" w:rsidRPr="003B40DE" w:rsidTr="00751F5F">
        <w:trPr>
          <w:cantSplit/>
        </w:trPr>
        <w:tc>
          <w:tcPr>
            <w:tcW w:w="1701" w:type="dxa"/>
            <w:tcBorders>
              <w:top w:val="single" w:sz="6" w:space="0" w:color="auto"/>
              <w:left w:val="single" w:sz="6" w:space="0" w:color="auto"/>
              <w:bottom w:val="single" w:sz="6" w:space="0" w:color="auto"/>
              <w:right w:val="single" w:sz="6" w:space="0" w:color="auto"/>
            </w:tcBorders>
            <w:hideMark/>
          </w:tcPr>
          <w:p w:rsidR="002749F8" w:rsidRPr="003B40DE" w:rsidRDefault="002749F8" w:rsidP="003B40DE">
            <w:pPr>
              <w:tabs>
                <w:tab w:val="left" w:pos="720"/>
              </w:tabs>
              <w:ind w:left="720" w:hanging="360"/>
              <w:rPr>
                <w:rFonts w:eastAsia="Verdana"/>
              </w:rPr>
            </w:pPr>
            <w:r w:rsidRPr="003B40DE">
              <w:rPr>
                <w:rFonts w:eastAsia="Verdana"/>
              </w:rPr>
              <w:t>5</w:t>
            </w:r>
            <w:r w:rsidRPr="003B40DE">
              <w:rPr>
                <w:rFonts w:eastAsia="Verdana"/>
              </w:rPr>
              <w:tab/>
            </w:r>
          </w:p>
        </w:tc>
        <w:tc>
          <w:tcPr>
            <w:tcW w:w="1418"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0.63%</w:t>
            </w:r>
          </w:p>
        </w:tc>
        <w:tc>
          <w:tcPr>
            <w:tcW w:w="1559"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1.25%</w:t>
            </w:r>
          </w:p>
        </w:tc>
        <w:tc>
          <w:tcPr>
            <w:tcW w:w="1276"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1.56%</w:t>
            </w:r>
          </w:p>
        </w:tc>
        <w:tc>
          <w:tcPr>
            <w:tcW w:w="1276"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1.88%</w:t>
            </w:r>
          </w:p>
        </w:tc>
        <w:tc>
          <w:tcPr>
            <w:tcW w:w="1275"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2.50%</w:t>
            </w:r>
          </w:p>
        </w:tc>
      </w:tr>
      <w:tr w:rsidR="002749F8" w:rsidRPr="003B40DE" w:rsidTr="00751F5F">
        <w:trPr>
          <w:cantSplit/>
        </w:trPr>
        <w:tc>
          <w:tcPr>
            <w:tcW w:w="1701" w:type="dxa"/>
            <w:tcBorders>
              <w:top w:val="single" w:sz="6" w:space="0" w:color="auto"/>
              <w:left w:val="single" w:sz="6" w:space="0" w:color="auto"/>
              <w:bottom w:val="single" w:sz="6" w:space="0" w:color="auto"/>
              <w:right w:val="single" w:sz="6" w:space="0" w:color="auto"/>
            </w:tcBorders>
            <w:hideMark/>
          </w:tcPr>
          <w:p w:rsidR="002749F8" w:rsidRPr="003B40DE" w:rsidRDefault="002749F8" w:rsidP="003B40DE">
            <w:pPr>
              <w:tabs>
                <w:tab w:val="left" w:pos="720"/>
              </w:tabs>
              <w:ind w:left="720" w:hanging="360"/>
              <w:rPr>
                <w:rFonts w:eastAsia="Verdana"/>
              </w:rPr>
            </w:pPr>
            <w:r w:rsidRPr="003B40DE">
              <w:rPr>
                <w:rFonts w:eastAsia="Verdana"/>
              </w:rPr>
              <w:t>6</w:t>
            </w:r>
            <w:r w:rsidRPr="003B40DE">
              <w:rPr>
                <w:rFonts w:eastAsia="Verdana"/>
              </w:rPr>
              <w:tab/>
            </w:r>
          </w:p>
        </w:tc>
        <w:tc>
          <w:tcPr>
            <w:tcW w:w="1418"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0.60%</w:t>
            </w:r>
          </w:p>
        </w:tc>
        <w:tc>
          <w:tcPr>
            <w:tcW w:w="1559"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1.20%</w:t>
            </w:r>
          </w:p>
        </w:tc>
        <w:tc>
          <w:tcPr>
            <w:tcW w:w="1276"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1.50%</w:t>
            </w:r>
          </w:p>
        </w:tc>
        <w:tc>
          <w:tcPr>
            <w:tcW w:w="1276"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1.80%</w:t>
            </w:r>
          </w:p>
        </w:tc>
        <w:tc>
          <w:tcPr>
            <w:tcW w:w="1275"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2.40%</w:t>
            </w:r>
          </w:p>
        </w:tc>
      </w:tr>
      <w:tr w:rsidR="002749F8" w:rsidRPr="003B40DE" w:rsidTr="00751F5F">
        <w:trPr>
          <w:cantSplit/>
        </w:trPr>
        <w:tc>
          <w:tcPr>
            <w:tcW w:w="1701" w:type="dxa"/>
            <w:tcBorders>
              <w:top w:val="single" w:sz="6" w:space="0" w:color="auto"/>
              <w:left w:val="single" w:sz="6" w:space="0" w:color="auto"/>
              <w:bottom w:val="single" w:sz="6" w:space="0" w:color="auto"/>
              <w:right w:val="single" w:sz="6" w:space="0" w:color="auto"/>
            </w:tcBorders>
            <w:hideMark/>
          </w:tcPr>
          <w:p w:rsidR="002749F8" w:rsidRPr="003B40DE" w:rsidRDefault="002749F8" w:rsidP="003B40DE">
            <w:pPr>
              <w:tabs>
                <w:tab w:val="left" w:pos="720"/>
              </w:tabs>
              <w:ind w:left="720" w:hanging="360"/>
              <w:rPr>
                <w:rFonts w:eastAsia="Verdana"/>
              </w:rPr>
            </w:pPr>
            <w:r w:rsidRPr="003B40DE">
              <w:rPr>
                <w:rFonts w:eastAsia="Verdana"/>
              </w:rPr>
              <w:t>7</w:t>
            </w:r>
            <w:r w:rsidRPr="003B40DE">
              <w:rPr>
                <w:rFonts w:eastAsia="Verdana"/>
              </w:rPr>
              <w:tab/>
            </w:r>
          </w:p>
        </w:tc>
        <w:tc>
          <w:tcPr>
            <w:tcW w:w="1418"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0.58%</w:t>
            </w:r>
          </w:p>
        </w:tc>
        <w:tc>
          <w:tcPr>
            <w:tcW w:w="1559"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1.15%</w:t>
            </w:r>
          </w:p>
        </w:tc>
        <w:tc>
          <w:tcPr>
            <w:tcW w:w="1276"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1.44%</w:t>
            </w:r>
          </w:p>
        </w:tc>
        <w:tc>
          <w:tcPr>
            <w:tcW w:w="1276"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1.73%</w:t>
            </w:r>
          </w:p>
        </w:tc>
        <w:tc>
          <w:tcPr>
            <w:tcW w:w="1275"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2.30%</w:t>
            </w:r>
          </w:p>
        </w:tc>
      </w:tr>
      <w:tr w:rsidR="002749F8" w:rsidRPr="003B40DE" w:rsidTr="00751F5F">
        <w:trPr>
          <w:cantSplit/>
        </w:trPr>
        <w:tc>
          <w:tcPr>
            <w:tcW w:w="1701" w:type="dxa"/>
            <w:tcBorders>
              <w:top w:val="single" w:sz="6" w:space="0" w:color="auto"/>
              <w:left w:val="single" w:sz="6" w:space="0" w:color="auto"/>
              <w:bottom w:val="single" w:sz="6" w:space="0" w:color="auto"/>
              <w:right w:val="single" w:sz="6" w:space="0" w:color="auto"/>
            </w:tcBorders>
            <w:hideMark/>
          </w:tcPr>
          <w:p w:rsidR="002749F8" w:rsidRPr="003B40DE" w:rsidRDefault="002749F8" w:rsidP="003B40DE">
            <w:pPr>
              <w:tabs>
                <w:tab w:val="left" w:pos="720"/>
              </w:tabs>
              <w:ind w:left="720" w:hanging="360"/>
              <w:rPr>
                <w:rFonts w:eastAsia="Verdana"/>
              </w:rPr>
            </w:pPr>
            <w:r w:rsidRPr="003B40DE">
              <w:rPr>
                <w:rFonts w:eastAsia="Verdana"/>
              </w:rPr>
              <w:t>8</w:t>
            </w:r>
            <w:r w:rsidRPr="003B40DE">
              <w:rPr>
                <w:rFonts w:eastAsia="Verdana"/>
              </w:rPr>
              <w:tab/>
            </w:r>
          </w:p>
        </w:tc>
        <w:tc>
          <w:tcPr>
            <w:tcW w:w="1418"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0.55%</w:t>
            </w:r>
          </w:p>
        </w:tc>
        <w:tc>
          <w:tcPr>
            <w:tcW w:w="1559"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1.10%</w:t>
            </w:r>
          </w:p>
        </w:tc>
        <w:tc>
          <w:tcPr>
            <w:tcW w:w="1276"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1.38%</w:t>
            </w:r>
          </w:p>
        </w:tc>
        <w:tc>
          <w:tcPr>
            <w:tcW w:w="1276"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1.65%</w:t>
            </w:r>
          </w:p>
        </w:tc>
        <w:tc>
          <w:tcPr>
            <w:tcW w:w="1275"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2.20%</w:t>
            </w:r>
          </w:p>
        </w:tc>
      </w:tr>
      <w:tr w:rsidR="002749F8" w:rsidRPr="003B40DE" w:rsidTr="00751F5F">
        <w:trPr>
          <w:cantSplit/>
        </w:trPr>
        <w:tc>
          <w:tcPr>
            <w:tcW w:w="1701" w:type="dxa"/>
            <w:tcBorders>
              <w:top w:val="single" w:sz="6" w:space="0" w:color="auto"/>
              <w:left w:val="single" w:sz="6" w:space="0" w:color="auto"/>
              <w:bottom w:val="single" w:sz="6" w:space="0" w:color="auto"/>
              <w:right w:val="single" w:sz="6" w:space="0" w:color="auto"/>
            </w:tcBorders>
            <w:hideMark/>
          </w:tcPr>
          <w:p w:rsidR="002749F8" w:rsidRPr="003B40DE" w:rsidRDefault="002749F8" w:rsidP="003B40DE">
            <w:pPr>
              <w:tabs>
                <w:tab w:val="left" w:pos="720"/>
              </w:tabs>
              <w:ind w:left="720" w:hanging="360"/>
              <w:rPr>
                <w:rFonts w:eastAsia="Verdana"/>
              </w:rPr>
            </w:pPr>
            <w:r w:rsidRPr="003B40DE">
              <w:rPr>
                <w:rFonts w:eastAsia="Verdana"/>
              </w:rPr>
              <w:t>9</w:t>
            </w:r>
            <w:r w:rsidRPr="003B40DE">
              <w:rPr>
                <w:rFonts w:eastAsia="Verdana"/>
              </w:rPr>
              <w:tab/>
            </w:r>
          </w:p>
        </w:tc>
        <w:tc>
          <w:tcPr>
            <w:tcW w:w="1418"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0.53%</w:t>
            </w:r>
          </w:p>
        </w:tc>
        <w:tc>
          <w:tcPr>
            <w:tcW w:w="1559"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1.05%</w:t>
            </w:r>
          </w:p>
        </w:tc>
        <w:tc>
          <w:tcPr>
            <w:tcW w:w="1276"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1.31%</w:t>
            </w:r>
          </w:p>
        </w:tc>
        <w:tc>
          <w:tcPr>
            <w:tcW w:w="1276"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1.58%</w:t>
            </w:r>
          </w:p>
        </w:tc>
        <w:tc>
          <w:tcPr>
            <w:tcW w:w="1275"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2.10%</w:t>
            </w:r>
          </w:p>
        </w:tc>
      </w:tr>
      <w:tr w:rsidR="002749F8" w:rsidRPr="003B40DE" w:rsidTr="008B0601">
        <w:trPr>
          <w:cantSplit/>
        </w:trPr>
        <w:tc>
          <w:tcPr>
            <w:tcW w:w="1701" w:type="dxa"/>
            <w:tcBorders>
              <w:top w:val="single" w:sz="6" w:space="0" w:color="auto"/>
              <w:left w:val="single" w:sz="6" w:space="0" w:color="auto"/>
              <w:bottom w:val="single" w:sz="6" w:space="0" w:color="auto"/>
              <w:right w:val="single" w:sz="6" w:space="0" w:color="auto"/>
            </w:tcBorders>
            <w:shd w:val="clear" w:color="auto" w:fill="CCFFFF"/>
            <w:hideMark/>
          </w:tcPr>
          <w:p w:rsidR="002749F8" w:rsidRPr="003B40DE" w:rsidRDefault="002749F8" w:rsidP="008B0601">
            <w:pPr>
              <w:tabs>
                <w:tab w:val="left" w:pos="720"/>
              </w:tabs>
              <w:ind w:left="360" w:hanging="360"/>
              <w:jc w:val="left"/>
              <w:rPr>
                <w:rFonts w:eastAsia="Verdana"/>
                <w:b/>
              </w:rPr>
            </w:pPr>
            <w:r w:rsidRPr="003B40DE">
              <w:rPr>
                <w:rFonts w:eastAsia="Verdana"/>
                <w:b/>
              </w:rPr>
              <w:t>10</w:t>
            </w:r>
            <w:r w:rsidRPr="003B40DE">
              <w:rPr>
                <w:rFonts w:eastAsia="Verdana"/>
                <w:b/>
              </w:rPr>
              <w:tab/>
              <w:t>- Target Payment Day</w:t>
            </w:r>
          </w:p>
        </w:tc>
        <w:tc>
          <w:tcPr>
            <w:tcW w:w="1418" w:type="dxa"/>
            <w:tcBorders>
              <w:top w:val="single" w:sz="6" w:space="0" w:color="auto"/>
              <w:left w:val="single" w:sz="6" w:space="0" w:color="auto"/>
              <w:bottom w:val="single" w:sz="6" w:space="0" w:color="auto"/>
              <w:right w:val="single" w:sz="6" w:space="0" w:color="auto"/>
            </w:tcBorders>
            <w:shd w:val="clear" w:color="auto" w:fill="CCFFFF"/>
            <w:vAlign w:val="bottom"/>
            <w:hideMark/>
          </w:tcPr>
          <w:p w:rsidR="002749F8" w:rsidRPr="003B40DE" w:rsidRDefault="002749F8" w:rsidP="003B40DE">
            <w:pPr>
              <w:jc w:val="center"/>
              <w:rPr>
                <w:rFonts w:eastAsia="Verdana"/>
                <w:b/>
                <w:color w:val="000000"/>
              </w:rPr>
            </w:pPr>
            <w:r w:rsidRPr="003B40DE">
              <w:rPr>
                <w:rFonts w:eastAsia="Verdana"/>
                <w:b/>
                <w:color w:val="000000"/>
              </w:rPr>
              <w:t>0.50%</w:t>
            </w:r>
          </w:p>
        </w:tc>
        <w:tc>
          <w:tcPr>
            <w:tcW w:w="1559" w:type="dxa"/>
            <w:tcBorders>
              <w:top w:val="single" w:sz="6" w:space="0" w:color="auto"/>
              <w:left w:val="single" w:sz="6" w:space="0" w:color="auto"/>
              <w:bottom w:val="single" w:sz="6" w:space="0" w:color="auto"/>
              <w:right w:val="single" w:sz="6" w:space="0" w:color="auto"/>
            </w:tcBorders>
            <w:shd w:val="clear" w:color="auto" w:fill="CCFFFF"/>
            <w:vAlign w:val="bottom"/>
            <w:hideMark/>
          </w:tcPr>
          <w:p w:rsidR="002749F8" w:rsidRPr="003B40DE" w:rsidRDefault="002749F8" w:rsidP="003B40DE">
            <w:pPr>
              <w:jc w:val="center"/>
              <w:rPr>
                <w:rFonts w:eastAsia="Verdana"/>
                <w:b/>
                <w:color w:val="000000"/>
              </w:rPr>
            </w:pPr>
            <w:r w:rsidRPr="003B40DE">
              <w:rPr>
                <w:rFonts w:eastAsia="Verdana"/>
                <w:b/>
                <w:color w:val="000000"/>
              </w:rPr>
              <w:t>1.00%</w:t>
            </w:r>
          </w:p>
        </w:tc>
        <w:tc>
          <w:tcPr>
            <w:tcW w:w="1276" w:type="dxa"/>
            <w:tcBorders>
              <w:top w:val="single" w:sz="6" w:space="0" w:color="auto"/>
              <w:left w:val="single" w:sz="6" w:space="0" w:color="auto"/>
              <w:bottom w:val="single" w:sz="6" w:space="0" w:color="auto"/>
              <w:right w:val="single" w:sz="6" w:space="0" w:color="auto"/>
            </w:tcBorders>
            <w:shd w:val="clear" w:color="auto" w:fill="CCFFFF"/>
            <w:vAlign w:val="bottom"/>
            <w:hideMark/>
          </w:tcPr>
          <w:p w:rsidR="002749F8" w:rsidRPr="003B40DE" w:rsidRDefault="002749F8" w:rsidP="003B40DE">
            <w:pPr>
              <w:jc w:val="center"/>
              <w:rPr>
                <w:rFonts w:eastAsia="Verdana"/>
                <w:b/>
                <w:color w:val="000000"/>
              </w:rPr>
            </w:pPr>
            <w:r w:rsidRPr="003B40DE">
              <w:rPr>
                <w:rFonts w:eastAsia="Verdana"/>
                <w:b/>
                <w:color w:val="000000"/>
              </w:rPr>
              <w:t>1.25%</w:t>
            </w:r>
          </w:p>
        </w:tc>
        <w:tc>
          <w:tcPr>
            <w:tcW w:w="1276" w:type="dxa"/>
            <w:tcBorders>
              <w:top w:val="single" w:sz="6" w:space="0" w:color="auto"/>
              <w:left w:val="single" w:sz="6" w:space="0" w:color="auto"/>
              <w:bottom w:val="single" w:sz="6" w:space="0" w:color="auto"/>
              <w:right w:val="single" w:sz="6" w:space="0" w:color="auto"/>
            </w:tcBorders>
            <w:shd w:val="clear" w:color="auto" w:fill="CCFFFF"/>
            <w:vAlign w:val="bottom"/>
            <w:hideMark/>
          </w:tcPr>
          <w:p w:rsidR="002749F8" w:rsidRPr="003B40DE" w:rsidRDefault="002749F8" w:rsidP="003B40DE">
            <w:pPr>
              <w:jc w:val="center"/>
              <w:rPr>
                <w:rFonts w:eastAsia="Verdana"/>
                <w:b/>
                <w:color w:val="000000"/>
              </w:rPr>
            </w:pPr>
            <w:r w:rsidRPr="003B40DE">
              <w:rPr>
                <w:rFonts w:eastAsia="Verdana"/>
                <w:b/>
                <w:color w:val="000000"/>
              </w:rPr>
              <w:t>1.50%</w:t>
            </w:r>
          </w:p>
        </w:tc>
        <w:tc>
          <w:tcPr>
            <w:tcW w:w="1275" w:type="dxa"/>
            <w:tcBorders>
              <w:top w:val="single" w:sz="6" w:space="0" w:color="auto"/>
              <w:left w:val="single" w:sz="6" w:space="0" w:color="auto"/>
              <w:bottom w:val="single" w:sz="6" w:space="0" w:color="auto"/>
              <w:right w:val="single" w:sz="6" w:space="0" w:color="auto"/>
            </w:tcBorders>
            <w:shd w:val="clear" w:color="auto" w:fill="CCFFFF"/>
            <w:vAlign w:val="bottom"/>
            <w:hideMark/>
          </w:tcPr>
          <w:p w:rsidR="002749F8" w:rsidRPr="003B40DE" w:rsidRDefault="002749F8" w:rsidP="003B40DE">
            <w:pPr>
              <w:jc w:val="center"/>
              <w:rPr>
                <w:rFonts w:eastAsia="Verdana"/>
                <w:b/>
                <w:color w:val="000000"/>
              </w:rPr>
            </w:pPr>
            <w:r w:rsidRPr="003B40DE">
              <w:rPr>
                <w:rFonts w:eastAsia="Verdana"/>
                <w:b/>
                <w:color w:val="000000"/>
              </w:rPr>
              <w:t>2.00%</w:t>
            </w:r>
          </w:p>
        </w:tc>
      </w:tr>
      <w:tr w:rsidR="002749F8" w:rsidRPr="003B40DE" w:rsidTr="00751F5F">
        <w:trPr>
          <w:cantSplit/>
        </w:trPr>
        <w:tc>
          <w:tcPr>
            <w:tcW w:w="1701" w:type="dxa"/>
            <w:tcBorders>
              <w:top w:val="single" w:sz="6" w:space="0" w:color="auto"/>
              <w:left w:val="single" w:sz="6" w:space="0" w:color="auto"/>
              <w:bottom w:val="single" w:sz="6" w:space="0" w:color="auto"/>
              <w:right w:val="single" w:sz="6" w:space="0" w:color="auto"/>
            </w:tcBorders>
            <w:hideMark/>
          </w:tcPr>
          <w:p w:rsidR="002749F8" w:rsidRPr="003B40DE" w:rsidRDefault="002749F8" w:rsidP="003B40DE">
            <w:pPr>
              <w:tabs>
                <w:tab w:val="left" w:pos="720"/>
              </w:tabs>
              <w:ind w:left="720" w:hanging="360"/>
              <w:rPr>
                <w:rFonts w:eastAsia="Verdana"/>
              </w:rPr>
            </w:pPr>
            <w:r w:rsidRPr="003B40DE">
              <w:rPr>
                <w:rFonts w:eastAsia="Verdana"/>
              </w:rPr>
              <w:t>11</w:t>
            </w:r>
            <w:r w:rsidRPr="003B40DE">
              <w:rPr>
                <w:rFonts w:eastAsia="Verdana"/>
              </w:rPr>
              <w:tab/>
            </w:r>
          </w:p>
        </w:tc>
        <w:tc>
          <w:tcPr>
            <w:tcW w:w="1418"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0.48%</w:t>
            </w:r>
          </w:p>
        </w:tc>
        <w:tc>
          <w:tcPr>
            <w:tcW w:w="1559"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0.95%</w:t>
            </w:r>
          </w:p>
        </w:tc>
        <w:tc>
          <w:tcPr>
            <w:tcW w:w="1276"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1.19%</w:t>
            </w:r>
          </w:p>
        </w:tc>
        <w:tc>
          <w:tcPr>
            <w:tcW w:w="1276"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1.43%</w:t>
            </w:r>
          </w:p>
        </w:tc>
        <w:tc>
          <w:tcPr>
            <w:tcW w:w="1275"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1.90%</w:t>
            </w:r>
          </w:p>
        </w:tc>
      </w:tr>
      <w:tr w:rsidR="002749F8" w:rsidRPr="003B40DE" w:rsidTr="00751F5F">
        <w:trPr>
          <w:cantSplit/>
        </w:trPr>
        <w:tc>
          <w:tcPr>
            <w:tcW w:w="1701" w:type="dxa"/>
            <w:tcBorders>
              <w:top w:val="single" w:sz="6" w:space="0" w:color="auto"/>
              <w:left w:val="single" w:sz="6" w:space="0" w:color="auto"/>
              <w:bottom w:val="single" w:sz="6" w:space="0" w:color="auto"/>
              <w:right w:val="single" w:sz="6" w:space="0" w:color="auto"/>
            </w:tcBorders>
            <w:hideMark/>
          </w:tcPr>
          <w:p w:rsidR="002749F8" w:rsidRPr="003B40DE" w:rsidRDefault="002749F8" w:rsidP="003B40DE">
            <w:pPr>
              <w:tabs>
                <w:tab w:val="left" w:pos="720"/>
              </w:tabs>
              <w:ind w:left="720" w:hanging="360"/>
              <w:rPr>
                <w:rFonts w:eastAsia="Verdana"/>
              </w:rPr>
            </w:pPr>
            <w:r w:rsidRPr="003B40DE">
              <w:rPr>
                <w:rFonts w:eastAsia="Verdana"/>
              </w:rPr>
              <w:t>12</w:t>
            </w:r>
            <w:r w:rsidRPr="003B40DE">
              <w:rPr>
                <w:rFonts w:eastAsia="Verdana"/>
              </w:rPr>
              <w:tab/>
            </w:r>
          </w:p>
        </w:tc>
        <w:tc>
          <w:tcPr>
            <w:tcW w:w="1418"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0.45%</w:t>
            </w:r>
          </w:p>
        </w:tc>
        <w:tc>
          <w:tcPr>
            <w:tcW w:w="1559"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0.90%</w:t>
            </w:r>
          </w:p>
        </w:tc>
        <w:tc>
          <w:tcPr>
            <w:tcW w:w="1276"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1.13%</w:t>
            </w:r>
          </w:p>
        </w:tc>
        <w:tc>
          <w:tcPr>
            <w:tcW w:w="1276"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1.35%</w:t>
            </w:r>
          </w:p>
        </w:tc>
        <w:tc>
          <w:tcPr>
            <w:tcW w:w="1275"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1.80%</w:t>
            </w:r>
          </w:p>
        </w:tc>
      </w:tr>
      <w:tr w:rsidR="002749F8" w:rsidRPr="003B40DE" w:rsidTr="00751F5F">
        <w:trPr>
          <w:cantSplit/>
        </w:trPr>
        <w:tc>
          <w:tcPr>
            <w:tcW w:w="1701" w:type="dxa"/>
            <w:tcBorders>
              <w:top w:val="single" w:sz="6" w:space="0" w:color="auto"/>
              <w:left w:val="single" w:sz="6" w:space="0" w:color="auto"/>
              <w:bottom w:val="single" w:sz="6" w:space="0" w:color="auto"/>
              <w:right w:val="single" w:sz="6" w:space="0" w:color="auto"/>
            </w:tcBorders>
            <w:hideMark/>
          </w:tcPr>
          <w:p w:rsidR="002749F8" w:rsidRPr="003B40DE" w:rsidRDefault="002749F8" w:rsidP="003B40DE">
            <w:pPr>
              <w:tabs>
                <w:tab w:val="left" w:pos="720"/>
              </w:tabs>
              <w:ind w:left="720" w:hanging="360"/>
              <w:rPr>
                <w:rFonts w:eastAsia="Verdana"/>
              </w:rPr>
            </w:pPr>
            <w:r w:rsidRPr="003B40DE">
              <w:rPr>
                <w:rFonts w:eastAsia="Verdana"/>
              </w:rPr>
              <w:t>13</w:t>
            </w:r>
            <w:r w:rsidRPr="003B40DE">
              <w:rPr>
                <w:rFonts w:eastAsia="Verdana"/>
              </w:rPr>
              <w:tab/>
            </w:r>
          </w:p>
        </w:tc>
        <w:tc>
          <w:tcPr>
            <w:tcW w:w="1418"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0.43%</w:t>
            </w:r>
          </w:p>
        </w:tc>
        <w:tc>
          <w:tcPr>
            <w:tcW w:w="1559"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0.85%</w:t>
            </w:r>
          </w:p>
        </w:tc>
        <w:tc>
          <w:tcPr>
            <w:tcW w:w="1276"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1.06%</w:t>
            </w:r>
          </w:p>
        </w:tc>
        <w:tc>
          <w:tcPr>
            <w:tcW w:w="1276"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1.28%</w:t>
            </w:r>
          </w:p>
        </w:tc>
        <w:tc>
          <w:tcPr>
            <w:tcW w:w="1275"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1.70%</w:t>
            </w:r>
          </w:p>
        </w:tc>
      </w:tr>
      <w:tr w:rsidR="002749F8" w:rsidRPr="003B40DE" w:rsidTr="00751F5F">
        <w:trPr>
          <w:cantSplit/>
        </w:trPr>
        <w:tc>
          <w:tcPr>
            <w:tcW w:w="1701" w:type="dxa"/>
            <w:tcBorders>
              <w:top w:val="single" w:sz="6" w:space="0" w:color="auto"/>
              <w:left w:val="single" w:sz="6" w:space="0" w:color="auto"/>
              <w:bottom w:val="single" w:sz="6" w:space="0" w:color="auto"/>
              <w:right w:val="single" w:sz="6" w:space="0" w:color="auto"/>
            </w:tcBorders>
            <w:hideMark/>
          </w:tcPr>
          <w:p w:rsidR="002749F8" w:rsidRPr="003B40DE" w:rsidRDefault="002749F8" w:rsidP="003B40DE">
            <w:pPr>
              <w:tabs>
                <w:tab w:val="left" w:pos="720"/>
              </w:tabs>
              <w:ind w:left="720" w:hanging="360"/>
              <w:rPr>
                <w:rFonts w:eastAsia="Verdana"/>
              </w:rPr>
            </w:pPr>
            <w:r w:rsidRPr="003B40DE">
              <w:rPr>
                <w:rFonts w:eastAsia="Verdana"/>
              </w:rPr>
              <w:t>14</w:t>
            </w:r>
            <w:r w:rsidRPr="003B40DE">
              <w:rPr>
                <w:rFonts w:eastAsia="Verdana"/>
              </w:rPr>
              <w:tab/>
            </w:r>
          </w:p>
        </w:tc>
        <w:tc>
          <w:tcPr>
            <w:tcW w:w="1418"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0.40%</w:t>
            </w:r>
          </w:p>
        </w:tc>
        <w:tc>
          <w:tcPr>
            <w:tcW w:w="1559"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0.80%</w:t>
            </w:r>
          </w:p>
        </w:tc>
        <w:tc>
          <w:tcPr>
            <w:tcW w:w="1276"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1.00%</w:t>
            </w:r>
          </w:p>
        </w:tc>
        <w:tc>
          <w:tcPr>
            <w:tcW w:w="1276"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1.20%</w:t>
            </w:r>
          </w:p>
        </w:tc>
        <w:tc>
          <w:tcPr>
            <w:tcW w:w="1275"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1.60%</w:t>
            </w:r>
          </w:p>
        </w:tc>
      </w:tr>
      <w:tr w:rsidR="002749F8" w:rsidRPr="003B40DE" w:rsidTr="00751F5F">
        <w:trPr>
          <w:cantSplit/>
        </w:trPr>
        <w:tc>
          <w:tcPr>
            <w:tcW w:w="1701" w:type="dxa"/>
            <w:tcBorders>
              <w:top w:val="single" w:sz="6" w:space="0" w:color="auto"/>
              <w:left w:val="single" w:sz="6" w:space="0" w:color="auto"/>
              <w:bottom w:val="single" w:sz="6" w:space="0" w:color="auto"/>
              <w:right w:val="single" w:sz="6" w:space="0" w:color="auto"/>
            </w:tcBorders>
            <w:hideMark/>
          </w:tcPr>
          <w:p w:rsidR="002749F8" w:rsidRPr="003B40DE" w:rsidRDefault="002749F8" w:rsidP="003B40DE">
            <w:pPr>
              <w:tabs>
                <w:tab w:val="left" w:pos="720"/>
              </w:tabs>
              <w:ind w:left="720" w:hanging="360"/>
              <w:rPr>
                <w:rFonts w:eastAsia="Verdana"/>
              </w:rPr>
            </w:pPr>
            <w:r w:rsidRPr="003B40DE">
              <w:rPr>
                <w:rFonts w:eastAsia="Verdana"/>
              </w:rPr>
              <w:t>15</w:t>
            </w:r>
            <w:r w:rsidRPr="003B40DE">
              <w:rPr>
                <w:rFonts w:eastAsia="Verdana"/>
              </w:rPr>
              <w:tab/>
            </w:r>
          </w:p>
        </w:tc>
        <w:tc>
          <w:tcPr>
            <w:tcW w:w="1418"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0.38%</w:t>
            </w:r>
          </w:p>
        </w:tc>
        <w:tc>
          <w:tcPr>
            <w:tcW w:w="1559"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0.75%</w:t>
            </w:r>
          </w:p>
        </w:tc>
        <w:tc>
          <w:tcPr>
            <w:tcW w:w="1276"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0.94%</w:t>
            </w:r>
          </w:p>
        </w:tc>
        <w:tc>
          <w:tcPr>
            <w:tcW w:w="1276"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1.13%</w:t>
            </w:r>
          </w:p>
        </w:tc>
        <w:tc>
          <w:tcPr>
            <w:tcW w:w="1275"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1.50%</w:t>
            </w:r>
          </w:p>
        </w:tc>
      </w:tr>
      <w:tr w:rsidR="002749F8" w:rsidRPr="003B40DE" w:rsidTr="00751F5F">
        <w:trPr>
          <w:cantSplit/>
        </w:trPr>
        <w:tc>
          <w:tcPr>
            <w:tcW w:w="1701" w:type="dxa"/>
            <w:tcBorders>
              <w:top w:val="single" w:sz="6" w:space="0" w:color="auto"/>
              <w:left w:val="single" w:sz="6" w:space="0" w:color="auto"/>
              <w:bottom w:val="single" w:sz="6" w:space="0" w:color="auto"/>
              <w:right w:val="single" w:sz="6" w:space="0" w:color="auto"/>
            </w:tcBorders>
            <w:hideMark/>
          </w:tcPr>
          <w:p w:rsidR="002749F8" w:rsidRPr="003B40DE" w:rsidRDefault="002749F8" w:rsidP="003B40DE">
            <w:pPr>
              <w:tabs>
                <w:tab w:val="left" w:pos="720"/>
              </w:tabs>
              <w:ind w:left="720" w:hanging="360"/>
              <w:rPr>
                <w:rFonts w:eastAsia="Verdana"/>
              </w:rPr>
            </w:pPr>
            <w:r w:rsidRPr="003B40DE">
              <w:rPr>
                <w:rFonts w:eastAsia="Verdana"/>
              </w:rPr>
              <w:t>16</w:t>
            </w:r>
            <w:r w:rsidRPr="003B40DE">
              <w:rPr>
                <w:rFonts w:eastAsia="Verdana"/>
              </w:rPr>
              <w:tab/>
            </w:r>
          </w:p>
        </w:tc>
        <w:tc>
          <w:tcPr>
            <w:tcW w:w="1418"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0.35%</w:t>
            </w:r>
          </w:p>
        </w:tc>
        <w:tc>
          <w:tcPr>
            <w:tcW w:w="1559"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0.70%</w:t>
            </w:r>
          </w:p>
        </w:tc>
        <w:tc>
          <w:tcPr>
            <w:tcW w:w="1276"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0.88%</w:t>
            </w:r>
          </w:p>
        </w:tc>
        <w:tc>
          <w:tcPr>
            <w:tcW w:w="1276"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1.05%</w:t>
            </w:r>
          </w:p>
        </w:tc>
        <w:tc>
          <w:tcPr>
            <w:tcW w:w="1275"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1.40%</w:t>
            </w:r>
          </w:p>
        </w:tc>
      </w:tr>
      <w:tr w:rsidR="002749F8" w:rsidRPr="003B40DE" w:rsidTr="00751F5F">
        <w:trPr>
          <w:cantSplit/>
        </w:trPr>
        <w:tc>
          <w:tcPr>
            <w:tcW w:w="1701" w:type="dxa"/>
            <w:tcBorders>
              <w:top w:val="single" w:sz="6" w:space="0" w:color="auto"/>
              <w:left w:val="single" w:sz="6" w:space="0" w:color="auto"/>
              <w:bottom w:val="single" w:sz="6" w:space="0" w:color="auto"/>
              <w:right w:val="single" w:sz="6" w:space="0" w:color="auto"/>
            </w:tcBorders>
            <w:hideMark/>
          </w:tcPr>
          <w:p w:rsidR="002749F8" w:rsidRPr="003B40DE" w:rsidRDefault="002749F8" w:rsidP="003B40DE">
            <w:pPr>
              <w:tabs>
                <w:tab w:val="left" w:pos="720"/>
              </w:tabs>
              <w:ind w:left="720" w:hanging="360"/>
              <w:rPr>
                <w:rFonts w:eastAsia="Verdana"/>
              </w:rPr>
            </w:pPr>
            <w:r w:rsidRPr="003B40DE">
              <w:rPr>
                <w:rFonts w:eastAsia="Verdana"/>
              </w:rPr>
              <w:t>17</w:t>
            </w:r>
            <w:r w:rsidRPr="003B40DE">
              <w:rPr>
                <w:rFonts w:eastAsia="Verdana"/>
              </w:rPr>
              <w:tab/>
            </w:r>
          </w:p>
        </w:tc>
        <w:tc>
          <w:tcPr>
            <w:tcW w:w="1418"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0.33%</w:t>
            </w:r>
          </w:p>
        </w:tc>
        <w:tc>
          <w:tcPr>
            <w:tcW w:w="1559"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0.65%</w:t>
            </w:r>
          </w:p>
        </w:tc>
        <w:tc>
          <w:tcPr>
            <w:tcW w:w="1276"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0.81%</w:t>
            </w:r>
          </w:p>
        </w:tc>
        <w:tc>
          <w:tcPr>
            <w:tcW w:w="1276"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0.98%</w:t>
            </w:r>
          </w:p>
        </w:tc>
        <w:tc>
          <w:tcPr>
            <w:tcW w:w="1275"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1.30%</w:t>
            </w:r>
          </w:p>
        </w:tc>
      </w:tr>
      <w:tr w:rsidR="002749F8" w:rsidRPr="003B40DE" w:rsidTr="00751F5F">
        <w:trPr>
          <w:cantSplit/>
        </w:trPr>
        <w:tc>
          <w:tcPr>
            <w:tcW w:w="1701" w:type="dxa"/>
            <w:tcBorders>
              <w:top w:val="single" w:sz="6" w:space="0" w:color="auto"/>
              <w:left w:val="single" w:sz="6" w:space="0" w:color="auto"/>
              <w:bottom w:val="single" w:sz="6" w:space="0" w:color="auto"/>
              <w:right w:val="single" w:sz="6" w:space="0" w:color="auto"/>
            </w:tcBorders>
            <w:hideMark/>
          </w:tcPr>
          <w:p w:rsidR="002749F8" w:rsidRPr="003B40DE" w:rsidRDefault="002749F8" w:rsidP="003B40DE">
            <w:pPr>
              <w:tabs>
                <w:tab w:val="left" w:pos="720"/>
              </w:tabs>
              <w:ind w:left="720" w:hanging="360"/>
              <w:rPr>
                <w:rFonts w:eastAsia="Verdana"/>
              </w:rPr>
            </w:pPr>
            <w:r w:rsidRPr="003B40DE">
              <w:rPr>
                <w:rFonts w:eastAsia="Verdana"/>
              </w:rPr>
              <w:t>18</w:t>
            </w:r>
            <w:r w:rsidRPr="003B40DE">
              <w:rPr>
                <w:rFonts w:eastAsia="Verdana"/>
              </w:rPr>
              <w:tab/>
            </w:r>
          </w:p>
        </w:tc>
        <w:tc>
          <w:tcPr>
            <w:tcW w:w="1418"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0.30%</w:t>
            </w:r>
          </w:p>
        </w:tc>
        <w:tc>
          <w:tcPr>
            <w:tcW w:w="1559"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0.60%</w:t>
            </w:r>
          </w:p>
        </w:tc>
        <w:tc>
          <w:tcPr>
            <w:tcW w:w="1276"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0.75%</w:t>
            </w:r>
          </w:p>
        </w:tc>
        <w:tc>
          <w:tcPr>
            <w:tcW w:w="1276"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0.90%</w:t>
            </w:r>
          </w:p>
        </w:tc>
        <w:tc>
          <w:tcPr>
            <w:tcW w:w="1275"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1.20%</w:t>
            </w:r>
          </w:p>
        </w:tc>
      </w:tr>
      <w:tr w:rsidR="002749F8" w:rsidRPr="003B40DE" w:rsidTr="00751F5F">
        <w:trPr>
          <w:cantSplit/>
        </w:trPr>
        <w:tc>
          <w:tcPr>
            <w:tcW w:w="1701" w:type="dxa"/>
            <w:tcBorders>
              <w:top w:val="single" w:sz="6" w:space="0" w:color="auto"/>
              <w:left w:val="single" w:sz="6" w:space="0" w:color="auto"/>
              <w:bottom w:val="single" w:sz="6" w:space="0" w:color="auto"/>
              <w:right w:val="single" w:sz="6" w:space="0" w:color="auto"/>
            </w:tcBorders>
            <w:hideMark/>
          </w:tcPr>
          <w:p w:rsidR="002749F8" w:rsidRPr="003B40DE" w:rsidRDefault="002749F8" w:rsidP="003B40DE">
            <w:pPr>
              <w:tabs>
                <w:tab w:val="left" w:pos="720"/>
              </w:tabs>
              <w:ind w:left="720" w:hanging="360"/>
              <w:rPr>
                <w:rFonts w:eastAsia="Verdana"/>
              </w:rPr>
            </w:pPr>
            <w:r w:rsidRPr="003B40DE">
              <w:rPr>
                <w:rFonts w:eastAsia="Verdana"/>
              </w:rPr>
              <w:lastRenderedPageBreak/>
              <w:t>19</w:t>
            </w:r>
            <w:r w:rsidRPr="003B40DE">
              <w:rPr>
                <w:rFonts w:eastAsia="Verdana"/>
              </w:rPr>
              <w:tab/>
            </w:r>
          </w:p>
        </w:tc>
        <w:tc>
          <w:tcPr>
            <w:tcW w:w="1418"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0.28%</w:t>
            </w:r>
          </w:p>
        </w:tc>
        <w:tc>
          <w:tcPr>
            <w:tcW w:w="1559"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0.55%</w:t>
            </w:r>
          </w:p>
        </w:tc>
        <w:tc>
          <w:tcPr>
            <w:tcW w:w="1276"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0.69%</w:t>
            </w:r>
          </w:p>
        </w:tc>
        <w:tc>
          <w:tcPr>
            <w:tcW w:w="1276"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0.83%</w:t>
            </w:r>
          </w:p>
        </w:tc>
        <w:tc>
          <w:tcPr>
            <w:tcW w:w="1275"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1.10%</w:t>
            </w:r>
          </w:p>
        </w:tc>
      </w:tr>
      <w:tr w:rsidR="002749F8" w:rsidRPr="003B40DE" w:rsidTr="00751F5F">
        <w:trPr>
          <w:cantSplit/>
        </w:trPr>
        <w:tc>
          <w:tcPr>
            <w:tcW w:w="1701" w:type="dxa"/>
            <w:tcBorders>
              <w:top w:val="single" w:sz="6" w:space="0" w:color="auto"/>
              <w:left w:val="single" w:sz="6" w:space="0" w:color="auto"/>
              <w:bottom w:val="single" w:sz="6" w:space="0" w:color="auto"/>
              <w:right w:val="single" w:sz="6" w:space="0" w:color="auto"/>
            </w:tcBorders>
            <w:hideMark/>
          </w:tcPr>
          <w:p w:rsidR="002749F8" w:rsidRPr="003B40DE" w:rsidRDefault="002749F8" w:rsidP="003B40DE">
            <w:pPr>
              <w:tabs>
                <w:tab w:val="left" w:pos="720"/>
              </w:tabs>
              <w:ind w:left="720" w:hanging="360"/>
              <w:rPr>
                <w:rFonts w:eastAsia="Verdana"/>
              </w:rPr>
            </w:pPr>
            <w:r w:rsidRPr="003B40DE">
              <w:rPr>
                <w:rFonts w:eastAsia="Verdana"/>
              </w:rPr>
              <w:t>20</w:t>
            </w:r>
            <w:r w:rsidRPr="003B40DE">
              <w:rPr>
                <w:rFonts w:eastAsia="Verdana"/>
              </w:rPr>
              <w:tab/>
            </w:r>
          </w:p>
        </w:tc>
        <w:tc>
          <w:tcPr>
            <w:tcW w:w="1418"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0.25%</w:t>
            </w:r>
          </w:p>
        </w:tc>
        <w:tc>
          <w:tcPr>
            <w:tcW w:w="1559"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0.50%</w:t>
            </w:r>
          </w:p>
        </w:tc>
        <w:tc>
          <w:tcPr>
            <w:tcW w:w="1276"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0.63%</w:t>
            </w:r>
          </w:p>
        </w:tc>
        <w:tc>
          <w:tcPr>
            <w:tcW w:w="1276"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0.75%</w:t>
            </w:r>
          </w:p>
        </w:tc>
        <w:tc>
          <w:tcPr>
            <w:tcW w:w="1275"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1.00%</w:t>
            </w:r>
          </w:p>
        </w:tc>
      </w:tr>
      <w:tr w:rsidR="002749F8" w:rsidRPr="003B40DE" w:rsidTr="00751F5F">
        <w:trPr>
          <w:cantSplit/>
        </w:trPr>
        <w:tc>
          <w:tcPr>
            <w:tcW w:w="1701" w:type="dxa"/>
            <w:tcBorders>
              <w:top w:val="single" w:sz="6" w:space="0" w:color="auto"/>
              <w:left w:val="single" w:sz="6" w:space="0" w:color="auto"/>
              <w:bottom w:val="single" w:sz="6" w:space="0" w:color="auto"/>
              <w:right w:val="single" w:sz="6" w:space="0" w:color="auto"/>
            </w:tcBorders>
            <w:hideMark/>
          </w:tcPr>
          <w:p w:rsidR="002749F8" w:rsidRPr="003B40DE" w:rsidRDefault="002749F8" w:rsidP="003B40DE">
            <w:pPr>
              <w:tabs>
                <w:tab w:val="left" w:pos="720"/>
              </w:tabs>
              <w:ind w:left="720" w:hanging="360"/>
              <w:rPr>
                <w:rFonts w:eastAsia="Verdana"/>
              </w:rPr>
            </w:pPr>
            <w:r w:rsidRPr="003B40DE">
              <w:rPr>
                <w:rFonts w:eastAsia="Verdana"/>
              </w:rPr>
              <w:t>21</w:t>
            </w:r>
            <w:r w:rsidRPr="003B40DE">
              <w:rPr>
                <w:rFonts w:eastAsia="Verdana"/>
              </w:rPr>
              <w:tab/>
            </w:r>
          </w:p>
        </w:tc>
        <w:tc>
          <w:tcPr>
            <w:tcW w:w="1418"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0.23%</w:t>
            </w:r>
          </w:p>
        </w:tc>
        <w:tc>
          <w:tcPr>
            <w:tcW w:w="1559"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0.45%</w:t>
            </w:r>
          </w:p>
        </w:tc>
        <w:tc>
          <w:tcPr>
            <w:tcW w:w="1276"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0.56%</w:t>
            </w:r>
          </w:p>
        </w:tc>
        <w:tc>
          <w:tcPr>
            <w:tcW w:w="1276"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0.68%</w:t>
            </w:r>
          </w:p>
        </w:tc>
        <w:tc>
          <w:tcPr>
            <w:tcW w:w="1275"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0.90%</w:t>
            </w:r>
          </w:p>
        </w:tc>
      </w:tr>
      <w:tr w:rsidR="002749F8" w:rsidRPr="003B40DE" w:rsidTr="00751F5F">
        <w:trPr>
          <w:cantSplit/>
        </w:trPr>
        <w:tc>
          <w:tcPr>
            <w:tcW w:w="1701" w:type="dxa"/>
            <w:tcBorders>
              <w:top w:val="single" w:sz="6" w:space="0" w:color="auto"/>
              <w:left w:val="single" w:sz="6" w:space="0" w:color="auto"/>
              <w:bottom w:val="single" w:sz="6" w:space="0" w:color="auto"/>
              <w:right w:val="single" w:sz="6" w:space="0" w:color="auto"/>
            </w:tcBorders>
            <w:hideMark/>
          </w:tcPr>
          <w:p w:rsidR="002749F8" w:rsidRPr="003B40DE" w:rsidRDefault="002749F8" w:rsidP="003B40DE">
            <w:pPr>
              <w:tabs>
                <w:tab w:val="left" w:pos="720"/>
              </w:tabs>
              <w:ind w:left="720" w:hanging="360"/>
              <w:rPr>
                <w:rFonts w:eastAsia="Verdana"/>
              </w:rPr>
            </w:pPr>
            <w:r w:rsidRPr="003B40DE">
              <w:rPr>
                <w:rFonts w:eastAsia="Verdana"/>
              </w:rPr>
              <w:t>22</w:t>
            </w:r>
            <w:r w:rsidRPr="003B40DE">
              <w:rPr>
                <w:rFonts w:eastAsia="Verdana"/>
              </w:rPr>
              <w:tab/>
            </w:r>
          </w:p>
        </w:tc>
        <w:tc>
          <w:tcPr>
            <w:tcW w:w="1418"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0.20%</w:t>
            </w:r>
          </w:p>
        </w:tc>
        <w:tc>
          <w:tcPr>
            <w:tcW w:w="1559"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0.40%</w:t>
            </w:r>
          </w:p>
        </w:tc>
        <w:tc>
          <w:tcPr>
            <w:tcW w:w="1276"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0.50%</w:t>
            </w:r>
          </w:p>
        </w:tc>
        <w:tc>
          <w:tcPr>
            <w:tcW w:w="1276"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0.60%</w:t>
            </w:r>
          </w:p>
        </w:tc>
        <w:tc>
          <w:tcPr>
            <w:tcW w:w="1275"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0.80%</w:t>
            </w:r>
          </w:p>
        </w:tc>
      </w:tr>
      <w:tr w:rsidR="002749F8" w:rsidRPr="003B40DE" w:rsidTr="00751F5F">
        <w:trPr>
          <w:cantSplit/>
        </w:trPr>
        <w:tc>
          <w:tcPr>
            <w:tcW w:w="1701" w:type="dxa"/>
            <w:tcBorders>
              <w:top w:val="single" w:sz="6" w:space="0" w:color="auto"/>
              <w:left w:val="single" w:sz="6" w:space="0" w:color="auto"/>
              <w:bottom w:val="single" w:sz="6" w:space="0" w:color="auto"/>
              <w:right w:val="single" w:sz="6" w:space="0" w:color="auto"/>
            </w:tcBorders>
            <w:hideMark/>
          </w:tcPr>
          <w:p w:rsidR="002749F8" w:rsidRPr="003B40DE" w:rsidRDefault="002749F8" w:rsidP="003B40DE">
            <w:pPr>
              <w:tabs>
                <w:tab w:val="left" w:pos="720"/>
              </w:tabs>
              <w:ind w:left="720" w:hanging="360"/>
              <w:rPr>
                <w:rFonts w:eastAsia="Verdana"/>
              </w:rPr>
            </w:pPr>
            <w:r w:rsidRPr="003B40DE">
              <w:rPr>
                <w:rFonts w:eastAsia="Verdana"/>
              </w:rPr>
              <w:t>23</w:t>
            </w:r>
            <w:r w:rsidRPr="003B40DE">
              <w:rPr>
                <w:rFonts w:eastAsia="Verdana"/>
              </w:rPr>
              <w:tab/>
            </w:r>
          </w:p>
        </w:tc>
        <w:tc>
          <w:tcPr>
            <w:tcW w:w="1418"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0.18%</w:t>
            </w:r>
          </w:p>
        </w:tc>
        <w:tc>
          <w:tcPr>
            <w:tcW w:w="1559"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0.35%</w:t>
            </w:r>
          </w:p>
        </w:tc>
        <w:tc>
          <w:tcPr>
            <w:tcW w:w="1276"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0.44%</w:t>
            </w:r>
          </w:p>
        </w:tc>
        <w:tc>
          <w:tcPr>
            <w:tcW w:w="1276"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0.53%</w:t>
            </w:r>
          </w:p>
        </w:tc>
        <w:tc>
          <w:tcPr>
            <w:tcW w:w="1275"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0.70%</w:t>
            </w:r>
          </w:p>
        </w:tc>
      </w:tr>
      <w:tr w:rsidR="002749F8" w:rsidRPr="003B40DE" w:rsidTr="00751F5F">
        <w:trPr>
          <w:cantSplit/>
        </w:trPr>
        <w:tc>
          <w:tcPr>
            <w:tcW w:w="1701" w:type="dxa"/>
            <w:tcBorders>
              <w:top w:val="single" w:sz="6" w:space="0" w:color="auto"/>
              <w:left w:val="single" w:sz="6" w:space="0" w:color="auto"/>
              <w:bottom w:val="single" w:sz="6" w:space="0" w:color="auto"/>
              <w:right w:val="single" w:sz="6" w:space="0" w:color="auto"/>
            </w:tcBorders>
            <w:hideMark/>
          </w:tcPr>
          <w:p w:rsidR="002749F8" w:rsidRPr="003B40DE" w:rsidRDefault="002749F8" w:rsidP="003B40DE">
            <w:pPr>
              <w:tabs>
                <w:tab w:val="left" w:pos="720"/>
              </w:tabs>
              <w:ind w:left="720" w:hanging="360"/>
              <w:rPr>
                <w:rFonts w:eastAsia="Verdana"/>
              </w:rPr>
            </w:pPr>
            <w:r w:rsidRPr="003B40DE">
              <w:rPr>
                <w:rFonts w:eastAsia="Verdana"/>
              </w:rPr>
              <w:t>24</w:t>
            </w:r>
            <w:r w:rsidRPr="003B40DE">
              <w:rPr>
                <w:rFonts w:eastAsia="Verdana"/>
              </w:rPr>
              <w:tab/>
            </w:r>
          </w:p>
        </w:tc>
        <w:tc>
          <w:tcPr>
            <w:tcW w:w="1418"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0.15%</w:t>
            </w:r>
          </w:p>
        </w:tc>
        <w:tc>
          <w:tcPr>
            <w:tcW w:w="1559"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0.30%</w:t>
            </w:r>
          </w:p>
        </w:tc>
        <w:tc>
          <w:tcPr>
            <w:tcW w:w="1276"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0.38%</w:t>
            </w:r>
          </w:p>
        </w:tc>
        <w:tc>
          <w:tcPr>
            <w:tcW w:w="1276"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0.45%</w:t>
            </w:r>
          </w:p>
        </w:tc>
        <w:tc>
          <w:tcPr>
            <w:tcW w:w="1275"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0.60%</w:t>
            </w:r>
          </w:p>
        </w:tc>
      </w:tr>
      <w:tr w:rsidR="002749F8" w:rsidRPr="003B40DE" w:rsidTr="00751F5F">
        <w:trPr>
          <w:cantSplit/>
        </w:trPr>
        <w:tc>
          <w:tcPr>
            <w:tcW w:w="1701" w:type="dxa"/>
            <w:tcBorders>
              <w:top w:val="single" w:sz="6" w:space="0" w:color="auto"/>
              <w:left w:val="single" w:sz="6" w:space="0" w:color="auto"/>
              <w:bottom w:val="single" w:sz="6" w:space="0" w:color="auto"/>
              <w:right w:val="single" w:sz="6" w:space="0" w:color="auto"/>
            </w:tcBorders>
            <w:hideMark/>
          </w:tcPr>
          <w:p w:rsidR="002749F8" w:rsidRPr="003B40DE" w:rsidRDefault="002749F8" w:rsidP="003B40DE">
            <w:pPr>
              <w:tabs>
                <w:tab w:val="left" w:pos="720"/>
              </w:tabs>
              <w:ind w:left="720" w:hanging="360"/>
              <w:rPr>
                <w:rFonts w:eastAsia="Verdana"/>
              </w:rPr>
            </w:pPr>
            <w:r w:rsidRPr="003B40DE">
              <w:rPr>
                <w:rFonts w:eastAsia="Verdana"/>
              </w:rPr>
              <w:t>25</w:t>
            </w:r>
            <w:r w:rsidRPr="003B40DE">
              <w:rPr>
                <w:rFonts w:eastAsia="Verdana"/>
              </w:rPr>
              <w:tab/>
            </w:r>
          </w:p>
        </w:tc>
        <w:tc>
          <w:tcPr>
            <w:tcW w:w="1418"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0.13%</w:t>
            </w:r>
          </w:p>
        </w:tc>
        <w:tc>
          <w:tcPr>
            <w:tcW w:w="1559"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0.25%</w:t>
            </w:r>
          </w:p>
        </w:tc>
        <w:tc>
          <w:tcPr>
            <w:tcW w:w="1276"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0.31%</w:t>
            </w:r>
          </w:p>
        </w:tc>
        <w:tc>
          <w:tcPr>
            <w:tcW w:w="1276"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0.38%</w:t>
            </w:r>
          </w:p>
        </w:tc>
        <w:tc>
          <w:tcPr>
            <w:tcW w:w="1275"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0.50%</w:t>
            </w:r>
          </w:p>
        </w:tc>
      </w:tr>
      <w:tr w:rsidR="002749F8" w:rsidRPr="003B40DE" w:rsidTr="00751F5F">
        <w:trPr>
          <w:cantSplit/>
        </w:trPr>
        <w:tc>
          <w:tcPr>
            <w:tcW w:w="1701" w:type="dxa"/>
            <w:tcBorders>
              <w:top w:val="single" w:sz="6" w:space="0" w:color="auto"/>
              <w:left w:val="single" w:sz="6" w:space="0" w:color="auto"/>
              <w:bottom w:val="single" w:sz="6" w:space="0" w:color="auto"/>
              <w:right w:val="single" w:sz="6" w:space="0" w:color="auto"/>
            </w:tcBorders>
            <w:hideMark/>
          </w:tcPr>
          <w:p w:rsidR="002749F8" w:rsidRPr="003B40DE" w:rsidRDefault="002749F8" w:rsidP="003B40DE">
            <w:pPr>
              <w:tabs>
                <w:tab w:val="left" w:pos="720"/>
              </w:tabs>
              <w:ind w:left="720" w:hanging="360"/>
              <w:rPr>
                <w:rFonts w:eastAsia="Verdana"/>
              </w:rPr>
            </w:pPr>
            <w:r w:rsidRPr="003B40DE">
              <w:rPr>
                <w:rFonts w:eastAsia="Verdana"/>
              </w:rPr>
              <w:t>26</w:t>
            </w:r>
          </w:p>
        </w:tc>
        <w:tc>
          <w:tcPr>
            <w:tcW w:w="1418"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0.10%</w:t>
            </w:r>
          </w:p>
        </w:tc>
        <w:tc>
          <w:tcPr>
            <w:tcW w:w="1559"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0.20%</w:t>
            </w:r>
          </w:p>
        </w:tc>
        <w:tc>
          <w:tcPr>
            <w:tcW w:w="1276"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0.25%</w:t>
            </w:r>
          </w:p>
        </w:tc>
        <w:tc>
          <w:tcPr>
            <w:tcW w:w="1276"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0.30%</w:t>
            </w:r>
          </w:p>
        </w:tc>
        <w:tc>
          <w:tcPr>
            <w:tcW w:w="1275"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0.40%</w:t>
            </w:r>
          </w:p>
        </w:tc>
      </w:tr>
      <w:tr w:rsidR="002749F8" w:rsidRPr="003B40DE" w:rsidTr="00751F5F">
        <w:trPr>
          <w:cantSplit/>
        </w:trPr>
        <w:tc>
          <w:tcPr>
            <w:tcW w:w="1701" w:type="dxa"/>
            <w:tcBorders>
              <w:top w:val="single" w:sz="6" w:space="0" w:color="auto"/>
              <w:left w:val="single" w:sz="6" w:space="0" w:color="auto"/>
              <w:bottom w:val="single" w:sz="6" w:space="0" w:color="auto"/>
              <w:right w:val="single" w:sz="6" w:space="0" w:color="auto"/>
            </w:tcBorders>
            <w:hideMark/>
          </w:tcPr>
          <w:p w:rsidR="002749F8" w:rsidRPr="003B40DE" w:rsidRDefault="002749F8" w:rsidP="003B40DE">
            <w:pPr>
              <w:tabs>
                <w:tab w:val="left" w:pos="720"/>
              </w:tabs>
              <w:ind w:left="720" w:hanging="360"/>
              <w:rPr>
                <w:rFonts w:eastAsia="Verdana"/>
              </w:rPr>
            </w:pPr>
            <w:r w:rsidRPr="003B40DE">
              <w:rPr>
                <w:rFonts w:eastAsia="Verdana"/>
              </w:rPr>
              <w:t>27</w:t>
            </w:r>
          </w:p>
        </w:tc>
        <w:tc>
          <w:tcPr>
            <w:tcW w:w="1418"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0.08%</w:t>
            </w:r>
          </w:p>
        </w:tc>
        <w:tc>
          <w:tcPr>
            <w:tcW w:w="1559"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0.15%</w:t>
            </w:r>
          </w:p>
        </w:tc>
        <w:tc>
          <w:tcPr>
            <w:tcW w:w="1276"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0.19%</w:t>
            </w:r>
          </w:p>
        </w:tc>
        <w:tc>
          <w:tcPr>
            <w:tcW w:w="1276"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0.23%</w:t>
            </w:r>
          </w:p>
        </w:tc>
        <w:tc>
          <w:tcPr>
            <w:tcW w:w="1275"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0.30%</w:t>
            </w:r>
          </w:p>
        </w:tc>
      </w:tr>
      <w:tr w:rsidR="002749F8" w:rsidRPr="003B40DE" w:rsidTr="00751F5F">
        <w:trPr>
          <w:cantSplit/>
        </w:trPr>
        <w:tc>
          <w:tcPr>
            <w:tcW w:w="1701" w:type="dxa"/>
            <w:tcBorders>
              <w:top w:val="single" w:sz="6" w:space="0" w:color="auto"/>
              <w:left w:val="single" w:sz="6" w:space="0" w:color="auto"/>
              <w:bottom w:val="single" w:sz="6" w:space="0" w:color="auto"/>
              <w:right w:val="single" w:sz="6" w:space="0" w:color="auto"/>
            </w:tcBorders>
            <w:hideMark/>
          </w:tcPr>
          <w:p w:rsidR="002749F8" w:rsidRPr="003B40DE" w:rsidRDefault="002749F8" w:rsidP="003B40DE">
            <w:pPr>
              <w:tabs>
                <w:tab w:val="left" w:pos="720"/>
              </w:tabs>
              <w:ind w:left="720" w:hanging="360"/>
              <w:rPr>
                <w:rFonts w:eastAsia="Verdana"/>
              </w:rPr>
            </w:pPr>
            <w:r w:rsidRPr="003B40DE">
              <w:rPr>
                <w:rFonts w:eastAsia="Verdana"/>
              </w:rPr>
              <w:t>28</w:t>
            </w:r>
          </w:p>
        </w:tc>
        <w:tc>
          <w:tcPr>
            <w:tcW w:w="1418"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0.05%</w:t>
            </w:r>
          </w:p>
        </w:tc>
        <w:tc>
          <w:tcPr>
            <w:tcW w:w="1559"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0.10%</w:t>
            </w:r>
          </w:p>
        </w:tc>
        <w:tc>
          <w:tcPr>
            <w:tcW w:w="1276"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0.13%</w:t>
            </w:r>
          </w:p>
        </w:tc>
        <w:tc>
          <w:tcPr>
            <w:tcW w:w="1276"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0.15%</w:t>
            </w:r>
          </w:p>
        </w:tc>
        <w:tc>
          <w:tcPr>
            <w:tcW w:w="1275"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0.20%</w:t>
            </w:r>
          </w:p>
        </w:tc>
      </w:tr>
      <w:tr w:rsidR="002749F8" w:rsidRPr="003B40DE" w:rsidTr="00751F5F">
        <w:trPr>
          <w:cantSplit/>
        </w:trPr>
        <w:tc>
          <w:tcPr>
            <w:tcW w:w="1701" w:type="dxa"/>
            <w:tcBorders>
              <w:top w:val="single" w:sz="6" w:space="0" w:color="auto"/>
              <w:left w:val="single" w:sz="6" w:space="0" w:color="auto"/>
              <w:bottom w:val="single" w:sz="6" w:space="0" w:color="auto"/>
              <w:right w:val="single" w:sz="6" w:space="0" w:color="auto"/>
            </w:tcBorders>
            <w:hideMark/>
          </w:tcPr>
          <w:p w:rsidR="002749F8" w:rsidRPr="003B40DE" w:rsidRDefault="002749F8" w:rsidP="003B40DE">
            <w:pPr>
              <w:tabs>
                <w:tab w:val="left" w:pos="720"/>
              </w:tabs>
              <w:ind w:left="720" w:hanging="360"/>
              <w:rPr>
                <w:rFonts w:eastAsia="Verdana"/>
              </w:rPr>
            </w:pPr>
            <w:r w:rsidRPr="003B40DE">
              <w:rPr>
                <w:rFonts w:eastAsia="Verdana"/>
              </w:rPr>
              <w:t>29</w:t>
            </w:r>
          </w:p>
        </w:tc>
        <w:tc>
          <w:tcPr>
            <w:tcW w:w="1418"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0.03%</w:t>
            </w:r>
          </w:p>
        </w:tc>
        <w:tc>
          <w:tcPr>
            <w:tcW w:w="1559"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0.05%</w:t>
            </w:r>
          </w:p>
        </w:tc>
        <w:tc>
          <w:tcPr>
            <w:tcW w:w="1276"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0.06%</w:t>
            </w:r>
          </w:p>
        </w:tc>
        <w:tc>
          <w:tcPr>
            <w:tcW w:w="1276"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0.08%</w:t>
            </w:r>
          </w:p>
        </w:tc>
        <w:tc>
          <w:tcPr>
            <w:tcW w:w="1275"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0.10%</w:t>
            </w:r>
          </w:p>
        </w:tc>
      </w:tr>
      <w:tr w:rsidR="002749F8" w:rsidRPr="003B40DE" w:rsidTr="00751F5F">
        <w:trPr>
          <w:cantSplit/>
        </w:trPr>
        <w:tc>
          <w:tcPr>
            <w:tcW w:w="1701" w:type="dxa"/>
            <w:tcBorders>
              <w:top w:val="single" w:sz="6" w:space="0" w:color="auto"/>
              <w:left w:val="single" w:sz="6" w:space="0" w:color="auto"/>
              <w:bottom w:val="single" w:sz="6" w:space="0" w:color="auto"/>
              <w:right w:val="single" w:sz="6" w:space="0" w:color="auto"/>
            </w:tcBorders>
            <w:hideMark/>
          </w:tcPr>
          <w:p w:rsidR="002749F8" w:rsidRPr="003B40DE" w:rsidRDefault="002749F8" w:rsidP="003B40DE">
            <w:pPr>
              <w:tabs>
                <w:tab w:val="left" w:pos="720"/>
              </w:tabs>
              <w:ind w:left="720" w:hanging="360"/>
              <w:rPr>
                <w:rFonts w:eastAsia="Verdana"/>
              </w:rPr>
            </w:pPr>
            <w:r w:rsidRPr="003B40DE">
              <w:rPr>
                <w:rFonts w:eastAsia="Verdana"/>
              </w:rPr>
              <w:t>30</w:t>
            </w:r>
          </w:p>
        </w:tc>
        <w:tc>
          <w:tcPr>
            <w:tcW w:w="1418"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0.00%</w:t>
            </w:r>
          </w:p>
        </w:tc>
        <w:tc>
          <w:tcPr>
            <w:tcW w:w="1559"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0.00%</w:t>
            </w:r>
          </w:p>
        </w:tc>
        <w:tc>
          <w:tcPr>
            <w:tcW w:w="1276"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0.00%</w:t>
            </w:r>
          </w:p>
        </w:tc>
        <w:tc>
          <w:tcPr>
            <w:tcW w:w="1276"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0.00%</w:t>
            </w:r>
          </w:p>
        </w:tc>
        <w:tc>
          <w:tcPr>
            <w:tcW w:w="1275" w:type="dxa"/>
            <w:tcBorders>
              <w:top w:val="single" w:sz="6" w:space="0" w:color="auto"/>
              <w:left w:val="single" w:sz="6" w:space="0" w:color="auto"/>
              <w:bottom w:val="single" w:sz="6" w:space="0" w:color="auto"/>
              <w:right w:val="single" w:sz="6" w:space="0" w:color="auto"/>
            </w:tcBorders>
            <w:vAlign w:val="bottom"/>
            <w:hideMark/>
          </w:tcPr>
          <w:p w:rsidR="002749F8" w:rsidRPr="003B40DE" w:rsidRDefault="002749F8" w:rsidP="003B40DE">
            <w:pPr>
              <w:jc w:val="center"/>
              <w:rPr>
                <w:rFonts w:eastAsia="Verdana"/>
                <w:color w:val="000000"/>
              </w:rPr>
            </w:pPr>
            <w:r w:rsidRPr="003B40DE">
              <w:rPr>
                <w:rFonts w:eastAsia="Verdana"/>
                <w:color w:val="000000"/>
              </w:rPr>
              <w:t>0.00%</w:t>
            </w:r>
          </w:p>
        </w:tc>
      </w:tr>
    </w:tbl>
    <w:p w:rsidR="002749F8" w:rsidRPr="00B06E47" w:rsidRDefault="002749F8" w:rsidP="002749F8">
      <w:pPr>
        <w:rPr>
          <w:rFonts w:eastAsia="Verdana"/>
          <w:sz w:val="22"/>
          <w:szCs w:val="22"/>
        </w:rPr>
      </w:pPr>
    </w:p>
    <w:p w:rsidR="002749F8" w:rsidRPr="00B06E47" w:rsidRDefault="002749F8" w:rsidP="00751F5F">
      <w:pPr>
        <w:pStyle w:val="Body1"/>
      </w:pPr>
      <w:r w:rsidRPr="00B06E47">
        <w:t>For any undisputed Invoiced Debt, the Calculation Trigger Date shall be the date the relevant invoice is received by the Council, such date being the date recorded in the Council’s accounts payable system as the registration date.  For any disputed Invoiced Debt, the Calculation Trigger Date shall be the date on which the dispute has been resolved to the mutual satisfaction of the parties.</w:t>
      </w:r>
    </w:p>
    <w:p w:rsidR="002749F8" w:rsidRPr="00B06E47" w:rsidRDefault="002749F8" w:rsidP="00751F5F">
      <w:pPr>
        <w:pStyle w:val="Body1"/>
      </w:pPr>
      <w:r w:rsidRPr="00B06E47">
        <w:t>The Invoice Payment Date shall be the date on which the Council executes its payment run in respect of the relevant Invoice Debt.</w:t>
      </w:r>
    </w:p>
    <w:p w:rsidR="002749F8" w:rsidRPr="00B06E47" w:rsidRDefault="002749F8" w:rsidP="002749F8">
      <w:pPr>
        <w:rPr>
          <w:rFonts w:eastAsia="Verdana"/>
          <w:sz w:val="22"/>
          <w:szCs w:val="22"/>
          <w:lang w:val="x-none"/>
        </w:rPr>
      </w:pPr>
    </w:p>
    <w:p w:rsidR="002749F8" w:rsidRPr="00751F5F" w:rsidRDefault="002749F8" w:rsidP="00751F5F">
      <w:pPr>
        <w:pStyle w:val="Body1"/>
      </w:pPr>
      <w:r w:rsidRPr="00B06E47">
        <w:t>Calculation of the Rebate</w:t>
      </w:r>
    </w:p>
    <w:p w:rsidR="002749F8" w:rsidRPr="00B06E47" w:rsidRDefault="002749F8" w:rsidP="00751F5F">
      <w:pPr>
        <w:pStyle w:val="Level4"/>
      </w:pPr>
      <w:r w:rsidRPr="00B06E47">
        <w:t>The Rebate is calculated by establishing the number of days that have elapsed between the Calculation Trigger Date and the Invoice Payment Date and comparing the number of days elapsed within the first column of the table above to determine the Rebate to be applied to the invoiced amounts. The Rebate percentage (%) is calculated to 14 decimal places and it is this value that is applied in all calculations. However, for simplicity, the Rebate % displayed in the table above has been rounded to 2 decimal places.</w:t>
      </w:r>
    </w:p>
    <w:p w:rsidR="002749F8" w:rsidRPr="00751F5F" w:rsidRDefault="002749F8" w:rsidP="00751F5F">
      <w:pPr>
        <w:pStyle w:val="Level4"/>
      </w:pPr>
      <w:r w:rsidRPr="00B06E47">
        <w:t xml:space="preserve">Rebates applied to invoices are calculated at an invoice line item level. Rebates are applied in the manner described at (a) immediately </w:t>
      </w:r>
      <w:r w:rsidRPr="00B06E47">
        <w:lastRenderedPageBreak/>
        <w:t>above, against the value of each line item. The result of this calculation is rounded to the nearest pence.  Once the Rebates for all line items have been calculated, they are aggregated to provide the total Rebate value to be deducted from the Supplier’s invoice on early payment of the invoice.</w:t>
      </w:r>
    </w:p>
    <w:p w:rsidR="002749F8" w:rsidRPr="00B06E47" w:rsidRDefault="002749F8" w:rsidP="00751F5F">
      <w:pPr>
        <w:pStyle w:val="Body1"/>
      </w:pPr>
      <w:r w:rsidRPr="00B06E47">
        <w:t>For every 0.25% (25 Basis Points) change in the Bank of England Base Rate the Rebate will be adjusted in the same direction as the Base Rate change, by 0.02% (2 Basis Points).</w:t>
      </w:r>
    </w:p>
    <w:p w:rsidR="002749F8" w:rsidRPr="00B06E47" w:rsidRDefault="002749F8" w:rsidP="002749F8">
      <w:pPr>
        <w:ind w:left="720"/>
        <w:rPr>
          <w:rFonts w:eastAsia="Verdana"/>
          <w:sz w:val="22"/>
          <w:szCs w:val="22"/>
        </w:rPr>
      </w:pPr>
    </w:p>
    <w:sdt>
      <w:sdtPr>
        <w:rPr>
          <w:rStyle w:val="Level1asHeadingtext"/>
        </w:rPr>
        <w:id w:val="-1701780931"/>
        <w15:repeatingSection/>
      </w:sdtPr>
      <w:sdtEndPr>
        <w:rPr>
          <w:rStyle w:val="Level1asHeadingtext"/>
        </w:rPr>
      </w:sdtEndPr>
      <w:sdtContent>
        <w:sdt>
          <w:sdtPr>
            <w:rPr>
              <w:rStyle w:val="Level1asHeadingtext"/>
            </w:rPr>
            <w:id w:val="-1174802405"/>
            <w:placeholder>
              <w:docPart w:val="DefaultPlaceholder_1081868578"/>
            </w:placeholder>
            <w:showingPlcHdr/>
            <w15:repeatingSectionItem/>
          </w:sdtPr>
          <w:sdtEndPr>
            <w:rPr>
              <w:rStyle w:val="Level1asHeadingtext"/>
            </w:rPr>
          </w:sdtEndPr>
          <w:sdtContent>
            <w:p w:rsidR="00FA7898" w:rsidRPr="004B3F94" w:rsidRDefault="001D7630" w:rsidP="002749F8">
              <w:pPr>
                <w:pStyle w:val="Level1"/>
                <w:keepNext/>
                <w:numPr>
                  <w:ilvl w:val="0"/>
                  <w:numId w:val="0"/>
                </w:numPr>
                <w:ind w:left="851" w:hanging="851"/>
                <w:rPr>
                  <w:rStyle w:val="Level1asHeadingtext"/>
                </w:rPr>
              </w:pPr>
              <w:r w:rsidRPr="00B16769">
                <w:rPr>
                  <w:rStyle w:val="PlaceholderText"/>
                </w:rPr>
                <w:t>Enter any content that you want to repeat, including other content controls. You can also insert this control around table rows in order to repeat parts of a table.</w:t>
              </w:r>
            </w:p>
          </w:sdtContent>
        </w:sdt>
      </w:sdtContent>
    </w:sdt>
    <w:sectPr w:rsidR="00FA7898" w:rsidRPr="004B3F94" w:rsidSect="007A1336">
      <w:headerReference w:type="default" r:id="rId18"/>
      <w:footerReference w:type="default" r:id="rId19"/>
      <w:headerReference w:type="first" r:id="rId20"/>
      <w:footerReference w:type="first" r:id="rId21"/>
      <w:pgSz w:w="11907" w:h="16840" w:code="9"/>
      <w:pgMar w:top="1418" w:right="1701" w:bottom="1418" w:left="1701" w:header="709" w:footer="709" w:gutter="0"/>
      <w:paperSrc w:first="11" w:other="1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871" w:rsidRPr="004D3114" w:rsidRDefault="00FE3871" w:rsidP="004D3114">
      <w:r w:rsidRPr="004D3114">
        <w:separator/>
      </w:r>
    </w:p>
  </w:endnote>
  <w:endnote w:type="continuationSeparator" w:id="0">
    <w:p w:rsidR="00FE3871" w:rsidRPr="004D3114" w:rsidRDefault="00FE3871" w:rsidP="004D3114">
      <w:r w:rsidRPr="004D311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 w:name="CIDFont+F2">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C15" w:rsidRDefault="00474C15">
    <w:pPr>
      <w:pStyle w:val="Footer"/>
      <w:jc w:val="center"/>
    </w:pPr>
    <w:r>
      <w:fldChar w:fldCharType="begin"/>
    </w:r>
    <w:r>
      <w:instrText xml:space="preserve"> PAGE   \* MERGEFORMAT </w:instrText>
    </w:r>
    <w:r>
      <w:fldChar w:fldCharType="separate"/>
    </w:r>
    <w:r w:rsidR="004C065D">
      <w:rPr>
        <w:noProof/>
      </w:rPr>
      <w:t>2</w:t>
    </w:r>
    <w:r>
      <w:rPr>
        <w:noProof/>
      </w:rPr>
      <w:fldChar w:fldCharType="end"/>
    </w:r>
  </w:p>
  <w:p w:rsidR="00474C15" w:rsidRDefault="00474C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C15" w:rsidRPr="004D3114" w:rsidRDefault="00474C15" w:rsidP="00CF1A66">
    <w:pPr>
      <w:pStyle w:val="Footer"/>
      <w:tabs>
        <w:tab w:val="clear" w:pos="4320"/>
        <w:tab w:val="clear" w:pos="8640"/>
        <w:tab w:val="center" w:pos="4253"/>
        <w:tab w:val="right" w:pos="8505"/>
      </w:tabs>
    </w:pPr>
    <w:r w:rsidRPr="004D3114">
      <w:tab/>
    </w:r>
    <w:r>
      <w:fldChar w:fldCharType="begin"/>
    </w:r>
    <w:r>
      <w:instrText xml:space="preserve">  PAGE \* MERGEFORMAT </w:instrText>
    </w:r>
    <w:r>
      <w:fldChar w:fldCharType="separate"/>
    </w:r>
    <w:r w:rsidR="00ED02F1">
      <w:rPr>
        <w:noProof/>
      </w:rPr>
      <w:t>47</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C15" w:rsidRDefault="00474C15">
    <w:pPr>
      <w:pStyle w:val="Footer"/>
    </w:pPr>
    <w:bookmarkStart w:id="49" w:name="FooterDiffFirstPage"/>
    <w:bookmarkEnd w:id="49"/>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871" w:rsidRPr="004D3114" w:rsidRDefault="00FE3871" w:rsidP="004D3114">
      <w:r w:rsidRPr="004D3114">
        <w:separator/>
      </w:r>
    </w:p>
  </w:footnote>
  <w:footnote w:type="continuationSeparator" w:id="0">
    <w:p w:rsidR="00FE3871" w:rsidRPr="004D3114" w:rsidRDefault="00FE3871" w:rsidP="004D3114">
      <w:r w:rsidRPr="004D3114">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C15" w:rsidRPr="00954D5F" w:rsidRDefault="00474C15" w:rsidP="003B40DE">
    <w:pPr>
      <w:pStyle w:val="Header"/>
    </w:pPr>
    <w:r w:rsidRPr="00954D5F">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C15" w:rsidRDefault="00474C15">
    <w:pPr>
      <w:pStyle w:val="Header"/>
    </w:pPr>
    <w:bookmarkStart w:id="47" w:name="Header"/>
    <w:bookmarkEnd w:id="4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C15" w:rsidRDefault="00474C15">
    <w:pPr>
      <w:pStyle w:val="Header"/>
    </w:pPr>
    <w:bookmarkStart w:id="48" w:name="HeaderDiffFirstPage"/>
    <w:bookmarkEnd w:id="48"/>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98E869B"/>
    <w:multiLevelType w:val="multilevel"/>
    <w:tmpl w:val="4E255D6A"/>
    <w:lvl w:ilvl="0">
      <w:start w:val="1"/>
      <w:numFmt w:val="none"/>
      <w:pStyle w:val="Main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B2B09049"/>
    <w:multiLevelType w:val="multilevel"/>
    <w:tmpl w:val="39B053EC"/>
    <w:lvl w:ilvl="0">
      <w:start w:val="1"/>
      <w:numFmt w:val="bullet"/>
      <w:pStyle w:val="Bullet1"/>
      <w:lvlText w:val=""/>
      <w:lvlJc w:val="left"/>
      <w:pPr>
        <w:tabs>
          <w:tab w:val="num" w:pos="851"/>
        </w:tabs>
        <w:ind w:left="851"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702"/>
        </w:tabs>
        <w:ind w:left="1702"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3"/>
        </w:tabs>
        <w:ind w:left="2553"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404"/>
        </w:tabs>
        <w:ind w:left="3404" w:hanging="851"/>
      </w:pPr>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B6523C67"/>
    <w:multiLevelType w:val="multilevel"/>
    <w:tmpl w:val="559A7478"/>
    <w:lvl w:ilvl="0">
      <w:start w:val="1"/>
      <w:numFmt w:val="decimal"/>
      <w:pStyle w:val="Level1"/>
      <w:lvlText w:val="%1."/>
      <w:lvlJc w:val="left"/>
      <w:pPr>
        <w:tabs>
          <w:tab w:val="num" w:pos="851"/>
        </w:tabs>
        <w:ind w:left="851" w:hanging="851"/>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2"/>
        </w:tabs>
        <w:ind w:left="1702" w:hanging="851"/>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3"/>
        </w:tabs>
        <w:ind w:left="2553"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4"/>
        </w:tabs>
        <w:ind w:left="3404"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5"/>
        </w:tabs>
        <w:ind w:left="4255"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090FB0B"/>
    <w:multiLevelType w:val="multilevel"/>
    <w:tmpl w:val="67840D94"/>
    <w:lvl w:ilvl="0">
      <w:start w:val="1"/>
      <w:numFmt w:val="none"/>
      <w:pStyle w:val="Sub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14C6BFF"/>
    <w:multiLevelType w:val="hybridMultilevel"/>
    <w:tmpl w:val="C736D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DE2F22"/>
    <w:multiLevelType w:val="multilevel"/>
    <w:tmpl w:val="6AC8F07A"/>
    <w:lvl w:ilvl="0">
      <w:start w:val="1"/>
      <w:numFmt w:val="decimal"/>
      <w:lvlText w:val="%1."/>
      <w:lvlJc w:val="left"/>
      <w:pPr>
        <w:ind w:left="1198" w:hanging="630"/>
      </w:pPr>
      <w:rPr>
        <w:rFonts w:hint="default"/>
        <w:b w:val="0"/>
        <w:i w:val="0"/>
      </w:rPr>
    </w:lvl>
    <w:lvl w:ilvl="1">
      <w:start w:val="1"/>
      <w:numFmt w:val="decimal"/>
      <w:isLgl/>
      <w:lvlText w:val="%1.%2"/>
      <w:lvlJc w:val="left"/>
      <w:pPr>
        <w:ind w:left="570" w:hanging="570"/>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180" w:hanging="108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540" w:hanging="1440"/>
      </w:pPr>
      <w:rPr>
        <w:rFonts w:hint="default"/>
      </w:rPr>
    </w:lvl>
    <w:lvl w:ilvl="8">
      <w:start w:val="1"/>
      <w:numFmt w:val="decimal"/>
      <w:isLgl/>
      <w:lvlText w:val="%1.%2.%3.%4.%5.%6.%7.%8.%9"/>
      <w:lvlJc w:val="left"/>
      <w:pPr>
        <w:ind w:left="1900" w:hanging="1800"/>
      </w:pPr>
      <w:rPr>
        <w:rFonts w:hint="default"/>
      </w:rPr>
    </w:lvl>
  </w:abstractNum>
  <w:abstractNum w:abstractNumId="6" w15:restartNumberingAfterBreak="0">
    <w:nsid w:val="0EB43983"/>
    <w:multiLevelType w:val="hybridMultilevel"/>
    <w:tmpl w:val="A3A695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957CC3"/>
    <w:multiLevelType w:val="hybridMultilevel"/>
    <w:tmpl w:val="37ECB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134CFA"/>
    <w:multiLevelType w:val="multilevel"/>
    <w:tmpl w:val="6AC8F07A"/>
    <w:lvl w:ilvl="0">
      <w:start w:val="1"/>
      <w:numFmt w:val="decimal"/>
      <w:lvlText w:val="%1."/>
      <w:lvlJc w:val="left"/>
      <w:pPr>
        <w:ind w:left="730" w:hanging="630"/>
      </w:pPr>
      <w:rPr>
        <w:rFonts w:hint="default"/>
        <w:b w:val="0"/>
        <w:i w:val="0"/>
      </w:rPr>
    </w:lvl>
    <w:lvl w:ilvl="1">
      <w:start w:val="1"/>
      <w:numFmt w:val="decimal"/>
      <w:isLgl/>
      <w:lvlText w:val="%1.%2"/>
      <w:lvlJc w:val="left"/>
      <w:pPr>
        <w:ind w:left="570" w:hanging="570"/>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180" w:hanging="108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540" w:hanging="1440"/>
      </w:pPr>
      <w:rPr>
        <w:rFonts w:hint="default"/>
      </w:rPr>
    </w:lvl>
    <w:lvl w:ilvl="8">
      <w:start w:val="1"/>
      <w:numFmt w:val="decimal"/>
      <w:isLgl/>
      <w:lvlText w:val="%1.%2.%3.%4.%5.%6.%7.%8.%9"/>
      <w:lvlJc w:val="left"/>
      <w:pPr>
        <w:ind w:left="1900" w:hanging="1800"/>
      </w:pPr>
      <w:rPr>
        <w:rFonts w:hint="default"/>
      </w:rPr>
    </w:lvl>
  </w:abstractNum>
  <w:abstractNum w:abstractNumId="9" w15:restartNumberingAfterBreak="0">
    <w:nsid w:val="15A802FC"/>
    <w:multiLevelType w:val="hybridMultilevel"/>
    <w:tmpl w:val="573AE5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11" w15:restartNumberingAfterBreak="0">
    <w:nsid w:val="1A6307A9"/>
    <w:multiLevelType w:val="multilevel"/>
    <w:tmpl w:val="6AC8F07A"/>
    <w:lvl w:ilvl="0">
      <w:start w:val="1"/>
      <w:numFmt w:val="decimal"/>
      <w:lvlText w:val="%1."/>
      <w:lvlJc w:val="left"/>
      <w:pPr>
        <w:ind w:left="730" w:hanging="630"/>
      </w:pPr>
      <w:rPr>
        <w:rFonts w:hint="default"/>
        <w:b w:val="0"/>
        <w:i w:val="0"/>
      </w:rPr>
    </w:lvl>
    <w:lvl w:ilvl="1">
      <w:start w:val="1"/>
      <w:numFmt w:val="decimal"/>
      <w:isLgl/>
      <w:lvlText w:val="%1.%2"/>
      <w:lvlJc w:val="left"/>
      <w:pPr>
        <w:ind w:left="570" w:hanging="570"/>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180" w:hanging="108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540" w:hanging="1440"/>
      </w:pPr>
      <w:rPr>
        <w:rFonts w:hint="default"/>
      </w:rPr>
    </w:lvl>
    <w:lvl w:ilvl="8">
      <w:start w:val="1"/>
      <w:numFmt w:val="decimal"/>
      <w:isLgl/>
      <w:lvlText w:val="%1.%2.%3.%4.%5.%6.%7.%8.%9"/>
      <w:lvlJc w:val="left"/>
      <w:pPr>
        <w:ind w:left="1900" w:hanging="1800"/>
      </w:pPr>
      <w:rPr>
        <w:rFonts w:hint="default"/>
      </w:rPr>
    </w:lvl>
  </w:abstractNum>
  <w:abstractNum w:abstractNumId="12" w15:restartNumberingAfterBreak="0">
    <w:nsid w:val="1DD51C47"/>
    <w:multiLevelType w:val="hybridMultilevel"/>
    <w:tmpl w:val="2B7EF118"/>
    <w:lvl w:ilvl="0" w:tplc="08090019">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3" w15:restartNumberingAfterBreak="0">
    <w:nsid w:val="1E0853EC"/>
    <w:multiLevelType w:val="hybridMultilevel"/>
    <w:tmpl w:val="B2FE390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F596045"/>
    <w:multiLevelType w:val="hybridMultilevel"/>
    <w:tmpl w:val="15002540"/>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5" w15:restartNumberingAfterBreak="0">
    <w:nsid w:val="278D0167"/>
    <w:multiLevelType w:val="hybridMultilevel"/>
    <w:tmpl w:val="B41C09E6"/>
    <w:lvl w:ilvl="0" w:tplc="7CECDE54">
      <w:start w:val="3"/>
      <w:numFmt w:val="lowerLetter"/>
      <w:lvlText w:val="%1)"/>
      <w:lvlJc w:val="left"/>
      <w:pPr>
        <w:ind w:left="1494" w:hanging="360"/>
      </w:pPr>
      <w:rPr>
        <w:rFonts w:hint="default"/>
      </w:rPr>
    </w:lvl>
    <w:lvl w:ilvl="1" w:tplc="08090019">
      <w:start w:val="1"/>
      <w:numFmt w:val="lowerLetter"/>
      <w:lvlText w:val="%2."/>
      <w:lvlJc w:val="left"/>
      <w:pPr>
        <w:ind w:left="2497" w:hanging="360"/>
      </w:pPr>
    </w:lvl>
    <w:lvl w:ilvl="2" w:tplc="0809001B" w:tentative="1">
      <w:start w:val="1"/>
      <w:numFmt w:val="lowerRoman"/>
      <w:lvlText w:val="%3."/>
      <w:lvlJc w:val="right"/>
      <w:pPr>
        <w:ind w:left="3217" w:hanging="180"/>
      </w:pPr>
    </w:lvl>
    <w:lvl w:ilvl="3" w:tplc="0809000F" w:tentative="1">
      <w:start w:val="1"/>
      <w:numFmt w:val="decimal"/>
      <w:lvlText w:val="%4."/>
      <w:lvlJc w:val="left"/>
      <w:pPr>
        <w:ind w:left="3937" w:hanging="360"/>
      </w:pPr>
    </w:lvl>
    <w:lvl w:ilvl="4" w:tplc="08090019" w:tentative="1">
      <w:start w:val="1"/>
      <w:numFmt w:val="lowerLetter"/>
      <w:lvlText w:val="%5."/>
      <w:lvlJc w:val="left"/>
      <w:pPr>
        <w:ind w:left="4657" w:hanging="360"/>
      </w:pPr>
    </w:lvl>
    <w:lvl w:ilvl="5" w:tplc="0809001B" w:tentative="1">
      <w:start w:val="1"/>
      <w:numFmt w:val="lowerRoman"/>
      <w:lvlText w:val="%6."/>
      <w:lvlJc w:val="right"/>
      <w:pPr>
        <w:ind w:left="5377" w:hanging="180"/>
      </w:pPr>
    </w:lvl>
    <w:lvl w:ilvl="6" w:tplc="0809000F" w:tentative="1">
      <w:start w:val="1"/>
      <w:numFmt w:val="decimal"/>
      <w:lvlText w:val="%7."/>
      <w:lvlJc w:val="left"/>
      <w:pPr>
        <w:ind w:left="6097" w:hanging="360"/>
      </w:pPr>
    </w:lvl>
    <w:lvl w:ilvl="7" w:tplc="08090019" w:tentative="1">
      <w:start w:val="1"/>
      <w:numFmt w:val="lowerLetter"/>
      <w:lvlText w:val="%8."/>
      <w:lvlJc w:val="left"/>
      <w:pPr>
        <w:ind w:left="6817" w:hanging="360"/>
      </w:pPr>
    </w:lvl>
    <w:lvl w:ilvl="8" w:tplc="0809001B" w:tentative="1">
      <w:start w:val="1"/>
      <w:numFmt w:val="lowerRoman"/>
      <w:lvlText w:val="%9."/>
      <w:lvlJc w:val="right"/>
      <w:pPr>
        <w:ind w:left="7537" w:hanging="180"/>
      </w:pPr>
    </w:lvl>
  </w:abstractNum>
  <w:abstractNum w:abstractNumId="16" w15:restartNumberingAfterBreak="0">
    <w:nsid w:val="28464950"/>
    <w:multiLevelType w:val="hybridMultilevel"/>
    <w:tmpl w:val="A3C09066"/>
    <w:lvl w:ilvl="0" w:tplc="726AB71E">
      <w:start w:val="7"/>
      <w:numFmt w:val="bullet"/>
      <w:lvlText w:val="-"/>
      <w:lvlJc w:val="left"/>
      <w:pPr>
        <w:ind w:left="1211" w:hanging="360"/>
      </w:pPr>
      <w:rPr>
        <w:rFonts w:ascii="Arial" w:eastAsia="Arial" w:hAnsi="Arial" w:cs="Aria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7" w15:restartNumberingAfterBreak="0">
    <w:nsid w:val="2F2C60F4"/>
    <w:multiLevelType w:val="multilevel"/>
    <w:tmpl w:val="2263C1A1"/>
    <w:lvl w:ilvl="0">
      <w:start w:val="1"/>
      <w:numFmt w:val="decimal"/>
      <w:pStyle w:val="Schedule"/>
      <w:suff w:val="nothing"/>
      <w:lvlText w:val="Schedule %1"/>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Appendix"/>
      <w:suff w:val="nothing"/>
      <w:lvlText w:val="Appendix %2"/>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t"/>
      <w:suff w:val="nothing"/>
      <w:lvlText w:val="Part %3"/>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8" w15:restartNumberingAfterBreak="0">
    <w:nsid w:val="2FA05B3B"/>
    <w:multiLevelType w:val="hybridMultilevel"/>
    <w:tmpl w:val="8F5AE07C"/>
    <w:lvl w:ilvl="0" w:tplc="68223BC0">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9" w15:restartNumberingAfterBreak="0">
    <w:nsid w:val="30671881"/>
    <w:multiLevelType w:val="hybridMultilevel"/>
    <w:tmpl w:val="4F68A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2C42FA"/>
    <w:multiLevelType w:val="hybridMultilevel"/>
    <w:tmpl w:val="7AD6F0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9566A5"/>
    <w:multiLevelType w:val="hybridMultilevel"/>
    <w:tmpl w:val="B6B49382"/>
    <w:lvl w:ilvl="0" w:tplc="A7FCFAD0">
      <w:start w:val="3"/>
      <w:numFmt w:val="bullet"/>
      <w:lvlText w:val="-"/>
      <w:lvlJc w:val="left"/>
      <w:pPr>
        <w:ind w:left="1211" w:hanging="360"/>
      </w:pPr>
      <w:rPr>
        <w:rFonts w:ascii="Arial" w:eastAsia="Arial" w:hAnsi="Arial" w:cs="Aria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2" w15:restartNumberingAfterBreak="0">
    <w:nsid w:val="395D555A"/>
    <w:multiLevelType w:val="multilevel"/>
    <w:tmpl w:val="2354D16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D175E1B"/>
    <w:multiLevelType w:val="hybridMultilevel"/>
    <w:tmpl w:val="9F2CFD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193739F"/>
    <w:multiLevelType w:val="multilevel"/>
    <w:tmpl w:val="F81AC616"/>
    <w:lvl w:ilvl="0">
      <w:start w:val="1"/>
      <w:numFmt w:val="bullet"/>
      <w:lvlText w:val=""/>
      <w:lvlJc w:val="left"/>
      <w:pPr>
        <w:tabs>
          <w:tab w:val="num" w:pos="851"/>
        </w:tabs>
        <w:ind w:left="851" w:hanging="851"/>
      </w:pPr>
      <w:rPr>
        <w:rFonts w:ascii="Symbol" w:hAnsi="Symbol" w:hint="default"/>
        <w:b/>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2"/>
        </w:tabs>
        <w:ind w:left="1702" w:hanging="851"/>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553"/>
        </w:tabs>
        <w:ind w:left="2553"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404"/>
        </w:tabs>
        <w:ind w:left="3404"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255"/>
        </w:tabs>
        <w:ind w:left="4255"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42E80DE6"/>
    <w:multiLevelType w:val="hybridMultilevel"/>
    <w:tmpl w:val="CC58F5D0"/>
    <w:lvl w:ilvl="0" w:tplc="98AEE034">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3097EBE"/>
    <w:multiLevelType w:val="hybridMultilevel"/>
    <w:tmpl w:val="720A4D3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3C5289F"/>
    <w:multiLevelType w:val="multilevel"/>
    <w:tmpl w:val="4AB690AA"/>
    <w:lvl w:ilvl="0">
      <w:start w:val="1"/>
      <w:numFmt w:val="decimal"/>
      <w:lvlText w:val="%1."/>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2"/>
        </w:tabs>
        <w:ind w:left="17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553"/>
        </w:tabs>
        <w:ind w:left="2553" w:hanging="851"/>
      </w:pPr>
      <w:rPr>
        <w:rFonts w:ascii="Symbol" w:hAnsi="Symbol"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404"/>
        </w:tabs>
        <w:ind w:left="3404"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255"/>
        </w:tabs>
        <w:ind w:left="4255"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450E6E13"/>
    <w:multiLevelType w:val="hybridMultilevel"/>
    <w:tmpl w:val="20AE3290"/>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9" w15:restartNumberingAfterBreak="0">
    <w:nsid w:val="45980BDA"/>
    <w:multiLevelType w:val="hybridMultilevel"/>
    <w:tmpl w:val="D26E437C"/>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30" w15:restartNumberingAfterBreak="0">
    <w:nsid w:val="47BD5FAA"/>
    <w:multiLevelType w:val="singleLevel"/>
    <w:tmpl w:val="8FA8B258"/>
    <w:lvl w:ilvl="0">
      <w:start w:val="3"/>
      <w:numFmt w:val="lowerLetter"/>
      <w:pStyle w:val="AA1"/>
      <w:lvlText w:val="(%1)"/>
      <w:lvlJc w:val="left"/>
      <w:pPr>
        <w:tabs>
          <w:tab w:val="num" w:pos="1279"/>
        </w:tabs>
        <w:ind w:left="1279" w:hanging="570"/>
      </w:pPr>
      <w:rPr>
        <w:rFonts w:cs="Times New Roman" w:hint="default"/>
      </w:rPr>
    </w:lvl>
  </w:abstractNum>
  <w:abstractNum w:abstractNumId="31" w15:restartNumberingAfterBreak="0">
    <w:nsid w:val="4B460721"/>
    <w:multiLevelType w:val="hybridMultilevel"/>
    <w:tmpl w:val="7E7CC3A2"/>
    <w:lvl w:ilvl="0" w:tplc="08090019">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2" w15:restartNumberingAfterBreak="0">
    <w:nsid w:val="4E57251F"/>
    <w:multiLevelType w:val="hybridMultilevel"/>
    <w:tmpl w:val="5AD644E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3" w15:restartNumberingAfterBreak="0">
    <w:nsid w:val="4F8A1C8B"/>
    <w:multiLevelType w:val="hybridMultilevel"/>
    <w:tmpl w:val="8E40B09A"/>
    <w:lvl w:ilvl="0" w:tplc="08090019">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4" w15:restartNumberingAfterBreak="0">
    <w:nsid w:val="50191836"/>
    <w:multiLevelType w:val="hybridMultilevel"/>
    <w:tmpl w:val="638A1022"/>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5" w15:restartNumberingAfterBreak="0">
    <w:nsid w:val="50AA58B9"/>
    <w:multiLevelType w:val="hybridMultilevel"/>
    <w:tmpl w:val="06DEC7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59321F47"/>
    <w:multiLevelType w:val="hybridMultilevel"/>
    <w:tmpl w:val="22E297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5EE0004E"/>
    <w:multiLevelType w:val="hybridMultilevel"/>
    <w:tmpl w:val="6A72067C"/>
    <w:lvl w:ilvl="0" w:tplc="22068554">
      <w:start w:val="1"/>
      <w:numFmt w:val="upperRoman"/>
      <w:lvlText w:val="%1."/>
      <w:lvlJc w:val="left"/>
      <w:pPr>
        <w:ind w:left="1706" w:hanging="720"/>
      </w:pPr>
      <w:rPr>
        <w:rFonts w:hint="default"/>
      </w:rPr>
    </w:lvl>
    <w:lvl w:ilvl="1" w:tplc="08090019" w:tentative="1">
      <w:start w:val="1"/>
      <w:numFmt w:val="lowerLetter"/>
      <w:lvlText w:val="%2."/>
      <w:lvlJc w:val="left"/>
      <w:pPr>
        <w:ind w:left="2066" w:hanging="360"/>
      </w:pPr>
    </w:lvl>
    <w:lvl w:ilvl="2" w:tplc="0809001B" w:tentative="1">
      <w:start w:val="1"/>
      <w:numFmt w:val="lowerRoman"/>
      <w:lvlText w:val="%3."/>
      <w:lvlJc w:val="right"/>
      <w:pPr>
        <w:ind w:left="2786" w:hanging="180"/>
      </w:pPr>
    </w:lvl>
    <w:lvl w:ilvl="3" w:tplc="0809000F" w:tentative="1">
      <w:start w:val="1"/>
      <w:numFmt w:val="decimal"/>
      <w:lvlText w:val="%4."/>
      <w:lvlJc w:val="left"/>
      <w:pPr>
        <w:ind w:left="3506" w:hanging="360"/>
      </w:pPr>
    </w:lvl>
    <w:lvl w:ilvl="4" w:tplc="08090019" w:tentative="1">
      <w:start w:val="1"/>
      <w:numFmt w:val="lowerLetter"/>
      <w:lvlText w:val="%5."/>
      <w:lvlJc w:val="left"/>
      <w:pPr>
        <w:ind w:left="4226" w:hanging="360"/>
      </w:pPr>
    </w:lvl>
    <w:lvl w:ilvl="5" w:tplc="0809001B" w:tentative="1">
      <w:start w:val="1"/>
      <w:numFmt w:val="lowerRoman"/>
      <w:lvlText w:val="%6."/>
      <w:lvlJc w:val="right"/>
      <w:pPr>
        <w:ind w:left="4946" w:hanging="180"/>
      </w:pPr>
    </w:lvl>
    <w:lvl w:ilvl="6" w:tplc="0809000F" w:tentative="1">
      <w:start w:val="1"/>
      <w:numFmt w:val="decimal"/>
      <w:lvlText w:val="%7."/>
      <w:lvlJc w:val="left"/>
      <w:pPr>
        <w:ind w:left="5666" w:hanging="360"/>
      </w:pPr>
    </w:lvl>
    <w:lvl w:ilvl="7" w:tplc="08090019" w:tentative="1">
      <w:start w:val="1"/>
      <w:numFmt w:val="lowerLetter"/>
      <w:lvlText w:val="%8."/>
      <w:lvlJc w:val="left"/>
      <w:pPr>
        <w:ind w:left="6386" w:hanging="360"/>
      </w:pPr>
    </w:lvl>
    <w:lvl w:ilvl="8" w:tplc="0809001B" w:tentative="1">
      <w:start w:val="1"/>
      <w:numFmt w:val="lowerRoman"/>
      <w:lvlText w:val="%9."/>
      <w:lvlJc w:val="right"/>
      <w:pPr>
        <w:ind w:left="7106" w:hanging="180"/>
      </w:pPr>
    </w:lvl>
  </w:abstractNum>
  <w:abstractNum w:abstractNumId="38" w15:restartNumberingAfterBreak="0">
    <w:nsid w:val="61EB5115"/>
    <w:multiLevelType w:val="hybridMultilevel"/>
    <w:tmpl w:val="28268E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2787184"/>
    <w:multiLevelType w:val="multilevel"/>
    <w:tmpl w:val="71FE8282"/>
    <w:lvl w:ilvl="0">
      <w:start w:val="1"/>
      <w:numFmt w:val="decimal"/>
      <w:lvlText w:val="%1."/>
      <w:lvlJc w:val="left"/>
      <w:pPr>
        <w:tabs>
          <w:tab w:val="num" w:pos="851"/>
        </w:tabs>
        <w:ind w:left="851" w:hanging="851"/>
      </w:pPr>
      <w:rPr>
        <w:rFonts w:hint="default"/>
        <w:b/>
        <w:i w:val="0"/>
        <w:color w:val="auto"/>
        <w:u w:val="none"/>
      </w:rPr>
    </w:lvl>
    <w:lvl w:ilvl="1">
      <w:start w:val="1"/>
      <w:numFmt w:val="decimal"/>
      <w:lvlText w:val="%1.%2"/>
      <w:lvlJc w:val="left"/>
      <w:pPr>
        <w:tabs>
          <w:tab w:val="num" w:pos="851"/>
        </w:tabs>
        <w:ind w:left="851" w:hanging="851"/>
      </w:pPr>
      <w:rPr>
        <w:rFonts w:hint="default"/>
        <w:b/>
        <w:i w:val="0"/>
        <w:color w:val="auto"/>
        <w:u w:val="none"/>
      </w:rPr>
    </w:lvl>
    <w:lvl w:ilvl="2">
      <w:start w:val="1"/>
      <w:numFmt w:val="decimal"/>
      <w:lvlText w:val="%1.%2.%3"/>
      <w:lvlJc w:val="left"/>
      <w:pPr>
        <w:tabs>
          <w:tab w:val="num" w:pos="1843"/>
        </w:tabs>
        <w:ind w:left="1843" w:hanging="992"/>
      </w:pPr>
      <w:rPr>
        <w:rFonts w:hint="default"/>
        <w:b/>
        <w:i w:val="0"/>
        <w:color w:val="auto"/>
        <w:u w:val="none"/>
      </w:rPr>
    </w:lvl>
    <w:lvl w:ilvl="3">
      <w:start w:val="1"/>
      <w:numFmt w:val="decimal"/>
      <w:lvlText w:val="%1.%2.%3.%4"/>
      <w:lvlJc w:val="left"/>
      <w:pPr>
        <w:tabs>
          <w:tab w:val="num" w:pos="3261"/>
        </w:tabs>
        <w:ind w:left="3261" w:hanging="1276"/>
      </w:pPr>
      <w:rPr>
        <w:rFonts w:hint="default"/>
        <w:b/>
        <w:i w:val="0"/>
        <w:color w:val="auto"/>
        <w:u w:val="none"/>
      </w:rPr>
    </w:lvl>
    <w:lvl w:ilvl="4">
      <w:start w:val="1"/>
      <w:numFmt w:val="lowerLetter"/>
      <w:lvlText w:val="(%5)"/>
      <w:lvlJc w:val="left"/>
      <w:pPr>
        <w:tabs>
          <w:tab w:val="num" w:pos="3119"/>
        </w:tabs>
        <w:ind w:left="3119" w:hanging="1276"/>
      </w:pPr>
      <w:rPr>
        <w:rFonts w:hint="default"/>
        <w:b/>
        <w:i w:val="0"/>
        <w:color w:val="00B5E6"/>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40" w15:restartNumberingAfterBreak="0">
    <w:nsid w:val="6D982341"/>
    <w:multiLevelType w:val="hybridMultilevel"/>
    <w:tmpl w:val="6E10FF80"/>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41" w15:restartNumberingAfterBreak="0">
    <w:nsid w:val="74E125E3"/>
    <w:multiLevelType w:val="hybridMultilevel"/>
    <w:tmpl w:val="0D54CE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
  </w:num>
  <w:num w:numId="3">
    <w:abstractNumId w:val="1"/>
  </w:num>
  <w:num w:numId="4">
    <w:abstractNumId w:val="0"/>
  </w:num>
  <w:num w:numId="5">
    <w:abstractNumId w:val="17"/>
  </w:num>
  <w:num w:numId="6">
    <w:abstractNumId w:val="3"/>
  </w:num>
  <w:num w:numId="7">
    <w:abstractNumId w:val="5"/>
  </w:num>
  <w:num w:numId="8">
    <w:abstractNumId w:val="30"/>
  </w:num>
  <w:num w:numId="9">
    <w:abstractNumId w:val="39"/>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1"/>
    </w:lvlOverride>
  </w:num>
  <w:num w:numId="13">
    <w:abstractNumId w:val="11"/>
  </w:num>
  <w:num w:numId="14">
    <w:abstractNumId w:val="8"/>
  </w:num>
  <w:num w:numId="15">
    <w:abstractNumId w:val="19"/>
  </w:num>
  <w:num w:numId="16">
    <w:abstractNumId w:val="27"/>
  </w:num>
  <w:num w:numId="17">
    <w:abstractNumId w:val="15"/>
  </w:num>
  <w:num w:numId="18">
    <w:abstractNumId w:val="13"/>
  </w:num>
  <w:num w:numId="19">
    <w:abstractNumId w:val="6"/>
  </w:num>
  <w:num w:numId="20">
    <w:abstractNumId w:val="22"/>
  </w:num>
  <w:num w:numId="21">
    <w:abstractNumId w:val="29"/>
  </w:num>
  <w:num w:numId="22">
    <w:abstractNumId w:val="4"/>
  </w:num>
  <w:num w:numId="23">
    <w:abstractNumId w:val="7"/>
  </w:num>
  <w:num w:numId="24">
    <w:abstractNumId w:val="36"/>
  </w:num>
  <w:num w:numId="25">
    <w:abstractNumId w:val="25"/>
  </w:num>
  <w:num w:numId="26">
    <w:abstractNumId w:val="31"/>
  </w:num>
  <w:num w:numId="27">
    <w:abstractNumId w:val="12"/>
  </w:num>
  <w:num w:numId="28">
    <w:abstractNumId w:val="35"/>
  </w:num>
  <w:num w:numId="29">
    <w:abstractNumId w:val="33"/>
  </w:num>
  <w:num w:numId="30">
    <w:abstractNumId w:val="24"/>
  </w:num>
  <w:num w:numId="31">
    <w:abstractNumId w:val="28"/>
  </w:num>
  <w:num w:numId="32">
    <w:abstractNumId w:val="40"/>
  </w:num>
  <w:num w:numId="33">
    <w:abstractNumId w:val="14"/>
  </w:num>
  <w:num w:numId="34">
    <w:abstractNumId w:val="2"/>
  </w:num>
  <w:num w:numId="35">
    <w:abstractNumId w:val="2"/>
  </w:num>
  <w:num w:numId="36">
    <w:abstractNumId w:val="2"/>
  </w:num>
  <w:num w:numId="37">
    <w:abstractNumId w:val="34"/>
  </w:num>
  <w:num w:numId="38">
    <w:abstractNumId w:val="16"/>
  </w:num>
  <w:num w:numId="39">
    <w:abstractNumId w:val="21"/>
  </w:num>
  <w:num w:numId="40">
    <w:abstractNumId w:val="37"/>
  </w:num>
  <w:num w:numId="41">
    <w:abstractNumId w:val="18"/>
  </w:num>
  <w:num w:numId="42">
    <w:abstractNumId w:val="26"/>
  </w:num>
  <w:num w:numId="43">
    <w:abstractNumId w:val="32"/>
  </w:num>
  <w:num w:numId="44">
    <w:abstractNumId w:val="2"/>
    <w:lvlOverride w:ilvl="0">
      <w:startOverride w:val="23"/>
    </w:lvlOverride>
    <w:lvlOverride w:ilvl="1">
      <w:startOverride w:val="2"/>
    </w:lvlOverride>
  </w:num>
  <w:num w:numId="45">
    <w:abstractNumId w:val="41"/>
  </w:num>
  <w:num w:numId="46">
    <w:abstractNumId w:val="23"/>
  </w:num>
  <w:num w:numId="47">
    <w:abstractNumId w:val="9"/>
  </w:num>
  <w:num w:numId="48">
    <w:abstractNumId w:val="38"/>
  </w:num>
  <w:num w:numId="49">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78"/>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llet _Body" w:val="Bullet Body "/>
    <w:docVar w:name="Bullet _HeadSuf" w:val=" as Heading (text)"/>
    <w:docVar w:name="Bullet _LongName" w:val="Pinsent Masons Bullets"/>
    <w:docVar w:name="Bullet _NumBodies" w:val="0"/>
    <w:docVar w:name="Level _Body" w:val="Body "/>
    <w:docVar w:name="Level _HeadSuf" w:val=" as Heading (text)"/>
    <w:docVar w:name="Level _LongName" w:val="Pinsent Masons Numbering"/>
    <w:docVar w:name="Level _NumBodies" w:val="6"/>
    <w:docVar w:name="Level HCR1" w:val="0"/>
    <w:docVar w:name="Level HCR2" w:val="0"/>
    <w:docVar w:name="Level HCR3" w:val="0"/>
    <w:docVar w:name="Level HKWN1" w:val="-1"/>
    <w:docVar w:name="Level HKWN2" w:val="-1"/>
    <w:docVar w:name="Level HKWN3" w:val="-1"/>
    <w:docVar w:name="PIM_Brand" w:val="9"/>
  </w:docVars>
  <w:rsids>
    <w:rsidRoot w:val="00D812A3"/>
    <w:rsid w:val="0000212B"/>
    <w:rsid w:val="0000364A"/>
    <w:rsid w:val="00003A82"/>
    <w:rsid w:val="0000572A"/>
    <w:rsid w:val="00005EEF"/>
    <w:rsid w:val="00006847"/>
    <w:rsid w:val="00012058"/>
    <w:rsid w:val="00015100"/>
    <w:rsid w:val="00023B11"/>
    <w:rsid w:val="00025460"/>
    <w:rsid w:val="000258A2"/>
    <w:rsid w:val="00025DA8"/>
    <w:rsid w:val="00026249"/>
    <w:rsid w:val="0002667B"/>
    <w:rsid w:val="0002783D"/>
    <w:rsid w:val="00031467"/>
    <w:rsid w:val="00034269"/>
    <w:rsid w:val="000350ED"/>
    <w:rsid w:val="00035E23"/>
    <w:rsid w:val="000367C0"/>
    <w:rsid w:val="000422F7"/>
    <w:rsid w:val="00043C07"/>
    <w:rsid w:val="00044123"/>
    <w:rsid w:val="00044444"/>
    <w:rsid w:val="00044A11"/>
    <w:rsid w:val="00044A6C"/>
    <w:rsid w:val="00044C5E"/>
    <w:rsid w:val="000458C4"/>
    <w:rsid w:val="000547B5"/>
    <w:rsid w:val="00054906"/>
    <w:rsid w:val="00056883"/>
    <w:rsid w:val="00060258"/>
    <w:rsid w:val="00060BC2"/>
    <w:rsid w:val="000616DC"/>
    <w:rsid w:val="00071FDC"/>
    <w:rsid w:val="000729FC"/>
    <w:rsid w:val="00074677"/>
    <w:rsid w:val="0007531B"/>
    <w:rsid w:val="00075377"/>
    <w:rsid w:val="000772AD"/>
    <w:rsid w:val="00082E26"/>
    <w:rsid w:val="00083176"/>
    <w:rsid w:val="00083ADE"/>
    <w:rsid w:val="00083FA5"/>
    <w:rsid w:val="00085D63"/>
    <w:rsid w:val="00086BBE"/>
    <w:rsid w:val="00087B1E"/>
    <w:rsid w:val="000924DC"/>
    <w:rsid w:val="00094919"/>
    <w:rsid w:val="000967D4"/>
    <w:rsid w:val="00097C6A"/>
    <w:rsid w:val="000A1691"/>
    <w:rsid w:val="000A63E3"/>
    <w:rsid w:val="000B0DF2"/>
    <w:rsid w:val="000B58D4"/>
    <w:rsid w:val="000B6168"/>
    <w:rsid w:val="000C39EC"/>
    <w:rsid w:val="000C4A7F"/>
    <w:rsid w:val="000D3707"/>
    <w:rsid w:val="000D3D3E"/>
    <w:rsid w:val="000D5E0D"/>
    <w:rsid w:val="000E1D06"/>
    <w:rsid w:val="000E1D57"/>
    <w:rsid w:val="000E38A7"/>
    <w:rsid w:val="000E5B66"/>
    <w:rsid w:val="000E7FAF"/>
    <w:rsid w:val="000F4A06"/>
    <w:rsid w:val="000F6C24"/>
    <w:rsid w:val="001038BE"/>
    <w:rsid w:val="001050D4"/>
    <w:rsid w:val="001071DE"/>
    <w:rsid w:val="001074F8"/>
    <w:rsid w:val="00107CF6"/>
    <w:rsid w:val="00112501"/>
    <w:rsid w:val="00112A55"/>
    <w:rsid w:val="00113269"/>
    <w:rsid w:val="00117135"/>
    <w:rsid w:val="0012256D"/>
    <w:rsid w:val="0012272A"/>
    <w:rsid w:val="0012499B"/>
    <w:rsid w:val="00125F2F"/>
    <w:rsid w:val="001260E5"/>
    <w:rsid w:val="001278C6"/>
    <w:rsid w:val="001317B1"/>
    <w:rsid w:val="00131E1B"/>
    <w:rsid w:val="0013415E"/>
    <w:rsid w:val="00135E2A"/>
    <w:rsid w:val="001361BC"/>
    <w:rsid w:val="00136CA6"/>
    <w:rsid w:val="0014603D"/>
    <w:rsid w:val="001463BF"/>
    <w:rsid w:val="00146F4A"/>
    <w:rsid w:val="00151E47"/>
    <w:rsid w:val="00152376"/>
    <w:rsid w:val="001601E3"/>
    <w:rsid w:val="00162349"/>
    <w:rsid w:val="00162814"/>
    <w:rsid w:val="00164A11"/>
    <w:rsid w:val="00171A7D"/>
    <w:rsid w:val="001757CF"/>
    <w:rsid w:val="001767E4"/>
    <w:rsid w:val="00177489"/>
    <w:rsid w:val="001776C8"/>
    <w:rsid w:val="00177895"/>
    <w:rsid w:val="001812F9"/>
    <w:rsid w:val="00183941"/>
    <w:rsid w:val="00183A4A"/>
    <w:rsid w:val="00184174"/>
    <w:rsid w:val="001869BC"/>
    <w:rsid w:val="0019198C"/>
    <w:rsid w:val="00192570"/>
    <w:rsid w:val="001947F0"/>
    <w:rsid w:val="001963B2"/>
    <w:rsid w:val="001A0933"/>
    <w:rsid w:val="001A24AE"/>
    <w:rsid w:val="001A287C"/>
    <w:rsid w:val="001A2BE5"/>
    <w:rsid w:val="001B08AC"/>
    <w:rsid w:val="001B0E98"/>
    <w:rsid w:val="001B2275"/>
    <w:rsid w:val="001B5A9E"/>
    <w:rsid w:val="001C0AE9"/>
    <w:rsid w:val="001C1C81"/>
    <w:rsid w:val="001C2AE1"/>
    <w:rsid w:val="001C7637"/>
    <w:rsid w:val="001D46A0"/>
    <w:rsid w:val="001D46DE"/>
    <w:rsid w:val="001D7630"/>
    <w:rsid w:val="001E1C85"/>
    <w:rsid w:val="001E39B4"/>
    <w:rsid w:val="001E67D9"/>
    <w:rsid w:val="001E6F3A"/>
    <w:rsid w:val="001F164D"/>
    <w:rsid w:val="001F1CD9"/>
    <w:rsid w:val="001F2B51"/>
    <w:rsid w:val="001F3E6E"/>
    <w:rsid w:val="001F4113"/>
    <w:rsid w:val="002015EA"/>
    <w:rsid w:val="0020243A"/>
    <w:rsid w:val="00204592"/>
    <w:rsid w:val="002134F1"/>
    <w:rsid w:val="002166C8"/>
    <w:rsid w:val="00222A30"/>
    <w:rsid w:val="00223CD3"/>
    <w:rsid w:val="002259D9"/>
    <w:rsid w:val="00225B99"/>
    <w:rsid w:val="00226DFF"/>
    <w:rsid w:val="0023302A"/>
    <w:rsid w:val="00242894"/>
    <w:rsid w:val="0024340C"/>
    <w:rsid w:val="00245C6A"/>
    <w:rsid w:val="00246C2D"/>
    <w:rsid w:val="00247BC8"/>
    <w:rsid w:val="00250618"/>
    <w:rsid w:val="00251E5A"/>
    <w:rsid w:val="002545AA"/>
    <w:rsid w:val="002574C1"/>
    <w:rsid w:val="002601D0"/>
    <w:rsid w:val="002679EC"/>
    <w:rsid w:val="00271228"/>
    <w:rsid w:val="00272451"/>
    <w:rsid w:val="002729EA"/>
    <w:rsid w:val="002749F8"/>
    <w:rsid w:val="00276BF7"/>
    <w:rsid w:val="00280C5F"/>
    <w:rsid w:val="0028131D"/>
    <w:rsid w:val="00281B37"/>
    <w:rsid w:val="00284771"/>
    <w:rsid w:val="00284949"/>
    <w:rsid w:val="00287155"/>
    <w:rsid w:val="002876FB"/>
    <w:rsid w:val="00290BD8"/>
    <w:rsid w:val="002922AB"/>
    <w:rsid w:val="002923EC"/>
    <w:rsid w:val="00293C38"/>
    <w:rsid w:val="002970CA"/>
    <w:rsid w:val="002A0123"/>
    <w:rsid w:val="002A3C87"/>
    <w:rsid w:val="002A437C"/>
    <w:rsid w:val="002A74CE"/>
    <w:rsid w:val="002A7A4B"/>
    <w:rsid w:val="002B3D3A"/>
    <w:rsid w:val="002B6116"/>
    <w:rsid w:val="002B6B1C"/>
    <w:rsid w:val="002C0010"/>
    <w:rsid w:val="002C3DB7"/>
    <w:rsid w:val="002C5077"/>
    <w:rsid w:val="002C5BA9"/>
    <w:rsid w:val="002C6F83"/>
    <w:rsid w:val="002D3B82"/>
    <w:rsid w:val="002D4AF0"/>
    <w:rsid w:val="002E0D0F"/>
    <w:rsid w:val="002E56DB"/>
    <w:rsid w:val="002E6A06"/>
    <w:rsid w:val="002F04EC"/>
    <w:rsid w:val="002F04FE"/>
    <w:rsid w:val="002F1859"/>
    <w:rsid w:val="002F1D3B"/>
    <w:rsid w:val="002F4948"/>
    <w:rsid w:val="002F5511"/>
    <w:rsid w:val="002F73C1"/>
    <w:rsid w:val="00300E74"/>
    <w:rsid w:val="00301054"/>
    <w:rsid w:val="003024A9"/>
    <w:rsid w:val="00302553"/>
    <w:rsid w:val="00302D68"/>
    <w:rsid w:val="00304648"/>
    <w:rsid w:val="00305B85"/>
    <w:rsid w:val="003068E5"/>
    <w:rsid w:val="0030700F"/>
    <w:rsid w:val="003076CB"/>
    <w:rsid w:val="00307D9D"/>
    <w:rsid w:val="00311090"/>
    <w:rsid w:val="00311842"/>
    <w:rsid w:val="00315D8A"/>
    <w:rsid w:val="00316ABF"/>
    <w:rsid w:val="0031706A"/>
    <w:rsid w:val="003233B6"/>
    <w:rsid w:val="0032406B"/>
    <w:rsid w:val="00325294"/>
    <w:rsid w:val="00327941"/>
    <w:rsid w:val="00331D04"/>
    <w:rsid w:val="00334B11"/>
    <w:rsid w:val="0033715C"/>
    <w:rsid w:val="003405AF"/>
    <w:rsid w:val="00341592"/>
    <w:rsid w:val="003438F0"/>
    <w:rsid w:val="00347464"/>
    <w:rsid w:val="003501F3"/>
    <w:rsid w:val="00350C41"/>
    <w:rsid w:val="00355D10"/>
    <w:rsid w:val="003562CE"/>
    <w:rsid w:val="00356C24"/>
    <w:rsid w:val="00362316"/>
    <w:rsid w:val="003633D5"/>
    <w:rsid w:val="00363768"/>
    <w:rsid w:val="00364C18"/>
    <w:rsid w:val="00371FC3"/>
    <w:rsid w:val="00372FCB"/>
    <w:rsid w:val="003743D2"/>
    <w:rsid w:val="00374432"/>
    <w:rsid w:val="003801F3"/>
    <w:rsid w:val="00380F3C"/>
    <w:rsid w:val="00382243"/>
    <w:rsid w:val="00390C42"/>
    <w:rsid w:val="00392F8E"/>
    <w:rsid w:val="00394AAA"/>
    <w:rsid w:val="003A444A"/>
    <w:rsid w:val="003A4B3D"/>
    <w:rsid w:val="003A6DDA"/>
    <w:rsid w:val="003A7BB1"/>
    <w:rsid w:val="003B1041"/>
    <w:rsid w:val="003B40DE"/>
    <w:rsid w:val="003B77CC"/>
    <w:rsid w:val="003B7A3E"/>
    <w:rsid w:val="003B7B13"/>
    <w:rsid w:val="003C1342"/>
    <w:rsid w:val="003D00CC"/>
    <w:rsid w:val="003D13C5"/>
    <w:rsid w:val="003D16B2"/>
    <w:rsid w:val="003D65ED"/>
    <w:rsid w:val="003D6E62"/>
    <w:rsid w:val="003E223C"/>
    <w:rsid w:val="003E2BD9"/>
    <w:rsid w:val="003E42D4"/>
    <w:rsid w:val="003E7284"/>
    <w:rsid w:val="003F336D"/>
    <w:rsid w:val="003F6E23"/>
    <w:rsid w:val="0040176C"/>
    <w:rsid w:val="00402E47"/>
    <w:rsid w:val="0040352E"/>
    <w:rsid w:val="00403DC5"/>
    <w:rsid w:val="004042E6"/>
    <w:rsid w:val="00404F4C"/>
    <w:rsid w:val="00406A8D"/>
    <w:rsid w:val="0040744E"/>
    <w:rsid w:val="00411BA3"/>
    <w:rsid w:val="00412FEB"/>
    <w:rsid w:val="0041308A"/>
    <w:rsid w:val="00415050"/>
    <w:rsid w:val="0041612D"/>
    <w:rsid w:val="004171A7"/>
    <w:rsid w:val="00417331"/>
    <w:rsid w:val="00417A3F"/>
    <w:rsid w:val="00421E60"/>
    <w:rsid w:val="00422F3B"/>
    <w:rsid w:val="00423D4D"/>
    <w:rsid w:val="00423E71"/>
    <w:rsid w:val="00424FA9"/>
    <w:rsid w:val="0042533F"/>
    <w:rsid w:val="004269D1"/>
    <w:rsid w:val="00427D88"/>
    <w:rsid w:val="00432B92"/>
    <w:rsid w:val="00435742"/>
    <w:rsid w:val="004362F0"/>
    <w:rsid w:val="00440411"/>
    <w:rsid w:val="00440D5E"/>
    <w:rsid w:val="00445BC3"/>
    <w:rsid w:val="004466E0"/>
    <w:rsid w:val="004530AE"/>
    <w:rsid w:val="00453E01"/>
    <w:rsid w:val="00454D3D"/>
    <w:rsid w:val="00454D7E"/>
    <w:rsid w:val="004576CE"/>
    <w:rsid w:val="0046186D"/>
    <w:rsid w:val="0046231B"/>
    <w:rsid w:val="00462F25"/>
    <w:rsid w:val="0046305B"/>
    <w:rsid w:val="00463EEA"/>
    <w:rsid w:val="0046664C"/>
    <w:rsid w:val="004679B2"/>
    <w:rsid w:val="00474C15"/>
    <w:rsid w:val="00476963"/>
    <w:rsid w:val="00476CB3"/>
    <w:rsid w:val="00477B93"/>
    <w:rsid w:val="0048038D"/>
    <w:rsid w:val="00483C5D"/>
    <w:rsid w:val="004876D4"/>
    <w:rsid w:val="00490423"/>
    <w:rsid w:val="00490978"/>
    <w:rsid w:val="00490E33"/>
    <w:rsid w:val="004938FC"/>
    <w:rsid w:val="0049547B"/>
    <w:rsid w:val="00496034"/>
    <w:rsid w:val="0049715B"/>
    <w:rsid w:val="004A04B8"/>
    <w:rsid w:val="004A0939"/>
    <w:rsid w:val="004A1155"/>
    <w:rsid w:val="004A2B3D"/>
    <w:rsid w:val="004A2D46"/>
    <w:rsid w:val="004A3479"/>
    <w:rsid w:val="004A5421"/>
    <w:rsid w:val="004B066D"/>
    <w:rsid w:val="004B12CD"/>
    <w:rsid w:val="004B171C"/>
    <w:rsid w:val="004B2821"/>
    <w:rsid w:val="004B2B8A"/>
    <w:rsid w:val="004B3E88"/>
    <w:rsid w:val="004B3F94"/>
    <w:rsid w:val="004C065D"/>
    <w:rsid w:val="004D3114"/>
    <w:rsid w:val="004D42D4"/>
    <w:rsid w:val="004D51BB"/>
    <w:rsid w:val="004D74E6"/>
    <w:rsid w:val="004E0DF0"/>
    <w:rsid w:val="004E1169"/>
    <w:rsid w:val="004E68DD"/>
    <w:rsid w:val="004E7D35"/>
    <w:rsid w:val="004F0A22"/>
    <w:rsid w:val="004F120B"/>
    <w:rsid w:val="004F1539"/>
    <w:rsid w:val="004F1B04"/>
    <w:rsid w:val="004F5B3C"/>
    <w:rsid w:val="004F5DF5"/>
    <w:rsid w:val="00500EDD"/>
    <w:rsid w:val="00500F59"/>
    <w:rsid w:val="00505912"/>
    <w:rsid w:val="0051027D"/>
    <w:rsid w:val="00510393"/>
    <w:rsid w:val="005116EA"/>
    <w:rsid w:val="00511BC6"/>
    <w:rsid w:val="00514F91"/>
    <w:rsid w:val="00516889"/>
    <w:rsid w:val="00517542"/>
    <w:rsid w:val="005179F0"/>
    <w:rsid w:val="00521BB5"/>
    <w:rsid w:val="0052511B"/>
    <w:rsid w:val="00525911"/>
    <w:rsid w:val="005260AB"/>
    <w:rsid w:val="00530FA0"/>
    <w:rsid w:val="00532144"/>
    <w:rsid w:val="005331C2"/>
    <w:rsid w:val="005333AF"/>
    <w:rsid w:val="005423D9"/>
    <w:rsid w:val="00543C99"/>
    <w:rsid w:val="00544DD8"/>
    <w:rsid w:val="0054536F"/>
    <w:rsid w:val="0054649C"/>
    <w:rsid w:val="00553156"/>
    <w:rsid w:val="00557236"/>
    <w:rsid w:val="00557A4B"/>
    <w:rsid w:val="005617E9"/>
    <w:rsid w:val="00566434"/>
    <w:rsid w:val="005671FD"/>
    <w:rsid w:val="0057062B"/>
    <w:rsid w:val="0057179C"/>
    <w:rsid w:val="00574720"/>
    <w:rsid w:val="00576E36"/>
    <w:rsid w:val="00583419"/>
    <w:rsid w:val="00583C77"/>
    <w:rsid w:val="0058421C"/>
    <w:rsid w:val="00585391"/>
    <w:rsid w:val="0058561E"/>
    <w:rsid w:val="005860A2"/>
    <w:rsid w:val="0059181B"/>
    <w:rsid w:val="00592C3D"/>
    <w:rsid w:val="00594A5C"/>
    <w:rsid w:val="00596D9C"/>
    <w:rsid w:val="005A05B6"/>
    <w:rsid w:val="005A56F2"/>
    <w:rsid w:val="005A5CF2"/>
    <w:rsid w:val="005B00D9"/>
    <w:rsid w:val="005B15A6"/>
    <w:rsid w:val="005B238B"/>
    <w:rsid w:val="005B2602"/>
    <w:rsid w:val="005B361F"/>
    <w:rsid w:val="005B5219"/>
    <w:rsid w:val="005B5C62"/>
    <w:rsid w:val="005C49A1"/>
    <w:rsid w:val="005C50B3"/>
    <w:rsid w:val="005D263D"/>
    <w:rsid w:val="005D3C5C"/>
    <w:rsid w:val="005D71DF"/>
    <w:rsid w:val="005E1CED"/>
    <w:rsid w:val="005E3946"/>
    <w:rsid w:val="005F449C"/>
    <w:rsid w:val="005F6454"/>
    <w:rsid w:val="00600521"/>
    <w:rsid w:val="006009F6"/>
    <w:rsid w:val="00601582"/>
    <w:rsid w:val="00601B54"/>
    <w:rsid w:val="006021C0"/>
    <w:rsid w:val="00603C56"/>
    <w:rsid w:val="006062F1"/>
    <w:rsid w:val="006067F6"/>
    <w:rsid w:val="00607958"/>
    <w:rsid w:val="00607C35"/>
    <w:rsid w:val="00607E6C"/>
    <w:rsid w:val="00613312"/>
    <w:rsid w:val="00615536"/>
    <w:rsid w:val="0062198A"/>
    <w:rsid w:val="00622D2C"/>
    <w:rsid w:val="00624C27"/>
    <w:rsid w:val="006255E6"/>
    <w:rsid w:val="00627335"/>
    <w:rsid w:val="00633B04"/>
    <w:rsid w:val="00634EB0"/>
    <w:rsid w:val="0065389B"/>
    <w:rsid w:val="00654607"/>
    <w:rsid w:val="006627D0"/>
    <w:rsid w:val="006727BD"/>
    <w:rsid w:val="00677530"/>
    <w:rsid w:val="0067782A"/>
    <w:rsid w:val="00682F14"/>
    <w:rsid w:val="006841D9"/>
    <w:rsid w:val="006867B6"/>
    <w:rsid w:val="00692998"/>
    <w:rsid w:val="006932A6"/>
    <w:rsid w:val="006A12DF"/>
    <w:rsid w:val="006A266D"/>
    <w:rsid w:val="006A2BBC"/>
    <w:rsid w:val="006B0ED7"/>
    <w:rsid w:val="006B1AA6"/>
    <w:rsid w:val="006B64E8"/>
    <w:rsid w:val="006B6688"/>
    <w:rsid w:val="006C052C"/>
    <w:rsid w:val="006C0616"/>
    <w:rsid w:val="006C1471"/>
    <w:rsid w:val="006C151F"/>
    <w:rsid w:val="006C16C2"/>
    <w:rsid w:val="006C4426"/>
    <w:rsid w:val="006D1EDA"/>
    <w:rsid w:val="006D22C0"/>
    <w:rsid w:val="006D344F"/>
    <w:rsid w:val="006D3B06"/>
    <w:rsid w:val="006D4A1C"/>
    <w:rsid w:val="006D7FEC"/>
    <w:rsid w:val="006E001D"/>
    <w:rsid w:val="006E7D6E"/>
    <w:rsid w:val="006F029F"/>
    <w:rsid w:val="006F3637"/>
    <w:rsid w:val="006F64F3"/>
    <w:rsid w:val="006F68FB"/>
    <w:rsid w:val="00700FEE"/>
    <w:rsid w:val="0070261F"/>
    <w:rsid w:val="007032F3"/>
    <w:rsid w:val="007041FD"/>
    <w:rsid w:val="00713EC4"/>
    <w:rsid w:val="00714A79"/>
    <w:rsid w:val="00722C05"/>
    <w:rsid w:val="0072306D"/>
    <w:rsid w:val="00725923"/>
    <w:rsid w:val="00725D20"/>
    <w:rsid w:val="0072698A"/>
    <w:rsid w:val="007275F6"/>
    <w:rsid w:val="00727DD0"/>
    <w:rsid w:val="00730579"/>
    <w:rsid w:val="00731869"/>
    <w:rsid w:val="007358E5"/>
    <w:rsid w:val="007428F7"/>
    <w:rsid w:val="00745F77"/>
    <w:rsid w:val="0075148D"/>
    <w:rsid w:val="00751F5F"/>
    <w:rsid w:val="00752448"/>
    <w:rsid w:val="007529C9"/>
    <w:rsid w:val="007538B0"/>
    <w:rsid w:val="00754000"/>
    <w:rsid w:val="00755D0D"/>
    <w:rsid w:val="0076445F"/>
    <w:rsid w:val="00765E4B"/>
    <w:rsid w:val="00767EE0"/>
    <w:rsid w:val="00770D34"/>
    <w:rsid w:val="007754F6"/>
    <w:rsid w:val="0077628F"/>
    <w:rsid w:val="007766CD"/>
    <w:rsid w:val="007768D5"/>
    <w:rsid w:val="00781654"/>
    <w:rsid w:val="00782636"/>
    <w:rsid w:val="00784E6F"/>
    <w:rsid w:val="00785D4A"/>
    <w:rsid w:val="007911EE"/>
    <w:rsid w:val="00795586"/>
    <w:rsid w:val="00797CB2"/>
    <w:rsid w:val="007A0543"/>
    <w:rsid w:val="007A1336"/>
    <w:rsid w:val="007B0073"/>
    <w:rsid w:val="007B2F35"/>
    <w:rsid w:val="007B5242"/>
    <w:rsid w:val="007B6177"/>
    <w:rsid w:val="007B69C0"/>
    <w:rsid w:val="007C2D6C"/>
    <w:rsid w:val="007C4BB9"/>
    <w:rsid w:val="007C7605"/>
    <w:rsid w:val="007D06AF"/>
    <w:rsid w:val="007D1C48"/>
    <w:rsid w:val="007D2B43"/>
    <w:rsid w:val="007D3449"/>
    <w:rsid w:val="007D412E"/>
    <w:rsid w:val="007D5C79"/>
    <w:rsid w:val="007D5F38"/>
    <w:rsid w:val="007E119E"/>
    <w:rsid w:val="007E1722"/>
    <w:rsid w:val="007E1983"/>
    <w:rsid w:val="007E693C"/>
    <w:rsid w:val="007F0895"/>
    <w:rsid w:val="00806738"/>
    <w:rsid w:val="00806917"/>
    <w:rsid w:val="008074C1"/>
    <w:rsid w:val="008104E2"/>
    <w:rsid w:val="008115B1"/>
    <w:rsid w:val="008123CA"/>
    <w:rsid w:val="00815CA9"/>
    <w:rsid w:val="008217BD"/>
    <w:rsid w:val="00822653"/>
    <w:rsid w:val="00826171"/>
    <w:rsid w:val="00830A46"/>
    <w:rsid w:val="00831E30"/>
    <w:rsid w:val="00832744"/>
    <w:rsid w:val="00834675"/>
    <w:rsid w:val="008352B5"/>
    <w:rsid w:val="00843EA9"/>
    <w:rsid w:val="008461C3"/>
    <w:rsid w:val="00850007"/>
    <w:rsid w:val="008503C2"/>
    <w:rsid w:val="00852E24"/>
    <w:rsid w:val="0085340D"/>
    <w:rsid w:val="00853DAA"/>
    <w:rsid w:val="0085451E"/>
    <w:rsid w:val="00856003"/>
    <w:rsid w:val="00860F6F"/>
    <w:rsid w:val="008610F4"/>
    <w:rsid w:val="00862B05"/>
    <w:rsid w:val="0086471A"/>
    <w:rsid w:val="00865B94"/>
    <w:rsid w:val="0086642A"/>
    <w:rsid w:val="008675E4"/>
    <w:rsid w:val="00871FE5"/>
    <w:rsid w:val="00872607"/>
    <w:rsid w:val="00875B8E"/>
    <w:rsid w:val="008770A1"/>
    <w:rsid w:val="00880924"/>
    <w:rsid w:val="00881E0F"/>
    <w:rsid w:val="00882987"/>
    <w:rsid w:val="00883EBA"/>
    <w:rsid w:val="00884507"/>
    <w:rsid w:val="00885224"/>
    <w:rsid w:val="008864DF"/>
    <w:rsid w:val="0089152E"/>
    <w:rsid w:val="008944D2"/>
    <w:rsid w:val="00895A44"/>
    <w:rsid w:val="00897C67"/>
    <w:rsid w:val="008A0981"/>
    <w:rsid w:val="008A1376"/>
    <w:rsid w:val="008A181B"/>
    <w:rsid w:val="008A7C99"/>
    <w:rsid w:val="008B0601"/>
    <w:rsid w:val="008B226E"/>
    <w:rsid w:val="008B48AA"/>
    <w:rsid w:val="008B6F11"/>
    <w:rsid w:val="008C06F2"/>
    <w:rsid w:val="008C58D4"/>
    <w:rsid w:val="008D3253"/>
    <w:rsid w:val="008D4A42"/>
    <w:rsid w:val="008D7341"/>
    <w:rsid w:val="008E4024"/>
    <w:rsid w:val="008E5A23"/>
    <w:rsid w:val="008E6E5D"/>
    <w:rsid w:val="008F1F89"/>
    <w:rsid w:val="008F3301"/>
    <w:rsid w:val="008F39DD"/>
    <w:rsid w:val="009023EF"/>
    <w:rsid w:val="009031ED"/>
    <w:rsid w:val="00903FB9"/>
    <w:rsid w:val="00904BE5"/>
    <w:rsid w:val="00911981"/>
    <w:rsid w:val="00913B1D"/>
    <w:rsid w:val="00915E91"/>
    <w:rsid w:val="00916FC1"/>
    <w:rsid w:val="00917963"/>
    <w:rsid w:val="009218E0"/>
    <w:rsid w:val="00922525"/>
    <w:rsid w:val="00923945"/>
    <w:rsid w:val="00924599"/>
    <w:rsid w:val="00925AC6"/>
    <w:rsid w:val="009305B0"/>
    <w:rsid w:val="00930836"/>
    <w:rsid w:val="00930CAC"/>
    <w:rsid w:val="009312FE"/>
    <w:rsid w:val="00934A2B"/>
    <w:rsid w:val="0093566B"/>
    <w:rsid w:val="0093574B"/>
    <w:rsid w:val="0093744C"/>
    <w:rsid w:val="0094245E"/>
    <w:rsid w:val="00951AB1"/>
    <w:rsid w:val="00952A8C"/>
    <w:rsid w:val="009542A3"/>
    <w:rsid w:val="0095511C"/>
    <w:rsid w:val="009552E7"/>
    <w:rsid w:val="009557C2"/>
    <w:rsid w:val="009609C5"/>
    <w:rsid w:val="00963AB3"/>
    <w:rsid w:val="009647E1"/>
    <w:rsid w:val="00967083"/>
    <w:rsid w:val="00967453"/>
    <w:rsid w:val="0097004E"/>
    <w:rsid w:val="00981D84"/>
    <w:rsid w:val="00982873"/>
    <w:rsid w:val="00984329"/>
    <w:rsid w:val="009939B8"/>
    <w:rsid w:val="009940CB"/>
    <w:rsid w:val="009A05B4"/>
    <w:rsid w:val="009A4B24"/>
    <w:rsid w:val="009A4C96"/>
    <w:rsid w:val="009B6294"/>
    <w:rsid w:val="009B6341"/>
    <w:rsid w:val="009B73AC"/>
    <w:rsid w:val="009C0F40"/>
    <w:rsid w:val="009C0FA3"/>
    <w:rsid w:val="009C152B"/>
    <w:rsid w:val="009C3B34"/>
    <w:rsid w:val="009C3BE9"/>
    <w:rsid w:val="009C6A17"/>
    <w:rsid w:val="009C7D2E"/>
    <w:rsid w:val="009D3F59"/>
    <w:rsid w:val="009D47AE"/>
    <w:rsid w:val="009E125E"/>
    <w:rsid w:val="009E207E"/>
    <w:rsid w:val="009E266B"/>
    <w:rsid w:val="009E54E3"/>
    <w:rsid w:val="009E5671"/>
    <w:rsid w:val="009E7F60"/>
    <w:rsid w:val="00A02E9C"/>
    <w:rsid w:val="00A06BD4"/>
    <w:rsid w:val="00A12AEB"/>
    <w:rsid w:val="00A15467"/>
    <w:rsid w:val="00A155BB"/>
    <w:rsid w:val="00A2038D"/>
    <w:rsid w:val="00A21E21"/>
    <w:rsid w:val="00A22210"/>
    <w:rsid w:val="00A25CEA"/>
    <w:rsid w:val="00A25DBE"/>
    <w:rsid w:val="00A25E03"/>
    <w:rsid w:val="00A30A43"/>
    <w:rsid w:val="00A37335"/>
    <w:rsid w:val="00A37D28"/>
    <w:rsid w:val="00A4027D"/>
    <w:rsid w:val="00A47E86"/>
    <w:rsid w:val="00A51AEE"/>
    <w:rsid w:val="00A522E7"/>
    <w:rsid w:val="00A524EA"/>
    <w:rsid w:val="00A530B4"/>
    <w:rsid w:val="00A53375"/>
    <w:rsid w:val="00A56753"/>
    <w:rsid w:val="00A617E8"/>
    <w:rsid w:val="00A63030"/>
    <w:rsid w:val="00A6354C"/>
    <w:rsid w:val="00A63C2F"/>
    <w:rsid w:val="00A640A8"/>
    <w:rsid w:val="00A65039"/>
    <w:rsid w:val="00A65DE5"/>
    <w:rsid w:val="00A678BD"/>
    <w:rsid w:val="00A707EF"/>
    <w:rsid w:val="00A70D5C"/>
    <w:rsid w:val="00A71A73"/>
    <w:rsid w:val="00A71E59"/>
    <w:rsid w:val="00A735F7"/>
    <w:rsid w:val="00A744F1"/>
    <w:rsid w:val="00A76657"/>
    <w:rsid w:val="00A770D7"/>
    <w:rsid w:val="00A80680"/>
    <w:rsid w:val="00A82BD2"/>
    <w:rsid w:val="00A835A2"/>
    <w:rsid w:val="00A8564B"/>
    <w:rsid w:val="00A85D14"/>
    <w:rsid w:val="00A85E36"/>
    <w:rsid w:val="00A9135F"/>
    <w:rsid w:val="00A92CF5"/>
    <w:rsid w:val="00A9509E"/>
    <w:rsid w:val="00A96BE1"/>
    <w:rsid w:val="00A974E8"/>
    <w:rsid w:val="00AA0006"/>
    <w:rsid w:val="00AA3806"/>
    <w:rsid w:val="00AB1F56"/>
    <w:rsid w:val="00AB5223"/>
    <w:rsid w:val="00AB5CAD"/>
    <w:rsid w:val="00AB5EE3"/>
    <w:rsid w:val="00AB798E"/>
    <w:rsid w:val="00AC016D"/>
    <w:rsid w:val="00AC0C05"/>
    <w:rsid w:val="00AC2072"/>
    <w:rsid w:val="00AC3235"/>
    <w:rsid w:val="00AC5237"/>
    <w:rsid w:val="00AC6FA8"/>
    <w:rsid w:val="00AD33F9"/>
    <w:rsid w:val="00AE0ECE"/>
    <w:rsid w:val="00AE19B3"/>
    <w:rsid w:val="00AE39B1"/>
    <w:rsid w:val="00AE66A5"/>
    <w:rsid w:val="00AE7738"/>
    <w:rsid w:val="00AF18D5"/>
    <w:rsid w:val="00AF411C"/>
    <w:rsid w:val="00AF7A16"/>
    <w:rsid w:val="00B025B8"/>
    <w:rsid w:val="00B103C8"/>
    <w:rsid w:val="00B11B0D"/>
    <w:rsid w:val="00B1502E"/>
    <w:rsid w:val="00B16866"/>
    <w:rsid w:val="00B16F03"/>
    <w:rsid w:val="00B2188E"/>
    <w:rsid w:val="00B22085"/>
    <w:rsid w:val="00B22E5F"/>
    <w:rsid w:val="00B2343E"/>
    <w:rsid w:val="00B25D48"/>
    <w:rsid w:val="00B37054"/>
    <w:rsid w:val="00B37820"/>
    <w:rsid w:val="00B4125E"/>
    <w:rsid w:val="00B42373"/>
    <w:rsid w:val="00B43F4E"/>
    <w:rsid w:val="00B44CD4"/>
    <w:rsid w:val="00B478C2"/>
    <w:rsid w:val="00B47D44"/>
    <w:rsid w:val="00B50F6D"/>
    <w:rsid w:val="00B536EB"/>
    <w:rsid w:val="00B547EC"/>
    <w:rsid w:val="00B6025D"/>
    <w:rsid w:val="00B603DC"/>
    <w:rsid w:val="00B622B3"/>
    <w:rsid w:val="00B63A9C"/>
    <w:rsid w:val="00B64420"/>
    <w:rsid w:val="00B6551A"/>
    <w:rsid w:val="00B665DA"/>
    <w:rsid w:val="00B67005"/>
    <w:rsid w:val="00B67430"/>
    <w:rsid w:val="00B716FD"/>
    <w:rsid w:val="00B720DC"/>
    <w:rsid w:val="00B72C0F"/>
    <w:rsid w:val="00B72F62"/>
    <w:rsid w:val="00B76BE1"/>
    <w:rsid w:val="00B773D5"/>
    <w:rsid w:val="00B80D36"/>
    <w:rsid w:val="00B81959"/>
    <w:rsid w:val="00B81CCC"/>
    <w:rsid w:val="00B82EC6"/>
    <w:rsid w:val="00B83F3E"/>
    <w:rsid w:val="00B90E81"/>
    <w:rsid w:val="00B92523"/>
    <w:rsid w:val="00B93068"/>
    <w:rsid w:val="00B9643F"/>
    <w:rsid w:val="00BA30A9"/>
    <w:rsid w:val="00BA597C"/>
    <w:rsid w:val="00BB02D4"/>
    <w:rsid w:val="00BB193E"/>
    <w:rsid w:val="00BB4E84"/>
    <w:rsid w:val="00BB5E5F"/>
    <w:rsid w:val="00BC1635"/>
    <w:rsid w:val="00BC3745"/>
    <w:rsid w:val="00BC4193"/>
    <w:rsid w:val="00BC42A5"/>
    <w:rsid w:val="00BC5F75"/>
    <w:rsid w:val="00BC6470"/>
    <w:rsid w:val="00BC69C4"/>
    <w:rsid w:val="00BD1ABF"/>
    <w:rsid w:val="00BE03C2"/>
    <w:rsid w:val="00BE1880"/>
    <w:rsid w:val="00BE6E7A"/>
    <w:rsid w:val="00BE7F1E"/>
    <w:rsid w:val="00BF1D34"/>
    <w:rsid w:val="00BF2A97"/>
    <w:rsid w:val="00BF5B66"/>
    <w:rsid w:val="00BF7EF4"/>
    <w:rsid w:val="00C00A85"/>
    <w:rsid w:val="00C050BC"/>
    <w:rsid w:val="00C06D18"/>
    <w:rsid w:val="00C104A6"/>
    <w:rsid w:val="00C2022D"/>
    <w:rsid w:val="00C20966"/>
    <w:rsid w:val="00C21260"/>
    <w:rsid w:val="00C23978"/>
    <w:rsid w:val="00C23B65"/>
    <w:rsid w:val="00C24D9D"/>
    <w:rsid w:val="00C316E8"/>
    <w:rsid w:val="00C32293"/>
    <w:rsid w:val="00C37D40"/>
    <w:rsid w:val="00C410CC"/>
    <w:rsid w:val="00C42233"/>
    <w:rsid w:val="00C43164"/>
    <w:rsid w:val="00C43F3B"/>
    <w:rsid w:val="00C500C7"/>
    <w:rsid w:val="00C5145C"/>
    <w:rsid w:val="00C53EC6"/>
    <w:rsid w:val="00C5720D"/>
    <w:rsid w:val="00C57B3D"/>
    <w:rsid w:val="00C6202C"/>
    <w:rsid w:val="00C63DC6"/>
    <w:rsid w:val="00C640DC"/>
    <w:rsid w:val="00C642C2"/>
    <w:rsid w:val="00C7222E"/>
    <w:rsid w:val="00C725DB"/>
    <w:rsid w:val="00C7480B"/>
    <w:rsid w:val="00C75717"/>
    <w:rsid w:val="00C77D95"/>
    <w:rsid w:val="00C84650"/>
    <w:rsid w:val="00C86A18"/>
    <w:rsid w:val="00C87220"/>
    <w:rsid w:val="00C962A5"/>
    <w:rsid w:val="00CA3AF7"/>
    <w:rsid w:val="00CB3EB6"/>
    <w:rsid w:val="00CB5090"/>
    <w:rsid w:val="00CB52FD"/>
    <w:rsid w:val="00CC0144"/>
    <w:rsid w:val="00CC0B68"/>
    <w:rsid w:val="00CC1560"/>
    <w:rsid w:val="00CC4553"/>
    <w:rsid w:val="00CD2AB6"/>
    <w:rsid w:val="00CD75BD"/>
    <w:rsid w:val="00CE10F3"/>
    <w:rsid w:val="00CE466F"/>
    <w:rsid w:val="00CE544E"/>
    <w:rsid w:val="00CF1A66"/>
    <w:rsid w:val="00CF1BAC"/>
    <w:rsid w:val="00CF4EED"/>
    <w:rsid w:val="00CF63A4"/>
    <w:rsid w:val="00CF71B1"/>
    <w:rsid w:val="00D000CA"/>
    <w:rsid w:val="00D0215B"/>
    <w:rsid w:val="00D02841"/>
    <w:rsid w:val="00D04D05"/>
    <w:rsid w:val="00D05C8B"/>
    <w:rsid w:val="00D07C47"/>
    <w:rsid w:val="00D1557E"/>
    <w:rsid w:val="00D200BD"/>
    <w:rsid w:val="00D20758"/>
    <w:rsid w:val="00D27AB8"/>
    <w:rsid w:val="00D32A7A"/>
    <w:rsid w:val="00D32D61"/>
    <w:rsid w:val="00D34207"/>
    <w:rsid w:val="00D34658"/>
    <w:rsid w:val="00D34D83"/>
    <w:rsid w:val="00D35C8D"/>
    <w:rsid w:val="00D428E8"/>
    <w:rsid w:val="00D4790E"/>
    <w:rsid w:val="00D47D6D"/>
    <w:rsid w:val="00D52662"/>
    <w:rsid w:val="00D53298"/>
    <w:rsid w:val="00D57D19"/>
    <w:rsid w:val="00D60379"/>
    <w:rsid w:val="00D60A74"/>
    <w:rsid w:val="00D636D8"/>
    <w:rsid w:val="00D66D44"/>
    <w:rsid w:val="00D70295"/>
    <w:rsid w:val="00D707C0"/>
    <w:rsid w:val="00D71979"/>
    <w:rsid w:val="00D721A7"/>
    <w:rsid w:val="00D72F3E"/>
    <w:rsid w:val="00D73546"/>
    <w:rsid w:val="00D77279"/>
    <w:rsid w:val="00D772F9"/>
    <w:rsid w:val="00D77EC6"/>
    <w:rsid w:val="00D80138"/>
    <w:rsid w:val="00D812A3"/>
    <w:rsid w:val="00D871BF"/>
    <w:rsid w:val="00D95FDB"/>
    <w:rsid w:val="00DA1C94"/>
    <w:rsid w:val="00DA3201"/>
    <w:rsid w:val="00DA3E5E"/>
    <w:rsid w:val="00DA45CB"/>
    <w:rsid w:val="00DB1630"/>
    <w:rsid w:val="00DB1669"/>
    <w:rsid w:val="00DB58DF"/>
    <w:rsid w:val="00DC0F3D"/>
    <w:rsid w:val="00DC1B8E"/>
    <w:rsid w:val="00DC1E9F"/>
    <w:rsid w:val="00DD3BBE"/>
    <w:rsid w:val="00DD4718"/>
    <w:rsid w:val="00DD4E53"/>
    <w:rsid w:val="00DD5D94"/>
    <w:rsid w:val="00DE40F8"/>
    <w:rsid w:val="00DE4951"/>
    <w:rsid w:val="00DE50EB"/>
    <w:rsid w:val="00DE62F0"/>
    <w:rsid w:val="00DE7F47"/>
    <w:rsid w:val="00DF54CD"/>
    <w:rsid w:val="00DF705E"/>
    <w:rsid w:val="00E02EA1"/>
    <w:rsid w:val="00E03556"/>
    <w:rsid w:val="00E04CB7"/>
    <w:rsid w:val="00E06D93"/>
    <w:rsid w:val="00E078AD"/>
    <w:rsid w:val="00E07C3D"/>
    <w:rsid w:val="00E07D59"/>
    <w:rsid w:val="00E13E0E"/>
    <w:rsid w:val="00E145CA"/>
    <w:rsid w:val="00E17CF9"/>
    <w:rsid w:val="00E21817"/>
    <w:rsid w:val="00E2403E"/>
    <w:rsid w:val="00E250E1"/>
    <w:rsid w:val="00E27863"/>
    <w:rsid w:val="00E336E0"/>
    <w:rsid w:val="00E346EF"/>
    <w:rsid w:val="00E37176"/>
    <w:rsid w:val="00E41A51"/>
    <w:rsid w:val="00E43AF7"/>
    <w:rsid w:val="00E43B49"/>
    <w:rsid w:val="00E4412D"/>
    <w:rsid w:val="00E4456B"/>
    <w:rsid w:val="00E446B9"/>
    <w:rsid w:val="00E45120"/>
    <w:rsid w:val="00E4538D"/>
    <w:rsid w:val="00E46B37"/>
    <w:rsid w:val="00E50223"/>
    <w:rsid w:val="00E516F9"/>
    <w:rsid w:val="00E53DF4"/>
    <w:rsid w:val="00E5409D"/>
    <w:rsid w:val="00E55E14"/>
    <w:rsid w:val="00E60D2A"/>
    <w:rsid w:val="00E62857"/>
    <w:rsid w:val="00E706B3"/>
    <w:rsid w:val="00E73BC7"/>
    <w:rsid w:val="00E76D86"/>
    <w:rsid w:val="00E82311"/>
    <w:rsid w:val="00E85204"/>
    <w:rsid w:val="00E8690E"/>
    <w:rsid w:val="00E86A33"/>
    <w:rsid w:val="00E94FF7"/>
    <w:rsid w:val="00E975AA"/>
    <w:rsid w:val="00E979C7"/>
    <w:rsid w:val="00EA08E1"/>
    <w:rsid w:val="00EA1540"/>
    <w:rsid w:val="00EA3593"/>
    <w:rsid w:val="00EA58C4"/>
    <w:rsid w:val="00EC1B69"/>
    <w:rsid w:val="00EC31CB"/>
    <w:rsid w:val="00EC3E0A"/>
    <w:rsid w:val="00EC42AF"/>
    <w:rsid w:val="00EC4300"/>
    <w:rsid w:val="00EC4920"/>
    <w:rsid w:val="00EC7138"/>
    <w:rsid w:val="00ED02F1"/>
    <w:rsid w:val="00ED056E"/>
    <w:rsid w:val="00ED3DCE"/>
    <w:rsid w:val="00ED4AD3"/>
    <w:rsid w:val="00ED5859"/>
    <w:rsid w:val="00EE3E73"/>
    <w:rsid w:val="00EE5D49"/>
    <w:rsid w:val="00EF62B9"/>
    <w:rsid w:val="00EF78EE"/>
    <w:rsid w:val="00EF7A10"/>
    <w:rsid w:val="00EF7D71"/>
    <w:rsid w:val="00F0111E"/>
    <w:rsid w:val="00F023ED"/>
    <w:rsid w:val="00F04A4B"/>
    <w:rsid w:val="00F10F52"/>
    <w:rsid w:val="00F147DF"/>
    <w:rsid w:val="00F163C2"/>
    <w:rsid w:val="00F16A02"/>
    <w:rsid w:val="00F21BA9"/>
    <w:rsid w:val="00F23DA2"/>
    <w:rsid w:val="00F24E82"/>
    <w:rsid w:val="00F35237"/>
    <w:rsid w:val="00F35ADF"/>
    <w:rsid w:val="00F3654B"/>
    <w:rsid w:val="00F3768B"/>
    <w:rsid w:val="00F4060D"/>
    <w:rsid w:val="00F44901"/>
    <w:rsid w:val="00F4540F"/>
    <w:rsid w:val="00F464D4"/>
    <w:rsid w:val="00F506BC"/>
    <w:rsid w:val="00F509C3"/>
    <w:rsid w:val="00F53EC0"/>
    <w:rsid w:val="00F5602C"/>
    <w:rsid w:val="00F573A7"/>
    <w:rsid w:val="00F57AEF"/>
    <w:rsid w:val="00F6133B"/>
    <w:rsid w:val="00F63837"/>
    <w:rsid w:val="00F63C74"/>
    <w:rsid w:val="00F7272B"/>
    <w:rsid w:val="00F773C9"/>
    <w:rsid w:val="00F7773C"/>
    <w:rsid w:val="00F83334"/>
    <w:rsid w:val="00F848EC"/>
    <w:rsid w:val="00F858AA"/>
    <w:rsid w:val="00F85B25"/>
    <w:rsid w:val="00F87B5C"/>
    <w:rsid w:val="00F929C0"/>
    <w:rsid w:val="00F93303"/>
    <w:rsid w:val="00F93989"/>
    <w:rsid w:val="00FA0EED"/>
    <w:rsid w:val="00FA2310"/>
    <w:rsid w:val="00FA3D6B"/>
    <w:rsid w:val="00FA636D"/>
    <w:rsid w:val="00FA7898"/>
    <w:rsid w:val="00FB034F"/>
    <w:rsid w:val="00FB1A5F"/>
    <w:rsid w:val="00FC01D8"/>
    <w:rsid w:val="00FC0D92"/>
    <w:rsid w:val="00FC24B0"/>
    <w:rsid w:val="00FC3BB4"/>
    <w:rsid w:val="00FC6619"/>
    <w:rsid w:val="00FC6F4B"/>
    <w:rsid w:val="00FD1CE6"/>
    <w:rsid w:val="00FD4914"/>
    <w:rsid w:val="00FD5604"/>
    <w:rsid w:val="00FD6141"/>
    <w:rsid w:val="00FE1C84"/>
    <w:rsid w:val="00FE253E"/>
    <w:rsid w:val="00FE37DA"/>
    <w:rsid w:val="00FE3871"/>
    <w:rsid w:val="00FE442E"/>
    <w:rsid w:val="00FE49C2"/>
    <w:rsid w:val="00FF0433"/>
    <w:rsid w:val="00FF135E"/>
    <w:rsid w:val="00FF2AEE"/>
    <w:rsid w:val="00FF3C13"/>
    <w:rsid w:val="00FF505A"/>
    <w:rsid w:val="00FF5E3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2A3"/>
    <w:pPr>
      <w:adjustRightInd w:val="0"/>
      <w:jc w:val="both"/>
    </w:pPr>
    <w:rPr>
      <w:rFonts w:ascii="Arial" w:eastAsia="Arial" w:hAnsi="Arial" w:cs="Arial"/>
    </w:rPr>
  </w:style>
  <w:style w:type="paragraph" w:styleId="Heading1">
    <w:name w:val="heading 1"/>
    <w:aliases w:val="Section Heading,h1,Heading,Numbered - 1,CBC Heading 1,Section,H1"/>
    <w:basedOn w:val="Normal"/>
    <w:next w:val="Normal"/>
    <w:link w:val="Heading1Char"/>
    <w:uiPriority w:val="99"/>
    <w:qFormat/>
    <w:rsid w:val="00FA7898"/>
    <w:pPr>
      <w:keepNext/>
      <w:tabs>
        <w:tab w:val="left" w:pos="-1180"/>
        <w:tab w:val="left" w:pos="-720"/>
        <w:tab w:val="left" w:pos="0"/>
        <w:tab w:val="left" w:pos="360"/>
        <w:tab w:val="left" w:pos="720"/>
        <w:tab w:val="left" w:pos="2160"/>
      </w:tabs>
      <w:adjustRightInd/>
      <w:outlineLvl w:val="0"/>
    </w:pPr>
    <w:rPr>
      <w:rFonts w:eastAsia="Times New Roman" w:cs="Times New Roman"/>
      <w:b/>
      <w:sz w:val="22"/>
    </w:rPr>
  </w:style>
  <w:style w:type="paragraph" w:styleId="Heading3">
    <w:name w:val="heading 3"/>
    <w:basedOn w:val="Normal"/>
    <w:next w:val="Normal"/>
    <w:link w:val="Heading3Char"/>
    <w:qFormat/>
    <w:rsid w:val="00FA7898"/>
    <w:pPr>
      <w:keepNext/>
      <w:tabs>
        <w:tab w:val="left" w:pos="-1180"/>
        <w:tab w:val="left" w:pos="-720"/>
        <w:tab w:val="left" w:pos="0"/>
        <w:tab w:val="left" w:pos="360"/>
        <w:tab w:val="left" w:pos="720"/>
        <w:tab w:val="left" w:pos="2160"/>
      </w:tabs>
      <w:adjustRightInd/>
      <w:ind w:left="360"/>
      <w:jc w:val="left"/>
      <w:outlineLvl w:val="2"/>
    </w:pPr>
    <w:rPr>
      <w:rFonts w:eastAsia="Times New Roman" w:cs="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EC4920"/>
    <w:rPr>
      <w:rFonts w:cs="Times New Roman"/>
    </w:rPr>
  </w:style>
  <w:style w:type="paragraph" w:styleId="FootnoteText">
    <w:name w:val="footnote text"/>
    <w:basedOn w:val="Normal"/>
    <w:link w:val="FootnoteTextChar"/>
    <w:semiHidden/>
    <w:rsid w:val="001767E4"/>
    <w:rPr>
      <w:sz w:val="16"/>
    </w:rPr>
  </w:style>
  <w:style w:type="character" w:customStyle="1" w:styleId="FootnoteTextChar">
    <w:name w:val="Footnote Text Char"/>
    <w:basedOn w:val="DefaultParagraphFont"/>
    <w:link w:val="FootnoteText"/>
    <w:semiHidden/>
    <w:rsid w:val="0086642A"/>
    <w:rPr>
      <w:rFonts w:ascii="Arial" w:hAnsi="Arial" w:cs="Arial"/>
      <w:sz w:val="16"/>
    </w:rPr>
  </w:style>
  <w:style w:type="paragraph" w:styleId="Header">
    <w:name w:val="header"/>
    <w:basedOn w:val="Normal"/>
    <w:link w:val="HeaderChar"/>
    <w:uiPriority w:val="99"/>
    <w:rsid w:val="001767E4"/>
    <w:pPr>
      <w:tabs>
        <w:tab w:val="center" w:pos="4320"/>
        <w:tab w:val="right" w:pos="8640"/>
      </w:tabs>
    </w:pPr>
    <w:rPr>
      <w:sz w:val="16"/>
    </w:rPr>
  </w:style>
  <w:style w:type="character" w:customStyle="1" w:styleId="HeaderChar">
    <w:name w:val="Header Char"/>
    <w:basedOn w:val="DefaultParagraphFont"/>
    <w:link w:val="Header"/>
    <w:uiPriority w:val="99"/>
    <w:rsid w:val="0086642A"/>
    <w:rPr>
      <w:rFonts w:ascii="Arial" w:hAnsi="Arial" w:cs="Arial"/>
      <w:sz w:val="16"/>
    </w:rPr>
  </w:style>
  <w:style w:type="paragraph" w:styleId="Footer">
    <w:name w:val="footer"/>
    <w:basedOn w:val="Normal"/>
    <w:link w:val="FooterChar"/>
    <w:uiPriority w:val="99"/>
    <w:rsid w:val="001767E4"/>
    <w:pPr>
      <w:tabs>
        <w:tab w:val="center" w:pos="4320"/>
        <w:tab w:val="right" w:pos="8640"/>
      </w:tabs>
    </w:pPr>
    <w:rPr>
      <w:sz w:val="16"/>
    </w:rPr>
  </w:style>
  <w:style w:type="character" w:customStyle="1" w:styleId="FooterChar">
    <w:name w:val="Footer Char"/>
    <w:basedOn w:val="DefaultParagraphFont"/>
    <w:link w:val="Footer"/>
    <w:uiPriority w:val="99"/>
    <w:rsid w:val="0086642A"/>
    <w:rPr>
      <w:rFonts w:ascii="Arial" w:hAnsi="Arial" w:cs="Arial"/>
      <w:sz w:val="16"/>
    </w:rPr>
  </w:style>
  <w:style w:type="paragraph" w:styleId="CommentText">
    <w:name w:val="annotation text"/>
    <w:basedOn w:val="Normal"/>
    <w:link w:val="CommentTextChar"/>
    <w:rsid w:val="00E45120"/>
  </w:style>
  <w:style w:type="character" w:customStyle="1" w:styleId="CommentTextChar">
    <w:name w:val="Comment Text Char"/>
    <w:basedOn w:val="DefaultParagraphFont"/>
    <w:link w:val="CommentText"/>
    <w:rsid w:val="0086642A"/>
    <w:rPr>
      <w:rFonts w:asciiTheme="minorBidi" w:hAnsiTheme="minorBidi" w:cstheme="minorBidi"/>
    </w:rPr>
  </w:style>
  <w:style w:type="paragraph" w:styleId="EndnoteText">
    <w:name w:val="endnote text"/>
    <w:basedOn w:val="Normal"/>
    <w:link w:val="EndnoteTextChar"/>
    <w:semiHidden/>
    <w:rsid w:val="001767E4"/>
  </w:style>
  <w:style w:type="character" w:customStyle="1" w:styleId="EndnoteTextChar">
    <w:name w:val="Endnote Text Char"/>
    <w:basedOn w:val="DefaultParagraphFont"/>
    <w:link w:val="EndnoteText"/>
    <w:semiHidden/>
    <w:rsid w:val="0086642A"/>
    <w:rPr>
      <w:rFonts w:ascii="Arial" w:hAnsi="Arial" w:cs="Arial"/>
    </w:rPr>
  </w:style>
  <w:style w:type="character" w:styleId="EndnoteReference">
    <w:name w:val="endnote reference"/>
    <w:basedOn w:val="DefaultParagraphFont"/>
    <w:semiHidden/>
    <w:rsid w:val="001767E4"/>
    <w:rPr>
      <w:vertAlign w:val="superscript"/>
    </w:rPr>
  </w:style>
  <w:style w:type="character" w:styleId="FootnoteReference">
    <w:name w:val="footnote reference"/>
    <w:basedOn w:val="DefaultParagraphFont"/>
    <w:semiHidden/>
    <w:rsid w:val="001767E4"/>
    <w:rPr>
      <w:vertAlign w:val="superscript"/>
    </w:rPr>
  </w:style>
  <w:style w:type="paragraph" w:styleId="TOC1">
    <w:name w:val="toc 1"/>
    <w:basedOn w:val="Normal"/>
    <w:next w:val="Normal"/>
    <w:uiPriority w:val="39"/>
    <w:rsid w:val="001767E4"/>
    <w:pPr>
      <w:tabs>
        <w:tab w:val="right" w:pos="8500"/>
      </w:tabs>
      <w:spacing w:after="240"/>
      <w:ind w:left="851" w:right="567" w:hanging="851"/>
    </w:pPr>
    <w:rPr>
      <w:caps/>
    </w:rPr>
  </w:style>
  <w:style w:type="paragraph" w:styleId="TOC2">
    <w:name w:val="toc 2"/>
    <w:basedOn w:val="TOC1"/>
    <w:next w:val="Normal"/>
    <w:rsid w:val="001767E4"/>
    <w:pPr>
      <w:ind w:left="1702"/>
    </w:pPr>
    <w:rPr>
      <w:caps w:val="0"/>
    </w:rPr>
  </w:style>
  <w:style w:type="paragraph" w:styleId="TOC3">
    <w:name w:val="toc 3"/>
    <w:basedOn w:val="TOC1"/>
    <w:next w:val="Normal"/>
    <w:rsid w:val="001767E4"/>
    <w:pPr>
      <w:ind w:left="2552"/>
    </w:pPr>
    <w:rPr>
      <w:caps w:val="0"/>
    </w:rPr>
  </w:style>
  <w:style w:type="paragraph" w:styleId="TOC4">
    <w:name w:val="toc 4"/>
    <w:basedOn w:val="TOC1"/>
    <w:next w:val="Normal"/>
    <w:uiPriority w:val="39"/>
    <w:rsid w:val="001767E4"/>
    <w:pPr>
      <w:ind w:left="0" w:firstLine="0"/>
    </w:pPr>
    <w:rPr>
      <w:caps w:val="0"/>
    </w:rPr>
  </w:style>
  <w:style w:type="paragraph" w:styleId="TOC5">
    <w:name w:val="toc 5"/>
    <w:basedOn w:val="TOC1"/>
    <w:next w:val="Normal"/>
    <w:rsid w:val="001767E4"/>
    <w:pPr>
      <w:ind w:firstLine="0"/>
    </w:pPr>
    <w:rPr>
      <w:caps w:val="0"/>
    </w:rPr>
  </w:style>
  <w:style w:type="paragraph" w:styleId="TOC6">
    <w:name w:val="toc 6"/>
    <w:basedOn w:val="TOC1"/>
    <w:next w:val="Normal"/>
    <w:rsid w:val="001767E4"/>
    <w:pPr>
      <w:ind w:left="1701" w:firstLine="0"/>
    </w:pPr>
    <w:rPr>
      <w:caps w:val="0"/>
    </w:rPr>
  </w:style>
  <w:style w:type="paragraph" w:customStyle="1" w:styleId="Body">
    <w:name w:val="Body"/>
    <w:basedOn w:val="Normal"/>
    <w:uiPriority w:val="99"/>
    <w:rsid w:val="00D812A3"/>
    <w:pPr>
      <w:spacing w:after="240"/>
    </w:pPr>
  </w:style>
  <w:style w:type="paragraph" w:customStyle="1" w:styleId="Body1">
    <w:name w:val="Body 1"/>
    <w:basedOn w:val="Body"/>
    <w:uiPriority w:val="99"/>
    <w:rsid w:val="00D812A3"/>
    <w:pPr>
      <w:ind w:left="851"/>
    </w:pPr>
  </w:style>
  <w:style w:type="paragraph" w:customStyle="1" w:styleId="Level1">
    <w:name w:val="Level 1"/>
    <w:basedOn w:val="Body1"/>
    <w:uiPriority w:val="99"/>
    <w:qFormat/>
    <w:rsid w:val="00D812A3"/>
    <w:pPr>
      <w:numPr>
        <w:numId w:val="2"/>
      </w:numPr>
      <w:outlineLvl w:val="0"/>
    </w:pPr>
  </w:style>
  <w:style w:type="character" w:customStyle="1" w:styleId="Level1asHeadingtext">
    <w:name w:val="Level 1 as Heading (text)"/>
    <w:basedOn w:val="DefaultParagraphFont"/>
    <w:uiPriority w:val="99"/>
    <w:rsid w:val="00D812A3"/>
    <w:rPr>
      <w:b/>
      <w:bCs/>
      <w:caps/>
    </w:rPr>
  </w:style>
  <w:style w:type="paragraph" w:customStyle="1" w:styleId="Body2">
    <w:name w:val="Body 2"/>
    <w:basedOn w:val="Body"/>
    <w:uiPriority w:val="99"/>
    <w:rsid w:val="00D812A3"/>
    <w:pPr>
      <w:ind w:left="851"/>
    </w:pPr>
  </w:style>
  <w:style w:type="paragraph" w:customStyle="1" w:styleId="Level2">
    <w:name w:val="Level 2"/>
    <w:basedOn w:val="Body2"/>
    <w:link w:val="Level2Char"/>
    <w:uiPriority w:val="99"/>
    <w:qFormat/>
    <w:rsid w:val="00D812A3"/>
    <w:pPr>
      <w:numPr>
        <w:ilvl w:val="1"/>
        <w:numId w:val="2"/>
      </w:numPr>
      <w:outlineLvl w:val="1"/>
    </w:pPr>
  </w:style>
  <w:style w:type="character" w:customStyle="1" w:styleId="Level2asHeadingtext">
    <w:name w:val="Level 2 as Heading (text)"/>
    <w:basedOn w:val="DefaultParagraphFont"/>
    <w:uiPriority w:val="99"/>
    <w:rsid w:val="00D812A3"/>
    <w:rPr>
      <w:b/>
      <w:bCs/>
    </w:rPr>
  </w:style>
  <w:style w:type="paragraph" w:customStyle="1" w:styleId="Body3">
    <w:name w:val="Body 3"/>
    <w:basedOn w:val="Body"/>
    <w:uiPriority w:val="99"/>
    <w:rsid w:val="00D812A3"/>
    <w:pPr>
      <w:ind w:left="1702"/>
    </w:pPr>
  </w:style>
  <w:style w:type="paragraph" w:customStyle="1" w:styleId="Level3">
    <w:name w:val="Level 3"/>
    <w:basedOn w:val="Body3"/>
    <w:uiPriority w:val="99"/>
    <w:qFormat/>
    <w:rsid w:val="00D812A3"/>
    <w:pPr>
      <w:numPr>
        <w:ilvl w:val="2"/>
        <w:numId w:val="2"/>
      </w:numPr>
      <w:outlineLvl w:val="2"/>
    </w:pPr>
  </w:style>
  <w:style w:type="character" w:customStyle="1" w:styleId="Level3asHeadingtext">
    <w:name w:val="Level 3 as Heading (text)"/>
    <w:basedOn w:val="DefaultParagraphFont"/>
    <w:uiPriority w:val="99"/>
    <w:rsid w:val="00D812A3"/>
    <w:rPr>
      <w:b/>
      <w:bCs/>
    </w:rPr>
  </w:style>
  <w:style w:type="paragraph" w:customStyle="1" w:styleId="Body4">
    <w:name w:val="Body 4"/>
    <w:basedOn w:val="Body"/>
    <w:uiPriority w:val="99"/>
    <w:rsid w:val="00D812A3"/>
    <w:pPr>
      <w:ind w:left="2553"/>
    </w:pPr>
  </w:style>
  <w:style w:type="paragraph" w:customStyle="1" w:styleId="Level4">
    <w:name w:val="Level 4"/>
    <w:basedOn w:val="Body4"/>
    <w:uiPriority w:val="99"/>
    <w:qFormat/>
    <w:rsid w:val="00D812A3"/>
    <w:pPr>
      <w:numPr>
        <w:ilvl w:val="3"/>
        <w:numId w:val="2"/>
      </w:numPr>
      <w:outlineLvl w:val="3"/>
    </w:pPr>
  </w:style>
  <w:style w:type="paragraph" w:customStyle="1" w:styleId="Body5">
    <w:name w:val="Body 5"/>
    <w:basedOn w:val="Body"/>
    <w:uiPriority w:val="99"/>
    <w:rsid w:val="00D812A3"/>
    <w:pPr>
      <w:ind w:left="3404"/>
    </w:pPr>
  </w:style>
  <w:style w:type="paragraph" w:customStyle="1" w:styleId="Level5">
    <w:name w:val="Level 5"/>
    <w:basedOn w:val="Body5"/>
    <w:uiPriority w:val="99"/>
    <w:rsid w:val="00D812A3"/>
    <w:pPr>
      <w:numPr>
        <w:ilvl w:val="4"/>
        <w:numId w:val="2"/>
      </w:numPr>
      <w:outlineLvl w:val="4"/>
    </w:pPr>
  </w:style>
  <w:style w:type="paragraph" w:customStyle="1" w:styleId="Body6">
    <w:name w:val="Body 6"/>
    <w:basedOn w:val="Body"/>
    <w:uiPriority w:val="99"/>
    <w:rsid w:val="00D812A3"/>
    <w:pPr>
      <w:ind w:left="4255"/>
    </w:pPr>
  </w:style>
  <w:style w:type="paragraph" w:customStyle="1" w:styleId="Level6">
    <w:name w:val="Level 6"/>
    <w:basedOn w:val="Body6"/>
    <w:uiPriority w:val="99"/>
    <w:rsid w:val="00D812A3"/>
    <w:pPr>
      <w:numPr>
        <w:ilvl w:val="5"/>
        <w:numId w:val="2"/>
      </w:numPr>
      <w:outlineLvl w:val="5"/>
    </w:pPr>
  </w:style>
  <w:style w:type="paragraph" w:customStyle="1" w:styleId="Bullet1">
    <w:name w:val="Bullet 1"/>
    <w:basedOn w:val="Body"/>
    <w:uiPriority w:val="99"/>
    <w:rsid w:val="00D812A3"/>
    <w:pPr>
      <w:numPr>
        <w:numId w:val="3"/>
      </w:numPr>
      <w:outlineLvl w:val="0"/>
    </w:pPr>
  </w:style>
  <w:style w:type="paragraph" w:customStyle="1" w:styleId="Bullet2">
    <w:name w:val="Bullet 2"/>
    <w:basedOn w:val="Body"/>
    <w:uiPriority w:val="99"/>
    <w:rsid w:val="00D812A3"/>
    <w:pPr>
      <w:numPr>
        <w:ilvl w:val="1"/>
        <w:numId w:val="3"/>
      </w:numPr>
      <w:outlineLvl w:val="1"/>
    </w:pPr>
  </w:style>
  <w:style w:type="paragraph" w:customStyle="1" w:styleId="Bullet3">
    <w:name w:val="Bullet 3"/>
    <w:basedOn w:val="Body"/>
    <w:uiPriority w:val="99"/>
    <w:rsid w:val="00D812A3"/>
    <w:pPr>
      <w:numPr>
        <w:ilvl w:val="2"/>
        <w:numId w:val="3"/>
      </w:numPr>
      <w:outlineLvl w:val="2"/>
    </w:pPr>
  </w:style>
  <w:style w:type="paragraph" w:customStyle="1" w:styleId="Bullet4">
    <w:name w:val="Bullet 4"/>
    <w:basedOn w:val="Body"/>
    <w:uiPriority w:val="99"/>
    <w:rsid w:val="00D812A3"/>
    <w:pPr>
      <w:numPr>
        <w:ilvl w:val="3"/>
        <w:numId w:val="3"/>
      </w:numPr>
      <w:outlineLvl w:val="3"/>
    </w:pPr>
  </w:style>
  <w:style w:type="paragraph" w:customStyle="1" w:styleId="Appendix">
    <w:name w:val="Appendix #"/>
    <w:basedOn w:val="Body"/>
    <w:next w:val="SubHeading"/>
    <w:uiPriority w:val="99"/>
    <w:rsid w:val="00D812A3"/>
    <w:pPr>
      <w:keepNext/>
      <w:keepLines/>
      <w:numPr>
        <w:ilvl w:val="1"/>
        <w:numId w:val="5"/>
      </w:numPr>
      <w:jc w:val="center"/>
    </w:pPr>
    <w:rPr>
      <w:b/>
      <w:bCs/>
    </w:rPr>
  </w:style>
  <w:style w:type="paragraph" w:customStyle="1" w:styleId="MainHeading">
    <w:name w:val="Main Heading"/>
    <w:basedOn w:val="Body"/>
    <w:uiPriority w:val="99"/>
    <w:rsid w:val="00D812A3"/>
    <w:pPr>
      <w:keepNext/>
      <w:keepLines/>
      <w:numPr>
        <w:numId w:val="4"/>
      </w:numPr>
      <w:jc w:val="center"/>
      <w:outlineLvl w:val="0"/>
    </w:pPr>
    <w:rPr>
      <w:b/>
      <w:bCs/>
      <w:caps/>
      <w:sz w:val="24"/>
      <w:szCs w:val="24"/>
    </w:rPr>
  </w:style>
  <w:style w:type="paragraph" w:customStyle="1" w:styleId="Part">
    <w:name w:val="Part #"/>
    <w:basedOn w:val="Body"/>
    <w:next w:val="SubHeading"/>
    <w:uiPriority w:val="99"/>
    <w:rsid w:val="00D812A3"/>
    <w:pPr>
      <w:keepNext/>
      <w:keepLines/>
      <w:numPr>
        <w:ilvl w:val="2"/>
        <w:numId w:val="5"/>
      </w:numPr>
      <w:jc w:val="center"/>
    </w:pPr>
  </w:style>
  <w:style w:type="paragraph" w:customStyle="1" w:styleId="Schedule">
    <w:name w:val="Schedule #"/>
    <w:basedOn w:val="Body"/>
    <w:next w:val="SubHeading"/>
    <w:uiPriority w:val="99"/>
    <w:rsid w:val="00D812A3"/>
    <w:pPr>
      <w:keepNext/>
      <w:keepLines/>
      <w:numPr>
        <w:numId w:val="5"/>
      </w:numPr>
      <w:jc w:val="center"/>
    </w:pPr>
    <w:rPr>
      <w:b/>
      <w:bCs/>
    </w:rPr>
  </w:style>
  <w:style w:type="paragraph" w:customStyle="1" w:styleId="SubHeading">
    <w:name w:val="Sub Heading"/>
    <w:basedOn w:val="Body"/>
    <w:next w:val="Body"/>
    <w:uiPriority w:val="99"/>
    <w:rsid w:val="00D812A3"/>
    <w:pPr>
      <w:keepNext/>
      <w:keepLines/>
      <w:numPr>
        <w:numId w:val="6"/>
      </w:numPr>
      <w:jc w:val="center"/>
    </w:pPr>
    <w:rPr>
      <w:b/>
      <w:bCs/>
      <w:caps/>
    </w:rPr>
  </w:style>
  <w:style w:type="character" w:styleId="CommentReference">
    <w:name w:val="annotation reference"/>
    <w:rsid w:val="00D812A3"/>
    <w:rPr>
      <w:sz w:val="16"/>
      <w:szCs w:val="16"/>
    </w:rPr>
  </w:style>
  <w:style w:type="paragraph" w:styleId="ListParagraph">
    <w:name w:val="List Paragraph"/>
    <w:basedOn w:val="Normal"/>
    <w:uiPriority w:val="34"/>
    <w:qFormat/>
    <w:rsid w:val="00D812A3"/>
    <w:pPr>
      <w:adjustRightInd/>
      <w:spacing w:before="120" w:after="120"/>
      <w:ind w:left="720"/>
      <w:contextualSpacing/>
    </w:pPr>
    <w:rPr>
      <w:rFonts w:ascii="Palatino Linotype" w:eastAsia="Times New Roman" w:hAnsi="Palatino Linotype" w:cs="Times New Roman"/>
      <w:sz w:val="22"/>
      <w:szCs w:val="24"/>
      <w:lang w:eastAsia="en-US"/>
    </w:rPr>
  </w:style>
  <w:style w:type="paragraph" w:customStyle="1" w:styleId="AA1">
    <w:name w:val="AA1"/>
    <w:basedOn w:val="Normal"/>
    <w:rsid w:val="00D812A3"/>
    <w:pPr>
      <w:keepNext/>
      <w:numPr>
        <w:numId w:val="8"/>
      </w:numPr>
      <w:adjustRightInd/>
      <w:spacing w:before="120" w:after="120"/>
      <w:outlineLvl w:val="0"/>
    </w:pPr>
    <w:rPr>
      <w:rFonts w:ascii="Calibri" w:eastAsia="Times New Roman" w:hAnsi="Calibri" w:cs="Times New Roman"/>
      <w:b/>
      <w:caps/>
      <w:sz w:val="22"/>
      <w:szCs w:val="24"/>
    </w:rPr>
  </w:style>
  <w:style w:type="paragraph" w:styleId="BalloonText">
    <w:name w:val="Balloon Text"/>
    <w:basedOn w:val="Normal"/>
    <w:link w:val="BalloonTextChar"/>
    <w:rsid w:val="00D812A3"/>
    <w:rPr>
      <w:rFonts w:ascii="Tahoma" w:hAnsi="Tahoma" w:cs="Tahoma"/>
      <w:sz w:val="16"/>
      <w:szCs w:val="16"/>
    </w:rPr>
  </w:style>
  <w:style w:type="character" w:customStyle="1" w:styleId="BalloonTextChar">
    <w:name w:val="Balloon Text Char"/>
    <w:basedOn w:val="DefaultParagraphFont"/>
    <w:link w:val="BalloonText"/>
    <w:rsid w:val="00D812A3"/>
    <w:rPr>
      <w:rFonts w:ascii="Tahoma" w:eastAsia="Arial" w:hAnsi="Tahoma" w:cs="Tahoma"/>
      <w:sz w:val="16"/>
      <w:szCs w:val="16"/>
    </w:rPr>
  </w:style>
  <w:style w:type="paragraph" w:customStyle="1" w:styleId="Default">
    <w:name w:val="Default"/>
    <w:rsid w:val="0023302A"/>
    <w:pPr>
      <w:autoSpaceDE w:val="0"/>
      <w:autoSpaceDN w:val="0"/>
      <w:adjustRightInd w:val="0"/>
    </w:pPr>
    <w:rPr>
      <w:rFonts w:ascii="Arial" w:hAnsi="Arial" w:cs="Arial"/>
      <w:color w:val="000000"/>
      <w:sz w:val="24"/>
      <w:szCs w:val="24"/>
    </w:rPr>
  </w:style>
  <w:style w:type="paragraph" w:customStyle="1" w:styleId="body0">
    <w:name w:val="body"/>
    <w:basedOn w:val="Normal"/>
    <w:uiPriority w:val="99"/>
    <w:semiHidden/>
    <w:rsid w:val="0023302A"/>
    <w:pPr>
      <w:keepLines/>
      <w:adjustRightInd/>
      <w:spacing w:before="120" w:after="120"/>
      <w:jc w:val="left"/>
    </w:pPr>
    <w:rPr>
      <w:rFonts w:eastAsia="Times New Roman"/>
      <w:lang w:eastAsia="en-US"/>
    </w:rPr>
  </w:style>
  <w:style w:type="character" w:styleId="Hyperlink">
    <w:name w:val="Hyperlink"/>
    <w:rsid w:val="00CA3AF7"/>
    <w:rPr>
      <w:color w:val="0000FF"/>
      <w:u w:val="single"/>
    </w:rPr>
  </w:style>
  <w:style w:type="paragraph" w:customStyle="1" w:styleId="A2">
    <w:name w:val="A2"/>
    <w:basedOn w:val="Normal"/>
    <w:autoRedefine/>
    <w:uiPriority w:val="99"/>
    <w:rsid w:val="001947F0"/>
    <w:pPr>
      <w:tabs>
        <w:tab w:val="left" w:pos="567"/>
        <w:tab w:val="left" w:pos="709"/>
        <w:tab w:val="left" w:pos="1021"/>
      </w:tabs>
      <w:adjustRightInd/>
      <w:ind w:left="709" w:hanging="709"/>
      <w:outlineLvl w:val="1"/>
    </w:pPr>
    <w:rPr>
      <w:rFonts w:eastAsia="Times New Roman"/>
      <w:sz w:val="22"/>
      <w:szCs w:val="22"/>
    </w:rPr>
  </w:style>
  <w:style w:type="paragraph" w:customStyle="1" w:styleId="A3">
    <w:name w:val="A3"/>
    <w:basedOn w:val="Normal"/>
    <w:autoRedefine/>
    <w:uiPriority w:val="99"/>
    <w:rsid w:val="001947F0"/>
    <w:pPr>
      <w:tabs>
        <w:tab w:val="left" w:pos="284"/>
        <w:tab w:val="left" w:pos="567"/>
      </w:tabs>
      <w:adjustRightInd/>
      <w:ind w:left="697"/>
      <w:outlineLvl w:val="2"/>
    </w:pPr>
    <w:rPr>
      <w:rFonts w:eastAsia="Times New Roman" w:cs="Times New Roman"/>
      <w:sz w:val="24"/>
      <w:szCs w:val="24"/>
      <w:lang w:eastAsia="en-US"/>
    </w:rPr>
  </w:style>
  <w:style w:type="paragraph" w:styleId="BodyText">
    <w:name w:val="Body Text"/>
    <w:basedOn w:val="Normal"/>
    <w:link w:val="BodyTextChar"/>
    <w:rsid w:val="004679B2"/>
    <w:pPr>
      <w:autoSpaceDE w:val="0"/>
      <w:autoSpaceDN w:val="0"/>
    </w:pPr>
    <w:rPr>
      <w:rFonts w:eastAsia="Times New Roman" w:cs="Times New Roman"/>
      <w:sz w:val="22"/>
    </w:rPr>
  </w:style>
  <w:style w:type="character" w:customStyle="1" w:styleId="BodyTextChar">
    <w:name w:val="Body Text Char"/>
    <w:basedOn w:val="DefaultParagraphFont"/>
    <w:link w:val="BodyText"/>
    <w:rsid w:val="004679B2"/>
    <w:rPr>
      <w:rFonts w:ascii="Arial" w:hAnsi="Arial"/>
      <w:sz w:val="22"/>
    </w:rPr>
  </w:style>
  <w:style w:type="character" w:customStyle="1" w:styleId="Heading1Char">
    <w:name w:val="Heading 1 Char"/>
    <w:aliases w:val="Section Heading Char,h1 Char,Heading Char,Numbered - 1 Char,CBC Heading 1 Char,Section Char,H1 Char"/>
    <w:basedOn w:val="DefaultParagraphFont"/>
    <w:link w:val="Heading1"/>
    <w:uiPriority w:val="99"/>
    <w:rsid w:val="00FA7898"/>
    <w:rPr>
      <w:rFonts w:ascii="Arial" w:hAnsi="Arial"/>
      <w:b/>
      <w:sz w:val="22"/>
    </w:rPr>
  </w:style>
  <w:style w:type="character" w:customStyle="1" w:styleId="Heading3Char">
    <w:name w:val="Heading 3 Char"/>
    <w:basedOn w:val="DefaultParagraphFont"/>
    <w:link w:val="Heading3"/>
    <w:rsid w:val="00FA7898"/>
    <w:rPr>
      <w:rFonts w:ascii="Arial" w:hAnsi="Arial"/>
      <w:b/>
      <w:sz w:val="22"/>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rsid w:val="00FA7898"/>
    <w:pPr>
      <w:adjustRightInd/>
      <w:spacing w:before="120" w:after="120"/>
      <w:jc w:val="left"/>
    </w:pPr>
    <w:rPr>
      <w:rFonts w:eastAsia="Times New Roman"/>
      <w:sz w:val="22"/>
      <w:szCs w:val="22"/>
      <w:lang w:val="en-US" w:eastAsia="en-US"/>
    </w:rPr>
  </w:style>
  <w:style w:type="paragraph" w:customStyle="1" w:styleId="NumberedBullet1">
    <w:name w:val="Numbered Bullet 1"/>
    <w:basedOn w:val="Normal"/>
    <w:qFormat/>
    <w:rsid w:val="002749F8"/>
    <w:pPr>
      <w:tabs>
        <w:tab w:val="num" w:pos="851"/>
      </w:tabs>
      <w:adjustRightInd/>
      <w:spacing w:after="200" w:line="288" w:lineRule="auto"/>
      <w:ind w:left="851" w:hanging="851"/>
      <w:jc w:val="left"/>
      <w:outlineLvl w:val="0"/>
    </w:pPr>
    <w:rPr>
      <w:rFonts w:ascii="Verdana" w:eastAsia="Times New Roman" w:hAnsi="Verdana" w:cs="Times New Roman"/>
      <w:sz w:val="18"/>
    </w:rPr>
  </w:style>
  <w:style w:type="paragraph" w:customStyle="1" w:styleId="NumberedBullet2">
    <w:name w:val="Numbered Bullet 2"/>
    <w:basedOn w:val="Normal"/>
    <w:qFormat/>
    <w:rsid w:val="002749F8"/>
    <w:pPr>
      <w:tabs>
        <w:tab w:val="num" w:pos="851"/>
      </w:tabs>
      <w:adjustRightInd/>
      <w:spacing w:after="200" w:line="288" w:lineRule="auto"/>
      <w:ind w:left="851" w:hanging="851"/>
      <w:jc w:val="left"/>
      <w:outlineLvl w:val="1"/>
    </w:pPr>
    <w:rPr>
      <w:rFonts w:ascii="Verdana" w:eastAsia="Times New Roman" w:hAnsi="Verdana" w:cs="Times New Roman"/>
      <w:sz w:val="18"/>
    </w:rPr>
  </w:style>
  <w:style w:type="paragraph" w:customStyle="1" w:styleId="NumberedBullet3">
    <w:name w:val="Numbered Bullet 3"/>
    <w:basedOn w:val="Normal"/>
    <w:qFormat/>
    <w:rsid w:val="002749F8"/>
    <w:pPr>
      <w:tabs>
        <w:tab w:val="num" w:pos="1843"/>
      </w:tabs>
      <w:adjustRightInd/>
      <w:spacing w:after="200" w:line="288" w:lineRule="auto"/>
      <w:ind w:left="1843" w:hanging="992"/>
      <w:jc w:val="left"/>
      <w:outlineLvl w:val="2"/>
    </w:pPr>
    <w:rPr>
      <w:rFonts w:ascii="Verdana" w:eastAsia="Times New Roman" w:hAnsi="Verdana" w:cs="Times New Roman"/>
      <w:sz w:val="18"/>
    </w:rPr>
  </w:style>
  <w:style w:type="paragraph" w:customStyle="1" w:styleId="Parties">
    <w:name w:val="Parties"/>
    <w:basedOn w:val="Normal"/>
    <w:qFormat/>
    <w:rsid w:val="002749F8"/>
    <w:pPr>
      <w:numPr>
        <w:numId w:val="11"/>
      </w:numPr>
      <w:adjustRightInd/>
      <w:spacing w:after="240" w:line="312" w:lineRule="auto"/>
    </w:pPr>
    <w:rPr>
      <w:rFonts w:ascii="Verdana" w:eastAsia="Times New Roman" w:hAnsi="Verdana" w:cs="Times New Roman"/>
    </w:rPr>
  </w:style>
  <w:style w:type="character" w:customStyle="1" w:styleId="Level2Char">
    <w:name w:val="Level 2 Char"/>
    <w:basedOn w:val="DefaultParagraphFont"/>
    <w:link w:val="Level2"/>
    <w:uiPriority w:val="99"/>
    <w:rsid w:val="00B90E81"/>
    <w:rPr>
      <w:rFonts w:ascii="Arial" w:eastAsia="Arial" w:hAnsi="Arial" w:cs="Arial"/>
    </w:rPr>
  </w:style>
  <w:style w:type="paragraph" w:customStyle="1" w:styleId="Normal1">
    <w:name w:val="Normal1"/>
    <w:basedOn w:val="Normal"/>
    <w:uiPriority w:val="99"/>
    <w:rsid w:val="00826171"/>
    <w:pPr>
      <w:adjustRightInd/>
      <w:jc w:val="left"/>
    </w:pPr>
    <w:rPr>
      <w:rFonts w:ascii="Times New Roman" w:eastAsiaTheme="minorHAnsi" w:hAnsi="Times New Roman" w:cs="Times New Roman"/>
      <w:color w:val="000000"/>
      <w:sz w:val="24"/>
      <w:szCs w:val="24"/>
      <w:lang w:eastAsia="en-US"/>
    </w:rPr>
  </w:style>
  <w:style w:type="paragraph" w:styleId="CommentSubject">
    <w:name w:val="annotation subject"/>
    <w:basedOn w:val="CommentText"/>
    <w:next w:val="CommentText"/>
    <w:link w:val="CommentSubjectChar"/>
    <w:rsid w:val="000772AD"/>
    <w:rPr>
      <w:b/>
      <w:bCs/>
    </w:rPr>
  </w:style>
  <w:style w:type="character" w:customStyle="1" w:styleId="CommentSubjectChar">
    <w:name w:val="Comment Subject Char"/>
    <w:basedOn w:val="CommentTextChar"/>
    <w:link w:val="CommentSubject"/>
    <w:rsid w:val="000772AD"/>
    <w:rPr>
      <w:rFonts w:ascii="Arial" w:eastAsia="Arial" w:hAnsi="Arial" w:cs="Arial"/>
      <w:b/>
      <w:bCs/>
    </w:rPr>
  </w:style>
  <w:style w:type="table" w:styleId="TableGrid">
    <w:name w:val="Table Grid"/>
    <w:basedOn w:val="TableNormal"/>
    <w:rsid w:val="00853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BE1880"/>
    <w:rPr>
      <w:color w:val="800080"/>
      <w:u w:val="single"/>
    </w:rPr>
  </w:style>
  <w:style w:type="character" w:styleId="PlaceholderText">
    <w:name w:val="Placeholder Text"/>
    <w:basedOn w:val="DefaultParagraphFont"/>
    <w:uiPriority w:val="99"/>
    <w:semiHidden/>
    <w:rsid w:val="001D76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210619">
      <w:bodyDiv w:val="1"/>
      <w:marLeft w:val="0"/>
      <w:marRight w:val="0"/>
      <w:marTop w:val="0"/>
      <w:marBottom w:val="0"/>
      <w:divBdr>
        <w:top w:val="none" w:sz="0" w:space="0" w:color="auto"/>
        <w:left w:val="none" w:sz="0" w:space="0" w:color="auto"/>
        <w:bottom w:val="none" w:sz="0" w:space="0" w:color="auto"/>
        <w:right w:val="none" w:sz="0" w:space="0" w:color="auto"/>
      </w:divBdr>
    </w:div>
    <w:div w:id="650796531">
      <w:bodyDiv w:val="1"/>
      <w:marLeft w:val="0"/>
      <w:marRight w:val="0"/>
      <w:marTop w:val="0"/>
      <w:marBottom w:val="0"/>
      <w:divBdr>
        <w:top w:val="none" w:sz="0" w:space="0" w:color="auto"/>
        <w:left w:val="none" w:sz="0" w:space="0" w:color="auto"/>
        <w:bottom w:val="none" w:sz="0" w:space="0" w:color="auto"/>
        <w:right w:val="none" w:sz="0" w:space="0" w:color="auto"/>
      </w:divBdr>
    </w:div>
    <w:div w:id="753361393">
      <w:bodyDiv w:val="1"/>
      <w:marLeft w:val="0"/>
      <w:marRight w:val="0"/>
      <w:marTop w:val="0"/>
      <w:marBottom w:val="0"/>
      <w:divBdr>
        <w:top w:val="none" w:sz="0" w:space="0" w:color="auto"/>
        <w:left w:val="none" w:sz="0" w:space="0" w:color="auto"/>
        <w:bottom w:val="none" w:sz="0" w:space="0" w:color="auto"/>
        <w:right w:val="none" w:sz="0" w:space="0" w:color="auto"/>
      </w:divBdr>
    </w:div>
    <w:div w:id="787627155">
      <w:bodyDiv w:val="1"/>
      <w:marLeft w:val="0"/>
      <w:marRight w:val="0"/>
      <w:marTop w:val="0"/>
      <w:marBottom w:val="0"/>
      <w:divBdr>
        <w:top w:val="none" w:sz="0" w:space="0" w:color="auto"/>
        <w:left w:val="none" w:sz="0" w:space="0" w:color="auto"/>
        <w:bottom w:val="none" w:sz="0" w:space="0" w:color="auto"/>
        <w:right w:val="none" w:sz="0" w:space="0" w:color="auto"/>
      </w:divBdr>
    </w:div>
    <w:div w:id="1132822390">
      <w:bodyDiv w:val="1"/>
      <w:marLeft w:val="0"/>
      <w:marRight w:val="0"/>
      <w:marTop w:val="0"/>
      <w:marBottom w:val="0"/>
      <w:divBdr>
        <w:top w:val="none" w:sz="0" w:space="0" w:color="auto"/>
        <w:left w:val="none" w:sz="0" w:space="0" w:color="auto"/>
        <w:bottom w:val="none" w:sz="0" w:space="0" w:color="auto"/>
        <w:right w:val="none" w:sz="0" w:space="0" w:color="auto"/>
      </w:divBdr>
    </w:div>
    <w:div w:id="1518931656">
      <w:bodyDiv w:val="1"/>
      <w:marLeft w:val="0"/>
      <w:marRight w:val="0"/>
      <w:marTop w:val="0"/>
      <w:marBottom w:val="0"/>
      <w:divBdr>
        <w:top w:val="none" w:sz="0" w:space="0" w:color="auto"/>
        <w:left w:val="none" w:sz="0" w:space="0" w:color="auto"/>
        <w:bottom w:val="none" w:sz="0" w:space="0" w:color="auto"/>
        <w:right w:val="none" w:sz="0" w:space="0" w:color="auto"/>
      </w:divBdr>
    </w:div>
    <w:div w:id="1722094175">
      <w:bodyDiv w:val="1"/>
      <w:marLeft w:val="0"/>
      <w:marRight w:val="0"/>
      <w:marTop w:val="0"/>
      <w:marBottom w:val="0"/>
      <w:divBdr>
        <w:top w:val="none" w:sz="0" w:space="0" w:color="auto"/>
        <w:left w:val="none" w:sz="0" w:space="0" w:color="auto"/>
        <w:bottom w:val="none" w:sz="0" w:space="0" w:color="auto"/>
        <w:right w:val="none" w:sz="0" w:space="0" w:color="auto"/>
      </w:divBdr>
    </w:div>
    <w:div w:id="1776242691">
      <w:bodyDiv w:val="1"/>
      <w:marLeft w:val="0"/>
      <w:marRight w:val="0"/>
      <w:marTop w:val="0"/>
      <w:marBottom w:val="0"/>
      <w:divBdr>
        <w:top w:val="none" w:sz="0" w:space="0" w:color="auto"/>
        <w:left w:val="none" w:sz="0" w:space="0" w:color="auto"/>
        <w:bottom w:val="none" w:sz="0" w:space="0" w:color="auto"/>
        <w:right w:val="none" w:sz="0" w:space="0" w:color="auto"/>
      </w:divBdr>
    </w:div>
    <w:div w:id="186720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ocontract.due-north.com/register"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response.oxygen-finance.com/croydoncouncil-psp-homepag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img.en25.com/Web/OxygenFinanceLimited/%7B6a925f69-e8a7-456b-a654-11ac5b73d8cf%7D_LBC-SOB-E-Invoicing_FAQs_v2.pdf"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invoice@croydon.gov.uk"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insent%20Masons%20Templates\General\Blank%20A4%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8"/>
        <w:category>
          <w:name w:val="General"/>
          <w:gallery w:val="placeholder"/>
        </w:category>
        <w:types>
          <w:type w:val="bbPlcHdr"/>
        </w:types>
        <w:behaviors>
          <w:behavior w:val="content"/>
        </w:behaviors>
        <w:guid w:val="{46430893-4E6E-4BD7-8100-0717FF4C6D7F}"/>
      </w:docPartPr>
      <w:docPartBody>
        <w:p w:rsidR="00AF4492" w:rsidRDefault="00441B7A">
          <w:r w:rsidRPr="00B16769">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 w:name="CIDFont+F2">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B7A"/>
    <w:rsid w:val="0000758E"/>
    <w:rsid w:val="000416D9"/>
    <w:rsid w:val="00044C93"/>
    <w:rsid w:val="00073E33"/>
    <w:rsid w:val="000B2D17"/>
    <w:rsid w:val="000D2EE2"/>
    <w:rsid w:val="000D586C"/>
    <w:rsid w:val="000E65BF"/>
    <w:rsid w:val="0015304A"/>
    <w:rsid w:val="001D2B79"/>
    <w:rsid w:val="00287745"/>
    <w:rsid w:val="003548D9"/>
    <w:rsid w:val="003B44E4"/>
    <w:rsid w:val="003E34AF"/>
    <w:rsid w:val="00410903"/>
    <w:rsid w:val="004249D3"/>
    <w:rsid w:val="004276BC"/>
    <w:rsid w:val="00441B7A"/>
    <w:rsid w:val="004B0849"/>
    <w:rsid w:val="004B2A0B"/>
    <w:rsid w:val="00524209"/>
    <w:rsid w:val="005348E8"/>
    <w:rsid w:val="005A437B"/>
    <w:rsid w:val="00670B29"/>
    <w:rsid w:val="00687C53"/>
    <w:rsid w:val="006D6612"/>
    <w:rsid w:val="00736FB6"/>
    <w:rsid w:val="0077387F"/>
    <w:rsid w:val="007A5A52"/>
    <w:rsid w:val="00812873"/>
    <w:rsid w:val="0084299C"/>
    <w:rsid w:val="00857BEA"/>
    <w:rsid w:val="008777B9"/>
    <w:rsid w:val="008B658D"/>
    <w:rsid w:val="009028F9"/>
    <w:rsid w:val="0091259A"/>
    <w:rsid w:val="009322A4"/>
    <w:rsid w:val="0097178A"/>
    <w:rsid w:val="00983A21"/>
    <w:rsid w:val="009D027F"/>
    <w:rsid w:val="009D3A9A"/>
    <w:rsid w:val="00A32BEB"/>
    <w:rsid w:val="00A8119D"/>
    <w:rsid w:val="00AA1971"/>
    <w:rsid w:val="00AF4492"/>
    <w:rsid w:val="00BF4CC5"/>
    <w:rsid w:val="00C549A1"/>
    <w:rsid w:val="00C9269A"/>
    <w:rsid w:val="00CD68AE"/>
    <w:rsid w:val="00D87E00"/>
    <w:rsid w:val="00DA1DF8"/>
    <w:rsid w:val="00DF1059"/>
    <w:rsid w:val="00E75A7A"/>
    <w:rsid w:val="00F12E7A"/>
    <w:rsid w:val="00F81528"/>
    <w:rsid w:val="00F93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1B7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46DA8-E863-4861-BAFA-0DEBF11D6302}">
  <ds:schemaRefs>
    <ds:schemaRef ds:uri="http://schemas.microsoft.com/sharepoint/v3/contenttype/forms"/>
  </ds:schemaRefs>
</ds:datastoreItem>
</file>

<file path=customXml/itemProps2.xml><?xml version="1.0" encoding="utf-8"?>
<ds:datastoreItem xmlns:ds="http://schemas.openxmlformats.org/officeDocument/2006/customXml" ds:itemID="{C28CD0E8-0664-4353-B455-2C8782B6E9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404124-0DD4-4A14-88F5-CFD6808C2F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72B0C55-72E4-42AE-A25F-4D5B317E1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A4 Document</Template>
  <TotalTime>0</TotalTime>
  <Pages>73</Pages>
  <Words>14248</Words>
  <Characters>81216</Characters>
  <Application>Microsoft Office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95274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2018-08-22T14:07:00Z</dcterms:created>
  <dcterms:modified xsi:type="dcterms:W3CDTF">2018-08-22T14:07:00Z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84839768.1\LM51</vt:lpwstr>
  </property>
  <property fmtid="{D5CDD505-2E9C-101B-9397-08002B2CF9AE}" pid="3" name="DocClass">
    <vt:lpwstr/>
  </property>
  <property fmtid="{D5CDD505-2E9C-101B-9397-08002B2CF9AE}" pid="4" name="ActionID">
    <vt:lpwstr>Blank</vt:lpwstr>
  </property>
  <property fmtid="{D5CDD505-2E9C-101B-9397-08002B2CF9AE}" pid="5" name="PrintMode">
    <vt:lpwstr>White</vt:lpwstr>
  </property>
</Properties>
</file>