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8B3A9" w14:textId="77CF2200" w:rsidR="00BE08E4" w:rsidRDefault="00BE08E4"/>
    <w:p w14:paraId="0AA69DF4" w14:textId="77777777" w:rsidR="00BE08E4" w:rsidRDefault="00BE08E4"/>
    <w:p w14:paraId="0631CA61" w14:textId="2708A718" w:rsidR="002737F9" w:rsidRPr="007328BA" w:rsidRDefault="002737F9" w:rsidP="00A21B86"/>
    <w:p w14:paraId="5273F811" w14:textId="7554501A" w:rsidR="002737F9" w:rsidRDefault="00DC18AE" w:rsidP="00A21B86">
      <w:pPr>
        <w:rPr>
          <w:rFonts w:ascii="Arial" w:eastAsia="Times New Roman" w:hAnsi="Arial" w:cs="Arial"/>
          <w:color w:val="0070C0"/>
          <w:lang w:eastAsia="en-GB"/>
        </w:rPr>
      </w:pPr>
      <w:r>
        <w:rPr>
          <w:noProof/>
          <w:lang w:eastAsia="en-GB"/>
        </w:rPr>
        <mc:AlternateContent>
          <mc:Choice Requires="wps">
            <w:drawing>
              <wp:anchor distT="0" distB="0" distL="114300" distR="114300" simplePos="0" relativeHeight="251658240" behindDoc="0" locked="0" layoutInCell="1" allowOverlap="1" wp14:anchorId="3F64D1C6" wp14:editId="0C9ECE01">
                <wp:simplePos x="0" y="0"/>
                <wp:positionH relativeFrom="margin">
                  <wp:posOffset>1149350</wp:posOffset>
                </wp:positionH>
                <wp:positionV relativeFrom="paragraph">
                  <wp:posOffset>137492</wp:posOffset>
                </wp:positionV>
                <wp:extent cx="4105910" cy="919977"/>
                <wp:effectExtent l="0" t="0" r="0" b="0"/>
                <wp:wrapNone/>
                <wp:docPr id="2" name="Text Box 2"/>
                <wp:cNvGraphicFramePr/>
                <a:graphic xmlns:a="http://schemas.openxmlformats.org/drawingml/2006/main">
                  <a:graphicData uri="http://schemas.microsoft.com/office/word/2010/wordprocessingShape">
                    <wps:wsp>
                      <wps:cNvSpPr txBox="1"/>
                      <wps:spPr>
                        <a:xfrm>
                          <a:off x="0" y="0"/>
                          <a:ext cx="4105910" cy="919977"/>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20871" w14:textId="20E83C89" w:rsidR="00B925BB" w:rsidRDefault="00B925BB" w:rsidP="00DC18AE">
                            <w:pPr>
                              <w:pStyle w:val="Heading1"/>
                              <w:keepLines/>
                              <w:spacing w:before="480" w:line="300" w:lineRule="exact"/>
                              <w:jc w:val="center"/>
                              <w:rPr>
                                <w:rFonts w:eastAsiaTheme="majorEastAsia" w:cstheme="majorBidi"/>
                                <w:bCs/>
                                <w:color w:val="8D5698"/>
                                <w:sz w:val="32"/>
                                <w:szCs w:val="32"/>
                                <w:lang w:eastAsia="en-US"/>
                              </w:rPr>
                            </w:pPr>
                            <w:bookmarkStart w:id="0" w:name="_Toc168911971"/>
                            <w:bookmarkStart w:id="1" w:name="_Toc168911942"/>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Instructions for Tendering</w:t>
                            </w:r>
                          </w:p>
                          <w:p w14:paraId="620AB11D" w14:textId="77777777" w:rsidR="00B925BB" w:rsidRDefault="00B925BB"/>
                          <w:p w14:paraId="4F398C1D" w14:textId="77777777" w:rsidR="00B925BB" w:rsidRDefault="00B925BB" w:rsidP="007328BA">
                            <w:pPr>
                              <w:pStyle w:val="Heading1"/>
                              <w:keepLines/>
                              <w:spacing w:before="480" w:line="300" w:lineRule="exact"/>
                              <w:rPr>
                                <w:rFonts w:eastAsiaTheme="majorEastAsia" w:cstheme="majorBidi"/>
                                <w:bCs/>
                                <w:color w:val="8D5698"/>
                                <w:sz w:val="32"/>
                                <w:szCs w:val="32"/>
                                <w:lang w:eastAsia="en-US"/>
                              </w:rPr>
                            </w:pPr>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 Instructions for Tendering</w:t>
                            </w:r>
                          </w:p>
                          <w:p w14:paraId="6DC1018F" w14:textId="77777777" w:rsidR="00B925BB" w:rsidRDefault="00B925BB"/>
                          <w:p w14:paraId="261A07C4" w14:textId="77777777" w:rsidR="00B925BB" w:rsidRDefault="00B925BB" w:rsidP="007328BA">
                            <w:pPr>
                              <w:pStyle w:val="Heading1"/>
                              <w:keepLines/>
                              <w:spacing w:before="480" w:line="300" w:lineRule="exact"/>
                              <w:rPr>
                                <w:rFonts w:eastAsiaTheme="majorEastAsia" w:cstheme="majorBidi"/>
                                <w:bCs/>
                                <w:color w:val="8D5698"/>
                                <w:sz w:val="32"/>
                                <w:szCs w:val="32"/>
                                <w:lang w:eastAsia="en-US"/>
                              </w:rPr>
                            </w:pPr>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 Instructions for Tendering</w:t>
                            </w:r>
                            <w:bookmarkEnd w:id="0"/>
                          </w:p>
                          <w:p w14:paraId="4FA8A47F" w14:textId="77777777" w:rsidR="00B925BB" w:rsidRDefault="00B925BB"/>
                          <w:p w14:paraId="5D899F85" w14:textId="77777777" w:rsidR="00B925BB" w:rsidRDefault="00B925BB" w:rsidP="007328BA">
                            <w:pPr>
                              <w:pStyle w:val="Heading1"/>
                              <w:keepLines/>
                              <w:spacing w:before="480" w:line="300" w:lineRule="exact"/>
                              <w:rPr>
                                <w:rFonts w:eastAsiaTheme="majorEastAsia" w:cstheme="majorBidi"/>
                                <w:bCs/>
                                <w:color w:val="8D5698"/>
                                <w:sz w:val="32"/>
                                <w:szCs w:val="32"/>
                                <w:lang w:eastAsia="en-US"/>
                              </w:rPr>
                            </w:pPr>
                            <w:bookmarkStart w:id="2" w:name="_Toc168911972"/>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 Instructions for Tendering</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90.5pt;margin-top:10.85pt;width:323.3pt;height:72.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" filled="f" stroked="f">
                <v:textbox>
                  <w:txbxContent>
                    <w:p w14:paraId="4D020871" w14:textId="20E83C89" w:rsidR="00B925BB" w:rsidRDefault="00B925BB" w:rsidP="00DC18AE">
                      <w:pPr>
                        <w:pStyle w:val="Heading1"/>
                        <w:keepLines/>
                        <w:spacing w:before="480" w:line="300" w:lineRule="exact"/>
                        <w:jc w:val="center"/>
                        <w:rPr>
                          <w:rFonts w:eastAsiaTheme="majorEastAsia" w:cstheme="majorBidi"/>
                          <w:bCs/>
                          <w:color w:val="8D5698"/>
                          <w:sz w:val="32"/>
                          <w:szCs w:val="32"/>
                          <w:lang w:eastAsia="en-US"/>
                        </w:rPr>
                      </w:pPr>
                      <w:bookmarkStart w:id="3" w:name="_Toc168911971"/>
                      <w:bookmarkStart w:id="4" w:name="_Toc168911942"/>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Instructions for Tendering</w:t>
                      </w:r>
                    </w:p>
                    <w:p w14:paraId="620AB11D" w14:textId="77777777" w:rsidR="00B925BB" w:rsidRDefault="00B925BB"/>
                    <w:p w14:paraId="4F398C1D" w14:textId="77777777" w:rsidR="00B925BB" w:rsidRDefault="00B925BB" w:rsidP="007328BA">
                      <w:pPr>
                        <w:pStyle w:val="Heading1"/>
                        <w:keepLines/>
                        <w:spacing w:before="480" w:line="300" w:lineRule="exact"/>
                        <w:rPr>
                          <w:rFonts w:eastAsiaTheme="majorEastAsia" w:cstheme="majorBidi"/>
                          <w:bCs/>
                          <w:color w:val="8D5698"/>
                          <w:sz w:val="32"/>
                          <w:szCs w:val="32"/>
                          <w:lang w:eastAsia="en-US"/>
                        </w:rPr>
                      </w:pPr>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 Instructions for Tendering</w:t>
                      </w:r>
                    </w:p>
                    <w:p w14:paraId="6DC1018F" w14:textId="77777777" w:rsidR="00B925BB" w:rsidRDefault="00B925BB"/>
                    <w:p w14:paraId="261A07C4" w14:textId="77777777" w:rsidR="00B925BB" w:rsidRDefault="00B925BB" w:rsidP="007328BA">
                      <w:pPr>
                        <w:pStyle w:val="Heading1"/>
                        <w:keepLines/>
                        <w:spacing w:before="480" w:line="300" w:lineRule="exact"/>
                        <w:rPr>
                          <w:rFonts w:eastAsiaTheme="majorEastAsia" w:cstheme="majorBidi"/>
                          <w:bCs/>
                          <w:color w:val="8D5698"/>
                          <w:sz w:val="32"/>
                          <w:szCs w:val="32"/>
                          <w:lang w:eastAsia="en-US"/>
                        </w:rPr>
                      </w:pPr>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 Instructions for Tendering</w:t>
                      </w:r>
                      <w:bookmarkEnd w:id="3"/>
                    </w:p>
                    <w:p w14:paraId="4FA8A47F" w14:textId="77777777" w:rsidR="00B925BB" w:rsidRDefault="00B925BB"/>
                    <w:p w14:paraId="5D899F85" w14:textId="77777777" w:rsidR="00B925BB" w:rsidRDefault="00B925BB" w:rsidP="007328BA">
                      <w:pPr>
                        <w:pStyle w:val="Heading1"/>
                        <w:keepLines/>
                        <w:spacing w:before="480" w:line="300" w:lineRule="exact"/>
                        <w:rPr>
                          <w:rFonts w:eastAsiaTheme="majorEastAsia" w:cstheme="majorBidi"/>
                          <w:bCs/>
                          <w:color w:val="8D5698"/>
                          <w:sz w:val="32"/>
                          <w:szCs w:val="32"/>
                          <w:lang w:eastAsia="en-US"/>
                        </w:rPr>
                      </w:pPr>
                      <w:bookmarkStart w:id="5" w:name="_Toc168911972"/>
                      <w:r w:rsidRPr="005430A1">
                        <w:rPr>
                          <w:rFonts w:eastAsiaTheme="majorEastAsia" w:cstheme="majorBidi"/>
                          <w:bCs/>
                          <w:color w:val="8D5698"/>
                          <w:sz w:val="32"/>
                          <w:szCs w:val="32"/>
                          <w:lang w:eastAsia="en-US"/>
                        </w:rPr>
                        <w:t xml:space="preserve">Invitation to Tender (Open) Volume </w:t>
                      </w:r>
                      <w:r w:rsidR="00B6143E">
                        <w:rPr>
                          <w:rFonts w:eastAsiaTheme="majorEastAsia" w:cstheme="majorBidi"/>
                          <w:bCs/>
                          <w:color w:val="8D5698"/>
                          <w:sz w:val="32"/>
                          <w:szCs w:val="32"/>
                          <w:lang w:eastAsia="en-US"/>
                        </w:rPr>
                        <w:t>1</w:t>
                      </w:r>
                      <w:r w:rsidRPr="005430A1">
                        <w:rPr>
                          <w:rFonts w:eastAsiaTheme="majorEastAsia" w:cstheme="majorBidi"/>
                          <w:bCs/>
                          <w:color w:val="8D5698"/>
                          <w:sz w:val="32"/>
                          <w:szCs w:val="32"/>
                          <w:lang w:eastAsia="en-US"/>
                        </w:rPr>
                        <w:t xml:space="preserve"> – Instructions for Tendering</w:t>
                      </w:r>
                      <w:bookmarkEnd w:id="4"/>
                      <w:bookmarkEnd w:id="5"/>
                    </w:p>
                  </w:txbxContent>
                </v:textbox>
                <w10:wrap anchorx="margin"/>
              </v:shape>
            </w:pict>
          </mc:Fallback>
        </mc:AlternateContent>
      </w:r>
    </w:p>
    <w:p w14:paraId="1EFD0DF3" w14:textId="77777777" w:rsidR="002737F9" w:rsidRDefault="002737F9" w:rsidP="00A21B86">
      <w:pPr>
        <w:rPr>
          <w:rFonts w:ascii="Arial" w:eastAsia="Times New Roman" w:hAnsi="Arial" w:cs="Arial"/>
          <w:color w:val="0070C0"/>
          <w:lang w:eastAsia="en-GB"/>
        </w:rPr>
      </w:pPr>
    </w:p>
    <w:p w14:paraId="250408D5" w14:textId="77777777" w:rsidR="002737F9" w:rsidRDefault="002737F9" w:rsidP="00A21B86">
      <w:pPr>
        <w:rPr>
          <w:rFonts w:ascii="Arial" w:eastAsia="Times New Roman" w:hAnsi="Arial" w:cs="Arial"/>
          <w:color w:val="0070C0"/>
          <w:lang w:eastAsia="en-GB"/>
        </w:rPr>
      </w:pPr>
    </w:p>
    <w:p w14:paraId="1FBAA543" w14:textId="77777777" w:rsidR="002737F9" w:rsidRDefault="002737F9" w:rsidP="00A21B86">
      <w:pPr>
        <w:rPr>
          <w:rFonts w:ascii="Arial" w:eastAsia="Times New Roman" w:hAnsi="Arial" w:cs="Arial"/>
          <w:color w:val="0070C0"/>
          <w:lang w:eastAsia="en-GB"/>
        </w:rPr>
      </w:pPr>
    </w:p>
    <w:p w14:paraId="25857AD2" w14:textId="77777777" w:rsidR="002737F9" w:rsidRDefault="002737F9" w:rsidP="00A21B86">
      <w:pPr>
        <w:rPr>
          <w:rFonts w:ascii="Arial" w:eastAsia="Times New Roman" w:hAnsi="Arial" w:cs="Arial"/>
          <w:color w:val="0070C0"/>
          <w:lang w:eastAsia="en-GB"/>
        </w:rPr>
      </w:pPr>
    </w:p>
    <w:p w14:paraId="53A9E945" w14:textId="77777777" w:rsidR="00FD790E" w:rsidRPr="00FD790E" w:rsidRDefault="00FD790E" w:rsidP="00FD790E">
      <w:pPr>
        <w:rPr>
          <w:rFonts w:ascii="Arial" w:eastAsia="Times New Roman" w:hAnsi="Arial" w:cs="Arial"/>
          <w:b/>
          <w:sz w:val="36"/>
          <w:szCs w:val="36"/>
          <w:lang w:eastAsia="en-GB"/>
        </w:rPr>
      </w:pPr>
    </w:p>
    <w:p w14:paraId="1C2F1B95" w14:textId="14F631CA" w:rsidR="00705A8B" w:rsidRPr="00705A8B" w:rsidRDefault="00FD790E" w:rsidP="002F75B3">
      <w:pPr>
        <w:jc w:val="center"/>
        <w:rPr>
          <w:rFonts w:ascii="Arial" w:eastAsiaTheme="majorEastAsia" w:hAnsi="Arial" w:cstheme="majorBidi"/>
          <w:b/>
          <w:bCs/>
          <w:color w:val="8D5698"/>
          <w:sz w:val="36"/>
          <w:szCs w:val="36"/>
        </w:rPr>
      </w:pPr>
      <w:r w:rsidRPr="00763BA0">
        <w:rPr>
          <w:rFonts w:ascii="Arial" w:eastAsiaTheme="majorEastAsia" w:hAnsi="Arial" w:cstheme="majorBidi"/>
          <w:b/>
          <w:bCs/>
          <w:color w:val="8D5698"/>
          <w:sz w:val="36"/>
          <w:szCs w:val="36"/>
        </w:rPr>
        <w:t>For the</w:t>
      </w:r>
      <w:r w:rsidR="00705A8B">
        <w:rPr>
          <w:rFonts w:ascii="Arial" w:eastAsia="Times New Roman" w:hAnsi="Arial" w:cs="Arial"/>
          <w:b/>
          <w:sz w:val="40"/>
          <w:szCs w:val="40"/>
          <w:lang w:eastAsia="en-GB"/>
        </w:rPr>
        <w:t xml:space="preserve"> </w:t>
      </w:r>
      <w:r w:rsidR="00705A8B" w:rsidRPr="00705A8B">
        <w:rPr>
          <w:rFonts w:ascii="Arial" w:eastAsiaTheme="majorEastAsia" w:hAnsi="Arial" w:cstheme="majorBidi"/>
          <w:b/>
          <w:bCs/>
          <w:color w:val="8D5698"/>
          <w:sz w:val="36"/>
          <w:szCs w:val="36"/>
        </w:rPr>
        <w:t xml:space="preserve">Collection, Kennelling and Rehoming of Stray </w:t>
      </w:r>
      <w:r w:rsidR="00DC18AE">
        <w:rPr>
          <w:rFonts w:ascii="Arial" w:eastAsiaTheme="majorEastAsia" w:hAnsi="Arial" w:cstheme="majorBidi"/>
          <w:b/>
          <w:bCs/>
          <w:color w:val="8D5698"/>
          <w:sz w:val="36"/>
          <w:szCs w:val="36"/>
        </w:rPr>
        <w:t>D</w:t>
      </w:r>
      <w:r w:rsidR="00705A8B" w:rsidRPr="00705A8B">
        <w:rPr>
          <w:rFonts w:ascii="Arial" w:eastAsiaTheme="majorEastAsia" w:hAnsi="Arial" w:cstheme="majorBidi"/>
          <w:b/>
          <w:bCs/>
          <w:color w:val="8D5698"/>
          <w:sz w:val="36"/>
          <w:szCs w:val="36"/>
        </w:rPr>
        <w:t>ogs</w:t>
      </w:r>
    </w:p>
    <w:p w14:paraId="67BC71EF" w14:textId="77777777" w:rsidR="00FD790E" w:rsidRPr="00A21B86" w:rsidRDefault="00FD790E" w:rsidP="00A21B86">
      <w:pPr>
        <w:rPr>
          <w:rFonts w:ascii="Arial" w:eastAsia="Times New Roman" w:hAnsi="Arial" w:cs="Times New Roman"/>
          <w:b/>
          <w:szCs w:val="36"/>
          <w:lang w:eastAsia="en-GB"/>
        </w:rPr>
      </w:pPr>
    </w:p>
    <w:p w14:paraId="436BBE2F" w14:textId="6CDF29DA" w:rsidR="00FD790E" w:rsidRPr="00A21B86" w:rsidRDefault="00A21B86" w:rsidP="00A21B86">
      <w:pPr>
        <w:rPr>
          <w:rFonts w:ascii="Arial" w:eastAsia="Times New Roman" w:hAnsi="Arial" w:cs="Times New Roman"/>
          <w:b/>
          <w:szCs w:val="36"/>
          <w:lang w:eastAsia="en-GB"/>
        </w:rPr>
      </w:pPr>
      <w:r w:rsidRPr="00372E48">
        <w:rPr>
          <w:rFonts w:ascii="Arial" w:eastAsiaTheme="majorEastAsia" w:hAnsi="Arial" w:cstheme="majorBidi"/>
          <w:b/>
          <w:bCs/>
          <w:color w:val="8D5698"/>
        </w:rPr>
        <w:t>Commencing:</w:t>
      </w:r>
      <w:r>
        <w:rPr>
          <w:rFonts w:ascii="Arial" w:eastAsia="Times New Roman" w:hAnsi="Arial" w:cs="Times New Roman"/>
          <w:b/>
          <w:szCs w:val="36"/>
          <w:lang w:eastAsia="en-GB"/>
        </w:rPr>
        <w:t xml:space="preserve"> </w:t>
      </w:r>
      <w:r w:rsidR="00BE78E7" w:rsidRPr="00413B01">
        <w:rPr>
          <w:rFonts w:ascii="Arial" w:eastAsiaTheme="majorEastAsia" w:hAnsi="Arial" w:cstheme="majorBidi"/>
          <w:color w:val="8D5698"/>
        </w:rPr>
        <w:t>0</w:t>
      </w:r>
      <w:r w:rsidR="00DC18AE" w:rsidRPr="00413B01">
        <w:rPr>
          <w:rFonts w:ascii="Arial" w:eastAsiaTheme="majorEastAsia" w:hAnsi="Arial" w:cstheme="majorBidi"/>
          <w:color w:val="8D5698"/>
        </w:rPr>
        <w:t>1</w:t>
      </w:r>
      <w:r w:rsidR="00BE78E7" w:rsidRPr="00413B01">
        <w:rPr>
          <w:rFonts w:ascii="Arial" w:eastAsiaTheme="majorEastAsia" w:hAnsi="Arial" w:cstheme="majorBidi"/>
          <w:color w:val="8D5698"/>
        </w:rPr>
        <w:t xml:space="preserve"> September 2024</w:t>
      </w:r>
    </w:p>
    <w:p w14:paraId="1FC43FD7" w14:textId="77777777" w:rsidR="00FD790E" w:rsidRPr="00A21B86" w:rsidRDefault="00FD790E" w:rsidP="00A21B86">
      <w:pPr>
        <w:rPr>
          <w:rFonts w:ascii="Arial" w:eastAsia="Times New Roman" w:hAnsi="Arial" w:cs="Times New Roman"/>
          <w:b/>
          <w:szCs w:val="36"/>
          <w:lang w:eastAsia="en-GB"/>
        </w:rPr>
      </w:pPr>
    </w:p>
    <w:p w14:paraId="46D1E390" w14:textId="35247FD6" w:rsidR="00FD790E" w:rsidRPr="00CE323F" w:rsidRDefault="00A21B86" w:rsidP="00A21B86">
      <w:pPr>
        <w:rPr>
          <w:rFonts w:ascii="Arial" w:eastAsia="Times New Roman" w:hAnsi="Arial" w:cs="Times New Roman"/>
          <w:szCs w:val="36"/>
          <w:lang w:eastAsia="en-GB"/>
        </w:rPr>
      </w:pPr>
      <w:r w:rsidRPr="00372E48">
        <w:rPr>
          <w:rFonts w:ascii="Arial" w:eastAsiaTheme="majorEastAsia" w:hAnsi="Arial" w:cstheme="majorBidi"/>
          <w:b/>
          <w:bCs/>
          <w:color w:val="8D5698"/>
        </w:rPr>
        <w:t>Contract Term:</w:t>
      </w:r>
      <w:r>
        <w:rPr>
          <w:rFonts w:ascii="Arial" w:eastAsia="Times New Roman" w:hAnsi="Arial" w:cs="Times New Roman"/>
          <w:b/>
          <w:szCs w:val="36"/>
          <w:lang w:eastAsia="en-GB"/>
        </w:rPr>
        <w:t xml:space="preserve"> </w:t>
      </w:r>
      <w:r w:rsidR="00413B01">
        <w:rPr>
          <w:rFonts w:ascii="Arial" w:eastAsiaTheme="majorEastAsia" w:hAnsi="Arial" w:cstheme="majorBidi"/>
          <w:color w:val="8D5698"/>
        </w:rPr>
        <w:t>24</w:t>
      </w:r>
      <w:r w:rsidR="00C70D51">
        <w:rPr>
          <w:rFonts w:ascii="Arial" w:eastAsiaTheme="majorEastAsia" w:hAnsi="Arial" w:cstheme="majorBidi"/>
          <w:color w:val="8D5698"/>
        </w:rPr>
        <w:t xml:space="preserve"> months </w:t>
      </w:r>
      <w:r w:rsidR="00C70D51" w:rsidRPr="00770DF0">
        <w:rPr>
          <w:rFonts w:ascii="Arial" w:eastAsiaTheme="majorEastAsia" w:hAnsi="Arial" w:cstheme="majorBidi"/>
          <w:color w:val="8D5698"/>
        </w:rPr>
        <w:t xml:space="preserve">with an optional extension </w:t>
      </w:r>
      <w:r w:rsidR="00413B01">
        <w:rPr>
          <w:rFonts w:ascii="Arial" w:eastAsiaTheme="majorEastAsia" w:hAnsi="Arial" w:cstheme="majorBidi"/>
          <w:color w:val="8D5698"/>
        </w:rPr>
        <w:t>of up to 24</w:t>
      </w:r>
      <w:r w:rsidR="00C70D51" w:rsidRPr="00A61768">
        <w:rPr>
          <w:rFonts w:ascii="Arial" w:eastAsiaTheme="majorEastAsia" w:hAnsi="Arial" w:cstheme="majorBidi"/>
          <w:color w:val="8D5698"/>
        </w:rPr>
        <w:t xml:space="preserve"> </w:t>
      </w:r>
      <w:proofErr w:type="gramStart"/>
      <w:r w:rsidR="00C70D51" w:rsidRPr="005A1553">
        <w:rPr>
          <w:rFonts w:ascii="Arial" w:eastAsiaTheme="majorEastAsia" w:hAnsi="Arial" w:cstheme="majorBidi"/>
          <w:color w:val="8D5698"/>
        </w:rPr>
        <w:t>months</w:t>
      </w:r>
      <w:proofErr w:type="gramEnd"/>
    </w:p>
    <w:p w14:paraId="67043B64" w14:textId="7A3C9EF9" w:rsidR="00A21B86" w:rsidRDefault="00A21B86" w:rsidP="00A21B86">
      <w:pPr>
        <w:rPr>
          <w:rFonts w:ascii="Arial" w:eastAsia="Times New Roman" w:hAnsi="Arial" w:cs="Times New Roman"/>
          <w:color w:val="0070C0"/>
          <w:szCs w:val="36"/>
          <w:lang w:eastAsia="en-GB"/>
        </w:rPr>
      </w:pPr>
    </w:p>
    <w:p w14:paraId="2867664A" w14:textId="1E8A6A9B" w:rsidR="00A21B86" w:rsidRPr="00CE323F" w:rsidRDefault="00A21B86" w:rsidP="00A21B86">
      <w:pPr>
        <w:rPr>
          <w:rFonts w:ascii="Arial" w:eastAsia="Times New Roman" w:hAnsi="Arial" w:cs="Times New Roman"/>
          <w:szCs w:val="36"/>
          <w:lang w:eastAsia="en-GB"/>
        </w:rPr>
      </w:pPr>
      <w:r w:rsidRPr="00372E48">
        <w:rPr>
          <w:rFonts w:ascii="Arial" w:eastAsiaTheme="majorEastAsia" w:hAnsi="Arial" w:cstheme="majorBidi"/>
          <w:b/>
          <w:bCs/>
          <w:color w:val="8D5698"/>
        </w:rPr>
        <w:t>Please submit by:</w:t>
      </w:r>
      <w:r w:rsidRPr="00A21B86">
        <w:rPr>
          <w:rFonts w:ascii="Arial" w:eastAsia="Times New Roman" w:hAnsi="Arial" w:cs="Times New Roman"/>
          <w:szCs w:val="36"/>
          <w:lang w:eastAsia="en-GB"/>
        </w:rPr>
        <w:t xml:space="preserve"> </w:t>
      </w:r>
      <w:r w:rsidR="000B3007" w:rsidRPr="000A11E3">
        <w:rPr>
          <w:rFonts w:ascii="Arial" w:eastAsiaTheme="majorEastAsia" w:hAnsi="Arial" w:cstheme="majorBidi"/>
          <w:color w:val="8D5698"/>
        </w:rPr>
        <w:t xml:space="preserve">Tuesday </w:t>
      </w:r>
      <w:r w:rsidR="007D7CD6" w:rsidRPr="000A11E3">
        <w:rPr>
          <w:rFonts w:ascii="Arial" w:eastAsiaTheme="majorEastAsia" w:hAnsi="Arial" w:cstheme="majorBidi"/>
          <w:color w:val="8D5698"/>
        </w:rPr>
        <w:t>9</w:t>
      </w:r>
      <w:r w:rsidR="00E14BF2" w:rsidRPr="000A11E3">
        <w:rPr>
          <w:rFonts w:ascii="Arial" w:eastAsiaTheme="majorEastAsia" w:hAnsi="Arial" w:cstheme="majorBidi"/>
          <w:color w:val="8D5698"/>
        </w:rPr>
        <w:t xml:space="preserve"> July</w:t>
      </w:r>
      <w:r w:rsidR="003041E2" w:rsidRPr="000A11E3">
        <w:rPr>
          <w:rFonts w:ascii="Arial" w:eastAsiaTheme="majorEastAsia" w:hAnsi="Arial" w:cstheme="majorBidi"/>
          <w:color w:val="8D5698"/>
        </w:rPr>
        <w:t xml:space="preserve"> 2024</w:t>
      </w:r>
      <w:r w:rsidR="000A11E3">
        <w:rPr>
          <w:rFonts w:ascii="Arial" w:eastAsiaTheme="majorEastAsia" w:hAnsi="Arial" w:cstheme="majorBidi"/>
          <w:color w:val="8D5698"/>
        </w:rPr>
        <w:t xml:space="preserve">, </w:t>
      </w:r>
      <w:r w:rsidR="000A11E3" w:rsidRPr="002A368A">
        <w:rPr>
          <w:rFonts w:ascii="Arial" w:eastAsiaTheme="majorEastAsia" w:hAnsi="Arial" w:cstheme="majorBidi"/>
          <w:color w:val="8D5698"/>
        </w:rPr>
        <w:t xml:space="preserve">no later </w:t>
      </w:r>
      <w:r w:rsidR="000A11E3">
        <w:rPr>
          <w:rFonts w:ascii="Arial" w:eastAsiaTheme="majorEastAsia" w:hAnsi="Arial" w:cstheme="majorBidi"/>
          <w:color w:val="8D5698"/>
        </w:rPr>
        <w:t xml:space="preserve">than </w:t>
      </w:r>
      <w:r w:rsidR="003041E2" w:rsidRPr="002A368A">
        <w:rPr>
          <w:rFonts w:ascii="Arial" w:eastAsiaTheme="majorEastAsia" w:hAnsi="Arial" w:cstheme="majorBidi"/>
          <w:color w:val="8D5698"/>
        </w:rPr>
        <w:t>1</w:t>
      </w:r>
      <w:r w:rsidR="00BB17BF" w:rsidRPr="002A368A">
        <w:rPr>
          <w:rFonts w:ascii="Arial" w:eastAsiaTheme="majorEastAsia" w:hAnsi="Arial" w:cstheme="majorBidi"/>
          <w:color w:val="8D5698"/>
        </w:rPr>
        <w:t>3:</w:t>
      </w:r>
      <w:r w:rsidR="000A11E3" w:rsidRPr="002A368A">
        <w:rPr>
          <w:rFonts w:ascii="Arial" w:eastAsiaTheme="majorEastAsia" w:hAnsi="Arial" w:cstheme="majorBidi"/>
          <w:color w:val="8D5698"/>
        </w:rPr>
        <w:t>00hrs</w:t>
      </w:r>
    </w:p>
    <w:p w14:paraId="67FC504C" w14:textId="77777777" w:rsidR="00A21B86" w:rsidRDefault="00A21B86" w:rsidP="00A21B86">
      <w:pPr>
        <w:rPr>
          <w:rFonts w:ascii="Arial" w:eastAsia="Times New Roman" w:hAnsi="Arial" w:cs="Times New Roman"/>
          <w:color w:val="0070C0"/>
          <w:szCs w:val="36"/>
          <w:lang w:eastAsia="en-GB"/>
        </w:rPr>
      </w:pP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2A39262C" w:rsidR="00924EF7" w:rsidRPr="0039728C" w:rsidRDefault="00924EF7" w:rsidP="00924EF7">
      <w:pPr>
        <w:rPr>
          <w:rFonts w:ascii="Arial" w:eastAsiaTheme="majorEastAsia" w:hAnsi="Arial" w:cstheme="majorBidi"/>
          <w:b/>
          <w:bCs/>
          <w:color w:val="8D5698"/>
          <w:sz w:val="32"/>
          <w:szCs w:val="32"/>
        </w:rPr>
      </w:pPr>
      <w:r w:rsidRPr="0039728C">
        <w:rPr>
          <w:rFonts w:ascii="Arial" w:eastAsiaTheme="majorEastAsia" w:hAnsi="Arial" w:cstheme="majorBidi"/>
          <w:b/>
          <w:bCs/>
          <w:color w:val="8D5698"/>
          <w:sz w:val="32"/>
          <w:szCs w:val="32"/>
        </w:rPr>
        <w:t xml:space="preserve">Volume </w:t>
      </w:r>
      <w:r w:rsidR="00B6143E">
        <w:rPr>
          <w:rFonts w:ascii="Arial" w:eastAsiaTheme="majorEastAsia" w:hAnsi="Arial" w:cstheme="majorBidi"/>
          <w:b/>
          <w:bCs/>
          <w:color w:val="8D5698"/>
          <w:sz w:val="32"/>
          <w:szCs w:val="32"/>
        </w:rPr>
        <w:t>1</w:t>
      </w:r>
    </w:p>
    <w:p w14:paraId="51F12C07" w14:textId="0E15EB30" w:rsidR="00924EF7" w:rsidRPr="0039728C" w:rsidRDefault="00924EF7" w:rsidP="00924EF7">
      <w:pPr>
        <w:rPr>
          <w:rFonts w:ascii="Arial" w:eastAsiaTheme="majorEastAsia" w:hAnsi="Arial" w:cstheme="majorBidi"/>
          <w:color w:val="8D5698"/>
          <w:sz w:val="32"/>
          <w:szCs w:val="32"/>
        </w:rPr>
      </w:pPr>
      <w:r w:rsidRPr="0039728C">
        <w:rPr>
          <w:rFonts w:ascii="Arial" w:eastAsiaTheme="majorEastAsia" w:hAnsi="Arial" w:cstheme="majorBidi"/>
          <w:color w:val="8D5698"/>
          <w:sz w:val="32"/>
          <w:szCs w:val="32"/>
        </w:rPr>
        <w:t>Instruction</w:t>
      </w:r>
      <w:r w:rsidR="00DE13AB" w:rsidRPr="0039728C">
        <w:rPr>
          <w:rFonts w:ascii="Arial" w:eastAsiaTheme="majorEastAsia" w:hAnsi="Arial" w:cstheme="majorBidi"/>
          <w:color w:val="8D5698"/>
          <w:sz w:val="32"/>
          <w:szCs w:val="32"/>
        </w:rPr>
        <w:t>s</w:t>
      </w:r>
      <w:r w:rsidRPr="0039728C">
        <w:rPr>
          <w:rFonts w:ascii="Arial" w:eastAsiaTheme="majorEastAsia" w:hAnsi="Arial" w:cstheme="majorBidi"/>
          <w:color w:val="8D5698"/>
          <w:sz w:val="32"/>
          <w:szCs w:val="32"/>
        </w:rPr>
        <w:t xml:space="preserve"> to Tender</w:t>
      </w:r>
    </w:p>
    <w:p w14:paraId="79212C3A" w14:textId="0B9608C8" w:rsidR="00DE13AB" w:rsidRPr="0039728C" w:rsidRDefault="00DE13AB" w:rsidP="00924EF7">
      <w:pPr>
        <w:rPr>
          <w:rFonts w:ascii="Arial" w:eastAsiaTheme="majorEastAsia" w:hAnsi="Arial" w:cstheme="majorBidi"/>
          <w:color w:val="8D5698"/>
          <w:sz w:val="32"/>
          <w:szCs w:val="32"/>
        </w:rPr>
      </w:pPr>
      <w:r w:rsidRPr="0039728C">
        <w:rPr>
          <w:rFonts w:ascii="Arial" w:eastAsiaTheme="majorEastAsia" w:hAnsi="Arial" w:cstheme="majorBidi"/>
          <w:color w:val="8D5698"/>
          <w:sz w:val="32"/>
          <w:szCs w:val="32"/>
        </w:rPr>
        <w:t>Tender submission guide</w:t>
      </w:r>
    </w:p>
    <w:p w14:paraId="773934E3" w14:textId="79DA9B51" w:rsidR="00D14617" w:rsidRPr="0039728C" w:rsidRDefault="00924EF7" w:rsidP="00924EF7">
      <w:pPr>
        <w:rPr>
          <w:rFonts w:ascii="Arial" w:eastAsiaTheme="majorEastAsia" w:hAnsi="Arial" w:cstheme="majorBidi"/>
          <w:color w:val="8D5698"/>
          <w:sz w:val="32"/>
          <w:szCs w:val="32"/>
        </w:rPr>
      </w:pPr>
      <w:r w:rsidRPr="0039728C">
        <w:rPr>
          <w:rFonts w:ascii="Arial" w:eastAsiaTheme="majorEastAsia" w:hAnsi="Arial" w:cstheme="majorBidi"/>
          <w:color w:val="8D5698"/>
          <w:sz w:val="32"/>
          <w:szCs w:val="32"/>
        </w:rPr>
        <w:t>Evaluation Model</w:t>
      </w:r>
    </w:p>
    <w:p w14:paraId="7A3BB639" w14:textId="4054A7EB" w:rsidR="00924EF7" w:rsidRPr="00604721" w:rsidRDefault="00924EF7" w:rsidP="00924EF7">
      <w:pPr>
        <w:rPr>
          <w:rFonts w:ascii="Arial" w:eastAsia="Times New Roman" w:hAnsi="Arial" w:cs="Arial"/>
          <w:color w:val="0070C0"/>
          <w:sz w:val="32"/>
          <w:szCs w:val="36"/>
          <w:lang w:eastAsia="en-GB"/>
        </w:rPr>
      </w:pP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B0C5944" w14:textId="77777777" w:rsidR="00CF3360" w:rsidRDefault="00CF3360" w:rsidP="00FD790E">
      <w:pPr>
        <w:rPr>
          <w:rFonts w:ascii="Arial" w:eastAsia="Times New Roman" w:hAnsi="Arial" w:cs="Times New Roman"/>
          <w:lang w:eastAsia="en-GB"/>
        </w:rPr>
        <w:sectPr w:rsidR="00CF3360" w:rsidSect="00717E82">
          <w:headerReference w:type="default" r:id="rId12"/>
          <w:footerReference w:type="even" r:id="rId13"/>
          <w:footerReference w:type="default" r:id="rId14"/>
          <w:footerReference w:type="first" r:id="rId15"/>
          <w:pgSz w:w="11900" w:h="16840"/>
          <w:pgMar w:top="1418" w:right="907" w:bottom="1418" w:left="907" w:header="709" w:footer="454" w:gutter="0"/>
          <w:cols w:space="708"/>
          <w:docGrid w:linePitch="360"/>
        </w:sectPr>
      </w:pPr>
    </w:p>
    <w:p w14:paraId="68C2178A" w14:textId="280E4795" w:rsidR="00FD790E" w:rsidRPr="008707DC" w:rsidRDefault="00FD790E" w:rsidP="008707DC">
      <w:pPr>
        <w:pStyle w:val="Heading3"/>
        <w:keepLines/>
        <w:spacing w:before="200" w:line="300" w:lineRule="exact"/>
        <w:rPr>
          <w:rFonts w:ascii="Arial" w:eastAsiaTheme="majorEastAsia" w:hAnsi="Arial" w:cstheme="majorBidi"/>
          <w:b/>
          <w:bCs/>
          <w:color w:val="8D5698"/>
          <w:szCs w:val="24"/>
          <w:lang w:eastAsia="en-US"/>
        </w:rPr>
      </w:pPr>
      <w:r w:rsidRPr="008707DC">
        <w:rPr>
          <w:rFonts w:ascii="Arial" w:eastAsiaTheme="majorEastAsia" w:hAnsi="Arial" w:cstheme="majorBidi"/>
          <w:b/>
          <w:bCs/>
          <w:color w:val="8D5698"/>
          <w:szCs w:val="24"/>
          <w:lang w:eastAsia="en-US"/>
        </w:rPr>
        <w:t>Contents</w:t>
      </w:r>
    </w:p>
    <w:p w14:paraId="790E00DD" w14:textId="77777777" w:rsidR="00FD790E" w:rsidRPr="00FD790E" w:rsidRDefault="00FD790E" w:rsidP="00FD790E">
      <w:pPr>
        <w:rPr>
          <w:rFonts w:ascii="Arial" w:eastAsia="Times New Roman" w:hAnsi="Arial" w:cs="Times New Roman"/>
          <w:lang w:eastAsia="en-GB"/>
        </w:rPr>
      </w:pPr>
    </w:p>
    <w:p w14:paraId="29442888" w14:textId="1ECCB4B4" w:rsidR="00FD790E" w:rsidRPr="00A21B86" w:rsidRDefault="00FD790E" w:rsidP="00FD790E">
      <w:pPr>
        <w:rPr>
          <w:rFonts w:ascii="Arial" w:eastAsia="Times New Roman" w:hAnsi="Arial" w:cs="Times New Roman"/>
          <w:b/>
          <w:color w:val="0070C0"/>
          <w:lang w:eastAsia="en-GB"/>
        </w:rPr>
      </w:pPr>
    </w:p>
    <w:p w14:paraId="36D3A1D4" w14:textId="77777777" w:rsidR="00FD790E" w:rsidRPr="00FD790E" w:rsidRDefault="00FD790E" w:rsidP="00FD790E">
      <w:pPr>
        <w:rPr>
          <w:rFonts w:ascii="Arial" w:eastAsia="Times New Roman" w:hAnsi="Arial" w:cs="Times New Roman"/>
          <w:lang w:eastAsia="en-GB"/>
        </w:rPr>
      </w:pPr>
    </w:p>
    <w:p w14:paraId="16E5E2B4" w14:textId="6E6222CE" w:rsidR="003E7B73" w:rsidRPr="004C406A" w:rsidRDefault="003E7B73" w:rsidP="003E7B73">
      <w:pPr>
        <w:rPr>
          <w:rFonts w:ascii="Arial" w:eastAsia="Times New Roman" w:hAnsi="Arial" w:cs="Times New Roman"/>
          <w:lang w:eastAsia="en-GB"/>
        </w:rPr>
      </w:pPr>
      <w:r w:rsidRPr="00FD790E">
        <w:rPr>
          <w:rFonts w:ascii="Arial" w:eastAsia="Times New Roman" w:hAnsi="Arial" w:cs="Times New Roman"/>
          <w:lang w:eastAsia="en-GB"/>
        </w:rPr>
        <w:t>1.</w:t>
      </w:r>
      <w:r w:rsidRPr="00FD790E">
        <w:rPr>
          <w:rFonts w:ascii="Arial" w:eastAsia="Times New Roman" w:hAnsi="Arial" w:cs="Times New Roman"/>
          <w:lang w:eastAsia="en-GB"/>
        </w:rPr>
        <w:tab/>
        <w:t>Scope of Contract</w:t>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sidRPr="004C406A">
        <w:rPr>
          <w:rFonts w:ascii="Arial" w:hAnsi="Arial" w:cs="Arial"/>
        </w:rPr>
        <w:t>P4</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p>
    <w:p w14:paraId="0C36D747" w14:textId="77777777" w:rsidR="003E7B73" w:rsidRPr="004C406A" w:rsidRDefault="003E7B73" w:rsidP="003E7B73">
      <w:pPr>
        <w:rPr>
          <w:rFonts w:ascii="Arial" w:eastAsia="Times New Roman" w:hAnsi="Arial" w:cs="Times New Roman"/>
          <w:lang w:eastAsia="en-GB"/>
        </w:rPr>
      </w:pPr>
    </w:p>
    <w:p w14:paraId="2EED8800" w14:textId="313FD53F"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2.</w:t>
      </w:r>
      <w:r w:rsidRPr="004C406A">
        <w:rPr>
          <w:rFonts w:ascii="Arial" w:eastAsia="Times New Roman" w:hAnsi="Arial" w:cs="Times New Roman"/>
          <w:lang w:eastAsia="en-GB"/>
        </w:rPr>
        <w:tab/>
        <w:t>Timetable of Key Dates</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401ED0">
        <w:rPr>
          <w:rFonts w:ascii="Arial" w:hAnsi="Arial" w:cs="Arial"/>
        </w:rPr>
        <w:t>5</w:t>
      </w:r>
    </w:p>
    <w:p w14:paraId="69872D3B" w14:textId="77777777" w:rsidR="003E7B73" w:rsidRPr="004C406A" w:rsidRDefault="003E7B73" w:rsidP="003E7B73">
      <w:pPr>
        <w:rPr>
          <w:rFonts w:ascii="Arial" w:eastAsia="Times New Roman" w:hAnsi="Arial" w:cs="Times New Roman"/>
          <w:lang w:eastAsia="en-GB"/>
        </w:rPr>
      </w:pPr>
    </w:p>
    <w:p w14:paraId="01DF2A59" w14:textId="358285CF"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3.</w:t>
      </w:r>
      <w:r w:rsidRPr="004C406A">
        <w:rPr>
          <w:rFonts w:ascii="Arial" w:eastAsia="Times New Roman" w:hAnsi="Arial" w:cs="Times New Roman"/>
          <w:lang w:eastAsia="en-GB"/>
        </w:rPr>
        <w:tab/>
        <w:t>Bidder’s Responsibility</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14549" w:rsidRPr="004C406A">
        <w:rPr>
          <w:rFonts w:ascii="Arial" w:hAnsi="Arial" w:cs="Arial"/>
        </w:rPr>
        <w:t>5</w:t>
      </w:r>
    </w:p>
    <w:p w14:paraId="696839BF" w14:textId="77777777"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p>
    <w:p w14:paraId="5E7C550A" w14:textId="526A1EBD"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4.</w:t>
      </w:r>
      <w:r w:rsidRPr="004C406A">
        <w:rPr>
          <w:rFonts w:ascii="Arial" w:eastAsia="Times New Roman" w:hAnsi="Arial" w:cs="Times New Roman"/>
          <w:lang w:eastAsia="en-GB"/>
        </w:rPr>
        <w:tab/>
        <w:t>Council Clarification</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14549" w:rsidRPr="004C406A">
        <w:rPr>
          <w:rFonts w:ascii="Arial" w:hAnsi="Arial" w:cs="Arial"/>
        </w:rPr>
        <w:t>5</w:t>
      </w:r>
    </w:p>
    <w:p w14:paraId="62D74CC1" w14:textId="77777777" w:rsidR="003E7B73" w:rsidRPr="004C406A" w:rsidRDefault="003E7B73" w:rsidP="003E7B73">
      <w:pPr>
        <w:rPr>
          <w:rFonts w:ascii="Arial" w:eastAsia="Times New Roman" w:hAnsi="Arial" w:cs="Times New Roman"/>
          <w:lang w:eastAsia="en-GB"/>
        </w:rPr>
      </w:pPr>
    </w:p>
    <w:p w14:paraId="78A86612" w14:textId="667575C8"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5.</w:t>
      </w:r>
      <w:r w:rsidRPr="004C406A">
        <w:rPr>
          <w:rFonts w:ascii="Arial" w:eastAsia="Times New Roman" w:hAnsi="Arial" w:cs="Times New Roman"/>
          <w:lang w:eastAsia="en-GB"/>
        </w:rPr>
        <w:tab/>
        <w:t>Anti-collusion Certificate</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2D1E19">
        <w:rPr>
          <w:rFonts w:ascii="Arial" w:hAnsi="Arial" w:cs="Arial"/>
        </w:rPr>
        <w:t>6</w:t>
      </w:r>
    </w:p>
    <w:p w14:paraId="6F60B832" w14:textId="77777777" w:rsidR="003E7B73" w:rsidRPr="004C406A" w:rsidRDefault="003E7B73" w:rsidP="003E7B73">
      <w:pPr>
        <w:rPr>
          <w:rFonts w:ascii="Arial" w:eastAsia="Times New Roman" w:hAnsi="Arial" w:cs="Times New Roman"/>
          <w:lang w:eastAsia="en-GB"/>
        </w:rPr>
      </w:pPr>
    </w:p>
    <w:p w14:paraId="6C875983" w14:textId="7C52046E"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6.</w:t>
      </w:r>
      <w:r w:rsidRPr="004C406A">
        <w:rPr>
          <w:rFonts w:ascii="Arial" w:eastAsia="Times New Roman" w:hAnsi="Arial" w:cs="Times New Roman"/>
          <w:lang w:eastAsia="en-GB"/>
        </w:rPr>
        <w:tab/>
        <w:t>TUPE</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7F1DEE">
        <w:rPr>
          <w:rFonts w:ascii="Arial" w:hAnsi="Arial" w:cs="Arial"/>
        </w:rPr>
        <w:t>6</w:t>
      </w:r>
    </w:p>
    <w:p w14:paraId="1F81E077" w14:textId="77777777" w:rsidR="003E7B73" w:rsidRPr="004C406A" w:rsidRDefault="003E7B73" w:rsidP="003E7B73">
      <w:pPr>
        <w:rPr>
          <w:rFonts w:ascii="Arial" w:eastAsia="Times New Roman" w:hAnsi="Arial" w:cs="Times New Roman"/>
          <w:lang w:eastAsia="en-GB"/>
        </w:rPr>
      </w:pPr>
    </w:p>
    <w:p w14:paraId="548D0208" w14:textId="25B1B62E"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7.</w:t>
      </w:r>
      <w:r w:rsidRPr="004C406A">
        <w:rPr>
          <w:rFonts w:ascii="Arial" w:eastAsia="Times New Roman" w:hAnsi="Arial" w:cs="Times New Roman"/>
          <w:lang w:eastAsia="en-GB"/>
        </w:rPr>
        <w:tab/>
        <w:t>Monitoring</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14549" w:rsidRPr="004C406A">
        <w:rPr>
          <w:rFonts w:ascii="Arial" w:hAnsi="Arial" w:cs="Arial"/>
        </w:rPr>
        <w:t>6</w:t>
      </w:r>
    </w:p>
    <w:p w14:paraId="4093CDB7" w14:textId="77777777" w:rsidR="003E7B73" w:rsidRPr="004C406A" w:rsidRDefault="003E7B73" w:rsidP="003E7B73">
      <w:pPr>
        <w:rPr>
          <w:rFonts w:ascii="Arial" w:eastAsia="Times New Roman" w:hAnsi="Arial" w:cs="Times New Roman"/>
          <w:lang w:eastAsia="en-GB"/>
        </w:rPr>
      </w:pPr>
    </w:p>
    <w:p w14:paraId="0147B309" w14:textId="46914E44"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8.</w:t>
      </w:r>
      <w:r w:rsidRPr="004C406A">
        <w:rPr>
          <w:rFonts w:ascii="Arial" w:eastAsia="Times New Roman" w:hAnsi="Arial" w:cs="Times New Roman"/>
          <w:lang w:eastAsia="en-GB"/>
        </w:rPr>
        <w:tab/>
        <w:t>The Councils Corporate Initiatives</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14549" w:rsidRPr="004C406A">
        <w:rPr>
          <w:rFonts w:ascii="Arial" w:hAnsi="Arial" w:cs="Arial"/>
        </w:rPr>
        <w:t>6</w:t>
      </w:r>
    </w:p>
    <w:p w14:paraId="36AC13AC" w14:textId="77777777" w:rsidR="003E7B73" w:rsidRPr="004C406A" w:rsidRDefault="003E7B73" w:rsidP="003E7B73">
      <w:pPr>
        <w:rPr>
          <w:rFonts w:ascii="Arial" w:eastAsia="Times New Roman" w:hAnsi="Arial" w:cs="Times New Roman"/>
          <w:lang w:eastAsia="en-GB"/>
        </w:rPr>
      </w:pPr>
    </w:p>
    <w:p w14:paraId="027B7831" w14:textId="6BDA5263"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9.</w:t>
      </w:r>
      <w:r w:rsidRPr="004C406A">
        <w:rPr>
          <w:rFonts w:ascii="Arial" w:eastAsia="Times New Roman" w:hAnsi="Arial" w:cs="Times New Roman"/>
          <w:lang w:eastAsia="en-GB"/>
        </w:rPr>
        <w:tab/>
        <w:t>Freedom of Information Act</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D3AFE">
        <w:rPr>
          <w:rFonts w:ascii="Arial" w:hAnsi="Arial" w:cs="Arial"/>
        </w:rPr>
        <w:t>7</w:t>
      </w:r>
    </w:p>
    <w:p w14:paraId="55BEB269" w14:textId="77777777" w:rsidR="003E7B73" w:rsidRPr="004C406A" w:rsidRDefault="003E7B73" w:rsidP="003E7B73">
      <w:pPr>
        <w:rPr>
          <w:rFonts w:ascii="Arial" w:eastAsia="Times New Roman" w:hAnsi="Arial" w:cs="Times New Roman"/>
          <w:lang w:eastAsia="en-GB"/>
        </w:rPr>
      </w:pPr>
    </w:p>
    <w:p w14:paraId="0FCF5259" w14:textId="68AAAA02"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10.</w:t>
      </w:r>
      <w:r w:rsidRPr="004C406A">
        <w:rPr>
          <w:rFonts w:ascii="Arial" w:eastAsia="Times New Roman" w:hAnsi="Arial" w:cs="Times New Roman"/>
          <w:lang w:eastAsia="en-GB"/>
        </w:rPr>
        <w:tab/>
        <w:t>Whistleblowing</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34A39">
        <w:rPr>
          <w:rFonts w:ascii="Arial" w:hAnsi="Arial" w:cs="Arial"/>
        </w:rPr>
        <w:t>8</w:t>
      </w:r>
    </w:p>
    <w:p w14:paraId="1F96CF8A" w14:textId="77777777" w:rsidR="003E7B73" w:rsidRPr="004C406A" w:rsidRDefault="003E7B73" w:rsidP="003E7B73">
      <w:pPr>
        <w:rPr>
          <w:rFonts w:ascii="Arial" w:eastAsia="Times New Roman" w:hAnsi="Arial" w:cs="Times New Roman"/>
          <w:lang w:eastAsia="en-GB"/>
        </w:rPr>
      </w:pPr>
    </w:p>
    <w:p w14:paraId="77A4A53D" w14:textId="3C4837FD"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11.</w:t>
      </w:r>
      <w:r w:rsidRPr="004C406A">
        <w:rPr>
          <w:rFonts w:ascii="Arial" w:eastAsia="Times New Roman" w:hAnsi="Arial" w:cs="Times New Roman"/>
          <w:lang w:eastAsia="en-GB"/>
        </w:rPr>
        <w:tab/>
        <w:t>Instructions to Bidders</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D17015">
        <w:rPr>
          <w:rFonts w:ascii="Arial" w:hAnsi="Arial" w:cs="Arial"/>
        </w:rPr>
        <w:t>9</w:t>
      </w:r>
    </w:p>
    <w:p w14:paraId="026419A3" w14:textId="77777777" w:rsidR="003E7B73" w:rsidRPr="004C406A" w:rsidRDefault="003E7B73" w:rsidP="003E7B73">
      <w:pPr>
        <w:rPr>
          <w:rFonts w:ascii="Arial" w:eastAsia="Times New Roman" w:hAnsi="Arial" w:cs="Times New Roman"/>
          <w:lang w:eastAsia="en-GB"/>
        </w:rPr>
      </w:pPr>
    </w:p>
    <w:p w14:paraId="55383B16" w14:textId="5902FCEA"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12.</w:t>
      </w:r>
      <w:r w:rsidRPr="004C406A">
        <w:rPr>
          <w:rFonts w:ascii="Arial" w:eastAsia="Times New Roman" w:hAnsi="Arial" w:cs="Times New Roman"/>
          <w:lang w:eastAsia="en-GB"/>
        </w:rPr>
        <w:tab/>
        <w:t>Completing the Invitation to Tender</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9B063C">
        <w:rPr>
          <w:rFonts w:ascii="Arial" w:hAnsi="Arial" w:cs="Arial"/>
        </w:rPr>
        <w:t>10</w:t>
      </w:r>
    </w:p>
    <w:p w14:paraId="693F8FA9" w14:textId="77777777" w:rsidR="003E7B73" w:rsidRPr="004C406A" w:rsidRDefault="003E7B73" w:rsidP="003E7B73">
      <w:pPr>
        <w:rPr>
          <w:rFonts w:ascii="Arial" w:eastAsia="Times New Roman" w:hAnsi="Arial" w:cs="Times New Roman"/>
          <w:lang w:eastAsia="en-GB"/>
        </w:rPr>
      </w:pPr>
    </w:p>
    <w:p w14:paraId="467740FA" w14:textId="559C737E"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13.</w:t>
      </w:r>
      <w:r w:rsidRPr="004C406A">
        <w:rPr>
          <w:rFonts w:ascii="Arial" w:eastAsia="Times New Roman" w:hAnsi="Arial" w:cs="Times New Roman"/>
          <w:lang w:eastAsia="en-GB"/>
        </w:rPr>
        <w:tab/>
        <w:t>Pricing Schedule</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14549" w:rsidRPr="004C406A">
        <w:rPr>
          <w:rFonts w:ascii="Arial" w:hAnsi="Arial" w:cs="Arial"/>
        </w:rPr>
        <w:t>1</w:t>
      </w:r>
      <w:r w:rsidR="00A60859">
        <w:rPr>
          <w:rFonts w:ascii="Arial" w:hAnsi="Arial" w:cs="Arial"/>
        </w:rPr>
        <w:t>1</w:t>
      </w:r>
    </w:p>
    <w:p w14:paraId="680496F4" w14:textId="77777777" w:rsidR="003E7B73" w:rsidRPr="004C406A" w:rsidRDefault="003E7B73" w:rsidP="003E7B73">
      <w:pPr>
        <w:rPr>
          <w:rFonts w:ascii="Arial" w:eastAsia="Times New Roman" w:hAnsi="Arial" w:cs="Times New Roman"/>
          <w:lang w:eastAsia="en-GB"/>
        </w:rPr>
      </w:pPr>
    </w:p>
    <w:p w14:paraId="131FEA35" w14:textId="5795A485"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14.</w:t>
      </w:r>
      <w:r w:rsidRPr="004C406A">
        <w:rPr>
          <w:rFonts w:ascii="Arial" w:eastAsia="Times New Roman" w:hAnsi="Arial" w:cs="Times New Roman"/>
          <w:lang w:eastAsia="en-GB"/>
        </w:rPr>
        <w:tab/>
        <w:t>Communication &amp; Clarification</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E14549" w:rsidRPr="004C406A">
        <w:rPr>
          <w:rFonts w:ascii="Arial" w:hAnsi="Arial" w:cs="Arial"/>
        </w:rPr>
        <w:t>1</w:t>
      </w:r>
      <w:r w:rsidR="00665817">
        <w:rPr>
          <w:rFonts w:ascii="Arial" w:hAnsi="Arial" w:cs="Arial"/>
        </w:rPr>
        <w:t>2</w:t>
      </w:r>
    </w:p>
    <w:p w14:paraId="4A68A561" w14:textId="77777777" w:rsidR="003E7B73" w:rsidRPr="004C406A" w:rsidRDefault="003E7B73" w:rsidP="003E7B73">
      <w:pPr>
        <w:rPr>
          <w:rFonts w:ascii="Arial" w:eastAsia="Times New Roman" w:hAnsi="Arial" w:cs="Times New Roman"/>
          <w:lang w:eastAsia="en-GB"/>
        </w:rPr>
      </w:pPr>
    </w:p>
    <w:p w14:paraId="2B9D67EF" w14:textId="1F735BD8"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15.</w:t>
      </w:r>
      <w:r w:rsidRPr="004C406A">
        <w:rPr>
          <w:rFonts w:ascii="Arial" w:eastAsia="Times New Roman" w:hAnsi="Arial" w:cs="Times New Roman"/>
          <w:lang w:eastAsia="en-GB"/>
        </w:rPr>
        <w:tab/>
        <w:t>Form of Tender</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C0614D" w:rsidRPr="004C406A">
        <w:rPr>
          <w:rFonts w:ascii="Arial" w:hAnsi="Arial" w:cs="Arial"/>
        </w:rPr>
        <w:t>1</w:t>
      </w:r>
      <w:r w:rsidR="00B75BE0">
        <w:rPr>
          <w:rFonts w:ascii="Arial" w:hAnsi="Arial" w:cs="Arial"/>
        </w:rPr>
        <w:t>4</w:t>
      </w:r>
    </w:p>
    <w:p w14:paraId="50A912AA" w14:textId="77777777" w:rsidR="003E7B73" w:rsidRPr="004C406A" w:rsidRDefault="003E7B73" w:rsidP="003E7B73">
      <w:pPr>
        <w:rPr>
          <w:rFonts w:ascii="Arial" w:eastAsia="Times New Roman" w:hAnsi="Arial" w:cs="Times New Roman"/>
          <w:lang w:eastAsia="en-GB"/>
        </w:rPr>
      </w:pPr>
    </w:p>
    <w:p w14:paraId="013DF19B" w14:textId="3CA42AE0"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 xml:space="preserve">16. </w:t>
      </w:r>
      <w:r w:rsidRPr="004C406A">
        <w:rPr>
          <w:rFonts w:ascii="Arial" w:eastAsia="Times New Roman" w:hAnsi="Arial" w:cs="Times New Roman"/>
          <w:lang w:eastAsia="en-GB"/>
        </w:rPr>
        <w:tab/>
        <w:t>Tender Evaluation</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C0614D" w:rsidRPr="004C406A">
        <w:rPr>
          <w:rFonts w:ascii="Arial" w:hAnsi="Arial" w:cs="Arial"/>
        </w:rPr>
        <w:t>1</w:t>
      </w:r>
      <w:r w:rsidR="003B08F4">
        <w:rPr>
          <w:rFonts w:ascii="Arial" w:hAnsi="Arial" w:cs="Arial"/>
        </w:rPr>
        <w:t>5</w:t>
      </w:r>
    </w:p>
    <w:p w14:paraId="406A85B9" w14:textId="77777777" w:rsidR="003E7B73" w:rsidRPr="004C406A" w:rsidRDefault="003E7B73" w:rsidP="003E7B73">
      <w:pPr>
        <w:rPr>
          <w:rFonts w:ascii="Arial" w:eastAsia="Times New Roman" w:hAnsi="Arial" w:cs="Times New Roman"/>
          <w:lang w:eastAsia="en-GB"/>
        </w:rPr>
      </w:pPr>
    </w:p>
    <w:p w14:paraId="5198EFCF" w14:textId="367C10AA"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17.</w:t>
      </w:r>
      <w:r w:rsidRPr="004C406A">
        <w:rPr>
          <w:rFonts w:ascii="Arial" w:eastAsia="Times New Roman" w:hAnsi="Arial" w:cs="Times New Roman"/>
          <w:lang w:eastAsia="en-GB"/>
        </w:rPr>
        <w:tab/>
        <w:t>Submission of Tender – Electronic Tendering</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4C406A" w:rsidRPr="004C406A">
        <w:rPr>
          <w:rFonts w:ascii="Arial" w:hAnsi="Arial" w:cs="Arial"/>
        </w:rPr>
        <w:t>1</w:t>
      </w:r>
      <w:r w:rsidR="003754BC">
        <w:rPr>
          <w:rFonts w:ascii="Arial" w:hAnsi="Arial" w:cs="Arial"/>
        </w:rPr>
        <w:t>7</w:t>
      </w:r>
    </w:p>
    <w:p w14:paraId="7334C930" w14:textId="77777777" w:rsidR="003E7B73" w:rsidRPr="004C406A" w:rsidRDefault="003E7B73" w:rsidP="003E7B73">
      <w:pPr>
        <w:rPr>
          <w:rFonts w:ascii="Arial" w:eastAsia="Times New Roman" w:hAnsi="Arial" w:cs="Times New Roman"/>
          <w:lang w:eastAsia="en-GB"/>
        </w:rPr>
      </w:pPr>
    </w:p>
    <w:p w14:paraId="4B173358" w14:textId="280DD127" w:rsidR="003E7B73" w:rsidRPr="004C406A" w:rsidRDefault="003E7B73" w:rsidP="003E7B73">
      <w:pPr>
        <w:rPr>
          <w:rFonts w:ascii="Arial" w:eastAsia="Times New Roman" w:hAnsi="Arial" w:cs="Times New Roman"/>
          <w:lang w:eastAsia="en-GB"/>
        </w:rPr>
      </w:pPr>
      <w:r w:rsidRPr="004C406A">
        <w:rPr>
          <w:rFonts w:ascii="Arial" w:eastAsia="Times New Roman" w:hAnsi="Arial" w:cs="Times New Roman"/>
          <w:lang w:eastAsia="en-GB"/>
        </w:rPr>
        <w:t>18.</w:t>
      </w:r>
      <w:r w:rsidRPr="004C406A">
        <w:rPr>
          <w:rFonts w:ascii="Arial" w:eastAsia="Times New Roman" w:hAnsi="Arial" w:cs="Times New Roman"/>
          <w:lang w:eastAsia="en-GB"/>
        </w:rPr>
        <w:tab/>
        <w:t>Method of Evaluation</w:t>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eastAsia="Times New Roman" w:hAnsi="Arial" w:cs="Times New Roman"/>
          <w:lang w:eastAsia="en-GB"/>
        </w:rPr>
        <w:tab/>
      </w:r>
      <w:r w:rsidRPr="004C406A">
        <w:rPr>
          <w:rFonts w:ascii="Arial" w:hAnsi="Arial" w:cs="Arial"/>
        </w:rPr>
        <w:t>P</w:t>
      </w:r>
      <w:r w:rsidR="004C406A" w:rsidRPr="004C406A">
        <w:rPr>
          <w:rFonts w:ascii="Arial" w:hAnsi="Arial" w:cs="Arial"/>
        </w:rPr>
        <w:t>1</w:t>
      </w:r>
      <w:r w:rsidR="007E10B8">
        <w:rPr>
          <w:rFonts w:ascii="Arial" w:hAnsi="Arial" w:cs="Arial"/>
        </w:rPr>
        <w:t>7</w:t>
      </w:r>
    </w:p>
    <w:p w14:paraId="54198904" w14:textId="77777777" w:rsidR="003E7B73" w:rsidRPr="004C406A" w:rsidRDefault="003E7B73" w:rsidP="003E7B73">
      <w:pPr>
        <w:rPr>
          <w:rFonts w:ascii="Arial" w:eastAsia="Times New Roman" w:hAnsi="Arial" w:cs="Times New Roman"/>
          <w:lang w:eastAsia="en-GB"/>
        </w:rPr>
      </w:pPr>
    </w:p>
    <w:p w14:paraId="7A52A28D" w14:textId="77777777" w:rsidR="00FD790E" w:rsidRPr="004C406A"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6" w:name="OLE_LINK34"/>
      <w:bookmarkStart w:id="7" w:name="_Toc312844430"/>
      <w:bookmarkStart w:id="8" w:name="_Toc312844466"/>
    </w:p>
    <w:p w14:paraId="3C5BE5DF" w14:textId="77777777" w:rsidR="00FE3B27" w:rsidRPr="00486E49" w:rsidRDefault="00FE3B27" w:rsidP="00486E49">
      <w:pPr>
        <w:pStyle w:val="Heading3"/>
        <w:keepLines/>
        <w:spacing w:before="200" w:line="300" w:lineRule="exact"/>
        <w:rPr>
          <w:rFonts w:ascii="Arial" w:eastAsiaTheme="majorEastAsia" w:hAnsi="Arial" w:cstheme="majorBidi"/>
          <w:b/>
          <w:bCs/>
          <w:color w:val="8D5698"/>
          <w:szCs w:val="24"/>
          <w:u w:val="single"/>
          <w:lang w:eastAsia="en-US"/>
        </w:rPr>
      </w:pPr>
      <w:r w:rsidRPr="00486E49">
        <w:rPr>
          <w:rFonts w:ascii="Arial" w:eastAsiaTheme="majorEastAsia" w:hAnsi="Arial" w:cstheme="majorBidi"/>
          <w:b/>
          <w:bCs/>
          <w:color w:val="8D5698"/>
          <w:szCs w:val="24"/>
          <w:u w:val="single"/>
          <w:lang w:eastAsia="en-US"/>
        </w:rPr>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58241"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61EC08E4" w14:textId="77777777" w:rsidR="00EE7521" w:rsidRDefault="00FE3B27" w:rsidP="00EE7521">
      <w:pPr>
        <w:rPr>
          <w:rFonts w:ascii="Arial" w:hAnsi="Arial" w:cs="Arial"/>
          <w:color w:val="1F497D"/>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 xml:space="preserve">It has a population of around 206,100. North Somerset borders the local government areas of Bristol, Bath and </w:t>
      </w:r>
      <w:proofErr w:type="gramStart"/>
      <w:r w:rsidRPr="0045546A">
        <w:rPr>
          <w:rFonts w:ascii="Arial" w:eastAsia="Times New Roman" w:hAnsi="Arial" w:cs="Arial"/>
          <w:lang w:eastAsia="en-GB"/>
        </w:rPr>
        <w:t>North East</w:t>
      </w:r>
      <w:proofErr w:type="gramEnd"/>
      <w:r w:rsidRPr="0045546A">
        <w:rPr>
          <w:rFonts w:ascii="Arial" w:eastAsia="Times New Roman" w:hAnsi="Arial" w:cs="Arial"/>
          <w:lang w:eastAsia="en-GB"/>
        </w:rPr>
        <w:t xml:space="preserve"> Somerset</w:t>
      </w:r>
      <w:r w:rsidR="00F72008">
        <w:rPr>
          <w:rFonts w:ascii="Arial" w:eastAsia="Times New Roman" w:hAnsi="Arial" w:cs="Arial"/>
          <w:lang w:eastAsia="en-GB"/>
        </w:rPr>
        <w:t xml:space="preserve"> and Somerset Councils</w:t>
      </w:r>
      <w:r w:rsidRPr="0045546A">
        <w:rPr>
          <w:rFonts w:ascii="Arial" w:eastAsia="Times New Roman" w:hAnsi="Arial" w:cs="Arial"/>
          <w:lang w:eastAsia="en-GB"/>
        </w:rPr>
        <w:t>.</w:t>
      </w:r>
      <w:r w:rsidR="00EE7521">
        <w:rPr>
          <w:rFonts w:ascii="Arial" w:eastAsia="Times New Roman" w:hAnsi="Arial" w:cs="Arial"/>
          <w:lang w:eastAsia="en-GB"/>
        </w:rPr>
        <w:t xml:space="preserve">  </w:t>
      </w:r>
      <w:r w:rsidR="00EE7521" w:rsidRPr="00EE7521">
        <w:rPr>
          <w:rFonts w:ascii="Arial" w:eastAsia="Times New Roman" w:hAnsi="Arial" w:cs="Arial"/>
          <w:lang w:eastAsia="en-GB"/>
        </w:rPr>
        <w:t>The council declared a climate emergency and is committed to emissions reduction of own estate and wider region. In addition, the council has strong vulnerabilities to effects of climate change, including high risks of flooding and overheating, therefore has strong commitments to climate adaptation measures.</w:t>
      </w:r>
      <w:r w:rsidR="00EE7521">
        <w:rPr>
          <w:rFonts w:ascii="Arial" w:hAnsi="Arial" w:cs="Arial"/>
          <w:color w:val="1F497D"/>
          <w:lang w:eastAsia="en-GB"/>
        </w:rPr>
        <w:t xml:space="preserve"> </w:t>
      </w:r>
    </w:p>
    <w:p w14:paraId="50FF2EB2" w14:textId="77777777" w:rsidR="00EE7521" w:rsidRPr="0045546A" w:rsidRDefault="00EE7521" w:rsidP="00FE3B27">
      <w:pPr>
        <w:rPr>
          <w:rFonts w:ascii="Arial" w:eastAsia="Times New Roman" w:hAnsi="Arial" w:cs="Arial"/>
          <w:lang w:eastAsia="en-GB"/>
        </w:rPr>
      </w:pPr>
    </w:p>
    <w:p w14:paraId="04AB79FB" w14:textId="2EE05C8D" w:rsidR="00486E49" w:rsidRPr="0045546A" w:rsidRDefault="00FE3B27" w:rsidP="00FE3B27">
      <w:pPr>
        <w:rPr>
          <w:rFonts w:ascii="Arial" w:eastAsia="Times New Roman" w:hAnsi="Arial" w:cs="Arial"/>
          <w:lang w:eastAsia="en-GB"/>
        </w:rPr>
      </w:pPr>
      <w:r w:rsidRPr="0045546A">
        <w:rPr>
          <w:rFonts w:ascii="Arial" w:eastAsia="Times New Roman" w:hAnsi="Arial" w:cs="Arial"/>
          <w:lang w:eastAsia="en-GB"/>
        </w:rPr>
        <w:t>As a contracting authority, we spend around £1</w:t>
      </w:r>
      <w:r w:rsidR="0005474B">
        <w:rPr>
          <w:rFonts w:ascii="Arial" w:eastAsia="Times New Roman" w:hAnsi="Arial" w:cs="Arial"/>
          <w:lang w:eastAsia="en-GB"/>
        </w:rPr>
        <w:t>7</w:t>
      </w:r>
      <w:r w:rsidRPr="0045546A">
        <w:rPr>
          <w:rFonts w:ascii="Arial" w:eastAsia="Times New Roman" w:hAnsi="Arial" w:cs="Arial"/>
          <w:lang w:eastAsia="en-GB"/>
        </w:rPr>
        <w:t xml:space="preserve">0 million per annum on various works, </w:t>
      </w:r>
      <w:proofErr w:type="gramStart"/>
      <w:r w:rsidRPr="0045546A">
        <w:rPr>
          <w:rFonts w:ascii="Arial" w:eastAsia="Times New Roman" w:hAnsi="Arial" w:cs="Arial"/>
          <w:lang w:eastAsia="en-GB"/>
        </w:rPr>
        <w:t>goods</w:t>
      </w:r>
      <w:proofErr w:type="gramEnd"/>
      <w:r w:rsidRPr="0045546A">
        <w:rPr>
          <w:rFonts w:ascii="Arial" w:eastAsia="Times New Roman" w:hAnsi="Arial" w:cs="Arial"/>
          <w:lang w:eastAsia="en-GB"/>
        </w:rPr>
        <w:t xml:space="preserve">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704B694F" w:rsidR="00FE3B27" w:rsidRDefault="000F7090" w:rsidP="00FE3B27">
      <w:pPr>
        <w:tabs>
          <w:tab w:val="left" w:pos="2268"/>
        </w:tabs>
        <w:spacing w:after="120"/>
        <w:jc w:val="both"/>
        <w:rPr>
          <w:rFonts w:ascii="Arial" w:eastAsia="Times New Roman" w:hAnsi="Arial" w:cs="Arial"/>
          <w:color w:val="0000FF"/>
          <w:u w:val="single"/>
          <w:lang w:eastAsia="en-GB"/>
        </w:rPr>
      </w:pPr>
      <w:hyperlink r:id="rId17" w:history="1">
        <w:r w:rsidR="00FE3B27" w:rsidRPr="002173ED">
          <w:rPr>
            <w:rFonts w:ascii="Arial" w:eastAsia="Times New Roman" w:hAnsi="Arial" w:cs="Arial"/>
            <w:color w:val="0000FF"/>
            <w:u w:val="single"/>
            <w:lang w:eastAsia="en-GB"/>
          </w:rPr>
          <w:t>www.n-somerset.gov.uk</w:t>
        </w:r>
      </w:hyperlink>
    </w:p>
    <w:p w14:paraId="1813DE9B" w14:textId="4D4FB128" w:rsidR="00486E49" w:rsidRDefault="00486E49" w:rsidP="00FE3B27">
      <w:pPr>
        <w:tabs>
          <w:tab w:val="left" w:pos="2268"/>
        </w:tabs>
        <w:spacing w:after="120"/>
        <w:jc w:val="both"/>
        <w:rPr>
          <w:rFonts w:ascii="Arial" w:eastAsia="Times New Roman" w:hAnsi="Arial" w:cs="Arial"/>
          <w:color w:val="0000FF"/>
          <w:u w:val="single"/>
          <w:lang w:eastAsia="en-GB"/>
        </w:rPr>
      </w:pPr>
    </w:p>
    <w:p w14:paraId="464B6D6A" w14:textId="77777777" w:rsidR="00FE3B27" w:rsidRDefault="00FE3B27" w:rsidP="00FD790E">
      <w:pPr>
        <w:keepNext/>
        <w:jc w:val="both"/>
        <w:outlineLvl w:val="0"/>
        <w:rPr>
          <w:rFonts w:ascii="Arial" w:eastAsia="Times New Roman" w:hAnsi="Arial" w:cs="Arial"/>
          <w:b/>
          <w:bCs/>
          <w:sz w:val="28"/>
          <w:szCs w:val="28"/>
          <w:lang w:eastAsia="en-GB"/>
        </w:rPr>
      </w:pPr>
    </w:p>
    <w:p w14:paraId="70016C12" w14:textId="7551E983" w:rsidR="00FD790E" w:rsidRPr="00FD790E" w:rsidRDefault="00FD790E" w:rsidP="00603A1A">
      <w:pPr>
        <w:pStyle w:val="Heading3"/>
        <w:keepLines/>
        <w:spacing w:before="200" w:line="300" w:lineRule="exact"/>
        <w:rPr>
          <w:rFonts w:ascii="Arial" w:hAnsi="Arial" w:cs="Arial"/>
          <w:b/>
          <w:szCs w:val="28"/>
        </w:rPr>
      </w:pPr>
      <w:r w:rsidRPr="001030E4">
        <w:rPr>
          <w:rFonts w:ascii="Arial" w:eastAsiaTheme="majorEastAsia" w:hAnsi="Arial" w:cstheme="majorBidi"/>
          <w:b/>
          <w:bCs/>
          <w:color w:val="8D5698"/>
          <w:szCs w:val="24"/>
          <w:lang w:eastAsia="en-US"/>
        </w:rPr>
        <w:t>1.</w:t>
      </w:r>
      <w:r w:rsidRPr="00FD790E">
        <w:rPr>
          <w:rFonts w:ascii="Arial" w:hAnsi="Arial" w:cs="Arial"/>
          <w:b/>
          <w:szCs w:val="28"/>
        </w:rPr>
        <w:tab/>
      </w:r>
      <w:r w:rsidRPr="00FF617E">
        <w:rPr>
          <w:rFonts w:ascii="Arial" w:eastAsiaTheme="majorEastAsia" w:hAnsi="Arial" w:cstheme="majorBidi"/>
          <w:b/>
          <w:bCs/>
          <w:color w:val="8D5698"/>
          <w:szCs w:val="24"/>
          <w:lang w:eastAsia="en-US"/>
        </w:rPr>
        <w:t>Scope of the Contract</w:t>
      </w:r>
    </w:p>
    <w:p w14:paraId="03CD03AB" w14:textId="77777777" w:rsidR="009101F0" w:rsidRDefault="009101F0" w:rsidP="00FD790E">
      <w:pPr>
        <w:ind w:left="737"/>
        <w:rPr>
          <w:rFonts w:ascii="Arial" w:eastAsia="Times New Roman" w:hAnsi="Arial" w:cs="Times New Roman"/>
          <w:color w:val="0070C0"/>
          <w:szCs w:val="22"/>
          <w:lang w:eastAsia="en-GB"/>
        </w:rPr>
      </w:pPr>
    </w:p>
    <w:p w14:paraId="23B34863" w14:textId="1E38288B" w:rsidR="0080448B" w:rsidRDefault="006D0FCA" w:rsidP="006D0FCA">
      <w:pPr>
        <w:ind w:left="737"/>
        <w:rPr>
          <w:rFonts w:ascii="Arial" w:hAnsi="Arial" w:cs="Arial"/>
        </w:rPr>
      </w:pPr>
      <w:r>
        <w:rPr>
          <w:rFonts w:ascii="Arial" w:hAnsi="Arial" w:cs="Arial"/>
        </w:rPr>
        <w:t xml:space="preserve">North Somerset Council </w:t>
      </w:r>
      <w:r w:rsidR="007D752F">
        <w:rPr>
          <w:rFonts w:ascii="Arial" w:hAnsi="Arial" w:cs="Arial"/>
        </w:rPr>
        <w:t>is</w:t>
      </w:r>
      <w:r>
        <w:rPr>
          <w:rFonts w:ascii="Arial" w:hAnsi="Arial" w:cs="Arial"/>
        </w:rPr>
        <w:t xml:space="preserve"> tendering for the provision of kennelling, </w:t>
      </w:r>
      <w:proofErr w:type="gramStart"/>
      <w:r>
        <w:rPr>
          <w:rFonts w:ascii="Arial" w:hAnsi="Arial" w:cs="Arial"/>
        </w:rPr>
        <w:t>collection</w:t>
      </w:r>
      <w:proofErr w:type="gramEnd"/>
      <w:r>
        <w:rPr>
          <w:rFonts w:ascii="Arial" w:hAnsi="Arial" w:cs="Arial"/>
        </w:rPr>
        <w:t xml:space="preserve"> and handling</w:t>
      </w:r>
      <w:r w:rsidRPr="006D0FCA">
        <w:rPr>
          <w:rFonts w:ascii="Arial" w:hAnsi="Arial" w:cs="Arial"/>
        </w:rPr>
        <w:t xml:space="preserve"> of </w:t>
      </w:r>
      <w:r>
        <w:rPr>
          <w:rFonts w:ascii="Arial" w:hAnsi="Arial" w:cs="Arial"/>
        </w:rPr>
        <w:t>stray dogs</w:t>
      </w:r>
      <w:r w:rsidRPr="006D0FCA">
        <w:rPr>
          <w:rFonts w:ascii="Arial" w:hAnsi="Arial" w:cs="Arial"/>
        </w:rPr>
        <w:t xml:space="preserve"> </w:t>
      </w:r>
      <w:r w:rsidR="0080448B" w:rsidRPr="006D0FCA">
        <w:rPr>
          <w:rFonts w:ascii="Arial" w:hAnsi="Arial" w:cs="Arial"/>
        </w:rPr>
        <w:t xml:space="preserve">for a period of 24 months with the option to extend for a further </w:t>
      </w:r>
      <w:r w:rsidR="006B418F" w:rsidRPr="006D0FCA">
        <w:rPr>
          <w:rFonts w:ascii="Arial" w:hAnsi="Arial" w:cs="Arial"/>
        </w:rPr>
        <w:t>24 months.</w:t>
      </w:r>
    </w:p>
    <w:p w14:paraId="4C5755D1" w14:textId="77777777" w:rsidR="00D714FB" w:rsidRDefault="00D714FB" w:rsidP="006D0FCA">
      <w:pPr>
        <w:ind w:left="737"/>
        <w:rPr>
          <w:rFonts w:ascii="Arial" w:hAnsi="Arial" w:cs="Arial"/>
        </w:rPr>
      </w:pPr>
    </w:p>
    <w:p w14:paraId="4A9E2EAF" w14:textId="0ACB554B" w:rsidR="00C60823" w:rsidRPr="00C60823" w:rsidRDefault="00C60823" w:rsidP="006D0FCA">
      <w:pPr>
        <w:ind w:left="737"/>
        <w:rPr>
          <w:rFonts w:ascii="Arial" w:hAnsi="Arial" w:cs="Arial"/>
        </w:rPr>
      </w:pPr>
      <w:r w:rsidRPr="00C60823">
        <w:rPr>
          <w:rFonts w:ascii="Arial" w:hAnsi="Arial" w:cs="Arial"/>
        </w:rPr>
        <w:t>This duty also includes making provision for stray dogs to be received at a nominated reception point outside the council’s core working hours (8.45am to 5pm Monday to Thursday and 8.45am to 4.30pm on Friday)</w:t>
      </w:r>
      <w:r>
        <w:rPr>
          <w:rFonts w:ascii="Arial" w:hAnsi="Arial" w:cs="Arial"/>
        </w:rPr>
        <w:t>.</w:t>
      </w:r>
    </w:p>
    <w:p w14:paraId="5E140233" w14:textId="77777777" w:rsidR="00C60823" w:rsidRDefault="00C60823" w:rsidP="006D0FCA">
      <w:pPr>
        <w:ind w:left="737"/>
        <w:rPr>
          <w:rFonts w:ascii="Arial" w:hAnsi="Arial" w:cs="Arial"/>
        </w:rPr>
      </w:pPr>
    </w:p>
    <w:p w14:paraId="5D88D145" w14:textId="64D1367B" w:rsidR="00D714FB" w:rsidRPr="006D0FCA" w:rsidRDefault="00D714FB" w:rsidP="006D0FCA">
      <w:pPr>
        <w:ind w:left="737"/>
        <w:rPr>
          <w:rFonts w:ascii="Arial" w:hAnsi="Arial" w:cs="Arial"/>
        </w:rPr>
      </w:pPr>
      <w:r w:rsidRPr="00D714FB">
        <w:rPr>
          <w:rFonts w:ascii="Arial" w:hAnsi="Arial" w:cs="Arial"/>
        </w:rPr>
        <w:t>The contract covers the whole geographic area of North Somerset, and therefore suppliers should ensure that they are prepared to cover the service throughout the district at the rates they have provided.</w:t>
      </w:r>
    </w:p>
    <w:p w14:paraId="29540BB6" w14:textId="77777777" w:rsidR="0080448B" w:rsidRDefault="0080448B" w:rsidP="00FD790E">
      <w:pPr>
        <w:ind w:left="737"/>
        <w:rPr>
          <w:rFonts w:ascii="Arial" w:eastAsia="Times New Roman" w:hAnsi="Arial" w:cs="Times New Roman"/>
          <w:color w:val="0070C0"/>
          <w:szCs w:val="22"/>
          <w:lang w:eastAsia="en-GB"/>
        </w:rPr>
      </w:pPr>
    </w:p>
    <w:p w14:paraId="115A9340" w14:textId="3CE47499" w:rsidR="00FD790E" w:rsidRDefault="0036019C" w:rsidP="00FD790E">
      <w:pPr>
        <w:ind w:left="737"/>
        <w:rPr>
          <w:rFonts w:ascii="Arial" w:eastAsia="Times New Roman" w:hAnsi="Arial" w:cs="Times New Roman"/>
          <w:szCs w:val="22"/>
          <w:lang w:eastAsia="en-GB"/>
        </w:rPr>
      </w:pPr>
      <w:r w:rsidRPr="0036019C">
        <w:rPr>
          <w:rFonts w:ascii="Arial" w:eastAsia="Times New Roman" w:hAnsi="Arial" w:cs="Times New Roman"/>
          <w:szCs w:val="22"/>
          <w:lang w:eastAsia="en-GB"/>
        </w:rPr>
        <w:t>The contract has been split into four different lots:</w:t>
      </w:r>
    </w:p>
    <w:p w14:paraId="5A994EF0" w14:textId="77777777" w:rsidR="00DB23F4" w:rsidRDefault="00DB23F4" w:rsidP="00FD790E">
      <w:pPr>
        <w:ind w:left="737"/>
        <w:rPr>
          <w:rFonts w:ascii="Arial" w:eastAsia="Times New Roman" w:hAnsi="Arial" w:cs="Times New Roman"/>
          <w:color w:val="0070C0"/>
          <w:szCs w:val="22"/>
          <w:lang w:eastAsia="en-GB"/>
        </w:rPr>
      </w:pPr>
    </w:p>
    <w:p w14:paraId="0D76F7EB" w14:textId="7B77AC5B" w:rsidR="00DB23F4" w:rsidRPr="00DB23F4" w:rsidRDefault="00DB23F4" w:rsidP="00DB23F4">
      <w:pPr>
        <w:pStyle w:val="Default"/>
        <w:numPr>
          <w:ilvl w:val="0"/>
          <w:numId w:val="45"/>
        </w:numPr>
        <w:rPr>
          <w:bCs/>
        </w:rPr>
      </w:pPr>
      <w:r w:rsidRPr="00DB23F4">
        <w:rPr>
          <w:bCs/>
        </w:rPr>
        <w:t xml:space="preserve">Lot 1 - Collection and </w:t>
      </w:r>
      <w:r w:rsidR="00C24CCE">
        <w:rPr>
          <w:bCs/>
        </w:rPr>
        <w:t>K</w:t>
      </w:r>
      <w:r w:rsidRPr="00DB23F4">
        <w:rPr>
          <w:bCs/>
        </w:rPr>
        <w:t>ennelling of Stray and Care Act dogs within core working hours – not including prohibited breeds under Section 1 Dangerous Dogs Act 1991.</w:t>
      </w:r>
    </w:p>
    <w:p w14:paraId="2811AF5D" w14:textId="77777777" w:rsidR="00DB23F4" w:rsidRPr="00DB23F4" w:rsidRDefault="00DB23F4" w:rsidP="00DB23F4">
      <w:pPr>
        <w:pStyle w:val="Default"/>
        <w:ind w:left="720"/>
        <w:rPr>
          <w:bCs/>
        </w:rPr>
      </w:pPr>
    </w:p>
    <w:p w14:paraId="49815714" w14:textId="0E6D9BF2" w:rsidR="00DB23F4" w:rsidRPr="00DB23F4" w:rsidRDefault="00DB23F4" w:rsidP="00DB23F4">
      <w:pPr>
        <w:pStyle w:val="Default"/>
        <w:numPr>
          <w:ilvl w:val="0"/>
          <w:numId w:val="45"/>
        </w:numPr>
        <w:rPr>
          <w:bCs/>
        </w:rPr>
      </w:pPr>
      <w:r w:rsidRPr="00DB23F4">
        <w:rPr>
          <w:bCs/>
        </w:rPr>
        <w:t xml:space="preserve">Lot 2 </w:t>
      </w:r>
      <w:r w:rsidR="00E22DE2">
        <w:rPr>
          <w:bCs/>
        </w:rPr>
        <w:t>-</w:t>
      </w:r>
      <w:r w:rsidRPr="00DB23F4">
        <w:rPr>
          <w:bCs/>
        </w:rPr>
        <w:t xml:space="preserve"> Providing a reception point for Stray and Care Act Dogs outside core working hours (including public holidays) – </w:t>
      </w:r>
      <w:r w:rsidR="00C24CCE">
        <w:rPr>
          <w:bCs/>
        </w:rPr>
        <w:t>n</w:t>
      </w:r>
      <w:r w:rsidRPr="00DB23F4">
        <w:rPr>
          <w:bCs/>
        </w:rPr>
        <w:t>ot including prohibited breeds under Section 1 Dangerous Dogs Act 1991.</w:t>
      </w:r>
    </w:p>
    <w:p w14:paraId="01F6815F" w14:textId="77777777" w:rsidR="00DB23F4" w:rsidRPr="00DB23F4" w:rsidRDefault="00DB23F4" w:rsidP="00DB23F4">
      <w:pPr>
        <w:pStyle w:val="Default"/>
        <w:rPr>
          <w:bCs/>
        </w:rPr>
      </w:pPr>
    </w:p>
    <w:p w14:paraId="68CDCA96" w14:textId="4B501D56" w:rsidR="00DB23F4" w:rsidRPr="00DB23F4" w:rsidRDefault="00DB23F4" w:rsidP="00DB23F4">
      <w:pPr>
        <w:pStyle w:val="Default"/>
        <w:numPr>
          <w:ilvl w:val="0"/>
          <w:numId w:val="45"/>
        </w:numPr>
        <w:rPr>
          <w:bCs/>
        </w:rPr>
      </w:pPr>
      <w:r w:rsidRPr="00DB23F4">
        <w:rPr>
          <w:bCs/>
        </w:rPr>
        <w:t xml:space="preserve">Lot 3 </w:t>
      </w:r>
      <w:r w:rsidR="00BB17BF">
        <w:rPr>
          <w:bCs/>
        </w:rPr>
        <w:t>-</w:t>
      </w:r>
      <w:r w:rsidR="00E22DE2">
        <w:rPr>
          <w:bCs/>
        </w:rPr>
        <w:t xml:space="preserve"> </w:t>
      </w:r>
      <w:r w:rsidRPr="00DB23F4">
        <w:rPr>
          <w:bCs/>
        </w:rPr>
        <w:t xml:space="preserve">Collection and </w:t>
      </w:r>
      <w:r w:rsidR="00E22DE2">
        <w:rPr>
          <w:bCs/>
        </w:rPr>
        <w:t>K</w:t>
      </w:r>
      <w:r w:rsidRPr="00DB23F4">
        <w:rPr>
          <w:bCs/>
        </w:rPr>
        <w:t xml:space="preserve">ennelling of Stray and Care Act </w:t>
      </w:r>
      <w:r w:rsidR="00E22DE2">
        <w:rPr>
          <w:bCs/>
        </w:rPr>
        <w:t>D</w:t>
      </w:r>
      <w:r w:rsidRPr="00DB23F4">
        <w:rPr>
          <w:bCs/>
        </w:rPr>
        <w:t>ogs within core working hours – Including prohibited breeds under Section 1 Dangerous Dogs Act 1991</w:t>
      </w:r>
    </w:p>
    <w:p w14:paraId="39E1DBB9" w14:textId="77777777" w:rsidR="00DB23F4" w:rsidRPr="00DB23F4" w:rsidRDefault="00DB23F4" w:rsidP="00DB23F4">
      <w:pPr>
        <w:pStyle w:val="Default"/>
        <w:rPr>
          <w:bCs/>
        </w:rPr>
      </w:pPr>
    </w:p>
    <w:p w14:paraId="28B72306" w14:textId="49D54706" w:rsidR="00DB23F4" w:rsidRDefault="00DB23F4" w:rsidP="00DB23F4">
      <w:pPr>
        <w:pStyle w:val="Default"/>
        <w:numPr>
          <w:ilvl w:val="0"/>
          <w:numId w:val="45"/>
        </w:numPr>
        <w:rPr>
          <w:bCs/>
        </w:rPr>
      </w:pPr>
      <w:r w:rsidRPr="00DB23F4">
        <w:rPr>
          <w:bCs/>
        </w:rPr>
        <w:t xml:space="preserve">Lot 4 </w:t>
      </w:r>
      <w:r w:rsidR="00E40A5D">
        <w:rPr>
          <w:bCs/>
        </w:rPr>
        <w:t>-</w:t>
      </w:r>
      <w:r w:rsidRPr="00DB23F4">
        <w:rPr>
          <w:bCs/>
        </w:rPr>
        <w:t xml:space="preserve"> Providing a reception point for Stray and Care Act Dogs outside core working hours (including public holidays) – Including prohibited breeds under Section 1 Dangerous Dogs Act 1991.</w:t>
      </w:r>
    </w:p>
    <w:p w14:paraId="5A71CCF7" w14:textId="0320E768" w:rsidR="0036019C" w:rsidRPr="00FD790E" w:rsidRDefault="004607DF" w:rsidP="00D01B4C">
      <w:pPr>
        <w:pStyle w:val="pf0"/>
        <w:ind w:left="720"/>
        <w:rPr>
          <w:rFonts w:ascii="Arial" w:hAnsi="Arial"/>
          <w:color w:val="FF0000"/>
          <w:szCs w:val="22"/>
        </w:rPr>
      </w:pPr>
      <w:r w:rsidRPr="3DCA0D7A">
        <w:rPr>
          <w:rFonts w:ascii="Arial" w:hAnsi="Arial" w:cs="Arial"/>
          <w:color w:val="000000" w:themeColor="text1"/>
        </w:rPr>
        <w:t>Suppliers can bid for one or more Lots. The council will award one contract per Lot. This may be to one supplier, covering all Lots, or multiple suppliers</w:t>
      </w:r>
      <w:r w:rsidR="00725754" w:rsidRPr="3DCA0D7A">
        <w:rPr>
          <w:rFonts w:ascii="Arial" w:hAnsi="Arial" w:cs="Arial"/>
          <w:color w:val="000000" w:themeColor="text1"/>
        </w:rPr>
        <w:t>.</w:t>
      </w:r>
    </w:p>
    <w:p w14:paraId="34A52FB3" w14:textId="77777777" w:rsidR="00FD790E" w:rsidRPr="00FD790E" w:rsidRDefault="00FD790E" w:rsidP="007965BB">
      <w:pPr>
        <w:keepNext/>
        <w:jc w:val="both"/>
        <w:outlineLvl w:val="0"/>
        <w:rPr>
          <w:rFonts w:ascii="Arial" w:eastAsia="Times New Roman" w:hAnsi="Arial" w:cs="Arial"/>
          <w:lang w:eastAsia="en-GB"/>
        </w:rPr>
      </w:pPr>
    </w:p>
    <w:p w14:paraId="3692EAF1" w14:textId="77777777" w:rsidR="0031169B" w:rsidRDefault="0031169B">
      <w:pPr>
        <w:rPr>
          <w:rFonts w:ascii="Arial" w:eastAsiaTheme="majorEastAsia" w:hAnsi="Arial" w:cstheme="majorBidi"/>
          <w:b/>
          <w:bCs/>
          <w:color w:val="8D5698"/>
        </w:rPr>
      </w:pPr>
      <w:r>
        <w:rPr>
          <w:rFonts w:ascii="Arial" w:eastAsiaTheme="majorEastAsia" w:hAnsi="Arial" w:cstheme="majorBidi"/>
          <w:b/>
          <w:bCs/>
          <w:color w:val="8D5698"/>
        </w:rPr>
        <w:br w:type="page"/>
      </w:r>
    </w:p>
    <w:p w14:paraId="0470906B" w14:textId="77777777" w:rsidR="0031169B" w:rsidRDefault="0031169B" w:rsidP="00FD790E">
      <w:pPr>
        <w:keepNext/>
        <w:jc w:val="both"/>
        <w:outlineLvl w:val="0"/>
        <w:rPr>
          <w:rFonts w:ascii="Arial" w:eastAsiaTheme="majorEastAsia" w:hAnsi="Arial" w:cstheme="majorBidi"/>
          <w:b/>
          <w:bCs/>
          <w:color w:val="8D5698"/>
        </w:rPr>
      </w:pPr>
    </w:p>
    <w:p w14:paraId="4023BEAB" w14:textId="62DE47AD" w:rsidR="00FD790E" w:rsidRPr="00FD790E" w:rsidRDefault="00FD790E" w:rsidP="00FD790E">
      <w:pPr>
        <w:keepNext/>
        <w:jc w:val="both"/>
        <w:outlineLvl w:val="0"/>
        <w:rPr>
          <w:rFonts w:ascii="Arial" w:eastAsia="Times New Roman" w:hAnsi="Arial" w:cs="Arial"/>
          <w:b/>
          <w:szCs w:val="28"/>
          <w:lang w:eastAsia="en-GB"/>
        </w:rPr>
      </w:pPr>
      <w:r w:rsidRPr="001A0990">
        <w:rPr>
          <w:rFonts w:ascii="Arial" w:eastAsiaTheme="majorEastAsia" w:hAnsi="Arial" w:cstheme="majorBidi"/>
          <w:b/>
          <w:bCs/>
          <w:color w:val="8D5698"/>
        </w:rPr>
        <w:t>2.</w:t>
      </w:r>
      <w:r w:rsidRPr="00FD790E">
        <w:rPr>
          <w:rFonts w:ascii="Arial" w:eastAsia="Times New Roman" w:hAnsi="Arial" w:cs="Arial"/>
          <w:lang w:eastAsia="en-GB"/>
        </w:rPr>
        <w:tab/>
      </w:r>
      <w:r w:rsidRPr="004B1C7B">
        <w:rPr>
          <w:rFonts w:ascii="Arial" w:eastAsiaTheme="majorEastAsia" w:hAnsi="Arial" w:cstheme="majorBidi"/>
          <w:b/>
          <w:bCs/>
          <w:color w:val="8D5698"/>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190DF771"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Set out below is the p</w:t>
      </w:r>
      <w:r w:rsidR="002B1EC6">
        <w:rPr>
          <w:rFonts w:ascii="Arial" w:eastAsia="Times New Roman" w:hAnsi="Arial" w:cs="Times New Roman"/>
          <w:szCs w:val="22"/>
          <w:lang w:eastAsia="en-GB"/>
        </w:rPr>
        <w:t xml:space="preserve">roposed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ded as a guide and whilst the 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4"/>
        <w:gridCol w:w="2426"/>
      </w:tblGrid>
      <w:tr w:rsidR="00950CBE" w:rsidRPr="00FD790E" w14:paraId="603F2274" w14:textId="23114EBF" w:rsidTr="00B16897">
        <w:trPr>
          <w:jc w:val="center"/>
        </w:trPr>
        <w:tc>
          <w:tcPr>
            <w:tcW w:w="3690" w:type="pct"/>
            <w:shd w:val="clear" w:color="auto" w:fill="CCC0D9" w:themeFill="accent4" w:themeFillTint="66"/>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310" w:type="pct"/>
            <w:shd w:val="clear" w:color="auto" w:fill="CCC0D9" w:themeFill="accent4" w:themeFillTint="66"/>
          </w:tcPr>
          <w:p w14:paraId="6A06A9C2" w14:textId="30791CC2" w:rsidR="00950CBE" w:rsidRPr="00950CBE" w:rsidRDefault="00950CBE" w:rsidP="00FD790E">
            <w:pPr>
              <w:ind w:left="900" w:hanging="900"/>
              <w:rPr>
                <w:rFonts w:ascii="Arial" w:eastAsia="Times New Roman" w:hAnsi="Arial" w:cs="Arial"/>
                <w:b/>
                <w:lang w:eastAsia="en-GB"/>
              </w:rPr>
            </w:pPr>
            <w:r w:rsidRPr="00950CBE">
              <w:rPr>
                <w:rFonts w:ascii="Arial" w:eastAsia="Times New Roman" w:hAnsi="Arial" w:cs="Arial"/>
                <w:b/>
                <w:lang w:eastAsia="en-GB"/>
              </w:rPr>
              <w:t>DEADLINE</w:t>
            </w:r>
          </w:p>
        </w:tc>
      </w:tr>
      <w:tr w:rsidR="00950CBE" w:rsidRPr="00FD790E" w14:paraId="0ECC0C8C" w14:textId="1CAB7668" w:rsidTr="00B16897">
        <w:trPr>
          <w:jc w:val="center"/>
        </w:trPr>
        <w:tc>
          <w:tcPr>
            <w:tcW w:w="3690" w:type="pct"/>
          </w:tcPr>
          <w:p w14:paraId="7EC96246" w14:textId="77777777" w:rsidR="00950CBE" w:rsidRPr="00C84A52" w:rsidRDefault="00950CBE" w:rsidP="00FD790E">
            <w:pPr>
              <w:rPr>
                <w:rFonts w:ascii="Arial" w:eastAsia="Times New Roman" w:hAnsi="Arial" w:cs="Arial"/>
                <w:sz w:val="28"/>
                <w:lang w:eastAsia="en-GB"/>
              </w:rPr>
            </w:pPr>
            <w:r w:rsidRPr="00C84A52">
              <w:rPr>
                <w:rFonts w:ascii="Arial" w:eastAsia="Times New Roman" w:hAnsi="Arial" w:cs="Arial"/>
                <w:lang w:eastAsia="en-GB"/>
              </w:rPr>
              <w:t>Tender published on the portal</w:t>
            </w:r>
          </w:p>
        </w:tc>
        <w:tc>
          <w:tcPr>
            <w:tcW w:w="1310" w:type="pct"/>
          </w:tcPr>
          <w:p w14:paraId="78EA4214" w14:textId="20097ACE" w:rsidR="00950CBE" w:rsidRPr="00C84A52" w:rsidRDefault="00957218" w:rsidP="00FD790E">
            <w:pPr>
              <w:rPr>
                <w:rFonts w:ascii="Arial" w:eastAsia="Times New Roman" w:hAnsi="Arial" w:cs="Arial"/>
                <w:lang w:eastAsia="en-GB"/>
              </w:rPr>
            </w:pPr>
            <w:r>
              <w:rPr>
                <w:rFonts w:ascii="Arial" w:eastAsia="Times New Roman" w:hAnsi="Arial" w:cs="Arial"/>
                <w:lang w:eastAsia="en-GB"/>
              </w:rPr>
              <w:t xml:space="preserve">11 </w:t>
            </w:r>
            <w:r w:rsidR="005D1D99" w:rsidRPr="00C84A52">
              <w:rPr>
                <w:rFonts w:ascii="Arial" w:eastAsia="Times New Roman" w:hAnsi="Arial" w:cs="Arial"/>
                <w:lang w:eastAsia="en-GB"/>
              </w:rPr>
              <w:t>June 2024</w:t>
            </w:r>
          </w:p>
        </w:tc>
      </w:tr>
      <w:tr w:rsidR="00DA14A5" w:rsidRPr="00FD790E" w14:paraId="0DACD6F5" w14:textId="77777777" w:rsidTr="00B16897">
        <w:trPr>
          <w:jc w:val="center"/>
        </w:trPr>
        <w:tc>
          <w:tcPr>
            <w:tcW w:w="3690" w:type="pct"/>
          </w:tcPr>
          <w:p w14:paraId="0FD33F0F" w14:textId="41AFC7DF" w:rsidR="00DA14A5" w:rsidRPr="00C84A52" w:rsidRDefault="00DA14A5" w:rsidP="00666126">
            <w:pPr>
              <w:rPr>
                <w:rFonts w:ascii="Arial" w:eastAsia="Times New Roman" w:hAnsi="Arial" w:cs="Arial"/>
                <w:lang w:eastAsia="en-GB"/>
              </w:rPr>
            </w:pPr>
            <w:r w:rsidRPr="00C84A52">
              <w:rPr>
                <w:rFonts w:ascii="Arial" w:eastAsia="Times New Roman" w:hAnsi="Arial" w:cs="Arial"/>
                <w:lang w:eastAsia="en-GB"/>
              </w:rPr>
              <w:t xml:space="preserve">Closing time and date for clarifications </w:t>
            </w:r>
            <w:r w:rsidR="00C504A7" w:rsidRPr="00C84A52">
              <w:rPr>
                <w:rFonts w:ascii="Arial" w:eastAsia="Times New Roman" w:hAnsi="Arial" w:cs="Arial"/>
                <w:lang w:eastAsia="en-GB"/>
              </w:rPr>
              <w:t xml:space="preserve">of the tender documents </w:t>
            </w:r>
            <w:r w:rsidR="00666126" w:rsidRPr="00C84A52">
              <w:rPr>
                <w:rFonts w:ascii="Arial" w:eastAsia="Times New Roman" w:hAnsi="Arial" w:cs="Arial"/>
                <w:lang w:eastAsia="en-GB"/>
              </w:rPr>
              <w:t xml:space="preserve">to be sent to the </w:t>
            </w:r>
            <w:r w:rsidRPr="00C84A52">
              <w:rPr>
                <w:rFonts w:ascii="Arial" w:eastAsia="Times New Roman" w:hAnsi="Arial" w:cs="Arial"/>
                <w:lang w:eastAsia="en-GB"/>
              </w:rPr>
              <w:t>council</w:t>
            </w:r>
          </w:p>
        </w:tc>
        <w:tc>
          <w:tcPr>
            <w:tcW w:w="1310" w:type="pct"/>
          </w:tcPr>
          <w:p w14:paraId="3626E85C" w14:textId="1AE4FBB4" w:rsidR="00DA14A5" w:rsidRPr="00C84A52" w:rsidRDefault="001C29B9" w:rsidP="00FD790E">
            <w:pPr>
              <w:rPr>
                <w:rFonts w:ascii="Arial" w:eastAsia="Times New Roman" w:hAnsi="Arial" w:cs="Arial"/>
                <w:lang w:eastAsia="en-GB"/>
              </w:rPr>
            </w:pPr>
            <w:r>
              <w:rPr>
                <w:rFonts w:ascii="Arial" w:eastAsia="Times New Roman" w:hAnsi="Arial" w:cs="Arial"/>
                <w:lang w:eastAsia="en-GB"/>
              </w:rPr>
              <w:t xml:space="preserve">02 July </w:t>
            </w:r>
            <w:r w:rsidR="0020134C" w:rsidRPr="00C84A52">
              <w:rPr>
                <w:rFonts w:ascii="Arial" w:eastAsia="Times New Roman" w:hAnsi="Arial" w:cs="Arial"/>
                <w:lang w:eastAsia="en-GB"/>
              </w:rPr>
              <w:t>2024</w:t>
            </w:r>
            <w:r w:rsidR="00A019B0">
              <w:rPr>
                <w:rFonts w:ascii="Arial" w:eastAsia="Times New Roman" w:hAnsi="Arial" w:cs="Arial"/>
                <w:lang w:eastAsia="en-GB"/>
              </w:rPr>
              <w:t>, no later than 13:00hrs</w:t>
            </w:r>
          </w:p>
        </w:tc>
      </w:tr>
      <w:tr w:rsidR="00950CBE" w:rsidRPr="00FD790E" w14:paraId="2B4E4DA6" w14:textId="4DF5F259" w:rsidTr="00B16897">
        <w:trPr>
          <w:jc w:val="center"/>
        </w:trPr>
        <w:tc>
          <w:tcPr>
            <w:tcW w:w="3690" w:type="pct"/>
          </w:tcPr>
          <w:p w14:paraId="2CB15D20" w14:textId="2C191047" w:rsidR="00950CBE" w:rsidRPr="00C84A52" w:rsidRDefault="00950CBE" w:rsidP="00FD790E">
            <w:pPr>
              <w:rPr>
                <w:rFonts w:ascii="Arial" w:eastAsia="Times New Roman" w:hAnsi="Arial" w:cs="Arial"/>
                <w:sz w:val="28"/>
                <w:lang w:eastAsia="en-GB"/>
              </w:rPr>
            </w:pPr>
            <w:r w:rsidRPr="00C84A52">
              <w:rPr>
                <w:rFonts w:ascii="Arial" w:eastAsia="Times New Roman" w:hAnsi="Arial" w:cs="Arial"/>
                <w:lang w:eastAsia="en-GB"/>
              </w:rPr>
              <w:t>Closing da</w:t>
            </w:r>
            <w:r w:rsidR="007965BB" w:rsidRPr="00C84A52">
              <w:rPr>
                <w:rFonts w:ascii="Arial" w:eastAsia="Times New Roman" w:hAnsi="Arial" w:cs="Arial"/>
                <w:lang w:eastAsia="en-GB"/>
              </w:rPr>
              <w:t>te and time for receipt by the c</w:t>
            </w:r>
            <w:r w:rsidRPr="00C84A52">
              <w:rPr>
                <w:rFonts w:ascii="Arial" w:eastAsia="Times New Roman" w:hAnsi="Arial" w:cs="Arial"/>
                <w:lang w:eastAsia="en-GB"/>
              </w:rPr>
              <w:t xml:space="preserve">ouncil of </w:t>
            </w:r>
            <w:r w:rsidR="008452FD" w:rsidRPr="00C84A52">
              <w:rPr>
                <w:rFonts w:ascii="Arial" w:eastAsia="Times New Roman" w:hAnsi="Arial" w:cs="Arial"/>
                <w:lang w:eastAsia="en-GB"/>
              </w:rPr>
              <w:t>b</w:t>
            </w:r>
            <w:r w:rsidR="007965BB" w:rsidRPr="00C84A52">
              <w:rPr>
                <w:rFonts w:ascii="Arial" w:eastAsia="Times New Roman" w:hAnsi="Arial" w:cs="Arial"/>
                <w:lang w:eastAsia="en-GB"/>
              </w:rPr>
              <w:t>idder r</w:t>
            </w:r>
            <w:r w:rsidRPr="00C84A52">
              <w:rPr>
                <w:rFonts w:ascii="Arial" w:eastAsia="Times New Roman" w:hAnsi="Arial" w:cs="Arial"/>
                <w:lang w:eastAsia="en-GB"/>
              </w:rPr>
              <w:t xml:space="preserve">esponses </w:t>
            </w:r>
          </w:p>
        </w:tc>
        <w:tc>
          <w:tcPr>
            <w:tcW w:w="1310" w:type="pct"/>
          </w:tcPr>
          <w:p w14:paraId="6F5F2E8D" w14:textId="6ABAA2B9" w:rsidR="00950CBE" w:rsidRPr="00C84A52" w:rsidRDefault="00E14BF2" w:rsidP="00FD790E">
            <w:pPr>
              <w:rPr>
                <w:rFonts w:ascii="Arial" w:eastAsia="Times New Roman" w:hAnsi="Arial" w:cs="Arial"/>
                <w:lang w:eastAsia="en-GB"/>
              </w:rPr>
            </w:pPr>
            <w:r w:rsidRPr="00C84A52">
              <w:rPr>
                <w:rFonts w:ascii="Arial" w:eastAsia="Times New Roman" w:hAnsi="Arial" w:cs="Arial"/>
                <w:lang w:eastAsia="en-GB"/>
              </w:rPr>
              <w:t>0</w:t>
            </w:r>
            <w:r w:rsidR="00F15F78">
              <w:rPr>
                <w:rFonts w:ascii="Arial" w:eastAsia="Times New Roman" w:hAnsi="Arial" w:cs="Arial"/>
                <w:lang w:eastAsia="en-GB"/>
              </w:rPr>
              <w:t>9</w:t>
            </w:r>
            <w:r w:rsidR="003D1CDC">
              <w:rPr>
                <w:rFonts w:ascii="Arial" w:eastAsia="Times New Roman" w:hAnsi="Arial" w:cs="Arial"/>
                <w:lang w:eastAsia="en-GB"/>
              </w:rPr>
              <w:t xml:space="preserve"> </w:t>
            </w:r>
            <w:r w:rsidR="00710F6C" w:rsidRPr="00C84A52">
              <w:rPr>
                <w:rFonts w:ascii="Arial" w:eastAsia="Times New Roman" w:hAnsi="Arial" w:cs="Arial"/>
                <w:lang w:eastAsia="en-GB"/>
              </w:rPr>
              <w:t>July</w:t>
            </w:r>
            <w:r w:rsidR="0020134C" w:rsidRPr="00C84A52">
              <w:rPr>
                <w:rFonts w:ascii="Arial" w:eastAsia="Times New Roman" w:hAnsi="Arial" w:cs="Arial"/>
                <w:lang w:eastAsia="en-GB"/>
              </w:rPr>
              <w:t xml:space="preserve"> 2024</w:t>
            </w:r>
            <w:r w:rsidR="003D1CDC">
              <w:rPr>
                <w:rFonts w:ascii="Arial" w:eastAsia="Times New Roman" w:hAnsi="Arial" w:cs="Arial"/>
                <w:lang w:eastAsia="en-GB"/>
              </w:rPr>
              <w:t>, no later than 13:00hrs</w:t>
            </w:r>
          </w:p>
        </w:tc>
      </w:tr>
      <w:tr w:rsidR="00950CBE" w:rsidRPr="00FD790E" w14:paraId="7086232F" w14:textId="3189B87B" w:rsidTr="00B16897">
        <w:trPr>
          <w:jc w:val="center"/>
        </w:trPr>
        <w:tc>
          <w:tcPr>
            <w:tcW w:w="3690" w:type="pct"/>
          </w:tcPr>
          <w:p w14:paraId="4F46F732" w14:textId="00709303" w:rsidR="00950CBE" w:rsidRPr="00C84A52" w:rsidRDefault="008452FD" w:rsidP="008452FD">
            <w:pPr>
              <w:rPr>
                <w:rFonts w:ascii="Arial" w:eastAsia="Times New Roman" w:hAnsi="Arial" w:cs="Arial"/>
                <w:sz w:val="28"/>
                <w:lang w:eastAsia="en-GB"/>
              </w:rPr>
            </w:pPr>
            <w:r w:rsidRPr="00C84A52">
              <w:rPr>
                <w:rFonts w:ascii="Arial" w:eastAsia="Times New Roman" w:hAnsi="Arial" w:cs="Arial"/>
                <w:lang w:eastAsia="en-GB"/>
              </w:rPr>
              <w:t>Evaluation of t</w:t>
            </w:r>
            <w:r w:rsidR="007965BB" w:rsidRPr="00C84A52">
              <w:rPr>
                <w:rFonts w:ascii="Arial" w:eastAsia="Times New Roman" w:hAnsi="Arial" w:cs="Arial"/>
                <w:lang w:eastAsia="en-GB"/>
              </w:rPr>
              <w:t>ender r</w:t>
            </w:r>
            <w:r w:rsidR="00950CBE" w:rsidRPr="00C84A52">
              <w:rPr>
                <w:rFonts w:ascii="Arial" w:eastAsia="Times New Roman" w:hAnsi="Arial" w:cs="Arial"/>
                <w:lang w:eastAsia="en-GB"/>
              </w:rPr>
              <w:t xml:space="preserve">esponses </w:t>
            </w:r>
          </w:p>
        </w:tc>
        <w:tc>
          <w:tcPr>
            <w:tcW w:w="1310" w:type="pct"/>
          </w:tcPr>
          <w:p w14:paraId="0B7717D6" w14:textId="5C1EB717" w:rsidR="00950CBE" w:rsidRPr="00C84A52" w:rsidRDefault="006C38AC" w:rsidP="00FD790E">
            <w:pPr>
              <w:rPr>
                <w:rFonts w:ascii="Arial" w:eastAsia="Times New Roman" w:hAnsi="Arial" w:cs="Arial"/>
                <w:lang w:eastAsia="en-GB"/>
              </w:rPr>
            </w:pPr>
            <w:r>
              <w:rPr>
                <w:rFonts w:ascii="Arial" w:eastAsia="Times New Roman" w:hAnsi="Arial" w:cs="Arial"/>
                <w:lang w:eastAsia="en-GB"/>
              </w:rPr>
              <w:t>July 2024</w:t>
            </w:r>
          </w:p>
        </w:tc>
      </w:tr>
      <w:tr w:rsidR="00950CBE" w:rsidRPr="00FD790E" w14:paraId="45E0CE29" w14:textId="72DA155A" w:rsidTr="00B16897">
        <w:trPr>
          <w:jc w:val="center"/>
        </w:trPr>
        <w:tc>
          <w:tcPr>
            <w:tcW w:w="3690" w:type="pct"/>
          </w:tcPr>
          <w:p w14:paraId="69498E31" w14:textId="0643B0A9" w:rsidR="00950CBE" w:rsidRPr="00C84A52" w:rsidRDefault="008452FD" w:rsidP="00FD790E">
            <w:pPr>
              <w:rPr>
                <w:rFonts w:ascii="Arial" w:eastAsia="Times New Roman" w:hAnsi="Arial" w:cs="Arial"/>
                <w:sz w:val="28"/>
                <w:lang w:eastAsia="en-GB"/>
              </w:rPr>
            </w:pPr>
            <w:r w:rsidRPr="00C84A52">
              <w:rPr>
                <w:rFonts w:ascii="Arial" w:eastAsia="Times New Roman" w:hAnsi="Arial" w:cs="Arial"/>
                <w:lang w:eastAsia="en-GB"/>
              </w:rPr>
              <w:t>Successful/u</w:t>
            </w:r>
            <w:r w:rsidR="00950CBE" w:rsidRPr="00C84A52">
              <w:rPr>
                <w:rFonts w:ascii="Arial" w:eastAsia="Times New Roman" w:hAnsi="Arial" w:cs="Arial"/>
                <w:lang w:eastAsia="en-GB"/>
              </w:rPr>
              <w:t>nsuccessful notification</w:t>
            </w:r>
          </w:p>
        </w:tc>
        <w:tc>
          <w:tcPr>
            <w:tcW w:w="1310" w:type="pct"/>
          </w:tcPr>
          <w:p w14:paraId="337208C5" w14:textId="143424F2" w:rsidR="00950CBE" w:rsidRPr="00C84A52" w:rsidRDefault="00CD0031" w:rsidP="00FD790E">
            <w:pPr>
              <w:rPr>
                <w:rFonts w:ascii="Arial" w:eastAsia="Times New Roman" w:hAnsi="Arial" w:cs="Arial"/>
                <w:lang w:eastAsia="en-GB"/>
              </w:rPr>
            </w:pPr>
            <w:r>
              <w:rPr>
                <w:rFonts w:ascii="Arial" w:eastAsia="Times New Roman" w:hAnsi="Arial" w:cs="Arial"/>
                <w:lang w:eastAsia="en-GB"/>
              </w:rPr>
              <w:t>August</w:t>
            </w:r>
            <w:r w:rsidR="00E14BF2" w:rsidRPr="00C84A52">
              <w:rPr>
                <w:rFonts w:ascii="Arial" w:eastAsia="Times New Roman" w:hAnsi="Arial" w:cs="Arial"/>
                <w:lang w:eastAsia="en-GB"/>
              </w:rPr>
              <w:t xml:space="preserve"> 2024</w:t>
            </w:r>
          </w:p>
        </w:tc>
      </w:tr>
      <w:tr w:rsidR="00950CBE" w:rsidRPr="00FD790E" w14:paraId="2AA48372" w14:textId="38C736C6" w:rsidTr="00B16897">
        <w:trPr>
          <w:jc w:val="center"/>
        </w:trPr>
        <w:tc>
          <w:tcPr>
            <w:tcW w:w="3690" w:type="pct"/>
          </w:tcPr>
          <w:p w14:paraId="47FF5D21" w14:textId="1ED08A76" w:rsidR="00950CBE" w:rsidRPr="00C84A52" w:rsidRDefault="007965BB" w:rsidP="00FD790E">
            <w:pPr>
              <w:rPr>
                <w:rFonts w:ascii="Arial" w:eastAsia="Times New Roman" w:hAnsi="Arial" w:cs="Arial"/>
                <w:sz w:val="28"/>
                <w:lang w:eastAsia="en-GB"/>
              </w:rPr>
            </w:pPr>
            <w:r w:rsidRPr="00C84A52">
              <w:rPr>
                <w:rFonts w:ascii="Arial" w:eastAsia="Times New Roman" w:hAnsi="Arial" w:cs="Arial"/>
                <w:lang w:eastAsia="en-GB"/>
              </w:rPr>
              <w:t>Complete contract s</w:t>
            </w:r>
            <w:r w:rsidR="00950CBE" w:rsidRPr="00C84A52">
              <w:rPr>
                <w:rFonts w:ascii="Arial" w:eastAsia="Times New Roman" w:hAnsi="Arial" w:cs="Arial"/>
                <w:lang w:eastAsia="en-GB"/>
              </w:rPr>
              <w:t>ignings</w:t>
            </w:r>
          </w:p>
        </w:tc>
        <w:tc>
          <w:tcPr>
            <w:tcW w:w="1310" w:type="pct"/>
          </w:tcPr>
          <w:p w14:paraId="4D8D0F2A" w14:textId="522F6100" w:rsidR="00950CBE" w:rsidRPr="00C84A52" w:rsidRDefault="00E14BF2" w:rsidP="00FD790E">
            <w:pPr>
              <w:rPr>
                <w:rFonts w:ascii="Arial" w:eastAsia="Times New Roman" w:hAnsi="Arial" w:cs="Arial"/>
                <w:lang w:eastAsia="en-GB"/>
              </w:rPr>
            </w:pPr>
            <w:r w:rsidRPr="00C84A52">
              <w:rPr>
                <w:rFonts w:ascii="Arial" w:eastAsia="Times New Roman" w:hAnsi="Arial" w:cs="Arial"/>
                <w:lang w:eastAsia="en-GB"/>
              </w:rPr>
              <w:t>August 2024</w:t>
            </w:r>
          </w:p>
        </w:tc>
      </w:tr>
      <w:tr w:rsidR="00950CBE" w:rsidRPr="00FD790E" w14:paraId="5D3D14B3" w14:textId="378B91CE" w:rsidTr="00B16897">
        <w:trPr>
          <w:jc w:val="center"/>
        </w:trPr>
        <w:tc>
          <w:tcPr>
            <w:tcW w:w="3690" w:type="pct"/>
          </w:tcPr>
          <w:p w14:paraId="1149F4B2" w14:textId="21A626BA" w:rsidR="00950CBE" w:rsidRPr="00C84A52" w:rsidRDefault="008452FD" w:rsidP="00FD790E">
            <w:pPr>
              <w:rPr>
                <w:rFonts w:ascii="Arial" w:eastAsia="Times New Roman" w:hAnsi="Arial" w:cs="Arial"/>
                <w:sz w:val="28"/>
                <w:lang w:eastAsia="en-GB"/>
              </w:rPr>
            </w:pPr>
            <w:r w:rsidRPr="00C84A52">
              <w:rPr>
                <w:rFonts w:ascii="Arial" w:eastAsia="Times New Roman" w:hAnsi="Arial" w:cs="Arial"/>
                <w:lang w:eastAsia="en-GB"/>
              </w:rPr>
              <w:t>Contract starts</w:t>
            </w:r>
          </w:p>
        </w:tc>
        <w:tc>
          <w:tcPr>
            <w:tcW w:w="1310" w:type="pct"/>
          </w:tcPr>
          <w:p w14:paraId="0065539F" w14:textId="135181DF" w:rsidR="00950CBE" w:rsidRPr="00C84A52" w:rsidRDefault="004716F6" w:rsidP="00FD790E">
            <w:pPr>
              <w:rPr>
                <w:rFonts w:ascii="Arial" w:eastAsia="Times New Roman" w:hAnsi="Arial" w:cs="Arial"/>
                <w:lang w:eastAsia="en-GB"/>
              </w:rPr>
            </w:pPr>
            <w:r w:rsidRPr="00C84A52">
              <w:rPr>
                <w:rFonts w:ascii="Arial" w:eastAsia="Times New Roman" w:hAnsi="Arial" w:cs="Arial"/>
                <w:lang w:eastAsia="en-GB"/>
              </w:rPr>
              <w:t>01 September 2024</w:t>
            </w:r>
          </w:p>
        </w:tc>
      </w:tr>
    </w:tbl>
    <w:p w14:paraId="0B4FEE2C"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9" w:name="_Toc312844427"/>
      <w:bookmarkStart w:id="10" w:name="_Toc312844463"/>
      <w:r w:rsidRPr="001A0990">
        <w:rPr>
          <w:rFonts w:ascii="Arial" w:eastAsiaTheme="majorEastAsia" w:hAnsi="Arial" w:cstheme="majorBidi"/>
          <w:b/>
          <w:bCs/>
          <w:color w:val="8D5698"/>
        </w:rPr>
        <w:t>3.</w:t>
      </w:r>
      <w:r w:rsidRPr="00FD790E">
        <w:rPr>
          <w:rFonts w:ascii="Arial" w:eastAsia="Times New Roman" w:hAnsi="Arial" w:cs="Arial"/>
          <w:b/>
          <w:szCs w:val="28"/>
          <w:lang w:eastAsia="en-GB"/>
        </w:rPr>
        <w:t xml:space="preserve">     </w:t>
      </w:r>
      <w:bookmarkStart w:id="11" w:name="_Toc312850630"/>
      <w:r w:rsidRPr="00FD790E">
        <w:rPr>
          <w:rFonts w:ascii="Arial" w:eastAsia="Times New Roman" w:hAnsi="Arial" w:cs="Arial"/>
          <w:b/>
          <w:szCs w:val="28"/>
          <w:lang w:eastAsia="en-GB"/>
        </w:rPr>
        <w:t xml:space="preserve">  </w:t>
      </w:r>
      <w:r w:rsidR="007965BB" w:rsidRPr="004B1C7B">
        <w:rPr>
          <w:rFonts w:ascii="Arial" w:eastAsiaTheme="majorEastAsia" w:hAnsi="Arial" w:cstheme="majorBidi"/>
          <w:b/>
          <w:bCs/>
          <w:color w:val="8D5698"/>
        </w:rPr>
        <w:t>Bidder</w:t>
      </w:r>
      <w:r w:rsidRPr="004B1C7B">
        <w:rPr>
          <w:rFonts w:ascii="Arial" w:eastAsiaTheme="majorEastAsia" w:hAnsi="Arial" w:cstheme="majorBidi"/>
          <w:b/>
          <w:bCs/>
          <w:color w:val="8D5698"/>
        </w:rPr>
        <w:t>’s Responsibility</w:t>
      </w:r>
      <w:bookmarkEnd w:id="9"/>
      <w:bookmarkEnd w:id="10"/>
      <w:bookmarkEnd w:id="11"/>
    </w:p>
    <w:p w14:paraId="4627AD1D" w14:textId="77777777" w:rsidR="00FD790E" w:rsidRPr="00FD790E" w:rsidRDefault="00FD790E" w:rsidP="00FD790E">
      <w:pPr>
        <w:jc w:val="both"/>
        <w:rPr>
          <w:rFonts w:ascii="Arial" w:eastAsia="Times New Roman" w:hAnsi="Arial" w:cs="Arial"/>
          <w:b/>
          <w:sz w:val="32"/>
          <w:lang w:eastAsia="en-GB"/>
        </w:rPr>
      </w:pPr>
    </w:p>
    <w:p w14:paraId="7B2918A2" w14:textId="72500ACA" w:rsidR="00FD790E" w:rsidRPr="00FD790E" w:rsidRDefault="00FD790E" w:rsidP="00FD790E">
      <w:pPr>
        <w:rPr>
          <w:rFonts w:ascii="Arial" w:eastAsia="Times New Roman" w:hAnsi="Arial" w:cs="Times New Roman"/>
          <w:szCs w:val="22"/>
          <w:lang w:val="en-US"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r>
      <w:proofErr w:type="gramStart"/>
      <w:r w:rsidRPr="00FD790E">
        <w:rPr>
          <w:rFonts w:ascii="Arial" w:eastAsia="Times New Roman" w:hAnsi="Arial" w:cs="Times New Roman"/>
          <w:szCs w:val="22"/>
          <w:lang w:eastAsia="en-GB"/>
        </w:rPr>
        <w:t>circumstances</w:t>
      </w:r>
      <w:proofErr w:type="gramEnd"/>
      <w:r w:rsidRPr="00FD790E">
        <w:rPr>
          <w:rFonts w:ascii="Arial" w:eastAsia="Times New Roman" w:hAnsi="Arial" w:cs="Times New Roman"/>
          <w:szCs w:val="22"/>
          <w:lang w:eastAsia="en-GB"/>
        </w:rPr>
        <w:t xml:space="preserve"> and situation of the works and that will be held to have, by their own </w:t>
      </w:r>
      <w:r w:rsidRPr="00FD790E">
        <w:rPr>
          <w:rFonts w:ascii="Arial" w:eastAsia="Times New Roman" w:hAnsi="Arial" w:cs="Times New Roman"/>
          <w:szCs w:val="22"/>
          <w:lang w:eastAsia="en-GB"/>
        </w:rPr>
        <w:tab/>
        <w:t xml:space="preserve">independent site visits and inspection,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72A2FCA7" w14:textId="77777777" w:rsidR="00FD790E" w:rsidRPr="00FD790E" w:rsidRDefault="00FD790E" w:rsidP="00FD790E">
      <w:pPr>
        <w:ind w:left="737"/>
        <w:rPr>
          <w:rFonts w:ascii="Arial" w:eastAsia="Times New Roman" w:hAnsi="Arial" w:cs="Times New Roman"/>
          <w:szCs w:val="22"/>
          <w:lang w:eastAsia="en-GB"/>
        </w:rPr>
      </w:pPr>
    </w:p>
    <w:p w14:paraId="71C391F8" w14:textId="01D96BB4"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3.2</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4FE86A38" w14:textId="731DE6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 xml:space="preserve">3.3 </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003C421E">
        <w:rPr>
          <w:rFonts w:ascii="Arial" w:eastAsia="Times New Roman" w:hAnsi="Arial" w:cs="Times New Roman"/>
          <w:lang w:eastAsia="en-GB"/>
        </w:rPr>
        <w:t>s should be aware that the c</w:t>
      </w:r>
      <w:r w:rsidRPr="00FD790E">
        <w:rPr>
          <w:rFonts w:ascii="Arial" w:eastAsia="Times New Roman" w:hAnsi="Arial" w:cs="Times New Roman"/>
          <w:lang w:eastAsia="en-GB"/>
        </w:rPr>
        <w:t>ou</w:t>
      </w:r>
      <w:r w:rsidR="008452FD">
        <w:rPr>
          <w:rFonts w:ascii="Arial" w:eastAsia="Times New Roman" w:hAnsi="Arial" w:cs="Times New Roman"/>
          <w:lang w:eastAsia="en-GB"/>
        </w:rPr>
        <w:t>ncil envisages that the c</w:t>
      </w:r>
      <w:r w:rsidRPr="00FD790E">
        <w:rPr>
          <w:rFonts w:ascii="Arial" w:eastAsia="Times New Roman" w:hAnsi="Arial" w:cs="Times New Roman"/>
          <w:lang w:eastAsia="en-GB"/>
        </w:rPr>
        <w:t>ontractor should mobilise to provide the services required under the contract</w:t>
      </w:r>
      <w:r w:rsidRPr="00FD790E">
        <w:rPr>
          <w:rFonts w:ascii="Arial" w:eastAsia="Times New Roman" w:hAnsi="Arial" w:cs="Times New Roman"/>
          <w:color w:val="FF0000"/>
          <w:lang w:eastAsia="en-GB"/>
        </w:rPr>
        <w:t xml:space="preserve"> </w:t>
      </w:r>
      <w:r w:rsidR="006D2DF9" w:rsidRPr="00AF3C50">
        <w:rPr>
          <w:rFonts w:ascii="Arial" w:eastAsia="Times New Roman" w:hAnsi="Arial" w:cs="Times New Roman"/>
          <w:lang w:eastAsia="en-GB"/>
        </w:rPr>
        <w:t>8</w:t>
      </w:r>
      <w:r w:rsidRPr="0090498A">
        <w:rPr>
          <w:rFonts w:ascii="Arial" w:eastAsia="Times New Roman" w:hAnsi="Arial" w:cs="Times New Roman"/>
          <w:lang w:eastAsia="en-GB"/>
        </w:rPr>
        <w:t xml:space="preserve"> </w:t>
      </w:r>
      <w:r w:rsidRPr="00FD790E">
        <w:rPr>
          <w:rFonts w:ascii="Arial" w:eastAsia="Times New Roman" w:hAnsi="Arial" w:cs="Times New Roman"/>
          <w:lang w:eastAsia="en-GB"/>
        </w:rPr>
        <w:t>weeks after t</w:t>
      </w:r>
      <w:r w:rsidR="008452FD">
        <w:rPr>
          <w:rFonts w:ascii="Arial" w:eastAsia="Times New Roman" w:hAnsi="Arial" w:cs="Times New Roman"/>
          <w:lang w:eastAsia="en-GB"/>
        </w:rPr>
        <w:t>he date of contract award. The c</w:t>
      </w:r>
      <w:r w:rsidRPr="00FD790E">
        <w:rPr>
          <w:rFonts w:ascii="Arial" w:eastAsia="Times New Roman" w:hAnsi="Arial" w:cs="Times New Roman"/>
          <w:lang w:eastAsia="en-GB"/>
        </w:rPr>
        <w:t>ontractor sha</w:t>
      </w:r>
      <w:r w:rsidR="002B1EC6">
        <w:rPr>
          <w:rFonts w:ascii="Arial" w:eastAsia="Times New Roman" w:hAnsi="Arial" w:cs="Times New Roman"/>
          <w:lang w:eastAsia="en-GB"/>
        </w:rPr>
        <w:t>ll be prepared to commence the s</w:t>
      </w:r>
      <w:r w:rsidRPr="00FD790E">
        <w:rPr>
          <w:rFonts w:ascii="Arial" w:eastAsia="Times New Roman" w:hAnsi="Arial" w:cs="Times New Roman"/>
          <w:lang w:eastAsia="en-GB"/>
        </w:rPr>
        <w:t>ervice when advised.</w:t>
      </w:r>
    </w:p>
    <w:p w14:paraId="223FD95C" w14:textId="77777777" w:rsidR="00FD790E" w:rsidRPr="00FD790E" w:rsidRDefault="00FD790E" w:rsidP="00FD790E">
      <w:pPr>
        <w:rPr>
          <w:rFonts w:ascii="Arial" w:eastAsia="Times New Roman" w:hAnsi="Arial" w:cs="Times New Roman"/>
          <w:szCs w:val="22"/>
          <w:lang w:eastAsia="en-GB"/>
        </w:rPr>
      </w:pPr>
    </w:p>
    <w:p w14:paraId="0682714C" w14:textId="4A4AEC31"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3.4</w:t>
      </w:r>
      <w:r w:rsidRPr="00FD790E">
        <w:rPr>
          <w:rFonts w:ascii="Arial" w:eastAsia="Times New Roman" w:hAnsi="Arial" w:cs="Times New Roman"/>
          <w:szCs w:val="22"/>
          <w:lang w:eastAsia="en-GB"/>
        </w:rPr>
        <w:tab/>
        <w:t xml:space="preserve">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 xml:space="preserve">ontract is within their </w:t>
      </w:r>
      <w:r w:rsidRPr="00FD790E">
        <w:rPr>
          <w:rFonts w:ascii="Arial" w:eastAsia="Times New Roman" w:hAnsi="Arial" w:cs="Times New Roman"/>
          <w:szCs w:val="22"/>
          <w:lang w:eastAsia="en-GB"/>
        </w:rPr>
        <w:tab/>
        <w:t>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12" w:name="OLE_LINK33"/>
      <w:bookmarkStart w:id="13" w:name="_Toc312844429"/>
      <w:bookmarkStart w:id="14" w:name="_Toc312844465"/>
      <w:bookmarkStart w:id="15" w:name="_Toc312850631"/>
    </w:p>
    <w:p w14:paraId="0BE78A2D" w14:textId="77777777" w:rsidR="00190046" w:rsidRDefault="00190046" w:rsidP="00FD790E">
      <w:pPr>
        <w:rPr>
          <w:rFonts w:ascii="Arial" w:eastAsia="Times New Roman" w:hAnsi="Arial" w:cs="Times New Roman"/>
          <w:szCs w:val="22"/>
          <w:lang w:eastAsia="en-GB"/>
        </w:rPr>
      </w:pPr>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1A0990">
        <w:rPr>
          <w:rFonts w:ascii="Arial" w:eastAsiaTheme="majorEastAsia" w:hAnsi="Arial" w:cstheme="majorBidi"/>
          <w:b/>
          <w:bCs/>
          <w:color w:val="8D5698"/>
        </w:rPr>
        <w:t>4.</w:t>
      </w:r>
      <w:r w:rsidRPr="00FD790E">
        <w:rPr>
          <w:rFonts w:ascii="Arial" w:eastAsia="Times New Roman" w:hAnsi="Arial" w:cs="Times New Roman"/>
          <w:b/>
          <w:szCs w:val="22"/>
          <w:lang w:eastAsia="en-GB"/>
        </w:rPr>
        <w:tab/>
      </w:r>
      <w:bookmarkEnd w:id="12"/>
      <w:bookmarkEnd w:id="13"/>
      <w:bookmarkEnd w:id="14"/>
      <w:bookmarkEnd w:id="15"/>
      <w:r w:rsidR="006C7EB9" w:rsidRPr="004B1C7B">
        <w:rPr>
          <w:rFonts w:ascii="Arial" w:eastAsiaTheme="majorEastAsia" w:hAnsi="Arial" w:cstheme="majorBidi"/>
          <w:b/>
          <w:bCs/>
          <w:color w:val="8D5698"/>
        </w:rPr>
        <w:t>Council C</w:t>
      </w:r>
      <w:r w:rsidR="00DA14A5" w:rsidRPr="004B1C7B">
        <w:rPr>
          <w:rFonts w:ascii="Arial" w:eastAsiaTheme="majorEastAsia" w:hAnsi="Arial" w:cstheme="majorBidi"/>
          <w:b/>
          <w:bCs/>
          <w:color w:val="8D5698"/>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3FC0E9E5"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77A7F7F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40A4C62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126041F5" w14:textId="77777777" w:rsidR="0031169B" w:rsidRDefault="0031169B">
      <w:pPr>
        <w:rPr>
          <w:rFonts w:ascii="Arial" w:eastAsiaTheme="majorEastAsia" w:hAnsi="Arial" w:cstheme="majorBidi"/>
          <w:b/>
          <w:bCs/>
          <w:color w:val="8D5698"/>
        </w:rPr>
      </w:pPr>
      <w:bookmarkStart w:id="16" w:name="OLE_LINK36"/>
      <w:bookmarkStart w:id="17" w:name="_Toc312844431"/>
      <w:bookmarkStart w:id="18" w:name="_Toc312844467"/>
      <w:bookmarkStart w:id="19" w:name="_Toc312850632"/>
      <w:r>
        <w:rPr>
          <w:rFonts w:ascii="Arial" w:eastAsiaTheme="majorEastAsia" w:hAnsi="Arial" w:cstheme="majorBidi"/>
          <w:b/>
          <w:bCs/>
          <w:color w:val="8D5698"/>
        </w:rPr>
        <w:br w:type="page"/>
      </w:r>
    </w:p>
    <w:p w14:paraId="41B1C980" w14:textId="77777777" w:rsidR="0031169B" w:rsidRDefault="0031169B" w:rsidP="00FD790E">
      <w:pPr>
        <w:keepNext/>
        <w:jc w:val="both"/>
        <w:outlineLvl w:val="0"/>
        <w:rPr>
          <w:rFonts w:ascii="Arial" w:eastAsiaTheme="majorEastAsia" w:hAnsi="Arial" w:cstheme="majorBidi"/>
          <w:b/>
          <w:bCs/>
          <w:color w:val="8D5698"/>
        </w:rPr>
      </w:pPr>
    </w:p>
    <w:p w14:paraId="636912B5" w14:textId="6DA3D867" w:rsidR="00FD790E" w:rsidRPr="00FD790E" w:rsidRDefault="00FD790E" w:rsidP="00FD790E">
      <w:pPr>
        <w:keepNext/>
        <w:jc w:val="both"/>
        <w:outlineLvl w:val="0"/>
        <w:rPr>
          <w:rFonts w:ascii="Arial" w:eastAsia="Times New Roman" w:hAnsi="Arial" w:cs="Arial"/>
          <w:b/>
          <w:szCs w:val="28"/>
          <w:lang w:eastAsia="en-GB"/>
        </w:rPr>
      </w:pPr>
      <w:r w:rsidRPr="001A0990">
        <w:rPr>
          <w:rFonts w:ascii="Arial" w:eastAsiaTheme="majorEastAsia" w:hAnsi="Arial" w:cstheme="majorBidi"/>
          <w:b/>
          <w:bCs/>
          <w:color w:val="8D5698"/>
        </w:rPr>
        <w:t>5.</w:t>
      </w:r>
      <w:r w:rsidRPr="00FD790E">
        <w:rPr>
          <w:rFonts w:ascii="Arial" w:eastAsia="Times New Roman" w:hAnsi="Arial" w:cs="Arial"/>
          <w:b/>
          <w:szCs w:val="28"/>
          <w:lang w:eastAsia="en-GB"/>
        </w:rPr>
        <w:tab/>
      </w:r>
      <w:r w:rsidRPr="004B1C7B">
        <w:rPr>
          <w:rFonts w:ascii="Arial" w:eastAsiaTheme="majorEastAsia" w:hAnsi="Arial" w:cstheme="majorBidi"/>
          <w:b/>
          <w:bCs/>
          <w:color w:val="8D5698"/>
        </w:rPr>
        <w:t>Anti-collusion Certificate</w:t>
      </w:r>
      <w:bookmarkEnd w:id="16"/>
      <w:bookmarkEnd w:id="17"/>
      <w:bookmarkEnd w:id="18"/>
      <w:bookmarkEnd w:id="19"/>
    </w:p>
    <w:p w14:paraId="50FF9726" w14:textId="77777777" w:rsidR="00FD790E" w:rsidRPr="00FD790E" w:rsidRDefault="00FD790E" w:rsidP="00FD790E">
      <w:pPr>
        <w:jc w:val="both"/>
        <w:rPr>
          <w:rFonts w:ascii="Arial" w:eastAsia="Times New Roman" w:hAnsi="Arial" w:cs="Arial"/>
          <w:sz w:val="28"/>
          <w:lang w:eastAsia="en-GB"/>
        </w:rPr>
      </w:pPr>
    </w:p>
    <w:p w14:paraId="78566E22" w14:textId="6724808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t>You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If you do not do so, the c</w:t>
      </w:r>
      <w:r w:rsidRPr="00FD790E">
        <w:rPr>
          <w:rFonts w:ascii="Arial" w:eastAsia="Times New Roman" w:hAnsi="Arial" w:cs="Times New Roman"/>
          <w:szCs w:val="22"/>
          <w:lang w:eastAsia="en-GB"/>
        </w:rPr>
        <w:t>ouncil reserves the right at its own choice and without consulting you either to reject the tender or to treat you as having agreed, by submitting your tender, to bind yourself to the Anti-Collusion Certificate as though you had completed it.</w:t>
      </w:r>
      <w:r w:rsidR="007965BB">
        <w:rPr>
          <w:rFonts w:ascii="Arial" w:eastAsia="Times New Roman" w:hAnsi="Arial" w:cs="Times New Roman"/>
          <w:szCs w:val="22"/>
          <w:lang w:eastAsia="en-GB"/>
        </w:rPr>
        <w:t xml:space="preserve"> You should also note that the c</w:t>
      </w:r>
      <w:r w:rsidRPr="00FD790E">
        <w:rPr>
          <w:rFonts w:ascii="Arial" w:eastAsia="Times New Roman" w:hAnsi="Arial" w:cs="Times New Roman"/>
          <w:szCs w:val="22"/>
          <w:lang w:eastAsia="en-GB"/>
        </w:rPr>
        <w:t>ouncil will regard the lodging of a false Anti-Collusion Certificate as grounds justifying immediate rejection of your tender without further reference to you or for immediate termination of your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20" w:name="OLE_LINK39"/>
      <w:bookmarkStart w:id="21" w:name="_Toc312844433"/>
      <w:bookmarkStart w:id="22" w:name="_Toc312844469"/>
      <w:bookmarkStart w:id="23" w:name="_Toc312850633"/>
      <w:r w:rsidRPr="001A0990">
        <w:rPr>
          <w:rFonts w:ascii="Arial" w:eastAsiaTheme="majorEastAsia" w:hAnsi="Arial" w:cstheme="majorBidi"/>
          <w:b/>
          <w:bCs/>
          <w:color w:val="8D5698"/>
        </w:rPr>
        <w:t>6.</w:t>
      </w:r>
      <w:r w:rsidRPr="00FD790E">
        <w:rPr>
          <w:rFonts w:ascii="Arial" w:eastAsia="Times New Roman" w:hAnsi="Arial" w:cs="Arial"/>
          <w:b/>
          <w:szCs w:val="28"/>
          <w:lang w:eastAsia="en-GB"/>
        </w:rPr>
        <w:t xml:space="preserve">  </w:t>
      </w:r>
      <w:r w:rsidRPr="00FD790E">
        <w:rPr>
          <w:rFonts w:ascii="Arial" w:eastAsia="Times New Roman" w:hAnsi="Arial" w:cs="Arial"/>
          <w:b/>
          <w:szCs w:val="28"/>
          <w:lang w:eastAsia="en-GB"/>
        </w:rPr>
        <w:tab/>
      </w:r>
      <w:r w:rsidRPr="004B1C7B">
        <w:rPr>
          <w:rFonts w:ascii="Arial" w:eastAsiaTheme="majorEastAsia" w:hAnsi="Arial" w:cstheme="majorBidi"/>
          <w:b/>
          <w:bCs/>
          <w:color w:val="8D5698"/>
        </w:rPr>
        <w:t xml:space="preserve">Transfer of Undertakings and Protection of Employment </w:t>
      </w:r>
      <w:r w:rsidRPr="004B1C7B">
        <w:rPr>
          <w:rFonts w:ascii="Arial" w:eastAsiaTheme="majorEastAsia" w:hAnsi="Arial" w:cstheme="majorBidi"/>
          <w:b/>
          <w:bCs/>
          <w:color w:val="8D5698"/>
        </w:rPr>
        <w:tab/>
        <w:t>Regulations</w:t>
      </w:r>
      <w:bookmarkEnd w:id="20"/>
      <w:bookmarkEnd w:id="21"/>
      <w:bookmarkEnd w:id="22"/>
      <w:bookmarkEnd w:id="23"/>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0D545412" w14:textId="7E71C632" w:rsidR="00427FFC" w:rsidRDefault="00FD790E" w:rsidP="00427FFC">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8452FD">
        <w:rPr>
          <w:rFonts w:ascii="Arial" w:hAnsi="Arial" w:cs="Arial"/>
        </w:rPr>
        <w:t>The c</w:t>
      </w:r>
      <w:r w:rsidRPr="007965BB">
        <w:rPr>
          <w:rFonts w:ascii="Arial" w:hAnsi="Arial" w:cs="Arial"/>
        </w:rPr>
        <w:t xml:space="preserve">ouncil is assuming that the European Acquired Rights Directive No 77/187 </w:t>
      </w:r>
      <w:r w:rsidRPr="007965BB">
        <w:rPr>
          <w:rFonts w:ascii="Arial" w:hAnsi="Arial" w:cs="Arial"/>
        </w:rPr>
        <w:tab/>
        <w:t>and/or the Trans</w:t>
      </w:r>
      <w:r w:rsidRPr="00E40A5D">
        <w:rPr>
          <w:rFonts w:ascii="Arial" w:hAnsi="Arial" w:cs="Arial"/>
        </w:rPr>
        <w:t>fer of Undertakings (Protect</w:t>
      </w:r>
      <w:r w:rsidR="007965BB" w:rsidRPr="00E40A5D">
        <w:rPr>
          <w:rFonts w:ascii="Arial" w:hAnsi="Arial" w:cs="Arial"/>
        </w:rPr>
        <w:t xml:space="preserve">ion of Employment) Regulations </w:t>
      </w:r>
      <w:r w:rsidR="008452FD" w:rsidRPr="00E40A5D">
        <w:rPr>
          <w:rFonts w:ascii="Arial" w:hAnsi="Arial" w:cs="Arial"/>
        </w:rPr>
        <w:t>2006</w:t>
      </w:r>
      <w:r w:rsidRPr="00E40A5D">
        <w:rPr>
          <w:rFonts w:ascii="Arial" w:hAnsi="Arial" w:cs="Arial"/>
        </w:rPr>
        <w:t xml:space="preserve"> (“TUPE”) </w:t>
      </w:r>
      <w:r w:rsidR="00B90826">
        <w:rPr>
          <w:rFonts w:ascii="Arial" w:hAnsi="Arial" w:cs="Arial"/>
          <w:b/>
        </w:rPr>
        <w:t>may</w:t>
      </w:r>
      <w:r w:rsidRPr="00DA14A5">
        <w:rPr>
          <w:rFonts w:ascii="Arial" w:hAnsi="Arial" w:cs="Arial"/>
          <w:color w:val="0070C0"/>
        </w:rPr>
        <w:t xml:space="preserve"> </w:t>
      </w:r>
      <w:r w:rsidR="002B1EC6" w:rsidRPr="00E40A5D">
        <w:rPr>
          <w:rFonts w:ascii="Arial" w:hAnsi="Arial" w:cs="Arial"/>
        </w:rPr>
        <w:t>apply</w:t>
      </w:r>
      <w:r w:rsidR="002B1EC6">
        <w:rPr>
          <w:rFonts w:ascii="Arial" w:hAnsi="Arial" w:cs="Arial"/>
        </w:rPr>
        <w:t xml:space="preserve"> to this c</w:t>
      </w:r>
      <w:r w:rsidR="007965BB">
        <w:rPr>
          <w:rFonts w:ascii="Arial" w:hAnsi="Arial" w:cs="Arial"/>
        </w:rPr>
        <w:t xml:space="preserve">ontract. However, it shall be at the </w:t>
      </w:r>
      <w:r w:rsidR="002B1EC6">
        <w:rPr>
          <w:rFonts w:ascii="Arial" w:hAnsi="Arial" w:cs="Arial"/>
        </w:rPr>
        <w:t>successful c</w:t>
      </w:r>
      <w:r w:rsidRPr="007965BB">
        <w:rPr>
          <w:rFonts w:ascii="Arial" w:hAnsi="Arial" w:cs="Arial"/>
        </w:rPr>
        <w:t>ontractor’s risk whet</w:t>
      </w:r>
      <w:r w:rsidR="007965BB">
        <w:rPr>
          <w:rFonts w:ascii="Arial" w:hAnsi="Arial" w:cs="Arial"/>
        </w:rPr>
        <w:t xml:space="preserve">her TUPE may apply </w:t>
      </w:r>
      <w:r w:rsidRPr="007965BB">
        <w:rPr>
          <w:rFonts w:ascii="Arial" w:hAnsi="Arial" w:cs="Arial"/>
        </w:rPr>
        <w:t xml:space="preserve">either </w:t>
      </w:r>
      <w:r w:rsidR="002B1EC6">
        <w:rPr>
          <w:rFonts w:ascii="Arial" w:hAnsi="Arial" w:cs="Arial"/>
        </w:rPr>
        <w:t>at the beginning or end of the c</w:t>
      </w:r>
      <w:r w:rsidRPr="007965BB">
        <w:rPr>
          <w:rFonts w:ascii="Arial" w:hAnsi="Arial" w:cs="Arial"/>
        </w:rPr>
        <w:t>ontract.</w:t>
      </w:r>
      <w:r w:rsidRPr="00FD790E">
        <w:rPr>
          <w:rFonts w:ascii="Arial" w:eastAsia="Times New Roman" w:hAnsi="Arial" w:cs="Times New Roman"/>
          <w:szCs w:val="22"/>
          <w:lang w:eastAsia="en-GB"/>
        </w:rPr>
        <w:t xml:space="preserve"> </w:t>
      </w:r>
    </w:p>
    <w:p w14:paraId="7729E0A5" w14:textId="77777777" w:rsidR="00427FFC" w:rsidRDefault="00427FFC" w:rsidP="00427FFC">
      <w:pPr>
        <w:ind w:left="720" w:hanging="720"/>
        <w:rPr>
          <w:rFonts w:ascii="Arial" w:eastAsia="Times New Roman" w:hAnsi="Arial" w:cs="Times New Roman"/>
          <w:szCs w:val="22"/>
          <w:lang w:eastAsia="en-GB"/>
        </w:rPr>
      </w:pPr>
    </w:p>
    <w:p w14:paraId="1C9C1D4B" w14:textId="77777777" w:rsidR="00427FFC" w:rsidRDefault="00427FFC" w:rsidP="00427FFC">
      <w:pPr>
        <w:ind w:left="737"/>
        <w:rPr>
          <w:rFonts w:ascii="Arial" w:eastAsia="Times New Roman" w:hAnsi="Arial" w:cs="Times New Roman"/>
          <w:szCs w:val="22"/>
          <w:lang w:eastAsia="en-GB"/>
        </w:rPr>
      </w:pPr>
      <w:r w:rsidRPr="00C1684C">
        <w:rPr>
          <w:rFonts w:ascii="Arial" w:eastAsia="Times New Roman" w:hAnsi="Arial" w:cs="Times New Roman"/>
          <w:b/>
          <w:bCs/>
          <w:szCs w:val="22"/>
          <w:lang w:eastAsia="en-GB"/>
        </w:rPr>
        <w:t xml:space="preserve">Please complete the Non-disclosure Agreement (NDA) for TUPE to be released as soon as possible. This NDA should be returned via the message section on Supplying the </w:t>
      </w:r>
      <w:proofErr w:type="gramStart"/>
      <w:r w:rsidRPr="00C1684C">
        <w:rPr>
          <w:rFonts w:ascii="Arial" w:eastAsia="Times New Roman" w:hAnsi="Arial" w:cs="Times New Roman"/>
          <w:b/>
          <w:bCs/>
          <w:szCs w:val="22"/>
          <w:lang w:eastAsia="en-GB"/>
        </w:rPr>
        <w:t>South</w:t>
      </w:r>
      <w:r>
        <w:rPr>
          <w:rFonts w:ascii="Arial" w:eastAsia="Times New Roman" w:hAnsi="Arial" w:cs="Times New Roman"/>
          <w:b/>
          <w:bCs/>
          <w:szCs w:val="22"/>
          <w:lang w:eastAsia="en-GB"/>
        </w:rPr>
        <w:t xml:space="preserve"> W</w:t>
      </w:r>
      <w:r w:rsidRPr="00C1684C">
        <w:rPr>
          <w:rFonts w:ascii="Arial" w:eastAsia="Times New Roman" w:hAnsi="Arial" w:cs="Times New Roman"/>
          <w:b/>
          <w:bCs/>
          <w:szCs w:val="22"/>
          <w:lang w:eastAsia="en-GB"/>
        </w:rPr>
        <w:t>est</w:t>
      </w:r>
      <w:proofErr w:type="gramEnd"/>
      <w:r w:rsidRPr="00C1684C">
        <w:rPr>
          <w:rFonts w:ascii="Arial" w:eastAsia="Times New Roman" w:hAnsi="Arial" w:cs="Times New Roman"/>
          <w:b/>
          <w:bCs/>
          <w:szCs w:val="22"/>
          <w:lang w:eastAsia="en-GB"/>
        </w:rPr>
        <w:t xml:space="preserve"> </w:t>
      </w:r>
      <w:r>
        <w:rPr>
          <w:rFonts w:ascii="Arial" w:eastAsia="Times New Roman" w:hAnsi="Arial" w:cs="Times New Roman"/>
          <w:b/>
          <w:bCs/>
          <w:szCs w:val="22"/>
          <w:lang w:eastAsia="en-GB"/>
        </w:rPr>
        <w:t>P</w:t>
      </w:r>
      <w:r w:rsidRPr="00C1684C">
        <w:rPr>
          <w:rFonts w:ascii="Arial" w:eastAsia="Times New Roman" w:hAnsi="Arial" w:cs="Times New Roman"/>
          <w:b/>
          <w:bCs/>
          <w:szCs w:val="22"/>
          <w:lang w:eastAsia="en-GB"/>
        </w:rPr>
        <w:t>ortal.</w:t>
      </w:r>
    </w:p>
    <w:p w14:paraId="34AB733D" w14:textId="2C1C89C2" w:rsidR="00FD790E" w:rsidRDefault="00FD790E" w:rsidP="007965BB">
      <w:pPr>
        <w:ind w:left="720" w:hanging="720"/>
        <w:rPr>
          <w:rFonts w:ascii="Arial" w:eastAsia="Times New Roman" w:hAnsi="Arial" w:cs="Times New Roman"/>
          <w:szCs w:val="22"/>
          <w:lang w:eastAsia="en-GB"/>
        </w:rPr>
      </w:pPr>
    </w:p>
    <w:p w14:paraId="4E0850C9" w14:textId="77777777" w:rsidR="00564116" w:rsidRPr="00FD790E" w:rsidRDefault="00564116" w:rsidP="00B5728B">
      <w:pPr>
        <w:rPr>
          <w:rFonts w:ascii="Arial" w:eastAsia="Times New Roman" w:hAnsi="Arial" w:cs="Times New Roman"/>
          <w:szCs w:val="22"/>
          <w:lang w:eastAsia="en-GB"/>
        </w:rPr>
      </w:pPr>
    </w:p>
    <w:p w14:paraId="6D4BB052" w14:textId="77777777" w:rsidR="00FD790E" w:rsidRPr="00FD790E" w:rsidRDefault="00FD790E" w:rsidP="00FD790E">
      <w:pPr>
        <w:keepNext/>
        <w:jc w:val="both"/>
        <w:outlineLvl w:val="0"/>
        <w:rPr>
          <w:rFonts w:ascii="Arial" w:eastAsia="Times New Roman" w:hAnsi="Arial" w:cs="Arial"/>
          <w:b/>
          <w:szCs w:val="28"/>
          <w:lang w:eastAsia="en-GB"/>
        </w:rPr>
      </w:pPr>
      <w:bookmarkStart w:id="24" w:name="OLE_LINK40"/>
      <w:bookmarkStart w:id="25" w:name="_Toc312844434"/>
      <w:bookmarkStart w:id="26" w:name="_Toc312844470"/>
      <w:bookmarkStart w:id="27" w:name="_Toc312850634"/>
      <w:r w:rsidRPr="001A0990">
        <w:rPr>
          <w:rFonts w:ascii="Arial" w:eastAsiaTheme="majorEastAsia" w:hAnsi="Arial" w:cstheme="majorBidi"/>
          <w:b/>
          <w:bCs/>
          <w:color w:val="8D5698"/>
        </w:rPr>
        <w:t>7.</w:t>
      </w:r>
      <w:r w:rsidRPr="00FD790E">
        <w:rPr>
          <w:rFonts w:ascii="Arial" w:eastAsia="Times New Roman" w:hAnsi="Arial" w:cs="Arial"/>
          <w:b/>
          <w:szCs w:val="28"/>
          <w:lang w:eastAsia="en-GB"/>
        </w:rPr>
        <w:tab/>
      </w:r>
      <w:r w:rsidRPr="004B1C7B">
        <w:rPr>
          <w:rFonts w:ascii="Arial" w:eastAsiaTheme="majorEastAsia" w:hAnsi="Arial" w:cstheme="majorBidi"/>
          <w:b/>
          <w:bCs/>
          <w:color w:val="8D5698"/>
        </w:rPr>
        <w:t>Monitoring</w:t>
      </w:r>
      <w:bookmarkEnd w:id="24"/>
      <w:bookmarkEnd w:id="25"/>
      <w:bookmarkEnd w:id="26"/>
      <w:bookmarkEnd w:id="27"/>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179F2A66"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quired to collaborate with the 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4B1C7B" w:rsidRDefault="00FD790E" w:rsidP="00FD790E">
      <w:pPr>
        <w:keepNext/>
        <w:jc w:val="both"/>
        <w:outlineLvl w:val="0"/>
        <w:rPr>
          <w:rFonts w:ascii="Arial" w:eastAsiaTheme="majorEastAsia" w:hAnsi="Arial" w:cstheme="majorBidi"/>
          <w:b/>
          <w:bCs/>
          <w:color w:val="8D5698"/>
        </w:rPr>
      </w:pPr>
      <w:bookmarkStart w:id="28" w:name="OLE_LINK41"/>
      <w:bookmarkStart w:id="29" w:name="_Toc312844435"/>
      <w:bookmarkStart w:id="30" w:name="_Toc312844471"/>
      <w:bookmarkStart w:id="31" w:name="_Toc312850635"/>
      <w:r w:rsidRPr="001A0990">
        <w:rPr>
          <w:rFonts w:ascii="Arial" w:eastAsiaTheme="majorEastAsia" w:hAnsi="Arial" w:cstheme="majorBidi"/>
          <w:b/>
          <w:bCs/>
          <w:color w:val="8D5698"/>
        </w:rPr>
        <w:t>8.</w:t>
      </w:r>
      <w:r w:rsidRPr="00FD790E">
        <w:rPr>
          <w:rFonts w:ascii="Arial" w:eastAsia="Times New Roman" w:hAnsi="Arial" w:cs="Arial"/>
          <w:b/>
          <w:szCs w:val="28"/>
          <w:lang w:eastAsia="en-GB"/>
        </w:rPr>
        <w:tab/>
      </w:r>
      <w:r w:rsidRPr="004B1C7B">
        <w:rPr>
          <w:rFonts w:ascii="Arial" w:eastAsiaTheme="majorEastAsia" w:hAnsi="Arial" w:cstheme="majorBidi"/>
          <w:b/>
          <w:bCs/>
          <w:color w:val="8D5698"/>
        </w:rPr>
        <w:t>T</w:t>
      </w:r>
      <w:r w:rsidR="00A01CF5" w:rsidRPr="004B1C7B">
        <w:rPr>
          <w:rFonts w:ascii="Arial" w:eastAsiaTheme="majorEastAsia" w:hAnsi="Arial" w:cstheme="majorBidi"/>
          <w:b/>
          <w:bCs/>
          <w:color w:val="8D5698"/>
        </w:rPr>
        <w:t>he Council</w:t>
      </w:r>
      <w:r w:rsidRPr="004B1C7B">
        <w:rPr>
          <w:rFonts w:ascii="Arial" w:eastAsiaTheme="majorEastAsia" w:hAnsi="Arial" w:cstheme="majorBidi"/>
          <w:b/>
          <w:bCs/>
          <w:color w:val="8D5698"/>
        </w:rPr>
        <w:t>s Corporate Initiatives</w:t>
      </w:r>
      <w:bookmarkEnd w:id="28"/>
      <w:bookmarkEnd w:id="29"/>
      <w:bookmarkEnd w:id="30"/>
      <w:bookmarkEnd w:id="31"/>
    </w:p>
    <w:p w14:paraId="28494EB9" w14:textId="77777777" w:rsidR="00FD790E" w:rsidRPr="00FD790E" w:rsidRDefault="00FD790E" w:rsidP="00FD790E">
      <w:pPr>
        <w:jc w:val="both"/>
        <w:rPr>
          <w:rFonts w:ascii="Arial" w:eastAsia="Times New Roman" w:hAnsi="Arial" w:cs="Arial"/>
          <w:sz w:val="28"/>
          <w:lang w:eastAsia="en-GB"/>
        </w:rPr>
      </w:pPr>
    </w:p>
    <w:p w14:paraId="1F5DE48D" w14:textId="434D2250" w:rsid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8.1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Somerset and its surroundings. You should at</w:t>
      </w:r>
      <w:r w:rsidR="00CD3CCC">
        <w:rPr>
          <w:rFonts w:ascii="Arial" w:eastAsia="Times New Roman" w:hAnsi="Arial" w:cs="Times New Roman"/>
          <w:szCs w:val="22"/>
          <w:lang w:eastAsia="en-GB"/>
        </w:rPr>
        <w:t xml:space="preserve">tempt to demonstrate that you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council’s energy and </w:t>
      </w:r>
      <w:r w:rsidR="00FD790E" w:rsidRPr="00FD790E">
        <w:rPr>
          <w:rFonts w:ascii="Arial" w:eastAsia="Times New Roman" w:hAnsi="Arial" w:cs="Times New Roman"/>
          <w:szCs w:val="22"/>
          <w:lang w:eastAsia="en-GB"/>
        </w:rPr>
        <w:t>environmental aspirations.</w:t>
      </w:r>
    </w:p>
    <w:p w14:paraId="012A1DCD" w14:textId="77777777" w:rsidR="004B1C7B" w:rsidRPr="00FD790E" w:rsidRDefault="004B1C7B" w:rsidP="00CD3CCC">
      <w:pPr>
        <w:ind w:left="720" w:hanging="720"/>
        <w:rPr>
          <w:rFonts w:ascii="Arial" w:eastAsia="Times New Roman" w:hAnsi="Arial" w:cs="Times New Roman"/>
          <w:szCs w:val="22"/>
          <w:lang w:eastAsia="en-GB"/>
        </w:rPr>
      </w:pPr>
    </w:p>
    <w:p w14:paraId="7015CACA" w14:textId="77777777" w:rsidR="00FD790E" w:rsidRPr="00FD790E" w:rsidRDefault="00FD790E" w:rsidP="00FD790E">
      <w:pPr>
        <w:jc w:val="both"/>
        <w:rPr>
          <w:rFonts w:ascii="Arial" w:eastAsia="Times New Roman" w:hAnsi="Arial" w:cs="Arial"/>
          <w:sz w:val="28"/>
          <w:lang w:eastAsia="en-GB"/>
        </w:rPr>
      </w:pPr>
    </w:p>
    <w:p w14:paraId="1F5877BD" w14:textId="77777777" w:rsidR="0031169B" w:rsidRDefault="0031169B">
      <w:pPr>
        <w:rPr>
          <w:rFonts w:ascii="Arial" w:eastAsiaTheme="majorEastAsia" w:hAnsi="Arial" w:cstheme="majorBidi"/>
          <w:b/>
          <w:bCs/>
          <w:color w:val="8D5698"/>
        </w:rPr>
      </w:pPr>
      <w:bookmarkStart w:id="32" w:name="_Toc312844436"/>
      <w:bookmarkStart w:id="33" w:name="_Toc312844472"/>
      <w:bookmarkStart w:id="34" w:name="_Toc312850636"/>
      <w:bookmarkStart w:id="35" w:name="OLE_LINK42"/>
      <w:r>
        <w:rPr>
          <w:rFonts w:ascii="Arial" w:eastAsiaTheme="majorEastAsia" w:hAnsi="Arial" w:cstheme="majorBidi"/>
          <w:b/>
          <w:bCs/>
          <w:color w:val="8D5698"/>
        </w:rPr>
        <w:br w:type="page"/>
      </w:r>
    </w:p>
    <w:p w14:paraId="16212F8D" w14:textId="77777777" w:rsidR="0031169B" w:rsidRDefault="0031169B" w:rsidP="00FD790E">
      <w:pPr>
        <w:keepNext/>
        <w:jc w:val="both"/>
        <w:outlineLvl w:val="0"/>
        <w:rPr>
          <w:rFonts w:ascii="Arial" w:eastAsiaTheme="majorEastAsia" w:hAnsi="Arial" w:cstheme="majorBidi"/>
          <w:b/>
          <w:bCs/>
          <w:color w:val="8D5698"/>
        </w:rPr>
      </w:pPr>
    </w:p>
    <w:p w14:paraId="0F1191DC" w14:textId="4A721875" w:rsidR="00FD790E" w:rsidRPr="00FD790E" w:rsidRDefault="00FD790E" w:rsidP="00FD790E">
      <w:pPr>
        <w:keepNext/>
        <w:jc w:val="both"/>
        <w:outlineLvl w:val="0"/>
        <w:rPr>
          <w:rFonts w:ascii="Arial" w:eastAsia="Times New Roman" w:hAnsi="Arial" w:cs="Arial"/>
          <w:b/>
          <w:szCs w:val="28"/>
          <w:lang w:eastAsia="en-GB"/>
        </w:rPr>
      </w:pPr>
      <w:r w:rsidRPr="001A0990">
        <w:rPr>
          <w:rFonts w:ascii="Arial" w:eastAsiaTheme="majorEastAsia" w:hAnsi="Arial" w:cstheme="majorBidi"/>
          <w:b/>
          <w:bCs/>
          <w:color w:val="8D5698"/>
        </w:rPr>
        <w:t>9.</w:t>
      </w:r>
      <w:r w:rsidRPr="00FD790E">
        <w:rPr>
          <w:rFonts w:ascii="Arial" w:eastAsia="Times New Roman" w:hAnsi="Arial" w:cs="Arial"/>
          <w:b/>
          <w:szCs w:val="28"/>
          <w:lang w:eastAsia="en-GB"/>
        </w:rPr>
        <w:tab/>
      </w:r>
      <w:r w:rsidRPr="004B1C7B">
        <w:rPr>
          <w:rFonts w:ascii="Arial" w:eastAsiaTheme="majorEastAsia" w:hAnsi="Arial" w:cstheme="majorBidi"/>
          <w:b/>
          <w:bCs/>
          <w:color w:val="8D5698"/>
        </w:rPr>
        <w:t>Freedom of Information Act</w:t>
      </w:r>
      <w:bookmarkEnd w:id="32"/>
      <w:bookmarkEnd w:id="33"/>
      <w:bookmarkEnd w:id="34"/>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41A9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 xml:space="preserve">of </w:t>
      </w:r>
      <w:proofErr w:type="gramStart"/>
      <w:r w:rsidRPr="00FD790E">
        <w:rPr>
          <w:rFonts w:ascii="Arial" w:eastAsia="Times New Roman" w:hAnsi="Arial" w:cs="Times New Roman"/>
          <w:szCs w:val="22"/>
          <w:lang w:eastAsia="en-GB"/>
        </w:rPr>
        <w:t>law</w:t>
      </w:r>
      <w:proofErr w:type="gramEnd"/>
      <w:r w:rsidRPr="00FD790E">
        <w:rPr>
          <w:rFonts w:ascii="Arial" w:eastAsia="Times New Roman" w:hAnsi="Arial" w:cs="Times New Roman"/>
          <w:szCs w:val="22"/>
          <w:lang w:eastAsia="en-GB"/>
        </w:rPr>
        <w:t xml:space="preserve"> and local authorities cannot contract ou</w:t>
      </w:r>
      <w:r w:rsidR="00BA5852">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5703D15A" w14:textId="77777777" w:rsidR="00FD790E" w:rsidRPr="00FD790E" w:rsidRDefault="00FD790E" w:rsidP="004B1C7B">
      <w:pPr>
        <w:jc w:val="both"/>
        <w:rPr>
          <w:rFonts w:ascii="Arial" w:eastAsia="Times New Roman" w:hAnsi="Arial" w:cs="Arial"/>
          <w:sz w:val="28"/>
          <w:lang w:eastAsia="en-GB"/>
        </w:rPr>
      </w:pPr>
    </w:p>
    <w:p w14:paraId="48834F5F" w14:textId="77777777" w:rsidR="00FD790E" w:rsidRPr="00FD790E" w:rsidRDefault="00FD790E" w:rsidP="00FD790E">
      <w:pPr>
        <w:ind w:left="360"/>
        <w:jc w:val="both"/>
        <w:rPr>
          <w:rFonts w:ascii="Arial" w:eastAsia="Times New Roman" w:hAnsi="Arial" w:cs="Arial"/>
          <w:sz w:val="28"/>
          <w:lang w:eastAsia="en-G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CE6821">
        <w:trPr>
          <w:jc w:val="center"/>
        </w:trPr>
        <w:tc>
          <w:tcPr>
            <w:tcW w:w="3401" w:type="dxa"/>
            <w:shd w:val="clear" w:color="auto" w:fill="CCC0D9" w:themeFill="accent4" w:themeFillTint="66"/>
          </w:tcPr>
          <w:p w14:paraId="7088DC01" w14:textId="77777777" w:rsidR="00FD790E" w:rsidRPr="00FD790E" w:rsidRDefault="00FD790E" w:rsidP="00FD790E">
            <w:pPr>
              <w:rPr>
                <w:rFonts w:ascii="Arial" w:eastAsia="Times New Roman" w:hAnsi="Arial" w:cs="Times New Roman"/>
                <w:b/>
                <w:lang w:eastAsia="en-GB"/>
              </w:rPr>
            </w:pPr>
            <w:bookmarkStart w:id="36" w:name="_Toc312844437"/>
            <w:bookmarkStart w:id="37" w:name="_Toc312844473"/>
            <w:r w:rsidRPr="00FD790E">
              <w:rPr>
                <w:rFonts w:ascii="Arial" w:eastAsia="Times New Roman" w:hAnsi="Arial" w:cs="Times New Roman"/>
                <w:b/>
                <w:lang w:eastAsia="en-GB"/>
              </w:rPr>
              <w:t>Information</w:t>
            </w:r>
            <w:bookmarkEnd w:id="36"/>
            <w:bookmarkEnd w:id="37"/>
          </w:p>
        </w:tc>
        <w:tc>
          <w:tcPr>
            <w:tcW w:w="5813" w:type="dxa"/>
            <w:shd w:val="clear" w:color="auto" w:fill="CCC0D9" w:themeFill="accent4" w:themeFillTint="66"/>
          </w:tcPr>
          <w:p w14:paraId="4D6D132A" w14:textId="77777777" w:rsidR="00FD790E" w:rsidRPr="00FD790E" w:rsidRDefault="00FD790E" w:rsidP="00FD790E">
            <w:pPr>
              <w:rPr>
                <w:rFonts w:ascii="Arial" w:eastAsia="Times New Roman" w:hAnsi="Arial" w:cs="Times New Roman"/>
                <w:b/>
                <w:lang w:eastAsia="en-GB"/>
              </w:rPr>
            </w:pPr>
            <w:bookmarkStart w:id="38" w:name="_Toc312844438"/>
            <w:bookmarkStart w:id="39" w:name="_Toc312844474"/>
            <w:r w:rsidRPr="00FD790E">
              <w:rPr>
                <w:rFonts w:ascii="Arial" w:eastAsia="Times New Roman" w:hAnsi="Arial" w:cs="Times New Roman"/>
                <w:b/>
                <w:lang w:eastAsia="en-GB"/>
              </w:rPr>
              <w:t>How it is treated</w:t>
            </w:r>
            <w:bookmarkEnd w:id="38"/>
            <w:bookmarkEnd w:id="39"/>
          </w:p>
        </w:tc>
      </w:tr>
      <w:tr w:rsidR="00FD790E" w:rsidRPr="00FD790E" w14:paraId="23D198FA" w14:textId="77777777" w:rsidTr="00CE6821">
        <w:trPr>
          <w:jc w:val="center"/>
        </w:trPr>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CE6821">
        <w:trPr>
          <w:jc w:val="center"/>
        </w:trPr>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Identity and </w:t>
            </w:r>
            <w:proofErr w:type="gramStart"/>
            <w:r w:rsidRPr="00FD790E">
              <w:rPr>
                <w:rFonts w:ascii="Arial" w:eastAsia="Times New Roman" w:hAnsi="Arial" w:cs="Arial"/>
                <w:lang w:eastAsia="en-GB"/>
              </w:rPr>
              <w:t>amount</w:t>
            </w:r>
            <w:proofErr w:type="gramEnd"/>
            <w:r w:rsidRPr="00FD790E">
              <w:rPr>
                <w:rFonts w:ascii="Arial" w:eastAsia="Times New Roman" w:hAnsi="Arial" w:cs="Arial"/>
                <w:lang w:eastAsia="en-GB"/>
              </w:rPr>
              <w:t xml:space="preserve"> of tenders</w:t>
            </w:r>
          </w:p>
        </w:tc>
        <w:tc>
          <w:tcPr>
            <w:tcW w:w="5813" w:type="dxa"/>
          </w:tcPr>
          <w:p w14:paraId="33898CF4" w14:textId="050ED3AB"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The identity and amount of the successful tender will become publicly accessible </w:t>
            </w:r>
            <w:r w:rsidR="004A3861">
              <w:rPr>
                <w:rFonts w:ascii="Arial" w:eastAsia="Times New Roman" w:hAnsi="Arial" w:cs="Arial"/>
                <w:lang w:eastAsia="en-GB"/>
              </w:rPr>
              <w:t>during the award process</w:t>
            </w:r>
            <w:r w:rsidRPr="00FD790E">
              <w:rPr>
                <w:rFonts w:ascii="Arial" w:eastAsia="Times New Roman" w:hAnsi="Arial" w:cs="Arial"/>
                <w:lang w:eastAsia="en-GB"/>
              </w:rPr>
              <w:t>.</w:t>
            </w:r>
            <w:r w:rsidR="00DB5F6D">
              <w:rPr>
                <w:rFonts w:ascii="Arial" w:eastAsia="Times New Roman" w:hAnsi="Arial" w:cs="Arial"/>
                <w:lang w:eastAsia="en-GB"/>
              </w:rPr>
              <w:t xml:space="preserve"> </w:t>
            </w:r>
            <w:r w:rsidR="00DB5F6D" w:rsidRPr="00DB5F6D">
              <w:rPr>
                <w:rFonts w:ascii="Arial" w:hAnsi="Arial" w:cs="Arial"/>
              </w:rPr>
              <w:t>Whilst details of unsuccessful tender submissions will be considered as confidential for the purposes of F</w:t>
            </w:r>
            <w:r w:rsidR="001A70E5">
              <w:rPr>
                <w:rFonts w:ascii="Arial" w:hAnsi="Arial" w:cs="Arial"/>
              </w:rPr>
              <w:t xml:space="preserve">reedom </w:t>
            </w:r>
            <w:r w:rsidR="00DB5F6D" w:rsidRPr="00DB5F6D">
              <w:rPr>
                <w:rFonts w:ascii="Arial" w:hAnsi="Arial" w:cs="Arial"/>
              </w:rPr>
              <w:t>o</w:t>
            </w:r>
            <w:r w:rsidR="001A70E5">
              <w:rPr>
                <w:rFonts w:ascii="Arial" w:hAnsi="Arial" w:cs="Arial"/>
              </w:rPr>
              <w:t xml:space="preserve">f </w:t>
            </w:r>
            <w:r w:rsidR="00DB5F6D" w:rsidRPr="00DB5F6D">
              <w:rPr>
                <w:rFonts w:ascii="Arial" w:hAnsi="Arial" w:cs="Arial"/>
              </w:rPr>
              <w:t>I</w:t>
            </w:r>
            <w:r w:rsidR="001A70E5">
              <w:rPr>
                <w:rFonts w:ascii="Arial" w:hAnsi="Arial" w:cs="Arial"/>
              </w:rPr>
              <w:t>nformation</w:t>
            </w:r>
            <w:r w:rsidR="00DB5F6D" w:rsidRPr="00DB5F6D">
              <w:rPr>
                <w:rFonts w:ascii="Arial" w:hAnsi="Arial" w:cs="Arial"/>
              </w:rPr>
              <w:t xml:space="preserve">, this does not extend to the identities of the </w:t>
            </w:r>
            <w:r w:rsidR="001A70E5">
              <w:rPr>
                <w:rFonts w:ascii="Arial" w:hAnsi="Arial" w:cs="Arial"/>
              </w:rPr>
              <w:t>bidders</w:t>
            </w:r>
            <w:r w:rsidR="00DB5F6D" w:rsidRPr="00DB5F6D">
              <w:rPr>
                <w:rFonts w:ascii="Arial" w:hAnsi="Arial" w:cs="Arial"/>
              </w:rPr>
              <w:t xml:space="preserve"> (unless the identity would </w:t>
            </w:r>
            <w:proofErr w:type="gramStart"/>
            <w:r w:rsidR="00DB5F6D" w:rsidRPr="00DB5F6D">
              <w:rPr>
                <w:rFonts w:ascii="Arial" w:hAnsi="Arial" w:cs="Arial"/>
              </w:rPr>
              <w:t>be considered to be</w:t>
            </w:r>
            <w:proofErr w:type="gramEnd"/>
            <w:r w:rsidR="00DB5F6D" w:rsidRPr="00DB5F6D">
              <w:rPr>
                <w:rFonts w:ascii="Arial" w:hAnsi="Arial" w:cs="Arial"/>
              </w:rPr>
              <w:t xml:space="preserve"> personal data). </w:t>
            </w:r>
            <w:r w:rsidRPr="00FD790E">
              <w:rPr>
                <w:rFonts w:ascii="Arial" w:eastAsia="Times New Roman" w:hAnsi="Arial" w:cs="Arial"/>
                <w:lang w:eastAsia="en-GB"/>
              </w:rPr>
              <w:t xml:space="preserve">If amounts appear in publicly accessible documents, the </w:t>
            </w:r>
            <w:r w:rsidR="007965BB">
              <w:rPr>
                <w:rFonts w:ascii="Arial" w:eastAsia="Times New Roman" w:hAnsi="Arial" w:cs="Arial"/>
                <w:lang w:eastAsia="en-GB"/>
              </w:rPr>
              <w:t>bidder</w:t>
            </w:r>
            <w:r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Pr="00FD790E">
              <w:rPr>
                <w:rFonts w:ascii="Arial" w:eastAsia="Times New Roman" w:hAnsi="Arial" w:cs="Arial"/>
                <w:lang w:eastAsia="en-GB"/>
              </w:rPr>
              <w:t>.</w:t>
            </w:r>
          </w:p>
        </w:tc>
      </w:tr>
      <w:tr w:rsidR="00FD790E" w:rsidRPr="00FD790E" w14:paraId="47AD79AE" w14:textId="77777777" w:rsidTr="00CE6821">
        <w:trPr>
          <w:jc w:val="center"/>
        </w:trPr>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CE6821">
        <w:trPr>
          <w:jc w:val="center"/>
        </w:trPr>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CE6821">
        <w:trPr>
          <w:jc w:val="center"/>
        </w:trPr>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particular product). However, the Information Commissioner has made it clear that this cannot be used as a blanket justification for refusing access, and that councils may not agree to treat information as confidential unless there is a </w:t>
            </w:r>
            <w:proofErr w:type="gramStart"/>
            <w:r w:rsidR="00FD790E" w:rsidRPr="00FD790E">
              <w:rPr>
                <w:rFonts w:ascii="Arial" w:eastAsia="Times New Roman" w:hAnsi="Arial" w:cs="Arial"/>
                <w:lang w:eastAsia="en-GB"/>
              </w:rPr>
              <w:t>really strong</w:t>
            </w:r>
            <w:proofErr w:type="gramEnd"/>
            <w:r w:rsidR="00FD790E" w:rsidRPr="00FD790E">
              <w:rPr>
                <w:rFonts w:ascii="Arial" w:eastAsia="Times New Roman" w:hAnsi="Arial" w:cs="Arial"/>
                <w:lang w:eastAsia="en-GB"/>
              </w:rPr>
              <w:t xml:space="preserve"> justification for doing so.  </w:t>
            </w:r>
          </w:p>
        </w:tc>
      </w:tr>
    </w:tbl>
    <w:p w14:paraId="4325B075" w14:textId="275458BE" w:rsidR="00FD790E" w:rsidRDefault="00FD790E" w:rsidP="00FD790E">
      <w:pPr>
        <w:ind w:left="720" w:hanging="720"/>
        <w:jc w:val="both"/>
        <w:rPr>
          <w:rFonts w:ascii="Arial" w:eastAsia="Times New Roman" w:hAnsi="Arial" w:cs="Arial"/>
          <w:sz w:val="28"/>
          <w:lang w:eastAsia="en-GB"/>
        </w:rPr>
      </w:pPr>
    </w:p>
    <w:p w14:paraId="0D0455CC" w14:textId="77777777" w:rsidR="0031169B" w:rsidRDefault="0031169B">
      <w:pPr>
        <w:rPr>
          <w:rFonts w:ascii="Arial" w:eastAsiaTheme="majorEastAsia" w:hAnsi="Arial" w:cstheme="majorBidi"/>
          <w:b/>
          <w:bCs/>
          <w:color w:val="8D5698"/>
        </w:rPr>
      </w:pPr>
      <w:bookmarkStart w:id="40" w:name="_Toc312844439"/>
      <w:bookmarkStart w:id="41" w:name="_Toc312844475"/>
      <w:bookmarkStart w:id="42" w:name="_Toc312850637"/>
      <w:r>
        <w:rPr>
          <w:rFonts w:ascii="Arial" w:eastAsiaTheme="majorEastAsia" w:hAnsi="Arial" w:cstheme="majorBidi"/>
          <w:b/>
          <w:bCs/>
          <w:color w:val="8D5698"/>
        </w:rPr>
        <w:br w:type="page"/>
      </w:r>
    </w:p>
    <w:p w14:paraId="5E84144D" w14:textId="77777777" w:rsidR="0031169B" w:rsidRDefault="0031169B" w:rsidP="00FD790E">
      <w:pPr>
        <w:keepNext/>
        <w:jc w:val="both"/>
        <w:outlineLvl w:val="0"/>
        <w:rPr>
          <w:rFonts w:ascii="Arial" w:eastAsiaTheme="majorEastAsia" w:hAnsi="Arial" w:cstheme="majorBidi"/>
          <w:b/>
          <w:bCs/>
          <w:color w:val="8D5698"/>
        </w:rPr>
      </w:pPr>
    </w:p>
    <w:p w14:paraId="5436A021" w14:textId="345C931A" w:rsidR="00FD790E" w:rsidRPr="00FD790E" w:rsidRDefault="00FD790E" w:rsidP="00FD790E">
      <w:pPr>
        <w:keepNext/>
        <w:jc w:val="both"/>
        <w:outlineLvl w:val="0"/>
        <w:rPr>
          <w:rFonts w:ascii="Arial" w:eastAsia="Times New Roman" w:hAnsi="Arial" w:cs="Arial"/>
          <w:b/>
          <w:szCs w:val="28"/>
          <w:lang w:eastAsia="en-GB"/>
        </w:rPr>
      </w:pPr>
      <w:r w:rsidRPr="001A0990">
        <w:rPr>
          <w:rFonts w:ascii="Arial" w:eastAsiaTheme="majorEastAsia" w:hAnsi="Arial" w:cstheme="majorBidi"/>
          <w:b/>
          <w:bCs/>
          <w:color w:val="8D5698"/>
        </w:rPr>
        <w:t>10.</w:t>
      </w:r>
      <w:r w:rsidRPr="00FD790E">
        <w:rPr>
          <w:rFonts w:ascii="Arial" w:eastAsia="Times New Roman" w:hAnsi="Arial" w:cs="Arial"/>
          <w:b/>
          <w:szCs w:val="28"/>
          <w:lang w:eastAsia="en-GB"/>
        </w:rPr>
        <w:tab/>
      </w:r>
      <w:r w:rsidRPr="000247E7">
        <w:rPr>
          <w:rFonts w:ascii="Arial" w:eastAsiaTheme="majorEastAsia" w:hAnsi="Arial" w:cstheme="majorBidi"/>
          <w:b/>
          <w:bCs/>
          <w:color w:val="8D5698"/>
        </w:rPr>
        <w:t>Whistleblowing</w:t>
      </w:r>
      <w:bookmarkEnd w:id="40"/>
      <w:bookmarkEnd w:id="41"/>
      <w:bookmarkEnd w:id="42"/>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48834AB5"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connection with any </w:t>
      </w:r>
      <w:r w:rsidR="004B1C7B" w:rsidRPr="00FD790E">
        <w:rPr>
          <w:rFonts w:ascii="Arial" w:eastAsia="Times New Roman" w:hAnsi="Arial" w:cs="Times New Roman"/>
          <w:szCs w:val="22"/>
          <w:lang w:eastAsia="en-GB"/>
        </w:rPr>
        <w:t>contract or</w:t>
      </w:r>
      <w:r w:rsidRPr="00FD790E">
        <w:rPr>
          <w:rFonts w:ascii="Arial" w:eastAsia="Times New Roman" w:hAnsi="Arial" w:cs="Times New Roman"/>
          <w:szCs w:val="22"/>
          <w:lang w:eastAsia="en-GB"/>
        </w:rPr>
        <w:t xml:space="preserve"> commits an o</w:t>
      </w:r>
      <w:r w:rsidR="00BA5852">
        <w:rPr>
          <w:rFonts w:ascii="Arial" w:eastAsia="Times New Roman" w:hAnsi="Arial" w:cs="Times New Roman"/>
          <w:szCs w:val="22"/>
          <w:lang w:eastAsia="en-GB"/>
        </w:rPr>
        <w:t>ffence under the</w:t>
      </w:r>
      <w:r w:rsidR="00D1023B">
        <w:rPr>
          <w:rFonts w:ascii="Arial" w:eastAsia="Times New Roman" w:hAnsi="Arial" w:cs="Times New Roman"/>
          <w:szCs w:val="22"/>
          <w:lang w:eastAsia="en-GB"/>
        </w:rPr>
        <w:t xml:space="preserve"> Bribery Act 2010</w:t>
      </w:r>
      <w:r w:rsidRPr="00FD790E">
        <w:rPr>
          <w:rFonts w:ascii="Arial" w:eastAsia="Times New Roman" w:hAnsi="Arial" w:cs="Times New Roman"/>
          <w:szCs w:val="22"/>
          <w:lang w:eastAsia="en-GB"/>
        </w:rPr>
        <w:t>.</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48EBEFF"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The council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35"/>
    <w:p w14:paraId="25A68A37" w14:textId="7835B3D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t>You should not attempt to canvass any Member o</w:t>
      </w:r>
      <w:r w:rsidR="00BA5852">
        <w:rPr>
          <w:rFonts w:ascii="Arial" w:eastAsia="Times New Roman" w:hAnsi="Arial" w:cs="Times New Roman"/>
          <w:szCs w:val="22"/>
          <w:lang w:eastAsia="en-GB"/>
        </w:rPr>
        <w:t xml:space="preserve">r Officer of the council about </w:t>
      </w:r>
      <w:r w:rsidRPr="00FD790E">
        <w:rPr>
          <w:rFonts w:ascii="Arial" w:eastAsia="Times New Roman" w:hAnsi="Arial" w:cs="Times New Roman"/>
          <w:szCs w:val="22"/>
          <w:lang w:eastAsia="en-GB"/>
        </w:rPr>
        <w:t xml:space="preserve">your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you do so your tender is likely to </w:t>
      </w:r>
      <w:r w:rsidRPr="00FD790E">
        <w:rPr>
          <w:rFonts w:ascii="Arial" w:eastAsia="Times New Roman" w:hAnsi="Arial" w:cs="Times New Roman"/>
          <w:szCs w:val="22"/>
          <w:lang w:eastAsia="en-GB"/>
        </w:rPr>
        <w:tab/>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2EBE00DB" w14:textId="77777777" w:rsidR="0031169B" w:rsidRDefault="0031169B">
      <w:pPr>
        <w:rPr>
          <w:rFonts w:ascii="Arial" w:eastAsiaTheme="majorEastAsia" w:hAnsi="Arial" w:cstheme="majorBidi"/>
          <w:b/>
          <w:bCs/>
          <w:color w:val="8D5698"/>
        </w:rPr>
      </w:pPr>
      <w:r>
        <w:rPr>
          <w:rFonts w:ascii="Arial" w:eastAsiaTheme="majorEastAsia" w:hAnsi="Arial" w:cstheme="majorBidi"/>
          <w:b/>
          <w:bCs/>
          <w:color w:val="8D5698"/>
        </w:rPr>
        <w:br w:type="page"/>
      </w:r>
    </w:p>
    <w:p w14:paraId="0403E6FC" w14:textId="77777777" w:rsidR="0031169B" w:rsidRDefault="0031169B" w:rsidP="00FD790E">
      <w:pPr>
        <w:rPr>
          <w:rFonts w:ascii="Arial" w:eastAsiaTheme="majorEastAsia" w:hAnsi="Arial" w:cstheme="majorBidi"/>
          <w:b/>
          <w:bCs/>
          <w:color w:val="8D5698"/>
        </w:rPr>
      </w:pPr>
    </w:p>
    <w:p w14:paraId="09D06266" w14:textId="02C96A69" w:rsidR="00FD790E" w:rsidRPr="00FD790E" w:rsidRDefault="00FD790E" w:rsidP="00FD790E">
      <w:pPr>
        <w:rPr>
          <w:rFonts w:ascii="Arial" w:eastAsia="Times New Roman" w:hAnsi="Arial" w:cs="Times New Roman"/>
          <w:b/>
          <w:szCs w:val="22"/>
          <w:lang w:eastAsia="en-GB"/>
        </w:rPr>
      </w:pPr>
      <w:r w:rsidRPr="001A0990">
        <w:rPr>
          <w:rFonts w:ascii="Arial" w:eastAsiaTheme="majorEastAsia" w:hAnsi="Arial" w:cstheme="majorBidi"/>
          <w:b/>
          <w:bCs/>
          <w:color w:val="8D5698"/>
        </w:rPr>
        <w:t>11.</w:t>
      </w:r>
      <w:r w:rsidRPr="00FD790E">
        <w:rPr>
          <w:rFonts w:ascii="Arial" w:eastAsia="Times New Roman" w:hAnsi="Arial" w:cs="Times New Roman"/>
          <w:b/>
          <w:szCs w:val="22"/>
          <w:lang w:eastAsia="en-GB"/>
        </w:rPr>
        <w:t xml:space="preserve">    </w:t>
      </w:r>
      <w:bookmarkStart w:id="43" w:name="_Toc312844426"/>
      <w:bookmarkStart w:id="44" w:name="_Toc312844462"/>
      <w:bookmarkStart w:id="45" w:name="_Toc312850638"/>
      <w:r w:rsidRPr="00FD790E">
        <w:rPr>
          <w:rFonts w:ascii="Arial" w:eastAsia="Times New Roman" w:hAnsi="Arial" w:cs="Times New Roman"/>
          <w:b/>
          <w:szCs w:val="22"/>
          <w:lang w:eastAsia="en-GB"/>
        </w:rPr>
        <w:t xml:space="preserve">  </w:t>
      </w:r>
      <w:r w:rsidRPr="006D0300">
        <w:rPr>
          <w:rFonts w:ascii="Arial" w:eastAsiaTheme="majorEastAsia" w:hAnsi="Arial" w:cstheme="majorBidi"/>
          <w:b/>
          <w:bCs/>
          <w:color w:val="8D5698"/>
        </w:rPr>
        <w:t xml:space="preserve">Instructions to </w:t>
      </w:r>
      <w:r w:rsidR="006C7EB9" w:rsidRPr="006D0300">
        <w:rPr>
          <w:rFonts w:ascii="Arial" w:eastAsiaTheme="majorEastAsia" w:hAnsi="Arial" w:cstheme="majorBidi"/>
          <w:b/>
          <w:bCs/>
          <w:color w:val="8D5698"/>
        </w:rPr>
        <w:t>B</w:t>
      </w:r>
      <w:r w:rsidR="007965BB" w:rsidRPr="006D0300">
        <w:rPr>
          <w:rFonts w:ascii="Arial" w:eastAsiaTheme="majorEastAsia" w:hAnsi="Arial" w:cstheme="majorBidi"/>
          <w:b/>
          <w:bCs/>
          <w:color w:val="8D5698"/>
        </w:rPr>
        <w:t>idder</w:t>
      </w:r>
      <w:r w:rsidRPr="006D0300">
        <w:rPr>
          <w:rFonts w:ascii="Arial" w:eastAsiaTheme="majorEastAsia" w:hAnsi="Arial" w:cstheme="majorBidi"/>
          <w:b/>
          <w:bCs/>
          <w:color w:val="8D5698"/>
        </w:rPr>
        <w:t>s</w:t>
      </w:r>
      <w:bookmarkEnd w:id="43"/>
      <w:bookmarkEnd w:id="44"/>
      <w:bookmarkEnd w:id="45"/>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 xml:space="preserve">enders not complying with the requirements of the tender in any </w:t>
      </w:r>
      <w:proofErr w:type="gramStart"/>
      <w:r w:rsidRPr="00FD790E">
        <w:rPr>
          <w:rFonts w:ascii="Arial" w:eastAsia="Times New Roman" w:hAnsi="Arial" w:cs="Times New Roman"/>
          <w:szCs w:val="22"/>
          <w:lang w:eastAsia="en-GB"/>
        </w:rPr>
        <w:t>part</w:t>
      </w:r>
      <w:r w:rsidR="00BA5852">
        <w:rPr>
          <w:rFonts w:ascii="Arial" w:eastAsia="Times New Roman" w:hAnsi="Arial" w:cs="Times New Roman"/>
          <w:szCs w:val="22"/>
          <w:lang w:eastAsia="en-GB"/>
        </w:rPr>
        <w:t>icular may</w:t>
      </w:r>
      <w:proofErr w:type="gramEnd"/>
      <w:r w:rsidR="00BA5852">
        <w:rPr>
          <w:rFonts w:ascii="Arial" w:eastAsia="Times New Roman" w:hAnsi="Arial" w:cs="Times New Roman"/>
          <w:szCs w:val="22"/>
          <w:lang w:eastAsia="en-GB"/>
        </w:rPr>
        <w:t xml:space="preserve">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1B63DBBD"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you will be taken to have agreed that your tender will </w:t>
      </w:r>
      <w:r w:rsidR="00FD790E" w:rsidRPr="00FD790E">
        <w:rPr>
          <w:rFonts w:ascii="Arial" w:eastAsia="Times New Roman" w:hAnsi="Arial" w:cs="Times New Roman"/>
          <w:szCs w:val="22"/>
          <w:lang w:eastAsia="en-GB"/>
        </w:rPr>
        <w:tab/>
        <w:t xml:space="preserve">remain open for acceptance for a minimum of </w:t>
      </w:r>
      <w:r w:rsidR="00FD790E" w:rsidRPr="00E40A5D">
        <w:rPr>
          <w:rFonts w:ascii="Arial" w:eastAsia="Times New Roman" w:hAnsi="Arial" w:cs="Times New Roman"/>
          <w:szCs w:val="22"/>
          <w:lang w:eastAsia="en-GB"/>
        </w:rPr>
        <w:t>90 days</w:t>
      </w:r>
      <w:r w:rsidR="00FD790E" w:rsidRPr="00FD790E">
        <w:rPr>
          <w:rFonts w:ascii="Arial" w:eastAsia="Times New Roman" w:hAnsi="Arial" w:cs="Times New Roman"/>
          <w:szCs w:val="22"/>
          <w:lang w:eastAsia="en-GB"/>
        </w:rPr>
        <w:t xml:space="preserve">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w:t>
      </w:r>
      <w:proofErr w:type="gramStart"/>
      <w:r w:rsidRPr="00FD790E">
        <w:rPr>
          <w:rFonts w:ascii="Arial" w:eastAsia="Times New Roman" w:hAnsi="Arial" w:cs="Times New Roman"/>
          <w:szCs w:val="22"/>
          <w:lang w:eastAsia="en-GB"/>
        </w:rPr>
        <w:t>subsequent to</w:t>
      </w:r>
      <w:proofErr w:type="gramEnd"/>
      <w:r w:rsidRPr="00FD790E">
        <w:rPr>
          <w:rFonts w:ascii="Arial" w:eastAsia="Times New Roman" w:hAnsi="Arial" w:cs="Times New Roman"/>
          <w:szCs w:val="22"/>
          <w:lang w:eastAsia="en-GB"/>
        </w:rPr>
        <w:t xml:space="preserve">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Be </w:t>
      </w:r>
      <w:proofErr w:type="gramStart"/>
      <w:r w:rsidRPr="00FD790E">
        <w:rPr>
          <w:rFonts w:ascii="Arial" w:eastAsia="Times New Roman" w:hAnsi="Arial" w:cs="Times New Roman"/>
          <w:szCs w:val="22"/>
          <w:lang w:eastAsia="en-GB"/>
        </w:rPr>
        <w:t>qualified;</w:t>
      </w:r>
      <w:proofErr w:type="gramEnd"/>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Be </w:t>
      </w:r>
      <w:proofErr w:type="gramStart"/>
      <w:r w:rsidRPr="00FD790E">
        <w:rPr>
          <w:rFonts w:ascii="Arial" w:eastAsia="Times New Roman" w:hAnsi="Arial" w:cs="Times New Roman"/>
          <w:szCs w:val="22"/>
          <w:lang w:eastAsia="en-GB"/>
        </w:rPr>
        <w:t>conditional;</w:t>
      </w:r>
      <w:proofErr w:type="gramEnd"/>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1B5883B1"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t>11.8</w:t>
      </w:r>
      <w:r>
        <w:rPr>
          <w:rFonts w:ascii="Arial" w:eastAsia="Times New Roman" w:hAnsi="Arial" w:cs="Times New Roman"/>
          <w:szCs w:val="22"/>
          <w:lang w:eastAsia="en-GB"/>
        </w:rPr>
        <w:tab/>
        <w:t>If the 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 c</w:t>
      </w:r>
      <w:r w:rsidR="00FD790E" w:rsidRPr="00FD790E">
        <w:rPr>
          <w:rFonts w:ascii="Arial" w:eastAsia="Times New Roman" w:hAnsi="Arial" w:cs="Times New Roman"/>
          <w:szCs w:val="22"/>
          <w:lang w:eastAsia="en-GB"/>
        </w:rPr>
        <w:t xml:space="preserve">ouncil reserves the right to seek such clarification as it considers </w:t>
      </w:r>
      <w:r w:rsidR="00FD790E" w:rsidRPr="00FD790E">
        <w:rPr>
          <w:rFonts w:ascii="Arial" w:eastAsia="Times New Roman" w:hAnsi="Arial" w:cs="Times New Roman"/>
          <w:szCs w:val="22"/>
          <w:lang w:eastAsia="en-GB"/>
        </w:rPr>
        <w:tab/>
        <w:t xml:space="preserve">necessary from that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6D25EF2A"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All clarifications either by the bidder o</w:t>
      </w:r>
      <w:r w:rsidR="00E1797D">
        <w:rPr>
          <w:rFonts w:ascii="Arial" w:eastAsia="Times New Roman" w:hAnsi="Arial" w:cs="Times New Roman"/>
          <w:szCs w:val="22"/>
          <w:lang w:eastAsia="en-GB"/>
        </w:rPr>
        <w:t>r the council must be made via the P</w:t>
      </w:r>
      <w:r>
        <w:rPr>
          <w:rFonts w:ascii="Arial" w:eastAsia="Times New Roman" w:hAnsi="Arial" w:cs="Times New Roman"/>
          <w:szCs w:val="22"/>
          <w:lang w:eastAsia="en-GB"/>
        </w:rPr>
        <w:t>ortal only.</w:t>
      </w:r>
    </w:p>
    <w:p w14:paraId="61FA46F9" w14:textId="77777777" w:rsidR="006F4402" w:rsidRDefault="006F4402" w:rsidP="00FD790E">
      <w:pPr>
        <w:rPr>
          <w:rFonts w:ascii="Arial" w:eastAsia="Times New Roman" w:hAnsi="Arial" w:cs="Times New Roman"/>
          <w:szCs w:val="22"/>
          <w:lang w:eastAsia="en-GB"/>
        </w:rPr>
      </w:pPr>
    </w:p>
    <w:p w14:paraId="5981AA47" w14:textId="2F037FEC" w:rsidR="006F4402" w:rsidRDefault="006F4402" w:rsidP="00DA14A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11.10</w:t>
      </w:r>
      <w:r>
        <w:rPr>
          <w:rFonts w:ascii="Arial" w:eastAsia="Times New Roman" w:hAnsi="Arial" w:cs="Times New Roman"/>
          <w:szCs w:val="22"/>
          <w:lang w:eastAsia="en-GB"/>
        </w:rPr>
        <w:tab/>
        <w:t xml:space="preserve">All clarification questions must be received </w:t>
      </w:r>
      <w:r w:rsidRPr="0082488D">
        <w:rPr>
          <w:rFonts w:ascii="Arial" w:eastAsia="Times New Roman" w:hAnsi="Arial" w:cs="Times New Roman"/>
          <w:b/>
          <w:szCs w:val="22"/>
          <w:lang w:eastAsia="en-GB"/>
        </w:rPr>
        <w:t xml:space="preserve">no later than </w:t>
      </w:r>
      <w:r w:rsidR="0082488D" w:rsidRPr="0082488D">
        <w:rPr>
          <w:rFonts w:ascii="Arial" w:eastAsia="Times New Roman" w:hAnsi="Arial" w:cs="Times New Roman"/>
          <w:b/>
          <w:bCs/>
          <w:szCs w:val="22"/>
          <w:lang w:eastAsia="en-GB"/>
        </w:rPr>
        <w:t>13:00</w:t>
      </w:r>
      <w:r w:rsidR="0082488D">
        <w:rPr>
          <w:rFonts w:ascii="Arial" w:eastAsia="Times New Roman" w:hAnsi="Arial" w:cs="Times New Roman"/>
          <w:b/>
          <w:bCs/>
          <w:szCs w:val="22"/>
          <w:lang w:eastAsia="en-GB"/>
        </w:rPr>
        <w:t>hrs on Tuesday</w:t>
      </w:r>
      <w:r w:rsidR="0082488D" w:rsidRPr="000C0203">
        <w:rPr>
          <w:rFonts w:ascii="Arial" w:eastAsia="Times New Roman" w:hAnsi="Arial" w:cs="Times New Roman"/>
          <w:szCs w:val="22"/>
          <w:lang w:eastAsia="en-GB"/>
        </w:rPr>
        <w:t xml:space="preserve"> </w:t>
      </w:r>
      <w:r w:rsidR="004C406A" w:rsidRPr="0082488D">
        <w:rPr>
          <w:rFonts w:ascii="Arial" w:eastAsia="Times New Roman" w:hAnsi="Arial" w:cs="Times New Roman"/>
          <w:b/>
          <w:bCs/>
          <w:szCs w:val="22"/>
          <w:lang w:eastAsia="en-GB"/>
        </w:rPr>
        <w:t>02</w:t>
      </w:r>
      <w:r w:rsidR="004C406A" w:rsidRPr="0082488D">
        <w:rPr>
          <w:rFonts w:ascii="Arial" w:eastAsia="Times New Roman" w:hAnsi="Arial" w:cs="Times New Roman"/>
          <w:b/>
          <w:szCs w:val="22"/>
          <w:vertAlign w:val="superscript"/>
          <w:lang w:eastAsia="en-GB"/>
        </w:rPr>
        <w:t xml:space="preserve"> </w:t>
      </w:r>
      <w:r w:rsidR="004C406A" w:rsidRPr="0082488D">
        <w:rPr>
          <w:rFonts w:ascii="Arial" w:eastAsia="Times New Roman" w:hAnsi="Arial" w:cs="Times New Roman"/>
          <w:b/>
          <w:szCs w:val="22"/>
          <w:lang w:eastAsia="en-GB"/>
        </w:rPr>
        <w:t>July</w:t>
      </w:r>
      <w:r w:rsidR="00DD3C67">
        <w:rPr>
          <w:rFonts w:ascii="Arial" w:eastAsia="Times New Roman" w:hAnsi="Arial" w:cs="Times New Roman"/>
          <w:b/>
          <w:szCs w:val="22"/>
          <w:lang w:eastAsia="en-GB"/>
        </w:rPr>
        <w:t xml:space="preserve"> </w:t>
      </w:r>
      <w:r w:rsidR="00227D27">
        <w:rPr>
          <w:rFonts w:ascii="Arial" w:eastAsia="Times New Roman" w:hAnsi="Arial" w:cs="Times New Roman"/>
          <w:b/>
          <w:bCs/>
          <w:szCs w:val="22"/>
          <w:lang w:eastAsia="en-GB"/>
        </w:rPr>
        <w:t>2024</w:t>
      </w:r>
      <w:r w:rsidR="005F1CD9" w:rsidRPr="0082488D">
        <w:rPr>
          <w:rFonts w:ascii="Arial" w:eastAsia="Times New Roman" w:hAnsi="Arial" w:cs="Times New Roman"/>
          <w:b/>
          <w:szCs w:val="22"/>
          <w:lang w:eastAsia="en-GB"/>
        </w:rPr>
        <w:t xml:space="preserve"> </w:t>
      </w:r>
      <w:r w:rsidR="005F1CD9" w:rsidRPr="000C0203">
        <w:rPr>
          <w:rFonts w:ascii="Arial" w:eastAsia="Times New Roman" w:hAnsi="Arial" w:cs="Times New Roman"/>
          <w:szCs w:val="22"/>
          <w:lang w:eastAsia="en-GB"/>
        </w:rPr>
        <w:t>to</w:t>
      </w:r>
      <w:r w:rsidRPr="006F4402">
        <w:rPr>
          <w:rFonts w:ascii="Arial" w:eastAsia="Times New Roman" w:hAnsi="Arial" w:cs="Times New Roman"/>
          <w:szCs w:val="22"/>
          <w:lang w:eastAsia="en-GB"/>
        </w:rPr>
        <w:t xml:space="preserve"> allow time within the Invitation to </w:t>
      </w:r>
      <w:r w:rsidR="00E1797D">
        <w:rPr>
          <w:rFonts w:ascii="Arial" w:eastAsia="Times New Roman" w:hAnsi="Arial" w:cs="Times New Roman"/>
          <w:szCs w:val="22"/>
          <w:lang w:eastAsia="en-GB"/>
        </w:rPr>
        <w:t>T</w:t>
      </w:r>
      <w:r w:rsidRPr="006F4402">
        <w:rPr>
          <w:rFonts w:ascii="Arial" w:eastAsia="Times New Roman" w:hAnsi="Arial" w:cs="Times New Roman"/>
          <w:szCs w:val="22"/>
          <w:lang w:eastAsia="en-GB"/>
        </w:rPr>
        <w:t xml:space="preserve">ender period </w:t>
      </w:r>
      <w:r>
        <w:rPr>
          <w:rFonts w:ascii="Arial" w:eastAsia="Times New Roman" w:hAnsi="Arial" w:cs="Times New Roman"/>
          <w:szCs w:val="22"/>
          <w:lang w:eastAsia="en-GB"/>
        </w:rPr>
        <w:t>for a detailed response</w:t>
      </w:r>
      <w:r w:rsidR="00DA14A5">
        <w:rPr>
          <w:rFonts w:ascii="Arial" w:eastAsia="Times New Roman" w:hAnsi="Arial" w:cs="Times New Roman"/>
          <w:szCs w:val="22"/>
          <w:lang w:eastAsia="en-GB"/>
        </w:rPr>
        <w:t xml:space="preserve"> to be distributed.</w:t>
      </w:r>
    </w:p>
    <w:p w14:paraId="3CB722DE" w14:textId="77777777" w:rsidR="00000D28" w:rsidRDefault="00000D28" w:rsidP="00DA14A5">
      <w:pPr>
        <w:ind w:left="720" w:hanging="720"/>
        <w:rPr>
          <w:rFonts w:ascii="Arial" w:eastAsia="Times New Roman" w:hAnsi="Arial" w:cs="Times New Roman"/>
          <w:szCs w:val="22"/>
          <w:lang w:eastAsia="en-GB"/>
        </w:rPr>
      </w:pPr>
    </w:p>
    <w:p w14:paraId="5032DB71" w14:textId="50AEFB26"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190046">
        <w:rPr>
          <w:rFonts w:ascii="Arial" w:eastAsia="Times New Roman" w:hAnsi="Arial" w:cs="Times New Roman"/>
          <w:szCs w:val="22"/>
          <w:lang w:eastAsia="en-GB"/>
        </w:rPr>
        <w:t>1</w:t>
      </w:r>
      <w:r w:rsidR="00FD790E" w:rsidRPr="00FD790E">
        <w:rPr>
          <w:rFonts w:ascii="Arial" w:eastAsia="Times New Roman" w:hAnsi="Arial" w:cs="Times New Roman"/>
          <w:szCs w:val="22"/>
          <w:lang w:eastAsia="en-GB"/>
        </w:rPr>
        <w:tab/>
        <w:t>All</w:t>
      </w:r>
      <w:r w:rsidR="002B1EC6">
        <w:rPr>
          <w:rFonts w:ascii="Arial" w:eastAsia="Times New Roman" w:hAnsi="Arial" w:cs="Times New Roman"/>
          <w:szCs w:val="22"/>
          <w:lang w:eastAsia="en-GB"/>
        </w:rPr>
        <w:t xml:space="preserve"> documentation supplied by the c</w:t>
      </w:r>
      <w:r w:rsidR="00FD790E" w:rsidRPr="00FD790E">
        <w:rPr>
          <w:rFonts w:ascii="Arial" w:eastAsia="Times New Roman" w:hAnsi="Arial" w:cs="Times New Roman"/>
          <w:szCs w:val="22"/>
          <w:lang w:eastAsia="en-GB"/>
        </w:rPr>
        <w:t xml:space="preserve">ouncil 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s may not without the 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ormation or material which the 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h shall remain confidential to the 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3B5631FE" w14:textId="77777777" w:rsidR="0031169B" w:rsidRDefault="0031169B" w:rsidP="002B1EC6">
      <w:pPr>
        <w:ind w:left="720" w:hanging="720"/>
        <w:rPr>
          <w:rFonts w:ascii="Arial" w:eastAsia="Times New Roman" w:hAnsi="Arial" w:cs="Times New Roman"/>
          <w:szCs w:val="22"/>
          <w:lang w:eastAsia="en-GB"/>
        </w:rPr>
      </w:pPr>
    </w:p>
    <w:p w14:paraId="5E4015ED" w14:textId="77777777" w:rsidR="0031169B" w:rsidRDefault="0031169B" w:rsidP="002B1EC6">
      <w:pPr>
        <w:ind w:left="720" w:hanging="720"/>
        <w:rPr>
          <w:rFonts w:ascii="Arial" w:eastAsia="Times New Roman" w:hAnsi="Arial" w:cs="Times New Roman"/>
          <w:szCs w:val="22"/>
          <w:lang w:eastAsia="en-GB"/>
        </w:rPr>
      </w:pPr>
    </w:p>
    <w:p w14:paraId="482E246F" w14:textId="6B3EAB57"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190046">
        <w:rPr>
          <w:rFonts w:ascii="Arial" w:eastAsia="Times New Roman" w:hAnsi="Arial" w:cs="Times New Roman"/>
          <w:szCs w:val="22"/>
          <w:lang w:eastAsia="en-GB"/>
        </w:rPr>
        <w:t>2</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council’s decision on </w:t>
      </w:r>
      <w:proofErr w:type="gramStart"/>
      <w:r w:rsidR="002B1EC6">
        <w:rPr>
          <w:rFonts w:ascii="Arial" w:eastAsia="Times New Roman" w:hAnsi="Arial" w:cs="Times New Roman"/>
          <w:szCs w:val="22"/>
          <w:lang w:eastAsia="en-GB"/>
        </w:rPr>
        <w:t xml:space="preserve">whether </w:t>
      </w:r>
      <w:r w:rsidR="00FD790E" w:rsidRPr="00FD790E">
        <w:rPr>
          <w:rFonts w:ascii="Arial" w:eastAsia="Times New Roman" w:hAnsi="Arial" w:cs="Times New Roman"/>
          <w:szCs w:val="22"/>
          <w:lang w:eastAsia="en-GB"/>
        </w:rPr>
        <w:t>or not</w:t>
      </w:r>
      <w:proofErr w:type="gramEnd"/>
      <w:r w:rsidR="00FD790E" w:rsidRPr="00FD790E">
        <w:rPr>
          <w:rFonts w:ascii="Arial" w:eastAsia="Times New Roman" w:hAnsi="Arial" w:cs="Times New Roman"/>
          <w:szCs w:val="22"/>
          <w:lang w:eastAsia="en-GB"/>
        </w:rPr>
        <w:t xml:space="preserve"> a tender is acceptable will be final and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351EDEDB"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190046">
        <w:rPr>
          <w:rFonts w:ascii="Arial" w:eastAsia="Times New Roman" w:hAnsi="Arial" w:cs="Times New Roman"/>
          <w:szCs w:val="22"/>
          <w:lang w:eastAsia="en-GB"/>
        </w:rPr>
        <w:t>3</w:t>
      </w:r>
      <w:r w:rsidR="00D21CF5">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 xml:space="preserve">tender or </w:t>
      </w:r>
      <w:proofErr w:type="gramStart"/>
      <w:r w:rsidR="00FD790E" w:rsidRPr="00FD790E">
        <w:rPr>
          <w:rFonts w:ascii="Arial" w:eastAsia="Times New Roman" w:hAnsi="Arial" w:cs="Times New Roman"/>
          <w:szCs w:val="22"/>
          <w:lang w:eastAsia="en-GB"/>
        </w:rPr>
        <w:t>as a result of</w:t>
      </w:r>
      <w:proofErr w:type="gramEnd"/>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6C63A083" w14:textId="5F6353D3" w:rsidR="00FD790E" w:rsidRDefault="00E1797D" w:rsidP="00FD790E">
      <w:pPr>
        <w:ind w:left="720" w:hanging="720"/>
        <w:rPr>
          <w:rFonts w:ascii="Arial" w:eastAsia="Times New Roman" w:hAnsi="Arial" w:cs="Arial"/>
          <w:bCs/>
          <w:szCs w:val="28"/>
          <w:lang w:eastAsia="en-GB"/>
        </w:rPr>
      </w:pPr>
      <w:r>
        <w:rPr>
          <w:rFonts w:ascii="Arial" w:eastAsia="Times New Roman" w:hAnsi="Arial" w:cs="Times New Roman"/>
          <w:szCs w:val="22"/>
          <w:lang w:eastAsia="en-GB"/>
        </w:rPr>
        <w:t>11.1</w:t>
      </w:r>
      <w:r w:rsidR="00190046">
        <w:rPr>
          <w:rFonts w:ascii="Arial" w:eastAsia="Times New Roman" w:hAnsi="Arial" w:cs="Times New Roman"/>
          <w:szCs w:val="22"/>
          <w:lang w:eastAsia="en-GB"/>
        </w:rPr>
        <w:t>4</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The 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D21CF5">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w:t>
      </w:r>
      <w:proofErr w:type="gramStart"/>
      <w:r w:rsidR="00FD790E" w:rsidRPr="00FD790E">
        <w:rPr>
          <w:rFonts w:ascii="Arial" w:eastAsia="Times New Roman" w:hAnsi="Arial" w:cs="Arial"/>
          <w:bCs/>
          <w:szCs w:val="28"/>
          <w:lang w:eastAsia="en-GB"/>
        </w:rPr>
        <w:t>as a result of</w:t>
      </w:r>
      <w:proofErr w:type="gramEnd"/>
      <w:r w:rsidR="00FD790E" w:rsidRPr="00FD790E">
        <w:rPr>
          <w:rFonts w:ascii="Arial" w:eastAsia="Times New Roman" w:hAnsi="Arial" w:cs="Arial"/>
          <w:bCs/>
          <w:szCs w:val="28"/>
          <w:lang w:eastAsia="en-GB"/>
        </w:rPr>
        <w:t xml:space="preserve">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06E2C161" w14:textId="77777777" w:rsidR="0042130B" w:rsidRDefault="0042130B" w:rsidP="00FD790E">
      <w:pPr>
        <w:ind w:left="720" w:hanging="720"/>
        <w:rPr>
          <w:rFonts w:ascii="Arial" w:eastAsia="Times New Roman" w:hAnsi="Arial" w:cs="Arial"/>
          <w:bCs/>
          <w:szCs w:val="28"/>
          <w:lang w:eastAsia="en-GB"/>
        </w:rPr>
      </w:pPr>
    </w:p>
    <w:p w14:paraId="1CC1DE44" w14:textId="3DEC8D52" w:rsidR="004E5393" w:rsidRDefault="004E5393" w:rsidP="008A363A">
      <w:pPr>
        <w:tabs>
          <w:tab w:val="left" w:pos="720"/>
          <w:tab w:val="left" w:pos="1185"/>
        </w:tabs>
        <w:ind w:left="720" w:hanging="720"/>
        <w:rPr>
          <w:rFonts w:ascii="Arial" w:eastAsia="Times New Roman" w:hAnsi="Arial" w:cs="Arial"/>
          <w:bCs/>
          <w:szCs w:val="28"/>
          <w:lang w:eastAsia="en-GB"/>
        </w:rPr>
      </w:pPr>
      <w:r>
        <w:rPr>
          <w:rFonts w:ascii="Arial" w:eastAsia="Times New Roman" w:hAnsi="Arial" w:cs="Arial"/>
          <w:bCs/>
          <w:szCs w:val="28"/>
          <w:lang w:eastAsia="en-GB"/>
        </w:rPr>
        <w:t>11.1</w:t>
      </w:r>
      <w:r w:rsidR="00190046">
        <w:rPr>
          <w:rFonts w:ascii="Arial" w:eastAsia="Times New Roman" w:hAnsi="Arial" w:cs="Arial"/>
          <w:bCs/>
          <w:szCs w:val="28"/>
          <w:lang w:eastAsia="en-GB"/>
        </w:rPr>
        <w:t>5</w:t>
      </w:r>
      <w:r>
        <w:rPr>
          <w:rFonts w:ascii="Arial" w:eastAsia="Times New Roman" w:hAnsi="Arial" w:cs="Arial"/>
          <w:bCs/>
          <w:szCs w:val="28"/>
          <w:lang w:eastAsia="en-GB"/>
        </w:rPr>
        <w:tab/>
      </w:r>
      <w:r w:rsidR="008A363A" w:rsidRPr="00C42CA9">
        <w:rPr>
          <w:rFonts w:ascii="Arial" w:eastAsia="Times New Roman" w:hAnsi="Arial" w:cs="Arial"/>
          <w:bCs/>
          <w:color w:val="000000"/>
          <w:lang w:eastAsia="ar-SA"/>
        </w:rPr>
        <w:t>Please note,</w:t>
      </w:r>
      <w:r w:rsidR="008A363A">
        <w:rPr>
          <w:rFonts w:ascii="Arial" w:eastAsia="Times New Roman" w:hAnsi="Arial" w:cs="Arial"/>
          <w:bCs/>
          <w:color w:val="000000"/>
          <w:lang w:eastAsia="ar-SA"/>
        </w:rPr>
        <w:t xml:space="preserve"> if a </w:t>
      </w:r>
      <w:r w:rsidR="00D63068">
        <w:rPr>
          <w:rFonts w:ascii="Arial" w:eastAsia="Times New Roman" w:hAnsi="Arial" w:cs="Arial"/>
          <w:bCs/>
          <w:color w:val="000000"/>
          <w:lang w:eastAsia="ar-SA"/>
        </w:rPr>
        <w:t>bidder</w:t>
      </w:r>
      <w:r w:rsidR="008A363A">
        <w:rPr>
          <w:rFonts w:ascii="Arial" w:eastAsia="Times New Roman" w:hAnsi="Arial" w:cs="Arial"/>
          <w:bCs/>
          <w:color w:val="000000"/>
          <w:lang w:eastAsia="ar-SA"/>
        </w:rPr>
        <w:t xml:space="preserve"> accept</w:t>
      </w:r>
      <w:r w:rsidR="00D63068">
        <w:rPr>
          <w:rFonts w:ascii="Arial" w:eastAsia="Times New Roman" w:hAnsi="Arial" w:cs="Arial"/>
          <w:bCs/>
          <w:color w:val="000000"/>
          <w:lang w:eastAsia="ar-SA"/>
        </w:rPr>
        <w:t>s</w:t>
      </w:r>
      <w:r w:rsidR="008A363A">
        <w:rPr>
          <w:rFonts w:ascii="Arial" w:eastAsia="Times New Roman" w:hAnsi="Arial" w:cs="Arial"/>
          <w:bCs/>
          <w:color w:val="000000"/>
          <w:lang w:eastAsia="ar-SA"/>
        </w:rPr>
        <w:t xml:space="preserve"> the </w:t>
      </w:r>
      <w:r w:rsidR="00D63068">
        <w:rPr>
          <w:rFonts w:ascii="Arial" w:eastAsia="Times New Roman" w:hAnsi="Arial" w:cs="Arial"/>
          <w:bCs/>
          <w:color w:val="000000"/>
          <w:lang w:eastAsia="ar-SA"/>
        </w:rPr>
        <w:t xml:space="preserve">associated </w:t>
      </w:r>
      <w:r w:rsidR="008A363A">
        <w:rPr>
          <w:rFonts w:ascii="Arial" w:eastAsia="Times New Roman" w:hAnsi="Arial" w:cs="Arial"/>
          <w:bCs/>
          <w:color w:val="000000"/>
          <w:lang w:eastAsia="ar-SA"/>
        </w:rPr>
        <w:t>T&amp;Cs but subsequently quer</w:t>
      </w:r>
      <w:r w:rsidR="00D63068">
        <w:rPr>
          <w:rFonts w:ascii="Arial" w:eastAsia="Times New Roman" w:hAnsi="Arial" w:cs="Arial"/>
          <w:bCs/>
          <w:color w:val="000000"/>
          <w:lang w:eastAsia="ar-SA"/>
        </w:rPr>
        <w:t>ies</w:t>
      </w:r>
      <w:r w:rsidR="008A363A">
        <w:rPr>
          <w:rFonts w:ascii="Arial" w:eastAsia="Times New Roman" w:hAnsi="Arial" w:cs="Arial"/>
          <w:bCs/>
          <w:color w:val="000000"/>
          <w:lang w:eastAsia="ar-SA"/>
        </w:rPr>
        <w:t xml:space="preserve"> them after award, the council reserves the right to treat this as a </w:t>
      </w:r>
      <w:r w:rsidR="008A363A" w:rsidRPr="001412BB">
        <w:rPr>
          <w:rFonts w:ascii="Arial" w:eastAsia="Times New Roman" w:hAnsi="Arial" w:cs="Arial"/>
          <w:bCs/>
          <w:color w:val="000000"/>
          <w:lang w:eastAsia="ar-SA"/>
        </w:rPr>
        <w:t xml:space="preserve">rejection of </w:t>
      </w:r>
      <w:r w:rsidR="00D63068">
        <w:rPr>
          <w:rFonts w:ascii="Arial" w:eastAsia="Times New Roman" w:hAnsi="Arial" w:cs="Arial"/>
          <w:bCs/>
          <w:color w:val="000000"/>
          <w:lang w:eastAsia="ar-SA"/>
        </w:rPr>
        <w:t>thei</w:t>
      </w:r>
      <w:r w:rsidR="008A363A" w:rsidRPr="001412BB">
        <w:rPr>
          <w:rFonts w:ascii="Arial" w:eastAsia="Times New Roman" w:hAnsi="Arial" w:cs="Arial"/>
          <w:bCs/>
          <w:color w:val="000000"/>
          <w:lang w:eastAsia="ar-SA"/>
        </w:rPr>
        <w:t>r offer to award the contract and will look to award to the second placed supplier</w:t>
      </w:r>
      <w:r w:rsidR="008A363A">
        <w:rPr>
          <w:rFonts w:ascii="Arial" w:eastAsia="Times New Roman" w:hAnsi="Arial" w:cs="Arial"/>
          <w:bCs/>
          <w:color w:val="000000"/>
          <w:lang w:eastAsia="ar-SA"/>
        </w:rPr>
        <w:t>.</w:t>
      </w:r>
    </w:p>
    <w:p w14:paraId="0B70558B" w14:textId="05A96D79" w:rsidR="00D45AE0" w:rsidRDefault="00D45AE0" w:rsidP="00FD790E">
      <w:pPr>
        <w:ind w:left="720" w:hanging="720"/>
        <w:rPr>
          <w:rFonts w:ascii="Arial" w:eastAsia="Times New Roman" w:hAnsi="Arial" w:cs="Arial"/>
          <w:bCs/>
          <w:szCs w:val="28"/>
          <w:lang w:eastAsia="en-GB"/>
        </w:rPr>
      </w:pPr>
    </w:p>
    <w:p w14:paraId="4511ADF0" w14:textId="77777777" w:rsidR="00FD790E" w:rsidRPr="00FD790E" w:rsidRDefault="00FD790E" w:rsidP="00F76F13">
      <w:pPr>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1A0990">
        <w:rPr>
          <w:rFonts w:ascii="Arial" w:eastAsiaTheme="majorEastAsia" w:hAnsi="Arial" w:cstheme="majorBidi"/>
          <w:b/>
          <w:bCs/>
          <w:color w:val="8D5698"/>
        </w:rPr>
        <w:t>12.</w:t>
      </w:r>
      <w:r w:rsidRPr="00FD790E">
        <w:rPr>
          <w:rFonts w:ascii="Arial" w:eastAsia="Times New Roman" w:hAnsi="Arial" w:cs="Times New Roman"/>
          <w:b/>
          <w:lang w:eastAsia="en-GB"/>
        </w:rPr>
        <w:t xml:space="preserve"> </w:t>
      </w:r>
      <w:r w:rsidRPr="00FD790E">
        <w:rPr>
          <w:rFonts w:ascii="Arial" w:eastAsia="Times New Roman" w:hAnsi="Arial" w:cs="Times New Roman"/>
          <w:b/>
          <w:lang w:eastAsia="en-GB"/>
        </w:rPr>
        <w:tab/>
      </w:r>
      <w:r w:rsidRPr="00F76F13">
        <w:rPr>
          <w:rFonts w:ascii="Arial" w:eastAsiaTheme="majorEastAsia" w:hAnsi="Arial" w:cstheme="majorBidi"/>
          <w:b/>
          <w:bCs/>
          <w:color w:val="8D5698"/>
        </w:rPr>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1AF972C7"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Please 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your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76926FCE"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12.2</w:t>
      </w:r>
      <w:r w:rsidRPr="00FD790E">
        <w:rPr>
          <w:rFonts w:ascii="Arial" w:eastAsia="Times New Roman" w:hAnsi="Arial" w:cs="Times New Roman"/>
          <w:szCs w:val="22"/>
          <w:lang w:eastAsia="en-GB"/>
        </w:rPr>
        <w:tab/>
        <w:t xml:space="preserve">You must complete the Invitation to Tender in English and in the format outlined in the Form of Tender (Volume </w:t>
      </w:r>
      <w:r w:rsidR="00B6143E">
        <w:rPr>
          <w:rFonts w:ascii="Arial" w:eastAsia="Times New Roman" w:hAnsi="Arial" w:cs="Times New Roman"/>
          <w:szCs w:val="22"/>
          <w:lang w:eastAsia="en-GB"/>
        </w:rPr>
        <w:t>1</w:t>
      </w:r>
      <w:r w:rsidRPr="00FD790E">
        <w:rPr>
          <w:rFonts w:ascii="Arial" w:eastAsia="Times New Roman" w:hAnsi="Arial" w:cs="Times New Roman"/>
          <w:szCs w:val="22"/>
          <w:lang w:eastAsia="en-GB"/>
        </w:rPr>
        <w:t>, 15) unless you are choosing to submit the European Single Procurement Document (ESPD) in the place of parts 1 and 2 of the Supplier Selection Questionnaire (SQ) and return it via the online procurement portal, to arrive not later than the date specified on the front page. If you do choose to submit the ESPD, please ensure you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6E9A2549"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t>12.3</w:t>
      </w:r>
      <w:r w:rsidRPr="00FD790E">
        <w:rPr>
          <w:rFonts w:ascii="Arial" w:eastAsia="Times New Roman" w:hAnsi="Arial" w:cs="Times New Roman"/>
          <w:szCs w:val="22"/>
          <w:lang w:eastAsia="en-GB"/>
        </w:rPr>
        <w:tab/>
        <w:t xml:space="preserve">You should provide your responses </w:t>
      </w:r>
      <w:r w:rsidR="00D21CF5">
        <w:rPr>
          <w:rFonts w:ascii="Arial" w:eastAsia="Times New Roman" w:hAnsi="Arial" w:cs="Times New Roman"/>
          <w:szCs w:val="22"/>
          <w:lang w:eastAsia="en-GB"/>
        </w:rPr>
        <w:t xml:space="preserve">to the questions in </w:t>
      </w:r>
      <w:r w:rsidR="004E33E5">
        <w:rPr>
          <w:rFonts w:ascii="Arial" w:eastAsia="Times New Roman" w:hAnsi="Arial" w:cs="Times New Roman"/>
          <w:szCs w:val="22"/>
          <w:lang w:eastAsia="en-GB"/>
        </w:rPr>
        <w:t xml:space="preserve">Invitation to Tender </w:t>
      </w:r>
      <w:r w:rsidR="00D21CF5">
        <w:rPr>
          <w:rFonts w:ascii="Arial" w:eastAsia="Times New Roman" w:hAnsi="Arial" w:cs="Times New Roman"/>
          <w:szCs w:val="22"/>
          <w:lang w:eastAsia="en-GB"/>
        </w:rPr>
        <w:t xml:space="preserve">Volume </w:t>
      </w:r>
      <w:r w:rsidR="004E33E5">
        <w:rPr>
          <w:rFonts w:ascii="Arial" w:eastAsia="Times New Roman" w:hAnsi="Arial" w:cs="Times New Roman"/>
          <w:szCs w:val="22"/>
          <w:lang w:eastAsia="en-GB"/>
        </w:rPr>
        <w:t>2</w:t>
      </w:r>
      <w:r w:rsidR="00D21CF5">
        <w:rPr>
          <w:rFonts w:ascii="Arial" w:eastAsia="Times New Roman" w:hAnsi="Arial" w:cs="Times New Roman"/>
          <w:szCs w:val="22"/>
          <w:lang w:eastAsia="en-GB"/>
        </w:rPr>
        <w:t xml:space="preserve"> </w:t>
      </w:r>
      <w:r w:rsidRPr="00FD790E">
        <w:rPr>
          <w:rFonts w:ascii="Arial" w:eastAsia="Times New Roman" w:hAnsi="Arial" w:cs="Times New Roman"/>
          <w:szCs w:val="22"/>
          <w:lang w:eastAsia="en-GB"/>
        </w:rPr>
        <w:t xml:space="preserve">underneath each of the questions posed, unless otherwise advised.  If it is </w:t>
      </w:r>
      <w:proofErr w:type="gramStart"/>
      <w:r w:rsidRPr="00FD790E">
        <w:rPr>
          <w:rFonts w:ascii="Arial" w:eastAsia="Times New Roman" w:hAnsi="Arial" w:cs="Times New Roman"/>
          <w:szCs w:val="22"/>
          <w:lang w:eastAsia="en-GB"/>
        </w:rPr>
        <w:t>really necessary</w:t>
      </w:r>
      <w:proofErr w:type="gramEnd"/>
      <w:r w:rsidRPr="00FD790E">
        <w:rPr>
          <w:rFonts w:ascii="Arial" w:eastAsia="Times New Roman" w:hAnsi="Arial" w:cs="Times New Roman"/>
          <w:szCs w:val="22"/>
          <w:lang w:eastAsia="en-GB"/>
        </w:rPr>
        <w:t xml:space="preserve"> for you to refer to another documen</w:t>
      </w:r>
      <w:r w:rsidR="00D21CF5">
        <w:rPr>
          <w:rFonts w:ascii="Arial" w:eastAsia="Times New Roman" w:hAnsi="Arial" w:cs="Times New Roman"/>
          <w:szCs w:val="22"/>
          <w:lang w:eastAsia="en-GB"/>
        </w:rPr>
        <w:t xml:space="preserve">t that you are submitting with </w:t>
      </w:r>
      <w:r w:rsidRPr="00FD790E">
        <w:rPr>
          <w:rFonts w:ascii="Arial" w:eastAsia="Times New Roman" w:hAnsi="Arial" w:cs="Times New Roman"/>
          <w:szCs w:val="22"/>
          <w:lang w:eastAsia="en-GB"/>
        </w:rPr>
        <w:t xml:space="preserve">your tender, it is your responsibility to make sure </w:t>
      </w:r>
      <w:r w:rsidR="00D21CF5">
        <w:rPr>
          <w:rFonts w:ascii="Arial" w:eastAsia="Times New Roman" w:hAnsi="Arial" w:cs="Times New Roman"/>
          <w:szCs w:val="22"/>
          <w:lang w:eastAsia="en-GB"/>
        </w:rPr>
        <w:t xml:space="preserve">that you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Pr="00FD790E">
        <w:rPr>
          <w:rFonts w:ascii="Arial" w:eastAsia="Times New Roman" w:hAnsi="Arial" w:cs="Times New Roman"/>
          <w:szCs w:val="22"/>
          <w:lang w:eastAsia="en-GB"/>
        </w:rPr>
        <w:t xml:space="preserve">council cannot trace or follow your answer, that will </w:t>
      </w:r>
      <w:r w:rsidR="00D21CF5">
        <w:rPr>
          <w:rFonts w:ascii="Arial" w:eastAsia="Times New Roman" w:hAnsi="Arial" w:cs="Times New Roman"/>
          <w:szCs w:val="22"/>
          <w:lang w:eastAsia="en-GB"/>
        </w:rPr>
        <w:t xml:space="preserve">be at your risk, and is likely </w:t>
      </w:r>
      <w:r w:rsidRPr="00FD790E">
        <w:rPr>
          <w:rFonts w:ascii="Arial" w:eastAsia="Times New Roman" w:hAnsi="Arial" w:cs="Times New Roman"/>
          <w:szCs w:val="22"/>
          <w:lang w:eastAsia="en-GB"/>
        </w:rPr>
        <w:t>to have a detrimental effect on the evaluation of your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67678E7A" w14:textId="77777777" w:rsidR="0031169B" w:rsidRDefault="0031169B">
      <w:pPr>
        <w:rPr>
          <w:rFonts w:ascii="Arial" w:eastAsia="Times New Roman" w:hAnsi="Arial" w:cs="Times New Roman"/>
          <w:szCs w:val="22"/>
          <w:lang w:eastAsia="en-GB"/>
        </w:rPr>
      </w:pPr>
      <w:bookmarkStart w:id="46" w:name="_Hlk61257720"/>
      <w:r>
        <w:rPr>
          <w:rFonts w:ascii="Arial" w:eastAsia="Times New Roman" w:hAnsi="Arial" w:cs="Times New Roman"/>
          <w:szCs w:val="22"/>
          <w:lang w:eastAsia="en-GB"/>
        </w:rPr>
        <w:br w:type="page"/>
      </w:r>
    </w:p>
    <w:p w14:paraId="7A187460" w14:textId="77777777" w:rsidR="0031169B" w:rsidRDefault="0031169B" w:rsidP="00BE5BCC">
      <w:pPr>
        <w:spacing w:after="160" w:line="259" w:lineRule="auto"/>
        <w:ind w:left="720" w:hanging="720"/>
        <w:rPr>
          <w:rFonts w:ascii="Arial" w:eastAsia="Times New Roman" w:hAnsi="Arial" w:cs="Times New Roman"/>
          <w:szCs w:val="22"/>
          <w:lang w:eastAsia="en-GB"/>
        </w:rPr>
      </w:pPr>
    </w:p>
    <w:p w14:paraId="352E6813" w14:textId="4CB5EB80" w:rsidR="00D05C9F" w:rsidRPr="00BA0659" w:rsidRDefault="00DE13AB" w:rsidP="00BE5BCC">
      <w:pPr>
        <w:spacing w:after="160" w:line="259" w:lineRule="auto"/>
        <w:ind w:left="720" w:hanging="720"/>
        <w:rPr>
          <w:rFonts w:ascii="Arial" w:eastAsia="Times New Roman" w:hAnsi="Arial" w:cs="Arial"/>
          <w:szCs w:val="22"/>
          <w:lang w:eastAsia="en-GB"/>
        </w:rPr>
      </w:pPr>
      <w:r w:rsidRPr="001371EE">
        <w:rPr>
          <w:rFonts w:ascii="Arial" w:eastAsia="Times New Roman" w:hAnsi="Arial" w:cs="Times New Roman"/>
          <w:szCs w:val="22"/>
          <w:lang w:eastAsia="en-GB"/>
        </w:rPr>
        <w:t>12.4</w:t>
      </w:r>
      <w:r w:rsidRPr="00A25903">
        <w:rPr>
          <w:rFonts w:ascii="Arial" w:eastAsia="Times New Roman" w:hAnsi="Arial" w:cs="Times New Roman"/>
          <w:szCs w:val="22"/>
          <w:lang w:eastAsia="en-GB"/>
        </w:rPr>
        <w:tab/>
        <w:t xml:space="preserve">Where a word limit has been indicated for a specific response, please do </w:t>
      </w:r>
      <w:r w:rsidR="006C7EB9" w:rsidRPr="00A25903">
        <w:rPr>
          <w:rFonts w:ascii="Arial" w:eastAsia="Times New Roman" w:hAnsi="Arial" w:cs="Times New Roman"/>
          <w:szCs w:val="22"/>
          <w:lang w:eastAsia="en-GB"/>
        </w:rPr>
        <w:t>not exceed this limit.</w:t>
      </w:r>
      <w:r w:rsidR="000530E8" w:rsidRPr="00A25903">
        <w:rPr>
          <w:rFonts w:ascii="Arial" w:eastAsia="Times New Roman" w:hAnsi="Arial" w:cs="Times New Roman"/>
          <w:szCs w:val="22"/>
          <w:lang w:eastAsia="en-GB"/>
        </w:rPr>
        <w:t xml:space="preserve"> Where a response exceeds the </w:t>
      </w:r>
      <w:r w:rsidR="007536F4">
        <w:rPr>
          <w:rFonts w:ascii="Arial" w:eastAsia="Times New Roman" w:hAnsi="Arial" w:cs="Times New Roman"/>
          <w:szCs w:val="22"/>
          <w:lang w:eastAsia="en-GB"/>
        </w:rPr>
        <w:t xml:space="preserve">limit </w:t>
      </w:r>
      <w:r w:rsidR="000530E8" w:rsidRPr="00A25903">
        <w:rPr>
          <w:rFonts w:ascii="Arial" w:eastAsia="Times New Roman" w:hAnsi="Arial" w:cs="Times New Roman"/>
          <w:szCs w:val="22"/>
          <w:lang w:eastAsia="en-GB"/>
        </w:rPr>
        <w:t xml:space="preserve">stated in the question, the additional words may not be </w:t>
      </w:r>
      <w:r w:rsidR="00A25903" w:rsidRPr="00A25903">
        <w:rPr>
          <w:rFonts w:ascii="Arial" w:eastAsia="Times New Roman" w:hAnsi="Arial" w:cs="Times New Roman"/>
          <w:szCs w:val="22"/>
          <w:lang w:eastAsia="en-GB"/>
        </w:rPr>
        <w:t>read,</w:t>
      </w:r>
      <w:r w:rsidR="000530E8" w:rsidRPr="00A25903">
        <w:rPr>
          <w:rFonts w:ascii="Arial" w:eastAsia="Times New Roman" w:hAnsi="Arial" w:cs="Times New Roman"/>
          <w:szCs w:val="22"/>
          <w:lang w:eastAsia="en-GB"/>
        </w:rPr>
        <w:t xml:space="preserve"> and</w:t>
      </w:r>
      <w:r w:rsidR="00A25903" w:rsidRPr="00A25903">
        <w:rPr>
          <w:rFonts w:ascii="Arial" w:eastAsia="Times New Roman" w:hAnsi="Arial" w:cs="Times New Roman"/>
          <w:szCs w:val="22"/>
          <w:lang w:eastAsia="en-GB"/>
        </w:rPr>
        <w:t xml:space="preserve"> The Council</w:t>
      </w:r>
      <w:r w:rsidR="000530E8" w:rsidRPr="00A25903">
        <w:rPr>
          <w:rFonts w:ascii="Arial" w:eastAsia="Times New Roman" w:hAnsi="Arial" w:cs="Times New Roman"/>
          <w:szCs w:val="22"/>
          <w:lang w:eastAsia="en-GB"/>
        </w:rPr>
        <w:t xml:space="preserve"> reserve</w:t>
      </w:r>
      <w:r w:rsidR="00A25903" w:rsidRPr="00A25903">
        <w:rPr>
          <w:rFonts w:ascii="Arial" w:eastAsia="Times New Roman" w:hAnsi="Arial" w:cs="Times New Roman"/>
          <w:szCs w:val="22"/>
          <w:lang w:eastAsia="en-GB"/>
        </w:rPr>
        <w:t>s</w:t>
      </w:r>
      <w:r w:rsidR="000530E8" w:rsidRPr="00A25903">
        <w:rPr>
          <w:rFonts w:ascii="Arial" w:eastAsia="Times New Roman" w:hAnsi="Arial" w:cs="Times New Roman"/>
          <w:szCs w:val="22"/>
          <w:lang w:eastAsia="en-GB"/>
        </w:rPr>
        <w:t xml:space="preserve"> the right to disregard them from the evaluation. </w:t>
      </w:r>
    </w:p>
    <w:p w14:paraId="6326E62B" w14:textId="5B7A7056" w:rsidR="00BA0659" w:rsidRPr="0041632B" w:rsidRDefault="005C7239" w:rsidP="00891F72">
      <w:pPr>
        <w:pStyle w:val="ListParagraph"/>
        <w:numPr>
          <w:ilvl w:val="0"/>
          <w:numId w:val="33"/>
        </w:numPr>
        <w:spacing w:after="240" w:line="259" w:lineRule="auto"/>
        <w:jc w:val="both"/>
        <w:rPr>
          <w:rFonts w:ascii="Arial" w:hAnsi="Arial" w:cs="Arial"/>
        </w:rPr>
      </w:pPr>
      <w:r w:rsidRPr="0041632B">
        <w:rPr>
          <w:rFonts w:ascii="Arial" w:eastAsia="Calibri" w:hAnsi="Arial" w:cs="Arial"/>
        </w:rPr>
        <w:t xml:space="preserve">The use of diagrams, structure charts, flow charts and numerical spreadsheets </w:t>
      </w:r>
      <w:r w:rsidR="00B1089B" w:rsidRPr="0041632B">
        <w:rPr>
          <w:rFonts w:ascii="Arial" w:eastAsia="Calibri" w:hAnsi="Arial" w:cs="Arial"/>
        </w:rPr>
        <w:t>are</w:t>
      </w:r>
      <w:r w:rsidRPr="0041632B">
        <w:rPr>
          <w:rFonts w:ascii="Arial" w:eastAsia="Calibri" w:hAnsi="Arial" w:cs="Arial"/>
        </w:rPr>
        <w:t xml:space="preserve"> acceptable, in addition to the word limit specified. </w:t>
      </w:r>
      <w:r w:rsidR="0041632B" w:rsidRPr="0041632B">
        <w:rPr>
          <w:rFonts w:ascii="Arial" w:hAnsi="Arial"/>
          <w:b/>
          <w:bCs/>
          <w:szCs w:val="22"/>
          <w:u w:val="single"/>
          <w:lang w:eastAsia="en-GB"/>
        </w:rPr>
        <w:t xml:space="preserve">However, </w:t>
      </w:r>
      <w:r w:rsidR="0041632B" w:rsidRPr="00E217CE">
        <w:rPr>
          <w:rFonts w:ascii="Arial" w:hAnsi="Arial"/>
          <w:szCs w:val="22"/>
          <w:lang w:eastAsia="en-GB"/>
        </w:rPr>
        <w:t>these should only be used for illustrative purposes to enhance points already made in your text. They should not be used to provide new information that is not reflected elsewhere in your answer.</w:t>
      </w:r>
      <w:r w:rsidR="0041632B">
        <w:rPr>
          <w:rFonts w:ascii="Arial" w:eastAsia="Calibri" w:hAnsi="Arial" w:cs="Arial"/>
        </w:rPr>
        <w:t xml:space="preserve"> P</w:t>
      </w:r>
      <w:r w:rsidR="00BB1306" w:rsidRPr="0041632B">
        <w:rPr>
          <w:rFonts w:ascii="Arial" w:eastAsia="Calibri" w:hAnsi="Arial" w:cs="Arial"/>
        </w:rPr>
        <w:t>lease ensure yo</w:t>
      </w:r>
      <w:r w:rsidRPr="0041632B">
        <w:rPr>
          <w:rFonts w:ascii="Arial" w:eastAsia="Calibri" w:hAnsi="Arial" w:cs="Arial"/>
        </w:rPr>
        <w:t>ur response</w:t>
      </w:r>
      <w:r w:rsidR="00BB1306" w:rsidRPr="0041632B">
        <w:rPr>
          <w:rFonts w:ascii="Arial" w:eastAsia="Calibri" w:hAnsi="Arial" w:cs="Arial"/>
        </w:rPr>
        <w:t xml:space="preserve">s </w:t>
      </w:r>
      <w:r w:rsidRPr="0041632B">
        <w:rPr>
          <w:rFonts w:ascii="Arial" w:eastAsia="Calibri" w:hAnsi="Arial" w:cs="Arial"/>
        </w:rPr>
        <w:t>a</w:t>
      </w:r>
      <w:r w:rsidR="00E217CE">
        <w:rPr>
          <w:rFonts w:ascii="Arial" w:eastAsia="Calibri" w:hAnsi="Arial" w:cs="Arial"/>
        </w:rPr>
        <w:t>re</w:t>
      </w:r>
      <w:r w:rsidRPr="0041632B">
        <w:rPr>
          <w:rFonts w:ascii="Arial" w:eastAsia="Calibri" w:hAnsi="Arial" w:cs="Arial"/>
        </w:rPr>
        <w:t xml:space="preserve"> specific to your North Somerset proposal. Where possible, these should be embedded in your response, rather than provided as attachments.</w:t>
      </w:r>
    </w:p>
    <w:p w14:paraId="23042B5D" w14:textId="49C77554" w:rsidR="0083331F" w:rsidRPr="00A25903" w:rsidRDefault="0083331F" w:rsidP="00891F72">
      <w:pPr>
        <w:pStyle w:val="ListParagraph"/>
        <w:numPr>
          <w:ilvl w:val="0"/>
          <w:numId w:val="33"/>
        </w:numPr>
        <w:spacing w:after="240" w:line="259" w:lineRule="auto"/>
        <w:jc w:val="both"/>
        <w:rPr>
          <w:rFonts w:ascii="Arial" w:hAnsi="Arial" w:cs="Arial"/>
        </w:rPr>
      </w:pPr>
      <w:r w:rsidRPr="00A25903">
        <w:rPr>
          <w:rFonts w:ascii="Arial" w:hAnsi="Arial" w:cs="Arial"/>
        </w:rPr>
        <w:t xml:space="preserve">Tables and text boxes </w:t>
      </w:r>
      <w:r w:rsidRPr="00E217CE">
        <w:rPr>
          <w:rFonts w:ascii="Arial" w:hAnsi="Arial" w:cs="Arial"/>
          <w:b/>
          <w:bCs/>
          <w:u w:val="single"/>
        </w:rPr>
        <w:t>will</w:t>
      </w:r>
      <w:r w:rsidRPr="00A25903">
        <w:rPr>
          <w:rFonts w:ascii="Arial" w:hAnsi="Arial" w:cs="Arial"/>
        </w:rPr>
        <w:t xml:space="preserve"> contribute towards your total word count. Please do not include tables or text boxes as images within your submission. </w:t>
      </w:r>
    </w:p>
    <w:p w14:paraId="372796E2" w14:textId="1B168EDA"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 xml:space="preserve">Where a word limit has been indicated, the bidder </w:t>
      </w:r>
      <w:r w:rsidR="00550355">
        <w:rPr>
          <w:rFonts w:ascii="Arial" w:eastAsia="Times New Roman" w:hAnsi="Arial" w:cs="Times New Roman"/>
          <w:szCs w:val="22"/>
          <w:lang w:eastAsia="en-GB"/>
        </w:rPr>
        <w:t>must</w:t>
      </w:r>
      <w:r>
        <w:rPr>
          <w:rFonts w:ascii="Arial" w:eastAsia="Times New Roman" w:hAnsi="Arial" w:cs="Times New Roman"/>
          <w:szCs w:val="22"/>
          <w:lang w:eastAsia="en-GB"/>
        </w:rPr>
        <w:t xml:space="preserve">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 xml:space="preserve">response. Random checks will be made by the </w:t>
      </w:r>
      <w:r w:rsidR="00550355">
        <w:rPr>
          <w:rFonts w:ascii="Arial" w:eastAsia="Times New Roman" w:hAnsi="Arial" w:cs="Times New Roman"/>
          <w:szCs w:val="22"/>
          <w:lang w:eastAsia="en-GB"/>
        </w:rPr>
        <w:t>C</w:t>
      </w:r>
      <w:r>
        <w:rPr>
          <w:rFonts w:ascii="Arial" w:eastAsia="Times New Roman" w:hAnsi="Arial" w:cs="Times New Roman"/>
          <w:szCs w:val="22"/>
          <w:lang w:eastAsia="en-GB"/>
        </w:rPr>
        <w:t>ouncil.</w:t>
      </w:r>
    </w:p>
    <w:bookmarkEnd w:id="46"/>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and exclusive of Value Added Tax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1FF111EF"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f there is any question in the tender d</w:t>
      </w:r>
      <w:r w:rsidR="00FD790E" w:rsidRPr="00FD790E">
        <w:rPr>
          <w:rFonts w:ascii="Arial" w:eastAsia="Times New Roman" w:hAnsi="Arial" w:cs="Times New Roman"/>
          <w:szCs w:val="22"/>
          <w:lang w:eastAsia="en-GB"/>
        </w:rPr>
        <w:t>ocumentation you cannot answer or any requested information you cannot provide, you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within your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4CC12E97" w:rsid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t xml:space="preserve">Please do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your tender as one PDF file</w:t>
      </w:r>
      <w:r w:rsidR="00E1797D">
        <w:rPr>
          <w:rFonts w:ascii="Arial" w:eastAsia="Times New Roman" w:hAnsi="Arial" w:cs="Times New Roman"/>
          <w:szCs w:val="22"/>
          <w:lang w:eastAsia="en-GB"/>
        </w:rPr>
        <w:t xml:space="preserve"> or provide your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r w:rsidR="00641660">
        <w:rPr>
          <w:rFonts w:ascii="Arial" w:eastAsia="Times New Roman" w:hAnsi="Arial" w:cs="Times New Roman"/>
          <w:szCs w:val="22"/>
          <w:lang w:eastAsia="en-GB"/>
        </w:rPr>
        <w:t xml:space="preserve"> (including </w:t>
      </w:r>
      <w:r w:rsidR="00BA1A2C">
        <w:rPr>
          <w:rFonts w:ascii="Arial" w:eastAsia="Times New Roman" w:hAnsi="Arial" w:cs="Times New Roman"/>
          <w:szCs w:val="22"/>
          <w:lang w:eastAsia="en-GB"/>
        </w:rPr>
        <w:t>word counts)</w:t>
      </w:r>
      <w:r w:rsidR="00FD790E" w:rsidRPr="00FD790E">
        <w:rPr>
          <w:rFonts w:ascii="Arial" w:eastAsia="Times New Roman" w:hAnsi="Arial" w:cs="Times New Roman"/>
          <w:szCs w:val="22"/>
          <w:lang w:eastAsia="en-GB"/>
        </w:rPr>
        <w:t>.</w:t>
      </w:r>
    </w:p>
    <w:p w14:paraId="1C9B6983" w14:textId="77777777" w:rsidR="008266B9" w:rsidRDefault="008266B9" w:rsidP="00FD790E">
      <w:pPr>
        <w:ind w:left="720" w:hanging="720"/>
        <w:rPr>
          <w:rFonts w:ascii="Arial" w:eastAsia="Times New Roman" w:hAnsi="Arial" w:cs="Times New Roman"/>
          <w:szCs w:val="22"/>
          <w:lang w:eastAsia="en-GB"/>
        </w:rPr>
      </w:pP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1A0990">
        <w:rPr>
          <w:rFonts w:ascii="Arial" w:eastAsiaTheme="majorEastAsia" w:hAnsi="Arial" w:cstheme="majorBidi"/>
          <w:b/>
          <w:bCs/>
          <w:color w:val="8D5698"/>
        </w:rPr>
        <w:t>13.</w:t>
      </w:r>
      <w:r w:rsidRPr="00FD790E">
        <w:rPr>
          <w:rFonts w:ascii="Arial" w:eastAsia="Times New Roman" w:hAnsi="Arial" w:cs="Times New Roman"/>
          <w:b/>
          <w:szCs w:val="22"/>
          <w:lang w:eastAsia="en-GB"/>
        </w:rPr>
        <w:tab/>
      </w:r>
      <w:r w:rsidRPr="008C6F0F">
        <w:rPr>
          <w:rFonts w:ascii="Arial" w:eastAsiaTheme="majorEastAsia" w:hAnsi="Arial" w:cstheme="majorBidi"/>
          <w:b/>
          <w:bCs/>
          <w:color w:val="8D5698"/>
        </w:rPr>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13429E26" w14:textId="3C0433A9"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r>
      <w:r w:rsidRPr="00C063CC">
        <w:rPr>
          <w:rFonts w:ascii="Arial" w:eastAsia="Times New Roman" w:hAnsi="Arial" w:cs="Times New Roman"/>
          <w:szCs w:val="22"/>
          <w:lang w:eastAsia="en-GB"/>
        </w:rPr>
        <w:t xml:space="preserve">The pricing schedule can be found at Appendix </w:t>
      </w:r>
      <w:r w:rsidR="00C063CC" w:rsidRPr="00C063CC">
        <w:rPr>
          <w:rFonts w:ascii="Arial" w:eastAsia="Times New Roman" w:hAnsi="Arial" w:cs="Times New Roman"/>
          <w:szCs w:val="22"/>
          <w:lang w:eastAsia="en-GB"/>
        </w:rPr>
        <w:t>2</w:t>
      </w:r>
      <w:r w:rsidRPr="00C063CC">
        <w:rPr>
          <w:rFonts w:ascii="Arial" w:eastAsia="Times New Roman" w:hAnsi="Arial" w:cs="Times New Roman"/>
          <w:szCs w:val="22"/>
          <w:lang w:eastAsia="en-GB"/>
        </w:rPr>
        <w:t>.</w:t>
      </w:r>
    </w:p>
    <w:p w14:paraId="5BD7F967" w14:textId="64040510" w:rsidR="00FD790E" w:rsidRPr="00FD790E" w:rsidRDefault="00FD790E" w:rsidP="00FD790E">
      <w:pPr>
        <w:rPr>
          <w:rFonts w:ascii="Arial" w:eastAsia="Times New Roman" w:hAnsi="Arial" w:cs="Times New Roman"/>
          <w:color w:val="FF0000"/>
          <w:szCs w:val="22"/>
          <w:lang w:eastAsia="en-GB"/>
        </w:rPr>
      </w:pPr>
    </w:p>
    <w:p w14:paraId="0787DD48" w14:textId="77777777" w:rsidR="00FD790E" w:rsidRPr="00FD790E" w:rsidRDefault="00FD790E" w:rsidP="00FD790E">
      <w:pPr>
        <w:rPr>
          <w:rFonts w:ascii="Arial" w:eastAsia="Times New Roman" w:hAnsi="Arial" w:cs="Times New Roman"/>
          <w:szCs w:val="22"/>
          <w:lang w:eastAsia="en-GB"/>
        </w:rPr>
      </w:pPr>
    </w:p>
    <w:p w14:paraId="0240C61D"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13.2</w:t>
      </w:r>
      <w:r w:rsidRPr="00FD790E">
        <w:rPr>
          <w:rFonts w:ascii="Arial" w:eastAsia="Times New Roman" w:hAnsi="Arial" w:cs="Times New Roman"/>
          <w:szCs w:val="22"/>
          <w:lang w:eastAsia="en-GB"/>
        </w:rPr>
        <w:tab/>
        <w:t>Please sign and date the pricing schedules. Electronic signatures are accepted following the Electronic Signatures Directive 1999.</w:t>
      </w:r>
    </w:p>
    <w:p w14:paraId="09FCE76F" w14:textId="77777777" w:rsidR="00FD790E" w:rsidRPr="00FD790E" w:rsidRDefault="00FD790E" w:rsidP="00FD790E">
      <w:pPr>
        <w:ind w:left="737" w:hanging="737"/>
        <w:rPr>
          <w:rFonts w:ascii="Arial" w:eastAsia="Times New Roman" w:hAnsi="Arial" w:cs="Times New Roman"/>
          <w:szCs w:val="22"/>
          <w:lang w:eastAsia="en-GB"/>
        </w:rPr>
      </w:pPr>
    </w:p>
    <w:p w14:paraId="464736D6"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13.3</w:t>
      </w:r>
      <w:r w:rsidRPr="00FD790E">
        <w:rPr>
          <w:rFonts w:ascii="Arial" w:eastAsia="Times New Roman" w:hAnsi="Arial" w:cs="Times New Roman"/>
          <w:szCs w:val="22"/>
          <w:lang w:eastAsia="en-GB"/>
        </w:rPr>
        <w:tab/>
        <w:t>Prices must be kept open for a period of 90 days from your submission.</w:t>
      </w:r>
    </w:p>
    <w:p w14:paraId="350F9257" w14:textId="77777777" w:rsidR="00FD790E" w:rsidRPr="00FD790E" w:rsidRDefault="00FD790E" w:rsidP="00FD790E">
      <w:pPr>
        <w:ind w:left="737"/>
        <w:rPr>
          <w:rFonts w:ascii="Arial" w:eastAsia="Times New Roman" w:hAnsi="Arial" w:cs="Times New Roman"/>
          <w:szCs w:val="22"/>
          <w:lang w:eastAsia="en-GB"/>
        </w:rPr>
      </w:pPr>
    </w:p>
    <w:p w14:paraId="613A09B3" w14:textId="77777777" w:rsidR="0031169B" w:rsidRDefault="0031169B">
      <w:pPr>
        <w:rPr>
          <w:rFonts w:ascii="Arial" w:eastAsiaTheme="majorEastAsia" w:hAnsi="Arial" w:cstheme="majorBidi"/>
          <w:b/>
          <w:bCs/>
          <w:color w:val="8D5698"/>
        </w:rPr>
      </w:pPr>
      <w:r>
        <w:rPr>
          <w:rFonts w:ascii="Arial" w:eastAsiaTheme="majorEastAsia" w:hAnsi="Arial" w:cstheme="majorBidi"/>
          <w:b/>
          <w:bCs/>
          <w:color w:val="8D5698"/>
        </w:rPr>
        <w:br w:type="page"/>
      </w:r>
    </w:p>
    <w:p w14:paraId="72EB489F" w14:textId="77777777" w:rsidR="0031169B" w:rsidRDefault="0031169B" w:rsidP="00FD790E">
      <w:pPr>
        <w:rPr>
          <w:rFonts w:ascii="Arial" w:eastAsiaTheme="majorEastAsia" w:hAnsi="Arial" w:cstheme="majorBidi"/>
          <w:b/>
          <w:bCs/>
          <w:color w:val="8D5698"/>
        </w:rPr>
      </w:pPr>
    </w:p>
    <w:p w14:paraId="316DDFA9" w14:textId="704DC77F" w:rsidR="00FD790E" w:rsidRPr="00FD790E" w:rsidRDefault="00FD790E" w:rsidP="00FD790E">
      <w:pPr>
        <w:rPr>
          <w:rFonts w:ascii="Arial" w:eastAsia="Times New Roman" w:hAnsi="Arial" w:cs="Times New Roman"/>
          <w:b/>
          <w:lang w:eastAsia="en-GB"/>
        </w:rPr>
      </w:pPr>
      <w:r w:rsidRPr="001A0990">
        <w:rPr>
          <w:rFonts w:ascii="Arial" w:eastAsiaTheme="majorEastAsia" w:hAnsi="Arial" w:cstheme="majorBidi"/>
          <w:b/>
          <w:bCs/>
          <w:color w:val="8D5698"/>
        </w:rPr>
        <w:t>14.</w:t>
      </w:r>
      <w:r w:rsidRPr="00FD790E">
        <w:rPr>
          <w:rFonts w:ascii="Arial" w:eastAsia="Times New Roman" w:hAnsi="Arial" w:cs="Times New Roman"/>
          <w:b/>
          <w:lang w:eastAsia="en-GB"/>
        </w:rPr>
        <w:tab/>
      </w:r>
      <w:r w:rsidRPr="003C4316">
        <w:rPr>
          <w:rFonts w:ascii="Arial" w:eastAsiaTheme="majorEastAsia" w:hAnsi="Arial" w:cstheme="majorBidi"/>
          <w:b/>
          <w:bCs/>
          <w:color w:val="8D5698"/>
        </w:rPr>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0D29FDB7" w:rsidR="00FD790E" w:rsidRPr="00FD790E" w:rsidRDefault="00FD790E" w:rsidP="000C2FA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The council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 xml:space="preserve">ortal ‘Supplying the </w:t>
      </w:r>
      <w:proofErr w:type="gramStart"/>
      <w:r w:rsidRPr="00FD790E">
        <w:rPr>
          <w:rFonts w:ascii="Arial" w:eastAsia="Times New Roman" w:hAnsi="Arial" w:cs="Times New Roman"/>
          <w:szCs w:val="22"/>
          <w:lang w:eastAsia="en-GB"/>
        </w:rPr>
        <w:t>South West</w:t>
      </w:r>
      <w:proofErr w:type="gramEnd"/>
      <w:r w:rsidRPr="00FD790E">
        <w:rPr>
          <w:rFonts w:ascii="Arial" w:eastAsia="Times New Roman" w:hAnsi="Arial" w:cs="Times New Roman"/>
          <w:szCs w:val="22"/>
          <w:lang w:eastAsia="en-GB"/>
        </w:rPr>
        <w:t>’</w:t>
      </w:r>
      <w:r w:rsidR="005F2128">
        <w:rPr>
          <w:rFonts w:ascii="Arial" w:eastAsia="Times New Roman" w:hAnsi="Arial" w:cs="Times New Roman"/>
          <w:szCs w:val="22"/>
          <w:lang w:eastAsia="en-GB"/>
        </w:rPr>
        <w:t>.</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46E3C07B"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During the tender process, any communication with the council shall be via the on-line portal. After the closing date for receipt of te</w:t>
      </w:r>
      <w:r w:rsidR="00D21CF5">
        <w:rPr>
          <w:rFonts w:ascii="Arial" w:eastAsia="Times New Roman" w:hAnsi="Arial" w:cs="Times New Roman"/>
          <w:szCs w:val="22"/>
          <w:lang w:eastAsia="en-GB"/>
        </w:rPr>
        <w:t xml:space="preserve">nders the council expects only </w:t>
      </w:r>
      <w:r w:rsidRPr="00FD790E">
        <w:rPr>
          <w:rFonts w:ascii="Arial" w:eastAsia="Times New Roman" w:hAnsi="Arial" w:cs="Times New Roman"/>
          <w:szCs w:val="22"/>
          <w:lang w:eastAsia="en-GB"/>
        </w:rPr>
        <w:t xml:space="preserve">to </w:t>
      </w:r>
      <w:proofErr w:type="gramStart"/>
      <w:r w:rsidRPr="00FD790E">
        <w:rPr>
          <w:rFonts w:ascii="Arial" w:eastAsia="Times New Roman" w:hAnsi="Arial" w:cs="Times New Roman"/>
          <w:szCs w:val="22"/>
          <w:lang w:eastAsia="en-GB"/>
        </w:rPr>
        <w:t>make contact with</w:t>
      </w:r>
      <w:proofErr w:type="gramEnd"/>
      <w:r w:rsidRPr="00FD790E">
        <w:rPr>
          <w:rFonts w:ascii="Arial" w:eastAsia="Times New Roman" w:hAnsi="Arial" w:cs="Times New Roman"/>
          <w:szCs w:val="22"/>
          <w:lang w:eastAsia="en-GB"/>
        </w:rPr>
        <w:t xml:space="preserv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5BF68BE8" w14:textId="290D3F5A" w:rsidR="00FD790E" w:rsidRPr="00FD790E" w:rsidRDefault="00FD790E" w:rsidP="00F90EAF">
      <w:pPr>
        <w:jc w:val="both"/>
        <w:rPr>
          <w:rFonts w:ascii="Arial" w:eastAsia="Times New Roman" w:hAnsi="Arial" w:cs="Arial"/>
          <w:szCs w:val="22"/>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5169BE1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14.3</w:t>
      </w:r>
      <w:r w:rsidRPr="00FD790E">
        <w:rPr>
          <w:rFonts w:ascii="Arial" w:eastAsia="Times New Roman" w:hAnsi="Arial" w:cs="Times New Roman"/>
          <w:szCs w:val="22"/>
          <w:lang w:eastAsia="en-GB"/>
        </w:rPr>
        <w:tab/>
        <w:t>If yo</w:t>
      </w:r>
      <w:r w:rsidR="00D21CF5">
        <w:rPr>
          <w:rFonts w:ascii="Arial" w:eastAsia="Times New Roman" w:hAnsi="Arial" w:cs="Times New Roman"/>
          <w:szCs w:val="22"/>
          <w:lang w:eastAsia="en-GB"/>
        </w:rPr>
        <w:t>u have any enquiries about the contract d</w:t>
      </w:r>
      <w:r w:rsidRPr="00FD790E">
        <w:rPr>
          <w:rFonts w:ascii="Arial" w:eastAsia="Times New Roman" w:hAnsi="Arial" w:cs="Times New Roman"/>
          <w:szCs w:val="22"/>
          <w:lang w:eastAsia="en-GB"/>
        </w:rPr>
        <w:t xml:space="preserve">ocumentation which might have any bearing on your tender, you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council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4C207AA0"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notify the council prompt</w:t>
      </w:r>
      <w:r w:rsidR="00D21CF5">
        <w:rPr>
          <w:rFonts w:ascii="Arial" w:eastAsia="Times New Roman" w:hAnsi="Arial" w:cs="Times New Roman"/>
          <w:szCs w:val="22"/>
          <w:lang w:eastAsia="en-GB"/>
        </w:rPr>
        <w:t xml:space="preserve">ly of any perceived ambiguity, </w:t>
      </w:r>
      <w:r w:rsidR="003A55EF" w:rsidRPr="00FD790E">
        <w:rPr>
          <w:rFonts w:ascii="Arial" w:eastAsia="Times New Roman" w:hAnsi="Arial" w:cs="Times New Roman"/>
          <w:szCs w:val="22"/>
          <w:lang w:eastAsia="en-GB"/>
        </w:rPr>
        <w:t>inconsistency,</w:t>
      </w:r>
      <w:r w:rsidRPr="00FD790E">
        <w:rPr>
          <w:rFonts w:ascii="Arial" w:eastAsia="Times New Roman" w:hAnsi="Arial" w:cs="Times New Roman"/>
          <w:szCs w:val="22"/>
          <w:lang w:eastAsia="en-GB"/>
        </w:rPr>
        <w:t xml:space="preserve">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2227455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The 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ys of the submission date, the 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50BBCBB9"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council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23CAF95B" w14:textId="77777777" w:rsidR="0031169B" w:rsidRDefault="0031169B">
      <w:pPr>
        <w:rPr>
          <w:rFonts w:ascii="Arial" w:eastAsia="Times New Roman" w:hAnsi="Arial" w:cs="Times New Roman"/>
          <w:szCs w:val="22"/>
          <w:lang w:eastAsia="en-GB"/>
        </w:rPr>
      </w:pPr>
      <w:r>
        <w:rPr>
          <w:rFonts w:ascii="Arial" w:eastAsia="Times New Roman" w:hAnsi="Arial" w:cs="Times New Roman"/>
          <w:szCs w:val="22"/>
          <w:lang w:eastAsia="en-GB"/>
        </w:rPr>
        <w:br w:type="page"/>
      </w:r>
    </w:p>
    <w:p w14:paraId="7194A8A8" w14:textId="77777777" w:rsidR="0031169B" w:rsidRDefault="0031169B" w:rsidP="00A10ED0">
      <w:pPr>
        <w:ind w:left="720" w:hanging="720"/>
        <w:rPr>
          <w:rFonts w:ascii="Arial" w:eastAsia="Times New Roman" w:hAnsi="Arial" w:cs="Times New Roman"/>
          <w:szCs w:val="22"/>
          <w:lang w:eastAsia="en-GB"/>
        </w:rPr>
      </w:pPr>
    </w:p>
    <w:p w14:paraId="45F3513C" w14:textId="20C646BE" w:rsidR="00A10ED0" w:rsidRDefault="00F40E31" w:rsidP="00A10ED0">
      <w:pPr>
        <w:ind w:left="720" w:hanging="720"/>
        <w:rPr>
          <w:rFonts w:ascii="Arial" w:hAnsi="Arial"/>
          <w:color w:val="1F497D"/>
        </w:rPr>
      </w:pPr>
      <w:r>
        <w:rPr>
          <w:rFonts w:ascii="Arial" w:eastAsia="Times New Roman" w:hAnsi="Arial" w:cs="Times New Roman"/>
          <w:szCs w:val="22"/>
          <w:lang w:eastAsia="en-GB"/>
        </w:rPr>
        <w:t>14.8</w:t>
      </w:r>
      <w:r>
        <w:rPr>
          <w:rFonts w:ascii="Arial" w:eastAsia="Times New Roman" w:hAnsi="Arial" w:cs="Times New Roman"/>
          <w:szCs w:val="22"/>
          <w:lang w:eastAsia="en-GB"/>
        </w:rPr>
        <w:tab/>
      </w:r>
      <w:r w:rsidR="00A10ED0" w:rsidRPr="00A10ED0">
        <w:rPr>
          <w:rFonts w:ascii="Arial" w:hAnsi="Arial" w:cs="Arial"/>
        </w:rPr>
        <w:t xml:space="preserve">Any tenders received after the specified deadline will not be considered unless the closing date for receipt of tenders is formally extended by the council and communicated. Submissions received after the closing date may be considered in exceptional cases where submission is not possible for reasons outside of the </w:t>
      </w:r>
      <w:r w:rsidR="00883F41">
        <w:rPr>
          <w:rFonts w:ascii="Arial" w:hAnsi="Arial" w:cs="Arial"/>
        </w:rPr>
        <w:t>B</w:t>
      </w:r>
      <w:r w:rsidR="00A10ED0" w:rsidRPr="00A10ED0">
        <w:rPr>
          <w:rFonts w:ascii="Arial" w:hAnsi="Arial" w:cs="Arial"/>
        </w:rPr>
        <w:t>idder</w:t>
      </w:r>
      <w:r w:rsidR="00883F41">
        <w:rPr>
          <w:rFonts w:ascii="Arial" w:hAnsi="Arial" w:cs="Arial"/>
        </w:rPr>
        <w:t>’</w:t>
      </w:r>
      <w:r w:rsidR="00A10ED0" w:rsidRPr="00A10ED0">
        <w:rPr>
          <w:rFonts w:ascii="Arial" w:hAnsi="Arial" w:cs="Arial"/>
        </w:rPr>
        <w:t>s control, however this will be permitted only at the discretion of North Somerset Council and their decision on this will be final. Bidders are responsible for ensuring their tender pack is completed correctly and in full</w:t>
      </w:r>
      <w:r w:rsidR="00A80347">
        <w:rPr>
          <w:rFonts w:ascii="Arial" w:hAnsi="Arial" w:cs="Arial"/>
        </w:rPr>
        <w:t>, including their Social Value respon</w:t>
      </w:r>
      <w:r w:rsidR="00761182">
        <w:rPr>
          <w:rFonts w:ascii="Arial" w:hAnsi="Arial" w:cs="Arial"/>
        </w:rPr>
        <w:t>se</w:t>
      </w:r>
      <w:r w:rsidR="00A80347">
        <w:rPr>
          <w:rFonts w:ascii="Arial" w:hAnsi="Arial" w:cs="Arial"/>
        </w:rPr>
        <w:t xml:space="preserve"> </w:t>
      </w:r>
      <w:r w:rsidR="00A10ED0" w:rsidRPr="00A10ED0">
        <w:rPr>
          <w:rFonts w:ascii="Arial" w:hAnsi="Arial" w:cs="Arial"/>
        </w:rPr>
        <w:t xml:space="preserve">by the closing date and time, therefore the Council is not bound to allow any bidder the opportunity to submit any part of their bid late if they do not deem it appropriate and fair to other bidders to do so. Should elements of a </w:t>
      </w:r>
      <w:r w:rsidR="00883F41">
        <w:rPr>
          <w:rFonts w:ascii="Arial" w:hAnsi="Arial" w:cs="Arial"/>
        </w:rPr>
        <w:t>B</w:t>
      </w:r>
      <w:r w:rsidR="00A10ED0" w:rsidRPr="00A10ED0">
        <w:rPr>
          <w:rFonts w:ascii="Arial" w:hAnsi="Arial" w:cs="Arial"/>
        </w:rPr>
        <w:t>idder</w:t>
      </w:r>
      <w:r w:rsidR="00883F41">
        <w:rPr>
          <w:rFonts w:ascii="Arial" w:hAnsi="Arial" w:cs="Arial"/>
        </w:rPr>
        <w:t>’</w:t>
      </w:r>
      <w:r w:rsidR="00A10ED0" w:rsidRPr="00A10ED0">
        <w:rPr>
          <w:rFonts w:ascii="Arial" w:hAnsi="Arial" w:cs="Arial"/>
        </w:rPr>
        <w:t xml:space="preserve">s submission be missing, the council may, at its discretion, allow the </w:t>
      </w:r>
      <w:r w:rsidR="00E803E1">
        <w:rPr>
          <w:rFonts w:ascii="Arial" w:hAnsi="Arial" w:cs="Arial"/>
        </w:rPr>
        <w:t>B</w:t>
      </w:r>
      <w:r w:rsidR="00A10ED0" w:rsidRPr="00A10ED0">
        <w:rPr>
          <w:rFonts w:ascii="Arial" w:hAnsi="Arial" w:cs="Arial"/>
        </w:rPr>
        <w:t>idder to provide these outstanding documents within a strict time limit, decided by the council.</w:t>
      </w:r>
      <w:r w:rsidR="00A10ED0">
        <w:rPr>
          <w:rFonts w:ascii="Arial" w:hAnsi="Arial" w:cs="Arial"/>
          <w:i/>
          <w:iCs/>
        </w:rPr>
        <w:t xml:space="preserve">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53C085E5"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w:t>
      </w:r>
      <w:r w:rsidR="00761182" w:rsidRPr="00FD790E">
        <w:rPr>
          <w:rFonts w:ascii="Arial" w:eastAsia="Times New Roman" w:hAnsi="Arial" w:cs="Times New Roman"/>
          <w:szCs w:val="22"/>
          <w:lang w:eastAsia="en-GB"/>
        </w:rPr>
        <w:t>commercially,</w:t>
      </w:r>
      <w:r w:rsidRPr="00FD790E">
        <w:rPr>
          <w:rFonts w:ascii="Arial" w:eastAsia="Times New Roman" w:hAnsi="Arial" w:cs="Times New Roman"/>
          <w:szCs w:val="22"/>
          <w:lang w:eastAsia="en-GB"/>
        </w:rPr>
        <w:t xml:space="preserve"> or both on the grounds of non-compliance.</w:t>
      </w:r>
    </w:p>
    <w:p w14:paraId="017B149C" w14:textId="77777777" w:rsidR="00FD790E" w:rsidRPr="00FD790E" w:rsidRDefault="00FD790E" w:rsidP="00FD790E">
      <w:pPr>
        <w:rPr>
          <w:rFonts w:ascii="Arial" w:eastAsia="Times New Roman" w:hAnsi="Arial" w:cs="Times New Roman"/>
          <w:szCs w:val="22"/>
          <w:lang w:eastAsia="en-GB"/>
        </w:rPr>
      </w:pPr>
    </w:p>
    <w:p w14:paraId="3FBD478C" w14:textId="77777777" w:rsidR="00457375" w:rsidRPr="008E647A" w:rsidRDefault="00457375" w:rsidP="00457375">
      <w:pPr>
        <w:pStyle w:val="ListParagraph"/>
        <w:numPr>
          <w:ilvl w:val="0"/>
          <w:numId w:val="46"/>
        </w:numPr>
        <w:ind w:left="993"/>
        <w:rPr>
          <w:rFonts w:ascii="Arial" w:hAnsi="Arial"/>
          <w:szCs w:val="22"/>
          <w:lang w:eastAsia="en-GB"/>
        </w:rPr>
      </w:pPr>
      <w:r w:rsidRPr="008E647A">
        <w:rPr>
          <w:rFonts w:ascii="Arial" w:hAnsi="Arial"/>
          <w:szCs w:val="22"/>
          <w:lang w:eastAsia="en-GB"/>
        </w:rPr>
        <w:t>Instructions for Tendering Volume 1 - Information &amp; Instructions</w:t>
      </w:r>
    </w:p>
    <w:p w14:paraId="5B6EA65E" w14:textId="77777777" w:rsidR="00457375" w:rsidRPr="0025609F" w:rsidRDefault="00457375" w:rsidP="00457375">
      <w:pPr>
        <w:pStyle w:val="ListParagraph"/>
        <w:numPr>
          <w:ilvl w:val="0"/>
          <w:numId w:val="46"/>
        </w:numPr>
        <w:ind w:left="993"/>
        <w:rPr>
          <w:rFonts w:ascii="Arial" w:hAnsi="Arial"/>
          <w:szCs w:val="22"/>
          <w:lang w:eastAsia="en-GB"/>
        </w:rPr>
      </w:pPr>
      <w:r w:rsidRPr="0025609F">
        <w:rPr>
          <w:rFonts w:ascii="Arial" w:hAnsi="Arial"/>
          <w:szCs w:val="22"/>
          <w:lang w:eastAsia="en-GB"/>
        </w:rPr>
        <w:t xml:space="preserve">Invitation to Tender Volume 2 – Response Document </w:t>
      </w:r>
    </w:p>
    <w:p w14:paraId="3EF13C31" w14:textId="77777777" w:rsidR="00457375" w:rsidRPr="0025609F" w:rsidRDefault="00457375" w:rsidP="00457375">
      <w:pPr>
        <w:pStyle w:val="ListParagraph"/>
        <w:numPr>
          <w:ilvl w:val="0"/>
          <w:numId w:val="46"/>
        </w:numPr>
        <w:ind w:left="993"/>
        <w:rPr>
          <w:rFonts w:ascii="Arial" w:hAnsi="Arial"/>
          <w:szCs w:val="22"/>
          <w:lang w:eastAsia="en-GB"/>
        </w:rPr>
      </w:pPr>
      <w:r>
        <w:rPr>
          <w:rFonts w:ascii="Arial" w:hAnsi="Arial"/>
          <w:szCs w:val="22"/>
          <w:lang w:eastAsia="en-GB"/>
        </w:rPr>
        <w:t>Draft Contract &amp;</w:t>
      </w:r>
      <w:r w:rsidRPr="0025609F">
        <w:rPr>
          <w:rFonts w:ascii="Arial" w:hAnsi="Arial"/>
          <w:szCs w:val="22"/>
          <w:lang w:eastAsia="en-GB"/>
        </w:rPr>
        <w:t xml:space="preserve"> Specification</w:t>
      </w:r>
    </w:p>
    <w:p w14:paraId="479EE7B0" w14:textId="77777777" w:rsidR="00FD790E" w:rsidRPr="003B0A52" w:rsidRDefault="00FD790E" w:rsidP="00457375">
      <w:pPr>
        <w:pStyle w:val="ListParagraph"/>
        <w:numPr>
          <w:ilvl w:val="0"/>
          <w:numId w:val="46"/>
        </w:numPr>
        <w:ind w:left="993"/>
        <w:rPr>
          <w:rFonts w:ascii="Arial" w:hAnsi="Arial"/>
          <w:szCs w:val="22"/>
          <w:lang w:eastAsia="en-GB"/>
        </w:rPr>
      </w:pPr>
      <w:r w:rsidRPr="003B0A52">
        <w:rPr>
          <w:rFonts w:ascii="Arial" w:hAnsi="Arial"/>
          <w:szCs w:val="22"/>
          <w:lang w:eastAsia="en-GB"/>
        </w:rPr>
        <w:t>All Appendices</w:t>
      </w:r>
    </w:p>
    <w:p w14:paraId="061A2ABC" w14:textId="1C22B95C" w:rsidR="00FD790E" w:rsidRPr="00FD790E" w:rsidRDefault="00FD790E" w:rsidP="00AF0403">
      <w:pPr>
        <w:ind w:left="273" w:firstLine="720"/>
        <w:rPr>
          <w:rFonts w:ascii="Arial" w:eastAsia="Times New Roman" w:hAnsi="Arial" w:cs="Times New Roman"/>
          <w:szCs w:val="22"/>
          <w:lang w:eastAsia="en-GB"/>
        </w:rPr>
      </w:pPr>
      <w:r w:rsidRPr="00FD790E">
        <w:rPr>
          <w:rFonts w:ascii="Arial" w:eastAsia="Times New Roman" w:hAnsi="Arial" w:cs="Times New Roman"/>
          <w:szCs w:val="22"/>
          <w:lang w:eastAsia="en-GB"/>
        </w:rPr>
        <w:t>(</w:t>
      </w:r>
      <w:r w:rsidR="00457375">
        <w:rPr>
          <w:rFonts w:ascii="Arial" w:eastAsia="Times New Roman" w:hAnsi="Arial" w:cs="Times New Roman"/>
          <w:szCs w:val="22"/>
          <w:lang w:eastAsia="en-GB"/>
        </w:rPr>
        <w:t>T</w:t>
      </w:r>
      <w:r w:rsidRPr="00FD790E">
        <w:rPr>
          <w:rFonts w:ascii="Arial" w:eastAsia="Times New Roman" w:hAnsi="Arial" w:cs="Times New Roman"/>
          <w:szCs w:val="22"/>
          <w:lang w:eastAsia="en-GB"/>
        </w:rPr>
        <w: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77DB055D"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council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713CC92F" w14:textId="13132ADE" w:rsidR="00FD790E" w:rsidRPr="00FD790E" w:rsidRDefault="00FD790E" w:rsidP="00457375">
      <w:pPr>
        <w:numPr>
          <w:ilvl w:val="0"/>
          <w:numId w:val="31"/>
        </w:numPr>
        <w:ind w:left="1134"/>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6E544BF9" w:rsidR="00FD790E" w:rsidRDefault="00FD790E" w:rsidP="00457375">
      <w:pPr>
        <w:numPr>
          <w:ilvl w:val="0"/>
          <w:numId w:val="31"/>
        </w:numPr>
        <w:ind w:left="1134"/>
        <w:rPr>
          <w:rFonts w:ascii="Arial" w:eastAsia="Times New Roman" w:hAnsi="Arial" w:cs="Times New Roman"/>
          <w:szCs w:val="22"/>
          <w:lang w:eastAsia="en-GB"/>
        </w:rPr>
      </w:pPr>
      <w:r w:rsidRPr="00FD790E">
        <w:rPr>
          <w:rFonts w:ascii="Arial" w:eastAsia="Times New Roman" w:hAnsi="Arial" w:cs="Times New Roman"/>
          <w:szCs w:val="22"/>
          <w:lang w:eastAsia="en-GB"/>
        </w:rPr>
        <w:t>Completed Quality Submission (</w:t>
      </w:r>
      <w:r w:rsidR="00C063CC">
        <w:rPr>
          <w:rFonts w:ascii="Arial" w:eastAsia="Times New Roman" w:hAnsi="Arial" w:cs="Times New Roman"/>
          <w:szCs w:val="22"/>
          <w:lang w:eastAsia="en-GB"/>
        </w:rPr>
        <w:t xml:space="preserve">Appendix </w:t>
      </w:r>
      <w:r w:rsidR="00ED2A4B">
        <w:rPr>
          <w:rFonts w:ascii="Arial" w:eastAsia="Times New Roman" w:hAnsi="Arial" w:cs="Times New Roman"/>
          <w:szCs w:val="22"/>
          <w:lang w:eastAsia="en-GB"/>
        </w:rPr>
        <w:t>3 or 4 depending on Lots chosen</w:t>
      </w:r>
      <w:r w:rsidRPr="00FD790E">
        <w:rPr>
          <w:rFonts w:ascii="Arial" w:eastAsia="Times New Roman" w:hAnsi="Arial" w:cs="Times New Roman"/>
          <w:szCs w:val="22"/>
          <w:lang w:eastAsia="en-GB"/>
        </w:rPr>
        <w:t>)</w:t>
      </w:r>
    </w:p>
    <w:p w14:paraId="2976D8AF" w14:textId="52DC03A4" w:rsidR="00FD790E" w:rsidRPr="00C063CC" w:rsidRDefault="00FD790E" w:rsidP="00457375">
      <w:pPr>
        <w:numPr>
          <w:ilvl w:val="0"/>
          <w:numId w:val="31"/>
        </w:numPr>
        <w:ind w:left="1134"/>
        <w:rPr>
          <w:rFonts w:ascii="Arial" w:eastAsia="Times New Roman" w:hAnsi="Arial" w:cs="Times New Roman"/>
          <w:szCs w:val="22"/>
          <w:lang w:eastAsia="en-GB"/>
        </w:rPr>
      </w:pPr>
      <w:r w:rsidRPr="00C063CC">
        <w:rPr>
          <w:rFonts w:ascii="Arial" w:eastAsia="Times New Roman" w:hAnsi="Arial" w:cs="Times New Roman"/>
          <w:szCs w:val="22"/>
          <w:lang w:eastAsia="en-GB"/>
        </w:rPr>
        <w:t xml:space="preserve">Completed Pricing Schedule (Appendix </w:t>
      </w:r>
      <w:r w:rsidR="00C063CC" w:rsidRPr="00C063CC">
        <w:rPr>
          <w:rFonts w:ascii="Arial" w:eastAsia="Times New Roman" w:hAnsi="Arial" w:cs="Times New Roman"/>
          <w:szCs w:val="22"/>
          <w:lang w:eastAsia="en-GB"/>
        </w:rPr>
        <w:t>2</w:t>
      </w:r>
      <w:r w:rsidRPr="00C063CC">
        <w:rPr>
          <w:rFonts w:ascii="Arial" w:eastAsia="Times New Roman" w:hAnsi="Arial" w:cs="Times New Roman"/>
          <w:szCs w:val="22"/>
          <w:lang w:eastAsia="en-GB"/>
        </w:rPr>
        <w:t>)</w:t>
      </w:r>
    </w:p>
    <w:p w14:paraId="3A593F18" w14:textId="53288F1A" w:rsidR="00B506CF" w:rsidRPr="00F120EB" w:rsidRDefault="00B506CF" w:rsidP="00457375">
      <w:pPr>
        <w:numPr>
          <w:ilvl w:val="0"/>
          <w:numId w:val="31"/>
        </w:numPr>
        <w:ind w:left="1134"/>
        <w:rPr>
          <w:rFonts w:ascii="Arial" w:eastAsia="Times New Roman" w:hAnsi="Arial" w:cs="Times New Roman"/>
          <w:szCs w:val="22"/>
          <w:lang w:eastAsia="en-GB"/>
        </w:rPr>
      </w:pPr>
      <w:r w:rsidRPr="00F120EB">
        <w:rPr>
          <w:rFonts w:ascii="Arial" w:eastAsia="Times New Roman" w:hAnsi="Arial" w:cs="Times New Roman"/>
          <w:szCs w:val="22"/>
          <w:lang w:eastAsia="en-GB"/>
        </w:rPr>
        <w:t xml:space="preserve">Completed Social Value submission (Appendix </w:t>
      </w:r>
      <w:r w:rsidR="00F120EB" w:rsidRPr="00F120EB">
        <w:rPr>
          <w:rFonts w:ascii="Arial" w:eastAsia="Times New Roman" w:hAnsi="Arial" w:cs="Times New Roman"/>
          <w:szCs w:val="22"/>
          <w:lang w:eastAsia="en-GB"/>
        </w:rPr>
        <w:t>5</w:t>
      </w:r>
      <w:r w:rsidRPr="00F120EB">
        <w:rPr>
          <w:rFonts w:ascii="Arial" w:eastAsia="Times New Roman" w:hAnsi="Arial" w:cs="Times New Roman"/>
          <w:szCs w:val="22"/>
          <w:lang w:eastAsia="en-GB"/>
        </w:rPr>
        <w:t>)</w:t>
      </w:r>
    </w:p>
    <w:p w14:paraId="4F6367AC" w14:textId="0181B5BB" w:rsidR="00FD790E" w:rsidRPr="00FD790E" w:rsidRDefault="00FD790E" w:rsidP="00457375">
      <w:pPr>
        <w:numPr>
          <w:ilvl w:val="0"/>
          <w:numId w:val="31"/>
        </w:numPr>
        <w:ind w:left="1134"/>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457375">
      <w:pPr>
        <w:numPr>
          <w:ilvl w:val="0"/>
          <w:numId w:val="31"/>
        </w:numPr>
        <w:ind w:left="1134"/>
        <w:rPr>
          <w:rFonts w:ascii="Arial" w:eastAsia="Times New Roman" w:hAnsi="Arial" w:cs="Times New Roman"/>
          <w:szCs w:val="22"/>
          <w:lang w:eastAsia="en-GB"/>
        </w:rPr>
      </w:pPr>
      <w:r w:rsidRPr="00FD790E">
        <w:rPr>
          <w:rFonts w:ascii="Arial" w:eastAsia="Times New Roman" w:hAnsi="Arial" w:cs="Times New Roman"/>
          <w:szCs w:val="22"/>
          <w:lang w:eastAsia="en-GB"/>
        </w:rPr>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62B019BA" w14:textId="1C797F3D" w:rsidR="006C7EB9" w:rsidRPr="00FD790E" w:rsidRDefault="006C7EB9" w:rsidP="00457375">
      <w:pPr>
        <w:numPr>
          <w:ilvl w:val="0"/>
          <w:numId w:val="31"/>
        </w:numPr>
        <w:ind w:left="1134"/>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633653F3" w14:textId="41102744" w:rsidR="00FD790E" w:rsidRPr="00FD790E" w:rsidRDefault="00FD790E" w:rsidP="00263668">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003B0A52">
        <w:rPr>
          <w:rFonts w:ascii="Arial" w:eastAsia="Times New Roman" w:hAnsi="Arial" w:cs="Times New Roman"/>
          <w:szCs w:val="22"/>
          <w:lang w:eastAsia="en-GB"/>
        </w:rPr>
        <w:t>(</w:t>
      </w:r>
      <w:r w:rsidR="00596483">
        <w:rPr>
          <w:rFonts w:ascii="Arial" w:eastAsia="Times New Roman" w:hAnsi="Arial" w:cs="Times New Roman"/>
          <w:szCs w:val="22"/>
          <w:lang w:eastAsia="en-GB"/>
        </w:rPr>
        <w:t>T</w:t>
      </w:r>
      <w:r w:rsidR="003B0A52">
        <w:rPr>
          <w:rFonts w:ascii="Arial" w:eastAsia="Times New Roman" w:hAnsi="Arial" w:cs="Times New Roman"/>
          <w:szCs w:val="22"/>
          <w:lang w:eastAsia="en-GB"/>
        </w:rPr>
        <w:t>ogether referred to as the ‘t</w:t>
      </w:r>
      <w:r w:rsidRPr="00FD790E">
        <w:rPr>
          <w:rFonts w:ascii="Arial" w:eastAsia="Times New Roman" w:hAnsi="Arial" w:cs="Times New Roman"/>
          <w:szCs w:val="22"/>
          <w:lang w:eastAsia="en-GB"/>
        </w:rPr>
        <w:t>ender documentation</w:t>
      </w:r>
      <w:r w:rsidR="00F120EB">
        <w:rPr>
          <w:rFonts w:ascii="Arial" w:eastAsia="Times New Roman" w:hAnsi="Arial" w:cs="Times New Roman"/>
          <w:szCs w:val="22"/>
          <w:lang w:eastAsia="en-GB"/>
        </w:rPr>
        <w:t>’)</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Prices quoted shall 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8"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3C170E6" w14:textId="77777777" w:rsidR="00FD790E" w:rsidRPr="00FD790E" w:rsidRDefault="00FD790E" w:rsidP="00FD790E">
      <w:pPr>
        <w:rPr>
          <w:rFonts w:ascii="Arial" w:eastAsia="Times New Roman" w:hAnsi="Arial" w:cs="Arial"/>
          <w:szCs w:val="23"/>
        </w:rPr>
      </w:pPr>
    </w:p>
    <w:p w14:paraId="1AAEF75F" w14:textId="59443DD2" w:rsidR="003C4316"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7"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1A0990">
        <w:rPr>
          <w:rFonts w:ascii="Arial" w:eastAsiaTheme="majorEastAsia" w:hAnsi="Arial" w:cstheme="majorBidi"/>
          <w:b/>
          <w:bCs/>
          <w:color w:val="8D5698"/>
        </w:rPr>
        <w:t>15.</w:t>
      </w:r>
      <w:r w:rsidRPr="00FD790E">
        <w:rPr>
          <w:rFonts w:ascii="Arial" w:eastAsia="Times New Roman" w:hAnsi="Arial" w:cs="Arial"/>
          <w:b/>
          <w:szCs w:val="28"/>
          <w:lang w:eastAsia="en-GB"/>
        </w:rPr>
        <w:tab/>
      </w:r>
      <w:r w:rsidRPr="00620BEA">
        <w:rPr>
          <w:rFonts w:ascii="Arial" w:eastAsiaTheme="majorEastAsia" w:hAnsi="Arial" w:cstheme="majorBidi"/>
          <w:b/>
          <w:bCs/>
          <w:color w:val="8D5698"/>
        </w:rPr>
        <w:t>Form of Tender</w:t>
      </w:r>
      <w:bookmarkEnd w:id="47"/>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t xml:space="preserve">You are to submit your tender in the following format with the required information. </w:t>
      </w:r>
      <w:r w:rsidRPr="00FD790E">
        <w:rPr>
          <w:rFonts w:ascii="Arial" w:eastAsia="Times New Roman" w:hAnsi="Arial" w:cs="Times New Roman"/>
          <w:lang w:eastAsia="en-GB"/>
        </w:rPr>
        <w:tab/>
        <w:t>Failure to do so may disqualify your tender.</w:t>
      </w:r>
    </w:p>
    <w:p w14:paraId="6B32D6C1" w14:textId="77777777" w:rsidR="00FD790E" w:rsidRPr="00FD790E" w:rsidRDefault="00FD790E" w:rsidP="00FD790E">
      <w:pPr>
        <w:rPr>
          <w:rFonts w:ascii="Arial" w:eastAsia="Times New Roman" w:hAnsi="Arial"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DB40ED">
        <w:trPr>
          <w:trHeight w:val="651"/>
          <w:jc w:val="center"/>
        </w:trPr>
        <w:tc>
          <w:tcPr>
            <w:tcW w:w="1617" w:type="dxa"/>
            <w:shd w:val="clear" w:color="auto" w:fill="CCC0D9" w:themeFill="accent4" w:themeFillTint="66"/>
            <w:vAlign w:val="center"/>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28" w:type="dxa"/>
            <w:shd w:val="clear" w:color="auto" w:fill="CCC0D9" w:themeFill="accent4" w:themeFillTint="66"/>
            <w:vAlign w:val="center"/>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494" w:type="dxa"/>
            <w:shd w:val="clear" w:color="auto" w:fill="CCC0D9" w:themeFill="accent4" w:themeFillTint="66"/>
            <w:vAlign w:val="center"/>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DB40ED">
        <w:trPr>
          <w:jc w:val="center"/>
        </w:trPr>
        <w:tc>
          <w:tcPr>
            <w:tcW w:w="1617"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28"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494"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DB40ED">
        <w:trPr>
          <w:jc w:val="center"/>
        </w:trPr>
        <w:tc>
          <w:tcPr>
            <w:tcW w:w="1617"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28"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494"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DB40ED">
        <w:trPr>
          <w:jc w:val="center"/>
        </w:trPr>
        <w:tc>
          <w:tcPr>
            <w:tcW w:w="1617" w:type="dxa"/>
          </w:tcPr>
          <w:p w14:paraId="1E44AC5E" w14:textId="77777777" w:rsidR="00FD790E" w:rsidRPr="00CA5AA9" w:rsidRDefault="00FD790E" w:rsidP="00FD790E">
            <w:pPr>
              <w:rPr>
                <w:rFonts w:ascii="Arial" w:eastAsia="Times New Roman" w:hAnsi="Arial" w:cs="Arial"/>
                <w:szCs w:val="22"/>
                <w:lang w:eastAsia="en-GB"/>
              </w:rPr>
            </w:pPr>
            <w:r w:rsidRPr="00CA5AA9">
              <w:rPr>
                <w:rFonts w:ascii="Arial" w:eastAsia="Times New Roman" w:hAnsi="Arial" w:cs="Arial"/>
                <w:szCs w:val="22"/>
                <w:lang w:eastAsia="en-GB"/>
              </w:rPr>
              <w:t>Part 2, Section 3</w:t>
            </w:r>
          </w:p>
        </w:tc>
        <w:tc>
          <w:tcPr>
            <w:tcW w:w="3228" w:type="dxa"/>
            <w:shd w:val="clear" w:color="auto" w:fill="auto"/>
          </w:tcPr>
          <w:p w14:paraId="4B95458D" w14:textId="6546D251" w:rsidR="00FD790E" w:rsidRPr="00CA5AA9" w:rsidRDefault="00FD790E" w:rsidP="00FD790E">
            <w:pPr>
              <w:rPr>
                <w:rFonts w:ascii="Arial" w:eastAsia="Times New Roman" w:hAnsi="Arial" w:cs="Arial"/>
                <w:szCs w:val="22"/>
                <w:lang w:eastAsia="en-GB"/>
              </w:rPr>
            </w:pPr>
            <w:r w:rsidRPr="00CA5AA9">
              <w:rPr>
                <w:rFonts w:ascii="Arial" w:eastAsia="Times New Roman" w:hAnsi="Arial" w:cs="Arial"/>
                <w:szCs w:val="22"/>
                <w:lang w:eastAsia="en-GB"/>
              </w:rPr>
              <w:t>Grounds for</w:t>
            </w:r>
            <w:r w:rsidR="0046379D" w:rsidRPr="00CA5AA9">
              <w:rPr>
                <w:rFonts w:ascii="Arial" w:eastAsia="Times New Roman" w:hAnsi="Arial" w:cs="Arial"/>
                <w:szCs w:val="22"/>
                <w:lang w:eastAsia="en-GB"/>
              </w:rPr>
              <w:t xml:space="preserve"> mandatory </w:t>
            </w:r>
            <w:r w:rsidR="00DB618E" w:rsidRPr="00CA5AA9">
              <w:rPr>
                <w:rFonts w:ascii="Arial" w:eastAsia="Times New Roman" w:hAnsi="Arial" w:cs="Arial"/>
                <w:szCs w:val="22"/>
                <w:lang w:eastAsia="en-GB"/>
              </w:rPr>
              <w:t>and discretionary</w:t>
            </w:r>
            <w:r w:rsidRPr="00CA5AA9">
              <w:rPr>
                <w:rFonts w:ascii="Arial" w:eastAsia="Times New Roman" w:hAnsi="Arial" w:cs="Arial"/>
                <w:szCs w:val="22"/>
                <w:lang w:eastAsia="en-GB"/>
              </w:rPr>
              <w:t xml:space="preserve"> exclusion</w:t>
            </w:r>
            <w:r w:rsidR="00A168FA" w:rsidRPr="00CA5AA9">
              <w:rPr>
                <w:rFonts w:ascii="Arial" w:eastAsia="Times New Roman" w:hAnsi="Arial" w:cs="Arial"/>
                <w:szCs w:val="22"/>
                <w:lang w:eastAsia="en-GB"/>
              </w:rPr>
              <w:t xml:space="preserve"> relating to the payment of taxes and social security contributions</w:t>
            </w:r>
          </w:p>
        </w:tc>
        <w:tc>
          <w:tcPr>
            <w:tcW w:w="4494" w:type="dxa"/>
            <w:shd w:val="clear" w:color="auto" w:fill="auto"/>
          </w:tcPr>
          <w:p w14:paraId="3899FCED" w14:textId="77777777" w:rsidR="00FD790E" w:rsidRPr="00CA5AA9" w:rsidRDefault="00FD790E" w:rsidP="00FD790E">
            <w:pPr>
              <w:rPr>
                <w:rFonts w:ascii="Arial" w:eastAsia="Times New Roman" w:hAnsi="Arial" w:cs="Arial"/>
                <w:szCs w:val="22"/>
                <w:lang w:eastAsia="en-GB"/>
              </w:rPr>
            </w:pPr>
            <w:r w:rsidRPr="00CA5AA9">
              <w:rPr>
                <w:rFonts w:ascii="Arial" w:eastAsia="Times New Roman" w:hAnsi="Arial" w:cs="Arial"/>
                <w:szCs w:val="22"/>
                <w:lang w:eastAsia="en-GB"/>
              </w:rPr>
              <w:t>Please indicate your answer by marking a ‘X’ in the relevant box</w:t>
            </w:r>
          </w:p>
          <w:p w14:paraId="0688ED9D" w14:textId="77777777" w:rsidR="00FD790E" w:rsidRPr="00CA5AA9" w:rsidRDefault="00FD790E" w:rsidP="00FD790E">
            <w:pPr>
              <w:rPr>
                <w:rFonts w:ascii="Arial" w:eastAsia="Times New Roman" w:hAnsi="Arial" w:cs="Arial"/>
                <w:szCs w:val="22"/>
                <w:lang w:eastAsia="en-GB"/>
              </w:rPr>
            </w:pPr>
          </w:p>
        </w:tc>
      </w:tr>
      <w:tr w:rsidR="000F4F50" w:rsidRPr="00FD790E" w14:paraId="65EDA840" w14:textId="77777777" w:rsidTr="00DB40ED">
        <w:trPr>
          <w:jc w:val="center"/>
        </w:trPr>
        <w:tc>
          <w:tcPr>
            <w:tcW w:w="1617" w:type="dxa"/>
          </w:tcPr>
          <w:p w14:paraId="6194AEF4" w14:textId="4E5F75EC"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Part 3, Section </w:t>
            </w:r>
            <w:r>
              <w:rPr>
                <w:rFonts w:ascii="Arial" w:eastAsia="Times New Roman" w:hAnsi="Arial" w:cs="Arial"/>
                <w:szCs w:val="22"/>
                <w:lang w:eastAsia="en-GB"/>
              </w:rPr>
              <w:t>5</w:t>
            </w:r>
          </w:p>
        </w:tc>
        <w:tc>
          <w:tcPr>
            <w:tcW w:w="3228" w:type="dxa"/>
            <w:shd w:val="clear" w:color="auto" w:fill="auto"/>
          </w:tcPr>
          <w:p w14:paraId="2008A73A" w14:textId="36D8376F"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Economic and Financial </w:t>
            </w:r>
            <w:r w:rsidRPr="00CA5AA9">
              <w:rPr>
                <w:rFonts w:ascii="Arial" w:eastAsia="Times New Roman" w:hAnsi="Arial" w:cs="Arial"/>
                <w:szCs w:val="22"/>
                <w:lang w:eastAsia="en-GB"/>
              </w:rPr>
              <w:t>Standing and organisational relationships</w:t>
            </w:r>
          </w:p>
          <w:p w14:paraId="070414B8" w14:textId="77777777" w:rsidR="000F4F50" w:rsidRPr="00FD790E" w:rsidRDefault="000F4F50" w:rsidP="000F4F50">
            <w:pPr>
              <w:rPr>
                <w:rFonts w:ascii="Arial" w:eastAsia="Times New Roman" w:hAnsi="Arial" w:cs="Arial"/>
                <w:szCs w:val="22"/>
                <w:lang w:eastAsia="en-GB"/>
              </w:rPr>
            </w:pPr>
          </w:p>
        </w:tc>
        <w:tc>
          <w:tcPr>
            <w:tcW w:w="4494" w:type="dxa"/>
            <w:shd w:val="clear" w:color="auto" w:fill="auto"/>
          </w:tcPr>
          <w:p w14:paraId="429B969C"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Respond to </w:t>
            </w:r>
            <w:proofErr w:type="gramStart"/>
            <w:r w:rsidRPr="00FD790E">
              <w:rPr>
                <w:rFonts w:ascii="Arial" w:eastAsia="Times New Roman" w:hAnsi="Arial" w:cs="Arial"/>
                <w:szCs w:val="22"/>
                <w:lang w:eastAsia="en-GB"/>
              </w:rPr>
              <w:t>all of</w:t>
            </w:r>
            <w:proofErr w:type="gramEnd"/>
            <w:r w:rsidRPr="00FD790E">
              <w:rPr>
                <w:rFonts w:ascii="Arial" w:eastAsia="Times New Roman" w:hAnsi="Arial" w:cs="Arial"/>
                <w:szCs w:val="22"/>
                <w:lang w:eastAsia="en-GB"/>
              </w:rPr>
              <w:t xml:space="preserve"> the questions laid out.</w:t>
            </w:r>
          </w:p>
        </w:tc>
      </w:tr>
      <w:tr w:rsidR="000F4F50" w:rsidRPr="00FD790E" w14:paraId="6989CDBC" w14:textId="77777777" w:rsidTr="00DB40ED">
        <w:trPr>
          <w:jc w:val="center"/>
        </w:trPr>
        <w:tc>
          <w:tcPr>
            <w:tcW w:w="1617" w:type="dxa"/>
          </w:tcPr>
          <w:p w14:paraId="095D2B84" w14:textId="7B38C594" w:rsidR="000F4F50" w:rsidRDefault="000F4F50" w:rsidP="000F4F50">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28" w:type="dxa"/>
            <w:shd w:val="clear" w:color="auto" w:fill="auto"/>
          </w:tcPr>
          <w:p w14:paraId="565B133C" w14:textId="1F911838" w:rsidR="000F4F50" w:rsidRPr="007C354D" w:rsidRDefault="000F4F50" w:rsidP="000F4F50">
            <w:pPr>
              <w:rPr>
                <w:rFonts w:ascii="Arial" w:eastAsia="Times New Roman" w:hAnsi="Arial" w:cs="Arial"/>
                <w:color w:val="FF0000"/>
                <w:szCs w:val="22"/>
                <w:lang w:eastAsia="en-GB"/>
              </w:rPr>
            </w:pPr>
            <w:r>
              <w:rPr>
                <w:rFonts w:ascii="Arial" w:eastAsia="Times New Roman" w:hAnsi="Arial" w:cs="Arial"/>
                <w:szCs w:val="22"/>
                <w:lang w:eastAsia="en-GB"/>
              </w:rPr>
              <w:t xml:space="preserve">Additional Questions </w:t>
            </w:r>
            <w:r w:rsidRPr="00A42790">
              <w:rPr>
                <w:rFonts w:ascii="Arial" w:eastAsia="Times New Roman" w:hAnsi="Arial" w:cs="Arial"/>
                <w:szCs w:val="22"/>
                <w:lang w:eastAsia="en-GB"/>
              </w:rPr>
              <w:t>including project specific questions</w:t>
            </w:r>
          </w:p>
        </w:tc>
        <w:tc>
          <w:tcPr>
            <w:tcW w:w="4494" w:type="dxa"/>
            <w:shd w:val="clear" w:color="auto" w:fill="auto"/>
          </w:tcPr>
          <w:p w14:paraId="182A155F" w14:textId="015338D6" w:rsidR="000F4F50" w:rsidRPr="00FD790E" w:rsidRDefault="000F4F50" w:rsidP="000F4F50">
            <w:pPr>
              <w:rPr>
                <w:rFonts w:ascii="Arial" w:eastAsia="Times New Roman" w:hAnsi="Arial" w:cs="Arial"/>
                <w:szCs w:val="22"/>
                <w:lang w:eastAsia="en-GB"/>
              </w:rPr>
            </w:pPr>
            <w:r>
              <w:rPr>
                <w:rFonts w:ascii="Arial" w:eastAsia="Times New Roman" w:hAnsi="Arial" w:cs="Arial"/>
                <w:szCs w:val="22"/>
                <w:lang w:eastAsia="en-GB"/>
              </w:rPr>
              <w:t>If appropriate, p</w:t>
            </w:r>
            <w:r w:rsidRPr="00FD790E">
              <w:rPr>
                <w:rFonts w:ascii="Arial" w:eastAsia="Times New Roman" w:hAnsi="Arial" w:cs="Arial"/>
                <w:szCs w:val="22"/>
                <w:lang w:eastAsia="en-GB"/>
              </w:rPr>
              <w:t>lease complete this section with the detail requested.</w:t>
            </w:r>
          </w:p>
          <w:p w14:paraId="7EFDCC0B" w14:textId="77777777" w:rsidR="000F4F50" w:rsidRDefault="000F4F50" w:rsidP="000F4F50">
            <w:pPr>
              <w:rPr>
                <w:rFonts w:ascii="Arial" w:eastAsia="Times New Roman" w:hAnsi="Arial" w:cs="Arial"/>
                <w:szCs w:val="22"/>
                <w:lang w:eastAsia="en-GB"/>
              </w:rPr>
            </w:pPr>
          </w:p>
        </w:tc>
      </w:tr>
      <w:tr w:rsidR="000F4F50" w:rsidRPr="00FD790E" w14:paraId="60F73C6A" w14:textId="77777777" w:rsidTr="00DB40ED">
        <w:trPr>
          <w:jc w:val="center"/>
        </w:trPr>
        <w:tc>
          <w:tcPr>
            <w:tcW w:w="1617" w:type="dxa"/>
          </w:tcPr>
          <w:p w14:paraId="31725B57" w14:textId="523B1265"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Part 3, Section </w:t>
            </w:r>
            <w:r>
              <w:rPr>
                <w:rFonts w:ascii="Arial" w:eastAsia="Times New Roman" w:hAnsi="Arial" w:cs="Arial"/>
                <w:szCs w:val="22"/>
                <w:lang w:eastAsia="en-GB"/>
              </w:rPr>
              <w:t>8</w:t>
            </w:r>
          </w:p>
        </w:tc>
        <w:tc>
          <w:tcPr>
            <w:tcW w:w="3228" w:type="dxa"/>
            <w:shd w:val="clear" w:color="auto" w:fill="auto"/>
          </w:tcPr>
          <w:p w14:paraId="0B26DC7E"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494" w:type="dxa"/>
            <w:shd w:val="clear" w:color="auto" w:fill="auto"/>
          </w:tcPr>
          <w:p w14:paraId="6CE596FA" w14:textId="27FDDD02"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p w14:paraId="3EDDE06B" w14:textId="62D20500" w:rsidR="000F4F50" w:rsidRPr="00FD790E" w:rsidRDefault="000F4F50" w:rsidP="000F4F50">
            <w:pPr>
              <w:rPr>
                <w:rFonts w:ascii="Arial" w:eastAsia="Times New Roman" w:hAnsi="Arial" w:cs="Arial"/>
                <w:szCs w:val="22"/>
                <w:lang w:eastAsia="en-GB"/>
              </w:rPr>
            </w:pPr>
          </w:p>
        </w:tc>
      </w:tr>
      <w:tr w:rsidR="000F4F50" w:rsidRPr="00FD790E" w14:paraId="3B5B9BBF" w14:textId="77777777" w:rsidTr="00DB40ED">
        <w:trPr>
          <w:jc w:val="center"/>
        </w:trPr>
        <w:tc>
          <w:tcPr>
            <w:tcW w:w="1617" w:type="dxa"/>
          </w:tcPr>
          <w:p w14:paraId="72049F31" w14:textId="1760630A" w:rsidR="000F4F50" w:rsidRPr="00FD790E" w:rsidRDefault="000F4F50" w:rsidP="000F4F50">
            <w:pPr>
              <w:rPr>
                <w:rFonts w:ascii="Arial" w:eastAsia="Times New Roman" w:hAnsi="Arial" w:cs="Arial"/>
                <w:szCs w:val="22"/>
                <w:lang w:eastAsia="en-GB"/>
              </w:rPr>
            </w:pPr>
            <w:r>
              <w:rPr>
                <w:rFonts w:ascii="Arial" w:eastAsia="Times New Roman" w:hAnsi="Arial" w:cs="Arial"/>
                <w:szCs w:val="22"/>
                <w:lang w:eastAsia="en-GB"/>
              </w:rPr>
              <w:t>Part 3, Section 9</w:t>
            </w:r>
          </w:p>
        </w:tc>
        <w:tc>
          <w:tcPr>
            <w:tcW w:w="3228" w:type="dxa"/>
            <w:shd w:val="clear" w:color="auto" w:fill="auto"/>
          </w:tcPr>
          <w:p w14:paraId="365BFF5B" w14:textId="2A476F36" w:rsidR="000F4F50" w:rsidRPr="00FD790E" w:rsidRDefault="000F4F50" w:rsidP="000F4F50">
            <w:pPr>
              <w:rPr>
                <w:rFonts w:ascii="Arial" w:eastAsia="Times New Roman" w:hAnsi="Arial" w:cs="Arial"/>
                <w:szCs w:val="22"/>
                <w:lang w:eastAsia="en-GB"/>
              </w:rPr>
            </w:pPr>
            <w:r>
              <w:rPr>
                <w:rFonts w:ascii="Arial" w:eastAsia="Times New Roman" w:hAnsi="Arial" w:cs="Arial"/>
                <w:szCs w:val="22"/>
                <w:lang w:eastAsia="en-GB"/>
              </w:rPr>
              <w:t>Quality Questions/Method Statements</w:t>
            </w:r>
          </w:p>
        </w:tc>
        <w:tc>
          <w:tcPr>
            <w:tcW w:w="4494" w:type="dxa"/>
            <w:shd w:val="clear" w:color="auto" w:fill="auto"/>
          </w:tcPr>
          <w:p w14:paraId="026016E9" w14:textId="37C5E881" w:rsidR="000F4F50" w:rsidRPr="00FD790E" w:rsidRDefault="000F4F50" w:rsidP="000F4F50">
            <w:pPr>
              <w:rPr>
                <w:rFonts w:ascii="Arial" w:eastAsia="Times New Roman" w:hAnsi="Arial" w:cs="Arial"/>
                <w:szCs w:val="22"/>
                <w:lang w:eastAsia="en-GB"/>
              </w:rPr>
            </w:pPr>
            <w:r>
              <w:rPr>
                <w:rFonts w:ascii="Arial" w:eastAsia="Times New Roman" w:hAnsi="Arial" w:cs="Arial"/>
                <w:szCs w:val="22"/>
                <w:lang w:eastAsia="en-GB"/>
              </w:rPr>
              <w:t>Please complete each question/method statement in Appendix 3 (Lots 1 &amp; 3) or Appendix 4 (Lots 2 &amp; 4) depending on which lot/s you are bidding for.</w:t>
            </w:r>
          </w:p>
        </w:tc>
      </w:tr>
      <w:tr w:rsidR="000F4F50" w:rsidRPr="00FD790E" w14:paraId="57EB5F0B" w14:textId="77777777" w:rsidTr="00DB40ED">
        <w:trPr>
          <w:jc w:val="center"/>
        </w:trPr>
        <w:tc>
          <w:tcPr>
            <w:tcW w:w="1617" w:type="dxa"/>
          </w:tcPr>
          <w:p w14:paraId="07D59CA8"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28" w:type="dxa"/>
            <w:shd w:val="clear" w:color="auto" w:fill="auto"/>
          </w:tcPr>
          <w:p w14:paraId="28E78CF5"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0F4F50" w:rsidRPr="00FD790E" w:rsidRDefault="000F4F50" w:rsidP="000F4F50">
            <w:pPr>
              <w:rPr>
                <w:rFonts w:ascii="Arial" w:eastAsia="Times New Roman" w:hAnsi="Arial" w:cs="Times New Roman"/>
                <w:szCs w:val="22"/>
                <w:lang w:eastAsia="en-GB"/>
              </w:rPr>
            </w:pPr>
          </w:p>
        </w:tc>
        <w:tc>
          <w:tcPr>
            <w:tcW w:w="4494" w:type="dxa"/>
            <w:shd w:val="clear" w:color="auto" w:fill="auto"/>
          </w:tcPr>
          <w:p w14:paraId="5B025449" w14:textId="2D048D9F"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Complete the pricing schedule which can be found at Appendix </w:t>
            </w:r>
            <w:r>
              <w:rPr>
                <w:rFonts w:ascii="Arial" w:eastAsia="Times New Roman" w:hAnsi="Arial" w:cs="Arial"/>
                <w:szCs w:val="22"/>
                <w:lang w:eastAsia="en-GB"/>
              </w:rPr>
              <w:t>2.</w:t>
            </w:r>
          </w:p>
          <w:p w14:paraId="03686B5C" w14:textId="77777777" w:rsidR="000F4F50" w:rsidRPr="00FD790E" w:rsidRDefault="000F4F50" w:rsidP="000F4F50">
            <w:pPr>
              <w:rPr>
                <w:rFonts w:ascii="Arial" w:eastAsia="Times New Roman" w:hAnsi="Arial" w:cs="Arial"/>
                <w:szCs w:val="22"/>
                <w:lang w:eastAsia="en-GB"/>
              </w:rPr>
            </w:pPr>
          </w:p>
        </w:tc>
      </w:tr>
      <w:tr w:rsidR="000F4F50" w:rsidRPr="00FD790E" w14:paraId="37B17823" w14:textId="77777777" w:rsidTr="00DB40ED">
        <w:trPr>
          <w:jc w:val="center"/>
        </w:trPr>
        <w:tc>
          <w:tcPr>
            <w:tcW w:w="1617" w:type="dxa"/>
          </w:tcPr>
          <w:p w14:paraId="7BAA12CB" w14:textId="133CC285" w:rsidR="000F4F50" w:rsidRPr="00FD790E" w:rsidRDefault="000F4F50" w:rsidP="000F4F50">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shd w:val="clear" w:color="auto" w:fill="auto"/>
          </w:tcPr>
          <w:p w14:paraId="469FE1DE"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0F4F50" w:rsidRPr="00FD790E" w:rsidRDefault="000F4F50" w:rsidP="000F4F50">
            <w:pPr>
              <w:ind w:left="720"/>
              <w:rPr>
                <w:rFonts w:ascii="Arial" w:eastAsia="Times New Roman" w:hAnsi="Arial" w:cs="Arial"/>
                <w:szCs w:val="22"/>
                <w:lang w:eastAsia="en-GB"/>
              </w:rPr>
            </w:pPr>
          </w:p>
        </w:tc>
        <w:tc>
          <w:tcPr>
            <w:tcW w:w="4494" w:type="dxa"/>
            <w:shd w:val="clear" w:color="auto" w:fill="auto"/>
          </w:tcPr>
          <w:p w14:paraId="2F9A14D7"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p w14:paraId="451E550C" w14:textId="77777777" w:rsidR="000F4F50" w:rsidRPr="00FD790E" w:rsidRDefault="000F4F50" w:rsidP="000F4F50">
            <w:pPr>
              <w:ind w:left="720"/>
              <w:rPr>
                <w:rFonts w:ascii="Arial" w:eastAsia="Times New Roman" w:hAnsi="Arial" w:cs="Arial"/>
                <w:szCs w:val="22"/>
                <w:lang w:eastAsia="en-GB"/>
              </w:rPr>
            </w:pPr>
          </w:p>
        </w:tc>
      </w:tr>
      <w:tr w:rsidR="000F4F50" w:rsidRPr="00FD790E" w14:paraId="4B5F0B06" w14:textId="77777777" w:rsidTr="00DB40ED">
        <w:trPr>
          <w:jc w:val="center"/>
        </w:trPr>
        <w:tc>
          <w:tcPr>
            <w:tcW w:w="1617" w:type="dxa"/>
          </w:tcPr>
          <w:p w14:paraId="2E5ABB32" w14:textId="53D8A5C1" w:rsidR="000F4F50" w:rsidRPr="00FD790E" w:rsidRDefault="000F4F50" w:rsidP="000F4F50">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shd w:val="clear" w:color="auto" w:fill="auto"/>
          </w:tcPr>
          <w:p w14:paraId="69CC36E4"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494" w:type="dxa"/>
            <w:shd w:val="clear" w:color="auto" w:fill="auto"/>
          </w:tcPr>
          <w:p w14:paraId="5A62BED7"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p w14:paraId="19401B2B" w14:textId="77777777" w:rsidR="000F4F50" w:rsidRPr="00FD790E" w:rsidRDefault="000F4F50" w:rsidP="000F4F50">
            <w:pPr>
              <w:rPr>
                <w:rFonts w:ascii="Arial" w:eastAsia="Times New Roman" w:hAnsi="Arial" w:cs="Arial"/>
                <w:szCs w:val="22"/>
                <w:lang w:eastAsia="en-GB"/>
              </w:rPr>
            </w:pPr>
          </w:p>
        </w:tc>
      </w:tr>
      <w:tr w:rsidR="000F4F50" w:rsidRPr="00FD790E" w14:paraId="2BC04586" w14:textId="77777777" w:rsidTr="00DB40ED">
        <w:trPr>
          <w:jc w:val="center"/>
        </w:trPr>
        <w:tc>
          <w:tcPr>
            <w:tcW w:w="1617" w:type="dxa"/>
            <w:tcBorders>
              <w:top w:val="single" w:sz="4" w:space="0" w:color="auto"/>
              <w:left w:val="single" w:sz="4" w:space="0" w:color="auto"/>
              <w:bottom w:val="single" w:sz="4" w:space="0" w:color="auto"/>
              <w:right w:val="single" w:sz="4" w:space="0" w:color="auto"/>
            </w:tcBorders>
          </w:tcPr>
          <w:p w14:paraId="1836CD2F" w14:textId="645EAED5" w:rsidR="000F4F50" w:rsidRPr="00FD790E" w:rsidRDefault="000F4F50" w:rsidP="000F4F50">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0F4F50" w:rsidRPr="00FD790E" w:rsidRDefault="000F4F50" w:rsidP="000F4F50">
            <w:pPr>
              <w:rPr>
                <w:rFonts w:ascii="Arial" w:eastAsia="Times New Roman" w:hAnsi="Arial" w:cs="Arial"/>
                <w:szCs w:val="22"/>
                <w:lang w:eastAsia="en-GB"/>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30F11506" w14:textId="77777777" w:rsidR="000F4F50" w:rsidRPr="00FD790E" w:rsidRDefault="000F4F50" w:rsidP="000F4F50">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tc>
      </w:tr>
    </w:tbl>
    <w:p w14:paraId="0A37DDF4" w14:textId="77777777" w:rsidR="00FD790E" w:rsidRPr="00FD790E" w:rsidRDefault="00FD790E" w:rsidP="00FD790E">
      <w:pPr>
        <w:rPr>
          <w:rFonts w:ascii="Arial" w:eastAsia="Times New Roman" w:hAnsi="Arial" w:cs="Times New Roman"/>
          <w:szCs w:val="22"/>
          <w:lang w:eastAsia="en-GB"/>
        </w:rPr>
      </w:pPr>
      <w:bookmarkStart w:id="48" w:name="OLE_LINK38"/>
      <w:bookmarkStart w:id="49" w:name="_Toc312844432"/>
      <w:bookmarkStart w:id="50" w:name="_Toc312844468"/>
      <w:bookmarkStart w:id="51" w:name="_Toc312850640"/>
    </w:p>
    <w:p w14:paraId="7B61710D" w14:textId="77777777" w:rsidR="00263668" w:rsidRDefault="00263668" w:rsidP="00FD790E">
      <w:pPr>
        <w:keepNext/>
        <w:spacing w:before="240" w:after="60"/>
        <w:outlineLvl w:val="1"/>
        <w:rPr>
          <w:rFonts w:ascii="Arial" w:eastAsiaTheme="majorEastAsia" w:hAnsi="Arial" w:cstheme="majorBidi"/>
          <w:b/>
          <w:bCs/>
          <w:color w:val="8D5698"/>
        </w:rPr>
      </w:pPr>
    </w:p>
    <w:p w14:paraId="1C4A9CEE" w14:textId="23BF425B" w:rsidR="00FD790E" w:rsidRPr="00FD790E" w:rsidRDefault="00FD790E" w:rsidP="00FD790E">
      <w:pPr>
        <w:keepNext/>
        <w:spacing w:before="240" w:after="60"/>
        <w:outlineLvl w:val="1"/>
        <w:rPr>
          <w:rFonts w:ascii="Arial" w:eastAsia="Times New Roman" w:hAnsi="Arial" w:cs="Arial"/>
          <w:b/>
          <w:bCs/>
          <w:iCs/>
          <w:szCs w:val="28"/>
          <w:lang w:eastAsia="en-GB"/>
        </w:rPr>
      </w:pPr>
      <w:r w:rsidRPr="001A0990">
        <w:rPr>
          <w:rFonts w:ascii="Arial" w:eastAsiaTheme="majorEastAsia" w:hAnsi="Arial" w:cstheme="majorBidi"/>
          <w:b/>
          <w:bCs/>
          <w:color w:val="8D5698"/>
        </w:rPr>
        <w:t>16.</w:t>
      </w:r>
      <w:r w:rsidRPr="00FD790E">
        <w:rPr>
          <w:rFonts w:ascii="Arial" w:eastAsia="Times New Roman" w:hAnsi="Arial" w:cs="Arial"/>
          <w:b/>
          <w:bCs/>
          <w:iCs/>
          <w:szCs w:val="28"/>
          <w:lang w:eastAsia="en-GB"/>
        </w:rPr>
        <w:tab/>
      </w:r>
      <w:r w:rsidRPr="009C11D7">
        <w:rPr>
          <w:rFonts w:ascii="Arial" w:eastAsiaTheme="majorEastAsia" w:hAnsi="Arial" w:cstheme="majorBidi"/>
          <w:b/>
          <w:bCs/>
          <w:color w:val="8D5698"/>
        </w:rPr>
        <w:t>Tender Evaluation</w:t>
      </w:r>
      <w:bookmarkEnd w:id="48"/>
      <w:bookmarkEnd w:id="49"/>
      <w:bookmarkEnd w:id="50"/>
      <w:bookmarkEnd w:id="51"/>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53B6CF52"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 xml:space="preserve">The council will evaluate tenders </w:t>
      </w:r>
      <w:proofErr w:type="gramStart"/>
      <w:r w:rsidRPr="00FD790E">
        <w:rPr>
          <w:rFonts w:ascii="Arial" w:eastAsia="Times New Roman" w:hAnsi="Arial" w:cs="Times New Roman"/>
          <w:lang w:eastAsia="en-GB"/>
        </w:rPr>
        <w:t>on the basis of</w:t>
      </w:r>
      <w:proofErr w:type="gramEnd"/>
      <w:r w:rsidRPr="00FD790E">
        <w:rPr>
          <w:rFonts w:ascii="Arial" w:eastAsia="Times New Roman" w:hAnsi="Arial" w:cs="Times New Roman"/>
          <w:lang w:eastAsia="en-GB"/>
        </w:rPr>
        <w:t xml:space="preserve"> what is the most economically advantageous to it. It proposes to </w:t>
      </w:r>
      <w:proofErr w:type="gramStart"/>
      <w:r w:rsidRPr="00FD790E">
        <w:rPr>
          <w:rFonts w:ascii="Arial" w:eastAsia="Times New Roman" w:hAnsi="Arial" w:cs="Times New Roman"/>
          <w:lang w:eastAsia="en-GB"/>
        </w:rPr>
        <w:t>take into account</w:t>
      </w:r>
      <w:proofErr w:type="gramEnd"/>
      <w:r w:rsidRPr="00FD790E">
        <w:rPr>
          <w:rFonts w:ascii="Arial" w:eastAsia="Times New Roman" w:hAnsi="Arial" w:cs="Times New Roman"/>
          <w:lang w:eastAsia="en-GB"/>
        </w:rPr>
        <w:t xml:space="preserve"> qua</w:t>
      </w:r>
      <w:r w:rsidR="001F724F">
        <w:rPr>
          <w:rFonts w:ascii="Arial" w:eastAsia="Times New Roman" w:hAnsi="Arial" w:cs="Times New Roman"/>
          <w:lang w:eastAsia="en-GB"/>
        </w:rPr>
        <w:t>lity</w:t>
      </w:r>
      <w:r w:rsidR="00640FD4">
        <w:rPr>
          <w:rFonts w:ascii="Arial" w:eastAsia="Times New Roman" w:hAnsi="Arial" w:cs="Times New Roman"/>
          <w:lang w:eastAsia="en-GB"/>
        </w:rPr>
        <w:t xml:space="preserve">, </w:t>
      </w:r>
      <w:r w:rsidR="001F724F">
        <w:rPr>
          <w:rFonts w:ascii="Arial" w:eastAsia="Times New Roman" w:hAnsi="Arial" w:cs="Times New Roman"/>
          <w:lang w:eastAsia="en-GB"/>
        </w:rPr>
        <w:t>price</w:t>
      </w:r>
      <w:r w:rsidR="00640FD4">
        <w:rPr>
          <w:rFonts w:ascii="Arial" w:eastAsia="Times New Roman" w:hAnsi="Arial" w:cs="Times New Roman"/>
          <w:lang w:eastAsia="en-GB"/>
        </w:rPr>
        <w:t xml:space="preserve"> and social value,</w:t>
      </w:r>
      <w:r w:rsidR="001F724F">
        <w:rPr>
          <w:rFonts w:ascii="Arial" w:eastAsia="Times New Roman" w:hAnsi="Arial" w:cs="Times New Roman"/>
          <w:lang w:eastAsia="en-GB"/>
        </w:rPr>
        <w:t xml:space="preserve"> and will </w:t>
      </w:r>
      <w:r w:rsidRPr="00FD790E">
        <w:rPr>
          <w:rFonts w:ascii="Arial" w:eastAsia="Times New Roman" w:hAnsi="Arial" w:cs="Times New Roman"/>
          <w:lang w:eastAsia="en-GB"/>
        </w:rPr>
        <w:t>take into account any loading of rates or mani</w:t>
      </w:r>
      <w:r w:rsidR="001F724F">
        <w:rPr>
          <w:rFonts w:ascii="Arial" w:eastAsia="Times New Roman" w:hAnsi="Arial" w:cs="Times New Roman"/>
          <w:lang w:eastAsia="en-GB"/>
        </w:rPr>
        <w:t xml:space="preserve">pulation of the programme that </w:t>
      </w:r>
      <w:r w:rsidRPr="00FD790E">
        <w:rPr>
          <w:rFonts w:ascii="Arial" w:eastAsia="Times New Roman" w:hAnsi="Arial" w:cs="Times New Roman"/>
          <w:lang w:eastAsia="en-GB"/>
        </w:rPr>
        <w:t>could represent a financial implication for the council.</w:t>
      </w:r>
    </w:p>
    <w:p w14:paraId="118187F9" w14:textId="77777777" w:rsidR="00FD790E" w:rsidRPr="00FD790E" w:rsidRDefault="00FD790E" w:rsidP="00FD790E">
      <w:pPr>
        <w:rPr>
          <w:rFonts w:ascii="Arial" w:eastAsia="Times New Roman" w:hAnsi="Arial" w:cs="Arial"/>
          <w:color w:val="FF0000"/>
          <w:szCs w:val="22"/>
          <w:lang w:eastAsia="en-GB"/>
        </w:rPr>
      </w:pPr>
    </w:p>
    <w:p w14:paraId="314A190D" w14:textId="5AB2964A" w:rsidR="00FD790E" w:rsidRPr="00A571CF" w:rsidRDefault="00FD790E" w:rsidP="00FD790E">
      <w:pPr>
        <w:rPr>
          <w:rFonts w:ascii="Arial" w:eastAsia="Times New Roman" w:hAnsi="Arial" w:cs="Arial"/>
          <w:color w:val="0070C0"/>
          <w:lang w:eastAsia="en-GB"/>
        </w:rPr>
      </w:pPr>
      <w:r w:rsidRPr="00FD790E">
        <w:rPr>
          <w:rFonts w:ascii="Arial" w:eastAsia="Times New Roman" w:hAnsi="Arial" w:cs="Arial"/>
          <w:lang w:eastAsia="en-GB"/>
        </w:rPr>
        <w:t>16.2</w:t>
      </w:r>
      <w:r w:rsidRPr="00FD790E">
        <w:rPr>
          <w:rFonts w:ascii="Arial" w:eastAsia="Times New Roman" w:hAnsi="Arial" w:cs="Arial"/>
          <w:lang w:eastAsia="en-GB"/>
        </w:rPr>
        <w:tab/>
        <w:t xml:space="preserve">All tenders will be scored on a ratio of: </w:t>
      </w:r>
    </w:p>
    <w:p w14:paraId="2C7390C4" w14:textId="58DA2377" w:rsidR="00FD790E" w:rsidRPr="00E17CB8" w:rsidRDefault="00FD790E" w:rsidP="00FD790E">
      <w:pPr>
        <w:rPr>
          <w:rFonts w:ascii="Arial" w:eastAsia="Times New Roman" w:hAnsi="Arial" w:cs="Arial"/>
          <w:szCs w:val="22"/>
          <w:lang w:eastAsia="en-GB"/>
        </w:rPr>
      </w:pPr>
      <w:r w:rsidRPr="00FD790E">
        <w:rPr>
          <w:rFonts w:ascii="Arial" w:eastAsia="Times New Roman" w:hAnsi="Arial" w:cs="Arial"/>
          <w:b/>
          <w:color w:val="FF0000"/>
          <w:szCs w:val="22"/>
          <w:lang w:eastAsia="en-GB"/>
        </w:rPr>
        <w:tab/>
      </w:r>
      <w:r w:rsidRPr="00FD790E">
        <w:rPr>
          <w:rFonts w:ascii="Arial" w:eastAsia="Times New Roman" w:hAnsi="Arial" w:cs="Arial"/>
          <w:b/>
          <w:color w:val="FF0000"/>
          <w:szCs w:val="22"/>
          <w:lang w:eastAsia="en-GB"/>
        </w:rPr>
        <w:tab/>
      </w:r>
      <w:r w:rsidR="00A571CF">
        <w:rPr>
          <w:rFonts w:ascii="Arial" w:eastAsia="Times New Roman" w:hAnsi="Arial" w:cs="Arial"/>
          <w:b/>
          <w:color w:val="FF0000"/>
          <w:szCs w:val="22"/>
          <w:lang w:eastAsia="en-GB"/>
        </w:rPr>
        <w:tab/>
      </w:r>
      <w:r w:rsidR="00C14E3E">
        <w:rPr>
          <w:rFonts w:ascii="Arial" w:eastAsia="Times New Roman" w:hAnsi="Arial" w:cs="Arial"/>
          <w:szCs w:val="22"/>
          <w:lang w:eastAsia="en-GB"/>
        </w:rPr>
        <w:t>3</w:t>
      </w:r>
      <w:r w:rsidR="00E17CB8" w:rsidRPr="00E17CB8">
        <w:rPr>
          <w:rFonts w:ascii="Arial" w:eastAsia="Times New Roman" w:hAnsi="Arial" w:cs="Arial"/>
          <w:szCs w:val="22"/>
          <w:lang w:eastAsia="en-GB"/>
        </w:rPr>
        <w:t>0</w:t>
      </w:r>
      <w:r w:rsidRPr="00E17CB8">
        <w:rPr>
          <w:rFonts w:ascii="Arial" w:eastAsia="Times New Roman" w:hAnsi="Arial" w:cs="Arial"/>
          <w:szCs w:val="22"/>
          <w:lang w:eastAsia="en-GB"/>
        </w:rPr>
        <w:t xml:space="preserve">% Quality </w:t>
      </w:r>
    </w:p>
    <w:p w14:paraId="688589A4" w14:textId="647AA947" w:rsidR="00FD790E" w:rsidRPr="00E17CB8" w:rsidRDefault="00FD790E" w:rsidP="00FD790E">
      <w:pPr>
        <w:rPr>
          <w:rFonts w:ascii="Arial" w:eastAsia="Times New Roman" w:hAnsi="Arial" w:cs="Arial"/>
          <w:szCs w:val="22"/>
          <w:lang w:eastAsia="en-GB"/>
        </w:rPr>
      </w:pPr>
      <w:r w:rsidRPr="00E17CB8">
        <w:rPr>
          <w:rFonts w:ascii="Arial" w:eastAsia="Times New Roman" w:hAnsi="Arial" w:cs="Arial"/>
          <w:szCs w:val="22"/>
          <w:lang w:eastAsia="en-GB"/>
        </w:rPr>
        <w:tab/>
      </w:r>
      <w:r w:rsidRPr="00E17CB8">
        <w:rPr>
          <w:rFonts w:ascii="Arial" w:eastAsia="Times New Roman" w:hAnsi="Arial" w:cs="Arial"/>
          <w:szCs w:val="22"/>
          <w:lang w:eastAsia="en-GB"/>
        </w:rPr>
        <w:tab/>
      </w:r>
      <w:r w:rsidR="00A571CF" w:rsidRPr="00E17CB8">
        <w:rPr>
          <w:rFonts w:ascii="Arial" w:eastAsia="Times New Roman" w:hAnsi="Arial" w:cs="Arial"/>
          <w:szCs w:val="22"/>
          <w:lang w:eastAsia="en-GB"/>
        </w:rPr>
        <w:tab/>
      </w:r>
      <w:r w:rsidR="00E17CB8" w:rsidRPr="00E17CB8">
        <w:rPr>
          <w:rFonts w:ascii="Arial" w:eastAsia="Times New Roman" w:hAnsi="Arial" w:cs="Arial"/>
          <w:szCs w:val="22"/>
          <w:lang w:eastAsia="en-GB"/>
        </w:rPr>
        <w:t>60</w:t>
      </w:r>
      <w:r w:rsidRPr="00E17CB8">
        <w:rPr>
          <w:rFonts w:ascii="Arial" w:eastAsia="Times New Roman" w:hAnsi="Arial" w:cs="Arial"/>
          <w:szCs w:val="22"/>
          <w:lang w:eastAsia="en-GB"/>
        </w:rPr>
        <w:t>% Price</w:t>
      </w:r>
    </w:p>
    <w:p w14:paraId="5EB618D3" w14:textId="6A331A04" w:rsidR="00523550" w:rsidRPr="00E17CB8" w:rsidRDefault="00523550" w:rsidP="00FD790E">
      <w:pPr>
        <w:rPr>
          <w:rFonts w:ascii="Arial" w:eastAsia="Times New Roman" w:hAnsi="Arial" w:cs="Arial"/>
          <w:szCs w:val="22"/>
          <w:lang w:eastAsia="en-GB"/>
        </w:rPr>
      </w:pPr>
      <w:r w:rsidRPr="00E17CB8">
        <w:rPr>
          <w:rFonts w:ascii="Arial" w:eastAsia="Times New Roman" w:hAnsi="Arial" w:cs="Arial"/>
          <w:szCs w:val="22"/>
          <w:lang w:eastAsia="en-GB"/>
        </w:rPr>
        <w:tab/>
      </w:r>
      <w:r w:rsidRPr="00E17CB8">
        <w:rPr>
          <w:rFonts w:ascii="Arial" w:eastAsia="Times New Roman" w:hAnsi="Arial" w:cs="Arial"/>
          <w:szCs w:val="22"/>
          <w:lang w:eastAsia="en-GB"/>
        </w:rPr>
        <w:tab/>
      </w:r>
      <w:r w:rsidRPr="00E17CB8">
        <w:rPr>
          <w:rFonts w:ascii="Arial" w:eastAsia="Times New Roman" w:hAnsi="Arial" w:cs="Arial"/>
          <w:szCs w:val="22"/>
          <w:lang w:eastAsia="en-GB"/>
        </w:rPr>
        <w:tab/>
      </w:r>
      <w:r w:rsidR="00E17CB8" w:rsidRPr="00E17CB8">
        <w:rPr>
          <w:rFonts w:ascii="Arial" w:eastAsia="Times New Roman" w:hAnsi="Arial" w:cs="Arial"/>
          <w:szCs w:val="22"/>
          <w:lang w:eastAsia="en-GB"/>
        </w:rPr>
        <w:t>10</w:t>
      </w:r>
      <w:r w:rsidR="001706DB" w:rsidRPr="00E17CB8">
        <w:rPr>
          <w:rFonts w:ascii="Arial" w:eastAsia="Times New Roman" w:hAnsi="Arial" w:cs="Arial"/>
          <w:szCs w:val="22"/>
          <w:lang w:eastAsia="en-GB"/>
        </w:rPr>
        <w:t>% Social Value</w:t>
      </w:r>
    </w:p>
    <w:p w14:paraId="65FE52A2" w14:textId="77777777" w:rsidR="00FD790E" w:rsidRPr="00E17CB8" w:rsidRDefault="00FD790E" w:rsidP="00FD790E">
      <w:pPr>
        <w:rPr>
          <w:rFonts w:ascii="Arial" w:eastAsia="Times New Roman" w:hAnsi="Arial" w:cs="Arial"/>
          <w:b/>
          <w:szCs w:val="22"/>
          <w:lang w:eastAsia="en-GB"/>
        </w:rPr>
      </w:pPr>
    </w:p>
    <w:p w14:paraId="68B50CEE" w14:textId="37CFF565" w:rsidR="00FD790E" w:rsidRPr="00FD790E" w:rsidRDefault="00FD790E" w:rsidP="00FD790E">
      <w:pPr>
        <w:ind w:left="720" w:hanging="720"/>
        <w:contextualSpacing/>
        <w:rPr>
          <w:rFonts w:ascii="Arial" w:eastAsia="Times New Roman" w:hAnsi="Arial" w:cs="Arial"/>
        </w:rPr>
      </w:pPr>
      <w:r w:rsidRPr="00FD790E">
        <w:rPr>
          <w:rFonts w:ascii="Arial" w:eastAsia="Times New Roman" w:hAnsi="Arial" w:cs="Arial"/>
        </w:rPr>
        <w:t>16.3</w:t>
      </w:r>
      <w:r w:rsidRPr="00FD790E">
        <w:rPr>
          <w:rFonts w:ascii="Arial" w:eastAsia="Times New Roman" w:hAnsi="Arial" w:cs="Arial"/>
        </w:rPr>
        <w:tab/>
        <w:t xml:space="preserve">There are </w:t>
      </w:r>
      <w:proofErr w:type="gramStart"/>
      <w:r w:rsidRPr="00FD790E">
        <w:rPr>
          <w:rFonts w:ascii="Arial" w:eastAsia="Times New Roman" w:hAnsi="Arial" w:cs="Arial"/>
        </w:rPr>
        <w:t>a number of</w:t>
      </w:r>
      <w:proofErr w:type="gramEnd"/>
      <w:r w:rsidRPr="00FD790E">
        <w:rPr>
          <w:rFonts w:ascii="Arial" w:eastAsia="Times New Roman" w:hAnsi="Arial" w:cs="Arial"/>
        </w:rPr>
        <w:t xml:space="preserve"> Pass/Fail sections within this tender as indicated in </w:t>
      </w:r>
      <w:r w:rsidR="00A571CF">
        <w:rPr>
          <w:rFonts w:ascii="Arial" w:eastAsia="Times New Roman" w:hAnsi="Arial" w:cs="Arial"/>
        </w:rPr>
        <w:t xml:space="preserve">Section 18, </w:t>
      </w:r>
      <w:r w:rsidRPr="00FD790E">
        <w:rPr>
          <w:rFonts w:ascii="Arial" w:eastAsia="Times New Roman" w:hAnsi="Arial" w:cs="Arial"/>
        </w:rPr>
        <w:t xml:space="preserve">Table 3. These sections will be </w:t>
      </w:r>
      <w:r w:rsidR="00A571CF">
        <w:rPr>
          <w:rFonts w:ascii="Arial" w:eastAsia="Times New Roman" w:hAnsi="Arial" w:cs="Arial"/>
        </w:rPr>
        <w:t xml:space="preserve">evaluated </w:t>
      </w:r>
      <w:r w:rsidR="00075AF1">
        <w:rPr>
          <w:rFonts w:ascii="Arial" w:eastAsia="Times New Roman" w:hAnsi="Arial" w:cs="Arial"/>
        </w:rPr>
        <w:t>first before Section 9</w:t>
      </w:r>
      <w:r w:rsidR="00A571CF">
        <w:rPr>
          <w:rFonts w:ascii="Arial" w:eastAsia="Times New Roman" w:hAnsi="Arial" w:cs="Arial"/>
        </w:rPr>
        <w:t xml:space="preserve"> </w:t>
      </w:r>
      <w:r w:rsidR="00EA5B3F">
        <w:rPr>
          <w:rFonts w:ascii="Arial" w:eastAsia="Times New Roman" w:hAnsi="Arial" w:cs="Arial"/>
        </w:rPr>
        <w:t xml:space="preserve">Technical and Professional </w:t>
      </w:r>
      <w:r w:rsidR="006C7EB9">
        <w:rPr>
          <w:rFonts w:ascii="Arial" w:eastAsia="Times New Roman" w:hAnsi="Arial" w:cs="Arial"/>
        </w:rPr>
        <w:t>section</w:t>
      </w:r>
      <w:r w:rsidRPr="00FD790E">
        <w:rPr>
          <w:rFonts w:ascii="Arial" w:eastAsia="Times New Roman" w:hAnsi="Arial" w:cs="Arial"/>
        </w:rPr>
        <w:t xml:space="preserve">. </w:t>
      </w:r>
      <w:r w:rsidR="00A571CF">
        <w:rPr>
          <w:rFonts w:ascii="Arial" w:eastAsia="Times New Roman" w:hAnsi="Arial" w:cs="Arial"/>
        </w:rPr>
        <w:t>Any t</w:t>
      </w:r>
      <w:r w:rsidRPr="00FD790E">
        <w:rPr>
          <w:rFonts w:ascii="Arial" w:eastAsia="Times New Roman" w:hAnsi="Arial" w:cs="Arial"/>
        </w:rPr>
        <w:t>ender</w:t>
      </w:r>
      <w:r w:rsidR="00A571CF">
        <w:rPr>
          <w:rFonts w:ascii="Arial" w:eastAsia="Times New Roman" w:hAnsi="Arial" w:cs="Arial"/>
        </w:rPr>
        <w:t xml:space="preserve"> that</w:t>
      </w:r>
      <w:r w:rsidR="006C7EB9">
        <w:rPr>
          <w:rFonts w:ascii="Arial" w:eastAsia="Times New Roman" w:hAnsi="Arial" w:cs="Arial"/>
        </w:rPr>
        <w:t xml:space="preserve"> fails </w:t>
      </w:r>
      <w:r w:rsidRPr="00FD790E">
        <w:rPr>
          <w:rFonts w:ascii="Arial" w:eastAsia="Times New Roman" w:hAnsi="Arial" w:cs="Arial"/>
        </w:rPr>
        <w:t xml:space="preserve">the initial Pass/Fail </w:t>
      </w:r>
      <w:r w:rsidR="00A571CF">
        <w:rPr>
          <w:rFonts w:ascii="Arial" w:eastAsia="Times New Roman" w:hAnsi="Arial" w:cs="Arial"/>
        </w:rPr>
        <w:t xml:space="preserve">sections will not have </w:t>
      </w:r>
      <w:r w:rsidR="006C7EB9">
        <w:rPr>
          <w:rFonts w:ascii="Arial" w:eastAsia="Times New Roman" w:hAnsi="Arial" w:cs="Arial"/>
        </w:rPr>
        <w:t>their</w:t>
      </w:r>
      <w:r w:rsidR="006C7EB9" w:rsidRPr="006C7EB9">
        <w:rPr>
          <w:rFonts w:ascii="Arial" w:eastAsia="Times New Roman" w:hAnsi="Arial" w:cs="Arial"/>
        </w:rPr>
        <w:t xml:space="preserve"> </w:t>
      </w:r>
      <w:r w:rsidR="006C7EB9">
        <w:rPr>
          <w:rFonts w:ascii="Arial" w:eastAsia="Times New Roman" w:hAnsi="Arial" w:cs="Arial"/>
        </w:rPr>
        <w:t>Technical and Professional section</w:t>
      </w:r>
      <w:r w:rsidRPr="00FD790E">
        <w:rPr>
          <w:rFonts w:ascii="Arial" w:eastAsia="Times New Roman" w:hAnsi="Arial" w:cs="Arial"/>
        </w:rPr>
        <w:t>.</w:t>
      </w:r>
    </w:p>
    <w:p w14:paraId="04BDFEE0" w14:textId="77777777" w:rsidR="00FD790E" w:rsidRPr="00FD790E" w:rsidRDefault="00FD790E" w:rsidP="00FD790E">
      <w:pPr>
        <w:contextualSpacing/>
        <w:rPr>
          <w:rFonts w:ascii="Arial" w:eastAsia="Times New Roman" w:hAnsi="Arial" w:cs="Arial"/>
        </w:rPr>
      </w:pPr>
    </w:p>
    <w:p w14:paraId="07E786E2" w14:textId="6C7F53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16.4</w:t>
      </w:r>
      <w:r w:rsidRPr="00FD790E">
        <w:rPr>
          <w:rFonts w:ascii="Arial" w:eastAsia="Times New Roman" w:hAnsi="Arial" w:cs="Times New Roman"/>
          <w:lang w:eastAsia="en-GB"/>
        </w:rPr>
        <w:tab/>
        <w:t xml:space="preserve">The weighting attributed to each of these questions is given </w:t>
      </w:r>
      <w:r w:rsidR="006C7EB9">
        <w:rPr>
          <w:rFonts w:ascii="Arial" w:eastAsia="Times New Roman" w:hAnsi="Arial" w:cs="Times New Roman"/>
          <w:lang w:eastAsia="en-GB"/>
        </w:rPr>
        <w:t>alongside.</w:t>
      </w:r>
    </w:p>
    <w:p w14:paraId="582E45B8" w14:textId="77777777" w:rsidR="00FD790E" w:rsidRPr="00FD790E" w:rsidRDefault="00FD790E" w:rsidP="00FD790E">
      <w:pPr>
        <w:jc w:val="both"/>
        <w:rPr>
          <w:rFonts w:ascii="Arial" w:eastAsia="Times New Roman" w:hAnsi="Arial" w:cs="Arial"/>
          <w:sz w:val="28"/>
          <w:lang w:eastAsia="en-GB"/>
        </w:rPr>
      </w:pPr>
    </w:p>
    <w:p w14:paraId="5ACFA38B" w14:textId="77777777" w:rsidR="00D62C2E" w:rsidRDefault="00FD790E" w:rsidP="00D62C2E">
      <w:pPr>
        <w:ind w:left="720" w:hanging="720"/>
        <w:rPr>
          <w:rFonts w:ascii="Arial" w:eastAsia="Times New Roman" w:hAnsi="Arial" w:cs="Arial"/>
        </w:rPr>
      </w:pPr>
      <w:r w:rsidRPr="00FD790E">
        <w:rPr>
          <w:rFonts w:ascii="Arial" w:eastAsia="Times New Roman" w:hAnsi="Arial" w:cs="Arial"/>
          <w:lang w:eastAsia="en-GB"/>
        </w:rPr>
        <w:t>16.5</w:t>
      </w:r>
      <w:r w:rsidRPr="00FD790E">
        <w:rPr>
          <w:rFonts w:ascii="Arial" w:eastAsia="Times New Roman" w:hAnsi="Arial" w:cs="Arial"/>
          <w:lang w:eastAsia="en-GB"/>
        </w:rPr>
        <w:tab/>
      </w:r>
      <w:r w:rsidRPr="00FD790E">
        <w:rPr>
          <w:rFonts w:ascii="Arial" w:eastAsia="Times New Roman" w:hAnsi="Arial" w:cs="Arial"/>
        </w:rPr>
        <w:t xml:space="preserve">Each of the questions with the quality submission will be scored using the </w:t>
      </w:r>
      <w:proofErr w:type="gramStart"/>
      <w:r w:rsidRPr="00FD790E">
        <w:rPr>
          <w:rFonts w:ascii="Arial" w:eastAsia="Times New Roman" w:hAnsi="Arial" w:cs="Arial"/>
        </w:rPr>
        <w:t>scoring</w:t>
      </w:r>
      <w:proofErr w:type="gramEnd"/>
      <w:r w:rsidRPr="00FD790E">
        <w:rPr>
          <w:rFonts w:ascii="Arial" w:eastAsia="Times New Roman" w:hAnsi="Arial" w:cs="Arial"/>
        </w:rPr>
        <w:t xml:space="preserve"> </w:t>
      </w:r>
    </w:p>
    <w:p w14:paraId="099C9FF1" w14:textId="39E76709" w:rsidR="00116000" w:rsidRDefault="00FD790E" w:rsidP="00D62C2E">
      <w:pPr>
        <w:ind w:left="720"/>
        <w:rPr>
          <w:rFonts w:ascii="Arial" w:eastAsia="Times New Roman" w:hAnsi="Arial" w:cs="Arial"/>
          <w:color w:val="0070C0"/>
          <w:lang w:eastAsia="en-GB"/>
        </w:rPr>
      </w:pPr>
      <w:r w:rsidRPr="00FD790E">
        <w:rPr>
          <w:rFonts w:ascii="Arial" w:eastAsia="Times New Roman" w:hAnsi="Arial" w:cs="Arial"/>
        </w:rPr>
        <w:t>matrix shown below</w:t>
      </w:r>
      <w:r w:rsidR="00D62C2E">
        <w:rPr>
          <w:rFonts w:ascii="Arial" w:eastAsia="Times New Roman" w:hAnsi="Arial" w:cs="Arial"/>
        </w:rPr>
        <w:t xml:space="preserve">, </w:t>
      </w:r>
      <w:proofErr w:type="gramStart"/>
      <w:r w:rsidR="00D62C2E">
        <w:rPr>
          <w:rFonts w:ascii="Arial" w:eastAsia="Times New Roman" w:hAnsi="Arial" w:cs="Arial"/>
        </w:rPr>
        <w:t>with the exception of</w:t>
      </w:r>
      <w:proofErr w:type="gramEnd"/>
      <w:r w:rsidR="00D62C2E">
        <w:rPr>
          <w:rFonts w:ascii="Arial" w:eastAsia="Times New Roman" w:hAnsi="Arial" w:cs="Arial"/>
        </w:rPr>
        <w:t xml:space="preserve"> the Social Value response which will be scored using the </w:t>
      </w:r>
      <w:r w:rsidR="008061DB">
        <w:rPr>
          <w:rFonts w:ascii="Arial" w:eastAsia="Times New Roman" w:hAnsi="Arial" w:cs="Arial"/>
        </w:rPr>
        <w:t>information contained</w:t>
      </w:r>
      <w:r w:rsidR="00D62C2E">
        <w:rPr>
          <w:rFonts w:ascii="Arial" w:eastAsia="Times New Roman" w:hAnsi="Arial" w:cs="Arial"/>
        </w:rPr>
        <w:t xml:space="preserve"> within </w:t>
      </w:r>
      <w:r w:rsidR="00D62C2E" w:rsidRPr="00D91A05">
        <w:rPr>
          <w:rFonts w:ascii="Arial" w:eastAsia="Times New Roman" w:hAnsi="Arial" w:cs="Arial"/>
          <w:lang w:eastAsia="en-GB"/>
        </w:rPr>
        <w:t xml:space="preserve">Appendix </w:t>
      </w:r>
      <w:r w:rsidR="00D97107" w:rsidRPr="00D91A05">
        <w:rPr>
          <w:rFonts w:ascii="Arial" w:eastAsia="Times New Roman" w:hAnsi="Arial" w:cs="Arial"/>
          <w:lang w:eastAsia="en-GB"/>
        </w:rPr>
        <w:t>5</w:t>
      </w:r>
      <w:r w:rsidR="00D62C2E" w:rsidRPr="00D91A05">
        <w:rPr>
          <w:rFonts w:ascii="Arial" w:eastAsia="Times New Roman" w:hAnsi="Arial" w:cs="Arial"/>
          <w:lang w:eastAsia="en-GB"/>
        </w:rPr>
        <w:t xml:space="preserve"> - Social Value</w:t>
      </w:r>
      <w:r w:rsidR="00D91A05">
        <w:rPr>
          <w:rFonts w:ascii="Arial" w:eastAsia="Times New Roman" w:hAnsi="Arial" w:cs="Arial"/>
          <w:color w:val="0070C0"/>
          <w:lang w:eastAsia="en-GB"/>
        </w:rPr>
        <w:t>.</w:t>
      </w:r>
    </w:p>
    <w:p w14:paraId="056DE7AF" w14:textId="77777777" w:rsidR="000B2CB0" w:rsidRDefault="000B2CB0" w:rsidP="00FD790E">
      <w:pPr>
        <w:rPr>
          <w:rFonts w:ascii="Arial" w:eastAsia="Times New Roman" w:hAnsi="Arial" w:cs="Arial"/>
          <w:lang w:eastAsia="en-GB"/>
        </w:rPr>
      </w:pPr>
    </w:p>
    <w:tbl>
      <w:tblPr>
        <w:tblStyle w:val="TableGrid"/>
        <w:tblW w:w="0" w:type="auto"/>
        <w:jc w:val="center"/>
        <w:tblLook w:val="04A0" w:firstRow="1" w:lastRow="0" w:firstColumn="1" w:lastColumn="0" w:noHBand="0" w:noVBand="1"/>
      </w:tblPr>
      <w:tblGrid>
        <w:gridCol w:w="884"/>
        <w:gridCol w:w="1777"/>
        <w:gridCol w:w="6177"/>
      </w:tblGrid>
      <w:tr w:rsidR="000B2CB0" w:rsidRPr="00C92AED" w14:paraId="79AFBBD5" w14:textId="77777777" w:rsidTr="00CD6FBB">
        <w:trPr>
          <w:jc w:val="center"/>
        </w:trPr>
        <w:tc>
          <w:tcPr>
            <w:tcW w:w="884" w:type="dxa"/>
            <w:shd w:val="clear" w:color="auto" w:fill="CCC0D9" w:themeFill="accent4" w:themeFillTint="66"/>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 xml:space="preserve">Score </w:t>
            </w:r>
          </w:p>
        </w:tc>
        <w:tc>
          <w:tcPr>
            <w:tcW w:w="1777" w:type="dxa"/>
            <w:shd w:val="clear" w:color="auto" w:fill="CCC0D9" w:themeFill="accent4" w:themeFillTint="66"/>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shd w:val="clear" w:color="auto" w:fill="CCC0D9" w:themeFill="accent4" w:themeFillTint="66"/>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CD6FBB">
        <w:trPr>
          <w:jc w:val="center"/>
        </w:trPr>
        <w:tc>
          <w:tcPr>
            <w:tcW w:w="884" w:type="dxa"/>
          </w:tcPr>
          <w:p w14:paraId="65C5E4B2" w14:textId="77777777" w:rsidR="000B2CB0" w:rsidRPr="00263668" w:rsidRDefault="000B2CB0" w:rsidP="00B925BB">
            <w:pPr>
              <w:rPr>
                <w:rFonts w:ascii="Arial" w:eastAsiaTheme="minorHAnsi" w:hAnsi="Arial" w:cs="Arial"/>
              </w:rPr>
            </w:pPr>
            <w:r w:rsidRPr="00263668">
              <w:rPr>
                <w:rFonts w:ascii="Arial" w:eastAsiaTheme="minorHAnsi" w:hAnsi="Arial" w:cs="Arial"/>
              </w:rPr>
              <w:t>5</w:t>
            </w:r>
          </w:p>
        </w:tc>
        <w:tc>
          <w:tcPr>
            <w:tcW w:w="1777" w:type="dxa"/>
          </w:tcPr>
          <w:p w14:paraId="73E371E1" w14:textId="77777777" w:rsidR="000B2CB0" w:rsidRPr="00263668" w:rsidRDefault="000B2CB0" w:rsidP="00B925BB">
            <w:pPr>
              <w:rPr>
                <w:rFonts w:ascii="Arial" w:eastAsiaTheme="minorHAnsi" w:hAnsi="Arial" w:cs="Arial"/>
              </w:rPr>
            </w:pPr>
            <w:r w:rsidRPr="00263668">
              <w:rPr>
                <w:rFonts w:ascii="Arial" w:eastAsiaTheme="minorHAnsi" w:hAnsi="Arial" w:cs="Arial"/>
              </w:rPr>
              <w:t>Excellent</w:t>
            </w:r>
          </w:p>
        </w:tc>
        <w:tc>
          <w:tcPr>
            <w:tcW w:w="6177" w:type="dxa"/>
          </w:tcPr>
          <w:p w14:paraId="1E37E733" w14:textId="5C0C9386" w:rsidR="000B2CB0" w:rsidRPr="00263668" w:rsidRDefault="000B2CB0" w:rsidP="00B925BB">
            <w:pPr>
              <w:rPr>
                <w:rFonts w:ascii="Arial" w:eastAsiaTheme="minorHAnsi" w:hAnsi="Arial" w:cs="Arial"/>
              </w:rPr>
            </w:pPr>
            <w:r w:rsidRPr="00263668">
              <w:rPr>
                <w:rFonts w:ascii="Arial" w:eastAsiaTheme="minorHAnsi" w:hAnsi="Arial" w:cs="Arial"/>
              </w:rPr>
              <w:t xml:space="preserve">A response that inspires confidence; specification is fully met and is robustly and clearly demonstrated and evidenced.  Full evidence as to how the contract will be fulfilled either by demonstrating </w:t>
            </w:r>
            <w:proofErr w:type="gramStart"/>
            <w:r w:rsidRPr="00263668">
              <w:rPr>
                <w:rFonts w:ascii="Arial" w:eastAsiaTheme="minorHAnsi" w:hAnsi="Arial" w:cs="Arial"/>
              </w:rPr>
              <w:t>past experience</w:t>
            </w:r>
            <w:proofErr w:type="gramEnd"/>
            <w:r w:rsidRPr="00263668">
              <w:rPr>
                <w:rFonts w:ascii="Arial" w:eastAsiaTheme="minorHAnsi" w:hAnsi="Arial" w:cs="Arial"/>
              </w:rPr>
              <w:t xml:space="preserve"> or through a clear process of implementation. </w:t>
            </w:r>
          </w:p>
        </w:tc>
      </w:tr>
      <w:tr w:rsidR="000B2CB0" w:rsidRPr="00C92AED" w14:paraId="2A045BB1" w14:textId="77777777" w:rsidTr="00CD6FBB">
        <w:trPr>
          <w:jc w:val="center"/>
        </w:trPr>
        <w:tc>
          <w:tcPr>
            <w:tcW w:w="884" w:type="dxa"/>
          </w:tcPr>
          <w:p w14:paraId="4F9147CB" w14:textId="77777777" w:rsidR="000B2CB0" w:rsidRPr="00263668" w:rsidRDefault="000B2CB0" w:rsidP="00B925BB">
            <w:pPr>
              <w:rPr>
                <w:rFonts w:ascii="Arial" w:eastAsiaTheme="minorHAnsi" w:hAnsi="Arial" w:cs="Arial"/>
              </w:rPr>
            </w:pPr>
            <w:r w:rsidRPr="00263668">
              <w:rPr>
                <w:rFonts w:ascii="Arial" w:eastAsiaTheme="minorHAnsi" w:hAnsi="Arial" w:cs="Arial"/>
              </w:rPr>
              <w:t>4</w:t>
            </w:r>
          </w:p>
        </w:tc>
        <w:tc>
          <w:tcPr>
            <w:tcW w:w="1777" w:type="dxa"/>
          </w:tcPr>
          <w:p w14:paraId="137C0F8A" w14:textId="77777777" w:rsidR="000B2CB0" w:rsidRPr="00263668" w:rsidRDefault="000B2CB0" w:rsidP="00B925BB">
            <w:pPr>
              <w:rPr>
                <w:rFonts w:ascii="Arial" w:eastAsiaTheme="minorHAnsi" w:hAnsi="Arial" w:cs="Arial"/>
              </w:rPr>
            </w:pPr>
            <w:r w:rsidRPr="00263668">
              <w:rPr>
                <w:rFonts w:ascii="Arial" w:eastAsiaTheme="minorHAnsi" w:hAnsi="Arial" w:cs="Arial"/>
              </w:rPr>
              <w:t>Good</w:t>
            </w:r>
          </w:p>
        </w:tc>
        <w:tc>
          <w:tcPr>
            <w:tcW w:w="6177" w:type="dxa"/>
          </w:tcPr>
          <w:p w14:paraId="008C862F" w14:textId="0BD51C4B" w:rsidR="000B2CB0" w:rsidRPr="00263668" w:rsidRDefault="000B2CB0" w:rsidP="00B925BB">
            <w:pPr>
              <w:rPr>
                <w:rFonts w:ascii="Arial" w:eastAsiaTheme="minorHAnsi" w:hAnsi="Arial" w:cs="Arial"/>
              </w:rPr>
            </w:pPr>
            <w:r w:rsidRPr="00263668">
              <w:rPr>
                <w:rFonts w:ascii="Arial" w:eastAsiaTheme="minorHAnsi" w:hAnsi="Arial" w:cs="Arial"/>
                <w:color w:val="000000"/>
                <w:lang w:val="en-US"/>
              </w:rPr>
              <w:t>A response supported by good evidence/examples of the Bidders’ relevant ability and/or gives the council a good level of confidence in the Bidders’ ability.</w:t>
            </w:r>
            <w:r w:rsidRPr="00263668">
              <w:rPr>
                <w:rFonts w:ascii="Arial" w:eastAsiaTheme="minorHAnsi" w:hAnsi="Arial" w:cs="Arial"/>
              </w:rPr>
              <w:t xml:space="preserve"> All requirements are </w:t>
            </w:r>
            <w:proofErr w:type="gramStart"/>
            <w:r w:rsidRPr="00263668">
              <w:rPr>
                <w:rFonts w:ascii="Arial" w:eastAsiaTheme="minorHAnsi" w:hAnsi="Arial" w:cs="Arial"/>
              </w:rPr>
              <w:t>met</w:t>
            </w:r>
            <w:proofErr w:type="gramEnd"/>
            <w:r w:rsidRPr="00263668">
              <w:rPr>
                <w:rFonts w:ascii="Arial" w:eastAsiaTheme="minorHAnsi" w:hAnsi="Arial" w:cs="Arial"/>
              </w:rPr>
              <w:t xml:space="preserve"> and evidence is provided to support the answers demonstrating sufficiency, compliance and either actual experience or a process of implementation.</w:t>
            </w:r>
          </w:p>
        </w:tc>
      </w:tr>
      <w:tr w:rsidR="000B2CB0" w:rsidRPr="00C92AED" w14:paraId="230CA75A" w14:textId="77777777" w:rsidTr="00CD6FBB">
        <w:trPr>
          <w:jc w:val="center"/>
        </w:trPr>
        <w:tc>
          <w:tcPr>
            <w:tcW w:w="884" w:type="dxa"/>
          </w:tcPr>
          <w:p w14:paraId="043E6BFF" w14:textId="77777777" w:rsidR="000B2CB0" w:rsidRPr="00263668" w:rsidRDefault="000B2CB0" w:rsidP="00B925BB">
            <w:pPr>
              <w:rPr>
                <w:rFonts w:ascii="Arial" w:eastAsiaTheme="minorHAnsi" w:hAnsi="Arial" w:cs="Arial"/>
              </w:rPr>
            </w:pPr>
            <w:r w:rsidRPr="00263668">
              <w:rPr>
                <w:rFonts w:ascii="Arial" w:eastAsiaTheme="minorHAnsi" w:hAnsi="Arial" w:cs="Arial"/>
              </w:rPr>
              <w:t>3</w:t>
            </w:r>
          </w:p>
        </w:tc>
        <w:tc>
          <w:tcPr>
            <w:tcW w:w="1777" w:type="dxa"/>
          </w:tcPr>
          <w:p w14:paraId="69C1DAAE" w14:textId="77777777" w:rsidR="000B2CB0" w:rsidRPr="00263668" w:rsidRDefault="000B2CB0" w:rsidP="00B925BB">
            <w:pPr>
              <w:rPr>
                <w:rFonts w:ascii="Arial" w:eastAsiaTheme="minorHAnsi" w:hAnsi="Arial" w:cs="Arial"/>
              </w:rPr>
            </w:pPr>
            <w:r w:rsidRPr="00263668">
              <w:rPr>
                <w:rFonts w:ascii="Arial" w:eastAsiaTheme="minorHAnsi" w:hAnsi="Arial" w:cs="Arial"/>
              </w:rPr>
              <w:t>Satisfactory</w:t>
            </w:r>
          </w:p>
          <w:p w14:paraId="4CEF40E1" w14:textId="77777777" w:rsidR="000B2CB0" w:rsidRPr="00263668" w:rsidRDefault="000B2CB0" w:rsidP="00B925BB">
            <w:pPr>
              <w:rPr>
                <w:rFonts w:ascii="Arial" w:eastAsiaTheme="minorHAnsi" w:hAnsi="Arial" w:cs="Arial"/>
              </w:rPr>
            </w:pPr>
          </w:p>
        </w:tc>
        <w:tc>
          <w:tcPr>
            <w:tcW w:w="6177" w:type="dxa"/>
          </w:tcPr>
          <w:p w14:paraId="3064B8A7" w14:textId="489BE700" w:rsidR="000B2CB0" w:rsidRPr="00263668" w:rsidRDefault="000B2CB0" w:rsidP="00B925BB">
            <w:pPr>
              <w:rPr>
                <w:rFonts w:ascii="Arial" w:eastAsiaTheme="minorHAnsi" w:hAnsi="Arial" w:cs="Arial"/>
              </w:rPr>
            </w:pPr>
            <w:r w:rsidRPr="00263668">
              <w:rPr>
                <w:rFonts w:ascii="Arial" w:eastAsia="Calibri" w:hAnsi="Arial" w:cs="Arial"/>
                <w:color w:val="000000"/>
              </w:rPr>
              <w:t xml:space="preserve">A response that is acceptable and meets the minimum requirement but remains limited and could have been expanded upon.  </w:t>
            </w:r>
          </w:p>
        </w:tc>
      </w:tr>
      <w:tr w:rsidR="000B2CB0" w:rsidRPr="00C92AED" w14:paraId="47F4C9A5" w14:textId="77777777" w:rsidTr="00CD6FBB">
        <w:trPr>
          <w:jc w:val="center"/>
        </w:trPr>
        <w:tc>
          <w:tcPr>
            <w:tcW w:w="884" w:type="dxa"/>
          </w:tcPr>
          <w:p w14:paraId="377CE284" w14:textId="77777777" w:rsidR="000B2CB0" w:rsidRPr="00263668" w:rsidRDefault="000B2CB0" w:rsidP="00B925BB">
            <w:pPr>
              <w:rPr>
                <w:rFonts w:ascii="Arial" w:eastAsiaTheme="minorHAnsi" w:hAnsi="Arial" w:cs="Arial"/>
              </w:rPr>
            </w:pPr>
            <w:r w:rsidRPr="00263668">
              <w:rPr>
                <w:rFonts w:ascii="Arial" w:eastAsiaTheme="minorHAnsi" w:hAnsi="Arial" w:cs="Arial"/>
              </w:rPr>
              <w:t>2</w:t>
            </w:r>
          </w:p>
        </w:tc>
        <w:tc>
          <w:tcPr>
            <w:tcW w:w="1777" w:type="dxa"/>
          </w:tcPr>
          <w:p w14:paraId="4D0AABFB" w14:textId="77777777" w:rsidR="000B2CB0" w:rsidRPr="00263668" w:rsidRDefault="000B2CB0" w:rsidP="00B925BB">
            <w:pPr>
              <w:rPr>
                <w:rFonts w:ascii="Arial" w:eastAsiaTheme="minorHAnsi" w:hAnsi="Arial" w:cs="Arial"/>
              </w:rPr>
            </w:pPr>
            <w:r w:rsidRPr="00263668">
              <w:rPr>
                <w:rFonts w:ascii="Arial" w:eastAsiaTheme="minorHAnsi" w:hAnsi="Arial" w:cs="Arial"/>
              </w:rPr>
              <w:t>Weak</w:t>
            </w:r>
          </w:p>
          <w:p w14:paraId="2D74A7B5" w14:textId="77777777" w:rsidR="000B2CB0" w:rsidRPr="00263668" w:rsidRDefault="000B2CB0" w:rsidP="00B925BB">
            <w:pPr>
              <w:rPr>
                <w:rFonts w:ascii="Arial" w:eastAsiaTheme="minorHAnsi" w:hAnsi="Arial" w:cs="Arial"/>
              </w:rPr>
            </w:pPr>
          </w:p>
        </w:tc>
        <w:tc>
          <w:tcPr>
            <w:tcW w:w="6177" w:type="dxa"/>
          </w:tcPr>
          <w:p w14:paraId="4E8463C8" w14:textId="1BD89703" w:rsidR="000B2CB0" w:rsidRPr="00263668" w:rsidRDefault="000B2CB0" w:rsidP="00B925BB">
            <w:pPr>
              <w:rPr>
                <w:rFonts w:ascii="Arial" w:eastAsiaTheme="minorHAnsi" w:hAnsi="Arial" w:cs="Arial"/>
              </w:rPr>
            </w:pPr>
            <w:r w:rsidRPr="00263668">
              <w:rPr>
                <w:rFonts w:ascii="Arial" w:eastAsia="Calibri" w:hAnsi="Arial" w:cs="Arial"/>
                <w:color w:val="000000"/>
              </w:rPr>
              <w:t xml:space="preserve">A response only partially satisfying the requirement with deficiencies apparent.  </w:t>
            </w:r>
            <w:r w:rsidRPr="00263668">
              <w:rPr>
                <w:rFonts w:ascii="Arial" w:eastAsiaTheme="minorHAnsi" w:hAnsi="Arial" w:cs="Arial"/>
              </w:rPr>
              <w:t xml:space="preserve">Not </w:t>
            </w:r>
            <w:r w:rsidRPr="00263668">
              <w:rPr>
                <w:rFonts w:ascii="Arial" w:eastAsiaTheme="minorHAnsi" w:hAnsi="Arial" w:cs="Arial"/>
                <w:color w:val="000000"/>
                <w:lang w:val="en-US"/>
              </w:rPr>
              <w:t>supported by sufficient breadth or sufficient quality of evidence/examples and provides the council a limited level of confidence in the Bidders’ ability to deliver the specification.</w:t>
            </w:r>
          </w:p>
        </w:tc>
      </w:tr>
      <w:tr w:rsidR="000B2CB0" w:rsidRPr="00C92AED" w14:paraId="6F9665F4" w14:textId="77777777" w:rsidTr="00CD6FBB">
        <w:trPr>
          <w:jc w:val="center"/>
        </w:trPr>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03124965" w14:textId="6C144B53" w:rsidR="000B2CB0" w:rsidRPr="00263668" w:rsidRDefault="000B2CB0" w:rsidP="00B925BB">
            <w:pPr>
              <w:rPr>
                <w:rFonts w:ascii="Arial" w:eastAsiaTheme="minorHAnsi" w:hAnsi="Arial" w:cs="Arial"/>
              </w:rPr>
            </w:pPr>
            <w:r w:rsidRPr="00263668">
              <w:rPr>
                <w:rFonts w:ascii="Arial" w:eastAsiaTheme="minorHAnsi" w:hAnsi="Arial" w:cs="Arial"/>
              </w:rPr>
              <w:t xml:space="preserve">A response that has material omissions not supported by sufficient breadth and sufficient quality of evidence/examples. </w:t>
            </w:r>
            <w:proofErr w:type="gramStart"/>
            <w:r w:rsidRPr="00263668">
              <w:rPr>
                <w:rFonts w:ascii="Arial" w:eastAsiaTheme="minorHAnsi" w:hAnsi="Arial" w:cs="Arial"/>
              </w:rPr>
              <w:t>Overall</w:t>
            </w:r>
            <w:proofErr w:type="gramEnd"/>
            <w:r w:rsidRPr="00263668">
              <w:rPr>
                <w:rFonts w:ascii="Arial" w:eastAsiaTheme="minorHAnsi" w:hAnsi="Arial" w:cs="Arial"/>
              </w:rPr>
              <w:t xml:space="preserve"> the response provides the council with a very low level of confidence in the Bidders’ ability to deliver the specification.</w:t>
            </w:r>
          </w:p>
        </w:tc>
      </w:tr>
      <w:tr w:rsidR="000B2CB0" w:rsidRPr="00C92AED" w14:paraId="18587AB0" w14:textId="77777777" w:rsidTr="00CD6FBB">
        <w:trPr>
          <w:jc w:val="center"/>
        </w:trPr>
        <w:tc>
          <w:tcPr>
            <w:tcW w:w="884" w:type="dxa"/>
          </w:tcPr>
          <w:p w14:paraId="77D23FAB" w14:textId="77777777" w:rsidR="000B2CB0" w:rsidRPr="00263668" w:rsidRDefault="000B2CB0" w:rsidP="00B925BB">
            <w:pPr>
              <w:rPr>
                <w:rFonts w:ascii="Arial" w:eastAsiaTheme="minorHAnsi" w:hAnsi="Arial" w:cs="Arial"/>
              </w:rPr>
            </w:pPr>
            <w:r w:rsidRPr="00263668">
              <w:rPr>
                <w:rFonts w:ascii="Arial" w:eastAsiaTheme="minorHAnsi" w:hAnsi="Arial" w:cs="Arial"/>
              </w:rPr>
              <w:t>0</w:t>
            </w:r>
          </w:p>
        </w:tc>
        <w:tc>
          <w:tcPr>
            <w:tcW w:w="1777" w:type="dxa"/>
          </w:tcPr>
          <w:p w14:paraId="57E187F8" w14:textId="77777777" w:rsidR="000B2CB0" w:rsidRPr="00263668" w:rsidRDefault="000B2CB0" w:rsidP="00B925BB">
            <w:pPr>
              <w:rPr>
                <w:rFonts w:ascii="Arial" w:eastAsiaTheme="minorHAnsi" w:hAnsi="Arial" w:cs="Arial"/>
              </w:rPr>
            </w:pPr>
            <w:r w:rsidRPr="00263668">
              <w:rPr>
                <w:rFonts w:ascii="Arial" w:eastAsiaTheme="minorHAnsi" w:hAnsi="Arial" w:cs="Arial"/>
              </w:rPr>
              <w:t>Unsatisfactory</w:t>
            </w:r>
          </w:p>
          <w:p w14:paraId="022A10E3" w14:textId="77777777" w:rsidR="000B2CB0" w:rsidRPr="00263668" w:rsidRDefault="000B2CB0" w:rsidP="00B925BB">
            <w:pPr>
              <w:rPr>
                <w:rFonts w:ascii="Arial" w:eastAsiaTheme="minorHAnsi" w:hAnsi="Arial" w:cs="Arial"/>
              </w:rPr>
            </w:pPr>
          </w:p>
        </w:tc>
        <w:tc>
          <w:tcPr>
            <w:tcW w:w="6177" w:type="dxa"/>
          </w:tcPr>
          <w:p w14:paraId="22D67523" w14:textId="77777777" w:rsidR="000B2CB0" w:rsidRPr="00263668" w:rsidRDefault="000B2CB0" w:rsidP="00B925BB">
            <w:pPr>
              <w:rPr>
                <w:rFonts w:ascii="Arial" w:eastAsiaTheme="minorHAnsi" w:hAnsi="Arial" w:cs="Arial"/>
              </w:rPr>
            </w:pPr>
            <w:r w:rsidRPr="00263668">
              <w:rPr>
                <w:rFonts w:ascii="Arial" w:eastAsiaTheme="minorHAnsi" w:hAnsi="Arial" w:cs="Arial"/>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5D0EA71C" w14:textId="77777777" w:rsidR="00FD790E" w:rsidRPr="00FD790E" w:rsidRDefault="00FD790E" w:rsidP="00FD790E">
      <w:pPr>
        <w:rPr>
          <w:rFonts w:ascii="Arial" w:eastAsia="Times New Roman" w:hAnsi="Arial" w:cs="Arial"/>
          <w:lang w:eastAsia="en-GB"/>
        </w:rPr>
      </w:pPr>
    </w:p>
    <w:p w14:paraId="73D0FA54" w14:textId="77777777" w:rsidR="00362E27" w:rsidRDefault="00362E27" w:rsidP="00A112E0">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p>
    <w:p w14:paraId="7A5BCF3F" w14:textId="77777777" w:rsidR="00362E27" w:rsidRDefault="00362E27" w:rsidP="00A112E0">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p>
    <w:p w14:paraId="7BB47167" w14:textId="332054A3" w:rsidR="00A112E0" w:rsidRPr="001976D4" w:rsidRDefault="00FD790E" w:rsidP="00A112E0">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sidRPr="00FD790E">
        <w:rPr>
          <w:rFonts w:ascii="Arial" w:eastAsia="Times New Roman" w:hAnsi="Arial" w:cs="Arial"/>
          <w:lang w:eastAsia="en-GB"/>
        </w:rPr>
        <w:t xml:space="preserve">“Requirements” are those identified within </w:t>
      </w:r>
      <w:r w:rsidRPr="005053B9">
        <w:rPr>
          <w:rFonts w:ascii="Arial" w:eastAsia="Times New Roman" w:hAnsi="Arial" w:cs="Arial"/>
          <w:lang w:eastAsia="en-GB"/>
        </w:rPr>
        <w:t xml:space="preserve">the Specification at Appendix </w:t>
      </w:r>
      <w:r w:rsidR="005053B9" w:rsidRPr="005053B9">
        <w:rPr>
          <w:rFonts w:ascii="Arial" w:eastAsia="Times New Roman" w:hAnsi="Arial" w:cs="Arial"/>
          <w:lang w:eastAsia="en-GB"/>
        </w:rPr>
        <w:t>1</w:t>
      </w:r>
      <w:r w:rsidRPr="005053B9">
        <w:rPr>
          <w:rFonts w:ascii="Arial" w:eastAsia="Times New Roman" w:hAnsi="Arial" w:cs="Arial"/>
          <w:lang w:eastAsia="en-GB"/>
        </w:rPr>
        <w:t xml:space="preserve"> and accomp</w:t>
      </w:r>
      <w:r w:rsidR="00EF6D1F" w:rsidRPr="005053B9">
        <w:rPr>
          <w:rFonts w:ascii="Arial" w:eastAsia="Times New Roman" w:hAnsi="Arial" w:cs="Arial"/>
          <w:lang w:eastAsia="en-GB"/>
        </w:rPr>
        <w:t xml:space="preserve">anying tender </w:t>
      </w:r>
      <w:r w:rsidR="005053B9" w:rsidRPr="005053B9">
        <w:rPr>
          <w:rFonts w:ascii="Arial" w:eastAsia="Times New Roman" w:hAnsi="Arial" w:cs="Arial"/>
          <w:lang w:eastAsia="en-GB"/>
        </w:rPr>
        <w:t>documents</w:t>
      </w:r>
      <w:r w:rsidR="005053B9">
        <w:rPr>
          <w:rFonts w:ascii="Arial" w:eastAsia="Times New Roman" w:hAnsi="Arial" w:cs="Arial"/>
          <w:color w:val="0070C0"/>
          <w:lang w:eastAsia="en-GB"/>
        </w:rPr>
        <w:t>.</w:t>
      </w:r>
      <w:r w:rsidR="005053B9">
        <w:rPr>
          <w:rFonts w:ascii="Arial" w:eastAsia="Times New Roman" w:hAnsi="Arial" w:cs="Arial"/>
          <w:lang w:eastAsia="en-GB"/>
        </w:rPr>
        <w:t xml:space="preserve"> Please</w:t>
      </w:r>
      <w:r w:rsidR="00A112E0">
        <w:rPr>
          <w:rFonts w:ascii="Arial" w:eastAsia="Times New Roman" w:hAnsi="Arial" w:cs="Arial"/>
          <w:lang w:eastAsia="en-GB"/>
        </w:rPr>
        <w:t xml:space="preserve"> note- </w:t>
      </w:r>
      <w:r w:rsidR="00A112E0" w:rsidRPr="001976D4">
        <w:rPr>
          <w:rFonts w:ascii="Arial" w:eastAsia="Times New Roman" w:hAnsi="Arial" w:cs="Arial"/>
          <w:lang w:eastAsia="en-GB"/>
        </w:rPr>
        <w:t xml:space="preserve">The Council reserves the right to fail any bidder who scores less than a </w:t>
      </w:r>
      <w:r w:rsidR="005053B9" w:rsidRPr="00D91A05">
        <w:rPr>
          <w:rFonts w:ascii="Arial" w:eastAsia="Times New Roman" w:hAnsi="Arial" w:cs="Arial"/>
          <w:lang w:eastAsia="en-GB"/>
        </w:rPr>
        <w:t>3/</w:t>
      </w:r>
      <w:r w:rsidR="00A112E0" w:rsidRPr="00D91A05">
        <w:rPr>
          <w:rFonts w:ascii="Arial" w:eastAsia="Times New Roman" w:hAnsi="Arial" w:cs="Arial"/>
          <w:lang w:eastAsia="en-GB"/>
        </w:rPr>
        <w:t>5</w:t>
      </w:r>
      <w:r w:rsidR="00A112E0" w:rsidRPr="001976D4">
        <w:rPr>
          <w:rFonts w:ascii="Arial" w:eastAsia="Times New Roman" w:hAnsi="Arial" w:cs="Arial"/>
          <w:lang w:eastAsia="en-GB"/>
        </w:rPr>
        <w:t xml:space="preserve"> for any quality question</w:t>
      </w:r>
      <w:r w:rsidR="00A112E0">
        <w:rPr>
          <w:rFonts w:ascii="Arial" w:eastAsia="Times New Roman" w:hAnsi="Arial" w:cs="Arial"/>
          <w:lang w:eastAsia="en-GB"/>
        </w:rPr>
        <w:t xml:space="preserve">, </w:t>
      </w:r>
      <w:r w:rsidR="002C0E9D">
        <w:rPr>
          <w:rFonts w:ascii="Arial" w:eastAsia="Times New Roman" w:hAnsi="Arial" w:cs="Arial"/>
          <w:lang w:eastAsia="en-GB"/>
        </w:rPr>
        <w:t xml:space="preserve">this </w:t>
      </w:r>
      <w:r w:rsidR="008061DB">
        <w:rPr>
          <w:rFonts w:ascii="Arial" w:eastAsia="Times New Roman" w:hAnsi="Arial" w:cs="Arial"/>
          <w:lang w:eastAsia="en-GB"/>
        </w:rPr>
        <w:t xml:space="preserve">also </w:t>
      </w:r>
      <w:r w:rsidR="002C0E9D">
        <w:rPr>
          <w:rFonts w:ascii="Arial" w:eastAsia="Times New Roman" w:hAnsi="Arial" w:cs="Arial"/>
          <w:lang w:eastAsia="en-GB"/>
        </w:rPr>
        <w:t>translates to a score of less than 3/5 within</w:t>
      </w:r>
      <w:r w:rsidR="00A112E0">
        <w:rPr>
          <w:rFonts w:ascii="Arial" w:eastAsia="Times New Roman" w:hAnsi="Arial" w:cs="Arial"/>
          <w:lang w:eastAsia="en-GB"/>
        </w:rPr>
        <w:t xml:space="preserve"> the Social Value response</w:t>
      </w:r>
      <w:r w:rsidR="00A112E0" w:rsidRPr="001976D4">
        <w:rPr>
          <w:rFonts w:ascii="Arial" w:eastAsia="Times New Roman" w:hAnsi="Arial" w:cs="Arial"/>
          <w:lang w:eastAsia="en-GB"/>
        </w:rPr>
        <w:t xml:space="preserve">. </w:t>
      </w:r>
    </w:p>
    <w:p w14:paraId="0F2C4EA6" w14:textId="77777777" w:rsidR="00FD790E" w:rsidRPr="00FD790E" w:rsidRDefault="00FD790E" w:rsidP="00FD790E">
      <w:pPr>
        <w:rPr>
          <w:rFonts w:ascii="Arial" w:eastAsia="Times New Roman" w:hAnsi="Arial" w:cs="Times New Roman"/>
          <w:lang w:eastAsia="en-GB"/>
        </w:rPr>
      </w:pPr>
    </w:p>
    <w:p w14:paraId="31D1FE3D" w14:textId="292EFE1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16.6</w:t>
      </w:r>
      <w:r w:rsidRPr="00FD790E">
        <w:rPr>
          <w:rFonts w:ascii="Arial" w:eastAsia="Times New Roman" w:hAnsi="Arial" w:cs="Times New Roman"/>
          <w:lang w:eastAsia="en-GB"/>
        </w:rPr>
        <w:tab/>
        <w:t xml:space="preserve">Price will have a weighted score of </w:t>
      </w:r>
      <w:r w:rsidR="00E5128B" w:rsidRPr="00E5128B">
        <w:rPr>
          <w:rFonts w:ascii="Arial" w:eastAsia="Times New Roman" w:hAnsi="Arial" w:cs="Times New Roman"/>
          <w:lang w:eastAsia="en-GB"/>
        </w:rPr>
        <w:t>60</w:t>
      </w:r>
      <w:r w:rsidRPr="00FD790E">
        <w:rPr>
          <w:rFonts w:ascii="Arial" w:eastAsia="Times New Roman" w:hAnsi="Arial" w:cs="Times New Roman"/>
          <w:b/>
          <w:lang w:eastAsia="en-GB"/>
        </w:rPr>
        <w:t>%</w:t>
      </w:r>
      <w:r w:rsidRPr="00FD790E">
        <w:rPr>
          <w:rFonts w:ascii="Arial" w:eastAsia="Times New Roman" w:hAnsi="Arial" w:cs="Times New Roman"/>
          <w:lang w:eastAsia="en-GB"/>
        </w:rPr>
        <w:t xml:space="preserve"> and will be evaluated as follows:</w:t>
      </w:r>
    </w:p>
    <w:p w14:paraId="60132C05" w14:textId="77777777" w:rsidR="00FD790E" w:rsidRPr="00FD790E" w:rsidRDefault="00FD790E" w:rsidP="00FD790E">
      <w:pPr>
        <w:rPr>
          <w:rFonts w:ascii="Arial" w:eastAsia="Times New Roman" w:hAnsi="Arial" w:cs="Times New Roman"/>
          <w:lang w:eastAsia="en-GB"/>
        </w:rPr>
      </w:pPr>
    </w:p>
    <w:p w14:paraId="4AE3CD7B" w14:textId="5D6A5D1F" w:rsidR="007D3B27" w:rsidRDefault="00FD790E" w:rsidP="00EF6D1F">
      <w:pPr>
        <w:ind w:left="720"/>
        <w:rPr>
          <w:rFonts w:ascii="Arial" w:eastAsia="Times New Roman" w:hAnsi="Arial" w:cs="Times New Roman"/>
          <w:szCs w:val="22"/>
          <w:lang w:eastAsia="en-GB"/>
        </w:rPr>
      </w:pPr>
      <w:r w:rsidRPr="00FD790E">
        <w:rPr>
          <w:rFonts w:ascii="Arial" w:eastAsia="Times New Roman" w:hAnsi="Arial" w:cs="Times New Roman"/>
          <w:szCs w:val="22"/>
          <w:lang w:eastAsia="en-GB"/>
        </w:rPr>
        <w:t>The tender with the lowest total price will rec</w:t>
      </w:r>
      <w:r w:rsidR="00EF6D1F">
        <w:rPr>
          <w:rFonts w:ascii="Arial" w:eastAsia="Times New Roman" w:hAnsi="Arial" w:cs="Times New Roman"/>
          <w:szCs w:val="22"/>
          <w:lang w:eastAsia="en-GB"/>
        </w:rPr>
        <w:t xml:space="preserve">eive the maximum score of </w:t>
      </w:r>
      <w:r w:rsidR="007B228F">
        <w:rPr>
          <w:rFonts w:ascii="Arial" w:eastAsia="Times New Roman" w:hAnsi="Arial" w:cs="Times New Roman"/>
          <w:szCs w:val="22"/>
          <w:lang w:eastAsia="en-GB"/>
        </w:rPr>
        <w:t>6</w:t>
      </w:r>
      <w:r w:rsidR="00EF6D1F">
        <w:rPr>
          <w:rFonts w:ascii="Arial" w:eastAsia="Times New Roman" w:hAnsi="Arial" w:cs="Times New Roman"/>
          <w:szCs w:val="22"/>
          <w:lang w:eastAsia="en-GB"/>
        </w:rPr>
        <w:t xml:space="preserve">0% </w:t>
      </w:r>
      <w:r w:rsidRPr="00FD790E">
        <w:rPr>
          <w:rFonts w:ascii="Arial" w:eastAsia="Times New Roman" w:hAnsi="Arial" w:cs="Times New Roman"/>
          <w:szCs w:val="22"/>
          <w:lang w:eastAsia="en-GB"/>
        </w:rPr>
        <w:t>and the prices of all other tenders will be ex</w:t>
      </w:r>
      <w:r w:rsidR="00EF6D1F">
        <w:rPr>
          <w:rFonts w:ascii="Arial" w:eastAsia="Times New Roman" w:hAnsi="Arial" w:cs="Times New Roman"/>
          <w:szCs w:val="22"/>
          <w:lang w:eastAsia="en-GB"/>
        </w:rPr>
        <w:t xml:space="preserve">pressed as a percentage of the </w:t>
      </w:r>
      <w:r w:rsidRPr="00FD790E">
        <w:rPr>
          <w:rFonts w:ascii="Arial" w:eastAsia="Times New Roman" w:hAnsi="Arial" w:cs="Times New Roman"/>
          <w:szCs w:val="22"/>
          <w:lang w:eastAsia="en-GB"/>
        </w:rPr>
        <w:t>maximum score.</w:t>
      </w:r>
      <w:r w:rsidR="00E1797D">
        <w:rPr>
          <w:rFonts w:ascii="Arial" w:eastAsia="Times New Roman" w:hAnsi="Arial" w:cs="Times New Roman"/>
          <w:szCs w:val="22"/>
          <w:lang w:eastAsia="en-GB"/>
        </w:rPr>
        <w:t xml:space="preserve"> </w:t>
      </w:r>
    </w:p>
    <w:p w14:paraId="03C74F87" w14:textId="77777777" w:rsidR="007D3B27" w:rsidRDefault="007D3B27" w:rsidP="00EF6D1F">
      <w:pPr>
        <w:ind w:left="720"/>
        <w:rPr>
          <w:rFonts w:ascii="Arial" w:eastAsia="Times New Roman" w:hAnsi="Arial" w:cs="Times New Roman"/>
          <w:szCs w:val="22"/>
          <w:lang w:eastAsia="en-GB"/>
        </w:rPr>
      </w:pPr>
    </w:p>
    <w:p w14:paraId="5A8CAF0E" w14:textId="545A1273" w:rsidR="00FD790E" w:rsidRDefault="00E1797D" w:rsidP="00EF6D1F">
      <w:pPr>
        <w:ind w:left="720"/>
        <w:rPr>
          <w:rFonts w:ascii="Arial" w:eastAsia="Times New Roman" w:hAnsi="Arial" w:cs="Times New Roman"/>
          <w:szCs w:val="22"/>
          <w:lang w:eastAsia="en-GB"/>
        </w:rPr>
      </w:pPr>
      <w:r>
        <w:rPr>
          <w:rFonts w:ascii="Arial" w:eastAsia="Times New Roman" w:hAnsi="Arial" w:cs="Times New Roman"/>
          <w:szCs w:val="22"/>
          <w:lang w:eastAsia="en-GB"/>
        </w:rPr>
        <w:t>As an examp</w:t>
      </w:r>
      <w:r w:rsidR="00DF65B1">
        <w:rPr>
          <w:rFonts w:ascii="Arial" w:eastAsia="Times New Roman" w:hAnsi="Arial" w:cs="Times New Roman"/>
          <w:szCs w:val="22"/>
          <w:lang w:eastAsia="en-GB"/>
        </w:rPr>
        <w:t>le</w:t>
      </w:r>
      <w:r w:rsidR="007B228F">
        <w:rPr>
          <w:rFonts w:ascii="Arial" w:eastAsia="Times New Roman" w:hAnsi="Arial" w:cs="Times New Roman"/>
          <w:szCs w:val="22"/>
          <w:lang w:eastAsia="en-GB"/>
        </w:rPr>
        <w:t>,</w:t>
      </w:r>
      <w:r w:rsidR="00DF65B1">
        <w:rPr>
          <w:rFonts w:ascii="Arial" w:eastAsia="Times New Roman" w:hAnsi="Arial" w:cs="Times New Roman"/>
          <w:szCs w:val="22"/>
          <w:lang w:eastAsia="en-GB"/>
        </w:rPr>
        <w:t xml:space="preserve"> the table below shows 4 differing bids (column A)</w:t>
      </w:r>
      <w:r w:rsidR="007D3B27">
        <w:rPr>
          <w:rFonts w:ascii="Arial" w:eastAsia="Times New Roman" w:hAnsi="Arial" w:cs="Times New Roman"/>
          <w:szCs w:val="22"/>
          <w:lang w:eastAsia="en-GB"/>
        </w:rPr>
        <w:t xml:space="preserve">. Column C indicates the % awarded to each of the </w:t>
      </w:r>
      <w:r w:rsidR="007B228F">
        <w:rPr>
          <w:rFonts w:ascii="Arial" w:eastAsia="Times New Roman" w:hAnsi="Arial" w:cs="Times New Roman"/>
          <w:szCs w:val="22"/>
          <w:lang w:eastAsia="en-GB"/>
        </w:rPr>
        <w:t>bid’s</w:t>
      </w:r>
      <w:r w:rsidR="007D3B27">
        <w:rPr>
          <w:rFonts w:ascii="Arial" w:eastAsia="Times New Roman" w:hAnsi="Arial" w:cs="Times New Roman"/>
          <w:szCs w:val="22"/>
          <w:lang w:eastAsia="en-GB"/>
        </w:rPr>
        <w:t xml:space="preserve"> dependent on how far away from the lowest bid, column E calculates it into a weighted price score. This will be dependent on the weighting indicates at Column D which is for example purposes only.</w:t>
      </w:r>
    </w:p>
    <w:p w14:paraId="622493DC" w14:textId="77777777" w:rsidR="00FD790E" w:rsidRDefault="00FD790E" w:rsidP="00FD790E">
      <w:pPr>
        <w:rPr>
          <w:rFonts w:ascii="Arial" w:eastAsia="Times New Roman" w:hAnsi="Arial" w:cs="Times New Roman"/>
          <w:sz w:val="22"/>
          <w:szCs w:val="22"/>
          <w:lang w:eastAsia="en-GB"/>
        </w:rPr>
      </w:pPr>
    </w:p>
    <w:tbl>
      <w:tblPr>
        <w:tblW w:w="8929" w:type="dxa"/>
        <w:tblInd w:w="663" w:type="dxa"/>
        <w:tblLook w:val="04A0" w:firstRow="1" w:lastRow="0" w:firstColumn="1" w:lastColumn="0" w:noHBand="0" w:noVBand="1"/>
      </w:tblPr>
      <w:tblGrid>
        <w:gridCol w:w="2680"/>
        <w:gridCol w:w="1194"/>
        <w:gridCol w:w="1195"/>
        <w:gridCol w:w="1360"/>
        <w:gridCol w:w="1200"/>
        <w:gridCol w:w="1300"/>
      </w:tblGrid>
      <w:tr w:rsidR="00DF65B1" w:rsidRPr="00DF65B1" w14:paraId="21FD92F6" w14:textId="77777777" w:rsidTr="00DF65B1">
        <w:trPr>
          <w:trHeight w:val="255"/>
        </w:trPr>
        <w:tc>
          <w:tcPr>
            <w:tcW w:w="26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9BC1784" w14:textId="77777777" w:rsidR="00DF65B1" w:rsidRPr="00DF65B1" w:rsidRDefault="00DF65B1" w:rsidP="00DF65B1">
            <w:pP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DEF286"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70AFB23"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B</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513C50"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83B7A9"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2985C5"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E</w:t>
            </w:r>
          </w:p>
        </w:tc>
      </w:tr>
      <w:tr w:rsidR="00DF65B1" w:rsidRPr="00DF65B1" w14:paraId="0E1F4729" w14:textId="77777777" w:rsidTr="00DF65B1">
        <w:trPr>
          <w:trHeight w:val="102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7FBAA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w:t>
            </w:r>
          </w:p>
        </w:tc>
        <w:tc>
          <w:tcPr>
            <w:tcW w:w="1194" w:type="dxa"/>
            <w:tcBorders>
              <w:top w:val="nil"/>
              <w:left w:val="nil"/>
              <w:bottom w:val="single" w:sz="4" w:space="0" w:color="auto"/>
              <w:right w:val="single" w:sz="4" w:space="0" w:color="auto"/>
            </w:tcBorders>
            <w:shd w:val="clear" w:color="auto" w:fill="auto"/>
            <w:vAlign w:val="center"/>
            <w:hideMark/>
          </w:tcPr>
          <w:p w14:paraId="2CC04780" w14:textId="77777777" w:rsidR="00DF65B1" w:rsidRPr="00DF65B1" w:rsidRDefault="00DF65B1" w:rsidP="00DF65B1">
            <w:pPr>
              <w:jc w:val="center"/>
              <w:rPr>
                <w:rFonts w:ascii="Arial" w:eastAsia="Times New Roman" w:hAnsi="Arial" w:cs="Arial"/>
                <w:bCs/>
                <w:sz w:val="20"/>
                <w:szCs w:val="20"/>
                <w:lang w:eastAsia="en-GB"/>
              </w:rPr>
            </w:pPr>
            <w:proofErr w:type="gramStart"/>
            <w:r w:rsidRPr="00DF65B1">
              <w:rPr>
                <w:rFonts w:ascii="Arial" w:eastAsia="Times New Roman" w:hAnsi="Arial" w:cs="Arial"/>
                <w:bCs/>
                <w:sz w:val="20"/>
                <w:szCs w:val="20"/>
                <w:lang w:eastAsia="en-GB"/>
              </w:rPr>
              <w:t>Submitted  Bid</w:t>
            </w:r>
            <w:proofErr w:type="gramEnd"/>
            <w:r w:rsidRPr="00DF65B1">
              <w:rPr>
                <w:rFonts w:ascii="Arial" w:eastAsia="Times New Roman" w:hAnsi="Arial" w:cs="Arial"/>
                <w:bCs/>
                <w:sz w:val="20"/>
                <w:szCs w:val="20"/>
                <w:lang w:eastAsia="en-GB"/>
              </w:rPr>
              <w:t xml:space="preserve"> (£)</w:t>
            </w:r>
          </w:p>
        </w:tc>
        <w:tc>
          <w:tcPr>
            <w:tcW w:w="1195" w:type="dxa"/>
            <w:tcBorders>
              <w:top w:val="nil"/>
              <w:left w:val="nil"/>
              <w:bottom w:val="single" w:sz="4" w:space="0" w:color="auto"/>
              <w:right w:val="single" w:sz="4" w:space="0" w:color="auto"/>
            </w:tcBorders>
            <w:shd w:val="clear" w:color="auto" w:fill="auto"/>
            <w:vAlign w:val="center"/>
            <w:hideMark/>
          </w:tcPr>
          <w:p w14:paraId="6783CDF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xml:space="preserve"> Difference from Lowest Bid (£)</w:t>
            </w:r>
          </w:p>
        </w:tc>
        <w:tc>
          <w:tcPr>
            <w:tcW w:w="1360" w:type="dxa"/>
            <w:tcBorders>
              <w:top w:val="nil"/>
              <w:left w:val="nil"/>
              <w:bottom w:val="single" w:sz="4" w:space="0" w:color="auto"/>
              <w:right w:val="single" w:sz="4" w:space="0" w:color="auto"/>
            </w:tcBorders>
            <w:shd w:val="clear" w:color="auto" w:fill="auto"/>
            <w:vAlign w:val="center"/>
            <w:hideMark/>
          </w:tcPr>
          <w:p w14:paraId="46808B9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Unweighted Price Score %</w:t>
            </w:r>
          </w:p>
        </w:tc>
        <w:tc>
          <w:tcPr>
            <w:tcW w:w="1200" w:type="dxa"/>
            <w:tcBorders>
              <w:top w:val="nil"/>
              <w:left w:val="nil"/>
              <w:bottom w:val="single" w:sz="4" w:space="0" w:color="auto"/>
              <w:right w:val="single" w:sz="4" w:space="0" w:color="auto"/>
            </w:tcBorders>
            <w:shd w:val="clear" w:color="auto" w:fill="auto"/>
            <w:vAlign w:val="center"/>
            <w:hideMark/>
          </w:tcPr>
          <w:p w14:paraId="4C77EF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Price Weighting %</w:t>
            </w:r>
          </w:p>
        </w:tc>
        <w:tc>
          <w:tcPr>
            <w:tcW w:w="1300" w:type="dxa"/>
            <w:tcBorders>
              <w:top w:val="nil"/>
              <w:left w:val="nil"/>
              <w:bottom w:val="single" w:sz="4" w:space="0" w:color="auto"/>
              <w:right w:val="single" w:sz="4" w:space="0" w:color="auto"/>
            </w:tcBorders>
            <w:shd w:val="clear" w:color="auto" w:fill="auto"/>
            <w:vAlign w:val="center"/>
            <w:hideMark/>
          </w:tcPr>
          <w:p w14:paraId="301AC5B4"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Weighted price score %</w:t>
            </w:r>
          </w:p>
        </w:tc>
      </w:tr>
      <w:tr w:rsidR="00DF65B1" w:rsidRPr="00DF65B1" w14:paraId="7F2F8514"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9AF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A</w:t>
            </w:r>
          </w:p>
        </w:tc>
        <w:tc>
          <w:tcPr>
            <w:tcW w:w="1194" w:type="dxa"/>
            <w:tcBorders>
              <w:top w:val="nil"/>
              <w:left w:val="nil"/>
              <w:bottom w:val="single" w:sz="4" w:space="0" w:color="auto"/>
              <w:right w:val="single" w:sz="4" w:space="0" w:color="auto"/>
            </w:tcBorders>
            <w:shd w:val="clear" w:color="auto" w:fill="auto"/>
            <w:hideMark/>
          </w:tcPr>
          <w:p w14:paraId="65C6509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£108,507</w:t>
            </w:r>
          </w:p>
        </w:tc>
        <w:tc>
          <w:tcPr>
            <w:tcW w:w="1195" w:type="dxa"/>
            <w:tcBorders>
              <w:top w:val="nil"/>
              <w:left w:val="nil"/>
              <w:bottom w:val="single" w:sz="4" w:space="0" w:color="auto"/>
              <w:right w:val="single" w:sz="4" w:space="0" w:color="auto"/>
            </w:tcBorders>
            <w:shd w:val="clear" w:color="auto" w:fill="auto"/>
            <w:hideMark/>
          </w:tcPr>
          <w:p w14:paraId="040FBA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£42,822</w:t>
            </w:r>
          </w:p>
        </w:tc>
        <w:tc>
          <w:tcPr>
            <w:tcW w:w="1360" w:type="dxa"/>
            <w:tcBorders>
              <w:top w:val="nil"/>
              <w:left w:val="nil"/>
              <w:bottom w:val="single" w:sz="4" w:space="0" w:color="auto"/>
              <w:right w:val="single" w:sz="4" w:space="0" w:color="auto"/>
            </w:tcBorders>
            <w:shd w:val="clear" w:color="auto" w:fill="auto"/>
            <w:hideMark/>
          </w:tcPr>
          <w:p w14:paraId="6A6274B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60.54%</w:t>
            </w:r>
          </w:p>
        </w:tc>
        <w:tc>
          <w:tcPr>
            <w:tcW w:w="1200" w:type="dxa"/>
            <w:tcBorders>
              <w:top w:val="nil"/>
              <w:left w:val="nil"/>
              <w:bottom w:val="single" w:sz="4" w:space="0" w:color="auto"/>
              <w:right w:val="single" w:sz="4" w:space="0" w:color="auto"/>
            </w:tcBorders>
            <w:shd w:val="clear" w:color="auto" w:fill="auto"/>
            <w:hideMark/>
          </w:tcPr>
          <w:p w14:paraId="5E23ABE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198786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24.21%</w:t>
            </w:r>
          </w:p>
        </w:tc>
      </w:tr>
      <w:tr w:rsidR="00DF65B1" w:rsidRPr="00DF65B1" w14:paraId="385F3E02"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D114BF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B</w:t>
            </w:r>
          </w:p>
        </w:tc>
        <w:tc>
          <w:tcPr>
            <w:tcW w:w="1194" w:type="dxa"/>
            <w:tcBorders>
              <w:top w:val="nil"/>
              <w:left w:val="nil"/>
              <w:bottom w:val="single" w:sz="4" w:space="0" w:color="auto"/>
              <w:right w:val="single" w:sz="4" w:space="0" w:color="auto"/>
            </w:tcBorders>
            <w:shd w:val="clear" w:color="auto" w:fill="auto"/>
            <w:hideMark/>
          </w:tcPr>
          <w:p w14:paraId="7B9C651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£65,685</w:t>
            </w:r>
          </w:p>
        </w:tc>
        <w:tc>
          <w:tcPr>
            <w:tcW w:w="1195" w:type="dxa"/>
            <w:tcBorders>
              <w:top w:val="nil"/>
              <w:left w:val="nil"/>
              <w:bottom w:val="single" w:sz="4" w:space="0" w:color="auto"/>
              <w:right w:val="single" w:sz="4" w:space="0" w:color="auto"/>
            </w:tcBorders>
            <w:shd w:val="clear" w:color="auto" w:fill="auto"/>
            <w:hideMark/>
          </w:tcPr>
          <w:p w14:paraId="39DF6186"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£0</w:t>
            </w:r>
          </w:p>
        </w:tc>
        <w:tc>
          <w:tcPr>
            <w:tcW w:w="1360" w:type="dxa"/>
            <w:tcBorders>
              <w:top w:val="nil"/>
              <w:left w:val="nil"/>
              <w:bottom w:val="single" w:sz="4" w:space="0" w:color="auto"/>
              <w:right w:val="single" w:sz="4" w:space="0" w:color="auto"/>
            </w:tcBorders>
            <w:shd w:val="clear" w:color="auto" w:fill="auto"/>
            <w:hideMark/>
          </w:tcPr>
          <w:p w14:paraId="49AD2BD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100.00%</w:t>
            </w:r>
          </w:p>
        </w:tc>
        <w:tc>
          <w:tcPr>
            <w:tcW w:w="1200" w:type="dxa"/>
            <w:tcBorders>
              <w:top w:val="nil"/>
              <w:left w:val="nil"/>
              <w:bottom w:val="single" w:sz="4" w:space="0" w:color="auto"/>
              <w:right w:val="single" w:sz="4" w:space="0" w:color="auto"/>
            </w:tcBorders>
            <w:shd w:val="clear" w:color="auto" w:fill="auto"/>
            <w:hideMark/>
          </w:tcPr>
          <w:p w14:paraId="1376DE7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524190D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40.00%</w:t>
            </w:r>
          </w:p>
        </w:tc>
      </w:tr>
      <w:tr w:rsidR="00DF65B1" w:rsidRPr="00DF65B1" w14:paraId="7BBEC78F"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8DAB6C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C</w:t>
            </w:r>
          </w:p>
        </w:tc>
        <w:tc>
          <w:tcPr>
            <w:tcW w:w="1194" w:type="dxa"/>
            <w:tcBorders>
              <w:top w:val="nil"/>
              <w:left w:val="nil"/>
              <w:bottom w:val="single" w:sz="4" w:space="0" w:color="auto"/>
              <w:right w:val="single" w:sz="4" w:space="0" w:color="auto"/>
            </w:tcBorders>
            <w:shd w:val="clear" w:color="auto" w:fill="auto"/>
            <w:hideMark/>
          </w:tcPr>
          <w:p w14:paraId="39A1F6C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£79,386</w:t>
            </w:r>
          </w:p>
        </w:tc>
        <w:tc>
          <w:tcPr>
            <w:tcW w:w="1195" w:type="dxa"/>
            <w:tcBorders>
              <w:top w:val="nil"/>
              <w:left w:val="nil"/>
              <w:bottom w:val="single" w:sz="4" w:space="0" w:color="auto"/>
              <w:right w:val="single" w:sz="4" w:space="0" w:color="auto"/>
            </w:tcBorders>
            <w:shd w:val="clear" w:color="auto" w:fill="auto"/>
            <w:hideMark/>
          </w:tcPr>
          <w:p w14:paraId="158458D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£13,701</w:t>
            </w:r>
          </w:p>
        </w:tc>
        <w:tc>
          <w:tcPr>
            <w:tcW w:w="1360" w:type="dxa"/>
            <w:tcBorders>
              <w:top w:val="nil"/>
              <w:left w:val="nil"/>
              <w:bottom w:val="single" w:sz="4" w:space="0" w:color="auto"/>
              <w:right w:val="single" w:sz="4" w:space="0" w:color="auto"/>
            </w:tcBorders>
            <w:shd w:val="clear" w:color="auto" w:fill="auto"/>
            <w:hideMark/>
          </w:tcPr>
          <w:p w14:paraId="11517E0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82.74%</w:t>
            </w:r>
          </w:p>
        </w:tc>
        <w:tc>
          <w:tcPr>
            <w:tcW w:w="1200" w:type="dxa"/>
            <w:tcBorders>
              <w:top w:val="nil"/>
              <w:left w:val="nil"/>
              <w:bottom w:val="single" w:sz="4" w:space="0" w:color="auto"/>
              <w:right w:val="single" w:sz="4" w:space="0" w:color="auto"/>
            </w:tcBorders>
            <w:shd w:val="clear" w:color="auto" w:fill="auto"/>
            <w:hideMark/>
          </w:tcPr>
          <w:p w14:paraId="7E5BF24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2869BE8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33.10%</w:t>
            </w:r>
          </w:p>
        </w:tc>
      </w:tr>
      <w:tr w:rsidR="00DF65B1" w:rsidRPr="00DF65B1" w14:paraId="0FE4ED29"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AB19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D</w:t>
            </w:r>
          </w:p>
        </w:tc>
        <w:tc>
          <w:tcPr>
            <w:tcW w:w="1194" w:type="dxa"/>
            <w:tcBorders>
              <w:top w:val="nil"/>
              <w:left w:val="nil"/>
              <w:bottom w:val="single" w:sz="4" w:space="0" w:color="auto"/>
              <w:right w:val="single" w:sz="4" w:space="0" w:color="auto"/>
            </w:tcBorders>
            <w:shd w:val="clear" w:color="auto" w:fill="auto"/>
            <w:hideMark/>
          </w:tcPr>
          <w:p w14:paraId="0C7B8C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£80,813</w:t>
            </w:r>
          </w:p>
        </w:tc>
        <w:tc>
          <w:tcPr>
            <w:tcW w:w="1195" w:type="dxa"/>
            <w:tcBorders>
              <w:top w:val="nil"/>
              <w:left w:val="nil"/>
              <w:bottom w:val="single" w:sz="4" w:space="0" w:color="auto"/>
              <w:right w:val="single" w:sz="4" w:space="0" w:color="auto"/>
            </w:tcBorders>
            <w:shd w:val="clear" w:color="auto" w:fill="auto"/>
            <w:hideMark/>
          </w:tcPr>
          <w:p w14:paraId="7AB8B04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£15,128</w:t>
            </w:r>
          </w:p>
        </w:tc>
        <w:tc>
          <w:tcPr>
            <w:tcW w:w="1360" w:type="dxa"/>
            <w:tcBorders>
              <w:top w:val="nil"/>
              <w:left w:val="nil"/>
              <w:bottom w:val="single" w:sz="4" w:space="0" w:color="auto"/>
              <w:right w:val="single" w:sz="4" w:space="0" w:color="auto"/>
            </w:tcBorders>
            <w:shd w:val="clear" w:color="auto" w:fill="auto"/>
            <w:hideMark/>
          </w:tcPr>
          <w:p w14:paraId="1A4F80A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81.28%</w:t>
            </w:r>
          </w:p>
        </w:tc>
        <w:tc>
          <w:tcPr>
            <w:tcW w:w="1200" w:type="dxa"/>
            <w:tcBorders>
              <w:top w:val="nil"/>
              <w:left w:val="nil"/>
              <w:bottom w:val="single" w:sz="4" w:space="0" w:color="auto"/>
              <w:right w:val="single" w:sz="4" w:space="0" w:color="auto"/>
            </w:tcBorders>
            <w:shd w:val="clear" w:color="auto" w:fill="auto"/>
            <w:hideMark/>
          </w:tcPr>
          <w:p w14:paraId="7707D0BF"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01E02B2C"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32.51%</w:t>
            </w:r>
          </w:p>
        </w:tc>
      </w:tr>
    </w:tbl>
    <w:p w14:paraId="729B6712" w14:textId="77777777" w:rsidR="00DF65B1" w:rsidRDefault="00DF65B1" w:rsidP="00FD790E">
      <w:pPr>
        <w:rPr>
          <w:rFonts w:ascii="Arial" w:eastAsia="Times New Roman" w:hAnsi="Arial" w:cs="Times New Roman"/>
          <w:sz w:val="22"/>
          <w:szCs w:val="22"/>
          <w:lang w:eastAsia="en-GB"/>
        </w:rPr>
      </w:pPr>
    </w:p>
    <w:p w14:paraId="30494EB7" w14:textId="1FE2509C" w:rsidR="00FD790E" w:rsidRPr="00FD790E" w:rsidRDefault="00FD790E" w:rsidP="00EF6D1F">
      <w:pPr>
        <w:ind w:left="720" w:hanging="720"/>
        <w:rPr>
          <w:rFonts w:ascii="Arial" w:eastAsia="Times New Roman" w:hAnsi="Arial" w:cs="Times New Roman"/>
          <w:color w:val="FF0000"/>
          <w:lang w:eastAsia="en-GB"/>
        </w:rPr>
      </w:pPr>
      <w:r w:rsidRPr="00FD790E">
        <w:rPr>
          <w:rFonts w:ascii="Arial" w:eastAsia="Times New Roman" w:hAnsi="Arial" w:cs="Times New Roman"/>
          <w:lang w:eastAsia="en-GB"/>
        </w:rPr>
        <w:t>16.7</w:t>
      </w:r>
      <w:r w:rsidRPr="00FD790E">
        <w:rPr>
          <w:rFonts w:ascii="Arial" w:eastAsia="Times New Roman" w:hAnsi="Arial" w:cs="Times New Roman"/>
          <w:lang w:eastAsia="en-GB"/>
        </w:rPr>
        <w:tab/>
        <w:t>Once the pricing submission score is determined against the weighting</w:t>
      </w:r>
      <w:r w:rsidR="00D408E1">
        <w:rPr>
          <w:rFonts w:ascii="Arial" w:eastAsia="Times New Roman" w:hAnsi="Arial" w:cs="Times New Roman"/>
          <w:lang w:eastAsia="en-GB"/>
        </w:rPr>
        <w:t>,</w:t>
      </w:r>
      <w:r w:rsidRPr="00FD790E">
        <w:rPr>
          <w:rFonts w:ascii="Arial" w:eastAsia="Times New Roman" w:hAnsi="Arial" w:cs="Times New Roman"/>
          <w:lang w:eastAsia="en-GB"/>
        </w:rPr>
        <w:t xml:space="preserve"> it will be combined with the weighted quality submission sc</w:t>
      </w:r>
      <w:r w:rsidR="00EF6D1F">
        <w:rPr>
          <w:rFonts w:ascii="Arial" w:eastAsia="Times New Roman" w:hAnsi="Arial" w:cs="Times New Roman"/>
          <w:lang w:eastAsia="en-GB"/>
        </w:rPr>
        <w:t xml:space="preserve">ore </w:t>
      </w:r>
      <w:r w:rsidR="00DB59FD" w:rsidRPr="6C9CCD9D">
        <w:rPr>
          <w:rFonts w:ascii="Arial" w:eastAsia="Times New Roman" w:hAnsi="Arial" w:cs="Times New Roman"/>
          <w:lang w:eastAsia="en-GB"/>
        </w:rPr>
        <w:t xml:space="preserve">and the Social Value score </w:t>
      </w:r>
      <w:r w:rsidR="00EF6D1F">
        <w:rPr>
          <w:rFonts w:ascii="Arial" w:eastAsia="Times New Roman" w:hAnsi="Arial" w:cs="Times New Roman"/>
          <w:lang w:eastAsia="en-GB"/>
        </w:rPr>
        <w:t>to give the total weighted s</w:t>
      </w:r>
      <w:r w:rsidRPr="00FD790E">
        <w:rPr>
          <w:rFonts w:ascii="Arial" w:eastAsia="Times New Roman" w:hAnsi="Arial" w:cs="Times New Roman"/>
          <w:lang w:eastAsia="en-GB"/>
        </w:rPr>
        <w:t>core. Bids will be ranked in descending order by t</w:t>
      </w:r>
      <w:r w:rsidR="00EF6D1F">
        <w:rPr>
          <w:rFonts w:ascii="Arial" w:eastAsia="Times New Roman" w:hAnsi="Arial" w:cs="Times New Roman"/>
          <w:lang w:eastAsia="en-GB"/>
        </w:rPr>
        <w:t>heir total weighted score. The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 with the highest overall score who has also</w:t>
      </w:r>
      <w:r w:rsidR="00EF6D1F">
        <w:rPr>
          <w:rFonts w:ascii="Arial" w:eastAsia="Times New Roman" w:hAnsi="Arial" w:cs="Times New Roman"/>
          <w:lang w:eastAsia="en-GB"/>
        </w:rPr>
        <w:t xml:space="preserve"> passed the Pass/Fail criteria will be awarded the </w:t>
      </w:r>
      <w:r w:rsidRPr="00FD790E">
        <w:rPr>
          <w:rFonts w:ascii="Arial" w:eastAsia="Times New Roman" w:hAnsi="Arial" w:cs="Times New Roman"/>
          <w:lang w:eastAsia="en-GB"/>
        </w:rPr>
        <w:t>contract.</w:t>
      </w:r>
    </w:p>
    <w:p w14:paraId="2F047AD2" w14:textId="77777777" w:rsidR="00FD790E" w:rsidRPr="00FD790E" w:rsidRDefault="00FD790E" w:rsidP="00FD790E">
      <w:pPr>
        <w:rPr>
          <w:rFonts w:ascii="Arial" w:eastAsia="Times New Roman" w:hAnsi="Arial" w:cs="Times New Roman"/>
          <w:lang w:eastAsia="en-GB"/>
        </w:rPr>
      </w:pPr>
    </w:p>
    <w:p w14:paraId="59E89A03" w14:textId="34532C27" w:rsidR="00FD790E" w:rsidRPr="00FD790E" w:rsidRDefault="0031387E" w:rsidP="00EF6D1F">
      <w:pPr>
        <w:ind w:left="720" w:hanging="720"/>
        <w:rPr>
          <w:rFonts w:ascii="Arial" w:eastAsia="Times New Roman" w:hAnsi="Arial" w:cs="Times New Roman"/>
          <w:lang w:eastAsia="en-GB"/>
        </w:rPr>
      </w:pPr>
      <w:r>
        <w:rPr>
          <w:rFonts w:ascii="Arial" w:eastAsia="Times New Roman" w:hAnsi="Arial" w:cs="Times New Roman"/>
          <w:lang w:eastAsia="en-GB"/>
        </w:rPr>
        <w:t>16.8</w:t>
      </w:r>
      <w:r>
        <w:rPr>
          <w:rFonts w:ascii="Arial" w:eastAsia="Times New Roman" w:hAnsi="Arial" w:cs="Times New Roman"/>
          <w:lang w:eastAsia="en-GB"/>
        </w:rPr>
        <w:tab/>
        <w:t>If the c</w:t>
      </w:r>
      <w:r w:rsidR="00FD790E" w:rsidRPr="00FD790E">
        <w:rPr>
          <w:rFonts w:ascii="Arial" w:eastAsia="Times New Roman" w:hAnsi="Arial" w:cs="Times New Roman"/>
          <w:lang w:eastAsia="en-GB"/>
        </w:rPr>
        <w:t xml:space="preserve">ouncil considers a Tender to be abnormally low priced and it </w:t>
      </w:r>
      <w:r w:rsidR="00E1797D">
        <w:rPr>
          <w:rFonts w:ascii="Arial" w:eastAsia="Times New Roman" w:hAnsi="Arial" w:cs="Times New Roman"/>
          <w:lang w:eastAsia="en-GB"/>
        </w:rPr>
        <w:t xml:space="preserve">considers </w:t>
      </w:r>
      <w:r w:rsidR="00FD790E" w:rsidRPr="00FD790E">
        <w:rPr>
          <w:rFonts w:ascii="Arial" w:eastAsia="Times New Roman" w:hAnsi="Arial" w:cs="Times New Roman"/>
          <w:lang w:eastAsia="en-GB"/>
        </w:rPr>
        <w:t xml:space="preserve">that the tender price is not sustainable, it reserves </w:t>
      </w:r>
      <w:r w:rsidR="00EF6D1F">
        <w:rPr>
          <w:rFonts w:ascii="Arial" w:eastAsia="Times New Roman" w:hAnsi="Arial" w:cs="Times New Roman"/>
          <w:lang w:eastAsia="en-GB"/>
        </w:rPr>
        <w:t xml:space="preserve">the right to challenge how the </w:t>
      </w:r>
      <w:r w:rsidR="007965BB">
        <w:rPr>
          <w:rFonts w:ascii="Arial" w:eastAsia="Times New Roman" w:hAnsi="Arial" w:cs="Times New Roman"/>
          <w:lang w:eastAsia="en-GB"/>
        </w:rPr>
        <w:t>bidder</w:t>
      </w:r>
      <w:r>
        <w:rPr>
          <w:rFonts w:ascii="Arial" w:eastAsia="Times New Roman" w:hAnsi="Arial" w:cs="Times New Roman"/>
          <w:lang w:eastAsia="en-GB"/>
        </w:rPr>
        <w:t xml:space="preserve"> can </w:t>
      </w:r>
      <w:r w:rsidR="00FD790E" w:rsidRPr="00FD790E">
        <w:rPr>
          <w:rFonts w:ascii="Arial" w:eastAsia="Times New Roman" w:hAnsi="Arial" w:cs="Times New Roman"/>
          <w:lang w:eastAsia="en-GB"/>
        </w:rPr>
        <w:t>deliver the expected quality at that price. If</w:t>
      </w:r>
      <w:r w:rsidR="00EF6D1F">
        <w:rPr>
          <w:rFonts w:ascii="Arial" w:eastAsia="Times New Roman" w:hAnsi="Arial" w:cs="Times New Roman"/>
          <w:lang w:eastAsia="en-GB"/>
        </w:rPr>
        <w:t xml:space="preserve"> the council is satisfied that </w:t>
      </w:r>
      <w:r w:rsidR="00FD790E" w:rsidRPr="00FD790E">
        <w:rPr>
          <w:rFonts w:ascii="Arial" w:eastAsia="Times New Roman" w:hAnsi="Arial" w:cs="Times New Roman"/>
          <w:lang w:eastAsia="en-GB"/>
        </w:rPr>
        <w:t>the tender price is indeed unsustainable, then it is at liberty to reject the tender.</w:t>
      </w:r>
    </w:p>
    <w:p w14:paraId="4B69491E" w14:textId="77777777" w:rsidR="00FD790E" w:rsidRPr="00FD790E" w:rsidRDefault="00FD790E" w:rsidP="00FD790E">
      <w:pPr>
        <w:ind w:left="360"/>
        <w:rPr>
          <w:rFonts w:ascii="Arial" w:eastAsia="Times New Roman" w:hAnsi="Arial" w:cs="Times New Roman"/>
          <w:szCs w:val="22"/>
          <w:lang w:eastAsia="en-GB"/>
        </w:rPr>
      </w:pPr>
    </w:p>
    <w:p w14:paraId="53D6F400" w14:textId="77777777" w:rsidR="00362E27" w:rsidRDefault="00362E27">
      <w:pPr>
        <w:rPr>
          <w:rFonts w:ascii="Arial" w:eastAsiaTheme="majorEastAsia" w:hAnsi="Arial" w:cstheme="majorBidi"/>
          <w:b/>
          <w:bCs/>
          <w:color w:val="8D5698"/>
        </w:rPr>
      </w:pPr>
      <w:bookmarkStart w:id="52" w:name="_Toc312844440"/>
      <w:bookmarkStart w:id="53" w:name="_Toc312844476"/>
      <w:bookmarkStart w:id="54" w:name="_Toc312850641"/>
      <w:r>
        <w:rPr>
          <w:rFonts w:ascii="Arial" w:eastAsiaTheme="majorEastAsia" w:hAnsi="Arial" w:cstheme="majorBidi"/>
          <w:b/>
          <w:bCs/>
          <w:color w:val="8D5698"/>
        </w:rPr>
        <w:br w:type="page"/>
      </w:r>
    </w:p>
    <w:p w14:paraId="6975ED16" w14:textId="77777777" w:rsidR="00362E27" w:rsidRDefault="00362E27" w:rsidP="001A0990">
      <w:pPr>
        <w:keepNext/>
        <w:jc w:val="both"/>
        <w:outlineLvl w:val="0"/>
        <w:rPr>
          <w:rFonts w:ascii="Arial" w:eastAsiaTheme="majorEastAsia" w:hAnsi="Arial" w:cstheme="majorBidi"/>
          <w:b/>
          <w:bCs/>
          <w:color w:val="8D5698"/>
        </w:rPr>
      </w:pPr>
    </w:p>
    <w:p w14:paraId="2126F08C" w14:textId="785B8122" w:rsidR="00FD790E" w:rsidRPr="00FD790E" w:rsidRDefault="00FD790E" w:rsidP="001A0990">
      <w:pPr>
        <w:keepNext/>
        <w:jc w:val="both"/>
        <w:outlineLvl w:val="0"/>
        <w:rPr>
          <w:rFonts w:ascii="Arial" w:eastAsia="Times New Roman" w:hAnsi="Arial" w:cs="Arial"/>
          <w:b/>
          <w:bCs/>
          <w:iCs/>
          <w:szCs w:val="28"/>
          <w:lang w:eastAsia="en-GB"/>
        </w:rPr>
      </w:pPr>
      <w:r w:rsidRPr="001A0990">
        <w:rPr>
          <w:rFonts w:ascii="Arial" w:eastAsiaTheme="majorEastAsia" w:hAnsi="Arial" w:cstheme="majorBidi"/>
          <w:b/>
          <w:bCs/>
          <w:color w:val="8D5698"/>
        </w:rPr>
        <w:t>17.</w:t>
      </w:r>
      <w:r w:rsidRPr="00FD790E">
        <w:rPr>
          <w:rFonts w:ascii="Arial" w:eastAsia="Times New Roman" w:hAnsi="Arial" w:cs="Arial"/>
          <w:b/>
          <w:bCs/>
          <w:iCs/>
          <w:lang w:eastAsia="en-GB"/>
        </w:rPr>
        <w:t xml:space="preserve"> </w:t>
      </w:r>
      <w:r w:rsidRPr="00FD790E">
        <w:rPr>
          <w:rFonts w:ascii="Arial" w:eastAsia="Times New Roman" w:hAnsi="Arial" w:cs="Arial"/>
          <w:b/>
          <w:bCs/>
          <w:iCs/>
          <w:lang w:eastAsia="en-GB"/>
        </w:rPr>
        <w:tab/>
      </w:r>
      <w:r w:rsidRPr="00EB0FF8">
        <w:rPr>
          <w:rFonts w:ascii="Arial" w:eastAsiaTheme="majorEastAsia" w:hAnsi="Arial" w:cstheme="majorBidi"/>
          <w:b/>
          <w:bCs/>
          <w:color w:val="8D5698"/>
        </w:rPr>
        <w:t>Submission of Tender - Electronic Tendering</w:t>
      </w:r>
      <w:bookmarkEnd w:id="52"/>
      <w:bookmarkEnd w:id="53"/>
      <w:bookmarkEnd w:id="54"/>
    </w:p>
    <w:p w14:paraId="6DE6ECDE" w14:textId="77777777" w:rsidR="00FD790E" w:rsidRPr="00FD790E" w:rsidRDefault="00FD790E" w:rsidP="00FD790E">
      <w:pPr>
        <w:rPr>
          <w:rFonts w:ascii="Arial" w:eastAsia="Times New Roman" w:hAnsi="Arial" w:cs="Arial"/>
          <w:b/>
          <w:sz w:val="28"/>
          <w:lang w:eastAsia="en-GB"/>
        </w:rPr>
      </w:pPr>
    </w:p>
    <w:p w14:paraId="4F1A01D3" w14:textId="09D428D5"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The 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 xml:space="preserve">ommunications with the council </w:t>
      </w:r>
      <w:r w:rsidR="00FD790E" w:rsidRPr="00FD790E">
        <w:rPr>
          <w:rFonts w:ascii="Arial" w:eastAsia="Times New Roman" w:hAnsi="Arial" w:cs="Times New Roman"/>
          <w:lang w:eastAsia="en-GB"/>
        </w:rPr>
        <w:t xml:space="preserve">including the submission of </w:t>
      </w:r>
      <w:proofErr w:type="gramStart"/>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w:t>
      </w:r>
      <w:proofErr w:type="gramEnd"/>
      <w:r w:rsidR="00FD790E" w:rsidRPr="00FD790E">
        <w:rPr>
          <w:rFonts w:ascii="Arial" w:eastAsia="Times New Roman" w:hAnsi="Arial" w:cs="Times New Roman"/>
          <w:lang w:eastAsia="en-GB"/>
        </w:rPr>
        <w:t xml:space="preserve"> r</w:t>
      </w:r>
      <w:r>
        <w:rPr>
          <w:rFonts w:ascii="Arial" w:eastAsia="Times New Roman" w:hAnsi="Arial" w:cs="Times New Roman"/>
          <w:lang w:eastAsia="en-GB"/>
        </w:rPr>
        <w:t>esponses will be conducted via The P</w:t>
      </w:r>
      <w:r w:rsidR="00FD790E" w:rsidRPr="00FD790E">
        <w:rPr>
          <w:rFonts w:ascii="Arial" w:eastAsia="Times New Roman" w:hAnsi="Arial" w:cs="Times New Roman"/>
          <w:lang w:eastAsia="en-GB"/>
        </w:rPr>
        <w:t>ortal</w:t>
      </w:r>
      <w:r w:rsidR="00D347A4">
        <w:rPr>
          <w:rFonts w:ascii="Arial" w:eastAsia="Times New Roman" w:hAnsi="Arial" w:cs="Times New Roman"/>
          <w:lang w:eastAsia="en-GB"/>
        </w:rPr>
        <w:t>.</w:t>
      </w:r>
    </w:p>
    <w:p w14:paraId="33C4DB30" w14:textId="77777777" w:rsidR="00FD790E" w:rsidRPr="00FD790E" w:rsidRDefault="00FD790E" w:rsidP="00FD790E">
      <w:pPr>
        <w:rPr>
          <w:rFonts w:ascii="Arial" w:eastAsia="Times New Roman" w:hAnsi="Arial" w:cs="Times New Roman"/>
          <w:lang w:eastAsia="en-GB"/>
        </w:rPr>
      </w:pPr>
    </w:p>
    <w:p w14:paraId="22198A9E" w14:textId="6CDFEC65"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 xml:space="preserve">Please allow sufficient time to upload documentation. It would be unwise to commence uploading documents less than two hours before the deadline. </w:t>
      </w:r>
      <w:r w:rsidR="00D347A4">
        <w:rPr>
          <w:rFonts w:ascii="Arial" w:eastAsia="Times New Roman" w:hAnsi="Arial" w:cs="Times New Roman"/>
          <w:lang w:eastAsia="en-GB"/>
        </w:rPr>
        <w:t xml:space="preserve">If </w:t>
      </w:r>
      <w:r w:rsidRPr="00FD790E">
        <w:rPr>
          <w:rFonts w:ascii="Arial" w:eastAsia="Times New Roman" w:hAnsi="Arial" w:cs="Times New Roman"/>
          <w:lang w:eastAsia="en-GB"/>
        </w:rPr>
        <w:t>you experience any technical difficulties in the lead up to the deadline, please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r w:rsidRPr="00FD790E">
        <w:rPr>
          <w:rFonts w:ascii="Arial" w:eastAsia="Times New Roman" w:hAnsi="Arial" w:cs="Times New Roman"/>
          <w:lang w:eastAsia="en-GB"/>
        </w:rPr>
        <w:t xml:space="preserve">Actis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4C6C3C9C" w14:textId="1FE83473" w:rsidR="00FD790E" w:rsidRPr="00FD790E" w:rsidRDefault="000F7090" w:rsidP="00FD790E">
      <w:pPr>
        <w:numPr>
          <w:ilvl w:val="0"/>
          <w:numId w:val="30"/>
        </w:numPr>
        <w:rPr>
          <w:rFonts w:ascii="Arial" w:eastAsia="Times New Roman" w:hAnsi="Arial" w:cs="Times New Roman"/>
          <w:lang w:eastAsia="en-GB"/>
        </w:rPr>
      </w:pPr>
      <w:hyperlink r:id="rId19"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7777777"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 xml:space="preserve">If the query is of a time sensitive </w:t>
      </w:r>
      <w:proofErr w:type="gramStart"/>
      <w:r w:rsidRPr="00FD790E">
        <w:rPr>
          <w:rFonts w:ascii="Arial" w:eastAsia="Times New Roman" w:hAnsi="Arial" w:cs="Times New Roman"/>
          <w:lang w:eastAsia="en-GB"/>
        </w:rPr>
        <w:t>nature</w:t>
      </w:r>
      <w:proofErr w:type="gramEnd"/>
      <w:r w:rsidRPr="00FD790E">
        <w:rPr>
          <w:rFonts w:ascii="Arial" w:eastAsia="Times New Roman" w:hAnsi="Arial" w:cs="Times New Roman"/>
          <w:lang w:eastAsia="en-GB"/>
        </w:rPr>
        <w:t xml:space="preserve"> they also have an Emergency Contact number:</w:t>
      </w: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3555C2A2" w14:textId="0270E15B" w:rsidR="00FD790E" w:rsidRDefault="006C7EB9" w:rsidP="00FD790E">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p>
    <w:p w14:paraId="41E76C5C" w14:textId="16162042" w:rsidR="00D859D2" w:rsidRPr="00FD790E" w:rsidRDefault="00D859D2" w:rsidP="00D347A4">
      <w:pPr>
        <w:rPr>
          <w:rFonts w:ascii="Arial" w:eastAsia="Times New Roman" w:hAnsi="Arial" w:cs="Times New Roman"/>
          <w:lang w:eastAsia="en-GB"/>
        </w:rPr>
      </w:pPr>
    </w:p>
    <w:p w14:paraId="3618850A" w14:textId="77777777" w:rsidR="00FD790E" w:rsidRPr="00FD790E" w:rsidRDefault="00FD790E" w:rsidP="00FD790E">
      <w:pPr>
        <w:rPr>
          <w:rFonts w:ascii="Arial" w:eastAsia="Times New Roman" w:hAnsi="Arial" w:cs="Times New Roman"/>
          <w:lang w:eastAsia="en-GB"/>
        </w:rPr>
      </w:pPr>
    </w:p>
    <w:p w14:paraId="303EFE75" w14:textId="01464D9C" w:rsid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t>17.4</w:t>
      </w:r>
      <w:r w:rsidRPr="00FD790E">
        <w:rPr>
          <w:rFonts w:ascii="Arial" w:eastAsia="Times New Roman" w:hAnsi="Arial" w:cs="Times New Roman"/>
          <w:lang w:eastAsia="en-GB"/>
        </w:rPr>
        <w:tab/>
        <w:t xml:space="preserve">It is the </w:t>
      </w:r>
      <w:r w:rsidR="008061DB">
        <w:rPr>
          <w:rFonts w:ascii="Arial" w:eastAsia="Times New Roman" w:hAnsi="Arial" w:cs="Times New Roman"/>
          <w:lang w:eastAsia="en-GB"/>
        </w:rPr>
        <w:t>bidder</w:t>
      </w:r>
      <w:r w:rsidR="008061DB" w:rsidRPr="00FD790E">
        <w:rPr>
          <w:rFonts w:ascii="Arial" w:eastAsia="Times New Roman" w:hAnsi="Arial" w:cs="Times New Roman"/>
          <w:lang w:eastAsia="en-GB"/>
        </w:rPr>
        <w:t>’s</w:t>
      </w:r>
      <w:r w:rsidRPr="00FD790E">
        <w:rPr>
          <w:rFonts w:ascii="Arial" w:eastAsia="Times New Roman" w:hAnsi="Arial" w:cs="Times New Roman"/>
          <w:lang w:eastAsia="en-GB"/>
        </w:rPr>
        <w:t xml:space="preserve">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 xml:space="preserve">ld </w:t>
      </w:r>
      <w:proofErr w:type="gramStart"/>
      <w:r w:rsidR="0031387E">
        <w:rPr>
          <w:rFonts w:ascii="Arial" w:eastAsia="Times New Roman" w:hAnsi="Arial" w:cs="Times New Roman"/>
          <w:lang w:eastAsia="en-GB"/>
        </w:rPr>
        <w:t>all of</w:t>
      </w:r>
      <w:proofErr w:type="gramEnd"/>
      <w:r w:rsidR="0031387E">
        <w:rPr>
          <w:rFonts w:ascii="Arial" w:eastAsia="Times New Roman" w:hAnsi="Arial" w:cs="Times New Roman"/>
          <w:lang w:eastAsia="en-GB"/>
        </w:rPr>
        <w:t xml:space="preserve">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bookmarkEnd w:id="6"/>
    <w:bookmarkEnd w:id="7"/>
    <w:bookmarkEnd w:id="8"/>
    <w:p w14:paraId="5D999EE8" w14:textId="4D5BBDAC" w:rsidR="00FD790E" w:rsidRPr="00FD790E" w:rsidRDefault="00FD790E" w:rsidP="001A0990">
      <w:pPr>
        <w:keepNext/>
        <w:jc w:val="both"/>
        <w:outlineLvl w:val="0"/>
        <w:rPr>
          <w:rFonts w:ascii="Arial" w:eastAsia="Times New Roman" w:hAnsi="Arial" w:cs="Times New Roman"/>
          <w:b/>
          <w:lang w:eastAsia="en-GB"/>
        </w:rPr>
      </w:pPr>
      <w:r w:rsidRPr="001A0990">
        <w:rPr>
          <w:rFonts w:ascii="Arial" w:eastAsiaTheme="majorEastAsia" w:hAnsi="Arial" w:cstheme="majorBidi"/>
          <w:b/>
          <w:bCs/>
          <w:color w:val="8D5698"/>
        </w:rPr>
        <w:t>18.</w:t>
      </w:r>
      <w:r w:rsidRPr="00FD790E">
        <w:rPr>
          <w:rFonts w:ascii="Arial" w:eastAsia="Times New Roman" w:hAnsi="Arial" w:cs="Times New Roman"/>
          <w:b/>
          <w:lang w:eastAsia="en-GB"/>
        </w:rPr>
        <w:tab/>
      </w:r>
      <w:r w:rsidRPr="00350182">
        <w:rPr>
          <w:rFonts w:ascii="Arial" w:eastAsiaTheme="majorEastAsia" w:hAnsi="Arial" w:cstheme="majorBidi"/>
          <w:b/>
          <w:bCs/>
          <w:color w:val="8D5698"/>
        </w:rPr>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56822605" w14:textId="42C4A548" w:rsidR="00FD790E" w:rsidRPr="00FD790E" w:rsidRDefault="00FD790E" w:rsidP="00FD790E">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 xml:space="preserve">This section seeks to clarify further how each of the sections in Volume </w:t>
      </w:r>
      <w:r w:rsidR="00B6143E">
        <w:rPr>
          <w:rFonts w:ascii="Arial" w:eastAsia="Times New Roman" w:hAnsi="Arial" w:cs="Times New Roman"/>
          <w:lang w:eastAsia="en-GB"/>
        </w:rPr>
        <w:t>2</w:t>
      </w:r>
      <w:r w:rsidRPr="00FD790E">
        <w:rPr>
          <w:rFonts w:ascii="Arial" w:eastAsia="Times New Roman" w:hAnsi="Arial" w:cs="Times New Roman"/>
          <w:lang w:eastAsia="en-GB"/>
        </w:rPr>
        <w:t xml:space="preserve"> will be</w:t>
      </w:r>
      <w:r w:rsidRPr="00FD790E">
        <w:rPr>
          <w:rFonts w:ascii="Arial" w:eastAsia="Times New Roman" w:hAnsi="Arial" w:cs="Times New Roman"/>
          <w:lang w:eastAsia="en-GB"/>
        </w:rPr>
        <w:tab/>
        <w:t>evaluated i.e. whether they are scored or constitute a Pass/Fail</w:t>
      </w:r>
    </w:p>
    <w:p w14:paraId="0D521D08" w14:textId="2101C59A" w:rsidR="00FD790E" w:rsidRPr="00F9470C" w:rsidRDefault="00FD790E" w:rsidP="00F9470C">
      <w:pPr>
        <w:pStyle w:val="Heading3"/>
        <w:keepLines/>
        <w:spacing w:before="200" w:line="300" w:lineRule="exact"/>
        <w:ind w:left="709"/>
        <w:rPr>
          <w:rFonts w:ascii="Arial" w:eastAsiaTheme="majorEastAsia" w:hAnsi="Arial" w:cstheme="majorBidi"/>
          <w:b/>
          <w:bCs/>
          <w:color w:val="8D5698"/>
          <w:szCs w:val="24"/>
          <w:lang w:eastAsia="en-US"/>
        </w:rPr>
      </w:pPr>
      <w:r w:rsidRPr="00932BCC">
        <w:rPr>
          <w:rFonts w:ascii="Arial" w:eastAsiaTheme="majorEastAsia" w:hAnsi="Arial" w:cstheme="majorBidi"/>
          <w:b/>
          <w:bCs/>
          <w:color w:val="8D5698"/>
          <w:szCs w:val="24"/>
          <w:lang w:eastAsia="en-US"/>
        </w:rPr>
        <w:t>Table 1 details those sections that will be scored:</w:t>
      </w:r>
    </w:p>
    <w:p w14:paraId="22307827" w14:textId="77777777" w:rsidR="00FD790E" w:rsidRPr="00944C2F" w:rsidRDefault="00FD790E" w:rsidP="00944C2F">
      <w:pPr>
        <w:pStyle w:val="Heading3"/>
        <w:keepLines/>
        <w:spacing w:before="200" w:line="300" w:lineRule="exact"/>
        <w:ind w:left="709"/>
        <w:rPr>
          <w:rFonts w:ascii="Arial" w:eastAsiaTheme="majorEastAsia" w:hAnsi="Arial" w:cstheme="majorBidi"/>
          <w:b/>
          <w:bCs/>
          <w:color w:val="8D5698"/>
          <w:szCs w:val="24"/>
          <w:lang w:eastAsia="en-US"/>
        </w:rPr>
      </w:pPr>
      <w:r w:rsidRPr="00944C2F">
        <w:rPr>
          <w:rFonts w:ascii="Arial" w:eastAsiaTheme="majorEastAsia" w:hAnsi="Arial" w:cstheme="majorBidi"/>
          <w:b/>
          <w:bCs/>
          <w:color w:val="8D5698"/>
          <w:szCs w:val="24"/>
          <w:lang w:eastAsia="en-US"/>
        </w:rPr>
        <w:t>Table 1</w:t>
      </w:r>
    </w:p>
    <w:p w14:paraId="387E2525" w14:textId="77777777" w:rsidR="00FD790E" w:rsidRPr="00FD790E" w:rsidRDefault="00FD790E" w:rsidP="00FD790E">
      <w:pPr>
        <w:ind w:left="720"/>
        <w:rPr>
          <w:rFonts w:ascii="Arial" w:eastAsia="Times New Roman" w:hAnsi="Arial" w:cs="Times New Roman"/>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43579EC9" w14:textId="77777777" w:rsidTr="00BD1D2E">
        <w:trPr>
          <w:jc w:val="center"/>
        </w:trPr>
        <w:tc>
          <w:tcPr>
            <w:tcW w:w="1512" w:type="dxa"/>
            <w:shd w:val="clear" w:color="auto" w:fill="CCC0D9" w:themeFill="accent4" w:themeFillTint="66"/>
            <w:vAlign w:val="center"/>
          </w:tcPr>
          <w:p w14:paraId="5A63C007"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CC0D9" w:themeFill="accent4" w:themeFillTint="66"/>
            <w:vAlign w:val="center"/>
          </w:tcPr>
          <w:p w14:paraId="3FCAA03D"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CC0D9" w:themeFill="accent4" w:themeFillTint="66"/>
            <w:vAlign w:val="center"/>
          </w:tcPr>
          <w:p w14:paraId="5B7219E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2A115B27" w14:textId="77777777" w:rsidTr="00906EB4">
        <w:trPr>
          <w:jc w:val="center"/>
        </w:trPr>
        <w:tc>
          <w:tcPr>
            <w:tcW w:w="1512" w:type="dxa"/>
            <w:shd w:val="clear" w:color="auto" w:fill="auto"/>
          </w:tcPr>
          <w:p w14:paraId="13735AE4" w14:textId="7FAD7929" w:rsidR="00FD790E" w:rsidRPr="00FD790E" w:rsidRDefault="00C66571" w:rsidP="00FD790E">
            <w:pPr>
              <w:jc w:val="center"/>
              <w:rPr>
                <w:rFonts w:ascii="Arial" w:eastAsia="Times New Roman" w:hAnsi="Arial" w:cs="Times New Roman"/>
                <w:lang w:eastAsia="en-GB"/>
              </w:rPr>
            </w:pPr>
            <w:r w:rsidRPr="00C66571">
              <w:rPr>
                <w:rFonts w:ascii="Arial" w:eastAsia="Times New Roman" w:hAnsi="Arial" w:cs="Times New Roman"/>
                <w:lang w:eastAsia="en-GB"/>
              </w:rPr>
              <w:t xml:space="preserve">Section </w:t>
            </w:r>
            <w:r w:rsidR="00A403C3">
              <w:rPr>
                <w:rFonts w:ascii="Arial" w:eastAsia="Times New Roman" w:hAnsi="Arial" w:cs="Times New Roman"/>
                <w:lang w:eastAsia="en-GB"/>
              </w:rPr>
              <w:t>9</w:t>
            </w:r>
          </w:p>
        </w:tc>
        <w:tc>
          <w:tcPr>
            <w:tcW w:w="2838" w:type="dxa"/>
            <w:shd w:val="clear" w:color="auto" w:fill="auto"/>
          </w:tcPr>
          <w:p w14:paraId="4B729673" w14:textId="76BD5485" w:rsidR="00FD790E" w:rsidRPr="00FD790E" w:rsidRDefault="00C66571" w:rsidP="00FD790E">
            <w:pPr>
              <w:jc w:val="cente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4700" w:type="dxa"/>
            <w:shd w:val="clear" w:color="auto" w:fill="auto"/>
          </w:tcPr>
          <w:p w14:paraId="06028768" w14:textId="7DEF98CA"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Using t</w:t>
            </w:r>
            <w:r w:rsidR="006C7EB9">
              <w:rPr>
                <w:rFonts w:ascii="Arial" w:eastAsia="Times New Roman" w:hAnsi="Arial" w:cs="Times New Roman"/>
                <w:lang w:eastAsia="en-GB"/>
              </w:rPr>
              <w:t xml:space="preserve">he scoring matrix at 16.5 </w:t>
            </w:r>
            <w:r w:rsidRPr="00FD790E">
              <w:rPr>
                <w:rFonts w:ascii="Arial" w:eastAsia="Times New Roman" w:hAnsi="Arial" w:cs="Times New Roman"/>
                <w:lang w:eastAsia="en-GB"/>
              </w:rPr>
              <w:t xml:space="preserve">each of the responses </w:t>
            </w:r>
            <w:r w:rsidR="00C66571">
              <w:rPr>
                <w:rFonts w:ascii="Arial" w:eastAsia="Times New Roman" w:hAnsi="Arial" w:cs="Times New Roman"/>
                <w:lang w:eastAsia="en-GB"/>
              </w:rPr>
              <w:t xml:space="preserve">from </w:t>
            </w:r>
            <w:r w:rsidR="009A0147">
              <w:rPr>
                <w:rFonts w:ascii="Arial" w:eastAsia="Times New Roman" w:hAnsi="Arial" w:cs="Times New Roman"/>
                <w:lang w:eastAsia="en-GB"/>
              </w:rPr>
              <w:t>9.1</w:t>
            </w:r>
            <w:r w:rsidR="00C66571">
              <w:rPr>
                <w:rFonts w:ascii="Arial" w:eastAsia="Times New Roman" w:hAnsi="Arial" w:cs="Times New Roman"/>
                <w:lang w:eastAsia="en-GB"/>
              </w:rPr>
              <w:t xml:space="preserve"> onwards </w:t>
            </w:r>
            <w:r w:rsidRPr="00FD790E">
              <w:rPr>
                <w:rFonts w:ascii="Arial" w:eastAsia="Times New Roman" w:hAnsi="Arial" w:cs="Times New Roman"/>
                <w:lang w:eastAsia="en-GB"/>
              </w:rPr>
              <w:t>will be scored by a panel of evaluators and weighted accordingly. See Table 2 below.</w:t>
            </w:r>
          </w:p>
        </w:tc>
      </w:tr>
    </w:tbl>
    <w:p w14:paraId="76E2ADBF" w14:textId="77777777" w:rsidR="00FD790E" w:rsidRPr="00FD790E" w:rsidRDefault="00FD790E" w:rsidP="00FD790E">
      <w:pPr>
        <w:ind w:left="720"/>
        <w:rPr>
          <w:rFonts w:ascii="Arial" w:eastAsia="Times New Roman" w:hAnsi="Arial" w:cs="Times New Roman"/>
          <w:lang w:eastAsia="en-GB"/>
        </w:rPr>
      </w:pPr>
    </w:p>
    <w:p w14:paraId="2C70EC7A" w14:textId="073CB076" w:rsidR="00FD790E" w:rsidRPr="00F9470C" w:rsidRDefault="00FD790E" w:rsidP="00F9470C">
      <w:pPr>
        <w:ind w:left="720"/>
        <w:rPr>
          <w:rFonts w:ascii="Arial" w:eastAsia="Times New Roman" w:hAnsi="Arial" w:cs="Times New Roman"/>
          <w:lang w:eastAsia="en-GB"/>
        </w:rPr>
      </w:pPr>
      <w:r w:rsidRPr="00C66571">
        <w:rPr>
          <w:rFonts w:ascii="Arial" w:eastAsia="Times New Roman" w:hAnsi="Arial" w:cs="Times New Roman"/>
          <w:lang w:eastAsia="en-GB"/>
        </w:rPr>
        <w:t>Some of the questions/sections detailed in Table 1 that are scored have also been weighted, those weightings are as follows (Table 2) and will be used in producing the overall quality score.</w:t>
      </w:r>
      <w:r w:rsidR="00C66571">
        <w:rPr>
          <w:rFonts w:ascii="Arial" w:eastAsia="Times New Roman" w:hAnsi="Arial" w:cs="Times New Roman"/>
          <w:lang w:eastAsia="en-GB"/>
        </w:rPr>
        <w:t xml:space="preserve"> </w:t>
      </w:r>
    </w:p>
    <w:p w14:paraId="45656A4D" w14:textId="77777777" w:rsidR="00D93DF9" w:rsidRDefault="00D93DF9" w:rsidP="00322E17">
      <w:pPr>
        <w:pStyle w:val="Heading3"/>
        <w:keepLines/>
        <w:spacing w:before="200" w:line="300" w:lineRule="exact"/>
        <w:ind w:left="709"/>
        <w:rPr>
          <w:rFonts w:ascii="Arial" w:eastAsiaTheme="majorEastAsia" w:hAnsi="Arial" w:cstheme="majorBidi"/>
          <w:b/>
          <w:bCs/>
          <w:color w:val="8D5698"/>
          <w:szCs w:val="24"/>
          <w:lang w:eastAsia="en-US"/>
        </w:rPr>
      </w:pPr>
    </w:p>
    <w:p w14:paraId="032CC357" w14:textId="04016AA8" w:rsidR="00FD790E" w:rsidRDefault="00FD790E" w:rsidP="00322E17">
      <w:pPr>
        <w:pStyle w:val="Heading3"/>
        <w:keepLines/>
        <w:spacing w:before="200" w:line="300" w:lineRule="exact"/>
        <w:ind w:left="709"/>
        <w:rPr>
          <w:rFonts w:ascii="Arial" w:eastAsiaTheme="majorEastAsia" w:hAnsi="Arial" w:cstheme="majorBidi"/>
          <w:b/>
          <w:bCs/>
          <w:color w:val="8D5698"/>
          <w:szCs w:val="24"/>
          <w:lang w:eastAsia="en-US"/>
        </w:rPr>
      </w:pPr>
      <w:r w:rsidRPr="00322E17">
        <w:rPr>
          <w:rFonts w:ascii="Arial" w:eastAsiaTheme="majorEastAsia" w:hAnsi="Arial" w:cstheme="majorBidi"/>
          <w:b/>
          <w:bCs/>
          <w:color w:val="8D5698"/>
          <w:szCs w:val="24"/>
          <w:lang w:eastAsia="en-US"/>
        </w:rPr>
        <w:t>Table 2</w:t>
      </w:r>
    </w:p>
    <w:p w14:paraId="42B35DBF" w14:textId="4F3699CB" w:rsidR="00FD6ED7" w:rsidRPr="00F66C84" w:rsidRDefault="00F66C84" w:rsidP="00FD6ED7">
      <w:pPr>
        <w:rPr>
          <w:u w:val="single"/>
        </w:rPr>
      </w:pPr>
      <w:r>
        <w:tab/>
      </w:r>
      <w:r w:rsidRPr="00F66C84">
        <w:rPr>
          <w:rFonts w:ascii="Arial" w:eastAsiaTheme="majorEastAsia" w:hAnsi="Arial" w:cstheme="majorBidi"/>
          <w:b/>
          <w:bCs/>
          <w:color w:val="8D5698"/>
          <w:u w:val="single"/>
        </w:rPr>
        <w:t>Quality Questions for Lots 1</w:t>
      </w:r>
      <w:r w:rsidR="00F76E6A">
        <w:rPr>
          <w:rFonts w:ascii="Arial" w:eastAsiaTheme="majorEastAsia" w:hAnsi="Arial" w:cstheme="majorBidi"/>
          <w:b/>
          <w:bCs/>
          <w:color w:val="8D5698"/>
          <w:u w:val="single"/>
        </w:rPr>
        <w:t xml:space="preserve"> </w:t>
      </w:r>
      <w:r w:rsidRPr="00F66C84">
        <w:rPr>
          <w:rFonts w:ascii="Arial" w:eastAsiaTheme="majorEastAsia" w:hAnsi="Arial" w:cstheme="majorBidi"/>
          <w:b/>
          <w:bCs/>
          <w:color w:val="8D5698"/>
          <w:u w:val="single"/>
        </w:rPr>
        <w:t>&amp;</w:t>
      </w:r>
      <w:r w:rsidR="00F76E6A">
        <w:rPr>
          <w:rFonts w:ascii="Arial" w:eastAsiaTheme="majorEastAsia" w:hAnsi="Arial" w:cstheme="majorBidi"/>
          <w:b/>
          <w:bCs/>
          <w:color w:val="8D5698"/>
          <w:u w:val="single"/>
        </w:rPr>
        <w:t xml:space="preserve"> </w:t>
      </w:r>
      <w:r w:rsidRPr="00F66C84">
        <w:rPr>
          <w:rFonts w:ascii="Arial" w:eastAsiaTheme="majorEastAsia" w:hAnsi="Arial" w:cstheme="majorBidi"/>
          <w:b/>
          <w:bCs/>
          <w:color w:val="8D5698"/>
          <w:u w:val="single"/>
        </w:rPr>
        <w:t>3</w:t>
      </w: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D790E" w:rsidRPr="00FD790E" w14:paraId="5C828134" w14:textId="77777777" w:rsidTr="00B62239">
        <w:trPr>
          <w:jc w:val="center"/>
        </w:trPr>
        <w:tc>
          <w:tcPr>
            <w:tcW w:w="1512" w:type="dxa"/>
            <w:shd w:val="clear" w:color="auto" w:fill="CCC0D9" w:themeFill="accent4" w:themeFillTint="66"/>
            <w:vAlign w:val="center"/>
          </w:tcPr>
          <w:p w14:paraId="4B322B36"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5601" w:type="dxa"/>
            <w:shd w:val="clear" w:color="auto" w:fill="CCC0D9" w:themeFill="accent4" w:themeFillTint="66"/>
            <w:vAlign w:val="center"/>
          </w:tcPr>
          <w:p w14:paraId="5EB088D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CC0D9" w:themeFill="accent4" w:themeFillTint="66"/>
            <w:vAlign w:val="center"/>
          </w:tcPr>
          <w:p w14:paraId="357D775E"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295928E4" w14:textId="77777777" w:rsidR="00FD790E" w:rsidRPr="00FD790E" w:rsidRDefault="00FD790E" w:rsidP="00FD790E">
            <w:pPr>
              <w:jc w:val="center"/>
              <w:rPr>
                <w:rFonts w:ascii="Arial" w:eastAsia="Times New Roman" w:hAnsi="Arial" w:cs="Times New Roman"/>
                <w:b/>
                <w:color w:val="FF0000"/>
                <w:lang w:eastAsia="en-GB"/>
              </w:rPr>
            </w:pPr>
          </w:p>
        </w:tc>
      </w:tr>
      <w:tr w:rsidR="00FD790E" w:rsidRPr="00FD790E" w14:paraId="2A413BD9" w14:textId="77777777" w:rsidTr="00B62239">
        <w:trPr>
          <w:jc w:val="center"/>
        </w:trPr>
        <w:tc>
          <w:tcPr>
            <w:tcW w:w="1512" w:type="dxa"/>
            <w:shd w:val="clear" w:color="auto" w:fill="auto"/>
            <w:vAlign w:val="center"/>
          </w:tcPr>
          <w:p w14:paraId="15A38195" w14:textId="38C11536" w:rsidR="00FD790E"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 xml:space="preserve">Section </w:t>
            </w:r>
            <w:r w:rsidR="007239FD">
              <w:rPr>
                <w:rFonts w:ascii="Arial" w:eastAsia="Times New Roman" w:hAnsi="Arial" w:cs="Times New Roman"/>
                <w:lang w:eastAsia="en-GB"/>
              </w:rPr>
              <w:t>9</w:t>
            </w:r>
          </w:p>
        </w:tc>
        <w:tc>
          <w:tcPr>
            <w:tcW w:w="5601" w:type="dxa"/>
            <w:shd w:val="clear" w:color="auto" w:fill="auto"/>
            <w:vAlign w:val="center"/>
          </w:tcPr>
          <w:p w14:paraId="3CAEF4DD" w14:textId="1D502663" w:rsidR="00FD790E" w:rsidRPr="00FD790E" w:rsidRDefault="00C66571" w:rsidP="00FD790E">
            <w:pP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1937" w:type="dxa"/>
            <w:tcBorders>
              <w:bottom w:val="single" w:sz="4" w:space="0" w:color="auto"/>
            </w:tcBorders>
            <w:shd w:val="clear" w:color="auto" w:fill="auto"/>
            <w:vAlign w:val="center"/>
          </w:tcPr>
          <w:p w14:paraId="1EF4A3EB" w14:textId="77777777" w:rsidR="00FD790E" w:rsidRPr="00FD790E" w:rsidRDefault="00FD790E" w:rsidP="00FD790E">
            <w:pPr>
              <w:jc w:val="right"/>
              <w:rPr>
                <w:rFonts w:ascii="Arial" w:eastAsia="Times New Roman" w:hAnsi="Arial" w:cs="Times New Roman"/>
                <w:b/>
                <w:color w:val="FF0000"/>
                <w:lang w:eastAsia="en-GB"/>
              </w:rPr>
            </w:pPr>
          </w:p>
        </w:tc>
      </w:tr>
      <w:tr w:rsidR="00FD790E" w:rsidRPr="00FD790E" w14:paraId="06ECA1BF" w14:textId="77777777" w:rsidTr="00B62239">
        <w:trPr>
          <w:jc w:val="center"/>
        </w:trPr>
        <w:tc>
          <w:tcPr>
            <w:tcW w:w="1512" w:type="dxa"/>
            <w:shd w:val="clear" w:color="auto" w:fill="auto"/>
            <w:vAlign w:val="center"/>
          </w:tcPr>
          <w:p w14:paraId="0D9E5770" w14:textId="58294536" w:rsidR="00FD790E" w:rsidRPr="00CE323F" w:rsidRDefault="007239FD" w:rsidP="00942BE4">
            <w:pPr>
              <w:jc w:val="center"/>
              <w:rPr>
                <w:rFonts w:ascii="Arial" w:eastAsia="Times New Roman" w:hAnsi="Arial" w:cs="Times New Roman"/>
                <w:lang w:eastAsia="en-GB"/>
              </w:rPr>
            </w:pPr>
            <w:r w:rsidRPr="00CE323F">
              <w:rPr>
                <w:rFonts w:ascii="Arial" w:eastAsia="Times New Roman" w:hAnsi="Arial" w:cs="Times New Roman"/>
                <w:lang w:eastAsia="en-GB"/>
              </w:rPr>
              <w:t>9.1</w:t>
            </w:r>
          </w:p>
        </w:tc>
        <w:tc>
          <w:tcPr>
            <w:tcW w:w="5601" w:type="dxa"/>
            <w:shd w:val="clear" w:color="auto" w:fill="auto"/>
            <w:vAlign w:val="center"/>
          </w:tcPr>
          <w:p w14:paraId="0E8D1C09" w14:textId="13572E56" w:rsidR="00FD790E" w:rsidRPr="00CE323F" w:rsidRDefault="00E62EF8" w:rsidP="00FD790E">
            <w:pPr>
              <w:rPr>
                <w:rFonts w:ascii="Arial" w:eastAsia="Times New Roman" w:hAnsi="Arial" w:cs="Times New Roman"/>
                <w:b/>
                <w:lang w:eastAsia="en-GB"/>
              </w:rPr>
            </w:pPr>
            <w:r w:rsidRPr="00CE323F">
              <w:rPr>
                <w:rFonts w:ascii="Arial" w:eastAsia="Times New Roman" w:hAnsi="Arial" w:cs="Times New Roman"/>
                <w:b/>
                <w:lang w:eastAsia="en-GB"/>
              </w:rPr>
              <w:t>Procedures</w:t>
            </w:r>
          </w:p>
        </w:tc>
        <w:tc>
          <w:tcPr>
            <w:tcW w:w="1937" w:type="dxa"/>
            <w:tcBorders>
              <w:bottom w:val="single" w:sz="4" w:space="0" w:color="auto"/>
            </w:tcBorders>
            <w:shd w:val="clear" w:color="auto" w:fill="auto"/>
            <w:vAlign w:val="center"/>
          </w:tcPr>
          <w:p w14:paraId="56794F86" w14:textId="2308A108" w:rsidR="00FD790E" w:rsidRPr="00F76E6A" w:rsidRDefault="0092214F" w:rsidP="00FD790E">
            <w:pPr>
              <w:jc w:val="right"/>
              <w:rPr>
                <w:rFonts w:ascii="Arial" w:eastAsia="Times New Roman" w:hAnsi="Arial" w:cs="Times New Roman"/>
                <w:lang w:eastAsia="en-GB"/>
              </w:rPr>
            </w:pPr>
            <w:r w:rsidRPr="00F76E6A">
              <w:rPr>
                <w:rFonts w:ascii="Arial" w:eastAsia="Times New Roman" w:hAnsi="Arial" w:cs="Times New Roman"/>
                <w:lang w:eastAsia="en-GB"/>
              </w:rPr>
              <w:t>8%</w:t>
            </w:r>
          </w:p>
        </w:tc>
      </w:tr>
      <w:tr w:rsidR="00FD790E" w:rsidRPr="00FD790E" w14:paraId="7B833562" w14:textId="77777777" w:rsidTr="00B62239">
        <w:trPr>
          <w:jc w:val="center"/>
        </w:trPr>
        <w:tc>
          <w:tcPr>
            <w:tcW w:w="1512" w:type="dxa"/>
            <w:shd w:val="clear" w:color="auto" w:fill="auto"/>
            <w:vAlign w:val="center"/>
          </w:tcPr>
          <w:p w14:paraId="3F05DC9A" w14:textId="770565EF" w:rsidR="00FD790E" w:rsidRPr="00CE323F" w:rsidRDefault="00942BE4" w:rsidP="00FD790E">
            <w:pPr>
              <w:jc w:val="center"/>
              <w:rPr>
                <w:rFonts w:ascii="Arial" w:eastAsia="Times New Roman" w:hAnsi="Arial" w:cs="Times New Roman"/>
                <w:lang w:eastAsia="en-GB"/>
              </w:rPr>
            </w:pPr>
            <w:r w:rsidRPr="00CE323F">
              <w:rPr>
                <w:rFonts w:ascii="Arial" w:eastAsia="Times New Roman" w:hAnsi="Arial" w:cs="Times New Roman"/>
                <w:lang w:eastAsia="en-GB"/>
              </w:rPr>
              <w:t>9.2</w:t>
            </w:r>
          </w:p>
        </w:tc>
        <w:tc>
          <w:tcPr>
            <w:tcW w:w="5601" w:type="dxa"/>
            <w:shd w:val="clear" w:color="auto" w:fill="auto"/>
            <w:vAlign w:val="center"/>
          </w:tcPr>
          <w:p w14:paraId="5EECCCF8" w14:textId="399DB837" w:rsidR="00FD790E" w:rsidRPr="00CE323F" w:rsidRDefault="00F2510B" w:rsidP="00FD790E">
            <w:pPr>
              <w:rPr>
                <w:rFonts w:ascii="Arial" w:eastAsia="Times New Roman" w:hAnsi="Arial" w:cs="Times New Roman"/>
                <w:b/>
                <w:lang w:eastAsia="en-GB"/>
              </w:rPr>
            </w:pPr>
            <w:r w:rsidRPr="00CE323F">
              <w:rPr>
                <w:rFonts w:ascii="Arial" w:eastAsia="Times New Roman" w:hAnsi="Arial" w:cs="Times New Roman"/>
                <w:b/>
                <w:lang w:eastAsia="en-GB"/>
              </w:rPr>
              <w:t>Facilities and Animal Welfare</w:t>
            </w:r>
          </w:p>
        </w:tc>
        <w:tc>
          <w:tcPr>
            <w:tcW w:w="1937" w:type="dxa"/>
            <w:tcBorders>
              <w:bottom w:val="single" w:sz="4" w:space="0" w:color="auto"/>
            </w:tcBorders>
            <w:shd w:val="clear" w:color="auto" w:fill="auto"/>
            <w:vAlign w:val="center"/>
          </w:tcPr>
          <w:p w14:paraId="3D803BCE" w14:textId="63F325A2" w:rsidR="00FD790E" w:rsidRPr="00F76E6A" w:rsidRDefault="00543CD5" w:rsidP="00FD790E">
            <w:pPr>
              <w:jc w:val="right"/>
              <w:rPr>
                <w:rFonts w:ascii="Arial" w:eastAsia="Times New Roman" w:hAnsi="Arial" w:cs="Times New Roman"/>
                <w:lang w:eastAsia="en-GB"/>
              </w:rPr>
            </w:pPr>
            <w:r w:rsidRPr="00F76E6A">
              <w:rPr>
                <w:rFonts w:ascii="Arial" w:eastAsia="Times New Roman" w:hAnsi="Arial" w:cs="Times New Roman"/>
                <w:lang w:eastAsia="en-GB"/>
              </w:rPr>
              <w:t>8</w:t>
            </w:r>
            <w:r w:rsidR="00C66571" w:rsidRPr="00F76E6A">
              <w:rPr>
                <w:rFonts w:ascii="Arial" w:eastAsia="Times New Roman" w:hAnsi="Arial" w:cs="Times New Roman"/>
                <w:lang w:eastAsia="en-GB"/>
              </w:rPr>
              <w:t>%</w:t>
            </w:r>
          </w:p>
        </w:tc>
      </w:tr>
      <w:tr w:rsidR="00FD790E" w:rsidRPr="00FD790E" w14:paraId="6AC18C4C" w14:textId="77777777" w:rsidTr="00B62239">
        <w:trPr>
          <w:jc w:val="center"/>
        </w:trPr>
        <w:tc>
          <w:tcPr>
            <w:tcW w:w="1512" w:type="dxa"/>
            <w:shd w:val="clear" w:color="auto" w:fill="auto"/>
            <w:vAlign w:val="center"/>
          </w:tcPr>
          <w:p w14:paraId="73A3F1DA" w14:textId="7ABA1D27" w:rsidR="00FD790E" w:rsidRPr="00CE323F" w:rsidRDefault="00942BE4" w:rsidP="00FD790E">
            <w:pPr>
              <w:jc w:val="center"/>
              <w:rPr>
                <w:rFonts w:ascii="Arial" w:eastAsia="Times New Roman" w:hAnsi="Arial" w:cs="Times New Roman"/>
                <w:lang w:eastAsia="en-GB"/>
              </w:rPr>
            </w:pPr>
            <w:r w:rsidRPr="00CE323F">
              <w:rPr>
                <w:rFonts w:ascii="Arial" w:eastAsia="Times New Roman" w:hAnsi="Arial" w:cs="Times New Roman"/>
                <w:lang w:eastAsia="en-GB"/>
              </w:rPr>
              <w:t>9.3</w:t>
            </w:r>
          </w:p>
        </w:tc>
        <w:tc>
          <w:tcPr>
            <w:tcW w:w="5601" w:type="dxa"/>
            <w:shd w:val="clear" w:color="auto" w:fill="auto"/>
            <w:vAlign w:val="center"/>
          </w:tcPr>
          <w:p w14:paraId="73821EC5" w14:textId="3CC48704" w:rsidR="00FD790E" w:rsidRPr="00CE323F" w:rsidRDefault="00726134" w:rsidP="00FD790E">
            <w:pPr>
              <w:rPr>
                <w:rFonts w:ascii="Arial" w:eastAsia="Times New Roman" w:hAnsi="Arial" w:cs="Times New Roman"/>
                <w:b/>
                <w:lang w:eastAsia="en-GB"/>
              </w:rPr>
            </w:pPr>
            <w:r w:rsidRPr="00CE323F">
              <w:rPr>
                <w:rFonts w:ascii="Arial" w:eastAsia="Times New Roman" w:hAnsi="Arial" w:cs="Times New Roman"/>
                <w:b/>
                <w:lang w:eastAsia="en-GB"/>
              </w:rPr>
              <w:t xml:space="preserve">Rehoming </w:t>
            </w:r>
            <w:r w:rsidR="00F37637">
              <w:rPr>
                <w:rFonts w:ascii="Arial" w:eastAsia="Times New Roman" w:hAnsi="Arial" w:cs="Times New Roman"/>
                <w:b/>
                <w:lang w:eastAsia="en-GB"/>
              </w:rPr>
              <w:t>D</w:t>
            </w:r>
            <w:r w:rsidRPr="00CE323F">
              <w:rPr>
                <w:rFonts w:ascii="Arial" w:eastAsia="Times New Roman" w:hAnsi="Arial" w:cs="Times New Roman"/>
                <w:b/>
                <w:lang w:eastAsia="en-GB"/>
              </w:rPr>
              <w:t>ogs</w:t>
            </w:r>
          </w:p>
        </w:tc>
        <w:tc>
          <w:tcPr>
            <w:tcW w:w="1937" w:type="dxa"/>
            <w:tcBorders>
              <w:bottom w:val="single" w:sz="4" w:space="0" w:color="auto"/>
            </w:tcBorders>
            <w:shd w:val="clear" w:color="auto" w:fill="auto"/>
            <w:vAlign w:val="center"/>
          </w:tcPr>
          <w:p w14:paraId="61E35F07" w14:textId="58E4BBF0" w:rsidR="00FD790E" w:rsidRPr="00F76E6A" w:rsidRDefault="00543CD5" w:rsidP="00FD790E">
            <w:pPr>
              <w:jc w:val="right"/>
              <w:rPr>
                <w:rFonts w:ascii="Arial" w:eastAsia="Times New Roman" w:hAnsi="Arial" w:cs="Times New Roman"/>
                <w:lang w:eastAsia="en-GB"/>
              </w:rPr>
            </w:pPr>
            <w:r w:rsidRPr="00F76E6A">
              <w:rPr>
                <w:rFonts w:ascii="Arial" w:eastAsia="Times New Roman" w:hAnsi="Arial" w:cs="Times New Roman"/>
                <w:lang w:eastAsia="en-GB"/>
              </w:rPr>
              <w:t>6</w:t>
            </w:r>
            <w:r w:rsidR="00C66571" w:rsidRPr="00F76E6A">
              <w:rPr>
                <w:rFonts w:ascii="Arial" w:eastAsia="Times New Roman" w:hAnsi="Arial" w:cs="Times New Roman"/>
                <w:lang w:eastAsia="en-GB"/>
              </w:rPr>
              <w:t>%</w:t>
            </w:r>
          </w:p>
        </w:tc>
      </w:tr>
      <w:tr w:rsidR="00FD790E" w:rsidRPr="00FD790E" w14:paraId="37A9CFA9" w14:textId="77777777" w:rsidTr="00B62239">
        <w:trPr>
          <w:jc w:val="center"/>
        </w:trPr>
        <w:tc>
          <w:tcPr>
            <w:tcW w:w="1512" w:type="dxa"/>
            <w:shd w:val="clear" w:color="auto" w:fill="auto"/>
            <w:vAlign w:val="center"/>
          </w:tcPr>
          <w:p w14:paraId="1E302A03" w14:textId="3632B82C" w:rsidR="00FD790E" w:rsidRPr="00CE323F" w:rsidRDefault="00942BE4" w:rsidP="00FD790E">
            <w:pPr>
              <w:jc w:val="center"/>
              <w:rPr>
                <w:rFonts w:ascii="Arial" w:eastAsia="Times New Roman" w:hAnsi="Arial" w:cs="Times New Roman"/>
                <w:lang w:eastAsia="en-GB"/>
              </w:rPr>
            </w:pPr>
            <w:r w:rsidRPr="00CE323F">
              <w:rPr>
                <w:rFonts w:ascii="Arial" w:eastAsia="Times New Roman" w:hAnsi="Arial" w:cs="Times New Roman"/>
                <w:lang w:eastAsia="en-GB"/>
              </w:rPr>
              <w:t>9.4</w:t>
            </w:r>
          </w:p>
        </w:tc>
        <w:tc>
          <w:tcPr>
            <w:tcW w:w="5601" w:type="dxa"/>
            <w:shd w:val="clear" w:color="auto" w:fill="auto"/>
            <w:vAlign w:val="center"/>
          </w:tcPr>
          <w:p w14:paraId="38C865DE" w14:textId="6D27FB5D" w:rsidR="00FD790E" w:rsidRPr="00CE323F" w:rsidRDefault="00D56C15" w:rsidP="00FD790E">
            <w:pPr>
              <w:rPr>
                <w:rFonts w:ascii="Arial" w:eastAsia="Times New Roman" w:hAnsi="Arial" w:cs="Times New Roman"/>
                <w:b/>
                <w:bCs/>
                <w:lang w:eastAsia="en-GB"/>
              </w:rPr>
            </w:pPr>
            <w:r w:rsidRPr="00CE323F">
              <w:rPr>
                <w:rFonts w:ascii="Arial" w:eastAsia="Times New Roman" w:hAnsi="Arial" w:cs="Times New Roman"/>
                <w:b/>
                <w:bCs/>
                <w:lang w:eastAsia="en-GB"/>
              </w:rPr>
              <w:t>Training/Competency</w:t>
            </w:r>
          </w:p>
        </w:tc>
        <w:tc>
          <w:tcPr>
            <w:tcW w:w="1937" w:type="dxa"/>
            <w:tcBorders>
              <w:bottom w:val="single" w:sz="4" w:space="0" w:color="auto"/>
            </w:tcBorders>
            <w:shd w:val="clear" w:color="auto" w:fill="auto"/>
            <w:vAlign w:val="center"/>
          </w:tcPr>
          <w:p w14:paraId="7AF8D900" w14:textId="36588AC3" w:rsidR="00FD790E" w:rsidRPr="00F76E6A" w:rsidRDefault="00F76E6A" w:rsidP="00FD790E">
            <w:pPr>
              <w:jc w:val="right"/>
              <w:rPr>
                <w:rFonts w:ascii="Arial" w:eastAsia="Times New Roman" w:hAnsi="Arial" w:cs="Times New Roman"/>
                <w:lang w:eastAsia="en-GB"/>
              </w:rPr>
            </w:pPr>
            <w:r w:rsidRPr="00F76E6A">
              <w:rPr>
                <w:rFonts w:ascii="Arial" w:eastAsia="Times New Roman" w:hAnsi="Arial" w:cs="Times New Roman"/>
                <w:lang w:eastAsia="en-GB"/>
              </w:rPr>
              <w:t>8</w:t>
            </w:r>
            <w:r w:rsidR="00C66571" w:rsidRPr="00F76E6A">
              <w:rPr>
                <w:rFonts w:ascii="Arial" w:eastAsia="Times New Roman" w:hAnsi="Arial" w:cs="Times New Roman"/>
                <w:lang w:eastAsia="en-GB"/>
              </w:rPr>
              <w:t>%</w:t>
            </w:r>
          </w:p>
        </w:tc>
      </w:tr>
      <w:tr w:rsidR="005777A4" w:rsidRPr="00FD790E" w14:paraId="76087F43" w14:textId="77777777" w:rsidTr="00B62239">
        <w:trPr>
          <w:jc w:val="center"/>
        </w:trPr>
        <w:tc>
          <w:tcPr>
            <w:tcW w:w="1512" w:type="dxa"/>
            <w:shd w:val="clear" w:color="auto" w:fill="auto"/>
            <w:vAlign w:val="center"/>
          </w:tcPr>
          <w:p w14:paraId="21AFA773" w14:textId="0A0A726D" w:rsidR="005777A4" w:rsidRPr="00CE323F" w:rsidRDefault="005777A4" w:rsidP="00FD790E">
            <w:pPr>
              <w:jc w:val="center"/>
              <w:rPr>
                <w:rFonts w:ascii="Arial" w:eastAsia="Times New Roman" w:hAnsi="Arial" w:cs="Times New Roman"/>
                <w:lang w:eastAsia="en-GB"/>
              </w:rPr>
            </w:pPr>
            <w:r>
              <w:rPr>
                <w:rFonts w:ascii="Arial" w:eastAsia="Times New Roman" w:hAnsi="Arial" w:cs="Times New Roman"/>
                <w:lang w:eastAsia="en-GB"/>
              </w:rPr>
              <w:t>9.5</w:t>
            </w:r>
          </w:p>
        </w:tc>
        <w:tc>
          <w:tcPr>
            <w:tcW w:w="5601" w:type="dxa"/>
            <w:shd w:val="clear" w:color="auto" w:fill="auto"/>
            <w:vAlign w:val="center"/>
          </w:tcPr>
          <w:p w14:paraId="6AB7B2AD" w14:textId="27A0CB57" w:rsidR="005777A4" w:rsidRPr="00CE323F" w:rsidRDefault="005777A4" w:rsidP="00FD790E">
            <w:pPr>
              <w:rPr>
                <w:rFonts w:ascii="Arial" w:eastAsia="Times New Roman" w:hAnsi="Arial" w:cs="Times New Roman"/>
                <w:b/>
                <w:bCs/>
                <w:lang w:eastAsia="en-GB"/>
              </w:rPr>
            </w:pPr>
            <w:r>
              <w:rPr>
                <w:rFonts w:ascii="Arial" w:eastAsia="Times New Roman" w:hAnsi="Arial" w:cs="Times New Roman"/>
                <w:b/>
                <w:bCs/>
                <w:lang w:eastAsia="en-GB"/>
              </w:rPr>
              <w:t>Social Value</w:t>
            </w:r>
          </w:p>
        </w:tc>
        <w:tc>
          <w:tcPr>
            <w:tcW w:w="1937" w:type="dxa"/>
            <w:tcBorders>
              <w:bottom w:val="single" w:sz="4" w:space="0" w:color="auto"/>
            </w:tcBorders>
            <w:shd w:val="clear" w:color="auto" w:fill="auto"/>
            <w:vAlign w:val="center"/>
          </w:tcPr>
          <w:p w14:paraId="244E9720" w14:textId="3D30C725" w:rsidR="005777A4" w:rsidRPr="00F76E6A" w:rsidRDefault="005777A4" w:rsidP="00FD790E">
            <w:pPr>
              <w:jc w:val="right"/>
              <w:rPr>
                <w:rFonts w:ascii="Arial" w:eastAsia="Times New Roman" w:hAnsi="Arial" w:cs="Times New Roman"/>
                <w:lang w:eastAsia="en-GB"/>
              </w:rPr>
            </w:pPr>
            <w:r w:rsidRPr="00F76E6A">
              <w:rPr>
                <w:rFonts w:ascii="Arial" w:eastAsia="Times New Roman" w:hAnsi="Arial" w:cs="Times New Roman"/>
                <w:lang w:eastAsia="en-GB"/>
              </w:rPr>
              <w:t>10%</w:t>
            </w:r>
          </w:p>
        </w:tc>
      </w:tr>
      <w:tr w:rsidR="00FD790E" w:rsidRPr="00FD790E" w14:paraId="2011590D" w14:textId="77777777" w:rsidTr="00B62239">
        <w:trPr>
          <w:jc w:val="center"/>
        </w:trPr>
        <w:tc>
          <w:tcPr>
            <w:tcW w:w="1512" w:type="dxa"/>
            <w:shd w:val="clear" w:color="auto" w:fill="auto"/>
            <w:vAlign w:val="center"/>
          </w:tcPr>
          <w:p w14:paraId="08904736" w14:textId="77777777" w:rsidR="00FD790E" w:rsidRPr="00FD790E" w:rsidRDefault="00FD790E" w:rsidP="00FD790E">
            <w:pPr>
              <w:jc w:val="center"/>
              <w:rPr>
                <w:rFonts w:ascii="Arial" w:eastAsia="Times New Roman" w:hAnsi="Arial" w:cs="Times New Roman"/>
                <w:lang w:eastAsia="en-GB"/>
              </w:rPr>
            </w:pPr>
          </w:p>
        </w:tc>
        <w:tc>
          <w:tcPr>
            <w:tcW w:w="5601" w:type="dxa"/>
            <w:shd w:val="clear" w:color="auto" w:fill="auto"/>
            <w:vAlign w:val="center"/>
          </w:tcPr>
          <w:p w14:paraId="22089AA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Total Score</w:t>
            </w:r>
          </w:p>
        </w:tc>
        <w:tc>
          <w:tcPr>
            <w:tcW w:w="1937" w:type="dxa"/>
            <w:shd w:val="clear" w:color="auto" w:fill="auto"/>
            <w:vAlign w:val="center"/>
          </w:tcPr>
          <w:p w14:paraId="3F224081" w14:textId="0A6AA430" w:rsidR="00FD790E" w:rsidRPr="00FD790E" w:rsidRDefault="00F76E6A" w:rsidP="00FD790E">
            <w:pPr>
              <w:jc w:val="right"/>
              <w:rPr>
                <w:rFonts w:ascii="Arial" w:eastAsia="Times New Roman" w:hAnsi="Arial" w:cs="Times New Roman"/>
                <w:b/>
                <w:lang w:eastAsia="en-GB"/>
              </w:rPr>
            </w:pPr>
            <w:r>
              <w:rPr>
                <w:rFonts w:ascii="Arial" w:eastAsia="Times New Roman" w:hAnsi="Arial" w:cs="Times New Roman"/>
                <w:b/>
                <w:lang w:eastAsia="en-GB"/>
              </w:rPr>
              <w:t>4</w:t>
            </w:r>
            <w:r w:rsidR="00FD790E" w:rsidRPr="00FD790E">
              <w:rPr>
                <w:rFonts w:ascii="Arial" w:eastAsia="Times New Roman" w:hAnsi="Arial" w:cs="Times New Roman"/>
                <w:b/>
                <w:lang w:eastAsia="en-GB"/>
              </w:rPr>
              <w:t>0</w:t>
            </w:r>
            <w:r w:rsidR="00C66571">
              <w:rPr>
                <w:rFonts w:ascii="Arial" w:eastAsia="Times New Roman" w:hAnsi="Arial" w:cs="Times New Roman"/>
                <w:b/>
                <w:lang w:eastAsia="en-GB"/>
              </w:rPr>
              <w:t>%</w:t>
            </w:r>
          </w:p>
        </w:tc>
      </w:tr>
    </w:tbl>
    <w:p w14:paraId="1BE26F31" w14:textId="77777777" w:rsidR="00F76E6A" w:rsidRDefault="00F76E6A" w:rsidP="00F9470C">
      <w:pPr>
        <w:rPr>
          <w:rFonts w:ascii="Arial" w:eastAsia="Times New Roman" w:hAnsi="Arial" w:cs="Times New Roman"/>
          <w:lang w:eastAsia="en-GB"/>
        </w:rPr>
      </w:pPr>
    </w:p>
    <w:p w14:paraId="0122EEDA" w14:textId="77777777" w:rsidR="00F76E6A" w:rsidRDefault="00F76E6A" w:rsidP="00F9470C">
      <w:pPr>
        <w:rPr>
          <w:rFonts w:ascii="Arial" w:eastAsia="Times New Roman" w:hAnsi="Arial" w:cs="Times New Roman"/>
          <w:lang w:eastAsia="en-GB"/>
        </w:rPr>
      </w:pPr>
    </w:p>
    <w:p w14:paraId="22DC40D0" w14:textId="3932DBC8" w:rsidR="008512C9" w:rsidRPr="008512C9" w:rsidRDefault="008512C9" w:rsidP="00B62239">
      <w:pPr>
        <w:pStyle w:val="Heading3"/>
        <w:keepLines/>
        <w:spacing w:before="200" w:line="300" w:lineRule="exact"/>
        <w:ind w:left="567"/>
        <w:rPr>
          <w:rFonts w:ascii="Arial" w:eastAsiaTheme="majorEastAsia" w:hAnsi="Arial" w:cstheme="majorBidi"/>
          <w:b/>
          <w:bCs/>
          <w:color w:val="8D5698"/>
          <w:szCs w:val="24"/>
          <w:lang w:eastAsia="en-US"/>
        </w:rPr>
      </w:pPr>
      <w:r w:rsidRPr="00322E17">
        <w:rPr>
          <w:rFonts w:ascii="Arial" w:eastAsiaTheme="majorEastAsia" w:hAnsi="Arial" w:cstheme="majorBidi"/>
          <w:b/>
          <w:bCs/>
          <w:color w:val="8D5698"/>
          <w:szCs w:val="24"/>
          <w:lang w:eastAsia="en-US"/>
        </w:rPr>
        <w:t>Table 2</w:t>
      </w:r>
    </w:p>
    <w:p w14:paraId="23C803DA" w14:textId="2268A059" w:rsidR="00F76E6A" w:rsidRPr="00F66C84" w:rsidRDefault="00F76E6A" w:rsidP="00B62239">
      <w:pPr>
        <w:ind w:left="567"/>
        <w:rPr>
          <w:u w:val="single"/>
        </w:rPr>
      </w:pPr>
      <w:r w:rsidRPr="00F66C84">
        <w:rPr>
          <w:rFonts w:ascii="Arial" w:eastAsiaTheme="majorEastAsia" w:hAnsi="Arial" w:cstheme="majorBidi"/>
          <w:b/>
          <w:bCs/>
          <w:color w:val="8D5698"/>
          <w:u w:val="single"/>
        </w:rPr>
        <w:t xml:space="preserve">Quality Questions for Lots </w:t>
      </w:r>
      <w:r>
        <w:rPr>
          <w:rFonts w:ascii="Arial" w:eastAsiaTheme="majorEastAsia" w:hAnsi="Arial" w:cstheme="majorBidi"/>
          <w:b/>
          <w:bCs/>
          <w:color w:val="8D5698"/>
          <w:u w:val="single"/>
        </w:rPr>
        <w:t xml:space="preserve">2 </w:t>
      </w:r>
      <w:r w:rsidRPr="00F66C84">
        <w:rPr>
          <w:rFonts w:ascii="Arial" w:eastAsiaTheme="majorEastAsia" w:hAnsi="Arial" w:cstheme="majorBidi"/>
          <w:b/>
          <w:bCs/>
          <w:color w:val="8D5698"/>
          <w:u w:val="single"/>
        </w:rPr>
        <w:t>&amp;</w:t>
      </w:r>
      <w:r>
        <w:rPr>
          <w:rFonts w:ascii="Arial" w:eastAsiaTheme="majorEastAsia" w:hAnsi="Arial" w:cstheme="majorBidi"/>
          <w:b/>
          <w:bCs/>
          <w:color w:val="8D5698"/>
          <w:u w:val="single"/>
        </w:rPr>
        <w:t xml:space="preserve"> 4 </w:t>
      </w:r>
    </w:p>
    <w:p w14:paraId="4B488A80" w14:textId="77777777" w:rsidR="00F76E6A" w:rsidRPr="00FD790E" w:rsidRDefault="00F76E6A" w:rsidP="00F76E6A">
      <w:pPr>
        <w:rPr>
          <w:rFonts w:ascii="Arial" w:eastAsia="Times New Roman" w:hAnsi="Arial" w:cs="Times New Roman"/>
          <w:color w:val="FF000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76E6A" w:rsidRPr="00FD790E" w14:paraId="0BCFDD3C" w14:textId="77777777" w:rsidTr="001269AD">
        <w:trPr>
          <w:jc w:val="center"/>
        </w:trPr>
        <w:tc>
          <w:tcPr>
            <w:tcW w:w="1512" w:type="dxa"/>
            <w:shd w:val="clear" w:color="auto" w:fill="CCC0D9" w:themeFill="accent4" w:themeFillTint="66"/>
            <w:vAlign w:val="center"/>
          </w:tcPr>
          <w:p w14:paraId="38F63534" w14:textId="77777777" w:rsidR="00F76E6A" w:rsidRPr="00FD790E" w:rsidRDefault="00F76E6A">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5601" w:type="dxa"/>
            <w:shd w:val="clear" w:color="auto" w:fill="CCC0D9" w:themeFill="accent4" w:themeFillTint="66"/>
            <w:vAlign w:val="center"/>
          </w:tcPr>
          <w:p w14:paraId="5863EA86" w14:textId="77777777" w:rsidR="00F76E6A" w:rsidRPr="00FD790E" w:rsidRDefault="00F76E6A">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CC0D9" w:themeFill="accent4" w:themeFillTint="66"/>
            <w:vAlign w:val="center"/>
          </w:tcPr>
          <w:p w14:paraId="0C290055" w14:textId="77777777" w:rsidR="00F76E6A" w:rsidRPr="00FD790E" w:rsidRDefault="00F76E6A">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1BFE74B4" w14:textId="77777777" w:rsidR="00F76E6A" w:rsidRPr="00FD790E" w:rsidRDefault="00F76E6A">
            <w:pPr>
              <w:jc w:val="center"/>
              <w:rPr>
                <w:rFonts w:ascii="Arial" w:eastAsia="Times New Roman" w:hAnsi="Arial" w:cs="Times New Roman"/>
                <w:b/>
                <w:color w:val="FF0000"/>
                <w:lang w:eastAsia="en-GB"/>
              </w:rPr>
            </w:pPr>
          </w:p>
        </w:tc>
      </w:tr>
      <w:tr w:rsidR="00F76E6A" w:rsidRPr="00FD790E" w14:paraId="0271F5D4" w14:textId="77777777" w:rsidTr="001269AD">
        <w:trPr>
          <w:jc w:val="center"/>
        </w:trPr>
        <w:tc>
          <w:tcPr>
            <w:tcW w:w="1512" w:type="dxa"/>
            <w:shd w:val="clear" w:color="auto" w:fill="auto"/>
          </w:tcPr>
          <w:p w14:paraId="4066F0FB" w14:textId="77777777" w:rsidR="00F76E6A" w:rsidRPr="00FD790E" w:rsidRDefault="00F76E6A">
            <w:pPr>
              <w:jc w:val="center"/>
              <w:rPr>
                <w:rFonts w:ascii="Arial" w:eastAsia="Times New Roman" w:hAnsi="Arial" w:cs="Times New Roman"/>
                <w:lang w:eastAsia="en-GB"/>
              </w:rPr>
            </w:pPr>
            <w:r>
              <w:rPr>
                <w:rFonts w:ascii="Arial" w:eastAsia="Times New Roman" w:hAnsi="Arial" w:cs="Times New Roman"/>
                <w:lang w:eastAsia="en-GB"/>
              </w:rPr>
              <w:t>Section 9</w:t>
            </w:r>
          </w:p>
        </w:tc>
        <w:tc>
          <w:tcPr>
            <w:tcW w:w="5601" w:type="dxa"/>
            <w:shd w:val="clear" w:color="auto" w:fill="auto"/>
          </w:tcPr>
          <w:p w14:paraId="4837B123" w14:textId="77777777" w:rsidR="00F76E6A" w:rsidRPr="00FD790E" w:rsidRDefault="00F76E6A">
            <w:pP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1937" w:type="dxa"/>
            <w:tcBorders>
              <w:bottom w:val="single" w:sz="4" w:space="0" w:color="auto"/>
            </w:tcBorders>
            <w:shd w:val="clear" w:color="auto" w:fill="auto"/>
          </w:tcPr>
          <w:p w14:paraId="1B937165" w14:textId="77777777" w:rsidR="00F76E6A" w:rsidRPr="00FD790E" w:rsidRDefault="00F76E6A">
            <w:pPr>
              <w:jc w:val="right"/>
              <w:rPr>
                <w:rFonts w:ascii="Arial" w:eastAsia="Times New Roman" w:hAnsi="Arial" w:cs="Times New Roman"/>
                <w:b/>
                <w:color w:val="FF0000"/>
                <w:lang w:eastAsia="en-GB"/>
              </w:rPr>
            </w:pPr>
          </w:p>
        </w:tc>
      </w:tr>
      <w:tr w:rsidR="00F76E6A" w:rsidRPr="00FD790E" w14:paraId="6A7904FA" w14:textId="77777777" w:rsidTr="001269AD">
        <w:trPr>
          <w:jc w:val="center"/>
        </w:trPr>
        <w:tc>
          <w:tcPr>
            <w:tcW w:w="1512" w:type="dxa"/>
            <w:shd w:val="clear" w:color="auto" w:fill="auto"/>
          </w:tcPr>
          <w:p w14:paraId="68F07A17" w14:textId="77777777" w:rsidR="00F76E6A" w:rsidRPr="00CE323F" w:rsidRDefault="00F76E6A">
            <w:pPr>
              <w:jc w:val="center"/>
              <w:rPr>
                <w:rFonts w:ascii="Arial" w:eastAsia="Times New Roman" w:hAnsi="Arial" w:cs="Times New Roman"/>
                <w:lang w:eastAsia="en-GB"/>
              </w:rPr>
            </w:pPr>
            <w:r w:rsidRPr="00CE323F">
              <w:rPr>
                <w:rFonts w:ascii="Arial" w:eastAsia="Times New Roman" w:hAnsi="Arial" w:cs="Times New Roman"/>
                <w:lang w:eastAsia="en-GB"/>
              </w:rPr>
              <w:t>9.1</w:t>
            </w:r>
          </w:p>
        </w:tc>
        <w:tc>
          <w:tcPr>
            <w:tcW w:w="5601" w:type="dxa"/>
            <w:shd w:val="clear" w:color="auto" w:fill="auto"/>
          </w:tcPr>
          <w:p w14:paraId="6C88A769" w14:textId="77777777" w:rsidR="00F76E6A" w:rsidRPr="00CE323F" w:rsidRDefault="00F76E6A">
            <w:pPr>
              <w:rPr>
                <w:rFonts w:ascii="Arial" w:eastAsia="Times New Roman" w:hAnsi="Arial" w:cs="Times New Roman"/>
                <w:b/>
                <w:lang w:eastAsia="en-GB"/>
              </w:rPr>
            </w:pPr>
            <w:r w:rsidRPr="00CE323F">
              <w:rPr>
                <w:rFonts w:ascii="Arial" w:eastAsia="Times New Roman" w:hAnsi="Arial" w:cs="Times New Roman"/>
                <w:b/>
                <w:lang w:eastAsia="en-GB"/>
              </w:rPr>
              <w:t>Procedures</w:t>
            </w:r>
          </w:p>
        </w:tc>
        <w:tc>
          <w:tcPr>
            <w:tcW w:w="1937" w:type="dxa"/>
            <w:tcBorders>
              <w:bottom w:val="single" w:sz="4" w:space="0" w:color="auto"/>
            </w:tcBorders>
            <w:shd w:val="clear" w:color="auto" w:fill="auto"/>
          </w:tcPr>
          <w:p w14:paraId="518B5CEE" w14:textId="076C23B7" w:rsidR="00F76E6A" w:rsidRPr="00F76E6A" w:rsidRDefault="00F76E6A">
            <w:pPr>
              <w:jc w:val="right"/>
              <w:rPr>
                <w:rFonts w:ascii="Arial" w:eastAsia="Times New Roman" w:hAnsi="Arial" w:cs="Times New Roman"/>
                <w:lang w:eastAsia="en-GB"/>
              </w:rPr>
            </w:pPr>
            <w:r>
              <w:rPr>
                <w:rFonts w:ascii="Arial" w:eastAsia="Times New Roman" w:hAnsi="Arial" w:cs="Times New Roman"/>
                <w:lang w:eastAsia="en-GB"/>
              </w:rPr>
              <w:t>10</w:t>
            </w:r>
            <w:r w:rsidRPr="00F76E6A">
              <w:rPr>
                <w:rFonts w:ascii="Arial" w:eastAsia="Times New Roman" w:hAnsi="Arial" w:cs="Times New Roman"/>
                <w:lang w:eastAsia="en-GB"/>
              </w:rPr>
              <w:t>%</w:t>
            </w:r>
          </w:p>
        </w:tc>
      </w:tr>
      <w:tr w:rsidR="00F76E6A" w:rsidRPr="00FD790E" w14:paraId="4347AA67" w14:textId="77777777" w:rsidTr="001269AD">
        <w:trPr>
          <w:jc w:val="center"/>
        </w:trPr>
        <w:tc>
          <w:tcPr>
            <w:tcW w:w="1512" w:type="dxa"/>
            <w:shd w:val="clear" w:color="auto" w:fill="auto"/>
          </w:tcPr>
          <w:p w14:paraId="3FC0E7F3" w14:textId="77777777" w:rsidR="00F76E6A" w:rsidRPr="00CE323F" w:rsidRDefault="00F76E6A">
            <w:pPr>
              <w:jc w:val="center"/>
              <w:rPr>
                <w:rFonts w:ascii="Arial" w:eastAsia="Times New Roman" w:hAnsi="Arial" w:cs="Times New Roman"/>
                <w:lang w:eastAsia="en-GB"/>
              </w:rPr>
            </w:pPr>
            <w:r w:rsidRPr="00CE323F">
              <w:rPr>
                <w:rFonts w:ascii="Arial" w:eastAsia="Times New Roman" w:hAnsi="Arial" w:cs="Times New Roman"/>
                <w:lang w:eastAsia="en-GB"/>
              </w:rPr>
              <w:t>9.2</w:t>
            </w:r>
          </w:p>
        </w:tc>
        <w:tc>
          <w:tcPr>
            <w:tcW w:w="5601" w:type="dxa"/>
            <w:shd w:val="clear" w:color="auto" w:fill="auto"/>
          </w:tcPr>
          <w:p w14:paraId="668F3C27" w14:textId="77777777" w:rsidR="00F76E6A" w:rsidRPr="00CE323F" w:rsidRDefault="00F76E6A">
            <w:pPr>
              <w:rPr>
                <w:rFonts w:ascii="Arial" w:eastAsia="Times New Roman" w:hAnsi="Arial" w:cs="Times New Roman"/>
                <w:b/>
                <w:lang w:eastAsia="en-GB"/>
              </w:rPr>
            </w:pPr>
            <w:r w:rsidRPr="00CE323F">
              <w:rPr>
                <w:rFonts w:ascii="Arial" w:eastAsia="Times New Roman" w:hAnsi="Arial" w:cs="Times New Roman"/>
                <w:b/>
                <w:lang w:eastAsia="en-GB"/>
              </w:rPr>
              <w:t>Facilities and Animal Welfare</w:t>
            </w:r>
          </w:p>
        </w:tc>
        <w:tc>
          <w:tcPr>
            <w:tcW w:w="1937" w:type="dxa"/>
            <w:tcBorders>
              <w:bottom w:val="single" w:sz="4" w:space="0" w:color="auto"/>
            </w:tcBorders>
            <w:shd w:val="clear" w:color="auto" w:fill="auto"/>
          </w:tcPr>
          <w:p w14:paraId="20038D12" w14:textId="6DF3E3F0" w:rsidR="00F76E6A" w:rsidRPr="00F76E6A" w:rsidRDefault="00F76E6A">
            <w:pPr>
              <w:jc w:val="right"/>
              <w:rPr>
                <w:rFonts w:ascii="Arial" w:eastAsia="Times New Roman" w:hAnsi="Arial" w:cs="Times New Roman"/>
                <w:lang w:eastAsia="en-GB"/>
              </w:rPr>
            </w:pPr>
            <w:r>
              <w:rPr>
                <w:rFonts w:ascii="Arial" w:eastAsia="Times New Roman" w:hAnsi="Arial" w:cs="Times New Roman"/>
                <w:lang w:eastAsia="en-GB"/>
              </w:rPr>
              <w:t>10</w:t>
            </w:r>
            <w:r w:rsidRPr="00F76E6A">
              <w:rPr>
                <w:rFonts w:ascii="Arial" w:eastAsia="Times New Roman" w:hAnsi="Arial" w:cs="Times New Roman"/>
                <w:lang w:eastAsia="en-GB"/>
              </w:rPr>
              <w:t>%</w:t>
            </w:r>
          </w:p>
        </w:tc>
      </w:tr>
      <w:tr w:rsidR="00F76E6A" w:rsidRPr="00FD790E" w14:paraId="67CD9735" w14:textId="77777777" w:rsidTr="001269AD">
        <w:trPr>
          <w:jc w:val="center"/>
        </w:trPr>
        <w:tc>
          <w:tcPr>
            <w:tcW w:w="1512" w:type="dxa"/>
            <w:shd w:val="clear" w:color="auto" w:fill="auto"/>
          </w:tcPr>
          <w:p w14:paraId="54E0D57C" w14:textId="77777777" w:rsidR="00F76E6A" w:rsidRPr="00CE323F" w:rsidRDefault="00F76E6A">
            <w:pPr>
              <w:jc w:val="center"/>
              <w:rPr>
                <w:rFonts w:ascii="Arial" w:eastAsia="Times New Roman" w:hAnsi="Arial" w:cs="Times New Roman"/>
                <w:lang w:eastAsia="en-GB"/>
              </w:rPr>
            </w:pPr>
            <w:r w:rsidRPr="00CE323F">
              <w:rPr>
                <w:rFonts w:ascii="Arial" w:eastAsia="Times New Roman" w:hAnsi="Arial" w:cs="Times New Roman"/>
                <w:lang w:eastAsia="en-GB"/>
              </w:rPr>
              <w:t>9.4</w:t>
            </w:r>
          </w:p>
        </w:tc>
        <w:tc>
          <w:tcPr>
            <w:tcW w:w="5601" w:type="dxa"/>
            <w:shd w:val="clear" w:color="auto" w:fill="auto"/>
          </w:tcPr>
          <w:p w14:paraId="506AE71D" w14:textId="77777777" w:rsidR="00F76E6A" w:rsidRPr="00CE323F" w:rsidRDefault="00F76E6A">
            <w:pPr>
              <w:rPr>
                <w:rFonts w:ascii="Arial" w:eastAsia="Times New Roman" w:hAnsi="Arial" w:cs="Times New Roman"/>
                <w:b/>
                <w:bCs/>
                <w:lang w:eastAsia="en-GB"/>
              </w:rPr>
            </w:pPr>
            <w:r w:rsidRPr="00CE323F">
              <w:rPr>
                <w:rFonts w:ascii="Arial" w:eastAsia="Times New Roman" w:hAnsi="Arial" w:cs="Times New Roman"/>
                <w:b/>
                <w:bCs/>
                <w:lang w:eastAsia="en-GB"/>
              </w:rPr>
              <w:t>Training/Competency</w:t>
            </w:r>
          </w:p>
        </w:tc>
        <w:tc>
          <w:tcPr>
            <w:tcW w:w="1937" w:type="dxa"/>
            <w:tcBorders>
              <w:bottom w:val="single" w:sz="4" w:space="0" w:color="auto"/>
            </w:tcBorders>
            <w:shd w:val="clear" w:color="auto" w:fill="auto"/>
          </w:tcPr>
          <w:p w14:paraId="3031210C" w14:textId="770B5B7F" w:rsidR="00F76E6A" w:rsidRPr="00F76E6A" w:rsidRDefault="00F76E6A">
            <w:pPr>
              <w:jc w:val="right"/>
              <w:rPr>
                <w:rFonts w:ascii="Arial" w:eastAsia="Times New Roman" w:hAnsi="Arial" w:cs="Times New Roman"/>
                <w:lang w:eastAsia="en-GB"/>
              </w:rPr>
            </w:pPr>
            <w:r>
              <w:rPr>
                <w:rFonts w:ascii="Arial" w:eastAsia="Times New Roman" w:hAnsi="Arial" w:cs="Times New Roman"/>
                <w:lang w:eastAsia="en-GB"/>
              </w:rPr>
              <w:t>10</w:t>
            </w:r>
            <w:r w:rsidRPr="00F76E6A">
              <w:rPr>
                <w:rFonts w:ascii="Arial" w:eastAsia="Times New Roman" w:hAnsi="Arial" w:cs="Times New Roman"/>
                <w:lang w:eastAsia="en-GB"/>
              </w:rPr>
              <w:t>%</w:t>
            </w:r>
          </w:p>
        </w:tc>
      </w:tr>
      <w:tr w:rsidR="00F76E6A" w:rsidRPr="00FD790E" w14:paraId="3F39754C" w14:textId="77777777" w:rsidTr="001269AD">
        <w:trPr>
          <w:jc w:val="center"/>
        </w:trPr>
        <w:tc>
          <w:tcPr>
            <w:tcW w:w="1512" w:type="dxa"/>
            <w:shd w:val="clear" w:color="auto" w:fill="auto"/>
          </w:tcPr>
          <w:p w14:paraId="552EC1E4" w14:textId="77777777" w:rsidR="00F76E6A" w:rsidRPr="00CE323F" w:rsidRDefault="00F76E6A">
            <w:pPr>
              <w:jc w:val="center"/>
              <w:rPr>
                <w:rFonts w:ascii="Arial" w:eastAsia="Times New Roman" w:hAnsi="Arial" w:cs="Times New Roman"/>
                <w:lang w:eastAsia="en-GB"/>
              </w:rPr>
            </w:pPr>
            <w:r>
              <w:rPr>
                <w:rFonts w:ascii="Arial" w:eastAsia="Times New Roman" w:hAnsi="Arial" w:cs="Times New Roman"/>
                <w:lang w:eastAsia="en-GB"/>
              </w:rPr>
              <w:t>9.5</w:t>
            </w:r>
          </w:p>
        </w:tc>
        <w:tc>
          <w:tcPr>
            <w:tcW w:w="5601" w:type="dxa"/>
            <w:shd w:val="clear" w:color="auto" w:fill="auto"/>
          </w:tcPr>
          <w:p w14:paraId="7DD12868" w14:textId="77777777" w:rsidR="00F76E6A" w:rsidRPr="00CE323F" w:rsidRDefault="00F76E6A">
            <w:pPr>
              <w:rPr>
                <w:rFonts w:ascii="Arial" w:eastAsia="Times New Roman" w:hAnsi="Arial" w:cs="Times New Roman"/>
                <w:b/>
                <w:bCs/>
                <w:lang w:eastAsia="en-GB"/>
              </w:rPr>
            </w:pPr>
            <w:r>
              <w:rPr>
                <w:rFonts w:ascii="Arial" w:eastAsia="Times New Roman" w:hAnsi="Arial" w:cs="Times New Roman"/>
                <w:b/>
                <w:bCs/>
                <w:lang w:eastAsia="en-GB"/>
              </w:rPr>
              <w:t>Social Value</w:t>
            </w:r>
          </w:p>
        </w:tc>
        <w:tc>
          <w:tcPr>
            <w:tcW w:w="1937" w:type="dxa"/>
            <w:tcBorders>
              <w:bottom w:val="single" w:sz="4" w:space="0" w:color="auto"/>
            </w:tcBorders>
            <w:shd w:val="clear" w:color="auto" w:fill="auto"/>
          </w:tcPr>
          <w:p w14:paraId="5C082327" w14:textId="77777777" w:rsidR="00F76E6A" w:rsidRPr="00F76E6A" w:rsidRDefault="00F76E6A">
            <w:pPr>
              <w:jc w:val="right"/>
              <w:rPr>
                <w:rFonts w:ascii="Arial" w:eastAsia="Times New Roman" w:hAnsi="Arial" w:cs="Times New Roman"/>
                <w:lang w:eastAsia="en-GB"/>
              </w:rPr>
            </w:pPr>
            <w:r w:rsidRPr="00F76E6A">
              <w:rPr>
                <w:rFonts w:ascii="Arial" w:eastAsia="Times New Roman" w:hAnsi="Arial" w:cs="Times New Roman"/>
                <w:lang w:eastAsia="en-GB"/>
              </w:rPr>
              <w:t>10%</w:t>
            </w:r>
          </w:p>
        </w:tc>
      </w:tr>
      <w:tr w:rsidR="00F76E6A" w:rsidRPr="00FD790E" w14:paraId="67BCCFD8" w14:textId="77777777" w:rsidTr="001269AD">
        <w:trPr>
          <w:jc w:val="center"/>
        </w:trPr>
        <w:tc>
          <w:tcPr>
            <w:tcW w:w="1512" w:type="dxa"/>
            <w:shd w:val="clear" w:color="auto" w:fill="auto"/>
          </w:tcPr>
          <w:p w14:paraId="1A55AE31" w14:textId="77777777" w:rsidR="00F76E6A" w:rsidRPr="00FD790E" w:rsidRDefault="00F76E6A">
            <w:pPr>
              <w:jc w:val="center"/>
              <w:rPr>
                <w:rFonts w:ascii="Arial" w:eastAsia="Times New Roman" w:hAnsi="Arial" w:cs="Times New Roman"/>
                <w:lang w:eastAsia="en-GB"/>
              </w:rPr>
            </w:pPr>
          </w:p>
        </w:tc>
        <w:tc>
          <w:tcPr>
            <w:tcW w:w="5601" w:type="dxa"/>
            <w:shd w:val="clear" w:color="auto" w:fill="auto"/>
          </w:tcPr>
          <w:p w14:paraId="64084F83" w14:textId="77777777" w:rsidR="00F76E6A" w:rsidRPr="00FD790E" w:rsidRDefault="00F76E6A">
            <w:pPr>
              <w:rPr>
                <w:rFonts w:ascii="Arial" w:eastAsia="Times New Roman" w:hAnsi="Arial" w:cs="Times New Roman"/>
                <w:b/>
                <w:lang w:eastAsia="en-GB"/>
              </w:rPr>
            </w:pPr>
            <w:r w:rsidRPr="00FD790E">
              <w:rPr>
                <w:rFonts w:ascii="Arial" w:eastAsia="Times New Roman" w:hAnsi="Arial" w:cs="Times New Roman"/>
                <w:b/>
                <w:lang w:eastAsia="en-GB"/>
              </w:rPr>
              <w:t>Total Score</w:t>
            </w:r>
          </w:p>
        </w:tc>
        <w:tc>
          <w:tcPr>
            <w:tcW w:w="1937" w:type="dxa"/>
            <w:shd w:val="clear" w:color="auto" w:fill="auto"/>
          </w:tcPr>
          <w:p w14:paraId="2DDF39E5" w14:textId="77032AF8" w:rsidR="00F76E6A" w:rsidRPr="00FD790E" w:rsidRDefault="00F76E6A">
            <w:pPr>
              <w:jc w:val="right"/>
              <w:rPr>
                <w:rFonts w:ascii="Arial" w:eastAsia="Times New Roman" w:hAnsi="Arial" w:cs="Times New Roman"/>
                <w:b/>
                <w:lang w:eastAsia="en-GB"/>
              </w:rPr>
            </w:pPr>
            <w:r>
              <w:rPr>
                <w:rFonts w:ascii="Arial" w:eastAsia="Times New Roman" w:hAnsi="Arial" w:cs="Times New Roman"/>
                <w:b/>
                <w:lang w:eastAsia="en-GB"/>
              </w:rPr>
              <w:t>4</w:t>
            </w:r>
            <w:r w:rsidRPr="00FD790E">
              <w:rPr>
                <w:rFonts w:ascii="Arial" w:eastAsia="Times New Roman" w:hAnsi="Arial" w:cs="Times New Roman"/>
                <w:b/>
                <w:lang w:eastAsia="en-GB"/>
              </w:rPr>
              <w:t>0</w:t>
            </w:r>
            <w:r>
              <w:rPr>
                <w:rFonts w:ascii="Arial" w:eastAsia="Times New Roman" w:hAnsi="Arial" w:cs="Times New Roman"/>
                <w:b/>
                <w:lang w:eastAsia="en-GB"/>
              </w:rPr>
              <w:t>%</w:t>
            </w:r>
          </w:p>
        </w:tc>
      </w:tr>
    </w:tbl>
    <w:p w14:paraId="517E8083" w14:textId="77777777" w:rsidR="00F76E6A" w:rsidRPr="00FD790E" w:rsidRDefault="00F76E6A" w:rsidP="00F76E6A">
      <w:pPr>
        <w:rPr>
          <w:rFonts w:ascii="Arial" w:eastAsia="Times New Roman" w:hAnsi="Arial" w:cs="Times New Roman"/>
          <w:lang w:eastAsia="en-GB"/>
        </w:rPr>
      </w:pPr>
    </w:p>
    <w:p w14:paraId="73CD3DC7" w14:textId="77777777" w:rsidR="00F76E6A" w:rsidRPr="00FD790E" w:rsidRDefault="00F76E6A" w:rsidP="00F9470C">
      <w:pPr>
        <w:rPr>
          <w:rFonts w:ascii="Arial" w:eastAsia="Times New Roman" w:hAnsi="Arial" w:cs="Times New Roman"/>
          <w:lang w:eastAsia="en-GB"/>
        </w:rPr>
      </w:pPr>
    </w:p>
    <w:p w14:paraId="01C1E394" w14:textId="77777777" w:rsidR="00D93DF9" w:rsidRDefault="00D93DF9">
      <w:pPr>
        <w:rPr>
          <w:rFonts w:ascii="Arial" w:eastAsiaTheme="majorEastAsia" w:hAnsi="Arial" w:cstheme="majorBidi"/>
          <w:b/>
          <w:bCs/>
          <w:color w:val="8D5698"/>
        </w:rPr>
      </w:pPr>
      <w:r>
        <w:rPr>
          <w:rFonts w:ascii="Arial" w:eastAsiaTheme="majorEastAsia" w:hAnsi="Arial" w:cstheme="majorBidi"/>
          <w:b/>
          <w:bCs/>
          <w:color w:val="8D5698"/>
        </w:rPr>
        <w:br w:type="page"/>
      </w:r>
    </w:p>
    <w:p w14:paraId="05538736" w14:textId="77777777" w:rsidR="00D93DF9" w:rsidRDefault="00D93DF9" w:rsidP="00F9470C">
      <w:pPr>
        <w:pStyle w:val="Heading3"/>
        <w:keepLines/>
        <w:spacing w:before="200" w:line="300" w:lineRule="exact"/>
        <w:ind w:left="709"/>
        <w:rPr>
          <w:rFonts w:ascii="Arial" w:eastAsiaTheme="majorEastAsia" w:hAnsi="Arial" w:cstheme="majorBidi"/>
          <w:b/>
          <w:bCs/>
          <w:color w:val="8D5698"/>
          <w:szCs w:val="24"/>
          <w:lang w:eastAsia="en-US"/>
        </w:rPr>
      </w:pPr>
    </w:p>
    <w:p w14:paraId="6706FA03" w14:textId="06444D3B" w:rsidR="00FD790E" w:rsidRPr="00E9318C" w:rsidRDefault="00FD790E" w:rsidP="00F9470C">
      <w:pPr>
        <w:pStyle w:val="Heading3"/>
        <w:keepLines/>
        <w:spacing w:before="200" w:line="300" w:lineRule="exact"/>
        <w:ind w:left="709"/>
        <w:rPr>
          <w:rFonts w:ascii="Arial" w:eastAsiaTheme="majorEastAsia" w:hAnsi="Arial" w:cstheme="majorBidi"/>
          <w:b/>
          <w:bCs/>
          <w:color w:val="8D5698"/>
          <w:szCs w:val="24"/>
          <w:lang w:eastAsia="en-US"/>
        </w:rPr>
      </w:pPr>
      <w:r w:rsidRPr="00E9318C">
        <w:rPr>
          <w:rFonts w:ascii="Arial" w:eastAsiaTheme="majorEastAsia" w:hAnsi="Arial" w:cstheme="majorBidi"/>
          <w:b/>
          <w:bCs/>
          <w:color w:val="8D5698"/>
          <w:szCs w:val="24"/>
          <w:lang w:eastAsia="en-US"/>
        </w:rPr>
        <w:t>Table 3 details those sections that are Pass / Fail:</w:t>
      </w:r>
    </w:p>
    <w:p w14:paraId="11B22530" w14:textId="77777777" w:rsidR="00FD790E" w:rsidRPr="00F9470C" w:rsidRDefault="00FD790E" w:rsidP="00F9470C">
      <w:pPr>
        <w:pStyle w:val="Heading3"/>
        <w:keepLines/>
        <w:spacing w:before="200" w:line="300" w:lineRule="exact"/>
        <w:ind w:left="709"/>
        <w:rPr>
          <w:rFonts w:ascii="Arial" w:eastAsiaTheme="majorEastAsia" w:hAnsi="Arial" w:cstheme="majorBidi"/>
          <w:b/>
          <w:bCs/>
          <w:color w:val="8D5698"/>
          <w:szCs w:val="24"/>
          <w:lang w:eastAsia="en-US"/>
        </w:rPr>
      </w:pPr>
      <w:r w:rsidRPr="00E9318C">
        <w:rPr>
          <w:rFonts w:ascii="Arial" w:eastAsiaTheme="majorEastAsia" w:hAnsi="Arial" w:cstheme="majorBidi"/>
          <w:b/>
          <w:bCs/>
          <w:color w:val="8D5698"/>
          <w:szCs w:val="24"/>
          <w:lang w:eastAsia="en-US"/>
        </w:rPr>
        <w:t>Table 3</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CE06CF">
        <w:trPr>
          <w:jc w:val="center"/>
        </w:trPr>
        <w:tc>
          <w:tcPr>
            <w:tcW w:w="1512" w:type="dxa"/>
            <w:shd w:val="clear" w:color="auto" w:fill="CCC0D9" w:themeFill="accent4" w:themeFillTint="66"/>
            <w:vAlign w:val="center"/>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CC0D9" w:themeFill="accent4" w:themeFillTint="66"/>
            <w:vAlign w:val="center"/>
          </w:tcPr>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CC0D9" w:themeFill="accent4" w:themeFillTint="66"/>
            <w:vAlign w:val="center"/>
          </w:tcPr>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CE06CF">
        <w:trPr>
          <w:jc w:val="center"/>
        </w:trPr>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CE06CF">
        <w:trPr>
          <w:jc w:val="center"/>
        </w:trPr>
        <w:tc>
          <w:tcPr>
            <w:tcW w:w="1512" w:type="dxa"/>
            <w:shd w:val="clear" w:color="auto" w:fill="auto"/>
          </w:tcPr>
          <w:p w14:paraId="42ABF15E" w14:textId="77777777" w:rsidR="00FD790E" w:rsidRPr="00754AC5" w:rsidRDefault="00FD790E" w:rsidP="00FD790E">
            <w:pPr>
              <w:jc w:val="center"/>
              <w:rPr>
                <w:rFonts w:ascii="Arial" w:eastAsia="Times New Roman" w:hAnsi="Arial" w:cs="Times New Roman"/>
                <w:lang w:eastAsia="en-GB"/>
              </w:rPr>
            </w:pPr>
            <w:r w:rsidRPr="00754AC5">
              <w:rPr>
                <w:rFonts w:ascii="Arial" w:eastAsia="Times New Roman" w:hAnsi="Arial" w:cs="Times New Roman"/>
                <w:lang w:eastAsia="en-GB"/>
              </w:rPr>
              <w:t>Part 2, Section 3</w:t>
            </w:r>
          </w:p>
        </w:tc>
        <w:tc>
          <w:tcPr>
            <w:tcW w:w="2838" w:type="dxa"/>
            <w:shd w:val="clear" w:color="auto" w:fill="auto"/>
          </w:tcPr>
          <w:p w14:paraId="595782AE" w14:textId="31CDBC04" w:rsidR="00FD790E" w:rsidRPr="00754AC5" w:rsidRDefault="008F1C77" w:rsidP="00FD790E">
            <w:pPr>
              <w:jc w:val="center"/>
              <w:rPr>
                <w:rFonts w:ascii="Arial" w:eastAsia="Times New Roman" w:hAnsi="Arial" w:cs="Times New Roman"/>
                <w:lang w:eastAsia="en-GB"/>
              </w:rPr>
            </w:pPr>
            <w:r w:rsidRPr="00754AC5">
              <w:rPr>
                <w:rFonts w:ascii="Arial" w:eastAsia="Times New Roman" w:hAnsi="Arial" w:cs="Times New Roman"/>
                <w:lang w:eastAsia="en-GB"/>
              </w:rPr>
              <w:t>Mandatory and discretionary grounds relating to the payment of taxes and social security contributions</w:t>
            </w:r>
          </w:p>
        </w:tc>
        <w:tc>
          <w:tcPr>
            <w:tcW w:w="4700" w:type="dxa"/>
            <w:shd w:val="clear" w:color="auto" w:fill="auto"/>
          </w:tcPr>
          <w:p w14:paraId="0D3D3DC2" w14:textId="31450A4B" w:rsidR="00FD790E" w:rsidRPr="00754AC5" w:rsidRDefault="00C66571" w:rsidP="00FD790E">
            <w:pPr>
              <w:widowControl w:val="0"/>
              <w:suppressLineNumbers/>
              <w:suppressAutoHyphens/>
              <w:rPr>
                <w:rFonts w:ascii="Arial" w:eastAsia="Andale Sans UI" w:hAnsi="Arial" w:cs="Times New Roman"/>
              </w:rPr>
            </w:pPr>
            <w:r w:rsidRPr="00754AC5">
              <w:rPr>
                <w:rFonts w:ascii="Arial" w:eastAsia="Andale Sans UI" w:hAnsi="Arial" w:cs="Times New Roman"/>
              </w:rPr>
              <w:t>The council</w:t>
            </w:r>
            <w:r w:rsidR="00FD790E" w:rsidRPr="00754AC5">
              <w:rPr>
                <w:rFonts w:ascii="Arial" w:eastAsia="Andale Sans UI" w:hAnsi="Arial" w:cs="Times New Roman"/>
              </w:rPr>
              <w:t xml:space="preserve"> may exclude any provider who answers ‘Yes’. </w:t>
            </w:r>
          </w:p>
        </w:tc>
      </w:tr>
      <w:tr w:rsidR="00FD790E" w:rsidRPr="00FD790E" w14:paraId="3B3304E9" w14:textId="77777777" w:rsidTr="00CE06CF">
        <w:trPr>
          <w:jc w:val="center"/>
        </w:trPr>
        <w:tc>
          <w:tcPr>
            <w:tcW w:w="1512" w:type="dxa"/>
            <w:shd w:val="clear" w:color="auto" w:fill="auto"/>
          </w:tcPr>
          <w:p w14:paraId="49B723F4" w14:textId="3F30F1A4"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Part 3, section </w:t>
            </w:r>
            <w:r w:rsidR="00A045EC">
              <w:rPr>
                <w:rFonts w:ascii="Arial" w:eastAsia="Times New Roman" w:hAnsi="Arial" w:cs="Times New Roman"/>
                <w:lang w:eastAsia="en-GB"/>
              </w:rPr>
              <w:t>5</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2CAE5F22"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ils must be submitted</w:t>
            </w:r>
            <w:r w:rsidR="007B0559">
              <w:rPr>
                <w:rFonts w:ascii="Arial" w:eastAsia="Andale Sans UI" w:hAnsi="Arial" w:cs="Times New Roman"/>
              </w:rPr>
              <w:t>,</w:t>
            </w:r>
            <w:r w:rsidR="00C66571">
              <w:rPr>
                <w:rFonts w:ascii="Arial" w:eastAsia="Andale Sans UI" w:hAnsi="Arial" w:cs="Times New Roman"/>
              </w:rPr>
              <w:t xml:space="preserve">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7F138293" w14:textId="77777777" w:rsidTr="00CE06CF">
        <w:trPr>
          <w:trHeight w:val="983"/>
          <w:jc w:val="center"/>
        </w:trPr>
        <w:tc>
          <w:tcPr>
            <w:tcW w:w="1512" w:type="dxa"/>
            <w:shd w:val="clear" w:color="auto" w:fill="auto"/>
          </w:tcPr>
          <w:p w14:paraId="51262111" w14:textId="0598C65C" w:rsidR="00FD790E" w:rsidRPr="00FC597C" w:rsidRDefault="00FD790E" w:rsidP="00FD790E">
            <w:pPr>
              <w:jc w:val="center"/>
              <w:rPr>
                <w:rFonts w:ascii="Arial" w:eastAsia="Times New Roman" w:hAnsi="Arial" w:cs="Times New Roman"/>
                <w:lang w:eastAsia="en-GB"/>
              </w:rPr>
            </w:pPr>
            <w:r w:rsidRPr="00FC597C">
              <w:rPr>
                <w:rFonts w:ascii="Arial" w:eastAsia="Times New Roman" w:hAnsi="Arial" w:cs="Times New Roman"/>
                <w:lang w:eastAsia="en-GB"/>
              </w:rPr>
              <w:t xml:space="preserve">Part 3, Section </w:t>
            </w:r>
            <w:r w:rsidR="008167AA" w:rsidRPr="00FC597C">
              <w:rPr>
                <w:rFonts w:ascii="Arial" w:eastAsia="Times New Roman" w:hAnsi="Arial" w:cs="Times New Roman"/>
                <w:lang w:eastAsia="en-GB"/>
              </w:rPr>
              <w:t>7</w:t>
            </w:r>
          </w:p>
        </w:tc>
        <w:tc>
          <w:tcPr>
            <w:tcW w:w="2838" w:type="dxa"/>
            <w:shd w:val="clear" w:color="auto" w:fill="auto"/>
          </w:tcPr>
          <w:p w14:paraId="335BB60B" w14:textId="2577EB12" w:rsidR="00FD790E" w:rsidRPr="00FC597C" w:rsidRDefault="00B8577F" w:rsidP="00FD790E">
            <w:pPr>
              <w:jc w:val="center"/>
              <w:rPr>
                <w:rFonts w:ascii="Arial" w:eastAsia="Times New Roman" w:hAnsi="Arial" w:cs="Times New Roman"/>
                <w:lang w:eastAsia="en-GB"/>
              </w:rPr>
            </w:pPr>
            <w:r w:rsidRPr="00FC597C">
              <w:rPr>
                <w:rFonts w:ascii="Arial" w:eastAsia="Times New Roman" w:hAnsi="Arial" w:cs="Times New Roman"/>
                <w:lang w:eastAsia="en-GB"/>
              </w:rPr>
              <w:t>Additional Questions including project specific questions</w:t>
            </w:r>
          </w:p>
        </w:tc>
        <w:tc>
          <w:tcPr>
            <w:tcW w:w="4700" w:type="dxa"/>
            <w:shd w:val="clear" w:color="auto" w:fill="auto"/>
          </w:tcPr>
          <w:p w14:paraId="24094DCF" w14:textId="77777777" w:rsidR="00B8577F" w:rsidRPr="00FC597C" w:rsidRDefault="00B8577F" w:rsidP="00FD790E">
            <w:pPr>
              <w:rPr>
                <w:rFonts w:ascii="Arial" w:eastAsia="Times New Roman" w:hAnsi="Arial" w:cs="Times New Roman"/>
                <w:lang w:eastAsia="en-GB"/>
              </w:rPr>
            </w:pPr>
            <w:r w:rsidRPr="00FC597C">
              <w:rPr>
                <w:rFonts w:ascii="Arial" w:eastAsia="Times New Roman" w:hAnsi="Arial" w:cs="Times New Roman"/>
                <w:lang w:eastAsia="en-GB"/>
              </w:rPr>
              <w:t>Insurance Cover</w:t>
            </w:r>
          </w:p>
          <w:p w14:paraId="20AA58D2" w14:textId="77777777" w:rsidR="00B8577F" w:rsidRPr="00FC597C" w:rsidRDefault="00B8577F" w:rsidP="00FD790E">
            <w:pPr>
              <w:rPr>
                <w:rFonts w:ascii="Arial" w:eastAsia="Times New Roman" w:hAnsi="Arial" w:cs="Times New Roman"/>
                <w:lang w:eastAsia="en-GB"/>
              </w:rPr>
            </w:pPr>
            <w:r w:rsidRPr="00FC597C">
              <w:rPr>
                <w:rFonts w:ascii="Arial" w:eastAsia="Times New Roman" w:hAnsi="Arial" w:cs="Times New Roman"/>
                <w:lang w:eastAsia="en-GB"/>
              </w:rPr>
              <w:t>Data Protection</w:t>
            </w:r>
          </w:p>
          <w:p w14:paraId="7155E69A" w14:textId="77777777" w:rsidR="00B8577F" w:rsidRPr="00FC597C" w:rsidRDefault="00B8577F" w:rsidP="00FD790E">
            <w:pPr>
              <w:rPr>
                <w:rFonts w:ascii="Arial" w:eastAsia="Times New Roman" w:hAnsi="Arial" w:cs="Times New Roman"/>
                <w:lang w:eastAsia="en-GB"/>
              </w:rPr>
            </w:pPr>
            <w:r w:rsidRPr="00FC597C">
              <w:rPr>
                <w:rFonts w:ascii="Arial" w:eastAsia="Times New Roman" w:hAnsi="Arial" w:cs="Times New Roman"/>
                <w:lang w:eastAsia="en-GB"/>
              </w:rPr>
              <w:t>Payment Terms</w:t>
            </w:r>
          </w:p>
          <w:p w14:paraId="47C72830" w14:textId="22EEB422" w:rsidR="00D86FC3" w:rsidRPr="00FC597C" w:rsidRDefault="00D86FC3" w:rsidP="00FD790E">
            <w:pPr>
              <w:rPr>
                <w:rFonts w:ascii="Arial" w:eastAsia="Times New Roman" w:hAnsi="Arial" w:cs="Times New Roman"/>
                <w:lang w:eastAsia="en-GB"/>
              </w:rPr>
            </w:pPr>
          </w:p>
          <w:p w14:paraId="1EC9972E" w14:textId="0FF767B0" w:rsidR="00417D98" w:rsidRPr="00FC597C" w:rsidRDefault="00417D98" w:rsidP="00417D98">
            <w:pPr>
              <w:widowControl w:val="0"/>
              <w:suppressLineNumbers/>
              <w:suppressAutoHyphens/>
              <w:rPr>
                <w:rFonts w:ascii="Arial" w:eastAsia="Andale Sans UI" w:hAnsi="Arial" w:cs="Times New Roman"/>
              </w:rPr>
            </w:pPr>
            <w:r w:rsidRPr="00FC597C">
              <w:rPr>
                <w:rFonts w:ascii="Arial" w:eastAsia="Andale Sans UI" w:hAnsi="Arial" w:cs="Times New Roman"/>
              </w:rPr>
              <w:t xml:space="preserve">Compliance with government restrictions </w:t>
            </w:r>
          </w:p>
          <w:p w14:paraId="36B96FAA" w14:textId="449EB594" w:rsidR="00417D98" w:rsidRPr="00FC597C" w:rsidRDefault="00417D98" w:rsidP="00417D98">
            <w:pPr>
              <w:widowControl w:val="0"/>
              <w:suppressLineNumbers/>
              <w:suppressAutoHyphens/>
              <w:rPr>
                <w:rFonts w:ascii="Arial" w:eastAsia="Andale Sans UI" w:hAnsi="Arial" w:cs="Times New Roman"/>
              </w:rPr>
            </w:pPr>
            <w:r w:rsidRPr="00FC597C">
              <w:rPr>
                <w:rFonts w:ascii="Arial" w:eastAsia="Andale Sans UI" w:hAnsi="Arial" w:cs="Times New Roman"/>
              </w:rPr>
              <w:t xml:space="preserve">IR35/Agency Legislation </w:t>
            </w:r>
          </w:p>
          <w:p w14:paraId="110C521F" w14:textId="77777777" w:rsidR="00417D98" w:rsidRDefault="00417D98" w:rsidP="00417D98">
            <w:pPr>
              <w:rPr>
                <w:rFonts w:ascii="Arial" w:eastAsia="Andale Sans UI" w:hAnsi="Arial" w:cs="Times New Roman"/>
              </w:rPr>
            </w:pPr>
            <w:r w:rsidRPr="00FC597C">
              <w:rPr>
                <w:rFonts w:ascii="Arial" w:eastAsia="Andale Sans UI" w:hAnsi="Arial" w:cs="Times New Roman"/>
              </w:rPr>
              <w:t xml:space="preserve">Safeguarding </w:t>
            </w:r>
          </w:p>
          <w:p w14:paraId="651F5BD9" w14:textId="20B7248A" w:rsidR="00475677" w:rsidRPr="00FC597C" w:rsidRDefault="00475677" w:rsidP="00417D98">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CE06CF">
        <w:trPr>
          <w:jc w:val="center"/>
        </w:trPr>
        <w:tc>
          <w:tcPr>
            <w:tcW w:w="1512" w:type="dxa"/>
            <w:shd w:val="clear" w:color="auto" w:fill="auto"/>
          </w:tcPr>
          <w:p w14:paraId="2A852D13" w14:textId="66D79362"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Part 3, Section </w:t>
            </w:r>
            <w:r w:rsidR="00D86FC3">
              <w:rPr>
                <w:rFonts w:ascii="Arial" w:eastAsia="Times New Roman" w:hAnsi="Arial" w:cs="Times New Roman"/>
                <w:lang w:eastAsia="en-GB"/>
              </w:rPr>
              <w:t>8</w:t>
            </w:r>
          </w:p>
        </w:tc>
        <w:tc>
          <w:tcPr>
            <w:tcW w:w="2838"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tc>
        <w:tc>
          <w:tcPr>
            <w:tcW w:w="4700" w:type="dxa"/>
            <w:shd w:val="clear" w:color="auto" w:fill="auto"/>
          </w:tcPr>
          <w:p w14:paraId="507F16B2" w14:textId="060B3519" w:rsidR="00A84B7B" w:rsidRDefault="00FD790E" w:rsidP="00417D98">
            <w:pPr>
              <w:widowControl w:val="0"/>
              <w:suppressLineNumbers/>
              <w:suppressAutoHyphens/>
              <w:rPr>
                <w:rFonts w:ascii="Arial" w:eastAsia="Andale Sans UI" w:hAnsi="Arial" w:cs="Times New Roman"/>
              </w:rPr>
            </w:pPr>
            <w:r w:rsidRPr="00FD790E">
              <w:rPr>
                <w:rFonts w:ascii="Arial" w:eastAsia="Andale Sans UI" w:hAnsi="Arial" w:cs="Times New Roman"/>
              </w:rPr>
              <w:t>Your response to this section will be evaluated, please refer to 18.2</w:t>
            </w:r>
            <w:r w:rsidR="00523B5C">
              <w:rPr>
                <w:rFonts w:ascii="Arial" w:eastAsia="Andale Sans UI" w:hAnsi="Arial" w:cs="Times New Roman"/>
              </w:rPr>
              <w:t xml:space="preserve">, </w:t>
            </w:r>
            <w:r w:rsidRPr="00FD790E">
              <w:rPr>
                <w:rFonts w:ascii="Arial" w:eastAsia="Andale Sans UI" w:hAnsi="Arial" w:cs="Times New Roman"/>
              </w:rPr>
              <w:t xml:space="preserve">18.3 </w:t>
            </w:r>
            <w:r w:rsidR="00523B5C">
              <w:rPr>
                <w:rFonts w:ascii="Arial" w:eastAsia="Andale Sans UI" w:hAnsi="Arial" w:cs="Times New Roman"/>
              </w:rPr>
              <w:t xml:space="preserve">and 18.5 </w:t>
            </w:r>
            <w:r w:rsidRPr="00FD790E">
              <w:rPr>
                <w:rFonts w:ascii="Arial" w:eastAsia="Andale Sans UI" w:hAnsi="Arial" w:cs="Times New Roman"/>
              </w:rPr>
              <w:t>below which offers additional guidance on the scoring mechanism to establish a pass/</w:t>
            </w:r>
            <w:proofErr w:type="gramStart"/>
            <w:r w:rsidRPr="00FD790E">
              <w:rPr>
                <w:rFonts w:ascii="Arial" w:eastAsia="Andale Sans UI" w:hAnsi="Arial" w:cs="Times New Roman"/>
              </w:rPr>
              <w:t>fail</w:t>
            </w:r>
            <w:proofErr w:type="gramEnd"/>
            <w:r w:rsidR="00523B5C">
              <w:rPr>
                <w:rFonts w:ascii="Arial" w:eastAsia="Andale Sans UI" w:hAnsi="Arial" w:cs="Times New Roman"/>
              </w:rPr>
              <w:t>.</w:t>
            </w:r>
            <w:r w:rsidRPr="00FD790E">
              <w:rPr>
                <w:rFonts w:ascii="Arial" w:eastAsia="Andale Sans UI" w:hAnsi="Arial" w:cs="Times New Roman"/>
              </w:rPr>
              <w:t xml:space="preserve"> Evidence of a policy will only be requested of the winning </w:t>
            </w:r>
            <w:r w:rsidR="007965BB">
              <w:rPr>
                <w:rFonts w:ascii="Arial" w:eastAsia="Andale Sans UI" w:hAnsi="Arial" w:cs="Times New Roman"/>
              </w:rPr>
              <w:t>Bidder</w:t>
            </w:r>
            <w:r w:rsidRPr="00FD790E">
              <w:rPr>
                <w:rFonts w:ascii="Arial" w:eastAsia="Andale Sans UI" w:hAnsi="Arial" w:cs="Times New Roman"/>
              </w:rPr>
              <w:t xml:space="preserve">/s. </w:t>
            </w:r>
          </w:p>
          <w:p w14:paraId="634C6777" w14:textId="4BDE727E" w:rsidR="00417D98" w:rsidRDefault="000059B8" w:rsidP="00417D98">
            <w:pPr>
              <w:widowControl w:val="0"/>
              <w:suppressLineNumbers/>
              <w:suppressAutoHyphens/>
              <w:rPr>
                <w:rFonts w:ascii="Arial" w:eastAsia="Andale Sans UI" w:hAnsi="Arial" w:cs="Times New Roman"/>
              </w:rPr>
            </w:pPr>
            <w:r>
              <w:rPr>
                <w:rFonts w:ascii="Arial" w:eastAsia="Andale Sans UI" w:hAnsi="Arial" w:cs="Times New Roman"/>
              </w:rPr>
              <w:t>Questions 8.1</w:t>
            </w:r>
            <w:r w:rsidR="007B0559">
              <w:rPr>
                <w:rFonts w:ascii="Arial" w:eastAsia="Andale Sans UI" w:hAnsi="Arial" w:cs="Times New Roman"/>
              </w:rPr>
              <w:t xml:space="preserve"> </w:t>
            </w:r>
            <w:r>
              <w:rPr>
                <w:rFonts w:ascii="Arial" w:eastAsia="Andale Sans UI" w:hAnsi="Arial" w:cs="Times New Roman"/>
              </w:rPr>
              <w:t>-</w:t>
            </w:r>
            <w:r w:rsidR="007B0559">
              <w:rPr>
                <w:rFonts w:ascii="Arial" w:eastAsia="Andale Sans UI" w:hAnsi="Arial" w:cs="Times New Roman"/>
              </w:rPr>
              <w:t xml:space="preserve"> </w:t>
            </w:r>
            <w:r>
              <w:rPr>
                <w:rFonts w:ascii="Arial" w:eastAsia="Andale Sans UI" w:hAnsi="Arial" w:cs="Times New Roman"/>
              </w:rPr>
              <w:t>8.3 are</w:t>
            </w:r>
            <w:r w:rsidR="00FD790E" w:rsidRPr="00FD790E">
              <w:rPr>
                <w:rFonts w:ascii="Arial" w:eastAsia="Andale Sans UI" w:hAnsi="Arial" w:cs="Times New Roman"/>
              </w:rPr>
              <w:t xml:space="preserve"> Pass/Fail </w:t>
            </w:r>
          </w:p>
          <w:p w14:paraId="0C2F0868" w14:textId="60081826" w:rsidR="00417D98" w:rsidRPr="00FD790E" w:rsidRDefault="001F3FB8" w:rsidP="00417D98">
            <w:pPr>
              <w:widowControl w:val="0"/>
              <w:suppressLineNumbers/>
              <w:suppressAutoHyphens/>
              <w:rPr>
                <w:rFonts w:ascii="Arial" w:eastAsia="Andale Sans UI" w:hAnsi="Arial" w:cs="Times New Roman"/>
              </w:rPr>
            </w:pPr>
            <w:r>
              <w:rPr>
                <w:rFonts w:ascii="Arial" w:eastAsia="Andale Sans UI" w:hAnsi="Arial" w:cs="Times New Roman"/>
              </w:rPr>
              <w:t>Question 8.4 is for information only</w:t>
            </w:r>
          </w:p>
        </w:tc>
      </w:tr>
    </w:tbl>
    <w:p w14:paraId="688A0856" w14:textId="77777777" w:rsidR="00FD790E" w:rsidRPr="00FD790E" w:rsidRDefault="00FD790E" w:rsidP="00FD790E">
      <w:pPr>
        <w:rPr>
          <w:rFonts w:ascii="Arial" w:eastAsia="Times New Roman" w:hAnsi="Arial" w:cs="Times New Roman"/>
          <w:b/>
          <w:sz w:val="28"/>
          <w:lang w:eastAsia="en-GB"/>
        </w:rPr>
      </w:pPr>
    </w:p>
    <w:p w14:paraId="126EC082"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t>18.2</w:t>
      </w:r>
      <w:r w:rsidRPr="00FD790E">
        <w:rPr>
          <w:rFonts w:ascii="Arial" w:eastAsia="Times New Roman" w:hAnsi="Arial" w:cs="Times New Roman"/>
          <w:b/>
          <w:lang w:eastAsia="en-GB"/>
        </w:rPr>
        <w:tab/>
      </w:r>
      <w:r w:rsidRPr="000C5D8C">
        <w:rPr>
          <w:rFonts w:ascii="Arial" w:eastAsiaTheme="majorEastAsia" w:hAnsi="Arial" w:cstheme="majorBidi"/>
          <w:b/>
          <w:bCs/>
          <w:color w:val="8D5698"/>
        </w:rPr>
        <w:t>Additional guidance with regards the Health &amp; Safety</w:t>
      </w:r>
      <w:r w:rsidRPr="00FD790E">
        <w:rPr>
          <w:rFonts w:ascii="Arial" w:eastAsia="Times New Roman" w:hAnsi="Arial" w:cs="Times New Roman"/>
          <w:b/>
          <w:lang w:eastAsia="en-GB"/>
        </w:rPr>
        <w:t xml:space="preserve"> </w:t>
      </w:r>
    </w:p>
    <w:p w14:paraId="66B88739" w14:textId="4117B102" w:rsidR="00FD790E" w:rsidRPr="00FD790E" w:rsidRDefault="00FD790E" w:rsidP="00821F50">
      <w:pPr>
        <w:ind w:left="720" w:hanging="720"/>
        <w:rPr>
          <w:rFonts w:ascii="Arial" w:eastAsia="Times New Roman" w:hAnsi="Arial" w:cs="Times New Roman"/>
          <w:lang w:eastAsia="en-GB"/>
        </w:rPr>
      </w:pPr>
      <w:r w:rsidRPr="00FD790E">
        <w:rPr>
          <w:rFonts w:ascii="Arial" w:eastAsia="Times New Roman" w:hAnsi="Arial" w:cs="Times New Roman"/>
          <w:lang w:eastAsia="en-GB"/>
        </w:rPr>
        <w:br/>
        <w:t xml:space="preserve">All questions in this section must be completed. </w:t>
      </w:r>
      <w:r w:rsidR="001F4D1E">
        <w:rPr>
          <w:rFonts w:ascii="Arial" w:eastAsia="Times New Roman" w:hAnsi="Arial" w:cs="Times New Roman"/>
          <w:lang w:eastAsia="en-GB"/>
        </w:rPr>
        <w:t xml:space="preserve">If you are required to provide a  </w:t>
      </w:r>
      <w:r w:rsidRPr="00FD790E">
        <w:rPr>
          <w:rFonts w:ascii="Arial" w:eastAsia="Times New Roman" w:hAnsi="Arial" w:cs="Times New Roman"/>
          <w:lang w:eastAsia="en-GB"/>
        </w:rPr>
        <w:t>Health &amp; Safety policy</w:t>
      </w:r>
      <w:r w:rsidR="001F4D1E">
        <w:rPr>
          <w:rFonts w:ascii="Arial" w:eastAsia="Times New Roman" w:hAnsi="Arial" w:cs="Times New Roman"/>
          <w:lang w:eastAsia="en-GB"/>
        </w:rPr>
        <w:t xml:space="preserve">, it </w:t>
      </w:r>
      <w:r w:rsidRPr="00FD790E">
        <w:rPr>
          <w:rFonts w:ascii="Arial" w:eastAsia="Times New Roman" w:hAnsi="Arial" w:cs="Times New Roman"/>
          <w:lang w:eastAsia="en-GB"/>
        </w:rPr>
        <w:t>must be of a standard to demonstrate competence and compliance with regards to H&amp;S legislation and will be considered in relation to the nature of each procurement.</w:t>
      </w:r>
      <w:r w:rsidRPr="00FD790E">
        <w:rPr>
          <w:rFonts w:ascii="Arial" w:eastAsia="Times New Roman" w:hAnsi="Arial" w:cs="Times New Roman"/>
          <w:lang w:eastAsia="en-GB"/>
        </w:rPr>
        <w:br/>
      </w:r>
      <w:r w:rsidRPr="00FD790E">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w:t>
      </w:r>
      <w:proofErr w:type="spellStart"/>
      <w:r w:rsidRPr="00FD790E">
        <w:rPr>
          <w:rFonts w:ascii="Arial" w:eastAsia="Times New Roman" w:hAnsi="Arial" w:cs="Times New Roman"/>
          <w:lang w:eastAsia="en-GB"/>
        </w:rPr>
        <w:t>ies</w:t>
      </w:r>
      <w:proofErr w:type="spellEnd"/>
      <w:r w:rsidRPr="00FD790E">
        <w:rPr>
          <w:rFonts w:ascii="Arial" w:eastAsia="Times New Roman" w:hAnsi="Arial" w:cs="Times New Roman"/>
          <w:lang w:eastAsia="en-GB"/>
        </w:rPr>
        <w:t>) specified within the tender.</w:t>
      </w:r>
    </w:p>
    <w:p w14:paraId="689B0D1F" w14:textId="6B9A6F0A" w:rsidR="009F1DE6" w:rsidRPr="00821F50" w:rsidRDefault="009F1DE6" w:rsidP="00821F50">
      <w:pPr>
        <w:pStyle w:val="Heading3"/>
        <w:keepLines/>
        <w:spacing w:before="200" w:line="300" w:lineRule="exact"/>
        <w:ind w:left="709"/>
        <w:rPr>
          <w:rFonts w:ascii="Arial" w:eastAsiaTheme="majorEastAsia" w:hAnsi="Arial" w:cstheme="majorBidi"/>
          <w:b/>
          <w:bCs/>
          <w:color w:val="8D5698"/>
          <w:szCs w:val="24"/>
          <w:lang w:eastAsia="en-US"/>
        </w:rPr>
      </w:pPr>
      <w:r w:rsidRPr="00821F50">
        <w:rPr>
          <w:rFonts w:ascii="Arial" w:eastAsiaTheme="majorEastAsia" w:hAnsi="Arial" w:cstheme="majorBidi"/>
          <w:b/>
          <w:bCs/>
          <w:color w:val="8D5698"/>
          <w:szCs w:val="24"/>
          <w:lang w:eastAsia="en-US"/>
        </w:rPr>
        <w:t xml:space="preserve">The pass mark for this is </w:t>
      </w:r>
      <w:proofErr w:type="gramStart"/>
      <w:r w:rsidR="0086297C" w:rsidRPr="00821F50">
        <w:rPr>
          <w:rFonts w:ascii="Arial" w:eastAsiaTheme="majorEastAsia" w:hAnsi="Arial" w:cstheme="majorBidi"/>
          <w:b/>
          <w:bCs/>
          <w:color w:val="8D5698"/>
          <w:szCs w:val="24"/>
          <w:lang w:eastAsia="en-US"/>
        </w:rPr>
        <w:t>2</w:t>
      </w:r>
      <w:proofErr w:type="gramEnd"/>
    </w:p>
    <w:p w14:paraId="1F535866" w14:textId="77777777" w:rsidR="009F1DE6" w:rsidRPr="009A7F6B" w:rsidRDefault="009F1DE6" w:rsidP="009F1DE6">
      <w:pPr>
        <w:ind w:left="720"/>
        <w:rPr>
          <w:rFonts w:ascii="Arial" w:hAnsi="Arial" w:cs="Arial"/>
          <w:b/>
        </w:rPr>
      </w:pPr>
    </w:p>
    <w:p w14:paraId="5B72F760" w14:textId="77777777" w:rsidR="009F1DE6" w:rsidRPr="009A7F6B" w:rsidRDefault="009F1DE6" w:rsidP="009F1DE6">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w:t>
      </w:r>
      <w:proofErr w:type="gramStart"/>
      <w:r w:rsidRPr="009A7F6B">
        <w:rPr>
          <w:rFonts w:ascii="Arial" w:hAnsi="Arial" w:cs="Arial"/>
        </w:rPr>
        <w:t>failed</w:t>
      </w:r>
      <w:proofErr w:type="gramEnd"/>
      <w:r w:rsidRPr="009A7F6B">
        <w:rPr>
          <w:rFonts w:ascii="Arial" w:hAnsi="Arial" w:cs="Arial"/>
        </w:rPr>
        <w:t xml:space="preserve">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1542CFA5"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Excelle</w:t>
            </w:r>
            <w:r w:rsidR="009F1DE6">
              <w:rPr>
                <w:rFonts w:ascii="Arial" w:eastAsia="Times New Roman" w:hAnsi="Arial" w:cs="Arial"/>
                <w:lang w:eastAsia="en-GB"/>
              </w:rPr>
              <w:t>nt Response,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D790E">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D790E">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1256B13F" w14:textId="77777777" w:rsidR="007B0559" w:rsidRDefault="007B0559" w:rsidP="00AD408C">
      <w:pPr>
        <w:spacing w:before="60" w:after="60"/>
        <w:ind w:left="720"/>
        <w:rPr>
          <w:rFonts w:ascii="Arial" w:hAnsi="Arial" w:cs="Arial"/>
        </w:rPr>
      </w:pPr>
    </w:p>
    <w:p w14:paraId="16911C61" w14:textId="312A8F3C" w:rsidR="00FD790E" w:rsidRPr="00AD408C" w:rsidRDefault="000F23DA" w:rsidP="00AD408C">
      <w:pPr>
        <w:spacing w:before="60" w:after="60"/>
        <w:ind w:left="720"/>
        <w:rPr>
          <w:rFonts w:ascii="Arial" w:hAnsi="Arial" w:cs="Arial"/>
        </w:rPr>
      </w:pPr>
      <w:r>
        <w:rPr>
          <w:rFonts w:ascii="Arial" w:hAnsi="Arial" w:cs="Arial"/>
        </w:rPr>
        <w:t xml:space="preserve">If you have self-certified that you have </w:t>
      </w:r>
      <w:r w:rsidRPr="004A3351">
        <w:rPr>
          <w:rFonts w:ascii="Arial" w:hAnsi="Arial" w:cs="Arial"/>
        </w:rPr>
        <w:t xml:space="preserve">SSIP status or hold </w:t>
      </w:r>
      <w:r>
        <w:rPr>
          <w:rFonts w:ascii="Arial" w:hAnsi="Arial" w:cs="Arial"/>
        </w:rPr>
        <w:t xml:space="preserve">ISO 45001, instructions around the Health and </w:t>
      </w:r>
      <w:r w:rsidR="007B0559">
        <w:rPr>
          <w:rFonts w:ascii="Arial" w:hAnsi="Arial" w:cs="Arial"/>
        </w:rPr>
        <w:t>S</w:t>
      </w:r>
      <w:r>
        <w:rPr>
          <w:rFonts w:ascii="Arial" w:hAnsi="Arial" w:cs="Arial"/>
        </w:rPr>
        <w:t xml:space="preserve">afety policy will not apply however you may be asked to evidence your status/qualification. </w:t>
      </w:r>
      <w:r w:rsidRPr="004A3351">
        <w:rPr>
          <w:rFonts w:ascii="Arial" w:hAnsi="Arial" w:cs="Arial"/>
        </w:rPr>
        <w:t xml:space="preserve"> </w:t>
      </w: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AD408C">
        <w:rPr>
          <w:rFonts w:ascii="Arial" w:eastAsiaTheme="majorEastAsia" w:hAnsi="Arial" w:cstheme="majorBidi"/>
          <w:b/>
          <w:bCs/>
          <w:color w:val="8D5698"/>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24A5C3BC" w:rsidR="00FD790E" w:rsidRPr="00FD790E" w:rsidRDefault="000802E5" w:rsidP="00FD790E">
      <w:pPr>
        <w:ind w:left="720"/>
        <w:rPr>
          <w:rFonts w:ascii="Arial" w:eastAsia="Times New Roman" w:hAnsi="Arial" w:cs="Arial"/>
          <w:bCs/>
          <w:lang w:eastAsia="ar-SA"/>
        </w:rPr>
      </w:pPr>
      <w:r>
        <w:rPr>
          <w:rFonts w:ascii="Arial" w:eastAsia="Times New Roman" w:hAnsi="Arial" w:cs="Arial"/>
          <w:bCs/>
          <w:lang w:eastAsia="ar-SA"/>
        </w:rPr>
        <w:t>If required, y</w:t>
      </w:r>
      <w:r w:rsidR="00FD790E" w:rsidRPr="00FD790E">
        <w:rPr>
          <w:rFonts w:ascii="Arial" w:eastAsia="Times New Roman" w:hAnsi="Arial" w:cs="Arial"/>
          <w:bCs/>
          <w:lang w:eastAsia="ar-SA"/>
        </w:rPr>
        <w:t>our equality and d</w:t>
      </w:r>
      <w:r w:rsidR="009F1DE6">
        <w:rPr>
          <w:rFonts w:ascii="Arial" w:eastAsia="Times New Roman" w:hAnsi="Arial" w:cs="Arial"/>
          <w:bCs/>
          <w:lang w:eastAsia="ar-SA"/>
        </w:rPr>
        <w:t>iversity policy</w:t>
      </w:r>
      <w:r>
        <w:rPr>
          <w:rFonts w:ascii="Arial" w:eastAsia="Times New Roman" w:hAnsi="Arial" w:cs="Arial"/>
          <w:bCs/>
          <w:lang w:eastAsia="ar-SA"/>
        </w:rPr>
        <w:t>,</w:t>
      </w:r>
      <w:r w:rsidR="009F1DE6">
        <w:rPr>
          <w:rFonts w:ascii="Arial" w:eastAsia="Times New Roman" w:hAnsi="Arial" w:cs="Arial"/>
          <w:bCs/>
          <w:lang w:eastAsia="ar-SA"/>
        </w:rPr>
        <w:t xml:space="preserve"> as requested at Section </w:t>
      </w:r>
      <w:r w:rsidR="00D90D7C">
        <w:rPr>
          <w:rFonts w:ascii="Arial" w:eastAsia="Times New Roman" w:hAnsi="Arial" w:cs="Arial"/>
          <w:bCs/>
          <w:lang w:eastAsia="ar-SA"/>
        </w:rPr>
        <w:t>8</w:t>
      </w:r>
      <w:r w:rsidR="009F1DE6">
        <w:rPr>
          <w:rFonts w:ascii="Arial" w:eastAsia="Times New Roman" w:hAnsi="Arial" w:cs="Arial"/>
          <w:bCs/>
          <w:lang w:eastAsia="ar-SA"/>
        </w:rPr>
        <w:t>,</w:t>
      </w:r>
      <w:r w:rsidR="00D90D7C">
        <w:rPr>
          <w:rFonts w:ascii="Arial" w:eastAsia="Times New Roman" w:hAnsi="Arial" w:cs="Arial"/>
          <w:bCs/>
          <w:lang w:eastAsia="ar-SA"/>
        </w:rPr>
        <w:t xml:space="preserve"> Invitation to Tender</w:t>
      </w:r>
      <w:r w:rsidR="009F1DE6">
        <w:rPr>
          <w:rFonts w:ascii="Arial" w:eastAsia="Times New Roman" w:hAnsi="Arial" w:cs="Arial"/>
          <w:bCs/>
          <w:lang w:eastAsia="ar-SA"/>
        </w:rPr>
        <w:t xml:space="preserve"> Volume </w:t>
      </w:r>
      <w:r w:rsidR="0086333A">
        <w:rPr>
          <w:rFonts w:ascii="Arial" w:eastAsia="Times New Roman" w:hAnsi="Arial" w:cs="Arial"/>
          <w:bCs/>
          <w:lang w:eastAsia="ar-SA"/>
        </w:rPr>
        <w:t>2</w:t>
      </w:r>
      <w:r>
        <w:rPr>
          <w:rFonts w:ascii="Arial" w:eastAsia="Times New Roman" w:hAnsi="Arial" w:cs="Arial"/>
          <w:bCs/>
          <w:lang w:eastAsia="ar-SA"/>
        </w:rPr>
        <w:t>,</w:t>
      </w:r>
      <w:r w:rsidR="009F1DE6">
        <w:rPr>
          <w:rFonts w:ascii="Arial" w:eastAsia="Times New Roman" w:hAnsi="Arial" w:cs="Arial"/>
          <w:bCs/>
          <w:lang w:eastAsia="ar-SA"/>
        </w:rPr>
        <w:t xml:space="preserve"> </w:t>
      </w:r>
      <w:r w:rsidR="00FD790E"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1462EDAA"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w:t>
      </w:r>
      <w:r w:rsidR="00261CEA" w:rsidRPr="00FD790E">
        <w:rPr>
          <w:rFonts w:ascii="Arial" w:eastAsia="Times New Roman" w:hAnsi="Arial" w:cs="Arial"/>
          <w:bCs/>
          <w:lang w:eastAsia="ar-SA"/>
        </w:rPr>
        <w:t>delivery.</w:t>
      </w:r>
      <w:r w:rsidRPr="00FD790E">
        <w:rPr>
          <w:rFonts w:ascii="Arial" w:eastAsia="Times New Roman" w:hAnsi="Arial" w:cs="Arial"/>
          <w:bCs/>
          <w:lang w:eastAsia="ar-SA"/>
        </w:rPr>
        <w:t xml:space="preserve">     </w:t>
      </w:r>
    </w:p>
    <w:p w14:paraId="034040CD" w14:textId="1C608C96"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A statement of how equality issues are reviewed or monitored in the organisation, including the overall responsibility for the implementation of the policy</w:t>
      </w:r>
      <w:r w:rsidR="00693D2D">
        <w:rPr>
          <w:rFonts w:ascii="Arial" w:eastAsia="Times New Roman" w:hAnsi="Arial" w:cs="Arial"/>
          <w:bCs/>
          <w:lang w:eastAsia="ar-SA"/>
        </w:rPr>
        <w:t>.</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D81CDB" w:rsidRDefault="00FD790E" w:rsidP="00FD790E">
      <w:pPr>
        <w:suppressAutoHyphens/>
        <w:ind w:left="360"/>
        <w:rPr>
          <w:rFonts w:ascii="Arial" w:eastAsia="Times New Roman" w:hAnsi="Arial" w:cs="Arial"/>
          <w:bCs/>
          <w:lang w:eastAsia="ar-SA"/>
        </w:rPr>
      </w:pPr>
    </w:p>
    <w:p w14:paraId="5481882A" w14:textId="091403D1" w:rsidR="009F1DE6" w:rsidRPr="00D81CDB" w:rsidRDefault="009F1DE6" w:rsidP="009F1DE6">
      <w:pPr>
        <w:suppressAutoHyphens/>
        <w:ind w:left="720"/>
        <w:rPr>
          <w:rFonts w:ascii="Arial" w:hAnsi="Arial" w:cs="Arial"/>
          <w:bCs/>
          <w:lang w:eastAsia="ar-SA"/>
        </w:rPr>
      </w:pPr>
      <w:r w:rsidRPr="00D81CDB">
        <w:rPr>
          <w:rFonts w:ascii="Arial" w:hAnsi="Arial" w:cs="Arial"/>
          <w:bCs/>
          <w:lang w:eastAsia="ar-SA"/>
        </w:rPr>
        <w:t xml:space="preserve">A point will be awarded for each fulfilled criteria which is evident in your policy. The pass mark for this is </w:t>
      </w:r>
      <w:r w:rsidR="00693D2D" w:rsidRPr="00D81CDB">
        <w:rPr>
          <w:rFonts w:ascii="Arial" w:hAnsi="Arial" w:cs="Arial"/>
          <w:bCs/>
          <w:lang w:eastAsia="ar-SA"/>
        </w:rPr>
        <w:t>3</w:t>
      </w:r>
      <w:r w:rsidRPr="00D81CDB">
        <w:rPr>
          <w:rFonts w:ascii="Arial" w:hAnsi="Arial" w:cs="Arial"/>
          <w:bCs/>
          <w:lang w:eastAsia="ar-SA"/>
        </w:rPr>
        <w:t xml:space="preserve">/5.    </w:t>
      </w:r>
    </w:p>
    <w:p w14:paraId="5B3D0500" w14:textId="77777777" w:rsidR="00FD790E" w:rsidRPr="00FD790E" w:rsidRDefault="00FD790E" w:rsidP="00FD790E">
      <w:pPr>
        <w:rPr>
          <w:rFonts w:ascii="Arial" w:eastAsia="Times New Roman" w:hAnsi="Arial" w:cs="Arial"/>
          <w:szCs w:val="28"/>
          <w:lang w:eastAsia="en-GB"/>
        </w:rPr>
      </w:pPr>
    </w:p>
    <w:p w14:paraId="3FEC0B2C" w14:textId="77777777" w:rsidR="009711EA" w:rsidRDefault="009711EA" w:rsidP="00FD790E">
      <w:pPr>
        <w:rPr>
          <w:rFonts w:ascii="Arial" w:eastAsia="Times New Roman" w:hAnsi="Arial" w:cs="Arial"/>
          <w:szCs w:val="28"/>
          <w:lang w:eastAsia="en-GB"/>
        </w:rPr>
      </w:pPr>
    </w:p>
    <w:p w14:paraId="4EF5B315" w14:textId="7DEB1E08"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18.4</w:t>
      </w:r>
      <w:r w:rsidRPr="00FD790E">
        <w:rPr>
          <w:rFonts w:ascii="Arial" w:eastAsia="Times New Roman" w:hAnsi="Arial" w:cs="Arial"/>
          <w:szCs w:val="28"/>
          <w:lang w:eastAsia="en-GB"/>
        </w:rPr>
        <w:tab/>
      </w:r>
      <w:r w:rsidRPr="008B5A2C">
        <w:rPr>
          <w:rFonts w:ascii="Arial" w:eastAsiaTheme="majorEastAsia" w:hAnsi="Arial" w:cstheme="majorBidi"/>
          <w:b/>
          <w:bCs/>
          <w:color w:val="8D5698"/>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77777777" w:rsidR="005908F4" w:rsidRDefault="005908F4" w:rsidP="005908F4">
      <w:pPr>
        <w:ind w:left="720"/>
        <w:rPr>
          <w:rFonts w:ascii="Arial" w:hAnsi="Arial"/>
          <w:lang w:eastAsia="en-GB"/>
        </w:rPr>
      </w:pPr>
      <w:r>
        <w:rPr>
          <w:rFonts w:ascii="Arial" w:hAnsi="Arial"/>
          <w:lang w:eastAsia="en-GB"/>
        </w:rP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493BA55F" w:rsidR="005908F4" w:rsidRDefault="005908F4" w:rsidP="005908F4">
      <w:pPr>
        <w:ind w:left="720"/>
        <w:rPr>
          <w:rFonts w:ascii="Arial" w:hAnsi="Arial"/>
          <w:lang w:eastAsia="en-GB"/>
        </w:rPr>
      </w:pPr>
      <w:r>
        <w:rPr>
          <w:rFonts w:ascii="Arial" w:hAnsi="Arial"/>
          <w:lang w:eastAsia="en-GB"/>
        </w:rPr>
        <w:t>When considering profitability</w:t>
      </w:r>
      <w:r w:rsidR="009541C0">
        <w:rPr>
          <w:rFonts w:ascii="Arial" w:hAnsi="Arial"/>
          <w:lang w:eastAsia="en-GB"/>
        </w:rPr>
        <w:t>,</w:t>
      </w:r>
      <w:r>
        <w:rPr>
          <w:rFonts w:ascii="Arial" w:hAnsi="Arial"/>
          <w:lang w:eastAsia="en-GB"/>
        </w:rPr>
        <w:t xml:space="preserve">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rPr>
          <w:rFonts w:ascii="Arial" w:hAnsi="Arial"/>
          <w:lang w:eastAsia="en-GB"/>
        </w:rPr>
        <w:t>-</w:t>
      </w:r>
      <w:r>
        <w:rPr>
          <w:rFonts w:ascii="Arial" w:hAnsi="Arial"/>
          <w:lang w:eastAsia="en-GB"/>
        </w:rPr>
        <w:t xml:space="preserve">inclusive, and therefore additional financial ratios and analysis could be completed </w:t>
      </w:r>
      <w:proofErr w:type="gramStart"/>
      <w:r>
        <w:rPr>
          <w:rFonts w:ascii="Arial" w:hAnsi="Arial"/>
          <w:lang w:eastAsia="en-GB"/>
        </w:rPr>
        <w:t>in order to</w:t>
      </w:r>
      <w:proofErr w:type="gramEnd"/>
      <w:r>
        <w:rPr>
          <w:rFonts w:ascii="Arial" w:hAnsi="Arial"/>
          <w:lang w:eastAsia="en-GB"/>
        </w:rPr>
        <w:t xml:space="preserve"> appropriately assess the financial risks of the company.</w:t>
      </w:r>
    </w:p>
    <w:p w14:paraId="0AAA6A65" w14:textId="77777777" w:rsidR="005908F4" w:rsidRDefault="005908F4" w:rsidP="005908F4">
      <w:pPr>
        <w:ind w:left="720"/>
        <w:rPr>
          <w:rFonts w:ascii="Arial" w:hAnsi="Arial"/>
          <w:lang w:eastAsia="en-GB"/>
        </w:rPr>
      </w:pPr>
    </w:p>
    <w:p w14:paraId="7D7BE010" w14:textId="77777777" w:rsidR="009711EA" w:rsidRDefault="009711EA">
      <w:pPr>
        <w:rPr>
          <w:rFonts w:ascii="Arial" w:hAnsi="Arial"/>
          <w:lang w:eastAsia="en-GB"/>
        </w:rPr>
      </w:pPr>
      <w:r>
        <w:rPr>
          <w:rFonts w:ascii="Arial" w:hAnsi="Arial"/>
          <w:lang w:eastAsia="en-GB"/>
        </w:rPr>
        <w:br w:type="page"/>
      </w:r>
    </w:p>
    <w:p w14:paraId="521EE833" w14:textId="77777777" w:rsidR="009711EA" w:rsidRDefault="009711EA" w:rsidP="005908F4">
      <w:pPr>
        <w:ind w:left="720"/>
        <w:rPr>
          <w:rFonts w:ascii="Arial" w:hAnsi="Arial"/>
          <w:lang w:eastAsia="en-GB"/>
        </w:rPr>
      </w:pPr>
    </w:p>
    <w:p w14:paraId="46C05997" w14:textId="144FBD53" w:rsidR="005908F4" w:rsidRDefault="005908F4" w:rsidP="005908F4">
      <w:pPr>
        <w:ind w:left="720"/>
        <w:rPr>
          <w:rFonts w:ascii="Arial" w:hAnsi="Arial"/>
          <w:lang w:eastAsia="en-GB"/>
        </w:rPr>
      </w:pPr>
      <w:r>
        <w:rPr>
          <w:rFonts w:ascii="Arial" w:hAnsi="Arial"/>
          <w:lang w:eastAsia="en-GB"/>
        </w:rPr>
        <w:t>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issue of whether the bidder has the resources to carry out the work.  The council also considers whether the bidder will become over-dependant on the contract in question. 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 xml:space="preserve">The council would consider </w:t>
      </w:r>
      <w:proofErr w:type="gramStart"/>
      <w:r>
        <w:rPr>
          <w:rFonts w:ascii="Arial" w:hAnsi="Arial"/>
          <w:lang w:eastAsia="en-GB"/>
        </w:rPr>
        <w:t>all of</w:t>
      </w:r>
      <w:proofErr w:type="gramEnd"/>
      <w:r>
        <w:rPr>
          <w:rFonts w:ascii="Arial" w:hAnsi="Arial"/>
          <w:lang w:eastAsia="en-GB"/>
        </w:rPr>
        <w:t xml:space="preserve">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0796DC36"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047C6AA7" w14:textId="77777777" w:rsidR="00E270D3" w:rsidRDefault="00E270D3" w:rsidP="00E270D3">
      <w:pPr>
        <w:rPr>
          <w:rFonts w:ascii="Arial" w:hAnsi="Arial"/>
          <w:lang w:eastAsia="en-GB"/>
        </w:rPr>
      </w:pPr>
    </w:p>
    <w:p w14:paraId="6B07F8B8" w14:textId="181B82F5" w:rsidR="00E270D3" w:rsidRPr="002F75B3" w:rsidRDefault="00E270D3" w:rsidP="00E270D3">
      <w:pPr>
        <w:rPr>
          <w:rFonts w:ascii="Arial" w:eastAsia="Times New Roman" w:hAnsi="Arial" w:cs="Arial"/>
          <w:b/>
          <w:szCs w:val="28"/>
          <w:lang w:eastAsia="en-GB"/>
        </w:rPr>
      </w:pPr>
      <w:r w:rsidRPr="005C53EE">
        <w:rPr>
          <w:rFonts w:ascii="Arial" w:hAnsi="Arial"/>
          <w:lang w:eastAsia="en-GB"/>
        </w:rPr>
        <w:t>18.5</w:t>
      </w:r>
      <w:r w:rsidRPr="005C53EE">
        <w:rPr>
          <w:rFonts w:ascii="Arial" w:hAnsi="Arial"/>
          <w:lang w:eastAsia="en-GB"/>
        </w:rPr>
        <w:tab/>
      </w:r>
      <w:r w:rsidRPr="002F75B3">
        <w:rPr>
          <w:rFonts w:ascii="Arial" w:eastAsiaTheme="majorEastAsia" w:hAnsi="Arial" w:cstheme="majorBidi"/>
          <w:b/>
          <w:color w:val="8D5698"/>
        </w:rPr>
        <w:t xml:space="preserve">Additional guidance with regards </w:t>
      </w:r>
      <w:r w:rsidR="005E1412" w:rsidRPr="002F75B3">
        <w:rPr>
          <w:rFonts w:ascii="Arial" w:eastAsiaTheme="majorEastAsia" w:hAnsi="Arial" w:cstheme="majorBidi"/>
          <w:b/>
          <w:color w:val="8D5698"/>
        </w:rPr>
        <w:t>Climate Emergency</w:t>
      </w:r>
    </w:p>
    <w:p w14:paraId="727BAC58" w14:textId="0D8FA6C8" w:rsidR="005E1412" w:rsidRPr="002F75B3" w:rsidRDefault="005E1412" w:rsidP="00E270D3">
      <w:pPr>
        <w:rPr>
          <w:rFonts w:ascii="Arial" w:eastAsia="Times New Roman" w:hAnsi="Arial" w:cs="Arial"/>
          <w:b/>
          <w:szCs w:val="28"/>
          <w:lang w:eastAsia="en-GB"/>
        </w:rPr>
      </w:pPr>
    </w:p>
    <w:p w14:paraId="780A6EE9" w14:textId="1883F1AA" w:rsidR="00523B5C" w:rsidRPr="002F75B3" w:rsidRDefault="00523B5C" w:rsidP="00523B5C">
      <w:pPr>
        <w:ind w:left="720"/>
        <w:rPr>
          <w:rFonts w:ascii="Arial" w:hAnsi="Arial" w:cs="Arial"/>
          <w:lang w:eastAsia="en-GB"/>
        </w:rPr>
      </w:pPr>
      <w:r w:rsidRPr="002F75B3">
        <w:rPr>
          <w:rFonts w:ascii="Arial" w:hAnsi="Arial" w:cs="Arial"/>
          <w:lang w:eastAsia="en-GB"/>
        </w:rPr>
        <w:t>All questions in this section must be completed. If you are required to provide a policy, it must be of a standard to demonstrate competence and compliance with regards to Environmental legislation and will be considered in relation to the nature of each procurement.</w:t>
      </w:r>
      <w:r w:rsidRPr="002F75B3">
        <w:rPr>
          <w:rFonts w:ascii="Arial" w:hAnsi="Arial" w:cs="Arial"/>
          <w:lang w:eastAsia="en-GB"/>
        </w:rPr>
        <w:br/>
      </w:r>
      <w:r w:rsidRPr="002F75B3">
        <w:rPr>
          <w:rFonts w:ascii="Arial" w:hAnsi="Arial" w:cs="Arial"/>
          <w:lang w:eastAsia="en-GB"/>
        </w:rPr>
        <w:br/>
        <w:t>All of the questions asked are based on legislative requirements and responses will be evaluated to ensure that the information provided corresponds to the level of risk of the work or service activity(</w:t>
      </w:r>
      <w:proofErr w:type="spellStart"/>
      <w:r w:rsidRPr="002F75B3">
        <w:rPr>
          <w:rFonts w:ascii="Arial" w:hAnsi="Arial" w:cs="Arial"/>
          <w:lang w:eastAsia="en-GB"/>
        </w:rPr>
        <w:t>ies</w:t>
      </w:r>
      <w:proofErr w:type="spellEnd"/>
      <w:r w:rsidRPr="002F75B3">
        <w:rPr>
          <w:rFonts w:ascii="Arial" w:hAnsi="Arial" w:cs="Arial"/>
          <w:lang w:eastAsia="en-GB"/>
        </w:rPr>
        <w:t>) specified within the tender.</w:t>
      </w:r>
    </w:p>
    <w:p w14:paraId="18DAD523" w14:textId="77777777" w:rsidR="00523B5C" w:rsidRPr="002F75B3" w:rsidRDefault="00523B5C" w:rsidP="00DB2BC7">
      <w:pPr>
        <w:pStyle w:val="Heading3"/>
        <w:keepLines/>
        <w:spacing w:before="200" w:line="300" w:lineRule="exact"/>
        <w:ind w:left="709"/>
        <w:rPr>
          <w:rFonts w:ascii="Arial" w:eastAsiaTheme="majorEastAsia" w:hAnsi="Arial" w:cstheme="majorBidi"/>
          <w:b/>
          <w:bCs/>
          <w:color w:val="8D5698"/>
          <w:szCs w:val="24"/>
          <w:lang w:eastAsia="en-US"/>
        </w:rPr>
      </w:pPr>
    </w:p>
    <w:p w14:paraId="5AA519AA" w14:textId="77777777" w:rsidR="006D3F01" w:rsidRDefault="006D3F01" w:rsidP="006D3F01">
      <w:pPr>
        <w:spacing w:before="60" w:after="60"/>
        <w:ind w:left="720"/>
        <w:rPr>
          <w:rFonts w:ascii="Arial" w:hAnsi="Arial" w:cs="Arial"/>
        </w:rPr>
      </w:pPr>
      <w:r w:rsidRPr="002F75B3">
        <w:rPr>
          <w:rFonts w:ascii="Arial" w:hAnsi="Arial" w:cs="Arial"/>
        </w:rPr>
        <w:t>If you have self-certified that you hold ISO 4001, instructions around the Climate Change/Environmental policy will/may not apply however you may be asked to evidence your status/qualification.</w:t>
      </w:r>
      <w:r w:rsidRPr="006F5207">
        <w:rPr>
          <w:rFonts w:ascii="Arial" w:hAnsi="Arial" w:cs="Arial"/>
        </w:rPr>
        <w:t xml:space="preserve"> </w:t>
      </w:r>
    </w:p>
    <w:p w14:paraId="3A5DAD7D" w14:textId="36D554B3" w:rsidR="002F75B3" w:rsidRDefault="002F75B3">
      <w:pPr>
        <w:rPr>
          <w:rFonts w:ascii="Arial" w:hAnsi="Arial" w:cs="Arial"/>
        </w:rPr>
      </w:pPr>
      <w:r>
        <w:rPr>
          <w:rFonts w:ascii="Arial" w:hAnsi="Arial" w:cs="Arial"/>
        </w:rPr>
        <w:br w:type="page"/>
      </w:r>
    </w:p>
    <w:p w14:paraId="528FCB4B" w14:textId="77777777" w:rsidR="00E62D28" w:rsidRDefault="00E62D28" w:rsidP="00E62D28">
      <w:pPr>
        <w:pBdr>
          <w:top w:val="nil"/>
          <w:left w:val="nil"/>
          <w:bottom w:val="nil"/>
          <w:right w:val="nil"/>
          <w:between w:val="nil"/>
        </w:pBdr>
        <w:spacing w:after="120"/>
        <w:ind w:right="21"/>
        <w:rPr>
          <w:rFonts w:ascii="Arial" w:eastAsiaTheme="majorEastAsia" w:hAnsi="Arial" w:cstheme="majorBidi"/>
          <w:b/>
          <w:bCs/>
          <w:color w:val="8D5698"/>
          <w:sz w:val="32"/>
          <w:szCs w:val="32"/>
        </w:rPr>
      </w:pPr>
    </w:p>
    <w:p w14:paraId="1E945BAB" w14:textId="6466B08C" w:rsidR="00E62D28" w:rsidRPr="00E62D28" w:rsidRDefault="00E62D28" w:rsidP="00E62D28">
      <w:pPr>
        <w:pBdr>
          <w:top w:val="nil"/>
          <w:left w:val="nil"/>
          <w:bottom w:val="nil"/>
          <w:right w:val="nil"/>
          <w:between w:val="nil"/>
        </w:pBdr>
        <w:spacing w:after="120"/>
        <w:ind w:right="21"/>
        <w:rPr>
          <w:rFonts w:ascii="Arial" w:eastAsiaTheme="majorEastAsia" w:hAnsi="Arial" w:cstheme="majorBidi"/>
          <w:b/>
          <w:bCs/>
          <w:color w:val="8D5698"/>
          <w:sz w:val="32"/>
          <w:szCs w:val="32"/>
        </w:rPr>
      </w:pPr>
      <w:r w:rsidRPr="00E62D28">
        <w:rPr>
          <w:rFonts w:ascii="Arial" w:eastAsiaTheme="majorEastAsia" w:hAnsi="Arial" w:cstheme="majorBidi"/>
          <w:b/>
          <w:bCs/>
          <w:color w:val="8D5698"/>
          <w:sz w:val="32"/>
          <w:szCs w:val="32"/>
        </w:rPr>
        <w:t>Annex D - Exclusion Grounds: Public Procurement</w:t>
      </w:r>
    </w:p>
    <w:p w14:paraId="3C8D6BF7" w14:textId="77777777" w:rsidR="00E62D28" w:rsidRPr="005023CE" w:rsidRDefault="00E62D28" w:rsidP="00E62D28">
      <w:pPr>
        <w:pStyle w:val="Heading2"/>
        <w:spacing w:before="0" w:after="120" w:line="276" w:lineRule="auto"/>
        <w:ind w:right="21"/>
        <w:rPr>
          <w:rFonts w:eastAsia="Arial"/>
          <w:sz w:val="22"/>
          <w:szCs w:val="22"/>
          <w:u w:val="single"/>
          <w:lang w:val="fr-FR"/>
        </w:rPr>
      </w:pPr>
    </w:p>
    <w:p w14:paraId="1873A917" w14:textId="77777777" w:rsidR="00E62D28" w:rsidRDefault="00E62D28" w:rsidP="00E62D28">
      <w:pPr>
        <w:pStyle w:val="Heading2"/>
        <w:spacing w:before="0" w:after="120" w:line="276" w:lineRule="auto"/>
        <w:ind w:right="21"/>
        <w:rPr>
          <w:rFonts w:eastAsia="Arial"/>
          <w:sz w:val="22"/>
          <w:szCs w:val="22"/>
          <w:u w:val="single"/>
        </w:rPr>
      </w:pPr>
      <w:r>
        <w:rPr>
          <w:rFonts w:eastAsia="Arial"/>
          <w:sz w:val="22"/>
          <w:szCs w:val="22"/>
          <w:u w:val="single"/>
        </w:rPr>
        <w:t>Mandatory Exclusion Grounds</w:t>
      </w:r>
    </w:p>
    <w:p w14:paraId="282AA056" w14:textId="77777777" w:rsidR="00E62D28" w:rsidRDefault="00E62D28" w:rsidP="00E62D28">
      <w:pPr>
        <w:spacing w:after="120" w:line="276" w:lineRule="auto"/>
        <w:ind w:right="21"/>
        <w:jc w:val="both"/>
        <w:rPr>
          <w:rFonts w:ascii="Arial" w:eastAsia="Arial" w:hAnsi="Arial" w:cs="Arial"/>
          <w:sz w:val="22"/>
          <w:szCs w:val="22"/>
        </w:rPr>
      </w:pPr>
      <w:r>
        <w:rPr>
          <w:rFonts w:ascii="Arial" w:eastAsia="Arial" w:hAnsi="Arial" w:cs="Arial"/>
          <w:sz w:val="22"/>
          <w:szCs w:val="22"/>
        </w:rPr>
        <w:t>Listed in Public Contract Regulations 2015 (as amended) R57(1), (2) and (3) and the Public Contract Directives 2014/24/EU Article 57(1).</w:t>
      </w:r>
    </w:p>
    <w:p w14:paraId="0655D9F0" w14:textId="77777777" w:rsidR="00E62D28" w:rsidRDefault="00E62D28" w:rsidP="00E62D28">
      <w:pPr>
        <w:pStyle w:val="Heading4"/>
        <w:spacing w:after="120" w:line="276" w:lineRule="auto"/>
        <w:ind w:right="21"/>
        <w:rPr>
          <w:rFonts w:ascii="Arial" w:eastAsia="Arial" w:hAnsi="Arial" w:cs="Arial"/>
          <w:sz w:val="22"/>
          <w:szCs w:val="22"/>
        </w:rPr>
      </w:pPr>
      <w:r>
        <w:rPr>
          <w:rFonts w:ascii="Arial" w:eastAsia="Arial" w:hAnsi="Arial" w:cs="Arial"/>
          <w:sz w:val="22"/>
          <w:szCs w:val="22"/>
        </w:rPr>
        <w:t>Participation in a criminal organisation</w:t>
      </w:r>
    </w:p>
    <w:p w14:paraId="269685BC" w14:textId="77777777" w:rsidR="00E62D28" w:rsidRDefault="00E62D28" w:rsidP="00E62D28">
      <w:pPr>
        <w:numPr>
          <w:ilvl w:val="0"/>
          <w:numId w:val="37"/>
        </w:numPr>
        <w:spacing w:after="120" w:line="276" w:lineRule="auto"/>
        <w:ind w:left="426" w:right="21"/>
        <w:jc w:val="both"/>
        <w:rPr>
          <w:color w:val="000000"/>
          <w:sz w:val="22"/>
          <w:szCs w:val="22"/>
        </w:rPr>
      </w:pPr>
      <w:r>
        <w:rPr>
          <w:rFonts w:ascii="Arial" w:eastAsia="Arial" w:hAnsi="Arial" w:cs="Arial"/>
          <w:sz w:val="22"/>
          <w:szCs w:val="22"/>
        </w:rPr>
        <w:t>Participation offence as defined by section 45 of the Serious Crime Act 2015</w:t>
      </w:r>
    </w:p>
    <w:p w14:paraId="779543F4" w14:textId="77777777" w:rsidR="00E62D28" w:rsidRDefault="00E62D28" w:rsidP="00E62D28">
      <w:pPr>
        <w:numPr>
          <w:ilvl w:val="0"/>
          <w:numId w:val="37"/>
        </w:numPr>
        <w:spacing w:after="120" w:line="276" w:lineRule="auto"/>
        <w:ind w:left="426" w:right="21"/>
        <w:jc w:val="both"/>
        <w:rPr>
          <w:color w:val="000000"/>
          <w:sz w:val="22"/>
          <w:szCs w:val="22"/>
        </w:rPr>
      </w:pPr>
      <w:r>
        <w:rPr>
          <w:rFonts w:ascii="Arial" w:eastAsia="Arial" w:hAnsi="Arial" w:cs="Arial"/>
          <w:sz w:val="22"/>
          <w:szCs w:val="22"/>
        </w:rPr>
        <w:t>Conspiracy within the meaning of:</w:t>
      </w:r>
    </w:p>
    <w:p w14:paraId="345CCC7F" w14:textId="77777777" w:rsidR="00E62D28" w:rsidRDefault="00E62D28" w:rsidP="00E62D28">
      <w:pPr>
        <w:numPr>
          <w:ilvl w:val="0"/>
          <w:numId w:val="40"/>
        </w:numPr>
        <w:spacing w:after="120" w:line="276" w:lineRule="auto"/>
        <w:ind w:left="1275" w:right="21" w:hanging="359"/>
        <w:jc w:val="both"/>
        <w:rPr>
          <w:color w:val="000000"/>
          <w:sz w:val="22"/>
          <w:szCs w:val="22"/>
        </w:rPr>
      </w:pPr>
      <w:r>
        <w:rPr>
          <w:rFonts w:ascii="Arial" w:eastAsia="Arial" w:hAnsi="Arial" w:cs="Arial"/>
          <w:sz w:val="22"/>
          <w:szCs w:val="22"/>
        </w:rPr>
        <w:t xml:space="preserve">section 1 or 1A of the Criminal Law Act 1977; or </w:t>
      </w:r>
    </w:p>
    <w:p w14:paraId="671DEA7E" w14:textId="77777777" w:rsidR="00E62D28" w:rsidRDefault="00E62D28" w:rsidP="00E62D28">
      <w:pPr>
        <w:numPr>
          <w:ilvl w:val="0"/>
          <w:numId w:val="40"/>
        </w:numPr>
        <w:spacing w:after="120" w:line="276" w:lineRule="auto"/>
        <w:ind w:left="1275" w:right="21" w:hanging="359"/>
        <w:jc w:val="both"/>
        <w:rPr>
          <w:color w:val="000000"/>
          <w:sz w:val="22"/>
          <w:szCs w:val="22"/>
        </w:rPr>
      </w:pPr>
      <w:r>
        <w:rPr>
          <w:rFonts w:ascii="Arial" w:eastAsia="Arial" w:hAnsi="Arial" w:cs="Arial"/>
          <w:sz w:val="22"/>
          <w:szCs w:val="22"/>
        </w:rPr>
        <w:t>article 9 or 9A of the Criminal Attempts and Conspiracy (Northern Ireland) Order 1983,</w:t>
      </w:r>
    </w:p>
    <w:p w14:paraId="01B9D31F" w14:textId="77777777" w:rsidR="00E62D28" w:rsidRDefault="00E62D28" w:rsidP="00E62D28">
      <w:pPr>
        <w:spacing w:after="120" w:line="276" w:lineRule="auto"/>
        <w:ind w:left="425" w:right="21"/>
        <w:jc w:val="both"/>
        <w:rPr>
          <w:sz w:val="22"/>
          <w:szCs w:val="22"/>
        </w:rPr>
      </w:pPr>
      <w:r>
        <w:rPr>
          <w:rFonts w:ascii="Arial" w:eastAsia="Arial" w:hAnsi="Arial" w:cs="Arial"/>
          <w:sz w:val="22"/>
          <w:szCs w:val="22"/>
        </w:rPr>
        <w:t>where that conspiracy relates to participation in a criminal organisation as defined in Article 2 of Council Framework Decision 2008/841/JHA on the fight against organised crime.</w:t>
      </w:r>
    </w:p>
    <w:p w14:paraId="50E4FC97"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Corruption</w:t>
      </w:r>
    </w:p>
    <w:p w14:paraId="7BBB0CC3" w14:textId="77777777" w:rsidR="00E62D28" w:rsidRDefault="00E62D28" w:rsidP="00E62D28">
      <w:pPr>
        <w:numPr>
          <w:ilvl w:val="0"/>
          <w:numId w:val="43"/>
        </w:numPr>
        <w:spacing w:after="120" w:line="276" w:lineRule="auto"/>
        <w:ind w:left="426" w:right="21"/>
        <w:jc w:val="both"/>
        <w:rPr>
          <w:color w:val="000000"/>
          <w:sz w:val="22"/>
          <w:szCs w:val="22"/>
        </w:rPr>
      </w:pPr>
      <w:r>
        <w:rPr>
          <w:rFonts w:ascii="Arial" w:eastAsia="Arial" w:hAnsi="Arial" w:cs="Arial"/>
          <w:sz w:val="22"/>
          <w:szCs w:val="22"/>
        </w:rPr>
        <w:t xml:space="preserve">Corruption within the meaning of section 1(2) of the Public Bodies Corrupt Practices Act 1889 or section 1 of the Prevention of Corruption Act </w:t>
      </w:r>
      <w:proofErr w:type="gramStart"/>
      <w:r>
        <w:rPr>
          <w:rFonts w:ascii="Arial" w:eastAsia="Arial" w:hAnsi="Arial" w:cs="Arial"/>
          <w:sz w:val="22"/>
          <w:szCs w:val="22"/>
        </w:rPr>
        <w:t>1906;</w:t>
      </w:r>
      <w:proofErr w:type="gramEnd"/>
    </w:p>
    <w:p w14:paraId="51E598DD" w14:textId="77777777" w:rsidR="00E62D28" w:rsidRDefault="00E62D28" w:rsidP="00E62D28">
      <w:pPr>
        <w:numPr>
          <w:ilvl w:val="0"/>
          <w:numId w:val="43"/>
        </w:numPr>
        <w:spacing w:after="120" w:line="276" w:lineRule="auto"/>
        <w:ind w:left="426" w:right="21"/>
        <w:jc w:val="both"/>
        <w:rPr>
          <w:color w:val="000000"/>
          <w:sz w:val="22"/>
          <w:szCs w:val="22"/>
        </w:rPr>
      </w:pPr>
      <w:r>
        <w:rPr>
          <w:rFonts w:ascii="Arial" w:eastAsia="Arial" w:hAnsi="Arial" w:cs="Arial"/>
          <w:sz w:val="22"/>
          <w:szCs w:val="22"/>
        </w:rPr>
        <w:t xml:space="preserve">The common law offence of </w:t>
      </w:r>
      <w:proofErr w:type="gramStart"/>
      <w:r>
        <w:rPr>
          <w:rFonts w:ascii="Arial" w:eastAsia="Arial" w:hAnsi="Arial" w:cs="Arial"/>
          <w:sz w:val="22"/>
          <w:szCs w:val="22"/>
        </w:rPr>
        <w:t>bribery;</w:t>
      </w:r>
      <w:proofErr w:type="gramEnd"/>
    </w:p>
    <w:p w14:paraId="70263238" w14:textId="77777777" w:rsidR="00E62D28" w:rsidRDefault="00E62D28" w:rsidP="00E62D28">
      <w:pPr>
        <w:numPr>
          <w:ilvl w:val="0"/>
          <w:numId w:val="43"/>
        </w:numPr>
        <w:spacing w:after="120" w:line="276" w:lineRule="auto"/>
        <w:ind w:left="426" w:right="21"/>
        <w:jc w:val="both"/>
        <w:rPr>
          <w:color w:val="000000"/>
          <w:sz w:val="22"/>
          <w:szCs w:val="22"/>
        </w:rPr>
      </w:pPr>
      <w:r>
        <w:rPr>
          <w:rFonts w:ascii="Arial" w:eastAsia="Arial" w:hAnsi="Arial" w:cs="Arial"/>
          <w:sz w:val="22"/>
          <w:szCs w:val="22"/>
        </w:rPr>
        <w:t>Bribery within the meaning of sections 1, 2 or 6 of the Bribery Act 2010, or section 113 of the Representation of the People Act 1983.</w:t>
      </w:r>
    </w:p>
    <w:p w14:paraId="046189AE"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 xml:space="preserve">Terrorist offences or offences linked to terrorist </w:t>
      </w:r>
      <w:proofErr w:type="gramStart"/>
      <w:r>
        <w:rPr>
          <w:rFonts w:ascii="Arial" w:eastAsia="Arial" w:hAnsi="Arial" w:cs="Arial"/>
          <w:b/>
          <w:sz w:val="22"/>
          <w:szCs w:val="22"/>
        </w:rPr>
        <w:t>activities</w:t>
      </w:r>
      <w:proofErr w:type="gramEnd"/>
    </w:p>
    <w:p w14:paraId="2CEB8B17" w14:textId="77777777" w:rsidR="00E62D28" w:rsidRDefault="00E62D28" w:rsidP="00E62D28">
      <w:pPr>
        <w:numPr>
          <w:ilvl w:val="0"/>
          <w:numId w:val="41"/>
        </w:numPr>
        <w:spacing w:after="120" w:line="276" w:lineRule="auto"/>
        <w:ind w:left="426" w:right="21"/>
        <w:jc w:val="both"/>
        <w:rPr>
          <w:color w:val="000000"/>
          <w:sz w:val="22"/>
          <w:szCs w:val="22"/>
        </w:rPr>
      </w:pPr>
      <w:r>
        <w:rPr>
          <w:rFonts w:ascii="Arial" w:eastAsia="Arial" w:hAnsi="Arial" w:cs="Arial"/>
          <w:sz w:val="22"/>
          <w:szCs w:val="22"/>
        </w:rPr>
        <w:t>Any offence:</w:t>
      </w:r>
    </w:p>
    <w:p w14:paraId="6343B1A4"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 xml:space="preserve">listed in section 41 of the Counter Terrorism Act </w:t>
      </w:r>
      <w:proofErr w:type="gramStart"/>
      <w:r>
        <w:rPr>
          <w:rFonts w:ascii="Arial" w:eastAsia="Arial" w:hAnsi="Arial" w:cs="Arial"/>
          <w:sz w:val="22"/>
          <w:szCs w:val="22"/>
        </w:rPr>
        <w:t>2008;</w:t>
      </w:r>
      <w:proofErr w:type="gramEnd"/>
    </w:p>
    <w:p w14:paraId="3702DAF0"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 xml:space="preserve">listed in schedule 2 to that Act where the court has determined that there is a terrorist </w:t>
      </w:r>
      <w:proofErr w:type="gramStart"/>
      <w:r>
        <w:rPr>
          <w:rFonts w:ascii="Arial" w:eastAsia="Arial" w:hAnsi="Arial" w:cs="Arial"/>
          <w:sz w:val="22"/>
          <w:szCs w:val="22"/>
        </w:rPr>
        <w:t>connection;</w:t>
      </w:r>
      <w:proofErr w:type="gramEnd"/>
    </w:p>
    <w:p w14:paraId="0395F46B"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under sections 44 to 46 of the Serious Crime Act 2007 which relates to an offence covered by the previous two points.</w:t>
      </w:r>
    </w:p>
    <w:p w14:paraId="2ACE6E6F"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Money laundering or terrorist financing</w:t>
      </w:r>
    </w:p>
    <w:p w14:paraId="4C6F6FB1" w14:textId="77777777" w:rsidR="00E62D28" w:rsidRDefault="00E62D28" w:rsidP="00E62D28">
      <w:pPr>
        <w:numPr>
          <w:ilvl w:val="0"/>
          <w:numId w:val="41"/>
        </w:numPr>
        <w:spacing w:after="120" w:line="276" w:lineRule="auto"/>
        <w:ind w:left="426" w:right="21"/>
        <w:jc w:val="both"/>
        <w:rPr>
          <w:color w:val="000000"/>
          <w:sz w:val="22"/>
          <w:szCs w:val="22"/>
        </w:rPr>
      </w:pPr>
      <w:r>
        <w:rPr>
          <w:rFonts w:ascii="Arial" w:eastAsia="Arial" w:hAnsi="Arial" w:cs="Arial"/>
          <w:sz w:val="22"/>
          <w:szCs w:val="22"/>
        </w:rPr>
        <w:t>Money laundering within the meaning of sections 340(11) and 415 of the Proceeds of Crime Act 2002</w:t>
      </w:r>
    </w:p>
    <w:p w14:paraId="6A1CAB32" w14:textId="77777777" w:rsidR="00E62D28" w:rsidRDefault="00E62D28" w:rsidP="00E62D28">
      <w:pPr>
        <w:numPr>
          <w:ilvl w:val="0"/>
          <w:numId w:val="41"/>
        </w:numPr>
        <w:spacing w:after="120" w:line="276" w:lineRule="auto"/>
        <w:ind w:left="426" w:right="21"/>
        <w:jc w:val="both"/>
        <w:rPr>
          <w:color w:val="000000"/>
          <w:sz w:val="22"/>
          <w:szCs w:val="22"/>
        </w:rPr>
      </w:pPr>
      <w:r>
        <w:rPr>
          <w:rFonts w:ascii="Arial" w:eastAsia="Arial" w:hAnsi="Arial" w:cs="Arial"/>
          <w:sz w:val="22"/>
          <w:szCs w:val="22"/>
        </w:rPr>
        <w:t>An offence in connection with the proceeds of criminal conduct within the meaning of section 93A, 93B or 93C of the Criminal Justice Act 1988 or article 45, 46 or 47 of the Proceeds of Crime (Northern Ireland) Order 1996.</w:t>
      </w:r>
    </w:p>
    <w:p w14:paraId="68E08B75" w14:textId="77777777" w:rsidR="00E62D28" w:rsidRDefault="00E62D28" w:rsidP="00E62D28">
      <w:pPr>
        <w:spacing w:after="120" w:line="276" w:lineRule="auto"/>
        <w:ind w:left="426" w:right="21"/>
        <w:jc w:val="both"/>
        <w:rPr>
          <w:sz w:val="22"/>
          <w:szCs w:val="22"/>
        </w:rPr>
      </w:pPr>
    </w:p>
    <w:p w14:paraId="13A3BCEF" w14:textId="77777777" w:rsidR="009711EA" w:rsidRDefault="009711EA">
      <w:pPr>
        <w:rPr>
          <w:rFonts w:ascii="Arial" w:eastAsia="Arial" w:hAnsi="Arial" w:cs="Arial"/>
          <w:b/>
          <w:sz w:val="22"/>
          <w:szCs w:val="22"/>
        </w:rPr>
      </w:pPr>
      <w:r>
        <w:rPr>
          <w:rFonts w:ascii="Arial" w:eastAsia="Arial" w:hAnsi="Arial" w:cs="Arial"/>
          <w:b/>
          <w:sz w:val="22"/>
          <w:szCs w:val="22"/>
        </w:rPr>
        <w:br w:type="page"/>
      </w:r>
    </w:p>
    <w:p w14:paraId="4093ECAE" w14:textId="77777777" w:rsidR="009711EA" w:rsidRDefault="009711EA" w:rsidP="00E62D28">
      <w:pPr>
        <w:spacing w:after="120" w:line="276" w:lineRule="auto"/>
        <w:ind w:right="21"/>
        <w:jc w:val="both"/>
        <w:rPr>
          <w:rFonts w:ascii="Arial" w:eastAsia="Arial" w:hAnsi="Arial" w:cs="Arial"/>
          <w:b/>
          <w:sz w:val="22"/>
          <w:szCs w:val="22"/>
        </w:rPr>
      </w:pPr>
    </w:p>
    <w:p w14:paraId="0952EFBC" w14:textId="0B93CFB4" w:rsidR="00E62D28" w:rsidRDefault="00E62D28" w:rsidP="00E62D28">
      <w:pPr>
        <w:spacing w:after="120" w:line="276" w:lineRule="auto"/>
        <w:ind w:right="21"/>
        <w:jc w:val="both"/>
        <w:rPr>
          <w:sz w:val="22"/>
          <w:szCs w:val="22"/>
        </w:rPr>
      </w:pPr>
      <w:r>
        <w:rPr>
          <w:rFonts w:ascii="Arial" w:eastAsia="Arial" w:hAnsi="Arial" w:cs="Arial"/>
          <w:b/>
          <w:sz w:val="22"/>
          <w:szCs w:val="22"/>
        </w:rPr>
        <w:t>Child labour and other forms of trafficking human beings</w:t>
      </w:r>
    </w:p>
    <w:p w14:paraId="4DC3A5CF" w14:textId="77777777" w:rsidR="00E62D28" w:rsidRDefault="00E62D28" w:rsidP="00E62D28">
      <w:pPr>
        <w:numPr>
          <w:ilvl w:val="0"/>
          <w:numId w:val="39"/>
        </w:numPr>
        <w:spacing w:after="120" w:line="276" w:lineRule="auto"/>
        <w:ind w:left="426" w:right="21"/>
        <w:jc w:val="both"/>
        <w:rPr>
          <w:color w:val="000000"/>
          <w:sz w:val="22"/>
          <w:szCs w:val="22"/>
        </w:rPr>
      </w:pPr>
      <w:r>
        <w:rPr>
          <w:rFonts w:ascii="Arial" w:eastAsia="Arial" w:hAnsi="Arial" w:cs="Arial"/>
          <w:sz w:val="22"/>
          <w:szCs w:val="22"/>
        </w:rPr>
        <w:t xml:space="preserve">An offence under section 4 of the Asylum and Immigration (Treatment of Claimants etc.) Act </w:t>
      </w:r>
      <w:proofErr w:type="gramStart"/>
      <w:r>
        <w:rPr>
          <w:rFonts w:ascii="Arial" w:eastAsia="Arial" w:hAnsi="Arial" w:cs="Arial"/>
          <w:sz w:val="22"/>
          <w:szCs w:val="22"/>
        </w:rPr>
        <w:t>2004;</w:t>
      </w:r>
      <w:proofErr w:type="gramEnd"/>
    </w:p>
    <w:p w14:paraId="65BCDDF9" w14:textId="77777777" w:rsidR="00E62D28" w:rsidRDefault="00E62D28" w:rsidP="00E62D28">
      <w:pPr>
        <w:numPr>
          <w:ilvl w:val="0"/>
          <w:numId w:val="39"/>
        </w:numPr>
        <w:spacing w:after="120" w:line="276" w:lineRule="auto"/>
        <w:ind w:left="426" w:right="21"/>
        <w:jc w:val="both"/>
        <w:rPr>
          <w:color w:val="000000"/>
          <w:sz w:val="22"/>
          <w:szCs w:val="22"/>
        </w:rPr>
      </w:pPr>
      <w:r>
        <w:rPr>
          <w:rFonts w:ascii="Arial" w:eastAsia="Arial" w:hAnsi="Arial" w:cs="Arial"/>
          <w:sz w:val="22"/>
          <w:szCs w:val="22"/>
        </w:rPr>
        <w:t>An offence under section 59A of the Sexual Offences Act 2003</w:t>
      </w:r>
    </w:p>
    <w:p w14:paraId="199C8941" w14:textId="77777777" w:rsidR="00E62D28" w:rsidRDefault="00E62D28" w:rsidP="00E62D28">
      <w:pPr>
        <w:numPr>
          <w:ilvl w:val="0"/>
          <w:numId w:val="39"/>
        </w:numPr>
        <w:spacing w:after="120" w:line="276" w:lineRule="auto"/>
        <w:ind w:left="426" w:right="21"/>
        <w:jc w:val="both"/>
        <w:rPr>
          <w:color w:val="000000"/>
          <w:sz w:val="22"/>
          <w:szCs w:val="22"/>
        </w:rPr>
      </w:pPr>
      <w:r>
        <w:rPr>
          <w:rFonts w:ascii="Arial" w:eastAsia="Arial" w:hAnsi="Arial" w:cs="Arial"/>
          <w:sz w:val="22"/>
          <w:szCs w:val="22"/>
        </w:rPr>
        <w:t xml:space="preserve">An offence under section 71 of the Coroners and Justice Act </w:t>
      </w:r>
      <w:proofErr w:type="gramStart"/>
      <w:r>
        <w:rPr>
          <w:rFonts w:ascii="Arial" w:eastAsia="Arial" w:hAnsi="Arial" w:cs="Arial"/>
          <w:sz w:val="22"/>
          <w:szCs w:val="22"/>
        </w:rPr>
        <w:t>2009;</w:t>
      </w:r>
      <w:proofErr w:type="gramEnd"/>
    </w:p>
    <w:p w14:paraId="254A3664" w14:textId="77777777" w:rsidR="00E62D28" w:rsidRDefault="00E62D28" w:rsidP="00E62D28">
      <w:pPr>
        <w:numPr>
          <w:ilvl w:val="0"/>
          <w:numId w:val="39"/>
        </w:numPr>
        <w:spacing w:after="120" w:line="276" w:lineRule="auto"/>
        <w:ind w:left="426" w:right="21"/>
        <w:jc w:val="both"/>
        <w:rPr>
          <w:color w:val="000000"/>
          <w:sz w:val="22"/>
          <w:szCs w:val="22"/>
        </w:rPr>
      </w:pPr>
      <w:r>
        <w:rPr>
          <w:rFonts w:ascii="Arial" w:eastAsia="Arial" w:hAnsi="Arial" w:cs="Arial"/>
          <w:sz w:val="22"/>
          <w:szCs w:val="22"/>
        </w:rPr>
        <w:t>An offence in connection with the proceeds of drug trafficking within the meaning of section 49, 50 or 51 of the Drug Trafficking Act 1994</w:t>
      </w:r>
    </w:p>
    <w:p w14:paraId="2B156183" w14:textId="77777777" w:rsidR="00E62D28" w:rsidRDefault="00E62D28" w:rsidP="00E62D28">
      <w:pPr>
        <w:numPr>
          <w:ilvl w:val="0"/>
          <w:numId w:val="39"/>
        </w:numPr>
        <w:spacing w:after="120" w:line="276" w:lineRule="auto"/>
        <w:ind w:left="426" w:right="21"/>
        <w:jc w:val="both"/>
        <w:rPr>
          <w:color w:val="000000"/>
          <w:sz w:val="22"/>
          <w:szCs w:val="22"/>
        </w:rPr>
      </w:pPr>
      <w:r>
        <w:rPr>
          <w:rFonts w:ascii="Arial" w:eastAsia="Arial" w:hAnsi="Arial" w:cs="Arial"/>
          <w:sz w:val="22"/>
          <w:szCs w:val="22"/>
        </w:rPr>
        <w:t>An offence under section 1, 2 or section 4 of the Modern Slavery Act 2015.</w:t>
      </w:r>
    </w:p>
    <w:p w14:paraId="6E4AA77E"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 xml:space="preserve">Non-payment of tax and social security contributions </w:t>
      </w:r>
    </w:p>
    <w:p w14:paraId="410882DC" w14:textId="77777777" w:rsidR="00E62D28" w:rsidRDefault="00E62D28" w:rsidP="00E62D28">
      <w:pPr>
        <w:numPr>
          <w:ilvl w:val="0"/>
          <w:numId w:val="35"/>
        </w:numPr>
        <w:spacing w:after="120" w:line="276" w:lineRule="auto"/>
        <w:ind w:left="426" w:right="21"/>
        <w:jc w:val="both"/>
        <w:rPr>
          <w:color w:val="000000"/>
          <w:sz w:val="22"/>
          <w:szCs w:val="22"/>
        </w:rPr>
      </w:pPr>
      <w:r>
        <w:rPr>
          <w:rFonts w:ascii="Arial" w:eastAsia="Arial" w:hAnsi="Arial" w:cs="Arial"/>
          <w:sz w:val="22"/>
          <w:szCs w:val="22"/>
        </w:rPr>
        <w:t>Breach of obligations relating to the payment of taxes or social security contributions that has been established by a judicial or administrative decision.</w:t>
      </w:r>
    </w:p>
    <w:p w14:paraId="7E9115F3" w14:textId="77777777" w:rsidR="00E62D28" w:rsidRDefault="00E62D28" w:rsidP="00E62D28">
      <w:pPr>
        <w:numPr>
          <w:ilvl w:val="0"/>
          <w:numId w:val="35"/>
        </w:numPr>
        <w:spacing w:after="120" w:line="276" w:lineRule="auto"/>
        <w:ind w:left="426" w:right="21"/>
        <w:jc w:val="both"/>
        <w:rPr>
          <w:color w:val="000000"/>
          <w:sz w:val="22"/>
          <w:szCs w:val="22"/>
        </w:rPr>
      </w:pPr>
      <w:r>
        <w:rPr>
          <w:rFonts w:ascii="Arial" w:eastAsia="Arial" w:hAnsi="Arial" w:cs="Arial"/>
          <w:sz w:val="22"/>
          <w:szCs w:val="22"/>
        </w:rPr>
        <w:t xml:space="preserve">Where any tax returns submitted on or after 1 October 2012 have been found to be incorrect </w:t>
      </w:r>
      <w:proofErr w:type="gramStart"/>
      <w:r>
        <w:rPr>
          <w:rFonts w:ascii="Arial" w:eastAsia="Arial" w:hAnsi="Arial" w:cs="Arial"/>
          <w:sz w:val="22"/>
          <w:szCs w:val="22"/>
        </w:rPr>
        <w:t>as a result of</w:t>
      </w:r>
      <w:proofErr w:type="gramEnd"/>
      <w:r>
        <w:rPr>
          <w:rFonts w:ascii="Arial" w:eastAsia="Arial" w:hAnsi="Arial" w:cs="Arial"/>
          <w:sz w:val="22"/>
          <w:szCs w:val="22"/>
        </w:rPr>
        <w:t>:</w:t>
      </w:r>
    </w:p>
    <w:p w14:paraId="1F03F7ED"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HMRC successfully challenging the potential supplier under the General Anti – Abuse Rule (GAAR) or the “Halifax” abuse principle; or</w:t>
      </w:r>
    </w:p>
    <w:p w14:paraId="764B0142"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 xml:space="preserve">a tax authority in a jurisdiction in which the potential supplier is established successfully challenging it under any tax rules or legislation that have an effect equivalent or similar to the GAAR or “Halifax” abuse </w:t>
      </w:r>
      <w:proofErr w:type="gramStart"/>
      <w:r>
        <w:rPr>
          <w:rFonts w:ascii="Arial" w:eastAsia="Arial" w:hAnsi="Arial" w:cs="Arial"/>
          <w:sz w:val="22"/>
          <w:szCs w:val="22"/>
        </w:rPr>
        <w:t>principle;</w:t>
      </w:r>
      <w:proofErr w:type="gramEnd"/>
      <w:r>
        <w:rPr>
          <w:rFonts w:ascii="Arial" w:eastAsia="Arial" w:hAnsi="Arial" w:cs="Arial"/>
          <w:sz w:val="22"/>
          <w:szCs w:val="22"/>
        </w:rPr>
        <w:t xml:space="preserve"> </w:t>
      </w:r>
    </w:p>
    <w:p w14:paraId="367C29BA"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a failure to notify, or failure of an avoidance scheme which the supplier is or was involved in, under the Disclosure of Tax Avoidance Scheme rules (DOTAS) or any equivalent or similar regime in a jurisdiction in which the supplier is established.</w:t>
      </w:r>
    </w:p>
    <w:p w14:paraId="54599C03"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 xml:space="preserve">Other offences </w:t>
      </w:r>
    </w:p>
    <w:p w14:paraId="0CC2F7F5" w14:textId="77777777" w:rsidR="00E62D28" w:rsidRDefault="00E62D28" w:rsidP="00E62D28">
      <w:pPr>
        <w:numPr>
          <w:ilvl w:val="0"/>
          <w:numId w:val="36"/>
        </w:numPr>
        <w:spacing w:after="120" w:line="276" w:lineRule="auto"/>
        <w:ind w:left="426" w:right="21"/>
        <w:jc w:val="both"/>
        <w:rPr>
          <w:color w:val="000000"/>
          <w:sz w:val="22"/>
          <w:szCs w:val="22"/>
        </w:rPr>
      </w:pPr>
      <w:r>
        <w:rPr>
          <w:rFonts w:ascii="Arial" w:eastAsia="Arial" w:hAnsi="Arial" w:cs="Arial"/>
          <w:sz w:val="22"/>
          <w:szCs w:val="22"/>
        </w:rPr>
        <w:t xml:space="preserve">Any other offence within the meaning of Article 57(1) of the Directive as defined by the law of any jurisdiction outside England, </w:t>
      </w:r>
      <w:proofErr w:type="gramStart"/>
      <w:r>
        <w:rPr>
          <w:rFonts w:ascii="Arial" w:eastAsia="Arial" w:hAnsi="Arial" w:cs="Arial"/>
          <w:sz w:val="22"/>
          <w:szCs w:val="22"/>
        </w:rPr>
        <w:t>Wales</w:t>
      </w:r>
      <w:proofErr w:type="gramEnd"/>
      <w:r>
        <w:rPr>
          <w:rFonts w:ascii="Arial" w:eastAsia="Arial" w:hAnsi="Arial" w:cs="Arial"/>
          <w:sz w:val="22"/>
          <w:szCs w:val="22"/>
        </w:rPr>
        <w:t xml:space="preserve"> and Northern Ireland.</w:t>
      </w:r>
    </w:p>
    <w:p w14:paraId="2EAF35D1" w14:textId="77777777" w:rsidR="00E62D28" w:rsidRDefault="00E62D28" w:rsidP="00E62D28">
      <w:pPr>
        <w:numPr>
          <w:ilvl w:val="0"/>
          <w:numId w:val="36"/>
        </w:numPr>
        <w:spacing w:after="120" w:line="276" w:lineRule="auto"/>
        <w:ind w:left="426" w:right="21"/>
        <w:jc w:val="both"/>
        <w:rPr>
          <w:color w:val="000000"/>
          <w:sz w:val="22"/>
          <w:szCs w:val="22"/>
        </w:rPr>
      </w:pPr>
      <w:r>
        <w:rPr>
          <w:rFonts w:ascii="Arial" w:eastAsia="Arial" w:hAnsi="Arial" w:cs="Arial"/>
          <w:sz w:val="22"/>
          <w:szCs w:val="22"/>
        </w:rPr>
        <w:t>Any other offence within the meaning of Article 57(1) of the Directive created after 26</w:t>
      </w:r>
      <w:r>
        <w:rPr>
          <w:rFonts w:ascii="Arial" w:eastAsia="Arial" w:hAnsi="Arial" w:cs="Arial"/>
          <w:sz w:val="22"/>
          <w:szCs w:val="22"/>
          <w:vertAlign w:val="superscript"/>
        </w:rPr>
        <w:t>th</w:t>
      </w:r>
      <w:r>
        <w:rPr>
          <w:rFonts w:ascii="Arial" w:eastAsia="Arial" w:hAnsi="Arial" w:cs="Arial"/>
          <w:sz w:val="22"/>
          <w:szCs w:val="22"/>
        </w:rPr>
        <w:t xml:space="preserve"> February 2015 in England, </w:t>
      </w:r>
      <w:proofErr w:type="gramStart"/>
      <w:r>
        <w:rPr>
          <w:rFonts w:ascii="Arial" w:eastAsia="Arial" w:hAnsi="Arial" w:cs="Arial"/>
          <w:sz w:val="22"/>
          <w:szCs w:val="22"/>
        </w:rPr>
        <w:t>Wales</w:t>
      </w:r>
      <w:proofErr w:type="gramEnd"/>
      <w:r>
        <w:rPr>
          <w:rFonts w:ascii="Arial" w:eastAsia="Arial" w:hAnsi="Arial" w:cs="Arial"/>
          <w:sz w:val="22"/>
          <w:szCs w:val="22"/>
        </w:rPr>
        <w:t xml:space="preserve"> or Northern Ireland.</w:t>
      </w:r>
    </w:p>
    <w:p w14:paraId="12B0552A" w14:textId="77777777" w:rsidR="00E62D28" w:rsidRDefault="00E62D28" w:rsidP="00E62D28">
      <w:pPr>
        <w:spacing w:after="120" w:line="276" w:lineRule="auto"/>
        <w:ind w:right="21"/>
        <w:jc w:val="both"/>
        <w:rPr>
          <w:rFonts w:ascii="Arial" w:eastAsia="Arial" w:hAnsi="Arial" w:cs="Arial"/>
          <w:b/>
          <w:sz w:val="22"/>
          <w:szCs w:val="22"/>
        </w:rPr>
      </w:pPr>
    </w:p>
    <w:p w14:paraId="11BFF59E" w14:textId="77777777" w:rsidR="00E62D28" w:rsidRDefault="00E62D28" w:rsidP="00E62D28">
      <w:pPr>
        <w:spacing w:after="120" w:line="276" w:lineRule="auto"/>
        <w:ind w:right="21"/>
        <w:jc w:val="both"/>
        <w:rPr>
          <w:rFonts w:ascii="Arial" w:eastAsia="Arial" w:hAnsi="Arial" w:cs="Arial"/>
          <w:b/>
          <w:sz w:val="22"/>
          <w:szCs w:val="22"/>
          <w:u w:val="single"/>
        </w:rPr>
      </w:pPr>
    </w:p>
    <w:p w14:paraId="0C3E5B36" w14:textId="77777777" w:rsidR="00E62D28" w:rsidRDefault="00E62D28" w:rsidP="00E62D28">
      <w:pPr>
        <w:spacing w:after="120" w:line="276" w:lineRule="auto"/>
        <w:ind w:right="21"/>
        <w:jc w:val="both"/>
        <w:rPr>
          <w:rFonts w:ascii="Arial" w:eastAsia="Arial" w:hAnsi="Arial" w:cs="Arial"/>
          <w:b/>
          <w:sz w:val="22"/>
          <w:szCs w:val="22"/>
          <w:u w:val="single"/>
        </w:rPr>
      </w:pPr>
    </w:p>
    <w:p w14:paraId="4F3DCB8E" w14:textId="77777777" w:rsidR="00E62D28" w:rsidRDefault="00E62D28" w:rsidP="00E62D28">
      <w:pPr>
        <w:spacing w:after="120" w:line="276" w:lineRule="auto"/>
        <w:ind w:right="21"/>
        <w:jc w:val="both"/>
        <w:rPr>
          <w:rFonts w:ascii="Arial" w:eastAsia="Arial" w:hAnsi="Arial" w:cs="Arial"/>
          <w:b/>
          <w:sz w:val="22"/>
          <w:szCs w:val="22"/>
          <w:u w:val="single"/>
        </w:rPr>
      </w:pPr>
    </w:p>
    <w:p w14:paraId="10B6F57C" w14:textId="77777777" w:rsidR="00E62D28" w:rsidRDefault="00E62D28" w:rsidP="00E62D28">
      <w:pPr>
        <w:spacing w:after="120" w:line="276" w:lineRule="auto"/>
        <w:ind w:right="21"/>
        <w:jc w:val="both"/>
        <w:rPr>
          <w:rFonts w:ascii="Arial" w:eastAsia="Arial" w:hAnsi="Arial" w:cs="Arial"/>
          <w:b/>
          <w:sz w:val="22"/>
          <w:szCs w:val="22"/>
          <w:u w:val="single"/>
        </w:rPr>
      </w:pPr>
    </w:p>
    <w:p w14:paraId="55F442EE" w14:textId="77777777" w:rsidR="00E62D28" w:rsidRDefault="00E62D28" w:rsidP="00E62D28">
      <w:pPr>
        <w:spacing w:after="120" w:line="276" w:lineRule="auto"/>
        <w:ind w:right="21"/>
        <w:jc w:val="both"/>
        <w:rPr>
          <w:rFonts w:ascii="Arial" w:eastAsia="Arial" w:hAnsi="Arial" w:cs="Arial"/>
          <w:b/>
          <w:sz w:val="22"/>
          <w:szCs w:val="22"/>
          <w:u w:val="single"/>
        </w:rPr>
      </w:pPr>
    </w:p>
    <w:p w14:paraId="16B876BC" w14:textId="77777777" w:rsidR="00E62D28" w:rsidRDefault="00E62D28" w:rsidP="00E62D28">
      <w:pPr>
        <w:spacing w:after="120" w:line="276" w:lineRule="auto"/>
        <w:ind w:right="21"/>
        <w:jc w:val="both"/>
        <w:rPr>
          <w:rFonts w:ascii="Arial" w:eastAsia="Arial" w:hAnsi="Arial" w:cs="Arial"/>
          <w:b/>
          <w:sz w:val="22"/>
          <w:szCs w:val="22"/>
          <w:u w:val="single"/>
        </w:rPr>
      </w:pPr>
    </w:p>
    <w:p w14:paraId="3DAFCEB5" w14:textId="77777777" w:rsidR="00E62D28" w:rsidRDefault="00E62D28" w:rsidP="00E62D28">
      <w:pPr>
        <w:spacing w:after="120" w:line="276" w:lineRule="auto"/>
        <w:ind w:right="21"/>
        <w:jc w:val="both"/>
        <w:rPr>
          <w:rFonts w:ascii="Arial" w:eastAsia="Arial" w:hAnsi="Arial" w:cs="Arial"/>
          <w:b/>
          <w:sz w:val="22"/>
          <w:szCs w:val="22"/>
          <w:u w:val="single"/>
        </w:rPr>
      </w:pPr>
    </w:p>
    <w:p w14:paraId="1C99C960" w14:textId="77777777" w:rsidR="00E62D28" w:rsidRDefault="00E62D28" w:rsidP="00E62D28">
      <w:pPr>
        <w:spacing w:after="120" w:line="276" w:lineRule="auto"/>
        <w:ind w:right="21"/>
        <w:jc w:val="both"/>
        <w:rPr>
          <w:rFonts w:ascii="Arial" w:eastAsia="Arial" w:hAnsi="Arial" w:cs="Arial"/>
          <w:b/>
          <w:sz w:val="22"/>
          <w:szCs w:val="22"/>
          <w:u w:val="single"/>
        </w:rPr>
      </w:pPr>
    </w:p>
    <w:p w14:paraId="52CF36A0" w14:textId="77777777" w:rsidR="00E62D28" w:rsidRDefault="00E62D28" w:rsidP="00E62D28">
      <w:pPr>
        <w:spacing w:after="120" w:line="276" w:lineRule="auto"/>
        <w:ind w:right="21"/>
        <w:jc w:val="both"/>
        <w:rPr>
          <w:rFonts w:ascii="Arial" w:eastAsia="Arial" w:hAnsi="Arial" w:cs="Arial"/>
          <w:b/>
          <w:sz w:val="22"/>
          <w:szCs w:val="22"/>
          <w:u w:val="single"/>
        </w:rPr>
      </w:pPr>
    </w:p>
    <w:p w14:paraId="726F6E4A" w14:textId="77777777" w:rsidR="00E62D28" w:rsidRDefault="00E62D28" w:rsidP="00E62D28">
      <w:pPr>
        <w:spacing w:after="120" w:line="276" w:lineRule="auto"/>
        <w:ind w:right="21"/>
        <w:jc w:val="both"/>
        <w:rPr>
          <w:rFonts w:ascii="Arial" w:eastAsia="Arial" w:hAnsi="Arial" w:cs="Arial"/>
          <w:b/>
          <w:sz w:val="22"/>
          <w:szCs w:val="22"/>
          <w:u w:val="single"/>
        </w:rPr>
      </w:pPr>
    </w:p>
    <w:p w14:paraId="7007EB28" w14:textId="77777777" w:rsidR="00E62D28" w:rsidRDefault="00E62D28" w:rsidP="00E62D28">
      <w:pPr>
        <w:spacing w:after="120" w:line="276" w:lineRule="auto"/>
        <w:ind w:right="21"/>
        <w:jc w:val="both"/>
        <w:rPr>
          <w:rFonts w:ascii="Arial" w:eastAsia="Arial" w:hAnsi="Arial" w:cs="Arial"/>
          <w:b/>
          <w:sz w:val="22"/>
          <w:szCs w:val="22"/>
          <w:u w:val="single"/>
        </w:rPr>
      </w:pPr>
      <w:r>
        <w:rPr>
          <w:rFonts w:ascii="Arial" w:eastAsia="Arial" w:hAnsi="Arial" w:cs="Arial"/>
          <w:b/>
          <w:sz w:val="22"/>
          <w:szCs w:val="22"/>
          <w:u w:val="single"/>
        </w:rPr>
        <w:t>Discretionary Exclusions Grounds</w:t>
      </w:r>
    </w:p>
    <w:p w14:paraId="7AD55C75" w14:textId="77777777" w:rsidR="00E62D28" w:rsidRDefault="00E62D28" w:rsidP="00E62D28">
      <w:pPr>
        <w:spacing w:after="120" w:line="276" w:lineRule="auto"/>
        <w:ind w:right="21"/>
        <w:jc w:val="both"/>
        <w:rPr>
          <w:rFonts w:ascii="Arial" w:eastAsia="Arial" w:hAnsi="Arial" w:cs="Arial"/>
          <w:sz w:val="22"/>
          <w:szCs w:val="22"/>
        </w:rPr>
      </w:pPr>
      <w:r>
        <w:rPr>
          <w:rFonts w:ascii="Arial" w:eastAsia="Arial" w:hAnsi="Arial" w:cs="Arial"/>
          <w:sz w:val="22"/>
          <w:szCs w:val="22"/>
        </w:rPr>
        <w:t>Listed in Public Contract Regulations 2015 (as amended) R57(8) and the Public Contract Directives 2014/24/EU Article 57(4).</w:t>
      </w:r>
    </w:p>
    <w:p w14:paraId="6648E951"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Obligations in the field of environment, social and labour law.</w:t>
      </w:r>
    </w:p>
    <w:p w14:paraId="162BA929" w14:textId="77777777" w:rsidR="00E62D28" w:rsidRDefault="00E62D28" w:rsidP="00E62D28">
      <w:pPr>
        <w:numPr>
          <w:ilvl w:val="0"/>
          <w:numId w:val="38"/>
        </w:numPr>
        <w:spacing w:after="120" w:line="276" w:lineRule="auto"/>
        <w:ind w:left="284" w:right="21"/>
        <w:jc w:val="both"/>
        <w:rPr>
          <w:sz w:val="22"/>
          <w:szCs w:val="22"/>
        </w:rPr>
      </w:pPr>
      <w:r>
        <w:rPr>
          <w:rFonts w:ascii="Arial" w:eastAsia="Arial" w:hAnsi="Arial" w:cs="Arial"/>
          <w:sz w:val="22"/>
          <w:szCs w:val="22"/>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w:t>
      </w:r>
      <w:r>
        <w:rPr>
          <w:rFonts w:ascii="Arial" w:eastAsia="Arial" w:hAnsi="Arial" w:cs="Arial"/>
          <w:sz w:val="22"/>
          <w:szCs w:val="22"/>
          <w:u w:val="single"/>
        </w:rPr>
        <w:t>including, but not limited to</w:t>
      </w:r>
      <w:r>
        <w:rPr>
          <w:rFonts w:ascii="Arial" w:eastAsia="Arial" w:hAnsi="Arial" w:cs="Arial"/>
          <w:sz w:val="22"/>
          <w:szCs w:val="22"/>
        </w:rPr>
        <w:t xml:space="preserve">, the </w:t>
      </w:r>
      <w:proofErr w:type="gramStart"/>
      <w:r>
        <w:rPr>
          <w:rFonts w:ascii="Arial" w:eastAsia="Arial" w:hAnsi="Arial" w:cs="Arial"/>
          <w:sz w:val="22"/>
          <w:szCs w:val="22"/>
        </w:rPr>
        <w:t>following:-</w:t>
      </w:r>
      <w:proofErr w:type="gramEnd"/>
    </w:p>
    <w:p w14:paraId="2405507B"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 xml:space="preserve">In the last 3 years, where the organisation or any of its </w:t>
      </w:r>
      <w:proofErr w:type="gramStart"/>
      <w:r>
        <w:rPr>
          <w:rFonts w:ascii="Arial" w:eastAsia="Arial" w:hAnsi="Arial" w:cs="Arial"/>
          <w:sz w:val="22"/>
          <w:szCs w:val="22"/>
        </w:rPr>
        <w:t>Directors</w:t>
      </w:r>
      <w:proofErr w:type="gramEnd"/>
      <w:r>
        <w:rPr>
          <w:rFonts w:ascii="Arial" w:eastAsia="Arial" w:hAnsi="Arial" w:cs="Arial"/>
          <w:sz w:val="22"/>
          <w:szCs w:val="22"/>
        </w:rPr>
        <w:t xml:space="preserve"> or Executive Officers has been in receipt of enforcement/remedial orders in relation to the Health and Safety Executive (or equivalent body).</w:t>
      </w:r>
    </w:p>
    <w:p w14:paraId="7AED3634"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79455994"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In the last three years where the organisation has been convicted of a breach of the Health and Safety legislation.</w:t>
      </w:r>
    </w:p>
    <w:p w14:paraId="748A8A28"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 xml:space="preserve">In the last three years, where any finding of unlawful discrimination has been made against the organisation by an Employment Tribunal, an Employment Appeal </w:t>
      </w:r>
      <w:proofErr w:type="gramStart"/>
      <w:r>
        <w:rPr>
          <w:rFonts w:ascii="Arial" w:eastAsia="Arial" w:hAnsi="Arial" w:cs="Arial"/>
          <w:sz w:val="22"/>
          <w:szCs w:val="22"/>
        </w:rPr>
        <w:t>Tribunal</w:t>
      </w:r>
      <w:proofErr w:type="gramEnd"/>
      <w:r>
        <w:rPr>
          <w:rFonts w:ascii="Arial" w:eastAsia="Arial" w:hAnsi="Arial" w:cs="Arial"/>
          <w:sz w:val="22"/>
          <w:szCs w:val="22"/>
        </w:rPr>
        <w:t xml:space="preserve"> or any other court (or incomparable proceedings in any jurisdiction other than the UK).</w:t>
      </w:r>
    </w:p>
    <w:p w14:paraId="01E3296E"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 xml:space="preserve">Where the organisation has been in breach of section 15 of the Immigration, Asylum, and Nationality Act </w:t>
      </w:r>
      <w:proofErr w:type="gramStart"/>
      <w:r>
        <w:rPr>
          <w:rFonts w:ascii="Arial" w:eastAsia="Arial" w:hAnsi="Arial" w:cs="Arial"/>
          <w:sz w:val="22"/>
          <w:szCs w:val="22"/>
        </w:rPr>
        <w:t>2006;</w:t>
      </w:r>
      <w:proofErr w:type="gramEnd"/>
    </w:p>
    <w:p w14:paraId="02B90F0C"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 xml:space="preserve">Where the organisation has a conviction under section 21 of the Immigration, Asylum, and Nationality Act </w:t>
      </w:r>
      <w:proofErr w:type="gramStart"/>
      <w:r>
        <w:rPr>
          <w:rFonts w:ascii="Arial" w:eastAsia="Arial" w:hAnsi="Arial" w:cs="Arial"/>
          <w:sz w:val="22"/>
          <w:szCs w:val="22"/>
        </w:rPr>
        <w:t>2006;</w:t>
      </w:r>
      <w:proofErr w:type="gramEnd"/>
    </w:p>
    <w:p w14:paraId="1082E7AD" w14:textId="77777777" w:rsidR="00E62D28" w:rsidRDefault="00E62D28" w:rsidP="00E62D28">
      <w:pPr>
        <w:numPr>
          <w:ilvl w:val="0"/>
          <w:numId w:val="40"/>
        </w:numPr>
        <w:pBdr>
          <w:top w:val="nil"/>
          <w:left w:val="nil"/>
          <w:bottom w:val="nil"/>
          <w:right w:val="nil"/>
          <w:between w:val="nil"/>
        </w:pBdr>
        <w:spacing w:after="120" w:line="276" w:lineRule="auto"/>
        <w:ind w:left="1275" w:right="21" w:hanging="359"/>
        <w:jc w:val="both"/>
        <w:rPr>
          <w:color w:val="000000"/>
          <w:sz w:val="22"/>
          <w:szCs w:val="22"/>
        </w:rPr>
      </w:pPr>
      <w:r>
        <w:rPr>
          <w:rFonts w:ascii="Arial" w:eastAsia="Arial" w:hAnsi="Arial" w:cs="Arial"/>
          <w:sz w:val="22"/>
          <w:szCs w:val="22"/>
        </w:rPr>
        <w:t>Where the organisation has been in breach of the National Minimum Wage Act 1998.</w:t>
      </w:r>
    </w:p>
    <w:p w14:paraId="08FE97B0"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Bankruptcy, insolvency</w:t>
      </w:r>
    </w:p>
    <w:p w14:paraId="2A0DDD80" w14:textId="77777777" w:rsidR="00E62D28" w:rsidRDefault="00E62D28" w:rsidP="00E62D28">
      <w:pPr>
        <w:numPr>
          <w:ilvl w:val="0"/>
          <w:numId w:val="38"/>
        </w:numPr>
        <w:spacing w:after="120" w:line="276" w:lineRule="auto"/>
        <w:ind w:left="426" w:right="21"/>
        <w:jc w:val="both"/>
        <w:rPr>
          <w:sz w:val="22"/>
          <w:szCs w:val="22"/>
        </w:rPr>
      </w:pPr>
      <w:r>
        <w:rPr>
          <w:rFonts w:ascii="Arial" w:eastAsia="Arial" w:hAnsi="Arial" w:cs="Arial"/>
          <w:sz w:val="22"/>
          <w:szCs w:val="22"/>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Pr>
          <w:rFonts w:ascii="Arial" w:eastAsia="Arial" w:hAnsi="Arial" w:cs="Arial"/>
          <w:sz w:val="22"/>
          <w:szCs w:val="22"/>
        </w:rPr>
        <w:t>suspended</w:t>
      </w:r>
      <w:proofErr w:type="gramEnd"/>
      <w:r>
        <w:rPr>
          <w:rFonts w:ascii="Arial" w:eastAsia="Arial" w:hAnsi="Arial" w:cs="Arial"/>
          <w:sz w:val="22"/>
          <w:szCs w:val="22"/>
        </w:rPr>
        <w:t xml:space="preserve"> or it is in any analogous situation arising from a similar procedure under the laws and regulations of any State.</w:t>
      </w:r>
    </w:p>
    <w:p w14:paraId="70F73F5F"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 xml:space="preserve">Grave professional </w:t>
      </w:r>
      <w:proofErr w:type="gramStart"/>
      <w:r>
        <w:rPr>
          <w:rFonts w:ascii="Arial" w:eastAsia="Arial" w:hAnsi="Arial" w:cs="Arial"/>
          <w:b/>
          <w:sz w:val="22"/>
          <w:szCs w:val="22"/>
        </w:rPr>
        <w:t>misconduct</w:t>
      </w:r>
      <w:proofErr w:type="gramEnd"/>
    </w:p>
    <w:p w14:paraId="58471F43" w14:textId="77777777" w:rsidR="00E62D28" w:rsidRDefault="00E62D28" w:rsidP="00E62D28">
      <w:pPr>
        <w:numPr>
          <w:ilvl w:val="0"/>
          <w:numId w:val="38"/>
        </w:numPr>
        <w:spacing w:after="120" w:line="276" w:lineRule="auto"/>
        <w:ind w:left="426" w:right="21"/>
        <w:jc w:val="both"/>
        <w:rPr>
          <w:sz w:val="22"/>
          <w:szCs w:val="22"/>
        </w:rPr>
      </w:pPr>
      <w:r>
        <w:rPr>
          <w:rFonts w:ascii="Arial" w:eastAsia="Arial" w:hAnsi="Arial" w:cs="Arial"/>
          <w:sz w:val="22"/>
          <w:szCs w:val="22"/>
        </w:rPr>
        <w:t xml:space="preserve">Guilty of grave professional misconduct </w:t>
      </w:r>
    </w:p>
    <w:p w14:paraId="3B874201"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 xml:space="preserve">Distortion of competition </w:t>
      </w:r>
    </w:p>
    <w:p w14:paraId="4EFBF315" w14:textId="77777777" w:rsidR="00E62D28" w:rsidRDefault="00E62D28" w:rsidP="00E62D28">
      <w:pPr>
        <w:numPr>
          <w:ilvl w:val="0"/>
          <w:numId w:val="42"/>
        </w:numPr>
        <w:spacing w:after="120" w:line="276" w:lineRule="auto"/>
        <w:ind w:left="426" w:right="21"/>
        <w:jc w:val="both"/>
        <w:rPr>
          <w:color w:val="000000"/>
          <w:sz w:val="22"/>
          <w:szCs w:val="22"/>
        </w:rPr>
      </w:pPr>
      <w:r>
        <w:rPr>
          <w:rFonts w:ascii="Arial" w:eastAsia="Arial" w:hAnsi="Arial" w:cs="Arial"/>
          <w:sz w:val="22"/>
          <w:szCs w:val="22"/>
        </w:rPr>
        <w:t>Entered into agreements with other economic operators aimed at distorting competition.</w:t>
      </w:r>
    </w:p>
    <w:p w14:paraId="4E5145A4" w14:textId="77777777" w:rsidR="009711EA" w:rsidRDefault="009711EA">
      <w:pPr>
        <w:rPr>
          <w:rFonts w:ascii="Arial" w:eastAsia="Arial" w:hAnsi="Arial" w:cs="Arial"/>
          <w:b/>
          <w:sz w:val="22"/>
          <w:szCs w:val="22"/>
        </w:rPr>
      </w:pPr>
      <w:r>
        <w:rPr>
          <w:rFonts w:ascii="Arial" w:eastAsia="Arial" w:hAnsi="Arial" w:cs="Arial"/>
          <w:b/>
          <w:sz w:val="22"/>
          <w:szCs w:val="22"/>
        </w:rPr>
        <w:br w:type="page"/>
      </w:r>
    </w:p>
    <w:p w14:paraId="7D2271DF" w14:textId="77777777" w:rsidR="009711EA" w:rsidRDefault="009711EA" w:rsidP="00E62D28">
      <w:pPr>
        <w:spacing w:after="120" w:line="276" w:lineRule="auto"/>
        <w:ind w:right="21"/>
        <w:jc w:val="both"/>
        <w:rPr>
          <w:rFonts w:ascii="Arial" w:eastAsia="Arial" w:hAnsi="Arial" w:cs="Arial"/>
          <w:b/>
          <w:sz w:val="22"/>
          <w:szCs w:val="22"/>
        </w:rPr>
      </w:pPr>
    </w:p>
    <w:p w14:paraId="32A95AD9" w14:textId="1EE97461" w:rsidR="00E62D28" w:rsidRDefault="00E62D28" w:rsidP="00E62D28">
      <w:pPr>
        <w:spacing w:after="120" w:line="276" w:lineRule="auto"/>
        <w:ind w:right="21"/>
        <w:jc w:val="both"/>
        <w:rPr>
          <w:sz w:val="22"/>
          <w:szCs w:val="22"/>
        </w:rPr>
      </w:pPr>
      <w:r>
        <w:rPr>
          <w:rFonts w:ascii="Arial" w:eastAsia="Arial" w:hAnsi="Arial" w:cs="Arial"/>
          <w:b/>
          <w:sz w:val="22"/>
          <w:szCs w:val="22"/>
        </w:rPr>
        <w:t>Conflict of interest</w:t>
      </w:r>
    </w:p>
    <w:p w14:paraId="260F1817" w14:textId="77777777" w:rsidR="00E62D28" w:rsidRDefault="00E62D28" w:rsidP="00E62D28">
      <w:pPr>
        <w:numPr>
          <w:ilvl w:val="0"/>
          <w:numId w:val="42"/>
        </w:numPr>
        <w:spacing w:after="120" w:line="276" w:lineRule="auto"/>
        <w:ind w:left="426" w:right="21"/>
        <w:jc w:val="both"/>
        <w:rPr>
          <w:rFonts w:ascii="Arial" w:eastAsia="Arial" w:hAnsi="Arial" w:cs="Arial"/>
          <w:color w:val="000000"/>
          <w:sz w:val="22"/>
          <w:szCs w:val="22"/>
        </w:rPr>
      </w:pPr>
      <w:r>
        <w:rPr>
          <w:rFonts w:ascii="Arial" w:eastAsia="Arial" w:hAnsi="Arial" w:cs="Arial"/>
          <w:sz w:val="22"/>
          <w:szCs w:val="22"/>
        </w:rPr>
        <w:t>Aware of any conflict of interest within the meaning of regulation 24 due to the participation in the procurement procedure</w:t>
      </w:r>
    </w:p>
    <w:p w14:paraId="2C1BFB5B" w14:textId="77777777" w:rsidR="00E62D28" w:rsidRDefault="00E62D28" w:rsidP="00E62D28">
      <w:pPr>
        <w:spacing w:after="120" w:line="276" w:lineRule="auto"/>
        <w:ind w:right="21"/>
        <w:jc w:val="both"/>
        <w:rPr>
          <w:rFonts w:ascii="Arial" w:eastAsia="Arial" w:hAnsi="Arial" w:cs="Arial"/>
          <w:b/>
          <w:sz w:val="22"/>
          <w:szCs w:val="22"/>
        </w:rPr>
      </w:pPr>
      <w:r>
        <w:rPr>
          <w:rFonts w:ascii="Arial" w:eastAsia="Arial" w:hAnsi="Arial" w:cs="Arial"/>
          <w:b/>
          <w:sz w:val="22"/>
          <w:szCs w:val="22"/>
        </w:rPr>
        <w:t>Been involved in the preparation of the procurement procedure.</w:t>
      </w:r>
    </w:p>
    <w:p w14:paraId="48869319" w14:textId="77777777" w:rsidR="00E62D28" w:rsidRDefault="00E62D28" w:rsidP="00E62D28">
      <w:pPr>
        <w:numPr>
          <w:ilvl w:val="0"/>
          <w:numId w:val="42"/>
        </w:numPr>
        <w:spacing w:after="120" w:line="276" w:lineRule="auto"/>
        <w:ind w:left="426" w:right="21"/>
        <w:jc w:val="both"/>
        <w:rPr>
          <w:rFonts w:ascii="Times" w:eastAsia="Times" w:hAnsi="Times" w:cs="Times"/>
          <w:color w:val="000000"/>
          <w:sz w:val="22"/>
          <w:szCs w:val="22"/>
        </w:rPr>
      </w:pPr>
      <w:r>
        <w:rPr>
          <w:rFonts w:ascii="Arial" w:eastAsia="Arial" w:hAnsi="Arial" w:cs="Arial"/>
          <w:sz w:val="22"/>
          <w:szCs w:val="22"/>
        </w:rPr>
        <w:t>Advised the contracting authority or contracting entity or otherwise been involved in the preparation of the procurement procedure</w:t>
      </w:r>
      <w:r>
        <w:rPr>
          <w:rFonts w:ascii="Helvetica Neue" w:eastAsia="Helvetica Neue" w:hAnsi="Helvetica Neue" w:cs="Helvetica Neue"/>
          <w:sz w:val="22"/>
          <w:szCs w:val="22"/>
        </w:rPr>
        <w:t>.</w:t>
      </w:r>
    </w:p>
    <w:p w14:paraId="6DC5F308"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Prior performance issues</w:t>
      </w:r>
    </w:p>
    <w:p w14:paraId="5E0968A6" w14:textId="77777777" w:rsidR="00E62D28" w:rsidRDefault="00E62D28" w:rsidP="00E62D28">
      <w:pPr>
        <w:numPr>
          <w:ilvl w:val="0"/>
          <w:numId w:val="42"/>
        </w:numPr>
        <w:spacing w:after="120" w:line="276" w:lineRule="auto"/>
        <w:ind w:left="426" w:right="21"/>
        <w:jc w:val="both"/>
        <w:rPr>
          <w:color w:val="000000"/>
          <w:sz w:val="22"/>
          <w:szCs w:val="22"/>
        </w:rPr>
      </w:pPr>
      <w:r>
        <w:rPr>
          <w:rFonts w:ascii="Arial" w:eastAsia="Arial" w:hAnsi="Arial" w:cs="Arial"/>
          <w:sz w:val="22"/>
          <w:szCs w:val="22"/>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Pr>
          <w:rFonts w:ascii="Arial" w:eastAsia="Arial" w:hAnsi="Arial" w:cs="Arial"/>
          <w:sz w:val="22"/>
          <w:szCs w:val="22"/>
        </w:rPr>
        <w:t>damages</w:t>
      </w:r>
      <w:proofErr w:type="gramEnd"/>
      <w:r>
        <w:rPr>
          <w:rFonts w:ascii="Arial" w:eastAsia="Arial" w:hAnsi="Arial" w:cs="Arial"/>
          <w:sz w:val="22"/>
          <w:szCs w:val="22"/>
        </w:rPr>
        <w:t xml:space="preserve"> or other comparable sanctions.</w:t>
      </w:r>
    </w:p>
    <w:p w14:paraId="2A009421" w14:textId="77777777" w:rsidR="00E62D28" w:rsidRDefault="00E62D28" w:rsidP="00E62D28">
      <w:pPr>
        <w:spacing w:after="120" w:line="276" w:lineRule="auto"/>
        <w:ind w:right="21"/>
        <w:jc w:val="both"/>
        <w:rPr>
          <w:sz w:val="22"/>
          <w:szCs w:val="22"/>
        </w:rPr>
      </w:pPr>
      <w:r>
        <w:rPr>
          <w:rFonts w:ascii="Arial" w:eastAsia="Arial" w:hAnsi="Arial" w:cs="Arial"/>
          <w:b/>
          <w:sz w:val="22"/>
          <w:szCs w:val="22"/>
        </w:rPr>
        <w:t xml:space="preserve">Misrepresentation and undue influence </w:t>
      </w:r>
    </w:p>
    <w:p w14:paraId="733F7812" w14:textId="77777777" w:rsidR="00E62D28" w:rsidRDefault="00E62D28" w:rsidP="00E62D28">
      <w:pPr>
        <w:numPr>
          <w:ilvl w:val="0"/>
          <w:numId w:val="42"/>
        </w:numPr>
        <w:spacing w:after="120" w:line="276" w:lineRule="auto"/>
        <w:ind w:left="426" w:right="21"/>
        <w:jc w:val="both"/>
        <w:rPr>
          <w:color w:val="000000"/>
          <w:sz w:val="22"/>
          <w:szCs w:val="22"/>
        </w:rPr>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negligently provided misleading information that may have a material influence on decisions concerning exclusion, </w:t>
      </w:r>
      <w:proofErr w:type="gramStart"/>
      <w:r>
        <w:rPr>
          <w:rFonts w:ascii="Arial" w:eastAsia="Arial" w:hAnsi="Arial" w:cs="Arial"/>
          <w:sz w:val="22"/>
          <w:szCs w:val="22"/>
        </w:rPr>
        <w:t>selection</w:t>
      </w:r>
      <w:proofErr w:type="gramEnd"/>
      <w:r>
        <w:rPr>
          <w:rFonts w:ascii="Arial" w:eastAsia="Arial" w:hAnsi="Arial" w:cs="Arial"/>
          <w:sz w:val="22"/>
          <w:szCs w:val="22"/>
        </w:rPr>
        <w:t xml:space="preserve"> or award, or </w:t>
      </w:r>
      <w:r>
        <w:rPr>
          <w:rFonts w:ascii="Arial" w:eastAsia="Arial" w:hAnsi="Arial" w:cs="Arial"/>
          <w:sz w:val="22"/>
          <w:szCs w:val="22"/>
          <w:highlight w:val="white"/>
        </w:rPr>
        <w:t>withheld such information or is not able to submit supporting documents required under regulation 59</w:t>
      </w:r>
      <w:r>
        <w:rPr>
          <w:rFonts w:ascii="Arial" w:eastAsia="Arial" w:hAnsi="Arial" w:cs="Arial"/>
          <w:sz w:val="22"/>
          <w:szCs w:val="22"/>
        </w:rPr>
        <w:t>.</w:t>
      </w:r>
    </w:p>
    <w:p w14:paraId="64EE52AF" w14:textId="77777777" w:rsidR="00E62D28" w:rsidRDefault="00E62D28" w:rsidP="00E62D28">
      <w:pPr>
        <w:spacing w:after="120" w:line="276" w:lineRule="auto"/>
        <w:ind w:right="21"/>
        <w:jc w:val="both"/>
        <w:rPr>
          <w:rFonts w:ascii="Arial" w:eastAsia="Arial" w:hAnsi="Arial" w:cs="Arial"/>
          <w:b/>
          <w:sz w:val="22"/>
          <w:szCs w:val="22"/>
        </w:rPr>
      </w:pPr>
      <w:r>
        <w:rPr>
          <w:rFonts w:ascii="Arial" w:eastAsia="Arial" w:hAnsi="Arial" w:cs="Arial"/>
          <w:b/>
          <w:sz w:val="22"/>
          <w:szCs w:val="22"/>
        </w:rPr>
        <w:t xml:space="preserve">Breach of obligations relating to the payment of taxes or social security contributions. </w:t>
      </w:r>
    </w:p>
    <w:p w14:paraId="25E6DF10" w14:textId="77777777" w:rsidR="00E62D28" w:rsidRDefault="00E62D28" w:rsidP="00E62D28">
      <w:pPr>
        <w:numPr>
          <w:ilvl w:val="0"/>
          <w:numId w:val="42"/>
        </w:numPr>
        <w:spacing w:after="120" w:line="276" w:lineRule="auto"/>
        <w:ind w:left="426" w:right="21"/>
        <w:jc w:val="both"/>
        <w:rPr>
          <w:color w:val="000000"/>
          <w:sz w:val="22"/>
          <w:szCs w:val="22"/>
        </w:rPr>
      </w:pPr>
      <w:r>
        <w:rPr>
          <w:rFonts w:ascii="Arial" w:eastAsia="Arial" w:hAnsi="Arial" w:cs="Arial"/>
          <w:sz w:val="22"/>
          <w:szCs w:val="22"/>
        </w:rPr>
        <w:t>The contracting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25083A56" w14:textId="77777777" w:rsidR="00E62D28" w:rsidRDefault="00E62D28" w:rsidP="00E62D28">
      <w:pPr>
        <w:spacing w:after="120" w:line="276" w:lineRule="auto"/>
        <w:ind w:right="21"/>
        <w:jc w:val="both"/>
        <w:rPr>
          <w:rFonts w:ascii="Arial" w:eastAsia="Arial" w:hAnsi="Arial" w:cs="Arial"/>
          <w:b/>
          <w:sz w:val="22"/>
          <w:szCs w:val="22"/>
        </w:rPr>
      </w:pPr>
      <w:r>
        <w:rPr>
          <w:rFonts w:ascii="Arial" w:eastAsia="Arial" w:hAnsi="Arial" w:cs="Arial"/>
          <w:b/>
          <w:sz w:val="22"/>
          <w:szCs w:val="22"/>
        </w:rPr>
        <w:t>Additional grounds</w:t>
      </w:r>
    </w:p>
    <w:p w14:paraId="47B2C0B2" w14:textId="77777777" w:rsidR="00E62D28" w:rsidRDefault="00E62D28" w:rsidP="00E62D28">
      <w:pPr>
        <w:spacing w:after="120" w:line="276" w:lineRule="auto"/>
        <w:ind w:right="21"/>
        <w:jc w:val="both"/>
        <w:rPr>
          <w:sz w:val="22"/>
          <w:szCs w:val="22"/>
        </w:rPr>
      </w:pPr>
      <w:r>
        <w:rPr>
          <w:rFonts w:ascii="Arial" w:eastAsia="Arial" w:hAnsi="Arial" w:cs="Arial"/>
          <w:sz w:val="22"/>
          <w:szCs w:val="22"/>
        </w:rPr>
        <w:t>ANNEX X Extract from Public Procurement Directive 2014/24/EU</w:t>
      </w:r>
    </w:p>
    <w:p w14:paraId="2F974322" w14:textId="77777777" w:rsidR="00E62D28" w:rsidRDefault="00E62D28" w:rsidP="00E62D28">
      <w:pPr>
        <w:spacing w:after="120" w:line="276" w:lineRule="auto"/>
        <w:ind w:right="21"/>
        <w:jc w:val="both"/>
        <w:rPr>
          <w:sz w:val="22"/>
          <w:szCs w:val="22"/>
        </w:rPr>
      </w:pPr>
      <w:r>
        <w:rPr>
          <w:rFonts w:ascii="Arial" w:eastAsia="Arial" w:hAnsi="Arial" w:cs="Arial"/>
          <w:sz w:val="22"/>
          <w:szCs w:val="22"/>
        </w:rPr>
        <w:t>LIST OF INTERNATIONAL SOCIAL AND ENVIRONMENTAL CONVENTIONS REFERRED TO IN ARTICLE 18(2) —</w:t>
      </w:r>
    </w:p>
    <w:p w14:paraId="58F73A5B"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ILO Convention 87 on Freedom of Association and the Protection of the Right to </w:t>
      </w:r>
      <w:proofErr w:type="gramStart"/>
      <w:r>
        <w:rPr>
          <w:rFonts w:ascii="Arial" w:eastAsia="Arial" w:hAnsi="Arial" w:cs="Arial"/>
          <w:sz w:val="22"/>
          <w:szCs w:val="22"/>
        </w:rPr>
        <w:t>Organise;</w:t>
      </w:r>
      <w:proofErr w:type="gramEnd"/>
    </w:p>
    <w:p w14:paraId="1F868815"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ILO Convention 98 on the Right to Organise and Collective </w:t>
      </w:r>
      <w:proofErr w:type="gramStart"/>
      <w:r>
        <w:rPr>
          <w:rFonts w:ascii="Arial" w:eastAsia="Arial" w:hAnsi="Arial" w:cs="Arial"/>
          <w:sz w:val="22"/>
          <w:szCs w:val="22"/>
        </w:rPr>
        <w:t>Bargaining;</w:t>
      </w:r>
      <w:proofErr w:type="gramEnd"/>
    </w:p>
    <w:p w14:paraId="071F4B00"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ILO Convention 29 on Forced </w:t>
      </w:r>
      <w:proofErr w:type="gramStart"/>
      <w:r>
        <w:rPr>
          <w:rFonts w:ascii="Arial" w:eastAsia="Arial" w:hAnsi="Arial" w:cs="Arial"/>
          <w:sz w:val="22"/>
          <w:szCs w:val="22"/>
        </w:rPr>
        <w:t>Labour;</w:t>
      </w:r>
      <w:proofErr w:type="gramEnd"/>
    </w:p>
    <w:p w14:paraId="568CE969"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ILO Convention 105 on the Abolition of Forced </w:t>
      </w:r>
      <w:proofErr w:type="gramStart"/>
      <w:r>
        <w:rPr>
          <w:rFonts w:ascii="Arial" w:eastAsia="Arial" w:hAnsi="Arial" w:cs="Arial"/>
          <w:sz w:val="22"/>
          <w:szCs w:val="22"/>
        </w:rPr>
        <w:t>Labour;</w:t>
      </w:r>
      <w:proofErr w:type="gramEnd"/>
    </w:p>
    <w:p w14:paraId="76E333A3"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ILO Convention 138 on Minimum </w:t>
      </w:r>
      <w:proofErr w:type="gramStart"/>
      <w:r>
        <w:rPr>
          <w:rFonts w:ascii="Arial" w:eastAsia="Arial" w:hAnsi="Arial" w:cs="Arial"/>
          <w:sz w:val="22"/>
          <w:szCs w:val="22"/>
        </w:rPr>
        <w:t>Age;</w:t>
      </w:r>
      <w:proofErr w:type="gramEnd"/>
    </w:p>
    <w:p w14:paraId="0540F3E6"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ILO Convention 111 on Discrimination (Employment and Occupation</w:t>
      </w:r>
      <w:proofErr w:type="gramStart"/>
      <w:r>
        <w:rPr>
          <w:rFonts w:ascii="Arial" w:eastAsia="Arial" w:hAnsi="Arial" w:cs="Arial"/>
          <w:sz w:val="22"/>
          <w:szCs w:val="22"/>
        </w:rPr>
        <w:t>);</w:t>
      </w:r>
      <w:proofErr w:type="gramEnd"/>
    </w:p>
    <w:p w14:paraId="27D95F73"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ILO Convention 100 on Equal </w:t>
      </w:r>
      <w:proofErr w:type="gramStart"/>
      <w:r>
        <w:rPr>
          <w:rFonts w:ascii="Arial" w:eastAsia="Arial" w:hAnsi="Arial" w:cs="Arial"/>
          <w:sz w:val="22"/>
          <w:szCs w:val="22"/>
        </w:rPr>
        <w:t>Remuneration;</w:t>
      </w:r>
      <w:proofErr w:type="gramEnd"/>
    </w:p>
    <w:p w14:paraId="592F8EA6"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ILO Convention 182 on Worst Forms of Child </w:t>
      </w:r>
      <w:proofErr w:type="gramStart"/>
      <w:r>
        <w:rPr>
          <w:rFonts w:ascii="Arial" w:eastAsia="Arial" w:hAnsi="Arial" w:cs="Arial"/>
          <w:sz w:val="22"/>
          <w:szCs w:val="22"/>
        </w:rPr>
        <w:t>Labour;</w:t>
      </w:r>
      <w:proofErr w:type="gramEnd"/>
    </w:p>
    <w:p w14:paraId="10806846"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 xml:space="preserve">Vienna Convention for the protection of the Ozone Layer and its Montreal Protocol on substances that deplete the Ozone </w:t>
      </w:r>
      <w:proofErr w:type="gramStart"/>
      <w:r>
        <w:rPr>
          <w:rFonts w:ascii="Arial" w:eastAsia="Arial" w:hAnsi="Arial" w:cs="Arial"/>
          <w:sz w:val="22"/>
          <w:szCs w:val="22"/>
        </w:rPr>
        <w:t>Layer;</w:t>
      </w:r>
      <w:proofErr w:type="gramEnd"/>
    </w:p>
    <w:p w14:paraId="292D0379" w14:textId="77777777" w:rsidR="00E62D28" w:rsidRDefault="00E62D28" w:rsidP="005B3214">
      <w:pPr>
        <w:numPr>
          <w:ilvl w:val="0"/>
          <w:numId w:val="34"/>
        </w:numPr>
        <w:ind w:left="425" w:right="23" w:hanging="357"/>
        <w:jc w:val="both"/>
        <w:rPr>
          <w:color w:val="000000"/>
          <w:sz w:val="22"/>
          <w:szCs w:val="22"/>
        </w:rPr>
      </w:pPr>
      <w:r>
        <w:rPr>
          <w:rFonts w:ascii="Arial" w:eastAsia="Arial" w:hAnsi="Arial" w:cs="Arial"/>
          <w:sz w:val="22"/>
          <w:szCs w:val="22"/>
        </w:rPr>
        <w:t>Basel Convention on the Control of Transboundary Movements of Hazardous Wastes and their Disposal (Basel Convention</w:t>
      </w:r>
      <w:proofErr w:type="gramStart"/>
      <w:r>
        <w:rPr>
          <w:rFonts w:ascii="Arial" w:eastAsia="Arial" w:hAnsi="Arial" w:cs="Arial"/>
          <w:sz w:val="22"/>
          <w:szCs w:val="22"/>
        </w:rPr>
        <w:t>);</w:t>
      </w:r>
      <w:proofErr w:type="gramEnd"/>
    </w:p>
    <w:p w14:paraId="3EEAFBB8" w14:textId="77777777" w:rsidR="00E62D28" w:rsidRPr="005B3214" w:rsidRDefault="00E62D28" w:rsidP="005B3214">
      <w:pPr>
        <w:numPr>
          <w:ilvl w:val="0"/>
          <w:numId w:val="34"/>
        </w:numPr>
        <w:ind w:left="425" w:right="23" w:hanging="357"/>
        <w:jc w:val="both"/>
        <w:rPr>
          <w:rFonts w:ascii="Arial" w:eastAsia="Arial" w:hAnsi="Arial" w:cs="Arial"/>
          <w:sz w:val="22"/>
          <w:szCs w:val="22"/>
        </w:rPr>
      </w:pPr>
      <w:r>
        <w:rPr>
          <w:rFonts w:ascii="Arial" w:eastAsia="Arial" w:hAnsi="Arial" w:cs="Arial"/>
          <w:sz w:val="22"/>
          <w:szCs w:val="22"/>
        </w:rPr>
        <w:t>Stockholm Convention on Persistent Organic Pollutants (Stockholm POPs Convention)</w:t>
      </w:r>
    </w:p>
    <w:p w14:paraId="57C7959D" w14:textId="77777777" w:rsidR="00E62D28" w:rsidRPr="005B3214" w:rsidRDefault="00E62D28" w:rsidP="005B3214">
      <w:pPr>
        <w:numPr>
          <w:ilvl w:val="0"/>
          <w:numId w:val="34"/>
        </w:numPr>
        <w:ind w:left="425" w:right="23" w:hanging="357"/>
        <w:jc w:val="both"/>
        <w:rPr>
          <w:rFonts w:ascii="Arial" w:eastAsia="Arial" w:hAnsi="Arial" w:cs="Arial"/>
          <w:sz w:val="22"/>
          <w:szCs w:val="22"/>
        </w:rPr>
      </w:pPr>
      <w:r>
        <w:rPr>
          <w:rFonts w:ascii="Arial" w:eastAsia="Arial" w:hAnsi="Arial" w:cs="Arial"/>
          <w:sz w:val="22"/>
          <w:szCs w:val="22"/>
        </w:rPr>
        <w:t>Convention on the Prior Informed Consent Procedure for Certain Hazardous Chemicals and Pesticides in International Trade (UNEP/FAO) (The PIC Convention) Rotterdam, 10 September 1998, and its 3 regional Protocols.</w:t>
      </w:r>
    </w:p>
    <w:p w14:paraId="60DEEA36" w14:textId="77777777" w:rsidR="005B3214" w:rsidRDefault="005B3214">
      <w:pPr>
        <w:rPr>
          <w:rFonts w:ascii="Arial" w:eastAsia="Arial" w:hAnsi="Arial" w:cs="Arial"/>
          <w:b/>
          <w:sz w:val="22"/>
          <w:szCs w:val="22"/>
        </w:rPr>
      </w:pPr>
      <w:r>
        <w:rPr>
          <w:rFonts w:ascii="Arial" w:eastAsia="Arial" w:hAnsi="Arial" w:cs="Arial"/>
          <w:b/>
          <w:sz w:val="22"/>
          <w:szCs w:val="22"/>
        </w:rPr>
        <w:br w:type="page"/>
      </w:r>
    </w:p>
    <w:p w14:paraId="4613B7FE" w14:textId="77777777" w:rsidR="005B3214" w:rsidRDefault="005B3214" w:rsidP="00E62D28">
      <w:pPr>
        <w:spacing w:after="120" w:line="276" w:lineRule="auto"/>
        <w:ind w:right="21"/>
        <w:jc w:val="both"/>
        <w:rPr>
          <w:rFonts w:ascii="Arial" w:eastAsia="Arial" w:hAnsi="Arial" w:cs="Arial"/>
          <w:b/>
          <w:sz w:val="22"/>
          <w:szCs w:val="22"/>
        </w:rPr>
      </w:pPr>
    </w:p>
    <w:p w14:paraId="1EC384B9" w14:textId="62CBF8C6" w:rsidR="00E62D28" w:rsidRDefault="00E62D28" w:rsidP="00E62D28">
      <w:pPr>
        <w:spacing w:after="120" w:line="276" w:lineRule="auto"/>
        <w:ind w:right="21"/>
        <w:jc w:val="both"/>
        <w:rPr>
          <w:rFonts w:ascii="Arial" w:eastAsia="Arial" w:hAnsi="Arial" w:cs="Arial"/>
          <w:b/>
          <w:sz w:val="22"/>
          <w:szCs w:val="22"/>
        </w:rPr>
      </w:pPr>
      <w:r>
        <w:rPr>
          <w:rFonts w:ascii="Arial" w:eastAsia="Arial" w:hAnsi="Arial" w:cs="Arial"/>
          <w:b/>
          <w:sz w:val="22"/>
          <w:szCs w:val="22"/>
        </w:rPr>
        <w:t>Consequences of misrepresentation</w:t>
      </w:r>
    </w:p>
    <w:p w14:paraId="4DC77B22" w14:textId="77777777" w:rsidR="00E62D28" w:rsidRDefault="00E62D28" w:rsidP="00E62D28">
      <w:pPr>
        <w:spacing w:after="120" w:line="276" w:lineRule="auto"/>
        <w:ind w:right="21"/>
        <w:jc w:val="both"/>
        <w:rPr>
          <w:sz w:val="22"/>
          <w:szCs w:val="22"/>
        </w:rPr>
      </w:pPr>
      <w:r>
        <w:rPr>
          <w:rFonts w:ascii="Arial" w:eastAsia="Arial" w:hAnsi="Arial" w:cs="Arial"/>
          <w:sz w:val="22"/>
          <w:szCs w:val="22"/>
        </w:rPr>
        <w:t xml:space="preserve">A serious misrepresentation which induces a contracting authority to enter into a contract may have the following consequences for the signatory that made the </w:t>
      </w:r>
      <w:proofErr w:type="gramStart"/>
      <w:r>
        <w:rPr>
          <w:rFonts w:ascii="Arial" w:eastAsia="Arial" w:hAnsi="Arial" w:cs="Arial"/>
          <w:sz w:val="22"/>
          <w:szCs w:val="22"/>
        </w:rPr>
        <w:t>misrepresentation:-</w:t>
      </w:r>
      <w:proofErr w:type="gramEnd"/>
    </w:p>
    <w:p w14:paraId="78CB9D97" w14:textId="77777777" w:rsidR="00E62D28" w:rsidRDefault="00E62D28" w:rsidP="00E62D28">
      <w:pPr>
        <w:numPr>
          <w:ilvl w:val="0"/>
          <w:numId w:val="44"/>
        </w:numPr>
        <w:spacing w:after="120" w:line="276" w:lineRule="auto"/>
        <w:ind w:left="426" w:right="21" w:hanging="356"/>
        <w:jc w:val="both"/>
        <w:rPr>
          <w:color w:val="000000"/>
          <w:sz w:val="22"/>
          <w:szCs w:val="22"/>
        </w:rPr>
      </w:pPr>
      <w:r>
        <w:rPr>
          <w:rFonts w:ascii="Arial" w:eastAsia="Arial" w:hAnsi="Arial" w:cs="Arial"/>
          <w:sz w:val="22"/>
          <w:szCs w:val="22"/>
        </w:rPr>
        <w:t>The potential supplier may be excluded from bidding for contracts for three years, under regulation 57(8)(h)(</w:t>
      </w:r>
      <w:proofErr w:type="spellStart"/>
      <w:r>
        <w:rPr>
          <w:rFonts w:ascii="Arial" w:eastAsia="Arial" w:hAnsi="Arial" w:cs="Arial"/>
          <w:sz w:val="22"/>
          <w:szCs w:val="22"/>
        </w:rPr>
        <w:t>i</w:t>
      </w:r>
      <w:proofErr w:type="spellEnd"/>
      <w:r>
        <w:rPr>
          <w:rFonts w:ascii="Arial" w:eastAsia="Arial" w:hAnsi="Arial" w:cs="Arial"/>
          <w:sz w:val="22"/>
          <w:szCs w:val="22"/>
        </w:rPr>
        <w:t xml:space="preserve">) of the PCR </w:t>
      </w:r>
      <w:proofErr w:type="gramStart"/>
      <w:r>
        <w:rPr>
          <w:rFonts w:ascii="Arial" w:eastAsia="Arial" w:hAnsi="Arial" w:cs="Arial"/>
          <w:sz w:val="22"/>
          <w:szCs w:val="22"/>
        </w:rPr>
        <w:t>2015;</w:t>
      </w:r>
      <w:proofErr w:type="gramEnd"/>
    </w:p>
    <w:p w14:paraId="3669ACAE" w14:textId="77777777" w:rsidR="00E62D28" w:rsidRDefault="00E62D28" w:rsidP="00E62D28">
      <w:pPr>
        <w:numPr>
          <w:ilvl w:val="0"/>
          <w:numId w:val="44"/>
        </w:numPr>
        <w:spacing w:after="120" w:line="276" w:lineRule="auto"/>
        <w:ind w:left="426" w:right="21" w:hanging="356"/>
        <w:jc w:val="both"/>
        <w:rPr>
          <w:color w:val="000000"/>
          <w:sz w:val="22"/>
          <w:szCs w:val="22"/>
        </w:rPr>
      </w:pPr>
      <w:r>
        <w:rPr>
          <w:rFonts w:ascii="Arial" w:eastAsia="Arial" w:hAnsi="Arial" w:cs="Arial"/>
          <w:sz w:val="22"/>
          <w:szCs w:val="22"/>
        </w:rPr>
        <w:t>The contracting authority may sue the supplier for damages and may rescind the contract under the Misrepresentation Act 1967.</w:t>
      </w:r>
    </w:p>
    <w:p w14:paraId="0F126EBF" w14:textId="77777777" w:rsidR="00E62D28" w:rsidRDefault="00E62D28" w:rsidP="00E62D28">
      <w:pPr>
        <w:numPr>
          <w:ilvl w:val="0"/>
          <w:numId w:val="44"/>
        </w:numPr>
        <w:spacing w:after="120" w:line="276" w:lineRule="auto"/>
        <w:ind w:left="426" w:right="21" w:hanging="356"/>
        <w:jc w:val="both"/>
        <w:rPr>
          <w:color w:val="000000"/>
          <w:sz w:val="22"/>
          <w:szCs w:val="22"/>
        </w:rPr>
      </w:pPr>
      <w:r>
        <w:rPr>
          <w:rFonts w:ascii="Arial" w:eastAsia="Arial" w:hAnsi="Arial" w:cs="Arial"/>
          <w:sz w:val="22"/>
          <w:szCs w:val="22"/>
        </w:rPr>
        <w:t>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512F5F91" w14:textId="77777777" w:rsidR="00E62D28" w:rsidRDefault="00E62D28" w:rsidP="00E62D28">
      <w:pPr>
        <w:numPr>
          <w:ilvl w:val="0"/>
          <w:numId w:val="44"/>
        </w:numPr>
        <w:spacing w:after="120" w:line="276" w:lineRule="auto"/>
        <w:ind w:left="426" w:right="21" w:hanging="356"/>
        <w:jc w:val="both"/>
        <w:rPr>
          <w:color w:val="000000"/>
          <w:sz w:val="22"/>
          <w:szCs w:val="22"/>
        </w:rPr>
      </w:pPr>
      <w:r>
        <w:rPr>
          <w:rFonts w:ascii="Arial" w:eastAsia="Arial" w:hAnsi="Arial" w:cs="Arial"/>
          <w:sz w:val="22"/>
          <w:szCs w:val="22"/>
        </w:rPr>
        <w:t>If there is a conviction, then the company must be excluded from procurement for five years under reg. 57(1) of the PCR (subject to self-cleaning).</w:t>
      </w:r>
    </w:p>
    <w:p w14:paraId="217210C6" w14:textId="77777777" w:rsidR="00E62D28" w:rsidRDefault="00E62D28" w:rsidP="00E62D28">
      <w:pPr>
        <w:pBdr>
          <w:top w:val="nil"/>
          <w:left w:val="nil"/>
          <w:bottom w:val="nil"/>
          <w:right w:val="nil"/>
          <w:between w:val="nil"/>
        </w:pBdr>
        <w:spacing w:after="120"/>
        <w:ind w:right="21"/>
        <w:rPr>
          <w:rFonts w:ascii="Arial" w:eastAsia="Arial" w:hAnsi="Arial" w:cs="Arial"/>
        </w:rPr>
      </w:pPr>
    </w:p>
    <w:p w14:paraId="2FFA4044" w14:textId="77777777" w:rsidR="00E62D28" w:rsidRDefault="00E62D28" w:rsidP="00E62D28"/>
    <w:p w14:paraId="2E803D5B" w14:textId="77777777" w:rsidR="00E62D28" w:rsidRDefault="00E62D28" w:rsidP="00E62D28">
      <w:pPr>
        <w:pBdr>
          <w:top w:val="nil"/>
          <w:left w:val="nil"/>
          <w:bottom w:val="nil"/>
          <w:right w:val="nil"/>
          <w:between w:val="nil"/>
        </w:pBdr>
        <w:spacing w:after="120"/>
        <w:jc w:val="both"/>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257A014E" w:rsidR="000A33F9" w:rsidRDefault="000A33F9">
      <w:pPr>
        <w:rPr>
          <w:rFonts w:ascii="Arial" w:eastAsia="Times New Roman" w:hAnsi="Arial" w:cs="Times New Roman"/>
          <w:b/>
          <w:sz w:val="28"/>
          <w:szCs w:val="28"/>
          <w:lang w:eastAsia="en-GB"/>
        </w:rPr>
      </w:pPr>
      <w:r>
        <w:rPr>
          <w:rFonts w:ascii="Arial" w:eastAsia="Times New Roman" w:hAnsi="Arial" w:cs="Times New Roman"/>
          <w:b/>
          <w:sz w:val="28"/>
          <w:szCs w:val="28"/>
          <w:lang w:eastAsia="en-GB"/>
        </w:rPr>
        <w:br w:type="page"/>
      </w:r>
    </w:p>
    <w:p w14:paraId="5490D138" w14:textId="77777777" w:rsidR="000B2CB0" w:rsidRDefault="000B2CB0" w:rsidP="00FD790E">
      <w:pPr>
        <w:spacing w:before="40"/>
        <w:rPr>
          <w:rFonts w:ascii="Arial" w:eastAsia="Times New Roman" w:hAnsi="Arial" w:cs="Times New Roman"/>
          <w:b/>
          <w:sz w:val="28"/>
          <w:szCs w:val="28"/>
          <w:lang w:eastAsia="en-GB"/>
        </w:rPr>
      </w:pPr>
    </w:p>
    <w:p w14:paraId="6D665FD5" w14:textId="63278924" w:rsidR="00FD790E" w:rsidRDefault="00855CC0" w:rsidP="00702EB7">
      <w:pPr>
        <w:pStyle w:val="Heading2"/>
        <w:keepLines/>
        <w:spacing w:before="200" w:after="0" w:line="300" w:lineRule="exact"/>
        <w:rPr>
          <w:rFonts w:eastAsiaTheme="majorEastAsia" w:cstheme="majorBidi"/>
          <w:i w:val="0"/>
          <w:iCs w:val="0"/>
          <w:color w:val="8D5698"/>
          <w:lang w:eastAsia="en-US"/>
        </w:rPr>
      </w:pPr>
      <w:r>
        <w:rPr>
          <w:rFonts w:eastAsiaTheme="majorEastAsia" w:cstheme="majorBidi"/>
          <w:i w:val="0"/>
          <w:iCs w:val="0"/>
          <w:color w:val="8D5698"/>
          <w:lang w:eastAsia="en-US"/>
        </w:rPr>
        <w:t>A</w:t>
      </w:r>
      <w:r w:rsidR="00FD790E" w:rsidRPr="00702EB7">
        <w:rPr>
          <w:rFonts w:eastAsiaTheme="majorEastAsia" w:cstheme="majorBidi"/>
          <w:i w:val="0"/>
          <w:iCs w:val="0"/>
          <w:color w:val="8D5698"/>
          <w:lang w:eastAsia="en-US"/>
        </w:rPr>
        <w:t xml:space="preserve">dditional exclusion grounds </w:t>
      </w:r>
    </w:p>
    <w:p w14:paraId="138ACE8A" w14:textId="77777777" w:rsidR="00702EB7" w:rsidRPr="00702EB7" w:rsidRDefault="00702EB7" w:rsidP="00702EB7"/>
    <w:p w14:paraId="7B4550A3" w14:textId="102F6FCF" w:rsidR="00FD790E" w:rsidRPr="00702EB7" w:rsidRDefault="00FD790E" w:rsidP="00E26B17">
      <w:pPr>
        <w:pStyle w:val="Heading2"/>
        <w:keepLines/>
        <w:spacing w:before="200" w:after="0" w:line="300" w:lineRule="exact"/>
        <w:rPr>
          <w:rFonts w:eastAsiaTheme="majorEastAsia" w:cstheme="majorBidi"/>
          <w:i w:val="0"/>
          <w:iCs w:val="0"/>
          <w:color w:val="8D5698"/>
          <w:sz w:val="24"/>
          <w:szCs w:val="24"/>
          <w:lang w:eastAsia="en-US"/>
        </w:rPr>
      </w:pPr>
      <w:r w:rsidRPr="00702EB7">
        <w:rPr>
          <w:rFonts w:eastAsiaTheme="majorEastAsia" w:cstheme="majorBidi"/>
          <w:i w:val="0"/>
          <w:iCs w:val="0"/>
          <w:color w:val="8D5698"/>
          <w:sz w:val="24"/>
          <w:szCs w:val="24"/>
          <w:lang w:eastAsia="en-US"/>
        </w:rPr>
        <w:t>Breach of obligations relating to the payment of taxes or social security contributions.</w:t>
      </w:r>
    </w:p>
    <w:p w14:paraId="2D337D58" w14:textId="77777777" w:rsidR="00FD790E" w:rsidRPr="00702EB7" w:rsidRDefault="00FD790E" w:rsidP="00E26B17">
      <w:pPr>
        <w:pStyle w:val="Heading2"/>
        <w:keepLines/>
        <w:spacing w:before="200" w:after="0" w:line="300" w:lineRule="exact"/>
        <w:rPr>
          <w:rFonts w:eastAsiaTheme="majorEastAsia" w:cstheme="majorBidi"/>
          <w:i w:val="0"/>
          <w:iCs w:val="0"/>
          <w:color w:val="8D5698"/>
          <w:sz w:val="24"/>
          <w:szCs w:val="24"/>
          <w:lang w:eastAsia="en-US"/>
        </w:rPr>
      </w:pPr>
      <w:r w:rsidRPr="00702EB7">
        <w:rPr>
          <w:rFonts w:eastAsiaTheme="majorEastAsia" w:cstheme="majorBidi"/>
          <w:i w:val="0"/>
          <w:iCs w:val="0"/>
          <w:color w:val="8D5698"/>
          <w:sz w:val="24"/>
          <w:szCs w:val="24"/>
          <w:lang w:eastAsia="en-US"/>
        </w:rPr>
        <w:t xml:space="preserve">ANNEX X Extract from Public Procurement Directive 2014/24/EU </w:t>
      </w:r>
    </w:p>
    <w:p w14:paraId="2B5C63D3" w14:textId="77777777" w:rsidR="00FD790E" w:rsidRPr="00702EB7" w:rsidRDefault="00FD790E" w:rsidP="00FD790E">
      <w:pPr>
        <w:rPr>
          <w:rFonts w:ascii="Arial" w:eastAsia="Times New Roman" w:hAnsi="Arial" w:cs="Times New Roman"/>
          <w:lang w:eastAsia="en-GB"/>
        </w:rPr>
      </w:pPr>
    </w:p>
    <w:p w14:paraId="126E5ABD" w14:textId="77777777" w:rsidR="00FD790E" w:rsidRPr="00702EB7" w:rsidRDefault="00FD790E" w:rsidP="00FD790E">
      <w:pPr>
        <w:rPr>
          <w:rFonts w:ascii="Arial" w:eastAsiaTheme="majorEastAsia" w:hAnsi="Arial" w:cstheme="majorBidi"/>
          <w:b/>
          <w:bCs/>
          <w:color w:val="8D5698"/>
        </w:rPr>
      </w:pPr>
      <w:r w:rsidRPr="00702EB7">
        <w:rPr>
          <w:rFonts w:ascii="Arial" w:eastAsiaTheme="majorEastAsia" w:hAnsi="Arial" w:cstheme="majorBidi"/>
          <w:b/>
          <w:bCs/>
          <w:color w:val="8D5698"/>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07621">
      <w:pPr>
        <w:ind w:left="142"/>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w:t>
      </w:r>
      <w:proofErr w:type="gramStart"/>
      <w:r w:rsidRPr="00FD790E">
        <w:rPr>
          <w:rFonts w:ascii="Arial" w:eastAsia="Times New Roman" w:hAnsi="Arial" w:cs="Times New Roman"/>
          <w:lang w:eastAsia="en-GB"/>
        </w:rPr>
        <w:t>Organise;</w:t>
      </w:r>
      <w:proofErr w:type="gramEnd"/>
      <w:r w:rsidRPr="00FD790E">
        <w:rPr>
          <w:rFonts w:ascii="Arial" w:eastAsia="Times New Roman" w:hAnsi="Arial" w:cs="Times New Roman"/>
          <w:lang w:eastAsia="en-GB"/>
        </w:rPr>
        <w:t xml:space="preserve"> </w:t>
      </w:r>
    </w:p>
    <w:p w14:paraId="34B710E5" w14:textId="77777777" w:rsidR="00FD790E" w:rsidRPr="00FD790E" w:rsidRDefault="00FD790E" w:rsidP="00F07621">
      <w:pPr>
        <w:ind w:left="142"/>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w:t>
      </w:r>
      <w:proofErr w:type="gramStart"/>
      <w:r w:rsidRPr="00FD790E">
        <w:rPr>
          <w:rFonts w:ascii="Arial" w:eastAsia="Times New Roman" w:hAnsi="Arial" w:cs="Times New Roman"/>
          <w:lang w:eastAsia="en-GB"/>
        </w:rPr>
        <w:t>Bargaining;</w:t>
      </w:r>
      <w:proofErr w:type="gramEnd"/>
      <w:r w:rsidRPr="00FD790E">
        <w:rPr>
          <w:rFonts w:ascii="Arial" w:eastAsia="Times New Roman" w:hAnsi="Arial" w:cs="Times New Roman"/>
          <w:lang w:eastAsia="en-GB"/>
        </w:rPr>
        <w:t xml:space="preserve"> </w:t>
      </w:r>
    </w:p>
    <w:p w14:paraId="6E0FFD5A" w14:textId="77777777" w:rsidR="00FD790E" w:rsidRPr="00FD790E" w:rsidRDefault="00FD790E" w:rsidP="00AC19E1">
      <w:pPr>
        <w:ind w:left="142"/>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w:t>
      </w:r>
      <w:proofErr w:type="gramStart"/>
      <w:r w:rsidRPr="00FD790E">
        <w:rPr>
          <w:rFonts w:ascii="Arial" w:eastAsia="Times New Roman" w:hAnsi="Arial" w:cs="Times New Roman"/>
          <w:lang w:eastAsia="en-GB"/>
        </w:rPr>
        <w:t>Labour;</w:t>
      </w:r>
      <w:proofErr w:type="gramEnd"/>
      <w:r w:rsidRPr="00FD790E">
        <w:rPr>
          <w:rFonts w:ascii="Arial" w:eastAsia="Times New Roman" w:hAnsi="Arial" w:cs="Times New Roman"/>
          <w:lang w:eastAsia="en-GB"/>
        </w:rPr>
        <w:t xml:space="preserve"> </w:t>
      </w:r>
    </w:p>
    <w:p w14:paraId="76774F91" w14:textId="77777777" w:rsidR="00FD790E" w:rsidRPr="00FD790E" w:rsidRDefault="00FD790E" w:rsidP="00AC19E1">
      <w:pPr>
        <w:ind w:left="142"/>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w:t>
      </w:r>
      <w:proofErr w:type="gramStart"/>
      <w:r w:rsidRPr="00FD790E">
        <w:rPr>
          <w:rFonts w:ascii="Arial" w:eastAsia="Times New Roman" w:hAnsi="Arial" w:cs="Times New Roman"/>
          <w:lang w:eastAsia="en-GB"/>
        </w:rPr>
        <w:t>Labour;</w:t>
      </w:r>
      <w:proofErr w:type="gramEnd"/>
      <w:r w:rsidRPr="00FD790E">
        <w:rPr>
          <w:rFonts w:ascii="Arial" w:eastAsia="Times New Roman" w:hAnsi="Arial" w:cs="Times New Roman"/>
          <w:lang w:eastAsia="en-GB"/>
        </w:rPr>
        <w:t xml:space="preserve"> </w:t>
      </w:r>
    </w:p>
    <w:p w14:paraId="5A3460D7" w14:textId="77777777" w:rsidR="00FD790E" w:rsidRPr="00FD790E" w:rsidRDefault="00FD790E" w:rsidP="00AC19E1">
      <w:pPr>
        <w:ind w:left="142"/>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w:t>
      </w:r>
      <w:proofErr w:type="gramStart"/>
      <w:r w:rsidRPr="00FD790E">
        <w:rPr>
          <w:rFonts w:ascii="Arial" w:eastAsia="Times New Roman" w:hAnsi="Arial" w:cs="Times New Roman"/>
          <w:lang w:eastAsia="en-GB"/>
        </w:rPr>
        <w:t>Age;</w:t>
      </w:r>
      <w:proofErr w:type="gramEnd"/>
      <w:r w:rsidRPr="00FD790E">
        <w:rPr>
          <w:rFonts w:ascii="Arial" w:eastAsia="Times New Roman" w:hAnsi="Arial" w:cs="Times New Roman"/>
          <w:lang w:eastAsia="en-GB"/>
        </w:rPr>
        <w:t xml:space="preserve"> </w:t>
      </w:r>
    </w:p>
    <w:p w14:paraId="2673F8FD" w14:textId="77777777" w:rsidR="00FD790E" w:rsidRPr="00FD790E" w:rsidRDefault="00FD790E" w:rsidP="00F07621">
      <w:pPr>
        <w:ind w:left="142"/>
        <w:rPr>
          <w:rFonts w:ascii="Arial" w:eastAsia="Times New Roman" w:hAnsi="Arial" w:cs="Times New Roman"/>
          <w:lang w:eastAsia="en-GB"/>
        </w:rPr>
      </w:pPr>
      <w:r w:rsidRPr="00FD790E">
        <w:rPr>
          <w:rFonts w:ascii="Arial" w:eastAsia="Times New Roman" w:hAnsi="Arial" w:cs="Times New Roman"/>
          <w:lang w:eastAsia="en-GB"/>
        </w:rPr>
        <w:t>● ILO Convention 111 on Discrimination (Employment and Occupation</w:t>
      </w:r>
      <w:proofErr w:type="gramStart"/>
      <w:r w:rsidRPr="00FD790E">
        <w:rPr>
          <w:rFonts w:ascii="Arial" w:eastAsia="Times New Roman" w:hAnsi="Arial" w:cs="Times New Roman"/>
          <w:lang w:eastAsia="en-GB"/>
        </w:rPr>
        <w:t>);</w:t>
      </w:r>
      <w:proofErr w:type="gramEnd"/>
      <w:r w:rsidRPr="00FD790E">
        <w:rPr>
          <w:rFonts w:ascii="Arial" w:eastAsia="Times New Roman" w:hAnsi="Arial" w:cs="Times New Roman"/>
          <w:lang w:eastAsia="en-GB"/>
        </w:rPr>
        <w:t xml:space="preserve"> </w:t>
      </w:r>
    </w:p>
    <w:p w14:paraId="4A23D66E" w14:textId="77777777" w:rsidR="00FD790E" w:rsidRPr="00FD790E" w:rsidRDefault="00FD790E" w:rsidP="00AC19E1">
      <w:pPr>
        <w:ind w:left="142"/>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w:t>
      </w:r>
      <w:proofErr w:type="gramStart"/>
      <w:r w:rsidRPr="00FD790E">
        <w:rPr>
          <w:rFonts w:ascii="Arial" w:eastAsia="Times New Roman" w:hAnsi="Arial" w:cs="Times New Roman"/>
          <w:lang w:eastAsia="en-GB"/>
        </w:rPr>
        <w:t>Remuneration;</w:t>
      </w:r>
      <w:proofErr w:type="gramEnd"/>
      <w:r w:rsidRPr="00FD790E">
        <w:rPr>
          <w:rFonts w:ascii="Arial" w:eastAsia="Times New Roman" w:hAnsi="Arial" w:cs="Times New Roman"/>
          <w:lang w:eastAsia="en-GB"/>
        </w:rPr>
        <w:t xml:space="preserve"> </w:t>
      </w:r>
    </w:p>
    <w:p w14:paraId="5BE60F9A" w14:textId="77777777" w:rsidR="00FD790E" w:rsidRPr="00FD790E" w:rsidRDefault="00FD790E" w:rsidP="00AC19E1">
      <w:pPr>
        <w:ind w:left="142"/>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w:t>
      </w:r>
      <w:proofErr w:type="gramStart"/>
      <w:r w:rsidRPr="00FD790E">
        <w:rPr>
          <w:rFonts w:ascii="Arial" w:eastAsia="Times New Roman" w:hAnsi="Arial" w:cs="Times New Roman"/>
          <w:lang w:eastAsia="en-GB"/>
        </w:rPr>
        <w:t>Labour;</w:t>
      </w:r>
      <w:proofErr w:type="gramEnd"/>
      <w:r w:rsidRPr="00FD790E">
        <w:rPr>
          <w:rFonts w:ascii="Arial" w:eastAsia="Times New Roman" w:hAnsi="Arial" w:cs="Times New Roman"/>
          <w:lang w:eastAsia="en-GB"/>
        </w:rPr>
        <w:t xml:space="preserve"> </w:t>
      </w:r>
    </w:p>
    <w:p w14:paraId="23F17864" w14:textId="77777777" w:rsidR="00FD790E" w:rsidRPr="00FD790E" w:rsidRDefault="00FD790E" w:rsidP="00F07621">
      <w:pPr>
        <w:ind w:left="142"/>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w:t>
      </w:r>
      <w:proofErr w:type="gramStart"/>
      <w:r w:rsidRPr="00FD790E">
        <w:rPr>
          <w:rFonts w:ascii="Arial" w:eastAsia="Times New Roman" w:hAnsi="Arial" w:cs="Times New Roman"/>
          <w:lang w:eastAsia="en-GB"/>
        </w:rPr>
        <w:t>Layer;</w:t>
      </w:r>
      <w:proofErr w:type="gramEnd"/>
      <w:r w:rsidRPr="00FD790E">
        <w:rPr>
          <w:rFonts w:ascii="Arial" w:eastAsia="Times New Roman" w:hAnsi="Arial" w:cs="Times New Roman"/>
          <w:lang w:eastAsia="en-GB"/>
        </w:rPr>
        <w:t xml:space="preserve"> </w:t>
      </w:r>
    </w:p>
    <w:p w14:paraId="01A447F5" w14:textId="77777777" w:rsidR="00FD790E" w:rsidRPr="00FD790E" w:rsidRDefault="00FD790E" w:rsidP="00F07621">
      <w:pPr>
        <w:ind w:left="142"/>
        <w:rPr>
          <w:rFonts w:ascii="Arial" w:eastAsia="Times New Roman" w:hAnsi="Arial" w:cs="Times New Roman"/>
          <w:lang w:eastAsia="en-GB"/>
        </w:rPr>
      </w:pPr>
      <w:r w:rsidRPr="00FD790E">
        <w:rPr>
          <w:rFonts w:ascii="Arial" w:eastAsia="Times New Roman" w:hAnsi="Arial" w:cs="Times New Roman"/>
          <w:lang w:eastAsia="en-GB"/>
        </w:rPr>
        <w:t>● Basel Convention on the Control of Transboundary Movements of Hazardous Wastes and their Disposal (Basel Convention</w:t>
      </w:r>
      <w:proofErr w:type="gramStart"/>
      <w:r w:rsidRPr="00FD790E">
        <w:rPr>
          <w:rFonts w:ascii="Arial" w:eastAsia="Times New Roman" w:hAnsi="Arial" w:cs="Times New Roman"/>
          <w:lang w:eastAsia="en-GB"/>
        </w:rPr>
        <w:t>);</w:t>
      </w:r>
      <w:proofErr w:type="gramEnd"/>
      <w:r w:rsidRPr="00FD790E">
        <w:rPr>
          <w:rFonts w:ascii="Arial" w:eastAsia="Times New Roman" w:hAnsi="Arial" w:cs="Times New Roman"/>
          <w:lang w:eastAsia="en-GB"/>
        </w:rPr>
        <w:t xml:space="preserve"> </w:t>
      </w:r>
    </w:p>
    <w:p w14:paraId="16693B41" w14:textId="77777777" w:rsidR="00FD790E" w:rsidRPr="00FD790E" w:rsidRDefault="00FD790E" w:rsidP="00F07621">
      <w:pPr>
        <w:ind w:left="142"/>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07621">
      <w:pPr>
        <w:ind w:left="142"/>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23275A" w:rsidRDefault="00FD790E" w:rsidP="0023275A">
      <w:pPr>
        <w:pStyle w:val="Heading3"/>
        <w:keepLines/>
        <w:spacing w:before="200" w:line="300" w:lineRule="exact"/>
        <w:rPr>
          <w:rFonts w:ascii="Arial" w:eastAsiaTheme="majorEastAsia" w:hAnsi="Arial" w:cstheme="majorBidi"/>
          <w:b/>
          <w:bCs/>
          <w:color w:val="8D5698"/>
          <w:szCs w:val="24"/>
          <w:lang w:eastAsia="en-US"/>
        </w:rPr>
      </w:pPr>
      <w:r w:rsidRPr="0023275A">
        <w:rPr>
          <w:rFonts w:ascii="Arial" w:eastAsiaTheme="majorEastAsia" w:hAnsi="Arial" w:cstheme="majorBidi"/>
          <w:b/>
          <w:bCs/>
          <w:color w:val="8D5698"/>
          <w:szCs w:val="24"/>
          <w:lang w:eastAsia="en-US"/>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w:t>
      </w:r>
      <w:proofErr w:type="gramStart"/>
      <w:r w:rsidRPr="00FD790E">
        <w:rPr>
          <w:rFonts w:ascii="Arial" w:eastAsia="Times New Roman" w:hAnsi="Arial" w:cs="Times New Roman"/>
          <w:lang w:eastAsia="en-GB"/>
        </w:rPr>
        <w:t>misrepresentation:-</w:t>
      </w:r>
      <w:proofErr w:type="gramEnd"/>
      <w:r w:rsidRPr="00FD790E">
        <w:rPr>
          <w:rFonts w:ascii="Arial" w:eastAsia="Times New Roman" w:hAnsi="Arial" w:cs="Times New Roman"/>
          <w:lang w:eastAsia="en-GB"/>
        </w:rPr>
        <w:t xml:space="preserve"> </w:t>
      </w:r>
    </w:p>
    <w:p w14:paraId="617CF830" w14:textId="77777777" w:rsidR="00FD790E" w:rsidRPr="00FD790E" w:rsidRDefault="00FD790E" w:rsidP="00E95833">
      <w:pPr>
        <w:ind w:left="142"/>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w:t>
      </w:r>
      <w:proofErr w:type="gramStart"/>
      <w:r w:rsidRPr="00FD790E">
        <w:rPr>
          <w:rFonts w:ascii="Arial" w:eastAsia="Times New Roman" w:hAnsi="Arial" w:cs="Times New Roman"/>
          <w:lang w:eastAsia="en-GB"/>
        </w:rPr>
        <w:t>2015;</w:t>
      </w:r>
      <w:proofErr w:type="gramEnd"/>
      <w:r w:rsidRPr="00FD790E">
        <w:rPr>
          <w:rFonts w:ascii="Arial" w:eastAsia="Times New Roman" w:hAnsi="Arial" w:cs="Times New Roman"/>
          <w:lang w:eastAsia="en-GB"/>
        </w:rPr>
        <w:t xml:space="preserve"> </w:t>
      </w:r>
    </w:p>
    <w:p w14:paraId="124A3B08" w14:textId="77777777" w:rsidR="00FD790E" w:rsidRPr="00FD790E" w:rsidRDefault="00FD790E" w:rsidP="00E95833">
      <w:pPr>
        <w:ind w:left="142"/>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E95833">
      <w:pPr>
        <w:ind w:left="142"/>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E95833">
      <w:pPr>
        <w:ind w:left="142"/>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717E82">
      <w:headerReference w:type="default" r:id="rId20"/>
      <w:footerReference w:type="default" r:id="rId21"/>
      <w:pgSz w:w="11900" w:h="16840"/>
      <w:pgMar w:top="1701"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A19A6" w14:textId="77777777" w:rsidR="00FD40F5" w:rsidRDefault="00FD40F5" w:rsidP="00162E79">
      <w:r>
        <w:separator/>
      </w:r>
    </w:p>
  </w:endnote>
  <w:endnote w:type="continuationSeparator" w:id="0">
    <w:p w14:paraId="06E03E1A" w14:textId="77777777" w:rsidR="00FD40F5" w:rsidRDefault="00FD40F5" w:rsidP="00162E79">
      <w:r>
        <w:continuationSeparator/>
      </w:r>
    </w:p>
  </w:endnote>
  <w:endnote w:type="continuationNotice" w:id="1">
    <w:p w14:paraId="1EB4615F" w14:textId="77777777" w:rsidR="00FD40F5" w:rsidRDefault="00FD40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nux Libertine G">
    <w:altName w:val="Cambria"/>
    <w:charset w:val="00"/>
    <w:family w:val="auto"/>
    <w:pitch w:val="variable"/>
  </w:font>
  <w:font w:name="Segoe UI">
    <w:panose1 w:val="020B0502040204020203"/>
    <w:charset w:val="00"/>
    <w:family w:val="swiss"/>
    <w:pitch w:val="variable"/>
    <w:sig w:usb0="E4002EFF" w:usb1="C000E47F" w:usb2="00000009" w:usb3="00000000" w:csb0="000001FF" w:csb1="00000000"/>
  </w:font>
  <w:font w:name="Century Gothic">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78FB6" w14:textId="77777777" w:rsidR="00B925BB" w:rsidRPr="00AF3AA4" w:rsidRDefault="00B925BB"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B925BB" w:rsidRDefault="00B925BB" w:rsidP="00162E79">
    <w:pPr>
      <w:pStyle w:val="Footer"/>
      <w:ind w:right="360"/>
    </w:pPr>
    <w:r>
      <w:rPr>
        <w:noProof/>
        <w:lang w:eastAsia="en-GB"/>
      </w:rPr>
      <mc:AlternateContent>
        <mc:Choice Requires="wps">
          <w:drawing>
            <wp:anchor distT="0" distB="0" distL="114300" distR="114300" simplePos="0" relativeHeight="251658240"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3CBECA7"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58241"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253319"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End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B925BB" w:rsidRDefault="00B92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4978C" w14:textId="77777777" w:rsidR="00B925BB" w:rsidRPr="00AF3AA4" w:rsidRDefault="00B925BB"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6F7258EB" w14:textId="58B445F7" w:rsidR="00176F80" w:rsidRPr="00E01130" w:rsidRDefault="00176F80" w:rsidP="00D562AB">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C6B98" w14:textId="13FC5730" w:rsidR="00B925BB" w:rsidRDefault="00B925BB">
    <w:pPr>
      <w:pStyle w:val="Footer"/>
    </w:pPr>
    <w:r>
      <w:rPr>
        <w:noProof/>
        <w:lang w:eastAsia="en-GB"/>
      </w:rPr>
      <mc:AlternateContent>
        <mc:Choice Requires="wps">
          <w:drawing>
            <wp:anchor distT="0" distB="0" distL="114300" distR="114300" simplePos="0" relativeHeight="251658242"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685A07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216719"/>
      <w:docPartObj>
        <w:docPartGallery w:val="Page Numbers (Bottom of Page)"/>
        <w:docPartUnique/>
      </w:docPartObj>
    </w:sdtPr>
    <w:sdtEndPr>
      <w:rPr>
        <w:noProof/>
      </w:rPr>
    </w:sdtEndPr>
    <w:sdtContent>
      <w:p w14:paraId="31B99F13" w14:textId="20EC3BFC" w:rsidR="00D655CC" w:rsidRDefault="00D655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D1EF94" w14:textId="0CAF0759" w:rsidR="00E9044A" w:rsidRPr="006747EA" w:rsidRDefault="00E9044A" w:rsidP="00D562AB">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76218" w14:textId="77777777" w:rsidR="00FD40F5" w:rsidRDefault="00FD40F5" w:rsidP="00162E79">
      <w:r>
        <w:separator/>
      </w:r>
    </w:p>
  </w:footnote>
  <w:footnote w:type="continuationSeparator" w:id="0">
    <w:p w14:paraId="7694245B" w14:textId="77777777" w:rsidR="00FD40F5" w:rsidRDefault="00FD40F5" w:rsidP="00162E79">
      <w:r>
        <w:continuationSeparator/>
      </w:r>
    </w:p>
  </w:footnote>
  <w:footnote w:type="continuationNotice" w:id="1">
    <w:p w14:paraId="3BDA82AC" w14:textId="77777777" w:rsidR="00FD40F5" w:rsidRDefault="00FD40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25912" w14:textId="6F165DEE" w:rsidR="00184818" w:rsidRDefault="00184818">
    <w:pPr>
      <w:pStyle w:val="Header"/>
    </w:pPr>
    <w:r>
      <w:rPr>
        <w:noProof/>
      </w:rPr>
      <w:drawing>
        <wp:anchor distT="0" distB="0" distL="114300" distR="114300" simplePos="0" relativeHeight="251658243" behindDoc="1" locked="0" layoutInCell="1" allowOverlap="1" wp14:anchorId="481E589D" wp14:editId="0AEB3665">
          <wp:simplePos x="0" y="0"/>
          <wp:positionH relativeFrom="margin">
            <wp:posOffset>-575945</wp:posOffset>
          </wp:positionH>
          <wp:positionV relativeFrom="paragraph">
            <wp:posOffset>-458167</wp:posOffset>
          </wp:positionV>
          <wp:extent cx="7549312" cy="10734261"/>
          <wp:effectExtent l="0" t="0" r="0" b="0"/>
          <wp:wrapNone/>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
                  <a:stretch>
                    <a:fillRect/>
                  </a:stretch>
                </pic:blipFill>
                <pic:spPr>
                  <a:xfrm>
                    <a:off x="0" y="0"/>
                    <a:ext cx="7552784" cy="107391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1194E" w14:textId="6EB81BC5" w:rsidR="00D562AB" w:rsidRDefault="00601821" w:rsidP="00601821">
    <w:pPr>
      <w:pStyle w:val="Header"/>
      <w:tabs>
        <w:tab w:val="clear" w:pos="4320"/>
        <w:tab w:val="clear" w:pos="8640"/>
        <w:tab w:val="left" w:pos="8227"/>
      </w:tabs>
    </w:pPr>
    <w:r>
      <w:rPr>
        <w:noProof/>
      </w:rPr>
      <w:drawing>
        <wp:anchor distT="0" distB="0" distL="114300" distR="114300" simplePos="0" relativeHeight="251658244" behindDoc="1" locked="0" layoutInCell="1" allowOverlap="1" wp14:anchorId="6ED5B55C" wp14:editId="5D7E03AB">
          <wp:simplePos x="0" y="0"/>
          <wp:positionH relativeFrom="column">
            <wp:posOffset>-572494</wp:posOffset>
          </wp:positionH>
          <wp:positionV relativeFrom="paragraph">
            <wp:posOffset>-445908</wp:posOffset>
          </wp:positionV>
          <wp:extent cx="7567771" cy="10696630"/>
          <wp:effectExtent l="0" t="0" r="1905" b="0"/>
          <wp:wrapNone/>
          <wp:docPr id="1445062585" name="Picture 144506258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
                  <a:stretch>
                    <a:fillRect/>
                  </a:stretch>
                </pic:blipFill>
                <pic:spPr>
                  <a:xfrm>
                    <a:off x="0" y="0"/>
                    <a:ext cx="7567771" cy="1069663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25AA5"/>
    <w:multiLevelType w:val="multilevel"/>
    <w:tmpl w:val="8A7AD714"/>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6"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9" w15:restartNumberingAfterBreak="0">
    <w:nsid w:val="16FE33D1"/>
    <w:multiLevelType w:val="multilevel"/>
    <w:tmpl w:val="4388171E"/>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11" w15:restartNumberingAfterBreak="0">
    <w:nsid w:val="19854065"/>
    <w:multiLevelType w:val="hybridMultilevel"/>
    <w:tmpl w:val="6C08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E0605"/>
    <w:multiLevelType w:val="multilevel"/>
    <w:tmpl w:val="45D09542"/>
    <w:lvl w:ilvl="0">
      <w:start w:val="1"/>
      <w:numFmt w:val="bullet"/>
      <w:lvlText w:val="■"/>
      <w:lvlJc w:val="left"/>
      <w:pPr>
        <w:ind w:left="720" w:hanging="360"/>
      </w:pPr>
      <w:rPr>
        <w:rFonts w:ascii="Noto Sans Symbols" w:eastAsia="Noto Sans Symbols" w:hAnsi="Noto Sans Symbols" w:cs="Noto Sans Symbols"/>
        <w:color w:val="008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7" w15:restartNumberingAfterBreak="0">
    <w:nsid w:val="389F59AA"/>
    <w:multiLevelType w:val="multilevel"/>
    <w:tmpl w:val="0D9098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F9400E"/>
    <w:multiLevelType w:val="hybridMultilevel"/>
    <w:tmpl w:val="B77A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42910C1"/>
    <w:multiLevelType w:val="multilevel"/>
    <w:tmpl w:val="EDC8C21C"/>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6E7D6E"/>
    <w:multiLevelType w:val="multilevel"/>
    <w:tmpl w:val="5E9E5E2C"/>
    <w:lvl w:ilvl="0">
      <w:start w:val="1"/>
      <w:numFmt w:val="bullet"/>
      <w:lvlText w:val="●"/>
      <w:lvlJc w:val="left"/>
      <w:pPr>
        <w:ind w:left="197" w:firstLine="1080"/>
      </w:pPr>
      <w:rPr>
        <w:rFonts w:ascii="Arial" w:eastAsia="Arial" w:hAnsi="Arial" w:cs="Arial"/>
        <w:color w:val="660066"/>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8"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0"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606C637F"/>
    <w:multiLevelType w:val="multilevel"/>
    <w:tmpl w:val="A8A67078"/>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5F4B24"/>
    <w:multiLevelType w:val="multilevel"/>
    <w:tmpl w:val="BBF2C7D4"/>
    <w:lvl w:ilvl="0">
      <w:start w:val="1"/>
      <w:numFmt w:val="bullet"/>
      <w:lvlText w:val="●"/>
      <w:lvlJc w:val="left"/>
      <w:pPr>
        <w:ind w:left="1800" w:firstLine="1440"/>
      </w:pPr>
      <w:rPr>
        <w:rFonts w:ascii="Arial" w:eastAsia="Arial" w:hAnsi="Arial" w:cs="Arial"/>
        <w:color w:val="FF0000"/>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3"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179D6"/>
    <w:multiLevelType w:val="hybridMultilevel"/>
    <w:tmpl w:val="A650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A410982"/>
    <w:multiLevelType w:val="multilevel"/>
    <w:tmpl w:val="DDF0F9EE"/>
    <w:lvl w:ilvl="0">
      <w:start w:val="1"/>
      <w:numFmt w:val="bullet"/>
      <w:lvlText w:val="●"/>
      <w:lvlJc w:val="left"/>
      <w:pPr>
        <w:ind w:left="284" w:firstLine="0"/>
      </w:pPr>
      <w:rPr>
        <w:rFonts w:ascii="Arial" w:eastAsia="Arial" w:hAnsi="Arial" w:cs="Arial"/>
        <w:color w:val="FFFF00"/>
      </w:rPr>
    </w:lvl>
    <w:lvl w:ilvl="1">
      <w:start w:val="1"/>
      <w:numFmt w:val="bullet"/>
      <w:lvlText w:val="o"/>
      <w:lvlJc w:val="left"/>
      <w:pPr>
        <w:ind w:left="1004" w:firstLine="720"/>
      </w:pPr>
      <w:rPr>
        <w:rFonts w:ascii="Arial" w:eastAsia="Arial" w:hAnsi="Arial" w:cs="Arial"/>
      </w:rPr>
    </w:lvl>
    <w:lvl w:ilvl="2">
      <w:start w:val="1"/>
      <w:numFmt w:val="bullet"/>
      <w:lvlText w:val="▪"/>
      <w:lvlJc w:val="left"/>
      <w:pPr>
        <w:ind w:left="1724" w:firstLine="1440"/>
      </w:pPr>
      <w:rPr>
        <w:rFonts w:ascii="Arial" w:eastAsia="Arial" w:hAnsi="Arial" w:cs="Arial"/>
      </w:rPr>
    </w:lvl>
    <w:lvl w:ilvl="3">
      <w:start w:val="1"/>
      <w:numFmt w:val="bullet"/>
      <w:lvlText w:val="●"/>
      <w:lvlJc w:val="left"/>
      <w:pPr>
        <w:ind w:left="2444" w:firstLine="2160"/>
      </w:pPr>
      <w:rPr>
        <w:rFonts w:ascii="Arial" w:eastAsia="Arial" w:hAnsi="Arial" w:cs="Arial"/>
      </w:rPr>
    </w:lvl>
    <w:lvl w:ilvl="4">
      <w:start w:val="1"/>
      <w:numFmt w:val="bullet"/>
      <w:lvlText w:val="o"/>
      <w:lvlJc w:val="left"/>
      <w:pPr>
        <w:ind w:left="3164" w:firstLine="2880"/>
      </w:pPr>
      <w:rPr>
        <w:rFonts w:ascii="Arial" w:eastAsia="Arial" w:hAnsi="Arial" w:cs="Arial"/>
      </w:rPr>
    </w:lvl>
    <w:lvl w:ilvl="5">
      <w:start w:val="1"/>
      <w:numFmt w:val="bullet"/>
      <w:lvlText w:val="▪"/>
      <w:lvlJc w:val="left"/>
      <w:pPr>
        <w:ind w:left="3884" w:firstLine="3600"/>
      </w:pPr>
      <w:rPr>
        <w:rFonts w:ascii="Arial" w:eastAsia="Arial" w:hAnsi="Arial" w:cs="Arial"/>
      </w:rPr>
    </w:lvl>
    <w:lvl w:ilvl="6">
      <w:start w:val="1"/>
      <w:numFmt w:val="bullet"/>
      <w:lvlText w:val="●"/>
      <w:lvlJc w:val="left"/>
      <w:pPr>
        <w:ind w:left="4604" w:firstLine="4320"/>
      </w:pPr>
      <w:rPr>
        <w:rFonts w:ascii="Arial" w:eastAsia="Arial" w:hAnsi="Arial" w:cs="Arial"/>
      </w:rPr>
    </w:lvl>
    <w:lvl w:ilvl="7">
      <w:start w:val="1"/>
      <w:numFmt w:val="bullet"/>
      <w:lvlText w:val="o"/>
      <w:lvlJc w:val="left"/>
      <w:pPr>
        <w:ind w:left="5324" w:firstLine="5040"/>
      </w:pPr>
      <w:rPr>
        <w:rFonts w:ascii="Arial" w:eastAsia="Arial" w:hAnsi="Arial" w:cs="Arial"/>
      </w:rPr>
    </w:lvl>
    <w:lvl w:ilvl="8">
      <w:start w:val="1"/>
      <w:numFmt w:val="bullet"/>
      <w:lvlText w:val="▪"/>
      <w:lvlJc w:val="left"/>
      <w:pPr>
        <w:ind w:left="6044" w:firstLine="5760"/>
      </w:pPr>
      <w:rPr>
        <w:rFonts w:ascii="Arial" w:eastAsia="Arial" w:hAnsi="Arial" w:cs="Arial"/>
      </w:rPr>
    </w:lvl>
  </w:abstractNum>
  <w:abstractNum w:abstractNumId="37"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25139"/>
    <w:multiLevelType w:val="multilevel"/>
    <w:tmpl w:val="987C6DDC"/>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73B5663"/>
    <w:multiLevelType w:val="multilevel"/>
    <w:tmpl w:val="2C2C00F8"/>
    <w:lvl w:ilvl="0">
      <w:start w:val="1"/>
      <w:numFmt w:val="decimal"/>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D56DD"/>
    <w:multiLevelType w:val="multilevel"/>
    <w:tmpl w:val="66621EFC"/>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0235883">
    <w:abstractNumId w:val="16"/>
  </w:num>
  <w:num w:numId="2" w16cid:durableId="1356423962">
    <w:abstractNumId w:val="6"/>
  </w:num>
  <w:num w:numId="3" w16cid:durableId="817454985">
    <w:abstractNumId w:val="25"/>
  </w:num>
  <w:num w:numId="4" w16cid:durableId="693186608">
    <w:abstractNumId w:val="8"/>
  </w:num>
  <w:num w:numId="5" w16cid:durableId="1668359943">
    <w:abstractNumId w:val="10"/>
  </w:num>
  <w:num w:numId="6" w16cid:durableId="1970550633">
    <w:abstractNumId w:val="41"/>
  </w:num>
  <w:num w:numId="7" w16cid:durableId="1942376433">
    <w:abstractNumId w:val="35"/>
  </w:num>
  <w:num w:numId="8" w16cid:durableId="777989631">
    <w:abstractNumId w:val="30"/>
  </w:num>
  <w:num w:numId="9" w16cid:durableId="328170778">
    <w:abstractNumId w:val="23"/>
  </w:num>
  <w:num w:numId="10" w16cid:durableId="1699088803">
    <w:abstractNumId w:val="21"/>
  </w:num>
  <w:num w:numId="11" w16cid:durableId="15353760">
    <w:abstractNumId w:val="42"/>
  </w:num>
  <w:num w:numId="12" w16cid:durableId="366757348">
    <w:abstractNumId w:val="15"/>
  </w:num>
  <w:num w:numId="13" w16cid:durableId="785537397">
    <w:abstractNumId w:val="2"/>
  </w:num>
  <w:num w:numId="14" w16cid:durableId="1570338550">
    <w:abstractNumId w:val="19"/>
  </w:num>
  <w:num w:numId="15" w16cid:durableId="606351593">
    <w:abstractNumId w:val="3"/>
  </w:num>
  <w:num w:numId="16" w16cid:durableId="630064054">
    <w:abstractNumId w:val="13"/>
  </w:num>
  <w:num w:numId="17" w16cid:durableId="932780498">
    <w:abstractNumId w:val="26"/>
  </w:num>
  <w:num w:numId="18" w16cid:durableId="1578173981">
    <w:abstractNumId w:val="39"/>
  </w:num>
  <w:num w:numId="19" w16cid:durableId="939602962">
    <w:abstractNumId w:val="1"/>
  </w:num>
  <w:num w:numId="20" w16cid:durableId="1845048898">
    <w:abstractNumId w:val="29"/>
  </w:num>
  <w:num w:numId="21" w16cid:durableId="386926553">
    <w:abstractNumId w:val="5"/>
  </w:num>
  <w:num w:numId="22" w16cid:durableId="51463578">
    <w:abstractNumId w:val="33"/>
  </w:num>
  <w:num w:numId="23" w16cid:durableId="618298883">
    <w:abstractNumId w:val="24"/>
  </w:num>
  <w:num w:numId="24" w16cid:durableId="1265454954">
    <w:abstractNumId w:val="14"/>
  </w:num>
  <w:num w:numId="25" w16cid:durableId="2033266088">
    <w:abstractNumId w:val="37"/>
  </w:num>
  <w:num w:numId="26" w16cid:durableId="155193523">
    <w:abstractNumId w:val="22"/>
  </w:num>
  <w:num w:numId="27" w16cid:durableId="495727616">
    <w:abstractNumId w:val="43"/>
  </w:num>
  <w:num w:numId="28" w16cid:durableId="17979149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8771319">
    <w:abstractNumId w:val="28"/>
  </w:num>
  <w:num w:numId="30" w16cid:durableId="992106784">
    <w:abstractNumId w:val="7"/>
  </w:num>
  <w:num w:numId="31" w16cid:durableId="404643683">
    <w:abstractNumId w:val="4"/>
  </w:num>
  <w:num w:numId="32" w16cid:durableId="1426996721">
    <w:abstractNumId w:val="38"/>
  </w:num>
  <w:num w:numId="33" w16cid:durableId="450171827">
    <w:abstractNumId w:val="11"/>
  </w:num>
  <w:num w:numId="34" w16cid:durableId="819810900">
    <w:abstractNumId w:val="27"/>
  </w:num>
  <w:num w:numId="35" w16cid:durableId="828407448">
    <w:abstractNumId w:val="31"/>
  </w:num>
  <w:num w:numId="36" w16cid:durableId="1369144420">
    <w:abstractNumId w:val="0"/>
  </w:num>
  <w:num w:numId="37" w16cid:durableId="1652175512">
    <w:abstractNumId w:val="44"/>
  </w:num>
  <w:num w:numId="38" w16cid:durableId="747386697">
    <w:abstractNumId w:val="17"/>
  </w:num>
  <w:num w:numId="39" w16cid:durableId="854803495">
    <w:abstractNumId w:val="20"/>
  </w:num>
  <w:num w:numId="40" w16cid:durableId="1634873123">
    <w:abstractNumId w:val="32"/>
  </w:num>
  <w:num w:numId="41" w16cid:durableId="61492814">
    <w:abstractNumId w:val="9"/>
  </w:num>
  <w:num w:numId="42" w16cid:durableId="979263227">
    <w:abstractNumId w:val="12"/>
  </w:num>
  <w:num w:numId="43" w16cid:durableId="2062243338">
    <w:abstractNumId w:val="40"/>
  </w:num>
  <w:num w:numId="44" w16cid:durableId="158890832">
    <w:abstractNumId w:val="36"/>
  </w:num>
  <w:num w:numId="45" w16cid:durableId="442892815">
    <w:abstractNumId w:val="18"/>
  </w:num>
  <w:num w:numId="46" w16cid:durableId="6254340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00D28"/>
    <w:rsid w:val="000059B8"/>
    <w:rsid w:val="00022EF3"/>
    <w:rsid w:val="000247E7"/>
    <w:rsid w:val="0002489D"/>
    <w:rsid w:val="00036556"/>
    <w:rsid w:val="00041F52"/>
    <w:rsid w:val="00044F91"/>
    <w:rsid w:val="000530E8"/>
    <w:rsid w:val="00053A70"/>
    <w:rsid w:val="0005474B"/>
    <w:rsid w:val="000604DA"/>
    <w:rsid w:val="00061100"/>
    <w:rsid w:val="00065756"/>
    <w:rsid w:val="00075AF1"/>
    <w:rsid w:val="000802E5"/>
    <w:rsid w:val="00092B6C"/>
    <w:rsid w:val="00095E77"/>
    <w:rsid w:val="000A11E3"/>
    <w:rsid w:val="000A33F9"/>
    <w:rsid w:val="000A75D4"/>
    <w:rsid w:val="000B2CB0"/>
    <w:rsid w:val="000B3007"/>
    <w:rsid w:val="000B36DF"/>
    <w:rsid w:val="000C0203"/>
    <w:rsid w:val="000C2FA1"/>
    <w:rsid w:val="000C491F"/>
    <w:rsid w:val="000C5D8C"/>
    <w:rsid w:val="000D0D9F"/>
    <w:rsid w:val="000D5595"/>
    <w:rsid w:val="000D65AD"/>
    <w:rsid w:val="000D717D"/>
    <w:rsid w:val="000D77FC"/>
    <w:rsid w:val="000E4F68"/>
    <w:rsid w:val="000E7ABB"/>
    <w:rsid w:val="000E7FD7"/>
    <w:rsid w:val="000F23DA"/>
    <w:rsid w:val="000F4F50"/>
    <w:rsid w:val="00101020"/>
    <w:rsid w:val="001030E4"/>
    <w:rsid w:val="00105E94"/>
    <w:rsid w:val="00113151"/>
    <w:rsid w:val="00113AD9"/>
    <w:rsid w:val="001143E3"/>
    <w:rsid w:val="001155F5"/>
    <w:rsid w:val="00116000"/>
    <w:rsid w:val="001232F9"/>
    <w:rsid w:val="001269AD"/>
    <w:rsid w:val="00133A01"/>
    <w:rsid w:val="001371EE"/>
    <w:rsid w:val="001436C4"/>
    <w:rsid w:val="00143ABD"/>
    <w:rsid w:val="00144CF9"/>
    <w:rsid w:val="00144D25"/>
    <w:rsid w:val="001451DB"/>
    <w:rsid w:val="00147D26"/>
    <w:rsid w:val="00151AD0"/>
    <w:rsid w:val="00156396"/>
    <w:rsid w:val="0016209B"/>
    <w:rsid w:val="00162E79"/>
    <w:rsid w:val="001706DB"/>
    <w:rsid w:val="00174335"/>
    <w:rsid w:val="00176F80"/>
    <w:rsid w:val="00184818"/>
    <w:rsid w:val="00190046"/>
    <w:rsid w:val="001A0990"/>
    <w:rsid w:val="001A0F2F"/>
    <w:rsid w:val="001A27BD"/>
    <w:rsid w:val="001A70E5"/>
    <w:rsid w:val="001B1BA7"/>
    <w:rsid w:val="001C29B9"/>
    <w:rsid w:val="001D16A3"/>
    <w:rsid w:val="001F00C2"/>
    <w:rsid w:val="001F3FB8"/>
    <w:rsid w:val="001F4D1E"/>
    <w:rsid w:val="001F724F"/>
    <w:rsid w:val="0020134C"/>
    <w:rsid w:val="002165C5"/>
    <w:rsid w:val="00216926"/>
    <w:rsid w:val="00226C74"/>
    <w:rsid w:val="00227D27"/>
    <w:rsid w:val="0023275A"/>
    <w:rsid w:val="00237487"/>
    <w:rsid w:val="00237A54"/>
    <w:rsid w:val="0024292F"/>
    <w:rsid w:val="00247606"/>
    <w:rsid w:val="00254596"/>
    <w:rsid w:val="00255860"/>
    <w:rsid w:val="00261CEA"/>
    <w:rsid w:val="00263668"/>
    <w:rsid w:val="00264119"/>
    <w:rsid w:val="00272429"/>
    <w:rsid w:val="002732B8"/>
    <w:rsid w:val="002737F9"/>
    <w:rsid w:val="002773D3"/>
    <w:rsid w:val="00285CC2"/>
    <w:rsid w:val="00287169"/>
    <w:rsid w:val="002951D6"/>
    <w:rsid w:val="002A2B88"/>
    <w:rsid w:val="002A4E57"/>
    <w:rsid w:val="002B1EC6"/>
    <w:rsid w:val="002B27F9"/>
    <w:rsid w:val="002B57D4"/>
    <w:rsid w:val="002C0E9D"/>
    <w:rsid w:val="002D1E19"/>
    <w:rsid w:val="002F0093"/>
    <w:rsid w:val="002F75B3"/>
    <w:rsid w:val="003041E2"/>
    <w:rsid w:val="003079C5"/>
    <w:rsid w:val="0031169B"/>
    <w:rsid w:val="0031387E"/>
    <w:rsid w:val="00315363"/>
    <w:rsid w:val="00321CD3"/>
    <w:rsid w:val="00322ABF"/>
    <w:rsid w:val="00322E17"/>
    <w:rsid w:val="00330343"/>
    <w:rsid w:val="003361F7"/>
    <w:rsid w:val="00337A30"/>
    <w:rsid w:val="0034420C"/>
    <w:rsid w:val="00350182"/>
    <w:rsid w:val="00352568"/>
    <w:rsid w:val="003567CA"/>
    <w:rsid w:val="0036019C"/>
    <w:rsid w:val="00362E27"/>
    <w:rsid w:val="00364BE6"/>
    <w:rsid w:val="00372E48"/>
    <w:rsid w:val="003754BC"/>
    <w:rsid w:val="00386C6F"/>
    <w:rsid w:val="003950DB"/>
    <w:rsid w:val="00396420"/>
    <w:rsid w:val="0039728C"/>
    <w:rsid w:val="003975A0"/>
    <w:rsid w:val="003A3D35"/>
    <w:rsid w:val="003A50A1"/>
    <w:rsid w:val="003A55EF"/>
    <w:rsid w:val="003B08F4"/>
    <w:rsid w:val="003B0A52"/>
    <w:rsid w:val="003B5274"/>
    <w:rsid w:val="003B5BAA"/>
    <w:rsid w:val="003C07BD"/>
    <w:rsid w:val="003C421E"/>
    <w:rsid w:val="003C4316"/>
    <w:rsid w:val="003C72F8"/>
    <w:rsid w:val="003D0112"/>
    <w:rsid w:val="003D1CDC"/>
    <w:rsid w:val="003E6608"/>
    <w:rsid w:val="003E7B73"/>
    <w:rsid w:val="003F2E18"/>
    <w:rsid w:val="00401ED0"/>
    <w:rsid w:val="00406B48"/>
    <w:rsid w:val="004106B7"/>
    <w:rsid w:val="00412A18"/>
    <w:rsid w:val="00413B01"/>
    <w:rsid w:val="00414A3C"/>
    <w:rsid w:val="00414DDA"/>
    <w:rsid w:val="0041632B"/>
    <w:rsid w:val="00417D98"/>
    <w:rsid w:val="0042130B"/>
    <w:rsid w:val="00427FFC"/>
    <w:rsid w:val="004339C2"/>
    <w:rsid w:val="00435727"/>
    <w:rsid w:val="0043621F"/>
    <w:rsid w:val="004530F9"/>
    <w:rsid w:val="004548D5"/>
    <w:rsid w:val="00457375"/>
    <w:rsid w:val="004607DF"/>
    <w:rsid w:val="0046379D"/>
    <w:rsid w:val="0047042C"/>
    <w:rsid w:val="004716F6"/>
    <w:rsid w:val="00472280"/>
    <w:rsid w:val="00475677"/>
    <w:rsid w:val="00481C23"/>
    <w:rsid w:val="00486E49"/>
    <w:rsid w:val="00497C47"/>
    <w:rsid w:val="004A3861"/>
    <w:rsid w:val="004A6C0D"/>
    <w:rsid w:val="004B1C7B"/>
    <w:rsid w:val="004B61AE"/>
    <w:rsid w:val="004B7EF0"/>
    <w:rsid w:val="004C406A"/>
    <w:rsid w:val="004C50E0"/>
    <w:rsid w:val="004D0A2F"/>
    <w:rsid w:val="004D6953"/>
    <w:rsid w:val="004D6EF0"/>
    <w:rsid w:val="004E33E5"/>
    <w:rsid w:val="004E5393"/>
    <w:rsid w:val="004E65DA"/>
    <w:rsid w:val="004E6642"/>
    <w:rsid w:val="004F7602"/>
    <w:rsid w:val="005053B9"/>
    <w:rsid w:val="005058C3"/>
    <w:rsid w:val="0051288B"/>
    <w:rsid w:val="00523550"/>
    <w:rsid w:val="00523B5C"/>
    <w:rsid w:val="00532009"/>
    <w:rsid w:val="005430A1"/>
    <w:rsid w:val="00543CD5"/>
    <w:rsid w:val="00550355"/>
    <w:rsid w:val="005511B5"/>
    <w:rsid w:val="00557A7D"/>
    <w:rsid w:val="00560AD5"/>
    <w:rsid w:val="00564116"/>
    <w:rsid w:val="00567E83"/>
    <w:rsid w:val="00572CFF"/>
    <w:rsid w:val="005777A4"/>
    <w:rsid w:val="005801BF"/>
    <w:rsid w:val="00581537"/>
    <w:rsid w:val="00587530"/>
    <w:rsid w:val="005908F4"/>
    <w:rsid w:val="00596483"/>
    <w:rsid w:val="0059682F"/>
    <w:rsid w:val="005B1BAD"/>
    <w:rsid w:val="005B3214"/>
    <w:rsid w:val="005C0A46"/>
    <w:rsid w:val="005C53EE"/>
    <w:rsid w:val="005C7239"/>
    <w:rsid w:val="005C793D"/>
    <w:rsid w:val="005D1D99"/>
    <w:rsid w:val="005E1412"/>
    <w:rsid w:val="005E184C"/>
    <w:rsid w:val="005F1CD9"/>
    <w:rsid w:val="005F2128"/>
    <w:rsid w:val="00601821"/>
    <w:rsid w:val="00603A1A"/>
    <w:rsid w:val="00604721"/>
    <w:rsid w:val="00605907"/>
    <w:rsid w:val="00606830"/>
    <w:rsid w:val="00611189"/>
    <w:rsid w:val="006131CF"/>
    <w:rsid w:val="0061439A"/>
    <w:rsid w:val="00617D8C"/>
    <w:rsid w:val="00620BEA"/>
    <w:rsid w:val="00640A3C"/>
    <w:rsid w:val="00640FD4"/>
    <w:rsid w:val="00641660"/>
    <w:rsid w:val="00643581"/>
    <w:rsid w:val="00661E21"/>
    <w:rsid w:val="006629F3"/>
    <w:rsid w:val="00665817"/>
    <w:rsid w:val="00666126"/>
    <w:rsid w:val="00674042"/>
    <w:rsid w:val="006747EA"/>
    <w:rsid w:val="0069196D"/>
    <w:rsid w:val="00693854"/>
    <w:rsid w:val="00693D2D"/>
    <w:rsid w:val="006B0DEB"/>
    <w:rsid w:val="006B1887"/>
    <w:rsid w:val="006B418F"/>
    <w:rsid w:val="006C060F"/>
    <w:rsid w:val="006C38AC"/>
    <w:rsid w:val="006C62DE"/>
    <w:rsid w:val="006C6742"/>
    <w:rsid w:val="006C7EB9"/>
    <w:rsid w:val="006D0300"/>
    <w:rsid w:val="006D0FCA"/>
    <w:rsid w:val="006D1CE1"/>
    <w:rsid w:val="006D2C3B"/>
    <w:rsid w:val="006D2DF9"/>
    <w:rsid w:val="006D3B04"/>
    <w:rsid w:val="006D3F01"/>
    <w:rsid w:val="006F140C"/>
    <w:rsid w:val="006F3EB0"/>
    <w:rsid w:val="006F4402"/>
    <w:rsid w:val="00702EB7"/>
    <w:rsid w:val="007030AE"/>
    <w:rsid w:val="00705A8B"/>
    <w:rsid w:val="00710F6C"/>
    <w:rsid w:val="00717E82"/>
    <w:rsid w:val="007239FD"/>
    <w:rsid w:val="00725754"/>
    <w:rsid w:val="00726134"/>
    <w:rsid w:val="007320EA"/>
    <w:rsid w:val="007325DE"/>
    <w:rsid w:val="007328BA"/>
    <w:rsid w:val="007354BB"/>
    <w:rsid w:val="00740A88"/>
    <w:rsid w:val="007459FD"/>
    <w:rsid w:val="00746277"/>
    <w:rsid w:val="007536F4"/>
    <w:rsid w:val="00754AC5"/>
    <w:rsid w:val="00761182"/>
    <w:rsid w:val="00763BA0"/>
    <w:rsid w:val="00794C6D"/>
    <w:rsid w:val="007965BB"/>
    <w:rsid w:val="007B00C4"/>
    <w:rsid w:val="007B0559"/>
    <w:rsid w:val="007B228F"/>
    <w:rsid w:val="007C1BBD"/>
    <w:rsid w:val="007C354D"/>
    <w:rsid w:val="007C71B7"/>
    <w:rsid w:val="007D3B27"/>
    <w:rsid w:val="007D46D1"/>
    <w:rsid w:val="007D752F"/>
    <w:rsid w:val="007D7CD6"/>
    <w:rsid w:val="007E10B8"/>
    <w:rsid w:val="007E4564"/>
    <w:rsid w:val="007E4701"/>
    <w:rsid w:val="007F0CE2"/>
    <w:rsid w:val="007F1DEE"/>
    <w:rsid w:val="007F62AF"/>
    <w:rsid w:val="0080271F"/>
    <w:rsid w:val="0080448B"/>
    <w:rsid w:val="00805B89"/>
    <w:rsid w:val="008061DB"/>
    <w:rsid w:val="00807CD3"/>
    <w:rsid w:val="00812171"/>
    <w:rsid w:val="008126CB"/>
    <w:rsid w:val="008167AA"/>
    <w:rsid w:val="00821F50"/>
    <w:rsid w:val="0082488D"/>
    <w:rsid w:val="008266B9"/>
    <w:rsid w:val="0083331F"/>
    <w:rsid w:val="008367E3"/>
    <w:rsid w:val="00843B4F"/>
    <w:rsid w:val="008452FD"/>
    <w:rsid w:val="008512C9"/>
    <w:rsid w:val="00851695"/>
    <w:rsid w:val="00855CC0"/>
    <w:rsid w:val="0086297C"/>
    <w:rsid w:val="0086333A"/>
    <w:rsid w:val="008707DC"/>
    <w:rsid w:val="00876A02"/>
    <w:rsid w:val="00877CD6"/>
    <w:rsid w:val="00881A57"/>
    <w:rsid w:val="008823E7"/>
    <w:rsid w:val="00883621"/>
    <w:rsid w:val="00883F41"/>
    <w:rsid w:val="008879EA"/>
    <w:rsid w:val="0089155A"/>
    <w:rsid w:val="00891F72"/>
    <w:rsid w:val="00895A80"/>
    <w:rsid w:val="008A363A"/>
    <w:rsid w:val="008B5A2C"/>
    <w:rsid w:val="008C4A61"/>
    <w:rsid w:val="008C5747"/>
    <w:rsid w:val="008C6F0F"/>
    <w:rsid w:val="008C77FD"/>
    <w:rsid w:val="008D268C"/>
    <w:rsid w:val="008D739B"/>
    <w:rsid w:val="008F0CEF"/>
    <w:rsid w:val="008F1581"/>
    <w:rsid w:val="008F1BCB"/>
    <w:rsid w:val="008F1C77"/>
    <w:rsid w:val="008F59E7"/>
    <w:rsid w:val="0090498A"/>
    <w:rsid w:val="00906EB4"/>
    <w:rsid w:val="0090736D"/>
    <w:rsid w:val="009101F0"/>
    <w:rsid w:val="0092214F"/>
    <w:rsid w:val="00924EF7"/>
    <w:rsid w:val="00926604"/>
    <w:rsid w:val="00927461"/>
    <w:rsid w:val="009311C1"/>
    <w:rsid w:val="00932BCC"/>
    <w:rsid w:val="0094192F"/>
    <w:rsid w:val="00942BE4"/>
    <w:rsid w:val="00944C2F"/>
    <w:rsid w:val="0095071C"/>
    <w:rsid w:val="00950CBE"/>
    <w:rsid w:val="009541C0"/>
    <w:rsid w:val="009566A1"/>
    <w:rsid w:val="00957218"/>
    <w:rsid w:val="00967DD1"/>
    <w:rsid w:val="00970FE0"/>
    <w:rsid w:val="009711EA"/>
    <w:rsid w:val="00980054"/>
    <w:rsid w:val="009839EC"/>
    <w:rsid w:val="009930F7"/>
    <w:rsid w:val="009A0147"/>
    <w:rsid w:val="009A6D5D"/>
    <w:rsid w:val="009B063C"/>
    <w:rsid w:val="009B3A0A"/>
    <w:rsid w:val="009C11D7"/>
    <w:rsid w:val="009C1D84"/>
    <w:rsid w:val="009D2E36"/>
    <w:rsid w:val="009D4459"/>
    <w:rsid w:val="009E3073"/>
    <w:rsid w:val="009E3D2D"/>
    <w:rsid w:val="009F1DE6"/>
    <w:rsid w:val="009F3BA3"/>
    <w:rsid w:val="009F5F85"/>
    <w:rsid w:val="009F6D9B"/>
    <w:rsid w:val="00A019B0"/>
    <w:rsid w:val="00A01CF5"/>
    <w:rsid w:val="00A045EC"/>
    <w:rsid w:val="00A06019"/>
    <w:rsid w:val="00A10ED0"/>
    <w:rsid w:val="00A112E0"/>
    <w:rsid w:val="00A168FA"/>
    <w:rsid w:val="00A21B86"/>
    <w:rsid w:val="00A22B52"/>
    <w:rsid w:val="00A236C6"/>
    <w:rsid w:val="00A25903"/>
    <w:rsid w:val="00A35923"/>
    <w:rsid w:val="00A403C3"/>
    <w:rsid w:val="00A42170"/>
    <w:rsid w:val="00A42790"/>
    <w:rsid w:val="00A571CF"/>
    <w:rsid w:val="00A60859"/>
    <w:rsid w:val="00A64E2F"/>
    <w:rsid w:val="00A70988"/>
    <w:rsid w:val="00A75909"/>
    <w:rsid w:val="00A80347"/>
    <w:rsid w:val="00A81A70"/>
    <w:rsid w:val="00A84B7B"/>
    <w:rsid w:val="00A90753"/>
    <w:rsid w:val="00A958D8"/>
    <w:rsid w:val="00A9704A"/>
    <w:rsid w:val="00AA0F23"/>
    <w:rsid w:val="00AC19E1"/>
    <w:rsid w:val="00AC2D44"/>
    <w:rsid w:val="00AC5C68"/>
    <w:rsid w:val="00AD408C"/>
    <w:rsid w:val="00AD6F03"/>
    <w:rsid w:val="00AF0403"/>
    <w:rsid w:val="00AF3AA4"/>
    <w:rsid w:val="00AF3C50"/>
    <w:rsid w:val="00B1089B"/>
    <w:rsid w:val="00B1625A"/>
    <w:rsid w:val="00B16897"/>
    <w:rsid w:val="00B17033"/>
    <w:rsid w:val="00B211B0"/>
    <w:rsid w:val="00B313A9"/>
    <w:rsid w:val="00B50359"/>
    <w:rsid w:val="00B506CF"/>
    <w:rsid w:val="00B5560A"/>
    <w:rsid w:val="00B5728B"/>
    <w:rsid w:val="00B6143E"/>
    <w:rsid w:val="00B62239"/>
    <w:rsid w:val="00B75A4C"/>
    <w:rsid w:val="00B75BE0"/>
    <w:rsid w:val="00B800E4"/>
    <w:rsid w:val="00B8577F"/>
    <w:rsid w:val="00B907E3"/>
    <w:rsid w:val="00B90826"/>
    <w:rsid w:val="00B925BB"/>
    <w:rsid w:val="00B94CDB"/>
    <w:rsid w:val="00B96BF2"/>
    <w:rsid w:val="00BA0659"/>
    <w:rsid w:val="00BA1A2C"/>
    <w:rsid w:val="00BA5852"/>
    <w:rsid w:val="00BA67C1"/>
    <w:rsid w:val="00BB0CF7"/>
    <w:rsid w:val="00BB1306"/>
    <w:rsid w:val="00BB17BF"/>
    <w:rsid w:val="00BB1DA6"/>
    <w:rsid w:val="00BB4DDC"/>
    <w:rsid w:val="00BB5D3A"/>
    <w:rsid w:val="00BC049B"/>
    <w:rsid w:val="00BD0EEC"/>
    <w:rsid w:val="00BD1D2E"/>
    <w:rsid w:val="00BD7E94"/>
    <w:rsid w:val="00BE08E4"/>
    <w:rsid w:val="00BE5BCC"/>
    <w:rsid w:val="00BE7097"/>
    <w:rsid w:val="00BE78E7"/>
    <w:rsid w:val="00C00A20"/>
    <w:rsid w:val="00C0614D"/>
    <w:rsid w:val="00C063CC"/>
    <w:rsid w:val="00C0680B"/>
    <w:rsid w:val="00C14E3E"/>
    <w:rsid w:val="00C20448"/>
    <w:rsid w:val="00C24CCE"/>
    <w:rsid w:val="00C25F21"/>
    <w:rsid w:val="00C263FD"/>
    <w:rsid w:val="00C37BDB"/>
    <w:rsid w:val="00C42CA9"/>
    <w:rsid w:val="00C47916"/>
    <w:rsid w:val="00C504A7"/>
    <w:rsid w:val="00C5729D"/>
    <w:rsid w:val="00C60823"/>
    <w:rsid w:val="00C60DB2"/>
    <w:rsid w:val="00C614B5"/>
    <w:rsid w:val="00C66571"/>
    <w:rsid w:val="00C70D51"/>
    <w:rsid w:val="00C83395"/>
    <w:rsid w:val="00C84A52"/>
    <w:rsid w:val="00C865F3"/>
    <w:rsid w:val="00C90710"/>
    <w:rsid w:val="00C979E9"/>
    <w:rsid w:val="00C97A59"/>
    <w:rsid w:val="00CA09E9"/>
    <w:rsid w:val="00CA579F"/>
    <w:rsid w:val="00CA5AA9"/>
    <w:rsid w:val="00CA6838"/>
    <w:rsid w:val="00CB5938"/>
    <w:rsid w:val="00CC4BDF"/>
    <w:rsid w:val="00CD0031"/>
    <w:rsid w:val="00CD008C"/>
    <w:rsid w:val="00CD391E"/>
    <w:rsid w:val="00CD3CCC"/>
    <w:rsid w:val="00CD6FBB"/>
    <w:rsid w:val="00CE03F6"/>
    <w:rsid w:val="00CE06CF"/>
    <w:rsid w:val="00CE323F"/>
    <w:rsid w:val="00CE6821"/>
    <w:rsid w:val="00CF3360"/>
    <w:rsid w:val="00D01B4C"/>
    <w:rsid w:val="00D032B3"/>
    <w:rsid w:val="00D04D58"/>
    <w:rsid w:val="00D05C9F"/>
    <w:rsid w:val="00D1023B"/>
    <w:rsid w:val="00D13CE8"/>
    <w:rsid w:val="00D14617"/>
    <w:rsid w:val="00D17015"/>
    <w:rsid w:val="00D17698"/>
    <w:rsid w:val="00D21CF5"/>
    <w:rsid w:val="00D231FD"/>
    <w:rsid w:val="00D347A4"/>
    <w:rsid w:val="00D34E87"/>
    <w:rsid w:val="00D408E1"/>
    <w:rsid w:val="00D45AE0"/>
    <w:rsid w:val="00D468A6"/>
    <w:rsid w:val="00D50976"/>
    <w:rsid w:val="00D51BA9"/>
    <w:rsid w:val="00D559CA"/>
    <w:rsid w:val="00D562AB"/>
    <w:rsid w:val="00D56C15"/>
    <w:rsid w:val="00D62C2E"/>
    <w:rsid w:val="00D63068"/>
    <w:rsid w:val="00D655CC"/>
    <w:rsid w:val="00D714FB"/>
    <w:rsid w:val="00D7545C"/>
    <w:rsid w:val="00D774F7"/>
    <w:rsid w:val="00D80E2E"/>
    <w:rsid w:val="00D81CDB"/>
    <w:rsid w:val="00D859D2"/>
    <w:rsid w:val="00D86FC3"/>
    <w:rsid w:val="00D90D7C"/>
    <w:rsid w:val="00D91A05"/>
    <w:rsid w:val="00D93261"/>
    <w:rsid w:val="00D93DF9"/>
    <w:rsid w:val="00D94D13"/>
    <w:rsid w:val="00D97107"/>
    <w:rsid w:val="00DA14A5"/>
    <w:rsid w:val="00DA4CFE"/>
    <w:rsid w:val="00DA575A"/>
    <w:rsid w:val="00DA5A10"/>
    <w:rsid w:val="00DB106F"/>
    <w:rsid w:val="00DB23F4"/>
    <w:rsid w:val="00DB2BC7"/>
    <w:rsid w:val="00DB40ED"/>
    <w:rsid w:val="00DB4D33"/>
    <w:rsid w:val="00DB59FD"/>
    <w:rsid w:val="00DB5F6D"/>
    <w:rsid w:val="00DB618E"/>
    <w:rsid w:val="00DB7015"/>
    <w:rsid w:val="00DB7F04"/>
    <w:rsid w:val="00DC11A6"/>
    <w:rsid w:val="00DC15DF"/>
    <w:rsid w:val="00DC18AE"/>
    <w:rsid w:val="00DC4EF2"/>
    <w:rsid w:val="00DC7918"/>
    <w:rsid w:val="00DC7933"/>
    <w:rsid w:val="00DD3C67"/>
    <w:rsid w:val="00DD482C"/>
    <w:rsid w:val="00DD650C"/>
    <w:rsid w:val="00DE13AB"/>
    <w:rsid w:val="00DE6EB0"/>
    <w:rsid w:val="00DF2AD6"/>
    <w:rsid w:val="00DF65B1"/>
    <w:rsid w:val="00E01130"/>
    <w:rsid w:val="00E06FDD"/>
    <w:rsid w:val="00E14549"/>
    <w:rsid w:val="00E14BF2"/>
    <w:rsid w:val="00E161D8"/>
    <w:rsid w:val="00E1730C"/>
    <w:rsid w:val="00E1797D"/>
    <w:rsid w:val="00E17CB8"/>
    <w:rsid w:val="00E217CE"/>
    <w:rsid w:val="00E2199D"/>
    <w:rsid w:val="00E22DE2"/>
    <w:rsid w:val="00E24CC1"/>
    <w:rsid w:val="00E26B17"/>
    <w:rsid w:val="00E270D3"/>
    <w:rsid w:val="00E31D9C"/>
    <w:rsid w:val="00E33C86"/>
    <w:rsid w:val="00E34A39"/>
    <w:rsid w:val="00E40A5D"/>
    <w:rsid w:val="00E42751"/>
    <w:rsid w:val="00E5128B"/>
    <w:rsid w:val="00E526EA"/>
    <w:rsid w:val="00E54B5E"/>
    <w:rsid w:val="00E60A4A"/>
    <w:rsid w:val="00E62D28"/>
    <w:rsid w:val="00E62EF8"/>
    <w:rsid w:val="00E6333E"/>
    <w:rsid w:val="00E65874"/>
    <w:rsid w:val="00E803E1"/>
    <w:rsid w:val="00E9044A"/>
    <w:rsid w:val="00E906B4"/>
    <w:rsid w:val="00E9318C"/>
    <w:rsid w:val="00E95833"/>
    <w:rsid w:val="00E97092"/>
    <w:rsid w:val="00EA2E48"/>
    <w:rsid w:val="00EA5B3F"/>
    <w:rsid w:val="00EB0FF8"/>
    <w:rsid w:val="00EC447E"/>
    <w:rsid w:val="00EC4ECA"/>
    <w:rsid w:val="00ED2A4B"/>
    <w:rsid w:val="00ED3AFE"/>
    <w:rsid w:val="00ED681E"/>
    <w:rsid w:val="00EE7521"/>
    <w:rsid w:val="00EF1F04"/>
    <w:rsid w:val="00EF3960"/>
    <w:rsid w:val="00EF3D89"/>
    <w:rsid w:val="00EF6D1F"/>
    <w:rsid w:val="00F065DB"/>
    <w:rsid w:val="00F07621"/>
    <w:rsid w:val="00F120EB"/>
    <w:rsid w:val="00F13958"/>
    <w:rsid w:val="00F1520B"/>
    <w:rsid w:val="00F15F78"/>
    <w:rsid w:val="00F213F2"/>
    <w:rsid w:val="00F22ED6"/>
    <w:rsid w:val="00F24CA2"/>
    <w:rsid w:val="00F2510B"/>
    <w:rsid w:val="00F35F89"/>
    <w:rsid w:val="00F37637"/>
    <w:rsid w:val="00F40A38"/>
    <w:rsid w:val="00F40E31"/>
    <w:rsid w:val="00F42B1B"/>
    <w:rsid w:val="00F46154"/>
    <w:rsid w:val="00F51E4B"/>
    <w:rsid w:val="00F66C84"/>
    <w:rsid w:val="00F7121D"/>
    <w:rsid w:val="00F715B8"/>
    <w:rsid w:val="00F72008"/>
    <w:rsid w:val="00F76E6A"/>
    <w:rsid w:val="00F76F13"/>
    <w:rsid w:val="00F847BB"/>
    <w:rsid w:val="00F85EAE"/>
    <w:rsid w:val="00F908B0"/>
    <w:rsid w:val="00F90EAF"/>
    <w:rsid w:val="00F9101D"/>
    <w:rsid w:val="00F93B80"/>
    <w:rsid w:val="00F9470C"/>
    <w:rsid w:val="00FB4787"/>
    <w:rsid w:val="00FB52A0"/>
    <w:rsid w:val="00FB7D5D"/>
    <w:rsid w:val="00FC597C"/>
    <w:rsid w:val="00FD40F5"/>
    <w:rsid w:val="00FD6ED7"/>
    <w:rsid w:val="00FD7335"/>
    <w:rsid w:val="00FD790E"/>
    <w:rsid w:val="00FE3B27"/>
    <w:rsid w:val="00FE696F"/>
    <w:rsid w:val="00FE6B6A"/>
    <w:rsid w:val="00FF617E"/>
    <w:rsid w:val="1E95477F"/>
    <w:rsid w:val="3DCA0D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BE106F6C-4F5A-4FDF-A0BA-A3EACD846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
    <w:link w:val="Heading1Char"/>
    <w:uiPriority w:val="9"/>
    <w:qFormat/>
    <w:rsid w:val="00FD790E"/>
    <w:pPr>
      <w:keepNext/>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uiPriority w:val="9"/>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iPriority w:val="99"/>
    <w:unhideWhenUsed/>
    <w:rsid w:val="00162E79"/>
    <w:pPr>
      <w:tabs>
        <w:tab w:val="center" w:pos="4320"/>
        <w:tab w:val="right" w:pos="8640"/>
      </w:tabs>
    </w:pPr>
  </w:style>
  <w:style w:type="character" w:customStyle="1" w:styleId="FooterChar">
    <w:name w:val="Footer Char"/>
    <w:basedOn w:val="DefaultParagraphFont"/>
    <w:link w:val="Footer"/>
    <w:uiPriority w:val="99"/>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uiPriority w:val="9"/>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uiPriority w:val="9"/>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uiPriority w:val="9"/>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link w:val="ListParagraphChar"/>
    <w:uiPriority w:val="34"/>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uiPriority w:val="99"/>
    <w:rsid w:val="00FD790E"/>
    <w:rPr>
      <w:sz w:val="16"/>
      <w:szCs w:val="16"/>
    </w:rPr>
  </w:style>
  <w:style w:type="paragraph" w:styleId="CommentText">
    <w:name w:val="annotation text"/>
    <w:basedOn w:val="Normal"/>
    <w:link w:val="CommentTextChar"/>
    <w:uiPriority w:val="99"/>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 w:type="character" w:customStyle="1" w:styleId="ListParagraphChar">
    <w:name w:val="List Paragraph Char"/>
    <w:link w:val="ListParagraph"/>
    <w:uiPriority w:val="34"/>
    <w:locked/>
    <w:rsid w:val="0083331F"/>
    <w:rPr>
      <w:rFonts w:ascii="Times New Roman" w:eastAsia="Times New Roman" w:hAnsi="Times New Roman" w:cs="Times New Roman"/>
    </w:rPr>
  </w:style>
  <w:style w:type="paragraph" w:styleId="NoSpacing">
    <w:name w:val="No Spacing"/>
    <w:uiPriority w:val="1"/>
    <w:qFormat/>
    <w:rsid w:val="009566A1"/>
    <w:rPr>
      <w:rFonts w:eastAsiaTheme="minorHAnsi"/>
    </w:rPr>
  </w:style>
  <w:style w:type="paragraph" w:customStyle="1" w:styleId="Standard">
    <w:name w:val="Standard"/>
    <w:rsid w:val="00092B6C"/>
    <w:pPr>
      <w:suppressAutoHyphens/>
      <w:autoSpaceDN w:val="0"/>
    </w:pPr>
    <w:rPr>
      <w:rFonts w:ascii="Calibri" w:eastAsia="Linux Libertine G" w:hAnsi="Calibri" w:cs="Linux Libertine G"/>
      <w:lang w:eastAsia="zh-CN" w:bidi="hi-IN"/>
    </w:rPr>
  </w:style>
  <w:style w:type="paragraph" w:styleId="Revision">
    <w:name w:val="Revision"/>
    <w:hidden/>
    <w:uiPriority w:val="99"/>
    <w:semiHidden/>
    <w:rsid w:val="00851695"/>
  </w:style>
  <w:style w:type="paragraph" w:customStyle="1" w:styleId="pf0">
    <w:name w:val="pf0"/>
    <w:basedOn w:val="Normal"/>
    <w:rsid w:val="004607DF"/>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607D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441450">
      <w:bodyDiv w:val="1"/>
      <w:marLeft w:val="0"/>
      <w:marRight w:val="0"/>
      <w:marTop w:val="0"/>
      <w:marBottom w:val="0"/>
      <w:divBdr>
        <w:top w:val="none" w:sz="0" w:space="0" w:color="auto"/>
        <w:left w:val="none" w:sz="0" w:space="0" w:color="auto"/>
        <w:bottom w:val="none" w:sz="0" w:space="0" w:color="auto"/>
        <w:right w:val="none" w:sz="0" w:space="0" w:color="auto"/>
      </w:divBdr>
    </w:div>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942690721">
      <w:bodyDiv w:val="1"/>
      <w:marLeft w:val="0"/>
      <w:marRight w:val="0"/>
      <w:marTop w:val="0"/>
      <w:marBottom w:val="0"/>
      <w:divBdr>
        <w:top w:val="none" w:sz="0" w:space="0" w:color="auto"/>
        <w:left w:val="none" w:sz="0" w:space="0" w:color="auto"/>
        <w:bottom w:val="none" w:sz="0" w:space="0" w:color="auto"/>
        <w:right w:val="none" w:sz="0" w:space="0" w:color="auto"/>
      </w:divBdr>
    </w:div>
    <w:div w:id="1083334463">
      <w:bodyDiv w:val="1"/>
      <w:marLeft w:val="0"/>
      <w:marRight w:val="0"/>
      <w:marTop w:val="0"/>
      <w:marBottom w:val="0"/>
      <w:divBdr>
        <w:top w:val="none" w:sz="0" w:space="0" w:color="auto"/>
        <w:left w:val="none" w:sz="0" w:space="0" w:color="auto"/>
        <w:bottom w:val="none" w:sz="0" w:space="0" w:color="auto"/>
        <w:right w:val="none" w:sz="0" w:space="0" w:color="auto"/>
      </w:divBdr>
    </w:div>
    <w:div w:id="1352609685">
      <w:bodyDiv w:val="1"/>
      <w:marLeft w:val="0"/>
      <w:marRight w:val="0"/>
      <w:marTop w:val="0"/>
      <w:marBottom w:val="0"/>
      <w:divBdr>
        <w:top w:val="none" w:sz="0" w:space="0" w:color="auto"/>
        <w:left w:val="none" w:sz="0" w:space="0" w:color="auto"/>
        <w:bottom w:val="none" w:sz="0" w:space="0" w:color="auto"/>
        <w:right w:val="none" w:sz="0" w:space="0" w:color="auto"/>
      </w:divBdr>
    </w:div>
    <w:div w:id="1493138677">
      <w:bodyDiv w:val="1"/>
      <w:marLeft w:val="0"/>
      <w:marRight w:val="0"/>
      <w:marTop w:val="0"/>
      <w:marBottom w:val="0"/>
      <w:divBdr>
        <w:top w:val="none" w:sz="0" w:space="0" w:color="auto"/>
        <w:left w:val="none" w:sz="0" w:space="0" w:color="auto"/>
        <w:bottom w:val="none" w:sz="0" w:space="0" w:color="auto"/>
        <w:right w:val="none" w:sz="0" w:space="0" w:color="auto"/>
      </w:divBdr>
    </w:div>
    <w:div w:id="1537696090">
      <w:bodyDiv w:val="1"/>
      <w:marLeft w:val="0"/>
      <w:marRight w:val="0"/>
      <w:marTop w:val="0"/>
      <w:marBottom w:val="0"/>
      <w:divBdr>
        <w:top w:val="none" w:sz="0" w:space="0" w:color="auto"/>
        <w:left w:val="none" w:sz="0" w:space="0" w:color="auto"/>
        <w:bottom w:val="none" w:sz="0" w:space="0" w:color="auto"/>
        <w:right w:val="none" w:sz="0" w:space="0" w:color="auto"/>
      </w:divBdr>
    </w:div>
    <w:div w:id="1668508768">
      <w:bodyDiv w:val="1"/>
      <w:marLeft w:val="0"/>
      <w:marRight w:val="0"/>
      <w:marTop w:val="0"/>
      <w:marBottom w:val="0"/>
      <w:divBdr>
        <w:top w:val="none" w:sz="0" w:space="0" w:color="auto"/>
        <w:left w:val="none" w:sz="0" w:space="0" w:color="auto"/>
        <w:bottom w:val="none" w:sz="0" w:space="0" w:color="auto"/>
        <w:right w:val="none" w:sz="0" w:space="0" w:color="auto"/>
      </w:divBdr>
    </w:div>
    <w:div w:id="1892837675">
      <w:bodyDiv w:val="1"/>
      <w:marLeft w:val="0"/>
      <w:marRight w:val="0"/>
      <w:marTop w:val="0"/>
      <w:marBottom w:val="0"/>
      <w:divBdr>
        <w:top w:val="none" w:sz="0" w:space="0" w:color="auto"/>
        <w:left w:val="none" w:sz="0" w:space="0" w:color="auto"/>
        <w:bottom w:val="none" w:sz="0" w:space="0" w:color="auto"/>
        <w:right w:val="none" w:sz="0" w:space="0" w:color="auto"/>
      </w:divBdr>
    </w:div>
    <w:div w:id="2013100351">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nux Libertine G">
    <w:altName w:val="Cambria"/>
    <w:charset w:val="00"/>
    <w:family w:val="auto"/>
    <w:pitch w:val="variable"/>
  </w:font>
  <w:font w:name="Segoe UI">
    <w:panose1 w:val="020B0502040204020203"/>
    <w:charset w:val="00"/>
    <w:family w:val="swiss"/>
    <w:pitch w:val="variable"/>
    <w:sig w:usb0="E4002EFF" w:usb1="C000E47F" w:usb2="00000009" w:usb3="00000000" w:csb0="000001FF" w:csb1="00000000"/>
  </w:font>
  <w:font w:name="Century Gothic">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0126F6"/>
    <w:rsid w:val="000229A4"/>
    <w:rsid w:val="000C1474"/>
    <w:rsid w:val="000E1894"/>
    <w:rsid w:val="00150AAB"/>
    <w:rsid w:val="00162124"/>
    <w:rsid w:val="00172757"/>
    <w:rsid w:val="001A52D6"/>
    <w:rsid w:val="00230AD8"/>
    <w:rsid w:val="00253D6D"/>
    <w:rsid w:val="00294DD5"/>
    <w:rsid w:val="00385EEC"/>
    <w:rsid w:val="00413451"/>
    <w:rsid w:val="0041441C"/>
    <w:rsid w:val="00493DE0"/>
    <w:rsid w:val="004A4C60"/>
    <w:rsid w:val="004D507E"/>
    <w:rsid w:val="005415D5"/>
    <w:rsid w:val="00663D18"/>
    <w:rsid w:val="00674042"/>
    <w:rsid w:val="0069552B"/>
    <w:rsid w:val="006F60B8"/>
    <w:rsid w:val="007651F5"/>
    <w:rsid w:val="007A658D"/>
    <w:rsid w:val="007E4C32"/>
    <w:rsid w:val="00977BC5"/>
    <w:rsid w:val="00980868"/>
    <w:rsid w:val="00985B59"/>
    <w:rsid w:val="009E42BF"/>
    <w:rsid w:val="00BC4C5D"/>
    <w:rsid w:val="00C0562D"/>
    <w:rsid w:val="00C36682"/>
    <w:rsid w:val="00D140FF"/>
    <w:rsid w:val="00DA4E5D"/>
    <w:rsid w:val="00F223F4"/>
    <w:rsid w:val="00F5051A"/>
    <w:rsid w:val="00F85097"/>
    <w:rsid w:val="00FC1E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5566BFF788545AF99355E874715A2">
    <w:name w:val="C8B5566BFF788545AF99355E874715A2"/>
    <w:rsid w:val="00674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96285BCC9618408B72CD839A8C2E33" ma:contentTypeVersion="14" ma:contentTypeDescription="Create a new document." ma:contentTypeScope="" ma:versionID="9703aee8521490a25e1c83c094bda65d">
  <xsd:schema xmlns:xsd="http://www.w3.org/2001/XMLSchema" xmlns:xs="http://www.w3.org/2001/XMLSchema" xmlns:p="http://schemas.microsoft.com/office/2006/metadata/properties" xmlns:ns2="639c30d1-9da3-478d-9283-3c828138270d" xmlns:ns3="05056eae-ecbd-45aa-a517-9593e7e35360" targetNamespace="http://schemas.microsoft.com/office/2006/metadata/properties" ma:root="true" ma:fieldsID="2847d9cab8a090ffc03d6cb68b128d3c" ns2:_="" ns3:_="">
    <xsd:import namespace="639c30d1-9da3-478d-9283-3c828138270d"/>
    <xsd:import namespace="05056eae-ecbd-45aa-a517-9593e7e353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056eae-ecbd-45aa-a517-9593e7e353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https://nsomerset.sharepoint.com/sites/spt/_layouts/15/DocIdRedir.aspx?ID=SDNSCSPT-815425601-2551</Url>
      <Description>SDNSCSPT-815425601-2551</Description>
    </_dlc_DocIdUrl>
    <_dlc_DocId xmlns="639c30d1-9da3-478d-9283-3c828138270d">SDNSCSPT-815425601-2551</_dlc_DocId>
  </documentManagement>
</p:properties>
</file>

<file path=customXml/itemProps1.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2.xml><?xml version="1.0" encoding="utf-8"?>
<ds:datastoreItem xmlns:ds="http://schemas.openxmlformats.org/officeDocument/2006/customXml" ds:itemID="{21A6B33A-5F97-48B5-926A-CAE6AD35B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05056eae-ecbd-45aa-a517-9593e7e35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F3B53-C183-4FCD-94C3-43B8AB7285A8}">
  <ds:schemaRefs>
    <ds:schemaRef ds:uri="http://schemas.openxmlformats.org/officeDocument/2006/bibliography"/>
  </ds:schemaRefs>
</ds:datastoreItem>
</file>

<file path=customXml/itemProps4.xml><?xml version="1.0" encoding="utf-8"?>
<ds:datastoreItem xmlns:ds="http://schemas.openxmlformats.org/officeDocument/2006/customXml" ds:itemID="{361B7F8F-C360-418C-A53F-EF2C8277D678}">
  <ds:schemaRefs>
    <ds:schemaRef ds:uri="http://schemas.microsoft.com/sharepoint/events"/>
  </ds:schemaRefs>
</ds:datastoreItem>
</file>

<file path=customXml/itemProps5.xml><?xml version="1.0" encoding="utf-8"?>
<ds:datastoreItem xmlns:ds="http://schemas.openxmlformats.org/officeDocument/2006/customXml" ds:itemID="{13EA5396-9D86-49F2-86A7-F7A9A57648A1}">
  <ds:schemaRefs>
    <ds:schemaRef ds:uri="http://schemas.microsoft.com/office/2006/metadata/properties"/>
    <ds:schemaRef ds:uri="http://schemas.microsoft.com/office/infopath/2007/PartnerControls"/>
    <ds:schemaRef ds:uri="639c30d1-9da3-478d-9283-3c828138270d"/>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Pages>
  <Words>7887</Words>
  <Characters>44962</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52744</CharactersWithSpaces>
  <SharedDoc>false</SharedDoc>
  <HLinks>
    <vt:vector size="18" baseType="variant">
      <vt:variant>
        <vt:i4>3604489</vt:i4>
      </vt:variant>
      <vt:variant>
        <vt:i4>6</vt:i4>
      </vt:variant>
      <vt:variant>
        <vt:i4>0</vt:i4>
      </vt:variant>
      <vt:variant>
        <vt:i4>5</vt:i4>
      </vt:variant>
      <vt:variant>
        <vt:lpwstr>mailto:procontractsuppliers@proactis.com</vt:lpwstr>
      </vt:variant>
      <vt:variant>
        <vt:lpwstr/>
      </vt:variant>
      <vt:variant>
        <vt:i4>983125</vt:i4>
      </vt:variant>
      <vt:variant>
        <vt:i4>3</vt:i4>
      </vt:variant>
      <vt:variant>
        <vt:i4>0</vt:i4>
      </vt:variant>
      <vt:variant>
        <vt:i4>5</vt:i4>
      </vt:variant>
      <vt:variant>
        <vt:lpwstr>http://www.supplyingthesouthwest.org.uk/</vt:lpwstr>
      </vt:variant>
      <vt:variant>
        <vt:lpwstr/>
      </vt:variant>
      <vt:variant>
        <vt:i4>4718612</vt:i4>
      </vt:variant>
      <vt:variant>
        <vt:i4>0</vt:i4>
      </vt:variant>
      <vt:variant>
        <vt:i4>0</vt:i4>
      </vt:variant>
      <vt:variant>
        <vt:i4>5</vt:i4>
      </vt:variant>
      <vt:variant>
        <vt:lpwstr>http://www.n-somerset.gov.uk/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cp:lastModifiedBy>Rachel Braund</cp:lastModifiedBy>
  <cp:revision>374</cp:revision>
  <dcterms:created xsi:type="dcterms:W3CDTF">2021-10-05T10:55:00Z</dcterms:created>
  <dcterms:modified xsi:type="dcterms:W3CDTF">2024-06-11T22:03:00Z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0x0101000296285BCC9618408B72CD839A8C2E33</vt:lpwstr>
  </property>
  <property fmtid="{D5CDD505-2E9C-101B-9397-08002B2CF9AE}" pid="3" name="_dlc_DocIdItemGuid">
    <vt:lpwstr>1f3915b2-49c9-45ca-8e61-f17b35494980</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