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BD82" w14:textId="77777777" w:rsidR="004F3BC9" w:rsidRPr="00407A4F" w:rsidRDefault="009C0D05">
      <w:pPr>
        <w:sectPr w:rsidR="004F3BC9" w:rsidRPr="00407A4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sectPr>
      </w:pPr>
      <w:r>
        <w:rPr>
          <w:lang w:eastAsia="en-GB"/>
        </w:rPr>
        <w:pict w14:anchorId="7E19BF10">
          <v:shapetype id="_x0000_t202" coordsize="21600,21600" o:spt="202" path="m,l,21600r21600,l21600,xe">
            <v:stroke joinstyle="miter"/>
            <v:path gradientshapeok="t" o:connecttype="rect"/>
          </v:shapetype>
          <v:shape id="Text Box 10" o:spid="_x0000_s1027" type="#_x0000_t202" style="position:absolute;margin-left:42.45pt;margin-top:144.3pt;width:465.3pt;height:436.5pt;z-index:251658240;visibility:visible;mso-position-horizontal-relative:page;mso-position-vertical-relative:margin;mso-width-relative:margin;mso-height-relative:margin" filled="f" stroked="f">
            <v:textbox style="mso-next-textbox:#Text Box 10">
              <w:txbxContent>
                <w:p w14:paraId="7E19BF22" w14:textId="57E0A373" w:rsidR="003C49A8" w:rsidRPr="007C2F9B" w:rsidRDefault="00627F30">
                  <w:pPr>
                    <w:rPr>
                      <w:rFonts w:cs="Arial"/>
                      <w:b/>
                      <w:color w:val="1F497D" w:themeColor="text2"/>
                      <w:sz w:val="80"/>
                      <w:szCs w:val="80"/>
                    </w:rPr>
                  </w:pPr>
                  <w:r w:rsidRPr="00627F30">
                    <w:rPr>
                      <w:rFonts w:cs="Arial"/>
                      <w:b/>
                      <w:color w:val="1F497D" w:themeColor="text2"/>
                      <w:sz w:val="80"/>
                      <w:szCs w:val="80"/>
                    </w:rPr>
                    <w:t>TfL 95727</w:t>
                  </w:r>
                  <w:r w:rsidR="00F34A9B">
                    <w:rPr>
                      <w:rFonts w:cs="Arial"/>
                      <w:b/>
                      <w:color w:val="1F497D" w:themeColor="text2"/>
                      <w:sz w:val="80"/>
                      <w:szCs w:val="80"/>
                    </w:rPr>
                    <w:t xml:space="preserve"> </w:t>
                  </w:r>
                  <w:r w:rsidR="003C49A8" w:rsidRPr="007C2F9B">
                    <w:rPr>
                      <w:rFonts w:cs="Arial"/>
                      <w:b/>
                      <w:color w:val="1F497D" w:themeColor="text2"/>
                      <w:sz w:val="80"/>
                      <w:szCs w:val="80"/>
                    </w:rPr>
                    <w:t>Market Sounding Questionnaire:</w:t>
                  </w:r>
                </w:p>
                <w:p w14:paraId="7E19BF23" w14:textId="77777777" w:rsidR="003C49A8" w:rsidRPr="007C2F9B" w:rsidRDefault="003C49A8" w:rsidP="00705DA1">
                  <w:pPr>
                    <w:rPr>
                      <w:rFonts w:cs="Arial"/>
                      <w:b/>
                      <w:color w:val="1F497D" w:themeColor="text2"/>
                      <w:sz w:val="80"/>
                      <w:szCs w:val="80"/>
                    </w:rPr>
                  </w:pPr>
                </w:p>
                <w:p w14:paraId="7E19BF24" w14:textId="61903F4B" w:rsidR="003C49A8" w:rsidRPr="00705DA1" w:rsidRDefault="00F33445" w:rsidP="00705DA1">
                  <w:pPr>
                    <w:rPr>
                      <w:rFonts w:cs="Arial"/>
                      <w:color w:val="1F497D" w:themeColor="text2"/>
                      <w:sz w:val="80"/>
                      <w:szCs w:val="80"/>
                    </w:rPr>
                  </w:pPr>
                  <w:r>
                    <w:rPr>
                      <w:rFonts w:cs="Arial"/>
                      <w:b/>
                      <w:color w:val="1F497D" w:themeColor="text2"/>
                      <w:sz w:val="80"/>
                      <w:szCs w:val="80"/>
                    </w:rPr>
                    <w:t xml:space="preserve">TfL </w:t>
                  </w:r>
                  <w:r w:rsidR="00A20E7E">
                    <w:rPr>
                      <w:rFonts w:cs="Arial"/>
                      <w:b/>
                      <w:color w:val="1F497D" w:themeColor="text2"/>
                      <w:sz w:val="80"/>
                      <w:szCs w:val="80"/>
                    </w:rPr>
                    <w:t>Steps into Work Programme</w:t>
                  </w:r>
                  <w:r w:rsidR="00746A59">
                    <w:rPr>
                      <w:rFonts w:cs="Arial"/>
                      <w:b/>
                      <w:color w:val="1F497D" w:themeColor="text2"/>
                      <w:sz w:val="80"/>
                      <w:szCs w:val="80"/>
                    </w:rPr>
                    <w:t xml:space="preserve">: </w:t>
                  </w:r>
                  <w:r w:rsidR="00053977">
                    <w:rPr>
                      <w:rFonts w:cs="Arial"/>
                      <w:b/>
                      <w:color w:val="1F497D" w:themeColor="text2"/>
                      <w:sz w:val="80"/>
                      <w:szCs w:val="80"/>
                    </w:rPr>
                    <w:t xml:space="preserve">Supported </w:t>
                  </w:r>
                  <w:r w:rsidR="00C24E9D">
                    <w:rPr>
                      <w:rFonts w:cs="Arial"/>
                      <w:b/>
                      <w:color w:val="1F497D" w:themeColor="text2"/>
                      <w:sz w:val="80"/>
                      <w:szCs w:val="80"/>
                    </w:rPr>
                    <w:t>Internship</w:t>
                  </w:r>
                  <w:r w:rsidR="00053977">
                    <w:rPr>
                      <w:rFonts w:cs="Arial"/>
                      <w:b/>
                      <w:color w:val="1F497D" w:themeColor="text2"/>
                      <w:sz w:val="80"/>
                      <w:szCs w:val="80"/>
                    </w:rPr>
                    <w:t xml:space="preserve"> Provision </w:t>
                  </w:r>
                </w:p>
                <w:p w14:paraId="7E19BF25" w14:textId="77777777" w:rsidR="003C49A8" w:rsidRPr="00705DA1" w:rsidRDefault="003C49A8">
                  <w:pPr>
                    <w:rPr>
                      <w:rFonts w:cs="Arial"/>
                      <w:color w:val="1F497D" w:themeColor="text2"/>
                      <w:sz w:val="80"/>
                      <w:szCs w:val="80"/>
                    </w:rPr>
                  </w:pPr>
                </w:p>
              </w:txbxContent>
            </v:textbox>
            <w10:wrap anchorx="page" anchory="margin"/>
          </v:shape>
        </w:pict>
      </w:r>
    </w:p>
    <w:p w14:paraId="7E19BD83" w14:textId="77777777" w:rsidR="004F3BC9" w:rsidRPr="00407A4F" w:rsidRDefault="00F67EBF" w:rsidP="00A211A3">
      <w:pPr>
        <w:pStyle w:val="Heading10"/>
        <w:numPr>
          <w:ilvl w:val="0"/>
          <w:numId w:val="2"/>
        </w:numPr>
        <w:shd w:val="clear" w:color="auto" w:fill="FFFFFF" w:themeFill="background1"/>
        <w:ind w:left="0"/>
        <w:rPr>
          <w:rFonts w:ascii="NJFont Book" w:hAnsi="NJFont Book"/>
          <w:sz w:val="24"/>
          <w:szCs w:val="24"/>
          <w:u w:val="none"/>
        </w:rPr>
      </w:pPr>
      <w:r w:rsidRPr="00407A4F">
        <w:rPr>
          <w:rFonts w:ascii="NJFont Book" w:hAnsi="NJFont Book"/>
          <w:sz w:val="24"/>
          <w:szCs w:val="24"/>
          <w:u w:val="none"/>
        </w:rPr>
        <w:lastRenderedPageBreak/>
        <w:t>Introduction</w:t>
      </w:r>
    </w:p>
    <w:p w14:paraId="7E19BD84" w14:textId="0AD0EAAA" w:rsidR="004F3BC9" w:rsidRPr="00407A4F" w:rsidRDefault="00F67EBF" w:rsidP="006630DE">
      <w:pPr>
        <w:pStyle w:val="Questions"/>
        <w:numPr>
          <w:ilvl w:val="1"/>
          <w:numId w:val="2"/>
        </w:numPr>
        <w:ind w:left="567" w:hanging="567"/>
        <w:jc w:val="both"/>
      </w:pPr>
      <w:r w:rsidRPr="00407A4F">
        <w:t>This Market Sounding Questionnaire (MSQ) is issued by Transport for London (TfL)</w:t>
      </w:r>
      <w:r w:rsidR="00746A59" w:rsidRPr="00407A4F">
        <w:t>.</w:t>
      </w:r>
      <w:r w:rsidRPr="00407A4F">
        <w:t xml:space="preserve"> </w:t>
      </w:r>
      <w:r w:rsidR="00746A59" w:rsidRPr="00407A4F">
        <w:t>I</w:t>
      </w:r>
      <w:r w:rsidRPr="00407A4F">
        <w:t xml:space="preserve">t seeks to obtain market feedback in relation to the </w:t>
      </w:r>
      <w:r w:rsidR="00650287" w:rsidRPr="00407A4F">
        <w:t xml:space="preserve">design, </w:t>
      </w:r>
      <w:r w:rsidR="004B3C1F" w:rsidRPr="00407A4F">
        <w:t xml:space="preserve">delivery and management of </w:t>
      </w:r>
      <w:r w:rsidR="007624A5" w:rsidRPr="00407A4F">
        <w:t xml:space="preserve">supported </w:t>
      </w:r>
      <w:r w:rsidR="00C24E9D" w:rsidRPr="00407A4F">
        <w:t>internship</w:t>
      </w:r>
      <w:r w:rsidR="007624A5" w:rsidRPr="00407A4F">
        <w:t xml:space="preserve"> </w:t>
      </w:r>
      <w:r w:rsidR="00504FC4" w:rsidRPr="00407A4F">
        <w:t xml:space="preserve">provision </w:t>
      </w:r>
      <w:r w:rsidR="003F2288" w:rsidRPr="00407A4F">
        <w:t>for</w:t>
      </w:r>
      <w:r w:rsidR="00504FC4" w:rsidRPr="00407A4F">
        <w:t xml:space="preserve"> </w:t>
      </w:r>
      <w:r w:rsidR="007624A5" w:rsidRPr="00407A4F">
        <w:t xml:space="preserve">the </w:t>
      </w:r>
      <w:r w:rsidR="0060353F" w:rsidRPr="00407A4F">
        <w:t>Step</w:t>
      </w:r>
      <w:r w:rsidR="00F25659" w:rsidRPr="00407A4F">
        <w:t>s into Work</w:t>
      </w:r>
      <w:r w:rsidR="003F2288" w:rsidRPr="00407A4F">
        <w:t xml:space="preserve"> programme</w:t>
      </w:r>
      <w:r w:rsidRPr="00407A4F">
        <w:t xml:space="preserve">. </w:t>
      </w:r>
      <w:r w:rsidR="00DC69CA" w:rsidRPr="00407A4F">
        <w:t>The</w:t>
      </w:r>
      <w:r w:rsidRPr="00407A4F">
        <w:t xml:space="preserve"> primary focus</w:t>
      </w:r>
      <w:r w:rsidR="00DC69CA" w:rsidRPr="00407A4F">
        <w:t xml:space="preserve"> of the MSQ</w:t>
      </w:r>
      <w:r w:rsidRPr="00407A4F">
        <w:t xml:space="preserve"> is to better understand</w:t>
      </w:r>
      <w:r w:rsidR="0083620C" w:rsidRPr="00407A4F">
        <w:t xml:space="preserve"> </w:t>
      </w:r>
      <w:r w:rsidRPr="00407A4F">
        <w:t>market/supplier appetite, capacity and capability, as well as perceived risks and opportunities.</w:t>
      </w:r>
    </w:p>
    <w:p w14:paraId="7E19BD85" w14:textId="77777777" w:rsidR="004F3BC9" w:rsidRPr="00407A4F" w:rsidRDefault="00F67EBF" w:rsidP="006630DE">
      <w:pPr>
        <w:pStyle w:val="Heading10"/>
        <w:numPr>
          <w:ilvl w:val="0"/>
          <w:numId w:val="2"/>
        </w:numPr>
        <w:ind w:left="0"/>
        <w:rPr>
          <w:rFonts w:ascii="NJFont Book" w:hAnsi="NJFont Book"/>
          <w:sz w:val="24"/>
          <w:szCs w:val="24"/>
          <w:u w:val="none"/>
        </w:rPr>
      </w:pPr>
      <w:r w:rsidRPr="00407A4F">
        <w:rPr>
          <w:rFonts w:ascii="NJFont Book" w:hAnsi="NJFont Book"/>
          <w:sz w:val="24"/>
          <w:szCs w:val="24"/>
          <w:u w:val="none"/>
        </w:rPr>
        <w:t>Feedback Request</w:t>
      </w:r>
    </w:p>
    <w:p w14:paraId="7E19BD86" w14:textId="77777777" w:rsidR="004F3BC9" w:rsidRPr="00407A4F" w:rsidRDefault="00F67EBF" w:rsidP="006630DE">
      <w:pPr>
        <w:pStyle w:val="Questions"/>
        <w:numPr>
          <w:ilvl w:val="1"/>
          <w:numId w:val="2"/>
        </w:numPr>
        <w:ind w:left="567" w:hanging="567"/>
        <w:jc w:val="both"/>
      </w:pPr>
      <w:r w:rsidRPr="00407A4F">
        <w:t>Feedback is requested in relation to the proposals described within this document. Your feedback is important as it will allow views from the market to inform the development and finalisation of the procurement strategy.</w:t>
      </w:r>
    </w:p>
    <w:p w14:paraId="30DE431C" w14:textId="1C2350D2" w:rsidR="0056374E" w:rsidRPr="0056374E" w:rsidRDefault="00F67EBF" w:rsidP="006630DE">
      <w:pPr>
        <w:pStyle w:val="Questions"/>
        <w:numPr>
          <w:ilvl w:val="1"/>
          <w:numId w:val="2"/>
        </w:numPr>
        <w:ind w:left="567" w:hanging="567"/>
        <w:jc w:val="both"/>
      </w:pPr>
      <w:r w:rsidRPr="00407A4F">
        <w:t xml:space="preserve">TfL would greatly appreciate your feedback in the form of a response to the questionnaire in Section 4. </w:t>
      </w:r>
      <w:r w:rsidRPr="00407A4F">
        <w:rPr>
          <w:b/>
        </w:rPr>
        <w:t>Please send your responses</w:t>
      </w:r>
      <w:r w:rsidR="00BF047C" w:rsidRPr="00407A4F">
        <w:rPr>
          <w:b/>
        </w:rPr>
        <w:t xml:space="preserve"> via the </w:t>
      </w:r>
      <w:r w:rsidR="009C0D05" w:rsidRPr="00407A4F">
        <w:rPr>
          <w:b/>
        </w:rPr>
        <w:t>ProContract</w:t>
      </w:r>
      <w:r w:rsidR="00BF047C" w:rsidRPr="00407A4F">
        <w:rPr>
          <w:b/>
        </w:rPr>
        <w:t xml:space="preserve"> portal</w:t>
      </w:r>
      <w:r w:rsidR="0056374E">
        <w:rPr>
          <w:b/>
        </w:rPr>
        <w:t>:</w:t>
      </w:r>
    </w:p>
    <w:p w14:paraId="67AA822B" w14:textId="18388A98" w:rsidR="0056374E" w:rsidRDefault="0056374E" w:rsidP="0056374E">
      <w:pPr>
        <w:pStyle w:val="Questions"/>
        <w:ind w:left="567"/>
        <w:jc w:val="both"/>
        <w:rPr>
          <w:b/>
        </w:rPr>
      </w:pPr>
      <w:hyperlink r:id="rId17" w:history="1">
        <w:r w:rsidRPr="001F0DC3">
          <w:rPr>
            <w:rStyle w:val="Hyperlink"/>
            <w:b/>
          </w:rPr>
          <w:t>https://procontract.due-north.com</w:t>
        </w:r>
      </w:hyperlink>
    </w:p>
    <w:p w14:paraId="7E19BD87" w14:textId="3DDF0769" w:rsidR="004F3BC9" w:rsidRPr="00407A4F" w:rsidRDefault="00F67EBF" w:rsidP="0056374E">
      <w:pPr>
        <w:pStyle w:val="Questions"/>
        <w:ind w:left="567"/>
        <w:jc w:val="both"/>
      </w:pPr>
      <w:r w:rsidRPr="00407A4F">
        <w:rPr>
          <w:b/>
        </w:rPr>
        <w:t xml:space="preserve"> </w:t>
      </w:r>
      <w:r w:rsidR="0056374E">
        <w:rPr>
          <w:b/>
        </w:rPr>
        <w:t>or</w:t>
      </w:r>
    </w:p>
    <w:p w14:paraId="7E19BD88" w14:textId="6F24C59C" w:rsidR="004F3BC9" w:rsidRPr="00407A4F" w:rsidRDefault="00F67EBF" w:rsidP="00A211A3">
      <w:pPr>
        <w:pStyle w:val="Questions"/>
        <w:spacing w:before="0"/>
        <w:ind w:firstLine="720"/>
        <w:jc w:val="both"/>
      </w:pPr>
      <w:r w:rsidRPr="00407A4F">
        <w:rPr>
          <w:b/>
        </w:rPr>
        <w:t>Name:</w:t>
      </w:r>
      <w:r w:rsidRPr="00407A4F">
        <w:t xml:space="preserve"> </w:t>
      </w:r>
      <w:r w:rsidR="007031E3" w:rsidRPr="00407A4F">
        <w:t>Janny Graves</w:t>
      </w:r>
    </w:p>
    <w:p w14:paraId="7E19BD89" w14:textId="51A379CF" w:rsidR="004F3BC9" w:rsidRPr="00407A4F" w:rsidRDefault="00F67EBF" w:rsidP="00A211A3">
      <w:pPr>
        <w:pStyle w:val="Questions"/>
        <w:spacing w:before="0"/>
        <w:ind w:firstLine="720"/>
        <w:jc w:val="both"/>
      </w:pPr>
      <w:r w:rsidRPr="00407A4F">
        <w:rPr>
          <w:b/>
        </w:rPr>
        <w:t>E-mail:</w:t>
      </w:r>
      <w:r w:rsidRPr="00407A4F">
        <w:t xml:space="preserve"> </w:t>
      </w:r>
      <w:r w:rsidR="007031E3" w:rsidRPr="00407A4F">
        <w:t>jannygraves@tfl.gov.uk</w:t>
      </w:r>
    </w:p>
    <w:p w14:paraId="7E19BD8A" w14:textId="52C5CED1" w:rsidR="004F3BC9" w:rsidRPr="00407A4F" w:rsidRDefault="00DC69CA" w:rsidP="00A211A3">
      <w:pPr>
        <w:pStyle w:val="Questions"/>
        <w:spacing w:before="0"/>
        <w:ind w:firstLine="720"/>
        <w:jc w:val="both"/>
      </w:pPr>
      <w:r w:rsidRPr="00407A4F">
        <w:rPr>
          <w:b/>
        </w:rPr>
        <w:t>Email Subject Title</w:t>
      </w:r>
      <w:r w:rsidR="00F67EBF" w:rsidRPr="00407A4F">
        <w:rPr>
          <w:b/>
        </w:rPr>
        <w:t>:</w:t>
      </w:r>
      <w:r w:rsidR="00F67EBF" w:rsidRPr="00407A4F">
        <w:t xml:space="preserve"> </w:t>
      </w:r>
      <w:r w:rsidRPr="00407A4F">
        <w:t>[Insert Name of Your Organisation]</w:t>
      </w:r>
      <w:r w:rsidR="004F0D37" w:rsidRPr="00407A4F">
        <w:t xml:space="preserve"> Steps into Work MSQ</w:t>
      </w:r>
    </w:p>
    <w:p w14:paraId="7E19BD8B" w14:textId="646E043C" w:rsidR="004F3BC9" w:rsidRPr="00407A4F" w:rsidRDefault="00F67EBF" w:rsidP="006630DE">
      <w:pPr>
        <w:pStyle w:val="Questions"/>
        <w:numPr>
          <w:ilvl w:val="1"/>
          <w:numId w:val="2"/>
        </w:numPr>
        <w:ind w:left="567" w:hanging="567"/>
        <w:jc w:val="both"/>
      </w:pPr>
      <w:bookmarkStart w:id="0" w:name="_Toc388449434"/>
      <w:bookmarkStart w:id="1" w:name="_Toc388449435"/>
      <w:bookmarkStart w:id="2" w:name="_Toc388449553"/>
      <w:bookmarkStart w:id="3" w:name="_Toc388617403"/>
      <w:bookmarkStart w:id="4" w:name="_Toc453059631"/>
      <w:bookmarkStart w:id="5" w:name="_Toc453059664"/>
      <w:bookmarkStart w:id="6" w:name="_Toc453061085"/>
      <w:bookmarkStart w:id="7" w:name="_Toc453061572"/>
      <w:bookmarkStart w:id="8" w:name="_Toc454370977"/>
      <w:r w:rsidRPr="00407A4F">
        <w:t>The feedback that we receive will be reviewed, analysed and will be taken into account in finalising the</w:t>
      </w:r>
      <w:r w:rsidR="00FF1D12" w:rsidRPr="00407A4F">
        <w:t xml:space="preserve"> </w:t>
      </w:r>
      <w:r w:rsidRPr="00407A4F">
        <w:t>procurement</w:t>
      </w:r>
      <w:r w:rsidR="00A211A3" w:rsidRPr="00407A4F">
        <w:t xml:space="preserve"> of </w:t>
      </w:r>
      <w:r w:rsidR="006536A2">
        <w:t xml:space="preserve">a </w:t>
      </w:r>
      <w:r w:rsidR="004644E7">
        <w:t>s</w:t>
      </w:r>
      <w:r w:rsidR="00166043" w:rsidRPr="00407A4F">
        <w:t xml:space="preserve">upported </w:t>
      </w:r>
      <w:r w:rsidR="004644E7">
        <w:t>i</w:t>
      </w:r>
      <w:r w:rsidR="00C24E9D" w:rsidRPr="00407A4F">
        <w:t>nternships</w:t>
      </w:r>
      <w:r w:rsidR="004644E7">
        <w:t xml:space="preserve"> delivery</w:t>
      </w:r>
      <w:r w:rsidR="00060203" w:rsidRPr="00407A4F">
        <w:t xml:space="preserve"> </w:t>
      </w:r>
      <w:r w:rsidR="00746A59" w:rsidRPr="00407A4F">
        <w:t>partner</w:t>
      </w:r>
      <w:r w:rsidR="00166043" w:rsidRPr="00407A4F">
        <w:t>(s)</w:t>
      </w:r>
      <w:r w:rsidR="003C2E0F" w:rsidRPr="00407A4F">
        <w:t xml:space="preserve"> for </w:t>
      </w:r>
      <w:r w:rsidR="00166043" w:rsidRPr="00407A4F">
        <w:t>Steps into Work</w:t>
      </w:r>
      <w:r w:rsidRPr="00407A4F">
        <w:t>. Responses will be trea</w:t>
      </w:r>
      <w:r w:rsidR="00FC3EB5" w:rsidRPr="00407A4F">
        <w:t xml:space="preserve">ted confidentially and </w:t>
      </w:r>
      <w:r w:rsidR="00501606" w:rsidRPr="00407A4F">
        <w:t>will not be shared externally outside of</w:t>
      </w:r>
      <w:r w:rsidR="00FC3EB5" w:rsidRPr="00407A4F">
        <w:t xml:space="preserve"> TfL</w:t>
      </w:r>
      <w:r w:rsidR="004B3C1F" w:rsidRPr="00407A4F">
        <w:t xml:space="preserve"> and GLA</w:t>
      </w:r>
      <w:r w:rsidRPr="00407A4F">
        <w:t xml:space="preserve">. </w:t>
      </w:r>
    </w:p>
    <w:p w14:paraId="4A6E85A3" w14:textId="77777777" w:rsidR="00861857" w:rsidRDefault="00F67EBF" w:rsidP="00861857">
      <w:pPr>
        <w:pStyle w:val="Questions"/>
        <w:numPr>
          <w:ilvl w:val="1"/>
          <w:numId w:val="2"/>
        </w:numPr>
        <w:shd w:val="clear" w:color="auto" w:fill="FFFFFF" w:themeFill="background1"/>
        <w:ind w:left="567" w:hanging="567"/>
        <w:jc w:val="both"/>
        <w:rPr>
          <w:b/>
          <w:bCs/>
        </w:rPr>
      </w:pPr>
      <w:r w:rsidRPr="00407A4F">
        <w:t xml:space="preserve">For your feedback to be taken into account, </w:t>
      </w:r>
      <w:r w:rsidRPr="2444B4E3">
        <w:rPr>
          <w:b/>
          <w:bCs/>
        </w:rPr>
        <w:t>your completed MSQ must be received by</w:t>
      </w:r>
      <w:bookmarkEnd w:id="0"/>
      <w:r w:rsidR="00DC69CA" w:rsidRPr="2444B4E3">
        <w:rPr>
          <w:b/>
          <w:bCs/>
        </w:rPr>
        <w:t xml:space="preserve"> </w:t>
      </w:r>
    </w:p>
    <w:p w14:paraId="7E19BD8C" w14:textId="76C96F1E" w:rsidR="008F4C5C" w:rsidRPr="009C0D05" w:rsidRDefault="00816154" w:rsidP="00861857">
      <w:pPr>
        <w:pStyle w:val="Questions"/>
        <w:ind w:left="567"/>
        <w:jc w:val="both"/>
        <w:rPr>
          <w:b/>
          <w:bCs/>
          <w:color w:val="0070C0"/>
        </w:rPr>
      </w:pPr>
      <w:r w:rsidRPr="009C0D05">
        <w:rPr>
          <w:b/>
          <w:bCs/>
          <w:color w:val="0070C0"/>
        </w:rPr>
        <w:t>12:</w:t>
      </w:r>
      <w:r w:rsidR="00861857" w:rsidRPr="009C0D05">
        <w:rPr>
          <w:b/>
          <w:bCs/>
          <w:color w:val="0070C0"/>
        </w:rPr>
        <w:t xml:space="preserve">00 </w:t>
      </w:r>
      <w:r w:rsidRPr="009C0D05">
        <w:rPr>
          <w:b/>
          <w:bCs/>
          <w:color w:val="0070C0"/>
        </w:rPr>
        <w:t xml:space="preserve">Noon </w:t>
      </w:r>
      <w:r w:rsidR="00783D33" w:rsidRPr="009C0D05">
        <w:rPr>
          <w:b/>
          <w:bCs/>
          <w:color w:val="0070C0"/>
        </w:rPr>
        <w:t>Monday 17</w:t>
      </w:r>
      <w:r w:rsidR="00783D33" w:rsidRPr="009C0D05">
        <w:rPr>
          <w:b/>
          <w:bCs/>
          <w:color w:val="0070C0"/>
          <w:vertAlign w:val="superscript"/>
        </w:rPr>
        <w:t>th</w:t>
      </w:r>
      <w:r w:rsidR="00783D33" w:rsidRPr="009C0D05">
        <w:rPr>
          <w:b/>
          <w:bCs/>
          <w:color w:val="0070C0"/>
        </w:rPr>
        <w:t xml:space="preserve"> May 2021 </w:t>
      </w:r>
    </w:p>
    <w:p w14:paraId="7E19BD8D" w14:textId="77777777" w:rsidR="004F3BC9" w:rsidRPr="00407A4F" w:rsidRDefault="00F67EBF" w:rsidP="006630DE">
      <w:pPr>
        <w:pStyle w:val="Heading10"/>
        <w:numPr>
          <w:ilvl w:val="0"/>
          <w:numId w:val="2"/>
        </w:numPr>
        <w:ind w:left="0"/>
        <w:rPr>
          <w:rFonts w:ascii="NJFont Book" w:hAnsi="NJFont Book"/>
          <w:sz w:val="24"/>
          <w:szCs w:val="24"/>
          <w:u w:val="none"/>
        </w:rPr>
      </w:pPr>
      <w:r w:rsidRPr="00407A4F">
        <w:rPr>
          <w:rFonts w:ascii="NJFont Book" w:hAnsi="NJFont Book"/>
          <w:sz w:val="24"/>
          <w:szCs w:val="24"/>
          <w:u w:val="none"/>
        </w:rPr>
        <w:t>Proposals for Consideration and Feedback</w:t>
      </w:r>
      <w:bookmarkEnd w:id="1"/>
      <w:bookmarkEnd w:id="2"/>
      <w:bookmarkEnd w:id="3"/>
      <w:bookmarkEnd w:id="4"/>
      <w:bookmarkEnd w:id="5"/>
      <w:bookmarkEnd w:id="6"/>
      <w:bookmarkEnd w:id="7"/>
      <w:bookmarkEnd w:id="8"/>
    </w:p>
    <w:p w14:paraId="7E19BD8E" w14:textId="77777777" w:rsidR="004F3BC9" w:rsidRPr="00407A4F" w:rsidRDefault="00AE0210">
      <w:pPr>
        <w:pStyle w:val="Mini-heading"/>
        <w:ind w:firstLine="360"/>
        <w:rPr>
          <w:u w:val="none"/>
        </w:rPr>
      </w:pPr>
      <w:bookmarkStart w:id="9" w:name="_Toc453058850"/>
      <w:bookmarkStart w:id="10" w:name="_Toc453059079"/>
      <w:bookmarkStart w:id="11" w:name="_Toc453059290"/>
      <w:bookmarkStart w:id="12" w:name="_Toc453059562"/>
      <w:bookmarkStart w:id="13" w:name="_Toc453059633"/>
      <w:bookmarkStart w:id="14" w:name="_Toc453059666"/>
      <w:bookmarkStart w:id="15" w:name="_Toc453061087"/>
      <w:bookmarkStart w:id="16" w:name="_Toc453061574"/>
      <w:r w:rsidRPr="00407A4F">
        <w:rPr>
          <w:u w:val="none"/>
        </w:rPr>
        <w:t xml:space="preserve">Background to the </w:t>
      </w:r>
      <w:r w:rsidR="0083620C" w:rsidRPr="00407A4F">
        <w:rPr>
          <w:u w:val="none"/>
        </w:rPr>
        <w:t>project</w:t>
      </w:r>
      <w:r w:rsidR="008A45E9" w:rsidRPr="00407A4F">
        <w:rPr>
          <w:u w:val="none"/>
        </w:rPr>
        <w:t xml:space="preserve"> </w:t>
      </w:r>
    </w:p>
    <w:p w14:paraId="7E19BD8F" w14:textId="77777777" w:rsidR="004F3BC9" w:rsidRPr="00407A4F" w:rsidRDefault="004F3BC9" w:rsidP="006630DE">
      <w:pPr>
        <w:pStyle w:val="ListParagraph"/>
        <w:numPr>
          <w:ilvl w:val="0"/>
          <w:numId w:val="3"/>
        </w:numPr>
        <w:spacing w:after="120"/>
        <w:contextualSpacing w:val="0"/>
        <w:rPr>
          <w:vanish/>
          <w:highlight w:val="darkGray"/>
        </w:rPr>
      </w:pPr>
    </w:p>
    <w:p w14:paraId="7E19BD90" w14:textId="77777777" w:rsidR="0018688E" w:rsidRPr="00407A4F" w:rsidRDefault="0018688E" w:rsidP="006630DE">
      <w:pPr>
        <w:pStyle w:val="ListParagraph"/>
        <w:widowControl w:val="0"/>
        <w:numPr>
          <w:ilvl w:val="0"/>
          <w:numId w:val="10"/>
        </w:numPr>
        <w:rPr>
          <w:vanish/>
          <w:highlight w:val="darkGray"/>
        </w:rPr>
      </w:pPr>
      <w:bookmarkStart w:id="17" w:name="_Toc453058855"/>
      <w:bookmarkStart w:id="18" w:name="_Toc453059084"/>
      <w:bookmarkStart w:id="19" w:name="_Toc453059295"/>
      <w:bookmarkStart w:id="20" w:name="_Toc453059567"/>
      <w:bookmarkStart w:id="21" w:name="_Toc453059638"/>
      <w:bookmarkStart w:id="22" w:name="_Toc453059671"/>
      <w:bookmarkStart w:id="23" w:name="_Toc453061091"/>
      <w:bookmarkStart w:id="24" w:name="_Toc453061578"/>
      <w:bookmarkEnd w:id="9"/>
      <w:bookmarkEnd w:id="10"/>
      <w:bookmarkEnd w:id="11"/>
      <w:bookmarkEnd w:id="12"/>
      <w:bookmarkEnd w:id="13"/>
      <w:bookmarkEnd w:id="14"/>
      <w:bookmarkEnd w:id="15"/>
      <w:bookmarkEnd w:id="16"/>
    </w:p>
    <w:p w14:paraId="7E19BD91" w14:textId="77777777" w:rsidR="0018688E" w:rsidRPr="00407A4F" w:rsidRDefault="0018688E" w:rsidP="006630DE">
      <w:pPr>
        <w:pStyle w:val="ListParagraph"/>
        <w:widowControl w:val="0"/>
        <w:numPr>
          <w:ilvl w:val="0"/>
          <w:numId w:val="10"/>
        </w:numPr>
        <w:rPr>
          <w:vanish/>
          <w:highlight w:val="darkGray"/>
        </w:rPr>
      </w:pPr>
    </w:p>
    <w:p w14:paraId="0CED1DA7" w14:textId="305069C7" w:rsidR="00A972EA" w:rsidRPr="00407A4F" w:rsidRDefault="00746A59" w:rsidP="008F767D">
      <w:pPr>
        <w:pStyle w:val="ListParagraph"/>
        <w:widowControl w:val="0"/>
        <w:numPr>
          <w:ilvl w:val="0"/>
          <w:numId w:val="10"/>
        </w:numPr>
        <w:ind w:left="360" w:right="57"/>
      </w:pPr>
      <w:r w:rsidRPr="00407A4F">
        <w:t>T</w:t>
      </w:r>
      <w:r w:rsidR="006E2A3E" w:rsidRPr="00407A4F">
        <w:t>ransport for London’</w:t>
      </w:r>
      <w:r w:rsidR="00A972EA" w:rsidRPr="00407A4F">
        <w:t xml:space="preserve">s employability programmes provide work readiness skills and opens doors to employment to some of the most disadvantaged groups in society. Individuals who fall into these groups have been disproportionately impacted by the current pandemic and now face even greater barriers to employment.  The employability programmes are currently undergoing a redesign to </w:t>
      </w:r>
      <w:r w:rsidR="00C872B2" w:rsidRPr="00407A4F">
        <w:t>better support</w:t>
      </w:r>
      <w:r w:rsidR="00A972EA" w:rsidRPr="00407A4F">
        <w:t xml:space="preserve"> those that most need it, through partnerships with charities, delivery partners and business stakeholders</w:t>
      </w:r>
      <w:r w:rsidR="00C872B2" w:rsidRPr="00407A4F">
        <w:t>.</w:t>
      </w:r>
    </w:p>
    <w:p w14:paraId="7F9740E4" w14:textId="77777777" w:rsidR="00A972EA" w:rsidRPr="00407A4F" w:rsidRDefault="00A972EA" w:rsidP="00A972EA">
      <w:pPr>
        <w:ind w:left="360"/>
      </w:pPr>
    </w:p>
    <w:p w14:paraId="68A177FE" w14:textId="11697466" w:rsidR="00A972EA" w:rsidRPr="00407A4F" w:rsidRDefault="00A972EA" w:rsidP="00A972EA">
      <w:pPr>
        <w:ind w:left="360"/>
      </w:pPr>
      <w:r w:rsidRPr="00407A4F">
        <w:t xml:space="preserve">Steps into Work is one of TfL’s employability programmes. It consists of three rotational unpaid work placements across TfL, its partners (such as the Greater London Authority) or its supply chain. </w:t>
      </w:r>
      <w:r w:rsidR="00BB0C28" w:rsidRPr="00407A4F">
        <w:t>The current model for Steps into work</w:t>
      </w:r>
      <w:r w:rsidR="00DB04A8" w:rsidRPr="00407A4F">
        <w:t xml:space="preserve"> </w:t>
      </w:r>
      <w:r w:rsidR="00BB60AC" w:rsidRPr="00407A4F">
        <w:t>also supports l</w:t>
      </w:r>
      <w:r w:rsidRPr="00407A4F">
        <w:t xml:space="preserve">earners </w:t>
      </w:r>
      <w:r w:rsidR="00BB60AC" w:rsidRPr="00407A4F">
        <w:t>to</w:t>
      </w:r>
      <w:r w:rsidRPr="00407A4F">
        <w:t xml:space="preserve"> achiev</w:t>
      </w:r>
      <w:r w:rsidR="00BB60AC" w:rsidRPr="00407A4F">
        <w:t>e</w:t>
      </w:r>
      <w:r w:rsidRPr="00407A4F">
        <w:t xml:space="preserve"> a </w:t>
      </w:r>
      <w:r w:rsidR="00BB60AC" w:rsidRPr="00407A4F">
        <w:t xml:space="preserve">BTEC </w:t>
      </w:r>
      <w:r w:rsidR="00E615A4" w:rsidRPr="00407A4F">
        <w:t>Work Skills</w:t>
      </w:r>
      <w:r w:rsidR="00BB60AC" w:rsidRPr="00407A4F">
        <w:t xml:space="preserve"> l</w:t>
      </w:r>
      <w:r w:rsidRPr="00407A4F">
        <w:t xml:space="preserve">evel 1 qualification. </w:t>
      </w:r>
    </w:p>
    <w:p w14:paraId="15852D35" w14:textId="77777777" w:rsidR="00A972EA" w:rsidRPr="00407A4F" w:rsidRDefault="00A972EA" w:rsidP="00A972EA">
      <w:pPr>
        <w:ind w:left="360"/>
      </w:pPr>
    </w:p>
    <w:p w14:paraId="31240D3E" w14:textId="77777777" w:rsidR="00A972EA" w:rsidRPr="00407A4F" w:rsidRDefault="00A972EA" w:rsidP="00A972EA">
      <w:pPr>
        <w:ind w:left="360"/>
      </w:pPr>
      <w:r w:rsidRPr="00407A4F">
        <w:t>Steps into Work is open to individuals:</w:t>
      </w:r>
    </w:p>
    <w:p w14:paraId="4F1CC5D6" w14:textId="77777777" w:rsidR="00A972EA" w:rsidRPr="00407A4F" w:rsidRDefault="00A972EA" w:rsidP="00A972EA">
      <w:pPr>
        <w:ind w:left="360"/>
      </w:pPr>
    </w:p>
    <w:p w14:paraId="1DDE7311" w14:textId="03B2DC96" w:rsidR="00A972EA" w:rsidRPr="00407A4F" w:rsidRDefault="00A972EA" w:rsidP="008E351C">
      <w:pPr>
        <w:pStyle w:val="ListParagraph"/>
        <w:numPr>
          <w:ilvl w:val="0"/>
          <w:numId w:val="32"/>
        </w:numPr>
      </w:pPr>
      <w:r w:rsidRPr="00407A4F">
        <w:t xml:space="preserve">aged 16 and above </w:t>
      </w:r>
    </w:p>
    <w:p w14:paraId="79F12239" w14:textId="5FB5247E" w:rsidR="00A972EA" w:rsidRPr="00407A4F" w:rsidRDefault="00A972EA" w:rsidP="008E351C">
      <w:pPr>
        <w:pStyle w:val="ListParagraph"/>
        <w:numPr>
          <w:ilvl w:val="0"/>
          <w:numId w:val="32"/>
        </w:numPr>
      </w:pPr>
      <w:r w:rsidRPr="00407A4F">
        <w:t xml:space="preserve">with a mild to moderate learning disability and/or those on the autism spectrum </w:t>
      </w:r>
    </w:p>
    <w:p w14:paraId="08E591C4" w14:textId="77777777" w:rsidR="008E351C" w:rsidRPr="00407A4F" w:rsidRDefault="00A972EA" w:rsidP="008E351C">
      <w:pPr>
        <w:pStyle w:val="ListParagraph"/>
        <w:numPr>
          <w:ilvl w:val="0"/>
          <w:numId w:val="32"/>
        </w:numPr>
      </w:pPr>
      <w:r w:rsidRPr="00407A4F">
        <w:t xml:space="preserve">with little-to-no work experience </w:t>
      </w:r>
    </w:p>
    <w:p w14:paraId="1B4137C1" w14:textId="70A51CC9" w:rsidR="000F5C5A" w:rsidRPr="00407A4F" w:rsidRDefault="00A972EA" w:rsidP="008E351C">
      <w:pPr>
        <w:pStyle w:val="ListParagraph"/>
        <w:numPr>
          <w:ilvl w:val="0"/>
          <w:numId w:val="32"/>
        </w:numPr>
      </w:pPr>
      <w:r w:rsidRPr="00407A4F">
        <w:t>who aspire to gain paid employment upon completion of the pro</w:t>
      </w:r>
      <w:bookmarkStart w:id="25" w:name="_GoBack"/>
      <w:bookmarkEnd w:id="25"/>
      <w:r w:rsidRPr="00407A4F">
        <w:t>gramme</w:t>
      </w:r>
    </w:p>
    <w:p w14:paraId="3753F4A1" w14:textId="77777777" w:rsidR="00712FA4" w:rsidRPr="00407A4F" w:rsidRDefault="00712FA4" w:rsidP="00746A59">
      <w:pPr>
        <w:pStyle w:val="ListParagraph"/>
      </w:pPr>
    </w:p>
    <w:p w14:paraId="7E19BD96" w14:textId="77777777" w:rsidR="00CF24A2" w:rsidRPr="00407A4F" w:rsidRDefault="00E873C0" w:rsidP="0018688E">
      <w:pPr>
        <w:widowControl w:val="0"/>
        <w:rPr>
          <w:b/>
        </w:rPr>
      </w:pPr>
      <w:bookmarkStart w:id="26" w:name="1.1.2._The_DLR_currently_experiences_an_"/>
      <w:bookmarkEnd w:id="26"/>
      <w:r w:rsidRPr="00407A4F">
        <w:t xml:space="preserve">3.2. </w:t>
      </w:r>
      <w:r w:rsidR="00F45A09" w:rsidRPr="00407A4F">
        <w:rPr>
          <w:b/>
        </w:rPr>
        <w:t>Overview Information</w:t>
      </w:r>
      <w:r w:rsidR="00B908A8" w:rsidRPr="00407A4F">
        <w:rPr>
          <w:b/>
        </w:rPr>
        <w:t>:</w:t>
      </w:r>
    </w:p>
    <w:p w14:paraId="22B518E3" w14:textId="77777777" w:rsidR="002C0B48" w:rsidRPr="00407A4F" w:rsidRDefault="002C0B48" w:rsidP="002C0B48">
      <w:pPr>
        <w:pStyle w:val="Submissionheading2"/>
        <w:numPr>
          <w:ilvl w:val="1"/>
          <w:numId w:val="0"/>
        </w:numPr>
        <w:spacing w:before="120" w:after="200"/>
        <w:ind w:left="720"/>
        <w:jc w:val="both"/>
        <w:rPr>
          <w:rFonts w:ascii="NJFont Book" w:eastAsiaTheme="minorEastAsia" w:hAnsi="NJFont Book" w:cstheme="minorBidi"/>
          <w:bCs w:val="0"/>
          <w:color w:val="auto"/>
        </w:rPr>
      </w:pPr>
      <w:r w:rsidRPr="00407A4F">
        <w:rPr>
          <w:rFonts w:ascii="NJFont Book" w:eastAsiaTheme="minorEastAsia" w:hAnsi="NJFont Book" w:cstheme="minorBidi"/>
          <w:bCs w:val="0"/>
          <w:color w:val="auto"/>
        </w:rPr>
        <w:t xml:space="preserve">Steps into Work supports transitions from education to employment, providing opportunities to learn in a business environment with the aim for learners to progress into sustainable paid employment within 12 months of completing the programme. </w:t>
      </w:r>
    </w:p>
    <w:p w14:paraId="7E19BD97" w14:textId="77777777" w:rsidR="00386178" w:rsidRPr="00407A4F" w:rsidRDefault="00386178" w:rsidP="008C57F3">
      <w:pPr>
        <w:widowControl w:val="0"/>
        <w:ind w:left="1440"/>
        <w:rPr>
          <w:b/>
        </w:rPr>
      </w:pPr>
    </w:p>
    <w:p w14:paraId="7E19BD99" w14:textId="3086DD11" w:rsidR="008E6A98" w:rsidRPr="00407A4F" w:rsidRDefault="00BF2763" w:rsidP="008C57F3">
      <w:pPr>
        <w:widowControl w:val="0"/>
        <w:ind w:left="1440"/>
        <w:rPr>
          <w:b/>
          <w:bCs/>
        </w:rPr>
      </w:pPr>
      <w:r w:rsidRPr="008C57F3">
        <w:t>3.2.1</w:t>
      </w:r>
      <w:r>
        <w:rPr>
          <w:b/>
          <w:bCs/>
        </w:rPr>
        <w:t xml:space="preserve"> </w:t>
      </w:r>
      <w:r w:rsidR="00407A4F">
        <w:rPr>
          <w:b/>
          <w:bCs/>
        </w:rPr>
        <w:t>C</w:t>
      </w:r>
      <w:r w:rsidR="00F65102" w:rsidRPr="00407A4F">
        <w:rPr>
          <w:b/>
          <w:bCs/>
        </w:rPr>
        <w:t xml:space="preserve">urrent </w:t>
      </w:r>
      <w:r>
        <w:rPr>
          <w:b/>
          <w:bCs/>
        </w:rPr>
        <w:t>structure</w:t>
      </w:r>
      <w:r w:rsidR="1184AFC2" w:rsidRPr="00407A4F">
        <w:rPr>
          <w:b/>
          <w:bCs/>
        </w:rPr>
        <w:t xml:space="preserve"> </w:t>
      </w:r>
      <w:r w:rsidR="00C9513E" w:rsidRPr="00407A4F">
        <w:rPr>
          <w:b/>
          <w:bCs/>
        </w:rPr>
        <w:t xml:space="preserve">of the </w:t>
      </w:r>
      <w:r w:rsidR="00CB6B46" w:rsidRPr="00407A4F">
        <w:rPr>
          <w:b/>
          <w:bCs/>
        </w:rPr>
        <w:t xml:space="preserve">Steps into Work </w:t>
      </w:r>
      <w:r w:rsidR="00C9513E" w:rsidRPr="00407A4F">
        <w:rPr>
          <w:b/>
          <w:bCs/>
        </w:rPr>
        <w:t>programme</w:t>
      </w:r>
      <w:r w:rsidR="00386178" w:rsidRPr="00407A4F">
        <w:rPr>
          <w:b/>
          <w:bCs/>
        </w:rPr>
        <w:t>:</w:t>
      </w:r>
    </w:p>
    <w:p w14:paraId="40BDF299" w14:textId="77777777" w:rsidR="00036471" w:rsidRPr="00407A4F" w:rsidRDefault="00036471" w:rsidP="008C57F3">
      <w:pPr>
        <w:widowControl w:val="0"/>
        <w:ind w:left="1440"/>
        <w:rPr>
          <w:highlight w:val="darkGray"/>
        </w:rPr>
      </w:pPr>
    </w:p>
    <w:p w14:paraId="572369BF" w14:textId="7B8493E9" w:rsidR="00A323F7" w:rsidRPr="00407A4F" w:rsidRDefault="004B6F76" w:rsidP="008C57F3">
      <w:pPr>
        <w:pStyle w:val="ListParagraph"/>
        <w:widowControl w:val="0"/>
        <w:numPr>
          <w:ilvl w:val="0"/>
          <w:numId w:val="11"/>
        </w:numPr>
        <w:ind w:left="2160"/>
        <w:rPr>
          <w:rFonts w:eastAsia="NJFont Book" w:cs="NJFont Book"/>
        </w:rPr>
      </w:pPr>
      <w:r w:rsidRPr="00407A4F">
        <w:rPr>
          <w:bCs/>
        </w:rPr>
        <w:t xml:space="preserve">Level 1 </w:t>
      </w:r>
      <w:r w:rsidR="0025019B" w:rsidRPr="00407A4F">
        <w:rPr>
          <w:bCs/>
        </w:rPr>
        <w:t>academic</w:t>
      </w:r>
      <w:r w:rsidRPr="00407A4F">
        <w:rPr>
          <w:bCs/>
        </w:rPr>
        <w:t xml:space="preserve"> </w:t>
      </w:r>
      <w:r w:rsidR="2EF6C5FD" w:rsidRPr="00407A4F">
        <w:t xml:space="preserve">BTEC </w:t>
      </w:r>
      <w:r w:rsidR="44D285AC" w:rsidRPr="00407A4F">
        <w:rPr>
          <w:color w:val="000000" w:themeColor="text1"/>
        </w:rPr>
        <w:t>work skills</w:t>
      </w:r>
      <w:r w:rsidR="44D285AC" w:rsidRPr="00407A4F">
        <w:t xml:space="preserve"> </w:t>
      </w:r>
      <w:r w:rsidR="0025019B" w:rsidRPr="00407A4F">
        <w:rPr>
          <w:bCs/>
        </w:rPr>
        <w:t xml:space="preserve">qualification </w:t>
      </w:r>
      <w:r w:rsidR="29A8B034" w:rsidRPr="00407A4F">
        <w:t>provided by an educational partner</w:t>
      </w:r>
      <w:r w:rsidR="0025019B" w:rsidRPr="00407A4F">
        <w:t xml:space="preserve"> </w:t>
      </w:r>
    </w:p>
    <w:p w14:paraId="1AB613FB" w14:textId="67AF87DF" w:rsidR="00636F93" w:rsidRPr="00407A4F" w:rsidRDefault="00CB6B46" w:rsidP="008C57F3">
      <w:pPr>
        <w:pStyle w:val="ListParagraph"/>
        <w:widowControl w:val="0"/>
        <w:numPr>
          <w:ilvl w:val="0"/>
          <w:numId w:val="11"/>
        </w:numPr>
        <w:ind w:left="2160"/>
        <w:rPr>
          <w:rFonts w:eastAsia="NJFont Book" w:cs="NJFont Book"/>
          <w:b/>
          <w:bCs/>
        </w:rPr>
      </w:pPr>
      <w:r w:rsidRPr="00407A4F">
        <w:t>3 s</w:t>
      </w:r>
      <w:r w:rsidR="00565866" w:rsidRPr="00407A4F">
        <w:t>upported</w:t>
      </w:r>
      <w:r w:rsidR="000C16AB" w:rsidRPr="00407A4F">
        <w:t>,</w:t>
      </w:r>
      <w:r w:rsidR="00565866" w:rsidRPr="00407A4F">
        <w:t xml:space="preserve"> </w:t>
      </w:r>
      <w:r w:rsidR="29685952" w:rsidRPr="00407A4F">
        <w:t>unpaid work-placements</w:t>
      </w:r>
      <w:r w:rsidR="00565866" w:rsidRPr="00407A4F">
        <w:t xml:space="preserve"> </w:t>
      </w:r>
      <w:r w:rsidR="009D34E6">
        <w:t xml:space="preserve">across TfL </w:t>
      </w:r>
    </w:p>
    <w:p w14:paraId="35F1B776" w14:textId="7F74D598" w:rsidR="39C71462" w:rsidRPr="009D34E6" w:rsidRDefault="009D34E6" w:rsidP="009D34E6">
      <w:pPr>
        <w:pStyle w:val="ListParagraph"/>
        <w:widowControl w:val="0"/>
        <w:numPr>
          <w:ilvl w:val="0"/>
          <w:numId w:val="11"/>
        </w:numPr>
        <w:ind w:left="2160"/>
        <w:rPr>
          <w:rFonts w:eastAsia="NJFont Book" w:cs="NJFont Book"/>
          <w:b/>
          <w:bCs/>
        </w:rPr>
      </w:pPr>
      <w:r w:rsidRPr="00407A4F">
        <w:t>job coaching</w:t>
      </w:r>
      <w:r w:rsidR="00365103">
        <w:t>,</w:t>
      </w:r>
      <w:r w:rsidR="00DB7BDE">
        <w:t xml:space="preserve"> on work-placement</w:t>
      </w:r>
      <w:r w:rsidR="009E1F07">
        <w:t xml:space="preserve"> and u</w:t>
      </w:r>
      <w:r w:rsidR="0A8D20CE" w:rsidRPr="00407A4F">
        <w:t xml:space="preserve">p to </w:t>
      </w:r>
      <w:r w:rsidR="0A8D20CE">
        <w:t>12</w:t>
      </w:r>
      <w:r w:rsidR="0A8D20CE" w:rsidRPr="00407A4F">
        <w:t xml:space="preserve"> months post programme support in</w:t>
      </w:r>
      <w:r w:rsidR="009E1F07">
        <w:t>to sustainable</w:t>
      </w:r>
      <w:r w:rsidR="0A8D20CE" w:rsidRPr="00407A4F">
        <w:t xml:space="preserve"> paid employment</w:t>
      </w:r>
      <w:r w:rsidR="00365103">
        <w:t>,</w:t>
      </w:r>
      <w:r w:rsidR="00C651BC">
        <w:t xml:space="preserve"> delivered by a</w:t>
      </w:r>
      <w:r w:rsidR="00AF4597">
        <w:t xml:space="preserve"> supported internship provider</w:t>
      </w:r>
    </w:p>
    <w:p w14:paraId="0989946C" w14:textId="1AB6F196" w:rsidR="00407A4F" w:rsidRPr="00407A4F" w:rsidRDefault="00407A4F" w:rsidP="008C57F3">
      <w:pPr>
        <w:widowControl w:val="0"/>
        <w:ind w:left="720"/>
        <w:rPr>
          <w:b/>
          <w:bCs/>
        </w:rPr>
      </w:pPr>
    </w:p>
    <w:p w14:paraId="775EC4EE" w14:textId="77777777" w:rsidR="00407A4F" w:rsidRPr="00407A4F" w:rsidRDefault="00407A4F" w:rsidP="008C57F3">
      <w:pPr>
        <w:widowControl w:val="0"/>
        <w:ind w:left="720"/>
        <w:rPr>
          <w:b/>
          <w:bCs/>
        </w:rPr>
      </w:pPr>
    </w:p>
    <w:p w14:paraId="00EADC05" w14:textId="2E996DC7" w:rsidR="00407A4F" w:rsidRPr="00407A4F" w:rsidRDefault="008C57F3" w:rsidP="008C57F3">
      <w:pPr>
        <w:pStyle w:val="ListParagraph"/>
        <w:ind w:left="1440"/>
        <w:rPr>
          <w:b/>
          <w:bCs/>
        </w:rPr>
      </w:pPr>
      <w:r w:rsidRPr="008C57F3">
        <w:t>3.2.2</w:t>
      </w:r>
      <w:r>
        <w:rPr>
          <w:b/>
          <w:bCs/>
        </w:rPr>
        <w:t xml:space="preserve"> </w:t>
      </w:r>
      <w:r w:rsidR="00407A4F" w:rsidRPr="00407A4F">
        <w:rPr>
          <w:b/>
          <w:bCs/>
        </w:rPr>
        <w:t>Current</w:t>
      </w:r>
      <w:r w:rsidR="003756C2">
        <w:rPr>
          <w:b/>
          <w:bCs/>
        </w:rPr>
        <w:t xml:space="preserve"> performance of</w:t>
      </w:r>
      <w:r w:rsidR="00407A4F" w:rsidRPr="00407A4F">
        <w:rPr>
          <w:b/>
          <w:bCs/>
        </w:rPr>
        <w:t xml:space="preserve"> Steps into Work programme Objectives</w:t>
      </w:r>
    </w:p>
    <w:p w14:paraId="4D075E8B" w14:textId="77777777" w:rsidR="00407A4F" w:rsidRPr="00407A4F" w:rsidRDefault="00407A4F" w:rsidP="008C57F3">
      <w:pPr>
        <w:pStyle w:val="ListParagraph"/>
        <w:ind w:left="1440"/>
        <w:rPr>
          <w:b/>
          <w:bCs/>
        </w:rPr>
      </w:pPr>
    </w:p>
    <w:p w14:paraId="2EC2D337" w14:textId="723C81E4" w:rsidR="00407A4F" w:rsidRPr="00407A4F" w:rsidRDefault="00407A4F" w:rsidP="008C57F3">
      <w:pPr>
        <w:pStyle w:val="ListParagraph"/>
        <w:numPr>
          <w:ilvl w:val="0"/>
          <w:numId w:val="27"/>
        </w:numPr>
        <w:ind w:left="2160"/>
      </w:pPr>
      <w:r w:rsidRPr="00407A4F">
        <w:t>9</w:t>
      </w:r>
      <w:r w:rsidR="003756C2">
        <w:t>9</w:t>
      </w:r>
      <w:r w:rsidRPr="00407A4F">
        <w:t>% of students who start</w:t>
      </w:r>
      <w:r w:rsidR="003756C2">
        <w:t>ed</w:t>
      </w:r>
      <w:r w:rsidRPr="00407A4F">
        <w:t xml:space="preserve"> the SiW programme complete</w:t>
      </w:r>
      <w:r w:rsidR="003756C2">
        <w:t>d</w:t>
      </w:r>
      <w:r w:rsidRPr="00407A4F">
        <w:t xml:space="preserve"> the qualification: BTEC Certificate in Work Skills (Level 1)</w:t>
      </w:r>
    </w:p>
    <w:p w14:paraId="032DA652" w14:textId="40AABB55" w:rsidR="00407A4F" w:rsidRPr="00407A4F" w:rsidRDefault="00945629" w:rsidP="008C57F3">
      <w:pPr>
        <w:pStyle w:val="ListParagraph"/>
        <w:numPr>
          <w:ilvl w:val="0"/>
          <w:numId w:val="27"/>
        </w:numPr>
        <w:ind w:left="2160"/>
      </w:pPr>
      <w:r>
        <w:t>91</w:t>
      </w:r>
      <w:r w:rsidR="00407A4F" w:rsidRPr="00407A4F">
        <w:t xml:space="preserve">% of </w:t>
      </w:r>
      <w:r>
        <w:t>programme al</w:t>
      </w:r>
      <w:r w:rsidR="00360AF1">
        <w:t>umni</w:t>
      </w:r>
      <w:r w:rsidR="00407A4F" w:rsidRPr="00407A4F">
        <w:t xml:space="preserve"> are in Education, Employment or Training within 6 months of leaving the programme</w:t>
      </w:r>
    </w:p>
    <w:p w14:paraId="09525A41" w14:textId="4C6AC092" w:rsidR="00407A4F" w:rsidRPr="00407A4F" w:rsidRDefault="00425CB2" w:rsidP="008C57F3">
      <w:pPr>
        <w:pStyle w:val="ListParagraph"/>
        <w:numPr>
          <w:ilvl w:val="0"/>
          <w:numId w:val="27"/>
        </w:numPr>
        <w:ind w:left="2160"/>
      </w:pPr>
      <w:r>
        <w:t>Since, 2016, 76</w:t>
      </w:r>
      <w:r w:rsidR="00407A4F" w:rsidRPr="00407A4F">
        <w:t xml:space="preserve">% of the students are in paid employment </w:t>
      </w:r>
    </w:p>
    <w:p w14:paraId="1FB298C5" w14:textId="4B4542BE" w:rsidR="00407A4F" w:rsidRDefault="00415ACB" w:rsidP="008C57F3">
      <w:pPr>
        <w:pStyle w:val="ListParagraph"/>
        <w:numPr>
          <w:ilvl w:val="0"/>
          <w:numId w:val="27"/>
        </w:numPr>
        <w:ind w:left="2160"/>
      </w:pPr>
      <w:r>
        <w:t>59</w:t>
      </w:r>
      <w:r w:rsidR="00407A4F" w:rsidRPr="00407A4F">
        <w:t>% of students on the programme experience increased confidence in their employability after each work experience rotation</w:t>
      </w:r>
    </w:p>
    <w:p w14:paraId="3B1E6165" w14:textId="0A2E4396" w:rsidR="009E7517" w:rsidRPr="00407A4F" w:rsidRDefault="009E7517" w:rsidP="008C57F3">
      <w:pPr>
        <w:pStyle w:val="ListParagraph"/>
        <w:numPr>
          <w:ilvl w:val="0"/>
          <w:numId w:val="27"/>
        </w:numPr>
        <w:ind w:left="2160"/>
      </w:pPr>
      <w:r>
        <w:t xml:space="preserve">36% of programme alumni </w:t>
      </w:r>
      <w:r w:rsidR="00F7067D">
        <w:t>are now working for TfL</w:t>
      </w:r>
    </w:p>
    <w:p w14:paraId="219B7A43" w14:textId="5384A279" w:rsidR="00407A4F" w:rsidRPr="00407A4F" w:rsidRDefault="00407A4F" w:rsidP="008C57F3">
      <w:pPr>
        <w:pStyle w:val="ListParagraph"/>
        <w:numPr>
          <w:ilvl w:val="0"/>
          <w:numId w:val="27"/>
        </w:numPr>
        <w:ind w:left="2160"/>
      </w:pPr>
      <w:r w:rsidRPr="00407A4F">
        <w:t>TfL staff attitudes towards people with disabilities, in particular people with learning disabilities, improve</w:t>
      </w:r>
      <w:r w:rsidR="009E7517">
        <w:t>d</w:t>
      </w:r>
      <w:r w:rsidRPr="00407A4F">
        <w:t xml:space="preserve"> after hosting a student</w:t>
      </w:r>
    </w:p>
    <w:p w14:paraId="64AE14C2" w14:textId="36E68DF1" w:rsidR="00407A4F" w:rsidRPr="00407A4F" w:rsidRDefault="00407A4F" w:rsidP="008C57F3">
      <w:pPr>
        <w:pStyle w:val="ListParagraph"/>
        <w:numPr>
          <w:ilvl w:val="0"/>
          <w:numId w:val="27"/>
        </w:numPr>
        <w:ind w:left="2160"/>
      </w:pPr>
      <w:r w:rsidRPr="00407A4F">
        <w:t>Hosting a Steps into Work student provide</w:t>
      </w:r>
      <w:r w:rsidR="009E7517">
        <w:t>d</w:t>
      </w:r>
      <w:r w:rsidRPr="00407A4F">
        <w:t xml:space="preserve"> development opportunities for placement managers and buddie</w:t>
      </w:r>
      <w:r w:rsidR="007031C3">
        <w:t>s</w:t>
      </w:r>
    </w:p>
    <w:p w14:paraId="1019F531" w14:textId="77777777" w:rsidR="00407A4F" w:rsidRPr="00407A4F" w:rsidRDefault="00407A4F" w:rsidP="00407A4F">
      <w:pPr>
        <w:widowControl w:val="0"/>
        <w:rPr>
          <w:b/>
          <w:bCs/>
        </w:rPr>
      </w:pPr>
    </w:p>
    <w:p w14:paraId="7E19BDA2" w14:textId="77777777" w:rsidR="008E6A98" w:rsidRPr="00407A4F" w:rsidRDefault="00825773" w:rsidP="008C4F35">
      <w:pPr>
        <w:widowControl w:val="0"/>
        <w:spacing w:before="240" w:after="240"/>
      </w:pPr>
      <w:bookmarkStart w:id="27" w:name="1.1.3._The_DLR_also_experiences_an_avera"/>
      <w:bookmarkEnd w:id="27"/>
      <w:r w:rsidRPr="00407A4F">
        <w:t>3.3.</w:t>
      </w:r>
      <w:r w:rsidR="00F45A09" w:rsidRPr="00407A4F">
        <w:t xml:space="preserve"> </w:t>
      </w:r>
      <w:r w:rsidR="00F45A09" w:rsidRPr="00407A4F">
        <w:rPr>
          <w:b/>
        </w:rPr>
        <w:t>Interfaces</w:t>
      </w:r>
      <w:r w:rsidR="008E6A98" w:rsidRPr="00407A4F">
        <w:t>:</w:t>
      </w:r>
    </w:p>
    <w:p w14:paraId="7E19BDA3" w14:textId="1D3CF09E" w:rsidR="00F45A09" w:rsidRPr="00407A4F" w:rsidRDefault="00DF264F" w:rsidP="00F45A09">
      <w:pPr>
        <w:pStyle w:val="ListParagraph"/>
        <w:widowControl w:val="0"/>
        <w:numPr>
          <w:ilvl w:val="0"/>
          <w:numId w:val="21"/>
        </w:numPr>
      </w:pPr>
      <w:r w:rsidRPr="00407A4F">
        <w:t xml:space="preserve">External: </w:t>
      </w:r>
      <w:r w:rsidR="00036471" w:rsidRPr="00407A4F">
        <w:t xml:space="preserve">Greater London Authority and City Hall </w:t>
      </w:r>
    </w:p>
    <w:p w14:paraId="7E19BDA4" w14:textId="666F96F1" w:rsidR="00576CC4" w:rsidRPr="00407A4F" w:rsidRDefault="00576CC4" w:rsidP="00F45A09">
      <w:pPr>
        <w:pStyle w:val="ListParagraph"/>
        <w:widowControl w:val="0"/>
        <w:numPr>
          <w:ilvl w:val="0"/>
          <w:numId w:val="21"/>
        </w:numPr>
      </w:pPr>
      <w:r w:rsidRPr="00407A4F">
        <w:t>Internal</w:t>
      </w:r>
      <w:r w:rsidR="00DC599A" w:rsidRPr="00407A4F">
        <w:t>: K</w:t>
      </w:r>
      <w:r w:rsidR="00DF264F" w:rsidRPr="00407A4F">
        <w:t xml:space="preserve">ey individuals </w:t>
      </w:r>
      <w:r w:rsidR="003C2E0F" w:rsidRPr="00407A4F">
        <w:t>in TfL</w:t>
      </w:r>
      <w:r w:rsidR="00B71E2A" w:rsidRPr="00407A4F">
        <w:t xml:space="preserve">’s </w:t>
      </w:r>
      <w:r w:rsidR="00D57461" w:rsidRPr="00407A4F">
        <w:t xml:space="preserve">Diversity, Inclusion and Talent </w:t>
      </w:r>
      <w:r w:rsidR="4637F522" w:rsidRPr="00407A4F">
        <w:t>function</w:t>
      </w:r>
      <w:r w:rsidR="00D57461" w:rsidRPr="00407A4F">
        <w:t xml:space="preserve"> and placement </w:t>
      </w:r>
      <w:r w:rsidR="00650E3C" w:rsidRPr="00407A4F">
        <w:t xml:space="preserve">managers. </w:t>
      </w:r>
    </w:p>
    <w:p w14:paraId="7E19BDA5" w14:textId="77777777" w:rsidR="00E71202" w:rsidRPr="00407A4F" w:rsidRDefault="00825773" w:rsidP="008C4F35">
      <w:pPr>
        <w:widowControl w:val="0"/>
        <w:spacing w:before="240" w:after="240"/>
      </w:pPr>
      <w:bookmarkStart w:id="28" w:name="1.1.4._Instances_such_as_trespassing_on_"/>
      <w:bookmarkEnd w:id="28"/>
      <w:r w:rsidRPr="00407A4F">
        <w:t>3.4.</w:t>
      </w:r>
      <w:r w:rsidR="0083620C" w:rsidRPr="00407A4F">
        <w:t xml:space="preserve"> </w:t>
      </w:r>
      <w:r w:rsidR="00576CC4" w:rsidRPr="00407A4F">
        <w:rPr>
          <w:b/>
        </w:rPr>
        <w:t>Proposed Programme</w:t>
      </w:r>
      <w:r w:rsidR="00A42149" w:rsidRPr="00407A4F">
        <w:rPr>
          <w:b/>
        </w:rPr>
        <w:t xml:space="preserve"> (subject to change)</w:t>
      </w:r>
      <w:r w:rsidR="00576CC4" w:rsidRPr="00407A4F">
        <w:rPr>
          <w:b/>
        </w:rPr>
        <w:t>:</w:t>
      </w:r>
      <w:r w:rsidR="008E6A98" w:rsidRPr="00407A4F">
        <w:t xml:space="preserve"> </w:t>
      </w:r>
    </w:p>
    <w:tbl>
      <w:tblPr>
        <w:tblStyle w:val="TableGrid"/>
        <w:tblW w:w="0" w:type="auto"/>
        <w:tblLayout w:type="fixed"/>
        <w:tblLook w:val="04A0" w:firstRow="1" w:lastRow="0" w:firstColumn="1" w:lastColumn="0" w:noHBand="0" w:noVBand="1"/>
      </w:tblPr>
      <w:tblGrid>
        <w:gridCol w:w="1384"/>
        <w:gridCol w:w="1559"/>
        <w:gridCol w:w="6521"/>
      </w:tblGrid>
      <w:tr w:rsidR="00C03AE6" w:rsidRPr="00407A4F" w14:paraId="7E19BDAA" w14:textId="77777777" w:rsidTr="009C0D05">
        <w:tc>
          <w:tcPr>
            <w:tcW w:w="1384" w:type="dxa"/>
            <w:shd w:val="clear" w:color="auto" w:fill="8DB3E2" w:themeFill="text2" w:themeFillTint="66"/>
          </w:tcPr>
          <w:p w14:paraId="7E19BDA6" w14:textId="77777777" w:rsidR="00C03AE6" w:rsidRPr="00407A4F" w:rsidRDefault="00C03AE6" w:rsidP="00A46EF1">
            <w:pPr>
              <w:widowControl w:val="0"/>
              <w:rPr>
                <w:b/>
              </w:rPr>
            </w:pPr>
            <w:r w:rsidRPr="00407A4F">
              <w:rPr>
                <w:b/>
              </w:rPr>
              <w:t>Indicative</w:t>
            </w:r>
          </w:p>
          <w:p w14:paraId="7E19BDA7" w14:textId="77777777" w:rsidR="00C03AE6" w:rsidRPr="00407A4F" w:rsidRDefault="00C03AE6" w:rsidP="00A46EF1">
            <w:pPr>
              <w:widowControl w:val="0"/>
              <w:rPr>
                <w:b/>
              </w:rPr>
            </w:pPr>
            <w:r w:rsidRPr="00407A4F">
              <w:rPr>
                <w:b/>
              </w:rPr>
              <w:t>Timeframes</w:t>
            </w:r>
          </w:p>
        </w:tc>
        <w:tc>
          <w:tcPr>
            <w:tcW w:w="1559" w:type="dxa"/>
            <w:shd w:val="clear" w:color="auto" w:fill="8DB3E2" w:themeFill="text2" w:themeFillTint="66"/>
          </w:tcPr>
          <w:p w14:paraId="7E19BDA8" w14:textId="77777777" w:rsidR="00C03AE6" w:rsidRPr="00407A4F" w:rsidRDefault="00C03AE6" w:rsidP="008E6A98">
            <w:pPr>
              <w:widowControl w:val="0"/>
              <w:rPr>
                <w:b/>
              </w:rPr>
            </w:pPr>
            <w:r w:rsidRPr="00407A4F">
              <w:rPr>
                <w:b/>
              </w:rPr>
              <w:t>Project Phase</w:t>
            </w:r>
          </w:p>
        </w:tc>
        <w:tc>
          <w:tcPr>
            <w:tcW w:w="6521" w:type="dxa"/>
            <w:shd w:val="clear" w:color="auto" w:fill="8DB3E2" w:themeFill="text2" w:themeFillTint="66"/>
          </w:tcPr>
          <w:p w14:paraId="7E19BDA9" w14:textId="77777777" w:rsidR="00C03AE6" w:rsidRPr="00407A4F" w:rsidRDefault="00C03AE6" w:rsidP="008E6A98">
            <w:pPr>
              <w:widowControl w:val="0"/>
              <w:rPr>
                <w:b/>
              </w:rPr>
            </w:pPr>
            <w:r w:rsidRPr="00407A4F">
              <w:rPr>
                <w:b/>
              </w:rPr>
              <w:t xml:space="preserve">Key Deliverables </w:t>
            </w:r>
          </w:p>
        </w:tc>
      </w:tr>
      <w:tr w:rsidR="00C03AE6" w:rsidRPr="00407A4F" w14:paraId="7E19BDAE" w14:textId="77777777" w:rsidTr="00A3240D">
        <w:tc>
          <w:tcPr>
            <w:tcW w:w="1384" w:type="dxa"/>
          </w:tcPr>
          <w:p w14:paraId="7E19BDAB" w14:textId="04E4BC8B" w:rsidR="00C03AE6" w:rsidRPr="00407A4F" w:rsidRDefault="00EE0C57" w:rsidP="00A00731">
            <w:pPr>
              <w:widowControl w:val="0"/>
            </w:pPr>
            <w:r>
              <w:t>July</w:t>
            </w:r>
            <w:r w:rsidR="00EC02E8">
              <w:t xml:space="preserve"> 2021</w:t>
            </w:r>
          </w:p>
        </w:tc>
        <w:tc>
          <w:tcPr>
            <w:tcW w:w="1559" w:type="dxa"/>
          </w:tcPr>
          <w:p w14:paraId="7E19BDAC" w14:textId="77777777" w:rsidR="00C03AE6" w:rsidRPr="00407A4F" w:rsidRDefault="00C03AE6" w:rsidP="008E6A98">
            <w:pPr>
              <w:widowControl w:val="0"/>
            </w:pPr>
            <w:r w:rsidRPr="00407A4F">
              <w:t>Tender</w:t>
            </w:r>
          </w:p>
        </w:tc>
        <w:tc>
          <w:tcPr>
            <w:tcW w:w="6521" w:type="dxa"/>
          </w:tcPr>
          <w:p w14:paraId="7E19BDAD" w14:textId="77777777" w:rsidR="00C03AE6" w:rsidRPr="00407A4F" w:rsidRDefault="00C03AE6" w:rsidP="008E6A98">
            <w:pPr>
              <w:widowControl w:val="0"/>
            </w:pPr>
            <w:r w:rsidRPr="00407A4F">
              <w:t>Contract Awarded</w:t>
            </w:r>
          </w:p>
        </w:tc>
      </w:tr>
      <w:tr w:rsidR="00C03AE6" w:rsidRPr="00407A4F" w14:paraId="7E19BDB2" w14:textId="77777777" w:rsidTr="00A3240D">
        <w:tc>
          <w:tcPr>
            <w:tcW w:w="1384" w:type="dxa"/>
          </w:tcPr>
          <w:p w14:paraId="7E19BDAF" w14:textId="63302051" w:rsidR="00C03AE6" w:rsidRPr="00407A4F" w:rsidRDefault="000B2554" w:rsidP="00A50CFE">
            <w:pPr>
              <w:widowControl w:val="0"/>
            </w:pPr>
            <w:r>
              <w:t>July 2021</w:t>
            </w:r>
          </w:p>
        </w:tc>
        <w:tc>
          <w:tcPr>
            <w:tcW w:w="1559" w:type="dxa"/>
          </w:tcPr>
          <w:p w14:paraId="7E19BDB0" w14:textId="77777777" w:rsidR="00C03AE6" w:rsidRPr="00407A4F" w:rsidRDefault="00890E3E" w:rsidP="00890E3E">
            <w:pPr>
              <w:widowControl w:val="0"/>
            </w:pPr>
            <w:r w:rsidRPr="00407A4F">
              <w:t>Design and Development</w:t>
            </w:r>
          </w:p>
        </w:tc>
        <w:tc>
          <w:tcPr>
            <w:tcW w:w="6521" w:type="dxa"/>
          </w:tcPr>
          <w:p w14:paraId="7E19BDB1" w14:textId="77777777" w:rsidR="00C03AE6" w:rsidRPr="00407A4F" w:rsidRDefault="007131EB" w:rsidP="007131EB">
            <w:pPr>
              <w:widowControl w:val="0"/>
            </w:pPr>
            <w:r w:rsidRPr="00407A4F">
              <w:t>Programme sign-off</w:t>
            </w:r>
          </w:p>
        </w:tc>
      </w:tr>
      <w:tr w:rsidR="00C03AE6" w:rsidRPr="00407A4F" w14:paraId="7E19BDBA" w14:textId="77777777" w:rsidTr="00A3240D">
        <w:tc>
          <w:tcPr>
            <w:tcW w:w="1384" w:type="dxa"/>
          </w:tcPr>
          <w:p w14:paraId="7E19BDB7" w14:textId="01A9D566" w:rsidR="00C03AE6" w:rsidRPr="00407A4F" w:rsidRDefault="004C101B" w:rsidP="00433A8A">
            <w:pPr>
              <w:widowControl w:val="0"/>
            </w:pPr>
            <w:r>
              <w:t>August</w:t>
            </w:r>
            <w:r w:rsidR="000B2554">
              <w:t xml:space="preserve"> 2021</w:t>
            </w:r>
          </w:p>
        </w:tc>
        <w:tc>
          <w:tcPr>
            <w:tcW w:w="1559" w:type="dxa"/>
          </w:tcPr>
          <w:p w14:paraId="7E19BDB8" w14:textId="6EBB9F94" w:rsidR="00C03AE6" w:rsidRPr="00407A4F" w:rsidRDefault="003D141D" w:rsidP="008E6A98">
            <w:pPr>
              <w:widowControl w:val="0"/>
            </w:pPr>
            <w:r w:rsidRPr="00407A4F">
              <w:t>Recruit new cohort</w:t>
            </w:r>
          </w:p>
        </w:tc>
        <w:tc>
          <w:tcPr>
            <w:tcW w:w="6521" w:type="dxa"/>
          </w:tcPr>
          <w:p w14:paraId="7E19BDB9" w14:textId="6C76F8AC" w:rsidR="00C03AE6" w:rsidRPr="00407A4F" w:rsidRDefault="00DA5F02" w:rsidP="00433A8A">
            <w:pPr>
              <w:widowControl w:val="0"/>
            </w:pPr>
            <w:r w:rsidRPr="00407A4F">
              <w:t>A review of applications and interviews for 24 places</w:t>
            </w:r>
          </w:p>
        </w:tc>
      </w:tr>
      <w:tr w:rsidR="00C03AE6" w:rsidRPr="00407A4F" w14:paraId="7E19BDBF" w14:textId="77777777" w:rsidTr="00A3240D">
        <w:tc>
          <w:tcPr>
            <w:tcW w:w="1384" w:type="dxa"/>
          </w:tcPr>
          <w:p w14:paraId="7E19BDBB" w14:textId="6CDBC1DD" w:rsidR="00C03AE6" w:rsidRPr="00407A4F" w:rsidRDefault="00DA5F02" w:rsidP="008E6A98">
            <w:pPr>
              <w:widowControl w:val="0"/>
            </w:pPr>
            <w:r w:rsidRPr="00407A4F">
              <w:t>September 2021</w:t>
            </w:r>
          </w:p>
        </w:tc>
        <w:tc>
          <w:tcPr>
            <w:tcW w:w="1559" w:type="dxa"/>
          </w:tcPr>
          <w:p w14:paraId="7E19BDBC" w14:textId="78D7F8A6" w:rsidR="00C03AE6" w:rsidRPr="00407A4F" w:rsidRDefault="00DA5F02" w:rsidP="008E6A98">
            <w:pPr>
              <w:widowControl w:val="0"/>
            </w:pPr>
            <w:r w:rsidRPr="00407A4F">
              <w:t>Commence programme</w:t>
            </w:r>
            <w:r w:rsidR="007131EB" w:rsidRPr="00407A4F">
              <w:t xml:space="preserve"> </w:t>
            </w:r>
          </w:p>
        </w:tc>
        <w:tc>
          <w:tcPr>
            <w:tcW w:w="6521" w:type="dxa"/>
          </w:tcPr>
          <w:p w14:paraId="7E19BDBE" w14:textId="50C6641C" w:rsidR="007131EB" w:rsidRPr="00407A4F" w:rsidRDefault="00DA5F02" w:rsidP="00433A8A">
            <w:pPr>
              <w:widowControl w:val="0"/>
            </w:pPr>
            <w:r w:rsidRPr="00407A4F">
              <w:t>3 rotational work-placements across TfL, it’s partners and supply chain</w:t>
            </w:r>
            <w:r w:rsidR="00557F30" w:rsidRPr="00407A4F">
              <w:t xml:space="preserve">, across 12-months </w:t>
            </w:r>
          </w:p>
        </w:tc>
      </w:tr>
    </w:tbl>
    <w:p w14:paraId="7E19BDC0" w14:textId="77777777" w:rsidR="00576CC4" w:rsidRPr="00407A4F" w:rsidRDefault="00576CC4" w:rsidP="008E6A98">
      <w:pPr>
        <w:widowControl w:val="0"/>
        <w:rPr>
          <w:highlight w:val="darkGray"/>
        </w:rPr>
      </w:pPr>
    </w:p>
    <w:p w14:paraId="7E19BDC1" w14:textId="77777777" w:rsidR="00A42149" w:rsidRPr="00407A4F" w:rsidRDefault="00A42149" w:rsidP="008E6A98">
      <w:pPr>
        <w:widowControl w:val="0"/>
        <w:rPr>
          <w:b/>
          <w:highlight w:val="darkGray"/>
        </w:rPr>
      </w:pPr>
      <w:r w:rsidRPr="00407A4F">
        <w:rPr>
          <w:b/>
          <w:highlight w:val="darkGray"/>
        </w:rPr>
        <w:t>Please note: All numbers mentioned above are approximates and are subject to change.</w:t>
      </w:r>
    </w:p>
    <w:p w14:paraId="7E19BDC2" w14:textId="77777777" w:rsidR="00A42149" w:rsidRPr="00407A4F" w:rsidRDefault="00A42149" w:rsidP="008E6A98">
      <w:pPr>
        <w:widowControl w:val="0"/>
        <w:rPr>
          <w:highlight w:val="darkGray"/>
        </w:rPr>
      </w:pPr>
    </w:p>
    <w:p w14:paraId="7E19BDC3" w14:textId="77777777" w:rsidR="00A42149" w:rsidRPr="00407A4F" w:rsidRDefault="00A42149" w:rsidP="008E6A98">
      <w:pPr>
        <w:widowControl w:val="0"/>
        <w:rPr>
          <w:highlight w:val="darkGray"/>
        </w:rPr>
      </w:pPr>
    </w:p>
    <w:p w14:paraId="7E19BDC4" w14:textId="77777777" w:rsidR="003C2E0F" w:rsidRPr="00407A4F" w:rsidRDefault="003C2E0F" w:rsidP="008E6A98">
      <w:pPr>
        <w:widowControl w:val="0"/>
        <w:rPr>
          <w:highlight w:val="darkGray"/>
        </w:rPr>
      </w:pPr>
    </w:p>
    <w:p w14:paraId="0E3A8BE7" w14:textId="77777777" w:rsidR="0006499D" w:rsidRDefault="00077D62" w:rsidP="00D539A0">
      <w:pPr>
        <w:rPr>
          <w:b/>
        </w:rPr>
      </w:pPr>
      <w:r w:rsidRPr="00407A4F">
        <w:t xml:space="preserve">3.5. </w:t>
      </w:r>
      <w:r w:rsidR="00D539A0" w:rsidRPr="00407A4F">
        <w:rPr>
          <w:b/>
        </w:rPr>
        <w:t xml:space="preserve">Form of Contract: </w:t>
      </w:r>
    </w:p>
    <w:p w14:paraId="1D442935" w14:textId="77777777" w:rsidR="0006499D" w:rsidRDefault="0006499D" w:rsidP="00D539A0">
      <w:pPr>
        <w:rPr>
          <w:b/>
        </w:rPr>
      </w:pPr>
    </w:p>
    <w:p w14:paraId="7E19BDC5" w14:textId="7715E020" w:rsidR="00D539A0" w:rsidRPr="0006499D" w:rsidRDefault="00741C03" w:rsidP="00D539A0">
      <w:r w:rsidRPr="0006499D">
        <w:t>TfL Contract for Services</w:t>
      </w:r>
    </w:p>
    <w:p w14:paraId="7E19BDC6" w14:textId="77777777" w:rsidR="00D539A0" w:rsidRPr="00407A4F" w:rsidRDefault="00D539A0" w:rsidP="00D539A0">
      <w:pPr>
        <w:rPr>
          <w:b/>
        </w:rPr>
      </w:pPr>
    </w:p>
    <w:p w14:paraId="7E19BDC7" w14:textId="77777777" w:rsidR="00B20EE9" w:rsidRPr="00407A4F" w:rsidRDefault="00D539A0" w:rsidP="00D539A0">
      <w:pPr>
        <w:pStyle w:val="Mini-heading"/>
        <w:rPr>
          <w:b w:val="0"/>
          <w:u w:val="none"/>
        </w:rPr>
      </w:pPr>
      <w:bookmarkStart w:id="29" w:name="_Toc388617407"/>
      <w:r w:rsidRPr="00407A4F">
        <w:rPr>
          <w:b w:val="0"/>
          <w:u w:val="none"/>
        </w:rPr>
        <w:t xml:space="preserve">3.6. </w:t>
      </w:r>
      <w:r w:rsidR="00827618" w:rsidRPr="00407A4F">
        <w:rPr>
          <w:u w:val="none"/>
        </w:rPr>
        <w:t xml:space="preserve">Proposed </w:t>
      </w:r>
      <w:bookmarkEnd w:id="29"/>
      <w:r w:rsidR="00DF48AA" w:rsidRPr="00407A4F">
        <w:rPr>
          <w:u w:val="none"/>
        </w:rPr>
        <w:t xml:space="preserve">tender </w:t>
      </w:r>
      <w:r w:rsidR="00CB56E5" w:rsidRPr="00407A4F">
        <w:rPr>
          <w:u w:val="none"/>
        </w:rPr>
        <w:t>timeline</w:t>
      </w:r>
    </w:p>
    <w:p w14:paraId="7E19BDC8" w14:textId="2F328643" w:rsidR="00290F87" w:rsidRPr="00407A4F" w:rsidRDefault="00B20EE9" w:rsidP="00CB56E5">
      <w:pPr>
        <w:pStyle w:val="Mini-heading"/>
        <w:rPr>
          <w:u w:val="none"/>
        </w:rPr>
      </w:pPr>
      <w:r w:rsidRPr="00407A4F">
        <w:rPr>
          <w:b w:val="0"/>
          <w:u w:val="none"/>
        </w:rPr>
        <w:t>The proposed dates for the tender process are shown in the table below</w:t>
      </w:r>
      <w:r w:rsidR="00A3240D" w:rsidRPr="00407A4F">
        <w:rPr>
          <w:b w:val="0"/>
          <w:u w:val="none"/>
        </w:rPr>
        <w:t xml:space="preserve">, </w:t>
      </w:r>
      <w:r w:rsidR="00A3240D" w:rsidRPr="00407A4F">
        <w:rPr>
          <w:u w:val="none"/>
        </w:rPr>
        <w:t>which are subject to change</w:t>
      </w:r>
      <w:r w:rsidRPr="00407A4F">
        <w:rPr>
          <w:u w:val="none"/>
        </w:rPr>
        <w:t>:</w:t>
      </w:r>
    </w:p>
    <w:tbl>
      <w:tblPr>
        <w:tblStyle w:val="TableGrid"/>
        <w:tblW w:w="0" w:type="auto"/>
        <w:tblLook w:val="04A0" w:firstRow="1" w:lastRow="0" w:firstColumn="1" w:lastColumn="0" w:noHBand="0" w:noVBand="1"/>
      </w:tblPr>
      <w:tblGrid>
        <w:gridCol w:w="4654"/>
        <w:gridCol w:w="3878"/>
      </w:tblGrid>
      <w:tr w:rsidR="00B20EE9" w:rsidRPr="00407A4F" w14:paraId="7E19BDCB" w14:textId="77777777" w:rsidTr="009C0D05">
        <w:trPr>
          <w:trHeight w:val="294"/>
        </w:trPr>
        <w:tc>
          <w:tcPr>
            <w:tcW w:w="4654" w:type="dxa"/>
            <w:shd w:val="clear" w:color="auto" w:fill="8DB3E2" w:themeFill="text2" w:themeFillTint="66"/>
            <w:vAlign w:val="center"/>
          </w:tcPr>
          <w:p w14:paraId="7E19BDC9" w14:textId="77777777" w:rsidR="00B20EE9" w:rsidRPr="00407A4F" w:rsidRDefault="00B20EE9" w:rsidP="003C49A8">
            <w:pPr>
              <w:rPr>
                <w:b/>
              </w:rPr>
            </w:pPr>
            <w:r w:rsidRPr="00407A4F">
              <w:rPr>
                <w:b/>
              </w:rPr>
              <w:t>Activity</w:t>
            </w:r>
          </w:p>
        </w:tc>
        <w:tc>
          <w:tcPr>
            <w:tcW w:w="3878" w:type="dxa"/>
            <w:shd w:val="clear" w:color="auto" w:fill="8DB3E2" w:themeFill="text2" w:themeFillTint="66"/>
            <w:vAlign w:val="center"/>
          </w:tcPr>
          <w:p w14:paraId="7E19BDCA" w14:textId="77777777" w:rsidR="00B20EE9" w:rsidRPr="00407A4F" w:rsidRDefault="00B20EE9" w:rsidP="003C49A8">
            <w:pPr>
              <w:rPr>
                <w:b/>
              </w:rPr>
            </w:pPr>
            <w:r w:rsidRPr="00407A4F">
              <w:rPr>
                <w:b/>
              </w:rPr>
              <w:t>Duration / Dates</w:t>
            </w:r>
          </w:p>
        </w:tc>
      </w:tr>
      <w:tr w:rsidR="00B20EE9" w:rsidRPr="00407A4F" w14:paraId="7E19BDCE" w14:textId="77777777" w:rsidTr="2444B4E3">
        <w:trPr>
          <w:trHeight w:val="294"/>
        </w:trPr>
        <w:tc>
          <w:tcPr>
            <w:tcW w:w="4654" w:type="dxa"/>
            <w:vAlign w:val="center"/>
          </w:tcPr>
          <w:p w14:paraId="7E19BDCC" w14:textId="61BCABEA" w:rsidR="00B20EE9" w:rsidRPr="00407A4F" w:rsidRDefault="0098050E" w:rsidP="005E1709">
            <w:r w:rsidRPr="00407A4F">
              <w:t xml:space="preserve">Issue </w:t>
            </w:r>
            <w:r w:rsidR="00C94C82" w:rsidRPr="00407A4F">
              <w:t>MSQ</w:t>
            </w:r>
          </w:p>
        </w:tc>
        <w:tc>
          <w:tcPr>
            <w:tcW w:w="3878" w:type="dxa"/>
            <w:vAlign w:val="center"/>
          </w:tcPr>
          <w:p w14:paraId="7E19BDCD" w14:textId="722FBB0D" w:rsidR="00B20EE9" w:rsidRPr="00407A4F" w:rsidRDefault="002645FD" w:rsidP="00C94C82">
            <w:r>
              <w:t>29</w:t>
            </w:r>
            <w:r w:rsidR="009B13D9">
              <w:t xml:space="preserve"> </w:t>
            </w:r>
            <w:r w:rsidR="00726E50">
              <w:t>April 2021</w:t>
            </w:r>
          </w:p>
        </w:tc>
      </w:tr>
      <w:tr w:rsidR="00C94C82" w:rsidRPr="00407A4F" w14:paraId="7E19BDD4" w14:textId="77777777" w:rsidTr="2444B4E3">
        <w:trPr>
          <w:trHeight w:val="605"/>
        </w:trPr>
        <w:tc>
          <w:tcPr>
            <w:tcW w:w="4654" w:type="dxa"/>
            <w:vAlign w:val="center"/>
          </w:tcPr>
          <w:p w14:paraId="7E19BDD2" w14:textId="77777777" w:rsidR="00C94C82" w:rsidRPr="00407A4F" w:rsidRDefault="00C94C82" w:rsidP="003C49A8">
            <w:r w:rsidRPr="00407A4F">
              <w:t>MSQs returned no later than</w:t>
            </w:r>
          </w:p>
        </w:tc>
        <w:tc>
          <w:tcPr>
            <w:tcW w:w="3878" w:type="dxa"/>
            <w:vAlign w:val="center"/>
          </w:tcPr>
          <w:p w14:paraId="7E19BDD3" w14:textId="2CB7A11A" w:rsidR="00C94C82" w:rsidRPr="009C0D05" w:rsidRDefault="00783D33" w:rsidP="00C94C82">
            <w:pPr>
              <w:rPr>
                <w:b/>
                <w:bCs/>
              </w:rPr>
            </w:pPr>
            <w:r w:rsidRPr="009C0D05">
              <w:rPr>
                <w:b/>
                <w:bCs/>
              </w:rPr>
              <w:t xml:space="preserve">12:00 Noon </w:t>
            </w:r>
            <w:r w:rsidR="002645FD" w:rsidRPr="009C0D05">
              <w:rPr>
                <w:b/>
                <w:bCs/>
              </w:rPr>
              <w:t>1</w:t>
            </w:r>
            <w:r w:rsidR="004C5D6E" w:rsidRPr="009C0D05">
              <w:rPr>
                <w:b/>
                <w:bCs/>
              </w:rPr>
              <w:t>7</w:t>
            </w:r>
            <w:r w:rsidR="271C78C2" w:rsidRPr="009C0D05">
              <w:rPr>
                <w:b/>
                <w:bCs/>
              </w:rPr>
              <w:t xml:space="preserve"> </w:t>
            </w:r>
            <w:r w:rsidR="00726E50" w:rsidRPr="009C0D05">
              <w:rPr>
                <w:b/>
                <w:bCs/>
              </w:rPr>
              <w:t>May 2021</w:t>
            </w:r>
          </w:p>
        </w:tc>
      </w:tr>
      <w:tr w:rsidR="00941C49" w:rsidRPr="00407A4F" w14:paraId="7E19BDD7" w14:textId="77777777" w:rsidTr="2444B4E3">
        <w:trPr>
          <w:trHeight w:val="294"/>
        </w:trPr>
        <w:tc>
          <w:tcPr>
            <w:tcW w:w="4654" w:type="dxa"/>
            <w:vAlign w:val="center"/>
          </w:tcPr>
          <w:p w14:paraId="7E19BDD5" w14:textId="77777777" w:rsidR="00941C49" w:rsidRPr="00407A4F" w:rsidRDefault="00941C49" w:rsidP="003C49A8">
            <w:r w:rsidRPr="00407A4F">
              <w:t>Consider findings from MSQ</w:t>
            </w:r>
          </w:p>
        </w:tc>
        <w:tc>
          <w:tcPr>
            <w:tcW w:w="3878" w:type="dxa"/>
            <w:vAlign w:val="center"/>
          </w:tcPr>
          <w:p w14:paraId="7E19BDD6" w14:textId="1A85BDB1" w:rsidR="00941C49" w:rsidRPr="00407A4F" w:rsidRDefault="00273BB2" w:rsidP="00C94C82">
            <w:r>
              <w:t>18 - 2</w:t>
            </w:r>
            <w:r w:rsidR="00227B81">
              <w:t>8</w:t>
            </w:r>
            <w:r w:rsidR="00596C6C">
              <w:t xml:space="preserve"> </w:t>
            </w:r>
            <w:r w:rsidR="0042293E" w:rsidRPr="00407A4F">
              <w:t>May 2021</w:t>
            </w:r>
          </w:p>
        </w:tc>
      </w:tr>
      <w:tr w:rsidR="00B20EE9" w:rsidRPr="00407A4F" w14:paraId="7E19BDE6" w14:textId="77777777" w:rsidTr="2444B4E3">
        <w:trPr>
          <w:trHeight w:val="294"/>
        </w:trPr>
        <w:tc>
          <w:tcPr>
            <w:tcW w:w="4654" w:type="dxa"/>
            <w:vAlign w:val="center"/>
          </w:tcPr>
          <w:p w14:paraId="7E19BDE4" w14:textId="08577D8E" w:rsidR="00B20EE9" w:rsidRPr="00407A4F" w:rsidRDefault="00CB56E5" w:rsidP="003C49A8">
            <w:r w:rsidRPr="00407A4F">
              <w:t xml:space="preserve">Invitation to Tender (ITT) </w:t>
            </w:r>
          </w:p>
        </w:tc>
        <w:tc>
          <w:tcPr>
            <w:tcW w:w="3878" w:type="dxa"/>
            <w:vAlign w:val="center"/>
          </w:tcPr>
          <w:p w14:paraId="7E19BDE5" w14:textId="6BDCC296" w:rsidR="00B20EE9" w:rsidRPr="00407A4F" w:rsidRDefault="009D34C2" w:rsidP="00A50CFE">
            <w:r w:rsidRPr="00407A4F">
              <w:t>w/</w:t>
            </w:r>
            <w:r w:rsidR="00A34577" w:rsidRPr="00407A4F">
              <w:t>c</w:t>
            </w:r>
            <w:r w:rsidRPr="00407A4F">
              <w:t xml:space="preserve"> </w:t>
            </w:r>
            <w:r w:rsidR="00227B81">
              <w:t>31</w:t>
            </w:r>
            <w:r w:rsidR="007B1167" w:rsidRPr="00407A4F">
              <w:t xml:space="preserve"> </w:t>
            </w:r>
            <w:r w:rsidR="00EB48A8" w:rsidRPr="00407A4F">
              <w:t>May 2021</w:t>
            </w:r>
          </w:p>
        </w:tc>
      </w:tr>
      <w:tr w:rsidR="00B20EE9" w:rsidRPr="00407A4F" w14:paraId="7E19BDE9" w14:textId="77777777" w:rsidTr="2444B4E3">
        <w:trPr>
          <w:trHeight w:val="294"/>
        </w:trPr>
        <w:tc>
          <w:tcPr>
            <w:tcW w:w="4654" w:type="dxa"/>
            <w:vAlign w:val="center"/>
          </w:tcPr>
          <w:p w14:paraId="7E19BDE7" w14:textId="77777777" w:rsidR="00B20EE9" w:rsidRPr="00407A4F" w:rsidRDefault="00CB56E5" w:rsidP="003C49A8">
            <w:r w:rsidRPr="00407A4F">
              <w:t>Deadline for Tender Submissions</w:t>
            </w:r>
          </w:p>
        </w:tc>
        <w:tc>
          <w:tcPr>
            <w:tcW w:w="3878" w:type="dxa"/>
            <w:vAlign w:val="center"/>
          </w:tcPr>
          <w:p w14:paraId="7E19BDE8" w14:textId="3D5C674E" w:rsidR="00B20EE9" w:rsidRPr="00407A4F" w:rsidRDefault="00883FC8" w:rsidP="00607C91">
            <w:r w:rsidRPr="00407A4F">
              <w:t>w/c 14 June 2021</w:t>
            </w:r>
          </w:p>
        </w:tc>
      </w:tr>
      <w:tr w:rsidR="00607C91" w:rsidRPr="00407A4F" w14:paraId="7E19BDF2" w14:textId="77777777" w:rsidTr="2444B4E3">
        <w:trPr>
          <w:trHeight w:val="294"/>
        </w:trPr>
        <w:tc>
          <w:tcPr>
            <w:tcW w:w="4654" w:type="dxa"/>
            <w:vAlign w:val="center"/>
          </w:tcPr>
          <w:p w14:paraId="7E19BDF0" w14:textId="77777777" w:rsidR="00607C91" w:rsidRPr="00407A4F" w:rsidRDefault="00607C91" w:rsidP="003C49A8">
            <w:r w:rsidRPr="00407A4F">
              <w:t>Contract Awarded</w:t>
            </w:r>
          </w:p>
        </w:tc>
        <w:tc>
          <w:tcPr>
            <w:tcW w:w="3878" w:type="dxa"/>
            <w:vAlign w:val="center"/>
          </w:tcPr>
          <w:p w14:paraId="7E19BDF1" w14:textId="6D1515E0" w:rsidR="00607C91" w:rsidRPr="00407A4F" w:rsidRDefault="00227B81" w:rsidP="00607C91">
            <w:r>
              <w:t>July 2021</w:t>
            </w:r>
          </w:p>
        </w:tc>
      </w:tr>
      <w:tr w:rsidR="00B20EE9" w:rsidRPr="00407A4F" w14:paraId="7E19BDF5" w14:textId="77777777" w:rsidTr="2444B4E3">
        <w:trPr>
          <w:trHeight w:val="311"/>
        </w:trPr>
        <w:tc>
          <w:tcPr>
            <w:tcW w:w="4654" w:type="dxa"/>
            <w:vAlign w:val="center"/>
          </w:tcPr>
          <w:p w14:paraId="7E19BDF3" w14:textId="77777777" w:rsidR="00B20EE9" w:rsidRPr="00407A4F" w:rsidRDefault="00B20EE9" w:rsidP="003C49A8">
            <w:r w:rsidRPr="00407A4F">
              <w:t>Start-up meeting</w:t>
            </w:r>
          </w:p>
        </w:tc>
        <w:tc>
          <w:tcPr>
            <w:tcW w:w="3878" w:type="dxa"/>
            <w:vAlign w:val="center"/>
          </w:tcPr>
          <w:p w14:paraId="7E19BDF4" w14:textId="04DED857" w:rsidR="00B20EE9" w:rsidRPr="00407A4F" w:rsidRDefault="00227B81" w:rsidP="003C49A8">
            <w:r>
              <w:t>July 2021</w:t>
            </w:r>
          </w:p>
        </w:tc>
      </w:tr>
    </w:tbl>
    <w:bookmarkEnd w:id="17"/>
    <w:bookmarkEnd w:id="18"/>
    <w:bookmarkEnd w:id="19"/>
    <w:bookmarkEnd w:id="20"/>
    <w:bookmarkEnd w:id="21"/>
    <w:bookmarkEnd w:id="22"/>
    <w:bookmarkEnd w:id="23"/>
    <w:bookmarkEnd w:id="24"/>
    <w:p w14:paraId="7E19BDF6" w14:textId="77777777" w:rsidR="004F3BC9" w:rsidRPr="00407A4F" w:rsidRDefault="00F67EBF" w:rsidP="006630DE">
      <w:pPr>
        <w:pStyle w:val="Heading10"/>
        <w:numPr>
          <w:ilvl w:val="0"/>
          <w:numId w:val="2"/>
        </w:numPr>
        <w:ind w:left="0"/>
        <w:rPr>
          <w:rFonts w:ascii="NJFont Book" w:hAnsi="NJFont Book"/>
          <w:sz w:val="24"/>
          <w:szCs w:val="24"/>
          <w:u w:val="none"/>
        </w:rPr>
      </w:pPr>
      <w:r w:rsidRPr="00407A4F">
        <w:rPr>
          <w:rFonts w:ascii="NJFont Book" w:hAnsi="NJFont Book"/>
          <w:sz w:val="24"/>
          <w:szCs w:val="24"/>
          <w:u w:val="none"/>
        </w:rPr>
        <w:t>Questionnaire</w:t>
      </w:r>
    </w:p>
    <w:p w14:paraId="7E19BDF7" w14:textId="110FB79B" w:rsidR="004F3BC9" w:rsidRPr="00407A4F" w:rsidRDefault="00CB56E5" w:rsidP="006630DE">
      <w:pPr>
        <w:pStyle w:val="Questions"/>
        <w:numPr>
          <w:ilvl w:val="1"/>
          <w:numId w:val="2"/>
        </w:numPr>
        <w:ind w:left="567" w:hanging="567"/>
        <w:jc w:val="both"/>
      </w:pPr>
      <w:r w:rsidRPr="00407A4F">
        <w:t>TfL</w:t>
      </w:r>
      <w:r w:rsidR="00F67EBF" w:rsidRPr="00407A4F">
        <w:t xml:space="preserve"> wishes to seek your views </w:t>
      </w:r>
      <w:r w:rsidR="0036418A" w:rsidRPr="00407A4F">
        <w:t>on the extent of your capability, capacity</w:t>
      </w:r>
      <w:r w:rsidR="00833262" w:rsidRPr="00407A4F">
        <w:t xml:space="preserve"> and appetite for </w:t>
      </w:r>
      <w:r w:rsidR="00541225" w:rsidRPr="00407A4F">
        <w:t xml:space="preserve">designing and delivering </w:t>
      </w:r>
      <w:r w:rsidR="00557F30" w:rsidRPr="00407A4F">
        <w:t>the Steps into Work programme</w:t>
      </w:r>
      <w:r w:rsidR="00596462" w:rsidRPr="00407A4F">
        <w:t>.</w:t>
      </w:r>
    </w:p>
    <w:p w14:paraId="7E19BDF8" w14:textId="77777777" w:rsidR="004F3BC9" w:rsidRPr="00407A4F" w:rsidRDefault="00F67EBF" w:rsidP="006630DE">
      <w:pPr>
        <w:pStyle w:val="Questions"/>
        <w:numPr>
          <w:ilvl w:val="1"/>
          <w:numId w:val="2"/>
        </w:numPr>
        <w:ind w:left="567" w:hanging="567"/>
        <w:jc w:val="both"/>
      </w:pPr>
      <w:r w:rsidRPr="00407A4F">
        <w:t>The feedback from this questionnaire will help inform decisions on the</w:t>
      </w:r>
      <w:r w:rsidR="00541225" w:rsidRPr="00407A4F">
        <w:t xml:space="preserve"> final procurement plan </w:t>
      </w:r>
      <w:r w:rsidRPr="00407A4F">
        <w:t>and will work alongside any other option appraisal work undertaken.</w:t>
      </w:r>
    </w:p>
    <w:p w14:paraId="7E19BDF9" w14:textId="77777777" w:rsidR="004F3BC9" w:rsidRPr="00407A4F" w:rsidRDefault="00CB56E5" w:rsidP="006630DE">
      <w:pPr>
        <w:pStyle w:val="Questions"/>
        <w:numPr>
          <w:ilvl w:val="1"/>
          <w:numId w:val="2"/>
        </w:numPr>
        <w:ind w:left="567" w:hanging="567"/>
        <w:jc w:val="both"/>
      </w:pPr>
      <w:r w:rsidRPr="00407A4F">
        <w:t>TfL</w:t>
      </w:r>
      <w:r w:rsidR="00F67EBF" w:rsidRPr="00407A4F">
        <w:t xml:space="preserve"> would appreciate your feedback in the form of a response to the following questionnaire, with the specific questions to be answered in the blank tables/boxes provided. Should you consider a </w:t>
      </w:r>
      <w:r w:rsidR="007552CE" w:rsidRPr="00407A4F">
        <w:t>question</w:t>
      </w:r>
      <w:r w:rsidR="00F67EBF" w:rsidRPr="00407A4F">
        <w:t xml:space="preserve"> </w:t>
      </w:r>
      <w:r w:rsidRPr="00407A4F">
        <w:t>as</w:t>
      </w:r>
      <w:r w:rsidR="00F67EBF" w:rsidRPr="00407A4F">
        <w:t xml:space="preserve"> not applicable to your organisation, please state “not applicable” in the tables/boxes provided.</w:t>
      </w:r>
    </w:p>
    <w:p w14:paraId="7E19BDFA" w14:textId="77777777" w:rsidR="004F3BC9" w:rsidRPr="00407A4F" w:rsidRDefault="0036418A" w:rsidP="006630DE">
      <w:pPr>
        <w:pStyle w:val="Questions"/>
        <w:numPr>
          <w:ilvl w:val="1"/>
          <w:numId w:val="2"/>
        </w:numPr>
        <w:ind w:left="567" w:hanging="567"/>
        <w:jc w:val="both"/>
      </w:pPr>
      <w:r w:rsidRPr="00407A4F">
        <w:t xml:space="preserve">Please note responses to the questionnaire do not form part of any formal procurement process. </w:t>
      </w:r>
    </w:p>
    <w:p w14:paraId="7E19BDFB" w14:textId="77777777" w:rsidR="003C2E0F" w:rsidRPr="00407A4F" w:rsidRDefault="003C2E0F" w:rsidP="003C2E0F">
      <w:pPr>
        <w:pStyle w:val="Heading2"/>
        <w:numPr>
          <w:ilvl w:val="0"/>
          <w:numId w:val="0"/>
        </w:numPr>
        <w:ind w:left="576"/>
      </w:pPr>
    </w:p>
    <w:p w14:paraId="7E19BDFC" w14:textId="77777777" w:rsidR="004F3BC9" w:rsidRPr="00407A4F" w:rsidRDefault="00F67EBF" w:rsidP="006630DE">
      <w:pPr>
        <w:pStyle w:val="Paragraph10"/>
        <w:numPr>
          <w:ilvl w:val="2"/>
          <w:numId w:val="5"/>
        </w:numPr>
        <w:spacing w:before="240" w:after="60"/>
        <w:rPr>
          <w:color w:val="FF0000"/>
          <w:highlight w:val="darkGray"/>
        </w:rPr>
      </w:pPr>
      <w:r w:rsidRPr="00407A4F">
        <w:rPr>
          <w:b/>
          <w:color w:val="FF0000"/>
          <w:sz w:val="32"/>
          <w:szCs w:val="32"/>
          <w:highlight w:val="darkGray"/>
        </w:rPr>
        <w:br w:type="page"/>
      </w:r>
    </w:p>
    <w:p w14:paraId="7E19BDFD" w14:textId="3063B736" w:rsidR="00F400F9" w:rsidRPr="00407A4F" w:rsidRDefault="003B4A06" w:rsidP="00FA0D88">
      <w:pPr>
        <w:pStyle w:val="Heading10"/>
        <w:rPr>
          <w:rFonts w:ascii="NJFont Book" w:hAnsi="NJFont Book"/>
          <w:sz w:val="36"/>
          <w:szCs w:val="36"/>
          <w:u w:val="none"/>
        </w:rPr>
      </w:pPr>
      <w:r w:rsidRPr="00407A4F">
        <w:rPr>
          <w:rFonts w:ascii="NJFont Book" w:hAnsi="NJFont Book"/>
          <w:sz w:val="36"/>
          <w:szCs w:val="36"/>
          <w:u w:val="none"/>
        </w:rPr>
        <w:t xml:space="preserve">Steps into Work Academic and Supported </w:t>
      </w:r>
      <w:r w:rsidR="0062325A">
        <w:rPr>
          <w:rFonts w:ascii="NJFont Book" w:hAnsi="NJFont Book"/>
          <w:sz w:val="36"/>
          <w:szCs w:val="36"/>
          <w:u w:val="none"/>
        </w:rPr>
        <w:t xml:space="preserve">Internship </w:t>
      </w:r>
      <w:r w:rsidRPr="00407A4F">
        <w:rPr>
          <w:rFonts w:ascii="NJFont Book" w:hAnsi="NJFont Book"/>
          <w:sz w:val="36"/>
          <w:szCs w:val="36"/>
          <w:u w:val="none"/>
        </w:rPr>
        <w:t>Provision</w:t>
      </w:r>
      <w:r w:rsidR="00F0722D" w:rsidRPr="00407A4F">
        <w:rPr>
          <w:rFonts w:ascii="NJFont Book" w:hAnsi="NJFont Book"/>
          <w:sz w:val="36"/>
          <w:szCs w:val="36"/>
          <w:u w:val="none"/>
        </w:rPr>
        <w:t xml:space="preserve">: </w:t>
      </w:r>
      <w:r w:rsidR="00F67EBF" w:rsidRPr="00407A4F">
        <w:rPr>
          <w:rFonts w:ascii="NJFont Book" w:hAnsi="NJFont Book"/>
          <w:sz w:val="36"/>
          <w:szCs w:val="36"/>
          <w:u w:val="none"/>
        </w:rPr>
        <w:t>Market Sounding Questionnaire</w:t>
      </w:r>
    </w:p>
    <w:p w14:paraId="7E19BDFE" w14:textId="77777777" w:rsidR="004F3BC9" w:rsidRPr="00407A4F" w:rsidRDefault="00F67EBF">
      <w:pPr>
        <w:pStyle w:val="Paragraph10"/>
        <w:jc w:val="both"/>
      </w:pPr>
      <w:r w:rsidRPr="00407A4F">
        <w:t>Please complete:</w:t>
      </w:r>
    </w:p>
    <w:tbl>
      <w:tblPr>
        <w:tblStyle w:val="TableGrid"/>
        <w:tblW w:w="0" w:type="auto"/>
        <w:jc w:val="center"/>
        <w:tblLook w:val="04A0" w:firstRow="1" w:lastRow="0" w:firstColumn="1" w:lastColumn="0" w:noHBand="0" w:noVBand="1"/>
      </w:tblPr>
      <w:tblGrid>
        <w:gridCol w:w="3334"/>
        <w:gridCol w:w="5255"/>
      </w:tblGrid>
      <w:tr w:rsidR="004F3BC9" w:rsidRPr="00407A4F" w14:paraId="7E19BE01" w14:textId="77777777">
        <w:trPr>
          <w:jc w:val="center"/>
        </w:trPr>
        <w:tc>
          <w:tcPr>
            <w:tcW w:w="3334" w:type="dxa"/>
          </w:tcPr>
          <w:p w14:paraId="7E19BDFF" w14:textId="77777777" w:rsidR="004F3BC9" w:rsidRPr="00407A4F" w:rsidRDefault="00F67EBF">
            <w:pPr>
              <w:spacing w:before="120" w:after="120" w:line="360" w:lineRule="auto"/>
            </w:pPr>
            <w:r w:rsidRPr="00407A4F">
              <w:t>Organisation Name</w:t>
            </w:r>
          </w:p>
        </w:tc>
        <w:tc>
          <w:tcPr>
            <w:tcW w:w="5255" w:type="dxa"/>
          </w:tcPr>
          <w:p w14:paraId="7E19BE00" w14:textId="77777777" w:rsidR="004F3BC9" w:rsidRPr="00407A4F" w:rsidRDefault="004F3BC9">
            <w:pPr>
              <w:spacing w:before="120" w:after="120" w:line="360" w:lineRule="auto"/>
              <w:rPr>
                <w:sz w:val="28"/>
                <w:szCs w:val="28"/>
              </w:rPr>
            </w:pPr>
          </w:p>
        </w:tc>
      </w:tr>
      <w:tr w:rsidR="004F3BC9" w:rsidRPr="00407A4F" w14:paraId="7E19BE04" w14:textId="77777777">
        <w:trPr>
          <w:jc w:val="center"/>
        </w:trPr>
        <w:tc>
          <w:tcPr>
            <w:tcW w:w="3334" w:type="dxa"/>
          </w:tcPr>
          <w:p w14:paraId="7E19BE02" w14:textId="77777777" w:rsidR="004F3BC9" w:rsidRPr="00407A4F" w:rsidRDefault="00F67EBF">
            <w:pPr>
              <w:spacing w:before="120" w:after="120" w:line="360" w:lineRule="auto"/>
            </w:pPr>
            <w:r w:rsidRPr="00407A4F">
              <w:t>Company Registration Number</w:t>
            </w:r>
          </w:p>
        </w:tc>
        <w:tc>
          <w:tcPr>
            <w:tcW w:w="5255" w:type="dxa"/>
          </w:tcPr>
          <w:p w14:paraId="7E19BE03" w14:textId="77777777" w:rsidR="004F3BC9" w:rsidRPr="00407A4F" w:rsidRDefault="004F3BC9">
            <w:pPr>
              <w:spacing w:before="120" w:after="120" w:line="360" w:lineRule="auto"/>
              <w:rPr>
                <w:sz w:val="28"/>
                <w:szCs w:val="28"/>
              </w:rPr>
            </w:pPr>
          </w:p>
        </w:tc>
      </w:tr>
      <w:tr w:rsidR="004F3BC9" w:rsidRPr="00407A4F" w14:paraId="7E19BE07" w14:textId="77777777">
        <w:trPr>
          <w:jc w:val="center"/>
        </w:trPr>
        <w:tc>
          <w:tcPr>
            <w:tcW w:w="3334" w:type="dxa"/>
          </w:tcPr>
          <w:p w14:paraId="7E19BE05" w14:textId="77777777" w:rsidR="004F3BC9" w:rsidRPr="00407A4F" w:rsidRDefault="00F67EBF">
            <w:pPr>
              <w:spacing w:before="120" w:after="120" w:line="360" w:lineRule="auto"/>
            </w:pPr>
            <w:r w:rsidRPr="00407A4F">
              <w:t>Key Contact Name</w:t>
            </w:r>
          </w:p>
        </w:tc>
        <w:tc>
          <w:tcPr>
            <w:tcW w:w="5255" w:type="dxa"/>
          </w:tcPr>
          <w:p w14:paraId="7E19BE06" w14:textId="77777777" w:rsidR="004F3BC9" w:rsidRPr="00407A4F" w:rsidRDefault="004F3BC9">
            <w:pPr>
              <w:spacing w:before="120" w:after="120" w:line="360" w:lineRule="auto"/>
              <w:rPr>
                <w:sz w:val="28"/>
                <w:szCs w:val="28"/>
              </w:rPr>
            </w:pPr>
          </w:p>
        </w:tc>
      </w:tr>
      <w:tr w:rsidR="004F3BC9" w:rsidRPr="00407A4F" w14:paraId="7E19BE0A" w14:textId="77777777">
        <w:trPr>
          <w:jc w:val="center"/>
        </w:trPr>
        <w:tc>
          <w:tcPr>
            <w:tcW w:w="3334" w:type="dxa"/>
          </w:tcPr>
          <w:p w14:paraId="7E19BE08" w14:textId="77777777" w:rsidR="004F3BC9" w:rsidRPr="00407A4F" w:rsidRDefault="00F67EBF">
            <w:pPr>
              <w:spacing w:before="120" w:after="120" w:line="360" w:lineRule="auto"/>
            </w:pPr>
            <w:r w:rsidRPr="00407A4F">
              <w:t>Email Address</w:t>
            </w:r>
          </w:p>
        </w:tc>
        <w:tc>
          <w:tcPr>
            <w:tcW w:w="5255" w:type="dxa"/>
          </w:tcPr>
          <w:p w14:paraId="7E19BE09" w14:textId="77777777" w:rsidR="004F3BC9" w:rsidRPr="00407A4F" w:rsidRDefault="004F3BC9">
            <w:pPr>
              <w:spacing w:before="120" w:after="120" w:line="360" w:lineRule="auto"/>
              <w:rPr>
                <w:sz w:val="28"/>
                <w:szCs w:val="28"/>
              </w:rPr>
            </w:pPr>
          </w:p>
        </w:tc>
      </w:tr>
      <w:tr w:rsidR="004F3BC9" w:rsidRPr="00407A4F" w14:paraId="7E19BE0D" w14:textId="77777777">
        <w:trPr>
          <w:jc w:val="center"/>
        </w:trPr>
        <w:tc>
          <w:tcPr>
            <w:tcW w:w="3334" w:type="dxa"/>
          </w:tcPr>
          <w:p w14:paraId="7E19BE0B" w14:textId="77777777" w:rsidR="004F3BC9" w:rsidRPr="00407A4F" w:rsidRDefault="00F67EBF">
            <w:pPr>
              <w:spacing w:before="120" w:after="120" w:line="360" w:lineRule="auto"/>
            </w:pPr>
            <w:r w:rsidRPr="00407A4F">
              <w:t>Telephone Number</w:t>
            </w:r>
          </w:p>
        </w:tc>
        <w:tc>
          <w:tcPr>
            <w:tcW w:w="5255" w:type="dxa"/>
          </w:tcPr>
          <w:p w14:paraId="7E19BE0C" w14:textId="77777777" w:rsidR="004F3BC9" w:rsidRPr="00407A4F" w:rsidRDefault="004F3BC9">
            <w:pPr>
              <w:spacing w:before="120" w:after="120" w:line="360" w:lineRule="auto"/>
              <w:rPr>
                <w:sz w:val="28"/>
                <w:szCs w:val="28"/>
              </w:rPr>
            </w:pPr>
          </w:p>
        </w:tc>
      </w:tr>
    </w:tbl>
    <w:p w14:paraId="7E19BE0E" w14:textId="5365EEDC" w:rsidR="004F3BC9" w:rsidRPr="00407A4F" w:rsidRDefault="00F400F9">
      <w:pPr>
        <w:pStyle w:val="Paragraph10"/>
        <w:jc w:val="both"/>
        <w:rPr>
          <w:highlight w:val="darkGray"/>
        </w:rPr>
      </w:pPr>
      <w:bookmarkStart w:id="30" w:name="_Toc388449437"/>
      <w:r w:rsidRPr="00407A4F">
        <w:rPr>
          <w:highlight w:val="darkGray"/>
        </w:rPr>
        <w:br/>
      </w:r>
      <w:r w:rsidR="00F67EBF" w:rsidRPr="00407A4F">
        <w:t xml:space="preserve">This exercise does not form part of any formal procurement process. All responses will be carefully considered but will not bind </w:t>
      </w:r>
      <w:r w:rsidR="00B5666D" w:rsidRPr="00407A4F">
        <w:t>TfL</w:t>
      </w:r>
      <w:r w:rsidR="00F67EBF" w:rsidRPr="00407A4F">
        <w:t xml:space="preserve"> to any particular approach to the procurement</w:t>
      </w:r>
      <w:bookmarkEnd w:id="30"/>
      <w:r w:rsidR="00F67EBF" w:rsidRPr="00407A4F">
        <w:t>, nor will responses be treated as conveying any promise or commitment on the part of the respondent.</w:t>
      </w:r>
    </w:p>
    <w:p w14:paraId="7E19BE0F" w14:textId="77777777" w:rsidR="007704FB" w:rsidRPr="00407A4F" w:rsidRDefault="00EA3E41" w:rsidP="00EA3E41">
      <w:pPr>
        <w:pStyle w:val="Mini-heading"/>
        <w:jc w:val="both"/>
        <w:rPr>
          <w:i/>
          <w:sz w:val="32"/>
          <w:szCs w:val="32"/>
          <w:u w:val="none"/>
        </w:rPr>
      </w:pPr>
      <w:r w:rsidRPr="00407A4F">
        <w:rPr>
          <w:i/>
          <w:sz w:val="32"/>
          <w:szCs w:val="32"/>
          <w:u w:val="none"/>
        </w:rPr>
        <w:t xml:space="preserve">Please limit answers to no more than </w:t>
      </w:r>
      <w:r w:rsidR="00BC0589" w:rsidRPr="00407A4F">
        <w:rPr>
          <w:i/>
          <w:sz w:val="32"/>
          <w:szCs w:val="32"/>
          <w:u w:val="none"/>
        </w:rPr>
        <w:t>500</w:t>
      </w:r>
      <w:r w:rsidRPr="00407A4F">
        <w:rPr>
          <w:i/>
          <w:sz w:val="32"/>
          <w:szCs w:val="32"/>
          <w:u w:val="none"/>
        </w:rPr>
        <w:t xml:space="preserve"> words</w:t>
      </w:r>
      <w:r w:rsidR="0036418A" w:rsidRPr="00407A4F">
        <w:rPr>
          <w:i/>
          <w:sz w:val="32"/>
          <w:szCs w:val="32"/>
          <w:u w:val="none"/>
        </w:rPr>
        <w:t xml:space="preserve"> per question</w:t>
      </w:r>
      <w:r w:rsidRPr="00407A4F">
        <w:rPr>
          <w:i/>
          <w:sz w:val="32"/>
          <w:szCs w:val="32"/>
          <w:u w:val="none"/>
        </w:rPr>
        <w:t>.</w:t>
      </w:r>
    </w:p>
    <w:p w14:paraId="7E19BE10" w14:textId="77777777" w:rsidR="00244AAF" w:rsidRPr="00407A4F" w:rsidRDefault="00244AAF" w:rsidP="00244AAF">
      <w:pPr>
        <w:pStyle w:val="Mini-heading"/>
        <w:jc w:val="both"/>
        <w:rPr>
          <w:i/>
          <w:u w:val="none"/>
        </w:rPr>
      </w:pPr>
    </w:p>
    <w:p w14:paraId="7E19BE11" w14:textId="77777777" w:rsidR="00BC0589" w:rsidRPr="00407A4F" w:rsidRDefault="00BC0589" w:rsidP="00244AAF">
      <w:pPr>
        <w:pStyle w:val="Mini-heading"/>
        <w:jc w:val="both"/>
        <w:rPr>
          <w:i/>
          <w:u w:val="none"/>
        </w:rPr>
      </w:pPr>
    </w:p>
    <w:p w14:paraId="7E19BE12" w14:textId="77777777" w:rsidR="00BC0589" w:rsidRPr="00407A4F" w:rsidRDefault="00BC0589" w:rsidP="00244AAF">
      <w:pPr>
        <w:pStyle w:val="Mini-heading"/>
        <w:jc w:val="both"/>
        <w:rPr>
          <w:i/>
          <w:u w:val="none"/>
        </w:rPr>
      </w:pPr>
    </w:p>
    <w:p w14:paraId="7E19BE13" w14:textId="77777777" w:rsidR="00BC0589" w:rsidRPr="00407A4F" w:rsidRDefault="00BC0589" w:rsidP="00244AAF">
      <w:pPr>
        <w:pStyle w:val="Mini-heading"/>
        <w:jc w:val="both"/>
        <w:rPr>
          <w:i/>
          <w:u w:val="none"/>
        </w:rPr>
      </w:pPr>
    </w:p>
    <w:p w14:paraId="7E19BE14" w14:textId="77777777" w:rsidR="00BC0589" w:rsidRPr="00407A4F" w:rsidRDefault="00BC0589" w:rsidP="00244AAF">
      <w:pPr>
        <w:pStyle w:val="Mini-heading"/>
        <w:jc w:val="both"/>
        <w:rPr>
          <w:i/>
          <w:u w:val="none"/>
        </w:rPr>
      </w:pPr>
    </w:p>
    <w:p w14:paraId="7E19BE15" w14:textId="77777777" w:rsidR="00BC0589" w:rsidRPr="00407A4F" w:rsidRDefault="00BC0589" w:rsidP="00244AAF">
      <w:pPr>
        <w:pStyle w:val="Mini-heading"/>
        <w:jc w:val="both"/>
        <w:rPr>
          <w:i/>
          <w:u w:val="none"/>
        </w:rPr>
      </w:pPr>
    </w:p>
    <w:p w14:paraId="7E19BE16" w14:textId="77777777" w:rsidR="00F26604" w:rsidRPr="00407A4F" w:rsidRDefault="00F26604" w:rsidP="00244AAF">
      <w:pPr>
        <w:pStyle w:val="Mini-heading"/>
        <w:jc w:val="both"/>
        <w:rPr>
          <w:i/>
          <w:u w:val="none"/>
        </w:rPr>
      </w:pPr>
    </w:p>
    <w:p w14:paraId="7E19BE17" w14:textId="77777777" w:rsidR="00BC0589" w:rsidRPr="00407A4F" w:rsidRDefault="00BC0589" w:rsidP="00244AAF">
      <w:pPr>
        <w:pStyle w:val="Mini-heading"/>
        <w:jc w:val="both"/>
        <w:rPr>
          <w:i/>
          <w:u w:val="none"/>
        </w:rPr>
      </w:pPr>
    </w:p>
    <w:p w14:paraId="7E19BE18" w14:textId="77777777" w:rsidR="00BC0589" w:rsidRPr="00407A4F" w:rsidRDefault="00BC0589" w:rsidP="00244AAF">
      <w:pPr>
        <w:pStyle w:val="Mini-heading"/>
        <w:jc w:val="both"/>
        <w:rPr>
          <w:i/>
          <w:u w:val="none"/>
        </w:rPr>
      </w:pPr>
    </w:p>
    <w:p w14:paraId="7E19BE19" w14:textId="77777777" w:rsidR="00BC0589" w:rsidRPr="00407A4F" w:rsidRDefault="00BC0589" w:rsidP="00244AAF">
      <w:pPr>
        <w:pStyle w:val="Mini-heading"/>
        <w:jc w:val="both"/>
        <w:rPr>
          <w:i/>
          <w:u w:val="none"/>
        </w:rPr>
      </w:pPr>
    </w:p>
    <w:p w14:paraId="7E19BE1A" w14:textId="77777777" w:rsidR="00BC0589" w:rsidRPr="00407A4F" w:rsidRDefault="00BC0589" w:rsidP="00244AAF">
      <w:pPr>
        <w:pStyle w:val="Mini-heading"/>
        <w:jc w:val="both"/>
        <w:rPr>
          <w:i/>
          <w:u w:val="none"/>
        </w:rPr>
      </w:pPr>
    </w:p>
    <w:p w14:paraId="7E19BE1B" w14:textId="77777777" w:rsidR="00BC0589" w:rsidRPr="00407A4F" w:rsidRDefault="00BC0589" w:rsidP="00244AAF">
      <w:pPr>
        <w:pStyle w:val="Mini-heading"/>
        <w:jc w:val="both"/>
        <w:rPr>
          <w:i/>
          <w:u w:val="none"/>
        </w:rPr>
      </w:pPr>
    </w:p>
    <w:p w14:paraId="7E19BE1C" w14:textId="77777777" w:rsidR="00BC0589" w:rsidRPr="00407A4F" w:rsidRDefault="00BC0589" w:rsidP="00244AAF">
      <w:pPr>
        <w:pStyle w:val="Mini-heading"/>
        <w:jc w:val="both"/>
        <w:rPr>
          <w:i/>
          <w:u w:val="none"/>
        </w:rPr>
      </w:pPr>
    </w:p>
    <w:p w14:paraId="7E19BE1D" w14:textId="77777777" w:rsidR="00BC0589" w:rsidRPr="00407A4F" w:rsidRDefault="00BC0589" w:rsidP="00244AAF">
      <w:pPr>
        <w:pStyle w:val="Mini-heading"/>
        <w:jc w:val="both"/>
        <w:rPr>
          <w:i/>
          <w:u w:val="none"/>
        </w:rPr>
      </w:pPr>
    </w:p>
    <w:p w14:paraId="7E19BE1E" w14:textId="77777777" w:rsidR="00244AAF" w:rsidRPr="00407A4F" w:rsidRDefault="00244AAF" w:rsidP="00244AAF">
      <w:pPr>
        <w:pStyle w:val="Mini-heading"/>
        <w:ind w:firstLine="68"/>
        <w:jc w:val="both"/>
        <w:rPr>
          <w:u w:val="none"/>
        </w:rPr>
      </w:pPr>
      <w:r w:rsidRPr="00407A4F">
        <w:rPr>
          <w:u w:val="none"/>
        </w:rPr>
        <w:t>Interest</w:t>
      </w:r>
    </w:p>
    <w:p w14:paraId="7E19BE1F" w14:textId="6B4CAED5" w:rsidR="00244AAF" w:rsidRPr="00407A4F" w:rsidRDefault="00244AAF" w:rsidP="00BC0589">
      <w:pPr>
        <w:pStyle w:val="NoSpacing"/>
        <w:numPr>
          <w:ilvl w:val="0"/>
          <w:numId w:val="7"/>
        </w:numPr>
      </w:pPr>
      <w:r w:rsidRPr="00407A4F">
        <w:t>a) Please specify whether</w:t>
      </w:r>
      <w:r w:rsidR="0036418A" w:rsidRPr="00407A4F">
        <w:t xml:space="preserve"> </w:t>
      </w:r>
      <w:r w:rsidRPr="00407A4F">
        <w:t xml:space="preserve">you are interested in delivering the </w:t>
      </w:r>
      <w:r w:rsidR="006770AA" w:rsidRPr="00407A4F">
        <w:t xml:space="preserve">academic provision, supported </w:t>
      </w:r>
      <w:r w:rsidR="0062325A">
        <w:t>internship</w:t>
      </w:r>
      <w:r w:rsidR="006770AA" w:rsidRPr="00407A4F">
        <w:t xml:space="preserve"> provision, both or none for the Steps into Work Programme</w:t>
      </w:r>
      <w:r w:rsidR="00596462" w:rsidRPr="00407A4F">
        <w:t>.</w:t>
      </w:r>
    </w:p>
    <w:tbl>
      <w:tblPr>
        <w:tblStyle w:val="TableGrid"/>
        <w:tblW w:w="8962" w:type="dxa"/>
        <w:tblInd w:w="360" w:type="dxa"/>
        <w:tblLook w:val="04A0" w:firstRow="1" w:lastRow="0" w:firstColumn="1" w:lastColumn="0" w:noHBand="0" w:noVBand="1"/>
      </w:tblPr>
      <w:tblGrid>
        <w:gridCol w:w="8962"/>
      </w:tblGrid>
      <w:tr w:rsidR="00244AAF" w:rsidRPr="00407A4F" w14:paraId="7E19BE21" w14:textId="77777777" w:rsidTr="00816623">
        <w:trPr>
          <w:trHeight w:val="1427"/>
        </w:trPr>
        <w:tc>
          <w:tcPr>
            <w:tcW w:w="8962" w:type="dxa"/>
          </w:tcPr>
          <w:p w14:paraId="7E19BE20" w14:textId="77777777" w:rsidR="00244AAF" w:rsidRPr="00407A4F" w:rsidRDefault="00244AAF" w:rsidP="003C49A8">
            <w:pPr>
              <w:pStyle w:val="NoSpacing"/>
              <w:numPr>
                <w:ilvl w:val="0"/>
                <w:numId w:val="0"/>
              </w:numPr>
              <w:jc w:val="both"/>
            </w:pPr>
          </w:p>
        </w:tc>
      </w:tr>
    </w:tbl>
    <w:p w14:paraId="41E520D5" w14:textId="77777777" w:rsidR="0019528D" w:rsidRDefault="0019528D" w:rsidP="00244AAF">
      <w:pPr>
        <w:pStyle w:val="NoSpacing"/>
        <w:numPr>
          <w:ilvl w:val="0"/>
          <w:numId w:val="0"/>
        </w:numPr>
        <w:ind w:left="360"/>
        <w:jc w:val="both"/>
      </w:pPr>
    </w:p>
    <w:p w14:paraId="7E19BE22" w14:textId="446716DE" w:rsidR="00244AAF" w:rsidRPr="00407A4F" w:rsidRDefault="00244AAF" w:rsidP="00244AAF">
      <w:pPr>
        <w:pStyle w:val="NoSpacing"/>
        <w:numPr>
          <w:ilvl w:val="0"/>
          <w:numId w:val="0"/>
        </w:numPr>
        <w:ind w:left="360"/>
        <w:jc w:val="both"/>
      </w:pPr>
      <w:r w:rsidRPr="00407A4F">
        <w:t xml:space="preserve">b) If you are </w:t>
      </w:r>
      <w:r w:rsidRPr="00407A4F">
        <w:rPr>
          <w:b/>
        </w:rPr>
        <w:t>not</w:t>
      </w:r>
      <w:r w:rsidRPr="00407A4F">
        <w:t xml:space="preserve"> inte</w:t>
      </w:r>
      <w:r w:rsidR="00816623" w:rsidRPr="00407A4F">
        <w:t xml:space="preserve">rested in </w:t>
      </w:r>
      <w:r w:rsidR="004D37D6" w:rsidRPr="00407A4F">
        <w:t>academic</w:t>
      </w:r>
      <w:r w:rsidR="006770AA" w:rsidRPr="00407A4F">
        <w:t xml:space="preserve"> or supported </w:t>
      </w:r>
      <w:r w:rsidR="0062325A">
        <w:t>internship</w:t>
      </w:r>
      <w:r w:rsidR="006770AA" w:rsidRPr="00407A4F">
        <w:t xml:space="preserve"> </w:t>
      </w:r>
      <w:r w:rsidR="004D37D6" w:rsidRPr="00407A4F">
        <w:t>provision,</w:t>
      </w:r>
      <w:r w:rsidR="006770AA" w:rsidRPr="00407A4F">
        <w:t xml:space="preserve"> </w:t>
      </w:r>
      <w:r w:rsidR="004D37D6" w:rsidRPr="00407A4F">
        <w:t>please specify why</w:t>
      </w:r>
      <w:r w:rsidRPr="00407A4F">
        <w:t xml:space="preserve"> (e.g. risk of project, capacity or complexity of project etc).</w:t>
      </w:r>
    </w:p>
    <w:tbl>
      <w:tblPr>
        <w:tblStyle w:val="TableGrid"/>
        <w:tblW w:w="0" w:type="auto"/>
        <w:tblInd w:w="360" w:type="dxa"/>
        <w:tblLook w:val="04A0" w:firstRow="1" w:lastRow="0" w:firstColumn="1" w:lastColumn="0" w:noHBand="0" w:noVBand="1"/>
      </w:tblPr>
      <w:tblGrid>
        <w:gridCol w:w="8882"/>
      </w:tblGrid>
      <w:tr w:rsidR="00244AAF" w:rsidRPr="00407A4F" w14:paraId="7E19BE25" w14:textId="77777777" w:rsidTr="003C49A8">
        <w:trPr>
          <w:trHeight w:val="1828"/>
        </w:trPr>
        <w:tc>
          <w:tcPr>
            <w:tcW w:w="8882" w:type="dxa"/>
          </w:tcPr>
          <w:p w14:paraId="7E19BE23" w14:textId="77777777" w:rsidR="00244AAF" w:rsidRPr="00407A4F" w:rsidRDefault="00244AAF" w:rsidP="003C49A8">
            <w:pPr>
              <w:pStyle w:val="NoSpacing"/>
              <w:numPr>
                <w:ilvl w:val="0"/>
                <w:numId w:val="0"/>
              </w:numPr>
              <w:jc w:val="both"/>
            </w:pPr>
          </w:p>
          <w:p w14:paraId="7E19BE24" w14:textId="77777777" w:rsidR="00244AAF" w:rsidRPr="00407A4F" w:rsidRDefault="00244AAF" w:rsidP="003C49A8">
            <w:pPr>
              <w:pStyle w:val="NoSpacing"/>
              <w:numPr>
                <w:ilvl w:val="0"/>
                <w:numId w:val="0"/>
              </w:numPr>
              <w:jc w:val="both"/>
            </w:pPr>
          </w:p>
        </w:tc>
      </w:tr>
    </w:tbl>
    <w:p w14:paraId="66F731AD" w14:textId="77777777" w:rsidR="0019528D" w:rsidRDefault="0019528D" w:rsidP="00D72B8E">
      <w:pPr>
        <w:pStyle w:val="NoSpacing"/>
        <w:numPr>
          <w:ilvl w:val="0"/>
          <w:numId w:val="0"/>
        </w:numPr>
        <w:ind w:left="360"/>
        <w:jc w:val="both"/>
      </w:pPr>
    </w:p>
    <w:p w14:paraId="0139655D" w14:textId="1BC44142" w:rsidR="00D72B8E" w:rsidRPr="00407A4F" w:rsidRDefault="00CF4978" w:rsidP="001B5F2E">
      <w:pPr>
        <w:pStyle w:val="NoSpacing"/>
        <w:numPr>
          <w:ilvl w:val="0"/>
          <w:numId w:val="0"/>
        </w:numPr>
        <w:ind w:left="360"/>
        <w:jc w:val="both"/>
      </w:pPr>
      <w:r>
        <w:t>c</w:t>
      </w:r>
      <w:r w:rsidR="00D72B8E" w:rsidRPr="00407A4F">
        <w:t xml:space="preserve">) </w:t>
      </w:r>
      <w:r w:rsidR="00151DB4">
        <w:t>Would you propose an alternative structure (</w:t>
      </w:r>
      <w:r w:rsidR="008C57F3">
        <w:t>3.2.1) to achi</w:t>
      </w:r>
      <w:r w:rsidR="00B3459F">
        <w:t>eve the objectives</w:t>
      </w:r>
      <w:r w:rsidR="003A5651">
        <w:t xml:space="preserve"> (3.2.2)</w:t>
      </w:r>
      <w:r w:rsidR="00B3459F">
        <w:t xml:space="preserve"> of the Steps into Work programme</w:t>
      </w:r>
      <w:r w:rsidR="00A00413">
        <w:t xml:space="preserve">? </w:t>
      </w:r>
      <w:r w:rsidR="00D206D6">
        <w:t xml:space="preserve">Please specify why and summarise </w:t>
      </w:r>
      <w:r w:rsidR="007D01D5">
        <w:t>the key features</w:t>
      </w:r>
      <w:r w:rsidR="001B5F2E">
        <w:t>.</w:t>
      </w:r>
    </w:p>
    <w:tbl>
      <w:tblPr>
        <w:tblStyle w:val="TableGrid"/>
        <w:tblW w:w="0" w:type="auto"/>
        <w:tblInd w:w="360" w:type="dxa"/>
        <w:tblLook w:val="04A0" w:firstRow="1" w:lastRow="0" w:firstColumn="1" w:lastColumn="0" w:noHBand="0" w:noVBand="1"/>
      </w:tblPr>
      <w:tblGrid>
        <w:gridCol w:w="8882"/>
      </w:tblGrid>
      <w:tr w:rsidR="00D72B8E" w:rsidRPr="00407A4F" w14:paraId="3F138A91" w14:textId="77777777" w:rsidTr="00585071">
        <w:trPr>
          <w:trHeight w:val="1828"/>
        </w:trPr>
        <w:tc>
          <w:tcPr>
            <w:tcW w:w="8882" w:type="dxa"/>
          </w:tcPr>
          <w:p w14:paraId="11F25ED4" w14:textId="77777777" w:rsidR="00D72B8E" w:rsidRPr="00407A4F" w:rsidRDefault="00D72B8E" w:rsidP="00585071">
            <w:pPr>
              <w:pStyle w:val="NoSpacing"/>
              <w:numPr>
                <w:ilvl w:val="0"/>
                <w:numId w:val="0"/>
              </w:numPr>
              <w:jc w:val="both"/>
            </w:pPr>
          </w:p>
          <w:p w14:paraId="1A2CADC8" w14:textId="77777777" w:rsidR="00D72B8E" w:rsidRPr="00407A4F" w:rsidRDefault="00D72B8E" w:rsidP="00585071">
            <w:pPr>
              <w:pStyle w:val="NoSpacing"/>
              <w:numPr>
                <w:ilvl w:val="0"/>
                <w:numId w:val="0"/>
              </w:numPr>
              <w:jc w:val="both"/>
            </w:pPr>
          </w:p>
        </w:tc>
      </w:tr>
    </w:tbl>
    <w:p w14:paraId="6BB7A1A5" w14:textId="77777777" w:rsidR="00D72B8E" w:rsidRPr="00407A4F" w:rsidRDefault="00D72B8E" w:rsidP="00D72B8E">
      <w:pPr>
        <w:pStyle w:val="NoSpacing"/>
        <w:numPr>
          <w:ilvl w:val="0"/>
          <w:numId w:val="0"/>
        </w:numPr>
        <w:spacing w:before="240" w:after="240"/>
        <w:rPr>
          <w:b/>
        </w:rPr>
      </w:pPr>
    </w:p>
    <w:p w14:paraId="20785FDC" w14:textId="283E8179" w:rsidR="00D02079" w:rsidRPr="00407A4F" w:rsidRDefault="00D30F8F" w:rsidP="00D02079">
      <w:pPr>
        <w:pStyle w:val="NoSpacing"/>
        <w:numPr>
          <w:ilvl w:val="0"/>
          <w:numId w:val="7"/>
        </w:numPr>
      </w:pPr>
      <w:r>
        <w:t xml:space="preserve">a) </w:t>
      </w:r>
      <w:r w:rsidR="00D02079">
        <w:t>Should the Steps into Work programme</w:t>
      </w:r>
      <w:r w:rsidR="0074747D">
        <w:t xml:space="preserve"> broaden to include all aspects of neurodiversity</w:t>
      </w:r>
      <w:r>
        <w:t>?</w:t>
      </w:r>
      <w:r w:rsidR="00D00FAD">
        <w:t xml:space="preserve"> Please specify why for answers yes or no outlining the key be</w:t>
      </w:r>
      <w:r w:rsidR="00DF0F0B">
        <w:t xml:space="preserve">nefits and/or challenges in doing so. </w:t>
      </w:r>
    </w:p>
    <w:tbl>
      <w:tblPr>
        <w:tblStyle w:val="TableGrid"/>
        <w:tblW w:w="8962" w:type="dxa"/>
        <w:tblInd w:w="360" w:type="dxa"/>
        <w:tblLook w:val="04A0" w:firstRow="1" w:lastRow="0" w:firstColumn="1" w:lastColumn="0" w:noHBand="0" w:noVBand="1"/>
      </w:tblPr>
      <w:tblGrid>
        <w:gridCol w:w="8962"/>
      </w:tblGrid>
      <w:tr w:rsidR="00D02079" w:rsidRPr="00407A4F" w14:paraId="02C00DF1" w14:textId="77777777" w:rsidTr="00585071">
        <w:trPr>
          <w:trHeight w:val="1427"/>
        </w:trPr>
        <w:tc>
          <w:tcPr>
            <w:tcW w:w="8962" w:type="dxa"/>
          </w:tcPr>
          <w:p w14:paraId="4502428E" w14:textId="77777777" w:rsidR="00D02079" w:rsidRPr="00407A4F" w:rsidRDefault="00D02079" w:rsidP="00585071">
            <w:pPr>
              <w:pStyle w:val="NoSpacing"/>
              <w:numPr>
                <w:ilvl w:val="0"/>
                <w:numId w:val="0"/>
              </w:numPr>
              <w:jc w:val="both"/>
            </w:pPr>
          </w:p>
        </w:tc>
      </w:tr>
    </w:tbl>
    <w:p w14:paraId="1D3CD39A" w14:textId="77777777" w:rsidR="007768D8" w:rsidRDefault="007768D8" w:rsidP="007768D8">
      <w:pPr>
        <w:pStyle w:val="NoSpacing"/>
        <w:numPr>
          <w:ilvl w:val="0"/>
          <w:numId w:val="0"/>
        </w:numPr>
        <w:ind w:left="360"/>
      </w:pPr>
    </w:p>
    <w:p w14:paraId="7E19BE2A" w14:textId="77777777" w:rsidR="00A5203E" w:rsidRPr="00407A4F" w:rsidRDefault="00A5203E" w:rsidP="00244AAF">
      <w:pPr>
        <w:pStyle w:val="NoSpacing"/>
        <w:numPr>
          <w:ilvl w:val="0"/>
          <w:numId w:val="0"/>
        </w:numPr>
        <w:spacing w:before="240" w:after="240"/>
        <w:rPr>
          <w:b/>
        </w:rPr>
      </w:pPr>
    </w:p>
    <w:p w14:paraId="2E1F6083" w14:textId="0ECB3B00" w:rsidR="00850F85" w:rsidRDefault="00850F85" w:rsidP="00244AAF">
      <w:pPr>
        <w:pStyle w:val="NoSpacing"/>
        <w:numPr>
          <w:ilvl w:val="0"/>
          <w:numId w:val="0"/>
        </w:numPr>
        <w:spacing w:before="240" w:after="240"/>
        <w:rPr>
          <w:b/>
        </w:rPr>
      </w:pPr>
    </w:p>
    <w:p w14:paraId="25A33163" w14:textId="77777777" w:rsidR="00864738" w:rsidRPr="00407A4F" w:rsidRDefault="00864738" w:rsidP="00244AAF">
      <w:pPr>
        <w:pStyle w:val="NoSpacing"/>
        <w:numPr>
          <w:ilvl w:val="0"/>
          <w:numId w:val="0"/>
        </w:numPr>
        <w:spacing w:before="240" w:after="240"/>
        <w:rPr>
          <w:b/>
        </w:rPr>
      </w:pPr>
    </w:p>
    <w:p w14:paraId="7E19BE36" w14:textId="77777777" w:rsidR="00244AAF" w:rsidRPr="00407A4F" w:rsidRDefault="00244AAF" w:rsidP="00244AAF">
      <w:pPr>
        <w:pStyle w:val="NoSpacing"/>
        <w:numPr>
          <w:ilvl w:val="0"/>
          <w:numId w:val="0"/>
        </w:numPr>
        <w:spacing w:before="240" w:after="240"/>
        <w:rPr>
          <w:b/>
        </w:rPr>
      </w:pPr>
      <w:r w:rsidRPr="00407A4F">
        <w:rPr>
          <w:b/>
        </w:rPr>
        <w:t>Delivery</w:t>
      </w:r>
    </w:p>
    <w:p w14:paraId="7E19BE37" w14:textId="77777777" w:rsidR="00244AAF" w:rsidRPr="00407A4F" w:rsidRDefault="00244AAF" w:rsidP="006630DE">
      <w:pPr>
        <w:pStyle w:val="NoSpacing"/>
        <w:numPr>
          <w:ilvl w:val="0"/>
          <w:numId w:val="7"/>
        </w:numPr>
        <w:jc w:val="both"/>
      </w:pPr>
      <w:r w:rsidRPr="00407A4F">
        <w:t xml:space="preserve">a) Based on </w:t>
      </w:r>
      <w:r w:rsidR="00BC0589" w:rsidRPr="00407A4F">
        <w:t>the proposed tender timeline in Section 3</w:t>
      </w:r>
      <w:r w:rsidR="00605B02" w:rsidRPr="00407A4F">
        <w:t>.4</w:t>
      </w:r>
      <w:r w:rsidR="00E46F19" w:rsidRPr="00407A4F">
        <w:t>,</w:t>
      </w:r>
      <w:r w:rsidR="00816623" w:rsidRPr="00407A4F">
        <w:t xml:space="preserve"> please advise</w:t>
      </w:r>
      <w:r w:rsidR="003C49A8" w:rsidRPr="00407A4F">
        <w:t xml:space="preserve"> </w:t>
      </w:r>
      <w:r w:rsidR="00CC3E68" w:rsidRPr="00407A4F">
        <w:t xml:space="preserve">whether you think </w:t>
      </w:r>
      <w:r w:rsidRPr="00407A4F">
        <w:t>this</w:t>
      </w:r>
      <w:r w:rsidR="00CC3E68" w:rsidRPr="00407A4F">
        <w:t xml:space="preserve"> is</w:t>
      </w:r>
      <w:r w:rsidRPr="00407A4F">
        <w:t xml:space="preserve"> both realistic and a</w:t>
      </w:r>
      <w:r w:rsidR="00E46F19" w:rsidRPr="00407A4F">
        <w:t xml:space="preserve">chievable? Yes / No, if No </w:t>
      </w:r>
      <w:r w:rsidRPr="00407A4F">
        <w:t xml:space="preserve">please explain why and </w:t>
      </w:r>
      <w:r w:rsidR="00BC0589" w:rsidRPr="00407A4F">
        <w:t>how TfL</w:t>
      </w:r>
      <w:r w:rsidRPr="00407A4F">
        <w:t xml:space="preserve"> could </w:t>
      </w:r>
      <w:r w:rsidR="00BC0589" w:rsidRPr="00407A4F">
        <w:t>improve the proposed timeline</w:t>
      </w:r>
      <w:r w:rsidRPr="00407A4F">
        <w:t xml:space="preserve">. </w:t>
      </w:r>
    </w:p>
    <w:tbl>
      <w:tblPr>
        <w:tblStyle w:val="TableGrid"/>
        <w:tblW w:w="0" w:type="auto"/>
        <w:tblLook w:val="04A0" w:firstRow="1" w:lastRow="0" w:firstColumn="1" w:lastColumn="0" w:noHBand="0" w:noVBand="1"/>
      </w:tblPr>
      <w:tblGrid>
        <w:gridCol w:w="9848"/>
      </w:tblGrid>
      <w:tr w:rsidR="00244AAF" w:rsidRPr="00407A4F" w14:paraId="7E19BE3C" w14:textId="77777777" w:rsidTr="00A667CA">
        <w:trPr>
          <w:trHeight w:val="1038"/>
        </w:trPr>
        <w:tc>
          <w:tcPr>
            <w:tcW w:w="9848" w:type="dxa"/>
          </w:tcPr>
          <w:p w14:paraId="7E19BE38" w14:textId="77777777" w:rsidR="00244AAF" w:rsidRPr="00407A4F" w:rsidRDefault="00244AAF" w:rsidP="003C49A8">
            <w:pPr>
              <w:rPr>
                <w:sz w:val="18"/>
              </w:rPr>
            </w:pPr>
          </w:p>
          <w:p w14:paraId="7E19BE39" w14:textId="77777777" w:rsidR="00244AAF" w:rsidRPr="00407A4F" w:rsidRDefault="00244AAF" w:rsidP="003C49A8">
            <w:pPr>
              <w:rPr>
                <w:sz w:val="18"/>
              </w:rPr>
            </w:pPr>
          </w:p>
          <w:p w14:paraId="7E19BE3A" w14:textId="77777777" w:rsidR="00244AAF" w:rsidRPr="00407A4F" w:rsidRDefault="00244AAF" w:rsidP="003C49A8">
            <w:pPr>
              <w:rPr>
                <w:sz w:val="18"/>
              </w:rPr>
            </w:pPr>
          </w:p>
          <w:p w14:paraId="594C874B" w14:textId="77777777" w:rsidR="00244AAF" w:rsidRDefault="00244AAF" w:rsidP="003C49A8">
            <w:pPr>
              <w:rPr>
                <w:sz w:val="18"/>
              </w:rPr>
            </w:pPr>
          </w:p>
          <w:p w14:paraId="5D826613" w14:textId="77777777" w:rsidR="00551397" w:rsidRDefault="00551397" w:rsidP="003C49A8">
            <w:pPr>
              <w:rPr>
                <w:sz w:val="18"/>
              </w:rPr>
            </w:pPr>
          </w:p>
          <w:p w14:paraId="1126B19C" w14:textId="77777777" w:rsidR="00551397" w:rsidRDefault="00551397" w:rsidP="003C49A8">
            <w:pPr>
              <w:rPr>
                <w:sz w:val="18"/>
              </w:rPr>
            </w:pPr>
          </w:p>
          <w:p w14:paraId="6A0E36A5" w14:textId="77777777" w:rsidR="00551397" w:rsidRDefault="00551397" w:rsidP="003C49A8">
            <w:pPr>
              <w:rPr>
                <w:sz w:val="18"/>
              </w:rPr>
            </w:pPr>
          </w:p>
          <w:p w14:paraId="1D66A0C1" w14:textId="77777777" w:rsidR="00551397" w:rsidRDefault="00551397" w:rsidP="003C49A8">
            <w:pPr>
              <w:rPr>
                <w:sz w:val="18"/>
              </w:rPr>
            </w:pPr>
          </w:p>
          <w:p w14:paraId="7E19BE3B" w14:textId="3E535167" w:rsidR="00551397" w:rsidRPr="00407A4F" w:rsidRDefault="00551397" w:rsidP="003C49A8">
            <w:pPr>
              <w:rPr>
                <w:sz w:val="18"/>
              </w:rPr>
            </w:pPr>
          </w:p>
        </w:tc>
      </w:tr>
    </w:tbl>
    <w:p w14:paraId="2A145B7B" w14:textId="77777777" w:rsidR="00414515" w:rsidRDefault="00414515" w:rsidP="003C49A8">
      <w:pPr>
        <w:pStyle w:val="NoSpacing"/>
        <w:numPr>
          <w:ilvl w:val="0"/>
          <w:numId w:val="0"/>
        </w:numPr>
        <w:spacing w:line="360" w:lineRule="auto"/>
      </w:pPr>
    </w:p>
    <w:p w14:paraId="7E19BE3D" w14:textId="31627AF8" w:rsidR="00CC3E68" w:rsidRPr="00407A4F" w:rsidRDefault="00816623" w:rsidP="003C49A8">
      <w:pPr>
        <w:pStyle w:val="NoSpacing"/>
        <w:numPr>
          <w:ilvl w:val="0"/>
          <w:numId w:val="0"/>
        </w:numPr>
        <w:spacing w:line="360" w:lineRule="auto"/>
      </w:pPr>
      <w:r w:rsidRPr="00407A4F">
        <w:t xml:space="preserve">b) Please tell us if you have </w:t>
      </w:r>
      <w:r w:rsidR="00473190" w:rsidRPr="00407A4F">
        <w:t>evidence</w:t>
      </w:r>
      <w:r w:rsidR="008C69DB" w:rsidRPr="00407A4F">
        <w:t>/good practice in</w:t>
      </w:r>
      <w:r w:rsidR="00473190" w:rsidRPr="00407A4F">
        <w:t xml:space="preserve"> the following areas(</w:t>
      </w:r>
      <w:r w:rsidRPr="00407A4F">
        <w:t>Y/N</w:t>
      </w:r>
      <w:r w:rsidR="00473190" w:rsidRPr="00407A4F">
        <w:t>)</w:t>
      </w:r>
      <w:r w:rsidRPr="00407A4F">
        <w:t>:</w:t>
      </w:r>
    </w:p>
    <w:tbl>
      <w:tblPr>
        <w:tblStyle w:val="TableGrid"/>
        <w:tblW w:w="0" w:type="auto"/>
        <w:tblLook w:val="04A0" w:firstRow="1" w:lastRow="0" w:firstColumn="1" w:lastColumn="0" w:noHBand="0" w:noVBand="1"/>
      </w:tblPr>
      <w:tblGrid>
        <w:gridCol w:w="8472"/>
        <w:gridCol w:w="1376"/>
      </w:tblGrid>
      <w:tr w:rsidR="00816623" w:rsidRPr="00407A4F" w14:paraId="7E19BE43" w14:textId="77777777" w:rsidTr="00A667CA">
        <w:trPr>
          <w:trHeight w:val="758"/>
        </w:trPr>
        <w:tc>
          <w:tcPr>
            <w:tcW w:w="8472" w:type="dxa"/>
          </w:tcPr>
          <w:p w14:paraId="7E19BE41" w14:textId="1935A959" w:rsidR="00816623" w:rsidRPr="00407A4F" w:rsidRDefault="00EB5120" w:rsidP="00EB5120">
            <w:pPr>
              <w:pStyle w:val="NoSpacing"/>
              <w:numPr>
                <w:ilvl w:val="0"/>
                <w:numId w:val="0"/>
              </w:numPr>
            </w:pPr>
            <w:r w:rsidRPr="00407A4F">
              <w:t>Robust quality c</w:t>
            </w:r>
            <w:r w:rsidR="00473190" w:rsidRPr="00407A4F">
              <w:t>ontrol syst</w:t>
            </w:r>
            <w:r w:rsidR="008C69DB" w:rsidRPr="00407A4F">
              <w:t>e</w:t>
            </w:r>
            <w:r w:rsidR="00473190" w:rsidRPr="00407A4F">
              <w:t>ms for effective</w:t>
            </w:r>
            <w:r w:rsidRPr="00407A4F">
              <w:t xml:space="preserve"> administration </w:t>
            </w:r>
            <w:r w:rsidR="00473190" w:rsidRPr="00407A4F">
              <w:t xml:space="preserve">&amp; </w:t>
            </w:r>
            <w:r w:rsidR="001B12DA" w:rsidRPr="00407A4F">
              <w:t xml:space="preserve">project </w:t>
            </w:r>
            <w:r w:rsidR="00473190" w:rsidRPr="00407A4F">
              <w:t>management</w:t>
            </w:r>
            <w:r w:rsidRPr="00407A4F">
              <w:t xml:space="preserve"> </w:t>
            </w:r>
          </w:p>
        </w:tc>
        <w:tc>
          <w:tcPr>
            <w:tcW w:w="1376" w:type="dxa"/>
          </w:tcPr>
          <w:p w14:paraId="7E19BE42" w14:textId="77777777" w:rsidR="00816623" w:rsidRPr="00407A4F" w:rsidRDefault="00816623" w:rsidP="00816623">
            <w:pPr>
              <w:pStyle w:val="NoSpacing"/>
              <w:numPr>
                <w:ilvl w:val="0"/>
                <w:numId w:val="0"/>
              </w:numPr>
            </w:pPr>
          </w:p>
        </w:tc>
      </w:tr>
      <w:tr w:rsidR="00816623" w:rsidRPr="00407A4F" w14:paraId="7E19BE49" w14:textId="77777777" w:rsidTr="00A667CA">
        <w:trPr>
          <w:trHeight w:val="561"/>
        </w:trPr>
        <w:tc>
          <w:tcPr>
            <w:tcW w:w="8472" w:type="dxa"/>
          </w:tcPr>
          <w:p w14:paraId="7E19BE47" w14:textId="5FFF9486" w:rsidR="00816623" w:rsidRPr="00407A4F" w:rsidRDefault="00086C9F" w:rsidP="00D707C0">
            <w:pPr>
              <w:pStyle w:val="NoSpacing"/>
              <w:numPr>
                <w:ilvl w:val="0"/>
                <w:numId w:val="0"/>
              </w:numPr>
            </w:pPr>
            <w:r w:rsidRPr="00407A4F">
              <w:t xml:space="preserve">A track record of </w:t>
            </w:r>
            <w:r w:rsidR="006D0474" w:rsidRPr="00407A4F">
              <w:t>high-performance</w:t>
            </w:r>
            <w:r w:rsidRPr="00407A4F">
              <w:t xml:space="preserve"> delivery </w:t>
            </w:r>
            <w:r w:rsidR="00B840AD" w:rsidRPr="00407A4F">
              <w:t xml:space="preserve">to participants with </w:t>
            </w:r>
            <w:r w:rsidR="00FB24F8" w:rsidRPr="00407A4F">
              <w:t xml:space="preserve">learning disabilities </w:t>
            </w:r>
            <w:r w:rsidR="00B22A0A" w:rsidRPr="00407A4F">
              <w:t xml:space="preserve">and those on the autistic spectrum </w:t>
            </w:r>
          </w:p>
        </w:tc>
        <w:tc>
          <w:tcPr>
            <w:tcW w:w="1376" w:type="dxa"/>
          </w:tcPr>
          <w:p w14:paraId="7E19BE48" w14:textId="77777777" w:rsidR="00816623" w:rsidRPr="00407A4F" w:rsidRDefault="00816623" w:rsidP="00816623">
            <w:pPr>
              <w:pStyle w:val="NoSpacing"/>
              <w:numPr>
                <w:ilvl w:val="0"/>
                <w:numId w:val="0"/>
              </w:numPr>
            </w:pPr>
          </w:p>
        </w:tc>
      </w:tr>
      <w:tr w:rsidR="008C69DB" w:rsidRPr="00407A4F" w14:paraId="7E19BE4C" w14:textId="77777777" w:rsidTr="00A667CA">
        <w:trPr>
          <w:trHeight w:val="690"/>
        </w:trPr>
        <w:tc>
          <w:tcPr>
            <w:tcW w:w="8472" w:type="dxa"/>
          </w:tcPr>
          <w:p w14:paraId="7E19BE4A" w14:textId="77777777" w:rsidR="008C69DB" w:rsidRPr="00407A4F" w:rsidRDefault="00A5203E" w:rsidP="003C2E0F">
            <w:pPr>
              <w:pStyle w:val="NoSpacing"/>
              <w:numPr>
                <w:ilvl w:val="0"/>
                <w:numId w:val="0"/>
              </w:numPr>
            </w:pPr>
            <w:r w:rsidRPr="00407A4F">
              <w:t>Experience in delivery to</w:t>
            </w:r>
            <w:r w:rsidR="003C2E0F" w:rsidRPr="00407A4F">
              <w:t xml:space="preserve"> complex organisations with multiple stakeholders</w:t>
            </w:r>
          </w:p>
        </w:tc>
        <w:tc>
          <w:tcPr>
            <w:tcW w:w="1376" w:type="dxa"/>
          </w:tcPr>
          <w:p w14:paraId="7E19BE4B" w14:textId="77777777" w:rsidR="008C69DB" w:rsidRPr="00407A4F" w:rsidRDefault="008C69DB" w:rsidP="00816623">
            <w:pPr>
              <w:pStyle w:val="NoSpacing"/>
              <w:numPr>
                <w:ilvl w:val="0"/>
                <w:numId w:val="0"/>
              </w:numPr>
            </w:pPr>
          </w:p>
        </w:tc>
      </w:tr>
      <w:tr w:rsidR="00E2286E" w:rsidRPr="00407A4F" w14:paraId="19FE86A0" w14:textId="77777777" w:rsidTr="00A667CA">
        <w:trPr>
          <w:trHeight w:val="690"/>
        </w:trPr>
        <w:tc>
          <w:tcPr>
            <w:tcW w:w="8472" w:type="dxa"/>
          </w:tcPr>
          <w:p w14:paraId="4D400374" w14:textId="45037B34" w:rsidR="00E2286E" w:rsidRPr="00407A4F" w:rsidRDefault="00814E8D" w:rsidP="003C2E0F">
            <w:pPr>
              <w:pStyle w:val="NoSpacing"/>
              <w:numPr>
                <w:ilvl w:val="0"/>
                <w:numId w:val="0"/>
              </w:numPr>
            </w:pPr>
            <w:r>
              <w:t>Expertise in supporting neurodivergent indivi</w:t>
            </w:r>
            <w:r w:rsidR="00AC5293">
              <w:t>duals into paid, sustainable employment</w:t>
            </w:r>
            <w:r w:rsidR="006D0474" w:rsidRPr="00407A4F">
              <w:t xml:space="preserve"> </w:t>
            </w:r>
          </w:p>
        </w:tc>
        <w:tc>
          <w:tcPr>
            <w:tcW w:w="1376" w:type="dxa"/>
          </w:tcPr>
          <w:p w14:paraId="2BD15D8C" w14:textId="77777777" w:rsidR="00E2286E" w:rsidRPr="00407A4F" w:rsidRDefault="00E2286E" w:rsidP="00816623">
            <w:pPr>
              <w:pStyle w:val="NoSpacing"/>
              <w:numPr>
                <w:ilvl w:val="0"/>
                <w:numId w:val="0"/>
              </w:numPr>
            </w:pPr>
          </w:p>
        </w:tc>
      </w:tr>
    </w:tbl>
    <w:p w14:paraId="7E19BE4D" w14:textId="77777777" w:rsidR="003C49A8" w:rsidRPr="00407A4F" w:rsidRDefault="003C49A8" w:rsidP="003C49A8">
      <w:pPr>
        <w:spacing w:before="240" w:after="240"/>
      </w:pPr>
      <w:r w:rsidRPr="00407A4F">
        <w:t>Please provide comments on any of the above if you feel we require further information</w:t>
      </w:r>
    </w:p>
    <w:tbl>
      <w:tblPr>
        <w:tblStyle w:val="TableGrid"/>
        <w:tblW w:w="0" w:type="auto"/>
        <w:tblLook w:val="04A0" w:firstRow="1" w:lastRow="0" w:firstColumn="1" w:lastColumn="0" w:noHBand="0" w:noVBand="1"/>
      </w:tblPr>
      <w:tblGrid>
        <w:gridCol w:w="9848"/>
      </w:tblGrid>
      <w:tr w:rsidR="003C49A8" w:rsidRPr="00407A4F" w14:paraId="7E19BE50" w14:textId="77777777" w:rsidTr="00A5203E">
        <w:trPr>
          <w:trHeight w:val="1892"/>
        </w:trPr>
        <w:tc>
          <w:tcPr>
            <w:tcW w:w="9848" w:type="dxa"/>
          </w:tcPr>
          <w:p w14:paraId="7E19BE4E" w14:textId="77777777" w:rsidR="003C49A8" w:rsidRPr="00407A4F" w:rsidRDefault="003C49A8" w:rsidP="00816623">
            <w:pPr>
              <w:pStyle w:val="NoSpacing"/>
              <w:numPr>
                <w:ilvl w:val="0"/>
                <w:numId w:val="0"/>
              </w:numPr>
            </w:pPr>
          </w:p>
          <w:p w14:paraId="7E19BE4F" w14:textId="77777777" w:rsidR="003C49A8" w:rsidRPr="00407A4F" w:rsidRDefault="003C49A8" w:rsidP="00816623">
            <w:pPr>
              <w:pStyle w:val="NoSpacing"/>
              <w:numPr>
                <w:ilvl w:val="0"/>
                <w:numId w:val="0"/>
              </w:numPr>
            </w:pPr>
          </w:p>
        </w:tc>
      </w:tr>
    </w:tbl>
    <w:p w14:paraId="0BE91470" w14:textId="0534BE2A" w:rsidR="00414515" w:rsidRDefault="00414515" w:rsidP="00A46EF1">
      <w:pPr>
        <w:pStyle w:val="NoSpacing"/>
        <w:numPr>
          <w:ilvl w:val="0"/>
          <w:numId w:val="0"/>
        </w:numPr>
        <w:spacing w:line="240" w:lineRule="auto"/>
        <w:ind w:left="360" w:hanging="360"/>
      </w:pPr>
    </w:p>
    <w:p w14:paraId="536FF539" w14:textId="091F6CBE" w:rsidR="00457ADD" w:rsidRDefault="00457ADD" w:rsidP="00A46EF1">
      <w:pPr>
        <w:pStyle w:val="NoSpacing"/>
        <w:numPr>
          <w:ilvl w:val="0"/>
          <w:numId w:val="0"/>
        </w:numPr>
        <w:spacing w:line="240" w:lineRule="auto"/>
        <w:ind w:left="360" w:hanging="360"/>
      </w:pPr>
    </w:p>
    <w:p w14:paraId="159B711E" w14:textId="074F594E" w:rsidR="00457ADD" w:rsidRDefault="00457ADD" w:rsidP="00A46EF1">
      <w:pPr>
        <w:pStyle w:val="NoSpacing"/>
        <w:numPr>
          <w:ilvl w:val="0"/>
          <w:numId w:val="0"/>
        </w:numPr>
        <w:spacing w:line="240" w:lineRule="auto"/>
        <w:ind w:left="360" w:hanging="360"/>
      </w:pPr>
    </w:p>
    <w:p w14:paraId="0A21AACE" w14:textId="48A24D6B" w:rsidR="00457ADD" w:rsidRDefault="00457ADD" w:rsidP="00A46EF1">
      <w:pPr>
        <w:pStyle w:val="NoSpacing"/>
        <w:numPr>
          <w:ilvl w:val="0"/>
          <w:numId w:val="0"/>
        </w:numPr>
        <w:spacing w:line="240" w:lineRule="auto"/>
        <w:ind w:left="360" w:hanging="360"/>
      </w:pPr>
    </w:p>
    <w:p w14:paraId="1580DEA3" w14:textId="0BE9C1C0" w:rsidR="00457ADD" w:rsidRDefault="00457ADD" w:rsidP="00A46EF1">
      <w:pPr>
        <w:pStyle w:val="NoSpacing"/>
        <w:numPr>
          <w:ilvl w:val="0"/>
          <w:numId w:val="0"/>
        </w:numPr>
        <w:spacing w:line="240" w:lineRule="auto"/>
        <w:ind w:left="360" w:hanging="360"/>
      </w:pPr>
    </w:p>
    <w:p w14:paraId="21BA8E83" w14:textId="0CF9EE11" w:rsidR="00457ADD" w:rsidRDefault="00457ADD" w:rsidP="00A46EF1">
      <w:pPr>
        <w:pStyle w:val="NoSpacing"/>
        <w:numPr>
          <w:ilvl w:val="0"/>
          <w:numId w:val="0"/>
        </w:numPr>
        <w:spacing w:line="240" w:lineRule="auto"/>
        <w:ind w:left="360" w:hanging="360"/>
      </w:pPr>
    </w:p>
    <w:p w14:paraId="6B2EB7AC" w14:textId="7A4935D8" w:rsidR="00457ADD" w:rsidRDefault="00457ADD" w:rsidP="00A46EF1">
      <w:pPr>
        <w:pStyle w:val="NoSpacing"/>
        <w:numPr>
          <w:ilvl w:val="0"/>
          <w:numId w:val="0"/>
        </w:numPr>
        <w:spacing w:line="240" w:lineRule="auto"/>
        <w:ind w:left="360" w:hanging="360"/>
      </w:pPr>
    </w:p>
    <w:p w14:paraId="65A3A31E" w14:textId="51B59548" w:rsidR="00457ADD" w:rsidRDefault="00457ADD" w:rsidP="00A46EF1">
      <w:pPr>
        <w:pStyle w:val="NoSpacing"/>
        <w:numPr>
          <w:ilvl w:val="0"/>
          <w:numId w:val="0"/>
        </w:numPr>
        <w:spacing w:line="240" w:lineRule="auto"/>
        <w:ind w:left="360" w:hanging="360"/>
      </w:pPr>
    </w:p>
    <w:p w14:paraId="3E2CCDC3" w14:textId="57DE8D2D" w:rsidR="00457ADD" w:rsidRDefault="00457ADD" w:rsidP="00A46EF1">
      <w:pPr>
        <w:pStyle w:val="NoSpacing"/>
        <w:numPr>
          <w:ilvl w:val="0"/>
          <w:numId w:val="0"/>
        </w:numPr>
        <w:spacing w:line="240" w:lineRule="auto"/>
        <w:ind w:left="360" w:hanging="360"/>
      </w:pPr>
    </w:p>
    <w:p w14:paraId="0FDAE14D" w14:textId="5B01F44E" w:rsidR="00457ADD" w:rsidRDefault="00457ADD" w:rsidP="00A46EF1">
      <w:pPr>
        <w:pStyle w:val="NoSpacing"/>
        <w:numPr>
          <w:ilvl w:val="0"/>
          <w:numId w:val="0"/>
        </w:numPr>
        <w:spacing w:line="240" w:lineRule="auto"/>
        <w:ind w:left="360" w:hanging="360"/>
      </w:pPr>
    </w:p>
    <w:p w14:paraId="75062A0D" w14:textId="77777777" w:rsidR="00457ADD" w:rsidRDefault="00457ADD" w:rsidP="00A46EF1">
      <w:pPr>
        <w:pStyle w:val="NoSpacing"/>
        <w:numPr>
          <w:ilvl w:val="0"/>
          <w:numId w:val="0"/>
        </w:numPr>
        <w:spacing w:line="240" w:lineRule="auto"/>
        <w:ind w:left="360" w:hanging="360"/>
      </w:pPr>
    </w:p>
    <w:p w14:paraId="7E19BE56" w14:textId="6BC8CD71" w:rsidR="00244AAF" w:rsidRDefault="00434256" w:rsidP="00A46EF1">
      <w:pPr>
        <w:pStyle w:val="NoSpacing"/>
        <w:numPr>
          <w:ilvl w:val="0"/>
          <w:numId w:val="0"/>
        </w:numPr>
        <w:spacing w:line="240" w:lineRule="auto"/>
        <w:ind w:left="360" w:hanging="360"/>
      </w:pPr>
      <w:r w:rsidRPr="00407A4F">
        <w:t>d</w:t>
      </w:r>
      <w:r w:rsidR="008C745D" w:rsidRPr="00407A4F">
        <w:t xml:space="preserve">)   </w:t>
      </w:r>
      <w:r w:rsidR="00244AAF" w:rsidRPr="00407A4F">
        <w:t>Based on the project delivery information outlined in the prelim</w:t>
      </w:r>
      <w:r w:rsidR="00E46F19" w:rsidRPr="00407A4F">
        <w:t xml:space="preserve">inary section of this document, </w:t>
      </w:r>
      <w:r w:rsidR="00244AAF" w:rsidRPr="00407A4F">
        <w:t>pl</w:t>
      </w:r>
      <w:r w:rsidR="00F669F7" w:rsidRPr="00407A4F">
        <w:t>ease complete the table below indicating</w:t>
      </w:r>
      <w:r w:rsidR="00244AAF" w:rsidRPr="00407A4F">
        <w:t xml:space="preserve"> your organisations </w:t>
      </w:r>
      <w:r w:rsidR="00F669F7" w:rsidRPr="00407A4F">
        <w:t>capability</w:t>
      </w:r>
      <w:r w:rsidR="00244AAF" w:rsidRPr="00407A4F">
        <w:t xml:space="preserve"> to deliver </w:t>
      </w:r>
      <w:r w:rsidR="00F669F7" w:rsidRPr="00407A4F">
        <w:t>the</w:t>
      </w:r>
      <w:r w:rsidR="00244AAF" w:rsidRPr="00407A4F">
        <w:t xml:space="preserve"> activities</w:t>
      </w:r>
      <w:r w:rsidR="00F669F7" w:rsidRPr="00407A4F">
        <w:t xml:space="preserve"> detailed </w:t>
      </w:r>
      <w:r w:rsidR="00244AAF" w:rsidRPr="00407A4F">
        <w:t xml:space="preserve">and whether you </w:t>
      </w:r>
      <w:r w:rsidR="00012615" w:rsidRPr="00407A4F">
        <w:t xml:space="preserve">would </w:t>
      </w:r>
      <w:r w:rsidR="00244AAF" w:rsidRPr="00407A4F">
        <w:t>intend to subcontract any of the activities mentioned.</w:t>
      </w:r>
      <w:r w:rsidR="001D1B10">
        <w:t xml:space="preserve"> </w:t>
      </w:r>
    </w:p>
    <w:p w14:paraId="0EDCBE8B" w14:textId="05055174" w:rsidR="001D1B10" w:rsidRDefault="000A04D2" w:rsidP="000A04D2">
      <w:pPr>
        <w:pStyle w:val="NoSpacing"/>
        <w:numPr>
          <w:ilvl w:val="0"/>
          <w:numId w:val="0"/>
        </w:numPr>
        <w:spacing w:line="240" w:lineRule="auto"/>
        <w:ind w:left="360"/>
      </w:pPr>
      <w:r w:rsidRPr="00457ADD">
        <w:rPr>
          <w:b/>
          <w:bCs/>
        </w:rPr>
        <w:t>Alternatively</w:t>
      </w:r>
      <w:r>
        <w:t>, i</w:t>
      </w:r>
      <w:r w:rsidR="00B61431">
        <w:t xml:space="preserve">f you propose a </w:t>
      </w:r>
      <w:r>
        <w:t>different</w:t>
      </w:r>
      <w:r w:rsidR="00B61431">
        <w:t xml:space="preserve"> delivery model, please det</w:t>
      </w:r>
      <w:r w:rsidR="00646522">
        <w:t>ail the activities and any</w:t>
      </w:r>
      <w:r>
        <w:t xml:space="preserve"> </w:t>
      </w:r>
      <w:r w:rsidR="00646522">
        <w:t>subcontracting requir</w:t>
      </w:r>
      <w:r>
        <w:t>ements in section ‘e’</w:t>
      </w:r>
    </w:p>
    <w:p w14:paraId="3B7539DC" w14:textId="77777777" w:rsidR="000A04D2" w:rsidRPr="00407A4F" w:rsidRDefault="000A04D2" w:rsidP="000A04D2">
      <w:pPr>
        <w:pStyle w:val="NoSpacing"/>
        <w:numPr>
          <w:ilvl w:val="0"/>
          <w:numId w:val="0"/>
        </w:numPr>
        <w:spacing w:line="240" w:lineRule="auto"/>
        <w:ind w:left="720" w:hanging="360"/>
      </w:pPr>
    </w:p>
    <w:tbl>
      <w:tblPr>
        <w:tblStyle w:val="TableGrid"/>
        <w:tblW w:w="0" w:type="auto"/>
        <w:tblInd w:w="-34" w:type="dxa"/>
        <w:tblLayout w:type="fixed"/>
        <w:tblLook w:val="04A0" w:firstRow="1" w:lastRow="0" w:firstColumn="1" w:lastColumn="0" w:noHBand="0" w:noVBand="1"/>
      </w:tblPr>
      <w:tblGrid>
        <w:gridCol w:w="284"/>
        <w:gridCol w:w="2552"/>
        <w:gridCol w:w="1559"/>
        <w:gridCol w:w="1701"/>
        <w:gridCol w:w="1984"/>
        <w:gridCol w:w="1701"/>
      </w:tblGrid>
      <w:tr w:rsidR="008C2893" w:rsidRPr="00407A4F" w14:paraId="7E19BE5D" w14:textId="77777777" w:rsidTr="0055328C">
        <w:trPr>
          <w:trHeight w:val="1155"/>
        </w:trPr>
        <w:tc>
          <w:tcPr>
            <w:tcW w:w="284" w:type="dxa"/>
          </w:tcPr>
          <w:p w14:paraId="7E19BE57" w14:textId="6EE641AC" w:rsidR="008C2893" w:rsidRPr="00407A4F" w:rsidRDefault="008C2893" w:rsidP="003C49A8">
            <w:pPr>
              <w:pStyle w:val="NoSpacing"/>
              <w:numPr>
                <w:ilvl w:val="0"/>
                <w:numId w:val="0"/>
              </w:numPr>
            </w:pPr>
          </w:p>
        </w:tc>
        <w:tc>
          <w:tcPr>
            <w:tcW w:w="2552" w:type="dxa"/>
          </w:tcPr>
          <w:p w14:paraId="7E19BE58" w14:textId="77777777" w:rsidR="008C2893" w:rsidRPr="00407A4F" w:rsidRDefault="008C2893" w:rsidP="008C2893">
            <w:pPr>
              <w:pStyle w:val="NoSpacing"/>
              <w:numPr>
                <w:ilvl w:val="0"/>
                <w:numId w:val="0"/>
              </w:numPr>
              <w:rPr>
                <w:b/>
              </w:rPr>
            </w:pPr>
            <w:r w:rsidRPr="00407A4F">
              <w:rPr>
                <w:b/>
              </w:rPr>
              <w:t xml:space="preserve">Activity </w:t>
            </w:r>
          </w:p>
        </w:tc>
        <w:tc>
          <w:tcPr>
            <w:tcW w:w="1559" w:type="dxa"/>
          </w:tcPr>
          <w:p w14:paraId="7E19BE59" w14:textId="279AC958" w:rsidR="008C2893" w:rsidRPr="00407A4F" w:rsidRDefault="00457ADD" w:rsidP="003C49A8">
            <w:pPr>
              <w:pStyle w:val="NoSpacing"/>
              <w:numPr>
                <w:ilvl w:val="0"/>
                <w:numId w:val="0"/>
              </w:numPr>
              <w:rPr>
                <w:b/>
              </w:rPr>
            </w:pPr>
            <w:r>
              <w:rPr>
                <w:b/>
              </w:rPr>
              <w:t>Will you e</w:t>
            </w:r>
            <w:r w:rsidRPr="00407A4F">
              <w:rPr>
                <w:b/>
              </w:rPr>
              <w:t>ntirely self</w:t>
            </w:r>
            <w:r>
              <w:rPr>
                <w:b/>
              </w:rPr>
              <w:t>-</w:t>
            </w:r>
            <w:r w:rsidRPr="00407A4F">
              <w:rPr>
                <w:b/>
              </w:rPr>
              <w:t xml:space="preserve"> deliver</w:t>
            </w:r>
            <w:r>
              <w:rPr>
                <w:b/>
              </w:rPr>
              <w:t>?</w:t>
            </w:r>
            <w:r w:rsidRPr="00407A4F">
              <w:rPr>
                <w:b/>
              </w:rPr>
              <w:t xml:space="preserve"> </w:t>
            </w:r>
            <w:r w:rsidRPr="00407A4F">
              <w:rPr>
                <w:b/>
              </w:rPr>
              <w:br/>
              <w:t>Yes/No</w:t>
            </w:r>
          </w:p>
        </w:tc>
        <w:tc>
          <w:tcPr>
            <w:tcW w:w="1701" w:type="dxa"/>
          </w:tcPr>
          <w:p w14:paraId="7E19BE5A" w14:textId="782B0BA8" w:rsidR="008C2893" w:rsidRPr="00407A4F" w:rsidRDefault="008C2893" w:rsidP="003C49A8">
            <w:pPr>
              <w:pStyle w:val="NoSpacing"/>
              <w:numPr>
                <w:ilvl w:val="0"/>
                <w:numId w:val="0"/>
              </w:numPr>
              <w:rPr>
                <w:b/>
              </w:rPr>
            </w:pPr>
            <w:r w:rsidRPr="00407A4F">
              <w:rPr>
                <w:b/>
              </w:rPr>
              <w:t>Will you be subcontracting</w:t>
            </w:r>
            <w:r w:rsidR="00457ADD">
              <w:rPr>
                <w:b/>
              </w:rPr>
              <w:t>?</w:t>
            </w:r>
            <w:r w:rsidRPr="00407A4F">
              <w:rPr>
                <w:b/>
              </w:rPr>
              <w:t xml:space="preserve"> Yes/No</w:t>
            </w:r>
          </w:p>
        </w:tc>
        <w:tc>
          <w:tcPr>
            <w:tcW w:w="1984" w:type="dxa"/>
          </w:tcPr>
          <w:p w14:paraId="7E19BE5B" w14:textId="77777777" w:rsidR="008C2893" w:rsidRPr="00407A4F" w:rsidRDefault="008C2893" w:rsidP="003C49A8">
            <w:pPr>
              <w:pStyle w:val="NoSpacing"/>
              <w:numPr>
                <w:ilvl w:val="0"/>
                <w:numId w:val="0"/>
              </w:numPr>
              <w:rPr>
                <w:b/>
              </w:rPr>
            </w:pPr>
            <w:r w:rsidRPr="00407A4F">
              <w:rPr>
                <w:b/>
              </w:rPr>
              <w:t>Please list any subcontractors that you may intend to work with, if not known at this stage please leave blank</w:t>
            </w:r>
          </w:p>
        </w:tc>
        <w:tc>
          <w:tcPr>
            <w:tcW w:w="1701" w:type="dxa"/>
          </w:tcPr>
          <w:p w14:paraId="7E19BE5C" w14:textId="544C10FE" w:rsidR="008C2893" w:rsidRPr="00407A4F" w:rsidRDefault="008C2893" w:rsidP="003C49A8">
            <w:pPr>
              <w:pStyle w:val="NoSpacing"/>
              <w:numPr>
                <w:ilvl w:val="0"/>
                <w:numId w:val="0"/>
              </w:numPr>
              <w:rPr>
                <w:b/>
              </w:rPr>
            </w:pPr>
            <w:r w:rsidRPr="00407A4F">
              <w:rPr>
                <w:b/>
              </w:rPr>
              <w:t xml:space="preserve">If </w:t>
            </w:r>
            <w:r w:rsidR="00457ADD" w:rsidRPr="00407A4F">
              <w:rPr>
                <w:b/>
              </w:rPr>
              <w:t>yes,</w:t>
            </w:r>
            <w:r w:rsidRPr="00407A4F">
              <w:rPr>
                <w:b/>
              </w:rPr>
              <w:t xml:space="preserve"> please list the % split between work carried out by </w:t>
            </w:r>
            <w:proofErr w:type="spellStart"/>
            <w:r w:rsidRPr="00407A4F">
              <w:rPr>
                <w:b/>
              </w:rPr>
              <w:t>your self</w:t>
            </w:r>
            <w:proofErr w:type="spellEnd"/>
            <w:r w:rsidRPr="00407A4F">
              <w:rPr>
                <w:b/>
              </w:rPr>
              <w:t xml:space="preserve"> and the works subcontracted</w:t>
            </w:r>
          </w:p>
        </w:tc>
      </w:tr>
      <w:tr w:rsidR="008C2893" w:rsidRPr="00407A4F" w14:paraId="7E19BE64" w14:textId="77777777" w:rsidTr="0055328C">
        <w:trPr>
          <w:trHeight w:val="835"/>
        </w:trPr>
        <w:tc>
          <w:tcPr>
            <w:tcW w:w="284" w:type="dxa"/>
          </w:tcPr>
          <w:p w14:paraId="7E19BE5E" w14:textId="77777777" w:rsidR="008C2893" w:rsidRPr="00407A4F" w:rsidRDefault="008C2893" w:rsidP="003C49A8">
            <w:r w:rsidRPr="00407A4F">
              <w:t>1</w:t>
            </w:r>
          </w:p>
        </w:tc>
        <w:tc>
          <w:tcPr>
            <w:tcW w:w="2552" w:type="dxa"/>
          </w:tcPr>
          <w:p w14:paraId="7E19BE5F" w14:textId="3C5C49A2" w:rsidR="008C2893" w:rsidRPr="00407A4F" w:rsidRDefault="00434256" w:rsidP="003C49A8">
            <w:r w:rsidRPr="00407A4F">
              <w:t>Meeting the design phase time frame</w:t>
            </w:r>
            <w:r w:rsidR="003C49A8" w:rsidRPr="00407A4F">
              <w:t xml:space="preserve"> and deliverables</w:t>
            </w:r>
            <w:r w:rsidR="00885D6D">
              <w:t xml:space="preserve"> ( refer to 3.4)</w:t>
            </w:r>
            <w:r w:rsidR="008C2893" w:rsidRPr="00407A4F">
              <w:t xml:space="preserve">  </w:t>
            </w:r>
          </w:p>
        </w:tc>
        <w:tc>
          <w:tcPr>
            <w:tcW w:w="1559" w:type="dxa"/>
          </w:tcPr>
          <w:p w14:paraId="7E19BE60" w14:textId="77777777" w:rsidR="008C2893" w:rsidRPr="00407A4F" w:rsidRDefault="008C2893" w:rsidP="003C49A8">
            <w:pPr>
              <w:pStyle w:val="NoSpacing"/>
              <w:numPr>
                <w:ilvl w:val="0"/>
                <w:numId w:val="0"/>
              </w:numPr>
            </w:pPr>
          </w:p>
        </w:tc>
        <w:tc>
          <w:tcPr>
            <w:tcW w:w="1701" w:type="dxa"/>
          </w:tcPr>
          <w:p w14:paraId="7E19BE61" w14:textId="77777777" w:rsidR="008C2893" w:rsidRPr="00407A4F" w:rsidRDefault="008C2893" w:rsidP="003C49A8">
            <w:pPr>
              <w:pStyle w:val="NoSpacing"/>
              <w:numPr>
                <w:ilvl w:val="0"/>
                <w:numId w:val="0"/>
              </w:numPr>
            </w:pPr>
          </w:p>
        </w:tc>
        <w:tc>
          <w:tcPr>
            <w:tcW w:w="1984" w:type="dxa"/>
          </w:tcPr>
          <w:p w14:paraId="7E19BE62" w14:textId="77777777" w:rsidR="008C2893" w:rsidRPr="00407A4F" w:rsidRDefault="008C2893" w:rsidP="003C49A8">
            <w:pPr>
              <w:pStyle w:val="NoSpacing"/>
              <w:numPr>
                <w:ilvl w:val="0"/>
                <w:numId w:val="0"/>
              </w:numPr>
            </w:pPr>
          </w:p>
        </w:tc>
        <w:tc>
          <w:tcPr>
            <w:tcW w:w="1701" w:type="dxa"/>
          </w:tcPr>
          <w:p w14:paraId="7E19BE63" w14:textId="77777777" w:rsidR="00DB5CAB" w:rsidRPr="00407A4F" w:rsidRDefault="00DB5CAB" w:rsidP="00907F44">
            <w:pPr>
              <w:pStyle w:val="NoSpacing"/>
              <w:numPr>
                <w:ilvl w:val="0"/>
                <w:numId w:val="0"/>
              </w:numPr>
            </w:pPr>
          </w:p>
        </w:tc>
      </w:tr>
      <w:tr w:rsidR="008C2893" w:rsidRPr="00407A4F" w14:paraId="7E19BE6B" w14:textId="77777777" w:rsidTr="0055328C">
        <w:trPr>
          <w:trHeight w:val="835"/>
        </w:trPr>
        <w:tc>
          <w:tcPr>
            <w:tcW w:w="284" w:type="dxa"/>
          </w:tcPr>
          <w:p w14:paraId="7E19BE65" w14:textId="77777777" w:rsidR="008C2893" w:rsidRPr="00407A4F" w:rsidRDefault="008C2893" w:rsidP="003C49A8">
            <w:r w:rsidRPr="00407A4F">
              <w:t>2</w:t>
            </w:r>
          </w:p>
        </w:tc>
        <w:tc>
          <w:tcPr>
            <w:tcW w:w="2552" w:type="dxa"/>
          </w:tcPr>
          <w:p w14:paraId="7E19BE66" w14:textId="6DD5BBEA" w:rsidR="008C2893" w:rsidRPr="00407A4F" w:rsidRDefault="003D3290" w:rsidP="00596462">
            <w:r w:rsidRPr="00407A4F">
              <w:t xml:space="preserve">Provision of academic attainment </w:t>
            </w:r>
          </w:p>
        </w:tc>
        <w:tc>
          <w:tcPr>
            <w:tcW w:w="1559" w:type="dxa"/>
          </w:tcPr>
          <w:p w14:paraId="7E19BE67" w14:textId="77777777" w:rsidR="008C2893" w:rsidRPr="00407A4F" w:rsidRDefault="008C2893" w:rsidP="003C49A8">
            <w:pPr>
              <w:pStyle w:val="NoSpacing"/>
              <w:numPr>
                <w:ilvl w:val="0"/>
                <w:numId w:val="0"/>
              </w:numPr>
            </w:pPr>
          </w:p>
        </w:tc>
        <w:tc>
          <w:tcPr>
            <w:tcW w:w="1701" w:type="dxa"/>
          </w:tcPr>
          <w:p w14:paraId="7E19BE68" w14:textId="77777777" w:rsidR="008C2893" w:rsidRPr="00407A4F" w:rsidRDefault="008C2893" w:rsidP="003C49A8">
            <w:pPr>
              <w:pStyle w:val="NoSpacing"/>
              <w:numPr>
                <w:ilvl w:val="0"/>
                <w:numId w:val="0"/>
              </w:numPr>
            </w:pPr>
          </w:p>
        </w:tc>
        <w:tc>
          <w:tcPr>
            <w:tcW w:w="1984" w:type="dxa"/>
          </w:tcPr>
          <w:p w14:paraId="7E19BE69" w14:textId="77777777" w:rsidR="008C2893" w:rsidRPr="00407A4F" w:rsidRDefault="008C2893" w:rsidP="003C49A8">
            <w:pPr>
              <w:pStyle w:val="NoSpacing"/>
              <w:numPr>
                <w:ilvl w:val="0"/>
                <w:numId w:val="0"/>
              </w:numPr>
            </w:pPr>
          </w:p>
        </w:tc>
        <w:tc>
          <w:tcPr>
            <w:tcW w:w="1701" w:type="dxa"/>
          </w:tcPr>
          <w:p w14:paraId="7E19BE6A" w14:textId="77777777" w:rsidR="008C2893" w:rsidRPr="00407A4F" w:rsidRDefault="008C2893" w:rsidP="003C49A8">
            <w:pPr>
              <w:pStyle w:val="NoSpacing"/>
              <w:numPr>
                <w:ilvl w:val="0"/>
                <w:numId w:val="0"/>
              </w:numPr>
            </w:pPr>
          </w:p>
        </w:tc>
      </w:tr>
      <w:tr w:rsidR="003D3290" w:rsidRPr="00407A4F" w14:paraId="16F14476" w14:textId="77777777" w:rsidTr="0055328C">
        <w:trPr>
          <w:trHeight w:val="835"/>
        </w:trPr>
        <w:tc>
          <w:tcPr>
            <w:tcW w:w="284" w:type="dxa"/>
          </w:tcPr>
          <w:p w14:paraId="724E9D94" w14:textId="26864951" w:rsidR="003D3290" w:rsidRPr="00407A4F" w:rsidRDefault="00055C35" w:rsidP="003C49A8">
            <w:r w:rsidRPr="00407A4F">
              <w:t>3</w:t>
            </w:r>
          </w:p>
        </w:tc>
        <w:tc>
          <w:tcPr>
            <w:tcW w:w="2552" w:type="dxa"/>
          </w:tcPr>
          <w:p w14:paraId="4D00335F" w14:textId="43DB0D32" w:rsidR="003D3290" w:rsidRPr="00407A4F" w:rsidRDefault="006B65E1" w:rsidP="00596462">
            <w:r w:rsidRPr="00407A4F">
              <w:t xml:space="preserve">Provision of tailored 1:1 job coaching </w:t>
            </w:r>
          </w:p>
        </w:tc>
        <w:tc>
          <w:tcPr>
            <w:tcW w:w="1559" w:type="dxa"/>
          </w:tcPr>
          <w:p w14:paraId="1BBFA00D" w14:textId="77777777" w:rsidR="003D3290" w:rsidRPr="00407A4F" w:rsidRDefault="003D3290" w:rsidP="003C49A8">
            <w:pPr>
              <w:pStyle w:val="NoSpacing"/>
              <w:numPr>
                <w:ilvl w:val="0"/>
                <w:numId w:val="0"/>
              </w:numPr>
            </w:pPr>
          </w:p>
        </w:tc>
        <w:tc>
          <w:tcPr>
            <w:tcW w:w="1701" w:type="dxa"/>
          </w:tcPr>
          <w:p w14:paraId="216BD2B7" w14:textId="77777777" w:rsidR="003D3290" w:rsidRPr="00407A4F" w:rsidRDefault="003D3290" w:rsidP="003C49A8">
            <w:pPr>
              <w:pStyle w:val="NoSpacing"/>
              <w:numPr>
                <w:ilvl w:val="0"/>
                <w:numId w:val="0"/>
              </w:numPr>
            </w:pPr>
          </w:p>
        </w:tc>
        <w:tc>
          <w:tcPr>
            <w:tcW w:w="1984" w:type="dxa"/>
          </w:tcPr>
          <w:p w14:paraId="407F6E9A" w14:textId="77777777" w:rsidR="003D3290" w:rsidRPr="00407A4F" w:rsidRDefault="003D3290" w:rsidP="003C49A8">
            <w:pPr>
              <w:pStyle w:val="NoSpacing"/>
              <w:numPr>
                <w:ilvl w:val="0"/>
                <w:numId w:val="0"/>
              </w:numPr>
            </w:pPr>
          </w:p>
        </w:tc>
        <w:tc>
          <w:tcPr>
            <w:tcW w:w="1701" w:type="dxa"/>
          </w:tcPr>
          <w:p w14:paraId="73C2E5A8" w14:textId="77777777" w:rsidR="003D3290" w:rsidRPr="00407A4F" w:rsidRDefault="003D3290" w:rsidP="003C49A8">
            <w:pPr>
              <w:pStyle w:val="NoSpacing"/>
              <w:numPr>
                <w:ilvl w:val="0"/>
                <w:numId w:val="0"/>
              </w:numPr>
            </w:pPr>
          </w:p>
        </w:tc>
      </w:tr>
      <w:tr w:rsidR="00457ADD" w:rsidRPr="00407A4F" w14:paraId="32E9952A" w14:textId="77777777" w:rsidTr="0055328C">
        <w:trPr>
          <w:trHeight w:val="835"/>
        </w:trPr>
        <w:tc>
          <w:tcPr>
            <w:tcW w:w="284" w:type="dxa"/>
          </w:tcPr>
          <w:p w14:paraId="55D296A4" w14:textId="23E741D3" w:rsidR="00457ADD" w:rsidRPr="00407A4F" w:rsidRDefault="00180193" w:rsidP="003C49A8">
            <w:r>
              <w:t>4</w:t>
            </w:r>
          </w:p>
        </w:tc>
        <w:tc>
          <w:tcPr>
            <w:tcW w:w="2552" w:type="dxa"/>
          </w:tcPr>
          <w:p w14:paraId="0AE9EDBE" w14:textId="1C4CF85E" w:rsidR="00457ADD" w:rsidRPr="00407A4F" w:rsidRDefault="00457ADD" w:rsidP="00596462">
            <w:r>
              <w:t>Provision of 12</w:t>
            </w:r>
            <w:r w:rsidR="00180193">
              <w:t xml:space="preserve">-months post programme support into employment </w:t>
            </w:r>
          </w:p>
        </w:tc>
        <w:tc>
          <w:tcPr>
            <w:tcW w:w="1559" w:type="dxa"/>
          </w:tcPr>
          <w:p w14:paraId="4B525589" w14:textId="77777777" w:rsidR="00457ADD" w:rsidRPr="00407A4F" w:rsidRDefault="00457ADD" w:rsidP="003C49A8">
            <w:pPr>
              <w:pStyle w:val="NoSpacing"/>
              <w:numPr>
                <w:ilvl w:val="0"/>
                <w:numId w:val="0"/>
              </w:numPr>
            </w:pPr>
          </w:p>
        </w:tc>
        <w:tc>
          <w:tcPr>
            <w:tcW w:w="1701" w:type="dxa"/>
          </w:tcPr>
          <w:p w14:paraId="30A8357F" w14:textId="77777777" w:rsidR="00457ADD" w:rsidRPr="00407A4F" w:rsidRDefault="00457ADD" w:rsidP="003C49A8">
            <w:pPr>
              <w:pStyle w:val="NoSpacing"/>
              <w:numPr>
                <w:ilvl w:val="0"/>
                <w:numId w:val="0"/>
              </w:numPr>
            </w:pPr>
          </w:p>
        </w:tc>
        <w:tc>
          <w:tcPr>
            <w:tcW w:w="1984" w:type="dxa"/>
          </w:tcPr>
          <w:p w14:paraId="401922FA" w14:textId="77777777" w:rsidR="00457ADD" w:rsidRPr="00407A4F" w:rsidRDefault="00457ADD" w:rsidP="003C49A8">
            <w:pPr>
              <w:pStyle w:val="NoSpacing"/>
              <w:numPr>
                <w:ilvl w:val="0"/>
                <w:numId w:val="0"/>
              </w:numPr>
            </w:pPr>
          </w:p>
        </w:tc>
        <w:tc>
          <w:tcPr>
            <w:tcW w:w="1701" w:type="dxa"/>
          </w:tcPr>
          <w:p w14:paraId="1F5FA27F" w14:textId="77777777" w:rsidR="00457ADD" w:rsidRPr="00407A4F" w:rsidRDefault="00457ADD" w:rsidP="003C49A8">
            <w:pPr>
              <w:pStyle w:val="NoSpacing"/>
              <w:numPr>
                <w:ilvl w:val="0"/>
                <w:numId w:val="0"/>
              </w:numPr>
            </w:pPr>
          </w:p>
        </w:tc>
      </w:tr>
      <w:tr w:rsidR="006A30B0" w:rsidRPr="00407A4F" w14:paraId="57DBF79B" w14:textId="77777777" w:rsidTr="0055328C">
        <w:trPr>
          <w:trHeight w:val="835"/>
        </w:trPr>
        <w:tc>
          <w:tcPr>
            <w:tcW w:w="284" w:type="dxa"/>
          </w:tcPr>
          <w:p w14:paraId="1E7E91CC" w14:textId="79D513FD" w:rsidR="006A30B0" w:rsidRPr="00407A4F" w:rsidRDefault="00180193" w:rsidP="003C49A8">
            <w:r>
              <w:t>5</w:t>
            </w:r>
          </w:p>
        </w:tc>
        <w:tc>
          <w:tcPr>
            <w:tcW w:w="2552" w:type="dxa"/>
          </w:tcPr>
          <w:p w14:paraId="78ABEEC3" w14:textId="5F793438" w:rsidR="006A30B0" w:rsidRPr="00407A4F" w:rsidRDefault="00A31F12" w:rsidP="00596462">
            <w:r w:rsidRPr="00407A4F">
              <w:t xml:space="preserve">Provision </w:t>
            </w:r>
            <w:r w:rsidR="005B502C" w:rsidRPr="00407A4F">
              <w:t xml:space="preserve">of </w:t>
            </w:r>
            <w:r w:rsidR="00861601" w:rsidRPr="00407A4F">
              <w:t>in-</w:t>
            </w:r>
            <w:r w:rsidR="00180193">
              <w:t>employment</w:t>
            </w:r>
            <w:r w:rsidR="00861601" w:rsidRPr="00407A4F">
              <w:t xml:space="preserve"> </w:t>
            </w:r>
            <w:r w:rsidR="004E1800" w:rsidRPr="00407A4F">
              <w:t xml:space="preserve">job coaching </w:t>
            </w:r>
            <w:r w:rsidR="00055C35" w:rsidRPr="00407A4F">
              <w:t xml:space="preserve">for 3-month minimum </w:t>
            </w:r>
          </w:p>
        </w:tc>
        <w:tc>
          <w:tcPr>
            <w:tcW w:w="1559" w:type="dxa"/>
          </w:tcPr>
          <w:p w14:paraId="76F39CC2" w14:textId="77777777" w:rsidR="006A30B0" w:rsidRPr="00407A4F" w:rsidRDefault="006A30B0" w:rsidP="003C49A8">
            <w:pPr>
              <w:pStyle w:val="NoSpacing"/>
              <w:numPr>
                <w:ilvl w:val="0"/>
                <w:numId w:val="0"/>
              </w:numPr>
            </w:pPr>
          </w:p>
        </w:tc>
        <w:tc>
          <w:tcPr>
            <w:tcW w:w="1701" w:type="dxa"/>
          </w:tcPr>
          <w:p w14:paraId="7AD1AA4C" w14:textId="77777777" w:rsidR="006A30B0" w:rsidRPr="00407A4F" w:rsidRDefault="006A30B0" w:rsidP="003C49A8">
            <w:pPr>
              <w:pStyle w:val="NoSpacing"/>
              <w:numPr>
                <w:ilvl w:val="0"/>
                <w:numId w:val="0"/>
              </w:numPr>
            </w:pPr>
          </w:p>
        </w:tc>
        <w:tc>
          <w:tcPr>
            <w:tcW w:w="1984" w:type="dxa"/>
          </w:tcPr>
          <w:p w14:paraId="587F0E22" w14:textId="77777777" w:rsidR="006A30B0" w:rsidRPr="00407A4F" w:rsidRDefault="006A30B0" w:rsidP="003C49A8">
            <w:pPr>
              <w:pStyle w:val="NoSpacing"/>
              <w:numPr>
                <w:ilvl w:val="0"/>
                <w:numId w:val="0"/>
              </w:numPr>
            </w:pPr>
          </w:p>
        </w:tc>
        <w:tc>
          <w:tcPr>
            <w:tcW w:w="1701" w:type="dxa"/>
          </w:tcPr>
          <w:p w14:paraId="1D4E172E" w14:textId="77777777" w:rsidR="006A30B0" w:rsidRPr="00407A4F" w:rsidRDefault="006A30B0" w:rsidP="003C49A8">
            <w:pPr>
              <w:pStyle w:val="NoSpacing"/>
              <w:numPr>
                <w:ilvl w:val="0"/>
                <w:numId w:val="0"/>
              </w:numPr>
            </w:pPr>
          </w:p>
        </w:tc>
      </w:tr>
      <w:tr w:rsidR="008C2893" w:rsidRPr="00407A4F" w14:paraId="7E19BE72" w14:textId="77777777" w:rsidTr="0055328C">
        <w:trPr>
          <w:trHeight w:val="835"/>
        </w:trPr>
        <w:tc>
          <w:tcPr>
            <w:tcW w:w="284" w:type="dxa"/>
          </w:tcPr>
          <w:p w14:paraId="7E19BE6C" w14:textId="7E6CD707" w:rsidR="008C2893" w:rsidRPr="00407A4F" w:rsidRDefault="00180193" w:rsidP="003C49A8">
            <w:r>
              <w:t>6</w:t>
            </w:r>
          </w:p>
        </w:tc>
        <w:tc>
          <w:tcPr>
            <w:tcW w:w="2552" w:type="dxa"/>
          </w:tcPr>
          <w:p w14:paraId="7E19BE6D" w14:textId="77777777" w:rsidR="008C2893" w:rsidRPr="00407A4F" w:rsidRDefault="00596462" w:rsidP="003C49A8">
            <w:r w:rsidRPr="00407A4F">
              <w:t>Monitoring and Evaluation</w:t>
            </w:r>
          </w:p>
        </w:tc>
        <w:tc>
          <w:tcPr>
            <w:tcW w:w="1559" w:type="dxa"/>
          </w:tcPr>
          <w:p w14:paraId="7E19BE6E" w14:textId="77777777" w:rsidR="008C2893" w:rsidRPr="00407A4F" w:rsidRDefault="008C2893" w:rsidP="003C49A8">
            <w:pPr>
              <w:pStyle w:val="NoSpacing"/>
              <w:numPr>
                <w:ilvl w:val="0"/>
                <w:numId w:val="0"/>
              </w:numPr>
            </w:pPr>
          </w:p>
        </w:tc>
        <w:tc>
          <w:tcPr>
            <w:tcW w:w="1701" w:type="dxa"/>
          </w:tcPr>
          <w:p w14:paraId="7E19BE6F" w14:textId="77777777" w:rsidR="008C2893" w:rsidRPr="00407A4F" w:rsidRDefault="008C2893" w:rsidP="003C49A8">
            <w:pPr>
              <w:pStyle w:val="NoSpacing"/>
              <w:numPr>
                <w:ilvl w:val="0"/>
                <w:numId w:val="0"/>
              </w:numPr>
            </w:pPr>
          </w:p>
        </w:tc>
        <w:tc>
          <w:tcPr>
            <w:tcW w:w="1984" w:type="dxa"/>
          </w:tcPr>
          <w:p w14:paraId="7E19BE70" w14:textId="77777777" w:rsidR="008C2893" w:rsidRPr="00407A4F" w:rsidRDefault="008C2893" w:rsidP="003C49A8">
            <w:pPr>
              <w:pStyle w:val="NoSpacing"/>
              <w:numPr>
                <w:ilvl w:val="0"/>
                <w:numId w:val="0"/>
              </w:numPr>
            </w:pPr>
          </w:p>
        </w:tc>
        <w:tc>
          <w:tcPr>
            <w:tcW w:w="1701" w:type="dxa"/>
          </w:tcPr>
          <w:p w14:paraId="7E19BE71" w14:textId="77777777" w:rsidR="008C2893" w:rsidRPr="00407A4F" w:rsidRDefault="008C2893" w:rsidP="003C49A8">
            <w:pPr>
              <w:pStyle w:val="NoSpacing"/>
              <w:numPr>
                <w:ilvl w:val="0"/>
                <w:numId w:val="0"/>
              </w:numPr>
            </w:pPr>
          </w:p>
        </w:tc>
      </w:tr>
      <w:tr w:rsidR="00885D6D" w:rsidRPr="00407A4F" w14:paraId="2BB8337B" w14:textId="77777777" w:rsidTr="0055328C">
        <w:trPr>
          <w:trHeight w:val="835"/>
        </w:trPr>
        <w:tc>
          <w:tcPr>
            <w:tcW w:w="284" w:type="dxa"/>
          </w:tcPr>
          <w:p w14:paraId="51475FB5" w14:textId="6D6229A6" w:rsidR="00885D6D" w:rsidRDefault="00885D6D" w:rsidP="003C49A8">
            <w:r>
              <w:t>7</w:t>
            </w:r>
          </w:p>
        </w:tc>
        <w:tc>
          <w:tcPr>
            <w:tcW w:w="2552" w:type="dxa"/>
          </w:tcPr>
          <w:p w14:paraId="3A2F7E64" w14:textId="31C1A84C" w:rsidR="00885D6D" w:rsidRPr="00407A4F" w:rsidRDefault="00885D6D" w:rsidP="003C49A8">
            <w:r>
              <w:t xml:space="preserve">Overall programme management </w:t>
            </w:r>
          </w:p>
        </w:tc>
        <w:tc>
          <w:tcPr>
            <w:tcW w:w="1559" w:type="dxa"/>
          </w:tcPr>
          <w:p w14:paraId="4B10A1C9" w14:textId="77777777" w:rsidR="00885D6D" w:rsidRPr="00407A4F" w:rsidRDefault="00885D6D" w:rsidP="003C49A8">
            <w:pPr>
              <w:pStyle w:val="NoSpacing"/>
              <w:numPr>
                <w:ilvl w:val="0"/>
                <w:numId w:val="0"/>
              </w:numPr>
            </w:pPr>
          </w:p>
        </w:tc>
        <w:tc>
          <w:tcPr>
            <w:tcW w:w="1701" w:type="dxa"/>
          </w:tcPr>
          <w:p w14:paraId="581B8598" w14:textId="77777777" w:rsidR="00885D6D" w:rsidRPr="00407A4F" w:rsidRDefault="00885D6D" w:rsidP="003C49A8">
            <w:pPr>
              <w:pStyle w:val="NoSpacing"/>
              <w:numPr>
                <w:ilvl w:val="0"/>
                <w:numId w:val="0"/>
              </w:numPr>
            </w:pPr>
          </w:p>
        </w:tc>
        <w:tc>
          <w:tcPr>
            <w:tcW w:w="1984" w:type="dxa"/>
          </w:tcPr>
          <w:p w14:paraId="32E0EF70" w14:textId="77777777" w:rsidR="00885D6D" w:rsidRPr="00407A4F" w:rsidRDefault="00885D6D" w:rsidP="003C49A8">
            <w:pPr>
              <w:pStyle w:val="NoSpacing"/>
              <w:numPr>
                <w:ilvl w:val="0"/>
                <w:numId w:val="0"/>
              </w:numPr>
            </w:pPr>
          </w:p>
        </w:tc>
        <w:tc>
          <w:tcPr>
            <w:tcW w:w="1701" w:type="dxa"/>
          </w:tcPr>
          <w:p w14:paraId="7A4E5FA5" w14:textId="77777777" w:rsidR="00885D6D" w:rsidRPr="00407A4F" w:rsidRDefault="00885D6D" w:rsidP="003C49A8">
            <w:pPr>
              <w:pStyle w:val="NoSpacing"/>
              <w:numPr>
                <w:ilvl w:val="0"/>
                <w:numId w:val="0"/>
              </w:numPr>
            </w:pPr>
          </w:p>
        </w:tc>
      </w:tr>
    </w:tbl>
    <w:p w14:paraId="21D85440" w14:textId="77777777" w:rsidR="006F5A4C" w:rsidRDefault="006F5A4C" w:rsidP="000A04D2">
      <w:pPr>
        <w:pStyle w:val="NoSpacing"/>
        <w:numPr>
          <w:ilvl w:val="0"/>
          <w:numId w:val="0"/>
        </w:numPr>
        <w:spacing w:line="240" w:lineRule="auto"/>
        <w:ind w:left="360"/>
      </w:pPr>
    </w:p>
    <w:p w14:paraId="0703CB97" w14:textId="3F4377EE" w:rsidR="007D01D5" w:rsidRDefault="007D01D5" w:rsidP="006F5A4C">
      <w:pPr>
        <w:pStyle w:val="NoSpacing"/>
        <w:numPr>
          <w:ilvl w:val="0"/>
          <w:numId w:val="0"/>
        </w:numPr>
        <w:spacing w:line="240" w:lineRule="auto"/>
        <w:ind w:left="360" w:hanging="360"/>
      </w:pPr>
    </w:p>
    <w:p w14:paraId="1A5CB27D" w14:textId="713834C2" w:rsidR="005031CD" w:rsidRDefault="005031CD" w:rsidP="006F5A4C">
      <w:pPr>
        <w:pStyle w:val="NoSpacing"/>
        <w:numPr>
          <w:ilvl w:val="0"/>
          <w:numId w:val="0"/>
        </w:numPr>
        <w:spacing w:line="240" w:lineRule="auto"/>
        <w:ind w:left="360" w:hanging="360"/>
      </w:pPr>
    </w:p>
    <w:p w14:paraId="144CDE08" w14:textId="63EE8D94" w:rsidR="005031CD" w:rsidRDefault="005031CD" w:rsidP="006F5A4C">
      <w:pPr>
        <w:pStyle w:val="NoSpacing"/>
        <w:numPr>
          <w:ilvl w:val="0"/>
          <w:numId w:val="0"/>
        </w:numPr>
        <w:spacing w:line="240" w:lineRule="auto"/>
        <w:ind w:left="360" w:hanging="360"/>
      </w:pPr>
    </w:p>
    <w:p w14:paraId="51BA5B34" w14:textId="7549BE11" w:rsidR="005031CD" w:rsidRDefault="005031CD" w:rsidP="006F5A4C">
      <w:pPr>
        <w:pStyle w:val="NoSpacing"/>
        <w:numPr>
          <w:ilvl w:val="0"/>
          <w:numId w:val="0"/>
        </w:numPr>
        <w:spacing w:line="240" w:lineRule="auto"/>
        <w:ind w:left="360" w:hanging="360"/>
      </w:pPr>
    </w:p>
    <w:p w14:paraId="290D8CC3" w14:textId="07DDCE9D" w:rsidR="005031CD" w:rsidRDefault="005031CD" w:rsidP="006F5A4C">
      <w:pPr>
        <w:pStyle w:val="NoSpacing"/>
        <w:numPr>
          <w:ilvl w:val="0"/>
          <w:numId w:val="0"/>
        </w:numPr>
        <w:spacing w:line="240" w:lineRule="auto"/>
        <w:ind w:left="360" w:hanging="360"/>
      </w:pPr>
    </w:p>
    <w:p w14:paraId="634C123B" w14:textId="77777777" w:rsidR="005031CD" w:rsidRDefault="005031CD" w:rsidP="006F5A4C">
      <w:pPr>
        <w:pStyle w:val="NoSpacing"/>
        <w:numPr>
          <w:ilvl w:val="0"/>
          <w:numId w:val="0"/>
        </w:numPr>
        <w:spacing w:line="240" w:lineRule="auto"/>
        <w:ind w:left="360" w:hanging="360"/>
      </w:pPr>
    </w:p>
    <w:p w14:paraId="0AA0670D" w14:textId="30D8C4D4" w:rsidR="000A04D2" w:rsidRDefault="00F051A2" w:rsidP="006F5A4C">
      <w:pPr>
        <w:pStyle w:val="NoSpacing"/>
        <w:numPr>
          <w:ilvl w:val="0"/>
          <w:numId w:val="0"/>
        </w:numPr>
        <w:spacing w:line="240" w:lineRule="auto"/>
        <w:ind w:left="360" w:hanging="360"/>
      </w:pPr>
      <w:r>
        <w:t xml:space="preserve">e) </w:t>
      </w:r>
    </w:p>
    <w:p w14:paraId="469E0E5A" w14:textId="77777777" w:rsidR="000A04D2" w:rsidRPr="00407A4F" w:rsidRDefault="000A04D2" w:rsidP="000A04D2">
      <w:pPr>
        <w:pStyle w:val="NoSpacing"/>
        <w:numPr>
          <w:ilvl w:val="0"/>
          <w:numId w:val="0"/>
        </w:numPr>
        <w:spacing w:line="240" w:lineRule="auto"/>
        <w:ind w:left="720" w:hanging="360"/>
      </w:pPr>
    </w:p>
    <w:tbl>
      <w:tblPr>
        <w:tblStyle w:val="TableGrid"/>
        <w:tblW w:w="0" w:type="auto"/>
        <w:tblInd w:w="-34" w:type="dxa"/>
        <w:tblLayout w:type="fixed"/>
        <w:tblLook w:val="04A0" w:firstRow="1" w:lastRow="0" w:firstColumn="1" w:lastColumn="0" w:noHBand="0" w:noVBand="1"/>
      </w:tblPr>
      <w:tblGrid>
        <w:gridCol w:w="284"/>
        <w:gridCol w:w="2552"/>
        <w:gridCol w:w="1559"/>
        <w:gridCol w:w="1701"/>
        <w:gridCol w:w="1984"/>
        <w:gridCol w:w="1701"/>
      </w:tblGrid>
      <w:tr w:rsidR="000A04D2" w:rsidRPr="00407A4F" w14:paraId="130108A9" w14:textId="77777777" w:rsidTr="00457ADD">
        <w:trPr>
          <w:trHeight w:val="1155"/>
        </w:trPr>
        <w:tc>
          <w:tcPr>
            <w:tcW w:w="284" w:type="dxa"/>
          </w:tcPr>
          <w:p w14:paraId="3899681D" w14:textId="77777777" w:rsidR="000A04D2" w:rsidRPr="00407A4F" w:rsidRDefault="000A04D2" w:rsidP="00457ADD">
            <w:pPr>
              <w:pStyle w:val="NoSpacing"/>
              <w:numPr>
                <w:ilvl w:val="0"/>
                <w:numId w:val="0"/>
              </w:numPr>
              <w:jc w:val="center"/>
            </w:pPr>
          </w:p>
        </w:tc>
        <w:tc>
          <w:tcPr>
            <w:tcW w:w="2552" w:type="dxa"/>
          </w:tcPr>
          <w:p w14:paraId="703BFD12" w14:textId="49C71C06" w:rsidR="000A04D2" w:rsidRPr="00407A4F" w:rsidRDefault="000A04D2" w:rsidP="00457ADD">
            <w:pPr>
              <w:pStyle w:val="NoSpacing"/>
              <w:numPr>
                <w:ilvl w:val="0"/>
                <w:numId w:val="0"/>
              </w:numPr>
              <w:jc w:val="center"/>
              <w:rPr>
                <w:b/>
              </w:rPr>
            </w:pPr>
            <w:r w:rsidRPr="00407A4F">
              <w:rPr>
                <w:b/>
              </w:rPr>
              <w:t>Activity</w:t>
            </w:r>
          </w:p>
        </w:tc>
        <w:tc>
          <w:tcPr>
            <w:tcW w:w="1559" w:type="dxa"/>
          </w:tcPr>
          <w:p w14:paraId="486881E4" w14:textId="216D5959" w:rsidR="000A04D2" w:rsidRPr="00407A4F" w:rsidRDefault="00457ADD" w:rsidP="00457ADD">
            <w:pPr>
              <w:pStyle w:val="NoSpacing"/>
              <w:numPr>
                <w:ilvl w:val="0"/>
                <w:numId w:val="0"/>
              </w:numPr>
              <w:jc w:val="center"/>
              <w:rPr>
                <w:b/>
              </w:rPr>
            </w:pPr>
            <w:r>
              <w:rPr>
                <w:b/>
              </w:rPr>
              <w:t>Will you e</w:t>
            </w:r>
            <w:r w:rsidR="000A04D2" w:rsidRPr="00407A4F">
              <w:rPr>
                <w:b/>
              </w:rPr>
              <w:t>ntirely self</w:t>
            </w:r>
            <w:r>
              <w:rPr>
                <w:b/>
              </w:rPr>
              <w:t>-</w:t>
            </w:r>
            <w:r w:rsidR="000A04D2" w:rsidRPr="00407A4F">
              <w:rPr>
                <w:b/>
              </w:rPr>
              <w:t xml:space="preserve"> deliver</w:t>
            </w:r>
            <w:r>
              <w:rPr>
                <w:b/>
              </w:rPr>
              <w:t>?</w:t>
            </w:r>
            <w:r w:rsidR="000A04D2" w:rsidRPr="00407A4F">
              <w:rPr>
                <w:b/>
              </w:rPr>
              <w:t xml:space="preserve"> </w:t>
            </w:r>
            <w:r w:rsidR="000A04D2" w:rsidRPr="00407A4F">
              <w:rPr>
                <w:b/>
              </w:rPr>
              <w:br/>
              <w:t>Yes/No</w:t>
            </w:r>
          </w:p>
        </w:tc>
        <w:tc>
          <w:tcPr>
            <w:tcW w:w="1701" w:type="dxa"/>
          </w:tcPr>
          <w:p w14:paraId="7975A0FD" w14:textId="77777777" w:rsidR="00457ADD" w:rsidRDefault="000A04D2" w:rsidP="00457ADD">
            <w:pPr>
              <w:pStyle w:val="NoSpacing"/>
              <w:numPr>
                <w:ilvl w:val="0"/>
                <w:numId w:val="0"/>
              </w:numPr>
              <w:jc w:val="center"/>
              <w:rPr>
                <w:b/>
              </w:rPr>
            </w:pPr>
            <w:r w:rsidRPr="00407A4F">
              <w:rPr>
                <w:b/>
              </w:rPr>
              <w:t>Will you be subcontractin</w:t>
            </w:r>
            <w:r w:rsidR="00457ADD">
              <w:rPr>
                <w:b/>
              </w:rPr>
              <w:t>g?</w:t>
            </w:r>
            <w:r w:rsidRPr="00407A4F">
              <w:rPr>
                <w:b/>
              </w:rPr>
              <w:t xml:space="preserve"> </w:t>
            </w:r>
          </w:p>
          <w:p w14:paraId="6C4BE676" w14:textId="266B324E" w:rsidR="000A04D2" w:rsidRPr="00407A4F" w:rsidRDefault="000A04D2" w:rsidP="00457ADD">
            <w:pPr>
              <w:pStyle w:val="NoSpacing"/>
              <w:numPr>
                <w:ilvl w:val="0"/>
                <w:numId w:val="0"/>
              </w:numPr>
              <w:jc w:val="center"/>
              <w:rPr>
                <w:b/>
              </w:rPr>
            </w:pPr>
            <w:r w:rsidRPr="00407A4F">
              <w:rPr>
                <w:b/>
              </w:rPr>
              <w:t>Yes/No</w:t>
            </w:r>
          </w:p>
        </w:tc>
        <w:tc>
          <w:tcPr>
            <w:tcW w:w="1984" w:type="dxa"/>
          </w:tcPr>
          <w:p w14:paraId="36D52684" w14:textId="77777777" w:rsidR="000A04D2" w:rsidRPr="00407A4F" w:rsidRDefault="000A04D2" w:rsidP="00457ADD">
            <w:pPr>
              <w:pStyle w:val="NoSpacing"/>
              <w:numPr>
                <w:ilvl w:val="0"/>
                <w:numId w:val="0"/>
              </w:numPr>
              <w:jc w:val="center"/>
              <w:rPr>
                <w:b/>
              </w:rPr>
            </w:pPr>
            <w:r w:rsidRPr="00407A4F">
              <w:rPr>
                <w:b/>
              </w:rPr>
              <w:t>Please list any subcontractors that you may intend to work with, if not known at this stage please leave blank</w:t>
            </w:r>
          </w:p>
        </w:tc>
        <w:tc>
          <w:tcPr>
            <w:tcW w:w="1701" w:type="dxa"/>
          </w:tcPr>
          <w:p w14:paraId="2A33744A" w14:textId="43908719" w:rsidR="000A04D2" w:rsidRPr="00407A4F" w:rsidRDefault="000A04D2" w:rsidP="00457ADD">
            <w:pPr>
              <w:pStyle w:val="NoSpacing"/>
              <w:numPr>
                <w:ilvl w:val="0"/>
                <w:numId w:val="0"/>
              </w:numPr>
              <w:jc w:val="center"/>
              <w:rPr>
                <w:b/>
              </w:rPr>
            </w:pPr>
            <w:r w:rsidRPr="00407A4F">
              <w:rPr>
                <w:b/>
              </w:rPr>
              <w:t xml:space="preserve">If </w:t>
            </w:r>
            <w:r w:rsidR="00457ADD" w:rsidRPr="00407A4F">
              <w:rPr>
                <w:b/>
              </w:rPr>
              <w:t>yes,</w:t>
            </w:r>
            <w:r w:rsidRPr="00407A4F">
              <w:rPr>
                <w:b/>
              </w:rPr>
              <w:t xml:space="preserve"> please list the % split between work carried out by </w:t>
            </w:r>
            <w:proofErr w:type="spellStart"/>
            <w:r w:rsidRPr="00407A4F">
              <w:rPr>
                <w:b/>
              </w:rPr>
              <w:t>your self</w:t>
            </w:r>
            <w:proofErr w:type="spellEnd"/>
            <w:r w:rsidRPr="00407A4F">
              <w:rPr>
                <w:b/>
              </w:rPr>
              <w:t xml:space="preserve"> and the works subcontracted</w:t>
            </w:r>
          </w:p>
        </w:tc>
      </w:tr>
      <w:tr w:rsidR="000A04D2" w:rsidRPr="00407A4F" w14:paraId="071036F7" w14:textId="77777777" w:rsidTr="00457ADD">
        <w:trPr>
          <w:trHeight w:val="835"/>
        </w:trPr>
        <w:tc>
          <w:tcPr>
            <w:tcW w:w="284" w:type="dxa"/>
          </w:tcPr>
          <w:p w14:paraId="29B603B4" w14:textId="77777777" w:rsidR="000A04D2" w:rsidRPr="00407A4F" w:rsidRDefault="000A04D2" w:rsidP="00585071">
            <w:r w:rsidRPr="00407A4F">
              <w:t>1</w:t>
            </w:r>
          </w:p>
        </w:tc>
        <w:tc>
          <w:tcPr>
            <w:tcW w:w="2552" w:type="dxa"/>
          </w:tcPr>
          <w:p w14:paraId="46B8CEBB" w14:textId="2CFD16F8" w:rsidR="000A04D2" w:rsidRPr="00407A4F" w:rsidRDefault="000A04D2" w:rsidP="00585071"/>
        </w:tc>
        <w:tc>
          <w:tcPr>
            <w:tcW w:w="1559" w:type="dxa"/>
          </w:tcPr>
          <w:p w14:paraId="3ADFBA92" w14:textId="77777777" w:rsidR="000A04D2" w:rsidRPr="00407A4F" w:rsidRDefault="000A04D2" w:rsidP="00585071">
            <w:pPr>
              <w:pStyle w:val="NoSpacing"/>
              <w:numPr>
                <w:ilvl w:val="0"/>
                <w:numId w:val="0"/>
              </w:numPr>
            </w:pPr>
          </w:p>
        </w:tc>
        <w:tc>
          <w:tcPr>
            <w:tcW w:w="1701" w:type="dxa"/>
          </w:tcPr>
          <w:p w14:paraId="34053653" w14:textId="77777777" w:rsidR="000A04D2" w:rsidRPr="00407A4F" w:rsidRDefault="000A04D2" w:rsidP="00585071">
            <w:pPr>
              <w:pStyle w:val="NoSpacing"/>
              <w:numPr>
                <w:ilvl w:val="0"/>
                <w:numId w:val="0"/>
              </w:numPr>
            </w:pPr>
          </w:p>
        </w:tc>
        <w:tc>
          <w:tcPr>
            <w:tcW w:w="1984" w:type="dxa"/>
          </w:tcPr>
          <w:p w14:paraId="4701EC56" w14:textId="77777777" w:rsidR="000A04D2" w:rsidRPr="00407A4F" w:rsidRDefault="000A04D2" w:rsidP="00585071">
            <w:pPr>
              <w:pStyle w:val="NoSpacing"/>
              <w:numPr>
                <w:ilvl w:val="0"/>
                <w:numId w:val="0"/>
              </w:numPr>
            </w:pPr>
          </w:p>
        </w:tc>
        <w:tc>
          <w:tcPr>
            <w:tcW w:w="1701" w:type="dxa"/>
          </w:tcPr>
          <w:p w14:paraId="2FD48572" w14:textId="77777777" w:rsidR="000A04D2" w:rsidRPr="00407A4F" w:rsidRDefault="000A04D2" w:rsidP="00585071">
            <w:pPr>
              <w:pStyle w:val="NoSpacing"/>
              <w:numPr>
                <w:ilvl w:val="0"/>
                <w:numId w:val="0"/>
              </w:numPr>
            </w:pPr>
          </w:p>
        </w:tc>
      </w:tr>
      <w:tr w:rsidR="000A04D2" w:rsidRPr="00407A4F" w14:paraId="20077F17" w14:textId="77777777" w:rsidTr="00457ADD">
        <w:trPr>
          <w:trHeight w:val="835"/>
        </w:trPr>
        <w:tc>
          <w:tcPr>
            <w:tcW w:w="284" w:type="dxa"/>
          </w:tcPr>
          <w:p w14:paraId="14195F53" w14:textId="77777777" w:rsidR="000A04D2" w:rsidRPr="00407A4F" w:rsidRDefault="000A04D2" w:rsidP="00585071">
            <w:r w:rsidRPr="00407A4F">
              <w:t>2</w:t>
            </w:r>
          </w:p>
        </w:tc>
        <w:tc>
          <w:tcPr>
            <w:tcW w:w="2552" w:type="dxa"/>
          </w:tcPr>
          <w:p w14:paraId="2C6AB278" w14:textId="046703A9" w:rsidR="000A04D2" w:rsidRPr="00407A4F" w:rsidRDefault="000A04D2" w:rsidP="00585071"/>
        </w:tc>
        <w:tc>
          <w:tcPr>
            <w:tcW w:w="1559" w:type="dxa"/>
          </w:tcPr>
          <w:p w14:paraId="144D6BBB" w14:textId="77777777" w:rsidR="000A04D2" w:rsidRPr="00407A4F" w:rsidRDefault="000A04D2" w:rsidP="00585071">
            <w:pPr>
              <w:pStyle w:val="NoSpacing"/>
              <w:numPr>
                <w:ilvl w:val="0"/>
                <w:numId w:val="0"/>
              </w:numPr>
            </w:pPr>
          </w:p>
        </w:tc>
        <w:tc>
          <w:tcPr>
            <w:tcW w:w="1701" w:type="dxa"/>
          </w:tcPr>
          <w:p w14:paraId="792A9901" w14:textId="77777777" w:rsidR="000A04D2" w:rsidRPr="00407A4F" w:rsidRDefault="000A04D2" w:rsidP="00585071">
            <w:pPr>
              <w:pStyle w:val="NoSpacing"/>
              <w:numPr>
                <w:ilvl w:val="0"/>
                <w:numId w:val="0"/>
              </w:numPr>
            </w:pPr>
          </w:p>
        </w:tc>
        <w:tc>
          <w:tcPr>
            <w:tcW w:w="1984" w:type="dxa"/>
          </w:tcPr>
          <w:p w14:paraId="723CC4C7" w14:textId="77777777" w:rsidR="000A04D2" w:rsidRPr="00407A4F" w:rsidRDefault="000A04D2" w:rsidP="00585071">
            <w:pPr>
              <w:pStyle w:val="NoSpacing"/>
              <w:numPr>
                <w:ilvl w:val="0"/>
                <w:numId w:val="0"/>
              </w:numPr>
            </w:pPr>
          </w:p>
        </w:tc>
        <w:tc>
          <w:tcPr>
            <w:tcW w:w="1701" w:type="dxa"/>
          </w:tcPr>
          <w:p w14:paraId="20560B98" w14:textId="77777777" w:rsidR="000A04D2" w:rsidRPr="00407A4F" w:rsidRDefault="000A04D2" w:rsidP="00585071">
            <w:pPr>
              <w:pStyle w:val="NoSpacing"/>
              <w:numPr>
                <w:ilvl w:val="0"/>
                <w:numId w:val="0"/>
              </w:numPr>
            </w:pPr>
          </w:p>
        </w:tc>
      </w:tr>
      <w:tr w:rsidR="000A04D2" w:rsidRPr="00407A4F" w14:paraId="4083B979" w14:textId="77777777" w:rsidTr="00457ADD">
        <w:trPr>
          <w:trHeight w:val="835"/>
        </w:trPr>
        <w:tc>
          <w:tcPr>
            <w:tcW w:w="284" w:type="dxa"/>
          </w:tcPr>
          <w:p w14:paraId="5AA36A06" w14:textId="77777777" w:rsidR="000A04D2" w:rsidRPr="00407A4F" w:rsidRDefault="000A04D2" w:rsidP="00585071">
            <w:r w:rsidRPr="00407A4F">
              <w:t>3</w:t>
            </w:r>
          </w:p>
        </w:tc>
        <w:tc>
          <w:tcPr>
            <w:tcW w:w="2552" w:type="dxa"/>
          </w:tcPr>
          <w:p w14:paraId="4A274BC2" w14:textId="7F041C85" w:rsidR="000A04D2" w:rsidRPr="00407A4F" w:rsidRDefault="000A04D2" w:rsidP="00585071"/>
        </w:tc>
        <w:tc>
          <w:tcPr>
            <w:tcW w:w="1559" w:type="dxa"/>
          </w:tcPr>
          <w:p w14:paraId="60923AAD" w14:textId="77777777" w:rsidR="000A04D2" w:rsidRPr="00407A4F" w:rsidRDefault="000A04D2" w:rsidP="00585071">
            <w:pPr>
              <w:pStyle w:val="NoSpacing"/>
              <w:numPr>
                <w:ilvl w:val="0"/>
                <w:numId w:val="0"/>
              </w:numPr>
            </w:pPr>
          </w:p>
        </w:tc>
        <w:tc>
          <w:tcPr>
            <w:tcW w:w="1701" w:type="dxa"/>
          </w:tcPr>
          <w:p w14:paraId="64E1D995" w14:textId="77777777" w:rsidR="000A04D2" w:rsidRPr="00407A4F" w:rsidRDefault="000A04D2" w:rsidP="00585071">
            <w:pPr>
              <w:pStyle w:val="NoSpacing"/>
              <w:numPr>
                <w:ilvl w:val="0"/>
                <w:numId w:val="0"/>
              </w:numPr>
            </w:pPr>
          </w:p>
        </w:tc>
        <w:tc>
          <w:tcPr>
            <w:tcW w:w="1984" w:type="dxa"/>
          </w:tcPr>
          <w:p w14:paraId="4765280F" w14:textId="77777777" w:rsidR="000A04D2" w:rsidRPr="00407A4F" w:rsidRDefault="000A04D2" w:rsidP="00585071">
            <w:pPr>
              <w:pStyle w:val="NoSpacing"/>
              <w:numPr>
                <w:ilvl w:val="0"/>
                <w:numId w:val="0"/>
              </w:numPr>
            </w:pPr>
          </w:p>
        </w:tc>
        <w:tc>
          <w:tcPr>
            <w:tcW w:w="1701" w:type="dxa"/>
          </w:tcPr>
          <w:p w14:paraId="0EBE95C1" w14:textId="77777777" w:rsidR="000A04D2" w:rsidRPr="00407A4F" w:rsidRDefault="000A04D2" w:rsidP="00585071">
            <w:pPr>
              <w:pStyle w:val="NoSpacing"/>
              <w:numPr>
                <w:ilvl w:val="0"/>
                <w:numId w:val="0"/>
              </w:numPr>
            </w:pPr>
          </w:p>
        </w:tc>
      </w:tr>
      <w:tr w:rsidR="000A04D2" w:rsidRPr="00407A4F" w14:paraId="7028B74C" w14:textId="77777777" w:rsidTr="00457ADD">
        <w:trPr>
          <w:trHeight w:val="835"/>
        </w:trPr>
        <w:tc>
          <w:tcPr>
            <w:tcW w:w="284" w:type="dxa"/>
          </w:tcPr>
          <w:p w14:paraId="186F1ED1" w14:textId="16C64644" w:rsidR="000A04D2" w:rsidRPr="00407A4F" w:rsidRDefault="000A04D2" w:rsidP="00585071"/>
        </w:tc>
        <w:tc>
          <w:tcPr>
            <w:tcW w:w="2552" w:type="dxa"/>
          </w:tcPr>
          <w:p w14:paraId="79FDF2D1" w14:textId="5BC70803" w:rsidR="000A04D2" w:rsidRPr="00407A4F" w:rsidRDefault="000A04D2" w:rsidP="00585071"/>
        </w:tc>
        <w:tc>
          <w:tcPr>
            <w:tcW w:w="1559" w:type="dxa"/>
          </w:tcPr>
          <w:p w14:paraId="1E59334A" w14:textId="77777777" w:rsidR="000A04D2" w:rsidRPr="00407A4F" w:rsidRDefault="000A04D2" w:rsidP="00585071">
            <w:pPr>
              <w:pStyle w:val="NoSpacing"/>
              <w:numPr>
                <w:ilvl w:val="0"/>
                <w:numId w:val="0"/>
              </w:numPr>
            </w:pPr>
          </w:p>
        </w:tc>
        <w:tc>
          <w:tcPr>
            <w:tcW w:w="1701" w:type="dxa"/>
          </w:tcPr>
          <w:p w14:paraId="5F115EFE" w14:textId="77777777" w:rsidR="000A04D2" w:rsidRPr="00407A4F" w:rsidRDefault="000A04D2" w:rsidP="00585071">
            <w:pPr>
              <w:pStyle w:val="NoSpacing"/>
              <w:numPr>
                <w:ilvl w:val="0"/>
                <w:numId w:val="0"/>
              </w:numPr>
            </w:pPr>
          </w:p>
        </w:tc>
        <w:tc>
          <w:tcPr>
            <w:tcW w:w="1984" w:type="dxa"/>
          </w:tcPr>
          <w:p w14:paraId="3876308F" w14:textId="77777777" w:rsidR="000A04D2" w:rsidRPr="00407A4F" w:rsidRDefault="000A04D2" w:rsidP="00585071">
            <w:pPr>
              <w:pStyle w:val="NoSpacing"/>
              <w:numPr>
                <w:ilvl w:val="0"/>
                <w:numId w:val="0"/>
              </w:numPr>
            </w:pPr>
          </w:p>
        </w:tc>
        <w:tc>
          <w:tcPr>
            <w:tcW w:w="1701" w:type="dxa"/>
          </w:tcPr>
          <w:p w14:paraId="2931A236" w14:textId="77777777" w:rsidR="000A04D2" w:rsidRPr="00407A4F" w:rsidRDefault="000A04D2" w:rsidP="00585071">
            <w:pPr>
              <w:pStyle w:val="NoSpacing"/>
              <w:numPr>
                <w:ilvl w:val="0"/>
                <w:numId w:val="0"/>
              </w:numPr>
            </w:pPr>
          </w:p>
        </w:tc>
      </w:tr>
      <w:tr w:rsidR="000A04D2" w:rsidRPr="00407A4F" w14:paraId="047F8799" w14:textId="77777777" w:rsidTr="00457ADD">
        <w:trPr>
          <w:trHeight w:val="835"/>
        </w:trPr>
        <w:tc>
          <w:tcPr>
            <w:tcW w:w="284" w:type="dxa"/>
          </w:tcPr>
          <w:p w14:paraId="650CDBF6" w14:textId="6007654E" w:rsidR="000A04D2" w:rsidRPr="00407A4F" w:rsidRDefault="000A04D2" w:rsidP="00585071"/>
        </w:tc>
        <w:tc>
          <w:tcPr>
            <w:tcW w:w="2552" w:type="dxa"/>
          </w:tcPr>
          <w:p w14:paraId="395F6839" w14:textId="7D8B31EE" w:rsidR="000A04D2" w:rsidRPr="00407A4F" w:rsidRDefault="000A04D2" w:rsidP="00585071"/>
        </w:tc>
        <w:tc>
          <w:tcPr>
            <w:tcW w:w="1559" w:type="dxa"/>
          </w:tcPr>
          <w:p w14:paraId="1C2E3637" w14:textId="77777777" w:rsidR="000A04D2" w:rsidRPr="00407A4F" w:rsidRDefault="000A04D2" w:rsidP="00585071">
            <w:pPr>
              <w:pStyle w:val="NoSpacing"/>
              <w:numPr>
                <w:ilvl w:val="0"/>
                <w:numId w:val="0"/>
              </w:numPr>
            </w:pPr>
          </w:p>
        </w:tc>
        <w:tc>
          <w:tcPr>
            <w:tcW w:w="1701" w:type="dxa"/>
          </w:tcPr>
          <w:p w14:paraId="33E297D9" w14:textId="77777777" w:rsidR="000A04D2" w:rsidRPr="00407A4F" w:rsidRDefault="000A04D2" w:rsidP="00585071">
            <w:pPr>
              <w:pStyle w:val="NoSpacing"/>
              <w:numPr>
                <w:ilvl w:val="0"/>
                <w:numId w:val="0"/>
              </w:numPr>
            </w:pPr>
          </w:p>
        </w:tc>
        <w:tc>
          <w:tcPr>
            <w:tcW w:w="1984" w:type="dxa"/>
          </w:tcPr>
          <w:p w14:paraId="16E83EB2" w14:textId="77777777" w:rsidR="000A04D2" w:rsidRPr="00407A4F" w:rsidRDefault="000A04D2" w:rsidP="00585071">
            <w:pPr>
              <w:pStyle w:val="NoSpacing"/>
              <w:numPr>
                <w:ilvl w:val="0"/>
                <w:numId w:val="0"/>
              </w:numPr>
            </w:pPr>
          </w:p>
        </w:tc>
        <w:tc>
          <w:tcPr>
            <w:tcW w:w="1701" w:type="dxa"/>
          </w:tcPr>
          <w:p w14:paraId="66B9E47D" w14:textId="77777777" w:rsidR="000A04D2" w:rsidRPr="00407A4F" w:rsidRDefault="000A04D2" w:rsidP="00585071">
            <w:pPr>
              <w:pStyle w:val="NoSpacing"/>
              <w:numPr>
                <w:ilvl w:val="0"/>
                <w:numId w:val="0"/>
              </w:numPr>
            </w:pPr>
          </w:p>
        </w:tc>
      </w:tr>
    </w:tbl>
    <w:p w14:paraId="542CB468" w14:textId="77777777" w:rsidR="0055328C" w:rsidRPr="00407A4F" w:rsidRDefault="0055328C" w:rsidP="00885D6D">
      <w:pPr>
        <w:spacing w:before="240"/>
      </w:pPr>
    </w:p>
    <w:p w14:paraId="7E19BE88" w14:textId="0531D8C5" w:rsidR="00A5203E" w:rsidRDefault="00A5203E" w:rsidP="00A5203E">
      <w:pPr>
        <w:pStyle w:val="ListParagraph"/>
        <w:spacing w:before="240"/>
        <w:ind w:left="360"/>
      </w:pPr>
    </w:p>
    <w:p w14:paraId="6455AA12" w14:textId="456A70B2" w:rsidR="00551397" w:rsidRDefault="00551397" w:rsidP="00A5203E">
      <w:pPr>
        <w:pStyle w:val="ListParagraph"/>
        <w:spacing w:before="240"/>
        <w:ind w:left="360"/>
      </w:pPr>
    </w:p>
    <w:p w14:paraId="1F7235AE" w14:textId="7B8225F4" w:rsidR="00551397" w:rsidRDefault="00551397" w:rsidP="00A5203E">
      <w:pPr>
        <w:pStyle w:val="ListParagraph"/>
        <w:spacing w:before="240"/>
        <w:ind w:left="360"/>
      </w:pPr>
    </w:p>
    <w:p w14:paraId="4AF7085D" w14:textId="0208A20B" w:rsidR="00551397" w:rsidRDefault="00551397" w:rsidP="00A5203E">
      <w:pPr>
        <w:pStyle w:val="ListParagraph"/>
        <w:spacing w:before="240"/>
        <w:ind w:left="360"/>
      </w:pPr>
    </w:p>
    <w:p w14:paraId="203D33B3" w14:textId="66F51A3E" w:rsidR="00551397" w:rsidRDefault="00551397" w:rsidP="00A5203E">
      <w:pPr>
        <w:pStyle w:val="ListParagraph"/>
        <w:spacing w:before="240"/>
        <w:ind w:left="360"/>
      </w:pPr>
    </w:p>
    <w:p w14:paraId="63FCA08D" w14:textId="6DA82DDE" w:rsidR="00551397" w:rsidRDefault="00551397" w:rsidP="00A5203E">
      <w:pPr>
        <w:pStyle w:val="ListParagraph"/>
        <w:spacing w:before="240"/>
        <w:ind w:left="360"/>
      </w:pPr>
    </w:p>
    <w:p w14:paraId="67F48605" w14:textId="2AC66F12" w:rsidR="00551397" w:rsidRDefault="00551397" w:rsidP="00A5203E">
      <w:pPr>
        <w:pStyle w:val="ListParagraph"/>
        <w:spacing w:before="240"/>
        <w:ind w:left="360"/>
      </w:pPr>
    </w:p>
    <w:p w14:paraId="199FC5AE" w14:textId="216F6A45" w:rsidR="00551397" w:rsidRDefault="00551397" w:rsidP="00A5203E">
      <w:pPr>
        <w:pStyle w:val="ListParagraph"/>
        <w:spacing w:before="240"/>
        <w:ind w:left="360"/>
      </w:pPr>
    </w:p>
    <w:p w14:paraId="4A4CAC89" w14:textId="7A83EAF1" w:rsidR="00551397" w:rsidRDefault="00551397" w:rsidP="00A5203E">
      <w:pPr>
        <w:pStyle w:val="ListParagraph"/>
        <w:spacing w:before="240"/>
        <w:ind w:left="360"/>
      </w:pPr>
    </w:p>
    <w:p w14:paraId="31D92453" w14:textId="725358E5" w:rsidR="00551397" w:rsidRDefault="00551397" w:rsidP="00A5203E">
      <w:pPr>
        <w:pStyle w:val="ListParagraph"/>
        <w:spacing w:before="240"/>
        <w:ind w:left="360"/>
      </w:pPr>
    </w:p>
    <w:p w14:paraId="028633BE" w14:textId="717BBEE3" w:rsidR="00551397" w:rsidRDefault="00551397" w:rsidP="00A5203E">
      <w:pPr>
        <w:pStyle w:val="ListParagraph"/>
        <w:spacing w:before="240"/>
        <w:ind w:left="360"/>
      </w:pPr>
    </w:p>
    <w:p w14:paraId="3356F385" w14:textId="29C8F2D6" w:rsidR="00551397" w:rsidRDefault="00551397" w:rsidP="00A5203E">
      <w:pPr>
        <w:pStyle w:val="ListParagraph"/>
        <w:spacing w:before="240"/>
        <w:ind w:left="360"/>
      </w:pPr>
    </w:p>
    <w:p w14:paraId="1D18B417" w14:textId="57C1A09C" w:rsidR="00551397" w:rsidRDefault="00551397" w:rsidP="00A5203E">
      <w:pPr>
        <w:pStyle w:val="ListParagraph"/>
        <w:spacing w:before="240"/>
        <w:ind w:left="360"/>
      </w:pPr>
    </w:p>
    <w:p w14:paraId="3A3B5ABD" w14:textId="1214C4E0" w:rsidR="00551397" w:rsidRDefault="00551397" w:rsidP="00A5203E">
      <w:pPr>
        <w:pStyle w:val="ListParagraph"/>
        <w:spacing w:before="240"/>
        <w:ind w:left="360"/>
      </w:pPr>
    </w:p>
    <w:p w14:paraId="41D19267" w14:textId="1FEA48C5" w:rsidR="00551397" w:rsidRDefault="00551397" w:rsidP="00A5203E">
      <w:pPr>
        <w:pStyle w:val="ListParagraph"/>
        <w:spacing w:before="240"/>
        <w:ind w:left="360"/>
      </w:pPr>
    </w:p>
    <w:p w14:paraId="79F66EC0" w14:textId="7E03BCFF" w:rsidR="00551397" w:rsidRDefault="00551397" w:rsidP="00A5203E">
      <w:pPr>
        <w:pStyle w:val="ListParagraph"/>
        <w:spacing w:before="240"/>
        <w:ind w:left="360"/>
      </w:pPr>
    </w:p>
    <w:p w14:paraId="70768F93" w14:textId="0F6EEDDF" w:rsidR="00551397" w:rsidRDefault="00551397" w:rsidP="00A5203E">
      <w:pPr>
        <w:pStyle w:val="ListParagraph"/>
        <w:spacing w:before="240"/>
        <w:ind w:left="360"/>
      </w:pPr>
    </w:p>
    <w:p w14:paraId="2DA8340B" w14:textId="28E14E08" w:rsidR="00551397" w:rsidRDefault="00551397" w:rsidP="00A5203E">
      <w:pPr>
        <w:pStyle w:val="ListParagraph"/>
        <w:spacing w:before="240"/>
        <w:ind w:left="360"/>
      </w:pPr>
    </w:p>
    <w:p w14:paraId="667B600C" w14:textId="26208FB7" w:rsidR="00551397" w:rsidRDefault="00551397" w:rsidP="00A5203E">
      <w:pPr>
        <w:pStyle w:val="ListParagraph"/>
        <w:spacing w:before="240"/>
        <w:ind w:left="360"/>
      </w:pPr>
    </w:p>
    <w:p w14:paraId="4A3633C6" w14:textId="77777777" w:rsidR="00551397" w:rsidRPr="00407A4F" w:rsidRDefault="00551397" w:rsidP="00A5203E">
      <w:pPr>
        <w:pStyle w:val="ListParagraph"/>
        <w:spacing w:before="240"/>
        <w:ind w:left="360"/>
      </w:pPr>
    </w:p>
    <w:p w14:paraId="7E19BE89" w14:textId="77777777" w:rsidR="00A667CA" w:rsidRPr="00407A4F" w:rsidRDefault="00A667CA" w:rsidP="00A5203E">
      <w:pPr>
        <w:pStyle w:val="ListParagraph"/>
        <w:numPr>
          <w:ilvl w:val="0"/>
          <w:numId w:val="7"/>
        </w:numPr>
        <w:spacing w:before="240"/>
      </w:pPr>
      <w:r w:rsidRPr="00407A4F">
        <w:rPr>
          <w:b/>
        </w:rPr>
        <w:t>Risk Management</w:t>
      </w:r>
    </w:p>
    <w:p w14:paraId="7E19BE8A" w14:textId="77777777" w:rsidR="00244AAF" w:rsidRPr="00407A4F" w:rsidRDefault="00244AAF" w:rsidP="00A667CA">
      <w:pPr>
        <w:spacing w:before="240"/>
      </w:pPr>
      <w:r w:rsidRPr="00407A4F">
        <w:t>What does your organisation consider to be the top risks (up to 3 in order of criticality) t</w:t>
      </w:r>
      <w:r w:rsidR="00D87514" w:rsidRPr="00407A4F">
        <w:t xml:space="preserve">o the successful </w:t>
      </w:r>
      <w:r w:rsidR="004A3F43" w:rsidRPr="00407A4F">
        <w:t>delivery of the project</w:t>
      </w:r>
      <w:r w:rsidRPr="00407A4F">
        <w:t xml:space="preserve">? </w:t>
      </w:r>
      <w:r w:rsidR="00F52F51" w:rsidRPr="00407A4F">
        <w:t>How can the identified risks be mitigated</w:t>
      </w:r>
      <w:r w:rsidRPr="00407A4F">
        <w:t>?</w:t>
      </w:r>
    </w:p>
    <w:p w14:paraId="7E19BE8B" w14:textId="77777777" w:rsidR="00244AAF" w:rsidRPr="00407A4F" w:rsidRDefault="00244AAF" w:rsidP="00244AAF">
      <w:pPr>
        <w:pStyle w:val="ListParagraph"/>
      </w:pPr>
    </w:p>
    <w:tbl>
      <w:tblPr>
        <w:tblStyle w:val="TableGrid"/>
        <w:tblW w:w="0" w:type="auto"/>
        <w:tblInd w:w="-34" w:type="dxa"/>
        <w:tblLook w:val="04A0" w:firstRow="1" w:lastRow="0" w:firstColumn="1" w:lastColumn="0" w:noHBand="0" w:noVBand="1"/>
      </w:tblPr>
      <w:tblGrid>
        <w:gridCol w:w="725"/>
        <w:gridCol w:w="3157"/>
        <w:gridCol w:w="3126"/>
        <w:gridCol w:w="2613"/>
      </w:tblGrid>
      <w:tr w:rsidR="00244AAF" w:rsidRPr="00407A4F" w14:paraId="7E19BE90" w14:textId="77777777" w:rsidTr="00AD6746">
        <w:trPr>
          <w:trHeight w:val="1145"/>
        </w:trPr>
        <w:tc>
          <w:tcPr>
            <w:tcW w:w="725" w:type="dxa"/>
            <w:vAlign w:val="center"/>
          </w:tcPr>
          <w:p w14:paraId="7E19BE8C" w14:textId="77777777" w:rsidR="00244AAF" w:rsidRPr="00407A4F" w:rsidRDefault="00244AAF" w:rsidP="003C49A8">
            <w:pPr>
              <w:pStyle w:val="NoSpacing"/>
              <w:numPr>
                <w:ilvl w:val="0"/>
                <w:numId w:val="0"/>
              </w:numPr>
              <w:jc w:val="center"/>
              <w:rPr>
                <w:b/>
              </w:rPr>
            </w:pPr>
            <w:r w:rsidRPr="00407A4F">
              <w:rPr>
                <w:b/>
              </w:rPr>
              <w:t>Rank</w:t>
            </w:r>
          </w:p>
        </w:tc>
        <w:tc>
          <w:tcPr>
            <w:tcW w:w="3157" w:type="dxa"/>
            <w:vAlign w:val="center"/>
          </w:tcPr>
          <w:p w14:paraId="7E19BE8D" w14:textId="57974299" w:rsidR="00244AAF" w:rsidRPr="00407A4F" w:rsidRDefault="00244AAF" w:rsidP="003C49A8">
            <w:pPr>
              <w:pStyle w:val="NoSpacing"/>
              <w:numPr>
                <w:ilvl w:val="0"/>
                <w:numId w:val="0"/>
              </w:numPr>
              <w:jc w:val="center"/>
              <w:rPr>
                <w:b/>
              </w:rPr>
            </w:pPr>
            <w:r w:rsidRPr="00407A4F">
              <w:rPr>
                <w:b/>
              </w:rPr>
              <w:t xml:space="preserve">Risk and </w:t>
            </w:r>
            <w:r w:rsidR="0055328C" w:rsidRPr="00407A4F">
              <w:rPr>
                <w:b/>
              </w:rPr>
              <w:t>description (</w:t>
            </w:r>
            <w:r w:rsidRPr="00407A4F">
              <w:rPr>
                <w:b/>
              </w:rPr>
              <w:t>up to 3)</w:t>
            </w:r>
          </w:p>
        </w:tc>
        <w:tc>
          <w:tcPr>
            <w:tcW w:w="3126" w:type="dxa"/>
            <w:vAlign w:val="center"/>
          </w:tcPr>
          <w:p w14:paraId="7E19BE8E" w14:textId="77777777" w:rsidR="00244AAF" w:rsidRPr="00407A4F" w:rsidRDefault="00244AAF" w:rsidP="003C49A8">
            <w:pPr>
              <w:pStyle w:val="NoSpacing"/>
              <w:numPr>
                <w:ilvl w:val="0"/>
                <w:numId w:val="0"/>
              </w:numPr>
              <w:jc w:val="center"/>
              <w:rPr>
                <w:b/>
              </w:rPr>
            </w:pPr>
            <w:r w:rsidRPr="00407A4F">
              <w:rPr>
                <w:b/>
              </w:rPr>
              <w:t>Mitigation</w:t>
            </w:r>
          </w:p>
        </w:tc>
        <w:tc>
          <w:tcPr>
            <w:tcW w:w="2613" w:type="dxa"/>
            <w:vAlign w:val="center"/>
          </w:tcPr>
          <w:p w14:paraId="7E19BE8F" w14:textId="7E8B4C25" w:rsidR="00244AAF" w:rsidRPr="00407A4F" w:rsidRDefault="00244AAF" w:rsidP="001E414A">
            <w:pPr>
              <w:pStyle w:val="NoSpacing"/>
              <w:numPr>
                <w:ilvl w:val="0"/>
                <w:numId w:val="0"/>
              </w:numPr>
              <w:jc w:val="center"/>
              <w:rPr>
                <w:b/>
              </w:rPr>
            </w:pPr>
            <w:r w:rsidRPr="00407A4F">
              <w:rPr>
                <w:b/>
              </w:rPr>
              <w:t>Who is best placed to manage this Risk</w:t>
            </w:r>
            <w:r w:rsidR="0055328C">
              <w:rPr>
                <w:b/>
              </w:rPr>
              <w:t>?</w:t>
            </w:r>
            <w:r w:rsidRPr="00407A4F">
              <w:rPr>
                <w:b/>
              </w:rPr>
              <w:t xml:space="preserve"> (</w:t>
            </w:r>
            <w:r w:rsidR="0055328C">
              <w:rPr>
                <w:b/>
              </w:rPr>
              <w:t>TfL</w:t>
            </w:r>
            <w:r w:rsidRPr="00407A4F">
              <w:rPr>
                <w:b/>
              </w:rPr>
              <w:t xml:space="preserve"> or </w:t>
            </w:r>
            <w:r w:rsidR="0055328C" w:rsidRPr="00407A4F">
              <w:rPr>
                <w:b/>
              </w:rPr>
              <w:t>supplier</w:t>
            </w:r>
            <w:r w:rsidRPr="00407A4F">
              <w:rPr>
                <w:b/>
              </w:rPr>
              <w:t xml:space="preserve"> etc)</w:t>
            </w:r>
          </w:p>
        </w:tc>
      </w:tr>
      <w:tr w:rsidR="00244AAF" w:rsidRPr="00407A4F" w14:paraId="7E19BE95" w14:textId="77777777" w:rsidTr="003C49A8">
        <w:trPr>
          <w:trHeight w:val="1195"/>
        </w:trPr>
        <w:tc>
          <w:tcPr>
            <w:tcW w:w="725" w:type="dxa"/>
            <w:vAlign w:val="center"/>
          </w:tcPr>
          <w:p w14:paraId="7E19BE91" w14:textId="77777777" w:rsidR="00244AAF" w:rsidRPr="00407A4F" w:rsidRDefault="00244AAF" w:rsidP="003C49A8">
            <w:pPr>
              <w:pStyle w:val="NoSpacing"/>
              <w:numPr>
                <w:ilvl w:val="0"/>
                <w:numId w:val="0"/>
              </w:numPr>
              <w:jc w:val="center"/>
            </w:pPr>
            <w:r w:rsidRPr="00407A4F">
              <w:t>1</w:t>
            </w:r>
          </w:p>
        </w:tc>
        <w:tc>
          <w:tcPr>
            <w:tcW w:w="3157" w:type="dxa"/>
          </w:tcPr>
          <w:p w14:paraId="7E19BE92" w14:textId="77777777" w:rsidR="00E62043" w:rsidRPr="00407A4F" w:rsidRDefault="00E62043" w:rsidP="003C49A8">
            <w:pPr>
              <w:pStyle w:val="NoSpacing"/>
              <w:numPr>
                <w:ilvl w:val="0"/>
                <w:numId w:val="0"/>
              </w:numPr>
            </w:pPr>
          </w:p>
        </w:tc>
        <w:tc>
          <w:tcPr>
            <w:tcW w:w="3126" w:type="dxa"/>
          </w:tcPr>
          <w:p w14:paraId="7E19BE93" w14:textId="77777777" w:rsidR="0010030E" w:rsidRPr="00407A4F" w:rsidRDefault="0010030E" w:rsidP="003C49A8">
            <w:pPr>
              <w:pStyle w:val="NoSpacing"/>
              <w:numPr>
                <w:ilvl w:val="0"/>
                <w:numId w:val="0"/>
              </w:numPr>
            </w:pPr>
          </w:p>
        </w:tc>
        <w:tc>
          <w:tcPr>
            <w:tcW w:w="2613" w:type="dxa"/>
          </w:tcPr>
          <w:p w14:paraId="7E19BE94" w14:textId="77777777" w:rsidR="00244AAF" w:rsidRPr="00407A4F" w:rsidRDefault="00244AAF" w:rsidP="003C49A8">
            <w:pPr>
              <w:pStyle w:val="NoSpacing"/>
              <w:numPr>
                <w:ilvl w:val="0"/>
                <w:numId w:val="0"/>
              </w:numPr>
            </w:pPr>
          </w:p>
        </w:tc>
      </w:tr>
      <w:tr w:rsidR="00244AAF" w:rsidRPr="00407A4F" w14:paraId="7E19BE9A" w14:textId="77777777" w:rsidTr="003C49A8">
        <w:trPr>
          <w:trHeight w:val="1195"/>
        </w:trPr>
        <w:tc>
          <w:tcPr>
            <w:tcW w:w="725" w:type="dxa"/>
            <w:vAlign w:val="center"/>
          </w:tcPr>
          <w:p w14:paraId="7E19BE96" w14:textId="77777777" w:rsidR="00244AAF" w:rsidRPr="00407A4F" w:rsidRDefault="00244AAF" w:rsidP="003C49A8">
            <w:pPr>
              <w:pStyle w:val="NoSpacing"/>
              <w:numPr>
                <w:ilvl w:val="0"/>
                <w:numId w:val="0"/>
              </w:numPr>
              <w:jc w:val="center"/>
            </w:pPr>
            <w:r w:rsidRPr="00407A4F">
              <w:t>2</w:t>
            </w:r>
          </w:p>
        </w:tc>
        <w:tc>
          <w:tcPr>
            <w:tcW w:w="3157" w:type="dxa"/>
          </w:tcPr>
          <w:p w14:paraId="7E19BE97" w14:textId="77777777" w:rsidR="00244AAF" w:rsidRPr="00407A4F" w:rsidRDefault="00244AAF" w:rsidP="003C49A8">
            <w:pPr>
              <w:pStyle w:val="NoSpacing"/>
              <w:numPr>
                <w:ilvl w:val="0"/>
                <w:numId w:val="0"/>
              </w:numPr>
            </w:pPr>
          </w:p>
        </w:tc>
        <w:tc>
          <w:tcPr>
            <w:tcW w:w="3126" w:type="dxa"/>
          </w:tcPr>
          <w:p w14:paraId="7E19BE98" w14:textId="77777777" w:rsidR="00244AAF" w:rsidRPr="00407A4F" w:rsidRDefault="00244AAF" w:rsidP="003C49A8">
            <w:pPr>
              <w:pStyle w:val="NoSpacing"/>
              <w:numPr>
                <w:ilvl w:val="0"/>
                <w:numId w:val="0"/>
              </w:numPr>
            </w:pPr>
          </w:p>
        </w:tc>
        <w:tc>
          <w:tcPr>
            <w:tcW w:w="2613" w:type="dxa"/>
          </w:tcPr>
          <w:p w14:paraId="7E19BE99" w14:textId="77777777" w:rsidR="00244AAF" w:rsidRPr="00407A4F" w:rsidRDefault="00244AAF" w:rsidP="003C49A8">
            <w:pPr>
              <w:pStyle w:val="NoSpacing"/>
              <w:numPr>
                <w:ilvl w:val="0"/>
                <w:numId w:val="0"/>
              </w:numPr>
            </w:pPr>
          </w:p>
        </w:tc>
      </w:tr>
      <w:tr w:rsidR="00244AAF" w:rsidRPr="00407A4F" w14:paraId="7E19BE9F" w14:textId="77777777" w:rsidTr="003C49A8">
        <w:trPr>
          <w:trHeight w:val="1195"/>
        </w:trPr>
        <w:tc>
          <w:tcPr>
            <w:tcW w:w="725" w:type="dxa"/>
            <w:vAlign w:val="center"/>
          </w:tcPr>
          <w:p w14:paraId="7E19BE9B" w14:textId="77777777" w:rsidR="00244AAF" w:rsidRPr="00407A4F" w:rsidRDefault="00244AAF" w:rsidP="003C49A8">
            <w:pPr>
              <w:pStyle w:val="NoSpacing"/>
              <w:numPr>
                <w:ilvl w:val="0"/>
                <w:numId w:val="0"/>
              </w:numPr>
              <w:jc w:val="center"/>
            </w:pPr>
            <w:r w:rsidRPr="00407A4F">
              <w:t>3</w:t>
            </w:r>
          </w:p>
        </w:tc>
        <w:tc>
          <w:tcPr>
            <w:tcW w:w="3157" w:type="dxa"/>
          </w:tcPr>
          <w:p w14:paraId="7E19BE9C" w14:textId="77777777" w:rsidR="00244AAF" w:rsidRPr="00407A4F" w:rsidRDefault="00244AAF" w:rsidP="003C49A8">
            <w:pPr>
              <w:pStyle w:val="NoSpacing"/>
              <w:numPr>
                <w:ilvl w:val="0"/>
                <w:numId w:val="0"/>
              </w:numPr>
            </w:pPr>
          </w:p>
        </w:tc>
        <w:tc>
          <w:tcPr>
            <w:tcW w:w="3126" w:type="dxa"/>
          </w:tcPr>
          <w:p w14:paraId="7E19BE9D" w14:textId="77777777" w:rsidR="00244AAF" w:rsidRPr="00407A4F" w:rsidRDefault="00244AAF" w:rsidP="003C49A8">
            <w:pPr>
              <w:pStyle w:val="NoSpacing"/>
              <w:numPr>
                <w:ilvl w:val="0"/>
                <w:numId w:val="0"/>
              </w:numPr>
            </w:pPr>
          </w:p>
        </w:tc>
        <w:tc>
          <w:tcPr>
            <w:tcW w:w="2613" w:type="dxa"/>
          </w:tcPr>
          <w:p w14:paraId="7E19BE9E" w14:textId="77777777" w:rsidR="00244AAF" w:rsidRPr="00407A4F" w:rsidRDefault="00244AAF" w:rsidP="003C49A8">
            <w:pPr>
              <w:pStyle w:val="NoSpacing"/>
              <w:numPr>
                <w:ilvl w:val="0"/>
                <w:numId w:val="0"/>
              </w:numPr>
            </w:pPr>
          </w:p>
        </w:tc>
      </w:tr>
    </w:tbl>
    <w:p w14:paraId="7E19BEA0" w14:textId="1F7EB01D" w:rsidR="00244AAF" w:rsidRPr="00407A4F" w:rsidRDefault="00244AAF" w:rsidP="003C49A8">
      <w:pPr>
        <w:pStyle w:val="ListParagraph"/>
        <w:numPr>
          <w:ilvl w:val="0"/>
          <w:numId w:val="7"/>
        </w:numPr>
        <w:spacing w:before="240" w:after="240"/>
      </w:pPr>
      <w:r w:rsidRPr="00407A4F">
        <w:t xml:space="preserve">What would </w:t>
      </w:r>
      <w:r w:rsidR="0033393C">
        <w:t>encourage</w:t>
      </w:r>
      <w:r w:rsidRPr="00407A4F">
        <w:t xml:space="preserve"> you to participate in the tender process for this project? Similarly, are there any critical factors that would deter you from the opportunity? Please list and explain 3 factors for each.</w:t>
      </w:r>
    </w:p>
    <w:tbl>
      <w:tblPr>
        <w:tblStyle w:val="TableGrid"/>
        <w:tblW w:w="0" w:type="auto"/>
        <w:tblLook w:val="04A0" w:firstRow="1" w:lastRow="0" w:firstColumn="1" w:lastColumn="0" w:noHBand="0" w:noVBand="1"/>
      </w:tblPr>
      <w:tblGrid>
        <w:gridCol w:w="457"/>
        <w:gridCol w:w="4253"/>
        <w:gridCol w:w="425"/>
        <w:gridCol w:w="4353"/>
      </w:tblGrid>
      <w:tr w:rsidR="00244AAF" w:rsidRPr="00407A4F" w14:paraId="7E19BEA5" w14:textId="77777777" w:rsidTr="00290F87">
        <w:tc>
          <w:tcPr>
            <w:tcW w:w="457" w:type="dxa"/>
          </w:tcPr>
          <w:p w14:paraId="7E19BEA1" w14:textId="77777777" w:rsidR="00244AAF" w:rsidRPr="00407A4F" w:rsidRDefault="00244AAF" w:rsidP="003C49A8">
            <w:pPr>
              <w:pStyle w:val="NoSpacing"/>
              <w:numPr>
                <w:ilvl w:val="0"/>
                <w:numId w:val="0"/>
              </w:numPr>
              <w:rPr>
                <w:b/>
              </w:rPr>
            </w:pPr>
          </w:p>
        </w:tc>
        <w:tc>
          <w:tcPr>
            <w:tcW w:w="4253" w:type="dxa"/>
            <w:vAlign w:val="center"/>
          </w:tcPr>
          <w:p w14:paraId="7E19BEA2" w14:textId="72CA3015" w:rsidR="00244AAF" w:rsidRPr="00407A4F" w:rsidRDefault="00244AAF" w:rsidP="003C49A8">
            <w:pPr>
              <w:pStyle w:val="NoSpacing"/>
              <w:numPr>
                <w:ilvl w:val="0"/>
                <w:numId w:val="0"/>
              </w:numPr>
              <w:jc w:val="center"/>
              <w:rPr>
                <w:b/>
              </w:rPr>
            </w:pPr>
            <w:r w:rsidRPr="00407A4F">
              <w:rPr>
                <w:b/>
              </w:rPr>
              <w:t xml:space="preserve">What </w:t>
            </w:r>
            <w:r w:rsidR="0033393C">
              <w:rPr>
                <w:b/>
              </w:rPr>
              <w:t>encourage</w:t>
            </w:r>
            <w:r w:rsidRPr="00407A4F">
              <w:rPr>
                <w:b/>
              </w:rPr>
              <w:t xml:space="preserve"> would encourage you to tender for requirement, and why?</w:t>
            </w:r>
          </w:p>
        </w:tc>
        <w:tc>
          <w:tcPr>
            <w:tcW w:w="425" w:type="dxa"/>
            <w:vAlign w:val="center"/>
          </w:tcPr>
          <w:p w14:paraId="7E19BEA3" w14:textId="77777777" w:rsidR="00244AAF" w:rsidRPr="00407A4F" w:rsidRDefault="00244AAF" w:rsidP="003C49A8">
            <w:pPr>
              <w:pStyle w:val="NoSpacing"/>
              <w:numPr>
                <w:ilvl w:val="0"/>
                <w:numId w:val="0"/>
              </w:numPr>
              <w:jc w:val="center"/>
              <w:rPr>
                <w:b/>
              </w:rPr>
            </w:pPr>
          </w:p>
        </w:tc>
        <w:tc>
          <w:tcPr>
            <w:tcW w:w="4353" w:type="dxa"/>
            <w:vAlign w:val="center"/>
          </w:tcPr>
          <w:p w14:paraId="7E19BEA4" w14:textId="77777777" w:rsidR="00244AAF" w:rsidRPr="00407A4F" w:rsidRDefault="00244AAF" w:rsidP="003C49A8">
            <w:pPr>
              <w:pStyle w:val="NoSpacing"/>
              <w:numPr>
                <w:ilvl w:val="0"/>
                <w:numId w:val="0"/>
              </w:numPr>
              <w:jc w:val="center"/>
              <w:rPr>
                <w:b/>
              </w:rPr>
            </w:pPr>
            <w:r w:rsidRPr="00407A4F">
              <w:rPr>
                <w:b/>
              </w:rPr>
              <w:t>Critical factors that would deter you from tendering for requirement, and why?</w:t>
            </w:r>
          </w:p>
        </w:tc>
      </w:tr>
      <w:tr w:rsidR="00244AAF" w:rsidRPr="00407A4F" w14:paraId="7E19BEAA" w14:textId="77777777" w:rsidTr="003C49A8">
        <w:trPr>
          <w:trHeight w:val="1026"/>
        </w:trPr>
        <w:tc>
          <w:tcPr>
            <w:tcW w:w="457" w:type="dxa"/>
            <w:vAlign w:val="center"/>
          </w:tcPr>
          <w:p w14:paraId="7E19BEA6" w14:textId="77777777" w:rsidR="00244AAF" w:rsidRPr="00407A4F" w:rsidRDefault="00244AAF" w:rsidP="003C49A8">
            <w:pPr>
              <w:pStyle w:val="NoSpacing"/>
              <w:numPr>
                <w:ilvl w:val="0"/>
                <w:numId w:val="0"/>
              </w:numPr>
              <w:jc w:val="center"/>
            </w:pPr>
            <w:r w:rsidRPr="00407A4F">
              <w:t>1</w:t>
            </w:r>
          </w:p>
        </w:tc>
        <w:tc>
          <w:tcPr>
            <w:tcW w:w="4253" w:type="dxa"/>
          </w:tcPr>
          <w:p w14:paraId="7E19BEA7" w14:textId="77777777" w:rsidR="00A71776" w:rsidRPr="00407A4F" w:rsidRDefault="00A71776" w:rsidP="008150B4">
            <w:pPr>
              <w:pStyle w:val="NoSpacing"/>
              <w:numPr>
                <w:ilvl w:val="0"/>
                <w:numId w:val="0"/>
              </w:numPr>
            </w:pPr>
          </w:p>
        </w:tc>
        <w:tc>
          <w:tcPr>
            <w:tcW w:w="425" w:type="dxa"/>
            <w:vAlign w:val="center"/>
          </w:tcPr>
          <w:p w14:paraId="7E19BEA8" w14:textId="77777777" w:rsidR="00244AAF" w:rsidRPr="00407A4F" w:rsidRDefault="00244AAF" w:rsidP="003C49A8">
            <w:pPr>
              <w:pStyle w:val="NoSpacing"/>
              <w:numPr>
                <w:ilvl w:val="0"/>
                <w:numId w:val="0"/>
              </w:numPr>
              <w:jc w:val="center"/>
            </w:pPr>
            <w:r w:rsidRPr="00407A4F">
              <w:t>1</w:t>
            </w:r>
          </w:p>
        </w:tc>
        <w:tc>
          <w:tcPr>
            <w:tcW w:w="4353" w:type="dxa"/>
          </w:tcPr>
          <w:p w14:paraId="7E19BEA9" w14:textId="77777777" w:rsidR="00D157C3" w:rsidRPr="00407A4F" w:rsidRDefault="00D157C3" w:rsidP="003C49A8">
            <w:pPr>
              <w:pStyle w:val="NoSpacing"/>
              <w:numPr>
                <w:ilvl w:val="0"/>
                <w:numId w:val="0"/>
              </w:numPr>
            </w:pPr>
          </w:p>
        </w:tc>
      </w:tr>
      <w:tr w:rsidR="00244AAF" w:rsidRPr="00407A4F" w14:paraId="7E19BEAF" w14:textId="77777777" w:rsidTr="003C49A8">
        <w:trPr>
          <w:trHeight w:val="1026"/>
        </w:trPr>
        <w:tc>
          <w:tcPr>
            <w:tcW w:w="457" w:type="dxa"/>
            <w:vAlign w:val="center"/>
          </w:tcPr>
          <w:p w14:paraId="7E19BEAB" w14:textId="77777777" w:rsidR="00244AAF" w:rsidRPr="00407A4F" w:rsidRDefault="00244AAF" w:rsidP="003C49A8">
            <w:pPr>
              <w:pStyle w:val="NoSpacing"/>
              <w:numPr>
                <w:ilvl w:val="0"/>
                <w:numId w:val="0"/>
              </w:numPr>
              <w:jc w:val="center"/>
            </w:pPr>
            <w:r w:rsidRPr="00407A4F">
              <w:t>2</w:t>
            </w:r>
          </w:p>
        </w:tc>
        <w:tc>
          <w:tcPr>
            <w:tcW w:w="4253" w:type="dxa"/>
          </w:tcPr>
          <w:p w14:paraId="7E19BEAC" w14:textId="77777777" w:rsidR="00244AAF" w:rsidRPr="00407A4F" w:rsidRDefault="00244AAF" w:rsidP="003C49A8">
            <w:pPr>
              <w:pStyle w:val="NoSpacing"/>
              <w:numPr>
                <w:ilvl w:val="0"/>
                <w:numId w:val="0"/>
              </w:numPr>
            </w:pPr>
          </w:p>
        </w:tc>
        <w:tc>
          <w:tcPr>
            <w:tcW w:w="425" w:type="dxa"/>
            <w:vAlign w:val="center"/>
          </w:tcPr>
          <w:p w14:paraId="7E19BEAD" w14:textId="77777777" w:rsidR="00244AAF" w:rsidRPr="00407A4F" w:rsidRDefault="00244AAF" w:rsidP="003C49A8">
            <w:pPr>
              <w:pStyle w:val="NoSpacing"/>
              <w:numPr>
                <w:ilvl w:val="0"/>
                <w:numId w:val="0"/>
              </w:numPr>
              <w:jc w:val="center"/>
            </w:pPr>
            <w:r w:rsidRPr="00407A4F">
              <w:t>2</w:t>
            </w:r>
          </w:p>
        </w:tc>
        <w:tc>
          <w:tcPr>
            <w:tcW w:w="4353" w:type="dxa"/>
          </w:tcPr>
          <w:p w14:paraId="7E19BEAE" w14:textId="77777777" w:rsidR="00E633A8" w:rsidRPr="00407A4F" w:rsidRDefault="00E633A8" w:rsidP="003C49A8">
            <w:pPr>
              <w:pStyle w:val="NoSpacing"/>
              <w:numPr>
                <w:ilvl w:val="0"/>
                <w:numId w:val="0"/>
              </w:numPr>
            </w:pPr>
          </w:p>
        </w:tc>
      </w:tr>
      <w:tr w:rsidR="00244AAF" w:rsidRPr="00407A4F" w14:paraId="7E19BEB4" w14:textId="77777777" w:rsidTr="003C49A8">
        <w:trPr>
          <w:trHeight w:val="1026"/>
        </w:trPr>
        <w:tc>
          <w:tcPr>
            <w:tcW w:w="457" w:type="dxa"/>
            <w:vAlign w:val="center"/>
          </w:tcPr>
          <w:p w14:paraId="7E19BEB0" w14:textId="77777777" w:rsidR="00244AAF" w:rsidRPr="00407A4F" w:rsidRDefault="00244AAF" w:rsidP="003C49A8">
            <w:pPr>
              <w:pStyle w:val="NoSpacing"/>
              <w:numPr>
                <w:ilvl w:val="0"/>
                <w:numId w:val="0"/>
              </w:numPr>
              <w:jc w:val="center"/>
            </w:pPr>
            <w:r w:rsidRPr="00407A4F">
              <w:t>3</w:t>
            </w:r>
          </w:p>
        </w:tc>
        <w:tc>
          <w:tcPr>
            <w:tcW w:w="4253" w:type="dxa"/>
          </w:tcPr>
          <w:p w14:paraId="7E19BEB1" w14:textId="77777777" w:rsidR="00244AAF" w:rsidRPr="00407A4F" w:rsidRDefault="00244AAF" w:rsidP="003C49A8">
            <w:pPr>
              <w:pStyle w:val="NoSpacing"/>
              <w:numPr>
                <w:ilvl w:val="0"/>
                <w:numId w:val="0"/>
              </w:numPr>
            </w:pPr>
          </w:p>
        </w:tc>
        <w:tc>
          <w:tcPr>
            <w:tcW w:w="425" w:type="dxa"/>
            <w:vAlign w:val="center"/>
          </w:tcPr>
          <w:p w14:paraId="7E19BEB2" w14:textId="77777777" w:rsidR="00244AAF" w:rsidRPr="00407A4F" w:rsidRDefault="00244AAF" w:rsidP="003C49A8">
            <w:pPr>
              <w:pStyle w:val="NoSpacing"/>
              <w:numPr>
                <w:ilvl w:val="0"/>
                <w:numId w:val="0"/>
              </w:numPr>
              <w:jc w:val="center"/>
            </w:pPr>
            <w:r w:rsidRPr="00407A4F">
              <w:t>3</w:t>
            </w:r>
          </w:p>
        </w:tc>
        <w:tc>
          <w:tcPr>
            <w:tcW w:w="4353" w:type="dxa"/>
          </w:tcPr>
          <w:p w14:paraId="7E19BEB3" w14:textId="77777777" w:rsidR="00A87003" w:rsidRPr="00407A4F" w:rsidRDefault="00A87003" w:rsidP="003C49A8">
            <w:pPr>
              <w:pStyle w:val="NoSpacing"/>
              <w:numPr>
                <w:ilvl w:val="0"/>
                <w:numId w:val="0"/>
              </w:numPr>
            </w:pPr>
          </w:p>
        </w:tc>
      </w:tr>
    </w:tbl>
    <w:p w14:paraId="7E19BEB5" w14:textId="77777777" w:rsidR="00FB4F2F" w:rsidRPr="00407A4F" w:rsidRDefault="00FB4F2F" w:rsidP="00244AAF">
      <w:pPr>
        <w:rPr>
          <w:b/>
        </w:rPr>
      </w:pPr>
    </w:p>
    <w:p w14:paraId="7E19BEB6" w14:textId="77777777" w:rsidR="00A5203E" w:rsidRPr="00407A4F" w:rsidRDefault="00A5203E" w:rsidP="00244AAF">
      <w:pPr>
        <w:rPr>
          <w:b/>
        </w:rPr>
      </w:pPr>
    </w:p>
    <w:p w14:paraId="7E19BEB7" w14:textId="77777777" w:rsidR="00A5203E" w:rsidRPr="00407A4F" w:rsidRDefault="00A5203E" w:rsidP="00244AAF">
      <w:pPr>
        <w:rPr>
          <w:b/>
        </w:rPr>
      </w:pPr>
    </w:p>
    <w:p w14:paraId="7E19BEB8" w14:textId="77777777" w:rsidR="00A5203E" w:rsidRPr="00407A4F" w:rsidRDefault="00A5203E" w:rsidP="00244AAF">
      <w:pPr>
        <w:rPr>
          <w:b/>
        </w:rPr>
      </w:pPr>
    </w:p>
    <w:p w14:paraId="7E19BEB9" w14:textId="77777777" w:rsidR="00A5203E" w:rsidRPr="00407A4F" w:rsidRDefault="00A5203E" w:rsidP="00244AAF">
      <w:pPr>
        <w:rPr>
          <w:b/>
        </w:rPr>
      </w:pPr>
    </w:p>
    <w:p w14:paraId="7E19BEBA" w14:textId="77777777" w:rsidR="00A5203E" w:rsidRPr="00407A4F" w:rsidRDefault="00A5203E" w:rsidP="00244AAF">
      <w:pPr>
        <w:rPr>
          <w:b/>
        </w:rPr>
      </w:pPr>
    </w:p>
    <w:p w14:paraId="7E19BEBB" w14:textId="77777777" w:rsidR="00A5203E" w:rsidRPr="00407A4F" w:rsidRDefault="00A5203E" w:rsidP="00244AAF">
      <w:pPr>
        <w:rPr>
          <w:b/>
        </w:rPr>
      </w:pPr>
    </w:p>
    <w:p w14:paraId="7E19BEBC" w14:textId="77777777" w:rsidR="00A5203E" w:rsidRPr="00407A4F" w:rsidRDefault="00A5203E" w:rsidP="00244AAF">
      <w:pPr>
        <w:rPr>
          <w:b/>
        </w:rPr>
      </w:pPr>
    </w:p>
    <w:p w14:paraId="7E19BEBD" w14:textId="77777777" w:rsidR="00A5203E" w:rsidRPr="00407A4F" w:rsidRDefault="00A5203E" w:rsidP="00244AAF">
      <w:pPr>
        <w:rPr>
          <w:b/>
        </w:rPr>
      </w:pPr>
    </w:p>
    <w:p w14:paraId="7E19BEBE" w14:textId="77777777" w:rsidR="00A5203E" w:rsidRPr="00407A4F" w:rsidRDefault="00A5203E" w:rsidP="00244AAF">
      <w:pPr>
        <w:rPr>
          <w:b/>
        </w:rPr>
      </w:pPr>
    </w:p>
    <w:p w14:paraId="7E19BEBF" w14:textId="77777777" w:rsidR="00FB4F2F" w:rsidRPr="00407A4F" w:rsidRDefault="00FB4F2F" w:rsidP="00244AAF">
      <w:pPr>
        <w:rPr>
          <w:b/>
        </w:rPr>
      </w:pPr>
    </w:p>
    <w:p w14:paraId="7E19BEC0" w14:textId="648F23D8" w:rsidR="00244AAF" w:rsidRPr="00407A4F" w:rsidRDefault="00244AAF" w:rsidP="00244AAF">
      <w:pPr>
        <w:rPr>
          <w:b/>
        </w:rPr>
      </w:pPr>
      <w:r w:rsidRPr="00407A4F">
        <w:rPr>
          <w:b/>
        </w:rPr>
        <w:t xml:space="preserve">Commercial </w:t>
      </w:r>
    </w:p>
    <w:p w14:paraId="7E19BEC1" w14:textId="77777777" w:rsidR="00244AAF" w:rsidRPr="00407A4F" w:rsidRDefault="00244AAF" w:rsidP="00244AAF">
      <w:pPr>
        <w:rPr>
          <w:b/>
        </w:rPr>
      </w:pPr>
    </w:p>
    <w:p w14:paraId="7E19BEC2" w14:textId="0DD10E56" w:rsidR="00FF19D7" w:rsidRPr="00C01E8F" w:rsidRDefault="00C01E8F" w:rsidP="00FF19D7">
      <w:pPr>
        <w:pStyle w:val="ListParagraph"/>
        <w:numPr>
          <w:ilvl w:val="0"/>
          <w:numId w:val="7"/>
        </w:numPr>
        <w:tabs>
          <w:tab w:val="left" w:pos="2550"/>
        </w:tabs>
      </w:pPr>
      <w:r>
        <w:t>What funding sources would you access to support this programme</w:t>
      </w:r>
      <w:r w:rsidR="00FF19D7" w:rsidRPr="00C01E8F">
        <w:tab/>
      </w:r>
    </w:p>
    <w:p w14:paraId="7E19BEC3" w14:textId="77777777" w:rsidR="00FF19D7" w:rsidRPr="00407A4F" w:rsidRDefault="00FF19D7" w:rsidP="00FF19D7">
      <w:pPr>
        <w:pStyle w:val="ListParagraph"/>
        <w:tabs>
          <w:tab w:val="left" w:pos="3390"/>
        </w:tabs>
      </w:pPr>
    </w:p>
    <w:tbl>
      <w:tblPr>
        <w:tblStyle w:val="TableGrid"/>
        <w:tblW w:w="9889" w:type="dxa"/>
        <w:tblLook w:val="04A0" w:firstRow="1" w:lastRow="0" w:firstColumn="1" w:lastColumn="0" w:noHBand="0" w:noVBand="1"/>
      </w:tblPr>
      <w:tblGrid>
        <w:gridCol w:w="2518"/>
        <w:gridCol w:w="7371"/>
      </w:tblGrid>
      <w:tr w:rsidR="00143D5F" w:rsidRPr="00407A4F" w14:paraId="7E19BEC7" w14:textId="77777777" w:rsidTr="00B54E4B">
        <w:tc>
          <w:tcPr>
            <w:tcW w:w="2518" w:type="dxa"/>
            <w:vAlign w:val="center"/>
          </w:tcPr>
          <w:p w14:paraId="7E19BEC4" w14:textId="3B1783C3" w:rsidR="00143D5F" w:rsidRPr="00407A4F" w:rsidRDefault="00143D5F" w:rsidP="003C49A8">
            <w:pPr>
              <w:pStyle w:val="NoSpacing"/>
              <w:numPr>
                <w:ilvl w:val="0"/>
                <w:numId w:val="0"/>
              </w:numPr>
              <w:jc w:val="center"/>
            </w:pPr>
            <w:r>
              <w:t>Funding source</w:t>
            </w:r>
          </w:p>
        </w:tc>
        <w:tc>
          <w:tcPr>
            <w:tcW w:w="7371" w:type="dxa"/>
            <w:vAlign w:val="center"/>
          </w:tcPr>
          <w:p w14:paraId="7E19BEC5" w14:textId="5567AA95" w:rsidR="00143D5F" w:rsidRPr="00407A4F" w:rsidRDefault="00143D5F" w:rsidP="003C49A8">
            <w:pPr>
              <w:pStyle w:val="NoSpacing"/>
              <w:numPr>
                <w:ilvl w:val="0"/>
                <w:numId w:val="0"/>
              </w:numPr>
              <w:jc w:val="center"/>
            </w:pPr>
            <w:r>
              <w:t xml:space="preserve">Prerequisites  </w:t>
            </w:r>
            <w:r w:rsidRPr="00407A4F">
              <w:t xml:space="preserve"> </w:t>
            </w:r>
          </w:p>
        </w:tc>
      </w:tr>
      <w:tr w:rsidR="00143D5F" w:rsidRPr="00407A4F" w14:paraId="7E19BECB" w14:textId="77777777" w:rsidTr="00B54E4B">
        <w:tc>
          <w:tcPr>
            <w:tcW w:w="2518" w:type="dxa"/>
            <w:shd w:val="clear" w:color="auto" w:fill="BFBFBF" w:themeFill="background1" w:themeFillShade="BF"/>
          </w:tcPr>
          <w:p w14:paraId="7E19BEC8" w14:textId="7A27A891" w:rsidR="00143D5F" w:rsidRPr="00407A4F" w:rsidRDefault="00B54E4B" w:rsidP="003C49A8">
            <w:pPr>
              <w:pStyle w:val="NoSpacing"/>
              <w:numPr>
                <w:ilvl w:val="0"/>
                <w:numId w:val="0"/>
              </w:numPr>
              <w:jc w:val="both"/>
              <w:rPr>
                <w:i/>
              </w:rPr>
            </w:pPr>
            <w:r>
              <w:rPr>
                <w:i/>
              </w:rPr>
              <w:t xml:space="preserve">Example: </w:t>
            </w:r>
            <w:r w:rsidR="0083618E">
              <w:rPr>
                <w:i/>
              </w:rPr>
              <w:t>Traineeships</w:t>
            </w:r>
          </w:p>
        </w:tc>
        <w:tc>
          <w:tcPr>
            <w:tcW w:w="7371" w:type="dxa"/>
            <w:shd w:val="clear" w:color="auto" w:fill="BFBFBF" w:themeFill="background1" w:themeFillShade="BF"/>
            <w:vAlign w:val="center"/>
          </w:tcPr>
          <w:p w14:paraId="7E19BEC9" w14:textId="57D6744E" w:rsidR="00143D5F" w:rsidRPr="00407A4F" w:rsidRDefault="0083618E" w:rsidP="00A667CA">
            <w:pPr>
              <w:pStyle w:val="NoSpacing"/>
              <w:numPr>
                <w:ilvl w:val="0"/>
                <w:numId w:val="0"/>
              </w:numPr>
              <w:jc w:val="center"/>
              <w:rPr>
                <w:i/>
              </w:rPr>
            </w:pPr>
            <w:r>
              <w:rPr>
                <w:i/>
              </w:rPr>
              <w:t xml:space="preserve">16-24 </w:t>
            </w:r>
            <w:r w:rsidR="00B54E4B">
              <w:rPr>
                <w:i/>
              </w:rPr>
              <w:t>yr.</w:t>
            </w:r>
            <w:r>
              <w:rPr>
                <w:i/>
              </w:rPr>
              <w:t xml:space="preserve"> olds (25 </w:t>
            </w:r>
            <w:proofErr w:type="spellStart"/>
            <w:r>
              <w:rPr>
                <w:i/>
              </w:rPr>
              <w:t>yrs</w:t>
            </w:r>
            <w:proofErr w:type="spellEnd"/>
            <w:r>
              <w:rPr>
                <w:i/>
              </w:rPr>
              <w:t xml:space="preserve"> olds </w:t>
            </w:r>
            <w:r w:rsidR="00B54E4B">
              <w:rPr>
                <w:i/>
              </w:rPr>
              <w:t>with an Education &amp; Health Plan)</w:t>
            </w:r>
            <w:r>
              <w:rPr>
                <w:i/>
              </w:rPr>
              <w:t xml:space="preserve"> </w:t>
            </w:r>
          </w:p>
        </w:tc>
      </w:tr>
      <w:tr w:rsidR="00143D5F" w:rsidRPr="00407A4F" w14:paraId="7E19BECF" w14:textId="77777777" w:rsidTr="00B54E4B">
        <w:tc>
          <w:tcPr>
            <w:tcW w:w="2518" w:type="dxa"/>
          </w:tcPr>
          <w:p w14:paraId="7E19BECC" w14:textId="399D0150" w:rsidR="00143D5F" w:rsidRPr="00407A4F" w:rsidRDefault="00143D5F" w:rsidP="003C49A8">
            <w:pPr>
              <w:pStyle w:val="NoSpacing"/>
              <w:numPr>
                <w:ilvl w:val="0"/>
                <w:numId w:val="0"/>
              </w:numPr>
              <w:jc w:val="both"/>
            </w:pPr>
          </w:p>
        </w:tc>
        <w:tc>
          <w:tcPr>
            <w:tcW w:w="7371" w:type="dxa"/>
            <w:vAlign w:val="center"/>
          </w:tcPr>
          <w:p w14:paraId="7E19BECD" w14:textId="77777777" w:rsidR="00143D5F" w:rsidRPr="00407A4F" w:rsidRDefault="00143D5F" w:rsidP="00A667CA">
            <w:pPr>
              <w:pStyle w:val="NoSpacing"/>
              <w:numPr>
                <w:ilvl w:val="0"/>
                <w:numId w:val="0"/>
              </w:numPr>
              <w:jc w:val="center"/>
            </w:pPr>
          </w:p>
        </w:tc>
      </w:tr>
      <w:tr w:rsidR="00143D5F" w:rsidRPr="00407A4F" w14:paraId="7E19BED3" w14:textId="77777777" w:rsidTr="00B54E4B">
        <w:tc>
          <w:tcPr>
            <w:tcW w:w="2518" w:type="dxa"/>
          </w:tcPr>
          <w:p w14:paraId="7E19BED0" w14:textId="57482A16" w:rsidR="00143D5F" w:rsidRPr="00407A4F" w:rsidRDefault="00143D5F" w:rsidP="003C49A8">
            <w:pPr>
              <w:pStyle w:val="NoSpacing"/>
              <w:numPr>
                <w:ilvl w:val="0"/>
                <w:numId w:val="0"/>
              </w:numPr>
              <w:jc w:val="both"/>
            </w:pPr>
          </w:p>
        </w:tc>
        <w:tc>
          <w:tcPr>
            <w:tcW w:w="7371" w:type="dxa"/>
            <w:vAlign w:val="center"/>
          </w:tcPr>
          <w:p w14:paraId="7E19BED1" w14:textId="77777777" w:rsidR="00143D5F" w:rsidRPr="00407A4F" w:rsidRDefault="00143D5F" w:rsidP="00A667CA">
            <w:pPr>
              <w:pStyle w:val="NoSpacing"/>
              <w:numPr>
                <w:ilvl w:val="0"/>
                <w:numId w:val="0"/>
              </w:numPr>
              <w:jc w:val="center"/>
            </w:pPr>
          </w:p>
        </w:tc>
      </w:tr>
      <w:tr w:rsidR="00143D5F" w:rsidRPr="00407A4F" w14:paraId="7E19BED7" w14:textId="77777777" w:rsidTr="00B54E4B">
        <w:tc>
          <w:tcPr>
            <w:tcW w:w="2518" w:type="dxa"/>
          </w:tcPr>
          <w:p w14:paraId="7E19BED4" w14:textId="06836789" w:rsidR="00143D5F" w:rsidRPr="00407A4F" w:rsidRDefault="00143D5F" w:rsidP="003C49A8">
            <w:pPr>
              <w:pStyle w:val="NoSpacing"/>
              <w:numPr>
                <w:ilvl w:val="0"/>
                <w:numId w:val="0"/>
              </w:numPr>
              <w:jc w:val="both"/>
            </w:pPr>
          </w:p>
        </w:tc>
        <w:tc>
          <w:tcPr>
            <w:tcW w:w="7371" w:type="dxa"/>
            <w:vAlign w:val="center"/>
          </w:tcPr>
          <w:p w14:paraId="7E19BED5" w14:textId="77777777" w:rsidR="00143D5F" w:rsidRPr="00407A4F" w:rsidRDefault="00143D5F" w:rsidP="00A667CA">
            <w:pPr>
              <w:pStyle w:val="NoSpacing"/>
              <w:numPr>
                <w:ilvl w:val="0"/>
                <w:numId w:val="0"/>
              </w:numPr>
              <w:jc w:val="center"/>
            </w:pPr>
          </w:p>
        </w:tc>
      </w:tr>
    </w:tbl>
    <w:p w14:paraId="7E19BED8" w14:textId="77777777" w:rsidR="00FB4F2F" w:rsidRPr="00407A4F" w:rsidRDefault="00FB4F2F" w:rsidP="00FB4F2F">
      <w:pPr>
        <w:pStyle w:val="NoSpacing"/>
        <w:numPr>
          <w:ilvl w:val="0"/>
          <w:numId w:val="0"/>
        </w:numPr>
        <w:ind w:left="360"/>
        <w:jc w:val="both"/>
      </w:pPr>
    </w:p>
    <w:p w14:paraId="7E19BED9" w14:textId="33A75CC0" w:rsidR="00012615" w:rsidRPr="00407A4F" w:rsidRDefault="00012615" w:rsidP="00A667CA">
      <w:pPr>
        <w:pStyle w:val="NoSpacing"/>
        <w:numPr>
          <w:ilvl w:val="0"/>
          <w:numId w:val="7"/>
        </w:numPr>
        <w:jc w:val="both"/>
      </w:pPr>
      <w:r w:rsidRPr="00407A4F">
        <w:t xml:space="preserve">Please provide details on the top 3 </w:t>
      </w:r>
      <w:r w:rsidR="00BB7FFA" w:rsidRPr="00407A4F">
        <w:t>outcomes</w:t>
      </w:r>
      <w:r w:rsidR="00D51BA4">
        <w:t xml:space="preserve"> and the baseline measures of success</w:t>
      </w:r>
      <w:r w:rsidRPr="00407A4F">
        <w:t xml:space="preserve"> </w:t>
      </w:r>
      <w:r w:rsidR="00F52EF8">
        <w:t>you would expect from this type of programme.</w:t>
      </w:r>
    </w:p>
    <w:tbl>
      <w:tblPr>
        <w:tblStyle w:val="TableGrid11"/>
        <w:tblW w:w="9866" w:type="dxa"/>
        <w:tblLook w:val="04A0" w:firstRow="1" w:lastRow="0" w:firstColumn="1" w:lastColumn="0" w:noHBand="0" w:noVBand="1"/>
      </w:tblPr>
      <w:tblGrid>
        <w:gridCol w:w="4933"/>
        <w:gridCol w:w="4933"/>
      </w:tblGrid>
      <w:tr w:rsidR="00012615" w:rsidRPr="00407A4F" w14:paraId="7E19BEDC" w14:textId="77777777" w:rsidTr="003C49A8">
        <w:trPr>
          <w:trHeight w:val="162"/>
        </w:trPr>
        <w:tc>
          <w:tcPr>
            <w:tcW w:w="4933" w:type="dxa"/>
          </w:tcPr>
          <w:p w14:paraId="7E19BEDA" w14:textId="0E9890B6" w:rsidR="00012615" w:rsidRPr="00407A4F" w:rsidRDefault="00012615" w:rsidP="00012615">
            <w:pPr>
              <w:spacing w:before="120" w:after="120" w:line="264" w:lineRule="auto"/>
              <w:jc w:val="both"/>
              <w:rPr>
                <w:rFonts w:eastAsiaTheme="minorHAnsi" w:cs="Arial"/>
                <w:b/>
              </w:rPr>
            </w:pPr>
            <w:r w:rsidRPr="00407A4F">
              <w:rPr>
                <w:rFonts w:eastAsiaTheme="minorHAnsi" w:cs="Arial"/>
                <w:b/>
              </w:rPr>
              <w:t xml:space="preserve">Top 3 </w:t>
            </w:r>
            <w:r w:rsidR="005E0C49" w:rsidRPr="00407A4F">
              <w:rPr>
                <w:rFonts w:eastAsiaTheme="minorHAnsi" w:cs="Arial"/>
                <w:b/>
              </w:rPr>
              <w:t xml:space="preserve">outcomes </w:t>
            </w:r>
          </w:p>
        </w:tc>
        <w:tc>
          <w:tcPr>
            <w:tcW w:w="4933" w:type="dxa"/>
          </w:tcPr>
          <w:p w14:paraId="7E19BEDB" w14:textId="4A5AAA4F" w:rsidR="00012615" w:rsidRPr="00407A4F" w:rsidRDefault="005E0C49" w:rsidP="00012615">
            <w:pPr>
              <w:spacing w:before="120" w:after="120" w:line="264" w:lineRule="auto"/>
              <w:jc w:val="both"/>
              <w:rPr>
                <w:rFonts w:eastAsiaTheme="minorHAnsi" w:cs="Arial"/>
                <w:b/>
              </w:rPr>
            </w:pPr>
            <w:r w:rsidRPr="00407A4F">
              <w:rPr>
                <w:rFonts w:eastAsiaTheme="minorHAnsi" w:cs="Arial"/>
                <w:b/>
              </w:rPr>
              <w:t xml:space="preserve">Success factors </w:t>
            </w:r>
            <w:r w:rsidR="00012615" w:rsidRPr="00407A4F">
              <w:rPr>
                <w:rFonts w:eastAsiaTheme="minorHAnsi" w:cs="Arial"/>
                <w:b/>
              </w:rPr>
              <w:t xml:space="preserve"> </w:t>
            </w:r>
          </w:p>
        </w:tc>
      </w:tr>
      <w:tr w:rsidR="00012615" w:rsidRPr="00407A4F" w14:paraId="7E19BEDF" w14:textId="77777777" w:rsidTr="00784B16">
        <w:trPr>
          <w:trHeight w:val="571"/>
        </w:trPr>
        <w:tc>
          <w:tcPr>
            <w:tcW w:w="4933" w:type="dxa"/>
          </w:tcPr>
          <w:p w14:paraId="7E19BEDD" w14:textId="77777777" w:rsidR="00012615" w:rsidRPr="00407A4F" w:rsidRDefault="0097501D" w:rsidP="00784B16">
            <w:pPr>
              <w:rPr>
                <w:rFonts w:eastAsiaTheme="minorHAnsi" w:cs="Arial"/>
              </w:rPr>
            </w:pPr>
            <w:r w:rsidRPr="00407A4F">
              <w:rPr>
                <w:rFonts w:eastAsiaTheme="minorHAnsi" w:cs="Arial"/>
              </w:rPr>
              <w:t>1.</w:t>
            </w:r>
          </w:p>
        </w:tc>
        <w:tc>
          <w:tcPr>
            <w:tcW w:w="4933" w:type="dxa"/>
          </w:tcPr>
          <w:p w14:paraId="7E19BEDE" w14:textId="77777777" w:rsidR="00012615" w:rsidRPr="00407A4F" w:rsidRDefault="00012615" w:rsidP="00012615">
            <w:pPr>
              <w:spacing w:before="120" w:after="120" w:line="264" w:lineRule="auto"/>
              <w:jc w:val="both"/>
              <w:rPr>
                <w:rFonts w:eastAsiaTheme="minorHAnsi" w:cs="Arial"/>
              </w:rPr>
            </w:pPr>
          </w:p>
        </w:tc>
      </w:tr>
      <w:tr w:rsidR="00012615" w:rsidRPr="00407A4F" w14:paraId="7E19BEE2" w14:textId="77777777" w:rsidTr="00784B16">
        <w:trPr>
          <w:trHeight w:val="60"/>
        </w:trPr>
        <w:tc>
          <w:tcPr>
            <w:tcW w:w="4933" w:type="dxa"/>
          </w:tcPr>
          <w:p w14:paraId="7E19BEE0" w14:textId="77777777" w:rsidR="00012615" w:rsidRPr="00407A4F" w:rsidRDefault="0097501D" w:rsidP="00012615">
            <w:pPr>
              <w:spacing w:before="120" w:after="120" w:line="264" w:lineRule="auto"/>
              <w:jc w:val="both"/>
              <w:rPr>
                <w:rFonts w:eastAsiaTheme="minorHAnsi" w:cs="Arial"/>
              </w:rPr>
            </w:pPr>
            <w:r w:rsidRPr="00407A4F">
              <w:rPr>
                <w:rFonts w:eastAsiaTheme="minorHAnsi" w:cs="Arial"/>
              </w:rPr>
              <w:t>2.</w:t>
            </w:r>
          </w:p>
        </w:tc>
        <w:tc>
          <w:tcPr>
            <w:tcW w:w="4933" w:type="dxa"/>
          </w:tcPr>
          <w:p w14:paraId="7E19BEE1" w14:textId="77777777" w:rsidR="00784B16" w:rsidRPr="00407A4F" w:rsidRDefault="00784B16" w:rsidP="00012615">
            <w:pPr>
              <w:spacing w:before="120" w:after="120" w:line="264" w:lineRule="auto"/>
              <w:jc w:val="both"/>
              <w:rPr>
                <w:rFonts w:eastAsiaTheme="minorHAnsi" w:cs="Arial"/>
              </w:rPr>
            </w:pPr>
          </w:p>
        </w:tc>
      </w:tr>
      <w:tr w:rsidR="00012615" w:rsidRPr="00407A4F" w14:paraId="7E19BEE5" w14:textId="77777777" w:rsidTr="003C49A8">
        <w:trPr>
          <w:trHeight w:val="77"/>
        </w:trPr>
        <w:tc>
          <w:tcPr>
            <w:tcW w:w="4933" w:type="dxa"/>
          </w:tcPr>
          <w:p w14:paraId="7E19BEE3" w14:textId="77777777" w:rsidR="00012615" w:rsidRPr="00407A4F" w:rsidRDefault="0097501D" w:rsidP="00012615">
            <w:pPr>
              <w:spacing w:before="120" w:after="120" w:line="264" w:lineRule="auto"/>
              <w:jc w:val="both"/>
              <w:rPr>
                <w:rFonts w:eastAsiaTheme="minorHAnsi" w:cs="Arial"/>
              </w:rPr>
            </w:pPr>
            <w:r w:rsidRPr="00407A4F">
              <w:rPr>
                <w:rFonts w:eastAsiaTheme="minorHAnsi" w:cs="Arial"/>
              </w:rPr>
              <w:t>3.</w:t>
            </w:r>
          </w:p>
        </w:tc>
        <w:tc>
          <w:tcPr>
            <w:tcW w:w="4933" w:type="dxa"/>
          </w:tcPr>
          <w:p w14:paraId="7E19BEE4" w14:textId="77777777" w:rsidR="00012615" w:rsidRPr="00407A4F" w:rsidRDefault="00012615" w:rsidP="00012615">
            <w:pPr>
              <w:spacing w:before="120" w:after="120" w:line="264" w:lineRule="auto"/>
              <w:jc w:val="both"/>
              <w:rPr>
                <w:rFonts w:eastAsiaTheme="minorHAnsi" w:cs="Arial"/>
              </w:rPr>
            </w:pPr>
          </w:p>
        </w:tc>
      </w:tr>
      <w:tr w:rsidR="00FF4A4F" w:rsidRPr="00407A4F" w14:paraId="02E17795" w14:textId="77777777" w:rsidTr="003C49A8">
        <w:trPr>
          <w:trHeight w:val="162"/>
        </w:trPr>
        <w:tc>
          <w:tcPr>
            <w:tcW w:w="4933" w:type="dxa"/>
          </w:tcPr>
          <w:p w14:paraId="173189D1" w14:textId="77777777" w:rsidR="00FF4A4F" w:rsidRPr="00407A4F" w:rsidRDefault="00FF4A4F" w:rsidP="00012615">
            <w:pPr>
              <w:spacing w:before="120" w:after="120" w:line="264" w:lineRule="auto"/>
              <w:jc w:val="both"/>
              <w:rPr>
                <w:rFonts w:eastAsiaTheme="minorHAnsi" w:cs="Arial"/>
                <w:b/>
              </w:rPr>
            </w:pPr>
          </w:p>
        </w:tc>
        <w:tc>
          <w:tcPr>
            <w:tcW w:w="4933" w:type="dxa"/>
          </w:tcPr>
          <w:p w14:paraId="6280D111" w14:textId="77777777" w:rsidR="00FF4A4F" w:rsidRPr="00407A4F" w:rsidRDefault="00FF4A4F" w:rsidP="00012615">
            <w:pPr>
              <w:spacing w:before="120" w:after="120" w:line="264" w:lineRule="auto"/>
              <w:jc w:val="both"/>
              <w:rPr>
                <w:rFonts w:eastAsiaTheme="minorHAnsi" w:cs="Arial"/>
                <w:b/>
              </w:rPr>
            </w:pPr>
          </w:p>
        </w:tc>
      </w:tr>
    </w:tbl>
    <w:p w14:paraId="7E19BEF2" w14:textId="5D1A9318" w:rsidR="00FB4F2F" w:rsidRDefault="00FB4F2F" w:rsidP="00FC2010">
      <w:pPr>
        <w:pStyle w:val="NoSpacing"/>
        <w:numPr>
          <w:ilvl w:val="0"/>
          <w:numId w:val="0"/>
        </w:numPr>
        <w:jc w:val="both"/>
      </w:pPr>
    </w:p>
    <w:p w14:paraId="1D1BF67B" w14:textId="1915D32C" w:rsidR="00FC2010" w:rsidRPr="004B3D89" w:rsidRDefault="00FC2010" w:rsidP="00FC2010">
      <w:pPr>
        <w:pStyle w:val="NoSpacing"/>
        <w:numPr>
          <w:ilvl w:val="0"/>
          <w:numId w:val="7"/>
        </w:numPr>
        <w:jc w:val="both"/>
      </w:pPr>
      <w:r w:rsidRPr="00407A4F">
        <w:t xml:space="preserve">Please provide details on the top 3 SLA’s you would expect to see for this type of service including how these could be measured. </w:t>
      </w:r>
      <w:r w:rsidRPr="004B3D89">
        <w:t xml:space="preserve">TfL name SLA’s </w:t>
      </w:r>
      <w:r w:rsidR="004B3D89" w:rsidRPr="004B3D89">
        <w:t>as</w:t>
      </w:r>
      <w:r w:rsidRPr="004B3D89">
        <w:t xml:space="preserve"> 100% within the control of the service provider. </w:t>
      </w:r>
    </w:p>
    <w:tbl>
      <w:tblPr>
        <w:tblStyle w:val="TableGrid11"/>
        <w:tblW w:w="9866" w:type="dxa"/>
        <w:tblLook w:val="04A0" w:firstRow="1" w:lastRow="0" w:firstColumn="1" w:lastColumn="0" w:noHBand="0" w:noVBand="1"/>
      </w:tblPr>
      <w:tblGrid>
        <w:gridCol w:w="4933"/>
        <w:gridCol w:w="4933"/>
      </w:tblGrid>
      <w:tr w:rsidR="004B3D89" w:rsidRPr="00407A4F" w14:paraId="43634D6B" w14:textId="77777777" w:rsidTr="00585071">
        <w:trPr>
          <w:trHeight w:val="162"/>
        </w:trPr>
        <w:tc>
          <w:tcPr>
            <w:tcW w:w="4933" w:type="dxa"/>
          </w:tcPr>
          <w:p w14:paraId="2216FCA4" w14:textId="77777777" w:rsidR="004B3D89" w:rsidRPr="00407A4F" w:rsidRDefault="004B3D89" w:rsidP="00585071">
            <w:pPr>
              <w:spacing w:before="120" w:after="120" w:line="264" w:lineRule="auto"/>
              <w:jc w:val="both"/>
              <w:rPr>
                <w:rFonts w:eastAsiaTheme="minorHAnsi" w:cs="Arial"/>
                <w:b/>
              </w:rPr>
            </w:pPr>
            <w:r w:rsidRPr="00407A4F">
              <w:rPr>
                <w:rFonts w:eastAsiaTheme="minorHAnsi" w:cs="Arial"/>
                <w:b/>
              </w:rPr>
              <w:t>Top 3 SLA’s</w:t>
            </w:r>
          </w:p>
        </w:tc>
        <w:tc>
          <w:tcPr>
            <w:tcW w:w="4933" w:type="dxa"/>
          </w:tcPr>
          <w:p w14:paraId="66E6E81B" w14:textId="77777777" w:rsidR="004B3D89" w:rsidRPr="00407A4F" w:rsidRDefault="004B3D89" w:rsidP="00585071">
            <w:pPr>
              <w:spacing w:before="120" w:after="120" w:line="264" w:lineRule="auto"/>
              <w:jc w:val="both"/>
              <w:rPr>
                <w:rFonts w:eastAsiaTheme="minorHAnsi" w:cs="Arial"/>
                <w:b/>
              </w:rPr>
            </w:pPr>
            <w:r w:rsidRPr="00407A4F">
              <w:rPr>
                <w:rFonts w:eastAsiaTheme="minorHAnsi" w:cs="Arial"/>
                <w:b/>
              </w:rPr>
              <w:t xml:space="preserve">Measurement </w:t>
            </w:r>
          </w:p>
        </w:tc>
      </w:tr>
      <w:tr w:rsidR="004B3D89" w:rsidRPr="00407A4F" w14:paraId="00FDA5D2" w14:textId="77777777" w:rsidTr="00585071">
        <w:trPr>
          <w:trHeight w:val="565"/>
        </w:trPr>
        <w:tc>
          <w:tcPr>
            <w:tcW w:w="4933" w:type="dxa"/>
          </w:tcPr>
          <w:p w14:paraId="539DD424" w14:textId="77777777" w:rsidR="004B3D89" w:rsidRPr="00407A4F" w:rsidRDefault="004B3D89" w:rsidP="00585071">
            <w:pPr>
              <w:spacing w:before="120" w:after="120" w:line="264" w:lineRule="auto"/>
              <w:jc w:val="both"/>
              <w:rPr>
                <w:rFonts w:eastAsiaTheme="minorHAnsi" w:cs="Arial"/>
              </w:rPr>
            </w:pPr>
            <w:r w:rsidRPr="00407A4F">
              <w:rPr>
                <w:rFonts w:eastAsiaTheme="minorHAnsi" w:cs="Arial"/>
              </w:rPr>
              <w:t>1.</w:t>
            </w:r>
          </w:p>
        </w:tc>
        <w:tc>
          <w:tcPr>
            <w:tcW w:w="4933" w:type="dxa"/>
          </w:tcPr>
          <w:p w14:paraId="68E053D9" w14:textId="77777777" w:rsidR="004B3D89" w:rsidRPr="00407A4F" w:rsidRDefault="004B3D89" w:rsidP="00585071">
            <w:pPr>
              <w:spacing w:before="120" w:after="120" w:line="264" w:lineRule="auto"/>
              <w:jc w:val="both"/>
              <w:rPr>
                <w:rFonts w:eastAsiaTheme="minorHAnsi" w:cs="Arial"/>
              </w:rPr>
            </w:pPr>
          </w:p>
        </w:tc>
      </w:tr>
      <w:tr w:rsidR="004B3D89" w:rsidRPr="00407A4F" w14:paraId="2F35AA73" w14:textId="77777777" w:rsidTr="00585071">
        <w:trPr>
          <w:trHeight w:val="559"/>
        </w:trPr>
        <w:tc>
          <w:tcPr>
            <w:tcW w:w="4933" w:type="dxa"/>
          </w:tcPr>
          <w:p w14:paraId="1DCF11AE" w14:textId="77777777" w:rsidR="004B3D89" w:rsidRPr="00407A4F" w:rsidRDefault="004B3D89" w:rsidP="00585071">
            <w:pPr>
              <w:spacing w:before="120" w:after="120" w:line="264" w:lineRule="auto"/>
              <w:jc w:val="both"/>
              <w:rPr>
                <w:rFonts w:eastAsiaTheme="minorHAnsi" w:cs="Arial"/>
              </w:rPr>
            </w:pPr>
            <w:r w:rsidRPr="00407A4F">
              <w:rPr>
                <w:rFonts w:eastAsiaTheme="minorHAnsi" w:cs="Arial"/>
              </w:rPr>
              <w:t>2.</w:t>
            </w:r>
          </w:p>
        </w:tc>
        <w:tc>
          <w:tcPr>
            <w:tcW w:w="4933" w:type="dxa"/>
          </w:tcPr>
          <w:p w14:paraId="2BE5F005" w14:textId="77777777" w:rsidR="004B3D89" w:rsidRPr="00407A4F" w:rsidRDefault="004B3D89" w:rsidP="00585071">
            <w:pPr>
              <w:spacing w:before="120" w:after="120" w:line="264" w:lineRule="auto"/>
              <w:jc w:val="both"/>
              <w:rPr>
                <w:rFonts w:eastAsiaTheme="minorHAnsi" w:cs="Arial"/>
              </w:rPr>
            </w:pPr>
          </w:p>
        </w:tc>
      </w:tr>
      <w:tr w:rsidR="004B3D89" w:rsidRPr="00407A4F" w14:paraId="3F94EF78" w14:textId="77777777" w:rsidTr="00585071">
        <w:trPr>
          <w:trHeight w:val="567"/>
        </w:trPr>
        <w:tc>
          <w:tcPr>
            <w:tcW w:w="4933" w:type="dxa"/>
          </w:tcPr>
          <w:p w14:paraId="38D8C991" w14:textId="77777777" w:rsidR="004B3D89" w:rsidRPr="00407A4F" w:rsidRDefault="004B3D89" w:rsidP="00585071">
            <w:pPr>
              <w:spacing w:before="120" w:after="120" w:line="264" w:lineRule="auto"/>
              <w:jc w:val="both"/>
              <w:rPr>
                <w:rFonts w:eastAsiaTheme="minorHAnsi" w:cs="Arial"/>
              </w:rPr>
            </w:pPr>
            <w:r w:rsidRPr="00407A4F">
              <w:rPr>
                <w:rFonts w:eastAsiaTheme="minorHAnsi" w:cs="Arial"/>
              </w:rPr>
              <w:t>3.</w:t>
            </w:r>
          </w:p>
        </w:tc>
        <w:tc>
          <w:tcPr>
            <w:tcW w:w="4933" w:type="dxa"/>
          </w:tcPr>
          <w:p w14:paraId="6FB9A251" w14:textId="77777777" w:rsidR="004B3D89" w:rsidRPr="00407A4F" w:rsidRDefault="004B3D89" w:rsidP="00585071">
            <w:pPr>
              <w:spacing w:before="120" w:after="120" w:line="264" w:lineRule="auto"/>
              <w:jc w:val="both"/>
              <w:rPr>
                <w:rFonts w:eastAsiaTheme="minorHAnsi" w:cs="Arial"/>
              </w:rPr>
            </w:pPr>
          </w:p>
        </w:tc>
      </w:tr>
    </w:tbl>
    <w:p w14:paraId="5F89FAC0" w14:textId="4FB393C0" w:rsidR="00FC2010" w:rsidRDefault="00FC2010" w:rsidP="004B3D89">
      <w:pPr>
        <w:pStyle w:val="NoSpacing"/>
        <w:numPr>
          <w:ilvl w:val="0"/>
          <w:numId w:val="0"/>
        </w:numPr>
        <w:ind w:left="360" w:hanging="360"/>
        <w:jc w:val="both"/>
      </w:pPr>
    </w:p>
    <w:p w14:paraId="37381FB1" w14:textId="369DF0C4" w:rsidR="004B3D89" w:rsidRDefault="004B3D89" w:rsidP="004B3D89">
      <w:pPr>
        <w:pStyle w:val="NoSpacing"/>
        <w:numPr>
          <w:ilvl w:val="0"/>
          <w:numId w:val="0"/>
        </w:numPr>
        <w:ind w:left="360" w:hanging="360"/>
        <w:jc w:val="both"/>
      </w:pPr>
    </w:p>
    <w:p w14:paraId="642A5FD3" w14:textId="48AB0C93" w:rsidR="00F52EF8" w:rsidRDefault="00F52EF8" w:rsidP="004B3D89">
      <w:pPr>
        <w:pStyle w:val="NoSpacing"/>
        <w:numPr>
          <w:ilvl w:val="0"/>
          <w:numId w:val="0"/>
        </w:numPr>
        <w:ind w:left="360" w:hanging="360"/>
        <w:jc w:val="both"/>
      </w:pPr>
    </w:p>
    <w:p w14:paraId="650E44F5" w14:textId="77777777" w:rsidR="00F52EF8" w:rsidRDefault="00F52EF8" w:rsidP="004B3D89">
      <w:pPr>
        <w:pStyle w:val="NoSpacing"/>
        <w:numPr>
          <w:ilvl w:val="0"/>
          <w:numId w:val="0"/>
        </w:numPr>
        <w:ind w:left="360" w:hanging="360"/>
        <w:jc w:val="both"/>
      </w:pPr>
    </w:p>
    <w:p w14:paraId="397CC5CE" w14:textId="77777777" w:rsidR="004B3D89" w:rsidRPr="00407A4F" w:rsidRDefault="004B3D89" w:rsidP="004B3D89">
      <w:pPr>
        <w:pStyle w:val="NoSpacing"/>
        <w:numPr>
          <w:ilvl w:val="0"/>
          <w:numId w:val="0"/>
        </w:numPr>
        <w:ind w:left="360" w:hanging="360"/>
        <w:jc w:val="both"/>
      </w:pPr>
    </w:p>
    <w:p w14:paraId="7E19BEF3" w14:textId="77777777" w:rsidR="00244AAF" w:rsidRPr="00407A4F" w:rsidRDefault="0097501D" w:rsidP="008C745D">
      <w:pPr>
        <w:pStyle w:val="NoSpacing"/>
        <w:numPr>
          <w:ilvl w:val="0"/>
          <w:numId w:val="7"/>
        </w:numPr>
        <w:jc w:val="both"/>
      </w:pPr>
      <w:r w:rsidRPr="00407A4F">
        <w:t xml:space="preserve">The intention is for TfL to have ownership of in the form of </w:t>
      </w:r>
      <w:r w:rsidR="008C745D" w:rsidRPr="00407A4F">
        <w:t>Intellectual Property Rights (IPR)</w:t>
      </w:r>
      <w:r w:rsidRPr="00407A4F">
        <w:t>. P</w:t>
      </w:r>
      <w:r w:rsidR="00244AAF" w:rsidRPr="00407A4F">
        <w:t>lease indicate your willingness to accept this arrangement as part of this contract? Y/N. If no, please explain why?</w:t>
      </w:r>
    </w:p>
    <w:tbl>
      <w:tblPr>
        <w:tblStyle w:val="TableGrid"/>
        <w:tblW w:w="0" w:type="auto"/>
        <w:tblInd w:w="-34" w:type="dxa"/>
        <w:tblLook w:val="04A0" w:firstRow="1" w:lastRow="0" w:firstColumn="1" w:lastColumn="0" w:noHBand="0" w:noVBand="1"/>
      </w:tblPr>
      <w:tblGrid>
        <w:gridCol w:w="9882"/>
      </w:tblGrid>
      <w:tr w:rsidR="00244AAF" w:rsidRPr="00407A4F" w14:paraId="7E19BEF5" w14:textId="77777777" w:rsidTr="003C49A8">
        <w:trPr>
          <w:trHeight w:val="1342"/>
        </w:trPr>
        <w:tc>
          <w:tcPr>
            <w:tcW w:w="9882" w:type="dxa"/>
          </w:tcPr>
          <w:p w14:paraId="7E19BEF4" w14:textId="77777777" w:rsidR="00244AAF" w:rsidRPr="00407A4F" w:rsidRDefault="00244AAF" w:rsidP="003C49A8">
            <w:pPr>
              <w:pStyle w:val="NoSpacing"/>
              <w:numPr>
                <w:ilvl w:val="0"/>
                <w:numId w:val="0"/>
              </w:numPr>
            </w:pPr>
          </w:p>
        </w:tc>
      </w:tr>
    </w:tbl>
    <w:p w14:paraId="7E19BEF6" w14:textId="77777777" w:rsidR="00512D40" w:rsidRPr="00407A4F" w:rsidRDefault="00512D40" w:rsidP="00512D40">
      <w:pPr>
        <w:pStyle w:val="NoSpacing"/>
        <w:numPr>
          <w:ilvl w:val="0"/>
          <w:numId w:val="0"/>
        </w:numPr>
        <w:ind w:left="360"/>
        <w:jc w:val="both"/>
      </w:pPr>
    </w:p>
    <w:p w14:paraId="7E19BEF7" w14:textId="77777777" w:rsidR="00512D40" w:rsidRPr="00407A4F" w:rsidRDefault="00512D40" w:rsidP="00512D40">
      <w:pPr>
        <w:pStyle w:val="NoSpacing"/>
        <w:numPr>
          <w:ilvl w:val="0"/>
          <w:numId w:val="0"/>
        </w:numPr>
        <w:ind w:left="360"/>
        <w:jc w:val="both"/>
      </w:pPr>
    </w:p>
    <w:p w14:paraId="7E19BEF8" w14:textId="77777777" w:rsidR="004F3BC9" w:rsidRPr="00407A4F" w:rsidRDefault="00F67EBF" w:rsidP="00E46F19">
      <w:pPr>
        <w:pStyle w:val="NoSpacing"/>
        <w:numPr>
          <w:ilvl w:val="0"/>
          <w:numId w:val="7"/>
        </w:numPr>
        <w:jc w:val="both"/>
      </w:pPr>
      <w:r w:rsidRPr="00407A4F">
        <w:t>Do you have any other comments regarding the proposals set out in this questionnaire</w:t>
      </w:r>
      <w:r w:rsidR="0097501D" w:rsidRPr="00407A4F">
        <w:t xml:space="preserve"> and/or how TfL</w:t>
      </w:r>
      <w:r w:rsidR="001C28C7" w:rsidRPr="00407A4F">
        <w:t xml:space="preserve"> can conduct this procurement to get best value result</w:t>
      </w:r>
      <w:r w:rsidRPr="00407A4F">
        <w:t>?</w:t>
      </w:r>
    </w:p>
    <w:tbl>
      <w:tblPr>
        <w:tblStyle w:val="TableGrid"/>
        <w:tblW w:w="9955" w:type="dxa"/>
        <w:tblLook w:val="04A0" w:firstRow="1" w:lastRow="0" w:firstColumn="1" w:lastColumn="0" w:noHBand="0" w:noVBand="1"/>
      </w:tblPr>
      <w:tblGrid>
        <w:gridCol w:w="9955"/>
      </w:tblGrid>
      <w:tr w:rsidR="004F3BC9" w:rsidRPr="00407A4F" w14:paraId="7E19BEFD" w14:textId="77777777" w:rsidTr="00A5203E">
        <w:trPr>
          <w:trHeight w:val="1265"/>
        </w:trPr>
        <w:tc>
          <w:tcPr>
            <w:tcW w:w="9955" w:type="dxa"/>
          </w:tcPr>
          <w:p w14:paraId="7E19BEF9" w14:textId="77777777" w:rsidR="004F3BC9" w:rsidRPr="00407A4F" w:rsidRDefault="004F3BC9">
            <w:pPr>
              <w:rPr>
                <w:sz w:val="18"/>
              </w:rPr>
            </w:pPr>
          </w:p>
          <w:p w14:paraId="7E19BEFA" w14:textId="77777777" w:rsidR="004F3BC9" w:rsidRPr="00407A4F" w:rsidRDefault="004F3BC9">
            <w:pPr>
              <w:rPr>
                <w:sz w:val="18"/>
              </w:rPr>
            </w:pPr>
          </w:p>
          <w:p w14:paraId="7E19BEFB" w14:textId="77777777" w:rsidR="004F3BC9" w:rsidRPr="00407A4F" w:rsidRDefault="004F3BC9">
            <w:pPr>
              <w:rPr>
                <w:sz w:val="18"/>
              </w:rPr>
            </w:pPr>
          </w:p>
          <w:p w14:paraId="7E19BEFC" w14:textId="77777777" w:rsidR="005D42D0" w:rsidRPr="00407A4F" w:rsidRDefault="005D42D0" w:rsidP="0097501D"/>
        </w:tc>
      </w:tr>
    </w:tbl>
    <w:p w14:paraId="7E19BEFE" w14:textId="77777777" w:rsidR="00A5203E" w:rsidRPr="00407A4F" w:rsidRDefault="00A5203E" w:rsidP="00FB4F2F">
      <w:pPr>
        <w:jc w:val="center"/>
        <w:rPr>
          <w:b/>
        </w:rPr>
      </w:pPr>
    </w:p>
    <w:p w14:paraId="7E19BEFF" w14:textId="77777777" w:rsidR="00A5203E" w:rsidRPr="00407A4F" w:rsidRDefault="00A5203E" w:rsidP="00FB4F2F">
      <w:pPr>
        <w:jc w:val="center"/>
        <w:rPr>
          <w:b/>
        </w:rPr>
      </w:pPr>
    </w:p>
    <w:p w14:paraId="7E19BF00" w14:textId="77777777" w:rsidR="00E10B85" w:rsidRPr="00407A4F" w:rsidRDefault="00E10B85" w:rsidP="00FB4F2F">
      <w:pPr>
        <w:jc w:val="center"/>
        <w:rPr>
          <w:b/>
        </w:rPr>
      </w:pPr>
      <w:r w:rsidRPr="00407A4F">
        <w:rPr>
          <w:b/>
        </w:rPr>
        <w:t>We would like to thank you for taking the time to respond to this questionnaire.</w:t>
      </w:r>
    </w:p>
    <w:p w14:paraId="7E19BF01" w14:textId="77777777" w:rsidR="00E10B85" w:rsidRPr="00407A4F" w:rsidRDefault="00E10B85" w:rsidP="00E10B85"/>
    <w:p w14:paraId="7E19BF02" w14:textId="77777777" w:rsidR="00A5203E" w:rsidRPr="00407A4F" w:rsidRDefault="00A5203E" w:rsidP="00E10B85"/>
    <w:p w14:paraId="18055761" w14:textId="77777777" w:rsidR="00636C3C" w:rsidRDefault="00E10B85" w:rsidP="00E10B85">
      <w:pPr>
        <w:rPr>
          <w:b/>
        </w:rPr>
      </w:pPr>
      <w:r w:rsidRPr="00407A4F">
        <w:t xml:space="preserve">To confirm, </w:t>
      </w:r>
      <w:r w:rsidRPr="00407A4F">
        <w:rPr>
          <w:b/>
        </w:rPr>
        <w:t>please send your responses</w:t>
      </w:r>
      <w:r w:rsidR="00296AC7" w:rsidRPr="00407A4F">
        <w:rPr>
          <w:b/>
        </w:rPr>
        <w:t xml:space="preserve"> via </w:t>
      </w:r>
      <w:r w:rsidR="00805957" w:rsidRPr="00407A4F">
        <w:rPr>
          <w:b/>
        </w:rPr>
        <w:t>ProContract</w:t>
      </w:r>
      <w:r w:rsidRPr="00407A4F">
        <w:rPr>
          <w:b/>
        </w:rPr>
        <w:t xml:space="preserve"> </w:t>
      </w:r>
    </w:p>
    <w:p w14:paraId="45FA40EC" w14:textId="77777777" w:rsidR="00636C3C" w:rsidRDefault="00636C3C" w:rsidP="00636C3C">
      <w:pPr>
        <w:pStyle w:val="Questions"/>
        <w:ind w:left="567"/>
        <w:jc w:val="both"/>
        <w:rPr>
          <w:b/>
        </w:rPr>
      </w:pPr>
      <w:hyperlink r:id="rId18" w:history="1">
        <w:r w:rsidRPr="001F0DC3">
          <w:rPr>
            <w:rStyle w:val="Hyperlink"/>
            <w:b/>
          </w:rPr>
          <w:t>https://procontract.due-north.com</w:t>
        </w:r>
      </w:hyperlink>
    </w:p>
    <w:p w14:paraId="7E19BF03" w14:textId="3E563BCD" w:rsidR="00E10B85" w:rsidRDefault="00E10B85" w:rsidP="00E10B85"/>
    <w:p w14:paraId="5D5C4CB0" w14:textId="77777777" w:rsidR="00636C3C" w:rsidRPr="009C0D05" w:rsidRDefault="00636C3C" w:rsidP="009C0D05">
      <w:pPr>
        <w:rPr>
          <w:b/>
          <w:bCs/>
          <w:color w:val="0070C0"/>
        </w:rPr>
      </w:pPr>
      <w:r w:rsidRPr="009C0D05">
        <w:rPr>
          <w:b/>
          <w:bCs/>
          <w:color w:val="0070C0"/>
        </w:rPr>
        <w:t>Deadline:  12:00 Noon Monday 17</w:t>
      </w:r>
      <w:r w:rsidRPr="009C0D05">
        <w:rPr>
          <w:b/>
          <w:bCs/>
          <w:color w:val="0070C0"/>
          <w:vertAlign w:val="superscript"/>
        </w:rPr>
        <w:t>th</w:t>
      </w:r>
      <w:r w:rsidRPr="009C0D05">
        <w:rPr>
          <w:b/>
          <w:bCs/>
          <w:color w:val="0070C0"/>
        </w:rPr>
        <w:t xml:space="preserve"> May 2021</w:t>
      </w:r>
    </w:p>
    <w:p w14:paraId="0D40FF4B" w14:textId="118E8F3B" w:rsidR="00636C3C" w:rsidRDefault="00636C3C" w:rsidP="00E10B85"/>
    <w:p w14:paraId="251979A4" w14:textId="77777777" w:rsidR="00636C3C" w:rsidRPr="00407A4F" w:rsidRDefault="00636C3C" w:rsidP="00E10B85"/>
    <w:p w14:paraId="7E19BF04" w14:textId="2366E524" w:rsidR="00E10B85" w:rsidRPr="00407A4F" w:rsidRDefault="00636C3C" w:rsidP="00E10B85">
      <w:r>
        <w:t>Contact for this questionnaire:</w:t>
      </w:r>
    </w:p>
    <w:p w14:paraId="7E19BF05" w14:textId="27AF4D56" w:rsidR="00E10B85" w:rsidRPr="00407A4F" w:rsidRDefault="00E10B85" w:rsidP="00E10B85">
      <w:r w:rsidRPr="00407A4F">
        <w:t xml:space="preserve">Name: </w:t>
      </w:r>
      <w:r w:rsidR="00A667CA" w:rsidRPr="00407A4F">
        <w:t xml:space="preserve">  </w:t>
      </w:r>
      <w:r w:rsidR="00805957" w:rsidRPr="00407A4F">
        <w:tab/>
      </w:r>
      <w:r w:rsidR="00CD1CD1" w:rsidRPr="00407A4F">
        <w:t>Janny</w:t>
      </w:r>
      <w:r w:rsidR="00495FD2" w:rsidRPr="00407A4F">
        <w:t xml:space="preserve"> Graves</w:t>
      </w:r>
    </w:p>
    <w:p w14:paraId="7E19BF06" w14:textId="77777777" w:rsidR="00E10B85" w:rsidRPr="00407A4F" w:rsidRDefault="00E10B85" w:rsidP="00E10B85"/>
    <w:p w14:paraId="7E19BF07" w14:textId="0B36B32A" w:rsidR="00E10B85" w:rsidRPr="00407A4F" w:rsidRDefault="00E10B85" w:rsidP="00E10B85">
      <w:r w:rsidRPr="00407A4F">
        <w:t xml:space="preserve">E-mail: </w:t>
      </w:r>
      <w:r w:rsidR="00B2485B" w:rsidRPr="00407A4F">
        <w:t xml:space="preserve"> </w:t>
      </w:r>
      <w:r w:rsidR="00805957" w:rsidRPr="00407A4F">
        <w:tab/>
      </w:r>
      <w:r w:rsidR="00B2485B" w:rsidRPr="00407A4F">
        <w:t>jannygraves</w:t>
      </w:r>
      <w:r w:rsidR="00296AC7" w:rsidRPr="00407A4F">
        <w:t>@tfl.gov.uk</w:t>
      </w:r>
    </w:p>
    <w:p w14:paraId="7E19BF08" w14:textId="77777777" w:rsidR="00E10B85" w:rsidRPr="00407A4F" w:rsidRDefault="00E10B85" w:rsidP="00E10B85"/>
    <w:p w14:paraId="7E19BF09" w14:textId="11E04CB4" w:rsidR="00E10B85" w:rsidRPr="00407A4F" w:rsidRDefault="00E10B85" w:rsidP="00E10B85">
      <w:r w:rsidRPr="00407A4F">
        <w:t>Email Subject</w:t>
      </w:r>
      <w:r w:rsidR="00805957" w:rsidRPr="00407A4F">
        <w:t>:</w:t>
      </w:r>
      <w:r w:rsidR="00805957" w:rsidRPr="00407A4F">
        <w:tab/>
        <w:t>[Insert Name of Your Organisation] Steps into Work MSQ</w:t>
      </w:r>
    </w:p>
    <w:p w14:paraId="7E19BF0A" w14:textId="77777777" w:rsidR="00E10B85" w:rsidRPr="00407A4F" w:rsidRDefault="00E10B85" w:rsidP="00E10B85"/>
    <w:p w14:paraId="7E19BF0C" w14:textId="77777777" w:rsidR="00E10B85" w:rsidRPr="00407A4F" w:rsidRDefault="00E10B85" w:rsidP="00E10B85"/>
    <w:p w14:paraId="7E19BF0D" w14:textId="77777777" w:rsidR="00E10B85" w:rsidRPr="00407A4F" w:rsidRDefault="00E10B85" w:rsidP="00E10B85"/>
    <w:p w14:paraId="7E19BF0E" w14:textId="77777777" w:rsidR="004F3BC9" w:rsidRPr="00407A4F" w:rsidRDefault="004A3F43" w:rsidP="004A3F43">
      <w:pPr>
        <w:jc w:val="center"/>
      </w:pPr>
      <w:r w:rsidRPr="00407A4F">
        <w:rPr>
          <w:b/>
        </w:rPr>
        <w:t>END OF QUESTIONNAIRE</w:t>
      </w:r>
    </w:p>
    <w:sectPr w:rsidR="004F3BC9" w:rsidRPr="00407A4F">
      <w:headerReference w:type="default" r:id="rId19"/>
      <w:footerReference w:type="default" r:id="rId20"/>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183F" w14:textId="77777777" w:rsidR="00836CCA" w:rsidRDefault="00836CCA">
      <w:r>
        <w:separator/>
      </w:r>
    </w:p>
  </w:endnote>
  <w:endnote w:type="continuationSeparator" w:id="0">
    <w:p w14:paraId="4B2D79C8" w14:textId="77777777" w:rsidR="00836CCA" w:rsidRDefault="00836CCA">
      <w:r>
        <w:continuationSeparator/>
      </w:r>
    </w:p>
  </w:endnote>
  <w:endnote w:type="continuationNotice" w:id="1">
    <w:p w14:paraId="37AEE49B" w14:textId="77777777" w:rsidR="00836CCA" w:rsidRDefault="00836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Book">
    <w:altName w:val="Calibri"/>
    <w:panose1 w:val="020B0503020304020204"/>
    <w:charset w:val="00"/>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00007843" w:usb2="00000001" w:usb3="00000000" w:csb0="000001FF"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B060402020202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088A" w14:textId="77777777" w:rsidR="006F335D" w:rsidRDefault="006F3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BF16" w14:textId="77777777" w:rsidR="003C49A8" w:rsidRDefault="003C49A8">
    <w:pPr>
      <w:pStyle w:val="Footer"/>
      <w:tabs>
        <w:tab w:val="clear" w:pos="4320"/>
        <w:tab w:val="clear" w:pos="8640"/>
        <w:tab w:val="left" w:pos="8720"/>
      </w:tabs>
    </w:pPr>
    <w:r>
      <w:rPr>
        <w:noProof/>
        <w:lang w:eastAsia="en-GB"/>
      </w:rPr>
      <w:drawing>
        <wp:anchor distT="0" distB="0" distL="114300" distR="114300" simplePos="0" relativeHeight="251658240" behindDoc="1" locked="0" layoutInCell="1" allowOverlap="1" wp14:anchorId="7E19BF1E" wp14:editId="7E19BF1F">
          <wp:simplePos x="0" y="0"/>
          <wp:positionH relativeFrom="column">
            <wp:posOffset>-720090</wp:posOffset>
          </wp:positionH>
          <wp:positionV relativeFrom="paragraph">
            <wp:posOffset>-10066655</wp:posOffset>
          </wp:positionV>
          <wp:extent cx="7559675" cy="106927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BF17" w14:textId="77777777" w:rsidR="003C49A8" w:rsidRDefault="003C49A8" w:rsidP="00B908A8">
    <w:pPr>
      <w:pStyle w:val="Footer"/>
      <w:tabs>
        <w:tab w:val="left" w:pos="6720"/>
        <w:tab w:val="right" w:pos="9632"/>
      </w:tabs>
    </w:pPr>
    <w:r>
      <w:rPr>
        <w:noProof/>
        <w:lang w:eastAsia="en-GB"/>
      </w:rPr>
      <w:drawing>
        <wp:anchor distT="0" distB="0" distL="114300" distR="114300" simplePos="0" relativeHeight="251658243" behindDoc="1" locked="0" layoutInCell="1" allowOverlap="1" wp14:anchorId="7E19BF20" wp14:editId="7E19BF21">
          <wp:simplePos x="0" y="0"/>
          <wp:positionH relativeFrom="page">
            <wp:posOffset>306070</wp:posOffset>
          </wp:positionH>
          <wp:positionV relativeFrom="page">
            <wp:posOffset>304800</wp:posOffset>
          </wp:positionV>
          <wp:extent cx="7556051" cy="106927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6051" cy="10692765"/>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135138"/>
      <w:docPartObj>
        <w:docPartGallery w:val="Page Numbers (Bottom of Page)"/>
        <w:docPartUnique/>
      </w:docPartObj>
    </w:sdtPr>
    <w:sdtEndPr>
      <w:rPr>
        <w:noProof/>
      </w:rPr>
    </w:sdtEndPr>
    <w:sdtContent>
      <w:p w14:paraId="37005554" w14:textId="13B0F996" w:rsidR="00AD11AF" w:rsidRDefault="00AD11AF" w:rsidP="00137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9BF19" w14:textId="77777777" w:rsidR="003C49A8" w:rsidRDefault="003C49A8">
    <w:pPr>
      <w:pStyle w:val="Footer"/>
      <w:tabs>
        <w:tab w:val="clear" w:pos="4320"/>
        <w:tab w:val="clear" w:pos="8640"/>
        <w:tab w:val="left" w:pos="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E382" w14:textId="77777777" w:rsidR="00836CCA" w:rsidRDefault="00836CCA">
      <w:r>
        <w:separator/>
      </w:r>
    </w:p>
  </w:footnote>
  <w:footnote w:type="continuationSeparator" w:id="0">
    <w:p w14:paraId="748C019B" w14:textId="77777777" w:rsidR="00836CCA" w:rsidRDefault="00836CCA">
      <w:r>
        <w:continuationSeparator/>
      </w:r>
    </w:p>
  </w:footnote>
  <w:footnote w:type="continuationNotice" w:id="1">
    <w:p w14:paraId="724DB3D7" w14:textId="77777777" w:rsidR="00836CCA" w:rsidRDefault="00836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E7D1" w14:textId="77777777" w:rsidR="006F335D" w:rsidRDefault="006F3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BF15" w14:textId="77777777" w:rsidR="003C49A8" w:rsidRDefault="003C49A8">
    <w:pPr>
      <w:pStyle w:val="Header"/>
      <w:tabs>
        <w:tab w:val="left" w:pos="2835"/>
      </w:tabs>
    </w:pPr>
    <w:r>
      <w:rPr>
        <w:noProof/>
        <w:lang w:eastAsia="en-GB"/>
      </w:rPr>
      <w:drawing>
        <wp:anchor distT="0" distB="0" distL="114300" distR="114300" simplePos="0" relativeHeight="251658242" behindDoc="1" locked="0" layoutInCell="1" allowOverlap="1" wp14:anchorId="7E19BF1A" wp14:editId="7E19BF1B">
          <wp:simplePos x="0" y="0"/>
          <wp:positionH relativeFrom="page">
            <wp:posOffset>0</wp:posOffset>
          </wp:positionH>
          <wp:positionV relativeFrom="page">
            <wp:posOffset>0</wp:posOffset>
          </wp:positionV>
          <wp:extent cx="7559675" cy="10692765"/>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back page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7E19BF1C" wp14:editId="7E19BF1D">
          <wp:simplePos x="0" y="0"/>
          <wp:positionH relativeFrom="page">
            <wp:posOffset>0</wp:posOffset>
          </wp:positionH>
          <wp:positionV relativeFrom="page">
            <wp:posOffset>0</wp:posOffset>
          </wp:positionV>
          <wp:extent cx="7559675" cy="106927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275D" w14:textId="77777777" w:rsidR="006F335D" w:rsidRDefault="006F3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BF18" w14:textId="77777777" w:rsidR="003C49A8" w:rsidRDefault="003C49A8">
    <w:pPr>
      <w:pStyle w:val="Header"/>
      <w:tabs>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8F"/>
    <w:multiLevelType w:val="hybridMultilevel"/>
    <w:tmpl w:val="1D7C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5652"/>
    <w:multiLevelType w:val="hybridMultilevel"/>
    <w:tmpl w:val="2B6C2C9A"/>
    <w:lvl w:ilvl="0" w:tplc="0DBC4BBE">
      <w:numFmt w:val="bullet"/>
      <w:lvlText w:val="-"/>
      <w:lvlJc w:val="left"/>
      <w:pPr>
        <w:ind w:left="720" w:hanging="360"/>
      </w:pPr>
      <w:rPr>
        <w:rFonts w:ascii="NJFont Book" w:eastAsiaTheme="minorEastAsia" w:hAnsi="NJFon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85B4D"/>
    <w:multiLevelType w:val="hybridMultilevel"/>
    <w:tmpl w:val="E04E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A1F85"/>
    <w:multiLevelType w:val="hybridMultilevel"/>
    <w:tmpl w:val="CB94A03A"/>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FE406A7E">
      <w:start w:val="1"/>
      <w:numFmt w:val="lowerRoman"/>
      <w:lvlText w:val="%3."/>
      <w:lvlJc w:val="right"/>
      <w:pPr>
        <w:ind w:left="2160" w:hanging="180"/>
      </w:pPr>
    </w:lvl>
    <w:lvl w:ilvl="3" w:tplc="E6C48D4C">
      <w:start w:val="1"/>
      <w:numFmt w:val="decimal"/>
      <w:lvlText w:val="%4."/>
      <w:lvlJc w:val="left"/>
      <w:pPr>
        <w:ind w:left="2880" w:hanging="360"/>
      </w:pPr>
    </w:lvl>
    <w:lvl w:ilvl="4" w:tplc="0AEAF43C">
      <w:start w:val="1"/>
      <w:numFmt w:val="lowerLetter"/>
      <w:lvlText w:val="%5."/>
      <w:lvlJc w:val="left"/>
      <w:pPr>
        <w:ind w:left="3600" w:hanging="360"/>
      </w:pPr>
    </w:lvl>
    <w:lvl w:ilvl="5" w:tplc="289EC03E">
      <w:start w:val="1"/>
      <w:numFmt w:val="lowerRoman"/>
      <w:lvlText w:val="%6."/>
      <w:lvlJc w:val="right"/>
      <w:pPr>
        <w:ind w:left="4320" w:hanging="180"/>
      </w:pPr>
    </w:lvl>
    <w:lvl w:ilvl="6" w:tplc="8B48BD90">
      <w:start w:val="1"/>
      <w:numFmt w:val="decimal"/>
      <w:lvlText w:val="%7."/>
      <w:lvlJc w:val="left"/>
      <w:pPr>
        <w:ind w:left="5040" w:hanging="360"/>
      </w:pPr>
    </w:lvl>
    <w:lvl w:ilvl="7" w:tplc="BE348318">
      <w:start w:val="1"/>
      <w:numFmt w:val="lowerLetter"/>
      <w:lvlText w:val="%8."/>
      <w:lvlJc w:val="left"/>
      <w:pPr>
        <w:ind w:left="5760" w:hanging="360"/>
      </w:pPr>
    </w:lvl>
    <w:lvl w:ilvl="8" w:tplc="B1FECA20">
      <w:start w:val="1"/>
      <w:numFmt w:val="lowerRoman"/>
      <w:lvlText w:val="%9."/>
      <w:lvlJc w:val="right"/>
      <w:pPr>
        <w:ind w:left="6480" w:hanging="180"/>
      </w:pPr>
    </w:lvl>
  </w:abstractNum>
  <w:abstractNum w:abstractNumId="4" w15:restartNumberingAfterBreak="0">
    <w:nsid w:val="0B4C1CFB"/>
    <w:multiLevelType w:val="hybridMultilevel"/>
    <w:tmpl w:val="0E66B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8F5F3B"/>
    <w:multiLevelType w:val="multilevel"/>
    <w:tmpl w:val="404E41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784DE7"/>
    <w:multiLevelType w:val="hybridMultilevel"/>
    <w:tmpl w:val="C93CA2AA"/>
    <w:lvl w:ilvl="0" w:tplc="FC04EADC">
      <w:start w:val="1"/>
      <w:numFmt w:val="bullet"/>
      <w:lvlText w:val=""/>
      <w:lvlJc w:val="left"/>
      <w:pPr>
        <w:ind w:left="1287" w:hanging="360"/>
      </w:pPr>
      <w:rPr>
        <w:rFonts w:ascii="Symbol" w:hAnsi="Symbol"/>
      </w:rPr>
    </w:lvl>
    <w:lvl w:ilvl="1" w:tplc="B914DB56">
      <w:start w:val="1"/>
      <w:numFmt w:val="bullet"/>
      <w:lvlText w:val="o"/>
      <w:lvlJc w:val="left"/>
      <w:pPr>
        <w:ind w:left="2007" w:hanging="360"/>
      </w:pPr>
      <w:rPr>
        <w:rFonts w:ascii="Courier New" w:hAnsi="Courier New" w:cs="Courier New"/>
      </w:rPr>
    </w:lvl>
    <w:lvl w:ilvl="2" w:tplc="473AFDA4">
      <w:start w:val="1"/>
      <w:numFmt w:val="bullet"/>
      <w:lvlText w:val=""/>
      <w:lvlJc w:val="left"/>
      <w:pPr>
        <w:ind w:left="2727" w:hanging="360"/>
      </w:pPr>
      <w:rPr>
        <w:rFonts w:ascii="Symbol" w:hAnsi="Symbol"/>
        <w:color w:val="auto"/>
      </w:rPr>
    </w:lvl>
    <w:lvl w:ilvl="3" w:tplc="D98093B8">
      <w:start w:val="1"/>
      <w:numFmt w:val="bullet"/>
      <w:lvlText w:val=""/>
      <w:lvlJc w:val="left"/>
      <w:pPr>
        <w:ind w:left="3447" w:hanging="360"/>
      </w:pPr>
      <w:rPr>
        <w:rFonts w:ascii="Symbol" w:hAnsi="Symbol"/>
      </w:rPr>
    </w:lvl>
    <w:lvl w:ilvl="4" w:tplc="A476B360">
      <w:start w:val="1"/>
      <w:numFmt w:val="bullet"/>
      <w:lvlText w:val="o"/>
      <w:lvlJc w:val="left"/>
      <w:pPr>
        <w:ind w:left="4167" w:hanging="360"/>
      </w:pPr>
      <w:rPr>
        <w:rFonts w:ascii="Courier New" w:hAnsi="Courier New" w:cs="Courier New"/>
      </w:rPr>
    </w:lvl>
    <w:lvl w:ilvl="5" w:tplc="DDB62992">
      <w:start w:val="1"/>
      <w:numFmt w:val="bullet"/>
      <w:lvlText w:val=""/>
      <w:lvlJc w:val="left"/>
      <w:pPr>
        <w:ind w:left="4887" w:hanging="360"/>
      </w:pPr>
      <w:rPr>
        <w:rFonts w:ascii="Wingdings" w:hAnsi="Wingdings"/>
      </w:rPr>
    </w:lvl>
    <w:lvl w:ilvl="6" w:tplc="126CF538">
      <w:start w:val="1"/>
      <w:numFmt w:val="bullet"/>
      <w:lvlText w:val=""/>
      <w:lvlJc w:val="left"/>
      <w:pPr>
        <w:ind w:left="5607" w:hanging="360"/>
      </w:pPr>
      <w:rPr>
        <w:rFonts w:ascii="Symbol" w:hAnsi="Symbol"/>
      </w:rPr>
    </w:lvl>
    <w:lvl w:ilvl="7" w:tplc="0A0E1D50">
      <w:start w:val="1"/>
      <w:numFmt w:val="bullet"/>
      <w:lvlText w:val="o"/>
      <w:lvlJc w:val="left"/>
      <w:pPr>
        <w:ind w:left="6327" w:hanging="360"/>
      </w:pPr>
      <w:rPr>
        <w:rFonts w:ascii="Courier New" w:hAnsi="Courier New" w:cs="Courier New"/>
      </w:rPr>
    </w:lvl>
    <w:lvl w:ilvl="8" w:tplc="CDB66BDC">
      <w:start w:val="1"/>
      <w:numFmt w:val="bullet"/>
      <w:lvlText w:val=""/>
      <w:lvlJc w:val="left"/>
      <w:pPr>
        <w:ind w:left="7047" w:hanging="360"/>
      </w:pPr>
      <w:rPr>
        <w:rFonts w:ascii="Wingdings" w:hAnsi="Wingdings"/>
      </w:rPr>
    </w:lvl>
  </w:abstractNum>
  <w:abstractNum w:abstractNumId="7" w15:restartNumberingAfterBreak="0">
    <w:nsid w:val="22A550D4"/>
    <w:multiLevelType w:val="hybridMultilevel"/>
    <w:tmpl w:val="CB94A03A"/>
    <w:lvl w:ilvl="0" w:tplc="0809000F">
      <w:start w:val="1"/>
      <w:numFmt w:val="decimal"/>
      <w:pStyle w:val="NoSpacing"/>
      <w:lvlText w:val="%1."/>
      <w:lvlJc w:val="left"/>
      <w:pPr>
        <w:ind w:left="360" w:hanging="360"/>
      </w:pPr>
      <w:rPr>
        <w:rFonts w:hint="default"/>
      </w:rPr>
    </w:lvl>
    <w:lvl w:ilvl="1" w:tplc="08090017">
      <w:start w:val="1"/>
      <w:numFmt w:val="lowerLetter"/>
      <w:lvlText w:val="%2)"/>
      <w:lvlJc w:val="left"/>
      <w:pPr>
        <w:ind w:left="1440" w:hanging="360"/>
      </w:pPr>
    </w:lvl>
    <w:lvl w:ilvl="2" w:tplc="FE406A7E">
      <w:start w:val="1"/>
      <w:numFmt w:val="lowerRoman"/>
      <w:lvlText w:val="%3."/>
      <w:lvlJc w:val="right"/>
      <w:pPr>
        <w:ind w:left="2160" w:hanging="180"/>
      </w:pPr>
    </w:lvl>
    <w:lvl w:ilvl="3" w:tplc="E6C48D4C">
      <w:start w:val="1"/>
      <w:numFmt w:val="decimal"/>
      <w:lvlText w:val="%4."/>
      <w:lvlJc w:val="left"/>
      <w:pPr>
        <w:ind w:left="2880" w:hanging="360"/>
      </w:pPr>
    </w:lvl>
    <w:lvl w:ilvl="4" w:tplc="0AEAF43C">
      <w:start w:val="1"/>
      <w:numFmt w:val="lowerLetter"/>
      <w:lvlText w:val="%5."/>
      <w:lvlJc w:val="left"/>
      <w:pPr>
        <w:ind w:left="3600" w:hanging="360"/>
      </w:pPr>
    </w:lvl>
    <w:lvl w:ilvl="5" w:tplc="289EC03E">
      <w:start w:val="1"/>
      <w:numFmt w:val="lowerRoman"/>
      <w:lvlText w:val="%6."/>
      <w:lvlJc w:val="right"/>
      <w:pPr>
        <w:ind w:left="4320" w:hanging="180"/>
      </w:pPr>
    </w:lvl>
    <w:lvl w:ilvl="6" w:tplc="8B48BD90">
      <w:start w:val="1"/>
      <w:numFmt w:val="decimal"/>
      <w:lvlText w:val="%7."/>
      <w:lvlJc w:val="left"/>
      <w:pPr>
        <w:ind w:left="5040" w:hanging="360"/>
      </w:pPr>
    </w:lvl>
    <w:lvl w:ilvl="7" w:tplc="BE348318">
      <w:start w:val="1"/>
      <w:numFmt w:val="lowerLetter"/>
      <w:lvlText w:val="%8."/>
      <w:lvlJc w:val="left"/>
      <w:pPr>
        <w:ind w:left="5760" w:hanging="360"/>
      </w:pPr>
    </w:lvl>
    <w:lvl w:ilvl="8" w:tplc="B1FECA20">
      <w:start w:val="1"/>
      <w:numFmt w:val="lowerRoman"/>
      <w:lvlText w:val="%9."/>
      <w:lvlJc w:val="right"/>
      <w:pPr>
        <w:ind w:left="6480" w:hanging="180"/>
      </w:pPr>
    </w:lvl>
  </w:abstractNum>
  <w:abstractNum w:abstractNumId="8" w15:restartNumberingAfterBreak="0">
    <w:nsid w:val="24127F46"/>
    <w:multiLevelType w:val="hybridMultilevel"/>
    <w:tmpl w:val="FEDA8E4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ED622D"/>
    <w:multiLevelType w:val="hybridMultilevel"/>
    <w:tmpl w:val="348ADC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B4776A5"/>
    <w:multiLevelType w:val="hybridMultilevel"/>
    <w:tmpl w:val="B3347D7A"/>
    <w:lvl w:ilvl="0" w:tplc="5540D3A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D465A"/>
    <w:multiLevelType w:val="multilevel"/>
    <w:tmpl w:val="291C6104"/>
    <w:lvl w:ilvl="0">
      <w:start w:val="1"/>
      <w:numFmt w:val="decimal"/>
      <w:lvlText w:val="%1."/>
      <w:lvlJc w:val="left"/>
      <w:pPr>
        <w:ind w:left="360" w:hanging="360"/>
      </w:pPr>
    </w:lvl>
    <w:lvl w:ilvl="1">
      <w:start w:val="1"/>
      <w:numFmt w:val="decimal"/>
      <w:lvlText w:val="%1.%2."/>
      <w:lvlJc w:val="left"/>
      <w:pPr>
        <w:ind w:left="213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63CAB"/>
    <w:multiLevelType w:val="multilevel"/>
    <w:tmpl w:val="04090025"/>
    <w:lvl w:ilvl="0">
      <w:start w:val="1"/>
      <w:numFmt w:val="decimal"/>
      <w:pStyle w:val="Submissionheading1"/>
      <w:lvlText w:val="%1"/>
      <w:lvlJc w:val="left"/>
      <w:pPr>
        <w:ind w:left="432" w:hanging="432"/>
      </w:pPr>
    </w:lvl>
    <w:lvl w:ilvl="1">
      <w:start w:val="1"/>
      <w:numFmt w:val="decimal"/>
      <w:pStyle w:val="Submissionheading2"/>
      <w:lvlText w:val="%1.%2"/>
      <w:lvlJc w:val="left"/>
      <w:pPr>
        <w:ind w:left="582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7430B6"/>
    <w:multiLevelType w:val="hybridMultilevel"/>
    <w:tmpl w:val="E16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C5F3F"/>
    <w:multiLevelType w:val="hybridMultilevel"/>
    <w:tmpl w:val="A0BA6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9E1038"/>
    <w:multiLevelType w:val="multilevel"/>
    <w:tmpl w:val="E902A706"/>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8B4B07"/>
    <w:multiLevelType w:val="hybridMultilevel"/>
    <w:tmpl w:val="42E0E4D0"/>
    <w:lvl w:ilvl="0" w:tplc="DEC0F4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72F13"/>
    <w:multiLevelType w:val="hybridMultilevel"/>
    <w:tmpl w:val="7596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46177"/>
    <w:multiLevelType w:val="hybridMultilevel"/>
    <w:tmpl w:val="C0A61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255457"/>
    <w:multiLevelType w:val="hybridMultilevel"/>
    <w:tmpl w:val="C3DC6B7E"/>
    <w:lvl w:ilvl="0" w:tplc="D42AD652">
      <w:start w:val="1"/>
      <w:numFmt w:val="bullet"/>
      <w:lvlText w:val="ÿ"/>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D4D9E"/>
    <w:multiLevelType w:val="hybridMultilevel"/>
    <w:tmpl w:val="EF5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975EA"/>
    <w:multiLevelType w:val="hybridMultilevel"/>
    <w:tmpl w:val="DB6E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46171"/>
    <w:multiLevelType w:val="hybridMultilevel"/>
    <w:tmpl w:val="FC96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6360"/>
    <w:multiLevelType w:val="hybridMultilevel"/>
    <w:tmpl w:val="4D44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3484A"/>
    <w:multiLevelType w:val="hybridMultilevel"/>
    <w:tmpl w:val="0F2ED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14331"/>
    <w:multiLevelType w:val="hybridMultilevel"/>
    <w:tmpl w:val="EE6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741EE"/>
    <w:multiLevelType w:val="hybridMultilevel"/>
    <w:tmpl w:val="FE081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255F98"/>
    <w:multiLevelType w:val="hybridMultilevel"/>
    <w:tmpl w:val="0ADC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747B6"/>
    <w:multiLevelType w:val="hybridMultilevel"/>
    <w:tmpl w:val="A8147FA4"/>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E66CA"/>
    <w:multiLevelType w:val="hybridMultilevel"/>
    <w:tmpl w:val="471AFFFC"/>
    <w:lvl w:ilvl="0" w:tplc="F92E07EA">
      <w:start w:val="2"/>
      <w:numFmt w:val="lowerLetter"/>
      <w:lvlText w:val="%1)"/>
      <w:lvlJc w:val="left"/>
      <w:pPr>
        <w:ind w:left="720" w:hanging="360"/>
      </w:pPr>
    </w:lvl>
    <w:lvl w:ilvl="1" w:tplc="E334C4E6">
      <w:start w:val="1"/>
      <w:numFmt w:val="lowerLetter"/>
      <w:lvlText w:val="%2."/>
      <w:lvlJc w:val="left"/>
      <w:pPr>
        <w:ind w:left="1440" w:hanging="360"/>
      </w:pPr>
    </w:lvl>
    <w:lvl w:ilvl="2" w:tplc="4D704D66">
      <w:start w:val="1"/>
      <w:numFmt w:val="lowerRoman"/>
      <w:lvlText w:val="%3."/>
      <w:lvlJc w:val="right"/>
      <w:pPr>
        <w:ind w:left="2160" w:hanging="180"/>
      </w:pPr>
    </w:lvl>
    <w:lvl w:ilvl="3" w:tplc="937098FC">
      <w:start w:val="1"/>
      <w:numFmt w:val="decimal"/>
      <w:lvlText w:val="%4."/>
      <w:lvlJc w:val="left"/>
      <w:pPr>
        <w:ind w:left="2880" w:hanging="360"/>
      </w:pPr>
    </w:lvl>
    <w:lvl w:ilvl="4" w:tplc="A770147C">
      <w:start w:val="1"/>
      <w:numFmt w:val="lowerLetter"/>
      <w:lvlText w:val="%5."/>
      <w:lvlJc w:val="left"/>
      <w:pPr>
        <w:ind w:left="3600" w:hanging="360"/>
      </w:pPr>
    </w:lvl>
    <w:lvl w:ilvl="5" w:tplc="2C66ADEC">
      <w:start w:val="1"/>
      <w:numFmt w:val="lowerRoman"/>
      <w:lvlText w:val="%6."/>
      <w:lvlJc w:val="right"/>
      <w:pPr>
        <w:ind w:left="4320" w:hanging="180"/>
      </w:pPr>
    </w:lvl>
    <w:lvl w:ilvl="6" w:tplc="C0C8681C">
      <w:start w:val="1"/>
      <w:numFmt w:val="decimal"/>
      <w:lvlText w:val="%7."/>
      <w:lvlJc w:val="left"/>
      <w:pPr>
        <w:ind w:left="5040" w:hanging="360"/>
      </w:pPr>
    </w:lvl>
    <w:lvl w:ilvl="7" w:tplc="5B7C1DB2">
      <w:start w:val="1"/>
      <w:numFmt w:val="lowerLetter"/>
      <w:lvlText w:val="%8."/>
      <w:lvlJc w:val="left"/>
      <w:pPr>
        <w:ind w:left="5760" w:hanging="360"/>
      </w:pPr>
    </w:lvl>
    <w:lvl w:ilvl="8" w:tplc="ADFC22A4">
      <w:start w:val="1"/>
      <w:numFmt w:val="lowerRoman"/>
      <w:lvlText w:val="%9."/>
      <w:lvlJc w:val="right"/>
      <w:pPr>
        <w:ind w:left="6480" w:hanging="180"/>
      </w:pPr>
    </w:lvl>
  </w:abstractNum>
  <w:abstractNum w:abstractNumId="30" w15:restartNumberingAfterBreak="0">
    <w:nsid w:val="7C731632"/>
    <w:multiLevelType w:val="hybridMultilevel"/>
    <w:tmpl w:val="8DFA33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4D0D61"/>
    <w:multiLevelType w:val="hybridMultilevel"/>
    <w:tmpl w:val="7C5076F6"/>
    <w:lvl w:ilvl="0" w:tplc="9CE0B252">
      <w:numFmt w:val="bullet"/>
      <w:lvlText w:val="•"/>
      <w:lvlJc w:val="left"/>
      <w:pPr>
        <w:ind w:left="1440" w:hanging="720"/>
      </w:pPr>
      <w:rPr>
        <w:rFonts w:ascii="NJFont Book" w:eastAsiaTheme="minorEastAsia" w:hAnsi="NJFont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5"/>
  </w:num>
  <w:num w:numId="4">
    <w:abstractNumId w:val="7"/>
  </w:num>
  <w:num w:numId="5">
    <w:abstractNumId w:val="6"/>
  </w:num>
  <w:num w:numId="6">
    <w:abstractNumId w:val="29"/>
  </w:num>
  <w:num w:numId="7">
    <w:abstractNumId w:val="3"/>
  </w:num>
  <w:num w:numId="8">
    <w:abstractNumId w:val="1"/>
  </w:num>
  <w:num w:numId="9">
    <w:abstractNumId w:val="30"/>
  </w:num>
  <w:num w:numId="10">
    <w:abstractNumId w:val="10"/>
  </w:num>
  <w:num w:numId="11">
    <w:abstractNumId w:val="13"/>
  </w:num>
  <w:num w:numId="12">
    <w:abstractNumId w:val="21"/>
  </w:num>
  <w:num w:numId="13">
    <w:abstractNumId w:val="27"/>
  </w:num>
  <w:num w:numId="14">
    <w:abstractNumId w:val="28"/>
  </w:num>
  <w:num w:numId="15">
    <w:abstractNumId w:val="24"/>
  </w:num>
  <w:num w:numId="16">
    <w:abstractNumId w:val="25"/>
  </w:num>
  <w:num w:numId="17">
    <w:abstractNumId w:val="0"/>
  </w:num>
  <w:num w:numId="18">
    <w:abstractNumId w:val="9"/>
  </w:num>
  <w:num w:numId="19">
    <w:abstractNumId w:val="23"/>
  </w:num>
  <w:num w:numId="20">
    <w:abstractNumId w:val="20"/>
  </w:num>
  <w:num w:numId="21">
    <w:abstractNumId w:val="18"/>
  </w:num>
  <w:num w:numId="22">
    <w:abstractNumId w:val="17"/>
  </w:num>
  <w:num w:numId="23">
    <w:abstractNumId w:val="2"/>
  </w:num>
  <w:num w:numId="24">
    <w:abstractNumId w:val="16"/>
  </w:num>
  <w:num w:numId="25">
    <w:abstractNumId w:val="19"/>
  </w:num>
  <w:num w:numId="26">
    <w:abstractNumId w:val="12"/>
  </w:num>
  <w:num w:numId="27">
    <w:abstractNumId w:val="26"/>
  </w:num>
  <w:num w:numId="28">
    <w:abstractNumId w:val="4"/>
  </w:num>
  <w:num w:numId="29">
    <w:abstractNumId w:val="31"/>
  </w:num>
  <w:num w:numId="30">
    <w:abstractNumId w:val="8"/>
  </w:num>
  <w:num w:numId="31">
    <w:abstractNumId w:val="22"/>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45"/>
    <w:rsid w:val="00002588"/>
    <w:rsid w:val="00012615"/>
    <w:rsid w:val="000174A4"/>
    <w:rsid w:val="00020966"/>
    <w:rsid w:val="0003296A"/>
    <w:rsid w:val="00036471"/>
    <w:rsid w:val="000401E4"/>
    <w:rsid w:val="000402AD"/>
    <w:rsid w:val="000439D9"/>
    <w:rsid w:val="0004638A"/>
    <w:rsid w:val="00053977"/>
    <w:rsid w:val="00053BD4"/>
    <w:rsid w:val="00054C00"/>
    <w:rsid w:val="00055C35"/>
    <w:rsid w:val="00056F1A"/>
    <w:rsid w:val="00060203"/>
    <w:rsid w:val="00061122"/>
    <w:rsid w:val="00062F00"/>
    <w:rsid w:val="0006499D"/>
    <w:rsid w:val="0007425C"/>
    <w:rsid w:val="0007563F"/>
    <w:rsid w:val="00077D62"/>
    <w:rsid w:val="00082041"/>
    <w:rsid w:val="00083B12"/>
    <w:rsid w:val="0008576E"/>
    <w:rsid w:val="00086C9F"/>
    <w:rsid w:val="00092039"/>
    <w:rsid w:val="0009243D"/>
    <w:rsid w:val="0009469F"/>
    <w:rsid w:val="000968B7"/>
    <w:rsid w:val="000A04D2"/>
    <w:rsid w:val="000A2CF4"/>
    <w:rsid w:val="000B2554"/>
    <w:rsid w:val="000B414F"/>
    <w:rsid w:val="000B4EF9"/>
    <w:rsid w:val="000C16AB"/>
    <w:rsid w:val="000D3D2A"/>
    <w:rsid w:val="000D6356"/>
    <w:rsid w:val="000E0CA7"/>
    <w:rsid w:val="000E3121"/>
    <w:rsid w:val="000F1850"/>
    <w:rsid w:val="000F3922"/>
    <w:rsid w:val="000F4E9F"/>
    <w:rsid w:val="000F5C5A"/>
    <w:rsid w:val="0010030E"/>
    <w:rsid w:val="00101DD3"/>
    <w:rsid w:val="00106259"/>
    <w:rsid w:val="00106F7C"/>
    <w:rsid w:val="00107683"/>
    <w:rsid w:val="0011102F"/>
    <w:rsid w:val="00114942"/>
    <w:rsid w:val="0011527E"/>
    <w:rsid w:val="001161D0"/>
    <w:rsid w:val="001177EB"/>
    <w:rsid w:val="001238BA"/>
    <w:rsid w:val="00126FD9"/>
    <w:rsid w:val="001335B5"/>
    <w:rsid w:val="00137231"/>
    <w:rsid w:val="001408A7"/>
    <w:rsid w:val="001434C3"/>
    <w:rsid w:val="00143D5F"/>
    <w:rsid w:val="00150176"/>
    <w:rsid w:val="00151DB4"/>
    <w:rsid w:val="00153919"/>
    <w:rsid w:val="00155A16"/>
    <w:rsid w:val="001572B7"/>
    <w:rsid w:val="001607F1"/>
    <w:rsid w:val="00166043"/>
    <w:rsid w:val="001661EC"/>
    <w:rsid w:val="0016651C"/>
    <w:rsid w:val="001673AD"/>
    <w:rsid w:val="001740DF"/>
    <w:rsid w:val="0017728A"/>
    <w:rsid w:val="00180193"/>
    <w:rsid w:val="00181578"/>
    <w:rsid w:val="0018688E"/>
    <w:rsid w:val="00191E73"/>
    <w:rsid w:val="0019528D"/>
    <w:rsid w:val="00197E63"/>
    <w:rsid w:val="001B12DA"/>
    <w:rsid w:val="001B1435"/>
    <w:rsid w:val="001B3BC7"/>
    <w:rsid w:val="001B5F2E"/>
    <w:rsid w:val="001C2416"/>
    <w:rsid w:val="001C28C7"/>
    <w:rsid w:val="001C3FE7"/>
    <w:rsid w:val="001C4356"/>
    <w:rsid w:val="001D11AF"/>
    <w:rsid w:val="001D1B10"/>
    <w:rsid w:val="001D4AF1"/>
    <w:rsid w:val="001D6D8B"/>
    <w:rsid w:val="001E0373"/>
    <w:rsid w:val="001E319E"/>
    <w:rsid w:val="001E3B9D"/>
    <w:rsid w:val="001E414A"/>
    <w:rsid w:val="001E57A7"/>
    <w:rsid w:val="001F3C31"/>
    <w:rsid w:val="001F5759"/>
    <w:rsid w:val="001F7008"/>
    <w:rsid w:val="00200823"/>
    <w:rsid w:val="00200F42"/>
    <w:rsid w:val="0020168C"/>
    <w:rsid w:val="00206B74"/>
    <w:rsid w:val="0020724F"/>
    <w:rsid w:val="0021436A"/>
    <w:rsid w:val="002164A0"/>
    <w:rsid w:val="00220F5D"/>
    <w:rsid w:val="0022109C"/>
    <w:rsid w:val="0022546B"/>
    <w:rsid w:val="00227B81"/>
    <w:rsid w:val="002373F3"/>
    <w:rsid w:val="0024248F"/>
    <w:rsid w:val="002434D8"/>
    <w:rsid w:val="00244AAF"/>
    <w:rsid w:val="0025019B"/>
    <w:rsid w:val="002549E8"/>
    <w:rsid w:val="00256E8F"/>
    <w:rsid w:val="002578E0"/>
    <w:rsid w:val="002606CB"/>
    <w:rsid w:val="00261C43"/>
    <w:rsid w:val="002645FD"/>
    <w:rsid w:val="00264B90"/>
    <w:rsid w:val="002656BD"/>
    <w:rsid w:val="00273B07"/>
    <w:rsid w:val="00273BB2"/>
    <w:rsid w:val="00273CE7"/>
    <w:rsid w:val="00274206"/>
    <w:rsid w:val="00274785"/>
    <w:rsid w:val="00290F87"/>
    <w:rsid w:val="002920D7"/>
    <w:rsid w:val="002929D4"/>
    <w:rsid w:val="00296AC7"/>
    <w:rsid w:val="002A14F9"/>
    <w:rsid w:val="002A596F"/>
    <w:rsid w:val="002A6F9C"/>
    <w:rsid w:val="002B3DF0"/>
    <w:rsid w:val="002B6588"/>
    <w:rsid w:val="002C09B7"/>
    <w:rsid w:val="002C0B48"/>
    <w:rsid w:val="002C135F"/>
    <w:rsid w:val="002C2D5E"/>
    <w:rsid w:val="002C7D0D"/>
    <w:rsid w:val="002C7F3D"/>
    <w:rsid w:val="002D102B"/>
    <w:rsid w:val="002D5F64"/>
    <w:rsid w:val="002D6432"/>
    <w:rsid w:val="002E2762"/>
    <w:rsid w:val="002E42A5"/>
    <w:rsid w:val="002F015F"/>
    <w:rsid w:val="002F23C0"/>
    <w:rsid w:val="002F7DE4"/>
    <w:rsid w:val="003045A2"/>
    <w:rsid w:val="0030635A"/>
    <w:rsid w:val="003114BF"/>
    <w:rsid w:val="003140F0"/>
    <w:rsid w:val="003144BC"/>
    <w:rsid w:val="00314623"/>
    <w:rsid w:val="00317137"/>
    <w:rsid w:val="00320B57"/>
    <w:rsid w:val="00326F3B"/>
    <w:rsid w:val="003320BE"/>
    <w:rsid w:val="003323AE"/>
    <w:rsid w:val="003325BD"/>
    <w:rsid w:val="0033393C"/>
    <w:rsid w:val="003410CA"/>
    <w:rsid w:val="00343527"/>
    <w:rsid w:val="00343729"/>
    <w:rsid w:val="0035385D"/>
    <w:rsid w:val="00360AF1"/>
    <w:rsid w:val="0036418A"/>
    <w:rsid w:val="00365103"/>
    <w:rsid w:val="00365CFC"/>
    <w:rsid w:val="00365EC4"/>
    <w:rsid w:val="00370F41"/>
    <w:rsid w:val="003737D4"/>
    <w:rsid w:val="00373C44"/>
    <w:rsid w:val="003756C2"/>
    <w:rsid w:val="003762D3"/>
    <w:rsid w:val="00376D42"/>
    <w:rsid w:val="003773CD"/>
    <w:rsid w:val="00383A5E"/>
    <w:rsid w:val="00386178"/>
    <w:rsid w:val="00386CFB"/>
    <w:rsid w:val="00390263"/>
    <w:rsid w:val="00390BBF"/>
    <w:rsid w:val="003978DF"/>
    <w:rsid w:val="003A1B93"/>
    <w:rsid w:val="003A5651"/>
    <w:rsid w:val="003A5A09"/>
    <w:rsid w:val="003A74F6"/>
    <w:rsid w:val="003B271E"/>
    <w:rsid w:val="003B4A06"/>
    <w:rsid w:val="003B78EB"/>
    <w:rsid w:val="003C013B"/>
    <w:rsid w:val="003C2E0F"/>
    <w:rsid w:val="003C49A8"/>
    <w:rsid w:val="003D0903"/>
    <w:rsid w:val="003D141D"/>
    <w:rsid w:val="003D3290"/>
    <w:rsid w:val="003D64D8"/>
    <w:rsid w:val="003E3B2D"/>
    <w:rsid w:val="003E6E85"/>
    <w:rsid w:val="003F2288"/>
    <w:rsid w:val="003F22DA"/>
    <w:rsid w:val="003F30C0"/>
    <w:rsid w:val="00402EF4"/>
    <w:rsid w:val="0040551E"/>
    <w:rsid w:val="00405F2A"/>
    <w:rsid w:val="00407A4F"/>
    <w:rsid w:val="00412366"/>
    <w:rsid w:val="00413FEA"/>
    <w:rsid w:val="00414515"/>
    <w:rsid w:val="00415ACB"/>
    <w:rsid w:val="00416A5E"/>
    <w:rsid w:val="00416E2D"/>
    <w:rsid w:val="0042290D"/>
    <w:rsid w:val="0042293E"/>
    <w:rsid w:val="00425CB2"/>
    <w:rsid w:val="00433A8A"/>
    <w:rsid w:val="00434256"/>
    <w:rsid w:val="004364BE"/>
    <w:rsid w:val="00447051"/>
    <w:rsid w:val="0045506B"/>
    <w:rsid w:val="00457325"/>
    <w:rsid w:val="00457ADD"/>
    <w:rsid w:val="004644E7"/>
    <w:rsid w:val="00470F62"/>
    <w:rsid w:val="004713E6"/>
    <w:rsid w:val="00473190"/>
    <w:rsid w:val="0047330D"/>
    <w:rsid w:val="00475E18"/>
    <w:rsid w:val="004768FD"/>
    <w:rsid w:val="004771F6"/>
    <w:rsid w:val="0048067B"/>
    <w:rsid w:val="0049175D"/>
    <w:rsid w:val="00495FD2"/>
    <w:rsid w:val="004973A6"/>
    <w:rsid w:val="004A3F43"/>
    <w:rsid w:val="004A733C"/>
    <w:rsid w:val="004B3C1F"/>
    <w:rsid w:val="004B3D89"/>
    <w:rsid w:val="004B6F76"/>
    <w:rsid w:val="004C101B"/>
    <w:rsid w:val="004C2F3F"/>
    <w:rsid w:val="004C4BB3"/>
    <w:rsid w:val="004C5D6E"/>
    <w:rsid w:val="004C6270"/>
    <w:rsid w:val="004D1F4E"/>
    <w:rsid w:val="004D37D6"/>
    <w:rsid w:val="004D59DE"/>
    <w:rsid w:val="004E1800"/>
    <w:rsid w:val="004F0D37"/>
    <w:rsid w:val="004F1765"/>
    <w:rsid w:val="004F3BC9"/>
    <w:rsid w:val="00501606"/>
    <w:rsid w:val="005031CD"/>
    <w:rsid w:val="005036A3"/>
    <w:rsid w:val="00504FC4"/>
    <w:rsid w:val="0051076C"/>
    <w:rsid w:val="00512D40"/>
    <w:rsid w:val="005239DA"/>
    <w:rsid w:val="00524FDB"/>
    <w:rsid w:val="00531C77"/>
    <w:rsid w:val="00535DFF"/>
    <w:rsid w:val="00537A1E"/>
    <w:rsid w:val="00541225"/>
    <w:rsid w:val="00542D3E"/>
    <w:rsid w:val="0054B46A"/>
    <w:rsid w:val="00551397"/>
    <w:rsid w:val="00552CE3"/>
    <w:rsid w:val="0055328C"/>
    <w:rsid w:val="00557A12"/>
    <w:rsid w:val="00557F30"/>
    <w:rsid w:val="005615CD"/>
    <w:rsid w:val="0056374E"/>
    <w:rsid w:val="00565866"/>
    <w:rsid w:val="00570E53"/>
    <w:rsid w:val="00576CC4"/>
    <w:rsid w:val="00584839"/>
    <w:rsid w:val="00584B40"/>
    <w:rsid w:val="00585071"/>
    <w:rsid w:val="0058738A"/>
    <w:rsid w:val="00590D3E"/>
    <w:rsid w:val="00594ABC"/>
    <w:rsid w:val="005955E2"/>
    <w:rsid w:val="00596462"/>
    <w:rsid w:val="00596C6C"/>
    <w:rsid w:val="005A0E1B"/>
    <w:rsid w:val="005A19A1"/>
    <w:rsid w:val="005B1344"/>
    <w:rsid w:val="005B502C"/>
    <w:rsid w:val="005C03B0"/>
    <w:rsid w:val="005C53CD"/>
    <w:rsid w:val="005D2524"/>
    <w:rsid w:val="005D42D0"/>
    <w:rsid w:val="005D4D5D"/>
    <w:rsid w:val="005E0C49"/>
    <w:rsid w:val="005E1709"/>
    <w:rsid w:val="005E1FC3"/>
    <w:rsid w:val="005E32B7"/>
    <w:rsid w:val="005E394B"/>
    <w:rsid w:val="005E4DEA"/>
    <w:rsid w:val="005E6AA9"/>
    <w:rsid w:val="005E6D60"/>
    <w:rsid w:val="005E7D85"/>
    <w:rsid w:val="005F037E"/>
    <w:rsid w:val="005F1C5D"/>
    <w:rsid w:val="005F3A8C"/>
    <w:rsid w:val="005F4056"/>
    <w:rsid w:val="005F4DB2"/>
    <w:rsid w:val="005F7ECB"/>
    <w:rsid w:val="006005DC"/>
    <w:rsid w:val="00600C27"/>
    <w:rsid w:val="0060353F"/>
    <w:rsid w:val="006050B3"/>
    <w:rsid w:val="00605B02"/>
    <w:rsid w:val="00607C91"/>
    <w:rsid w:val="0061585C"/>
    <w:rsid w:val="00616995"/>
    <w:rsid w:val="00617ECF"/>
    <w:rsid w:val="0062000D"/>
    <w:rsid w:val="00622D6F"/>
    <w:rsid w:val="0062325A"/>
    <w:rsid w:val="00627F30"/>
    <w:rsid w:val="0063173D"/>
    <w:rsid w:val="00633004"/>
    <w:rsid w:val="00635A73"/>
    <w:rsid w:val="00635BA9"/>
    <w:rsid w:val="00636C3C"/>
    <w:rsid w:val="00636D48"/>
    <w:rsid w:val="00636F93"/>
    <w:rsid w:val="00641757"/>
    <w:rsid w:val="006435EB"/>
    <w:rsid w:val="00644097"/>
    <w:rsid w:val="00646522"/>
    <w:rsid w:val="00650287"/>
    <w:rsid w:val="00650E3C"/>
    <w:rsid w:val="006521BD"/>
    <w:rsid w:val="006536A2"/>
    <w:rsid w:val="006630DE"/>
    <w:rsid w:val="00663D39"/>
    <w:rsid w:val="006658CB"/>
    <w:rsid w:val="0066707C"/>
    <w:rsid w:val="00670C9E"/>
    <w:rsid w:val="006742EE"/>
    <w:rsid w:val="006770AA"/>
    <w:rsid w:val="00677B36"/>
    <w:rsid w:val="00677BA9"/>
    <w:rsid w:val="00686F08"/>
    <w:rsid w:val="00690C31"/>
    <w:rsid w:val="006949B1"/>
    <w:rsid w:val="00695221"/>
    <w:rsid w:val="006A30B0"/>
    <w:rsid w:val="006A42CF"/>
    <w:rsid w:val="006A6654"/>
    <w:rsid w:val="006A6F15"/>
    <w:rsid w:val="006A751B"/>
    <w:rsid w:val="006B44E3"/>
    <w:rsid w:val="006B65E1"/>
    <w:rsid w:val="006D0474"/>
    <w:rsid w:val="006D42D9"/>
    <w:rsid w:val="006D53D0"/>
    <w:rsid w:val="006E12D9"/>
    <w:rsid w:val="006E2A3E"/>
    <w:rsid w:val="006E7520"/>
    <w:rsid w:val="006E7D05"/>
    <w:rsid w:val="006F335D"/>
    <w:rsid w:val="006F46D4"/>
    <w:rsid w:val="006F5A4C"/>
    <w:rsid w:val="007010BD"/>
    <w:rsid w:val="007015AE"/>
    <w:rsid w:val="007031C3"/>
    <w:rsid w:val="007031E3"/>
    <w:rsid w:val="00705DA1"/>
    <w:rsid w:val="0071252B"/>
    <w:rsid w:val="00712FA4"/>
    <w:rsid w:val="007131EB"/>
    <w:rsid w:val="00714397"/>
    <w:rsid w:val="00720578"/>
    <w:rsid w:val="00720E35"/>
    <w:rsid w:val="007220BC"/>
    <w:rsid w:val="00723FEB"/>
    <w:rsid w:val="00726E50"/>
    <w:rsid w:val="00732509"/>
    <w:rsid w:val="007327E8"/>
    <w:rsid w:val="00732A7C"/>
    <w:rsid w:val="00737C31"/>
    <w:rsid w:val="00741AE1"/>
    <w:rsid w:val="00741C03"/>
    <w:rsid w:val="00746A59"/>
    <w:rsid w:val="0074747D"/>
    <w:rsid w:val="00752FAC"/>
    <w:rsid w:val="00754B7B"/>
    <w:rsid w:val="00755072"/>
    <w:rsid w:val="007552CE"/>
    <w:rsid w:val="007605C4"/>
    <w:rsid w:val="007624A5"/>
    <w:rsid w:val="00763A52"/>
    <w:rsid w:val="007665CA"/>
    <w:rsid w:val="00766FA9"/>
    <w:rsid w:val="007704FB"/>
    <w:rsid w:val="00771E23"/>
    <w:rsid w:val="0077284B"/>
    <w:rsid w:val="00772D13"/>
    <w:rsid w:val="00773C6C"/>
    <w:rsid w:val="007768D8"/>
    <w:rsid w:val="007817CF"/>
    <w:rsid w:val="00783D33"/>
    <w:rsid w:val="00784B16"/>
    <w:rsid w:val="007917DD"/>
    <w:rsid w:val="007A5040"/>
    <w:rsid w:val="007B1167"/>
    <w:rsid w:val="007B4927"/>
    <w:rsid w:val="007B719B"/>
    <w:rsid w:val="007C2D2F"/>
    <w:rsid w:val="007C2F9B"/>
    <w:rsid w:val="007C7CFE"/>
    <w:rsid w:val="007D01D5"/>
    <w:rsid w:val="007D6D2E"/>
    <w:rsid w:val="007E496D"/>
    <w:rsid w:val="007E6228"/>
    <w:rsid w:val="007F0019"/>
    <w:rsid w:val="007F3546"/>
    <w:rsid w:val="007F502F"/>
    <w:rsid w:val="007F782C"/>
    <w:rsid w:val="007F7D19"/>
    <w:rsid w:val="0080530A"/>
    <w:rsid w:val="00805957"/>
    <w:rsid w:val="00806FED"/>
    <w:rsid w:val="00814E8D"/>
    <w:rsid w:val="008150B4"/>
    <w:rsid w:val="0081578B"/>
    <w:rsid w:val="00816154"/>
    <w:rsid w:val="00816623"/>
    <w:rsid w:val="0082460C"/>
    <w:rsid w:val="00825773"/>
    <w:rsid w:val="00825B95"/>
    <w:rsid w:val="008266BE"/>
    <w:rsid w:val="00827618"/>
    <w:rsid w:val="008329B1"/>
    <w:rsid w:val="00833262"/>
    <w:rsid w:val="00834BAF"/>
    <w:rsid w:val="0083618E"/>
    <w:rsid w:val="0083620C"/>
    <w:rsid w:val="00836CCA"/>
    <w:rsid w:val="00843EA1"/>
    <w:rsid w:val="00850F85"/>
    <w:rsid w:val="00852735"/>
    <w:rsid w:val="00853BAB"/>
    <w:rsid w:val="008550A4"/>
    <w:rsid w:val="00855B95"/>
    <w:rsid w:val="00861601"/>
    <w:rsid w:val="00861857"/>
    <w:rsid w:val="00864738"/>
    <w:rsid w:val="00864D6D"/>
    <w:rsid w:val="00866EEF"/>
    <w:rsid w:val="008679C0"/>
    <w:rsid w:val="0087253A"/>
    <w:rsid w:val="00874820"/>
    <w:rsid w:val="00875D39"/>
    <w:rsid w:val="008763AD"/>
    <w:rsid w:val="00882E67"/>
    <w:rsid w:val="00883FC8"/>
    <w:rsid w:val="00885D6D"/>
    <w:rsid w:val="00890E3E"/>
    <w:rsid w:val="00893BF1"/>
    <w:rsid w:val="008A45E9"/>
    <w:rsid w:val="008C2893"/>
    <w:rsid w:val="008C39CA"/>
    <w:rsid w:val="008C4F35"/>
    <w:rsid w:val="008C57F3"/>
    <w:rsid w:val="008C5E6A"/>
    <w:rsid w:val="008C69DB"/>
    <w:rsid w:val="008C745D"/>
    <w:rsid w:val="008D3545"/>
    <w:rsid w:val="008D56F8"/>
    <w:rsid w:val="008D7324"/>
    <w:rsid w:val="008E0E1D"/>
    <w:rsid w:val="008E2421"/>
    <w:rsid w:val="008E351C"/>
    <w:rsid w:val="008E6A98"/>
    <w:rsid w:val="008E7EA3"/>
    <w:rsid w:val="008F25A9"/>
    <w:rsid w:val="008F3152"/>
    <w:rsid w:val="008F4C5C"/>
    <w:rsid w:val="008F767D"/>
    <w:rsid w:val="0090035C"/>
    <w:rsid w:val="00901770"/>
    <w:rsid w:val="00907F44"/>
    <w:rsid w:val="00911A5C"/>
    <w:rsid w:val="00913FEC"/>
    <w:rsid w:val="0091552E"/>
    <w:rsid w:val="009170F7"/>
    <w:rsid w:val="009173B2"/>
    <w:rsid w:val="00923953"/>
    <w:rsid w:val="0092499C"/>
    <w:rsid w:val="009331FF"/>
    <w:rsid w:val="0094071C"/>
    <w:rsid w:val="00941C49"/>
    <w:rsid w:val="00942452"/>
    <w:rsid w:val="00945629"/>
    <w:rsid w:val="00945907"/>
    <w:rsid w:val="00945ACD"/>
    <w:rsid w:val="009463BF"/>
    <w:rsid w:val="00950923"/>
    <w:rsid w:val="00952352"/>
    <w:rsid w:val="0095455D"/>
    <w:rsid w:val="009614BC"/>
    <w:rsid w:val="00965580"/>
    <w:rsid w:val="0096769B"/>
    <w:rsid w:val="00972BE1"/>
    <w:rsid w:val="0097501D"/>
    <w:rsid w:val="009750A5"/>
    <w:rsid w:val="0098050E"/>
    <w:rsid w:val="00991B58"/>
    <w:rsid w:val="00992664"/>
    <w:rsid w:val="00992817"/>
    <w:rsid w:val="009A0360"/>
    <w:rsid w:val="009A6D36"/>
    <w:rsid w:val="009B13D9"/>
    <w:rsid w:val="009B5C6F"/>
    <w:rsid w:val="009C0D05"/>
    <w:rsid w:val="009C0E87"/>
    <w:rsid w:val="009C4F2D"/>
    <w:rsid w:val="009C7457"/>
    <w:rsid w:val="009D299A"/>
    <w:rsid w:val="009D34C2"/>
    <w:rsid w:val="009D34E6"/>
    <w:rsid w:val="009D4207"/>
    <w:rsid w:val="009D621C"/>
    <w:rsid w:val="009E11F7"/>
    <w:rsid w:val="009E1686"/>
    <w:rsid w:val="009E1F07"/>
    <w:rsid w:val="009E47DC"/>
    <w:rsid w:val="009E7517"/>
    <w:rsid w:val="009F12B6"/>
    <w:rsid w:val="009F77E3"/>
    <w:rsid w:val="00A00413"/>
    <w:rsid w:val="00A00731"/>
    <w:rsid w:val="00A007D4"/>
    <w:rsid w:val="00A014DA"/>
    <w:rsid w:val="00A03C4F"/>
    <w:rsid w:val="00A072E0"/>
    <w:rsid w:val="00A13CBA"/>
    <w:rsid w:val="00A14F04"/>
    <w:rsid w:val="00A20E7E"/>
    <w:rsid w:val="00A211A3"/>
    <w:rsid w:val="00A255E7"/>
    <w:rsid w:val="00A26393"/>
    <w:rsid w:val="00A31F12"/>
    <w:rsid w:val="00A323F7"/>
    <w:rsid w:val="00A3240D"/>
    <w:rsid w:val="00A34577"/>
    <w:rsid w:val="00A34AF0"/>
    <w:rsid w:val="00A3510B"/>
    <w:rsid w:val="00A352F1"/>
    <w:rsid w:val="00A3655F"/>
    <w:rsid w:val="00A374A4"/>
    <w:rsid w:val="00A42149"/>
    <w:rsid w:val="00A43E2F"/>
    <w:rsid w:val="00A44D7B"/>
    <w:rsid w:val="00A45579"/>
    <w:rsid w:val="00A46EF1"/>
    <w:rsid w:val="00A508B1"/>
    <w:rsid w:val="00A50CFE"/>
    <w:rsid w:val="00A5115A"/>
    <w:rsid w:val="00A5203E"/>
    <w:rsid w:val="00A5314B"/>
    <w:rsid w:val="00A57BAF"/>
    <w:rsid w:val="00A64A72"/>
    <w:rsid w:val="00A64AB2"/>
    <w:rsid w:val="00A667CA"/>
    <w:rsid w:val="00A71776"/>
    <w:rsid w:val="00A73005"/>
    <w:rsid w:val="00A744F7"/>
    <w:rsid w:val="00A7668B"/>
    <w:rsid w:val="00A774D8"/>
    <w:rsid w:val="00A807A8"/>
    <w:rsid w:val="00A83460"/>
    <w:rsid w:val="00A87003"/>
    <w:rsid w:val="00A90EB4"/>
    <w:rsid w:val="00A921C6"/>
    <w:rsid w:val="00A972EA"/>
    <w:rsid w:val="00AA08CA"/>
    <w:rsid w:val="00AA26AD"/>
    <w:rsid w:val="00AA4897"/>
    <w:rsid w:val="00AB2A23"/>
    <w:rsid w:val="00AB4D36"/>
    <w:rsid w:val="00AC051C"/>
    <w:rsid w:val="00AC5293"/>
    <w:rsid w:val="00AD11AF"/>
    <w:rsid w:val="00AD3C9E"/>
    <w:rsid w:val="00AD5B96"/>
    <w:rsid w:val="00AD6746"/>
    <w:rsid w:val="00AE0210"/>
    <w:rsid w:val="00AE0836"/>
    <w:rsid w:val="00AE19F1"/>
    <w:rsid w:val="00AE4E61"/>
    <w:rsid w:val="00AE51F0"/>
    <w:rsid w:val="00AE7F1D"/>
    <w:rsid w:val="00AF29A5"/>
    <w:rsid w:val="00AF4597"/>
    <w:rsid w:val="00AF7553"/>
    <w:rsid w:val="00B00622"/>
    <w:rsid w:val="00B05895"/>
    <w:rsid w:val="00B05FB7"/>
    <w:rsid w:val="00B133BB"/>
    <w:rsid w:val="00B14E3A"/>
    <w:rsid w:val="00B164DB"/>
    <w:rsid w:val="00B20B3D"/>
    <w:rsid w:val="00B20EE9"/>
    <w:rsid w:val="00B21130"/>
    <w:rsid w:val="00B22A0A"/>
    <w:rsid w:val="00B2485B"/>
    <w:rsid w:val="00B2764E"/>
    <w:rsid w:val="00B33FB0"/>
    <w:rsid w:val="00B3459F"/>
    <w:rsid w:val="00B34936"/>
    <w:rsid w:val="00B40343"/>
    <w:rsid w:val="00B44174"/>
    <w:rsid w:val="00B5195D"/>
    <w:rsid w:val="00B52512"/>
    <w:rsid w:val="00B54E4B"/>
    <w:rsid w:val="00B5666D"/>
    <w:rsid w:val="00B61431"/>
    <w:rsid w:val="00B63EDA"/>
    <w:rsid w:val="00B64EDE"/>
    <w:rsid w:val="00B6507A"/>
    <w:rsid w:val="00B70039"/>
    <w:rsid w:val="00B70353"/>
    <w:rsid w:val="00B713D9"/>
    <w:rsid w:val="00B71E2A"/>
    <w:rsid w:val="00B74576"/>
    <w:rsid w:val="00B77C2E"/>
    <w:rsid w:val="00B821C0"/>
    <w:rsid w:val="00B82678"/>
    <w:rsid w:val="00B840AD"/>
    <w:rsid w:val="00B908A8"/>
    <w:rsid w:val="00B91CB0"/>
    <w:rsid w:val="00B921F7"/>
    <w:rsid w:val="00B96673"/>
    <w:rsid w:val="00BA227E"/>
    <w:rsid w:val="00BB0C28"/>
    <w:rsid w:val="00BB41A2"/>
    <w:rsid w:val="00BB60AC"/>
    <w:rsid w:val="00BB7FFA"/>
    <w:rsid w:val="00BC0589"/>
    <w:rsid w:val="00BC0FED"/>
    <w:rsid w:val="00BC28C2"/>
    <w:rsid w:val="00BC3877"/>
    <w:rsid w:val="00BD0B2D"/>
    <w:rsid w:val="00BD648D"/>
    <w:rsid w:val="00BD7A50"/>
    <w:rsid w:val="00BE422C"/>
    <w:rsid w:val="00BE6AF0"/>
    <w:rsid w:val="00BE7553"/>
    <w:rsid w:val="00BF047C"/>
    <w:rsid w:val="00BF2763"/>
    <w:rsid w:val="00BF5249"/>
    <w:rsid w:val="00C00D5A"/>
    <w:rsid w:val="00C01E8F"/>
    <w:rsid w:val="00C03AE6"/>
    <w:rsid w:val="00C06F0C"/>
    <w:rsid w:val="00C15E9C"/>
    <w:rsid w:val="00C16801"/>
    <w:rsid w:val="00C2405C"/>
    <w:rsid w:val="00C2470E"/>
    <w:rsid w:val="00C24E9D"/>
    <w:rsid w:val="00C26210"/>
    <w:rsid w:val="00C2738C"/>
    <w:rsid w:val="00C3029D"/>
    <w:rsid w:val="00C33A01"/>
    <w:rsid w:val="00C37EE5"/>
    <w:rsid w:val="00C43C01"/>
    <w:rsid w:val="00C455FC"/>
    <w:rsid w:val="00C47D47"/>
    <w:rsid w:val="00C5127F"/>
    <w:rsid w:val="00C538B7"/>
    <w:rsid w:val="00C553D0"/>
    <w:rsid w:val="00C61C6C"/>
    <w:rsid w:val="00C64D02"/>
    <w:rsid w:val="00C64D25"/>
    <w:rsid w:val="00C651BC"/>
    <w:rsid w:val="00C65F93"/>
    <w:rsid w:val="00C66A5B"/>
    <w:rsid w:val="00C6740A"/>
    <w:rsid w:val="00C732AF"/>
    <w:rsid w:val="00C734DD"/>
    <w:rsid w:val="00C7624D"/>
    <w:rsid w:val="00C86A33"/>
    <w:rsid w:val="00C872B2"/>
    <w:rsid w:val="00C93891"/>
    <w:rsid w:val="00C94C82"/>
    <w:rsid w:val="00C9513E"/>
    <w:rsid w:val="00C96085"/>
    <w:rsid w:val="00CA4035"/>
    <w:rsid w:val="00CB0719"/>
    <w:rsid w:val="00CB4053"/>
    <w:rsid w:val="00CB56E5"/>
    <w:rsid w:val="00CB6B46"/>
    <w:rsid w:val="00CB7B0D"/>
    <w:rsid w:val="00CC1BC0"/>
    <w:rsid w:val="00CC1CB8"/>
    <w:rsid w:val="00CC3E68"/>
    <w:rsid w:val="00CC5D6D"/>
    <w:rsid w:val="00CD031F"/>
    <w:rsid w:val="00CD09D5"/>
    <w:rsid w:val="00CD1CD1"/>
    <w:rsid w:val="00CD1D0D"/>
    <w:rsid w:val="00CD1DB5"/>
    <w:rsid w:val="00CD671F"/>
    <w:rsid w:val="00CE6E74"/>
    <w:rsid w:val="00CF1706"/>
    <w:rsid w:val="00CF24A2"/>
    <w:rsid w:val="00CF2723"/>
    <w:rsid w:val="00CF349B"/>
    <w:rsid w:val="00CF4978"/>
    <w:rsid w:val="00CF6994"/>
    <w:rsid w:val="00D00FAD"/>
    <w:rsid w:val="00D02079"/>
    <w:rsid w:val="00D03DDB"/>
    <w:rsid w:val="00D03E3B"/>
    <w:rsid w:val="00D074E6"/>
    <w:rsid w:val="00D07C5A"/>
    <w:rsid w:val="00D10FCF"/>
    <w:rsid w:val="00D11822"/>
    <w:rsid w:val="00D13372"/>
    <w:rsid w:val="00D157C3"/>
    <w:rsid w:val="00D16A28"/>
    <w:rsid w:val="00D206D6"/>
    <w:rsid w:val="00D222B5"/>
    <w:rsid w:val="00D22907"/>
    <w:rsid w:val="00D3054B"/>
    <w:rsid w:val="00D30F8F"/>
    <w:rsid w:val="00D31D45"/>
    <w:rsid w:val="00D32159"/>
    <w:rsid w:val="00D345B5"/>
    <w:rsid w:val="00D44DCE"/>
    <w:rsid w:val="00D51BA4"/>
    <w:rsid w:val="00D539A0"/>
    <w:rsid w:val="00D56F1C"/>
    <w:rsid w:val="00D57461"/>
    <w:rsid w:val="00D6227A"/>
    <w:rsid w:val="00D6346F"/>
    <w:rsid w:val="00D66328"/>
    <w:rsid w:val="00D707C0"/>
    <w:rsid w:val="00D72B8E"/>
    <w:rsid w:val="00D748B0"/>
    <w:rsid w:val="00D7787F"/>
    <w:rsid w:val="00D81727"/>
    <w:rsid w:val="00D8220A"/>
    <w:rsid w:val="00D8323F"/>
    <w:rsid w:val="00D85FCF"/>
    <w:rsid w:val="00D87514"/>
    <w:rsid w:val="00D87BEC"/>
    <w:rsid w:val="00D9123F"/>
    <w:rsid w:val="00D973CB"/>
    <w:rsid w:val="00DA0886"/>
    <w:rsid w:val="00DA3D9B"/>
    <w:rsid w:val="00DA5B25"/>
    <w:rsid w:val="00DA5F02"/>
    <w:rsid w:val="00DB04A8"/>
    <w:rsid w:val="00DB0CB4"/>
    <w:rsid w:val="00DB5CAB"/>
    <w:rsid w:val="00DB7BDE"/>
    <w:rsid w:val="00DC599A"/>
    <w:rsid w:val="00DC69CA"/>
    <w:rsid w:val="00DD50B1"/>
    <w:rsid w:val="00DE5A70"/>
    <w:rsid w:val="00DE7546"/>
    <w:rsid w:val="00DF0E98"/>
    <w:rsid w:val="00DF0F0B"/>
    <w:rsid w:val="00DF264F"/>
    <w:rsid w:val="00DF48AA"/>
    <w:rsid w:val="00DF793D"/>
    <w:rsid w:val="00E023B6"/>
    <w:rsid w:val="00E04DF0"/>
    <w:rsid w:val="00E0683C"/>
    <w:rsid w:val="00E10B85"/>
    <w:rsid w:val="00E12482"/>
    <w:rsid w:val="00E14962"/>
    <w:rsid w:val="00E1619A"/>
    <w:rsid w:val="00E2286E"/>
    <w:rsid w:val="00E26105"/>
    <w:rsid w:val="00E37CC9"/>
    <w:rsid w:val="00E40614"/>
    <w:rsid w:val="00E43D78"/>
    <w:rsid w:val="00E45B6E"/>
    <w:rsid w:val="00E46F19"/>
    <w:rsid w:val="00E564F0"/>
    <w:rsid w:val="00E615A4"/>
    <w:rsid w:val="00E62043"/>
    <w:rsid w:val="00E633A8"/>
    <w:rsid w:val="00E6414F"/>
    <w:rsid w:val="00E6562B"/>
    <w:rsid w:val="00E669CD"/>
    <w:rsid w:val="00E66A52"/>
    <w:rsid w:val="00E66CCD"/>
    <w:rsid w:val="00E71115"/>
    <w:rsid w:val="00E71202"/>
    <w:rsid w:val="00E71D77"/>
    <w:rsid w:val="00E72BB0"/>
    <w:rsid w:val="00E8230E"/>
    <w:rsid w:val="00E85CB6"/>
    <w:rsid w:val="00E85E4F"/>
    <w:rsid w:val="00E873C0"/>
    <w:rsid w:val="00E906A0"/>
    <w:rsid w:val="00E962CC"/>
    <w:rsid w:val="00EA3E41"/>
    <w:rsid w:val="00EA43A1"/>
    <w:rsid w:val="00EA66F5"/>
    <w:rsid w:val="00EB48A8"/>
    <w:rsid w:val="00EB5120"/>
    <w:rsid w:val="00EC02E8"/>
    <w:rsid w:val="00EC12B6"/>
    <w:rsid w:val="00EC2AE1"/>
    <w:rsid w:val="00EC31F7"/>
    <w:rsid w:val="00ED671F"/>
    <w:rsid w:val="00ED6DC5"/>
    <w:rsid w:val="00ED7967"/>
    <w:rsid w:val="00EE0C57"/>
    <w:rsid w:val="00EE3CD8"/>
    <w:rsid w:val="00EE73AF"/>
    <w:rsid w:val="00EE7B48"/>
    <w:rsid w:val="00EF0B0B"/>
    <w:rsid w:val="00EF1D88"/>
    <w:rsid w:val="00EF61E0"/>
    <w:rsid w:val="00F051A2"/>
    <w:rsid w:val="00F053E5"/>
    <w:rsid w:val="00F0722D"/>
    <w:rsid w:val="00F072FD"/>
    <w:rsid w:val="00F07F8A"/>
    <w:rsid w:val="00F1051F"/>
    <w:rsid w:val="00F12389"/>
    <w:rsid w:val="00F1575D"/>
    <w:rsid w:val="00F1624E"/>
    <w:rsid w:val="00F214A0"/>
    <w:rsid w:val="00F2463A"/>
    <w:rsid w:val="00F25659"/>
    <w:rsid w:val="00F26497"/>
    <w:rsid w:val="00F26604"/>
    <w:rsid w:val="00F31F7E"/>
    <w:rsid w:val="00F33445"/>
    <w:rsid w:val="00F34575"/>
    <w:rsid w:val="00F34A9B"/>
    <w:rsid w:val="00F37170"/>
    <w:rsid w:val="00F400F9"/>
    <w:rsid w:val="00F4020F"/>
    <w:rsid w:val="00F416D8"/>
    <w:rsid w:val="00F4393C"/>
    <w:rsid w:val="00F45A09"/>
    <w:rsid w:val="00F463EB"/>
    <w:rsid w:val="00F47E42"/>
    <w:rsid w:val="00F52EF8"/>
    <w:rsid w:val="00F52F51"/>
    <w:rsid w:val="00F54CAE"/>
    <w:rsid w:val="00F56071"/>
    <w:rsid w:val="00F62562"/>
    <w:rsid w:val="00F65102"/>
    <w:rsid w:val="00F66018"/>
    <w:rsid w:val="00F669F7"/>
    <w:rsid w:val="00F67EBF"/>
    <w:rsid w:val="00F7067D"/>
    <w:rsid w:val="00F71ED2"/>
    <w:rsid w:val="00F74A30"/>
    <w:rsid w:val="00F80463"/>
    <w:rsid w:val="00F825D4"/>
    <w:rsid w:val="00F8361D"/>
    <w:rsid w:val="00F83C2C"/>
    <w:rsid w:val="00F86BEB"/>
    <w:rsid w:val="00F90BA1"/>
    <w:rsid w:val="00F92580"/>
    <w:rsid w:val="00F968A6"/>
    <w:rsid w:val="00FA0D88"/>
    <w:rsid w:val="00FA13DE"/>
    <w:rsid w:val="00FA16B4"/>
    <w:rsid w:val="00FA1A0C"/>
    <w:rsid w:val="00FA229A"/>
    <w:rsid w:val="00FA2744"/>
    <w:rsid w:val="00FA57CC"/>
    <w:rsid w:val="00FB24F8"/>
    <w:rsid w:val="00FB2E29"/>
    <w:rsid w:val="00FB4697"/>
    <w:rsid w:val="00FB4F2F"/>
    <w:rsid w:val="00FB7C49"/>
    <w:rsid w:val="00FC2010"/>
    <w:rsid w:val="00FC3EB5"/>
    <w:rsid w:val="00FE1234"/>
    <w:rsid w:val="00FE16DC"/>
    <w:rsid w:val="00FE2E57"/>
    <w:rsid w:val="00FE6446"/>
    <w:rsid w:val="00FE76EA"/>
    <w:rsid w:val="00FF19D7"/>
    <w:rsid w:val="00FF1D12"/>
    <w:rsid w:val="00FF4A4F"/>
    <w:rsid w:val="00FF5A70"/>
    <w:rsid w:val="010941D8"/>
    <w:rsid w:val="014D3BAD"/>
    <w:rsid w:val="028BE9DC"/>
    <w:rsid w:val="03CF85A1"/>
    <w:rsid w:val="044D2FDB"/>
    <w:rsid w:val="048CC9F5"/>
    <w:rsid w:val="079EF519"/>
    <w:rsid w:val="09603B18"/>
    <w:rsid w:val="096C8859"/>
    <w:rsid w:val="0A8D20CE"/>
    <w:rsid w:val="0AE2E31C"/>
    <w:rsid w:val="0AF2EFFE"/>
    <w:rsid w:val="0BF7EDC8"/>
    <w:rsid w:val="0C75189F"/>
    <w:rsid w:val="0D2B7CAB"/>
    <w:rsid w:val="0DA00B6A"/>
    <w:rsid w:val="0E17FBC6"/>
    <w:rsid w:val="0EADD550"/>
    <w:rsid w:val="0F6FA244"/>
    <w:rsid w:val="104D26D6"/>
    <w:rsid w:val="106F6AAE"/>
    <w:rsid w:val="1084A194"/>
    <w:rsid w:val="1184AFC2"/>
    <w:rsid w:val="11EEE4A1"/>
    <w:rsid w:val="12212275"/>
    <w:rsid w:val="12E4D986"/>
    <w:rsid w:val="1445CB8D"/>
    <w:rsid w:val="146C3D4A"/>
    <w:rsid w:val="14C04401"/>
    <w:rsid w:val="150E7B4D"/>
    <w:rsid w:val="15E19BEE"/>
    <w:rsid w:val="16F2E6F9"/>
    <w:rsid w:val="188EB75A"/>
    <w:rsid w:val="18995645"/>
    <w:rsid w:val="19011633"/>
    <w:rsid w:val="196DFBA0"/>
    <w:rsid w:val="1B165D28"/>
    <w:rsid w:val="1B266A0A"/>
    <w:rsid w:val="1BEBCDBA"/>
    <w:rsid w:val="1CC23A6B"/>
    <w:rsid w:val="1E98E926"/>
    <w:rsid w:val="1F2F73BC"/>
    <w:rsid w:val="2045C288"/>
    <w:rsid w:val="21570D93"/>
    <w:rsid w:val="217035F0"/>
    <w:rsid w:val="228180FB"/>
    <w:rsid w:val="23185392"/>
    <w:rsid w:val="2444B4E3"/>
    <w:rsid w:val="2547C4C4"/>
    <w:rsid w:val="2593AC1F"/>
    <w:rsid w:val="263A8B98"/>
    <w:rsid w:val="268F8E6E"/>
    <w:rsid w:val="26A4F72A"/>
    <w:rsid w:val="271C78C2"/>
    <w:rsid w:val="27504330"/>
    <w:rsid w:val="278318DE"/>
    <w:rsid w:val="290E18C1"/>
    <w:rsid w:val="29685952"/>
    <w:rsid w:val="29A8B034"/>
    <w:rsid w:val="2AD14D26"/>
    <w:rsid w:val="2B49D734"/>
    <w:rsid w:val="2C1F47C6"/>
    <w:rsid w:val="2CD03ED9"/>
    <w:rsid w:val="2E9184D8"/>
    <w:rsid w:val="2EF6C5FD"/>
    <w:rsid w:val="328669EE"/>
    <w:rsid w:val="329C7208"/>
    <w:rsid w:val="33C64612"/>
    <w:rsid w:val="36947761"/>
    <w:rsid w:val="391B2110"/>
    <w:rsid w:val="39C71462"/>
    <w:rsid w:val="39E180DF"/>
    <w:rsid w:val="3BDA419C"/>
    <w:rsid w:val="3E3B75AD"/>
    <w:rsid w:val="3E9F8946"/>
    <w:rsid w:val="3ED34463"/>
    <w:rsid w:val="3F10E63F"/>
    <w:rsid w:val="3FC1DD52"/>
    <w:rsid w:val="40D292A4"/>
    <w:rsid w:val="41A65707"/>
    <w:rsid w:val="44D285AC"/>
    <w:rsid w:val="4637F522"/>
    <w:rsid w:val="483D5011"/>
    <w:rsid w:val="4A2507CD"/>
    <w:rsid w:val="4A3813DD"/>
    <w:rsid w:val="4E6DF39A"/>
    <w:rsid w:val="4F9C6F3E"/>
    <w:rsid w:val="4FAF9074"/>
    <w:rsid w:val="50D023CA"/>
    <w:rsid w:val="511B0F06"/>
    <w:rsid w:val="51801EBE"/>
    <w:rsid w:val="526BF42B"/>
    <w:rsid w:val="540AAE51"/>
    <w:rsid w:val="55DA138C"/>
    <w:rsid w:val="57DEE907"/>
    <w:rsid w:val="5825DEE1"/>
    <w:rsid w:val="58D21A34"/>
    <w:rsid w:val="59821528"/>
    <w:rsid w:val="5A4874F7"/>
    <w:rsid w:val="5A936033"/>
    <w:rsid w:val="5B1DE589"/>
    <w:rsid w:val="5B2D2A5C"/>
    <w:rsid w:val="5D6AACFD"/>
    <w:rsid w:val="5D90229B"/>
    <w:rsid w:val="5DD28327"/>
    <w:rsid w:val="5EA16DA6"/>
    <w:rsid w:val="5F67CD75"/>
    <w:rsid w:val="60A24DBF"/>
    <w:rsid w:val="6180200B"/>
    <w:rsid w:val="61AEB975"/>
    <w:rsid w:val="6221C3FD"/>
    <w:rsid w:val="630440C9"/>
    <w:rsid w:val="639722A1"/>
    <w:rsid w:val="644B4B7A"/>
    <w:rsid w:val="6519CAA5"/>
    <w:rsid w:val="65B9812F"/>
    <w:rsid w:val="66CE35D4"/>
    <w:rsid w:val="6782EC3C"/>
    <w:rsid w:val="69CC5471"/>
    <w:rsid w:val="6A2F4CCB"/>
    <w:rsid w:val="6B854D83"/>
    <w:rsid w:val="6C22C885"/>
    <w:rsid w:val="6E8172C1"/>
    <w:rsid w:val="6EC89A71"/>
    <w:rsid w:val="70080C3C"/>
    <w:rsid w:val="72003B33"/>
    <w:rsid w:val="741AB1ED"/>
    <w:rsid w:val="764107A4"/>
    <w:rsid w:val="773BEDD4"/>
    <w:rsid w:val="774CC5A8"/>
    <w:rsid w:val="7AB852B4"/>
    <w:rsid w:val="7AE16EE8"/>
    <w:rsid w:val="7CDB3253"/>
    <w:rsid w:val="7D6C915D"/>
    <w:rsid w:val="7DA30FFC"/>
    <w:rsid w:val="7FDECE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9BD82"/>
  <w15:docId w15:val="{BD2EA48F-9C8F-4EF6-BBE1-BB059F7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46F19"/>
  </w:style>
  <w:style w:type="paragraph" w:styleId="Heading1">
    <w:name w:val="heading 1"/>
    <w:basedOn w:val="Normal"/>
    <w:next w:val="Normal"/>
    <w:link w:val="Heading1Char"/>
    <w:uiPriority w:val="9"/>
    <w:qFormat/>
    <w:pPr>
      <w:keepNext/>
      <w:keepLines/>
      <w:numPr>
        <w:numId w:val="1"/>
      </w:numPr>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Heading1Char">
    <w:name w:val="Heading 1 Char"/>
    <w:basedOn w:val="DefaultParagraphFont"/>
    <w:link w:val="Heading1"/>
    <w:uiPriority w:val="9"/>
    <w:rPr>
      <w:rFonts w:ascii="NJFont Medium" w:eastAsiaTheme="majorEastAsia" w:hAnsi="NJFont Medium" w:cstheme="majorBidi"/>
      <w:bCs/>
      <w:sz w:val="48"/>
      <w:szCs w:val="28"/>
    </w:rPr>
  </w:style>
  <w:style w:type="paragraph" w:customStyle="1" w:styleId="Mediumnormal">
    <w:name w:val="Medium normal"/>
    <w:basedOn w:val="Normal"/>
    <w:link w:val="MediumnormalChar"/>
    <w:uiPriority w:val="99"/>
    <w:qFormat/>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uiPriority w:val="99"/>
    <w:rPr>
      <w:rFonts w:asciiTheme="majorHAnsi" w:eastAsiaTheme="minorHAnsi" w:hAnsiTheme="majorHAnsi"/>
      <w:szCs w:val="22"/>
    </w:rPr>
  </w:style>
  <w:style w:type="paragraph" w:customStyle="1" w:styleId="BodyCopyNJFontBook">
    <w:name w:val="BodyCopy_NJFont Book"/>
    <w:basedOn w:val="Normal"/>
    <w:uiPriority w:val="99"/>
    <w:qFormat/>
    <w:pPr>
      <w:spacing w:after="280" w:line="280" w:lineRule="exact"/>
    </w:pPr>
    <w:rPr>
      <w:rFonts w:eastAsiaTheme="minorHAnsi"/>
      <w:szCs w:val="22"/>
    </w:rPr>
  </w:style>
  <w:style w:type="paragraph" w:customStyle="1" w:styleId="SubheadingNJFontMedium">
    <w:name w:val="Subheading_NJ Font Medium"/>
    <w:basedOn w:val="Normal"/>
    <w:link w:val="SubheadingNJFontMediumChar"/>
    <w:uiPriority w:val="99"/>
    <w:qFormat/>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uiPriority w:val="99"/>
    <w:rPr>
      <w:rFonts w:ascii="NJFont Medium" w:eastAsiaTheme="minorHAnsi" w:hAnsi="NJFont Medium"/>
      <w:sz w:val="32"/>
      <w:szCs w:val="3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Heading1"/>
    <w:link w:val="Heading10Char"/>
    <w:uiPriority w:val="99"/>
    <w:qFormat/>
    <w:pPr>
      <w:keepNext w:val="0"/>
      <w:keepLines w:val="0"/>
      <w:numPr>
        <w:numId w:val="0"/>
      </w:numPr>
      <w:spacing w:before="240" w:after="240" w:line="240" w:lineRule="auto"/>
    </w:pPr>
    <w:rPr>
      <w:b/>
      <w:u w:val="single"/>
    </w:rPr>
  </w:style>
  <w:style w:type="character" w:customStyle="1" w:styleId="Heading10Char">
    <w:name w:val="Heading 1.0 Char"/>
    <w:basedOn w:val="Heading1Char"/>
    <w:link w:val="Heading10"/>
    <w:uiPriority w:val="99"/>
    <w:rPr>
      <w:rFonts w:ascii="NJFont Medium" w:eastAsiaTheme="majorEastAsia" w:hAnsi="NJFont Medium" w:cstheme="majorBidi"/>
      <w:b/>
      <w:bCs/>
      <w:sz w:val="48"/>
      <w:szCs w:val="28"/>
      <w:u w:val="single"/>
    </w:rPr>
  </w:style>
  <w:style w:type="paragraph" w:customStyle="1" w:styleId="Questions">
    <w:name w:val="Questions"/>
    <w:basedOn w:val="ListParagraph"/>
    <w:next w:val="Heading2"/>
    <w:link w:val="QuestionsChar"/>
    <w:uiPriority w:val="99"/>
    <w:qFormat/>
    <w:pPr>
      <w:spacing w:before="240" w:after="120" w:line="264" w:lineRule="auto"/>
      <w:ind w:left="0"/>
      <w:contextualSpacing w:val="0"/>
    </w:pPr>
  </w:style>
  <w:style w:type="character" w:customStyle="1" w:styleId="QuestionsChar">
    <w:name w:val="Questions Char"/>
    <w:basedOn w:val="DefaultParagraphFont"/>
    <w:link w:val="Questions"/>
    <w:uiPriority w:val="99"/>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style>
  <w:style w:type="paragraph" w:customStyle="1" w:styleId="Paragraph10">
    <w:name w:val="Paragraph 1.0"/>
    <w:basedOn w:val="ListParagraph"/>
    <w:link w:val="Paragraph10Char"/>
    <w:uiPriority w:val="99"/>
    <w:qFormat/>
    <w:pPr>
      <w:spacing w:before="120" w:after="120" w:line="264" w:lineRule="auto"/>
      <w:ind w:left="0"/>
      <w:contextualSpacing w:val="0"/>
    </w:pPr>
  </w:style>
  <w:style w:type="character" w:customStyle="1" w:styleId="Paragraph10Char">
    <w:name w:val="Paragraph 1.0 Char"/>
    <w:basedOn w:val="ListParagraphChar"/>
    <w:link w:val="Paragraph10"/>
    <w:uiPriority w:val="99"/>
  </w:style>
  <w:style w:type="paragraph" w:customStyle="1" w:styleId="Mini-heading">
    <w:name w:val="Mini-heading"/>
    <w:basedOn w:val="Normal"/>
    <w:link w:val="Mini-headingChar"/>
    <w:uiPriority w:val="99"/>
    <w:qFormat/>
    <w:pPr>
      <w:spacing w:before="240" w:after="240"/>
    </w:pPr>
    <w:rPr>
      <w:b/>
      <w:u w:val="single"/>
    </w:rPr>
  </w:style>
  <w:style w:type="character" w:customStyle="1" w:styleId="Mini-headingChar">
    <w:name w:val="Mini-heading Char"/>
    <w:basedOn w:val="DefaultParagraphFont"/>
    <w:link w:val="Mini-heading"/>
    <w:uiPriority w:val="99"/>
    <w:rPr>
      <w:b/>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Bullets">
    <w:name w:val="Bullets"/>
    <w:basedOn w:val="Paragraph10"/>
    <w:link w:val="BulletsChar"/>
    <w:uiPriority w:val="99"/>
    <w:qFormat/>
    <w:pPr>
      <w:spacing w:before="240"/>
      <w:ind w:left="2340" w:hanging="360"/>
    </w:pPr>
  </w:style>
  <w:style w:type="character" w:customStyle="1" w:styleId="BulletsChar">
    <w:name w:val="Bullets Char"/>
    <w:basedOn w:val="Paragraph10Char"/>
    <w:link w:val="Bullets"/>
    <w:uiPriority w:val="99"/>
  </w:style>
  <w:style w:type="paragraph" w:styleId="NoSpacing">
    <w:name w:val="No Spacing"/>
    <w:basedOn w:val="ListParagraph"/>
    <w:uiPriority w:val="1"/>
    <w:qFormat/>
    <w:pPr>
      <w:numPr>
        <w:numId w:val="4"/>
      </w:numPr>
      <w:spacing w:before="120" w:after="120" w:line="264" w:lineRule="auto"/>
      <w:contextualSpacing w:val="0"/>
    </w:p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ommentSubject">
    <w:name w:val="annotation subject"/>
    <w:basedOn w:val="CommentText"/>
    <w:next w:val="CommentText"/>
    <w:link w:val="CommentSubjectChar"/>
    <w:uiPriority w:val="99"/>
    <w:semiHidden/>
    <w:unhideWhenUsed/>
    <w:rsid w:val="007F7D19"/>
    <w:rPr>
      <w:b/>
      <w:bCs/>
    </w:rPr>
  </w:style>
  <w:style w:type="character" w:customStyle="1" w:styleId="CommentSubjectChar">
    <w:name w:val="Comment Subject Char"/>
    <w:basedOn w:val="CommentTextChar"/>
    <w:link w:val="CommentSubject"/>
    <w:uiPriority w:val="99"/>
    <w:semiHidden/>
    <w:rsid w:val="007F7D19"/>
    <w:rPr>
      <w:b/>
      <w:bCs/>
      <w:sz w:val="20"/>
      <w:szCs w:val="20"/>
    </w:rPr>
  </w:style>
  <w:style w:type="paragraph" w:styleId="NormalWeb">
    <w:name w:val="Normal (Web)"/>
    <w:basedOn w:val="Normal"/>
    <w:uiPriority w:val="99"/>
    <w:semiHidden/>
    <w:unhideWhenUsed/>
    <w:rsid w:val="00D66328"/>
    <w:rPr>
      <w:rFonts w:ascii="Times New Roman" w:hAnsi="Times New Roman" w:cs="Times New Roman"/>
    </w:rPr>
  </w:style>
  <w:style w:type="table" w:customStyle="1" w:styleId="TableGrid11">
    <w:name w:val="Table Grid11"/>
    <w:basedOn w:val="TableNormal"/>
    <w:next w:val="TableGrid"/>
    <w:uiPriority w:val="59"/>
    <w:rsid w:val="0001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missionheading1">
    <w:name w:val="Submission heading 1"/>
    <w:basedOn w:val="Heading1"/>
    <w:next w:val="Normal"/>
    <w:qFormat/>
    <w:rsid w:val="00636F93"/>
    <w:pPr>
      <w:numPr>
        <w:numId w:val="26"/>
      </w:numPr>
      <w:spacing w:before="360" w:after="120" w:line="240" w:lineRule="auto"/>
    </w:pPr>
    <w:rPr>
      <w:rFonts w:ascii="Arial" w:eastAsia="Times New Roman" w:hAnsi="Arial" w:cs="Times New Roman"/>
      <w:b/>
      <w:bCs w:val="0"/>
      <w:color w:val="000000"/>
      <w:sz w:val="28"/>
      <w:szCs w:val="32"/>
      <w:lang w:eastAsia="ja-JP"/>
    </w:rPr>
  </w:style>
  <w:style w:type="paragraph" w:customStyle="1" w:styleId="Submissionheading2">
    <w:name w:val="Submission heading 2"/>
    <w:basedOn w:val="Normal"/>
    <w:next w:val="Normal"/>
    <w:qFormat/>
    <w:rsid w:val="00636F93"/>
    <w:pPr>
      <w:numPr>
        <w:ilvl w:val="1"/>
        <w:numId w:val="26"/>
      </w:numPr>
      <w:spacing w:before="100" w:beforeAutospacing="1" w:after="120"/>
    </w:pPr>
    <w:rPr>
      <w:rFonts w:ascii="Arial" w:eastAsia="Times New Roman" w:hAnsi="Arial" w:cs="Arial"/>
      <w:bCs/>
      <w:color w:val="000000"/>
    </w:rPr>
  </w:style>
  <w:style w:type="character" w:styleId="UnresolvedMention">
    <w:name w:val="Unresolved Mention"/>
    <w:basedOn w:val="DefaultParagraphFont"/>
    <w:uiPriority w:val="99"/>
    <w:semiHidden/>
    <w:unhideWhenUsed/>
    <w:rsid w:val="00563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94580">
      <w:bodyDiv w:val="1"/>
      <w:marLeft w:val="0"/>
      <w:marRight w:val="0"/>
      <w:marTop w:val="0"/>
      <w:marBottom w:val="0"/>
      <w:divBdr>
        <w:top w:val="none" w:sz="0" w:space="0" w:color="auto"/>
        <w:left w:val="none" w:sz="0" w:space="0" w:color="auto"/>
        <w:bottom w:val="none" w:sz="0" w:space="0" w:color="auto"/>
        <w:right w:val="none" w:sz="0" w:space="0" w:color="auto"/>
      </w:divBdr>
    </w:div>
    <w:div w:id="1074013491">
      <w:bodyDiv w:val="1"/>
      <w:marLeft w:val="0"/>
      <w:marRight w:val="0"/>
      <w:marTop w:val="0"/>
      <w:marBottom w:val="0"/>
      <w:divBdr>
        <w:top w:val="none" w:sz="0" w:space="0" w:color="auto"/>
        <w:left w:val="none" w:sz="0" w:space="0" w:color="auto"/>
        <w:bottom w:val="none" w:sz="0" w:space="0" w:color="auto"/>
        <w:right w:val="none" w:sz="0" w:space="0" w:color="auto"/>
      </w:divBdr>
      <w:divsChild>
        <w:div w:id="1563102841">
          <w:marLeft w:val="0"/>
          <w:marRight w:val="0"/>
          <w:marTop w:val="0"/>
          <w:marBottom w:val="0"/>
          <w:divBdr>
            <w:top w:val="none" w:sz="0" w:space="0" w:color="auto"/>
            <w:left w:val="none" w:sz="0" w:space="0" w:color="auto"/>
            <w:bottom w:val="none" w:sz="0" w:space="0" w:color="auto"/>
            <w:right w:val="none" w:sz="0" w:space="0" w:color="auto"/>
          </w:divBdr>
          <w:divsChild>
            <w:div w:id="1159690895">
              <w:marLeft w:val="0"/>
              <w:marRight w:val="0"/>
              <w:marTop w:val="0"/>
              <w:marBottom w:val="0"/>
              <w:divBdr>
                <w:top w:val="none" w:sz="0" w:space="0" w:color="auto"/>
                <w:left w:val="none" w:sz="0" w:space="0" w:color="auto"/>
                <w:bottom w:val="none" w:sz="0" w:space="0" w:color="auto"/>
                <w:right w:val="none" w:sz="0" w:space="0" w:color="auto"/>
              </w:divBdr>
              <w:divsChild>
                <w:div w:id="918057784">
                  <w:marLeft w:val="105"/>
                  <w:marRight w:val="105"/>
                  <w:marTop w:val="0"/>
                  <w:marBottom w:val="0"/>
                  <w:divBdr>
                    <w:top w:val="none" w:sz="0" w:space="0" w:color="auto"/>
                    <w:left w:val="none" w:sz="0" w:space="0" w:color="auto"/>
                    <w:bottom w:val="none" w:sz="0" w:space="0" w:color="auto"/>
                    <w:right w:val="none" w:sz="0" w:space="0" w:color="auto"/>
                  </w:divBdr>
                  <w:divsChild>
                    <w:div w:id="314841638">
                      <w:marLeft w:val="0"/>
                      <w:marRight w:val="0"/>
                      <w:marTop w:val="0"/>
                      <w:marBottom w:val="0"/>
                      <w:divBdr>
                        <w:top w:val="none" w:sz="0" w:space="0" w:color="auto"/>
                        <w:left w:val="none" w:sz="0" w:space="0" w:color="auto"/>
                        <w:bottom w:val="none" w:sz="0" w:space="0" w:color="auto"/>
                        <w:right w:val="none" w:sz="0" w:space="0" w:color="auto"/>
                      </w:divBdr>
                      <w:divsChild>
                        <w:div w:id="113452192">
                          <w:marLeft w:val="0"/>
                          <w:marRight w:val="-95"/>
                          <w:marTop w:val="0"/>
                          <w:marBottom w:val="0"/>
                          <w:divBdr>
                            <w:top w:val="none" w:sz="0" w:space="0" w:color="auto"/>
                            <w:left w:val="none" w:sz="0" w:space="0" w:color="auto"/>
                            <w:bottom w:val="none" w:sz="0" w:space="0" w:color="auto"/>
                            <w:right w:val="none" w:sz="0" w:space="0" w:color="auto"/>
                          </w:divBdr>
                          <w:divsChild>
                            <w:div w:id="300304479">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sChild>
        <w:div w:id="894044623">
          <w:marLeft w:val="90"/>
          <w:marRight w:val="0"/>
          <w:marTop w:val="0"/>
          <w:marBottom w:val="90"/>
          <w:divBdr>
            <w:top w:val="none" w:sz="0" w:space="0" w:color="auto"/>
            <w:left w:val="none" w:sz="0" w:space="0" w:color="auto"/>
            <w:bottom w:val="none" w:sz="0" w:space="0" w:color="auto"/>
            <w:right w:val="none" w:sz="0" w:space="0" w:color="auto"/>
          </w:divBdr>
        </w:div>
      </w:divsChild>
    </w:div>
    <w:div w:id="1426342486">
      <w:bodyDiv w:val="1"/>
      <w:marLeft w:val="0"/>
      <w:marRight w:val="0"/>
      <w:marTop w:val="0"/>
      <w:marBottom w:val="0"/>
      <w:divBdr>
        <w:top w:val="none" w:sz="0" w:space="0" w:color="auto"/>
        <w:left w:val="none" w:sz="0" w:space="0" w:color="auto"/>
        <w:bottom w:val="none" w:sz="0" w:space="0" w:color="auto"/>
        <w:right w:val="none" w:sz="0" w:space="0" w:color="auto"/>
      </w:divBdr>
      <w:divsChild>
        <w:div w:id="1351956089">
          <w:marLeft w:val="0"/>
          <w:marRight w:val="0"/>
          <w:marTop w:val="0"/>
          <w:marBottom w:val="0"/>
          <w:divBdr>
            <w:top w:val="none" w:sz="0" w:space="0" w:color="auto"/>
            <w:left w:val="none" w:sz="0" w:space="0" w:color="auto"/>
            <w:bottom w:val="none" w:sz="0" w:space="0" w:color="auto"/>
            <w:right w:val="none" w:sz="0" w:space="0" w:color="auto"/>
          </w:divBdr>
          <w:divsChild>
            <w:div w:id="1175533817">
              <w:marLeft w:val="0"/>
              <w:marRight w:val="0"/>
              <w:marTop w:val="0"/>
              <w:marBottom w:val="0"/>
              <w:divBdr>
                <w:top w:val="none" w:sz="0" w:space="0" w:color="auto"/>
                <w:left w:val="none" w:sz="0" w:space="0" w:color="auto"/>
                <w:bottom w:val="none" w:sz="0" w:space="0" w:color="auto"/>
                <w:right w:val="none" w:sz="0" w:space="0" w:color="auto"/>
              </w:divBdr>
              <w:divsChild>
                <w:div w:id="136412467">
                  <w:marLeft w:val="105"/>
                  <w:marRight w:val="105"/>
                  <w:marTop w:val="0"/>
                  <w:marBottom w:val="0"/>
                  <w:divBdr>
                    <w:top w:val="none" w:sz="0" w:space="0" w:color="auto"/>
                    <w:left w:val="none" w:sz="0" w:space="0" w:color="auto"/>
                    <w:bottom w:val="none" w:sz="0" w:space="0" w:color="auto"/>
                    <w:right w:val="none" w:sz="0" w:space="0" w:color="auto"/>
                  </w:divBdr>
                  <w:divsChild>
                    <w:div w:id="245119420">
                      <w:marLeft w:val="0"/>
                      <w:marRight w:val="0"/>
                      <w:marTop w:val="0"/>
                      <w:marBottom w:val="0"/>
                      <w:divBdr>
                        <w:top w:val="none" w:sz="0" w:space="0" w:color="auto"/>
                        <w:left w:val="none" w:sz="0" w:space="0" w:color="auto"/>
                        <w:bottom w:val="none" w:sz="0" w:space="0" w:color="auto"/>
                        <w:right w:val="none" w:sz="0" w:space="0" w:color="auto"/>
                      </w:divBdr>
                      <w:divsChild>
                        <w:div w:id="1642035679">
                          <w:marLeft w:val="0"/>
                          <w:marRight w:val="-95"/>
                          <w:marTop w:val="0"/>
                          <w:marBottom w:val="0"/>
                          <w:divBdr>
                            <w:top w:val="none" w:sz="0" w:space="0" w:color="auto"/>
                            <w:left w:val="none" w:sz="0" w:space="0" w:color="auto"/>
                            <w:bottom w:val="none" w:sz="0" w:space="0" w:color="auto"/>
                            <w:right w:val="none" w:sz="0" w:space="0" w:color="auto"/>
                          </w:divBdr>
                          <w:divsChild>
                            <w:div w:id="1036739163">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5395">
      <w:bodyDiv w:val="1"/>
      <w:marLeft w:val="0"/>
      <w:marRight w:val="0"/>
      <w:marTop w:val="0"/>
      <w:marBottom w:val="0"/>
      <w:divBdr>
        <w:top w:val="none" w:sz="0" w:space="0" w:color="auto"/>
        <w:left w:val="none" w:sz="0" w:space="0" w:color="auto"/>
        <w:bottom w:val="none" w:sz="0" w:space="0" w:color="auto"/>
        <w:right w:val="none" w:sz="0" w:space="0" w:color="auto"/>
      </w:divBdr>
      <w:divsChild>
        <w:div w:id="1671565145">
          <w:marLeft w:val="0"/>
          <w:marRight w:val="0"/>
          <w:marTop w:val="0"/>
          <w:marBottom w:val="0"/>
          <w:divBdr>
            <w:top w:val="none" w:sz="0" w:space="0" w:color="auto"/>
            <w:left w:val="none" w:sz="0" w:space="0" w:color="auto"/>
            <w:bottom w:val="none" w:sz="0" w:space="0" w:color="auto"/>
            <w:right w:val="none" w:sz="0" w:space="0" w:color="auto"/>
          </w:divBdr>
          <w:divsChild>
            <w:div w:id="2146241309">
              <w:marLeft w:val="0"/>
              <w:marRight w:val="0"/>
              <w:marTop w:val="0"/>
              <w:marBottom w:val="0"/>
              <w:divBdr>
                <w:top w:val="none" w:sz="0" w:space="0" w:color="auto"/>
                <w:left w:val="none" w:sz="0" w:space="0" w:color="auto"/>
                <w:bottom w:val="none" w:sz="0" w:space="0" w:color="auto"/>
                <w:right w:val="none" w:sz="0" w:space="0" w:color="auto"/>
              </w:divBdr>
              <w:divsChild>
                <w:div w:id="1743023835">
                  <w:marLeft w:val="105"/>
                  <w:marRight w:val="105"/>
                  <w:marTop w:val="0"/>
                  <w:marBottom w:val="0"/>
                  <w:divBdr>
                    <w:top w:val="none" w:sz="0" w:space="0" w:color="auto"/>
                    <w:left w:val="none" w:sz="0" w:space="0" w:color="auto"/>
                    <w:bottom w:val="none" w:sz="0" w:space="0" w:color="auto"/>
                    <w:right w:val="none" w:sz="0" w:space="0" w:color="auto"/>
                  </w:divBdr>
                  <w:divsChild>
                    <w:div w:id="1500462837">
                      <w:marLeft w:val="0"/>
                      <w:marRight w:val="0"/>
                      <w:marTop w:val="0"/>
                      <w:marBottom w:val="0"/>
                      <w:divBdr>
                        <w:top w:val="none" w:sz="0" w:space="0" w:color="auto"/>
                        <w:left w:val="none" w:sz="0" w:space="0" w:color="auto"/>
                        <w:bottom w:val="none" w:sz="0" w:space="0" w:color="auto"/>
                        <w:right w:val="none" w:sz="0" w:space="0" w:color="auto"/>
                      </w:divBdr>
                      <w:divsChild>
                        <w:div w:id="1526676523">
                          <w:marLeft w:val="0"/>
                          <w:marRight w:val="-95"/>
                          <w:marTop w:val="0"/>
                          <w:marBottom w:val="0"/>
                          <w:divBdr>
                            <w:top w:val="none" w:sz="0" w:space="0" w:color="auto"/>
                            <w:left w:val="none" w:sz="0" w:space="0" w:color="auto"/>
                            <w:bottom w:val="none" w:sz="0" w:space="0" w:color="auto"/>
                            <w:right w:val="none" w:sz="0" w:space="0" w:color="auto"/>
                          </w:divBdr>
                          <w:divsChild>
                            <w:div w:id="371030304">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contract.due-nort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rocontract.due-north.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f5c79-6285-4352-97ac-686211117572">
      <UserInfo>
        <DisplayName>Wallbridge Karen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73481D1BEC24FAA180CDB740E3FE8" ma:contentTypeVersion="6" ma:contentTypeDescription="Create a new document." ma:contentTypeScope="" ma:versionID="59d1b7889462270134017a21463b7631">
  <xsd:schema xmlns:xsd="http://www.w3.org/2001/XMLSchema" xmlns:xs="http://www.w3.org/2001/XMLSchema" xmlns:p="http://schemas.microsoft.com/office/2006/metadata/properties" xmlns:ns2="03afdb2c-0857-4b02-83f4-dbac6311c08b" xmlns:ns3="3eef5c79-6285-4352-97ac-686211117572" targetNamespace="http://schemas.microsoft.com/office/2006/metadata/properties" ma:root="true" ma:fieldsID="3c06f8a8d4378e9bbac6ef8cddd8398e" ns2:_="" ns3:_="">
    <xsd:import namespace="03afdb2c-0857-4b02-83f4-dbac6311c08b"/>
    <xsd:import namespace="3eef5c79-6285-4352-97ac-6862111175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db2c-0857-4b02-83f4-dbac6311c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f5c79-6285-4352-97ac-6862111175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F098-93E8-4C5A-BA7E-446D66545BA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eef5c79-6285-4352-97ac-686211117572"/>
    <ds:schemaRef ds:uri="03afdb2c-0857-4b02-83f4-dbac6311c08b"/>
    <ds:schemaRef ds:uri="http://www.w3.org/XML/1998/namespace"/>
    <ds:schemaRef ds:uri="http://purl.org/dc/dcmitype/"/>
  </ds:schemaRefs>
</ds:datastoreItem>
</file>

<file path=customXml/itemProps2.xml><?xml version="1.0" encoding="utf-8"?>
<ds:datastoreItem xmlns:ds="http://schemas.openxmlformats.org/officeDocument/2006/customXml" ds:itemID="{5F61B885-5CB6-405E-ACC0-DD04C540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db2c-0857-4b02-83f4-dbac6311c08b"/>
    <ds:schemaRef ds:uri="3eef5c79-6285-4352-97ac-686211117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98BB2-FCEE-454A-BF86-8DF8951D16AB}">
  <ds:schemaRefs>
    <ds:schemaRef ds:uri="http://schemas.microsoft.com/sharepoint/v3/contenttype/forms"/>
  </ds:schemaRefs>
</ds:datastoreItem>
</file>

<file path=customXml/itemProps4.xml><?xml version="1.0" encoding="utf-8"?>
<ds:datastoreItem xmlns:ds="http://schemas.openxmlformats.org/officeDocument/2006/customXml" ds:itemID="{27EA0105-8B73-4CB4-B5ED-B8C0B3B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 TfL</dc:creator>
  <cp:keywords/>
  <cp:lastModifiedBy>Graves Janny (CPT)</cp:lastModifiedBy>
  <cp:revision>6</cp:revision>
  <cp:lastPrinted>2019-08-23T02:52:00Z</cp:lastPrinted>
  <dcterms:created xsi:type="dcterms:W3CDTF">2021-04-29T14:19:00Z</dcterms:created>
  <dcterms:modified xsi:type="dcterms:W3CDTF">2021-04-29T15:06:00Z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0x0101006E573481D1BEC24FAA180CDB740E3FE8</vt:lpwstr>
  </property>
</Properties>
</file>