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300"/>
      </w:tblGrid>
      <w:tr w:rsidR="00B01DC5" w:rsidRPr="00EF5F1D" w:rsidTr="00B01DC5">
        <w:tc>
          <w:tcPr>
            <w:tcW w:w="2268"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300" w:type="dxa"/>
              </w:tcPr>
              <w:p w:rsidR="00B01DC5" w:rsidRPr="00E84E3A" w:rsidRDefault="007828D2" w:rsidP="007828D2">
                <w:pPr>
                  <w:ind w:left="-108"/>
                  <w:rPr>
                    <w:rFonts w:ascii="Arial" w:hAnsi="Arial" w:cs="Arial"/>
                    <w:sz w:val="28"/>
                    <w:szCs w:val="28"/>
                  </w:rPr>
                </w:pPr>
                <w:r>
                  <w:rPr>
                    <w:rFonts w:ascii="Arial" w:hAnsi="Arial" w:cs="Arial"/>
                    <w:sz w:val="28"/>
                    <w:szCs w:val="28"/>
                  </w:rPr>
                  <w:t>P5259 – Bartlett Park Improvements</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804225" w:rsidRDefault="007828D2" w:rsidP="007828D2">
                <w:pPr>
                  <w:jc w:val="both"/>
                  <w:rPr>
                    <w:rFonts w:ascii="Arial" w:hAnsi="Arial" w:cs="Arial"/>
                    <w:sz w:val="22"/>
                    <w:szCs w:val="22"/>
                  </w:rPr>
                </w:pPr>
                <w:r w:rsidRPr="007828D2">
                  <w:rPr>
                    <w:rFonts w:ascii="Arial" w:hAnsi="Arial" w:cs="Arial"/>
                    <w:sz w:val="22"/>
                    <w:szCs w:val="22"/>
                  </w:rPr>
                  <w:t xml:space="preserve">Large scale landscape redesign of existing park and adjacent </w:t>
                </w:r>
                <w:proofErr w:type="spellStart"/>
                <w:r w:rsidRPr="007828D2">
                  <w:rPr>
                    <w:rFonts w:ascii="Arial" w:hAnsi="Arial" w:cs="Arial"/>
                    <w:sz w:val="22"/>
                    <w:szCs w:val="22"/>
                  </w:rPr>
                  <w:t>Cotall</w:t>
                </w:r>
                <w:proofErr w:type="spellEnd"/>
                <w:r w:rsidRPr="007828D2">
                  <w:rPr>
                    <w:rFonts w:ascii="Arial" w:hAnsi="Arial" w:cs="Arial"/>
                    <w:sz w:val="22"/>
                    <w:szCs w:val="22"/>
                  </w:rPr>
                  <w:t xml:space="preserve"> Street </w:t>
                </w:r>
                <w:r>
                  <w:rPr>
                    <w:rFonts w:ascii="Arial" w:hAnsi="Arial" w:cs="Arial"/>
                    <w:sz w:val="22"/>
                    <w:szCs w:val="22"/>
                  </w:rPr>
                  <w:t xml:space="preserve">at </w:t>
                </w:r>
                <w:r w:rsidRPr="007828D2">
                  <w:rPr>
                    <w:rFonts w:ascii="Arial" w:hAnsi="Arial" w:cs="Arial"/>
                    <w:sz w:val="22"/>
                    <w:szCs w:val="22"/>
                  </w:rPr>
                  <w:t>Bartlett Park, Poplar, London E14 6LH</w:t>
                </w:r>
              </w:p>
              <w:p w:rsidR="00804225" w:rsidRDefault="00804225" w:rsidP="00804225">
                <w:pPr>
                  <w:jc w:val="both"/>
                  <w:rPr>
                    <w:rFonts w:ascii="Arial" w:hAnsi="Arial" w:cs="Arial"/>
                    <w:sz w:val="22"/>
                    <w:szCs w:val="22"/>
                  </w:rPr>
                </w:pPr>
              </w:p>
              <w:p w:rsidR="00B01DC5" w:rsidRPr="00EF5F1D" w:rsidRDefault="00B01DC5" w:rsidP="00122EC9">
                <w:pPr>
                  <w:rPr>
                    <w:rFonts w:ascii="Arial" w:hAnsi="Arial" w:cs="Arial"/>
                    <w:sz w:val="22"/>
                    <w:szCs w:val="22"/>
                  </w:rPr>
                </w:pPr>
              </w:p>
            </w:tc>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804225" w:rsidRPr="00804225" w:rsidRDefault="00804225" w:rsidP="00804225">
            <w:pPr>
              <w:jc w:val="both"/>
              <w:rPr>
                <w:rFonts w:ascii="Arial" w:hAnsi="Arial" w:cs="Arial"/>
                <w:sz w:val="22"/>
                <w:szCs w:val="22"/>
              </w:rPr>
            </w:pPr>
            <w:r w:rsidRPr="00804225">
              <w:rPr>
                <w:rFonts w:ascii="Arial" w:hAnsi="Arial" w:cs="Arial"/>
                <w:iCs/>
                <w:sz w:val="22"/>
                <w:szCs w:val="22"/>
              </w:rPr>
              <w:t xml:space="preserve">The Council is committed to improving the quality of life for both residents and businesses within Tower Hamlets. In line with The </w:t>
            </w:r>
            <w:r w:rsidRPr="00804225">
              <w:rPr>
                <w:rFonts w:ascii="Arial" w:hAnsi="Arial" w:cs="Arial"/>
                <w:sz w:val="22"/>
                <w:szCs w:val="22"/>
              </w:rPr>
              <w:t xml:space="preserve">Public Services (Social Value) Act 2012 </w:t>
            </w:r>
            <w:r w:rsidRPr="00804225">
              <w:rPr>
                <w:rFonts w:ascii="Arial" w:hAnsi="Arial" w:cs="Arial"/>
                <w:iCs/>
                <w:sz w:val="22"/>
                <w:szCs w:val="22"/>
              </w:rPr>
              <w:t xml:space="preserve">the authority will consider how </w:t>
            </w:r>
            <w:r w:rsidR="000133D7">
              <w:rPr>
                <w:rFonts w:ascii="Arial" w:hAnsi="Arial" w:cs="Arial"/>
                <w:iCs/>
                <w:sz w:val="22"/>
                <w:szCs w:val="22"/>
              </w:rPr>
              <w:t>this procurement</w:t>
            </w:r>
            <w:r w:rsidRPr="00804225">
              <w:rPr>
                <w:rFonts w:ascii="Arial" w:hAnsi="Arial" w:cs="Arial"/>
                <w:iCs/>
                <w:sz w:val="22"/>
                <w:szCs w:val="22"/>
              </w:rPr>
              <w:t xml:space="preserve"> might improve the </w:t>
            </w:r>
            <w:r w:rsidRPr="00804225">
              <w:rPr>
                <w:rFonts w:ascii="Arial" w:hAnsi="Arial" w:cs="Arial"/>
                <w:bCs/>
                <w:iCs/>
                <w:sz w:val="22"/>
                <w:szCs w:val="22"/>
              </w:rPr>
              <w:t xml:space="preserve">economic, social and environmental well-being </w:t>
            </w:r>
            <w:r w:rsidRPr="00804225">
              <w:rPr>
                <w:rFonts w:ascii="Arial" w:hAnsi="Arial" w:cs="Arial"/>
                <w:iCs/>
                <w:sz w:val="22"/>
                <w:szCs w:val="22"/>
              </w:rPr>
              <w:t xml:space="preserve">of the relevant area. In order to achieve this, it is our objective to work with existing and future contractors to secure an appropriate level of community benefits through the procurement process. </w:t>
            </w:r>
            <w:r w:rsidR="00E84B1D">
              <w:rPr>
                <w:rFonts w:ascii="Arial" w:hAnsi="Arial" w:cs="Arial"/>
                <w:iCs/>
                <w:sz w:val="22"/>
                <w:szCs w:val="22"/>
              </w:rPr>
              <w:t>D</w:t>
            </w:r>
            <w:r w:rsidRPr="00804225">
              <w:rPr>
                <w:rFonts w:ascii="Arial" w:hAnsi="Arial" w:cs="Arial"/>
                <w:iCs/>
                <w:sz w:val="22"/>
                <w:szCs w:val="22"/>
              </w:rPr>
              <w:t>etailed guidance and minimum levels of the economic and community benefit applicable to this tender will be available within the tender documentation.</w:t>
            </w:r>
          </w:p>
          <w:p w:rsidR="00804225" w:rsidRDefault="00804225" w:rsidP="00705DE6">
            <w:pPr>
              <w:rPr>
                <w:rFonts w:ascii="Arial" w:hAnsi="Arial" w:cs="Arial"/>
                <w:b/>
                <w:sz w:val="22"/>
                <w:szCs w:val="22"/>
              </w:rPr>
            </w:pPr>
          </w:p>
          <w:p w:rsidR="00B01DC5" w:rsidRPr="00EF5F1D" w:rsidRDefault="00B01DC5" w:rsidP="00705DE6">
            <w:pPr>
              <w:rPr>
                <w:rFonts w:ascii="Arial" w:hAnsi="Arial" w:cs="Arial"/>
                <w:sz w:val="22"/>
                <w:szCs w:val="22"/>
              </w:rPr>
            </w:pPr>
            <w:r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8-09-17T00:00:00Z">
                  <w:dateFormat w:val="dddd, dd MMMM yyyy"/>
                  <w:lid w:val="en-GB"/>
                  <w:storeMappedDataAs w:val="dateTime"/>
                  <w:calendar w:val="gregorian"/>
                </w:date>
              </w:sdtPr>
              <w:sdtEndPr/>
              <w:sdtContent>
                <w:r w:rsidR="00E66B9A">
                  <w:rPr>
                    <w:rFonts w:ascii="Arial" w:hAnsi="Arial" w:cs="Arial"/>
                    <w:sz w:val="22"/>
                    <w:szCs w:val="22"/>
                  </w:rPr>
                  <w:t>Monday, 17 September 2018</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7828D2" w:rsidP="0056730E">
            <w:pPr>
              <w:rPr>
                <w:rFonts w:ascii="Arial" w:hAnsi="Arial" w:cs="Arial"/>
                <w:b/>
                <w:sz w:val="22"/>
                <w:szCs w:val="22"/>
              </w:rPr>
            </w:pPr>
            <w:r>
              <w:rPr>
                <w:rFonts w:ascii="Arial" w:hAnsi="Arial" w:cs="Arial"/>
                <w:b/>
                <w:sz w:val="22"/>
                <w:szCs w:val="22"/>
              </w:rPr>
              <w:t>£3,500,000</w:t>
            </w:r>
          </w:p>
        </w:tc>
      </w:tr>
      <w:tr w:rsidR="00E84E3A" w:rsidRPr="00EF5F1D" w:rsidTr="00E84E3A">
        <w:tc>
          <w:tcPr>
            <w:tcW w:w="8568" w:type="dxa"/>
            <w:gridSpan w:val="2"/>
            <w:tcBorders>
              <w:top w:val="nil"/>
              <w:left w:val="nil"/>
              <w:bottom w:val="nil"/>
              <w:right w:val="nil"/>
            </w:tcBorders>
          </w:tcPr>
          <w:p w:rsidR="00E84E3A" w:rsidRPr="00EF5F1D" w:rsidRDefault="00C869FE" w:rsidP="00B24E44">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howingPlcHdr/>
              </w:sdtPr>
              <w:sdtEndPr/>
              <w:sdtContent>
                <w:r w:rsidR="00B24E44" w:rsidRPr="00A711A2">
                  <w:rPr>
                    <w:rStyle w:val="PlaceholderText"/>
                  </w:rPr>
                  <w:t>Click here to enter text.</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showingPlcHdr/>
                <w:dropDownList>
                  <w:listItem w:value="Choose an item."/>
                  <w:listItem w:displayText="Per Annum" w:value="Per Annum"/>
                  <w:listItem w:displayText="Total Cost" w:value="Total Cost"/>
                </w:dropDownList>
              </w:sdtPr>
              <w:sdtEndPr/>
              <w:sdtContent>
                <w:r w:rsidR="00B24E44" w:rsidRPr="00C96C02">
                  <w:rPr>
                    <w:rStyle w:val="PlaceholderText"/>
                  </w:rPr>
                  <w:t>Choose an item.</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ED237C">
            <w:rPr>
              <w:rFonts w:ascii="Arial" w:hAnsi="Arial" w:cs="Arial"/>
              <w:sz w:val="22"/>
              <w:szCs w:val="22"/>
            </w:rPr>
            <w:t>32 Weeks</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 xml:space="preserve">You may be required to complete a </w:t>
      </w:r>
      <w:r w:rsidR="0051437A">
        <w:rPr>
          <w:rFonts w:ascii="Arial" w:hAnsi="Arial" w:cs="Arial"/>
          <w:sz w:val="22"/>
          <w:szCs w:val="22"/>
        </w:rPr>
        <w:t>Selection Questionnaire (SQ)</w:t>
      </w:r>
      <w:r w:rsidR="000B0417">
        <w:rPr>
          <w:rFonts w:ascii="Arial" w:hAnsi="Arial" w:cs="Arial"/>
          <w:sz w:val="22"/>
          <w:szCs w:val="22"/>
        </w:rPr>
        <w:t>.</w:t>
      </w:r>
    </w:p>
    <w:p w:rsidR="000B0417" w:rsidRDefault="000B0417" w:rsidP="004C5E71">
      <w:pPr>
        <w:pStyle w:val="HTMLPreformatted"/>
        <w:rPr>
          <w:rFonts w:ascii="Arial" w:hAnsi="Arial" w:cs="Arial"/>
          <w:sz w:val="22"/>
          <w:szCs w:val="22"/>
        </w:rPr>
      </w:pPr>
    </w:p>
    <w:p w:rsidR="000B0417" w:rsidRDefault="000B0417" w:rsidP="004C5E71">
      <w:pPr>
        <w:pStyle w:val="HTMLPreformatted"/>
        <w:rPr>
          <w:rFonts w:ascii="Arial" w:hAnsi="Arial" w:cs="Arial"/>
          <w:sz w:val="22"/>
          <w:szCs w:val="22"/>
        </w:rPr>
      </w:pPr>
      <w:r>
        <w:rPr>
          <w:rFonts w:ascii="Arial" w:hAnsi="Arial" w:cs="Arial"/>
          <w:sz w:val="22"/>
          <w:szCs w:val="22"/>
        </w:rPr>
        <w:t xml:space="preserve">The invitation to tender instructions and the specifications will be available as a public attachment allowing organisations expressing an interest in the project easy access </w:t>
      </w:r>
      <w:proofErr w:type="gramStart"/>
      <w:r>
        <w:rPr>
          <w:rFonts w:ascii="Arial" w:hAnsi="Arial" w:cs="Arial"/>
          <w:sz w:val="22"/>
          <w:szCs w:val="22"/>
        </w:rPr>
        <w:t>of</w:t>
      </w:r>
      <w:proofErr w:type="gramEnd"/>
      <w:r>
        <w:rPr>
          <w:rFonts w:ascii="Arial" w:hAnsi="Arial" w:cs="Arial"/>
          <w:sz w:val="22"/>
          <w:szCs w:val="22"/>
        </w:rPr>
        <w:t xml:space="preserve"> the main requirements. Full </w:t>
      </w:r>
      <w:r w:rsidR="00A81E58">
        <w:rPr>
          <w:rFonts w:ascii="Arial" w:hAnsi="Arial" w:cs="Arial"/>
          <w:sz w:val="22"/>
          <w:szCs w:val="22"/>
        </w:rPr>
        <w:t xml:space="preserve">documentation </w:t>
      </w:r>
      <w:r>
        <w:rPr>
          <w:rFonts w:ascii="Arial" w:hAnsi="Arial" w:cs="Arial"/>
          <w:sz w:val="22"/>
          <w:szCs w:val="22"/>
        </w:rPr>
        <w:t>requirements will be included within the evaluation questionnaire.</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w:t>
      </w:r>
      <w:bookmarkStart w:id="0" w:name="_GoBack"/>
      <w:bookmarkEnd w:id="0"/>
      <w:r w:rsidRPr="00AE31D1">
        <w:rPr>
          <w:rFonts w:ascii="Arial" w:hAnsi="Arial" w:cs="Arial"/>
          <w:sz w:val="22"/>
          <w:szCs w:val="22"/>
        </w:rPr>
        <w:t>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001D3D12">
        <w:rPr>
          <w:rFonts w:ascii="Arial" w:hAnsi="Arial" w:cs="Arial"/>
          <w:sz w:val="22"/>
          <w:szCs w:val="22"/>
        </w:rPr>
        <w:t>SQ</w:t>
      </w:r>
      <w:r w:rsidRPr="00C870DF">
        <w:rPr>
          <w:rFonts w:ascii="Arial" w:hAnsi="Arial" w:cs="Arial"/>
          <w:sz w:val="22"/>
          <w:szCs w:val="22"/>
        </w:rPr>
        <w:t xml:space="preserve">.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001D3D12">
        <w:rPr>
          <w:rFonts w:ascii="Arial" w:hAnsi="Arial" w:cs="Arial"/>
          <w:sz w:val="22"/>
          <w:szCs w:val="22"/>
        </w:rPr>
        <w:t>SQ</w:t>
      </w:r>
      <w:r w:rsidRPr="00C870DF">
        <w:rPr>
          <w:rFonts w:ascii="Arial" w:hAnsi="Arial" w:cs="Arial"/>
          <w:sz w:val="22"/>
          <w:szCs w:val="22"/>
        </w:rPr>
        <w:t>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C869FE" w:rsidP="007828D2">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08-06T00:00:00Z">
                  <w:dateFormat w:val="dddd, dd MMMM yyyy"/>
                  <w:lid w:val="en-GB"/>
                  <w:storeMappedDataAs w:val="dateTime"/>
                  <w:calendar w:val="gregorian"/>
                </w:date>
              </w:sdtPr>
              <w:sdtEndPr/>
              <w:sdtContent>
                <w:r>
                  <w:rPr>
                    <w:rFonts w:ascii="Arial" w:hAnsi="Arial" w:cs="Arial"/>
                    <w:sz w:val="22"/>
                    <w:szCs w:val="22"/>
                  </w:rPr>
                  <w:t>Monday, 06 August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7828D2">
                  <w:rPr>
                    <w:rFonts w:ascii="Arial" w:hAnsi="Arial" w:cs="Arial"/>
                    <w:sz w:val="22"/>
                    <w:szCs w:val="22"/>
                  </w:rPr>
                  <w:t>at 12 noon</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lastRenderedPageBreak/>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r>
        <w:rPr>
          <w:rFonts w:ascii="Arial" w:hAnsi="Arial" w:cs="Arial"/>
          <w:sz w:val="22"/>
          <w:szCs w:val="22"/>
        </w:rPr>
        <w:fldChar w:fldCharType="begin"/>
      </w:r>
      <w:r>
        <w:rPr>
          <w:rFonts w:ascii="Arial" w:hAnsi="Arial" w:cs="Arial"/>
          <w:sz w:val="22"/>
          <w:szCs w:val="22"/>
        </w:rPr>
        <w:instrText>macrobutton "FollowLink"</w:instrText>
      </w:r>
      <w:hyperlink r:id="rId10" w:history="1">
        <w:r w:rsidRPr="00EF5F1D">
          <w:rPr>
            <w:rStyle w:val="Hyperlink"/>
            <w:rFonts w:ascii="Arial" w:hAnsi="Arial" w:cs="Arial"/>
            <w:sz w:val="22"/>
            <w:szCs w:val="22"/>
          </w:rPr>
          <w:instrText>Guidance to Suppliers and Providers.</w:instrText>
        </w:r>
      </w:hyperlink>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via:</w:t>
      </w:r>
    </w:p>
    <w:p w:rsidR="00F11214" w:rsidRDefault="00C869FE"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howingPlcHdr/>
          </w:sdtPr>
          <w:sdtEndPr/>
          <w:sdtContent>
            <w:tc>
              <w:tcPr>
                <w:tcW w:w="3168" w:type="dxa"/>
              </w:tcPr>
              <w:p w:rsidR="00B01DC5" w:rsidRPr="00EF5F1D" w:rsidRDefault="00B24E44" w:rsidP="00E0281C">
                <w:pPr>
                  <w:jc w:val="right"/>
                  <w:rPr>
                    <w:rFonts w:ascii="Arial" w:hAnsi="Arial" w:cs="Arial"/>
                    <w:sz w:val="22"/>
                    <w:szCs w:val="22"/>
                  </w:rPr>
                </w:pPr>
                <w:r w:rsidRPr="00A711A2">
                  <w:rPr>
                    <w:rStyle w:val="PlaceholderText"/>
                  </w:rPr>
                  <w:t>Click here to enter text.</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DF" w:rsidRDefault="00C870DF">
      <w:r>
        <w:separator/>
      </w:r>
    </w:p>
  </w:endnote>
  <w:endnote w:type="continuationSeparator" w:id="0">
    <w:p w:rsidR="00C870DF" w:rsidRDefault="00C8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869FE">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869FE">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DF" w:rsidRDefault="00C870DF">
      <w:r>
        <w:separator/>
      </w:r>
    </w:p>
  </w:footnote>
  <w:footnote w:type="continuationSeparator" w:id="0">
    <w:p w:rsidR="00C870DF" w:rsidRDefault="00C8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963F5"/>
    <w:rsid w:val="000B0417"/>
    <w:rsid w:val="00122EC9"/>
    <w:rsid w:val="00135EF1"/>
    <w:rsid w:val="00161FAF"/>
    <w:rsid w:val="001D3D12"/>
    <w:rsid w:val="001F3D68"/>
    <w:rsid w:val="002878FF"/>
    <w:rsid w:val="002B40AC"/>
    <w:rsid w:val="00310D70"/>
    <w:rsid w:val="003749F3"/>
    <w:rsid w:val="0039123D"/>
    <w:rsid w:val="004264FC"/>
    <w:rsid w:val="00470D58"/>
    <w:rsid w:val="00494429"/>
    <w:rsid w:val="004C5E71"/>
    <w:rsid w:val="0051437A"/>
    <w:rsid w:val="00531AA4"/>
    <w:rsid w:val="0056730E"/>
    <w:rsid w:val="00597E42"/>
    <w:rsid w:val="005B30C6"/>
    <w:rsid w:val="005E2B58"/>
    <w:rsid w:val="0062706A"/>
    <w:rsid w:val="0068378E"/>
    <w:rsid w:val="006B64A3"/>
    <w:rsid w:val="006F3677"/>
    <w:rsid w:val="00705DE6"/>
    <w:rsid w:val="00717155"/>
    <w:rsid w:val="007828D2"/>
    <w:rsid w:val="007E65EA"/>
    <w:rsid w:val="00804225"/>
    <w:rsid w:val="008A2273"/>
    <w:rsid w:val="008C6BDE"/>
    <w:rsid w:val="009B0EB5"/>
    <w:rsid w:val="009F6ADE"/>
    <w:rsid w:val="00A3117A"/>
    <w:rsid w:val="00A60D43"/>
    <w:rsid w:val="00A81E58"/>
    <w:rsid w:val="00A95C5A"/>
    <w:rsid w:val="00AE31D1"/>
    <w:rsid w:val="00B01DC5"/>
    <w:rsid w:val="00B24E44"/>
    <w:rsid w:val="00B92462"/>
    <w:rsid w:val="00C31D4B"/>
    <w:rsid w:val="00C67B34"/>
    <w:rsid w:val="00C869FE"/>
    <w:rsid w:val="00C870DF"/>
    <w:rsid w:val="00D3535C"/>
    <w:rsid w:val="00D640F9"/>
    <w:rsid w:val="00DF2239"/>
    <w:rsid w:val="00E0281C"/>
    <w:rsid w:val="00E350BF"/>
    <w:rsid w:val="00E66B9A"/>
    <w:rsid w:val="00E81405"/>
    <w:rsid w:val="00E84B1D"/>
    <w:rsid w:val="00E84E3A"/>
    <w:rsid w:val="00EB62C8"/>
    <w:rsid w:val="00ED237C"/>
    <w:rsid w:val="00EF5F1D"/>
    <w:rsid w:val="00F11214"/>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ABDA-30D7-4C8F-91A0-2128BBD6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3011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3431</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Gohar Lecordier-Ithier</cp:lastModifiedBy>
  <cp:revision>5</cp:revision>
  <dcterms:created xsi:type="dcterms:W3CDTF">2018-06-05T14:00:00Z</dcterms:created>
  <dcterms:modified xsi:type="dcterms:W3CDTF">2018-07-03T13:00:00Z</dcterms:modified>
</cp:coreProperties>
</file>