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A9" w:rsidRDefault="003A15A9">
      <w:pPr>
        <w:rPr>
          <w:sz w:val="24"/>
          <w:szCs w:val="24"/>
        </w:rPr>
      </w:pPr>
    </w:p>
    <w:p w:rsidR="002E6E5F" w:rsidRDefault="00641F53">
      <w:pPr>
        <w:rPr>
          <w:sz w:val="24"/>
          <w:szCs w:val="24"/>
        </w:rPr>
      </w:pPr>
      <w:r>
        <w:rPr>
          <w:sz w:val="24"/>
          <w:szCs w:val="24"/>
        </w:rPr>
        <w:t>APPENDIX G</w:t>
      </w:r>
    </w:p>
    <w:p w:rsidR="004B6FAD" w:rsidRDefault="004B6FAD">
      <w:pPr>
        <w:rPr>
          <w:sz w:val="24"/>
          <w:szCs w:val="24"/>
        </w:rPr>
      </w:pPr>
      <w:r>
        <w:rPr>
          <w:sz w:val="24"/>
          <w:szCs w:val="24"/>
        </w:rPr>
        <w:t>Prioritised list of works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39"/>
        <w:gridCol w:w="4280"/>
        <w:gridCol w:w="1978"/>
      </w:tblGrid>
      <w:tr w:rsidR="00EE36EA" w:rsidTr="00EE36EA"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Refurbishment</w:t>
            </w:r>
          </w:p>
        </w:tc>
        <w:tc>
          <w:tcPr>
            <w:tcW w:w="1978" w:type="dxa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       …………….</w:t>
            </w:r>
          </w:p>
        </w:tc>
      </w:tr>
      <w:tr w:rsidR="00EE36EA" w:rsidTr="00EE36EA"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bookmarkStart w:id="0" w:name="_GoBack" w:colFirst="0" w:colLast="3"/>
            <w:r>
              <w:rPr>
                <w:sz w:val="24"/>
                <w:szCs w:val="24"/>
              </w:rPr>
              <w:t>Senior Multi-unit</w:t>
            </w:r>
          </w:p>
        </w:tc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Remove and replace with dynamic multiunit for same age group </w:t>
            </w:r>
          </w:p>
        </w:tc>
        <w:tc>
          <w:tcPr>
            <w:tcW w:w="1978" w:type="dxa"/>
          </w:tcPr>
          <w:p w:rsidR="00EE36EA" w:rsidRDefault="00EE36EA">
            <w:pPr>
              <w:rPr>
                <w:sz w:val="24"/>
                <w:szCs w:val="24"/>
              </w:rPr>
            </w:pPr>
          </w:p>
        </w:tc>
      </w:tr>
      <w:bookmarkEnd w:id="0"/>
      <w:tr w:rsidR="00EE36EA" w:rsidTr="00EE36EA"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Bay swing frame with 2 Cradle Seat and 2 flat seats</w:t>
            </w:r>
          </w:p>
        </w:tc>
        <w:tc>
          <w:tcPr>
            <w:tcW w:w="0" w:type="auto"/>
          </w:tcPr>
          <w:p w:rsidR="00EE36EA" w:rsidRDefault="00EE36EA" w:rsidP="00E6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Remove and replace with 2 bay swing </w:t>
            </w:r>
            <w:proofErr w:type="gramStart"/>
            <w:r>
              <w:rPr>
                <w:sz w:val="24"/>
                <w:szCs w:val="24"/>
              </w:rPr>
              <w:t>frame</w:t>
            </w:r>
            <w:proofErr w:type="gramEnd"/>
            <w:r>
              <w:rPr>
                <w:sz w:val="24"/>
                <w:szCs w:val="24"/>
              </w:rPr>
              <w:t xml:space="preserve"> to include a full support inclusive swing.</w:t>
            </w:r>
          </w:p>
        </w:tc>
        <w:tc>
          <w:tcPr>
            <w:tcW w:w="1978" w:type="dxa"/>
          </w:tcPr>
          <w:p w:rsidR="00EE36EA" w:rsidRDefault="00EE36EA">
            <w:pPr>
              <w:rPr>
                <w:sz w:val="24"/>
                <w:szCs w:val="24"/>
              </w:rPr>
            </w:pPr>
          </w:p>
        </w:tc>
      </w:tr>
      <w:tr w:rsidR="00EE36EA" w:rsidTr="00EE36EA"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Surface</w:t>
            </w:r>
          </w:p>
          <w:p w:rsidR="00EE36EA" w:rsidRDefault="00EE36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bark chip safety surface and replace with resin bound rubber mulch.</w:t>
            </w:r>
          </w:p>
        </w:tc>
        <w:tc>
          <w:tcPr>
            <w:tcW w:w="1978" w:type="dxa"/>
          </w:tcPr>
          <w:p w:rsidR="00EE36EA" w:rsidRDefault="00EE36EA">
            <w:pPr>
              <w:rPr>
                <w:sz w:val="24"/>
                <w:szCs w:val="24"/>
              </w:rPr>
            </w:pPr>
          </w:p>
        </w:tc>
      </w:tr>
      <w:tr w:rsidR="00EE36EA" w:rsidTr="00EE36EA">
        <w:tc>
          <w:tcPr>
            <w:tcW w:w="0" w:type="auto"/>
          </w:tcPr>
          <w:p w:rsidR="00EE36EA" w:rsidRDefault="00EE36EA" w:rsidP="005F5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 Ball Court</w:t>
            </w:r>
          </w:p>
        </w:tc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backboards and hoops re-mark court on tarmac surface.</w:t>
            </w:r>
          </w:p>
        </w:tc>
        <w:tc>
          <w:tcPr>
            <w:tcW w:w="1978" w:type="dxa"/>
          </w:tcPr>
          <w:p w:rsidR="00EE36EA" w:rsidRDefault="00EE36EA">
            <w:pPr>
              <w:rPr>
                <w:sz w:val="24"/>
                <w:szCs w:val="24"/>
              </w:rPr>
            </w:pPr>
          </w:p>
        </w:tc>
      </w:tr>
      <w:tr w:rsidR="00EE36EA" w:rsidTr="00EE36EA"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Tarmac areas within the play area</w:t>
            </w:r>
          </w:p>
        </w:tc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Thermoplastic markings</w:t>
            </w:r>
          </w:p>
        </w:tc>
        <w:tc>
          <w:tcPr>
            <w:tcW w:w="1978" w:type="dxa"/>
          </w:tcPr>
          <w:p w:rsidR="00EE36EA" w:rsidRDefault="00EE36EA">
            <w:pPr>
              <w:rPr>
                <w:sz w:val="24"/>
                <w:szCs w:val="24"/>
              </w:rPr>
            </w:pPr>
          </w:p>
        </w:tc>
      </w:tr>
      <w:tr w:rsidR="00EE36EA" w:rsidTr="00EE36EA"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the above</w:t>
            </w:r>
          </w:p>
        </w:tc>
        <w:tc>
          <w:tcPr>
            <w:tcW w:w="0" w:type="auto"/>
          </w:tcPr>
          <w:p w:rsidR="00EE36EA" w:rsidRDefault="00EE3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price for installation of all the requested elements</w:t>
            </w:r>
          </w:p>
        </w:tc>
        <w:tc>
          <w:tcPr>
            <w:tcW w:w="1978" w:type="dxa"/>
          </w:tcPr>
          <w:p w:rsidR="00EE36EA" w:rsidRDefault="00EE36EA">
            <w:pPr>
              <w:rPr>
                <w:sz w:val="24"/>
                <w:szCs w:val="24"/>
              </w:rPr>
            </w:pPr>
          </w:p>
        </w:tc>
      </w:tr>
    </w:tbl>
    <w:p w:rsidR="0071111C" w:rsidRPr="0071111C" w:rsidRDefault="0071111C">
      <w:pPr>
        <w:rPr>
          <w:sz w:val="24"/>
          <w:szCs w:val="24"/>
        </w:rPr>
      </w:pPr>
    </w:p>
    <w:sectPr w:rsidR="0071111C" w:rsidRPr="007111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EA" w:rsidRDefault="00EE36EA" w:rsidP="003A15A9">
      <w:pPr>
        <w:spacing w:after="0" w:line="240" w:lineRule="auto"/>
      </w:pPr>
      <w:r>
        <w:separator/>
      </w:r>
    </w:p>
  </w:endnote>
  <w:endnote w:type="continuationSeparator" w:id="0">
    <w:p w:rsidR="00EE36EA" w:rsidRDefault="00EE36EA" w:rsidP="003A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EA" w:rsidRDefault="00EE36EA" w:rsidP="003A15A9">
      <w:pPr>
        <w:spacing w:after="0" w:line="240" w:lineRule="auto"/>
      </w:pPr>
      <w:r>
        <w:separator/>
      </w:r>
    </w:p>
  </w:footnote>
  <w:footnote w:type="continuationSeparator" w:id="0">
    <w:p w:rsidR="00EE36EA" w:rsidRDefault="00EE36EA" w:rsidP="003A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EA" w:rsidRDefault="00EE36EA" w:rsidP="003A15A9">
    <w:pPr>
      <w:pStyle w:val="Header"/>
      <w:jc w:val="right"/>
    </w:pPr>
    <w:r w:rsidRPr="003A15A9">
      <w:rPr>
        <w:rFonts w:ascii="Arial" w:hAnsi="Arial" w:cs="Arial"/>
        <w:sz w:val="24"/>
        <w:szCs w:val="24"/>
      </w:rPr>
      <w:t>GOSPORT PARK PLAY AREA</w:t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891178" cy="5715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ough Logo low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417" cy="57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1C"/>
    <w:rsid w:val="00017D43"/>
    <w:rsid w:val="00130E16"/>
    <w:rsid w:val="00221289"/>
    <w:rsid w:val="002E6E5F"/>
    <w:rsid w:val="003A15A9"/>
    <w:rsid w:val="00413476"/>
    <w:rsid w:val="004B6FAD"/>
    <w:rsid w:val="00517927"/>
    <w:rsid w:val="005F5C2E"/>
    <w:rsid w:val="00641F53"/>
    <w:rsid w:val="0071111C"/>
    <w:rsid w:val="00774BDE"/>
    <w:rsid w:val="00841D36"/>
    <w:rsid w:val="00866752"/>
    <w:rsid w:val="008A70F6"/>
    <w:rsid w:val="00E17A70"/>
    <w:rsid w:val="00E64936"/>
    <w:rsid w:val="00E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A9"/>
  </w:style>
  <w:style w:type="paragraph" w:styleId="Footer">
    <w:name w:val="footer"/>
    <w:basedOn w:val="Normal"/>
    <w:link w:val="FooterChar"/>
    <w:uiPriority w:val="99"/>
    <w:unhideWhenUsed/>
    <w:rsid w:val="003A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A9"/>
  </w:style>
  <w:style w:type="paragraph" w:styleId="Footer">
    <w:name w:val="footer"/>
    <w:basedOn w:val="Normal"/>
    <w:link w:val="FooterChar"/>
    <w:uiPriority w:val="99"/>
    <w:unhideWhenUsed/>
    <w:rsid w:val="003A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5C23184B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4</cp:revision>
  <cp:lastPrinted>2019-11-05T11:29:00Z</cp:lastPrinted>
  <dcterms:created xsi:type="dcterms:W3CDTF">2019-11-05T16:31:00Z</dcterms:created>
  <dcterms:modified xsi:type="dcterms:W3CDTF">2019-12-02T12:36:00Z</dcterms:modified>
</cp:coreProperties>
</file>