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A3" w:rsidRDefault="00D40EA3" w:rsidP="00C61E77">
      <w:pPr>
        <w:spacing w:after="0" w:line="240" w:lineRule="auto"/>
        <w:jc w:val="center"/>
        <w:rPr>
          <w:rFonts w:ascii="Arial" w:hAnsi="Arial" w:cs="Arial"/>
          <w:b/>
          <w:sz w:val="32"/>
        </w:rPr>
      </w:pPr>
    </w:p>
    <w:p w:rsidR="00AC5668" w:rsidRDefault="00AC5668" w:rsidP="008710A2">
      <w:pPr>
        <w:spacing w:after="0"/>
        <w:jc w:val="center"/>
        <w:rPr>
          <w:rFonts w:ascii="Arial" w:hAnsi="Arial" w:cs="Arial"/>
          <w:b/>
          <w:sz w:val="36"/>
        </w:rPr>
      </w:pPr>
    </w:p>
    <w:p w:rsidR="004B68A9" w:rsidRDefault="00AC5668" w:rsidP="008710A2">
      <w:pPr>
        <w:spacing w:after="0"/>
        <w:jc w:val="center"/>
        <w:rPr>
          <w:rFonts w:ascii="Arial" w:hAnsi="Arial" w:cs="Arial"/>
          <w:b/>
          <w:sz w:val="36"/>
        </w:rPr>
      </w:pPr>
      <w:r>
        <w:rPr>
          <w:rFonts w:ascii="Arial" w:hAnsi="Arial" w:cs="Arial"/>
          <w:b/>
          <w:sz w:val="36"/>
        </w:rPr>
        <w:t>WORK</w:t>
      </w:r>
      <w:r w:rsidR="00AD612E">
        <w:rPr>
          <w:rFonts w:ascii="Arial" w:hAnsi="Arial" w:cs="Arial"/>
          <w:b/>
          <w:sz w:val="36"/>
        </w:rPr>
        <w:t xml:space="preserve"> SCHEDULE</w:t>
      </w:r>
      <w:r>
        <w:rPr>
          <w:rFonts w:ascii="Arial" w:hAnsi="Arial" w:cs="Arial"/>
          <w:b/>
          <w:sz w:val="36"/>
        </w:rPr>
        <w:t>S</w:t>
      </w:r>
      <w:r w:rsidR="00B35384">
        <w:rPr>
          <w:rFonts w:ascii="Arial" w:hAnsi="Arial" w:cs="Arial"/>
          <w:b/>
          <w:sz w:val="36"/>
        </w:rPr>
        <w:t xml:space="preserve"> </w:t>
      </w:r>
      <w:r w:rsidR="004B68A9">
        <w:rPr>
          <w:rFonts w:ascii="Arial" w:hAnsi="Arial" w:cs="Arial"/>
          <w:b/>
          <w:sz w:val="36"/>
        </w:rPr>
        <w:t xml:space="preserve">AND </w:t>
      </w:r>
    </w:p>
    <w:p w:rsidR="00C61E77" w:rsidRPr="00E44F58" w:rsidRDefault="004B68A9" w:rsidP="008710A2">
      <w:pPr>
        <w:spacing w:after="0"/>
        <w:jc w:val="center"/>
        <w:rPr>
          <w:rFonts w:ascii="Arial" w:hAnsi="Arial" w:cs="Arial"/>
          <w:b/>
          <w:sz w:val="36"/>
        </w:rPr>
      </w:pPr>
      <w:r>
        <w:rPr>
          <w:rFonts w:ascii="Arial" w:hAnsi="Arial" w:cs="Arial"/>
          <w:b/>
          <w:sz w:val="36"/>
        </w:rPr>
        <w:t>EMPLOYER’S REQUIREMENTS</w:t>
      </w:r>
    </w:p>
    <w:p w:rsidR="00C61E77" w:rsidRPr="00E44F58" w:rsidRDefault="00C61E77" w:rsidP="00C61E77">
      <w:pPr>
        <w:spacing w:after="0" w:line="240" w:lineRule="auto"/>
        <w:jc w:val="center"/>
        <w:rPr>
          <w:rFonts w:ascii="Arial" w:hAnsi="Arial" w:cs="Arial"/>
          <w:b/>
          <w:color w:val="FF0000"/>
          <w:sz w:val="24"/>
        </w:rPr>
      </w:pPr>
    </w:p>
    <w:p w:rsidR="00C61E77" w:rsidRDefault="00C61E77" w:rsidP="00C61E77">
      <w:pPr>
        <w:spacing w:after="0" w:line="240" w:lineRule="auto"/>
        <w:jc w:val="center"/>
        <w:rPr>
          <w:rFonts w:ascii="Arial" w:hAnsi="Arial" w:cs="Arial"/>
        </w:rPr>
      </w:pPr>
    </w:p>
    <w:p w:rsidR="00C61E77" w:rsidRDefault="00C61E77" w:rsidP="00C61E77">
      <w:pPr>
        <w:spacing w:after="0" w:line="240" w:lineRule="auto"/>
        <w:jc w:val="center"/>
        <w:rPr>
          <w:rFonts w:ascii="Arial" w:hAnsi="Arial" w:cs="Arial"/>
        </w:rPr>
      </w:pPr>
    </w:p>
    <w:p w:rsidR="00AC5668" w:rsidRPr="00AC5668" w:rsidRDefault="00AC5668" w:rsidP="00AC5668">
      <w:pPr>
        <w:spacing w:after="0" w:line="240" w:lineRule="auto"/>
        <w:jc w:val="center"/>
        <w:rPr>
          <w:rFonts w:ascii="Arial" w:hAnsi="Arial" w:cs="Arial"/>
        </w:rPr>
      </w:pPr>
    </w:p>
    <w:p w:rsidR="00AC5668" w:rsidRPr="00AC5668" w:rsidRDefault="00AC5668" w:rsidP="00AC5668">
      <w:pPr>
        <w:spacing w:after="0" w:line="240" w:lineRule="auto"/>
        <w:jc w:val="center"/>
        <w:rPr>
          <w:rFonts w:ascii="Arial" w:hAnsi="Arial" w:cs="Arial"/>
        </w:rPr>
      </w:pPr>
    </w:p>
    <w:p w:rsidR="00AC5668" w:rsidRPr="00AC5668" w:rsidRDefault="00AC5668" w:rsidP="00AC5668">
      <w:pPr>
        <w:numPr>
          <w:ilvl w:val="0"/>
          <w:numId w:val="25"/>
        </w:numPr>
        <w:spacing w:after="0"/>
        <w:contextualSpacing/>
        <w:jc w:val="center"/>
        <w:rPr>
          <w:rFonts w:ascii="Arial" w:eastAsia="Calibri" w:hAnsi="Arial" w:cs="Arial"/>
          <w:b/>
          <w:sz w:val="24"/>
          <w:szCs w:val="24"/>
        </w:rPr>
      </w:pPr>
      <w:r w:rsidRPr="00AC5668">
        <w:rPr>
          <w:rFonts w:ascii="Arial" w:eastAsia="Calibri" w:hAnsi="Arial" w:cs="Arial"/>
          <w:b/>
          <w:sz w:val="24"/>
          <w:szCs w:val="24"/>
        </w:rPr>
        <w:t>OFFICE T</w:t>
      </w:r>
      <w:r w:rsidR="00E55D37">
        <w:rPr>
          <w:rFonts w:ascii="Arial" w:eastAsia="Calibri" w:hAnsi="Arial" w:cs="Arial"/>
          <w:b/>
          <w:sz w:val="24"/>
          <w:szCs w:val="24"/>
        </w:rPr>
        <w:t>RANSFORMATION PROGRAMME (OTP)</w:t>
      </w:r>
    </w:p>
    <w:p w:rsidR="00AC5668" w:rsidRPr="00AC5668" w:rsidRDefault="00AC5668" w:rsidP="00AC5668">
      <w:pPr>
        <w:spacing w:after="0"/>
        <w:ind w:left="720"/>
        <w:contextualSpacing/>
        <w:rPr>
          <w:rFonts w:ascii="Arial" w:eastAsia="Calibri" w:hAnsi="Arial" w:cs="Arial"/>
          <w:b/>
          <w:sz w:val="24"/>
          <w:szCs w:val="24"/>
        </w:rPr>
      </w:pPr>
    </w:p>
    <w:p w:rsidR="00AC5668" w:rsidRPr="00AC5668" w:rsidRDefault="00AC5668" w:rsidP="00AC5668">
      <w:pPr>
        <w:numPr>
          <w:ilvl w:val="0"/>
          <w:numId w:val="25"/>
        </w:numPr>
        <w:spacing w:after="0"/>
        <w:contextualSpacing/>
        <w:jc w:val="center"/>
        <w:rPr>
          <w:rFonts w:ascii="Arial" w:eastAsia="Calibri" w:hAnsi="Arial" w:cs="Arial"/>
          <w:b/>
          <w:sz w:val="24"/>
          <w:szCs w:val="24"/>
        </w:rPr>
      </w:pPr>
      <w:r w:rsidRPr="00AC5668">
        <w:rPr>
          <w:rFonts w:ascii="Arial" w:eastAsia="Calibri" w:hAnsi="Arial" w:cs="Arial"/>
          <w:b/>
          <w:sz w:val="24"/>
          <w:szCs w:val="24"/>
        </w:rPr>
        <w:t>CUSTOMER EXPERIENCE ENHANCEMENT P</w:t>
      </w:r>
      <w:r w:rsidR="003870DD">
        <w:rPr>
          <w:rFonts w:ascii="Arial" w:eastAsia="Calibri" w:hAnsi="Arial" w:cs="Arial"/>
          <w:b/>
          <w:sz w:val="24"/>
          <w:szCs w:val="24"/>
        </w:rPr>
        <w:t>RO</w:t>
      </w:r>
      <w:r w:rsidRPr="00AC5668">
        <w:rPr>
          <w:rFonts w:ascii="Arial" w:eastAsia="Calibri" w:hAnsi="Arial" w:cs="Arial"/>
          <w:b/>
          <w:sz w:val="24"/>
          <w:szCs w:val="24"/>
        </w:rPr>
        <w:t>GRAMME + FUTURE NORTHANTS (CEEP+FN)</w:t>
      </w:r>
    </w:p>
    <w:p w:rsidR="00AC5668" w:rsidRPr="00AC5668" w:rsidRDefault="00AC5668" w:rsidP="00AC5668">
      <w:pPr>
        <w:spacing w:after="0"/>
        <w:rPr>
          <w:rFonts w:ascii="Arial" w:eastAsia="Calibri" w:hAnsi="Arial" w:cs="Arial"/>
          <w:b/>
          <w:sz w:val="24"/>
          <w:szCs w:val="24"/>
        </w:rPr>
      </w:pPr>
    </w:p>
    <w:p w:rsidR="00AC5668" w:rsidRPr="00AC5668" w:rsidRDefault="00AC5668" w:rsidP="00AC5668">
      <w:pPr>
        <w:numPr>
          <w:ilvl w:val="0"/>
          <w:numId w:val="25"/>
        </w:numPr>
        <w:spacing w:after="0"/>
        <w:contextualSpacing/>
        <w:jc w:val="center"/>
        <w:rPr>
          <w:rFonts w:ascii="Arial" w:eastAsia="Calibri" w:hAnsi="Arial" w:cs="Arial"/>
          <w:b/>
          <w:sz w:val="24"/>
          <w:szCs w:val="24"/>
        </w:rPr>
      </w:pPr>
      <w:r w:rsidRPr="00AC5668">
        <w:rPr>
          <w:rFonts w:ascii="Arial" w:eastAsia="Calibri" w:hAnsi="Arial" w:cs="Arial"/>
          <w:b/>
          <w:sz w:val="24"/>
          <w:szCs w:val="24"/>
        </w:rPr>
        <w:t>MANAGEMENT OF THE REFURBISHMENT OF THE AIR HANDLING UNIT (AHU), DUCTWORK AND ASSOCIATED PLANT</w:t>
      </w:r>
    </w:p>
    <w:p w:rsidR="00AC5668" w:rsidRPr="00AC5668" w:rsidRDefault="00AC5668" w:rsidP="00AC5668">
      <w:pPr>
        <w:spacing w:after="0"/>
        <w:rPr>
          <w:rFonts w:ascii="Arial" w:eastAsia="Calibri" w:hAnsi="Arial" w:cs="Arial"/>
          <w:b/>
          <w:sz w:val="24"/>
          <w:szCs w:val="24"/>
        </w:rPr>
      </w:pPr>
    </w:p>
    <w:p w:rsidR="00AC5668" w:rsidRPr="00AC5668" w:rsidRDefault="00AC5668" w:rsidP="00AC5668">
      <w:pPr>
        <w:spacing w:after="0" w:line="240" w:lineRule="auto"/>
        <w:jc w:val="center"/>
        <w:rPr>
          <w:rFonts w:ascii="Arial" w:hAnsi="Arial" w:cs="Arial"/>
        </w:rPr>
      </w:pPr>
    </w:p>
    <w:p w:rsidR="00AC5668" w:rsidRPr="00AC5668" w:rsidRDefault="00AC5668" w:rsidP="00AC5668">
      <w:pPr>
        <w:spacing w:after="0" w:line="240" w:lineRule="auto"/>
        <w:jc w:val="center"/>
        <w:rPr>
          <w:rFonts w:ascii="Arial" w:hAnsi="Arial" w:cs="Arial"/>
        </w:rPr>
      </w:pPr>
      <w:r w:rsidRPr="00AC5668">
        <w:rPr>
          <w:rFonts w:ascii="Arial" w:hAnsi="Arial" w:cs="Arial"/>
        </w:rPr>
        <w:t>At</w:t>
      </w:r>
    </w:p>
    <w:p w:rsidR="00AC5668" w:rsidRPr="00AC5668" w:rsidRDefault="00AC5668" w:rsidP="00AC5668">
      <w:pPr>
        <w:spacing w:after="0" w:line="240" w:lineRule="auto"/>
        <w:jc w:val="center"/>
        <w:rPr>
          <w:rFonts w:ascii="Arial" w:hAnsi="Arial" w:cs="Arial"/>
          <w:b/>
          <w:sz w:val="28"/>
        </w:rPr>
      </w:pP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EAST NORTHAMPTONSHIRE COUNCIL</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CEDAR DRIVE</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THRAPSTON</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NORTHAMPTONSHIRE</w:t>
      </w:r>
    </w:p>
    <w:p w:rsidR="00AC5668" w:rsidRPr="00AC5668" w:rsidRDefault="00AC5668" w:rsidP="00AC5668">
      <w:pPr>
        <w:spacing w:after="0"/>
        <w:jc w:val="center"/>
        <w:rPr>
          <w:rFonts w:ascii="Arial" w:hAnsi="Arial" w:cs="Arial"/>
          <w:b/>
          <w:sz w:val="24"/>
          <w:szCs w:val="24"/>
        </w:rPr>
      </w:pPr>
      <w:r w:rsidRPr="00AC5668">
        <w:rPr>
          <w:rFonts w:ascii="Arial" w:hAnsi="Arial" w:cs="Arial"/>
          <w:b/>
          <w:sz w:val="24"/>
          <w:szCs w:val="24"/>
        </w:rPr>
        <w:t>NN14 4LZ</w:t>
      </w:r>
    </w:p>
    <w:p w:rsidR="00AC5668" w:rsidRPr="00AC5668" w:rsidRDefault="00AC5668" w:rsidP="00AC5668">
      <w:pPr>
        <w:spacing w:after="0" w:line="240" w:lineRule="auto"/>
        <w:jc w:val="center"/>
        <w:rPr>
          <w:rFonts w:ascii="Arial" w:hAnsi="Arial" w:cs="Arial"/>
          <w:b/>
          <w:sz w:val="24"/>
          <w:szCs w:val="24"/>
        </w:rPr>
      </w:pPr>
    </w:p>
    <w:p w:rsidR="00AC5668" w:rsidRPr="00AC5668" w:rsidRDefault="00AC5668" w:rsidP="00AC5668">
      <w:pPr>
        <w:spacing w:after="0" w:line="240" w:lineRule="auto"/>
        <w:jc w:val="center"/>
        <w:rPr>
          <w:rFonts w:ascii="Arial" w:eastAsia="Times New Roman" w:hAnsi="Arial" w:cs="Arial"/>
          <w:color w:val="000000"/>
          <w:szCs w:val="24"/>
          <w:lang w:eastAsia="en-GB"/>
        </w:rPr>
      </w:pPr>
    </w:p>
    <w:p w:rsidR="00AC5668" w:rsidRPr="00AC5668" w:rsidRDefault="00AC5668" w:rsidP="00AC5668">
      <w:pPr>
        <w:spacing w:after="0" w:line="240" w:lineRule="auto"/>
        <w:jc w:val="center"/>
        <w:rPr>
          <w:rFonts w:ascii="Times New Roman" w:eastAsia="Times New Roman" w:hAnsi="Times New Roman" w:cs="Times New Roman"/>
          <w:szCs w:val="24"/>
          <w:lang w:eastAsia="en-GB"/>
        </w:rPr>
      </w:pPr>
      <w:r w:rsidRPr="00AC5668">
        <w:rPr>
          <w:rFonts w:ascii="Arial" w:eastAsia="Times New Roman" w:hAnsi="Arial" w:cs="Arial"/>
          <w:color w:val="000000"/>
          <w:szCs w:val="24"/>
          <w:lang w:eastAsia="en-GB"/>
        </w:rPr>
        <w:t>For</w:t>
      </w:r>
    </w:p>
    <w:p w:rsidR="00AC5668" w:rsidRPr="00AC5668" w:rsidRDefault="00AC5668" w:rsidP="00AC5668">
      <w:pPr>
        <w:spacing w:after="0" w:line="240" w:lineRule="auto"/>
        <w:jc w:val="center"/>
        <w:rPr>
          <w:rFonts w:ascii="Arial" w:eastAsia="Times New Roman" w:hAnsi="Arial" w:cs="Arial"/>
          <w:b/>
          <w:bCs/>
          <w:color w:val="000000"/>
          <w:sz w:val="24"/>
          <w:szCs w:val="24"/>
          <w:lang w:eastAsia="en-GB"/>
        </w:rPr>
      </w:pPr>
      <w:r w:rsidRPr="00AC5668">
        <w:rPr>
          <w:rFonts w:ascii="Times New Roman" w:eastAsia="Times New Roman" w:hAnsi="Times New Roman" w:cs="Times New Roman"/>
          <w:sz w:val="24"/>
          <w:szCs w:val="24"/>
          <w:lang w:eastAsia="en-GB"/>
        </w:rPr>
        <w:br/>
      </w:r>
      <w:r w:rsidRPr="00AC5668">
        <w:rPr>
          <w:rFonts w:ascii="Arial" w:eastAsia="Times New Roman" w:hAnsi="Arial" w:cs="Arial"/>
          <w:b/>
          <w:bCs/>
          <w:color w:val="000000"/>
          <w:sz w:val="24"/>
          <w:szCs w:val="24"/>
          <w:lang w:eastAsia="en-GB"/>
        </w:rPr>
        <w:t>EAST NORTHAMPTONSHIRE COUNCIL</w:t>
      </w:r>
    </w:p>
    <w:p w:rsidR="00AC5668" w:rsidRPr="00AC5668" w:rsidRDefault="00AC5668" w:rsidP="00AC5668">
      <w:pPr>
        <w:spacing w:after="0" w:line="240" w:lineRule="auto"/>
        <w:jc w:val="center"/>
        <w:rPr>
          <w:rFonts w:ascii="Arial" w:hAnsi="Arial" w:cs="Arial"/>
          <w:b/>
          <w:sz w:val="24"/>
          <w:szCs w:val="24"/>
        </w:rPr>
      </w:pPr>
    </w:p>
    <w:p w:rsidR="00AC5668" w:rsidRPr="00AC5668" w:rsidRDefault="00AC5668" w:rsidP="00AC5668">
      <w:pPr>
        <w:spacing w:after="0" w:line="240" w:lineRule="auto"/>
        <w:ind w:left="4320"/>
        <w:jc w:val="right"/>
        <w:rPr>
          <w:rFonts w:ascii="Tahoma" w:hAnsi="Tahoma" w:cs="Tahoma"/>
        </w:rPr>
      </w:pPr>
    </w:p>
    <w:p w:rsidR="00AC5668" w:rsidRPr="00AC5668" w:rsidRDefault="00D41BB7" w:rsidP="00AC5668">
      <w:pPr>
        <w:spacing w:after="0" w:line="240" w:lineRule="auto"/>
        <w:rPr>
          <w:rFonts w:ascii="Tahoma" w:hAnsi="Tahoma" w:cs="Tahoma"/>
        </w:rPr>
      </w:pPr>
      <w:r>
        <w:rPr>
          <w:rFonts w:ascii="Tahoma" w:hAnsi="Tahoma" w:cs="Tahoma"/>
        </w:rPr>
        <w:pict>
          <v:rect id="_x0000_i1025" style="width:0;height:1.5pt" o:hralign="center" o:hrstd="t" o:hr="t" fillcolor="#a0a0a0" stroked="f"/>
        </w:pict>
      </w:r>
    </w:p>
    <w:tbl>
      <w:tblPr>
        <w:tblStyle w:val="TableGrid11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6157"/>
      </w:tblGrid>
      <w:tr w:rsidR="00AC5668" w:rsidRPr="00AC5668" w:rsidTr="00127B18">
        <w:tc>
          <w:tcPr>
            <w:tcW w:w="1276" w:type="dxa"/>
          </w:tcPr>
          <w:p w:rsidR="00AC5668" w:rsidRPr="00AC5668" w:rsidRDefault="00AC5668" w:rsidP="00AC5668">
            <w:pPr>
              <w:rPr>
                <w:rFonts w:ascii="Arial" w:hAnsi="Arial" w:cs="Arial"/>
                <w:b/>
                <w:sz w:val="20"/>
                <w:szCs w:val="20"/>
              </w:rPr>
            </w:pPr>
          </w:p>
          <w:p w:rsidR="00AC5668" w:rsidRPr="00AC5668" w:rsidRDefault="00AC5668" w:rsidP="00AC5668">
            <w:pPr>
              <w:rPr>
                <w:rFonts w:ascii="Arial" w:hAnsi="Arial" w:cs="Arial"/>
                <w:b/>
                <w:sz w:val="20"/>
                <w:szCs w:val="20"/>
              </w:rPr>
            </w:pPr>
            <w:r w:rsidRPr="00AC5668">
              <w:rPr>
                <w:rFonts w:ascii="Arial" w:hAnsi="Arial" w:cs="Arial"/>
                <w:b/>
                <w:sz w:val="20"/>
                <w:szCs w:val="20"/>
              </w:rPr>
              <w:t>Our Ref:</w:t>
            </w:r>
          </w:p>
          <w:p w:rsidR="00AC5668" w:rsidRDefault="00AC5668" w:rsidP="00AC5668">
            <w:pPr>
              <w:rPr>
                <w:rFonts w:ascii="Arial" w:hAnsi="Arial" w:cs="Arial"/>
                <w:b/>
                <w:sz w:val="20"/>
                <w:szCs w:val="20"/>
              </w:rPr>
            </w:pPr>
          </w:p>
          <w:p w:rsidR="00301D8B" w:rsidRPr="00AC5668" w:rsidRDefault="00301D8B" w:rsidP="00AC5668">
            <w:pPr>
              <w:rPr>
                <w:rFonts w:ascii="Arial" w:hAnsi="Arial" w:cs="Arial"/>
                <w:b/>
                <w:sz w:val="20"/>
                <w:szCs w:val="20"/>
              </w:rPr>
            </w:pPr>
          </w:p>
          <w:p w:rsidR="00AC5668" w:rsidRPr="00AC5668" w:rsidRDefault="00AC5668" w:rsidP="00AC5668">
            <w:pPr>
              <w:rPr>
                <w:rFonts w:ascii="Arial" w:hAnsi="Arial" w:cs="Arial"/>
                <w:b/>
                <w:sz w:val="20"/>
                <w:szCs w:val="20"/>
              </w:rPr>
            </w:pPr>
            <w:r w:rsidRPr="00AC5668">
              <w:rPr>
                <w:rFonts w:ascii="Arial" w:hAnsi="Arial" w:cs="Arial"/>
                <w:b/>
                <w:sz w:val="20"/>
                <w:szCs w:val="20"/>
              </w:rPr>
              <w:t xml:space="preserve">Date: </w:t>
            </w:r>
          </w:p>
        </w:tc>
        <w:tc>
          <w:tcPr>
            <w:tcW w:w="1843" w:type="dxa"/>
          </w:tcPr>
          <w:p w:rsidR="00AC5668" w:rsidRPr="00AC5668" w:rsidRDefault="00AC5668" w:rsidP="00AC5668">
            <w:pPr>
              <w:rPr>
                <w:rFonts w:ascii="Arial" w:hAnsi="Arial" w:cs="Arial"/>
                <w:sz w:val="20"/>
                <w:szCs w:val="20"/>
              </w:rPr>
            </w:pPr>
          </w:p>
          <w:p w:rsidR="00AC5668" w:rsidRPr="00AC5668" w:rsidRDefault="00AC5668" w:rsidP="00AC5668">
            <w:pPr>
              <w:rPr>
                <w:rFonts w:ascii="Arial" w:hAnsi="Arial" w:cs="Arial"/>
                <w:sz w:val="20"/>
                <w:szCs w:val="20"/>
              </w:rPr>
            </w:pPr>
            <w:r w:rsidRPr="00AC5668">
              <w:rPr>
                <w:rFonts w:ascii="Arial" w:hAnsi="Arial" w:cs="Arial"/>
                <w:sz w:val="20"/>
                <w:szCs w:val="20"/>
              </w:rPr>
              <w:t>19.369</w:t>
            </w:r>
            <w:r w:rsidR="00301D8B">
              <w:rPr>
                <w:rFonts w:ascii="Arial" w:hAnsi="Arial" w:cs="Arial"/>
                <w:sz w:val="20"/>
                <w:szCs w:val="20"/>
              </w:rPr>
              <w:t>; 19.426; 19.436</w:t>
            </w:r>
          </w:p>
          <w:p w:rsidR="00AC5668" w:rsidRPr="00AC5668" w:rsidRDefault="00AC5668" w:rsidP="00AC5668">
            <w:pPr>
              <w:rPr>
                <w:rFonts w:ascii="Arial" w:hAnsi="Arial" w:cs="Arial"/>
                <w:sz w:val="20"/>
                <w:szCs w:val="20"/>
              </w:rPr>
            </w:pPr>
          </w:p>
          <w:p w:rsidR="00AC5668" w:rsidRPr="00AC5668" w:rsidRDefault="00AC5668" w:rsidP="00AC5668">
            <w:pPr>
              <w:rPr>
                <w:rFonts w:ascii="Arial" w:hAnsi="Arial" w:cs="Arial"/>
                <w:sz w:val="20"/>
                <w:szCs w:val="20"/>
              </w:rPr>
            </w:pPr>
            <w:r w:rsidRPr="00AC5668">
              <w:rPr>
                <w:rFonts w:ascii="Arial" w:hAnsi="Arial" w:cs="Arial"/>
                <w:sz w:val="20"/>
                <w:szCs w:val="20"/>
              </w:rPr>
              <w:t>January 2020</w:t>
            </w:r>
          </w:p>
        </w:tc>
        <w:tc>
          <w:tcPr>
            <w:tcW w:w="6157" w:type="dxa"/>
          </w:tcPr>
          <w:p w:rsidR="00AC5668" w:rsidRPr="00AC5668" w:rsidRDefault="00AC5668" w:rsidP="00AC5668">
            <w:pPr>
              <w:ind w:left="4320"/>
              <w:jc w:val="right"/>
              <w:rPr>
                <w:rFonts w:ascii="Arial" w:hAnsi="Arial" w:cs="Arial"/>
                <w:b/>
                <w:sz w:val="20"/>
                <w:szCs w:val="20"/>
              </w:rPr>
            </w:pPr>
          </w:p>
          <w:p w:rsidR="00AC5668" w:rsidRPr="00AC5668" w:rsidRDefault="00AC5668" w:rsidP="00AC5668">
            <w:pPr>
              <w:ind w:left="4320"/>
              <w:jc w:val="right"/>
              <w:rPr>
                <w:rFonts w:ascii="Arial" w:hAnsi="Arial" w:cs="Arial"/>
                <w:b/>
                <w:sz w:val="20"/>
                <w:szCs w:val="20"/>
              </w:rPr>
            </w:pPr>
            <w:r w:rsidRPr="00AC5668">
              <w:rPr>
                <w:rFonts w:ascii="Arial" w:hAnsi="Arial" w:cs="Arial"/>
                <w:b/>
                <w:sz w:val="20"/>
                <w:szCs w:val="20"/>
              </w:rPr>
              <w:t>Prepared by:</w:t>
            </w:r>
          </w:p>
          <w:p w:rsidR="00AC5668" w:rsidRPr="00AC5668" w:rsidRDefault="00AC5668" w:rsidP="00AC5668">
            <w:pPr>
              <w:jc w:val="right"/>
              <w:rPr>
                <w:rFonts w:ascii="Arial" w:hAnsi="Arial" w:cs="Arial"/>
                <w:sz w:val="20"/>
                <w:szCs w:val="20"/>
              </w:rPr>
            </w:pPr>
          </w:p>
          <w:p w:rsidR="00AC5668" w:rsidRPr="00AC5668" w:rsidRDefault="00AC5668" w:rsidP="00AC5668">
            <w:pPr>
              <w:jc w:val="right"/>
              <w:rPr>
                <w:rFonts w:ascii="Arial" w:hAnsi="Arial" w:cs="Arial"/>
                <w:sz w:val="20"/>
                <w:szCs w:val="20"/>
              </w:rPr>
            </w:pPr>
            <w:r w:rsidRPr="00AC5668">
              <w:rPr>
                <w:rFonts w:ascii="Arial" w:hAnsi="Arial" w:cs="Arial"/>
                <w:sz w:val="20"/>
                <w:szCs w:val="20"/>
              </w:rPr>
              <w:t>BMO Surveying</w:t>
            </w:r>
          </w:p>
          <w:p w:rsidR="00AC5668" w:rsidRPr="00AC5668" w:rsidRDefault="00AC5668" w:rsidP="00AC5668">
            <w:pPr>
              <w:jc w:val="right"/>
              <w:rPr>
                <w:rFonts w:ascii="Arial" w:hAnsi="Arial" w:cs="Arial"/>
                <w:sz w:val="20"/>
                <w:szCs w:val="20"/>
              </w:rPr>
            </w:pPr>
            <w:r w:rsidRPr="00AC5668">
              <w:rPr>
                <w:rFonts w:ascii="Arial" w:hAnsi="Arial" w:cs="Arial"/>
                <w:sz w:val="20"/>
                <w:szCs w:val="20"/>
              </w:rPr>
              <w:t xml:space="preserve">Unit 8E </w:t>
            </w:r>
            <w:proofErr w:type="spellStart"/>
            <w:r w:rsidRPr="00AC5668">
              <w:rPr>
                <w:rFonts w:ascii="Arial" w:hAnsi="Arial" w:cs="Arial"/>
                <w:sz w:val="20"/>
                <w:szCs w:val="20"/>
              </w:rPr>
              <w:t>Mobbs</w:t>
            </w:r>
            <w:proofErr w:type="spellEnd"/>
            <w:r w:rsidRPr="00AC5668">
              <w:rPr>
                <w:rFonts w:ascii="Arial" w:hAnsi="Arial" w:cs="Arial"/>
                <w:sz w:val="20"/>
                <w:szCs w:val="20"/>
              </w:rPr>
              <w:t xml:space="preserve"> Miller House</w:t>
            </w:r>
          </w:p>
          <w:p w:rsidR="00AC5668" w:rsidRPr="00AC5668" w:rsidRDefault="00AC5668" w:rsidP="00AC5668">
            <w:pPr>
              <w:jc w:val="right"/>
              <w:rPr>
                <w:rFonts w:ascii="Arial" w:hAnsi="Arial" w:cs="Arial"/>
                <w:sz w:val="20"/>
                <w:szCs w:val="20"/>
              </w:rPr>
            </w:pPr>
            <w:r w:rsidRPr="00AC5668">
              <w:rPr>
                <w:rFonts w:ascii="Arial" w:hAnsi="Arial" w:cs="Arial"/>
                <w:sz w:val="20"/>
                <w:szCs w:val="20"/>
              </w:rPr>
              <w:t>Christchurch Road</w:t>
            </w:r>
          </w:p>
          <w:p w:rsidR="00AC5668" w:rsidRPr="00AC5668" w:rsidRDefault="00AC5668" w:rsidP="00AC5668">
            <w:pPr>
              <w:jc w:val="right"/>
              <w:rPr>
                <w:rFonts w:ascii="Arial" w:hAnsi="Arial" w:cs="Arial"/>
                <w:sz w:val="20"/>
                <w:szCs w:val="20"/>
              </w:rPr>
            </w:pPr>
            <w:r w:rsidRPr="00AC5668">
              <w:rPr>
                <w:rFonts w:ascii="Arial" w:hAnsi="Arial" w:cs="Arial"/>
                <w:sz w:val="20"/>
                <w:szCs w:val="20"/>
              </w:rPr>
              <w:t>Northampton</w:t>
            </w:r>
          </w:p>
          <w:p w:rsidR="00AC5668" w:rsidRPr="00AC5668" w:rsidRDefault="00AC5668" w:rsidP="00AC5668">
            <w:pPr>
              <w:jc w:val="right"/>
              <w:rPr>
                <w:rFonts w:ascii="Arial" w:hAnsi="Arial" w:cs="Arial"/>
                <w:sz w:val="20"/>
                <w:szCs w:val="20"/>
              </w:rPr>
            </w:pPr>
            <w:r w:rsidRPr="00AC5668">
              <w:rPr>
                <w:rFonts w:ascii="Arial" w:hAnsi="Arial" w:cs="Arial"/>
                <w:sz w:val="20"/>
                <w:szCs w:val="20"/>
              </w:rPr>
              <w:t>NN1 5LL</w:t>
            </w:r>
          </w:p>
          <w:p w:rsidR="00AC5668" w:rsidRPr="00AC5668" w:rsidRDefault="00AC5668" w:rsidP="00AC5668">
            <w:pPr>
              <w:ind w:left="4320"/>
              <w:jc w:val="right"/>
              <w:rPr>
                <w:rFonts w:ascii="Arial" w:hAnsi="Arial" w:cs="Arial"/>
                <w:sz w:val="20"/>
                <w:szCs w:val="20"/>
              </w:rPr>
            </w:pPr>
          </w:p>
          <w:p w:rsidR="00AC5668" w:rsidRPr="00AC5668" w:rsidRDefault="00AC5668" w:rsidP="00AC5668">
            <w:pPr>
              <w:ind w:left="4320"/>
              <w:jc w:val="right"/>
              <w:rPr>
                <w:rFonts w:ascii="Arial" w:hAnsi="Arial" w:cs="Arial"/>
                <w:sz w:val="20"/>
                <w:szCs w:val="20"/>
              </w:rPr>
            </w:pPr>
          </w:p>
          <w:p w:rsidR="00AC5668" w:rsidRPr="00AC5668" w:rsidRDefault="00AC5668" w:rsidP="00AC5668">
            <w:pPr>
              <w:jc w:val="right"/>
              <w:rPr>
                <w:rFonts w:ascii="Arial" w:hAnsi="Arial" w:cs="Arial"/>
                <w:sz w:val="20"/>
                <w:szCs w:val="20"/>
              </w:rPr>
            </w:pPr>
            <w:r w:rsidRPr="00AC5668">
              <w:rPr>
                <w:rFonts w:ascii="Arial" w:hAnsi="Arial" w:cs="Arial"/>
                <w:b/>
                <w:sz w:val="20"/>
                <w:szCs w:val="20"/>
              </w:rPr>
              <w:t>T:</w:t>
            </w:r>
            <w:r w:rsidRPr="00AC5668">
              <w:rPr>
                <w:rFonts w:ascii="Arial" w:hAnsi="Arial" w:cs="Arial"/>
                <w:sz w:val="20"/>
                <w:szCs w:val="20"/>
              </w:rPr>
              <w:t xml:space="preserve"> 01604 715225</w:t>
            </w:r>
          </w:p>
          <w:p w:rsidR="00AC5668" w:rsidRPr="00AC5668" w:rsidRDefault="00AC5668" w:rsidP="00AC5668">
            <w:pPr>
              <w:jc w:val="right"/>
              <w:rPr>
                <w:rFonts w:ascii="Arial" w:hAnsi="Arial" w:cs="Arial"/>
                <w:sz w:val="20"/>
                <w:szCs w:val="20"/>
              </w:rPr>
            </w:pPr>
            <w:r w:rsidRPr="00AC5668">
              <w:rPr>
                <w:rFonts w:ascii="Arial" w:hAnsi="Arial" w:cs="Arial"/>
                <w:b/>
                <w:sz w:val="20"/>
                <w:szCs w:val="20"/>
              </w:rPr>
              <w:t>E:</w:t>
            </w:r>
            <w:r w:rsidRPr="00AC5668">
              <w:rPr>
                <w:rFonts w:ascii="Arial" w:hAnsi="Arial" w:cs="Arial"/>
                <w:sz w:val="20"/>
                <w:szCs w:val="20"/>
              </w:rPr>
              <w:t xml:space="preserve"> </w:t>
            </w:r>
            <w:hyperlink r:id="rId9" w:history="1">
              <w:r w:rsidRPr="00AC5668">
                <w:rPr>
                  <w:rFonts w:ascii="Arial" w:hAnsi="Arial" w:cs="Arial"/>
                  <w:sz w:val="20"/>
                  <w:szCs w:val="20"/>
                </w:rPr>
                <w:t>bmosurveying@btconnect.com</w:t>
              </w:r>
            </w:hyperlink>
          </w:p>
          <w:p w:rsidR="00AC5668" w:rsidRPr="00AC5668" w:rsidRDefault="00AC5668" w:rsidP="00AC5668">
            <w:pPr>
              <w:jc w:val="right"/>
              <w:rPr>
                <w:rFonts w:ascii="Arial" w:hAnsi="Arial" w:cs="Arial"/>
                <w:b/>
                <w:sz w:val="20"/>
                <w:szCs w:val="20"/>
              </w:rPr>
            </w:pPr>
          </w:p>
        </w:tc>
      </w:tr>
    </w:tbl>
    <w:p w:rsidR="00951096" w:rsidRDefault="00AC5668" w:rsidP="00720EE9">
      <w:pPr>
        <w:rPr>
          <w:rFonts w:ascii="Arial" w:hAnsi="Arial" w:cs="Arial"/>
          <w:b/>
        </w:rPr>
      </w:pPr>
      <w:r w:rsidRPr="00720EE9">
        <w:rPr>
          <w:rFonts w:ascii="Arial" w:hAnsi="Arial" w:cs="Arial"/>
          <w:b/>
          <w:color w:val="1F497D" w:themeColor="text2"/>
          <w:sz w:val="24"/>
        </w:rPr>
        <w:lastRenderedPageBreak/>
        <w:t xml:space="preserve"> </w:t>
      </w:r>
      <w:r w:rsidR="00951096" w:rsidRPr="00720EE9">
        <w:rPr>
          <w:rFonts w:ascii="Arial" w:hAnsi="Arial" w:cs="Arial"/>
          <w:b/>
          <w:color w:val="1F497D" w:themeColor="text2"/>
          <w:sz w:val="24"/>
        </w:rPr>
        <w:t xml:space="preserve">Terms and meanings used in the </w:t>
      </w:r>
      <w:r w:rsidR="00AD612E">
        <w:rPr>
          <w:rFonts w:ascii="Arial" w:hAnsi="Arial" w:cs="Arial"/>
          <w:b/>
          <w:color w:val="1F497D" w:themeColor="text2"/>
          <w:sz w:val="24"/>
        </w:rPr>
        <w:t>Work Schedule</w:t>
      </w:r>
      <w:r w:rsidR="00960897">
        <w:rPr>
          <w:rFonts w:ascii="Arial" w:hAnsi="Arial" w:cs="Arial"/>
          <w:b/>
          <w:color w:val="1F497D" w:themeColor="text2"/>
          <w:sz w:val="24"/>
        </w:rPr>
        <w:t>s</w:t>
      </w:r>
      <w:r w:rsidR="00D41BB7">
        <w:rPr>
          <w:rFonts w:ascii="Tahoma" w:hAnsi="Tahoma" w:cs="Tahoma"/>
        </w:rPr>
        <w:pict>
          <v:rect id="_x0000_i1026" style="width:0;height:1.5pt" o:hralign="center" o:hrstd="t" o:hr="t" fillcolor="#a0a0a0" stroked="f"/>
        </w:pic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Remove: Disconnect, dismantle as necessary and take out the designated products or work and associated accessories, fastenings, supports, linings and bedding materials. Dispose of unwanted materials. Excludes taking out and disposing of associated pipework, wiring, ductwork or other services.</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 xml:space="preserve">Fix: Receive, unload, handle, store, protect, place and fasten in position and disposal of waste and surplus packaging including all </w:t>
      </w:r>
      <w:proofErr w:type="spellStart"/>
      <w:r w:rsidRPr="009A3464">
        <w:rPr>
          <w:rFonts w:ascii="Arial" w:eastAsia="Times New Roman" w:hAnsi="Arial" w:cs="Arial"/>
          <w:sz w:val="20"/>
          <w:szCs w:val="18"/>
          <w:lang w:val="en-US"/>
        </w:rPr>
        <w:t>labour</w:t>
      </w:r>
      <w:proofErr w:type="spellEnd"/>
      <w:r w:rsidRPr="009A3464">
        <w:rPr>
          <w:rFonts w:ascii="Arial" w:eastAsia="Times New Roman" w:hAnsi="Arial" w:cs="Arial"/>
          <w:sz w:val="20"/>
          <w:szCs w:val="18"/>
          <w:lang w:val="en-US"/>
        </w:rPr>
        <w:t>, materials and site equipment for the purpose.</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Supply and fix: As above, but including supply of products to be fixed. All products to be supplied and fixed unless stated otherwise.</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Keep for reuse: Do not damage designated products or work. Clean off bedding and jointing materials. Stack neatly, adequately protect and store until required by the Employer or for use in the Works as instructed.</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Make good: Execute local remedial work to designated work. Make secure, sound and neat. Excludes redecoration and/or replacement.</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Replace: Supply and fix new products matching those removed. Execute work to match original new state of that removed.</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 xml:space="preserve">Repair: Execute remedial work to designated products. Make secure, sound and neat. Excludes redecoration and/ or replacement. </w:t>
      </w:r>
    </w:p>
    <w:p w:rsidR="00951096" w:rsidRPr="009A3464" w:rsidRDefault="00951096" w:rsidP="001F60ED">
      <w:pPr>
        <w:pStyle w:val="ListParagraph"/>
        <w:numPr>
          <w:ilvl w:val="0"/>
          <w:numId w:val="1"/>
        </w:numPr>
        <w:rPr>
          <w:rFonts w:ascii="Arial" w:hAnsi="Arial" w:cs="Arial"/>
          <w:b/>
        </w:rPr>
      </w:pPr>
      <w:proofErr w:type="spellStart"/>
      <w:r>
        <w:rPr>
          <w:rFonts w:ascii="Arial" w:eastAsia="Times New Roman" w:hAnsi="Arial" w:cs="Arial"/>
          <w:sz w:val="20"/>
          <w:szCs w:val="18"/>
          <w:lang w:val="en-US"/>
        </w:rPr>
        <w:t>Refix</w:t>
      </w:r>
      <w:proofErr w:type="spellEnd"/>
      <w:r>
        <w:rPr>
          <w:rFonts w:ascii="Arial" w:eastAsia="Times New Roman" w:hAnsi="Arial" w:cs="Arial"/>
          <w:sz w:val="20"/>
          <w:szCs w:val="18"/>
          <w:lang w:val="en-US"/>
        </w:rPr>
        <w:t>: Fix removed products.</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Ease: Adjust moving parts of designated products or work to achieve free movement and good fit in open and closed positions.</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Match existing: Provide products and work of the same appearance and features as the original, excluding ageing and weathering. Make joints between existing and new work as inconspicuous as possible.</w:t>
      </w:r>
    </w:p>
    <w:p w:rsidR="00951096" w:rsidRPr="009A3464" w:rsidRDefault="00951096" w:rsidP="001F60ED">
      <w:pPr>
        <w:pStyle w:val="ListParagraph"/>
        <w:numPr>
          <w:ilvl w:val="0"/>
          <w:numId w:val="1"/>
        </w:numPr>
        <w:rPr>
          <w:rFonts w:ascii="Arial" w:hAnsi="Arial" w:cs="Arial"/>
          <w:b/>
        </w:rPr>
      </w:pPr>
      <w:r w:rsidRPr="009A3464">
        <w:rPr>
          <w:rFonts w:ascii="Arial" w:eastAsia="Times New Roman" w:hAnsi="Arial" w:cs="Arial"/>
          <w:sz w:val="20"/>
          <w:szCs w:val="18"/>
          <w:lang w:val="en-US"/>
        </w:rPr>
        <w:t>System: Equipment, accessories, controls, supports and ancillary items, including installation, necessary for that section of the work to function.</w:t>
      </w:r>
    </w:p>
    <w:p w:rsidR="00A26480" w:rsidRDefault="00A26480">
      <w:pPr>
        <w:rPr>
          <w:rFonts w:ascii="Arial" w:hAnsi="Arial" w:cs="Arial"/>
          <w:b/>
          <w:color w:val="1F497D" w:themeColor="text2"/>
          <w:sz w:val="24"/>
        </w:rPr>
      </w:pPr>
    </w:p>
    <w:p w:rsidR="00A26480" w:rsidRDefault="00A26480">
      <w:pPr>
        <w:rPr>
          <w:rFonts w:ascii="Arial" w:hAnsi="Arial" w:cs="Arial"/>
          <w:b/>
          <w:color w:val="1F497D" w:themeColor="text2"/>
          <w:sz w:val="24"/>
        </w:rPr>
      </w:pPr>
    </w:p>
    <w:p w:rsidR="00A26480" w:rsidRDefault="00A26480">
      <w:pPr>
        <w:rPr>
          <w:rFonts w:ascii="Arial" w:hAnsi="Arial" w:cs="Arial"/>
          <w:b/>
          <w:color w:val="1F497D" w:themeColor="text2"/>
          <w:sz w:val="24"/>
        </w:rPr>
      </w:pPr>
    </w:p>
    <w:p w:rsidR="00A26480" w:rsidRDefault="00A26480">
      <w:pPr>
        <w:rPr>
          <w:rFonts w:ascii="Arial" w:hAnsi="Arial" w:cs="Arial"/>
          <w:b/>
          <w:color w:val="1F497D" w:themeColor="text2"/>
          <w:sz w:val="24"/>
        </w:rPr>
      </w:pPr>
    </w:p>
    <w:p w:rsidR="00951096" w:rsidRDefault="00951096">
      <w:pPr>
        <w:rPr>
          <w:rFonts w:ascii="Arial" w:hAnsi="Arial" w:cs="Arial"/>
          <w:b/>
          <w:color w:val="1F497D" w:themeColor="text2"/>
          <w:sz w:val="24"/>
        </w:rPr>
      </w:pPr>
    </w:p>
    <w:p w:rsidR="00951096" w:rsidRDefault="00951096">
      <w:pPr>
        <w:rPr>
          <w:rFonts w:ascii="Arial" w:hAnsi="Arial" w:cs="Arial"/>
          <w:b/>
          <w:color w:val="1F497D" w:themeColor="text2"/>
          <w:sz w:val="24"/>
        </w:rPr>
      </w:pPr>
    </w:p>
    <w:p w:rsidR="00951096" w:rsidRDefault="00951096">
      <w:pPr>
        <w:rPr>
          <w:rFonts w:ascii="Arial" w:hAnsi="Arial" w:cs="Arial"/>
          <w:b/>
          <w:color w:val="1F497D" w:themeColor="text2"/>
          <w:sz w:val="24"/>
        </w:rPr>
      </w:pPr>
    </w:p>
    <w:p w:rsidR="00951096" w:rsidRDefault="00951096">
      <w:pPr>
        <w:rPr>
          <w:rFonts w:ascii="Arial" w:hAnsi="Arial" w:cs="Arial"/>
          <w:b/>
          <w:color w:val="1F497D" w:themeColor="text2"/>
          <w:sz w:val="24"/>
        </w:rPr>
      </w:pPr>
    </w:p>
    <w:p w:rsidR="00960897" w:rsidRDefault="00960897">
      <w:pPr>
        <w:rPr>
          <w:rFonts w:ascii="Arial" w:hAnsi="Arial" w:cs="Arial"/>
          <w:b/>
          <w:color w:val="1F497D" w:themeColor="text2"/>
          <w:sz w:val="24"/>
        </w:rPr>
      </w:pPr>
    </w:p>
    <w:p w:rsidR="00960897" w:rsidRDefault="00960897">
      <w:pPr>
        <w:rPr>
          <w:rFonts w:ascii="Arial" w:hAnsi="Arial" w:cs="Arial"/>
          <w:b/>
          <w:color w:val="1F497D" w:themeColor="text2"/>
          <w:sz w:val="24"/>
        </w:rPr>
      </w:pPr>
    </w:p>
    <w:p w:rsidR="00960897" w:rsidRDefault="00960897">
      <w:pPr>
        <w:rPr>
          <w:rFonts w:ascii="Arial" w:hAnsi="Arial" w:cs="Arial"/>
          <w:b/>
          <w:color w:val="1F497D" w:themeColor="text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521"/>
        <w:gridCol w:w="1904"/>
      </w:tblGrid>
      <w:tr w:rsidR="00960897" w:rsidTr="00830FC1">
        <w:trPr>
          <w:tblHeader/>
        </w:trPr>
        <w:tc>
          <w:tcPr>
            <w:tcW w:w="817" w:type="dxa"/>
            <w:tcBorders>
              <w:top w:val="single" w:sz="4" w:space="0" w:color="auto"/>
              <w:left w:val="single" w:sz="4" w:space="0" w:color="auto"/>
              <w:bottom w:val="single" w:sz="4" w:space="0" w:color="auto"/>
              <w:right w:val="single" w:sz="4" w:space="0" w:color="auto"/>
            </w:tcBorders>
          </w:tcPr>
          <w:p w:rsidR="00960897" w:rsidRPr="00960897" w:rsidRDefault="00960897">
            <w:pPr>
              <w:rPr>
                <w:rFonts w:ascii="Arial" w:hAnsi="Arial" w:cs="Arial"/>
                <w:b/>
                <w:sz w:val="24"/>
              </w:rPr>
            </w:pPr>
            <w:r w:rsidRPr="00960897">
              <w:rPr>
                <w:rFonts w:ascii="Arial" w:hAnsi="Arial" w:cs="Arial"/>
                <w:b/>
                <w:sz w:val="24"/>
              </w:rPr>
              <w:lastRenderedPageBreak/>
              <w:t>Item</w:t>
            </w:r>
          </w:p>
        </w:tc>
        <w:tc>
          <w:tcPr>
            <w:tcW w:w="6521" w:type="dxa"/>
            <w:tcBorders>
              <w:top w:val="single" w:sz="4" w:space="0" w:color="auto"/>
              <w:left w:val="single" w:sz="4" w:space="0" w:color="auto"/>
              <w:bottom w:val="single" w:sz="4" w:space="0" w:color="auto"/>
              <w:right w:val="single" w:sz="4" w:space="0" w:color="auto"/>
            </w:tcBorders>
          </w:tcPr>
          <w:p w:rsidR="00960897" w:rsidRPr="00960897" w:rsidRDefault="00FF5735">
            <w:pPr>
              <w:rPr>
                <w:rFonts w:ascii="Arial" w:hAnsi="Arial" w:cs="Arial"/>
                <w:b/>
                <w:sz w:val="24"/>
              </w:rPr>
            </w:pPr>
            <w:r>
              <w:rPr>
                <w:rFonts w:ascii="Arial" w:hAnsi="Arial" w:cs="Arial"/>
                <w:b/>
                <w:sz w:val="24"/>
              </w:rPr>
              <w:t>Description of Works</w:t>
            </w:r>
          </w:p>
        </w:tc>
        <w:tc>
          <w:tcPr>
            <w:tcW w:w="1904" w:type="dxa"/>
            <w:tcBorders>
              <w:top w:val="single" w:sz="4" w:space="0" w:color="auto"/>
              <w:left w:val="single" w:sz="4" w:space="0" w:color="auto"/>
              <w:bottom w:val="single" w:sz="4" w:space="0" w:color="auto"/>
              <w:right w:val="single" w:sz="4" w:space="0" w:color="auto"/>
            </w:tcBorders>
          </w:tcPr>
          <w:p w:rsidR="00960897" w:rsidRPr="00960897" w:rsidRDefault="00960897" w:rsidP="00960897">
            <w:pPr>
              <w:jc w:val="center"/>
              <w:rPr>
                <w:rFonts w:ascii="Arial" w:hAnsi="Arial" w:cs="Arial"/>
                <w:b/>
                <w:sz w:val="24"/>
              </w:rPr>
            </w:pPr>
            <w:r w:rsidRPr="00960897">
              <w:rPr>
                <w:rFonts w:ascii="Arial" w:hAnsi="Arial" w:cs="Arial"/>
                <w:b/>
                <w:sz w:val="24"/>
              </w:rPr>
              <w:t>Price</w:t>
            </w:r>
          </w:p>
        </w:tc>
      </w:tr>
      <w:tr w:rsidR="00960897" w:rsidTr="00830FC1">
        <w:trPr>
          <w:tblHeader/>
        </w:trPr>
        <w:tc>
          <w:tcPr>
            <w:tcW w:w="817" w:type="dxa"/>
            <w:tcBorders>
              <w:top w:val="single" w:sz="4" w:space="0" w:color="auto"/>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top w:val="single" w:sz="4" w:space="0" w:color="auto"/>
              <w:left w:val="single" w:sz="4" w:space="0" w:color="auto"/>
              <w:right w:val="single" w:sz="4" w:space="0" w:color="auto"/>
            </w:tcBorders>
          </w:tcPr>
          <w:p w:rsidR="00960897" w:rsidRPr="00FF5735" w:rsidRDefault="00960897" w:rsidP="00FF5735">
            <w:pPr>
              <w:jc w:val="right"/>
              <w:rPr>
                <w:rFonts w:ascii="Arial" w:hAnsi="Arial" w:cs="Arial"/>
                <w:b/>
                <w:color w:val="1F497D" w:themeColor="text2"/>
              </w:rPr>
            </w:pPr>
          </w:p>
        </w:tc>
      </w:tr>
      <w:tr w:rsidR="00960897" w:rsidTr="00830FC1">
        <w:tc>
          <w:tcPr>
            <w:tcW w:w="817" w:type="dxa"/>
            <w:tcBorders>
              <w:left w:val="single" w:sz="4" w:space="0" w:color="auto"/>
              <w:right w:val="single" w:sz="4" w:space="0" w:color="auto"/>
            </w:tcBorders>
          </w:tcPr>
          <w:p w:rsidR="00960897" w:rsidRDefault="00960897" w:rsidP="00960897">
            <w:pPr>
              <w:jc w:val="center"/>
              <w:rPr>
                <w:rFonts w:ascii="Arial" w:hAnsi="Arial" w:cs="Arial"/>
                <w:b/>
                <w:color w:val="1F497D" w:themeColor="text2"/>
                <w:sz w:val="24"/>
              </w:rPr>
            </w:pPr>
            <w:r>
              <w:rPr>
                <w:rFonts w:ascii="Arial" w:hAnsi="Arial" w:cs="Arial"/>
                <w:b/>
                <w:color w:val="1F497D" w:themeColor="text2"/>
                <w:sz w:val="24"/>
              </w:rPr>
              <w:t>0</w:t>
            </w: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r w:rsidRPr="00001830">
              <w:rPr>
                <w:rFonts w:ascii="Arial" w:hAnsi="Arial" w:cs="Arial"/>
                <w:b/>
                <w:color w:val="1F497D" w:themeColor="text2"/>
                <w:sz w:val="24"/>
              </w:rPr>
              <w:t>GENERAL REQUIREMENTS</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rsidP="00960897">
            <w:pPr>
              <w:jc w:val="center"/>
              <w:rPr>
                <w:rFonts w:ascii="Arial" w:hAnsi="Arial" w:cs="Arial"/>
                <w:b/>
                <w:color w:val="1F497D" w:themeColor="text2"/>
                <w:sz w:val="24"/>
              </w:rPr>
            </w:pPr>
            <w:r>
              <w:rPr>
                <w:rFonts w:ascii="Arial" w:hAnsi="Arial" w:cs="Arial"/>
                <w:b/>
              </w:rPr>
              <w:t>10</w:t>
            </w: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r>
              <w:rPr>
                <w:rFonts w:ascii="Arial" w:hAnsi="Arial" w:cs="Arial"/>
                <w:b/>
              </w:rPr>
              <w:t>General notes</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rsidP="00960897">
            <w:pPr>
              <w:rPr>
                <w:rFonts w:ascii="Arial" w:hAnsi="Arial" w:cs="Arial"/>
                <w:b/>
                <w:color w:val="1F497D" w:themeColor="text2"/>
                <w:sz w:val="24"/>
              </w:rPr>
            </w:pPr>
            <w:r w:rsidRPr="007E5960">
              <w:rPr>
                <w:rFonts w:ascii="Arial" w:hAnsi="Arial" w:cs="Arial"/>
                <w:sz w:val="20"/>
                <w:szCs w:val="18"/>
              </w:rPr>
              <w:t>The contractor will be deemed to have visited site at tender stage to ascertain the nature and extent of the work</w:t>
            </w:r>
            <w:r>
              <w:rPr>
                <w:rFonts w:ascii="Arial" w:hAnsi="Arial" w:cs="Arial"/>
                <w:sz w:val="20"/>
                <w:szCs w:val="18"/>
              </w:rPr>
              <w:t>s</w:t>
            </w:r>
            <w:r w:rsidRPr="007E5960">
              <w:rPr>
                <w:rFonts w:ascii="Arial" w:hAnsi="Arial" w:cs="Arial"/>
                <w:sz w:val="20"/>
                <w:szCs w:val="18"/>
              </w:rPr>
              <w:t xml:space="preserve"> including materials required.</w:t>
            </w:r>
            <w:r>
              <w:rPr>
                <w:rFonts w:ascii="Arial" w:hAnsi="Arial" w:cs="Arial"/>
                <w:sz w:val="20"/>
                <w:szCs w:val="18"/>
              </w:rPr>
              <w:t xml:space="preserve"> </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rsidP="00960897">
            <w:pPr>
              <w:rPr>
                <w:rFonts w:ascii="Arial" w:hAnsi="Arial" w:cs="Arial"/>
                <w:b/>
                <w:color w:val="1F497D" w:themeColor="text2"/>
                <w:sz w:val="24"/>
              </w:rPr>
            </w:pPr>
            <w:r w:rsidRPr="001B27BF">
              <w:rPr>
                <w:rFonts w:ascii="Arial" w:hAnsi="Arial" w:cs="Arial"/>
                <w:sz w:val="20"/>
                <w:szCs w:val="18"/>
              </w:rPr>
              <w:t xml:space="preserve">All </w:t>
            </w:r>
            <w:r>
              <w:rPr>
                <w:rFonts w:ascii="Arial" w:hAnsi="Arial" w:cs="Arial"/>
                <w:sz w:val="20"/>
                <w:szCs w:val="18"/>
              </w:rPr>
              <w:t xml:space="preserve">removal of waste, rubbish, rubble, debris, </w:t>
            </w:r>
            <w:r w:rsidR="00815950">
              <w:rPr>
                <w:rFonts w:ascii="Arial" w:hAnsi="Arial" w:cs="Arial"/>
                <w:sz w:val="20"/>
                <w:szCs w:val="18"/>
              </w:rPr>
              <w:t>etc.</w:t>
            </w:r>
            <w:r>
              <w:rPr>
                <w:rFonts w:ascii="Arial" w:hAnsi="Arial" w:cs="Arial"/>
                <w:sz w:val="20"/>
                <w:szCs w:val="18"/>
              </w:rPr>
              <w:t xml:space="preserve"> </w:t>
            </w:r>
            <w:r w:rsidRPr="001B27BF">
              <w:rPr>
                <w:rFonts w:ascii="Arial" w:hAnsi="Arial" w:cs="Arial"/>
                <w:sz w:val="20"/>
                <w:szCs w:val="18"/>
              </w:rPr>
              <w:t>are deemed to include carting to skips and disposal off site.</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Pr="00960897" w:rsidRDefault="00960897">
            <w:pPr>
              <w:rPr>
                <w:rFonts w:ascii="Arial" w:hAnsi="Arial" w:cs="Arial"/>
                <w:sz w:val="20"/>
                <w:szCs w:val="18"/>
              </w:rPr>
            </w:pPr>
            <w:r w:rsidRPr="001028ED">
              <w:rPr>
                <w:rFonts w:ascii="Arial" w:hAnsi="Arial" w:cs="Arial"/>
                <w:sz w:val="20"/>
                <w:szCs w:val="18"/>
              </w:rPr>
              <w:t>All colours will be notified/confirmed prior to the commencement of the works.</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Pr="00960897" w:rsidRDefault="00960897">
            <w:pPr>
              <w:rPr>
                <w:rFonts w:ascii="Arial" w:hAnsi="Arial" w:cs="Arial"/>
                <w:sz w:val="20"/>
              </w:rPr>
            </w:pPr>
            <w:r>
              <w:rPr>
                <w:rFonts w:ascii="Arial" w:hAnsi="Arial" w:cs="Arial"/>
                <w:sz w:val="20"/>
                <w:szCs w:val="18"/>
              </w:rPr>
              <w:t>The Contractor is to a</w:t>
            </w:r>
            <w:r w:rsidRPr="00963CD9">
              <w:rPr>
                <w:rFonts w:ascii="Arial" w:hAnsi="Arial" w:cs="Arial"/>
                <w:sz w:val="20"/>
                <w:szCs w:val="18"/>
              </w:rPr>
              <w:t>ccept responsibility for coordination, supervision and administration of the Works, including subcontracts.</w:t>
            </w:r>
            <w:r w:rsidRPr="00963CD9">
              <w:rPr>
                <w:rFonts w:ascii="Arial" w:hAnsi="Arial" w:cs="Arial"/>
                <w:sz w:val="18"/>
                <w:szCs w:val="18"/>
              </w:rPr>
              <w:t xml:space="preserve"> </w:t>
            </w:r>
            <w:r>
              <w:rPr>
                <w:rFonts w:ascii="Arial" w:hAnsi="Arial" w:cs="Arial"/>
                <w:sz w:val="18"/>
                <w:szCs w:val="18"/>
              </w:rPr>
              <w:t xml:space="preserve"> </w:t>
            </w:r>
            <w:r w:rsidRPr="00960897">
              <w:rPr>
                <w:rFonts w:ascii="Arial" w:hAnsi="Arial" w:cs="Arial"/>
                <w:sz w:val="20"/>
                <w:szCs w:val="18"/>
              </w:rPr>
              <w:t>O</w:t>
            </w:r>
            <w:r w:rsidRPr="00963CD9">
              <w:rPr>
                <w:rFonts w:ascii="Arial" w:hAnsi="Arial" w:cs="Arial"/>
                <w:sz w:val="20"/>
                <w:szCs w:val="18"/>
              </w:rPr>
              <w:t>btain and supply information as necessary for coordination of the wor</w:t>
            </w:r>
            <w:r>
              <w:rPr>
                <w:rFonts w:ascii="Arial" w:hAnsi="Arial" w:cs="Arial"/>
                <w:sz w:val="20"/>
                <w:szCs w:val="18"/>
              </w:rPr>
              <w:t>ks.</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rsidP="00960897">
            <w:pPr>
              <w:jc w:val="center"/>
              <w:rPr>
                <w:rFonts w:ascii="Arial" w:hAnsi="Arial" w:cs="Arial"/>
                <w:b/>
                <w:color w:val="1F497D" w:themeColor="text2"/>
                <w:sz w:val="24"/>
              </w:rPr>
            </w:pPr>
            <w:r>
              <w:rPr>
                <w:rFonts w:ascii="Arial" w:hAnsi="Arial" w:cs="Arial"/>
                <w:b/>
              </w:rPr>
              <w:t>20</w:t>
            </w:r>
          </w:p>
        </w:tc>
        <w:tc>
          <w:tcPr>
            <w:tcW w:w="6521" w:type="dxa"/>
            <w:tcBorders>
              <w:left w:val="single" w:sz="4" w:space="0" w:color="auto"/>
              <w:right w:val="single" w:sz="4" w:space="0" w:color="auto"/>
            </w:tcBorders>
          </w:tcPr>
          <w:p w:rsidR="00960897" w:rsidRPr="006F484C" w:rsidRDefault="00960897" w:rsidP="00127B18">
            <w:pPr>
              <w:rPr>
                <w:rFonts w:ascii="Arial" w:hAnsi="Arial" w:cs="Arial"/>
                <w:b/>
              </w:rPr>
            </w:pPr>
            <w:r w:rsidRPr="006F484C">
              <w:rPr>
                <w:rFonts w:ascii="Arial" w:hAnsi="Arial" w:cs="Arial"/>
                <w:b/>
              </w:rPr>
              <w:t>Asbestos</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Pr="006F484C" w:rsidRDefault="00960897" w:rsidP="00127B18">
            <w:pPr>
              <w:rPr>
                <w:rFonts w:ascii="Arial" w:hAnsi="Arial" w:cs="Arial"/>
                <w:sz w:val="20"/>
              </w:rPr>
            </w:pPr>
            <w:r w:rsidRPr="006F484C">
              <w:rPr>
                <w:rFonts w:ascii="Arial" w:hAnsi="Arial" w:cs="Arial"/>
                <w:sz w:val="20"/>
              </w:rPr>
              <w:t>The Employer has commissioned a Refurbishment &amp; Demolition Asbestos survey. The results are available to the Contractor</w:t>
            </w:r>
            <w:r w:rsidR="009A355F">
              <w:rPr>
                <w:rFonts w:ascii="Arial" w:hAnsi="Arial" w:cs="Arial"/>
                <w:sz w:val="20"/>
              </w:rPr>
              <w:t xml:space="preserve"> in Document 2</w:t>
            </w:r>
            <w:r w:rsidRPr="006F484C">
              <w:rPr>
                <w:rFonts w:ascii="Arial" w:hAnsi="Arial" w:cs="Arial"/>
                <w:sz w:val="20"/>
              </w:rPr>
              <w:t>.</w:t>
            </w: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6521" w:type="dxa"/>
            <w:tcBorders>
              <w:left w:val="single" w:sz="4" w:space="0" w:color="auto"/>
              <w:right w:val="single" w:sz="4" w:space="0" w:color="auto"/>
            </w:tcBorders>
          </w:tcPr>
          <w:p w:rsidR="00960897" w:rsidRDefault="00960897">
            <w:pPr>
              <w:rPr>
                <w:rFonts w:ascii="Arial" w:hAnsi="Arial" w:cs="Arial"/>
                <w:b/>
                <w:color w:val="1F497D" w:themeColor="text2"/>
                <w:sz w:val="24"/>
              </w:rPr>
            </w:pPr>
          </w:p>
        </w:tc>
        <w:tc>
          <w:tcPr>
            <w:tcW w:w="1904" w:type="dxa"/>
            <w:tcBorders>
              <w:left w:val="single" w:sz="4" w:space="0" w:color="auto"/>
              <w:right w:val="single" w:sz="4" w:space="0" w:color="auto"/>
            </w:tcBorders>
          </w:tcPr>
          <w:p w:rsidR="00960897" w:rsidRPr="00FF5735" w:rsidRDefault="00960897" w:rsidP="00FF5735">
            <w:pPr>
              <w:jc w:val="right"/>
              <w:rPr>
                <w:rFonts w:ascii="Arial" w:hAnsi="Arial" w:cs="Arial"/>
                <w:b/>
              </w:rPr>
            </w:pPr>
          </w:p>
        </w:tc>
      </w:tr>
      <w:tr w:rsidR="00FA0832" w:rsidTr="00830FC1">
        <w:tc>
          <w:tcPr>
            <w:tcW w:w="817" w:type="dxa"/>
            <w:tcBorders>
              <w:left w:val="single" w:sz="4" w:space="0" w:color="auto"/>
              <w:right w:val="single" w:sz="4" w:space="0" w:color="auto"/>
            </w:tcBorders>
          </w:tcPr>
          <w:p w:rsidR="00FA0832" w:rsidRPr="00670C78" w:rsidRDefault="00670C78" w:rsidP="00670C78">
            <w:pPr>
              <w:jc w:val="center"/>
              <w:rPr>
                <w:rFonts w:ascii="Arial" w:hAnsi="Arial" w:cs="Arial"/>
                <w:b/>
              </w:rPr>
            </w:pPr>
            <w:r w:rsidRPr="00670C78">
              <w:rPr>
                <w:rFonts w:ascii="Arial" w:hAnsi="Arial" w:cs="Arial"/>
                <w:b/>
              </w:rPr>
              <w:t>30</w:t>
            </w:r>
          </w:p>
        </w:tc>
        <w:tc>
          <w:tcPr>
            <w:tcW w:w="6521" w:type="dxa"/>
            <w:tcBorders>
              <w:left w:val="single" w:sz="4" w:space="0" w:color="auto"/>
              <w:right w:val="single" w:sz="4" w:space="0" w:color="auto"/>
            </w:tcBorders>
          </w:tcPr>
          <w:p w:rsidR="00FA0832" w:rsidRPr="004C3B6B" w:rsidRDefault="00FA0832" w:rsidP="008C2F8E">
            <w:pPr>
              <w:rPr>
                <w:rFonts w:ascii="Arial" w:hAnsi="Arial" w:cs="Arial"/>
                <w:b/>
              </w:rPr>
            </w:pPr>
            <w:r w:rsidRPr="004C3B6B">
              <w:rPr>
                <w:rFonts w:ascii="Arial" w:hAnsi="Arial" w:cs="Arial"/>
                <w:b/>
              </w:rPr>
              <w:t xml:space="preserve">Temporary </w:t>
            </w:r>
            <w:r w:rsidR="008C2F8E">
              <w:rPr>
                <w:rFonts w:ascii="Arial" w:hAnsi="Arial" w:cs="Arial"/>
                <w:b/>
              </w:rPr>
              <w:t>h</w:t>
            </w:r>
            <w:r w:rsidRPr="004C3B6B">
              <w:rPr>
                <w:rFonts w:ascii="Arial" w:hAnsi="Arial" w:cs="Arial"/>
                <w:b/>
              </w:rPr>
              <w:t>oarding/</w:t>
            </w:r>
            <w:r w:rsidR="008C2F8E">
              <w:rPr>
                <w:rFonts w:ascii="Arial" w:hAnsi="Arial" w:cs="Arial"/>
                <w:b/>
              </w:rPr>
              <w:t>s</w:t>
            </w:r>
            <w:r w:rsidRPr="004C3B6B">
              <w:rPr>
                <w:rFonts w:ascii="Arial" w:hAnsi="Arial" w:cs="Arial"/>
                <w:b/>
              </w:rPr>
              <w:t>creens</w:t>
            </w:r>
          </w:p>
        </w:tc>
        <w:tc>
          <w:tcPr>
            <w:tcW w:w="1904" w:type="dxa"/>
            <w:tcBorders>
              <w:left w:val="single" w:sz="4" w:space="0" w:color="auto"/>
              <w:right w:val="single" w:sz="4" w:space="0" w:color="auto"/>
            </w:tcBorders>
          </w:tcPr>
          <w:p w:rsidR="00FA0832" w:rsidRPr="00FF5735" w:rsidRDefault="00FA0832" w:rsidP="00FF5735">
            <w:pPr>
              <w:jc w:val="right"/>
              <w:rPr>
                <w:rFonts w:ascii="Arial" w:hAnsi="Arial" w:cs="Arial"/>
                <w:b/>
              </w:rPr>
            </w:pPr>
          </w:p>
        </w:tc>
      </w:tr>
      <w:tr w:rsidR="00FA0832" w:rsidTr="00830FC1">
        <w:tc>
          <w:tcPr>
            <w:tcW w:w="817" w:type="dxa"/>
            <w:tcBorders>
              <w:left w:val="single" w:sz="4" w:space="0" w:color="auto"/>
              <w:right w:val="single" w:sz="4" w:space="0" w:color="auto"/>
            </w:tcBorders>
          </w:tcPr>
          <w:p w:rsidR="00FA0832" w:rsidRPr="00670C78" w:rsidRDefault="00FA0832" w:rsidP="00670C78">
            <w:pPr>
              <w:jc w:val="center"/>
              <w:rPr>
                <w:rFonts w:ascii="Arial" w:hAnsi="Arial" w:cs="Arial"/>
                <w:b/>
              </w:rPr>
            </w:pPr>
          </w:p>
        </w:tc>
        <w:tc>
          <w:tcPr>
            <w:tcW w:w="6521" w:type="dxa"/>
            <w:tcBorders>
              <w:left w:val="single" w:sz="4" w:space="0" w:color="auto"/>
              <w:right w:val="single" w:sz="4" w:space="0" w:color="auto"/>
            </w:tcBorders>
          </w:tcPr>
          <w:p w:rsidR="00FA0832" w:rsidRPr="004C3B6B" w:rsidRDefault="00FA0832" w:rsidP="00972BD7">
            <w:pPr>
              <w:rPr>
                <w:rFonts w:ascii="Arial" w:hAnsi="Arial" w:cs="Arial"/>
                <w:sz w:val="20"/>
              </w:rPr>
            </w:pPr>
            <w:r w:rsidRPr="004C3B6B">
              <w:rPr>
                <w:rFonts w:ascii="Arial" w:hAnsi="Arial" w:cs="Arial"/>
                <w:sz w:val="20"/>
              </w:rPr>
              <w:t>The contractor is to erect temporary hoarding/screen</w:t>
            </w:r>
            <w:r w:rsidR="00670C78">
              <w:rPr>
                <w:rFonts w:ascii="Arial" w:hAnsi="Arial" w:cs="Arial"/>
                <w:sz w:val="20"/>
              </w:rPr>
              <w:t>s</w:t>
            </w:r>
            <w:r w:rsidRPr="004C3B6B">
              <w:rPr>
                <w:rFonts w:ascii="Arial" w:hAnsi="Arial" w:cs="Arial"/>
                <w:sz w:val="20"/>
              </w:rPr>
              <w:t xml:space="preserve"> as </w:t>
            </w:r>
            <w:r w:rsidR="00972BD7">
              <w:rPr>
                <w:rFonts w:ascii="Arial" w:hAnsi="Arial" w:cs="Arial"/>
                <w:sz w:val="20"/>
              </w:rPr>
              <w:t>t</w:t>
            </w:r>
            <w:r w:rsidRPr="004C3B6B">
              <w:rPr>
                <w:rFonts w:ascii="Arial" w:hAnsi="Arial" w:cs="Arial"/>
                <w:sz w:val="20"/>
              </w:rPr>
              <w:t>he</w:t>
            </w:r>
            <w:r w:rsidR="00972BD7">
              <w:rPr>
                <w:rFonts w:ascii="Arial" w:hAnsi="Arial" w:cs="Arial"/>
                <w:sz w:val="20"/>
              </w:rPr>
              <w:t>y</w:t>
            </w:r>
            <w:r w:rsidRPr="004C3B6B">
              <w:rPr>
                <w:rFonts w:ascii="Arial" w:hAnsi="Arial" w:cs="Arial"/>
                <w:sz w:val="20"/>
              </w:rPr>
              <w:t xml:space="preserve"> require</w:t>
            </w:r>
            <w:r w:rsidR="008C2F8E">
              <w:rPr>
                <w:rFonts w:ascii="Arial" w:hAnsi="Arial" w:cs="Arial"/>
                <w:sz w:val="20"/>
              </w:rPr>
              <w:t xml:space="preserve"> in all phases 1 - 4</w:t>
            </w:r>
            <w:r w:rsidRPr="004C3B6B">
              <w:rPr>
                <w:rFonts w:ascii="Arial" w:hAnsi="Arial" w:cs="Arial"/>
                <w:sz w:val="20"/>
              </w:rPr>
              <w:t xml:space="preserve"> in order to carry out the works with due regard to Health and Safety; using 75 x 50mm s/w framing and lined with hardboard sheeting/lining; on completion of the works, the contractor is to dismantle/take down timber hoarding/screen</w:t>
            </w:r>
            <w:r w:rsidR="00670C78">
              <w:rPr>
                <w:rFonts w:ascii="Arial" w:hAnsi="Arial" w:cs="Arial"/>
                <w:sz w:val="20"/>
              </w:rPr>
              <w:t>s</w:t>
            </w:r>
            <w:r w:rsidRPr="004C3B6B">
              <w:rPr>
                <w:rFonts w:ascii="Arial" w:hAnsi="Arial" w:cs="Arial"/>
                <w:sz w:val="20"/>
              </w:rPr>
              <w:t xml:space="preserve">, cart to skip and dispose off site; make good to all affected surfaces and touch up decorations disturbed. </w:t>
            </w:r>
          </w:p>
        </w:tc>
        <w:tc>
          <w:tcPr>
            <w:tcW w:w="1904" w:type="dxa"/>
            <w:tcBorders>
              <w:left w:val="single" w:sz="4" w:space="0" w:color="auto"/>
              <w:right w:val="single" w:sz="4" w:space="0" w:color="auto"/>
            </w:tcBorders>
          </w:tcPr>
          <w:p w:rsidR="00FA0832" w:rsidRPr="00FF5735" w:rsidRDefault="00FA0832" w:rsidP="00FF5735">
            <w:pPr>
              <w:jc w:val="right"/>
              <w:rPr>
                <w:rFonts w:ascii="Arial" w:hAnsi="Arial" w:cs="Arial"/>
                <w:b/>
              </w:rPr>
            </w:pPr>
          </w:p>
        </w:tc>
      </w:tr>
      <w:tr w:rsidR="00670C78" w:rsidTr="00830FC1">
        <w:tc>
          <w:tcPr>
            <w:tcW w:w="817" w:type="dxa"/>
            <w:tcBorders>
              <w:left w:val="single" w:sz="4" w:space="0" w:color="auto"/>
              <w:right w:val="single" w:sz="4" w:space="0" w:color="auto"/>
            </w:tcBorders>
          </w:tcPr>
          <w:p w:rsidR="00670C78" w:rsidRPr="00670C78" w:rsidRDefault="00670C78" w:rsidP="00670C78">
            <w:pPr>
              <w:jc w:val="center"/>
              <w:rPr>
                <w:rFonts w:ascii="Arial" w:hAnsi="Arial" w:cs="Arial"/>
                <w:b/>
              </w:rPr>
            </w:pPr>
          </w:p>
        </w:tc>
        <w:tc>
          <w:tcPr>
            <w:tcW w:w="6521" w:type="dxa"/>
            <w:tcBorders>
              <w:left w:val="single" w:sz="4" w:space="0" w:color="auto"/>
              <w:right w:val="single" w:sz="4" w:space="0" w:color="auto"/>
            </w:tcBorders>
          </w:tcPr>
          <w:p w:rsidR="00670C78" w:rsidRPr="004C3B6B" w:rsidRDefault="00670C78" w:rsidP="00127B18">
            <w:pPr>
              <w:rPr>
                <w:rFonts w:ascii="Arial" w:hAnsi="Arial" w:cs="Arial"/>
                <w:b/>
              </w:rPr>
            </w:pPr>
          </w:p>
        </w:tc>
        <w:tc>
          <w:tcPr>
            <w:tcW w:w="1904" w:type="dxa"/>
            <w:tcBorders>
              <w:left w:val="single" w:sz="4" w:space="0" w:color="auto"/>
              <w:right w:val="single" w:sz="4" w:space="0" w:color="auto"/>
            </w:tcBorders>
          </w:tcPr>
          <w:p w:rsidR="00670C78" w:rsidRPr="00FF5735" w:rsidRDefault="00670C78" w:rsidP="00FF5735">
            <w:pPr>
              <w:jc w:val="right"/>
              <w:rPr>
                <w:rFonts w:ascii="Arial" w:hAnsi="Arial" w:cs="Arial"/>
                <w:b/>
              </w:rPr>
            </w:pPr>
          </w:p>
        </w:tc>
      </w:tr>
      <w:tr w:rsidR="00670C78" w:rsidTr="00830FC1">
        <w:tc>
          <w:tcPr>
            <w:tcW w:w="817" w:type="dxa"/>
            <w:tcBorders>
              <w:left w:val="single" w:sz="4" w:space="0" w:color="auto"/>
              <w:right w:val="single" w:sz="4" w:space="0" w:color="auto"/>
            </w:tcBorders>
          </w:tcPr>
          <w:p w:rsidR="00670C78" w:rsidRPr="00670C78" w:rsidRDefault="00670C78" w:rsidP="00670C78">
            <w:pPr>
              <w:jc w:val="center"/>
              <w:rPr>
                <w:rFonts w:ascii="Arial" w:hAnsi="Arial" w:cs="Arial"/>
                <w:b/>
              </w:rPr>
            </w:pPr>
            <w:r w:rsidRPr="00670C78">
              <w:rPr>
                <w:rFonts w:ascii="Arial" w:hAnsi="Arial" w:cs="Arial"/>
                <w:b/>
              </w:rPr>
              <w:t>40</w:t>
            </w:r>
          </w:p>
        </w:tc>
        <w:tc>
          <w:tcPr>
            <w:tcW w:w="6521" w:type="dxa"/>
            <w:tcBorders>
              <w:left w:val="single" w:sz="4" w:space="0" w:color="auto"/>
              <w:right w:val="single" w:sz="4" w:space="0" w:color="auto"/>
            </w:tcBorders>
          </w:tcPr>
          <w:p w:rsidR="00670C78" w:rsidRPr="004C3B6B" w:rsidRDefault="00670C78" w:rsidP="008C2F8E">
            <w:pPr>
              <w:rPr>
                <w:rFonts w:ascii="Arial" w:hAnsi="Arial" w:cs="Arial"/>
                <w:b/>
              </w:rPr>
            </w:pPr>
            <w:r w:rsidRPr="00861832">
              <w:rPr>
                <w:rFonts w:ascii="Arial" w:hAnsi="Arial" w:cs="Arial"/>
                <w:b/>
              </w:rPr>
              <w:t xml:space="preserve">Protection of </w:t>
            </w:r>
            <w:r w:rsidR="008C2F8E">
              <w:rPr>
                <w:rFonts w:ascii="Arial" w:hAnsi="Arial" w:cs="Arial"/>
                <w:b/>
              </w:rPr>
              <w:t>e</w:t>
            </w:r>
            <w:r w:rsidRPr="00861832">
              <w:rPr>
                <w:rFonts w:ascii="Arial" w:hAnsi="Arial" w:cs="Arial"/>
                <w:b/>
              </w:rPr>
              <w:t xml:space="preserve">xisting </w:t>
            </w:r>
            <w:r w:rsidR="008C2F8E">
              <w:rPr>
                <w:rFonts w:ascii="Arial" w:hAnsi="Arial" w:cs="Arial"/>
                <w:b/>
              </w:rPr>
              <w:t>s</w:t>
            </w:r>
            <w:r w:rsidRPr="00861832">
              <w:rPr>
                <w:rFonts w:ascii="Arial" w:hAnsi="Arial" w:cs="Arial"/>
                <w:b/>
              </w:rPr>
              <w:t>urfaces</w:t>
            </w:r>
          </w:p>
        </w:tc>
        <w:tc>
          <w:tcPr>
            <w:tcW w:w="1904" w:type="dxa"/>
            <w:tcBorders>
              <w:left w:val="single" w:sz="4" w:space="0" w:color="auto"/>
              <w:right w:val="single" w:sz="4" w:space="0" w:color="auto"/>
            </w:tcBorders>
          </w:tcPr>
          <w:p w:rsidR="00670C78" w:rsidRPr="00FF5735" w:rsidRDefault="00670C78" w:rsidP="00FF5735">
            <w:pPr>
              <w:jc w:val="right"/>
              <w:rPr>
                <w:rFonts w:ascii="Arial" w:hAnsi="Arial" w:cs="Arial"/>
                <w:b/>
              </w:rPr>
            </w:pPr>
          </w:p>
        </w:tc>
      </w:tr>
      <w:tr w:rsidR="00FA0832" w:rsidTr="00830FC1">
        <w:tc>
          <w:tcPr>
            <w:tcW w:w="817" w:type="dxa"/>
            <w:tcBorders>
              <w:left w:val="single" w:sz="4" w:space="0" w:color="auto"/>
              <w:right w:val="single" w:sz="4" w:space="0" w:color="auto"/>
            </w:tcBorders>
          </w:tcPr>
          <w:p w:rsidR="00FA0832" w:rsidRDefault="00FA0832">
            <w:pPr>
              <w:rPr>
                <w:rFonts w:ascii="Arial" w:hAnsi="Arial" w:cs="Arial"/>
                <w:b/>
                <w:color w:val="1F497D" w:themeColor="text2"/>
                <w:sz w:val="24"/>
              </w:rPr>
            </w:pPr>
          </w:p>
        </w:tc>
        <w:tc>
          <w:tcPr>
            <w:tcW w:w="6521" w:type="dxa"/>
            <w:tcBorders>
              <w:left w:val="single" w:sz="4" w:space="0" w:color="auto"/>
              <w:right w:val="single" w:sz="4" w:space="0" w:color="auto"/>
            </w:tcBorders>
          </w:tcPr>
          <w:p w:rsidR="00FA0832" w:rsidRPr="004C3B6B" w:rsidRDefault="00FA0832" w:rsidP="00127B18">
            <w:pPr>
              <w:rPr>
                <w:rFonts w:ascii="Arial" w:hAnsi="Arial" w:cs="Arial"/>
              </w:rPr>
            </w:pPr>
            <w:r w:rsidRPr="004C3B6B">
              <w:rPr>
                <w:rFonts w:ascii="Arial" w:hAnsi="Arial" w:cs="Arial"/>
                <w:sz w:val="20"/>
                <w:szCs w:val="18"/>
              </w:rPr>
              <w:t>The contractor shall protect existing surfaces adjacent the work areas</w:t>
            </w:r>
            <w:r w:rsidR="008222F2">
              <w:rPr>
                <w:rFonts w:ascii="Arial" w:hAnsi="Arial" w:cs="Arial"/>
                <w:sz w:val="20"/>
                <w:szCs w:val="18"/>
              </w:rPr>
              <w:t xml:space="preserve"> in all phases 1 - 4</w:t>
            </w:r>
            <w:r w:rsidRPr="004C3B6B">
              <w:rPr>
                <w:rFonts w:ascii="Arial" w:hAnsi="Arial" w:cs="Arial"/>
                <w:sz w:val="20"/>
                <w:szCs w:val="18"/>
              </w:rPr>
              <w:t xml:space="preserve"> from damage, paint splashes, </w:t>
            </w:r>
            <w:proofErr w:type="spellStart"/>
            <w:r w:rsidRPr="004C3B6B">
              <w:rPr>
                <w:rFonts w:ascii="Arial" w:hAnsi="Arial" w:cs="Arial"/>
                <w:sz w:val="20"/>
                <w:szCs w:val="18"/>
              </w:rPr>
              <w:t>etc</w:t>
            </w:r>
            <w:proofErr w:type="spellEnd"/>
            <w:r w:rsidRPr="004C3B6B">
              <w:rPr>
                <w:rFonts w:ascii="Arial" w:hAnsi="Arial" w:cs="Arial"/>
                <w:sz w:val="20"/>
                <w:szCs w:val="18"/>
              </w:rPr>
              <w:t>; provide and install temporary floor, wall and ceiling protection as required; remove temporary protection on completion of the works.</w:t>
            </w:r>
          </w:p>
        </w:tc>
        <w:tc>
          <w:tcPr>
            <w:tcW w:w="1904" w:type="dxa"/>
            <w:tcBorders>
              <w:left w:val="single" w:sz="4" w:space="0" w:color="auto"/>
              <w:right w:val="single" w:sz="4" w:space="0" w:color="auto"/>
            </w:tcBorders>
          </w:tcPr>
          <w:p w:rsidR="00FA0832" w:rsidRPr="00FF5735" w:rsidRDefault="00FA0832" w:rsidP="00FF5735">
            <w:pPr>
              <w:jc w:val="right"/>
              <w:rPr>
                <w:rFonts w:ascii="Arial" w:hAnsi="Arial" w:cs="Arial"/>
                <w:b/>
              </w:rPr>
            </w:pPr>
          </w:p>
        </w:tc>
      </w:tr>
      <w:tr w:rsidR="00FA0832" w:rsidTr="00830FC1">
        <w:tc>
          <w:tcPr>
            <w:tcW w:w="817" w:type="dxa"/>
            <w:tcBorders>
              <w:left w:val="single" w:sz="4" w:space="0" w:color="auto"/>
              <w:right w:val="single" w:sz="4" w:space="0" w:color="auto"/>
            </w:tcBorders>
          </w:tcPr>
          <w:p w:rsidR="00FA0832" w:rsidRPr="000C16C2" w:rsidRDefault="00FA0832">
            <w:pPr>
              <w:rPr>
                <w:rFonts w:ascii="Arial" w:hAnsi="Arial" w:cs="Arial"/>
                <w:b/>
                <w:color w:val="1F497D" w:themeColor="text2"/>
              </w:rPr>
            </w:pPr>
          </w:p>
        </w:tc>
        <w:tc>
          <w:tcPr>
            <w:tcW w:w="6521" w:type="dxa"/>
            <w:tcBorders>
              <w:left w:val="single" w:sz="4" w:space="0" w:color="auto"/>
              <w:right w:val="single" w:sz="4" w:space="0" w:color="auto"/>
            </w:tcBorders>
          </w:tcPr>
          <w:p w:rsidR="00FA0832" w:rsidRPr="000C16C2" w:rsidRDefault="00FA0832" w:rsidP="00127B18">
            <w:pPr>
              <w:rPr>
                <w:rFonts w:ascii="Arial" w:hAnsi="Arial" w:cs="Arial"/>
                <w:b/>
              </w:rPr>
            </w:pPr>
          </w:p>
        </w:tc>
        <w:tc>
          <w:tcPr>
            <w:tcW w:w="1904" w:type="dxa"/>
            <w:tcBorders>
              <w:left w:val="single" w:sz="4" w:space="0" w:color="auto"/>
              <w:right w:val="single" w:sz="4" w:space="0" w:color="auto"/>
            </w:tcBorders>
          </w:tcPr>
          <w:p w:rsidR="00FA0832" w:rsidRPr="000C16C2" w:rsidRDefault="00FA0832"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0C16C2" w:rsidP="000C16C2">
            <w:pPr>
              <w:jc w:val="center"/>
              <w:rPr>
                <w:rFonts w:ascii="Arial" w:hAnsi="Arial" w:cs="Arial"/>
                <w:b/>
              </w:rPr>
            </w:pPr>
            <w:r w:rsidRPr="000C16C2">
              <w:rPr>
                <w:rFonts w:ascii="Arial" w:hAnsi="Arial" w:cs="Arial"/>
                <w:b/>
              </w:rPr>
              <w:t>50</w:t>
            </w:r>
          </w:p>
        </w:tc>
        <w:tc>
          <w:tcPr>
            <w:tcW w:w="6521" w:type="dxa"/>
            <w:tcBorders>
              <w:left w:val="single" w:sz="4" w:space="0" w:color="auto"/>
              <w:right w:val="single" w:sz="4" w:space="0" w:color="auto"/>
            </w:tcBorders>
          </w:tcPr>
          <w:p w:rsidR="00960897" w:rsidRPr="000C16C2" w:rsidRDefault="000C16C2" w:rsidP="008C2F8E">
            <w:pPr>
              <w:rPr>
                <w:rFonts w:ascii="Arial" w:hAnsi="Arial" w:cs="Arial"/>
                <w:b/>
              </w:rPr>
            </w:pPr>
            <w:r w:rsidRPr="000C16C2">
              <w:rPr>
                <w:rFonts w:ascii="Arial" w:hAnsi="Arial" w:cs="Arial"/>
                <w:b/>
              </w:rPr>
              <w:t xml:space="preserve">Phasing of the </w:t>
            </w:r>
            <w:r w:rsidR="008C2F8E">
              <w:rPr>
                <w:rFonts w:ascii="Arial" w:hAnsi="Arial" w:cs="Arial"/>
                <w:b/>
              </w:rPr>
              <w:t>w</w:t>
            </w:r>
            <w:r w:rsidRPr="000C16C2">
              <w:rPr>
                <w:rFonts w:ascii="Arial" w:hAnsi="Arial" w:cs="Arial"/>
                <w:b/>
              </w:rPr>
              <w:t>orks</w:t>
            </w: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960897">
            <w:pPr>
              <w:rPr>
                <w:rFonts w:ascii="Arial" w:hAnsi="Arial" w:cs="Arial"/>
                <w:b/>
              </w:rPr>
            </w:pPr>
          </w:p>
        </w:tc>
        <w:tc>
          <w:tcPr>
            <w:tcW w:w="6521" w:type="dxa"/>
            <w:tcBorders>
              <w:left w:val="single" w:sz="4" w:space="0" w:color="auto"/>
              <w:right w:val="single" w:sz="4" w:space="0" w:color="auto"/>
            </w:tcBorders>
          </w:tcPr>
          <w:p w:rsidR="00960897" w:rsidRPr="008C2F8E" w:rsidRDefault="000C16C2">
            <w:pPr>
              <w:rPr>
                <w:rFonts w:ascii="Arial" w:hAnsi="Arial" w:cs="Arial"/>
                <w:sz w:val="20"/>
              </w:rPr>
            </w:pPr>
            <w:r w:rsidRPr="008C2F8E">
              <w:rPr>
                <w:rFonts w:ascii="Arial" w:hAnsi="Arial" w:cs="Arial"/>
                <w:sz w:val="20"/>
              </w:rPr>
              <w:t>The contractor shall carry out the works in the following order as required by the Employer (East Northamptonshire Council).</w:t>
            </w: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960897">
            <w:pPr>
              <w:rPr>
                <w:rFonts w:ascii="Arial" w:hAnsi="Arial" w:cs="Arial"/>
                <w:b/>
              </w:rPr>
            </w:pPr>
          </w:p>
        </w:tc>
        <w:tc>
          <w:tcPr>
            <w:tcW w:w="6521" w:type="dxa"/>
            <w:tcBorders>
              <w:left w:val="single" w:sz="4" w:space="0" w:color="auto"/>
              <w:right w:val="single" w:sz="4" w:space="0" w:color="auto"/>
            </w:tcBorders>
          </w:tcPr>
          <w:p w:rsidR="00960897" w:rsidRPr="008C2F8E" w:rsidRDefault="00960897">
            <w:pPr>
              <w:rPr>
                <w:rFonts w:ascii="Arial" w:hAnsi="Arial" w:cs="Arial"/>
                <w:b/>
                <w:sz w:val="20"/>
              </w:rPr>
            </w:pP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9A355F" w:rsidRDefault="00960897">
            <w:pPr>
              <w:rPr>
                <w:rFonts w:ascii="Arial" w:hAnsi="Arial" w:cs="Arial"/>
                <w:b/>
              </w:rPr>
            </w:pPr>
          </w:p>
        </w:tc>
        <w:tc>
          <w:tcPr>
            <w:tcW w:w="6521" w:type="dxa"/>
            <w:tcBorders>
              <w:left w:val="single" w:sz="4" w:space="0" w:color="auto"/>
              <w:right w:val="single" w:sz="4" w:space="0" w:color="auto"/>
            </w:tcBorders>
          </w:tcPr>
          <w:p w:rsidR="00960897" w:rsidRPr="009A355F" w:rsidRDefault="00027DDA" w:rsidP="000C16C2">
            <w:pPr>
              <w:pStyle w:val="ListParagraph"/>
              <w:numPr>
                <w:ilvl w:val="0"/>
                <w:numId w:val="28"/>
              </w:numPr>
              <w:rPr>
                <w:rFonts w:ascii="Arial" w:hAnsi="Arial" w:cs="Arial"/>
                <w:sz w:val="20"/>
              </w:rPr>
            </w:pPr>
            <w:r w:rsidRPr="009A355F">
              <w:rPr>
                <w:rFonts w:ascii="Arial" w:hAnsi="Arial" w:cs="Arial"/>
                <w:sz w:val="20"/>
              </w:rPr>
              <w:t>Phase</w:t>
            </w:r>
            <w:r w:rsidR="000C16C2" w:rsidRPr="009A355F">
              <w:rPr>
                <w:rFonts w:ascii="Arial" w:hAnsi="Arial" w:cs="Arial"/>
                <w:sz w:val="20"/>
              </w:rPr>
              <w:t xml:space="preserve"> 1 – Lower Ground Floor</w:t>
            </w:r>
            <w:r w:rsidR="008222F2" w:rsidRPr="009A355F">
              <w:rPr>
                <w:rFonts w:ascii="Arial" w:hAnsi="Arial" w:cs="Arial"/>
                <w:sz w:val="20"/>
              </w:rPr>
              <w:t>:</w:t>
            </w:r>
            <w:r w:rsidR="000C16C2" w:rsidRPr="009A355F">
              <w:rPr>
                <w:rFonts w:ascii="Arial" w:hAnsi="Arial" w:cs="Arial"/>
                <w:sz w:val="20"/>
              </w:rPr>
              <w:t xml:space="preserve"> Environmental Services.</w:t>
            </w:r>
          </w:p>
          <w:p w:rsidR="009A355F" w:rsidRPr="009A355F" w:rsidRDefault="009A355F" w:rsidP="000C16C2">
            <w:pPr>
              <w:pStyle w:val="ListParagraph"/>
              <w:numPr>
                <w:ilvl w:val="0"/>
                <w:numId w:val="28"/>
              </w:numPr>
              <w:rPr>
                <w:rFonts w:ascii="Arial" w:hAnsi="Arial" w:cs="Arial"/>
                <w:sz w:val="20"/>
              </w:rPr>
            </w:pPr>
            <w:r w:rsidRPr="009A355F">
              <w:rPr>
                <w:rFonts w:ascii="Arial" w:hAnsi="Arial" w:cs="Arial"/>
                <w:sz w:val="20"/>
              </w:rPr>
              <w:t>Phase 2 – Lower Ground Floor: Staff Room (A) and Collaborative Space (B)</w:t>
            </w:r>
          </w:p>
          <w:p w:rsidR="000C16C2" w:rsidRPr="009A355F" w:rsidRDefault="009A355F" w:rsidP="000C16C2">
            <w:pPr>
              <w:pStyle w:val="ListParagraph"/>
              <w:numPr>
                <w:ilvl w:val="0"/>
                <w:numId w:val="28"/>
              </w:numPr>
              <w:rPr>
                <w:rFonts w:ascii="Arial" w:hAnsi="Arial" w:cs="Arial"/>
                <w:sz w:val="20"/>
              </w:rPr>
            </w:pPr>
            <w:r w:rsidRPr="009A355F">
              <w:rPr>
                <w:rFonts w:ascii="Arial" w:hAnsi="Arial" w:cs="Arial"/>
                <w:sz w:val="20"/>
              </w:rPr>
              <w:t>Phase 3</w:t>
            </w:r>
            <w:r w:rsidR="000D599F">
              <w:rPr>
                <w:rFonts w:ascii="Arial" w:hAnsi="Arial" w:cs="Arial"/>
                <w:sz w:val="20"/>
              </w:rPr>
              <w:t xml:space="preserve"> – Reception Area: CEEP</w:t>
            </w:r>
          </w:p>
          <w:p w:rsidR="00847473" w:rsidRPr="009A355F" w:rsidRDefault="009A355F" w:rsidP="000D599F">
            <w:pPr>
              <w:pStyle w:val="ListParagraph"/>
              <w:numPr>
                <w:ilvl w:val="0"/>
                <w:numId w:val="28"/>
              </w:numPr>
              <w:rPr>
                <w:rFonts w:ascii="Arial" w:hAnsi="Arial" w:cs="Arial"/>
                <w:sz w:val="20"/>
              </w:rPr>
            </w:pPr>
            <w:r w:rsidRPr="009A355F">
              <w:rPr>
                <w:rFonts w:ascii="Arial" w:hAnsi="Arial" w:cs="Arial"/>
                <w:sz w:val="20"/>
              </w:rPr>
              <w:t>Phase 4</w:t>
            </w:r>
            <w:r w:rsidR="000C16C2" w:rsidRPr="009A355F">
              <w:rPr>
                <w:rFonts w:ascii="Arial" w:hAnsi="Arial" w:cs="Arial"/>
                <w:sz w:val="20"/>
              </w:rPr>
              <w:t xml:space="preserve"> -  First Floor</w:t>
            </w:r>
            <w:r w:rsidR="000D599F">
              <w:rPr>
                <w:rFonts w:ascii="Arial" w:hAnsi="Arial" w:cs="Arial"/>
                <w:sz w:val="20"/>
              </w:rPr>
              <w:t>:</w:t>
            </w:r>
            <w:r w:rsidR="000C16C2" w:rsidRPr="009A355F">
              <w:rPr>
                <w:rFonts w:ascii="Arial" w:hAnsi="Arial" w:cs="Arial"/>
                <w:sz w:val="20"/>
              </w:rPr>
              <w:t xml:space="preserve"> Revs and Bens</w:t>
            </w: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960897">
            <w:pPr>
              <w:rPr>
                <w:rFonts w:ascii="Arial" w:hAnsi="Arial" w:cs="Arial"/>
                <w:b/>
              </w:rPr>
            </w:pPr>
          </w:p>
        </w:tc>
        <w:tc>
          <w:tcPr>
            <w:tcW w:w="6521" w:type="dxa"/>
            <w:tcBorders>
              <w:left w:val="single" w:sz="4" w:space="0" w:color="auto"/>
              <w:right w:val="single" w:sz="4" w:space="0" w:color="auto"/>
            </w:tcBorders>
          </w:tcPr>
          <w:p w:rsidR="00960897" w:rsidRPr="008C2F8E" w:rsidRDefault="00960897">
            <w:pPr>
              <w:rPr>
                <w:rFonts w:ascii="Arial" w:hAnsi="Arial" w:cs="Arial"/>
                <w:b/>
                <w:sz w:val="20"/>
              </w:rPr>
            </w:pP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960897">
            <w:pPr>
              <w:rPr>
                <w:rFonts w:ascii="Arial" w:hAnsi="Arial" w:cs="Arial"/>
                <w:b/>
              </w:rPr>
            </w:pPr>
          </w:p>
        </w:tc>
        <w:tc>
          <w:tcPr>
            <w:tcW w:w="6521" w:type="dxa"/>
            <w:tcBorders>
              <w:left w:val="single" w:sz="4" w:space="0" w:color="auto"/>
              <w:right w:val="single" w:sz="4" w:space="0" w:color="auto"/>
            </w:tcBorders>
          </w:tcPr>
          <w:p w:rsidR="00960897" w:rsidRPr="008C2F8E" w:rsidRDefault="00847473">
            <w:pPr>
              <w:rPr>
                <w:rFonts w:ascii="Arial" w:hAnsi="Arial" w:cs="Arial"/>
                <w:sz w:val="20"/>
              </w:rPr>
            </w:pPr>
            <w:r w:rsidRPr="008C2F8E">
              <w:rPr>
                <w:rFonts w:ascii="Arial" w:hAnsi="Arial" w:cs="Arial"/>
                <w:sz w:val="20"/>
              </w:rPr>
              <w:t>The contractor shall price the works accordingly based on Phases 1 – 4 and shall prepare a detailed programme of works at tender stage that indicate</w:t>
            </w:r>
            <w:r w:rsidR="00972BD7">
              <w:rPr>
                <w:rFonts w:ascii="Arial" w:hAnsi="Arial" w:cs="Arial"/>
                <w:sz w:val="20"/>
              </w:rPr>
              <w:t>s</w:t>
            </w:r>
            <w:r w:rsidRPr="008C2F8E">
              <w:rPr>
                <w:rFonts w:ascii="Arial" w:hAnsi="Arial" w:cs="Arial"/>
                <w:sz w:val="20"/>
              </w:rPr>
              <w:t xml:space="preserve"> the phasing of the works. The programme of works is to be updated every 2 weeks and a new programme presented at fortnightly site meetings. </w:t>
            </w: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830FC1">
        <w:tc>
          <w:tcPr>
            <w:tcW w:w="817" w:type="dxa"/>
            <w:tcBorders>
              <w:left w:val="single" w:sz="4" w:space="0" w:color="auto"/>
              <w:right w:val="single" w:sz="4" w:space="0" w:color="auto"/>
            </w:tcBorders>
          </w:tcPr>
          <w:p w:rsidR="00960897" w:rsidRPr="000C16C2" w:rsidRDefault="00960897">
            <w:pPr>
              <w:rPr>
                <w:rFonts w:ascii="Arial" w:hAnsi="Arial" w:cs="Arial"/>
                <w:b/>
              </w:rPr>
            </w:pPr>
          </w:p>
        </w:tc>
        <w:tc>
          <w:tcPr>
            <w:tcW w:w="6521" w:type="dxa"/>
            <w:tcBorders>
              <w:left w:val="single" w:sz="4" w:space="0" w:color="auto"/>
              <w:right w:val="single" w:sz="4" w:space="0" w:color="auto"/>
            </w:tcBorders>
          </w:tcPr>
          <w:p w:rsidR="00960897" w:rsidRPr="000C16C2" w:rsidRDefault="00960897">
            <w:pPr>
              <w:rPr>
                <w:rFonts w:ascii="Arial" w:hAnsi="Arial" w:cs="Arial"/>
                <w:b/>
              </w:rPr>
            </w:pPr>
          </w:p>
        </w:tc>
        <w:tc>
          <w:tcPr>
            <w:tcW w:w="1904" w:type="dxa"/>
            <w:tcBorders>
              <w:left w:val="single" w:sz="4" w:space="0" w:color="auto"/>
              <w:right w:val="single" w:sz="4" w:space="0" w:color="auto"/>
            </w:tcBorders>
          </w:tcPr>
          <w:p w:rsidR="00960897" w:rsidRPr="000C16C2" w:rsidRDefault="00960897" w:rsidP="00FF5735">
            <w:pPr>
              <w:jc w:val="right"/>
              <w:rPr>
                <w:rFonts w:ascii="Arial" w:hAnsi="Arial" w:cs="Arial"/>
                <w:b/>
              </w:rPr>
            </w:pPr>
          </w:p>
        </w:tc>
      </w:tr>
      <w:tr w:rsidR="00960897" w:rsidTr="009F7F59">
        <w:tc>
          <w:tcPr>
            <w:tcW w:w="817" w:type="dxa"/>
            <w:tcBorders>
              <w:top w:val="single" w:sz="4" w:space="0" w:color="auto"/>
              <w:left w:val="single" w:sz="4" w:space="0" w:color="auto"/>
              <w:right w:val="single" w:sz="4" w:space="0" w:color="auto"/>
            </w:tcBorders>
          </w:tcPr>
          <w:p w:rsidR="00960897" w:rsidRPr="000C16C2" w:rsidRDefault="00960897">
            <w:pPr>
              <w:rPr>
                <w:rFonts w:ascii="Arial" w:hAnsi="Arial" w:cs="Arial"/>
                <w:b/>
              </w:rPr>
            </w:pPr>
          </w:p>
        </w:tc>
        <w:tc>
          <w:tcPr>
            <w:tcW w:w="6521" w:type="dxa"/>
            <w:tcBorders>
              <w:top w:val="single" w:sz="4" w:space="0" w:color="auto"/>
              <w:left w:val="single" w:sz="4" w:space="0" w:color="auto"/>
              <w:right w:val="single" w:sz="4" w:space="0" w:color="auto"/>
            </w:tcBorders>
          </w:tcPr>
          <w:p w:rsidR="00960897" w:rsidRPr="00113A83" w:rsidRDefault="002247FF" w:rsidP="00CB74AF">
            <w:pPr>
              <w:jc w:val="right"/>
              <w:rPr>
                <w:rFonts w:ascii="Arial" w:hAnsi="Arial" w:cs="Arial"/>
                <w:b/>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w:t>
            </w:r>
            <w:r w:rsidR="007E2B4A" w:rsidRPr="00113A83">
              <w:rPr>
                <w:rFonts w:ascii="Arial" w:hAnsi="Arial" w:cs="Arial"/>
                <w:b/>
              </w:rPr>
              <w:t xml:space="preserve"> </w:t>
            </w:r>
            <w:r w:rsidR="00CB74AF">
              <w:rPr>
                <w:rFonts w:ascii="Arial" w:hAnsi="Arial" w:cs="Arial"/>
                <w:b/>
              </w:rPr>
              <w:t>31</w:t>
            </w:r>
            <w:r w:rsidR="007E2B4A" w:rsidRPr="00113A83">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960897" w:rsidRPr="00A448AD" w:rsidRDefault="007E2B4A" w:rsidP="007E2B4A">
            <w:pPr>
              <w:jc w:val="center"/>
              <w:rPr>
                <w:rFonts w:ascii="Arial" w:hAnsi="Arial" w:cs="Arial"/>
              </w:rPr>
            </w:pPr>
            <w:r w:rsidRPr="00A448AD">
              <w:rPr>
                <w:rFonts w:ascii="Arial" w:hAnsi="Arial" w:cs="Arial"/>
              </w:rPr>
              <w:t xml:space="preserve">              </w:t>
            </w:r>
          </w:p>
        </w:tc>
      </w:tr>
      <w:tr w:rsidR="00B7716D" w:rsidTr="00830FC1">
        <w:tc>
          <w:tcPr>
            <w:tcW w:w="817" w:type="dxa"/>
            <w:tcBorders>
              <w:left w:val="single" w:sz="4" w:space="0" w:color="auto"/>
              <w:right w:val="single" w:sz="4" w:space="0" w:color="auto"/>
            </w:tcBorders>
          </w:tcPr>
          <w:p w:rsidR="00B7716D" w:rsidRDefault="00B7716D" w:rsidP="0020453A">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B7716D" w:rsidRDefault="00B7716D" w:rsidP="00205EE8">
            <w:pPr>
              <w:rPr>
                <w:rFonts w:ascii="Arial" w:hAnsi="Arial" w:cs="Arial"/>
                <w:b/>
                <w:color w:val="1F497D" w:themeColor="text2"/>
                <w:sz w:val="24"/>
              </w:rPr>
            </w:pPr>
          </w:p>
        </w:tc>
        <w:tc>
          <w:tcPr>
            <w:tcW w:w="1904" w:type="dxa"/>
            <w:tcBorders>
              <w:left w:val="single" w:sz="4" w:space="0" w:color="auto"/>
              <w:right w:val="single" w:sz="4" w:space="0" w:color="auto"/>
            </w:tcBorders>
          </w:tcPr>
          <w:p w:rsidR="00B7716D" w:rsidRPr="00FF5735" w:rsidRDefault="00B7716D" w:rsidP="00FF5735">
            <w:pPr>
              <w:jc w:val="right"/>
              <w:rPr>
                <w:rFonts w:ascii="Arial" w:hAnsi="Arial" w:cs="Arial"/>
                <w:b/>
              </w:rPr>
            </w:pPr>
          </w:p>
        </w:tc>
      </w:tr>
      <w:tr w:rsidR="007A500B" w:rsidTr="00830FC1">
        <w:tc>
          <w:tcPr>
            <w:tcW w:w="817" w:type="dxa"/>
            <w:tcBorders>
              <w:left w:val="single" w:sz="4" w:space="0" w:color="auto"/>
              <w:right w:val="single" w:sz="4" w:space="0" w:color="auto"/>
            </w:tcBorders>
          </w:tcPr>
          <w:p w:rsidR="007A500B" w:rsidRDefault="009C474A" w:rsidP="0020453A">
            <w:pPr>
              <w:jc w:val="center"/>
              <w:rPr>
                <w:rFonts w:ascii="Arial" w:hAnsi="Arial" w:cs="Arial"/>
                <w:b/>
                <w:color w:val="1F497D" w:themeColor="text2"/>
                <w:sz w:val="24"/>
              </w:rPr>
            </w:pPr>
            <w:r>
              <w:rPr>
                <w:rFonts w:ascii="Arial" w:hAnsi="Arial" w:cs="Arial"/>
                <w:b/>
                <w:color w:val="1F497D" w:themeColor="text2"/>
                <w:sz w:val="24"/>
              </w:rPr>
              <w:lastRenderedPageBreak/>
              <w:t>1</w:t>
            </w:r>
          </w:p>
        </w:tc>
        <w:tc>
          <w:tcPr>
            <w:tcW w:w="6521" w:type="dxa"/>
            <w:tcBorders>
              <w:left w:val="single" w:sz="4" w:space="0" w:color="auto"/>
              <w:right w:val="single" w:sz="4" w:space="0" w:color="auto"/>
            </w:tcBorders>
          </w:tcPr>
          <w:p w:rsidR="007A500B" w:rsidRDefault="007A500B" w:rsidP="00C57B25">
            <w:pPr>
              <w:rPr>
                <w:rFonts w:ascii="Arial" w:hAnsi="Arial" w:cs="Arial"/>
                <w:b/>
                <w:color w:val="1F497D" w:themeColor="text2"/>
                <w:sz w:val="24"/>
              </w:rPr>
            </w:pPr>
            <w:r>
              <w:rPr>
                <w:rFonts w:ascii="Arial" w:hAnsi="Arial" w:cs="Arial"/>
                <w:b/>
                <w:color w:val="1F497D" w:themeColor="text2"/>
                <w:sz w:val="24"/>
              </w:rPr>
              <w:t xml:space="preserve">OFFICE TRANSFORMATION PROGRAMME </w:t>
            </w:r>
            <w:r w:rsidR="000A02A1">
              <w:rPr>
                <w:rFonts w:ascii="Arial" w:hAnsi="Arial" w:cs="Arial"/>
                <w:b/>
                <w:color w:val="1F497D" w:themeColor="text2"/>
                <w:sz w:val="24"/>
              </w:rPr>
              <w:t xml:space="preserve">– </w:t>
            </w:r>
            <w:r w:rsidR="00205EE8">
              <w:rPr>
                <w:rFonts w:ascii="Arial" w:hAnsi="Arial" w:cs="Arial"/>
                <w:b/>
                <w:color w:val="1F497D" w:themeColor="text2"/>
                <w:sz w:val="24"/>
              </w:rPr>
              <w:t>ENVIRONM</w:t>
            </w:r>
            <w:r w:rsidR="00C57B25">
              <w:rPr>
                <w:rFonts w:ascii="Arial" w:hAnsi="Arial" w:cs="Arial"/>
                <w:b/>
                <w:color w:val="1F497D" w:themeColor="text2"/>
                <w:sz w:val="24"/>
              </w:rPr>
              <w:t>E</w:t>
            </w:r>
            <w:r w:rsidR="00205EE8">
              <w:rPr>
                <w:rFonts w:ascii="Arial" w:hAnsi="Arial" w:cs="Arial"/>
                <w:b/>
                <w:color w:val="1F497D" w:themeColor="text2"/>
                <w:sz w:val="24"/>
              </w:rPr>
              <w:t>NTAL SERVICES</w:t>
            </w:r>
          </w:p>
        </w:tc>
        <w:tc>
          <w:tcPr>
            <w:tcW w:w="1904" w:type="dxa"/>
            <w:tcBorders>
              <w:left w:val="single" w:sz="4" w:space="0" w:color="auto"/>
              <w:right w:val="single" w:sz="4" w:space="0" w:color="auto"/>
            </w:tcBorders>
          </w:tcPr>
          <w:p w:rsidR="007A500B" w:rsidRPr="00FF5735" w:rsidRDefault="007A500B" w:rsidP="00FF5735">
            <w:pPr>
              <w:jc w:val="right"/>
              <w:rPr>
                <w:rFonts w:ascii="Arial" w:hAnsi="Arial" w:cs="Arial"/>
                <w:b/>
              </w:rPr>
            </w:pPr>
          </w:p>
        </w:tc>
      </w:tr>
      <w:tr w:rsidR="00A420D6" w:rsidTr="00830FC1">
        <w:tc>
          <w:tcPr>
            <w:tcW w:w="817" w:type="dxa"/>
            <w:tcBorders>
              <w:left w:val="single" w:sz="4" w:space="0" w:color="auto"/>
              <w:right w:val="single" w:sz="4" w:space="0" w:color="auto"/>
            </w:tcBorders>
          </w:tcPr>
          <w:p w:rsidR="00A420D6" w:rsidRDefault="00A420D6">
            <w:pPr>
              <w:rPr>
                <w:rFonts w:ascii="Arial" w:hAnsi="Arial" w:cs="Arial"/>
                <w:b/>
                <w:color w:val="1F497D" w:themeColor="text2"/>
                <w:sz w:val="24"/>
              </w:rPr>
            </w:pPr>
          </w:p>
        </w:tc>
        <w:tc>
          <w:tcPr>
            <w:tcW w:w="6521" w:type="dxa"/>
            <w:tcBorders>
              <w:left w:val="single" w:sz="4" w:space="0" w:color="auto"/>
              <w:right w:val="single" w:sz="4" w:space="0" w:color="auto"/>
            </w:tcBorders>
          </w:tcPr>
          <w:p w:rsidR="00A420D6" w:rsidRDefault="00A420D6">
            <w:pPr>
              <w:rPr>
                <w:rFonts w:ascii="Arial" w:hAnsi="Arial" w:cs="Arial"/>
                <w:b/>
                <w:color w:val="1F497D" w:themeColor="text2"/>
                <w:sz w:val="24"/>
              </w:rPr>
            </w:pPr>
          </w:p>
        </w:tc>
        <w:tc>
          <w:tcPr>
            <w:tcW w:w="1904" w:type="dxa"/>
            <w:tcBorders>
              <w:left w:val="single" w:sz="4" w:space="0" w:color="auto"/>
              <w:right w:val="single" w:sz="4" w:space="0" w:color="auto"/>
            </w:tcBorders>
          </w:tcPr>
          <w:p w:rsidR="00A420D6" w:rsidRPr="00FF5735" w:rsidRDefault="00A420D6" w:rsidP="00FF5735">
            <w:pPr>
              <w:jc w:val="right"/>
              <w:rPr>
                <w:rFonts w:ascii="Arial" w:hAnsi="Arial" w:cs="Arial"/>
                <w:b/>
              </w:rPr>
            </w:pPr>
          </w:p>
        </w:tc>
      </w:tr>
      <w:tr w:rsidR="000C16C2" w:rsidTr="00830FC1">
        <w:tc>
          <w:tcPr>
            <w:tcW w:w="817" w:type="dxa"/>
            <w:tcBorders>
              <w:left w:val="single" w:sz="4" w:space="0" w:color="auto"/>
              <w:right w:val="single" w:sz="4" w:space="0" w:color="auto"/>
            </w:tcBorders>
          </w:tcPr>
          <w:p w:rsidR="000C16C2" w:rsidRDefault="000C16C2">
            <w:pPr>
              <w:rPr>
                <w:rFonts w:ascii="Arial" w:hAnsi="Arial" w:cs="Arial"/>
                <w:b/>
                <w:color w:val="1F497D" w:themeColor="text2"/>
                <w:sz w:val="24"/>
              </w:rPr>
            </w:pPr>
          </w:p>
        </w:tc>
        <w:tc>
          <w:tcPr>
            <w:tcW w:w="6521" w:type="dxa"/>
            <w:tcBorders>
              <w:left w:val="single" w:sz="4" w:space="0" w:color="auto"/>
              <w:right w:val="single" w:sz="4" w:space="0" w:color="auto"/>
            </w:tcBorders>
          </w:tcPr>
          <w:p w:rsidR="000C16C2" w:rsidRPr="002C318B" w:rsidRDefault="000C16C2" w:rsidP="00A15211">
            <w:pPr>
              <w:rPr>
                <w:rFonts w:ascii="Arial" w:hAnsi="Arial" w:cs="Arial"/>
                <w:b/>
                <w:szCs w:val="20"/>
              </w:rPr>
            </w:pPr>
            <w:r>
              <w:rPr>
                <w:rFonts w:ascii="Arial" w:hAnsi="Arial" w:cs="Arial"/>
                <w:b/>
                <w:szCs w:val="20"/>
              </w:rPr>
              <w:t xml:space="preserve">PHASE </w:t>
            </w:r>
            <w:r w:rsidR="00A15211">
              <w:rPr>
                <w:rFonts w:ascii="Arial" w:hAnsi="Arial" w:cs="Arial"/>
                <w:b/>
                <w:szCs w:val="20"/>
              </w:rPr>
              <w:t>1</w:t>
            </w:r>
            <w:r>
              <w:rPr>
                <w:rFonts w:ascii="Arial" w:hAnsi="Arial" w:cs="Arial"/>
                <w:b/>
                <w:szCs w:val="20"/>
              </w:rPr>
              <w:t xml:space="preserve"> – LOWER GROUND FLOOR</w:t>
            </w:r>
          </w:p>
        </w:tc>
        <w:tc>
          <w:tcPr>
            <w:tcW w:w="1904" w:type="dxa"/>
            <w:tcBorders>
              <w:left w:val="single" w:sz="4" w:space="0" w:color="auto"/>
              <w:right w:val="single" w:sz="4" w:space="0" w:color="auto"/>
            </w:tcBorders>
          </w:tcPr>
          <w:p w:rsidR="000C16C2" w:rsidRPr="00FF5735" w:rsidRDefault="000C16C2" w:rsidP="00FF5735">
            <w:pPr>
              <w:jc w:val="right"/>
              <w:rPr>
                <w:rFonts w:ascii="Arial" w:hAnsi="Arial" w:cs="Arial"/>
                <w:b/>
              </w:rPr>
            </w:pPr>
          </w:p>
        </w:tc>
      </w:tr>
      <w:tr w:rsidR="000C16C2" w:rsidTr="00830FC1">
        <w:tc>
          <w:tcPr>
            <w:tcW w:w="817" w:type="dxa"/>
            <w:tcBorders>
              <w:left w:val="single" w:sz="4" w:space="0" w:color="auto"/>
              <w:right w:val="single" w:sz="4" w:space="0" w:color="auto"/>
            </w:tcBorders>
          </w:tcPr>
          <w:p w:rsidR="000C16C2" w:rsidRPr="000C16C2" w:rsidRDefault="000C16C2">
            <w:pPr>
              <w:rPr>
                <w:rFonts w:ascii="Arial" w:hAnsi="Arial" w:cs="Arial"/>
                <w:color w:val="1F497D" w:themeColor="text2"/>
                <w:sz w:val="24"/>
              </w:rPr>
            </w:pPr>
          </w:p>
        </w:tc>
        <w:tc>
          <w:tcPr>
            <w:tcW w:w="6521" w:type="dxa"/>
            <w:tcBorders>
              <w:left w:val="single" w:sz="4" w:space="0" w:color="auto"/>
              <w:right w:val="single" w:sz="4" w:space="0" w:color="auto"/>
            </w:tcBorders>
          </w:tcPr>
          <w:p w:rsidR="000C16C2" w:rsidRPr="000C16C2" w:rsidRDefault="000C16C2" w:rsidP="009473D4">
            <w:pPr>
              <w:rPr>
                <w:rFonts w:ascii="Arial" w:hAnsi="Arial" w:cs="Arial"/>
                <w:szCs w:val="20"/>
              </w:rPr>
            </w:pPr>
            <w:r w:rsidRPr="000C16C2">
              <w:rPr>
                <w:rFonts w:ascii="Arial" w:hAnsi="Arial" w:cs="Arial"/>
                <w:szCs w:val="20"/>
              </w:rPr>
              <w:t xml:space="preserve">In </w:t>
            </w:r>
            <w:r w:rsidR="005E3423">
              <w:rPr>
                <w:rFonts w:ascii="Arial" w:hAnsi="Arial" w:cs="Arial"/>
                <w:szCs w:val="20"/>
              </w:rPr>
              <w:t>preparing their</w:t>
            </w:r>
            <w:r w:rsidRPr="00295101">
              <w:rPr>
                <w:rFonts w:ascii="Arial" w:hAnsi="Arial" w:cs="Arial"/>
                <w:szCs w:val="20"/>
              </w:rPr>
              <w:t xml:space="preserve"> tender the contractor shall ref</w:t>
            </w:r>
            <w:r w:rsidR="00295101" w:rsidRPr="00295101">
              <w:rPr>
                <w:rFonts w:ascii="Arial" w:hAnsi="Arial" w:cs="Arial"/>
                <w:szCs w:val="20"/>
              </w:rPr>
              <w:t xml:space="preserve">er to drawing number Phase </w:t>
            </w:r>
            <w:r w:rsidRPr="00385668">
              <w:rPr>
                <w:rFonts w:ascii="Arial" w:hAnsi="Arial" w:cs="Arial"/>
                <w:szCs w:val="20"/>
              </w:rPr>
              <w:t>19.369.0</w:t>
            </w:r>
            <w:r w:rsidR="00295101" w:rsidRPr="00385668">
              <w:rPr>
                <w:rFonts w:ascii="Arial" w:hAnsi="Arial" w:cs="Arial"/>
                <w:szCs w:val="20"/>
              </w:rPr>
              <w:t>2</w:t>
            </w:r>
            <w:r w:rsidRPr="00385668">
              <w:rPr>
                <w:rFonts w:ascii="Arial" w:hAnsi="Arial" w:cs="Arial"/>
                <w:szCs w:val="20"/>
              </w:rPr>
              <w:t xml:space="preserve"> (</w:t>
            </w:r>
            <w:r w:rsidRPr="00295101">
              <w:rPr>
                <w:rFonts w:ascii="Arial" w:hAnsi="Arial" w:cs="Arial"/>
                <w:szCs w:val="20"/>
              </w:rPr>
              <w:t>Lower Ground Floor)</w:t>
            </w:r>
          </w:p>
        </w:tc>
        <w:tc>
          <w:tcPr>
            <w:tcW w:w="1904" w:type="dxa"/>
            <w:tcBorders>
              <w:left w:val="single" w:sz="4" w:space="0" w:color="auto"/>
              <w:right w:val="single" w:sz="4" w:space="0" w:color="auto"/>
            </w:tcBorders>
          </w:tcPr>
          <w:p w:rsidR="000C16C2" w:rsidRPr="00FF5735" w:rsidRDefault="000C16C2" w:rsidP="00FF5735">
            <w:pPr>
              <w:jc w:val="right"/>
              <w:rPr>
                <w:rFonts w:ascii="Arial" w:hAnsi="Arial" w:cs="Arial"/>
                <w:b/>
              </w:rPr>
            </w:pPr>
          </w:p>
        </w:tc>
      </w:tr>
      <w:tr w:rsidR="000C16C2" w:rsidTr="00830FC1">
        <w:tc>
          <w:tcPr>
            <w:tcW w:w="817" w:type="dxa"/>
            <w:tcBorders>
              <w:left w:val="single" w:sz="4" w:space="0" w:color="auto"/>
              <w:right w:val="single" w:sz="4" w:space="0" w:color="auto"/>
            </w:tcBorders>
          </w:tcPr>
          <w:p w:rsidR="000C16C2" w:rsidRDefault="000C16C2">
            <w:pPr>
              <w:rPr>
                <w:rFonts w:ascii="Arial" w:hAnsi="Arial" w:cs="Arial"/>
                <w:b/>
                <w:color w:val="1F497D" w:themeColor="text2"/>
                <w:sz w:val="24"/>
              </w:rPr>
            </w:pPr>
          </w:p>
        </w:tc>
        <w:tc>
          <w:tcPr>
            <w:tcW w:w="6521" w:type="dxa"/>
            <w:tcBorders>
              <w:left w:val="single" w:sz="4" w:space="0" w:color="auto"/>
              <w:right w:val="single" w:sz="4" w:space="0" w:color="auto"/>
            </w:tcBorders>
          </w:tcPr>
          <w:p w:rsidR="000C16C2" w:rsidRPr="002C318B" w:rsidRDefault="000C16C2" w:rsidP="00A93439">
            <w:pPr>
              <w:rPr>
                <w:rFonts w:ascii="Arial" w:hAnsi="Arial" w:cs="Arial"/>
                <w:b/>
                <w:szCs w:val="20"/>
              </w:rPr>
            </w:pPr>
          </w:p>
        </w:tc>
        <w:tc>
          <w:tcPr>
            <w:tcW w:w="1904" w:type="dxa"/>
            <w:tcBorders>
              <w:left w:val="single" w:sz="4" w:space="0" w:color="auto"/>
              <w:right w:val="single" w:sz="4" w:space="0" w:color="auto"/>
            </w:tcBorders>
          </w:tcPr>
          <w:p w:rsidR="000C16C2" w:rsidRPr="00FF5735" w:rsidRDefault="000C16C2" w:rsidP="00FF5735">
            <w:pPr>
              <w:jc w:val="right"/>
              <w:rPr>
                <w:rFonts w:ascii="Arial" w:hAnsi="Arial" w:cs="Arial"/>
                <w:b/>
              </w:rPr>
            </w:pPr>
          </w:p>
        </w:tc>
      </w:tr>
      <w:tr w:rsidR="000C16C2" w:rsidTr="00830FC1">
        <w:tc>
          <w:tcPr>
            <w:tcW w:w="817" w:type="dxa"/>
            <w:tcBorders>
              <w:left w:val="single" w:sz="4" w:space="0" w:color="auto"/>
              <w:right w:val="single" w:sz="4" w:space="0" w:color="auto"/>
            </w:tcBorders>
          </w:tcPr>
          <w:p w:rsidR="000C16C2" w:rsidRPr="00310FA7" w:rsidRDefault="00310FA7" w:rsidP="00310FA7">
            <w:pPr>
              <w:jc w:val="center"/>
              <w:rPr>
                <w:rFonts w:ascii="Arial" w:hAnsi="Arial" w:cs="Arial"/>
                <w:b/>
              </w:rPr>
            </w:pPr>
            <w:r w:rsidRPr="00310FA7">
              <w:rPr>
                <w:rFonts w:ascii="Arial" w:hAnsi="Arial" w:cs="Arial"/>
                <w:b/>
              </w:rPr>
              <w:t>60</w:t>
            </w:r>
          </w:p>
        </w:tc>
        <w:tc>
          <w:tcPr>
            <w:tcW w:w="6521" w:type="dxa"/>
            <w:tcBorders>
              <w:left w:val="single" w:sz="4" w:space="0" w:color="auto"/>
              <w:right w:val="single" w:sz="4" w:space="0" w:color="auto"/>
            </w:tcBorders>
          </w:tcPr>
          <w:p w:rsidR="000C16C2" w:rsidRPr="002C318B" w:rsidRDefault="000C16C2" w:rsidP="00A93439">
            <w:pPr>
              <w:rPr>
                <w:rFonts w:ascii="Arial" w:hAnsi="Arial" w:cs="Arial"/>
                <w:b/>
                <w:szCs w:val="20"/>
              </w:rPr>
            </w:pPr>
            <w:r w:rsidRPr="002C318B">
              <w:rPr>
                <w:rFonts w:ascii="Arial" w:hAnsi="Arial" w:cs="Arial"/>
                <w:b/>
                <w:szCs w:val="20"/>
              </w:rPr>
              <w:t>Demolitions to all room areas</w:t>
            </w:r>
          </w:p>
        </w:tc>
        <w:tc>
          <w:tcPr>
            <w:tcW w:w="1904" w:type="dxa"/>
            <w:tcBorders>
              <w:left w:val="single" w:sz="4" w:space="0" w:color="auto"/>
              <w:right w:val="single" w:sz="4" w:space="0" w:color="auto"/>
            </w:tcBorders>
          </w:tcPr>
          <w:p w:rsidR="000C16C2" w:rsidRPr="00FF5735" w:rsidRDefault="000C16C2" w:rsidP="00FF5735">
            <w:pPr>
              <w:jc w:val="right"/>
              <w:rPr>
                <w:rFonts w:ascii="Arial" w:hAnsi="Arial" w:cs="Arial"/>
                <w:b/>
              </w:rPr>
            </w:pPr>
          </w:p>
        </w:tc>
      </w:tr>
      <w:tr w:rsidR="000C16C2" w:rsidTr="00830FC1">
        <w:tc>
          <w:tcPr>
            <w:tcW w:w="817" w:type="dxa"/>
            <w:tcBorders>
              <w:left w:val="single" w:sz="4" w:space="0" w:color="auto"/>
              <w:right w:val="single" w:sz="4" w:space="0" w:color="auto"/>
            </w:tcBorders>
          </w:tcPr>
          <w:p w:rsidR="000C16C2" w:rsidRPr="00310FA7" w:rsidRDefault="000C16C2" w:rsidP="00310FA7">
            <w:pPr>
              <w:jc w:val="center"/>
              <w:rPr>
                <w:rFonts w:ascii="Arial" w:hAnsi="Arial" w:cs="Arial"/>
                <w:b/>
              </w:rPr>
            </w:pPr>
          </w:p>
        </w:tc>
        <w:tc>
          <w:tcPr>
            <w:tcW w:w="6521" w:type="dxa"/>
            <w:tcBorders>
              <w:left w:val="single" w:sz="4" w:space="0" w:color="auto"/>
              <w:right w:val="single" w:sz="4" w:space="0" w:color="auto"/>
            </w:tcBorders>
          </w:tcPr>
          <w:p w:rsidR="000C16C2" w:rsidRPr="002C318B" w:rsidRDefault="005D1766" w:rsidP="00514CFB">
            <w:pPr>
              <w:rPr>
                <w:rFonts w:ascii="Arial" w:hAnsi="Arial" w:cs="Arial"/>
                <w:sz w:val="20"/>
                <w:szCs w:val="20"/>
              </w:rPr>
            </w:pPr>
            <w:r>
              <w:rPr>
                <w:rFonts w:ascii="Arial" w:hAnsi="Arial" w:cs="Arial"/>
                <w:sz w:val="20"/>
                <w:szCs w:val="20"/>
              </w:rPr>
              <w:t>The contractor shall d</w:t>
            </w:r>
            <w:r w:rsidR="000C16C2" w:rsidRPr="002C318B">
              <w:rPr>
                <w:rFonts w:ascii="Arial" w:hAnsi="Arial" w:cs="Arial"/>
                <w:sz w:val="20"/>
                <w:szCs w:val="20"/>
              </w:rPr>
              <w:t xml:space="preserve">emolish non-load bearing demountable partition walls including </w:t>
            </w:r>
            <w:r w:rsidR="00D70728">
              <w:rPr>
                <w:rFonts w:ascii="Arial" w:hAnsi="Arial" w:cs="Arial"/>
                <w:sz w:val="20"/>
                <w:szCs w:val="20"/>
              </w:rPr>
              <w:t xml:space="preserve">doors, frames </w:t>
            </w:r>
            <w:r w:rsidR="000C16C2" w:rsidRPr="00385668">
              <w:rPr>
                <w:rFonts w:ascii="Arial" w:hAnsi="Arial" w:cs="Arial"/>
                <w:sz w:val="20"/>
                <w:szCs w:val="20"/>
              </w:rPr>
              <w:t>and t</w:t>
            </w:r>
            <w:r w:rsidRPr="00385668">
              <w:rPr>
                <w:rFonts w:ascii="Arial" w:hAnsi="Arial" w:cs="Arial"/>
                <w:sz w:val="20"/>
                <w:szCs w:val="20"/>
              </w:rPr>
              <w:t>he like as indicated on drawing number 19.369.0</w:t>
            </w:r>
            <w:r w:rsidR="00385668" w:rsidRPr="00385668">
              <w:rPr>
                <w:rFonts w:ascii="Arial" w:hAnsi="Arial" w:cs="Arial"/>
                <w:sz w:val="20"/>
                <w:szCs w:val="20"/>
              </w:rPr>
              <w:t>2</w:t>
            </w:r>
            <w:r w:rsidRPr="00385668">
              <w:rPr>
                <w:rFonts w:ascii="Arial" w:hAnsi="Arial" w:cs="Arial"/>
                <w:sz w:val="20"/>
                <w:szCs w:val="20"/>
              </w:rPr>
              <w:t>;</w:t>
            </w:r>
            <w:r w:rsidR="006E7A6E">
              <w:rPr>
                <w:rFonts w:ascii="Arial" w:hAnsi="Arial" w:cs="Arial"/>
                <w:sz w:val="20"/>
                <w:szCs w:val="20"/>
              </w:rPr>
              <w:t xml:space="preserve"> </w:t>
            </w:r>
            <w:r w:rsidR="000C16C2" w:rsidRPr="002C318B">
              <w:rPr>
                <w:rFonts w:ascii="Arial" w:hAnsi="Arial" w:cs="Arial"/>
                <w:sz w:val="20"/>
                <w:szCs w:val="20"/>
              </w:rPr>
              <w:t>clear debris into skip and dispose off site</w:t>
            </w:r>
            <w:r w:rsidR="00514CFB">
              <w:rPr>
                <w:rFonts w:ascii="Arial" w:hAnsi="Arial" w:cs="Arial"/>
                <w:sz w:val="20"/>
                <w:szCs w:val="20"/>
              </w:rPr>
              <w:t xml:space="preserve">.  Retain plastic </w:t>
            </w:r>
            <w:proofErr w:type="spellStart"/>
            <w:r w:rsidR="00514CFB">
              <w:rPr>
                <w:rFonts w:ascii="Arial" w:hAnsi="Arial" w:cs="Arial"/>
                <w:sz w:val="20"/>
                <w:szCs w:val="20"/>
              </w:rPr>
              <w:t>skirtings</w:t>
            </w:r>
            <w:proofErr w:type="spellEnd"/>
            <w:r w:rsidR="00514CFB">
              <w:rPr>
                <w:rFonts w:ascii="Arial" w:hAnsi="Arial" w:cs="Arial"/>
                <w:sz w:val="20"/>
                <w:szCs w:val="20"/>
              </w:rPr>
              <w:t xml:space="preserve"> for re-use where appropriate</w:t>
            </w:r>
            <w:r w:rsidR="000C16C2" w:rsidRPr="002C318B">
              <w:rPr>
                <w:rFonts w:ascii="Arial" w:hAnsi="Arial" w:cs="Arial"/>
                <w:sz w:val="20"/>
                <w:szCs w:val="20"/>
              </w:rPr>
              <w:t>; mak</w:t>
            </w:r>
            <w:r>
              <w:rPr>
                <w:rFonts w:ascii="Arial" w:hAnsi="Arial" w:cs="Arial"/>
                <w:sz w:val="20"/>
                <w:szCs w:val="20"/>
              </w:rPr>
              <w:t xml:space="preserve">e good to all affected surfaces; </w:t>
            </w:r>
            <w:r w:rsidRPr="00477D89">
              <w:rPr>
                <w:rFonts w:ascii="Arial" w:hAnsi="Arial" w:cs="Arial"/>
                <w:b/>
                <w:sz w:val="20"/>
                <w:szCs w:val="20"/>
              </w:rPr>
              <w:t xml:space="preserve">carefully take down all glazed screens/partitions and save for reuse as shown on drawing </w:t>
            </w:r>
            <w:r w:rsidRPr="00385668">
              <w:rPr>
                <w:rFonts w:ascii="Arial" w:hAnsi="Arial" w:cs="Arial"/>
                <w:b/>
                <w:sz w:val="20"/>
                <w:szCs w:val="20"/>
              </w:rPr>
              <w:t>19.369.0</w:t>
            </w:r>
            <w:r w:rsidR="005E325D" w:rsidRPr="00385668">
              <w:rPr>
                <w:rFonts w:ascii="Arial" w:hAnsi="Arial" w:cs="Arial"/>
                <w:b/>
                <w:sz w:val="20"/>
                <w:szCs w:val="20"/>
              </w:rPr>
              <w:t>2</w:t>
            </w:r>
            <w:r w:rsidRPr="00E61A50">
              <w:rPr>
                <w:rFonts w:ascii="Arial" w:hAnsi="Arial" w:cs="Arial"/>
                <w:b/>
                <w:sz w:val="20"/>
                <w:szCs w:val="20"/>
              </w:rPr>
              <w:t>.</w:t>
            </w:r>
            <w:r w:rsidR="00E61A50" w:rsidRPr="00E61A50">
              <w:rPr>
                <w:rFonts w:ascii="Arial" w:hAnsi="Arial" w:cs="Arial"/>
                <w:b/>
                <w:sz w:val="20"/>
                <w:szCs w:val="20"/>
              </w:rPr>
              <w:t xml:space="preserve">  Additionally, carefully take down and store 2 of the obsolete single doors for re-use</w:t>
            </w:r>
            <w:r w:rsidR="00E61A50">
              <w:rPr>
                <w:rFonts w:ascii="Arial" w:hAnsi="Arial" w:cs="Arial"/>
                <w:b/>
                <w:sz w:val="20"/>
                <w:szCs w:val="20"/>
              </w:rPr>
              <w:t xml:space="preserve"> as D.18 and D.19</w:t>
            </w:r>
            <w:r w:rsidR="00E61A50" w:rsidRPr="00E61A50">
              <w:rPr>
                <w:rFonts w:ascii="Arial" w:hAnsi="Arial" w:cs="Arial"/>
                <w:b/>
                <w:sz w:val="20"/>
                <w:szCs w:val="20"/>
              </w:rPr>
              <w:t xml:space="preserve"> in Phase 3 as shown on drawing 24.436.03</w:t>
            </w:r>
            <w:r w:rsidR="00E61A50">
              <w:rPr>
                <w:rFonts w:ascii="Arial" w:hAnsi="Arial" w:cs="Arial"/>
                <w:b/>
                <w:sz w:val="20"/>
                <w:szCs w:val="20"/>
              </w:rPr>
              <w:t>.</w:t>
            </w:r>
          </w:p>
        </w:tc>
        <w:tc>
          <w:tcPr>
            <w:tcW w:w="1904" w:type="dxa"/>
            <w:tcBorders>
              <w:left w:val="single" w:sz="4" w:space="0" w:color="auto"/>
              <w:right w:val="single" w:sz="4" w:space="0" w:color="auto"/>
            </w:tcBorders>
          </w:tcPr>
          <w:p w:rsidR="000C16C2" w:rsidRPr="00FF5735" w:rsidRDefault="000C16C2" w:rsidP="00FF5735">
            <w:pPr>
              <w:jc w:val="right"/>
              <w:rPr>
                <w:rFonts w:ascii="Arial" w:hAnsi="Arial" w:cs="Arial"/>
                <w:b/>
              </w:rPr>
            </w:pPr>
          </w:p>
        </w:tc>
      </w:tr>
      <w:tr w:rsidR="00A420D6" w:rsidTr="00830FC1">
        <w:tc>
          <w:tcPr>
            <w:tcW w:w="817" w:type="dxa"/>
            <w:tcBorders>
              <w:left w:val="single" w:sz="4" w:space="0" w:color="auto"/>
              <w:right w:val="single" w:sz="4" w:space="0" w:color="auto"/>
            </w:tcBorders>
          </w:tcPr>
          <w:p w:rsidR="00A420D6" w:rsidRPr="00310FA7" w:rsidRDefault="00A420D6" w:rsidP="00310FA7">
            <w:pPr>
              <w:jc w:val="center"/>
              <w:rPr>
                <w:rFonts w:ascii="Arial" w:hAnsi="Arial" w:cs="Arial"/>
                <w:b/>
              </w:rPr>
            </w:pPr>
          </w:p>
        </w:tc>
        <w:tc>
          <w:tcPr>
            <w:tcW w:w="6521" w:type="dxa"/>
            <w:tcBorders>
              <w:left w:val="single" w:sz="4" w:space="0" w:color="auto"/>
              <w:right w:val="single" w:sz="4" w:space="0" w:color="auto"/>
            </w:tcBorders>
          </w:tcPr>
          <w:p w:rsidR="00A420D6" w:rsidRDefault="00A420D6">
            <w:pPr>
              <w:rPr>
                <w:rFonts w:ascii="Arial" w:hAnsi="Arial" w:cs="Arial"/>
                <w:b/>
                <w:color w:val="1F497D" w:themeColor="text2"/>
                <w:sz w:val="24"/>
              </w:rPr>
            </w:pPr>
          </w:p>
        </w:tc>
        <w:tc>
          <w:tcPr>
            <w:tcW w:w="1904" w:type="dxa"/>
            <w:tcBorders>
              <w:left w:val="single" w:sz="4" w:space="0" w:color="auto"/>
              <w:right w:val="single" w:sz="4" w:space="0" w:color="auto"/>
            </w:tcBorders>
          </w:tcPr>
          <w:p w:rsidR="00A420D6" w:rsidRPr="00FF5735" w:rsidRDefault="00A420D6" w:rsidP="00FF5735">
            <w:pPr>
              <w:jc w:val="right"/>
              <w:rPr>
                <w:rFonts w:ascii="Arial" w:hAnsi="Arial" w:cs="Arial"/>
                <w:b/>
              </w:rPr>
            </w:pPr>
          </w:p>
        </w:tc>
      </w:tr>
      <w:tr w:rsidR="00137681" w:rsidTr="00830FC1">
        <w:tc>
          <w:tcPr>
            <w:tcW w:w="817" w:type="dxa"/>
            <w:tcBorders>
              <w:left w:val="single" w:sz="4" w:space="0" w:color="auto"/>
              <w:right w:val="single" w:sz="4" w:space="0" w:color="auto"/>
            </w:tcBorders>
          </w:tcPr>
          <w:p w:rsidR="00137681" w:rsidRPr="00310FA7" w:rsidRDefault="00310FA7" w:rsidP="00310FA7">
            <w:pPr>
              <w:jc w:val="center"/>
              <w:rPr>
                <w:rFonts w:ascii="Arial" w:hAnsi="Arial" w:cs="Arial"/>
                <w:b/>
              </w:rPr>
            </w:pPr>
            <w:r w:rsidRPr="00310FA7">
              <w:rPr>
                <w:rFonts w:ascii="Arial" w:hAnsi="Arial" w:cs="Arial"/>
                <w:b/>
              </w:rPr>
              <w:t>70</w:t>
            </w:r>
          </w:p>
        </w:tc>
        <w:tc>
          <w:tcPr>
            <w:tcW w:w="6521" w:type="dxa"/>
            <w:tcBorders>
              <w:left w:val="single" w:sz="4" w:space="0" w:color="auto"/>
              <w:right w:val="single" w:sz="4" w:space="0" w:color="auto"/>
            </w:tcBorders>
          </w:tcPr>
          <w:p w:rsidR="00137681" w:rsidRPr="002565A8" w:rsidRDefault="00137681" w:rsidP="00A93439">
            <w:pPr>
              <w:rPr>
                <w:rFonts w:ascii="Arial" w:hAnsi="Arial" w:cs="Arial"/>
                <w:b/>
                <w:szCs w:val="20"/>
              </w:rPr>
            </w:pPr>
            <w:r w:rsidRPr="002565A8">
              <w:rPr>
                <w:rFonts w:ascii="Arial" w:hAnsi="Arial" w:cs="Arial"/>
                <w:b/>
                <w:szCs w:val="20"/>
              </w:rPr>
              <w:t xml:space="preserve">Strip out </w:t>
            </w:r>
          </w:p>
        </w:tc>
        <w:tc>
          <w:tcPr>
            <w:tcW w:w="1904" w:type="dxa"/>
            <w:tcBorders>
              <w:left w:val="single" w:sz="4" w:space="0" w:color="auto"/>
              <w:right w:val="single" w:sz="4" w:space="0" w:color="auto"/>
            </w:tcBorders>
          </w:tcPr>
          <w:p w:rsidR="00137681" w:rsidRPr="00FF5735" w:rsidRDefault="00137681" w:rsidP="00FF5735">
            <w:pPr>
              <w:jc w:val="right"/>
              <w:rPr>
                <w:rFonts w:ascii="Arial" w:hAnsi="Arial" w:cs="Arial"/>
                <w:b/>
              </w:rPr>
            </w:pPr>
          </w:p>
        </w:tc>
      </w:tr>
      <w:tr w:rsidR="00137681" w:rsidTr="00830FC1">
        <w:tc>
          <w:tcPr>
            <w:tcW w:w="817" w:type="dxa"/>
            <w:tcBorders>
              <w:left w:val="single" w:sz="4" w:space="0" w:color="auto"/>
              <w:right w:val="single" w:sz="4" w:space="0" w:color="auto"/>
            </w:tcBorders>
          </w:tcPr>
          <w:p w:rsidR="00137681" w:rsidRPr="00310FA7" w:rsidRDefault="00137681" w:rsidP="00310FA7">
            <w:pPr>
              <w:jc w:val="center"/>
              <w:rPr>
                <w:rFonts w:ascii="Arial" w:hAnsi="Arial" w:cs="Arial"/>
                <w:b/>
              </w:rPr>
            </w:pPr>
          </w:p>
        </w:tc>
        <w:tc>
          <w:tcPr>
            <w:tcW w:w="6521" w:type="dxa"/>
            <w:tcBorders>
              <w:left w:val="single" w:sz="4" w:space="0" w:color="auto"/>
              <w:right w:val="single" w:sz="4" w:space="0" w:color="auto"/>
            </w:tcBorders>
          </w:tcPr>
          <w:p w:rsidR="00137681" w:rsidRPr="002565A8" w:rsidRDefault="00137681" w:rsidP="00A93439">
            <w:pPr>
              <w:rPr>
                <w:rFonts w:ascii="Arial" w:hAnsi="Arial" w:cs="Arial"/>
                <w:sz w:val="20"/>
                <w:szCs w:val="20"/>
              </w:rPr>
            </w:pPr>
            <w:r w:rsidRPr="002565A8">
              <w:rPr>
                <w:rFonts w:ascii="Arial" w:hAnsi="Arial" w:cs="Arial"/>
                <w:sz w:val="20"/>
                <w:szCs w:val="20"/>
              </w:rPr>
              <w:t xml:space="preserve">The contractor shall completely strip out the existing rooms of all </w:t>
            </w:r>
            <w:r w:rsidR="00385668">
              <w:rPr>
                <w:rFonts w:ascii="Arial" w:hAnsi="Arial" w:cs="Arial"/>
                <w:sz w:val="20"/>
                <w:szCs w:val="20"/>
              </w:rPr>
              <w:t xml:space="preserve">remaining </w:t>
            </w:r>
            <w:r w:rsidRPr="002565A8">
              <w:rPr>
                <w:rFonts w:ascii="Arial" w:hAnsi="Arial" w:cs="Arial"/>
                <w:sz w:val="20"/>
                <w:szCs w:val="20"/>
              </w:rPr>
              <w:t xml:space="preserve">fixtures and fittings (i.e. </w:t>
            </w:r>
            <w:r w:rsidRPr="00385668">
              <w:rPr>
                <w:rFonts w:ascii="Arial" w:hAnsi="Arial" w:cs="Arial"/>
                <w:sz w:val="20"/>
                <w:szCs w:val="20"/>
              </w:rPr>
              <w:t>shelving units, tables, cupboards, notice boards, wall mounted clothes hooks,</w:t>
            </w:r>
            <w:r w:rsidRPr="002565A8">
              <w:rPr>
                <w:rFonts w:ascii="Arial" w:hAnsi="Arial" w:cs="Arial"/>
                <w:sz w:val="20"/>
                <w:szCs w:val="20"/>
              </w:rPr>
              <w:t xml:space="preserve"> </w:t>
            </w:r>
            <w:r w:rsidR="00C57B25" w:rsidRPr="002565A8">
              <w:rPr>
                <w:rFonts w:ascii="Arial" w:hAnsi="Arial" w:cs="Arial"/>
                <w:sz w:val="20"/>
                <w:szCs w:val="20"/>
              </w:rPr>
              <w:t>etc.</w:t>
            </w:r>
            <w:r w:rsidRPr="002565A8">
              <w:rPr>
                <w:rFonts w:ascii="Arial" w:hAnsi="Arial" w:cs="Arial"/>
                <w:sz w:val="20"/>
                <w:szCs w:val="20"/>
              </w:rPr>
              <w:t>); cart to skip and dispose of site; make good to affected surfaces.</w:t>
            </w:r>
          </w:p>
        </w:tc>
        <w:tc>
          <w:tcPr>
            <w:tcW w:w="1904" w:type="dxa"/>
            <w:tcBorders>
              <w:left w:val="single" w:sz="4" w:space="0" w:color="auto"/>
              <w:right w:val="single" w:sz="4" w:space="0" w:color="auto"/>
            </w:tcBorders>
          </w:tcPr>
          <w:p w:rsidR="00137681" w:rsidRPr="00FF5735" w:rsidRDefault="00137681"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310FA7" w:rsidRDefault="005D1766" w:rsidP="00310FA7">
            <w:pPr>
              <w:jc w:val="center"/>
              <w:rPr>
                <w:rFonts w:ascii="Arial" w:hAnsi="Arial" w:cs="Arial"/>
                <w:b/>
              </w:rPr>
            </w:pPr>
          </w:p>
        </w:tc>
        <w:tc>
          <w:tcPr>
            <w:tcW w:w="6521"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310FA7" w:rsidRDefault="005D1766" w:rsidP="00310FA7">
            <w:pPr>
              <w:jc w:val="center"/>
              <w:rPr>
                <w:rFonts w:ascii="Arial" w:hAnsi="Arial" w:cs="Arial"/>
                <w:b/>
              </w:rPr>
            </w:pPr>
          </w:p>
        </w:tc>
        <w:tc>
          <w:tcPr>
            <w:tcW w:w="6521" w:type="dxa"/>
            <w:tcBorders>
              <w:left w:val="single" w:sz="4" w:space="0" w:color="auto"/>
              <w:right w:val="single" w:sz="4" w:space="0" w:color="auto"/>
            </w:tcBorders>
          </w:tcPr>
          <w:p w:rsidR="005D1766" w:rsidRPr="00137681" w:rsidRDefault="00137681">
            <w:pPr>
              <w:rPr>
                <w:rFonts w:ascii="Arial" w:hAnsi="Arial" w:cs="Arial"/>
                <w:sz w:val="20"/>
                <w:szCs w:val="20"/>
              </w:rPr>
            </w:pPr>
            <w:r w:rsidRPr="00E87B22">
              <w:rPr>
                <w:rFonts w:ascii="Arial" w:hAnsi="Arial" w:cs="Arial"/>
                <w:sz w:val="20"/>
                <w:szCs w:val="20"/>
              </w:rPr>
              <w:t>Lift existing floor coverings</w:t>
            </w:r>
            <w:r>
              <w:rPr>
                <w:rFonts w:ascii="Arial" w:hAnsi="Arial" w:cs="Arial"/>
                <w:sz w:val="20"/>
                <w:szCs w:val="20"/>
              </w:rPr>
              <w:t xml:space="preserve"> complete</w:t>
            </w:r>
            <w:r w:rsidRPr="00E87B22">
              <w:rPr>
                <w:rFonts w:ascii="Arial" w:hAnsi="Arial" w:cs="Arial"/>
                <w:sz w:val="20"/>
                <w:szCs w:val="20"/>
              </w:rPr>
              <w:t xml:space="preserve"> throughout the work areas, any type, any description; cart to skip and dispose off site; make good to all affected surfaces.</w:t>
            </w: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137681" w:rsidTr="00830FC1">
        <w:tc>
          <w:tcPr>
            <w:tcW w:w="817" w:type="dxa"/>
            <w:tcBorders>
              <w:left w:val="single" w:sz="4" w:space="0" w:color="auto"/>
              <w:right w:val="single" w:sz="4" w:space="0" w:color="auto"/>
            </w:tcBorders>
          </w:tcPr>
          <w:p w:rsidR="00137681" w:rsidRPr="00310FA7" w:rsidRDefault="00137681" w:rsidP="00310FA7">
            <w:pPr>
              <w:jc w:val="center"/>
              <w:rPr>
                <w:rFonts w:ascii="Arial" w:hAnsi="Arial" w:cs="Arial"/>
                <w:b/>
              </w:rPr>
            </w:pPr>
          </w:p>
        </w:tc>
        <w:tc>
          <w:tcPr>
            <w:tcW w:w="6521" w:type="dxa"/>
            <w:tcBorders>
              <w:left w:val="single" w:sz="4" w:space="0" w:color="auto"/>
              <w:right w:val="single" w:sz="4" w:space="0" w:color="auto"/>
            </w:tcBorders>
          </w:tcPr>
          <w:p w:rsidR="00137681" w:rsidRDefault="00137681">
            <w:pPr>
              <w:rPr>
                <w:rFonts w:ascii="Arial" w:hAnsi="Arial" w:cs="Arial"/>
                <w:b/>
                <w:color w:val="1F497D" w:themeColor="text2"/>
                <w:sz w:val="24"/>
              </w:rPr>
            </w:pPr>
          </w:p>
        </w:tc>
        <w:tc>
          <w:tcPr>
            <w:tcW w:w="1904" w:type="dxa"/>
            <w:tcBorders>
              <w:left w:val="single" w:sz="4" w:space="0" w:color="auto"/>
              <w:right w:val="single" w:sz="4" w:space="0" w:color="auto"/>
            </w:tcBorders>
          </w:tcPr>
          <w:p w:rsidR="00137681" w:rsidRPr="00FF5735" w:rsidRDefault="00137681"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310FA7" w:rsidRDefault="00310FA7" w:rsidP="00310FA7">
            <w:pPr>
              <w:jc w:val="center"/>
              <w:rPr>
                <w:rFonts w:ascii="Arial" w:hAnsi="Arial" w:cs="Arial"/>
                <w:b/>
              </w:rPr>
            </w:pPr>
            <w:r w:rsidRPr="00310FA7">
              <w:rPr>
                <w:rFonts w:ascii="Arial" w:hAnsi="Arial" w:cs="Arial"/>
                <w:b/>
              </w:rPr>
              <w:t>80</w:t>
            </w:r>
          </w:p>
        </w:tc>
        <w:tc>
          <w:tcPr>
            <w:tcW w:w="6521" w:type="dxa"/>
            <w:tcBorders>
              <w:left w:val="single" w:sz="4" w:space="0" w:color="auto"/>
              <w:right w:val="single" w:sz="4" w:space="0" w:color="auto"/>
            </w:tcBorders>
          </w:tcPr>
          <w:p w:rsidR="005D1766" w:rsidRPr="00283518" w:rsidRDefault="005D1766" w:rsidP="00E4145C">
            <w:pPr>
              <w:rPr>
                <w:rFonts w:ascii="Arial" w:hAnsi="Arial" w:cs="Arial"/>
                <w:b/>
                <w:szCs w:val="20"/>
              </w:rPr>
            </w:pPr>
            <w:r w:rsidRPr="00F8562F">
              <w:rPr>
                <w:rFonts w:ascii="Arial" w:hAnsi="Arial" w:cs="Arial"/>
                <w:b/>
                <w:szCs w:val="20"/>
              </w:rPr>
              <w:t xml:space="preserve">Glazed </w:t>
            </w:r>
            <w:r w:rsidR="00E4145C" w:rsidRPr="00F8562F">
              <w:rPr>
                <w:rFonts w:ascii="Arial" w:hAnsi="Arial" w:cs="Arial"/>
                <w:b/>
                <w:szCs w:val="20"/>
              </w:rPr>
              <w:t>p</w:t>
            </w:r>
            <w:r w:rsidRPr="00F8562F">
              <w:rPr>
                <w:rFonts w:ascii="Arial" w:hAnsi="Arial" w:cs="Arial"/>
                <w:b/>
                <w:szCs w:val="20"/>
              </w:rPr>
              <w:t>artitions</w:t>
            </w:r>
            <w:r w:rsidRPr="00283518">
              <w:rPr>
                <w:rFonts w:ascii="Arial" w:hAnsi="Arial" w:cs="Arial"/>
                <w:b/>
                <w:szCs w:val="20"/>
              </w:rPr>
              <w:t xml:space="preserve"> </w:t>
            </w: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310FA7" w:rsidRDefault="005D1766" w:rsidP="00310FA7">
            <w:pPr>
              <w:jc w:val="center"/>
              <w:rPr>
                <w:rFonts w:ascii="Arial" w:hAnsi="Arial" w:cs="Arial"/>
                <w:b/>
              </w:rPr>
            </w:pPr>
          </w:p>
        </w:tc>
        <w:tc>
          <w:tcPr>
            <w:tcW w:w="6521" w:type="dxa"/>
            <w:tcBorders>
              <w:left w:val="single" w:sz="4" w:space="0" w:color="auto"/>
              <w:right w:val="single" w:sz="4" w:space="0" w:color="auto"/>
            </w:tcBorders>
          </w:tcPr>
          <w:p w:rsidR="005D1766" w:rsidRPr="00283518" w:rsidRDefault="005D1766" w:rsidP="005E325D">
            <w:pPr>
              <w:rPr>
                <w:rFonts w:ascii="Arial" w:hAnsi="Arial" w:cs="Arial"/>
                <w:sz w:val="20"/>
                <w:szCs w:val="20"/>
              </w:rPr>
            </w:pPr>
            <w:r>
              <w:rPr>
                <w:rFonts w:ascii="Arial" w:hAnsi="Arial" w:cs="Arial"/>
                <w:sz w:val="20"/>
                <w:szCs w:val="20"/>
              </w:rPr>
              <w:t>Reuse and re</w:t>
            </w:r>
            <w:r w:rsidR="0030535D">
              <w:rPr>
                <w:rFonts w:ascii="Arial" w:hAnsi="Arial" w:cs="Arial"/>
                <w:sz w:val="20"/>
                <w:szCs w:val="20"/>
              </w:rPr>
              <w:t>construct</w:t>
            </w:r>
            <w:r>
              <w:rPr>
                <w:rFonts w:ascii="Arial" w:hAnsi="Arial" w:cs="Arial"/>
                <w:sz w:val="20"/>
                <w:szCs w:val="20"/>
              </w:rPr>
              <w:t xml:space="preserve"> the saved</w:t>
            </w:r>
            <w:r w:rsidRPr="00283518">
              <w:rPr>
                <w:rFonts w:ascii="Arial" w:hAnsi="Arial" w:cs="Arial"/>
                <w:sz w:val="20"/>
                <w:szCs w:val="20"/>
              </w:rPr>
              <w:t xml:space="preserve"> glazed partition wall</w:t>
            </w:r>
            <w:r w:rsidR="0030535D">
              <w:rPr>
                <w:rFonts w:ascii="Arial" w:hAnsi="Arial" w:cs="Arial"/>
                <w:sz w:val="20"/>
                <w:szCs w:val="20"/>
              </w:rPr>
              <w:t>s</w:t>
            </w:r>
            <w:r w:rsidRPr="00283518">
              <w:rPr>
                <w:rFonts w:ascii="Arial" w:hAnsi="Arial" w:cs="Arial"/>
                <w:sz w:val="20"/>
                <w:szCs w:val="20"/>
              </w:rPr>
              <w:t xml:space="preserve"> using full height glazed wall sections taken </w:t>
            </w:r>
            <w:r w:rsidR="0030535D">
              <w:rPr>
                <w:rFonts w:ascii="Arial" w:hAnsi="Arial" w:cs="Arial"/>
                <w:sz w:val="20"/>
                <w:szCs w:val="20"/>
              </w:rPr>
              <w:t>down during the demolition works</w:t>
            </w:r>
            <w:r w:rsidRPr="00283518">
              <w:rPr>
                <w:rFonts w:ascii="Arial" w:hAnsi="Arial" w:cs="Arial"/>
                <w:sz w:val="20"/>
                <w:szCs w:val="20"/>
              </w:rPr>
              <w:t>; prepare and install the glazed</w:t>
            </w:r>
            <w:r w:rsidR="0030535D">
              <w:rPr>
                <w:rFonts w:ascii="Arial" w:hAnsi="Arial" w:cs="Arial"/>
                <w:sz w:val="20"/>
                <w:szCs w:val="20"/>
              </w:rPr>
              <w:t xml:space="preserve"> wall</w:t>
            </w:r>
            <w:r w:rsidRPr="00283518">
              <w:rPr>
                <w:rFonts w:ascii="Arial" w:hAnsi="Arial" w:cs="Arial"/>
                <w:sz w:val="20"/>
                <w:szCs w:val="20"/>
              </w:rPr>
              <w:t xml:space="preserve"> sections</w:t>
            </w:r>
            <w:r w:rsidR="0030535D">
              <w:rPr>
                <w:rFonts w:ascii="Arial" w:hAnsi="Arial" w:cs="Arial"/>
                <w:sz w:val="20"/>
                <w:szCs w:val="20"/>
              </w:rPr>
              <w:t xml:space="preserve"> to locations as shown on drawing </w:t>
            </w:r>
            <w:r w:rsidR="0030535D" w:rsidRPr="00385668">
              <w:rPr>
                <w:rFonts w:ascii="Arial" w:hAnsi="Arial" w:cs="Arial"/>
                <w:sz w:val="20"/>
                <w:szCs w:val="20"/>
              </w:rPr>
              <w:t>19.369.0</w:t>
            </w:r>
            <w:r w:rsidR="005E325D" w:rsidRPr="00385668">
              <w:rPr>
                <w:rFonts w:ascii="Arial" w:hAnsi="Arial" w:cs="Arial"/>
                <w:sz w:val="20"/>
                <w:szCs w:val="20"/>
              </w:rPr>
              <w:t>2</w:t>
            </w:r>
            <w:r w:rsidRPr="00283518">
              <w:rPr>
                <w:rFonts w:ascii="Arial" w:hAnsi="Arial" w:cs="Arial"/>
                <w:sz w:val="20"/>
                <w:szCs w:val="20"/>
              </w:rPr>
              <w:t xml:space="preserve"> </w:t>
            </w:r>
            <w:r w:rsidR="00F8562F">
              <w:rPr>
                <w:rFonts w:ascii="Arial" w:hAnsi="Arial" w:cs="Arial"/>
                <w:sz w:val="20"/>
                <w:szCs w:val="20"/>
              </w:rPr>
              <w:t>with or without blind</w:t>
            </w:r>
            <w:r w:rsidR="000E0F1C">
              <w:rPr>
                <w:rFonts w:ascii="Arial" w:hAnsi="Arial" w:cs="Arial"/>
                <w:sz w:val="20"/>
                <w:szCs w:val="20"/>
              </w:rPr>
              <w:t>s</w:t>
            </w:r>
            <w:r w:rsidR="00F8562F">
              <w:rPr>
                <w:rFonts w:ascii="Arial" w:hAnsi="Arial" w:cs="Arial"/>
                <w:sz w:val="20"/>
                <w:szCs w:val="20"/>
              </w:rPr>
              <w:t xml:space="preserve"> (where applicable) </w:t>
            </w:r>
            <w:r w:rsidRPr="00283518">
              <w:rPr>
                <w:rFonts w:ascii="Arial" w:hAnsi="Arial" w:cs="Arial"/>
                <w:sz w:val="20"/>
                <w:szCs w:val="20"/>
              </w:rPr>
              <w:t>and leave in full working order on installation.</w:t>
            </w: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C61D2A" w:rsidTr="00830FC1">
        <w:tc>
          <w:tcPr>
            <w:tcW w:w="817" w:type="dxa"/>
            <w:tcBorders>
              <w:left w:val="single" w:sz="4" w:space="0" w:color="auto"/>
              <w:right w:val="single" w:sz="4" w:space="0" w:color="auto"/>
            </w:tcBorders>
          </w:tcPr>
          <w:p w:rsidR="00C61D2A" w:rsidRPr="00310FA7" w:rsidRDefault="00C61D2A" w:rsidP="00310FA7">
            <w:pPr>
              <w:jc w:val="center"/>
              <w:rPr>
                <w:rFonts w:ascii="Arial" w:hAnsi="Arial" w:cs="Arial"/>
                <w:b/>
              </w:rPr>
            </w:pPr>
          </w:p>
        </w:tc>
        <w:tc>
          <w:tcPr>
            <w:tcW w:w="6521" w:type="dxa"/>
            <w:tcBorders>
              <w:left w:val="single" w:sz="4" w:space="0" w:color="auto"/>
              <w:right w:val="single" w:sz="4" w:space="0" w:color="auto"/>
            </w:tcBorders>
          </w:tcPr>
          <w:p w:rsidR="00C61D2A" w:rsidRDefault="00C61D2A">
            <w:pPr>
              <w:rPr>
                <w:rFonts w:ascii="Arial" w:hAnsi="Arial" w:cs="Arial"/>
                <w:b/>
                <w:color w:val="1F497D" w:themeColor="text2"/>
                <w:sz w:val="24"/>
              </w:rPr>
            </w:pPr>
          </w:p>
        </w:tc>
        <w:tc>
          <w:tcPr>
            <w:tcW w:w="1904" w:type="dxa"/>
            <w:tcBorders>
              <w:left w:val="single" w:sz="4" w:space="0" w:color="auto"/>
              <w:right w:val="single" w:sz="4" w:space="0" w:color="auto"/>
            </w:tcBorders>
          </w:tcPr>
          <w:p w:rsidR="00C61D2A" w:rsidRPr="00FF5735" w:rsidRDefault="00C61D2A" w:rsidP="00FF5735">
            <w:pPr>
              <w:jc w:val="right"/>
              <w:rPr>
                <w:rFonts w:ascii="Arial" w:hAnsi="Arial" w:cs="Arial"/>
                <w:b/>
              </w:rPr>
            </w:pPr>
          </w:p>
        </w:tc>
      </w:tr>
      <w:tr w:rsidR="00C61D2A" w:rsidTr="00830FC1">
        <w:tc>
          <w:tcPr>
            <w:tcW w:w="817" w:type="dxa"/>
            <w:tcBorders>
              <w:left w:val="single" w:sz="4" w:space="0" w:color="auto"/>
              <w:right w:val="single" w:sz="4" w:space="0" w:color="auto"/>
            </w:tcBorders>
          </w:tcPr>
          <w:p w:rsidR="00C61D2A" w:rsidRPr="00310FA7" w:rsidRDefault="00C61D2A" w:rsidP="00310FA7">
            <w:pPr>
              <w:jc w:val="center"/>
              <w:rPr>
                <w:rFonts w:ascii="Arial" w:hAnsi="Arial" w:cs="Arial"/>
                <w:b/>
              </w:rPr>
            </w:pPr>
          </w:p>
        </w:tc>
        <w:tc>
          <w:tcPr>
            <w:tcW w:w="6521" w:type="dxa"/>
            <w:tcBorders>
              <w:left w:val="single" w:sz="4" w:space="0" w:color="auto"/>
              <w:right w:val="single" w:sz="4" w:space="0" w:color="auto"/>
            </w:tcBorders>
          </w:tcPr>
          <w:p w:rsidR="00C61D2A" w:rsidRPr="00C61D2A" w:rsidRDefault="00C61D2A" w:rsidP="005E325D">
            <w:pPr>
              <w:rPr>
                <w:rFonts w:ascii="Arial" w:hAnsi="Arial" w:cs="Arial"/>
                <w:color w:val="1F497D" w:themeColor="text2"/>
                <w:sz w:val="24"/>
              </w:rPr>
            </w:pPr>
            <w:r w:rsidRPr="00C61D2A">
              <w:rPr>
                <w:rFonts w:ascii="Arial" w:hAnsi="Arial" w:cs="Arial"/>
                <w:sz w:val="20"/>
              </w:rPr>
              <w:t xml:space="preserve">It is necessary to purchase 4no. glazed panel as shown on drawing </w:t>
            </w:r>
            <w:r w:rsidRPr="00385668">
              <w:rPr>
                <w:rFonts w:ascii="Arial" w:hAnsi="Arial" w:cs="Arial"/>
                <w:sz w:val="20"/>
              </w:rPr>
              <w:t>number 19.369.0</w:t>
            </w:r>
            <w:r w:rsidR="005E325D" w:rsidRPr="00385668">
              <w:rPr>
                <w:rFonts w:ascii="Arial" w:hAnsi="Arial" w:cs="Arial"/>
                <w:sz w:val="20"/>
              </w:rPr>
              <w:t>2</w:t>
            </w:r>
            <w:r w:rsidRPr="00385668">
              <w:rPr>
                <w:rFonts w:ascii="Arial" w:hAnsi="Arial" w:cs="Arial"/>
                <w:sz w:val="20"/>
              </w:rPr>
              <w:t>;</w:t>
            </w:r>
            <w:r>
              <w:rPr>
                <w:rFonts w:ascii="Arial" w:hAnsi="Arial" w:cs="Arial"/>
                <w:sz w:val="20"/>
              </w:rPr>
              <w:t xml:space="preserve"> the contractor shall employ a specialist to manufacture, supply, deliver and install new glazed wall panels which shall match the existing wall </w:t>
            </w:r>
            <w:r w:rsidR="00815950">
              <w:rPr>
                <w:rFonts w:ascii="Arial" w:hAnsi="Arial" w:cs="Arial"/>
                <w:sz w:val="20"/>
              </w:rPr>
              <w:t xml:space="preserve">and glazed </w:t>
            </w:r>
            <w:r>
              <w:rPr>
                <w:rFonts w:ascii="Arial" w:hAnsi="Arial" w:cs="Arial"/>
                <w:sz w:val="20"/>
              </w:rPr>
              <w:t>panels</w:t>
            </w:r>
            <w:r w:rsidR="00F8562F">
              <w:rPr>
                <w:rFonts w:ascii="Arial" w:hAnsi="Arial" w:cs="Arial"/>
                <w:sz w:val="20"/>
              </w:rPr>
              <w:t xml:space="preserve"> (excluding internal blinds)</w:t>
            </w:r>
            <w:r>
              <w:rPr>
                <w:rFonts w:ascii="Arial" w:hAnsi="Arial" w:cs="Arial"/>
                <w:sz w:val="20"/>
              </w:rPr>
              <w:t xml:space="preserve">; erect glazed wall panels and leave in working order. </w:t>
            </w:r>
          </w:p>
        </w:tc>
        <w:tc>
          <w:tcPr>
            <w:tcW w:w="1904" w:type="dxa"/>
            <w:tcBorders>
              <w:left w:val="single" w:sz="4" w:space="0" w:color="auto"/>
              <w:right w:val="single" w:sz="4" w:space="0" w:color="auto"/>
            </w:tcBorders>
          </w:tcPr>
          <w:p w:rsidR="00C61D2A" w:rsidRPr="00FF5735" w:rsidRDefault="00C61D2A"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310FA7" w:rsidRDefault="005D1766" w:rsidP="00310FA7">
            <w:pPr>
              <w:jc w:val="center"/>
              <w:rPr>
                <w:rFonts w:ascii="Arial" w:hAnsi="Arial" w:cs="Arial"/>
                <w:b/>
              </w:rPr>
            </w:pPr>
          </w:p>
        </w:tc>
        <w:tc>
          <w:tcPr>
            <w:tcW w:w="6521"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5B490D" w:rsidTr="00830FC1">
        <w:tc>
          <w:tcPr>
            <w:tcW w:w="817" w:type="dxa"/>
            <w:tcBorders>
              <w:left w:val="single" w:sz="4" w:space="0" w:color="auto"/>
              <w:right w:val="single" w:sz="4" w:space="0" w:color="auto"/>
            </w:tcBorders>
          </w:tcPr>
          <w:p w:rsidR="005B490D" w:rsidRPr="00310FA7" w:rsidRDefault="00310FA7" w:rsidP="00310FA7">
            <w:pPr>
              <w:jc w:val="center"/>
              <w:rPr>
                <w:rFonts w:ascii="Arial" w:hAnsi="Arial" w:cs="Arial"/>
                <w:b/>
              </w:rPr>
            </w:pPr>
            <w:r w:rsidRPr="00310FA7">
              <w:rPr>
                <w:rFonts w:ascii="Arial" w:hAnsi="Arial" w:cs="Arial"/>
                <w:b/>
              </w:rPr>
              <w:t>90</w:t>
            </w:r>
          </w:p>
        </w:tc>
        <w:tc>
          <w:tcPr>
            <w:tcW w:w="6521" w:type="dxa"/>
            <w:tcBorders>
              <w:left w:val="single" w:sz="4" w:space="0" w:color="auto"/>
              <w:right w:val="single" w:sz="4" w:space="0" w:color="auto"/>
            </w:tcBorders>
          </w:tcPr>
          <w:p w:rsidR="005B490D" w:rsidRPr="00E87CFA" w:rsidRDefault="005B490D" w:rsidP="00A93439">
            <w:pPr>
              <w:rPr>
                <w:rFonts w:ascii="Arial" w:hAnsi="Arial" w:cs="Arial"/>
                <w:b/>
                <w:szCs w:val="20"/>
              </w:rPr>
            </w:pPr>
            <w:r w:rsidRPr="00E87CFA">
              <w:rPr>
                <w:rFonts w:ascii="Arial" w:hAnsi="Arial" w:cs="Arial"/>
                <w:b/>
                <w:szCs w:val="20"/>
              </w:rPr>
              <w:t>New partition walls and amendments to suspended ceiling</w:t>
            </w:r>
          </w:p>
        </w:tc>
        <w:tc>
          <w:tcPr>
            <w:tcW w:w="1904" w:type="dxa"/>
            <w:tcBorders>
              <w:left w:val="single" w:sz="4" w:space="0" w:color="auto"/>
              <w:right w:val="single" w:sz="4" w:space="0" w:color="auto"/>
            </w:tcBorders>
          </w:tcPr>
          <w:p w:rsidR="005B490D" w:rsidRPr="00FF5735" w:rsidRDefault="005B490D" w:rsidP="00FF5735">
            <w:pPr>
              <w:jc w:val="right"/>
              <w:rPr>
                <w:rFonts w:ascii="Arial" w:hAnsi="Arial" w:cs="Arial"/>
                <w:b/>
              </w:rPr>
            </w:pPr>
          </w:p>
        </w:tc>
      </w:tr>
      <w:tr w:rsidR="005B490D" w:rsidTr="00830FC1">
        <w:tc>
          <w:tcPr>
            <w:tcW w:w="817" w:type="dxa"/>
            <w:tcBorders>
              <w:left w:val="single" w:sz="4" w:space="0" w:color="auto"/>
              <w:right w:val="single" w:sz="4" w:space="0" w:color="auto"/>
            </w:tcBorders>
          </w:tcPr>
          <w:p w:rsidR="005B490D" w:rsidRDefault="005B490D">
            <w:pPr>
              <w:rPr>
                <w:rFonts w:ascii="Arial" w:hAnsi="Arial" w:cs="Arial"/>
                <w:b/>
                <w:color w:val="1F497D" w:themeColor="text2"/>
                <w:sz w:val="24"/>
              </w:rPr>
            </w:pPr>
          </w:p>
        </w:tc>
        <w:tc>
          <w:tcPr>
            <w:tcW w:w="6521" w:type="dxa"/>
            <w:tcBorders>
              <w:left w:val="single" w:sz="4" w:space="0" w:color="auto"/>
              <w:right w:val="single" w:sz="4" w:space="0" w:color="auto"/>
            </w:tcBorders>
          </w:tcPr>
          <w:p w:rsidR="005B490D" w:rsidRPr="00E87CFA" w:rsidRDefault="005B490D" w:rsidP="005E325D">
            <w:pPr>
              <w:rPr>
                <w:rFonts w:ascii="Arial" w:hAnsi="Arial" w:cs="Arial"/>
                <w:sz w:val="20"/>
                <w:szCs w:val="20"/>
              </w:rPr>
            </w:pPr>
            <w:r w:rsidRPr="00E87CFA">
              <w:rPr>
                <w:rFonts w:ascii="Arial" w:hAnsi="Arial" w:cs="Arial"/>
                <w:sz w:val="20"/>
                <w:szCs w:val="20"/>
              </w:rPr>
              <w:t>The contractor shall construct</w:t>
            </w:r>
            <w:r w:rsidR="00755EE5">
              <w:rPr>
                <w:rFonts w:ascii="Arial" w:hAnsi="Arial" w:cs="Arial"/>
                <w:sz w:val="20"/>
                <w:szCs w:val="20"/>
              </w:rPr>
              <w:t xml:space="preserve"> new </w:t>
            </w:r>
            <w:r w:rsidR="00755EE5" w:rsidRPr="00E87CFA">
              <w:rPr>
                <w:rFonts w:ascii="Arial" w:hAnsi="Arial" w:cs="Arial"/>
                <w:sz w:val="20"/>
                <w:szCs w:val="20"/>
              </w:rPr>
              <w:t>Wall Type</w:t>
            </w:r>
            <w:r w:rsidR="007354AC">
              <w:rPr>
                <w:rFonts w:ascii="Arial" w:hAnsi="Arial" w:cs="Arial"/>
                <w:sz w:val="20"/>
                <w:szCs w:val="20"/>
              </w:rPr>
              <w:t>s</w:t>
            </w:r>
            <w:r w:rsidR="00755EE5" w:rsidRPr="00E87CFA">
              <w:rPr>
                <w:rFonts w:ascii="Arial" w:hAnsi="Arial" w:cs="Arial"/>
                <w:sz w:val="20"/>
                <w:szCs w:val="20"/>
              </w:rPr>
              <w:t xml:space="preserve"> ‘A</w:t>
            </w:r>
            <w:r w:rsidR="00755EE5">
              <w:rPr>
                <w:rFonts w:ascii="Arial" w:hAnsi="Arial" w:cs="Arial"/>
                <w:sz w:val="20"/>
                <w:szCs w:val="20"/>
              </w:rPr>
              <w:t>’</w:t>
            </w:r>
            <w:r w:rsidR="007354AC">
              <w:rPr>
                <w:rFonts w:ascii="Arial" w:hAnsi="Arial" w:cs="Arial"/>
                <w:sz w:val="20"/>
                <w:szCs w:val="20"/>
              </w:rPr>
              <w:t xml:space="preserve"> and ‘B’</w:t>
            </w:r>
            <w:r w:rsidR="00755EE5">
              <w:rPr>
                <w:rFonts w:ascii="Arial" w:hAnsi="Arial" w:cs="Arial"/>
                <w:sz w:val="20"/>
                <w:szCs w:val="20"/>
              </w:rPr>
              <w:t xml:space="preserve"> as indicated on drawing </w:t>
            </w:r>
            <w:r w:rsidR="00755EE5" w:rsidRPr="00F8562F">
              <w:rPr>
                <w:rFonts w:ascii="Arial" w:hAnsi="Arial" w:cs="Arial"/>
                <w:sz w:val="20"/>
                <w:szCs w:val="20"/>
              </w:rPr>
              <w:t>number 19.369.0</w:t>
            </w:r>
            <w:r w:rsidR="005E325D" w:rsidRPr="00F8562F">
              <w:rPr>
                <w:rFonts w:ascii="Arial" w:hAnsi="Arial" w:cs="Arial"/>
                <w:sz w:val="20"/>
                <w:szCs w:val="20"/>
              </w:rPr>
              <w:t>2</w:t>
            </w:r>
            <w:r w:rsidR="00755EE5" w:rsidRPr="00F8562F">
              <w:rPr>
                <w:rFonts w:ascii="Arial" w:hAnsi="Arial" w:cs="Arial"/>
                <w:sz w:val="20"/>
                <w:szCs w:val="20"/>
              </w:rPr>
              <w:t>.</w:t>
            </w:r>
            <w:r w:rsidR="00755EE5">
              <w:rPr>
                <w:rFonts w:ascii="Arial" w:hAnsi="Arial" w:cs="Arial"/>
                <w:sz w:val="20"/>
                <w:szCs w:val="20"/>
              </w:rPr>
              <w:t xml:space="preserve"> Price for the following wall constructions:</w:t>
            </w:r>
          </w:p>
        </w:tc>
        <w:tc>
          <w:tcPr>
            <w:tcW w:w="1904" w:type="dxa"/>
            <w:tcBorders>
              <w:left w:val="single" w:sz="4" w:space="0" w:color="auto"/>
              <w:right w:val="single" w:sz="4" w:space="0" w:color="auto"/>
            </w:tcBorders>
          </w:tcPr>
          <w:p w:rsidR="005B490D" w:rsidRPr="00FF5735" w:rsidRDefault="005B490D"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6521"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755EE5" w:rsidTr="00830FC1">
        <w:tc>
          <w:tcPr>
            <w:tcW w:w="817" w:type="dxa"/>
            <w:tcBorders>
              <w:left w:val="single" w:sz="4" w:space="0" w:color="auto"/>
              <w:right w:val="single" w:sz="4" w:space="0" w:color="auto"/>
            </w:tcBorders>
          </w:tcPr>
          <w:p w:rsidR="00755EE5" w:rsidRDefault="00755EE5">
            <w:pPr>
              <w:rPr>
                <w:rFonts w:ascii="Arial" w:hAnsi="Arial" w:cs="Arial"/>
                <w:b/>
                <w:color w:val="1F497D" w:themeColor="text2"/>
                <w:sz w:val="24"/>
              </w:rPr>
            </w:pPr>
          </w:p>
        </w:tc>
        <w:tc>
          <w:tcPr>
            <w:tcW w:w="6521" w:type="dxa"/>
            <w:tcBorders>
              <w:left w:val="single" w:sz="4" w:space="0" w:color="auto"/>
              <w:right w:val="single" w:sz="4" w:space="0" w:color="auto"/>
            </w:tcBorders>
          </w:tcPr>
          <w:p w:rsidR="00755EE5" w:rsidRDefault="00755EE5" w:rsidP="00A42E16">
            <w:pPr>
              <w:rPr>
                <w:rFonts w:ascii="Arial" w:hAnsi="Arial" w:cs="Arial"/>
                <w:b/>
                <w:color w:val="1F497D" w:themeColor="text2"/>
                <w:sz w:val="24"/>
              </w:rPr>
            </w:pPr>
            <w:r>
              <w:rPr>
                <w:rFonts w:ascii="Arial" w:hAnsi="Arial" w:cs="Arial"/>
                <w:sz w:val="20"/>
                <w:szCs w:val="20"/>
              </w:rPr>
              <w:t>Construct wall ‘Type A’</w:t>
            </w:r>
            <w:r w:rsidRPr="00E87CFA">
              <w:rPr>
                <w:rFonts w:ascii="Arial" w:hAnsi="Arial" w:cs="Arial"/>
                <w:sz w:val="20"/>
                <w:szCs w:val="20"/>
              </w:rPr>
              <w:t xml:space="preserve">  </w:t>
            </w:r>
            <w:r>
              <w:rPr>
                <w:rFonts w:ascii="Arial" w:hAnsi="Arial" w:cs="Arial"/>
                <w:sz w:val="20"/>
                <w:szCs w:val="20"/>
              </w:rPr>
              <w:t xml:space="preserve">using </w:t>
            </w:r>
            <w:r w:rsidRPr="00E87CFA">
              <w:rPr>
                <w:rFonts w:ascii="Arial" w:hAnsi="Arial" w:cs="Arial"/>
                <w:sz w:val="20"/>
                <w:szCs w:val="20"/>
              </w:rPr>
              <w:t xml:space="preserve"> </w:t>
            </w:r>
            <w:r>
              <w:rPr>
                <w:rFonts w:ascii="Arial" w:hAnsi="Arial" w:cs="Arial"/>
                <w:sz w:val="20"/>
                <w:szCs w:val="20"/>
              </w:rPr>
              <w:t>70m</w:t>
            </w:r>
            <w:r w:rsidRPr="00E87CFA">
              <w:rPr>
                <w:rFonts w:ascii="Arial" w:hAnsi="Arial" w:cs="Arial"/>
                <w:sz w:val="20"/>
                <w:szCs w:val="20"/>
              </w:rPr>
              <w:t xml:space="preserve"> </w:t>
            </w:r>
            <w:proofErr w:type="spellStart"/>
            <w:r w:rsidRPr="00E87CFA">
              <w:rPr>
                <w:rFonts w:ascii="Arial" w:hAnsi="Arial" w:cs="Arial"/>
                <w:sz w:val="20"/>
                <w:szCs w:val="20"/>
              </w:rPr>
              <w:t>Gypfr</w:t>
            </w:r>
            <w:r>
              <w:rPr>
                <w:rFonts w:ascii="Arial" w:hAnsi="Arial" w:cs="Arial"/>
                <w:sz w:val="20"/>
                <w:szCs w:val="20"/>
              </w:rPr>
              <w:t>ame</w:t>
            </w:r>
            <w:proofErr w:type="spellEnd"/>
            <w:r>
              <w:rPr>
                <w:rFonts w:ascii="Arial" w:hAnsi="Arial" w:cs="Arial"/>
                <w:sz w:val="20"/>
                <w:szCs w:val="20"/>
              </w:rPr>
              <w:t xml:space="preserve"> metal C stud at 600mm centres</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Fireline</w:t>
            </w:r>
            <w:proofErr w:type="spellEnd"/>
            <w:r>
              <w:rPr>
                <w:rFonts w:ascii="Arial" w:hAnsi="Arial" w:cs="Arial"/>
                <w:sz w:val="20"/>
                <w:szCs w:val="20"/>
              </w:rPr>
              <w:t xml:space="preserve"> board lining each side of C studs; 25mm thick </w:t>
            </w:r>
            <w:proofErr w:type="spellStart"/>
            <w:r>
              <w:rPr>
                <w:rFonts w:ascii="Arial" w:hAnsi="Arial" w:cs="Arial"/>
                <w:sz w:val="20"/>
                <w:szCs w:val="20"/>
              </w:rPr>
              <w:t>Isover</w:t>
            </w:r>
            <w:proofErr w:type="spellEnd"/>
            <w:r>
              <w:rPr>
                <w:rFonts w:ascii="Arial" w:hAnsi="Arial" w:cs="Arial"/>
                <w:sz w:val="20"/>
                <w:szCs w:val="20"/>
              </w:rPr>
              <w:t xml:space="preserve"> APR 1200 in wall cavities</w:t>
            </w:r>
            <w:r w:rsidRPr="00E87CFA">
              <w:rPr>
                <w:rFonts w:ascii="Arial" w:hAnsi="Arial" w:cs="Arial"/>
                <w:sz w:val="20"/>
                <w:szCs w:val="20"/>
              </w:rPr>
              <w:t xml:space="preserve">; apply </w:t>
            </w:r>
            <w:r w:rsidR="00A42E16">
              <w:rPr>
                <w:rFonts w:ascii="Arial" w:hAnsi="Arial" w:cs="Arial"/>
                <w:sz w:val="20"/>
                <w:szCs w:val="20"/>
              </w:rPr>
              <w:t>2 – 3mm thick of Thistle Multi-</w:t>
            </w:r>
            <w:r w:rsidRPr="00E87CFA">
              <w:rPr>
                <w:rFonts w:ascii="Arial" w:hAnsi="Arial" w:cs="Arial"/>
                <w:sz w:val="20"/>
                <w:szCs w:val="20"/>
              </w:rPr>
              <w:t>Finish skimming plaster</w:t>
            </w:r>
            <w:r w:rsidR="00A42E16">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755EE5" w:rsidRPr="00FF5735" w:rsidRDefault="00755EE5" w:rsidP="00FF5735">
            <w:pPr>
              <w:jc w:val="right"/>
              <w:rPr>
                <w:rFonts w:ascii="Arial" w:hAnsi="Arial" w:cs="Arial"/>
                <w:b/>
              </w:rPr>
            </w:pPr>
          </w:p>
        </w:tc>
      </w:tr>
      <w:tr w:rsidR="006E6B77" w:rsidTr="00830FC1">
        <w:tc>
          <w:tcPr>
            <w:tcW w:w="817" w:type="dxa"/>
            <w:tcBorders>
              <w:left w:val="single" w:sz="4" w:space="0" w:color="auto"/>
              <w:right w:val="single" w:sz="4" w:space="0" w:color="auto"/>
            </w:tcBorders>
          </w:tcPr>
          <w:p w:rsidR="006E6B77" w:rsidRDefault="006E6B77">
            <w:pPr>
              <w:rPr>
                <w:rFonts w:ascii="Arial" w:hAnsi="Arial" w:cs="Arial"/>
                <w:b/>
                <w:color w:val="1F497D" w:themeColor="text2"/>
                <w:sz w:val="24"/>
              </w:rPr>
            </w:pPr>
          </w:p>
        </w:tc>
        <w:tc>
          <w:tcPr>
            <w:tcW w:w="6521" w:type="dxa"/>
            <w:tcBorders>
              <w:left w:val="single" w:sz="4" w:space="0" w:color="auto"/>
              <w:right w:val="single" w:sz="4" w:space="0" w:color="auto"/>
            </w:tcBorders>
          </w:tcPr>
          <w:p w:rsidR="006E6B77" w:rsidRDefault="006E6B77">
            <w:pPr>
              <w:rPr>
                <w:rFonts w:ascii="Arial" w:hAnsi="Arial" w:cs="Arial"/>
                <w:b/>
                <w:color w:val="1F497D" w:themeColor="text2"/>
                <w:sz w:val="24"/>
              </w:rPr>
            </w:pPr>
          </w:p>
        </w:tc>
        <w:tc>
          <w:tcPr>
            <w:tcW w:w="1904" w:type="dxa"/>
            <w:tcBorders>
              <w:left w:val="single" w:sz="4" w:space="0" w:color="auto"/>
              <w:right w:val="single" w:sz="4" w:space="0" w:color="auto"/>
            </w:tcBorders>
          </w:tcPr>
          <w:p w:rsidR="006E6B77" w:rsidRPr="00FF5735" w:rsidRDefault="006E6B77" w:rsidP="00FF5735">
            <w:pPr>
              <w:jc w:val="right"/>
              <w:rPr>
                <w:rFonts w:ascii="Arial" w:hAnsi="Arial" w:cs="Arial"/>
                <w:b/>
              </w:rPr>
            </w:pPr>
          </w:p>
        </w:tc>
      </w:tr>
      <w:tr w:rsidR="006E6B77" w:rsidTr="009F7F59">
        <w:tc>
          <w:tcPr>
            <w:tcW w:w="817" w:type="dxa"/>
            <w:tcBorders>
              <w:top w:val="single" w:sz="4" w:space="0" w:color="auto"/>
              <w:left w:val="single" w:sz="4" w:space="0" w:color="auto"/>
              <w:right w:val="single" w:sz="4" w:space="0" w:color="auto"/>
            </w:tcBorders>
          </w:tcPr>
          <w:p w:rsidR="006E6B77" w:rsidRDefault="006E6B7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6E6B77" w:rsidRDefault="00CB74AF" w:rsidP="00CB74AF">
            <w:pPr>
              <w:jc w:val="right"/>
              <w:rPr>
                <w:rFonts w:ascii="Arial" w:hAnsi="Arial" w:cs="Arial"/>
                <w:b/>
                <w:color w:val="1F497D" w:themeColor="text2"/>
                <w:sz w:val="24"/>
              </w:rPr>
            </w:pPr>
            <w:r w:rsidRPr="00113A83">
              <w:rPr>
                <w:rFonts w:ascii="Arial" w:hAnsi="Arial" w:cs="Arial"/>
                <w:b/>
              </w:rPr>
              <w:t>Total c/</w:t>
            </w:r>
            <w:proofErr w:type="spellStart"/>
            <w:r w:rsidRPr="00113A83">
              <w:rPr>
                <w:rFonts w:ascii="Arial" w:hAnsi="Arial" w:cs="Arial"/>
                <w:b/>
              </w:rPr>
              <w:t>fwd</w:t>
            </w:r>
            <w:proofErr w:type="spellEnd"/>
            <w:r w:rsidRPr="00113A83">
              <w:rPr>
                <w:rFonts w:ascii="Arial" w:hAnsi="Arial" w:cs="Arial"/>
                <w:b/>
              </w:rPr>
              <w:t xml:space="preserve"> to page </w:t>
            </w:r>
            <w:r>
              <w:rPr>
                <w:rFonts w:ascii="Arial" w:hAnsi="Arial" w:cs="Arial"/>
                <w:b/>
              </w:rPr>
              <w:t>31</w:t>
            </w:r>
            <w:r w:rsidRPr="00113A83">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E6B77" w:rsidRPr="00FF5735" w:rsidRDefault="006E6B77" w:rsidP="00FF5735">
            <w:pPr>
              <w:jc w:val="right"/>
              <w:rPr>
                <w:rFonts w:ascii="Arial" w:hAnsi="Arial" w:cs="Arial"/>
                <w:b/>
              </w:rPr>
            </w:pPr>
          </w:p>
        </w:tc>
      </w:tr>
      <w:tr w:rsidR="00B7716D" w:rsidTr="00830FC1">
        <w:tc>
          <w:tcPr>
            <w:tcW w:w="817" w:type="dxa"/>
            <w:tcBorders>
              <w:left w:val="single" w:sz="4" w:space="0" w:color="auto"/>
              <w:right w:val="single" w:sz="4" w:space="0" w:color="auto"/>
            </w:tcBorders>
          </w:tcPr>
          <w:p w:rsidR="00B7716D" w:rsidRDefault="00B7716D">
            <w:pPr>
              <w:rPr>
                <w:rFonts w:ascii="Arial" w:hAnsi="Arial" w:cs="Arial"/>
                <w:b/>
                <w:color w:val="1F497D" w:themeColor="text2"/>
                <w:sz w:val="24"/>
              </w:rPr>
            </w:pPr>
          </w:p>
        </w:tc>
        <w:tc>
          <w:tcPr>
            <w:tcW w:w="6521" w:type="dxa"/>
            <w:tcBorders>
              <w:left w:val="single" w:sz="4" w:space="0" w:color="auto"/>
              <w:right w:val="single" w:sz="4" w:space="0" w:color="auto"/>
            </w:tcBorders>
          </w:tcPr>
          <w:p w:rsidR="00B7716D" w:rsidRDefault="00B7716D" w:rsidP="0043446F">
            <w:pPr>
              <w:rPr>
                <w:rFonts w:ascii="Arial" w:hAnsi="Arial" w:cs="Arial"/>
                <w:sz w:val="20"/>
                <w:szCs w:val="20"/>
              </w:rPr>
            </w:pPr>
          </w:p>
        </w:tc>
        <w:tc>
          <w:tcPr>
            <w:tcW w:w="1904" w:type="dxa"/>
            <w:tcBorders>
              <w:left w:val="single" w:sz="4" w:space="0" w:color="auto"/>
              <w:right w:val="single" w:sz="4" w:space="0" w:color="auto"/>
            </w:tcBorders>
          </w:tcPr>
          <w:p w:rsidR="00B7716D" w:rsidRPr="00FF5735" w:rsidRDefault="00B7716D" w:rsidP="00FF5735">
            <w:pPr>
              <w:jc w:val="right"/>
              <w:rPr>
                <w:rFonts w:ascii="Arial" w:hAnsi="Arial" w:cs="Arial"/>
                <w:b/>
              </w:rPr>
            </w:pPr>
          </w:p>
        </w:tc>
      </w:tr>
      <w:tr w:rsidR="007E2B4A" w:rsidTr="00830FC1">
        <w:tc>
          <w:tcPr>
            <w:tcW w:w="817" w:type="dxa"/>
            <w:tcBorders>
              <w:left w:val="single" w:sz="4" w:space="0" w:color="auto"/>
              <w:right w:val="single" w:sz="4" w:space="0" w:color="auto"/>
            </w:tcBorders>
          </w:tcPr>
          <w:p w:rsidR="007E2B4A" w:rsidRDefault="007E2B4A">
            <w:pPr>
              <w:rPr>
                <w:rFonts w:ascii="Arial" w:hAnsi="Arial" w:cs="Arial"/>
                <w:b/>
                <w:color w:val="1F497D" w:themeColor="text2"/>
                <w:sz w:val="24"/>
              </w:rPr>
            </w:pPr>
          </w:p>
        </w:tc>
        <w:tc>
          <w:tcPr>
            <w:tcW w:w="6521" w:type="dxa"/>
            <w:tcBorders>
              <w:left w:val="single" w:sz="4" w:space="0" w:color="auto"/>
              <w:right w:val="single" w:sz="4" w:space="0" w:color="auto"/>
            </w:tcBorders>
          </w:tcPr>
          <w:p w:rsidR="007E2B4A" w:rsidRDefault="007354AC" w:rsidP="0043446F">
            <w:pPr>
              <w:rPr>
                <w:rFonts w:ascii="Arial" w:hAnsi="Arial" w:cs="Arial"/>
                <w:b/>
                <w:color w:val="1F497D" w:themeColor="text2"/>
                <w:sz w:val="24"/>
              </w:rPr>
            </w:pPr>
            <w:r>
              <w:rPr>
                <w:rFonts w:ascii="Arial" w:hAnsi="Arial" w:cs="Arial"/>
                <w:sz w:val="20"/>
                <w:szCs w:val="20"/>
              </w:rPr>
              <w:t>Construct wall ‘Type B’</w:t>
            </w:r>
            <w:r w:rsidRPr="00E87CFA">
              <w:rPr>
                <w:rFonts w:ascii="Arial" w:hAnsi="Arial" w:cs="Arial"/>
                <w:sz w:val="20"/>
                <w:szCs w:val="20"/>
              </w:rPr>
              <w:t xml:space="preserve"> </w:t>
            </w:r>
            <w:r>
              <w:rPr>
                <w:rFonts w:ascii="Arial" w:hAnsi="Arial" w:cs="Arial"/>
                <w:sz w:val="20"/>
                <w:szCs w:val="20"/>
              </w:rPr>
              <w:t>using 70m</w:t>
            </w:r>
            <w:r w:rsidRPr="00E87CFA">
              <w:rPr>
                <w:rFonts w:ascii="Arial" w:hAnsi="Arial" w:cs="Arial"/>
                <w:sz w:val="20"/>
                <w:szCs w:val="20"/>
              </w:rPr>
              <w:t xml:space="preserve"> </w:t>
            </w:r>
            <w:proofErr w:type="spellStart"/>
            <w:r w:rsidRPr="00E87CFA">
              <w:rPr>
                <w:rFonts w:ascii="Arial" w:hAnsi="Arial" w:cs="Arial"/>
                <w:sz w:val="20"/>
                <w:szCs w:val="20"/>
              </w:rPr>
              <w:t>Gypfr</w:t>
            </w:r>
            <w:r>
              <w:rPr>
                <w:rFonts w:ascii="Arial" w:hAnsi="Arial" w:cs="Arial"/>
                <w:sz w:val="20"/>
                <w:szCs w:val="20"/>
              </w:rPr>
              <w:t>ame</w:t>
            </w:r>
            <w:proofErr w:type="spellEnd"/>
            <w:r>
              <w:rPr>
                <w:rFonts w:ascii="Arial" w:hAnsi="Arial" w:cs="Arial"/>
                <w:sz w:val="20"/>
                <w:szCs w:val="20"/>
              </w:rPr>
              <w:t xml:space="preserve"> metal C stud at 600mm centres</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Soundbloc</w:t>
            </w:r>
            <w:proofErr w:type="spellEnd"/>
            <w:r>
              <w:rPr>
                <w:rFonts w:ascii="Arial" w:hAnsi="Arial" w:cs="Arial"/>
                <w:sz w:val="20"/>
                <w:szCs w:val="20"/>
              </w:rPr>
              <w:t xml:space="preserve"> board lining each side of C studs; </w:t>
            </w:r>
            <w:r w:rsidR="00130E82">
              <w:rPr>
                <w:rFonts w:ascii="Arial" w:hAnsi="Arial" w:cs="Arial"/>
                <w:sz w:val="20"/>
                <w:szCs w:val="20"/>
              </w:rPr>
              <w:t xml:space="preserve">incorporate </w:t>
            </w:r>
            <w:proofErr w:type="spellStart"/>
            <w:r w:rsidR="00130E82">
              <w:rPr>
                <w:rFonts w:ascii="Arial" w:hAnsi="Arial" w:cs="Arial"/>
                <w:sz w:val="20"/>
                <w:szCs w:val="20"/>
              </w:rPr>
              <w:t>Gypframe</w:t>
            </w:r>
            <w:proofErr w:type="spellEnd"/>
            <w:r w:rsidR="00130E82">
              <w:rPr>
                <w:rFonts w:ascii="Arial" w:hAnsi="Arial" w:cs="Arial"/>
                <w:sz w:val="20"/>
                <w:szCs w:val="20"/>
              </w:rPr>
              <w:t xml:space="preserve"> service support plates x 4 and 18mm thick plywood to support the screen and thin client; </w:t>
            </w:r>
            <w:r>
              <w:rPr>
                <w:rFonts w:ascii="Arial" w:hAnsi="Arial" w:cs="Arial"/>
                <w:sz w:val="20"/>
                <w:szCs w:val="20"/>
              </w:rPr>
              <w:t xml:space="preserve">25mm thick </w:t>
            </w:r>
            <w:proofErr w:type="spellStart"/>
            <w:r>
              <w:rPr>
                <w:rFonts w:ascii="Arial" w:hAnsi="Arial" w:cs="Arial"/>
                <w:sz w:val="20"/>
                <w:szCs w:val="20"/>
              </w:rPr>
              <w:t>Isover</w:t>
            </w:r>
            <w:proofErr w:type="spellEnd"/>
            <w:r>
              <w:rPr>
                <w:rFonts w:ascii="Arial" w:hAnsi="Arial" w:cs="Arial"/>
                <w:sz w:val="20"/>
                <w:szCs w:val="20"/>
              </w:rPr>
              <w:t xml:space="preserve"> APR 1200 in wall cavities</w:t>
            </w:r>
            <w:r w:rsidRPr="00E87CFA">
              <w:rPr>
                <w:rFonts w:ascii="Arial" w:hAnsi="Arial" w:cs="Arial"/>
                <w:sz w:val="20"/>
                <w:szCs w:val="20"/>
              </w:rPr>
              <w:t>; apply 2 – 3mm thick of Thistle Multi-Finish skimming plaster</w:t>
            </w:r>
            <w:r>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7E2B4A" w:rsidRPr="00FF5735" w:rsidRDefault="007E2B4A" w:rsidP="00FF5735">
            <w:pPr>
              <w:jc w:val="right"/>
              <w:rPr>
                <w:rFonts w:ascii="Arial" w:hAnsi="Arial" w:cs="Arial"/>
                <w:b/>
              </w:rPr>
            </w:pPr>
          </w:p>
        </w:tc>
      </w:tr>
      <w:tr w:rsidR="007E2B4A" w:rsidTr="00830FC1">
        <w:tc>
          <w:tcPr>
            <w:tcW w:w="817" w:type="dxa"/>
            <w:tcBorders>
              <w:left w:val="single" w:sz="4" w:space="0" w:color="auto"/>
              <w:right w:val="single" w:sz="4" w:space="0" w:color="auto"/>
            </w:tcBorders>
          </w:tcPr>
          <w:p w:rsidR="007E2B4A" w:rsidRDefault="007E2B4A">
            <w:pPr>
              <w:rPr>
                <w:rFonts w:ascii="Arial" w:hAnsi="Arial" w:cs="Arial"/>
                <w:b/>
                <w:color w:val="1F497D" w:themeColor="text2"/>
                <w:sz w:val="24"/>
              </w:rPr>
            </w:pPr>
          </w:p>
        </w:tc>
        <w:tc>
          <w:tcPr>
            <w:tcW w:w="6521" w:type="dxa"/>
            <w:tcBorders>
              <w:left w:val="single" w:sz="4" w:space="0" w:color="auto"/>
              <w:right w:val="single" w:sz="4" w:space="0" w:color="auto"/>
            </w:tcBorders>
          </w:tcPr>
          <w:p w:rsidR="007E2B4A" w:rsidRPr="000C16C2" w:rsidRDefault="007E2B4A" w:rsidP="009473D4">
            <w:pPr>
              <w:jc w:val="right"/>
              <w:rPr>
                <w:rFonts w:ascii="Arial" w:hAnsi="Arial" w:cs="Arial"/>
                <w:b/>
              </w:rPr>
            </w:pPr>
          </w:p>
        </w:tc>
        <w:tc>
          <w:tcPr>
            <w:tcW w:w="1904" w:type="dxa"/>
            <w:tcBorders>
              <w:left w:val="single" w:sz="4" w:space="0" w:color="auto"/>
              <w:right w:val="single" w:sz="4" w:space="0" w:color="auto"/>
            </w:tcBorders>
          </w:tcPr>
          <w:p w:rsidR="007E2B4A" w:rsidRPr="000C16C2" w:rsidRDefault="007E2B4A" w:rsidP="009473D4">
            <w:pPr>
              <w:jc w:val="center"/>
              <w:rPr>
                <w:rFonts w:ascii="Arial" w:hAnsi="Arial" w:cs="Arial"/>
                <w:b/>
              </w:rPr>
            </w:pPr>
            <w:r>
              <w:rPr>
                <w:rFonts w:ascii="Arial" w:hAnsi="Arial" w:cs="Arial"/>
                <w:b/>
              </w:rPr>
              <w:t xml:space="preserve">              </w:t>
            </w:r>
          </w:p>
        </w:tc>
      </w:tr>
      <w:tr w:rsidR="00755EE5" w:rsidTr="00830FC1">
        <w:tc>
          <w:tcPr>
            <w:tcW w:w="817" w:type="dxa"/>
            <w:tcBorders>
              <w:left w:val="single" w:sz="4" w:space="0" w:color="auto"/>
              <w:right w:val="single" w:sz="4" w:space="0" w:color="auto"/>
            </w:tcBorders>
          </w:tcPr>
          <w:p w:rsidR="00755EE5" w:rsidRDefault="00755EE5">
            <w:pPr>
              <w:rPr>
                <w:rFonts w:ascii="Arial" w:hAnsi="Arial" w:cs="Arial"/>
                <w:b/>
                <w:color w:val="1F497D" w:themeColor="text2"/>
                <w:sz w:val="24"/>
              </w:rPr>
            </w:pPr>
          </w:p>
        </w:tc>
        <w:tc>
          <w:tcPr>
            <w:tcW w:w="6521" w:type="dxa"/>
            <w:tcBorders>
              <w:left w:val="single" w:sz="4" w:space="0" w:color="auto"/>
              <w:right w:val="single" w:sz="4" w:space="0" w:color="auto"/>
            </w:tcBorders>
          </w:tcPr>
          <w:p w:rsidR="00755EE5" w:rsidRPr="00755EE5" w:rsidRDefault="00755EE5">
            <w:pPr>
              <w:rPr>
                <w:rFonts w:ascii="Arial" w:hAnsi="Arial" w:cs="Arial"/>
                <w:sz w:val="20"/>
                <w:szCs w:val="20"/>
              </w:rPr>
            </w:pPr>
            <w:r>
              <w:rPr>
                <w:rFonts w:ascii="Arial" w:hAnsi="Arial" w:cs="Arial"/>
                <w:sz w:val="20"/>
                <w:szCs w:val="20"/>
              </w:rPr>
              <w:t>For wall</w:t>
            </w:r>
            <w:r w:rsidR="009F3A40">
              <w:rPr>
                <w:rFonts w:ascii="Arial" w:hAnsi="Arial" w:cs="Arial"/>
                <w:sz w:val="20"/>
                <w:szCs w:val="20"/>
              </w:rPr>
              <w:t>s</w:t>
            </w:r>
            <w:r>
              <w:rPr>
                <w:rFonts w:ascii="Arial" w:hAnsi="Arial" w:cs="Arial"/>
                <w:sz w:val="20"/>
                <w:szCs w:val="20"/>
              </w:rPr>
              <w:t xml:space="preserve"> ‘Type A</w:t>
            </w:r>
            <w:r w:rsidR="009F3A40">
              <w:rPr>
                <w:rFonts w:ascii="Arial" w:hAnsi="Arial" w:cs="Arial"/>
                <w:sz w:val="20"/>
                <w:szCs w:val="20"/>
              </w:rPr>
              <w:t xml:space="preserve"> &amp; Type B</w:t>
            </w:r>
            <w:r>
              <w:rPr>
                <w:rFonts w:ascii="Arial" w:hAnsi="Arial" w:cs="Arial"/>
                <w:sz w:val="20"/>
                <w:szCs w:val="20"/>
              </w:rPr>
              <w:t xml:space="preserve">’, allow to take down the existing mineral fibre suspended ceiling system in order to take the partition head a maximum of 600mm </w:t>
            </w:r>
            <w:r w:rsidR="00A42E16">
              <w:rPr>
                <w:rFonts w:ascii="Arial" w:hAnsi="Arial" w:cs="Arial"/>
                <w:sz w:val="20"/>
                <w:szCs w:val="20"/>
              </w:rPr>
              <w:t xml:space="preserve">into the ceiling void </w:t>
            </w:r>
            <w:r>
              <w:rPr>
                <w:rFonts w:ascii="Arial" w:hAnsi="Arial" w:cs="Arial"/>
                <w:sz w:val="20"/>
                <w:szCs w:val="20"/>
              </w:rPr>
              <w:t>to the</w:t>
            </w:r>
            <w:r w:rsidR="00A42E16">
              <w:rPr>
                <w:rFonts w:ascii="Arial" w:hAnsi="Arial" w:cs="Arial"/>
                <w:sz w:val="20"/>
                <w:szCs w:val="20"/>
              </w:rPr>
              <w:t xml:space="preserve"> existing</w:t>
            </w:r>
            <w:r>
              <w:rPr>
                <w:rFonts w:ascii="Arial" w:hAnsi="Arial" w:cs="Arial"/>
                <w:sz w:val="20"/>
                <w:szCs w:val="20"/>
              </w:rPr>
              <w:t xml:space="preserve"> concrete soffit. Reinstate the suspended ceiling including for amendments to the ceiling grid; allow for all labour and materials to amend the hangers, ceiling grid and edge trims/cutting mineral fibre tiles and leaving in a clean and finished state.</w:t>
            </w:r>
          </w:p>
        </w:tc>
        <w:tc>
          <w:tcPr>
            <w:tcW w:w="1904" w:type="dxa"/>
            <w:tcBorders>
              <w:left w:val="single" w:sz="4" w:space="0" w:color="auto"/>
              <w:right w:val="single" w:sz="4" w:space="0" w:color="auto"/>
            </w:tcBorders>
          </w:tcPr>
          <w:p w:rsidR="00755EE5" w:rsidRPr="00FF5735" w:rsidRDefault="00755EE5"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6521" w:type="dxa"/>
            <w:tcBorders>
              <w:left w:val="single" w:sz="4" w:space="0" w:color="auto"/>
              <w:right w:val="single" w:sz="4" w:space="0" w:color="auto"/>
            </w:tcBorders>
          </w:tcPr>
          <w:p w:rsidR="005D1766" w:rsidRDefault="005D1766">
            <w:pPr>
              <w:rPr>
                <w:rFonts w:ascii="Arial" w:hAnsi="Arial" w:cs="Arial"/>
                <w:b/>
                <w:color w:val="1F497D" w:themeColor="text2"/>
                <w:sz w:val="24"/>
              </w:rPr>
            </w:pPr>
          </w:p>
        </w:tc>
        <w:tc>
          <w:tcPr>
            <w:tcW w:w="1904" w:type="dxa"/>
            <w:tcBorders>
              <w:left w:val="single" w:sz="4" w:space="0" w:color="auto"/>
              <w:right w:val="single" w:sz="4" w:space="0" w:color="auto"/>
            </w:tcBorders>
          </w:tcPr>
          <w:p w:rsidR="005D1766" w:rsidRPr="00FF5735" w:rsidRDefault="005D1766" w:rsidP="00FF5735">
            <w:pPr>
              <w:jc w:val="right"/>
              <w:rPr>
                <w:rFonts w:ascii="Arial" w:hAnsi="Arial" w:cs="Arial"/>
                <w:b/>
              </w:rPr>
            </w:pPr>
          </w:p>
        </w:tc>
      </w:tr>
      <w:tr w:rsidR="005D1766" w:rsidTr="00830FC1">
        <w:tc>
          <w:tcPr>
            <w:tcW w:w="817" w:type="dxa"/>
            <w:tcBorders>
              <w:left w:val="single" w:sz="4" w:space="0" w:color="auto"/>
              <w:right w:val="single" w:sz="4" w:space="0" w:color="auto"/>
            </w:tcBorders>
          </w:tcPr>
          <w:p w:rsidR="005D1766" w:rsidRPr="00755EE5" w:rsidRDefault="005D1766">
            <w:pPr>
              <w:rPr>
                <w:rFonts w:ascii="Arial" w:hAnsi="Arial" w:cs="Arial"/>
                <w:b/>
                <w:sz w:val="20"/>
                <w:szCs w:val="20"/>
              </w:rPr>
            </w:pPr>
          </w:p>
        </w:tc>
        <w:tc>
          <w:tcPr>
            <w:tcW w:w="6521" w:type="dxa"/>
            <w:tcBorders>
              <w:left w:val="single" w:sz="4" w:space="0" w:color="auto"/>
              <w:right w:val="single" w:sz="4" w:space="0" w:color="auto"/>
            </w:tcBorders>
          </w:tcPr>
          <w:p w:rsidR="005D1766" w:rsidRPr="00A42E16" w:rsidRDefault="00A42E16" w:rsidP="00DC60FE">
            <w:pPr>
              <w:rPr>
                <w:rFonts w:ascii="Arial" w:hAnsi="Arial" w:cs="Arial"/>
                <w:sz w:val="20"/>
                <w:szCs w:val="20"/>
              </w:rPr>
            </w:pPr>
            <w:r w:rsidRPr="00A42E16">
              <w:rPr>
                <w:rFonts w:ascii="Arial" w:hAnsi="Arial" w:cs="Arial"/>
                <w:sz w:val="20"/>
                <w:szCs w:val="20"/>
              </w:rPr>
              <w:t>To wall</w:t>
            </w:r>
            <w:r w:rsidR="00E23426">
              <w:rPr>
                <w:rFonts w:ascii="Arial" w:hAnsi="Arial" w:cs="Arial"/>
                <w:sz w:val="20"/>
                <w:szCs w:val="20"/>
              </w:rPr>
              <w:t xml:space="preserve"> T</w:t>
            </w:r>
            <w:r w:rsidR="00DC60FE">
              <w:rPr>
                <w:rFonts w:ascii="Arial" w:hAnsi="Arial" w:cs="Arial"/>
                <w:sz w:val="20"/>
                <w:szCs w:val="20"/>
              </w:rPr>
              <w:t>ype</w:t>
            </w:r>
            <w:r w:rsidR="0043446F">
              <w:rPr>
                <w:rFonts w:ascii="Arial" w:hAnsi="Arial" w:cs="Arial"/>
                <w:sz w:val="20"/>
                <w:szCs w:val="20"/>
              </w:rPr>
              <w:t>s</w:t>
            </w:r>
            <w:r w:rsidRPr="00A42E16">
              <w:rPr>
                <w:rFonts w:ascii="Arial" w:hAnsi="Arial" w:cs="Arial"/>
                <w:sz w:val="20"/>
                <w:szCs w:val="20"/>
              </w:rPr>
              <w:t xml:space="preserve"> A</w:t>
            </w:r>
            <w:r w:rsidR="0043446F">
              <w:rPr>
                <w:rFonts w:ascii="Arial" w:hAnsi="Arial" w:cs="Arial"/>
                <w:sz w:val="20"/>
                <w:szCs w:val="20"/>
              </w:rPr>
              <w:t xml:space="preserve"> and B</w:t>
            </w:r>
            <w:r w:rsidRPr="00A42E16">
              <w:rPr>
                <w:rFonts w:ascii="Arial" w:hAnsi="Arial" w:cs="Arial"/>
                <w:sz w:val="20"/>
                <w:szCs w:val="20"/>
              </w:rPr>
              <w:t>, the contractor shall</w:t>
            </w:r>
            <w:r>
              <w:rPr>
                <w:rFonts w:ascii="Arial" w:hAnsi="Arial" w:cs="Arial"/>
                <w:sz w:val="20"/>
                <w:szCs w:val="20"/>
              </w:rPr>
              <w:t xml:space="preserve"> s</w:t>
            </w:r>
            <w:r w:rsidRPr="00755EE5">
              <w:rPr>
                <w:rFonts w:ascii="Arial" w:hAnsi="Arial" w:cs="Arial"/>
                <w:sz w:val="20"/>
                <w:szCs w:val="20"/>
              </w:rPr>
              <w:t xml:space="preserve">upply and fix </w:t>
            </w:r>
            <w:r>
              <w:rPr>
                <w:rFonts w:ascii="Arial" w:hAnsi="Arial" w:cs="Arial"/>
                <w:sz w:val="20"/>
                <w:szCs w:val="20"/>
              </w:rPr>
              <w:t>hardwood</w:t>
            </w:r>
            <w:r w:rsidR="000E0F1C">
              <w:rPr>
                <w:rFonts w:ascii="Arial" w:hAnsi="Arial" w:cs="Arial"/>
                <w:sz w:val="20"/>
                <w:szCs w:val="20"/>
              </w:rPr>
              <w:t xml:space="preserve"> or plastic</w:t>
            </w:r>
            <w:r>
              <w:rPr>
                <w:rFonts w:ascii="Arial" w:hAnsi="Arial" w:cs="Arial"/>
                <w:sz w:val="20"/>
                <w:szCs w:val="20"/>
              </w:rPr>
              <w:t xml:space="preserve"> </w:t>
            </w:r>
            <w:r w:rsidRPr="00755EE5">
              <w:rPr>
                <w:rFonts w:ascii="Arial" w:hAnsi="Arial" w:cs="Arial"/>
                <w:sz w:val="20"/>
                <w:szCs w:val="20"/>
              </w:rPr>
              <w:t>skirting boards to match existing.</w:t>
            </w:r>
          </w:p>
        </w:tc>
        <w:tc>
          <w:tcPr>
            <w:tcW w:w="1904" w:type="dxa"/>
            <w:tcBorders>
              <w:left w:val="single" w:sz="4" w:space="0" w:color="auto"/>
              <w:right w:val="single" w:sz="4" w:space="0" w:color="auto"/>
            </w:tcBorders>
          </w:tcPr>
          <w:p w:rsidR="005D1766" w:rsidRPr="00755EE5" w:rsidRDefault="005D1766" w:rsidP="00FF5735">
            <w:pPr>
              <w:jc w:val="right"/>
              <w:rPr>
                <w:rFonts w:ascii="Arial" w:hAnsi="Arial" w:cs="Arial"/>
                <w:b/>
                <w:sz w:val="20"/>
                <w:szCs w:val="20"/>
              </w:rPr>
            </w:pPr>
          </w:p>
        </w:tc>
      </w:tr>
      <w:tr w:rsidR="0061190D" w:rsidTr="00830FC1">
        <w:tc>
          <w:tcPr>
            <w:tcW w:w="817" w:type="dxa"/>
            <w:tcBorders>
              <w:left w:val="single" w:sz="4" w:space="0" w:color="auto"/>
              <w:right w:val="single" w:sz="4" w:space="0" w:color="auto"/>
            </w:tcBorders>
          </w:tcPr>
          <w:p w:rsidR="0061190D" w:rsidRPr="0097309A" w:rsidRDefault="0061190D">
            <w:pPr>
              <w:rPr>
                <w:rFonts w:ascii="Arial" w:hAnsi="Arial" w:cs="Arial"/>
                <w:b/>
                <w:sz w:val="24"/>
                <w:szCs w:val="24"/>
              </w:rPr>
            </w:pPr>
          </w:p>
        </w:tc>
        <w:tc>
          <w:tcPr>
            <w:tcW w:w="6521" w:type="dxa"/>
            <w:tcBorders>
              <w:left w:val="single" w:sz="4" w:space="0" w:color="auto"/>
              <w:right w:val="single" w:sz="4" w:space="0" w:color="auto"/>
            </w:tcBorders>
          </w:tcPr>
          <w:p w:rsidR="0061190D" w:rsidRPr="0002029E" w:rsidRDefault="0061190D" w:rsidP="00206173">
            <w:pPr>
              <w:rPr>
                <w:rFonts w:ascii="Arial" w:hAnsi="Arial" w:cs="Arial"/>
                <w:b/>
                <w:szCs w:val="20"/>
                <w:highlight w:val="yellow"/>
              </w:rPr>
            </w:pPr>
          </w:p>
        </w:tc>
        <w:tc>
          <w:tcPr>
            <w:tcW w:w="1904" w:type="dxa"/>
            <w:tcBorders>
              <w:left w:val="single" w:sz="4" w:space="0" w:color="auto"/>
              <w:right w:val="single" w:sz="4" w:space="0" w:color="auto"/>
            </w:tcBorders>
          </w:tcPr>
          <w:p w:rsidR="0061190D" w:rsidRPr="0097309A" w:rsidRDefault="0061190D" w:rsidP="00FF5735">
            <w:pPr>
              <w:jc w:val="right"/>
              <w:rPr>
                <w:rFonts w:ascii="Arial" w:hAnsi="Arial" w:cs="Arial"/>
                <w:b/>
                <w:sz w:val="24"/>
                <w:szCs w:val="24"/>
              </w:rPr>
            </w:pPr>
          </w:p>
        </w:tc>
      </w:tr>
      <w:tr w:rsidR="00130E82" w:rsidTr="00830FC1">
        <w:tc>
          <w:tcPr>
            <w:tcW w:w="817" w:type="dxa"/>
            <w:tcBorders>
              <w:left w:val="single" w:sz="4" w:space="0" w:color="auto"/>
              <w:right w:val="single" w:sz="4" w:space="0" w:color="auto"/>
            </w:tcBorders>
          </w:tcPr>
          <w:p w:rsidR="00130E82" w:rsidRPr="0097309A" w:rsidRDefault="00310FA7" w:rsidP="005104CC">
            <w:pPr>
              <w:jc w:val="center"/>
              <w:rPr>
                <w:rFonts w:ascii="Arial" w:hAnsi="Arial" w:cs="Arial"/>
                <w:b/>
                <w:sz w:val="24"/>
                <w:szCs w:val="24"/>
              </w:rPr>
            </w:pPr>
            <w:r w:rsidRPr="00F86F97">
              <w:rPr>
                <w:rFonts w:ascii="Arial" w:hAnsi="Arial" w:cs="Arial"/>
                <w:b/>
                <w:szCs w:val="24"/>
              </w:rPr>
              <w:t>100</w:t>
            </w:r>
          </w:p>
        </w:tc>
        <w:tc>
          <w:tcPr>
            <w:tcW w:w="6521" w:type="dxa"/>
            <w:tcBorders>
              <w:left w:val="single" w:sz="4" w:space="0" w:color="auto"/>
              <w:right w:val="single" w:sz="4" w:space="0" w:color="auto"/>
            </w:tcBorders>
          </w:tcPr>
          <w:p w:rsidR="00130E82" w:rsidRPr="0002029E" w:rsidRDefault="00130E82" w:rsidP="00206173">
            <w:pPr>
              <w:rPr>
                <w:rFonts w:ascii="Arial" w:hAnsi="Arial" w:cs="Arial"/>
                <w:b/>
                <w:szCs w:val="20"/>
                <w:highlight w:val="yellow"/>
              </w:rPr>
            </w:pPr>
            <w:r w:rsidRPr="00130E82">
              <w:rPr>
                <w:rFonts w:ascii="Arial" w:hAnsi="Arial" w:cs="Arial"/>
                <w:b/>
                <w:szCs w:val="20"/>
              </w:rPr>
              <w:t xml:space="preserve">Acoustic </w:t>
            </w:r>
            <w:r>
              <w:rPr>
                <w:rFonts w:ascii="Arial" w:hAnsi="Arial" w:cs="Arial"/>
                <w:b/>
                <w:szCs w:val="20"/>
              </w:rPr>
              <w:t>i</w:t>
            </w:r>
            <w:r w:rsidRPr="00130E82">
              <w:rPr>
                <w:rFonts w:ascii="Arial" w:hAnsi="Arial" w:cs="Arial"/>
                <w:b/>
                <w:szCs w:val="20"/>
              </w:rPr>
              <w:t>nsulation pad above ceilings in meeting room and server room</w:t>
            </w:r>
          </w:p>
        </w:tc>
        <w:tc>
          <w:tcPr>
            <w:tcW w:w="1904" w:type="dxa"/>
            <w:tcBorders>
              <w:left w:val="single" w:sz="4" w:space="0" w:color="auto"/>
              <w:right w:val="single" w:sz="4" w:space="0" w:color="auto"/>
            </w:tcBorders>
          </w:tcPr>
          <w:p w:rsidR="00130E82" w:rsidRPr="0097309A" w:rsidRDefault="00130E82" w:rsidP="00FF5735">
            <w:pPr>
              <w:jc w:val="right"/>
              <w:rPr>
                <w:rFonts w:ascii="Arial" w:hAnsi="Arial" w:cs="Arial"/>
                <w:b/>
                <w:sz w:val="24"/>
                <w:szCs w:val="24"/>
              </w:rPr>
            </w:pPr>
          </w:p>
        </w:tc>
      </w:tr>
      <w:tr w:rsidR="00130E82" w:rsidTr="00830FC1">
        <w:tc>
          <w:tcPr>
            <w:tcW w:w="817" w:type="dxa"/>
            <w:tcBorders>
              <w:left w:val="single" w:sz="4" w:space="0" w:color="auto"/>
              <w:right w:val="single" w:sz="4" w:space="0" w:color="auto"/>
            </w:tcBorders>
          </w:tcPr>
          <w:p w:rsidR="00130E82" w:rsidRPr="00130E82" w:rsidRDefault="00130E82" w:rsidP="005104CC">
            <w:pPr>
              <w:jc w:val="center"/>
              <w:rPr>
                <w:rFonts w:ascii="Arial" w:hAnsi="Arial" w:cs="Arial"/>
                <w:b/>
                <w:sz w:val="20"/>
                <w:szCs w:val="24"/>
              </w:rPr>
            </w:pPr>
          </w:p>
        </w:tc>
        <w:tc>
          <w:tcPr>
            <w:tcW w:w="6521" w:type="dxa"/>
            <w:tcBorders>
              <w:left w:val="single" w:sz="4" w:space="0" w:color="auto"/>
              <w:right w:val="single" w:sz="4" w:space="0" w:color="auto"/>
            </w:tcBorders>
          </w:tcPr>
          <w:p w:rsidR="00130E82" w:rsidRPr="00130E82" w:rsidRDefault="00130E82" w:rsidP="00206173">
            <w:pPr>
              <w:rPr>
                <w:rFonts w:ascii="Arial" w:hAnsi="Arial" w:cs="Arial"/>
                <w:sz w:val="20"/>
                <w:szCs w:val="20"/>
                <w:highlight w:val="yellow"/>
              </w:rPr>
            </w:pPr>
            <w:r w:rsidRPr="00130E82">
              <w:rPr>
                <w:rFonts w:ascii="Arial" w:hAnsi="Arial" w:cs="Arial"/>
                <w:sz w:val="20"/>
                <w:szCs w:val="20"/>
              </w:rPr>
              <w:t>The contractor shall</w:t>
            </w:r>
            <w:r>
              <w:rPr>
                <w:rFonts w:ascii="Arial" w:hAnsi="Arial" w:cs="Arial"/>
                <w:sz w:val="20"/>
                <w:szCs w:val="20"/>
              </w:rPr>
              <w:t xml:space="preserve"> take down as required the existing suspended ceiling tiles to the meeting and server rooms as indicted on drawing number 19.369.02; set aside for reuse.</w:t>
            </w:r>
          </w:p>
        </w:tc>
        <w:tc>
          <w:tcPr>
            <w:tcW w:w="1904" w:type="dxa"/>
            <w:tcBorders>
              <w:left w:val="single" w:sz="4" w:space="0" w:color="auto"/>
              <w:right w:val="single" w:sz="4" w:space="0" w:color="auto"/>
            </w:tcBorders>
          </w:tcPr>
          <w:p w:rsidR="00130E82" w:rsidRPr="00130E82" w:rsidRDefault="00130E82" w:rsidP="00FF5735">
            <w:pPr>
              <w:jc w:val="right"/>
              <w:rPr>
                <w:rFonts w:ascii="Arial" w:hAnsi="Arial" w:cs="Arial"/>
                <w:b/>
                <w:sz w:val="20"/>
                <w:szCs w:val="24"/>
              </w:rPr>
            </w:pPr>
          </w:p>
        </w:tc>
      </w:tr>
      <w:tr w:rsidR="00130E82" w:rsidTr="00830FC1">
        <w:tc>
          <w:tcPr>
            <w:tcW w:w="817" w:type="dxa"/>
            <w:tcBorders>
              <w:left w:val="single" w:sz="4" w:space="0" w:color="auto"/>
              <w:right w:val="single" w:sz="4" w:space="0" w:color="auto"/>
            </w:tcBorders>
          </w:tcPr>
          <w:p w:rsidR="00130E82" w:rsidRPr="00130E82" w:rsidRDefault="00130E82" w:rsidP="005104CC">
            <w:pPr>
              <w:jc w:val="center"/>
              <w:rPr>
                <w:rFonts w:ascii="Arial" w:hAnsi="Arial" w:cs="Arial"/>
                <w:b/>
                <w:sz w:val="20"/>
                <w:szCs w:val="24"/>
              </w:rPr>
            </w:pPr>
          </w:p>
        </w:tc>
        <w:tc>
          <w:tcPr>
            <w:tcW w:w="6521" w:type="dxa"/>
            <w:tcBorders>
              <w:left w:val="single" w:sz="4" w:space="0" w:color="auto"/>
              <w:right w:val="single" w:sz="4" w:space="0" w:color="auto"/>
            </w:tcBorders>
          </w:tcPr>
          <w:p w:rsidR="00130E82" w:rsidRPr="00130E82" w:rsidRDefault="00130E82" w:rsidP="00206173">
            <w:pPr>
              <w:rPr>
                <w:rFonts w:ascii="Arial" w:hAnsi="Arial" w:cs="Arial"/>
                <w:b/>
                <w:sz w:val="20"/>
                <w:szCs w:val="20"/>
                <w:highlight w:val="yellow"/>
              </w:rPr>
            </w:pPr>
          </w:p>
        </w:tc>
        <w:tc>
          <w:tcPr>
            <w:tcW w:w="1904" w:type="dxa"/>
            <w:tcBorders>
              <w:left w:val="single" w:sz="4" w:space="0" w:color="auto"/>
              <w:right w:val="single" w:sz="4" w:space="0" w:color="auto"/>
            </w:tcBorders>
          </w:tcPr>
          <w:p w:rsidR="00130E82" w:rsidRPr="00130E82" w:rsidRDefault="00130E82" w:rsidP="00FF5735">
            <w:pPr>
              <w:jc w:val="right"/>
              <w:rPr>
                <w:rFonts w:ascii="Arial" w:hAnsi="Arial" w:cs="Arial"/>
                <w:b/>
                <w:sz w:val="20"/>
                <w:szCs w:val="24"/>
              </w:rPr>
            </w:pPr>
          </w:p>
        </w:tc>
      </w:tr>
      <w:tr w:rsidR="00130E82" w:rsidTr="00830FC1">
        <w:tc>
          <w:tcPr>
            <w:tcW w:w="817" w:type="dxa"/>
            <w:tcBorders>
              <w:left w:val="single" w:sz="4" w:space="0" w:color="auto"/>
              <w:right w:val="single" w:sz="4" w:space="0" w:color="auto"/>
            </w:tcBorders>
          </w:tcPr>
          <w:p w:rsidR="00130E82" w:rsidRPr="00130E82" w:rsidRDefault="00130E82" w:rsidP="005104CC">
            <w:pPr>
              <w:jc w:val="center"/>
              <w:rPr>
                <w:rFonts w:ascii="Arial" w:hAnsi="Arial" w:cs="Arial"/>
                <w:sz w:val="20"/>
                <w:szCs w:val="24"/>
              </w:rPr>
            </w:pPr>
          </w:p>
        </w:tc>
        <w:tc>
          <w:tcPr>
            <w:tcW w:w="6521" w:type="dxa"/>
            <w:tcBorders>
              <w:left w:val="single" w:sz="4" w:space="0" w:color="auto"/>
              <w:right w:val="single" w:sz="4" w:space="0" w:color="auto"/>
            </w:tcBorders>
          </w:tcPr>
          <w:p w:rsidR="00130E82" w:rsidRPr="00130E82" w:rsidRDefault="00130E82" w:rsidP="00130E82">
            <w:pPr>
              <w:rPr>
                <w:rFonts w:ascii="Arial" w:hAnsi="Arial" w:cs="Arial"/>
                <w:sz w:val="20"/>
                <w:szCs w:val="20"/>
                <w:highlight w:val="yellow"/>
              </w:rPr>
            </w:pPr>
            <w:r w:rsidRPr="00130E82">
              <w:rPr>
                <w:rFonts w:ascii="Arial" w:hAnsi="Arial" w:cs="Arial"/>
                <w:sz w:val="20"/>
                <w:szCs w:val="20"/>
              </w:rPr>
              <w:t>Supply and install 100mm thick of Acoustic insulation pads over the suspended ceiling tile</w:t>
            </w:r>
            <w:r>
              <w:rPr>
                <w:rFonts w:ascii="Arial" w:hAnsi="Arial" w:cs="Arial"/>
                <w:sz w:val="20"/>
                <w:szCs w:val="20"/>
              </w:rPr>
              <w:t xml:space="preserve">s for the extent of both rooms; leave in a neat state and reinstate the suspended ceiling tiles as required. </w:t>
            </w:r>
          </w:p>
        </w:tc>
        <w:tc>
          <w:tcPr>
            <w:tcW w:w="1904" w:type="dxa"/>
            <w:tcBorders>
              <w:left w:val="single" w:sz="4" w:space="0" w:color="auto"/>
              <w:right w:val="single" w:sz="4" w:space="0" w:color="auto"/>
            </w:tcBorders>
          </w:tcPr>
          <w:p w:rsidR="00130E82" w:rsidRPr="00130E82" w:rsidRDefault="00130E82" w:rsidP="00FF5735">
            <w:pPr>
              <w:jc w:val="right"/>
              <w:rPr>
                <w:rFonts w:ascii="Arial" w:hAnsi="Arial" w:cs="Arial"/>
                <w:b/>
                <w:sz w:val="20"/>
                <w:szCs w:val="24"/>
              </w:rPr>
            </w:pPr>
          </w:p>
        </w:tc>
      </w:tr>
      <w:tr w:rsidR="00130E82" w:rsidTr="00830FC1">
        <w:tc>
          <w:tcPr>
            <w:tcW w:w="817" w:type="dxa"/>
            <w:tcBorders>
              <w:left w:val="single" w:sz="4" w:space="0" w:color="auto"/>
              <w:right w:val="single" w:sz="4" w:space="0" w:color="auto"/>
            </w:tcBorders>
          </w:tcPr>
          <w:p w:rsidR="00130E82" w:rsidRPr="0097309A" w:rsidRDefault="00130E82" w:rsidP="005104CC">
            <w:pPr>
              <w:jc w:val="center"/>
              <w:rPr>
                <w:rFonts w:ascii="Arial" w:hAnsi="Arial" w:cs="Arial"/>
                <w:b/>
                <w:sz w:val="24"/>
                <w:szCs w:val="24"/>
              </w:rPr>
            </w:pPr>
          </w:p>
        </w:tc>
        <w:tc>
          <w:tcPr>
            <w:tcW w:w="6521" w:type="dxa"/>
            <w:tcBorders>
              <w:left w:val="single" w:sz="4" w:space="0" w:color="auto"/>
              <w:right w:val="single" w:sz="4" w:space="0" w:color="auto"/>
            </w:tcBorders>
          </w:tcPr>
          <w:p w:rsidR="00130E82" w:rsidRPr="0002029E" w:rsidRDefault="00130E82" w:rsidP="00206173">
            <w:pPr>
              <w:rPr>
                <w:rFonts w:ascii="Arial" w:hAnsi="Arial" w:cs="Arial"/>
                <w:b/>
                <w:szCs w:val="20"/>
                <w:highlight w:val="yellow"/>
              </w:rPr>
            </w:pPr>
          </w:p>
        </w:tc>
        <w:tc>
          <w:tcPr>
            <w:tcW w:w="1904" w:type="dxa"/>
            <w:tcBorders>
              <w:left w:val="single" w:sz="4" w:space="0" w:color="auto"/>
              <w:right w:val="single" w:sz="4" w:space="0" w:color="auto"/>
            </w:tcBorders>
          </w:tcPr>
          <w:p w:rsidR="00130E82" w:rsidRPr="0097309A" w:rsidRDefault="00130E82" w:rsidP="00FF5735">
            <w:pPr>
              <w:jc w:val="right"/>
              <w:rPr>
                <w:rFonts w:ascii="Arial" w:hAnsi="Arial" w:cs="Arial"/>
                <w:b/>
                <w:sz w:val="24"/>
                <w:szCs w:val="24"/>
              </w:rPr>
            </w:pPr>
          </w:p>
        </w:tc>
      </w:tr>
      <w:tr w:rsidR="0007412E" w:rsidTr="00830FC1">
        <w:tc>
          <w:tcPr>
            <w:tcW w:w="817" w:type="dxa"/>
            <w:tcBorders>
              <w:left w:val="single" w:sz="4" w:space="0" w:color="auto"/>
              <w:right w:val="single" w:sz="4" w:space="0" w:color="auto"/>
            </w:tcBorders>
          </w:tcPr>
          <w:p w:rsidR="0007412E" w:rsidRPr="0097309A" w:rsidRDefault="00310FA7" w:rsidP="005104CC">
            <w:pPr>
              <w:jc w:val="center"/>
              <w:rPr>
                <w:rFonts w:ascii="Arial" w:hAnsi="Arial" w:cs="Arial"/>
                <w:b/>
                <w:sz w:val="24"/>
                <w:szCs w:val="24"/>
              </w:rPr>
            </w:pPr>
            <w:r w:rsidRPr="00F86F97">
              <w:rPr>
                <w:rFonts w:ascii="Arial" w:hAnsi="Arial" w:cs="Arial"/>
                <w:b/>
                <w:szCs w:val="24"/>
              </w:rPr>
              <w:t>110</w:t>
            </w:r>
          </w:p>
        </w:tc>
        <w:tc>
          <w:tcPr>
            <w:tcW w:w="6521" w:type="dxa"/>
            <w:tcBorders>
              <w:left w:val="single" w:sz="4" w:space="0" w:color="auto"/>
              <w:right w:val="single" w:sz="4" w:space="0" w:color="auto"/>
            </w:tcBorders>
          </w:tcPr>
          <w:p w:rsidR="0007412E" w:rsidRPr="00892B3E" w:rsidRDefault="0007412E" w:rsidP="00206173">
            <w:pPr>
              <w:rPr>
                <w:rFonts w:ascii="Arial" w:hAnsi="Arial" w:cs="Arial"/>
                <w:b/>
                <w:szCs w:val="20"/>
              </w:rPr>
            </w:pPr>
            <w:r w:rsidRPr="00A92A63">
              <w:rPr>
                <w:rFonts w:ascii="Arial" w:hAnsi="Arial" w:cs="Arial"/>
                <w:b/>
                <w:szCs w:val="20"/>
              </w:rPr>
              <w:t>Doors D.1,</w:t>
            </w:r>
            <w:r w:rsidR="00206173" w:rsidRPr="00A92A63">
              <w:rPr>
                <w:rFonts w:ascii="Arial" w:hAnsi="Arial" w:cs="Arial"/>
                <w:b/>
                <w:szCs w:val="20"/>
              </w:rPr>
              <w:t xml:space="preserve"> D.4,</w:t>
            </w:r>
            <w:r w:rsidRPr="00A92A63">
              <w:rPr>
                <w:rFonts w:ascii="Arial" w:hAnsi="Arial" w:cs="Arial"/>
                <w:b/>
                <w:szCs w:val="20"/>
              </w:rPr>
              <w:t xml:space="preserve"> D.5</w:t>
            </w:r>
            <w:r w:rsidR="00206173" w:rsidRPr="00A92A63">
              <w:rPr>
                <w:rFonts w:ascii="Arial" w:hAnsi="Arial" w:cs="Arial"/>
                <w:b/>
                <w:szCs w:val="20"/>
              </w:rPr>
              <w:t>,</w:t>
            </w:r>
            <w:r w:rsidRPr="00A92A63">
              <w:rPr>
                <w:rFonts w:ascii="Arial" w:hAnsi="Arial" w:cs="Arial"/>
                <w:b/>
                <w:szCs w:val="20"/>
              </w:rPr>
              <w:t xml:space="preserve"> D.6</w:t>
            </w:r>
            <w:r w:rsidR="00206173" w:rsidRPr="00A92A63">
              <w:rPr>
                <w:rFonts w:ascii="Arial" w:hAnsi="Arial" w:cs="Arial"/>
                <w:b/>
                <w:szCs w:val="20"/>
              </w:rPr>
              <w:t>, D.7, D.8</w:t>
            </w:r>
            <w:r w:rsidR="00A92A63" w:rsidRPr="00A92A63">
              <w:rPr>
                <w:rFonts w:ascii="Arial" w:hAnsi="Arial" w:cs="Arial"/>
                <w:b/>
                <w:szCs w:val="20"/>
              </w:rPr>
              <w:t>, D.9</w:t>
            </w:r>
          </w:p>
        </w:tc>
        <w:tc>
          <w:tcPr>
            <w:tcW w:w="1904" w:type="dxa"/>
            <w:tcBorders>
              <w:left w:val="single" w:sz="4" w:space="0" w:color="auto"/>
              <w:right w:val="single" w:sz="4" w:space="0" w:color="auto"/>
            </w:tcBorders>
          </w:tcPr>
          <w:p w:rsidR="0007412E" w:rsidRPr="0097309A" w:rsidRDefault="0007412E" w:rsidP="00FF5735">
            <w:pPr>
              <w:jc w:val="right"/>
              <w:rPr>
                <w:rFonts w:ascii="Arial" w:hAnsi="Arial" w:cs="Arial"/>
                <w:b/>
                <w:sz w:val="24"/>
                <w:szCs w:val="24"/>
              </w:rPr>
            </w:pPr>
          </w:p>
        </w:tc>
      </w:tr>
      <w:tr w:rsidR="00815950" w:rsidTr="00830FC1">
        <w:tc>
          <w:tcPr>
            <w:tcW w:w="817" w:type="dxa"/>
            <w:tcBorders>
              <w:left w:val="single" w:sz="4" w:space="0" w:color="auto"/>
              <w:right w:val="single" w:sz="4" w:space="0" w:color="auto"/>
            </w:tcBorders>
          </w:tcPr>
          <w:p w:rsidR="00815950" w:rsidRPr="0097309A" w:rsidRDefault="0081595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815950" w:rsidRPr="00815950" w:rsidRDefault="00A92A63" w:rsidP="000921F2">
            <w:pPr>
              <w:rPr>
                <w:rFonts w:ascii="Arial" w:hAnsi="Arial" w:cs="Arial"/>
                <w:color w:val="FF0000"/>
                <w:sz w:val="20"/>
                <w:szCs w:val="20"/>
                <w:highlight w:val="yellow"/>
              </w:rPr>
            </w:pPr>
            <w:r w:rsidRPr="00A92A63">
              <w:rPr>
                <w:rFonts w:ascii="Arial" w:hAnsi="Arial" w:cs="Arial"/>
                <w:sz w:val="20"/>
                <w:szCs w:val="20"/>
              </w:rPr>
              <w:t>The contractor shall carefu</w:t>
            </w:r>
            <w:r>
              <w:rPr>
                <w:rFonts w:ascii="Arial" w:hAnsi="Arial" w:cs="Arial"/>
                <w:sz w:val="20"/>
                <w:szCs w:val="20"/>
              </w:rPr>
              <w:t>lly reinstate</w:t>
            </w:r>
            <w:r w:rsidRPr="00A92A63">
              <w:rPr>
                <w:rFonts w:ascii="Arial" w:hAnsi="Arial" w:cs="Arial"/>
                <w:sz w:val="20"/>
                <w:szCs w:val="20"/>
              </w:rPr>
              <w:t xml:space="preserve"> </w:t>
            </w:r>
            <w:proofErr w:type="spellStart"/>
            <w:r w:rsidRPr="00A92A63">
              <w:rPr>
                <w:rFonts w:ascii="Arial" w:hAnsi="Arial" w:cs="Arial"/>
                <w:sz w:val="20"/>
                <w:szCs w:val="20"/>
              </w:rPr>
              <w:t>door</w:t>
            </w:r>
            <w:r w:rsidR="00265E2B">
              <w:rPr>
                <w:rFonts w:ascii="Arial" w:hAnsi="Arial" w:cs="Arial"/>
                <w:sz w:val="20"/>
                <w:szCs w:val="20"/>
              </w:rPr>
              <w:t>set</w:t>
            </w:r>
            <w:proofErr w:type="spellEnd"/>
            <w:r w:rsidRPr="00A92A63">
              <w:rPr>
                <w:rFonts w:ascii="Arial" w:hAnsi="Arial" w:cs="Arial"/>
                <w:sz w:val="20"/>
                <w:szCs w:val="20"/>
              </w:rPr>
              <w:t xml:space="preserve"> number D.9 in their new location as indicated on drawing number 19.369.02</w:t>
            </w:r>
            <w:r>
              <w:rPr>
                <w:rFonts w:ascii="Arial" w:hAnsi="Arial" w:cs="Arial"/>
                <w:sz w:val="20"/>
                <w:szCs w:val="20"/>
              </w:rPr>
              <w:t xml:space="preserve">; include for all labour, materials, plant and equipment to reposition the doors, and associated, frames, panels, ironmongery, </w:t>
            </w:r>
            <w:proofErr w:type="spellStart"/>
            <w:r>
              <w:rPr>
                <w:rFonts w:ascii="Arial" w:hAnsi="Arial" w:cs="Arial"/>
                <w:sz w:val="20"/>
                <w:szCs w:val="20"/>
              </w:rPr>
              <w:t>etc</w:t>
            </w:r>
            <w:proofErr w:type="spellEnd"/>
            <w:r>
              <w:rPr>
                <w:rFonts w:ascii="Arial" w:hAnsi="Arial" w:cs="Arial"/>
                <w:sz w:val="20"/>
                <w:szCs w:val="20"/>
              </w:rPr>
              <w:t xml:space="preserve">; on completion of rehanging the </w:t>
            </w:r>
            <w:proofErr w:type="spellStart"/>
            <w:r>
              <w:rPr>
                <w:rFonts w:ascii="Arial" w:hAnsi="Arial" w:cs="Arial"/>
                <w:sz w:val="20"/>
                <w:szCs w:val="20"/>
              </w:rPr>
              <w:t>doo</w:t>
            </w:r>
            <w:r w:rsidR="000921F2">
              <w:rPr>
                <w:rFonts w:ascii="Arial" w:hAnsi="Arial" w:cs="Arial"/>
                <w:sz w:val="20"/>
                <w:szCs w:val="20"/>
              </w:rPr>
              <w:t>r</w:t>
            </w:r>
            <w:r>
              <w:rPr>
                <w:rFonts w:ascii="Arial" w:hAnsi="Arial" w:cs="Arial"/>
                <w:sz w:val="20"/>
                <w:szCs w:val="20"/>
              </w:rPr>
              <w:t>set</w:t>
            </w:r>
            <w:proofErr w:type="spellEnd"/>
            <w:r>
              <w:rPr>
                <w:rFonts w:ascii="Arial" w:hAnsi="Arial" w:cs="Arial"/>
                <w:sz w:val="20"/>
                <w:szCs w:val="20"/>
              </w:rPr>
              <w:t xml:space="preserve">, leave in full working order. </w:t>
            </w:r>
          </w:p>
        </w:tc>
        <w:tc>
          <w:tcPr>
            <w:tcW w:w="1904" w:type="dxa"/>
            <w:tcBorders>
              <w:left w:val="single" w:sz="4" w:space="0" w:color="auto"/>
              <w:right w:val="single" w:sz="4" w:space="0" w:color="auto"/>
            </w:tcBorders>
          </w:tcPr>
          <w:p w:rsidR="00815950" w:rsidRPr="0097309A" w:rsidRDefault="00815950" w:rsidP="00FF5735">
            <w:pPr>
              <w:jc w:val="right"/>
              <w:rPr>
                <w:rFonts w:ascii="Arial" w:hAnsi="Arial" w:cs="Arial"/>
                <w:b/>
                <w:sz w:val="24"/>
                <w:szCs w:val="24"/>
              </w:rPr>
            </w:pPr>
          </w:p>
        </w:tc>
      </w:tr>
      <w:tr w:rsidR="00815950" w:rsidTr="00830FC1">
        <w:tc>
          <w:tcPr>
            <w:tcW w:w="817" w:type="dxa"/>
            <w:tcBorders>
              <w:left w:val="single" w:sz="4" w:space="0" w:color="auto"/>
              <w:right w:val="single" w:sz="4" w:space="0" w:color="auto"/>
            </w:tcBorders>
          </w:tcPr>
          <w:p w:rsidR="00815950" w:rsidRPr="0097309A" w:rsidRDefault="0081595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815950" w:rsidRDefault="00815950" w:rsidP="0050619C">
            <w:pPr>
              <w:rPr>
                <w:rFonts w:ascii="Arial" w:hAnsi="Arial" w:cs="Arial"/>
                <w:sz w:val="20"/>
                <w:szCs w:val="20"/>
              </w:rPr>
            </w:pPr>
          </w:p>
        </w:tc>
        <w:tc>
          <w:tcPr>
            <w:tcW w:w="1904" w:type="dxa"/>
            <w:tcBorders>
              <w:left w:val="single" w:sz="4" w:space="0" w:color="auto"/>
              <w:right w:val="single" w:sz="4" w:space="0" w:color="auto"/>
            </w:tcBorders>
          </w:tcPr>
          <w:p w:rsidR="00815950" w:rsidRPr="0097309A" w:rsidRDefault="00815950"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0619C" w:rsidP="0050619C">
            <w:pPr>
              <w:rPr>
                <w:rFonts w:ascii="Arial" w:hAnsi="Arial" w:cs="Arial"/>
                <w:b/>
                <w:sz w:val="24"/>
                <w:szCs w:val="24"/>
              </w:rPr>
            </w:pPr>
            <w:r>
              <w:rPr>
                <w:rFonts w:ascii="Arial" w:hAnsi="Arial" w:cs="Arial"/>
                <w:sz w:val="20"/>
                <w:szCs w:val="20"/>
              </w:rPr>
              <w:t xml:space="preserve">Take off </w:t>
            </w:r>
            <w:proofErr w:type="spellStart"/>
            <w:r>
              <w:rPr>
                <w:rFonts w:ascii="Arial" w:hAnsi="Arial" w:cs="Arial"/>
                <w:sz w:val="20"/>
                <w:szCs w:val="20"/>
              </w:rPr>
              <w:t>d</w:t>
            </w:r>
            <w:r w:rsidR="0078229B" w:rsidRPr="00892B3E">
              <w:rPr>
                <w:rFonts w:ascii="Arial" w:hAnsi="Arial" w:cs="Arial"/>
                <w:sz w:val="20"/>
                <w:szCs w:val="20"/>
              </w:rPr>
              <w:t>oors</w:t>
            </w:r>
            <w:r w:rsidR="0078229B">
              <w:rPr>
                <w:rFonts w:ascii="Arial" w:hAnsi="Arial" w:cs="Arial"/>
                <w:sz w:val="20"/>
                <w:szCs w:val="20"/>
              </w:rPr>
              <w:t>et</w:t>
            </w:r>
            <w:proofErr w:type="spellEnd"/>
            <w:r w:rsidR="0078229B" w:rsidRPr="00892B3E">
              <w:rPr>
                <w:rFonts w:ascii="Arial" w:hAnsi="Arial" w:cs="Arial"/>
                <w:sz w:val="20"/>
                <w:szCs w:val="20"/>
              </w:rPr>
              <w:t xml:space="preserve"> and top panel of door D.</w:t>
            </w:r>
            <w:r w:rsidR="0078229B">
              <w:rPr>
                <w:rFonts w:ascii="Arial" w:hAnsi="Arial" w:cs="Arial"/>
                <w:sz w:val="20"/>
                <w:szCs w:val="20"/>
              </w:rPr>
              <w:t>5</w:t>
            </w:r>
            <w:r>
              <w:rPr>
                <w:rFonts w:ascii="Arial" w:hAnsi="Arial" w:cs="Arial"/>
                <w:sz w:val="20"/>
                <w:szCs w:val="20"/>
              </w:rPr>
              <w:t xml:space="preserve"> and rehang on opposite, i</w:t>
            </w:r>
            <w:r w:rsidR="000921F2">
              <w:rPr>
                <w:rFonts w:ascii="Arial" w:hAnsi="Arial" w:cs="Arial"/>
                <w:sz w:val="20"/>
                <w:szCs w:val="20"/>
              </w:rPr>
              <w:t>ncluding adjusting ironmongery; leave in full working order on completion</w:t>
            </w:r>
            <w:r w:rsidR="00EE7B6D">
              <w:rPr>
                <w:rFonts w:ascii="Arial" w:hAnsi="Arial" w:cs="Arial"/>
                <w:sz w:val="20"/>
                <w:szCs w:val="20"/>
              </w:rPr>
              <w:t>.</w:t>
            </w: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D1766">
            <w:pPr>
              <w:rPr>
                <w:rFonts w:ascii="Arial" w:hAnsi="Arial" w:cs="Arial"/>
                <w:b/>
                <w:sz w:val="24"/>
                <w:szCs w:val="24"/>
              </w:rPr>
            </w:pP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B83CAF" w:rsidTr="00830FC1">
        <w:tc>
          <w:tcPr>
            <w:tcW w:w="817" w:type="dxa"/>
            <w:tcBorders>
              <w:left w:val="single" w:sz="4" w:space="0" w:color="auto"/>
              <w:right w:val="single" w:sz="4" w:space="0" w:color="auto"/>
            </w:tcBorders>
          </w:tcPr>
          <w:p w:rsidR="00B83CAF" w:rsidRPr="00DC60FE" w:rsidRDefault="00B83CA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C15203" w:rsidRDefault="007C002C" w:rsidP="00C15203">
            <w:pPr>
              <w:rPr>
                <w:rFonts w:ascii="Arial" w:hAnsi="Arial" w:cs="Arial"/>
                <w:sz w:val="20"/>
                <w:szCs w:val="20"/>
              </w:rPr>
            </w:pPr>
            <w:r w:rsidRPr="00DC60FE">
              <w:rPr>
                <w:rFonts w:ascii="Arial" w:hAnsi="Arial" w:cs="Arial"/>
                <w:sz w:val="20"/>
                <w:szCs w:val="18"/>
              </w:rPr>
              <w:t xml:space="preserve">Supply and install new </w:t>
            </w:r>
            <w:proofErr w:type="spellStart"/>
            <w:r w:rsidRPr="00DC60FE">
              <w:rPr>
                <w:rFonts w:ascii="Arial" w:hAnsi="Arial" w:cs="Arial"/>
                <w:sz w:val="20"/>
                <w:szCs w:val="18"/>
              </w:rPr>
              <w:t>doorset</w:t>
            </w:r>
            <w:proofErr w:type="spellEnd"/>
            <w:r w:rsidRPr="00DC60FE">
              <w:rPr>
                <w:rFonts w:ascii="Arial" w:hAnsi="Arial" w:cs="Arial"/>
                <w:sz w:val="20"/>
                <w:szCs w:val="18"/>
              </w:rPr>
              <w:t xml:space="preserve"> D.6 </w:t>
            </w:r>
            <w:r w:rsidR="00B83CAF" w:rsidRPr="00DC60FE">
              <w:rPr>
                <w:rFonts w:ascii="Arial" w:hAnsi="Arial" w:cs="Arial"/>
                <w:sz w:val="20"/>
                <w:szCs w:val="18"/>
              </w:rPr>
              <w:t xml:space="preserve">The contractor is to supply and fix 105 x 35mm </w:t>
            </w:r>
            <w:r w:rsidR="009E0B95">
              <w:rPr>
                <w:rFonts w:ascii="Arial" w:hAnsi="Arial" w:cs="Arial"/>
                <w:sz w:val="20"/>
                <w:szCs w:val="18"/>
              </w:rPr>
              <w:t>oak veneered</w:t>
            </w:r>
            <w:r w:rsidR="00B83CAF" w:rsidRPr="00DC60FE">
              <w:rPr>
                <w:rFonts w:ascii="Arial" w:hAnsi="Arial" w:cs="Arial"/>
                <w:sz w:val="20"/>
                <w:szCs w:val="18"/>
              </w:rPr>
              <w:t xml:space="preserve"> door frame routed and fitted with 15 x 4mm intumescent </w:t>
            </w:r>
            <w:r w:rsidR="00DC60FE">
              <w:rPr>
                <w:rFonts w:ascii="Arial" w:hAnsi="Arial" w:cs="Arial"/>
                <w:sz w:val="20"/>
                <w:szCs w:val="18"/>
              </w:rPr>
              <w:t xml:space="preserve">and smoke seal </w:t>
            </w:r>
            <w:r w:rsidR="00B83CAF" w:rsidRPr="00DC60FE">
              <w:rPr>
                <w:rFonts w:ascii="Arial" w:hAnsi="Arial" w:cs="Arial"/>
                <w:sz w:val="20"/>
                <w:szCs w:val="18"/>
              </w:rPr>
              <w:t>strip</w:t>
            </w:r>
            <w:r w:rsidR="00DC60FE">
              <w:rPr>
                <w:rFonts w:ascii="Arial" w:hAnsi="Arial" w:cs="Arial"/>
                <w:sz w:val="20"/>
                <w:szCs w:val="18"/>
              </w:rPr>
              <w:t>s</w:t>
            </w:r>
            <w:r w:rsidR="00B83CAF" w:rsidRPr="00DC60FE">
              <w:rPr>
                <w:rFonts w:ascii="Arial" w:hAnsi="Arial" w:cs="Arial"/>
                <w:sz w:val="20"/>
                <w:szCs w:val="18"/>
              </w:rPr>
              <w:t xml:space="preserve">; minimum density of s/w frame to be </w:t>
            </w:r>
            <w:r w:rsidR="009E0B95">
              <w:rPr>
                <w:rFonts w:ascii="Arial" w:hAnsi="Arial" w:cs="Arial"/>
                <w:sz w:val="20"/>
                <w:szCs w:val="18"/>
              </w:rPr>
              <w:t>650</w:t>
            </w:r>
            <w:r w:rsidR="00B83CAF" w:rsidRPr="00DC60FE">
              <w:rPr>
                <w:rFonts w:ascii="Arial" w:hAnsi="Arial" w:cs="Arial"/>
                <w:sz w:val="20"/>
                <w:szCs w:val="18"/>
              </w:rPr>
              <w:t>kg/m3.</w:t>
            </w:r>
            <w:r w:rsidR="00C15203">
              <w:rPr>
                <w:rFonts w:ascii="Arial" w:hAnsi="Arial" w:cs="Arial"/>
                <w:sz w:val="20"/>
                <w:szCs w:val="18"/>
              </w:rPr>
              <w:t xml:space="preserve"> </w:t>
            </w:r>
            <w:r w:rsidR="00C15203" w:rsidRPr="00DC60FE">
              <w:rPr>
                <w:rFonts w:ascii="Arial" w:hAnsi="Arial" w:cs="Arial"/>
                <w:sz w:val="20"/>
                <w:szCs w:val="18"/>
              </w:rPr>
              <w:t>Supply and fix 1981 x 838 x 44mm prefinished oak veneered solid core FD30S</w:t>
            </w:r>
            <w:r w:rsidR="00C15203">
              <w:rPr>
                <w:rFonts w:ascii="Arial" w:hAnsi="Arial" w:cs="Arial"/>
                <w:sz w:val="20"/>
                <w:szCs w:val="18"/>
              </w:rPr>
              <w:t xml:space="preserve"> to match colour of existing doors</w:t>
            </w:r>
            <w:r w:rsidR="00C15203" w:rsidRPr="00DC60FE">
              <w:rPr>
                <w:rFonts w:ascii="Arial" w:hAnsi="Arial" w:cs="Arial"/>
                <w:sz w:val="20"/>
                <w:szCs w:val="18"/>
              </w:rPr>
              <w:t>;</w:t>
            </w:r>
            <w:r w:rsidR="00C15203">
              <w:rPr>
                <w:rFonts w:ascii="Arial" w:hAnsi="Arial" w:cs="Arial"/>
                <w:sz w:val="20"/>
                <w:szCs w:val="18"/>
              </w:rPr>
              <w:t xml:space="preserve"> fitted</w:t>
            </w:r>
            <w:r w:rsidR="00C15203" w:rsidRPr="00DC60FE">
              <w:rPr>
                <w:rFonts w:ascii="Arial" w:hAnsi="Arial" w:cs="Arial"/>
                <w:sz w:val="20"/>
                <w:szCs w:val="18"/>
              </w:rPr>
              <w:t xml:space="preserve"> with 100mm ball bearing butt hinges, supply and fix ironmongery hardware</w:t>
            </w:r>
            <w:r w:rsidR="00C15203">
              <w:rPr>
                <w:rFonts w:ascii="Arial" w:hAnsi="Arial" w:cs="Arial"/>
                <w:sz w:val="20"/>
                <w:szCs w:val="18"/>
              </w:rPr>
              <w:t xml:space="preserve"> using</w:t>
            </w:r>
            <w:r w:rsidR="00C15203" w:rsidRPr="006B58DB">
              <w:rPr>
                <w:rFonts w:ascii="Arial" w:hAnsi="Arial" w:cs="Arial"/>
                <w:sz w:val="20"/>
                <w:szCs w:val="20"/>
              </w:rPr>
              <w:t xml:space="preserve"> </w:t>
            </w:r>
          </w:p>
          <w:p w:rsidR="00C15203" w:rsidRDefault="00C15203" w:rsidP="00C15203">
            <w:pPr>
              <w:rPr>
                <w:rFonts w:ascii="Arial" w:hAnsi="Arial" w:cs="Arial"/>
                <w:sz w:val="20"/>
                <w:szCs w:val="20"/>
              </w:rPr>
            </w:pPr>
            <w:r>
              <w:rPr>
                <w:rFonts w:ascii="Arial" w:hAnsi="Arial" w:cs="Arial"/>
                <w:sz w:val="20"/>
                <w:szCs w:val="20"/>
              </w:rPr>
              <w:t xml:space="preserve">- </w:t>
            </w:r>
            <w:r w:rsidRPr="006B58DB">
              <w:rPr>
                <w:rFonts w:ascii="Arial" w:hAnsi="Arial" w:cs="Arial"/>
                <w:sz w:val="20"/>
                <w:szCs w:val="20"/>
              </w:rPr>
              <w:t xml:space="preserve">425mm long x 22mm dia. </w:t>
            </w:r>
            <w:proofErr w:type="spellStart"/>
            <w:r>
              <w:rPr>
                <w:rFonts w:ascii="Arial" w:hAnsi="Arial" w:cs="Arial"/>
                <w:sz w:val="20"/>
                <w:szCs w:val="20"/>
              </w:rPr>
              <w:t>Assa</w:t>
            </w:r>
            <w:proofErr w:type="spellEnd"/>
            <w:r>
              <w:rPr>
                <w:rFonts w:ascii="Arial" w:hAnsi="Arial" w:cs="Arial"/>
                <w:sz w:val="20"/>
                <w:szCs w:val="20"/>
              </w:rPr>
              <w:t xml:space="preserve"> </w:t>
            </w:r>
            <w:proofErr w:type="spellStart"/>
            <w:r>
              <w:rPr>
                <w:rFonts w:ascii="Arial" w:hAnsi="Arial" w:cs="Arial"/>
                <w:sz w:val="20"/>
                <w:szCs w:val="20"/>
              </w:rPr>
              <w:t>Abloy</w:t>
            </w:r>
            <w:proofErr w:type="spellEnd"/>
            <w:r>
              <w:rPr>
                <w:rFonts w:ascii="Arial" w:hAnsi="Arial" w:cs="Arial"/>
                <w:sz w:val="20"/>
                <w:szCs w:val="20"/>
              </w:rPr>
              <w:t xml:space="preserve"> PH07X  </w:t>
            </w:r>
            <w:r w:rsidRPr="006B58DB">
              <w:rPr>
                <w:rFonts w:ascii="Arial" w:hAnsi="Arial" w:cs="Arial"/>
                <w:sz w:val="20"/>
                <w:szCs w:val="20"/>
              </w:rPr>
              <w:t xml:space="preserve">stainless steel pull </w:t>
            </w:r>
          </w:p>
          <w:p w:rsidR="00C15203" w:rsidRDefault="00C15203" w:rsidP="00C15203">
            <w:pPr>
              <w:rPr>
                <w:rFonts w:ascii="Arial" w:hAnsi="Arial" w:cs="Arial"/>
                <w:sz w:val="20"/>
                <w:szCs w:val="20"/>
              </w:rPr>
            </w:pPr>
            <w:r>
              <w:rPr>
                <w:rFonts w:ascii="Arial" w:hAnsi="Arial" w:cs="Arial"/>
                <w:sz w:val="20"/>
                <w:szCs w:val="20"/>
              </w:rPr>
              <w:t xml:space="preserve">   </w:t>
            </w:r>
            <w:r w:rsidRPr="006B58DB">
              <w:rPr>
                <w:rFonts w:ascii="Arial" w:hAnsi="Arial" w:cs="Arial"/>
                <w:sz w:val="20"/>
                <w:szCs w:val="20"/>
              </w:rPr>
              <w:t xml:space="preserve">handles with bolt through fixings </w:t>
            </w:r>
          </w:p>
          <w:p w:rsidR="00C15203" w:rsidRDefault="00C15203" w:rsidP="00C15203">
            <w:pPr>
              <w:rPr>
                <w:rFonts w:ascii="Arial" w:hAnsi="Arial" w:cs="Arial"/>
                <w:sz w:val="20"/>
                <w:szCs w:val="20"/>
              </w:rPr>
            </w:pPr>
            <w:r w:rsidRPr="006B58DB">
              <w:rPr>
                <w:rFonts w:ascii="Arial" w:hAnsi="Arial" w:cs="Arial"/>
                <w:sz w:val="20"/>
                <w:szCs w:val="20"/>
              </w:rPr>
              <w:t>- 450mm x 75</w:t>
            </w:r>
            <w:r>
              <w:rPr>
                <w:rFonts w:ascii="Arial" w:hAnsi="Arial" w:cs="Arial"/>
                <w:sz w:val="20"/>
                <w:szCs w:val="20"/>
              </w:rPr>
              <w:t>mm stainless steel finger plate</w:t>
            </w:r>
            <w:r w:rsidRPr="006B58DB">
              <w:rPr>
                <w:rFonts w:ascii="Arial" w:hAnsi="Arial" w:cs="Arial"/>
                <w:sz w:val="20"/>
                <w:szCs w:val="20"/>
              </w:rPr>
              <w:t xml:space="preserve">. </w:t>
            </w:r>
          </w:p>
          <w:p w:rsidR="00C15203" w:rsidRDefault="00C15203" w:rsidP="00C15203">
            <w:pPr>
              <w:rPr>
                <w:rFonts w:ascii="Arial" w:hAnsi="Arial" w:cs="Arial"/>
                <w:sz w:val="20"/>
                <w:szCs w:val="20"/>
              </w:rPr>
            </w:pPr>
            <w:r w:rsidRPr="006B58DB">
              <w:rPr>
                <w:rFonts w:ascii="Arial" w:hAnsi="Arial" w:cs="Arial"/>
                <w:sz w:val="20"/>
                <w:szCs w:val="20"/>
              </w:rPr>
              <w:t>- width of door x 150mm high stainless steel  kick plates.</w:t>
            </w:r>
          </w:p>
          <w:p w:rsidR="00C15203" w:rsidRDefault="00C15203" w:rsidP="00C15203">
            <w:pPr>
              <w:rPr>
                <w:rFonts w:ascii="Arial" w:hAnsi="Arial" w:cs="Arial"/>
                <w:sz w:val="20"/>
                <w:szCs w:val="20"/>
              </w:rPr>
            </w:pPr>
            <w:r>
              <w:rPr>
                <w:rFonts w:ascii="Arial" w:hAnsi="Arial" w:cs="Arial"/>
                <w:sz w:val="20"/>
                <w:szCs w:val="20"/>
              </w:rPr>
              <w:t>- 75mm dia. stainless steel door signs x 4no. per door.</w:t>
            </w:r>
          </w:p>
          <w:p w:rsidR="00B83CAF" w:rsidRPr="00DC60FE" w:rsidRDefault="00C15203" w:rsidP="00C15203">
            <w:pPr>
              <w:rPr>
                <w:rFonts w:ascii="Arial" w:hAnsi="Arial" w:cs="Arial"/>
                <w:b/>
                <w:szCs w:val="18"/>
              </w:rPr>
            </w:pPr>
            <w:r>
              <w:rPr>
                <w:rFonts w:ascii="Arial" w:hAnsi="Arial" w:cs="Arial"/>
                <w:sz w:val="20"/>
                <w:szCs w:val="20"/>
              </w:rPr>
              <w:t>- 1no. deadlock.</w:t>
            </w:r>
          </w:p>
        </w:tc>
        <w:tc>
          <w:tcPr>
            <w:tcW w:w="1904" w:type="dxa"/>
            <w:tcBorders>
              <w:left w:val="single" w:sz="4" w:space="0" w:color="auto"/>
              <w:right w:val="single" w:sz="4" w:space="0" w:color="auto"/>
            </w:tcBorders>
          </w:tcPr>
          <w:p w:rsidR="00B83CAF" w:rsidRPr="0097309A" w:rsidRDefault="00B83CAF" w:rsidP="00FF5735">
            <w:pPr>
              <w:jc w:val="right"/>
              <w:rPr>
                <w:rFonts w:ascii="Arial" w:hAnsi="Arial" w:cs="Arial"/>
                <w:b/>
                <w:sz w:val="24"/>
                <w:szCs w:val="24"/>
              </w:rPr>
            </w:pPr>
          </w:p>
        </w:tc>
      </w:tr>
      <w:tr w:rsidR="004B2FFA" w:rsidTr="00830FC1">
        <w:tc>
          <w:tcPr>
            <w:tcW w:w="817" w:type="dxa"/>
            <w:tcBorders>
              <w:left w:val="single" w:sz="4" w:space="0" w:color="auto"/>
              <w:right w:val="single" w:sz="4" w:space="0" w:color="auto"/>
            </w:tcBorders>
          </w:tcPr>
          <w:p w:rsidR="004B2FFA" w:rsidRPr="00DC60FE" w:rsidRDefault="004B2FF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B2FFA" w:rsidRPr="00DC60FE" w:rsidRDefault="004B2FFA" w:rsidP="00C15203">
            <w:pPr>
              <w:rPr>
                <w:rFonts w:ascii="Arial" w:hAnsi="Arial" w:cs="Arial"/>
                <w:sz w:val="20"/>
                <w:szCs w:val="18"/>
              </w:rPr>
            </w:pPr>
          </w:p>
        </w:tc>
        <w:tc>
          <w:tcPr>
            <w:tcW w:w="1904" w:type="dxa"/>
            <w:tcBorders>
              <w:left w:val="single" w:sz="4" w:space="0" w:color="auto"/>
              <w:right w:val="single" w:sz="4" w:space="0" w:color="auto"/>
            </w:tcBorders>
          </w:tcPr>
          <w:p w:rsidR="004B2FFA" w:rsidRPr="0097309A" w:rsidRDefault="004B2FFA" w:rsidP="00FF5735">
            <w:pPr>
              <w:jc w:val="right"/>
              <w:rPr>
                <w:rFonts w:ascii="Arial" w:hAnsi="Arial" w:cs="Arial"/>
                <w:b/>
                <w:sz w:val="24"/>
                <w:szCs w:val="24"/>
              </w:rPr>
            </w:pPr>
          </w:p>
        </w:tc>
      </w:tr>
      <w:tr w:rsidR="00DB5EED" w:rsidTr="00DB5EED">
        <w:tc>
          <w:tcPr>
            <w:tcW w:w="817" w:type="dxa"/>
            <w:tcBorders>
              <w:top w:val="single" w:sz="4" w:space="0" w:color="auto"/>
              <w:left w:val="single" w:sz="4" w:space="0" w:color="auto"/>
              <w:right w:val="single" w:sz="4" w:space="0" w:color="auto"/>
            </w:tcBorders>
          </w:tcPr>
          <w:p w:rsidR="00DB5EED" w:rsidRDefault="00DB5EED"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DB5EED" w:rsidRDefault="00DB5EED"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DB5EED" w:rsidRPr="00FF5735" w:rsidRDefault="00DB5EED" w:rsidP="00420AB6">
            <w:pPr>
              <w:jc w:val="right"/>
              <w:rPr>
                <w:rFonts w:ascii="Arial" w:hAnsi="Arial" w:cs="Arial"/>
                <w:b/>
              </w:rPr>
            </w:pPr>
          </w:p>
        </w:tc>
      </w:tr>
      <w:tr w:rsidR="00B7716D" w:rsidTr="00830FC1">
        <w:tc>
          <w:tcPr>
            <w:tcW w:w="817" w:type="dxa"/>
            <w:tcBorders>
              <w:left w:val="single" w:sz="4" w:space="0" w:color="auto"/>
              <w:right w:val="single" w:sz="4" w:space="0" w:color="auto"/>
            </w:tcBorders>
          </w:tcPr>
          <w:p w:rsidR="00B7716D" w:rsidRPr="0097309A" w:rsidRDefault="00B7716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7716D" w:rsidRDefault="00B7716D" w:rsidP="00002195">
            <w:pPr>
              <w:rPr>
                <w:rFonts w:ascii="Arial" w:hAnsi="Arial" w:cs="Arial"/>
                <w:sz w:val="20"/>
                <w:szCs w:val="20"/>
              </w:rPr>
            </w:pPr>
          </w:p>
        </w:tc>
        <w:tc>
          <w:tcPr>
            <w:tcW w:w="1904" w:type="dxa"/>
            <w:tcBorders>
              <w:left w:val="single" w:sz="4" w:space="0" w:color="auto"/>
              <w:right w:val="single" w:sz="4" w:space="0" w:color="auto"/>
            </w:tcBorders>
          </w:tcPr>
          <w:p w:rsidR="00B7716D" w:rsidRPr="0097309A" w:rsidRDefault="00B7716D" w:rsidP="00FF5735">
            <w:pPr>
              <w:jc w:val="right"/>
              <w:rPr>
                <w:rFonts w:ascii="Arial" w:hAnsi="Arial" w:cs="Arial"/>
                <w:b/>
                <w:sz w:val="24"/>
                <w:szCs w:val="24"/>
              </w:rPr>
            </w:pPr>
          </w:p>
        </w:tc>
      </w:tr>
      <w:tr w:rsidR="00754FCE" w:rsidTr="00830FC1">
        <w:tc>
          <w:tcPr>
            <w:tcW w:w="817" w:type="dxa"/>
            <w:tcBorders>
              <w:left w:val="single" w:sz="4" w:space="0" w:color="auto"/>
              <w:right w:val="single" w:sz="4" w:space="0" w:color="auto"/>
            </w:tcBorders>
          </w:tcPr>
          <w:p w:rsidR="00754FCE" w:rsidRPr="0097309A" w:rsidRDefault="00754FC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002195" w:rsidRDefault="001766DF" w:rsidP="00002195">
            <w:pPr>
              <w:rPr>
                <w:rFonts w:ascii="Arial" w:hAnsi="Arial" w:cs="Arial"/>
                <w:sz w:val="20"/>
                <w:szCs w:val="20"/>
              </w:rPr>
            </w:pPr>
            <w:r>
              <w:rPr>
                <w:rFonts w:ascii="Arial" w:hAnsi="Arial" w:cs="Arial"/>
                <w:sz w:val="20"/>
                <w:szCs w:val="20"/>
              </w:rPr>
              <w:t xml:space="preserve">To doors </w:t>
            </w:r>
            <w:r w:rsidR="00002195">
              <w:rPr>
                <w:rFonts w:ascii="Arial" w:hAnsi="Arial" w:cs="Arial"/>
                <w:sz w:val="20"/>
                <w:szCs w:val="20"/>
              </w:rPr>
              <w:t>D.</w:t>
            </w:r>
            <w:r w:rsidR="00DC60FE">
              <w:rPr>
                <w:rFonts w:ascii="Arial" w:hAnsi="Arial" w:cs="Arial"/>
                <w:sz w:val="20"/>
                <w:szCs w:val="20"/>
              </w:rPr>
              <w:t>1, D.4, D.5, D.7, D.8</w:t>
            </w:r>
            <w:r w:rsidR="006720A8">
              <w:rPr>
                <w:rFonts w:ascii="Arial" w:hAnsi="Arial" w:cs="Arial"/>
                <w:sz w:val="20"/>
                <w:szCs w:val="20"/>
              </w:rPr>
              <w:t xml:space="preserve">. D.9 </w:t>
            </w:r>
            <w:r w:rsidR="00002195">
              <w:rPr>
                <w:rFonts w:ascii="Arial" w:hAnsi="Arial" w:cs="Arial"/>
                <w:sz w:val="20"/>
                <w:szCs w:val="20"/>
              </w:rPr>
              <w:t xml:space="preserve"> </w:t>
            </w:r>
            <w:r>
              <w:rPr>
                <w:rFonts w:ascii="Arial" w:hAnsi="Arial" w:cs="Arial"/>
                <w:sz w:val="20"/>
                <w:szCs w:val="20"/>
              </w:rPr>
              <w:t>the contractor shall</w:t>
            </w:r>
            <w:r w:rsidR="00002195" w:rsidRPr="006B58DB">
              <w:rPr>
                <w:rFonts w:ascii="Arial" w:hAnsi="Arial" w:cs="Arial"/>
                <w:sz w:val="20"/>
                <w:szCs w:val="20"/>
              </w:rPr>
              <w:t xml:space="preserve">: </w:t>
            </w:r>
          </w:p>
          <w:p w:rsidR="001766DF" w:rsidRDefault="001766DF" w:rsidP="001766DF">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Remove the existing lever handles and replace with 425mm long x </w:t>
            </w:r>
          </w:p>
          <w:p w:rsidR="001766DF" w:rsidRDefault="001766DF" w:rsidP="001766DF">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22mm dia. </w:t>
            </w:r>
            <w:proofErr w:type="spellStart"/>
            <w:r w:rsidRPr="00AF614A">
              <w:rPr>
                <w:rFonts w:ascii="Arial" w:hAnsi="Arial" w:cs="Arial"/>
                <w:sz w:val="20"/>
                <w:szCs w:val="20"/>
              </w:rPr>
              <w:t>Assa</w:t>
            </w:r>
            <w:proofErr w:type="spellEnd"/>
            <w:r w:rsidRPr="00AF614A">
              <w:rPr>
                <w:rFonts w:ascii="Arial" w:hAnsi="Arial" w:cs="Arial"/>
                <w:sz w:val="20"/>
                <w:szCs w:val="20"/>
              </w:rPr>
              <w:t xml:space="preserve"> </w:t>
            </w:r>
            <w:proofErr w:type="spellStart"/>
            <w:r w:rsidRPr="00AF614A">
              <w:rPr>
                <w:rFonts w:ascii="Arial" w:hAnsi="Arial" w:cs="Arial"/>
                <w:sz w:val="20"/>
                <w:szCs w:val="20"/>
              </w:rPr>
              <w:t>Abloy</w:t>
            </w:r>
            <w:proofErr w:type="spellEnd"/>
            <w:r w:rsidRPr="00AF614A">
              <w:rPr>
                <w:rFonts w:ascii="Arial" w:hAnsi="Arial" w:cs="Arial"/>
                <w:sz w:val="20"/>
                <w:szCs w:val="20"/>
              </w:rPr>
              <w:t xml:space="preserve"> PH07X stainless steel pull handles with bolt </w:t>
            </w:r>
          </w:p>
          <w:p w:rsidR="001766DF" w:rsidRDefault="001766DF" w:rsidP="001766DF">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through fixings to match from; make good to  hole and latch keep.</w:t>
            </w:r>
          </w:p>
          <w:p w:rsidR="001766DF" w:rsidRDefault="001766DF" w:rsidP="001766DF">
            <w:pPr>
              <w:rPr>
                <w:rFonts w:ascii="Arial" w:hAnsi="Arial" w:cs="Arial"/>
                <w:sz w:val="20"/>
                <w:szCs w:val="20"/>
              </w:rPr>
            </w:pPr>
            <w:r>
              <w:rPr>
                <w:rFonts w:ascii="Arial" w:hAnsi="Arial" w:cs="Arial"/>
                <w:sz w:val="20"/>
                <w:szCs w:val="20"/>
              </w:rPr>
              <w:t xml:space="preserve">- Supply and fix </w:t>
            </w:r>
            <w:r w:rsidRPr="006B58DB">
              <w:rPr>
                <w:rFonts w:ascii="Arial" w:hAnsi="Arial" w:cs="Arial"/>
                <w:sz w:val="20"/>
                <w:szCs w:val="20"/>
              </w:rPr>
              <w:t xml:space="preserve">450mm x 75mm stainless steel finger plates. </w:t>
            </w:r>
          </w:p>
          <w:p w:rsidR="001766DF" w:rsidRPr="00AF614A" w:rsidRDefault="001766DF" w:rsidP="001766DF">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Supply and fix width of door x 150mm high stainless steel kick plates.</w:t>
            </w:r>
          </w:p>
          <w:p w:rsidR="00754FCE" w:rsidRPr="008566CD" w:rsidRDefault="001766DF" w:rsidP="001766DF">
            <w:pPr>
              <w:rPr>
                <w:rFonts w:ascii="Arial" w:hAnsi="Arial" w:cs="Arial"/>
                <w:sz w:val="20"/>
                <w:szCs w:val="20"/>
              </w:rPr>
            </w:pPr>
            <w:r>
              <w:rPr>
                <w:rFonts w:ascii="Arial" w:hAnsi="Arial" w:cs="Arial"/>
                <w:sz w:val="20"/>
                <w:szCs w:val="20"/>
              </w:rPr>
              <w:t>- Supply and fix 75mm dia. stainless steel door signs x 4no. per door.</w:t>
            </w:r>
          </w:p>
        </w:tc>
        <w:tc>
          <w:tcPr>
            <w:tcW w:w="1904" w:type="dxa"/>
            <w:tcBorders>
              <w:left w:val="single" w:sz="4" w:space="0" w:color="auto"/>
              <w:right w:val="single" w:sz="4" w:space="0" w:color="auto"/>
            </w:tcBorders>
          </w:tcPr>
          <w:p w:rsidR="00754FCE" w:rsidRPr="0097309A" w:rsidRDefault="00754FCE" w:rsidP="00FF5735">
            <w:pPr>
              <w:jc w:val="right"/>
              <w:rPr>
                <w:rFonts w:ascii="Arial" w:hAnsi="Arial" w:cs="Arial"/>
                <w:b/>
                <w:sz w:val="24"/>
                <w:szCs w:val="24"/>
              </w:rPr>
            </w:pPr>
          </w:p>
        </w:tc>
      </w:tr>
      <w:tr w:rsidR="00754FCE" w:rsidTr="00830FC1">
        <w:tc>
          <w:tcPr>
            <w:tcW w:w="817" w:type="dxa"/>
            <w:tcBorders>
              <w:left w:val="single" w:sz="4" w:space="0" w:color="auto"/>
              <w:right w:val="single" w:sz="4" w:space="0" w:color="auto"/>
            </w:tcBorders>
          </w:tcPr>
          <w:p w:rsidR="00754FCE" w:rsidRPr="0097309A" w:rsidRDefault="00754FC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754FCE" w:rsidRPr="0097309A" w:rsidRDefault="00754FCE">
            <w:pPr>
              <w:rPr>
                <w:rFonts w:ascii="Arial" w:hAnsi="Arial" w:cs="Arial"/>
                <w:b/>
                <w:sz w:val="24"/>
                <w:szCs w:val="24"/>
              </w:rPr>
            </w:pPr>
          </w:p>
        </w:tc>
        <w:tc>
          <w:tcPr>
            <w:tcW w:w="1904" w:type="dxa"/>
            <w:tcBorders>
              <w:left w:val="single" w:sz="4" w:space="0" w:color="auto"/>
              <w:right w:val="single" w:sz="4" w:space="0" w:color="auto"/>
            </w:tcBorders>
          </w:tcPr>
          <w:p w:rsidR="00754FCE" w:rsidRPr="0097309A" w:rsidRDefault="00754FCE"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78229B" w:rsidRDefault="0078229B">
            <w:pPr>
              <w:rPr>
                <w:rFonts w:ascii="Arial" w:hAnsi="Arial" w:cs="Arial"/>
                <w:sz w:val="20"/>
                <w:szCs w:val="20"/>
              </w:rPr>
            </w:pPr>
            <w:r w:rsidRPr="006B58DB">
              <w:rPr>
                <w:rFonts w:ascii="Arial" w:hAnsi="Arial" w:cs="Arial"/>
                <w:sz w:val="20"/>
                <w:szCs w:val="20"/>
              </w:rPr>
              <w:t>The contractor shall allow for all machining and routing of the doors/frames in order to fix the ironmongery hardware. Holes for components to be no larger than required for satisfactory fit/operation. Adjacent surfaces are to remain undamaged. Moving parts are to be adjusted, lubricated and functioning correctly at completion</w:t>
            </w:r>
            <w:r w:rsidR="008566CD">
              <w:rPr>
                <w:rFonts w:ascii="Arial" w:hAnsi="Arial" w:cs="Arial"/>
                <w:sz w:val="20"/>
                <w:szCs w:val="20"/>
              </w:rPr>
              <w:t>.</w:t>
            </w: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D1766">
            <w:pPr>
              <w:rPr>
                <w:rFonts w:ascii="Arial" w:hAnsi="Arial" w:cs="Arial"/>
                <w:b/>
                <w:sz w:val="24"/>
                <w:szCs w:val="24"/>
              </w:rPr>
            </w:pP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A42FDD" w:rsidTr="00830FC1">
        <w:tc>
          <w:tcPr>
            <w:tcW w:w="817" w:type="dxa"/>
            <w:tcBorders>
              <w:left w:val="single" w:sz="4" w:space="0" w:color="auto"/>
              <w:right w:val="single" w:sz="4" w:space="0" w:color="auto"/>
            </w:tcBorders>
          </w:tcPr>
          <w:p w:rsidR="00A42FDD" w:rsidRPr="0097309A" w:rsidRDefault="00A42FD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42FDD" w:rsidRPr="0097309A" w:rsidRDefault="00043FF3" w:rsidP="006720A8">
            <w:pPr>
              <w:rPr>
                <w:rFonts w:ascii="Arial" w:hAnsi="Arial" w:cs="Arial"/>
                <w:b/>
                <w:sz w:val="24"/>
                <w:szCs w:val="24"/>
              </w:rPr>
            </w:pPr>
            <w:r>
              <w:rPr>
                <w:rFonts w:ascii="Arial" w:hAnsi="Arial" w:cs="Arial"/>
                <w:sz w:val="20"/>
                <w:szCs w:val="20"/>
              </w:rPr>
              <w:t xml:space="preserve">To all doors </w:t>
            </w:r>
            <w:r w:rsidRPr="006720A8">
              <w:rPr>
                <w:rFonts w:ascii="Arial" w:hAnsi="Arial" w:cs="Arial"/>
                <w:b/>
                <w:sz w:val="20"/>
                <w:szCs w:val="20"/>
              </w:rPr>
              <w:t>except</w:t>
            </w:r>
            <w:r>
              <w:rPr>
                <w:rFonts w:ascii="Arial" w:hAnsi="Arial" w:cs="Arial"/>
                <w:sz w:val="20"/>
                <w:szCs w:val="20"/>
              </w:rPr>
              <w:t xml:space="preserve"> the </w:t>
            </w:r>
            <w:r w:rsidR="006720A8">
              <w:rPr>
                <w:rFonts w:ascii="Arial" w:hAnsi="Arial" w:cs="Arial"/>
                <w:sz w:val="20"/>
                <w:szCs w:val="20"/>
              </w:rPr>
              <w:t>d</w:t>
            </w:r>
            <w:r>
              <w:rPr>
                <w:rFonts w:ascii="Arial" w:hAnsi="Arial" w:cs="Arial"/>
                <w:sz w:val="20"/>
                <w:szCs w:val="20"/>
              </w:rPr>
              <w:t>oor</w:t>
            </w:r>
            <w:r w:rsidR="006720A8">
              <w:rPr>
                <w:rFonts w:ascii="Arial" w:hAnsi="Arial" w:cs="Arial"/>
                <w:sz w:val="20"/>
                <w:szCs w:val="20"/>
              </w:rPr>
              <w:t>s</w:t>
            </w:r>
            <w:r>
              <w:rPr>
                <w:rFonts w:ascii="Arial" w:hAnsi="Arial" w:cs="Arial"/>
                <w:sz w:val="20"/>
                <w:szCs w:val="20"/>
              </w:rPr>
              <w:t xml:space="preserve"> </w:t>
            </w:r>
            <w:r w:rsidR="006720A8">
              <w:rPr>
                <w:rFonts w:ascii="Arial" w:hAnsi="Arial" w:cs="Arial"/>
                <w:sz w:val="20"/>
                <w:szCs w:val="20"/>
              </w:rPr>
              <w:t xml:space="preserve">D.4, </w:t>
            </w:r>
            <w:r>
              <w:rPr>
                <w:rFonts w:ascii="Arial" w:hAnsi="Arial" w:cs="Arial"/>
                <w:sz w:val="20"/>
                <w:szCs w:val="20"/>
              </w:rPr>
              <w:t>D.6,</w:t>
            </w:r>
            <w:r w:rsidR="006720A8">
              <w:rPr>
                <w:rFonts w:ascii="Arial" w:hAnsi="Arial" w:cs="Arial"/>
                <w:sz w:val="20"/>
                <w:szCs w:val="20"/>
              </w:rPr>
              <w:t xml:space="preserve"> D.7,</w:t>
            </w:r>
            <w:r>
              <w:rPr>
                <w:rFonts w:ascii="Arial" w:hAnsi="Arial" w:cs="Arial"/>
                <w:sz w:val="20"/>
                <w:szCs w:val="20"/>
              </w:rPr>
              <w:t xml:space="preserve"> the contractor shall alter all other doors to the working area to incorporate 1450 x 200mm glazed aperture, fitted with 6mm thick clear toughened safety glazing </w:t>
            </w:r>
            <w:proofErr w:type="spellStart"/>
            <w:r>
              <w:rPr>
                <w:rFonts w:ascii="Arial" w:hAnsi="Arial" w:cs="Arial"/>
                <w:sz w:val="20"/>
                <w:szCs w:val="20"/>
              </w:rPr>
              <w:t>kitemarked</w:t>
            </w:r>
            <w:proofErr w:type="spellEnd"/>
            <w:r>
              <w:rPr>
                <w:rFonts w:ascii="Arial" w:hAnsi="Arial" w:cs="Arial"/>
                <w:sz w:val="20"/>
                <w:szCs w:val="20"/>
              </w:rPr>
              <w:t xml:space="preserve"> to Class C of BS6206; glazing secured with 25 x 18 bolection hardwood beading (to match colour of existing, pinned at maximum 300mm centres.</w:t>
            </w:r>
          </w:p>
        </w:tc>
        <w:tc>
          <w:tcPr>
            <w:tcW w:w="1904" w:type="dxa"/>
            <w:tcBorders>
              <w:left w:val="single" w:sz="4" w:space="0" w:color="auto"/>
              <w:right w:val="single" w:sz="4" w:space="0" w:color="auto"/>
            </w:tcBorders>
          </w:tcPr>
          <w:p w:rsidR="00A42FDD" w:rsidRPr="0097309A" w:rsidRDefault="00A42FDD" w:rsidP="00FF5735">
            <w:pPr>
              <w:jc w:val="right"/>
              <w:rPr>
                <w:rFonts w:ascii="Arial" w:hAnsi="Arial" w:cs="Arial"/>
                <w:b/>
                <w:sz w:val="24"/>
                <w:szCs w:val="24"/>
              </w:rPr>
            </w:pPr>
          </w:p>
        </w:tc>
      </w:tr>
      <w:tr w:rsidR="00A42FDD" w:rsidTr="00830FC1">
        <w:tc>
          <w:tcPr>
            <w:tcW w:w="817" w:type="dxa"/>
            <w:tcBorders>
              <w:left w:val="single" w:sz="4" w:space="0" w:color="auto"/>
              <w:right w:val="single" w:sz="4" w:space="0" w:color="auto"/>
            </w:tcBorders>
          </w:tcPr>
          <w:p w:rsidR="00A42FDD" w:rsidRPr="0097309A" w:rsidRDefault="00A42FD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42FDD" w:rsidRPr="007D1E66" w:rsidRDefault="00A42FDD" w:rsidP="009E0B95">
            <w:pPr>
              <w:jc w:val="right"/>
              <w:rPr>
                <w:rFonts w:ascii="Arial" w:hAnsi="Arial" w:cs="Arial"/>
                <w:b/>
                <w:szCs w:val="20"/>
              </w:rPr>
            </w:pPr>
          </w:p>
        </w:tc>
        <w:tc>
          <w:tcPr>
            <w:tcW w:w="1904" w:type="dxa"/>
            <w:tcBorders>
              <w:left w:val="single" w:sz="4" w:space="0" w:color="auto"/>
              <w:right w:val="single" w:sz="4" w:space="0" w:color="auto"/>
            </w:tcBorders>
          </w:tcPr>
          <w:p w:rsidR="00A42FDD" w:rsidRPr="0097309A" w:rsidRDefault="00A42FDD" w:rsidP="00FF5735">
            <w:pPr>
              <w:jc w:val="right"/>
              <w:rPr>
                <w:rFonts w:ascii="Arial" w:hAnsi="Arial" w:cs="Arial"/>
                <w:b/>
                <w:sz w:val="24"/>
                <w:szCs w:val="24"/>
              </w:rPr>
            </w:pPr>
          </w:p>
        </w:tc>
      </w:tr>
      <w:tr w:rsidR="00FE5741" w:rsidTr="00830FC1">
        <w:tc>
          <w:tcPr>
            <w:tcW w:w="817" w:type="dxa"/>
            <w:tcBorders>
              <w:left w:val="single" w:sz="4" w:space="0" w:color="auto"/>
              <w:right w:val="single" w:sz="4" w:space="0" w:color="auto"/>
            </w:tcBorders>
          </w:tcPr>
          <w:p w:rsidR="00FE5741" w:rsidRPr="0097309A" w:rsidRDefault="00310FA7" w:rsidP="005104CC">
            <w:pPr>
              <w:jc w:val="center"/>
              <w:rPr>
                <w:rFonts w:ascii="Arial" w:hAnsi="Arial" w:cs="Arial"/>
                <w:b/>
                <w:sz w:val="24"/>
                <w:szCs w:val="24"/>
              </w:rPr>
            </w:pPr>
            <w:r>
              <w:rPr>
                <w:rFonts w:ascii="Arial" w:hAnsi="Arial" w:cs="Arial"/>
                <w:b/>
                <w:sz w:val="24"/>
                <w:szCs w:val="24"/>
              </w:rPr>
              <w:t>1</w:t>
            </w:r>
            <w:r w:rsidRPr="00F86F97">
              <w:rPr>
                <w:rFonts w:ascii="Arial" w:hAnsi="Arial" w:cs="Arial"/>
                <w:b/>
                <w:szCs w:val="24"/>
              </w:rPr>
              <w:t>2</w:t>
            </w:r>
            <w:r>
              <w:rPr>
                <w:rFonts w:ascii="Arial" w:hAnsi="Arial" w:cs="Arial"/>
                <w:b/>
                <w:sz w:val="24"/>
                <w:szCs w:val="24"/>
              </w:rPr>
              <w:t>0</w:t>
            </w:r>
          </w:p>
        </w:tc>
        <w:tc>
          <w:tcPr>
            <w:tcW w:w="6521" w:type="dxa"/>
            <w:tcBorders>
              <w:left w:val="single" w:sz="4" w:space="0" w:color="auto"/>
              <w:right w:val="single" w:sz="4" w:space="0" w:color="auto"/>
            </w:tcBorders>
          </w:tcPr>
          <w:p w:rsidR="00FE5741" w:rsidRPr="007D1E66" w:rsidRDefault="00FE5741" w:rsidP="00A93439">
            <w:pPr>
              <w:rPr>
                <w:rFonts w:ascii="Arial" w:hAnsi="Arial" w:cs="Arial"/>
                <w:b/>
                <w:szCs w:val="20"/>
              </w:rPr>
            </w:pPr>
            <w:r w:rsidRPr="007D1E66">
              <w:rPr>
                <w:rFonts w:ascii="Arial" w:hAnsi="Arial" w:cs="Arial"/>
                <w:b/>
                <w:szCs w:val="20"/>
              </w:rPr>
              <w:t xml:space="preserve">Decorations </w:t>
            </w:r>
          </w:p>
        </w:tc>
        <w:tc>
          <w:tcPr>
            <w:tcW w:w="1904" w:type="dxa"/>
            <w:tcBorders>
              <w:left w:val="single" w:sz="4" w:space="0" w:color="auto"/>
              <w:right w:val="single" w:sz="4" w:space="0" w:color="auto"/>
            </w:tcBorders>
          </w:tcPr>
          <w:p w:rsidR="00FE5741" w:rsidRPr="0097309A" w:rsidRDefault="00FE5741" w:rsidP="00FF5735">
            <w:pPr>
              <w:jc w:val="right"/>
              <w:rPr>
                <w:rFonts w:ascii="Arial" w:hAnsi="Arial" w:cs="Arial"/>
                <w:b/>
                <w:sz w:val="24"/>
                <w:szCs w:val="24"/>
              </w:rPr>
            </w:pPr>
          </w:p>
        </w:tc>
      </w:tr>
      <w:tr w:rsidR="00A94AE0" w:rsidTr="00830FC1">
        <w:tc>
          <w:tcPr>
            <w:tcW w:w="817" w:type="dxa"/>
            <w:tcBorders>
              <w:left w:val="single" w:sz="4" w:space="0" w:color="auto"/>
              <w:right w:val="single" w:sz="4" w:space="0" w:color="auto"/>
            </w:tcBorders>
          </w:tcPr>
          <w:p w:rsidR="00A94AE0" w:rsidRPr="0097309A" w:rsidRDefault="00A94AE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94AE0" w:rsidRDefault="00A94AE0" w:rsidP="00CF5ACE">
            <w:pPr>
              <w:rPr>
                <w:rFonts w:ascii="Arial" w:hAnsi="Arial" w:cs="Arial"/>
                <w:sz w:val="20"/>
                <w:szCs w:val="20"/>
              </w:rPr>
            </w:pPr>
            <w:r w:rsidRPr="00CF5ACE">
              <w:rPr>
                <w:rFonts w:ascii="Arial" w:hAnsi="Arial" w:cs="Arial"/>
                <w:sz w:val="20"/>
                <w:szCs w:val="20"/>
              </w:rPr>
              <w:t>Refer to drawing 19.369.0</w:t>
            </w:r>
            <w:r w:rsidR="005E325D" w:rsidRPr="00CF5ACE">
              <w:rPr>
                <w:rFonts w:ascii="Arial" w:hAnsi="Arial" w:cs="Arial"/>
                <w:sz w:val="20"/>
                <w:szCs w:val="20"/>
              </w:rPr>
              <w:t>2</w:t>
            </w:r>
            <w:r w:rsidRPr="00CF5ACE">
              <w:rPr>
                <w:rFonts w:ascii="Arial" w:hAnsi="Arial" w:cs="Arial"/>
                <w:sz w:val="20"/>
                <w:szCs w:val="20"/>
              </w:rPr>
              <w:t xml:space="preserve"> – Proposed Finishes.</w:t>
            </w:r>
            <w:r>
              <w:rPr>
                <w:rFonts w:ascii="Arial" w:hAnsi="Arial" w:cs="Arial"/>
                <w:sz w:val="20"/>
                <w:szCs w:val="20"/>
              </w:rPr>
              <w:t xml:space="preserve"> </w:t>
            </w:r>
            <w:r w:rsidR="00815950">
              <w:rPr>
                <w:rFonts w:ascii="Arial" w:hAnsi="Arial" w:cs="Arial"/>
                <w:sz w:val="20"/>
                <w:szCs w:val="20"/>
              </w:rPr>
              <w:t xml:space="preserve"> </w:t>
            </w:r>
          </w:p>
        </w:tc>
        <w:tc>
          <w:tcPr>
            <w:tcW w:w="1904" w:type="dxa"/>
            <w:tcBorders>
              <w:left w:val="single" w:sz="4" w:space="0" w:color="auto"/>
              <w:right w:val="single" w:sz="4" w:space="0" w:color="auto"/>
            </w:tcBorders>
          </w:tcPr>
          <w:p w:rsidR="00A94AE0" w:rsidRPr="0097309A" w:rsidRDefault="00A94AE0" w:rsidP="00FF5735">
            <w:pPr>
              <w:jc w:val="right"/>
              <w:rPr>
                <w:rFonts w:ascii="Arial" w:hAnsi="Arial" w:cs="Arial"/>
                <w:b/>
                <w:sz w:val="24"/>
                <w:szCs w:val="24"/>
              </w:rPr>
            </w:pPr>
          </w:p>
        </w:tc>
      </w:tr>
      <w:tr w:rsidR="00A94AE0" w:rsidTr="00830FC1">
        <w:tc>
          <w:tcPr>
            <w:tcW w:w="817" w:type="dxa"/>
            <w:tcBorders>
              <w:left w:val="single" w:sz="4" w:space="0" w:color="auto"/>
              <w:right w:val="single" w:sz="4" w:space="0" w:color="auto"/>
            </w:tcBorders>
          </w:tcPr>
          <w:p w:rsidR="00A94AE0" w:rsidRPr="0097309A" w:rsidRDefault="00A94AE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94AE0" w:rsidRDefault="00A94AE0" w:rsidP="00A94AE0">
            <w:pPr>
              <w:rPr>
                <w:rFonts w:ascii="Arial" w:hAnsi="Arial" w:cs="Arial"/>
                <w:sz w:val="20"/>
                <w:szCs w:val="20"/>
              </w:rPr>
            </w:pPr>
          </w:p>
        </w:tc>
        <w:tc>
          <w:tcPr>
            <w:tcW w:w="1904" w:type="dxa"/>
            <w:tcBorders>
              <w:left w:val="single" w:sz="4" w:space="0" w:color="auto"/>
              <w:right w:val="single" w:sz="4" w:space="0" w:color="auto"/>
            </w:tcBorders>
          </w:tcPr>
          <w:p w:rsidR="00A94AE0" w:rsidRPr="0097309A" w:rsidRDefault="00A94AE0" w:rsidP="00FF5735">
            <w:pPr>
              <w:jc w:val="right"/>
              <w:rPr>
                <w:rFonts w:ascii="Arial" w:hAnsi="Arial" w:cs="Arial"/>
                <w:b/>
                <w:sz w:val="24"/>
                <w:szCs w:val="24"/>
              </w:rPr>
            </w:pPr>
          </w:p>
        </w:tc>
      </w:tr>
      <w:tr w:rsidR="00FE5741" w:rsidTr="00830FC1">
        <w:tc>
          <w:tcPr>
            <w:tcW w:w="817" w:type="dxa"/>
            <w:tcBorders>
              <w:left w:val="single" w:sz="4" w:space="0" w:color="auto"/>
              <w:right w:val="single" w:sz="4" w:space="0" w:color="auto"/>
            </w:tcBorders>
          </w:tcPr>
          <w:p w:rsidR="00FE5741" w:rsidRPr="0097309A" w:rsidRDefault="00FE574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E5741" w:rsidRPr="007D1E66" w:rsidRDefault="00A94AE0" w:rsidP="005E325D">
            <w:pPr>
              <w:rPr>
                <w:rFonts w:ascii="Arial" w:hAnsi="Arial" w:cs="Arial"/>
                <w:sz w:val="20"/>
                <w:szCs w:val="20"/>
              </w:rPr>
            </w:pPr>
            <w:r>
              <w:rPr>
                <w:rFonts w:ascii="Arial" w:hAnsi="Arial" w:cs="Arial"/>
                <w:sz w:val="20"/>
                <w:szCs w:val="20"/>
              </w:rPr>
              <w:t>Wet, c</w:t>
            </w:r>
            <w:r w:rsidR="00FE5741" w:rsidRPr="007D1E66">
              <w:rPr>
                <w:rFonts w:ascii="Arial" w:hAnsi="Arial" w:cs="Arial"/>
                <w:sz w:val="20"/>
                <w:szCs w:val="20"/>
              </w:rPr>
              <w:t>lean down</w:t>
            </w:r>
            <w:r>
              <w:rPr>
                <w:rFonts w:ascii="Arial" w:hAnsi="Arial" w:cs="Arial"/>
                <w:sz w:val="20"/>
                <w:szCs w:val="20"/>
              </w:rPr>
              <w:t xml:space="preserve"> </w:t>
            </w:r>
            <w:r w:rsidR="00FE5741" w:rsidRPr="007D1E66">
              <w:rPr>
                <w:rFonts w:ascii="Arial" w:hAnsi="Arial" w:cs="Arial"/>
                <w:sz w:val="20"/>
                <w:szCs w:val="20"/>
              </w:rPr>
              <w:t>and prepare existing painted walls</w:t>
            </w:r>
            <w:r w:rsidR="00FE5741">
              <w:rPr>
                <w:rFonts w:ascii="Arial" w:hAnsi="Arial" w:cs="Arial"/>
                <w:sz w:val="20"/>
                <w:szCs w:val="20"/>
              </w:rPr>
              <w:t xml:space="preserve"> and demountable partitions,</w:t>
            </w:r>
            <w:r w:rsidR="00FE5741" w:rsidRPr="007D1E66">
              <w:rPr>
                <w:rFonts w:ascii="Arial" w:hAnsi="Arial" w:cs="Arial"/>
                <w:sz w:val="20"/>
                <w:szCs w:val="20"/>
              </w:rPr>
              <w:t xml:space="preserve"> and</w:t>
            </w:r>
            <w:r w:rsidR="00FE5741">
              <w:rPr>
                <w:rFonts w:ascii="Arial" w:hAnsi="Arial" w:cs="Arial"/>
                <w:sz w:val="20"/>
                <w:szCs w:val="20"/>
              </w:rPr>
              <w:t>,</w:t>
            </w:r>
            <w:r w:rsidR="00FE5741" w:rsidRPr="007D1E66">
              <w:rPr>
                <w:rFonts w:ascii="Arial" w:hAnsi="Arial" w:cs="Arial"/>
                <w:sz w:val="20"/>
                <w:szCs w:val="20"/>
              </w:rPr>
              <w:t xml:space="preserve"> newly built partition walls</w:t>
            </w:r>
            <w:r w:rsidR="00FE5741">
              <w:rPr>
                <w:rFonts w:ascii="Arial" w:hAnsi="Arial" w:cs="Arial"/>
                <w:sz w:val="20"/>
                <w:szCs w:val="20"/>
              </w:rPr>
              <w:t xml:space="preserve"> Type </w:t>
            </w:r>
            <w:r w:rsidR="00FE5741" w:rsidRPr="00A42FDD">
              <w:rPr>
                <w:rFonts w:ascii="Arial" w:hAnsi="Arial" w:cs="Arial"/>
                <w:sz w:val="20"/>
                <w:szCs w:val="20"/>
              </w:rPr>
              <w:t>A for decoration as indicated by red dash lines</w:t>
            </w:r>
            <w:r w:rsidRPr="00A42FDD">
              <w:rPr>
                <w:rFonts w:ascii="Arial" w:hAnsi="Arial" w:cs="Arial"/>
                <w:sz w:val="20"/>
                <w:szCs w:val="20"/>
              </w:rPr>
              <w:t xml:space="preserve"> on drawing number 19.369.</w:t>
            </w:r>
            <w:r w:rsidR="005E325D" w:rsidRPr="00A42FDD">
              <w:rPr>
                <w:rFonts w:ascii="Arial" w:hAnsi="Arial" w:cs="Arial"/>
                <w:sz w:val="20"/>
                <w:szCs w:val="20"/>
              </w:rPr>
              <w:t>2</w:t>
            </w:r>
            <w:r w:rsidR="00A42FDD" w:rsidRPr="00A42FDD">
              <w:rPr>
                <w:rFonts w:ascii="Arial" w:hAnsi="Arial" w:cs="Arial"/>
                <w:sz w:val="20"/>
                <w:szCs w:val="20"/>
              </w:rPr>
              <w:t>0</w:t>
            </w:r>
            <w:r w:rsidR="00FE5741" w:rsidRPr="007D1E66">
              <w:rPr>
                <w:rFonts w:ascii="Arial" w:hAnsi="Arial" w:cs="Arial"/>
                <w:sz w:val="20"/>
                <w:szCs w:val="20"/>
              </w:rPr>
              <w:t xml:space="preserve"> remove all loose and otherwise defective materials; fill surface defects with filler and sand to a smooth finish.</w:t>
            </w:r>
          </w:p>
        </w:tc>
        <w:tc>
          <w:tcPr>
            <w:tcW w:w="1904" w:type="dxa"/>
            <w:tcBorders>
              <w:left w:val="single" w:sz="4" w:space="0" w:color="auto"/>
              <w:right w:val="single" w:sz="4" w:space="0" w:color="auto"/>
            </w:tcBorders>
          </w:tcPr>
          <w:p w:rsidR="00FE5741" w:rsidRPr="0097309A" w:rsidRDefault="00FE5741"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D1766">
            <w:pPr>
              <w:rPr>
                <w:rFonts w:ascii="Arial" w:hAnsi="Arial" w:cs="Arial"/>
                <w:b/>
                <w:sz w:val="24"/>
                <w:szCs w:val="24"/>
              </w:rPr>
            </w:pP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FE5741" w:rsidTr="00830FC1">
        <w:tc>
          <w:tcPr>
            <w:tcW w:w="817" w:type="dxa"/>
            <w:tcBorders>
              <w:left w:val="single" w:sz="4" w:space="0" w:color="auto"/>
              <w:right w:val="single" w:sz="4" w:space="0" w:color="auto"/>
            </w:tcBorders>
          </w:tcPr>
          <w:p w:rsidR="00FE5741" w:rsidRPr="0097309A" w:rsidRDefault="00FE574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E5741" w:rsidRPr="00B77AA5" w:rsidRDefault="00FE5741" w:rsidP="00A93439">
            <w:pPr>
              <w:rPr>
                <w:rFonts w:ascii="Arial" w:hAnsi="Arial" w:cs="Arial"/>
                <w:sz w:val="20"/>
                <w:szCs w:val="20"/>
              </w:rPr>
            </w:pPr>
            <w:r w:rsidRPr="00B77AA5">
              <w:rPr>
                <w:rFonts w:ascii="Arial" w:hAnsi="Arial" w:cs="Arial"/>
                <w:sz w:val="20"/>
                <w:szCs w:val="20"/>
              </w:rPr>
              <w:t xml:space="preserve">Prime and seal walls; decorate with 1 initial coat and 2 topcoats of Dulux  Heritage Collection, colour Swedish White. </w:t>
            </w:r>
          </w:p>
        </w:tc>
        <w:tc>
          <w:tcPr>
            <w:tcW w:w="1904" w:type="dxa"/>
            <w:tcBorders>
              <w:left w:val="single" w:sz="4" w:space="0" w:color="auto"/>
              <w:right w:val="single" w:sz="4" w:space="0" w:color="auto"/>
            </w:tcBorders>
          </w:tcPr>
          <w:p w:rsidR="00FE5741" w:rsidRPr="0097309A" w:rsidRDefault="00FE5741" w:rsidP="00FF5735">
            <w:pPr>
              <w:jc w:val="right"/>
              <w:rPr>
                <w:rFonts w:ascii="Arial" w:hAnsi="Arial" w:cs="Arial"/>
                <w:b/>
                <w:sz w:val="24"/>
                <w:szCs w:val="24"/>
              </w:rPr>
            </w:pPr>
          </w:p>
        </w:tc>
      </w:tr>
      <w:tr w:rsidR="00A94AE0" w:rsidTr="00830FC1">
        <w:tc>
          <w:tcPr>
            <w:tcW w:w="817" w:type="dxa"/>
            <w:tcBorders>
              <w:left w:val="single" w:sz="4" w:space="0" w:color="auto"/>
              <w:right w:val="single" w:sz="4" w:space="0" w:color="auto"/>
            </w:tcBorders>
          </w:tcPr>
          <w:p w:rsidR="00A94AE0" w:rsidRPr="0097309A" w:rsidRDefault="00A94AE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94AE0" w:rsidRPr="00B77AA5" w:rsidRDefault="00A94AE0" w:rsidP="00A93439">
            <w:pPr>
              <w:rPr>
                <w:rFonts w:ascii="Arial" w:hAnsi="Arial" w:cs="Arial"/>
                <w:sz w:val="20"/>
                <w:szCs w:val="20"/>
              </w:rPr>
            </w:pPr>
          </w:p>
        </w:tc>
        <w:tc>
          <w:tcPr>
            <w:tcW w:w="1904" w:type="dxa"/>
            <w:tcBorders>
              <w:left w:val="single" w:sz="4" w:space="0" w:color="auto"/>
              <w:right w:val="single" w:sz="4" w:space="0" w:color="auto"/>
            </w:tcBorders>
          </w:tcPr>
          <w:p w:rsidR="00A94AE0" w:rsidRPr="0097309A" w:rsidRDefault="00A94AE0" w:rsidP="00FF5735">
            <w:pPr>
              <w:jc w:val="right"/>
              <w:rPr>
                <w:rFonts w:ascii="Arial" w:hAnsi="Arial" w:cs="Arial"/>
                <w:b/>
                <w:sz w:val="24"/>
                <w:szCs w:val="24"/>
              </w:rPr>
            </w:pPr>
          </w:p>
        </w:tc>
      </w:tr>
      <w:tr w:rsidR="00FE5741" w:rsidTr="00830FC1">
        <w:tc>
          <w:tcPr>
            <w:tcW w:w="817" w:type="dxa"/>
            <w:tcBorders>
              <w:left w:val="single" w:sz="4" w:space="0" w:color="auto"/>
              <w:right w:val="single" w:sz="4" w:space="0" w:color="auto"/>
            </w:tcBorders>
          </w:tcPr>
          <w:p w:rsidR="00FE5741" w:rsidRPr="0097309A" w:rsidRDefault="00FE574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E5741" w:rsidRPr="00B77AA5" w:rsidRDefault="00A94AE0" w:rsidP="00A94AE0">
            <w:pPr>
              <w:rPr>
                <w:rFonts w:ascii="Arial" w:hAnsi="Arial" w:cs="Arial"/>
                <w:sz w:val="20"/>
                <w:szCs w:val="20"/>
              </w:rPr>
            </w:pPr>
            <w:r>
              <w:rPr>
                <w:rFonts w:ascii="Arial" w:hAnsi="Arial" w:cs="Arial"/>
                <w:sz w:val="20"/>
                <w:szCs w:val="20"/>
              </w:rPr>
              <w:t>Wash down, clean and p</w:t>
            </w:r>
            <w:r w:rsidR="00FE5741" w:rsidRPr="00B77AA5">
              <w:rPr>
                <w:rFonts w:ascii="Arial" w:hAnsi="Arial" w:cs="Arial"/>
                <w:sz w:val="20"/>
                <w:szCs w:val="20"/>
              </w:rPr>
              <w:t xml:space="preserve">repare existing doors, frames, architraves, </w:t>
            </w:r>
            <w:proofErr w:type="spellStart"/>
            <w:r w:rsidR="00FE5741" w:rsidRPr="00B77AA5">
              <w:rPr>
                <w:rFonts w:ascii="Arial" w:hAnsi="Arial" w:cs="Arial"/>
                <w:sz w:val="20"/>
                <w:szCs w:val="20"/>
              </w:rPr>
              <w:t>skirtings</w:t>
            </w:r>
            <w:proofErr w:type="spellEnd"/>
            <w:r w:rsidR="00FE5741" w:rsidRPr="00B77AA5">
              <w:rPr>
                <w:rFonts w:ascii="Arial" w:hAnsi="Arial" w:cs="Arial"/>
                <w:sz w:val="20"/>
                <w:szCs w:val="20"/>
              </w:rPr>
              <w:t>, window boards and the like by filling surface defects and sand to a smooth even surface; apply two coats of polyurethane varnish.</w:t>
            </w:r>
          </w:p>
        </w:tc>
        <w:tc>
          <w:tcPr>
            <w:tcW w:w="1904" w:type="dxa"/>
            <w:tcBorders>
              <w:left w:val="single" w:sz="4" w:space="0" w:color="auto"/>
              <w:right w:val="single" w:sz="4" w:space="0" w:color="auto"/>
            </w:tcBorders>
          </w:tcPr>
          <w:p w:rsidR="00FE5741" w:rsidRPr="0097309A" w:rsidRDefault="00FE5741" w:rsidP="00FF5735">
            <w:pPr>
              <w:jc w:val="right"/>
              <w:rPr>
                <w:rFonts w:ascii="Arial" w:hAnsi="Arial" w:cs="Arial"/>
                <w:b/>
                <w:sz w:val="24"/>
                <w:szCs w:val="24"/>
              </w:rPr>
            </w:pPr>
          </w:p>
        </w:tc>
      </w:tr>
      <w:tr w:rsidR="00A94AE0" w:rsidTr="00830FC1">
        <w:tc>
          <w:tcPr>
            <w:tcW w:w="817" w:type="dxa"/>
            <w:tcBorders>
              <w:left w:val="single" w:sz="4" w:space="0" w:color="auto"/>
              <w:right w:val="single" w:sz="4" w:space="0" w:color="auto"/>
            </w:tcBorders>
          </w:tcPr>
          <w:p w:rsidR="00A94AE0" w:rsidRPr="0097309A" w:rsidRDefault="00A94AE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94AE0" w:rsidRPr="00B77AA5" w:rsidRDefault="00A94AE0" w:rsidP="00A93439">
            <w:pPr>
              <w:rPr>
                <w:rFonts w:ascii="Arial" w:hAnsi="Arial" w:cs="Arial"/>
                <w:sz w:val="20"/>
                <w:szCs w:val="20"/>
              </w:rPr>
            </w:pPr>
          </w:p>
        </w:tc>
        <w:tc>
          <w:tcPr>
            <w:tcW w:w="1904" w:type="dxa"/>
            <w:tcBorders>
              <w:left w:val="single" w:sz="4" w:space="0" w:color="auto"/>
              <w:right w:val="single" w:sz="4" w:space="0" w:color="auto"/>
            </w:tcBorders>
          </w:tcPr>
          <w:p w:rsidR="00A94AE0" w:rsidRPr="0097309A" w:rsidRDefault="00A94AE0" w:rsidP="00FF5735">
            <w:pPr>
              <w:jc w:val="right"/>
              <w:rPr>
                <w:rFonts w:ascii="Arial" w:hAnsi="Arial" w:cs="Arial"/>
                <w:b/>
                <w:sz w:val="24"/>
                <w:szCs w:val="24"/>
              </w:rPr>
            </w:pPr>
          </w:p>
        </w:tc>
      </w:tr>
      <w:tr w:rsidR="00FE5741" w:rsidTr="00830FC1">
        <w:tc>
          <w:tcPr>
            <w:tcW w:w="817" w:type="dxa"/>
            <w:tcBorders>
              <w:left w:val="single" w:sz="4" w:space="0" w:color="auto"/>
              <w:right w:val="single" w:sz="4" w:space="0" w:color="auto"/>
            </w:tcBorders>
          </w:tcPr>
          <w:p w:rsidR="00FE5741" w:rsidRPr="0097309A" w:rsidRDefault="00FE574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E5741" w:rsidRPr="00B77AA5" w:rsidRDefault="00FE5741" w:rsidP="00A93439">
            <w:pPr>
              <w:rPr>
                <w:rFonts w:ascii="Arial" w:hAnsi="Arial" w:cs="Arial"/>
                <w:sz w:val="20"/>
                <w:szCs w:val="20"/>
              </w:rPr>
            </w:pPr>
            <w:r w:rsidRPr="00B77AA5">
              <w:rPr>
                <w:rFonts w:ascii="Arial" w:hAnsi="Arial" w:cs="Arial"/>
                <w:sz w:val="20"/>
                <w:szCs w:val="20"/>
              </w:rPr>
              <w:t xml:space="preserve">Wash down and clean all metal panel radiators and associated exposed heating pipes throughout works area. Prime bare metal, prepare and apply 2 coats </w:t>
            </w:r>
            <w:proofErr w:type="spellStart"/>
            <w:r w:rsidRPr="00B77AA5">
              <w:rPr>
                <w:rFonts w:ascii="Arial" w:hAnsi="Arial" w:cs="Arial"/>
                <w:sz w:val="20"/>
                <w:szCs w:val="20"/>
              </w:rPr>
              <w:t>Hammerite</w:t>
            </w:r>
            <w:proofErr w:type="spellEnd"/>
            <w:r w:rsidRPr="00B77AA5">
              <w:rPr>
                <w:rFonts w:ascii="Arial" w:hAnsi="Arial" w:cs="Arial"/>
                <w:sz w:val="20"/>
                <w:szCs w:val="20"/>
              </w:rPr>
              <w:t xml:space="preserve"> radiator paint gloss to metal radiators and associated pipework surfaces throughout works area.</w:t>
            </w:r>
          </w:p>
        </w:tc>
        <w:tc>
          <w:tcPr>
            <w:tcW w:w="1904" w:type="dxa"/>
            <w:tcBorders>
              <w:left w:val="single" w:sz="4" w:space="0" w:color="auto"/>
              <w:right w:val="single" w:sz="4" w:space="0" w:color="auto"/>
            </w:tcBorders>
          </w:tcPr>
          <w:p w:rsidR="00FE5741" w:rsidRPr="0097309A" w:rsidRDefault="00FE5741"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D1766">
            <w:pPr>
              <w:rPr>
                <w:rFonts w:ascii="Arial" w:hAnsi="Arial" w:cs="Arial"/>
                <w:b/>
                <w:sz w:val="24"/>
                <w:szCs w:val="24"/>
              </w:rPr>
            </w:pP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F86F97" w:rsidP="005104CC">
            <w:pPr>
              <w:jc w:val="center"/>
              <w:rPr>
                <w:rFonts w:ascii="Arial" w:hAnsi="Arial" w:cs="Arial"/>
                <w:b/>
                <w:sz w:val="24"/>
                <w:szCs w:val="24"/>
              </w:rPr>
            </w:pPr>
            <w:r w:rsidRPr="00F86F97">
              <w:rPr>
                <w:rFonts w:ascii="Arial" w:hAnsi="Arial" w:cs="Arial"/>
                <w:b/>
                <w:szCs w:val="24"/>
              </w:rPr>
              <w:t>130</w:t>
            </w:r>
          </w:p>
        </w:tc>
        <w:tc>
          <w:tcPr>
            <w:tcW w:w="6521" w:type="dxa"/>
            <w:tcBorders>
              <w:left w:val="single" w:sz="4" w:space="0" w:color="auto"/>
              <w:right w:val="single" w:sz="4" w:space="0" w:color="auto"/>
            </w:tcBorders>
          </w:tcPr>
          <w:p w:rsidR="00E4145C" w:rsidRPr="00C83738" w:rsidRDefault="00E4145C" w:rsidP="00A93439">
            <w:pPr>
              <w:rPr>
                <w:rFonts w:ascii="Arial" w:hAnsi="Arial" w:cs="Arial"/>
                <w:b/>
                <w:szCs w:val="20"/>
              </w:rPr>
            </w:pPr>
            <w:r>
              <w:rPr>
                <w:rFonts w:ascii="Arial" w:hAnsi="Arial" w:cs="Arial"/>
                <w:b/>
                <w:szCs w:val="20"/>
              </w:rPr>
              <w:t>Floor c</w:t>
            </w:r>
            <w:r w:rsidRPr="00C83738">
              <w:rPr>
                <w:rFonts w:ascii="Arial" w:hAnsi="Arial" w:cs="Arial"/>
                <w:b/>
                <w:szCs w:val="20"/>
              </w:rPr>
              <w:t>overings</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C83738" w:rsidRDefault="00E4145C" w:rsidP="005E325D">
            <w:pPr>
              <w:rPr>
                <w:rFonts w:ascii="Arial" w:hAnsi="Arial" w:cs="Arial"/>
                <w:sz w:val="20"/>
                <w:szCs w:val="20"/>
              </w:rPr>
            </w:pPr>
            <w:r w:rsidRPr="00C83738">
              <w:rPr>
                <w:rFonts w:ascii="Arial" w:hAnsi="Arial" w:cs="Arial"/>
                <w:sz w:val="20"/>
                <w:szCs w:val="20"/>
              </w:rPr>
              <w:t xml:space="preserve">Remove any residue adhesive </w:t>
            </w:r>
            <w:proofErr w:type="spellStart"/>
            <w:r w:rsidRPr="00C83738">
              <w:rPr>
                <w:rFonts w:ascii="Arial" w:hAnsi="Arial" w:cs="Arial"/>
                <w:sz w:val="20"/>
                <w:szCs w:val="20"/>
              </w:rPr>
              <w:t>etc</w:t>
            </w:r>
            <w:proofErr w:type="spellEnd"/>
            <w:r w:rsidRPr="00C83738">
              <w:rPr>
                <w:rFonts w:ascii="Arial" w:hAnsi="Arial" w:cs="Arial"/>
                <w:sz w:val="20"/>
                <w:szCs w:val="20"/>
              </w:rPr>
              <w:t>, prepare raised floor system for new floor coverings</w:t>
            </w:r>
            <w:r w:rsidR="00A93439" w:rsidRPr="00C83738">
              <w:rPr>
                <w:rFonts w:ascii="Arial" w:hAnsi="Arial" w:cs="Arial"/>
                <w:sz w:val="20"/>
                <w:szCs w:val="20"/>
              </w:rPr>
              <w:t xml:space="preserve"> throughout the works area</w:t>
            </w:r>
            <w:r w:rsidR="00A93439">
              <w:rPr>
                <w:rFonts w:ascii="Arial" w:hAnsi="Arial" w:cs="Arial"/>
                <w:sz w:val="20"/>
                <w:szCs w:val="20"/>
              </w:rPr>
              <w:t xml:space="preserve"> as indicated on drawing number </w:t>
            </w:r>
            <w:r w:rsidR="00A93439" w:rsidRPr="00A42FDD">
              <w:rPr>
                <w:rFonts w:ascii="Arial" w:hAnsi="Arial" w:cs="Arial"/>
                <w:sz w:val="20"/>
                <w:szCs w:val="20"/>
              </w:rPr>
              <w:t>19.369.0</w:t>
            </w:r>
            <w:r w:rsidR="005E325D" w:rsidRPr="00A42FDD">
              <w:rPr>
                <w:rFonts w:ascii="Arial" w:hAnsi="Arial" w:cs="Arial"/>
                <w:sz w:val="20"/>
                <w:szCs w:val="20"/>
              </w:rPr>
              <w:t>2</w:t>
            </w:r>
            <w:r w:rsidR="00A93439" w:rsidRPr="00A42FDD">
              <w:rPr>
                <w:rFonts w:ascii="Arial" w:hAnsi="Arial" w:cs="Arial"/>
                <w:sz w:val="20"/>
                <w:szCs w:val="20"/>
              </w:rPr>
              <w:t>.</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5D1766" w:rsidTr="00830FC1">
        <w:tc>
          <w:tcPr>
            <w:tcW w:w="817" w:type="dxa"/>
            <w:tcBorders>
              <w:left w:val="single" w:sz="4" w:space="0" w:color="auto"/>
              <w:right w:val="single" w:sz="4" w:space="0" w:color="auto"/>
            </w:tcBorders>
          </w:tcPr>
          <w:p w:rsidR="005D1766" w:rsidRPr="0097309A" w:rsidRDefault="005D176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D1766" w:rsidRPr="0097309A" w:rsidRDefault="005D1766">
            <w:pPr>
              <w:rPr>
                <w:rFonts w:ascii="Arial" w:hAnsi="Arial" w:cs="Arial"/>
                <w:b/>
                <w:sz w:val="24"/>
                <w:szCs w:val="24"/>
              </w:rPr>
            </w:pPr>
          </w:p>
        </w:tc>
        <w:tc>
          <w:tcPr>
            <w:tcW w:w="1904" w:type="dxa"/>
            <w:tcBorders>
              <w:left w:val="single" w:sz="4" w:space="0" w:color="auto"/>
              <w:right w:val="single" w:sz="4" w:space="0" w:color="auto"/>
            </w:tcBorders>
          </w:tcPr>
          <w:p w:rsidR="005D1766" w:rsidRPr="0097309A" w:rsidRDefault="005D1766"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A93439">
            <w:pPr>
              <w:rPr>
                <w:rFonts w:ascii="Arial" w:hAnsi="Arial" w:cs="Arial"/>
                <w:b/>
                <w:sz w:val="24"/>
                <w:szCs w:val="24"/>
              </w:rPr>
            </w:pPr>
            <w:r>
              <w:rPr>
                <w:rFonts w:ascii="Arial" w:hAnsi="Arial" w:cs="Arial"/>
                <w:sz w:val="20"/>
                <w:szCs w:val="20"/>
              </w:rPr>
              <w:t>S</w:t>
            </w:r>
            <w:r w:rsidRPr="00C83738">
              <w:rPr>
                <w:rFonts w:ascii="Arial" w:hAnsi="Arial" w:cs="Arial"/>
                <w:sz w:val="20"/>
                <w:szCs w:val="20"/>
              </w:rPr>
              <w:t>upply and lay 500 x 500</w:t>
            </w:r>
            <w:r>
              <w:rPr>
                <w:rFonts w:ascii="Arial" w:hAnsi="Arial" w:cs="Arial"/>
                <w:sz w:val="20"/>
                <w:szCs w:val="20"/>
              </w:rPr>
              <w:t>mm</w:t>
            </w:r>
            <w:r w:rsidRPr="00C83738">
              <w:rPr>
                <w:rFonts w:ascii="Arial" w:hAnsi="Arial" w:cs="Arial"/>
                <w:sz w:val="20"/>
                <w:szCs w:val="20"/>
              </w:rPr>
              <w:t xml:space="preserve"> carpet tiles; </w:t>
            </w:r>
            <w:proofErr w:type="spellStart"/>
            <w:r w:rsidRPr="00C83738">
              <w:rPr>
                <w:rFonts w:ascii="Arial" w:hAnsi="Arial" w:cs="Arial"/>
                <w:sz w:val="20"/>
                <w:szCs w:val="20"/>
              </w:rPr>
              <w:t>Burmatex</w:t>
            </w:r>
            <w:proofErr w:type="spellEnd"/>
            <w:r w:rsidRPr="00C83738">
              <w:rPr>
                <w:rFonts w:ascii="Arial" w:hAnsi="Arial" w:cs="Arial"/>
                <w:sz w:val="20"/>
                <w:szCs w:val="20"/>
              </w:rPr>
              <w:t xml:space="preserve"> Cordiale - colour: Canadian</w:t>
            </w:r>
            <w:r>
              <w:rPr>
                <w:rFonts w:ascii="Arial" w:hAnsi="Arial" w:cs="Arial"/>
                <w:sz w:val="20"/>
                <w:szCs w:val="20"/>
              </w:rPr>
              <w:t xml:space="preserve"> Diamond</w:t>
            </w:r>
            <w:r w:rsidRPr="00C83738">
              <w:rPr>
                <w:rFonts w:ascii="Arial" w:hAnsi="Arial" w:cs="Arial"/>
                <w:sz w:val="20"/>
                <w:szCs w:val="20"/>
              </w:rPr>
              <w:t>; hoov</w:t>
            </w:r>
            <w:r>
              <w:rPr>
                <w:rFonts w:ascii="Arial" w:hAnsi="Arial" w:cs="Arial"/>
                <w:sz w:val="20"/>
                <w:szCs w:val="20"/>
              </w:rPr>
              <w:t>er and hand over in clean state; n</w:t>
            </w:r>
            <w:r w:rsidRPr="00C83738">
              <w:rPr>
                <w:rFonts w:ascii="Arial" w:hAnsi="Arial" w:cs="Arial"/>
                <w:sz w:val="20"/>
                <w:szCs w:val="20"/>
              </w:rPr>
              <w:t>ew floor coverings to be installed in accordance with the manufacturer’s instructions and recommendations.</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F86F97" w:rsidTr="00F86F97">
        <w:tc>
          <w:tcPr>
            <w:tcW w:w="817" w:type="dxa"/>
            <w:tcBorders>
              <w:left w:val="single" w:sz="4" w:space="0" w:color="auto"/>
              <w:bottom w:val="single" w:sz="4" w:space="0" w:color="auto"/>
              <w:right w:val="single" w:sz="4" w:space="0" w:color="auto"/>
            </w:tcBorders>
          </w:tcPr>
          <w:p w:rsidR="00F86F97" w:rsidRPr="0097309A" w:rsidRDefault="00F86F97"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F86F97" w:rsidRPr="0097309A" w:rsidRDefault="00F86F97">
            <w:pPr>
              <w:rPr>
                <w:rFonts w:ascii="Arial" w:hAnsi="Arial" w:cs="Arial"/>
                <w:b/>
                <w:sz w:val="24"/>
                <w:szCs w:val="24"/>
              </w:rPr>
            </w:pPr>
          </w:p>
        </w:tc>
        <w:tc>
          <w:tcPr>
            <w:tcW w:w="1904" w:type="dxa"/>
            <w:tcBorders>
              <w:left w:val="single" w:sz="4" w:space="0" w:color="auto"/>
              <w:bottom w:val="single" w:sz="4" w:space="0" w:color="auto"/>
              <w:right w:val="single" w:sz="4" w:space="0" w:color="auto"/>
            </w:tcBorders>
          </w:tcPr>
          <w:p w:rsidR="00F86F97" w:rsidRPr="0097309A" w:rsidRDefault="00F86F97" w:rsidP="00FF5735">
            <w:pPr>
              <w:jc w:val="right"/>
              <w:rPr>
                <w:rFonts w:ascii="Arial" w:hAnsi="Arial" w:cs="Arial"/>
                <w:b/>
                <w:sz w:val="24"/>
                <w:szCs w:val="24"/>
              </w:rPr>
            </w:pPr>
          </w:p>
        </w:tc>
      </w:tr>
      <w:tr w:rsidR="00F86F97" w:rsidTr="00F86F97">
        <w:tc>
          <w:tcPr>
            <w:tcW w:w="817" w:type="dxa"/>
            <w:tcBorders>
              <w:top w:val="single" w:sz="4" w:space="0" w:color="auto"/>
              <w:left w:val="single" w:sz="4" w:space="0" w:color="auto"/>
              <w:right w:val="single" w:sz="4" w:space="0" w:color="auto"/>
            </w:tcBorders>
          </w:tcPr>
          <w:p w:rsidR="00F86F97" w:rsidRDefault="00F86F97"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F86F97" w:rsidRDefault="00F86F97"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F86F97" w:rsidRPr="00FF5735" w:rsidRDefault="00F86F97" w:rsidP="00420AB6">
            <w:pPr>
              <w:jc w:val="right"/>
              <w:rPr>
                <w:rFonts w:ascii="Arial" w:hAnsi="Arial" w:cs="Arial"/>
                <w:b/>
              </w:rPr>
            </w:pPr>
          </w:p>
        </w:tc>
      </w:tr>
      <w:tr w:rsidR="00775393" w:rsidTr="00830FC1">
        <w:tc>
          <w:tcPr>
            <w:tcW w:w="817" w:type="dxa"/>
            <w:tcBorders>
              <w:left w:val="single" w:sz="4" w:space="0" w:color="auto"/>
              <w:right w:val="single" w:sz="4" w:space="0" w:color="auto"/>
            </w:tcBorders>
          </w:tcPr>
          <w:p w:rsidR="00775393" w:rsidRPr="0097309A" w:rsidRDefault="00775393" w:rsidP="005104CC">
            <w:pPr>
              <w:jc w:val="center"/>
              <w:rPr>
                <w:rFonts w:ascii="Arial" w:hAnsi="Arial" w:cs="Arial"/>
                <w:b/>
                <w:sz w:val="24"/>
                <w:szCs w:val="24"/>
              </w:rPr>
            </w:pPr>
          </w:p>
        </w:tc>
        <w:tc>
          <w:tcPr>
            <w:tcW w:w="6521" w:type="dxa"/>
            <w:tcBorders>
              <w:left w:val="single" w:sz="4" w:space="0" w:color="auto"/>
              <w:right w:val="single" w:sz="4" w:space="0" w:color="auto"/>
            </w:tcBorders>
          </w:tcPr>
          <w:p w:rsidR="00775393" w:rsidRDefault="00775393" w:rsidP="00A3621E">
            <w:pPr>
              <w:rPr>
                <w:rFonts w:ascii="Arial" w:hAnsi="Arial" w:cs="Arial"/>
                <w:sz w:val="20"/>
              </w:rPr>
            </w:pPr>
          </w:p>
        </w:tc>
        <w:tc>
          <w:tcPr>
            <w:tcW w:w="1904" w:type="dxa"/>
            <w:tcBorders>
              <w:left w:val="single" w:sz="4" w:space="0" w:color="auto"/>
              <w:right w:val="single" w:sz="4" w:space="0" w:color="auto"/>
            </w:tcBorders>
          </w:tcPr>
          <w:p w:rsidR="00775393" w:rsidRPr="0097309A" w:rsidRDefault="00775393"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A3621E" w:rsidP="00A3621E">
            <w:pPr>
              <w:rPr>
                <w:rFonts w:ascii="Arial" w:hAnsi="Arial" w:cs="Arial"/>
                <w:b/>
                <w:sz w:val="24"/>
                <w:szCs w:val="24"/>
              </w:rPr>
            </w:pPr>
            <w:r>
              <w:rPr>
                <w:rFonts w:ascii="Arial" w:hAnsi="Arial" w:cs="Arial"/>
                <w:sz w:val="20"/>
              </w:rPr>
              <w:t>Supply and fix hardboard or similar sheeting sub base to the vinyl floor area; s</w:t>
            </w:r>
            <w:r w:rsidRPr="00525ED8">
              <w:rPr>
                <w:rFonts w:ascii="Arial" w:hAnsi="Arial" w:cs="Arial"/>
                <w:sz w:val="20"/>
              </w:rPr>
              <w:t xml:space="preserve">upply and install </w:t>
            </w:r>
            <w:proofErr w:type="spellStart"/>
            <w:r w:rsidRPr="00525ED8">
              <w:rPr>
                <w:rFonts w:ascii="Arial" w:hAnsi="Arial" w:cs="Arial"/>
                <w:sz w:val="20"/>
              </w:rPr>
              <w:t>Altro</w:t>
            </w:r>
            <w:proofErr w:type="spellEnd"/>
            <w:r w:rsidRPr="00525ED8">
              <w:rPr>
                <w:rFonts w:ascii="Arial" w:hAnsi="Arial" w:cs="Arial"/>
                <w:sz w:val="20"/>
              </w:rPr>
              <w:t xml:space="preserve"> </w:t>
            </w:r>
            <w:r>
              <w:rPr>
                <w:rFonts w:ascii="Arial" w:hAnsi="Arial" w:cs="Arial"/>
                <w:sz w:val="20"/>
              </w:rPr>
              <w:t>Pisces</w:t>
            </w:r>
            <w:r w:rsidRPr="00525ED8">
              <w:rPr>
                <w:rFonts w:ascii="Arial" w:hAnsi="Arial" w:cs="Arial"/>
                <w:sz w:val="20"/>
              </w:rPr>
              <w:t xml:space="preserve"> vinyl floor covering; colour of vinyl to be agreed with the </w:t>
            </w:r>
            <w:r>
              <w:rPr>
                <w:rFonts w:ascii="Arial" w:hAnsi="Arial" w:cs="Arial"/>
                <w:sz w:val="20"/>
              </w:rPr>
              <w:t>client</w:t>
            </w:r>
            <w:r w:rsidRPr="00525ED8">
              <w:rPr>
                <w:rFonts w:ascii="Arial" w:hAnsi="Arial" w:cs="Arial"/>
                <w:sz w:val="20"/>
              </w:rPr>
              <w:t>; the vinyl is to be installed in accordance with the manufacturer’s instructions and recommendations; include for colour matched hot weld joints in flooring; clean and leave ready for handover</w:t>
            </w:r>
            <w:r>
              <w:rPr>
                <w:rFonts w:ascii="Arial" w:hAnsi="Arial" w:cs="Arial"/>
                <w:sz w:val="20"/>
              </w:rPr>
              <w:t>.</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A3621E" w:rsidRDefault="00A3621E" w:rsidP="00A3621E">
            <w:pPr>
              <w:rPr>
                <w:rFonts w:ascii="Arial" w:hAnsi="Arial" w:cs="Arial"/>
                <w:sz w:val="24"/>
                <w:szCs w:val="24"/>
              </w:rPr>
            </w:pPr>
            <w:r w:rsidRPr="00A3621E">
              <w:rPr>
                <w:rFonts w:ascii="Arial" w:hAnsi="Arial" w:cs="Arial"/>
                <w:sz w:val="20"/>
                <w:szCs w:val="24"/>
              </w:rPr>
              <w:t>At the junction of the carpet and vinyl floor coverings, supply and in</w:t>
            </w:r>
            <w:r>
              <w:rPr>
                <w:rFonts w:ascii="Arial" w:hAnsi="Arial" w:cs="Arial"/>
                <w:sz w:val="20"/>
                <w:szCs w:val="24"/>
              </w:rPr>
              <w:t>stall rubber or PVC transition threshold strips.</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063547" w:rsidP="005104CC">
            <w:pPr>
              <w:jc w:val="center"/>
              <w:rPr>
                <w:rFonts w:ascii="Arial" w:hAnsi="Arial" w:cs="Arial"/>
                <w:b/>
                <w:sz w:val="24"/>
                <w:szCs w:val="24"/>
              </w:rPr>
            </w:pPr>
            <w:r w:rsidRPr="00063547">
              <w:rPr>
                <w:rFonts w:ascii="Arial" w:hAnsi="Arial" w:cs="Arial"/>
                <w:b/>
                <w:szCs w:val="24"/>
              </w:rPr>
              <w:t>140</w:t>
            </w:r>
          </w:p>
        </w:tc>
        <w:tc>
          <w:tcPr>
            <w:tcW w:w="6521" w:type="dxa"/>
            <w:tcBorders>
              <w:left w:val="single" w:sz="4" w:space="0" w:color="auto"/>
              <w:right w:val="single" w:sz="4" w:space="0" w:color="auto"/>
            </w:tcBorders>
          </w:tcPr>
          <w:p w:rsidR="00E4145C" w:rsidRPr="0097309A" w:rsidRDefault="00A3621E">
            <w:pPr>
              <w:rPr>
                <w:rFonts w:ascii="Arial" w:hAnsi="Arial" w:cs="Arial"/>
                <w:b/>
                <w:sz w:val="24"/>
                <w:szCs w:val="24"/>
              </w:rPr>
            </w:pPr>
            <w:r w:rsidRPr="00A3621E">
              <w:rPr>
                <w:rFonts w:ascii="Arial" w:hAnsi="Arial" w:cs="Arial"/>
                <w:b/>
                <w:szCs w:val="24"/>
              </w:rPr>
              <w:t>Lighting</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B512F1" w:rsidRDefault="00B512F1" w:rsidP="00063547">
            <w:pPr>
              <w:rPr>
                <w:rFonts w:ascii="Arial" w:hAnsi="Arial" w:cs="Arial"/>
                <w:sz w:val="24"/>
                <w:szCs w:val="24"/>
              </w:rPr>
            </w:pPr>
            <w:r w:rsidRPr="00B512F1">
              <w:rPr>
                <w:rFonts w:ascii="Arial" w:hAnsi="Arial" w:cs="Arial"/>
                <w:sz w:val="20"/>
                <w:szCs w:val="24"/>
              </w:rPr>
              <w:t xml:space="preserve">Refer to Appendix A of this document for </w:t>
            </w:r>
            <w:r w:rsidR="001D4E01">
              <w:rPr>
                <w:rFonts w:ascii="Arial" w:hAnsi="Arial" w:cs="Arial"/>
                <w:sz w:val="20"/>
                <w:szCs w:val="24"/>
              </w:rPr>
              <w:t>the Employer Requirements / Design Brief for l</w:t>
            </w:r>
            <w:r>
              <w:rPr>
                <w:rFonts w:ascii="Arial" w:hAnsi="Arial" w:cs="Arial"/>
                <w:sz w:val="20"/>
                <w:szCs w:val="24"/>
              </w:rPr>
              <w:t xml:space="preserve">ighting </w:t>
            </w:r>
            <w:r w:rsidR="001D4E01">
              <w:rPr>
                <w:rFonts w:ascii="Arial" w:hAnsi="Arial" w:cs="Arial"/>
                <w:sz w:val="20"/>
                <w:szCs w:val="24"/>
              </w:rPr>
              <w:t xml:space="preserve">improvements </w:t>
            </w:r>
            <w:r w:rsidR="0032584D">
              <w:rPr>
                <w:rFonts w:ascii="Arial" w:hAnsi="Arial" w:cs="Arial"/>
                <w:sz w:val="20"/>
                <w:szCs w:val="24"/>
              </w:rPr>
              <w:t>throughout Phase 1 work</w:t>
            </w:r>
            <w:r>
              <w:rPr>
                <w:rFonts w:ascii="Arial" w:hAnsi="Arial" w:cs="Arial"/>
                <w:sz w:val="20"/>
                <w:szCs w:val="24"/>
              </w:rPr>
              <w:t xml:space="preserve"> area</w:t>
            </w:r>
            <w:r w:rsidR="001D4E01">
              <w:rPr>
                <w:rFonts w:ascii="Arial" w:hAnsi="Arial" w:cs="Arial"/>
                <w:sz w:val="20"/>
                <w:szCs w:val="24"/>
              </w:rPr>
              <w:t xml:space="preserve"> and as shown on drawing number </w:t>
            </w:r>
            <w:r w:rsidR="001D4E01" w:rsidRPr="00063547">
              <w:rPr>
                <w:rFonts w:ascii="Arial" w:hAnsi="Arial" w:cs="Arial"/>
                <w:sz w:val="20"/>
                <w:szCs w:val="24"/>
              </w:rPr>
              <w:t>19.369.</w:t>
            </w:r>
            <w:r w:rsidR="00E60451" w:rsidRPr="00063547">
              <w:rPr>
                <w:rFonts w:ascii="Arial" w:hAnsi="Arial" w:cs="Arial"/>
                <w:sz w:val="20"/>
                <w:szCs w:val="24"/>
              </w:rPr>
              <w:t>04</w:t>
            </w:r>
            <w:r w:rsidR="00E60451">
              <w:rPr>
                <w:rFonts w:ascii="Arial" w:hAnsi="Arial" w:cs="Arial"/>
                <w:sz w:val="20"/>
                <w:szCs w:val="24"/>
              </w:rPr>
              <w:t>.</w:t>
            </w:r>
            <w:r>
              <w:rPr>
                <w:rFonts w:ascii="Arial" w:hAnsi="Arial" w:cs="Arial"/>
                <w:sz w:val="20"/>
                <w:szCs w:val="24"/>
              </w:rPr>
              <w:t xml:space="preserve"> </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1D4E01" w:rsidRDefault="001D4E01" w:rsidP="001D4E01">
            <w:pPr>
              <w:rPr>
                <w:rFonts w:ascii="Arial" w:hAnsi="Arial" w:cs="Arial"/>
                <w:sz w:val="24"/>
                <w:szCs w:val="24"/>
              </w:rPr>
            </w:pPr>
            <w:r>
              <w:rPr>
                <w:rFonts w:ascii="Arial" w:hAnsi="Arial" w:cs="Arial"/>
                <w:sz w:val="20"/>
                <w:szCs w:val="24"/>
              </w:rPr>
              <w:t>Refer to the Employers Requirements / Design Brief for lighting improvements, t</w:t>
            </w:r>
            <w:r w:rsidRPr="001D4E01">
              <w:rPr>
                <w:rFonts w:ascii="Arial" w:hAnsi="Arial" w:cs="Arial"/>
                <w:sz w:val="20"/>
                <w:szCs w:val="24"/>
              </w:rPr>
              <w:t xml:space="preserve">he contractor shall insert his price </w:t>
            </w:r>
            <w:r>
              <w:rPr>
                <w:rFonts w:ascii="Arial" w:hAnsi="Arial" w:cs="Arial"/>
                <w:sz w:val="20"/>
                <w:szCs w:val="24"/>
              </w:rPr>
              <w:t xml:space="preserve">in the cash column for the design and installation of the LED lighting in phase 1 of the works; Include for all overheads and profit, attendance on site, supervision, coordination, management of health and safety, etc. </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32584D" w:rsidRDefault="0032584D" w:rsidP="0032584D">
            <w:pPr>
              <w:rPr>
                <w:rFonts w:ascii="Arial" w:hAnsi="Arial" w:cs="Arial"/>
                <w:sz w:val="24"/>
                <w:szCs w:val="24"/>
              </w:rPr>
            </w:pPr>
            <w:r w:rsidRPr="0032584D">
              <w:rPr>
                <w:rFonts w:ascii="Arial" w:hAnsi="Arial" w:cs="Arial"/>
                <w:sz w:val="20"/>
                <w:szCs w:val="24"/>
              </w:rPr>
              <w:t>The general building contractor must include for builders work</w:t>
            </w:r>
            <w:r>
              <w:rPr>
                <w:rFonts w:ascii="Arial" w:hAnsi="Arial" w:cs="Arial"/>
                <w:sz w:val="20"/>
                <w:szCs w:val="24"/>
              </w:rPr>
              <w:t xml:space="preserve"> in connection (BWIC) with the LED Lighting improvements. It is the main contractor’s responsibility to liaise with his chosen Electrical sub-contractor to agree the extent of builder work in connection (BWIC).</w:t>
            </w: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4E6304" w:rsidTr="00830FC1">
        <w:tc>
          <w:tcPr>
            <w:tcW w:w="817" w:type="dxa"/>
            <w:tcBorders>
              <w:left w:val="single" w:sz="4" w:space="0" w:color="auto"/>
              <w:right w:val="single" w:sz="4" w:space="0" w:color="auto"/>
            </w:tcBorders>
          </w:tcPr>
          <w:p w:rsidR="004E6304" w:rsidRPr="00420AB6" w:rsidRDefault="00420AB6" w:rsidP="005104CC">
            <w:pPr>
              <w:jc w:val="center"/>
              <w:rPr>
                <w:rFonts w:ascii="Arial" w:hAnsi="Arial" w:cs="Arial"/>
                <w:b/>
                <w:szCs w:val="24"/>
              </w:rPr>
            </w:pPr>
            <w:r w:rsidRPr="00420AB6">
              <w:rPr>
                <w:rFonts w:ascii="Arial" w:hAnsi="Arial" w:cs="Arial"/>
                <w:b/>
                <w:szCs w:val="24"/>
              </w:rPr>
              <w:t>150</w:t>
            </w:r>
          </w:p>
        </w:tc>
        <w:tc>
          <w:tcPr>
            <w:tcW w:w="6521" w:type="dxa"/>
            <w:tcBorders>
              <w:left w:val="single" w:sz="4" w:space="0" w:color="auto"/>
              <w:right w:val="single" w:sz="4" w:space="0" w:color="auto"/>
            </w:tcBorders>
          </w:tcPr>
          <w:p w:rsidR="004E6304" w:rsidRPr="00771D90" w:rsidRDefault="004E6304" w:rsidP="004E6304">
            <w:pPr>
              <w:rPr>
                <w:rFonts w:ascii="Arial" w:hAnsi="Arial" w:cs="Arial"/>
                <w:b/>
                <w:szCs w:val="18"/>
              </w:rPr>
            </w:pPr>
            <w:r w:rsidRPr="00771D90">
              <w:rPr>
                <w:rFonts w:ascii="Arial" w:hAnsi="Arial" w:cs="Arial"/>
                <w:b/>
                <w:szCs w:val="18"/>
              </w:rPr>
              <w:t xml:space="preserve">Electrical </w:t>
            </w:r>
            <w:r>
              <w:rPr>
                <w:rFonts w:ascii="Arial" w:hAnsi="Arial" w:cs="Arial"/>
                <w:b/>
                <w:szCs w:val="18"/>
              </w:rPr>
              <w:t>f</w:t>
            </w:r>
            <w:r w:rsidRPr="00771D90">
              <w:rPr>
                <w:rFonts w:ascii="Arial" w:hAnsi="Arial" w:cs="Arial"/>
                <w:b/>
                <w:szCs w:val="18"/>
              </w:rPr>
              <w:t xml:space="preserve">loor </w:t>
            </w:r>
            <w:r>
              <w:rPr>
                <w:rFonts w:ascii="Arial" w:hAnsi="Arial" w:cs="Arial"/>
                <w:b/>
                <w:szCs w:val="18"/>
              </w:rPr>
              <w:t>b</w:t>
            </w:r>
            <w:r w:rsidRPr="00771D90">
              <w:rPr>
                <w:rFonts w:ascii="Arial" w:hAnsi="Arial" w:cs="Arial"/>
                <w:b/>
                <w:szCs w:val="18"/>
              </w:rPr>
              <w:t>oxes</w:t>
            </w:r>
          </w:p>
        </w:tc>
        <w:tc>
          <w:tcPr>
            <w:tcW w:w="1904" w:type="dxa"/>
            <w:tcBorders>
              <w:left w:val="single" w:sz="4" w:space="0" w:color="auto"/>
              <w:right w:val="single" w:sz="4" w:space="0" w:color="auto"/>
            </w:tcBorders>
          </w:tcPr>
          <w:p w:rsidR="004E6304" w:rsidRPr="0097309A" w:rsidRDefault="004E6304" w:rsidP="00FF5735">
            <w:pPr>
              <w:jc w:val="right"/>
              <w:rPr>
                <w:rFonts w:ascii="Arial" w:hAnsi="Arial" w:cs="Arial"/>
                <w:b/>
                <w:sz w:val="24"/>
                <w:szCs w:val="24"/>
              </w:rPr>
            </w:pPr>
          </w:p>
        </w:tc>
      </w:tr>
      <w:tr w:rsidR="004E6304" w:rsidTr="00830FC1">
        <w:tc>
          <w:tcPr>
            <w:tcW w:w="817" w:type="dxa"/>
            <w:tcBorders>
              <w:left w:val="single" w:sz="4" w:space="0" w:color="auto"/>
              <w:right w:val="single" w:sz="4" w:space="0" w:color="auto"/>
            </w:tcBorders>
          </w:tcPr>
          <w:p w:rsidR="004E6304" w:rsidRPr="0097309A" w:rsidRDefault="004E6304"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E6304" w:rsidRPr="00771D90" w:rsidRDefault="004E6304" w:rsidP="008222F2">
            <w:pPr>
              <w:rPr>
                <w:rFonts w:ascii="Arial" w:hAnsi="Arial" w:cs="Arial"/>
                <w:sz w:val="20"/>
                <w:szCs w:val="18"/>
              </w:rPr>
            </w:pPr>
            <w:r w:rsidRPr="00771D90">
              <w:rPr>
                <w:rFonts w:ascii="Arial" w:hAnsi="Arial" w:cs="Arial"/>
                <w:sz w:val="20"/>
                <w:szCs w:val="18"/>
              </w:rPr>
              <w:t xml:space="preserve">The Contractor is to reposition the electrical floor boxes to the new positions of the desks. Allow to take up the raised flooring system as required and for repositioning panels/floor boxes to suit the new desk layout. </w:t>
            </w:r>
          </w:p>
        </w:tc>
        <w:tc>
          <w:tcPr>
            <w:tcW w:w="1904" w:type="dxa"/>
            <w:tcBorders>
              <w:left w:val="single" w:sz="4" w:space="0" w:color="auto"/>
              <w:right w:val="single" w:sz="4" w:space="0" w:color="auto"/>
            </w:tcBorders>
          </w:tcPr>
          <w:p w:rsidR="004E6304" w:rsidRPr="0097309A" w:rsidRDefault="004E6304"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4E6304" w:rsidTr="00830FC1">
        <w:tc>
          <w:tcPr>
            <w:tcW w:w="817" w:type="dxa"/>
            <w:tcBorders>
              <w:left w:val="single" w:sz="4" w:space="0" w:color="auto"/>
              <w:right w:val="single" w:sz="4" w:space="0" w:color="auto"/>
            </w:tcBorders>
          </w:tcPr>
          <w:p w:rsidR="004E6304" w:rsidRPr="0097309A" w:rsidRDefault="004E6304"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E6304" w:rsidRPr="00ED6ECA" w:rsidRDefault="004E6304" w:rsidP="008222F2">
            <w:pPr>
              <w:pStyle w:val="Standard"/>
              <w:rPr>
                <w:rFonts w:ascii="Arial" w:hAnsi="Arial" w:cs="Arial"/>
                <w:sz w:val="20"/>
                <w:szCs w:val="20"/>
              </w:rPr>
            </w:pPr>
            <w:r w:rsidRPr="00ED6ECA">
              <w:rPr>
                <w:rFonts w:ascii="Arial" w:hAnsi="Arial" w:cs="Arial"/>
                <w:sz w:val="20"/>
                <w:szCs w:val="20"/>
              </w:rPr>
              <w:t>The completed installation shall be tested in accordance with the 18th Edition of the IEE Regulations.</w:t>
            </w:r>
          </w:p>
        </w:tc>
        <w:tc>
          <w:tcPr>
            <w:tcW w:w="1904" w:type="dxa"/>
            <w:tcBorders>
              <w:left w:val="single" w:sz="4" w:space="0" w:color="auto"/>
              <w:right w:val="single" w:sz="4" w:space="0" w:color="auto"/>
            </w:tcBorders>
          </w:tcPr>
          <w:p w:rsidR="004E6304" w:rsidRPr="0097309A" w:rsidRDefault="004E6304" w:rsidP="00FF5735">
            <w:pPr>
              <w:jc w:val="right"/>
              <w:rPr>
                <w:rFonts w:ascii="Arial" w:hAnsi="Arial" w:cs="Arial"/>
                <w:b/>
                <w:sz w:val="24"/>
                <w:szCs w:val="24"/>
              </w:rPr>
            </w:pPr>
          </w:p>
        </w:tc>
      </w:tr>
      <w:tr w:rsidR="004E6304" w:rsidTr="00830FC1">
        <w:tc>
          <w:tcPr>
            <w:tcW w:w="817" w:type="dxa"/>
            <w:tcBorders>
              <w:left w:val="single" w:sz="4" w:space="0" w:color="auto"/>
              <w:right w:val="single" w:sz="4" w:space="0" w:color="auto"/>
            </w:tcBorders>
          </w:tcPr>
          <w:p w:rsidR="004E6304" w:rsidRPr="0097309A" w:rsidRDefault="004E6304"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E6304" w:rsidRPr="00ED6ECA" w:rsidRDefault="004E6304" w:rsidP="008222F2">
            <w:pPr>
              <w:pStyle w:val="Standard"/>
              <w:rPr>
                <w:rFonts w:ascii="Arial" w:hAnsi="Arial" w:cs="Arial"/>
                <w:sz w:val="20"/>
                <w:szCs w:val="20"/>
              </w:rPr>
            </w:pPr>
          </w:p>
        </w:tc>
        <w:tc>
          <w:tcPr>
            <w:tcW w:w="1904" w:type="dxa"/>
            <w:tcBorders>
              <w:left w:val="single" w:sz="4" w:space="0" w:color="auto"/>
              <w:right w:val="single" w:sz="4" w:space="0" w:color="auto"/>
            </w:tcBorders>
          </w:tcPr>
          <w:p w:rsidR="004E6304" w:rsidRPr="0097309A" w:rsidRDefault="004E6304" w:rsidP="00FF5735">
            <w:pPr>
              <w:jc w:val="right"/>
              <w:rPr>
                <w:rFonts w:ascii="Arial" w:hAnsi="Arial" w:cs="Arial"/>
                <w:b/>
                <w:sz w:val="24"/>
                <w:szCs w:val="24"/>
              </w:rPr>
            </w:pPr>
          </w:p>
        </w:tc>
      </w:tr>
      <w:tr w:rsidR="004E6304" w:rsidTr="00830FC1">
        <w:tc>
          <w:tcPr>
            <w:tcW w:w="817" w:type="dxa"/>
            <w:tcBorders>
              <w:left w:val="single" w:sz="4" w:space="0" w:color="auto"/>
              <w:right w:val="single" w:sz="4" w:space="0" w:color="auto"/>
            </w:tcBorders>
          </w:tcPr>
          <w:p w:rsidR="004E6304" w:rsidRPr="0097309A" w:rsidRDefault="004E6304"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E6304" w:rsidRDefault="004E6304" w:rsidP="008222F2">
            <w:r w:rsidRPr="00ED6ECA">
              <w:rPr>
                <w:rFonts w:ascii="Arial" w:hAnsi="Arial" w:cs="Arial"/>
                <w:sz w:val="20"/>
                <w:szCs w:val="20"/>
              </w:rPr>
              <w:t>The completion and inspection certificates shall be handed over to the Employer on completion of the works</w:t>
            </w:r>
          </w:p>
        </w:tc>
        <w:tc>
          <w:tcPr>
            <w:tcW w:w="1904" w:type="dxa"/>
            <w:tcBorders>
              <w:left w:val="single" w:sz="4" w:space="0" w:color="auto"/>
              <w:right w:val="single" w:sz="4" w:space="0" w:color="auto"/>
            </w:tcBorders>
          </w:tcPr>
          <w:p w:rsidR="004E6304" w:rsidRPr="0097309A" w:rsidRDefault="004E6304"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420AB6" w:rsidP="005104CC">
            <w:pPr>
              <w:jc w:val="center"/>
              <w:rPr>
                <w:rFonts w:ascii="Arial" w:hAnsi="Arial" w:cs="Arial"/>
                <w:b/>
                <w:sz w:val="24"/>
                <w:szCs w:val="24"/>
              </w:rPr>
            </w:pPr>
            <w:r w:rsidRPr="00420AB6">
              <w:rPr>
                <w:rFonts w:ascii="Arial" w:hAnsi="Arial" w:cs="Arial"/>
                <w:b/>
                <w:szCs w:val="24"/>
              </w:rPr>
              <w:t>160</w:t>
            </w:r>
          </w:p>
        </w:tc>
        <w:tc>
          <w:tcPr>
            <w:tcW w:w="6521" w:type="dxa"/>
            <w:tcBorders>
              <w:left w:val="single" w:sz="4" w:space="0" w:color="auto"/>
              <w:right w:val="single" w:sz="4" w:space="0" w:color="auto"/>
            </w:tcBorders>
          </w:tcPr>
          <w:p w:rsidR="002E24A8" w:rsidRPr="00D25431" w:rsidRDefault="002E24A8" w:rsidP="008222F2">
            <w:pPr>
              <w:rPr>
                <w:rFonts w:ascii="Arial" w:hAnsi="Arial" w:cs="Arial"/>
                <w:b/>
                <w:szCs w:val="18"/>
              </w:rPr>
            </w:pPr>
            <w:r w:rsidRPr="00D25431">
              <w:rPr>
                <w:rFonts w:ascii="Arial" w:hAnsi="Arial" w:cs="Arial"/>
                <w:b/>
                <w:szCs w:val="18"/>
              </w:rPr>
              <w:t xml:space="preserve">IT </w:t>
            </w:r>
            <w:r>
              <w:rPr>
                <w:rFonts w:ascii="Arial" w:hAnsi="Arial" w:cs="Arial"/>
                <w:b/>
                <w:szCs w:val="18"/>
              </w:rPr>
              <w:t xml:space="preserve">Network </w:t>
            </w:r>
            <w:r w:rsidRPr="00D25431">
              <w:rPr>
                <w:rFonts w:ascii="Arial" w:hAnsi="Arial" w:cs="Arial"/>
                <w:b/>
                <w:szCs w:val="18"/>
              </w:rPr>
              <w:t>Cabling</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D25431" w:rsidRDefault="002E24A8" w:rsidP="002E24A8">
            <w:pPr>
              <w:rPr>
                <w:rFonts w:ascii="Arial" w:hAnsi="Arial" w:cs="Arial"/>
                <w:sz w:val="20"/>
                <w:szCs w:val="18"/>
              </w:rPr>
            </w:pPr>
            <w:r w:rsidRPr="00D25431">
              <w:rPr>
                <w:rFonts w:ascii="Arial" w:hAnsi="Arial" w:cs="Arial"/>
                <w:sz w:val="20"/>
                <w:szCs w:val="18"/>
              </w:rPr>
              <w:t>The contractor is to employ a specialist cabling company who are to re</w:t>
            </w:r>
            <w:r>
              <w:rPr>
                <w:rFonts w:ascii="Arial" w:hAnsi="Arial" w:cs="Arial"/>
                <w:sz w:val="20"/>
                <w:szCs w:val="18"/>
              </w:rPr>
              <w:t>-</w:t>
            </w:r>
            <w:r w:rsidRPr="00D25431">
              <w:rPr>
                <w:rFonts w:ascii="Arial" w:hAnsi="Arial" w:cs="Arial"/>
                <w:sz w:val="20"/>
                <w:szCs w:val="18"/>
              </w:rPr>
              <w:t>cable all IT within the works area.</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E4145C" w:rsidTr="00830FC1">
        <w:tc>
          <w:tcPr>
            <w:tcW w:w="817" w:type="dxa"/>
            <w:tcBorders>
              <w:left w:val="single" w:sz="4" w:space="0" w:color="auto"/>
              <w:right w:val="single" w:sz="4" w:space="0" w:color="auto"/>
            </w:tcBorders>
          </w:tcPr>
          <w:p w:rsidR="00E4145C" w:rsidRPr="0097309A" w:rsidRDefault="00E4145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145C" w:rsidRPr="0097309A" w:rsidRDefault="00E4145C">
            <w:pPr>
              <w:rPr>
                <w:rFonts w:ascii="Arial" w:hAnsi="Arial" w:cs="Arial"/>
                <w:b/>
                <w:sz w:val="24"/>
                <w:szCs w:val="24"/>
              </w:rPr>
            </w:pPr>
          </w:p>
        </w:tc>
        <w:tc>
          <w:tcPr>
            <w:tcW w:w="1904" w:type="dxa"/>
            <w:tcBorders>
              <w:left w:val="single" w:sz="4" w:space="0" w:color="auto"/>
              <w:right w:val="single" w:sz="4" w:space="0" w:color="auto"/>
            </w:tcBorders>
          </w:tcPr>
          <w:p w:rsidR="00E4145C" w:rsidRPr="0097309A" w:rsidRDefault="00E4145C"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r w:rsidRPr="002E24A8">
              <w:rPr>
                <w:rFonts w:ascii="Arial" w:hAnsi="Arial" w:cs="Arial"/>
                <w:sz w:val="20"/>
                <w:szCs w:val="18"/>
              </w:rPr>
              <w:t xml:space="preserve">Attend site to disconnect and remove the existing data cabling installation; cart to skip and dispose off site. </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r w:rsidRPr="002E24A8">
              <w:rPr>
                <w:rFonts w:ascii="Arial" w:hAnsi="Arial" w:cs="Arial"/>
                <w:sz w:val="20"/>
                <w:szCs w:val="18"/>
              </w:rPr>
              <w:t>The contractor is to allow for taking down the suspended ceiling system as required and is to reinstate on completion.</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2E24A8">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2E24A8" w:rsidTr="00420AB6">
        <w:tc>
          <w:tcPr>
            <w:tcW w:w="817" w:type="dxa"/>
            <w:tcBorders>
              <w:left w:val="single" w:sz="4" w:space="0" w:color="auto"/>
              <w:bottom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2E24A8" w:rsidRPr="002E24A8" w:rsidRDefault="002E24A8" w:rsidP="002E24A8">
            <w:pPr>
              <w:rPr>
                <w:rFonts w:ascii="Arial" w:hAnsi="Arial" w:cs="Arial"/>
                <w:sz w:val="20"/>
                <w:szCs w:val="18"/>
              </w:rPr>
            </w:pPr>
            <w:r w:rsidRPr="002E24A8">
              <w:rPr>
                <w:rFonts w:ascii="Arial" w:hAnsi="Arial" w:cs="Arial"/>
                <w:sz w:val="20"/>
                <w:szCs w:val="18"/>
              </w:rPr>
              <w:t xml:space="preserve">Supply, wire and install data points within the floor boxes using CAT 6 data cables to DCA standard, colour of cabling </w:t>
            </w:r>
            <w:r>
              <w:rPr>
                <w:rFonts w:ascii="Arial" w:hAnsi="Arial" w:cs="Arial"/>
                <w:sz w:val="20"/>
                <w:szCs w:val="18"/>
              </w:rPr>
              <w:t xml:space="preserve">to be any colour </w:t>
            </w:r>
            <w:r w:rsidRPr="00EA693A">
              <w:rPr>
                <w:rFonts w:ascii="Arial" w:hAnsi="Arial" w:cs="Arial"/>
                <w:b/>
                <w:sz w:val="20"/>
                <w:szCs w:val="18"/>
              </w:rPr>
              <w:t>except</w:t>
            </w:r>
            <w:r w:rsidRPr="00EA693A">
              <w:rPr>
                <w:rFonts w:ascii="Arial" w:hAnsi="Arial" w:cs="Arial"/>
                <w:sz w:val="20"/>
                <w:szCs w:val="18"/>
              </w:rPr>
              <w:t xml:space="preserve"> grey</w:t>
            </w:r>
            <w:r>
              <w:rPr>
                <w:rFonts w:ascii="Arial" w:hAnsi="Arial" w:cs="Arial"/>
                <w:sz w:val="20"/>
                <w:szCs w:val="18"/>
              </w:rPr>
              <w:t>; i</w:t>
            </w:r>
            <w:r w:rsidRPr="002E24A8">
              <w:rPr>
                <w:rFonts w:ascii="Arial" w:hAnsi="Arial" w:cs="Arial"/>
                <w:sz w:val="20"/>
                <w:szCs w:val="18"/>
              </w:rPr>
              <w:t>nclude for IT data points in the floor boxes and take cables to the</w:t>
            </w:r>
            <w:r>
              <w:rPr>
                <w:rFonts w:ascii="Arial" w:hAnsi="Arial" w:cs="Arial"/>
                <w:sz w:val="20"/>
                <w:szCs w:val="18"/>
              </w:rPr>
              <w:t xml:space="preserve"> new</w:t>
            </w:r>
            <w:r w:rsidRPr="002E24A8">
              <w:rPr>
                <w:rFonts w:ascii="Arial" w:hAnsi="Arial" w:cs="Arial"/>
                <w:sz w:val="20"/>
                <w:szCs w:val="18"/>
              </w:rPr>
              <w:t xml:space="preserve"> Lower Ground Floor server room</w:t>
            </w:r>
            <w:r>
              <w:rPr>
                <w:rFonts w:ascii="Arial" w:hAnsi="Arial" w:cs="Arial"/>
                <w:sz w:val="20"/>
                <w:szCs w:val="18"/>
              </w:rPr>
              <w:t xml:space="preserve"> following the existing established routes</w:t>
            </w:r>
            <w:r w:rsidRPr="002E24A8">
              <w:rPr>
                <w:rFonts w:ascii="Arial" w:hAnsi="Arial" w:cs="Arial"/>
                <w:sz w:val="20"/>
                <w:szCs w:val="18"/>
              </w:rPr>
              <w:t xml:space="preserve">. </w:t>
            </w:r>
          </w:p>
        </w:tc>
        <w:tc>
          <w:tcPr>
            <w:tcW w:w="1904" w:type="dxa"/>
            <w:tcBorders>
              <w:left w:val="single" w:sz="4" w:space="0" w:color="auto"/>
              <w:bottom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420AB6" w:rsidTr="00420AB6">
        <w:tc>
          <w:tcPr>
            <w:tcW w:w="817" w:type="dxa"/>
            <w:tcBorders>
              <w:top w:val="single" w:sz="4" w:space="0" w:color="auto"/>
              <w:left w:val="single" w:sz="4" w:space="0" w:color="auto"/>
              <w:right w:val="single" w:sz="4" w:space="0" w:color="auto"/>
            </w:tcBorders>
          </w:tcPr>
          <w:p w:rsidR="00420AB6" w:rsidRDefault="00420AB6"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420AB6" w:rsidRDefault="00CB74AF"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31</w:t>
            </w:r>
            <w:r w:rsidR="00420AB6">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420AB6" w:rsidRPr="00FF5735" w:rsidRDefault="00420AB6" w:rsidP="00420AB6">
            <w:pPr>
              <w:jc w:val="right"/>
              <w:rPr>
                <w:rFonts w:ascii="Arial" w:hAnsi="Arial" w:cs="Arial"/>
                <w:b/>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r>
              <w:rPr>
                <w:rFonts w:ascii="Arial" w:hAnsi="Arial" w:cs="Arial"/>
                <w:sz w:val="20"/>
                <w:szCs w:val="18"/>
              </w:rPr>
              <w:t xml:space="preserve">The telephony ports currently situated in the existing floor boxes are redundant and will not need to be re-cabled. </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Default="002E24A8" w:rsidP="008222F2">
            <w:pPr>
              <w:rPr>
                <w:rFonts w:ascii="Arial" w:hAnsi="Arial" w:cs="Arial"/>
                <w:sz w:val="20"/>
                <w:szCs w:val="18"/>
              </w:rPr>
            </w:pPr>
            <w:r w:rsidRPr="002E24A8">
              <w:rPr>
                <w:rFonts w:ascii="Arial" w:hAnsi="Arial" w:cs="Arial"/>
                <w:sz w:val="20"/>
                <w:szCs w:val="18"/>
              </w:rPr>
              <w:t>Connect, test and commission the IT cables to the servers and provide certification on completion.</w:t>
            </w:r>
            <w:r w:rsidR="003149F3">
              <w:rPr>
                <w:rFonts w:ascii="Arial" w:hAnsi="Arial" w:cs="Arial"/>
                <w:sz w:val="20"/>
                <w:szCs w:val="18"/>
              </w:rPr>
              <w:t xml:space="preserve"> All network cables to be labelled uniquely with matching numbers on both wall/floor ports and server patch panel. The sequential numbering convention should be as follows:</w:t>
            </w:r>
          </w:p>
          <w:p w:rsidR="003149F3" w:rsidRPr="00420AB6" w:rsidRDefault="00EA693A" w:rsidP="008222F2">
            <w:pPr>
              <w:rPr>
                <w:rFonts w:ascii="Arial" w:hAnsi="Arial" w:cs="Arial"/>
                <w:b/>
                <w:sz w:val="20"/>
                <w:szCs w:val="18"/>
                <w:highlight w:val="yellow"/>
              </w:rPr>
            </w:pPr>
            <w:r w:rsidRPr="00420AB6">
              <w:rPr>
                <w:rFonts w:ascii="Arial" w:hAnsi="Arial" w:cs="Arial"/>
                <w:b/>
                <w:sz w:val="20"/>
                <w:szCs w:val="18"/>
              </w:rPr>
              <w:t>Phase 1:  M-LGN-001</w:t>
            </w: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420AB6" w:rsidRDefault="00420AB6" w:rsidP="005104CC">
            <w:pPr>
              <w:jc w:val="center"/>
              <w:rPr>
                <w:rFonts w:ascii="Arial" w:hAnsi="Arial" w:cs="Arial"/>
                <w:b/>
                <w:szCs w:val="24"/>
              </w:rPr>
            </w:pPr>
            <w:r>
              <w:rPr>
                <w:rFonts w:ascii="Arial" w:hAnsi="Arial" w:cs="Arial"/>
                <w:b/>
                <w:szCs w:val="24"/>
              </w:rPr>
              <w:t>170</w:t>
            </w:r>
          </w:p>
        </w:tc>
        <w:tc>
          <w:tcPr>
            <w:tcW w:w="6521" w:type="dxa"/>
            <w:tcBorders>
              <w:left w:val="single" w:sz="4" w:space="0" w:color="auto"/>
              <w:right w:val="single" w:sz="4" w:space="0" w:color="auto"/>
            </w:tcBorders>
          </w:tcPr>
          <w:p w:rsidR="0041725A" w:rsidRPr="0041725A" w:rsidRDefault="0041725A" w:rsidP="008222F2">
            <w:pPr>
              <w:rPr>
                <w:rFonts w:ascii="Arial" w:hAnsi="Arial" w:cs="Arial"/>
                <w:b/>
                <w:sz w:val="20"/>
                <w:szCs w:val="18"/>
              </w:rPr>
            </w:pPr>
            <w:proofErr w:type="spellStart"/>
            <w:r w:rsidRPr="00E545AF">
              <w:rPr>
                <w:rFonts w:ascii="Arial" w:hAnsi="Arial" w:cs="Arial"/>
                <w:b/>
                <w:szCs w:val="18"/>
              </w:rPr>
              <w:t>Firestopping</w:t>
            </w:r>
            <w:proofErr w:type="spellEnd"/>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97309A" w:rsidRDefault="0041725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25A" w:rsidRPr="002E24A8" w:rsidRDefault="0041725A" w:rsidP="008222F2">
            <w:pPr>
              <w:rPr>
                <w:rFonts w:ascii="Arial" w:hAnsi="Arial" w:cs="Arial"/>
                <w:sz w:val="20"/>
                <w:szCs w:val="18"/>
              </w:rPr>
            </w:pPr>
            <w:r w:rsidRPr="00276065">
              <w:rPr>
                <w:rFonts w:ascii="Arial" w:hAnsi="Arial" w:cs="Arial"/>
                <w:sz w:val="20"/>
              </w:rPr>
              <w:t xml:space="preserve">The contractor is to either employ a </w:t>
            </w:r>
            <w:r>
              <w:rPr>
                <w:rFonts w:ascii="Arial" w:hAnsi="Arial" w:cs="Arial"/>
                <w:sz w:val="20"/>
              </w:rPr>
              <w:t>specialist to</w:t>
            </w:r>
            <w:r w:rsidRPr="00276065">
              <w:rPr>
                <w:rFonts w:ascii="Arial" w:hAnsi="Arial" w:cs="Arial"/>
                <w:sz w:val="20"/>
              </w:rPr>
              <w:t xml:space="preserve"> carry out </w:t>
            </w:r>
            <w:r>
              <w:rPr>
                <w:rFonts w:ascii="Arial" w:hAnsi="Arial" w:cs="Arial"/>
                <w:sz w:val="20"/>
              </w:rPr>
              <w:t>fire stopping or carry out the works</w:t>
            </w:r>
            <w:r w:rsidRPr="00276065">
              <w:rPr>
                <w:rFonts w:ascii="Arial" w:hAnsi="Arial" w:cs="Arial"/>
                <w:sz w:val="20"/>
              </w:rPr>
              <w:t xml:space="preserve"> in-house. </w:t>
            </w:r>
            <w:r>
              <w:rPr>
                <w:rFonts w:ascii="Arial" w:hAnsi="Arial" w:cs="Arial"/>
                <w:sz w:val="20"/>
              </w:rPr>
              <w:t xml:space="preserve">The contractor is to allow for all profit and overheads involved with the </w:t>
            </w:r>
            <w:proofErr w:type="spellStart"/>
            <w:r>
              <w:rPr>
                <w:rFonts w:ascii="Arial" w:hAnsi="Arial" w:cs="Arial"/>
                <w:sz w:val="20"/>
              </w:rPr>
              <w:t>firestopping</w:t>
            </w:r>
            <w:proofErr w:type="spellEnd"/>
            <w:r>
              <w:rPr>
                <w:rFonts w:ascii="Arial" w:hAnsi="Arial" w:cs="Arial"/>
                <w:sz w:val="20"/>
              </w:rPr>
              <w:t xml:space="preserve"> work</w:t>
            </w: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97309A" w:rsidRDefault="0041725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25A" w:rsidRPr="002E24A8" w:rsidRDefault="0041725A" w:rsidP="008222F2">
            <w:pPr>
              <w:rPr>
                <w:rFonts w:ascii="Arial" w:hAnsi="Arial" w:cs="Arial"/>
                <w:sz w:val="20"/>
                <w:szCs w:val="18"/>
              </w:rPr>
            </w:pP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97309A" w:rsidRDefault="0041725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25A" w:rsidRPr="002E24A8" w:rsidRDefault="00F00702" w:rsidP="0041725A">
            <w:pPr>
              <w:rPr>
                <w:rFonts w:ascii="Arial" w:hAnsi="Arial" w:cs="Arial"/>
                <w:sz w:val="20"/>
                <w:szCs w:val="18"/>
              </w:rPr>
            </w:pPr>
            <w:r>
              <w:rPr>
                <w:rFonts w:ascii="Arial" w:hAnsi="Arial" w:cs="Arial"/>
                <w:sz w:val="20"/>
                <w:szCs w:val="18"/>
              </w:rPr>
              <w:t xml:space="preserve">Liaise with the specialist IT and electrical sub-contractor to agree locations of </w:t>
            </w:r>
            <w:proofErr w:type="spellStart"/>
            <w:r>
              <w:rPr>
                <w:rFonts w:ascii="Arial" w:hAnsi="Arial" w:cs="Arial"/>
                <w:sz w:val="20"/>
                <w:szCs w:val="18"/>
              </w:rPr>
              <w:t>firestopping</w:t>
            </w:r>
            <w:proofErr w:type="spellEnd"/>
            <w:r w:rsidR="0041725A">
              <w:rPr>
                <w:rFonts w:ascii="Arial" w:hAnsi="Arial" w:cs="Arial"/>
                <w:sz w:val="20"/>
                <w:szCs w:val="18"/>
              </w:rPr>
              <w:t xml:space="preserve"> where cables pass through compartment walls and floors; </w:t>
            </w:r>
            <w:proofErr w:type="spellStart"/>
            <w:r w:rsidR="0041725A">
              <w:rPr>
                <w:rFonts w:ascii="Arial" w:hAnsi="Arial" w:cs="Arial"/>
                <w:sz w:val="20"/>
                <w:szCs w:val="18"/>
              </w:rPr>
              <w:t>fire</w:t>
            </w:r>
            <w:r>
              <w:rPr>
                <w:rFonts w:ascii="Arial" w:hAnsi="Arial" w:cs="Arial"/>
                <w:sz w:val="20"/>
                <w:szCs w:val="18"/>
              </w:rPr>
              <w:t>stopping</w:t>
            </w:r>
            <w:proofErr w:type="spellEnd"/>
            <w:r w:rsidR="0041725A">
              <w:t xml:space="preserve"> </w:t>
            </w:r>
            <w:r w:rsidR="0041725A" w:rsidRPr="0041725A">
              <w:rPr>
                <w:rFonts w:ascii="Arial" w:hAnsi="Arial" w:cs="Arial"/>
                <w:sz w:val="20"/>
                <w:szCs w:val="18"/>
              </w:rPr>
              <w:t>of holes through compartment and fire</w:t>
            </w:r>
            <w:r>
              <w:rPr>
                <w:rFonts w:ascii="Arial" w:hAnsi="Arial" w:cs="Arial"/>
                <w:sz w:val="20"/>
                <w:szCs w:val="18"/>
              </w:rPr>
              <w:t xml:space="preserve"> rated walls shall comprise of </w:t>
            </w:r>
            <w:r w:rsidR="0041725A" w:rsidRPr="0041725A">
              <w:rPr>
                <w:rFonts w:ascii="Arial" w:hAnsi="Arial" w:cs="Arial"/>
                <w:sz w:val="20"/>
                <w:szCs w:val="18"/>
              </w:rPr>
              <w:t xml:space="preserve">Rockwool </w:t>
            </w:r>
            <w:proofErr w:type="spellStart"/>
            <w:r w:rsidR="0041725A" w:rsidRPr="0041725A">
              <w:rPr>
                <w:rFonts w:ascii="Arial" w:hAnsi="Arial" w:cs="Arial"/>
                <w:sz w:val="20"/>
                <w:szCs w:val="18"/>
              </w:rPr>
              <w:t>firestopping</w:t>
            </w:r>
            <w:proofErr w:type="spellEnd"/>
            <w:r w:rsidR="0041725A" w:rsidRPr="0041725A">
              <w:rPr>
                <w:rFonts w:ascii="Arial" w:hAnsi="Arial" w:cs="Arial"/>
                <w:sz w:val="20"/>
                <w:szCs w:val="18"/>
              </w:rPr>
              <w:t xml:space="preserve"> compound and Rockwool </w:t>
            </w:r>
            <w:proofErr w:type="spellStart"/>
            <w:r w:rsidR="0041725A" w:rsidRPr="0041725A">
              <w:rPr>
                <w:rFonts w:ascii="Arial" w:hAnsi="Arial" w:cs="Arial"/>
                <w:sz w:val="20"/>
                <w:szCs w:val="18"/>
              </w:rPr>
              <w:t>Multicable</w:t>
            </w:r>
            <w:proofErr w:type="spellEnd"/>
            <w:r w:rsidR="0041725A" w:rsidRPr="0041725A">
              <w:rPr>
                <w:rFonts w:ascii="Arial" w:hAnsi="Arial" w:cs="Arial"/>
                <w:sz w:val="20"/>
                <w:szCs w:val="18"/>
              </w:rPr>
              <w:t>; installed in accordance with the</w:t>
            </w:r>
            <w:r>
              <w:rPr>
                <w:rFonts w:ascii="Arial" w:hAnsi="Arial" w:cs="Arial"/>
                <w:sz w:val="20"/>
                <w:szCs w:val="18"/>
              </w:rPr>
              <w:t xml:space="preserve"> </w:t>
            </w:r>
            <w:r w:rsidR="0041725A" w:rsidRPr="0041725A">
              <w:rPr>
                <w:rFonts w:ascii="Arial" w:hAnsi="Arial" w:cs="Arial"/>
                <w:sz w:val="20"/>
                <w:szCs w:val="18"/>
              </w:rPr>
              <w:t>manufacturer’s instruction</w:t>
            </w:r>
            <w:r>
              <w:rPr>
                <w:rFonts w:ascii="Arial" w:hAnsi="Arial" w:cs="Arial"/>
                <w:sz w:val="20"/>
                <w:szCs w:val="18"/>
              </w:rPr>
              <w:t>s and recommendations.</w:t>
            </w: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97309A" w:rsidRDefault="0041725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25A" w:rsidRPr="002E24A8" w:rsidRDefault="0041725A" w:rsidP="008222F2">
            <w:pPr>
              <w:rPr>
                <w:rFonts w:ascii="Arial" w:hAnsi="Arial" w:cs="Arial"/>
                <w:sz w:val="20"/>
                <w:szCs w:val="18"/>
              </w:rPr>
            </w:pP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420AB6" w:rsidRDefault="00420AB6" w:rsidP="005104CC">
            <w:pPr>
              <w:jc w:val="center"/>
              <w:rPr>
                <w:rFonts w:ascii="Arial" w:hAnsi="Arial" w:cs="Arial"/>
                <w:b/>
                <w:szCs w:val="24"/>
              </w:rPr>
            </w:pPr>
            <w:r>
              <w:rPr>
                <w:rFonts w:ascii="Arial" w:hAnsi="Arial" w:cs="Arial"/>
                <w:b/>
                <w:szCs w:val="24"/>
              </w:rPr>
              <w:t>180</w:t>
            </w:r>
          </w:p>
        </w:tc>
        <w:tc>
          <w:tcPr>
            <w:tcW w:w="6521" w:type="dxa"/>
            <w:tcBorders>
              <w:left w:val="single" w:sz="4" w:space="0" w:color="auto"/>
              <w:right w:val="single" w:sz="4" w:space="0" w:color="auto"/>
            </w:tcBorders>
          </w:tcPr>
          <w:p w:rsidR="0041725A" w:rsidRPr="00F2420A" w:rsidRDefault="0041725A" w:rsidP="00F2420A">
            <w:pPr>
              <w:rPr>
                <w:rFonts w:ascii="Arial" w:hAnsi="Arial" w:cs="Arial"/>
                <w:b/>
              </w:rPr>
            </w:pPr>
            <w:r w:rsidRPr="00F2420A">
              <w:rPr>
                <w:rFonts w:ascii="Arial" w:hAnsi="Arial" w:cs="Arial"/>
                <w:b/>
              </w:rPr>
              <w:t xml:space="preserve">Office </w:t>
            </w:r>
            <w:r w:rsidR="00F2420A" w:rsidRPr="00F2420A">
              <w:rPr>
                <w:rFonts w:ascii="Arial" w:hAnsi="Arial" w:cs="Arial"/>
                <w:b/>
              </w:rPr>
              <w:t>f</w:t>
            </w:r>
            <w:r w:rsidRPr="00F2420A">
              <w:rPr>
                <w:rFonts w:ascii="Arial" w:hAnsi="Arial" w:cs="Arial"/>
                <w:b/>
              </w:rPr>
              <w:t xml:space="preserve">urniture </w:t>
            </w:r>
            <w:r w:rsidR="00F2420A" w:rsidRPr="00F2420A">
              <w:rPr>
                <w:rFonts w:ascii="Arial" w:hAnsi="Arial" w:cs="Arial"/>
                <w:b/>
              </w:rPr>
              <w:t>and accessories</w:t>
            </w: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41725A" w:rsidTr="00830FC1">
        <w:tc>
          <w:tcPr>
            <w:tcW w:w="817" w:type="dxa"/>
            <w:tcBorders>
              <w:left w:val="single" w:sz="4" w:space="0" w:color="auto"/>
              <w:right w:val="single" w:sz="4" w:space="0" w:color="auto"/>
            </w:tcBorders>
          </w:tcPr>
          <w:p w:rsidR="0041725A" w:rsidRPr="0097309A" w:rsidRDefault="0041725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25A" w:rsidRPr="00EE67F7" w:rsidRDefault="0041725A" w:rsidP="005E325D">
            <w:pPr>
              <w:rPr>
                <w:rFonts w:ascii="Arial" w:hAnsi="Arial" w:cs="Arial"/>
                <w:sz w:val="20"/>
                <w:szCs w:val="20"/>
              </w:rPr>
            </w:pPr>
            <w:r w:rsidRPr="00EE67F7">
              <w:rPr>
                <w:rFonts w:ascii="Arial" w:hAnsi="Arial" w:cs="Arial"/>
                <w:sz w:val="20"/>
                <w:szCs w:val="20"/>
              </w:rPr>
              <w:t xml:space="preserve">The contractor is </w:t>
            </w:r>
            <w:r w:rsidR="0092331F">
              <w:rPr>
                <w:rFonts w:ascii="Arial" w:hAnsi="Arial" w:cs="Arial"/>
                <w:sz w:val="20"/>
                <w:szCs w:val="20"/>
              </w:rPr>
              <w:t>to</w:t>
            </w:r>
            <w:r w:rsidR="00FB1DBC">
              <w:rPr>
                <w:rFonts w:ascii="Arial" w:hAnsi="Arial" w:cs="Arial"/>
                <w:sz w:val="20"/>
                <w:szCs w:val="20"/>
              </w:rPr>
              <w:t xml:space="preserve"> </w:t>
            </w:r>
            <w:r w:rsidR="00F2420A">
              <w:rPr>
                <w:rFonts w:ascii="Arial" w:hAnsi="Arial" w:cs="Arial"/>
                <w:sz w:val="20"/>
                <w:szCs w:val="20"/>
              </w:rPr>
              <w:t xml:space="preserve">assemble and fix in their final positions the following office furniture and accessories as noted on drawing </w:t>
            </w:r>
            <w:r w:rsidR="00F2420A" w:rsidRPr="00EA693A">
              <w:rPr>
                <w:rFonts w:ascii="Arial" w:hAnsi="Arial" w:cs="Arial"/>
                <w:sz w:val="20"/>
                <w:szCs w:val="20"/>
              </w:rPr>
              <w:t>19.369.0</w:t>
            </w:r>
            <w:r w:rsidR="005E325D" w:rsidRPr="00EA693A">
              <w:rPr>
                <w:rFonts w:ascii="Arial" w:hAnsi="Arial" w:cs="Arial"/>
                <w:sz w:val="20"/>
                <w:szCs w:val="20"/>
              </w:rPr>
              <w:t>2</w:t>
            </w:r>
          </w:p>
        </w:tc>
        <w:tc>
          <w:tcPr>
            <w:tcW w:w="1904" w:type="dxa"/>
            <w:tcBorders>
              <w:left w:val="single" w:sz="4" w:space="0" w:color="auto"/>
              <w:right w:val="single" w:sz="4" w:space="0" w:color="auto"/>
            </w:tcBorders>
          </w:tcPr>
          <w:p w:rsidR="0041725A" w:rsidRPr="0097309A" w:rsidRDefault="0041725A" w:rsidP="00FF5735">
            <w:pPr>
              <w:jc w:val="right"/>
              <w:rPr>
                <w:rFonts w:ascii="Arial" w:hAnsi="Arial" w:cs="Arial"/>
                <w:b/>
                <w:sz w:val="24"/>
                <w:szCs w:val="24"/>
              </w:rPr>
            </w:pPr>
          </w:p>
        </w:tc>
      </w:tr>
      <w:tr w:rsidR="002E24A8" w:rsidTr="00830FC1">
        <w:tc>
          <w:tcPr>
            <w:tcW w:w="817" w:type="dxa"/>
            <w:tcBorders>
              <w:left w:val="single" w:sz="4" w:space="0" w:color="auto"/>
              <w:right w:val="single" w:sz="4" w:space="0" w:color="auto"/>
            </w:tcBorders>
          </w:tcPr>
          <w:p w:rsidR="002E24A8" w:rsidRPr="0097309A" w:rsidRDefault="002E24A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24A8" w:rsidRPr="002E24A8" w:rsidRDefault="002E24A8" w:rsidP="008222F2">
            <w:pPr>
              <w:rPr>
                <w:rFonts w:ascii="Arial" w:hAnsi="Arial" w:cs="Arial"/>
                <w:sz w:val="20"/>
                <w:szCs w:val="18"/>
              </w:rPr>
            </w:pPr>
          </w:p>
        </w:tc>
        <w:tc>
          <w:tcPr>
            <w:tcW w:w="1904" w:type="dxa"/>
            <w:tcBorders>
              <w:left w:val="single" w:sz="4" w:space="0" w:color="auto"/>
              <w:right w:val="single" w:sz="4" w:space="0" w:color="auto"/>
            </w:tcBorders>
          </w:tcPr>
          <w:p w:rsidR="002E24A8" w:rsidRPr="0097309A" w:rsidRDefault="002E24A8" w:rsidP="00FF5735">
            <w:pPr>
              <w:jc w:val="right"/>
              <w:rPr>
                <w:rFonts w:ascii="Arial" w:hAnsi="Arial" w:cs="Arial"/>
                <w:b/>
                <w:sz w:val="24"/>
                <w:szCs w:val="24"/>
              </w:rPr>
            </w:pPr>
          </w:p>
        </w:tc>
      </w:tr>
      <w:tr w:rsidR="00E43C9A" w:rsidTr="00830FC1">
        <w:tc>
          <w:tcPr>
            <w:tcW w:w="817" w:type="dxa"/>
            <w:tcBorders>
              <w:left w:val="single" w:sz="4" w:space="0" w:color="auto"/>
              <w:right w:val="single" w:sz="4" w:space="0" w:color="auto"/>
            </w:tcBorders>
          </w:tcPr>
          <w:p w:rsidR="00E43C9A" w:rsidRPr="0097309A" w:rsidRDefault="00E43C9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3C9A" w:rsidRPr="00F2420A" w:rsidRDefault="00F2420A" w:rsidP="001E396F">
            <w:pPr>
              <w:jc w:val="both"/>
              <w:rPr>
                <w:rFonts w:ascii="Arial" w:hAnsi="Arial" w:cs="Arial"/>
              </w:rPr>
            </w:pPr>
            <w:r w:rsidRPr="00F2420A">
              <w:rPr>
                <w:rFonts w:ascii="Arial" w:hAnsi="Arial" w:cs="Arial"/>
                <w:sz w:val="20"/>
              </w:rPr>
              <w:t>Assembly of the coat racks</w:t>
            </w:r>
            <w:r w:rsidR="001E396F">
              <w:rPr>
                <w:rFonts w:ascii="Arial" w:hAnsi="Arial" w:cs="Arial"/>
                <w:sz w:val="20"/>
              </w:rPr>
              <w:t xml:space="preserve"> </w:t>
            </w:r>
            <w:r w:rsidRPr="00F2420A">
              <w:rPr>
                <w:rFonts w:ascii="Arial" w:hAnsi="Arial" w:cs="Arial"/>
                <w:sz w:val="20"/>
              </w:rPr>
              <w:t xml:space="preserve">and fix on the walls. These are supplied free of charge by East Northamptonshire Council. </w:t>
            </w:r>
          </w:p>
        </w:tc>
        <w:tc>
          <w:tcPr>
            <w:tcW w:w="1904" w:type="dxa"/>
            <w:tcBorders>
              <w:left w:val="single" w:sz="4" w:space="0" w:color="auto"/>
              <w:right w:val="single" w:sz="4" w:space="0" w:color="auto"/>
            </w:tcBorders>
          </w:tcPr>
          <w:p w:rsidR="00E43C9A" w:rsidRPr="0097309A" w:rsidRDefault="00E43C9A" w:rsidP="00FF5735">
            <w:pPr>
              <w:jc w:val="right"/>
              <w:rPr>
                <w:rFonts w:ascii="Arial" w:hAnsi="Arial" w:cs="Arial"/>
                <w:b/>
                <w:sz w:val="24"/>
                <w:szCs w:val="24"/>
              </w:rPr>
            </w:pPr>
          </w:p>
        </w:tc>
      </w:tr>
      <w:tr w:rsidR="00E43C9A" w:rsidTr="00830FC1">
        <w:tc>
          <w:tcPr>
            <w:tcW w:w="817" w:type="dxa"/>
            <w:tcBorders>
              <w:left w:val="single" w:sz="4" w:space="0" w:color="auto"/>
              <w:right w:val="single" w:sz="4" w:space="0" w:color="auto"/>
            </w:tcBorders>
          </w:tcPr>
          <w:p w:rsidR="00E43C9A" w:rsidRPr="0097309A" w:rsidRDefault="00E43C9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3C9A" w:rsidRPr="002E24A8" w:rsidRDefault="00E43C9A" w:rsidP="008222F2">
            <w:pPr>
              <w:rPr>
                <w:rFonts w:ascii="Arial" w:hAnsi="Arial" w:cs="Arial"/>
                <w:sz w:val="20"/>
                <w:szCs w:val="18"/>
              </w:rPr>
            </w:pPr>
          </w:p>
        </w:tc>
        <w:tc>
          <w:tcPr>
            <w:tcW w:w="1904" w:type="dxa"/>
            <w:tcBorders>
              <w:left w:val="single" w:sz="4" w:space="0" w:color="auto"/>
              <w:right w:val="single" w:sz="4" w:space="0" w:color="auto"/>
            </w:tcBorders>
          </w:tcPr>
          <w:p w:rsidR="00E43C9A" w:rsidRPr="0097309A" w:rsidRDefault="00E43C9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AF4287" w:rsidRDefault="00F2420A" w:rsidP="00AF4287">
            <w:pPr>
              <w:jc w:val="both"/>
              <w:rPr>
                <w:rFonts w:ascii="Arial" w:hAnsi="Arial" w:cs="Arial"/>
                <w:sz w:val="20"/>
              </w:rPr>
            </w:pPr>
            <w:r w:rsidRPr="00AF4287">
              <w:rPr>
                <w:rFonts w:ascii="Arial" w:hAnsi="Arial" w:cs="Arial"/>
                <w:sz w:val="20"/>
              </w:rPr>
              <w:t>Fix whiteboards to th</w:t>
            </w:r>
            <w:r w:rsidR="00AF4287">
              <w:rPr>
                <w:rFonts w:ascii="Arial" w:hAnsi="Arial" w:cs="Arial"/>
                <w:sz w:val="20"/>
              </w:rPr>
              <w:t xml:space="preserve">e wall in their final locations; </w:t>
            </w:r>
            <w:r w:rsidRPr="00AF4287">
              <w:rPr>
                <w:rFonts w:ascii="Arial" w:hAnsi="Arial" w:cs="Arial"/>
                <w:sz w:val="20"/>
              </w:rPr>
              <w:t>whiteboards are supplied free of charge by East Northamptonshire Council</w:t>
            </w: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AF4287" w:rsidRDefault="00F2420A" w:rsidP="00AF4287">
            <w:pPr>
              <w:pStyle w:val="ListParagraph"/>
              <w:rPr>
                <w:rFonts w:ascii="Arial" w:hAnsi="Arial" w:cs="Arial"/>
                <w:sz w:val="20"/>
              </w:rPr>
            </w:pP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AF4287" w:rsidRDefault="00F2420A" w:rsidP="001E396F">
            <w:pPr>
              <w:rPr>
                <w:rFonts w:ascii="Arial" w:hAnsi="Arial" w:cs="Arial"/>
                <w:sz w:val="20"/>
              </w:rPr>
            </w:pPr>
            <w:r w:rsidRPr="00AF4287">
              <w:rPr>
                <w:rFonts w:ascii="Arial" w:hAnsi="Arial" w:cs="Arial"/>
                <w:sz w:val="20"/>
              </w:rPr>
              <w:t xml:space="preserve">Assembly of </w:t>
            </w:r>
            <w:r w:rsidR="001E396F">
              <w:rPr>
                <w:rFonts w:ascii="Arial" w:hAnsi="Arial" w:cs="Arial"/>
                <w:sz w:val="20"/>
              </w:rPr>
              <w:t xml:space="preserve">wall </w:t>
            </w:r>
            <w:r w:rsidRPr="00AF4287">
              <w:rPr>
                <w:rFonts w:ascii="Arial" w:hAnsi="Arial" w:cs="Arial"/>
                <w:sz w:val="20"/>
              </w:rPr>
              <w:t>mount</w:t>
            </w:r>
            <w:r w:rsidR="001E396F">
              <w:rPr>
                <w:rFonts w:ascii="Arial" w:hAnsi="Arial" w:cs="Arial"/>
                <w:sz w:val="20"/>
              </w:rPr>
              <w:t>ed screen and thin client;</w:t>
            </w:r>
            <w:r w:rsidRPr="00AF4287">
              <w:rPr>
                <w:rFonts w:ascii="Arial" w:hAnsi="Arial" w:cs="Arial"/>
                <w:sz w:val="20"/>
              </w:rPr>
              <w:t xml:space="preserve"> fix on the wall</w:t>
            </w:r>
            <w:r w:rsidR="001E396F">
              <w:rPr>
                <w:rFonts w:ascii="Arial" w:hAnsi="Arial" w:cs="Arial"/>
                <w:sz w:val="20"/>
              </w:rPr>
              <w:t xml:space="preserve"> </w:t>
            </w:r>
            <w:r w:rsidRPr="00AF4287">
              <w:rPr>
                <w:rFonts w:ascii="Arial" w:hAnsi="Arial" w:cs="Arial"/>
                <w:sz w:val="20"/>
              </w:rPr>
              <w:t>in their final locations.  These are supplied free of charge by East Northamptonshire Council.</w:t>
            </w: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AF4287" w:rsidRDefault="00F2420A" w:rsidP="00AF4287">
            <w:pPr>
              <w:pStyle w:val="ListParagraph"/>
              <w:rPr>
                <w:rFonts w:ascii="Arial" w:hAnsi="Arial" w:cs="Arial"/>
                <w:sz w:val="20"/>
              </w:rPr>
            </w:pP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AF4287" w:rsidRDefault="00F2420A" w:rsidP="00AF4287">
            <w:pPr>
              <w:rPr>
                <w:rFonts w:ascii="Arial" w:hAnsi="Arial" w:cs="Arial"/>
                <w:sz w:val="20"/>
              </w:rPr>
            </w:pPr>
            <w:r w:rsidRPr="00AF4287">
              <w:rPr>
                <w:rFonts w:ascii="Arial" w:hAnsi="Arial" w:cs="Arial"/>
                <w:sz w:val="20"/>
              </w:rPr>
              <w:t>Attach a plastic bracket in proximity to the wall mounted TV’s as detailed on the drawings.  These are supplied free of charge by East Northamptonshire Council.</w:t>
            </w: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5F746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shd w:val="clear" w:color="auto" w:fill="auto"/>
          </w:tcPr>
          <w:p w:rsidR="00F2420A" w:rsidRPr="00AF4287" w:rsidRDefault="00F2420A" w:rsidP="00AF4287">
            <w:pPr>
              <w:rPr>
                <w:rFonts w:ascii="Arial" w:hAnsi="Arial" w:cs="Arial"/>
                <w:sz w:val="20"/>
              </w:rPr>
            </w:pP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5F746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shd w:val="clear" w:color="auto" w:fill="auto"/>
          </w:tcPr>
          <w:p w:rsidR="00F2420A" w:rsidRPr="00AF4287" w:rsidRDefault="00544775" w:rsidP="00544775">
            <w:pPr>
              <w:rPr>
                <w:rFonts w:ascii="Arial" w:hAnsi="Arial" w:cs="Arial"/>
                <w:sz w:val="20"/>
              </w:rPr>
            </w:pPr>
            <w:r>
              <w:rPr>
                <w:rFonts w:ascii="Arial" w:hAnsi="Arial" w:cs="Arial"/>
                <w:sz w:val="20"/>
              </w:rPr>
              <w:t xml:space="preserve">Assembly of timber bookcases/shelving units; fix on/to the wall in their final locations as shown on the drawings. These are supplied free of charge by East Northamptonshire Council. </w:t>
            </w:r>
            <w:r w:rsidR="005F7461">
              <w:rPr>
                <w:rFonts w:ascii="Arial" w:hAnsi="Arial" w:cs="Arial"/>
                <w:sz w:val="20"/>
              </w:rPr>
              <w:t>T</w:t>
            </w:r>
            <w:r w:rsidR="005F7461" w:rsidRPr="005F7461">
              <w:rPr>
                <w:rFonts w:ascii="Arial" w:hAnsi="Arial" w:cs="Arial"/>
                <w:sz w:val="20"/>
              </w:rPr>
              <w:t>he contractor is to allow for s</w:t>
            </w:r>
            <w:r w:rsidR="005F7461">
              <w:rPr>
                <w:rFonts w:ascii="Arial" w:hAnsi="Arial" w:cs="Arial"/>
                <w:sz w:val="20"/>
              </w:rPr>
              <w:t>e</w:t>
            </w:r>
            <w:r w:rsidR="005F7461" w:rsidRPr="005F7461">
              <w:rPr>
                <w:rFonts w:ascii="Arial" w:hAnsi="Arial" w:cs="Arial"/>
                <w:sz w:val="20"/>
              </w:rPr>
              <w:t>curing the units to wall backgrounds theref</w:t>
            </w:r>
            <w:r w:rsidR="005F7461">
              <w:rPr>
                <w:rFonts w:ascii="Arial" w:hAnsi="Arial" w:cs="Arial"/>
                <w:sz w:val="20"/>
              </w:rPr>
              <w:t>o</w:t>
            </w:r>
            <w:r w:rsidR="005F7461" w:rsidRPr="005F7461">
              <w:rPr>
                <w:rFonts w:ascii="Arial" w:hAnsi="Arial" w:cs="Arial"/>
                <w:sz w:val="20"/>
              </w:rPr>
              <w:t>re, include for timber battens,</w:t>
            </w:r>
            <w:r w:rsidR="005F7461">
              <w:rPr>
                <w:rFonts w:ascii="Arial" w:hAnsi="Arial" w:cs="Arial"/>
                <w:sz w:val="20"/>
              </w:rPr>
              <w:t xml:space="preserve"> metal </w:t>
            </w:r>
            <w:r w:rsidR="005F7461" w:rsidRPr="005F7461">
              <w:rPr>
                <w:rFonts w:ascii="Arial" w:hAnsi="Arial" w:cs="Arial"/>
                <w:sz w:val="20"/>
              </w:rPr>
              <w:t>angle brackets and screw fixings as required.</w:t>
            </w: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Default="00F2420A" w:rsidP="008222F2">
            <w:pPr>
              <w:pStyle w:val="ListParagraph"/>
              <w:jc w:val="both"/>
              <w:rPr>
                <w:rFonts w:ascii="Arial" w:hAnsi="Arial" w:cs="Arial"/>
              </w:rPr>
            </w:pPr>
          </w:p>
          <w:p w:rsidR="00D41BB7" w:rsidRDefault="00D41BB7" w:rsidP="008222F2">
            <w:pPr>
              <w:pStyle w:val="ListParagraph"/>
              <w:jc w:val="both"/>
              <w:rPr>
                <w:rFonts w:ascii="Arial" w:hAnsi="Arial" w:cs="Arial"/>
              </w:rPr>
            </w:pPr>
          </w:p>
          <w:p w:rsidR="00D41BB7" w:rsidRDefault="00D41BB7" w:rsidP="008222F2">
            <w:pPr>
              <w:pStyle w:val="ListParagraph"/>
              <w:jc w:val="both"/>
              <w:rPr>
                <w:rFonts w:ascii="Arial" w:hAnsi="Arial" w:cs="Arial"/>
              </w:rPr>
            </w:pPr>
          </w:p>
          <w:p w:rsidR="00D41BB7" w:rsidRDefault="00D41BB7" w:rsidP="008222F2">
            <w:pPr>
              <w:pStyle w:val="ListParagraph"/>
              <w:jc w:val="both"/>
              <w:rPr>
                <w:rFonts w:ascii="Arial" w:hAnsi="Arial" w:cs="Arial"/>
              </w:rPr>
            </w:pPr>
          </w:p>
          <w:p w:rsidR="00D41BB7" w:rsidRDefault="00D41BB7" w:rsidP="008222F2">
            <w:pPr>
              <w:pStyle w:val="ListParagraph"/>
              <w:jc w:val="both"/>
              <w:rPr>
                <w:rFonts w:ascii="Arial" w:hAnsi="Arial" w:cs="Arial"/>
              </w:rPr>
            </w:pPr>
          </w:p>
          <w:p w:rsidR="00D41BB7" w:rsidRPr="00420DB2" w:rsidRDefault="00D41BB7" w:rsidP="008222F2">
            <w:pPr>
              <w:pStyle w:val="ListParagraph"/>
              <w:jc w:val="both"/>
              <w:rPr>
                <w:rFonts w:ascii="Arial" w:hAnsi="Arial" w:cs="Arial"/>
              </w:rPr>
            </w:pP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B116CF" w:rsidTr="00830FC1">
        <w:tc>
          <w:tcPr>
            <w:tcW w:w="817" w:type="dxa"/>
            <w:tcBorders>
              <w:left w:val="single" w:sz="4" w:space="0" w:color="auto"/>
              <w:right w:val="single" w:sz="4" w:space="0" w:color="auto"/>
            </w:tcBorders>
          </w:tcPr>
          <w:p w:rsidR="00B116CF" w:rsidRPr="0097309A" w:rsidRDefault="00B116C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116CF" w:rsidRPr="00420DB2" w:rsidRDefault="00B116CF" w:rsidP="008222F2">
            <w:pPr>
              <w:pStyle w:val="ListParagraph"/>
              <w:jc w:val="both"/>
              <w:rPr>
                <w:rFonts w:ascii="Arial" w:hAnsi="Arial" w:cs="Arial"/>
              </w:rPr>
            </w:pPr>
          </w:p>
        </w:tc>
        <w:tc>
          <w:tcPr>
            <w:tcW w:w="1904" w:type="dxa"/>
            <w:tcBorders>
              <w:left w:val="single" w:sz="4" w:space="0" w:color="auto"/>
              <w:right w:val="single" w:sz="4" w:space="0" w:color="auto"/>
            </w:tcBorders>
          </w:tcPr>
          <w:p w:rsidR="00B116CF" w:rsidRPr="0097309A" w:rsidRDefault="00B116CF" w:rsidP="00FF5735">
            <w:pPr>
              <w:jc w:val="right"/>
              <w:rPr>
                <w:rFonts w:ascii="Arial" w:hAnsi="Arial" w:cs="Arial"/>
                <w:b/>
                <w:sz w:val="24"/>
                <w:szCs w:val="24"/>
              </w:rPr>
            </w:pPr>
          </w:p>
        </w:tc>
      </w:tr>
      <w:tr w:rsidR="00B116CF" w:rsidTr="00B116CF">
        <w:tc>
          <w:tcPr>
            <w:tcW w:w="817" w:type="dxa"/>
            <w:tcBorders>
              <w:left w:val="single" w:sz="4" w:space="0" w:color="auto"/>
              <w:bottom w:val="single" w:sz="4" w:space="0" w:color="auto"/>
              <w:right w:val="single" w:sz="4" w:space="0" w:color="auto"/>
            </w:tcBorders>
          </w:tcPr>
          <w:p w:rsidR="00B116CF" w:rsidRPr="0097309A" w:rsidRDefault="00B116CF"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B116CF" w:rsidRPr="00420DB2" w:rsidRDefault="00B116CF" w:rsidP="008222F2">
            <w:pPr>
              <w:pStyle w:val="ListParagraph"/>
              <w:jc w:val="both"/>
              <w:rPr>
                <w:rFonts w:ascii="Arial" w:hAnsi="Arial" w:cs="Arial"/>
              </w:rPr>
            </w:pPr>
          </w:p>
        </w:tc>
        <w:tc>
          <w:tcPr>
            <w:tcW w:w="1904" w:type="dxa"/>
            <w:tcBorders>
              <w:left w:val="single" w:sz="4" w:space="0" w:color="auto"/>
              <w:bottom w:val="single" w:sz="4" w:space="0" w:color="auto"/>
              <w:right w:val="single" w:sz="4" w:space="0" w:color="auto"/>
            </w:tcBorders>
          </w:tcPr>
          <w:p w:rsidR="00B116CF" w:rsidRPr="0097309A" w:rsidRDefault="00B116CF" w:rsidP="00FF5735">
            <w:pPr>
              <w:jc w:val="right"/>
              <w:rPr>
                <w:rFonts w:ascii="Arial" w:hAnsi="Arial" w:cs="Arial"/>
                <w:b/>
                <w:sz w:val="24"/>
                <w:szCs w:val="24"/>
              </w:rPr>
            </w:pPr>
          </w:p>
        </w:tc>
      </w:tr>
      <w:tr w:rsidR="00B116CF" w:rsidTr="00B116CF">
        <w:tc>
          <w:tcPr>
            <w:tcW w:w="817" w:type="dxa"/>
            <w:tcBorders>
              <w:top w:val="single" w:sz="4" w:space="0" w:color="auto"/>
              <w:left w:val="single" w:sz="4" w:space="0" w:color="auto"/>
              <w:right w:val="single" w:sz="4" w:space="0" w:color="auto"/>
            </w:tcBorders>
          </w:tcPr>
          <w:p w:rsidR="00B116CF" w:rsidRDefault="00B116CF" w:rsidP="00CC5028">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B116CF" w:rsidRDefault="00B116CF"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B116CF" w:rsidRPr="00FF5735" w:rsidRDefault="00B116CF" w:rsidP="00CC5028">
            <w:pPr>
              <w:jc w:val="right"/>
              <w:rPr>
                <w:rFonts w:ascii="Arial" w:hAnsi="Arial" w:cs="Arial"/>
                <w:b/>
              </w:rPr>
            </w:pPr>
          </w:p>
        </w:tc>
      </w:tr>
      <w:tr w:rsidR="003B4EC5" w:rsidTr="00830FC1">
        <w:tc>
          <w:tcPr>
            <w:tcW w:w="817" w:type="dxa"/>
            <w:tcBorders>
              <w:left w:val="single" w:sz="4" w:space="0" w:color="auto"/>
              <w:right w:val="single" w:sz="4" w:space="0" w:color="auto"/>
            </w:tcBorders>
          </w:tcPr>
          <w:p w:rsidR="003B4EC5" w:rsidRPr="0097309A" w:rsidRDefault="003B4EC5"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B4EC5" w:rsidRDefault="003B4EC5" w:rsidP="00B116CF">
            <w:pPr>
              <w:jc w:val="both"/>
              <w:rPr>
                <w:rFonts w:ascii="Arial" w:hAnsi="Arial" w:cs="Arial"/>
                <w:sz w:val="20"/>
              </w:rPr>
            </w:pPr>
          </w:p>
        </w:tc>
        <w:tc>
          <w:tcPr>
            <w:tcW w:w="1904" w:type="dxa"/>
            <w:tcBorders>
              <w:left w:val="single" w:sz="4" w:space="0" w:color="auto"/>
              <w:right w:val="single" w:sz="4" w:space="0" w:color="auto"/>
            </w:tcBorders>
          </w:tcPr>
          <w:p w:rsidR="003B4EC5" w:rsidRPr="0097309A" w:rsidRDefault="003B4EC5" w:rsidP="00FF5735">
            <w:pPr>
              <w:jc w:val="right"/>
              <w:rPr>
                <w:rFonts w:ascii="Arial" w:hAnsi="Arial" w:cs="Arial"/>
                <w:b/>
                <w:sz w:val="24"/>
                <w:szCs w:val="24"/>
              </w:rPr>
            </w:pPr>
          </w:p>
        </w:tc>
      </w:tr>
      <w:tr w:rsidR="00F2420A" w:rsidTr="00830FC1">
        <w:tc>
          <w:tcPr>
            <w:tcW w:w="817" w:type="dxa"/>
            <w:tcBorders>
              <w:left w:val="single" w:sz="4" w:space="0" w:color="auto"/>
              <w:right w:val="single" w:sz="4" w:space="0" w:color="auto"/>
            </w:tcBorders>
          </w:tcPr>
          <w:p w:rsidR="00F2420A" w:rsidRPr="0097309A" w:rsidRDefault="00F2420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2420A" w:rsidRPr="00420DB2" w:rsidRDefault="00B116CF" w:rsidP="00B116CF">
            <w:pPr>
              <w:jc w:val="both"/>
              <w:rPr>
                <w:rFonts w:ascii="Arial" w:hAnsi="Arial" w:cs="Arial"/>
              </w:rPr>
            </w:pPr>
            <w:r>
              <w:rPr>
                <w:rFonts w:ascii="Arial" w:hAnsi="Arial" w:cs="Arial"/>
                <w:sz w:val="20"/>
              </w:rPr>
              <w:t>Assembly (if required by the Council) of lockable storage units and placing them in their final locations as shown on the drawings. These are supplied free of charge by East Northamptonshire Council. T</w:t>
            </w:r>
            <w:r w:rsidR="006E0704" w:rsidRPr="005F7461">
              <w:rPr>
                <w:rFonts w:ascii="Arial" w:hAnsi="Arial" w:cs="Arial"/>
                <w:sz w:val="20"/>
              </w:rPr>
              <w:t>he contractor is to allow for s</w:t>
            </w:r>
            <w:r w:rsidR="006E0704">
              <w:rPr>
                <w:rFonts w:ascii="Arial" w:hAnsi="Arial" w:cs="Arial"/>
                <w:sz w:val="20"/>
              </w:rPr>
              <w:t>e</w:t>
            </w:r>
            <w:r w:rsidR="006E0704" w:rsidRPr="005F7461">
              <w:rPr>
                <w:rFonts w:ascii="Arial" w:hAnsi="Arial" w:cs="Arial"/>
                <w:sz w:val="20"/>
              </w:rPr>
              <w:t>curing the units to wall backgrounds theref</w:t>
            </w:r>
            <w:r w:rsidR="006E0704">
              <w:rPr>
                <w:rFonts w:ascii="Arial" w:hAnsi="Arial" w:cs="Arial"/>
                <w:sz w:val="20"/>
              </w:rPr>
              <w:t>o</w:t>
            </w:r>
            <w:r w:rsidR="006E0704" w:rsidRPr="005F7461">
              <w:rPr>
                <w:rFonts w:ascii="Arial" w:hAnsi="Arial" w:cs="Arial"/>
                <w:sz w:val="20"/>
              </w:rPr>
              <w:t>re, include for timber battens,</w:t>
            </w:r>
            <w:r w:rsidR="006E0704">
              <w:rPr>
                <w:rFonts w:ascii="Arial" w:hAnsi="Arial" w:cs="Arial"/>
                <w:sz w:val="20"/>
              </w:rPr>
              <w:t xml:space="preserve"> metal </w:t>
            </w:r>
            <w:r w:rsidR="006E0704" w:rsidRPr="005F7461">
              <w:rPr>
                <w:rFonts w:ascii="Arial" w:hAnsi="Arial" w:cs="Arial"/>
                <w:sz w:val="20"/>
              </w:rPr>
              <w:t>angle brackets and screw fixings as required</w:t>
            </w:r>
          </w:p>
        </w:tc>
        <w:tc>
          <w:tcPr>
            <w:tcW w:w="1904" w:type="dxa"/>
            <w:tcBorders>
              <w:left w:val="single" w:sz="4" w:space="0" w:color="auto"/>
              <w:right w:val="single" w:sz="4" w:space="0" w:color="auto"/>
            </w:tcBorders>
          </w:tcPr>
          <w:p w:rsidR="00F2420A" w:rsidRPr="0097309A" w:rsidRDefault="00F2420A" w:rsidP="00FF5735">
            <w:pPr>
              <w:jc w:val="right"/>
              <w:rPr>
                <w:rFonts w:ascii="Arial" w:hAnsi="Arial" w:cs="Arial"/>
                <w:b/>
                <w:sz w:val="24"/>
                <w:szCs w:val="24"/>
              </w:rPr>
            </w:pPr>
          </w:p>
        </w:tc>
      </w:tr>
      <w:tr w:rsidR="00E43C9A" w:rsidTr="00830FC1">
        <w:tc>
          <w:tcPr>
            <w:tcW w:w="817" w:type="dxa"/>
            <w:tcBorders>
              <w:left w:val="single" w:sz="4" w:space="0" w:color="auto"/>
              <w:right w:val="single" w:sz="4" w:space="0" w:color="auto"/>
            </w:tcBorders>
          </w:tcPr>
          <w:p w:rsidR="00E43C9A" w:rsidRPr="0097309A" w:rsidRDefault="00E43C9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43C9A" w:rsidRPr="002E24A8" w:rsidRDefault="00E43C9A" w:rsidP="008222F2">
            <w:pPr>
              <w:rPr>
                <w:rFonts w:ascii="Arial" w:hAnsi="Arial" w:cs="Arial"/>
                <w:sz w:val="20"/>
                <w:szCs w:val="18"/>
              </w:rPr>
            </w:pPr>
          </w:p>
        </w:tc>
        <w:tc>
          <w:tcPr>
            <w:tcW w:w="1904" w:type="dxa"/>
            <w:tcBorders>
              <w:left w:val="single" w:sz="4" w:space="0" w:color="auto"/>
              <w:right w:val="single" w:sz="4" w:space="0" w:color="auto"/>
            </w:tcBorders>
          </w:tcPr>
          <w:p w:rsidR="00E43C9A" w:rsidRPr="0097309A" w:rsidRDefault="00E43C9A" w:rsidP="00FF5735">
            <w:pPr>
              <w:jc w:val="right"/>
              <w:rPr>
                <w:rFonts w:ascii="Arial" w:hAnsi="Arial" w:cs="Arial"/>
                <w:b/>
                <w:sz w:val="24"/>
                <w:szCs w:val="24"/>
              </w:rPr>
            </w:pPr>
          </w:p>
        </w:tc>
      </w:tr>
      <w:tr w:rsidR="00AF4287" w:rsidTr="00830FC1">
        <w:tc>
          <w:tcPr>
            <w:tcW w:w="817" w:type="dxa"/>
            <w:tcBorders>
              <w:left w:val="single" w:sz="4" w:space="0" w:color="auto"/>
              <w:right w:val="single" w:sz="4" w:space="0" w:color="auto"/>
            </w:tcBorders>
          </w:tcPr>
          <w:p w:rsidR="00AF4287" w:rsidRPr="0097309A" w:rsidRDefault="00AF428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F4287" w:rsidRPr="00AF4287" w:rsidRDefault="00AF4287" w:rsidP="001E396F">
            <w:pPr>
              <w:jc w:val="both"/>
              <w:rPr>
                <w:rFonts w:ascii="Arial" w:hAnsi="Arial" w:cs="Arial"/>
                <w:sz w:val="20"/>
              </w:rPr>
            </w:pPr>
            <w:r w:rsidRPr="00AF4287">
              <w:rPr>
                <w:rFonts w:ascii="Arial" w:hAnsi="Arial" w:cs="Arial"/>
                <w:sz w:val="20"/>
              </w:rPr>
              <w:t>Fix clocks to the wall i</w:t>
            </w:r>
            <w:r>
              <w:rPr>
                <w:rFonts w:ascii="Arial" w:hAnsi="Arial" w:cs="Arial"/>
                <w:sz w:val="20"/>
              </w:rPr>
              <w:t>n their final locations</w:t>
            </w:r>
            <w:r w:rsidRPr="00AF4287">
              <w:rPr>
                <w:rFonts w:ascii="Arial" w:hAnsi="Arial" w:cs="Arial"/>
                <w:sz w:val="20"/>
              </w:rPr>
              <w:t>; clocks are supplied free of charge by East Northamptonshire Council</w:t>
            </w:r>
          </w:p>
        </w:tc>
        <w:tc>
          <w:tcPr>
            <w:tcW w:w="1904" w:type="dxa"/>
            <w:tcBorders>
              <w:left w:val="single" w:sz="4" w:space="0" w:color="auto"/>
              <w:right w:val="single" w:sz="4" w:space="0" w:color="auto"/>
            </w:tcBorders>
          </w:tcPr>
          <w:p w:rsidR="00AF4287" w:rsidRPr="0097309A" w:rsidRDefault="00AF4287" w:rsidP="00FF5735">
            <w:pPr>
              <w:jc w:val="right"/>
              <w:rPr>
                <w:rFonts w:ascii="Arial" w:hAnsi="Arial" w:cs="Arial"/>
                <w:b/>
                <w:sz w:val="24"/>
                <w:szCs w:val="24"/>
              </w:rPr>
            </w:pPr>
          </w:p>
        </w:tc>
      </w:tr>
      <w:tr w:rsidR="00AF4287" w:rsidTr="00830FC1">
        <w:tc>
          <w:tcPr>
            <w:tcW w:w="817" w:type="dxa"/>
            <w:tcBorders>
              <w:left w:val="single" w:sz="4" w:space="0" w:color="auto"/>
              <w:right w:val="single" w:sz="4" w:space="0" w:color="auto"/>
            </w:tcBorders>
          </w:tcPr>
          <w:p w:rsidR="00AF4287" w:rsidRPr="0097309A" w:rsidRDefault="00AF428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F4287" w:rsidRPr="00AF4287" w:rsidRDefault="00AF4287" w:rsidP="008222F2">
            <w:pPr>
              <w:pStyle w:val="ListParagraph"/>
              <w:jc w:val="both"/>
              <w:rPr>
                <w:rFonts w:ascii="Arial" w:hAnsi="Arial" w:cs="Arial"/>
                <w:sz w:val="20"/>
              </w:rPr>
            </w:pPr>
          </w:p>
        </w:tc>
        <w:tc>
          <w:tcPr>
            <w:tcW w:w="1904" w:type="dxa"/>
            <w:tcBorders>
              <w:left w:val="single" w:sz="4" w:space="0" w:color="auto"/>
              <w:right w:val="single" w:sz="4" w:space="0" w:color="auto"/>
            </w:tcBorders>
          </w:tcPr>
          <w:p w:rsidR="00AF4287" w:rsidRPr="0097309A" w:rsidRDefault="00AF4287" w:rsidP="00FF5735">
            <w:pPr>
              <w:jc w:val="right"/>
              <w:rPr>
                <w:rFonts w:ascii="Arial" w:hAnsi="Arial" w:cs="Arial"/>
                <w:b/>
                <w:sz w:val="24"/>
                <w:szCs w:val="24"/>
              </w:rPr>
            </w:pPr>
          </w:p>
        </w:tc>
      </w:tr>
      <w:tr w:rsidR="00AF4287" w:rsidTr="00830FC1">
        <w:tc>
          <w:tcPr>
            <w:tcW w:w="817" w:type="dxa"/>
            <w:tcBorders>
              <w:left w:val="single" w:sz="4" w:space="0" w:color="auto"/>
              <w:right w:val="single" w:sz="4" w:space="0" w:color="auto"/>
            </w:tcBorders>
          </w:tcPr>
          <w:p w:rsidR="00AF4287" w:rsidRPr="0097309A" w:rsidRDefault="00AF428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F4287" w:rsidRPr="00AF4287" w:rsidRDefault="00AF4287" w:rsidP="00AF4287">
            <w:pPr>
              <w:jc w:val="both"/>
              <w:rPr>
                <w:rFonts w:ascii="Arial" w:hAnsi="Arial" w:cs="Arial"/>
                <w:sz w:val="20"/>
              </w:rPr>
            </w:pPr>
            <w:r w:rsidRPr="00AF4287">
              <w:rPr>
                <w:rFonts w:ascii="Arial" w:hAnsi="Arial" w:cs="Arial"/>
                <w:sz w:val="20"/>
              </w:rPr>
              <w:t>Fix key safes to the wall in their final locations; these are supplied free of charge by East Northamptonshire Council</w:t>
            </w:r>
          </w:p>
        </w:tc>
        <w:tc>
          <w:tcPr>
            <w:tcW w:w="1904" w:type="dxa"/>
            <w:tcBorders>
              <w:left w:val="single" w:sz="4" w:space="0" w:color="auto"/>
              <w:right w:val="single" w:sz="4" w:space="0" w:color="auto"/>
            </w:tcBorders>
          </w:tcPr>
          <w:p w:rsidR="00AF4287" w:rsidRPr="0097309A" w:rsidRDefault="00AF4287" w:rsidP="00FF5735">
            <w:pPr>
              <w:jc w:val="right"/>
              <w:rPr>
                <w:rFonts w:ascii="Arial" w:hAnsi="Arial" w:cs="Arial"/>
                <w:b/>
                <w:sz w:val="24"/>
                <w:szCs w:val="24"/>
              </w:rPr>
            </w:pPr>
          </w:p>
        </w:tc>
      </w:tr>
      <w:tr w:rsidR="00AF4287" w:rsidTr="00830FC1">
        <w:tc>
          <w:tcPr>
            <w:tcW w:w="817" w:type="dxa"/>
            <w:tcBorders>
              <w:left w:val="single" w:sz="4" w:space="0" w:color="auto"/>
              <w:right w:val="single" w:sz="4" w:space="0" w:color="auto"/>
            </w:tcBorders>
          </w:tcPr>
          <w:p w:rsidR="00AF4287" w:rsidRPr="0097309A" w:rsidRDefault="00AF428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AF4287" w:rsidRPr="00AF4287" w:rsidRDefault="00AF4287" w:rsidP="008222F2">
            <w:pPr>
              <w:pStyle w:val="ListParagraph"/>
              <w:jc w:val="both"/>
              <w:rPr>
                <w:rFonts w:ascii="Arial" w:hAnsi="Arial" w:cs="Arial"/>
                <w:sz w:val="20"/>
              </w:rPr>
            </w:pPr>
          </w:p>
        </w:tc>
        <w:tc>
          <w:tcPr>
            <w:tcW w:w="1904" w:type="dxa"/>
            <w:tcBorders>
              <w:left w:val="single" w:sz="4" w:space="0" w:color="auto"/>
              <w:right w:val="single" w:sz="4" w:space="0" w:color="auto"/>
            </w:tcBorders>
          </w:tcPr>
          <w:p w:rsidR="00AF4287" w:rsidRPr="0097309A" w:rsidRDefault="00AF4287" w:rsidP="00FF5735">
            <w:pPr>
              <w:jc w:val="right"/>
              <w:rPr>
                <w:rFonts w:ascii="Arial" w:hAnsi="Arial" w:cs="Arial"/>
                <w:b/>
                <w:sz w:val="24"/>
                <w:szCs w:val="24"/>
              </w:rPr>
            </w:pPr>
          </w:p>
        </w:tc>
      </w:tr>
      <w:tr w:rsidR="00EC68A9" w:rsidTr="00830FC1">
        <w:tc>
          <w:tcPr>
            <w:tcW w:w="817" w:type="dxa"/>
            <w:tcBorders>
              <w:left w:val="single" w:sz="4" w:space="0" w:color="auto"/>
              <w:right w:val="single" w:sz="4" w:space="0" w:color="auto"/>
            </w:tcBorders>
          </w:tcPr>
          <w:p w:rsidR="00EC68A9" w:rsidRPr="0097309A" w:rsidRDefault="00EC68A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C68A9" w:rsidRPr="00EC68A9" w:rsidRDefault="00E23426" w:rsidP="00E23426">
            <w:pPr>
              <w:jc w:val="both"/>
              <w:rPr>
                <w:rFonts w:ascii="Arial" w:hAnsi="Arial" w:cs="Arial"/>
                <w:sz w:val="20"/>
              </w:rPr>
            </w:pPr>
            <w:r>
              <w:rPr>
                <w:rFonts w:ascii="Arial" w:hAnsi="Arial" w:cs="Arial"/>
                <w:sz w:val="20"/>
              </w:rPr>
              <w:t>Fix District Map to the wall in the</w:t>
            </w:r>
            <w:r w:rsidRPr="00AF4287">
              <w:rPr>
                <w:rFonts w:ascii="Arial" w:hAnsi="Arial" w:cs="Arial"/>
                <w:sz w:val="20"/>
              </w:rPr>
              <w:t xml:space="preserve"> final loc</w:t>
            </w:r>
            <w:r>
              <w:rPr>
                <w:rFonts w:ascii="Arial" w:hAnsi="Arial" w:cs="Arial"/>
                <w:sz w:val="20"/>
              </w:rPr>
              <w:t>ation; this is</w:t>
            </w:r>
            <w:r w:rsidRPr="00AF4287">
              <w:rPr>
                <w:rFonts w:ascii="Arial" w:hAnsi="Arial" w:cs="Arial"/>
                <w:sz w:val="20"/>
              </w:rPr>
              <w:t xml:space="preserve"> supplied free of charge by East Northamptonshire Council</w:t>
            </w:r>
          </w:p>
        </w:tc>
        <w:tc>
          <w:tcPr>
            <w:tcW w:w="1904" w:type="dxa"/>
            <w:tcBorders>
              <w:left w:val="single" w:sz="4" w:space="0" w:color="auto"/>
              <w:right w:val="single" w:sz="4" w:space="0" w:color="auto"/>
            </w:tcBorders>
          </w:tcPr>
          <w:p w:rsidR="00EC68A9" w:rsidRPr="0097309A" w:rsidRDefault="00EC68A9" w:rsidP="00FF5735">
            <w:pPr>
              <w:jc w:val="right"/>
              <w:rPr>
                <w:rFonts w:ascii="Arial" w:hAnsi="Arial" w:cs="Arial"/>
                <w:b/>
                <w:sz w:val="24"/>
                <w:szCs w:val="24"/>
              </w:rPr>
            </w:pPr>
          </w:p>
        </w:tc>
      </w:tr>
      <w:tr w:rsidR="00EC68A9" w:rsidTr="00830FC1">
        <w:tc>
          <w:tcPr>
            <w:tcW w:w="817" w:type="dxa"/>
            <w:tcBorders>
              <w:left w:val="single" w:sz="4" w:space="0" w:color="auto"/>
              <w:right w:val="single" w:sz="4" w:space="0" w:color="auto"/>
            </w:tcBorders>
          </w:tcPr>
          <w:p w:rsidR="00EC68A9" w:rsidRPr="0097309A" w:rsidRDefault="00EC68A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C68A9" w:rsidRPr="00AF4287" w:rsidRDefault="00EC68A9" w:rsidP="008222F2">
            <w:pPr>
              <w:pStyle w:val="ListParagraph"/>
              <w:jc w:val="both"/>
              <w:rPr>
                <w:rFonts w:ascii="Arial" w:hAnsi="Arial" w:cs="Arial"/>
                <w:sz w:val="20"/>
              </w:rPr>
            </w:pPr>
          </w:p>
        </w:tc>
        <w:tc>
          <w:tcPr>
            <w:tcW w:w="1904" w:type="dxa"/>
            <w:tcBorders>
              <w:left w:val="single" w:sz="4" w:space="0" w:color="auto"/>
              <w:right w:val="single" w:sz="4" w:space="0" w:color="auto"/>
            </w:tcBorders>
          </w:tcPr>
          <w:p w:rsidR="00EC68A9" w:rsidRPr="0097309A" w:rsidRDefault="00EC68A9"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E55D37">
            <w:pPr>
              <w:rPr>
                <w:rFonts w:ascii="Arial" w:hAnsi="Arial" w:cs="Arial"/>
                <w:sz w:val="20"/>
                <w:szCs w:val="18"/>
              </w:rPr>
            </w:pPr>
            <w:r>
              <w:rPr>
                <w:rFonts w:ascii="Arial" w:hAnsi="Arial" w:cs="Arial"/>
                <w:sz w:val="20"/>
              </w:rPr>
              <w:t>Assemble and fix monitor arms, 2 per desk; for the computer screens; monitor arms</w:t>
            </w:r>
            <w:r w:rsidRPr="00AF4287">
              <w:rPr>
                <w:rFonts w:ascii="Arial" w:hAnsi="Arial" w:cs="Arial"/>
                <w:sz w:val="20"/>
              </w:rPr>
              <w:t xml:space="preserve"> are supplied free of charge by East Northamptonshire Council</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0E0F1C" w:rsidRPr="002E24A8" w:rsidRDefault="000E0F1C"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095B01"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904634" w:rsidRDefault="00E23426" w:rsidP="00095B01">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2E24A8" w:rsidRDefault="005104CC" w:rsidP="008222F2">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B116CF" w:rsidTr="00171D16">
        <w:trPr>
          <w:trHeight w:val="87"/>
        </w:trPr>
        <w:tc>
          <w:tcPr>
            <w:tcW w:w="817" w:type="dxa"/>
            <w:tcBorders>
              <w:left w:val="single" w:sz="4" w:space="0" w:color="auto"/>
              <w:right w:val="single" w:sz="4" w:space="0" w:color="auto"/>
            </w:tcBorders>
          </w:tcPr>
          <w:p w:rsidR="00B116CF" w:rsidRPr="0097309A" w:rsidRDefault="00B116C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116CF" w:rsidRPr="002E24A8" w:rsidRDefault="00B116CF" w:rsidP="008222F2">
            <w:pPr>
              <w:rPr>
                <w:rFonts w:ascii="Arial" w:hAnsi="Arial" w:cs="Arial"/>
                <w:sz w:val="20"/>
                <w:szCs w:val="18"/>
              </w:rPr>
            </w:pPr>
          </w:p>
        </w:tc>
        <w:tc>
          <w:tcPr>
            <w:tcW w:w="1904" w:type="dxa"/>
            <w:tcBorders>
              <w:left w:val="single" w:sz="4" w:space="0" w:color="auto"/>
              <w:right w:val="single" w:sz="4" w:space="0" w:color="auto"/>
            </w:tcBorders>
          </w:tcPr>
          <w:p w:rsidR="00B116CF" w:rsidRPr="0097309A" w:rsidRDefault="00B116CF" w:rsidP="00FF5735">
            <w:pPr>
              <w:jc w:val="right"/>
              <w:rPr>
                <w:rFonts w:ascii="Arial" w:hAnsi="Arial" w:cs="Arial"/>
                <w:b/>
                <w:sz w:val="24"/>
                <w:szCs w:val="24"/>
              </w:rPr>
            </w:pPr>
          </w:p>
        </w:tc>
      </w:tr>
      <w:tr w:rsidR="00B116CF" w:rsidTr="00830FC1">
        <w:tc>
          <w:tcPr>
            <w:tcW w:w="817" w:type="dxa"/>
            <w:tcBorders>
              <w:left w:val="single" w:sz="4" w:space="0" w:color="auto"/>
              <w:right w:val="single" w:sz="4" w:space="0" w:color="auto"/>
            </w:tcBorders>
          </w:tcPr>
          <w:p w:rsidR="00B116CF" w:rsidRPr="0097309A" w:rsidRDefault="00B116C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116CF" w:rsidRPr="002E24A8" w:rsidRDefault="00B116CF" w:rsidP="008222F2">
            <w:pPr>
              <w:rPr>
                <w:rFonts w:ascii="Arial" w:hAnsi="Arial" w:cs="Arial"/>
                <w:sz w:val="20"/>
                <w:szCs w:val="18"/>
              </w:rPr>
            </w:pPr>
          </w:p>
        </w:tc>
        <w:tc>
          <w:tcPr>
            <w:tcW w:w="1904" w:type="dxa"/>
            <w:tcBorders>
              <w:left w:val="single" w:sz="4" w:space="0" w:color="auto"/>
              <w:right w:val="single" w:sz="4" w:space="0" w:color="auto"/>
            </w:tcBorders>
          </w:tcPr>
          <w:p w:rsidR="00B116CF" w:rsidRPr="0097309A" w:rsidRDefault="00B116CF" w:rsidP="00FF5735">
            <w:pPr>
              <w:jc w:val="right"/>
              <w:rPr>
                <w:rFonts w:ascii="Arial" w:hAnsi="Arial" w:cs="Arial"/>
                <w:b/>
                <w:sz w:val="24"/>
                <w:szCs w:val="24"/>
              </w:rPr>
            </w:pPr>
          </w:p>
        </w:tc>
      </w:tr>
      <w:tr w:rsidR="00B116CF" w:rsidTr="00830FC1">
        <w:tc>
          <w:tcPr>
            <w:tcW w:w="817" w:type="dxa"/>
            <w:tcBorders>
              <w:left w:val="single" w:sz="4" w:space="0" w:color="auto"/>
              <w:right w:val="single" w:sz="4" w:space="0" w:color="auto"/>
            </w:tcBorders>
          </w:tcPr>
          <w:p w:rsidR="00B116CF" w:rsidRPr="0097309A" w:rsidRDefault="00B116C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116CF" w:rsidRPr="002E24A8" w:rsidRDefault="00B116CF" w:rsidP="008222F2">
            <w:pPr>
              <w:rPr>
                <w:rFonts w:ascii="Arial" w:hAnsi="Arial" w:cs="Arial"/>
                <w:sz w:val="20"/>
                <w:szCs w:val="18"/>
              </w:rPr>
            </w:pPr>
          </w:p>
        </w:tc>
        <w:tc>
          <w:tcPr>
            <w:tcW w:w="1904" w:type="dxa"/>
            <w:tcBorders>
              <w:left w:val="single" w:sz="4" w:space="0" w:color="auto"/>
              <w:right w:val="single" w:sz="4" w:space="0" w:color="auto"/>
            </w:tcBorders>
          </w:tcPr>
          <w:p w:rsidR="00B116CF" w:rsidRPr="0097309A" w:rsidRDefault="00B116CF" w:rsidP="00FF5735">
            <w:pPr>
              <w:jc w:val="right"/>
              <w:rPr>
                <w:rFonts w:ascii="Arial" w:hAnsi="Arial" w:cs="Arial"/>
                <w:b/>
                <w:sz w:val="24"/>
                <w:szCs w:val="24"/>
              </w:rPr>
            </w:pPr>
          </w:p>
        </w:tc>
      </w:tr>
      <w:tr w:rsidR="00123064" w:rsidTr="00830FC1">
        <w:tc>
          <w:tcPr>
            <w:tcW w:w="817" w:type="dxa"/>
            <w:tcBorders>
              <w:left w:val="single" w:sz="4" w:space="0" w:color="auto"/>
              <w:right w:val="single" w:sz="4" w:space="0" w:color="auto"/>
            </w:tcBorders>
          </w:tcPr>
          <w:p w:rsidR="00123064" w:rsidRPr="0097309A" w:rsidRDefault="00123064" w:rsidP="005104CC">
            <w:pPr>
              <w:jc w:val="center"/>
              <w:rPr>
                <w:rFonts w:ascii="Arial" w:hAnsi="Arial" w:cs="Arial"/>
                <w:b/>
                <w:sz w:val="24"/>
                <w:szCs w:val="24"/>
              </w:rPr>
            </w:pPr>
          </w:p>
        </w:tc>
        <w:tc>
          <w:tcPr>
            <w:tcW w:w="6521" w:type="dxa"/>
            <w:tcBorders>
              <w:left w:val="single" w:sz="4" w:space="0" w:color="auto"/>
              <w:right w:val="single" w:sz="4" w:space="0" w:color="auto"/>
            </w:tcBorders>
          </w:tcPr>
          <w:p w:rsidR="00123064" w:rsidRPr="002E24A8" w:rsidRDefault="00123064" w:rsidP="008222F2">
            <w:pPr>
              <w:rPr>
                <w:rFonts w:ascii="Arial" w:hAnsi="Arial" w:cs="Arial"/>
                <w:sz w:val="20"/>
                <w:szCs w:val="18"/>
              </w:rPr>
            </w:pPr>
          </w:p>
        </w:tc>
        <w:tc>
          <w:tcPr>
            <w:tcW w:w="1904" w:type="dxa"/>
            <w:tcBorders>
              <w:left w:val="single" w:sz="4" w:space="0" w:color="auto"/>
              <w:right w:val="single" w:sz="4" w:space="0" w:color="auto"/>
            </w:tcBorders>
          </w:tcPr>
          <w:p w:rsidR="00123064" w:rsidRPr="0097309A" w:rsidRDefault="00123064" w:rsidP="00FF5735">
            <w:pPr>
              <w:jc w:val="right"/>
              <w:rPr>
                <w:rFonts w:ascii="Arial" w:hAnsi="Arial" w:cs="Arial"/>
                <w:b/>
                <w:sz w:val="24"/>
                <w:szCs w:val="24"/>
              </w:rPr>
            </w:pPr>
          </w:p>
        </w:tc>
      </w:tr>
      <w:tr w:rsidR="00E23426" w:rsidTr="00420AB6">
        <w:tc>
          <w:tcPr>
            <w:tcW w:w="817" w:type="dxa"/>
            <w:tcBorders>
              <w:left w:val="single" w:sz="4" w:space="0" w:color="auto"/>
              <w:bottom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bottom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420AB6" w:rsidTr="00420AB6">
        <w:tc>
          <w:tcPr>
            <w:tcW w:w="817" w:type="dxa"/>
            <w:tcBorders>
              <w:top w:val="single" w:sz="4" w:space="0" w:color="auto"/>
              <w:left w:val="single" w:sz="4" w:space="0" w:color="auto"/>
              <w:right w:val="single" w:sz="4" w:space="0" w:color="auto"/>
            </w:tcBorders>
          </w:tcPr>
          <w:p w:rsidR="00420AB6" w:rsidRDefault="00420AB6"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420AB6" w:rsidRDefault="00420AB6"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420AB6" w:rsidRPr="00FF5735" w:rsidRDefault="00420AB6" w:rsidP="00420AB6">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Default="008D3223"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8D3223" w:rsidRDefault="008D3223" w:rsidP="008222F2">
            <w:pPr>
              <w:rPr>
                <w:rFonts w:ascii="Arial" w:hAnsi="Arial" w:cs="Arial"/>
                <w:b/>
                <w:color w:val="1F497D" w:themeColor="text2"/>
                <w:sz w:val="24"/>
              </w:rPr>
            </w:pPr>
          </w:p>
        </w:tc>
        <w:tc>
          <w:tcPr>
            <w:tcW w:w="1904" w:type="dxa"/>
            <w:tcBorders>
              <w:left w:val="single" w:sz="4" w:space="0" w:color="auto"/>
              <w:right w:val="single" w:sz="4" w:space="0" w:color="auto"/>
            </w:tcBorders>
          </w:tcPr>
          <w:p w:rsidR="008D3223" w:rsidRPr="0097309A" w:rsidRDefault="008D3223"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r>
              <w:rPr>
                <w:rFonts w:ascii="Arial" w:hAnsi="Arial" w:cs="Arial"/>
                <w:b/>
                <w:color w:val="1F497D" w:themeColor="text2"/>
                <w:sz w:val="24"/>
              </w:rPr>
              <w:t>2</w:t>
            </w:r>
          </w:p>
        </w:tc>
        <w:tc>
          <w:tcPr>
            <w:tcW w:w="6521" w:type="dxa"/>
            <w:tcBorders>
              <w:left w:val="single" w:sz="4" w:space="0" w:color="auto"/>
              <w:right w:val="single" w:sz="4" w:space="0" w:color="auto"/>
            </w:tcBorders>
          </w:tcPr>
          <w:p w:rsidR="00E23426" w:rsidRDefault="00E23426" w:rsidP="008222F2">
            <w:pPr>
              <w:rPr>
                <w:rFonts w:ascii="Arial" w:hAnsi="Arial" w:cs="Arial"/>
                <w:b/>
                <w:color w:val="1F497D" w:themeColor="text2"/>
                <w:sz w:val="24"/>
              </w:rPr>
            </w:pPr>
            <w:r>
              <w:rPr>
                <w:rFonts w:ascii="Arial" w:hAnsi="Arial" w:cs="Arial"/>
                <w:b/>
                <w:color w:val="1F497D" w:themeColor="text2"/>
                <w:sz w:val="24"/>
              </w:rPr>
              <w:t>FUTURE NORTHANTS: STAFFROOM AND COLLBORATIVE WORKING SPACE</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C318B" w:rsidRDefault="00E23426" w:rsidP="00A756FB">
            <w:pPr>
              <w:rPr>
                <w:rFonts w:ascii="Arial" w:hAnsi="Arial" w:cs="Arial"/>
                <w:b/>
                <w:szCs w:val="20"/>
              </w:rPr>
            </w:pPr>
            <w:r>
              <w:rPr>
                <w:rFonts w:ascii="Arial" w:hAnsi="Arial" w:cs="Arial"/>
                <w:b/>
                <w:szCs w:val="20"/>
              </w:rPr>
              <w:t xml:space="preserve">PHASE 2A – STAFF ROOM </w:t>
            </w:r>
            <w:r w:rsidRPr="00E55D37">
              <w:rPr>
                <w:rFonts w:ascii="Arial" w:hAnsi="Arial" w:cs="Arial"/>
                <w:b/>
                <w:szCs w:val="20"/>
              </w:rPr>
              <w:t>AND STORE ROOM</w:t>
            </w:r>
            <w:r>
              <w:rPr>
                <w:rFonts w:ascii="Arial" w:hAnsi="Arial" w:cs="Arial"/>
                <w:b/>
                <w:szCs w:val="20"/>
              </w:rPr>
              <w:t xml:space="preserve"> LOWER GROUND FLOOR</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0C16C2" w:rsidRDefault="00E23426" w:rsidP="00A756FB">
            <w:pPr>
              <w:rPr>
                <w:rFonts w:ascii="Arial" w:hAnsi="Arial" w:cs="Arial"/>
                <w:szCs w:val="20"/>
              </w:rPr>
            </w:pPr>
            <w:r w:rsidRPr="000C16C2">
              <w:rPr>
                <w:rFonts w:ascii="Arial" w:hAnsi="Arial" w:cs="Arial"/>
                <w:szCs w:val="20"/>
              </w:rPr>
              <w:t>I</w:t>
            </w:r>
            <w:r>
              <w:rPr>
                <w:rFonts w:ascii="Arial" w:hAnsi="Arial" w:cs="Arial"/>
                <w:szCs w:val="20"/>
              </w:rPr>
              <w:t>n preparing their</w:t>
            </w:r>
            <w:r w:rsidRPr="00A756FB">
              <w:rPr>
                <w:rFonts w:ascii="Arial" w:hAnsi="Arial" w:cs="Arial"/>
                <w:szCs w:val="20"/>
              </w:rPr>
              <w:t xml:space="preserve"> tender the contractor shall refer to drawing numbers </w:t>
            </w:r>
            <w:r w:rsidRPr="00E55D37">
              <w:rPr>
                <w:rFonts w:ascii="Arial" w:hAnsi="Arial" w:cs="Arial"/>
                <w:szCs w:val="20"/>
              </w:rPr>
              <w:t>20.436.01</w:t>
            </w:r>
            <w:r w:rsidRPr="00A756FB">
              <w:rPr>
                <w:rFonts w:ascii="Arial" w:hAnsi="Arial" w:cs="Arial"/>
                <w:szCs w:val="20"/>
              </w:rPr>
              <w:t xml:space="preserve">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5104CC" w:rsidP="005104CC">
            <w:pPr>
              <w:jc w:val="center"/>
              <w:rPr>
                <w:rFonts w:ascii="Arial" w:hAnsi="Arial" w:cs="Arial"/>
                <w:b/>
                <w:sz w:val="24"/>
                <w:szCs w:val="24"/>
              </w:rPr>
            </w:pPr>
            <w:r w:rsidRPr="005104CC">
              <w:rPr>
                <w:rFonts w:ascii="Arial" w:hAnsi="Arial" w:cs="Arial"/>
                <w:b/>
                <w:szCs w:val="24"/>
              </w:rPr>
              <w:t>190</w:t>
            </w:r>
          </w:p>
        </w:tc>
        <w:tc>
          <w:tcPr>
            <w:tcW w:w="6521" w:type="dxa"/>
            <w:tcBorders>
              <w:left w:val="single" w:sz="4" w:space="0" w:color="auto"/>
              <w:right w:val="single" w:sz="4" w:space="0" w:color="auto"/>
            </w:tcBorders>
          </w:tcPr>
          <w:p w:rsidR="00E23426" w:rsidRPr="002565A8" w:rsidRDefault="00E23426" w:rsidP="008222F2">
            <w:pPr>
              <w:rPr>
                <w:rFonts w:ascii="Arial" w:hAnsi="Arial" w:cs="Arial"/>
                <w:b/>
                <w:szCs w:val="20"/>
              </w:rPr>
            </w:pPr>
            <w:r w:rsidRPr="002565A8">
              <w:rPr>
                <w:rFonts w:ascii="Arial" w:hAnsi="Arial" w:cs="Arial"/>
                <w:b/>
                <w:szCs w:val="20"/>
              </w:rPr>
              <w:t xml:space="preserve">Strip out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565A8" w:rsidRDefault="00E23426" w:rsidP="0017151A">
            <w:pPr>
              <w:rPr>
                <w:rFonts w:ascii="Arial" w:hAnsi="Arial" w:cs="Arial"/>
                <w:sz w:val="20"/>
                <w:szCs w:val="20"/>
              </w:rPr>
            </w:pPr>
            <w:r w:rsidRPr="002565A8">
              <w:rPr>
                <w:rFonts w:ascii="Arial" w:hAnsi="Arial" w:cs="Arial"/>
                <w:sz w:val="20"/>
                <w:szCs w:val="20"/>
              </w:rPr>
              <w:t xml:space="preserve">The contractor shall completely strip out the existing room of all </w:t>
            </w:r>
            <w:r>
              <w:rPr>
                <w:rFonts w:ascii="Arial" w:hAnsi="Arial" w:cs="Arial"/>
                <w:sz w:val="20"/>
                <w:szCs w:val="20"/>
              </w:rPr>
              <w:t xml:space="preserve">remaining </w:t>
            </w:r>
            <w:r w:rsidRPr="002565A8">
              <w:rPr>
                <w:rFonts w:ascii="Arial" w:hAnsi="Arial" w:cs="Arial"/>
                <w:sz w:val="20"/>
                <w:szCs w:val="20"/>
              </w:rPr>
              <w:t xml:space="preserve">fixtures and fittings (i.e. shelving units, tables, cupboards, notice boards, wall mounted clothes hooks, </w:t>
            </w:r>
            <w:proofErr w:type="spellStart"/>
            <w:r w:rsidRPr="002565A8">
              <w:rPr>
                <w:rFonts w:ascii="Arial" w:hAnsi="Arial" w:cs="Arial"/>
                <w:sz w:val="20"/>
                <w:szCs w:val="20"/>
              </w:rPr>
              <w:t>etc</w:t>
            </w:r>
            <w:proofErr w:type="spellEnd"/>
            <w:r w:rsidRPr="002565A8">
              <w:rPr>
                <w:rFonts w:ascii="Arial" w:hAnsi="Arial" w:cs="Arial"/>
                <w:sz w:val="20"/>
                <w:szCs w:val="20"/>
              </w:rPr>
              <w:t>); cart to skip and dispose of site; make good to affected surfaces.</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Default="00E23426" w:rsidP="008222F2">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37681" w:rsidRDefault="00E23426" w:rsidP="00471482">
            <w:pPr>
              <w:rPr>
                <w:rFonts w:ascii="Arial" w:hAnsi="Arial" w:cs="Arial"/>
                <w:sz w:val="20"/>
                <w:szCs w:val="20"/>
              </w:rPr>
            </w:pPr>
            <w:r w:rsidRPr="00E87B22">
              <w:rPr>
                <w:rFonts w:ascii="Arial" w:hAnsi="Arial" w:cs="Arial"/>
                <w:sz w:val="20"/>
                <w:szCs w:val="20"/>
              </w:rPr>
              <w:t>Lift existing floor coverings</w:t>
            </w:r>
            <w:r>
              <w:rPr>
                <w:rFonts w:ascii="Arial" w:hAnsi="Arial" w:cs="Arial"/>
                <w:sz w:val="20"/>
                <w:szCs w:val="20"/>
              </w:rPr>
              <w:t xml:space="preserve"> complete</w:t>
            </w:r>
            <w:r w:rsidRPr="00E87B22">
              <w:rPr>
                <w:rFonts w:ascii="Arial" w:hAnsi="Arial" w:cs="Arial"/>
                <w:sz w:val="20"/>
                <w:szCs w:val="20"/>
              </w:rPr>
              <w:t xml:space="preserve"> throughout the work areas, any type, any description; cart to skip and dispose off site; mak</w:t>
            </w:r>
            <w:r>
              <w:rPr>
                <w:rFonts w:ascii="Arial" w:hAnsi="Arial" w:cs="Arial"/>
                <w:sz w:val="20"/>
                <w:szCs w:val="20"/>
              </w:rPr>
              <w:t>e good to all affected surfaces.</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5104CC" w:rsidRDefault="005104CC" w:rsidP="005104CC">
            <w:pPr>
              <w:jc w:val="center"/>
              <w:rPr>
                <w:rFonts w:ascii="Arial" w:hAnsi="Arial" w:cs="Arial"/>
                <w:b/>
                <w:szCs w:val="24"/>
              </w:rPr>
            </w:pPr>
            <w:r>
              <w:rPr>
                <w:rFonts w:ascii="Arial" w:hAnsi="Arial" w:cs="Arial"/>
                <w:b/>
                <w:szCs w:val="24"/>
              </w:rPr>
              <w:t>200</w:t>
            </w:r>
          </w:p>
        </w:tc>
        <w:tc>
          <w:tcPr>
            <w:tcW w:w="6521" w:type="dxa"/>
            <w:tcBorders>
              <w:left w:val="single" w:sz="4" w:space="0" w:color="auto"/>
              <w:right w:val="single" w:sz="4" w:space="0" w:color="auto"/>
            </w:tcBorders>
          </w:tcPr>
          <w:p w:rsidR="00E23426" w:rsidRPr="002C318B" w:rsidRDefault="00E23426" w:rsidP="0017151A">
            <w:pPr>
              <w:rPr>
                <w:rFonts w:ascii="Arial" w:hAnsi="Arial" w:cs="Arial"/>
                <w:b/>
                <w:szCs w:val="20"/>
              </w:rPr>
            </w:pPr>
            <w:r>
              <w:rPr>
                <w:rFonts w:ascii="Arial" w:hAnsi="Arial" w:cs="Arial"/>
                <w:b/>
                <w:szCs w:val="20"/>
              </w:rPr>
              <w:t>Demolition</w:t>
            </w:r>
            <w:r w:rsidRPr="002C318B">
              <w:rPr>
                <w:rFonts w:ascii="Arial" w:hAnsi="Arial" w:cs="Arial"/>
                <w:b/>
                <w:szCs w:val="20"/>
              </w:rPr>
              <w:t xml:space="preserve"> </w:t>
            </w:r>
            <w:r>
              <w:rPr>
                <w:rFonts w:ascii="Arial" w:hAnsi="Arial" w:cs="Arial"/>
                <w:b/>
                <w:szCs w:val="20"/>
              </w:rPr>
              <w:t>of Masonry Wall</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F97908" w:rsidRDefault="00E23426" w:rsidP="00514CFB">
            <w:pPr>
              <w:rPr>
                <w:rFonts w:ascii="Arial" w:hAnsi="Arial" w:cs="Arial"/>
                <w:sz w:val="20"/>
                <w:szCs w:val="20"/>
              </w:rPr>
            </w:pPr>
            <w:r w:rsidRPr="00F97908">
              <w:rPr>
                <w:rFonts w:ascii="Arial" w:hAnsi="Arial" w:cs="Arial"/>
                <w:sz w:val="20"/>
                <w:szCs w:val="20"/>
              </w:rPr>
              <w:t>The contractor shall demolish non-load bearing masonr</w:t>
            </w:r>
            <w:r w:rsidR="00514CFB">
              <w:rPr>
                <w:rFonts w:ascii="Arial" w:hAnsi="Arial" w:cs="Arial"/>
                <w:sz w:val="20"/>
                <w:szCs w:val="20"/>
              </w:rPr>
              <w:t xml:space="preserve">y wall including doors, frames </w:t>
            </w:r>
            <w:r w:rsidRPr="00F97908">
              <w:rPr>
                <w:rFonts w:ascii="Arial" w:hAnsi="Arial" w:cs="Arial"/>
                <w:sz w:val="20"/>
                <w:szCs w:val="20"/>
              </w:rPr>
              <w:t>and the like as indicated on drawing number 20.436.01;</w:t>
            </w:r>
            <w:r w:rsidR="00514CFB">
              <w:rPr>
                <w:rFonts w:ascii="Arial" w:hAnsi="Arial" w:cs="Arial"/>
                <w:sz w:val="20"/>
                <w:szCs w:val="20"/>
              </w:rPr>
              <w:t xml:space="preserve"> Retain plastic </w:t>
            </w:r>
            <w:proofErr w:type="spellStart"/>
            <w:r w:rsidR="00514CFB">
              <w:rPr>
                <w:rFonts w:ascii="Arial" w:hAnsi="Arial" w:cs="Arial"/>
                <w:sz w:val="20"/>
                <w:szCs w:val="20"/>
              </w:rPr>
              <w:t>skirtings</w:t>
            </w:r>
            <w:proofErr w:type="spellEnd"/>
            <w:r w:rsidR="00514CFB">
              <w:rPr>
                <w:rFonts w:ascii="Arial" w:hAnsi="Arial" w:cs="Arial"/>
                <w:sz w:val="20"/>
                <w:szCs w:val="20"/>
              </w:rPr>
              <w:t xml:space="preserve"> for re-use where appropriate</w:t>
            </w:r>
            <w:r w:rsidR="00514CFB" w:rsidRPr="002C318B">
              <w:rPr>
                <w:rFonts w:ascii="Arial" w:hAnsi="Arial" w:cs="Arial"/>
                <w:sz w:val="20"/>
                <w:szCs w:val="20"/>
              </w:rPr>
              <w:t xml:space="preserve">; </w:t>
            </w:r>
            <w:r w:rsidRPr="00F97908">
              <w:rPr>
                <w:rFonts w:ascii="Arial" w:hAnsi="Arial" w:cs="Arial"/>
                <w:sz w:val="20"/>
                <w:szCs w:val="20"/>
              </w:rPr>
              <w:t xml:space="preserve">save </w:t>
            </w:r>
            <w:proofErr w:type="spellStart"/>
            <w:r w:rsidRPr="00F97908">
              <w:rPr>
                <w:rFonts w:ascii="Arial" w:hAnsi="Arial" w:cs="Arial"/>
                <w:sz w:val="20"/>
                <w:szCs w:val="20"/>
              </w:rPr>
              <w:t>doorset</w:t>
            </w:r>
            <w:proofErr w:type="spellEnd"/>
            <w:r w:rsidRPr="00F97908">
              <w:rPr>
                <w:rFonts w:ascii="Arial" w:hAnsi="Arial" w:cs="Arial"/>
                <w:sz w:val="20"/>
                <w:szCs w:val="20"/>
              </w:rPr>
              <w:t xml:space="preserve"> door D.2 for reuse; clear debris into skip and dispose off site; make good to all affected surfaces including the suspended ceiling; allow for mineral fibre ceiling stiles, grids, suspension wires, tracks, </w:t>
            </w:r>
            <w:proofErr w:type="spellStart"/>
            <w:r w:rsidRPr="00F97908">
              <w:rPr>
                <w:rFonts w:ascii="Arial" w:hAnsi="Arial" w:cs="Arial"/>
                <w:sz w:val="20"/>
                <w:szCs w:val="20"/>
              </w:rPr>
              <w:t>etc</w:t>
            </w:r>
            <w:proofErr w:type="spellEnd"/>
            <w:r w:rsidRPr="00F97908">
              <w:rPr>
                <w:rFonts w:ascii="Arial" w:hAnsi="Arial" w:cs="Arial"/>
                <w:sz w:val="20"/>
                <w:szCs w:val="20"/>
              </w:rPr>
              <w:t xml:space="preserve"> in order to make good to the ceiling.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C318B" w:rsidRDefault="00E23426" w:rsidP="008222F2">
            <w:pPr>
              <w:rPr>
                <w:rFonts w:ascii="Arial" w:hAnsi="Arial" w:cs="Arial"/>
                <w:b/>
                <w:szCs w:val="20"/>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5104CC" w:rsidP="005104CC">
            <w:pPr>
              <w:jc w:val="center"/>
              <w:rPr>
                <w:rFonts w:ascii="Arial" w:hAnsi="Arial" w:cs="Arial"/>
                <w:b/>
                <w:sz w:val="24"/>
                <w:szCs w:val="24"/>
              </w:rPr>
            </w:pPr>
            <w:r w:rsidRPr="005104CC">
              <w:rPr>
                <w:rFonts w:ascii="Arial" w:hAnsi="Arial" w:cs="Arial"/>
                <w:b/>
                <w:szCs w:val="24"/>
              </w:rPr>
              <w:t>210</w:t>
            </w:r>
          </w:p>
        </w:tc>
        <w:tc>
          <w:tcPr>
            <w:tcW w:w="6521" w:type="dxa"/>
            <w:tcBorders>
              <w:left w:val="single" w:sz="4" w:space="0" w:color="auto"/>
              <w:right w:val="single" w:sz="4" w:space="0" w:color="auto"/>
            </w:tcBorders>
          </w:tcPr>
          <w:p w:rsidR="00E23426" w:rsidRPr="00E87CFA" w:rsidRDefault="00E23426" w:rsidP="008222F2">
            <w:pPr>
              <w:rPr>
                <w:rFonts w:ascii="Arial" w:hAnsi="Arial" w:cs="Arial"/>
                <w:b/>
                <w:szCs w:val="20"/>
              </w:rPr>
            </w:pPr>
            <w:r w:rsidRPr="00E87CFA">
              <w:rPr>
                <w:rFonts w:ascii="Arial" w:hAnsi="Arial" w:cs="Arial"/>
                <w:b/>
                <w:szCs w:val="20"/>
              </w:rPr>
              <w:t>New partition walls and amendments to suspended ceiling</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E87CFA" w:rsidRDefault="00E23426" w:rsidP="006362F9">
            <w:pPr>
              <w:rPr>
                <w:rFonts w:ascii="Arial" w:hAnsi="Arial" w:cs="Arial"/>
                <w:sz w:val="20"/>
                <w:szCs w:val="20"/>
              </w:rPr>
            </w:pPr>
            <w:r w:rsidRPr="00E87CFA">
              <w:rPr>
                <w:rFonts w:ascii="Arial" w:hAnsi="Arial" w:cs="Arial"/>
                <w:sz w:val="20"/>
                <w:szCs w:val="20"/>
              </w:rPr>
              <w:t>The contractor shall construct</w:t>
            </w:r>
            <w:r>
              <w:rPr>
                <w:rFonts w:ascii="Arial" w:hAnsi="Arial" w:cs="Arial"/>
                <w:sz w:val="20"/>
                <w:szCs w:val="20"/>
              </w:rPr>
              <w:t xml:space="preserve"> new </w:t>
            </w:r>
            <w:r w:rsidRPr="00E87CFA">
              <w:rPr>
                <w:rFonts w:ascii="Arial" w:hAnsi="Arial" w:cs="Arial"/>
                <w:sz w:val="20"/>
                <w:szCs w:val="20"/>
              </w:rPr>
              <w:t>Wall Type</w:t>
            </w:r>
            <w:r>
              <w:rPr>
                <w:rFonts w:ascii="Arial" w:hAnsi="Arial" w:cs="Arial"/>
                <w:sz w:val="20"/>
                <w:szCs w:val="20"/>
              </w:rPr>
              <w:t>s</w:t>
            </w:r>
            <w:r w:rsidRPr="00E87CFA">
              <w:rPr>
                <w:rFonts w:ascii="Arial" w:hAnsi="Arial" w:cs="Arial"/>
                <w:sz w:val="20"/>
                <w:szCs w:val="20"/>
              </w:rPr>
              <w:t xml:space="preserve"> </w:t>
            </w:r>
            <w:r>
              <w:rPr>
                <w:rFonts w:ascii="Arial" w:hAnsi="Arial" w:cs="Arial"/>
                <w:sz w:val="20"/>
                <w:szCs w:val="20"/>
              </w:rPr>
              <w:t xml:space="preserve">‘B’ as indicated as indicated on drawing </w:t>
            </w:r>
            <w:r w:rsidRPr="00F97908">
              <w:rPr>
                <w:rFonts w:ascii="Arial" w:hAnsi="Arial" w:cs="Arial"/>
                <w:sz w:val="20"/>
                <w:szCs w:val="20"/>
              </w:rPr>
              <w:t>number 20.436.01.</w:t>
            </w:r>
            <w:r>
              <w:rPr>
                <w:rFonts w:ascii="Arial" w:hAnsi="Arial" w:cs="Arial"/>
                <w:sz w:val="20"/>
                <w:szCs w:val="20"/>
              </w:rPr>
              <w:t xml:space="preserve"> Price for the following wall construction:</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Default="00E23426" w:rsidP="008222F2">
            <w:pPr>
              <w:rPr>
                <w:rFonts w:ascii="Arial" w:hAnsi="Arial" w:cs="Arial"/>
                <w:b/>
                <w:color w:val="1F497D" w:themeColor="text2"/>
                <w:sz w:val="24"/>
              </w:rPr>
            </w:pPr>
            <w:r>
              <w:rPr>
                <w:rFonts w:ascii="Arial" w:hAnsi="Arial" w:cs="Arial"/>
                <w:sz w:val="20"/>
                <w:szCs w:val="20"/>
              </w:rPr>
              <w:t>Construct wall ‘Type B’</w:t>
            </w:r>
            <w:r w:rsidRPr="00E87CFA">
              <w:rPr>
                <w:rFonts w:ascii="Arial" w:hAnsi="Arial" w:cs="Arial"/>
                <w:sz w:val="20"/>
                <w:szCs w:val="20"/>
              </w:rPr>
              <w:t xml:space="preserve">  </w:t>
            </w:r>
            <w:r>
              <w:rPr>
                <w:rFonts w:ascii="Arial" w:hAnsi="Arial" w:cs="Arial"/>
                <w:sz w:val="20"/>
                <w:szCs w:val="20"/>
              </w:rPr>
              <w:t xml:space="preserve">using </w:t>
            </w:r>
            <w:r w:rsidRPr="00E87CFA">
              <w:rPr>
                <w:rFonts w:ascii="Arial" w:hAnsi="Arial" w:cs="Arial"/>
                <w:sz w:val="20"/>
                <w:szCs w:val="20"/>
              </w:rPr>
              <w:t xml:space="preserve"> </w:t>
            </w:r>
            <w:r>
              <w:rPr>
                <w:rFonts w:ascii="Arial" w:hAnsi="Arial" w:cs="Arial"/>
                <w:sz w:val="20"/>
                <w:szCs w:val="20"/>
              </w:rPr>
              <w:t>70m</w:t>
            </w:r>
            <w:r w:rsidRPr="00E87CFA">
              <w:rPr>
                <w:rFonts w:ascii="Arial" w:hAnsi="Arial" w:cs="Arial"/>
                <w:sz w:val="20"/>
                <w:szCs w:val="20"/>
              </w:rPr>
              <w:t xml:space="preserve"> </w:t>
            </w:r>
            <w:proofErr w:type="spellStart"/>
            <w:r w:rsidRPr="00E87CFA">
              <w:rPr>
                <w:rFonts w:ascii="Arial" w:hAnsi="Arial" w:cs="Arial"/>
                <w:sz w:val="20"/>
                <w:szCs w:val="20"/>
              </w:rPr>
              <w:t>Gypfr</w:t>
            </w:r>
            <w:r>
              <w:rPr>
                <w:rFonts w:ascii="Arial" w:hAnsi="Arial" w:cs="Arial"/>
                <w:sz w:val="20"/>
                <w:szCs w:val="20"/>
              </w:rPr>
              <w:t>ame</w:t>
            </w:r>
            <w:proofErr w:type="spellEnd"/>
            <w:r>
              <w:rPr>
                <w:rFonts w:ascii="Arial" w:hAnsi="Arial" w:cs="Arial"/>
                <w:sz w:val="20"/>
                <w:szCs w:val="20"/>
              </w:rPr>
              <w:t xml:space="preserve"> metal C stud at 600mm centres</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Soundbloc</w:t>
            </w:r>
            <w:proofErr w:type="spellEnd"/>
            <w:r>
              <w:rPr>
                <w:rFonts w:ascii="Arial" w:hAnsi="Arial" w:cs="Arial"/>
                <w:sz w:val="20"/>
                <w:szCs w:val="20"/>
              </w:rPr>
              <w:t xml:space="preserve"> board lining each side of C studs; 25mm thick </w:t>
            </w:r>
            <w:proofErr w:type="spellStart"/>
            <w:r>
              <w:rPr>
                <w:rFonts w:ascii="Arial" w:hAnsi="Arial" w:cs="Arial"/>
                <w:sz w:val="20"/>
                <w:szCs w:val="20"/>
              </w:rPr>
              <w:t>Isover</w:t>
            </w:r>
            <w:proofErr w:type="spellEnd"/>
            <w:r>
              <w:rPr>
                <w:rFonts w:ascii="Arial" w:hAnsi="Arial" w:cs="Arial"/>
                <w:sz w:val="20"/>
                <w:szCs w:val="20"/>
              </w:rPr>
              <w:t xml:space="preserve"> APR 1200 in wall cavities</w:t>
            </w:r>
            <w:r w:rsidRPr="00E87CFA">
              <w:rPr>
                <w:rFonts w:ascii="Arial" w:hAnsi="Arial" w:cs="Arial"/>
                <w:sz w:val="20"/>
                <w:szCs w:val="20"/>
              </w:rPr>
              <w:t>; apply 2 – 3mm thick of Thistle Multi-Finish skimming plaster</w:t>
            </w:r>
            <w:r>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97309A" w:rsidRDefault="00E23426" w:rsidP="008222F2">
            <w:pPr>
              <w:ind w:left="720"/>
              <w:rPr>
                <w:rFonts w:ascii="Arial" w:hAnsi="Arial" w:cs="Arial"/>
                <w:b/>
                <w:sz w:val="24"/>
                <w:szCs w:val="20"/>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A42E16" w:rsidRDefault="00E23426" w:rsidP="0071199E">
            <w:pPr>
              <w:rPr>
                <w:rFonts w:ascii="Arial" w:hAnsi="Arial" w:cs="Arial"/>
                <w:sz w:val="20"/>
                <w:szCs w:val="20"/>
              </w:rPr>
            </w:pPr>
            <w:r>
              <w:rPr>
                <w:rFonts w:ascii="Arial" w:hAnsi="Arial" w:cs="Arial"/>
                <w:sz w:val="20"/>
                <w:szCs w:val="20"/>
              </w:rPr>
              <w:t>T</w:t>
            </w:r>
            <w:r w:rsidRPr="00A42E16">
              <w:rPr>
                <w:rFonts w:ascii="Arial" w:hAnsi="Arial" w:cs="Arial"/>
                <w:sz w:val="20"/>
                <w:szCs w:val="20"/>
              </w:rPr>
              <w:t>he contractor shall</w:t>
            </w:r>
            <w:r>
              <w:rPr>
                <w:rFonts w:ascii="Arial" w:hAnsi="Arial" w:cs="Arial"/>
                <w:sz w:val="20"/>
                <w:szCs w:val="20"/>
              </w:rPr>
              <w:t xml:space="preserve"> s</w:t>
            </w:r>
            <w:r w:rsidRPr="00755EE5">
              <w:rPr>
                <w:rFonts w:ascii="Arial" w:hAnsi="Arial" w:cs="Arial"/>
                <w:sz w:val="20"/>
                <w:szCs w:val="20"/>
              </w:rPr>
              <w:t xml:space="preserve">upply and fix </w:t>
            </w:r>
            <w:r>
              <w:rPr>
                <w:rFonts w:ascii="Arial" w:hAnsi="Arial" w:cs="Arial"/>
                <w:sz w:val="20"/>
                <w:szCs w:val="20"/>
              </w:rPr>
              <w:t>hardwood</w:t>
            </w:r>
            <w:r w:rsidR="0071199E">
              <w:rPr>
                <w:rFonts w:ascii="Arial" w:hAnsi="Arial" w:cs="Arial"/>
                <w:sz w:val="20"/>
                <w:szCs w:val="20"/>
              </w:rPr>
              <w:t xml:space="preserve"> or plastic </w:t>
            </w:r>
            <w:r w:rsidRPr="00755EE5">
              <w:rPr>
                <w:rFonts w:ascii="Arial" w:hAnsi="Arial" w:cs="Arial"/>
                <w:sz w:val="20"/>
                <w:szCs w:val="20"/>
              </w:rPr>
              <w:t>skirting boards to match existing.</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6362F9">
            <w:pPr>
              <w:rPr>
                <w:rFonts w:ascii="Arial" w:hAnsi="Arial" w:cs="Arial"/>
                <w:sz w:val="20"/>
                <w:szCs w:val="18"/>
              </w:rPr>
            </w:pPr>
            <w:r>
              <w:rPr>
                <w:rFonts w:ascii="Arial" w:hAnsi="Arial" w:cs="Arial"/>
                <w:sz w:val="20"/>
                <w:szCs w:val="20"/>
              </w:rPr>
              <w:t>For wall ‘Type B’, allow to take down the existing mineral fibre suspended ceiling system in order to take the partition head a maximum of 600mm into the ceiling void to the existing concrete soffit. Reinstate the suspended ceiling including for amendments to the ceiling grid; allow for all labour and materials to amend the hangers, ceiling grid and edge trims/cutting mineral fibre tiles and leaving in a clean and finished state.</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r w:rsidRPr="00276065">
              <w:rPr>
                <w:rFonts w:ascii="Arial" w:hAnsi="Arial" w:cs="Arial"/>
                <w:sz w:val="20"/>
              </w:rPr>
              <w:t xml:space="preserve">The contractor is to either employ a </w:t>
            </w:r>
            <w:r>
              <w:rPr>
                <w:rFonts w:ascii="Arial" w:hAnsi="Arial" w:cs="Arial"/>
                <w:sz w:val="20"/>
              </w:rPr>
              <w:t>specialist to</w:t>
            </w:r>
            <w:r w:rsidRPr="00276065">
              <w:rPr>
                <w:rFonts w:ascii="Arial" w:hAnsi="Arial" w:cs="Arial"/>
                <w:sz w:val="20"/>
              </w:rPr>
              <w:t xml:space="preserve"> carry out </w:t>
            </w:r>
            <w:r>
              <w:rPr>
                <w:rFonts w:ascii="Arial" w:hAnsi="Arial" w:cs="Arial"/>
                <w:sz w:val="20"/>
              </w:rPr>
              <w:t>fire stopping or carry out the works</w:t>
            </w:r>
            <w:r w:rsidRPr="00276065">
              <w:rPr>
                <w:rFonts w:ascii="Arial" w:hAnsi="Arial" w:cs="Arial"/>
                <w:sz w:val="20"/>
              </w:rPr>
              <w:t xml:space="preserve"> in-house. </w:t>
            </w:r>
            <w:r>
              <w:rPr>
                <w:rFonts w:ascii="Arial" w:hAnsi="Arial" w:cs="Arial"/>
                <w:sz w:val="20"/>
              </w:rPr>
              <w:t xml:space="preserve">The contractor is to allow for all profit and overheads involved with the </w:t>
            </w:r>
            <w:proofErr w:type="spellStart"/>
            <w:r>
              <w:rPr>
                <w:rFonts w:ascii="Arial" w:hAnsi="Arial" w:cs="Arial"/>
                <w:sz w:val="20"/>
              </w:rPr>
              <w:t>firestopping</w:t>
            </w:r>
            <w:proofErr w:type="spellEnd"/>
            <w:r>
              <w:rPr>
                <w:rFonts w:ascii="Arial" w:hAnsi="Arial" w:cs="Arial"/>
                <w:sz w:val="20"/>
              </w:rPr>
              <w:t xml:space="preserve"> work</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5104CC">
        <w:tc>
          <w:tcPr>
            <w:tcW w:w="817" w:type="dxa"/>
            <w:tcBorders>
              <w:left w:val="single" w:sz="4" w:space="0" w:color="auto"/>
              <w:bottom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bottom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5104CC" w:rsidTr="005104CC">
        <w:tc>
          <w:tcPr>
            <w:tcW w:w="817" w:type="dxa"/>
            <w:tcBorders>
              <w:top w:val="single" w:sz="4" w:space="0" w:color="auto"/>
              <w:left w:val="single" w:sz="4" w:space="0" w:color="auto"/>
              <w:right w:val="single" w:sz="4" w:space="0" w:color="auto"/>
            </w:tcBorders>
          </w:tcPr>
          <w:p w:rsidR="005104CC" w:rsidRDefault="005104CC"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5104CC" w:rsidRDefault="005104CC"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5104CC" w:rsidRPr="00FF5735" w:rsidRDefault="005104CC" w:rsidP="00F921E7">
            <w:pPr>
              <w:jc w:val="right"/>
              <w:rPr>
                <w:rFonts w:ascii="Arial" w:hAnsi="Arial" w:cs="Arial"/>
                <w:b/>
              </w:rPr>
            </w:pPr>
          </w:p>
        </w:tc>
      </w:tr>
      <w:tr w:rsidR="005104CC" w:rsidTr="00830FC1">
        <w:tc>
          <w:tcPr>
            <w:tcW w:w="817" w:type="dxa"/>
            <w:tcBorders>
              <w:left w:val="single" w:sz="4" w:space="0" w:color="auto"/>
              <w:right w:val="single" w:sz="4" w:space="0" w:color="auto"/>
            </w:tcBorders>
          </w:tcPr>
          <w:p w:rsidR="005104CC" w:rsidRPr="0097309A"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Default="005104CC" w:rsidP="00535CD0">
            <w:pPr>
              <w:rPr>
                <w:rFonts w:ascii="Arial" w:hAnsi="Arial" w:cs="Arial"/>
                <w:sz w:val="20"/>
                <w:szCs w:val="18"/>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535CD0">
            <w:pPr>
              <w:rPr>
                <w:rFonts w:ascii="Arial" w:hAnsi="Arial" w:cs="Arial"/>
                <w:sz w:val="20"/>
                <w:szCs w:val="18"/>
              </w:rPr>
            </w:pPr>
            <w:r>
              <w:rPr>
                <w:rFonts w:ascii="Arial" w:hAnsi="Arial" w:cs="Arial"/>
                <w:sz w:val="20"/>
                <w:szCs w:val="18"/>
              </w:rPr>
              <w:t xml:space="preserve">Where cables, conduits and trunkings pass through the new partition wall; </w:t>
            </w:r>
            <w:proofErr w:type="spellStart"/>
            <w:r>
              <w:rPr>
                <w:rFonts w:ascii="Arial" w:hAnsi="Arial" w:cs="Arial"/>
                <w:sz w:val="20"/>
                <w:szCs w:val="18"/>
              </w:rPr>
              <w:t>firestopping</w:t>
            </w:r>
            <w:proofErr w:type="spellEnd"/>
            <w:r>
              <w:t xml:space="preserve"> </w:t>
            </w:r>
            <w:r w:rsidRPr="0041725A">
              <w:rPr>
                <w:rFonts w:ascii="Arial" w:hAnsi="Arial" w:cs="Arial"/>
                <w:sz w:val="20"/>
                <w:szCs w:val="18"/>
              </w:rPr>
              <w:t xml:space="preserve">of holes </w:t>
            </w:r>
            <w:r>
              <w:rPr>
                <w:rFonts w:ascii="Arial" w:hAnsi="Arial" w:cs="Arial"/>
                <w:sz w:val="20"/>
                <w:szCs w:val="18"/>
              </w:rPr>
              <w:t xml:space="preserve">shall comprise of </w:t>
            </w:r>
            <w:r w:rsidRPr="0041725A">
              <w:rPr>
                <w:rFonts w:ascii="Arial" w:hAnsi="Arial" w:cs="Arial"/>
                <w:sz w:val="20"/>
                <w:szCs w:val="18"/>
              </w:rPr>
              <w:t xml:space="preserve">Rockwool </w:t>
            </w:r>
            <w:proofErr w:type="spellStart"/>
            <w:r w:rsidRPr="0041725A">
              <w:rPr>
                <w:rFonts w:ascii="Arial" w:hAnsi="Arial" w:cs="Arial"/>
                <w:sz w:val="20"/>
                <w:szCs w:val="18"/>
              </w:rPr>
              <w:t>firestopping</w:t>
            </w:r>
            <w:proofErr w:type="spellEnd"/>
            <w:r w:rsidRPr="0041725A">
              <w:rPr>
                <w:rFonts w:ascii="Arial" w:hAnsi="Arial" w:cs="Arial"/>
                <w:sz w:val="20"/>
                <w:szCs w:val="18"/>
              </w:rPr>
              <w:t xml:space="preserve"> compound and Rockwool </w:t>
            </w:r>
            <w:proofErr w:type="spellStart"/>
            <w:r w:rsidRPr="0041725A">
              <w:rPr>
                <w:rFonts w:ascii="Arial" w:hAnsi="Arial" w:cs="Arial"/>
                <w:sz w:val="20"/>
                <w:szCs w:val="18"/>
              </w:rPr>
              <w:t>Multicable</w:t>
            </w:r>
            <w:proofErr w:type="spellEnd"/>
            <w:r w:rsidRPr="0041725A">
              <w:rPr>
                <w:rFonts w:ascii="Arial" w:hAnsi="Arial" w:cs="Arial"/>
                <w:sz w:val="20"/>
                <w:szCs w:val="18"/>
              </w:rPr>
              <w:t>; installed in accordance with the</w:t>
            </w:r>
            <w:r>
              <w:rPr>
                <w:rFonts w:ascii="Arial" w:hAnsi="Arial" w:cs="Arial"/>
                <w:sz w:val="20"/>
                <w:szCs w:val="18"/>
              </w:rPr>
              <w:t xml:space="preserve"> </w:t>
            </w:r>
            <w:r w:rsidRPr="0041725A">
              <w:rPr>
                <w:rFonts w:ascii="Arial" w:hAnsi="Arial" w:cs="Arial"/>
                <w:sz w:val="20"/>
                <w:szCs w:val="18"/>
              </w:rPr>
              <w:t>manufacturer’s instruction</w:t>
            </w:r>
            <w:r>
              <w:rPr>
                <w:rFonts w:ascii="Arial" w:hAnsi="Arial" w:cs="Arial"/>
                <w:sz w:val="20"/>
                <w:szCs w:val="18"/>
              </w:rPr>
              <w:t>s and recommendations.</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5104CC" w:rsidTr="00830FC1">
        <w:tc>
          <w:tcPr>
            <w:tcW w:w="817" w:type="dxa"/>
            <w:tcBorders>
              <w:left w:val="single" w:sz="4" w:space="0" w:color="auto"/>
              <w:right w:val="single" w:sz="4" w:space="0" w:color="auto"/>
            </w:tcBorders>
          </w:tcPr>
          <w:p w:rsidR="005104CC" w:rsidRPr="00593448" w:rsidRDefault="005104C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104CC" w:rsidRPr="00593448" w:rsidRDefault="005104CC" w:rsidP="001418B6">
            <w:pPr>
              <w:rPr>
                <w:rFonts w:ascii="Arial" w:hAnsi="Arial" w:cs="Arial"/>
                <w:b/>
                <w:szCs w:val="20"/>
              </w:rPr>
            </w:pPr>
          </w:p>
        </w:tc>
        <w:tc>
          <w:tcPr>
            <w:tcW w:w="1904" w:type="dxa"/>
            <w:tcBorders>
              <w:left w:val="single" w:sz="4" w:space="0" w:color="auto"/>
              <w:right w:val="single" w:sz="4" w:space="0" w:color="auto"/>
            </w:tcBorders>
          </w:tcPr>
          <w:p w:rsidR="005104CC" w:rsidRPr="0097309A" w:rsidRDefault="005104CC"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593448" w:rsidRDefault="005104CC" w:rsidP="005104CC">
            <w:pPr>
              <w:jc w:val="center"/>
              <w:rPr>
                <w:rFonts w:ascii="Arial" w:hAnsi="Arial" w:cs="Arial"/>
                <w:b/>
                <w:sz w:val="24"/>
                <w:szCs w:val="24"/>
              </w:rPr>
            </w:pPr>
            <w:r w:rsidRPr="005104CC">
              <w:rPr>
                <w:rFonts w:ascii="Arial" w:hAnsi="Arial" w:cs="Arial"/>
                <w:b/>
                <w:szCs w:val="24"/>
              </w:rPr>
              <w:t>220</w:t>
            </w:r>
          </w:p>
        </w:tc>
        <w:tc>
          <w:tcPr>
            <w:tcW w:w="6521" w:type="dxa"/>
            <w:tcBorders>
              <w:left w:val="single" w:sz="4" w:space="0" w:color="auto"/>
              <w:right w:val="single" w:sz="4" w:space="0" w:color="auto"/>
            </w:tcBorders>
          </w:tcPr>
          <w:p w:rsidR="00E23426" w:rsidRPr="00593448" w:rsidRDefault="00E23426" w:rsidP="001418B6">
            <w:r w:rsidRPr="00593448">
              <w:rPr>
                <w:rFonts w:ascii="Arial" w:hAnsi="Arial" w:cs="Arial"/>
                <w:b/>
                <w:szCs w:val="20"/>
              </w:rPr>
              <w:t>Doors D.2 &amp; D.3</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1418B6">
            <w:pPr>
              <w:rPr>
                <w:rFonts w:ascii="Arial" w:hAnsi="Arial" w:cs="Arial"/>
              </w:rPr>
            </w:pPr>
            <w:r w:rsidRPr="001418B6">
              <w:rPr>
                <w:rFonts w:ascii="Arial" w:hAnsi="Arial" w:cs="Arial"/>
                <w:sz w:val="20"/>
              </w:rPr>
              <w:t>For door number D2</w:t>
            </w:r>
            <w:r>
              <w:rPr>
                <w:rFonts w:ascii="Arial" w:hAnsi="Arial" w:cs="Arial"/>
                <w:sz w:val="20"/>
              </w:rPr>
              <w:t xml:space="preserve">, the contractor is to form new single door opening in internal partition wall; cut opening, provide and carry out alteration to the framing system to create a door head and vertical sides for the door; install set aside door D.2 into the new opening, make good to linings and finishes and leave door in working order.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C644E" w:rsidRDefault="00AF614A" w:rsidP="00EC644E">
            <w:pPr>
              <w:rPr>
                <w:rFonts w:ascii="Arial" w:hAnsi="Arial" w:cs="Arial"/>
                <w:sz w:val="20"/>
                <w:szCs w:val="20"/>
              </w:rPr>
            </w:pPr>
            <w:r>
              <w:rPr>
                <w:rFonts w:ascii="Arial" w:hAnsi="Arial" w:cs="Arial"/>
                <w:sz w:val="20"/>
                <w:szCs w:val="20"/>
              </w:rPr>
              <w:t xml:space="preserve">To door number </w:t>
            </w:r>
            <w:r w:rsidR="00E23426">
              <w:rPr>
                <w:rFonts w:ascii="Arial" w:hAnsi="Arial" w:cs="Arial"/>
                <w:sz w:val="20"/>
                <w:szCs w:val="20"/>
              </w:rPr>
              <w:t xml:space="preserve">D.3 </w:t>
            </w:r>
            <w:r>
              <w:rPr>
                <w:rFonts w:ascii="Arial" w:hAnsi="Arial" w:cs="Arial"/>
                <w:sz w:val="20"/>
                <w:szCs w:val="20"/>
              </w:rPr>
              <w:t>the contractor shall</w:t>
            </w:r>
            <w:r w:rsidR="00E23426" w:rsidRPr="006B58DB">
              <w:rPr>
                <w:rFonts w:ascii="Arial" w:hAnsi="Arial" w:cs="Arial"/>
                <w:sz w:val="20"/>
                <w:szCs w:val="20"/>
              </w:rPr>
              <w:t xml:space="preserve"> </w:t>
            </w:r>
          </w:p>
          <w:p w:rsidR="00AF614A" w:rsidRDefault="00AF614A" w:rsidP="00AF614A">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Remove the existing </w:t>
            </w:r>
            <w:r w:rsidR="00E23426" w:rsidRPr="00AF614A">
              <w:rPr>
                <w:rFonts w:ascii="Arial" w:hAnsi="Arial" w:cs="Arial"/>
                <w:sz w:val="20"/>
                <w:szCs w:val="20"/>
              </w:rPr>
              <w:t>lever handles</w:t>
            </w:r>
            <w:r w:rsidRPr="00AF614A">
              <w:rPr>
                <w:rFonts w:ascii="Arial" w:hAnsi="Arial" w:cs="Arial"/>
                <w:sz w:val="20"/>
                <w:szCs w:val="20"/>
              </w:rPr>
              <w:t xml:space="preserve"> and replace</w:t>
            </w:r>
            <w:r w:rsidR="00E23426" w:rsidRPr="00AF614A">
              <w:rPr>
                <w:rFonts w:ascii="Arial" w:hAnsi="Arial" w:cs="Arial"/>
                <w:sz w:val="20"/>
                <w:szCs w:val="20"/>
              </w:rPr>
              <w:t xml:space="preserve"> with 425mm lon</w:t>
            </w:r>
            <w:r w:rsidRPr="00AF614A">
              <w:rPr>
                <w:rFonts w:ascii="Arial" w:hAnsi="Arial" w:cs="Arial"/>
                <w:sz w:val="20"/>
                <w:szCs w:val="20"/>
              </w:rPr>
              <w:t xml:space="preserve">g x </w:t>
            </w:r>
          </w:p>
          <w:p w:rsidR="00AF614A" w:rsidRDefault="00AF614A" w:rsidP="00AF614A">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22mm dia. </w:t>
            </w:r>
            <w:proofErr w:type="spellStart"/>
            <w:r w:rsidRPr="00AF614A">
              <w:rPr>
                <w:rFonts w:ascii="Arial" w:hAnsi="Arial" w:cs="Arial"/>
                <w:sz w:val="20"/>
                <w:szCs w:val="20"/>
              </w:rPr>
              <w:t>Assa</w:t>
            </w:r>
            <w:proofErr w:type="spellEnd"/>
            <w:r w:rsidRPr="00AF614A">
              <w:rPr>
                <w:rFonts w:ascii="Arial" w:hAnsi="Arial" w:cs="Arial"/>
                <w:sz w:val="20"/>
                <w:szCs w:val="20"/>
              </w:rPr>
              <w:t xml:space="preserve"> </w:t>
            </w:r>
            <w:proofErr w:type="spellStart"/>
            <w:r w:rsidRPr="00AF614A">
              <w:rPr>
                <w:rFonts w:ascii="Arial" w:hAnsi="Arial" w:cs="Arial"/>
                <w:sz w:val="20"/>
                <w:szCs w:val="20"/>
              </w:rPr>
              <w:t>Abloy</w:t>
            </w:r>
            <w:proofErr w:type="spellEnd"/>
            <w:r w:rsidRPr="00AF614A">
              <w:rPr>
                <w:rFonts w:ascii="Arial" w:hAnsi="Arial" w:cs="Arial"/>
                <w:sz w:val="20"/>
                <w:szCs w:val="20"/>
              </w:rPr>
              <w:t xml:space="preserve"> PH07X </w:t>
            </w:r>
            <w:r w:rsidR="00E23426" w:rsidRPr="00AF614A">
              <w:rPr>
                <w:rFonts w:ascii="Arial" w:hAnsi="Arial" w:cs="Arial"/>
                <w:sz w:val="20"/>
                <w:szCs w:val="20"/>
              </w:rPr>
              <w:t xml:space="preserve">stainless steel pull handles with bolt </w:t>
            </w:r>
          </w:p>
          <w:p w:rsidR="00AF614A" w:rsidRDefault="00AF614A" w:rsidP="00AF614A">
            <w:pPr>
              <w:rPr>
                <w:rFonts w:ascii="Arial" w:hAnsi="Arial" w:cs="Arial"/>
                <w:sz w:val="20"/>
                <w:szCs w:val="20"/>
              </w:rPr>
            </w:pPr>
            <w:r>
              <w:rPr>
                <w:rFonts w:ascii="Arial" w:hAnsi="Arial" w:cs="Arial"/>
                <w:sz w:val="20"/>
                <w:szCs w:val="20"/>
              </w:rPr>
              <w:t xml:space="preserve">  </w:t>
            </w:r>
            <w:r w:rsidR="00E23426" w:rsidRPr="00AF614A">
              <w:rPr>
                <w:rFonts w:ascii="Arial" w:hAnsi="Arial" w:cs="Arial"/>
                <w:sz w:val="20"/>
                <w:szCs w:val="20"/>
              </w:rPr>
              <w:t>through fixings to match from; make good to  hole and latch keep.</w:t>
            </w:r>
          </w:p>
          <w:p w:rsidR="00AF614A" w:rsidRDefault="00AF614A" w:rsidP="00AF614A">
            <w:pPr>
              <w:rPr>
                <w:rFonts w:ascii="Arial" w:hAnsi="Arial" w:cs="Arial"/>
                <w:sz w:val="20"/>
                <w:szCs w:val="20"/>
              </w:rPr>
            </w:pPr>
            <w:r>
              <w:rPr>
                <w:rFonts w:ascii="Arial" w:hAnsi="Arial" w:cs="Arial"/>
                <w:sz w:val="20"/>
                <w:szCs w:val="20"/>
              </w:rPr>
              <w:t xml:space="preserve">- Supply and fix </w:t>
            </w:r>
            <w:r w:rsidR="00E23426" w:rsidRPr="006B58DB">
              <w:rPr>
                <w:rFonts w:ascii="Arial" w:hAnsi="Arial" w:cs="Arial"/>
                <w:sz w:val="20"/>
                <w:szCs w:val="20"/>
              </w:rPr>
              <w:t xml:space="preserve">450mm x 75mm stainless steel finger plates. </w:t>
            </w:r>
          </w:p>
          <w:p w:rsidR="00E23426" w:rsidRPr="00AF614A" w:rsidRDefault="00AF614A" w:rsidP="00AF614A">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Supply and fix </w:t>
            </w:r>
            <w:r w:rsidR="00E23426" w:rsidRPr="00AF614A">
              <w:rPr>
                <w:rFonts w:ascii="Arial" w:hAnsi="Arial" w:cs="Arial"/>
                <w:sz w:val="20"/>
                <w:szCs w:val="20"/>
              </w:rPr>
              <w:t>width of door x 150mm high stainless steel kick plates.</w:t>
            </w:r>
          </w:p>
          <w:p w:rsidR="00E23426" w:rsidRPr="00290068" w:rsidRDefault="00E23426" w:rsidP="008222F2">
            <w:pPr>
              <w:rPr>
                <w:rFonts w:ascii="Arial" w:hAnsi="Arial" w:cs="Arial"/>
                <w:sz w:val="20"/>
                <w:szCs w:val="20"/>
              </w:rPr>
            </w:pPr>
            <w:r>
              <w:rPr>
                <w:rFonts w:ascii="Arial" w:hAnsi="Arial" w:cs="Arial"/>
                <w:sz w:val="20"/>
                <w:szCs w:val="20"/>
              </w:rPr>
              <w:t xml:space="preserve">- </w:t>
            </w:r>
            <w:r w:rsidR="00AF614A">
              <w:rPr>
                <w:rFonts w:ascii="Arial" w:hAnsi="Arial" w:cs="Arial"/>
                <w:sz w:val="20"/>
                <w:szCs w:val="20"/>
              </w:rPr>
              <w:t xml:space="preserve">Supply and fix </w:t>
            </w:r>
            <w:r>
              <w:rPr>
                <w:rFonts w:ascii="Arial" w:hAnsi="Arial" w:cs="Arial"/>
                <w:sz w:val="20"/>
                <w:szCs w:val="20"/>
              </w:rPr>
              <w:t>75mm dia. stainless steel door signs x 4no. per door.</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8222F2">
            <w:pPr>
              <w:rPr>
                <w:rFonts w:ascii="Arial" w:hAnsi="Arial" w:cs="Arial"/>
                <w:sz w:val="20"/>
                <w:szCs w:val="18"/>
              </w:rPr>
            </w:pPr>
            <w:r w:rsidRPr="006B58DB">
              <w:rPr>
                <w:rFonts w:ascii="Arial" w:hAnsi="Arial" w:cs="Arial"/>
                <w:sz w:val="20"/>
                <w:szCs w:val="20"/>
              </w:rPr>
              <w:t>The contractor shall allow for all machining and routing of the doors/frames in order to fix the ironmongery hardware. Holes for components to be no larger than required for satisfactory fit/operation. Adjacent surfaces are to remain undamaged. Moving parts are to be adjusted, lubricated and functioning correctly at completion</w:t>
            </w:r>
            <w:r>
              <w:rPr>
                <w:rFonts w:ascii="Arial" w:hAnsi="Arial" w:cs="Arial"/>
                <w:sz w:val="20"/>
                <w:szCs w:val="20"/>
              </w:rPr>
              <w:t>.</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AF614A" w:rsidP="00841906">
            <w:pPr>
              <w:rPr>
                <w:rFonts w:ascii="Arial" w:hAnsi="Arial" w:cs="Arial"/>
                <w:sz w:val="20"/>
                <w:szCs w:val="18"/>
              </w:rPr>
            </w:pPr>
            <w:r>
              <w:rPr>
                <w:rFonts w:ascii="Arial" w:hAnsi="Arial" w:cs="Arial"/>
                <w:sz w:val="20"/>
                <w:szCs w:val="20"/>
              </w:rPr>
              <w:t>Door D.</w:t>
            </w:r>
            <w:r w:rsidR="00841906">
              <w:rPr>
                <w:rFonts w:ascii="Arial" w:hAnsi="Arial" w:cs="Arial"/>
                <w:sz w:val="20"/>
                <w:szCs w:val="20"/>
              </w:rPr>
              <w:t>3</w:t>
            </w:r>
            <w:r w:rsidR="00E23426" w:rsidRPr="00A42FDD">
              <w:rPr>
                <w:rFonts w:ascii="Arial" w:hAnsi="Arial" w:cs="Arial"/>
                <w:sz w:val="20"/>
                <w:szCs w:val="20"/>
              </w:rPr>
              <w:t xml:space="preserve"> should be </w:t>
            </w:r>
            <w:r>
              <w:rPr>
                <w:rFonts w:ascii="Arial" w:hAnsi="Arial" w:cs="Arial"/>
                <w:sz w:val="20"/>
                <w:szCs w:val="20"/>
              </w:rPr>
              <w:t>altered to incorporate 1450 x 200mm glazed aperture, fitted with 6mm thick clear toughe</w:t>
            </w:r>
            <w:r w:rsidR="00841906">
              <w:rPr>
                <w:rFonts w:ascii="Arial" w:hAnsi="Arial" w:cs="Arial"/>
                <w:sz w:val="20"/>
                <w:szCs w:val="20"/>
              </w:rPr>
              <w:t xml:space="preserve">ned safety </w:t>
            </w:r>
            <w:r>
              <w:rPr>
                <w:rFonts w:ascii="Arial" w:hAnsi="Arial" w:cs="Arial"/>
                <w:sz w:val="20"/>
                <w:szCs w:val="20"/>
              </w:rPr>
              <w:t xml:space="preserve">glazing </w:t>
            </w:r>
            <w:proofErr w:type="spellStart"/>
            <w:r>
              <w:rPr>
                <w:rFonts w:ascii="Arial" w:hAnsi="Arial" w:cs="Arial"/>
                <w:sz w:val="20"/>
                <w:szCs w:val="20"/>
              </w:rPr>
              <w:t>kitemarked</w:t>
            </w:r>
            <w:proofErr w:type="spellEnd"/>
            <w:r>
              <w:rPr>
                <w:rFonts w:ascii="Arial" w:hAnsi="Arial" w:cs="Arial"/>
                <w:sz w:val="20"/>
                <w:szCs w:val="20"/>
              </w:rPr>
              <w:t xml:space="preserve"> to Class C of BS62</w:t>
            </w:r>
            <w:r w:rsidR="00841906">
              <w:rPr>
                <w:rFonts w:ascii="Arial" w:hAnsi="Arial" w:cs="Arial"/>
                <w:sz w:val="20"/>
                <w:szCs w:val="20"/>
              </w:rPr>
              <w:t xml:space="preserve">06; glazing secured </w:t>
            </w:r>
            <w:r>
              <w:rPr>
                <w:rFonts w:ascii="Arial" w:hAnsi="Arial" w:cs="Arial"/>
                <w:sz w:val="20"/>
                <w:szCs w:val="20"/>
              </w:rPr>
              <w:t>with 25 x 18 bolection hardwood beading</w:t>
            </w:r>
            <w:r w:rsidR="00841906">
              <w:rPr>
                <w:rFonts w:ascii="Arial" w:hAnsi="Arial" w:cs="Arial"/>
                <w:sz w:val="20"/>
                <w:szCs w:val="20"/>
              </w:rPr>
              <w:t xml:space="preserve"> (to match colour of existing</w:t>
            </w:r>
            <w:r>
              <w:rPr>
                <w:rFonts w:ascii="Arial" w:hAnsi="Arial" w:cs="Arial"/>
                <w:sz w:val="20"/>
                <w:szCs w:val="20"/>
              </w:rPr>
              <w:t>, pinned at maximum 300mm centres.</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418B6"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5104CC" w:rsidP="005104CC">
            <w:pPr>
              <w:jc w:val="center"/>
              <w:rPr>
                <w:rFonts w:ascii="Arial" w:hAnsi="Arial" w:cs="Arial"/>
                <w:b/>
                <w:sz w:val="24"/>
                <w:szCs w:val="24"/>
              </w:rPr>
            </w:pPr>
            <w:r w:rsidRPr="005104CC">
              <w:rPr>
                <w:rFonts w:ascii="Arial" w:hAnsi="Arial" w:cs="Arial"/>
                <w:b/>
                <w:szCs w:val="24"/>
              </w:rPr>
              <w:t>230</w:t>
            </w:r>
          </w:p>
        </w:tc>
        <w:tc>
          <w:tcPr>
            <w:tcW w:w="6521" w:type="dxa"/>
            <w:tcBorders>
              <w:left w:val="single" w:sz="4" w:space="0" w:color="auto"/>
              <w:right w:val="single" w:sz="4" w:space="0" w:color="auto"/>
            </w:tcBorders>
          </w:tcPr>
          <w:p w:rsidR="00E23426" w:rsidRPr="007D1E66" w:rsidRDefault="00E23426" w:rsidP="008222F2">
            <w:pPr>
              <w:rPr>
                <w:rFonts w:ascii="Arial" w:hAnsi="Arial" w:cs="Arial"/>
                <w:b/>
                <w:szCs w:val="20"/>
              </w:rPr>
            </w:pPr>
            <w:r w:rsidRPr="007D1E66">
              <w:rPr>
                <w:rFonts w:ascii="Arial" w:hAnsi="Arial" w:cs="Arial"/>
                <w:b/>
                <w:szCs w:val="20"/>
              </w:rPr>
              <w:t xml:space="preserve">Decorations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F97908" w:rsidRDefault="00E23426" w:rsidP="008566CD">
            <w:pPr>
              <w:rPr>
                <w:rFonts w:ascii="Arial" w:hAnsi="Arial" w:cs="Arial"/>
                <w:sz w:val="20"/>
                <w:szCs w:val="20"/>
              </w:rPr>
            </w:pPr>
            <w:r w:rsidRPr="00F97908">
              <w:rPr>
                <w:rFonts w:ascii="Arial" w:hAnsi="Arial" w:cs="Arial"/>
                <w:sz w:val="20"/>
                <w:szCs w:val="20"/>
              </w:rPr>
              <w:t xml:space="preserve">Refer to drawing 20.436.01 – Proposed Finishes.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F97908"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7D1E66" w:rsidRDefault="00E23426" w:rsidP="00C20A73">
            <w:pPr>
              <w:rPr>
                <w:rFonts w:ascii="Arial" w:hAnsi="Arial" w:cs="Arial"/>
                <w:sz w:val="20"/>
                <w:szCs w:val="20"/>
              </w:rPr>
            </w:pPr>
            <w:r>
              <w:rPr>
                <w:rFonts w:ascii="Arial" w:hAnsi="Arial" w:cs="Arial"/>
                <w:sz w:val="20"/>
                <w:szCs w:val="20"/>
              </w:rPr>
              <w:t>Wet, c</w:t>
            </w:r>
            <w:r w:rsidRPr="007D1E66">
              <w:rPr>
                <w:rFonts w:ascii="Arial" w:hAnsi="Arial" w:cs="Arial"/>
                <w:sz w:val="20"/>
                <w:szCs w:val="20"/>
              </w:rPr>
              <w:t>lean down</w:t>
            </w:r>
            <w:r>
              <w:rPr>
                <w:rFonts w:ascii="Arial" w:hAnsi="Arial" w:cs="Arial"/>
                <w:sz w:val="20"/>
                <w:szCs w:val="20"/>
              </w:rPr>
              <w:t xml:space="preserve"> </w:t>
            </w:r>
            <w:r w:rsidRPr="007D1E66">
              <w:rPr>
                <w:rFonts w:ascii="Arial" w:hAnsi="Arial" w:cs="Arial"/>
                <w:sz w:val="20"/>
                <w:szCs w:val="20"/>
              </w:rPr>
              <w:t>and prepare existing painted walls</w:t>
            </w:r>
            <w:r>
              <w:rPr>
                <w:rFonts w:ascii="Arial" w:hAnsi="Arial" w:cs="Arial"/>
                <w:sz w:val="20"/>
                <w:szCs w:val="20"/>
              </w:rPr>
              <w:t xml:space="preserve"> and demountable partitions,</w:t>
            </w:r>
            <w:r w:rsidRPr="007D1E66">
              <w:rPr>
                <w:rFonts w:ascii="Arial" w:hAnsi="Arial" w:cs="Arial"/>
                <w:sz w:val="20"/>
                <w:szCs w:val="20"/>
              </w:rPr>
              <w:t xml:space="preserve"> and</w:t>
            </w:r>
            <w:r>
              <w:rPr>
                <w:rFonts w:ascii="Arial" w:hAnsi="Arial" w:cs="Arial"/>
                <w:sz w:val="20"/>
                <w:szCs w:val="20"/>
              </w:rPr>
              <w:t>,</w:t>
            </w:r>
            <w:r w:rsidRPr="007D1E66">
              <w:rPr>
                <w:rFonts w:ascii="Arial" w:hAnsi="Arial" w:cs="Arial"/>
                <w:sz w:val="20"/>
                <w:szCs w:val="20"/>
              </w:rPr>
              <w:t xml:space="preserve"> newly built partition wall</w:t>
            </w:r>
            <w:r>
              <w:rPr>
                <w:rFonts w:ascii="Arial" w:hAnsi="Arial" w:cs="Arial"/>
                <w:sz w:val="20"/>
                <w:szCs w:val="20"/>
              </w:rPr>
              <w:t xml:space="preserve"> Type B</w:t>
            </w:r>
            <w:r w:rsidRPr="007D1E66">
              <w:rPr>
                <w:rFonts w:ascii="Arial" w:hAnsi="Arial" w:cs="Arial"/>
                <w:sz w:val="20"/>
                <w:szCs w:val="20"/>
              </w:rPr>
              <w:t xml:space="preserve"> for decoration</w:t>
            </w:r>
            <w:r>
              <w:rPr>
                <w:rFonts w:ascii="Arial" w:hAnsi="Arial" w:cs="Arial"/>
                <w:sz w:val="20"/>
                <w:szCs w:val="20"/>
              </w:rPr>
              <w:t xml:space="preserve"> as indicated by red dash lines on drawing </w:t>
            </w:r>
            <w:r w:rsidRPr="00F97908">
              <w:rPr>
                <w:rFonts w:ascii="Arial" w:hAnsi="Arial" w:cs="Arial"/>
                <w:sz w:val="20"/>
                <w:szCs w:val="20"/>
              </w:rPr>
              <w:t>number 20.436.01; remove all loose and otherwise defective materials; fill surface defects with</w:t>
            </w:r>
            <w:r w:rsidRPr="007D1E66">
              <w:rPr>
                <w:rFonts w:ascii="Arial" w:hAnsi="Arial" w:cs="Arial"/>
                <w:sz w:val="20"/>
                <w:szCs w:val="20"/>
              </w:rPr>
              <w:t xml:space="preserve"> filler and sand to a smooth finish.</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B77AA5" w:rsidRDefault="00E23426" w:rsidP="00904634">
            <w:pPr>
              <w:rPr>
                <w:rFonts w:ascii="Arial" w:hAnsi="Arial" w:cs="Arial"/>
                <w:sz w:val="20"/>
                <w:szCs w:val="20"/>
              </w:rPr>
            </w:pPr>
            <w:r w:rsidRPr="00B77AA5">
              <w:rPr>
                <w:rFonts w:ascii="Arial" w:hAnsi="Arial" w:cs="Arial"/>
                <w:sz w:val="20"/>
                <w:szCs w:val="20"/>
              </w:rPr>
              <w:t xml:space="preserve">Prime and seal walls; decorate with 1 initial coat and 2 topcoats of Dulux Heritage Collection, colour Swedish White. </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r>
              <w:rPr>
                <w:rFonts w:ascii="Arial" w:hAnsi="Arial" w:cs="Arial"/>
                <w:sz w:val="20"/>
                <w:szCs w:val="20"/>
              </w:rPr>
              <w:t>Wash down, clean and p</w:t>
            </w:r>
            <w:r w:rsidRPr="00B77AA5">
              <w:rPr>
                <w:rFonts w:ascii="Arial" w:hAnsi="Arial" w:cs="Arial"/>
                <w:sz w:val="20"/>
                <w:szCs w:val="20"/>
              </w:rPr>
              <w:t xml:space="preserve">repare existing doors, frames, architraves, </w:t>
            </w:r>
            <w:proofErr w:type="spellStart"/>
            <w:r w:rsidRPr="00B77AA5">
              <w:rPr>
                <w:rFonts w:ascii="Arial" w:hAnsi="Arial" w:cs="Arial"/>
                <w:sz w:val="20"/>
                <w:szCs w:val="20"/>
              </w:rPr>
              <w:t>skirtings</w:t>
            </w:r>
            <w:proofErr w:type="spellEnd"/>
            <w:r w:rsidRPr="00B77AA5">
              <w:rPr>
                <w:rFonts w:ascii="Arial" w:hAnsi="Arial" w:cs="Arial"/>
                <w:sz w:val="20"/>
                <w:szCs w:val="20"/>
              </w:rPr>
              <w:t>, window boards and the like by filling surface defects and sand to a smooth even surface; apply two coats of polyurethane varnish.</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1418B6"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r w:rsidRPr="00B77AA5">
              <w:rPr>
                <w:rFonts w:ascii="Arial" w:hAnsi="Arial" w:cs="Arial"/>
                <w:sz w:val="20"/>
                <w:szCs w:val="20"/>
              </w:rPr>
              <w:t xml:space="preserve">Wash down and clean all metal panel radiators and associated exposed heating pipes throughout works area. Prime bare metal, prepare and apply 2 coats </w:t>
            </w:r>
            <w:proofErr w:type="spellStart"/>
            <w:r w:rsidRPr="00B77AA5">
              <w:rPr>
                <w:rFonts w:ascii="Arial" w:hAnsi="Arial" w:cs="Arial"/>
                <w:sz w:val="20"/>
                <w:szCs w:val="20"/>
              </w:rPr>
              <w:t>Hammerite</w:t>
            </w:r>
            <w:proofErr w:type="spellEnd"/>
            <w:r w:rsidRPr="00B77AA5">
              <w:rPr>
                <w:rFonts w:ascii="Arial" w:hAnsi="Arial" w:cs="Arial"/>
                <w:sz w:val="20"/>
                <w:szCs w:val="20"/>
              </w:rPr>
              <w:t xml:space="preserve"> radiator paint gloss to metal radiators and associated pipework surfaces throughout works area.</w:t>
            </w:r>
          </w:p>
        </w:tc>
        <w:tc>
          <w:tcPr>
            <w:tcW w:w="1904" w:type="dxa"/>
            <w:tcBorders>
              <w:left w:val="single" w:sz="4" w:space="0" w:color="auto"/>
              <w:right w:val="single" w:sz="4" w:space="0" w:color="auto"/>
            </w:tcBorders>
          </w:tcPr>
          <w:p w:rsidR="00E23426" w:rsidRPr="0097309A" w:rsidRDefault="00E23426" w:rsidP="00FF5735">
            <w:pPr>
              <w:jc w:val="right"/>
              <w:rPr>
                <w:rFonts w:ascii="Arial" w:hAnsi="Arial" w:cs="Arial"/>
                <w:b/>
                <w:sz w:val="24"/>
                <w:szCs w:val="24"/>
              </w:rPr>
            </w:pPr>
          </w:p>
        </w:tc>
      </w:tr>
      <w:tr w:rsidR="005104CC" w:rsidTr="005104CC">
        <w:tc>
          <w:tcPr>
            <w:tcW w:w="817" w:type="dxa"/>
            <w:tcBorders>
              <w:top w:val="single" w:sz="4" w:space="0" w:color="auto"/>
              <w:left w:val="single" w:sz="4" w:space="0" w:color="auto"/>
              <w:right w:val="single" w:sz="4" w:space="0" w:color="auto"/>
            </w:tcBorders>
          </w:tcPr>
          <w:p w:rsidR="005104CC" w:rsidRDefault="005104CC" w:rsidP="005104CC">
            <w:pPr>
              <w:jc w:val="cente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5104CC" w:rsidRDefault="005104CC"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5104CC" w:rsidRPr="00FF5735" w:rsidRDefault="005104CC"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Pr="005104CC" w:rsidRDefault="008D3223" w:rsidP="005104CC">
            <w:pPr>
              <w:jc w:val="center"/>
              <w:rPr>
                <w:rFonts w:ascii="Arial" w:hAnsi="Arial" w:cs="Arial"/>
                <w:b/>
              </w:rPr>
            </w:pPr>
          </w:p>
        </w:tc>
        <w:tc>
          <w:tcPr>
            <w:tcW w:w="6521" w:type="dxa"/>
            <w:tcBorders>
              <w:left w:val="single" w:sz="4" w:space="0" w:color="auto"/>
              <w:right w:val="single" w:sz="4" w:space="0" w:color="auto"/>
            </w:tcBorders>
          </w:tcPr>
          <w:p w:rsidR="008D3223" w:rsidRDefault="008D3223" w:rsidP="008222F2">
            <w:pPr>
              <w:rPr>
                <w:rFonts w:ascii="Arial" w:hAnsi="Arial" w:cs="Arial"/>
                <w:b/>
                <w:szCs w:val="20"/>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5104CC" w:rsidP="005104CC">
            <w:pPr>
              <w:jc w:val="center"/>
              <w:rPr>
                <w:rFonts w:ascii="Arial" w:hAnsi="Arial" w:cs="Arial"/>
                <w:b/>
                <w:color w:val="1F497D" w:themeColor="text2"/>
                <w:sz w:val="24"/>
              </w:rPr>
            </w:pPr>
            <w:r w:rsidRPr="005104CC">
              <w:rPr>
                <w:rFonts w:ascii="Arial" w:hAnsi="Arial" w:cs="Arial"/>
                <w:b/>
              </w:rPr>
              <w:t>240</w:t>
            </w:r>
          </w:p>
        </w:tc>
        <w:tc>
          <w:tcPr>
            <w:tcW w:w="6521" w:type="dxa"/>
            <w:tcBorders>
              <w:left w:val="single" w:sz="4" w:space="0" w:color="auto"/>
              <w:right w:val="single" w:sz="4" w:space="0" w:color="auto"/>
            </w:tcBorders>
          </w:tcPr>
          <w:p w:rsidR="00E23426" w:rsidRPr="00C83738" w:rsidRDefault="00E23426" w:rsidP="008222F2">
            <w:pPr>
              <w:rPr>
                <w:rFonts w:ascii="Arial" w:hAnsi="Arial" w:cs="Arial"/>
                <w:b/>
                <w:szCs w:val="20"/>
              </w:rPr>
            </w:pPr>
            <w:r>
              <w:rPr>
                <w:rFonts w:ascii="Arial" w:hAnsi="Arial" w:cs="Arial"/>
                <w:b/>
                <w:szCs w:val="20"/>
              </w:rPr>
              <w:t>Floor c</w:t>
            </w:r>
            <w:r w:rsidRPr="00C83738">
              <w:rPr>
                <w:rFonts w:ascii="Arial" w:hAnsi="Arial" w:cs="Arial"/>
                <w:b/>
                <w:szCs w:val="20"/>
              </w:rPr>
              <w:t>overings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83738" w:rsidRDefault="00E23426" w:rsidP="00C75E08">
            <w:pPr>
              <w:rPr>
                <w:rFonts w:ascii="Arial" w:hAnsi="Arial" w:cs="Arial"/>
                <w:sz w:val="20"/>
                <w:szCs w:val="20"/>
              </w:rPr>
            </w:pPr>
            <w:r w:rsidRPr="00C83738">
              <w:rPr>
                <w:rFonts w:ascii="Arial" w:hAnsi="Arial" w:cs="Arial"/>
                <w:sz w:val="20"/>
                <w:szCs w:val="20"/>
              </w:rPr>
              <w:t xml:space="preserve">Remove any residue adhesive </w:t>
            </w:r>
            <w:proofErr w:type="spellStart"/>
            <w:r w:rsidRPr="00C83738">
              <w:rPr>
                <w:rFonts w:ascii="Arial" w:hAnsi="Arial" w:cs="Arial"/>
                <w:sz w:val="20"/>
                <w:szCs w:val="20"/>
              </w:rPr>
              <w:t>etc</w:t>
            </w:r>
            <w:proofErr w:type="spellEnd"/>
            <w:r w:rsidRPr="00C83738">
              <w:rPr>
                <w:rFonts w:ascii="Arial" w:hAnsi="Arial" w:cs="Arial"/>
                <w:sz w:val="20"/>
                <w:szCs w:val="20"/>
              </w:rPr>
              <w:t>, prepare raised floor system for new floor coverings throughout the works area</w:t>
            </w:r>
            <w:r>
              <w:rPr>
                <w:rFonts w:ascii="Arial" w:hAnsi="Arial" w:cs="Arial"/>
                <w:sz w:val="20"/>
                <w:szCs w:val="20"/>
              </w:rPr>
              <w:t xml:space="preserve"> as indicated on drawing </w:t>
            </w:r>
            <w:r w:rsidRPr="00F97908">
              <w:rPr>
                <w:rFonts w:ascii="Arial" w:hAnsi="Arial" w:cs="Arial"/>
                <w:sz w:val="20"/>
                <w:szCs w:val="20"/>
              </w:rPr>
              <w:t>number 20.436.01.</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Pr>
                <w:rFonts w:ascii="Arial" w:hAnsi="Arial" w:cs="Arial"/>
                <w:sz w:val="20"/>
                <w:szCs w:val="20"/>
              </w:rPr>
              <w:t>S</w:t>
            </w:r>
            <w:r w:rsidRPr="00C83738">
              <w:rPr>
                <w:rFonts w:ascii="Arial" w:hAnsi="Arial" w:cs="Arial"/>
                <w:sz w:val="20"/>
                <w:szCs w:val="20"/>
              </w:rPr>
              <w:t>upply and lay 500 x 500</w:t>
            </w:r>
            <w:r>
              <w:rPr>
                <w:rFonts w:ascii="Arial" w:hAnsi="Arial" w:cs="Arial"/>
                <w:sz w:val="20"/>
                <w:szCs w:val="20"/>
              </w:rPr>
              <w:t>mm</w:t>
            </w:r>
            <w:r w:rsidRPr="00C83738">
              <w:rPr>
                <w:rFonts w:ascii="Arial" w:hAnsi="Arial" w:cs="Arial"/>
                <w:sz w:val="20"/>
                <w:szCs w:val="20"/>
              </w:rPr>
              <w:t xml:space="preserve"> carpet tiles; </w:t>
            </w:r>
            <w:proofErr w:type="spellStart"/>
            <w:r w:rsidRPr="00C83738">
              <w:rPr>
                <w:rFonts w:ascii="Arial" w:hAnsi="Arial" w:cs="Arial"/>
                <w:sz w:val="20"/>
                <w:szCs w:val="20"/>
              </w:rPr>
              <w:t>Burmatex</w:t>
            </w:r>
            <w:proofErr w:type="spellEnd"/>
            <w:r w:rsidRPr="00C83738">
              <w:rPr>
                <w:rFonts w:ascii="Arial" w:hAnsi="Arial" w:cs="Arial"/>
                <w:sz w:val="20"/>
                <w:szCs w:val="20"/>
              </w:rPr>
              <w:t xml:space="preserve"> Cordiale - colour: Canadian</w:t>
            </w:r>
            <w:r>
              <w:rPr>
                <w:rFonts w:ascii="Arial" w:hAnsi="Arial" w:cs="Arial"/>
                <w:sz w:val="20"/>
                <w:szCs w:val="20"/>
              </w:rPr>
              <w:t xml:space="preserve"> Diamond</w:t>
            </w:r>
            <w:r w:rsidRPr="00C83738">
              <w:rPr>
                <w:rFonts w:ascii="Arial" w:hAnsi="Arial" w:cs="Arial"/>
                <w:sz w:val="20"/>
                <w:szCs w:val="20"/>
              </w:rPr>
              <w:t>; hoov</w:t>
            </w:r>
            <w:r>
              <w:rPr>
                <w:rFonts w:ascii="Arial" w:hAnsi="Arial" w:cs="Arial"/>
                <w:sz w:val="20"/>
                <w:szCs w:val="20"/>
              </w:rPr>
              <w:t>er and hand over in clean state; n</w:t>
            </w:r>
            <w:r w:rsidRPr="00C83738">
              <w:rPr>
                <w:rFonts w:ascii="Arial" w:hAnsi="Arial" w:cs="Arial"/>
                <w:sz w:val="20"/>
                <w:szCs w:val="20"/>
              </w:rPr>
              <w:t>ew floor coverings to be installed in accordance with the manufacturer’s instructions and recommendations.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Pr>
                <w:rFonts w:ascii="Arial" w:hAnsi="Arial" w:cs="Arial"/>
                <w:sz w:val="20"/>
              </w:rPr>
              <w:t>Supply and fix hardboard or similar sheeting sub base to the vinyl floor area; s</w:t>
            </w:r>
            <w:r w:rsidRPr="00525ED8">
              <w:rPr>
                <w:rFonts w:ascii="Arial" w:hAnsi="Arial" w:cs="Arial"/>
                <w:sz w:val="20"/>
              </w:rPr>
              <w:t xml:space="preserve">upply and install </w:t>
            </w:r>
            <w:proofErr w:type="spellStart"/>
            <w:r w:rsidRPr="00525ED8">
              <w:rPr>
                <w:rFonts w:ascii="Arial" w:hAnsi="Arial" w:cs="Arial"/>
                <w:sz w:val="20"/>
              </w:rPr>
              <w:t>Altro</w:t>
            </w:r>
            <w:proofErr w:type="spellEnd"/>
            <w:r w:rsidRPr="00525ED8">
              <w:rPr>
                <w:rFonts w:ascii="Arial" w:hAnsi="Arial" w:cs="Arial"/>
                <w:sz w:val="20"/>
              </w:rPr>
              <w:t xml:space="preserve"> </w:t>
            </w:r>
            <w:r>
              <w:rPr>
                <w:rFonts w:ascii="Arial" w:hAnsi="Arial" w:cs="Arial"/>
                <w:sz w:val="20"/>
              </w:rPr>
              <w:t>Pisces</w:t>
            </w:r>
            <w:r w:rsidRPr="00525ED8">
              <w:rPr>
                <w:rFonts w:ascii="Arial" w:hAnsi="Arial" w:cs="Arial"/>
                <w:sz w:val="20"/>
              </w:rPr>
              <w:t xml:space="preserve"> vinyl floor covering; colour of vinyl to be agreed with the </w:t>
            </w:r>
            <w:r>
              <w:rPr>
                <w:rFonts w:ascii="Arial" w:hAnsi="Arial" w:cs="Arial"/>
                <w:sz w:val="20"/>
              </w:rPr>
              <w:t>client</w:t>
            </w:r>
            <w:r w:rsidRPr="00525ED8">
              <w:rPr>
                <w:rFonts w:ascii="Arial" w:hAnsi="Arial" w:cs="Arial"/>
                <w:sz w:val="20"/>
              </w:rPr>
              <w:t>; the vinyl is to be installed in accordance with the manufacturer’s instructions and recommendations; include for colour matched hot weld joints in flooring; clean and leave ready for handover</w:t>
            </w:r>
            <w:r>
              <w:rPr>
                <w:rFonts w:ascii="Arial" w:hAnsi="Arial" w:cs="Arial"/>
                <w:sz w:val="20"/>
              </w:rPr>
              <w:t>.</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A3621E" w:rsidRDefault="00E23426" w:rsidP="008222F2">
            <w:pPr>
              <w:rPr>
                <w:rFonts w:ascii="Arial" w:hAnsi="Arial" w:cs="Arial"/>
                <w:sz w:val="24"/>
                <w:szCs w:val="24"/>
              </w:rPr>
            </w:pPr>
            <w:r w:rsidRPr="00A3621E">
              <w:rPr>
                <w:rFonts w:ascii="Arial" w:hAnsi="Arial" w:cs="Arial"/>
                <w:sz w:val="20"/>
                <w:szCs w:val="24"/>
              </w:rPr>
              <w:t>At the junction of the carpet and vinyl floor coverings, supply and in</w:t>
            </w:r>
            <w:r>
              <w:rPr>
                <w:rFonts w:ascii="Arial" w:hAnsi="Arial" w:cs="Arial"/>
                <w:sz w:val="20"/>
                <w:szCs w:val="24"/>
              </w:rPr>
              <w:t>stall rubber or PVC transition threshold strips.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5104CC" w:rsidP="005104CC">
            <w:pPr>
              <w:jc w:val="center"/>
              <w:rPr>
                <w:rFonts w:ascii="Arial" w:hAnsi="Arial" w:cs="Arial"/>
                <w:b/>
                <w:color w:val="1F497D" w:themeColor="text2"/>
                <w:sz w:val="24"/>
              </w:rPr>
            </w:pPr>
            <w:r w:rsidRPr="005104CC">
              <w:rPr>
                <w:rFonts w:ascii="Arial" w:hAnsi="Arial" w:cs="Arial"/>
                <w:b/>
              </w:rPr>
              <w:t>250</w:t>
            </w: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sidRPr="00A3621E">
              <w:rPr>
                <w:rFonts w:ascii="Arial" w:hAnsi="Arial" w:cs="Arial"/>
                <w:b/>
                <w:szCs w:val="24"/>
              </w:rPr>
              <w:t>Lighting</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512F1" w:rsidRDefault="00E23426" w:rsidP="00836C5C">
            <w:pPr>
              <w:rPr>
                <w:rFonts w:ascii="Arial" w:hAnsi="Arial" w:cs="Arial"/>
                <w:sz w:val="24"/>
                <w:szCs w:val="24"/>
              </w:rPr>
            </w:pPr>
            <w:r w:rsidRPr="00B512F1">
              <w:rPr>
                <w:rFonts w:ascii="Arial" w:hAnsi="Arial" w:cs="Arial"/>
                <w:sz w:val="20"/>
                <w:szCs w:val="24"/>
              </w:rPr>
              <w:t xml:space="preserve">Refer to Appendix A of this document for </w:t>
            </w:r>
            <w:r>
              <w:rPr>
                <w:rFonts w:ascii="Arial" w:hAnsi="Arial" w:cs="Arial"/>
                <w:sz w:val="20"/>
                <w:szCs w:val="24"/>
              </w:rPr>
              <w:t xml:space="preserve">the Employer Requirements / Design Brief for lighting improvements throughout Phase </w:t>
            </w:r>
            <w:r w:rsidR="00836C5C">
              <w:rPr>
                <w:rFonts w:ascii="Arial" w:hAnsi="Arial" w:cs="Arial"/>
                <w:sz w:val="20"/>
                <w:szCs w:val="24"/>
              </w:rPr>
              <w:t>2A</w:t>
            </w:r>
            <w:r>
              <w:rPr>
                <w:rFonts w:ascii="Arial" w:hAnsi="Arial" w:cs="Arial"/>
                <w:sz w:val="20"/>
                <w:szCs w:val="24"/>
              </w:rPr>
              <w:t xml:space="preserve"> work area and as shown on drawing number </w:t>
            </w:r>
            <w:r w:rsidRPr="007D03AD">
              <w:rPr>
                <w:rFonts w:ascii="Arial" w:hAnsi="Arial" w:cs="Arial"/>
                <w:sz w:val="20"/>
                <w:szCs w:val="24"/>
              </w:rPr>
              <w:t>19.369.04.</w:t>
            </w:r>
            <w:r>
              <w:rPr>
                <w:rFonts w:ascii="Arial" w:hAnsi="Arial" w:cs="Arial"/>
                <w:sz w:val="20"/>
                <w:szCs w:val="24"/>
              </w:rPr>
              <w:t xml:space="preserve">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1D4E01" w:rsidRDefault="00E23426" w:rsidP="007D03AD">
            <w:pPr>
              <w:rPr>
                <w:rFonts w:ascii="Arial" w:hAnsi="Arial" w:cs="Arial"/>
                <w:sz w:val="24"/>
                <w:szCs w:val="24"/>
              </w:rPr>
            </w:pPr>
            <w:r>
              <w:rPr>
                <w:rFonts w:ascii="Arial" w:hAnsi="Arial" w:cs="Arial"/>
                <w:sz w:val="20"/>
                <w:szCs w:val="24"/>
              </w:rPr>
              <w:t>Refer to the Employers Requirements / Design Brief for lighting improvements, t</w:t>
            </w:r>
            <w:r w:rsidRPr="001D4E01">
              <w:rPr>
                <w:rFonts w:ascii="Arial" w:hAnsi="Arial" w:cs="Arial"/>
                <w:sz w:val="20"/>
                <w:szCs w:val="24"/>
              </w:rPr>
              <w:t xml:space="preserve">he contractor shall insert his price </w:t>
            </w:r>
            <w:r>
              <w:rPr>
                <w:rFonts w:ascii="Arial" w:hAnsi="Arial" w:cs="Arial"/>
                <w:sz w:val="20"/>
                <w:szCs w:val="24"/>
              </w:rPr>
              <w:t xml:space="preserve">in the cash column for the design and installation of the LED lighting in phase </w:t>
            </w:r>
            <w:r w:rsidR="007D03AD">
              <w:rPr>
                <w:rFonts w:ascii="Arial" w:hAnsi="Arial" w:cs="Arial"/>
                <w:sz w:val="20"/>
                <w:szCs w:val="24"/>
              </w:rPr>
              <w:t>2A</w:t>
            </w:r>
            <w:r>
              <w:rPr>
                <w:rFonts w:ascii="Arial" w:hAnsi="Arial" w:cs="Arial"/>
                <w:sz w:val="20"/>
                <w:szCs w:val="24"/>
              </w:rPr>
              <w:t xml:space="preserve"> of the works; Include for all overheads and profit, attendance on site, supervision, coordination, management of health and safety, etc.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32584D" w:rsidRDefault="00E23426" w:rsidP="008222F2">
            <w:pPr>
              <w:rPr>
                <w:rFonts w:ascii="Arial" w:hAnsi="Arial" w:cs="Arial"/>
                <w:sz w:val="24"/>
                <w:szCs w:val="24"/>
              </w:rPr>
            </w:pPr>
            <w:r w:rsidRPr="0032584D">
              <w:rPr>
                <w:rFonts w:ascii="Arial" w:hAnsi="Arial" w:cs="Arial"/>
                <w:sz w:val="20"/>
                <w:szCs w:val="24"/>
              </w:rPr>
              <w:t>The general building contractor must include for builders work</w:t>
            </w:r>
            <w:r>
              <w:rPr>
                <w:rFonts w:ascii="Arial" w:hAnsi="Arial" w:cs="Arial"/>
                <w:sz w:val="20"/>
                <w:szCs w:val="24"/>
              </w:rPr>
              <w:t xml:space="preserve"> in connection (BWIC) with the LED Lighting improvements. It is the main contractor’s responsibility to liaise with his chosen Electrical sub-contractor to agree the extent of builder work in connection (BWIC).</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F2420A" w:rsidRDefault="00E23426" w:rsidP="008222F2">
            <w:pPr>
              <w:rPr>
                <w:rFonts w:ascii="Arial" w:hAnsi="Arial" w:cs="Arial"/>
                <w:b/>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5104CC" w:rsidP="005104CC">
            <w:pPr>
              <w:jc w:val="center"/>
              <w:rPr>
                <w:rFonts w:ascii="Arial" w:hAnsi="Arial" w:cs="Arial"/>
                <w:b/>
                <w:color w:val="1F497D" w:themeColor="text2"/>
                <w:sz w:val="24"/>
              </w:rPr>
            </w:pPr>
            <w:r w:rsidRPr="005104CC">
              <w:rPr>
                <w:rFonts w:ascii="Arial" w:hAnsi="Arial" w:cs="Arial"/>
                <w:b/>
              </w:rPr>
              <w:t>260</w:t>
            </w:r>
          </w:p>
        </w:tc>
        <w:tc>
          <w:tcPr>
            <w:tcW w:w="6521" w:type="dxa"/>
            <w:tcBorders>
              <w:left w:val="single" w:sz="4" w:space="0" w:color="auto"/>
              <w:right w:val="single" w:sz="4" w:space="0" w:color="auto"/>
            </w:tcBorders>
          </w:tcPr>
          <w:p w:rsidR="00E23426" w:rsidRPr="00F2420A" w:rsidRDefault="00E23426" w:rsidP="008222F2">
            <w:pPr>
              <w:rPr>
                <w:rFonts w:ascii="Arial" w:hAnsi="Arial" w:cs="Arial"/>
                <w:b/>
              </w:rPr>
            </w:pPr>
            <w:r w:rsidRPr="00F2420A">
              <w:rPr>
                <w:rFonts w:ascii="Arial" w:hAnsi="Arial" w:cs="Arial"/>
                <w:b/>
              </w:rPr>
              <w:t>Office furniture and accessories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EE67F7" w:rsidRDefault="00E23426" w:rsidP="00E545AF">
            <w:pPr>
              <w:rPr>
                <w:rFonts w:ascii="Arial" w:hAnsi="Arial" w:cs="Arial"/>
                <w:sz w:val="20"/>
                <w:szCs w:val="20"/>
              </w:rPr>
            </w:pPr>
            <w:r w:rsidRPr="00EE67F7">
              <w:rPr>
                <w:rFonts w:ascii="Arial" w:hAnsi="Arial" w:cs="Arial"/>
                <w:sz w:val="20"/>
                <w:szCs w:val="20"/>
              </w:rPr>
              <w:t xml:space="preserve">The contractor is </w:t>
            </w:r>
            <w:r w:rsidR="005F7461">
              <w:rPr>
                <w:rFonts w:ascii="Arial" w:hAnsi="Arial" w:cs="Arial"/>
                <w:sz w:val="20"/>
                <w:szCs w:val="20"/>
              </w:rPr>
              <w:t xml:space="preserve">to </w:t>
            </w:r>
            <w:r>
              <w:rPr>
                <w:rFonts w:ascii="Arial" w:hAnsi="Arial" w:cs="Arial"/>
                <w:sz w:val="20"/>
                <w:szCs w:val="20"/>
              </w:rPr>
              <w:t xml:space="preserve">assemble and fix in their final positions the following office furniture and accessories as noted on </w:t>
            </w:r>
            <w:r w:rsidRPr="00F97908">
              <w:rPr>
                <w:rFonts w:ascii="Arial" w:hAnsi="Arial" w:cs="Arial"/>
                <w:sz w:val="20"/>
                <w:szCs w:val="20"/>
              </w:rPr>
              <w:t>drawing 20.436.01:</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949A1" w:rsidRDefault="00E23426" w:rsidP="00127B18">
            <w:pPr>
              <w:rPr>
                <w:rFonts w:ascii="Arial" w:hAnsi="Arial" w:cs="Arial"/>
                <w:b/>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949A1" w:rsidRDefault="00E23426" w:rsidP="005F7461">
            <w:pPr>
              <w:pStyle w:val="ListParagraph"/>
              <w:numPr>
                <w:ilvl w:val="0"/>
                <w:numId w:val="35"/>
              </w:numPr>
              <w:rPr>
                <w:rFonts w:ascii="Arial" w:hAnsi="Arial" w:cs="Arial"/>
                <w:b/>
                <w:sz w:val="24"/>
              </w:rPr>
            </w:pPr>
            <w:r w:rsidRPr="00C949A1">
              <w:rPr>
                <w:rFonts w:ascii="Arial" w:hAnsi="Arial" w:cs="Arial"/>
                <w:sz w:val="20"/>
              </w:rPr>
              <w:t>Wall clocks</w:t>
            </w:r>
            <w:r w:rsidR="007D03AD">
              <w:rPr>
                <w:rFonts w:ascii="Arial" w:hAnsi="Arial" w:cs="Arial"/>
                <w:sz w:val="20"/>
              </w:rPr>
              <w:t>; fix to the walls</w:t>
            </w:r>
            <w:r w:rsidRPr="00C949A1">
              <w:rPr>
                <w:rFonts w:ascii="Arial" w:hAnsi="Arial" w:cs="Arial"/>
                <w:sz w:val="20"/>
              </w:rPr>
              <w:t>; clocks are supplied free of charge by East Northamptonshire Council.</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949A1" w:rsidRDefault="00E23426" w:rsidP="005F7461">
            <w:pPr>
              <w:pStyle w:val="ListParagraph"/>
              <w:numPr>
                <w:ilvl w:val="0"/>
                <w:numId w:val="35"/>
              </w:numPr>
              <w:rPr>
                <w:rFonts w:ascii="Arial" w:hAnsi="Arial" w:cs="Arial"/>
                <w:b/>
                <w:sz w:val="24"/>
              </w:rPr>
            </w:pPr>
            <w:r w:rsidRPr="00C949A1">
              <w:rPr>
                <w:rFonts w:ascii="Arial" w:hAnsi="Arial" w:cs="Arial"/>
                <w:sz w:val="20"/>
              </w:rPr>
              <w:t>coat racks</w:t>
            </w:r>
            <w:r w:rsidR="007D03AD">
              <w:rPr>
                <w:rFonts w:ascii="Arial" w:hAnsi="Arial" w:cs="Arial"/>
                <w:sz w:val="20"/>
              </w:rPr>
              <w:t xml:space="preserve"> and key safes </w:t>
            </w:r>
            <w:r w:rsidRPr="00C949A1">
              <w:rPr>
                <w:rFonts w:ascii="Arial" w:hAnsi="Arial" w:cs="Arial"/>
                <w:sz w:val="20"/>
              </w:rPr>
              <w:t>and fix on the walls. These are supplied free of charge by East Northamptonshire Council.</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949A1" w:rsidRDefault="00E23426" w:rsidP="005F7461">
            <w:pPr>
              <w:pStyle w:val="ListParagraph"/>
              <w:numPr>
                <w:ilvl w:val="0"/>
                <w:numId w:val="35"/>
              </w:numPr>
              <w:rPr>
                <w:rFonts w:ascii="Arial" w:hAnsi="Arial" w:cs="Arial"/>
                <w:b/>
                <w:sz w:val="24"/>
              </w:rPr>
            </w:pPr>
            <w:r w:rsidRPr="00C949A1">
              <w:rPr>
                <w:rFonts w:ascii="Arial" w:hAnsi="Arial" w:cs="Arial"/>
                <w:sz w:val="20"/>
              </w:rPr>
              <w:t>TV wall mount, fix on the walls and mount TV in their final locations.  These are supplied free of charge by East Northamptonshire Council.</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949A1" w:rsidRDefault="00E23426" w:rsidP="001917CF">
            <w:pPr>
              <w:pStyle w:val="ListParagraph"/>
              <w:numPr>
                <w:ilvl w:val="0"/>
                <w:numId w:val="35"/>
              </w:numPr>
              <w:rPr>
                <w:rFonts w:ascii="Arial" w:hAnsi="Arial" w:cs="Arial"/>
                <w:b/>
                <w:sz w:val="24"/>
              </w:rPr>
            </w:pPr>
            <w:r w:rsidRPr="00F97908">
              <w:rPr>
                <w:rFonts w:ascii="Arial" w:hAnsi="Arial" w:cs="Arial"/>
                <w:sz w:val="20"/>
              </w:rPr>
              <w:t>Assembly of racking and bracketing</w:t>
            </w:r>
            <w:r w:rsidR="007D03AD">
              <w:rPr>
                <w:rFonts w:ascii="Arial" w:hAnsi="Arial" w:cs="Arial"/>
                <w:sz w:val="20"/>
              </w:rPr>
              <w:t xml:space="preserve"> </w:t>
            </w:r>
            <w:r w:rsidRPr="00F97908">
              <w:rPr>
                <w:rFonts w:ascii="Arial" w:hAnsi="Arial" w:cs="Arial"/>
                <w:sz w:val="20"/>
              </w:rPr>
              <w:t>in the store room in their final locations. These are supplied free of charge by East Northamptonshire Council.</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5104CC" w:rsidTr="005104CC">
        <w:tc>
          <w:tcPr>
            <w:tcW w:w="817" w:type="dxa"/>
            <w:tcBorders>
              <w:left w:val="single" w:sz="4" w:space="0" w:color="auto"/>
              <w:bottom w:val="single" w:sz="4" w:space="0" w:color="auto"/>
              <w:right w:val="single" w:sz="4" w:space="0" w:color="auto"/>
            </w:tcBorders>
          </w:tcPr>
          <w:p w:rsidR="005104CC" w:rsidRDefault="005104CC" w:rsidP="005104CC">
            <w:pPr>
              <w:jc w:val="center"/>
              <w:rPr>
                <w:rFonts w:ascii="Arial" w:hAnsi="Arial" w:cs="Arial"/>
                <w:b/>
                <w:color w:val="1F497D" w:themeColor="text2"/>
                <w:sz w:val="24"/>
              </w:rPr>
            </w:pPr>
          </w:p>
        </w:tc>
        <w:tc>
          <w:tcPr>
            <w:tcW w:w="6521" w:type="dxa"/>
            <w:tcBorders>
              <w:left w:val="single" w:sz="4" w:space="0" w:color="auto"/>
              <w:bottom w:val="single" w:sz="4" w:space="0" w:color="auto"/>
              <w:right w:val="single" w:sz="4" w:space="0" w:color="auto"/>
            </w:tcBorders>
          </w:tcPr>
          <w:p w:rsidR="005104CC" w:rsidRPr="00F97908" w:rsidRDefault="005104CC" w:rsidP="005104CC">
            <w:pPr>
              <w:pStyle w:val="ListParagraph"/>
              <w:rPr>
                <w:rFonts w:ascii="Arial" w:hAnsi="Arial" w:cs="Arial"/>
                <w:sz w:val="20"/>
              </w:rPr>
            </w:pPr>
          </w:p>
        </w:tc>
        <w:tc>
          <w:tcPr>
            <w:tcW w:w="1904" w:type="dxa"/>
            <w:tcBorders>
              <w:left w:val="single" w:sz="4" w:space="0" w:color="auto"/>
              <w:bottom w:val="single" w:sz="4" w:space="0" w:color="auto"/>
              <w:right w:val="single" w:sz="4" w:space="0" w:color="auto"/>
            </w:tcBorders>
          </w:tcPr>
          <w:p w:rsidR="005104CC" w:rsidRPr="00FF5735" w:rsidRDefault="005104CC" w:rsidP="00FF5735">
            <w:pPr>
              <w:jc w:val="right"/>
              <w:rPr>
                <w:rFonts w:ascii="Arial" w:hAnsi="Arial" w:cs="Arial"/>
                <w:b/>
              </w:rPr>
            </w:pPr>
          </w:p>
        </w:tc>
      </w:tr>
      <w:tr w:rsidR="005104CC" w:rsidTr="005104CC">
        <w:tc>
          <w:tcPr>
            <w:tcW w:w="817" w:type="dxa"/>
            <w:tcBorders>
              <w:top w:val="single" w:sz="4" w:space="0" w:color="auto"/>
              <w:left w:val="single" w:sz="4" w:space="0" w:color="auto"/>
              <w:right w:val="single" w:sz="4" w:space="0" w:color="auto"/>
            </w:tcBorders>
          </w:tcPr>
          <w:p w:rsidR="005104CC" w:rsidRDefault="005104CC" w:rsidP="00F921E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5104CC" w:rsidRDefault="005104CC"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5104CC" w:rsidRPr="00FF5735" w:rsidRDefault="005104CC"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Pr="007D03AD" w:rsidRDefault="008D3223" w:rsidP="005104CC">
            <w:pPr>
              <w:jc w:val="center"/>
              <w:rPr>
                <w:rFonts w:ascii="Arial" w:hAnsi="Arial" w:cs="Arial"/>
                <w:b/>
                <w:sz w:val="24"/>
              </w:rPr>
            </w:pPr>
          </w:p>
        </w:tc>
        <w:tc>
          <w:tcPr>
            <w:tcW w:w="6521" w:type="dxa"/>
            <w:tcBorders>
              <w:left w:val="single" w:sz="4" w:space="0" w:color="auto"/>
              <w:right w:val="single" w:sz="4" w:space="0" w:color="auto"/>
            </w:tcBorders>
          </w:tcPr>
          <w:p w:rsidR="008D3223" w:rsidRPr="007D03AD" w:rsidRDefault="008D3223" w:rsidP="008D3223">
            <w:pPr>
              <w:pStyle w:val="ListParagraph"/>
              <w:rPr>
                <w:rFonts w:ascii="Arial" w:hAnsi="Arial" w:cs="Arial"/>
                <w:sz w:val="20"/>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Pr="007D03AD" w:rsidRDefault="00E23426" w:rsidP="005104CC">
            <w:pPr>
              <w:jc w:val="center"/>
              <w:rPr>
                <w:rFonts w:ascii="Arial" w:hAnsi="Arial" w:cs="Arial"/>
                <w:b/>
                <w:sz w:val="24"/>
              </w:rPr>
            </w:pPr>
          </w:p>
        </w:tc>
        <w:tc>
          <w:tcPr>
            <w:tcW w:w="6521" w:type="dxa"/>
            <w:tcBorders>
              <w:left w:val="single" w:sz="4" w:space="0" w:color="auto"/>
              <w:right w:val="single" w:sz="4" w:space="0" w:color="auto"/>
            </w:tcBorders>
          </w:tcPr>
          <w:p w:rsidR="00E23426" w:rsidRPr="007D03AD" w:rsidRDefault="00E23426" w:rsidP="005F7461">
            <w:pPr>
              <w:pStyle w:val="ListParagraph"/>
              <w:numPr>
                <w:ilvl w:val="0"/>
                <w:numId w:val="35"/>
              </w:numPr>
              <w:rPr>
                <w:rFonts w:ascii="Arial" w:hAnsi="Arial" w:cs="Arial"/>
                <w:b/>
                <w:sz w:val="24"/>
              </w:rPr>
            </w:pPr>
            <w:r w:rsidRPr="007D03AD">
              <w:rPr>
                <w:rFonts w:ascii="Arial" w:hAnsi="Arial" w:cs="Arial"/>
                <w:sz w:val="20"/>
              </w:rPr>
              <w:t xml:space="preserve">Assembly of </w:t>
            </w:r>
            <w:r w:rsidR="006967A7" w:rsidRPr="007D03AD">
              <w:rPr>
                <w:rFonts w:ascii="Arial" w:hAnsi="Arial" w:cs="Arial"/>
                <w:sz w:val="20"/>
              </w:rPr>
              <w:t>lockable storage units</w:t>
            </w:r>
            <w:r w:rsidR="007D03AD">
              <w:rPr>
                <w:rFonts w:ascii="Arial" w:hAnsi="Arial" w:cs="Arial"/>
                <w:sz w:val="20"/>
              </w:rPr>
              <w:t xml:space="preserve"> </w:t>
            </w:r>
            <w:r w:rsidR="006967A7" w:rsidRPr="007D03AD">
              <w:rPr>
                <w:rFonts w:ascii="Arial" w:hAnsi="Arial" w:cs="Arial"/>
                <w:sz w:val="20"/>
              </w:rPr>
              <w:t xml:space="preserve">and </w:t>
            </w:r>
            <w:r w:rsidR="007D03AD">
              <w:rPr>
                <w:rFonts w:ascii="Arial" w:hAnsi="Arial" w:cs="Arial"/>
                <w:sz w:val="20"/>
              </w:rPr>
              <w:t>timber bookcases/</w:t>
            </w:r>
            <w:r w:rsidRPr="007D03AD">
              <w:rPr>
                <w:rFonts w:ascii="Arial" w:hAnsi="Arial" w:cs="Arial"/>
                <w:sz w:val="20"/>
              </w:rPr>
              <w:t>shelving</w:t>
            </w:r>
            <w:r w:rsidR="007D03AD">
              <w:rPr>
                <w:rFonts w:ascii="Arial" w:hAnsi="Arial" w:cs="Arial"/>
                <w:sz w:val="20"/>
              </w:rPr>
              <w:t xml:space="preserve"> </w:t>
            </w:r>
            <w:r w:rsidRPr="007D03AD">
              <w:rPr>
                <w:rFonts w:ascii="Arial" w:hAnsi="Arial" w:cs="Arial"/>
                <w:sz w:val="20"/>
              </w:rPr>
              <w:t>units</w:t>
            </w:r>
            <w:r w:rsidR="007D03AD">
              <w:rPr>
                <w:rFonts w:ascii="Arial" w:hAnsi="Arial" w:cs="Arial"/>
                <w:sz w:val="20"/>
              </w:rPr>
              <w:t xml:space="preserve">; </w:t>
            </w:r>
            <w:r w:rsidRPr="007D03AD">
              <w:rPr>
                <w:rFonts w:ascii="Arial" w:hAnsi="Arial" w:cs="Arial"/>
                <w:sz w:val="20"/>
              </w:rPr>
              <w:t xml:space="preserve">fix </w:t>
            </w:r>
            <w:r w:rsidR="007D03AD">
              <w:rPr>
                <w:rFonts w:ascii="Arial" w:hAnsi="Arial" w:cs="Arial"/>
                <w:sz w:val="20"/>
              </w:rPr>
              <w:t>to</w:t>
            </w:r>
            <w:r w:rsidRPr="007D03AD">
              <w:rPr>
                <w:rFonts w:ascii="Arial" w:hAnsi="Arial" w:cs="Arial"/>
                <w:sz w:val="20"/>
              </w:rPr>
              <w:t xml:space="preserve"> the walls in their final locations as shown on the drawings. These are supplied free of charge by East Northamptonshire Council.</w:t>
            </w:r>
            <w:r w:rsidR="00F97908" w:rsidRPr="007D03AD">
              <w:rPr>
                <w:rFonts w:ascii="Arial" w:hAnsi="Arial" w:cs="Arial"/>
                <w:sz w:val="20"/>
              </w:rPr>
              <w:t xml:space="preserve"> </w:t>
            </w:r>
            <w:r w:rsidR="005F7461">
              <w:rPr>
                <w:rFonts w:ascii="Arial" w:hAnsi="Arial" w:cs="Arial"/>
                <w:sz w:val="20"/>
              </w:rPr>
              <w:t>T</w:t>
            </w:r>
            <w:r w:rsidR="005F7461" w:rsidRPr="005F7461">
              <w:rPr>
                <w:rFonts w:ascii="Arial" w:hAnsi="Arial" w:cs="Arial"/>
                <w:sz w:val="20"/>
              </w:rPr>
              <w:t>he contractor is to allow for s</w:t>
            </w:r>
            <w:r w:rsidR="005F7461">
              <w:rPr>
                <w:rFonts w:ascii="Arial" w:hAnsi="Arial" w:cs="Arial"/>
                <w:sz w:val="20"/>
              </w:rPr>
              <w:t>e</w:t>
            </w:r>
            <w:r w:rsidR="005F7461" w:rsidRPr="005F7461">
              <w:rPr>
                <w:rFonts w:ascii="Arial" w:hAnsi="Arial" w:cs="Arial"/>
                <w:sz w:val="20"/>
              </w:rPr>
              <w:t>curing the units to wall backgrounds theref</w:t>
            </w:r>
            <w:r w:rsidR="005F7461">
              <w:rPr>
                <w:rFonts w:ascii="Arial" w:hAnsi="Arial" w:cs="Arial"/>
                <w:sz w:val="20"/>
              </w:rPr>
              <w:t>o</w:t>
            </w:r>
            <w:r w:rsidR="005F7461" w:rsidRPr="005F7461">
              <w:rPr>
                <w:rFonts w:ascii="Arial" w:hAnsi="Arial" w:cs="Arial"/>
                <w:sz w:val="20"/>
              </w:rPr>
              <w:t>re, include for timber battens,</w:t>
            </w:r>
            <w:r w:rsidR="005F7461">
              <w:rPr>
                <w:rFonts w:ascii="Arial" w:hAnsi="Arial" w:cs="Arial"/>
                <w:sz w:val="20"/>
              </w:rPr>
              <w:t xml:space="preserve"> metal </w:t>
            </w:r>
            <w:r w:rsidR="005F7461" w:rsidRPr="005F7461">
              <w:rPr>
                <w:rFonts w:ascii="Arial" w:hAnsi="Arial" w:cs="Arial"/>
                <w:sz w:val="20"/>
              </w:rPr>
              <w:t>angle brackets and screw fixings as required.</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5E3423" w:rsidRDefault="00E23426" w:rsidP="005E3423">
            <w:pPr>
              <w:rPr>
                <w:rFonts w:ascii="Arial" w:hAnsi="Arial" w:cs="Arial"/>
                <w:sz w:val="20"/>
                <w:highlight w:val="yellow"/>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72D1C" w:rsidRDefault="00E23426" w:rsidP="00C035A5">
            <w:pPr>
              <w:rPr>
                <w:rFonts w:ascii="Arial" w:hAnsi="Arial" w:cs="Arial"/>
                <w:color w:val="1F497D" w:themeColor="text2"/>
                <w:sz w:val="24"/>
              </w:rPr>
            </w:pPr>
            <w:r w:rsidRPr="00272D1C">
              <w:rPr>
                <w:rFonts w:ascii="Arial" w:hAnsi="Arial" w:cs="Arial"/>
                <w:sz w:val="20"/>
              </w:rPr>
              <w:t xml:space="preserve">The contractor is to construct the breakfast bar in the Staff room as indicated on drawing number </w:t>
            </w:r>
            <w:r w:rsidRPr="00F97908">
              <w:rPr>
                <w:rFonts w:ascii="Arial" w:hAnsi="Arial" w:cs="Arial"/>
                <w:sz w:val="20"/>
              </w:rPr>
              <w:t>20.436.01</w:t>
            </w:r>
            <w:r>
              <w:rPr>
                <w:rFonts w:ascii="Arial" w:hAnsi="Arial" w:cs="Arial"/>
                <w:sz w:val="20"/>
              </w:rPr>
              <w:t>; include for 50 x 35mm timber wall bearers plugged and screwed to the walls; onto which the 600mm wide worktop surfacing in to be placed along with breakfast bar legs of contractor’s choice; the worktop surfacing is to be fixed to the timber wall battens with L-shaped metal brackets at 900mm centres; supply and fix a double bullnose 38mm thick</w:t>
            </w:r>
            <w:r w:rsidR="007D03AD">
              <w:rPr>
                <w:rFonts w:ascii="Arial" w:hAnsi="Arial" w:cs="Arial"/>
                <w:sz w:val="20"/>
              </w:rPr>
              <w:t xml:space="preserve"> rounded edge</w:t>
            </w:r>
            <w:r>
              <w:rPr>
                <w:rFonts w:ascii="Arial" w:hAnsi="Arial" w:cs="Arial"/>
                <w:sz w:val="20"/>
              </w:rPr>
              <w:t xml:space="preserve"> laminate worktop surface of contractor’s choice; colour to be agreed with the Employer; allow for cutting the worktop as necessary; include for all edge trims, joiners/connectors, </w:t>
            </w:r>
            <w:proofErr w:type="spellStart"/>
            <w:r>
              <w:rPr>
                <w:rFonts w:ascii="Arial" w:hAnsi="Arial" w:cs="Arial"/>
                <w:sz w:val="20"/>
              </w:rPr>
              <w:t>etc</w:t>
            </w:r>
            <w:proofErr w:type="spellEnd"/>
            <w:r>
              <w:rPr>
                <w:rFonts w:ascii="Arial" w:hAnsi="Arial" w:cs="Arial"/>
                <w:sz w:val="20"/>
              </w:rPr>
              <w:t>; leave in working order on completion.</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107F49" w:rsidTr="00830FC1">
        <w:tc>
          <w:tcPr>
            <w:tcW w:w="817" w:type="dxa"/>
            <w:tcBorders>
              <w:left w:val="single" w:sz="4" w:space="0" w:color="auto"/>
              <w:right w:val="single" w:sz="4" w:space="0" w:color="auto"/>
            </w:tcBorders>
          </w:tcPr>
          <w:p w:rsidR="00107F49" w:rsidRDefault="00107F49"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107F49" w:rsidRDefault="00107F49"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107F49" w:rsidRPr="00FF5735" w:rsidRDefault="00107F49" w:rsidP="00FF5735">
            <w:pPr>
              <w:jc w:val="right"/>
              <w:rPr>
                <w:rFonts w:ascii="Arial" w:hAnsi="Arial" w:cs="Arial"/>
                <w:b/>
              </w:rPr>
            </w:pPr>
          </w:p>
        </w:tc>
      </w:tr>
      <w:tr w:rsidR="00107F49" w:rsidTr="00830FC1">
        <w:tc>
          <w:tcPr>
            <w:tcW w:w="817" w:type="dxa"/>
            <w:tcBorders>
              <w:left w:val="single" w:sz="4" w:space="0" w:color="auto"/>
              <w:right w:val="single" w:sz="4" w:space="0" w:color="auto"/>
            </w:tcBorders>
          </w:tcPr>
          <w:p w:rsidR="00107F49" w:rsidRDefault="00107F49"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107F49" w:rsidRDefault="00107F49"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107F49" w:rsidRPr="00FF5735" w:rsidRDefault="00107F49"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830FC1">
        <w:tc>
          <w:tcPr>
            <w:tcW w:w="817" w:type="dxa"/>
            <w:tcBorders>
              <w:left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right w:val="single" w:sz="4" w:space="0" w:color="auto"/>
            </w:tcBorders>
          </w:tcPr>
          <w:p w:rsidR="005F504F" w:rsidRPr="00FF5735" w:rsidRDefault="005F504F" w:rsidP="00FF5735">
            <w:pPr>
              <w:jc w:val="right"/>
              <w:rPr>
                <w:rFonts w:ascii="Arial" w:hAnsi="Arial" w:cs="Arial"/>
                <w:b/>
              </w:rPr>
            </w:pPr>
          </w:p>
        </w:tc>
      </w:tr>
      <w:tr w:rsidR="005F504F" w:rsidTr="005104CC">
        <w:tc>
          <w:tcPr>
            <w:tcW w:w="817" w:type="dxa"/>
            <w:tcBorders>
              <w:left w:val="single" w:sz="4" w:space="0" w:color="auto"/>
              <w:bottom w:val="single" w:sz="4" w:space="0" w:color="auto"/>
              <w:right w:val="single" w:sz="4" w:space="0" w:color="auto"/>
            </w:tcBorders>
          </w:tcPr>
          <w:p w:rsidR="005F504F" w:rsidRDefault="005F504F" w:rsidP="005104CC">
            <w:pPr>
              <w:jc w:val="center"/>
              <w:rPr>
                <w:rFonts w:ascii="Arial" w:hAnsi="Arial" w:cs="Arial"/>
                <w:b/>
                <w:color w:val="1F497D" w:themeColor="text2"/>
                <w:sz w:val="24"/>
              </w:rPr>
            </w:pPr>
          </w:p>
        </w:tc>
        <w:tc>
          <w:tcPr>
            <w:tcW w:w="6521" w:type="dxa"/>
            <w:tcBorders>
              <w:left w:val="single" w:sz="4" w:space="0" w:color="auto"/>
              <w:bottom w:val="single" w:sz="4" w:space="0" w:color="auto"/>
              <w:right w:val="single" w:sz="4" w:space="0" w:color="auto"/>
            </w:tcBorders>
          </w:tcPr>
          <w:p w:rsidR="005F504F" w:rsidRDefault="005F504F" w:rsidP="00C949A1">
            <w:pPr>
              <w:rPr>
                <w:rFonts w:ascii="Arial" w:hAnsi="Arial" w:cs="Arial"/>
                <w:b/>
                <w:color w:val="1F497D" w:themeColor="text2"/>
                <w:sz w:val="24"/>
              </w:rPr>
            </w:pPr>
          </w:p>
        </w:tc>
        <w:tc>
          <w:tcPr>
            <w:tcW w:w="1904" w:type="dxa"/>
            <w:tcBorders>
              <w:left w:val="single" w:sz="4" w:space="0" w:color="auto"/>
              <w:bottom w:val="single" w:sz="4" w:space="0" w:color="auto"/>
              <w:right w:val="single" w:sz="4" w:space="0" w:color="auto"/>
            </w:tcBorders>
          </w:tcPr>
          <w:p w:rsidR="005F504F" w:rsidRPr="00FF5735" w:rsidRDefault="005F504F" w:rsidP="00FF5735">
            <w:pPr>
              <w:jc w:val="right"/>
              <w:rPr>
                <w:rFonts w:ascii="Arial" w:hAnsi="Arial" w:cs="Arial"/>
                <w:b/>
              </w:rPr>
            </w:pPr>
          </w:p>
        </w:tc>
      </w:tr>
      <w:tr w:rsidR="005104CC" w:rsidTr="005104CC">
        <w:tc>
          <w:tcPr>
            <w:tcW w:w="817" w:type="dxa"/>
            <w:tcBorders>
              <w:top w:val="single" w:sz="4" w:space="0" w:color="auto"/>
              <w:left w:val="single" w:sz="4" w:space="0" w:color="auto"/>
              <w:right w:val="single" w:sz="4" w:space="0" w:color="auto"/>
            </w:tcBorders>
          </w:tcPr>
          <w:p w:rsidR="005104CC" w:rsidRDefault="005104CC" w:rsidP="00F921E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5104CC" w:rsidRDefault="005104CC"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5104CC" w:rsidRPr="00FF5735" w:rsidRDefault="005104CC"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Default="008D3223"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8D3223" w:rsidRDefault="008D3223" w:rsidP="00E545AF">
            <w:pPr>
              <w:rPr>
                <w:rFonts w:ascii="Arial" w:hAnsi="Arial" w:cs="Arial"/>
                <w:b/>
                <w:szCs w:val="20"/>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E545AF">
            <w:r>
              <w:rPr>
                <w:rFonts w:ascii="Arial" w:hAnsi="Arial" w:cs="Arial"/>
                <w:b/>
                <w:szCs w:val="20"/>
              </w:rPr>
              <w:t>PHASE 2B</w:t>
            </w:r>
            <w:r w:rsidRPr="00C41E1E">
              <w:rPr>
                <w:rFonts w:ascii="Arial" w:hAnsi="Arial" w:cs="Arial"/>
                <w:b/>
                <w:szCs w:val="20"/>
              </w:rPr>
              <w:t xml:space="preserve"> – </w:t>
            </w:r>
            <w:r>
              <w:rPr>
                <w:rFonts w:ascii="Arial" w:hAnsi="Arial" w:cs="Arial"/>
                <w:b/>
                <w:szCs w:val="20"/>
              </w:rPr>
              <w:t>FUTURE NORTHANTS: COLLABORATIVE  WORKING SPACE</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0336D0">
            <w:r w:rsidRPr="000C16C2">
              <w:rPr>
                <w:rFonts w:ascii="Arial" w:hAnsi="Arial" w:cs="Arial"/>
                <w:szCs w:val="20"/>
              </w:rPr>
              <w:t>I</w:t>
            </w:r>
            <w:r>
              <w:rPr>
                <w:rFonts w:ascii="Arial" w:hAnsi="Arial" w:cs="Arial"/>
                <w:szCs w:val="20"/>
              </w:rPr>
              <w:t>n preparing their</w:t>
            </w:r>
            <w:r w:rsidRPr="00A756FB">
              <w:rPr>
                <w:rFonts w:ascii="Arial" w:hAnsi="Arial" w:cs="Arial"/>
                <w:szCs w:val="20"/>
              </w:rPr>
              <w:t xml:space="preserve"> tender the contractor shall refer to drawing </w:t>
            </w:r>
            <w:r w:rsidRPr="00F97908">
              <w:rPr>
                <w:rFonts w:ascii="Arial" w:hAnsi="Arial" w:cs="Arial"/>
                <w:szCs w:val="20"/>
              </w:rPr>
              <w:t>numbers 19.426.01</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565A8" w:rsidRDefault="00E23426" w:rsidP="008222F2">
            <w:pPr>
              <w:rPr>
                <w:rFonts w:ascii="Arial" w:hAnsi="Arial" w:cs="Arial"/>
                <w:b/>
                <w:szCs w:val="20"/>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620157" w:rsidP="005104CC">
            <w:pPr>
              <w:jc w:val="center"/>
              <w:rPr>
                <w:rFonts w:ascii="Arial" w:hAnsi="Arial" w:cs="Arial"/>
                <w:b/>
                <w:color w:val="1F497D" w:themeColor="text2"/>
                <w:sz w:val="24"/>
              </w:rPr>
            </w:pPr>
            <w:r w:rsidRPr="00620157">
              <w:rPr>
                <w:rFonts w:ascii="Arial" w:hAnsi="Arial" w:cs="Arial"/>
                <w:b/>
              </w:rPr>
              <w:t>270</w:t>
            </w:r>
          </w:p>
        </w:tc>
        <w:tc>
          <w:tcPr>
            <w:tcW w:w="6521" w:type="dxa"/>
            <w:tcBorders>
              <w:left w:val="single" w:sz="4" w:space="0" w:color="auto"/>
              <w:right w:val="single" w:sz="4" w:space="0" w:color="auto"/>
            </w:tcBorders>
          </w:tcPr>
          <w:p w:rsidR="00E23426" w:rsidRPr="002565A8" w:rsidRDefault="00E23426" w:rsidP="008222F2">
            <w:pPr>
              <w:rPr>
                <w:rFonts w:ascii="Arial" w:hAnsi="Arial" w:cs="Arial"/>
                <w:b/>
                <w:szCs w:val="20"/>
              </w:rPr>
            </w:pPr>
            <w:r w:rsidRPr="002565A8">
              <w:rPr>
                <w:rFonts w:ascii="Arial" w:hAnsi="Arial" w:cs="Arial"/>
                <w:b/>
                <w:szCs w:val="20"/>
              </w:rPr>
              <w:t xml:space="preserve">Strip out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565A8" w:rsidRDefault="00E23426" w:rsidP="008222F2">
            <w:pPr>
              <w:rPr>
                <w:rFonts w:ascii="Arial" w:hAnsi="Arial" w:cs="Arial"/>
                <w:sz w:val="20"/>
                <w:szCs w:val="20"/>
              </w:rPr>
            </w:pPr>
            <w:r w:rsidRPr="002565A8">
              <w:rPr>
                <w:rFonts w:ascii="Arial" w:hAnsi="Arial" w:cs="Arial"/>
                <w:sz w:val="20"/>
                <w:szCs w:val="20"/>
              </w:rPr>
              <w:t xml:space="preserve">The contractor shall completely strip out the existing room of all </w:t>
            </w:r>
            <w:r>
              <w:rPr>
                <w:rFonts w:ascii="Arial" w:hAnsi="Arial" w:cs="Arial"/>
                <w:sz w:val="20"/>
                <w:szCs w:val="20"/>
              </w:rPr>
              <w:t xml:space="preserve">remaining </w:t>
            </w:r>
            <w:r w:rsidRPr="002565A8">
              <w:rPr>
                <w:rFonts w:ascii="Arial" w:hAnsi="Arial" w:cs="Arial"/>
                <w:sz w:val="20"/>
                <w:szCs w:val="20"/>
              </w:rPr>
              <w:t xml:space="preserve">fixtures and fittings (i.e. shelving units, tables, cupboards, notice boards, wall mounted clothes hooks, </w:t>
            </w:r>
            <w:proofErr w:type="spellStart"/>
            <w:r w:rsidRPr="002565A8">
              <w:rPr>
                <w:rFonts w:ascii="Arial" w:hAnsi="Arial" w:cs="Arial"/>
                <w:sz w:val="20"/>
                <w:szCs w:val="20"/>
              </w:rPr>
              <w:t>etc</w:t>
            </w:r>
            <w:proofErr w:type="spellEnd"/>
            <w:r w:rsidRPr="002565A8">
              <w:rPr>
                <w:rFonts w:ascii="Arial" w:hAnsi="Arial" w:cs="Arial"/>
                <w:sz w:val="20"/>
                <w:szCs w:val="20"/>
              </w:rPr>
              <w:t>); cart to skip and dispose of site; make good to affected surfaces.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8222F2">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137681" w:rsidRDefault="00E23426" w:rsidP="008222F2">
            <w:pPr>
              <w:rPr>
                <w:rFonts w:ascii="Arial" w:hAnsi="Arial" w:cs="Arial"/>
                <w:sz w:val="20"/>
                <w:szCs w:val="20"/>
              </w:rPr>
            </w:pPr>
            <w:r w:rsidRPr="00E87B22">
              <w:rPr>
                <w:rFonts w:ascii="Arial" w:hAnsi="Arial" w:cs="Arial"/>
                <w:sz w:val="20"/>
                <w:szCs w:val="20"/>
              </w:rPr>
              <w:t>Lift existing floor coverings</w:t>
            </w:r>
            <w:r>
              <w:rPr>
                <w:rFonts w:ascii="Arial" w:hAnsi="Arial" w:cs="Arial"/>
                <w:sz w:val="20"/>
                <w:szCs w:val="20"/>
              </w:rPr>
              <w:t xml:space="preserve"> complete</w:t>
            </w:r>
            <w:r w:rsidRPr="00E87B22">
              <w:rPr>
                <w:rFonts w:ascii="Arial" w:hAnsi="Arial" w:cs="Arial"/>
                <w:sz w:val="20"/>
                <w:szCs w:val="20"/>
              </w:rPr>
              <w:t xml:space="preserve"> throughout the work areas, any type, any description; cart to skip and dispose off site; make good to all affected surfaces.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620157" w:rsidP="005104CC">
            <w:pPr>
              <w:jc w:val="center"/>
              <w:rPr>
                <w:rFonts w:ascii="Arial" w:hAnsi="Arial" w:cs="Arial"/>
                <w:b/>
                <w:color w:val="1F497D" w:themeColor="text2"/>
                <w:sz w:val="24"/>
              </w:rPr>
            </w:pPr>
            <w:r w:rsidRPr="00620157">
              <w:rPr>
                <w:rFonts w:ascii="Arial" w:hAnsi="Arial" w:cs="Arial"/>
                <w:b/>
              </w:rPr>
              <w:t>280</w:t>
            </w:r>
          </w:p>
        </w:tc>
        <w:tc>
          <w:tcPr>
            <w:tcW w:w="6521" w:type="dxa"/>
            <w:tcBorders>
              <w:left w:val="single" w:sz="4" w:space="0" w:color="auto"/>
              <w:right w:val="single" w:sz="4" w:space="0" w:color="auto"/>
            </w:tcBorders>
          </w:tcPr>
          <w:p w:rsidR="00E23426" w:rsidRPr="007D1E66" w:rsidRDefault="00E23426" w:rsidP="008222F2">
            <w:pPr>
              <w:rPr>
                <w:rFonts w:ascii="Arial" w:hAnsi="Arial" w:cs="Arial"/>
                <w:b/>
                <w:szCs w:val="20"/>
              </w:rPr>
            </w:pPr>
            <w:r w:rsidRPr="007D1E66">
              <w:rPr>
                <w:rFonts w:ascii="Arial" w:hAnsi="Arial" w:cs="Arial"/>
                <w:b/>
                <w:szCs w:val="20"/>
              </w:rPr>
              <w:t xml:space="preserve">Decorations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F139F4">
            <w:pPr>
              <w:rPr>
                <w:rFonts w:ascii="Arial" w:hAnsi="Arial" w:cs="Arial"/>
                <w:sz w:val="20"/>
                <w:szCs w:val="20"/>
              </w:rPr>
            </w:pPr>
            <w:r>
              <w:rPr>
                <w:rFonts w:ascii="Arial" w:hAnsi="Arial" w:cs="Arial"/>
                <w:sz w:val="20"/>
                <w:szCs w:val="20"/>
              </w:rPr>
              <w:t xml:space="preserve">Refer to </w:t>
            </w:r>
            <w:r w:rsidRPr="00F97908">
              <w:rPr>
                <w:rFonts w:ascii="Arial" w:hAnsi="Arial" w:cs="Arial"/>
                <w:sz w:val="20"/>
                <w:szCs w:val="20"/>
              </w:rPr>
              <w:t>drawing 19.426.01</w:t>
            </w:r>
            <w:r>
              <w:rPr>
                <w:rFonts w:ascii="Arial" w:hAnsi="Arial" w:cs="Arial"/>
                <w:sz w:val="20"/>
                <w:szCs w:val="20"/>
              </w:rPr>
              <w:t xml:space="preserve"> – Proposed Finishes.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7D1E66" w:rsidRDefault="00E23426" w:rsidP="00F139F4">
            <w:pPr>
              <w:rPr>
                <w:rFonts w:ascii="Arial" w:hAnsi="Arial" w:cs="Arial"/>
                <w:sz w:val="20"/>
                <w:szCs w:val="20"/>
              </w:rPr>
            </w:pPr>
            <w:r>
              <w:rPr>
                <w:rFonts w:ascii="Arial" w:hAnsi="Arial" w:cs="Arial"/>
                <w:sz w:val="20"/>
                <w:szCs w:val="20"/>
              </w:rPr>
              <w:t>Wet, c</w:t>
            </w:r>
            <w:r w:rsidRPr="007D1E66">
              <w:rPr>
                <w:rFonts w:ascii="Arial" w:hAnsi="Arial" w:cs="Arial"/>
                <w:sz w:val="20"/>
                <w:szCs w:val="20"/>
              </w:rPr>
              <w:t>lean down</w:t>
            </w:r>
            <w:r>
              <w:rPr>
                <w:rFonts w:ascii="Arial" w:hAnsi="Arial" w:cs="Arial"/>
                <w:sz w:val="20"/>
                <w:szCs w:val="20"/>
              </w:rPr>
              <w:t xml:space="preserve"> </w:t>
            </w:r>
            <w:r w:rsidRPr="007D1E66">
              <w:rPr>
                <w:rFonts w:ascii="Arial" w:hAnsi="Arial" w:cs="Arial"/>
                <w:sz w:val="20"/>
                <w:szCs w:val="20"/>
              </w:rPr>
              <w:t>and prepare existing painted walls</w:t>
            </w:r>
            <w:r>
              <w:rPr>
                <w:rFonts w:ascii="Arial" w:hAnsi="Arial" w:cs="Arial"/>
                <w:sz w:val="20"/>
                <w:szCs w:val="20"/>
              </w:rPr>
              <w:t xml:space="preserve"> and demountable partitions </w:t>
            </w:r>
            <w:r w:rsidRPr="007D1E66">
              <w:rPr>
                <w:rFonts w:ascii="Arial" w:hAnsi="Arial" w:cs="Arial"/>
                <w:sz w:val="20"/>
                <w:szCs w:val="20"/>
              </w:rPr>
              <w:t>for decoration</w:t>
            </w:r>
            <w:r>
              <w:rPr>
                <w:rFonts w:ascii="Arial" w:hAnsi="Arial" w:cs="Arial"/>
                <w:sz w:val="20"/>
                <w:szCs w:val="20"/>
              </w:rPr>
              <w:t xml:space="preserve"> as indicated by red dash lines on drawing </w:t>
            </w:r>
            <w:r w:rsidRPr="00F97908">
              <w:rPr>
                <w:rFonts w:ascii="Arial" w:hAnsi="Arial" w:cs="Arial"/>
                <w:sz w:val="20"/>
                <w:szCs w:val="20"/>
              </w:rPr>
              <w:t>number 19.426.01; remove</w:t>
            </w:r>
            <w:r w:rsidRPr="007D1E66">
              <w:rPr>
                <w:rFonts w:ascii="Arial" w:hAnsi="Arial" w:cs="Arial"/>
                <w:sz w:val="20"/>
                <w:szCs w:val="20"/>
              </w:rPr>
              <w:t xml:space="preserve"> all loose and otherwise defective materials; fill surface defects with filler and sand to a smooth finish.</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77AA5" w:rsidRDefault="00E23426" w:rsidP="005F504F">
            <w:pPr>
              <w:rPr>
                <w:rFonts w:ascii="Arial" w:hAnsi="Arial" w:cs="Arial"/>
                <w:sz w:val="20"/>
                <w:szCs w:val="20"/>
              </w:rPr>
            </w:pPr>
            <w:r w:rsidRPr="00B77AA5">
              <w:rPr>
                <w:rFonts w:ascii="Arial" w:hAnsi="Arial" w:cs="Arial"/>
                <w:sz w:val="20"/>
                <w:szCs w:val="20"/>
              </w:rPr>
              <w:t xml:space="preserve">Prime and seal walls; decorate with 1 initial coat and 2 topcoats of Dulux Heritage Collection, colour Swedish White.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r>
              <w:rPr>
                <w:rFonts w:ascii="Arial" w:hAnsi="Arial" w:cs="Arial"/>
                <w:sz w:val="20"/>
                <w:szCs w:val="20"/>
              </w:rPr>
              <w:t>Wash down, clean and p</w:t>
            </w:r>
            <w:r w:rsidRPr="00B77AA5">
              <w:rPr>
                <w:rFonts w:ascii="Arial" w:hAnsi="Arial" w:cs="Arial"/>
                <w:sz w:val="20"/>
                <w:szCs w:val="20"/>
              </w:rPr>
              <w:t xml:space="preserve">repare existing doors, frames, architraves, </w:t>
            </w:r>
            <w:proofErr w:type="spellStart"/>
            <w:r w:rsidRPr="00B77AA5">
              <w:rPr>
                <w:rFonts w:ascii="Arial" w:hAnsi="Arial" w:cs="Arial"/>
                <w:sz w:val="20"/>
                <w:szCs w:val="20"/>
              </w:rPr>
              <w:t>skirtings</w:t>
            </w:r>
            <w:proofErr w:type="spellEnd"/>
            <w:r w:rsidRPr="00B77AA5">
              <w:rPr>
                <w:rFonts w:ascii="Arial" w:hAnsi="Arial" w:cs="Arial"/>
                <w:sz w:val="20"/>
                <w:szCs w:val="20"/>
              </w:rPr>
              <w:t>, window boards and the like by filling surface defects and sand to a smooth even surface; apply two coats of polyurethane varnish.</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77AA5" w:rsidRDefault="00E23426" w:rsidP="008222F2">
            <w:pPr>
              <w:rPr>
                <w:rFonts w:ascii="Arial" w:hAnsi="Arial" w:cs="Arial"/>
                <w:sz w:val="20"/>
                <w:szCs w:val="20"/>
              </w:rPr>
            </w:pPr>
            <w:r w:rsidRPr="00B77AA5">
              <w:rPr>
                <w:rFonts w:ascii="Arial" w:hAnsi="Arial" w:cs="Arial"/>
                <w:sz w:val="20"/>
                <w:szCs w:val="20"/>
              </w:rPr>
              <w:t xml:space="preserve">Wash down and clean all metal panel radiators and associated exposed heating pipes throughout works area. Prime bare metal, prepare and apply 2 coats </w:t>
            </w:r>
            <w:proofErr w:type="spellStart"/>
            <w:r w:rsidRPr="00B77AA5">
              <w:rPr>
                <w:rFonts w:ascii="Arial" w:hAnsi="Arial" w:cs="Arial"/>
                <w:sz w:val="20"/>
                <w:szCs w:val="20"/>
              </w:rPr>
              <w:t>Hammerite</w:t>
            </w:r>
            <w:proofErr w:type="spellEnd"/>
            <w:r w:rsidRPr="00B77AA5">
              <w:rPr>
                <w:rFonts w:ascii="Arial" w:hAnsi="Arial" w:cs="Arial"/>
                <w:sz w:val="20"/>
                <w:szCs w:val="20"/>
              </w:rPr>
              <w:t xml:space="preserve"> radiator paint gloss to metal radiators and associated pipework surfaces throughout works area.</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620157" w:rsidP="005104CC">
            <w:pPr>
              <w:jc w:val="center"/>
              <w:rPr>
                <w:rFonts w:ascii="Arial" w:hAnsi="Arial" w:cs="Arial"/>
                <w:b/>
                <w:color w:val="1F497D" w:themeColor="text2"/>
                <w:sz w:val="24"/>
              </w:rPr>
            </w:pPr>
            <w:r w:rsidRPr="00620157">
              <w:rPr>
                <w:rFonts w:ascii="Arial" w:hAnsi="Arial" w:cs="Arial"/>
                <w:b/>
              </w:rPr>
              <w:t>290</w:t>
            </w:r>
          </w:p>
        </w:tc>
        <w:tc>
          <w:tcPr>
            <w:tcW w:w="6521" w:type="dxa"/>
            <w:tcBorders>
              <w:left w:val="single" w:sz="4" w:space="0" w:color="auto"/>
              <w:right w:val="single" w:sz="4" w:space="0" w:color="auto"/>
            </w:tcBorders>
          </w:tcPr>
          <w:p w:rsidR="00E23426" w:rsidRPr="00C83738" w:rsidRDefault="00E23426" w:rsidP="008222F2">
            <w:pPr>
              <w:rPr>
                <w:rFonts w:ascii="Arial" w:hAnsi="Arial" w:cs="Arial"/>
                <w:b/>
                <w:szCs w:val="20"/>
              </w:rPr>
            </w:pPr>
            <w:r>
              <w:rPr>
                <w:rFonts w:ascii="Arial" w:hAnsi="Arial" w:cs="Arial"/>
                <w:b/>
                <w:szCs w:val="20"/>
              </w:rPr>
              <w:t>Floor c</w:t>
            </w:r>
            <w:r w:rsidRPr="00C83738">
              <w:rPr>
                <w:rFonts w:ascii="Arial" w:hAnsi="Arial" w:cs="Arial"/>
                <w:b/>
                <w:szCs w:val="20"/>
              </w:rPr>
              <w:t>overings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C83738" w:rsidRDefault="00E23426" w:rsidP="008222F2">
            <w:pPr>
              <w:rPr>
                <w:rFonts w:ascii="Arial" w:hAnsi="Arial" w:cs="Arial"/>
                <w:sz w:val="20"/>
                <w:szCs w:val="20"/>
              </w:rPr>
            </w:pPr>
            <w:r w:rsidRPr="00C83738">
              <w:rPr>
                <w:rFonts w:ascii="Arial" w:hAnsi="Arial" w:cs="Arial"/>
                <w:sz w:val="20"/>
                <w:szCs w:val="20"/>
              </w:rPr>
              <w:t xml:space="preserve">Remove any residue adhesive </w:t>
            </w:r>
            <w:proofErr w:type="spellStart"/>
            <w:r w:rsidRPr="00C83738">
              <w:rPr>
                <w:rFonts w:ascii="Arial" w:hAnsi="Arial" w:cs="Arial"/>
                <w:sz w:val="20"/>
                <w:szCs w:val="20"/>
              </w:rPr>
              <w:t>etc</w:t>
            </w:r>
            <w:proofErr w:type="spellEnd"/>
            <w:r w:rsidRPr="00C83738">
              <w:rPr>
                <w:rFonts w:ascii="Arial" w:hAnsi="Arial" w:cs="Arial"/>
                <w:sz w:val="20"/>
                <w:szCs w:val="20"/>
              </w:rPr>
              <w:t>, prepare raised floor system for new floor coverings throughout the works area</w:t>
            </w:r>
            <w:r>
              <w:rPr>
                <w:rFonts w:ascii="Arial" w:hAnsi="Arial" w:cs="Arial"/>
                <w:sz w:val="20"/>
                <w:szCs w:val="20"/>
              </w:rPr>
              <w:t xml:space="preserve"> as indicated on drawing number 19.426.01.</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Pr>
                <w:rFonts w:ascii="Arial" w:hAnsi="Arial" w:cs="Arial"/>
                <w:sz w:val="20"/>
                <w:szCs w:val="20"/>
              </w:rPr>
              <w:t>S</w:t>
            </w:r>
            <w:r w:rsidRPr="00C83738">
              <w:rPr>
                <w:rFonts w:ascii="Arial" w:hAnsi="Arial" w:cs="Arial"/>
                <w:sz w:val="20"/>
                <w:szCs w:val="20"/>
              </w:rPr>
              <w:t>upply and lay 500 x 500</w:t>
            </w:r>
            <w:r>
              <w:rPr>
                <w:rFonts w:ascii="Arial" w:hAnsi="Arial" w:cs="Arial"/>
                <w:sz w:val="20"/>
                <w:szCs w:val="20"/>
              </w:rPr>
              <w:t>mm</w:t>
            </w:r>
            <w:r w:rsidRPr="00C83738">
              <w:rPr>
                <w:rFonts w:ascii="Arial" w:hAnsi="Arial" w:cs="Arial"/>
                <w:sz w:val="20"/>
                <w:szCs w:val="20"/>
              </w:rPr>
              <w:t xml:space="preserve"> carpet tiles; </w:t>
            </w:r>
            <w:proofErr w:type="spellStart"/>
            <w:r w:rsidRPr="00C83738">
              <w:rPr>
                <w:rFonts w:ascii="Arial" w:hAnsi="Arial" w:cs="Arial"/>
                <w:sz w:val="20"/>
                <w:szCs w:val="20"/>
              </w:rPr>
              <w:t>Burmatex</w:t>
            </w:r>
            <w:proofErr w:type="spellEnd"/>
            <w:r w:rsidRPr="00C83738">
              <w:rPr>
                <w:rFonts w:ascii="Arial" w:hAnsi="Arial" w:cs="Arial"/>
                <w:sz w:val="20"/>
                <w:szCs w:val="20"/>
              </w:rPr>
              <w:t xml:space="preserve"> Cordiale - colour: Canadian</w:t>
            </w:r>
            <w:r>
              <w:rPr>
                <w:rFonts w:ascii="Arial" w:hAnsi="Arial" w:cs="Arial"/>
                <w:sz w:val="20"/>
                <w:szCs w:val="20"/>
              </w:rPr>
              <w:t xml:space="preserve"> Diamond</w:t>
            </w:r>
            <w:r w:rsidRPr="00C83738">
              <w:rPr>
                <w:rFonts w:ascii="Arial" w:hAnsi="Arial" w:cs="Arial"/>
                <w:sz w:val="20"/>
                <w:szCs w:val="20"/>
              </w:rPr>
              <w:t>; hoov</w:t>
            </w:r>
            <w:r>
              <w:rPr>
                <w:rFonts w:ascii="Arial" w:hAnsi="Arial" w:cs="Arial"/>
                <w:sz w:val="20"/>
                <w:szCs w:val="20"/>
              </w:rPr>
              <w:t>er and hand over in clean state; n</w:t>
            </w:r>
            <w:r w:rsidRPr="00C83738">
              <w:rPr>
                <w:rFonts w:ascii="Arial" w:hAnsi="Arial" w:cs="Arial"/>
                <w:sz w:val="20"/>
                <w:szCs w:val="20"/>
              </w:rPr>
              <w:t>ew floor coverings to be installed in accordance with the manufacturer’s instructions and recommendations.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Pr>
                <w:rFonts w:ascii="Arial" w:hAnsi="Arial" w:cs="Arial"/>
                <w:sz w:val="20"/>
              </w:rPr>
              <w:t>Supply and fix hardboard or similar sheeting sub base to the vinyl floor area; s</w:t>
            </w:r>
            <w:r w:rsidRPr="00525ED8">
              <w:rPr>
                <w:rFonts w:ascii="Arial" w:hAnsi="Arial" w:cs="Arial"/>
                <w:sz w:val="20"/>
              </w:rPr>
              <w:t xml:space="preserve">upply and install </w:t>
            </w:r>
            <w:proofErr w:type="spellStart"/>
            <w:r w:rsidRPr="00525ED8">
              <w:rPr>
                <w:rFonts w:ascii="Arial" w:hAnsi="Arial" w:cs="Arial"/>
                <w:sz w:val="20"/>
              </w:rPr>
              <w:t>Altro</w:t>
            </w:r>
            <w:proofErr w:type="spellEnd"/>
            <w:r w:rsidRPr="00525ED8">
              <w:rPr>
                <w:rFonts w:ascii="Arial" w:hAnsi="Arial" w:cs="Arial"/>
                <w:sz w:val="20"/>
              </w:rPr>
              <w:t xml:space="preserve"> </w:t>
            </w:r>
            <w:r>
              <w:rPr>
                <w:rFonts w:ascii="Arial" w:hAnsi="Arial" w:cs="Arial"/>
                <w:sz w:val="20"/>
              </w:rPr>
              <w:t>Pisces</w:t>
            </w:r>
            <w:r w:rsidRPr="00525ED8">
              <w:rPr>
                <w:rFonts w:ascii="Arial" w:hAnsi="Arial" w:cs="Arial"/>
                <w:sz w:val="20"/>
              </w:rPr>
              <w:t xml:space="preserve"> vinyl floor covering; colour of vinyl to be agreed with the </w:t>
            </w:r>
            <w:r>
              <w:rPr>
                <w:rFonts w:ascii="Arial" w:hAnsi="Arial" w:cs="Arial"/>
                <w:sz w:val="20"/>
              </w:rPr>
              <w:t>client</w:t>
            </w:r>
            <w:r w:rsidRPr="00525ED8">
              <w:rPr>
                <w:rFonts w:ascii="Arial" w:hAnsi="Arial" w:cs="Arial"/>
                <w:sz w:val="20"/>
              </w:rPr>
              <w:t>; the vinyl is to be installed in accordance with the manufacturer’s instructions and recommendations; include for colour matched hot weld joints in flooring; clean and leave ready for handover</w:t>
            </w:r>
            <w:r>
              <w:rPr>
                <w:rFonts w:ascii="Arial" w:hAnsi="Arial" w:cs="Arial"/>
                <w:sz w:val="20"/>
              </w:rPr>
              <w:t>.</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620157" w:rsidTr="00620157">
        <w:tc>
          <w:tcPr>
            <w:tcW w:w="817" w:type="dxa"/>
            <w:tcBorders>
              <w:top w:val="single" w:sz="4" w:space="0" w:color="auto"/>
              <w:left w:val="single" w:sz="4" w:space="0" w:color="auto"/>
              <w:right w:val="single" w:sz="4" w:space="0" w:color="auto"/>
            </w:tcBorders>
          </w:tcPr>
          <w:p w:rsidR="00620157" w:rsidRDefault="00620157" w:rsidP="00F921E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620157" w:rsidRDefault="00620157"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20157" w:rsidRPr="00FF5735" w:rsidRDefault="00620157"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Default="008D3223"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8D3223" w:rsidRPr="00A3621E" w:rsidRDefault="008D3223" w:rsidP="008222F2">
            <w:pPr>
              <w:rPr>
                <w:rFonts w:ascii="Arial" w:hAnsi="Arial" w:cs="Arial"/>
                <w:sz w:val="20"/>
                <w:szCs w:val="24"/>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A3621E" w:rsidRDefault="00E23426" w:rsidP="008222F2">
            <w:pPr>
              <w:rPr>
                <w:rFonts w:ascii="Arial" w:hAnsi="Arial" w:cs="Arial"/>
                <w:sz w:val="24"/>
                <w:szCs w:val="24"/>
              </w:rPr>
            </w:pPr>
            <w:r w:rsidRPr="00A3621E">
              <w:rPr>
                <w:rFonts w:ascii="Arial" w:hAnsi="Arial" w:cs="Arial"/>
                <w:sz w:val="20"/>
                <w:szCs w:val="24"/>
              </w:rPr>
              <w:t>At the junction of the carpet and vinyl floor coverings, supply and in</w:t>
            </w:r>
            <w:r>
              <w:rPr>
                <w:rFonts w:ascii="Arial" w:hAnsi="Arial" w:cs="Arial"/>
                <w:sz w:val="20"/>
                <w:szCs w:val="24"/>
              </w:rPr>
              <w:t>stall rubber or PVC transition threshold strips.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620157" w:rsidTr="00830FC1">
        <w:tc>
          <w:tcPr>
            <w:tcW w:w="817" w:type="dxa"/>
            <w:tcBorders>
              <w:left w:val="single" w:sz="4" w:space="0" w:color="auto"/>
              <w:right w:val="single" w:sz="4" w:space="0" w:color="auto"/>
            </w:tcBorders>
          </w:tcPr>
          <w:p w:rsidR="00620157" w:rsidRDefault="00620157"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620157" w:rsidRPr="00A3621E" w:rsidRDefault="00620157" w:rsidP="008222F2">
            <w:pPr>
              <w:rPr>
                <w:rFonts w:ascii="Arial" w:hAnsi="Arial" w:cs="Arial"/>
                <w:b/>
                <w:szCs w:val="24"/>
              </w:rPr>
            </w:pPr>
          </w:p>
        </w:tc>
        <w:tc>
          <w:tcPr>
            <w:tcW w:w="1904" w:type="dxa"/>
            <w:tcBorders>
              <w:left w:val="single" w:sz="4" w:space="0" w:color="auto"/>
              <w:right w:val="single" w:sz="4" w:space="0" w:color="auto"/>
            </w:tcBorders>
          </w:tcPr>
          <w:p w:rsidR="00620157" w:rsidRPr="00FF5735" w:rsidRDefault="00620157"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620157" w:rsidP="005104CC">
            <w:pPr>
              <w:jc w:val="center"/>
              <w:rPr>
                <w:rFonts w:ascii="Arial" w:hAnsi="Arial" w:cs="Arial"/>
                <w:b/>
                <w:color w:val="1F497D" w:themeColor="text2"/>
                <w:sz w:val="24"/>
              </w:rPr>
            </w:pPr>
            <w:r w:rsidRPr="00620157">
              <w:rPr>
                <w:rFonts w:ascii="Arial" w:hAnsi="Arial" w:cs="Arial"/>
                <w:b/>
              </w:rPr>
              <w:t>300</w:t>
            </w: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r w:rsidRPr="00A3621E">
              <w:rPr>
                <w:rFonts w:ascii="Arial" w:hAnsi="Arial" w:cs="Arial"/>
                <w:b/>
                <w:szCs w:val="24"/>
              </w:rPr>
              <w:t>Lighting</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B512F1" w:rsidRDefault="00E23426" w:rsidP="00A717BE">
            <w:pPr>
              <w:rPr>
                <w:rFonts w:ascii="Arial" w:hAnsi="Arial" w:cs="Arial"/>
                <w:sz w:val="24"/>
                <w:szCs w:val="24"/>
              </w:rPr>
            </w:pPr>
            <w:r w:rsidRPr="00B512F1">
              <w:rPr>
                <w:rFonts w:ascii="Arial" w:hAnsi="Arial" w:cs="Arial"/>
                <w:sz w:val="20"/>
                <w:szCs w:val="24"/>
              </w:rPr>
              <w:t xml:space="preserve">Refer to Appendix A of this document for </w:t>
            </w:r>
            <w:r>
              <w:rPr>
                <w:rFonts w:ascii="Arial" w:hAnsi="Arial" w:cs="Arial"/>
                <w:sz w:val="20"/>
                <w:szCs w:val="24"/>
              </w:rPr>
              <w:t xml:space="preserve">the Employer Requirements / Design Brief for lighting improvements throughout Phase </w:t>
            </w:r>
            <w:r w:rsidR="00A717BE">
              <w:rPr>
                <w:rFonts w:ascii="Arial" w:hAnsi="Arial" w:cs="Arial"/>
                <w:sz w:val="20"/>
                <w:szCs w:val="24"/>
              </w:rPr>
              <w:t>2B</w:t>
            </w:r>
            <w:r>
              <w:rPr>
                <w:rFonts w:ascii="Arial" w:hAnsi="Arial" w:cs="Arial"/>
                <w:sz w:val="20"/>
                <w:szCs w:val="24"/>
              </w:rPr>
              <w:t xml:space="preserve"> work area and as shown on drawing number </w:t>
            </w:r>
            <w:r w:rsidRPr="00A717BE">
              <w:rPr>
                <w:rFonts w:ascii="Arial" w:hAnsi="Arial" w:cs="Arial"/>
                <w:sz w:val="20"/>
                <w:szCs w:val="24"/>
              </w:rPr>
              <w:t>19.369.</w:t>
            </w:r>
            <w:r w:rsidR="00A717BE">
              <w:rPr>
                <w:rFonts w:ascii="Arial" w:hAnsi="Arial" w:cs="Arial"/>
                <w:sz w:val="20"/>
                <w:szCs w:val="24"/>
              </w:rPr>
              <w:t>0</w:t>
            </w:r>
            <w:r w:rsidRPr="00A717BE">
              <w:rPr>
                <w:rFonts w:ascii="Arial" w:hAnsi="Arial" w:cs="Arial"/>
                <w:sz w:val="20"/>
                <w:szCs w:val="24"/>
              </w:rPr>
              <w:t>4.</w:t>
            </w:r>
            <w:r>
              <w:rPr>
                <w:rFonts w:ascii="Arial" w:hAnsi="Arial" w:cs="Arial"/>
                <w:sz w:val="20"/>
                <w:szCs w:val="24"/>
              </w:rPr>
              <w:t xml:space="preserve">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1D4E01" w:rsidRDefault="00E23426" w:rsidP="00836C5C">
            <w:pPr>
              <w:rPr>
                <w:rFonts w:ascii="Arial" w:hAnsi="Arial" w:cs="Arial"/>
                <w:sz w:val="24"/>
                <w:szCs w:val="24"/>
              </w:rPr>
            </w:pPr>
            <w:r>
              <w:rPr>
                <w:rFonts w:ascii="Arial" w:hAnsi="Arial" w:cs="Arial"/>
                <w:sz w:val="20"/>
                <w:szCs w:val="24"/>
              </w:rPr>
              <w:t>Refer to the Employers Requirements / Design Brief for lighting improvements, t</w:t>
            </w:r>
            <w:r w:rsidRPr="001D4E01">
              <w:rPr>
                <w:rFonts w:ascii="Arial" w:hAnsi="Arial" w:cs="Arial"/>
                <w:sz w:val="20"/>
                <w:szCs w:val="24"/>
              </w:rPr>
              <w:t xml:space="preserve">he contractor shall insert his price </w:t>
            </w:r>
            <w:r>
              <w:rPr>
                <w:rFonts w:ascii="Arial" w:hAnsi="Arial" w:cs="Arial"/>
                <w:sz w:val="20"/>
                <w:szCs w:val="24"/>
              </w:rPr>
              <w:t xml:space="preserve">in the cash column for the design and installation of the LED lighting in phase </w:t>
            </w:r>
            <w:r w:rsidR="00836C5C">
              <w:rPr>
                <w:rFonts w:ascii="Arial" w:hAnsi="Arial" w:cs="Arial"/>
                <w:sz w:val="20"/>
                <w:szCs w:val="24"/>
              </w:rPr>
              <w:t>2B</w:t>
            </w:r>
            <w:r>
              <w:rPr>
                <w:rFonts w:ascii="Arial" w:hAnsi="Arial" w:cs="Arial"/>
                <w:sz w:val="20"/>
                <w:szCs w:val="24"/>
              </w:rPr>
              <w:t xml:space="preserve"> of the works; Include for all overheads and profit, attendance on site, supervision, coordination, management of health and safety, etc.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32584D" w:rsidRDefault="00E23426" w:rsidP="008222F2">
            <w:pPr>
              <w:rPr>
                <w:rFonts w:ascii="Arial" w:hAnsi="Arial" w:cs="Arial"/>
                <w:sz w:val="24"/>
                <w:szCs w:val="24"/>
              </w:rPr>
            </w:pPr>
            <w:r w:rsidRPr="0032584D">
              <w:rPr>
                <w:rFonts w:ascii="Arial" w:hAnsi="Arial" w:cs="Arial"/>
                <w:sz w:val="20"/>
                <w:szCs w:val="24"/>
              </w:rPr>
              <w:t>The general building contractor must include for builders work</w:t>
            </w:r>
            <w:r>
              <w:rPr>
                <w:rFonts w:ascii="Arial" w:hAnsi="Arial" w:cs="Arial"/>
                <w:sz w:val="20"/>
                <w:szCs w:val="24"/>
              </w:rPr>
              <w:t xml:space="preserve"> in connection (BWIC) with the LED Lighting improvements. It is the main contractor’s responsibility to liaise with his chosen Electrical sub-contractor to agree the extent of builder work in connection (BWIC).</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F921E7" w:rsidP="005104CC">
            <w:pPr>
              <w:jc w:val="center"/>
              <w:rPr>
                <w:rFonts w:ascii="Arial" w:hAnsi="Arial" w:cs="Arial"/>
                <w:b/>
                <w:color w:val="1F497D" w:themeColor="text2"/>
                <w:sz w:val="24"/>
              </w:rPr>
            </w:pPr>
            <w:r w:rsidRPr="00F921E7">
              <w:rPr>
                <w:rFonts w:ascii="Arial" w:hAnsi="Arial" w:cs="Arial"/>
                <w:b/>
              </w:rPr>
              <w:t>310</w:t>
            </w:r>
          </w:p>
        </w:tc>
        <w:tc>
          <w:tcPr>
            <w:tcW w:w="6521" w:type="dxa"/>
            <w:tcBorders>
              <w:left w:val="single" w:sz="4" w:space="0" w:color="auto"/>
              <w:right w:val="single" w:sz="4" w:space="0" w:color="auto"/>
            </w:tcBorders>
          </w:tcPr>
          <w:p w:rsidR="00E23426" w:rsidRPr="009F160C" w:rsidRDefault="00E23426" w:rsidP="00127B18">
            <w:pPr>
              <w:rPr>
                <w:rFonts w:ascii="Arial" w:hAnsi="Arial" w:cs="Arial"/>
                <w:b/>
                <w:color w:val="1F497D" w:themeColor="text2"/>
                <w:sz w:val="24"/>
              </w:rPr>
            </w:pPr>
            <w:r w:rsidRPr="009F160C">
              <w:rPr>
                <w:rFonts w:ascii="Arial" w:hAnsi="Arial" w:cs="Arial"/>
                <w:b/>
              </w:rPr>
              <w:t>Small power</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Pr="00B8076B" w:rsidRDefault="00E23426" w:rsidP="005104CC">
            <w:pPr>
              <w:jc w:val="center"/>
              <w:rPr>
                <w:rFonts w:ascii="Arial" w:hAnsi="Arial" w:cs="Arial"/>
                <w:color w:val="1F497D" w:themeColor="text2"/>
                <w:sz w:val="20"/>
              </w:rPr>
            </w:pPr>
          </w:p>
        </w:tc>
        <w:tc>
          <w:tcPr>
            <w:tcW w:w="6521" w:type="dxa"/>
            <w:tcBorders>
              <w:left w:val="single" w:sz="4" w:space="0" w:color="auto"/>
              <w:right w:val="single" w:sz="4" w:space="0" w:color="auto"/>
            </w:tcBorders>
          </w:tcPr>
          <w:p w:rsidR="00E23426" w:rsidRPr="00B8076B" w:rsidRDefault="00E23426" w:rsidP="00F139F4">
            <w:pPr>
              <w:rPr>
                <w:rFonts w:ascii="Arial" w:hAnsi="Arial" w:cs="Arial"/>
                <w:color w:val="1F497D" w:themeColor="text2"/>
                <w:sz w:val="20"/>
              </w:rPr>
            </w:pPr>
            <w:r w:rsidRPr="00B8076B">
              <w:rPr>
                <w:rFonts w:ascii="Arial" w:hAnsi="Arial" w:cs="Arial"/>
                <w:sz w:val="20"/>
              </w:rPr>
              <w:t xml:space="preserve">Allow a provisional sum of </w:t>
            </w:r>
            <w:r>
              <w:rPr>
                <w:rFonts w:ascii="Arial" w:hAnsi="Arial" w:cs="Arial"/>
                <w:sz w:val="20"/>
              </w:rPr>
              <w:t xml:space="preserve">£1,750 for increasing the amount of small power sockets to the corner desks, workbench and TV. Final positions of small power socket outlets to be confirmed on site.  </w:t>
            </w:r>
          </w:p>
        </w:tc>
        <w:tc>
          <w:tcPr>
            <w:tcW w:w="1904" w:type="dxa"/>
            <w:tcBorders>
              <w:left w:val="single" w:sz="4" w:space="0" w:color="auto"/>
              <w:right w:val="single" w:sz="4" w:space="0" w:color="auto"/>
            </w:tcBorders>
          </w:tcPr>
          <w:p w:rsidR="00E23426" w:rsidRPr="00B8076B" w:rsidRDefault="00E23426" w:rsidP="00FF5735">
            <w:pPr>
              <w:jc w:val="right"/>
              <w:rPr>
                <w:rFonts w:ascii="Arial" w:hAnsi="Arial" w:cs="Arial"/>
              </w:rPr>
            </w:pPr>
            <w:r w:rsidRPr="00B8076B">
              <w:rPr>
                <w:rFonts w:ascii="Arial" w:hAnsi="Arial" w:cs="Arial"/>
              </w:rPr>
              <w:t>1,750.00</w:t>
            </w: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F921E7" w:rsidP="005104CC">
            <w:pPr>
              <w:jc w:val="center"/>
              <w:rPr>
                <w:rFonts w:ascii="Arial" w:hAnsi="Arial" w:cs="Arial"/>
                <w:b/>
                <w:color w:val="1F497D" w:themeColor="text2"/>
                <w:sz w:val="24"/>
              </w:rPr>
            </w:pPr>
            <w:r w:rsidRPr="00F921E7">
              <w:rPr>
                <w:rFonts w:ascii="Arial" w:hAnsi="Arial" w:cs="Arial"/>
                <w:b/>
              </w:rPr>
              <w:t>320</w:t>
            </w:r>
          </w:p>
        </w:tc>
        <w:tc>
          <w:tcPr>
            <w:tcW w:w="6521" w:type="dxa"/>
            <w:tcBorders>
              <w:left w:val="single" w:sz="4" w:space="0" w:color="auto"/>
              <w:right w:val="single" w:sz="4" w:space="0" w:color="auto"/>
            </w:tcBorders>
          </w:tcPr>
          <w:p w:rsidR="00E23426" w:rsidRPr="00D25431" w:rsidRDefault="00E23426" w:rsidP="008222F2">
            <w:pPr>
              <w:rPr>
                <w:rFonts w:ascii="Arial" w:hAnsi="Arial" w:cs="Arial"/>
                <w:b/>
                <w:szCs w:val="18"/>
              </w:rPr>
            </w:pPr>
            <w:r w:rsidRPr="00D25431">
              <w:rPr>
                <w:rFonts w:ascii="Arial" w:hAnsi="Arial" w:cs="Arial"/>
                <w:b/>
                <w:szCs w:val="18"/>
              </w:rPr>
              <w:t xml:space="preserve">IT </w:t>
            </w:r>
            <w:r>
              <w:rPr>
                <w:rFonts w:ascii="Arial" w:hAnsi="Arial" w:cs="Arial"/>
                <w:b/>
                <w:szCs w:val="18"/>
              </w:rPr>
              <w:t xml:space="preserve">Network </w:t>
            </w:r>
            <w:r w:rsidRPr="00D25431">
              <w:rPr>
                <w:rFonts w:ascii="Arial" w:hAnsi="Arial" w:cs="Arial"/>
                <w:b/>
                <w:szCs w:val="18"/>
              </w:rPr>
              <w:t>Cabling</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D25431" w:rsidRDefault="00E23426" w:rsidP="008222F2">
            <w:pPr>
              <w:rPr>
                <w:rFonts w:ascii="Arial" w:hAnsi="Arial" w:cs="Arial"/>
                <w:sz w:val="20"/>
                <w:szCs w:val="18"/>
              </w:rPr>
            </w:pPr>
            <w:r w:rsidRPr="00D25431">
              <w:rPr>
                <w:rFonts w:ascii="Arial" w:hAnsi="Arial" w:cs="Arial"/>
                <w:sz w:val="20"/>
                <w:szCs w:val="18"/>
              </w:rPr>
              <w:t>The contractor is to employ a specialist cabling company who are to re</w:t>
            </w:r>
            <w:r>
              <w:rPr>
                <w:rFonts w:ascii="Arial" w:hAnsi="Arial" w:cs="Arial"/>
                <w:sz w:val="20"/>
                <w:szCs w:val="18"/>
              </w:rPr>
              <w:t>-</w:t>
            </w:r>
            <w:r w:rsidRPr="00D25431">
              <w:rPr>
                <w:rFonts w:ascii="Arial" w:hAnsi="Arial" w:cs="Arial"/>
                <w:sz w:val="20"/>
                <w:szCs w:val="18"/>
              </w:rPr>
              <w:t>cable all IT within the works area.</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97309A" w:rsidRDefault="00E23426" w:rsidP="008222F2">
            <w:pPr>
              <w:rPr>
                <w:rFonts w:ascii="Arial" w:hAnsi="Arial" w:cs="Arial"/>
                <w:b/>
                <w:sz w:val="24"/>
                <w:szCs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r w:rsidRPr="002E24A8">
              <w:rPr>
                <w:rFonts w:ascii="Arial" w:hAnsi="Arial" w:cs="Arial"/>
                <w:sz w:val="20"/>
                <w:szCs w:val="18"/>
              </w:rPr>
              <w:t xml:space="preserve">Attend site to disconnect and remove the existing data cabling installation; cart to skip and dispose off site.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r w:rsidRPr="002E24A8">
              <w:rPr>
                <w:rFonts w:ascii="Arial" w:hAnsi="Arial" w:cs="Arial"/>
                <w:sz w:val="20"/>
                <w:szCs w:val="18"/>
              </w:rPr>
              <w:t>The contractor is to allow for taking down the suspended ceiling system as required and is to reinstate on completion.</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r w:rsidRPr="002E24A8">
              <w:rPr>
                <w:rFonts w:ascii="Arial" w:hAnsi="Arial" w:cs="Arial"/>
                <w:sz w:val="20"/>
                <w:szCs w:val="18"/>
              </w:rPr>
              <w:t xml:space="preserve">Supply, wire and install data points within the floor boxes using CAT 6 data cables to DCA standard, colour of cabling </w:t>
            </w:r>
            <w:r>
              <w:rPr>
                <w:rFonts w:ascii="Arial" w:hAnsi="Arial" w:cs="Arial"/>
                <w:sz w:val="20"/>
                <w:szCs w:val="18"/>
              </w:rPr>
              <w:t xml:space="preserve">to be any </w:t>
            </w:r>
            <w:r w:rsidRPr="005E3423">
              <w:rPr>
                <w:rFonts w:ascii="Arial" w:hAnsi="Arial" w:cs="Arial"/>
                <w:sz w:val="20"/>
                <w:szCs w:val="18"/>
              </w:rPr>
              <w:t xml:space="preserve">colour </w:t>
            </w:r>
            <w:r w:rsidRPr="005E3423">
              <w:rPr>
                <w:rFonts w:ascii="Arial" w:hAnsi="Arial" w:cs="Arial"/>
                <w:b/>
                <w:sz w:val="20"/>
                <w:szCs w:val="18"/>
              </w:rPr>
              <w:t>except</w:t>
            </w:r>
            <w:r w:rsidRPr="005E3423">
              <w:rPr>
                <w:rFonts w:ascii="Arial" w:hAnsi="Arial" w:cs="Arial"/>
                <w:sz w:val="20"/>
                <w:szCs w:val="18"/>
              </w:rPr>
              <w:t xml:space="preserve"> grey; include for IT data points in the floor boxes and take cables to the</w:t>
            </w:r>
            <w:r>
              <w:rPr>
                <w:rFonts w:ascii="Arial" w:hAnsi="Arial" w:cs="Arial"/>
                <w:sz w:val="20"/>
                <w:szCs w:val="18"/>
              </w:rPr>
              <w:t xml:space="preserve"> new</w:t>
            </w:r>
            <w:r w:rsidRPr="002E24A8">
              <w:rPr>
                <w:rFonts w:ascii="Arial" w:hAnsi="Arial" w:cs="Arial"/>
                <w:sz w:val="20"/>
                <w:szCs w:val="18"/>
              </w:rPr>
              <w:t xml:space="preserve"> Lower Ground Floor server room</w:t>
            </w:r>
            <w:r>
              <w:rPr>
                <w:rFonts w:ascii="Arial" w:hAnsi="Arial" w:cs="Arial"/>
                <w:sz w:val="20"/>
                <w:szCs w:val="18"/>
              </w:rPr>
              <w:t xml:space="preserve"> within phase 1 as shown on drawing number </w:t>
            </w:r>
            <w:r w:rsidRPr="00A717BE">
              <w:rPr>
                <w:rFonts w:ascii="Arial" w:hAnsi="Arial" w:cs="Arial"/>
                <w:sz w:val="20"/>
                <w:szCs w:val="18"/>
              </w:rPr>
              <w:t>19.369.01</w:t>
            </w:r>
            <w:r>
              <w:rPr>
                <w:rFonts w:ascii="Arial" w:hAnsi="Arial" w:cs="Arial"/>
                <w:sz w:val="20"/>
                <w:szCs w:val="18"/>
              </w:rPr>
              <w:t xml:space="preserve"> following the existing established routes</w:t>
            </w:r>
            <w:r w:rsidRPr="002E24A8">
              <w:rPr>
                <w:rFonts w:ascii="Arial" w:hAnsi="Arial" w:cs="Arial"/>
                <w:sz w:val="20"/>
                <w:szCs w:val="18"/>
              </w:rPr>
              <w:t xml:space="preserve">.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r>
              <w:rPr>
                <w:rFonts w:ascii="Arial" w:hAnsi="Arial" w:cs="Arial"/>
                <w:sz w:val="20"/>
                <w:szCs w:val="18"/>
              </w:rPr>
              <w:t xml:space="preserve">The telephony ports currently situated in the existing floor boxes are redundant and will not need to be re-cabled.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E24A8" w:rsidRDefault="00E23426" w:rsidP="008222F2">
            <w:pPr>
              <w:rPr>
                <w:rFonts w:ascii="Arial" w:hAnsi="Arial" w:cs="Arial"/>
                <w:sz w:val="20"/>
                <w:szCs w:val="18"/>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0651A1" w:rsidRDefault="00E23426" w:rsidP="008222F2">
            <w:pPr>
              <w:rPr>
                <w:rFonts w:ascii="Arial" w:hAnsi="Arial" w:cs="Arial"/>
                <w:sz w:val="20"/>
                <w:szCs w:val="18"/>
              </w:rPr>
            </w:pPr>
            <w:r w:rsidRPr="002E24A8">
              <w:rPr>
                <w:rFonts w:ascii="Arial" w:hAnsi="Arial" w:cs="Arial"/>
                <w:sz w:val="20"/>
                <w:szCs w:val="18"/>
              </w:rPr>
              <w:t>Connect, test and commission the IT cables to the servers and provide certification on completion.</w:t>
            </w:r>
            <w:r>
              <w:rPr>
                <w:rFonts w:ascii="Arial" w:hAnsi="Arial" w:cs="Arial"/>
                <w:sz w:val="20"/>
                <w:szCs w:val="18"/>
              </w:rPr>
              <w:t xml:space="preserve"> All network cables to be labelled uniquely with matching numbers on both wall/floor ports and server patch panel. The </w:t>
            </w:r>
            <w:r w:rsidRPr="000651A1">
              <w:rPr>
                <w:rFonts w:ascii="Arial" w:hAnsi="Arial" w:cs="Arial"/>
                <w:sz w:val="20"/>
                <w:szCs w:val="18"/>
              </w:rPr>
              <w:t>sequential numbering convention should be as follows:</w:t>
            </w:r>
          </w:p>
          <w:p w:rsidR="00E23426" w:rsidRPr="00593448" w:rsidRDefault="00E23426" w:rsidP="000651A1">
            <w:pPr>
              <w:rPr>
                <w:rFonts w:ascii="Arial" w:hAnsi="Arial" w:cs="Arial"/>
                <w:b/>
                <w:sz w:val="20"/>
                <w:szCs w:val="18"/>
              </w:rPr>
            </w:pPr>
            <w:r w:rsidRPr="00593448">
              <w:rPr>
                <w:rFonts w:ascii="Arial" w:hAnsi="Arial" w:cs="Arial"/>
                <w:b/>
                <w:sz w:val="20"/>
                <w:szCs w:val="18"/>
              </w:rPr>
              <w:t>Phase 2B</w:t>
            </w:r>
            <w:r w:rsidR="00593448">
              <w:rPr>
                <w:rFonts w:ascii="Arial" w:hAnsi="Arial" w:cs="Arial"/>
                <w:b/>
                <w:sz w:val="20"/>
                <w:szCs w:val="18"/>
              </w:rPr>
              <w:t>:  S</w:t>
            </w:r>
            <w:r w:rsidRPr="00593448">
              <w:rPr>
                <w:rFonts w:ascii="Arial" w:hAnsi="Arial" w:cs="Arial"/>
                <w:b/>
                <w:sz w:val="20"/>
                <w:szCs w:val="18"/>
              </w:rPr>
              <w:t>-LGN-001.</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F921E7" w:rsidTr="00830FC1">
        <w:tc>
          <w:tcPr>
            <w:tcW w:w="817" w:type="dxa"/>
            <w:tcBorders>
              <w:left w:val="single" w:sz="4" w:space="0" w:color="auto"/>
              <w:right w:val="single" w:sz="4" w:space="0" w:color="auto"/>
            </w:tcBorders>
          </w:tcPr>
          <w:p w:rsidR="00F921E7" w:rsidRDefault="00F921E7"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F921E7" w:rsidRDefault="00F921E7"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F921E7" w:rsidRPr="00FF5735" w:rsidRDefault="00F921E7" w:rsidP="00FF5735">
            <w:pPr>
              <w:jc w:val="right"/>
              <w:rPr>
                <w:rFonts w:ascii="Arial" w:hAnsi="Arial" w:cs="Arial"/>
                <w:b/>
              </w:rPr>
            </w:pPr>
          </w:p>
        </w:tc>
      </w:tr>
      <w:tr w:rsidR="00F921E7" w:rsidTr="00830FC1">
        <w:tc>
          <w:tcPr>
            <w:tcW w:w="817" w:type="dxa"/>
            <w:tcBorders>
              <w:left w:val="single" w:sz="4" w:space="0" w:color="auto"/>
              <w:right w:val="single" w:sz="4" w:space="0" w:color="auto"/>
            </w:tcBorders>
          </w:tcPr>
          <w:p w:rsidR="00F921E7" w:rsidRDefault="00F921E7"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F921E7" w:rsidRDefault="00F921E7"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F921E7" w:rsidRPr="00FF5735" w:rsidRDefault="00F921E7" w:rsidP="00FF5735">
            <w:pPr>
              <w:jc w:val="right"/>
              <w:rPr>
                <w:rFonts w:ascii="Arial" w:hAnsi="Arial" w:cs="Arial"/>
                <w:b/>
              </w:rPr>
            </w:pPr>
          </w:p>
        </w:tc>
      </w:tr>
      <w:tr w:rsidR="00F921E7" w:rsidTr="00F921E7">
        <w:tc>
          <w:tcPr>
            <w:tcW w:w="817" w:type="dxa"/>
            <w:tcBorders>
              <w:left w:val="single" w:sz="4" w:space="0" w:color="auto"/>
              <w:bottom w:val="single" w:sz="4" w:space="0" w:color="auto"/>
              <w:right w:val="single" w:sz="4" w:space="0" w:color="auto"/>
            </w:tcBorders>
          </w:tcPr>
          <w:p w:rsidR="00F921E7" w:rsidRDefault="00F921E7" w:rsidP="005104CC">
            <w:pPr>
              <w:jc w:val="center"/>
              <w:rPr>
                <w:rFonts w:ascii="Arial" w:hAnsi="Arial" w:cs="Arial"/>
                <w:b/>
                <w:color w:val="1F497D" w:themeColor="text2"/>
                <w:sz w:val="24"/>
              </w:rPr>
            </w:pPr>
          </w:p>
        </w:tc>
        <w:tc>
          <w:tcPr>
            <w:tcW w:w="6521" w:type="dxa"/>
            <w:tcBorders>
              <w:left w:val="single" w:sz="4" w:space="0" w:color="auto"/>
              <w:bottom w:val="single" w:sz="4" w:space="0" w:color="auto"/>
              <w:right w:val="single" w:sz="4" w:space="0" w:color="auto"/>
            </w:tcBorders>
          </w:tcPr>
          <w:p w:rsidR="00F921E7" w:rsidRDefault="00F921E7" w:rsidP="00127B18">
            <w:pPr>
              <w:rPr>
                <w:rFonts w:ascii="Arial" w:hAnsi="Arial" w:cs="Arial"/>
                <w:b/>
                <w:color w:val="1F497D" w:themeColor="text2"/>
                <w:sz w:val="24"/>
              </w:rPr>
            </w:pPr>
          </w:p>
        </w:tc>
        <w:tc>
          <w:tcPr>
            <w:tcW w:w="1904" w:type="dxa"/>
            <w:tcBorders>
              <w:left w:val="single" w:sz="4" w:space="0" w:color="auto"/>
              <w:bottom w:val="single" w:sz="4" w:space="0" w:color="auto"/>
              <w:right w:val="single" w:sz="4" w:space="0" w:color="auto"/>
            </w:tcBorders>
          </w:tcPr>
          <w:p w:rsidR="00F921E7" w:rsidRPr="00FF5735" w:rsidRDefault="00F921E7" w:rsidP="00FF5735">
            <w:pPr>
              <w:jc w:val="right"/>
              <w:rPr>
                <w:rFonts w:ascii="Arial" w:hAnsi="Arial" w:cs="Arial"/>
                <w:b/>
              </w:rPr>
            </w:pPr>
          </w:p>
        </w:tc>
      </w:tr>
      <w:tr w:rsidR="00F921E7" w:rsidTr="00F921E7">
        <w:tc>
          <w:tcPr>
            <w:tcW w:w="817" w:type="dxa"/>
            <w:tcBorders>
              <w:top w:val="single" w:sz="4" w:space="0" w:color="auto"/>
              <w:left w:val="single" w:sz="4" w:space="0" w:color="auto"/>
              <w:right w:val="single" w:sz="4" w:space="0" w:color="auto"/>
            </w:tcBorders>
          </w:tcPr>
          <w:p w:rsidR="00F921E7" w:rsidRDefault="00F921E7" w:rsidP="00F921E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F921E7" w:rsidRDefault="00F921E7"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F921E7" w:rsidRPr="00FF5735" w:rsidRDefault="00F921E7"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Pr="00F921E7" w:rsidRDefault="008D3223" w:rsidP="005104CC">
            <w:pPr>
              <w:jc w:val="center"/>
              <w:rPr>
                <w:rFonts w:ascii="Arial" w:hAnsi="Arial" w:cs="Arial"/>
                <w:b/>
              </w:rPr>
            </w:pPr>
          </w:p>
        </w:tc>
        <w:tc>
          <w:tcPr>
            <w:tcW w:w="6521" w:type="dxa"/>
            <w:tcBorders>
              <w:left w:val="single" w:sz="4" w:space="0" w:color="auto"/>
              <w:right w:val="single" w:sz="4" w:space="0" w:color="auto"/>
            </w:tcBorders>
          </w:tcPr>
          <w:p w:rsidR="008D3223" w:rsidRPr="00F2420A" w:rsidRDefault="008D3223" w:rsidP="008222F2">
            <w:pPr>
              <w:rPr>
                <w:rFonts w:ascii="Arial" w:hAnsi="Arial" w:cs="Arial"/>
                <w:b/>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F921E7" w:rsidP="005104CC">
            <w:pPr>
              <w:jc w:val="center"/>
              <w:rPr>
                <w:rFonts w:ascii="Arial" w:hAnsi="Arial" w:cs="Arial"/>
                <w:b/>
                <w:color w:val="1F497D" w:themeColor="text2"/>
                <w:sz w:val="24"/>
              </w:rPr>
            </w:pPr>
            <w:r w:rsidRPr="00F921E7">
              <w:rPr>
                <w:rFonts w:ascii="Arial" w:hAnsi="Arial" w:cs="Arial"/>
                <w:b/>
              </w:rPr>
              <w:t>330</w:t>
            </w:r>
          </w:p>
        </w:tc>
        <w:tc>
          <w:tcPr>
            <w:tcW w:w="6521" w:type="dxa"/>
            <w:tcBorders>
              <w:left w:val="single" w:sz="4" w:space="0" w:color="auto"/>
              <w:right w:val="single" w:sz="4" w:space="0" w:color="auto"/>
            </w:tcBorders>
          </w:tcPr>
          <w:p w:rsidR="00E23426" w:rsidRPr="00F2420A" w:rsidRDefault="00E23426" w:rsidP="008222F2">
            <w:pPr>
              <w:rPr>
                <w:rFonts w:ascii="Arial" w:hAnsi="Arial" w:cs="Arial"/>
                <w:b/>
              </w:rPr>
            </w:pPr>
            <w:r w:rsidRPr="00F2420A">
              <w:rPr>
                <w:rFonts w:ascii="Arial" w:hAnsi="Arial" w:cs="Arial"/>
                <w:b/>
              </w:rPr>
              <w:t>Office furniture and accessories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EE67F7" w:rsidRDefault="00E23426" w:rsidP="00693A40">
            <w:pPr>
              <w:rPr>
                <w:rFonts w:ascii="Arial" w:hAnsi="Arial" w:cs="Arial"/>
                <w:sz w:val="20"/>
                <w:szCs w:val="20"/>
              </w:rPr>
            </w:pPr>
            <w:r w:rsidRPr="00EE67F7">
              <w:rPr>
                <w:rFonts w:ascii="Arial" w:hAnsi="Arial" w:cs="Arial"/>
                <w:sz w:val="20"/>
                <w:szCs w:val="20"/>
              </w:rPr>
              <w:t xml:space="preserve">The contractor is </w:t>
            </w:r>
            <w:r>
              <w:rPr>
                <w:rFonts w:ascii="Arial" w:hAnsi="Arial" w:cs="Arial"/>
                <w:sz w:val="20"/>
                <w:szCs w:val="20"/>
              </w:rPr>
              <w:t xml:space="preserve">to assemble and fix/place in their final positions the following office furniture and accessories as noted on drawing </w:t>
            </w:r>
            <w:r w:rsidRPr="002E7F74">
              <w:rPr>
                <w:rFonts w:ascii="Arial" w:hAnsi="Arial" w:cs="Arial"/>
                <w:sz w:val="20"/>
                <w:szCs w:val="20"/>
              </w:rPr>
              <w:t>19.426.01</w:t>
            </w:r>
            <w:r w:rsidR="000A02A1">
              <w:rPr>
                <w:rFonts w:ascii="Arial" w:hAnsi="Arial" w:cs="Arial"/>
                <w:sz w:val="20"/>
                <w:szCs w:val="20"/>
              </w:rPr>
              <w:t xml:space="preserve"> securing to the wall where applicable</w:t>
            </w:r>
            <w:r w:rsidRPr="002E7F74">
              <w:rPr>
                <w:rFonts w:ascii="Arial" w:hAnsi="Arial" w:cs="Arial"/>
                <w:sz w:val="20"/>
                <w:szCs w:val="20"/>
              </w:rPr>
              <w:t>:</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71199E" w:rsidRDefault="00E23426" w:rsidP="0071199E">
            <w:pPr>
              <w:rPr>
                <w:rFonts w:ascii="Arial" w:hAnsi="Arial" w:cs="Arial"/>
                <w:sz w:val="20"/>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8222F2" w:rsidRDefault="00E23426" w:rsidP="008222F2">
            <w:pPr>
              <w:pStyle w:val="ListParagraph"/>
              <w:numPr>
                <w:ilvl w:val="0"/>
                <w:numId w:val="34"/>
              </w:numPr>
              <w:rPr>
                <w:rFonts w:ascii="Arial" w:hAnsi="Arial" w:cs="Arial"/>
                <w:b/>
                <w:sz w:val="20"/>
              </w:rPr>
            </w:pPr>
            <w:r>
              <w:rPr>
                <w:rFonts w:ascii="Arial" w:hAnsi="Arial" w:cs="Arial"/>
                <w:sz w:val="20"/>
              </w:rPr>
              <w:t xml:space="preserve">Wall mounted TV and brackets - B </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8222F2" w:rsidRDefault="00E23426" w:rsidP="00693A40">
            <w:pPr>
              <w:pStyle w:val="ListParagraph"/>
              <w:numPr>
                <w:ilvl w:val="0"/>
                <w:numId w:val="34"/>
              </w:numPr>
              <w:rPr>
                <w:rFonts w:ascii="Arial" w:hAnsi="Arial" w:cs="Arial"/>
                <w:sz w:val="20"/>
              </w:rPr>
            </w:pPr>
            <w:r>
              <w:rPr>
                <w:rFonts w:ascii="Arial" w:hAnsi="Arial" w:cs="Arial"/>
                <w:sz w:val="20"/>
              </w:rPr>
              <w:t>Floor unit/bookcase shelving - C</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693A40" w:rsidRDefault="00E23426" w:rsidP="00693A40">
            <w:pPr>
              <w:pStyle w:val="ListParagraph"/>
              <w:numPr>
                <w:ilvl w:val="0"/>
                <w:numId w:val="34"/>
              </w:numPr>
              <w:rPr>
                <w:rFonts w:ascii="Arial" w:hAnsi="Arial" w:cs="Arial"/>
                <w:sz w:val="20"/>
              </w:rPr>
            </w:pPr>
            <w:r>
              <w:rPr>
                <w:rFonts w:ascii="Arial" w:hAnsi="Arial" w:cs="Arial"/>
                <w:sz w:val="20"/>
              </w:rPr>
              <w:t>Whiteboard - E</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F921E7" w:rsidTr="00830FC1">
        <w:tc>
          <w:tcPr>
            <w:tcW w:w="817" w:type="dxa"/>
            <w:tcBorders>
              <w:left w:val="single" w:sz="4" w:space="0" w:color="auto"/>
              <w:right w:val="single" w:sz="4" w:space="0" w:color="auto"/>
            </w:tcBorders>
          </w:tcPr>
          <w:p w:rsidR="00F921E7" w:rsidRPr="005622A8" w:rsidRDefault="00F921E7" w:rsidP="005104CC">
            <w:pPr>
              <w:jc w:val="center"/>
              <w:rPr>
                <w:rFonts w:ascii="Arial" w:hAnsi="Arial" w:cs="Arial"/>
                <w:b/>
                <w:sz w:val="24"/>
              </w:rPr>
            </w:pPr>
          </w:p>
        </w:tc>
        <w:tc>
          <w:tcPr>
            <w:tcW w:w="6521" w:type="dxa"/>
            <w:tcBorders>
              <w:left w:val="single" w:sz="4" w:space="0" w:color="auto"/>
              <w:right w:val="single" w:sz="4" w:space="0" w:color="auto"/>
            </w:tcBorders>
          </w:tcPr>
          <w:p w:rsidR="00F921E7" w:rsidRPr="002E7F74" w:rsidRDefault="00F921E7" w:rsidP="00127B18">
            <w:pPr>
              <w:rPr>
                <w:rFonts w:ascii="Arial" w:hAnsi="Arial" w:cs="Arial"/>
                <w:b/>
              </w:rPr>
            </w:pPr>
          </w:p>
        </w:tc>
        <w:tc>
          <w:tcPr>
            <w:tcW w:w="1904" w:type="dxa"/>
            <w:tcBorders>
              <w:left w:val="single" w:sz="4" w:space="0" w:color="auto"/>
              <w:right w:val="single" w:sz="4" w:space="0" w:color="auto"/>
            </w:tcBorders>
          </w:tcPr>
          <w:p w:rsidR="00F921E7" w:rsidRPr="00FF5735" w:rsidRDefault="00F921E7"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Pr="005622A8" w:rsidRDefault="00F921E7" w:rsidP="005104CC">
            <w:pPr>
              <w:jc w:val="center"/>
              <w:rPr>
                <w:rFonts w:ascii="Arial" w:hAnsi="Arial" w:cs="Arial"/>
                <w:b/>
                <w:sz w:val="24"/>
              </w:rPr>
            </w:pPr>
            <w:r w:rsidRPr="00F921E7">
              <w:rPr>
                <w:rFonts w:ascii="Arial" w:hAnsi="Arial" w:cs="Arial"/>
                <w:b/>
              </w:rPr>
              <w:t>340</w:t>
            </w:r>
          </w:p>
        </w:tc>
        <w:tc>
          <w:tcPr>
            <w:tcW w:w="6521" w:type="dxa"/>
            <w:tcBorders>
              <w:left w:val="single" w:sz="4" w:space="0" w:color="auto"/>
              <w:right w:val="single" w:sz="4" w:space="0" w:color="auto"/>
            </w:tcBorders>
          </w:tcPr>
          <w:p w:rsidR="00E23426" w:rsidRPr="005622A8" w:rsidRDefault="00E23426" w:rsidP="00836C5C">
            <w:pPr>
              <w:rPr>
                <w:rFonts w:ascii="Arial" w:hAnsi="Arial" w:cs="Arial"/>
                <w:b/>
                <w:sz w:val="24"/>
              </w:rPr>
            </w:pPr>
            <w:r w:rsidRPr="002E7F74">
              <w:rPr>
                <w:rFonts w:ascii="Arial" w:hAnsi="Arial" w:cs="Arial"/>
                <w:b/>
              </w:rPr>
              <w:t xml:space="preserve">Double </w:t>
            </w:r>
            <w:proofErr w:type="spellStart"/>
            <w:r w:rsidR="00836C5C">
              <w:rPr>
                <w:rFonts w:ascii="Arial" w:hAnsi="Arial" w:cs="Arial"/>
                <w:b/>
              </w:rPr>
              <w:t>d</w:t>
            </w:r>
            <w:r w:rsidRPr="002E7F74">
              <w:rPr>
                <w:rFonts w:ascii="Arial" w:hAnsi="Arial" w:cs="Arial"/>
                <w:b/>
              </w:rPr>
              <w:t>oorsets</w:t>
            </w:r>
            <w:proofErr w:type="spellEnd"/>
            <w:r w:rsidRPr="002E7F74">
              <w:rPr>
                <w:rFonts w:ascii="Arial" w:hAnsi="Arial" w:cs="Arial"/>
                <w:b/>
              </w:rPr>
              <w:t xml:space="preserve"> x 2</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A717BE" w:rsidRDefault="00A717BE" w:rsidP="00A717BE">
            <w:pPr>
              <w:rPr>
                <w:rFonts w:ascii="Arial" w:hAnsi="Arial" w:cs="Arial"/>
                <w:sz w:val="20"/>
                <w:szCs w:val="20"/>
              </w:rPr>
            </w:pPr>
            <w:r>
              <w:rPr>
                <w:rFonts w:ascii="Arial" w:hAnsi="Arial" w:cs="Arial"/>
                <w:sz w:val="20"/>
                <w:szCs w:val="20"/>
              </w:rPr>
              <w:t>To the doors (x4no.) shown on the drawing/phase 2A the contractor shall:</w:t>
            </w:r>
            <w:r w:rsidRPr="006B58DB">
              <w:rPr>
                <w:rFonts w:ascii="Arial" w:hAnsi="Arial" w:cs="Arial"/>
                <w:sz w:val="20"/>
                <w:szCs w:val="20"/>
              </w:rPr>
              <w:t xml:space="preserve"> </w:t>
            </w:r>
          </w:p>
          <w:p w:rsidR="00A717BE" w:rsidRDefault="00A717BE" w:rsidP="00A717BE">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Remove the existing lever handles and replace with 425mm long x </w:t>
            </w:r>
          </w:p>
          <w:p w:rsidR="00A717BE" w:rsidRDefault="00A717BE" w:rsidP="00A717BE">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22mm dia. </w:t>
            </w:r>
            <w:proofErr w:type="spellStart"/>
            <w:r w:rsidRPr="00AF614A">
              <w:rPr>
                <w:rFonts w:ascii="Arial" w:hAnsi="Arial" w:cs="Arial"/>
                <w:sz w:val="20"/>
                <w:szCs w:val="20"/>
              </w:rPr>
              <w:t>Assa</w:t>
            </w:r>
            <w:proofErr w:type="spellEnd"/>
            <w:r w:rsidRPr="00AF614A">
              <w:rPr>
                <w:rFonts w:ascii="Arial" w:hAnsi="Arial" w:cs="Arial"/>
                <w:sz w:val="20"/>
                <w:szCs w:val="20"/>
              </w:rPr>
              <w:t xml:space="preserve"> </w:t>
            </w:r>
            <w:proofErr w:type="spellStart"/>
            <w:r w:rsidRPr="00AF614A">
              <w:rPr>
                <w:rFonts w:ascii="Arial" w:hAnsi="Arial" w:cs="Arial"/>
                <w:sz w:val="20"/>
                <w:szCs w:val="20"/>
              </w:rPr>
              <w:t>Abloy</w:t>
            </w:r>
            <w:proofErr w:type="spellEnd"/>
            <w:r w:rsidRPr="00AF614A">
              <w:rPr>
                <w:rFonts w:ascii="Arial" w:hAnsi="Arial" w:cs="Arial"/>
                <w:sz w:val="20"/>
                <w:szCs w:val="20"/>
              </w:rPr>
              <w:t xml:space="preserve"> PH07X stainless steel pull handles with bolt </w:t>
            </w:r>
          </w:p>
          <w:p w:rsidR="00A717BE" w:rsidRDefault="00A717BE" w:rsidP="00A717BE">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through fixings to match from; make good to  hole and latch keep.</w:t>
            </w:r>
          </w:p>
          <w:p w:rsidR="00A717BE" w:rsidRDefault="00A717BE" w:rsidP="00A717BE">
            <w:pPr>
              <w:rPr>
                <w:rFonts w:ascii="Arial" w:hAnsi="Arial" w:cs="Arial"/>
                <w:sz w:val="20"/>
                <w:szCs w:val="20"/>
              </w:rPr>
            </w:pPr>
            <w:r>
              <w:rPr>
                <w:rFonts w:ascii="Arial" w:hAnsi="Arial" w:cs="Arial"/>
                <w:sz w:val="20"/>
                <w:szCs w:val="20"/>
              </w:rPr>
              <w:t xml:space="preserve">- Supply and fix </w:t>
            </w:r>
            <w:r w:rsidRPr="006B58DB">
              <w:rPr>
                <w:rFonts w:ascii="Arial" w:hAnsi="Arial" w:cs="Arial"/>
                <w:sz w:val="20"/>
                <w:szCs w:val="20"/>
              </w:rPr>
              <w:t xml:space="preserve">450mm x 75mm stainless steel finger plates. </w:t>
            </w:r>
          </w:p>
          <w:p w:rsidR="00A717BE" w:rsidRPr="00AF614A" w:rsidRDefault="00A717BE" w:rsidP="00A717BE">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Supply and fix width of door x 150mm high stainless steel  kick plates.</w:t>
            </w:r>
          </w:p>
          <w:p w:rsidR="00E23426" w:rsidRDefault="00A717BE" w:rsidP="00A717BE">
            <w:pPr>
              <w:rPr>
                <w:rFonts w:ascii="Arial" w:hAnsi="Arial" w:cs="Arial"/>
                <w:b/>
                <w:color w:val="1F497D" w:themeColor="text2"/>
                <w:sz w:val="24"/>
              </w:rPr>
            </w:pPr>
            <w:r>
              <w:rPr>
                <w:rFonts w:ascii="Arial" w:hAnsi="Arial" w:cs="Arial"/>
                <w:sz w:val="20"/>
                <w:szCs w:val="20"/>
              </w:rPr>
              <w:t>- Supply and fix 75mm dia. stainless steel door signs x 4no. per door</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A717BE" w:rsidP="00A717BE">
            <w:pPr>
              <w:rPr>
                <w:rFonts w:ascii="Arial" w:hAnsi="Arial" w:cs="Arial"/>
                <w:b/>
                <w:color w:val="1F497D" w:themeColor="text2"/>
                <w:sz w:val="24"/>
              </w:rPr>
            </w:pPr>
            <w:r>
              <w:rPr>
                <w:rFonts w:ascii="Arial" w:hAnsi="Arial" w:cs="Arial"/>
                <w:sz w:val="20"/>
                <w:szCs w:val="20"/>
              </w:rPr>
              <w:t>All shall</w:t>
            </w:r>
            <w:r w:rsidRPr="00A42FDD">
              <w:rPr>
                <w:rFonts w:ascii="Arial" w:hAnsi="Arial" w:cs="Arial"/>
                <w:sz w:val="20"/>
                <w:szCs w:val="20"/>
              </w:rPr>
              <w:t xml:space="preserve"> be </w:t>
            </w:r>
            <w:r>
              <w:rPr>
                <w:rFonts w:ascii="Arial" w:hAnsi="Arial" w:cs="Arial"/>
                <w:sz w:val="20"/>
                <w:szCs w:val="20"/>
              </w:rPr>
              <w:t xml:space="preserve">altered/amended to incorporate 1450 x 200mm glazed aperture, fitted with 6mm thick clear toughened safety glazing </w:t>
            </w:r>
            <w:proofErr w:type="spellStart"/>
            <w:r>
              <w:rPr>
                <w:rFonts w:ascii="Arial" w:hAnsi="Arial" w:cs="Arial"/>
                <w:sz w:val="20"/>
                <w:szCs w:val="20"/>
              </w:rPr>
              <w:t>kitemarked</w:t>
            </w:r>
            <w:proofErr w:type="spellEnd"/>
            <w:r>
              <w:rPr>
                <w:rFonts w:ascii="Arial" w:hAnsi="Arial" w:cs="Arial"/>
                <w:sz w:val="20"/>
                <w:szCs w:val="20"/>
              </w:rPr>
              <w:t xml:space="preserve"> to Class C of BS6206; glazing secured with 25 x 18 bolection hardwood beading (to match colour of existing), pinned at maximum 300mm centres.</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F921E7">
        <w:tc>
          <w:tcPr>
            <w:tcW w:w="817" w:type="dxa"/>
            <w:tcBorders>
              <w:left w:val="single" w:sz="4" w:space="0" w:color="auto"/>
              <w:bottom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bottom w:val="single" w:sz="4" w:space="0" w:color="auto"/>
              <w:right w:val="single" w:sz="4" w:space="0" w:color="auto"/>
            </w:tcBorders>
          </w:tcPr>
          <w:p w:rsidR="00E23426" w:rsidRDefault="00E23426" w:rsidP="00127B18">
            <w:pPr>
              <w:rPr>
                <w:rFonts w:ascii="Arial" w:hAnsi="Arial" w:cs="Arial"/>
                <w:b/>
                <w:color w:val="1F497D" w:themeColor="text2"/>
                <w:sz w:val="24"/>
              </w:rPr>
            </w:pPr>
          </w:p>
        </w:tc>
        <w:tc>
          <w:tcPr>
            <w:tcW w:w="1904" w:type="dxa"/>
            <w:tcBorders>
              <w:left w:val="single" w:sz="4" w:space="0" w:color="auto"/>
              <w:bottom w:val="single" w:sz="4" w:space="0" w:color="auto"/>
              <w:right w:val="single" w:sz="4" w:space="0" w:color="auto"/>
            </w:tcBorders>
          </w:tcPr>
          <w:p w:rsidR="00E23426" w:rsidRPr="00FF5735" w:rsidRDefault="00E23426" w:rsidP="00FF5735">
            <w:pPr>
              <w:jc w:val="right"/>
              <w:rPr>
                <w:rFonts w:ascii="Arial" w:hAnsi="Arial" w:cs="Arial"/>
                <w:b/>
              </w:rPr>
            </w:pPr>
          </w:p>
        </w:tc>
      </w:tr>
      <w:tr w:rsidR="00F921E7" w:rsidTr="00F921E7">
        <w:tc>
          <w:tcPr>
            <w:tcW w:w="817" w:type="dxa"/>
            <w:tcBorders>
              <w:top w:val="single" w:sz="4" w:space="0" w:color="auto"/>
              <w:left w:val="single" w:sz="4" w:space="0" w:color="auto"/>
              <w:right w:val="single" w:sz="4" w:space="0" w:color="auto"/>
            </w:tcBorders>
          </w:tcPr>
          <w:p w:rsidR="00F921E7" w:rsidRDefault="00F921E7" w:rsidP="00F921E7">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F921E7" w:rsidRDefault="00F921E7"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F921E7" w:rsidRPr="00FF5735" w:rsidRDefault="00F921E7" w:rsidP="00F921E7">
            <w:pPr>
              <w:jc w:val="right"/>
              <w:rPr>
                <w:rFonts w:ascii="Arial" w:hAnsi="Arial" w:cs="Arial"/>
                <w:b/>
              </w:rPr>
            </w:pPr>
          </w:p>
        </w:tc>
      </w:tr>
      <w:tr w:rsidR="008D3223" w:rsidTr="00830FC1">
        <w:tc>
          <w:tcPr>
            <w:tcW w:w="817" w:type="dxa"/>
            <w:tcBorders>
              <w:left w:val="single" w:sz="4" w:space="0" w:color="auto"/>
              <w:right w:val="single" w:sz="4" w:space="0" w:color="auto"/>
            </w:tcBorders>
          </w:tcPr>
          <w:p w:rsidR="008D3223" w:rsidRDefault="008D3223"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8D3223" w:rsidRDefault="008D3223"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8D3223" w:rsidRPr="00FF5735" w:rsidRDefault="008D3223"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r>
              <w:rPr>
                <w:rFonts w:ascii="Arial" w:hAnsi="Arial" w:cs="Arial"/>
                <w:b/>
                <w:color w:val="1F497D" w:themeColor="text2"/>
                <w:sz w:val="24"/>
              </w:rPr>
              <w:t>3</w:t>
            </w:r>
          </w:p>
        </w:tc>
        <w:tc>
          <w:tcPr>
            <w:tcW w:w="6521" w:type="dxa"/>
            <w:tcBorders>
              <w:left w:val="single" w:sz="4" w:space="0" w:color="auto"/>
              <w:right w:val="single" w:sz="4" w:space="0" w:color="auto"/>
            </w:tcBorders>
          </w:tcPr>
          <w:p w:rsidR="00E23426" w:rsidRDefault="00E23426" w:rsidP="005E3423">
            <w:pPr>
              <w:rPr>
                <w:rFonts w:ascii="Arial" w:hAnsi="Arial" w:cs="Arial"/>
                <w:b/>
                <w:color w:val="1F497D" w:themeColor="text2"/>
                <w:sz w:val="24"/>
              </w:rPr>
            </w:pPr>
            <w:r>
              <w:rPr>
                <w:rFonts w:ascii="Arial" w:hAnsi="Arial" w:cs="Arial"/>
                <w:b/>
                <w:color w:val="1F497D" w:themeColor="text2"/>
                <w:sz w:val="24"/>
              </w:rPr>
              <w:t>CUSTOMER EXPERIENCE PROGRAMME</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Default="00E23426"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Default="00E23426" w:rsidP="005104CC">
            <w:pPr>
              <w:jc w:val="center"/>
              <w:rPr>
                <w:rFonts w:ascii="Arial" w:hAnsi="Arial" w:cs="Arial"/>
                <w:b/>
                <w:color w:val="1F497D" w:themeColor="text2"/>
                <w:sz w:val="24"/>
              </w:rPr>
            </w:pPr>
          </w:p>
        </w:tc>
        <w:tc>
          <w:tcPr>
            <w:tcW w:w="6521" w:type="dxa"/>
            <w:tcBorders>
              <w:left w:val="single" w:sz="4" w:space="0" w:color="auto"/>
              <w:right w:val="single" w:sz="4" w:space="0" w:color="auto"/>
            </w:tcBorders>
          </w:tcPr>
          <w:p w:rsidR="00E23426" w:rsidRPr="002C318B" w:rsidRDefault="00E23426" w:rsidP="005E3423">
            <w:pPr>
              <w:rPr>
                <w:rFonts w:ascii="Arial" w:hAnsi="Arial" w:cs="Arial"/>
                <w:b/>
                <w:szCs w:val="20"/>
              </w:rPr>
            </w:pPr>
            <w:r w:rsidRPr="00394F8D">
              <w:rPr>
                <w:rFonts w:ascii="Arial" w:hAnsi="Arial" w:cs="Arial"/>
                <w:b/>
                <w:szCs w:val="20"/>
              </w:rPr>
              <w:t>PHASE 3 – UPPER GROUND FLOOR</w:t>
            </w:r>
          </w:p>
        </w:tc>
        <w:tc>
          <w:tcPr>
            <w:tcW w:w="1904" w:type="dxa"/>
            <w:tcBorders>
              <w:left w:val="single" w:sz="4" w:space="0" w:color="auto"/>
              <w:right w:val="single" w:sz="4" w:space="0" w:color="auto"/>
            </w:tcBorders>
          </w:tcPr>
          <w:p w:rsidR="00E23426" w:rsidRPr="00FF5735" w:rsidRDefault="00E23426" w:rsidP="00FF5735">
            <w:pPr>
              <w:jc w:val="right"/>
              <w:rPr>
                <w:rFonts w:ascii="Arial" w:hAnsi="Arial" w:cs="Arial"/>
                <w:b/>
              </w:rPr>
            </w:pPr>
          </w:p>
        </w:tc>
      </w:tr>
      <w:tr w:rsidR="00E23426" w:rsidTr="00830FC1">
        <w:tc>
          <w:tcPr>
            <w:tcW w:w="817" w:type="dxa"/>
            <w:tcBorders>
              <w:left w:val="single" w:sz="4" w:space="0" w:color="auto"/>
              <w:right w:val="single" w:sz="4" w:space="0" w:color="auto"/>
            </w:tcBorders>
          </w:tcPr>
          <w:p w:rsidR="00E23426" w:rsidRPr="000C16C2" w:rsidRDefault="00E23426" w:rsidP="005104CC">
            <w:pPr>
              <w:jc w:val="center"/>
              <w:rPr>
                <w:rFonts w:ascii="Arial" w:hAnsi="Arial" w:cs="Arial"/>
                <w:color w:val="1F497D" w:themeColor="text2"/>
                <w:sz w:val="24"/>
              </w:rPr>
            </w:pPr>
          </w:p>
        </w:tc>
        <w:tc>
          <w:tcPr>
            <w:tcW w:w="6521" w:type="dxa"/>
            <w:tcBorders>
              <w:left w:val="single" w:sz="4" w:space="0" w:color="auto"/>
              <w:right w:val="single" w:sz="4" w:space="0" w:color="auto"/>
            </w:tcBorders>
          </w:tcPr>
          <w:p w:rsidR="00E23426" w:rsidRPr="000C16C2" w:rsidRDefault="00E23426" w:rsidP="0007487C">
            <w:pPr>
              <w:rPr>
                <w:rFonts w:ascii="Arial" w:hAnsi="Arial" w:cs="Arial"/>
                <w:szCs w:val="20"/>
              </w:rPr>
            </w:pPr>
            <w:r w:rsidRPr="000C16C2">
              <w:rPr>
                <w:rFonts w:ascii="Arial" w:hAnsi="Arial" w:cs="Arial"/>
                <w:szCs w:val="20"/>
              </w:rPr>
              <w:t xml:space="preserve">In </w:t>
            </w:r>
            <w:r w:rsidRPr="0007487C">
              <w:rPr>
                <w:rFonts w:ascii="Arial" w:hAnsi="Arial" w:cs="Arial"/>
                <w:szCs w:val="20"/>
              </w:rPr>
              <w:t>preparing their tender the contractor shall refer to drawing numbers 20.436.02</w:t>
            </w:r>
            <w:r w:rsidR="005806BE">
              <w:rPr>
                <w:rFonts w:ascii="Arial" w:hAnsi="Arial" w:cs="Arial"/>
                <w:szCs w:val="20"/>
              </w:rPr>
              <w:t xml:space="preserve"> And 20.436.03</w:t>
            </w:r>
            <w:r w:rsidR="0007487C">
              <w:rPr>
                <w:rFonts w:ascii="Arial" w:hAnsi="Arial" w:cs="Arial"/>
                <w:szCs w:val="20"/>
              </w:rPr>
              <w:t xml:space="preserve"> (Upper Ground Floor)</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5E3423">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C53CB6" w:rsidP="005104CC">
            <w:pPr>
              <w:jc w:val="center"/>
              <w:rPr>
                <w:rFonts w:ascii="Arial" w:hAnsi="Arial" w:cs="Arial"/>
                <w:b/>
                <w:sz w:val="24"/>
                <w:szCs w:val="24"/>
              </w:rPr>
            </w:pPr>
            <w:r w:rsidRPr="00C53CB6">
              <w:rPr>
                <w:rFonts w:ascii="Arial" w:hAnsi="Arial" w:cs="Arial"/>
                <w:b/>
                <w:szCs w:val="24"/>
              </w:rPr>
              <w:t>350</w:t>
            </w:r>
          </w:p>
        </w:tc>
        <w:tc>
          <w:tcPr>
            <w:tcW w:w="6521" w:type="dxa"/>
            <w:tcBorders>
              <w:left w:val="single" w:sz="4" w:space="0" w:color="auto"/>
              <w:right w:val="single" w:sz="4" w:space="0" w:color="auto"/>
            </w:tcBorders>
          </w:tcPr>
          <w:p w:rsidR="00E23426" w:rsidRPr="002D5D11" w:rsidRDefault="0007487C" w:rsidP="0007487C">
            <w:pPr>
              <w:rPr>
                <w:rFonts w:ascii="Arial" w:hAnsi="Arial" w:cs="Arial"/>
                <w:b/>
                <w:sz w:val="20"/>
                <w:szCs w:val="18"/>
              </w:rPr>
            </w:pPr>
            <w:r w:rsidRPr="00C53CB6">
              <w:rPr>
                <w:rFonts w:ascii="Arial" w:hAnsi="Arial" w:cs="Arial"/>
                <w:b/>
                <w:szCs w:val="18"/>
              </w:rPr>
              <w:t>Out of Hours</w:t>
            </w:r>
            <w:r w:rsidR="00E23426" w:rsidRPr="00C53CB6">
              <w:rPr>
                <w:rFonts w:ascii="Arial" w:hAnsi="Arial" w:cs="Arial"/>
                <w:b/>
                <w:szCs w:val="18"/>
              </w:rPr>
              <w:t xml:space="preserve"> Working </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331B87">
            <w:pPr>
              <w:rPr>
                <w:rFonts w:ascii="Arial" w:hAnsi="Arial" w:cs="Arial"/>
                <w:sz w:val="20"/>
                <w:szCs w:val="18"/>
              </w:rPr>
            </w:pPr>
            <w:r>
              <w:rPr>
                <w:rFonts w:ascii="Arial" w:hAnsi="Arial" w:cs="Arial"/>
                <w:sz w:val="20"/>
                <w:szCs w:val="18"/>
              </w:rPr>
              <w:t>The contractor shall allow for out of hours</w:t>
            </w:r>
            <w:r w:rsidR="0007487C">
              <w:rPr>
                <w:rFonts w:ascii="Arial" w:hAnsi="Arial" w:cs="Arial"/>
                <w:sz w:val="20"/>
                <w:szCs w:val="18"/>
              </w:rPr>
              <w:t xml:space="preserve"> working (after 5:30pm and before 8:00am weekdays)</w:t>
            </w:r>
            <w:r>
              <w:rPr>
                <w:rFonts w:ascii="Arial" w:hAnsi="Arial" w:cs="Arial"/>
                <w:sz w:val="20"/>
                <w:szCs w:val="18"/>
              </w:rPr>
              <w:t xml:space="preserve"> and weekend working to</w:t>
            </w:r>
            <w:r w:rsidR="00C53CB6">
              <w:rPr>
                <w:rFonts w:ascii="Arial" w:hAnsi="Arial" w:cs="Arial"/>
                <w:sz w:val="20"/>
                <w:szCs w:val="18"/>
              </w:rPr>
              <w:t xml:space="preserve"> </w:t>
            </w:r>
            <w:r>
              <w:rPr>
                <w:rFonts w:ascii="Arial" w:hAnsi="Arial" w:cs="Arial"/>
                <w:sz w:val="20"/>
                <w:szCs w:val="18"/>
              </w:rPr>
              <w:t>carry out the w</w:t>
            </w:r>
            <w:r w:rsidR="0007487C">
              <w:rPr>
                <w:rFonts w:ascii="Arial" w:hAnsi="Arial" w:cs="Arial"/>
                <w:sz w:val="20"/>
                <w:szCs w:val="18"/>
              </w:rPr>
              <w:t>orks in the main Reception area as shown on drawing number 20.436.02</w:t>
            </w:r>
            <w:r>
              <w:rPr>
                <w:rFonts w:ascii="Arial" w:hAnsi="Arial" w:cs="Arial"/>
                <w:sz w:val="20"/>
                <w:szCs w:val="18"/>
              </w:rPr>
              <w:t>. The main Reception will be in operation and open to staff and members of the public for the duration of the works. The contractor must ensure that the area is kept clean and tidy and that there are no issues that would give rise to a health, safety and welfare concern</w:t>
            </w:r>
            <w:r w:rsidR="0007487C">
              <w:rPr>
                <w:rFonts w:ascii="Arial" w:hAnsi="Arial" w:cs="Arial"/>
                <w:sz w:val="20"/>
                <w:szCs w:val="18"/>
              </w:rPr>
              <w:t>s</w:t>
            </w:r>
            <w:r w:rsidR="00331B87">
              <w:rPr>
                <w:rFonts w:ascii="Arial" w:hAnsi="Arial" w:cs="Arial"/>
                <w:sz w:val="20"/>
                <w:szCs w:val="18"/>
              </w:rPr>
              <w:t xml:space="preserve"> at the end of shifts/during the business day.</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E24A8" w:rsidRDefault="00E23426" w:rsidP="005E3423">
            <w:pPr>
              <w:rPr>
                <w:rFonts w:ascii="Arial" w:hAnsi="Arial" w:cs="Arial"/>
                <w:sz w:val="20"/>
                <w:szCs w:val="18"/>
              </w:rPr>
            </w:pP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DC6FD8" w:rsidP="005104CC">
            <w:pPr>
              <w:jc w:val="center"/>
              <w:rPr>
                <w:rFonts w:ascii="Arial" w:hAnsi="Arial" w:cs="Arial"/>
                <w:b/>
                <w:sz w:val="24"/>
                <w:szCs w:val="24"/>
              </w:rPr>
            </w:pPr>
            <w:r w:rsidRPr="00DC6FD8">
              <w:rPr>
                <w:rFonts w:ascii="Arial" w:hAnsi="Arial" w:cs="Arial"/>
                <w:b/>
                <w:szCs w:val="24"/>
              </w:rPr>
              <w:t>360</w:t>
            </w:r>
          </w:p>
        </w:tc>
        <w:tc>
          <w:tcPr>
            <w:tcW w:w="6521" w:type="dxa"/>
            <w:tcBorders>
              <w:left w:val="single" w:sz="4" w:space="0" w:color="auto"/>
              <w:right w:val="single" w:sz="4" w:space="0" w:color="auto"/>
            </w:tcBorders>
          </w:tcPr>
          <w:p w:rsidR="00E23426" w:rsidRPr="002565A8" w:rsidRDefault="00E23426" w:rsidP="005E3423">
            <w:pPr>
              <w:rPr>
                <w:rFonts w:ascii="Arial" w:hAnsi="Arial" w:cs="Arial"/>
                <w:b/>
                <w:szCs w:val="20"/>
              </w:rPr>
            </w:pPr>
            <w:r w:rsidRPr="002565A8">
              <w:rPr>
                <w:rFonts w:ascii="Arial" w:hAnsi="Arial" w:cs="Arial"/>
                <w:b/>
                <w:szCs w:val="20"/>
              </w:rPr>
              <w:t xml:space="preserve">Strip out </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565A8" w:rsidRDefault="00E23426" w:rsidP="0058341C">
            <w:pPr>
              <w:rPr>
                <w:rFonts w:ascii="Arial" w:hAnsi="Arial" w:cs="Arial"/>
                <w:sz w:val="20"/>
                <w:szCs w:val="20"/>
              </w:rPr>
            </w:pPr>
            <w:r w:rsidRPr="002565A8">
              <w:rPr>
                <w:rFonts w:ascii="Arial" w:hAnsi="Arial" w:cs="Arial"/>
                <w:sz w:val="20"/>
                <w:szCs w:val="20"/>
              </w:rPr>
              <w:t>The contractor shall completely strip out the existing</w:t>
            </w:r>
            <w:r>
              <w:rPr>
                <w:rFonts w:ascii="Arial" w:hAnsi="Arial" w:cs="Arial"/>
                <w:sz w:val="20"/>
                <w:szCs w:val="20"/>
              </w:rPr>
              <w:t xml:space="preserve"> areas</w:t>
            </w:r>
            <w:r w:rsidRPr="002565A8">
              <w:rPr>
                <w:rFonts w:ascii="Arial" w:hAnsi="Arial" w:cs="Arial"/>
                <w:sz w:val="20"/>
                <w:szCs w:val="20"/>
              </w:rPr>
              <w:t xml:space="preserve"> of all fixtures and fittings</w:t>
            </w:r>
            <w:r w:rsidR="00534C22">
              <w:rPr>
                <w:rFonts w:ascii="Arial" w:hAnsi="Arial" w:cs="Arial"/>
                <w:sz w:val="20"/>
                <w:szCs w:val="20"/>
              </w:rPr>
              <w:t xml:space="preserve"> as indicated on drawing number 20.436.02</w:t>
            </w:r>
            <w:r w:rsidR="001F3980">
              <w:rPr>
                <w:rFonts w:ascii="Arial" w:hAnsi="Arial" w:cs="Arial"/>
                <w:sz w:val="20"/>
                <w:szCs w:val="20"/>
              </w:rPr>
              <w:t xml:space="preserve"> including </w:t>
            </w:r>
            <w:r>
              <w:rPr>
                <w:rFonts w:ascii="Arial" w:hAnsi="Arial" w:cs="Arial"/>
                <w:sz w:val="20"/>
                <w:szCs w:val="20"/>
              </w:rPr>
              <w:t>handrails</w:t>
            </w:r>
            <w:r w:rsidR="0058341C">
              <w:rPr>
                <w:rFonts w:ascii="Arial" w:hAnsi="Arial" w:cs="Arial"/>
                <w:sz w:val="20"/>
                <w:szCs w:val="20"/>
              </w:rPr>
              <w:t>/guard</w:t>
            </w:r>
            <w:r w:rsidR="00E61A50">
              <w:rPr>
                <w:rFonts w:ascii="Arial" w:hAnsi="Arial" w:cs="Arial"/>
                <w:sz w:val="20"/>
                <w:szCs w:val="20"/>
              </w:rPr>
              <w:t xml:space="preserve"> </w:t>
            </w:r>
            <w:r w:rsidR="0058341C">
              <w:rPr>
                <w:rFonts w:ascii="Arial" w:hAnsi="Arial" w:cs="Arial"/>
                <w:sz w:val="20"/>
                <w:szCs w:val="20"/>
              </w:rPr>
              <w:t>railings</w:t>
            </w:r>
            <w:r>
              <w:rPr>
                <w:rFonts w:ascii="Arial" w:hAnsi="Arial" w:cs="Arial"/>
                <w:sz w:val="20"/>
                <w:szCs w:val="20"/>
              </w:rPr>
              <w:t xml:space="preserve">, reception </w:t>
            </w:r>
            <w:r w:rsidR="00233099">
              <w:rPr>
                <w:rFonts w:ascii="Arial" w:hAnsi="Arial" w:cs="Arial"/>
                <w:sz w:val="20"/>
                <w:szCs w:val="20"/>
              </w:rPr>
              <w:t>counter</w:t>
            </w:r>
            <w:r>
              <w:rPr>
                <w:rFonts w:ascii="Arial" w:hAnsi="Arial" w:cs="Arial"/>
                <w:sz w:val="20"/>
                <w:szCs w:val="20"/>
              </w:rPr>
              <w:t>, cash desk</w:t>
            </w:r>
            <w:r w:rsidR="0058341C">
              <w:rPr>
                <w:rFonts w:ascii="Arial" w:hAnsi="Arial" w:cs="Arial"/>
                <w:sz w:val="20"/>
                <w:szCs w:val="20"/>
              </w:rPr>
              <w:t>/</w:t>
            </w:r>
            <w:r>
              <w:rPr>
                <w:rFonts w:ascii="Arial" w:hAnsi="Arial" w:cs="Arial"/>
                <w:sz w:val="20"/>
                <w:szCs w:val="20"/>
              </w:rPr>
              <w:t>glazing</w:t>
            </w:r>
            <w:r w:rsidR="0058341C">
              <w:rPr>
                <w:rFonts w:ascii="Arial" w:hAnsi="Arial" w:cs="Arial"/>
                <w:sz w:val="20"/>
                <w:szCs w:val="20"/>
              </w:rPr>
              <w:t>/framing</w:t>
            </w:r>
            <w:r>
              <w:rPr>
                <w:rFonts w:ascii="Arial" w:hAnsi="Arial" w:cs="Arial"/>
                <w:sz w:val="20"/>
                <w:szCs w:val="20"/>
              </w:rPr>
              <w:t xml:space="preserve">, </w:t>
            </w:r>
            <w:r w:rsidRPr="002565A8">
              <w:rPr>
                <w:rFonts w:ascii="Arial" w:hAnsi="Arial" w:cs="Arial"/>
                <w:sz w:val="20"/>
                <w:szCs w:val="20"/>
              </w:rPr>
              <w:t xml:space="preserve">shelving units, tables, cupboards, notice boards, wall mounted clothes hooks, </w:t>
            </w:r>
            <w:r w:rsidR="00E61A50" w:rsidRPr="002565A8">
              <w:rPr>
                <w:rFonts w:ascii="Arial" w:hAnsi="Arial" w:cs="Arial"/>
                <w:sz w:val="20"/>
                <w:szCs w:val="20"/>
              </w:rPr>
              <w:t>etc.</w:t>
            </w:r>
            <w:r w:rsidRPr="002565A8">
              <w:rPr>
                <w:rFonts w:ascii="Arial" w:hAnsi="Arial" w:cs="Arial"/>
                <w:sz w:val="20"/>
                <w:szCs w:val="20"/>
              </w:rPr>
              <w:t>; cart to skip and dispose of site; make good to affected surfaces.</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Default="00E23426"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137681" w:rsidRDefault="00E23426" w:rsidP="005E3423">
            <w:pPr>
              <w:rPr>
                <w:rFonts w:ascii="Arial" w:hAnsi="Arial" w:cs="Arial"/>
                <w:sz w:val="20"/>
                <w:szCs w:val="20"/>
              </w:rPr>
            </w:pPr>
            <w:r w:rsidRPr="00E87B22">
              <w:rPr>
                <w:rFonts w:ascii="Arial" w:hAnsi="Arial" w:cs="Arial"/>
                <w:sz w:val="20"/>
                <w:szCs w:val="20"/>
              </w:rPr>
              <w:t>Lift existing floor coverings</w:t>
            </w:r>
            <w:r>
              <w:rPr>
                <w:rFonts w:ascii="Arial" w:hAnsi="Arial" w:cs="Arial"/>
                <w:sz w:val="20"/>
                <w:szCs w:val="20"/>
              </w:rPr>
              <w:t xml:space="preserve"> complete</w:t>
            </w:r>
            <w:r w:rsidRPr="00E87B22">
              <w:rPr>
                <w:rFonts w:ascii="Arial" w:hAnsi="Arial" w:cs="Arial"/>
                <w:sz w:val="20"/>
                <w:szCs w:val="20"/>
              </w:rPr>
              <w:t xml:space="preserve"> throughout the work areas, any type, any description; cart to skip and dispose off site; make good to all affected surfaces.</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E23426" w:rsidTr="00830FC1">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2565A8" w:rsidRDefault="00E23426" w:rsidP="005E3423">
            <w:pPr>
              <w:rPr>
                <w:rFonts w:ascii="Arial" w:hAnsi="Arial" w:cs="Arial"/>
                <w:b/>
                <w:szCs w:val="20"/>
              </w:rPr>
            </w:pP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FC3801" w:rsidTr="00830FC1">
        <w:tc>
          <w:tcPr>
            <w:tcW w:w="817" w:type="dxa"/>
            <w:tcBorders>
              <w:left w:val="single" w:sz="4" w:space="0" w:color="auto"/>
              <w:right w:val="single" w:sz="4" w:space="0" w:color="auto"/>
            </w:tcBorders>
          </w:tcPr>
          <w:p w:rsidR="00FC3801" w:rsidRPr="0097309A" w:rsidRDefault="00FC380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C3801" w:rsidRPr="00FC3801" w:rsidRDefault="00FC3801" w:rsidP="00FC3801">
            <w:pPr>
              <w:rPr>
                <w:rFonts w:ascii="Arial" w:hAnsi="Arial" w:cs="Arial"/>
                <w:sz w:val="20"/>
                <w:szCs w:val="20"/>
              </w:rPr>
            </w:pPr>
            <w:r>
              <w:rPr>
                <w:rFonts w:ascii="Arial" w:hAnsi="Arial" w:cs="Arial"/>
                <w:sz w:val="20"/>
                <w:szCs w:val="20"/>
              </w:rPr>
              <w:t xml:space="preserve">Within Interview rooms 1 and 2, the contractor shall carefully and neatly remove the existing glazed divider screens complete including all frames, supports, </w:t>
            </w:r>
            <w:proofErr w:type="spellStart"/>
            <w:r>
              <w:rPr>
                <w:rFonts w:ascii="Arial" w:hAnsi="Arial" w:cs="Arial"/>
                <w:sz w:val="20"/>
                <w:szCs w:val="20"/>
              </w:rPr>
              <w:t>etc</w:t>
            </w:r>
            <w:proofErr w:type="spellEnd"/>
            <w:r>
              <w:rPr>
                <w:rFonts w:ascii="Arial" w:hAnsi="Arial" w:cs="Arial"/>
                <w:sz w:val="20"/>
                <w:szCs w:val="20"/>
              </w:rPr>
              <w:t xml:space="preserve">; also, remove the existing benching/desk/modesty panels complete including all legs/frames, </w:t>
            </w:r>
            <w:r w:rsidR="00E61A50">
              <w:rPr>
                <w:rFonts w:ascii="Arial" w:hAnsi="Arial" w:cs="Arial"/>
                <w:sz w:val="20"/>
                <w:szCs w:val="20"/>
              </w:rPr>
              <w:t>etc.</w:t>
            </w:r>
            <w:r>
              <w:rPr>
                <w:rFonts w:ascii="Arial" w:hAnsi="Arial" w:cs="Arial"/>
                <w:sz w:val="20"/>
                <w:szCs w:val="20"/>
              </w:rPr>
              <w:t xml:space="preserve"> – all as shown on drawing number 20.436.02; load to skip and dispose off site; make good to all affected surfaces</w:t>
            </w:r>
            <w:r w:rsidR="00DC4B11">
              <w:rPr>
                <w:rFonts w:ascii="Arial" w:hAnsi="Arial" w:cs="Arial"/>
                <w:sz w:val="20"/>
                <w:szCs w:val="20"/>
              </w:rPr>
              <w:t xml:space="preserve"> and leave ready to receive new </w:t>
            </w:r>
            <w:r>
              <w:rPr>
                <w:rFonts w:ascii="Arial" w:hAnsi="Arial" w:cs="Arial"/>
                <w:sz w:val="20"/>
                <w:szCs w:val="20"/>
              </w:rPr>
              <w:t xml:space="preserve">finishes. </w:t>
            </w:r>
          </w:p>
        </w:tc>
        <w:tc>
          <w:tcPr>
            <w:tcW w:w="1904" w:type="dxa"/>
            <w:tcBorders>
              <w:left w:val="single" w:sz="4" w:space="0" w:color="auto"/>
              <w:right w:val="single" w:sz="4" w:space="0" w:color="auto"/>
            </w:tcBorders>
          </w:tcPr>
          <w:p w:rsidR="00FC3801" w:rsidRPr="0097309A" w:rsidRDefault="00FC3801" w:rsidP="005E3423">
            <w:pPr>
              <w:jc w:val="right"/>
              <w:rPr>
                <w:rFonts w:ascii="Arial" w:hAnsi="Arial" w:cs="Arial"/>
                <w:b/>
                <w:sz w:val="24"/>
                <w:szCs w:val="24"/>
              </w:rPr>
            </w:pPr>
          </w:p>
        </w:tc>
      </w:tr>
      <w:tr w:rsidR="00FC3801" w:rsidTr="00830FC1">
        <w:tc>
          <w:tcPr>
            <w:tcW w:w="817" w:type="dxa"/>
            <w:tcBorders>
              <w:left w:val="single" w:sz="4" w:space="0" w:color="auto"/>
              <w:right w:val="single" w:sz="4" w:space="0" w:color="auto"/>
            </w:tcBorders>
          </w:tcPr>
          <w:p w:rsidR="00FC3801" w:rsidRPr="0097309A" w:rsidRDefault="00FC380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C3801" w:rsidRDefault="00FC3801" w:rsidP="005E3423">
            <w:pPr>
              <w:rPr>
                <w:rFonts w:ascii="Arial" w:hAnsi="Arial" w:cs="Arial"/>
                <w:b/>
                <w:szCs w:val="20"/>
              </w:rPr>
            </w:pPr>
          </w:p>
        </w:tc>
        <w:tc>
          <w:tcPr>
            <w:tcW w:w="1904" w:type="dxa"/>
            <w:tcBorders>
              <w:left w:val="single" w:sz="4" w:space="0" w:color="auto"/>
              <w:right w:val="single" w:sz="4" w:space="0" w:color="auto"/>
            </w:tcBorders>
          </w:tcPr>
          <w:p w:rsidR="00FC3801" w:rsidRPr="0097309A" w:rsidRDefault="00FC3801" w:rsidP="005E3423">
            <w:pPr>
              <w:jc w:val="right"/>
              <w:rPr>
                <w:rFonts w:ascii="Arial" w:hAnsi="Arial" w:cs="Arial"/>
                <w:b/>
                <w:sz w:val="24"/>
                <w:szCs w:val="24"/>
              </w:rPr>
            </w:pPr>
          </w:p>
        </w:tc>
      </w:tr>
      <w:tr w:rsidR="00265E2B" w:rsidTr="00830FC1">
        <w:tc>
          <w:tcPr>
            <w:tcW w:w="817" w:type="dxa"/>
            <w:tcBorders>
              <w:left w:val="single" w:sz="4" w:space="0" w:color="auto"/>
              <w:right w:val="single" w:sz="4" w:space="0" w:color="auto"/>
            </w:tcBorders>
          </w:tcPr>
          <w:p w:rsidR="00265E2B" w:rsidRPr="0097309A" w:rsidRDefault="00DC6FD8" w:rsidP="005104CC">
            <w:pPr>
              <w:jc w:val="center"/>
              <w:rPr>
                <w:rFonts w:ascii="Arial" w:hAnsi="Arial" w:cs="Arial"/>
                <w:b/>
                <w:sz w:val="24"/>
                <w:szCs w:val="24"/>
              </w:rPr>
            </w:pPr>
            <w:r w:rsidRPr="00DC6FD8">
              <w:rPr>
                <w:rFonts w:ascii="Arial" w:hAnsi="Arial" w:cs="Arial"/>
                <w:b/>
                <w:szCs w:val="24"/>
              </w:rPr>
              <w:t>370</w:t>
            </w:r>
          </w:p>
        </w:tc>
        <w:tc>
          <w:tcPr>
            <w:tcW w:w="6521" w:type="dxa"/>
            <w:tcBorders>
              <w:left w:val="single" w:sz="4" w:space="0" w:color="auto"/>
              <w:right w:val="single" w:sz="4" w:space="0" w:color="auto"/>
            </w:tcBorders>
          </w:tcPr>
          <w:p w:rsidR="00265E2B" w:rsidRDefault="006341C6" w:rsidP="006341C6">
            <w:pPr>
              <w:rPr>
                <w:rFonts w:ascii="Arial" w:hAnsi="Arial" w:cs="Arial"/>
                <w:b/>
                <w:szCs w:val="20"/>
              </w:rPr>
            </w:pPr>
            <w:r>
              <w:rPr>
                <w:rFonts w:ascii="Arial" w:hAnsi="Arial" w:cs="Arial"/>
                <w:b/>
                <w:szCs w:val="20"/>
              </w:rPr>
              <w:t xml:space="preserve">Remove </w:t>
            </w:r>
            <w:proofErr w:type="spellStart"/>
            <w:r>
              <w:rPr>
                <w:rFonts w:ascii="Arial" w:hAnsi="Arial" w:cs="Arial"/>
                <w:b/>
                <w:szCs w:val="20"/>
              </w:rPr>
              <w:t>doorsets</w:t>
            </w:r>
            <w:proofErr w:type="spellEnd"/>
            <w:r w:rsidR="001F3980">
              <w:rPr>
                <w:rFonts w:ascii="Arial" w:hAnsi="Arial" w:cs="Arial"/>
                <w:b/>
                <w:szCs w:val="20"/>
              </w:rPr>
              <w:t xml:space="preserve"> </w:t>
            </w:r>
            <w:r w:rsidR="00265E2B">
              <w:rPr>
                <w:rFonts w:ascii="Arial" w:hAnsi="Arial" w:cs="Arial"/>
                <w:b/>
                <w:szCs w:val="20"/>
              </w:rPr>
              <w:t>D.14</w:t>
            </w:r>
            <w:r>
              <w:rPr>
                <w:rFonts w:ascii="Arial" w:hAnsi="Arial" w:cs="Arial"/>
                <w:b/>
                <w:szCs w:val="20"/>
              </w:rPr>
              <w:t xml:space="preserve"> and D.16</w:t>
            </w:r>
            <w:r w:rsidR="00DC6FD8">
              <w:rPr>
                <w:rFonts w:ascii="Arial" w:hAnsi="Arial" w:cs="Arial"/>
                <w:b/>
                <w:szCs w:val="20"/>
              </w:rPr>
              <w:t xml:space="preserve"> </w:t>
            </w:r>
          </w:p>
        </w:tc>
        <w:tc>
          <w:tcPr>
            <w:tcW w:w="1904" w:type="dxa"/>
            <w:tcBorders>
              <w:left w:val="single" w:sz="4" w:space="0" w:color="auto"/>
              <w:right w:val="single" w:sz="4" w:space="0" w:color="auto"/>
            </w:tcBorders>
          </w:tcPr>
          <w:p w:rsidR="00265E2B" w:rsidRPr="0097309A" w:rsidRDefault="00265E2B" w:rsidP="005E3423">
            <w:pPr>
              <w:jc w:val="right"/>
              <w:rPr>
                <w:rFonts w:ascii="Arial" w:hAnsi="Arial" w:cs="Arial"/>
                <w:b/>
                <w:sz w:val="24"/>
                <w:szCs w:val="24"/>
              </w:rPr>
            </w:pPr>
          </w:p>
        </w:tc>
      </w:tr>
      <w:tr w:rsidR="00265E2B" w:rsidTr="00830FC1">
        <w:tc>
          <w:tcPr>
            <w:tcW w:w="817" w:type="dxa"/>
            <w:tcBorders>
              <w:left w:val="single" w:sz="4" w:space="0" w:color="auto"/>
              <w:right w:val="single" w:sz="4" w:space="0" w:color="auto"/>
            </w:tcBorders>
          </w:tcPr>
          <w:p w:rsidR="00265E2B" w:rsidRPr="0097309A" w:rsidRDefault="00265E2B"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65E2B" w:rsidRPr="00265E2B" w:rsidRDefault="00265E2B" w:rsidP="006341C6">
            <w:pPr>
              <w:rPr>
                <w:rFonts w:ascii="Arial" w:hAnsi="Arial" w:cs="Arial"/>
                <w:szCs w:val="20"/>
              </w:rPr>
            </w:pPr>
            <w:r w:rsidRPr="00265E2B">
              <w:rPr>
                <w:rFonts w:ascii="Arial" w:hAnsi="Arial" w:cs="Arial"/>
                <w:sz w:val="20"/>
                <w:szCs w:val="20"/>
              </w:rPr>
              <w:t xml:space="preserve">The contractor is to carefully and neatly remove </w:t>
            </w:r>
            <w:proofErr w:type="spellStart"/>
            <w:r w:rsidRPr="00265E2B">
              <w:rPr>
                <w:rFonts w:ascii="Arial" w:hAnsi="Arial" w:cs="Arial"/>
                <w:sz w:val="20"/>
                <w:szCs w:val="20"/>
              </w:rPr>
              <w:t>doorset</w:t>
            </w:r>
            <w:r w:rsidR="006341C6">
              <w:rPr>
                <w:rFonts w:ascii="Arial" w:hAnsi="Arial" w:cs="Arial"/>
                <w:sz w:val="20"/>
                <w:szCs w:val="20"/>
              </w:rPr>
              <w:t>s</w:t>
            </w:r>
            <w:proofErr w:type="spellEnd"/>
            <w:r w:rsidR="006341C6">
              <w:rPr>
                <w:rFonts w:ascii="Arial" w:hAnsi="Arial" w:cs="Arial"/>
                <w:sz w:val="20"/>
                <w:szCs w:val="20"/>
              </w:rPr>
              <w:t xml:space="preserve"> numbered </w:t>
            </w:r>
            <w:r w:rsidR="009D52A5">
              <w:rPr>
                <w:rFonts w:ascii="Arial" w:hAnsi="Arial" w:cs="Arial"/>
                <w:sz w:val="20"/>
                <w:szCs w:val="20"/>
              </w:rPr>
              <w:t xml:space="preserve"> D.14</w:t>
            </w:r>
            <w:r w:rsidRPr="00265E2B">
              <w:rPr>
                <w:rFonts w:ascii="Arial" w:hAnsi="Arial" w:cs="Arial"/>
                <w:sz w:val="20"/>
                <w:szCs w:val="20"/>
              </w:rPr>
              <w:t xml:space="preserve"> </w:t>
            </w:r>
            <w:r w:rsidR="006341C6">
              <w:rPr>
                <w:rFonts w:ascii="Arial" w:hAnsi="Arial" w:cs="Arial"/>
                <w:sz w:val="20"/>
                <w:szCs w:val="20"/>
              </w:rPr>
              <w:t xml:space="preserve">and D.16 </w:t>
            </w:r>
            <w:r w:rsidRPr="00265E2B">
              <w:rPr>
                <w:rFonts w:ascii="Arial" w:hAnsi="Arial" w:cs="Arial"/>
                <w:sz w:val="20"/>
                <w:szCs w:val="20"/>
              </w:rPr>
              <w:t xml:space="preserve">complete (i.e. doors, frames, top panels, ironmongery hardware, </w:t>
            </w:r>
            <w:proofErr w:type="spellStart"/>
            <w:r w:rsidRPr="00265E2B">
              <w:rPr>
                <w:rFonts w:ascii="Arial" w:hAnsi="Arial" w:cs="Arial"/>
                <w:sz w:val="20"/>
                <w:szCs w:val="20"/>
              </w:rPr>
              <w:t>etc</w:t>
            </w:r>
            <w:proofErr w:type="spellEnd"/>
            <w:r w:rsidRPr="00265E2B">
              <w:rPr>
                <w:rFonts w:ascii="Arial" w:hAnsi="Arial" w:cs="Arial"/>
                <w:sz w:val="20"/>
                <w:szCs w:val="20"/>
              </w:rPr>
              <w:t>); loa</w:t>
            </w:r>
            <w:r>
              <w:rPr>
                <w:rFonts w:ascii="Arial" w:hAnsi="Arial" w:cs="Arial"/>
                <w:sz w:val="20"/>
                <w:szCs w:val="20"/>
              </w:rPr>
              <w:t xml:space="preserve">d to skip and dispose off site; make good to all affected surfaces including suspended ceiling systems and leave ready to receive new finishes. </w:t>
            </w:r>
          </w:p>
        </w:tc>
        <w:tc>
          <w:tcPr>
            <w:tcW w:w="1904" w:type="dxa"/>
            <w:tcBorders>
              <w:left w:val="single" w:sz="4" w:space="0" w:color="auto"/>
              <w:right w:val="single" w:sz="4" w:space="0" w:color="auto"/>
            </w:tcBorders>
          </w:tcPr>
          <w:p w:rsidR="00265E2B" w:rsidRPr="0097309A" w:rsidRDefault="00265E2B" w:rsidP="005E3423">
            <w:pPr>
              <w:jc w:val="right"/>
              <w:rPr>
                <w:rFonts w:ascii="Arial" w:hAnsi="Arial" w:cs="Arial"/>
                <w:b/>
                <w:sz w:val="24"/>
                <w:szCs w:val="24"/>
              </w:rPr>
            </w:pPr>
          </w:p>
        </w:tc>
      </w:tr>
      <w:tr w:rsidR="00DC6FD8" w:rsidTr="00830FC1">
        <w:tc>
          <w:tcPr>
            <w:tcW w:w="817" w:type="dxa"/>
            <w:tcBorders>
              <w:left w:val="single" w:sz="4" w:space="0" w:color="auto"/>
              <w:right w:val="single" w:sz="4" w:space="0" w:color="auto"/>
            </w:tcBorders>
          </w:tcPr>
          <w:p w:rsidR="00DC6FD8" w:rsidRPr="0097309A" w:rsidRDefault="00DC6FD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C6FD8" w:rsidRDefault="00DC6FD8" w:rsidP="005E3423">
            <w:pPr>
              <w:rPr>
                <w:rFonts w:ascii="Arial" w:hAnsi="Arial" w:cs="Arial"/>
                <w:b/>
                <w:szCs w:val="20"/>
              </w:rPr>
            </w:pPr>
          </w:p>
        </w:tc>
        <w:tc>
          <w:tcPr>
            <w:tcW w:w="1904" w:type="dxa"/>
            <w:tcBorders>
              <w:left w:val="single" w:sz="4" w:space="0" w:color="auto"/>
              <w:right w:val="single" w:sz="4" w:space="0" w:color="auto"/>
            </w:tcBorders>
          </w:tcPr>
          <w:p w:rsidR="00DC6FD8" w:rsidRPr="0097309A" w:rsidRDefault="00DC6FD8" w:rsidP="005E3423">
            <w:pPr>
              <w:jc w:val="right"/>
              <w:rPr>
                <w:rFonts w:ascii="Arial" w:hAnsi="Arial" w:cs="Arial"/>
                <w:b/>
                <w:sz w:val="24"/>
                <w:szCs w:val="24"/>
              </w:rPr>
            </w:pPr>
          </w:p>
        </w:tc>
      </w:tr>
      <w:tr w:rsidR="00DC6FD8" w:rsidTr="00830FC1">
        <w:tc>
          <w:tcPr>
            <w:tcW w:w="817" w:type="dxa"/>
            <w:tcBorders>
              <w:left w:val="single" w:sz="4" w:space="0" w:color="auto"/>
              <w:right w:val="single" w:sz="4" w:space="0" w:color="auto"/>
            </w:tcBorders>
          </w:tcPr>
          <w:p w:rsidR="00DC6FD8" w:rsidRPr="006809C7" w:rsidRDefault="00DC6FD8" w:rsidP="005104CC">
            <w:pPr>
              <w:jc w:val="center"/>
              <w:rPr>
                <w:rFonts w:ascii="Arial" w:hAnsi="Arial" w:cs="Arial"/>
                <w:b/>
              </w:rPr>
            </w:pPr>
            <w:r w:rsidRPr="006809C7">
              <w:rPr>
                <w:rFonts w:ascii="Arial" w:hAnsi="Arial" w:cs="Arial"/>
                <w:b/>
              </w:rPr>
              <w:t>380</w:t>
            </w:r>
          </w:p>
        </w:tc>
        <w:tc>
          <w:tcPr>
            <w:tcW w:w="6521" w:type="dxa"/>
            <w:tcBorders>
              <w:left w:val="single" w:sz="4" w:space="0" w:color="auto"/>
              <w:right w:val="single" w:sz="4" w:space="0" w:color="auto"/>
            </w:tcBorders>
          </w:tcPr>
          <w:p w:rsidR="00DC6FD8" w:rsidRPr="006809C7" w:rsidRDefault="00DC6FD8" w:rsidP="00233099">
            <w:pPr>
              <w:rPr>
                <w:rFonts w:ascii="Arial" w:hAnsi="Arial" w:cs="Arial"/>
                <w:b/>
              </w:rPr>
            </w:pPr>
            <w:r w:rsidRPr="006809C7">
              <w:rPr>
                <w:rFonts w:ascii="Arial" w:hAnsi="Arial" w:cs="Arial"/>
                <w:b/>
              </w:rPr>
              <w:t>Doors D.12 and D.13 to Interview rooms 1 and 2</w:t>
            </w:r>
          </w:p>
        </w:tc>
        <w:tc>
          <w:tcPr>
            <w:tcW w:w="1904" w:type="dxa"/>
            <w:tcBorders>
              <w:left w:val="single" w:sz="4" w:space="0" w:color="auto"/>
              <w:right w:val="single" w:sz="4" w:space="0" w:color="auto"/>
            </w:tcBorders>
          </w:tcPr>
          <w:p w:rsidR="00DC6FD8" w:rsidRPr="0097309A" w:rsidRDefault="00DC6FD8" w:rsidP="005E3423">
            <w:pPr>
              <w:jc w:val="right"/>
              <w:rPr>
                <w:rFonts w:ascii="Arial" w:hAnsi="Arial" w:cs="Arial"/>
                <w:b/>
                <w:sz w:val="24"/>
                <w:szCs w:val="24"/>
              </w:rPr>
            </w:pPr>
          </w:p>
        </w:tc>
      </w:tr>
      <w:tr w:rsidR="00DC6FD8" w:rsidTr="00830FC1">
        <w:tc>
          <w:tcPr>
            <w:tcW w:w="817" w:type="dxa"/>
            <w:tcBorders>
              <w:left w:val="single" w:sz="4" w:space="0" w:color="auto"/>
              <w:right w:val="single" w:sz="4" w:space="0" w:color="auto"/>
            </w:tcBorders>
          </w:tcPr>
          <w:p w:rsidR="00DC6FD8" w:rsidRPr="0097309A" w:rsidRDefault="00DC6FD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C6FD8" w:rsidRPr="00EE7B6D" w:rsidRDefault="00DC6FD8" w:rsidP="00233099">
            <w:pPr>
              <w:rPr>
                <w:rFonts w:ascii="Arial" w:hAnsi="Arial" w:cs="Arial"/>
                <w:sz w:val="24"/>
                <w:szCs w:val="24"/>
              </w:rPr>
            </w:pPr>
            <w:r>
              <w:rPr>
                <w:rFonts w:ascii="Arial" w:hAnsi="Arial" w:cs="Arial"/>
                <w:sz w:val="20"/>
                <w:szCs w:val="20"/>
              </w:rPr>
              <w:t xml:space="preserve">Take off </w:t>
            </w:r>
            <w:proofErr w:type="spellStart"/>
            <w:r>
              <w:rPr>
                <w:rFonts w:ascii="Arial" w:hAnsi="Arial" w:cs="Arial"/>
                <w:sz w:val="20"/>
                <w:szCs w:val="20"/>
              </w:rPr>
              <w:t>d</w:t>
            </w:r>
            <w:r w:rsidRPr="00892B3E">
              <w:rPr>
                <w:rFonts w:ascii="Arial" w:hAnsi="Arial" w:cs="Arial"/>
                <w:sz w:val="20"/>
                <w:szCs w:val="20"/>
              </w:rPr>
              <w:t>oors</w:t>
            </w:r>
            <w:r>
              <w:rPr>
                <w:rFonts w:ascii="Arial" w:hAnsi="Arial" w:cs="Arial"/>
                <w:sz w:val="20"/>
                <w:szCs w:val="20"/>
              </w:rPr>
              <w:t>ets</w:t>
            </w:r>
            <w:proofErr w:type="spellEnd"/>
            <w:r>
              <w:rPr>
                <w:rFonts w:ascii="Arial" w:hAnsi="Arial" w:cs="Arial"/>
                <w:sz w:val="20"/>
                <w:szCs w:val="20"/>
              </w:rPr>
              <w:t xml:space="preserve"> complete</w:t>
            </w:r>
            <w:r w:rsidRPr="00892B3E">
              <w:rPr>
                <w:rFonts w:ascii="Arial" w:hAnsi="Arial" w:cs="Arial"/>
                <w:sz w:val="20"/>
                <w:szCs w:val="20"/>
              </w:rPr>
              <w:t xml:space="preserve"> and top panel</w:t>
            </w:r>
            <w:r>
              <w:rPr>
                <w:rFonts w:ascii="Arial" w:hAnsi="Arial" w:cs="Arial"/>
                <w:sz w:val="20"/>
                <w:szCs w:val="20"/>
              </w:rPr>
              <w:t>s</w:t>
            </w:r>
            <w:r w:rsidRPr="00892B3E">
              <w:rPr>
                <w:rFonts w:ascii="Arial" w:hAnsi="Arial" w:cs="Arial"/>
                <w:sz w:val="20"/>
                <w:szCs w:val="20"/>
              </w:rPr>
              <w:t xml:space="preserve"> of door D.</w:t>
            </w:r>
            <w:r>
              <w:rPr>
                <w:rFonts w:ascii="Arial" w:hAnsi="Arial" w:cs="Arial"/>
                <w:sz w:val="20"/>
                <w:szCs w:val="20"/>
              </w:rPr>
              <w:t>12 and D.13; rehang on opposite</w:t>
            </w:r>
            <w:r w:rsidR="00034C99">
              <w:rPr>
                <w:rFonts w:ascii="Arial" w:hAnsi="Arial" w:cs="Arial"/>
                <w:sz w:val="20"/>
                <w:szCs w:val="20"/>
              </w:rPr>
              <w:t xml:space="preserve"> to opening outwards</w:t>
            </w:r>
            <w:r>
              <w:rPr>
                <w:rFonts w:ascii="Arial" w:hAnsi="Arial" w:cs="Arial"/>
                <w:sz w:val="20"/>
                <w:szCs w:val="20"/>
              </w:rPr>
              <w:t>, including adjusting ironmongery; leave in full working order on completion.</w:t>
            </w:r>
          </w:p>
        </w:tc>
        <w:tc>
          <w:tcPr>
            <w:tcW w:w="1904" w:type="dxa"/>
            <w:tcBorders>
              <w:left w:val="single" w:sz="4" w:space="0" w:color="auto"/>
              <w:right w:val="single" w:sz="4" w:space="0" w:color="auto"/>
            </w:tcBorders>
          </w:tcPr>
          <w:p w:rsidR="00DC6FD8" w:rsidRPr="0097309A" w:rsidRDefault="00DC6FD8" w:rsidP="005E3423">
            <w:pPr>
              <w:jc w:val="right"/>
              <w:rPr>
                <w:rFonts w:ascii="Arial" w:hAnsi="Arial" w:cs="Arial"/>
                <w:b/>
                <w:sz w:val="24"/>
                <w:szCs w:val="24"/>
              </w:rPr>
            </w:pPr>
          </w:p>
        </w:tc>
      </w:tr>
      <w:tr w:rsidR="00716ECB" w:rsidTr="00830FC1">
        <w:tc>
          <w:tcPr>
            <w:tcW w:w="817" w:type="dxa"/>
            <w:tcBorders>
              <w:left w:val="single" w:sz="4" w:space="0" w:color="auto"/>
              <w:right w:val="single" w:sz="4" w:space="0" w:color="auto"/>
            </w:tcBorders>
          </w:tcPr>
          <w:p w:rsidR="00716ECB" w:rsidRPr="0097309A" w:rsidRDefault="00716ECB" w:rsidP="005104CC">
            <w:pPr>
              <w:jc w:val="center"/>
              <w:rPr>
                <w:rFonts w:ascii="Arial" w:hAnsi="Arial" w:cs="Arial"/>
                <w:b/>
                <w:sz w:val="24"/>
                <w:szCs w:val="24"/>
              </w:rPr>
            </w:pPr>
          </w:p>
        </w:tc>
        <w:tc>
          <w:tcPr>
            <w:tcW w:w="6521" w:type="dxa"/>
            <w:tcBorders>
              <w:left w:val="single" w:sz="4" w:space="0" w:color="auto"/>
              <w:right w:val="single" w:sz="4" w:space="0" w:color="auto"/>
            </w:tcBorders>
          </w:tcPr>
          <w:p w:rsidR="00716ECB" w:rsidRPr="0097309A" w:rsidRDefault="00716ECB" w:rsidP="00233099">
            <w:pPr>
              <w:rPr>
                <w:rFonts w:ascii="Arial" w:hAnsi="Arial" w:cs="Arial"/>
                <w:b/>
                <w:sz w:val="24"/>
                <w:szCs w:val="24"/>
              </w:rPr>
            </w:pPr>
          </w:p>
        </w:tc>
        <w:tc>
          <w:tcPr>
            <w:tcW w:w="1904" w:type="dxa"/>
            <w:tcBorders>
              <w:left w:val="single" w:sz="4" w:space="0" w:color="auto"/>
              <w:right w:val="single" w:sz="4" w:space="0" w:color="auto"/>
            </w:tcBorders>
          </w:tcPr>
          <w:p w:rsidR="00716ECB" w:rsidRPr="0097309A" w:rsidRDefault="00716ECB" w:rsidP="005E3423">
            <w:pPr>
              <w:jc w:val="right"/>
              <w:rPr>
                <w:rFonts w:ascii="Arial" w:hAnsi="Arial" w:cs="Arial"/>
                <w:b/>
                <w:sz w:val="24"/>
                <w:szCs w:val="24"/>
              </w:rPr>
            </w:pPr>
          </w:p>
        </w:tc>
      </w:tr>
      <w:tr w:rsidR="00716ECB" w:rsidTr="00830FC1">
        <w:tc>
          <w:tcPr>
            <w:tcW w:w="817" w:type="dxa"/>
            <w:tcBorders>
              <w:left w:val="single" w:sz="4" w:space="0" w:color="auto"/>
              <w:right w:val="single" w:sz="4" w:space="0" w:color="auto"/>
            </w:tcBorders>
          </w:tcPr>
          <w:p w:rsidR="00716ECB" w:rsidRPr="0097309A" w:rsidRDefault="00716ECB" w:rsidP="005104CC">
            <w:pPr>
              <w:jc w:val="center"/>
              <w:rPr>
                <w:rFonts w:ascii="Arial" w:hAnsi="Arial" w:cs="Arial"/>
                <w:b/>
                <w:sz w:val="24"/>
                <w:szCs w:val="24"/>
              </w:rPr>
            </w:pPr>
          </w:p>
        </w:tc>
        <w:tc>
          <w:tcPr>
            <w:tcW w:w="6521" w:type="dxa"/>
            <w:tcBorders>
              <w:left w:val="single" w:sz="4" w:space="0" w:color="auto"/>
              <w:right w:val="single" w:sz="4" w:space="0" w:color="auto"/>
            </w:tcBorders>
          </w:tcPr>
          <w:p w:rsidR="00716ECB" w:rsidRPr="0097309A" w:rsidRDefault="00716ECB" w:rsidP="00233099">
            <w:pPr>
              <w:rPr>
                <w:rFonts w:ascii="Arial" w:hAnsi="Arial" w:cs="Arial"/>
                <w:b/>
                <w:sz w:val="24"/>
                <w:szCs w:val="24"/>
              </w:rPr>
            </w:pPr>
          </w:p>
        </w:tc>
        <w:tc>
          <w:tcPr>
            <w:tcW w:w="1904" w:type="dxa"/>
            <w:tcBorders>
              <w:left w:val="single" w:sz="4" w:space="0" w:color="auto"/>
              <w:right w:val="single" w:sz="4" w:space="0" w:color="auto"/>
            </w:tcBorders>
          </w:tcPr>
          <w:p w:rsidR="00716ECB" w:rsidRPr="0097309A" w:rsidRDefault="00716ECB" w:rsidP="005E3423">
            <w:pPr>
              <w:jc w:val="right"/>
              <w:rPr>
                <w:rFonts w:ascii="Arial" w:hAnsi="Arial" w:cs="Arial"/>
                <w:b/>
                <w:sz w:val="24"/>
                <w:szCs w:val="24"/>
              </w:rPr>
            </w:pPr>
          </w:p>
        </w:tc>
      </w:tr>
      <w:tr w:rsidR="00716ECB" w:rsidTr="00830FC1">
        <w:tc>
          <w:tcPr>
            <w:tcW w:w="817" w:type="dxa"/>
            <w:tcBorders>
              <w:left w:val="single" w:sz="4" w:space="0" w:color="auto"/>
              <w:right w:val="single" w:sz="4" w:space="0" w:color="auto"/>
            </w:tcBorders>
          </w:tcPr>
          <w:p w:rsidR="00716ECB" w:rsidRPr="0097309A" w:rsidRDefault="00716ECB" w:rsidP="005104CC">
            <w:pPr>
              <w:jc w:val="center"/>
              <w:rPr>
                <w:rFonts w:ascii="Arial" w:hAnsi="Arial" w:cs="Arial"/>
                <w:b/>
                <w:sz w:val="24"/>
                <w:szCs w:val="24"/>
              </w:rPr>
            </w:pPr>
          </w:p>
        </w:tc>
        <w:tc>
          <w:tcPr>
            <w:tcW w:w="6521" w:type="dxa"/>
            <w:tcBorders>
              <w:left w:val="single" w:sz="4" w:space="0" w:color="auto"/>
              <w:right w:val="single" w:sz="4" w:space="0" w:color="auto"/>
            </w:tcBorders>
          </w:tcPr>
          <w:p w:rsidR="00716ECB" w:rsidRPr="0097309A" w:rsidRDefault="00716ECB" w:rsidP="00233099">
            <w:pPr>
              <w:rPr>
                <w:rFonts w:ascii="Arial" w:hAnsi="Arial" w:cs="Arial"/>
                <w:b/>
                <w:sz w:val="24"/>
                <w:szCs w:val="24"/>
              </w:rPr>
            </w:pPr>
          </w:p>
        </w:tc>
        <w:tc>
          <w:tcPr>
            <w:tcW w:w="1904" w:type="dxa"/>
            <w:tcBorders>
              <w:left w:val="single" w:sz="4" w:space="0" w:color="auto"/>
              <w:right w:val="single" w:sz="4" w:space="0" w:color="auto"/>
            </w:tcBorders>
          </w:tcPr>
          <w:p w:rsidR="00716ECB" w:rsidRPr="0097309A" w:rsidRDefault="00716ECB" w:rsidP="005E3423">
            <w:pPr>
              <w:jc w:val="right"/>
              <w:rPr>
                <w:rFonts w:ascii="Arial" w:hAnsi="Arial" w:cs="Arial"/>
                <w:b/>
                <w:sz w:val="24"/>
                <w:szCs w:val="24"/>
              </w:rPr>
            </w:pPr>
          </w:p>
        </w:tc>
      </w:tr>
      <w:tr w:rsidR="00716ECB" w:rsidTr="00716ECB">
        <w:tc>
          <w:tcPr>
            <w:tcW w:w="817" w:type="dxa"/>
            <w:tcBorders>
              <w:left w:val="single" w:sz="4" w:space="0" w:color="auto"/>
              <w:bottom w:val="single" w:sz="4" w:space="0" w:color="auto"/>
              <w:right w:val="single" w:sz="4" w:space="0" w:color="auto"/>
            </w:tcBorders>
          </w:tcPr>
          <w:p w:rsidR="00716ECB" w:rsidRPr="0097309A" w:rsidRDefault="00716ECB"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716ECB" w:rsidRPr="0097309A" w:rsidRDefault="00716ECB" w:rsidP="00233099">
            <w:pPr>
              <w:rPr>
                <w:rFonts w:ascii="Arial" w:hAnsi="Arial" w:cs="Arial"/>
                <w:b/>
                <w:sz w:val="24"/>
                <w:szCs w:val="24"/>
              </w:rPr>
            </w:pPr>
          </w:p>
        </w:tc>
        <w:tc>
          <w:tcPr>
            <w:tcW w:w="1904" w:type="dxa"/>
            <w:tcBorders>
              <w:left w:val="single" w:sz="4" w:space="0" w:color="auto"/>
              <w:bottom w:val="single" w:sz="4" w:space="0" w:color="auto"/>
              <w:right w:val="single" w:sz="4" w:space="0" w:color="auto"/>
            </w:tcBorders>
          </w:tcPr>
          <w:p w:rsidR="00716ECB" w:rsidRPr="0097309A" w:rsidRDefault="00716ECB" w:rsidP="005E3423">
            <w:pPr>
              <w:jc w:val="right"/>
              <w:rPr>
                <w:rFonts w:ascii="Arial" w:hAnsi="Arial" w:cs="Arial"/>
                <w:b/>
                <w:sz w:val="24"/>
                <w:szCs w:val="24"/>
              </w:rPr>
            </w:pPr>
          </w:p>
        </w:tc>
      </w:tr>
      <w:tr w:rsidR="00716ECB" w:rsidTr="00716ECB">
        <w:tc>
          <w:tcPr>
            <w:tcW w:w="817" w:type="dxa"/>
            <w:tcBorders>
              <w:top w:val="single" w:sz="4" w:space="0" w:color="auto"/>
              <w:left w:val="single" w:sz="4" w:space="0" w:color="auto"/>
              <w:right w:val="single" w:sz="4" w:space="0" w:color="auto"/>
            </w:tcBorders>
          </w:tcPr>
          <w:p w:rsidR="00716ECB" w:rsidRPr="0097309A" w:rsidRDefault="00716ECB" w:rsidP="00716ECB">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716ECB" w:rsidRPr="0097309A" w:rsidRDefault="00716ECB"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716ECB" w:rsidRPr="0097309A" w:rsidRDefault="00716ECB" w:rsidP="00716ECB">
            <w:pPr>
              <w:jc w:val="right"/>
              <w:rPr>
                <w:rFonts w:ascii="Arial" w:hAnsi="Arial" w:cs="Arial"/>
                <w:b/>
                <w:sz w:val="24"/>
                <w:szCs w:val="24"/>
              </w:rPr>
            </w:pPr>
          </w:p>
        </w:tc>
      </w:tr>
      <w:tr w:rsidR="00DC6FD8" w:rsidTr="00830FC1">
        <w:tc>
          <w:tcPr>
            <w:tcW w:w="817" w:type="dxa"/>
            <w:tcBorders>
              <w:left w:val="single" w:sz="4" w:space="0" w:color="auto"/>
              <w:right w:val="single" w:sz="4" w:space="0" w:color="auto"/>
            </w:tcBorders>
          </w:tcPr>
          <w:p w:rsidR="00DC6FD8" w:rsidRPr="0097309A" w:rsidRDefault="00DC6FD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C6FD8" w:rsidRPr="0097309A" w:rsidRDefault="00DC6FD8" w:rsidP="00233099">
            <w:pPr>
              <w:rPr>
                <w:rFonts w:ascii="Arial" w:hAnsi="Arial" w:cs="Arial"/>
                <w:b/>
                <w:sz w:val="24"/>
                <w:szCs w:val="24"/>
              </w:rPr>
            </w:pPr>
          </w:p>
        </w:tc>
        <w:tc>
          <w:tcPr>
            <w:tcW w:w="1904" w:type="dxa"/>
            <w:tcBorders>
              <w:left w:val="single" w:sz="4" w:space="0" w:color="auto"/>
              <w:right w:val="single" w:sz="4" w:space="0" w:color="auto"/>
            </w:tcBorders>
          </w:tcPr>
          <w:p w:rsidR="00DC6FD8" w:rsidRPr="0097309A" w:rsidRDefault="00DC6FD8" w:rsidP="005E3423">
            <w:pPr>
              <w:jc w:val="right"/>
              <w:rPr>
                <w:rFonts w:ascii="Arial" w:hAnsi="Arial" w:cs="Arial"/>
                <w:b/>
                <w:sz w:val="24"/>
                <w:szCs w:val="24"/>
              </w:rPr>
            </w:pPr>
          </w:p>
        </w:tc>
      </w:tr>
      <w:tr w:rsidR="006809C7" w:rsidTr="00830FC1">
        <w:tc>
          <w:tcPr>
            <w:tcW w:w="817" w:type="dxa"/>
            <w:tcBorders>
              <w:left w:val="single" w:sz="4" w:space="0" w:color="auto"/>
              <w:right w:val="single" w:sz="4" w:space="0" w:color="auto"/>
            </w:tcBorders>
          </w:tcPr>
          <w:p w:rsidR="006809C7" w:rsidRPr="006809C7" w:rsidRDefault="006809C7" w:rsidP="005104CC">
            <w:pPr>
              <w:jc w:val="center"/>
              <w:rPr>
                <w:rFonts w:ascii="Arial" w:hAnsi="Arial" w:cs="Arial"/>
                <w:b/>
                <w:szCs w:val="24"/>
              </w:rPr>
            </w:pPr>
            <w:r w:rsidRPr="006809C7">
              <w:rPr>
                <w:rFonts w:ascii="Arial" w:hAnsi="Arial" w:cs="Arial"/>
                <w:b/>
                <w:szCs w:val="24"/>
              </w:rPr>
              <w:t>390</w:t>
            </w:r>
          </w:p>
        </w:tc>
        <w:tc>
          <w:tcPr>
            <w:tcW w:w="6521" w:type="dxa"/>
            <w:tcBorders>
              <w:left w:val="single" w:sz="4" w:space="0" w:color="auto"/>
              <w:right w:val="single" w:sz="4" w:space="0" w:color="auto"/>
            </w:tcBorders>
          </w:tcPr>
          <w:p w:rsidR="006809C7" w:rsidRPr="006809C7" w:rsidRDefault="006341C6" w:rsidP="00233099">
            <w:pPr>
              <w:rPr>
                <w:rFonts w:ascii="Arial" w:hAnsi="Arial" w:cs="Arial"/>
                <w:b/>
                <w:szCs w:val="24"/>
              </w:rPr>
            </w:pPr>
            <w:r>
              <w:rPr>
                <w:rFonts w:ascii="Arial" w:hAnsi="Arial" w:cs="Arial"/>
                <w:b/>
                <w:szCs w:val="24"/>
              </w:rPr>
              <w:t xml:space="preserve">Block up opening to </w:t>
            </w:r>
            <w:r w:rsidR="006809C7" w:rsidRPr="006809C7">
              <w:rPr>
                <w:rFonts w:ascii="Arial" w:hAnsi="Arial" w:cs="Arial"/>
                <w:b/>
                <w:szCs w:val="24"/>
              </w:rPr>
              <w:t>Door D.16</w:t>
            </w:r>
          </w:p>
        </w:tc>
        <w:tc>
          <w:tcPr>
            <w:tcW w:w="1904" w:type="dxa"/>
            <w:tcBorders>
              <w:left w:val="single" w:sz="4" w:space="0" w:color="auto"/>
              <w:right w:val="single" w:sz="4" w:space="0" w:color="auto"/>
            </w:tcBorders>
          </w:tcPr>
          <w:p w:rsidR="006809C7" w:rsidRPr="0097309A" w:rsidRDefault="006809C7" w:rsidP="005E3423">
            <w:pPr>
              <w:jc w:val="right"/>
              <w:rPr>
                <w:rFonts w:ascii="Arial" w:hAnsi="Arial" w:cs="Arial"/>
                <w:b/>
                <w:sz w:val="24"/>
                <w:szCs w:val="24"/>
              </w:rPr>
            </w:pPr>
          </w:p>
        </w:tc>
      </w:tr>
      <w:tr w:rsidR="006809C7" w:rsidTr="00830FC1">
        <w:tc>
          <w:tcPr>
            <w:tcW w:w="817" w:type="dxa"/>
            <w:tcBorders>
              <w:left w:val="single" w:sz="4" w:space="0" w:color="auto"/>
              <w:right w:val="single" w:sz="4" w:space="0" w:color="auto"/>
            </w:tcBorders>
          </w:tcPr>
          <w:p w:rsidR="006809C7" w:rsidRPr="0097309A" w:rsidRDefault="006809C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809C7" w:rsidRPr="0097309A" w:rsidRDefault="006809C7" w:rsidP="006341C6">
            <w:pPr>
              <w:rPr>
                <w:rFonts w:ascii="Arial" w:hAnsi="Arial" w:cs="Arial"/>
                <w:b/>
                <w:sz w:val="24"/>
                <w:szCs w:val="24"/>
              </w:rPr>
            </w:pPr>
            <w:r>
              <w:rPr>
                <w:rFonts w:ascii="Arial" w:hAnsi="Arial" w:cs="Arial"/>
                <w:sz w:val="20"/>
                <w:szCs w:val="24"/>
              </w:rPr>
              <w:t>The contractor shall fill the original door opening of D</w:t>
            </w:r>
            <w:r w:rsidR="006341C6">
              <w:rPr>
                <w:rFonts w:ascii="Arial" w:hAnsi="Arial" w:cs="Arial"/>
                <w:sz w:val="20"/>
                <w:szCs w:val="24"/>
              </w:rPr>
              <w:t>.</w:t>
            </w:r>
            <w:r>
              <w:rPr>
                <w:rFonts w:ascii="Arial" w:hAnsi="Arial" w:cs="Arial"/>
                <w:sz w:val="20"/>
                <w:szCs w:val="24"/>
              </w:rPr>
              <w:t xml:space="preserve">16 by blocking up the door opening using wall Type B as indicated on drawing number </w:t>
            </w:r>
            <w:r w:rsidR="006341C6">
              <w:rPr>
                <w:rFonts w:ascii="Arial" w:hAnsi="Arial" w:cs="Arial"/>
                <w:sz w:val="20"/>
                <w:szCs w:val="24"/>
              </w:rPr>
              <w:t>20.436.02</w:t>
            </w:r>
            <w:r>
              <w:rPr>
                <w:rFonts w:ascii="Arial" w:hAnsi="Arial" w:cs="Arial"/>
                <w:sz w:val="20"/>
                <w:szCs w:val="24"/>
              </w:rPr>
              <w:t xml:space="preserve">; </w:t>
            </w:r>
            <w:r>
              <w:rPr>
                <w:rFonts w:ascii="Arial" w:hAnsi="Arial" w:cs="Arial"/>
                <w:sz w:val="20"/>
                <w:szCs w:val="20"/>
              </w:rPr>
              <w:t>construct wall ‘Type B’</w:t>
            </w:r>
            <w:r w:rsidRPr="00E87CFA">
              <w:rPr>
                <w:rFonts w:ascii="Arial" w:hAnsi="Arial" w:cs="Arial"/>
                <w:sz w:val="20"/>
                <w:szCs w:val="20"/>
              </w:rPr>
              <w:t xml:space="preserve"> </w:t>
            </w:r>
            <w:r>
              <w:rPr>
                <w:rFonts w:ascii="Arial" w:hAnsi="Arial" w:cs="Arial"/>
                <w:sz w:val="20"/>
                <w:szCs w:val="20"/>
              </w:rPr>
              <w:t>using 70m</w:t>
            </w:r>
            <w:r w:rsidRPr="00E87CFA">
              <w:rPr>
                <w:rFonts w:ascii="Arial" w:hAnsi="Arial" w:cs="Arial"/>
                <w:sz w:val="20"/>
                <w:szCs w:val="20"/>
              </w:rPr>
              <w:t xml:space="preserve"> </w:t>
            </w:r>
            <w:proofErr w:type="spellStart"/>
            <w:r w:rsidRPr="00E87CFA">
              <w:rPr>
                <w:rFonts w:ascii="Arial" w:hAnsi="Arial" w:cs="Arial"/>
                <w:sz w:val="20"/>
                <w:szCs w:val="20"/>
              </w:rPr>
              <w:t>Gypfr</w:t>
            </w:r>
            <w:r>
              <w:rPr>
                <w:rFonts w:ascii="Arial" w:hAnsi="Arial" w:cs="Arial"/>
                <w:sz w:val="20"/>
                <w:szCs w:val="20"/>
              </w:rPr>
              <w:t>ame</w:t>
            </w:r>
            <w:proofErr w:type="spellEnd"/>
            <w:r>
              <w:rPr>
                <w:rFonts w:ascii="Arial" w:hAnsi="Arial" w:cs="Arial"/>
                <w:sz w:val="20"/>
                <w:szCs w:val="20"/>
              </w:rPr>
              <w:t xml:space="preserve"> metal C stud at 600mm centres</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Soundbloc</w:t>
            </w:r>
            <w:proofErr w:type="spellEnd"/>
            <w:r>
              <w:rPr>
                <w:rFonts w:ascii="Arial" w:hAnsi="Arial" w:cs="Arial"/>
                <w:sz w:val="20"/>
                <w:szCs w:val="20"/>
              </w:rPr>
              <w:t xml:space="preserve"> board lining each side of C studs; 25mm thick </w:t>
            </w:r>
            <w:proofErr w:type="spellStart"/>
            <w:r>
              <w:rPr>
                <w:rFonts w:ascii="Arial" w:hAnsi="Arial" w:cs="Arial"/>
                <w:sz w:val="20"/>
                <w:szCs w:val="20"/>
              </w:rPr>
              <w:t>Isover</w:t>
            </w:r>
            <w:proofErr w:type="spellEnd"/>
            <w:r>
              <w:rPr>
                <w:rFonts w:ascii="Arial" w:hAnsi="Arial" w:cs="Arial"/>
                <w:sz w:val="20"/>
                <w:szCs w:val="20"/>
              </w:rPr>
              <w:t xml:space="preserve"> APR 1200 in wall cavities</w:t>
            </w:r>
            <w:r w:rsidRPr="00E87CFA">
              <w:rPr>
                <w:rFonts w:ascii="Arial" w:hAnsi="Arial" w:cs="Arial"/>
                <w:sz w:val="20"/>
                <w:szCs w:val="20"/>
              </w:rPr>
              <w:t>; apply 2 – 3mm thick of Thistle Multi-Finish skimming plaster</w:t>
            </w:r>
            <w:r>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6809C7" w:rsidRPr="0097309A" w:rsidRDefault="006809C7" w:rsidP="005E3423">
            <w:pPr>
              <w:jc w:val="right"/>
              <w:rPr>
                <w:rFonts w:ascii="Arial" w:hAnsi="Arial" w:cs="Arial"/>
                <w:b/>
                <w:sz w:val="24"/>
                <w:szCs w:val="24"/>
              </w:rPr>
            </w:pPr>
          </w:p>
        </w:tc>
      </w:tr>
      <w:tr w:rsidR="00CD5712" w:rsidTr="00830FC1">
        <w:tc>
          <w:tcPr>
            <w:tcW w:w="817" w:type="dxa"/>
            <w:tcBorders>
              <w:left w:val="single" w:sz="4" w:space="0" w:color="auto"/>
              <w:right w:val="single" w:sz="4" w:space="0" w:color="auto"/>
            </w:tcBorders>
          </w:tcPr>
          <w:p w:rsidR="00CD5712" w:rsidRPr="0097309A" w:rsidRDefault="00CD5712" w:rsidP="005104CC">
            <w:pPr>
              <w:jc w:val="center"/>
              <w:rPr>
                <w:rFonts w:ascii="Arial" w:hAnsi="Arial" w:cs="Arial"/>
                <w:b/>
                <w:sz w:val="24"/>
                <w:szCs w:val="24"/>
              </w:rPr>
            </w:pPr>
          </w:p>
        </w:tc>
        <w:tc>
          <w:tcPr>
            <w:tcW w:w="6521" w:type="dxa"/>
            <w:tcBorders>
              <w:left w:val="single" w:sz="4" w:space="0" w:color="auto"/>
              <w:right w:val="single" w:sz="4" w:space="0" w:color="auto"/>
            </w:tcBorders>
          </w:tcPr>
          <w:p w:rsidR="00CD5712" w:rsidRPr="0097309A" w:rsidRDefault="00CD5712" w:rsidP="00233099">
            <w:pPr>
              <w:rPr>
                <w:rFonts w:ascii="Arial" w:hAnsi="Arial" w:cs="Arial"/>
                <w:b/>
                <w:sz w:val="24"/>
                <w:szCs w:val="24"/>
              </w:rPr>
            </w:pPr>
          </w:p>
        </w:tc>
        <w:tc>
          <w:tcPr>
            <w:tcW w:w="1904" w:type="dxa"/>
            <w:tcBorders>
              <w:left w:val="single" w:sz="4" w:space="0" w:color="auto"/>
              <w:right w:val="single" w:sz="4" w:space="0" w:color="auto"/>
            </w:tcBorders>
          </w:tcPr>
          <w:p w:rsidR="00CD5712" w:rsidRPr="0097309A" w:rsidRDefault="00CD5712" w:rsidP="005E3423">
            <w:pPr>
              <w:jc w:val="right"/>
              <w:rPr>
                <w:rFonts w:ascii="Arial" w:hAnsi="Arial" w:cs="Arial"/>
                <w:b/>
                <w:sz w:val="24"/>
                <w:szCs w:val="24"/>
              </w:rPr>
            </w:pPr>
          </w:p>
        </w:tc>
      </w:tr>
      <w:tr w:rsidR="00CD5712" w:rsidTr="00830FC1">
        <w:tc>
          <w:tcPr>
            <w:tcW w:w="817" w:type="dxa"/>
            <w:tcBorders>
              <w:left w:val="single" w:sz="4" w:space="0" w:color="auto"/>
              <w:right w:val="single" w:sz="4" w:space="0" w:color="auto"/>
            </w:tcBorders>
          </w:tcPr>
          <w:p w:rsidR="00CD5712" w:rsidRPr="00200B45" w:rsidRDefault="00200B45" w:rsidP="005104CC">
            <w:pPr>
              <w:jc w:val="center"/>
              <w:rPr>
                <w:rFonts w:ascii="Arial" w:hAnsi="Arial" w:cs="Arial"/>
                <w:b/>
              </w:rPr>
            </w:pPr>
            <w:r w:rsidRPr="00200B45">
              <w:rPr>
                <w:rFonts w:ascii="Arial" w:hAnsi="Arial" w:cs="Arial"/>
                <w:b/>
              </w:rPr>
              <w:t>395</w:t>
            </w:r>
          </w:p>
        </w:tc>
        <w:tc>
          <w:tcPr>
            <w:tcW w:w="6521" w:type="dxa"/>
            <w:tcBorders>
              <w:left w:val="single" w:sz="4" w:space="0" w:color="auto"/>
              <w:right w:val="single" w:sz="4" w:space="0" w:color="auto"/>
            </w:tcBorders>
          </w:tcPr>
          <w:p w:rsidR="00CD5712" w:rsidRPr="00200B45" w:rsidRDefault="00CD5712" w:rsidP="00D826A9">
            <w:pPr>
              <w:rPr>
                <w:rFonts w:ascii="Arial" w:hAnsi="Arial" w:cs="Arial"/>
                <w:b/>
              </w:rPr>
            </w:pPr>
            <w:r w:rsidRPr="00200B45">
              <w:rPr>
                <w:rFonts w:ascii="Arial" w:hAnsi="Arial" w:cs="Arial"/>
                <w:b/>
              </w:rPr>
              <w:t>New floor structure</w:t>
            </w:r>
          </w:p>
        </w:tc>
        <w:tc>
          <w:tcPr>
            <w:tcW w:w="1904" w:type="dxa"/>
            <w:tcBorders>
              <w:left w:val="single" w:sz="4" w:space="0" w:color="auto"/>
              <w:right w:val="single" w:sz="4" w:space="0" w:color="auto"/>
            </w:tcBorders>
          </w:tcPr>
          <w:p w:rsidR="00CD5712" w:rsidRPr="0097309A" w:rsidRDefault="00CD5712" w:rsidP="005E3423">
            <w:pPr>
              <w:jc w:val="right"/>
              <w:rPr>
                <w:rFonts w:ascii="Arial" w:hAnsi="Arial" w:cs="Arial"/>
                <w:b/>
                <w:sz w:val="24"/>
                <w:szCs w:val="24"/>
              </w:rPr>
            </w:pPr>
          </w:p>
        </w:tc>
      </w:tr>
      <w:tr w:rsidR="00CD5712" w:rsidTr="00830FC1">
        <w:tc>
          <w:tcPr>
            <w:tcW w:w="817" w:type="dxa"/>
            <w:tcBorders>
              <w:left w:val="single" w:sz="4" w:space="0" w:color="auto"/>
              <w:right w:val="single" w:sz="4" w:space="0" w:color="auto"/>
            </w:tcBorders>
          </w:tcPr>
          <w:p w:rsidR="00CD5712" w:rsidRPr="0097309A" w:rsidRDefault="00CD5712" w:rsidP="005104CC">
            <w:pPr>
              <w:jc w:val="center"/>
              <w:rPr>
                <w:rFonts w:ascii="Arial" w:hAnsi="Arial" w:cs="Arial"/>
                <w:b/>
                <w:sz w:val="24"/>
                <w:szCs w:val="24"/>
              </w:rPr>
            </w:pPr>
          </w:p>
        </w:tc>
        <w:tc>
          <w:tcPr>
            <w:tcW w:w="6521" w:type="dxa"/>
            <w:tcBorders>
              <w:left w:val="single" w:sz="4" w:space="0" w:color="auto"/>
              <w:right w:val="single" w:sz="4" w:space="0" w:color="auto"/>
            </w:tcBorders>
          </w:tcPr>
          <w:p w:rsidR="00CD5712" w:rsidRPr="0038562C" w:rsidRDefault="00CD5712" w:rsidP="00D826A9">
            <w:pPr>
              <w:rPr>
                <w:rFonts w:ascii="Arial" w:hAnsi="Arial" w:cs="Arial"/>
                <w:szCs w:val="20"/>
              </w:rPr>
            </w:pPr>
            <w:r w:rsidRPr="00965794">
              <w:rPr>
                <w:rFonts w:ascii="Arial" w:hAnsi="Arial" w:cs="Arial"/>
                <w:sz w:val="20"/>
                <w:szCs w:val="20"/>
              </w:rPr>
              <w:t xml:space="preserve">The contractor shall refer to drawing number 20.436.02 and shall construct a new floor structure to the ramped </w:t>
            </w:r>
            <w:r w:rsidR="00965794">
              <w:rPr>
                <w:rFonts w:ascii="Arial" w:hAnsi="Arial" w:cs="Arial"/>
                <w:sz w:val="20"/>
                <w:szCs w:val="20"/>
              </w:rPr>
              <w:t xml:space="preserve">and steps </w:t>
            </w:r>
            <w:r w:rsidRPr="00965794">
              <w:rPr>
                <w:rFonts w:ascii="Arial" w:hAnsi="Arial" w:cs="Arial"/>
                <w:sz w:val="20"/>
                <w:szCs w:val="20"/>
              </w:rPr>
              <w:t>area of the walkway in accordance with the drawing; include for all labour, materials, plant and equipment to construct a new floor structure to the ramped</w:t>
            </w:r>
            <w:r w:rsidR="00965794">
              <w:rPr>
                <w:rFonts w:ascii="Arial" w:hAnsi="Arial" w:cs="Arial"/>
                <w:sz w:val="20"/>
                <w:szCs w:val="20"/>
              </w:rPr>
              <w:t xml:space="preserve"> and steps</w:t>
            </w:r>
            <w:r w:rsidRPr="00965794">
              <w:rPr>
                <w:rFonts w:ascii="Arial" w:hAnsi="Arial" w:cs="Arial"/>
                <w:sz w:val="20"/>
                <w:szCs w:val="20"/>
              </w:rPr>
              <w:t xml:space="preserve"> area.</w:t>
            </w:r>
          </w:p>
        </w:tc>
        <w:tc>
          <w:tcPr>
            <w:tcW w:w="1904" w:type="dxa"/>
            <w:tcBorders>
              <w:left w:val="single" w:sz="4" w:space="0" w:color="auto"/>
              <w:right w:val="single" w:sz="4" w:space="0" w:color="auto"/>
            </w:tcBorders>
          </w:tcPr>
          <w:p w:rsidR="00CD5712" w:rsidRPr="0097309A" w:rsidRDefault="00CD5712" w:rsidP="005E3423">
            <w:pPr>
              <w:jc w:val="right"/>
              <w:rPr>
                <w:rFonts w:ascii="Arial" w:hAnsi="Arial" w:cs="Arial"/>
                <w:b/>
                <w:sz w:val="24"/>
                <w:szCs w:val="24"/>
              </w:rPr>
            </w:pPr>
          </w:p>
        </w:tc>
      </w:tr>
      <w:tr w:rsidR="006809C7" w:rsidTr="00830FC1">
        <w:tc>
          <w:tcPr>
            <w:tcW w:w="817" w:type="dxa"/>
            <w:tcBorders>
              <w:left w:val="single" w:sz="4" w:space="0" w:color="auto"/>
              <w:right w:val="single" w:sz="4" w:space="0" w:color="auto"/>
            </w:tcBorders>
          </w:tcPr>
          <w:p w:rsidR="006809C7" w:rsidRPr="0097309A" w:rsidRDefault="006809C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809C7" w:rsidRPr="0097309A" w:rsidRDefault="006809C7" w:rsidP="00233099">
            <w:pPr>
              <w:rPr>
                <w:rFonts w:ascii="Arial" w:hAnsi="Arial" w:cs="Arial"/>
                <w:b/>
                <w:sz w:val="24"/>
                <w:szCs w:val="24"/>
              </w:rPr>
            </w:pPr>
          </w:p>
        </w:tc>
        <w:tc>
          <w:tcPr>
            <w:tcW w:w="1904" w:type="dxa"/>
            <w:tcBorders>
              <w:left w:val="single" w:sz="4" w:space="0" w:color="auto"/>
              <w:right w:val="single" w:sz="4" w:space="0" w:color="auto"/>
            </w:tcBorders>
          </w:tcPr>
          <w:p w:rsidR="006809C7" w:rsidRPr="0097309A" w:rsidRDefault="006809C7"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D62CC2" w:rsidP="005104CC">
            <w:pPr>
              <w:jc w:val="center"/>
              <w:rPr>
                <w:rFonts w:ascii="Arial" w:hAnsi="Arial" w:cs="Arial"/>
                <w:b/>
                <w:sz w:val="24"/>
                <w:szCs w:val="24"/>
              </w:rPr>
            </w:pPr>
            <w:r w:rsidRPr="00965794">
              <w:rPr>
                <w:rFonts w:ascii="Arial" w:hAnsi="Arial" w:cs="Arial"/>
                <w:b/>
                <w:szCs w:val="24"/>
              </w:rPr>
              <w:t>400</w:t>
            </w:r>
          </w:p>
        </w:tc>
        <w:tc>
          <w:tcPr>
            <w:tcW w:w="6521" w:type="dxa"/>
            <w:tcBorders>
              <w:left w:val="single" w:sz="4" w:space="0" w:color="auto"/>
              <w:right w:val="single" w:sz="4" w:space="0" w:color="auto"/>
            </w:tcBorders>
          </w:tcPr>
          <w:p w:rsidR="00B853E9" w:rsidRPr="00E87CFA" w:rsidRDefault="00B853E9" w:rsidP="002629FE">
            <w:pPr>
              <w:rPr>
                <w:rFonts w:ascii="Arial" w:hAnsi="Arial" w:cs="Arial"/>
                <w:b/>
                <w:szCs w:val="20"/>
              </w:rPr>
            </w:pPr>
            <w:r>
              <w:rPr>
                <w:rFonts w:ascii="Arial" w:hAnsi="Arial" w:cs="Arial"/>
                <w:b/>
                <w:szCs w:val="20"/>
              </w:rPr>
              <w:t>New partition wall</w:t>
            </w:r>
            <w:r w:rsidR="002629FE">
              <w:rPr>
                <w:rFonts w:ascii="Arial" w:hAnsi="Arial" w:cs="Arial"/>
                <w:b/>
                <w:szCs w:val="20"/>
              </w:rPr>
              <w:t>s</w:t>
            </w:r>
            <w:r>
              <w:rPr>
                <w:rFonts w:ascii="Arial" w:hAnsi="Arial" w:cs="Arial"/>
                <w:b/>
                <w:szCs w:val="20"/>
              </w:rPr>
              <w:t xml:space="preserve"> </w:t>
            </w:r>
            <w:r w:rsidR="00330799">
              <w:rPr>
                <w:rFonts w:ascii="Arial" w:hAnsi="Arial" w:cs="Arial"/>
                <w:b/>
                <w:szCs w:val="20"/>
              </w:rPr>
              <w:t>to PACE rooms 1 and 2 and at bottom of ramp</w:t>
            </w: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B853E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853E9" w:rsidRPr="00E87CFA" w:rsidRDefault="00B853E9" w:rsidP="002629FE">
            <w:pPr>
              <w:rPr>
                <w:rFonts w:ascii="Arial" w:hAnsi="Arial" w:cs="Arial"/>
                <w:sz w:val="20"/>
                <w:szCs w:val="20"/>
              </w:rPr>
            </w:pPr>
            <w:r w:rsidRPr="00E87CFA">
              <w:rPr>
                <w:rFonts w:ascii="Arial" w:hAnsi="Arial" w:cs="Arial"/>
                <w:sz w:val="20"/>
                <w:szCs w:val="20"/>
              </w:rPr>
              <w:t>The contractor shall construct</w:t>
            </w:r>
            <w:r>
              <w:rPr>
                <w:rFonts w:ascii="Arial" w:hAnsi="Arial" w:cs="Arial"/>
                <w:sz w:val="20"/>
                <w:szCs w:val="20"/>
              </w:rPr>
              <w:t xml:space="preserve"> </w:t>
            </w:r>
            <w:r w:rsidR="002629FE">
              <w:rPr>
                <w:rFonts w:ascii="Arial" w:hAnsi="Arial" w:cs="Arial"/>
                <w:sz w:val="20"/>
                <w:szCs w:val="20"/>
              </w:rPr>
              <w:t xml:space="preserve">wall Type D </w:t>
            </w:r>
            <w:r>
              <w:rPr>
                <w:rFonts w:ascii="Arial" w:hAnsi="Arial" w:cs="Arial"/>
                <w:sz w:val="20"/>
                <w:szCs w:val="20"/>
              </w:rPr>
              <w:t xml:space="preserve">as indicated on drawing number </w:t>
            </w:r>
            <w:r w:rsidRPr="00CC5028">
              <w:rPr>
                <w:rFonts w:ascii="Arial" w:hAnsi="Arial" w:cs="Arial"/>
                <w:sz w:val="20"/>
                <w:szCs w:val="20"/>
              </w:rPr>
              <w:t>20.436.02</w:t>
            </w:r>
            <w:r w:rsidR="002629FE">
              <w:rPr>
                <w:rFonts w:ascii="Arial" w:hAnsi="Arial" w:cs="Arial"/>
                <w:sz w:val="20"/>
                <w:szCs w:val="20"/>
              </w:rPr>
              <w:t xml:space="preserve"> and 20.436.03</w:t>
            </w:r>
            <w:r w:rsidR="00D62CC2">
              <w:rPr>
                <w:rFonts w:ascii="Arial" w:hAnsi="Arial" w:cs="Arial"/>
                <w:sz w:val="20"/>
                <w:szCs w:val="20"/>
              </w:rPr>
              <w:t xml:space="preserve"> to block up the exiting opening at the bottom of the ramp</w:t>
            </w:r>
            <w:r w:rsidR="002629FE">
              <w:rPr>
                <w:rFonts w:ascii="Arial" w:hAnsi="Arial" w:cs="Arial"/>
                <w:sz w:val="20"/>
                <w:szCs w:val="20"/>
              </w:rPr>
              <w:t xml:space="preserve"> and to form the PACE rooms </w:t>
            </w:r>
            <w:r w:rsidR="00330799">
              <w:rPr>
                <w:rFonts w:ascii="Arial" w:hAnsi="Arial" w:cs="Arial"/>
                <w:sz w:val="20"/>
                <w:szCs w:val="20"/>
              </w:rPr>
              <w:t>1 and 2</w:t>
            </w:r>
            <w:r>
              <w:rPr>
                <w:rFonts w:ascii="Arial" w:hAnsi="Arial" w:cs="Arial"/>
                <w:sz w:val="20"/>
                <w:szCs w:val="20"/>
              </w:rPr>
              <w:t>. Price for the following wall construction:</w:t>
            </w: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B853E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853E9" w:rsidRDefault="00B853E9" w:rsidP="00D826A9">
            <w:pPr>
              <w:rPr>
                <w:rFonts w:ascii="Arial" w:hAnsi="Arial" w:cs="Arial"/>
                <w:b/>
                <w:color w:val="1F497D" w:themeColor="text2"/>
                <w:sz w:val="24"/>
              </w:rPr>
            </w:pP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B853E9" w:rsidP="006809C7">
            <w:pPr>
              <w:rPr>
                <w:rFonts w:ascii="Arial" w:hAnsi="Arial" w:cs="Arial"/>
                <w:b/>
                <w:sz w:val="24"/>
                <w:szCs w:val="24"/>
              </w:rPr>
            </w:pPr>
          </w:p>
        </w:tc>
        <w:tc>
          <w:tcPr>
            <w:tcW w:w="6521" w:type="dxa"/>
            <w:tcBorders>
              <w:left w:val="single" w:sz="4" w:space="0" w:color="auto"/>
              <w:right w:val="single" w:sz="4" w:space="0" w:color="auto"/>
            </w:tcBorders>
          </w:tcPr>
          <w:p w:rsidR="00B853E9" w:rsidRDefault="00B853E9" w:rsidP="00B853E9">
            <w:pPr>
              <w:rPr>
                <w:rFonts w:ascii="Arial" w:hAnsi="Arial" w:cs="Arial"/>
                <w:b/>
                <w:color w:val="1F497D" w:themeColor="text2"/>
                <w:sz w:val="24"/>
              </w:rPr>
            </w:pPr>
            <w:r>
              <w:rPr>
                <w:rFonts w:ascii="Arial" w:hAnsi="Arial" w:cs="Arial"/>
                <w:sz w:val="20"/>
                <w:szCs w:val="20"/>
              </w:rPr>
              <w:t>Construct wall</w:t>
            </w:r>
            <w:r w:rsidR="002629FE">
              <w:rPr>
                <w:rFonts w:ascii="Arial" w:hAnsi="Arial" w:cs="Arial"/>
                <w:sz w:val="20"/>
                <w:szCs w:val="20"/>
              </w:rPr>
              <w:t>s</w:t>
            </w:r>
            <w:r>
              <w:rPr>
                <w:rFonts w:ascii="Arial" w:hAnsi="Arial" w:cs="Arial"/>
                <w:sz w:val="20"/>
                <w:szCs w:val="20"/>
              </w:rPr>
              <w:t xml:space="preserve"> using </w:t>
            </w:r>
            <w:r w:rsidRPr="00E87CFA">
              <w:rPr>
                <w:rFonts w:ascii="Arial" w:hAnsi="Arial" w:cs="Arial"/>
                <w:sz w:val="20"/>
                <w:szCs w:val="20"/>
              </w:rPr>
              <w:t xml:space="preserve"> </w:t>
            </w:r>
            <w:r w:rsidRPr="00B853E9">
              <w:rPr>
                <w:rFonts w:ascii="Arial" w:hAnsi="Arial" w:cs="Arial"/>
                <w:color w:val="000000"/>
                <w:sz w:val="20"/>
                <w:szCs w:val="24"/>
              </w:rPr>
              <w:t xml:space="preserve">2 layers of 15mm </w:t>
            </w:r>
            <w:proofErr w:type="spellStart"/>
            <w:r w:rsidRPr="00B853E9">
              <w:rPr>
                <w:rFonts w:ascii="Arial" w:hAnsi="Arial" w:cs="Arial"/>
                <w:color w:val="000000"/>
                <w:sz w:val="20"/>
                <w:szCs w:val="24"/>
              </w:rPr>
              <w:t>Soundbloc</w:t>
            </w:r>
            <w:proofErr w:type="spellEnd"/>
            <w:r w:rsidRPr="00B853E9">
              <w:rPr>
                <w:rFonts w:ascii="Arial" w:hAnsi="Arial" w:cs="Arial"/>
                <w:color w:val="000000"/>
                <w:sz w:val="20"/>
                <w:szCs w:val="24"/>
              </w:rPr>
              <w:t xml:space="preserve"> board each side of 70mm </w:t>
            </w:r>
            <w:proofErr w:type="spellStart"/>
            <w:r w:rsidRPr="00B853E9">
              <w:rPr>
                <w:rFonts w:ascii="Arial" w:hAnsi="Arial" w:cs="Arial"/>
                <w:color w:val="000000"/>
                <w:sz w:val="20"/>
                <w:szCs w:val="24"/>
              </w:rPr>
              <w:t>Gypframe</w:t>
            </w:r>
            <w:proofErr w:type="spellEnd"/>
            <w:r w:rsidRPr="00B853E9">
              <w:rPr>
                <w:rFonts w:ascii="Arial" w:hAnsi="Arial" w:cs="Arial"/>
                <w:color w:val="000000"/>
                <w:sz w:val="20"/>
                <w:szCs w:val="24"/>
              </w:rPr>
              <w:t xml:space="preserve"> C studs at 600mm centres; with </w:t>
            </w:r>
            <w:proofErr w:type="spellStart"/>
            <w:r w:rsidRPr="00B853E9">
              <w:rPr>
                <w:rFonts w:ascii="Arial" w:hAnsi="Arial" w:cs="Arial"/>
                <w:color w:val="000000"/>
                <w:sz w:val="20"/>
                <w:szCs w:val="24"/>
              </w:rPr>
              <w:t>Gypframe</w:t>
            </w:r>
            <w:proofErr w:type="spellEnd"/>
            <w:r w:rsidRPr="00B853E9">
              <w:rPr>
                <w:rFonts w:ascii="Arial" w:hAnsi="Arial" w:cs="Arial"/>
                <w:color w:val="000000"/>
                <w:sz w:val="20"/>
                <w:szCs w:val="24"/>
              </w:rPr>
              <w:t xml:space="preserve"> RB1 Resilient bar at 600mm centres to one side; 50mm thick </w:t>
            </w:r>
            <w:proofErr w:type="spellStart"/>
            <w:r w:rsidRPr="00B853E9">
              <w:rPr>
                <w:rFonts w:ascii="Arial" w:hAnsi="Arial" w:cs="Arial"/>
                <w:color w:val="000000"/>
                <w:sz w:val="20"/>
                <w:szCs w:val="24"/>
              </w:rPr>
              <w:t>Isover</w:t>
            </w:r>
            <w:proofErr w:type="spellEnd"/>
            <w:r w:rsidRPr="00B853E9">
              <w:rPr>
                <w:rFonts w:ascii="Arial" w:hAnsi="Arial" w:cs="Arial"/>
                <w:color w:val="000000"/>
                <w:sz w:val="20"/>
                <w:szCs w:val="24"/>
              </w:rPr>
              <w:t xml:space="preserve"> APR 1200 in cavities; apply 2 -3mm skimming plaster</w:t>
            </w:r>
            <w:r>
              <w:rPr>
                <w:rFonts w:ascii="Arial" w:hAnsi="Arial" w:cs="Arial"/>
                <w:color w:val="000000"/>
                <w:sz w:val="20"/>
                <w:szCs w:val="24"/>
              </w:rPr>
              <w:t>,</w:t>
            </w:r>
            <w:r>
              <w:rPr>
                <w:rFonts w:ascii="Arial" w:hAnsi="Arial" w:cs="Arial"/>
                <w:sz w:val="20"/>
                <w:szCs w:val="20"/>
              </w:rPr>
              <w:t xml:space="preserve">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B853E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853E9" w:rsidRDefault="00B853E9" w:rsidP="00D826A9">
            <w:pPr>
              <w:rPr>
                <w:rFonts w:ascii="Arial" w:hAnsi="Arial" w:cs="Arial"/>
                <w:b/>
                <w:color w:val="1F497D" w:themeColor="text2"/>
                <w:sz w:val="24"/>
              </w:rPr>
            </w:pP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B853E9" w:rsidTr="00830FC1">
        <w:tc>
          <w:tcPr>
            <w:tcW w:w="817" w:type="dxa"/>
            <w:tcBorders>
              <w:left w:val="single" w:sz="4" w:space="0" w:color="auto"/>
              <w:right w:val="single" w:sz="4" w:space="0" w:color="auto"/>
            </w:tcBorders>
          </w:tcPr>
          <w:p w:rsidR="00B853E9" w:rsidRPr="0097309A" w:rsidRDefault="00B853E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B853E9" w:rsidRPr="002E24A8" w:rsidRDefault="00B853E9" w:rsidP="00B853E9">
            <w:pPr>
              <w:rPr>
                <w:rFonts w:ascii="Arial" w:hAnsi="Arial" w:cs="Arial"/>
                <w:sz w:val="20"/>
                <w:szCs w:val="18"/>
              </w:rPr>
            </w:pPr>
            <w:r>
              <w:rPr>
                <w:rFonts w:ascii="Arial" w:hAnsi="Arial" w:cs="Arial"/>
                <w:sz w:val="20"/>
                <w:szCs w:val="20"/>
              </w:rPr>
              <w:t>T</w:t>
            </w:r>
            <w:r w:rsidRPr="00A42E16">
              <w:rPr>
                <w:rFonts w:ascii="Arial" w:hAnsi="Arial" w:cs="Arial"/>
                <w:sz w:val="20"/>
                <w:szCs w:val="20"/>
              </w:rPr>
              <w:t>he contractor shall</w:t>
            </w:r>
            <w:r>
              <w:rPr>
                <w:rFonts w:ascii="Arial" w:hAnsi="Arial" w:cs="Arial"/>
                <w:sz w:val="20"/>
                <w:szCs w:val="20"/>
              </w:rPr>
              <w:t xml:space="preserve"> s</w:t>
            </w:r>
            <w:r w:rsidRPr="00755EE5">
              <w:rPr>
                <w:rFonts w:ascii="Arial" w:hAnsi="Arial" w:cs="Arial"/>
                <w:sz w:val="20"/>
                <w:szCs w:val="20"/>
              </w:rPr>
              <w:t xml:space="preserve">upply and fix </w:t>
            </w:r>
            <w:r>
              <w:rPr>
                <w:rFonts w:ascii="Arial" w:hAnsi="Arial" w:cs="Arial"/>
                <w:sz w:val="20"/>
                <w:szCs w:val="20"/>
              </w:rPr>
              <w:t>hardwood</w:t>
            </w:r>
            <w:r w:rsidR="00E61A50">
              <w:rPr>
                <w:rFonts w:ascii="Arial" w:hAnsi="Arial" w:cs="Arial"/>
                <w:sz w:val="20"/>
                <w:szCs w:val="20"/>
              </w:rPr>
              <w:t xml:space="preserve"> or plastic</w:t>
            </w:r>
            <w:r>
              <w:rPr>
                <w:rFonts w:ascii="Arial" w:hAnsi="Arial" w:cs="Arial"/>
                <w:sz w:val="20"/>
                <w:szCs w:val="20"/>
              </w:rPr>
              <w:t xml:space="preserve"> </w:t>
            </w:r>
            <w:r w:rsidRPr="00755EE5">
              <w:rPr>
                <w:rFonts w:ascii="Arial" w:hAnsi="Arial" w:cs="Arial"/>
                <w:sz w:val="20"/>
                <w:szCs w:val="20"/>
              </w:rPr>
              <w:t>skirting boards to match existing.</w:t>
            </w:r>
          </w:p>
        </w:tc>
        <w:tc>
          <w:tcPr>
            <w:tcW w:w="1904" w:type="dxa"/>
            <w:tcBorders>
              <w:left w:val="single" w:sz="4" w:space="0" w:color="auto"/>
              <w:right w:val="single" w:sz="4" w:space="0" w:color="auto"/>
            </w:tcBorders>
          </w:tcPr>
          <w:p w:rsidR="00B853E9" w:rsidRPr="0097309A" w:rsidRDefault="00B853E9" w:rsidP="005E3423">
            <w:pPr>
              <w:jc w:val="right"/>
              <w:rPr>
                <w:rFonts w:ascii="Arial" w:hAnsi="Arial" w:cs="Arial"/>
                <w:b/>
                <w:sz w:val="24"/>
                <w:szCs w:val="24"/>
              </w:rPr>
            </w:pPr>
          </w:p>
        </w:tc>
      </w:tr>
      <w:tr w:rsidR="00F503FA" w:rsidTr="00830FC1">
        <w:tc>
          <w:tcPr>
            <w:tcW w:w="817" w:type="dxa"/>
            <w:tcBorders>
              <w:left w:val="single" w:sz="4" w:space="0" w:color="auto"/>
              <w:right w:val="single" w:sz="4" w:space="0" w:color="auto"/>
            </w:tcBorders>
          </w:tcPr>
          <w:p w:rsidR="00F503FA" w:rsidRPr="0097309A" w:rsidRDefault="00F503FA"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03FA" w:rsidRDefault="00F503FA" w:rsidP="005E3423">
            <w:pPr>
              <w:rPr>
                <w:rFonts w:ascii="Arial" w:hAnsi="Arial" w:cs="Arial"/>
                <w:b/>
                <w:szCs w:val="20"/>
              </w:rPr>
            </w:pPr>
          </w:p>
        </w:tc>
        <w:tc>
          <w:tcPr>
            <w:tcW w:w="1904" w:type="dxa"/>
            <w:tcBorders>
              <w:left w:val="single" w:sz="4" w:space="0" w:color="auto"/>
              <w:right w:val="single" w:sz="4" w:space="0" w:color="auto"/>
            </w:tcBorders>
          </w:tcPr>
          <w:p w:rsidR="00F503FA" w:rsidRPr="0097309A" w:rsidRDefault="00F503FA" w:rsidP="005E3423">
            <w:pPr>
              <w:jc w:val="right"/>
              <w:rPr>
                <w:rFonts w:ascii="Arial" w:hAnsi="Arial" w:cs="Arial"/>
                <w:b/>
                <w:sz w:val="24"/>
                <w:szCs w:val="24"/>
              </w:rPr>
            </w:pPr>
          </w:p>
        </w:tc>
      </w:tr>
      <w:tr w:rsidR="002E5E12" w:rsidTr="00830FC1">
        <w:tc>
          <w:tcPr>
            <w:tcW w:w="817" w:type="dxa"/>
            <w:tcBorders>
              <w:left w:val="single" w:sz="4" w:space="0" w:color="auto"/>
              <w:right w:val="single" w:sz="4" w:space="0" w:color="auto"/>
            </w:tcBorders>
          </w:tcPr>
          <w:p w:rsidR="002E5E12" w:rsidRPr="0097309A" w:rsidRDefault="002E5E12" w:rsidP="005104CC">
            <w:pPr>
              <w:jc w:val="center"/>
              <w:rPr>
                <w:rFonts w:ascii="Arial" w:hAnsi="Arial" w:cs="Arial"/>
                <w:b/>
                <w:sz w:val="24"/>
                <w:szCs w:val="24"/>
              </w:rPr>
            </w:pPr>
            <w:r>
              <w:rPr>
                <w:rFonts w:ascii="Arial" w:hAnsi="Arial" w:cs="Arial"/>
                <w:b/>
                <w:sz w:val="24"/>
                <w:szCs w:val="24"/>
              </w:rPr>
              <w:t>405</w:t>
            </w:r>
          </w:p>
        </w:tc>
        <w:tc>
          <w:tcPr>
            <w:tcW w:w="6521" w:type="dxa"/>
            <w:tcBorders>
              <w:left w:val="single" w:sz="4" w:space="0" w:color="auto"/>
              <w:right w:val="single" w:sz="4" w:space="0" w:color="auto"/>
            </w:tcBorders>
          </w:tcPr>
          <w:p w:rsidR="002E5E12" w:rsidRDefault="002E5E12" w:rsidP="005E3423">
            <w:pPr>
              <w:rPr>
                <w:rFonts w:ascii="Arial" w:hAnsi="Arial" w:cs="Arial"/>
                <w:b/>
                <w:szCs w:val="20"/>
              </w:rPr>
            </w:pPr>
            <w:r>
              <w:rPr>
                <w:rFonts w:ascii="Arial" w:hAnsi="Arial" w:cs="Arial"/>
                <w:b/>
                <w:szCs w:val="20"/>
              </w:rPr>
              <w:t>Doors D.18 and D.19</w:t>
            </w:r>
          </w:p>
        </w:tc>
        <w:tc>
          <w:tcPr>
            <w:tcW w:w="1904" w:type="dxa"/>
            <w:tcBorders>
              <w:left w:val="single" w:sz="4" w:space="0" w:color="auto"/>
              <w:right w:val="single" w:sz="4" w:space="0" w:color="auto"/>
            </w:tcBorders>
          </w:tcPr>
          <w:p w:rsidR="002E5E12" w:rsidRPr="0097309A" w:rsidRDefault="002E5E12" w:rsidP="005E3423">
            <w:pPr>
              <w:jc w:val="right"/>
              <w:rPr>
                <w:rFonts w:ascii="Arial" w:hAnsi="Arial" w:cs="Arial"/>
                <w:b/>
                <w:sz w:val="24"/>
                <w:szCs w:val="24"/>
              </w:rPr>
            </w:pPr>
          </w:p>
        </w:tc>
      </w:tr>
      <w:tr w:rsidR="002E5E12" w:rsidTr="00830FC1">
        <w:tc>
          <w:tcPr>
            <w:tcW w:w="817" w:type="dxa"/>
            <w:tcBorders>
              <w:left w:val="single" w:sz="4" w:space="0" w:color="auto"/>
              <w:right w:val="single" w:sz="4" w:space="0" w:color="auto"/>
            </w:tcBorders>
          </w:tcPr>
          <w:p w:rsidR="002E5E12" w:rsidRPr="0097309A" w:rsidRDefault="002E5E12"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5E12" w:rsidRPr="002E5E12" w:rsidRDefault="002E5E12" w:rsidP="005E3423">
            <w:pPr>
              <w:rPr>
                <w:rFonts w:ascii="Arial" w:hAnsi="Arial" w:cs="Arial"/>
                <w:szCs w:val="20"/>
              </w:rPr>
            </w:pPr>
            <w:r w:rsidRPr="002E5E12">
              <w:rPr>
                <w:rFonts w:ascii="Arial" w:hAnsi="Arial" w:cs="Arial"/>
                <w:sz w:val="20"/>
                <w:szCs w:val="20"/>
              </w:rPr>
              <w:t xml:space="preserve">The contractor shall </w:t>
            </w:r>
            <w:r>
              <w:rPr>
                <w:rFonts w:ascii="Arial" w:hAnsi="Arial" w:cs="Arial"/>
                <w:sz w:val="20"/>
                <w:szCs w:val="20"/>
              </w:rPr>
              <w:t xml:space="preserve">reuse </w:t>
            </w:r>
            <w:proofErr w:type="spellStart"/>
            <w:r>
              <w:rPr>
                <w:rFonts w:ascii="Arial" w:hAnsi="Arial" w:cs="Arial"/>
                <w:sz w:val="20"/>
                <w:szCs w:val="20"/>
              </w:rPr>
              <w:t>doorsets</w:t>
            </w:r>
            <w:proofErr w:type="spellEnd"/>
            <w:r>
              <w:rPr>
                <w:rFonts w:ascii="Arial" w:hAnsi="Arial" w:cs="Arial"/>
                <w:sz w:val="20"/>
                <w:szCs w:val="20"/>
              </w:rPr>
              <w:t xml:space="preserve"> complete taken from the strip out in Phase 1; rehang and leave in working order on completion. </w:t>
            </w:r>
          </w:p>
        </w:tc>
        <w:tc>
          <w:tcPr>
            <w:tcW w:w="1904" w:type="dxa"/>
            <w:tcBorders>
              <w:left w:val="single" w:sz="4" w:space="0" w:color="auto"/>
              <w:right w:val="single" w:sz="4" w:space="0" w:color="auto"/>
            </w:tcBorders>
          </w:tcPr>
          <w:p w:rsidR="002E5E12" w:rsidRPr="0097309A" w:rsidRDefault="002E5E12" w:rsidP="005E3423">
            <w:pPr>
              <w:jc w:val="right"/>
              <w:rPr>
                <w:rFonts w:ascii="Arial" w:hAnsi="Arial" w:cs="Arial"/>
                <w:b/>
                <w:sz w:val="24"/>
                <w:szCs w:val="24"/>
              </w:rPr>
            </w:pPr>
          </w:p>
        </w:tc>
      </w:tr>
      <w:tr w:rsidR="002E5E12" w:rsidTr="00830FC1">
        <w:tc>
          <w:tcPr>
            <w:tcW w:w="817" w:type="dxa"/>
            <w:tcBorders>
              <w:left w:val="single" w:sz="4" w:space="0" w:color="auto"/>
              <w:right w:val="single" w:sz="4" w:space="0" w:color="auto"/>
            </w:tcBorders>
          </w:tcPr>
          <w:p w:rsidR="002E5E12" w:rsidRPr="0097309A" w:rsidRDefault="002E5E12" w:rsidP="005104CC">
            <w:pPr>
              <w:jc w:val="center"/>
              <w:rPr>
                <w:rFonts w:ascii="Arial" w:hAnsi="Arial" w:cs="Arial"/>
                <w:b/>
                <w:sz w:val="24"/>
                <w:szCs w:val="24"/>
              </w:rPr>
            </w:pPr>
          </w:p>
        </w:tc>
        <w:tc>
          <w:tcPr>
            <w:tcW w:w="6521" w:type="dxa"/>
            <w:tcBorders>
              <w:left w:val="single" w:sz="4" w:space="0" w:color="auto"/>
              <w:right w:val="single" w:sz="4" w:space="0" w:color="auto"/>
            </w:tcBorders>
          </w:tcPr>
          <w:p w:rsidR="002E5E12" w:rsidRDefault="002E5E12" w:rsidP="005E3423">
            <w:pPr>
              <w:rPr>
                <w:rFonts w:ascii="Arial" w:hAnsi="Arial" w:cs="Arial"/>
                <w:b/>
                <w:szCs w:val="20"/>
              </w:rPr>
            </w:pPr>
          </w:p>
        </w:tc>
        <w:tc>
          <w:tcPr>
            <w:tcW w:w="1904" w:type="dxa"/>
            <w:tcBorders>
              <w:left w:val="single" w:sz="4" w:space="0" w:color="auto"/>
              <w:right w:val="single" w:sz="4" w:space="0" w:color="auto"/>
            </w:tcBorders>
          </w:tcPr>
          <w:p w:rsidR="002E5E12" w:rsidRPr="0097309A" w:rsidRDefault="002E5E12" w:rsidP="005E3423">
            <w:pPr>
              <w:jc w:val="right"/>
              <w:rPr>
                <w:rFonts w:ascii="Arial" w:hAnsi="Arial" w:cs="Arial"/>
                <w:b/>
                <w:sz w:val="24"/>
                <w:szCs w:val="24"/>
              </w:rPr>
            </w:pPr>
          </w:p>
        </w:tc>
      </w:tr>
      <w:tr w:rsidR="006E509F" w:rsidTr="00830FC1">
        <w:tc>
          <w:tcPr>
            <w:tcW w:w="817" w:type="dxa"/>
            <w:tcBorders>
              <w:left w:val="single" w:sz="4" w:space="0" w:color="auto"/>
              <w:right w:val="single" w:sz="4" w:space="0" w:color="auto"/>
            </w:tcBorders>
          </w:tcPr>
          <w:p w:rsidR="006E509F" w:rsidRPr="0097309A" w:rsidRDefault="00EF7572" w:rsidP="005104CC">
            <w:pPr>
              <w:jc w:val="center"/>
              <w:rPr>
                <w:rFonts w:ascii="Arial" w:hAnsi="Arial" w:cs="Arial"/>
                <w:b/>
                <w:sz w:val="24"/>
                <w:szCs w:val="24"/>
              </w:rPr>
            </w:pPr>
            <w:r w:rsidRPr="00EF7572">
              <w:rPr>
                <w:rFonts w:ascii="Arial" w:hAnsi="Arial" w:cs="Arial"/>
                <w:b/>
                <w:szCs w:val="24"/>
              </w:rPr>
              <w:t>410</w:t>
            </w:r>
          </w:p>
        </w:tc>
        <w:tc>
          <w:tcPr>
            <w:tcW w:w="6521" w:type="dxa"/>
            <w:tcBorders>
              <w:left w:val="single" w:sz="4" w:space="0" w:color="auto"/>
              <w:right w:val="single" w:sz="4" w:space="0" w:color="auto"/>
            </w:tcBorders>
          </w:tcPr>
          <w:p w:rsidR="006E509F" w:rsidRPr="0002029E" w:rsidRDefault="006E509F" w:rsidP="00D826A9">
            <w:pPr>
              <w:rPr>
                <w:rFonts w:ascii="Arial" w:hAnsi="Arial" w:cs="Arial"/>
                <w:b/>
                <w:szCs w:val="20"/>
                <w:highlight w:val="yellow"/>
              </w:rPr>
            </w:pPr>
            <w:r w:rsidRPr="00130E82">
              <w:rPr>
                <w:rFonts w:ascii="Arial" w:hAnsi="Arial" w:cs="Arial"/>
                <w:b/>
                <w:szCs w:val="20"/>
              </w:rPr>
              <w:t xml:space="preserve">Acoustic </w:t>
            </w:r>
            <w:r>
              <w:rPr>
                <w:rFonts w:ascii="Arial" w:hAnsi="Arial" w:cs="Arial"/>
                <w:b/>
                <w:szCs w:val="20"/>
              </w:rPr>
              <w:t>i</w:t>
            </w:r>
            <w:r w:rsidRPr="00130E82">
              <w:rPr>
                <w:rFonts w:ascii="Arial" w:hAnsi="Arial" w:cs="Arial"/>
                <w:b/>
                <w:szCs w:val="20"/>
              </w:rPr>
              <w:t>nsulation pad</w:t>
            </w:r>
            <w:r>
              <w:rPr>
                <w:rFonts w:ascii="Arial" w:hAnsi="Arial" w:cs="Arial"/>
                <w:b/>
                <w:szCs w:val="20"/>
              </w:rPr>
              <w:t>s</w:t>
            </w:r>
            <w:r w:rsidRPr="00130E82">
              <w:rPr>
                <w:rFonts w:ascii="Arial" w:hAnsi="Arial" w:cs="Arial"/>
                <w:b/>
                <w:szCs w:val="20"/>
              </w:rPr>
              <w:t xml:space="preserve"> above ceilings in </w:t>
            </w:r>
            <w:r>
              <w:rPr>
                <w:rFonts w:ascii="Arial" w:hAnsi="Arial" w:cs="Arial"/>
                <w:b/>
                <w:szCs w:val="20"/>
              </w:rPr>
              <w:t>PACE</w:t>
            </w:r>
            <w:r w:rsidRPr="00130E82">
              <w:rPr>
                <w:rFonts w:ascii="Arial" w:hAnsi="Arial" w:cs="Arial"/>
                <w:b/>
                <w:szCs w:val="20"/>
              </w:rPr>
              <w:t xml:space="preserve"> room</w:t>
            </w:r>
            <w:r>
              <w:rPr>
                <w:rFonts w:ascii="Arial" w:hAnsi="Arial" w:cs="Arial"/>
                <w:b/>
                <w:szCs w:val="20"/>
              </w:rPr>
              <w:t>s</w:t>
            </w:r>
            <w:r w:rsidRPr="00130E82">
              <w:rPr>
                <w:rFonts w:ascii="Arial" w:hAnsi="Arial" w:cs="Arial"/>
                <w:b/>
                <w:szCs w:val="20"/>
              </w:rPr>
              <w:t xml:space="preserve"> </w:t>
            </w:r>
          </w:p>
        </w:tc>
        <w:tc>
          <w:tcPr>
            <w:tcW w:w="1904" w:type="dxa"/>
            <w:tcBorders>
              <w:left w:val="single" w:sz="4" w:space="0" w:color="auto"/>
              <w:right w:val="single" w:sz="4" w:space="0" w:color="auto"/>
            </w:tcBorders>
          </w:tcPr>
          <w:p w:rsidR="006E509F" w:rsidRPr="0097309A" w:rsidRDefault="006E509F" w:rsidP="005E3423">
            <w:pPr>
              <w:jc w:val="right"/>
              <w:rPr>
                <w:rFonts w:ascii="Arial" w:hAnsi="Arial" w:cs="Arial"/>
                <w:b/>
                <w:sz w:val="24"/>
                <w:szCs w:val="24"/>
              </w:rPr>
            </w:pPr>
          </w:p>
        </w:tc>
      </w:tr>
      <w:tr w:rsidR="006E509F" w:rsidTr="00830FC1">
        <w:tc>
          <w:tcPr>
            <w:tcW w:w="817" w:type="dxa"/>
            <w:tcBorders>
              <w:left w:val="single" w:sz="4" w:space="0" w:color="auto"/>
              <w:right w:val="single" w:sz="4" w:space="0" w:color="auto"/>
            </w:tcBorders>
          </w:tcPr>
          <w:p w:rsidR="006E509F" w:rsidRPr="0097309A" w:rsidRDefault="006E509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E509F" w:rsidRPr="00130E82" w:rsidRDefault="006E509F" w:rsidP="00D826A9">
            <w:pPr>
              <w:rPr>
                <w:rFonts w:ascii="Arial" w:hAnsi="Arial" w:cs="Arial"/>
                <w:sz w:val="20"/>
                <w:szCs w:val="20"/>
                <w:highlight w:val="yellow"/>
              </w:rPr>
            </w:pPr>
            <w:r w:rsidRPr="00130E82">
              <w:rPr>
                <w:rFonts w:ascii="Arial" w:hAnsi="Arial" w:cs="Arial"/>
                <w:sz w:val="20"/>
                <w:szCs w:val="20"/>
              </w:rPr>
              <w:t>The contractor shall</w:t>
            </w:r>
            <w:r>
              <w:rPr>
                <w:rFonts w:ascii="Arial" w:hAnsi="Arial" w:cs="Arial"/>
                <w:sz w:val="20"/>
                <w:szCs w:val="20"/>
              </w:rPr>
              <w:t xml:space="preserve"> take down as required the existing suspended ceiling tiles to the new PACE rooms as indicted on drawing number 20.436.02; set aside for reuse.</w:t>
            </w:r>
          </w:p>
        </w:tc>
        <w:tc>
          <w:tcPr>
            <w:tcW w:w="1904" w:type="dxa"/>
            <w:tcBorders>
              <w:left w:val="single" w:sz="4" w:space="0" w:color="auto"/>
              <w:right w:val="single" w:sz="4" w:space="0" w:color="auto"/>
            </w:tcBorders>
          </w:tcPr>
          <w:p w:rsidR="006E509F" w:rsidRPr="0097309A" w:rsidRDefault="006E509F" w:rsidP="005E3423">
            <w:pPr>
              <w:jc w:val="right"/>
              <w:rPr>
                <w:rFonts w:ascii="Arial" w:hAnsi="Arial" w:cs="Arial"/>
                <w:b/>
                <w:sz w:val="24"/>
                <w:szCs w:val="24"/>
              </w:rPr>
            </w:pPr>
          </w:p>
        </w:tc>
      </w:tr>
      <w:tr w:rsidR="006E509F" w:rsidTr="00830FC1">
        <w:tc>
          <w:tcPr>
            <w:tcW w:w="817" w:type="dxa"/>
            <w:tcBorders>
              <w:left w:val="single" w:sz="4" w:space="0" w:color="auto"/>
              <w:right w:val="single" w:sz="4" w:space="0" w:color="auto"/>
            </w:tcBorders>
          </w:tcPr>
          <w:p w:rsidR="006E509F" w:rsidRPr="0097309A" w:rsidRDefault="006E509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E509F" w:rsidRPr="00130E82" w:rsidRDefault="006E509F" w:rsidP="00D826A9">
            <w:pPr>
              <w:rPr>
                <w:rFonts w:ascii="Arial" w:hAnsi="Arial" w:cs="Arial"/>
                <w:b/>
                <w:sz w:val="20"/>
                <w:szCs w:val="20"/>
                <w:highlight w:val="yellow"/>
              </w:rPr>
            </w:pPr>
          </w:p>
        </w:tc>
        <w:tc>
          <w:tcPr>
            <w:tcW w:w="1904" w:type="dxa"/>
            <w:tcBorders>
              <w:left w:val="single" w:sz="4" w:space="0" w:color="auto"/>
              <w:right w:val="single" w:sz="4" w:space="0" w:color="auto"/>
            </w:tcBorders>
          </w:tcPr>
          <w:p w:rsidR="006E509F" w:rsidRPr="0097309A" w:rsidRDefault="006E509F" w:rsidP="005E3423">
            <w:pPr>
              <w:jc w:val="right"/>
              <w:rPr>
                <w:rFonts w:ascii="Arial" w:hAnsi="Arial" w:cs="Arial"/>
                <w:b/>
                <w:sz w:val="24"/>
                <w:szCs w:val="24"/>
              </w:rPr>
            </w:pPr>
          </w:p>
        </w:tc>
      </w:tr>
      <w:tr w:rsidR="006E509F" w:rsidTr="00830FC1">
        <w:tc>
          <w:tcPr>
            <w:tcW w:w="817" w:type="dxa"/>
            <w:tcBorders>
              <w:left w:val="single" w:sz="4" w:space="0" w:color="auto"/>
              <w:right w:val="single" w:sz="4" w:space="0" w:color="auto"/>
            </w:tcBorders>
          </w:tcPr>
          <w:p w:rsidR="006E509F" w:rsidRPr="0097309A" w:rsidRDefault="006E509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E509F" w:rsidRPr="00130E82" w:rsidRDefault="006E509F" w:rsidP="00D826A9">
            <w:pPr>
              <w:rPr>
                <w:rFonts w:ascii="Arial" w:hAnsi="Arial" w:cs="Arial"/>
                <w:sz w:val="20"/>
                <w:szCs w:val="20"/>
                <w:highlight w:val="yellow"/>
              </w:rPr>
            </w:pPr>
            <w:r w:rsidRPr="00130E82">
              <w:rPr>
                <w:rFonts w:ascii="Arial" w:hAnsi="Arial" w:cs="Arial"/>
                <w:sz w:val="20"/>
                <w:szCs w:val="20"/>
              </w:rPr>
              <w:t>Supply and install 100mm thick of Acoustic insulation pads over the suspended ceiling tile</w:t>
            </w:r>
            <w:r>
              <w:rPr>
                <w:rFonts w:ascii="Arial" w:hAnsi="Arial" w:cs="Arial"/>
                <w:sz w:val="20"/>
                <w:szCs w:val="20"/>
              </w:rPr>
              <w:t xml:space="preserve">s for the extent of both PACE rooms; leave in a neat state and reinstate the suspended ceiling tiles as required. </w:t>
            </w:r>
          </w:p>
        </w:tc>
        <w:tc>
          <w:tcPr>
            <w:tcW w:w="1904" w:type="dxa"/>
            <w:tcBorders>
              <w:left w:val="single" w:sz="4" w:space="0" w:color="auto"/>
              <w:right w:val="single" w:sz="4" w:space="0" w:color="auto"/>
            </w:tcBorders>
          </w:tcPr>
          <w:p w:rsidR="006E509F" w:rsidRPr="0097309A" w:rsidRDefault="006E509F" w:rsidP="005E3423">
            <w:pPr>
              <w:jc w:val="right"/>
              <w:rPr>
                <w:rFonts w:ascii="Arial" w:hAnsi="Arial" w:cs="Arial"/>
                <w:b/>
                <w:sz w:val="24"/>
                <w:szCs w:val="24"/>
              </w:rPr>
            </w:pPr>
          </w:p>
        </w:tc>
      </w:tr>
      <w:tr w:rsidR="006E509F" w:rsidTr="00830FC1">
        <w:tc>
          <w:tcPr>
            <w:tcW w:w="817" w:type="dxa"/>
            <w:tcBorders>
              <w:left w:val="single" w:sz="4" w:space="0" w:color="auto"/>
              <w:right w:val="single" w:sz="4" w:space="0" w:color="auto"/>
            </w:tcBorders>
          </w:tcPr>
          <w:p w:rsidR="006E509F" w:rsidRPr="0097309A" w:rsidRDefault="006E509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6E509F" w:rsidRDefault="006E509F" w:rsidP="005E3423">
            <w:pPr>
              <w:rPr>
                <w:rFonts w:ascii="Arial" w:hAnsi="Arial" w:cs="Arial"/>
                <w:b/>
                <w:szCs w:val="20"/>
              </w:rPr>
            </w:pPr>
          </w:p>
        </w:tc>
        <w:tc>
          <w:tcPr>
            <w:tcW w:w="1904" w:type="dxa"/>
            <w:tcBorders>
              <w:left w:val="single" w:sz="4" w:space="0" w:color="auto"/>
              <w:right w:val="single" w:sz="4" w:space="0" w:color="auto"/>
            </w:tcBorders>
          </w:tcPr>
          <w:p w:rsidR="006E509F" w:rsidRPr="0097309A" w:rsidRDefault="006E509F" w:rsidP="005E3423">
            <w:pPr>
              <w:jc w:val="right"/>
              <w:rPr>
                <w:rFonts w:ascii="Arial" w:hAnsi="Arial" w:cs="Arial"/>
                <w:b/>
                <w:sz w:val="24"/>
                <w:szCs w:val="24"/>
              </w:rPr>
            </w:pPr>
          </w:p>
        </w:tc>
      </w:tr>
      <w:tr w:rsidR="00265E2B" w:rsidTr="00830FC1">
        <w:tc>
          <w:tcPr>
            <w:tcW w:w="817" w:type="dxa"/>
            <w:tcBorders>
              <w:left w:val="single" w:sz="4" w:space="0" w:color="auto"/>
              <w:right w:val="single" w:sz="4" w:space="0" w:color="auto"/>
            </w:tcBorders>
          </w:tcPr>
          <w:p w:rsidR="00265E2B" w:rsidRPr="00A44F14" w:rsidRDefault="00A44F14" w:rsidP="00EF7572">
            <w:pPr>
              <w:jc w:val="center"/>
              <w:rPr>
                <w:rFonts w:ascii="Arial" w:hAnsi="Arial" w:cs="Arial"/>
                <w:b/>
                <w:sz w:val="24"/>
                <w:szCs w:val="24"/>
              </w:rPr>
            </w:pPr>
            <w:r w:rsidRPr="00A44F14">
              <w:rPr>
                <w:rFonts w:ascii="Arial" w:hAnsi="Arial" w:cs="Arial"/>
                <w:b/>
                <w:szCs w:val="24"/>
              </w:rPr>
              <w:t>4</w:t>
            </w:r>
            <w:r w:rsidR="00EF7572">
              <w:rPr>
                <w:rFonts w:ascii="Arial" w:hAnsi="Arial" w:cs="Arial"/>
                <w:b/>
                <w:szCs w:val="24"/>
              </w:rPr>
              <w:t>20</w:t>
            </w:r>
          </w:p>
        </w:tc>
        <w:tc>
          <w:tcPr>
            <w:tcW w:w="6521" w:type="dxa"/>
            <w:tcBorders>
              <w:left w:val="single" w:sz="4" w:space="0" w:color="auto"/>
              <w:right w:val="single" w:sz="4" w:space="0" w:color="auto"/>
            </w:tcBorders>
          </w:tcPr>
          <w:p w:rsidR="00265E2B" w:rsidRDefault="00200B45" w:rsidP="00200B45">
            <w:pPr>
              <w:rPr>
                <w:rFonts w:ascii="Arial" w:hAnsi="Arial" w:cs="Arial"/>
                <w:b/>
                <w:szCs w:val="20"/>
              </w:rPr>
            </w:pPr>
            <w:r>
              <w:rPr>
                <w:rFonts w:ascii="Arial" w:hAnsi="Arial" w:cs="Arial"/>
                <w:b/>
                <w:szCs w:val="20"/>
              </w:rPr>
              <w:t>Glazed screen and door to Conference room</w:t>
            </w:r>
          </w:p>
        </w:tc>
        <w:tc>
          <w:tcPr>
            <w:tcW w:w="1904" w:type="dxa"/>
            <w:tcBorders>
              <w:left w:val="single" w:sz="4" w:space="0" w:color="auto"/>
              <w:right w:val="single" w:sz="4" w:space="0" w:color="auto"/>
            </w:tcBorders>
          </w:tcPr>
          <w:p w:rsidR="00265E2B" w:rsidRPr="0097309A" w:rsidRDefault="00265E2B" w:rsidP="005E3423">
            <w:pPr>
              <w:jc w:val="right"/>
              <w:rPr>
                <w:rFonts w:ascii="Arial" w:hAnsi="Arial" w:cs="Arial"/>
                <w:b/>
                <w:sz w:val="24"/>
                <w:szCs w:val="24"/>
              </w:rPr>
            </w:pPr>
          </w:p>
        </w:tc>
      </w:tr>
      <w:tr w:rsidR="00FC3801" w:rsidTr="00830FC1">
        <w:tc>
          <w:tcPr>
            <w:tcW w:w="817" w:type="dxa"/>
            <w:tcBorders>
              <w:left w:val="single" w:sz="4" w:space="0" w:color="auto"/>
              <w:right w:val="single" w:sz="4" w:space="0" w:color="auto"/>
            </w:tcBorders>
          </w:tcPr>
          <w:p w:rsidR="00FC3801" w:rsidRPr="0097309A" w:rsidRDefault="00FC3801"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C3801" w:rsidRDefault="00202C35" w:rsidP="007E6495">
            <w:pPr>
              <w:rPr>
                <w:rFonts w:ascii="Arial" w:hAnsi="Arial" w:cs="Arial"/>
                <w:b/>
                <w:szCs w:val="20"/>
              </w:rPr>
            </w:pPr>
            <w:r>
              <w:rPr>
                <w:rFonts w:ascii="Arial" w:hAnsi="Arial" w:cs="Arial"/>
                <w:sz w:val="20"/>
                <w:szCs w:val="20"/>
              </w:rPr>
              <w:t>Reuse and reconstruct saved</w:t>
            </w:r>
            <w:r w:rsidRPr="00283518">
              <w:rPr>
                <w:rFonts w:ascii="Arial" w:hAnsi="Arial" w:cs="Arial"/>
                <w:sz w:val="20"/>
                <w:szCs w:val="20"/>
              </w:rPr>
              <w:t xml:space="preserve"> glazed partition wall</w:t>
            </w:r>
            <w:r w:rsidR="007E6495">
              <w:rPr>
                <w:rFonts w:ascii="Arial" w:hAnsi="Arial" w:cs="Arial"/>
                <w:sz w:val="20"/>
                <w:szCs w:val="20"/>
              </w:rPr>
              <w:t xml:space="preserve"> section</w:t>
            </w:r>
            <w:r>
              <w:rPr>
                <w:rFonts w:ascii="Arial" w:hAnsi="Arial" w:cs="Arial"/>
                <w:sz w:val="20"/>
                <w:szCs w:val="20"/>
              </w:rPr>
              <w:t xml:space="preserve"> and a </w:t>
            </w:r>
            <w:proofErr w:type="spellStart"/>
            <w:r>
              <w:rPr>
                <w:rFonts w:ascii="Arial" w:hAnsi="Arial" w:cs="Arial"/>
                <w:sz w:val="20"/>
                <w:szCs w:val="20"/>
              </w:rPr>
              <w:t>doorset</w:t>
            </w:r>
            <w:proofErr w:type="spellEnd"/>
            <w:r w:rsidRPr="00283518">
              <w:rPr>
                <w:rFonts w:ascii="Arial" w:hAnsi="Arial" w:cs="Arial"/>
                <w:sz w:val="20"/>
                <w:szCs w:val="20"/>
              </w:rPr>
              <w:t xml:space="preserve"> using full height glazed wall sections taken </w:t>
            </w:r>
            <w:r>
              <w:rPr>
                <w:rFonts w:ascii="Arial" w:hAnsi="Arial" w:cs="Arial"/>
                <w:sz w:val="20"/>
                <w:szCs w:val="20"/>
              </w:rPr>
              <w:t>down during the demolition works of Phase 4</w:t>
            </w:r>
            <w:r w:rsidRPr="00283518">
              <w:rPr>
                <w:rFonts w:ascii="Arial" w:hAnsi="Arial" w:cs="Arial"/>
                <w:sz w:val="20"/>
                <w:szCs w:val="20"/>
              </w:rPr>
              <w:t>; prepare and install the glazed</w:t>
            </w:r>
            <w:r>
              <w:rPr>
                <w:rFonts w:ascii="Arial" w:hAnsi="Arial" w:cs="Arial"/>
                <w:sz w:val="20"/>
                <w:szCs w:val="20"/>
              </w:rPr>
              <w:t xml:space="preserve"> wall</w:t>
            </w:r>
            <w:r w:rsidRPr="00283518">
              <w:rPr>
                <w:rFonts w:ascii="Arial" w:hAnsi="Arial" w:cs="Arial"/>
                <w:sz w:val="20"/>
                <w:szCs w:val="20"/>
              </w:rPr>
              <w:t xml:space="preserve"> sections</w:t>
            </w:r>
            <w:r>
              <w:rPr>
                <w:rFonts w:ascii="Arial" w:hAnsi="Arial" w:cs="Arial"/>
                <w:sz w:val="20"/>
                <w:szCs w:val="20"/>
              </w:rPr>
              <w:t xml:space="preserve"> to locations as shown on drawing 20.436.03</w:t>
            </w:r>
            <w:r w:rsidRPr="00283518">
              <w:rPr>
                <w:rFonts w:ascii="Arial" w:hAnsi="Arial" w:cs="Arial"/>
                <w:sz w:val="20"/>
                <w:szCs w:val="20"/>
              </w:rPr>
              <w:t xml:space="preserve"> </w:t>
            </w:r>
            <w:r>
              <w:rPr>
                <w:rFonts w:ascii="Arial" w:hAnsi="Arial" w:cs="Arial"/>
                <w:sz w:val="20"/>
                <w:szCs w:val="20"/>
              </w:rPr>
              <w:t>with or without blind</w:t>
            </w:r>
            <w:r w:rsidR="007E6495">
              <w:rPr>
                <w:rFonts w:ascii="Arial" w:hAnsi="Arial" w:cs="Arial"/>
                <w:sz w:val="20"/>
                <w:szCs w:val="20"/>
              </w:rPr>
              <w:t>s</w:t>
            </w:r>
            <w:r>
              <w:rPr>
                <w:rFonts w:ascii="Arial" w:hAnsi="Arial" w:cs="Arial"/>
                <w:sz w:val="20"/>
                <w:szCs w:val="20"/>
              </w:rPr>
              <w:t xml:space="preserve"> (where applicable) </w:t>
            </w:r>
            <w:r w:rsidRPr="00283518">
              <w:rPr>
                <w:rFonts w:ascii="Arial" w:hAnsi="Arial" w:cs="Arial"/>
                <w:sz w:val="20"/>
                <w:szCs w:val="20"/>
              </w:rPr>
              <w:t>and leave in full working order on installation.</w:t>
            </w:r>
          </w:p>
        </w:tc>
        <w:tc>
          <w:tcPr>
            <w:tcW w:w="1904" w:type="dxa"/>
            <w:tcBorders>
              <w:left w:val="single" w:sz="4" w:space="0" w:color="auto"/>
              <w:right w:val="single" w:sz="4" w:space="0" w:color="auto"/>
            </w:tcBorders>
          </w:tcPr>
          <w:p w:rsidR="00FC3801" w:rsidRPr="0097309A" w:rsidRDefault="00FC3801" w:rsidP="005E3423">
            <w:pPr>
              <w:jc w:val="right"/>
              <w:rPr>
                <w:rFonts w:ascii="Arial" w:hAnsi="Arial" w:cs="Arial"/>
                <w:b/>
                <w:sz w:val="24"/>
                <w:szCs w:val="24"/>
              </w:rPr>
            </w:pPr>
          </w:p>
        </w:tc>
      </w:tr>
      <w:tr w:rsidR="00E23426" w:rsidTr="00FD7077">
        <w:tc>
          <w:tcPr>
            <w:tcW w:w="817" w:type="dxa"/>
            <w:tcBorders>
              <w:left w:val="single" w:sz="4" w:space="0" w:color="auto"/>
              <w:bottom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E23426" w:rsidRPr="002565A8" w:rsidRDefault="00E23426" w:rsidP="005E3423">
            <w:pPr>
              <w:rPr>
                <w:rFonts w:ascii="Arial" w:hAnsi="Arial" w:cs="Arial"/>
                <w:b/>
                <w:szCs w:val="20"/>
              </w:rPr>
            </w:pPr>
          </w:p>
        </w:tc>
        <w:tc>
          <w:tcPr>
            <w:tcW w:w="1904" w:type="dxa"/>
            <w:tcBorders>
              <w:left w:val="single" w:sz="4" w:space="0" w:color="auto"/>
              <w:bottom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FD7077" w:rsidTr="00FD7077">
        <w:tc>
          <w:tcPr>
            <w:tcW w:w="817" w:type="dxa"/>
            <w:tcBorders>
              <w:top w:val="single" w:sz="4" w:space="0" w:color="auto"/>
              <w:left w:val="single" w:sz="4" w:space="0" w:color="auto"/>
              <w:right w:val="single" w:sz="4" w:space="0" w:color="auto"/>
            </w:tcBorders>
          </w:tcPr>
          <w:p w:rsidR="00FD7077" w:rsidRPr="0097309A" w:rsidRDefault="00FD7077"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FD7077" w:rsidRPr="0097309A" w:rsidRDefault="00FD7077"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FD7077" w:rsidRPr="0097309A" w:rsidRDefault="00FD7077" w:rsidP="007D48D5">
            <w:pPr>
              <w:jc w:val="right"/>
              <w:rPr>
                <w:rFonts w:ascii="Arial" w:hAnsi="Arial" w:cs="Arial"/>
                <w:b/>
                <w:sz w:val="24"/>
                <w:szCs w:val="24"/>
              </w:rPr>
            </w:pPr>
          </w:p>
        </w:tc>
      </w:tr>
      <w:tr w:rsidR="00FD7077" w:rsidTr="00830FC1">
        <w:tc>
          <w:tcPr>
            <w:tcW w:w="817" w:type="dxa"/>
            <w:tcBorders>
              <w:left w:val="single" w:sz="4" w:space="0" w:color="auto"/>
              <w:right w:val="single" w:sz="4" w:space="0" w:color="auto"/>
            </w:tcBorders>
          </w:tcPr>
          <w:p w:rsidR="00FD7077" w:rsidRPr="0097309A" w:rsidRDefault="00FD7077"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D7077" w:rsidRPr="002565A8" w:rsidRDefault="00FD7077" w:rsidP="005E3423">
            <w:pPr>
              <w:rPr>
                <w:rFonts w:ascii="Arial" w:hAnsi="Arial" w:cs="Arial"/>
                <w:b/>
                <w:szCs w:val="20"/>
              </w:rPr>
            </w:pPr>
          </w:p>
        </w:tc>
        <w:tc>
          <w:tcPr>
            <w:tcW w:w="1904" w:type="dxa"/>
            <w:tcBorders>
              <w:left w:val="single" w:sz="4" w:space="0" w:color="auto"/>
              <w:right w:val="single" w:sz="4" w:space="0" w:color="auto"/>
            </w:tcBorders>
          </w:tcPr>
          <w:p w:rsidR="00FD7077" w:rsidRPr="0097309A" w:rsidRDefault="00FD7077" w:rsidP="005E3423">
            <w:pPr>
              <w:jc w:val="right"/>
              <w:rPr>
                <w:rFonts w:ascii="Arial" w:hAnsi="Arial" w:cs="Arial"/>
                <w:b/>
                <w:sz w:val="24"/>
                <w:szCs w:val="24"/>
              </w:rPr>
            </w:pPr>
          </w:p>
        </w:tc>
      </w:tr>
      <w:tr w:rsidR="00E23426" w:rsidTr="00932719">
        <w:tc>
          <w:tcPr>
            <w:tcW w:w="817" w:type="dxa"/>
            <w:tcBorders>
              <w:left w:val="single" w:sz="4" w:space="0" w:color="auto"/>
              <w:right w:val="single" w:sz="4" w:space="0" w:color="auto"/>
            </w:tcBorders>
          </w:tcPr>
          <w:p w:rsidR="00E23426" w:rsidRPr="0097309A" w:rsidRDefault="00E2342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E23426" w:rsidRPr="0038562C" w:rsidRDefault="007E6495" w:rsidP="007E6495">
            <w:pPr>
              <w:rPr>
                <w:rFonts w:ascii="Arial" w:hAnsi="Arial" w:cs="Arial"/>
                <w:szCs w:val="20"/>
              </w:rPr>
            </w:pPr>
            <w:r w:rsidRPr="007E6495">
              <w:rPr>
                <w:rFonts w:ascii="Arial" w:hAnsi="Arial" w:cs="Arial"/>
                <w:sz w:val="20"/>
                <w:szCs w:val="20"/>
              </w:rPr>
              <w:t>The contractor is to return to the Conference room (Phase 3) to retrofit the glazed wall and door</w:t>
            </w:r>
            <w:r>
              <w:rPr>
                <w:rFonts w:ascii="Arial" w:hAnsi="Arial" w:cs="Arial"/>
                <w:sz w:val="20"/>
                <w:szCs w:val="20"/>
              </w:rPr>
              <w:t>.</w:t>
            </w:r>
          </w:p>
        </w:tc>
        <w:tc>
          <w:tcPr>
            <w:tcW w:w="1904" w:type="dxa"/>
            <w:tcBorders>
              <w:left w:val="single" w:sz="4" w:space="0" w:color="auto"/>
              <w:right w:val="single" w:sz="4" w:space="0" w:color="auto"/>
            </w:tcBorders>
          </w:tcPr>
          <w:p w:rsidR="00E23426" w:rsidRPr="0097309A" w:rsidRDefault="00E23426" w:rsidP="005E3423">
            <w:pPr>
              <w:jc w:val="right"/>
              <w:rPr>
                <w:rFonts w:ascii="Arial" w:hAnsi="Arial" w:cs="Arial"/>
                <w:b/>
                <w:sz w:val="24"/>
                <w:szCs w:val="24"/>
              </w:rPr>
            </w:pPr>
          </w:p>
        </w:tc>
      </w:tr>
      <w:tr w:rsidR="00FB522C" w:rsidTr="00830FC1">
        <w:tc>
          <w:tcPr>
            <w:tcW w:w="817" w:type="dxa"/>
            <w:tcBorders>
              <w:left w:val="single" w:sz="4" w:space="0" w:color="auto"/>
              <w:right w:val="single" w:sz="4" w:space="0" w:color="auto"/>
            </w:tcBorders>
          </w:tcPr>
          <w:p w:rsidR="00FB522C" w:rsidRPr="0097309A" w:rsidRDefault="00FB522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B522C" w:rsidRPr="0002029E" w:rsidRDefault="00FB522C" w:rsidP="00D36DE5">
            <w:pPr>
              <w:rPr>
                <w:rFonts w:ascii="Arial" w:hAnsi="Arial" w:cs="Arial"/>
                <w:b/>
                <w:szCs w:val="20"/>
                <w:highlight w:val="yellow"/>
              </w:rPr>
            </w:pPr>
          </w:p>
        </w:tc>
        <w:tc>
          <w:tcPr>
            <w:tcW w:w="1904" w:type="dxa"/>
            <w:tcBorders>
              <w:left w:val="single" w:sz="4" w:space="0" w:color="auto"/>
              <w:right w:val="single" w:sz="4" w:space="0" w:color="auto"/>
            </w:tcBorders>
          </w:tcPr>
          <w:p w:rsidR="00FB522C" w:rsidRPr="0097309A" w:rsidRDefault="00FB522C" w:rsidP="005E3423">
            <w:pPr>
              <w:jc w:val="right"/>
              <w:rPr>
                <w:rFonts w:ascii="Arial" w:hAnsi="Arial" w:cs="Arial"/>
                <w:b/>
                <w:sz w:val="24"/>
                <w:szCs w:val="24"/>
              </w:rPr>
            </w:pPr>
          </w:p>
        </w:tc>
      </w:tr>
      <w:tr w:rsidR="00FB522C" w:rsidTr="00830FC1">
        <w:tc>
          <w:tcPr>
            <w:tcW w:w="817" w:type="dxa"/>
            <w:tcBorders>
              <w:left w:val="single" w:sz="4" w:space="0" w:color="auto"/>
              <w:right w:val="single" w:sz="4" w:space="0" w:color="auto"/>
            </w:tcBorders>
          </w:tcPr>
          <w:p w:rsidR="00FB522C" w:rsidRPr="00D826A9" w:rsidRDefault="00D826A9" w:rsidP="005104CC">
            <w:pPr>
              <w:jc w:val="center"/>
              <w:rPr>
                <w:rFonts w:ascii="Arial" w:hAnsi="Arial" w:cs="Arial"/>
                <w:b/>
              </w:rPr>
            </w:pPr>
            <w:r w:rsidRPr="00D826A9">
              <w:rPr>
                <w:rFonts w:ascii="Arial" w:hAnsi="Arial" w:cs="Arial"/>
                <w:b/>
              </w:rPr>
              <w:t>430</w:t>
            </w:r>
          </w:p>
        </w:tc>
        <w:tc>
          <w:tcPr>
            <w:tcW w:w="6521" w:type="dxa"/>
            <w:tcBorders>
              <w:left w:val="single" w:sz="4" w:space="0" w:color="auto"/>
              <w:right w:val="single" w:sz="4" w:space="0" w:color="auto"/>
            </w:tcBorders>
          </w:tcPr>
          <w:p w:rsidR="00FB522C" w:rsidRPr="00D826A9" w:rsidRDefault="00FB522C" w:rsidP="00D826A9">
            <w:pPr>
              <w:rPr>
                <w:rFonts w:ascii="Arial" w:hAnsi="Arial" w:cs="Arial"/>
                <w:b/>
              </w:rPr>
            </w:pPr>
            <w:r w:rsidRPr="00D826A9">
              <w:rPr>
                <w:rFonts w:ascii="Arial" w:hAnsi="Arial" w:cs="Arial"/>
                <w:b/>
              </w:rPr>
              <w:t>Radiators</w:t>
            </w:r>
          </w:p>
        </w:tc>
        <w:tc>
          <w:tcPr>
            <w:tcW w:w="1904" w:type="dxa"/>
            <w:tcBorders>
              <w:left w:val="single" w:sz="4" w:space="0" w:color="auto"/>
              <w:right w:val="single" w:sz="4" w:space="0" w:color="auto"/>
            </w:tcBorders>
          </w:tcPr>
          <w:p w:rsidR="00FB522C" w:rsidRPr="0097309A" w:rsidRDefault="00FB522C" w:rsidP="005E3423">
            <w:pPr>
              <w:jc w:val="right"/>
              <w:rPr>
                <w:rFonts w:ascii="Arial" w:hAnsi="Arial" w:cs="Arial"/>
                <w:b/>
                <w:sz w:val="24"/>
                <w:szCs w:val="24"/>
              </w:rPr>
            </w:pPr>
          </w:p>
        </w:tc>
      </w:tr>
      <w:tr w:rsidR="00FB522C" w:rsidTr="00830FC1">
        <w:tc>
          <w:tcPr>
            <w:tcW w:w="817" w:type="dxa"/>
            <w:tcBorders>
              <w:left w:val="single" w:sz="4" w:space="0" w:color="auto"/>
              <w:right w:val="single" w:sz="4" w:space="0" w:color="auto"/>
            </w:tcBorders>
          </w:tcPr>
          <w:p w:rsidR="00FB522C" w:rsidRPr="0097309A" w:rsidRDefault="00FB522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B522C" w:rsidRPr="00D826A9" w:rsidRDefault="00D826A9" w:rsidP="00924E99">
            <w:pPr>
              <w:rPr>
                <w:rFonts w:ascii="Arial" w:hAnsi="Arial" w:cs="Arial"/>
                <w:sz w:val="20"/>
                <w:szCs w:val="18"/>
              </w:rPr>
            </w:pPr>
            <w:r w:rsidRPr="00D826A9">
              <w:rPr>
                <w:rFonts w:ascii="Arial" w:hAnsi="Arial" w:cs="Arial"/>
                <w:sz w:val="20"/>
                <w:szCs w:val="18"/>
              </w:rPr>
              <w:t xml:space="preserve">The contractor </w:t>
            </w:r>
            <w:r>
              <w:rPr>
                <w:rFonts w:ascii="Arial" w:hAnsi="Arial" w:cs="Arial"/>
                <w:sz w:val="20"/>
                <w:szCs w:val="18"/>
              </w:rPr>
              <w:t xml:space="preserve">shall design and install 3no. radiators (1no. </w:t>
            </w:r>
            <w:r w:rsidR="00924E99">
              <w:rPr>
                <w:rFonts w:ascii="Arial" w:hAnsi="Arial" w:cs="Arial"/>
                <w:sz w:val="20"/>
                <w:szCs w:val="18"/>
              </w:rPr>
              <w:t xml:space="preserve">LST </w:t>
            </w:r>
            <w:r>
              <w:rPr>
                <w:rFonts w:ascii="Arial" w:hAnsi="Arial" w:cs="Arial"/>
                <w:sz w:val="20"/>
                <w:szCs w:val="18"/>
              </w:rPr>
              <w:t>in each PACE room 1 and 2, and, 1no. to replace the oversized radiator adjacen</w:t>
            </w:r>
            <w:r w:rsidR="00924E99">
              <w:rPr>
                <w:rFonts w:ascii="Arial" w:hAnsi="Arial" w:cs="Arial"/>
                <w:sz w:val="20"/>
                <w:szCs w:val="18"/>
              </w:rPr>
              <w:t>t</w:t>
            </w:r>
            <w:r>
              <w:rPr>
                <w:rFonts w:ascii="Arial" w:hAnsi="Arial" w:cs="Arial"/>
                <w:sz w:val="20"/>
                <w:szCs w:val="18"/>
              </w:rPr>
              <w:t xml:space="preserve"> the new window/door) as shown on drawing number 20.436.03</w:t>
            </w:r>
            <w:r w:rsidR="00924E99">
              <w:rPr>
                <w:rFonts w:ascii="Arial" w:hAnsi="Arial" w:cs="Arial"/>
                <w:sz w:val="20"/>
                <w:szCs w:val="18"/>
              </w:rPr>
              <w:t>. The contractor shall size new radiators, size heating distribution pipework and, alter and re-route pipework to new radiator positions; include for draining down or locally freezing the existing system – contractor’s choice; s</w:t>
            </w:r>
            <w:r w:rsidR="00924E99" w:rsidRPr="00924E99">
              <w:rPr>
                <w:rFonts w:ascii="Arial" w:hAnsi="Arial" w:cs="Arial"/>
                <w:sz w:val="20"/>
                <w:szCs w:val="18"/>
              </w:rPr>
              <w:t xml:space="preserve">urface </w:t>
            </w:r>
            <w:r w:rsidR="00924E99">
              <w:rPr>
                <w:rFonts w:ascii="Arial" w:hAnsi="Arial" w:cs="Arial"/>
                <w:sz w:val="20"/>
                <w:szCs w:val="18"/>
              </w:rPr>
              <w:t xml:space="preserve">and leg </w:t>
            </w:r>
            <w:r w:rsidR="00924E99" w:rsidRPr="00924E99">
              <w:rPr>
                <w:rFonts w:ascii="Arial" w:hAnsi="Arial" w:cs="Arial"/>
                <w:sz w:val="20"/>
                <w:szCs w:val="18"/>
              </w:rPr>
              <w:t>mounted radiators to BS EN 442-1, 2, 3. Radiator valves to BS 2767 and capable of providing isolation. Copper pipe sizes to be sized by heating contractor. On completion test pipework. Set to work and commission heating. Check and adjust controls and operation of equipment.</w:t>
            </w:r>
          </w:p>
        </w:tc>
        <w:tc>
          <w:tcPr>
            <w:tcW w:w="1904" w:type="dxa"/>
            <w:tcBorders>
              <w:left w:val="single" w:sz="4" w:space="0" w:color="auto"/>
              <w:right w:val="single" w:sz="4" w:space="0" w:color="auto"/>
            </w:tcBorders>
          </w:tcPr>
          <w:p w:rsidR="00FB522C" w:rsidRPr="0097309A" w:rsidRDefault="00FB522C" w:rsidP="005E3423">
            <w:pPr>
              <w:jc w:val="right"/>
              <w:rPr>
                <w:rFonts w:ascii="Arial" w:hAnsi="Arial" w:cs="Arial"/>
                <w:b/>
                <w:sz w:val="24"/>
                <w:szCs w:val="24"/>
              </w:rPr>
            </w:pPr>
          </w:p>
        </w:tc>
      </w:tr>
      <w:tr w:rsidR="00FB522C" w:rsidTr="00830FC1">
        <w:tc>
          <w:tcPr>
            <w:tcW w:w="817" w:type="dxa"/>
            <w:tcBorders>
              <w:left w:val="single" w:sz="4" w:space="0" w:color="auto"/>
              <w:right w:val="single" w:sz="4" w:space="0" w:color="auto"/>
            </w:tcBorders>
          </w:tcPr>
          <w:p w:rsidR="00FB522C" w:rsidRPr="0097309A" w:rsidRDefault="00FB522C"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B522C" w:rsidRPr="00A7386C" w:rsidRDefault="00FB522C" w:rsidP="00924E99">
            <w:pPr>
              <w:rPr>
                <w:rFonts w:ascii="Arial" w:hAnsi="Arial" w:cs="Arial"/>
                <w:b/>
                <w:sz w:val="20"/>
                <w:szCs w:val="18"/>
              </w:rPr>
            </w:pPr>
          </w:p>
        </w:tc>
        <w:tc>
          <w:tcPr>
            <w:tcW w:w="1904" w:type="dxa"/>
            <w:tcBorders>
              <w:left w:val="single" w:sz="4" w:space="0" w:color="auto"/>
              <w:right w:val="single" w:sz="4" w:space="0" w:color="auto"/>
            </w:tcBorders>
          </w:tcPr>
          <w:p w:rsidR="00FB522C" w:rsidRPr="0097309A" w:rsidRDefault="00FB522C"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637A88" w:rsidRDefault="00637A88" w:rsidP="005104CC">
            <w:pPr>
              <w:jc w:val="center"/>
              <w:rPr>
                <w:rFonts w:ascii="Arial" w:hAnsi="Arial" w:cs="Arial"/>
                <w:b/>
              </w:rPr>
            </w:pPr>
            <w:r w:rsidRPr="00637A88">
              <w:rPr>
                <w:rFonts w:ascii="Arial" w:hAnsi="Arial" w:cs="Arial"/>
                <w:b/>
              </w:rPr>
              <w:t>440</w:t>
            </w:r>
          </w:p>
        </w:tc>
        <w:tc>
          <w:tcPr>
            <w:tcW w:w="6521" w:type="dxa"/>
            <w:tcBorders>
              <w:left w:val="single" w:sz="4" w:space="0" w:color="auto"/>
              <w:right w:val="single" w:sz="4" w:space="0" w:color="auto"/>
            </w:tcBorders>
          </w:tcPr>
          <w:p w:rsidR="005806BE" w:rsidRPr="00637A88" w:rsidRDefault="00637A88" w:rsidP="00637A88">
            <w:pPr>
              <w:rPr>
                <w:rFonts w:ascii="Arial" w:hAnsi="Arial" w:cs="Arial"/>
              </w:rPr>
            </w:pPr>
            <w:r>
              <w:rPr>
                <w:rFonts w:ascii="Arial" w:hAnsi="Arial" w:cs="Arial"/>
                <w:b/>
              </w:rPr>
              <w:t>Replacement w</w:t>
            </w:r>
            <w:r w:rsidR="005806BE" w:rsidRPr="00637A88">
              <w:rPr>
                <w:rFonts w:ascii="Arial" w:hAnsi="Arial" w:cs="Arial"/>
                <w:b/>
              </w:rPr>
              <w:t>indows</w:t>
            </w:r>
            <w:r>
              <w:rPr>
                <w:rFonts w:ascii="Arial" w:hAnsi="Arial" w:cs="Arial"/>
                <w:b/>
              </w:rPr>
              <w:t xml:space="preserve"> panels</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2E24A8" w:rsidRDefault="00637A88" w:rsidP="00D826A9">
            <w:pPr>
              <w:rPr>
                <w:rFonts w:ascii="Arial" w:hAnsi="Arial" w:cs="Arial"/>
                <w:sz w:val="20"/>
                <w:szCs w:val="18"/>
              </w:rPr>
            </w:pPr>
            <w:r>
              <w:rPr>
                <w:rFonts w:ascii="Arial" w:hAnsi="Arial" w:cs="Arial"/>
                <w:sz w:val="20"/>
                <w:szCs w:val="18"/>
              </w:rPr>
              <w:t>The contractor shall replace 28no. glazed fixed lights</w:t>
            </w:r>
            <w:r w:rsidR="003C2FBF">
              <w:rPr>
                <w:rFonts w:ascii="Arial" w:hAnsi="Arial" w:cs="Arial"/>
                <w:sz w:val="20"/>
                <w:szCs w:val="18"/>
              </w:rPr>
              <w:t xml:space="preserve"> (bottom sections)</w:t>
            </w:r>
            <w:r>
              <w:rPr>
                <w:rFonts w:ascii="Arial" w:hAnsi="Arial" w:cs="Arial"/>
                <w:sz w:val="20"/>
                <w:szCs w:val="18"/>
              </w:rPr>
              <w:t xml:space="preserve"> to the window system as shown on drawing 20.436.02; allow to de</w:t>
            </w:r>
            <w:r w:rsidR="003C2FBF">
              <w:rPr>
                <w:rFonts w:ascii="Arial" w:hAnsi="Arial" w:cs="Arial"/>
                <w:sz w:val="20"/>
                <w:szCs w:val="18"/>
              </w:rPr>
              <w:t>-</w:t>
            </w:r>
            <w:r>
              <w:rPr>
                <w:rFonts w:ascii="Arial" w:hAnsi="Arial" w:cs="Arial"/>
                <w:sz w:val="20"/>
                <w:szCs w:val="18"/>
              </w:rPr>
              <w:t xml:space="preserve">bead and remove glazed units and replace with 28mm thick solid insulated sandwich panels </w:t>
            </w:r>
            <w:r w:rsidR="003C2FBF">
              <w:rPr>
                <w:rFonts w:ascii="Arial" w:hAnsi="Arial" w:cs="Arial"/>
                <w:sz w:val="20"/>
                <w:szCs w:val="18"/>
              </w:rPr>
              <w:t>with aluminium facings, powder coated to match existing; include for new beading and gaskets, trims and the like as recommended by the window fabricator</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130E82" w:rsidRDefault="005806BE" w:rsidP="00CC5028">
            <w:pPr>
              <w:rPr>
                <w:rFonts w:ascii="Arial" w:hAnsi="Arial" w:cs="Arial"/>
                <w:sz w:val="20"/>
                <w:szCs w:val="20"/>
                <w:highlight w:val="yellow"/>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3C2FBF" w:rsidRDefault="003C2FBF" w:rsidP="005104CC">
            <w:pPr>
              <w:jc w:val="center"/>
              <w:rPr>
                <w:rFonts w:ascii="Arial" w:hAnsi="Arial" w:cs="Arial"/>
                <w:b/>
                <w:szCs w:val="20"/>
              </w:rPr>
            </w:pPr>
            <w:r w:rsidRPr="003C2FBF">
              <w:rPr>
                <w:rFonts w:ascii="Arial" w:hAnsi="Arial" w:cs="Arial"/>
                <w:b/>
                <w:szCs w:val="20"/>
              </w:rPr>
              <w:t>450</w:t>
            </w:r>
          </w:p>
        </w:tc>
        <w:tc>
          <w:tcPr>
            <w:tcW w:w="6521" w:type="dxa"/>
            <w:tcBorders>
              <w:left w:val="single" w:sz="4" w:space="0" w:color="auto"/>
              <w:right w:val="single" w:sz="4" w:space="0" w:color="auto"/>
            </w:tcBorders>
          </w:tcPr>
          <w:p w:rsidR="005806BE" w:rsidRPr="003C2FBF" w:rsidRDefault="005806BE" w:rsidP="005E3423">
            <w:pPr>
              <w:rPr>
                <w:rFonts w:ascii="Arial" w:hAnsi="Arial" w:cs="Arial"/>
                <w:b/>
                <w:szCs w:val="20"/>
              </w:rPr>
            </w:pPr>
            <w:r w:rsidRPr="003C2FBF">
              <w:rPr>
                <w:rFonts w:ascii="Arial" w:hAnsi="Arial" w:cs="Arial"/>
                <w:b/>
                <w:szCs w:val="20"/>
              </w:rPr>
              <w:t xml:space="preserve">External </w:t>
            </w:r>
            <w:r w:rsidR="003C2FBF">
              <w:rPr>
                <w:rFonts w:ascii="Arial" w:hAnsi="Arial" w:cs="Arial"/>
                <w:b/>
                <w:szCs w:val="20"/>
              </w:rPr>
              <w:t xml:space="preserve">window and </w:t>
            </w:r>
            <w:r w:rsidRPr="003C2FBF">
              <w:rPr>
                <w:rFonts w:ascii="Arial" w:hAnsi="Arial" w:cs="Arial"/>
                <w:b/>
                <w:szCs w:val="20"/>
              </w:rPr>
              <w:t>door</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2E24A8" w:rsidRDefault="005806BE" w:rsidP="000945FE">
            <w:pPr>
              <w:rPr>
                <w:rFonts w:ascii="Arial" w:hAnsi="Arial" w:cs="Arial"/>
                <w:sz w:val="20"/>
                <w:szCs w:val="18"/>
              </w:rPr>
            </w:pPr>
            <w:r>
              <w:rPr>
                <w:rFonts w:ascii="Arial" w:hAnsi="Arial" w:cs="Arial"/>
                <w:sz w:val="20"/>
                <w:szCs w:val="18"/>
              </w:rPr>
              <w:t xml:space="preserve">The contractor shall refer to drawing number </w:t>
            </w:r>
            <w:r w:rsidRPr="003C2FBF">
              <w:rPr>
                <w:rFonts w:ascii="Arial" w:hAnsi="Arial" w:cs="Arial"/>
                <w:sz w:val="20"/>
                <w:szCs w:val="18"/>
              </w:rPr>
              <w:t>20</w:t>
            </w:r>
            <w:r w:rsidR="003C2FBF" w:rsidRPr="003C2FBF">
              <w:rPr>
                <w:rFonts w:ascii="Arial" w:hAnsi="Arial" w:cs="Arial"/>
                <w:sz w:val="20"/>
                <w:szCs w:val="18"/>
              </w:rPr>
              <w:t>.</w:t>
            </w:r>
            <w:r w:rsidRPr="003C2FBF">
              <w:rPr>
                <w:rFonts w:ascii="Arial" w:hAnsi="Arial" w:cs="Arial"/>
                <w:sz w:val="20"/>
                <w:szCs w:val="18"/>
              </w:rPr>
              <w:t>436.02</w:t>
            </w:r>
            <w:r>
              <w:rPr>
                <w:rFonts w:ascii="Arial" w:hAnsi="Arial" w:cs="Arial"/>
                <w:sz w:val="20"/>
                <w:szCs w:val="18"/>
              </w:rPr>
              <w:t xml:space="preserve"> </w:t>
            </w:r>
            <w:r w:rsidR="00D92929">
              <w:rPr>
                <w:rFonts w:ascii="Arial" w:hAnsi="Arial" w:cs="Arial"/>
                <w:sz w:val="20"/>
                <w:szCs w:val="18"/>
              </w:rPr>
              <w:t>in order to replace the existing glazed system with a new window/door configuration. In preparing his price, the contractor shall employ a specialist aluminium building systems fabricator/installer</w:t>
            </w:r>
            <w:r w:rsidR="000945FE">
              <w:rPr>
                <w:rFonts w:ascii="Arial" w:hAnsi="Arial" w:cs="Arial"/>
                <w:sz w:val="20"/>
                <w:szCs w:val="18"/>
              </w:rPr>
              <w:t xml:space="preserve"> and shall comply with the detailed specification for the new aluminium framed window/door configuration</w:t>
            </w:r>
            <w:r w:rsidR="00D92929">
              <w:rPr>
                <w:rFonts w:ascii="Arial" w:hAnsi="Arial" w:cs="Arial"/>
                <w:sz w:val="20"/>
                <w:szCs w:val="18"/>
              </w:rPr>
              <w:t xml:space="preserve"> – </w:t>
            </w:r>
            <w:r w:rsidR="000945FE">
              <w:rPr>
                <w:rFonts w:ascii="Arial" w:hAnsi="Arial" w:cs="Arial"/>
                <w:sz w:val="20"/>
                <w:szCs w:val="18"/>
              </w:rPr>
              <w:t xml:space="preserve">full </w:t>
            </w:r>
            <w:r w:rsidR="00D92929">
              <w:rPr>
                <w:rFonts w:ascii="Arial" w:hAnsi="Arial" w:cs="Arial"/>
                <w:sz w:val="20"/>
                <w:szCs w:val="18"/>
              </w:rPr>
              <w:t>details are available in Appendix B.</w:t>
            </w:r>
            <w:r>
              <w:rPr>
                <w:rFonts w:ascii="Arial" w:hAnsi="Arial" w:cs="Arial"/>
                <w:sz w:val="20"/>
                <w:szCs w:val="18"/>
              </w:rPr>
              <w:t xml:space="preserve"> </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2E24A8" w:rsidRDefault="005806BE" w:rsidP="005E3423">
            <w:pPr>
              <w:rPr>
                <w:rFonts w:ascii="Arial" w:hAnsi="Arial" w:cs="Arial"/>
                <w:sz w:val="20"/>
                <w:szCs w:val="18"/>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3C2FBF" w:rsidTr="00830FC1">
        <w:tc>
          <w:tcPr>
            <w:tcW w:w="817" w:type="dxa"/>
            <w:tcBorders>
              <w:left w:val="single" w:sz="4" w:space="0" w:color="auto"/>
              <w:right w:val="single" w:sz="4" w:space="0" w:color="auto"/>
            </w:tcBorders>
          </w:tcPr>
          <w:p w:rsidR="003C2FBF" w:rsidRPr="0097309A" w:rsidRDefault="003C2FB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C2FBF" w:rsidRPr="002E24A8" w:rsidRDefault="00D92929" w:rsidP="005E3423">
            <w:pPr>
              <w:rPr>
                <w:rFonts w:ascii="Arial" w:hAnsi="Arial" w:cs="Arial"/>
                <w:sz w:val="20"/>
                <w:szCs w:val="18"/>
              </w:rPr>
            </w:pPr>
            <w:r w:rsidRPr="00D92929">
              <w:rPr>
                <w:rFonts w:ascii="Arial" w:hAnsi="Arial" w:cs="Arial"/>
                <w:sz w:val="20"/>
                <w:szCs w:val="18"/>
              </w:rPr>
              <w:t>The Contractor is required to provide all labour, materials (incl. aluminium frames, double glazed sealed units, couplings, fixing, accessories, etc.) plant and equipment</w:t>
            </w:r>
            <w:r>
              <w:rPr>
                <w:rFonts w:ascii="Arial" w:hAnsi="Arial" w:cs="Arial"/>
                <w:sz w:val="20"/>
                <w:szCs w:val="18"/>
              </w:rPr>
              <w:t xml:space="preserve"> to successfully complete the installation of the new window/door configuration</w:t>
            </w:r>
            <w:r w:rsidRPr="00D92929">
              <w:rPr>
                <w:rFonts w:ascii="Arial" w:hAnsi="Arial" w:cs="Arial"/>
                <w:sz w:val="20"/>
                <w:szCs w:val="18"/>
              </w:rPr>
              <w:t>. Include for all necessary surveys as required by the contractor prior to the fabrication of the aluminium units</w:t>
            </w:r>
            <w:r>
              <w:rPr>
                <w:rFonts w:ascii="Arial" w:hAnsi="Arial" w:cs="Arial"/>
                <w:sz w:val="20"/>
                <w:szCs w:val="18"/>
              </w:rPr>
              <w:t>.</w:t>
            </w:r>
          </w:p>
        </w:tc>
        <w:tc>
          <w:tcPr>
            <w:tcW w:w="1904" w:type="dxa"/>
            <w:tcBorders>
              <w:left w:val="single" w:sz="4" w:space="0" w:color="auto"/>
              <w:right w:val="single" w:sz="4" w:space="0" w:color="auto"/>
            </w:tcBorders>
          </w:tcPr>
          <w:p w:rsidR="003C2FBF" w:rsidRPr="0097309A" w:rsidRDefault="003C2FBF" w:rsidP="005E3423">
            <w:pPr>
              <w:jc w:val="right"/>
              <w:rPr>
                <w:rFonts w:ascii="Arial" w:hAnsi="Arial" w:cs="Arial"/>
                <w:b/>
                <w:sz w:val="24"/>
                <w:szCs w:val="24"/>
              </w:rPr>
            </w:pPr>
          </w:p>
        </w:tc>
      </w:tr>
      <w:tr w:rsidR="003C2FBF" w:rsidTr="00830FC1">
        <w:tc>
          <w:tcPr>
            <w:tcW w:w="817" w:type="dxa"/>
            <w:tcBorders>
              <w:left w:val="single" w:sz="4" w:space="0" w:color="auto"/>
              <w:right w:val="single" w:sz="4" w:space="0" w:color="auto"/>
            </w:tcBorders>
          </w:tcPr>
          <w:p w:rsidR="003C2FBF" w:rsidRPr="0097309A" w:rsidRDefault="003C2FBF"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C2FBF" w:rsidRPr="002E24A8" w:rsidRDefault="003C2FBF" w:rsidP="005E3423">
            <w:pPr>
              <w:rPr>
                <w:rFonts w:ascii="Arial" w:hAnsi="Arial" w:cs="Arial"/>
                <w:sz w:val="20"/>
                <w:szCs w:val="18"/>
              </w:rPr>
            </w:pPr>
          </w:p>
        </w:tc>
        <w:tc>
          <w:tcPr>
            <w:tcW w:w="1904" w:type="dxa"/>
            <w:tcBorders>
              <w:left w:val="single" w:sz="4" w:space="0" w:color="auto"/>
              <w:right w:val="single" w:sz="4" w:space="0" w:color="auto"/>
            </w:tcBorders>
          </w:tcPr>
          <w:p w:rsidR="003C2FBF" w:rsidRPr="0097309A" w:rsidRDefault="003C2FBF"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D92929" w:rsidP="005E3423">
            <w:pPr>
              <w:rPr>
                <w:rFonts w:ascii="Arial" w:hAnsi="Arial" w:cs="Arial"/>
                <w:sz w:val="20"/>
                <w:szCs w:val="18"/>
              </w:rPr>
            </w:pPr>
            <w:r>
              <w:rPr>
                <w:rFonts w:ascii="Arial" w:hAnsi="Arial" w:cs="Arial"/>
                <w:sz w:val="20"/>
                <w:szCs w:val="18"/>
              </w:rPr>
              <w:t>T</w:t>
            </w:r>
            <w:r w:rsidRPr="00D92929">
              <w:rPr>
                <w:rFonts w:ascii="Arial" w:hAnsi="Arial" w:cs="Arial"/>
                <w:sz w:val="20"/>
                <w:szCs w:val="18"/>
              </w:rPr>
              <w:t>he contractor shall remove the existing aluminium framed double glazed windows (frames, glazing and accessories) with all associated fixings and fittings and residue silicone sealant; cart to skip and dispose off site; works shall be co-ordinated to ensure that the internals of the building are not exposed to the elements</w:t>
            </w:r>
            <w:r>
              <w:rPr>
                <w:rFonts w:ascii="Arial" w:hAnsi="Arial" w:cs="Arial"/>
                <w:sz w:val="20"/>
                <w:szCs w:val="18"/>
              </w:rPr>
              <w:t>.</w:t>
            </w: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D92929" w:rsidP="005E3423">
            <w:pPr>
              <w:rPr>
                <w:rFonts w:ascii="Arial" w:hAnsi="Arial" w:cs="Arial"/>
                <w:sz w:val="20"/>
                <w:szCs w:val="18"/>
              </w:rPr>
            </w:pP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D92929" w:rsidP="00D92929">
            <w:pPr>
              <w:rPr>
                <w:rFonts w:ascii="Arial" w:hAnsi="Arial" w:cs="Arial"/>
                <w:sz w:val="20"/>
                <w:szCs w:val="18"/>
              </w:rPr>
            </w:pPr>
            <w:r w:rsidRPr="00D92929">
              <w:rPr>
                <w:rFonts w:ascii="Arial" w:hAnsi="Arial" w:cs="Arial"/>
                <w:sz w:val="20"/>
                <w:szCs w:val="18"/>
              </w:rPr>
              <w:t>Following the removal of the existing windows, the contractor shall prepare the reveals/openings and leave ready</w:t>
            </w:r>
            <w:r>
              <w:rPr>
                <w:rFonts w:ascii="Arial" w:hAnsi="Arial" w:cs="Arial"/>
                <w:sz w:val="20"/>
                <w:szCs w:val="18"/>
              </w:rPr>
              <w:t xml:space="preserve"> to receive new window/door system.</w:t>
            </w: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D92929" w:rsidP="005E3423">
            <w:pPr>
              <w:rPr>
                <w:rFonts w:ascii="Arial" w:hAnsi="Arial" w:cs="Arial"/>
                <w:sz w:val="20"/>
                <w:szCs w:val="18"/>
              </w:rPr>
            </w:pP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366906" w:rsidTr="00830FC1">
        <w:tc>
          <w:tcPr>
            <w:tcW w:w="817" w:type="dxa"/>
            <w:tcBorders>
              <w:left w:val="single" w:sz="4" w:space="0" w:color="auto"/>
              <w:right w:val="single" w:sz="4" w:space="0" w:color="auto"/>
            </w:tcBorders>
          </w:tcPr>
          <w:p w:rsidR="00366906" w:rsidRPr="0097309A" w:rsidRDefault="0036690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66906" w:rsidRPr="002E24A8" w:rsidRDefault="00366906" w:rsidP="005E3423">
            <w:pPr>
              <w:rPr>
                <w:rFonts w:ascii="Arial" w:hAnsi="Arial" w:cs="Arial"/>
                <w:sz w:val="20"/>
                <w:szCs w:val="18"/>
              </w:rPr>
            </w:pPr>
          </w:p>
        </w:tc>
        <w:tc>
          <w:tcPr>
            <w:tcW w:w="1904" w:type="dxa"/>
            <w:tcBorders>
              <w:left w:val="single" w:sz="4" w:space="0" w:color="auto"/>
              <w:right w:val="single" w:sz="4" w:space="0" w:color="auto"/>
            </w:tcBorders>
          </w:tcPr>
          <w:p w:rsidR="00366906" w:rsidRPr="0097309A" w:rsidRDefault="00366906" w:rsidP="005E3423">
            <w:pPr>
              <w:jc w:val="right"/>
              <w:rPr>
                <w:rFonts w:ascii="Arial" w:hAnsi="Arial" w:cs="Arial"/>
                <w:b/>
                <w:sz w:val="24"/>
                <w:szCs w:val="24"/>
              </w:rPr>
            </w:pPr>
          </w:p>
        </w:tc>
      </w:tr>
      <w:tr w:rsidR="00366906" w:rsidTr="00830FC1">
        <w:tc>
          <w:tcPr>
            <w:tcW w:w="817" w:type="dxa"/>
            <w:tcBorders>
              <w:left w:val="single" w:sz="4" w:space="0" w:color="auto"/>
              <w:right w:val="single" w:sz="4" w:space="0" w:color="auto"/>
            </w:tcBorders>
          </w:tcPr>
          <w:p w:rsidR="00366906" w:rsidRPr="0097309A" w:rsidRDefault="0036690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66906" w:rsidRPr="002E24A8" w:rsidRDefault="00366906" w:rsidP="005E3423">
            <w:pPr>
              <w:rPr>
                <w:rFonts w:ascii="Arial" w:hAnsi="Arial" w:cs="Arial"/>
                <w:sz w:val="20"/>
                <w:szCs w:val="18"/>
              </w:rPr>
            </w:pPr>
          </w:p>
        </w:tc>
        <w:tc>
          <w:tcPr>
            <w:tcW w:w="1904" w:type="dxa"/>
            <w:tcBorders>
              <w:left w:val="single" w:sz="4" w:space="0" w:color="auto"/>
              <w:right w:val="single" w:sz="4" w:space="0" w:color="auto"/>
            </w:tcBorders>
          </w:tcPr>
          <w:p w:rsidR="00366906" w:rsidRPr="0097309A" w:rsidRDefault="00366906" w:rsidP="005E3423">
            <w:pPr>
              <w:jc w:val="right"/>
              <w:rPr>
                <w:rFonts w:ascii="Arial" w:hAnsi="Arial" w:cs="Arial"/>
                <w:b/>
                <w:sz w:val="24"/>
                <w:szCs w:val="24"/>
              </w:rPr>
            </w:pPr>
          </w:p>
        </w:tc>
      </w:tr>
      <w:tr w:rsidR="00366906" w:rsidTr="00366906">
        <w:tc>
          <w:tcPr>
            <w:tcW w:w="817" w:type="dxa"/>
            <w:tcBorders>
              <w:left w:val="single" w:sz="4" w:space="0" w:color="auto"/>
              <w:bottom w:val="single" w:sz="4" w:space="0" w:color="auto"/>
              <w:right w:val="single" w:sz="4" w:space="0" w:color="auto"/>
            </w:tcBorders>
          </w:tcPr>
          <w:p w:rsidR="00366906" w:rsidRPr="0097309A" w:rsidRDefault="00366906"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366906" w:rsidRPr="002E24A8" w:rsidRDefault="00366906" w:rsidP="005E3423">
            <w:pPr>
              <w:rPr>
                <w:rFonts w:ascii="Arial" w:hAnsi="Arial" w:cs="Arial"/>
                <w:sz w:val="20"/>
                <w:szCs w:val="18"/>
              </w:rPr>
            </w:pPr>
          </w:p>
        </w:tc>
        <w:tc>
          <w:tcPr>
            <w:tcW w:w="1904" w:type="dxa"/>
            <w:tcBorders>
              <w:left w:val="single" w:sz="4" w:space="0" w:color="auto"/>
              <w:bottom w:val="single" w:sz="4" w:space="0" w:color="auto"/>
              <w:right w:val="single" w:sz="4" w:space="0" w:color="auto"/>
            </w:tcBorders>
          </w:tcPr>
          <w:p w:rsidR="00366906" w:rsidRPr="0097309A" w:rsidRDefault="00366906" w:rsidP="005E3423">
            <w:pPr>
              <w:jc w:val="right"/>
              <w:rPr>
                <w:rFonts w:ascii="Arial" w:hAnsi="Arial" w:cs="Arial"/>
                <w:b/>
                <w:sz w:val="24"/>
                <w:szCs w:val="24"/>
              </w:rPr>
            </w:pPr>
          </w:p>
        </w:tc>
      </w:tr>
      <w:tr w:rsidR="00366906" w:rsidTr="00366906">
        <w:tc>
          <w:tcPr>
            <w:tcW w:w="817" w:type="dxa"/>
            <w:tcBorders>
              <w:top w:val="single" w:sz="4" w:space="0" w:color="auto"/>
              <w:left w:val="single" w:sz="4" w:space="0" w:color="auto"/>
              <w:right w:val="single" w:sz="4" w:space="0" w:color="auto"/>
            </w:tcBorders>
          </w:tcPr>
          <w:p w:rsidR="00366906" w:rsidRPr="0097309A" w:rsidRDefault="00366906"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366906" w:rsidRPr="0097309A" w:rsidRDefault="00366906"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r w:rsidR="00CB74AF">
              <w:rPr>
                <w:rFonts w:ascii="Arial" w:hAnsi="Arial" w:cs="Arial"/>
                <w:b/>
              </w:rPr>
              <w:t xml:space="preserve"> </w:t>
            </w:r>
            <w:r>
              <w:rPr>
                <w:rFonts w:ascii="Arial" w:hAnsi="Arial" w:cs="Arial"/>
                <w:b/>
              </w:rPr>
              <w:t>£</w:t>
            </w:r>
          </w:p>
        </w:tc>
        <w:tc>
          <w:tcPr>
            <w:tcW w:w="1904" w:type="dxa"/>
            <w:tcBorders>
              <w:top w:val="single" w:sz="4" w:space="0" w:color="auto"/>
              <w:left w:val="single" w:sz="4" w:space="0" w:color="auto"/>
              <w:right w:val="single" w:sz="4" w:space="0" w:color="auto"/>
            </w:tcBorders>
          </w:tcPr>
          <w:p w:rsidR="00366906" w:rsidRPr="0097309A" w:rsidRDefault="00366906" w:rsidP="007D48D5">
            <w:pPr>
              <w:jc w:val="right"/>
              <w:rPr>
                <w:rFonts w:ascii="Arial" w:hAnsi="Arial" w:cs="Arial"/>
                <w:b/>
                <w:sz w:val="24"/>
                <w:szCs w:val="24"/>
              </w:rPr>
            </w:pPr>
          </w:p>
        </w:tc>
      </w:tr>
      <w:tr w:rsidR="00366906" w:rsidTr="00830FC1">
        <w:tc>
          <w:tcPr>
            <w:tcW w:w="817" w:type="dxa"/>
            <w:tcBorders>
              <w:left w:val="single" w:sz="4" w:space="0" w:color="auto"/>
              <w:right w:val="single" w:sz="4" w:space="0" w:color="auto"/>
            </w:tcBorders>
          </w:tcPr>
          <w:p w:rsidR="00366906" w:rsidRPr="0097309A" w:rsidRDefault="0036690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66906" w:rsidRPr="002E24A8" w:rsidRDefault="00366906" w:rsidP="005E3423">
            <w:pPr>
              <w:rPr>
                <w:rFonts w:ascii="Arial" w:hAnsi="Arial" w:cs="Arial"/>
                <w:sz w:val="20"/>
                <w:szCs w:val="18"/>
              </w:rPr>
            </w:pPr>
          </w:p>
        </w:tc>
        <w:tc>
          <w:tcPr>
            <w:tcW w:w="1904" w:type="dxa"/>
            <w:tcBorders>
              <w:left w:val="single" w:sz="4" w:space="0" w:color="auto"/>
              <w:right w:val="single" w:sz="4" w:space="0" w:color="auto"/>
            </w:tcBorders>
          </w:tcPr>
          <w:p w:rsidR="00366906" w:rsidRPr="0097309A" w:rsidRDefault="00366906"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504E3D" w:rsidP="00504E3D">
            <w:pPr>
              <w:rPr>
                <w:rFonts w:ascii="Arial" w:hAnsi="Arial" w:cs="Arial"/>
                <w:sz w:val="20"/>
                <w:szCs w:val="18"/>
              </w:rPr>
            </w:pPr>
            <w:r w:rsidRPr="00504E3D">
              <w:rPr>
                <w:rFonts w:ascii="Arial" w:hAnsi="Arial" w:cs="Arial"/>
                <w:sz w:val="20"/>
                <w:szCs w:val="18"/>
              </w:rPr>
              <w:t>Referring to the Specification</w:t>
            </w:r>
            <w:r>
              <w:rPr>
                <w:rFonts w:ascii="Arial" w:hAnsi="Arial" w:cs="Arial"/>
                <w:sz w:val="20"/>
                <w:szCs w:val="18"/>
              </w:rPr>
              <w:t xml:space="preserve"> in Appendix B</w:t>
            </w:r>
            <w:r w:rsidRPr="00504E3D">
              <w:rPr>
                <w:rFonts w:ascii="Arial" w:hAnsi="Arial" w:cs="Arial"/>
                <w:sz w:val="20"/>
                <w:szCs w:val="18"/>
              </w:rPr>
              <w:t xml:space="preserve"> and drawing number </w:t>
            </w:r>
            <w:r>
              <w:rPr>
                <w:rFonts w:ascii="Arial" w:hAnsi="Arial" w:cs="Arial"/>
                <w:sz w:val="20"/>
                <w:szCs w:val="18"/>
              </w:rPr>
              <w:t>20.436.02</w:t>
            </w:r>
            <w:r w:rsidRPr="00504E3D">
              <w:rPr>
                <w:rFonts w:ascii="Arial" w:hAnsi="Arial" w:cs="Arial"/>
                <w:sz w:val="20"/>
                <w:szCs w:val="18"/>
              </w:rPr>
              <w:t>, the contractor shall fabricate and install powder coated aluminium framed double glazed window</w:t>
            </w:r>
            <w:r>
              <w:rPr>
                <w:rFonts w:ascii="Arial" w:hAnsi="Arial" w:cs="Arial"/>
                <w:sz w:val="20"/>
                <w:szCs w:val="18"/>
              </w:rPr>
              <w:t>/door</w:t>
            </w:r>
            <w:r w:rsidRPr="00504E3D">
              <w:rPr>
                <w:rFonts w:ascii="Arial" w:hAnsi="Arial" w:cs="Arial"/>
                <w:sz w:val="20"/>
                <w:szCs w:val="18"/>
              </w:rPr>
              <w:t xml:space="preserve"> units and </w:t>
            </w:r>
            <w:proofErr w:type="spellStart"/>
            <w:r w:rsidRPr="00504E3D">
              <w:rPr>
                <w:rFonts w:ascii="Arial" w:hAnsi="Arial" w:cs="Arial"/>
                <w:sz w:val="20"/>
                <w:szCs w:val="18"/>
              </w:rPr>
              <w:t>cills</w:t>
            </w:r>
            <w:proofErr w:type="spellEnd"/>
            <w:r w:rsidRPr="00504E3D">
              <w:rPr>
                <w:rFonts w:ascii="Arial" w:hAnsi="Arial" w:cs="Arial"/>
                <w:sz w:val="20"/>
                <w:szCs w:val="18"/>
              </w:rPr>
              <w:t xml:space="preserve">; aluminium profiles extruded from aluminium alloy 6063 or 6060 T6 complying with the recommendations of BS EN 755-9:2001 and BS EN 12020-2; 2001; product tested to BS6375: Part 1. (Air Permeability – Class ‘C’. Water Tightness -600 pa. Wind resistance - 2400 pa); RAL colour </w:t>
            </w:r>
            <w:r>
              <w:rPr>
                <w:rFonts w:ascii="Arial" w:hAnsi="Arial" w:cs="Arial"/>
                <w:sz w:val="20"/>
                <w:szCs w:val="18"/>
              </w:rPr>
              <w:t xml:space="preserve">to match </w:t>
            </w:r>
            <w:proofErr w:type="spellStart"/>
            <w:r>
              <w:rPr>
                <w:rFonts w:ascii="Arial" w:hAnsi="Arial" w:cs="Arial"/>
                <w:sz w:val="20"/>
                <w:szCs w:val="18"/>
              </w:rPr>
              <w:t>exisitng</w:t>
            </w:r>
            <w:proofErr w:type="spellEnd"/>
            <w:r w:rsidRPr="00504E3D">
              <w:rPr>
                <w:rFonts w:ascii="Arial" w:hAnsi="Arial" w:cs="Arial"/>
                <w:sz w:val="20"/>
                <w:szCs w:val="18"/>
              </w:rPr>
              <w:t>;</w:t>
            </w:r>
            <w:r>
              <w:rPr>
                <w:rFonts w:ascii="Arial" w:hAnsi="Arial" w:cs="Arial"/>
                <w:sz w:val="20"/>
                <w:szCs w:val="18"/>
              </w:rPr>
              <w:t xml:space="preserve"> 28mm thick double glazed units;</w:t>
            </w:r>
            <w:r w:rsidRPr="00504E3D">
              <w:rPr>
                <w:rFonts w:ascii="Arial" w:hAnsi="Arial" w:cs="Arial"/>
                <w:sz w:val="20"/>
                <w:szCs w:val="18"/>
              </w:rPr>
              <w:t xml:space="preserve"> 28mm thick solid insulated bottom panels with aluminium linings; side hung friction hinges, </w:t>
            </w:r>
            <w:r>
              <w:rPr>
                <w:rFonts w:ascii="Arial" w:hAnsi="Arial" w:cs="Arial"/>
                <w:sz w:val="20"/>
                <w:szCs w:val="18"/>
              </w:rPr>
              <w:t>Teleflex winding gear</w:t>
            </w:r>
            <w:r w:rsidRPr="00504E3D">
              <w:rPr>
                <w:rFonts w:ascii="Arial" w:hAnsi="Arial" w:cs="Arial"/>
                <w:sz w:val="20"/>
                <w:szCs w:val="18"/>
              </w:rPr>
              <w:t>; 8000mm2 colour match trickle ventilators to each window unit; silic</w:t>
            </w:r>
            <w:r>
              <w:rPr>
                <w:rFonts w:ascii="Arial" w:hAnsi="Arial" w:cs="Arial"/>
                <w:sz w:val="20"/>
                <w:szCs w:val="18"/>
              </w:rPr>
              <w:t xml:space="preserve">one sealing, trims, </w:t>
            </w:r>
            <w:proofErr w:type="spellStart"/>
            <w:r>
              <w:rPr>
                <w:rFonts w:ascii="Arial" w:hAnsi="Arial" w:cs="Arial"/>
                <w:sz w:val="20"/>
                <w:szCs w:val="18"/>
              </w:rPr>
              <w:t>etc</w:t>
            </w:r>
            <w:proofErr w:type="spellEnd"/>
            <w:r>
              <w:rPr>
                <w:rFonts w:ascii="Arial" w:hAnsi="Arial" w:cs="Arial"/>
                <w:sz w:val="20"/>
                <w:szCs w:val="18"/>
              </w:rPr>
              <w:t>; window/door configurations</w:t>
            </w:r>
            <w:r w:rsidRPr="00504E3D">
              <w:rPr>
                <w:rFonts w:ascii="Arial" w:hAnsi="Arial" w:cs="Arial"/>
                <w:sz w:val="20"/>
                <w:szCs w:val="18"/>
              </w:rPr>
              <w:t xml:space="preserve"> fixed in accordance with the manufacturer’s i</w:t>
            </w:r>
            <w:r>
              <w:rPr>
                <w:rFonts w:ascii="Arial" w:hAnsi="Arial" w:cs="Arial"/>
                <w:sz w:val="20"/>
                <w:szCs w:val="18"/>
              </w:rPr>
              <w:t>nstructions and recommendations.</w:t>
            </w: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D92929" w:rsidP="005E3423">
            <w:pPr>
              <w:rPr>
                <w:rFonts w:ascii="Arial" w:hAnsi="Arial" w:cs="Arial"/>
                <w:sz w:val="20"/>
                <w:szCs w:val="18"/>
              </w:rPr>
            </w:pP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D92929" w:rsidTr="00830FC1">
        <w:tc>
          <w:tcPr>
            <w:tcW w:w="817" w:type="dxa"/>
            <w:tcBorders>
              <w:left w:val="single" w:sz="4" w:space="0" w:color="auto"/>
              <w:right w:val="single" w:sz="4" w:space="0" w:color="auto"/>
            </w:tcBorders>
          </w:tcPr>
          <w:p w:rsidR="00D92929" w:rsidRPr="0097309A" w:rsidRDefault="00D92929" w:rsidP="005104CC">
            <w:pPr>
              <w:jc w:val="center"/>
              <w:rPr>
                <w:rFonts w:ascii="Arial" w:hAnsi="Arial" w:cs="Arial"/>
                <w:b/>
                <w:sz w:val="24"/>
                <w:szCs w:val="24"/>
              </w:rPr>
            </w:pPr>
          </w:p>
        </w:tc>
        <w:tc>
          <w:tcPr>
            <w:tcW w:w="6521" w:type="dxa"/>
            <w:tcBorders>
              <w:left w:val="single" w:sz="4" w:space="0" w:color="auto"/>
              <w:right w:val="single" w:sz="4" w:space="0" w:color="auto"/>
            </w:tcBorders>
          </w:tcPr>
          <w:p w:rsidR="00D92929" w:rsidRPr="002E24A8" w:rsidRDefault="00504E3D" w:rsidP="005E3423">
            <w:pPr>
              <w:rPr>
                <w:rFonts w:ascii="Arial" w:hAnsi="Arial" w:cs="Arial"/>
                <w:sz w:val="20"/>
                <w:szCs w:val="18"/>
              </w:rPr>
            </w:pPr>
            <w:r w:rsidRPr="00504E3D">
              <w:rPr>
                <w:rFonts w:ascii="Arial" w:hAnsi="Arial" w:cs="Arial"/>
                <w:sz w:val="20"/>
                <w:szCs w:val="18"/>
              </w:rPr>
              <w:t>The fabricator of the windows is to allow for any variations and anomalies in the size of the openings and for out-of-square openings. This is to include for the manufacture of 'special' windows as necessary to ac</w:t>
            </w:r>
            <w:r>
              <w:rPr>
                <w:rFonts w:ascii="Arial" w:hAnsi="Arial" w:cs="Arial"/>
                <w:sz w:val="20"/>
                <w:szCs w:val="18"/>
              </w:rPr>
              <w:t xml:space="preserve">hieve the required tolerance.  </w:t>
            </w:r>
          </w:p>
        </w:tc>
        <w:tc>
          <w:tcPr>
            <w:tcW w:w="1904" w:type="dxa"/>
            <w:tcBorders>
              <w:left w:val="single" w:sz="4" w:space="0" w:color="auto"/>
              <w:right w:val="single" w:sz="4" w:space="0" w:color="auto"/>
            </w:tcBorders>
          </w:tcPr>
          <w:p w:rsidR="00D92929" w:rsidRPr="0097309A" w:rsidRDefault="00D92929"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504E3D" w:rsidP="005E3423">
            <w:pPr>
              <w:rPr>
                <w:rFonts w:ascii="Arial" w:hAnsi="Arial" w:cs="Arial"/>
                <w:sz w:val="20"/>
                <w:szCs w:val="18"/>
              </w:rPr>
            </w:pP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0B18DD" w:rsidP="005E3423">
            <w:pPr>
              <w:rPr>
                <w:rFonts w:ascii="Arial" w:hAnsi="Arial" w:cs="Arial"/>
                <w:sz w:val="20"/>
                <w:szCs w:val="18"/>
              </w:rPr>
            </w:pPr>
            <w:r>
              <w:rPr>
                <w:rFonts w:ascii="Arial" w:hAnsi="Arial" w:cs="Arial"/>
                <w:sz w:val="20"/>
                <w:szCs w:val="18"/>
              </w:rPr>
              <w:t xml:space="preserve">Clean window/door and leave in working order on completion. </w:t>
            </w: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504E3D" w:rsidP="005E3423">
            <w:pPr>
              <w:rPr>
                <w:rFonts w:ascii="Arial" w:hAnsi="Arial" w:cs="Arial"/>
                <w:sz w:val="20"/>
                <w:szCs w:val="18"/>
              </w:rPr>
            </w:pP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631315" w:rsidRDefault="006F465D" w:rsidP="005104CC">
            <w:pPr>
              <w:jc w:val="center"/>
              <w:rPr>
                <w:rFonts w:ascii="Arial" w:hAnsi="Arial" w:cs="Arial"/>
                <w:b/>
                <w:szCs w:val="20"/>
              </w:rPr>
            </w:pPr>
            <w:r w:rsidRPr="00631315">
              <w:rPr>
                <w:rFonts w:ascii="Arial" w:hAnsi="Arial" w:cs="Arial"/>
                <w:b/>
                <w:szCs w:val="20"/>
              </w:rPr>
              <w:t>455</w:t>
            </w:r>
          </w:p>
        </w:tc>
        <w:tc>
          <w:tcPr>
            <w:tcW w:w="6521" w:type="dxa"/>
            <w:tcBorders>
              <w:left w:val="single" w:sz="4" w:space="0" w:color="auto"/>
              <w:right w:val="single" w:sz="4" w:space="0" w:color="auto"/>
            </w:tcBorders>
          </w:tcPr>
          <w:p w:rsidR="00504E3D" w:rsidRPr="00631315" w:rsidRDefault="006F465D" w:rsidP="00417F28">
            <w:pPr>
              <w:rPr>
                <w:rFonts w:ascii="Arial" w:hAnsi="Arial" w:cs="Arial"/>
                <w:b/>
                <w:szCs w:val="20"/>
              </w:rPr>
            </w:pPr>
            <w:r w:rsidRPr="00631315">
              <w:rPr>
                <w:rFonts w:ascii="Arial" w:hAnsi="Arial" w:cs="Arial"/>
                <w:b/>
                <w:szCs w:val="20"/>
              </w:rPr>
              <w:t xml:space="preserve">Door entry </w:t>
            </w:r>
            <w:r w:rsidR="00417F28" w:rsidRPr="00631315">
              <w:rPr>
                <w:rFonts w:ascii="Arial" w:hAnsi="Arial" w:cs="Arial"/>
                <w:b/>
                <w:szCs w:val="20"/>
              </w:rPr>
              <w:t>reader</w:t>
            </w: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6F465D" w:rsidP="00417F28">
            <w:pPr>
              <w:rPr>
                <w:rFonts w:ascii="Arial" w:hAnsi="Arial" w:cs="Arial"/>
                <w:sz w:val="20"/>
                <w:szCs w:val="18"/>
              </w:rPr>
            </w:pPr>
            <w:r>
              <w:rPr>
                <w:rFonts w:ascii="Arial" w:hAnsi="Arial" w:cs="Arial"/>
                <w:sz w:val="20"/>
                <w:szCs w:val="18"/>
              </w:rPr>
              <w:t>The contractor shall employ F</w:t>
            </w:r>
            <w:r w:rsidR="00417F28">
              <w:rPr>
                <w:rFonts w:ascii="Arial" w:hAnsi="Arial" w:cs="Arial"/>
                <w:sz w:val="20"/>
                <w:szCs w:val="18"/>
              </w:rPr>
              <w:t xml:space="preserve">ibre </w:t>
            </w:r>
            <w:r>
              <w:rPr>
                <w:rFonts w:ascii="Arial" w:hAnsi="Arial" w:cs="Arial"/>
                <w:sz w:val="20"/>
                <w:szCs w:val="18"/>
              </w:rPr>
              <w:t>T</w:t>
            </w:r>
            <w:r w:rsidR="00417F28">
              <w:rPr>
                <w:rFonts w:ascii="Arial" w:hAnsi="Arial" w:cs="Arial"/>
                <w:sz w:val="20"/>
                <w:szCs w:val="18"/>
              </w:rPr>
              <w:t>echnologies Limited</w:t>
            </w:r>
            <w:r>
              <w:rPr>
                <w:rFonts w:ascii="Arial" w:hAnsi="Arial" w:cs="Arial"/>
                <w:sz w:val="20"/>
                <w:szCs w:val="18"/>
              </w:rPr>
              <w:t xml:space="preserve"> (</w:t>
            </w:r>
            <w:hyperlink r:id="rId10" w:history="1">
              <w:r w:rsidRPr="00CE3987">
                <w:rPr>
                  <w:rStyle w:val="Hyperlink"/>
                  <w:rFonts w:ascii="Arial" w:hAnsi="Arial" w:cs="Arial"/>
                  <w:sz w:val="20"/>
                  <w:szCs w:val="18"/>
                </w:rPr>
                <w:t>https://www.ftlsecuresolutions.co.uk/articles/access-control-entry-readers</w:t>
              </w:r>
            </w:hyperlink>
            <w:r>
              <w:rPr>
                <w:rFonts w:ascii="Arial" w:hAnsi="Arial" w:cs="Arial"/>
                <w:sz w:val="20"/>
                <w:szCs w:val="18"/>
              </w:rPr>
              <w:t>) who are the Councils current provider of access control systems</w:t>
            </w:r>
            <w:r w:rsidR="00417F28">
              <w:rPr>
                <w:rFonts w:ascii="Arial" w:hAnsi="Arial" w:cs="Arial"/>
                <w:sz w:val="20"/>
                <w:szCs w:val="18"/>
              </w:rPr>
              <w:t>,</w:t>
            </w:r>
            <w:r>
              <w:rPr>
                <w:rFonts w:ascii="Arial" w:hAnsi="Arial" w:cs="Arial"/>
                <w:sz w:val="20"/>
                <w:szCs w:val="18"/>
              </w:rPr>
              <w:t xml:space="preserve"> to design and install a new access control</w:t>
            </w:r>
            <w:r w:rsidR="00271401">
              <w:rPr>
                <w:rFonts w:ascii="Arial" w:hAnsi="Arial" w:cs="Arial"/>
                <w:sz w:val="20"/>
                <w:szCs w:val="18"/>
              </w:rPr>
              <w:t xml:space="preserve"> reader</w:t>
            </w:r>
            <w:r>
              <w:rPr>
                <w:rFonts w:ascii="Arial" w:hAnsi="Arial" w:cs="Arial"/>
                <w:sz w:val="20"/>
                <w:szCs w:val="18"/>
              </w:rPr>
              <w:t xml:space="preserve"> system </w:t>
            </w:r>
            <w:r w:rsidR="00271401">
              <w:rPr>
                <w:rFonts w:ascii="Arial" w:hAnsi="Arial" w:cs="Arial"/>
                <w:sz w:val="20"/>
                <w:szCs w:val="18"/>
              </w:rPr>
              <w:t xml:space="preserve">and maglocks </w:t>
            </w:r>
            <w:r>
              <w:rPr>
                <w:rFonts w:ascii="Arial" w:hAnsi="Arial" w:cs="Arial"/>
                <w:sz w:val="20"/>
                <w:szCs w:val="18"/>
              </w:rPr>
              <w:t>which shall be fitted to the new external aluminium door</w:t>
            </w:r>
            <w:r w:rsidR="00417F28">
              <w:rPr>
                <w:rFonts w:ascii="Arial" w:hAnsi="Arial" w:cs="Arial"/>
                <w:sz w:val="20"/>
                <w:szCs w:val="18"/>
              </w:rPr>
              <w:t xml:space="preserve">; the new access control system shall be compatible with the Council’s existing system. </w:t>
            </w: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504E3D" w:rsidP="005E3423">
            <w:pPr>
              <w:rPr>
                <w:rFonts w:ascii="Arial" w:hAnsi="Arial" w:cs="Arial"/>
                <w:sz w:val="20"/>
                <w:szCs w:val="18"/>
              </w:rPr>
            </w:pP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417F28" w:rsidTr="00830FC1">
        <w:tc>
          <w:tcPr>
            <w:tcW w:w="817" w:type="dxa"/>
            <w:tcBorders>
              <w:left w:val="single" w:sz="4" w:space="0" w:color="auto"/>
              <w:right w:val="single" w:sz="4" w:space="0" w:color="auto"/>
            </w:tcBorders>
          </w:tcPr>
          <w:p w:rsidR="00417F28" w:rsidRPr="0097309A" w:rsidRDefault="00417F2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F28" w:rsidRDefault="00417F28" w:rsidP="00417F28">
            <w:pPr>
              <w:rPr>
                <w:rFonts w:ascii="Arial" w:hAnsi="Arial" w:cs="Arial"/>
                <w:sz w:val="20"/>
                <w:szCs w:val="18"/>
              </w:rPr>
            </w:pPr>
            <w:r>
              <w:rPr>
                <w:rFonts w:ascii="Arial" w:hAnsi="Arial" w:cs="Arial"/>
                <w:sz w:val="20"/>
                <w:szCs w:val="18"/>
              </w:rPr>
              <w:t>The contractor shall allow for interfacing the new access control reader</w:t>
            </w:r>
            <w:r w:rsidR="00271401">
              <w:rPr>
                <w:rFonts w:ascii="Arial" w:hAnsi="Arial" w:cs="Arial"/>
                <w:sz w:val="20"/>
                <w:szCs w:val="18"/>
              </w:rPr>
              <w:t>/maglocks with the fire alarm detection system for the building.</w:t>
            </w:r>
            <w:r>
              <w:rPr>
                <w:rFonts w:ascii="Arial" w:hAnsi="Arial" w:cs="Arial"/>
                <w:sz w:val="20"/>
                <w:szCs w:val="18"/>
              </w:rPr>
              <w:t xml:space="preserve"> </w:t>
            </w:r>
          </w:p>
        </w:tc>
        <w:tc>
          <w:tcPr>
            <w:tcW w:w="1904" w:type="dxa"/>
            <w:tcBorders>
              <w:left w:val="single" w:sz="4" w:space="0" w:color="auto"/>
              <w:right w:val="single" w:sz="4" w:space="0" w:color="auto"/>
            </w:tcBorders>
          </w:tcPr>
          <w:p w:rsidR="00417F28" w:rsidRPr="0097309A" w:rsidRDefault="00417F28" w:rsidP="005E3423">
            <w:pPr>
              <w:jc w:val="right"/>
              <w:rPr>
                <w:rFonts w:ascii="Arial" w:hAnsi="Arial" w:cs="Arial"/>
                <w:b/>
                <w:sz w:val="24"/>
                <w:szCs w:val="24"/>
              </w:rPr>
            </w:pPr>
          </w:p>
        </w:tc>
      </w:tr>
      <w:tr w:rsidR="00417F28" w:rsidTr="00830FC1">
        <w:tc>
          <w:tcPr>
            <w:tcW w:w="817" w:type="dxa"/>
            <w:tcBorders>
              <w:left w:val="single" w:sz="4" w:space="0" w:color="auto"/>
              <w:right w:val="single" w:sz="4" w:space="0" w:color="auto"/>
            </w:tcBorders>
          </w:tcPr>
          <w:p w:rsidR="00417F28" w:rsidRPr="0097309A" w:rsidRDefault="00417F28" w:rsidP="005104CC">
            <w:pPr>
              <w:jc w:val="center"/>
              <w:rPr>
                <w:rFonts w:ascii="Arial" w:hAnsi="Arial" w:cs="Arial"/>
                <w:b/>
                <w:sz w:val="24"/>
                <w:szCs w:val="24"/>
              </w:rPr>
            </w:pPr>
          </w:p>
        </w:tc>
        <w:tc>
          <w:tcPr>
            <w:tcW w:w="6521" w:type="dxa"/>
            <w:tcBorders>
              <w:left w:val="single" w:sz="4" w:space="0" w:color="auto"/>
              <w:right w:val="single" w:sz="4" w:space="0" w:color="auto"/>
            </w:tcBorders>
          </w:tcPr>
          <w:p w:rsidR="00417F28" w:rsidRDefault="00417F28" w:rsidP="00417F28">
            <w:pPr>
              <w:rPr>
                <w:rFonts w:ascii="Arial" w:hAnsi="Arial" w:cs="Arial"/>
                <w:sz w:val="20"/>
                <w:szCs w:val="18"/>
              </w:rPr>
            </w:pPr>
          </w:p>
        </w:tc>
        <w:tc>
          <w:tcPr>
            <w:tcW w:w="1904" w:type="dxa"/>
            <w:tcBorders>
              <w:left w:val="single" w:sz="4" w:space="0" w:color="auto"/>
              <w:right w:val="single" w:sz="4" w:space="0" w:color="auto"/>
            </w:tcBorders>
          </w:tcPr>
          <w:p w:rsidR="00417F28" w:rsidRPr="0097309A" w:rsidRDefault="00417F28"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417F28" w:rsidP="00417F28">
            <w:pPr>
              <w:rPr>
                <w:rFonts w:ascii="Arial" w:hAnsi="Arial" w:cs="Arial"/>
                <w:sz w:val="20"/>
                <w:szCs w:val="18"/>
              </w:rPr>
            </w:pPr>
            <w:r>
              <w:rPr>
                <w:rFonts w:ascii="Arial" w:hAnsi="Arial" w:cs="Arial"/>
                <w:sz w:val="20"/>
                <w:szCs w:val="18"/>
              </w:rPr>
              <w:t>The main contractor shall allow for all BWIC as required by Fibre Technologies Limited, overheads and profit.</w:t>
            </w: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04E3D" w:rsidTr="00830FC1">
        <w:tc>
          <w:tcPr>
            <w:tcW w:w="817" w:type="dxa"/>
            <w:tcBorders>
              <w:left w:val="single" w:sz="4" w:space="0" w:color="auto"/>
              <w:right w:val="single" w:sz="4" w:space="0" w:color="auto"/>
            </w:tcBorders>
          </w:tcPr>
          <w:p w:rsidR="00504E3D" w:rsidRPr="0097309A" w:rsidRDefault="00504E3D"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04E3D" w:rsidRDefault="00504E3D" w:rsidP="005E3423">
            <w:pPr>
              <w:rPr>
                <w:rFonts w:ascii="Arial" w:hAnsi="Arial" w:cs="Arial"/>
                <w:sz w:val="20"/>
                <w:szCs w:val="18"/>
              </w:rPr>
            </w:pPr>
          </w:p>
        </w:tc>
        <w:tc>
          <w:tcPr>
            <w:tcW w:w="1904" w:type="dxa"/>
            <w:tcBorders>
              <w:left w:val="single" w:sz="4" w:space="0" w:color="auto"/>
              <w:right w:val="single" w:sz="4" w:space="0" w:color="auto"/>
            </w:tcBorders>
          </w:tcPr>
          <w:p w:rsidR="00504E3D" w:rsidRPr="0097309A" w:rsidRDefault="00504E3D"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631315" w:rsidRDefault="00631315" w:rsidP="005104CC">
            <w:pPr>
              <w:jc w:val="center"/>
              <w:rPr>
                <w:rFonts w:ascii="Arial" w:hAnsi="Arial" w:cs="Arial"/>
                <w:b/>
              </w:rPr>
            </w:pPr>
            <w:r w:rsidRPr="00631315">
              <w:rPr>
                <w:rFonts w:ascii="Arial" w:hAnsi="Arial" w:cs="Arial"/>
                <w:b/>
              </w:rPr>
              <w:t>460</w:t>
            </w:r>
          </w:p>
        </w:tc>
        <w:tc>
          <w:tcPr>
            <w:tcW w:w="6521" w:type="dxa"/>
            <w:tcBorders>
              <w:left w:val="single" w:sz="4" w:space="0" w:color="auto"/>
              <w:right w:val="single" w:sz="4" w:space="0" w:color="auto"/>
            </w:tcBorders>
          </w:tcPr>
          <w:p w:rsidR="005806BE" w:rsidRPr="00631315" w:rsidRDefault="005806BE" w:rsidP="00D826A9">
            <w:pPr>
              <w:rPr>
                <w:rFonts w:ascii="Arial" w:hAnsi="Arial" w:cs="Arial"/>
                <w:b/>
              </w:rPr>
            </w:pPr>
            <w:r w:rsidRPr="00631315">
              <w:rPr>
                <w:rFonts w:ascii="Arial" w:hAnsi="Arial" w:cs="Arial"/>
                <w:b/>
              </w:rPr>
              <w:t xml:space="preserve">Decorations </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Default="005806BE" w:rsidP="005806BE">
            <w:pPr>
              <w:rPr>
                <w:rFonts w:ascii="Arial" w:hAnsi="Arial" w:cs="Arial"/>
                <w:sz w:val="20"/>
                <w:szCs w:val="20"/>
              </w:rPr>
            </w:pPr>
            <w:r>
              <w:rPr>
                <w:rFonts w:ascii="Arial" w:hAnsi="Arial" w:cs="Arial"/>
                <w:sz w:val="20"/>
                <w:szCs w:val="20"/>
              </w:rPr>
              <w:t xml:space="preserve">Refer to </w:t>
            </w:r>
            <w:r w:rsidRPr="00F97908">
              <w:rPr>
                <w:rFonts w:ascii="Arial" w:hAnsi="Arial" w:cs="Arial"/>
                <w:sz w:val="20"/>
                <w:szCs w:val="20"/>
              </w:rPr>
              <w:t xml:space="preserve">drawing </w:t>
            </w:r>
            <w:r>
              <w:rPr>
                <w:rFonts w:ascii="Arial" w:hAnsi="Arial" w:cs="Arial"/>
                <w:sz w:val="20"/>
                <w:szCs w:val="20"/>
              </w:rPr>
              <w:t xml:space="preserve">20.436.03 – Proposed Finishes. </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Default="005806BE" w:rsidP="00D826A9">
            <w:pPr>
              <w:rPr>
                <w:rFonts w:ascii="Arial" w:hAnsi="Arial" w:cs="Arial"/>
                <w:sz w:val="20"/>
                <w:szCs w:val="20"/>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7D1E66" w:rsidRDefault="005806BE" w:rsidP="00D826A9">
            <w:pPr>
              <w:rPr>
                <w:rFonts w:ascii="Arial" w:hAnsi="Arial" w:cs="Arial"/>
                <w:sz w:val="20"/>
                <w:szCs w:val="20"/>
              </w:rPr>
            </w:pPr>
            <w:r>
              <w:rPr>
                <w:rFonts w:ascii="Arial" w:hAnsi="Arial" w:cs="Arial"/>
                <w:sz w:val="20"/>
                <w:szCs w:val="20"/>
              </w:rPr>
              <w:t>Wet, c</w:t>
            </w:r>
            <w:r w:rsidRPr="007D1E66">
              <w:rPr>
                <w:rFonts w:ascii="Arial" w:hAnsi="Arial" w:cs="Arial"/>
                <w:sz w:val="20"/>
                <w:szCs w:val="20"/>
              </w:rPr>
              <w:t>lean down</w:t>
            </w:r>
            <w:r>
              <w:rPr>
                <w:rFonts w:ascii="Arial" w:hAnsi="Arial" w:cs="Arial"/>
                <w:sz w:val="20"/>
                <w:szCs w:val="20"/>
              </w:rPr>
              <w:t xml:space="preserve"> </w:t>
            </w:r>
            <w:r w:rsidRPr="007D1E66">
              <w:rPr>
                <w:rFonts w:ascii="Arial" w:hAnsi="Arial" w:cs="Arial"/>
                <w:sz w:val="20"/>
                <w:szCs w:val="20"/>
              </w:rPr>
              <w:t>and prepare existing painted walls</w:t>
            </w:r>
            <w:r>
              <w:rPr>
                <w:rFonts w:ascii="Arial" w:hAnsi="Arial" w:cs="Arial"/>
                <w:sz w:val="20"/>
                <w:szCs w:val="20"/>
              </w:rPr>
              <w:t xml:space="preserve"> and demountable partitions </w:t>
            </w:r>
            <w:r w:rsidRPr="007D1E66">
              <w:rPr>
                <w:rFonts w:ascii="Arial" w:hAnsi="Arial" w:cs="Arial"/>
                <w:sz w:val="20"/>
                <w:szCs w:val="20"/>
              </w:rPr>
              <w:t>for decoration</w:t>
            </w:r>
            <w:r>
              <w:rPr>
                <w:rFonts w:ascii="Arial" w:hAnsi="Arial" w:cs="Arial"/>
                <w:sz w:val="20"/>
                <w:szCs w:val="20"/>
              </w:rPr>
              <w:t xml:space="preserve"> as indicated by red dash lines on drawing </w:t>
            </w:r>
            <w:r w:rsidRPr="00F97908">
              <w:rPr>
                <w:rFonts w:ascii="Arial" w:hAnsi="Arial" w:cs="Arial"/>
                <w:sz w:val="20"/>
                <w:szCs w:val="20"/>
              </w:rPr>
              <w:t>number 19.426.01; remove</w:t>
            </w:r>
            <w:r w:rsidRPr="007D1E66">
              <w:rPr>
                <w:rFonts w:ascii="Arial" w:hAnsi="Arial" w:cs="Arial"/>
                <w:sz w:val="20"/>
                <w:szCs w:val="20"/>
              </w:rPr>
              <w:t xml:space="preserve"> all loose and otherwise defective materials; fill surface defects with filler and sand to a smooth finish.</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97309A" w:rsidRDefault="005806BE" w:rsidP="00D826A9">
            <w:pPr>
              <w:rPr>
                <w:rFonts w:ascii="Arial" w:hAnsi="Arial" w:cs="Arial"/>
                <w:b/>
                <w:sz w:val="24"/>
                <w:szCs w:val="24"/>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B77AA5" w:rsidRDefault="005806BE" w:rsidP="00D826A9">
            <w:pPr>
              <w:rPr>
                <w:rFonts w:ascii="Arial" w:hAnsi="Arial" w:cs="Arial"/>
                <w:sz w:val="20"/>
                <w:szCs w:val="20"/>
              </w:rPr>
            </w:pPr>
            <w:r w:rsidRPr="00B77AA5">
              <w:rPr>
                <w:rFonts w:ascii="Arial" w:hAnsi="Arial" w:cs="Arial"/>
                <w:sz w:val="20"/>
                <w:szCs w:val="20"/>
              </w:rPr>
              <w:t xml:space="preserve">Prime and seal walls; decorate with 1 initial coat and 2 topcoats of Dulux Heritage Collection, colour Swedish White. </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B77AA5" w:rsidRDefault="005806BE" w:rsidP="00D826A9">
            <w:pPr>
              <w:rPr>
                <w:rFonts w:ascii="Arial" w:hAnsi="Arial" w:cs="Arial"/>
                <w:sz w:val="20"/>
                <w:szCs w:val="20"/>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B77AA5" w:rsidRDefault="005806BE" w:rsidP="00D826A9">
            <w:pPr>
              <w:rPr>
                <w:rFonts w:ascii="Arial" w:hAnsi="Arial" w:cs="Arial"/>
                <w:sz w:val="20"/>
                <w:szCs w:val="20"/>
              </w:rPr>
            </w:pPr>
            <w:r>
              <w:rPr>
                <w:rFonts w:ascii="Arial" w:hAnsi="Arial" w:cs="Arial"/>
                <w:sz w:val="20"/>
                <w:szCs w:val="20"/>
              </w:rPr>
              <w:t>Wash down, clean and p</w:t>
            </w:r>
            <w:r w:rsidRPr="00B77AA5">
              <w:rPr>
                <w:rFonts w:ascii="Arial" w:hAnsi="Arial" w:cs="Arial"/>
                <w:sz w:val="20"/>
                <w:szCs w:val="20"/>
              </w:rPr>
              <w:t xml:space="preserve">repare existing doors, frames, architraves, </w:t>
            </w:r>
            <w:proofErr w:type="spellStart"/>
            <w:r w:rsidRPr="00B77AA5">
              <w:rPr>
                <w:rFonts w:ascii="Arial" w:hAnsi="Arial" w:cs="Arial"/>
                <w:sz w:val="20"/>
                <w:szCs w:val="20"/>
              </w:rPr>
              <w:t>skirtings</w:t>
            </w:r>
            <w:proofErr w:type="spellEnd"/>
            <w:r w:rsidRPr="00B77AA5">
              <w:rPr>
                <w:rFonts w:ascii="Arial" w:hAnsi="Arial" w:cs="Arial"/>
                <w:sz w:val="20"/>
                <w:szCs w:val="20"/>
              </w:rPr>
              <w:t>, window boards and the like by filling surface defects and sand to a smooth even surface; apply two coats of polyurethane varnish.</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366906">
        <w:tc>
          <w:tcPr>
            <w:tcW w:w="817" w:type="dxa"/>
            <w:tcBorders>
              <w:left w:val="single" w:sz="4" w:space="0" w:color="auto"/>
              <w:bottom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bottom w:val="single" w:sz="4" w:space="0" w:color="auto"/>
              <w:right w:val="single" w:sz="4" w:space="0" w:color="auto"/>
            </w:tcBorders>
          </w:tcPr>
          <w:p w:rsidR="005806BE" w:rsidRPr="00B77AA5" w:rsidRDefault="005806BE" w:rsidP="00D826A9">
            <w:pPr>
              <w:rPr>
                <w:rFonts w:ascii="Arial" w:hAnsi="Arial" w:cs="Arial"/>
                <w:sz w:val="20"/>
                <w:szCs w:val="20"/>
              </w:rPr>
            </w:pPr>
          </w:p>
        </w:tc>
        <w:tc>
          <w:tcPr>
            <w:tcW w:w="1904" w:type="dxa"/>
            <w:tcBorders>
              <w:left w:val="single" w:sz="4" w:space="0" w:color="auto"/>
              <w:bottom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366906" w:rsidTr="00366906">
        <w:tc>
          <w:tcPr>
            <w:tcW w:w="817" w:type="dxa"/>
            <w:tcBorders>
              <w:top w:val="single" w:sz="4" w:space="0" w:color="auto"/>
              <w:left w:val="single" w:sz="4" w:space="0" w:color="auto"/>
              <w:right w:val="single" w:sz="4" w:space="0" w:color="auto"/>
            </w:tcBorders>
          </w:tcPr>
          <w:p w:rsidR="00366906" w:rsidRPr="0097309A" w:rsidRDefault="00366906"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366906" w:rsidRPr="0097309A" w:rsidRDefault="00366906"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366906" w:rsidRPr="0097309A" w:rsidRDefault="00366906" w:rsidP="007D48D5">
            <w:pPr>
              <w:jc w:val="right"/>
              <w:rPr>
                <w:rFonts w:ascii="Arial" w:hAnsi="Arial" w:cs="Arial"/>
                <w:b/>
                <w:sz w:val="24"/>
                <w:szCs w:val="24"/>
              </w:rPr>
            </w:pPr>
          </w:p>
        </w:tc>
      </w:tr>
      <w:tr w:rsidR="00366906" w:rsidTr="00830FC1">
        <w:tc>
          <w:tcPr>
            <w:tcW w:w="817" w:type="dxa"/>
            <w:tcBorders>
              <w:left w:val="single" w:sz="4" w:space="0" w:color="auto"/>
              <w:right w:val="single" w:sz="4" w:space="0" w:color="auto"/>
            </w:tcBorders>
          </w:tcPr>
          <w:p w:rsidR="00366906" w:rsidRPr="0097309A" w:rsidRDefault="00366906" w:rsidP="005104CC">
            <w:pPr>
              <w:jc w:val="center"/>
              <w:rPr>
                <w:rFonts w:ascii="Arial" w:hAnsi="Arial" w:cs="Arial"/>
                <w:b/>
                <w:sz w:val="24"/>
                <w:szCs w:val="24"/>
              </w:rPr>
            </w:pPr>
          </w:p>
        </w:tc>
        <w:tc>
          <w:tcPr>
            <w:tcW w:w="6521" w:type="dxa"/>
            <w:tcBorders>
              <w:left w:val="single" w:sz="4" w:space="0" w:color="auto"/>
              <w:right w:val="single" w:sz="4" w:space="0" w:color="auto"/>
            </w:tcBorders>
          </w:tcPr>
          <w:p w:rsidR="00366906" w:rsidRPr="00B77AA5" w:rsidRDefault="00366906" w:rsidP="00D826A9">
            <w:pPr>
              <w:rPr>
                <w:rFonts w:ascii="Arial" w:hAnsi="Arial" w:cs="Arial"/>
                <w:sz w:val="20"/>
                <w:szCs w:val="20"/>
              </w:rPr>
            </w:pPr>
          </w:p>
        </w:tc>
        <w:tc>
          <w:tcPr>
            <w:tcW w:w="1904" w:type="dxa"/>
            <w:tcBorders>
              <w:left w:val="single" w:sz="4" w:space="0" w:color="auto"/>
              <w:right w:val="single" w:sz="4" w:space="0" w:color="auto"/>
            </w:tcBorders>
          </w:tcPr>
          <w:p w:rsidR="00366906" w:rsidRPr="0097309A" w:rsidRDefault="00366906"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B77AA5" w:rsidRDefault="005806BE" w:rsidP="00D826A9">
            <w:pPr>
              <w:rPr>
                <w:rFonts w:ascii="Arial" w:hAnsi="Arial" w:cs="Arial"/>
                <w:sz w:val="20"/>
                <w:szCs w:val="20"/>
              </w:rPr>
            </w:pPr>
            <w:r w:rsidRPr="00B77AA5">
              <w:rPr>
                <w:rFonts w:ascii="Arial" w:hAnsi="Arial" w:cs="Arial"/>
                <w:sz w:val="20"/>
                <w:szCs w:val="20"/>
              </w:rPr>
              <w:t xml:space="preserve">Wash down and clean all metal panel radiators and associated exposed heating pipes throughout works area. Prime bare metal, prepare and apply 2 coats </w:t>
            </w:r>
            <w:proofErr w:type="spellStart"/>
            <w:r w:rsidRPr="00B77AA5">
              <w:rPr>
                <w:rFonts w:ascii="Arial" w:hAnsi="Arial" w:cs="Arial"/>
                <w:sz w:val="20"/>
                <w:szCs w:val="20"/>
              </w:rPr>
              <w:t>Hammerite</w:t>
            </w:r>
            <w:proofErr w:type="spellEnd"/>
            <w:r w:rsidRPr="00B77AA5">
              <w:rPr>
                <w:rFonts w:ascii="Arial" w:hAnsi="Arial" w:cs="Arial"/>
                <w:sz w:val="20"/>
                <w:szCs w:val="20"/>
              </w:rPr>
              <w:t xml:space="preserve"> radiator paint gloss to metal radiators and associated pipework surfaces throughout works area.</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2E24A8" w:rsidRDefault="005806BE" w:rsidP="005E3423">
            <w:pPr>
              <w:rPr>
                <w:rFonts w:ascii="Arial" w:hAnsi="Arial" w:cs="Arial"/>
                <w:sz w:val="20"/>
                <w:szCs w:val="18"/>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631315" w:rsidP="005104CC">
            <w:pPr>
              <w:jc w:val="center"/>
              <w:rPr>
                <w:rFonts w:ascii="Arial" w:hAnsi="Arial" w:cs="Arial"/>
                <w:b/>
                <w:sz w:val="24"/>
                <w:szCs w:val="24"/>
              </w:rPr>
            </w:pPr>
            <w:r w:rsidRPr="00631315">
              <w:rPr>
                <w:rFonts w:ascii="Arial" w:hAnsi="Arial" w:cs="Arial"/>
                <w:b/>
                <w:szCs w:val="24"/>
              </w:rPr>
              <w:t>470</w:t>
            </w:r>
          </w:p>
        </w:tc>
        <w:tc>
          <w:tcPr>
            <w:tcW w:w="6521" w:type="dxa"/>
            <w:tcBorders>
              <w:left w:val="single" w:sz="4" w:space="0" w:color="auto"/>
              <w:right w:val="single" w:sz="4" w:space="0" w:color="auto"/>
            </w:tcBorders>
          </w:tcPr>
          <w:p w:rsidR="005806BE" w:rsidRPr="00C83738" w:rsidRDefault="005806BE" w:rsidP="00CC5028">
            <w:pPr>
              <w:rPr>
                <w:rFonts w:ascii="Arial" w:hAnsi="Arial" w:cs="Arial"/>
                <w:b/>
                <w:szCs w:val="20"/>
              </w:rPr>
            </w:pPr>
            <w:r>
              <w:rPr>
                <w:rFonts w:ascii="Arial" w:hAnsi="Arial" w:cs="Arial"/>
                <w:b/>
                <w:szCs w:val="20"/>
              </w:rPr>
              <w:t>Floor c</w:t>
            </w:r>
            <w:r w:rsidRPr="00C83738">
              <w:rPr>
                <w:rFonts w:ascii="Arial" w:hAnsi="Arial" w:cs="Arial"/>
                <w:b/>
                <w:szCs w:val="20"/>
              </w:rPr>
              <w:t>overings</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C83738" w:rsidRDefault="005806BE" w:rsidP="009C720A">
            <w:pPr>
              <w:rPr>
                <w:rFonts w:ascii="Arial" w:hAnsi="Arial" w:cs="Arial"/>
                <w:sz w:val="20"/>
                <w:szCs w:val="20"/>
              </w:rPr>
            </w:pPr>
            <w:r w:rsidRPr="00C83738">
              <w:rPr>
                <w:rFonts w:ascii="Arial" w:hAnsi="Arial" w:cs="Arial"/>
                <w:sz w:val="20"/>
                <w:szCs w:val="20"/>
              </w:rPr>
              <w:t xml:space="preserve">Remove any residue adhesive </w:t>
            </w:r>
            <w:proofErr w:type="spellStart"/>
            <w:r w:rsidRPr="00C83738">
              <w:rPr>
                <w:rFonts w:ascii="Arial" w:hAnsi="Arial" w:cs="Arial"/>
                <w:sz w:val="20"/>
                <w:szCs w:val="20"/>
              </w:rPr>
              <w:t>etc</w:t>
            </w:r>
            <w:proofErr w:type="spellEnd"/>
            <w:r w:rsidRPr="00C83738">
              <w:rPr>
                <w:rFonts w:ascii="Arial" w:hAnsi="Arial" w:cs="Arial"/>
                <w:sz w:val="20"/>
                <w:szCs w:val="20"/>
              </w:rPr>
              <w:t>, prepare floor</w:t>
            </w:r>
            <w:r>
              <w:rPr>
                <w:rFonts w:ascii="Arial" w:hAnsi="Arial" w:cs="Arial"/>
                <w:sz w:val="20"/>
                <w:szCs w:val="20"/>
              </w:rPr>
              <w:t>s</w:t>
            </w:r>
            <w:r w:rsidRPr="00C83738">
              <w:rPr>
                <w:rFonts w:ascii="Arial" w:hAnsi="Arial" w:cs="Arial"/>
                <w:sz w:val="20"/>
                <w:szCs w:val="20"/>
              </w:rPr>
              <w:t xml:space="preserve"> </w:t>
            </w:r>
            <w:r>
              <w:rPr>
                <w:rFonts w:ascii="Arial" w:hAnsi="Arial" w:cs="Arial"/>
                <w:sz w:val="20"/>
                <w:szCs w:val="20"/>
              </w:rPr>
              <w:t xml:space="preserve">bases </w:t>
            </w:r>
            <w:r w:rsidRPr="00C83738">
              <w:rPr>
                <w:rFonts w:ascii="Arial" w:hAnsi="Arial" w:cs="Arial"/>
                <w:sz w:val="20"/>
                <w:szCs w:val="20"/>
              </w:rPr>
              <w:t>for new floor coverings throughout the works area</w:t>
            </w:r>
            <w:r>
              <w:rPr>
                <w:rFonts w:ascii="Arial" w:hAnsi="Arial" w:cs="Arial"/>
                <w:sz w:val="20"/>
                <w:szCs w:val="20"/>
              </w:rPr>
              <w:t xml:space="preserve"> as indicated on drawing number 20.426.03.</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97309A" w:rsidRDefault="005806BE" w:rsidP="00CC5028">
            <w:pPr>
              <w:rPr>
                <w:rFonts w:ascii="Arial" w:hAnsi="Arial" w:cs="Arial"/>
                <w:b/>
                <w:sz w:val="24"/>
                <w:szCs w:val="24"/>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97309A" w:rsidRDefault="005806BE" w:rsidP="00CC5028">
            <w:pPr>
              <w:rPr>
                <w:rFonts w:ascii="Arial" w:hAnsi="Arial" w:cs="Arial"/>
                <w:b/>
                <w:sz w:val="24"/>
                <w:szCs w:val="24"/>
              </w:rPr>
            </w:pPr>
            <w:r>
              <w:rPr>
                <w:rFonts w:ascii="Arial" w:hAnsi="Arial" w:cs="Arial"/>
                <w:sz w:val="20"/>
                <w:szCs w:val="20"/>
              </w:rPr>
              <w:t>S</w:t>
            </w:r>
            <w:r w:rsidRPr="00C83738">
              <w:rPr>
                <w:rFonts w:ascii="Arial" w:hAnsi="Arial" w:cs="Arial"/>
                <w:sz w:val="20"/>
                <w:szCs w:val="20"/>
              </w:rPr>
              <w:t>upply and lay 500 x 500</w:t>
            </w:r>
            <w:r>
              <w:rPr>
                <w:rFonts w:ascii="Arial" w:hAnsi="Arial" w:cs="Arial"/>
                <w:sz w:val="20"/>
                <w:szCs w:val="20"/>
              </w:rPr>
              <w:t>mm</w:t>
            </w:r>
            <w:r w:rsidRPr="00C83738">
              <w:rPr>
                <w:rFonts w:ascii="Arial" w:hAnsi="Arial" w:cs="Arial"/>
                <w:sz w:val="20"/>
                <w:szCs w:val="20"/>
              </w:rPr>
              <w:t xml:space="preserve"> carpet tiles; </w:t>
            </w:r>
            <w:proofErr w:type="spellStart"/>
            <w:r w:rsidRPr="00C83738">
              <w:rPr>
                <w:rFonts w:ascii="Arial" w:hAnsi="Arial" w:cs="Arial"/>
                <w:sz w:val="20"/>
                <w:szCs w:val="20"/>
              </w:rPr>
              <w:t>Burmatex</w:t>
            </w:r>
            <w:proofErr w:type="spellEnd"/>
            <w:r w:rsidRPr="00C83738">
              <w:rPr>
                <w:rFonts w:ascii="Arial" w:hAnsi="Arial" w:cs="Arial"/>
                <w:sz w:val="20"/>
                <w:szCs w:val="20"/>
              </w:rPr>
              <w:t xml:space="preserve"> Cordiale - colour: Canadian</w:t>
            </w:r>
            <w:r>
              <w:rPr>
                <w:rFonts w:ascii="Arial" w:hAnsi="Arial" w:cs="Arial"/>
                <w:sz w:val="20"/>
                <w:szCs w:val="20"/>
              </w:rPr>
              <w:t xml:space="preserve"> Diamond</w:t>
            </w:r>
            <w:r w:rsidRPr="00C83738">
              <w:rPr>
                <w:rFonts w:ascii="Arial" w:hAnsi="Arial" w:cs="Arial"/>
                <w:sz w:val="20"/>
                <w:szCs w:val="20"/>
              </w:rPr>
              <w:t>; hoov</w:t>
            </w:r>
            <w:r>
              <w:rPr>
                <w:rFonts w:ascii="Arial" w:hAnsi="Arial" w:cs="Arial"/>
                <w:sz w:val="20"/>
                <w:szCs w:val="20"/>
              </w:rPr>
              <w:t>er and hand over in clean state; n</w:t>
            </w:r>
            <w:r w:rsidRPr="00C83738">
              <w:rPr>
                <w:rFonts w:ascii="Arial" w:hAnsi="Arial" w:cs="Arial"/>
                <w:sz w:val="20"/>
                <w:szCs w:val="20"/>
              </w:rPr>
              <w:t>ew floor coverings to be installed in accordance with the manufacturer’s instructions and recommendations.</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97309A" w:rsidRDefault="005806BE" w:rsidP="005104CC">
            <w:pPr>
              <w:jc w:val="center"/>
              <w:rPr>
                <w:rFonts w:ascii="Arial" w:hAnsi="Arial" w:cs="Arial"/>
                <w:b/>
                <w:sz w:val="24"/>
                <w:szCs w:val="24"/>
              </w:rPr>
            </w:pPr>
          </w:p>
        </w:tc>
        <w:tc>
          <w:tcPr>
            <w:tcW w:w="6521" w:type="dxa"/>
            <w:tcBorders>
              <w:left w:val="single" w:sz="4" w:space="0" w:color="auto"/>
              <w:right w:val="single" w:sz="4" w:space="0" w:color="auto"/>
            </w:tcBorders>
          </w:tcPr>
          <w:p w:rsidR="005806BE" w:rsidRPr="0097309A" w:rsidRDefault="005806BE" w:rsidP="005E3423">
            <w:pPr>
              <w:rPr>
                <w:rFonts w:ascii="Arial" w:hAnsi="Arial" w:cs="Arial"/>
                <w:b/>
                <w:sz w:val="24"/>
                <w:szCs w:val="24"/>
              </w:rPr>
            </w:pP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631315" w:rsidRDefault="00631315" w:rsidP="005104CC">
            <w:pPr>
              <w:jc w:val="center"/>
              <w:rPr>
                <w:rFonts w:ascii="Arial" w:hAnsi="Arial" w:cs="Arial"/>
                <w:b/>
              </w:rPr>
            </w:pPr>
            <w:r w:rsidRPr="00631315">
              <w:rPr>
                <w:rFonts w:ascii="Arial" w:hAnsi="Arial" w:cs="Arial"/>
                <w:b/>
              </w:rPr>
              <w:t>480</w:t>
            </w:r>
          </w:p>
        </w:tc>
        <w:tc>
          <w:tcPr>
            <w:tcW w:w="6521" w:type="dxa"/>
            <w:tcBorders>
              <w:left w:val="single" w:sz="4" w:space="0" w:color="auto"/>
              <w:right w:val="single" w:sz="4" w:space="0" w:color="auto"/>
            </w:tcBorders>
          </w:tcPr>
          <w:p w:rsidR="00F57A00" w:rsidRPr="00631315" w:rsidRDefault="00F57A00" w:rsidP="00D826A9">
            <w:pPr>
              <w:rPr>
                <w:rFonts w:ascii="Arial" w:hAnsi="Arial" w:cs="Arial"/>
                <w:b/>
              </w:rPr>
            </w:pPr>
            <w:r w:rsidRPr="00631315">
              <w:rPr>
                <w:rFonts w:ascii="Arial" w:hAnsi="Arial" w:cs="Arial"/>
                <w:b/>
              </w:rPr>
              <w:t>Lighting</w:t>
            </w: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B512F1" w:rsidRDefault="00F57A00" w:rsidP="00F57A00">
            <w:pPr>
              <w:rPr>
                <w:rFonts w:ascii="Arial" w:hAnsi="Arial" w:cs="Arial"/>
                <w:sz w:val="24"/>
                <w:szCs w:val="24"/>
              </w:rPr>
            </w:pPr>
            <w:r w:rsidRPr="00B512F1">
              <w:rPr>
                <w:rFonts w:ascii="Arial" w:hAnsi="Arial" w:cs="Arial"/>
                <w:sz w:val="20"/>
                <w:szCs w:val="24"/>
              </w:rPr>
              <w:t xml:space="preserve">Refer to Appendix A of this document for </w:t>
            </w:r>
            <w:r>
              <w:rPr>
                <w:rFonts w:ascii="Arial" w:hAnsi="Arial" w:cs="Arial"/>
                <w:sz w:val="20"/>
                <w:szCs w:val="24"/>
              </w:rPr>
              <w:t>the Employer Requirements / Design Brief for lighting improvements throughout Phase 3 work area and as shown on d</w:t>
            </w:r>
            <w:r w:rsidR="00965794">
              <w:rPr>
                <w:rFonts w:ascii="Arial" w:hAnsi="Arial" w:cs="Arial"/>
                <w:sz w:val="20"/>
                <w:szCs w:val="24"/>
              </w:rPr>
              <w:t xml:space="preserve">rawing number </w:t>
            </w:r>
            <w:r w:rsidRPr="00A717BE">
              <w:rPr>
                <w:rFonts w:ascii="Arial" w:hAnsi="Arial" w:cs="Arial"/>
                <w:sz w:val="20"/>
                <w:szCs w:val="24"/>
              </w:rPr>
              <w:t>19.369.</w:t>
            </w:r>
            <w:r>
              <w:rPr>
                <w:rFonts w:ascii="Arial" w:hAnsi="Arial" w:cs="Arial"/>
                <w:sz w:val="20"/>
                <w:szCs w:val="24"/>
              </w:rPr>
              <w:t>0</w:t>
            </w:r>
            <w:r w:rsidRPr="00A717BE">
              <w:rPr>
                <w:rFonts w:ascii="Arial" w:hAnsi="Arial" w:cs="Arial"/>
                <w:sz w:val="20"/>
                <w:szCs w:val="24"/>
              </w:rPr>
              <w:t>4.</w:t>
            </w:r>
            <w:r>
              <w:rPr>
                <w:rFonts w:ascii="Arial" w:hAnsi="Arial" w:cs="Arial"/>
                <w:sz w:val="20"/>
                <w:szCs w:val="24"/>
              </w:rPr>
              <w:t xml:space="preserve"> </w:t>
            </w: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97309A" w:rsidRDefault="00F57A00" w:rsidP="00D826A9">
            <w:pPr>
              <w:rPr>
                <w:rFonts w:ascii="Arial" w:hAnsi="Arial" w:cs="Arial"/>
                <w:b/>
                <w:sz w:val="24"/>
                <w:szCs w:val="24"/>
              </w:rPr>
            </w:pP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1D4E01" w:rsidRDefault="00F57A00" w:rsidP="00F57A00">
            <w:pPr>
              <w:rPr>
                <w:rFonts w:ascii="Arial" w:hAnsi="Arial" w:cs="Arial"/>
                <w:sz w:val="24"/>
                <w:szCs w:val="24"/>
              </w:rPr>
            </w:pPr>
            <w:r>
              <w:rPr>
                <w:rFonts w:ascii="Arial" w:hAnsi="Arial" w:cs="Arial"/>
                <w:sz w:val="20"/>
                <w:szCs w:val="24"/>
              </w:rPr>
              <w:t>Refer to the Employers Requirements / Design Brief for lighting improvements, t</w:t>
            </w:r>
            <w:r w:rsidRPr="001D4E01">
              <w:rPr>
                <w:rFonts w:ascii="Arial" w:hAnsi="Arial" w:cs="Arial"/>
                <w:sz w:val="20"/>
                <w:szCs w:val="24"/>
              </w:rPr>
              <w:t xml:space="preserve">he contractor shall insert his price </w:t>
            </w:r>
            <w:r>
              <w:rPr>
                <w:rFonts w:ascii="Arial" w:hAnsi="Arial" w:cs="Arial"/>
                <w:sz w:val="20"/>
                <w:szCs w:val="24"/>
              </w:rPr>
              <w:t xml:space="preserve">in the cash column for the design and installation of the LED lighting in phase 3 of the works; Include for all overheads and profit, attendance on site, supervision, coordination, management of health and safety, etc. </w:t>
            </w: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97309A" w:rsidRDefault="00F57A00" w:rsidP="00D826A9">
            <w:pPr>
              <w:rPr>
                <w:rFonts w:ascii="Arial" w:hAnsi="Arial" w:cs="Arial"/>
                <w:b/>
                <w:sz w:val="24"/>
                <w:szCs w:val="24"/>
              </w:rPr>
            </w:pP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32584D" w:rsidRDefault="00F57A00" w:rsidP="00D826A9">
            <w:pPr>
              <w:rPr>
                <w:rFonts w:ascii="Arial" w:hAnsi="Arial" w:cs="Arial"/>
                <w:sz w:val="24"/>
                <w:szCs w:val="24"/>
              </w:rPr>
            </w:pPr>
            <w:r w:rsidRPr="0032584D">
              <w:rPr>
                <w:rFonts w:ascii="Arial" w:hAnsi="Arial" w:cs="Arial"/>
                <w:sz w:val="20"/>
                <w:szCs w:val="24"/>
              </w:rPr>
              <w:t>The general building contractor must include for builders work</w:t>
            </w:r>
            <w:r>
              <w:rPr>
                <w:rFonts w:ascii="Arial" w:hAnsi="Arial" w:cs="Arial"/>
                <w:sz w:val="20"/>
                <w:szCs w:val="24"/>
              </w:rPr>
              <w:t xml:space="preserve"> in connection (BWIC) with the LED Lighting improvements. It is the main contractor’s responsibility to liaise with his chosen Electrical sub-contractor to agree the extent of builder work in connection (BWIC).</w:t>
            </w: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97309A" w:rsidRDefault="00F57A00" w:rsidP="005104CC">
            <w:pPr>
              <w:jc w:val="center"/>
              <w:rPr>
                <w:rFonts w:ascii="Arial" w:hAnsi="Arial" w:cs="Arial"/>
                <w:b/>
                <w:sz w:val="24"/>
                <w:szCs w:val="24"/>
              </w:rPr>
            </w:pPr>
          </w:p>
        </w:tc>
        <w:tc>
          <w:tcPr>
            <w:tcW w:w="6521" w:type="dxa"/>
            <w:tcBorders>
              <w:left w:val="single" w:sz="4" w:space="0" w:color="auto"/>
              <w:right w:val="single" w:sz="4" w:space="0" w:color="auto"/>
            </w:tcBorders>
          </w:tcPr>
          <w:p w:rsidR="00F57A00" w:rsidRPr="0097309A" w:rsidRDefault="00F57A00" w:rsidP="005E3423">
            <w:pPr>
              <w:rPr>
                <w:rFonts w:ascii="Arial" w:hAnsi="Arial" w:cs="Arial"/>
                <w:b/>
                <w:sz w:val="24"/>
                <w:szCs w:val="24"/>
              </w:rPr>
            </w:pP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A57217" w:rsidRDefault="00A57217" w:rsidP="005104CC">
            <w:pPr>
              <w:jc w:val="center"/>
              <w:rPr>
                <w:rFonts w:ascii="Arial" w:hAnsi="Arial" w:cs="Arial"/>
                <w:b/>
              </w:rPr>
            </w:pPr>
            <w:r w:rsidRPr="00A57217">
              <w:rPr>
                <w:rFonts w:ascii="Arial" w:hAnsi="Arial" w:cs="Arial"/>
                <w:b/>
              </w:rPr>
              <w:t>490</w:t>
            </w:r>
          </w:p>
        </w:tc>
        <w:tc>
          <w:tcPr>
            <w:tcW w:w="6521" w:type="dxa"/>
            <w:tcBorders>
              <w:left w:val="single" w:sz="4" w:space="0" w:color="auto"/>
              <w:right w:val="single" w:sz="4" w:space="0" w:color="auto"/>
            </w:tcBorders>
          </w:tcPr>
          <w:p w:rsidR="00F57A00" w:rsidRPr="009F160C" w:rsidRDefault="00F57A00" w:rsidP="00D826A9">
            <w:pPr>
              <w:rPr>
                <w:rFonts w:ascii="Arial" w:hAnsi="Arial" w:cs="Arial"/>
                <w:b/>
                <w:color w:val="1F497D" w:themeColor="text2"/>
                <w:sz w:val="24"/>
              </w:rPr>
            </w:pPr>
            <w:r w:rsidRPr="009F160C">
              <w:rPr>
                <w:rFonts w:ascii="Arial" w:hAnsi="Arial" w:cs="Arial"/>
                <w:b/>
              </w:rPr>
              <w:t>Small power</w:t>
            </w: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F57A00" w:rsidTr="00830FC1">
        <w:tc>
          <w:tcPr>
            <w:tcW w:w="817" w:type="dxa"/>
            <w:tcBorders>
              <w:left w:val="single" w:sz="4" w:space="0" w:color="auto"/>
              <w:right w:val="single" w:sz="4" w:space="0" w:color="auto"/>
            </w:tcBorders>
          </w:tcPr>
          <w:p w:rsidR="00F57A00" w:rsidRPr="00A57217" w:rsidRDefault="00F57A00" w:rsidP="005104CC">
            <w:pPr>
              <w:jc w:val="center"/>
              <w:rPr>
                <w:rFonts w:ascii="Arial" w:hAnsi="Arial" w:cs="Arial"/>
                <w:b/>
              </w:rPr>
            </w:pPr>
          </w:p>
        </w:tc>
        <w:tc>
          <w:tcPr>
            <w:tcW w:w="6521" w:type="dxa"/>
            <w:tcBorders>
              <w:left w:val="single" w:sz="4" w:space="0" w:color="auto"/>
              <w:right w:val="single" w:sz="4" w:space="0" w:color="auto"/>
            </w:tcBorders>
          </w:tcPr>
          <w:p w:rsidR="00F57A00" w:rsidRPr="00B8076B" w:rsidRDefault="00F57A00" w:rsidP="00E002E6">
            <w:pPr>
              <w:rPr>
                <w:rFonts w:ascii="Arial" w:hAnsi="Arial" w:cs="Arial"/>
                <w:color w:val="1F497D" w:themeColor="text2"/>
                <w:sz w:val="20"/>
              </w:rPr>
            </w:pPr>
            <w:r w:rsidRPr="00B8076B">
              <w:rPr>
                <w:rFonts w:ascii="Arial" w:hAnsi="Arial" w:cs="Arial"/>
                <w:sz w:val="20"/>
              </w:rPr>
              <w:t xml:space="preserve">Allow a provisional sum of </w:t>
            </w:r>
            <w:r>
              <w:rPr>
                <w:rFonts w:ascii="Arial" w:hAnsi="Arial" w:cs="Arial"/>
                <w:sz w:val="20"/>
              </w:rPr>
              <w:t>£</w:t>
            </w:r>
            <w:r w:rsidR="00E002E6">
              <w:rPr>
                <w:rFonts w:ascii="Arial" w:hAnsi="Arial" w:cs="Arial"/>
                <w:sz w:val="20"/>
              </w:rPr>
              <w:t>750</w:t>
            </w:r>
            <w:r>
              <w:rPr>
                <w:rFonts w:ascii="Arial" w:hAnsi="Arial" w:cs="Arial"/>
                <w:sz w:val="20"/>
              </w:rPr>
              <w:t xml:space="preserve"> for the provision of small power sockets </w:t>
            </w:r>
            <w:r w:rsidR="008A3140">
              <w:rPr>
                <w:rFonts w:ascii="Arial" w:hAnsi="Arial" w:cs="Arial"/>
                <w:sz w:val="20"/>
              </w:rPr>
              <w:t>i</w:t>
            </w:r>
            <w:r>
              <w:rPr>
                <w:rFonts w:ascii="Arial" w:hAnsi="Arial" w:cs="Arial"/>
                <w:sz w:val="20"/>
              </w:rPr>
              <w:t>n</w:t>
            </w:r>
            <w:r w:rsidR="008A3140">
              <w:rPr>
                <w:rFonts w:ascii="Arial" w:hAnsi="Arial" w:cs="Arial"/>
                <w:sz w:val="20"/>
              </w:rPr>
              <w:t xml:space="preserve"> the</w:t>
            </w:r>
            <w:r>
              <w:rPr>
                <w:rFonts w:ascii="Arial" w:hAnsi="Arial" w:cs="Arial"/>
                <w:sz w:val="20"/>
              </w:rPr>
              <w:t xml:space="preserve"> Pace rooms 1 and 2. Final positions of small power socket outlets to be confirmed on site.  </w:t>
            </w:r>
          </w:p>
        </w:tc>
        <w:tc>
          <w:tcPr>
            <w:tcW w:w="1904" w:type="dxa"/>
            <w:tcBorders>
              <w:left w:val="single" w:sz="4" w:space="0" w:color="auto"/>
              <w:right w:val="single" w:sz="4" w:space="0" w:color="auto"/>
            </w:tcBorders>
          </w:tcPr>
          <w:p w:rsidR="00F57A00" w:rsidRPr="0097309A" w:rsidRDefault="00E002E6" w:rsidP="00E002E6">
            <w:pPr>
              <w:jc w:val="right"/>
              <w:rPr>
                <w:rFonts w:ascii="Arial" w:hAnsi="Arial" w:cs="Arial"/>
                <w:b/>
                <w:sz w:val="24"/>
                <w:szCs w:val="24"/>
              </w:rPr>
            </w:pPr>
            <w:r>
              <w:rPr>
                <w:rFonts w:ascii="Arial" w:hAnsi="Arial" w:cs="Arial"/>
                <w:b/>
                <w:sz w:val="24"/>
                <w:szCs w:val="24"/>
              </w:rPr>
              <w:t>750</w:t>
            </w:r>
            <w:r w:rsidR="00F57A00">
              <w:rPr>
                <w:rFonts w:ascii="Arial" w:hAnsi="Arial" w:cs="Arial"/>
                <w:b/>
                <w:sz w:val="24"/>
                <w:szCs w:val="24"/>
              </w:rPr>
              <w:t>.00</w:t>
            </w:r>
          </w:p>
        </w:tc>
      </w:tr>
      <w:tr w:rsidR="00F57A00" w:rsidTr="00830FC1">
        <w:tc>
          <w:tcPr>
            <w:tcW w:w="817" w:type="dxa"/>
            <w:tcBorders>
              <w:left w:val="single" w:sz="4" w:space="0" w:color="auto"/>
              <w:right w:val="single" w:sz="4" w:space="0" w:color="auto"/>
            </w:tcBorders>
          </w:tcPr>
          <w:p w:rsidR="00F57A00" w:rsidRPr="00A57217" w:rsidRDefault="00F57A00" w:rsidP="005104CC">
            <w:pPr>
              <w:jc w:val="center"/>
              <w:rPr>
                <w:rFonts w:ascii="Arial" w:hAnsi="Arial" w:cs="Arial"/>
                <w:b/>
              </w:rPr>
            </w:pPr>
          </w:p>
        </w:tc>
        <w:tc>
          <w:tcPr>
            <w:tcW w:w="6521" w:type="dxa"/>
            <w:tcBorders>
              <w:left w:val="single" w:sz="4" w:space="0" w:color="auto"/>
              <w:right w:val="single" w:sz="4" w:space="0" w:color="auto"/>
            </w:tcBorders>
          </w:tcPr>
          <w:p w:rsidR="00F57A00" w:rsidRPr="0097309A" w:rsidRDefault="00F57A00" w:rsidP="005E3423">
            <w:pPr>
              <w:rPr>
                <w:rFonts w:ascii="Arial" w:hAnsi="Arial" w:cs="Arial"/>
                <w:b/>
                <w:sz w:val="24"/>
                <w:szCs w:val="24"/>
              </w:rPr>
            </w:pPr>
          </w:p>
        </w:tc>
        <w:tc>
          <w:tcPr>
            <w:tcW w:w="1904" w:type="dxa"/>
            <w:tcBorders>
              <w:left w:val="single" w:sz="4" w:space="0" w:color="auto"/>
              <w:right w:val="single" w:sz="4" w:space="0" w:color="auto"/>
            </w:tcBorders>
          </w:tcPr>
          <w:p w:rsidR="00F57A00" w:rsidRPr="0097309A" w:rsidRDefault="00F57A00"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A57217" w:rsidP="005104CC">
            <w:pPr>
              <w:jc w:val="center"/>
              <w:rPr>
                <w:rFonts w:ascii="Arial" w:hAnsi="Arial" w:cs="Arial"/>
                <w:b/>
              </w:rPr>
            </w:pPr>
            <w:r>
              <w:rPr>
                <w:rFonts w:ascii="Arial" w:hAnsi="Arial" w:cs="Arial"/>
                <w:b/>
              </w:rPr>
              <w:t>500</w:t>
            </w:r>
          </w:p>
        </w:tc>
        <w:tc>
          <w:tcPr>
            <w:tcW w:w="6521" w:type="dxa"/>
            <w:tcBorders>
              <w:left w:val="single" w:sz="4" w:space="0" w:color="auto"/>
              <w:right w:val="single" w:sz="4" w:space="0" w:color="auto"/>
            </w:tcBorders>
          </w:tcPr>
          <w:p w:rsidR="004D081C" w:rsidRPr="00D25431" w:rsidRDefault="004D081C" w:rsidP="007D48D5">
            <w:pPr>
              <w:rPr>
                <w:rFonts w:ascii="Arial" w:hAnsi="Arial" w:cs="Arial"/>
                <w:b/>
                <w:szCs w:val="18"/>
              </w:rPr>
            </w:pPr>
            <w:r w:rsidRPr="00D25431">
              <w:rPr>
                <w:rFonts w:ascii="Arial" w:hAnsi="Arial" w:cs="Arial"/>
                <w:b/>
                <w:szCs w:val="18"/>
              </w:rPr>
              <w:t xml:space="preserve">IT </w:t>
            </w:r>
            <w:r>
              <w:rPr>
                <w:rFonts w:ascii="Arial" w:hAnsi="Arial" w:cs="Arial"/>
                <w:b/>
                <w:szCs w:val="18"/>
              </w:rPr>
              <w:t xml:space="preserve">Network </w:t>
            </w:r>
            <w:r w:rsidRPr="00D25431">
              <w:rPr>
                <w:rFonts w:ascii="Arial" w:hAnsi="Arial" w:cs="Arial"/>
                <w:b/>
                <w:szCs w:val="18"/>
              </w:rPr>
              <w:t>Cabling</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D25431" w:rsidRDefault="004D081C" w:rsidP="007D48D5">
            <w:pPr>
              <w:rPr>
                <w:rFonts w:ascii="Arial" w:hAnsi="Arial" w:cs="Arial"/>
                <w:sz w:val="20"/>
                <w:szCs w:val="18"/>
              </w:rPr>
            </w:pPr>
            <w:r w:rsidRPr="00D25431">
              <w:rPr>
                <w:rFonts w:ascii="Arial" w:hAnsi="Arial" w:cs="Arial"/>
                <w:sz w:val="20"/>
                <w:szCs w:val="18"/>
              </w:rPr>
              <w:t>The contractor is to employ a specialist cabling company who are to re</w:t>
            </w:r>
            <w:r>
              <w:rPr>
                <w:rFonts w:ascii="Arial" w:hAnsi="Arial" w:cs="Arial"/>
                <w:sz w:val="20"/>
                <w:szCs w:val="18"/>
              </w:rPr>
              <w:t>-</w:t>
            </w:r>
            <w:r w:rsidRPr="00D25431">
              <w:rPr>
                <w:rFonts w:ascii="Arial" w:hAnsi="Arial" w:cs="Arial"/>
                <w:sz w:val="20"/>
                <w:szCs w:val="18"/>
              </w:rPr>
              <w:t>cable all IT within the works area.</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97309A" w:rsidRDefault="004D081C" w:rsidP="007D48D5">
            <w:pPr>
              <w:rPr>
                <w:rFonts w:ascii="Arial" w:hAnsi="Arial" w:cs="Arial"/>
                <w:b/>
                <w:sz w:val="24"/>
                <w:szCs w:val="24"/>
              </w:rPr>
            </w:pP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r w:rsidRPr="002E24A8">
              <w:rPr>
                <w:rFonts w:ascii="Arial" w:hAnsi="Arial" w:cs="Arial"/>
                <w:sz w:val="20"/>
                <w:szCs w:val="18"/>
              </w:rPr>
              <w:t xml:space="preserve">Attend site to disconnect and remove the existing data cabling installation; cart to skip and dispose off site. </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r w:rsidRPr="002E24A8">
              <w:rPr>
                <w:rFonts w:ascii="Arial" w:hAnsi="Arial" w:cs="Arial"/>
                <w:sz w:val="20"/>
                <w:szCs w:val="18"/>
              </w:rPr>
              <w:t>The contractor is to allow for taking down the suspended ceiling system as required and is to reinstate on completion.</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r w:rsidRPr="002E24A8">
              <w:rPr>
                <w:rFonts w:ascii="Arial" w:hAnsi="Arial" w:cs="Arial"/>
                <w:sz w:val="20"/>
                <w:szCs w:val="18"/>
              </w:rPr>
              <w:t xml:space="preserve">Supply, wire and install data points within the floor boxes using CAT 6 data cables to DCA standard, colour of cabling </w:t>
            </w:r>
            <w:r>
              <w:rPr>
                <w:rFonts w:ascii="Arial" w:hAnsi="Arial" w:cs="Arial"/>
                <w:sz w:val="20"/>
                <w:szCs w:val="18"/>
              </w:rPr>
              <w:t xml:space="preserve">to be any </w:t>
            </w:r>
            <w:r w:rsidRPr="000651A1">
              <w:rPr>
                <w:rFonts w:ascii="Arial" w:hAnsi="Arial" w:cs="Arial"/>
                <w:sz w:val="20"/>
                <w:szCs w:val="18"/>
              </w:rPr>
              <w:t xml:space="preserve">colour </w:t>
            </w:r>
            <w:r w:rsidRPr="000651A1">
              <w:rPr>
                <w:rFonts w:ascii="Arial" w:hAnsi="Arial" w:cs="Arial"/>
                <w:b/>
                <w:sz w:val="20"/>
                <w:szCs w:val="18"/>
              </w:rPr>
              <w:t>except</w:t>
            </w:r>
            <w:r w:rsidRPr="000651A1">
              <w:rPr>
                <w:rFonts w:ascii="Arial" w:hAnsi="Arial" w:cs="Arial"/>
                <w:sz w:val="20"/>
                <w:szCs w:val="18"/>
              </w:rPr>
              <w:t xml:space="preserve"> grey; include for IT data points in the floor boxes and take cables to</w:t>
            </w:r>
            <w:r w:rsidRPr="002E24A8">
              <w:rPr>
                <w:rFonts w:ascii="Arial" w:hAnsi="Arial" w:cs="Arial"/>
                <w:sz w:val="20"/>
                <w:szCs w:val="18"/>
              </w:rPr>
              <w:t xml:space="preserve"> the</w:t>
            </w:r>
            <w:r>
              <w:rPr>
                <w:rFonts w:ascii="Arial" w:hAnsi="Arial" w:cs="Arial"/>
                <w:sz w:val="20"/>
                <w:szCs w:val="18"/>
              </w:rPr>
              <w:t xml:space="preserve"> new</w:t>
            </w:r>
            <w:r w:rsidRPr="002E24A8">
              <w:rPr>
                <w:rFonts w:ascii="Arial" w:hAnsi="Arial" w:cs="Arial"/>
                <w:sz w:val="20"/>
                <w:szCs w:val="18"/>
              </w:rPr>
              <w:t xml:space="preserve"> Lower Ground Floor server room</w:t>
            </w:r>
            <w:r>
              <w:rPr>
                <w:rFonts w:ascii="Arial" w:hAnsi="Arial" w:cs="Arial"/>
                <w:sz w:val="20"/>
                <w:szCs w:val="18"/>
              </w:rPr>
              <w:t xml:space="preserve"> (shown on drawing19.369.01) following the existing established routes</w:t>
            </w:r>
            <w:r w:rsidRPr="002E24A8">
              <w:rPr>
                <w:rFonts w:ascii="Arial" w:hAnsi="Arial" w:cs="Arial"/>
                <w:sz w:val="20"/>
                <w:szCs w:val="18"/>
              </w:rPr>
              <w:t xml:space="preserve">. </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A57217" w:rsidTr="00A57217">
        <w:tc>
          <w:tcPr>
            <w:tcW w:w="817" w:type="dxa"/>
            <w:tcBorders>
              <w:left w:val="single" w:sz="4" w:space="0" w:color="auto"/>
              <w:bottom w:val="single" w:sz="4" w:space="0" w:color="auto"/>
              <w:right w:val="single" w:sz="4" w:space="0" w:color="auto"/>
            </w:tcBorders>
          </w:tcPr>
          <w:p w:rsidR="00A57217" w:rsidRPr="00A57217" w:rsidRDefault="00A57217"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A57217" w:rsidRPr="002E24A8" w:rsidRDefault="00A57217" w:rsidP="007D48D5">
            <w:pPr>
              <w:rPr>
                <w:rFonts w:ascii="Arial" w:hAnsi="Arial" w:cs="Arial"/>
                <w:sz w:val="20"/>
                <w:szCs w:val="18"/>
              </w:rPr>
            </w:pPr>
          </w:p>
        </w:tc>
        <w:tc>
          <w:tcPr>
            <w:tcW w:w="1904" w:type="dxa"/>
            <w:tcBorders>
              <w:left w:val="single" w:sz="4" w:space="0" w:color="auto"/>
              <w:bottom w:val="single" w:sz="4" w:space="0" w:color="auto"/>
              <w:right w:val="single" w:sz="4" w:space="0" w:color="auto"/>
            </w:tcBorders>
          </w:tcPr>
          <w:p w:rsidR="00A57217" w:rsidRPr="0097309A" w:rsidRDefault="00A57217" w:rsidP="005E3423">
            <w:pPr>
              <w:jc w:val="right"/>
              <w:rPr>
                <w:rFonts w:ascii="Arial" w:hAnsi="Arial" w:cs="Arial"/>
                <w:b/>
                <w:sz w:val="24"/>
                <w:szCs w:val="24"/>
              </w:rPr>
            </w:pPr>
          </w:p>
        </w:tc>
      </w:tr>
      <w:tr w:rsidR="00A57217" w:rsidTr="00A57217">
        <w:tc>
          <w:tcPr>
            <w:tcW w:w="817" w:type="dxa"/>
            <w:tcBorders>
              <w:top w:val="single" w:sz="4" w:space="0" w:color="auto"/>
              <w:left w:val="single" w:sz="4" w:space="0" w:color="auto"/>
              <w:right w:val="single" w:sz="4" w:space="0" w:color="auto"/>
            </w:tcBorders>
          </w:tcPr>
          <w:p w:rsidR="00A57217" w:rsidRPr="0097309A" w:rsidRDefault="00A57217"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A57217" w:rsidRPr="0097309A" w:rsidRDefault="00A57217"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A57217" w:rsidRPr="0097309A" w:rsidRDefault="00A57217" w:rsidP="007D48D5">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2E24A8" w:rsidRDefault="004D081C" w:rsidP="007D48D5">
            <w:pPr>
              <w:rPr>
                <w:rFonts w:ascii="Arial" w:hAnsi="Arial" w:cs="Arial"/>
                <w:sz w:val="20"/>
                <w:szCs w:val="18"/>
              </w:rPr>
            </w:pPr>
            <w:r>
              <w:rPr>
                <w:rFonts w:ascii="Arial" w:hAnsi="Arial" w:cs="Arial"/>
                <w:sz w:val="20"/>
                <w:szCs w:val="18"/>
              </w:rPr>
              <w:t xml:space="preserve">The telephony ports currently situated in the existing floor boxes are redundant and will not need to be re-cabled. </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A57217" w:rsidTr="00830FC1">
        <w:tc>
          <w:tcPr>
            <w:tcW w:w="817" w:type="dxa"/>
            <w:tcBorders>
              <w:left w:val="single" w:sz="4" w:space="0" w:color="auto"/>
              <w:right w:val="single" w:sz="4" w:space="0" w:color="auto"/>
            </w:tcBorders>
          </w:tcPr>
          <w:p w:rsidR="00A57217" w:rsidRPr="00A57217" w:rsidRDefault="00A57217" w:rsidP="005104CC">
            <w:pPr>
              <w:jc w:val="center"/>
              <w:rPr>
                <w:rFonts w:ascii="Arial" w:hAnsi="Arial" w:cs="Arial"/>
                <w:b/>
              </w:rPr>
            </w:pPr>
          </w:p>
        </w:tc>
        <w:tc>
          <w:tcPr>
            <w:tcW w:w="6521" w:type="dxa"/>
            <w:tcBorders>
              <w:left w:val="single" w:sz="4" w:space="0" w:color="auto"/>
              <w:right w:val="single" w:sz="4" w:space="0" w:color="auto"/>
            </w:tcBorders>
          </w:tcPr>
          <w:p w:rsidR="00A57217" w:rsidRPr="002E24A8" w:rsidRDefault="00A57217" w:rsidP="007D48D5">
            <w:pPr>
              <w:rPr>
                <w:rFonts w:ascii="Arial" w:hAnsi="Arial" w:cs="Arial"/>
                <w:sz w:val="20"/>
                <w:szCs w:val="18"/>
              </w:rPr>
            </w:pPr>
          </w:p>
        </w:tc>
        <w:tc>
          <w:tcPr>
            <w:tcW w:w="1904" w:type="dxa"/>
            <w:tcBorders>
              <w:left w:val="single" w:sz="4" w:space="0" w:color="auto"/>
              <w:right w:val="single" w:sz="4" w:space="0" w:color="auto"/>
            </w:tcBorders>
          </w:tcPr>
          <w:p w:rsidR="00A57217" w:rsidRPr="0097309A" w:rsidRDefault="00A57217"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Default="004D081C" w:rsidP="007D48D5">
            <w:pPr>
              <w:rPr>
                <w:rFonts w:ascii="Arial" w:hAnsi="Arial" w:cs="Arial"/>
                <w:sz w:val="20"/>
                <w:szCs w:val="18"/>
              </w:rPr>
            </w:pPr>
            <w:r w:rsidRPr="002E24A8">
              <w:rPr>
                <w:rFonts w:ascii="Arial" w:hAnsi="Arial" w:cs="Arial"/>
                <w:sz w:val="20"/>
                <w:szCs w:val="18"/>
              </w:rPr>
              <w:t>Connect, test and commission the IT cables to the servers and provide certification on completion.</w:t>
            </w:r>
            <w:r>
              <w:rPr>
                <w:rFonts w:ascii="Arial" w:hAnsi="Arial" w:cs="Arial"/>
                <w:sz w:val="20"/>
                <w:szCs w:val="18"/>
              </w:rPr>
              <w:t xml:space="preserve"> All network cables to be labelled uniquely with matching numbers on both wall/floor ports and server patch panel. The sequential numbering convention should be as follows:</w:t>
            </w:r>
          </w:p>
          <w:p w:rsidR="004D081C" w:rsidRPr="00E66A2E" w:rsidRDefault="004D081C" w:rsidP="004D081C">
            <w:pPr>
              <w:rPr>
                <w:rFonts w:ascii="Arial" w:hAnsi="Arial" w:cs="Arial"/>
                <w:b/>
                <w:sz w:val="20"/>
                <w:szCs w:val="18"/>
              </w:rPr>
            </w:pPr>
            <w:r w:rsidRPr="00E66A2E">
              <w:rPr>
                <w:rFonts w:ascii="Arial" w:hAnsi="Arial" w:cs="Arial"/>
                <w:b/>
                <w:sz w:val="20"/>
                <w:szCs w:val="18"/>
              </w:rPr>
              <w:t xml:space="preserve">Phase </w:t>
            </w:r>
            <w:r>
              <w:rPr>
                <w:rFonts w:ascii="Arial" w:hAnsi="Arial" w:cs="Arial"/>
                <w:b/>
                <w:sz w:val="20"/>
                <w:szCs w:val="18"/>
              </w:rPr>
              <w:t>3</w:t>
            </w:r>
            <w:r w:rsidRPr="00E66A2E">
              <w:rPr>
                <w:rFonts w:ascii="Arial" w:hAnsi="Arial" w:cs="Arial"/>
                <w:b/>
                <w:sz w:val="20"/>
                <w:szCs w:val="18"/>
              </w:rPr>
              <w:t>:  M-UGN-001</w:t>
            </w: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4D081C" w:rsidTr="00830FC1">
        <w:tc>
          <w:tcPr>
            <w:tcW w:w="817" w:type="dxa"/>
            <w:tcBorders>
              <w:left w:val="single" w:sz="4" w:space="0" w:color="auto"/>
              <w:right w:val="single" w:sz="4" w:space="0" w:color="auto"/>
            </w:tcBorders>
          </w:tcPr>
          <w:p w:rsidR="004D081C" w:rsidRPr="00A57217" w:rsidRDefault="004D081C" w:rsidP="005104CC">
            <w:pPr>
              <w:jc w:val="center"/>
              <w:rPr>
                <w:rFonts w:ascii="Arial" w:hAnsi="Arial" w:cs="Arial"/>
                <w:b/>
              </w:rPr>
            </w:pPr>
          </w:p>
        </w:tc>
        <w:tc>
          <w:tcPr>
            <w:tcW w:w="6521" w:type="dxa"/>
            <w:tcBorders>
              <w:left w:val="single" w:sz="4" w:space="0" w:color="auto"/>
              <w:right w:val="single" w:sz="4" w:space="0" w:color="auto"/>
            </w:tcBorders>
          </w:tcPr>
          <w:p w:rsidR="004D081C" w:rsidRPr="0097309A" w:rsidRDefault="004D081C" w:rsidP="005E3423">
            <w:pPr>
              <w:rPr>
                <w:rFonts w:ascii="Arial" w:hAnsi="Arial" w:cs="Arial"/>
                <w:b/>
                <w:sz w:val="24"/>
                <w:szCs w:val="24"/>
              </w:rPr>
            </w:pPr>
          </w:p>
        </w:tc>
        <w:tc>
          <w:tcPr>
            <w:tcW w:w="1904" w:type="dxa"/>
            <w:tcBorders>
              <w:left w:val="single" w:sz="4" w:space="0" w:color="auto"/>
              <w:right w:val="single" w:sz="4" w:space="0" w:color="auto"/>
            </w:tcBorders>
          </w:tcPr>
          <w:p w:rsidR="004D081C" w:rsidRPr="0097309A" w:rsidRDefault="004D081C"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A57217" w:rsidRDefault="00A57217" w:rsidP="005104CC">
            <w:pPr>
              <w:jc w:val="center"/>
              <w:rPr>
                <w:rFonts w:ascii="Arial" w:hAnsi="Arial" w:cs="Arial"/>
                <w:b/>
              </w:rPr>
            </w:pPr>
            <w:r>
              <w:rPr>
                <w:rFonts w:ascii="Arial" w:hAnsi="Arial" w:cs="Arial"/>
                <w:b/>
              </w:rPr>
              <w:t>510</w:t>
            </w:r>
          </w:p>
        </w:tc>
        <w:tc>
          <w:tcPr>
            <w:tcW w:w="6521" w:type="dxa"/>
            <w:tcBorders>
              <w:left w:val="single" w:sz="4" w:space="0" w:color="auto"/>
              <w:right w:val="single" w:sz="4" w:space="0" w:color="auto"/>
            </w:tcBorders>
          </w:tcPr>
          <w:p w:rsidR="005806BE" w:rsidRPr="0097309A" w:rsidRDefault="005806BE" w:rsidP="005E3423">
            <w:pPr>
              <w:rPr>
                <w:rFonts w:ascii="Arial" w:hAnsi="Arial" w:cs="Arial"/>
                <w:b/>
                <w:sz w:val="24"/>
                <w:szCs w:val="24"/>
              </w:rPr>
            </w:pPr>
            <w:r w:rsidRPr="00F2420A">
              <w:rPr>
                <w:rFonts w:ascii="Arial" w:hAnsi="Arial" w:cs="Arial"/>
                <w:b/>
              </w:rPr>
              <w:t>Office furniture and accessories</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5806BE" w:rsidTr="00830FC1">
        <w:tc>
          <w:tcPr>
            <w:tcW w:w="817" w:type="dxa"/>
            <w:tcBorders>
              <w:left w:val="single" w:sz="4" w:space="0" w:color="auto"/>
              <w:right w:val="single" w:sz="4" w:space="0" w:color="auto"/>
            </w:tcBorders>
          </w:tcPr>
          <w:p w:rsidR="005806BE" w:rsidRPr="00A57217" w:rsidRDefault="005806BE" w:rsidP="005104CC">
            <w:pPr>
              <w:jc w:val="center"/>
              <w:rPr>
                <w:rFonts w:ascii="Arial" w:hAnsi="Arial" w:cs="Arial"/>
                <w:b/>
              </w:rPr>
            </w:pPr>
          </w:p>
        </w:tc>
        <w:tc>
          <w:tcPr>
            <w:tcW w:w="6521" w:type="dxa"/>
            <w:tcBorders>
              <w:left w:val="single" w:sz="4" w:space="0" w:color="auto"/>
              <w:right w:val="single" w:sz="4" w:space="0" w:color="auto"/>
            </w:tcBorders>
          </w:tcPr>
          <w:p w:rsidR="005806BE" w:rsidRDefault="005806BE" w:rsidP="006E6387">
            <w:pPr>
              <w:rPr>
                <w:rFonts w:ascii="Arial" w:hAnsi="Arial" w:cs="Arial"/>
                <w:sz w:val="20"/>
                <w:szCs w:val="24"/>
              </w:rPr>
            </w:pPr>
            <w:r w:rsidRPr="006E6387">
              <w:rPr>
                <w:rFonts w:ascii="Arial" w:hAnsi="Arial" w:cs="Arial"/>
                <w:sz w:val="20"/>
                <w:szCs w:val="24"/>
              </w:rPr>
              <w:t xml:space="preserve">In </w:t>
            </w:r>
            <w:r>
              <w:rPr>
                <w:rFonts w:ascii="Arial" w:hAnsi="Arial" w:cs="Arial"/>
                <w:sz w:val="20"/>
                <w:szCs w:val="24"/>
              </w:rPr>
              <w:t>I</w:t>
            </w:r>
            <w:r w:rsidRPr="006E6387">
              <w:rPr>
                <w:rFonts w:ascii="Arial" w:hAnsi="Arial" w:cs="Arial"/>
                <w:sz w:val="20"/>
                <w:szCs w:val="24"/>
              </w:rPr>
              <w:t>nterview rooms 1 and 2</w:t>
            </w:r>
            <w:r>
              <w:rPr>
                <w:rFonts w:ascii="Arial" w:hAnsi="Arial" w:cs="Arial"/>
                <w:sz w:val="20"/>
                <w:szCs w:val="24"/>
              </w:rPr>
              <w:t>, the contractor is to employ a specialist office furniture contractor to manufacture, supply, deliver and install “wall to wall” desktops comprising of:</w:t>
            </w:r>
          </w:p>
          <w:p w:rsidR="005806BE" w:rsidRPr="00FC2E02" w:rsidRDefault="005806BE" w:rsidP="006E6387">
            <w:pPr>
              <w:pStyle w:val="ListParagraph"/>
              <w:numPr>
                <w:ilvl w:val="0"/>
                <w:numId w:val="41"/>
              </w:numPr>
              <w:rPr>
                <w:rFonts w:ascii="Arial" w:hAnsi="Arial" w:cs="Arial"/>
                <w:sz w:val="24"/>
                <w:szCs w:val="24"/>
              </w:rPr>
            </w:pPr>
            <w:r>
              <w:rPr>
                <w:rFonts w:ascii="Arial" w:hAnsi="Arial" w:cs="Arial"/>
                <w:sz w:val="20"/>
                <w:szCs w:val="24"/>
              </w:rPr>
              <w:t xml:space="preserve">Wall to wall x 900mm deep x </w:t>
            </w:r>
            <w:r w:rsidRPr="006E6387">
              <w:rPr>
                <w:rFonts w:ascii="Arial" w:hAnsi="Arial" w:cs="Arial"/>
                <w:sz w:val="20"/>
                <w:szCs w:val="24"/>
              </w:rPr>
              <w:t>25mm thick</w:t>
            </w:r>
            <w:r>
              <w:rPr>
                <w:rFonts w:ascii="Arial" w:hAnsi="Arial" w:cs="Arial"/>
                <w:sz w:val="20"/>
                <w:szCs w:val="24"/>
              </w:rPr>
              <w:t xml:space="preserve"> solid</w:t>
            </w:r>
            <w:r w:rsidRPr="006E6387">
              <w:rPr>
                <w:rFonts w:ascii="Arial" w:hAnsi="Arial" w:cs="Arial"/>
                <w:sz w:val="20"/>
                <w:szCs w:val="24"/>
              </w:rPr>
              <w:t xml:space="preserve"> MFC </w:t>
            </w:r>
            <w:r>
              <w:rPr>
                <w:rFonts w:ascii="Arial" w:hAnsi="Arial" w:cs="Arial"/>
                <w:sz w:val="20"/>
                <w:szCs w:val="24"/>
              </w:rPr>
              <w:t>desktops with 3mm edging; colour of desktop to be agreed with East Northamptonshire Council.</w:t>
            </w:r>
          </w:p>
          <w:p w:rsidR="005806BE" w:rsidRPr="006E6387" w:rsidRDefault="005806BE" w:rsidP="006E6387">
            <w:pPr>
              <w:pStyle w:val="ListParagraph"/>
              <w:numPr>
                <w:ilvl w:val="0"/>
                <w:numId w:val="41"/>
              </w:numPr>
              <w:rPr>
                <w:rFonts w:ascii="Arial" w:hAnsi="Arial" w:cs="Arial"/>
                <w:sz w:val="24"/>
                <w:szCs w:val="24"/>
              </w:rPr>
            </w:pPr>
            <w:r>
              <w:rPr>
                <w:rFonts w:ascii="Arial" w:hAnsi="Arial" w:cs="Arial"/>
                <w:sz w:val="20"/>
                <w:szCs w:val="24"/>
              </w:rPr>
              <w:t>Top of desktop 740mm above carpet level.</w:t>
            </w:r>
          </w:p>
          <w:p w:rsidR="005806BE" w:rsidRPr="00FC2E02" w:rsidRDefault="005806BE" w:rsidP="006E6387">
            <w:pPr>
              <w:pStyle w:val="ListParagraph"/>
              <w:numPr>
                <w:ilvl w:val="0"/>
                <w:numId w:val="41"/>
              </w:numPr>
              <w:rPr>
                <w:rFonts w:ascii="Arial" w:hAnsi="Arial" w:cs="Arial"/>
                <w:sz w:val="24"/>
                <w:szCs w:val="24"/>
              </w:rPr>
            </w:pPr>
            <w:r>
              <w:rPr>
                <w:rFonts w:ascii="Arial" w:hAnsi="Arial" w:cs="Arial"/>
                <w:sz w:val="20"/>
                <w:szCs w:val="24"/>
              </w:rPr>
              <w:t>Powder coated cantilever legs as recommended by the specialist office furniture manufacturer; colour of desktop to be agreed with East Northamptonshire Council.</w:t>
            </w:r>
          </w:p>
          <w:p w:rsidR="005806BE" w:rsidRPr="00FC2E02" w:rsidRDefault="005806BE" w:rsidP="00FC2E02">
            <w:pPr>
              <w:pStyle w:val="ListParagraph"/>
              <w:numPr>
                <w:ilvl w:val="0"/>
                <w:numId w:val="41"/>
              </w:numPr>
              <w:rPr>
                <w:rFonts w:ascii="Arial" w:hAnsi="Arial" w:cs="Arial"/>
                <w:sz w:val="24"/>
                <w:szCs w:val="24"/>
              </w:rPr>
            </w:pPr>
            <w:r>
              <w:rPr>
                <w:rFonts w:ascii="Arial" w:hAnsi="Arial" w:cs="Arial"/>
                <w:sz w:val="20"/>
                <w:szCs w:val="24"/>
              </w:rPr>
              <w:t>Colour match MFC battens to support the desktops at wall edges.</w:t>
            </w:r>
          </w:p>
          <w:p w:rsidR="005806BE" w:rsidRPr="006E6387" w:rsidRDefault="005806BE" w:rsidP="00FC2E02">
            <w:pPr>
              <w:pStyle w:val="ListParagraph"/>
              <w:numPr>
                <w:ilvl w:val="0"/>
                <w:numId w:val="41"/>
              </w:numPr>
              <w:rPr>
                <w:rFonts w:ascii="Arial" w:hAnsi="Arial" w:cs="Arial"/>
                <w:sz w:val="24"/>
                <w:szCs w:val="24"/>
              </w:rPr>
            </w:pPr>
            <w:r>
              <w:rPr>
                <w:rFonts w:ascii="Arial" w:hAnsi="Arial" w:cs="Arial"/>
                <w:sz w:val="20"/>
                <w:szCs w:val="24"/>
              </w:rPr>
              <w:t xml:space="preserve">25mm thick MFC solid modesty panel from floor level to underside of desktops. </w:t>
            </w:r>
          </w:p>
        </w:tc>
        <w:tc>
          <w:tcPr>
            <w:tcW w:w="1904" w:type="dxa"/>
            <w:tcBorders>
              <w:left w:val="single" w:sz="4" w:space="0" w:color="auto"/>
              <w:right w:val="single" w:sz="4" w:space="0" w:color="auto"/>
            </w:tcBorders>
          </w:tcPr>
          <w:p w:rsidR="005806BE" w:rsidRPr="0097309A" w:rsidRDefault="005806BE"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340BF7" w:rsidRDefault="00631315" w:rsidP="00D826A9">
            <w:pPr>
              <w:rPr>
                <w:rFonts w:ascii="Arial" w:hAnsi="Arial" w:cs="Arial"/>
                <w:color w:val="FF0000"/>
                <w:sz w:val="20"/>
                <w:szCs w:val="20"/>
                <w:highlight w:val="yellow"/>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2906EC" w:rsidTr="00830FC1">
        <w:tc>
          <w:tcPr>
            <w:tcW w:w="817" w:type="dxa"/>
            <w:tcBorders>
              <w:left w:val="single" w:sz="4" w:space="0" w:color="auto"/>
              <w:right w:val="single" w:sz="4" w:space="0" w:color="auto"/>
            </w:tcBorders>
          </w:tcPr>
          <w:p w:rsidR="002906EC" w:rsidRPr="00A57217" w:rsidRDefault="002906EC" w:rsidP="005104CC">
            <w:pPr>
              <w:jc w:val="center"/>
              <w:rPr>
                <w:rFonts w:ascii="Arial" w:hAnsi="Arial" w:cs="Arial"/>
                <w:b/>
              </w:rPr>
            </w:pPr>
          </w:p>
        </w:tc>
        <w:tc>
          <w:tcPr>
            <w:tcW w:w="6521" w:type="dxa"/>
            <w:tcBorders>
              <w:left w:val="single" w:sz="4" w:space="0" w:color="auto"/>
              <w:right w:val="single" w:sz="4" w:space="0" w:color="auto"/>
            </w:tcBorders>
          </w:tcPr>
          <w:p w:rsidR="002906EC" w:rsidRPr="00C57B25" w:rsidRDefault="002906EC" w:rsidP="002906EC">
            <w:pPr>
              <w:rPr>
                <w:rFonts w:ascii="Arial" w:hAnsi="Arial" w:cs="Arial"/>
                <w:sz w:val="20"/>
                <w:szCs w:val="20"/>
              </w:rPr>
            </w:pPr>
            <w:r w:rsidRPr="00C57B25">
              <w:rPr>
                <w:rFonts w:ascii="Arial" w:hAnsi="Arial" w:cs="Arial"/>
                <w:sz w:val="20"/>
                <w:szCs w:val="20"/>
              </w:rPr>
              <w:t xml:space="preserve">The contractor shall </w:t>
            </w:r>
            <w:r w:rsidR="00C57B25" w:rsidRPr="00C57B25">
              <w:rPr>
                <w:rFonts w:ascii="Arial" w:hAnsi="Arial" w:cs="Arial"/>
                <w:sz w:val="20"/>
                <w:szCs w:val="20"/>
              </w:rPr>
              <w:t>produce a design for</w:t>
            </w:r>
            <w:r w:rsidRPr="00C57B25">
              <w:rPr>
                <w:rFonts w:ascii="Arial" w:hAnsi="Arial" w:cs="Arial"/>
                <w:sz w:val="20"/>
                <w:szCs w:val="20"/>
              </w:rPr>
              <w:t xml:space="preserve"> a new </w:t>
            </w:r>
            <w:proofErr w:type="spellStart"/>
            <w:r w:rsidRPr="00C57B25">
              <w:rPr>
                <w:rFonts w:ascii="Arial" w:hAnsi="Arial" w:cs="Arial"/>
                <w:sz w:val="20"/>
                <w:szCs w:val="20"/>
              </w:rPr>
              <w:t>Recption</w:t>
            </w:r>
            <w:proofErr w:type="spellEnd"/>
            <w:r w:rsidRPr="00C57B25">
              <w:rPr>
                <w:rFonts w:ascii="Arial" w:hAnsi="Arial" w:cs="Arial"/>
                <w:sz w:val="20"/>
                <w:szCs w:val="20"/>
              </w:rPr>
              <w:t xml:space="preserve"> desk of contractors choice</w:t>
            </w:r>
            <w:r w:rsidR="00C57B25" w:rsidRPr="00C57B25">
              <w:rPr>
                <w:rFonts w:ascii="Arial" w:hAnsi="Arial" w:cs="Arial"/>
                <w:sz w:val="20"/>
                <w:szCs w:val="20"/>
              </w:rPr>
              <w:t xml:space="preserve"> with the option to supply and install</w:t>
            </w:r>
            <w:r w:rsidRPr="00C57B25">
              <w:rPr>
                <w:rFonts w:ascii="Arial" w:hAnsi="Arial" w:cs="Arial"/>
                <w:sz w:val="20"/>
                <w:szCs w:val="20"/>
              </w:rPr>
              <w:t>; colour to be agreed with the Council; The reception desk shall comprise of:</w:t>
            </w:r>
          </w:p>
          <w:p w:rsidR="002906EC" w:rsidRPr="00C57B25" w:rsidRDefault="002906EC" w:rsidP="002906EC">
            <w:pPr>
              <w:pStyle w:val="ListParagraph"/>
              <w:numPr>
                <w:ilvl w:val="0"/>
                <w:numId w:val="41"/>
              </w:numPr>
              <w:rPr>
                <w:rFonts w:ascii="Arial" w:hAnsi="Arial" w:cs="Arial"/>
                <w:sz w:val="24"/>
                <w:szCs w:val="24"/>
              </w:rPr>
            </w:pPr>
            <w:r w:rsidRPr="00C57B25">
              <w:rPr>
                <w:rFonts w:ascii="Arial" w:hAnsi="Arial" w:cs="Arial"/>
                <w:sz w:val="20"/>
                <w:szCs w:val="24"/>
              </w:rPr>
              <w:t>25mm thick solid MFC desktops with 3mm edging; colour of desktop to be agreed with East Northamptonshire Council.</w:t>
            </w:r>
          </w:p>
          <w:p w:rsidR="002906EC" w:rsidRPr="00C57B25" w:rsidRDefault="002906EC" w:rsidP="002906EC">
            <w:pPr>
              <w:pStyle w:val="ListParagraph"/>
              <w:numPr>
                <w:ilvl w:val="0"/>
                <w:numId w:val="41"/>
              </w:numPr>
              <w:rPr>
                <w:rFonts w:ascii="Arial" w:hAnsi="Arial" w:cs="Arial"/>
                <w:sz w:val="24"/>
                <w:szCs w:val="24"/>
              </w:rPr>
            </w:pPr>
            <w:r w:rsidRPr="00C57B25">
              <w:rPr>
                <w:rFonts w:ascii="Arial" w:hAnsi="Arial" w:cs="Arial"/>
                <w:sz w:val="20"/>
                <w:szCs w:val="24"/>
              </w:rPr>
              <w:t>Top of desktop 740mm above carpet level.</w:t>
            </w:r>
          </w:p>
          <w:p w:rsidR="002906EC" w:rsidRPr="00C57B25" w:rsidRDefault="002906EC" w:rsidP="002906EC">
            <w:pPr>
              <w:pStyle w:val="ListParagraph"/>
              <w:numPr>
                <w:ilvl w:val="0"/>
                <w:numId w:val="41"/>
              </w:numPr>
              <w:rPr>
                <w:rFonts w:ascii="Arial" w:hAnsi="Arial" w:cs="Arial"/>
                <w:sz w:val="24"/>
                <w:szCs w:val="24"/>
              </w:rPr>
            </w:pPr>
            <w:r w:rsidRPr="00C57B25">
              <w:rPr>
                <w:rFonts w:ascii="Arial" w:hAnsi="Arial" w:cs="Arial"/>
                <w:sz w:val="20"/>
                <w:szCs w:val="24"/>
              </w:rPr>
              <w:t>Powder coated cantilever legs as recommended by the specialist office furniture manufacturer; colour of desktop to be agreed with East Northamptonshire Council.</w:t>
            </w:r>
          </w:p>
          <w:p w:rsidR="002906EC" w:rsidRPr="00C57B25" w:rsidRDefault="002906EC" w:rsidP="002906EC">
            <w:pPr>
              <w:pStyle w:val="ListParagraph"/>
              <w:numPr>
                <w:ilvl w:val="0"/>
                <w:numId w:val="41"/>
              </w:numPr>
              <w:rPr>
                <w:rFonts w:ascii="Arial" w:hAnsi="Arial" w:cs="Arial"/>
                <w:sz w:val="24"/>
                <w:szCs w:val="24"/>
              </w:rPr>
            </w:pPr>
            <w:r w:rsidRPr="00C57B25">
              <w:rPr>
                <w:rFonts w:ascii="Arial" w:hAnsi="Arial" w:cs="Arial"/>
                <w:sz w:val="20"/>
                <w:szCs w:val="24"/>
              </w:rPr>
              <w:t>A low level section of desk suitable for wheelchair users and a raised section of desk suitable for standing users.</w:t>
            </w:r>
          </w:p>
          <w:p w:rsidR="002906EC" w:rsidRPr="00C57B25" w:rsidRDefault="002906EC" w:rsidP="002906EC">
            <w:pPr>
              <w:pStyle w:val="ListParagraph"/>
              <w:numPr>
                <w:ilvl w:val="0"/>
                <w:numId w:val="41"/>
              </w:numPr>
              <w:rPr>
                <w:rFonts w:ascii="Arial" w:hAnsi="Arial" w:cs="Arial"/>
                <w:sz w:val="20"/>
                <w:szCs w:val="20"/>
              </w:rPr>
            </w:pPr>
            <w:r w:rsidRPr="00C57B25">
              <w:rPr>
                <w:rFonts w:ascii="Arial" w:hAnsi="Arial" w:cs="Arial"/>
                <w:sz w:val="20"/>
                <w:szCs w:val="24"/>
              </w:rPr>
              <w:t>25mm thick solid modesty front and panels.</w:t>
            </w:r>
          </w:p>
          <w:p w:rsidR="002906EC" w:rsidRPr="00C57B25" w:rsidRDefault="002906EC" w:rsidP="002906EC">
            <w:pPr>
              <w:rPr>
                <w:rFonts w:ascii="Arial" w:hAnsi="Arial" w:cs="Arial"/>
                <w:sz w:val="20"/>
                <w:szCs w:val="20"/>
              </w:rPr>
            </w:pPr>
          </w:p>
          <w:p w:rsidR="002906EC" w:rsidRPr="002906EC" w:rsidRDefault="002906EC" w:rsidP="002906EC">
            <w:pPr>
              <w:rPr>
                <w:rFonts w:ascii="Arial" w:hAnsi="Arial" w:cs="Arial"/>
                <w:sz w:val="20"/>
                <w:szCs w:val="20"/>
              </w:rPr>
            </w:pPr>
            <w:r w:rsidRPr="00C57B25">
              <w:rPr>
                <w:rFonts w:ascii="Arial" w:hAnsi="Arial" w:cs="Arial"/>
                <w:sz w:val="20"/>
                <w:szCs w:val="20"/>
              </w:rPr>
              <w:t>By way of example only, the contractor can refer to the following link which show photographs of the Council’s typical requirements: https://www.calibre-furniture.co.uk/products/status-reception-desk/eruh1</w:t>
            </w:r>
          </w:p>
        </w:tc>
        <w:tc>
          <w:tcPr>
            <w:tcW w:w="1904" w:type="dxa"/>
            <w:tcBorders>
              <w:left w:val="single" w:sz="4" w:space="0" w:color="auto"/>
              <w:right w:val="single" w:sz="4" w:space="0" w:color="auto"/>
            </w:tcBorders>
          </w:tcPr>
          <w:p w:rsidR="002906EC" w:rsidRPr="0097309A" w:rsidRDefault="002906EC" w:rsidP="005E3423">
            <w:pPr>
              <w:jc w:val="right"/>
              <w:rPr>
                <w:rFonts w:ascii="Arial" w:hAnsi="Arial" w:cs="Arial"/>
                <w:b/>
                <w:sz w:val="24"/>
                <w:szCs w:val="24"/>
              </w:rPr>
            </w:pPr>
          </w:p>
        </w:tc>
      </w:tr>
      <w:tr w:rsidR="002906EC" w:rsidTr="00830FC1">
        <w:tc>
          <w:tcPr>
            <w:tcW w:w="817" w:type="dxa"/>
            <w:tcBorders>
              <w:left w:val="single" w:sz="4" w:space="0" w:color="auto"/>
              <w:right w:val="single" w:sz="4" w:space="0" w:color="auto"/>
            </w:tcBorders>
          </w:tcPr>
          <w:p w:rsidR="002906EC" w:rsidRPr="00A57217" w:rsidRDefault="002906EC" w:rsidP="005104CC">
            <w:pPr>
              <w:jc w:val="center"/>
              <w:rPr>
                <w:rFonts w:ascii="Arial" w:hAnsi="Arial" w:cs="Arial"/>
                <w:b/>
              </w:rPr>
            </w:pPr>
          </w:p>
        </w:tc>
        <w:tc>
          <w:tcPr>
            <w:tcW w:w="6521" w:type="dxa"/>
            <w:tcBorders>
              <w:left w:val="single" w:sz="4" w:space="0" w:color="auto"/>
              <w:right w:val="single" w:sz="4" w:space="0" w:color="auto"/>
            </w:tcBorders>
          </w:tcPr>
          <w:p w:rsidR="002906EC" w:rsidRPr="00340BF7" w:rsidRDefault="002906EC" w:rsidP="00D826A9">
            <w:pPr>
              <w:rPr>
                <w:rFonts w:ascii="Arial" w:hAnsi="Arial" w:cs="Arial"/>
                <w:color w:val="FF0000"/>
                <w:sz w:val="20"/>
                <w:szCs w:val="20"/>
                <w:highlight w:val="yellow"/>
              </w:rPr>
            </w:pPr>
          </w:p>
        </w:tc>
        <w:tc>
          <w:tcPr>
            <w:tcW w:w="1904" w:type="dxa"/>
            <w:tcBorders>
              <w:left w:val="single" w:sz="4" w:space="0" w:color="auto"/>
              <w:right w:val="single" w:sz="4" w:space="0" w:color="auto"/>
            </w:tcBorders>
          </w:tcPr>
          <w:p w:rsidR="002906EC" w:rsidRPr="0097309A" w:rsidRDefault="002906EC"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EE67F7" w:rsidRDefault="00631315" w:rsidP="00631315">
            <w:pPr>
              <w:rPr>
                <w:rFonts w:ascii="Arial" w:hAnsi="Arial" w:cs="Arial"/>
                <w:sz w:val="20"/>
                <w:szCs w:val="20"/>
              </w:rPr>
            </w:pPr>
            <w:r w:rsidRPr="00EE67F7">
              <w:rPr>
                <w:rFonts w:ascii="Arial" w:hAnsi="Arial" w:cs="Arial"/>
                <w:sz w:val="20"/>
                <w:szCs w:val="20"/>
              </w:rPr>
              <w:t xml:space="preserve">The contractor is </w:t>
            </w:r>
            <w:r>
              <w:rPr>
                <w:rFonts w:ascii="Arial" w:hAnsi="Arial" w:cs="Arial"/>
                <w:sz w:val="20"/>
                <w:szCs w:val="20"/>
              </w:rPr>
              <w:t xml:space="preserve">assemble and fix in their final positions the following office furniture and accessories as noted on </w:t>
            </w:r>
            <w:r w:rsidRPr="0033336B">
              <w:rPr>
                <w:rFonts w:ascii="Arial" w:hAnsi="Arial" w:cs="Arial"/>
                <w:sz w:val="20"/>
                <w:szCs w:val="20"/>
              </w:rPr>
              <w:t xml:space="preserve">drawing </w:t>
            </w:r>
            <w:r>
              <w:rPr>
                <w:rFonts w:ascii="Arial" w:hAnsi="Arial" w:cs="Arial"/>
                <w:sz w:val="20"/>
                <w:szCs w:val="20"/>
              </w:rPr>
              <w:t>20.436.03</w:t>
            </w:r>
            <w:r w:rsidRPr="0033336B">
              <w:rPr>
                <w:rFonts w:ascii="Arial" w:hAnsi="Arial" w:cs="Arial"/>
                <w:sz w:val="20"/>
                <w:szCs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340BF7" w:rsidRDefault="00631315" w:rsidP="00D826A9">
            <w:pPr>
              <w:rPr>
                <w:rFonts w:ascii="Arial" w:hAnsi="Arial" w:cs="Arial"/>
                <w:color w:val="FF0000"/>
                <w:sz w:val="20"/>
                <w:szCs w:val="20"/>
                <w:highlight w:val="yellow"/>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F2420A" w:rsidRDefault="00631315" w:rsidP="007D48D5">
            <w:pPr>
              <w:jc w:val="both"/>
              <w:rPr>
                <w:rFonts w:ascii="Arial" w:hAnsi="Arial" w:cs="Arial"/>
              </w:rPr>
            </w:pPr>
            <w:r w:rsidRPr="00F2420A">
              <w:rPr>
                <w:rFonts w:ascii="Arial" w:hAnsi="Arial" w:cs="Arial"/>
                <w:sz w:val="20"/>
              </w:rPr>
              <w:t>Assembly of the coat racks</w:t>
            </w:r>
            <w:r>
              <w:rPr>
                <w:rFonts w:ascii="Arial" w:hAnsi="Arial" w:cs="Arial"/>
                <w:sz w:val="20"/>
              </w:rPr>
              <w:t xml:space="preserve"> </w:t>
            </w:r>
            <w:r w:rsidRPr="00F2420A">
              <w:rPr>
                <w:rFonts w:ascii="Arial" w:hAnsi="Arial" w:cs="Arial"/>
                <w:sz w:val="20"/>
              </w:rPr>
              <w:t xml:space="preserve">and fix on the walls. These are supplied free of charge by East Northamptonshire Council.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7D48D5">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7D48D5">
            <w:pPr>
              <w:jc w:val="both"/>
              <w:rPr>
                <w:rFonts w:ascii="Arial" w:hAnsi="Arial" w:cs="Arial"/>
                <w:sz w:val="20"/>
              </w:rPr>
            </w:pPr>
            <w:r w:rsidRPr="00AF4287">
              <w:rPr>
                <w:rFonts w:ascii="Arial" w:hAnsi="Arial" w:cs="Arial"/>
                <w:sz w:val="20"/>
              </w:rPr>
              <w:t>Fix whiteboards to th</w:t>
            </w:r>
            <w:r>
              <w:rPr>
                <w:rFonts w:ascii="Arial" w:hAnsi="Arial" w:cs="Arial"/>
                <w:sz w:val="20"/>
              </w:rPr>
              <w:t xml:space="preserve">e wall in their final locations; </w:t>
            </w:r>
            <w:r w:rsidRPr="00AF4287">
              <w:rPr>
                <w:rFonts w:ascii="Arial" w:hAnsi="Arial" w:cs="Arial"/>
                <w:sz w:val="20"/>
              </w:rPr>
              <w:t>whiteboards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A57217">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AF4287" w:rsidRDefault="00631315" w:rsidP="007D48D5">
            <w:pPr>
              <w:pStyle w:val="ListParagraph"/>
              <w:jc w:val="both"/>
              <w:rPr>
                <w:rFonts w:ascii="Arial" w:hAnsi="Arial" w:cs="Arial"/>
                <w:sz w:val="20"/>
              </w:rPr>
            </w:pPr>
          </w:p>
        </w:tc>
        <w:tc>
          <w:tcPr>
            <w:tcW w:w="1904" w:type="dxa"/>
            <w:tcBorders>
              <w:left w:val="single" w:sz="4" w:space="0" w:color="auto"/>
              <w:bottom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A57217" w:rsidTr="00A57217">
        <w:tc>
          <w:tcPr>
            <w:tcW w:w="817" w:type="dxa"/>
            <w:tcBorders>
              <w:top w:val="single" w:sz="4" w:space="0" w:color="auto"/>
              <w:left w:val="single" w:sz="4" w:space="0" w:color="auto"/>
              <w:right w:val="single" w:sz="4" w:space="0" w:color="auto"/>
            </w:tcBorders>
          </w:tcPr>
          <w:p w:rsidR="00A57217" w:rsidRPr="0097309A" w:rsidRDefault="00A57217"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A57217" w:rsidRPr="0097309A" w:rsidRDefault="00A57217"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A57217" w:rsidRPr="0097309A" w:rsidRDefault="00A57217" w:rsidP="007D48D5">
            <w:pPr>
              <w:jc w:val="right"/>
              <w:rPr>
                <w:rFonts w:ascii="Arial" w:hAnsi="Arial" w:cs="Arial"/>
                <w:b/>
                <w:sz w:val="24"/>
                <w:szCs w:val="24"/>
              </w:rPr>
            </w:pPr>
          </w:p>
        </w:tc>
      </w:tr>
      <w:tr w:rsidR="00A57217" w:rsidTr="00830FC1">
        <w:tc>
          <w:tcPr>
            <w:tcW w:w="817" w:type="dxa"/>
            <w:tcBorders>
              <w:left w:val="single" w:sz="4" w:space="0" w:color="auto"/>
              <w:right w:val="single" w:sz="4" w:space="0" w:color="auto"/>
            </w:tcBorders>
          </w:tcPr>
          <w:p w:rsidR="00A57217" w:rsidRPr="00A57217" w:rsidRDefault="00A57217" w:rsidP="005104CC">
            <w:pPr>
              <w:jc w:val="center"/>
              <w:rPr>
                <w:rFonts w:ascii="Arial" w:hAnsi="Arial" w:cs="Arial"/>
                <w:b/>
              </w:rPr>
            </w:pPr>
          </w:p>
        </w:tc>
        <w:tc>
          <w:tcPr>
            <w:tcW w:w="6521" w:type="dxa"/>
            <w:tcBorders>
              <w:left w:val="single" w:sz="4" w:space="0" w:color="auto"/>
              <w:right w:val="single" w:sz="4" w:space="0" w:color="auto"/>
            </w:tcBorders>
          </w:tcPr>
          <w:p w:rsidR="00A57217" w:rsidRPr="00AF4287" w:rsidRDefault="00A57217" w:rsidP="007D48D5">
            <w:pPr>
              <w:pStyle w:val="ListParagraph"/>
              <w:jc w:val="both"/>
              <w:rPr>
                <w:rFonts w:ascii="Arial" w:hAnsi="Arial" w:cs="Arial"/>
                <w:sz w:val="20"/>
              </w:rPr>
            </w:pPr>
          </w:p>
        </w:tc>
        <w:tc>
          <w:tcPr>
            <w:tcW w:w="1904" w:type="dxa"/>
            <w:tcBorders>
              <w:left w:val="single" w:sz="4" w:space="0" w:color="auto"/>
              <w:right w:val="single" w:sz="4" w:space="0" w:color="auto"/>
            </w:tcBorders>
          </w:tcPr>
          <w:p w:rsidR="00A57217" w:rsidRPr="0097309A" w:rsidRDefault="00A57217"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D70728" w:rsidRPr="00AF4287" w:rsidRDefault="00D70728" w:rsidP="007D48D5">
            <w:pPr>
              <w:rPr>
                <w:rFonts w:ascii="Arial" w:hAnsi="Arial" w:cs="Arial"/>
                <w:sz w:val="20"/>
              </w:rPr>
            </w:pPr>
            <w:r>
              <w:rPr>
                <w:rFonts w:ascii="Arial" w:hAnsi="Arial" w:cs="Arial"/>
                <w:sz w:val="20"/>
              </w:rPr>
              <w:t>Secure meeting table in Pace Room 2 to the floor in final, permanent position.</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7D48D5">
            <w:pPr>
              <w:pStyle w:val="ListParagraph"/>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7D48D5">
            <w:pPr>
              <w:rPr>
                <w:rFonts w:ascii="Arial" w:hAnsi="Arial" w:cs="Arial"/>
                <w:sz w:val="20"/>
              </w:rPr>
            </w:pPr>
            <w:r w:rsidRPr="00AF4287">
              <w:rPr>
                <w:rFonts w:ascii="Arial" w:hAnsi="Arial" w:cs="Arial"/>
                <w:sz w:val="20"/>
              </w:rPr>
              <w:t xml:space="preserve">Assembly of </w:t>
            </w:r>
            <w:r>
              <w:rPr>
                <w:rFonts w:ascii="Arial" w:hAnsi="Arial" w:cs="Arial"/>
                <w:sz w:val="20"/>
              </w:rPr>
              <w:t xml:space="preserve">wall </w:t>
            </w:r>
            <w:r w:rsidRPr="00AF4287">
              <w:rPr>
                <w:rFonts w:ascii="Arial" w:hAnsi="Arial" w:cs="Arial"/>
                <w:sz w:val="20"/>
              </w:rPr>
              <w:t>mount</w:t>
            </w:r>
            <w:r>
              <w:rPr>
                <w:rFonts w:ascii="Arial" w:hAnsi="Arial" w:cs="Arial"/>
                <w:sz w:val="20"/>
              </w:rPr>
              <w:t>ed screen and thin client;</w:t>
            </w:r>
            <w:r w:rsidRPr="00AF4287">
              <w:rPr>
                <w:rFonts w:ascii="Arial" w:hAnsi="Arial" w:cs="Arial"/>
                <w:sz w:val="20"/>
              </w:rPr>
              <w:t xml:space="preserve"> fix on the wall</w:t>
            </w:r>
            <w:r>
              <w:rPr>
                <w:rFonts w:ascii="Arial" w:hAnsi="Arial" w:cs="Arial"/>
                <w:sz w:val="20"/>
              </w:rPr>
              <w:t xml:space="preserve"> </w:t>
            </w:r>
            <w:r w:rsidRPr="00AF4287">
              <w:rPr>
                <w:rFonts w:ascii="Arial" w:hAnsi="Arial" w:cs="Arial"/>
                <w:sz w:val="20"/>
              </w:rPr>
              <w:t>in their final locations.  These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38562C" w:rsidRDefault="00631315" w:rsidP="00D826A9">
            <w:pPr>
              <w:rPr>
                <w:rFonts w:ascii="Arial" w:hAnsi="Arial" w:cs="Arial"/>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Pr="00AF4287" w:rsidRDefault="00DB340A" w:rsidP="007D48D5">
            <w:pPr>
              <w:rPr>
                <w:rFonts w:ascii="Arial" w:hAnsi="Arial" w:cs="Arial"/>
                <w:sz w:val="20"/>
              </w:rPr>
            </w:pPr>
            <w:r>
              <w:rPr>
                <w:rFonts w:ascii="Arial" w:hAnsi="Arial" w:cs="Arial"/>
                <w:sz w:val="20"/>
              </w:rPr>
              <w:t>Assembly of timber bookcases/shelving units; fix on/to the wall in their final locations as shown on the drawings. These are supplied free of charge by East Northamptonshire Council. T</w:t>
            </w:r>
            <w:r w:rsidRPr="005F7461">
              <w:rPr>
                <w:rFonts w:ascii="Arial" w:hAnsi="Arial" w:cs="Arial"/>
                <w:sz w:val="20"/>
              </w:rPr>
              <w:t>he contractor is to allow for s</w:t>
            </w:r>
            <w:r>
              <w:rPr>
                <w:rFonts w:ascii="Arial" w:hAnsi="Arial" w:cs="Arial"/>
                <w:sz w:val="20"/>
              </w:rPr>
              <w:t>e</w:t>
            </w:r>
            <w:r w:rsidRPr="005F7461">
              <w:rPr>
                <w:rFonts w:ascii="Arial" w:hAnsi="Arial" w:cs="Arial"/>
                <w:sz w:val="20"/>
              </w:rPr>
              <w:t>curing the units to wall backgrounds theref</w:t>
            </w:r>
            <w:r>
              <w:rPr>
                <w:rFonts w:ascii="Arial" w:hAnsi="Arial" w:cs="Arial"/>
                <w:sz w:val="20"/>
              </w:rPr>
              <w:t>o</w:t>
            </w:r>
            <w:r w:rsidRPr="005F7461">
              <w:rPr>
                <w:rFonts w:ascii="Arial" w:hAnsi="Arial" w:cs="Arial"/>
                <w:sz w:val="20"/>
              </w:rPr>
              <w:t>re, include for timber battens,</w:t>
            </w:r>
            <w:r>
              <w:rPr>
                <w:rFonts w:ascii="Arial" w:hAnsi="Arial" w:cs="Arial"/>
                <w:sz w:val="20"/>
              </w:rPr>
              <w:t xml:space="preserve"> metal </w:t>
            </w:r>
            <w:r w:rsidRPr="005F7461">
              <w:rPr>
                <w:rFonts w:ascii="Arial" w:hAnsi="Arial" w:cs="Arial"/>
                <w:sz w:val="20"/>
              </w:rPr>
              <w:t>angle brackets and screw fixings as required.</w:t>
            </w: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Pr="00420DB2" w:rsidRDefault="00DB340A" w:rsidP="007D48D5">
            <w:pPr>
              <w:pStyle w:val="ListParagraph"/>
              <w:jc w:val="both"/>
              <w:rPr>
                <w:rFonts w:ascii="Arial" w:hAnsi="Arial" w:cs="Arial"/>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Pr="00420DB2" w:rsidRDefault="00DB340A" w:rsidP="007D48D5">
            <w:pPr>
              <w:jc w:val="both"/>
              <w:rPr>
                <w:rFonts w:ascii="Arial" w:hAnsi="Arial" w:cs="Arial"/>
              </w:rPr>
            </w:pPr>
            <w:r>
              <w:rPr>
                <w:rFonts w:ascii="Arial" w:hAnsi="Arial" w:cs="Arial"/>
                <w:sz w:val="20"/>
              </w:rPr>
              <w:t>Assembly (if required by the Council) of lockable storage units and placing them in their final locations as shown on the drawings. These are supplied free of charge by East Northamptonshire Council. T</w:t>
            </w:r>
            <w:r w:rsidRPr="005F7461">
              <w:rPr>
                <w:rFonts w:ascii="Arial" w:hAnsi="Arial" w:cs="Arial"/>
                <w:sz w:val="20"/>
              </w:rPr>
              <w:t>he contractor is to allow for s</w:t>
            </w:r>
            <w:r>
              <w:rPr>
                <w:rFonts w:ascii="Arial" w:hAnsi="Arial" w:cs="Arial"/>
                <w:sz w:val="20"/>
              </w:rPr>
              <w:t>e</w:t>
            </w:r>
            <w:r w:rsidRPr="005F7461">
              <w:rPr>
                <w:rFonts w:ascii="Arial" w:hAnsi="Arial" w:cs="Arial"/>
                <w:sz w:val="20"/>
              </w:rPr>
              <w:t>curing the units to wall backgrounds theref</w:t>
            </w:r>
            <w:r>
              <w:rPr>
                <w:rFonts w:ascii="Arial" w:hAnsi="Arial" w:cs="Arial"/>
                <w:sz w:val="20"/>
              </w:rPr>
              <w:t>o</w:t>
            </w:r>
            <w:r w:rsidRPr="005F7461">
              <w:rPr>
                <w:rFonts w:ascii="Arial" w:hAnsi="Arial" w:cs="Arial"/>
                <w:sz w:val="20"/>
              </w:rPr>
              <w:t>re, include for timber battens,</w:t>
            </w:r>
            <w:r>
              <w:rPr>
                <w:rFonts w:ascii="Arial" w:hAnsi="Arial" w:cs="Arial"/>
                <w:sz w:val="20"/>
              </w:rPr>
              <w:t xml:space="preserve"> metal </w:t>
            </w:r>
            <w:r w:rsidRPr="005F7461">
              <w:rPr>
                <w:rFonts w:ascii="Arial" w:hAnsi="Arial" w:cs="Arial"/>
                <w:sz w:val="20"/>
              </w:rPr>
              <w:t>angle brackets and screw fixings as required</w:t>
            </w:r>
            <w:r>
              <w:rPr>
                <w:rFonts w:ascii="Arial" w:hAnsi="Arial" w:cs="Arial"/>
                <w:sz w:val="20"/>
              </w:rPr>
              <w:t>.</w:t>
            </w: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Pr="002E24A8" w:rsidRDefault="00DB340A" w:rsidP="007D48D5">
            <w:pPr>
              <w:rPr>
                <w:rFonts w:ascii="Arial" w:hAnsi="Arial" w:cs="Arial"/>
                <w:sz w:val="20"/>
                <w:szCs w:val="18"/>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Pr="00AF4287" w:rsidRDefault="00DB340A" w:rsidP="007D48D5">
            <w:pPr>
              <w:jc w:val="both"/>
              <w:rPr>
                <w:rFonts w:ascii="Arial" w:hAnsi="Arial" w:cs="Arial"/>
                <w:sz w:val="20"/>
              </w:rPr>
            </w:pPr>
            <w:r w:rsidRPr="00AF4287">
              <w:rPr>
                <w:rFonts w:ascii="Arial" w:hAnsi="Arial" w:cs="Arial"/>
                <w:sz w:val="20"/>
              </w:rPr>
              <w:t>Fix clocks to the wall i</w:t>
            </w:r>
            <w:r>
              <w:rPr>
                <w:rFonts w:ascii="Arial" w:hAnsi="Arial" w:cs="Arial"/>
                <w:sz w:val="20"/>
              </w:rPr>
              <w:t>n their final locations</w:t>
            </w:r>
            <w:r w:rsidRPr="00AF4287">
              <w:rPr>
                <w:rFonts w:ascii="Arial" w:hAnsi="Arial" w:cs="Arial"/>
                <w:sz w:val="20"/>
              </w:rPr>
              <w:t>; clocks are supplied free of charge by East Northamptonshire Council</w:t>
            </w: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2906EC" w:rsidP="00C57B25">
            <w:pPr>
              <w:rPr>
                <w:rFonts w:ascii="Arial" w:hAnsi="Arial" w:cs="Arial"/>
                <w:b/>
                <w:color w:val="1F497D" w:themeColor="text2"/>
                <w:sz w:val="24"/>
              </w:rPr>
            </w:pPr>
            <w:r w:rsidRPr="00C57B25">
              <w:rPr>
                <w:rFonts w:ascii="Arial" w:hAnsi="Arial" w:cs="Arial"/>
                <w:sz w:val="20"/>
                <w:szCs w:val="20"/>
              </w:rPr>
              <w:t>The contractor is to</w:t>
            </w:r>
            <w:r w:rsidR="00C57B25" w:rsidRPr="00C57B25">
              <w:rPr>
                <w:rFonts w:ascii="Arial" w:hAnsi="Arial" w:cs="Arial"/>
                <w:sz w:val="20"/>
                <w:szCs w:val="20"/>
              </w:rPr>
              <w:t xml:space="preserve"> produce a design for a </w:t>
            </w:r>
            <w:r w:rsidRPr="00C57B25">
              <w:rPr>
                <w:rFonts w:ascii="Arial" w:hAnsi="Arial" w:cs="Arial"/>
                <w:sz w:val="20"/>
                <w:szCs w:val="20"/>
              </w:rPr>
              <w:t>600mm wide bench desks</w:t>
            </w:r>
            <w:r w:rsidR="00C57B25" w:rsidRPr="00C57B25">
              <w:rPr>
                <w:rFonts w:ascii="Arial" w:hAnsi="Arial" w:cs="Arial"/>
                <w:sz w:val="20"/>
                <w:szCs w:val="20"/>
              </w:rPr>
              <w:t xml:space="preserve"> with the option to </w:t>
            </w:r>
            <w:r w:rsidR="00C57B25" w:rsidRPr="00C57B25">
              <w:rPr>
                <w:rFonts w:ascii="Arial" w:hAnsi="Arial" w:cs="Arial"/>
                <w:b/>
                <w:sz w:val="20"/>
                <w:szCs w:val="20"/>
              </w:rPr>
              <w:t>supply</w:t>
            </w:r>
            <w:r w:rsidR="00C57B25" w:rsidRPr="00C57B25">
              <w:rPr>
                <w:rFonts w:ascii="Arial" w:hAnsi="Arial" w:cs="Arial"/>
                <w:sz w:val="20"/>
                <w:szCs w:val="20"/>
              </w:rPr>
              <w:t xml:space="preserve">, assemble and install; </w:t>
            </w:r>
            <w:r w:rsidRPr="00C57B25">
              <w:rPr>
                <w:rFonts w:ascii="Arial" w:hAnsi="Arial" w:cs="Arial"/>
                <w:sz w:val="20"/>
                <w:szCs w:val="20"/>
              </w:rPr>
              <w:t>complete with desktop cable ports and metal legs; colour to be agreed with the employer. Place in final location as shown on drawing number 20.436.03</w:t>
            </w: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A82E42" w:rsidTr="00830FC1">
        <w:tc>
          <w:tcPr>
            <w:tcW w:w="817" w:type="dxa"/>
            <w:tcBorders>
              <w:left w:val="single" w:sz="4" w:space="0" w:color="auto"/>
              <w:right w:val="single" w:sz="4" w:space="0" w:color="auto"/>
            </w:tcBorders>
          </w:tcPr>
          <w:p w:rsidR="00A82E42" w:rsidRPr="00A57217" w:rsidRDefault="00A82E42"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A82E42" w:rsidRPr="00EC68A9" w:rsidRDefault="00A82E42" w:rsidP="007D48D5">
            <w:pPr>
              <w:jc w:val="both"/>
              <w:rPr>
                <w:rFonts w:ascii="Arial" w:hAnsi="Arial" w:cs="Arial"/>
                <w:sz w:val="20"/>
              </w:rPr>
            </w:pPr>
            <w:r>
              <w:rPr>
                <w:rFonts w:ascii="Arial" w:hAnsi="Arial" w:cs="Arial"/>
                <w:sz w:val="20"/>
              </w:rPr>
              <w:t>Assemble and fix monitor arms, 2 per desk; for the computer screens; monitor arms</w:t>
            </w:r>
            <w:r w:rsidRPr="00AF4287">
              <w:rPr>
                <w:rFonts w:ascii="Arial" w:hAnsi="Arial" w:cs="Arial"/>
                <w:sz w:val="20"/>
              </w:rPr>
              <w:t xml:space="preserve"> are supplied free of charge by East Northamptonshire Council</w:t>
            </w:r>
          </w:p>
        </w:tc>
        <w:tc>
          <w:tcPr>
            <w:tcW w:w="1904" w:type="dxa"/>
            <w:tcBorders>
              <w:left w:val="single" w:sz="4" w:space="0" w:color="auto"/>
              <w:right w:val="single" w:sz="4" w:space="0" w:color="auto"/>
            </w:tcBorders>
          </w:tcPr>
          <w:p w:rsidR="00A82E42" w:rsidRPr="0097309A" w:rsidRDefault="00A82E42" w:rsidP="005E3423">
            <w:pPr>
              <w:jc w:val="right"/>
              <w:rPr>
                <w:rFonts w:ascii="Arial" w:hAnsi="Arial" w:cs="Arial"/>
                <w:b/>
                <w:sz w:val="24"/>
                <w:szCs w:val="24"/>
              </w:rPr>
            </w:pPr>
          </w:p>
        </w:tc>
      </w:tr>
      <w:tr w:rsidR="00A82E42" w:rsidTr="00830FC1">
        <w:tc>
          <w:tcPr>
            <w:tcW w:w="817" w:type="dxa"/>
            <w:tcBorders>
              <w:left w:val="single" w:sz="4" w:space="0" w:color="auto"/>
              <w:right w:val="single" w:sz="4" w:space="0" w:color="auto"/>
            </w:tcBorders>
          </w:tcPr>
          <w:p w:rsidR="00A82E42" w:rsidRPr="00A57217" w:rsidRDefault="00A82E42"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A82E42" w:rsidRDefault="00A82E42" w:rsidP="007D48D5">
            <w:pPr>
              <w:rPr>
                <w:rFonts w:ascii="Arial" w:hAnsi="Arial" w:cs="Arial"/>
                <w:sz w:val="20"/>
                <w:szCs w:val="20"/>
              </w:rPr>
            </w:pPr>
          </w:p>
          <w:p w:rsidR="00D41BB7" w:rsidRDefault="00D41BB7" w:rsidP="007D48D5">
            <w:pPr>
              <w:rPr>
                <w:rFonts w:ascii="Arial" w:hAnsi="Arial" w:cs="Arial"/>
                <w:sz w:val="20"/>
                <w:szCs w:val="20"/>
              </w:rPr>
            </w:pPr>
          </w:p>
          <w:p w:rsidR="00D41BB7" w:rsidRDefault="00D41BB7" w:rsidP="007D48D5">
            <w:pPr>
              <w:rPr>
                <w:rFonts w:ascii="Arial" w:hAnsi="Arial" w:cs="Arial"/>
                <w:sz w:val="20"/>
                <w:szCs w:val="20"/>
              </w:rPr>
            </w:pPr>
          </w:p>
          <w:p w:rsidR="00D41BB7" w:rsidRDefault="00D41BB7" w:rsidP="007D48D5">
            <w:pPr>
              <w:rPr>
                <w:rFonts w:ascii="Arial" w:hAnsi="Arial" w:cs="Arial"/>
                <w:sz w:val="20"/>
                <w:szCs w:val="20"/>
              </w:rPr>
            </w:pPr>
          </w:p>
          <w:p w:rsidR="00D41BB7" w:rsidRPr="002565A8" w:rsidRDefault="00D41BB7" w:rsidP="007D48D5">
            <w:pPr>
              <w:rPr>
                <w:rFonts w:ascii="Arial" w:hAnsi="Arial" w:cs="Arial"/>
                <w:sz w:val="20"/>
                <w:szCs w:val="20"/>
              </w:rPr>
            </w:pPr>
          </w:p>
        </w:tc>
        <w:tc>
          <w:tcPr>
            <w:tcW w:w="1904" w:type="dxa"/>
            <w:tcBorders>
              <w:left w:val="single" w:sz="4" w:space="0" w:color="auto"/>
              <w:right w:val="single" w:sz="4" w:space="0" w:color="auto"/>
            </w:tcBorders>
          </w:tcPr>
          <w:p w:rsidR="00A82E42" w:rsidRPr="0097309A" w:rsidRDefault="00A82E42" w:rsidP="005E3423">
            <w:pPr>
              <w:jc w:val="right"/>
              <w:rPr>
                <w:rFonts w:ascii="Arial" w:hAnsi="Arial" w:cs="Arial"/>
                <w:b/>
                <w:sz w:val="24"/>
                <w:szCs w:val="24"/>
              </w:rPr>
            </w:pPr>
          </w:p>
        </w:tc>
      </w:tr>
      <w:tr w:rsidR="00A82E42" w:rsidTr="00830FC1">
        <w:tc>
          <w:tcPr>
            <w:tcW w:w="817" w:type="dxa"/>
            <w:tcBorders>
              <w:left w:val="single" w:sz="4" w:space="0" w:color="auto"/>
              <w:right w:val="single" w:sz="4" w:space="0" w:color="auto"/>
            </w:tcBorders>
          </w:tcPr>
          <w:p w:rsidR="00A82E42" w:rsidRPr="00A57217" w:rsidRDefault="00A82E42"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A82E42" w:rsidRPr="00904634" w:rsidRDefault="00A82E42" w:rsidP="007D48D5">
            <w:pPr>
              <w:rPr>
                <w:rFonts w:ascii="Arial" w:hAnsi="Arial" w:cs="Arial"/>
                <w:sz w:val="20"/>
                <w:szCs w:val="18"/>
              </w:rPr>
            </w:pPr>
          </w:p>
        </w:tc>
        <w:tc>
          <w:tcPr>
            <w:tcW w:w="1904" w:type="dxa"/>
            <w:tcBorders>
              <w:left w:val="single" w:sz="4" w:space="0" w:color="auto"/>
              <w:right w:val="single" w:sz="4" w:space="0" w:color="auto"/>
            </w:tcBorders>
          </w:tcPr>
          <w:p w:rsidR="00A82E42" w:rsidRPr="0097309A" w:rsidRDefault="00A82E42"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DB340A" w:rsidTr="00E70CDD">
        <w:tc>
          <w:tcPr>
            <w:tcW w:w="817" w:type="dxa"/>
            <w:tcBorders>
              <w:left w:val="single" w:sz="4" w:space="0" w:color="auto"/>
              <w:bottom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bottom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bottom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E70CDD" w:rsidTr="00E70CDD">
        <w:tc>
          <w:tcPr>
            <w:tcW w:w="817" w:type="dxa"/>
            <w:tcBorders>
              <w:top w:val="single" w:sz="4" w:space="0" w:color="auto"/>
              <w:left w:val="single" w:sz="4" w:space="0" w:color="auto"/>
              <w:right w:val="single" w:sz="4" w:space="0" w:color="auto"/>
            </w:tcBorders>
          </w:tcPr>
          <w:p w:rsidR="00E70CDD" w:rsidRPr="0097309A" w:rsidRDefault="00E70CDD" w:rsidP="007D48D5">
            <w:pPr>
              <w:jc w:val="right"/>
              <w:rPr>
                <w:rFonts w:ascii="Arial" w:hAnsi="Arial" w:cs="Arial"/>
                <w:b/>
                <w:sz w:val="24"/>
                <w:szCs w:val="24"/>
              </w:rPr>
            </w:pPr>
          </w:p>
        </w:tc>
        <w:tc>
          <w:tcPr>
            <w:tcW w:w="6521" w:type="dxa"/>
            <w:tcBorders>
              <w:top w:val="single" w:sz="4" w:space="0" w:color="auto"/>
              <w:left w:val="single" w:sz="4" w:space="0" w:color="auto"/>
              <w:right w:val="single" w:sz="4" w:space="0" w:color="auto"/>
            </w:tcBorders>
          </w:tcPr>
          <w:p w:rsidR="00E70CDD" w:rsidRPr="0097309A" w:rsidRDefault="00E70CDD" w:rsidP="00CB74AF">
            <w:pPr>
              <w:jc w:val="right"/>
              <w:rPr>
                <w:rFonts w:ascii="Arial" w:hAnsi="Arial" w:cs="Arial"/>
                <w:b/>
                <w:sz w:val="24"/>
                <w:szCs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E70CDD" w:rsidRPr="0097309A" w:rsidRDefault="00E70CDD" w:rsidP="007D48D5">
            <w:pPr>
              <w:jc w:val="right"/>
              <w:rPr>
                <w:rFonts w:ascii="Arial" w:hAnsi="Arial" w:cs="Arial"/>
                <w:b/>
                <w:sz w:val="24"/>
                <w:szCs w:val="24"/>
              </w:rPr>
            </w:pPr>
          </w:p>
        </w:tc>
      </w:tr>
      <w:tr w:rsidR="00DB340A" w:rsidTr="00830FC1">
        <w:tc>
          <w:tcPr>
            <w:tcW w:w="817" w:type="dxa"/>
            <w:tcBorders>
              <w:left w:val="single" w:sz="4" w:space="0" w:color="auto"/>
              <w:right w:val="single" w:sz="4" w:space="0" w:color="auto"/>
            </w:tcBorders>
          </w:tcPr>
          <w:p w:rsidR="00DB340A" w:rsidRPr="00A57217" w:rsidRDefault="00DB340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DB340A" w:rsidRDefault="00DB340A"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DB340A" w:rsidRPr="0097309A" w:rsidRDefault="00DB340A"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r w:rsidRPr="00A57217">
              <w:rPr>
                <w:rFonts w:ascii="Arial" w:hAnsi="Arial" w:cs="Arial"/>
                <w:b/>
                <w:color w:val="1F497D" w:themeColor="text2"/>
              </w:rPr>
              <w:lastRenderedPageBreak/>
              <w:t>4</w:t>
            </w:r>
          </w:p>
        </w:tc>
        <w:tc>
          <w:tcPr>
            <w:tcW w:w="6521" w:type="dxa"/>
            <w:tcBorders>
              <w:left w:val="single" w:sz="4" w:space="0" w:color="auto"/>
              <w:right w:val="single" w:sz="4" w:space="0" w:color="auto"/>
            </w:tcBorders>
          </w:tcPr>
          <w:p w:rsidR="00631315" w:rsidRDefault="00631315" w:rsidP="00BF5678">
            <w:pPr>
              <w:rPr>
                <w:rFonts w:ascii="Arial" w:hAnsi="Arial" w:cs="Arial"/>
                <w:b/>
                <w:color w:val="1F497D" w:themeColor="text2"/>
                <w:sz w:val="24"/>
              </w:rPr>
            </w:pPr>
            <w:r>
              <w:rPr>
                <w:rFonts w:ascii="Arial" w:hAnsi="Arial" w:cs="Arial"/>
                <w:b/>
                <w:color w:val="1F497D" w:themeColor="text2"/>
                <w:sz w:val="24"/>
              </w:rPr>
              <w:t>OFFICE TRANSFORMATION PROGRAMME – REVS AND BENS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A9642A" w:rsidTr="00830FC1">
        <w:tc>
          <w:tcPr>
            <w:tcW w:w="817" w:type="dxa"/>
            <w:tcBorders>
              <w:left w:val="single" w:sz="4" w:space="0" w:color="auto"/>
              <w:right w:val="single" w:sz="4" w:space="0" w:color="auto"/>
            </w:tcBorders>
          </w:tcPr>
          <w:p w:rsidR="00A9642A" w:rsidRPr="00A57217" w:rsidRDefault="00A9642A"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A9642A" w:rsidRDefault="00A9642A" w:rsidP="005E3423">
            <w:pPr>
              <w:rPr>
                <w:rFonts w:ascii="Arial" w:hAnsi="Arial" w:cs="Arial"/>
                <w:b/>
                <w:szCs w:val="20"/>
              </w:rPr>
            </w:pPr>
          </w:p>
        </w:tc>
        <w:tc>
          <w:tcPr>
            <w:tcW w:w="1904" w:type="dxa"/>
            <w:tcBorders>
              <w:left w:val="single" w:sz="4" w:space="0" w:color="auto"/>
              <w:right w:val="single" w:sz="4" w:space="0" w:color="auto"/>
            </w:tcBorders>
          </w:tcPr>
          <w:p w:rsidR="00A9642A" w:rsidRPr="0097309A" w:rsidRDefault="00A9642A"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2C318B" w:rsidRDefault="00631315" w:rsidP="005E3423">
            <w:pPr>
              <w:rPr>
                <w:rFonts w:ascii="Arial" w:hAnsi="Arial" w:cs="Arial"/>
                <w:b/>
                <w:szCs w:val="20"/>
              </w:rPr>
            </w:pPr>
            <w:r>
              <w:rPr>
                <w:rFonts w:ascii="Arial" w:hAnsi="Arial" w:cs="Arial"/>
                <w:b/>
                <w:szCs w:val="20"/>
              </w:rPr>
              <w:t>PHASE 4 – OFFICE TRANSFORMATION PROGRAMME UPPER GROUND FLOOR</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color w:val="1F497D" w:themeColor="text2"/>
              </w:rPr>
            </w:pPr>
          </w:p>
        </w:tc>
        <w:tc>
          <w:tcPr>
            <w:tcW w:w="6521" w:type="dxa"/>
            <w:tcBorders>
              <w:left w:val="single" w:sz="4" w:space="0" w:color="auto"/>
              <w:right w:val="single" w:sz="4" w:space="0" w:color="auto"/>
            </w:tcBorders>
          </w:tcPr>
          <w:p w:rsidR="00631315" w:rsidRPr="000C16C2" w:rsidRDefault="00631315" w:rsidP="005D6BC5">
            <w:pPr>
              <w:rPr>
                <w:rFonts w:ascii="Arial" w:hAnsi="Arial" w:cs="Arial"/>
                <w:szCs w:val="20"/>
              </w:rPr>
            </w:pPr>
            <w:r w:rsidRPr="000C16C2">
              <w:rPr>
                <w:rFonts w:ascii="Arial" w:hAnsi="Arial" w:cs="Arial"/>
                <w:szCs w:val="20"/>
              </w:rPr>
              <w:t xml:space="preserve">In </w:t>
            </w:r>
            <w:r w:rsidRPr="00295101">
              <w:rPr>
                <w:rFonts w:ascii="Arial" w:hAnsi="Arial" w:cs="Arial"/>
                <w:szCs w:val="20"/>
              </w:rPr>
              <w:t xml:space="preserve">preparing </w:t>
            </w:r>
            <w:r>
              <w:rPr>
                <w:rFonts w:ascii="Arial" w:hAnsi="Arial" w:cs="Arial"/>
                <w:szCs w:val="20"/>
              </w:rPr>
              <w:t>their</w:t>
            </w:r>
            <w:r w:rsidRPr="00295101">
              <w:rPr>
                <w:rFonts w:ascii="Arial" w:hAnsi="Arial" w:cs="Arial"/>
                <w:szCs w:val="20"/>
              </w:rPr>
              <w:t xml:space="preserve"> tender the contractor shall refer to drawing number 19.369.0</w:t>
            </w:r>
            <w:r>
              <w:rPr>
                <w:rFonts w:ascii="Arial" w:hAnsi="Arial" w:cs="Arial"/>
                <w:szCs w:val="20"/>
              </w:rPr>
              <w:t>3</w:t>
            </w:r>
            <w:r w:rsidRPr="00295101">
              <w:rPr>
                <w:rFonts w:ascii="Arial" w:hAnsi="Arial" w:cs="Arial"/>
                <w:szCs w:val="20"/>
              </w:rPr>
              <w:t xml:space="preserve"> (</w:t>
            </w:r>
            <w:r>
              <w:rPr>
                <w:rFonts w:ascii="Arial" w:hAnsi="Arial" w:cs="Arial"/>
                <w:szCs w:val="20"/>
              </w:rPr>
              <w:t>Upper</w:t>
            </w:r>
            <w:r w:rsidRPr="00295101">
              <w:rPr>
                <w:rFonts w:ascii="Arial" w:hAnsi="Arial" w:cs="Arial"/>
                <w:szCs w:val="20"/>
              </w:rPr>
              <w:t xml:space="preserve"> Ground Floor)</w:t>
            </w:r>
            <w:r>
              <w:rPr>
                <w:rFonts w:ascii="Arial" w:hAnsi="Arial" w:cs="Arial"/>
                <w:szCs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t>520</w:t>
            </w:r>
          </w:p>
        </w:tc>
        <w:tc>
          <w:tcPr>
            <w:tcW w:w="6521" w:type="dxa"/>
            <w:tcBorders>
              <w:left w:val="single" w:sz="4" w:space="0" w:color="auto"/>
              <w:right w:val="single" w:sz="4" w:space="0" w:color="auto"/>
            </w:tcBorders>
          </w:tcPr>
          <w:p w:rsidR="00631315" w:rsidRPr="002C318B" w:rsidRDefault="00631315" w:rsidP="005E3423">
            <w:pPr>
              <w:rPr>
                <w:rFonts w:ascii="Arial" w:hAnsi="Arial" w:cs="Arial"/>
                <w:b/>
                <w:szCs w:val="20"/>
              </w:rPr>
            </w:pPr>
            <w:r w:rsidRPr="002C318B">
              <w:rPr>
                <w:rFonts w:ascii="Arial" w:hAnsi="Arial" w:cs="Arial"/>
                <w:b/>
                <w:szCs w:val="20"/>
              </w:rPr>
              <w:t>Demolitions to all room areas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0A02A1" w:rsidRDefault="00631315" w:rsidP="00514CFB">
            <w:pPr>
              <w:rPr>
                <w:rFonts w:ascii="Arial" w:hAnsi="Arial" w:cs="Arial"/>
                <w:sz w:val="20"/>
                <w:szCs w:val="20"/>
                <w:highlight w:val="yellow"/>
              </w:rPr>
            </w:pPr>
            <w:r w:rsidRPr="00105C9F">
              <w:rPr>
                <w:rFonts w:ascii="Arial" w:hAnsi="Arial" w:cs="Arial"/>
                <w:sz w:val="20"/>
                <w:szCs w:val="20"/>
              </w:rPr>
              <w:t>The contractor shall demolish non-load bearing demountable partition walls including doors, frames,</w:t>
            </w:r>
            <w:r w:rsidR="00514CFB">
              <w:rPr>
                <w:rFonts w:ascii="Arial" w:hAnsi="Arial" w:cs="Arial"/>
                <w:sz w:val="20"/>
                <w:szCs w:val="20"/>
              </w:rPr>
              <w:t xml:space="preserve"> top panels </w:t>
            </w:r>
            <w:r w:rsidRPr="00105C9F">
              <w:rPr>
                <w:rFonts w:ascii="Arial" w:hAnsi="Arial" w:cs="Arial"/>
                <w:sz w:val="20"/>
                <w:szCs w:val="20"/>
              </w:rPr>
              <w:t xml:space="preserve">and the like as indicated on drawing number 19.369.03; </w:t>
            </w:r>
            <w:r w:rsidR="00514CFB">
              <w:rPr>
                <w:rFonts w:ascii="Arial" w:hAnsi="Arial" w:cs="Arial"/>
                <w:sz w:val="20"/>
                <w:szCs w:val="20"/>
              </w:rPr>
              <w:t xml:space="preserve">Retain plastic </w:t>
            </w:r>
            <w:proofErr w:type="spellStart"/>
            <w:r w:rsidR="00514CFB">
              <w:rPr>
                <w:rFonts w:ascii="Arial" w:hAnsi="Arial" w:cs="Arial"/>
                <w:sz w:val="20"/>
                <w:szCs w:val="20"/>
              </w:rPr>
              <w:t>skirtings</w:t>
            </w:r>
            <w:proofErr w:type="spellEnd"/>
            <w:r w:rsidR="00514CFB">
              <w:rPr>
                <w:rFonts w:ascii="Arial" w:hAnsi="Arial" w:cs="Arial"/>
                <w:sz w:val="20"/>
                <w:szCs w:val="20"/>
              </w:rPr>
              <w:t xml:space="preserve"> for re-use where appropriate</w:t>
            </w:r>
            <w:r w:rsidR="00514CFB" w:rsidRPr="002C318B">
              <w:rPr>
                <w:rFonts w:ascii="Arial" w:hAnsi="Arial" w:cs="Arial"/>
                <w:sz w:val="20"/>
                <w:szCs w:val="20"/>
              </w:rPr>
              <w:t xml:space="preserve">; </w:t>
            </w:r>
            <w:r w:rsidRPr="00105C9F">
              <w:rPr>
                <w:rFonts w:ascii="Arial" w:hAnsi="Arial" w:cs="Arial"/>
                <w:sz w:val="20"/>
                <w:szCs w:val="20"/>
              </w:rPr>
              <w:t xml:space="preserve">clear debris into skip and dispose off site; make good to all affected surfaces;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CD77DE" w:rsidRDefault="00631315" w:rsidP="002E0DC4">
            <w:pPr>
              <w:rPr>
                <w:rFonts w:ascii="Arial" w:hAnsi="Arial" w:cs="Arial"/>
                <w:color w:val="1F497D" w:themeColor="text2"/>
                <w:sz w:val="24"/>
              </w:rPr>
            </w:pPr>
            <w:r w:rsidRPr="00105C9F">
              <w:rPr>
                <w:rFonts w:ascii="Arial" w:hAnsi="Arial" w:cs="Arial"/>
                <w:sz w:val="20"/>
              </w:rPr>
              <w:t xml:space="preserve">Remove the </w:t>
            </w:r>
            <w:r>
              <w:rPr>
                <w:rFonts w:ascii="Arial" w:hAnsi="Arial" w:cs="Arial"/>
                <w:sz w:val="20"/>
              </w:rPr>
              <w:t xml:space="preserve">existing </w:t>
            </w:r>
            <w:proofErr w:type="spellStart"/>
            <w:r>
              <w:rPr>
                <w:rFonts w:ascii="Arial" w:hAnsi="Arial" w:cs="Arial"/>
                <w:sz w:val="20"/>
              </w:rPr>
              <w:t>doorset</w:t>
            </w:r>
            <w:proofErr w:type="spellEnd"/>
            <w:r>
              <w:rPr>
                <w:rFonts w:ascii="Arial" w:hAnsi="Arial" w:cs="Arial"/>
                <w:sz w:val="20"/>
              </w:rPr>
              <w:t xml:space="preserve"> complete (i.e. door, frame, ironmongery hardware, over door panel, </w:t>
            </w:r>
            <w:proofErr w:type="spellStart"/>
            <w:r>
              <w:rPr>
                <w:rFonts w:ascii="Arial" w:hAnsi="Arial" w:cs="Arial"/>
                <w:sz w:val="20"/>
              </w:rPr>
              <w:t>etc</w:t>
            </w:r>
            <w:proofErr w:type="spellEnd"/>
            <w:r>
              <w:rPr>
                <w:rFonts w:ascii="Arial" w:hAnsi="Arial" w:cs="Arial"/>
                <w:sz w:val="20"/>
              </w:rPr>
              <w:t>) to the S</w:t>
            </w:r>
            <w:r w:rsidRPr="00CD77DE">
              <w:rPr>
                <w:rFonts w:ascii="Arial" w:hAnsi="Arial" w:cs="Arial"/>
                <w:sz w:val="20"/>
              </w:rPr>
              <w:t>tore room</w:t>
            </w:r>
            <w:r>
              <w:rPr>
                <w:rFonts w:ascii="Arial" w:hAnsi="Arial" w:cs="Arial"/>
                <w:sz w:val="20"/>
              </w:rPr>
              <w:t xml:space="preserve"> as indicated on drawing number 19.369.03; load into skip</w:t>
            </w:r>
            <w:r w:rsidRPr="00CD77DE">
              <w:rPr>
                <w:rFonts w:ascii="Arial" w:hAnsi="Arial" w:cs="Arial"/>
                <w:sz w:val="20"/>
              </w:rPr>
              <w:t xml:space="preserve"> and dispose off site</w:t>
            </w:r>
            <w:r>
              <w:rPr>
                <w:rFonts w:ascii="Arial" w:hAnsi="Arial" w:cs="Arial"/>
                <w:sz w:val="20"/>
              </w:rPr>
              <w:t xml:space="preserve">; make good to all affected surfaces.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t>530</w:t>
            </w:r>
          </w:p>
        </w:tc>
        <w:tc>
          <w:tcPr>
            <w:tcW w:w="6521" w:type="dxa"/>
            <w:tcBorders>
              <w:left w:val="single" w:sz="4" w:space="0" w:color="auto"/>
              <w:right w:val="single" w:sz="4" w:space="0" w:color="auto"/>
            </w:tcBorders>
          </w:tcPr>
          <w:p w:rsidR="00631315" w:rsidRPr="002565A8" w:rsidRDefault="00631315" w:rsidP="005E3423">
            <w:pPr>
              <w:rPr>
                <w:rFonts w:ascii="Arial" w:hAnsi="Arial" w:cs="Arial"/>
                <w:b/>
                <w:szCs w:val="20"/>
              </w:rPr>
            </w:pPr>
            <w:r w:rsidRPr="002565A8">
              <w:rPr>
                <w:rFonts w:ascii="Arial" w:hAnsi="Arial" w:cs="Arial"/>
                <w:b/>
                <w:szCs w:val="20"/>
              </w:rPr>
              <w:t xml:space="preserve">Strip out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565A8" w:rsidRDefault="00631315" w:rsidP="005E3423">
            <w:pPr>
              <w:rPr>
                <w:rFonts w:ascii="Arial" w:hAnsi="Arial" w:cs="Arial"/>
                <w:sz w:val="20"/>
                <w:szCs w:val="20"/>
              </w:rPr>
            </w:pPr>
            <w:r w:rsidRPr="002565A8">
              <w:rPr>
                <w:rFonts w:ascii="Arial" w:hAnsi="Arial" w:cs="Arial"/>
                <w:sz w:val="20"/>
                <w:szCs w:val="20"/>
              </w:rPr>
              <w:t xml:space="preserve">The contractor shall completely strip out the existing rooms of all </w:t>
            </w:r>
            <w:r>
              <w:rPr>
                <w:rFonts w:ascii="Arial" w:hAnsi="Arial" w:cs="Arial"/>
                <w:sz w:val="20"/>
                <w:szCs w:val="20"/>
              </w:rPr>
              <w:t xml:space="preserve">remaining </w:t>
            </w:r>
            <w:r w:rsidRPr="002565A8">
              <w:rPr>
                <w:rFonts w:ascii="Arial" w:hAnsi="Arial" w:cs="Arial"/>
                <w:sz w:val="20"/>
                <w:szCs w:val="20"/>
              </w:rPr>
              <w:t xml:space="preserve">fixtures and fittings (i.e. shelving units, tables, cupboards, notice boards, wall mounted clothes hooks, </w:t>
            </w:r>
            <w:proofErr w:type="spellStart"/>
            <w:r w:rsidRPr="002565A8">
              <w:rPr>
                <w:rFonts w:ascii="Arial" w:hAnsi="Arial" w:cs="Arial"/>
                <w:sz w:val="20"/>
                <w:szCs w:val="20"/>
              </w:rPr>
              <w:t>etc</w:t>
            </w:r>
            <w:proofErr w:type="spellEnd"/>
            <w:r w:rsidRPr="002565A8">
              <w:rPr>
                <w:rFonts w:ascii="Arial" w:hAnsi="Arial" w:cs="Arial"/>
                <w:sz w:val="20"/>
                <w:szCs w:val="20"/>
              </w:rPr>
              <w:t>); cart to skip and dispose of site; make good to affected surfaces.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37681" w:rsidRDefault="00631315" w:rsidP="005E3423">
            <w:pPr>
              <w:rPr>
                <w:rFonts w:ascii="Arial" w:hAnsi="Arial" w:cs="Arial"/>
                <w:sz w:val="20"/>
                <w:szCs w:val="20"/>
              </w:rPr>
            </w:pPr>
            <w:r w:rsidRPr="00E87B22">
              <w:rPr>
                <w:rFonts w:ascii="Arial" w:hAnsi="Arial" w:cs="Arial"/>
                <w:sz w:val="20"/>
                <w:szCs w:val="20"/>
              </w:rPr>
              <w:t>Lift existing floor coverings</w:t>
            </w:r>
            <w:r>
              <w:rPr>
                <w:rFonts w:ascii="Arial" w:hAnsi="Arial" w:cs="Arial"/>
                <w:sz w:val="20"/>
                <w:szCs w:val="20"/>
              </w:rPr>
              <w:t xml:space="preserve"> complete</w:t>
            </w:r>
            <w:r w:rsidRPr="00E87B22">
              <w:rPr>
                <w:rFonts w:ascii="Arial" w:hAnsi="Arial" w:cs="Arial"/>
                <w:sz w:val="20"/>
                <w:szCs w:val="20"/>
              </w:rPr>
              <w:t xml:space="preserve"> throughout the work areas, any type, any description; cart to skip and dispose off site; make good to all affected surfaces.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t>540</w:t>
            </w:r>
          </w:p>
        </w:tc>
        <w:tc>
          <w:tcPr>
            <w:tcW w:w="6521" w:type="dxa"/>
            <w:tcBorders>
              <w:left w:val="single" w:sz="4" w:space="0" w:color="auto"/>
              <w:right w:val="single" w:sz="4" w:space="0" w:color="auto"/>
            </w:tcBorders>
          </w:tcPr>
          <w:p w:rsidR="00631315" w:rsidRPr="00E87CFA" w:rsidRDefault="00631315" w:rsidP="00A07093">
            <w:pPr>
              <w:rPr>
                <w:rFonts w:ascii="Arial" w:hAnsi="Arial" w:cs="Arial"/>
                <w:b/>
                <w:szCs w:val="20"/>
              </w:rPr>
            </w:pPr>
            <w:proofErr w:type="spellStart"/>
            <w:r>
              <w:rPr>
                <w:rFonts w:ascii="Arial" w:hAnsi="Arial" w:cs="Arial"/>
                <w:b/>
                <w:szCs w:val="20"/>
              </w:rPr>
              <w:t>Overboarding</w:t>
            </w:r>
            <w:proofErr w:type="spellEnd"/>
            <w:r>
              <w:rPr>
                <w:rFonts w:ascii="Arial" w:hAnsi="Arial" w:cs="Arial"/>
                <w:b/>
                <w:szCs w:val="20"/>
              </w:rPr>
              <w:t xml:space="preserve"> demountable</w:t>
            </w:r>
            <w:r w:rsidRPr="00E87CFA">
              <w:rPr>
                <w:rFonts w:ascii="Arial" w:hAnsi="Arial" w:cs="Arial"/>
                <w:b/>
                <w:szCs w:val="20"/>
              </w:rPr>
              <w:t xml:space="preserve"> partition wall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E66A2E" w:rsidRDefault="00631315" w:rsidP="00A07093">
            <w:pPr>
              <w:rPr>
                <w:rFonts w:ascii="Arial" w:hAnsi="Arial" w:cs="Arial"/>
                <w:sz w:val="20"/>
                <w:szCs w:val="20"/>
                <w:highlight w:val="yellow"/>
              </w:rPr>
            </w:pPr>
            <w:r w:rsidRPr="00D143BD">
              <w:rPr>
                <w:rFonts w:ascii="Arial" w:hAnsi="Arial" w:cs="Arial"/>
                <w:sz w:val="20"/>
                <w:szCs w:val="20"/>
              </w:rPr>
              <w:t>The contractor shall overboard the existing demountable partition to the meeting room to form new Wall Type ‘C’</w:t>
            </w:r>
            <w:r>
              <w:rPr>
                <w:rFonts w:ascii="Arial" w:hAnsi="Arial" w:cs="Arial"/>
                <w:sz w:val="20"/>
                <w:szCs w:val="20"/>
              </w:rPr>
              <w:t xml:space="preserve"> as shown on drawing number 19.369.03.</w:t>
            </w:r>
            <w:r w:rsidRPr="00D143BD">
              <w:rPr>
                <w:rFonts w:ascii="Arial" w:hAnsi="Arial" w:cs="Arial"/>
                <w:sz w:val="20"/>
                <w:szCs w:val="20"/>
              </w:rPr>
              <w:t xml:space="preserve"> Price for the following wall construction:</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E66A2E" w:rsidRDefault="00631315" w:rsidP="005E3423">
            <w:pPr>
              <w:rPr>
                <w:rFonts w:ascii="Arial" w:hAnsi="Arial" w:cs="Arial"/>
                <w:b/>
                <w:color w:val="1F497D" w:themeColor="text2"/>
                <w:sz w:val="24"/>
                <w:highlight w:val="yellow"/>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C53998">
            <w:pPr>
              <w:rPr>
                <w:rFonts w:ascii="Arial" w:hAnsi="Arial" w:cs="Arial"/>
                <w:b/>
                <w:color w:val="1F497D" w:themeColor="text2"/>
                <w:sz w:val="24"/>
              </w:rPr>
            </w:pPr>
            <w:r>
              <w:rPr>
                <w:rFonts w:ascii="Arial" w:hAnsi="Arial" w:cs="Arial"/>
                <w:sz w:val="20"/>
                <w:szCs w:val="20"/>
              </w:rPr>
              <w:t>Construct wall ‘Type C’</w:t>
            </w:r>
            <w:r w:rsidRPr="00E87CFA">
              <w:rPr>
                <w:rFonts w:ascii="Arial" w:hAnsi="Arial" w:cs="Arial"/>
                <w:sz w:val="20"/>
                <w:szCs w:val="20"/>
              </w:rPr>
              <w:t xml:space="preserve"> </w:t>
            </w:r>
            <w:r>
              <w:rPr>
                <w:rFonts w:ascii="Arial" w:hAnsi="Arial" w:cs="Arial"/>
                <w:sz w:val="20"/>
                <w:szCs w:val="20"/>
              </w:rPr>
              <w:t xml:space="preserve">by </w:t>
            </w:r>
            <w:proofErr w:type="spellStart"/>
            <w:r>
              <w:rPr>
                <w:rFonts w:ascii="Arial" w:hAnsi="Arial" w:cs="Arial"/>
                <w:sz w:val="20"/>
                <w:szCs w:val="20"/>
              </w:rPr>
              <w:t>overboarding</w:t>
            </w:r>
            <w:proofErr w:type="spellEnd"/>
            <w:r>
              <w:rPr>
                <w:rFonts w:ascii="Arial" w:hAnsi="Arial" w:cs="Arial"/>
                <w:sz w:val="20"/>
                <w:szCs w:val="20"/>
              </w:rPr>
              <w:t xml:space="preserve"> the existing demountable partition</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Soundbloc</w:t>
            </w:r>
            <w:proofErr w:type="spellEnd"/>
            <w:r>
              <w:rPr>
                <w:rFonts w:ascii="Arial" w:hAnsi="Arial" w:cs="Arial"/>
                <w:sz w:val="20"/>
                <w:szCs w:val="20"/>
              </w:rPr>
              <w:t xml:space="preserve"> board lining each side of the demountable partition;</w:t>
            </w:r>
            <w:r w:rsidRPr="00E87CFA">
              <w:rPr>
                <w:rFonts w:ascii="Arial" w:hAnsi="Arial" w:cs="Arial"/>
                <w:sz w:val="20"/>
                <w:szCs w:val="20"/>
              </w:rPr>
              <w:t xml:space="preserve"> apply </w:t>
            </w:r>
            <w:r>
              <w:rPr>
                <w:rFonts w:ascii="Arial" w:hAnsi="Arial" w:cs="Arial"/>
                <w:sz w:val="20"/>
                <w:szCs w:val="20"/>
              </w:rPr>
              <w:t>2 – 3mm thick of Thistle Multi-</w:t>
            </w:r>
            <w:r w:rsidRPr="00E87CFA">
              <w:rPr>
                <w:rFonts w:ascii="Arial" w:hAnsi="Arial" w:cs="Arial"/>
                <w:sz w:val="20"/>
                <w:szCs w:val="20"/>
              </w:rPr>
              <w:t>Finish skimming plaster</w:t>
            </w:r>
            <w:r>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42E16" w:rsidRDefault="00631315" w:rsidP="00A07093">
            <w:pPr>
              <w:rPr>
                <w:rFonts w:ascii="Arial" w:hAnsi="Arial" w:cs="Arial"/>
                <w:sz w:val="20"/>
                <w:szCs w:val="20"/>
              </w:rPr>
            </w:pPr>
            <w:r w:rsidRPr="00A42E16">
              <w:rPr>
                <w:rFonts w:ascii="Arial" w:hAnsi="Arial" w:cs="Arial"/>
                <w:sz w:val="20"/>
                <w:szCs w:val="20"/>
              </w:rPr>
              <w:t>To wall</w:t>
            </w:r>
            <w:r>
              <w:rPr>
                <w:rFonts w:ascii="Arial" w:hAnsi="Arial" w:cs="Arial"/>
                <w:sz w:val="20"/>
                <w:szCs w:val="20"/>
              </w:rPr>
              <w:t xml:space="preserve"> Type</w:t>
            </w:r>
            <w:r w:rsidRPr="00A42E16">
              <w:rPr>
                <w:rFonts w:ascii="Arial" w:hAnsi="Arial" w:cs="Arial"/>
                <w:sz w:val="20"/>
                <w:szCs w:val="20"/>
              </w:rPr>
              <w:t xml:space="preserve"> </w:t>
            </w:r>
            <w:r>
              <w:rPr>
                <w:rFonts w:ascii="Arial" w:hAnsi="Arial" w:cs="Arial"/>
                <w:sz w:val="20"/>
                <w:szCs w:val="20"/>
              </w:rPr>
              <w:t>C</w:t>
            </w:r>
            <w:r w:rsidRPr="00A42E16">
              <w:rPr>
                <w:rFonts w:ascii="Arial" w:hAnsi="Arial" w:cs="Arial"/>
                <w:sz w:val="20"/>
                <w:szCs w:val="20"/>
              </w:rPr>
              <w:t>, the contractor shall</w:t>
            </w:r>
            <w:r>
              <w:rPr>
                <w:rFonts w:ascii="Arial" w:hAnsi="Arial" w:cs="Arial"/>
                <w:sz w:val="20"/>
                <w:szCs w:val="20"/>
              </w:rPr>
              <w:t xml:space="preserve"> s</w:t>
            </w:r>
            <w:r w:rsidRPr="00755EE5">
              <w:rPr>
                <w:rFonts w:ascii="Arial" w:hAnsi="Arial" w:cs="Arial"/>
                <w:sz w:val="20"/>
                <w:szCs w:val="20"/>
              </w:rPr>
              <w:t xml:space="preserve">upply and fix </w:t>
            </w:r>
            <w:r>
              <w:rPr>
                <w:rFonts w:ascii="Arial" w:hAnsi="Arial" w:cs="Arial"/>
                <w:sz w:val="20"/>
                <w:szCs w:val="20"/>
              </w:rPr>
              <w:t xml:space="preserve">hardwood </w:t>
            </w:r>
            <w:r w:rsidR="00514CFB">
              <w:rPr>
                <w:rFonts w:ascii="Arial" w:hAnsi="Arial" w:cs="Arial"/>
                <w:sz w:val="20"/>
                <w:szCs w:val="20"/>
              </w:rPr>
              <w:t xml:space="preserve">or plastic </w:t>
            </w:r>
            <w:r w:rsidRPr="00755EE5">
              <w:rPr>
                <w:rFonts w:ascii="Arial" w:hAnsi="Arial" w:cs="Arial"/>
                <w:sz w:val="20"/>
                <w:szCs w:val="20"/>
              </w:rPr>
              <w:t>skirting boards to match existing.</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42E16" w:rsidRDefault="00631315" w:rsidP="005E3423">
            <w:pPr>
              <w:rPr>
                <w:rFonts w:ascii="Arial" w:hAnsi="Arial" w:cs="Arial"/>
                <w:sz w:val="20"/>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t>550</w:t>
            </w:r>
          </w:p>
        </w:tc>
        <w:tc>
          <w:tcPr>
            <w:tcW w:w="6521" w:type="dxa"/>
            <w:tcBorders>
              <w:left w:val="single" w:sz="4" w:space="0" w:color="auto"/>
              <w:right w:val="single" w:sz="4" w:space="0" w:color="auto"/>
            </w:tcBorders>
          </w:tcPr>
          <w:p w:rsidR="00631315" w:rsidRPr="0002029E" w:rsidRDefault="00631315" w:rsidP="00CC5028">
            <w:pPr>
              <w:rPr>
                <w:rFonts w:ascii="Arial" w:hAnsi="Arial" w:cs="Arial"/>
                <w:b/>
                <w:szCs w:val="20"/>
                <w:highlight w:val="yellow"/>
              </w:rPr>
            </w:pPr>
            <w:r w:rsidRPr="00130E82">
              <w:rPr>
                <w:rFonts w:ascii="Arial" w:hAnsi="Arial" w:cs="Arial"/>
                <w:b/>
                <w:szCs w:val="20"/>
              </w:rPr>
              <w:t xml:space="preserve">Acoustic </w:t>
            </w:r>
            <w:r>
              <w:rPr>
                <w:rFonts w:ascii="Arial" w:hAnsi="Arial" w:cs="Arial"/>
                <w:b/>
                <w:szCs w:val="20"/>
              </w:rPr>
              <w:t>i</w:t>
            </w:r>
            <w:r w:rsidRPr="00130E82">
              <w:rPr>
                <w:rFonts w:ascii="Arial" w:hAnsi="Arial" w:cs="Arial"/>
                <w:b/>
                <w:szCs w:val="20"/>
              </w:rPr>
              <w:t xml:space="preserve">nsulation pad above ceiling in meeting room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30E82" w:rsidRDefault="00631315" w:rsidP="00CC5028">
            <w:pPr>
              <w:rPr>
                <w:rFonts w:ascii="Arial" w:hAnsi="Arial" w:cs="Arial"/>
                <w:sz w:val="20"/>
                <w:szCs w:val="20"/>
                <w:highlight w:val="yellow"/>
              </w:rPr>
            </w:pPr>
            <w:r w:rsidRPr="00130E82">
              <w:rPr>
                <w:rFonts w:ascii="Arial" w:hAnsi="Arial" w:cs="Arial"/>
                <w:sz w:val="20"/>
                <w:szCs w:val="20"/>
              </w:rPr>
              <w:t>The contractor shall</w:t>
            </w:r>
            <w:r>
              <w:rPr>
                <w:rFonts w:ascii="Arial" w:hAnsi="Arial" w:cs="Arial"/>
                <w:sz w:val="20"/>
                <w:szCs w:val="20"/>
              </w:rPr>
              <w:t xml:space="preserve"> take down as required the existing suspended ceiling tiles to the meeting as indicted on drawing number 19.369.03; set aside for reuse.</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30E82" w:rsidRDefault="00631315" w:rsidP="00CC5028">
            <w:pPr>
              <w:rPr>
                <w:rFonts w:ascii="Arial" w:hAnsi="Arial" w:cs="Arial"/>
                <w:b/>
                <w:sz w:val="20"/>
                <w:szCs w:val="20"/>
                <w:highlight w:val="yellow"/>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30E82" w:rsidRDefault="00631315" w:rsidP="00CC5028">
            <w:pPr>
              <w:rPr>
                <w:rFonts w:ascii="Arial" w:hAnsi="Arial" w:cs="Arial"/>
                <w:sz w:val="20"/>
                <w:szCs w:val="20"/>
                <w:highlight w:val="yellow"/>
              </w:rPr>
            </w:pPr>
            <w:r w:rsidRPr="00130E82">
              <w:rPr>
                <w:rFonts w:ascii="Arial" w:hAnsi="Arial" w:cs="Arial"/>
                <w:sz w:val="20"/>
                <w:szCs w:val="20"/>
              </w:rPr>
              <w:t>Supply and install 100mm thick of Acoustic insulation pads over the suspended ceiling tile</w:t>
            </w:r>
            <w:r>
              <w:rPr>
                <w:rFonts w:ascii="Arial" w:hAnsi="Arial" w:cs="Arial"/>
                <w:sz w:val="20"/>
                <w:szCs w:val="20"/>
              </w:rPr>
              <w:t xml:space="preserve">s for the extent of the meeting room; leave in a neat state and reinstate the suspended ceiling tiles as required.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A07093">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A42E16" w:rsidRDefault="00631315" w:rsidP="005E3423">
            <w:pPr>
              <w:rPr>
                <w:rFonts w:ascii="Arial" w:hAnsi="Arial" w:cs="Arial"/>
                <w:sz w:val="20"/>
                <w:szCs w:val="20"/>
              </w:rPr>
            </w:pPr>
          </w:p>
        </w:tc>
        <w:tc>
          <w:tcPr>
            <w:tcW w:w="1904" w:type="dxa"/>
            <w:tcBorders>
              <w:left w:val="single" w:sz="4" w:space="0" w:color="auto"/>
              <w:bottom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A07093">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CB74AF" w:rsidTr="00830FC1">
        <w:tc>
          <w:tcPr>
            <w:tcW w:w="817" w:type="dxa"/>
            <w:tcBorders>
              <w:left w:val="single" w:sz="4" w:space="0" w:color="auto"/>
              <w:right w:val="single" w:sz="4" w:space="0" w:color="auto"/>
            </w:tcBorders>
          </w:tcPr>
          <w:p w:rsidR="00CB74AF" w:rsidRDefault="00CB74AF" w:rsidP="005104CC">
            <w:pPr>
              <w:jc w:val="center"/>
              <w:rPr>
                <w:rFonts w:ascii="Arial" w:hAnsi="Arial" w:cs="Arial"/>
                <w:b/>
              </w:rPr>
            </w:pPr>
          </w:p>
        </w:tc>
        <w:tc>
          <w:tcPr>
            <w:tcW w:w="6521" w:type="dxa"/>
            <w:tcBorders>
              <w:left w:val="single" w:sz="4" w:space="0" w:color="auto"/>
              <w:right w:val="single" w:sz="4" w:space="0" w:color="auto"/>
            </w:tcBorders>
          </w:tcPr>
          <w:p w:rsidR="00CB74AF" w:rsidRPr="00892B3E" w:rsidRDefault="00CB74AF" w:rsidP="00C53998">
            <w:pPr>
              <w:rPr>
                <w:rFonts w:ascii="Arial" w:hAnsi="Arial" w:cs="Arial"/>
                <w:b/>
                <w:szCs w:val="20"/>
              </w:rPr>
            </w:pPr>
          </w:p>
        </w:tc>
        <w:tc>
          <w:tcPr>
            <w:tcW w:w="1904" w:type="dxa"/>
            <w:tcBorders>
              <w:left w:val="single" w:sz="4" w:space="0" w:color="auto"/>
              <w:right w:val="single" w:sz="4" w:space="0" w:color="auto"/>
            </w:tcBorders>
          </w:tcPr>
          <w:p w:rsidR="00CB74AF" w:rsidRPr="0097309A" w:rsidRDefault="00CB74AF"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lastRenderedPageBreak/>
              <w:t>560</w:t>
            </w:r>
          </w:p>
        </w:tc>
        <w:tc>
          <w:tcPr>
            <w:tcW w:w="6521" w:type="dxa"/>
            <w:tcBorders>
              <w:left w:val="single" w:sz="4" w:space="0" w:color="auto"/>
              <w:right w:val="single" w:sz="4" w:space="0" w:color="auto"/>
            </w:tcBorders>
          </w:tcPr>
          <w:p w:rsidR="00631315" w:rsidRPr="00892B3E" w:rsidRDefault="00631315" w:rsidP="00C53998">
            <w:pPr>
              <w:rPr>
                <w:rFonts w:ascii="Arial" w:hAnsi="Arial" w:cs="Arial"/>
                <w:b/>
                <w:szCs w:val="20"/>
              </w:rPr>
            </w:pPr>
            <w:r w:rsidRPr="00892B3E">
              <w:rPr>
                <w:rFonts w:ascii="Arial" w:hAnsi="Arial" w:cs="Arial"/>
                <w:b/>
                <w:szCs w:val="20"/>
              </w:rPr>
              <w:t>Doors D.</w:t>
            </w:r>
            <w:r>
              <w:rPr>
                <w:rFonts w:ascii="Arial" w:hAnsi="Arial" w:cs="Arial"/>
                <w:b/>
                <w:szCs w:val="20"/>
              </w:rPr>
              <w:t>9, D.10, D.11, D.15, D.17</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r w:rsidRPr="001418B6">
              <w:rPr>
                <w:rFonts w:ascii="Arial" w:hAnsi="Arial" w:cs="Arial"/>
                <w:sz w:val="20"/>
              </w:rPr>
              <w:t>For door number D</w:t>
            </w:r>
            <w:r>
              <w:rPr>
                <w:rFonts w:ascii="Arial" w:hAnsi="Arial" w:cs="Arial"/>
                <w:sz w:val="20"/>
              </w:rPr>
              <w:t>.10, the contractor is to form new single door opening in the internal partition wall; cut opening, provide and carry out alterations to the framing system to create a door head and vertical sides for the door; install set aside door D.10 into the new opening, make good to linings and finishes and leave door in working order.</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3446F" w:rsidRDefault="00631315" w:rsidP="0043446F">
            <w:pPr>
              <w:rPr>
                <w:rFonts w:ascii="Arial" w:hAnsi="Arial" w:cs="Arial"/>
                <w:sz w:val="24"/>
                <w:szCs w:val="24"/>
              </w:rPr>
            </w:pPr>
            <w:r>
              <w:rPr>
                <w:rFonts w:ascii="Arial" w:hAnsi="Arial" w:cs="Arial"/>
                <w:sz w:val="20"/>
                <w:szCs w:val="24"/>
              </w:rPr>
              <w:t xml:space="preserve">The contractor shall fill the original door opening of D10 by blocking up the door opening by using wall Type B as indicated on drawing number 19.369.03; </w:t>
            </w:r>
            <w:r>
              <w:rPr>
                <w:rFonts w:ascii="Arial" w:hAnsi="Arial" w:cs="Arial"/>
                <w:sz w:val="20"/>
                <w:szCs w:val="20"/>
              </w:rPr>
              <w:t>construct wall ‘Type B’</w:t>
            </w:r>
            <w:r w:rsidRPr="00E87CFA">
              <w:rPr>
                <w:rFonts w:ascii="Arial" w:hAnsi="Arial" w:cs="Arial"/>
                <w:sz w:val="20"/>
                <w:szCs w:val="20"/>
              </w:rPr>
              <w:t xml:space="preserve"> </w:t>
            </w:r>
            <w:r>
              <w:rPr>
                <w:rFonts w:ascii="Arial" w:hAnsi="Arial" w:cs="Arial"/>
                <w:sz w:val="20"/>
                <w:szCs w:val="20"/>
              </w:rPr>
              <w:t>using 70m</w:t>
            </w:r>
            <w:r w:rsidRPr="00E87CFA">
              <w:rPr>
                <w:rFonts w:ascii="Arial" w:hAnsi="Arial" w:cs="Arial"/>
                <w:sz w:val="20"/>
                <w:szCs w:val="20"/>
              </w:rPr>
              <w:t xml:space="preserve"> </w:t>
            </w:r>
            <w:proofErr w:type="spellStart"/>
            <w:r w:rsidRPr="00E87CFA">
              <w:rPr>
                <w:rFonts w:ascii="Arial" w:hAnsi="Arial" w:cs="Arial"/>
                <w:sz w:val="20"/>
                <w:szCs w:val="20"/>
              </w:rPr>
              <w:t>Gypfr</w:t>
            </w:r>
            <w:r>
              <w:rPr>
                <w:rFonts w:ascii="Arial" w:hAnsi="Arial" w:cs="Arial"/>
                <w:sz w:val="20"/>
                <w:szCs w:val="20"/>
              </w:rPr>
              <w:t>ame</w:t>
            </w:r>
            <w:proofErr w:type="spellEnd"/>
            <w:r>
              <w:rPr>
                <w:rFonts w:ascii="Arial" w:hAnsi="Arial" w:cs="Arial"/>
                <w:sz w:val="20"/>
                <w:szCs w:val="20"/>
              </w:rPr>
              <w:t xml:space="preserve"> metal C stud at 600mm centres</w:t>
            </w:r>
            <w:r w:rsidRPr="00E87CFA">
              <w:rPr>
                <w:rFonts w:ascii="Arial" w:hAnsi="Arial" w:cs="Arial"/>
                <w:sz w:val="20"/>
                <w:szCs w:val="20"/>
              </w:rPr>
              <w:t xml:space="preserve"> with </w:t>
            </w:r>
            <w:r>
              <w:rPr>
                <w:rFonts w:ascii="Arial" w:hAnsi="Arial" w:cs="Arial"/>
                <w:sz w:val="20"/>
                <w:szCs w:val="20"/>
              </w:rPr>
              <w:t xml:space="preserve">1 layer of 15mm thick </w:t>
            </w:r>
            <w:proofErr w:type="spellStart"/>
            <w:r>
              <w:rPr>
                <w:rFonts w:ascii="Arial" w:hAnsi="Arial" w:cs="Arial"/>
                <w:sz w:val="20"/>
                <w:szCs w:val="20"/>
              </w:rPr>
              <w:t>Soundbloc</w:t>
            </w:r>
            <w:proofErr w:type="spellEnd"/>
            <w:r>
              <w:rPr>
                <w:rFonts w:ascii="Arial" w:hAnsi="Arial" w:cs="Arial"/>
                <w:sz w:val="20"/>
                <w:szCs w:val="20"/>
              </w:rPr>
              <w:t xml:space="preserve"> board lining each side of C studs; incorporate </w:t>
            </w:r>
            <w:proofErr w:type="spellStart"/>
            <w:r>
              <w:rPr>
                <w:rFonts w:ascii="Arial" w:hAnsi="Arial" w:cs="Arial"/>
                <w:sz w:val="20"/>
                <w:szCs w:val="20"/>
              </w:rPr>
              <w:t>Gypframe</w:t>
            </w:r>
            <w:proofErr w:type="spellEnd"/>
            <w:r>
              <w:rPr>
                <w:rFonts w:ascii="Arial" w:hAnsi="Arial" w:cs="Arial"/>
                <w:sz w:val="20"/>
                <w:szCs w:val="20"/>
              </w:rPr>
              <w:t xml:space="preserve"> service support plates x 4 and 18mm thick plywood to support the screen and thin client; 25mm thick </w:t>
            </w:r>
            <w:proofErr w:type="spellStart"/>
            <w:r>
              <w:rPr>
                <w:rFonts w:ascii="Arial" w:hAnsi="Arial" w:cs="Arial"/>
                <w:sz w:val="20"/>
                <w:szCs w:val="20"/>
              </w:rPr>
              <w:t>Isover</w:t>
            </w:r>
            <w:proofErr w:type="spellEnd"/>
            <w:r>
              <w:rPr>
                <w:rFonts w:ascii="Arial" w:hAnsi="Arial" w:cs="Arial"/>
                <w:sz w:val="20"/>
                <w:szCs w:val="20"/>
              </w:rPr>
              <w:t xml:space="preserve"> APR 1200 in wall cavities</w:t>
            </w:r>
            <w:r w:rsidRPr="00E87CFA">
              <w:rPr>
                <w:rFonts w:ascii="Arial" w:hAnsi="Arial" w:cs="Arial"/>
                <w:sz w:val="20"/>
                <w:szCs w:val="20"/>
              </w:rPr>
              <w:t>; apply 2 – 3mm thick of Thistle Multi-Finish skimming plaster</w:t>
            </w:r>
            <w:r>
              <w:rPr>
                <w:rFonts w:ascii="Arial" w:hAnsi="Arial" w:cs="Arial"/>
                <w:sz w:val="20"/>
                <w:szCs w:val="20"/>
              </w:rPr>
              <w:t>; i</w:t>
            </w:r>
            <w:r w:rsidRPr="00E87CFA">
              <w:rPr>
                <w:rFonts w:ascii="Arial" w:hAnsi="Arial" w:cs="Arial"/>
                <w:sz w:val="20"/>
                <w:szCs w:val="20"/>
              </w:rPr>
              <w:t>nclude for plaster beads/mesh as required.</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14CFB">
            <w:pPr>
              <w:rPr>
                <w:rFonts w:ascii="Arial" w:hAnsi="Arial" w:cs="Arial"/>
                <w:b/>
                <w:sz w:val="24"/>
                <w:szCs w:val="24"/>
              </w:rPr>
            </w:pPr>
            <w:r w:rsidRPr="00A42E16">
              <w:rPr>
                <w:rFonts w:ascii="Arial" w:hAnsi="Arial" w:cs="Arial"/>
                <w:sz w:val="20"/>
                <w:szCs w:val="20"/>
              </w:rPr>
              <w:t>To wall</w:t>
            </w:r>
            <w:r>
              <w:rPr>
                <w:rFonts w:ascii="Arial" w:hAnsi="Arial" w:cs="Arial"/>
                <w:sz w:val="20"/>
                <w:szCs w:val="20"/>
              </w:rPr>
              <w:t xml:space="preserve"> Type B</w:t>
            </w:r>
            <w:r w:rsidRPr="00A42E16">
              <w:rPr>
                <w:rFonts w:ascii="Arial" w:hAnsi="Arial" w:cs="Arial"/>
                <w:sz w:val="20"/>
                <w:szCs w:val="20"/>
              </w:rPr>
              <w:t>, the contractor shall</w:t>
            </w:r>
            <w:r>
              <w:rPr>
                <w:rFonts w:ascii="Arial" w:hAnsi="Arial" w:cs="Arial"/>
                <w:sz w:val="20"/>
                <w:szCs w:val="20"/>
              </w:rPr>
              <w:t xml:space="preserve"> s</w:t>
            </w:r>
            <w:r w:rsidRPr="00755EE5">
              <w:rPr>
                <w:rFonts w:ascii="Arial" w:hAnsi="Arial" w:cs="Arial"/>
                <w:sz w:val="20"/>
                <w:szCs w:val="20"/>
              </w:rPr>
              <w:t xml:space="preserve">upply and fix </w:t>
            </w:r>
            <w:r>
              <w:rPr>
                <w:rFonts w:ascii="Arial" w:hAnsi="Arial" w:cs="Arial"/>
                <w:sz w:val="20"/>
                <w:szCs w:val="20"/>
              </w:rPr>
              <w:t>hardwood</w:t>
            </w:r>
            <w:r w:rsidR="00514CFB">
              <w:rPr>
                <w:rFonts w:ascii="Arial" w:hAnsi="Arial" w:cs="Arial"/>
                <w:sz w:val="20"/>
                <w:szCs w:val="20"/>
              </w:rPr>
              <w:t xml:space="preserve"> or plastic </w:t>
            </w:r>
            <w:r w:rsidRPr="00755EE5">
              <w:rPr>
                <w:rFonts w:ascii="Arial" w:hAnsi="Arial" w:cs="Arial"/>
                <w:sz w:val="20"/>
                <w:szCs w:val="20"/>
              </w:rPr>
              <w:t>skirting boards to match existing.</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CC5028">
            <w:pPr>
              <w:rPr>
                <w:rFonts w:ascii="Arial" w:hAnsi="Arial" w:cs="Arial"/>
                <w:sz w:val="20"/>
                <w:szCs w:val="20"/>
              </w:rPr>
            </w:pPr>
            <w:r>
              <w:rPr>
                <w:rFonts w:ascii="Arial" w:hAnsi="Arial" w:cs="Arial"/>
                <w:sz w:val="20"/>
                <w:szCs w:val="20"/>
              </w:rPr>
              <w:t xml:space="preserve">To door numbers </w:t>
            </w:r>
            <w:r w:rsidRPr="006B58DB">
              <w:rPr>
                <w:rFonts w:ascii="Arial" w:hAnsi="Arial" w:cs="Arial"/>
                <w:sz w:val="20"/>
                <w:szCs w:val="20"/>
              </w:rPr>
              <w:t>to doors</w:t>
            </w:r>
            <w:r>
              <w:rPr>
                <w:rFonts w:ascii="Arial" w:hAnsi="Arial" w:cs="Arial"/>
                <w:sz w:val="20"/>
                <w:szCs w:val="20"/>
              </w:rPr>
              <w:t xml:space="preserve"> D.9, D.10, D.11, D.15, D.17 the contractor shall</w:t>
            </w:r>
            <w:r w:rsidRPr="006B58DB">
              <w:rPr>
                <w:rFonts w:ascii="Arial" w:hAnsi="Arial" w:cs="Arial"/>
                <w:sz w:val="20"/>
                <w:szCs w:val="20"/>
              </w:rPr>
              <w:t xml:space="preserve"> </w:t>
            </w:r>
          </w:p>
          <w:p w:rsidR="00631315" w:rsidRDefault="00631315" w:rsidP="00CC5028">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Remove the existing lever handles and replace with 425mm long x </w:t>
            </w:r>
          </w:p>
          <w:p w:rsidR="00631315" w:rsidRDefault="00631315" w:rsidP="00CC5028">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 xml:space="preserve">22mm dia. </w:t>
            </w:r>
            <w:proofErr w:type="spellStart"/>
            <w:r w:rsidRPr="00AF614A">
              <w:rPr>
                <w:rFonts w:ascii="Arial" w:hAnsi="Arial" w:cs="Arial"/>
                <w:sz w:val="20"/>
                <w:szCs w:val="20"/>
              </w:rPr>
              <w:t>Assa</w:t>
            </w:r>
            <w:proofErr w:type="spellEnd"/>
            <w:r w:rsidRPr="00AF614A">
              <w:rPr>
                <w:rFonts w:ascii="Arial" w:hAnsi="Arial" w:cs="Arial"/>
                <w:sz w:val="20"/>
                <w:szCs w:val="20"/>
              </w:rPr>
              <w:t xml:space="preserve"> </w:t>
            </w:r>
            <w:proofErr w:type="spellStart"/>
            <w:r w:rsidRPr="00AF614A">
              <w:rPr>
                <w:rFonts w:ascii="Arial" w:hAnsi="Arial" w:cs="Arial"/>
                <w:sz w:val="20"/>
                <w:szCs w:val="20"/>
              </w:rPr>
              <w:t>Abloy</w:t>
            </w:r>
            <w:proofErr w:type="spellEnd"/>
            <w:r w:rsidRPr="00AF614A">
              <w:rPr>
                <w:rFonts w:ascii="Arial" w:hAnsi="Arial" w:cs="Arial"/>
                <w:sz w:val="20"/>
                <w:szCs w:val="20"/>
              </w:rPr>
              <w:t xml:space="preserve"> PH07X stainless steel pull handles with bolt </w:t>
            </w:r>
          </w:p>
          <w:p w:rsidR="00631315" w:rsidRDefault="00631315" w:rsidP="00CC5028">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through fixings to match from; make good to  hole and latch keep.</w:t>
            </w:r>
          </w:p>
          <w:p w:rsidR="00631315" w:rsidRDefault="00631315" w:rsidP="00CC5028">
            <w:pPr>
              <w:rPr>
                <w:rFonts w:ascii="Arial" w:hAnsi="Arial" w:cs="Arial"/>
                <w:sz w:val="20"/>
                <w:szCs w:val="20"/>
              </w:rPr>
            </w:pPr>
            <w:r>
              <w:rPr>
                <w:rFonts w:ascii="Arial" w:hAnsi="Arial" w:cs="Arial"/>
                <w:sz w:val="20"/>
                <w:szCs w:val="20"/>
              </w:rPr>
              <w:t xml:space="preserve">- Supply and fix </w:t>
            </w:r>
            <w:r w:rsidRPr="006B58DB">
              <w:rPr>
                <w:rFonts w:ascii="Arial" w:hAnsi="Arial" w:cs="Arial"/>
                <w:sz w:val="20"/>
                <w:szCs w:val="20"/>
              </w:rPr>
              <w:t xml:space="preserve">450mm x 75mm stainless steel finger plates. </w:t>
            </w:r>
          </w:p>
          <w:p w:rsidR="00631315" w:rsidRPr="00AF614A" w:rsidRDefault="00631315" w:rsidP="00CC5028">
            <w:pPr>
              <w:rPr>
                <w:rFonts w:ascii="Arial" w:hAnsi="Arial" w:cs="Arial"/>
                <w:sz w:val="20"/>
                <w:szCs w:val="20"/>
              </w:rPr>
            </w:pPr>
            <w:r>
              <w:rPr>
                <w:rFonts w:ascii="Arial" w:hAnsi="Arial" w:cs="Arial"/>
                <w:sz w:val="20"/>
                <w:szCs w:val="20"/>
              </w:rPr>
              <w:t xml:space="preserve">- </w:t>
            </w:r>
            <w:r w:rsidRPr="00AF614A">
              <w:rPr>
                <w:rFonts w:ascii="Arial" w:hAnsi="Arial" w:cs="Arial"/>
                <w:sz w:val="20"/>
                <w:szCs w:val="20"/>
              </w:rPr>
              <w:t>Supply and fix width of door x 150mm high stainless steel kick plates.</w:t>
            </w:r>
          </w:p>
          <w:p w:rsidR="00631315" w:rsidRPr="00290068" w:rsidRDefault="00631315" w:rsidP="00CC5028">
            <w:pPr>
              <w:rPr>
                <w:rFonts w:ascii="Arial" w:hAnsi="Arial" w:cs="Arial"/>
                <w:sz w:val="20"/>
                <w:szCs w:val="20"/>
              </w:rPr>
            </w:pPr>
            <w:r>
              <w:rPr>
                <w:rFonts w:ascii="Arial" w:hAnsi="Arial" w:cs="Arial"/>
                <w:sz w:val="20"/>
                <w:szCs w:val="20"/>
              </w:rPr>
              <w:t>- Supply and fix 75mm dia. stainless steel door signs x 4no. per door.</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418B6" w:rsidRDefault="00631315" w:rsidP="00CC5028">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418B6" w:rsidRDefault="00631315" w:rsidP="00CC5028">
            <w:pPr>
              <w:rPr>
                <w:rFonts w:ascii="Arial" w:hAnsi="Arial" w:cs="Arial"/>
                <w:sz w:val="20"/>
                <w:szCs w:val="18"/>
              </w:rPr>
            </w:pPr>
            <w:r w:rsidRPr="006B58DB">
              <w:rPr>
                <w:rFonts w:ascii="Arial" w:hAnsi="Arial" w:cs="Arial"/>
                <w:sz w:val="20"/>
                <w:szCs w:val="20"/>
              </w:rPr>
              <w:t>The contractor shall allow for all machining and routing of the doors/frames in order to fix the ironmongery hardware. Holes for components to be no larger than required for satisfactory fit/operation. Adjacent surfaces are to remain undamaged. Moving parts are to be adjusted, lubricated and functioning correctly at completion</w:t>
            </w:r>
            <w:r>
              <w:rPr>
                <w:rFonts w:ascii="Arial" w:hAnsi="Arial" w:cs="Arial"/>
                <w:sz w:val="20"/>
                <w:szCs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418B6" w:rsidRDefault="00631315" w:rsidP="00CC5028">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A4E1C" w:rsidRDefault="00631315" w:rsidP="00B43B6E">
            <w:pPr>
              <w:rPr>
                <w:rFonts w:ascii="Arial" w:hAnsi="Arial" w:cs="Arial"/>
                <w:sz w:val="20"/>
                <w:szCs w:val="18"/>
                <w:highlight w:val="yellow"/>
              </w:rPr>
            </w:pPr>
            <w:r w:rsidRPr="00B43B6E">
              <w:rPr>
                <w:rFonts w:ascii="Arial" w:hAnsi="Arial" w:cs="Arial"/>
                <w:sz w:val="20"/>
                <w:szCs w:val="20"/>
              </w:rPr>
              <w:t>The contractor shall alter door</w:t>
            </w:r>
            <w:r>
              <w:rPr>
                <w:rFonts w:ascii="Arial" w:hAnsi="Arial" w:cs="Arial"/>
                <w:sz w:val="20"/>
                <w:szCs w:val="20"/>
              </w:rPr>
              <w:t xml:space="preserve"> numbers</w:t>
            </w:r>
            <w:r w:rsidRPr="00B43B6E">
              <w:rPr>
                <w:rFonts w:ascii="Arial" w:hAnsi="Arial" w:cs="Arial"/>
                <w:sz w:val="20"/>
                <w:szCs w:val="20"/>
              </w:rPr>
              <w:t xml:space="preserve"> D.9 and D.10 to incorporate 1450 x 200mm glazed aperture, fitted with 6mm thick clear toughened safety glazing </w:t>
            </w:r>
            <w:proofErr w:type="spellStart"/>
            <w:r w:rsidRPr="00B43B6E">
              <w:rPr>
                <w:rFonts w:ascii="Arial" w:hAnsi="Arial" w:cs="Arial"/>
                <w:sz w:val="20"/>
                <w:szCs w:val="20"/>
              </w:rPr>
              <w:t>kitemarked</w:t>
            </w:r>
            <w:proofErr w:type="spellEnd"/>
            <w:r w:rsidRPr="00B43B6E">
              <w:rPr>
                <w:rFonts w:ascii="Arial" w:hAnsi="Arial" w:cs="Arial"/>
                <w:sz w:val="20"/>
                <w:szCs w:val="20"/>
              </w:rPr>
              <w:t xml:space="preserve"> to Class C of BS6206; glazing secured with 25 x 18 bolection hardwood beading (to match colour of existing, pinned at maximum 300mm centres.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7D1E66" w:rsidRDefault="00631315" w:rsidP="005E3423">
            <w:pPr>
              <w:rPr>
                <w:rFonts w:ascii="Arial" w:hAnsi="Arial" w:cs="Arial"/>
                <w:b/>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A9642A" w:rsidP="005104CC">
            <w:pPr>
              <w:jc w:val="center"/>
              <w:rPr>
                <w:rFonts w:ascii="Arial" w:hAnsi="Arial" w:cs="Arial"/>
                <w:b/>
              </w:rPr>
            </w:pPr>
            <w:r>
              <w:rPr>
                <w:rFonts w:ascii="Arial" w:hAnsi="Arial" w:cs="Arial"/>
                <w:b/>
              </w:rPr>
              <w:t>570</w:t>
            </w:r>
          </w:p>
        </w:tc>
        <w:tc>
          <w:tcPr>
            <w:tcW w:w="6521" w:type="dxa"/>
            <w:tcBorders>
              <w:left w:val="single" w:sz="4" w:space="0" w:color="auto"/>
              <w:right w:val="single" w:sz="4" w:space="0" w:color="auto"/>
            </w:tcBorders>
          </w:tcPr>
          <w:p w:rsidR="00631315" w:rsidRPr="007D1E66" w:rsidRDefault="00631315" w:rsidP="005E3423">
            <w:pPr>
              <w:rPr>
                <w:rFonts w:ascii="Arial" w:hAnsi="Arial" w:cs="Arial"/>
                <w:b/>
                <w:szCs w:val="20"/>
              </w:rPr>
            </w:pPr>
            <w:r w:rsidRPr="007D1E66">
              <w:rPr>
                <w:rFonts w:ascii="Arial" w:hAnsi="Arial" w:cs="Arial"/>
                <w:b/>
                <w:szCs w:val="20"/>
              </w:rPr>
              <w:t xml:space="preserve">Decorations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sz w:val="20"/>
                <w:szCs w:val="20"/>
              </w:rPr>
            </w:pPr>
            <w:r w:rsidRPr="00BA4E1C">
              <w:rPr>
                <w:rFonts w:ascii="Arial" w:hAnsi="Arial" w:cs="Arial"/>
                <w:sz w:val="20"/>
                <w:szCs w:val="20"/>
              </w:rPr>
              <w:t>Refer to drawing 19.369.03 – Proposed Finishes.</w:t>
            </w:r>
            <w:r>
              <w:rPr>
                <w:rFonts w:ascii="Arial" w:hAnsi="Arial" w:cs="Arial"/>
                <w:sz w:val="20"/>
                <w:szCs w:val="20"/>
              </w:rPr>
              <w:t xml:space="preserve">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sz w:val="20"/>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7D1E66" w:rsidRDefault="00631315" w:rsidP="00BF5678">
            <w:pPr>
              <w:rPr>
                <w:rFonts w:ascii="Arial" w:hAnsi="Arial" w:cs="Arial"/>
                <w:sz w:val="20"/>
                <w:szCs w:val="20"/>
              </w:rPr>
            </w:pPr>
            <w:r>
              <w:rPr>
                <w:rFonts w:ascii="Arial" w:hAnsi="Arial" w:cs="Arial"/>
                <w:sz w:val="20"/>
                <w:szCs w:val="20"/>
              </w:rPr>
              <w:t>Wet, c</w:t>
            </w:r>
            <w:r w:rsidRPr="007D1E66">
              <w:rPr>
                <w:rFonts w:ascii="Arial" w:hAnsi="Arial" w:cs="Arial"/>
                <w:sz w:val="20"/>
                <w:szCs w:val="20"/>
              </w:rPr>
              <w:t>lean down</w:t>
            </w:r>
            <w:r>
              <w:rPr>
                <w:rFonts w:ascii="Arial" w:hAnsi="Arial" w:cs="Arial"/>
                <w:sz w:val="20"/>
                <w:szCs w:val="20"/>
              </w:rPr>
              <w:t xml:space="preserve"> </w:t>
            </w:r>
            <w:r w:rsidRPr="007D1E66">
              <w:rPr>
                <w:rFonts w:ascii="Arial" w:hAnsi="Arial" w:cs="Arial"/>
                <w:sz w:val="20"/>
                <w:szCs w:val="20"/>
              </w:rPr>
              <w:t>and prepare existing painted walls</w:t>
            </w:r>
            <w:r>
              <w:rPr>
                <w:rFonts w:ascii="Arial" w:hAnsi="Arial" w:cs="Arial"/>
                <w:sz w:val="20"/>
                <w:szCs w:val="20"/>
              </w:rPr>
              <w:t>, demountable partitions,</w:t>
            </w:r>
            <w:r w:rsidRPr="007D1E66">
              <w:rPr>
                <w:rFonts w:ascii="Arial" w:hAnsi="Arial" w:cs="Arial"/>
                <w:sz w:val="20"/>
                <w:szCs w:val="20"/>
              </w:rPr>
              <w:t xml:space="preserve"> and</w:t>
            </w:r>
            <w:r>
              <w:rPr>
                <w:rFonts w:ascii="Arial" w:hAnsi="Arial" w:cs="Arial"/>
                <w:sz w:val="20"/>
                <w:szCs w:val="20"/>
              </w:rPr>
              <w:t>,</w:t>
            </w:r>
            <w:r w:rsidRPr="007D1E66">
              <w:rPr>
                <w:rFonts w:ascii="Arial" w:hAnsi="Arial" w:cs="Arial"/>
                <w:sz w:val="20"/>
                <w:szCs w:val="20"/>
              </w:rPr>
              <w:t xml:space="preserve"> newly built partition walls</w:t>
            </w:r>
            <w:r>
              <w:rPr>
                <w:rFonts w:ascii="Arial" w:hAnsi="Arial" w:cs="Arial"/>
                <w:sz w:val="20"/>
                <w:szCs w:val="20"/>
              </w:rPr>
              <w:t xml:space="preserve"> </w:t>
            </w:r>
            <w:r w:rsidRPr="00BF5678">
              <w:rPr>
                <w:rFonts w:ascii="Arial" w:hAnsi="Arial" w:cs="Arial"/>
                <w:sz w:val="20"/>
                <w:szCs w:val="20"/>
              </w:rPr>
              <w:t>Type ‘C’ for decoration as indicated by red dash lines on drawing number 19.369.03</w:t>
            </w:r>
            <w:r w:rsidRPr="0033336B">
              <w:rPr>
                <w:rFonts w:ascii="Arial" w:hAnsi="Arial" w:cs="Arial"/>
                <w:sz w:val="20"/>
                <w:szCs w:val="20"/>
              </w:rPr>
              <w:t>;</w:t>
            </w:r>
            <w:r w:rsidRPr="007D1E66">
              <w:rPr>
                <w:rFonts w:ascii="Arial" w:hAnsi="Arial" w:cs="Arial"/>
                <w:sz w:val="20"/>
                <w:szCs w:val="20"/>
              </w:rPr>
              <w:t xml:space="preserve"> remove all loose and otherwise defective materials; fill surface defects with filler and sand to a smooth finish.</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77AA5" w:rsidRDefault="00631315" w:rsidP="00BA4E1C">
            <w:pPr>
              <w:rPr>
                <w:rFonts w:ascii="Arial" w:hAnsi="Arial" w:cs="Arial"/>
                <w:sz w:val="20"/>
                <w:szCs w:val="20"/>
              </w:rPr>
            </w:pPr>
            <w:r w:rsidRPr="00B77AA5">
              <w:rPr>
                <w:rFonts w:ascii="Arial" w:hAnsi="Arial" w:cs="Arial"/>
                <w:sz w:val="20"/>
                <w:szCs w:val="20"/>
              </w:rPr>
              <w:t>Prime and seal walls; decorate with 1 initi</w:t>
            </w:r>
            <w:r>
              <w:rPr>
                <w:rFonts w:ascii="Arial" w:hAnsi="Arial" w:cs="Arial"/>
                <w:sz w:val="20"/>
                <w:szCs w:val="20"/>
              </w:rPr>
              <w:t xml:space="preserve">al coat and 2 topcoats of Dulux </w:t>
            </w:r>
            <w:r w:rsidRPr="00B77AA5">
              <w:rPr>
                <w:rFonts w:ascii="Arial" w:hAnsi="Arial" w:cs="Arial"/>
                <w:sz w:val="20"/>
                <w:szCs w:val="20"/>
              </w:rPr>
              <w:t xml:space="preserve">Heritage Collection, colour Swedish White.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B77AA5" w:rsidRDefault="00631315" w:rsidP="005E3423">
            <w:pPr>
              <w:rPr>
                <w:rFonts w:ascii="Arial" w:hAnsi="Arial" w:cs="Arial"/>
                <w:sz w:val="20"/>
                <w:szCs w:val="20"/>
              </w:rPr>
            </w:pPr>
          </w:p>
        </w:tc>
        <w:tc>
          <w:tcPr>
            <w:tcW w:w="1904" w:type="dxa"/>
            <w:tcBorders>
              <w:left w:val="single" w:sz="4" w:space="0" w:color="auto"/>
              <w:bottom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 xml:space="preserve">31 </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CB74AF" w:rsidTr="00830FC1">
        <w:tc>
          <w:tcPr>
            <w:tcW w:w="817" w:type="dxa"/>
            <w:tcBorders>
              <w:left w:val="single" w:sz="4" w:space="0" w:color="auto"/>
              <w:right w:val="single" w:sz="4" w:space="0" w:color="auto"/>
            </w:tcBorders>
          </w:tcPr>
          <w:p w:rsidR="00CB74AF" w:rsidRPr="00A57217" w:rsidRDefault="00CB74AF" w:rsidP="005104CC">
            <w:pPr>
              <w:jc w:val="center"/>
              <w:rPr>
                <w:rFonts w:ascii="Arial" w:hAnsi="Arial" w:cs="Arial"/>
                <w:b/>
              </w:rPr>
            </w:pPr>
          </w:p>
        </w:tc>
        <w:tc>
          <w:tcPr>
            <w:tcW w:w="6521" w:type="dxa"/>
            <w:tcBorders>
              <w:left w:val="single" w:sz="4" w:space="0" w:color="auto"/>
              <w:right w:val="single" w:sz="4" w:space="0" w:color="auto"/>
            </w:tcBorders>
          </w:tcPr>
          <w:p w:rsidR="00CB74AF" w:rsidRDefault="00CB74AF" w:rsidP="005E3423">
            <w:pPr>
              <w:rPr>
                <w:rFonts w:ascii="Arial" w:hAnsi="Arial" w:cs="Arial"/>
                <w:sz w:val="20"/>
                <w:szCs w:val="20"/>
              </w:rPr>
            </w:pPr>
          </w:p>
        </w:tc>
        <w:tc>
          <w:tcPr>
            <w:tcW w:w="1904" w:type="dxa"/>
            <w:tcBorders>
              <w:left w:val="single" w:sz="4" w:space="0" w:color="auto"/>
              <w:right w:val="single" w:sz="4" w:space="0" w:color="auto"/>
            </w:tcBorders>
          </w:tcPr>
          <w:p w:rsidR="00CB74AF" w:rsidRPr="0097309A" w:rsidRDefault="00CB74AF"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77AA5" w:rsidRDefault="00631315" w:rsidP="005E3423">
            <w:pPr>
              <w:rPr>
                <w:rFonts w:ascii="Arial" w:hAnsi="Arial" w:cs="Arial"/>
                <w:sz w:val="20"/>
                <w:szCs w:val="20"/>
              </w:rPr>
            </w:pPr>
            <w:r>
              <w:rPr>
                <w:rFonts w:ascii="Arial" w:hAnsi="Arial" w:cs="Arial"/>
                <w:sz w:val="20"/>
                <w:szCs w:val="20"/>
              </w:rPr>
              <w:t>Wash down, clean and p</w:t>
            </w:r>
            <w:r w:rsidRPr="00B77AA5">
              <w:rPr>
                <w:rFonts w:ascii="Arial" w:hAnsi="Arial" w:cs="Arial"/>
                <w:sz w:val="20"/>
                <w:szCs w:val="20"/>
              </w:rPr>
              <w:t xml:space="preserve">repare existing doors, frames, architraves, </w:t>
            </w:r>
            <w:proofErr w:type="spellStart"/>
            <w:r w:rsidRPr="00B77AA5">
              <w:rPr>
                <w:rFonts w:ascii="Arial" w:hAnsi="Arial" w:cs="Arial"/>
                <w:sz w:val="20"/>
                <w:szCs w:val="20"/>
              </w:rPr>
              <w:t>skirtings</w:t>
            </w:r>
            <w:proofErr w:type="spellEnd"/>
            <w:r w:rsidRPr="00B77AA5">
              <w:rPr>
                <w:rFonts w:ascii="Arial" w:hAnsi="Arial" w:cs="Arial"/>
                <w:sz w:val="20"/>
                <w:szCs w:val="20"/>
              </w:rPr>
              <w:t>, window boards and the like by filling surface defects and sand to a smooth even surface; apply two coats of polyurethane varnish.</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77AA5" w:rsidRDefault="00631315" w:rsidP="005E3423">
            <w:pPr>
              <w:rPr>
                <w:rFonts w:ascii="Arial" w:hAnsi="Arial" w:cs="Arial"/>
                <w:sz w:val="20"/>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77AA5" w:rsidRDefault="00631315" w:rsidP="005E3423">
            <w:pPr>
              <w:rPr>
                <w:rFonts w:ascii="Arial" w:hAnsi="Arial" w:cs="Arial"/>
                <w:sz w:val="20"/>
                <w:szCs w:val="20"/>
              </w:rPr>
            </w:pPr>
            <w:r w:rsidRPr="00B77AA5">
              <w:rPr>
                <w:rFonts w:ascii="Arial" w:hAnsi="Arial" w:cs="Arial"/>
                <w:sz w:val="20"/>
                <w:szCs w:val="20"/>
              </w:rPr>
              <w:t xml:space="preserve">Wash down and clean all metal panel radiators and associated exposed heating pipes throughout works area. Prime bare metal, prepare and apply 2 coats </w:t>
            </w:r>
            <w:proofErr w:type="spellStart"/>
            <w:r w:rsidRPr="00B77AA5">
              <w:rPr>
                <w:rFonts w:ascii="Arial" w:hAnsi="Arial" w:cs="Arial"/>
                <w:sz w:val="20"/>
                <w:szCs w:val="20"/>
              </w:rPr>
              <w:t>Hammerite</w:t>
            </w:r>
            <w:proofErr w:type="spellEnd"/>
            <w:r w:rsidRPr="00B77AA5">
              <w:rPr>
                <w:rFonts w:ascii="Arial" w:hAnsi="Arial" w:cs="Arial"/>
                <w:sz w:val="20"/>
                <w:szCs w:val="20"/>
              </w:rPr>
              <w:t xml:space="preserve"> radiator paint gloss to metal radiators and associated pipework surfaces throughout works area.</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580</w:t>
            </w:r>
          </w:p>
        </w:tc>
        <w:tc>
          <w:tcPr>
            <w:tcW w:w="6521" w:type="dxa"/>
            <w:tcBorders>
              <w:left w:val="single" w:sz="4" w:space="0" w:color="auto"/>
              <w:right w:val="single" w:sz="4" w:space="0" w:color="auto"/>
            </w:tcBorders>
          </w:tcPr>
          <w:p w:rsidR="00631315" w:rsidRPr="00C83738" w:rsidRDefault="00631315" w:rsidP="005E3423">
            <w:pPr>
              <w:rPr>
                <w:rFonts w:ascii="Arial" w:hAnsi="Arial" w:cs="Arial"/>
                <w:b/>
                <w:szCs w:val="20"/>
              </w:rPr>
            </w:pPr>
            <w:r>
              <w:rPr>
                <w:rFonts w:ascii="Arial" w:hAnsi="Arial" w:cs="Arial"/>
                <w:b/>
                <w:szCs w:val="20"/>
              </w:rPr>
              <w:t>Floor c</w:t>
            </w:r>
            <w:r w:rsidRPr="00C83738">
              <w:rPr>
                <w:rFonts w:ascii="Arial" w:hAnsi="Arial" w:cs="Arial"/>
                <w:b/>
                <w:szCs w:val="20"/>
              </w:rPr>
              <w:t>overings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C83738" w:rsidRDefault="00631315" w:rsidP="005E3423">
            <w:pPr>
              <w:rPr>
                <w:rFonts w:ascii="Arial" w:hAnsi="Arial" w:cs="Arial"/>
                <w:sz w:val="20"/>
                <w:szCs w:val="20"/>
              </w:rPr>
            </w:pPr>
            <w:r w:rsidRPr="00C83738">
              <w:rPr>
                <w:rFonts w:ascii="Arial" w:hAnsi="Arial" w:cs="Arial"/>
                <w:sz w:val="20"/>
                <w:szCs w:val="20"/>
              </w:rPr>
              <w:t xml:space="preserve">Remove any residue adhesive </w:t>
            </w:r>
            <w:proofErr w:type="spellStart"/>
            <w:r w:rsidRPr="00C83738">
              <w:rPr>
                <w:rFonts w:ascii="Arial" w:hAnsi="Arial" w:cs="Arial"/>
                <w:sz w:val="20"/>
                <w:szCs w:val="20"/>
              </w:rPr>
              <w:t>etc</w:t>
            </w:r>
            <w:proofErr w:type="spellEnd"/>
            <w:r w:rsidRPr="00C83738">
              <w:rPr>
                <w:rFonts w:ascii="Arial" w:hAnsi="Arial" w:cs="Arial"/>
                <w:sz w:val="20"/>
                <w:szCs w:val="20"/>
              </w:rPr>
              <w:t xml:space="preserve">, prepare raised floor system for new floor </w:t>
            </w:r>
            <w:r w:rsidRPr="0033336B">
              <w:rPr>
                <w:rFonts w:ascii="Arial" w:hAnsi="Arial" w:cs="Arial"/>
                <w:sz w:val="20"/>
                <w:szCs w:val="20"/>
              </w:rPr>
              <w:t>coverings throughout the works area as indicated on drawing number 19.369.03.</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r>
              <w:rPr>
                <w:rFonts w:ascii="Arial" w:hAnsi="Arial" w:cs="Arial"/>
                <w:sz w:val="20"/>
                <w:szCs w:val="20"/>
              </w:rPr>
              <w:t>S</w:t>
            </w:r>
            <w:r w:rsidRPr="00C83738">
              <w:rPr>
                <w:rFonts w:ascii="Arial" w:hAnsi="Arial" w:cs="Arial"/>
                <w:sz w:val="20"/>
                <w:szCs w:val="20"/>
              </w:rPr>
              <w:t>upply and lay 500 x 500</w:t>
            </w:r>
            <w:r>
              <w:rPr>
                <w:rFonts w:ascii="Arial" w:hAnsi="Arial" w:cs="Arial"/>
                <w:sz w:val="20"/>
                <w:szCs w:val="20"/>
              </w:rPr>
              <w:t>mm</w:t>
            </w:r>
            <w:r w:rsidRPr="00C83738">
              <w:rPr>
                <w:rFonts w:ascii="Arial" w:hAnsi="Arial" w:cs="Arial"/>
                <w:sz w:val="20"/>
                <w:szCs w:val="20"/>
              </w:rPr>
              <w:t xml:space="preserve"> carpet tiles; </w:t>
            </w:r>
            <w:proofErr w:type="spellStart"/>
            <w:r w:rsidRPr="00C83738">
              <w:rPr>
                <w:rFonts w:ascii="Arial" w:hAnsi="Arial" w:cs="Arial"/>
                <w:sz w:val="20"/>
                <w:szCs w:val="20"/>
              </w:rPr>
              <w:t>Burmatex</w:t>
            </w:r>
            <w:proofErr w:type="spellEnd"/>
            <w:r w:rsidRPr="00C83738">
              <w:rPr>
                <w:rFonts w:ascii="Arial" w:hAnsi="Arial" w:cs="Arial"/>
                <w:sz w:val="20"/>
                <w:szCs w:val="20"/>
              </w:rPr>
              <w:t xml:space="preserve"> Cordiale - colour: Canadian</w:t>
            </w:r>
            <w:r>
              <w:rPr>
                <w:rFonts w:ascii="Arial" w:hAnsi="Arial" w:cs="Arial"/>
                <w:sz w:val="20"/>
                <w:szCs w:val="20"/>
              </w:rPr>
              <w:t xml:space="preserve"> Diamond</w:t>
            </w:r>
            <w:r w:rsidRPr="00C83738">
              <w:rPr>
                <w:rFonts w:ascii="Arial" w:hAnsi="Arial" w:cs="Arial"/>
                <w:sz w:val="20"/>
                <w:szCs w:val="20"/>
              </w:rPr>
              <w:t>; hoov</w:t>
            </w:r>
            <w:r>
              <w:rPr>
                <w:rFonts w:ascii="Arial" w:hAnsi="Arial" w:cs="Arial"/>
                <w:sz w:val="20"/>
                <w:szCs w:val="20"/>
              </w:rPr>
              <w:t>er and hand over in clean state; n</w:t>
            </w:r>
            <w:r w:rsidRPr="00C83738">
              <w:rPr>
                <w:rFonts w:ascii="Arial" w:hAnsi="Arial" w:cs="Arial"/>
                <w:sz w:val="20"/>
                <w:szCs w:val="20"/>
              </w:rPr>
              <w:t>ew floor coverings to be installed in accordance with the manufacturer’s instructions and recommendations.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r>
              <w:rPr>
                <w:rFonts w:ascii="Arial" w:hAnsi="Arial" w:cs="Arial"/>
                <w:sz w:val="20"/>
              </w:rPr>
              <w:t>Supply and fix hardboard or similar sheeting sub base to the vinyl floor area; s</w:t>
            </w:r>
            <w:r w:rsidRPr="00525ED8">
              <w:rPr>
                <w:rFonts w:ascii="Arial" w:hAnsi="Arial" w:cs="Arial"/>
                <w:sz w:val="20"/>
              </w:rPr>
              <w:t xml:space="preserve">upply and install </w:t>
            </w:r>
            <w:proofErr w:type="spellStart"/>
            <w:r w:rsidRPr="00525ED8">
              <w:rPr>
                <w:rFonts w:ascii="Arial" w:hAnsi="Arial" w:cs="Arial"/>
                <w:sz w:val="20"/>
              </w:rPr>
              <w:t>Altro</w:t>
            </w:r>
            <w:proofErr w:type="spellEnd"/>
            <w:r w:rsidRPr="00525ED8">
              <w:rPr>
                <w:rFonts w:ascii="Arial" w:hAnsi="Arial" w:cs="Arial"/>
                <w:sz w:val="20"/>
              </w:rPr>
              <w:t xml:space="preserve"> </w:t>
            </w:r>
            <w:r>
              <w:rPr>
                <w:rFonts w:ascii="Arial" w:hAnsi="Arial" w:cs="Arial"/>
                <w:sz w:val="20"/>
              </w:rPr>
              <w:t>Pisces</w:t>
            </w:r>
            <w:r w:rsidRPr="00525ED8">
              <w:rPr>
                <w:rFonts w:ascii="Arial" w:hAnsi="Arial" w:cs="Arial"/>
                <w:sz w:val="20"/>
              </w:rPr>
              <w:t xml:space="preserve"> vinyl floor covering; colour of vinyl to be agreed with the </w:t>
            </w:r>
            <w:r>
              <w:rPr>
                <w:rFonts w:ascii="Arial" w:hAnsi="Arial" w:cs="Arial"/>
                <w:sz w:val="20"/>
              </w:rPr>
              <w:t>client</w:t>
            </w:r>
            <w:r w:rsidRPr="00525ED8">
              <w:rPr>
                <w:rFonts w:ascii="Arial" w:hAnsi="Arial" w:cs="Arial"/>
                <w:sz w:val="20"/>
              </w:rPr>
              <w:t>; the vinyl is to be installed in accordance with the manufacturer’s instructions and recommendations; include for colour matched hot weld joints in flooring; clean and leave ready for handover</w:t>
            </w:r>
            <w:r>
              <w:rPr>
                <w:rFonts w:ascii="Arial" w:hAnsi="Arial" w:cs="Arial"/>
                <w:sz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3621E" w:rsidRDefault="00631315" w:rsidP="005E3423">
            <w:pPr>
              <w:rPr>
                <w:rFonts w:ascii="Arial" w:hAnsi="Arial" w:cs="Arial"/>
                <w:sz w:val="24"/>
                <w:szCs w:val="24"/>
              </w:rPr>
            </w:pPr>
            <w:r w:rsidRPr="00A3621E">
              <w:rPr>
                <w:rFonts w:ascii="Arial" w:hAnsi="Arial" w:cs="Arial"/>
                <w:sz w:val="20"/>
                <w:szCs w:val="24"/>
              </w:rPr>
              <w:t>At the junction of the carpet and vinyl floor coverings, supply and in</w:t>
            </w:r>
            <w:r>
              <w:rPr>
                <w:rFonts w:ascii="Arial" w:hAnsi="Arial" w:cs="Arial"/>
                <w:sz w:val="20"/>
                <w:szCs w:val="24"/>
              </w:rPr>
              <w:t>stall rubber or PVC transition threshold strips.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590</w:t>
            </w: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r w:rsidRPr="00A3621E">
              <w:rPr>
                <w:rFonts w:ascii="Arial" w:hAnsi="Arial" w:cs="Arial"/>
                <w:b/>
                <w:szCs w:val="24"/>
              </w:rPr>
              <w:t>Lighting</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512F1" w:rsidRDefault="00631315" w:rsidP="0062091C">
            <w:pPr>
              <w:rPr>
                <w:rFonts w:ascii="Arial" w:hAnsi="Arial" w:cs="Arial"/>
                <w:sz w:val="24"/>
                <w:szCs w:val="24"/>
              </w:rPr>
            </w:pPr>
            <w:r w:rsidRPr="00B512F1">
              <w:rPr>
                <w:rFonts w:ascii="Arial" w:hAnsi="Arial" w:cs="Arial"/>
                <w:sz w:val="20"/>
                <w:szCs w:val="24"/>
              </w:rPr>
              <w:t xml:space="preserve">Refer to Appendix A of this document for </w:t>
            </w:r>
            <w:r>
              <w:rPr>
                <w:rFonts w:ascii="Arial" w:hAnsi="Arial" w:cs="Arial"/>
                <w:sz w:val="20"/>
                <w:szCs w:val="24"/>
              </w:rPr>
              <w:t xml:space="preserve">the Employer Requirements / Design Brief for lighting improvements throughout Phase 4 work area and as shown on drawing number </w:t>
            </w:r>
            <w:r w:rsidRPr="00A4390D">
              <w:rPr>
                <w:rFonts w:ascii="Arial" w:hAnsi="Arial" w:cs="Arial"/>
                <w:sz w:val="20"/>
                <w:szCs w:val="24"/>
              </w:rPr>
              <w:t>19.369.04.</w:t>
            </w:r>
            <w:r>
              <w:rPr>
                <w:rFonts w:ascii="Arial" w:hAnsi="Arial" w:cs="Arial"/>
                <w:sz w:val="20"/>
                <w:szCs w:val="24"/>
              </w:rPr>
              <w:t xml:space="preserve">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1D4E01" w:rsidRDefault="00631315" w:rsidP="00A4390D">
            <w:pPr>
              <w:rPr>
                <w:rFonts w:ascii="Arial" w:hAnsi="Arial" w:cs="Arial"/>
                <w:sz w:val="24"/>
                <w:szCs w:val="24"/>
              </w:rPr>
            </w:pPr>
            <w:r>
              <w:rPr>
                <w:rFonts w:ascii="Arial" w:hAnsi="Arial" w:cs="Arial"/>
                <w:sz w:val="20"/>
                <w:szCs w:val="24"/>
              </w:rPr>
              <w:t>Refer to the Employers Requirements / Design Brief for lighting improvements, t</w:t>
            </w:r>
            <w:r w:rsidRPr="001D4E01">
              <w:rPr>
                <w:rFonts w:ascii="Arial" w:hAnsi="Arial" w:cs="Arial"/>
                <w:sz w:val="20"/>
                <w:szCs w:val="24"/>
              </w:rPr>
              <w:t xml:space="preserve">he contractor shall insert his price </w:t>
            </w:r>
            <w:r>
              <w:rPr>
                <w:rFonts w:ascii="Arial" w:hAnsi="Arial" w:cs="Arial"/>
                <w:sz w:val="20"/>
                <w:szCs w:val="24"/>
              </w:rPr>
              <w:t xml:space="preserve">in the cash column for the design and installation of the LED lighting in phase 4 of the works; Include for all overheads and profit, attendance on site, supervision, coordination, management of health and safety, etc.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32584D" w:rsidRDefault="00631315" w:rsidP="005E3423">
            <w:pPr>
              <w:rPr>
                <w:rFonts w:ascii="Arial" w:hAnsi="Arial" w:cs="Arial"/>
                <w:sz w:val="24"/>
                <w:szCs w:val="24"/>
              </w:rPr>
            </w:pPr>
            <w:r w:rsidRPr="0032584D">
              <w:rPr>
                <w:rFonts w:ascii="Arial" w:hAnsi="Arial" w:cs="Arial"/>
                <w:sz w:val="20"/>
                <w:szCs w:val="24"/>
              </w:rPr>
              <w:t>The general building contractor must include for builders work</w:t>
            </w:r>
            <w:r>
              <w:rPr>
                <w:rFonts w:ascii="Arial" w:hAnsi="Arial" w:cs="Arial"/>
                <w:sz w:val="20"/>
                <w:szCs w:val="24"/>
              </w:rPr>
              <w:t xml:space="preserve"> in connection (BWIC) with the LED Lighting improvements. It is the main contractor’s responsibility to liaise with his chosen Electrical sub-contractor to agree the extent of builder work in connection (BWIC).</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600</w:t>
            </w:r>
          </w:p>
        </w:tc>
        <w:tc>
          <w:tcPr>
            <w:tcW w:w="6521" w:type="dxa"/>
            <w:tcBorders>
              <w:left w:val="single" w:sz="4" w:space="0" w:color="auto"/>
              <w:right w:val="single" w:sz="4" w:space="0" w:color="auto"/>
            </w:tcBorders>
          </w:tcPr>
          <w:p w:rsidR="00631315" w:rsidRPr="00771D90" w:rsidRDefault="00631315" w:rsidP="005E3423">
            <w:pPr>
              <w:rPr>
                <w:rFonts w:ascii="Arial" w:hAnsi="Arial" w:cs="Arial"/>
                <w:b/>
                <w:szCs w:val="18"/>
              </w:rPr>
            </w:pPr>
            <w:r w:rsidRPr="00771D90">
              <w:rPr>
                <w:rFonts w:ascii="Arial" w:hAnsi="Arial" w:cs="Arial"/>
                <w:b/>
                <w:szCs w:val="18"/>
              </w:rPr>
              <w:t xml:space="preserve">Electrical </w:t>
            </w:r>
            <w:r>
              <w:rPr>
                <w:rFonts w:ascii="Arial" w:hAnsi="Arial" w:cs="Arial"/>
                <w:b/>
                <w:szCs w:val="18"/>
              </w:rPr>
              <w:t>f</w:t>
            </w:r>
            <w:r w:rsidRPr="00771D90">
              <w:rPr>
                <w:rFonts w:ascii="Arial" w:hAnsi="Arial" w:cs="Arial"/>
                <w:b/>
                <w:szCs w:val="18"/>
              </w:rPr>
              <w:t xml:space="preserve">loor </w:t>
            </w:r>
            <w:r>
              <w:rPr>
                <w:rFonts w:ascii="Arial" w:hAnsi="Arial" w:cs="Arial"/>
                <w:b/>
                <w:szCs w:val="18"/>
              </w:rPr>
              <w:t>b</w:t>
            </w:r>
            <w:r w:rsidRPr="00771D90">
              <w:rPr>
                <w:rFonts w:ascii="Arial" w:hAnsi="Arial" w:cs="Arial"/>
                <w:b/>
                <w:szCs w:val="18"/>
              </w:rPr>
              <w:t>oxes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771D90" w:rsidRDefault="00631315" w:rsidP="005E3423">
            <w:pPr>
              <w:rPr>
                <w:rFonts w:ascii="Arial" w:hAnsi="Arial" w:cs="Arial"/>
                <w:sz w:val="20"/>
                <w:szCs w:val="18"/>
              </w:rPr>
            </w:pPr>
            <w:r w:rsidRPr="00771D90">
              <w:rPr>
                <w:rFonts w:ascii="Arial" w:hAnsi="Arial" w:cs="Arial"/>
                <w:sz w:val="20"/>
                <w:szCs w:val="18"/>
              </w:rPr>
              <w:t xml:space="preserve">The Contractor is to reposition the electrical floor boxes to the new positions of the desks. Allow to take up the raised flooring system as required and for repositioning panels/floor boxes to suit the new desk layout.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ED6ECA" w:rsidRDefault="00631315" w:rsidP="005E3423">
            <w:pPr>
              <w:pStyle w:val="Standard"/>
              <w:rPr>
                <w:rFonts w:ascii="Arial" w:hAnsi="Arial" w:cs="Arial"/>
                <w:sz w:val="20"/>
                <w:szCs w:val="20"/>
              </w:rPr>
            </w:pPr>
            <w:r w:rsidRPr="00ED6ECA">
              <w:rPr>
                <w:rFonts w:ascii="Arial" w:hAnsi="Arial" w:cs="Arial"/>
                <w:sz w:val="20"/>
                <w:szCs w:val="20"/>
              </w:rPr>
              <w:t>The completed installation shall be tested in accordance with the 18th Edition of the IEE Regulations.</w:t>
            </w:r>
          </w:p>
        </w:tc>
        <w:tc>
          <w:tcPr>
            <w:tcW w:w="1904" w:type="dxa"/>
            <w:tcBorders>
              <w:left w:val="single" w:sz="4" w:space="0" w:color="auto"/>
              <w:bottom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r w:rsidRPr="0033336B">
              <w:rPr>
                <w:rFonts w:ascii="Arial" w:hAnsi="Arial" w:cs="Arial"/>
                <w:sz w:val="20"/>
                <w:szCs w:val="20"/>
              </w:rPr>
              <w:t>The completion and inspection certificates shall be handed over to the Employer on completion of the works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610</w:t>
            </w:r>
          </w:p>
        </w:tc>
        <w:tc>
          <w:tcPr>
            <w:tcW w:w="6521" w:type="dxa"/>
            <w:tcBorders>
              <w:left w:val="single" w:sz="4" w:space="0" w:color="auto"/>
              <w:right w:val="single" w:sz="4" w:space="0" w:color="auto"/>
            </w:tcBorders>
          </w:tcPr>
          <w:p w:rsidR="00631315" w:rsidRPr="009F160C" w:rsidRDefault="00631315" w:rsidP="005E3423">
            <w:pPr>
              <w:rPr>
                <w:rFonts w:ascii="Arial" w:hAnsi="Arial" w:cs="Arial"/>
                <w:b/>
                <w:color w:val="1F497D" w:themeColor="text2"/>
                <w:sz w:val="24"/>
              </w:rPr>
            </w:pPr>
            <w:r w:rsidRPr="009F160C">
              <w:rPr>
                <w:rFonts w:ascii="Arial" w:hAnsi="Arial" w:cs="Arial"/>
                <w:b/>
              </w:rPr>
              <w:t>Small power</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B8076B" w:rsidRDefault="00631315" w:rsidP="005E3423">
            <w:pPr>
              <w:rPr>
                <w:rFonts w:ascii="Arial" w:hAnsi="Arial" w:cs="Arial"/>
                <w:color w:val="1F497D" w:themeColor="text2"/>
                <w:sz w:val="20"/>
              </w:rPr>
            </w:pPr>
            <w:r w:rsidRPr="00B8076B">
              <w:rPr>
                <w:rFonts w:ascii="Arial" w:hAnsi="Arial" w:cs="Arial"/>
                <w:sz w:val="20"/>
              </w:rPr>
              <w:t xml:space="preserve">Allow a provisional sum of </w:t>
            </w:r>
            <w:r>
              <w:rPr>
                <w:rFonts w:ascii="Arial" w:hAnsi="Arial" w:cs="Arial"/>
                <w:sz w:val="20"/>
              </w:rPr>
              <w:t xml:space="preserve">£750 for the provision of small power sockets to the works benches and tea point Final positions of small power socket outlets to be confirmed on site.  </w:t>
            </w:r>
          </w:p>
        </w:tc>
        <w:tc>
          <w:tcPr>
            <w:tcW w:w="1904" w:type="dxa"/>
            <w:tcBorders>
              <w:left w:val="single" w:sz="4" w:space="0" w:color="auto"/>
              <w:right w:val="single" w:sz="4" w:space="0" w:color="auto"/>
            </w:tcBorders>
          </w:tcPr>
          <w:p w:rsidR="00631315" w:rsidRPr="00E5352E" w:rsidRDefault="00631315" w:rsidP="005E3423">
            <w:pPr>
              <w:jc w:val="right"/>
              <w:rPr>
                <w:rFonts w:ascii="Arial" w:hAnsi="Arial" w:cs="Arial"/>
                <w:sz w:val="24"/>
                <w:szCs w:val="24"/>
              </w:rPr>
            </w:pPr>
            <w:r w:rsidRPr="00E5352E">
              <w:rPr>
                <w:rFonts w:ascii="Arial" w:hAnsi="Arial" w:cs="Arial"/>
                <w:sz w:val="24"/>
                <w:szCs w:val="24"/>
              </w:rPr>
              <w:t>750.00</w:t>
            </w: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620</w:t>
            </w:r>
          </w:p>
        </w:tc>
        <w:tc>
          <w:tcPr>
            <w:tcW w:w="6521" w:type="dxa"/>
            <w:tcBorders>
              <w:left w:val="single" w:sz="4" w:space="0" w:color="auto"/>
              <w:right w:val="single" w:sz="4" w:space="0" w:color="auto"/>
            </w:tcBorders>
          </w:tcPr>
          <w:p w:rsidR="00631315" w:rsidRPr="00D25431" w:rsidRDefault="00631315" w:rsidP="005E3423">
            <w:pPr>
              <w:rPr>
                <w:rFonts w:ascii="Arial" w:hAnsi="Arial" w:cs="Arial"/>
                <w:b/>
                <w:szCs w:val="18"/>
              </w:rPr>
            </w:pPr>
            <w:r w:rsidRPr="00D25431">
              <w:rPr>
                <w:rFonts w:ascii="Arial" w:hAnsi="Arial" w:cs="Arial"/>
                <w:b/>
                <w:szCs w:val="18"/>
              </w:rPr>
              <w:t xml:space="preserve">IT </w:t>
            </w:r>
            <w:r>
              <w:rPr>
                <w:rFonts w:ascii="Arial" w:hAnsi="Arial" w:cs="Arial"/>
                <w:b/>
                <w:szCs w:val="18"/>
              </w:rPr>
              <w:t xml:space="preserve">Network </w:t>
            </w:r>
            <w:r w:rsidRPr="00D25431">
              <w:rPr>
                <w:rFonts w:ascii="Arial" w:hAnsi="Arial" w:cs="Arial"/>
                <w:b/>
                <w:szCs w:val="18"/>
              </w:rPr>
              <w:t>Cabling</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D25431" w:rsidRDefault="00631315" w:rsidP="005E3423">
            <w:pPr>
              <w:rPr>
                <w:rFonts w:ascii="Arial" w:hAnsi="Arial" w:cs="Arial"/>
                <w:sz w:val="20"/>
                <w:szCs w:val="18"/>
              </w:rPr>
            </w:pPr>
            <w:r w:rsidRPr="00D25431">
              <w:rPr>
                <w:rFonts w:ascii="Arial" w:hAnsi="Arial" w:cs="Arial"/>
                <w:sz w:val="20"/>
                <w:szCs w:val="18"/>
              </w:rPr>
              <w:t>The contractor is to employ a specialist cabling company who are to re</w:t>
            </w:r>
            <w:r>
              <w:rPr>
                <w:rFonts w:ascii="Arial" w:hAnsi="Arial" w:cs="Arial"/>
                <w:sz w:val="20"/>
                <w:szCs w:val="18"/>
              </w:rPr>
              <w:t>-</w:t>
            </w:r>
            <w:r w:rsidRPr="00D25431">
              <w:rPr>
                <w:rFonts w:ascii="Arial" w:hAnsi="Arial" w:cs="Arial"/>
                <w:sz w:val="20"/>
                <w:szCs w:val="18"/>
              </w:rPr>
              <w:t>cable all IT within the works area.</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97309A" w:rsidRDefault="00631315" w:rsidP="005E3423">
            <w:pPr>
              <w:rPr>
                <w:rFonts w:ascii="Arial" w:hAnsi="Arial" w:cs="Arial"/>
                <w:b/>
                <w:sz w:val="24"/>
                <w:szCs w:val="24"/>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sidRPr="002E24A8">
              <w:rPr>
                <w:rFonts w:ascii="Arial" w:hAnsi="Arial" w:cs="Arial"/>
                <w:sz w:val="20"/>
                <w:szCs w:val="18"/>
              </w:rPr>
              <w:t xml:space="preserve">Attend site to disconnect and remove the existing data cabling installation; cart to skip and dispose off site.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sidRPr="002E24A8">
              <w:rPr>
                <w:rFonts w:ascii="Arial" w:hAnsi="Arial" w:cs="Arial"/>
                <w:sz w:val="20"/>
                <w:szCs w:val="18"/>
              </w:rPr>
              <w:t>The contractor is to allow for taking down the suspended ceiling system as required and is to reinstate on completion.</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sidRPr="002E24A8">
              <w:rPr>
                <w:rFonts w:ascii="Arial" w:hAnsi="Arial" w:cs="Arial"/>
                <w:sz w:val="20"/>
                <w:szCs w:val="18"/>
              </w:rPr>
              <w:t xml:space="preserve">Supply, wire and install data points within the floor boxes using CAT 6 data cables to DCA standard, colour of cabling </w:t>
            </w:r>
            <w:r>
              <w:rPr>
                <w:rFonts w:ascii="Arial" w:hAnsi="Arial" w:cs="Arial"/>
                <w:sz w:val="20"/>
                <w:szCs w:val="18"/>
              </w:rPr>
              <w:t xml:space="preserve">to be any </w:t>
            </w:r>
            <w:r w:rsidRPr="000651A1">
              <w:rPr>
                <w:rFonts w:ascii="Arial" w:hAnsi="Arial" w:cs="Arial"/>
                <w:sz w:val="20"/>
                <w:szCs w:val="18"/>
              </w:rPr>
              <w:t xml:space="preserve">colour </w:t>
            </w:r>
            <w:r w:rsidRPr="000651A1">
              <w:rPr>
                <w:rFonts w:ascii="Arial" w:hAnsi="Arial" w:cs="Arial"/>
                <w:b/>
                <w:sz w:val="20"/>
                <w:szCs w:val="18"/>
              </w:rPr>
              <w:t>except</w:t>
            </w:r>
            <w:r w:rsidRPr="000651A1">
              <w:rPr>
                <w:rFonts w:ascii="Arial" w:hAnsi="Arial" w:cs="Arial"/>
                <w:sz w:val="20"/>
                <w:szCs w:val="18"/>
              </w:rPr>
              <w:t xml:space="preserve"> grey; include for IT data points in the floor boxes and take cables to</w:t>
            </w:r>
            <w:r w:rsidRPr="002E24A8">
              <w:rPr>
                <w:rFonts w:ascii="Arial" w:hAnsi="Arial" w:cs="Arial"/>
                <w:sz w:val="20"/>
                <w:szCs w:val="18"/>
              </w:rPr>
              <w:t xml:space="preserve"> the</w:t>
            </w:r>
            <w:r>
              <w:rPr>
                <w:rFonts w:ascii="Arial" w:hAnsi="Arial" w:cs="Arial"/>
                <w:sz w:val="20"/>
                <w:szCs w:val="18"/>
              </w:rPr>
              <w:t xml:space="preserve"> new</w:t>
            </w:r>
            <w:r w:rsidRPr="002E24A8">
              <w:rPr>
                <w:rFonts w:ascii="Arial" w:hAnsi="Arial" w:cs="Arial"/>
                <w:sz w:val="20"/>
                <w:szCs w:val="18"/>
              </w:rPr>
              <w:t xml:space="preserve"> Lower Ground Floor server room</w:t>
            </w:r>
            <w:r>
              <w:rPr>
                <w:rFonts w:ascii="Arial" w:hAnsi="Arial" w:cs="Arial"/>
                <w:sz w:val="20"/>
                <w:szCs w:val="18"/>
              </w:rPr>
              <w:t xml:space="preserve"> following the existing established routes</w:t>
            </w:r>
            <w:r w:rsidRPr="002E24A8">
              <w:rPr>
                <w:rFonts w:ascii="Arial" w:hAnsi="Arial" w:cs="Arial"/>
                <w:sz w:val="20"/>
                <w:szCs w:val="18"/>
              </w:rPr>
              <w:t xml:space="preserve">.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Pr>
                <w:rFonts w:ascii="Arial" w:hAnsi="Arial" w:cs="Arial"/>
                <w:sz w:val="20"/>
                <w:szCs w:val="18"/>
              </w:rPr>
              <w:t xml:space="preserve">The telephony ports currently situated in the existing floor boxes are redundant and will not need to be re-cabled.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sz w:val="20"/>
                <w:szCs w:val="18"/>
              </w:rPr>
            </w:pPr>
            <w:r w:rsidRPr="002E24A8">
              <w:rPr>
                <w:rFonts w:ascii="Arial" w:hAnsi="Arial" w:cs="Arial"/>
                <w:sz w:val="20"/>
                <w:szCs w:val="18"/>
              </w:rPr>
              <w:t>Connect, test and commission the IT cables to the servers and provide certification on completion.</w:t>
            </w:r>
            <w:r>
              <w:rPr>
                <w:rFonts w:ascii="Arial" w:hAnsi="Arial" w:cs="Arial"/>
                <w:sz w:val="20"/>
                <w:szCs w:val="18"/>
              </w:rPr>
              <w:t xml:space="preserve"> All network cables to be labelled uniquely with matching numbers on both wall/floor ports and server patch panel. The sequential numbering convention should be as follows:</w:t>
            </w:r>
          </w:p>
          <w:p w:rsidR="00631315" w:rsidRPr="00E66A2E" w:rsidRDefault="00631315" w:rsidP="005E3423">
            <w:pPr>
              <w:rPr>
                <w:rFonts w:ascii="Arial" w:hAnsi="Arial" w:cs="Arial"/>
                <w:b/>
                <w:sz w:val="20"/>
                <w:szCs w:val="18"/>
              </w:rPr>
            </w:pPr>
            <w:r w:rsidRPr="00E66A2E">
              <w:rPr>
                <w:rFonts w:ascii="Arial" w:hAnsi="Arial" w:cs="Arial"/>
                <w:b/>
                <w:sz w:val="20"/>
                <w:szCs w:val="18"/>
              </w:rPr>
              <w:t>Phase 4:  M-UGN-001</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630</w:t>
            </w:r>
          </w:p>
        </w:tc>
        <w:tc>
          <w:tcPr>
            <w:tcW w:w="6521" w:type="dxa"/>
            <w:tcBorders>
              <w:left w:val="single" w:sz="4" w:space="0" w:color="auto"/>
              <w:right w:val="single" w:sz="4" w:space="0" w:color="auto"/>
            </w:tcBorders>
          </w:tcPr>
          <w:p w:rsidR="00631315" w:rsidRPr="0041725A" w:rsidRDefault="00631315" w:rsidP="005E3423">
            <w:pPr>
              <w:rPr>
                <w:rFonts w:ascii="Arial" w:hAnsi="Arial" w:cs="Arial"/>
                <w:b/>
                <w:sz w:val="20"/>
                <w:szCs w:val="18"/>
              </w:rPr>
            </w:pPr>
            <w:proofErr w:type="spellStart"/>
            <w:r w:rsidRPr="00E545AF">
              <w:rPr>
                <w:rFonts w:ascii="Arial" w:hAnsi="Arial" w:cs="Arial"/>
                <w:b/>
                <w:szCs w:val="18"/>
              </w:rPr>
              <w:t>Firestopping</w:t>
            </w:r>
            <w:proofErr w:type="spellEnd"/>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sidRPr="00276065">
              <w:rPr>
                <w:rFonts w:ascii="Arial" w:hAnsi="Arial" w:cs="Arial"/>
                <w:sz w:val="20"/>
              </w:rPr>
              <w:t xml:space="preserve">The contractor is to either employ a </w:t>
            </w:r>
            <w:r>
              <w:rPr>
                <w:rFonts w:ascii="Arial" w:hAnsi="Arial" w:cs="Arial"/>
                <w:sz w:val="20"/>
              </w:rPr>
              <w:t>specialist to</w:t>
            </w:r>
            <w:r w:rsidRPr="00276065">
              <w:rPr>
                <w:rFonts w:ascii="Arial" w:hAnsi="Arial" w:cs="Arial"/>
                <w:sz w:val="20"/>
              </w:rPr>
              <w:t xml:space="preserve"> carry out </w:t>
            </w:r>
            <w:r>
              <w:rPr>
                <w:rFonts w:ascii="Arial" w:hAnsi="Arial" w:cs="Arial"/>
                <w:sz w:val="20"/>
              </w:rPr>
              <w:t>fire stopping or carry out the works</w:t>
            </w:r>
            <w:r w:rsidRPr="00276065">
              <w:rPr>
                <w:rFonts w:ascii="Arial" w:hAnsi="Arial" w:cs="Arial"/>
                <w:sz w:val="20"/>
              </w:rPr>
              <w:t xml:space="preserve"> in-house. </w:t>
            </w:r>
            <w:r>
              <w:rPr>
                <w:rFonts w:ascii="Arial" w:hAnsi="Arial" w:cs="Arial"/>
                <w:sz w:val="20"/>
              </w:rPr>
              <w:t xml:space="preserve">The contractor is to allow for all profit and overheads involved with the </w:t>
            </w:r>
            <w:proofErr w:type="spellStart"/>
            <w:r>
              <w:rPr>
                <w:rFonts w:ascii="Arial" w:hAnsi="Arial" w:cs="Arial"/>
                <w:sz w:val="20"/>
              </w:rPr>
              <w:t>firestopping</w:t>
            </w:r>
            <w:proofErr w:type="spellEnd"/>
            <w:r>
              <w:rPr>
                <w:rFonts w:ascii="Arial" w:hAnsi="Arial" w:cs="Arial"/>
                <w:sz w:val="20"/>
              </w:rPr>
              <w:t xml:space="preserve"> work</w:t>
            </w:r>
            <w:r w:rsidR="004D081C">
              <w:rPr>
                <w:rFonts w:ascii="Arial" w:hAnsi="Arial" w:cs="Arial"/>
                <w:sz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r>
              <w:rPr>
                <w:rFonts w:ascii="Arial" w:hAnsi="Arial" w:cs="Arial"/>
                <w:sz w:val="20"/>
                <w:szCs w:val="18"/>
              </w:rPr>
              <w:t xml:space="preserve">Liaise with the specialist IT and electrical sub-contractor to agree locations of </w:t>
            </w:r>
            <w:proofErr w:type="spellStart"/>
            <w:r>
              <w:rPr>
                <w:rFonts w:ascii="Arial" w:hAnsi="Arial" w:cs="Arial"/>
                <w:sz w:val="20"/>
                <w:szCs w:val="18"/>
              </w:rPr>
              <w:t>firestopping</w:t>
            </w:r>
            <w:proofErr w:type="spellEnd"/>
            <w:r>
              <w:rPr>
                <w:rFonts w:ascii="Arial" w:hAnsi="Arial" w:cs="Arial"/>
                <w:sz w:val="20"/>
                <w:szCs w:val="18"/>
              </w:rPr>
              <w:t xml:space="preserve"> where cables pass through compartment walls and floors; </w:t>
            </w:r>
            <w:proofErr w:type="spellStart"/>
            <w:r>
              <w:rPr>
                <w:rFonts w:ascii="Arial" w:hAnsi="Arial" w:cs="Arial"/>
                <w:sz w:val="20"/>
                <w:szCs w:val="18"/>
              </w:rPr>
              <w:t>firestopping</w:t>
            </w:r>
            <w:proofErr w:type="spellEnd"/>
            <w:r>
              <w:t xml:space="preserve"> </w:t>
            </w:r>
            <w:r w:rsidRPr="0041725A">
              <w:rPr>
                <w:rFonts w:ascii="Arial" w:hAnsi="Arial" w:cs="Arial"/>
                <w:sz w:val="20"/>
                <w:szCs w:val="18"/>
              </w:rPr>
              <w:t>of holes through compartment and fire</w:t>
            </w:r>
            <w:r>
              <w:rPr>
                <w:rFonts w:ascii="Arial" w:hAnsi="Arial" w:cs="Arial"/>
                <w:sz w:val="20"/>
                <w:szCs w:val="18"/>
              </w:rPr>
              <w:t xml:space="preserve"> rated walls shall comprise of </w:t>
            </w:r>
            <w:r w:rsidRPr="0041725A">
              <w:rPr>
                <w:rFonts w:ascii="Arial" w:hAnsi="Arial" w:cs="Arial"/>
                <w:sz w:val="20"/>
                <w:szCs w:val="18"/>
              </w:rPr>
              <w:t xml:space="preserve">Rockwool </w:t>
            </w:r>
            <w:proofErr w:type="spellStart"/>
            <w:r w:rsidRPr="0041725A">
              <w:rPr>
                <w:rFonts w:ascii="Arial" w:hAnsi="Arial" w:cs="Arial"/>
                <w:sz w:val="20"/>
                <w:szCs w:val="18"/>
              </w:rPr>
              <w:t>firestopping</w:t>
            </w:r>
            <w:proofErr w:type="spellEnd"/>
            <w:r w:rsidRPr="0041725A">
              <w:rPr>
                <w:rFonts w:ascii="Arial" w:hAnsi="Arial" w:cs="Arial"/>
                <w:sz w:val="20"/>
                <w:szCs w:val="18"/>
              </w:rPr>
              <w:t xml:space="preserve"> compound and Rockwool </w:t>
            </w:r>
            <w:proofErr w:type="spellStart"/>
            <w:r w:rsidRPr="0041725A">
              <w:rPr>
                <w:rFonts w:ascii="Arial" w:hAnsi="Arial" w:cs="Arial"/>
                <w:sz w:val="20"/>
                <w:szCs w:val="18"/>
              </w:rPr>
              <w:t>Multicable</w:t>
            </w:r>
            <w:proofErr w:type="spellEnd"/>
            <w:r w:rsidRPr="0041725A">
              <w:rPr>
                <w:rFonts w:ascii="Arial" w:hAnsi="Arial" w:cs="Arial"/>
                <w:sz w:val="20"/>
                <w:szCs w:val="18"/>
              </w:rPr>
              <w:t>; installed in accordance with the</w:t>
            </w:r>
            <w:r>
              <w:rPr>
                <w:rFonts w:ascii="Arial" w:hAnsi="Arial" w:cs="Arial"/>
                <w:sz w:val="20"/>
                <w:szCs w:val="18"/>
              </w:rPr>
              <w:t xml:space="preserve"> </w:t>
            </w:r>
            <w:r w:rsidRPr="0041725A">
              <w:rPr>
                <w:rFonts w:ascii="Arial" w:hAnsi="Arial" w:cs="Arial"/>
                <w:sz w:val="20"/>
                <w:szCs w:val="18"/>
              </w:rPr>
              <w:t>manufacturer’s instruction</w:t>
            </w:r>
            <w:r>
              <w:rPr>
                <w:rFonts w:ascii="Arial" w:hAnsi="Arial" w:cs="Arial"/>
                <w:sz w:val="20"/>
                <w:szCs w:val="18"/>
              </w:rPr>
              <w:t>s and recommendations.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640</w:t>
            </w:r>
          </w:p>
        </w:tc>
        <w:tc>
          <w:tcPr>
            <w:tcW w:w="6521" w:type="dxa"/>
            <w:tcBorders>
              <w:left w:val="single" w:sz="4" w:space="0" w:color="auto"/>
              <w:right w:val="single" w:sz="4" w:space="0" w:color="auto"/>
            </w:tcBorders>
          </w:tcPr>
          <w:p w:rsidR="00631315" w:rsidRPr="00F2420A" w:rsidRDefault="00631315" w:rsidP="005E3423">
            <w:pPr>
              <w:rPr>
                <w:rFonts w:ascii="Arial" w:hAnsi="Arial" w:cs="Arial"/>
                <w:b/>
              </w:rPr>
            </w:pPr>
            <w:r w:rsidRPr="00F2420A">
              <w:rPr>
                <w:rFonts w:ascii="Arial" w:hAnsi="Arial" w:cs="Arial"/>
                <w:b/>
              </w:rPr>
              <w:t>Office furniture and accessories</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EE67F7" w:rsidRDefault="00631315" w:rsidP="005E3423">
            <w:pPr>
              <w:rPr>
                <w:rFonts w:ascii="Arial" w:hAnsi="Arial" w:cs="Arial"/>
                <w:sz w:val="20"/>
                <w:szCs w:val="20"/>
              </w:rPr>
            </w:pPr>
            <w:r w:rsidRPr="00EE67F7">
              <w:rPr>
                <w:rFonts w:ascii="Arial" w:hAnsi="Arial" w:cs="Arial"/>
                <w:sz w:val="20"/>
                <w:szCs w:val="20"/>
              </w:rPr>
              <w:t xml:space="preserve">The contractor is </w:t>
            </w:r>
            <w:r>
              <w:rPr>
                <w:rFonts w:ascii="Arial" w:hAnsi="Arial" w:cs="Arial"/>
                <w:sz w:val="20"/>
                <w:szCs w:val="20"/>
              </w:rPr>
              <w:t xml:space="preserve">assemble and fix in their final positions the following office furniture and accessories as noted on </w:t>
            </w:r>
            <w:r w:rsidRPr="0033336B">
              <w:rPr>
                <w:rFonts w:ascii="Arial" w:hAnsi="Arial" w:cs="Arial"/>
                <w:sz w:val="20"/>
                <w:szCs w:val="20"/>
              </w:rPr>
              <w:t>drawing 19.369.01:</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F2420A" w:rsidRDefault="00631315" w:rsidP="005E3423">
            <w:pPr>
              <w:jc w:val="both"/>
              <w:rPr>
                <w:rFonts w:ascii="Arial" w:hAnsi="Arial" w:cs="Arial"/>
              </w:rPr>
            </w:pPr>
            <w:r w:rsidRPr="00F2420A">
              <w:rPr>
                <w:rFonts w:ascii="Arial" w:hAnsi="Arial" w:cs="Arial"/>
                <w:sz w:val="20"/>
              </w:rPr>
              <w:t xml:space="preserve">Assembly of the coat racks and fix on the walls. These are supplied free of charge by East Northamptonshire Council. </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bottom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62091C">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jc w:val="both"/>
              <w:rPr>
                <w:rFonts w:ascii="Arial" w:hAnsi="Arial" w:cs="Arial"/>
                <w:sz w:val="20"/>
              </w:rPr>
            </w:pPr>
            <w:r w:rsidRPr="00AF4287">
              <w:rPr>
                <w:rFonts w:ascii="Arial" w:hAnsi="Arial" w:cs="Arial"/>
                <w:sz w:val="20"/>
              </w:rPr>
              <w:t>Fix whiteboards to th</w:t>
            </w:r>
            <w:r>
              <w:rPr>
                <w:rFonts w:ascii="Arial" w:hAnsi="Arial" w:cs="Arial"/>
                <w:sz w:val="20"/>
              </w:rPr>
              <w:t xml:space="preserve">e wall in their final locations; </w:t>
            </w:r>
            <w:r w:rsidRPr="00AF4287">
              <w:rPr>
                <w:rFonts w:ascii="Arial" w:hAnsi="Arial" w:cs="Arial"/>
                <w:sz w:val="20"/>
              </w:rPr>
              <w:t>whiteboards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pStyle w:val="ListParagraph"/>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rPr>
                <w:rFonts w:ascii="Arial" w:hAnsi="Arial" w:cs="Arial"/>
                <w:sz w:val="20"/>
              </w:rPr>
            </w:pPr>
            <w:r w:rsidRPr="00AF4287">
              <w:rPr>
                <w:rFonts w:ascii="Arial" w:hAnsi="Arial" w:cs="Arial"/>
                <w:sz w:val="20"/>
              </w:rPr>
              <w:t>Assembly of TV wall mounts, fix on the walls and mount TV’s in their final locations.  These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pStyle w:val="ListParagraph"/>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rPr>
                <w:rFonts w:ascii="Arial" w:hAnsi="Arial" w:cs="Arial"/>
                <w:sz w:val="20"/>
              </w:rPr>
            </w:pPr>
            <w:r w:rsidRPr="00AF4287">
              <w:rPr>
                <w:rFonts w:ascii="Arial" w:hAnsi="Arial" w:cs="Arial"/>
                <w:sz w:val="20"/>
              </w:rPr>
              <w:t>Attach a plastic bracket in proximity to the wall mounted TV’s as detailed on the drawings.  These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rPr>
                <w:rFonts w:ascii="Arial" w:hAnsi="Arial" w:cs="Arial"/>
                <w:sz w:val="20"/>
              </w:rPr>
            </w:pPr>
            <w:r>
              <w:rPr>
                <w:rFonts w:ascii="Arial" w:hAnsi="Arial" w:cs="Arial"/>
                <w:sz w:val="20"/>
              </w:rPr>
              <w:t>Assembly of timber bookcases/shelving units; fix on/to the wall in their final locations as shown on the drawings. These are supplied free of charge by East Northamptonshire Council. T</w:t>
            </w:r>
            <w:r w:rsidRPr="005F7461">
              <w:rPr>
                <w:rFonts w:ascii="Arial" w:hAnsi="Arial" w:cs="Arial"/>
                <w:sz w:val="20"/>
              </w:rPr>
              <w:t>he contractor is to allow for s</w:t>
            </w:r>
            <w:r>
              <w:rPr>
                <w:rFonts w:ascii="Arial" w:hAnsi="Arial" w:cs="Arial"/>
                <w:sz w:val="20"/>
              </w:rPr>
              <w:t>e</w:t>
            </w:r>
            <w:r w:rsidRPr="005F7461">
              <w:rPr>
                <w:rFonts w:ascii="Arial" w:hAnsi="Arial" w:cs="Arial"/>
                <w:sz w:val="20"/>
              </w:rPr>
              <w:t>curing the units to wall backgrounds theref</w:t>
            </w:r>
            <w:r>
              <w:rPr>
                <w:rFonts w:ascii="Arial" w:hAnsi="Arial" w:cs="Arial"/>
                <w:sz w:val="20"/>
              </w:rPr>
              <w:t>o</w:t>
            </w:r>
            <w:r w:rsidRPr="005F7461">
              <w:rPr>
                <w:rFonts w:ascii="Arial" w:hAnsi="Arial" w:cs="Arial"/>
                <w:sz w:val="20"/>
              </w:rPr>
              <w:t>re, include for timber battens,</w:t>
            </w:r>
            <w:r>
              <w:rPr>
                <w:rFonts w:ascii="Arial" w:hAnsi="Arial" w:cs="Arial"/>
                <w:sz w:val="20"/>
              </w:rPr>
              <w:t xml:space="preserve"> metal </w:t>
            </w:r>
            <w:r w:rsidRPr="005F7461">
              <w:rPr>
                <w:rFonts w:ascii="Arial" w:hAnsi="Arial" w:cs="Arial"/>
                <w:sz w:val="20"/>
              </w:rPr>
              <w:t>angle brackets and screw fixings as required.</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20DB2" w:rsidRDefault="00631315" w:rsidP="005E3423">
            <w:pPr>
              <w:pStyle w:val="ListParagraph"/>
              <w:jc w:val="both"/>
              <w:rPr>
                <w:rFonts w:ascii="Arial" w:hAnsi="Arial" w:cs="Arial"/>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20DB2" w:rsidRDefault="00631315" w:rsidP="005E3423">
            <w:pPr>
              <w:jc w:val="both"/>
              <w:rPr>
                <w:rFonts w:ascii="Arial" w:hAnsi="Arial" w:cs="Arial"/>
              </w:rPr>
            </w:pPr>
            <w:r>
              <w:rPr>
                <w:rFonts w:ascii="Arial" w:hAnsi="Arial" w:cs="Arial"/>
                <w:sz w:val="20"/>
              </w:rPr>
              <w:t>Assembly (if required by the Council) of lockable storage units and placing them in their final locations as shown on the drawings. These are supplied free of charge by East Northamptonshire Council. T</w:t>
            </w:r>
            <w:r w:rsidRPr="005F7461">
              <w:rPr>
                <w:rFonts w:ascii="Arial" w:hAnsi="Arial" w:cs="Arial"/>
                <w:sz w:val="20"/>
              </w:rPr>
              <w:t>he contractor is to allow for s</w:t>
            </w:r>
            <w:r>
              <w:rPr>
                <w:rFonts w:ascii="Arial" w:hAnsi="Arial" w:cs="Arial"/>
                <w:sz w:val="20"/>
              </w:rPr>
              <w:t>e</w:t>
            </w:r>
            <w:r w:rsidRPr="005F7461">
              <w:rPr>
                <w:rFonts w:ascii="Arial" w:hAnsi="Arial" w:cs="Arial"/>
                <w:sz w:val="20"/>
              </w:rPr>
              <w:t>curing the units to wall backgrounds theref</w:t>
            </w:r>
            <w:r>
              <w:rPr>
                <w:rFonts w:ascii="Arial" w:hAnsi="Arial" w:cs="Arial"/>
                <w:sz w:val="20"/>
              </w:rPr>
              <w:t>o</w:t>
            </w:r>
            <w:r w:rsidRPr="005F7461">
              <w:rPr>
                <w:rFonts w:ascii="Arial" w:hAnsi="Arial" w:cs="Arial"/>
                <w:sz w:val="20"/>
              </w:rPr>
              <w:t>re, include for timber battens,</w:t>
            </w:r>
            <w:r>
              <w:rPr>
                <w:rFonts w:ascii="Arial" w:hAnsi="Arial" w:cs="Arial"/>
                <w:sz w:val="20"/>
              </w:rPr>
              <w:t xml:space="preserve"> metal </w:t>
            </w:r>
            <w:r w:rsidRPr="005F7461">
              <w:rPr>
                <w:rFonts w:ascii="Arial" w:hAnsi="Arial" w:cs="Arial"/>
                <w:sz w:val="20"/>
              </w:rPr>
              <w:t>angle brackets and screw fixings as required</w:t>
            </w:r>
            <w:r>
              <w:rPr>
                <w:rFonts w:ascii="Arial" w:hAnsi="Arial" w:cs="Arial"/>
                <w:sz w:val="20"/>
              </w:rPr>
              <w:t>.</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E24A8" w:rsidRDefault="00631315" w:rsidP="005E3423">
            <w:pPr>
              <w:rPr>
                <w:rFonts w:ascii="Arial" w:hAnsi="Arial" w:cs="Arial"/>
                <w:sz w:val="20"/>
                <w:szCs w:val="18"/>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jc w:val="both"/>
              <w:rPr>
                <w:rFonts w:ascii="Arial" w:hAnsi="Arial" w:cs="Arial"/>
                <w:sz w:val="20"/>
              </w:rPr>
            </w:pPr>
            <w:r w:rsidRPr="00AF4287">
              <w:rPr>
                <w:rFonts w:ascii="Arial" w:hAnsi="Arial" w:cs="Arial"/>
                <w:sz w:val="20"/>
              </w:rPr>
              <w:t>Fix clocks to the wall i</w:t>
            </w:r>
            <w:r>
              <w:rPr>
                <w:rFonts w:ascii="Arial" w:hAnsi="Arial" w:cs="Arial"/>
                <w:sz w:val="20"/>
              </w:rPr>
              <w:t>n their final locations</w:t>
            </w:r>
            <w:r w:rsidRPr="00AF4287">
              <w:rPr>
                <w:rFonts w:ascii="Arial" w:hAnsi="Arial" w:cs="Arial"/>
                <w:sz w:val="20"/>
              </w:rPr>
              <w:t>; clocks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pStyle w:val="ListParagraph"/>
              <w:jc w:val="both"/>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204652">
            <w:pPr>
              <w:jc w:val="both"/>
              <w:rPr>
                <w:rFonts w:ascii="Arial" w:hAnsi="Arial" w:cs="Arial"/>
                <w:sz w:val="20"/>
              </w:rPr>
            </w:pPr>
            <w:r>
              <w:rPr>
                <w:rFonts w:ascii="Arial" w:hAnsi="Arial" w:cs="Arial"/>
                <w:sz w:val="20"/>
              </w:rPr>
              <w:t>Bracket tables to the wall backgrounds as shown on the drawings</w:t>
            </w:r>
            <w:r w:rsidRPr="00AF4287">
              <w:rPr>
                <w:rFonts w:ascii="Arial" w:hAnsi="Arial" w:cs="Arial"/>
                <w:sz w:val="20"/>
              </w:rPr>
              <w:t xml:space="preserve">; </w:t>
            </w:r>
            <w:r>
              <w:rPr>
                <w:rFonts w:ascii="Arial" w:hAnsi="Arial" w:cs="Arial"/>
                <w:sz w:val="20"/>
              </w:rPr>
              <w:t>brackets</w:t>
            </w:r>
            <w:r w:rsidRPr="00AF4287">
              <w:rPr>
                <w:rFonts w:ascii="Arial" w:hAnsi="Arial" w:cs="Arial"/>
                <w:sz w:val="20"/>
              </w:rPr>
              <w:t xml:space="preserve">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AF4287" w:rsidRDefault="00631315" w:rsidP="005E3423">
            <w:pPr>
              <w:pStyle w:val="ListParagraph"/>
              <w:jc w:val="both"/>
              <w:rPr>
                <w:rFonts w:ascii="Arial" w:hAnsi="Arial" w:cs="Arial"/>
                <w:sz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EC68A9" w:rsidRDefault="00631315" w:rsidP="005E3423">
            <w:pPr>
              <w:jc w:val="both"/>
              <w:rPr>
                <w:rFonts w:ascii="Arial" w:hAnsi="Arial" w:cs="Arial"/>
                <w:sz w:val="20"/>
              </w:rPr>
            </w:pPr>
            <w:r>
              <w:rPr>
                <w:rFonts w:ascii="Arial" w:hAnsi="Arial" w:cs="Arial"/>
                <w:sz w:val="20"/>
              </w:rPr>
              <w:t>Assemble and fix monitor arms, 2 per desk; for the computer screens; monitor arms</w:t>
            </w:r>
            <w:r w:rsidRPr="00AF4287">
              <w:rPr>
                <w:rFonts w:ascii="Arial" w:hAnsi="Arial" w:cs="Arial"/>
                <w:sz w:val="20"/>
              </w:rPr>
              <w:t xml:space="preserve"> are supplied free of charge by East Northamptonshire Council</w:t>
            </w: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C318B" w:rsidRDefault="00631315" w:rsidP="005E3423">
            <w:pPr>
              <w:rPr>
                <w:rFonts w:ascii="Arial" w:hAnsi="Arial" w:cs="Arial"/>
                <w:b/>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Default="00631315" w:rsidP="005E3423">
            <w:pPr>
              <w:rPr>
                <w:rFonts w:ascii="Arial" w:hAnsi="Arial" w:cs="Arial"/>
                <w:sz w:val="20"/>
                <w:szCs w:val="20"/>
              </w:rPr>
            </w:pPr>
            <w:r w:rsidRPr="00EE2599">
              <w:rPr>
                <w:rFonts w:ascii="Arial" w:hAnsi="Arial" w:cs="Arial"/>
                <w:sz w:val="20"/>
                <w:szCs w:val="20"/>
              </w:rPr>
              <w:t xml:space="preserve">The contractor is to </w:t>
            </w:r>
            <w:r w:rsidRPr="00530DD6">
              <w:rPr>
                <w:rFonts w:ascii="Arial" w:hAnsi="Arial" w:cs="Arial"/>
                <w:b/>
                <w:sz w:val="20"/>
                <w:szCs w:val="20"/>
              </w:rPr>
              <w:t>supply</w:t>
            </w:r>
            <w:r>
              <w:rPr>
                <w:rFonts w:ascii="Arial" w:hAnsi="Arial" w:cs="Arial"/>
                <w:sz w:val="20"/>
                <w:szCs w:val="20"/>
              </w:rPr>
              <w:t>, assemble</w:t>
            </w:r>
            <w:r w:rsidRPr="00EE2599">
              <w:rPr>
                <w:rFonts w:ascii="Arial" w:hAnsi="Arial" w:cs="Arial"/>
                <w:sz w:val="20"/>
                <w:szCs w:val="20"/>
              </w:rPr>
              <w:t xml:space="preserve"> and install </w:t>
            </w:r>
            <w:r>
              <w:rPr>
                <w:rFonts w:ascii="Arial" w:hAnsi="Arial" w:cs="Arial"/>
                <w:sz w:val="20"/>
                <w:szCs w:val="20"/>
              </w:rPr>
              <w:t>600mm wide bench desks complete with desktop cable ports and metal legs (item 13); colour to be agreed with the employer. Place in final location as shown on drawing number 19.369.03.</w:t>
            </w:r>
          </w:p>
          <w:p w:rsidR="00D41BB7" w:rsidRDefault="00D41BB7" w:rsidP="005E3423">
            <w:pPr>
              <w:rPr>
                <w:rFonts w:ascii="Arial" w:hAnsi="Arial" w:cs="Arial"/>
                <w:sz w:val="20"/>
                <w:szCs w:val="20"/>
              </w:rPr>
            </w:pPr>
          </w:p>
          <w:p w:rsidR="00D41BB7" w:rsidRDefault="00D41BB7" w:rsidP="005E3423">
            <w:pPr>
              <w:rPr>
                <w:rFonts w:ascii="Arial" w:hAnsi="Arial" w:cs="Arial"/>
                <w:sz w:val="20"/>
                <w:szCs w:val="20"/>
              </w:rPr>
            </w:pPr>
          </w:p>
          <w:p w:rsidR="00D41BB7" w:rsidRPr="00EE2599" w:rsidRDefault="00D41BB7" w:rsidP="005E3423">
            <w:pPr>
              <w:rPr>
                <w:rFonts w:ascii="Arial" w:hAnsi="Arial" w:cs="Arial"/>
                <w:szCs w:val="20"/>
              </w:rPr>
            </w:pPr>
            <w:bookmarkStart w:id="0" w:name="_GoBack"/>
            <w:bookmarkEnd w:id="0"/>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2565A8" w:rsidRDefault="00631315" w:rsidP="005E3423">
            <w:pPr>
              <w:rPr>
                <w:rFonts w:ascii="Arial" w:hAnsi="Arial" w:cs="Arial"/>
                <w:sz w:val="20"/>
                <w:szCs w:val="20"/>
              </w:rPr>
            </w:pPr>
          </w:p>
        </w:tc>
        <w:tc>
          <w:tcPr>
            <w:tcW w:w="1904" w:type="dxa"/>
            <w:tcBorders>
              <w:left w:val="single" w:sz="4" w:space="0" w:color="auto"/>
              <w:right w:val="single" w:sz="4" w:space="0" w:color="auto"/>
            </w:tcBorders>
          </w:tcPr>
          <w:p w:rsidR="00631315" w:rsidRPr="0097309A" w:rsidRDefault="00631315" w:rsidP="005E3423">
            <w:pPr>
              <w:jc w:val="right"/>
              <w:rPr>
                <w:rFonts w:ascii="Arial" w:hAnsi="Arial" w:cs="Arial"/>
                <w:b/>
                <w:sz w:val="24"/>
                <w:szCs w:val="24"/>
              </w:rPr>
            </w:pPr>
          </w:p>
        </w:tc>
      </w:tr>
      <w:tr w:rsidR="00631315" w:rsidTr="00514CFB">
        <w:trPr>
          <w:trHeight w:val="853"/>
        </w:trPr>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CC5028">
            <w:pPr>
              <w:rPr>
                <w:rFonts w:ascii="Arial" w:hAnsi="Arial" w:cs="Arial"/>
                <w:sz w:val="20"/>
                <w:szCs w:val="18"/>
              </w:rPr>
            </w:pPr>
          </w:p>
          <w:p w:rsidR="00D41BB7" w:rsidRDefault="00D41BB7" w:rsidP="00CC5028">
            <w:pPr>
              <w:rPr>
                <w:rFonts w:ascii="Arial" w:hAnsi="Arial" w:cs="Arial"/>
                <w:sz w:val="20"/>
                <w:szCs w:val="18"/>
              </w:rPr>
            </w:pPr>
          </w:p>
          <w:p w:rsidR="00D41BB7" w:rsidRPr="00904634" w:rsidRDefault="00D41BB7" w:rsidP="00CC5028">
            <w:pPr>
              <w:rPr>
                <w:rFonts w:ascii="Arial" w:hAnsi="Arial" w:cs="Arial"/>
                <w:sz w:val="20"/>
                <w:szCs w:val="18"/>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62091C">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bottom w:val="single" w:sz="4" w:space="0" w:color="auto"/>
              <w:right w:val="single" w:sz="4" w:space="0" w:color="auto"/>
            </w:tcBorders>
          </w:tcPr>
          <w:p w:rsidR="00631315" w:rsidRDefault="00631315" w:rsidP="00127B18">
            <w:pPr>
              <w:rPr>
                <w:rFonts w:ascii="Arial" w:hAnsi="Arial" w:cs="Arial"/>
                <w:b/>
                <w:color w:val="1F497D" w:themeColor="text2"/>
                <w:sz w:val="24"/>
              </w:rPr>
            </w:pPr>
          </w:p>
        </w:tc>
        <w:tc>
          <w:tcPr>
            <w:tcW w:w="1904" w:type="dxa"/>
            <w:tcBorders>
              <w:left w:val="single" w:sz="4" w:space="0" w:color="auto"/>
              <w:bottom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62091C">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797633">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r w:rsidRPr="00A57217">
              <w:rPr>
                <w:rFonts w:ascii="Arial" w:hAnsi="Arial" w:cs="Arial"/>
                <w:b/>
                <w:color w:val="1F497D" w:themeColor="text2"/>
              </w:rPr>
              <w:lastRenderedPageBreak/>
              <w:t>5</w:t>
            </w:r>
          </w:p>
        </w:tc>
        <w:tc>
          <w:tcPr>
            <w:tcW w:w="6521" w:type="dxa"/>
            <w:tcBorders>
              <w:left w:val="single" w:sz="4" w:space="0" w:color="auto"/>
              <w:right w:val="single" w:sz="4" w:space="0" w:color="auto"/>
            </w:tcBorders>
          </w:tcPr>
          <w:p w:rsidR="00631315" w:rsidRDefault="00631315" w:rsidP="00797633">
            <w:pPr>
              <w:rPr>
                <w:rFonts w:ascii="Arial" w:hAnsi="Arial" w:cs="Arial"/>
                <w:b/>
                <w:color w:val="1F497D" w:themeColor="text2"/>
                <w:sz w:val="24"/>
              </w:rPr>
            </w:pPr>
            <w:r>
              <w:rPr>
                <w:rFonts w:ascii="Arial" w:hAnsi="Arial" w:cs="Arial"/>
                <w:b/>
                <w:color w:val="1F497D" w:themeColor="text2"/>
                <w:sz w:val="24"/>
              </w:rPr>
              <w:t>MANAGEMENT FEE AND BUILDERS WORK FOR THE REFURBISHMENT OF THE AHU, DUCTWORK AND ASSOCIATED PLANT</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rPr>
            </w:pPr>
            <w:r>
              <w:rPr>
                <w:rFonts w:ascii="Arial" w:hAnsi="Arial" w:cs="Arial"/>
                <w:b/>
              </w:rPr>
              <w:t>650</w:t>
            </w:r>
          </w:p>
        </w:tc>
        <w:tc>
          <w:tcPr>
            <w:tcW w:w="6521" w:type="dxa"/>
            <w:tcBorders>
              <w:left w:val="single" w:sz="4" w:space="0" w:color="auto"/>
              <w:right w:val="single" w:sz="4" w:space="0" w:color="auto"/>
            </w:tcBorders>
          </w:tcPr>
          <w:p w:rsidR="00631315" w:rsidRPr="004C3B6B" w:rsidRDefault="00631315" w:rsidP="00127B18">
            <w:pPr>
              <w:rPr>
                <w:rFonts w:ascii="Arial" w:hAnsi="Arial" w:cs="Arial"/>
                <w:b/>
              </w:rPr>
            </w:pPr>
            <w:r>
              <w:rPr>
                <w:rFonts w:ascii="Arial" w:hAnsi="Arial" w:cs="Arial"/>
                <w:b/>
              </w:rPr>
              <w:t xml:space="preserve">Background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A420D6" w:rsidRDefault="00631315" w:rsidP="0033336B">
            <w:pPr>
              <w:rPr>
                <w:rFonts w:ascii="Arial" w:hAnsi="Arial" w:cs="Arial"/>
              </w:rPr>
            </w:pPr>
            <w:r w:rsidRPr="00A420D6">
              <w:rPr>
                <w:rFonts w:ascii="Arial" w:hAnsi="Arial" w:cs="Arial"/>
                <w:sz w:val="20"/>
                <w:szCs w:val="24"/>
              </w:rPr>
              <w:t xml:space="preserve">During </w:t>
            </w:r>
            <w:r>
              <w:rPr>
                <w:rFonts w:ascii="Arial" w:hAnsi="Arial" w:cs="Arial"/>
                <w:sz w:val="20"/>
                <w:szCs w:val="24"/>
              </w:rPr>
              <w:t>previous phases of OTP</w:t>
            </w:r>
            <w:r w:rsidRPr="00A420D6">
              <w:rPr>
                <w:rFonts w:ascii="Arial" w:hAnsi="Arial" w:cs="Arial"/>
                <w:sz w:val="20"/>
                <w:szCs w:val="24"/>
              </w:rPr>
              <w:t>, and on investigation of all the ductwork within the ceiling and roof voids, it became evident that the majority of the ductwork is not insulated, which is contrary to the “</w:t>
            </w:r>
            <w:r>
              <w:rPr>
                <w:rFonts w:ascii="Arial" w:hAnsi="Arial" w:cs="Arial"/>
                <w:sz w:val="20"/>
                <w:szCs w:val="24"/>
              </w:rPr>
              <w:t xml:space="preserve">As </w:t>
            </w:r>
            <w:r w:rsidRPr="00A420D6">
              <w:rPr>
                <w:rFonts w:ascii="Arial" w:hAnsi="Arial" w:cs="Arial"/>
                <w:sz w:val="20"/>
                <w:szCs w:val="24"/>
              </w:rPr>
              <w:t>installed</w:t>
            </w:r>
            <w:r>
              <w:rPr>
                <w:rFonts w:ascii="Arial" w:hAnsi="Arial" w:cs="Arial"/>
                <w:sz w:val="20"/>
                <w:szCs w:val="24"/>
              </w:rPr>
              <w:t>”</w:t>
            </w:r>
            <w:r w:rsidRPr="00A420D6">
              <w:rPr>
                <w:rFonts w:ascii="Arial" w:hAnsi="Arial" w:cs="Arial"/>
                <w:sz w:val="20"/>
                <w:szCs w:val="24"/>
              </w:rPr>
              <w:t xml:space="preserve"> information.  Further investigation of the system and evaluation of the options to make the system work as intended have also discovered that the AHU never had the ability to provide a chilling function to the building. </w:t>
            </w:r>
            <w:r>
              <w:rPr>
                <w:rFonts w:ascii="Arial" w:hAnsi="Arial" w:cs="Arial"/>
                <w:sz w:val="20"/>
                <w:szCs w:val="24"/>
              </w:rPr>
              <w:t>Th</w:t>
            </w:r>
            <w:r w:rsidRPr="00A420D6">
              <w:rPr>
                <w:rFonts w:ascii="Arial" w:hAnsi="Arial" w:cs="Arial"/>
                <w:sz w:val="20"/>
                <w:szCs w:val="24"/>
              </w:rPr>
              <w:t xml:space="preserve">is calculation was made by </w:t>
            </w:r>
            <w:r>
              <w:rPr>
                <w:rFonts w:ascii="Arial" w:hAnsi="Arial" w:cs="Arial"/>
                <w:sz w:val="20"/>
                <w:szCs w:val="24"/>
              </w:rPr>
              <w:t xml:space="preserve">the Council’s </w:t>
            </w:r>
            <w:r w:rsidRPr="00A420D6">
              <w:rPr>
                <w:rFonts w:ascii="Arial" w:hAnsi="Arial" w:cs="Arial"/>
                <w:sz w:val="20"/>
                <w:szCs w:val="24"/>
              </w:rPr>
              <w:t>mechanical</w:t>
            </w:r>
            <w:r>
              <w:rPr>
                <w:rFonts w:ascii="Arial" w:hAnsi="Arial" w:cs="Arial"/>
                <w:sz w:val="20"/>
                <w:szCs w:val="24"/>
              </w:rPr>
              <w:t xml:space="preserve"> engineering</w:t>
            </w:r>
            <w:r w:rsidRPr="00A420D6">
              <w:rPr>
                <w:rFonts w:ascii="Arial" w:hAnsi="Arial" w:cs="Arial"/>
                <w:sz w:val="20"/>
                <w:szCs w:val="24"/>
              </w:rPr>
              <w:t xml:space="preserve"> consultant </w:t>
            </w:r>
            <w:r>
              <w:rPr>
                <w:rFonts w:ascii="Arial" w:hAnsi="Arial" w:cs="Arial"/>
                <w:sz w:val="20"/>
                <w:szCs w:val="24"/>
              </w:rPr>
              <w:t xml:space="preserve">noting </w:t>
            </w:r>
            <w:r w:rsidRPr="00A420D6">
              <w:rPr>
                <w:rFonts w:ascii="Arial" w:hAnsi="Arial" w:cs="Arial"/>
                <w:sz w:val="20"/>
                <w:szCs w:val="24"/>
              </w:rPr>
              <w:t xml:space="preserve">the size of the chiller unit required is bigger than the size of the whole plant room.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rsidP="00A420D6">
            <w:pPr>
              <w:rPr>
                <w:rFonts w:ascii="Arial" w:hAnsi="Arial" w:cs="Arial"/>
                <w:b/>
                <w:color w:val="1F497D" w:themeColor="text2"/>
                <w:sz w:val="24"/>
              </w:rPr>
            </w:pPr>
            <w:r w:rsidRPr="00A420D6">
              <w:rPr>
                <w:rFonts w:ascii="Arial" w:hAnsi="Arial" w:cs="Arial"/>
                <w:sz w:val="20"/>
                <w:szCs w:val="24"/>
              </w:rPr>
              <w:t xml:space="preserve">The system was switched off many years ago because of staff complaints regarding drafts and </w:t>
            </w:r>
            <w:r>
              <w:rPr>
                <w:rFonts w:ascii="Arial" w:hAnsi="Arial" w:cs="Arial"/>
                <w:sz w:val="20"/>
                <w:szCs w:val="24"/>
              </w:rPr>
              <w:t>noise</w:t>
            </w:r>
            <w:r w:rsidRPr="00A420D6">
              <w:rPr>
                <w:rFonts w:ascii="Arial" w:hAnsi="Arial" w:cs="Arial"/>
                <w:sz w:val="20"/>
                <w:szCs w:val="24"/>
              </w:rPr>
              <w:t xml:space="preserve"> which became unbearable; this was just made worse by the decision to start closing the dampers in the ductwork when staff complained about drafts in particular area</w:t>
            </w:r>
            <w:r>
              <w:rPr>
                <w:rFonts w:ascii="Arial" w:hAnsi="Arial" w:cs="Arial"/>
                <w:sz w:val="20"/>
                <w:szCs w:val="24"/>
              </w:rPr>
              <w:t>s</w:t>
            </w:r>
            <w:r w:rsidRPr="00A420D6">
              <w:rPr>
                <w:rFonts w:ascii="Arial" w:hAnsi="Arial" w:cs="Arial"/>
                <w:sz w:val="20"/>
                <w:szCs w:val="24"/>
              </w:rPr>
              <w:t xml:space="preserve"> of the office which just increased the problem elsewhere within the building until it was decided to switch the system off completely.</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712573" w:rsidRDefault="00631315" w:rsidP="00E268AB">
            <w:pPr>
              <w:rPr>
                <w:rFonts w:ascii="Arial" w:hAnsi="Arial" w:cs="Arial"/>
                <w:color w:val="1F497D" w:themeColor="text2"/>
                <w:sz w:val="20"/>
              </w:rPr>
            </w:pPr>
            <w:r w:rsidRPr="00A420D6">
              <w:rPr>
                <w:rFonts w:ascii="Arial" w:hAnsi="Arial" w:cs="Arial"/>
                <w:sz w:val="20"/>
              </w:rPr>
              <w:t>To move forward, Councillors have approved funding for</w:t>
            </w:r>
            <w:r>
              <w:rPr>
                <w:rFonts w:ascii="Arial" w:hAnsi="Arial" w:cs="Arial"/>
                <w:color w:val="1F497D" w:themeColor="text2"/>
                <w:sz w:val="20"/>
              </w:rPr>
              <w:t xml:space="preserve"> </w:t>
            </w:r>
            <w:r w:rsidRPr="00A420D6">
              <w:rPr>
                <w:rFonts w:ascii="Arial" w:hAnsi="Arial" w:cs="Arial"/>
                <w:sz w:val="20"/>
              </w:rPr>
              <w:t>refurbishing and enhancing the AHU and ductwork</w:t>
            </w:r>
            <w:r>
              <w:rPr>
                <w:rFonts w:ascii="Arial" w:hAnsi="Arial" w:cs="Arial"/>
                <w:sz w:val="20"/>
              </w:rPr>
              <w:t xml:space="preserve"> along with associated ancillary works. This work will be tendered very shortly with specialist HVAC mechanical contractors expected to tender for the works. The areas where the HVAC refurbishment and enhancement works will take place </w:t>
            </w:r>
            <w:r w:rsidRPr="00E268AB">
              <w:rPr>
                <w:rFonts w:ascii="Arial" w:hAnsi="Arial" w:cs="Arial"/>
                <w:sz w:val="20"/>
              </w:rPr>
              <w:t>are in phases 1, 2A, and 4 and previous phases of OTP.</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Default="00631315">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712573" w:rsidRDefault="00631315" w:rsidP="009D3780">
            <w:pPr>
              <w:rPr>
                <w:rFonts w:ascii="Arial" w:hAnsi="Arial" w:cs="Arial"/>
                <w:color w:val="1F497D" w:themeColor="text2"/>
                <w:sz w:val="24"/>
              </w:rPr>
            </w:pPr>
            <w:r w:rsidRPr="00712573">
              <w:rPr>
                <w:rFonts w:ascii="Arial" w:hAnsi="Arial" w:cs="Arial"/>
                <w:sz w:val="20"/>
              </w:rPr>
              <w:t xml:space="preserve">The </w:t>
            </w:r>
            <w:r>
              <w:rPr>
                <w:rFonts w:ascii="Arial" w:hAnsi="Arial" w:cs="Arial"/>
                <w:sz w:val="20"/>
              </w:rPr>
              <w:t xml:space="preserve">AHU, ductwork and ancillary works will have to be incorporated within the OTP works. There will also be a requirement of revisiting refurbished office areas completed previously.  The estimated budget for the </w:t>
            </w:r>
            <w:r w:rsidRPr="00A420D6">
              <w:rPr>
                <w:rFonts w:ascii="Arial" w:hAnsi="Arial" w:cs="Arial"/>
                <w:sz w:val="20"/>
              </w:rPr>
              <w:t>AHU and ductwork</w:t>
            </w:r>
            <w:r>
              <w:rPr>
                <w:rFonts w:ascii="Arial" w:hAnsi="Arial" w:cs="Arial"/>
                <w:sz w:val="20"/>
              </w:rPr>
              <w:t xml:space="preserve"> along with associated plant works is approximately £275,000 - £300,000 + VAT.</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4C2368" w:rsidRDefault="00631315">
            <w:pPr>
              <w:rPr>
                <w:rFonts w:ascii="Arial" w:hAnsi="Arial" w:cs="Arial"/>
                <w:b/>
                <w:color w:val="1F497D" w:themeColor="text2"/>
                <w:sz w:val="24"/>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772B94" w:rsidRDefault="00631315" w:rsidP="00127B18">
            <w:pPr>
              <w:rPr>
                <w:rFonts w:ascii="Arial" w:hAnsi="Arial" w:cs="Arial"/>
                <w:sz w:val="20"/>
              </w:rPr>
            </w:pPr>
            <w:r w:rsidRPr="00772B94">
              <w:rPr>
                <w:rFonts w:ascii="Arial" w:hAnsi="Arial" w:cs="Arial"/>
                <w:sz w:val="20"/>
              </w:rPr>
              <w:t>For the avoidance of do</w:t>
            </w:r>
            <w:r>
              <w:rPr>
                <w:rFonts w:ascii="Arial" w:hAnsi="Arial" w:cs="Arial"/>
                <w:sz w:val="20"/>
              </w:rPr>
              <w:t>ubt, East Northamptonshire Council will enter into a formal contract with the specialist HVAC mechanical contractor and will act as Contract Administrator. East Northamptonshire Council will make payments direct to the specialist HVAC mechanical contractor.</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712573" w:rsidRDefault="00631315">
            <w:pPr>
              <w:rPr>
                <w:rFonts w:ascii="Arial" w:hAnsi="Arial" w:cs="Arial"/>
                <w:b/>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7D48D5" w:rsidP="005104CC">
            <w:pPr>
              <w:jc w:val="center"/>
              <w:rPr>
                <w:rFonts w:ascii="Arial" w:hAnsi="Arial" w:cs="Arial"/>
                <w:b/>
                <w:color w:val="1F497D" w:themeColor="text2"/>
              </w:rPr>
            </w:pPr>
            <w:r w:rsidRPr="007D48D5">
              <w:rPr>
                <w:rFonts w:ascii="Arial" w:hAnsi="Arial" w:cs="Arial"/>
                <w:b/>
              </w:rPr>
              <w:t>660</w:t>
            </w:r>
          </w:p>
        </w:tc>
        <w:tc>
          <w:tcPr>
            <w:tcW w:w="6521" w:type="dxa"/>
            <w:tcBorders>
              <w:left w:val="single" w:sz="4" w:space="0" w:color="auto"/>
              <w:right w:val="single" w:sz="4" w:space="0" w:color="auto"/>
            </w:tcBorders>
          </w:tcPr>
          <w:p w:rsidR="00631315" w:rsidRDefault="00631315">
            <w:pPr>
              <w:rPr>
                <w:rFonts w:ascii="Arial" w:hAnsi="Arial" w:cs="Arial"/>
                <w:b/>
                <w:color w:val="1F497D" w:themeColor="text2"/>
                <w:sz w:val="24"/>
              </w:rPr>
            </w:pPr>
            <w:r w:rsidRPr="00712573">
              <w:rPr>
                <w:rFonts w:ascii="Arial" w:hAnsi="Arial" w:cs="Arial"/>
                <w:b/>
              </w:rPr>
              <w:t>Management Fee</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color w:val="1F497D" w:themeColor="text2"/>
              </w:rPr>
            </w:pPr>
          </w:p>
        </w:tc>
        <w:tc>
          <w:tcPr>
            <w:tcW w:w="6521" w:type="dxa"/>
            <w:tcBorders>
              <w:left w:val="single" w:sz="4" w:space="0" w:color="auto"/>
              <w:right w:val="single" w:sz="4" w:space="0" w:color="auto"/>
            </w:tcBorders>
          </w:tcPr>
          <w:p w:rsidR="00631315" w:rsidRPr="00712573" w:rsidRDefault="00631315" w:rsidP="00493113">
            <w:pPr>
              <w:rPr>
                <w:rFonts w:ascii="Arial" w:hAnsi="Arial" w:cs="Arial"/>
                <w:sz w:val="24"/>
              </w:rPr>
            </w:pPr>
            <w:r w:rsidRPr="00772B94">
              <w:rPr>
                <w:rFonts w:ascii="Arial" w:hAnsi="Arial" w:cs="Arial"/>
                <w:sz w:val="20"/>
              </w:rPr>
              <w:t>The general building contractor is</w:t>
            </w:r>
            <w:r>
              <w:rPr>
                <w:rFonts w:ascii="Arial" w:hAnsi="Arial" w:cs="Arial"/>
                <w:sz w:val="20"/>
              </w:rPr>
              <w:t xml:space="preserve"> to provide a fee cost to</w:t>
            </w:r>
            <w:r w:rsidRPr="00772B94">
              <w:rPr>
                <w:rFonts w:ascii="Arial" w:hAnsi="Arial" w:cs="Arial"/>
                <w:sz w:val="20"/>
              </w:rPr>
              <w:t xml:space="preserve"> manage the specialist HVAC mechanical contr</w:t>
            </w:r>
            <w:r>
              <w:rPr>
                <w:rFonts w:ascii="Arial" w:hAnsi="Arial" w:cs="Arial"/>
                <w:sz w:val="20"/>
              </w:rPr>
              <w:t xml:space="preserve">actor for the duration of the specialist mechanical </w:t>
            </w:r>
            <w:r w:rsidRPr="00772B94">
              <w:rPr>
                <w:rFonts w:ascii="Arial" w:hAnsi="Arial" w:cs="Arial"/>
                <w:sz w:val="20"/>
              </w:rPr>
              <w:t xml:space="preserve">works which </w:t>
            </w:r>
            <w:r>
              <w:rPr>
                <w:rFonts w:ascii="Arial" w:hAnsi="Arial" w:cs="Arial"/>
                <w:sz w:val="20"/>
              </w:rPr>
              <w:t>has an</w:t>
            </w:r>
            <w:r w:rsidRPr="00772B94">
              <w:rPr>
                <w:rFonts w:ascii="Arial" w:hAnsi="Arial" w:cs="Arial"/>
                <w:sz w:val="20"/>
              </w:rPr>
              <w:t xml:space="preserve"> estimated </w:t>
            </w:r>
            <w:r>
              <w:rPr>
                <w:rFonts w:ascii="Arial" w:hAnsi="Arial" w:cs="Arial"/>
                <w:sz w:val="20"/>
              </w:rPr>
              <w:t>time on site of</w:t>
            </w:r>
            <w:r w:rsidRPr="00772B94">
              <w:rPr>
                <w:rFonts w:ascii="Arial" w:hAnsi="Arial" w:cs="Arial"/>
                <w:sz w:val="20"/>
              </w:rPr>
              <w:t xml:space="preserve"> 12 weeks</w:t>
            </w:r>
            <w:r>
              <w:rPr>
                <w:rFonts w:ascii="Arial" w:hAnsi="Arial" w:cs="Arial"/>
                <w:sz w:val="20"/>
              </w:rPr>
              <w:t>.</w:t>
            </w:r>
            <w:r w:rsidRPr="00772B94">
              <w:rPr>
                <w:rFonts w:ascii="Arial" w:hAnsi="Arial" w:cs="Arial"/>
                <w:sz w:val="20"/>
              </w:rPr>
              <w:t xml:space="preserve"> </w:t>
            </w:r>
            <w:r>
              <w:rPr>
                <w:rFonts w:ascii="Arial" w:hAnsi="Arial" w:cs="Arial"/>
                <w:sz w:val="20"/>
              </w:rPr>
              <w:t>Management of the specialist sub-contractor will include for health and safety to comply with the CDM Regulations 2015, coordination, site supervision, use of plant and equipment, and attendance at site meetings.</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93113" w:rsidRDefault="00631315">
            <w:pPr>
              <w:rPr>
                <w:rFonts w:ascii="Arial" w:hAnsi="Arial" w:cs="Arial"/>
                <w:b/>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93113" w:rsidRDefault="00631315">
            <w:pPr>
              <w:rPr>
                <w:rFonts w:ascii="Arial" w:hAnsi="Arial" w:cs="Arial"/>
                <w:b/>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93113" w:rsidRDefault="00631315">
            <w:pPr>
              <w:rPr>
                <w:rFonts w:ascii="Arial" w:hAnsi="Arial" w:cs="Arial"/>
                <w:b/>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011ED5">
        <w:tc>
          <w:tcPr>
            <w:tcW w:w="817" w:type="dxa"/>
            <w:tcBorders>
              <w:left w:val="single" w:sz="4" w:space="0" w:color="auto"/>
              <w:bottom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bottom w:val="single" w:sz="4" w:space="0" w:color="auto"/>
              <w:right w:val="single" w:sz="4" w:space="0" w:color="auto"/>
            </w:tcBorders>
          </w:tcPr>
          <w:p w:rsidR="00631315" w:rsidRPr="00493113" w:rsidRDefault="00631315">
            <w:pPr>
              <w:rPr>
                <w:rFonts w:ascii="Arial" w:hAnsi="Arial" w:cs="Arial"/>
                <w:b/>
              </w:rPr>
            </w:pPr>
          </w:p>
        </w:tc>
        <w:tc>
          <w:tcPr>
            <w:tcW w:w="1904" w:type="dxa"/>
            <w:tcBorders>
              <w:left w:val="single" w:sz="4" w:space="0" w:color="auto"/>
              <w:bottom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011ED5">
        <w:tc>
          <w:tcPr>
            <w:tcW w:w="817" w:type="dxa"/>
            <w:tcBorders>
              <w:top w:val="single" w:sz="4" w:space="0" w:color="auto"/>
              <w:left w:val="single" w:sz="4" w:space="0" w:color="auto"/>
              <w:right w:val="single" w:sz="4" w:space="0" w:color="auto"/>
            </w:tcBorders>
          </w:tcPr>
          <w:p w:rsidR="00631315" w:rsidRPr="00A57217" w:rsidRDefault="00631315" w:rsidP="00CC5028">
            <w:pPr>
              <w:rPr>
                <w:rFonts w:ascii="Arial" w:hAnsi="Arial" w:cs="Arial"/>
                <w:b/>
                <w:color w:val="1F497D" w:themeColor="text2"/>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493113" w:rsidRDefault="00631315">
            <w:pPr>
              <w:rPr>
                <w:rFonts w:ascii="Arial" w:hAnsi="Arial" w:cs="Arial"/>
                <w:b/>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b/>
              </w:rPr>
            </w:pPr>
          </w:p>
        </w:tc>
        <w:tc>
          <w:tcPr>
            <w:tcW w:w="6521" w:type="dxa"/>
            <w:tcBorders>
              <w:left w:val="single" w:sz="4" w:space="0" w:color="auto"/>
              <w:right w:val="single" w:sz="4" w:space="0" w:color="auto"/>
            </w:tcBorders>
          </w:tcPr>
          <w:p w:rsidR="00631315" w:rsidRPr="00FF4567" w:rsidRDefault="00631315">
            <w:pPr>
              <w:rPr>
                <w:rFonts w:ascii="Arial" w:hAnsi="Arial" w:cs="Arial"/>
                <w:b/>
                <w:sz w:val="20"/>
              </w:rPr>
            </w:pPr>
            <w:r w:rsidRPr="00493113">
              <w:rPr>
                <w:rFonts w:ascii="Arial" w:hAnsi="Arial" w:cs="Arial"/>
                <w:b/>
              </w:rPr>
              <w:t>Builders Work</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D48D5" w:rsidRDefault="007D48D5" w:rsidP="005104CC">
            <w:pPr>
              <w:jc w:val="center"/>
              <w:rPr>
                <w:rFonts w:ascii="Arial" w:hAnsi="Arial" w:cs="Arial"/>
                <w:b/>
              </w:rPr>
            </w:pPr>
            <w:r w:rsidRPr="007D48D5">
              <w:rPr>
                <w:rFonts w:ascii="Arial" w:hAnsi="Arial" w:cs="Arial"/>
                <w:b/>
              </w:rPr>
              <w:t>670</w:t>
            </w:r>
          </w:p>
        </w:tc>
        <w:tc>
          <w:tcPr>
            <w:tcW w:w="6521" w:type="dxa"/>
            <w:tcBorders>
              <w:left w:val="single" w:sz="4" w:space="0" w:color="auto"/>
              <w:right w:val="single" w:sz="4" w:space="0" w:color="auto"/>
            </w:tcBorders>
          </w:tcPr>
          <w:p w:rsidR="00631315" w:rsidRPr="00984BF1" w:rsidRDefault="00631315" w:rsidP="00984BF1">
            <w:pPr>
              <w:pStyle w:val="ListParagraph"/>
              <w:numPr>
                <w:ilvl w:val="0"/>
                <w:numId w:val="29"/>
              </w:numPr>
              <w:rPr>
                <w:rFonts w:ascii="Arial" w:hAnsi="Arial" w:cs="Arial"/>
                <w:b/>
                <w:sz w:val="20"/>
              </w:rPr>
            </w:pPr>
            <w:r w:rsidRPr="00984BF1">
              <w:rPr>
                <w:rFonts w:ascii="Arial" w:hAnsi="Arial" w:cs="Arial"/>
                <w:b/>
                <w:sz w:val="20"/>
              </w:rPr>
              <w:t>Suspended Ceilings</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rsidP="009D3780">
            <w:pPr>
              <w:rPr>
                <w:rFonts w:ascii="Arial" w:hAnsi="Arial" w:cs="Arial"/>
                <w:sz w:val="20"/>
              </w:rPr>
            </w:pPr>
            <w:r>
              <w:rPr>
                <w:rFonts w:ascii="Arial" w:hAnsi="Arial" w:cs="Arial"/>
                <w:sz w:val="20"/>
              </w:rPr>
              <w:t>The building contractor shall price accordingly for the following works which will be required by the specialist HVAC mechanical sub-contractor:</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C83215" w:rsidRDefault="00631315" w:rsidP="00C83215">
            <w:pPr>
              <w:pStyle w:val="ListParagraph"/>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C83215" w:rsidRDefault="00631315" w:rsidP="009F2486">
            <w:pPr>
              <w:pStyle w:val="ListParagraph"/>
              <w:numPr>
                <w:ilvl w:val="0"/>
                <w:numId w:val="27"/>
              </w:numPr>
              <w:rPr>
                <w:rFonts w:ascii="Arial" w:hAnsi="Arial" w:cs="Arial"/>
                <w:sz w:val="20"/>
              </w:rPr>
            </w:pPr>
            <w:r>
              <w:rPr>
                <w:rFonts w:ascii="Arial" w:hAnsi="Arial" w:cs="Arial"/>
                <w:sz w:val="20"/>
              </w:rPr>
              <w:t>Take down, in phases, as required by the specialist sub –contractor the existing lay-in grid system suspended ceilings complete (i.e. tiles, grids and hangers), including lighting. Allow for 350m</w:t>
            </w:r>
            <w:r>
              <w:rPr>
                <w:rFonts w:ascii="Arial" w:hAnsi="Arial" w:cs="Arial"/>
                <w:sz w:val="20"/>
                <w:vertAlign w:val="superscript"/>
              </w:rPr>
              <w:t>2</w:t>
            </w:r>
            <w:r>
              <w:rPr>
                <w:rFonts w:ascii="Arial" w:hAnsi="Arial" w:cs="Arial"/>
                <w:sz w:val="20"/>
              </w:rPr>
              <w:t xml:space="preserve">. Set aside and store the suspended ceiling system and lighting in the building contractor’s site storage. Protect from damage.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A7308C" w:rsidRDefault="00631315" w:rsidP="009F2486">
            <w:pPr>
              <w:pStyle w:val="ListParagraph"/>
              <w:numPr>
                <w:ilvl w:val="0"/>
                <w:numId w:val="27"/>
              </w:numPr>
              <w:rPr>
                <w:rFonts w:ascii="Arial" w:hAnsi="Arial" w:cs="Arial"/>
                <w:sz w:val="20"/>
              </w:rPr>
            </w:pPr>
            <w:r>
              <w:rPr>
                <w:rFonts w:ascii="Arial" w:hAnsi="Arial" w:cs="Arial"/>
                <w:sz w:val="20"/>
              </w:rPr>
              <w:t xml:space="preserve">Make safe electrics of the taken down lighting. Protect and cover smoke detectors so that dust from the works does not activate the smoke detectors during the AHU, ductwork and ancillary works.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A7308C" w:rsidRDefault="00631315" w:rsidP="00D2134D">
            <w:pPr>
              <w:pStyle w:val="ListParagraph"/>
              <w:numPr>
                <w:ilvl w:val="0"/>
                <w:numId w:val="27"/>
              </w:numPr>
              <w:rPr>
                <w:rFonts w:ascii="Arial" w:hAnsi="Arial" w:cs="Arial"/>
                <w:sz w:val="20"/>
              </w:rPr>
            </w:pPr>
            <w:r>
              <w:rPr>
                <w:rFonts w:ascii="Arial" w:hAnsi="Arial" w:cs="Arial"/>
                <w:sz w:val="20"/>
              </w:rPr>
              <w:t>On completion of the specialist AHU, ductwork and ancillary works, the building contractor is to reinstate, in phases, the suspended ceiling system and lighting.  Allow for 350m</w:t>
            </w:r>
            <w:r>
              <w:rPr>
                <w:rFonts w:ascii="Arial" w:hAnsi="Arial" w:cs="Arial"/>
                <w:sz w:val="20"/>
                <w:vertAlign w:val="superscript"/>
              </w:rPr>
              <w:t>2</w:t>
            </w:r>
            <w:r>
              <w:rPr>
                <w:rFonts w:ascii="Arial" w:hAnsi="Arial" w:cs="Arial"/>
                <w:sz w:val="20"/>
              </w:rPr>
              <w:t xml:space="preserve">. Reconnect the electrics to the lighting and provide a certificate in accordance with the current edition of BS7671 – Requirements for Electrical Installations. Leave lighting in full working order.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D2134D" w:rsidRDefault="00631315" w:rsidP="00D2134D">
            <w:pPr>
              <w:pStyle w:val="ListParagraph"/>
              <w:numPr>
                <w:ilvl w:val="0"/>
                <w:numId w:val="27"/>
              </w:numPr>
              <w:rPr>
                <w:rFonts w:ascii="Arial" w:hAnsi="Arial" w:cs="Arial"/>
                <w:sz w:val="20"/>
              </w:rPr>
            </w:pPr>
            <w:r w:rsidRPr="00D2134D">
              <w:rPr>
                <w:rFonts w:ascii="Arial" w:hAnsi="Arial" w:cs="Arial"/>
                <w:sz w:val="20"/>
              </w:rPr>
              <w:t xml:space="preserve">Clean </w:t>
            </w:r>
            <w:r>
              <w:rPr>
                <w:rFonts w:ascii="Arial" w:hAnsi="Arial" w:cs="Arial"/>
                <w:sz w:val="20"/>
              </w:rPr>
              <w:t xml:space="preserve">the </w:t>
            </w:r>
            <w:r w:rsidRPr="00D2134D">
              <w:rPr>
                <w:rFonts w:ascii="Arial" w:hAnsi="Arial" w:cs="Arial"/>
                <w:sz w:val="20"/>
              </w:rPr>
              <w:t xml:space="preserve">reinstated </w:t>
            </w:r>
            <w:r>
              <w:rPr>
                <w:rFonts w:ascii="Arial" w:hAnsi="Arial" w:cs="Arial"/>
                <w:sz w:val="20"/>
              </w:rPr>
              <w:t>suspended ceiling tiles</w:t>
            </w:r>
            <w:r w:rsidRPr="00D2134D">
              <w:rPr>
                <w:rFonts w:ascii="Arial" w:hAnsi="Arial" w:cs="Arial"/>
                <w:sz w:val="20"/>
              </w:rPr>
              <w:t xml:space="preserve"> and grid to remove surface soiling</w:t>
            </w:r>
            <w:r>
              <w:rPr>
                <w:rFonts w:ascii="Arial" w:hAnsi="Arial" w:cs="Arial"/>
                <w:sz w:val="20"/>
              </w:rPr>
              <w:t>. Allow for 350m</w:t>
            </w:r>
            <w:r>
              <w:rPr>
                <w:rFonts w:ascii="Arial" w:hAnsi="Arial" w:cs="Arial"/>
                <w:sz w:val="20"/>
                <w:vertAlign w:val="superscript"/>
              </w:rPr>
              <w:t>2</w:t>
            </w:r>
            <w:r>
              <w:rPr>
                <w:rFonts w:ascii="Arial" w:hAnsi="Arial" w:cs="Arial"/>
                <w:sz w:val="20"/>
              </w:rPr>
              <w:t>.</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FF5735" w:rsidRDefault="00631315" w:rsidP="00C55671">
            <w:pPr>
              <w:rPr>
                <w:rFonts w:ascii="Arial" w:hAnsi="Arial" w:cs="Arial"/>
                <w:sz w:val="20"/>
              </w:rPr>
            </w:pPr>
            <w:r>
              <w:rPr>
                <w:rFonts w:ascii="Arial" w:hAnsi="Arial" w:cs="Arial"/>
                <w:sz w:val="20"/>
              </w:rPr>
              <w:t>The contractor is to be aware that a re-measure will be carried out by the Contract Administrator to confirm the exact m</w:t>
            </w:r>
            <w:r>
              <w:rPr>
                <w:rFonts w:ascii="Arial" w:hAnsi="Arial" w:cs="Arial"/>
                <w:sz w:val="20"/>
                <w:vertAlign w:val="superscript"/>
              </w:rPr>
              <w:t>2</w:t>
            </w:r>
            <w:r>
              <w:rPr>
                <w:rFonts w:ascii="Arial" w:hAnsi="Arial" w:cs="Arial"/>
                <w:sz w:val="20"/>
              </w:rPr>
              <w:t xml:space="preserve"> of suspended ceiling and lighting works undertaken by the contractor. A contract instruction will be issued to the building contractor to ‘add or omit’ the extent of suspended ceiling works; calculated on the price entered in the cash column divided by 350m</w:t>
            </w:r>
            <w:r>
              <w:rPr>
                <w:rFonts w:ascii="Arial" w:hAnsi="Arial" w:cs="Arial"/>
                <w:sz w:val="20"/>
                <w:vertAlign w:val="superscript"/>
              </w:rPr>
              <w:t>2</w:t>
            </w:r>
            <w:r>
              <w:rPr>
                <w:rFonts w:ascii="Arial" w:hAnsi="Arial" w:cs="Arial"/>
                <w:sz w:val="20"/>
              </w:rPr>
              <w:t>.</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D48D5" w:rsidRDefault="007D48D5" w:rsidP="005104CC">
            <w:pPr>
              <w:jc w:val="center"/>
              <w:rPr>
                <w:rFonts w:ascii="Arial" w:hAnsi="Arial" w:cs="Arial"/>
                <w:b/>
              </w:rPr>
            </w:pPr>
            <w:r w:rsidRPr="007D48D5">
              <w:rPr>
                <w:rFonts w:ascii="Arial" w:hAnsi="Arial" w:cs="Arial"/>
                <w:b/>
              </w:rPr>
              <w:t>680</w:t>
            </w:r>
          </w:p>
        </w:tc>
        <w:tc>
          <w:tcPr>
            <w:tcW w:w="6521" w:type="dxa"/>
            <w:tcBorders>
              <w:left w:val="single" w:sz="4" w:space="0" w:color="auto"/>
              <w:right w:val="single" w:sz="4" w:space="0" w:color="auto"/>
            </w:tcBorders>
          </w:tcPr>
          <w:p w:rsidR="00631315" w:rsidRPr="00984BF1" w:rsidRDefault="00631315" w:rsidP="00984BF1">
            <w:pPr>
              <w:pStyle w:val="ListParagraph"/>
              <w:numPr>
                <w:ilvl w:val="0"/>
                <w:numId w:val="29"/>
              </w:numPr>
              <w:rPr>
                <w:rFonts w:ascii="Arial" w:hAnsi="Arial" w:cs="Arial"/>
                <w:b/>
                <w:sz w:val="20"/>
              </w:rPr>
            </w:pPr>
            <w:proofErr w:type="spellStart"/>
            <w:r w:rsidRPr="00984BF1">
              <w:rPr>
                <w:rFonts w:ascii="Arial" w:hAnsi="Arial" w:cs="Arial"/>
                <w:b/>
                <w:sz w:val="20"/>
              </w:rPr>
              <w:t>Firestopping</w:t>
            </w:r>
            <w:proofErr w:type="spellEnd"/>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r>
              <w:rPr>
                <w:rFonts w:ascii="Arial" w:hAnsi="Arial" w:cs="Arial"/>
                <w:sz w:val="20"/>
              </w:rPr>
              <w:t xml:space="preserve">Allow a provisional sum of £750 (seven hundred and fifty pounds) to supply and install fire stopping measures to compartment walls and floors where cables, ductwork and the like pass through. The extent and type of fire stopping will be agreed on site.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r w:rsidRPr="00FF5735">
              <w:rPr>
                <w:rFonts w:ascii="Arial" w:hAnsi="Arial" w:cs="Arial"/>
              </w:rPr>
              <w:t>750.00</w:t>
            </w: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D48D5" w:rsidRDefault="007D48D5" w:rsidP="005104CC">
            <w:pPr>
              <w:jc w:val="center"/>
              <w:rPr>
                <w:rFonts w:ascii="Arial" w:hAnsi="Arial" w:cs="Arial"/>
                <w:b/>
              </w:rPr>
            </w:pPr>
            <w:r w:rsidRPr="007D48D5">
              <w:rPr>
                <w:rFonts w:ascii="Arial" w:hAnsi="Arial" w:cs="Arial"/>
                <w:b/>
              </w:rPr>
              <w:t>690</w:t>
            </w:r>
          </w:p>
        </w:tc>
        <w:tc>
          <w:tcPr>
            <w:tcW w:w="6521" w:type="dxa"/>
            <w:tcBorders>
              <w:left w:val="single" w:sz="4" w:space="0" w:color="auto"/>
              <w:right w:val="single" w:sz="4" w:space="0" w:color="auto"/>
            </w:tcBorders>
          </w:tcPr>
          <w:p w:rsidR="00631315" w:rsidRPr="00127B18" w:rsidRDefault="00631315">
            <w:pPr>
              <w:rPr>
                <w:rFonts w:ascii="Arial" w:hAnsi="Arial" w:cs="Arial"/>
                <w:b/>
                <w:sz w:val="20"/>
              </w:rPr>
            </w:pPr>
            <w:r w:rsidRPr="00984BF1">
              <w:rPr>
                <w:rFonts w:ascii="Arial" w:hAnsi="Arial" w:cs="Arial"/>
                <w:b/>
              </w:rPr>
              <w:t>Programme</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rsidP="009D3780">
            <w:pPr>
              <w:rPr>
                <w:rFonts w:ascii="Arial" w:hAnsi="Arial" w:cs="Arial"/>
                <w:sz w:val="20"/>
              </w:rPr>
            </w:pPr>
            <w:r>
              <w:rPr>
                <w:rFonts w:ascii="Arial" w:hAnsi="Arial" w:cs="Arial"/>
                <w:sz w:val="20"/>
              </w:rPr>
              <w:t xml:space="preserve">The building contractor shall be aware that the programme of works for the specialist HVAC mechanical sub-contractor may not match up exactly with </w:t>
            </w:r>
            <w:r w:rsidRPr="009D3780">
              <w:rPr>
                <w:rFonts w:ascii="Arial" w:hAnsi="Arial" w:cs="Arial"/>
                <w:sz w:val="20"/>
              </w:rPr>
              <w:t>phases 1 – 4</w:t>
            </w:r>
            <w:r>
              <w:rPr>
                <w:rFonts w:ascii="Arial" w:hAnsi="Arial" w:cs="Arial"/>
                <w:sz w:val="20"/>
              </w:rPr>
              <w:t xml:space="preserve"> as HVAC works will also need to be carried out in other areas which have already been “builders work” refurbished. This will be discussed and clarified prior to works starting on site. </w:t>
            </w: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A57217" w:rsidRDefault="00631315" w:rsidP="005104CC">
            <w:pPr>
              <w:jc w:val="center"/>
              <w:rPr>
                <w:rFonts w:ascii="Arial" w:hAnsi="Arial" w:cs="Arial"/>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72B94" w:rsidRDefault="00631315" w:rsidP="005104CC">
            <w:pPr>
              <w:jc w:val="center"/>
              <w:rPr>
                <w:rFonts w:ascii="Arial" w:hAnsi="Arial" w:cs="Arial"/>
                <w:sz w:val="20"/>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72B94" w:rsidRDefault="00631315" w:rsidP="005104CC">
            <w:pPr>
              <w:jc w:val="center"/>
              <w:rPr>
                <w:rFonts w:ascii="Arial" w:hAnsi="Arial" w:cs="Arial"/>
                <w:sz w:val="20"/>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72B94" w:rsidRDefault="00631315" w:rsidP="005104CC">
            <w:pPr>
              <w:jc w:val="center"/>
              <w:rPr>
                <w:rFonts w:ascii="Arial" w:hAnsi="Arial" w:cs="Arial"/>
                <w:sz w:val="20"/>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830FC1">
        <w:tc>
          <w:tcPr>
            <w:tcW w:w="817" w:type="dxa"/>
            <w:tcBorders>
              <w:left w:val="single" w:sz="4" w:space="0" w:color="auto"/>
              <w:right w:val="single" w:sz="4" w:space="0" w:color="auto"/>
            </w:tcBorders>
          </w:tcPr>
          <w:p w:rsidR="00631315" w:rsidRPr="00772B94" w:rsidRDefault="00631315" w:rsidP="005104CC">
            <w:pPr>
              <w:jc w:val="center"/>
              <w:rPr>
                <w:rFonts w:ascii="Arial" w:hAnsi="Arial" w:cs="Arial"/>
                <w:sz w:val="20"/>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011ED5">
        <w:tc>
          <w:tcPr>
            <w:tcW w:w="817" w:type="dxa"/>
            <w:tcBorders>
              <w:left w:val="single" w:sz="4" w:space="0" w:color="auto"/>
              <w:bottom w:val="single" w:sz="4" w:space="0" w:color="auto"/>
              <w:right w:val="single" w:sz="4" w:space="0" w:color="auto"/>
            </w:tcBorders>
          </w:tcPr>
          <w:p w:rsidR="00631315" w:rsidRPr="00772B94" w:rsidRDefault="00631315">
            <w:pPr>
              <w:rPr>
                <w:rFonts w:ascii="Arial" w:hAnsi="Arial" w:cs="Arial"/>
                <w:sz w:val="20"/>
              </w:rPr>
            </w:pPr>
          </w:p>
        </w:tc>
        <w:tc>
          <w:tcPr>
            <w:tcW w:w="6521" w:type="dxa"/>
            <w:tcBorders>
              <w:left w:val="single" w:sz="4" w:space="0" w:color="auto"/>
              <w:bottom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bottom w:val="single" w:sz="4" w:space="0" w:color="auto"/>
              <w:right w:val="single" w:sz="4" w:space="0" w:color="auto"/>
            </w:tcBorders>
          </w:tcPr>
          <w:p w:rsidR="00631315" w:rsidRPr="00FF5735" w:rsidRDefault="00631315" w:rsidP="00FF5735">
            <w:pPr>
              <w:jc w:val="right"/>
              <w:rPr>
                <w:rFonts w:ascii="Arial" w:hAnsi="Arial" w:cs="Arial"/>
              </w:rPr>
            </w:pPr>
          </w:p>
        </w:tc>
      </w:tr>
      <w:tr w:rsidR="00631315" w:rsidTr="00011ED5">
        <w:tc>
          <w:tcPr>
            <w:tcW w:w="817" w:type="dxa"/>
            <w:tcBorders>
              <w:top w:val="single" w:sz="4" w:space="0" w:color="auto"/>
              <w:left w:val="single" w:sz="4" w:space="0" w:color="auto"/>
              <w:right w:val="single" w:sz="4" w:space="0" w:color="auto"/>
            </w:tcBorders>
          </w:tcPr>
          <w:p w:rsidR="00631315" w:rsidRDefault="00631315" w:rsidP="00CC5028">
            <w:pPr>
              <w:rPr>
                <w:rFonts w:ascii="Arial" w:hAnsi="Arial" w:cs="Arial"/>
                <w:b/>
                <w:color w:val="1F497D" w:themeColor="text2"/>
                <w:sz w:val="24"/>
              </w:rPr>
            </w:pPr>
          </w:p>
        </w:tc>
        <w:tc>
          <w:tcPr>
            <w:tcW w:w="6521" w:type="dxa"/>
            <w:tcBorders>
              <w:top w:val="single" w:sz="4" w:space="0" w:color="auto"/>
              <w:left w:val="single" w:sz="4" w:space="0" w:color="auto"/>
              <w:right w:val="single" w:sz="4" w:space="0" w:color="auto"/>
            </w:tcBorders>
            <w:vAlign w:val="center"/>
          </w:tcPr>
          <w:p w:rsidR="00631315" w:rsidRDefault="00631315" w:rsidP="00CB74AF">
            <w:pPr>
              <w:jc w:val="right"/>
              <w:rPr>
                <w:rFonts w:ascii="Arial" w:hAnsi="Arial" w:cs="Arial"/>
                <w:b/>
                <w:color w:val="1F497D" w:themeColor="text2"/>
                <w:sz w:val="24"/>
              </w:rPr>
            </w:pPr>
            <w:r>
              <w:rPr>
                <w:rFonts w:ascii="Arial" w:hAnsi="Arial" w:cs="Arial"/>
                <w:b/>
              </w:rPr>
              <w:t>Total c/</w:t>
            </w:r>
            <w:proofErr w:type="spellStart"/>
            <w:r>
              <w:rPr>
                <w:rFonts w:ascii="Arial" w:hAnsi="Arial" w:cs="Arial"/>
                <w:b/>
              </w:rPr>
              <w:t>fwd</w:t>
            </w:r>
            <w:proofErr w:type="spellEnd"/>
            <w:r>
              <w:rPr>
                <w:rFonts w:ascii="Arial" w:hAnsi="Arial" w:cs="Arial"/>
                <w:b/>
              </w:rPr>
              <w:t xml:space="preserve"> to page </w:t>
            </w:r>
            <w:r w:rsidR="00CB74AF">
              <w:rPr>
                <w:rFonts w:ascii="Arial" w:hAnsi="Arial" w:cs="Arial"/>
                <w:b/>
              </w:rPr>
              <w:t>31</w:t>
            </w:r>
            <w:r>
              <w:rPr>
                <w:rFonts w:ascii="Arial" w:hAnsi="Arial" w:cs="Arial"/>
                <w:b/>
              </w:rPr>
              <w:t xml:space="preserve">  £</w:t>
            </w:r>
          </w:p>
        </w:tc>
        <w:tc>
          <w:tcPr>
            <w:tcW w:w="1904" w:type="dxa"/>
            <w:tcBorders>
              <w:top w:val="single" w:sz="4" w:space="0" w:color="auto"/>
              <w:left w:val="single" w:sz="4" w:space="0" w:color="auto"/>
              <w:right w:val="single" w:sz="4" w:space="0" w:color="auto"/>
            </w:tcBorders>
          </w:tcPr>
          <w:p w:rsidR="00631315" w:rsidRPr="00FF5735" w:rsidRDefault="00631315" w:rsidP="00CC5028">
            <w:pPr>
              <w:jc w:val="right"/>
              <w:rPr>
                <w:rFonts w:ascii="Arial" w:hAnsi="Arial" w:cs="Arial"/>
                <w:b/>
              </w:rPr>
            </w:pPr>
          </w:p>
        </w:tc>
      </w:tr>
      <w:tr w:rsidR="00631315" w:rsidTr="00830FC1">
        <w:tc>
          <w:tcPr>
            <w:tcW w:w="817" w:type="dxa"/>
            <w:tcBorders>
              <w:left w:val="single" w:sz="4" w:space="0" w:color="auto"/>
              <w:right w:val="single" w:sz="4" w:space="0" w:color="auto"/>
            </w:tcBorders>
          </w:tcPr>
          <w:p w:rsidR="00631315" w:rsidRPr="00772B94" w:rsidRDefault="00631315">
            <w:pPr>
              <w:rPr>
                <w:rFonts w:ascii="Arial" w:hAnsi="Arial" w:cs="Arial"/>
                <w:sz w:val="20"/>
              </w:rPr>
            </w:pPr>
          </w:p>
        </w:tc>
        <w:tc>
          <w:tcPr>
            <w:tcW w:w="6521" w:type="dxa"/>
            <w:tcBorders>
              <w:left w:val="single" w:sz="4" w:space="0" w:color="auto"/>
              <w:right w:val="single" w:sz="4" w:space="0" w:color="auto"/>
            </w:tcBorders>
          </w:tcPr>
          <w:p w:rsidR="00631315" w:rsidRPr="00772B94" w:rsidRDefault="00631315">
            <w:pPr>
              <w:rPr>
                <w:rFonts w:ascii="Arial" w:hAnsi="Arial" w:cs="Arial"/>
                <w:sz w:val="20"/>
              </w:rPr>
            </w:pPr>
          </w:p>
        </w:tc>
        <w:tc>
          <w:tcPr>
            <w:tcW w:w="1904" w:type="dxa"/>
            <w:tcBorders>
              <w:left w:val="single" w:sz="4" w:space="0" w:color="auto"/>
              <w:right w:val="single" w:sz="4" w:space="0" w:color="auto"/>
            </w:tcBorders>
          </w:tcPr>
          <w:p w:rsidR="00631315" w:rsidRPr="00FF5735" w:rsidRDefault="00631315" w:rsidP="00FF5735">
            <w:pPr>
              <w:jc w:val="right"/>
              <w:rPr>
                <w:rFonts w:ascii="Arial" w:hAnsi="Arial" w:cs="Arial"/>
              </w:rPr>
            </w:pPr>
          </w:p>
        </w:tc>
      </w:tr>
    </w:tbl>
    <w:p w:rsidR="00960897" w:rsidRDefault="00960897">
      <w:pPr>
        <w:rPr>
          <w:rFonts w:ascii="Arial" w:hAnsi="Arial" w:cs="Arial"/>
          <w:b/>
          <w:color w:val="1F497D" w:themeColor="text2"/>
          <w:sz w:val="24"/>
        </w:rPr>
      </w:pPr>
    </w:p>
    <w:p w:rsidR="00951096" w:rsidRDefault="00C7382E" w:rsidP="00464D35">
      <w:pPr>
        <w:jc w:val="right"/>
        <w:rPr>
          <w:rFonts w:ascii="Arial" w:hAnsi="Arial" w:cs="Arial"/>
          <w:b/>
          <w:color w:val="1F497D" w:themeColor="text2"/>
          <w:sz w:val="24"/>
        </w:rPr>
      </w:pPr>
      <w:r>
        <w:rPr>
          <w:rFonts w:ascii="Arial" w:hAnsi="Arial" w:cs="Arial"/>
          <w:b/>
          <w:color w:val="1F497D" w:themeColor="text2"/>
          <w:sz w:val="24"/>
        </w:rPr>
        <w:lastRenderedPageBreak/>
        <w:t>FINANCIAL SUMMARY FOR WORK SCHEDULES</w:t>
      </w:r>
    </w:p>
    <w:tbl>
      <w:tblPr>
        <w:tblStyle w:val="TableGrid"/>
        <w:tblW w:w="0" w:type="auto"/>
        <w:tblLook w:val="04A0" w:firstRow="1" w:lastRow="0" w:firstColumn="1" w:lastColumn="0" w:noHBand="0" w:noVBand="1"/>
      </w:tblPr>
      <w:tblGrid>
        <w:gridCol w:w="6912"/>
        <w:gridCol w:w="2330"/>
      </w:tblGrid>
      <w:tr w:rsidR="00464D35" w:rsidTr="00C51F2E">
        <w:trPr>
          <w:trHeight w:val="397"/>
        </w:trPr>
        <w:tc>
          <w:tcPr>
            <w:tcW w:w="6912" w:type="dxa"/>
            <w:tcBorders>
              <w:left w:val="nil"/>
            </w:tcBorders>
            <w:vAlign w:val="center"/>
          </w:tcPr>
          <w:p w:rsidR="00464D35" w:rsidRPr="00464D35" w:rsidRDefault="00464D35" w:rsidP="00011ED5">
            <w:pPr>
              <w:jc w:val="right"/>
              <w:rPr>
                <w:rFonts w:ascii="Arial" w:hAnsi="Arial" w:cs="Arial"/>
              </w:rPr>
            </w:pPr>
            <w:r w:rsidRPr="00464D35">
              <w:rPr>
                <w:rFonts w:ascii="Arial" w:hAnsi="Arial" w:cs="Arial"/>
              </w:rPr>
              <w:t xml:space="preserve">Total for Page </w:t>
            </w:r>
            <w:r w:rsidR="00011ED5">
              <w:rPr>
                <w:rFonts w:ascii="Arial" w:hAnsi="Arial" w:cs="Arial"/>
              </w:rPr>
              <w:t>3</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4</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5</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6</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7</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8</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9</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Pr="00464D35" w:rsidRDefault="00464D35" w:rsidP="00011ED5">
            <w:pPr>
              <w:jc w:val="right"/>
            </w:pPr>
            <w:r w:rsidRPr="00464D35">
              <w:rPr>
                <w:rFonts w:ascii="Arial" w:hAnsi="Arial" w:cs="Arial"/>
              </w:rPr>
              <w:t xml:space="preserve">Total for Page </w:t>
            </w:r>
            <w:r w:rsidR="00011ED5">
              <w:rPr>
                <w:rFonts w:ascii="Arial" w:hAnsi="Arial" w:cs="Arial"/>
              </w:rPr>
              <w:t>10</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011ED5">
            <w:pPr>
              <w:jc w:val="right"/>
            </w:pPr>
            <w:r w:rsidRPr="0058121E">
              <w:rPr>
                <w:rFonts w:ascii="Arial" w:hAnsi="Arial" w:cs="Arial"/>
              </w:rPr>
              <w:t>Total for Page</w:t>
            </w:r>
            <w:r w:rsidR="00B7775E">
              <w:rPr>
                <w:rFonts w:ascii="Arial" w:hAnsi="Arial" w:cs="Arial"/>
              </w:rPr>
              <w:t xml:space="preserve"> </w:t>
            </w:r>
            <w:r w:rsidR="00011ED5">
              <w:rPr>
                <w:rFonts w:ascii="Arial" w:hAnsi="Arial" w:cs="Arial"/>
              </w:rPr>
              <w:t>11</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011ED5">
            <w:pPr>
              <w:jc w:val="right"/>
            </w:pPr>
            <w:r w:rsidRPr="0058121E">
              <w:rPr>
                <w:rFonts w:ascii="Arial" w:hAnsi="Arial" w:cs="Arial"/>
              </w:rPr>
              <w:t>Total for Page</w:t>
            </w:r>
            <w:r w:rsidR="00B7775E">
              <w:rPr>
                <w:rFonts w:ascii="Arial" w:hAnsi="Arial" w:cs="Arial"/>
              </w:rPr>
              <w:t xml:space="preserve"> 1</w:t>
            </w:r>
            <w:r w:rsidR="00011ED5">
              <w:rPr>
                <w:rFonts w:ascii="Arial" w:hAnsi="Arial" w:cs="Arial"/>
              </w:rPr>
              <w:t>2</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 xml:space="preserve">Total for Page </w:t>
            </w:r>
            <w:r w:rsidR="00011ED5">
              <w:rPr>
                <w:rFonts w:ascii="Arial" w:hAnsi="Arial" w:cs="Arial"/>
              </w:rPr>
              <w:t>13</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14</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15</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16</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17</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 xml:space="preserve">Total for Page </w:t>
            </w:r>
            <w:r w:rsidR="00011ED5">
              <w:rPr>
                <w:rFonts w:ascii="Arial" w:hAnsi="Arial" w:cs="Arial"/>
              </w:rPr>
              <w:t>18</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19</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011ED5">
            <w:pPr>
              <w:jc w:val="right"/>
            </w:pPr>
            <w:r w:rsidRPr="0058121E">
              <w:rPr>
                <w:rFonts w:ascii="Arial" w:hAnsi="Arial" w:cs="Arial"/>
              </w:rPr>
              <w:t>Total for Page</w:t>
            </w:r>
            <w:r w:rsidR="00011ED5">
              <w:rPr>
                <w:rFonts w:ascii="Arial" w:hAnsi="Arial" w:cs="Arial"/>
              </w:rPr>
              <w:t xml:space="preserve"> 20</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21</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 xml:space="preserve">Total for Page </w:t>
            </w:r>
            <w:r w:rsidR="00011ED5">
              <w:rPr>
                <w:rFonts w:ascii="Arial" w:hAnsi="Arial" w:cs="Arial"/>
              </w:rPr>
              <w:t>22</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23</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24</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 xml:space="preserve">Total for Page </w:t>
            </w:r>
            <w:r w:rsidR="00011ED5">
              <w:rPr>
                <w:rFonts w:ascii="Arial" w:hAnsi="Arial" w:cs="Arial"/>
              </w:rPr>
              <w:t>25</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26</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27</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28</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29</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vAlign w:val="center"/>
          </w:tcPr>
          <w:p w:rsidR="00464D35" w:rsidRDefault="00464D35" w:rsidP="00464D35">
            <w:pPr>
              <w:jc w:val="right"/>
            </w:pPr>
            <w:r w:rsidRPr="0058121E">
              <w:rPr>
                <w:rFonts w:ascii="Arial" w:hAnsi="Arial" w:cs="Arial"/>
              </w:rPr>
              <w:t>Total for Page</w:t>
            </w:r>
            <w:r w:rsidR="00011ED5">
              <w:rPr>
                <w:rFonts w:ascii="Arial" w:hAnsi="Arial" w:cs="Arial"/>
              </w:rPr>
              <w:t xml:space="preserve"> 30</w:t>
            </w:r>
            <w:r w:rsidRPr="0058121E">
              <w:rPr>
                <w:rFonts w:ascii="Arial" w:hAnsi="Arial" w:cs="Arial"/>
              </w:rPr>
              <w:t xml:space="preserve"> </w:t>
            </w:r>
          </w:p>
        </w:tc>
        <w:tc>
          <w:tcPr>
            <w:tcW w:w="2330" w:type="dxa"/>
            <w:vAlign w:val="center"/>
          </w:tcPr>
          <w:p w:rsidR="00464D35" w:rsidRPr="00B06D6A" w:rsidRDefault="00464D35" w:rsidP="00464D35">
            <w:pPr>
              <w:jc w:val="right"/>
              <w:rPr>
                <w:rFonts w:ascii="Arial" w:hAnsi="Arial" w:cs="Arial"/>
              </w:rPr>
            </w:pPr>
          </w:p>
        </w:tc>
      </w:tr>
      <w:tr w:rsidR="00464D35" w:rsidTr="00C51F2E">
        <w:trPr>
          <w:trHeight w:val="397"/>
        </w:trPr>
        <w:tc>
          <w:tcPr>
            <w:tcW w:w="6912" w:type="dxa"/>
            <w:tcBorders>
              <w:left w:val="nil"/>
            </w:tcBorders>
          </w:tcPr>
          <w:p w:rsidR="00464D35" w:rsidRPr="00464D35" w:rsidRDefault="00464D35" w:rsidP="00464D35">
            <w:pPr>
              <w:jc w:val="right"/>
              <w:rPr>
                <w:rFonts w:ascii="Arial" w:hAnsi="Arial" w:cs="Arial"/>
                <w:color w:val="1F497D" w:themeColor="text2"/>
              </w:rPr>
            </w:pPr>
          </w:p>
        </w:tc>
        <w:tc>
          <w:tcPr>
            <w:tcW w:w="2330" w:type="dxa"/>
            <w:vAlign w:val="center"/>
          </w:tcPr>
          <w:p w:rsidR="00464D35" w:rsidRPr="00B06D6A" w:rsidRDefault="00464D35" w:rsidP="00464D35">
            <w:pPr>
              <w:jc w:val="right"/>
              <w:rPr>
                <w:rFonts w:ascii="Arial" w:hAnsi="Arial" w:cs="Arial"/>
              </w:rPr>
            </w:pPr>
          </w:p>
        </w:tc>
      </w:tr>
      <w:tr w:rsidR="00C51F2E" w:rsidTr="00C51F2E">
        <w:trPr>
          <w:trHeight w:val="397"/>
        </w:trPr>
        <w:tc>
          <w:tcPr>
            <w:tcW w:w="6912" w:type="dxa"/>
            <w:tcBorders>
              <w:left w:val="nil"/>
            </w:tcBorders>
            <w:vAlign w:val="center"/>
          </w:tcPr>
          <w:p w:rsidR="00C51F2E" w:rsidRPr="00C51F2E" w:rsidRDefault="00C51F2E" w:rsidP="0001335B">
            <w:pPr>
              <w:jc w:val="right"/>
              <w:rPr>
                <w:rFonts w:ascii="Arial" w:hAnsi="Arial" w:cs="Arial"/>
                <w:b/>
                <w:color w:val="1F497D" w:themeColor="text2"/>
                <w:sz w:val="24"/>
              </w:rPr>
            </w:pPr>
            <w:r w:rsidRPr="00C51F2E">
              <w:rPr>
                <w:rFonts w:ascii="Arial" w:hAnsi="Arial" w:cs="Arial"/>
                <w:b/>
                <w:sz w:val="24"/>
              </w:rPr>
              <w:t xml:space="preserve">TOTAL COST </w:t>
            </w:r>
            <w:r>
              <w:rPr>
                <w:rFonts w:ascii="Arial" w:hAnsi="Arial" w:cs="Arial"/>
                <w:b/>
                <w:sz w:val="24"/>
              </w:rPr>
              <w:t>c/</w:t>
            </w:r>
            <w:proofErr w:type="spellStart"/>
            <w:r>
              <w:rPr>
                <w:rFonts w:ascii="Arial" w:hAnsi="Arial" w:cs="Arial"/>
                <w:b/>
                <w:sz w:val="24"/>
              </w:rPr>
              <w:t>fwd</w:t>
            </w:r>
            <w:proofErr w:type="spellEnd"/>
            <w:r>
              <w:rPr>
                <w:rFonts w:ascii="Arial" w:hAnsi="Arial" w:cs="Arial"/>
                <w:b/>
                <w:sz w:val="24"/>
              </w:rPr>
              <w:t xml:space="preserve"> TO DOCUMENT FOUR (TENDER RESPONSE)   £</w:t>
            </w:r>
          </w:p>
        </w:tc>
        <w:tc>
          <w:tcPr>
            <w:tcW w:w="2330" w:type="dxa"/>
            <w:vAlign w:val="center"/>
          </w:tcPr>
          <w:p w:rsidR="00C51F2E" w:rsidRPr="00B06D6A" w:rsidRDefault="00C51F2E" w:rsidP="00C51F2E">
            <w:pPr>
              <w:jc w:val="right"/>
              <w:rPr>
                <w:rFonts w:ascii="Arial" w:hAnsi="Arial" w:cs="Arial"/>
                <w:b/>
                <w:sz w:val="24"/>
              </w:rPr>
            </w:pPr>
          </w:p>
          <w:p w:rsidR="00C51F2E" w:rsidRPr="00B06D6A" w:rsidRDefault="00C51F2E" w:rsidP="00C51F2E">
            <w:pPr>
              <w:jc w:val="right"/>
              <w:rPr>
                <w:rFonts w:ascii="Arial" w:hAnsi="Arial" w:cs="Arial"/>
                <w:b/>
                <w:sz w:val="24"/>
              </w:rPr>
            </w:pPr>
          </w:p>
          <w:p w:rsidR="00C51F2E" w:rsidRPr="00B06D6A" w:rsidRDefault="00C51F2E" w:rsidP="00C51F2E">
            <w:pPr>
              <w:jc w:val="right"/>
              <w:rPr>
                <w:rFonts w:ascii="Arial" w:hAnsi="Arial" w:cs="Arial"/>
                <w:b/>
                <w:sz w:val="24"/>
              </w:rPr>
            </w:pPr>
          </w:p>
        </w:tc>
      </w:tr>
    </w:tbl>
    <w:p w:rsidR="00A26480" w:rsidRDefault="00A26480">
      <w:pPr>
        <w:rPr>
          <w:rFonts w:ascii="Arial" w:hAnsi="Arial" w:cs="Arial"/>
          <w:b/>
          <w:color w:val="1F497D" w:themeColor="text2"/>
          <w:sz w:val="24"/>
        </w:rPr>
      </w:pPr>
    </w:p>
    <w:p w:rsidR="00247E85" w:rsidRDefault="00247E85" w:rsidP="002564EE">
      <w:pPr>
        <w:rPr>
          <w:rFonts w:ascii="Arial" w:hAnsi="Arial" w:cs="Arial"/>
          <w:sz w:val="20"/>
        </w:rPr>
      </w:pPr>
    </w:p>
    <w:p w:rsidR="00C7382E" w:rsidRDefault="00C7382E" w:rsidP="002564EE">
      <w:pPr>
        <w:rPr>
          <w:rFonts w:ascii="Arial" w:hAnsi="Arial" w:cs="Arial"/>
          <w:sz w:val="20"/>
        </w:rPr>
      </w:pPr>
    </w:p>
    <w:p w:rsidR="00B512F1" w:rsidRDefault="00C7382E" w:rsidP="00C7382E">
      <w:pPr>
        <w:pBdr>
          <w:bottom w:val="single" w:sz="4" w:space="1" w:color="auto"/>
        </w:pBdr>
        <w:rPr>
          <w:rFonts w:ascii="Arial" w:hAnsi="Arial" w:cs="Arial"/>
          <w:szCs w:val="18"/>
        </w:rPr>
      </w:pPr>
      <w:r>
        <w:rPr>
          <w:rFonts w:ascii="Arial" w:hAnsi="Arial" w:cs="Arial"/>
          <w:szCs w:val="18"/>
        </w:rPr>
        <w:t>Signed:</w:t>
      </w:r>
    </w:p>
    <w:p w:rsidR="009E7153" w:rsidRDefault="009E7153" w:rsidP="00FA25EC">
      <w:pPr>
        <w:ind w:left="720"/>
        <w:rPr>
          <w:rFonts w:ascii="Arial" w:hAnsi="Arial" w:cs="Arial"/>
          <w:szCs w:val="18"/>
        </w:rPr>
      </w:pPr>
    </w:p>
    <w:p w:rsidR="009E7153" w:rsidRDefault="00C7382E" w:rsidP="00C7382E">
      <w:pPr>
        <w:pBdr>
          <w:bottom w:val="single" w:sz="4" w:space="1" w:color="auto"/>
        </w:pBdr>
        <w:rPr>
          <w:rFonts w:ascii="Arial" w:hAnsi="Arial" w:cs="Arial"/>
          <w:szCs w:val="18"/>
        </w:rPr>
      </w:pPr>
      <w:r>
        <w:rPr>
          <w:rFonts w:ascii="Arial" w:hAnsi="Arial" w:cs="Arial"/>
          <w:szCs w:val="18"/>
        </w:rPr>
        <w:t>Date:</w:t>
      </w:r>
      <w:r w:rsidR="0001335B">
        <w:rPr>
          <w:rFonts w:ascii="Arial" w:hAnsi="Arial" w:cs="Arial"/>
          <w:szCs w:val="18"/>
        </w:rPr>
        <w:t xml:space="preserve"> </w:t>
      </w:r>
    </w:p>
    <w:p w:rsidR="00464D35" w:rsidRDefault="00464D35" w:rsidP="00FA25EC">
      <w:pPr>
        <w:ind w:left="720"/>
        <w:rPr>
          <w:rFonts w:ascii="Arial" w:hAnsi="Arial" w:cs="Arial"/>
          <w:szCs w:val="18"/>
        </w:rPr>
      </w:pPr>
    </w:p>
    <w:p w:rsidR="00464D35" w:rsidRDefault="00C7382E" w:rsidP="00C7382E">
      <w:pPr>
        <w:pBdr>
          <w:bottom w:val="single" w:sz="4" w:space="1" w:color="auto"/>
        </w:pBdr>
        <w:rPr>
          <w:rFonts w:ascii="Arial" w:hAnsi="Arial" w:cs="Arial"/>
          <w:szCs w:val="18"/>
        </w:rPr>
      </w:pPr>
      <w:r>
        <w:rPr>
          <w:rFonts w:ascii="Arial" w:hAnsi="Arial" w:cs="Arial"/>
          <w:szCs w:val="18"/>
        </w:rPr>
        <w:t>For &amp; behalf of:</w:t>
      </w:r>
      <w:r w:rsidR="0001335B">
        <w:rPr>
          <w:rFonts w:ascii="Arial" w:hAnsi="Arial" w:cs="Arial"/>
          <w:szCs w:val="18"/>
        </w:rPr>
        <w:t xml:space="preserve"> </w:t>
      </w: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464D35" w:rsidRDefault="00464D35" w:rsidP="00FA25EC">
      <w:pPr>
        <w:ind w:left="720"/>
        <w:rPr>
          <w:rFonts w:ascii="Arial" w:hAnsi="Arial" w:cs="Arial"/>
          <w:szCs w:val="18"/>
        </w:rPr>
      </w:pPr>
    </w:p>
    <w:p w:rsidR="009E7153" w:rsidRDefault="009E7153" w:rsidP="00FA25EC">
      <w:pPr>
        <w:ind w:left="720"/>
        <w:rPr>
          <w:rFonts w:ascii="Arial" w:hAnsi="Arial" w:cs="Arial"/>
          <w:szCs w:val="18"/>
        </w:rPr>
      </w:pPr>
    </w:p>
    <w:p w:rsidR="009E7153" w:rsidRDefault="009E7153" w:rsidP="00FA25EC">
      <w:pPr>
        <w:ind w:left="720"/>
        <w:rPr>
          <w:rFonts w:ascii="Arial" w:hAnsi="Arial" w:cs="Arial"/>
          <w:szCs w:val="18"/>
        </w:rPr>
      </w:pPr>
    </w:p>
    <w:p w:rsidR="009E7153" w:rsidRDefault="009E7153" w:rsidP="00FA25EC">
      <w:pPr>
        <w:ind w:left="720"/>
        <w:rPr>
          <w:rFonts w:ascii="Arial" w:hAnsi="Arial" w:cs="Arial"/>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060F19" w:rsidRDefault="00060F19" w:rsidP="00B512F1">
      <w:pPr>
        <w:ind w:left="720"/>
        <w:jc w:val="center"/>
        <w:rPr>
          <w:rFonts w:ascii="Arial" w:hAnsi="Arial" w:cs="Arial"/>
          <w:b/>
          <w:sz w:val="28"/>
          <w:szCs w:val="18"/>
        </w:rPr>
      </w:pPr>
    </w:p>
    <w:p w:rsidR="00B512F1" w:rsidRDefault="00B512F1" w:rsidP="00B512F1">
      <w:pPr>
        <w:ind w:left="720"/>
        <w:jc w:val="center"/>
        <w:rPr>
          <w:rFonts w:ascii="Arial" w:hAnsi="Arial" w:cs="Arial"/>
          <w:b/>
          <w:sz w:val="28"/>
          <w:szCs w:val="18"/>
        </w:rPr>
      </w:pPr>
      <w:r w:rsidRPr="00B512F1">
        <w:rPr>
          <w:rFonts w:ascii="Arial" w:hAnsi="Arial" w:cs="Arial"/>
          <w:b/>
          <w:sz w:val="28"/>
          <w:szCs w:val="18"/>
        </w:rPr>
        <w:t>Appendix A</w:t>
      </w: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1D4E01" w:rsidRDefault="001D4E01" w:rsidP="00B512F1">
      <w:pPr>
        <w:ind w:left="720"/>
        <w:jc w:val="center"/>
        <w:rPr>
          <w:rFonts w:ascii="Arial" w:hAnsi="Arial" w:cs="Arial"/>
          <w:b/>
          <w:sz w:val="28"/>
          <w:szCs w:val="18"/>
        </w:rPr>
      </w:pPr>
    </w:p>
    <w:p w:rsidR="009E7153" w:rsidRDefault="009E7153"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9E7153" w:rsidRDefault="009E7153" w:rsidP="00B512F1">
      <w:pPr>
        <w:ind w:left="720"/>
        <w:jc w:val="center"/>
        <w:rPr>
          <w:rFonts w:ascii="Arial" w:hAnsi="Arial" w:cs="Arial"/>
          <w:b/>
          <w:sz w:val="28"/>
          <w:szCs w:val="18"/>
        </w:rPr>
      </w:pPr>
    </w:p>
    <w:p w:rsidR="009E7153" w:rsidRDefault="009E7153" w:rsidP="00B512F1">
      <w:pPr>
        <w:ind w:left="720"/>
        <w:jc w:val="center"/>
        <w:rPr>
          <w:rFonts w:ascii="Arial" w:hAnsi="Arial" w:cs="Arial"/>
          <w:b/>
          <w:sz w:val="28"/>
          <w:szCs w:val="18"/>
        </w:rPr>
      </w:pPr>
    </w:p>
    <w:p w:rsidR="001D4E01" w:rsidRPr="00113C68" w:rsidRDefault="001D4E01" w:rsidP="001D4E01">
      <w:pPr>
        <w:spacing w:after="0"/>
        <w:ind w:left="720" w:hanging="720"/>
        <w:rPr>
          <w:rFonts w:ascii="Arial" w:hAnsi="Arial" w:cs="Arial"/>
          <w:b/>
          <w:sz w:val="24"/>
        </w:rPr>
      </w:pPr>
      <w:r>
        <w:rPr>
          <w:rFonts w:ascii="Arial" w:hAnsi="Arial" w:cs="Arial"/>
          <w:b/>
          <w:sz w:val="24"/>
        </w:rPr>
        <w:lastRenderedPageBreak/>
        <w:t>A</w:t>
      </w:r>
      <w:r w:rsidRPr="00113C68">
        <w:rPr>
          <w:rFonts w:ascii="Arial" w:hAnsi="Arial" w:cs="Arial"/>
          <w:b/>
          <w:sz w:val="24"/>
        </w:rPr>
        <w:tab/>
      </w:r>
      <w:r>
        <w:rPr>
          <w:rFonts w:ascii="Arial" w:hAnsi="Arial" w:cs="Arial"/>
          <w:b/>
          <w:sz w:val="24"/>
        </w:rPr>
        <w:t xml:space="preserve">EMPLOYERS REQUIREMENTS AND </w:t>
      </w:r>
      <w:r w:rsidRPr="00113C68">
        <w:rPr>
          <w:rFonts w:ascii="Arial" w:hAnsi="Arial" w:cs="Arial"/>
          <w:b/>
          <w:sz w:val="24"/>
        </w:rPr>
        <w:t>DESIGN BRIEF</w:t>
      </w:r>
      <w:r>
        <w:rPr>
          <w:rFonts w:ascii="Arial" w:hAnsi="Arial" w:cs="Arial"/>
          <w:b/>
          <w:sz w:val="24"/>
        </w:rPr>
        <w:t xml:space="preserve"> FOR LIGHTING IMPROVEMENTS</w:t>
      </w:r>
    </w:p>
    <w:p w:rsidR="001D4E01" w:rsidRDefault="00D41BB7" w:rsidP="001D4E01">
      <w:pPr>
        <w:spacing w:after="0"/>
        <w:rPr>
          <w:rFonts w:ascii="Arial" w:hAnsi="Arial" w:cs="Arial"/>
          <w:b/>
        </w:rPr>
      </w:pPr>
      <w:r>
        <w:rPr>
          <w:rFonts w:ascii="Arial" w:hAnsi="Arial" w:cs="Arial"/>
        </w:rPr>
        <w:pict>
          <v:rect id="_x0000_i1027" style="width:0;height:1.5pt" o:hralign="center" o:hrstd="t" o:hr="t" fillcolor="#a0a0a0" stroked="f"/>
        </w:pict>
      </w:r>
    </w:p>
    <w:p w:rsidR="001D4E01" w:rsidRDefault="001D4E01" w:rsidP="001D4E01">
      <w:pPr>
        <w:spacing w:after="0"/>
        <w:rPr>
          <w:rFonts w:ascii="Arial" w:hAnsi="Arial" w:cs="Arial"/>
          <w:b/>
          <w:sz w:val="20"/>
        </w:rPr>
      </w:pPr>
    </w:p>
    <w:p w:rsidR="001D4E01" w:rsidRDefault="001D4E01" w:rsidP="001D4E01">
      <w:pPr>
        <w:spacing w:after="0"/>
        <w:rPr>
          <w:rFonts w:ascii="Arial" w:hAnsi="Arial" w:cs="Arial"/>
          <w:b/>
          <w:sz w:val="20"/>
        </w:rPr>
      </w:pPr>
      <w:r>
        <w:rPr>
          <w:rFonts w:ascii="Arial" w:hAnsi="Arial" w:cs="Arial"/>
          <w:b/>
          <w:sz w:val="20"/>
        </w:rPr>
        <w:t>A1</w:t>
      </w:r>
      <w:r>
        <w:rPr>
          <w:rFonts w:ascii="Arial" w:hAnsi="Arial" w:cs="Arial"/>
          <w:b/>
          <w:sz w:val="20"/>
        </w:rPr>
        <w:tab/>
        <w:t>Design And Install LED lighting</w:t>
      </w:r>
    </w:p>
    <w:p w:rsidR="003F3DF4" w:rsidRDefault="003F3DF4" w:rsidP="001D4E01">
      <w:pPr>
        <w:spacing w:after="0"/>
        <w:rPr>
          <w:rFonts w:ascii="Arial" w:hAnsi="Arial" w:cs="Arial"/>
          <w:b/>
          <w:sz w:val="20"/>
        </w:rPr>
      </w:pPr>
    </w:p>
    <w:p w:rsidR="001D4E01" w:rsidRDefault="001D4E01" w:rsidP="003F3DF4">
      <w:pPr>
        <w:spacing w:after="0"/>
        <w:ind w:left="720"/>
        <w:rPr>
          <w:rFonts w:ascii="Arial" w:hAnsi="Arial" w:cs="Arial"/>
          <w:sz w:val="20"/>
        </w:rPr>
      </w:pPr>
      <w:r w:rsidRPr="007B370B">
        <w:rPr>
          <w:rFonts w:ascii="Arial" w:hAnsi="Arial" w:cs="Arial"/>
          <w:sz w:val="20"/>
        </w:rPr>
        <w:t xml:space="preserve">The </w:t>
      </w:r>
      <w:r w:rsidR="003F3DF4">
        <w:rPr>
          <w:rFonts w:ascii="Arial" w:hAnsi="Arial" w:cs="Arial"/>
          <w:sz w:val="20"/>
        </w:rPr>
        <w:t xml:space="preserve">main general building </w:t>
      </w:r>
      <w:r w:rsidRPr="007B370B">
        <w:rPr>
          <w:rFonts w:ascii="Arial" w:hAnsi="Arial" w:cs="Arial"/>
          <w:sz w:val="20"/>
        </w:rPr>
        <w:t xml:space="preserve">contractor </w:t>
      </w:r>
      <w:r w:rsidR="00DE6705">
        <w:rPr>
          <w:rFonts w:ascii="Arial" w:hAnsi="Arial" w:cs="Arial"/>
          <w:sz w:val="20"/>
        </w:rPr>
        <w:t>is to include within their</w:t>
      </w:r>
      <w:r>
        <w:rPr>
          <w:rFonts w:ascii="Arial" w:hAnsi="Arial" w:cs="Arial"/>
          <w:sz w:val="20"/>
        </w:rPr>
        <w:t xml:space="preserve"> </w:t>
      </w:r>
      <w:r w:rsidR="003F3DF4">
        <w:rPr>
          <w:rFonts w:ascii="Arial" w:hAnsi="Arial" w:cs="Arial"/>
          <w:sz w:val="20"/>
        </w:rPr>
        <w:t>tender</w:t>
      </w:r>
      <w:r>
        <w:rPr>
          <w:rFonts w:ascii="Arial" w:hAnsi="Arial" w:cs="Arial"/>
          <w:sz w:val="20"/>
        </w:rPr>
        <w:t>, fees for all professional consultants (i.e. Lighting Designers, Building Services Engineers, etc.) to design the LED lighting</w:t>
      </w:r>
      <w:r w:rsidR="003F3DF4">
        <w:rPr>
          <w:rFonts w:ascii="Arial" w:hAnsi="Arial" w:cs="Arial"/>
          <w:sz w:val="20"/>
        </w:rPr>
        <w:t xml:space="preserve"> and controls and, for employing an Electrical sub-contractor to carry out the LED lighting installation.</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 xml:space="preserve">The </w:t>
      </w:r>
      <w:r w:rsidR="003F3DF4">
        <w:rPr>
          <w:rFonts w:ascii="Arial" w:hAnsi="Arial" w:cs="Arial"/>
          <w:sz w:val="20"/>
        </w:rPr>
        <w:t xml:space="preserve">main </w:t>
      </w:r>
      <w:r>
        <w:rPr>
          <w:rFonts w:ascii="Arial" w:hAnsi="Arial" w:cs="Arial"/>
          <w:sz w:val="20"/>
        </w:rPr>
        <w:t>contractor is to produce all installation and construction drawings in AutoCAD format</w:t>
      </w:r>
      <w:r w:rsidR="00DE6705">
        <w:rPr>
          <w:rFonts w:ascii="Arial" w:hAnsi="Arial" w:cs="Arial"/>
          <w:sz w:val="20"/>
        </w:rPr>
        <w:t xml:space="preserve"> and provide copies to their</w:t>
      </w:r>
      <w:r>
        <w:rPr>
          <w:rFonts w:ascii="Arial" w:hAnsi="Arial" w:cs="Arial"/>
          <w:sz w:val="20"/>
        </w:rPr>
        <w:t xml:space="preserve"> sub-contractors, workers, Building Control Body etc. Include for a CAD Technician to prepare AutoCAD drawings.</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w:t>
      </w:r>
      <w:r w:rsidR="00DE6705">
        <w:rPr>
          <w:rFonts w:ascii="Arial" w:hAnsi="Arial" w:cs="Arial"/>
          <w:sz w:val="20"/>
        </w:rPr>
        <w:t>tractor is to include within their</w:t>
      </w:r>
      <w:r>
        <w:rPr>
          <w:rFonts w:ascii="Arial" w:hAnsi="Arial" w:cs="Arial"/>
          <w:sz w:val="20"/>
        </w:rPr>
        <w:t xml:space="preserve"> tender for </w:t>
      </w:r>
      <w:r w:rsidR="003F3DF4">
        <w:rPr>
          <w:rFonts w:ascii="Arial" w:hAnsi="Arial" w:cs="Arial"/>
          <w:sz w:val="20"/>
        </w:rPr>
        <w:t>an Electrical sub-contractor</w:t>
      </w:r>
      <w:r>
        <w:rPr>
          <w:rFonts w:ascii="Arial" w:hAnsi="Arial" w:cs="Arial"/>
          <w:sz w:val="20"/>
        </w:rPr>
        <w:t>, materials and equipment to remove the existing light luminaires, make good to ceilings</w:t>
      </w:r>
      <w:r w:rsidR="003F3DF4">
        <w:rPr>
          <w:rFonts w:ascii="Arial" w:hAnsi="Arial" w:cs="Arial"/>
          <w:sz w:val="20"/>
        </w:rPr>
        <w:t>/swap ceiling tiles around</w:t>
      </w:r>
      <w:r>
        <w:rPr>
          <w:rFonts w:ascii="Arial" w:hAnsi="Arial" w:cs="Arial"/>
          <w:sz w:val="20"/>
        </w:rPr>
        <w:t>, touch up decorations and install new LED light fittings and controls.</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b/>
          <w:sz w:val="20"/>
        </w:rPr>
      </w:pPr>
      <w:r>
        <w:rPr>
          <w:rFonts w:ascii="Arial" w:hAnsi="Arial" w:cs="Arial"/>
          <w:sz w:val="20"/>
        </w:rPr>
        <w:t>The co</w:t>
      </w:r>
      <w:r w:rsidR="00DE6705">
        <w:rPr>
          <w:rFonts w:ascii="Arial" w:hAnsi="Arial" w:cs="Arial"/>
          <w:sz w:val="20"/>
        </w:rPr>
        <w:t>ntractor is to include within their</w:t>
      </w:r>
      <w:r>
        <w:rPr>
          <w:rFonts w:ascii="Arial" w:hAnsi="Arial" w:cs="Arial"/>
          <w:sz w:val="20"/>
        </w:rPr>
        <w:t xml:space="preserve"> tender for all “other” on site contractors, materials, plant and equipment to prepare for and complete the </w:t>
      </w:r>
      <w:r w:rsidRPr="0072097D">
        <w:rPr>
          <w:rFonts w:ascii="Arial" w:hAnsi="Arial" w:cs="Arial"/>
          <w:i/>
          <w:sz w:val="20"/>
        </w:rPr>
        <w:t>works</w:t>
      </w:r>
      <w:r>
        <w:rPr>
          <w:rFonts w:ascii="Arial" w:hAnsi="Arial" w:cs="Arial"/>
          <w:sz w:val="20"/>
        </w:rPr>
        <w:t>.</w:t>
      </w:r>
    </w:p>
    <w:p w:rsidR="001D4E01" w:rsidRDefault="001D4E01" w:rsidP="001D4E01">
      <w:pPr>
        <w:spacing w:after="0"/>
        <w:rPr>
          <w:rFonts w:ascii="Arial" w:hAnsi="Arial" w:cs="Arial"/>
          <w:b/>
          <w:sz w:val="20"/>
        </w:rPr>
      </w:pPr>
    </w:p>
    <w:p w:rsidR="001D4E01" w:rsidRDefault="001D4E01" w:rsidP="00DE6705">
      <w:pPr>
        <w:spacing w:after="0"/>
        <w:ind w:left="720"/>
        <w:rPr>
          <w:rFonts w:ascii="Arial" w:hAnsi="Arial" w:cs="Arial"/>
          <w:sz w:val="20"/>
        </w:rPr>
      </w:pPr>
      <w:r>
        <w:rPr>
          <w:rFonts w:ascii="Arial" w:hAnsi="Arial" w:cs="Arial"/>
          <w:sz w:val="20"/>
        </w:rPr>
        <w:t xml:space="preserve">At tender stage the Electrical </w:t>
      </w:r>
      <w:r w:rsidR="003F3DF4">
        <w:rPr>
          <w:rFonts w:ascii="Arial" w:hAnsi="Arial" w:cs="Arial"/>
          <w:sz w:val="20"/>
        </w:rPr>
        <w:t>sub- c</w:t>
      </w:r>
      <w:r>
        <w:rPr>
          <w:rFonts w:ascii="Arial" w:hAnsi="Arial" w:cs="Arial"/>
          <w:sz w:val="20"/>
        </w:rPr>
        <w:t xml:space="preserve">ontractor </w:t>
      </w:r>
      <w:r w:rsidR="003F3DF4">
        <w:rPr>
          <w:rFonts w:ascii="Arial" w:hAnsi="Arial" w:cs="Arial"/>
          <w:sz w:val="20"/>
        </w:rPr>
        <w:t xml:space="preserve">must </w:t>
      </w:r>
      <w:r>
        <w:rPr>
          <w:rFonts w:ascii="Arial" w:hAnsi="Arial" w:cs="Arial"/>
          <w:sz w:val="20"/>
        </w:rPr>
        <w:t xml:space="preserve">carry out a site visit in order to ascertain the nature </w:t>
      </w:r>
      <w:r w:rsidR="00DE6705">
        <w:rPr>
          <w:rFonts w:ascii="Arial" w:hAnsi="Arial" w:cs="Arial"/>
          <w:sz w:val="20"/>
        </w:rPr>
        <w:t>of the works, familiarise themselves</w:t>
      </w:r>
      <w:r>
        <w:rPr>
          <w:rFonts w:ascii="Arial" w:hAnsi="Arial" w:cs="Arial"/>
          <w:sz w:val="20"/>
        </w:rPr>
        <w:t xml:space="preserve"> with the site and carry out all surveys </w:t>
      </w:r>
      <w:r w:rsidR="00DE6705">
        <w:rPr>
          <w:rFonts w:ascii="Arial" w:hAnsi="Arial" w:cs="Arial"/>
          <w:sz w:val="20"/>
        </w:rPr>
        <w:t>t</w:t>
      </w:r>
      <w:r>
        <w:rPr>
          <w:rFonts w:ascii="Arial" w:hAnsi="Arial" w:cs="Arial"/>
          <w:sz w:val="20"/>
        </w:rPr>
        <w:t>he</w:t>
      </w:r>
      <w:r w:rsidR="00DE6705">
        <w:rPr>
          <w:rFonts w:ascii="Arial" w:hAnsi="Arial" w:cs="Arial"/>
          <w:sz w:val="20"/>
        </w:rPr>
        <w:t xml:space="preserve">y deem </w:t>
      </w:r>
      <w:r>
        <w:rPr>
          <w:rFonts w:ascii="Arial" w:hAnsi="Arial" w:cs="Arial"/>
          <w:sz w:val="20"/>
        </w:rPr>
        <w:t>necessary to ensure a complete and successful installation.</w:t>
      </w:r>
    </w:p>
    <w:p w:rsidR="001D4E01" w:rsidRDefault="001D4E01" w:rsidP="001D4E01">
      <w:pPr>
        <w:spacing w:after="0"/>
        <w:rPr>
          <w:rFonts w:ascii="Arial" w:hAnsi="Arial" w:cs="Arial"/>
          <w:sz w:val="20"/>
        </w:rPr>
      </w:pPr>
    </w:p>
    <w:p w:rsidR="001D4E01" w:rsidRDefault="003F3DF4" w:rsidP="001D4E01">
      <w:pPr>
        <w:spacing w:after="0"/>
        <w:rPr>
          <w:rFonts w:ascii="Arial" w:hAnsi="Arial" w:cs="Arial"/>
          <w:b/>
          <w:sz w:val="20"/>
        </w:rPr>
      </w:pPr>
      <w:r>
        <w:rPr>
          <w:rFonts w:ascii="Arial" w:hAnsi="Arial" w:cs="Arial"/>
          <w:b/>
          <w:sz w:val="20"/>
        </w:rPr>
        <w:t>A</w:t>
      </w:r>
      <w:r w:rsidR="001D4E01">
        <w:rPr>
          <w:rFonts w:ascii="Arial" w:hAnsi="Arial" w:cs="Arial"/>
          <w:b/>
          <w:sz w:val="20"/>
        </w:rPr>
        <w:t>2</w:t>
      </w:r>
      <w:r w:rsidR="001D4E01">
        <w:rPr>
          <w:rFonts w:ascii="Arial" w:hAnsi="Arial" w:cs="Arial"/>
          <w:b/>
          <w:sz w:val="20"/>
        </w:rPr>
        <w:tab/>
        <w:t>Outline of Works</w:t>
      </w:r>
    </w:p>
    <w:p w:rsidR="001D4E01" w:rsidRDefault="001D4E01" w:rsidP="001D4E01">
      <w:pPr>
        <w:spacing w:after="0"/>
        <w:rPr>
          <w:rFonts w:ascii="Arial" w:hAnsi="Arial" w:cs="Arial"/>
          <w:b/>
          <w:sz w:val="20"/>
        </w:rPr>
      </w:pPr>
    </w:p>
    <w:p w:rsidR="001D4E01" w:rsidRDefault="001D4E01" w:rsidP="001D4E01">
      <w:pPr>
        <w:spacing w:after="0"/>
        <w:rPr>
          <w:rFonts w:ascii="Arial" w:hAnsi="Arial" w:cs="Arial"/>
          <w:sz w:val="20"/>
        </w:rPr>
      </w:pPr>
      <w:r>
        <w:rPr>
          <w:rFonts w:ascii="Arial" w:hAnsi="Arial" w:cs="Arial"/>
          <w:b/>
          <w:sz w:val="20"/>
        </w:rPr>
        <w:tab/>
      </w:r>
      <w:r>
        <w:rPr>
          <w:rFonts w:ascii="Arial" w:hAnsi="Arial" w:cs="Arial"/>
          <w:sz w:val="20"/>
        </w:rPr>
        <w:t>An outline of the works is intended to give the Contractor an indication of the works required</w:t>
      </w:r>
    </w:p>
    <w:p w:rsidR="001D4E01" w:rsidRDefault="001D4E01" w:rsidP="001D4E01">
      <w:pPr>
        <w:spacing w:after="0"/>
        <w:ind w:firstLine="720"/>
        <w:rPr>
          <w:rFonts w:ascii="Arial" w:hAnsi="Arial" w:cs="Arial"/>
          <w:sz w:val="20"/>
        </w:rPr>
      </w:pPr>
      <w:r>
        <w:rPr>
          <w:rFonts w:ascii="Arial" w:hAnsi="Arial" w:cs="Arial"/>
          <w:sz w:val="20"/>
        </w:rPr>
        <w:t>as follows:</w:t>
      </w:r>
    </w:p>
    <w:p w:rsidR="001D4E01" w:rsidRDefault="001D4E01" w:rsidP="001D4E01">
      <w:pPr>
        <w:spacing w:after="0"/>
        <w:rPr>
          <w:rFonts w:ascii="Arial" w:hAnsi="Arial" w:cs="Arial"/>
          <w:sz w:val="20"/>
        </w:rPr>
      </w:pP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Carry out a full survey of all existing electrical services.</w:t>
      </w:r>
    </w:p>
    <w:p w:rsidR="001D4E01" w:rsidRPr="00675A1B" w:rsidRDefault="001D4E01" w:rsidP="001D4E01">
      <w:pPr>
        <w:pStyle w:val="ListParagraph"/>
        <w:numPr>
          <w:ilvl w:val="0"/>
          <w:numId w:val="30"/>
        </w:numPr>
        <w:spacing w:after="0"/>
        <w:rPr>
          <w:rFonts w:ascii="Arial" w:hAnsi="Arial" w:cs="Arial"/>
          <w:sz w:val="20"/>
        </w:rPr>
      </w:pPr>
      <w:r w:rsidRPr="00675A1B">
        <w:rPr>
          <w:rFonts w:ascii="Arial" w:hAnsi="Arial" w:cs="Arial"/>
          <w:sz w:val="20"/>
        </w:rPr>
        <w:t>Provision of temporary lighting if required.</w:t>
      </w:r>
    </w:p>
    <w:p w:rsidR="001D4E01" w:rsidRPr="00675A1B" w:rsidRDefault="001D4E01" w:rsidP="001D4E01">
      <w:pPr>
        <w:pStyle w:val="ListParagraph"/>
        <w:numPr>
          <w:ilvl w:val="0"/>
          <w:numId w:val="30"/>
        </w:numPr>
        <w:spacing w:after="0"/>
        <w:rPr>
          <w:rFonts w:ascii="Arial" w:hAnsi="Arial" w:cs="Arial"/>
          <w:sz w:val="20"/>
        </w:rPr>
      </w:pPr>
      <w:r w:rsidRPr="00675A1B">
        <w:rPr>
          <w:rFonts w:ascii="Arial" w:hAnsi="Arial" w:cs="Arial"/>
          <w:sz w:val="20"/>
        </w:rPr>
        <w:t xml:space="preserve">Removal of existing light fittings </w:t>
      </w:r>
      <w:r w:rsidR="007A3050" w:rsidRPr="00675A1B">
        <w:rPr>
          <w:rFonts w:ascii="Arial" w:hAnsi="Arial" w:cs="Arial"/>
          <w:sz w:val="20"/>
        </w:rPr>
        <w:t>in phase 1 – 4.</w:t>
      </w:r>
    </w:p>
    <w:p w:rsidR="001D4E01" w:rsidRPr="00675A1B" w:rsidRDefault="001D4E01" w:rsidP="001D4E01">
      <w:pPr>
        <w:pStyle w:val="ListParagraph"/>
        <w:numPr>
          <w:ilvl w:val="0"/>
          <w:numId w:val="30"/>
        </w:numPr>
        <w:spacing w:after="0"/>
        <w:rPr>
          <w:rFonts w:ascii="Arial" w:hAnsi="Arial" w:cs="Arial"/>
          <w:sz w:val="20"/>
        </w:rPr>
      </w:pPr>
      <w:r w:rsidRPr="00675A1B">
        <w:rPr>
          <w:rFonts w:ascii="Arial" w:hAnsi="Arial" w:cs="Arial"/>
          <w:sz w:val="20"/>
        </w:rPr>
        <w:t>Design, supply, install and commission all new LED luminaires including emergency fittings/backup;</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After, modify and set to work existing cabling as required including the installation of flex connection point to the existing wiring.</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Supply, install and set to work PIR controls.</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Reuse existing distribution boards and associated overload protective devices.</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Provision of as-built drawings;</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Test and commission services; and</w:t>
      </w:r>
    </w:p>
    <w:p w:rsidR="001D4E01" w:rsidRDefault="001D4E01" w:rsidP="001D4E01">
      <w:pPr>
        <w:pStyle w:val="ListParagraph"/>
        <w:numPr>
          <w:ilvl w:val="0"/>
          <w:numId w:val="30"/>
        </w:numPr>
        <w:spacing w:after="0"/>
        <w:rPr>
          <w:rFonts w:ascii="Arial" w:hAnsi="Arial" w:cs="Arial"/>
          <w:sz w:val="20"/>
        </w:rPr>
      </w:pPr>
      <w:r>
        <w:rPr>
          <w:rFonts w:ascii="Arial" w:hAnsi="Arial" w:cs="Arial"/>
          <w:sz w:val="20"/>
        </w:rPr>
        <w:t>Provision of O&amp;M manuals.</w:t>
      </w:r>
    </w:p>
    <w:p w:rsidR="001D4E01" w:rsidRDefault="001D4E01" w:rsidP="001D4E01">
      <w:pPr>
        <w:spacing w:after="0"/>
        <w:rPr>
          <w:rFonts w:ascii="Arial" w:hAnsi="Arial" w:cs="Arial"/>
          <w:sz w:val="20"/>
        </w:rPr>
      </w:pPr>
    </w:p>
    <w:p w:rsidR="001D4E01" w:rsidRDefault="007A3050" w:rsidP="001D4E01">
      <w:pPr>
        <w:spacing w:after="0"/>
        <w:rPr>
          <w:rFonts w:ascii="Arial" w:hAnsi="Arial" w:cs="Arial"/>
          <w:b/>
          <w:sz w:val="20"/>
        </w:rPr>
      </w:pPr>
      <w:r>
        <w:rPr>
          <w:rFonts w:ascii="Arial" w:hAnsi="Arial" w:cs="Arial"/>
          <w:b/>
          <w:sz w:val="20"/>
        </w:rPr>
        <w:t>A</w:t>
      </w:r>
      <w:r w:rsidR="001D4E01">
        <w:rPr>
          <w:rFonts w:ascii="Arial" w:hAnsi="Arial" w:cs="Arial"/>
          <w:b/>
          <w:sz w:val="20"/>
        </w:rPr>
        <w:t>3</w:t>
      </w:r>
      <w:r w:rsidR="001D4E01">
        <w:rPr>
          <w:rFonts w:ascii="Arial" w:hAnsi="Arial" w:cs="Arial"/>
          <w:b/>
          <w:sz w:val="20"/>
        </w:rPr>
        <w:tab/>
        <w:t>Regulations</w:t>
      </w:r>
    </w:p>
    <w:p w:rsidR="001D4E01" w:rsidRDefault="001D4E01" w:rsidP="001D4E01">
      <w:pPr>
        <w:spacing w:after="0"/>
        <w:rPr>
          <w:rFonts w:ascii="Arial" w:hAnsi="Arial" w:cs="Arial"/>
          <w:b/>
          <w:sz w:val="20"/>
        </w:rPr>
      </w:pPr>
    </w:p>
    <w:p w:rsidR="001D4E01" w:rsidRDefault="001D4E01" w:rsidP="001D4E01">
      <w:pPr>
        <w:spacing w:after="0"/>
        <w:rPr>
          <w:rFonts w:ascii="Arial" w:hAnsi="Arial" w:cs="Arial"/>
          <w:sz w:val="20"/>
        </w:rPr>
      </w:pPr>
      <w:r>
        <w:rPr>
          <w:rFonts w:ascii="Arial" w:hAnsi="Arial" w:cs="Arial"/>
          <w:b/>
          <w:sz w:val="20"/>
        </w:rPr>
        <w:tab/>
      </w:r>
      <w:r>
        <w:rPr>
          <w:rFonts w:ascii="Arial" w:hAnsi="Arial" w:cs="Arial"/>
          <w:sz w:val="20"/>
        </w:rPr>
        <w:t>The whole of the work shall be designed and installed in strict accordance with relevant</w:t>
      </w:r>
    </w:p>
    <w:p w:rsidR="001D4E01" w:rsidRDefault="001D4E01" w:rsidP="001D4E01">
      <w:pPr>
        <w:spacing w:after="0"/>
        <w:ind w:firstLine="720"/>
        <w:rPr>
          <w:rFonts w:ascii="Arial" w:hAnsi="Arial" w:cs="Arial"/>
          <w:sz w:val="20"/>
        </w:rPr>
      </w:pPr>
      <w:r>
        <w:rPr>
          <w:rFonts w:ascii="Arial" w:hAnsi="Arial" w:cs="Arial"/>
          <w:sz w:val="20"/>
        </w:rPr>
        <w:t>Statutory Regulations, British Standards and Cods of Practice including the following:</w:t>
      </w:r>
    </w:p>
    <w:p w:rsidR="001D4E01" w:rsidRDefault="001D4E01" w:rsidP="001D4E01">
      <w:pPr>
        <w:spacing w:after="0"/>
        <w:ind w:firstLine="720"/>
        <w:rPr>
          <w:rFonts w:ascii="Arial" w:hAnsi="Arial" w:cs="Arial"/>
          <w:sz w:val="20"/>
        </w:rPr>
      </w:pP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t>The IEE Wiring Regulations for Electrical Installations, 1</w:t>
      </w:r>
      <w:r w:rsidR="007A3050">
        <w:rPr>
          <w:rFonts w:ascii="Arial" w:hAnsi="Arial" w:cs="Arial"/>
          <w:sz w:val="20"/>
        </w:rPr>
        <w:t>8</w:t>
      </w:r>
      <w:r w:rsidRPr="00DB0F5E">
        <w:rPr>
          <w:rFonts w:ascii="Arial" w:hAnsi="Arial" w:cs="Arial"/>
          <w:sz w:val="20"/>
          <w:vertAlign w:val="superscript"/>
        </w:rPr>
        <w:t>th</w:t>
      </w:r>
      <w:r>
        <w:rPr>
          <w:rFonts w:ascii="Arial" w:hAnsi="Arial" w:cs="Arial"/>
          <w:sz w:val="20"/>
        </w:rPr>
        <w:t xml:space="preserve"> Edition (BS7671);</w:t>
      </w: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t>Electricity at Work Regulations 1989;</w:t>
      </w: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lastRenderedPageBreak/>
        <w:t>Electricity Supply and Quality Regulations;</w:t>
      </w: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t>Health &amp; Safety at Work Act 1974;</w:t>
      </w: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t>Building Regulations; and</w:t>
      </w:r>
    </w:p>
    <w:p w:rsidR="001D4E01" w:rsidRDefault="001D4E01" w:rsidP="001D4E01">
      <w:pPr>
        <w:pStyle w:val="ListParagraph"/>
        <w:numPr>
          <w:ilvl w:val="0"/>
          <w:numId w:val="31"/>
        </w:numPr>
        <w:spacing w:after="0"/>
        <w:rPr>
          <w:rFonts w:ascii="Arial" w:hAnsi="Arial" w:cs="Arial"/>
          <w:sz w:val="20"/>
        </w:rPr>
      </w:pPr>
      <w:r>
        <w:rPr>
          <w:rFonts w:ascii="Arial" w:hAnsi="Arial" w:cs="Arial"/>
          <w:sz w:val="20"/>
        </w:rPr>
        <w:t>Bucks &amp; Milton Keynes Fire Authority – Fire Officers requirements and recommendations.</w:t>
      </w:r>
    </w:p>
    <w:p w:rsidR="001D4E01" w:rsidRDefault="001D4E01" w:rsidP="001D4E01">
      <w:pPr>
        <w:spacing w:after="0"/>
        <w:rPr>
          <w:rFonts w:ascii="Arial" w:hAnsi="Arial" w:cs="Arial"/>
          <w:sz w:val="20"/>
        </w:rPr>
      </w:pPr>
    </w:p>
    <w:p w:rsidR="001D4E01" w:rsidRDefault="007A3050" w:rsidP="001D4E01">
      <w:pPr>
        <w:spacing w:after="0"/>
        <w:rPr>
          <w:rFonts w:ascii="Arial" w:hAnsi="Arial" w:cs="Arial"/>
          <w:sz w:val="20"/>
        </w:rPr>
      </w:pPr>
      <w:r>
        <w:rPr>
          <w:rFonts w:ascii="Arial" w:hAnsi="Arial" w:cs="Arial"/>
          <w:b/>
          <w:sz w:val="20"/>
        </w:rPr>
        <w:t>A</w:t>
      </w:r>
      <w:r w:rsidR="001D4E01">
        <w:rPr>
          <w:rFonts w:ascii="Arial" w:hAnsi="Arial" w:cs="Arial"/>
          <w:b/>
          <w:sz w:val="20"/>
        </w:rPr>
        <w:t>4</w:t>
      </w:r>
      <w:r w:rsidR="001D4E01">
        <w:rPr>
          <w:rFonts w:ascii="Arial" w:hAnsi="Arial" w:cs="Arial"/>
          <w:b/>
          <w:sz w:val="20"/>
        </w:rPr>
        <w:tab/>
        <w:t>Programme</w:t>
      </w:r>
    </w:p>
    <w:p w:rsidR="001D4E01" w:rsidRDefault="001D4E01" w:rsidP="001D4E01">
      <w:pPr>
        <w:spacing w:after="0"/>
        <w:rPr>
          <w:rFonts w:ascii="Arial" w:hAnsi="Arial" w:cs="Arial"/>
          <w:sz w:val="20"/>
        </w:rPr>
      </w:pPr>
    </w:p>
    <w:p w:rsidR="001D4E01" w:rsidRDefault="007A3050" w:rsidP="007A3050">
      <w:pPr>
        <w:spacing w:after="0"/>
        <w:ind w:left="720"/>
        <w:rPr>
          <w:rFonts w:ascii="Arial" w:hAnsi="Arial" w:cs="Arial"/>
          <w:sz w:val="20"/>
        </w:rPr>
      </w:pPr>
      <w:r>
        <w:rPr>
          <w:rFonts w:ascii="Arial" w:hAnsi="Arial" w:cs="Arial"/>
          <w:sz w:val="20"/>
        </w:rPr>
        <w:t>To be incorporated as part of the main works to be carried out by the main general building contractor</w:t>
      </w:r>
      <w:r w:rsidR="001D4E01">
        <w:rPr>
          <w:rFonts w:ascii="Arial" w:hAnsi="Arial" w:cs="Arial"/>
          <w:sz w:val="20"/>
        </w:rPr>
        <w:t>.</w:t>
      </w:r>
    </w:p>
    <w:p w:rsidR="001D4E01" w:rsidRDefault="001D4E01" w:rsidP="001D4E01">
      <w:pPr>
        <w:spacing w:after="0"/>
        <w:rPr>
          <w:rFonts w:ascii="Arial" w:hAnsi="Arial" w:cs="Arial"/>
          <w:sz w:val="20"/>
        </w:rPr>
      </w:pPr>
    </w:p>
    <w:p w:rsidR="001D4E01" w:rsidRDefault="006C593B" w:rsidP="001D4E01">
      <w:pPr>
        <w:spacing w:after="0"/>
        <w:rPr>
          <w:rFonts w:ascii="Arial" w:hAnsi="Arial" w:cs="Arial"/>
          <w:sz w:val="20"/>
        </w:rPr>
      </w:pPr>
      <w:r>
        <w:rPr>
          <w:rFonts w:ascii="Arial" w:hAnsi="Arial" w:cs="Arial"/>
          <w:b/>
          <w:sz w:val="20"/>
        </w:rPr>
        <w:t>A</w:t>
      </w:r>
      <w:r w:rsidR="001D4E01">
        <w:rPr>
          <w:rFonts w:ascii="Arial" w:hAnsi="Arial" w:cs="Arial"/>
          <w:b/>
          <w:sz w:val="20"/>
        </w:rPr>
        <w:t>5</w:t>
      </w:r>
      <w:r w:rsidR="001D4E01">
        <w:rPr>
          <w:rFonts w:ascii="Arial" w:hAnsi="Arial" w:cs="Arial"/>
          <w:b/>
          <w:sz w:val="20"/>
        </w:rPr>
        <w:tab/>
        <w:t>Removal of Exiting Light Fittings</w:t>
      </w:r>
    </w:p>
    <w:p w:rsidR="001D4E01" w:rsidRDefault="001D4E01" w:rsidP="001D4E01">
      <w:pPr>
        <w:spacing w:after="0"/>
        <w:rPr>
          <w:rFonts w:ascii="Arial" w:hAnsi="Arial" w:cs="Arial"/>
          <w:sz w:val="20"/>
        </w:rPr>
      </w:pPr>
    </w:p>
    <w:p w:rsidR="001D4E01" w:rsidRDefault="001D4E01" w:rsidP="001D4E01">
      <w:pPr>
        <w:spacing w:after="0"/>
        <w:rPr>
          <w:rFonts w:ascii="Arial" w:hAnsi="Arial" w:cs="Arial"/>
          <w:sz w:val="20"/>
        </w:rPr>
      </w:pPr>
      <w:r>
        <w:rPr>
          <w:rFonts w:ascii="Arial" w:hAnsi="Arial" w:cs="Arial"/>
          <w:sz w:val="20"/>
        </w:rPr>
        <w:tab/>
        <w:t xml:space="preserve">The </w:t>
      </w:r>
      <w:r w:rsidR="007A3050">
        <w:rPr>
          <w:rFonts w:ascii="Arial" w:hAnsi="Arial" w:cs="Arial"/>
          <w:sz w:val="20"/>
        </w:rPr>
        <w:t>c</w:t>
      </w:r>
      <w:r>
        <w:rPr>
          <w:rFonts w:ascii="Arial" w:hAnsi="Arial" w:cs="Arial"/>
          <w:sz w:val="20"/>
        </w:rPr>
        <w:t xml:space="preserve">ontractor is to disconnect, de-lamp and remove existing </w:t>
      </w:r>
      <w:r w:rsidR="007A3050">
        <w:rPr>
          <w:rFonts w:ascii="Arial" w:hAnsi="Arial" w:cs="Arial"/>
          <w:sz w:val="20"/>
        </w:rPr>
        <w:t>suspended ceiling inset</w:t>
      </w:r>
      <w:r>
        <w:rPr>
          <w:rFonts w:ascii="Arial" w:hAnsi="Arial" w:cs="Arial"/>
          <w:sz w:val="20"/>
        </w:rPr>
        <w:t xml:space="preserve"> light</w:t>
      </w:r>
    </w:p>
    <w:p w:rsidR="001D4E01" w:rsidRDefault="001D4E01" w:rsidP="001D4E01">
      <w:pPr>
        <w:spacing w:after="0"/>
        <w:ind w:firstLine="720"/>
        <w:rPr>
          <w:rFonts w:ascii="Arial" w:hAnsi="Arial" w:cs="Arial"/>
          <w:sz w:val="20"/>
        </w:rPr>
      </w:pPr>
      <w:r>
        <w:rPr>
          <w:rFonts w:ascii="Arial" w:hAnsi="Arial" w:cs="Arial"/>
          <w:sz w:val="20"/>
        </w:rPr>
        <w:t>fittings/luminaries and dispose  off-site.  Lamps are to be disposed of in accordance with</w:t>
      </w:r>
    </w:p>
    <w:p w:rsidR="001D4E01" w:rsidRDefault="001D4E01" w:rsidP="001D4E01">
      <w:pPr>
        <w:spacing w:after="0"/>
        <w:ind w:firstLine="720"/>
        <w:rPr>
          <w:rFonts w:ascii="Arial" w:hAnsi="Arial" w:cs="Arial"/>
          <w:sz w:val="20"/>
        </w:rPr>
      </w:pPr>
      <w:r>
        <w:rPr>
          <w:rFonts w:ascii="Arial" w:hAnsi="Arial" w:cs="Arial"/>
          <w:sz w:val="20"/>
        </w:rPr>
        <w:t>WEEE requirements.  Any existing redundant lighting circuits shall be disconnected and</w:t>
      </w:r>
    </w:p>
    <w:p w:rsidR="001D4E01" w:rsidRDefault="001D4E01" w:rsidP="001D4E01">
      <w:pPr>
        <w:spacing w:after="0"/>
        <w:ind w:firstLine="720"/>
        <w:rPr>
          <w:rFonts w:ascii="Arial" w:hAnsi="Arial" w:cs="Arial"/>
          <w:sz w:val="20"/>
        </w:rPr>
      </w:pPr>
      <w:r>
        <w:rPr>
          <w:rFonts w:ascii="Arial" w:hAnsi="Arial" w:cs="Arial"/>
          <w:sz w:val="20"/>
        </w:rPr>
        <w:t>pulled back to furthest point and completely removed.</w:t>
      </w:r>
    </w:p>
    <w:p w:rsidR="001D4E01" w:rsidRDefault="001D4E01" w:rsidP="001D4E01">
      <w:pPr>
        <w:spacing w:after="0"/>
        <w:ind w:firstLine="720"/>
        <w:rPr>
          <w:rFonts w:ascii="Arial" w:hAnsi="Arial" w:cs="Arial"/>
          <w:sz w:val="20"/>
        </w:rPr>
      </w:pPr>
    </w:p>
    <w:p w:rsidR="001D4E01" w:rsidRDefault="001D4E01" w:rsidP="001D4E01">
      <w:pPr>
        <w:spacing w:after="0"/>
        <w:ind w:firstLine="720"/>
        <w:rPr>
          <w:rFonts w:ascii="Arial" w:hAnsi="Arial" w:cs="Arial"/>
          <w:sz w:val="20"/>
        </w:rPr>
      </w:pPr>
      <w:r>
        <w:rPr>
          <w:rFonts w:ascii="Arial" w:hAnsi="Arial" w:cs="Arial"/>
          <w:sz w:val="20"/>
        </w:rPr>
        <w:t>Make good to the ceilings including filling screw holes, cable holes, etc. Making good to</w:t>
      </w:r>
    </w:p>
    <w:p w:rsidR="001D4E01" w:rsidRDefault="001D4E01" w:rsidP="007A3050">
      <w:pPr>
        <w:spacing w:after="0"/>
        <w:ind w:firstLine="720"/>
        <w:rPr>
          <w:rFonts w:ascii="Arial" w:hAnsi="Arial" w:cs="Arial"/>
          <w:sz w:val="20"/>
        </w:rPr>
      </w:pPr>
      <w:r>
        <w:rPr>
          <w:rFonts w:ascii="Arial" w:hAnsi="Arial" w:cs="Arial"/>
          <w:sz w:val="20"/>
        </w:rPr>
        <w:t xml:space="preserve">match existing ceiling finishes i.e. </w:t>
      </w:r>
      <w:r w:rsidR="007A3050">
        <w:rPr>
          <w:rFonts w:ascii="Arial" w:hAnsi="Arial" w:cs="Arial"/>
          <w:sz w:val="20"/>
        </w:rPr>
        <w:t>mineral fibre ceiling tiles</w:t>
      </w:r>
    </w:p>
    <w:p w:rsidR="001D4E01" w:rsidRDefault="001D4E01" w:rsidP="001D4E01">
      <w:pPr>
        <w:spacing w:after="0"/>
        <w:ind w:firstLine="720"/>
        <w:rPr>
          <w:rFonts w:ascii="Arial" w:hAnsi="Arial" w:cs="Arial"/>
          <w:sz w:val="20"/>
        </w:rPr>
      </w:pPr>
    </w:p>
    <w:p w:rsidR="001D4E01" w:rsidRDefault="001D4E01" w:rsidP="001D4E01">
      <w:pPr>
        <w:spacing w:after="0"/>
        <w:ind w:firstLine="720"/>
        <w:rPr>
          <w:rFonts w:ascii="Arial" w:hAnsi="Arial" w:cs="Arial"/>
          <w:sz w:val="20"/>
        </w:rPr>
      </w:pPr>
      <w:r>
        <w:rPr>
          <w:rFonts w:ascii="Arial" w:hAnsi="Arial" w:cs="Arial"/>
          <w:sz w:val="20"/>
        </w:rPr>
        <w:t>Touch up locally the decorations to the ceilings where the contractor has made good.  Use</w:t>
      </w:r>
    </w:p>
    <w:p w:rsidR="001D4E01" w:rsidRDefault="001D4E01" w:rsidP="001D4E01">
      <w:pPr>
        <w:spacing w:after="0"/>
        <w:ind w:firstLine="720"/>
        <w:rPr>
          <w:rFonts w:ascii="Arial" w:hAnsi="Arial" w:cs="Arial"/>
          <w:sz w:val="20"/>
        </w:rPr>
      </w:pPr>
      <w:r>
        <w:rPr>
          <w:rFonts w:ascii="Arial" w:hAnsi="Arial" w:cs="Arial"/>
          <w:sz w:val="20"/>
        </w:rPr>
        <w:t>standard emulsion paint in colour to match existing. Apply 2 coats.</w:t>
      </w:r>
    </w:p>
    <w:p w:rsidR="001D4E01" w:rsidRDefault="001D4E01" w:rsidP="001D4E01">
      <w:pPr>
        <w:spacing w:after="0"/>
        <w:ind w:firstLine="720"/>
        <w:rPr>
          <w:rFonts w:ascii="Arial" w:hAnsi="Arial" w:cs="Arial"/>
          <w:sz w:val="20"/>
        </w:rPr>
      </w:pPr>
    </w:p>
    <w:p w:rsidR="001D4E01" w:rsidRDefault="001D4E01" w:rsidP="001D4E01">
      <w:pPr>
        <w:spacing w:after="0"/>
        <w:ind w:firstLine="720"/>
        <w:rPr>
          <w:rFonts w:ascii="Arial" w:hAnsi="Arial" w:cs="Arial"/>
          <w:sz w:val="20"/>
        </w:rPr>
      </w:pPr>
      <w:r>
        <w:rPr>
          <w:rFonts w:ascii="Arial" w:hAnsi="Arial" w:cs="Arial"/>
          <w:sz w:val="20"/>
        </w:rPr>
        <w:t>If necessary, the Contractor is to employ “other” trades in order to make good and touch up</w:t>
      </w:r>
    </w:p>
    <w:p w:rsidR="001D4E01" w:rsidRDefault="001D4E01" w:rsidP="001D4E01">
      <w:pPr>
        <w:spacing w:after="0"/>
        <w:ind w:firstLine="720"/>
        <w:rPr>
          <w:rFonts w:ascii="Arial" w:hAnsi="Arial" w:cs="Arial"/>
          <w:sz w:val="20"/>
        </w:rPr>
      </w:pPr>
      <w:r>
        <w:rPr>
          <w:rFonts w:ascii="Arial" w:hAnsi="Arial" w:cs="Arial"/>
          <w:sz w:val="20"/>
        </w:rPr>
        <w:t>decorations.</w:t>
      </w:r>
    </w:p>
    <w:p w:rsidR="001D4E01" w:rsidRDefault="001D4E01" w:rsidP="001D4E01">
      <w:pPr>
        <w:spacing w:after="0"/>
        <w:rPr>
          <w:rFonts w:ascii="Arial" w:hAnsi="Arial" w:cs="Arial"/>
          <w:sz w:val="20"/>
        </w:rPr>
      </w:pPr>
    </w:p>
    <w:p w:rsidR="001D4E01" w:rsidRDefault="006C593B" w:rsidP="001D4E01">
      <w:pPr>
        <w:spacing w:after="0"/>
        <w:rPr>
          <w:rFonts w:ascii="Arial" w:hAnsi="Arial" w:cs="Arial"/>
          <w:sz w:val="20"/>
        </w:rPr>
      </w:pPr>
      <w:r>
        <w:rPr>
          <w:rFonts w:ascii="Arial" w:hAnsi="Arial" w:cs="Arial"/>
          <w:b/>
          <w:sz w:val="20"/>
        </w:rPr>
        <w:t>A</w:t>
      </w:r>
      <w:r w:rsidR="001D4E01">
        <w:rPr>
          <w:rFonts w:ascii="Arial" w:hAnsi="Arial" w:cs="Arial"/>
          <w:b/>
          <w:sz w:val="20"/>
        </w:rPr>
        <w:t>6</w:t>
      </w:r>
      <w:r w:rsidR="001D4E01">
        <w:rPr>
          <w:rFonts w:ascii="Arial" w:hAnsi="Arial" w:cs="Arial"/>
          <w:b/>
          <w:sz w:val="20"/>
        </w:rPr>
        <w:tab/>
        <w:t>Temporary Lighting</w:t>
      </w:r>
    </w:p>
    <w:p w:rsidR="001D4E01" w:rsidRDefault="001D4E01" w:rsidP="001D4E01">
      <w:pPr>
        <w:spacing w:after="0"/>
        <w:rPr>
          <w:rFonts w:ascii="Arial" w:hAnsi="Arial" w:cs="Arial"/>
          <w:sz w:val="20"/>
        </w:rPr>
      </w:pPr>
    </w:p>
    <w:p w:rsidR="001D4E01" w:rsidRDefault="001D4E01" w:rsidP="007A3050">
      <w:pPr>
        <w:spacing w:after="0"/>
        <w:ind w:left="720"/>
        <w:rPr>
          <w:rFonts w:ascii="Arial" w:hAnsi="Arial" w:cs="Arial"/>
          <w:sz w:val="20"/>
        </w:rPr>
      </w:pPr>
      <w:r w:rsidRPr="00675A1B">
        <w:rPr>
          <w:rFonts w:ascii="Arial" w:hAnsi="Arial" w:cs="Arial"/>
          <w:sz w:val="20"/>
        </w:rPr>
        <w:t xml:space="preserve">Whilst the works are ongoing in the final week </w:t>
      </w:r>
      <w:r w:rsidR="007A3050" w:rsidRPr="00675A1B">
        <w:rPr>
          <w:rFonts w:ascii="Arial" w:hAnsi="Arial" w:cs="Arial"/>
          <w:sz w:val="20"/>
        </w:rPr>
        <w:t>of each phase 1 - 4</w:t>
      </w:r>
      <w:r w:rsidRPr="00675A1B">
        <w:rPr>
          <w:rFonts w:ascii="Arial" w:hAnsi="Arial" w:cs="Arial"/>
          <w:sz w:val="20"/>
        </w:rPr>
        <w:t>, the</w:t>
      </w:r>
      <w:r>
        <w:rPr>
          <w:rFonts w:ascii="Arial" w:hAnsi="Arial" w:cs="Arial"/>
          <w:sz w:val="20"/>
        </w:rPr>
        <w:t xml:space="preserve"> Contractor is required to</w:t>
      </w:r>
      <w:r w:rsidR="007A3050">
        <w:rPr>
          <w:rFonts w:ascii="Arial" w:hAnsi="Arial" w:cs="Arial"/>
          <w:sz w:val="20"/>
        </w:rPr>
        <w:t xml:space="preserve"> </w:t>
      </w:r>
      <w:r>
        <w:rPr>
          <w:rFonts w:ascii="Arial" w:hAnsi="Arial" w:cs="Arial"/>
          <w:sz w:val="20"/>
        </w:rPr>
        <w:t>ensure that the new light fittings installed earlier have been tested, commissioned and are in</w:t>
      </w:r>
      <w:r w:rsidR="007A3050">
        <w:rPr>
          <w:rFonts w:ascii="Arial" w:hAnsi="Arial" w:cs="Arial"/>
          <w:sz w:val="20"/>
        </w:rPr>
        <w:t xml:space="preserve"> </w:t>
      </w:r>
      <w:r>
        <w:rPr>
          <w:rFonts w:ascii="Arial" w:hAnsi="Arial" w:cs="Arial"/>
          <w:sz w:val="20"/>
        </w:rPr>
        <w:t>working order.  If it is necessary, the Contractor shall provide temporary lighting where the</w:t>
      </w:r>
    </w:p>
    <w:p w:rsidR="001D4E01" w:rsidRDefault="001D4E01" w:rsidP="001D4E01">
      <w:pPr>
        <w:spacing w:after="0"/>
        <w:ind w:firstLine="720"/>
        <w:rPr>
          <w:rFonts w:ascii="Arial" w:hAnsi="Arial" w:cs="Arial"/>
          <w:sz w:val="20"/>
        </w:rPr>
      </w:pPr>
      <w:r>
        <w:rPr>
          <w:rFonts w:ascii="Arial" w:hAnsi="Arial" w:cs="Arial"/>
          <w:sz w:val="20"/>
        </w:rPr>
        <w:t>installed light fittings are not tested, commissioned and in working order.</w:t>
      </w:r>
    </w:p>
    <w:p w:rsidR="001D4E01" w:rsidRDefault="001D4E01" w:rsidP="001D4E01">
      <w:pPr>
        <w:spacing w:after="0"/>
        <w:rPr>
          <w:rFonts w:ascii="Arial" w:hAnsi="Arial" w:cs="Arial"/>
          <w:sz w:val="20"/>
        </w:rPr>
      </w:pPr>
    </w:p>
    <w:p w:rsidR="001D4E01" w:rsidRDefault="006C593B" w:rsidP="001D4E01">
      <w:pPr>
        <w:spacing w:after="0"/>
        <w:rPr>
          <w:rFonts w:ascii="Arial" w:hAnsi="Arial" w:cs="Arial"/>
          <w:b/>
          <w:sz w:val="20"/>
        </w:rPr>
      </w:pPr>
      <w:r>
        <w:rPr>
          <w:rFonts w:ascii="Arial" w:hAnsi="Arial" w:cs="Arial"/>
          <w:b/>
          <w:sz w:val="20"/>
        </w:rPr>
        <w:t>A</w:t>
      </w:r>
      <w:r w:rsidR="001D4E01">
        <w:rPr>
          <w:rFonts w:ascii="Arial" w:hAnsi="Arial" w:cs="Arial"/>
          <w:b/>
          <w:sz w:val="20"/>
        </w:rPr>
        <w:t>7</w:t>
      </w:r>
      <w:r w:rsidR="001D4E01">
        <w:rPr>
          <w:rFonts w:ascii="Arial" w:hAnsi="Arial" w:cs="Arial"/>
          <w:b/>
          <w:sz w:val="20"/>
        </w:rPr>
        <w:tab/>
        <w:t>Inspection or Wiring/Cables</w:t>
      </w:r>
    </w:p>
    <w:p w:rsidR="001D4E01" w:rsidRDefault="001D4E01" w:rsidP="001D4E01">
      <w:pPr>
        <w:spacing w:after="0"/>
        <w:rPr>
          <w:rFonts w:ascii="Arial" w:hAnsi="Arial" w:cs="Arial"/>
          <w:b/>
          <w:sz w:val="20"/>
        </w:rPr>
      </w:pPr>
    </w:p>
    <w:p w:rsidR="001D4E01" w:rsidRDefault="001D4E01" w:rsidP="001D4E01">
      <w:pPr>
        <w:spacing w:after="0"/>
        <w:ind w:left="720"/>
        <w:rPr>
          <w:rFonts w:ascii="Arial" w:hAnsi="Arial" w:cs="Arial"/>
          <w:sz w:val="20"/>
        </w:rPr>
      </w:pPr>
      <w:r>
        <w:rPr>
          <w:rFonts w:ascii="Arial" w:hAnsi="Arial" w:cs="Arial"/>
          <w:sz w:val="20"/>
        </w:rPr>
        <w:t>Before the</w:t>
      </w:r>
      <w:r w:rsidR="001E79B2">
        <w:rPr>
          <w:rFonts w:ascii="Arial" w:hAnsi="Arial" w:cs="Arial"/>
          <w:sz w:val="20"/>
        </w:rPr>
        <w:t xml:space="preserve"> Electrical sub-c</w:t>
      </w:r>
      <w:r>
        <w:rPr>
          <w:rFonts w:ascii="Arial" w:hAnsi="Arial" w:cs="Arial"/>
          <w:sz w:val="20"/>
        </w:rPr>
        <w:t xml:space="preserve">ontractor installs the new LED light fittings and control, </w:t>
      </w:r>
      <w:r w:rsidR="00124E48">
        <w:rPr>
          <w:rFonts w:ascii="Arial" w:hAnsi="Arial" w:cs="Arial"/>
          <w:sz w:val="20"/>
        </w:rPr>
        <w:t>t</w:t>
      </w:r>
      <w:r>
        <w:rPr>
          <w:rFonts w:ascii="Arial" w:hAnsi="Arial" w:cs="Arial"/>
          <w:sz w:val="20"/>
        </w:rPr>
        <w:t>he</w:t>
      </w:r>
      <w:r w:rsidR="00124E48">
        <w:rPr>
          <w:rFonts w:ascii="Arial" w:hAnsi="Arial" w:cs="Arial"/>
          <w:sz w:val="20"/>
        </w:rPr>
        <w:t>y</w:t>
      </w:r>
      <w:r>
        <w:rPr>
          <w:rFonts w:ascii="Arial" w:hAnsi="Arial" w:cs="Arial"/>
          <w:sz w:val="20"/>
        </w:rPr>
        <w:t xml:space="preserve"> shall survey/inspect the condition of the wiring/cables in detail.  The Contractor shall take all necessary steps to ensure all cables/wiring are protected from damage.</w:t>
      </w:r>
    </w:p>
    <w:p w:rsidR="001D4E01" w:rsidRDefault="001D4E01" w:rsidP="001D4E01">
      <w:pPr>
        <w:spacing w:after="0"/>
        <w:rPr>
          <w:rFonts w:ascii="Arial" w:hAnsi="Arial" w:cs="Arial"/>
          <w:sz w:val="20"/>
        </w:rPr>
      </w:pPr>
    </w:p>
    <w:p w:rsidR="001D4E01" w:rsidRDefault="001E79B2" w:rsidP="001D4E01">
      <w:pPr>
        <w:spacing w:after="0"/>
        <w:rPr>
          <w:rFonts w:ascii="Arial" w:hAnsi="Arial" w:cs="Arial"/>
          <w:sz w:val="20"/>
        </w:rPr>
      </w:pPr>
      <w:r>
        <w:rPr>
          <w:rFonts w:ascii="Arial" w:hAnsi="Arial" w:cs="Arial"/>
          <w:b/>
          <w:sz w:val="20"/>
        </w:rPr>
        <w:t>A</w:t>
      </w:r>
      <w:r w:rsidR="001D4E01">
        <w:rPr>
          <w:rFonts w:ascii="Arial" w:hAnsi="Arial" w:cs="Arial"/>
          <w:b/>
          <w:sz w:val="20"/>
        </w:rPr>
        <w:t>8</w:t>
      </w:r>
      <w:r w:rsidR="001D4E01">
        <w:rPr>
          <w:rFonts w:ascii="Arial" w:hAnsi="Arial" w:cs="Arial"/>
          <w:b/>
          <w:sz w:val="20"/>
        </w:rPr>
        <w:tab/>
        <w:t>Fire Alarms and Ancillary Devices</w:t>
      </w:r>
    </w:p>
    <w:p w:rsidR="001D4E01" w:rsidRDefault="001D4E01" w:rsidP="001D4E01">
      <w:pPr>
        <w:spacing w:after="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 xml:space="preserve">The Contactor shall be aware that to facilitate the installation of the new LED light fittings and controls, temporary supplies may be required to ensure that fire alarms, CCTV and other ancillary devices remain operational during the works.  The Contractor is to make enquiries of the </w:t>
      </w:r>
      <w:r w:rsidR="001E79B2">
        <w:rPr>
          <w:rFonts w:ascii="Arial" w:hAnsi="Arial" w:cs="Arial"/>
          <w:sz w:val="20"/>
        </w:rPr>
        <w:t xml:space="preserve">Council </w:t>
      </w:r>
      <w:r>
        <w:rPr>
          <w:rFonts w:ascii="Arial" w:hAnsi="Arial" w:cs="Arial"/>
          <w:sz w:val="20"/>
        </w:rPr>
        <w:t>at Tender stage and price accordingly.</w:t>
      </w:r>
    </w:p>
    <w:p w:rsidR="001D4E01" w:rsidRDefault="001D4E01" w:rsidP="001D4E01">
      <w:pPr>
        <w:spacing w:after="0"/>
        <w:rPr>
          <w:rFonts w:ascii="Arial" w:hAnsi="Arial" w:cs="Arial"/>
          <w:sz w:val="20"/>
        </w:rPr>
      </w:pPr>
    </w:p>
    <w:p w:rsidR="001D4E01" w:rsidRDefault="001E79B2" w:rsidP="001D4E01">
      <w:pPr>
        <w:spacing w:after="0"/>
        <w:rPr>
          <w:rFonts w:ascii="Arial" w:hAnsi="Arial" w:cs="Arial"/>
          <w:sz w:val="20"/>
        </w:rPr>
      </w:pPr>
      <w:r>
        <w:rPr>
          <w:rFonts w:ascii="Arial" w:hAnsi="Arial" w:cs="Arial"/>
          <w:b/>
          <w:sz w:val="20"/>
        </w:rPr>
        <w:t>A</w:t>
      </w:r>
      <w:r w:rsidR="001D4E01">
        <w:rPr>
          <w:rFonts w:ascii="Arial" w:hAnsi="Arial" w:cs="Arial"/>
          <w:b/>
          <w:sz w:val="20"/>
        </w:rPr>
        <w:t>9</w:t>
      </w:r>
      <w:r w:rsidR="001D4E01">
        <w:rPr>
          <w:rFonts w:ascii="Arial" w:hAnsi="Arial" w:cs="Arial"/>
          <w:b/>
          <w:sz w:val="20"/>
        </w:rPr>
        <w:tab/>
        <w:t>Modifications/New circuits</w:t>
      </w:r>
    </w:p>
    <w:p w:rsidR="001D4E01" w:rsidRDefault="001D4E01" w:rsidP="001D4E01">
      <w:pPr>
        <w:spacing w:after="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Contractor shall allow to modify/alter the existing wiring/cables to the new positions of the LED light fittings/luminaries.  Include for all necessary materials to complete modifications/alterations.</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 xml:space="preserve">If deemed necessary by the Contractor, </w:t>
      </w:r>
      <w:r w:rsidR="00124E48">
        <w:rPr>
          <w:rFonts w:ascii="Arial" w:hAnsi="Arial" w:cs="Arial"/>
          <w:sz w:val="20"/>
        </w:rPr>
        <w:t>t</w:t>
      </w:r>
      <w:r>
        <w:rPr>
          <w:rFonts w:ascii="Arial" w:hAnsi="Arial" w:cs="Arial"/>
          <w:sz w:val="20"/>
        </w:rPr>
        <w:t>he</w:t>
      </w:r>
      <w:r w:rsidR="00124E48">
        <w:rPr>
          <w:rFonts w:ascii="Arial" w:hAnsi="Arial" w:cs="Arial"/>
          <w:sz w:val="20"/>
        </w:rPr>
        <w:t>y</w:t>
      </w:r>
      <w:r>
        <w:rPr>
          <w:rFonts w:ascii="Arial" w:hAnsi="Arial" w:cs="Arial"/>
          <w:sz w:val="20"/>
        </w:rPr>
        <w:t xml:space="preserve"> shall supply, install, test and commission any new circuits required.</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All new and existing circuits to be inspected and tested accordingly.</w:t>
      </w:r>
    </w:p>
    <w:p w:rsidR="001D4E01" w:rsidRDefault="001D4E01" w:rsidP="001D4E01">
      <w:pPr>
        <w:spacing w:after="0"/>
        <w:rPr>
          <w:rFonts w:ascii="Arial" w:hAnsi="Arial" w:cs="Arial"/>
          <w:sz w:val="20"/>
        </w:rPr>
      </w:pPr>
    </w:p>
    <w:p w:rsidR="001D4E01" w:rsidRDefault="004C362B" w:rsidP="001D4E01">
      <w:pPr>
        <w:spacing w:after="0"/>
        <w:rPr>
          <w:rFonts w:ascii="Arial" w:hAnsi="Arial" w:cs="Arial"/>
          <w:sz w:val="20"/>
        </w:rPr>
      </w:pPr>
      <w:r>
        <w:rPr>
          <w:rFonts w:ascii="Arial" w:hAnsi="Arial" w:cs="Arial"/>
          <w:b/>
          <w:sz w:val="20"/>
        </w:rPr>
        <w:t>A</w:t>
      </w:r>
      <w:r w:rsidR="001D4E01">
        <w:rPr>
          <w:rFonts w:ascii="Arial" w:hAnsi="Arial" w:cs="Arial"/>
          <w:b/>
          <w:sz w:val="20"/>
        </w:rPr>
        <w:t>10</w:t>
      </w:r>
      <w:r w:rsidR="001D4E01">
        <w:rPr>
          <w:rFonts w:ascii="Arial" w:hAnsi="Arial" w:cs="Arial"/>
          <w:b/>
          <w:sz w:val="20"/>
        </w:rPr>
        <w:tab/>
        <w:t>LED Lighting</w:t>
      </w:r>
    </w:p>
    <w:p w:rsidR="001D4E01" w:rsidRDefault="001D4E01" w:rsidP="001D4E01">
      <w:pPr>
        <w:spacing w:after="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 xml:space="preserve">The Contractor shall design and install LED lighting to the room areas indicated on drawing number </w:t>
      </w:r>
      <w:r w:rsidR="004C362B" w:rsidRPr="00B06D6A">
        <w:rPr>
          <w:rFonts w:ascii="Arial" w:hAnsi="Arial" w:cs="Arial"/>
          <w:sz w:val="20"/>
        </w:rPr>
        <w:t>19.369.</w:t>
      </w:r>
      <w:r w:rsidR="00B06D6A" w:rsidRPr="00B06D6A">
        <w:rPr>
          <w:rFonts w:ascii="Arial" w:hAnsi="Arial" w:cs="Arial"/>
          <w:sz w:val="20"/>
        </w:rPr>
        <w:t>04</w:t>
      </w:r>
      <w:r w:rsidRPr="00B06D6A">
        <w:rPr>
          <w:rFonts w:ascii="Arial" w:hAnsi="Arial" w:cs="Arial"/>
          <w:sz w:val="20"/>
        </w:rPr>
        <w:t>.</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LED lighting shall achieve the performance requirements indicated on the drawing.</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LED light fittings shall be manufactured and supplied to Contractors choice. Include for integral 3 hour emergency backup to suit location and use if necessary.  If integral emergency lighting is deemed necessary it shall be designed to BS 5266.</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Contractor shall provide documentary evidence that the proposed LED luminaire specifications are measured in compliance with IEC/PAS documents IEC/PAS 62717 and IEC/PAS 62722.</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 xml:space="preserve">The new LED light luminaires will be </w:t>
      </w:r>
      <w:r w:rsidR="004C362B">
        <w:rPr>
          <w:rFonts w:ascii="Arial" w:hAnsi="Arial" w:cs="Arial"/>
          <w:sz w:val="20"/>
        </w:rPr>
        <w:t xml:space="preserve">inset with the </w:t>
      </w:r>
      <w:r>
        <w:rPr>
          <w:rFonts w:ascii="Arial" w:hAnsi="Arial" w:cs="Arial"/>
          <w:sz w:val="20"/>
        </w:rPr>
        <w:t xml:space="preserve">existing </w:t>
      </w:r>
      <w:r w:rsidR="004C362B">
        <w:rPr>
          <w:rFonts w:ascii="Arial" w:hAnsi="Arial" w:cs="Arial"/>
          <w:sz w:val="20"/>
        </w:rPr>
        <w:t xml:space="preserve">suspended </w:t>
      </w:r>
      <w:r>
        <w:rPr>
          <w:rFonts w:ascii="Arial" w:hAnsi="Arial" w:cs="Arial"/>
          <w:sz w:val="20"/>
        </w:rPr>
        <w:t>ceiling</w:t>
      </w:r>
      <w:r w:rsidR="004C362B">
        <w:rPr>
          <w:rFonts w:ascii="Arial" w:hAnsi="Arial" w:cs="Arial"/>
          <w:sz w:val="20"/>
        </w:rPr>
        <w:t xml:space="preserve"> grids</w:t>
      </w:r>
      <w:r>
        <w:rPr>
          <w:rFonts w:ascii="Arial" w:hAnsi="Arial" w:cs="Arial"/>
          <w:sz w:val="20"/>
        </w:rPr>
        <w:t>.  The luminaires shall comprise of steel housing powder painted white, high efficiency opal polycarbonate diffuser and integral gear tray.</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Contractor is to prepare AutoCAD drawings showing the existing and proposed lighting layouts for the Employers approval prior to placing orders and installation.  All drawings shall be in A1 paper format.</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Contractor is to be aware that their design proposals must be signed off by the Employer.</w:t>
      </w:r>
    </w:p>
    <w:p w:rsidR="001D4E01" w:rsidRDefault="001D4E01" w:rsidP="001D4E01">
      <w:pPr>
        <w:spacing w:after="0"/>
        <w:ind w:left="72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t>The Contactor must hold a minimum of £1 million Professional Indemnity Insurance.  If the Contractor does not hold £1 million Indemnity Insurance, then the designer(s) must be prepared to provide a collateral warranty to the Employer.  There is normally a cost associated with the provision of a collateral warranty, the Contractor is advised to seek professional advice and price the collateral warranty accordingly.  The expiry date of the warranty will be six years after practical completion and the parties will be the Governors of Wood End First School.</w:t>
      </w:r>
    </w:p>
    <w:p w:rsidR="001D4E01" w:rsidRDefault="001D4E01" w:rsidP="001D4E01">
      <w:pPr>
        <w:spacing w:after="0"/>
        <w:rPr>
          <w:rFonts w:ascii="Arial" w:hAnsi="Arial" w:cs="Arial"/>
          <w:sz w:val="20"/>
        </w:rPr>
      </w:pPr>
    </w:p>
    <w:p w:rsidR="001D4E01" w:rsidRDefault="004C362B" w:rsidP="001D4E01">
      <w:pPr>
        <w:spacing w:after="0"/>
        <w:rPr>
          <w:rFonts w:ascii="Arial" w:hAnsi="Arial" w:cs="Arial"/>
          <w:b/>
          <w:sz w:val="20"/>
        </w:rPr>
      </w:pPr>
      <w:r>
        <w:rPr>
          <w:rFonts w:ascii="Arial" w:hAnsi="Arial" w:cs="Arial"/>
          <w:b/>
          <w:sz w:val="20"/>
        </w:rPr>
        <w:t>A</w:t>
      </w:r>
      <w:r w:rsidR="001D4E01">
        <w:rPr>
          <w:rFonts w:ascii="Arial" w:hAnsi="Arial" w:cs="Arial"/>
          <w:b/>
          <w:sz w:val="20"/>
        </w:rPr>
        <w:t>11</w:t>
      </w:r>
      <w:r w:rsidR="001D4E01">
        <w:rPr>
          <w:rFonts w:ascii="Arial" w:hAnsi="Arial" w:cs="Arial"/>
          <w:b/>
          <w:sz w:val="20"/>
        </w:rPr>
        <w:tab/>
        <w:t>Containment Sizing</w:t>
      </w:r>
    </w:p>
    <w:p w:rsidR="001D4E01" w:rsidRDefault="001D4E01" w:rsidP="001D4E01">
      <w:pPr>
        <w:spacing w:after="0"/>
        <w:rPr>
          <w:rFonts w:ascii="Arial" w:hAnsi="Arial" w:cs="Arial"/>
          <w:b/>
          <w:sz w:val="20"/>
        </w:rPr>
      </w:pPr>
    </w:p>
    <w:p w:rsidR="001D4E01" w:rsidRDefault="001D4E01" w:rsidP="001D4E01">
      <w:pPr>
        <w:spacing w:after="0"/>
        <w:ind w:left="720"/>
        <w:rPr>
          <w:rFonts w:ascii="Arial" w:hAnsi="Arial" w:cs="Arial"/>
          <w:sz w:val="20"/>
        </w:rPr>
      </w:pPr>
      <w:r>
        <w:rPr>
          <w:rFonts w:ascii="Arial" w:hAnsi="Arial" w:cs="Arial"/>
          <w:sz w:val="20"/>
        </w:rPr>
        <w:t>The Contractor is responsible for the sizing, supply and installation of conduits steel/PVC trunking and cable trays required in order to successfully complete the works.  The sizing shall be carried out to comply with BS7671.</w:t>
      </w:r>
    </w:p>
    <w:p w:rsidR="001D4E01" w:rsidRDefault="001D4E01" w:rsidP="001D4E01">
      <w:pPr>
        <w:spacing w:after="0"/>
        <w:rPr>
          <w:rFonts w:ascii="Arial" w:hAnsi="Arial" w:cs="Arial"/>
          <w:sz w:val="20"/>
        </w:rPr>
      </w:pPr>
    </w:p>
    <w:p w:rsidR="001D4E01" w:rsidRDefault="004C362B" w:rsidP="001D4E01">
      <w:pPr>
        <w:spacing w:after="0"/>
        <w:rPr>
          <w:rFonts w:ascii="Arial" w:hAnsi="Arial" w:cs="Arial"/>
          <w:sz w:val="20"/>
        </w:rPr>
      </w:pPr>
      <w:r>
        <w:rPr>
          <w:rFonts w:ascii="Arial" w:hAnsi="Arial" w:cs="Arial"/>
          <w:b/>
          <w:sz w:val="20"/>
        </w:rPr>
        <w:t>A</w:t>
      </w:r>
      <w:r w:rsidR="001D4E01">
        <w:rPr>
          <w:rFonts w:ascii="Arial" w:hAnsi="Arial" w:cs="Arial"/>
          <w:b/>
          <w:sz w:val="20"/>
        </w:rPr>
        <w:t>12</w:t>
      </w:r>
      <w:r w:rsidR="001D4E01">
        <w:rPr>
          <w:rFonts w:ascii="Arial" w:hAnsi="Arial" w:cs="Arial"/>
          <w:b/>
          <w:sz w:val="20"/>
        </w:rPr>
        <w:tab/>
        <w:t>Earth Bonding</w:t>
      </w:r>
    </w:p>
    <w:p w:rsidR="001D4E01" w:rsidRDefault="001D4E01" w:rsidP="001D4E01">
      <w:pPr>
        <w:spacing w:after="0"/>
        <w:rPr>
          <w:rFonts w:ascii="Arial" w:hAnsi="Arial" w:cs="Arial"/>
          <w:sz w:val="20"/>
        </w:rPr>
      </w:pPr>
    </w:p>
    <w:p w:rsidR="001D4E01" w:rsidRDefault="001D4E01" w:rsidP="001D4E01">
      <w:pPr>
        <w:spacing w:after="0"/>
        <w:rPr>
          <w:rFonts w:ascii="Arial" w:hAnsi="Arial" w:cs="Arial"/>
          <w:sz w:val="20"/>
        </w:rPr>
      </w:pPr>
      <w:r>
        <w:rPr>
          <w:rFonts w:ascii="Arial" w:hAnsi="Arial" w:cs="Arial"/>
          <w:sz w:val="20"/>
        </w:rPr>
        <w:tab/>
        <w:t>The Contractor shall include the provision of a complete system of earth bonding as required.</w:t>
      </w:r>
    </w:p>
    <w:p w:rsidR="001D4E01" w:rsidRDefault="001D4E01" w:rsidP="001D4E01">
      <w:pPr>
        <w:spacing w:after="0"/>
        <w:rPr>
          <w:rFonts w:ascii="Arial" w:hAnsi="Arial" w:cs="Arial"/>
          <w:sz w:val="20"/>
        </w:rPr>
      </w:pPr>
    </w:p>
    <w:p w:rsidR="001D4E01" w:rsidRDefault="004C362B" w:rsidP="001D4E01">
      <w:pPr>
        <w:spacing w:after="0"/>
        <w:rPr>
          <w:rFonts w:ascii="Arial" w:hAnsi="Arial" w:cs="Arial"/>
          <w:sz w:val="20"/>
        </w:rPr>
      </w:pPr>
      <w:r>
        <w:rPr>
          <w:rFonts w:ascii="Arial" w:hAnsi="Arial" w:cs="Arial"/>
          <w:b/>
          <w:sz w:val="20"/>
        </w:rPr>
        <w:t>A</w:t>
      </w:r>
      <w:r w:rsidR="001D4E01">
        <w:rPr>
          <w:rFonts w:ascii="Arial" w:hAnsi="Arial" w:cs="Arial"/>
          <w:b/>
          <w:sz w:val="20"/>
        </w:rPr>
        <w:t>13</w:t>
      </w:r>
      <w:r w:rsidR="001D4E01">
        <w:rPr>
          <w:rFonts w:ascii="Arial" w:hAnsi="Arial" w:cs="Arial"/>
          <w:b/>
          <w:sz w:val="20"/>
        </w:rPr>
        <w:tab/>
        <w:t>Control Types</w:t>
      </w:r>
    </w:p>
    <w:p w:rsidR="001D4E01" w:rsidRDefault="001D4E01" w:rsidP="001D4E01">
      <w:pPr>
        <w:spacing w:after="0"/>
        <w:rPr>
          <w:rFonts w:ascii="Arial" w:hAnsi="Arial" w:cs="Arial"/>
          <w:sz w:val="20"/>
        </w:rPr>
      </w:pPr>
    </w:p>
    <w:p w:rsidR="001D4E01" w:rsidRDefault="001D4E01" w:rsidP="001D4E01">
      <w:pPr>
        <w:spacing w:after="0"/>
        <w:ind w:left="720"/>
        <w:rPr>
          <w:rFonts w:ascii="Arial" w:hAnsi="Arial" w:cs="Arial"/>
          <w:sz w:val="20"/>
        </w:rPr>
      </w:pPr>
      <w:r>
        <w:rPr>
          <w:rFonts w:ascii="Arial" w:hAnsi="Arial" w:cs="Arial"/>
          <w:sz w:val="20"/>
        </w:rPr>
        <w:lastRenderedPageBreak/>
        <w:t>The Contractor is to design and install controls for the LED lighting comprising of daylight linking, absence/presence detection and central manual switches.</w:t>
      </w:r>
    </w:p>
    <w:p w:rsidR="001D4E01" w:rsidRPr="00B44FD5" w:rsidRDefault="001D4E01" w:rsidP="001D4E01">
      <w:pPr>
        <w:spacing w:after="0"/>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 xml:space="preserve">The control types for the room areas is noted on drawing </w:t>
      </w:r>
      <w:r w:rsidR="004C362B" w:rsidRPr="00B06D6A">
        <w:rPr>
          <w:rFonts w:ascii="Arial" w:hAnsi="Arial" w:cs="Arial"/>
          <w:sz w:val="20"/>
        </w:rPr>
        <w:t>19.369.</w:t>
      </w:r>
      <w:r w:rsidR="00B06D6A" w:rsidRPr="00B06D6A">
        <w:rPr>
          <w:rFonts w:ascii="Arial" w:hAnsi="Arial" w:cs="Arial"/>
          <w:sz w:val="20"/>
        </w:rPr>
        <w:t>04.</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14</w:t>
      </w:r>
      <w:r w:rsidR="001D4E01">
        <w:rPr>
          <w:rFonts w:ascii="Arial" w:hAnsi="Arial" w:cs="Arial"/>
          <w:b/>
          <w:sz w:val="20"/>
        </w:rPr>
        <w:tab/>
        <w:t>Labelling and Engraving</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rPr>
          <w:rFonts w:ascii="Arial" w:hAnsi="Arial" w:cs="Arial"/>
          <w:sz w:val="20"/>
        </w:rPr>
      </w:pPr>
      <w:r>
        <w:rPr>
          <w:rFonts w:ascii="Arial" w:hAnsi="Arial" w:cs="Arial"/>
          <w:sz w:val="20"/>
        </w:rPr>
        <w:tab/>
        <w:t xml:space="preserve">The Contractor shall label and engrave equipment and accessories in accordance with </w:t>
      </w:r>
    </w:p>
    <w:p w:rsidR="001D4E01" w:rsidRDefault="001D4E01" w:rsidP="001D4E01">
      <w:pPr>
        <w:tabs>
          <w:tab w:val="left" w:pos="709"/>
        </w:tabs>
        <w:spacing w:after="0"/>
        <w:rPr>
          <w:rFonts w:ascii="Arial" w:hAnsi="Arial" w:cs="Arial"/>
          <w:sz w:val="20"/>
        </w:rPr>
      </w:pPr>
      <w:r>
        <w:rPr>
          <w:rFonts w:ascii="Arial" w:hAnsi="Arial" w:cs="Arial"/>
          <w:sz w:val="20"/>
        </w:rPr>
        <w:tab/>
        <w:t>BS 7671.</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15</w:t>
      </w:r>
      <w:r w:rsidR="001D4E01">
        <w:rPr>
          <w:rFonts w:ascii="Arial" w:hAnsi="Arial" w:cs="Arial"/>
          <w:b/>
          <w:sz w:val="20"/>
        </w:rPr>
        <w:tab/>
        <w:t>Builders Work</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ab/>
        <w:t xml:space="preserve">The Contractor shall be responsible for accurately marking out on site the positions of all holes/chases and similar builders works necessary to accommodate the wiring and accessories and for checking before making  of such holes, chases </w:t>
      </w:r>
      <w:r w:rsidR="00124E48">
        <w:rPr>
          <w:rFonts w:ascii="Arial" w:hAnsi="Arial" w:cs="Arial"/>
          <w:sz w:val="20"/>
        </w:rPr>
        <w:t>etc.</w:t>
      </w:r>
      <w:r>
        <w:rPr>
          <w:rFonts w:ascii="Arial" w:hAnsi="Arial" w:cs="Arial"/>
          <w:sz w:val="20"/>
        </w:rPr>
        <w:t xml:space="preserve"> that they have been accurately formed.</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ab/>
        <w:t>Employ a building contractor to carry out any making good to holes, chases and the like. Include for touching up decorations to match existing.</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16</w:t>
      </w:r>
      <w:r w:rsidR="001D4E01">
        <w:rPr>
          <w:rFonts w:ascii="Arial" w:hAnsi="Arial" w:cs="Arial"/>
          <w:b/>
          <w:sz w:val="20"/>
        </w:rPr>
        <w:tab/>
        <w:t>Setting Out</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ab/>
        <w:t>The Contractor will be responsible for the accurate setting out of all accessory positions as necessary to ensure matching maintaining heights of each type of outlet.</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17</w:t>
      </w:r>
      <w:r w:rsidR="001D4E01">
        <w:rPr>
          <w:rFonts w:ascii="Arial" w:hAnsi="Arial" w:cs="Arial"/>
          <w:b/>
          <w:sz w:val="20"/>
        </w:rPr>
        <w:tab/>
        <w:t>Completion and Inspection Certificates</w:t>
      </w:r>
    </w:p>
    <w:p w:rsidR="001D4E01" w:rsidRDefault="001D4E01" w:rsidP="001D4E01">
      <w:pPr>
        <w:tabs>
          <w:tab w:val="left" w:pos="709"/>
        </w:tabs>
        <w:spacing w:after="0"/>
        <w:rPr>
          <w:rFonts w:ascii="Arial" w:hAnsi="Arial" w:cs="Arial"/>
          <w:sz w:val="20"/>
        </w:rPr>
      </w:pPr>
    </w:p>
    <w:p w:rsidR="001D4E01" w:rsidRPr="00BF1748" w:rsidRDefault="001D4E01" w:rsidP="001D4E01">
      <w:pPr>
        <w:tabs>
          <w:tab w:val="left" w:pos="709"/>
        </w:tabs>
        <w:spacing w:after="0"/>
        <w:ind w:left="709"/>
        <w:rPr>
          <w:rFonts w:ascii="Arial" w:hAnsi="Arial" w:cs="Arial"/>
          <w:sz w:val="20"/>
        </w:rPr>
      </w:pPr>
      <w:r>
        <w:rPr>
          <w:rFonts w:ascii="Arial" w:hAnsi="Arial" w:cs="Arial"/>
          <w:sz w:val="20"/>
        </w:rPr>
        <w:tab/>
        <w:t>The completed installation shall be tested in accordance with the 1</w:t>
      </w:r>
      <w:r w:rsidR="004C362B">
        <w:rPr>
          <w:rFonts w:ascii="Arial" w:hAnsi="Arial" w:cs="Arial"/>
          <w:sz w:val="20"/>
        </w:rPr>
        <w:t>8</w:t>
      </w:r>
      <w:r w:rsidRPr="00BF1748">
        <w:rPr>
          <w:rFonts w:ascii="Arial" w:hAnsi="Arial" w:cs="Arial"/>
          <w:sz w:val="20"/>
          <w:vertAlign w:val="superscript"/>
        </w:rPr>
        <w:t>th</w:t>
      </w:r>
      <w:r>
        <w:rPr>
          <w:rFonts w:ascii="Arial" w:hAnsi="Arial" w:cs="Arial"/>
          <w:sz w:val="20"/>
        </w:rPr>
        <w:t xml:space="preserve"> Edition of the IEE Regulations.</w:t>
      </w:r>
    </w:p>
    <w:p w:rsidR="001D4E01" w:rsidRDefault="001D4E01" w:rsidP="001D4E01">
      <w:pPr>
        <w:tabs>
          <w:tab w:val="left" w:pos="709"/>
        </w:tabs>
        <w:spacing w:after="0"/>
        <w:ind w:left="709"/>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The completion and inspection certificates shall be handed over to the Employer on completion of the works.</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18</w:t>
      </w:r>
      <w:r w:rsidR="001D4E01">
        <w:rPr>
          <w:rFonts w:ascii="Arial" w:hAnsi="Arial" w:cs="Arial"/>
          <w:b/>
          <w:sz w:val="20"/>
        </w:rPr>
        <w:tab/>
        <w:t>Testing</w:t>
      </w:r>
    </w:p>
    <w:p w:rsidR="001D4E01" w:rsidRDefault="001D4E01" w:rsidP="001D4E01">
      <w:pPr>
        <w:tabs>
          <w:tab w:val="left" w:pos="709"/>
        </w:tabs>
        <w:spacing w:after="0"/>
        <w:rPr>
          <w:rFonts w:ascii="Arial" w:hAnsi="Arial" w:cs="Arial"/>
          <w:sz w:val="20"/>
        </w:rPr>
      </w:pPr>
    </w:p>
    <w:p w:rsidR="001D4E01" w:rsidRPr="00BF1748" w:rsidRDefault="001D4E01" w:rsidP="001D4E01">
      <w:pPr>
        <w:tabs>
          <w:tab w:val="left" w:pos="709"/>
        </w:tabs>
        <w:spacing w:after="0"/>
        <w:ind w:left="709"/>
        <w:rPr>
          <w:rFonts w:ascii="Arial" w:hAnsi="Arial" w:cs="Arial"/>
          <w:sz w:val="20"/>
        </w:rPr>
      </w:pPr>
      <w:r>
        <w:rPr>
          <w:rFonts w:ascii="Arial" w:hAnsi="Arial" w:cs="Arial"/>
          <w:sz w:val="20"/>
        </w:rPr>
        <w:tab/>
        <w:t>The Contractor shall test all equipment, material and service installations.  Provide test certificates in accordance with 1</w:t>
      </w:r>
      <w:r w:rsidR="004C362B">
        <w:rPr>
          <w:rFonts w:ascii="Arial" w:hAnsi="Arial" w:cs="Arial"/>
          <w:sz w:val="20"/>
        </w:rPr>
        <w:t>8</w:t>
      </w:r>
      <w:r w:rsidRPr="00BF1748">
        <w:rPr>
          <w:rFonts w:ascii="Arial" w:hAnsi="Arial" w:cs="Arial"/>
          <w:sz w:val="20"/>
          <w:vertAlign w:val="superscript"/>
        </w:rPr>
        <w:t>th</w:t>
      </w:r>
      <w:r>
        <w:rPr>
          <w:rFonts w:ascii="Arial" w:hAnsi="Arial" w:cs="Arial"/>
          <w:sz w:val="20"/>
        </w:rPr>
        <w:t xml:space="preserve"> Edition of IEE Regulations.</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19</w:t>
      </w:r>
      <w:r w:rsidR="001D4E01">
        <w:rPr>
          <w:rFonts w:ascii="Arial" w:hAnsi="Arial" w:cs="Arial"/>
          <w:b/>
          <w:sz w:val="20"/>
        </w:rPr>
        <w:tab/>
        <w:t>Commissioning</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ab/>
        <w:t>After tests have been completed the Contractor shall set to work the LED lighting and proceed to regulate and adjust as necessary to the design requirements.</w:t>
      </w:r>
    </w:p>
    <w:p w:rsidR="001D4E01" w:rsidRDefault="001D4E01" w:rsidP="001D4E01">
      <w:pPr>
        <w:tabs>
          <w:tab w:val="left" w:pos="709"/>
        </w:tabs>
        <w:spacing w:after="0"/>
        <w:ind w:left="709"/>
        <w:rPr>
          <w:rFonts w:ascii="Arial" w:hAnsi="Arial" w:cs="Arial"/>
          <w:sz w:val="20"/>
        </w:rPr>
      </w:pPr>
    </w:p>
    <w:p w:rsidR="001D4E01" w:rsidRDefault="001D4E01" w:rsidP="001D4E01">
      <w:pPr>
        <w:tabs>
          <w:tab w:val="left" w:pos="709"/>
        </w:tabs>
        <w:spacing w:after="0"/>
        <w:ind w:left="709"/>
        <w:rPr>
          <w:rFonts w:ascii="Arial" w:hAnsi="Arial" w:cs="Arial"/>
          <w:sz w:val="20"/>
        </w:rPr>
      </w:pPr>
      <w:r>
        <w:rPr>
          <w:rFonts w:ascii="Arial" w:hAnsi="Arial" w:cs="Arial"/>
          <w:sz w:val="20"/>
        </w:rPr>
        <w:t>Complete all commissioning documents and provide certified copies to the Employer.</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20</w:t>
      </w:r>
      <w:r w:rsidR="001D4E01">
        <w:rPr>
          <w:rFonts w:ascii="Arial" w:hAnsi="Arial" w:cs="Arial"/>
          <w:b/>
          <w:sz w:val="20"/>
        </w:rPr>
        <w:tab/>
        <w:t>Training and Instructions</w:t>
      </w:r>
    </w:p>
    <w:p w:rsidR="001D4E01" w:rsidRDefault="001D4E01" w:rsidP="001D4E01">
      <w:pPr>
        <w:tabs>
          <w:tab w:val="left" w:pos="709"/>
        </w:tabs>
        <w:spacing w:after="0"/>
        <w:rPr>
          <w:rFonts w:ascii="Arial" w:hAnsi="Arial" w:cs="Arial"/>
          <w:sz w:val="20"/>
        </w:rPr>
      </w:pPr>
    </w:p>
    <w:p w:rsidR="001D4E01" w:rsidRPr="004130D7" w:rsidRDefault="001D4E01" w:rsidP="001D4E01">
      <w:pPr>
        <w:tabs>
          <w:tab w:val="left" w:pos="709"/>
        </w:tabs>
        <w:spacing w:after="0"/>
        <w:ind w:left="709"/>
        <w:rPr>
          <w:rFonts w:ascii="Arial" w:hAnsi="Arial" w:cs="Arial"/>
          <w:sz w:val="20"/>
        </w:rPr>
      </w:pPr>
      <w:r>
        <w:rPr>
          <w:rFonts w:ascii="Arial" w:hAnsi="Arial" w:cs="Arial"/>
          <w:sz w:val="20"/>
        </w:rPr>
        <w:tab/>
        <w:t>The Contractor shall train and instruct the Employer in the safe operation and maintenance of LED lighting.</w:t>
      </w:r>
    </w:p>
    <w:p w:rsidR="001D4E01" w:rsidRDefault="001D4E01" w:rsidP="001D4E01">
      <w:pPr>
        <w:tabs>
          <w:tab w:val="left" w:pos="709"/>
        </w:tabs>
        <w:spacing w:after="0"/>
        <w:rPr>
          <w:rFonts w:ascii="Arial" w:hAnsi="Arial" w:cs="Arial"/>
          <w:sz w:val="20"/>
        </w:rPr>
      </w:pPr>
    </w:p>
    <w:p w:rsidR="001D4E01" w:rsidRDefault="004C362B" w:rsidP="001D4E01">
      <w:pPr>
        <w:tabs>
          <w:tab w:val="left" w:pos="709"/>
        </w:tabs>
        <w:spacing w:after="0"/>
        <w:rPr>
          <w:rFonts w:ascii="Arial" w:hAnsi="Arial" w:cs="Arial"/>
          <w:sz w:val="20"/>
        </w:rPr>
      </w:pPr>
      <w:r>
        <w:rPr>
          <w:rFonts w:ascii="Arial" w:hAnsi="Arial" w:cs="Arial"/>
          <w:b/>
          <w:sz w:val="20"/>
        </w:rPr>
        <w:t>A</w:t>
      </w:r>
      <w:r w:rsidR="001D4E01">
        <w:rPr>
          <w:rFonts w:ascii="Arial" w:hAnsi="Arial" w:cs="Arial"/>
          <w:b/>
          <w:sz w:val="20"/>
        </w:rPr>
        <w:t>21</w:t>
      </w:r>
      <w:r w:rsidR="001D4E01">
        <w:rPr>
          <w:rFonts w:ascii="Arial" w:hAnsi="Arial" w:cs="Arial"/>
          <w:b/>
          <w:sz w:val="20"/>
        </w:rPr>
        <w:tab/>
        <w:t>O &amp; M Manuals</w:t>
      </w:r>
    </w:p>
    <w:p w:rsidR="001D4E01" w:rsidRDefault="001D4E01" w:rsidP="001D4E01">
      <w:pPr>
        <w:tabs>
          <w:tab w:val="left" w:pos="709"/>
        </w:tabs>
        <w:spacing w:after="0"/>
        <w:rPr>
          <w:rFonts w:ascii="Arial" w:hAnsi="Arial" w:cs="Arial"/>
          <w:sz w:val="20"/>
        </w:rPr>
      </w:pPr>
    </w:p>
    <w:p w:rsidR="001D4E01" w:rsidRDefault="001D4E01" w:rsidP="001D4E01">
      <w:pPr>
        <w:tabs>
          <w:tab w:val="left" w:pos="709"/>
        </w:tabs>
        <w:spacing w:after="0"/>
        <w:rPr>
          <w:rFonts w:ascii="Arial" w:hAnsi="Arial" w:cs="Arial"/>
          <w:sz w:val="20"/>
        </w:rPr>
      </w:pPr>
      <w:r>
        <w:rPr>
          <w:rFonts w:ascii="Arial" w:hAnsi="Arial" w:cs="Arial"/>
          <w:sz w:val="20"/>
        </w:rPr>
        <w:lastRenderedPageBreak/>
        <w:tab/>
        <w:t>The Contractor shall prepare the O&amp;M manuals for the complete installation, including:</w:t>
      </w:r>
    </w:p>
    <w:p w:rsidR="001D4E01" w:rsidRDefault="001D4E01" w:rsidP="001D4E01">
      <w:pPr>
        <w:tabs>
          <w:tab w:val="left" w:pos="709"/>
        </w:tabs>
        <w:spacing w:after="0"/>
        <w:rPr>
          <w:rFonts w:ascii="Arial" w:hAnsi="Arial" w:cs="Arial"/>
          <w:sz w:val="20"/>
        </w:rPr>
      </w:pP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 xml:space="preserve">As built drawings in AutoCAD A1 paper size format. Do not stamp the construction drawings As Built. </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Manufactures warranties/guarantees.</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Maintenance instructions.</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Operating instructions.</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Completion Certificates.</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Details of all sub-contractors and designers.</w:t>
      </w:r>
    </w:p>
    <w:p w:rsidR="001D4E01" w:rsidRDefault="001D4E01" w:rsidP="001D4E01">
      <w:pPr>
        <w:pStyle w:val="ListParagraph"/>
        <w:numPr>
          <w:ilvl w:val="0"/>
          <w:numId w:val="32"/>
        </w:numPr>
        <w:tabs>
          <w:tab w:val="left" w:pos="709"/>
        </w:tabs>
        <w:spacing w:after="0"/>
        <w:rPr>
          <w:rFonts w:ascii="Arial" w:hAnsi="Arial" w:cs="Arial"/>
          <w:sz w:val="20"/>
        </w:rPr>
      </w:pPr>
      <w:r>
        <w:rPr>
          <w:rFonts w:ascii="Arial" w:hAnsi="Arial" w:cs="Arial"/>
          <w:sz w:val="20"/>
        </w:rPr>
        <w:t>Building Regulations Completion Certificate.</w:t>
      </w:r>
    </w:p>
    <w:p w:rsidR="001D4E01" w:rsidRDefault="001D4E01" w:rsidP="001D4E01">
      <w:pPr>
        <w:tabs>
          <w:tab w:val="left" w:pos="709"/>
        </w:tabs>
        <w:spacing w:after="0"/>
        <w:rPr>
          <w:rFonts w:ascii="Arial" w:hAnsi="Arial" w:cs="Arial"/>
          <w:sz w:val="20"/>
        </w:rPr>
      </w:pPr>
    </w:p>
    <w:p w:rsidR="001D4E01" w:rsidRDefault="001D4E01"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6E7ACC" w:rsidRDefault="006E7ACC"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r>
        <w:rPr>
          <w:rFonts w:ascii="Arial" w:hAnsi="Arial" w:cs="Arial"/>
          <w:b/>
          <w:sz w:val="28"/>
          <w:szCs w:val="18"/>
        </w:rPr>
        <w:t>Appendix B</w:t>
      </w: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483C44" w:rsidRPr="00BA6766" w:rsidRDefault="00483C44" w:rsidP="00483C44">
      <w:pPr>
        <w:keepNext/>
        <w:keepLines/>
        <w:tabs>
          <w:tab w:val="left" w:pos="426"/>
        </w:tabs>
        <w:spacing w:before="480" w:after="0"/>
        <w:outlineLvl w:val="0"/>
        <w:rPr>
          <w:rFonts w:ascii="Arial" w:eastAsiaTheme="majorEastAsia" w:hAnsi="Arial" w:cs="Arial"/>
          <w:b/>
          <w:bCs/>
          <w:sz w:val="18"/>
          <w:szCs w:val="18"/>
        </w:rPr>
      </w:pPr>
      <w:bookmarkStart w:id="1" w:name="_Toc433051024"/>
      <w:r w:rsidRPr="00BA6766">
        <w:rPr>
          <w:rFonts w:ascii="Arial" w:eastAsiaTheme="majorEastAsia" w:hAnsi="Arial" w:cs="Arial"/>
          <w:b/>
          <w:bCs/>
          <w:sz w:val="18"/>
          <w:szCs w:val="18"/>
        </w:rPr>
        <w:lastRenderedPageBreak/>
        <w:t>L10</w:t>
      </w:r>
      <w:r w:rsidRPr="00BA6766">
        <w:rPr>
          <w:rFonts w:ascii="Arial" w:eastAsiaTheme="majorEastAsia" w:hAnsi="Arial" w:cs="Arial"/>
          <w:b/>
          <w:bCs/>
          <w:sz w:val="18"/>
          <w:szCs w:val="18"/>
        </w:rPr>
        <w:tab/>
        <w:t>WINDOWS/ ROOFLIGHTS/ SCREENS/ LOUVRES</w:t>
      </w:r>
      <w:bookmarkEnd w:id="1"/>
    </w:p>
    <w:p w:rsidR="00483C44" w:rsidRPr="00BA6766" w:rsidRDefault="00483C44" w:rsidP="00483C44">
      <w:pPr>
        <w:tabs>
          <w:tab w:val="left" w:pos="567"/>
        </w:tabs>
        <w:spacing w:after="0" w:line="240" w:lineRule="auto"/>
        <w:ind w:left="426" w:hanging="426"/>
        <w:rPr>
          <w:rFonts w:ascii="Arial" w:hAnsi="Arial" w:cs="Arial"/>
          <w:sz w:val="18"/>
          <w:szCs w:val="18"/>
        </w:rPr>
      </w:pPr>
    </w:p>
    <w:p w:rsidR="00483C44" w:rsidRPr="00BA6766" w:rsidRDefault="00483C44" w:rsidP="00483C44">
      <w:pPr>
        <w:tabs>
          <w:tab w:val="left" w:pos="567"/>
        </w:tabs>
        <w:spacing w:after="0" w:line="240" w:lineRule="auto"/>
        <w:ind w:left="426" w:hanging="426"/>
        <w:rPr>
          <w:rFonts w:ascii="Arial" w:hAnsi="Arial" w:cs="Arial"/>
          <w:sz w:val="18"/>
          <w:szCs w:val="18"/>
        </w:rPr>
      </w:pPr>
    </w:p>
    <w:p w:rsidR="00483C44" w:rsidRPr="0027780B" w:rsidRDefault="00483C44" w:rsidP="00483C44">
      <w:pPr>
        <w:tabs>
          <w:tab w:val="left" w:pos="567"/>
        </w:tabs>
        <w:spacing w:after="0" w:line="240" w:lineRule="auto"/>
        <w:ind w:left="426" w:hanging="426"/>
        <w:rPr>
          <w:rFonts w:ascii="Arial" w:hAnsi="Arial" w:cs="Arial"/>
          <w:sz w:val="18"/>
          <w:szCs w:val="18"/>
        </w:rPr>
      </w:pPr>
      <w:r w:rsidRPr="0027780B">
        <w:rPr>
          <w:rFonts w:ascii="Arial" w:hAnsi="Arial" w:cs="Arial"/>
          <w:sz w:val="18"/>
          <w:szCs w:val="18"/>
        </w:rPr>
        <w:t>ALUMINIUM WINDOWS</w:t>
      </w:r>
      <w:r>
        <w:rPr>
          <w:rFonts w:ascii="Arial" w:hAnsi="Arial" w:cs="Arial"/>
          <w:sz w:val="18"/>
          <w:szCs w:val="18"/>
        </w:rPr>
        <w:t xml:space="preserve"> </w:t>
      </w:r>
    </w:p>
    <w:p w:rsidR="00483C44" w:rsidRPr="001D38F3" w:rsidRDefault="00483C44" w:rsidP="00483C44">
      <w:pPr>
        <w:pStyle w:val="ListParagraph"/>
        <w:numPr>
          <w:ilvl w:val="0"/>
          <w:numId w:val="46"/>
        </w:numPr>
        <w:spacing w:after="0" w:line="240" w:lineRule="auto"/>
        <w:ind w:hanging="294"/>
        <w:rPr>
          <w:rFonts w:ascii="Arial" w:hAnsi="Arial" w:cs="Arial"/>
          <w:sz w:val="18"/>
          <w:szCs w:val="18"/>
        </w:rPr>
      </w:pPr>
      <w:r w:rsidRPr="001D38F3">
        <w:rPr>
          <w:rFonts w:ascii="Arial" w:hAnsi="Arial" w:cs="Arial"/>
          <w:sz w:val="18"/>
          <w:szCs w:val="18"/>
        </w:rPr>
        <w:t xml:space="preserve">Manufacturer: Contractor's choice - fabricator/installer </w:t>
      </w:r>
      <w:r>
        <w:rPr>
          <w:rFonts w:ascii="Arial" w:hAnsi="Arial" w:cs="Arial"/>
          <w:sz w:val="18"/>
          <w:szCs w:val="18"/>
        </w:rPr>
        <w:t xml:space="preserve">must be an </w:t>
      </w:r>
      <w:r w:rsidRPr="001D38F3">
        <w:rPr>
          <w:rFonts w:ascii="Arial" w:hAnsi="Arial" w:cs="Arial"/>
          <w:sz w:val="18"/>
          <w:szCs w:val="18"/>
        </w:rPr>
        <w:t>approved contractor of the aluminium building system manufacturer (e.g. S</w:t>
      </w:r>
      <w:r>
        <w:rPr>
          <w:rFonts w:ascii="Arial" w:hAnsi="Arial" w:cs="Arial"/>
          <w:sz w:val="18"/>
          <w:szCs w:val="18"/>
        </w:rPr>
        <w:t xml:space="preserve">APA, </w:t>
      </w:r>
      <w:proofErr w:type="spellStart"/>
      <w:r>
        <w:rPr>
          <w:rFonts w:ascii="Arial" w:hAnsi="Arial" w:cs="Arial"/>
          <w:sz w:val="18"/>
          <w:szCs w:val="18"/>
        </w:rPr>
        <w:t>Kaweer</w:t>
      </w:r>
      <w:proofErr w:type="spellEnd"/>
      <w:r>
        <w:rPr>
          <w:rFonts w:ascii="Arial" w:hAnsi="Arial" w:cs="Arial"/>
          <w:sz w:val="18"/>
          <w:szCs w:val="18"/>
        </w:rPr>
        <w:t xml:space="preserve">, </w:t>
      </w:r>
      <w:proofErr w:type="spellStart"/>
      <w:r>
        <w:rPr>
          <w:rFonts w:ascii="Arial" w:hAnsi="Arial" w:cs="Arial"/>
          <w:sz w:val="18"/>
          <w:szCs w:val="18"/>
        </w:rPr>
        <w:t>AluK</w:t>
      </w:r>
      <w:proofErr w:type="spellEnd"/>
      <w:r>
        <w:rPr>
          <w:rFonts w:ascii="Arial" w:hAnsi="Arial" w:cs="Arial"/>
          <w:sz w:val="18"/>
          <w:szCs w:val="18"/>
        </w:rPr>
        <w:t xml:space="preserve">, </w:t>
      </w:r>
      <w:proofErr w:type="spellStart"/>
      <w:r>
        <w:rPr>
          <w:rFonts w:ascii="Arial" w:hAnsi="Arial" w:cs="Arial"/>
          <w:sz w:val="18"/>
          <w:szCs w:val="18"/>
        </w:rPr>
        <w:t>Comar</w:t>
      </w:r>
      <w:proofErr w:type="spellEnd"/>
      <w:r>
        <w:rPr>
          <w:rFonts w:ascii="Arial" w:hAnsi="Arial" w:cs="Arial"/>
          <w:sz w:val="18"/>
          <w:szCs w:val="18"/>
        </w:rPr>
        <w:t xml:space="preserve">, etc.). </w:t>
      </w:r>
      <w:r w:rsidRPr="001D38F3">
        <w:rPr>
          <w:rFonts w:ascii="Arial" w:hAnsi="Arial" w:cs="Arial"/>
          <w:sz w:val="18"/>
          <w:szCs w:val="18"/>
        </w:rPr>
        <w:t>Approved fabricator/installers must be used</w:t>
      </w:r>
      <w:r>
        <w:rPr>
          <w:rFonts w:ascii="Arial" w:hAnsi="Arial" w:cs="Arial"/>
          <w:sz w:val="18"/>
          <w:szCs w:val="18"/>
        </w:rPr>
        <w:t xml:space="preserve">. </w:t>
      </w:r>
    </w:p>
    <w:p w:rsidR="00483C44" w:rsidRDefault="00483C44" w:rsidP="00483C44">
      <w:pPr>
        <w:spacing w:after="0" w:line="240" w:lineRule="auto"/>
        <w:ind w:left="851" w:hanging="142"/>
        <w:rPr>
          <w:rFonts w:ascii="Arial" w:hAnsi="Arial" w:cs="Arial"/>
          <w:sz w:val="18"/>
          <w:szCs w:val="18"/>
        </w:rPr>
      </w:pPr>
      <w:r w:rsidRPr="0027780B">
        <w:rPr>
          <w:rFonts w:ascii="Arial" w:hAnsi="Arial" w:cs="Arial"/>
          <w:sz w:val="18"/>
          <w:szCs w:val="18"/>
        </w:rPr>
        <w:t>-</w:t>
      </w:r>
      <w:r w:rsidRPr="0027780B">
        <w:rPr>
          <w:rFonts w:ascii="Arial" w:hAnsi="Arial" w:cs="Arial"/>
          <w:sz w:val="18"/>
          <w:szCs w:val="18"/>
        </w:rPr>
        <w:tab/>
        <w:t xml:space="preserve">Product reference: </w:t>
      </w:r>
      <w:r w:rsidRPr="00E77AEC">
        <w:rPr>
          <w:rFonts w:ascii="Arial" w:hAnsi="Arial" w:cs="Arial"/>
          <w:sz w:val="18"/>
          <w:szCs w:val="18"/>
        </w:rPr>
        <w:t>Aluminium profiles extruded from</w:t>
      </w:r>
      <w:r>
        <w:rPr>
          <w:rFonts w:ascii="Arial" w:hAnsi="Arial" w:cs="Arial"/>
          <w:sz w:val="18"/>
          <w:szCs w:val="18"/>
        </w:rPr>
        <w:t xml:space="preserve"> </w:t>
      </w:r>
      <w:r w:rsidRPr="00E77AEC">
        <w:rPr>
          <w:rFonts w:ascii="Arial" w:hAnsi="Arial" w:cs="Arial"/>
          <w:sz w:val="18"/>
          <w:szCs w:val="18"/>
        </w:rPr>
        <w:t>aluminium alloy 6063 or 6060 T6 complying</w:t>
      </w:r>
    </w:p>
    <w:p w:rsidR="00483C44" w:rsidRDefault="00483C44" w:rsidP="00483C44">
      <w:pPr>
        <w:spacing w:after="0" w:line="240" w:lineRule="auto"/>
        <w:ind w:left="851" w:hanging="142"/>
        <w:rPr>
          <w:rFonts w:ascii="Arial" w:hAnsi="Arial" w:cs="Arial"/>
          <w:sz w:val="18"/>
          <w:szCs w:val="18"/>
        </w:rPr>
      </w:pPr>
      <w:r>
        <w:rPr>
          <w:rFonts w:ascii="Arial" w:hAnsi="Arial" w:cs="Arial"/>
          <w:sz w:val="18"/>
          <w:szCs w:val="18"/>
        </w:rPr>
        <w:t xml:space="preserve">   </w:t>
      </w:r>
      <w:r w:rsidRPr="00E77AEC">
        <w:rPr>
          <w:rFonts w:ascii="Arial" w:hAnsi="Arial" w:cs="Arial"/>
          <w:sz w:val="18"/>
          <w:szCs w:val="18"/>
        </w:rPr>
        <w:t>with the recommendations of BS EN 755-9:2001</w:t>
      </w:r>
      <w:r>
        <w:rPr>
          <w:rFonts w:ascii="Arial" w:hAnsi="Arial" w:cs="Arial"/>
          <w:sz w:val="18"/>
          <w:szCs w:val="18"/>
        </w:rPr>
        <w:t xml:space="preserve"> and </w:t>
      </w:r>
      <w:r w:rsidRPr="00AC0293">
        <w:rPr>
          <w:rFonts w:ascii="Arial" w:hAnsi="Arial" w:cs="Arial"/>
          <w:sz w:val="18"/>
          <w:szCs w:val="18"/>
        </w:rPr>
        <w:t>BS EN 12020-2; 2001</w:t>
      </w:r>
      <w:r w:rsidRPr="00E77AEC">
        <w:rPr>
          <w:rFonts w:ascii="Arial" w:hAnsi="Arial" w:cs="Arial"/>
          <w:sz w:val="18"/>
          <w:szCs w:val="18"/>
        </w:rPr>
        <w:t xml:space="preserve">. </w:t>
      </w:r>
      <w:r>
        <w:rPr>
          <w:rFonts w:ascii="Arial" w:hAnsi="Arial" w:cs="Arial"/>
          <w:sz w:val="18"/>
          <w:szCs w:val="18"/>
        </w:rPr>
        <w:t xml:space="preserve"> </w:t>
      </w:r>
    </w:p>
    <w:p w:rsidR="00483C44" w:rsidRPr="00F23038" w:rsidRDefault="00483C44" w:rsidP="00483C44">
      <w:pPr>
        <w:pStyle w:val="ListParagraph"/>
        <w:numPr>
          <w:ilvl w:val="0"/>
          <w:numId w:val="49"/>
        </w:numPr>
        <w:spacing w:after="0" w:line="240" w:lineRule="auto"/>
        <w:rPr>
          <w:rFonts w:ascii="Arial" w:hAnsi="Arial" w:cs="Arial"/>
          <w:sz w:val="18"/>
          <w:szCs w:val="18"/>
        </w:rPr>
      </w:pPr>
      <w:r w:rsidRPr="00F23038">
        <w:rPr>
          <w:rFonts w:ascii="Arial" w:hAnsi="Arial" w:cs="Arial"/>
          <w:sz w:val="18"/>
          <w:szCs w:val="18"/>
        </w:rPr>
        <w:t>Performance: Product tested to BS6375: Part 1. (Air Permeability – Class ‘C’. Water Tightness - 600 pa. Wind resistance - 2400 pa. ).</w:t>
      </w:r>
    </w:p>
    <w:p w:rsidR="00483C44" w:rsidRPr="006528F6" w:rsidRDefault="00483C44" w:rsidP="00483C44">
      <w:pPr>
        <w:pStyle w:val="ListParagraph"/>
        <w:numPr>
          <w:ilvl w:val="0"/>
          <w:numId w:val="49"/>
        </w:numPr>
        <w:spacing w:after="0" w:line="240" w:lineRule="auto"/>
        <w:rPr>
          <w:rFonts w:ascii="Arial" w:hAnsi="Arial" w:cs="Arial"/>
          <w:sz w:val="18"/>
          <w:szCs w:val="18"/>
        </w:rPr>
      </w:pPr>
      <w:r>
        <w:rPr>
          <w:rFonts w:ascii="Arial" w:hAnsi="Arial" w:cs="Arial"/>
          <w:sz w:val="18"/>
          <w:szCs w:val="18"/>
        </w:rPr>
        <w:t xml:space="preserve">Construction: </w:t>
      </w:r>
      <w:r w:rsidRPr="006528F6">
        <w:rPr>
          <w:rFonts w:ascii="Arial" w:hAnsi="Arial" w:cs="Arial"/>
          <w:sz w:val="18"/>
          <w:szCs w:val="18"/>
        </w:rPr>
        <w:t xml:space="preserve">All windows shall be manufactured, installed and glazed in strict accordance with </w:t>
      </w:r>
      <w:r>
        <w:rPr>
          <w:rFonts w:ascii="Arial" w:hAnsi="Arial" w:cs="Arial"/>
          <w:sz w:val="18"/>
          <w:szCs w:val="18"/>
        </w:rPr>
        <w:t>aluminium building system manufacturer’s</w:t>
      </w:r>
      <w:r w:rsidRPr="006528F6">
        <w:rPr>
          <w:rFonts w:ascii="Arial" w:hAnsi="Arial" w:cs="Arial"/>
          <w:sz w:val="18"/>
          <w:szCs w:val="18"/>
        </w:rPr>
        <w:t xml:space="preserve"> instructions an</w:t>
      </w:r>
      <w:r>
        <w:rPr>
          <w:rFonts w:ascii="Arial" w:hAnsi="Arial" w:cs="Arial"/>
          <w:sz w:val="18"/>
          <w:szCs w:val="18"/>
        </w:rPr>
        <w:t xml:space="preserve">d guidelines as set down in their </w:t>
      </w:r>
      <w:r w:rsidRPr="006528F6">
        <w:rPr>
          <w:rFonts w:ascii="Arial" w:hAnsi="Arial" w:cs="Arial"/>
          <w:sz w:val="18"/>
          <w:szCs w:val="18"/>
        </w:rPr>
        <w:t>appropriate technical literature, details and specifications</w:t>
      </w:r>
    </w:p>
    <w:p w:rsidR="00483C44" w:rsidRDefault="00483C44" w:rsidP="00483C44">
      <w:pPr>
        <w:pStyle w:val="ListParagraph"/>
        <w:numPr>
          <w:ilvl w:val="0"/>
          <w:numId w:val="46"/>
        </w:numPr>
        <w:spacing w:after="0" w:line="240" w:lineRule="auto"/>
        <w:ind w:hanging="294"/>
        <w:rPr>
          <w:rFonts w:ascii="Arial" w:hAnsi="Arial" w:cs="Arial"/>
          <w:sz w:val="18"/>
          <w:szCs w:val="18"/>
        </w:rPr>
      </w:pPr>
      <w:r>
        <w:rPr>
          <w:rFonts w:ascii="Arial" w:hAnsi="Arial" w:cs="Arial"/>
          <w:sz w:val="18"/>
          <w:szCs w:val="18"/>
        </w:rPr>
        <w:t>Type: T</w:t>
      </w:r>
      <w:r w:rsidRPr="001D38F3">
        <w:rPr>
          <w:rFonts w:ascii="Arial" w:hAnsi="Arial" w:cs="Arial"/>
          <w:sz w:val="18"/>
          <w:szCs w:val="18"/>
        </w:rPr>
        <w:t>hermally broken section</w:t>
      </w:r>
      <w:r>
        <w:rPr>
          <w:rFonts w:ascii="Arial" w:hAnsi="Arial" w:cs="Arial"/>
          <w:sz w:val="18"/>
          <w:szCs w:val="18"/>
        </w:rPr>
        <w:t>s</w:t>
      </w:r>
      <w:r w:rsidRPr="001D38F3">
        <w:rPr>
          <w:rFonts w:ascii="Arial" w:hAnsi="Arial" w:cs="Arial"/>
          <w:sz w:val="18"/>
          <w:szCs w:val="18"/>
        </w:rPr>
        <w:t xml:space="preserve">. Opening lights </w:t>
      </w:r>
      <w:r>
        <w:rPr>
          <w:rFonts w:ascii="Arial" w:hAnsi="Arial" w:cs="Arial"/>
          <w:sz w:val="18"/>
          <w:szCs w:val="18"/>
        </w:rPr>
        <w:t>as shown on drawings</w:t>
      </w:r>
      <w:r w:rsidRPr="001D38F3">
        <w:rPr>
          <w:rFonts w:ascii="Arial" w:hAnsi="Arial" w:cs="Arial"/>
          <w:sz w:val="18"/>
          <w:szCs w:val="18"/>
        </w:rPr>
        <w:t xml:space="preserve">, fully </w:t>
      </w:r>
      <w:proofErr w:type="spellStart"/>
      <w:r w:rsidRPr="001D38F3">
        <w:rPr>
          <w:rFonts w:ascii="Arial" w:hAnsi="Arial" w:cs="Arial"/>
          <w:sz w:val="18"/>
          <w:szCs w:val="18"/>
        </w:rPr>
        <w:t>weatherstripped</w:t>
      </w:r>
      <w:proofErr w:type="spellEnd"/>
      <w:r>
        <w:rPr>
          <w:rFonts w:ascii="Arial" w:hAnsi="Arial" w:cs="Arial"/>
          <w:sz w:val="18"/>
          <w:szCs w:val="18"/>
        </w:rPr>
        <w:t>.</w:t>
      </w:r>
    </w:p>
    <w:p w:rsidR="00483C44" w:rsidRDefault="00483C44" w:rsidP="00483C44">
      <w:pPr>
        <w:pStyle w:val="ListParagraph"/>
        <w:numPr>
          <w:ilvl w:val="0"/>
          <w:numId w:val="46"/>
        </w:numPr>
        <w:spacing w:after="0" w:line="240" w:lineRule="auto"/>
        <w:ind w:hanging="294"/>
        <w:rPr>
          <w:rFonts w:ascii="Arial" w:hAnsi="Arial" w:cs="Arial"/>
          <w:sz w:val="18"/>
          <w:szCs w:val="18"/>
        </w:rPr>
      </w:pPr>
      <w:r w:rsidRPr="006F7675">
        <w:rPr>
          <w:rFonts w:ascii="Arial" w:hAnsi="Arial" w:cs="Arial"/>
          <w:sz w:val="18"/>
          <w:szCs w:val="18"/>
        </w:rPr>
        <w:t xml:space="preserve">Size: To </w:t>
      </w:r>
      <w:r>
        <w:rPr>
          <w:rFonts w:ascii="Arial" w:hAnsi="Arial" w:cs="Arial"/>
          <w:sz w:val="18"/>
          <w:szCs w:val="18"/>
        </w:rPr>
        <w:t>new</w:t>
      </w:r>
      <w:r w:rsidRPr="006F7675">
        <w:rPr>
          <w:rFonts w:ascii="Arial" w:hAnsi="Arial" w:cs="Arial"/>
          <w:sz w:val="18"/>
          <w:szCs w:val="18"/>
        </w:rPr>
        <w:t xml:space="preserve"> openings.</w:t>
      </w:r>
    </w:p>
    <w:p w:rsidR="00483C44" w:rsidRPr="006F7675" w:rsidRDefault="00483C44" w:rsidP="00483C44">
      <w:pPr>
        <w:pStyle w:val="ListParagraph"/>
        <w:numPr>
          <w:ilvl w:val="0"/>
          <w:numId w:val="46"/>
        </w:numPr>
        <w:spacing w:after="0" w:line="240" w:lineRule="auto"/>
        <w:ind w:hanging="294"/>
        <w:rPr>
          <w:rFonts w:ascii="Arial" w:hAnsi="Arial" w:cs="Arial"/>
          <w:sz w:val="18"/>
          <w:szCs w:val="18"/>
        </w:rPr>
      </w:pPr>
      <w:r w:rsidRPr="006F7675">
        <w:rPr>
          <w:rFonts w:ascii="Arial" w:hAnsi="Arial" w:cs="Arial"/>
          <w:sz w:val="18"/>
          <w:szCs w:val="18"/>
        </w:rPr>
        <w:t>Finished as delivered: Polyester powder coated, RAL 90</w:t>
      </w:r>
      <w:r>
        <w:rPr>
          <w:rFonts w:ascii="Arial" w:hAnsi="Arial" w:cs="Arial"/>
          <w:sz w:val="18"/>
          <w:szCs w:val="18"/>
        </w:rPr>
        <w:t>10</w:t>
      </w:r>
      <w:r w:rsidRPr="006F7675">
        <w:rPr>
          <w:rFonts w:ascii="Arial" w:hAnsi="Arial" w:cs="Arial"/>
          <w:sz w:val="18"/>
          <w:szCs w:val="18"/>
        </w:rPr>
        <w:t xml:space="preserve"> </w:t>
      </w:r>
      <w:r>
        <w:rPr>
          <w:rFonts w:ascii="Arial" w:hAnsi="Arial" w:cs="Arial"/>
          <w:sz w:val="18"/>
          <w:szCs w:val="18"/>
        </w:rPr>
        <w:t>Pure White</w:t>
      </w:r>
      <w:r w:rsidRPr="006F7675">
        <w:rPr>
          <w:rFonts w:ascii="Arial" w:hAnsi="Arial" w:cs="Arial"/>
          <w:sz w:val="18"/>
          <w:szCs w:val="18"/>
        </w:rPr>
        <w:t>.</w:t>
      </w:r>
    </w:p>
    <w:p w:rsidR="00483C44" w:rsidRPr="0000612B" w:rsidRDefault="00483C44" w:rsidP="00483C44">
      <w:pPr>
        <w:pStyle w:val="ListParagraph"/>
        <w:numPr>
          <w:ilvl w:val="0"/>
          <w:numId w:val="5"/>
        </w:numPr>
        <w:spacing w:after="0" w:line="240" w:lineRule="auto"/>
        <w:ind w:left="709" w:hanging="283"/>
        <w:rPr>
          <w:rFonts w:ascii="Arial" w:hAnsi="Arial" w:cs="Arial"/>
          <w:sz w:val="18"/>
          <w:szCs w:val="18"/>
        </w:rPr>
      </w:pPr>
      <w:r w:rsidRPr="0000612B">
        <w:rPr>
          <w:rFonts w:ascii="Arial" w:hAnsi="Arial" w:cs="Arial"/>
          <w:sz w:val="18"/>
          <w:szCs w:val="18"/>
        </w:rPr>
        <w:t xml:space="preserve">Ironmongery: </w:t>
      </w:r>
    </w:p>
    <w:p w:rsidR="00483C44" w:rsidRDefault="00483C44" w:rsidP="00483C44">
      <w:pPr>
        <w:pStyle w:val="ListParagraph"/>
        <w:numPr>
          <w:ilvl w:val="0"/>
          <w:numId w:val="42"/>
        </w:numPr>
        <w:spacing w:after="0" w:line="240" w:lineRule="auto"/>
        <w:rPr>
          <w:rFonts w:ascii="Arial" w:hAnsi="Arial" w:cs="Arial"/>
          <w:sz w:val="18"/>
          <w:szCs w:val="18"/>
        </w:rPr>
      </w:pPr>
      <w:r>
        <w:rPr>
          <w:rFonts w:ascii="Arial" w:hAnsi="Arial" w:cs="Arial"/>
          <w:sz w:val="18"/>
          <w:szCs w:val="18"/>
        </w:rPr>
        <w:t>Top Hung Casement Windows</w:t>
      </w:r>
      <w:r w:rsidRPr="004422E9">
        <w:rPr>
          <w:rFonts w:ascii="Arial" w:hAnsi="Arial" w:cs="Arial"/>
          <w:sz w:val="18"/>
          <w:szCs w:val="18"/>
        </w:rPr>
        <w:t xml:space="preserve">: </w:t>
      </w:r>
      <w:r>
        <w:rPr>
          <w:rFonts w:ascii="Arial" w:hAnsi="Arial" w:cs="Arial"/>
          <w:sz w:val="18"/>
          <w:szCs w:val="18"/>
        </w:rPr>
        <w:t>S</w:t>
      </w:r>
      <w:proofErr w:type="spellStart"/>
      <w:r w:rsidRPr="004422E9">
        <w:rPr>
          <w:rFonts w:ascii="Arial" w:eastAsia="Times New Roman" w:hAnsi="Arial" w:cs="Arial"/>
          <w:sz w:val="18"/>
          <w:szCs w:val="18"/>
          <w:lang w:val="en-US"/>
        </w:rPr>
        <w:t>tainless</w:t>
      </w:r>
      <w:proofErr w:type="spellEnd"/>
      <w:r w:rsidRPr="004422E9">
        <w:rPr>
          <w:rFonts w:ascii="Arial" w:eastAsia="Times New Roman" w:hAnsi="Arial" w:cs="Arial"/>
          <w:sz w:val="18"/>
          <w:szCs w:val="18"/>
          <w:lang w:val="en-US"/>
        </w:rPr>
        <w:t xml:space="preserve"> steel</w:t>
      </w:r>
      <w:r w:rsidRPr="004422E9">
        <w:rPr>
          <w:rFonts w:ascii="Arial" w:hAnsi="Arial" w:cs="Arial"/>
          <w:sz w:val="18"/>
          <w:szCs w:val="18"/>
        </w:rPr>
        <w:t xml:space="preserve"> 'Defender Standard' friction hinges. Hinge security device.</w:t>
      </w:r>
      <w:r>
        <w:rPr>
          <w:rFonts w:ascii="Arial" w:hAnsi="Arial" w:cs="Arial"/>
          <w:sz w:val="18"/>
          <w:szCs w:val="18"/>
        </w:rPr>
        <w:t xml:space="preserve"> Teleflex winding gear complete with midi operator/ handle and chain opener devices.</w:t>
      </w:r>
    </w:p>
    <w:p w:rsidR="00483C44" w:rsidRPr="00483C44" w:rsidRDefault="00483C44" w:rsidP="00483C44">
      <w:pPr>
        <w:pStyle w:val="ListParagraph"/>
        <w:numPr>
          <w:ilvl w:val="0"/>
          <w:numId w:val="50"/>
        </w:numPr>
        <w:spacing w:after="0" w:line="240" w:lineRule="auto"/>
        <w:rPr>
          <w:rFonts w:ascii="Arial" w:hAnsi="Arial" w:cs="Arial"/>
          <w:sz w:val="18"/>
          <w:szCs w:val="18"/>
        </w:rPr>
      </w:pPr>
      <w:r w:rsidRPr="00483C44">
        <w:rPr>
          <w:rFonts w:ascii="Arial" w:hAnsi="Arial" w:cs="Arial"/>
          <w:sz w:val="18"/>
          <w:szCs w:val="18"/>
        </w:rPr>
        <w:t>Solid Insulated Panels : 28mm insulated sandwich panels with facings of polyester powder coated aluminium finished to match framing to achieve a U-Value of 0.7W/m2k.</w:t>
      </w:r>
    </w:p>
    <w:p w:rsidR="00483C44" w:rsidRPr="004422E9" w:rsidRDefault="00483C44" w:rsidP="00483C44">
      <w:pPr>
        <w:pStyle w:val="ListParagraph"/>
        <w:numPr>
          <w:ilvl w:val="0"/>
          <w:numId w:val="5"/>
        </w:numPr>
        <w:spacing w:after="0" w:line="240" w:lineRule="auto"/>
        <w:ind w:left="709" w:hanging="283"/>
        <w:rPr>
          <w:rFonts w:ascii="Arial" w:hAnsi="Arial" w:cs="Arial"/>
          <w:sz w:val="18"/>
          <w:szCs w:val="18"/>
        </w:rPr>
      </w:pPr>
      <w:r w:rsidRPr="004422E9">
        <w:rPr>
          <w:rFonts w:ascii="Arial" w:hAnsi="Arial" w:cs="Arial"/>
          <w:sz w:val="18"/>
          <w:szCs w:val="18"/>
        </w:rPr>
        <w:t xml:space="preserve">Glazing details: </w:t>
      </w:r>
    </w:p>
    <w:p w:rsidR="00483C44" w:rsidRDefault="00483C44" w:rsidP="00483C44">
      <w:pPr>
        <w:pStyle w:val="ListParagraph"/>
        <w:numPr>
          <w:ilvl w:val="0"/>
          <w:numId w:val="47"/>
        </w:numPr>
        <w:spacing w:after="0" w:line="240" w:lineRule="auto"/>
        <w:rPr>
          <w:rFonts w:ascii="Arial" w:hAnsi="Arial" w:cs="Arial"/>
          <w:sz w:val="18"/>
          <w:szCs w:val="18"/>
        </w:rPr>
      </w:pPr>
      <w:r w:rsidRPr="00FD4A88">
        <w:rPr>
          <w:rFonts w:ascii="Arial" w:hAnsi="Arial" w:cs="Arial"/>
          <w:sz w:val="18"/>
          <w:szCs w:val="18"/>
        </w:rPr>
        <w:t xml:space="preserve">28mm thickness overall consisting of 6mm </w:t>
      </w:r>
      <w:r w:rsidRPr="0076201B">
        <w:rPr>
          <w:rFonts w:ascii="Arial" w:hAnsi="Arial" w:cs="Arial"/>
          <w:sz w:val="18"/>
          <w:szCs w:val="18"/>
        </w:rPr>
        <w:t xml:space="preserve">laminated outer pane / </w:t>
      </w:r>
      <w:r w:rsidRPr="0076201B">
        <w:rPr>
          <w:rFonts w:ascii="Arial" w:hAnsi="Arial" w:cs="Arial"/>
          <w:sz w:val="18"/>
          <w:szCs w:val="18"/>
          <w:lang w:val="en-US"/>
        </w:rPr>
        <w:t>16m</w:t>
      </w:r>
      <w:r>
        <w:rPr>
          <w:rFonts w:ascii="Arial" w:hAnsi="Arial" w:cs="Arial"/>
          <w:sz w:val="18"/>
          <w:szCs w:val="18"/>
          <w:lang w:val="en-US"/>
        </w:rPr>
        <w:t xml:space="preserve">m Swiss V </w:t>
      </w:r>
      <w:proofErr w:type="spellStart"/>
      <w:r>
        <w:rPr>
          <w:rFonts w:ascii="Arial" w:hAnsi="Arial" w:cs="Arial"/>
          <w:sz w:val="18"/>
          <w:szCs w:val="18"/>
          <w:lang w:val="en-US"/>
        </w:rPr>
        <w:t>Edgetech</w:t>
      </w:r>
      <w:proofErr w:type="spellEnd"/>
      <w:r>
        <w:rPr>
          <w:rFonts w:ascii="Arial" w:hAnsi="Arial" w:cs="Arial"/>
          <w:sz w:val="18"/>
          <w:szCs w:val="18"/>
          <w:lang w:val="en-US"/>
        </w:rPr>
        <w:t xml:space="preserve"> Super Spacer, argon filled cavity </w:t>
      </w:r>
      <w:r w:rsidRPr="0076201B">
        <w:rPr>
          <w:rFonts w:ascii="Arial" w:hAnsi="Arial" w:cs="Arial"/>
          <w:sz w:val="18"/>
          <w:szCs w:val="18"/>
          <w:lang w:val="en-US"/>
        </w:rPr>
        <w:t xml:space="preserve">/ 6mm SGG </w:t>
      </w:r>
      <w:proofErr w:type="spellStart"/>
      <w:r w:rsidRPr="0076201B">
        <w:rPr>
          <w:rFonts w:ascii="Arial" w:hAnsi="Arial" w:cs="Arial"/>
          <w:sz w:val="18"/>
          <w:szCs w:val="18"/>
          <w:lang w:val="en-US"/>
        </w:rPr>
        <w:t>Planitherm</w:t>
      </w:r>
      <w:proofErr w:type="spellEnd"/>
      <w:r w:rsidRPr="0076201B">
        <w:rPr>
          <w:rFonts w:ascii="Arial" w:hAnsi="Arial" w:cs="Arial"/>
          <w:sz w:val="18"/>
          <w:szCs w:val="18"/>
          <w:lang w:val="en-US"/>
        </w:rPr>
        <w:t xml:space="preserve"> One toughened inner pane</w:t>
      </w:r>
      <w:r w:rsidRPr="0076201B">
        <w:rPr>
          <w:rFonts w:ascii="Arial" w:hAnsi="Arial" w:cs="Arial"/>
          <w:sz w:val="18"/>
          <w:szCs w:val="18"/>
        </w:rPr>
        <w:t xml:space="preserve">. </w:t>
      </w:r>
      <w:r>
        <w:rPr>
          <w:rFonts w:ascii="Arial" w:hAnsi="Arial" w:cs="Arial"/>
          <w:sz w:val="18"/>
          <w:szCs w:val="18"/>
        </w:rPr>
        <w:t xml:space="preserve"> Glazing to toilets and the like shall comprise of frosted/textured glass inner panes. Texture to be chosen by client.  </w:t>
      </w:r>
    </w:p>
    <w:p w:rsidR="00483C44" w:rsidRPr="0076201B" w:rsidRDefault="00483C44" w:rsidP="00483C44">
      <w:pPr>
        <w:pStyle w:val="ListParagraph"/>
        <w:spacing w:after="0" w:line="240" w:lineRule="auto"/>
        <w:ind w:left="1069"/>
        <w:rPr>
          <w:rFonts w:ascii="Arial" w:hAnsi="Arial" w:cs="Arial"/>
          <w:sz w:val="18"/>
          <w:szCs w:val="18"/>
        </w:rPr>
      </w:pPr>
      <w:r w:rsidRPr="0076201B">
        <w:rPr>
          <w:rFonts w:ascii="Arial" w:hAnsi="Arial" w:cs="Arial"/>
          <w:sz w:val="18"/>
          <w:szCs w:val="18"/>
        </w:rPr>
        <w:t xml:space="preserve">A valid </w:t>
      </w:r>
      <w:proofErr w:type="spellStart"/>
      <w:r w:rsidRPr="0076201B">
        <w:rPr>
          <w:rFonts w:ascii="Arial" w:hAnsi="Arial" w:cs="Arial"/>
          <w:sz w:val="18"/>
          <w:szCs w:val="18"/>
        </w:rPr>
        <w:t>Kitemark</w:t>
      </w:r>
      <w:proofErr w:type="spellEnd"/>
      <w:r w:rsidRPr="0076201B">
        <w:rPr>
          <w:rFonts w:ascii="Arial" w:hAnsi="Arial" w:cs="Arial"/>
          <w:sz w:val="18"/>
          <w:szCs w:val="18"/>
        </w:rPr>
        <w:t xml:space="preserve"> certification will be required for the glazing units. </w:t>
      </w:r>
    </w:p>
    <w:p w:rsidR="00483C44" w:rsidRDefault="00483C44" w:rsidP="00483C44">
      <w:pPr>
        <w:pStyle w:val="ListParagraph"/>
        <w:numPr>
          <w:ilvl w:val="0"/>
          <w:numId w:val="47"/>
        </w:numPr>
        <w:spacing w:after="0" w:line="240" w:lineRule="auto"/>
        <w:rPr>
          <w:rFonts w:ascii="Arial" w:hAnsi="Arial" w:cs="Arial"/>
          <w:sz w:val="18"/>
          <w:szCs w:val="18"/>
        </w:rPr>
      </w:pPr>
      <w:r w:rsidRPr="005418B7">
        <w:rPr>
          <w:rFonts w:ascii="Arial" w:hAnsi="Arial" w:cs="Arial"/>
          <w:sz w:val="18"/>
          <w:szCs w:val="18"/>
        </w:rPr>
        <w:t xml:space="preserve">The window fabricator/installer shall make an allowance for all necessary materials applied to the glass as recommended by SGG to eliminate Thermal Fracture. </w:t>
      </w:r>
    </w:p>
    <w:p w:rsidR="00483C44" w:rsidRDefault="00483C44" w:rsidP="00483C44">
      <w:pPr>
        <w:pStyle w:val="ListParagraph"/>
        <w:numPr>
          <w:ilvl w:val="0"/>
          <w:numId w:val="47"/>
        </w:numPr>
        <w:spacing w:after="0" w:line="240" w:lineRule="auto"/>
        <w:rPr>
          <w:rFonts w:ascii="Arial" w:hAnsi="Arial" w:cs="Arial"/>
          <w:sz w:val="18"/>
          <w:szCs w:val="18"/>
        </w:rPr>
      </w:pPr>
      <w:r w:rsidRPr="005418B7">
        <w:rPr>
          <w:rFonts w:ascii="Arial" w:hAnsi="Arial" w:cs="Arial"/>
          <w:sz w:val="18"/>
          <w:szCs w:val="18"/>
        </w:rPr>
        <w:t>The windows shall achieve an area weighted U-value of 1.8W/m2K.</w:t>
      </w:r>
    </w:p>
    <w:p w:rsidR="00483C44" w:rsidRPr="00483C44" w:rsidRDefault="00483C44" w:rsidP="00483C44">
      <w:pPr>
        <w:pStyle w:val="ListParagraph"/>
        <w:numPr>
          <w:ilvl w:val="0"/>
          <w:numId w:val="47"/>
        </w:numPr>
        <w:spacing w:after="0" w:line="240" w:lineRule="auto"/>
        <w:rPr>
          <w:rFonts w:ascii="Arial" w:hAnsi="Arial" w:cs="Arial"/>
          <w:sz w:val="18"/>
          <w:szCs w:val="18"/>
        </w:rPr>
      </w:pPr>
      <w:r>
        <w:rPr>
          <w:rFonts w:ascii="Arial" w:hAnsi="Arial" w:cs="Arial"/>
          <w:sz w:val="18"/>
          <w:szCs w:val="18"/>
        </w:rPr>
        <w:t>Beading: As clause 30.</w:t>
      </w:r>
    </w:p>
    <w:p w:rsidR="00483C44" w:rsidRPr="001C7AFB" w:rsidRDefault="00483C44" w:rsidP="00483C44">
      <w:pPr>
        <w:pStyle w:val="ListParagraph"/>
        <w:numPr>
          <w:ilvl w:val="0"/>
          <w:numId w:val="43"/>
        </w:numPr>
        <w:spacing w:after="0" w:line="240" w:lineRule="auto"/>
        <w:ind w:hanging="294"/>
        <w:rPr>
          <w:rFonts w:ascii="Arial" w:hAnsi="Arial" w:cs="Arial"/>
          <w:sz w:val="18"/>
          <w:szCs w:val="18"/>
        </w:rPr>
      </w:pPr>
      <w:r>
        <w:rPr>
          <w:rFonts w:ascii="Arial" w:hAnsi="Arial" w:cs="Arial"/>
          <w:sz w:val="18"/>
          <w:szCs w:val="18"/>
        </w:rPr>
        <w:t>Drainage</w:t>
      </w:r>
      <w:r w:rsidRPr="001C7AFB">
        <w:rPr>
          <w:rFonts w:ascii="Arial" w:hAnsi="Arial" w:cs="Arial"/>
          <w:sz w:val="18"/>
          <w:szCs w:val="18"/>
        </w:rPr>
        <w:t>: The frames are to incorporate an adequate means of concealed self-drainage. This is to be achieved using a box section sub-</w:t>
      </w:r>
      <w:proofErr w:type="spellStart"/>
      <w:r w:rsidRPr="001C7AFB">
        <w:rPr>
          <w:rFonts w:ascii="Arial" w:hAnsi="Arial" w:cs="Arial"/>
          <w:sz w:val="18"/>
          <w:szCs w:val="18"/>
        </w:rPr>
        <w:t>cill</w:t>
      </w:r>
      <w:proofErr w:type="spellEnd"/>
      <w:r w:rsidRPr="001C7AFB">
        <w:rPr>
          <w:rFonts w:ascii="Arial" w:hAnsi="Arial" w:cs="Arial"/>
          <w:sz w:val="18"/>
          <w:szCs w:val="18"/>
        </w:rPr>
        <w:t xml:space="preserve"> or drainage tray, according to site requirements, allowing drainage through frame of window and exiting via hidden drainage holes in the nose of the sub-</w:t>
      </w:r>
      <w:proofErr w:type="spellStart"/>
      <w:r w:rsidRPr="001C7AFB">
        <w:rPr>
          <w:rFonts w:ascii="Arial" w:hAnsi="Arial" w:cs="Arial"/>
          <w:sz w:val="18"/>
          <w:szCs w:val="18"/>
        </w:rPr>
        <w:t>cill</w:t>
      </w:r>
      <w:proofErr w:type="spellEnd"/>
      <w:r w:rsidRPr="001C7AFB">
        <w:rPr>
          <w:rFonts w:ascii="Arial" w:hAnsi="Arial" w:cs="Arial"/>
          <w:sz w:val="18"/>
          <w:szCs w:val="18"/>
        </w:rPr>
        <w:t xml:space="preserve"> or drainage tray. </w:t>
      </w:r>
      <w:proofErr w:type="spellStart"/>
      <w:r w:rsidRPr="001C7AFB">
        <w:rPr>
          <w:rFonts w:ascii="Arial" w:hAnsi="Arial" w:cs="Arial"/>
          <w:sz w:val="18"/>
          <w:szCs w:val="18"/>
        </w:rPr>
        <w:t>Cill</w:t>
      </w:r>
      <w:proofErr w:type="spellEnd"/>
      <w:r w:rsidRPr="001C7AFB">
        <w:rPr>
          <w:rFonts w:ascii="Arial" w:hAnsi="Arial" w:cs="Arial"/>
          <w:sz w:val="18"/>
          <w:szCs w:val="18"/>
        </w:rPr>
        <w:t xml:space="preserve"> ends to be closed with plastic end caps, sealed with silicone seal. </w:t>
      </w:r>
      <w:proofErr w:type="spellStart"/>
      <w:r w:rsidRPr="001C7AFB">
        <w:rPr>
          <w:rFonts w:ascii="Arial" w:hAnsi="Arial" w:cs="Arial"/>
          <w:sz w:val="18"/>
          <w:szCs w:val="18"/>
        </w:rPr>
        <w:t>Cill</w:t>
      </w:r>
      <w:proofErr w:type="spellEnd"/>
      <w:r w:rsidRPr="001C7AFB">
        <w:rPr>
          <w:rFonts w:ascii="Arial" w:hAnsi="Arial" w:cs="Arial"/>
          <w:sz w:val="18"/>
          <w:szCs w:val="18"/>
        </w:rPr>
        <w:t xml:space="preserve"> profile to be selected according to the position of each frame within the structural opening</w:t>
      </w:r>
      <w:r>
        <w:rPr>
          <w:rFonts w:ascii="Arial" w:hAnsi="Arial" w:cs="Arial"/>
          <w:sz w:val="18"/>
          <w:szCs w:val="18"/>
        </w:rPr>
        <w:t>.</w:t>
      </w:r>
    </w:p>
    <w:p w:rsidR="00483C44" w:rsidRPr="001C7AFB" w:rsidRDefault="00483C44" w:rsidP="00483C44">
      <w:pPr>
        <w:pStyle w:val="ListParagraph"/>
        <w:numPr>
          <w:ilvl w:val="0"/>
          <w:numId w:val="43"/>
        </w:numPr>
        <w:spacing w:after="0" w:line="240" w:lineRule="auto"/>
        <w:ind w:hanging="294"/>
        <w:rPr>
          <w:rFonts w:ascii="Arial" w:hAnsi="Arial" w:cs="Arial"/>
          <w:sz w:val="18"/>
          <w:szCs w:val="18"/>
        </w:rPr>
      </w:pPr>
      <w:r w:rsidRPr="001C7AFB">
        <w:rPr>
          <w:rFonts w:ascii="Arial" w:hAnsi="Arial" w:cs="Arial"/>
          <w:sz w:val="18"/>
          <w:szCs w:val="18"/>
        </w:rPr>
        <w:t>Accessories: Each window unit is to be fitted with colour-matched powder coated aluminium trickle ventilators, to achieve 8000mm2</w:t>
      </w:r>
      <w:r>
        <w:rPr>
          <w:rFonts w:ascii="Arial" w:hAnsi="Arial" w:cs="Arial"/>
          <w:sz w:val="18"/>
          <w:szCs w:val="18"/>
        </w:rPr>
        <w:t>.</w:t>
      </w:r>
    </w:p>
    <w:p w:rsidR="00483C44" w:rsidRDefault="00483C44" w:rsidP="00483C44">
      <w:pPr>
        <w:pStyle w:val="ListParagraph"/>
        <w:numPr>
          <w:ilvl w:val="0"/>
          <w:numId w:val="43"/>
        </w:numPr>
        <w:spacing w:after="0" w:line="240" w:lineRule="auto"/>
        <w:rPr>
          <w:rFonts w:ascii="Arial" w:hAnsi="Arial" w:cs="Arial"/>
          <w:sz w:val="18"/>
          <w:szCs w:val="18"/>
        </w:rPr>
      </w:pPr>
      <w:r w:rsidRPr="00B35BE0">
        <w:rPr>
          <w:rFonts w:ascii="Arial" w:hAnsi="Arial" w:cs="Arial"/>
          <w:sz w:val="18"/>
          <w:szCs w:val="18"/>
        </w:rPr>
        <w:t>Fixing of aluminium frames Positions of fasteners unless predrilled:</w:t>
      </w:r>
    </w:p>
    <w:p w:rsidR="00483C44" w:rsidRDefault="00483C44" w:rsidP="00483C44">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 xml:space="preserve">Distance from ends of </w:t>
      </w:r>
      <w:r>
        <w:rPr>
          <w:rFonts w:ascii="Arial" w:hAnsi="Arial" w:cs="Arial"/>
          <w:sz w:val="18"/>
          <w:szCs w:val="18"/>
        </w:rPr>
        <w:t>each jamb: 250 mm (maximum).</w:t>
      </w:r>
    </w:p>
    <w:p w:rsidR="00483C44" w:rsidRDefault="00483C44" w:rsidP="00483C44">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Adjacent to each hang</w:t>
      </w:r>
      <w:r>
        <w:rPr>
          <w:rFonts w:ascii="Arial" w:hAnsi="Arial" w:cs="Arial"/>
          <w:sz w:val="18"/>
          <w:szCs w:val="18"/>
        </w:rPr>
        <w:t xml:space="preserve">ing point of opening lights. </w:t>
      </w:r>
    </w:p>
    <w:p w:rsidR="00483C44" w:rsidRPr="00B35BE0" w:rsidRDefault="00483C44" w:rsidP="00483C44">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Centres: 600 mm (maximum).</w:t>
      </w:r>
    </w:p>
    <w:p w:rsidR="00483C44" w:rsidRDefault="00483C44" w:rsidP="00483C44">
      <w:pPr>
        <w:spacing w:after="0" w:line="240" w:lineRule="auto"/>
        <w:rPr>
          <w:rFonts w:ascii="Arial" w:hAnsi="Arial" w:cs="Arial"/>
          <w:sz w:val="18"/>
          <w:szCs w:val="18"/>
        </w:rPr>
      </w:pPr>
    </w:p>
    <w:p w:rsidR="00483C44" w:rsidRPr="00E77AEC" w:rsidRDefault="00483C44" w:rsidP="00483C44">
      <w:pPr>
        <w:spacing w:after="0" w:line="240" w:lineRule="auto"/>
        <w:rPr>
          <w:rFonts w:ascii="Arial" w:hAnsi="Arial" w:cs="Arial"/>
          <w:sz w:val="18"/>
          <w:szCs w:val="18"/>
        </w:rPr>
      </w:pPr>
      <w:r>
        <w:rPr>
          <w:rFonts w:ascii="Arial" w:hAnsi="Arial" w:cs="Arial"/>
          <w:sz w:val="18"/>
          <w:szCs w:val="18"/>
        </w:rPr>
        <w:t xml:space="preserve">30    </w:t>
      </w:r>
      <w:r w:rsidRPr="00E77AEC">
        <w:rPr>
          <w:rFonts w:ascii="Arial" w:hAnsi="Arial" w:cs="Arial"/>
          <w:sz w:val="18"/>
          <w:szCs w:val="18"/>
        </w:rPr>
        <w:t>I</w:t>
      </w:r>
      <w:r>
        <w:rPr>
          <w:rFonts w:ascii="Arial" w:hAnsi="Arial" w:cs="Arial"/>
          <w:sz w:val="18"/>
          <w:szCs w:val="18"/>
        </w:rPr>
        <w:t>NSULATING</w:t>
      </w:r>
      <w:r w:rsidRPr="00E77AEC">
        <w:rPr>
          <w:rFonts w:ascii="Arial" w:hAnsi="Arial" w:cs="Arial"/>
          <w:sz w:val="18"/>
          <w:szCs w:val="18"/>
        </w:rPr>
        <w:t xml:space="preserve"> G</w:t>
      </w:r>
      <w:r>
        <w:rPr>
          <w:rFonts w:ascii="Arial" w:hAnsi="Arial" w:cs="Arial"/>
          <w:sz w:val="18"/>
          <w:szCs w:val="18"/>
        </w:rPr>
        <w:t>LAZING</w:t>
      </w:r>
      <w:r w:rsidRPr="00E77AEC">
        <w:rPr>
          <w:rFonts w:ascii="Arial" w:hAnsi="Arial" w:cs="Arial"/>
          <w:sz w:val="18"/>
          <w:szCs w:val="18"/>
        </w:rPr>
        <w:t xml:space="preserve"> U</w:t>
      </w:r>
      <w:r>
        <w:rPr>
          <w:rFonts w:ascii="Arial" w:hAnsi="Arial" w:cs="Arial"/>
          <w:sz w:val="18"/>
          <w:szCs w:val="18"/>
        </w:rPr>
        <w:t>NITS</w:t>
      </w:r>
      <w:r w:rsidRPr="00E77AEC">
        <w:rPr>
          <w:rFonts w:ascii="Arial" w:hAnsi="Arial" w:cs="Arial"/>
          <w:sz w:val="18"/>
          <w:szCs w:val="18"/>
        </w:rPr>
        <w:t xml:space="preserve"> B</w:t>
      </w:r>
      <w:r>
        <w:rPr>
          <w:rFonts w:ascii="Arial" w:hAnsi="Arial" w:cs="Arial"/>
          <w:sz w:val="18"/>
          <w:szCs w:val="18"/>
        </w:rPr>
        <w:t>EAD</w:t>
      </w:r>
      <w:r w:rsidRPr="00E77AEC">
        <w:rPr>
          <w:rFonts w:ascii="Arial" w:hAnsi="Arial" w:cs="Arial"/>
          <w:sz w:val="18"/>
          <w:szCs w:val="18"/>
        </w:rPr>
        <w:t xml:space="preserve"> F</w:t>
      </w:r>
      <w:r>
        <w:rPr>
          <w:rFonts w:ascii="Arial" w:hAnsi="Arial" w:cs="Arial"/>
          <w:sz w:val="18"/>
          <w:szCs w:val="18"/>
        </w:rPr>
        <w:t>IXED</w:t>
      </w:r>
      <w:r w:rsidRPr="00E77AEC">
        <w:rPr>
          <w:rFonts w:ascii="Arial" w:hAnsi="Arial" w:cs="Arial"/>
          <w:sz w:val="18"/>
          <w:szCs w:val="18"/>
        </w:rPr>
        <w:t xml:space="preserve"> W</w:t>
      </w:r>
      <w:r>
        <w:rPr>
          <w:rFonts w:ascii="Arial" w:hAnsi="Arial" w:cs="Arial"/>
          <w:sz w:val="18"/>
          <w:szCs w:val="18"/>
        </w:rPr>
        <w:t>ITH</w:t>
      </w:r>
      <w:r w:rsidRPr="00E77AEC">
        <w:rPr>
          <w:rFonts w:ascii="Arial" w:hAnsi="Arial" w:cs="Arial"/>
          <w:sz w:val="18"/>
          <w:szCs w:val="18"/>
        </w:rPr>
        <w:t xml:space="preserve"> </w:t>
      </w:r>
      <w:r>
        <w:rPr>
          <w:rFonts w:ascii="Arial" w:hAnsi="Arial" w:cs="Arial"/>
          <w:sz w:val="18"/>
          <w:szCs w:val="18"/>
        </w:rPr>
        <w:t>EXTRUDED GASKETS</w:t>
      </w:r>
      <w:r w:rsidRPr="00E77AEC">
        <w:rPr>
          <w:rFonts w:ascii="Arial" w:hAnsi="Arial" w:cs="Arial"/>
          <w:sz w:val="18"/>
          <w:szCs w:val="18"/>
        </w:rPr>
        <w:t xml:space="preserve"> </w:t>
      </w:r>
      <w:r>
        <w:rPr>
          <w:rFonts w:ascii="Arial" w:hAnsi="Arial" w:cs="Arial"/>
          <w:sz w:val="18"/>
          <w:szCs w:val="18"/>
        </w:rPr>
        <w:t>AS CLAUSE L40</w:t>
      </w:r>
      <w:r>
        <w:rPr>
          <w:rFonts w:ascii="Arial" w:hAnsi="Arial" w:cs="Arial"/>
          <w:sz w:val="18"/>
          <w:szCs w:val="18"/>
        </w:rPr>
        <w:tab/>
      </w:r>
    </w:p>
    <w:p w:rsidR="00483C44" w:rsidRPr="00E77AEC" w:rsidRDefault="00483C44" w:rsidP="00483C44">
      <w:pPr>
        <w:pStyle w:val="ListParagraph"/>
        <w:numPr>
          <w:ilvl w:val="0"/>
          <w:numId w:val="48"/>
        </w:numPr>
        <w:spacing w:after="0" w:line="240" w:lineRule="auto"/>
        <w:ind w:hanging="294"/>
        <w:rPr>
          <w:rFonts w:ascii="Arial" w:hAnsi="Arial" w:cs="Arial"/>
          <w:sz w:val="18"/>
          <w:szCs w:val="18"/>
        </w:rPr>
      </w:pPr>
      <w:r>
        <w:rPr>
          <w:rFonts w:ascii="Arial" w:hAnsi="Arial" w:cs="Arial"/>
          <w:sz w:val="18"/>
          <w:szCs w:val="18"/>
        </w:rPr>
        <w:t>Gasket:</w:t>
      </w:r>
      <w:r w:rsidRPr="00E77AEC">
        <w:rPr>
          <w:rFonts w:ascii="Arial" w:hAnsi="Arial" w:cs="Arial"/>
          <w:sz w:val="18"/>
          <w:szCs w:val="18"/>
        </w:rPr>
        <w:t xml:space="preserve"> </w:t>
      </w:r>
      <w:r>
        <w:rPr>
          <w:rFonts w:ascii="Arial" w:hAnsi="Arial" w:cs="Arial"/>
          <w:sz w:val="18"/>
          <w:szCs w:val="18"/>
        </w:rPr>
        <w:t>Window fabricator/installer</w:t>
      </w:r>
      <w:r w:rsidRPr="00E77AEC">
        <w:rPr>
          <w:rFonts w:ascii="Arial" w:hAnsi="Arial" w:cs="Arial"/>
          <w:sz w:val="18"/>
          <w:szCs w:val="18"/>
        </w:rPr>
        <w:t xml:space="preserve"> gaskets supplied loose for site fixing. </w:t>
      </w:r>
    </w:p>
    <w:p w:rsidR="00483C44" w:rsidRPr="00E77AEC" w:rsidRDefault="00483C44" w:rsidP="00483C44">
      <w:pPr>
        <w:pStyle w:val="ListParagraph"/>
        <w:numPr>
          <w:ilvl w:val="0"/>
          <w:numId w:val="48"/>
        </w:numPr>
        <w:spacing w:after="0" w:line="240" w:lineRule="auto"/>
        <w:ind w:hanging="294"/>
        <w:rPr>
          <w:rFonts w:ascii="Arial" w:hAnsi="Arial" w:cs="Arial"/>
          <w:sz w:val="18"/>
          <w:szCs w:val="18"/>
        </w:rPr>
      </w:pPr>
      <w:r w:rsidRPr="00E77AEC">
        <w:rPr>
          <w:rFonts w:ascii="Arial" w:hAnsi="Arial" w:cs="Arial"/>
          <w:sz w:val="18"/>
          <w:szCs w:val="18"/>
        </w:rPr>
        <w:t xml:space="preserve">Beads: Window </w:t>
      </w:r>
      <w:r>
        <w:rPr>
          <w:rFonts w:ascii="Arial" w:hAnsi="Arial" w:cs="Arial"/>
          <w:sz w:val="18"/>
          <w:szCs w:val="18"/>
        </w:rPr>
        <w:t>fabricator/installer</w:t>
      </w:r>
      <w:r w:rsidRPr="00E77AEC">
        <w:rPr>
          <w:rFonts w:ascii="Arial" w:hAnsi="Arial" w:cs="Arial"/>
          <w:sz w:val="18"/>
          <w:szCs w:val="18"/>
        </w:rPr>
        <w:t xml:space="preserve"> beads supplied loose for site fixing. </w:t>
      </w:r>
    </w:p>
    <w:p w:rsidR="00483C44" w:rsidRPr="00E77AEC" w:rsidRDefault="00483C44" w:rsidP="00483C44">
      <w:pPr>
        <w:pStyle w:val="ListParagraph"/>
        <w:numPr>
          <w:ilvl w:val="0"/>
          <w:numId w:val="48"/>
        </w:numPr>
        <w:spacing w:after="0" w:line="240" w:lineRule="auto"/>
        <w:ind w:hanging="294"/>
        <w:rPr>
          <w:rFonts w:ascii="Arial" w:hAnsi="Arial" w:cs="Arial"/>
          <w:sz w:val="18"/>
          <w:szCs w:val="18"/>
        </w:rPr>
      </w:pPr>
      <w:r>
        <w:rPr>
          <w:rFonts w:ascii="Arial" w:hAnsi="Arial" w:cs="Arial"/>
          <w:sz w:val="18"/>
          <w:szCs w:val="18"/>
        </w:rPr>
        <w:t>Bead Location</w:t>
      </w:r>
      <w:r w:rsidRPr="00E77AEC">
        <w:rPr>
          <w:rFonts w:ascii="Arial" w:hAnsi="Arial" w:cs="Arial"/>
          <w:sz w:val="18"/>
          <w:szCs w:val="18"/>
        </w:rPr>
        <w:t xml:space="preserve">: Internal. </w:t>
      </w:r>
    </w:p>
    <w:p w:rsidR="00483C44" w:rsidRPr="00E77AEC" w:rsidRDefault="00483C44" w:rsidP="00483C44">
      <w:pPr>
        <w:pStyle w:val="ListParagraph"/>
        <w:numPr>
          <w:ilvl w:val="0"/>
          <w:numId w:val="48"/>
        </w:numPr>
        <w:spacing w:after="0" w:line="240" w:lineRule="auto"/>
        <w:ind w:hanging="294"/>
        <w:rPr>
          <w:rFonts w:ascii="Arial" w:hAnsi="Arial" w:cs="Arial"/>
          <w:sz w:val="18"/>
          <w:szCs w:val="18"/>
        </w:rPr>
      </w:pPr>
      <w:r>
        <w:rPr>
          <w:rFonts w:ascii="Arial" w:hAnsi="Arial" w:cs="Arial"/>
          <w:sz w:val="18"/>
          <w:szCs w:val="18"/>
        </w:rPr>
        <w:t>Bead Fixing</w:t>
      </w:r>
      <w:r w:rsidRPr="00E77AEC">
        <w:rPr>
          <w:rFonts w:ascii="Arial" w:hAnsi="Arial" w:cs="Arial"/>
          <w:sz w:val="18"/>
          <w:szCs w:val="18"/>
        </w:rPr>
        <w:t xml:space="preserve">: As </w:t>
      </w:r>
      <w:r>
        <w:rPr>
          <w:rFonts w:ascii="Arial" w:hAnsi="Arial" w:cs="Arial"/>
          <w:sz w:val="18"/>
          <w:szCs w:val="18"/>
        </w:rPr>
        <w:t>aluminium building system manufacturer’s instructions and recommendations.</w:t>
      </w:r>
    </w:p>
    <w:p w:rsidR="00483C44" w:rsidRPr="00BA6766" w:rsidRDefault="00483C44" w:rsidP="00483C44">
      <w:pPr>
        <w:spacing w:after="0" w:line="240" w:lineRule="auto"/>
        <w:rPr>
          <w:rFonts w:ascii="Arial" w:hAnsi="Arial" w:cs="Arial"/>
          <w:sz w:val="18"/>
          <w:szCs w:val="18"/>
        </w:rPr>
      </w:pPr>
    </w:p>
    <w:p w:rsidR="00483C44" w:rsidRPr="00E92C85" w:rsidRDefault="00483C44" w:rsidP="00483C44">
      <w:pPr>
        <w:tabs>
          <w:tab w:val="left" w:pos="567"/>
        </w:tabs>
        <w:spacing w:after="0" w:line="240" w:lineRule="auto"/>
        <w:ind w:left="426" w:hanging="426"/>
        <w:rPr>
          <w:rFonts w:ascii="Arial" w:hAnsi="Arial" w:cs="Arial"/>
          <w:sz w:val="18"/>
          <w:szCs w:val="18"/>
        </w:rPr>
      </w:pPr>
      <w:r w:rsidRPr="00BA6766">
        <w:rPr>
          <w:rFonts w:ascii="Arial" w:hAnsi="Arial" w:cs="Arial"/>
          <w:sz w:val="18"/>
          <w:szCs w:val="18"/>
        </w:rPr>
        <w:t>75</w:t>
      </w:r>
      <w:r w:rsidRPr="00BA6766">
        <w:rPr>
          <w:rFonts w:ascii="Arial" w:hAnsi="Arial" w:cs="Arial"/>
          <w:sz w:val="18"/>
          <w:szCs w:val="18"/>
        </w:rPr>
        <w:tab/>
      </w:r>
      <w:r w:rsidRPr="00E92C85">
        <w:rPr>
          <w:rFonts w:ascii="Arial" w:hAnsi="Arial" w:cs="Arial"/>
          <w:sz w:val="18"/>
          <w:szCs w:val="18"/>
        </w:rPr>
        <w:t>SEALANT JOINTS</w:t>
      </w:r>
    </w:p>
    <w:p w:rsidR="00483C44" w:rsidRPr="00E92C85" w:rsidRDefault="00483C44" w:rsidP="00483C44">
      <w:pPr>
        <w:numPr>
          <w:ilvl w:val="0"/>
          <w:numId w:val="5"/>
        </w:numPr>
        <w:spacing w:after="0" w:line="240" w:lineRule="auto"/>
        <w:ind w:left="709" w:hanging="283"/>
        <w:contextualSpacing/>
        <w:rPr>
          <w:rFonts w:ascii="Arial" w:hAnsi="Arial" w:cs="Arial"/>
          <w:sz w:val="18"/>
          <w:szCs w:val="18"/>
        </w:rPr>
      </w:pPr>
      <w:r w:rsidRPr="00E92C85">
        <w:rPr>
          <w:rFonts w:ascii="Arial" w:hAnsi="Arial" w:cs="Arial"/>
          <w:sz w:val="18"/>
          <w:szCs w:val="18"/>
        </w:rPr>
        <w:t>Sealant:</w:t>
      </w:r>
    </w:p>
    <w:p w:rsidR="00483C44" w:rsidRPr="00E92C85" w:rsidRDefault="00483C44" w:rsidP="00483C44">
      <w:pPr>
        <w:spacing w:after="0" w:line="240" w:lineRule="auto"/>
        <w:ind w:left="851" w:hanging="142"/>
        <w:rPr>
          <w:rFonts w:ascii="Arial" w:hAnsi="Arial" w:cs="Arial"/>
          <w:sz w:val="18"/>
          <w:szCs w:val="18"/>
        </w:rPr>
      </w:pPr>
      <w:r w:rsidRPr="00E92C85">
        <w:rPr>
          <w:rFonts w:ascii="Arial" w:hAnsi="Arial" w:cs="Arial"/>
          <w:sz w:val="18"/>
          <w:szCs w:val="18"/>
        </w:rPr>
        <w:t>-</w:t>
      </w:r>
      <w:r w:rsidRPr="00E92C85">
        <w:rPr>
          <w:rFonts w:ascii="Arial" w:hAnsi="Arial" w:cs="Arial"/>
          <w:sz w:val="18"/>
          <w:szCs w:val="18"/>
        </w:rPr>
        <w:tab/>
        <w:t>Manufacturer: Contractor’s choice</w:t>
      </w:r>
    </w:p>
    <w:p w:rsidR="00483C44" w:rsidRPr="00E92C85" w:rsidRDefault="00483C44" w:rsidP="00483C44">
      <w:pPr>
        <w:spacing w:after="0" w:line="240" w:lineRule="auto"/>
        <w:ind w:left="1134" w:hanging="142"/>
        <w:rPr>
          <w:rFonts w:ascii="Arial" w:hAnsi="Arial" w:cs="Arial"/>
          <w:sz w:val="18"/>
          <w:szCs w:val="18"/>
        </w:rPr>
      </w:pPr>
      <w:r w:rsidRPr="00E92C85">
        <w:rPr>
          <w:rFonts w:ascii="Arial" w:hAnsi="Arial" w:cs="Arial"/>
          <w:sz w:val="18"/>
          <w:szCs w:val="18"/>
        </w:rPr>
        <w:t>Product reference: contractor’s choice</w:t>
      </w:r>
    </w:p>
    <w:p w:rsidR="00483C44" w:rsidRPr="00E92C85" w:rsidRDefault="00483C44" w:rsidP="00483C44">
      <w:pPr>
        <w:spacing w:after="0" w:line="240" w:lineRule="auto"/>
        <w:ind w:left="851" w:hanging="142"/>
        <w:rPr>
          <w:rFonts w:ascii="Arial" w:hAnsi="Arial" w:cs="Arial"/>
          <w:sz w:val="18"/>
          <w:szCs w:val="18"/>
        </w:rPr>
      </w:pPr>
      <w:r w:rsidRPr="00E92C85">
        <w:rPr>
          <w:rFonts w:ascii="Arial" w:hAnsi="Arial" w:cs="Arial"/>
          <w:sz w:val="18"/>
          <w:szCs w:val="18"/>
        </w:rPr>
        <w:t>-</w:t>
      </w:r>
      <w:r w:rsidRPr="00E92C85">
        <w:rPr>
          <w:rFonts w:ascii="Arial" w:hAnsi="Arial" w:cs="Arial"/>
          <w:sz w:val="18"/>
          <w:szCs w:val="18"/>
        </w:rPr>
        <w:tab/>
        <w:t>Colour: White to match frame colours</w:t>
      </w:r>
    </w:p>
    <w:p w:rsidR="00483C44" w:rsidRPr="00BA6766" w:rsidRDefault="00483C44" w:rsidP="00483C44">
      <w:pPr>
        <w:spacing w:after="0" w:line="240" w:lineRule="auto"/>
        <w:ind w:left="851" w:hanging="142"/>
        <w:rPr>
          <w:rFonts w:ascii="Arial" w:hAnsi="Arial" w:cs="Arial"/>
          <w:sz w:val="18"/>
          <w:szCs w:val="18"/>
        </w:rPr>
      </w:pPr>
      <w:r w:rsidRPr="00E92C85">
        <w:rPr>
          <w:rFonts w:ascii="Arial" w:hAnsi="Arial" w:cs="Arial"/>
          <w:sz w:val="18"/>
          <w:szCs w:val="18"/>
        </w:rPr>
        <w:t>-</w:t>
      </w:r>
      <w:r w:rsidRPr="00E92C85">
        <w:rPr>
          <w:rFonts w:ascii="Arial" w:hAnsi="Arial" w:cs="Arial"/>
          <w:sz w:val="18"/>
          <w:szCs w:val="18"/>
        </w:rPr>
        <w:tab/>
        <w:t>Application:  Finish triangular fillets to a flat or slightly convex profile.</w:t>
      </w:r>
    </w:p>
    <w:p w:rsidR="00483C44" w:rsidRPr="00BA6766" w:rsidRDefault="00483C44" w:rsidP="00483C44">
      <w:pPr>
        <w:spacing w:after="0" w:line="240" w:lineRule="auto"/>
        <w:rPr>
          <w:rFonts w:ascii="Arial" w:hAnsi="Arial" w:cs="Arial"/>
          <w:sz w:val="18"/>
          <w:szCs w:val="18"/>
        </w:rPr>
      </w:pPr>
    </w:p>
    <w:p w:rsidR="00483C44" w:rsidRPr="00BA6766" w:rsidRDefault="00483C44" w:rsidP="00483C44">
      <w:pPr>
        <w:tabs>
          <w:tab w:val="left" w:pos="567"/>
        </w:tabs>
        <w:spacing w:after="0" w:line="240" w:lineRule="auto"/>
        <w:ind w:left="426" w:hanging="426"/>
        <w:rPr>
          <w:rFonts w:ascii="Arial" w:hAnsi="Arial" w:cs="Arial"/>
          <w:sz w:val="18"/>
          <w:szCs w:val="18"/>
        </w:rPr>
      </w:pPr>
      <w:r w:rsidRPr="00BA6766">
        <w:rPr>
          <w:rFonts w:ascii="Arial" w:hAnsi="Arial" w:cs="Arial"/>
          <w:sz w:val="18"/>
          <w:szCs w:val="18"/>
        </w:rPr>
        <w:t>80</w:t>
      </w:r>
      <w:r w:rsidRPr="00BA6766">
        <w:rPr>
          <w:rFonts w:ascii="Arial" w:hAnsi="Arial" w:cs="Arial"/>
          <w:sz w:val="18"/>
          <w:szCs w:val="18"/>
        </w:rPr>
        <w:tab/>
        <w:t>IRONMONGERY</w:t>
      </w:r>
    </w:p>
    <w:p w:rsidR="00483C44" w:rsidRPr="00BA6766" w:rsidRDefault="00483C44" w:rsidP="00483C44">
      <w:pPr>
        <w:numPr>
          <w:ilvl w:val="0"/>
          <w:numId w:val="5"/>
        </w:numPr>
        <w:spacing w:after="0" w:line="240" w:lineRule="auto"/>
        <w:ind w:left="709" w:hanging="283"/>
        <w:contextualSpacing/>
        <w:rPr>
          <w:rFonts w:ascii="Arial" w:hAnsi="Arial" w:cs="Arial"/>
          <w:sz w:val="18"/>
          <w:szCs w:val="18"/>
        </w:rPr>
      </w:pPr>
      <w:r w:rsidRPr="00BA6766">
        <w:rPr>
          <w:rFonts w:ascii="Arial" w:hAnsi="Arial" w:cs="Arial"/>
          <w:sz w:val="18"/>
          <w:szCs w:val="18"/>
        </w:rPr>
        <w:t>Fixing:  In accordance with any third party certification conditions applicable.  Assemble and fix carefully and accurately using fasteners with matching finish supplied by ironmongery manufacturer.  Do not damage ironmongery and adjacent surfaces.</w:t>
      </w:r>
    </w:p>
    <w:p w:rsidR="00483C44" w:rsidRPr="00BA6766" w:rsidRDefault="00483C44" w:rsidP="00483C44">
      <w:pPr>
        <w:numPr>
          <w:ilvl w:val="0"/>
          <w:numId w:val="5"/>
        </w:numPr>
        <w:spacing w:after="0" w:line="240" w:lineRule="auto"/>
        <w:ind w:left="709" w:hanging="283"/>
        <w:contextualSpacing/>
        <w:rPr>
          <w:rFonts w:ascii="Arial" w:hAnsi="Arial" w:cs="Arial"/>
          <w:sz w:val="18"/>
          <w:szCs w:val="18"/>
        </w:rPr>
      </w:pPr>
      <w:r w:rsidRPr="00BA6766">
        <w:rPr>
          <w:rFonts w:ascii="Arial" w:hAnsi="Arial" w:cs="Arial"/>
          <w:sz w:val="18"/>
          <w:szCs w:val="18"/>
        </w:rPr>
        <w:t>Checking/ Adjusting/ Lubricating:  Carry out at completion and ensure correct functioning.</w:t>
      </w:r>
    </w:p>
    <w:p w:rsidR="00483C44" w:rsidRDefault="00483C44" w:rsidP="00E07CAF">
      <w:pPr>
        <w:keepNext/>
        <w:keepLines/>
        <w:tabs>
          <w:tab w:val="left" w:pos="426"/>
        </w:tabs>
        <w:spacing w:after="0" w:line="240" w:lineRule="auto"/>
        <w:outlineLvl w:val="0"/>
        <w:rPr>
          <w:rFonts w:ascii="Arial" w:eastAsiaTheme="majorEastAsia" w:hAnsi="Arial" w:cs="Arial"/>
          <w:b/>
          <w:bCs/>
          <w:sz w:val="18"/>
          <w:szCs w:val="18"/>
        </w:rPr>
      </w:pPr>
    </w:p>
    <w:p w:rsidR="00D92929" w:rsidRDefault="00D92929" w:rsidP="00E07CAF">
      <w:pPr>
        <w:keepNext/>
        <w:keepLines/>
        <w:tabs>
          <w:tab w:val="left" w:pos="426"/>
        </w:tabs>
        <w:spacing w:after="0" w:line="240" w:lineRule="auto"/>
        <w:outlineLvl w:val="0"/>
        <w:rPr>
          <w:rFonts w:ascii="Arial" w:eastAsiaTheme="majorEastAsia" w:hAnsi="Arial" w:cs="Arial"/>
          <w:b/>
          <w:bCs/>
          <w:sz w:val="18"/>
          <w:szCs w:val="18"/>
        </w:rPr>
      </w:pPr>
    </w:p>
    <w:p w:rsidR="00D92929" w:rsidRDefault="00D92929" w:rsidP="00E07CAF">
      <w:pPr>
        <w:keepNext/>
        <w:keepLines/>
        <w:tabs>
          <w:tab w:val="left" w:pos="426"/>
        </w:tabs>
        <w:spacing w:after="0" w:line="240" w:lineRule="auto"/>
        <w:outlineLvl w:val="0"/>
        <w:rPr>
          <w:rFonts w:ascii="Arial" w:eastAsiaTheme="majorEastAsia" w:hAnsi="Arial" w:cs="Arial"/>
          <w:b/>
          <w:bCs/>
          <w:sz w:val="18"/>
          <w:szCs w:val="18"/>
        </w:rPr>
      </w:pPr>
    </w:p>
    <w:p w:rsidR="00E07CAF" w:rsidRPr="00BA6766" w:rsidRDefault="00E07CAF" w:rsidP="00E07CAF">
      <w:pPr>
        <w:keepNext/>
        <w:keepLines/>
        <w:tabs>
          <w:tab w:val="left" w:pos="426"/>
        </w:tabs>
        <w:spacing w:after="0" w:line="240" w:lineRule="auto"/>
        <w:outlineLvl w:val="0"/>
        <w:rPr>
          <w:rFonts w:ascii="Arial" w:eastAsiaTheme="majorEastAsia" w:hAnsi="Arial" w:cs="Arial"/>
          <w:b/>
          <w:bCs/>
          <w:sz w:val="18"/>
          <w:szCs w:val="18"/>
        </w:rPr>
      </w:pPr>
      <w:r w:rsidRPr="00BA6766">
        <w:rPr>
          <w:rFonts w:ascii="Arial" w:eastAsiaTheme="majorEastAsia" w:hAnsi="Arial" w:cs="Arial"/>
          <w:b/>
          <w:bCs/>
          <w:sz w:val="18"/>
          <w:szCs w:val="18"/>
        </w:rPr>
        <w:t>L20</w:t>
      </w:r>
      <w:r w:rsidRPr="00BA6766">
        <w:rPr>
          <w:rFonts w:ascii="Arial" w:eastAsiaTheme="majorEastAsia" w:hAnsi="Arial" w:cs="Arial"/>
          <w:b/>
          <w:bCs/>
          <w:sz w:val="18"/>
          <w:szCs w:val="18"/>
        </w:rPr>
        <w:tab/>
        <w:t>DOORS/ SHUTTERS/ HATCHES</w:t>
      </w:r>
    </w:p>
    <w:p w:rsidR="00E07CAF" w:rsidRPr="00BA6766" w:rsidRDefault="00E07CAF" w:rsidP="00E07CAF">
      <w:pPr>
        <w:tabs>
          <w:tab w:val="left" w:pos="567"/>
        </w:tabs>
        <w:spacing w:after="0" w:line="240" w:lineRule="auto"/>
        <w:ind w:left="426" w:hanging="426"/>
        <w:rPr>
          <w:rFonts w:ascii="Arial" w:hAnsi="Arial" w:cs="Arial"/>
          <w:sz w:val="18"/>
          <w:szCs w:val="18"/>
        </w:rPr>
      </w:pPr>
    </w:p>
    <w:p w:rsidR="00E07CAF" w:rsidRDefault="00E07CAF" w:rsidP="00E07CAF">
      <w:pPr>
        <w:autoSpaceDE w:val="0"/>
        <w:autoSpaceDN w:val="0"/>
        <w:adjustRightInd w:val="0"/>
        <w:spacing w:after="0" w:line="240" w:lineRule="auto"/>
        <w:ind w:right="-20"/>
        <w:rPr>
          <w:rFonts w:ascii="Arial" w:hAnsi="Arial" w:cs="Arial"/>
          <w:bCs/>
          <w:sz w:val="18"/>
          <w:szCs w:val="32"/>
        </w:rPr>
      </w:pPr>
      <w:r>
        <w:rPr>
          <w:rFonts w:ascii="Arial" w:hAnsi="Arial" w:cs="Arial"/>
          <w:sz w:val="18"/>
          <w:szCs w:val="18"/>
        </w:rPr>
        <w:t xml:space="preserve">05    </w:t>
      </w:r>
      <w:r>
        <w:rPr>
          <w:rFonts w:ascii="Arial" w:hAnsi="Arial" w:cs="Arial"/>
          <w:bCs/>
          <w:sz w:val="18"/>
          <w:szCs w:val="32"/>
        </w:rPr>
        <w:t>ALUMINIUM DOORSET</w:t>
      </w:r>
      <w:r w:rsidRPr="00B83091">
        <w:rPr>
          <w:rFonts w:ascii="Arial" w:hAnsi="Arial" w:cs="Arial"/>
          <w:bCs/>
          <w:sz w:val="18"/>
          <w:szCs w:val="32"/>
        </w:rPr>
        <w:t xml:space="preserve">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Manufacturer: Contractor's choice - fabricator/installer must be an approved contractor of the aluminium building system manufacturer (e.g. SAPA, </w:t>
      </w:r>
      <w:proofErr w:type="spellStart"/>
      <w:r w:rsidRPr="00B83091">
        <w:rPr>
          <w:rFonts w:ascii="Arial" w:hAnsi="Arial" w:cs="Arial"/>
          <w:bCs/>
          <w:sz w:val="18"/>
          <w:szCs w:val="32"/>
        </w:rPr>
        <w:t>Kaweer</w:t>
      </w:r>
      <w:proofErr w:type="spellEnd"/>
      <w:r w:rsidRPr="00B83091">
        <w:rPr>
          <w:rFonts w:ascii="Arial" w:hAnsi="Arial" w:cs="Arial"/>
          <w:bCs/>
          <w:sz w:val="18"/>
          <w:szCs w:val="32"/>
        </w:rPr>
        <w:t xml:space="preserve">, </w:t>
      </w:r>
      <w:proofErr w:type="spellStart"/>
      <w:r w:rsidRPr="00B83091">
        <w:rPr>
          <w:rFonts w:ascii="Arial" w:hAnsi="Arial" w:cs="Arial"/>
          <w:bCs/>
          <w:sz w:val="18"/>
          <w:szCs w:val="32"/>
        </w:rPr>
        <w:t>AluK</w:t>
      </w:r>
      <w:proofErr w:type="spellEnd"/>
      <w:r w:rsidRPr="00B83091">
        <w:rPr>
          <w:rFonts w:ascii="Arial" w:hAnsi="Arial" w:cs="Arial"/>
          <w:bCs/>
          <w:sz w:val="18"/>
          <w:szCs w:val="32"/>
        </w:rPr>
        <w:t xml:space="preserve">, </w:t>
      </w:r>
      <w:proofErr w:type="spellStart"/>
      <w:r w:rsidRPr="00B83091">
        <w:rPr>
          <w:rFonts w:ascii="Arial" w:hAnsi="Arial" w:cs="Arial"/>
          <w:bCs/>
          <w:sz w:val="18"/>
          <w:szCs w:val="32"/>
        </w:rPr>
        <w:t>Comar</w:t>
      </w:r>
      <w:proofErr w:type="spellEnd"/>
      <w:r w:rsidRPr="00B83091">
        <w:rPr>
          <w:rFonts w:ascii="Arial" w:hAnsi="Arial" w:cs="Arial"/>
          <w:bCs/>
          <w:sz w:val="18"/>
          <w:szCs w:val="32"/>
        </w:rPr>
        <w:t xml:space="preserve">, etc.). Approved fabricator/installers must be used.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Frames and sections: Profiles extruded from aluminium complying with the recommendations of BS EN 755-9:2001 and BS EN 12020-2; 2001.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Frame profiles: As recommended by the aluminium building system manufacturer.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System: As recommend by the manufacturer including thermally broken commercial door system with anti-finger t</w:t>
      </w:r>
      <w:r>
        <w:rPr>
          <w:rFonts w:ascii="Arial" w:hAnsi="Arial" w:cs="Arial"/>
          <w:bCs/>
          <w:sz w:val="18"/>
          <w:szCs w:val="32"/>
        </w:rPr>
        <w:t xml:space="preserve">rap stiles and low threshold.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Construction: All doors shall be manufactured, installed and glazed in strict accordance with aluminium building system manufacturer’s instructions and guidelines as set down in their appropriate technical literature, details and specifications </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Finished as delivered: Polyester powder coated, RAL </w:t>
      </w:r>
      <w:r>
        <w:rPr>
          <w:rFonts w:ascii="Arial" w:hAnsi="Arial" w:cs="Arial"/>
          <w:bCs/>
          <w:sz w:val="18"/>
          <w:szCs w:val="32"/>
        </w:rPr>
        <w:t>9010 Pure White</w:t>
      </w:r>
    </w:p>
    <w:p w:rsidR="00E07CAF" w:rsidRDefault="00E07CAF" w:rsidP="00E07CAF">
      <w:pPr>
        <w:pStyle w:val="ListParagraph"/>
        <w:numPr>
          <w:ilvl w:val="0"/>
          <w:numId w:val="44"/>
        </w:numPr>
        <w:autoSpaceDE w:val="0"/>
        <w:autoSpaceDN w:val="0"/>
        <w:adjustRightInd w:val="0"/>
        <w:spacing w:after="0" w:line="240" w:lineRule="auto"/>
        <w:ind w:right="-20"/>
        <w:rPr>
          <w:rFonts w:ascii="Arial" w:hAnsi="Arial" w:cs="Arial"/>
          <w:bCs/>
          <w:sz w:val="18"/>
          <w:szCs w:val="32"/>
        </w:rPr>
      </w:pPr>
      <w:r>
        <w:rPr>
          <w:rFonts w:ascii="Arial" w:hAnsi="Arial" w:cs="Arial"/>
          <w:bCs/>
          <w:sz w:val="18"/>
          <w:szCs w:val="32"/>
        </w:rPr>
        <w:t>Ironmongery:</w:t>
      </w:r>
      <w:r w:rsidRPr="00B83091">
        <w:rPr>
          <w:rFonts w:ascii="Arial" w:hAnsi="Arial" w:cs="Arial"/>
          <w:bCs/>
          <w:sz w:val="18"/>
          <w:szCs w:val="32"/>
        </w:rPr>
        <w:t xml:space="preserve"> </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Anti-finger trap hinges, contractor’s choice.</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Adam</w:t>
      </w:r>
      <w:r>
        <w:rPr>
          <w:rFonts w:ascii="Arial" w:hAnsi="Arial" w:cs="Arial"/>
          <w:bCs/>
          <w:sz w:val="18"/>
          <w:szCs w:val="32"/>
        </w:rPr>
        <w:t>s</w:t>
      </w:r>
      <w:r w:rsidRPr="00B83091">
        <w:rPr>
          <w:rFonts w:ascii="Arial" w:hAnsi="Arial" w:cs="Arial"/>
          <w:bCs/>
          <w:sz w:val="18"/>
          <w:szCs w:val="32"/>
        </w:rPr>
        <w:t xml:space="preserve"> Rite ARC-51N </w:t>
      </w:r>
      <w:r>
        <w:rPr>
          <w:rFonts w:ascii="Arial" w:hAnsi="Arial" w:cs="Arial"/>
          <w:bCs/>
          <w:sz w:val="18"/>
          <w:szCs w:val="32"/>
        </w:rPr>
        <w:t>overhead concealed door closers</w:t>
      </w:r>
      <w:r w:rsidRPr="00B83091">
        <w:rPr>
          <w:rFonts w:ascii="Arial" w:hAnsi="Arial" w:cs="Arial"/>
          <w:bCs/>
          <w:sz w:val="18"/>
          <w:szCs w:val="32"/>
        </w:rPr>
        <w:t>.</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13mm high aluminium thresholds. </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Nylon coated 450mm long x </w:t>
      </w:r>
      <w:r>
        <w:rPr>
          <w:rFonts w:ascii="Arial" w:hAnsi="Arial" w:cs="Arial"/>
          <w:bCs/>
          <w:sz w:val="18"/>
          <w:szCs w:val="32"/>
        </w:rPr>
        <w:t>25</w:t>
      </w:r>
      <w:r w:rsidRPr="00B83091">
        <w:rPr>
          <w:rFonts w:ascii="Arial" w:hAnsi="Arial" w:cs="Arial"/>
          <w:bCs/>
          <w:sz w:val="18"/>
          <w:szCs w:val="32"/>
        </w:rPr>
        <w:t xml:space="preserve">mm dia. </w:t>
      </w:r>
      <w:r>
        <w:rPr>
          <w:rFonts w:ascii="Arial" w:hAnsi="Arial" w:cs="Arial"/>
          <w:bCs/>
          <w:sz w:val="18"/>
          <w:szCs w:val="32"/>
        </w:rPr>
        <w:t>cranked/</w:t>
      </w:r>
      <w:r w:rsidRPr="00B83091">
        <w:rPr>
          <w:rFonts w:ascii="Arial" w:hAnsi="Arial" w:cs="Arial"/>
          <w:bCs/>
          <w:sz w:val="18"/>
          <w:szCs w:val="32"/>
        </w:rPr>
        <w:t xml:space="preserve">offset bar handles internally and externally. Colour to be confirmed by Employer. </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Adam Rite MS2200 security lock with hook bolt and </w:t>
      </w:r>
      <w:proofErr w:type="spellStart"/>
      <w:r w:rsidRPr="00B83091">
        <w:rPr>
          <w:rFonts w:ascii="Arial" w:hAnsi="Arial" w:cs="Arial"/>
          <w:bCs/>
          <w:sz w:val="18"/>
          <w:szCs w:val="32"/>
        </w:rPr>
        <w:t>Europrofile</w:t>
      </w:r>
      <w:proofErr w:type="spellEnd"/>
      <w:r w:rsidRPr="00B83091">
        <w:rPr>
          <w:rFonts w:ascii="Arial" w:hAnsi="Arial" w:cs="Arial"/>
          <w:bCs/>
          <w:sz w:val="18"/>
          <w:szCs w:val="32"/>
        </w:rPr>
        <w:t xml:space="preserve"> Cylinders / Escutcheons. </w:t>
      </w:r>
    </w:p>
    <w:p w:rsidR="00E07CAF" w:rsidRDefault="00E07CAF" w:rsidP="00E07CAF">
      <w:pPr>
        <w:pStyle w:val="ListParagraph"/>
        <w:numPr>
          <w:ilvl w:val="0"/>
          <w:numId w:val="42"/>
        </w:numPr>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SAA finish aluminium kick plates screw fixed inside and out to lower rails </w:t>
      </w:r>
    </w:p>
    <w:p w:rsidR="00E07CAF" w:rsidRDefault="00E07CAF" w:rsidP="00E07CAF">
      <w:pPr>
        <w:pStyle w:val="ListParagraph"/>
        <w:numPr>
          <w:ilvl w:val="0"/>
          <w:numId w:val="45"/>
        </w:numPr>
        <w:autoSpaceDE w:val="0"/>
        <w:autoSpaceDN w:val="0"/>
        <w:adjustRightInd w:val="0"/>
        <w:spacing w:after="0" w:line="240" w:lineRule="auto"/>
        <w:ind w:right="-20"/>
        <w:rPr>
          <w:rFonts w:ascii="Arial" w:hAnsi="Arial" w:cs="Arial"/>
          <w:bCs/>
          <w:sz w:val="18"/>
          <w:szCs w:val="32"/>
        </w:rPr>
      </w:pPr>
      <w:r>
        <w:rPr>
          <w:rFonts w:ascii="Arial" w:hAnsi="Arial" w:cs="Arial"/>
          <w:bCs/>
          <w:sz w:val="18"/>
          <w:szCs w:val="32"/>
        </w:rPr>
        <w:t>Glazing details:</w:t>
      </w:r>
    </w:p>
    <w:p w:rsidR="00E07CAF" w:rsidRDefault="00E07CAF" w:rsidP="00E07CAF">
      <w:pPr>
        <w:pStyle w:val="ListParagraph"/>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- 28mm thickness overall consisting of 6mm laminated outer pane / 16mm Swiss V </w:t>
      </w:r>
      <w:proofErr w:type="spellStart"/>
      <w:r w:rsidRPr="00B83091">
        <w:rPr>
          <w:rFonts w:ascii="Arial" w:hAnsi="Arial" w:cs="Arial"/>
          <w:bCs/>
          <w:sz w:val="18"/>
          <w:szCs w:val="32"/>
        </w:rPr>
        <w:t>Edgetech</w:t>
      </w:r>
      <w:proofErr w:type="spellEnd"/>
      <w:r w:rsidRPr="00B83091">
        <w:rPr>
          <w:rFonts w:ascii="Arial" w:hAnsi="Arial" w:cs="Arial"/>
          <w:bCs/>
          <w:sz w:val="18"/>
          <w:szCs w:val="32"/>
        </w:rPr>
        <w:t xml:space="preserve"> Super Spacer, argon filled cavity / 6mm SGG </w:t>
      </w:r>
      <w:proofErr w:type="spellStart"/>
      <w:r w:rsidRPr="00B83091">
        <w:rPr>
          <w:rFonts w:ascii="Arial" w:hAnsi="Arial" w:cs="Arial"/>
          <w:bCs/>
          <w:sz w:val="18"/>
          <w:szCs w:val="32"/>
        </w:rPr>
        <w:t>Planitherm</w:t>
      </w:r>
      <w:proofErr w:type="spellEnd"/>
      <w:r w:rsidRPr="00B83091">
        <w:rPr>
          <w:rFonts w:ascii="Arial" w:hAnsi="Arial" w:cs="Arial"/>
          <w:bCs/>
          <w:sz w:val="18"/>
          <w:szCs w:val="32"/>
        </w:rPr>
        <w:t xml:space="preserve"> One ‘Low E’ toughened inner pane.     A valid </w:t>
      </w:r>
      <w:proofErr w:type="spellStart"/>
      <w:r w:rsidRPr="00B83091">
        <w:rPr>
          <w:rFonts w:ascii="Arial" w:hAnsi="Arial" w:cs="Arial"/>
          <w:bCs/>
          <w:sz w:val="18"/>
          <w:szCs w:val="32"/>
        </w:rPr>
        <w:t>Kitemark</w:t>
      </w:r>
      <w:proofErr w:type="spellEnd"/>
      <w:r w:rsidRPr="00B83091">
        <w:rPr>
          <w:rFonts w:ascii="Arial" w:hAnsi="Arial" w:cs="Arial"/>
          <w:bCs/>
          <w:sz w:val="18"/>
          <w:szCs w:val="32"/>
        </w:rPr>
        <w:t xml:space="preserve"> certification will be required for the glazing units.</w:t>
      </w:r>
    </w:p>
    <w:p w:rsidR="00E07CAF" w:rsidRDefault="00E07CAF" w:rsidP="00E07CAF">
      <w:pPr>
        <w:pStyle w:val="ListParagraph"/>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The </w:t>
      </w:r>
      <w:r>
        <w:rPr>
          <w:rFonts w:ascii="Arial" w:hAnsi="Arial" w:cs="Arial"/>
          <w:bCs/>
          <w:sz w:val="18"/>
          <w:szCs w:val="32"/>
        </w:rPr>
        <w:t>door</w:t>
      </w:r>
      <w:r w:rsidRPr="00B83091">
        <w:rPr>
          <w:rFonts w:ascii="Arial" w:hAnsi="Arial" w:cs="Arial"/>
          <w:bCs/>
          <w:sz w:val="18"/>
          <w:szCs w:val="32"/>
        </w:rPr>
        <w:t xml:space="preserve"> fabricator/installer shall make an allowance for all necessary materials applied to the glass as recommended by SGG to eliminate Thermal Fracture. </w:t>
      </w:r>
    </w:p>
    <w:p w:rsidR="00E07CAF" w:rsidRDefault="00E07CAF" w:rsidP="00E07CAF">
      <w:pPr>
        <w:pStyle w:val="ListParagraph"/>
        <w:autoSpaceDE w:val="0"/>
        <w:autoSpaceDN w:val="0"/>
        <w:adjustRightInd w:val="0"/>
        <w:spacing w:after="0" w:line="240" w:lineRule="auto"/>
        <w:ind w:right="-20"/>
        <w:rPr>
          <w:rFonts w:ascii="Arial" w:hAnsi="Arial" w:cs="Arial"/>
          <w:bCs/>
          <w:sz w:val="18"/>
          <w:szCs w:val="32"/>
        </w:rPr>
      </w:pPr>
      <w:r w:rsidRPr="00B83091">
        <w:rPr>
          <w:rFonts w:ascii="Arial" w:hAnsi="Arial" w:cs="Arial"/>
          <w:bCs/>
          <w:sz w:val="18"/>
          <w:szCs w:val="32"/>
        </w:rPr>
        <w:t xml:space="preserve"> - The </w:t>
      </w:r>
      <w:r>
        <w:rPr>
          <w:rFonts w:ascii="Arial" w:hAnsi="Arial" w:cs="Arial"/>
          <w:bCs/>
          <w:sz w:val="18"/>
          <w:szCs w:val="32"/>
        </w:rPr>
        <w:t>doors</w:t>
      </w:r>
      <w:r w:rsidRPr="00B83091">
        <w:rPr>
          <w:rFonts w:ascii="Arial" w:hAnsi="Arial" w:cs="Arial"/>
          <w:bCs/>
          <w:sz w:val="18"/>
          <w:szCs w:val="32"/>
        </w:rPr>
        <w:t xml:space="preserve"> shall achieve an area weighted U-value of 1.8W/m2K. </w:t>
      </w:r>
    </w:p>
    <w:p w:rsidR="00E07CAF" w:rsidRDefault="00E07CAF" w:rsidP="00E07CAF">
      <w:pPr>
        <w:pStyle w:val="ListParagraph"/>
        <w:numPr>
          <w:ilvl w:val="0"/>
          <w:numId w:val="43"/>
        </w:numPr>
        <w:spacing w:after="0" w:line="240" w:lineRule="auto"/>
        <w:rPr>
          <w:rFonts w:ascii="Arial" w:hAnsi="Arial" w:cs="Arial"/>
          <w:sz w:val="18"/>
          <w:szCs w:val="18"/>
        </w:rPr>
      </w:pPr>
      <w:r w:rsidRPr="00B35BE0">
        <w:rPr>
          <w:rFonts w:ascii="Arial" w:hAnsi="Arial" w:cs="Arial"/>
          <w:sz w:val="18"/>
          <w:szCs w:val="18"/>
        </w:rPr>
        <w:t>Fixing of aluminium frames Positions of fasteners unless predrilled:</w:t>
      </w:r>
    </w:p>
    <w:p w:rsidR="00E07CAF" w:rsidRDefault="00E07CAF" w:rsidP="00E07CAF">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 xml:space="preserve">Distance from ends of </w:t>
      </w:r>
      <w:r>
        <w:rPr>
          <w:rFonts w:ascii="Arial" w:hAnsi="Arial" w:cs="Arial"/>
          <w:sz w:val="18"/>
          <w:szCs w:val="18"/>
        </w:rPr>
        <w:t>each jamb: 250 mm (maximum).</w:t>
      </w:r>
    </w:p>
    <w:p w:rsidR="00E07CAF" w:rsidRDefault="00E07CAF" w:rsidP="00E07CAF">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Adjacent to each hang</w:t>
      </w:r>
      <w:r>
        <w:rPr>
          <w:rFonts w:ascii="Arial" w:hAnsi="Arial" w:cs="Arial"/>
          <w:sz w:val="18"/>
          <w:szCs w:val="18"/>
        </w:rPr>
        <w:t xml:space="preserve">ing point of doors. </w:t>
      </w:r>
    </w:p>
    <w:p w:rsidR="00E07CAF" w:rsidRPr="00B35BE0" w:rsidRDefault="00E07CAF" w:rsidP="00E07CAF">
      <w:pPr>
        <w:pStyle w:val="ListParagraph"/>
        <w:numPr>
          <w:ilvl w:val="0"/>
          <w:numId w:val="42"/>
        </w:numPr>
        <w:spacing w:after="0" w:line="240" w:lineRule="auto"/>
        <w:rPr>
          <w:rFonts w:ascii="Arial" w:hAnsi="Arial" w:cs="Arial"/>
          <w:sz w:val="18"/>
          <w:szCs w:val="18"/>
        </w:rPr>
      </w:pPr>
      <w:r w:rsidRPr="00B35BE0">
        <w:rPr>
          <w:rFonts w:ascii="Arial" w:hAnsi="Arial" w:cs="Arial"/>
          <w:sz w:val="18"/>
          <w:szCs w:val="18"/>
        </w:rPr>
        <w:t>Centres: 600 mm (maximum).</w:t>
      </w:r>
    </w:p>
    <w:p w:rsidR="00E07CAF" w:rsidRPr="00B83091" w:rsidRDefault="00E07CAF" w:rsidP="00E07CAF">
      <w:pPr>
        <w:autoSpaceDE w:val="0"/>
        <w:autoSpaceDN w:val="0"/>
        <w:adjustRightInd w:val="0"/>
        <w:spacing w:after="0" w:line="240" w:lineRule="auto"/>
        <w:ind w:right="-20"/>
        <w:rPr>
          <w:rFonts w:ascii="Arial" w:hAnsi="Arial" w:cs="Arial"/>
          <w:bCs/>
          <w:sz w:val="18"/>
          <w:szCs w:val="32"/>
        </w:rPr>
      </w:pPr>
    </w:p>
    <w:p w:rsidR="00E07CAF" w:rsidRDefault="00E07CAF" w:rsidP="00E07CAF">
      <w:pPr>
        <w:autoSpaceDE w:val="0"/>
        <w:autoSpaceDN w:val="0"/>
        <w:adjustRightInd w:val="0"/>
        <w:spacing w:after="0" w:line="240" w:lineRule="auto"/>
        <w:ind w:right="-20"/>
        <w:rPr>
          <w:rFonts w:ascii="Arial" w:hAnsi="Arial" w:cs="Arial"/>
          <w:bCs/>
          <w:sz w:val="18"/>
          <w:szCs w:val="32"/>
        </w:rPr>
      </w:pPr>
      <w:r>
        <w:rPr>
          <w:rFonts w:ascii="Arial" w:hAnsi="Arial" w:cs="Arial"/>
          <w:bCs/>
          <w:sz w:val="18"/>
          <w:szCs w:val="32"/>
        </w:rPr>
        <w:t>07</w:t>
      </w:r>
      <w:r w:rsidRPr="00B83091">
        <w:rPr>
          <w:rFonts w:ascii="Arial" w:hAnsi="Arial" w:cs="Arial"/>
          <w:bCs/>
          <w:sz w:val="18"/>
          <w:szCs w:val="32"/>
        </w:rPr>
        <w:t xml:space="preserve">    INSULATING GLAZING UNITS BEAD FIXED WITH EXTRUDED GASKETS </w:t>
      </w:r>
    </w:p>
    <w:p w:rsidR="00E07CAF" w:rsidRPr="005E3D6D" w:rsidRDefault="00E07CAF" w:rsidP="00E07CAF">
      <w:pPr>
        <w:pStyle w:val="ListParagraph"/>
        <w:numPr>
          <w:ilvl w:val="0"/>
          <w:numId w:val="43"/>
        </w:numPr>
        <w:autoSpaceDE w:val="0"/>
        <w:autoSpaceDN w:val="0"/>
        <w:adjustRightInd w:val="0"/>
        <w:spacing w:after="0" w:line="240" w:lineRule="auto"/>
        <w:ind w:right="-20"/>
        <w:rPr>
          <w:rFonts w:ascii="Arial" w:hAnsi="Arial" w:cs="Arial"/>
          <w:sz w:val="18"/>
          <w:szCs w:val="18"/>
        </w:rPr>
      </w:pPr>
      <w:r w:rsidRPr="005E3D6D">
        <w:rPr>
          <w:rFonts w:ascii="Arial" w:hAnsi="Arial" w:cs="Arial"/>
          <w:bCs/>
          <w:sz w:val="18"/>
          <w:szCs w:val="32"/>
        </w:rPr>
        <w:t xml:space="preserve">Gasket: </w:t>
      </w:r>
      <w:r>
        <w:rPr>
          <w:rFonts w:ascii="Arial" w:hAnsi="Arial" w:cs="Arial"/>
          <w:bCs/>
          <w:sz w:val="18"/>
          <w:szCs w:val="32"/>
        </w:rPr>
        <w:t>Door</w:t>
      </w:r>
      <w:r w:rsidRPr="005E3D6D">
        <w:rPr>
          <w:rFonts w:ascii="Arial" w:hAnsi="Arial" w:cs="Arial"/>
          <w:bCs/>
          <w:sz w:val="18"/>
          <w:szCs w:val="32"/>
        </w:rPr>
        <w:t xml:space="preserve"> fabricator/installer gaskets supplied loose for site fixing.  </w:t>
      </w:r>
    </w:p>
    <w:p w:rsidR="00E07CAF" w:rsidRPr="005E3D6D" w:rsidRDefault="00E07CAF" w:rsidP="00E07CAF">
      <w:pPr>
        <w:pStyle w:val="ListParagraph"/>
        <w:numPr>
          <w:ilvl w:val="0"/>
          <w:numId w:val="43"/>
        </w:numPr>
        <w:autoSpaceDE w:val="0"/>
        <w:autoSpaceDN w:val="0"/>
        <w:adjustRightInd w:val="0"/>
        <w:spacing w:after="0" w:line="240" w:lineRule="auto"/>
        <w:ind w:right="-20"/>
        <w:rPr>
          <w:rFonts w:ascii="Arial" w:hAnsi="Arial" w:cs="Arial"/>
          <w:sz w:val="18"/>
          <w:szCs w:val="18"/>
        </w:rPr>
      </w:pPr>
      <w:r w:rsidRPr="005E3D6D">
        <w:rPr>
          <w:rFonts w:ascii="Arial" w:hAnsi="Arial" w:cs="Arial"/>
          <w:bCs/>
          <w:sz w:val="18"/>
          <w:szCs w:val="32"/>
        </w:rPr>
        <w:t xml:space="preserve">Beads: Window fabricator/installer beads supplied loose for site fixing.  </w:t>
      </w:r>
    </w:p>
    <w:p w:rsidR="00E07CAF" w:rsidRPr="005E3D6D" w:rsidRDefault="00E07CAF" w:rsidP="00E07CAF">
      <w:pPr>
        <w:pStyle w:val="ListParagraph"/>
        <w:numPr>
          <w:ilvl w:val="0"/>
          <w:numId w:val="43"/>
        </w:numPr>
        <w:autoSpaceDE w:val="0"/>
        <w:autoSpaceDN w:val="0"/>
        <w:adjustRightInd w:val="0"/>
        <w:spacing w:after="0" w:line="240" w:lineRule="auto"/>
        <w:ind w:right="-20"/>
        <w:rPr>
          <w:rFonts w:ascii="Arial" w:hAnsi="Arial" w:cs="Arial"/>
          <w:sz w:val="18"/>
          <w:szCs w:val="18"/>
        </w:rPr>
      </w:pPr>
      <w:r w:rsidRPr="005E3D6D">
        <w:rPr>
          <w:rFonts w:ascii="Arial" w:hAnsi="Arial" w:cs="Arial"/>
          <w:bCs/>
          <w:sz w:val="18"/>
          <w:szCs w:val="32"/>
        </w:rPr>
        <w:t xml:space="preserve">Bead Location: Internal. </w:t>
      </w:r>
    </w:p>
    <w:p w:rsidR="00E07CAF" w:rsidRPr="005E3D6D" w:rsidRDefault="00E07CAF" w:rsidP="00E07CAF">
      <w:pPr>
        <w:pStyle w:val="ListParagraph"/>
        <w:numPr>
          <w:ilvl w:val="0"/>
          <w:numId w:val="43"/>
        </w:numPr>
        <w:autoSpaceDE w:val="0"/>
        <w:autoSpaceDN w:val="0"/>
        <w:adjustRightInd w:val="0"/>
        <w:spacing w:after="0" w:line="240" w:lineRule="auto"/>
        <w:ind w:right="-20"/>
        <w:rPr>
          <w:rFonts w:ascii="Arial" w:hAnsi="Arial" w:cs="Arial"/>
          <w:sz w:val="18"/>
          <w:szCs w:val="18"/>
        </w:rPr>
      </w:pPr>
      <w:r w:rsidRPr="005E3D6D">
        <w:rPr>
          <w:rFonts w:ascii="Arial" w:hAnsi="Arial" w:cs="Arial"/>
          <w:bCs/>
          <w:sz w:val="18"/>
          <w:szCs w:val="32"/>
        </w:rPr>
        <w:t>Bead Fixing: As aluminium building system manufacturer’s instructions and recommendations</w:t>
      </w:r>
    </w:p>
    <w:p w:rsidR="00E07CAF" w:rsidRDefault="00E07CAF" w:rsidP="00E07CAF">
      <w:pPr>
        <w:tabs>
          <w:tab w:val="left" w:pos="567"/>
        </w:tabs>
        <w:spacing w:after="0" w:line="240" w:lineRule="auto"/>
        <w:ind w:left="426" w:hanging="426"/>
        <w:rPr>
          <w:rFonts w:ascii="Arial" w:hAnsi="Arial" w:cs="Arial"/>
          <w:sz w:val="18"/>
          <w:szCs w:val="18"/>
        </w:rPr>
      </w:pPr>
    </w:p>
    <w:p w:rsidR="00E07CAF" w:rsidRDefault="00E07CAF" w:rsidP="00E07CAF">
      <w:pPr>
        <w:spacing w:after="0" w:line="240" w:lineRule="auto"/>
        <w:rPr>
          <w:rFonts w:ascii="Arial" w:hAnsi="Arial" w:cs="Arial"/>
          <w:sz w:val="18"/>
          <w:szCs w:val="18"/>
        </w:rPr>
      </w:pPr>
    </w:p>
    <w:p w:rsidR="00E07CAF" w:rsidRPr="00EC5089" w:rsidRDefault="00E07CAF" w:rsidP="00E07CAF">
      <w:pPr>
        <w:tabs>
          <w:tab w:val="left" w:pos="567"/>
        </w:tabs>
        <w:spacing w:after="0" w:line="240" w:lineRule="auto"/>
        <w:ind w:left="426" w:hanging="426"/>
        <w:rPr>
          <w:rFonts w:ascii="Arial" w:hAnsi="Arial" w:cs="Arial"/>
          <w:sz w:val="18"/>
          <w:szCs w:val="18"/>
        </w:rPr>
      </w:pPr>
      <w:r>
        <w:rPr>
          <w:rFonts w:ascii="Arial" w:hAnsi="Arial" w:cs="Arial"/>
          <w:sz w:val="18"/>
          <w:szCs w:val="18"/>
        </w:rPr>
        <w:t>85</w:t>
      </w:r>
      <w:r w:rsidRPr="00EC5089">
        <w:rPr>
          <w:rFonts w:ascii="Arial" w:hAnsi="Arial" w:cs="Arial"/>
          <w:sz w:val="18"/>
          <w:szCs w:val="18"/>
        </w:rPr>
        <w:tab/>
      </w:r>
      <w:r>
        <w:rPr>
          <w:rFonts w:ascii="Arial" w:hAnsi="Arial" w:cs="Arial"/>
          <w:sz w:val="18"/>
          <w:szCs w:val="18"/>
        </w:rPr>
        <w:t>FIXING IRONMONGERY GENERALLY</w:t>
      </w:r>
    </w:p>
    <w:p w:rsidR="00E07CAF" w:rsidRPr="00EC5089" w:rsidRDefault="00E07CAF" w:rsidP="00E07CAF">
      <w:pPr>
        <w:pStyle w:val="ListParagraph"/>
        <w:numPr>
          <w:ilvl w:val="0"/>
          <w:numId w:val="5"/>
        </w:numPr>
        <w:spacing w:after="0" w:line="240" w:lineRule="auto"/>
        <w:ind w:left="709" w:hanging="283"/>
        <w:rPr>
          <w:rFonts w:ascii="Arial" w:hAnsi="Arial" w:cs="Arial"/>
          <w:sz w:val="18"/>
          <w:szCs w:val="18"/>
        </w:rPr>
      </w:pPr>
      <w:r>
        <w:rPr>
          <w:rFonts w:ascii="Arial" w:hAnsi="Arial" w:cs="Arial"/>
          <w:sz w:val="18"/>
          <w:szCs w:val="18"/>
        </w:rPr>
        <w:t>Fasteners</w:t>
      </w:r>
      <w:r w:rsidRPr="00EC5089">
        <w:rPr>
          <w:rFonts w:ascii="Arial" w:hAnsi="Arial" w:cs="Arial"/>
          <w:sz w:val="18"/>
          <w:szCs w:val="18"/>
        </w:rPr>
        <w:t xml:space="preserve">: </w:t>
      </w:r>
      <w:r>
        <w:rPr>
          <w:rFonts w:ascii="Arial" w:hAnsi="Arial" w:cs="Arial"/>
          <w:sz w:val="18"/>
          <w:szCs w:val="18"/>
        </w:rPr>
        <w:t xml:space="preserve"> Supplied by ironmongery manufacturer.</w:t>
      </w:r>
    </w:p>
    <w:p w:rsidR="00E07CAF" w:rsidRPr="00EC5089" w:rsidRDefault="00E07CAF" w:rsidP="00E07CAF">
      <w:pPr>
        <w:spacing w:after="0" w:line="240" w:lineRule="auto"/>
        <w:ind w:left="851" w:hanging="142"/>
        <w:rPr>
          <w:rFonts w:ascii="Arial" w:hAnsi="Arial" w:cs="Arial"/>
          <w:sz w:val="18"/>
          <w:szCs w:val="18"/>
        </w:rPr>
      </w:pPr>
      <w:r w:rsidRPr="00EC5089">
        <w:rPr>
          <w:rFonts w:ascii="Arial" w:hAnsi="Arial" w:cs="Arial"/>
          <w:sz w:val="18"/>
          <w:szCs w:val="18"/>
        </w:rPr>
        <w:t>-</w:t>
      </w:r>
      <w:r w:rsidRPr="00EC5089">
        <w:rPr>
          <w:rFonts w:ascii="Arial" w:hAnsi="Arial" w:cs="Arial"/>
          <w:sz w:val="18"/>
          <w:szCs w:val="18"/>
        </w:rPr>
        <w:tab/>
      </w:r>
      <w:r>
        <w:rPr>
          <w:rFonts w:ascii="Arial" w:hAnsi="Arial" w:cs="Arial"/>
          <w:sz w:val="18"/>
          <w:szCs w:val="18"/>
        </w:rPr>
        <w:t>Finish/ Corrosion resistance</w:t>
      </w:r>
      <w:r w:rsidRPr="00EC5089">
        <w:rPr>
          <w:rFonts w:ascii="Arial" w:hAnsi="Arial" w:cs="Arial"/>
          <w:sz w:val="18"/>
          <w:szCs w:val="18"/>
        </w:rPr>
        <w:t xml:space="preserve">: </w:t>
      </w:r>
      <w:r>
        <w:rPr>
          <w:rFonts w:ascii="Arial" w:hAnsi="Arial" w:cs="Arial"/>
          <w:sz w:val="18"/>
          <w:szCs w:val="18"/>
        </w:rPr>
        <w:t xml:space="preserve"> To match ironmongery.</w:t>
      </w:r>
    </w:p>
    <w:p w:rsidR="00E07CAF" w:rsidRDefault="00E07CAF" w:rsidP="00E07CAF">
      <w:pPr>
        <w:pStyle w:val="ListParagraph"/>
        <w:numPr>
          <w:ilvl w:val="0"/>
          <w:numId w:val="5"/>
        </w:numPr>
        <w:spacing w:after="0" w:line="240" w:lineRule="auto"/>
        <w:ind w:left="709" w:hanging="283"/>
        <w:rPr>
          <w:rFonts w:ascii="Arial" w:hAnsi="Arial" w:cs="Arial"/>
          <w:sz w:val="18"/>
          <w:szCs w:val="18"/>
        </w:rPr>
      </w:pPr>
      <w:r>
        <w:rPr>
          <w:rFonts w:ascii="Arial" w:hAnsi="Arial" w:cs="Arial"/>
          <w:sz w:val="18"/>
          <w:szCs w:val="18"/>
        </w:rPr>
        <w:t>Holes for components:  No larger than required for satisfactory fit/ operation.</w:t>
      </w:r>
    </w:p>
    <w:p w:rsidR="00E07CAF" w:rsidRDefault="00E07CAF" w:rsidP="00E07CAF">
      <w:pPr>
        <w:pStyle w:val="ListParagraph"/>
        <w:numPr>
          <w:ilvl w:val="0"/>
          <w:numId w:val="5"/>
        </w:numPr>
        <w:spacing w:after="0" w:line="240" w:lineRule="auto"/>
        <w:ind w:left="709" w:hanging="283"/>
        <w:rPr>
          <w:rFonts w:ascii="Arial" w:hAnsi="Arial" w:cs="Arial"/>
          <w:sz w:val="18"/>
          <w:szCs w:val="18"/>
        </w:rPr>
      </w:pPr>
      <w:r>
        <w:rPr>
          <w:rFonts w:ascii="Arial" w:hAnsi="Arial" w:cs="Arial"/>
          <w:sz w:val="18"/>
          <w:szCs w:val="18"/>
        </w:rPr>
        <w:t>Adjacent surfaces:  Undamaged.</w:t>
      </w:r>
    </w:p>
    <w:p w:rsidR="00E07CAF" w:rsidRDefault="00E07CAF" w:rsidP="00E07CAF">
      <w:pPr>
        <w:pStyle w:val="ListParagraph"/>
        <w:numPr>
          <w:ilvl w:val="0"/>
          <w:numId w:val="5"/>
        </w:numPr>
        <w:spacing w:after="0" w:line="240" w:lineRule="auto"/>
        <w:ind w:left="709" w:hanging="283"/>
        <w:rPr>
          <w:rFonts w:ascii="Arial" w:hAnsi="Arial" w:cs="Arial"/>
          <w:sz w:val="18"/>
          <w:szCs w:val="18"/>
        </w:rPr>
      </w:pPr>
      <w:r>
        <w:rPr>
          <w:rFonts w:ascii="Arial" w:hAnsi="Arial" w:cs="Arial"/>
          <w:sz w:val="18"/>
          <w:szCs w:val="18"/>
        </w:rPr>
        <w:t>Moving parts:  Adjusted, lubricated and functioning correctly at completion.</w:t>
      </w: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Default="00E07CAF" w:rsidP="00B512F1">
      <w:pPr>
        <w:ind w:left="720"/>
        <w:jc w:val="center"/>
        <w:rPr>
          <w:rFonts w:ascii="Arial" w:hAnsi="Arial" w:cs="Arial"/>
          <w:b/>
          <w:sz w:val="28"/>
          <w:szCs w:val="18"/>
        </w:rPr>
      </w:pPr>
    </w:p>
    <w:p w:rsidR="00E07CAF" w:rsidRPr="00B512F1" w:rsidRDefault="00E07CAF" w:rsidP="00B512F1">
      <w:pPr>
        <w:ind w:left="720"/>
        <w:jc w:val="center"/>
        <w:rPr>
          <w:rFonts w:ascii="Arial" w:hAnsi="Arial" w:cs="Arial"/>
          <w:b/>
          <w:sz w:val="28"/>
          <w:szCs w:val="18"/>
        </w:rPr>
      </w:pPr>
    </w:p>
    <w:sectPr w:rsidR="00E07CAF" w:rsidRPr="00B512F1" w:rsidSect="00D657D6">
      <w:footerReference w:type="default" r:id="rId11"/>
      <w:headerReference w:type="first" r:id="rId12"/>
      <w:pgSz w:w="11906" w:h="16838"/>
      <w:pgMar w:top="1440" w:right="1440" w:bottom="1440" w:left="1440" w:header="43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25" w:rsidRDefault="00C57B25" w:rsidP="00031ABE">
      <w:pPr>
        <w:spacing w:after="0" w:line="240" w:lineRule="auto"/>
      </w:pPr>
      <w:r>
        <w:separator/>
      </w:r>
    </w:p>
  </w:endnote>
  <w:endnote w:type="continuationSeparator" w:id="0">
    <w:p w:rsidR="00C57B25" w:rsidRDefault="00C57B25" w:rsidP="0003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57B25" w:rsidTr="00031ABE">
      <w:tc>
        <w:tcPr>
          <w:tcW w:w="4621" w:type="dxa"/>
        </w:tcPr>
        <w:p w:rsidR="00C57B25" w:rsidRPr="00031ABE" w:rsidRDefault="00C57B25">
          <w:pPr>
            <w:pStyle w:val="Footer"/>
            <w:rPr>
              <w:rFonts w:ascii="Arial" w:hAnsi="Arial" w:cs="Arial"/>
              <w:b/>
            </w:rPr>
          </w:pPr>
          <w:r w:rsidRPr="00D657D6">
            <w:rPr>
              <w:rFonts w:ascii="Arial" w:hAnsi="Arial" w:cs="Arial"/>
              <w:b/>
              <w:sz w:val="16"/>
            </w:rPr>
            <w:t xml:space="preserve">Prepared by: </w:t>
          </w:r>
          <w:r w:rsidRPr="00D657D6">
            <w:rPr>
              <w:rFonts w:ascii="Arial" w:hAnsi="Arial" w:cs="Arial"/>
              <w:sz w:val="16"/>
            </w:rPr>
            <w:t>BMO Surveying</w:t>
          </w:r>
        </w:p>
      </w:tc>
      <w:tc>
        <w:tcPr>
          <w:tcW w:w="4621" w:type="dxa"/>
        </w:tcPr>
        <w:p w:rsidR="00C57B25" w:rsidRPr="00031ABE" w:rsidRDefault="00C57B25" w:rsidP="00031ABE">
          <w:pPr>
            <w:pStyle w:val="Footer"/>
            <w:jc w:val="right"/>
            <w:rPr>
              <w:rFonts w:ascii="Arial" w:hAnsi="Arial" w:cs="Arial"/>
            </w:rPr>
          </w:pPr>
          <w:r w:rsidRPr="00D657D6">
            <w:rPr>
              <w:rFonts w:ascii="Arial" w:hAnsi="Arial" w:cs="Arial"/>
              <w:sz w:val="16"/>
            </w:rPr>
            <w:t xml:space="preserve">Page </w:t>
          </w:r>
          <w:r w:rsidRPr="00D657D6">
            <w:rPr>
              <w:rFonts w:ascii="Arial" w:hAnsi="Arial" w:cs="Arial"/>
              <w:sz w:val="16"/>
            </w:rPr>
            <w:fldChar w:fldCharType="begin"/>
          </w:r>
          <w:r w:rsidRPr="00D657D6">
            <w:rPr>
              <w:rFonts w:ascii="Arial" w:hAnsi="Arial" w:cs="Arial"/>
              <w:sz w:val="16"/>
            </w:rPr>
            <w:instrText xml:space="preserve"> PAGE  \* Arabic  \* MERGEFORMAT </w:instrText>
          </w:r>
          <w:r w:rsidRPr="00D657D6">
            <w:rPr>
              <w:rFonts w:ascii="Arial" w:hAnsi="Arial" w:cs="Arial"/>
              <w:sz w:val="16"/>
            </w:rPr>
            <w:fldChar w:fldCharType="separate"/>
          </w:r>
          <w:r w:rsidR="00D41BB7">
            <w:rPr>
              <w:rFonts w:ascii="Arial" w:hAnsi="Arial" w:cs="Arial"/>
              <w:noProof/>
              <w:sz w:val="16"/>
            </w:rPr>
            <w:t>2</w:t>
          </w:r>
          <w:r w:rsidRPr="00D657D6">
            <w:rPr>
              <w:rFonts w:ascii="Arial" w:hAnsi="Arial" w:cs="Arial"/>
              <w:sz w:val="16"/>
            </w:rPr>
            <w:fldChar w:fldCharType="end"/>
          </w:r>
          <w:r w:rsidRPr="00D657D6">
            <w:rPr>
              <w:rFonts w:ascii="Arial" w:hAnsi="Arial" w:cs="Arial"/>
              <w:sz w:val="16"/>
            </w:rPr>
            <w:t xml:space="preserve"> of </w:t>
          </w:r>
          <w:r w:rsidRPr="00D657D6">
            <w:rPr>
              <w:rFonts w:ascii="Arial" w:hAnsi="Arial" w:cs="Arial"/>
              <w:sz w:val="16"/>
            </w:rPr>
            <w:fldChar w:fldCharType="begin"/>
          </w:r>
          <w:r w:rsidRPr="00D657D6">
            <w:rPr>
              <w:rFonts w:ascii="Arial" w:hAnsi="Arial" w:cs="Arial"/>
              <w:sz w:val="16"/>
            </w:rPr>
            <w:instrText xml:space="preserve"> NUMPAGES  \* Arabic  \* MERGEFORMAT </w:instrText>
          </w:r>
          <w:r w:rsidRPr="00D657D6">
            <w:rPr>
              <w:rFonts w:ascii="Arial" w:hAnsi="Arial" w:cs="Arial"/>
              <w:sz w:val="16"/>
            </w:rPr>
            <w:fldChar w:fldCharType="separate"/>
          </w:r>
          <w:r w:rsidR="00D41BB7">
            <w:rPr>
              <w:rFonts w:ascii="Arial" w:hAnsi="Arial" w:cs="Arial"/>
              <w:noProof/>
              <w:sz w:val="16"/>
            </w:rPr>
            <w:t>41</w:t>
          </w:r>
          <w:r w:rsidRPr="00D657D6">
            <w:rPr>
              <w:rFonts w:ascii="Arial" w:hAnsi="Arial" w:cs="Arial"/>
              <w:sz w:val="16"/>
            </w:rPr>
            <w:fldChar w:fldCharType="end"/>
          </w:r>
        </w:p>
      </w:tc>
    </w:tr>
  </w:tbl>
  <w:p w:rsidR="00C57B25" w:rsidRDefault="00C57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25" w:rsidRDefault="00C57B25" w:rsidP="00031ABE">
      <w:pPr>
        <w:spacing w:after="0" w:line="240" w:lineRule="auto"/>
      </w:pPr>
      <w:r>
        <w:separator/>
      </w:r>
    </w:p>
  </w:footnote>
  <w:footnote w:type="continuationSeparator" w:id="0">
    <w:p w:rsidR="00C57B25" w:rsidRDefault="00C57B25" w:rsidP="0003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25" w:rsidRDefault="00C57B25" w:rsidP="00C61E77">
    <w:pPr>
      <w:pStyle w:val="Header"/>
      <w:jc w:val="right"/>
    </w:pPr>
    <w:r>
      <w:rPr>
        <w:noProof/>
        <w:lang w:eastAsia="en-GB"/>
      </w:rPr>
      <w:drawing>
        <wp:inline distT="0" distB="0" distL="0" distR="0" wp14:anchorId="2CF2EFC1" wp14:editId="7EE49AAC">
          <wp:extent cx="1630172" cy="984373"/>
          <wp:effectExtent l="0" t="0" r="8255" b="6350"/>
          <wp:docPr id="101" name="Picture 101" descr="C:\Users\BMO Surveying\Dropbox\BMO Surveying\Templates\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MO Surveying\Dropbox\BMO Surveying\Templates\Logo\jpeg\LogoColorTextBelow.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9616" b="19999"/>
                  <a:stretch/>
                </pic:blipFill>
                <pic:spPr bwMode="auto">
                  <a:xfrm>
                    <a:off x="0" y="0"/>
                    <a:ext cx="1631138" cy="984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26"/>
    <w:multiLevelType w:val="hybridMultilevel"/>
    <w:tmpl w:val="671031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A159BE"/>
    <w:multiLevelType w:val="hybridMultilevel"/>
    <w:tmpl w:val="362A3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5B3BE2"/>
    <w:multiLevelType w:val="hybridMultilevel"/>
    <w:tmpl w:val="9C16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B5788"/>
    <w:multiLevelType w:val="hybridMultilevel"/>
    <w:tmpl w:val="4824FC6E"/>
    <w:lvl w:ilvl="0" w:tplc="C750E04C">
      <w:start w:val="1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450569"/>
    <w:multiLevelType w:val="hybridMultilevel"/>
    <w:tmpl w:val="6DE0A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A92C7A"/>
    <w:multiLevelType w:val="hybridMultilevel"/>
    <w:tmpl w:val="077EE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7ED3032"/>
    <w:multiLevelType w:val="hybridMultilevel"/>
    <w:tmpl w:val="F566CFB2"/>
    <w:lvl w:ilvl="0" w:tplc="27EC0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284963"/>
    <w:multiLevelType w:val="hybridMultilevel"/>
    <w:tmpl w:val="067057D4"/>
    <w:lvl w:ilvl="0" w:tplc="B1021074">
      <w:numFmt w:val="bullet"/>
      <w:lvlText w:val="-"/>
      <w:lvlJc w:val="left"/>
      <w:pPr>
        <w:ind w:left="1069" w:hanging="360"/>
      </w:pPr>
      <w:rPr>
        <w:rFonts w:ascii="Tahoma" w:eastAsia="Times New Roman" w:hAnsi="Tahoma" w:cs="Tahom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0A8662B0"/>
    <w:multiLevelType w:val="hybridMultilevel"/>
    <w:tmpl w:val="2B5E3262"/>
    <w:lvl w:ilvl="0" w:tplc="9CACEA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F903BF"/>
    <w:multiLevelType w:val="hybridMultilevel"/>
    <w:tmpl w:val="B76889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11412FDD"/>
    <w:multiLevelType w:val="hybridMultilevel"/>
    <w:tmpl w:val="54EA2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CF3C3A"/>
    <w:multiLevelType w:val="hybridMultilevel"/>
    <w:tmpl w:val="32BA6A3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9190E424">
      <w:numFmt w:val="bullet"/>
      <w:lvlText w:val="•"/>
      <w:lvlJc w:val="left"/>
      <w:pPr>
        <w:ind w:left="2509" w:hanging="360"/>
      </w:pPr>
      <w:rPr>
        <w:rFonts w:ascii="Arial" w:eastAsiaTheme="minorHAnsi" w:hAnsi="Arial" w:cs="Aria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8162731"/>
    <w:multiLevelType w:val="hybridMultilevel"/>
    <w:tmpl w:val="71728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8800D5C"/>
    <w:multiLevelType w:val="hybridMultilevel"/>
    <w:tmpl w:val="884676C6"/>
    <w:lvl w:ilvl="0" w:tplc="7C622AAE">
      <w:start w:val="1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AE6862"/>
    <w:multiLevelType w:val="hybridMultilevel"/>
    <w:tmpl w:val="905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B00981"/>
    <w:multiLevelType w:val="hybridMultilevel"/>
    <w:tmpl w:val="254AE690"/>
    <w:lvl w:ilvl="0" w:tplc="9E209F5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ACB13F5"/>
    <w:multiLevelType w:val="hybridMultilevel"/>
    <w:tmpl w:val="9AC28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C860556"/>
    <w:multiLevelType w:val="hybridMultilevel"/>
    <w:tmpl w:val="A3D8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011909"/>
    <w:multiLevelType w:val="hybridMultilevel"/>
    <w:tmpl w:val="63DED7D2"/>
    <w:lvl w:ilvl="0" w:tplc="7C622AAE">
      <w:start w:val="1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1FE3511"/>
    <w:multiLevelType w:val="hybridMultilevel"/>
    <w:tmpl w:val="0CA450C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2454521A"/>
    <w:multiLevelType w:val="hybridMultilevel"/>
    <w:tmpl w:val="002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3402DE"/>
    <w:multiLevelType w:val="hybridMultilevel"/>
    <w:tmpl w:val="854C5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718060E"/>
    <w:multiLevelType w:val="hybridMultilevel"/>
    <w:tmpl w:val="427E6A82"/>
    <w:lvl w:ilvl="0" w:tplc="16844A5C">
      <w:start w:val="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AE61A6"/>
    <w:multiLevelType w:val="hybridMultilevel"/>
    <w:tmpl w:val="311EC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43B7445"/>
    <w:multiLevelType w:val="hybridMultilevel"/>
    <w:tmpl w:val="E348E5C8"/>
    <w:lvl w:ilvl="0" w:tplc="5DE8E6FC">
      <w:start w:val="80"/>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7F97E42"/>
    <w:multiLevelType w:val="hybridMultilevel"/>
    <w:tmpl w:val="D78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E5388B"/>
    <w:multiLevelType w:val="hybridMultilevel"/>
    <w:tmpl w:val="E07A6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3B696873"/>
    <w:multiLevelType w:val="hybridMultilevel"/>
    <w:tmpl w:val="E55203B0"/>
    <w:lvl w:ilvl="0" w:tplc="F9A4A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821EDB"/>
    <w:multiLevelType w:val="hybridMultilevel"/>
    <w:tmpl w:val="2A6CEB7E"/>
    <w:lvl w:ilvl="0" w:tplc="56B278EA">
      <w:start w:val="1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BB43095"/>
    <w:multiLevelType w:val="hybridMultilevel"/>
    <w:tmpl w:val="15F6DDEA"/>
    <w:lvl w:ilvl="0" w:tplc="B1021074">
      <w:numFmt w:val="bullet"/>
      <w:lvlText w:val="-"/>
      <w:lvlJc w:val="left"/>
      <w:pPr>
        <w:ind w:left="1446" w:hanging="360"/>
      </w:pPr>
      <w:rPr>
        <w:rFonts w:ascii="Tahoma" w:eastAsia="Times New Roman" w:hAnsi="Tahoma" w:cs="Tahoma"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nsid w:val="3DA35F27"/>
    <w:multiLevelType w:val="hybridMultilevel"/>
    <w:tmpl w:val="2A72B9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3EAB542B"/>
    <w:multiLevelType w:val="hybridMultilevel"/>
    <w:tmpl w:val="A2341AAC"/>
    <w:lvl w:ilvl="0" w:tplc="D0CA6F56">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FCD680D"/>
    <w:multiLevelType w:val="hybridMultilevel"/>
    <w:tmpl w:val="A08CC406"/>
    <w:lvl w:ilvl="0" w:tplc="04090001">
      <w:start w:val="1"/>
      <w:numFmt w:val="bullet"/>
      <w:lvlText w:val=""/>
      <w:lvlJc w:val="left"/>
      <w:pPr>
        <w:ind w:left="362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408A3E44"/>
    <w:multiLevelType w:val="hybridMultilevel"/>
    <w:tmpl w:val="D98A3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2CE15DD"/>
    <w:multiLevelType w:val="hybridMultilevel"/>
    <w:tmpl w:val="967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5C19AE"/>
    <w:multiLevelType w:val="hybridMultilevel"/>
    <w:tmpl w:val="B8BE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2F7EDA"/>
    <w:multiLevelType w:val="hybridMultilevel"/>
    <w:tmpl w:val="EA9CE6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57441220"/>
    <w:multiLevelType w:val="hybridMultilevel"/>
    <w:tmpl w:val="A1F48E5C"/>
    <w:lvl w:ilvl="0" w:tplc="64C40F5C">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D72661"/>
    <w:multiLevelType w:val="hybridMultilevel"/>
    <w:tmpl w:val="29C85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A3C05D6"/>
    <w:multiLevelType w:val="hybridMultilevel"/>
    <w:tmpl w:val="C94279B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0">
    <w:nsid w:val="5B591F25"/>
    <w:multiLevelType w:val="hybridMultilevel"/>
    <w:tmpl w:val="D192830E"/>
    <w:lvl w:ilvl="0" w:tplc="7C622AAE">
      <w:start w:val="17"/>
      <w:numFmt w:val="bullet"/>
      <w:lvlText w:val="-"/>
      <w:lvlJc w:val="left"/>
      <w:pPr>
        <w:ind w:left="536" w:hanging="360"/>
      </w:pPr>
      <w:rPr>
        <w:rFonts w:ascii="Arial" w:eastAsiaTheme="minorHAnsi" w:hAnsi="Arial"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1">
    <w:nsid w:val="5FB55C3D"/>
    <w:multiLevelType w:val="hybridMultilevel"/>
    <w:tmpl w:val="96B8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072664"/>
    <w:multiLevelType w:val="hybridMultilevel"/>
    <w:tmpl w:val="717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743A85"/>
    <w:multiLevelType w:val="hybridMultilevel"/>
    <w:tmpl w:val="723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16C02"/>
    <w:multiLevelType w:val="hybridMultilevel"/>
    <w:tmpl w:val="AB289D7A"/>
    <w:lvl w:ilvl="0" w:tplc="7C622AAE">
      <w:start w:val="17"/>
      <w:numFmt w:val="bullet"/>
      <w:lvlText w:val="-"/>
      <w:lvlJc w:val="left"/>
      <w:pPr>
        <w:ind w:left="1065" w:hanging="360"/>
      </w:pPr>
      <w:rPr>
        <w:rFonts w:ascii="Arial" w:eastAsiaTheme="minorHAns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5">
    <w:nsid w:val="76794AE0"/>
    <w:multiLevelType w:val="hybridMultilevel"/>
    <w:tmpl w:val="67AC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AFA2302"/>
    <w:multiLevelType w:val="hybridMultilevel"/>
    <w:tmpl w:val="5608E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AA6C64"/>
    <w:multiLevelType w:val="hybridMultilevel"/>
    <w:tmpl w:val="F266C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C8F4AEF"/>
    <w:multiLevelType w:val="hybridMultilevel"/>
    <w:tmpl w:val="4800A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3A39DC"/>
    <w:multiLevelType w:val="hybridMultilevel"/>
    <w:tmpl w:val="C79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2"/>
  </w:num>
  <w:num w:numId="4">
    <w:abstractNumId w:val="29"/>
  </w:num>
  <w:num w:numId="5">
    <w:abstractNumId w:val="32"/>
  </w:num>
  <w:num w:numId="6">
    <w:abstractNumId w:val="47"/>
  </w:num>
  <w:num w:numId="7">
    <w:abstractNumId w:val="16"/>
  </w:num>
  <w:num w:numId="8">
    <w:abstractNumId w:val="38"/>
  </w:num>
  <w:num w:numId="9">
    <w:abstractNumId w:val="31"/>
  </w:num>
  <w:num w:numId="10">
    <w:abstractNumId w:val="37"/>
  </w:num>
  <w:num w:numId="11">
    <w:abstractNumId w:val="24"/>
  </w:num>
  <w:num w:numId="12">
    <w:abstractNumId w:val="19"/>
  </w:num>
  <w:num w:numId="13">
    <w:abstractNumId w:val="4"/>
  </w:num>
  <w:num w:numId="14">
    <w:abstractNumId w:val="23"/>
  </w:num>
  <w:num w:numId="15">
    <w:abstractNumId w:val="30"/>
  </w:num>
  <w:num w:numId="16">
    <w:abstractNumId w:val="45"/>
  </w:num>
  <w:num w:numId="17">
    <w:abstractNumId w:val="33"/>
  </w:num>
  <w:num w:numId="18">
    <w:abstractNumId w:val="36"/>
  </w:num>
  <w:num w:numId="19">
    <w:abstractNumId w:val="0"/>
  </w:num>
  <w:num w:numId="20">
    <w:abstractNumId w:val="26"/>
  </w:num>
  <w:num w:numId="21">
    <w:abstractNumId w:val="20"/>
  </w:num>
  <w:num w:numId="22">
    <w:abstractNumId w:val="28"/>
  </w:num>
  <w:num w:numId="23">
    <w:abstractNumId w:val="3"/>
  </w:num>
  <w:num w:numId="24">
    <w:abstractNumId w:val="5"/>
  </w:num>
  <w:num w:numId="25">
    <w:abstractNumId w:val="6"/>
  </w:num>
  <w:num w:numId="26">
    <w:abstractNumId w:val="49"/>
  </w:num>
  <w:num w:numId="27">
    <w:abstractNumId w:val="10"/>
  </w:num>
  <w:num w:numId="28">
    <w:abstractNumId w:val="14"/>
  </w:num>
  <w:num w:numId="29">
    <w:abstractNumId w:val="48"/>
  </w:num>
  <w:num w:numId="30">
    <w:abstractNumId w:val="1"/>
  </w:num>
  <w:num w:numId="31">
    <w:abstractNumId w:val="46"/>
  </w:num>
  <w:num w:numId="32">
    <w:abstractNumId w:val="44"/>
  </w:num>
  <w:num w:numId="33">
    <w:abstractNumId w:val="35"/>
  </w:num>
  <w:num w:numId="34">
    <w:abstractNumId w:val="21"/>
  </w:num>
  <w:num w:numId="35">
    <w:abstractNumId w:val="42"/>
  </w:num>
  <w:num w:numId="36">
    <w:abstractNumId w:val="27"/>
  </w:num>
  <w:num w:numId="37">
    <w:abstractNumId w:val="8"/>
  </w:num>
  <w:num w:numId="38">
    <w:abstractNumId w:val="13"/>
  </w:num>
  <w:num w:numId="39">
    <w:abstractNumId w:val="18"/>
  </w:num>
  <w:num w:numId="40">
    <w:abstractNumId w:val="40"/>
  </w:num>
  <w:num w:numId="41">
    <w:abstractNumId w:val="39"/>
  </w:num>
  <w:num w:numId="42">
    <w:abstractNumId w:val="7"/>
  </w:num>
  <w:num w:numId="43">
    <w:abstractNumId w:val="2"/>
  </w:num>
  <w:num w:numId="44">
    <w:abstractNumId w:val="17"/>
  </w:num>
  <w:num w:numId="45">
    <w:abstractNumId w:val="41"/>
  </w:num>
  <w:num w:numId="46">
    <w:abstractNumId w:val="34"/>
  </w:num>
  <w:num w:numId="47">
    <w:abstractNumId w:val="11"/>
  </w:num>
  <w:num w:numId="48">
    <w:abstractNumId w:val="43"/>
  </w:num>
  <w:num w:numId="49">
    <w:abstractNumId w:val="22"/>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03"/>
    <w:rsid w:val="00000862"/>
    <w:rsid w:val="00001830"/>
    <w:rsid w:val="00002195"/>
    <w:rsid w:val="00004E21"/>
    <w:rsid w:val="00005C60"/>
    <w:rsid w:val="0000770D"/>
    <w:rsid w:val="00007BB4"/>
    <w:rsid w:val="0001026D"/>
    <w:rsid w:val="00011ED5"/>
    <w:rsid w:val="0001237C"/>
    <w:rsid w:val="0001335B"/>
    <w:rsid w:val="00020023"/>
    <w:rsid w:val="0002029E"/>
    <w:rsid w:val="000206DC"/>
    <w:rsid w:val="00021001"/>
    <w:rsid w:val="00021170"/>
    <w:rsid w:val="00025CC6"/>
    <w:rsid w:val="00027DDA"/>
    <w:rsid w:val="00031ABE"/>
    <w:rsid w:val="00032C4D"/>
    <w:rsid w:val="000336D0"/>
    <w:rsid w:val="00034C99"/>
    <w:rsid w:val="00037FB5"/>
    <w:rsid w:val="00042A10"/>
    <w:rsid w:val="000439FA"/>
    <w:rsid w:val="00043B1D"/>
    <w:rsid w:val="00043FF3"/>
    <w:rsid w:val="000452D7"/>
    <w:rsid w:val="00050150"/>
    <w:rsid w:val="000511AF"/>
    <w:rsid w:val="00053944"/>
    <w:rsid w:val="00055A3B"/>
    <w:rsid w:val="00055B2C"/>
    <w:rsid w:val="000565F7"/>
    <w:rsid w:val="0005661A"/>
    <w:rsid w:val="000569D9"/>
    <w:rsid w:val="00060F19"/>
    <w:rsid w:val="00062887"/>
    <w:rsid w:val="00063547"/>
    <w:rsid w:val="00063B73"/>
    <w:rsid w:val="00063E82"/>
    <w:rsid w:val="000651A1"/>
    <w:rsid w:val="0007002C"/>
    <w:rsid w:val="0007412E"/>
    <w:rsid w:val="0007487C"/>
    <w:rsid w:val="00074A4B"/>
    <w:rsid w:val="000777B5"/>
    <w:rsid w:val="00077E6A"/>
    <w:rsid w:val="00077F74"/>
    <w:rsid w:val="00083610"/>
    <w:rsid w:val="00084CF4"/>
    <w:rsid w:val="000874B8"/>
    <w:rsid w:val="00090436"/>
    <w:rsid w:val="0009093F"/>
    <w:rsid w:val="00091ADC"/>
    <w:rsid w:val="000921F2"/>
    <w:rsid w:val="000922DF"/>
    <w:rsid w:val="000945FE"/>
    <w:rsid w:val="00095A8E"/>
    <w:rsid w:val="00095B01"/>
    <w:rsid w:val="00097B22"/>
    <w:rsid w:val="000A02A1"/>
    <w:rsid w:val="000B18DD"/>
    <w:rsid w:val="000B31C3"/>
    <w:rsid w:val="000B56DF"/>
    <w:rsid w:val="000B7CC6"/>
    <w:rsid w:val="000C04A4"/>
    <w:rsid w:val="000C0CA7"/>
    <w:rsid w:val="000C16C2"/>
    <w:rsid w:val="000C2D1C"/>
    <w:rsid w:val="000C6C14"/>
    <w:rsid w:val="000C70B2"/>
    <w:rsid w:val="000D18A5"/>
    <w:rsid w:val="000D2D9F"/>
    <w:rsid w:val="000D3AA4"/>
    <w:rsid w:val="000D3F70"/>
    <w:rsid w:val="000D57E6"/>
    <w:rsid w:val="000D599F"/>
    <w:rsid w:val="000D5C83"/>
    <w:rsid w:val="000E0DD4"/>
    <w:rsid w:val="000E0F1C"/>
    <w:rsid w:val="000E2438"/>
    <w:rsid w:val="000E43FC"/>
    <w:rsid w:val="000F0F7A"/>
    <w:rsid w:val="000F2D01"/>
    <w:rsid w:val="000F610E"/>
    <w:rsid w:val="00100589"/>
    <w:rsid w:val="001018DA"/>
    <w:rsid w:val="001028ED"/>
    <w:rsid w:val="001048E4"/>
    <w:rsid w:val="001052E6"/>
    <w:rsid w:val="00105C9F"/>
    <w:rsid w:val="00105D42"/>
    <w:rsid w:val="001065B7"/>
    <w:rsid w:val="00107129"/>
    <w:rsid w:val="00107E60"/>
    <w:rsid w:val="00107F49"/>
    <w:rsid w:val="00113703"/>
    <w:rsid w:val="00113A83"/>
    <w:rsid w:val="0011572A"/>
    <w:rsid w:val="00115BFF"/>
    <w:rsid w:val="00116FDD"/>
    <w:rsid w:val="00120CCC"/>
    <w:rsid w:val="00122C3F"/>
    <w:rsid w:val="00123064"/>
    <w:rsid w:val="00124E48"/>
    <w:rsid w:val="00127B18"/>
    <w:rsid w:val="00130E82"/>
    <w:rsid w:val="001315FA"/>
    <w:rsid w:val="001329A1"/>
    <w:rsid w:val="0013385F"/>
    <w:rsid w:val="001338B6"/>
    <w:rsid w:val="00134F3A"/>
    <w:rsid w:val="001352E8"/>
    <w:rsid w:val="0013580F"/>
    <w:rsid w:val="00137681"/>
    <w:rsid w:val="00140191"/>
    <w:rsid w:val="001408AC"/>
    <w:rsid w:val="001418B6"/>
    <w:rsid w:val="00142946"/>
    <w:rsid w:val="00143269"/>
    <w:rsid w:val="0014358A"/>
    <w:rsid w:val="00150592"/>
    <w:rsid w:val="001542D5"/>
    <w:rsid w:val="00154BDF"/>
    <w:rsid w:val="00154FF0"/>
    <w:rsid w:val="00156903"/>
    <w:rsid w:val="00157D96"/>
    <w:rsid w:val="00160534"/>
    <w:rsid w:val="00161AA7"/>
    <w:rsid w:val="0016555C"/>
    <w:rsid w:val="00166A9B"/>
    <w:rsid w:val="001674CE"/>
    <w:rsid w:val="00171162"/>
    <w:rsid w:val="0017151A"/>
    <w:rsid w:val="00171D16"/>
    <w:rsid w:val="001766DF"/>
    <w:rsid w:val="001808E5"/>
    <w:rsid w:val="00183E3F"/>
    <w:rsid w:val="00183F36"/>
    <w:rsid w:val="001843D7"/>
    <w:rsid w:val="00184FF1"/>
    <w:rsid w:val="00186693"/>
    <w:rsid w:val="0018733E"/>
    <w:rsid w:val="001914F1"/>
    <w:rsid w:val="001917CF"/>
    <w:rsid w:val="001A0450"/>
    <w:rsid w:val="001A4CD4"/>
    <w:rsid w:val="001A5A05"/>
    <w:rsid w:val="001A701F"/>
    <w:rsid w:val="001B265C"/>
    <w:rsid w:val="001B27BF"/>
    <w:rsid w:val="001B4AA2"/>
    <w:rsid w:val="001B571B"/>
    <w:rsid w:val="001B7B36"/>
    <w:rsid w:val="001C24BC"/>
    <w:rsid w:val="001C4ACD"/>
    <w:rsid w:val="001C5C36"/>
    <w:rsid w:val="001C6F85"/>
    <w:rsid w:val="001C724C"/>
    <w:rsid w:val="001D1144"/>
    <w:rsid w:val="001D1D70"/>
    <w:rsid w:val="001D2ED5"/>
    <w:rsid w:val="001D3130"/>
    <w:rsid w:val="001D4E01"/>
    <w:rsid w:val="001E1CD0"/>
    <w:rsid w:val="001E3964"/>
    <w:rsid w:val="001E396F"/>
    <w:rsid w:val="001E69C5"/>
    <w:rsid w:val="001E79B2"/>
    <w:rsid w:val="001F13E7"/>
    <w:rsid w:val="001F1E19"/>
    <w:rsid w:val="001F20D0"/>
    <w:rsid w:val="001F2E67"/>
    <w:rsid w:val="001F3980"/>
    <w:rsid w:val="001F3D27"/>
    <w:rsid w:val="001F475F"/>
    <w:rsid w:val="001F50C7"/>
    <w:rsid w:val="001F60ED"/>
    <w:rsid w:val="001F761B"/>
    <w:rsid w:val="00200B45"/>
    <w:rsid w:val="00202AD0"/>
    <w:rsid w:val="00202C35"/>
    <w:rsid w:val="00203E78"/>
    <w:rsid w:val="0020453A"/>
    <w:rsid w:val="00204652"/>
    <w:rsid w:val="002050D3"/>
    <w:rsid w:val="00205EE8"/>
    <w:rsid w:val="00206173"/>
    <w:rsid w:val="0020630E"/>
    <w:rsid w:val="00206D2E"/>
    <w:rsid w:val="0021099F"/>
    <w:rsid w:val="0021725F"/>
    <w:rsid w:val="0021747D"/>
    <w:rsid w:val="002242C0"/>
    <w:rsid w:val="002247FF"/>
    <w:rsid w:val="00227F23"/>
    <w:rsid w:val="002306D7"/>
    <w:rsid w:val="00230786"/>
    <w:rsid w:val="0023202B"/>
    <w:rsid w:val="00233099"/>
    <w:rsid w:val="002352AE"/>
    <w:rsid w:val="002373F5"/>
    <w:rsid w:val="002375CC"/>
    <w:rsid w:val="00237D5D"/>
    <w:rsid w:val="00241CE6"/>
    <w:rsid w:val="002473D8"/>
    <w:rsid w:val="00247E85"/>
    <w:rsid w:val="00252B0B"/>
    <w:rsid w:val="00252D9D"/>
    <w:rsid w:val="002564EE"/>
    <w:rsid w:val="00257ECE"/>
    <w:rsid w:val="002629F0"/>
    <w:rsid w:val="002629FE"/>
    <w:rsid w:val="00262BF4"/>
    <w:rsid w:val="00265363"/>
    <w:rsid w:val="00265E2B"/>
    <w:rsid w:val="00271401"/>
    <w:rsid w:val="00272D1C"/>
    <w:rsid w:val="00273183"/>
    <w:rsid w:val="002750D1"/>
    <w:rsid w:val="00281433"/>
    <w:rsid w:val="0028317A"/>
    <w:rsid w:val="00284FD8"/>
    <w:rsid w:val="00290068"/>
    <w:rsid w:val="002902D7"/>
    <w:rsid w:val="002906EC"/>
    <w:rsid w:val="00290D4B"/>
    <w:rsid w:val="00291BE0"/>
    <w:rsid w:val="002925AF"/>
    <w:rsid w:val="00295101"/>
    <w:rsid w:val="0029594D"/>
    <w:rsid w:val="002A3675"/>
    <w:rsid w:val="002A78F4"/>
    <w:rsid w:val="002B1934"/>
    <w:rsid w:val="002B1E2A"/>
    <w:rsid w:val="002B42A7"/>
    <w:rsid w:val="002B50E5"/>
    <w:rsid w:val="002C0282"/>
    <w:rsid w:val="002C0A13"/>
    <w:rsid w:val="002C0BC2"/>
    <w:rsid w:val="002C18D2"/>
    <w:rsid w:val="002C1F60"/>
    <w:rsid w:val="002C3BB0"/>
    <w:rsid w:val="002C54C9"/>
    <w:rsid w:val="002D016F"/>
    <w:rsid w:val="002D178B"/>
    <w:rsid w:val="002D18FF"/>
    <w:rsid w:val="002D2584"/>
    <w:rsid w:val="002D2A81"/>
    <w:rsid w:val="002D302D"/>
    <w:rsid w:val="002D3E03"/>
    <w:rsid w:val="002D44DB"/>
    <w:rsid w:val="002D5C23"/>
    <w:rsid w:val="002D5D11"/>
    <w:rsid w:val="002E0DC4"/>
    <w:rsid w:val="002E119D"/>
    <w:rsid w:val="002E11C3"/>
    <w:rsid w:val="002E1E5F"/>
    <w:rsid w:val="002E24A8"/>
    <w:rsid w:val="002E291F"/>
    <w:rsid w:val="002E5E12"/>
    <w:rsid w:val="002E5F64"/>
    <w:rsid w:val="002E7F74"/>
    <w:rsid w:val="002F3790"/>
    <w:rsid w:val="002F3B6A"/>
    <w:rsid w:val="002F42BD"/>
    <w:rsid w:val="002F5C2B"/>
    <w:rsid w:val="002F685C"/>
    <w:rsid w:val="0030053B"/>
    <w:rsid w:val="00301CE0"/>
    <w:rsid w:val="00301D8B"/>
    <w:rsid w:val="00304077"/>
    <w:rsid w:val="0030535D"/>
    <w:rsid w:val="0030540E"/>
    <w:rsid w:val="00310FA7"/>
    <w:rsid w:val="003115F6"/>
    <w:rsid w:val="003149F3"/>
    <w:rsid w:val="0031746B"/>
    <w:rsid w:val="00322BAD"/>
    <w:rsid w:val="0032584D"/>
    <w:rsid w:val="003262DF"/>
    <w:rsid w:val="00326D50"/>
    <w:rsid w:val="003271A5"/>
    <w:rsid w:val="00327249"/>
    <w:rsid w:val="00330799"/>
    <w:rsid w:val="00331B87"/>
    <w:rsid w:val="0033336B"/>
    <w:rsid w:val="00333EDD"/>
    <w:rsid w:val="0033451F"/>
    <w:rsid w:val="00335D99"/>
    <w:rsid w:val="003372AE"/>
    <w:rsid w:val="00340AD5"/>
    <w:rsid w:val="00340BF7"/>
    <w:rsid w:val="00341AA1"/>
    <w:rsid w:val="00343E80"/>
    <w:rsid w:val="00344897"/>
    <w:rsid w:val="003465F4"/>
    <w:rsid w:val="00350F01"/>
    <w:rsid w:val="00355D48"/>
    <w:rsid w:val="00361BBA"/>
    <w:rsid w:val="00361E3F"/>
    <w:rsid w:val="003666F8"/>
    <w:rsid w:val="00366906"/>
    <w:rsid w:val="00375A40"/>
    <w:rsid w:val="00380599"/>
    <w:rsid w:val="00381E4C"/>
    <w:rsid w:val="003824B2"/>
    <w:rsid w:val="0038562C"/>
    <w:rsid w:val="00385668"/>
    <w:rsid w:val="003870DD"/>
    <w:rsid w:val="00387E3E"/>
    <w:rsid w:val="00394DCF"/>
    <w:rsid w:val="00394DD8"/>
    <w:rsid w:val="00394F8D"/>
    <w:rsid w:val="003966FE"/>
    <w:rsid w:val="00396E38"/>
    <w:rsid w:val="00397235"/>
    <w:rsid w:val="00397862"/>
    <w:rsid w:val="003A06B8"/>
    <w:rsid w:val="003A39B0"/>
    <w:rsid w:val="003A3A58"/>
    <w:rsid w:val="003A40B7"/>
    <w:rsid w:val="003A5C70"/>
    <w:rsid w:val="003A6CBF"/>
    <w:rsid w:val="003A7030"/>
    <w:rsid w:val="003B4EC5"/>
    <w:rsid w:val="003B6606"/>
    <w:rsid w:val="003B77B0"/>
    <w:rsid w:val="003B7A1C"/>
    <w:rsid w:val="003C058B"/>
    <w:rsid w:val="003C078F"/>
    <w:rsid w:val="003C2FBF"/>
    <w:rsid w:val="003C3879"/>
    <w:rsid w:val="003C3C88"/>
    <w:rsid w:val="003C4D60"/>
    <w:rsid w:val="003D1C38"/>
    <w:rsid w:val="003D3D05"/>
    <w:rsid w:val="003D4609"/>
    <w:rsid w:val="003D5CAA"/>
    <w:rsid w:val="003D7542"/>
    <w:rsid w:val="003E12A2"/>
    <w:rsid w:val="003E2D92"/>
    <w:rsid w:val="003E3B67"/>
    <w:rsid w:val="003E41CE"/>
    <w:rsid w:val="003E688C"/>
    <w:rsid w:val="003F0223"/>
    <w:rsid w:val="003F0F8B"/>
    <w:rsid w:val="003F1B90"/>
    <w:rsid w:val="003F1EDC"/>
    <w:rsid w:val="003F340B"/>
    <w:rsid w:val="003F3B8B"/>
    <w:rsid w:val="003F3DF4"/>
    <w:rsid w:val="003F41F3"/>
    <w:rsid w:val="003F43D2"/>
    <w:rsid w:val="003F4478"/>
    <w:rsid w:val="003F692B"/>
    <w:rsid w:val="00400A64"/>
    <w:rsid w:val="0040107F"/>
    <w:rsid w:val="00401518"/>
    <w:rsid w:val="00404473"/>
    <w:rsid w:val="00404CE7"/>
    <w:rsid w:val="00404DBC"/>
    <w:rsid w:val="00405442"/>
    <w:rsid w:val="00410CB1"/>
    <w:rsid w:val="00415F81"/>
    <w:rsid w:val="0041725A"/>
    <w:rsid w:val="00417F28"/>
    <w:rsid w:val="00420AB6"/>
    <w:rsid w:val="0042376B"/>
    <w:rsid w:val="00427771"/>
    <w:rsid w:val="004278B1"/>
    <w:rsid w:val="0043241D"/>
    <w:rsid w:val="004335DF"/>
    <w:rsid w:val="0043446F"/>
    <w:rsid w:val="00436866"/>
    <w:rsid w:val="00436D44"/>
    <w:rsid w:val="00437F19"/>
    <w:rsid w:val="00441A5F"/>
    <w:rsid w:val="004433BF"/>
    <w:rsid w:val="004454C2"/>
    <w:rsid w:val="00447052"/>
    <w:rsid w:val="0045050D"/>
    <w:rsid w:val="00454AE0"/>
    <w:rsid w:val="0045505E"/>
    <w:rsid w:val="004576A7"/>
    <w:rsid w:val="00460DB3"/>
    <w:rsid w:val="00462449"/>
    <w:rsid w:val="0046391F"/>
    <w:rsid w:val="004648F3"/>
    <w:rsid w:val="00464D35"/>
    <w:rsid w:val="004652F6"/>
    <w:rsid w:val="0047079A"/>
    <w:rsid w:val="0047095D"/>
    <w:rsid w:val="00471482"/>
    <w:rsid w:val="00473260"/>
    <w:rsid w:val="004761CD"/>
    <w:rsid w:val="004769AC"/>
    <w:rsid w:val="00477D89"/>
    <w:rsid w:val="00480D27"/>
    <w:rsid w:val="004827AE"/>
    <w:rsid w:val="00483C44"/>
    <w:rsid w:val="00484AC8"/>
    <w:rsid w:val="00485ECF"/>
    <w:rsid w:val="00487153"/>
    <w:rsid w:val="00492BF6"/>
    <w:rsid w:val="00493113"/>
    <w:rsid w:val="004970AE"/>
    <w:rsid w:val="004A1578"/>
    <w:rsid w:val="004A4986"/>
    <w:rsid w:val="004A4BAC"/>
    <w:rsid w:val="004A5B65"/>
    <w:rsid w:val="004A7F9A"/>
    <w:rsid w:val="004B05C7"/>
    <w:rsid w:val="004B2FFA"/>
    <w:rsid w:val="004B5839"/>
    <w:rsid w:val="004B68A9"/>
    <w:rsid w:val="004B6963"/>
    <w:rsid w:val="004B6C61"/>
    <w:rsid w:val="004B7668"/>
    <w:rsid w:val="004C1FF5"/>
    <w:rsid w:val="004C2368"/>
    <w:rsid w:val="004C2401"/>
    <w:rsid w:val="004C34BF"/>
    <w:rsid w:val="004C362B"/>
    <w:rsid w:val="004C7DB8"/>
    <w:rsid w:val="004D081C"/>
    <w:rsid w:val="004D1D1D"/>
    <w:rsid w:val="004D3AB1"/>
    <w:rsid w:val="004D425F"/>
    <w:rsid w:val="004D4B6A"/>
    <w:rsid w:val="004D5BE1"/>
    <w:rsid w:val="004D622D"/>
    <w:rsid w:val="004E31BF"/>
    <w:rsid w:val="004E4874"/>
    <w:rsid w:val="004E53FB"/>
    <w:rsid w:val="004E5D2C"/>
    <w:rsid w:val="004E6304"/>
    <w:rsid w:val="004E67B6"/>
    <w:rsid w:val="004F196A"/>
    <w:rsid w:val="004F2459"/>
    <w:rsid w:val="004F6C6E"/>
    <w:rsid w:val="004F6CDB"/>
    <w:rsid w:val="004F7915"/>
    <w:rsid w:val="004F79FA"/>
    <w:rsid w:val="005008B6"/>
    <w:rsid w:val="0050286F"/>
    <w:rsid w:val="005029ED"/>
    <w:rsid w:val="00504E3D"/>
    <w:rsid w:val="00504E95"/>
    <w:rsid w:val="0050619C"/>
    <w:rsid w:val="00506F7D"/>
    <w:rsid w:val="00507B58"/>
    <w:rsid w:val="00507E90"/>
    <w:rsid w:val="005104CC"/>
    <w:rsid w:val="005108D8"/>
    <w:rsid w:val="00514CFB"/>
    <w:rsid w:val="005176E7"/>
    <w:rsid w:val="00520256"/>
    <w:rsid w:val="005214C5"/>
    <w:rsid w:val="0052497C"/>
    <w:rsid w:val="00525B58"/>
    <w:rsid w:val="00530DD6"/>
    <w:rsid w:val="00533B4F"/>
    <w:rsid w:val="00534C22"/>
    <w:rsid w:val="00535CD0"/>
    <w:rsid w:val="005401BD"/>
    <w:rsid w:val="005421A4"/>
    <w:rsid w:val="00542640"/>
    <w:rsid w:val="005434AC"/>
    <w:rsid w:val="00543629"/>
    <w:rsid w:val="005446D1"/>
    <w:rsid w:val="00544775"/>
    <w:rsid w:val="0054622E"/>
    <w:rsid w:val="00547F87"/>
    <w:rsid w:val="00552017"/>
    <w:rsid w:val="00553459"/>
    <w:rsid w:val="00556D32"/>
    <w:rsid w:val="005606D6"/>
    <w:rsid w:val="00560FBF"/>
    <w:rsid w:val="005622A8"/>
    <w:rsid w:val="005636DE"/>
    <w:rsid w:val="00570C17"/>
    <w:rsid w:val="00573358"/>
    <w:rsid w:val="0057399A"/>
    <w:rsid w:val="00574734"/>
    <w:rsid w:val="00577950"/>
    <w:rsid w:val="00577D08"/>
    <w:rsid w:val="0058032F"/>
    <w:rsid w:val="005806BE"/>
    <w:rsid w:val="0058299C"/>
    <w:rsid w:val="00582AC3"/>
    <w:rsid w:val="0058341C"/>
    <w:rsid w:val="00584BE3"/>
    <w:rsid w:val="00587909"/>
    <w:rsid w:val="00592388"/>
    <w:rsid w:val="0059322D"/>
    <w:rsid w:val="00593448"/>
    <w:rsid w:val="005939A3"/>
    <w:rsid w:val="005940D7"/>
    <w:rsid w:val="00595E6D"/>
    <w:rsid w:val="005A1661"/>
    <w:rsid w:val="005A54B1"/>
    <w:rsid w:val="005A59F6"/>
    <w:rsid w:val="005A6563"/>
    <w:rsid w:val="005B177D"/>
    <w:rsid w:val="005B30B8"/>
    <w:rsid w:val="005B410C"/>
    <w:rsid w:val="005B490D"/>
    <w:rsid w:val="005C07F3"/>
    <w:rsid w:val="005C43AF"/>
    <w:rsid w:val="005D1766"/>
    <w:rsid w:val="005D3E0C"/>
    <w:rsid w:val="005D5C7D"/>
    <w:rsid w:val="005D6BC5"/>
    <w:rsid w:val="005E05B4"/>
    <w:rsid w:val="005E2A3C"/>
    <w:rsid w:val="005E325D"/>
    <w:rsid w:val="005E3423"/>
    <w:rsid w:val="005E55E4"/>
    <w:rsid w:val="005F0144"/>
    <w:rsid w:val="005F0D1C"/>
    <w:rsid w:val="005F504F"/>
    <w:rsid w:val="005F591C"/>
    <w:rsid w:val="005F5B45"/>
    <w:rsid w:val="005F7461"/>
    <w:rsid w:val="005F7B3A"/>
    <w:rsid w:val="00601F9D"/>
    <w:rsid w:val="00604924"/>
    <w:rsid w:val="00605753"/>
    <w:rsid w:val="0061190D"/>
    <w:rsid w:val="00611CE2"/>
    <w:rsid w:val="00612EE6"/>
    <w:rsid w:val="00614C0B"/>
    <w:rsid w:val="00615E9F"/>
    <w:rsid w:val="00616421"/>
    <w:rsid w:val="00620157"/>
    <w:rsid w:val="006203D9"/>
    <w:rsid w:val="0062091C"/>
    <w:rsid w:val="00622810"/>
    <w:rsid w:val="00624711"/>
    <w:rsid w:val="00625B2D"/>
    <w:rsid w:val="00631315"/>
    <w:rsid w:val="00631ED3"/>
    <w:rsid w:val="006341C6"/>
    <w:rsid w:val="00634CCA"/>
    <w:rsid w:val="006362F9"/>
    <w:rsid w:val="00637A88"/>
    <w:rsid w:val="00640452"/>
    <w:rsid w:val="00642841"/>
    <w:rsid w:val="00645BEA"/>
    <w:rsid w:val="00651766"/>
    <w:rsid w:val="006558C7"/>
    <w:rsid w:val="00656FA7"/>
    <w:rsid w:val="00661540"/>
    <w:rsid w:val="00661645"/>
    <w:rsid w:val="00664E2E"/>
    <w:rsid w:val="00667395"/>
    <w:rsid w:val="00670C78"/>
    <w:rsid w:val="006720A8"/>
    <w:rsid w:val="00675A1B"/>
    <w:rsid w:val="006767F9"/>
    <w:rsid w:val="006809C7"/>
    <w:rsid w:val="00681C2D"/>
    <w:rsid w:val="00683AA5"/>
    <w:rsid w:val="0068502E"/>
    <w:rsid w:val="00685192"/>
    <w:rsid w:val="006873F2"/>
    <w:rsid w:val="006910C6"/>
    <w:rsid w:val="00691DEB"/>
    <w:rsid w:val="00692CAB"/>
    <w:rsid w:val="00693A40"/>
    <w:rsid w:val="00693C26"/>
    <w:rsid w:val="00695D1A"/>
    <w:rsid w:val="006967A7"/>
    <w:rsid w:val="006A1272"/>
    <w:rsid w:val="006A14DF"/>
    <w:rsid w:val="006A2210"/>
    <w:rsid w:val="006A24F7"/>
    <w:rsid w:val="006A25E0"/>
    <w:rsid w:val="006A3373"/>
    <w:rsid w:val="006A7EC7"/>
    <w:rsid w:val="006B03FC"/>
    <w:rsid w:val="006B08BF"/>
    <w:rsid w:val="006B1BEC"/>
    <w:rsid w:val="006B340B"/>
    <w:rsid w:val="006B4A51"/>
    <w:rsid w:val="006B58DB"/>
    <w:rsid w:val="006B6CC6"/>
    <w:rsid w:val="006B7214"/>
    <w:rsid w:val="006C336E"/>
    <w:rsid w:val="006C593B"/>
    <w:rsid w:val="006C75B1"/>
    <w:rsid w:val="006D1613"/>
    <w:rsid w:val="006D2A05"/>
    <w:rsid w:val="006D2DA0"/>
    <w:rsid w:val="006D593B"/>
    <w:rsid w:val="006E0704"/>
    <w:rsid w:val="006E23DD"/>
    <w:rsid w:val="006E2491"/>
    <w:rsid w:val="006E509F"/>
    <w:rsid w:val="006E6387"/>
    <w:rsid w:val="006E6B77"/>
    <w:rsid w:val="006E7A6E"/>
    <w:rsid w:val="006E7ACC"/>
    <w:rsid w:val="006F071B"/>
    <w:rsid w:val="006F1541"/>
    <w:rsid w:val="006F1571"/>
    <w:rsid w:val="006F194C"/>
    <w:rsid w:val="006F3710"/>
    <w:rsid w:val="006F465D"/>
    <w:rsid w:val="006F476E"/>
    <w:rsid w:val="006F5CFA"/>
    <w:rsid w:val="00701F21"/>
    <w:rsid w:val="007021D1"/>
    <w:rsid w:val="00703F6D"/>
    <w:rsid w:val="00707A41"/>
    <w:rsid w:val="00707D93"/>
    <w:rsid w:val="00707ECC"/>
    <w:rsid w:val="007113CF"/>
    <w:rsid w:val="0071199E"/>
    <w:rsid w:val="00712573"/>
    <w:rsid w:val="00712943"/>
    <w:rsid w:val="00716734"/>
    <w:rsid w:val="00716ECB"/>
    <w:rsid w:val="00720CC1"/>
    <w:rsid w:val="00720EE9"/>
    <w:rsid w:val="007273AE"/>
    <w:rsid w:val="007354AC"/>
    <w:rsid w:val="00741B0D"/>
    <w:rsid w:val="007424BA"/>
    <w:rsid w:val="00742F00"/>
    <w:rsid w:val="00745955"/>
    <w:rsid w:val="00746E6E"/>
    <w:rsid w:val="00754FCE"/>
    <w:rsid w:val="00755EE5"/>
    <w:rsid w:val="007566A7"/>
    <w:rsid w:val="007601D6"/>
    <w:rsid w:val="00762D48"/>
    <w:rsid w:val="00763099"/>
    <w:rsid w:val="00763548"/>
    <w:rsid w:val="0076522B"/>
    <w:rsid w:val="00772B94"/>
    <w:rsid w:val="00775393"/>
    <w:rsid w:val="007768F1"/>
    <w:rsid w:val="0078229B"/>
    <w:rsid w:val="007858DF"/>
    <w:rsid w:val="00786488"/>
    <w:rsid w:val="00787846"/>
    <w:rsid w:val="0079310B"/>
    <w:rsid w:val="00795ADA"/>
    <w:rsid w:val="00795DF6"/>
    <w:rsid w:val="00797633"/>
    <w:rsid w:val="007A082E"/>
    <w:rsid w:val="007A0853"/>
    <w:rsid w:val="007A1EBE"/>
    <w:rsid w:val="007A2994"/>
    <w:rsid w:val="007A3050"/>
    <w:rsid w:val="007A35E3"/>
    <w:rsid w:val="007A500B"/>
    <w:rsid w:val="007B118F"/>
    <w:rsid w:val="007B5296"/>
    <w:rsid w:val="007B563A"/>
    <w:rsid w:val="007B7EC3"/>
    <w:rsid w:val="007C002C"/>
    <w:rsid w:val="007C115E"/>
    <w:rsid w:val="007C4B37"/>
    <w:rsid w:val="007C5428"/>
    <w:rsid w:val="007C5E65"/>
    <w:rsid w:val="007C61EA"/>
    <w:rsid w:val="007D03AD"/>
    <w:rsid w:val="007D3A47"/>
    <w:rsid w:val="007D48D5"/>
    <w:rsid w:val="007D5327"/>
    <w:rsid w:val="007D5C4D"/>
    <w:rsid w:val="007D69A2"/>
    <w:rsid w:val="007E274A"/>
    <w:rsid w:val="007E29CA"/>
    <w:rsid w:val="007E2B4A"/>
    <w:rsid w:val="007E2CA4"/>
    <w:rsid w:val="007E3708"/>
    <w:rsid w:val="007E5960"/>
    <w:rsid w:val="007E6495"/>
    <w:rsid w:val="007E64A6"/>
    <w:rsid w:val="007F0790"/>
    <w:rsid w:val="007F50C9"/>
    <w:rsid w:val="007F523F"/>
    <w:rsid w:val="007F6D98"/>
    <w:rsid w:val="007F73BE"/>
    <w:rsid w:val="007F764E"/>
    <w:rsid w:val="00805640"/>
    <w:rsid w:val="00810091"/>
    <w:rsid w:val="00812132"/>
    <w:rsid w:val="00815950"/>
    <w:rsid w:val="00820A7D"/>
    <w:rsid w:val="008222F2"/>
    <w:rsid w:val="00822E29"/>
    <w:rsid w:val="00824F6C"/>
    <w:rsid w:val="00824FC0"/>
    <w:rsid w:val="00830A45"/>
    <w:rsid w:val="00830FC1"/>
    <w:rsid w:val="0083105B"/>
    <w:rsid w:val="00831942"/>
    <w:rsid w:val="0083229B"/>
    <w:rsid w:val="00832490"/>
    <w:rsid w:val="00836C5C"/>
    <w:rsid w:val="00840013"/>
    <w:rsid w:val="00841906"/>
    <w:rsid w:val="0084206F"/>
    <w:rsid w:val="00843778"/>
    <w:rsid w:val="00845DFF"/>
    <w:rsid w:val="00847473"/>
    <w:rsid w:val="0085104B"/>
    <w:rsid w:val="008564CE"/>
    <w:rsid w:val="008566CD"/>
    <w:rsid w:val="00857D7D"/>
    <w:rsid w:val="00860D3C"/>
    <w:rsid w:val="00861832"/>
    <w:rsid w:val="00862E8B"/>
    <w:rsid w:val="008632D0"/>
    <w:rsid w:val="00863E35"/>
    <w:rsid w:val="00864DBE"/>
    <w:rsid w:val="008669FB"/>
    <w:rsid w:val="008677A8"/>
    <w:rsid w:val="00870962"/>
    <w:rsid w:val="00870D6C"/>
    <w:rsid w:val="008710A2"/>
    <w:rsid w:val="008736EC"/>
    <w:rsid w:val="00874C02"/>
    <w:rsid w:val="008751DB"/>
    <w:rsid w:val="0087554F"/>
    <w:rsid w:val="0088192E"/>
    <w:rsid w:val="00884348"/>
    <w:rsid w:val="0088701C"/>
    <w:rsid w:val="008914F5"/>
    <w:rsid w:val="00897882"/>
    <w:rsid w:val="008A0315"/>
    <w:rsid w:val="008A3140"/>
    <w:rsid w:val="008A4C61"/>
    <w:rsid w:val="008A5416"/>
    <w:rsid w:val="008A7C89"/>
    <w:rsid w:val="008B2C1C"/>
    <w:rsid w:val="008B30B0"/>
    <w:rsid w:val="008B432C"/>
    <w:rsid w:val="008B6F71"/>
    <w:rsid w:val="008C0CE6"/>
    <w:rsid w:val="008C27BC"/>
    <w:rsid w:val="008C2F8E"/>
    <w:rsid w:val="008C5BAA"/>
    <w:rsid w:val="008D3223"/>
    <w:rsid w:val="008D3855"/>
    <w:rsid w:val="008D4911"/>
    <w:rsid w:val="008D4F29"/>
    <w:rsid w:val="008D6B38"/>
    <w:rsid w:val="008D7B6A"/>
    <w:rsid w:val="008E0241"/>
    <w:rsid w:val="008E4970"/>
    <w:rsid w:val="008E4EE7"/>
    <w:rsid w:val="008E5AD5"/>
    <w:rsid w:val="008E72B1"/>
    <w:rsid w:val="008E75AD"/>
    <w:rsid w:val="008F072A"/>
    <w:rsid w:val="008F1514"/>
    <w:rsid w:val="008F1E4E"/>
    <w:rsid w:val="008F4B29"/>
    <w:rsid w:val="008F6189"/>
    <w:rsid w:val="008F69D3"/>
    <w:rsid w:val="009003F7"/>
    <w:rsid w:val="00904634"/>
    <w:rsid w:val="00904B44"/>
    <w:rsid w:val="00906ADC"/>
    <w:rsid w:val="00907EBD"/>
    <w:rsid w:val="00912A18"/>
    <w:rsid w:val="00912A24"/>
    <w:rsid w:val="009143F8"/>
    <w:rsid w:val="00914CBD"/>
    <w:rsid w:val="009173BA"/>
    <w:rsid w:val="00917C9F"/>
    <w:rsid w:val="0092331F"/>
    <w:rsid w:val="00924E99"/>
    <w:rsid w:val="009301A2"/>
    <w:rsid w:val="00931CC3"/>
    <w:rsid w:val="00932269"/>
    <w:rsid w:val="00932719"/>
    <w:rsid w:val="009346C7"/>
    <w:rsid w:val="009348CE"/>
    <w:rsid w:val="00941E43"/>
    <w:rsid w:val="0094407D"/>
    <w:rsid w:val="00945C97"/>
    <w:rsid w:val="009473D4"/>
    <w:rsid w:val="00947CA5"/>
    <w:rsid w:val="00951096"/>
    <w:rsid w:val="009536B5"/>
    <w:rsid w:val="00960897"/>
    <w:rsid w:val="00963CD9"/>
    <w:rsid w:val="00965794"/>
    <w:rsid w:val="00965FCD"/>
    <w:rsid w:val="009677FD"/>
    <w:rsid w:val="00972BD7"/>
    <w:rsid w:val="0097309A"/>
    <w:rsid w:val="00976EFF"/>
    <w:rsid w:val="00980113"/>
    <w:rsid w:val="00984BF1"/>
    <w:rsid w:val="00987F78"/>
    <w:rsid w:val="00993694"/>
    <w:rsid w:val="009A28BA"/>
    <w:rsid w:val="009A313F"/>
    <w:rsid w:val="009A3464"/>
    <w:rsid w:val="009A355F"/>
    <w:rsid w:val="009A3A2C"/>
    <w:rsid w:val="009A46AA"/>
    <w:rsid w:val="009A6FB9"/>
    <w:rsid w:val="009A7046"/>
    <w:rsid w:val="009A7958"/>
    <w:rsid w:val="009A7F85"/>
    <w:rsid w:val="009B381D"/>
    <w:rsid w:val="009B3A27"/>
    <w:rsid w:val="009B4995"/>
    <w:rsid w:val="009C159C"/>
    <w:rsid w:val="009C474A"/>
    <w:rsid w:val="009C6E6E"/>
    <w:rsid w:val="009C720A"/>
    <w:rsid w:val="009C7E26"/>
    <w:rsid w:val="009D3780"/>
    <w:rsid w:val="009D52A5"/>
    <w:rsid w:val="009E0B95"/>
    <w:rsid w:val="009E2DCF"/>
    <w:rsid w:val="009E42A6"/>
    <w:rsid w:val="009E6F6C"/>
    <w:rsid w:val="009E7153"/>
    <w:rsid w:val="009F0AFA"/>
    <w:rsid w:val="009F160C"/>
    <w:rsid w:val="009F2486"/>
    <w:rsid w:val="009F3A40"/>
    <w:rsid w:val="009F5FA3"/>
    <w:rsid w:val="009F6955"/>
    <w:rsid w:val="009F6DD1"/>
    <w:rsid w:val="009F704E"/>
    <w:rsid w:val="009F7F59"/>
    <w:rsid w:val="00A01589"/>
    <w:rsid w:val="00A02489"/>
    <w:rsid w:val="00A029AD"/>
    <w:rsid w:val="00A03742"/>
    <w:rsid w:val="00A07093"/>
    <w:rsid w:val="00A07385"/>
    <w:rsid w:val="00A10204"/>
    <w:rsid w:val="00A11A7E"/>
    <w:rsid w:val="00A13A41"/>
    <w:rsid w:val="00A15211"/>
    <w:rsid w:val="00A1559A"/>
    <w:rsid w:val="00A162BF"/>
    <w:rsid w:val="00A20AE5"/>
    <w:rsid w:val="00A2259B"/>
    <w:rsid w:val="00A227D7"/>
    <w:rsid w:val="00A2477F"/>
    <w:rsid w:val="00A26480"/>
    <w:rsid w:val="00A30804"/>
    <w:rsid w:val="00A30888"/>
    <w:rsid w:val="00A31518"/>
    <w:rsid w:val="00A32EED"/>
    <w:rsid w:val="00A33C59"/>
    <w:rsid w:val="00A34F46"/>
    <w:rsid w:val="00A3621E"/>
    <w:rsid w:val="00A36F12"/>
    <w:rsid w:val="00A371B4"/>
    <w:rsid w:val="00A401D3"/>
    <w:rsid w:val="00A415EC"/>
    <w:rsid w:val="00A41A4A"/>
    <w:rsid w:val="00A420D6"/>
    <w:rsid w:val="00A42DCA"/>
    <w:rsid w:val="00A42E16"/>
    <w:rsid w:val="00A42FDD"/>
    <w:rsid w:val="00A436FB"/>
    <w:rsid w:val="00A4390D"/>
    <w:rsid w:val="00A448AD"/>
    <w:rsid w:val="00A44F14"/>
    <w:rsid w:val="00A45A1D"/>
    <w:rsid w:val="00A45EE4"/>
    <w:rsid w:val="00A537CC"/>
    <w:rsid w:val="00A57217"/>
    <w:rsid w:val="00A6310B"/>
    <w:rsid w:val="00A7048A"/>
    <w:rsid w:val="00A717BE"/>
    <w:rsid w:val="00A71FFF"/>
    <w:rsid w:val="00A7308C"/>
    <w:rsid w:val="00A7386C"/>
    <w:rsid w:val="00A756FB"/>
    <w:rsid w:val="00A76627"/>
    <w:rsid w:val="00A7780D"/>
    <w:rsid w:val="00A77F40"/>
    <w:rsid w:val="00A80A2D"/>
    <w:rsid w:val="00A82E42"/>
    <w:rsid w:val="00A839B5"/>
    <w:rsid w:val="00A8433C"/>
    <w:rsid w:val="00A856F1"/>
    <w:rsid w:val="00A91087"/>
    <w:rsid w:val="00A92480"/>
    <w:rsid w:val="00A92A63"/>
    <w:rsid w:val="00A93439"/>
    <w:rsid w:val="00A93770"/>
    <w:rsid w:val="00A93857"/>
    <w:rsid w:val="00A94AE0"/>
    <w:rsid w:val="00A9642A"/>
    <w:rsid w:val="00AA0074"/>
    <w:rsid w:val="00AA590A"/>
    <w:rsid w:val="00AA7992"/>
    <w:rsid w:val="00AB02AE"/>
    <w:rsid w:val="00AB347C"/>
    <w:rsid w:val="00AB58AA"/>
    <w:rsid w:val="00AB58FF"/>
    <w:rsid w:val="00AB5B80"/>
    <w:rsid w:val="00AB5F3B"/>
    <w:rsid w:val="00AC071F"/>
    <w:rsid w:val="00AC0F3F"/>
    <w:rsid w:val="00AC26B6"/>
    <w:rsid w:val="00AC54B4"/>
    <w:rsid w:val="00AC5668"/>
    <w:rsid w:val="00AC763A"/>
    <w:rsid w:val="00AD2B1D"/>
    <w:rsid w:val="00AD34A1"/>
    <w:rsid w:val="00AD612E"/>
    <w:rsid w:val="00AE03CB"/>
    <w:rsid w:val="00AE2B68"/>
    <w:rsid w:val="00AE354E"/>
    <w:rsid w:val="00AE3649"/>
    <w:rsid w:val="00AE4253"/>
    <w:rsid w:val="00AE443C"/>
    <w:rsid w:val="00AE60B9"/>
    <w:rsid w:val="00AE7393"/>
    <w:rsid w:val="00AF0A40"/>
    <w:rsid w:val="00AF0C0D"/>
    <w:rsid w:val="00AF182B"/>
    <w:rsid w:val="00AF1E12"/>
    <w:rsid w:val="00AF4287"/>
    <w:rsid w:val="00AF4FC5"/>
    <w:rsid w:val="00AF614A"/>
    <w:rsid w:val="00B01914"/>
    <w:rsid w:val="00B024AA"/>
    <w:rsid w:val="00B03535"/>
    <w:rsid w:val="00B03B8D"/>
    <w:rsid w:val="00B05505"/>
    <w:rsid w:val="00B06D6A"/>
    <w:rsid w:val="00B06F2C"/>
    <w:rsid w:val="00B116CF"/>
    <w:rsid w:val="00B12EA5"/>
    <w:rsid w:val="00B145C2"/>
    <w:rsid w:val="00B16255"/>
    <w:rsid w:val="00B20717"/>
    <w:rsid w:val="00B221BE"/>
    <w:rsid w:val="00B22A50"/>
    <w:rsid w:val="00B24DAF"/>
    <w:rsid w:val="00B265AB"/>
    <w:rsid w:val="00B27913"/>
    <w:rsid w:val="00B301F5"/>
    <w:rsid w:val="00B30290"/>
    <w:rsid w:val="00B330A5"/>
    <w:rsid w:val="00B34F86"/>
    <w:rsid w:val="00B35384"/>
    <w:rsid w:val="00B3726D"/>
    <w:rsid w:val="00B37421"/>
    <w:rsid w:val="00B42D82"/>
    <w:rsid w:val="00B43B6E"/>
    <w:rsid w:val="00B45784"/>
    <w:rsid w:val="00B502F5"/>
    <w:rsid w:val="00B512F1"/>
    <w:rsid w:val="00B56487"/>
    <w:rsid w:val="00B57CE8"/>
    <w:rsid w:val="00B60CEA"/>
    <w:rsid w:val="00B63F34"/>
    <w:rsid w:val="00B646BA"/>
    <w:rsid w:val="00B65789"/>
    <w:rsid w:val="00B73519"/>
    <w:rsid w:val="00B74636"/>
    <w:rsid w:val="00B74EF8"/>
    <w:rsid w:val="00B757B2"/>
    <w:rsid w:val="00B7716D"/>
    <w:rsid w:val="00B7775E"/>
    <w:rsid w:val="00B8076B"/>
    <w:rsid w:val="00B83952"/>
    <w:rsid w:val="00B83CAF"/>
    <w:rsid w:val="00B84CE7"/>
    <w:rsid w:val="00B853E9"/>
    <w:rsid w:val="00B90801"/>
    <w:rsid w:val="00B91298"/>
    <w:rsid w:val="00B95C45"/>
    <w:rsid w:val="00BA01A3"/>
    <w:rsid w:val="00BA152E"/>
    <w:rsid w:val="00BA33E4"/>
    <w:rsid w:val="00BA3C38"/>
    <w:rsid w:val="00BA4E1C"/>
    <w:rsid w:val="00BA6A7E"/>
    <w:rsid w:val="00BB204E"/>
    <w:rsid w:val="00BB5129"/>
    <w:rsid w:val="00BB5CAA"/>
    <w:rsid w:val="00BB6412"/>
    <w:rsid w:val="00BC283D"/>
    <w:rsid w:val="00BC4382"/>
    <w:rsid w:val="00BC576F"/>
    <w:rsid w:val="00BC5A26"/>
    <w:rsid w:val="00BD0605"/>
    <w:rsid w:val="00BD11DF"/>
    <w:rsid w:val="00BD16AE"/>
    <w:rsid w:val="00BD2001"/>
    <w:rsid w:val="00BD236F"/>
    <w:rsid w:val="00BD23E6"/>
    <w:rsid w:val="00BD64C8"/>
    <w:rsid w:val="00BD7088"/>
    <w:rsid w:val="00BD7CEC"/>
    <w:rsid w:val="00BE1452"/>
    <w:rsid w:val="00BE2FB8"/>
    <w:rsid w:val="00BE6A34"/>
    <w:rsid w:val="00BE6B37"/>
    <w:rsid w:val="00BF156A"/>
    <w:rsid w:val="00BF342D"/>
    <w:rsid w:val="00BF4B37"/>
    <w:rsid w:val="00BF5345"/>
    <w:rsid w:val="00BF5678"/>
    <w:rsid w:val="00BF61D5"/>
    <w:rsid w:val="00C00740"/>
    <w:rsid w:val="00C035A5"/>
    <w:rsid w:val="00C048EE"/>
    <w:rsid w:val="00C04CE5"/>
    <w:rsid w:val="00C05AC6"/>
    <w:rsid w:val="00C0651E"/>
    <w:rsid w:val="00C11185"/>
    <w:rsid w:val="00C1184F"/>
    <w:rsid w:val="00C11A51"/>
    <w:rsid w:val="00C12B90"/>
    <w:rsid w:val="00C15203"/>
    <w:rsid w:val="00C17BCE"/>
    <w:rsid w:val="00C20A73"/>
    <w:rsid w:val="00C21AA5"/>
    <w:rsid w:val="00C21C45"/>
    <w:rsid w:val="00C2294E"/>
    <w:rsid w:val="00C23BC2"/>
    <w:rsid w:val="00C26D19"/>
    <w:rsid w:val="00C30041"/>
    <w:rsid w:val="00C30B8C"/>
    <w:rsid w:val="00C31FF6"/>
    <w:rsid w:val="00C3270D"/>
    <w:rsid w:val="00C35AF7"/>
    <w:rsid w:val="00C36197"/>
    <w:rsid w:val="00C365E2"/>
    <w:rsid w:val="00C37D80"/>
    <w:rsid w:val="00C37DBA"/>
    <w:rsid w:val="00C410E0"/>
    <w:rsid w:val="00C446D8"/>
    <w:rsid w:val="00C45125"/>
    <w:rsid w:val="00C5013D"/>
    <w:rsid w:val="00C50A88"/>
    <w:rsid w:val="00C512A0"/>
    <w:rsid w:val="00C51F2E"/>
    <w:rsid w:val="00C53998"/>
    <w:rsid w:val="00C53CB6"/>
    <w:rsid w:val="00C55671"/>
    <w:rsid w:val="00C56E7B"/>
    <w:rsid w:val="00C5712F"/>
    <w:rsid w:val="00C57B25"/>
    <w:rsid w:val="00C605DE"/>
    <w:rsid w:val="00C60B90"/>
    <w:rsid w:val="00C61D2A"/>
    <w:rsid w:val="00C61E77"/>
    <w:rsid w:val="00C67167"/>
    <w:rsid w:val="00C678EF"/>
    <w:rsid w:val="00C71131"/>
    <w:rsid w:val="00C7382E"/>
    <w:rsid w:val="00C74A52"/>
    <w:rsid w:val="00C75E08"/>
    <w:rsid w:val="00C77A78"/>
    <w:rsid w:val="00C80040"/>
    <w:rsid w:val="00C81C16"/>
    <w:rsid w:val="00C81D66"/>
    <w:rsid w:val="00C82154"/>
    <w:rsid w:val="00C8242E"/>
    <w:rsid w:val="00C82540"/>
    <w:rsid w:val="00C83215"/>
    <w:rsid w:val="00C83C3C"/>
    <w:rsid w:val="00C8429B"/>
    <w:rsid w:val="00C8789F"/>
    <w:rsid w:val="00C910AF"/>
    <w:rsid w:val="00C9295C"/>
    <w:rsid w:val="00C93747"/>
    <w:rsid w:val="00C949A1"/>
    <w:rsid w:val="00CA080D"/>
    <w:rsid w:val="00CA10B4"/>
    <w:rsid w:val="00CA157E"/>
    <w:rsid w:val="00CA76E8"/>
    <w:rsid w:val="00CB1036"/>
    <w:rsid w:val="00CB2471"/>
    <w:rsid w:val="00CB606E"/>
    <w:rsid w:val="00CB74AF"/>
    <w:rsid w:val="00CB7D83"/>
    <w:rsid w:val="00CC18C2"/>
    <w:rsid w:val="00CC2A5D"/>
    <w:rsid w:val="00CC35AF"/>
    <w:rsid w:val="00CC418F"/>
    <w:rsid w:val="00CC4334"/>
    <w:rsid w:val="00CC5028"/>
    <w:rsid w:val="00CC578C"/>
    <w:rsid w:val="00CC5844"/>
    <w:rsid w:val="00CC5CF8"/>
    <w:rsid w:val="00CC6C73"/>
    <w:rsid w:val="00CC7311"/>
    <w:rsid w:val="00CD1609"/>
    <w:rsid w:val="00CD2576"/>
    <w:rsid w:val="00CD3F51"/>
    <w:rsid w:val="00CD5712"/>
    <w:rsid w:val="00CD5A1A"/>
    <w:rsid w:val="00CD5AAB"/>
    <w:rsid w:val="00CD67B2"/>
    <w:rsid w:val="00CD7663"/>
    <w:rsid w:val="00CD77DE"/>
    <w:rsid w:val="00CE0871"/>
    <w:rsid w:val="00CE40BA"/>
    <w:rsid w:val="00CE78A6"/>
    <w:rsid w:val="00CE7A62"/>
    <w:rsid w:val="00CF11C0"/>
    <w:rsid w:val="00CF1205"/>
    <w:rsid w:val="00CF16D6"/>
    <w:rsid w:val="00CF1DCD"/>
    <w:rsid w:val="00CF4DA9"/>
    <w:rsid w:val="00CF53FB"/>
    <w:rsid w:val="00CF5ACE"/>
    <w:rsid w:val="00CF6E1B"/>
    <w:rsid w:val="00D038C8"/>
    <w:rsid w:val="00D05098"/>
    <w:rsid w:val="00D06075"/>
    <w:rsid w:val="00D112D9"/>
    <w:rsid w:val="00D11B92"/>
    <w:rsid w:val="00D130A3"/>
    <w:rsid w:val="00D143BD"/>
    <w:rsid w:val="00D17E66"/>
    <w:rsid w:val="00D17FC9"/>
    <w:rsid w:val="00D2134D"/>
    <w:rsid w:val="00D21B91"/>
    <w:rsid w:val="00D23700"/>
    <w:rsid w:val="00D26A84"/>
    <w:rsid w:val="00D27472"/>
    <w:rsid w:val="00D27FF5"/>
    <w:rsid w:val="00D3679E"/>
    <w:rsid w:val="00D36DE5"/>
    <w:rsid w:val="00D36F4D"/>
    <w:rsid w:val="00D37B43"/>
    <w:rsid w:val="00D40EA3"/>
    <w:rsid w:val="00D41BB7"/>
    <w:rsid w:val="00D45C98"/>
    <w:rsid w:val="00D46206"/>
    <w:rsid w:val="00D4689A"/>
    <w:rsid w:val="00D50750"/>
    <w:rsid w:val="00D5197B"/>
    <w:rsid w:val="00D541B2"/>
    <w:rsid w:val="00D55C40"/>
    <w:rsid w:val="00D57D17"/>
    <w:rsid w:val="00D57F0E"/>
    <w:rsid w:val="00D6017D"/>
    <w:rsid w:val="00D62CC2"/>
    <w:rsid w:val="00D657D6"/>
    <w:rsid w:val="00D66FC0"/>
    <w:rsid w:val="00D705ED"/>
    <w:rsid w:val="00D70728"/>
    <w:rsid w:val="00D72B8E"/>
    <w:rsid w:val="00D7597C"/>
    <w:rsid w:val="00D826A9"/>
    <w:rsid w:val="00D92929"/>
    <w:rsid w:val="00DA1F85"/>
    <w:rsid w:val="00DA2B95"/>
    <w:rsid w:val="00DA5FBA"/>
    <w:rsid w:val="00DA6944"/>
    <w:rsid w:val="00DA6C9D"/>
    <w:rsid w:val="00DA70B0"/>
    <w:rsid w:val="00DB0C15"/>
    <w:rsid w:val="00DB340A"/>
    <w:rsid w:val="00DB5EED"/>
    <w:rsid w:val="00DC234A"/>
    <w:rsid w:val="00DC4B11"/>
    <w:rsid w:val="00DC4ECE"/>
    <w:rsid w:val="00DC60FE"/>
    <w:rsid w:val="00DC6FD8"/>
    <w:rsid w:val="00DC7D06"/>
    <w:rsid w:val="00DD3F32"/>
    <w:rsid w:val="00DD41AB"/>
    <w:rsid w:val="00DD4627"/>
    <w:rsid w:val="00DD593C"/>
    <w:rsid w:val="00DD6ADE"/>
    <w:rsid w:val="00DD70E7"/>
    <w:rsid w:val="00DD7E7D"/>
    <w:rsid w:val="00DE09EF"/>
    <w:rsid w:val="00DE1634"/>
    <w:rsid w:val="00DE19F0"/>
    <w:rsid w:val="00DE2492"/>
    <w:rsid w:val="00DE32BC"/>
    <w:rsid w:val="00DE6705"/>
    <w:rsid w:val="00DF2362"/>
    <w:rsid w:val="00DF3661"/>
    <w:rsid w:val="00DF5E2D"/>
    <w:rsid w:val="00DF6B3B"/>
    <w:rsid w:val="00E002E6"/>
    <w:rsid w:val="00E01465"/>
    <w:rsid w:val="00E02A47"/>
    <w:rsid w:val="00E030DB"/>
    <w:rsid w:val="00E05DBB"/>
    <w:rsid w:val="00E07CAF"/>
    <w:rsid w:val="00E23426"/>
    <w:rsid w:val="00E23B93"/>
    <w:rsid w:val="00E25A15"/>
    <w:rsid w:val="00E268AB"/>
    <w:rsid w:val="00E30577"/>
    <w:rsid w:val="00E30760"/>
    <w:rsid w:val="00E347C3"/>
    <w:rsid w:val="00E36927"/>
    <w:rsid w:val="00E3714A"/>
    <w:rsid w:val="00E37368"/>
    <w:rsid w:val="00E379F9"/>
    <w:rsid w:val="00E401A8"/>
    <w:rsid w:val="00E4145C"/>
    <w:rsid w:val="00E414D1"/>
    <w:rsid w:val="00E43067"/>
    <w:rsid w:val="00E43C9A"/>
    <w:rsid w:val="00E44F58"/>
    <w:rsid w:val="00E45334"/>
    <w:rsid w:val="00E46585"/>
    <w:rsid w:val="00E5352E"/>
    <w:rsid w:val="00E545AF"/>
    <w:rsid w:val="00E55D37"/>
    <w:rsid w:val="00E57ADB"/>
    <w:rsid w:val="00E57FA9"/>
    <w:rsid w:val="00E60451"/>
    <w:rsid w:val="00E61A50"/>
    <w:rsid w:val="00E628EE"/>
    <w:rsid w:val="00E6413C"/>
    <w:rsid w:val="00E65012"/>
    <w:rsid w:val="00E65848"/>
    <w:rsid w:val="00E66A2E"/>
    <w:rsid w:val="00E70CDD"/>
    <w:rsid w:val="00E7150C"/>
    <w:rsid w:val="00E721D0"/>
    <w:rsid w:val="00E726C6"/>
    <w:rsid w:val="00E73223"/>
    <w:rsid w:val="00E74F38"/>
    <w:rsid w:val="00E869CF"/>
    <w:rsid w:val="00E87B22"/>
    <w:rsid w:val="00E91811"/>
    <w:rsid w:val="00E91D36"/>
    <w:rsid w:val="00E93849"/>
    <w:rsid w:val="00E9420B"/>
    <w:rsid w:val="00E944A6"/>
    <w:rsid w:val="00E97B9D"/>
    <w:rsid w:val="00EA693A"/>
    <w:rsid w:val="00EA7535"/>
    <w:rsid w:val="00EB079B"/>
    <w:rsid w:val="00EB37AE"/>
    <w:rsid w:val="00EB4BB1"/>
    <w:rsid w:val="00EB4EF9"/>
    <w:rsid w:val="00EC2173"/>
    <w:rsid w:val="00EC28A7"/>
    <w:rsid w:val="00EC2975"/>
    <w:rsid w:val="00EC644E"/>
    <w:rsid w:val="00EC68A9"/>
    <w:rsid w:val="00EC6F47"/>
    <w:rsid w:val="00ED2A02"/>
    <w:rsid w:val="00ED33E9"/>
    <w:rsid w:val="00ED39EE"/>
    <w:rsid w:val="00ED5B78"/>
    <w:rsid w:val="00ED5E76"/>
    <w:rsid w:val="00ED6E79"/>
    <w:rsid w:val="00EE2599"/>
    <w:rsid w:val="00EE3310"/>
    <w:rsid w:val="00EE3B44"/>
    <w:rsid w:val="00EE43A6"/>
    <w:rsid w:val="00EE6913"/>
    <w:rsid w:val="00EE6C82"/>
    <w:rsid w:val="00EE6CA9"/>
    <w:rsid w:val="00EE7B6D"/>
    <w:rsid w:val="00EF1806"/>
    <w:rsid w:val="00EF5855"/>
    <w:rsid w:val="00EF606F"/>
    <w:rsid w:val="00EF6949"/>
    <w:rsid w:val="00EF7572"/>
    <w:rsid w:val="00F00464"/>
    <w:rsid w:val="00F00702"/>
    <w:rsid w:val="00F05D2D"/>
    <w:rsid w:val="00F10EF3"/>
    <w:rsid w:val="00F11297"/>
    <w:rsid w:val="00F1325D"/>
    <w:rsid w:val="00F139F4"/>
    <w:rsid w:val="00F14E1B"/>
    <w:rsid w:val="00F159BA"/>
    <w:rsid w:val="00F17830"/>
    <w:rsid w:val="00F2030C"/>
    <w:rsid w:val="00F205D5"/>
    <w:rsid w:val="00F218E9"/>
    <w:rsid w:val="00F22583"/>
    <w:rsid w:val="00F2420A"/>
    <w:rsid w:val="00F339DB"/>
    <w:rsid w:val="00F34F63"/>
    <w:rsid w:val="00F35A6E"/>
    <w:rsid w:val="00F363B5"/>
    <w:rsid w:val="00F37630"/>
    <w:rsid w:val="00F4002E"/>
    <w:rsid w:val="00F40F0E"/>
    <w:rsid w:val="00F421A7"/>
    <w:rsid w:val="00F472E6"/>
    <w:rsid w:val="00F502FB"/>
    <w:rsid w:val="00F503FA"/>
    <w:rsid w:val="00F52C4E"/>
    <w:rsid w:val="00F57A00"/>
    <w:rsid w:val="00F617B5"/>
    <w:rsid w:val="00F730F7"/>
    <w:rsid w:val="00F74E5F"/>
    <w:rsid w:val="00F75530"/>
    <w:rsid w:val="00F77200"/>
    <w:rsid w:val="00F8151D"/>
    <w:rsid w:val="00F838E8"/>
    <w:rsid w:val="00F84383"/>
    <w:rsid w:val="00F8562F"/>
    <w:rsid w:val="00F85875"/>
    <w:rsid w:val="00F864F0"/>
    <w:rsid w:val="00F86F97"/>
    <w:rsid w:val="00F870D3"/>
    <w:rsid w:val="00F902B9"/>
    <w:rsid w:val="00F9068E"/>
    <w:rsid w:val="00F910E7"/>
    <w:rsid w:val="00F91260"/>
    <w:rsid w:val="00F921AD"/>
    <w:rsid w:val="00F921E7"/>
    <w:rsid w:val="00F923E2"/>
    <w:rsid w:val="00F9751D"/>
    <w:rsid w:val="00F97894"/>
    <w:rsid w:val="00F97908"/>
    <w:rsid w:val="00FA0832"/>
    <w:rsid w:val="00FA21B7"/>
    <w:rsid w:val="00FA226C"/>
    <w:rsid w:val="00FA25EC"/>
    <w:rsid w:val="00FA2D31"/>
    <w:rsid w:val="00FA310F"/>
    <w:rsid w:val="00FA49FF"/>
    <w:rsid w:val="00FA634E"/>
    <w:rsid w:val="00FA7393"/>
    <w:rsid w:val="00FA75E1"/>
    <w:rsid w:val="00FA7F64"/>
    <w:rsid w:val="00FB0233"/>
    <w:rsid w:val="00FB1C17"/>
    <w:rsid w:val="00FB1DBC"/>
    <w:rsid w:val="00FB522C"/>
    <w:rsid w:val="00FB59E3"/>
    <w:rsid w:val="00FB6083"/>
    <w:rsid w:val="00FB6F3F"/>
    <w:rsid w:val="00FB744F"/>
    <w:rsid w:val="00FC0E01"/>
    <w:rsid w:val="00FC2E02"/>
    <w:rsid w:val="00FC3801"/>
    <w:rsid w:val="00FC3CD0"/>
    <w:rsid w:val="00FC7069"/>
    <w:rsid w:val="00FC71A0"/>
    <w:rsid w:val="00FC7C03"/>
    <w:rsid w:val="00FC7F9B"/>
    <w:rsid w:val="00FD0E82"/>
    <w:rsid w:val="00FD7077"/>
    <w:rsid w:val="00FD7CF8"/>
    <w:rsid w:val="00FE1F58"/>
    <w:rsid w:val="00FE5741"/>
    <w:rsid w:val="00FE688E"/>
    <w:rsid w:val="00FF10DB"/>
    <w:rsid w:val="00FF1E1F"/>
    <w:rsid w:val="00FF294E"/>
    <w:rsid w:val="00FF3B34"/>
    <w:rsid w:val="00FF4567"/>
    <w:rsid w:val="00FF4716"/>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86"/>
  </w:style>
  <w:style w:type="paragraph" w:styleId="Heading1">
    <w:name w:val="heading 1"/>
    <w:basedOn w:val="Normal"/>
    <w:next w:val="Normal"/>
    <w:link w:val="Heading1Char"/>
    <w:uiPriority w:val="9"/>
    <w:qFormat/>
    <w:rsid w:val="002B5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E"/>
  </w:style>
  <w:style w:type="paragraph" w:styleId="Footer">
    <w:name w:val="footer"/>
    <w:basedOn w:val="Normal"/>
    <w:link w:val="FooterChar"/>
    <w:uiPriority w:val="99"/>
    <w:unhideWhenUsed/>
    <w:rsid w:val="0003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E"/>
  </w:style>
  <w:style w:type="table" w:styleId="TableGrid">
    <w:name w:val="Table Grid"/>
    <w:basedOn w:val="TableNormal"/>
    <w:uiPriority w:val="59"/>
    <w:rsid w:val="000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50E5"/>
    <w:rPr>
      <w:rFonts w:asciiTheme="majorHAnsi" w:eastAsiaTheme="majorEastAsia" w:hAnsiTheme="majorHAnsi" w:cstheme="majorBidi"/>
      <w:b/>
      <w:bCs/>
      <w:color w:val="365F91" w:themeColor="accent1" w:themeShade="BF"/>
      <w:sz w:val="28"/>
      <w:szCs w:val="28"/>
    </w:rPr>
  </w:style>
  <w:style w:type="table" w:customStyle="1" w:styleId="TableGrid111">
    <w:name w:val="Table Grid111"/>
    <w:basedOn w:val="TableNormal"/>
    <w:next w:val="TableGrid"/>
    <w:uiPriority w:val="59"/>
    <w:rsid w:val="00C61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77"/>
    <w:rPr>
      <w:rFonts w:ascii="Tahoma" w:hAnsi="Tahoma" w:cs="Tahoma"/>
      <w:sz w:val="16"/>
      <w:szCs w:val="16"/>
    </w:rPr>
  </w:style>
  <w:style w:type="paragraph" w:styleId="ListParagraph">
    <w:name w:val="List Paragraph"/>
    <w:basedOn w:val="Normal"/>
    <w:uiPriority w:val="34"/>
    <w:qFormat/>
    <w:rsid w:val="003F3B8B"/>
    <w:pPr>
      <w:ind w:left="720"/>
      <w:contextualSpacing/>
    </w:pPr>
  </w:style>
  <w:style w:type="paragraph" w:styleId="NoSpacing">
    <w:name w:val="No Spacing"/>
    <w:link w:val="NoSpacingChar"/>
    <w:uiPriority w:val="1"/>
    <w:qFormat/>
    <w:rsid w:val="00BE6A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6A34"/>
    <w:rPr>
      <w:rFonts w:eastAsiaTheme="minorEastAsia"/>
      <w:lang w:val="en-US" w:eastAsia="ja-JP"/>
    </w:rPr>
  </w:style>
  <w:style w:type="character" w:styleId="Hyperlink">
    <w:name w:val="Hyperlink"/>
    <w:basedOn w:val="DefaultParagraphFont"/>
    <w:uiPriority w:val="99"/>
    <w:unhideWhenUsed/>
    <w:rsid w:val="007E5960"/>
    <w:rPr>
      <w:color w:val="0000FF" w:themeColor="hyperlink"/>
      <w:u w:val="single"/>
    </w:rPr>
  </w:style>
  <w:style w:type="character" w:styleId="Strong">
    <w:name w:val="Strong"/>
    <w:basedOn w:val="DefaultParagraphFont"/>
    <w:uiPriority w:val="22"/>
    <w:qFormat/>
    <w:rsid w:val="00DE1634"/>
    <w:rPr>
      <w:b/>
      <w:bCs/>
    </w:rPr>
  </w:style>
  <w:style w:type="paragraph" w:customStyle="1" w:styleId="Standard">
    <w:name w:val="Standard"/>
    <w:rsid w:val="00533B4F"/>
    <w:pPr>
      <w:suppressAutoHyphens/>
      <w:autoSpaceDN w:val="0"/>
      <w:textAlignment w:val="baseline"/>
    </w:pPr>
    <w:rPr>
      <w:rFonts w:ascii="Calibri" w:eastAsia="SimSun" w:hAnsi="Calibri" w:cs="Tahoma"/>
      <w:kern w:val="3"/>
    </w:rPr>
  </w:style>
  <w:style w:type="table" w:customStyle="1" w:styleId="TableGrid1111">
    <w:name w:val="Table Grid1111"/>
    <w:basedOn w:val="TableNormal"/>
    <w:next w:val="TableGrid"/>
    <w:uiPriority w:val="59"/>
    <w:rsid w:val="00AC5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86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86"/>
  </w:style>
  <w:style w:type="paragraph" w:styleId="Heading1">
    <w:name w:val="heading 1"/>
    <w:basedOn w:val="Normal"/>
    <w:next w:val="Normal"/>
    <w:link w:val="Heading1Char"/>
    <w:uiPriority w:val="9"/>
    <w:qFormat/>
    <w:rsid w:val="002B5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E"/>
  </w:style>
  <w:style w:type="paragraph" w:styleId="Footer">
    <w:name w:val="footer"/>
    <w:basedOn w:val="Normal"/>
    <w:link w:val="FooterChar"/>
    <w:uiPriority w:val="99"/>
    <w:unhideWhenUsed/>
    <w:rsid w:val="0003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E"/>
  </w:style>
  <w:style w:type="table" w:styleId="TableGrid">
    <w:name w:val="Table Grid"/>
    <w:basedOn w:val="TableNormal"/>
    <w:uiPriority w:val="59"/>
    <w:rsid w:val="0003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50E5"/>
    <w:rPr>
      <w:rFonts w:asciiTheme="majorHAnsi" w:eastAsiaTheme="majorEastAsia" w:hAnsiTheme="majorHAnsi" w:cstheme="majorBidi"/>
      <w:b/>
      <w:bCs/>
      <w:color w:val="365F91" w:themeColor="accent1" w:themeShade="BF"/>
      <w:sz w:val="28"/>
      <w:szCs w:val="28"/>
    </w:rPr>
  </w:style>
  <w:style w:type="table" w:customStyle="1" w:styleId="TableGrid111">
    <w:name w:val="Table Grid111"/>
    <w:basedOn w:val="TableNormal"/>
    <w:next w:val="TableGrid"/>
    <w:uiPriority w:val="59"/>
    <w:rsid w:val="00C61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77"/>
    <w:rPr>
      <w:rFonts w:ascii="Tahoma" w:hAnsi="Tahoma" w:cs="Tahoma"/>
      <w:sz w:val="16"/>
      <w:szCs w:val="16"/>
    </w:rPr>
  </w:style>
  <w:style w:type="paragraph" w:styleId="ListParagraph">
    <w:name w:val="List Paragraph"/>
    <w:basedOn w:val="Normal"/>
    <w:uiPriority w:val="34"/>
    <w:qFormat/>
    <w:rsid w:val="003F3B8B"/>
    <w:pPr>
      <w:ind w:left="720"/>
      <w:contextualSpacing/>
    </w:pPr>
  </w:style>
  <w:style w:type="paragraph" w:styleId="NoSpacing">
    <w:name w:val="No Spacing"/>
    <w:link w:val="NoSpacingChar"/>
    <w:uiPriority w:val="1"/>
    <w:qFormat/>
    <w:rsid w:val="00BE6A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6A34"/>
    <w:rPr>
      <w:rFonts w:eastAsiaTheme="minorEastAsia"/>
      <w:lang w:val="en-US" w:eastAsia="ja-JP"/>
    </w:rPr>
  </w:style>
  <w:style w:type="character" w:styleId="Hyperlink">
    <w:name w:val="Hyperlink"/>
    <w:basedOn w:val="DefaultParagraphFont"/>
    <w:uiPriority w:val="99"/>
    <w:unhideWhenUsed/>
    <w:rsid w:val="007E5960"/>
    <w:rPr>
      <w:color w:val="0000FF" w:themeColor="hyperlink"/>
      <w:u w:val="single"/>
    </w:rPr>
  </w:style>
  <w:style w:type="character" w:styleId="Strong">
    <w:name w:val="Strong"/>
    <w:basedOn w:val="DefaultParagraphFont"/>
    <w:uiPriority w:val="22"/>
    <w:qFormat/>
    <w:rsid w:val="00DE1634"/>
    <w:rPr>
      <w:b/>
      <w:bCs/>
    </w:rPr>
  </w:style>
  <w:style w:type="paragraph" w:customStyle="1" w:styleId="Standard">
    <w:name w:val="Standard"/>
    <w:rsid w:val="00533B4F"/>
    <w:pPr>
      <w:suppressAutoHyphens/>
      <w:autoSpaceDN w:val="0"/>
      <w:textAlignment w:val="baseline"/>
    </w:pPr>
    <w:rPr>
      <w:rFonts w:ascii="Calibri" w:eastAsia="SimSun" w:hAnsi="Calibri" w:cs="Tahoma"/>
      <w:kern w:val="3"/>
    </w:rPr>
  </w:style>
  <w:style w:type="table" w:customStyle="1" w:styleId="TableGrid1111">
    <w:name w:val="Table Grid1111"/>
    <w:basedOn w:val="TableNormal"/>
    <w:next w:val="TableGrid"/>
    <w:uiPriority w:val="59"/>
    <w:rsid w:val="00AC5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8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tlsecuresolutions.co.uk/articles/access-control-entry-readers" TargetMode="External"/><Relationship Id="rId4" Type="http://schemas.microsoft.com/office/2007/relationships/stylesWithEffects" Target="stylesWithEffects.xml"/><Relationship Id="rId9" Type="http://schemas.openxmlformats.org/officeDocument/2006/relationships/hyperlink" Target="mailto:bmosurveying@btconnec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0D5A-0AAD-4864-9983-3614C1F1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DB818053</Template>
  <TotalTime>1612</TotalTime>
  <Pages>41</Pages>
  <Words>12471</Words>
  <Characters>71085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 Surveying</dc:creator>
  <cp:lastModifiedBy>Keri Watson</cp:lastModifiedBy>
  <cp:revision>219</cp:revision>
  <cp:lastPrinted>2020-02-06T06:08:00Z</cp:lastPrinted>
  <dcterms:created xsi:type="dcterms:W3CDTF">2020-02-03T11:42:00Z</dcterms:created>
  <dcterms:modified xsi:type="dcterms:W3CDTF">2020-02-06T16:36:00Z</dcterms:modified>
</cp:coreProperties>
</file>