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A9E8678" w:rsidR="000071A9" w:rsidRPr="001D6E41" w:rsidRDefault="00D51726">
      <w:pPr>
        <w:rPr>
          <w:b/>
          <w:bCs/>
          <w:sz w:val="22"/>
          <w:szCs w:val="22"/>
        </w:rPr>
      </w:pPr>
      <w:r w:rsidRPr="001D6E41">
        <w:rPr>
          <w:b/>
          <w:bCs/>
          <w:sz w:val="22"/>
          <w:szCs w:val="22"/>
        </w:rPr>
        <w:t xml:space="preserve">Market Engagement: </w:t>
      </w:r>
      <w:r w:rsidR="00404378" w:rsidRPr="001D6E41">
        <w:rPr>
          <w:b/>
          <w:bCs/>
          <w:sz w:val="22"/>
          <w:szCs w:val="22"/>
        </w:rPr>
        <w:t>Herefordshire and Worcestershire Suicide Prevention Training</w:t>
      </w:r>
    </w:p>
    <w:p w14:paraId="1FAEAD5E" w14:textId="450DEC64" w:rsidR="005F5AEF" w:rsidRPr="001D6E41" w:rsidRDefault="005F5AEF">
      <w:pPr>
        <w:rPr>
          <w:b/>
          <w:bCs/>
          <w:sz w:val="22"/>
          <w:szCs w:val="22"/>
        </w:rPr>
      </w:pPr>
    </w:p>
    <w:p w14:paraId="07655C67" w14:textId="147D70EB" w:rsidR="001E5106" w:rsidRPr="001D6E41" w:rsidRDefault="003C31E7" w:rsidP="001D6E41">
      <w:pPr>
        <w:ind w:left="1440" w:hanging="1440"/>
        <w:rPr>
          <w:sz w:val="22"/>
          <w:szCs w:val="22"/>
        </w:rPr>
      </w:pPr>
      <w:r w:rsidRPr="001D6E41">
        <w:rPr>
          <w:b/>
          <w:bCs/>
          <w:sz w:val="22"/>
          <w:szCs w:val="22"/>
        </w:rPr>
        <w:t>Description:</w:t>
      </w:r>
      <w:r w:rsidR="004F7C36" w:rsidRPr="001D6E41">
        <w:rPr>
          <w:b/>
          <w:bCs/>
          <w:sz w:val="22"/>
          <w:szCs w:val="22"/>
        </w:rPr>
        <w:tab/>
      </w:r>
      <w:r w:rsidR="00C85713" w:rsidRPr="00B5334B">
        <w:rPr>
          <w:sz w:val="22"/>
          <w:szCs w:val="22"/>
        </w:rPr>
        <w:t>Monday 15</w:t>
      </w:r>
      <w:r w:rsidR="00C85713" w:rsidRPr="00B5334B">
        <w:rPr>
          <w:sz w:val="22"/>
          <w:szCs w:val="22"/>
          <w:vertAlign w:val="superscript"/>
        </w:rPr>
        <w:t>th</w:t>
      </w:r>
      <w:r w:rsidR="00C85713" w:rsidRPr="00B5334B">
        <w:rPr>
          <w:sz w:val="22"/>
          <w:szCs w:val="22"/>
        </w:rPr>
        <w:t xml:space="preserve"> Ju</w:t>
      </w:r>
      <w:r w:rsidR="00430A8D" w:rsidRPr="00B5334B">
        <w:rPr>
          <w:sz w:val="22"/>
          <w:szCs w:val="22"/>
        </w:rPr>
        <w:t>ly</w:t>
      </w:r>
      <w:r w:rsidR="00C85713" w:rsidRPr="00B5334B">
        <w:rPr>
          <w:sz w:val="22"/>
          <w:szCs w:val="22"/>
        </w:rPr>
        <w:t xml:space="preserve"> 2024 12:30pm</w:t>
      </w:r>
      <w:r w:rsidR="001D6E41" w:rsidRPr="00B5334B">
        <w:rPr>
          <w:sz w:val="22"/>
          <w:szCs w:val="22"/>
        </w:rPr>
        <w:t xml:space="preserve"> - 1:30pm</w:t>
      </w:r>
      <w:r w:rsidR="00535A94" w:rsidRPr="00B5334B">
        <w:rPr>
          <w:sz w:val="22"/>
          <w:szCs w:val="22"/>
        </w:rPr>
        <w:t>,</w:t>
      </w:r>
      <w:r w:rsidR="00535A94" w:rsidRPr="001D6E41">
        <w:rPr>
          <w:sz w:val="22"/>
          <w:szCs w:val="22"/>
        </w:rPr>
        <w:t xml:space="preserve"> virtual meeting via Microsoft Teams</w:t>
      </w:r>
    </w:p>
    <w:p w14:paraId="2B511439" w14:textId="3B161BCB" w:rsidR="00B07AF2" w:rsidRPr="001D6E41" w:rsidRDefault="00B07AF2" w:rsidP="00BA5AF6">
      <w:pPr>
        <w:ind w:left="1440"/>
        <w:rPr>
          <w:sz w:val="22"/>
          <w:szCs w:val="22"/>
        </w:rPr>
      </w:pPr>
      <w:r w:rsidRPr="001D6E41">
        <w:rPr>
          <w:sz w:val="22"/>
          <w:szCs w:val="22"/>
        </w:rPr>
        <w:t xml:space="preserve">Worcestershire County Council </w:t>
      </w:r>
      <w:r w:rsidR="00BA2F00">
        <w:rPr>
          <w:sz w:val="22"/>
          <w:szCs w:val="22"/>
        </w:rPr>
        <w:t>in partnership with</w:t>
      </w:r>
      <w:r w:rsidR="00B13DF3" w:rsidRPr="001D6E41">
        <w:rPr>
          <w:sz w:val="22"/>
          <w:szCs w:val="22"/>
        </w:rPr>
        <w:t xml:space="preserve"> Herefordshire </w:t>
      </w:r>
      <w:r w:rsidR="00CD38F7" w:rsidRPr="001D6E41">
        <w:rPr>
          <w:sz w:val="22"/>
          <w:szCs w:val="22"/>
        </w:rPr>
        <w:t xml:space="preserve">Council </w:t>
      </w:r>
      <w:r w:rsidR="003B4834" w:rsidRPr="16780411">
        <w:rPr>
          <w:sz w:val="22"/>
          <w:szCs w:val="22"/>
        </w:rPr>
        <w:t>is</w:t>
      </w:r>
      <w:r w:rsidR="00CD38F7" w:rsidRPr="001D6E41">
        <w:rPr>
          <w:sz w:val="22"/>
          <w:szCs w:val="22"/>
        </w:rPr>
        <w:t xml:space="preserve"> looking to commission </w:t>
      </w:r>
      <w:r w:rsidR="00D85A15" w:rsidRPr="001D6E41">
        <w:rPr>
          <w:sz w:val="22"/>
          <w:szCs w:val="22"/>
        </w:rPr>
        <w:t xml:space="preserve">a cohort </w:t>
      </w:r>
      <w:r w:rsidR="004B0064" w:rsidRPr="16780411">
        <w:rPr>
          <w:sz w:val="22"/>
          <w:szCs w:val="22"/>
        </w:rPr>
        <w:t>of</w:t>
      </w:r>
      <w:r w:rsidR="00D85A15" w:rsidRPr="16780411">
        <w:rPr>
          <w:sz w:val="22"/>
          <w:szCs w:val="22"/>
        </w:rPr>
        <w:t xml:space="preserve"> </w:t>
      </w:r>
      <w:r w:rsidR="00CD38F7" w:rsidRPr="001D6E41">
        <w:rPr>
          <w:sz w:val="22"/>
          <w:szCs w:val="22"/>
        </w:rPr>
        <w:t xml:space="preserve">suicide prevention </w:t>
      </w:r>
      <w:r w:rsidR="00D85A15" w:rsidRPr="001D6E41">
        <w:rPr>
          <w:sz w:val="22"/>
          <w:szCs w:val="22"/>
        </w:rPr>
        <w:t>training sessions across the two counties.</w:t>
      </w:r>
    </w:p>
    <w:p w14:paraId="54A6D986" w14:textId="1ADD2098" w:rsidR="004D29F8" w:rsidRPr="001D6E41" w:rsidRDefault="00AE7CD2" w:rsidP="00351E8E">
      <w:pPr>
        <w:ind w:left="1440"/>
        <w:rPr>
          <w:sz w:val="22"/>
          <w:szCs w:val="22"/>
        </w:rPr>
      </w:pPr>
      <w:r w:rsidRPr="001D6E41">
        <w:rPr>
          <w:sz w:val="22"/>
          <w:szCs w:val="22"/>
        </w:rPr>
        <w:t xml:space="preserve">The training will focus on </w:t>
      </w:r>
      <w:r w:rsidR="0002656C" w:rsidRPr="5146CF35">
        <w:rPr>
          <w:sz w:val="22"/>
          <w:szCs w:val="22"/>
        </w:rPr>
        <w:t>upskilling community</w:t>
      </w:r>
      <w:r w:rsidRPr="5146CF35">
        <w:rPr>
          <w:sz w:val="22"/>
          <w:szCs w:val="22"/>
        </w:rPr>
        <w:t xml:space="preserve"> gatekeepers</w:t>
      </w:r>
      <w:r w:rsidR="002A07CB" w:rsidRPr="001D6E41">
        <w:rPr>
          <w:sz w:val="22"/>
          <w:szCs w:val="22"/>
        </w:rPr>
        <w:t xml:space="preserve"> </w:t>
      </w:r>
      <w:r w:rsidR="008D1EC1" w:rsidRPr="001D6E41">
        <w:rPr>
          <w:sz w:val="22"/>
          <w:szCs w:val="22"/>
        </w:rPr>
        <w:t>to strengthen suicide prevention skills and knowledge within communities</w:t>
      </w:r>
      <w:r w:rsidR="005753CE">
        <w:rPr>
          <w:sz w:val="22"/>
          <w:szCs w:val="22"/>
        </w:rPr>
        <w:t>, supporting high risk groups</w:t>
      </w:r>
      <w:r w:rsidR="002555E8" w:rsidRPr="001D6E41">
        <w:rPr>
          <w:sz w:val="22"/>
          <w:szCs w:val="22"/>
        </w:rPr>
        <w:t>.</w:t>
      </w:r>
      <w:r w:rsidR="00351E8E">
        <w:rPr>
          <w:sz w:val="22"/>
          <w:szCs w:val="22"/>
        </w:rPr>
        <w:t xml:space="preserve"> </w:t>
      </w:r>
      <w:r w:rsidR="004D29F8" w:rsidRPr="5146CF35">
        <w:rPr>
          <w:sz w:val="22"/>
          <w:szCs w:val="22"/>
        </w:rPr>
        <w:t xml:space="preserve">The training will also help to underpin the </w:t>
      </w:r>
      <w:hyperlink r:id="rId7">
        <w:r w:rsidR="004D29F8" w:rsidRPr="5146CF35">
          <w:rPr>
            <w:rStyle w:val="Hyperlink"/>
            <w:sz w:val="22"/>
            <w:szCs w:val="22"/>
          </w:rPr>
          <w:t>Orange Button Community Scheme</w:t>
        </w:r>
      </w:hyperlink>
    </w:p>
    <w:p w14:paraId="2CCC7D61" w14:textId="3C469135" w:rsidR="1E611FCC" w:rsidRDefault="1A2D2F5C" w:rsidP="45B6F553">
      <w:pPr>
        <w:ind w:left="1440"/>
        <w:rPr>
          <w:sz w:val="22"/>
          <w:szCs w:val="22"/>
        </w:rPr>
      </w:pPr>
      <w:r w:rsidRPr="45B6F553">
        <w:rPr>
          <w:sz w:val="22"/>
          <w:szCs w:val="22"/>
        </w:rPr>
        <w:t xml:space="preserve">We would like to invite interested training providers to meet with us for an informal discussion </w:t>
      </w:r>
      <w:r w:rsidR="2DDD7174" w:rsidRPr="45B6F553">
        <w:rPr>
          <w:sz w:val="22"/>
          <w:szCs w:val="22"/>
        </w:rPr>
        <w:t xml:space="preserve">around the overview of what is required </w:t>
      </w:r>
      <w:r w:rsidR="76163601" w:rsidRPr="45B6F553">
        <w:rPr>
          <w:sz w:val="22"/>
          <w:szCs w:val="22"/>
        </w:rPr>
        <w:t>and proposed delivery model.</w:t>
      </w:r>
      <w:r w:rsidR="19040955" w:rsidRPr="45B6F553">
        <w:rPr>
          <w:sz w:val="22"/>
          <w:szCs w:val="22"/>
        </w:rPr>
        <w:t xml:space="preserve"> </w:t>
      </w:r>
      <w:r w:rsidR="1E611FCC" w:rsidRPr="45B6F553">
        <w:rPr>
          <w:sz w:val="22"/>
          <w:szCs w:val="22"/>
        </w:rPr>
        <w:t>Joint applications from local providers will be welcomed; this webinar will be a chance for providers to network.</w:t>
      </w:r>
    </w:p>
    <w:p w14:paraId="42800A73" w14:textId="77777777" w:rsidR="006D1E6A" w:rsidRDefault="0071567E" w:rsidP="00BA5AF6">
      <w:pPr>
        <w:ind w:left="1440"/>
        <w:rPr>
          <w:sz w:val="22"/>
          <w:szCs w:val="22"/>
        </w:rPr>
      </w:pPr>
      <w:r w:rsidRPr="001D6E41">
        <w:rPr>
          <w:sz w:val="22"/>
          <w:szCs w:val="22"/>
        </w:rPr>
        <w:t xml:space="preserve">Please register your interest </w:t>
      </w:r>
      <w:r w:rsidRPr="00B5334B">
        <w:rPr>
          <w:sz w:val="22"/>
          <w:szCs w:val="22"/>
        </w:rPr>
        <w:t>by</w:t>
      </w:r>
      <w:r w:rsidR="005418D5" w:rsidRPr="00B5334B">
        <w:rPr>
          <w:sz w:val="22"/>
          <w:szCs w:val="22"/>
        </w:rPr>
        <w:t xml:space="preserve"> </w:t>
      </w:r>
      <w:r w:rsidR="00A175AF" w:rsidRPr="00B5334B">
        <w:rPr>
          <w:b/>
          <w:sz w:val="22"/>
          <w:szCs w:val="22"/>
        </w:rPr>
        <w:t>Wednesday</w:t>
      </w:r>
      <w:r w:rsidR="005418D5" w:rsidRPr="00B5334B">
        <w:rPr>
          <w:b/>
          <w:sz w:val="22"/>
          <w:szCs w:val="22"/>
        </w:rPr>
        <w:t xml:space="preserve"> 1</w:t>
      </w:r>
      <w:r w:rsidR="00A175AF" w:rsidRPr="00B5334B">
        <w:rPr>
          <w:b/>
          <w:sz w:val="22"/>
          <w:szCs w:val="22"/>
        </w:rPr>
        <w:t>0</w:t>
      </w:r>
      <w:r w:rsidR="005418D5" w:rsidRPr="00B5334B">
        <w:rPr>
          <w:b/>
          <w:sz w:val="22"/>
          <w:szCs w:val="22"/>
          <w:vertAlign w:val="superscript"/>
        </w:rPr>
        <w:t>th</w:t>
      </w:r>
      <w:r w:rsidR="005418D5" w:rsidRPr="00B5334B">
        <w:rPr>
          <w:b/>
          <w:sz w:val="22"/>
          <w:szCs w:val="22"/>
        </w:rPr>
        <w:t xml:space="preserve"> Ju</w:t>
      </w:r>
      <w:r w:rsidR="00A175AF" w:rsidRPr="00B5334B">
        <w:rPr>
          <w:b/>
          <w:sz w:val="22"/>
          <w:szCs w:val="22"/>
        </w:rPr>
        <w:t>ly</w:t>
      </w:r>
      <w:r w:rsidR="005418D5" w:rsidRPr="00B5334B">
        <w:rPr>
          <w:b/>
          <w:sz w:val="22"/>
          <w:szCs w:val="22"/>
        </w:rPr>
        <w:t xml:space="preserve"> </w:t>
      </w:r>
      <w:r w:rsidRPr="00B5334B">
        <w:rPr>
          <w:b/>
          <w:sz w:val="22"/>
          <w:szCs w:val="22"/>
        </w:rPr>
        <w:t>4pm</w:t>
      </w:r>
      <w:r w:rsidR="0033309C" w:rsidRPr="00B5334B">
        <w:rPr>
          <w:sz w:val="22"/>
          <w:szCs w:val="22"/>
        </w:rPr>
        <w:t xml:space="preserve"> by</w:t>
      </w:r>
      <w:r w:rsidR="0033309C" w:rsidRPr="001D6E41">
        <w:rPr>
          <w:sz w:val="22"/>
          <w:szCs w:val="22"/>
        </w:rPr>
        <w:t xml:space="preserve"> emailing </w:t>
      </w:r>
      <w:hyperlink r:id="rId8">
        <w:r w:rsidR="00BA5AF6" w:rsidRPr="231909A7">
          <w:rPr>
            <w:rStyle w:val="Hyperlink"/>
            <w:sz w:val="22"/>
            <w:szCs w:val="22"/>
          </w:rPr>
          <w:t>SuicidePreventionProgramme@worcestershire.gov.uk</w:t>
        </w:r>
      </w:hyperlink>
      <w:r w:rsidR="00911BB2" w:rsidRPr="001D6E41">
        <w:rPr>
          <w:sz w:val="22"/>
          <w:szCs w:val="22"/>
        </w:rPr>
        <w:t xml:space="preserve"> and shortly after that date you will be sent a link to a Teams Meeting invite</w:t>
      </w:r>
      <w:r w:rsidR="00764DD6" w:rsidRPr="001D6E41">
        <w:rPr>
          <w:sz w:val="22"/>
          <w:szCs w:val="22"/>
        </w:rPr>
        <w:t xml:space="preserve">. PLEASE NOTE that this is for information </w:t>
      </w:r>
      <w:r w:rsidR="003802E2" w:rsidRPr="001D6E41">
        <w:rPr>
          <w:sz w:val="22"/>
          <w:szCs w:val="22"/>
        </w:rPr>
        <w:t>purpose</w:t>
      </w:r>
      <w:r w:rsidR="00E91551" w:rsidRPr="001D6E41">
        <w:rPr>
          <w:sz w:val="22"/>
          <w:szCs w:val="22"/>
        </w:rPr>
        <w:t>s</w:t>
      </w:r>
      <w:r w:rsidR="003802E2" w:rsidRPr="001D6E41">
        <w:rPr>
          <w:sz w:val="22"/>
          <w:szCs w:val="22"/>
        </w:rPr>
        <w:t xml:space="preserve"> only. </w:t>
      </w:r>
      <w:bookmarkStart w:id="0" w:name="_GoBack"/>
      <w:bookmarkEnd w:id="0"/>
    </w:p>
    <w:p w14:paraId="1C87372E" w14:textId="05199BF0" w:rsidR="00911BB2" w:rsidRPr="001D6E41" w:rsidRDefault="003802E2" w:rsidP="00BA5AF6">
      <w:pPr>
        <w:ind w:left="1440"/>
        <w:rPr>
          <w:sz w:val="22"/>
          <w:szCs w:val="22"/>
        </w:rPr>
      </w:pPr>
      <w:r w:rsidRPr="001D6E41">
        <w:rPr>
          <w:sz w:val="22"/>
          <w:szCs w:val="22"/>
        </w:rPr>
        <w:t xml:space="preserve">Expressing your interest via </w:t>
      </w:r>
      <w:r w:rsidR="00213C70">
        <w:rPr>
          <w:sz w:val="22"/>
          <w:szCs w:val="22"/>
        </w:rPr>
        <w:t>the Supplying the South West portal (</w:t>
      </w:r>
      <w:proofErr w:type="spellStart"/>
      <w:r w:rsidR="00213C70">
        <w:rPr>
          <w:sz w:val="22"/>
          <w:szCs w:val="22"/>
        </w:rPr>
        <w:t>Proactis</w:t>
      </w:r>
      <w:proofErr w:type="spellEnd"/>
      <w:r w:rsidR="00213C70">
        <w:rPr>
          <w:sz w:val="22"/>
          <w:szCs w:val="22"/>
        </w:rPr>
        <w:t>)</w:t>
      </w:r>
      <w:r w:rsidRPr="001D6E41">
        <w:rPr>
          <w:sz w:val="22"/>
          <w:szCs w:val="22"/>
        </w:rPr>
        <w:t xml:space="preserve"> will NOT register you a place for the event.</w:t>
      </w:r>
    </w:p>
    <w:p w14:paraId="719E78F9" w14:textId="08E4BE9E" w:rsidR="005F5AEF" w:rsidRPr="001D6E41" w:rsidRDefault="005F5AEF" w:rsidP="231909A7">
      <w:pPr>
        <w:ind w:left="1440"/>
        <w:rPr>
          <w:sz w:val="22"/>
          <w:szCs w:val="22"/>
        </w:rPr>
      </w:pPr>
    </w:p>
    <w:p w14:paraId="65699309" w14:textId="5D6C8A43" w:rsidR="005F5AEF" w:rsidRPr="001D6E41" w:rsidRDefault="28CDFC3A" w:rsidP="231909A7">
      <w:pPr>
        <w:rPr>
          <w:b/>
          <w:bCs/>
          <w:sz w:val="22"/>
          <w:szCs w:val="22"/>
        </w:rPr>
      </w:pPr>
      <w:r w:rsidRPr="231909A7">
        <w:rPr>
          <w:b/>
          <w:bCs/>
          <w:sz w:val="22"/>
          <w:szCs w:val="22"/>
        </w:rPr>
        <w:t>Contract:</w:t>
      </w:r>
      <w:r w:rsidR="005F5AEF">
        <w:tab/>
      </w:r>
      <w:r w:rsidRPr="231909A7">
        <w:rPr>
          <w:sz w:val="22"/>
          <w:szCs w:val="22"/>
        </w:rPr>
        <w:t>Contract Value £15,000</w:t>
      </w:r>
    </w:p>
    <w:p w14:paraId="1DB35C3B" w14:textId="75B353D1" w:rsidR="005F5AEF" w:rsidRPr="001D6E41" w:rsidRDefault="005F5AEF" w:rsidP="231909A7">
      <w:pPr>
        <w:ind w:left="1440"/>
        <w:rPr>
          <w:sz w:val="22"/>
          <w:szCs w:val="22"/>
        </w:rPr>
      </w:pPr>
    </w:p>
    <w:p w14:paraId="06B10E7F" w14:textId="02B8BA0F" w:rsidR="00413897" w:rsidRPr="001D6E41" w:rsidRDefault="00413897">
      <w:pPr>
        <w:rPr>
          <w:sz w:val="22"/>
          <w:szCs w:val="22"/>
        </w:rPr>
      </w:pPr>
      <w:r w:rsidRPr="5A02934C">
        <w:rPr>
          <w:b/>
          <w:bCs/>
          <w:sz w:val="22"/>
          <w:szCs w:val="22"/>
        </w:rPr>
        <w:t>Contact:</w:t>
      </w:r>
      <w:r>
        <w:tab/>
      </w:r>
      <w:r w:rsidR="48BCCC6A" w:rsidRPr="5A02934C">
        <w:rPr>
          <w:sz w:val="22"/>
          <w:szCs w:val="22"/>
        </w:rPr>
        <w:t>SuicidePreventionProgramme@Worcestershire.gov.uk</w:t>
      </w:r>
    </w:p>
    <w:sectPr w:rsidR="00413897" w:rsidRPr="001D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BE257"/>
    <w:rsid w:val="000071A9"/>
    <w:rsid w:val="0002656C"/>
    <w:rsid w:val="000265D8"/>
    <w:rsid w:val="001039B8"/>
    <w:rsid w:val="001B66E1"/>
    <w:rsid w:val="001B7A5C"/>
    <w:rsid w:val="001D6E41"/>
    <w:rsid w:val="001E5106"/>
    <w:rsid w:val="00205866"/>
    <w:rsid w:val="0021338A"/>
    <w:rsid w:val="00213C70"/>
    <w:rsid w:val="002555E8"/>
    <w:rsid w:val="002A07CB"/>
    <w:rsid w:val="002B28B9"/>
    <w:rsid w:val="002D596C"/>
    <w:rsid w:val="0033309C"/>
    <w:rsid w:val="00351E8E"/>
    <w:rsid w:val="003802E2"/>
    <w:rsid w:val="003902A8"/>
    <w:rsid w:val="003B4834"/>
    <w:rsid w:val="003C31E7"/>
    <w:rsid w:val="00404378"/>
    <w:rsid w:val="00413897"/>
    <w:rsid w:val="0041479C"/>
    <w:rsid w:val="00426495"/>
    <w:rsid w:val="004304FF"/>
    <w:rsid w:val="00430A8D"/>
    <w:rsid w:val="00451E28"/>
    <w:rsid w:val="004B0064"/>
    <w:rsid w:val="004D29F8"/>
    <w:rsid w:val="004F27BF"/>
    <w:rsid w:val="004F7C36"/>
    <w:rsid w:val="00535A94"/>
    <w:rsid w:val="005418D5"/>
    <w:rsid w:val="005753CE"/>
    <w:rsid w:val="005D041C"/>
    <w:rsid w:val="005F5AEF"/>
    <w:rsid w:val="006037E7"/>
    <w:rsid w:val="006D1E6A"/>
    <w:rsid w:val="0071567E"/>
    <w:rsid w:val="007221E3"/>
    <w:rsid w:val="00722934"/>
    <w:rsid w:val="007352F5"/>
    <w:rsid w:val="0074631B"/>
    <w:rsid w:val="00764DD6"/>
    <w:rsid w:val="00765D64"/>
    <w:rsid w:val="007C24B8"/>
    <w:rsid w:val="00882329"/>
    <w:rsid w:val="008C6CAD"/>
    <w:rsid w:val="008D1EC1"/>
    <w:rsid w:val="00911BB2"/>
    <w:rsid w:val="00927024"/>
    <w:rsid w:val="00981ECA"/>
    <w:rsid w:val="009A32FB"/>
    <w:rsid w:val="009B6810"/>
    <w:rsid w:val="009D161F"/>
    <w:rsid w:val="009D4AF1"/>
    <w:rsid w:val="009E1649"/>
    <w:rsid w:val="00A175AF"/>
    <w:rsid w:val="00A32EAF"/>
    <w:rsid w:val="00A40CE7"/>
    <w:rsid w:val="00A67083"/>
    <w:rsid w:val="00AE7CD2"/>
    <w:rsid w:val="00B054D8"/>
    <w:rsid w:val="00B07AF2"/>
    <w:rsid w:val="00B126FE"/>
    <w:rsid w:val="00B13DF3"/>
    <w:rsid w:val="00B23615"/>
    <w:rsid w:val="00B5334B"/>
    <w:rsid w:val="00B67E2F"/>
    <w:rsid w:val="00BA2F00"/>
    <w:rsid w:val="00BA5AF6"/>
    <w:rsid w:val="00C53E24"/>
    <w:rsid w:val="00C85713"/>
    <w:rsid w:val="00CD38F7"/>
    <w:rsid w:val="00D51726"/>
    <w:rsid w:val="00D5613F"/>
    <w:rsid w:val="00D62818"/>
    <w:rsid w:val="00D85A15"/>
    <w:rsid w:val="00DE0572"/>
    <w:rsid w:val="00E91551"/>
    <w:rsid w:val="00EB65F8"/>
    <w:rsid w:val="00F41377"/>
    <w:rsid w:val="00FE7CA2"/>
    <w:rsid w:val="021D2985"/>
    <w:rsid w:val="16769047"/>
    <w:rsid w:val="16780411"/>
    <w:rsid w:val="177F9866"/>
    <w:rsid w:val="17ABE257"/>
    <w:rsid w:val="19040955"/>
    <w:rsid w:val="1A2D2F5C"/>
    <w:rsid w:val="1D512F97"/>
    <w:rsid w:val="1E611FCC"/>
    <w:rsid w:val="231909A7"/>
    <w:rsid w:val="28CDFC3A"/>
    <w:rsid w:val="2DDD7174"/>
    <w:rsid w:val="2FD11FDF"/>
    <w:rsid w:val="3C72F64A"/>
    <w:rsid w:val="3C8D64AF"/>
    <w:rsid w:val="45B6F553"/>
    <w:rsid w:val="48BCCC6A"/>
    <w:rsid w:val="5146CF35"/>
    <w:rsid w:val="571C2B4D"/>
    <w:rsid w:val="5A02934C"/>
    <w:rsid w:val="5ACB2FEE"/>
    <w:rsid w:val="5B7FE66D"/>
    <w:rsid w:val="761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257"/>
  <w15:chartTrackingRefBased/>
  <w15:docId w15:val="{27040982-0968-4218-AFCA-D88C5B1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1BB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B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32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3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cidePreventionProgramme@worcester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orcestershire.gov.uk/council-services/health-and-wellbeing/mental-health-and-emotional-wellbeing/suicide-prevention-and-support/orange-button-community-sche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FBD753F35841B77C99E691B6AFE8" ma:contentTypeVersion="21" ma:contentTypeDescription="Create a new document." ma:contentTypeScope="" ma:versionID="b16cbbc65265f2f194dde7a788dddd92">
  <xsd:schema xmlns:xsd="http://www.w3.org/2001/XMLSchema" xmlns:xs="http://www.w3.org/2001/XMLSchema" xmlns:p="http://schemas.microsoft.com/office/2006/metadata/properties" xmlns:ns2="31131552-635f-416a-bc0d-f8ec93964ad8" xmlns:ns3="42e935cf-ee3b-4ae7-9f74-e7cd10998287" targetNamespace="http://schemas.microsoft.com/office/2006/metadata/properties" ma:root="true" ma:fieldsID="663e8c29553d350f9a6f948e215715ef" ns2:_="" ns3:_="">
    <xsd:import namespace="31131552-635f-416a-bc0d-f8ec93964ad8"/>
    <xsd:import namespace="42e935cf-ee3b-4ae7-9f74-e7cd10998287"/>
    <xsd:element name="properties">
      <xsd:complexType>
        <xsd:sequence>
          <xsd:element name="documentManagement">
            <xsd:complexType>
              <xsd:all>
                <xsd:element ref="ns2:hcef53a7006e47bcbeb543ab43bd2a4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1552-635f-416a-bc0d-f8ec93964ad8" elementFormDefault="qualified">
    <xsd:import namespace="http://schemas.microsoft.com/office/2006/documentManagement/types"/>
    <xsd:import namespace="http://schemas.microsoft.com/office/infopath/2007/PartnerControls"/>
    <xsd:element name="hcef53a7006e47bcbeb543ab43bd2a4f" ma:index="9" nillable="true" ma:taxonomy="true" ma:internalName="hcef53a7006e47bcbeb543ab43bd2a4f" ma:taxonomyFieldName="LGFCS" ma:displayName="LGFCS" ma:readOnly="false" ma:default="1;#Campaigns|ba929a92-1432-4575-b7ef-cac79b918281" ma:fieldId="{1cef53a7-006e-47bc-beb5-43ab43bd2a4f}" ma:sspId="69055dc2-26ad-43de-a66d-de702ec6dd99" ma:termSetId="275cde3e-0bbd-4c72-920f-f2dcee7f5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546afb-70b0-4b97-831e-d03e11ad9502}" ma:internalName="TaxCatchAll" ma:showField="CatchAllData" ma:web="31131552-635f-416a-bc0d-f8ec9396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935cf-ee3b-4ae7-9f74-e7cd1099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9055dc2-26ad-43de-a66d-de702ec6d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131552-635f-416a-bc0d-f8ec93964ad8">
      <Value>1</Value>
    </TaxCatchAll>
    <hcef53a7006e47bcbeb543ab43bd2a4f xmlns="31131552-635f-416a-bc0d-f8ec9396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</TermName>
          <TermId xmlns="http://schemas.microsoft.com/office/infopath/2007/PartnerControls">ba929a92-1432-4575-b7ef-cac79b918281</TermId>
        </TermInfo>
      </Terms>
    </hcef53a7006e47bcbeb543ab43bd2a4f>
    <lcf76f155ced4ddcb4097134ff3c332f xmlns="42e935cf-ee3b-4ae7-9f74-e7cd109982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E5E593-2A66-4458-A952-9D8E4BBF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1552-635f-416a-bc0d-f8ec93964ad8"/>
    <ds:schemaRef ds:uri="42e935cf-ee3b-4ae7-9f74-e7cd1099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67F57-9577-4555-996F-948A9E92E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660DE-CF59-40D5-8B3F-E86210F7A9BE}">
  <ds:schemaRefs>
    <ds:schemaRef ds:uri="http://schemas.microsoft.com/office/2006/metadata/properties"/>
    <ds:schemaRef ds:uri="http://schemas.microsoft.com/office/infopath/2007/PartnerControls"/>
    <ds:schemaRef ds:uri="31131552-635f-416a-bc0d-f8ec93964ad8"/>
    <ds:schemaRef ds:uri="42e935cf-ee3b-4ae7-9f74-e7cd10998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Billau, Mark</dc:creator>
  <cp:keywords/>
  <dc:description/>
  <cp:lastModifiedBy>Hiron, Cosmo</cp:lastModifiedBy>
  <cp:revision>4</cp:revision>
  <dcterms:created xsi:type="dcterms:W3CDTF">2024-06-24T11:05:00Z</dcterms:created>
  <dcterms:modified xsi:type="dcterms:W3CDTF">2024-06-26T08:43:00Z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0x010100B8A4FBD753F35841B77C99E691B6AFE8</vt:lpwstr>
  </property>
  <property fmtid="{D5CDD505-2E9C-101B-9397-08002B2CF9AE}" pid="3" name="LGFCS">
    <vt:lpwstr>1;#Campaigns|ba929a92-1432-4575-b7ef-cac79b918281</vt:lpwstr>
  </property>
  <property fmtid="{D5CDD505-2E9C-101B-9397-08002B2CF9AE}" pid="4" name="MediaServiceImageTags">
    <vt:lpwstr/>
  </property>
</Properties>
</file>