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6BE" w:rsidRDefault="00F316BE" w:rsidP="0071061A">
      <w:pPr>
        <w:jc w:val="center"/>
        <w:rPr>
          <w:rFonts w:ascii="Calibri" w:hAnsi="Calibri"/>
          <w:sz w:val="26"/>
          <w:szCs w:val="26"/>
        </w:rPr>
      </w:pPr>
    </w:p>
    <w:p w:rsidR="0071061A" w:rsidRPr="00D8666F" w:rsidRDefault="0071061A" w:rsidP="0071061A">
      <w:pPr>
        <w:jc w:val="center"/>
        <w:rPr>
          <w:rFonts w:ascii="Calibri" w:hAnsi="Calibri"/>
          <w:sz w:val="26"/>
          <w:szCs w:val="26"/>
        </w:rPr>
      </w:pPr>
      <w:r w:rsidRPr="00D8666F">
        <w:rPr>
          <w:rFonts w:ascii="Calibri" w:hAnsi="Calibri"/>
          <w:sz w:val="26"/>
          <w:szCs w:val="26"/>
        </w:rPr>
        <w:t xml:space="preserve"> </w:t>
      </w:r>
    </w:p>
    <w:p w:rsidR="009A0842" w:rsidRDefault="00785355" w:rsidP="0075657C">
      <w:pPr>
        <w:jc w:val="right"/>
        <w:rPr>
          <w:rFonts w:ascii="Calibri" w:hAnsi="Calibri"/>
          <w:sz w:val="26"/>
          <w:szCs w:val="26"/>
        </w:rPr>
      </w:pPr>
      <w:r>
        <w:rPr>
          <w:rFonts w:ascii="Calibri" w:hAnsi="Calibri" w:cs="Arial"/>
          <w:noProof/>
          <w:sz w:val="26"/>
          <w:szCs w:val="26"/>
          <w:lang w:eastAsia="en-GB"/>
        </w:rPr>
        <w:drawing>
          <wp:inline distT="0" distB="0" distL="0" distR="0" wp14:anchorId="629A5859" wp14:editId="0C470C4F">
            <wp:extent cx="4105275" cy="409575"/>
            <wp:effectExtent l="0" t="0" r="9525" b="9525"/>
            <wp:docPr id="2" name="Picture 2" descr="pr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409575"/>
                    </a:xfrm>
                    <a:prstGeom prst="rect">
                      <a:avLst/>
                    </a:prstGeom>
                    <a:noFill/>
                    <a:ln>
                      <a:noFill/>
                    </a:ln>
                  </pic:spPr>
                </pic:pic>
              </a:graphicData>
            </a:graphic>
          </wp:inline>
        </w:drawing>
      </w:r>
    </w:p>
    <w:p w:rsidR="00F316BE" w:rsidRPr="00D8666F" w:rsidRDefault="00F316BE" w:rsidP="0075657C">
      <w:pPr>
        <w:jc w:val="right"/>
        <w:rPr>
          <w:rFonts w:ascii="Calibri" w:hAnsi="Calibri"/>
          <w:sz w:val="26"/>
          <w:szCs w:val="26"/>
        </w:rPr>
      </w:pPr>
      <w:r>
        <w:rPr>
          <w:rFonts w:ascii="Calibri" w:hAnsi="Calibri"/>
          <w:noProof/>
          <w:sz w:val="26"/>
          <w:szCs w:val="26"/>
          <w:lang w:eastAsia="en-GB"/>
        </w:rPr>
        <w:drawing>
          <wp:inline distT="0" distB="0" distL="0" distR="0" wp14:anchorId="3F8D2006" wp14:editId="4F193248">
            <wp:extent cx="3476625" cy="3619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6625" cy="361950"/>
                    </a:xfrm>
                    <a:prstGeom prst="rect">
                      <a:avLst/>
                    </a:prstGeom>
                    <a:noFill/>
                    <a:ln>
                      <a:noFill/>
                    </a:ln>
                  </pic:spPr>
                </pic:pic>
              </a:graphicData>
            </a:graphic>
          </wp:inline>
        </w:drawing>
      </w:r>
    </w:p>
    <w:p w:rsidR="009A0842" w:rsidRPr="00D8666F" w:rsidRDefault="009A0842" w:rsidP="009A0842">
      <w:pPr>
        <w:jc w:val="center"/>
        <w:rPr>
          <w:rFonts w:ascii="Calibri" w:hAnsi="Calibri"/>
          <w:sz w:val="26"/>
          <w:szCs w:val="26"/>
        </w:rPr>
      </w:pPr>
    </w:p>
    <w:p w:rsidR="00FF2C03" w:rsidRPr="00D8666F" w:rsidRDefault="00FF2C03">
      <w:pPr>
        <w:rPr>
          <w:rFonts w:ascii="Calibri" w:hAnsi="Calibri" w:cs="Arial"/>
          <w:b/>
          <w:color w:val="548DD4"/>
          <w:sz w:val="26"/>
          <w:szCs w:val="26"/>
        </w:rPr>
      </w:pPr>
    </w:p>
    <w:p w:rsidR="00F316BE" w:rsidRDefault="00F316BE">
      <w:pPr>
        <w:rPr>
          <w:rFonts w:ascii="Calibri" w:hAnsi="Calibri" w:cs="Arial"/>
          <w:b/>
          <w:color w:val="548DD4"/>
          <w:sz w:val="26"/>
          <w:szCs w:val="26"/>
        </w:rPr>
      </w:pPr>
    </w:p>
    <w:p w:rsidR="00F316BE" w:rsidRDefault="00F316BE">
      <w:pPr>
        <w:rPr>
          <w:rFonts w:ascii="Calibri" w:hAnsi="Calibri" w:cs="Arial"/>
          <w:b/>
          <w:color w:val="548DD4"/>
          <w:sz w:val="26"/>
          <w:szCs w:val="26"/>
        </w:rPr>
      </w:pPr>
    </w:p>
    <w:p w:rsidR="00F316BE" w:rsidRDefault="00F316BE">
      <w:pPr>
        <w:rPr>
          <w:rFonts w:ascii="Calibri" w:hAnsi="Calibri" w:cs="Arial"/>
          <w:b/>
          <w:color w:val="548DD4"/>
          <w:sz w:val="26"/>
          <w:szCs w:val="26"/>
        </w:rPr>
      </w:pPr>
    </w:p>
    <w:p w:rsidR="00FF2C03" w:rsidRPr="00D8666F" w:rsidRDefault="00FF2C03">
      <w:pPr>
        <w:rPr>
          <w:rFonts w:ascii="Calibri" w:hAnsi="Calibri" w:cs="Arial"/>
          <w:b/>
          <w:color w:val="548DD4"/>
          <w:sz w:val="26"/>
          <w:szCs w:val="26"/>
        </w:rPr>
      </w:pPr>
    </w:p>
    <w:p w:rsidR="00FF2C03" w:rsidRPr="00D8666F" w:rsidRDefault="00FF2C03">
      <w:pPr>
        <w:rPr>
          <w:rFonts w:ascii="Calibri" w:hAnsi="Calibri" w:cs="Arial"/>
          <w:sz w:val="26"/>
          <w:szCs w:val="26"/>
        </w:rPr>
      </w:pPr>
    </w:p>
    <w:p w:rsidR="00FF2C03" w:rsidRPr="00D8666F" w:rsidRDefault="00FF2C03">
      <w:pPr>
        <w:rPr>
          <w:rFonts w:ascii="Calibri" w:hAnsi="Calibri" w:cs="Arial"/>
          <w:sz w:val="26"/>
          <w:szCs w:val="26"/>
        </w:rPr>
      </w:pPr>
    </w:p>
    <w:p w:rsidR="00FF2C03" w:rsidRPr="00D8666F" w:rsidRDefault="00785355">
      <w:pPr>
        <w:rPr>
          <w:rFonts w:ascii="Calibri" w:hAnsi="Calibri" w:cs="Arial"/>
          <w:sz w:val="26"/>
          <w:szCs w:val="26"/>
        </w:rPr>
      </w:pPr>
      <w:r>
        <w:rPr>
          <w:rFonts w:ascii="Calibri" w:hAnsi="Calibri" w:cs="Arial"/>
          <w:noProof/>
          <w:sz w:val="26"/>
          <w:szCs w:val="26"/>
          <w:lang w:eastAsia="en-GB"/>
        </w:rPr>
        <mc:AlternateContent>
          <mc:Choice Requires="wps">
            <w:drawing>
              <wp:anchor distT="0" distB="0" distL="114300" distR="114300" simplePos="0" relativeHeight="251649024" behindDoc="0" locked="0" layoutInCell="1" allowOverlap="1" wp14:anchorId="629A585B" wp14:editId="527F1D2F">
                <wp:simplePos x="0" y="0"/>
                <wp:positionH relativeFrom="column">
                  <wp:posOffset>1341755</wp:posOffset>
                </wp:positionH>
                <wp:positionV relativeFrom="paragraph">
                  <wp:posOffset>24130</wp:posOffset>
                </wp:positionV>
                <wp:extent cx="3411220" cy="2030095"/>
                <wp:effectExtent l="0" t="0" r="0" b="0"/>
                <wp:wrapNone/>
                <wp:docPr id="2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1220" cy="2030095"/>
                        </a:xfrm>
                        <a:prstGeom prst="roundRect">
                          <a:avLst>
                            <a:gd name="adj" fmla="val 16667"/>
                          </a:avLst>
                        </a:prstGeom>
                        <a:solidFill>
                          <a:srgbClr val="F4960C"/>
                        </a:solidFill>
                        <a:ln w="9525">
                          <a:solidFill>
                            <a:srgbClr val="808080"/>
                          </a:solidFill>
                          <a:round/>
                          <a:headEnd/>
                          <a:tailEnd/>
                        </a:ln>
                      </wps:spPr>
                      <wps:txbx>
                        <w:txbxContent>
                          <w:p w:rsidR="000C4BFC" w:rsidRDefault="000C4BFC">
                            <w:pPr>
                              <w:jc w:val="center"/>
                              <w:rPr>
                                <w:rFonts w:ascii="Arial" w:hAnsi="Arial" w:cs="Arial"/>
                                <w:sz w:val="22"/>
                              </w:rPr>
                            </w:pPr>
                          </w:p>
                          <w:p w:rsidR="000C4BFC" w:rsidRDefault="000C4BFC">
                            <w:pPr>
                              <w:pStyle w:val="Heading1"/>
                              <w:jc w:val="center"/>
                              <w:rPr>
                                <w:rFonts w:ascii="Arial" w:hAnsi="Arial"/>
                                <w:b/>
                                <w:bCs/>
                              </w:rPr>
                            </w:pPr>
                            <w:r>
                              <w:rPr>
                                <w:rFonts w:ascii="Arial" w:hAnsi="Arial"/>
                                <w:b/>
                                <w:bCs/>
                              </w:rPr>
                              <w:t>REQUEST for QUOTATION</w:t>
                            </w:r>
                          </w:p>
                          <w:p w:rsidR="000C4BFC" w:rsidRDefault="000C4BFC">
                            <w:pPr>
                              <w:pStyle w:val="Heading1"/>
                              <w:jc w:val="center"/>
                              <w:rPr>
                                <w:rFonts w:ascii="Arial" w:hAnsi="Arial"/>
                                <w:b/>
                                <w:bCs/>
                              </w:rPr>
                            </w:pPr>
                          </w:p>
                          <w:p w:rsidR="000C4BFC" w:rsidRDefault="000C4BFC">
                            <w:pPr>
                              <w:pStyle w:val="Heading1"/>
                              <w:jc w:val="center"/>
                            </w:pPr>
                            <w:proofErr w:type="gramStart"/>
                            <w:r>
                              <w:rPr>
                                <w:rFonts w:ascii="Arial" w:hAnsi="Arial" w:cs="Arial"/>
                                <w:b/>
                                <w:bCs/>
                              </w:rPr>
                              <w:t>for</w:t>
                            </w:r>
                            <w:proofErr w:type="gramEnd"/>
                            <w:r>
                              <w:rPr>
                                <w:rFonts w:ascii="Arial" w:hAnsi="Arial" w:cs="Arial"/>
                                <w:b/>
                                <w:bCs/>
                              </w:rPr>
                              <w:t xml:space="preserve"> the supply and/or the provision of </w:t>
                            </w:r>
                          </w:p>
                          <w:p w:rsidR="000C4BFC" w:rsidRDefault="000C4BFC">
                            <w:pPr>
                              <w:jc w:val="center"/>
                              <w:rPr>
                                <w:rFonts w:ascii="Arial" w:hAnsi="Arial" w:cs="Arial"/>
                                <w:b/>
                                <w:sz w:val="24"/>
                              </w:rPr>
                            </w:pPr>
                          </w:p>
                          <w:p w:rsidR="000C4BFC" w:rsidRPr="00133477" w:rsidRDefault="000C4BFC">
                            <w:pPr>
                              <w:jc w:val="center"/>
                              <w:rPr>
                                <w:rFonts w:ascii="Arial" w:hAnsi="Arial" w:cs="Arial"/>
                                <w:b/>
                                <w:sz w:val="24"/>
                              </w:rPr>
                            </w:pPr>
                            <w:r>
                              <w:rPr>
                                <w:rFonts w:ascii="Arial" w:hAnsi="Arial" w:cs="Arial"/>
                                <w:b/>
                                <w:sz w:val="24"/>
                              </w:rPr>
                              <w:t>Adult Frailty and Long Term Conditions Assessments and Reviews</w:t>
                            </w:r>
                          </w:p>
                          <w:p w:rsidR="000C4BFC" w:rsidRDefault="000C4BFC">
                            <w:pPr>
                              <w:jc w:val="center"/>
                              <w:rPr>
                                <w:rFonts w:ascii="Arial" w:hAnsi="Arial" w:cs="Arial"/>
                                <w:b/>
                                <w:color w:val="FF0000"/>
                                <w:sz w:val="24"/>
                              </w:rPr>
                            </w:pPr>
                          </w:p>
                          <w:p w:rsidR="000C4BFC" w:rsidRPr="00133477" w:rsidRDefault="000C4BFC" w:rsidP="00C634E7">
                            <w:pPr>
                              <w:jc w:val="center"/>
                              <w:rPr>
                                <w:rFonts w:ascii="Arial" w:hAnsi="Arial"/>
                                <w:b/>
                                <w:sz w:val="24"/>
                                <w:szCs w:val="24"/>
                              </w:rPr>
                            </w:pPr>
                            <w:r>
                              <w:rPr>
                                <w:rFonts w:ascii="Arial" w:hAnsi="Arial"/>
                                <w:b/>
                                <w:sz w:val="24"/>
                                <w:szCs w:val="24"/>
                              </w:rPr>
                              <w:t xml:space="preserve"> Contract </w:t>
                            </w:r>
                            <w:r w:rsidRPr="00C634E7">
                              <w:rPr>
                                <w:rFonts w:ascii="Arial" w:hAnsi="Arial"/>
                                <w:b/>
                                <w:sz w:val="24"/>
                                <w:szCs w:val="24"/>
                              </w:rPr>
                              <w:t xml:space="preserve">Ref </w:t>
                            </w:r>
                            <w:r>
                              <w:rPr>
                                <w:rFonts w:ascii="Arial" w:hAnsi="Arial"/>
                                <w:b/>
                                <w:sz w:val="24"/>
                                <w:szCs w:val="24"/>
                              </w:rPr>
                              <w:t>CO837</w:t>
                            </w:r>
                          </w:p>
                          <w:p w:rsidR="000C4BFC" w:rsidRDefault="000C4BFC">
                            <w:pPr>
                              <w:jc w:val="center"/>
                              <w:rPr>
                                <w:rFonts w:ascii="Arial" w:hAnsi="Arial" w:cs="Arial"/>
                                <w:b/>
                                <w:color w:val="FF0000"/>
                                <w:sz w:val="24"/>
                              </w:rPr>
                            </w:pPr>
                          </w:p>
                          <w:p w:rsidR="000C4BFC" w:rsidRDefault="000C4BFC">
                            <w:pPr>
                              <w:jc w:val="center"/>
                              <w:rPr>
                                <w:rFonts w:ascii="Arial" w:hAnsi="Arial" w:cs="Arial"/>
                                <w:b/>
                                <w:sz w:val="24"/>
                              </w:rPr>
                            </w:pPr>
                          </w:p>
                          <w:p w:rsidR="000C4BFC" w:rsidRDefault="000C4BFC">
                            <w:pPr>
                              <w:jc w:val="center"/>
                              <w:rPr>
                                <w:rFonts w:ascii="Arial" w:hAnsi="Arial" w:cs="Arial"/>
                                <w:sz w:val="24"/>
                              </w:rPr>
                            </w:pPr>
                          </w:p>
                          <w:p w:rsidR="000C4BFC" w:rsidRDefault="000C4BFC">
                            <w:pPr>
                              <w:jc w:val="center"/>
                              <w:rPr>
                                <w:rFonts w:ascii="Arial" w:hAnsi="Arial" w:cs="Arial"/>
                                <w:b/>
                                <w:color w:val="FF0000"/>
                                <w:sz w:val="24"/>
                              </w:rPr>
                            </w:pPr>
                            <w:r>
                              <w:rPr>
                                <w:rFonts w:ascii="Arial" w:hAnsi="Arial" w:cs="Arial"/>
                                <w:b/>
                                <w:sz w:val="24"/>
                              </w:rPr>
                              <w:t xml:space="preserve">Ref </w:t>
                            </w:r>
                            <w:r>
                              <w:rPr>
                                <w:rFonts w:ascii="Arial" w:hAnsi="Arial" w:cs="Arial"/>
                                <w:b/>
                                <w:color w:val="FF0000"/>
                                <w:sz w:val="24"/>
                              </w:rPr>
                              <w:t>[XXX]</w:t>
                            </w:r>
                          </w:p>
                          <w:p w:rsidR="000C4BFC" w:rsidRDefault="000C4BFC">
                            <w:pPr>
                              <w:pStyle w:val="Heading1"/>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margin-left:105.65pt;margin-top:1.9pt;width:268.6pt;height:159.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" fillcolor="#f4960c" strokecolor="gray">
                <v:textbox>
                  <w:txbxContent>
                    <w:p w:rsidR="000C4BFC" w:rsidRDefault="000C4BFC">
                      <w:pPr>
                        <w:jc w:val="center"/>
                        <w:rPr>
                          <w:rFonts w:ascii="Arial" w:hAnsi="Arial" w:cs="Arial"/>
                          <w:sz w:val="22"/>
                        </w:rPr>
                      </w:pPr>
                    </w:p>
                    <w:p w:rsidR="000C4BFC" w:rsidRDefault="000C4BFC">
                      <w:pPr>
                        <w:pStyle w:val="Heading1"/>
                        <w:jc w:val="center"/>
                        <w:rPr>
                          <w:rFonts w:ascii="Arial" w:hAnsi="Arial"/>
                          <w:b/>
                          <w:bCs/>
                        </w:rPr>
                      </w:pPr>
                      <w:r>
                        <w:rPr>
                          <w:rFonts w:ascii="Arial" w:hAnsi="Arial"/>
                          <w:b/>
                          <w:bCs/>
                        </w:rPr>
                        <w:t>REQUEST for QUOTATION</w:t>
                      </w:r>
                    </w:p>
                    <w:p w:rsidR="000C4BFC" w:rsidRDefault="000C4BFC">
                      <w:pPr>
                        <w:pStyle w:val="Heading1"/>
                        <w:jc w:val="center"/>
                        <w:rPr>
                          <w:rFonts w:ascii="Arial" w:hAnsi="Arial"/>
                          <w:b/>
                          <w:bCs/>
                        </w:rPr>
                      </w:pPr>
                    </w:p>
                    <w:p w:rsidR="000C4BFC" w:rsidRDefault="000C4BFC">
                      <w:pPr>
                        <w:pStyle w:val="Heading1"/>
                        <w:jc w:val="center"/>
                      </w:pPr>
                      <w:proofErr w:type="gramStart"/>
                      <w:r>
                        <w:rPr>
                          <w:rFonts w:ascii="Arial" w:hAnsi="Arial" w:cs="Arial"/>
                          <w:b/>
                          <w:bCs/>
                        </w:rPr>
                        <w:t>for</w:t>
                      </w:r>
                      <w:proofErr w:type="gramEnd"/>
                      <w:r>
                        <w:rPr>
                          <w:rFonts w:ascii="Arial" w:hAnsi="Arial" w:cs="Arial"/>
                          <w:b/>
                          <w:bCs/>
                        </w:rPr>
                        <w:t xml:space="preserve"> the supply and/or the provision of </w:t>
                      </w:r>
                    </w:p>
                    <w:p w:rsidR="000C4BFC" w:rsidRDefault="000C4BFC">
                      <w:pPr>
                        <w:jc w:val="center"/>
                        <w:rPr>
                          <w:rFonts w:ascii="Arial" w:hAnsi="Arial" w:cs="Arial"/>
                          <w:b/>
                          <w:sz w:val="24"/>
                        </w:rPr>
                      </w:pPr>
                    </w:p>
                    <w:p w:rsidR="000C4BFC" w:rsidRPr="00133477" w:rsidRDefault="000C4BFC">
                      <w:pPr>
                        <w:jc w:val="center"/>
                        <w:rPr>
                          <w:rFonts w:ascii="Arial" w:hAnsi="Arial" w:cs="Arial"/>
                          <w:b/>
                          <w:sz w:val="24"/>
                        </w:rPr>
                      </w:pPr>
                      <w:r>
                        <w:rPr>
                          <w:rFonts w:ascii="Arial" w:hAnsi="Arial" w:cs="Arial"/>
                          <w:b/>
                          <w:sz w:val="24"/>
                        </w:rPr>
                        <w:t>Adult Frailty and Long Term Conditions Assessments and Reviews</w:t>
                      </w:r>
                    </w:p>
                    <w:p w:rsidR="000C4BFC" w:rsidRDefault="000C4BFC">
                      <w:pPr>
                        <w:jc w:val="center"/>
                        <w:rPr>
                          <w:rFonts w:ascii="Arial" w:hAnsi="Arial" w:cs="Arial"/>
                          <w:b/>
                          <w:color w:val="FF0000"/>
                          <w:sz w:val="24"/>
                        </w:rPr>
                      </w:pPr>
                    </w:p>
                    <w:p w:rsidR="000C4BFC" w:rsidRPr="00133477" w:rsidRDefault="000C4BFC" w:rsidP="00C634E7">
                      <w:pPr>
                        <w:jc w:val="center"/>
                        <w:rPr>
                          <w:rFonts w:ascii="Arial" w:hAnsi="Arial"/>
                          <w:b/>
                          <w:sz w:val="24"/>
                          <w:szCs w:val="24"/>
                        </w:rPr>
                      </w:pPr>
                      <w:r>
                        <w:rPr>
                          <w:rFonts w:ascii="Arial" w:hAnsi="Arial"/>
                          <w:b/>
                          <w:sz w:val="24"/>
                          <w:szCs w:val="24"/>
                        </w:rPr>
                        <w:t xml:space="preserve"> Contract </w:t>
                      </w:r>
                      <w:r w:rsidRPr="00C634E7">
                        <w:rPr>
                          <w:rFonts w:ascii="Arial" w:hAnsi="Arial"/>
                          <w:b/>
                          <w:sz w:val="24"/>
                          <w:szCs w:val="24"/>
                        </w:rPr>
                        <w:t xml:space="preserve">Ref </w:t>
                      </w:r>
                      <w:r>
                        <w:rPr>
                          <w:rFonts w:ascii="Arial" w:hAnsi="Arial"/>
                          <w:b/>
                          <w:sz w:val="24"/>
                          <w:szCs w:val="24"/>
                        </w:rPr>
                        <w:t>CO837</w:t>
                      </w:r>
                    </w:p>
                    <w:p w:rsidR="000C4BFC" w:rsidRDefault="000C4BFC">
                      <w:pPr>
                        <w:jc w:val="center"/>
                        <w:rPr>
                          <w:rFonts w:ascii="Arial" w:hAnsi="Arial" w:cs="Arial"/>
                          <w:b/>
                          <w:color w:val="FF0000"/>
                          <w:sz w:val="24"/>
                        </w:rPr>
                      </w:pPr>
                    </w:p>
                    <w:p w:rsidR="000C4BFC" w:rsidRDefault="000C4BFC">
                      <w:pPr>
                        <w:jc w:val="center"/>
                        <w:rPr>
                          <w:rFonts w:ascii="Arial" w:hAnsi="Arial" w:cs="Arial"/>
                          <w:b/>
                          <w:sz w:val="24"/>
                        </w:rPr>
                      </w:pPr>
                    </w:p>
                    <w:p w:rsidR="000C4BFC" w:rsidRDefault="000C4BFC">
                      <w:pPr>
                        <w:jc w:val="center"/>
                        <w:rPr>
                          <w:rFonts w:ascii="Arial" w:hAnsi="Arial" w:cs="Arial"/>
                          <w:sz w:val="24"/>
                        </w:rPr>
                      </w:pPr>
                    </w:p>
                    <w:p w:rsidR="000C4BFC" w:rsidRDefault="000C4BFC">
                      <w:pPr>
                        <w:jc w:val="center"/>
                        <w:rPr>
                          <w:rFonts w:ascii="Arial" w:hAnsi="Arial" w:cs="Arial"/>
                          <w:b/>
                          <w:color w:val="FF0000"/>
                          <w:sz w:val="24"/>
                        </w:rPr>
                      </w:pPr>
                      <w:r>
                        <w:rPr>
                          <w:rFonts w:ascii="Arial" w:hAnsi="Arial" w:cs="Arial"/>
                          <w:b/>
                          <w:sz w:val="24"/>
                        </w:rPr>
                        <w:t xml:space="preserve">Ref </w:t>
                      </w:r>
                      <w:r>
                        <w:rPr>
                          <w:rFonts w:ascii="Arial" w:hAnsi="Arial" w:cs="Arial"/>
                          <w:b/>
                          <w:color w:val="FF0000"/>
                          <w:sz w:val="24"/>
                        </w:rPr>
                        <w:t>[XXX]</w:t>
                      </w:r>
                    </w:p>
                    <w:p w:rsidR="000C4BFC" w:rsidRDefault="000C4BFC">
                      <w:pPr>
                        <w:pStyle w:val="Heading1"/>
                        <w:jc w:val="center"/>
                        <w:rPr>
                          <w:rFonts w:ascii="Arial" w:hAnsi="Arial" w:cs="Arial"/>
                        </w:rPr>
                      </w:pPr>
                    </w:p>
                  </w:txbxContent>
                </v:textbox>
              </v:roundrect>
            </w:pict>
          </mc:Fallback>
        </mc:AlternateContent>
      </w:r>
    </w:p>
    <w:p w:rsidR="00FF2C03" w:rsidRPr="00D8666F" w:rsidRDefault="00FF2C03">
      <w:pPr>
        <w:jc w:val="center"/>
        <w:rPr>
          <w:rFonts w:ascii="Calibri" w:hAnsi="Calibri" w:cs="Arial"/>
          <w:b/>
          <w:sz w:val="26"/>
          <w:szCs w:val="26"/>
        </w:rPr>
      </w:pPr>
    </w:p>
    <w:p w:rsidR="00FF2C03" w:rsidRPr="00D8666F" w:rsidRDefault="00FF2C03">
      <w:pPr>
        <w:jc w:val="center"/>
        <w:rPr>
          <w:rFonts w:ascii="Calibri" w:hAnsi="Calibri" w:cs="Arial"/>
          <w:b/>
          <w:noProof/>
          <w:sz w:val="26"/>
          <w:szCs w:val="26"/>
        </w:rPr>
      </w:pPr>
    </w:p>
    <w:p w:rsidR="00FF2C03" w:rsidRPr="00D8666F" w:rsidRDefault="00FF2C03">
      <w:pPr>
        <w:jc w:val="center"/>
        <w:rPr>
          <w:rFonts w:ascii="Calibri" w:hAnsi="Calibri" w:cs="Arial"/>
          <w:b/>
          <w:noProof/>
          <w:sz w:val="26"/>
          <w:szCs w:val="26"/>
        </w:rPr>
      </w:pPr>
    </w:p>
    <w:p w:rsidR="00FF2C03" w:rsidRPr="00D8666F" w:rsidRDefault="00FF2C03">
      <w:pPr>
        <w:jc w:val="center"/>
        <w:rPr>
          <w:rFonts w:ascii="Calibri" w:hAnsi="Calibri" w:cs="Arial"/>
          <w:b/>
          <w:noProof/>
          <w:sz w:val="26"/>
          <w:szCs w:val="26"/>
        </w:rPr>
      </w:pPr>
    </w:p>
    <w:p w:rsidR="00FF2C03" w:rsidRPr="00D8666F" w:rsidRDefault="00FF2C03">
      <w:pPr>
        <w:jc w:val="center"/>
        <w:rPr>
          <w:rFonts w:ascii="Calibri" w:hAnsi="Calibri" w:cs="Arial"/>
          <w:b/>
          <w:noProof/>
          <w:sz w:val="26"/>
          <w:szCs w:val="26"/>
        </w:rPr>
      </w:pPr>
    </w:p>
    <w:p w:rsidR="00FF2C03" w:rsidRPr="00D8666F" w:rsidRDefault="00FF2C03">
      <w:pPr>
        <w:jc w:val="center"/>
        <w:rPr>
          <w:rFonts w:ascii="Calibri" w:hAnsi="Calibri" w:cs="Arial"/>
          <w:b/>
          <w:noProof/>
          <w:sz w:val="26"/>
          <w:szCs w:val="26"/>
        </w:rPr>
      </w:pPr>
    </w:p>
    <w:p w:rsidR="00FF2C03" w:rsidRPr="00D8666F" w:rsidRDefault="00FF2C03">
      <w:pPr>
        <w:jc w:val="center"/>
        <w:rPr>
          <w:rFonts w:ascii="Calibri" w:hAnsi="Calibri" w:cs="Arial"/>
          <w:b/>
          <w:noProof/>
          <w:sz w:val="26"/>
          <w:szCs w:val="26"/>
        </w:rPr>
      </w:pPr>
    </w:p>
    <w:p w:rsidR="00FF2C03" w:rsidRPr="00D8666F" w:rsidRDefault="00FF2C03">
      <w:pPr>
        <w:jc w:val="center"/>
        <w:rPr>
          <w:rFonts w:ascii="Calibri" w:hAnsi="Calibri" w:cs="Arial"/>
          <w:b/>
          <w:sz w:val="26"/>
          <w:szCs w:val="26"/>
        </w:rPr>
      </w:pPr>
    </w:p>
    <w:p w:rsidR="00FF2C03" w:rsidRPr="00D8666F" w:rsidRDefault="00FF2C03">
      <w:pPr>
        <w:jc w:val="center"/>
        <w:rPr>
          <w:rFonts w:ascii="Calibri" w:hAnsi="Calibri" w:cs="Arial"/>
          <w:b/>
          <w:sz w:val="26"/>
          <w:szCs w:val="26"/>
        </w:rPr>
      </w:pPr>
    </w:p>
    <w:p w:rsidR="00FF2C03" w:rsidRPr="00D8666F" w:rsidRDefault="00FF2C03">
      <w:pPr>
        <w:jc w:val="center"/>
        <w:rPr>
          <w:rFonts w:ascii="Calibri" w:hAnsi="Calibri" w:cs="Arial"/>
          <w:b/>
          <w:sz w:val="26"/>
          <w:szCs w:val="26"/>
        </w:rPr>
      </w:pPr>
    </w:p>
    <w:p w:rsidR="00FF2C03" w:rsidRPr="00D8666F" w:rsidRDefault="00FF2C03">
      <w:pPr>
        <w:jc w:val="center"/>
        <w:rPr>
          <w:rFonts w:ascii="Calibri" w:hAnsi="Calibri" w:cs="Arial"/>
          <w:b/>
          <w:sz w:val="26"/>
          <w:szCs w:val="26"/>
        </w:rPr>
      </w:pPr>
    </w:p>
    <w:p w:rsidR="00FF2C03" w:rsidRPr="00D8666F" w:rsidRDefault="00FF2C03">
      <w:pPr>
        <w:jc w:val="center"/>
        <w:rPr>
          <w:rFonts w:ascii="Calibri" w:hAnsi="Calibri" w:cs="Arial"/>
          <w:b/>
          <w:sz w:val="26"/>
          <w:szCs w:val="26"/>
        </w:rPr>
      </w:pPr>
    </w:p>
    <w:p w:rsidR="00FF2C03" w:rsidRPr="00D8666F" w:rsidRDefault="00FF2C03">
      <w:pPr>
        <w:rPr>
          <w:rFonts w:ascii="Calibri" w:hAnsi="Calibri" w:cs="Arial"/>
          <w:sz w:val="26"/>
          <w:szCs w:val="26"/>
        </w:rPr>
      </w:pPr>
    </w:p>
    <w:p w:rsidR="00FF2C03" w:rsidRPr="00D8666F" w:rsidRDefault="00FF2C03">
      <w:pPr>
        <w:rPr>
          <w:rFonts w:ascii="Calibri" w:hAnsi="Calibri" w:cs="Arial"/>
          <w:sz w:val="26"/>
          <w:szCs w:val="26"/>
        </w:rPr>
      </w:pPr>
    </w:p>
    <w:p w:rsidR="00FF2C03" w:rsidRPr="00D8666F" w:rsidRDefault="00FF2C03">
      <w:pPr>
        <w:rPr>
          <w:rFonts w:ascii="Calibri" w:hAnsi="Calibri" w:cs="Arial"/>
          <w:sz w:val="26"/>
          <w:szCs w:val="26"/>
        </w:rPr>
      </w:pPr>
    </w:p>
    <w:p w:rsidR="00FF2C03" w:rsidRPr="00D8666F" w:rsidRDefault="00FF2C03">
      <w:pPr>
        <w:rPr>
          <w:rFonts w:ascii="Calibri" w:hAnsi="Calibri" w:cs="Arial"/>
          <w:sz w:val="26"/>
          <w:szCs w:val="26"/>
        </w:rPr>
      </w:pPr>
      <w:r w:rsidRPr="00D8666F">
        <w:rPr>
          <w:rFonts w:ascii="Calibri" w:hAnsi="Calibri" w:cs="Arial"/>
          <w:sz w:val="26"/>
          <w:szCs w:val="26"/>
        </w:rPr>
        <w:t>Issue Date:</w:t>
      </w:r>
      <w:r w:rsidRPr="00D8666F">
        <w:rPr>
          <w:rFonts w:ascii="Calibri" w:hAnsi="Calibri" w:cs="Arial"/>
          <w:sz w:val="26"/>
          <w:szCs w:val="26"/>
        </w:rPr>
        <w:tab/>
      </w:r>
      <w:r w:rsidR="001D7ABE">
        <w:rPr>
          <w:rFonts w:ascii="Calibri" w:hAnsi="Calibri" w:cs="Arial"/>
          <w:sz w:val="26"/>
          <w:szCs w:val="26"/>
        </w:rPr>
        <w:tab/>
        <w:t>12/12/2017</w:t>
      </w:r>
    </w:p>
    <w:p w:rsidR="00FF2C03" w:rsidRPr="00D8666F" w:rsidRDefault="00FF2C03">
      <w:pPr>
        <w:rPr>
          <w:rFonts w:ascii="Calibri" w:hAnsi="Calibri" w:cs="Arial"/>
          <w:sz w:val="26"/>
          <w:szCs w:val="26"/>
        </w:rPr>
      </w:pPr>
    </w:p>
    <w:p w:rsidR="00FF2C03" w:rsidRPr="00D8666F" w:rsidRDefault="003D6771">
      <w:pPr>
        <w:rPr>
          <w:rFonts w:ascii="Calibri" w:hAnsi="Calibri" w:cs="Arial"/>
          <w:sz w:val="26"/>
          <w:szCs w:val="26"/>
        </w:rPr>
      </w:pPr>
      <w:r w:rsidRPr="00D8666F">
        <w:rPr>
          <w:rFonts w:ascii="Calibri" w:hAnsi="Calibri" w:cs="Arial"/>
          <w:sz w:val="26"/>
          <w:szCs w:val="26"/>
        </w:rPr>
        <w:t>Closing</w:t>
      </w:r>
      <w:r w:rsidR="00FF2C03" w:rsidRPr="00D8666F">
        <w:rPr>
          <w:rFonts w:ascii="Calibri" w:hAnsi="Calibri" w:cs="Arial"/>
          <w:sz w:val="26"/>
          <w:szCs w:val="26"/>
        </w:rPr>
        <w:t xml:space="preserve"> Date</w:t>
      </w:r>
      <w:r w:rsidR="00694A47">
        <w:rPr>
          <w:rFonts w:ascii="Calibri" w:hAnsi="Calibri" w:cs="Arial"/>
          <w:sz w:val="26"/>
          <w:szCs w:val="26"/>
        </w:rPr>
        <w:t>;</w:t>
      </w:r>
      <w:r w:rsidR="00694A47">
        <w:rPr>
          <w:rFonts w:ascii="Calibri" w:hAnsi="Calibri" w:cs="Arial"/>
          <w:sz w:val="26"/>
          <w:szCs w:val="26"/>
        </w:rPr>
        <w:tab/>
        <w:t>31/12/2017 at 17:00</w:t>
      </w:r>
      <w:r w:rsidR="00FF2C03" w:rsidRPr="00D8666F">
        <w:rPr>
          <w:rFonts w:ascii="Calibri" w:hAnsi="Calibri" w:cs="Arial"/>
          <w:sz w:val="26"/>
          <w:szCs w:val="26"/>
        </w:rPr>
        <w:tab/>
      </w:r>
    </w:p>
    <w:p w:rsidR="00342189" w:rsidRPr="00694A47" w:rsidRDefault="00342189" w:rsidP="00342189">
      <w:pPr>
        <w:ind w:left="3828"/>
        <w:jc w:val="right"/>
        <w:rPr>
          <w:rFonts w:ascii="Calibri" w:hAnsi="Calibri" w:cs="Arial"/>
          <w:sz w:val="26"/>
          <w:szCs w:val="26"/>
        </w:rPr>
      </w:pPr>
    </w:p>
    <w:p w:rsidR="00342189" w:rsidRPr="00694A47" w:rsidRDefault="00647736" w:rsidP="00342189">
      <w:pPr>
        <w:ind w:left="3828"/>
        <w:jc w:val="right"/>
        <w:rPr>
          <w:rFonts w:ascii="Calibri" w:hAnsi="Calibri" w:cs="Arial"/>
          <w:sz w:val="26"/>
          <w:szCs w:val="26"/>
        </w:rPr>
      </w:pPr>
      <w:r w:rsidRPr="00694A47">
        <w:rPr>
          <w:rFonts w:ascii="Calibri" w:hAnsi="Calibri" w:cs="Arial"/>
          <w:sz w:val="26"/>
          <w:szCs w:val="26"/>
        </w:rPr>
        <w:t>Mark Fowell</w:t>
      </w:r>
    </w:p>
    <w:p w:rsidR="00342189" w:rsidRPr="00694A47" w:rsidRDefault="00647736" w:rsidP="00342189">
      <w:pPr>
        <w:ind w:left="3828"/>
        <w:jc w:val="right"/>
        <w:rPr>
          <w:rFonts w:ascii="Calibri" w:hAnsi="Calibri" w:cs="Arial"/>
          <w:sz w:val="26"/>
          <w:szCs w:val="26"/>
        </w:rPr>
      </w:pPr>
      <w:r w:rsidRPr="00694A47">
        <w:rPr>
          <w:rFonts w:ascii="Calibri" w:hAnsi="Calibri" w:cs="Arial"/>
          <w:sz w:val="26"/>
          <w:szCs w:val="26"/>
        </w:rPr>
        <w:t>Commercial and Procurement Officer</w:t>
      </w:r>
    </w:p>
    <w:p w:rsidR="00342189" w:rsidRPr="00694A47" w:rsidRDefault="00342189" w:rsidP="00342189">
      <w:pPr>
        <w:ind w:left="3828"/>
        <w:jc w:val="right"/>
        <w:rPr>
          <w:rFonts w:ascii="Calibri" w:hAnsi="Calibri" w:cs="Arial"/>
          <w:sz w:val="26"/>
          <w:szCs w:val="26"/>
        </w:rPr>
      </w:pPr>
      <w:r w:rsidRPr="00694A47">
        <w:rPr>
          <w:rFonts w:ascii="Calibri" w:hAnsi="Calibri" w:cs="Arial"/>
          <w:sz w:val="26"/>
          <w:szCs w:val="26"/>
        </w:rPr>
        <w:t>Lincolnshire County Council,</w:t>
      </w:r>
    </w:p>
    <w:p w:rsidR="00342189" w:rsidRPr="00694A47" w:rsidRDefault="00342189" w:rsidP="00342189">
      <w:pPr>
        <w:ind w:left="3828"/>
        <w:jc w:val="right"/>
        <w:rPr>
          <w:rFonts w:ascii="Calibri" w:hAnsi="Calibri" w:cs="Arial"/>
          <w:sz w:val="26"/>
          <w:szCs w:val="26"/>
        </w:rPr>
      </w:pPr>
      <w:r w:rsidRPr="00694A47">
        <w:rPr>
          <w:rFonts w:ascii="Calibri" w:hAnsi="Calibri" w:cs="Arial"/>
          <w:sz w:val="26"/>
          <w:szCs w:val="26"/>
        </w:rPr>
        <w:t>Orchard House,</w:t>
      </w:r>
    </w:p>
    <w:p w:rsidR="00647736" w:rsidRPr="00694A47" w:rsidRDefault="00647736" w:rsidP="00342189">
      <w:pPr>
        <w:ind w:left="3828"/>
        <w:jc w:val="right"/>
        <w:rPr>
          <w:rFonts w:ascii="Calibri" w:hAnsi="Calibri" w:cs="Arial"/>
          <w:sz w:val="26"/>
          <w:szCs w:val="26"/>
        </w:rPr>
      </w:pPr>
      <w:r w:rsidRPr="00694A47">
        <w:rPr>
          <w:rFonts w:ascii="Calibri" w:hAnsi="Calibri" w:cs="Arial"/>
          <w:sz w:val="26"/>
          <w:szCs w:val="26"/>
        </w:rPr>
        <w:t>Orchard Street,</w:t>
      </w:r>
    </w:p>
    <w:p w:rsidR="00342189" w:rsidRPr="00694A47" w:rsidRDefault="00342189" w:rsidP="00342189">
      <w:pPr>
        <w:ind w:left="3828"/>
        <w:jc w:val="right"/>
        <w:rPr>
          <w:rFonts w:ascii="Calibri" w:hAnsi="Calibri" w:cs="Arial"/>
          <w:sz w:val="26"/>
          <w:szCs w:val="26"/>
        </w:rPr>
      </w:pPr>
      <w:r w:rsidRPr="00694A47">
        <w:rPr>
          <w:rFonts w:ascii="Calibri" w:hAnsi="Calibri" w:cs="Arial"/>
          <w:sz w:val="26"/>
          <w:szCs w:val="26"/>
        </w:rPr>
        <w:t>Lincoln,</w:t>
      </w:r>
    </w:p>
    <w:p w:rsidR="00342189" w:rsidRPr="00694A47" w:rsidRDefault="00342189" w:rsidP="00342189">
      <w:pPr>
        <w:ind w:left="3828"/>
        <w:jc w:val="right"/>
        <w:rPr>
          <w:rFonts w:ascii="Calibri" w:hAnsi="Calibri" w:cs="Arial"/>
          <w:sz w:val="26"/>
          <w:szCs w:val="26"/>
        </w:rPr>
      </w:pPr>
      <w:r w:rsidRPr="00694A47">
        <w:rPr>
          <w:rFonts w:ascii="Calibri" w:hAnsi="Calibri" w:cs="Arial"/>
          <w:sz w:val="26"/>
          <w:szCs w:val="26"/>
        </w:rPr>
        <w:t>LN1 1YL</w:t>
      </w:r>
    </w:p>
    <w:p w:rsidR="00342189" w:rsidRPr="00694A47" w:rsidRDefault="00342189" w:rsidP="00342189">
      <w:pPr>
        <w:ind w:left="3828"/>
        <w:jc w:val="right"/>
        <w:rPr>
          <w:rFonts w:ascii="Calibri" w:hAnsi="Calibri" w:cs="Arial"/>
          <w:sz w:val="26"/>
          <w:szCs w:val="26"/>
        </w:rPr>
      </w:pPr>
    </w:p>
    <w:p w:rsidR="00342189" w:rsidRPr="00694A47" w:rsidRDefault="00647736" w:rsidP="00342189">
      <w:pPr>
        <w:ind w:left="3828"/>
        <w:jc w:val="right"/>
        <w:rPr>
          <w:rFonts w:ascii="Calibri" w:hAnsi="Calibri" w:cs="Arial"/>
          <w:sz w:val="26"/>
          <w:szCs w:val="26"/>
        </w:rPr>
      </w:pPr>
      <w:r w:rsidRPr="00694A47">
        <w:rPr>
          <w:rFonts w:ascii="Calibri" w:hAnsi="Calibri" w:cs="Arial"/>
          <w:sz w:val="26"/>
          <w:szCs w:val="26"/>
        </w:rPr>
        <w:t>Tel</w:t>
      </w:r>
      <w:r w:rsidRPr="00694A47">
        <w:rPr>
          <w:rFonts w:ascii="Calibri" w:hAnsi="Calibri" w:cs="Arial"/>
          <w:sz w:val="26"/>
          <w:szCs w:val="26"/>
        </w:rPr>
        <w:tab/>
        <w:t>01522 554044</w:t>
      </w:r>
    </w:p>
    <w:p w:rsidR="00FF2C03" w:rsidRDefault="00342189" w:rsidP="00342189">
      <w:pPr>
        <w:jc w:val="right"/>
        <w:rPr>
          <w:rFonts w:ascii="Calibri" w:hAnsi="Calibri" w:cs="Arial"/>
          <w:sz w:val="26"/>
          <w:szCs w:val="26"/>
        </w:rPr>
      </w:pPr>
      <w:r w:rsidRPr="00694A47">
        <w:rPr>
          <w:rFonts w:ascii="Calibri" w:hAnsi="Calibri" w:cs="Arial"/>
          <w:sz w:val="26"/>
          <w:szCs w:val="26"/>
        </w:rPr>
        <w:t>Email</w:t>
      </w:r>
      <w:r w:rsidR="00647736" w:rsidRPr="00694A47">
        <w:rPr>
          <w:rFonts w:ascii="Calibri" w:hAnsi="Calibri" w:cs="Arial"/>
          <w:sz w:val="26"/>
          <w:szCs w:val="26"/>
        </w:rPr>
        <w:t xml:space="preserve">: </w:t>
      </w:r>
      <w:hyperlink r:id="rId11" w:history="1">
        <w:r w:rsidR="00694A47" w:rsidRPr="008C4F48">
          <w:rPr>
            <w:rStyle w:val="Hyperlink"/>
            <w:rFonts w:ascii="Calibri" w:hAnsi="Calibri" w:cs="Arial"/>
            <w:sz w:val="26"/>
            <w:szCs w:val="26"/>
          </w:rPr>
          <w:t>mark.fowell@lincolnshire.gov.uk</w:t>
        </w:r>
      </w:hyperlink>
    </w:p>
    <w:p w:rsidR="00694A47" w:rsidRDefault="00694A47" w:rsidP="00342189">
      <w:pPr>
        <w:jc w:val="right"/>
        <w:rPr>
          <w:rFonts w:ascii="Calibri" w:hAnsi="Calibri" w:cs="Arial"/>
          <w:sz w:val="26"/>
          <w:szCs w:val="26"/>
        </w:rPr>
      </w:pPr>
    </w:p>
    <w:p w:rsidR="003D6771" w:rsidRPr="00D8666F" w:rsidRDefault="003D6771">
      <w:pPr>
        <w:rPr>
          <w:rFonts w:ascii="Calibri" w:hAnsi="Calibri" w:cs="Arial"/>
          <w:sz w:val="26"/>
          <w:szCs w:val="26"/>
        </w:rPr>
      </w:pPr>
    </w:p>
    <w:p w:rsidR="00FF2C03" w:rsidRPr="00D8666F" w:rsidRDefault="00FF2C03">
      <w:pPr>
        <w:rPr>
          <w:rFonts w:ascii="Calibri" w:hAnsi="Calibri" w:cs="Arial"/>
          <w:sz w:val="26"/>
          <w:szCs w:val="26"/>
        </w:rPr>
      </w:pPr>
    </w:p>
    <w:p w:rsidR="00FF2C03" w:rsidRPr="00D8666F" w:rsidRDefault="00785355">
      <w:pPr>
        <w:rPr>
          <w:rFonts w:ascii="Calibri" w:hAnsi="Calibri" w:cs="Arial"/>
          <w:sz w:val="26"/>
          <w:szCs w:val="26"/>
        </w:rPr>
      </w:pPr>
      <w:r>
        <w:rPr>
          <w:rFonts w:ascii="Calibri" w:hAnsi="Calibri" w:cs="Arial"/>
          <w:noProof/>
          <w:sz w:val="26"/>
          <w:szCs w:val="26"/>
          <w:lang w:eastAsia="en-GB"/>
        </w:rPr>
        <mc:AlternateContent>
          <mc:Choice Requires="wps">
            <w:drawing>
              <wp:anchor distT="0" distB="0" distL="114300" distR="114300" simplePos="0" relativeHeight="251650048" behindDoc="0" locked="0" layoutInCell="1" allowOverlap="1" wp14:anchorId="629A585C" wp14:editId="48D4365E">
                <wp:simplePos x="0" y="0"/>
                <wp:positionH relativeFrom="column">
                  <wp:align>center</wp:align>
                </wp:positionH>
                <wp:positionV relativeFrom="paragraph">
                  <wp:posOffset>-318135</wp:posOffset>
                </wp:positionV>
                <wp:extent cx="5486400" cy="365760"/>
                <wp:effectExtent l="0" t="0" r="0" b="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F4960C"/>
                        </a:solidFill>
                        <a:ln w="9525">
                          <a:solidFill>
                            <a:srgbClr val="808080"/>
                          </a:solidFill>
                          <a:round/>
                          <a:headEnd/>
                          <a:tailEnd/>
                        </a:ln>
                      </wps:spPr>
                      <wps:txbx>
                        <w:txbxContent>
                          <w:p w:rsidR="000C4BFC" w:rsidRDefault="000C4BFC">
                            <w:pPr>
                              <w:pStyle w:val="Heading1"/>
                              <w:jc w:val="center"/>
                              <w:rPr>
                                <w:rFonts w:ascii="Arial" w:hAnsi="Arial"/>
                                <w:b/>
                                <w:sz w:val="28"/>
                              </w:rPr>
                            </w:pPr>
                            <w:r>
                              <w:rPr>
                                <w:rFonts w:ascii="Arial" w:hAnsi="Arial"/>
                                <w:b/>
                                <w:sz w:val="28"/>
                              </w:rPr>
                              <w:t>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27" style="position:absolute;margin-left:0;margin-top:-25.05pt;width:6in;height:28.8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" fillcolor="#f4960c" strokecolor="gray">
                <v:textbox>
                  <w:txbxContent>
                    <w:p w:rsidR="000C4BFC" w:rsidRDefault="000C4BFC">
                      <w:pPr>
                        <w:pStyle w:val="Heading1"/>
                        <w:jc w:val="center"/>
                        <w:rPr>
                          <w:rFonts w:ascii="Arial" w:hAnsi="Arial"/>
                          <w:b/>
                          <w:sz w:val="28"/>
                        </w:rPr>
                      </w:pPr>
                      <w:r>
                        <w:rPr>
                          <w:rFonts w:ascii="Arial" w:hAnsi="Arial"/>
                          <w:b/>
                          <w:sz w:val="28"/>
                        </w:rPr>
                        <w:t>CONTENTS</w:t>
                      </w:r>
                    </w:p>
                  </w:txbxContent>
                </v:textbox>
              </v:roundrect>
            </w:pict>
          </mc:Fallback>
        </mc:AlternateContent>
      </w:r>
    </w:p>
    <w:p w:rsidR="00CC590D" w:rsidRPr="00D8666F" w:rsidRDefault="00CC590D" w:rsidP="009A0842">
      <w:pPr>
        <w:rPr>
          <w:rFonts w:ascii="Calibri" w:hAnsi="Calibri" w:cs="Arial"/>
          <w:b/>
          <w:bCs/>
          <w:sz w:val="26"/>
          <w:szCs w:val="26"/>
        </w:rPr>
      </w:pPr>
    </w:p>
    <w:p w:rsidR="00C634E7" w:rsidRPr="00D8666F" w:rsidRDefault="00C634E7" w:rsidP="0037296C">
      <w:pPr>
        <w:jc w:val="right"/>
        <w:rPr>
          <w:rFonts w:ascii="Calibri" w:hAnsi="Calibri" w:cs="Arial"/>
          <w:b/>
          <w:sz w:val="26"/>
          <w:szCs w:val="26"/>
        </w:rPr>
      </w:pPr>
      <w:r w:rsidRPr="00D8666F">
        <w:rPr>
          <w:rFonts w:ascii="Calibri" w:hAnsi="Calibri" w:cs="Arial"/>
          <w:b/>
          <w:sz w:val="26"/>
          <w:szCs w:val="26"/>
        </w:rPr>
        <w:t>Section</w:t>
      </w:r>
      <w:r w:rsidRPr="00D8666F">
        <w:rPr>
          <w:rFonts w:ascii="Calibri" w:hAnsi="Calibri" w:cs="Arial"/>
          <w:b/>
          <w:sz w:val="26"/>
          <w:szCs w:val="26"/>
        </w:rPr>
        <w:tab/>
        <w:t>Description</w:t>
      </w:r>
      <w:r w:rsidRPr="00D8666F">
        <w:rPr>
          <w:rFonts w:ascii="Calibri" w:hAnsi="Calibri" w:cs="Arial"/>
          <w:b/>
          <w:sz w:val="26"/>
          <w:szCs w:val="26"/>
        </w:rPr>
        <w:tab/>
      </w:r>
      <w:r w:rsidRPr="00D8666F">
        <w:rPr>
          <w:rFonts w:ascii="Calibri" w:hAnsi="Calibri" w:cs="Arial"/>
          <w:b/>
          <w:sz w:val="26"/>
          <w:szCs w:val="26"/>
        </w:rPr>
        <w:tab/>
      </w:r>
      <w:r w:rsidRPr="00D8666F">
        <w:rPr>
          <w:rFonts w:ascii="Calibri" w:hAnsi="Calibri" w:cs="Arial"/>
          <w:b/>
          <w:sz w:val="26"/>
          <w:szCs w:val="26"/>
        </w:rPr>
        <w:tab/>
      </w:r>
      <w:r w:rsidRPr="00D8666F">
        <w:rPr>
          <w:rFonts w:ascii="Calibri" w:hAnsi="Calibri" w:cs="Arial"/>
          <w:b/>
          <w:sz w:val="26"/>
          <w:szCs w:val="26"/>
        </w:rPr>
        <w:tab/>
      </w:r>
      <w:r w:rsidRPr="00D8666F">
        <w:rPr>
          <w:rFonts w:ascii="Calibri" w:hAnsi="Calibri" w:cs="Arial"/>
          <w:b/>
          <w:sz w:val="26"/>
          <w:szCs w:val="26"/>
        </w:rPr>
        <w:tab/>
      </w:r>
      <w:r w:rsidRPr="00D8666F">
        <w:rPr>
          <w:rFonts w:ascii="Calibri" w:hAnsi="Calibri" w:cs="Arial"/>
          <w:b/>
          <w:sz w:val="26"/>
          <w:szCs w:val="26"/>
        </w:rPr>
        <w:tab/>
      </w:r>
      <w:r w:rsidRPr="00D8666F">
        <w:rPr>
          <w:rFonts w:ascii="Calibri" w:hAnsi="Calibri" w:cs="Arial"/>
          <w:b/>
          <w:sz w:val="26"/>
          <w:szCs w:val="26"/>
        </w:rPr>
        <w:tab/>
      </w:r>
      <w:r w:rsidRPr="00D8666F">
        <w:rPr>
          <w:rFonts w:ascii="Calibri" w:hAnsi="Calibri" w:cs="Arial"/>
          <w:b/>
          <w:sz w:val="26"/>
          <w:szCs w:val="26"/>
        </w:rPr>
        <w:tab/>
      </w:r>
      <w:r w:rsidR="0037296C" w:rsidRPr="00D8666F">
        <w:rPr>
          <w:rFonts w:ascii="Calibri" w:hAnsi="Calibri" w:cs="Arial"/>
          <w:b/>
          <w:sz w:val="26"/>
          <w:szCs w:val="26"/>
        </w:rPr>
        <w:tab/>
      </w:r>
      <w:r w:rsidRPr="00D8666F">
        <w:rPr>
          <w:rFonts w:ascii="Calibri" w:hAnsi="Calibri" w:cs="Arial"/>
          <w:b/>
          <w:sz w:val="26"/>
          <w:szCs w:val="26"/>
        </w:rPr>
        <w:t>Page Number</w:t>
      </w:r>
    </w:p>
    <w:p w:rsidR="00C634E7" w:rsidRPr="00D8666F" w:rsidRDefault="00C634E7" w:rsidP="00C634E7">
      <w:pPr>
        <w:rPr>
          <w:rFonts w:ascii="Calibri" w:hAnsi="Calibri" w:cs="Arial"/>
          <w:sz w:val="26"/>
          <w:szCs w:val="26"/>
        </w:rPr>
      </w:pPr>
    </w:p>
    <w:p w:rsidR="00902A84" w:rsidRPr="00D8666F" w:rsidRDefault="00902A84" w:rsidP="005A7351">
      <w:pPr>
        <w:numPr>
          <w:ilvl w:val="0"/>
          <w:numId w:val="13"/>
        </w:numPr>
        <w:jc w:val="both"/>
        <w:rPr>
          <w:rFonts w:ascii="Calibri" w:hAnsi="Calibri" w:cs="Arial"/>
          <w:sz w:val="26"/>
          <w:szCs w:val="26"/>
        </w:rPr>
      </w:pPr>
      <w:r w:rsidRPr="00D8666F">
        <w:rPr>
          <w:rFonts w:ascii="Calibri" w:hAnsi="Calibri" w:cs="Arial"/>
          <w:sz w:val="26"/>
          <w:szCs w:val="26"/>
        </w:rPr>
        <w:t>Information for</w:t>
      </w:r>
      <w:r w:rsidR="00C634E7" w:rsidRPr="00D8666F">
        <w:rPr>
          <w:rFonts w:ascii="Calibri" w:hAnsi="Calibri" w:cs="Arial"/>
          <w:sz w:val="26"/>
          <w:szCs w:val="26"/>
        </w:rPr>
        <w:t xml:space="preserve"> </w:t>
      </w:r>
      <w:r w:rsidR="00DD0EDA" w:rsidRPr="00D8666F">
        <w:rPr>
          <w:rFonts w:ascii="Calibri" w:hAnsi="Calibri" w:cs="Arial"/>
          <w:sz w:val="26"/>
          <w:szCs w:val="26"/>
        </w:rPr>
        <w:t>Bidder</w:t>
      </w:r>
      <w:r w:rsidR="00C634E7" w:rsidRPr="00D8666F">
        <w:rPr>
          <w:rFonts w:ascii="Calibri" w:hAnsi="Calibri" w:cs="Arial"/>
          <w:sz w:val="26"/>
          <w:szCs w:val="26"/>
        </w:rPr>
        <w:t>s</w:t>
      </w:r>
      <w:r w:rsidR="00DF5CD0"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00994DB0">
        <w:rPr>
          <w:rFonts w:ascii="Calibri" w:hAnsi="Calibri" w:cs="Arial"/>
          <w:sz w:val="26"/>
          <w:szCs w:val="26"/>
        </w:rPr>
        <w:t>3</w:t>
      </w:r>
    </w:p>
    <w:p w:rsidR="00C634E7" w:rsidRPr="00D8666F" w:rsidRDefault="00902A84" w:rsidP="00902A84">
      <w:pPr>
        <w:ind w:left="1440"/>
        <w:jc w:val="both"/>
        <w:rPr>
          <w:rFonts w:ascii="Calibri" w:hAnsi="Calibri" w:cs="Arial"/>
          <w:sz w:val="26"/>
          <w:szCs w:val="26"/>
        </w:rPr>
      </w:pPr>
      <w:r w:rsidRPr="00D8666F">
        <w:rPr>
          <w:rFonts w:ascii="Calibri" w:hAnsi="Calibri" w:cs="Arial"/>
          <w:sz w:val="26"/>
          <w:szCs w:val="26"/>
        </w:rPr>
        <w:tab/>
        <w:t>Introduction</w:t>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00DF5CD0"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p>
    <w:p w:rsidR="00902A84" w:rsidRPr="00D8666F" w:rsidRDefault="00902A84" w:rsidP="00902A84">
      <w:pPr>
        <w:ind w:left="1440"/>
        <w:jc w:val="both"/>
        <w:rPr>
          <w:rFonts w:ascii="Calibri" w:hAnsi="Calibri" w:cs="Arial"/>
          <w:sz w:val="26"/>
          <w:szCs w:val="26"/>
        </w:rPr>
      </w:pPr>
      <w:r w:rsidRPr="00D8666F">
        <w:rPr>
          <w:rFonts w:ascii="Calibri" w:hAnsi="Calibri" w:cs="Arial"/>
          <w:sz w:val="26"/>
          <w:szCs w:val="26"/>
        </w:rPr>
        <w:tab/>
        <w:t>The Requirement</w:t>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p>
    <w:p w:rsidR="00902A84" w:rsidRPr="00D8666F" w:rsidRDefault="00902A84" w:rsidP="00902A84">
      <w:pPr>
        <w:ind w:left="1440"/>
        <w:jc w:val="both"/>
        <w:rPr>
          <w:rFonts w:ascii="Calibri" w:hAnsi="Calibri" w:cs="Arial"/>
          <w:sz w:val="26"/>
          <w:szCs w:val="26"/>
        </w:rPr>
      </w:pPr>
      <w:r w:rsidRPr="00D8666F">
        <w:rPr>
          <w:rFonts w:ascii="Calibri" w:hAnsi="Calibri" w:cs="Arial"/>
          <w:sz w:val="26"/>
          <w:szCs w:val="26"/>
        </w:rPr>
        <w:tab/>
        <w:t>Indicative Procurement Timetable</w:t>
      </w:r>
      <w:r w:rsidRPr="00D8666F">
        <w:rPr>
          <w:rFonts w:ascii="Calibri" w:hAnsi="Calibri" w:cs="Arial"/>
          <w:sz w:val="26"/>
          <w:szCs w:val="26"/>
        </w:rPr>
        <w:tab/>
      </w:r>
      <w:r w:rsidR="00F316BE">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p>
    <w:p w:rsidR="00902A84" w:rsidRPr="00D8666F" w:rsidRDefault="00902A84" w:rsidP="00902A84">
      <w:pPr>
        <w:ind w:left="1440" w:firstLine="720"/>
        <w:jc w:val="both"/>
        <w:rPr>
          <w:rFonts w:ascii="Calibri" w:hAnsi="Calibri" w:cs="Arial"/>
          <w:sz w:val="26"/>
          <w:szCs w:val="26"/>
        </w:rPr>
      </w:pPr>
      <w:r w:rsidRPr="00D8666F">
        <w:rPr>
          <w:rFonts w:ascii="Calibri" w:hAnsi="Calibri" w:cs="Arial"/>
          <w:sz w:val="26"/>
          <w:szCs w:val="26"/>
        </w:rPr>
        <w:t>Evaluation of Quotations</w:t>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p>
    <w:p w:rsidR="00C634E7" w:rsidRPr="00D8666F" w:rsidRDefault="00C634E7" w:rsidP="00C634E7">
      <w:pPr>
        <w:ind w:left="720"/>
        <w:jc w:val="both"/>
        <w:rPr>
          <w:rFonts w:ascii="Calibri" w:hAnsi="Calibri" w:cs="Arial"/>
          <w:sz w:val="26"/>
          <w:szCs w:val="26"/>
        </w:rPr>
      </w:pPr>
    </w:p>
    <w:p w:rsidR="002941E9" w:rsidRPr="00D8666F" w:rsidRDefault="002941E9" w:rsidP="005A7351">
      <w:pPr>
        <w:numPr>
          <w:ilvl w:val="0"/>
          <w:numId w:val="13"/>
        </w:numPr>
        <w:jc w:val="both"/>
        <w:rPr>
          <w:rFonts w:ascii="Calibri" w:hAnsi="Calibri" w:cs="Arial"/>
          <w:sz w:val="26"/>
          <w:szCs w:val="26"/>
        </w:rPr>
      </w:pPr>
      <w:r w:rsidRPr="00D8666F">
        <w:rPr>
          <w:rFonts w:ascii="Calibri" w:hAnsi="Calibri" w:cs="Arial"/>
          <w:sz w:val="26"/>
          <w:szCs w:val="26"/>
        </w:rPr>
        <w:t xml:space="preserve">Instructions to </w:t>
      </w:r>
      <w:r w:rsidR="00DD0EDA" w:rsidRPr="00D8666F">
        <w:rPr>
          <w:rFonts w:ascii="Calibri" w:hAnsi="Calibri" w:cs="Arial"/>
          <w:sz w:val="26"/>
          <w:szCs w:val="26"/>
        </w:rPr>
        <w:t>Bidder</w:t>
      </w:r>
      <w:r w:rsidRPr="00D8666F">
        <w:rPr>
          <w:rFonts w:ascii="Calibri" w:hAnsi="Calibri" w:cs="Arial"/>
          <w:sz w:val="26"/>
          <w:szCs w:val="26"/>
        </w:rPr>
        <w:t>s and Conditions of Quotation</w:t>
      </w:r>
      <w:r w:rsidR="00F316BE">
        <w:rPr>
          <w:rFonts w:ascii="Calibri" w:hAnsi="Calibri" w:cs="Arial"/>
          <w:sz w:val="26"/>
          <w:szCs w:val="26"/>
        </w:rPr>
        <w:tab/>
      </w:r>
      <w:r w:rsidRPr="00D8666F">
        <w:rPr>
          <w:rFonts w:ascii="Calibri" w:hAnsi="Calibri" w:cs="Arial"/>
          <w:sz w:val="26"/>
          <w:szCs w:val="26"/>
        </w:rPr>
        <w:tab/>
      </w:r>
      <w:r w:rsidR="001A75F9">
        <w:rPr>
          <w:rFonts w:ascii="Calibri" w:hAnsi="Calibri" w:cs="Arial"/>
          <w:sz w:val="26"/>
          <w:szCs w:val="26"/>
        </w:rPr>
        <w:tab/>
      </w:r>
      <w:r w:rsidR="00E023BD">
        <w:rPr>
          <w:rFonts w:ascii="Calibri" w:hAnsi="Calibri" w:cs="Arial"/>
          <w:sz w:val="26"/>
          <w:szCs w:val="26"/>
        </w:rPr>
        <w:t xml:space="preserve">          </w:t>
      </w:r>
      <w:r w:rsidR="001A75F9">
        <w:rPr>
          <w:rFonts w:ascii="Calibri" w:hAnsi="Calibri" w:cs="Arial"/>
          <w:sz w:val="26"/>
          <w:szCs w:val="26"/>
        </w:rPr>
        <w:t>10</w:t>
      </w:r>
    </w:p>
    <w:p w:rsidR="002941E9" w:rsidRPr="00D8666F" w:rsidRDefault="002941E9" w:rsidP="002941E9">
      <w:pPr>
        <w:ind w:left="2160"/>
        <w:jc w:val="both"/>
        <w:rPr>
          <w:rFonts w:ascii="Calibri" w:hAnsi="Calibri" w:cs="Arial"/>
          <w:sz w:val="26"/>
          <w:szCs w:val="26"/>
        </w:rPr>
      </w:pPr>
      <w:r w:rsidRPr="00D8666F">
        <w:rPr>
          <w:rFonts w:ascii="Calibri" w:hAnsi="Calibri" w:cs="Arial"/>
          <w:sz w:val="26"/>
          <w:szCs w:val="26"/>
        </w:rPr>
        <w:t>General Instructions</w:t>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00F316BE">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p>
    <w:p w:rsidR="002941E9" w:rsidRPr="00D8666F" w:rsidRDefault="002941E9" w:rsidP="002941E9">
      <w:pPr>
        <w:ind w:left="2160"/>
        <w:jc w:val="both"/>
        <w:rPr>
          <w:rFonts w:ascii="Calibri" w:hAnsi="Calibri" w:cs="Arial"/>
          <w:sz w:val="26"/>
          <w:szCs w:val="26"/>
        </w:rPr>
      </w:pPr>
      <w:r w:rsidRPr="00D8666F">
        <w:rPr>
          <w:rFonts w:ascii="Calibri" w:hAnsi="Calibri" w:cs="Arial"/>
          <w:sz w:val="26"/>
          <w:szCs w:val="26"/>
        </w:rPr>
        <w:t>Completing the Form</w:t>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p>
    <w:p w:rsidR="002941E9" w:rsidRPr="00D8666F" w:rsidRDefault="002941E9" w:rsidP="002941E9">
      <w:pPr>
        <w:ind w:left="2160"/>
        <w:jc w:val="both"/>
        <w:rPr>
          <w:rFonts w:ascii="Calibri" w:hAnsi="Calibri" w:cs="Arial"/>
          <w:sz w:val="26"/>
          <w:szCs w:val="26"/>
        </w:rPr>
      </w:pPr>
      <w:r w:rsidRPr="00D8666F">
        <w:rPr>
          <w:rFonts w:ascii="Calibri" w:hAnsi="Calibri" w:cs="Arial"/>
          <w:sz w:val="26"/>
          <w:szCs w:val="26"/>
        </w:rPr>
        <w:t>Submitting the Form</w:t>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p>
    <w:p w:rsidR="002941E9" w:rsidRPr="00D8666F" w:rsidRDefault="002941E9" w:rsidP="002941E9">
      <w:pPr>
        <w:ind w:left="2160"/>
        <w:jc w:val="both"/>
        <w:rPr>
          <w:rFonts w:ascii="Calibri" w:hAnsi="Calibri" w:cs="Arial"/>
          <w:sz w:val="26"/>
          <w:szCs w:val="26"/>
        </w:rPr>
      </w:pPr>
      <w:r w:rsidRPr="00D8666F">
        <w:rPr>
          <w:rFonts w:ascii="Calibri" w:hAnsi="Calibri" w:cs="Arial"/>
          <w:sz w:val="26"/>
          <w:szCs w:val="26"/>
        </w:rPr>
        <w:t>Acceptance of Quotation</w:t>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p>
    <w:p w:rsidR="002941E9" w:rsidRPr="00D8666F" w:rsidRDefault="00DD0EDA" w:rsidP="002941E9">
      <w:pPr>
        <w:ind w:left="2160"/>
        <w:jc w:val="both"/>
        <w:rPr>
          <w:rFonts w:ascii="Calibri" w:hAnsi="Calibri" w:cs="Arial"/>
          <w:sz w:val="26"/>
          <w:szCs w:val="26"/>
        </w:rPr>
      </w:pPr>
      <w:r w:rsidRPr="00D8666F">
        <w:rPr>
          <w:rFonts w:ascii="Calibri" w:hAnsi="Calibri" w:cs="Arial"/>
          <w:sz w:val="26"/>
          <w:szCs w:val="26"/>
        </w:rPr>
        <w:t>Bidder</w:t>
      </w:r>
      <w:r w:rsidR="002941E9" w:rsidRPr="00D8666F">
        <w:rPr>
          <w:rFonts w:ascii="Calibri" w:hAnsi="Calibri" w:cs="Arial"/>
          <w:sz w:val="26"/>
          <w:szCs w:val="26"/>
        </w:rPr>
        <w:t>s Warranties</w:t>
      </w:r>
      <w:r w:rsidR="002941E9" w:rsidRPr="00D8666F">
        <w:rPr>
          <w:rFonts w:ascii="Calibri" w:hAnsi="Calibri" w:cs="Arial"/>
          <w:sz w:val="26"/>
          <w:szCs w:val="26"/>
        </w:rPr>
        <w:tab/>
      </w:r>
      <w:r w:rsidR="002941E9" w:rsidRPr="00D8666F">
        <w:rPr>
          <w:rFonts w:ascii="Calibri" w:hAnsi="Calibri" w:cs="Arial"/>
          <w:sz w:val="26"/>
          <w:szCs w:val="26"/>
        </w:rPr>
        <w:tab/>
      </w:r>
      <w:r w:rsidR="00F316BE">
        <w:rPr>
          <w:rFonts w:ascii="Calibri" w:hAnsi="Calibri" w:cs="Arial"/>
          <w:sz w:val="26"/>
          <w:szCs w:val="26"/>
        </w:rPr>
        <w:tab/>
      </w:r>
      <w:r w:rsidR="002941E9" w:rsidRPr="00D8666F">
        <w:rPr>
          <w:rFonts w:ascii="Calibri" w:hAnsi="Calibri" w:cs="Arial"/>
          <w:sz w:val="26"/>
          <w:szCs w:val="26"/>
        </w:rPr>
        <w:tab/>
      </w:r>
      <w:r w:rsidR="002941E9" w:rsidRPr="00D8666F">
        <w:rPr>
          <w:rFonts w:ascii="Calibri" w:hAnsi="Calibri" w:cs="Arial"/>
          <w:sz w:val="26"/>
          <w:szCs w:val="26"/>
        </w:rPr>
        <w:tab/>
      </w:r>
      <w:r w:rsidR="002941E9" w:rsidRPr="00D8666F">
        <w:rPr>
          <w:rFonts w:ascii="Calibri" w:hAnsi="Calibri" w:cs="Arial"/>
          <w:sz w:val="26"/>
          <w:szCs w:val="26"/>
        </w:rPr>
        <w:tab/>
      </w:r>
      <w:r w:rsidR="002941E9" w:rsidRPr="00D8666F">
        <w:rPr>
          <w:rFonts w:ascii="Calibri" w:hAnsi="Calibri" w:cs="Arial"/>
          <w:sz w:val="26"/>
          <w:szCs w:val="26"/>
        </w:rPr>
        <w:tab/>
      </w:r>
      <w:r w:rsidR="002941E9" w:rsidRPr="00D8666F">
        <w:rPr>
          <w:rFonts w:ascii="Calibri" w:hAnsi="Calibri" w:cs="Arial"/>
          <w:sz w:val="26"/>
          <w:szCs w:val="26"/>
        </w:rPr>
        <w:tab/>
      </w:r>
    </w:p>
    <w:p w:rsidR="002941E9" w:rsidRPr="00D8666F" w:rsidRDefault="002941E9" w:rsidP="00C634E7">
      <w:pPr>
        <w:ind w:left="720"/>
        <w:jc w:val="both"/>
        <w:rPr>
          <w:rFonts w:ascii="Calibri" w:hAnsi="Calibri" w:cs="Arial"/>
          <w:sz w:val="26"/>
          <w:szCs w:val="26"/>
        </w:rPr>
      </w:pPr>
    </w:p>
    <w:p w:rsidR="00C634E7" w:rsidRPr="00D8666F" w:rsidRDefault="002941E9" w:rsidP="00C634E7">
      <w:pPr>
        <w:ind w:left="720"/>
        <w:jc w:val="both"/>
        <w:rPr>
          <w:rFonts w:ascii="Calibri" w:hAnsi="Calibri" w:cs="Arial"/>
          <w:sz w:val="26"/>
          <w:szCs w:val="26"/>
        </w:rPr>
      </w:pPr>
      <w:r w:rsidRPr="00D8666F">
        <w:rPr>
          <w:rFonts w:ascii="Calibri" w:hAnsi="Calibri" w:cs="Arial"/>
          <w:sz w:val="26"/>
          <w:szCs w:val="26"/>
        </w:rPr>
        <w:t>3</w:t>
      </w:r>
      <w:r w:rsidRPr="00D8666F">
        <w:rPr>
          <w:rFonts w:ascii="Calibri" w:hAnsi="Calibri" w:cs="Arial"/>
          <w:sz w:val="26"/>
          <w:szCs w:val="26"/>
        </w:rPr>
        <w:tab/>
      </w:r>
      <w:r w:rsidR="00C634E7" w:rsidRPr="00D8666F">
        <w:rPr>
          <w:rFonts w:ascii="Calibri" w:hAnsi="Calibri" w:cs="Arial"/>
          <w:sz w:val="26"/>
          <w:szCs w:val="26"/>
        </w:rPr>
        <w:t>Specification</w:t>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F316BE">
        <w:rPr>
          <w:rFonts w:ascii="Calibri" w:hAnsi="Calibri" w:cs="Arial"/>
          <w:sz w:val="26"/>
          <w:szCs w:val="26"/>
        </w:rPr>
        <w:tab/>
      </w:r>
      <w:r w:rsidR="00E023BD">
        <w:rPr>
          <w:rFonts w:ascii="Calibri" w:hAnsi="Calibri" w:cs="Arial"/>
          <w:sz w:val="26"/>
          <w:szCs w:val="26"/>
        </w:rPr>
        <w:tab/>
      </w:r>
      <w:r w:rsidR="00E023BD">
        <w:rPr>
          <w:rFonts w:ascii="Calibri" w:hAnsi="Calibri" w:cs="Arial"/>
          <w:sz w:val="26"/>
          <w:szCs w:val="26"/>
        </w:rPr>
        <w:tab/>
      </w:r>
      <w:r w:rsidR="00E023BD">
        <w:rPr>
          <w:rFonts w:ascii="Calibri" w:hAnsi="Calibri" w:cs="Arial"/>
          <w:sz w:val="26"/>
          <w:szCs w:val="26"/>
        </w:rPr>
        <w:tab/>
        <w:t xml:space="preserve">          16</w:t>
      </w:r>
    </w:p>
    <w:p w:rsidR="00C634E7" w:rsidRPr="00D8666F" w:rsidRDefault="00C634E7" w:rsidP="00C634E7">
      <w:pPr>
        <w:jc w:val="both"/>
        <w:rPr>
          <w:rFonts w:ascii="Calibri" w:hAnsi="Calibri" w:cs="Arial"/>
          <w:sz w:val="26"/>
          <w:szCs w:val="26"/>
        </w:rPr>
      </w:pPr>
    </w:p>
    <w:p w:rsidR="00C634E7" w:rsidRPr="00D8666F" w:rsidRDefault="002941E9" w:rsidP="00C634E7">
      <w:pPr>
        <w:ind w:left="720"/>
        <w:jc w:val="both"/>
        <w:rPr>
          <w:rFonts w:ascii="Calibri" w:hAnsi="Calibri" w:cs="Arial"/>
          <w:sz w:val="26"/>
          <w:szCs w:val="26"/>
        </w:rPr>
      </w:pPr>
      <w:r w:rsidRPr="00D8666F">
        <w:rPr>
          <w:rFonts w:ascii="Calibri" w:hAnsi="Calibri" w:cs="Arial"/>
          <w:sz w:val="26"/>
          <w:szCs w:val="26"/>
        </w:rPr>
        <w:t>4</w:t>
      </w:r>
      <w:r w:rsidR="00C634E7" w:rsidRPr="00D8666F">
        <w:rPr>
          <w:rFonts w:ascii="Calibri" w:hAnsi="Calibri" w:cs="Arial"/>
          <w:sz w:val="26"/>
          <w:szCs w:val="26"/>
        </w:rPr>
        <w:tab/>
      </w:r>
      <w:r w:rsidR="00DD0EDA" w:rsidRPr="00D8666F">
        <w:rPr>
          <w:rFonts w:ascii="Calibri" w:hAnsi="Calibri" w:cs="Arial"/>
          <w:sz w:val="26"/>
          <w:szCs w:val="26"/>
        </w:rPr>
        <w:t>Bidder</w:t>
      </w:r>
      <w:r w:rsidR="00C634E7" w:rsidRPr="00D8666F">
        <w:rPr>
          <w:rFonts w:ascii="Calibri" w:hAnsi="Calibri" w:cs="Arial"/>
          <w:sz w:val="26"/>
          <w:szCs w:val="26"/>
        </w:rPr>
        <w:t xml:space="preserve"> Responses</w:t>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F316BE">
        <w:rPr>
          <w:rFonts w:ascii="Calibri" w:hAnsi="Calibri" w:cs="Arial"/>
          <w:sz w:val="26"/>
          <w:szCs w:val="26"/>
        </w:rPr>
        <w:tab/>
      </w:r>
      <w:r w:rsidR="00DF5CD0" w:rsidRPr="00D8666F">
        <w:rPr>
          <w:rFonts w:ascii="Calibri" w:hAnsi="Calibri" w:cs="Arial"/>
          <w:sz w:val="26"/>
          <w:szCs w:val="26"/>
        </w:rPr>
        <w:tab/>
      </w:r>
      <w:r w:rsidR="00342189" w:rsidRPr="00D8666F">
        <w:rPr>
          <w:rFonts w:ascii="Calibri" w:hAnsi="Calibri" w:cs="Arial"/>
          <w:sz w:val="26"/>
          <w:szCs w:val="26"/>
        </w:rPr>
        <w:tab/>
      </w:r>
      <w:r w:rsidR="00E023BD">
        <w:rPr>
          <w:rFonts w:ascii="Calibri" w:hAnsi="Calibri" w:cs="Arial"/>
          <w:sz w:val="26"/>
          <w:szCs w:val="26"/>
        </w:rPr>
        <w:t xml:space="preserve">          23</w:t>
      </w:r>
    </w:p>
    <w:p w:rsidR="00C634E7" w:rsidRPr="00D8666F" w:rsidRDefault="00C634E7" w:rsidP="00C634E7">
      <w:pPr>
        <w:ind w:left="720"/>
        <w:jc w:val="both"/>
        <w:rPr>
          <w:rFonts w:ascii="Calibri" w:hAnsi="Calibri" w:cs="Arial"/>
          <w:sz w:val="26"/>
          <w:szCs w:val="26"/>
        </w:rPr>
      </w:pPr>
    </w:p>
    <w:p w:rsidR="00C634E7" w:rsidRPr="00D8666F" w:rsidRDefault="002941E9" w:rsidP="00C634E7">
      <w:pPr>
        <w:ind w:left="720"/>
        <w:jc w:val="both"/>
        <w:rPr>
          <w:rFonts w:ascii="Calibri" w:hAnsi="Calibri" w:cs="Arial"/>
          <w:sz w:val="26"/>
          <w:szCs w:val="26"/>
        </w:rPr>
      </w:pPr>
      <w:r w:rsidRPr="00D8666F">
        <w:rPr>
          <w:rFonts w:ascii="Calibri" w:hAnsi="Calibri" w:cs="Arial"/>
          <w:sz w:val="26"/>
          <w:szCs w:val="26"/>
        </w:rPr>
        <w:t>5</w:t>
      </w:r>
      <w:r w:rsidR="00C634E7" w:rsidRPr="00D8666F">
        <w:rPr>
          <w:rFonts w:ascii="Calibri" w:hAnsi="Calibri" w:cs="Arial"/>
          <w:sz w:val="26"/>
          <w:szCs w:val="26"/>
        </w:rPr>
        <w:tab/>
        <w:t>Pricing Schedule</w:t>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E023BD">
        <w:rPr>
          <w:rFonts w:ascii="Calibri" w:hAnsi="Calibri" w:cs="Arial"/>
          <w:sz w:val="26"/>
          <w:szCs w:val="26"/>
        </w:rPr>
        <w:t xml:space="preserve">          29</w:t>
      </w:r>
    </w:p>
    <w:p w:rsidR="00C634E7" w:rsidRPr="00D8666F" w:rsidRDefault="00C634E7" w:rsidP="00C634E7">
      <w:pPr>
        <w:ind w:left="720"/>
        <w:jc w:val="both"/>
        <w:rPr>
          <w:rFonts w:ascii="Calibri" w:hAnsi="Calibri" w:cs="Arial"/>
          <w:sz w:val="26"/>
          <w:szCs w:val="26"/>
        </w:rPr>
      </w:pPr>
    </w:p>
    <w:p w:rsidR="00C634E7" w:rsidRPr="00D8666F" w:rsidRDefault="002941E9" w:rsidP="00C634E7">
      <w:pPr>
        <w:ind w:left="720"/>
        <w:jc w:val="both"/>
        <w:rPr>
          <w:rFonts w:ascii="Calibri" w:hAnsi="Calibri" w:cs="Arial"/>
          <w:sz w:val="26"/>
          <w:szCs w:val="26"/>
        </w:rPr>
      </w:pPr>
      <w:r w:rsidRPr="00D8666F">
        <w:rPr>
          <w:rFonts w:ascii="Calibri" w:hAnsi="Calibri" w:cs="Arial"/>
          <w:sz w:val="26"/>
          <w:szCs w:val="26"/>
        </w:rPr>
        <w:t>6</w:t>
      </w:r>
      <w:r w:rsidR="00C634E7" w:rsidRPr="00D8666F">
        <w:rPr>
          <w:rFonts w:ascii="Calibri" w:hAnsi="Calibri" w:cs="Arial"/>
          <w:sz w:val="26"/>
          <w:szCs w:val="26"/>
        </w:rPr>
        <w:tab/>
        <w:t>Payment Details</w:t>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E023BD">
        <w:rPr>
          <w:rFonts w:ascii="Calibri" w:hAnsi="Calibri" w:cs="Arial"/>
          <w:sz w:val="26"/>
          <w:szCs w:val="26"/>
        </w:rPr>
        <w:t xml:space="preserve">          30</w:t>
      </w:r>
    </w:p>
    <w:p w:rsidR="00C634E7" w:rsidRPr="00D8666F" w:rsidRDefault="00C634E7" w:rsidP="00C634E7">
      <w:pPr>
        <w:ind w:left="720"/>
        <w:jc w:val="both"/>
        <w:rPr>
          <w:rFonts w:ascii="Calibri" w:hAnsi="Calibri" w:cs="Arial"/>
          <w:sz w:val="26"/>
          <w:szCs w:val="26"/>
        </w:rPr>
      </w:pPr>
    </w:p>
    <w:p w:rsidR="00C634E7" w:rsidRPr="00D8666F" w:rsidRDefault="002941E9" w:rsidP="00C634E7">
      <w:pPr>
        <w:ind w:left="720"/>
        <w:jc w:val="both"/>
        <w:rPr>
          <w:rFonts w:ascii="Calibri" w:hAnsi="Calibri" w:cs="Arial"/>
          <w:sz w:val="26"/>
          <w:szCs w:val="26"/>
        </w:rPr>
      </w:pPr>
      <w:r w:rsidRPr="00D8666F">
        <w:rPr>
          <w:rFonts w:ascii="Calibri" w:hAnsi="Calibri" w:cs="Arial"/>
          <w:sz w:val="26"/>
          <w:szCs w:val="26"/>
        </w:rPr>
        <w:t>7</w:t>
      </w:r>
      <w:r w:rsidR="00C634E7" w:rsidRPr="00D8666F">
        <w:rPr>
          <w:rFonts w:ascii="Calibri" w:hAnsi="Calibri" w:cs="Arial"/>
          <w:sz w:val="26"/>
          <w:szCs w:val="26"/>
        </w:rPr>
        <w:tab/>
        <w:t>Contract Conditions Acceptance</w:t>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F316BE">
        <w:rPr>
          <w:rFonts w:ascii="Calibri" w:hAnsi="Calibri" w:cs="Arial"/>
          <w:sz w:val="26"/>
          <w:szCs w:val="26"/>
        </w:rPr>
        <w:tab/>
      </w:r>
      <w:r w:rsidR="00E023BD">
        <w:rPr>
          <w:rFonts w:ascii="Calibri" w:hAnsi="Calibri" w:cs="Arial"/>
          <w:sz w:val="26"/>
          <w:szCs w:val="26"/>
        </w:rPr>
        <w:tab/>
        <w:t xml:space="preserve">          31</w:t>
      </w:r>
    </w:p>
    <w:p w:rsidR="00C634E7" w:rsidRPr="00D8666F" w:rsidRDefault="00C634E7" w:rsidP="00C634E7">
      <w:pPr>
        <w:ind w:left="720"/>
        <w:jc w:val="both"/>
        <w:rPr>
          <w:rFonts w:ascii="Calibri" w:hAnsi="Calibri" w:cs="Arial"/>
          <w:sz w:val="26"/>
          <w:szCs w:val="26"/>
        </w:rPr>
      </w:pPr>
    </w:p>
    <w:p w:rsidR="003D7DB8" w:rsidRPr="00D8666F" w:rsidRDefault="002941E9" w:rsidP="00C634E7">
      <w:pPr>
        <w:ind w:left="720"/>
        <w:jc w:val="both"/>
        <w:rPr>
          <w:rFonts w:ascii="Calibri" w:hAnsi="Calibri" w:cs="Arial"/>
          <w:sz w:val="26"/>
          <w:szCs w:val="26"/>
        </w:rPr>
      </w:pPr>
      <w:r w:rsidRPr="00D8666F">
        <w:rPr>
          <w:rFonts w:ascii="Calibri" w:hAnsi="Calibri" w:cs="Arial"/>
          <w:sz w:val="26"/>
          <w:szCs w:val="26"/>
        </w:rPr>
        <w:t>8</w:t>
      </w:r>
      <w:r w:rsidR="00C634E7" w:rsidRPr="00D8666F">
        <w:rPr>
          <w:rFonts w:ascii="Calibri" w:hAnsi="Calibri" w:cs="Arial"/>
          <w:sz w:val="26"/>
          <w:szCs w:val="26"/>
        </w:rPr>
        <w:tab/>
      </w:r>
      <w:r w:rsidR="0037296C" w:rsidRPr="00D8666F">
        <w:rPr>
          <w:rFonts w:ascii="Calibri" w:hAnsi="Calibri" w:cs="Arial"/>
          <w:sz w:val="26"/>
          <w:szCs w:val="26"/>
        </w:rPr>
        <w:t>Freedom of Information Disclosure Form</w:t>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F316BE">
        <w:rPr>
          <w:rFonts w:ascii="Calibri" w:hAnsi="Calibri" w:cs="Arial"/>
          <w:sz w:val="26"/>
          <w:szCs w:val="26"/>
        </w:rPr>
        <w:tab/>
      </w:r>
      <w:r w:rsidR="00E023BD">
        <w:rPr>
          <w:rFonts w:ascii="Calibri" w:hAnsi="Calibri" w:cs="Arial"/>
          <w:sz w:val="26"/>
          <w:szCs w:val="26"/>
        </w:rPr>
        <w:t xml:space="preserve">          32</w:t>
      </w:r>
    </w:p>
    <w:p w:rsidR="0037296C" w:rsidRPr="00D8666F" w:rsidRDefault="0037296C" w:rsidP="00C634E7">
      <w:pPr>
        <w:ind w:left="720"/>
        <w:jc w:val="both"/>
        <w:rPr>
          <w:rFonts w:ascii="Calibri" w:hAnsi="Calibri" w:cs="Arial"/>
          <w:sz w:val="26"/>
          <w:szCs w:val="26"/>
        </w:rPr>
      </w:pPr>
    </w:p>
    <w:p w:rsidR="0037296C" w:rsidRPr="00D8666F" w:rsidRDefault="002941E9" w:rsidP="00C634E7">
      <w:pPr>
        <w:ind w:left="720"/>
        <w:jc w:val="both"/>
        <w:rPr>
          <w:rFonts w:ascii="Calibri" w:hAnsi="Calibri" w:cs="Arial"/>
          <w:sz w:val="26"/>
          <w:szCs w:val="26"/>
        </w:rPr>
      </w:pPr>
      <w:r w:rsidRPr="00D8666F">
        <w:rPr>
          <w:rFonts w:ascii="Calibri" w:hAnsi="Calibri" w:cs="Arial"/>
          <w:sz w:val="26"/>
          <w:szCs w:val="26"/>
        </w:rPr>
        <w:t>9</w:t>
      </w:r>
      <w:r w:rsidR="0037296C" w:rsidRPr="00D8666F">
        <w:rPr>
          <w:rFonts w:ascii="Calibri" w:hAnsi="Calibri" w:cs="Arial"/>
          <w:sz w:val="26"/>
          <w:szCs w:val="26"/>
        </w:rPr>
        <w:tab/>
      </w:r>
      <w:r w:rsidR="000A2CA9">
        <w:rPr>
          <w:rFonts w:ascii="Calibri" w:hAnsi="Calibri" w:cs="Arial"/>
          <w:sz w:val="26"/>
          <w:szCs w:val="26"/>
        </w:rPr>
        <w:t>Supplier</w:t>
      </w:r>
      <w:r w:rsidR="00E023BD">
        <w:rPr>
          <w:rFonts w:ascii="Calibri" w:hAnsi="Calibri" w:cs="Arial"/>
          <w:sz w:val="26"/>
          <w:szCs w:val="26"/>
        </w:rPr>
        <w:t xml:space="preserve"> Checklist</w:t>
      </w:r>
      <w:r w:rsidR="00E023BD">
        <w:rPr>
          <w:rFonts w:ascii="Calibri" w:hAnsi="Calibri" w:cs="Arial"/>
          <w:sz w:val="26"/>
          <w:szCs w:val="26"/>
        </w:rPr>
        <w:tab/>
      </w:r>
      <w:r w:rsidR="00E023BD">
        <w:rPr>
          <w:rFonts w:ascii="Calibri" w:hAnsi="Calibri" w:cs="Arial"/>
          <w:sz w:val="26"/>
          <w:szCs w:val="26"/>
        </w:rPr>
        <w:tab/>
      </w:r>
      <w:r w:rsidR="00E023BD">
        <w:rPr>
          <w:rFonts w:ascii="Calibri" w:hAnsi="Calibri" w:cs="Arial"/>
          <w:sz w:val="26"/>
          <w:szCs w:val="26"/>
        </w:rPr>
        <w:tab/>
      </w:r>
      <w:r w:rsidR="00E023BD">
        <w:rPr>
          <w:rFonts w:ascii="Calibri" w:hAnsi="Calibri" w:cs="Arial"/>
          <w:sz w:val="26"/>
          <w:szCs w:val="26"/>
        </w:rPr>
        <w:tab/>
      </w:r>
      <w:r w:rsidR="00E023BD">
        <w:rPr>
          <w:rFonts w:ascii="Calibri" w:hAnsi="Calibri" w:cs="Arial"/>
          <w:sz w:val="26"/>
          <w:szCs w:val="26"/>
        </w:rPr>
        <w:tab/>
      </w:r>
      <w:r w:rsidR="00E023BD">
        <w:rPr>
          <w:rFonts w:ascii="Calibri" w:hAnsi="Calibri" w:cs="Arial"/>
          <w:sz w:val="26"/>
          <w:szCs w:val="26"/>
        </w:rPr>
        <w:tab/>
      </w:r>
      <w:r w:rsidR="00E023BD">
        <w:rPr>
          <w:rFonts w:ascii="Calibri" w:hAnsi="Calibri" w:cs="Arial"/>
          <w:sz w:val="26"/>
          <w:szCs w:val="26"/>
        </w:rPr>
        <w:tab/>
      </w:r>
      <w:r w:rsidR="00E023BD">
        <w:rPr>
          <w:rFonts w:ascii="Calibri" w:hAnsi="Calibri" w:cs="Arial"/>
          <w:sz w:val="26"/>
          <w:szCs w:val="26"/>
        </w:rPr>
        <w:tab/>
        <w:t xml:space="preserve">          34</w:t>
      </w:r>
    </w:p>
    <w:p w:rsidR="003D7DB8" w:rsidRPr="00D8666F" w:rsidRDefault="003D7DB8" w:rsidP="00C634E7">
      <w:pPr>
        <w:ind w:left="720"/>
        <w:jc w:val="both"/>
        <w:rPr>
          <w:rFonts w:ascii="Calibri" w:hAnsi="Calibri" w:cs="Arial"/>
          <w:sz w:val="26"/>
          <w:szCs w:val="26"/>
        </w:rPr>
      </w:pPr>
    </w:p>
    <w:p w:rsidR="00C634E7" w:rsidRPr="00D8666F" w:rsidRDefault="002941E9" w:rsidP="0037296C">
      <w:pPr>
        <w:ind w:left="720"/>
        <w:jc w:val="both"/>
        <w:rPr>
          <w:rFonts w:ascii="Calibri" w:hAnsi="Calibri" w:cs="Arial"/>
          <w:sz w:val="26"/>
          <w:szCs w:val="26"/>
        </w:rPr>
      </w:pPr>
      <w:r w:rsidRPr="00D8666F">
        <w:rPr>
          <w:rFonts w:ascii="Calibri" w:hAnsi="Calibri" w:cs="Arial"/>
          <w:sz w:val="26"/>
          <w:szCs w:val="26"/>
        </w:rPr>
        <w:t>10</w:t>
      </w:r>
      <w:r w:rsidR="003D7DB8" w:rsidRPr="00D8666F">
        <w:rPr>
          <w:rFonts w:ascii="Calibri" w:hAnsi="Calibri" w:cs="Arial"/>
          <w:sz w:val="26"/>
          <w:szCs w:val="26"/>
        </w:rPr>
        <w:tab/>
      </w:r>
      <w:r w:rsidR="00C634E7" w:rsidRPr="00D8666F">
        <w:rPr>
          <w:rFonts w:ascii="Calibri" w:hAnsi="Calibri" w:cs="Arial"/>
          <w:sz w:val="26"/>
          <w:szCs w:val="26"/>
        </w:rPr>
        <w:t>Terms &amp; Conditions of Contract</w:t>
      </w:r>
      <w:r w:rsidR="0037296C"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E023BD">
        <w:rPr>
          <w:rFonts w:ascii="Calibri" w:hAnsi="Calibri" w:cs="Arial"/>
          <w:sz w:val="26"/>
          <w:szCs w:val="26"/>
        </w:rPr>
        <w:t xml:space="preserve">          35</w:t>
      </w:r>
    </w:p>
    <w:p w:rsidR="00C602D3" w:rsidRDefault="00C602D3" w:rsidP="00C602D3">
      <w:pPr>
        <w:jc w:val="both"/>
        <w:rPr>
          <w:rFonts w:ascii="Calibri" w:hAnsi="Calibri" w:cs="Arial"/>
          <w:sz w:val="26"/>
          <w:szCs w:val="26"/>
        </w:rPr>
      </w:pPr>
    </w:p>
    <w:p w:rsidR="0037296C" w:rsidRPr="00D8666F" w:rsidRDefault="00C602D3" w:rsidP="00C602D3">
      <w:pPr>
        <w:jc w:val="both"/>
        <w:rPr>
          <w:rFonts w:ascii="Calibri" w:hAnsi="Calibri" w:cs="Arial"/>
          <w:sz w:val="26"/>
          <w:szCs w:val="26"/>
        </w:rPr>
      </w:pPr>
      <w:r>
        <w:rPr>
          <w:rFonts w:ascii="Calibri" w:hAnsi="Calibri" w:cs="Arial"/>
          <w:sz w:val="26"/>
          <w:szCs w:val="26"/>
        </w:rPr>
        <w:tab/>
        <w:t>11</w:t>
      </w:r>
      <w:r>
        <w:rPr>
          <w:rFonts w:ascii="Calibri" w:hAnsi="Calibri" w:cs="Arial"/>
          <w:sz w:val="26"/>
          <w:szCs w:val="26"/>
        </w:rPr>
        <w:tab/>
        <w:t>Appendices</w:t>
      </w:r>
      <w:r>
        <w:rPr>
          <w:rFonts w:ascii="Calibri" w:hAnsi="Calibri" w:cs="Arial"/>
          <w:sz w:val="26"/>
          <w:szCs w:val="26"/>
        </w:rPr>
        <w:tab/>
      </w:r>
      <w:r>
        <w:rPr>
          <w:rFonts w:ascii="Calibri" w:hAnsi="Calibri" w:cs="Arial"/>
          <w:sz w:val="26"/>
          <w:szCs w:val="26"/>
        </w:rPr>
        <w:tab/>
      </w:r>
      <w:r>
        <w:rPr>
          <w:rFonts w:ascii="Calibri" w:hAnsi="Calibri" w:cs="Arial"/>
          <w:sz w:val="26"/>
          <w:szCs w:val="26"/>
        </w:rPr>
        <w:tab/>
      </w:r>
      <w:r>
        <w:rPr>
          <w:rFonts w:ascii="Calibri" w:hAnsi="Calibri" w:cs="Arial"/>
          <w:sz w:val="26"/>
          <w:szCs w:val="26"/>
        </w:rPr>
        <w:tab/>
      </w:r>
      <w:r>
        <w:rPr>
          <w:rFonts w:ascii="Calibri" w:hAnsi="Calibri" w:cs="Arial"/>
          <w:sz w:val="26"/>
          <w:szCs w:val="26"/>
        </w:rPr>
        <w:tab/>
      </w:r>
      <w:r>
        <w:rPr>
          <w:rFonts w:ascii="Calibri" w:hAnsi="Calibri" w:cs="Arial"/>
          <w:sz w:val="26"/>
          <w:szCs w:val="26"/>
        </w:rPr>
        <w:tab/>
      </w:r>
      <w:r>
        <w:rPr>
          <w:rFonts w:ascii="Calibri" w:hAnsi="Calibri" w:cs="Arial"/>
          <w:sz w:val="26"/>
          <w:szCs w:val="26"/>
        </w:rPr>
        <w:tab/>
      </w:r>
      <w:r>
        <w:rPr>
          <w:rFonts w:ascii="Calibri" w:hAnsi="Calibri" w:cs="Arial"/>
          <w:sz w:val="26"/>
          <w:szCs w:val="26"/>
        </w:rPr>
        <w:tab/>
      </w:r>
      <w:r>
        <w:rPr>
          <w:rFonts w:ascii="Calibri" w:hAnsi="Calibri" w:cs="Arial"/>
          <w:sz w:val="26"/>
          <w:szCs w:val="26"/>
        </w:rPr>
        <w:tab/>
        <w:t xml:space="preserve">          </w:t>
      </w:r>
      <w:r w:rsidR="00133FC9">
        <w:rPr>
          <w:rFonts w:ascii="Calibri" w:hAnsi="Calibri" w:cs="Arial"/>
          <w:sz w:val="26"/>
          <w:szCs w:val="26"/>
        </w:rPr>
        <w:t>58</w:t>
      </w:r>
      <w:r w:rsidR="0037296C" w:rsidRPr="00D8666F">
        <w:rPr>
          <w:rFonts w:ascii="Calibri" w:hAnsi="Calibri" w:cs="Arial"/>
          <w:sz w:val="26"/>
          <w:szCs w:val="26"/>
        </w:rPr>
        <w:tab/>
      </w:r>
      <w:r w:rsidR="0037296C" w:rsidRPr="00D8666F">
        <w:rPr>
          <w:rFonts w:ascii="Calibri" w:hAnsi="Calibri" w:cs="Arial"/>
          <w:sz w:val="26"/>
          <w:szCs w:val="26"/>
        </w:rPr>
        <w:tab/>
      </w:r>
    </w:p>
    <w:p w:rsidR="003D7DB8" w:rsidRPr="00D8666F" w:rsidRDefault="003D7DB8" w:rsidP="003D7DB8">
      <w:pPr>
        <w:jc w:val="both"/>
        <w:rPr>
          <w:rFonts w:ascii="Calibri" w:hAnsi="Calibri" w:cs="Arial"/>
          <w:sz w:val="26"/>
          <w:szCs w:val="26"/>
        </w:rPr>
      </w:pPr>
      <w:r w:rsidRPr="00D8666F">
        <w:rPr>
          <w:rFonts w:ascii="Calibri" w:hAnsi="Calibri" w:cs="Arial"/>
          <w:sz w:val="26"/>
          <w:szCs w:val="26"/>
        </w:rPr>
        <w:tab/>
      </w:r>
    </w:p>
    <w:p w:rsidR="00CC590D" w:rsidRPr="00D8666F" w:rsidRDefault="00C634E7" w:rsidP="009A0842">
      <w:pPr>
        <w:rPr>
          <w:rFonts w:ascii="Calibri" w:hAnsi="Calibri" w:cs="Arial"/>
          <w:b/>
          <w:bCs/>
          <w:sz w:val="26"/>
          <w:szCs w:val="26"/>
        </w:rPr>
      </w:pPr>
      <w:r w:rsidRPr="00D8666F">
        <w:rPr>
          <w:rFonts w:ascii="Calibri" w:hAnsi="Calibri" w:cs="Arial"/>
          <w:b/>
          <w:bCs/>
          <w:sz w:val="26"/>
          <w:szCs w:val="26"/>
        </w:rPr>
        <w:br w:type="page"/>
      </w:r>
    </w:p>
    <w:p w:rsidR="000A2CA9" w:rsidRDefault="000A2CA9" w:rsidP="009A0842">
      <w:pPr>
        <w:rPr>
          <w:rFonts w:ascii="Calibri" w:hAnsi="Calibri" w:cs="Arial"/>
          <w:b/>
          <w:bCs/>
          <w:sz w:val="26"/>
          <w:szCs w:val="26"/>
        </w:rPr>
      </w:pPr>
      <w:r>
        <w:rPr>
          <w:rFonts w:ascii="Calibri" w:hAnsi="Calibri" w:cs="Arial"/>
          <w:b/>
          <w:bCs/>
          <w:noProof/>
          <w:sz w:val="26"/>
          <w:szCs w:val="26"/>
          <w:lang w:eastAsia="en-GB"/>
        </w:rPr>
        <w:lastRenderedPageBreak/>
        <mc:AlternateContent>
          <mc:Choice Requires="wps">
            <w:drawing>
              <wp:anchor distT="0" distB="0" distL="114300" distR="114300" simplePos="0" relativeHeight="251653120" behindDoc="0" locked="0" layoutInCell="1" allowOverlap="1" wp14:anchorId="63B9EC29" wp14:editId="6EA5DD59">
                <wp:simplePos x="0" y="0"/>
                <wp:positionH relativeFrom="column">
                  <wp:posOffset>231140</wp:posOffset>
                </wp:positionH>
                <wp:positionV relativeFrom="paragraph">
                  <wp:posOffset>-167640</wp:posOffset>
                </wp:positionV>
                <wp:extent cx="5600700" cy="365760"/>
                <wp:effectExtent l="0" t="0" r="19050" b="15240"/>
                <wp:wrapNone/>
                <wp:docPr id="12" name="AutoShap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65760"/>
                        </a:xfrm>
                        <a:prstGeom prst="roundRect">
                          <a:avLst>
                            <a:gd name="adj" fmla="val 16667"/>
                          </a:avLst>
                        </a:prstGeom>
                        <a:solidFill>
                          <a:srgbClr val="F4960C"/>
                        </a:solidFill>
                        <a:ln w="9525">
                          <a:solidFill>
                            <a:srgbClr val="808080"/>
                          </a:solidFill>
                          <a:round/>
                          <a:headEnd/>
                          <a:tailEnd/>
                        </a:ln>
                      </wps:spPr>
                      <wps:txbx>
                        <w:txbxContent>
                          <w:p w:rsidR="000C4BFC" w:rsidRDefault="000C4BFC" w:rsidP="00CC590D">
                            <w:pPr>
                              <w:pStyle w:val="Heading1"/>
                              <w:jc w:val="center"/>
                              <w:rPr>
                                <w:rFonts w:ascii="Arial" w:hAnsi="Arial"/>
                                <w:b/>
                                <w:sz w:val="28"/>
                              </w:rPr>
                            </w:pPr>
                            <w:r>
                              <w:rPr>
                                <w:rFonts w:ascii="Arial" w:hAnsi="Arial"/>
                                <w:b/>
                                <w:sz w:val="28"/>
                              </w:rPr>
                              <w:t>SECTION 1 –INFORMATION FOR BIDDERS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2" o:spid="_x0000_s1028" style="position:absolute;margin-left:18.2pt;margin-top:-13.2pt;width:441pt;height:2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" fillcolor="#f4960c" strokecolor="gray">
                <v:textbox>
                  <w:txbxContent>
                    <w:p w:rsidR="000C4BFC" w:rsidRDefault="000C4BFC" w:rsidP="00CC590D">
                      <w:pPr>
                        <w:pStyle w:val="Heading1"/>
                        <w:jc w:val="center"/>
                        <w:rPr>
                          <w:rFonts w:ascii="Arial" w:hAnsi="Arial"/>
                          <w:b/>
                          <w:sz w:val="28"/>
                        </w:rPr>
                      </w:pPr>
                      <w:r>
                        <w:rPr>
                          <w:rFonts w:ascii="Arial" w:hAnsi="Arial"/>
                          <w:b/>
                          <w:sz w:val="28"/>
                        </w:rPr>
                        <w:t>SECTION 1 –INFORMATION FOR BIDDERS</w:t>
                      </w:r>
                    </w:p>
                  </w:txbxContent>
                </v:textbox>
              </v:roundrect>
            </w:pict>
          </mc:Fallback>
        </mc:AlternateContent>
      </w:r>
    </w:p>
    <w:p w:rsidR="00CC590D" w:rsidRPr="00D8666F" w:rsidRDefault="00CC590D" w:rsidP="009A0842">
      <w:pPr>
        <w:rPr>
          <w:rFonts w:ascii="Calibri" w:hAnsi="Calibri" w:cs="Arial"/>
          <w:b/>
          <w:bCs/>
          <w:sz w:val="26"/>
          <w:szCs w:val="26"/>
        </w:rPr>
      </w:pPr>
    </w:p>
    <w:p w:rsidR="00C634E7" w:rsidRPr="00D8666F" w:rsidRDefault="00C634E7" w:rsidP="00623A32">
      <w:pPr>
        <w:pBdr>
          <w:left w:val="single" w:sz="4" w:space="4" w:color="auto"/>
          <w:bottom w:val="single" w:sz="4" w:space="0" w:color="auto"/>
        </w:pBdr>
        <w:jc w:val="both"/>
        <w:rPr>
          <w:rFonts w:ascii="Calibri" w:hAnsi="Calibri" w:cs="Arial"/>
          <w:b/>
          <w:sz w:val="26"/>
          <w:szCs w:val="26"/>
        </w:rPr>
      </w:pPr>
      <w:r w:rsidRPr="00D8666F">
        <w:rPr>
          <w:rFonts w:ascii="Calibri" w:hAnsi="Calibri" w:cs="Arial"/>
          <w:b/>
          <w:sz w:val="26"/>
          <w:szCs w:val="26"/>
        </w:rPr>
        <w:t>1</w:t>
      </w:r>
      <w:r w:rsidRPr="00D8666F">
        <w:rPr>
          <w:rFonts w:ascii="Calibri" w:hAnsi="Calibri" w:cs="Arial"/>
          <w:b/>
          <w:sz w:val="26"/>
          <w:szCs w:val="26"/>
        </w:rPr>
        <w:tab/>
      </w:r>
      <w:r w:rsidR="0075657C" w:rsidRPr="00D8666F">
        <w:rPr>
          <w:rFonts w:ascii="Calibri" w:hAnsi="Calibri" w:cs="Arial"/>
          <w:b/>
          <w:sz w:val="26"/>
          <w:szCs w:val="26"/>
        </w:rPr>
        <w:t>Introduction</w:t>
      </w:r>
    </w:p>
    <w:p w:rsidR="00C634E7" w:rsidRPr="00D8666F" w:rsidRDefault="00C634E7" w:rsidP="00C634E7">
      <w:pPr>
        <w:jc w:val="both"/>
        <w:rPr>
          <w:rFonts w:ascii="Calibri" w:hAnsi="Calibri" w:cs="Arial"/>
          <w:sz w:val="26"/>
          <w:szCs w:val="26"/>
        </w:rPr>
      </w:pPr>
    </w:p>
    <w:p w:rsidR="00C634E7" w:rsidRPr="00623A32" w:rsidRDefault="00C634E7" w:rsidP="00C634E7">
      <w:pPr>
        <w:ind w:left="709" w:hanging="709"/>
        <w:jc w:val="both"/>
        <w:rPr>
          <w:rFonts w:ascii="Calibri" w:hAnsi="Calibri" w:cs="Arial"/>
          <w:sz w:val="26"/>
          <w:szCs w:val="26"/>
          <w:lang w:eastAsia="en-GB"/>
        </w:rPr>
      </w:pPr>
      <w:r w:rsidRPr="00623A32">
        <w:rPr>
          <w:rFonts w:ascii="Calibri" w:hAnsi="Calibri" w:cs="Arial"/>
          <w:sz w:val="26"/>
          <w:szCs w:val="26"/>
          <w:lang w:eastAsia="en-GB"/>
        </w:rPr>
        <w:t>1.1</w:t>
      </w:r>
      <w:r w:rsidRPr="00623A32">
        <w:rPr>
          <w:rFonts w:ascii="Calibri" w:hAnsi="Calibri" w:cs="Arial"/>
          <w:sz w:val="26"/>
          <w:szCs w:val="26"/>
          <w:lang w:eastAsia="en-GB"/>
        </w:rPr>
        <w:tab/>
      </w:r>
      <w:r w:rsidR="00623A32" w:rsidRPr="00623A32">
        <w:rPr>
          <w:rFonts w:ascii="Calibri" w:hAnsi="Calibri" w:cs="Arial"/>
          <w:sz w:val="26"/>
          <w:szCs w:val="26"/>
          <w:lang w:eastAsia="en-GB"/>
        </w:rPr>
        <w:t xml:space="preserve">Lincolnshire is England's fourth largest county </w:t>
      </w:r>
      <w:r w:rsidR="00FA214F">
        <w:rPr>
          <w:rFonts w:ascii="Calibri" w:hAnsi="Calibri" w:cs="Arial"/>
          <w:sz w:val="26"/>
          <w:szCs w:val="26"/>
          <w:lang w:eastAsia="en-GB"/>
        </w:rPr>
        <w:t>with a current population of 743,4</w:t>
      </w:r>
      <w:r w:rsidR="00623A32" w:rsidRPr="00623A32">
        <w:rPr>
          <w:rFonts w:ascii="Calibri" w:hAnsi="Calibri" w:cs="Arial"/>
          <w:sz w:val="26"/>
          <w:szCs w:val="26"/>
          <w:lang w:eastAsia="en-GB"/>
        </w:rPr>
        <w:t xml:space="preserve">00 and this is predicted to rise to </w:t>
      </w:r>
      <w:r w:rsidR="00FA214F">
        <w:rPr>
          <w:rFonts w:ascii="Calibri" w:hAnsi="Calibri" w:cs="Arial"/>
          <w:sz w:val="26"/>
          <w:szCs w:val="26"/>
          <w:lang w:eastAsia="en-GB"/>
        </w:rPr>
        <w:t>over 800,000</w:t>
      </w:r>
      <w:r w:rsidR="00623A32" w:rsidRPr="00623A32">
        <w:rPr>
          <w:rFonts w:ascii="Calibri" w:hAnsi="Calibri" w:cs="Arial"/>
          <w:sz w:val="26"/>
          <w:szCs w:val="26"/>
          <w:lang w:eastAsia="en-GB"/>
        </w:rPr>
        <w:t xml:space="preserve"> by 2030. The population density is less than one third of the average for England and Wales.</w:t>
      </w:r>
    </w:p>
    <w:p w:rsidR="00CE7D4E" w:rsidRPr="00623A32" w:rsidRDefault="00C634E7" w:rsidP="00623A32">
      <w:pPr>
        <w:pStyle w:val="NormalWeb"/>
        <w:ind w:left="709" w:hanging="709"/>
        <w:jc w:val="both"/>
        <w:rPr>
          <w:rFonts w:ascii="Calibri" w:hAnsi="Calibri" w:cs="Arial"/>
          <w:b/>
          <w:sz w:val="26"/>
          <w:szCs w:val="26"/>
        </w:rPr>
      </w:pPr>
      <w:r w:rsidRPr="00623A32">
        <w:rPr>
          <w:rFonts w:ascii="Calibri" w:hAnsi="Calibri" w:cs="Arial"/>
          <w:sz w:val="26"/>
          <w:szCs w:val="26"/>
        </w:rPr>
        <w:t>1.2</w:t>
      </w:r>
      <w:r w:rsidRPr="00623A32">
        <w:rPr>
          <w:rFonts w:ascii="Calibri" w:hAnsi="Calibri" w:cs="Arial"/>
          <w:sz w:val="26"/>
          <w:szCs w:val="26"/>
        </w:rPr>
        <w:tab/>
      </w:r>
      <w:r w:rsidR="00623A32" w:rsidRPr="00623A32">
        <w:rPr>
          <w:rFonts w:ascii="Calibri" w:hAnsi="Calibri" w:cs="Arial"/>
          <w:sz w:val="26"/>
          <w:szCs w:val="26"/>
        </w:rPr>
        <w:t>There are increasing numbers of residents in Lincolnshire who are over the age of 85, and the number of individuals aged over 65 and living alone is predicted to increase from 60,251 to over 85,000 by 2030. This will present increases in demand for services in the near and longer term.</w:t>
      </w:r>
    </w:p>
    <w:p w:rsidR="00F96B94" w:rsidRPr="00623A32" w:rsidRDefault="0075657C" w:rsidP="00C4015E">
      <w:pPr>
        <w:pStyle w:val="NormalWeb"/>
        <w:spacing w:before="0" w:beforeAutospacing="0" w:after="0" w:afterAutospacing="0"/>
        <w:ind w:left="709" w:hanging="709"/>
        <w:jc w:val="both"/>
        <w:rPr>
          <w:rFonts w:ascii="Calibri" w:hAnsi="Calibri" w:cs="Arial"/>
          <w:sz w:val="26"/>
          <w:szCs w:val="26"/>
        </w:rPr>
      </w:pPr>
      <w:r w:rsidRPr="00623A32">
        <w:rPr>
          <w:rFonts w:ascii="Calibri" w:hAnsi="Calibri" w:cs="Arial"/>
          <w:sz w:val="26"/>
          <w:szCs w:val="26"/>
        </w:rPr>
        <w:t>1.3</w:t>
      </w:r>
      <w:r w:rsidRPr="00623A32">
        <w:rPr>
          <w:rFonts w:ascii="Calibri" w:hAnsi="Calibri" w:cs="Arial"/>
          <w:sz w:val="26"/>
          <w:szCs w:val="26"/>
        </w:rPr>
        <w:tab/>
      </w:r>
      <w:r w:rsidR="00623A32" w:rsidRPr="00623A32">
        <w:rPr>
          <w:rFonts w:ascii="Calibri" w:hAnsi="Calibri" w:cs="Arial"/>
          <w:sz w:val="26"/>
          <w:szCs w:val="26"/>
        </w:rPr>
        <w:t>All local authority district areas of Lincolnshire are projected to experience a decrease in the proportion in the working age population by 2030. Although the projected decrease is relatively small, when considered alongside the increasingly ageing population it will present a challenge in respect of a declining tax-paying and care-giving population at a time when the need for services for an ageing population will be rising.</w:t>
      </w:r>
    </w:p>
    <w:p w:rsidR="00623A32" w:rsidRPr="00623A32" w:rsidRDefault="00623A32" w:rsidP="00C4015E">
      <w:pPr>
        <w:pStyle w:val="NormalWeb"/>
        <w:spacing w:before="0" w:beforeAutospacing="0" w:after="0" w:afterAutospacing="0"/>
        <w:ind w:left="709" w:hanging="709"/>
        <w:jc w:val="both"/>
        <w:rPr>
          <w:rFonts w:ascii="Calibri" w:hAnsi="Calibri" w:cs="Arial"/>
          <w:sz w:val="26"/>
          <w:szCs w:val="26"/>
        </w:rPr>
      </w:pPr>
    </w:p>
    <w:p w:rsidR="00623A32" w:rsidRPr="00623A32" w:rsidRDefault="00623A32" w:rsidP="00C4015E">
      <w:pPr>
        <w:pStyle w:val="NormalWeb"/>
        <w:spacing w:before="0" w:beforeAutospacing="0" w:after="0" w:afterAutospacing="0"/>
        <w:ind w:left="709" w:hanging="709"/>
        <w:jc w:val="both"/>
        <w:rPr>
          <w:rFonts w:ascii="Calibri" w:hAnsi="Calibri" w:cs="Arial"/>
          <w:b/>
          <w:sz w:val="26"/>
          <w:szCs w:val="26"/>
        </w:rPr>
      </w:pPr>
      <w:r w:rsidRPr="00623A32">
        <w:rPr>
          <w:rFonts w:ascii="Calibri" w:hAnsi="Calibri" w:cs="Arial"/>
          <w:sz w:val="26"/>
          <w:szCs w:val="26"/>
        </w:rPr>
        <w:t>1.4</w:t>
      </w:r>
      <w:r w:rsidRPr="00623A32">
        <w:rPr>
          <w:rFonts w:ascii="Calibri" w:hAnsi="Calibri" w:cs="Arial"/>
          <w:sz w:val="26"/>
          <w:szCs w:val="26"/>
        </w:rPr>
        <w:tab/>
        <w:t>Changes in the population structure resulting from an ageing population, in conjunction with a projected increase in obesity rates, are likely to have a negative effect on general health, and lead to an increase in the prevalence of associated diseases in the county.</w:t>
      </w:r>
    </w:p>
    <w:p w:rsidR="00C634E7" w:rsidRPr="00623A32" w:rsidRDefault="00C634E7" w:rsidP="00C056DD">
      <w:pPr>
        <w:pStyle w:val="NormalWeb"/>
        <w:spacing w:before="0" w:beforeAutospacing="0" w:after="0" w:afterAutospacing="0"/>
        <w:jc w:val="both"/>
        <w:rPr>
          <w:rFonts w:ascii="Calibri" w:hAnsi="Calibri" w:cs="Arial"/>
          <w:sz w:val="26"/>
          <w:szCs w:val="26"/>
        </w:rPr>
      </w:pPr>
    </w:p>
    <w:p w:rsidR="00C634E7" w:rsidRPr="00623A32" w:rsidRDefault="00F96B94" w:rsidP="00C634E7">
      <w:pPr>
        <w:ind w:left="709" w:hanging="709"/>
        <w:jc w:val="both"/>
        <w:rPr>
          <w:rFonts w:ascii="Calibri" w:hAnsi="Calibri" w:cs="Arial"/>
          <w:sz w:val="26"/>
          <w:szCs w:val="26"/>
        </w:rPr>
      </w:pPr>
      <w:r w:rsidRPr="00623A32">
        <w:rPr>
          <w:rFonts w:ascii="Calibri" w:hAnsi="Calibri" w:cs="Arial"/>
          <w:sz w:val="26"/>
          <w:szCs w:val="26"/>
        </w:rPr>
        <w:t>1.</w:t>
      </w:r>
      <w:r w:rsidR="00623A32" w:rsidRPr="00623A32">
        <w:rPr>
          <w:rFonts w:ascii="Calibri" w:hAnsi="Calibri" w:cs="Arial"/>
          <w:sz w:val="26"/>
          <w:szCs w:val="26"/>
        </w:rPr>
        <w:t>5</w:t>
      </w:r>
      <w:r w:rsidR="00C634E7" w:rsidRPr="00623A32">
        <w:rPr>
          <w:rFonts w:ascii="Calibri" w:hAnsi="Calibri" w:cs="Arial"/>
          <w:sz w:val="26"/>
          <w:szCs w:val="26"/>
        </w:rPr>
        <w:tab/>
      </w:r>
      <w:r w:rsidR="00623A32" w:rsidRPr="00623A32">
        <w:rPr>
          <w:rFonts w:ascii="Calibri" w:hAnsi="Calibri" w:cs="Arial"/>
          <w:sz w:val="26"/>
          <w:szCs w:val="26"/>
        </w:rPr>
        <w:t>As a county, Lincolnshire has a lower rate of deprivation than the rest of the UK, but there is considerable variation of deprivation across the county. Reported health also varies greatly, with smoking, excess weight, diabetes, cardiovascular disease and COPD all more prevalent in Lincolnshire than in the rest of the UK. There are health inequalities across the county. For example people in the east are more likely to be diagnosed with diabetes or have an unhealthy weight.</w:t>
      </w:r>
    </w:p>
    <w:p w:rsidR="009517E2" w:rsidRPr="00D8666F" w:rsidRDefault="009517E2" w:rsidP="0037296C">
      <w:pPr>
        <w:jc w:val="both"/>
        <w:rPr>
          <w:rFonts w:ascii="Calibri" w:hAnsi="Calibri" w:cs="Arial"/>
          <w:color w:val="FF0000"/>
          <w:sz w:val="26"/>
          <w:szCs w:val="26"/>
        </w:rPr>
      </w:pPr>
    </w:p>
    <w:p w:rsidR="00C634E7" w:rsidRPr="00D8666F" w:rsidRDefault="00C634E7" w:rsidP="0075657C">
      <w:pPr>
        <w:pBdr>
          <w:left w:val="single" w:sz="4" w:space="4" w:color="auto"/>
          <w:bottom w:val="single" w:sz="4" w:space="1" w:color="auto"/>
        </w:pBdr>
        <w:jc w:val="both"/>
        <w:rPr>
          <w:rFonts w:ascii="Calibri" w:hAnsi="Calibri" w:cs="Arial"/>
          <w:b/>
          <w:sz w:val="26"/>
          <w:szCs w:val="26"/>
        </w:rPr>
      </w:pPr>
      <w:r w:rsidRPr="00D8666F">
        <w:rPr>
          <w:rFonts w:ascii="Calibri" w:hAnsi="Calibri" w:cs="Arial"/>
          <w:b/>
          <w:sz w:val="26"/>
          <w:szCs w:val="26"/>
        </w:rPr>
        <w:t>2</w:t>
      </w:r>
      <w:r w:rsidRPr="00D8666F">
        <w:rPr>
          <w:rFonts w:ascii="Calibri" w:hAnsi="Calibri" w:cs="Arial"/>
          <w:b/>
          <w:sz w:val="26"/>
          <w:szCs w:val="26"/>
        </w:rPr>
        <w:tab/>
      </w:r>
      <w:r w:rsidR="00523C8C" w:rsidRPr="00D8666F">
        <w:rPr>
          <w:rFonts w:ascii="Calibri" w:hAnsi="Calibri" w:cs="Arial"/>
          <w:b/>
          <w:sz w:val="26"/>
          <w:szCs w:val="26"/>
        </w:rPr>
        <w:t>The Requirement</w:t>
      </w:r>
    </w:p>
    <w:p w:rsidR="00C634E7" w:rsidRPr="00D8666F" w:rsidRDefault="00C634E7" w:rsidP="00C634E7">
      <w:pPr>
        <w:pStyle w:val="BodyText3"/>
        <w:ind w:left="720" w:hanging="720"/>
        <w:rPr>
          <w:rFonts w:ascii="Calibri" w:hAnsi="Calibri" w:cs="Arial"/>
          <w:color w:val="0070C0"/>
          <w:sz w:val="26"/>
          <w:szCs w:val="26"/>
        </w:rPr>
      </w:pPr>
    </w:p>
    <w:p w:rsidR="00C634E7" w:rsidRPr="00D8666F" w:rsidRDefault="00C634E7" w:rsidP="00C634E7">
      <w:pPr>
        <w:widowControl w:val="0"/>
        <w:ind w:left="720" w:hanging="720"/>
        <w:jc w:val="both"/>
        <w:rPr>
          <w:rFonts w:ascii="Calibri" w:hAnsi="Calibri" w:cs="Arial"/>
          <w:sz w:val="26"/>
          <w:szCs w:val="26"/>
        </w:rPr>
      </w:pPr>
      <w:r w:rsidRPr="00D8666F">
        <w:rPr>
          <w:rFonts w:ascii="Calibri" w:hAnsi="Calibri" w:cs="Arial"/>
          <w:sz w:val="26"/>
          <w:szCs w:val="26"/>
        </w:rPr>
        <w:t>2.1</w:t>
      </w:r>
      <w:r w:rsidRPr="00D8666F">
        <w:rPr>
          <w:rFonts w:ascii="Calibri" w:hAnsi="Calibri" w:cs="Arial"/>
          <w:sz w:val="26"/>
          <w:szCs w:val="26"/>
        </w:rPr>
        <w:tab/>
        <w:t>Quotat</w:t>
      </w:r>
      <w:r w:rsidR="00647736">
        <w:rPr>
          <w:rFonts w:ascii="Calibri" w:hAnsi="Calibri" w:cs="Arial"/>
          <w:sz w:val="26"/>
          <w:szCs w:val="26"/>
        </w:rPr>
        <w:t>ions are invited in respect of Adult Frailty and Long Term Conditions Assessmen</w:t>
      </w:r>
      <w:bookmarkStart w:id="0" w:name="_GoBack"/>
      <w:bookmarkEnd w:id="0"/>
      <w:r w:rsidR="00647736">
        <w:rPr>
          <w:rFonts w:ascii="Calibri" w:hAnsi="Calibri" w:cs="Arial"/>
          <w:sz w:val="26"/>
          <w:szCs w:val="26"/>
        </w:rPr>
        <w:t>ts</w:t>
      </w:r>
      <w:r w:rsidR="00B20862">
        <w:rPr>
          <w:rFonts w:ascii="Calibri" w:hAnsi="Calibri" w:cs="Arial"/>
          <w:sz w:val="26"/>
          <w:szCs w:val="26"/>
        </w:rPr>
        <w:t xml:space="preserve"> and Reviews</w:t>
      </w:r>
      <w:r w:rsidRPr="00D8666F">
        <w:rPr>
          <w:rFonts w:ascii="Calibri" w:hAnsi="Calibri" w:cs="Arial"/>
          <w:sz w:val="26"/>
          <w:szCs w:val="26"/>
        </w:rPr>
        <w:t xml:space="preserve">.  The successful </w:t>
      </w:r>
      <w:r w:rsidR="00DD0EDA" w:rsidRPr="00D8666F">
        <w:rPr>
          <w:rFonts w:ascii="Calibri" w:hAnsi="Calibri" w:cs="Arial"/>
          <w:sz w:val="26"/>
          <w:szCs w:val="26"/>
        </w:rPr>
        <w:t>Bidder</w:t>
      </w:r>
      <w:r w:rsidRPr="00D8666F">
        <w:rPr>
          <w:rFonts w:ascii="Calibri" w:hAnsi="Calibri" w:cs="Arial"/>
          <w:sz w:val="26"/>
          <w:szCs w:val="26"/>
        </w:rPr>
        <w:t xml:space="preserve"> will be responsible for providing this service, liaising closely with the Contract Manager </w:t>
      </w:r>
      <w:r w:rsidR="00A53BDB">
        <w:rPr>
          <w:rFonts w:ascii="Calibri" w:hAnsi="Calibri" w:cs="Arial"/>
          <w:sz w:val="26"/>
          <w:szCs w:val="26"/>
        </w:rPr>
        <w:t>Tracy Perrett Interim County Manager.</w:t>
      </w:r>
    </w:p>
    <w:p w:rsidR="00523C8C" w:rsidRPr="00D8666F" w:rsidRDefault="00523C8C" w:rsidP="00C634E7">
      <w:pPr>
        <w:widowControl w:val="0"/>
        <w:ind w:left="720" w:hanging="720"/>
        <w:jc w:val="both"/>
        <w:rPr>
          <w:rFonts w:ascii="Calibri" w:hAnsi="Calibri" w:cs="Arial"/>
          <w:sz w:val="26"/>
          <w:szCs w:val="26"/>
        </w:rPr>
      </w:pPr>
    </w:p>
    <w:p w:rsidR="00C634E7" w:rsidRPr="00D8666F" w:rsidRDefault="00523C8C" w:rsidP="00523C8C">
      <w:pPr>
        <w:widowControl w:val="0"/>
        <w:ind w:left="720" w:hanging="720"/>
        <w:jc w:val="both"/>
        <w:rPr>
          <w:rFonts w:ascii="Calibri" w:hAnsi="Calibri" w:cs="Arial"/>
          <w:sz w:val="26"/>
          <w:szCs w:val="26"/>
        </w:rPr>
      </w:pPr>
      <w:r w:rsidRPr="00D8666F">
        <w:rPr>
          <w:rFonts w:ascii="Calibri" w:hAnsi="Calibri" w:cs="Arial"/>
          <w:sz w:val="26"/>
          <w:szCs w:val="26"/>
        </w:rPr>
        <w:t>2.2</w:t>
      </w:r>
      <w:r w:rsidRPr="00D8666F">
        <w:rPr>
          <w:rFonts w:ascii="Calibri" w:hAnsi="Calibri" w:cs="Arial"/>
          <w:sz w:val="26"/>
          <w:szCs w:val="26"/>
        </w:rPr>
        <w:tab/>
      </w:r>
      <w:r w:rsidR="00B20862">
        <w:rPr>
          <w:rFonts w:ascii="Calibri" w:hAnsi="Calibri" w:cs="Arial"/>
          <w:sz w:val="26"/>
          <w:szCs w:val="26"/>
        </w:rPr>
        <w:t xml:space="preserve">Lincolnshire County Council require </w:t>
      </w:r>
      <w:r w:rsidR="00725249" w:rsidRPr="00725249">
        <w:rPr>
          <w:rFonts w:ascii="Calibri" w:hAnsi="Calibri" w:cs="Arial"/>
          <w:sz w:val="26"/>
          <w:szCs w:val="26"/>
        </w:rPr>
        <w:t>Adult Frailty and Long Term Conditions Assessments and Reviews</w:t>
      </w:r>
      <w:r w:rsidR="00725249">
        <w:rPr>
          <w:rFonts w:ascii="Calibri" w:hAnsi="Calibri" w:cs="Arial"/>
          <w:sz w:val="26"/>
          <w:szCs w:val="26"/>
        </w:rPr>
        <w:t xml:space="preserve"> to be completed on a maximum of 400 individuals</w:t>
      </w:r>
      <w:r w:rsidRPr="00D8666F">
        <w:rPr>
          <w:rFonts w:ascii="Calibri" w:hAnsi="Calibri" w:cs="Arial"/>
          <w:sz w:val="26"/>
          <w:szCs w:val="26"/>
        </w:rPr>
        <w:t>.</w:t>
      </w:r>
      <w:r w:rsidRPr="00D8666F">
        <w:rPr>
          <w:rFonts w:ascii="Calibri" w:hAnsi="Calibri"/>
          <w:sz w:val="26"/>
          <w:szCs w:val="26"/>
        </w:rPr>
        <w:t xml:space="preserve"> </w:t>
      </w:r>
      <w:r w:rsidR="00725249">
        <w:rPr>
          <w:rFonts w:ascii="Calibri" w:hAnsi="Calibri"/>
          <w:sz w:val="26"/>
          <w:szCs w:val="26"/>
        </w:rPr>
        <w:t xml:space="preserve">The assessments and reviews will require loading onto the Mosaic care recording system by the provider (for which access and training will be provided). </w:t>
      </w:r>
      <w:r w:rsidRPr="00D8666F">
        <w:rPr>
          <w:rFonts w:ascii="Calibri" w:hAnsi="Calibri" w:cs="Arial"/>
          <w:sz w:val="26"/>
          <w:szCs w:val="26"/>
        </w:rPr>
        <w:t xml:space="preserve">The Council’s detailed requirements are defined in the Specification </w:t>
      </w:r>
      <w:r w:rsidR="00CF3630">
        <w:rPr>
          <w:rFonts w:ascii="Calibri" w:hAnsi="Calibri" w:cs="Arial"/>
          <w:sz w:val="26"/>
          <w:szCs w:val="26"/>
        </w:rPr>
        <w:t xml:space="preserve">in </w:t>
      </w:r>
      <w:r w:rsidRPr="00D8666F">
        <w:rPr>
          <w:rFonts w:ascii="Calibri" w:hAnsi="Calibri" w:cs="Arial"/>
          <w:sz w:val="26"/>
          <w:szCs w:val="26"/>
        </w:rPr>
        <w:t xml:space="preserve">Section </w:t>
      </w:r>
      <w:r w:rsidR="00A85360">
        <w:rPr>
          <w:rFonts w:ascii="Calibri" w:hAnsi="Calibri" w:cs="Arial"/>
          <w:sz w:val="26"/>
          <w:szCs w:val="26"/>
        </w:rPr>
        <w:t>3</w:t>
      </w:r>
      <w:r w:rsidRPr="00D8666F">
        <w:rPr>
          <w:rFonts w:ascii="Calibri" w:hAnsi="Calibri" w:cs="Arial"/>
          <w:sz w:val="26"/>
          <w:szCs w:val="26"/>
        </w:rPr>
        <w:t>.</w:t>
      </w:r>
    </w:p>
    <w:p w:rsidR="00F96B94" w:rsidRPr="00D8666F" w:rsidRDefault="00F96B94" w:rsidP="00523C8C">
      <w:pPr>
        <w:widowControl w:val="0"/>
        <w:ind w:left="720" w:hanging="720"/>
        <w:jc w:val="both"/>
        <w:rPr>
          <w:rFonts w:ascii="Calibri" w:hAnsi="Calibri" w:cs="Arial"/>
          <w:sz w:val="26"/>
          <w:szCs w:val="26"/>
        </w:rPr>
      </w:pPr>
    </w:p>
    <w:p w:rsidR="00F96B94" w:rsidRPr="00D8666F" w:rsidRDefault="00F96B94" w:rsidP="00725249">
      <w:pPr>
        <w:pStyle w:val="BodyText3"/>
        <w:ind w:left="709" w:hanging="709"/>
        <w:rPr>
          <w:rFonts w:ascii="Calibri" w:hAnsi="Calibri" w:cs="Arial"/>
          <w:sz w:val="26"/>
          <w:szCs w:val="26"/>
        </w:rPr>
      </w:pPr>
      <w:r w:rsidRPr="00D8666F">
        <w:rPr>
          <w:rFonts w:ascii="Calibri" w:hAnsi="Calibri" w:cs="Arial"/>
          <w:sz w:val="26"/>
          <w:szCs w:val="26"/>
        </w:rPr>
        <w:t>2.3</w:t>
      </w:r>
      <w:r w:rsidRPr="00D8666F">
        <w:rPr>
          <w:rFonts w:ascii="Calibri" w:hAnsi="Calibri" w:cs="Arial"/>
          <w:sz w:val="26"/>
          <w:szCs w:val="26"/>
        </w:rPr>
        <w:tab/>
        <w:t xml:space="preserve">The Contract will be let for a </w:t>
      </w:r>
      <w:r w:rsidR="00725249">
        <w:rPr>
          <w:rFonts w:ascii="Calibri" w:hAnsi="Calibri" w:cs="Arial"/>
          <w:sz w:val="26"/>
          <w:szCs w:val="26"/>
        </w:rPr>
        <w:t>time limited duration only. The provider will be expected to mobilise and begin the assessments and reviews in mid-January</w:t>
      </w:r>
      <w:r w:rsidR="00F01460">
        <w:rPr>
          <w:rFonts w:ascii="Calibri" w:hAnsi="Calibri" w:cs="Arial"/>
          <w:sz w:val="26"/>
          <w:szCs w:val="26"/>
        </w:rPr>
        <w:t xml:space="preserve"> 2018</w:t>
      </w:r>
      <w:r w:rsidR="00725249">
        <w:rPr>
          <w:rFonts w:ascii="Calibri" w:hAnsi="Calibri" w:cs="Arial"/>
          <w:sz w:val="26"/>
          <w:szCs w:val="26"/>
        </w:rPr>
        <w:t>, and the contract will expire on 31/03/2018. There will be no option to extend.</w:t>
      </w:r>
    </w:p>
    <w:p w:rsidR="00C634E7" w:rsidRPr="00D8666F" w:rsidRDefault="00C634E7" w:rsidP="00523C8C">
      <w:pPr>
        <w:jc w:val="both"/>
        <w:rPr>
          <w:rFonts w:ascii="Calibri" w:hAnsi="Calibri" w:cs="Arial"/>
          <w:sz w:val="26"/>
          <w:szCs w:val="26"/>
        </w:rPr>
      </w:pPr>
    </w:p>
    <w:p w:rsidR="00C634E7" w:rsidRPr="00D8666F" w:rsidRDefault="00523C8C" w:rsidP="0075657C">
      <w:pPr>
        <w:pBdr>
          <w:left w:val="single" w:sz="4" w:space="4" w:color="auto"/>
          <w:bottom w:val="single" w:sz="4" w:space="1" w:color="auto"/>
        </w:pBdr>
        <w:ind w:left="720" w:hanging="720"/>
        <w:jc w:val="both"/>
        <w:rPr>
          <w:rFonts w:ascii="Calibri" w:hAnsi="Calibri" w:cs="Arial"/>
          <w:b/>
          <w:sz w:val="26"/>
          <w:szCs w:val="26"/>
        </w:rPr>
      </w:pPr>
      <w:r w:rsidRPr="00D8666F">
        <w:rPr>
          <w:rFonts w:ascii="Calibri" w:hAnsi="Calibri" w:cs="Arial"/>
          <w:b/>
          <w:sz w:val="26"/>
          <w:szCs w:val="26"/>
        </w:rPr>
        <w:t>3</w:t>
      </w:r>
      <w:r w:rsidR="0075657C" w:rsidRPr="00D8666F">
        <w:rPr>
          <w:rFonts w:ascii="Calibri" w:hAnsi="Calibri" w:cs="Arial"/>
          <w:b/>
          <w:sz w:val="26"/>
          <w:szCs w:val="26"/>
        </w:rPr>
        <w:tab/>
      </w:r>
      <w:r w:rsidRPr="00D8666F">
        <w:rPr>
          <w:rFonts w:ascii="Calibri" w:hAnsi="Calibri" w:cs="Arial"/>
          <w:b/>
          <w:sz w:val="26"/>
          <w:szCs w:val="26"/>
        </w:rPr>
        <w:t xml:space="preserve">Indicative </w:t>
      </w:r>
      <w:r w:rsidR="0075657C" w:rsidRPr="00D8666F">
        <w:rPr>
          <w:rFonts w:ascii="Calibri" w:hAnsi="Calibri" w:cs="Arial"/>
          <w:b/>
          <w:sz w:val="26"/>
          <w:szCs w:val="26"/>
        </w:rPr>
        <w:t>Procurement Timetable</w:t>
      </w:r>
    </w:p>
    <w:p w:rsidR="00C634E7" w:rsidRPr="00D8666F" w:rsidRDefault="00C634E7" w:rsidP="00C634E7">
      <w:pPr>
        <w:ind w:left="720" w:hanging="720"/>
        <w:jc w:val="both"/>
        <w:rPr>
          <w:rFonts w:ascii="Calibri" w:hAnsi="Calibri" w:cs="Arial"/>
          <w:sz w:val="26"/>
          <w:szCs w:val="26"/>
        </w:rPr>
      </w:pPr>
    </w:p>
    <w:p w:rsidR="00C634E7" w:rsidRPr="00D8666F" w:rsidRDefault="00523C8C" w:rsidP="00C634E7">
      <w:pPr>
        <w:ind w:left="720" w:hanging="720"/>
        <w:jc w:val="both"/>
        <w:rPr>
          <w:rFonts w:ascii="Calibri" w:hAnsi="Calibri" w:cs="Arial"/>
          <w:sz w:val="26"/>
          <w:szCs w:val="26"/>
        </w:rPr>
      </w:pPr>
      <w:r w:rsidRPr="00D8666F">
        <w:rPr>
          <w:rFonts w:ascii="Calibri" w:hAnsi="Calibri" w:cs="Arial"/>
          <w:sz w:val="26"/>
          <w:szCs w:val="26"/>
        </w:rPr>
        <w:t>3</w:t>
      </w:r>
      <w:r w:rsidR="00C634E7" w:rsidRPr="00D8666F">
        <w:rPr>
          <w:rFonts w:ascii="Calibri" w:hAnsi="Calibri" w:cs="Arial"/>
          <w:sz w:val="26"/>
          <w:szCs w:val="26"/>
        </w:rPr>
        <w:t>.1</w:t>
      </w:r>
      <w:r w:rsidR="00C634E7" w:rsidRPr="00D8666F">
        <w:rPr>
          <w:rFonts w:ascii="Calibri" w:hAnsi="Calibri" w:cs="Arial"/>
          <w:sz w:val="26"/>
          <w:szCs w:val="26"/>
        </w:rPr>
        <w:tab/>
        <w:t>The procurement is intended to follow the time-line below:</w:t>
      </w:r>
    </w:p>
    <w:p w:rsidR="00C634E7" w:rsidRPr="00D8666F" w:rsidRDefault="00C634E7" w:rsidP="00C634E7">
      <w:pPr>
        <w:jc w:val="both"/>
        <w:rPr>
          <w:rFonts w:ascii="Calibri" w:hAnsi="Calibri" w:cs="Arial"/>
          <w:sz w:val="26"/>
          <w:szCs w:val="26"/>
        </w:rPr>
      </w:pPr>
      <w:r w:rsidRPr="00D8666F">
        <w:rPr>
          <w:rFonts w:ascii="Calibri" w:hAnsi="Calibri" w:cs="Arial"/>
          <w:sz w:val="26"/>
          <w:szCs w:val="26"/>
        </w:rPr>
        <w:tab/>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860"/>
        <w:gridCol w:w="4140"/>
      </w:tblGrid>
      <w:tr w:rsidR="00C634E7" w:rsidRPr="00D8666F" w:rsidTr="00994C3E">
        <w:tc>
          <w:tcPr>
            <w:tcW w:w="720" w:type="dxa"/>
          </w:tcPr>
          <w:p w:rsidR="00C634E7" w:rsidRPr="00D8666F" w:rsidRDefault="00C634E7" w:rsidP="00994C3E">
            <w:pPr>
              <w:pStyle w:val="BodyText"/>
              <w:rPr>
                <w:rFonts w:ascii="Calibri" w:hAnsi="Calibri" w:cs="Arial"/>
                <w:sz w:val="26"/>
                <w:szCs w:val="26"/>
              </w:rPr>
            </w:pPr>
            <w:r w:rsidRPr="00D8666F">
              <w:rPr>
                <w:rFonts w:ascii="Calibri" w:hAnsi="Calibri" w:cs="Arial"/>
                <w:sz w:val="26"/>
                <w:szCs w:val="26"/>
              </w:rPr>
              <w:t>1</w:t>
            </w:r>
          </w:p>
        </w:tc>
        <w:tc>
          <w:tcPr>
            <w:tcW w:w="4860" w:type="dxa"/>
          </w:tcPr>
          <w:p w:rsidR="00C634E7" w:rsidRPr="00D8666F" w:rsidRDefault="00C634E7" w:rsidP="00994C3E">
            <w:pPr>
              <w:pStyle w:val="BodyText"/>
              <w:rPr>
                <w:rFonts w:ascii="Calibri" w:hAnsi="Calibri" w:cs="Arial"/>
                <w:sz w:val="26"/>
                <w:szCs w:val="26"/>
              </w:rPr>
            </w:pPr>
            <w:r w:rsidRPr="00D8666F">
              <w:rPr>
                <w:rFonts w:ascii="Calibri" w:hAnsi="Calibri" w:cs="Arial"/>
                <w:sz w:val="26"/>
                <w:szCs w:val="26"/>
              </w:rPr>
              <w:t>Request for Quotation Issued</w:t>
            </w:r>
          </w:p>
        </w:tc>
        <w:tc>
          <w:tcPr>
            <w:tcW w:w="4140" w:type="dxa"/>
          </w:tcPr>
          <w:p w:rsidR="00C634E7" w:rsidRPr="00802AD9" w:rsidRDefault="00F35722" w:rsidP="00994C3E">
            <w:pPr>
              <w:pStyle w:val="BodyText"/>
              <w:rPr>
                <w:rFonts w:ascii="Calibri" w:hAnsi="Calibri" w:cs="Arial"/>
                <w:sz w:val="26"/>
                <w:szCs w:val="26"/>
              </w:rPr>
            </w:pPr>
            <w:r w:rsidRPr="00802AD9">
              <w:rPr>
                <w:rFonts w:ascii="Calibri" w:hAnsi="Calibri" w:cs="Arial"/>
                <w:sz w:val="26"/>
                <w:szCs w:val="26"/>
              </w:rPr>
              <w:t>12/12/2017</w:t>
            </w:r>
          </w:p>
        </w:tc>
      </w:tr>
      <w:tr w:rsidR="00C634E7" w:rsidRPr="00D8666F" w:rsidTr="00994C3E">
        <w:tc>
          <w:tcPr>
            <w:tcW w:w="720" w:type="dxa"/>
          </w:tcPr>
          <w:p w:rsidR="00C634E7" w:rsidRPr="00D8666F" w:rsidRDefault="00C634E7" w:rsidP="00994C3E">
            <w:pPr>
              <w:pStyle w:val="BodyText"/>
              <w:rPr>
                <w:rFonts w:ascii="Calibri" w:hAnsi="Calibri" w:cs="Arial"/>
                <w:sz w:val="26"/>
                <w:szCs w:val="26"/>
              </w:rPr>
            </w:pPr>
            <w:r w:rsidRPr="00D8666F">
              <w:rPr>
                <w:rFonts w:ascii="Calibri" w:hAnsi="Calibri" w:cs="Arial"/>
                <w:sz w:val="26"/>
                <w:szCs w:val="26"/>
              </w:rPr>
              <w:t>2</w:t>
            </w:r>
          </w:p>
        </w:tc>
        <w:tc>
          <w:tcPr>
            <w:tcW w:w="4860" w:type="dxa"/>
          </w:tcPr>
          <w:p w:rsidR="00C634E7" w:rsidRPr="00D8666F" w:rsidRDefault="00C634E7" w:rsidP="00994C3E">
            <w:pPr>
              <w:pStyle w:val="BodyText"/>
              <w:rPr>
                <w:rFonts w:ascii="Calibri" w:hAnsi="Calibri" w:cs="Arial"/>
                <w:sz w:val="26"/>
                <w:szCs w:val="26"/>
              </w:rPr>
            </w:pPr>
            <w:r w:rsidRPr="00D8666F">
              <w:rPr>
                <w:rFonts w:ascii="Calibri" w:hAnsi="Calibri" w:cs="Arial"/>
                <w:sz w:val="26"/>
                <w:szCs w:val="26"/>
              </w:rPr>
              <w:t>Deadline for Clarifications</w:t>
            </w:r>
          </w:p>
        </w:tc>
        <w:tc>
          <w:tcPr>
            <w:tcW w:w="4140" w:type="dxa"/>
          </w:tcPr>
          <w:p w:rsidR="00C634E7" w:rsidRPr="00802AD9" w:rsidRDefault="000C56A7" w:rsidP="00994C3E">
            <w:pPr>
              <w:rPr>
                <w:rFonts w:ascii="Calibri" w:hAnsi="Calibri" w:cs="Arial"/>
                <w:sz w:val="26"/>
                <w:szCs w:val="26"/>
              </w:rPr>
            </w:pPr>
            <w:r w:rsidRPr="00802AD9">
              <w:rPr>
                <w:rFonts w:ascii="Calibri" w:hAnsi="Calibri" w:cs="Arial"/>
                <w:sz w:val="26"/>
                <w:szCs w:val="26"/>
              </w:rPr>
              <w:t>21</w:t>
            </w:r>
            <w:r w:rsidR="00F35722" w:rsidRPr="00802AD9">
              <w:rPr>
                <w:rFonts w:ascii="Calibri" w:hAnsi="Calibri" w:cs="Arial"/>
                <w:sz w:val="26"/>
                <w:szCs w:val="26"/>
              </w:rPr>
              <w:t>/12/2017</w:t>
            </w:r>
            <w:r w:rsidRPr="00802AD9">
              <w:rPr>
                <w:rFonts w:ascii="Calibri" w:hAnsi="Calibri" w:cs="Arial"/>
                <w:sz w:val="26"/>
                <w:szCs w:val="26"/>
              </w:rPr>
              <w:t xml:space="preserve"> at 12:00</w:t>
            </w:r>
          </w:p>
        </w:tc>
      </w:tr>
      <w:tr w:rsidR="00C634E7" w:rsidRPr="00D8666F" w:rsidTr="00994C3E">
        <w:tc>
          <w:tcPr>
            <w:tcW w:w="720" w:type="dxa"/>
          </w:tcPr>
          <w:p w:rsidR="00C634E7" w:rsidRPr="00D8666F" w:rsidRDefault="00C634E7" w:rsidP="00994C3E">
            <w:pPr>
              <w:pStyle w:val="BodyText"/>
              <w:rPr>
                <w:rFonts w:ascii="Calibri" w:hAnsi="Calibri" w:cs="Arial"/>
                <w:sz w:val="26"/>
                <w:szCs w:val="26"/>
              </w:rPr>
            </w:pPr>
            <w:r w:rsidRPr="00D8666F">
              <w:rPr>
                <w:rFonts w:ascii="Calibri" w:hAnsi="Calibri" w:cs="Arial"/>
                <w:sz w:val="26"/>
                <w:szCs w:val="26"/>
              </w:rPr>
              <w:t>3</w:t>
            </w:r>
          </w:p>
        </w:tc>
        <w:tc>
          <w:tcPr>
            <w:tcW w:w="4860" w:type="dxa"/>
          </w:tcPr>
          <w:p w:rsidR="00C634E7" w:rsidRPr="00D8666F" w:rsidRDefault="00C634E7" w:rsidP="00994C3E">
            <w:pPr>
              <w:pStyle w:val="BodyText"/>
              <w:rPr>
                <w:rFonts w:ascii="Calibri" w:hAnsi="Calibri" w:cs="Arial"/>
                <w:sz w:val="26"/>
                <w:szCs w:val="26"/>
              </w:rPr>
            </w:pPr>
            <w:r w:rsidRPr="00D8666F">
              <w:rPr>
                <w:rFonts w:ascii="Calibri" w:hAnsi="Calibri" w:cs="Arial"/>
                <w:sz w:val="26"/>
                <w:szCs w:val="26"/>
              </w:rPr>
              <w:t>Deadline for Bids</w:t>
            </w:r>
          </w:p>
        </w:tc>
        <w:tc>
          <w:tcPr>
            <w:tcW w:w="4140" w:type="dxa"/>
          </w:tcPr>
          <w:p w:rsidR="00C634E7" w:rsidRPr="00802AD9" w:rsidRDefault="00F35722" w:rsidP="00994C3E">
            <w:pPr>
              <w:rPr>
                <w:rFonts w:ascii="Calibri" w:hAnsi="Calibri" w:cs="Arial"/>
                <w:sz w:val="26"/>
                <w:szCs w:val="26"/>
              </w:rPr>
            </w:pPr>
            <w:r w:rsidRPr="00802AD9">
              <w:rPr>
                <w:rFonts w:ascii="Calibri" w:hAnsi="Calibri" w:cs="Arial"/>
                <w:sz w:val="26"/>
                <w:szCs w:val="26"/>
              </w:rPr>
              <w:t>31/12/2017 at 17:00</w:t>
            </w:r>
          </w:p>
        </w:tc>
      </w:tr>
      <w:tr w:rsidR="00C634E7" w:rsidRPr="00D8666F" w:rsidTr="00994C3E">
        <w:tc>
          <w:tcPr>
            <w:tcW w:w="720" w:type="dxa"/>
          </w:tcPr>
          <w:p w:rsidR="00C634E7" w:rsidRPr="00D8666F" w:rsidRDefault="00C634E7" w:rsidP="00994C3E">
            <w:pPr>
              <w:pStyle w:val="BodyText"/>
              <w:rPr>
                <w:rFonts w:ascii="Calibri" w:hAnsi="Calibri" w:cs="Arial"/>
                <w:sz w:val="26"/>
                <w:szCs w:val="26"/>
              </w:rPr>
            </w:pPr>
            <w:r w:rsidRPr="00D8666F">
              <w:rPr>
                <w:rFonts w:ascii="Calibri" w:hAnsi="Calibri" w:cs="Arial"/>
                <w:sz w:val="26"/>
                <w:szCs w:val="26"/>
              </w:rPr>
              <w:t>4</w:t>
            </w:r>
          </w:p>
        </w:tc>
        <w:tc>
          <w:tcPr>
            <w:tcW w:w="4860" w:type="dxa"/>
          </w:tcPr>
          <w:p w:rsidR="00C634E7" w:rsidRPr="00D8666F" w:rsidRDefault="00C634E7" w:rsidP="00994C3E">
            <w:pPr>
              <w:pStyle w:val="BodyText"/>
              <w:rPr>
                <w:rFonts w:ascii="Calibri" w:hAnsi="Calibri" w:cs="Arial"/>
                <w:sz w:val="26"/>
                <w:szCs w:val="26"/>
              </w:rPr>
            </w:pPr>
            <w:r w:rsidRPr="00D8666F">
              <w:rPr>
                <w:rFonts w:ascii="Calibri" w:hAnsi="Calibri" w:cs="Arial"/>
                <w:sz w:val="26"/>
                <w:szCs w:val="26"/>
              </w:rPr>
              <w:t>Evaluation</w:t>
            </w:r>
          </w:p>
        </w:tc>
        <w:tc>
          <w:tcPr>
            <w:tcW w:w="4140" w:type="dxa"/>
          </w:tcPr>
          <w:p w:rsidR="00C634E7" w:rsidRPr="00802AD9" w:rsidRDefault="00123F98" w:rsidP="00994C3E">
            <w:pPr>
              <w:rPr>
                <w:rFonts w:ascii="Calibri" w:hAnsi="Calibri" w:cs="Arial"/>
                <w:sz w:val="26"/>
                <w:szCs w:val="26"/>
              </w:rPr>
            </w:pPr>
            <w:r w:rsidRPr="00802AD9">
              <w:rPr>
                <w:rFonts w:ascii="Calibri" w:hAnsi="Calibri" w:cs="Arial"/>
                <w:sz w:val="26"/>
                <w:szCs w:val="26"/>
              </w:rPr>
              <w:t>03</w:t>
            </w:r>
            <w:r w:rsidR="00F35722" w:rsidRPr="00802AD9">
              <w:rPr>
                <w:rFonts w:ascii="Calibri" w:hAnsi="Calibri" w:cs="Arial"/>
                <w:sz w:val="26"/>
                <w:szCs w:val="26"/>
              </w:rPr>
              <w:t>/01/2018</w:t>
            </w:r>
          </w:p>
        </w:tc>
      </w:tr>
      <w:tr w:rsidR="00C634E7" w:rsidRPr="00D8666F" w:rsidTr="00994C3E">
        <w:tc>
          <w:tcPr>
            <w:tcW w:w="720" w:type="dxa"/>
          </w:tcPr>
          <w:p w:rsidR="00C634E7" w:rsidRPr="00D8666F" w:rsidRDefault="00055BB4" w:rsidP="00055BB4">
            <w:pPr>
              <w:pStyle w:val="BodyText"/>
              <w:rPr>
                <w:rFonts w:ascii="Calibri" w:hAnsi="Calibri" w:cs="Arial"/>
                <w:sz w:val="26"/>
                <w:szCs w:val="26"/>
              </w:rPr>
            </w:pPr>
            <w:r>
              <w:rPr>
                <w:rFonts w:ascii="Calibri" w:hAnsi="Calibri" w:cs="Arial"/>
                <w:sz w:val="26"/>
                <w:szCs w:val="26"/>
              </w:rPr>
              <w:t>5</w:t>
            </w:r>
          </w:p>
        </w:tc>
        <w:tc>
          <w:tcPr>
            <w:tcW w:w="4860" w:type="dxa"/>
          </w:tcPr>
          <w:p w:rsidR="00C634E7" w:rsidRPr="00D8666F" w:rsidRDefault="00C634E7" w:rsidP="00EA3BC5">
            <w:pPr>
              <w:pStyle w:val="BodyText"/>
              <w:rPr>
                <w:rFonts w:ascii="Calibri" w:hAnsi="Calibri" w:cs="Arial"/>
                <w:sz w:val="26"/>
                <w:szCs w:val="26"/>
              </w:rPr>
            </w:pPr>
            <w:r w:rsidRPr="00D8666F">
              <w:rPr>
                <w:rFonts w:ascii="Calibri" w:hAnsi="Calibri" w:cs="Arial"/>
                <w:sz w:val="26"/>
                <w:szCs w:val="26"/>
              </w:rPr>
              <w:t>Contract Award</w:t>
            </w:r>
          </w:p>
        </w:tc>
        <w:tc>
          <w:tcPr>
            <w:tcW w:w="4140" w:type="dxa"/>
          </w:tcPr>
          <w:p w:rsidR="00C634E7" w:rsidRPr="00802AD9" w:rsidRDefault="00123F98" w:rsidP="00994C3E">
            <w:pPr>
              <w:rPr>
                <w:rFonts w:ascii="Calibri" w:hAnsi="Calibri" w:cs="Arial"/>
                <w:sz w:val="26"/>
                <w:szCs w:val="26"/>
              </w:rPr>
            </w:pPr>
            <w:r w:rsidRPr="00802AD9">
              <w:rPr>
                <w:rFonts w:ascii="Calibri" w:hAnsi="Calibri" w:cs="Arial"/>
                <w:sz w:val="26"/>
                <w:szCs w:val="26"/>
              </w:rPr>
              <w:t>04</w:t>
            </w:r>
            <w:r w:rsidR="00F35722" w:rsidRPr="00802AD9">
              <w:rPr>
                <w:rFonts w:ascii="Calibri" w:hAnsi="Calibri" w:cs="Arial"/>
                <w:sz w:val="26"/>
                <w:szCs w:val="26"/>
              </w:rPr>
              <w:t>/01/2018</w:t>
            </w:r>
          </w:p>
        </w:tc>
      </w:tr>
      <w:tr w:rsidR="00F35722" w:rsidRPr="00D8666F" w:rsidTr="00994C3E">
        <w:tc>
          <w:tcPr>
            <w:tcW w:w="720" w:type="dxa"/>
          </w:tcPr>
          <w:p w:rsidR="00F35722" w:rsidRDefault="00F35722" w:rsidP="00055BB4">
            <w:pPr>
              <w:pStyle w:val="BodyText"/>
              <w:rPr>
                <w:rFonts w:ascii="Calibri" w:hAnsi="Calibri" w:cs="Arial"/>
                <w:sz w:val="26"/>
                <w:szCs w:val="26"/>
              </w:rPr>
            </w:pPr>
            <w:r>
              <w:rPr>
                <w:rFonts w:ascii="Calibri" w:hAnsi="Calibri" w:cs="Arial"/>
                <w:sz w:val="26"/>
                <w:szCs w:val="26"/>
              </w:rPr>
              <w:t>6</w:t>
            </w:r>
          </w:p>
        </w:tc>
        <w:tc>
          <w:tcPr>
            <w:tcW w:w="4860" w:type="dxa"/>
          </w:tcPr>
          <w:p w:rsidR="00F35722" w:rsidRPr="00D8666F" w:rsidRDefault="00F35722" w:rsidP="00994C3E">
            <w:pPr>
              <w:pStyle w:val="BodyText"/>
              <w:rPr>
                <w:rFonts w:ascii="Calibri" w:hAnsi="Calibri" w:cs="Arial"/>
                <w:sz w:val="26"/>
                <w:szCs w:val="26"/>
              </w:rPr>
            </w:pPr>
            <w:r>
              <w:rPr>
                <w:rFonts w:ascii="Calibri" w:hAnsi="Calibri" w:cs="Arial"/>
                <w:sz w:val="26"/>
                <w:szCs w:val="26"/>
              </w:rPr>
              <w:t>Standstill Period</w:t>
            </w:r>
          </w:p>
        </w:tc>
        <w:tc>
          <w:tcPr>
            <w:tcW w:w="4140" w:type="dxa"/>
          </w:tcPr>
          <w:p w:rsidR="00F35722" w:rsidRPr="00802AD9" w:rsidRDefault="00123F98" w:rsidP="00994C3E">
            <w:pPr>
              <w:rPr>
                <w:rFonts w:ascii="Calibri" w:hAnsi="Calibri" w:cs="Arial"/>
                <w:sz w:val="26"/>
                <w:szCs w:val="26"/>
              </w:rPr>
            </w:pPr>
            <w:r w:rsidRPr="00802AD9">
              <w:rPr>
                <w:rFonts w:ascii="Calibri" w:hAnsi="Calibri" w:cs="Arial"/>
                <w:sz w:val="26"/>
                <w:szCs w:val="26"/>
              </w:rPr>
              <w:t>05</w:t>
            </w:r>
            <w:r w:rsidR="00F35722" w:rsidRPr="00802AD9">
              <w:rPr>
                <w:rFonts w:ascii="Calibri" w:hAnsi="Calibri" w:cs="Arial"/>
                <w:sz w:val="26"/>
                <w:szCs w:val="26"/>
              </w:rPr>
              <w:t>/01/2018-</w:t>
            </w:r>
            <w:r w:rsidRPr="00802AD9">
              <w:rPr>
                <w:rFonts w:ascii="Calibri" w:hAnsi="Calibri" w:cs="Arial"/>
                <w:sz w:val="26"/>
                <w:szCs w:val="26"/>
              </w:rPr>
              <w:t>15</w:t>
            </w:r>
            <w:r w:rsidR="00F35722" w:rsidRPr="00802AD9">
              <w:rPr>
                <w:rFonts w:ascii="Calibri" w:hAnsi="Calibri" w:cs="Arial"/>
                <w:sz w:val="26"/>
                <w:szCs w:val="26"/>
              </w:rPr>
              <w:t>/01/2018</w:t>
            </w:r>
          </w:p>
        </w:tc>
      </w:tr>
      <w:tr w:rsidR="00C634E7" w:rsidRPr="00D8666F" w:rsidTr="00994C3E">
        <w:tc>
          <w:tcPr>
            <w:tcW w:w="720" w:type="dxa"/>
          </w:tcPr>
          <w:p w:rsidR="00C634E7" w:rsidRPr="00D8666F" w:rsidRDefault="00F35722" w:rsidP="00055BB4">
            <w:pPr>
              <w:pStyle w:val="BodyText"/>
              <w:rPr>
                <w:rFonts w:ascii="Calibri" w:hAnsi="Calibri" w:cs="Arial"/>
                <w:sz w:val="26"/>
                <w:szCs w:val="26"/>
              </w:rPr>
            </w:pPr>
            <w:r>
              <w:rPr>
                <w:rFonts w:ascii="Calibri" w:hAnsi="Calibri" w:cs="Arial"/>
                <w:sz w:val="26"/>
                <w:szCs w:val="26"/>
              </w:rPr>
              <w:t>7</w:t>
            </w:r>
          </w:p>
        </w:tc>
        <w:tc>
          <w:tcPr>
            <w:tcW w:w="4860" w:type="dxa"/>
          </w:tcPr>
          <w:p w:rsidR="00C634E7" w:rsidRPr="00D8666F" w:rsidRDefault="00C634E7" w:rsidP="00994C3E">
            <w:pPr>
              <w:pStyle w:val="BodyText"/>
              <w:rPr>
                <w:rFonts w:ascii="Calibri" w:hAnsi="Calibri" w:cs="Arial"/>
                <w:sz w:val="26"/>
                <w:szCs w:val="26"/>
              </w:rPr>
            </w:pPr>
            <w:r w:rsidRPr="00D8666F">
              <w:rPr>
                <w:rFonts w:ascii="Calibri" w:hAnsi="Calibri" w:cs="Arial"/>
                <w:sz w:val="26"/>
                <w:szCs w:val="26"/>
              </w:rPr>
              <w:t>Initial Project Meeting</w:t>
            </w:r>
          </w:p>
        </w:tc>
        <w:tc>
          <w:tcPr>
            <w:tcW w:w="4140" w:type="dxa"/>
          </w:tcPr>
          <w:p w:rsidR="00C634E7" w:rsidRPr="00802AD9" w:rsidRDefault="00123F98" w:rsidP="00994C3E">
            <w:pPr>
              <w:rPr>
                <w:rFonts w:ascii="Calibri" w:hAnsi="Calibri" w:cs="Arial"/>
                <w:sz w:val="26"/>
                <w:szCs w:val="26"/>
              </w:rPr>
            </w:pPr>
            <w:r w:rsidRPr="00802AD9">
              <w:rPr>
                <w:rFonts w:ascii="Calibri" w:hAnsi="Calibri" w:cs="Arial"/>
                <w:sz w:val="26"/>
                <w:szCs w:val="26"/>
              </w:rPr>
              <w:t>16</w:t>
            </w:r>
            <w:r w:rsidR="00F35722" w:rsidRPr="00802AD9">
              <w:rPr>
                <w:rFonts w:ascii="Calibri" w:hAnsi="Calibri" w:cs="Arial"/>
                <w:sz w:val="26"/>
                <w:szCs w:val="26"/>
              </w:rPr>
              <w:t>/01/2018</w:t>
            </w:r>
          </w:p>
        </w:tc>
      </w:tr>
      <w:tr w:rsidR="00C634E7" w:rsidRPr="00D8666F" w:rsidTr="00994C3E">
        <w:tc>
          <w:tcPr>
            <w:tcW w:w="720" w:type="dxa"/>
          </w:tcPr>
          <w:p w:rsidR="00C634E7" w:rsidRPr="00D8666F" w:rsidRDefault="00F35722" w:rsidP="00055BB4">
            <w:pPr>
              <w:pStyle w:val="BodyText"/>
              <w:rPr>
                <w:rFonts w:ascii="Calibri" w:hAnsi="Calibri" w:cs="Arial"/>
                <w:sz w:val="26"/>
                <w:szCs w:val="26"/>
              </w:rPr>
            </w:pPr>
            <w:r>
              <w:rPr>
                <w:rFonts w:ascii="Calibri" w:hAnsi="Calibri" w:cs="Arial"/>
                <w:sz w:val="26"/>
                <w:szCs w:val="26"/>
              </w:rPr>
              <w:t>8</w:t>
            </w:r>
          </w:p>
        </w:tc>
        <w:tc>
          <w:tcPr>
            <w:tcW w:w="4860" w:type="dxa"/>
          </w:tcPr>
          <w:p w:rsidR="00C634E7" w:rsidRPr="00D8666F" w:rsidRDefault="00C634E7" w:rsidP="00994C3E">
            <w:pPr>
              <w:pStyle w:val="BodyText"/>
              <w:rPr>
                <w:rFonts w:ascii="Calibri" w:hAnsi="Calibri" w:cs="Arial"/>
                <w:sz w:val="26"/>
                <w:szCs w:val="26"/>
              </w:rPr>
            </w:pPr>
            <w:r w:rsidRPr="00D8666F">
              <w:rPr>
                <w:rFonts w:ascii="Calibri" w:hAnsi="Calibri" w:cs="Arial"/>
                <w:sz w:val="26"/>
                <w:szCs w:val="26"/>
              </w:rPr>
              <w:t>Contract Start</w:t>
            </w:r>
          </w:p>
        </w:tc>
        <w:tc>
          <w:tcPr>
            <w:tcW w:w="4140" w:type="dxa"/>
          </w:tcPr>
          <w:p w:rsidR="00C634E7" w:rsidRPr="00802AD9" w:rsidRDefault="00123F98" w:rsidP="00994C3E">
            <w:pPr>
              <w:rPr>
                <w:rFonts w:ascii="Calibri" w:hAnsi="Calibri" w:cs="Arial"/>
                <w:sz w:val="26"/>
                <w:szCs w:val="26"/>
              </w:rPr>
            </w:pPr>
            <w:r w:rsidRPr="00802AD9">
              <w:rPr>
                <w:rFonts w:ascii="Calibri" w:hAnsi="Calibri" w:cs="Arial"/>
                <w:sz w:val="26"/>
                <w:szCs w:val="26"/>
              </w:rPr>
              <w:t>17</w:t>
            </w:r>
            <w:r w:rsidR="00F35722" w:rsidRPr="00802AD9">
              <w:rPr>
                <w:rFonts w:ascii="Calibri" w:hAnsi="Calibri" w:cs="Arial"/>
                <w:sz w:val="26"/>
                <w:szCs w:val="26"/>
              </w:rPr>
              <w:t>/01/2018</w:t>
            </w:r>
          </w:p>
        </w:tc>
      </w:tr>
    </w:tbl>
    <w:p w:rsidR="00C634E7" w:rsidRPr="00D8666F" w:rsidRDefault="00C634E7" w:rsidP="00C634E7">
      <w:pPr>
        <w:jc w:val="both"/>
        <w:rPr>
          <w:rFonts w:ascii="Calibri" w:hAnsi="Calibri" w:cs="Arial"/>
          <w:sz w:val="26"/>
          <w:szCs w:val="26"/>
        </w:rPr>
      </w:pPr>
    </w:p>
    <w:p w:rsidR="00521CC9" w:rsidRPr="00D8666F" w:rsidRDefault="00523C8C" w:rsidP="00902A84">
      <w:pPr>
        <w:numPr>
          <w:ilvl w:val="3"/>
          <w:numId w:val="0"/>
        </w:numPr>
        <w:tabs>
          <w:tab w:val="num" w:pos="720"/>
          <w:tab w:val="right" w:leader="dot" w:pos="9072"/>
        </w:tabs>
        <w:spacing w:after="240"/>
        <w:ind w:left="720" w:hanging="720"/>
        <w:jc w:val="both"/>
        <w:rPr>
          <w:rFonts w:ascii="Calibri" w:hAnsi="Calibri" w:cs="Arial"/>
          <w:bCs/>
          <w:sz w:val="26"/>
          <w:szCs w:val="26"/>
        </w:rPr>
      </w:pPr>
      <w:r w:rsidRPr="00D8666F">
        <w:rPr>
          <w:rFonts w:ascii="Calibri" w:hAnsi="Calibri" w:cs="Arial"/>
          <w:bCs/>
          <w:sz w:val="26"/>
          <w:szCs w:val="26"/>
        </w:rPr>
        <w:t>3</w:t>
      </w:r>
      <w:r w:rsidR="00C634E7" w:rsidRPr="00D8666F">
        <w:rPr>
          <w:rFonts w:ascii="Calibri" w:hAnsi="Calibri" w:cs="Arial"/>
          <w:bCs/>
          <w:sz w:val="26"/>
          <w:szCs w:val="26"/>
        </w:rPr>
        <w:t>.2</w:t>
      </w:r>
      <w:r w:rsidR="00C634E7" w:rsidRPr="00D8666F">
        <w:rPr>
          <w:rFonts w:ascii="Calibri" w:hAnsi="Calibri" w:cs="Arial"/>
          <w:bCs/>
          <w:sz w:val="26"/>
          <w:szCs w:val="26"/>
        </w:rPr>
        <w:tab/>
        <w:t xml:space="preserve">Please note the Council reserves the right to amend this </w:t>
      </w:r>
      <w:r w:rsidR="00123F98">
        <w:rPr>
          <w:rFonts w:ascii="Calibri" w:hAnsi="Calibri" w:cs="Arial"/>
          <w:bCs/>
          <w:sz w:val="26"/>
          <w:szCs w:val="26"/>
        </w:rPr>
        <w:t>time-table and steps 4, 5, 6,</w:t>
      </w:r>
      <w:r w:rsidR="00C634E7" w:rsidRPr="00D8666F">
        <w:rPr>
          <w:rFonts w:ascii="Calibri" w:hAnsi="Calibri" w:cs="Arial"/>
          <w:bCs/>
          <w:sz w:val="26"/>
          <w:szCs w:val="26"/>
        </w:rPr>
        <w:t xml:space="preserve"> 7 </w:t>
      </w:r>
      <w:r w:rsidR="00123F98">
        <w:rPr>
          <w:rFonts w:ascii="Calibri" w:hAnsi="Calibri" w:cs="Arial"/>
          <w:bCs/>
          <w:sz w:val="26"/>
          <w:szCs w:val="26"/>
        </w:rPr>
        <w:t xml:space="preserve">and 8 </w:t>
      </w:r>
      <w:r w:rsidR="00C634E7" w:rsidRPr="00D8666F">
        <w:rPr>
          <w:rFonts w:ascii="Calibri" w:hAnsi="Calibri" w:cs="Arial"/>
          <w:bCs/>
          <w:sz w:val="26"/>
          <w:szCs w:val="26"/>
        </w:rPr>
        <w:t xml:space="preserve">are provided for indicative purposes only.  </w:t>
      </w:r>
    </w:p>
    <w:p w:rsidR="002941E9" w:rsidRPr="00D8666F" w:rsidRDefault="002941E9" w:rsidP="002941E9">
      <w:pPr>
        <w:ind w:left="709" w:hanging="709"/>
        <w:jc w:val="both"/>
        <w:rPr>
          <w:rFonts w:ascii="Calibri" w:hAnsi="Calibri" w:cs="Arial"/>
          <w:color w:val="000000"/>
          <w:sz w:val="26"/>
          <w:szCs w:val="26"/>
        </w:rPr>
      </w:pPr>
    </w:p>
    <w:p w:rsidR="002941E9" w:rsidRPr="00D8666F" w:rsidRDefault="002941E9" w:rsidP="002941E9">
      <w:pPr>
        <w:pBdr>
          <w:left w:val="single" w:sz="4" w:space="4" w:color="auto"/>
          <w:bottom w:val="single" w:sz="4" w:space="1" w:color="auto"/>
        </w:pBdr>
        <w:ind w:left="720" w:hanging="720"/>
        <w:jc w:val="both"/>
        <w:rPr>
          <w:rFonts w:ascii="Calibri" w:hAnsi="Calibri" w:cs="Arial"/>
          <w:b/>
          <w:sz w:val="26"/>
          <w:szCs w:val="26"/>
        </w:rPr>
      </w:pPr>
      <w:r w:rsidRPr="00D8666F">
        <w:rPr>
          <w:rFonts w:ascii="Calibri" w:hAnsi="Calibri" w:cs="Arial"/>
          <w:b/>
          <w:bCs/>
          <w:sz w:val="26"/>
          <w:szCs w:val="26"/>
        </w:rPr>
        <w:t>4</w:t>
      </w:r>
      <w:r w:rsidRPr="00D8666F">
        <w:rPr>
          <w:rFonts w:ascii="Calibri" w:hAnsi="Calibri" w:cs="Arial"/>
          <w:b/>
          <w:bCs/>
          <w:sz w:val="26"/>
          <w:szCs w:val="26"/>
        </w:rPr>
        <w:tab/>
      </w:r>
      <w:r w:rsidR="00C056DD" w:rsidRPr="00D8666F">
        <w:rPr>
          <w:rFonts w:ascii="Calibri" w:hAnsi="Calibri" w:cs="Arial"/>
          <w:b/>
          <w:bCs/>
          <w:sz w:val="26"/>
          <w:szCs w:val="26"/>
        </w:rPr>
        <w:t>Evaluation of Quotations</w:t>
      </w:r>
    </w:p>
    <w:p w:rsidR="002941E9" w:rsidRPr="00D8666F" w:rsidRDefault="002941E9" w:rsidP="002941E9">
      <w:pPr>
        <w:ind w:left="720" w:hanging="720"/>
        <w:jc w:val="both"/>
        <w:rPr>
          <w:rFonts w:ascii="Calibri" w:hAnsi="Calibri" w:cs="Arial"/>
          <w:b/>
          <w:sz w:val="26"/>
          <w:szCs w:val="26"/>
        </w:rPr>
      </w:pPr>
    </w:p>
    <w:p w:rsidR="002941E9" w:rsidRPr="00D8666F" w:rsidRDefault="002941E9" w:rsidP="002941E9">
      <w:pPr>
        <w:ind w:left="720" w:hanging="720"/>
        <w:jc w:val="both"/>
        <w:rPr>
          <w:rFonts w:ascii="Calibri" w:hAnsi="Calibri" w:cs="Arial"/>
          <w:sz w:val="26"/>
          <w:szCs w:val="26"/>
        </w:rPr>
      </w:pPr>
      <w:r w:rsidRPr="00D8666F">
        <w:rPr>
          <w:rFonts w:ascii="Calibri" w:hAnsi="Calibri" w:cs="Arial"/>
          <w:sz w:val="26"/>
          <w:szCs w:val="26"/>
        </w:rPr>
        <w:t>4.1</w:t>
      </w:r>
      <w:r w:rsidRPr="00D8666F">
        <w:rPr>
          <w:rFonts w:ascii="Calibri" w:hAnsi="Calibri" w:cs="Arial"/>
          <w:sz w:val="26"/>
          <w:szCs w:val="26"/>
        </w:rPr>
        <w:tab/>
        <w:t xml:space="preserve">A two stage process is being used.  </w:t>
      </w:r>
      <w:r w:rsidRPr="00D8666F">
        <w:rPr>
          <w:rFonts w:ascii="Calibri" w:hAnsi="Calibri" w:cs="Arial"/>
          <w:color w:val="000000"/>
          <w:sz w:val="26"/>
          <w:szCs w:val="26"/>
        </w:rPr>
        <w:t xml:space="preserve">Stage one of this </w:t>
      </w:r>
      <w:proofErr w:type="gramStart"/>
      <w:r w:rsidRPr="00D8666F">
        <w:rPr>
          <w:rFonts w:ascii="Calibri" w:hAnsi="Calibri" w:cs="Arial"/>
          <w:color w:val="000000"/>
          <w:sz w:val="26"/>
          <w:szCs w:val="26"/>
        </w:rPr>
        <w:t>process</w:t>
      </w:r>
      <w:proofErr w:type="gramEnd"/>
      <w:r w:rsidRPr="00D8666F">
        <w:rPr>
          <w:rFonts w:ascii="Calibri" w:hAnsi="Calibri" w:cs="Arial"/>
          <w:color w:val="000000"/>
          <w:sz w:val="26"/>
          <w:szCs w:val="26"/>
        </w:rPr>
        <w:t xml:space="preserve"> comprises an initial assessment as detailed in ‘Evaluation of Quotations’. </w:t>
      </w:r>
      <w:r w:rsidRPr="00D8666F">
        <w:rPr>
          <w:rFonts w:ascii="Calibri" w:hAnsi="Calibri" w:cs="Arial"/>
          <w:sz w:val="26"/>
          <w:szCs w:val="26"/>
        </w:rPr>
        <w:t xml:space="preserve">An initial examination will be made to establish the completeness of submitted quotations.  </w:t>
      </w:r>
    </w:p>
    <w:p w:rsidR="002941E9" w:rsidRPr="00D8666F" w:rsidRDefault="002941E9" w:rsidP="002941E9">
      <w:pPr>
        <w:jc w:val="both"/>
        <w:rPr>
          <w:rFonts w:ascii="Calibri" w:hAnsi="Calibri" w:cs="Arial"/>
          <w:sz w:val="26"/>
          <w:szCs w:val="26"/>
        </w:rPr>
      </w:pPr>
    </w:p>
    <w:p w:rsidR="002941E9" w:rsidRPr="00D8666F" w:rsidRDefault="002941E9" w:rsidP="002941E9">
      <w:pPr>
        <w:ind w:left="720" w:hanging="720"/>
        <w:jc w:val="both"/>
        <w:rPr>
          <w:rFonts w:ascii="Calibri" w:hAnsi="Calibri" w:cs="Arial"/>
          <w:sz w:val="26"/>
          <w:szCs w:val="26"/>
        </w:rPr>
      </w:pPr>
      <w:r w:rsidRPr="00D8666F">
        <w:rPr>
          <w:rFonts w:ascii="Calibri" w:hAnsi="Calibri" w:cs="Arial"/>
          <w:sz w:val="26"/>
          <w:szCs w:val="26"/>
        </w:rPr>
        <w:t>4.2</w:t>
      </w:r>
      <w:r w:rsidRPr="00D8666F">
        <w:rPr>
          <w:rFonts w:ascii="Calibri" w:hAnsi="Calibri" w:cs="Arial"/>
          <w:sz w:val="26"/>
          <w:szCs w:val="26"/>
        </w:rPr>
        <w:tab/>
        <w:t xml:space="preserve">The evaluation of submissions will be based upon two stages, Business Information Assessment and Award Criteria.  Only those submissions that pass the Assessment criteria will then be evaluated against the award criteria. Those deemed not to meet the Assessment Criteria will not be considered further. </w:t>
      </w:r>
    </w:p>
    <w:p w:rsidR="002941E9" w:rsidRPr="00D8666F" w:rsidRDefault="002941E9" w:rsidP="002941E9">
      <w:pPr>
        <w:jc w:val="both"/>
        <w:rPr>
          <w:rFonts w:ascii="Calibri" w:hAnsi="Calibri" w:cs="Arial"/>
          <w:b/>
          <w:sz w:val="26"/>
          <w:szCs w:val="26"/>
        </w:rPr>
      </w:pPr>
    </w:p>
    <w:p w:rsidR="002941E9" w:rsidRPr="00994DB0" w:rsidRDefault="002941E9" w:rsidP="002941E9">
      <w:pPr>
        <w:ind w:left="720" w:hanging="720"/>
        <w:jc w:val="both"/>
        <w:rPr>
          <w:rFonts w:ascii="Calibri" w:hAnsi="Calibri" w:cs="Arial"/>
          <w:sz w:val="26"/>
          <w:szCs w:val="26"/>
        </w:rPr>
      </w:pPr>
      <w:r w:rsidRPr="00994DB0">
        <w:rPr>
          <w:rFonts w:ascii="Calibri" w:hAnsi="Calibri" w:cs="Arial"/>
          <w:sz w:val="26"/>
          <w:szCs w:val="26"/>
        </w:rPr>
        <w:t>4.3</w:t>
      </w:r>
      <w:r w:rsidRPr="00D8666F">
        <w:rPr>
          <w:rFonts w:ascii="Calibri" w:hAnsi="Calibri" w:cs="Arial"/>
          <w:color w:val="FF0000"/>
          <w:sz w:val="26"/>
          <w:szCs w:val="26"/>
        </w:rPr>
        <w:tab/>
      </w:r>
      <w:r w:rsidR="00851E66" w:rsidRPr="00994DB0">
        <w:rPr>
          <w:rFonts w:ascii="Calibri" w:hAnsi="Calibri" w:cs="Arial"/>
          <w:sz w:val="26"/>
          <w:szCs w:val="26"/>
        </w:rPr>
        <w:t xml:space="preserve">Bidders </w:t>
      </w:r>
      <w:r w:rsidRPr="00994DB0">
        <w:rPr>
          <w:rFonts w:ascii="Calibri" w:hAnsi="Calibri" w:cs="Arial"/>
          <w:sz w:val="26"/>
          <w:szCs w:val="26"/>
        </w:rPr>
        <w:t>should note that regardless of a bid’s overall merits, in the event that evaluating officers (acting reasonably) consider there to be a fundamental weakness (i.e. that a score of 0-</w:t>
      </w:r>
      <w:r w:rsidR="00512A75" w:rsidRPr="00994DB0">
        <w:rPr>
          <w:rFonts w:ascii="Calibri" w:hAnsi="Calibri" w:cs="Arial"/>
          <w:sz w:val="26"/>
          <w:szCs w:val="26"/>
        </w:rPr>
        <w:t>1</w:t>
      </w:r>
      <w:r w:rsidRPr="00994DB0">
        <w:rPr>
          <w:rFonts w:ascii="Calibri" w:hAnsi="Calibri" w:cs="Arial"/>
          <w:sz w:val="26"/>
          <w:szCs w:val="26"/>
        </w:rPr>
        <w:t xml:space="preserve"> is achieved on more than </w:t>
      </w:r>
      <w:r w:rsidR="009C0A62" w:rsidRPr="00994DB0">
        <w:rPr>
          <w:rFonts w:ascii="Calibri" w:hAnsi="Calibri" w:cs="Arial"/>
          <w:b/>
          <w:sz w:val="26"/>
          <w:szCs w:val="26"/>
        </w:rPr>
        <w:t>one</w:t>
      </w:r>
      <w:r w:rsidR="009C0A62" w:rsidRPr="00994DB0">
        <w:rPr>
          <w:rFonts w:ascii="Calibri" w:hAnsi="Calibri" w:cs="Arial"/>
          <w:sz w:val="26"/>
          <w:szCs w:val="26"/>
        </w:rPr>
        <w:t xml:space="preserve"> occasion</w:t>
      </w:r>
      <w:r w:rsidRPr="00994DB0">
        <w:rPr>
          <w:rFonts w:ascii="Calibri" w:hAnsi="Calibri" w:cs="Arial"/>
          <w:sz w:val="26"/>
          <w:szCs w:val="26"/>
        </w:rPr>
        <w:t xml:space="preserve"> for any Proposed Working Method question) which is likely to impact adversely upon the supply of the goods and/or services, then grounds will exist to exclude the bid from further consideration. </w:t>
      </w:r>
    </w:p>
    <w:p w:rsidR="002941E9" w:rsidRPr="00994DB0" w:rsidRDefault="002941E9" w:rsidP="002941E9">
      <w:pPr>
        <w:jc w:val="both"/>
        <w:rPr>
          <w:rFonts w:ascii="Calibri" w:hAnsi="Calibri" w:cs="Arial"/>
          <w:b/>
          <w:sz w:val="26"/>
          <w:szCs w:val="26"/>
        </w:rPr>
      </w:pPr>
    </w:p>
    <w:p w:rsidR="002941E9" w:rsidRPr="00D8666F" w:rsidRDefault="002941E9" w:rsidP="002941E9">
      <w:pPr>
        <w:numPr>
          <w:ilvl w:val="3"/>
          <w:numId w:val="0"/>
        </w:numPr>
        <w:tabs>
          <w:tab w:val="left" w:pos="1260"/>
          <w:tab w:val="num" w:pos="2160"/>
        </w:tabs>
        <w:spacing w:after="240"/>
        <w:ind w:left="720" w:hanging="720"/>
        <w:jc w:val="both"/>
        <w:rPr>
          <w:rFonts w:ascii="Calibri" w:hAnsi="Calibri" w:cs="Arial"/>
          <w:spacing w:val="-3"/>
          <w:sz w:val="26"/>
          <w:szCs w:val="26"/>
        </w:rPr>
      </w:pPr>
      <w:r w:rsidRPr="00D8666F">
        <w:rPr>
          <w:rFonts w:ascii="Calibri" w:hAnsi="Calibri" w:cs="Arial"/>
          <w:sz w:val="26"/>
          <w:szCs w:val="26"/>
        </w:rPr>
        <w:t>4.4</w:t>
      </w:r>
      <w:r w:rsidRPr="00D8666F">
        <w:rPr>
          <w:rFonts w:ascii="Calibri" w:hAnsi="Calibri" w:cs="Arial"/>
          <w:sz w:val="26"/>
          <w:szCs w:val="26"/>
        </w:rPr>
        <w:tab/>
      </w:r>
      <w:r w:rsidRPr="00D8666F">
        <w:rPr>
          <w:rFonts w:ascii="Calibri" w:hAnsi="Calibri" w:cs="Arial"/>
          <w:spacing w:val="-3"/>
          <w:sz w:val="26"/>
          <w:szCs w:val="26"/>
        </w:rPr>
        <w:t xml:space="preserve">Throughout the evaluation process, the </w:t>
      </w:r>
      <w:r w:rsidR="00C94B82">
        <w:rPr>
          <w:rFonts w:ascii="Calibri" w:hAnsi="Calibri" w:cs="Arial"/>
          <w:spacing w:val="-3"/>
          <w:sz w:val="26"/>
          <w:szCs w:val="26"/>
        </w:rPr>
        <w:t>C</w:t>
      </w:r>
      <w:r w:rsidRPr="00D8666F">
        <w:rPr>
          <w:rFonts w:ascii="Calibri" w:hAnsi="Calibri" w:cs="Arial"/>
          <w:spacing w:val="-3"/>
          <w:sz w:val="26"/>
          <w:szCs w:val="26"/>
        </w:rPr>
        <w:t xml:space="preserve">ouncil reserves the right to seek clarifications from </w:t>
      </w:r>
      <w:r w:rsidR="00C94B82">
        <w:rPr>
          <w:rFonts w:ascii="Calibri" w:hAnsi="Calibri" w:cs="Arial"/>
          <w:spacing w:val="-3"/>
          <w:sz w:val="26"/>
          <w:szCs w:val="26"/>
        </w:rPr>
        <w:t>Bidders</w:t>
      </w:r>
      <w:r w:rsidRPr="00D8666F">
        <w:rPr>
          <w:rFonts w:ascii="Calibri" w:hAnsi="Calibri" w:cs="Arial"/>
          <w:spacing w:val="-3"/>
          <w:sz w:val="26"/>
          <w:szCs w:val="26"/>
        </w:rPr>
        <w:t xml:space="preserve">, where this is considered necessary to achieve a complete understanding of the bids received.  In any event, should the evaluation panel, in its reasonable judgement, identify a fundamental failing or weakness in any quotation, </w:t>
      </w:r>
      <w:r w:rsidRPr="00D8666F">
        <w:rPr>
          <w:rFonts w:ascii="Calibri" w:hAnsi="Calibri" w:cs="Arial"/>
          <w:spacing w:val="-3"/>
          <w:sz w:val="26"/>
          <w:szCs w:val="26"/>
        </w:rPr>
        <w:lastRenderedPageBreak/>
        <w:t>then that quotation may, regardless of its other merits, be excluded from further consideration.</w:t>
      </w:r>
    </w:p>
    <w:p w:rsidR="002941E9" w:rsidRPr="00D8666F" w:rsidRDefault="002941E9" w:rsidP="002941E9">
      <w:pPr>
        <w:ind w:firstLine="720"/>
        <w:jc w:val="both"/>
        <w:rPr>
          <w:rFonts w:ascii="Calibri" w:hAnsi="Calibri" w:cs="Arial"/>
          <w:b/>
          <w:sz w:val="26"/>
          <w:szCs w:val="26"/>
        </w:rPr>
      </w:pPr>
      <w:r w:rsidRPr="00D8666F">
        <w:rPr>
          <w:rFonts w:ascii="Calibri" w:hAnsi="Calibri" w:cs="Arial"/>
          <w:b/>
          <w:sz w:val="26"/>
          <w:szCs w:val="26"/>
        </w:rPr>
        <w:t>Assessment Criteria</w:t>
      </w:r>
    </w:p>
    <w:p w:rsidR="002941E9" w:rsidRPr="00D8666F" w:rsidRDefault="002941E9" w:rsidP="002941E9">
      <w:pPr>
        <w:ind w:firstLine="720"/>
        <w:jc w:val="both"/>
        <w:rPr>
          <w:rFonts w:ascii="Calibri" w:hAnsi="Calibri" w:cs="Arial"/>
          <w:b/>
          <w:sz w:val="26"/>
          <w:szCs w:val="26"/>
        </w:rPr>
      </w:pPr>
    </w:p>
    <w:p w:rsidR="002941E9" w:rsidRPr="00D8666F" w:rsidRDefault="002941E9" w:rsidP="002941E9">
      <w:pPr>
        <w:ind w:left="709" w:hanging="709"/>
        <w:jc w:val="both"/>
        <w:rPr>
          <w:rFonts w:ascii="Calibri" w:hAnsi="Calibri" w:cs="Arial"/>
          <w:sz w:val="26"/>
          <w:szCs w:val="26"/>
        </w:rPr>
      </w:pPr>
      <w:r w:rsidRPr="00D8666F">
        <w:rPr>
          <w:rFonts w:ascii="Calibri" w:hAnsi="Calibri" w:cs="Arial"/>
          <w:sz w:val="26"/>
          <w:szCs w:val="26"/>
        </w:rPr>
        <w:t>4.5</w:t>
      </w:r>
      <w:r w:rsidRPr="00D8666F">
        <w:rPr>
          <w:rFonts w:ascii="Calibri" w:hAnsi="Calibri" w:cs="Arial"/>
          <w:sz w:val="26"/>
          <w:szCs w:val="26"/>
        </w:rPr>
        <w:tab/>
        <w:t xml:space="preserve">A range of pass / fail assessment criteria will be applied to the responses given by Suppliers to the </w:t>
      </w:r>
      <w:r w:rsidRPr="00D8666F">
        <w:rPr>
          <w:rFonts w:ascii="Calibri" w:hAnsi="Calibri" w:cs="Arial"/>
          <w:iCs/>
          <w:sz w:val="26"/>
          <w:szCs w:val="26"/>
        </w:rPr>
        <w:t>Business Information</w:t>
      </w:r>
      <w:r w:rsidRPr="00D8666F">
        <w:rPr>
          <w:rFonts w:ascii="Calibri" w:hAnsi="Calibri" w:cs="Arial"/>
          <w:sz w:val="26"/>
          <w:szCs w:val="26"/>
        </w:rPr>
        <w:t xml:space="preserve"> section of Request for Quotation document.  The assessment criteria are the minimum standards which the Council require its Suppliers to meet or exceed.  The assessment criteria will be evaluated using a pass/fail method.  </w:t>
      </w:r>
    </w:p>
    <w:p w:rsidR="002941E9" w:rsidRPr="00D8666F" w:rsidRDefault="002941E9" w:rsidP="002941E9">
      <w:pPr>
        <w:ind w:firstLine="720"/>
        <w:jc w:val="both"/>
        <w:rPr>
          <w:rFonts w:ascii="Calibri" w:hAnsi="Calibri" w:cs="Arial"/>
          <w:b/>
          <w:sz w:val="26"/>
          <w:szCs w:val="26"/>
        </w:rPr>
      </w:pPr>
    </w:p>
    <w:p w:rsidR="002941E9" w:rsidRPr="00D8666F" w:rsidRDefault="002941E9" w:rsidP="002941E9">
      <w:pPr>
        <w:ind w:left="709" w:hanging="709"/>
        <w:jc w:val="both"/>
        <w:rPr>
          <w:rFonts w:ascii="Calibri" w:hAnsi="Calibri" w:cs="Arial"/>
          <w:bCs/>
          <w:sz w:val="26"/>
          <w:szCs w:val="26"/>
        </w:rPr>
      </w:pPr>
      <w:r w:rsidRPr="00D8666F">
        <w:rPr>
          <w:rFonts w:ascii="Calibri" w:hAnsi="Calibri" w:cs="Arial"/>
          <w:bCs/>
          <w:sz w:val="26"/>
          <w:szCs w:val="26"/>
        </w:rPr>
        <w:t>4.6</w:t>
      </w:r>
      <w:r w:rsidRPr="00D8666F">
        <w:rPr>
          <w:rFonts w:ascii="Calibri" w:hAnsi="Calibri" w:cs="Arial"/>
          <w:bCs/>
          <w:sz w:val="26"/>
          <w:szCs w:val="26"/>
        </w:rPr>
        <w:tab/>
        <w:t xml:space="preserve">Whilst it is unlikely that any </w:t>
      </w:r>
      <w:r w:rsidR="006A2D67">
        <w:rPr>
          <w:rFonts w:ascii="Calibri" w:hAnsi="Calibri" w:cs="Arial"/>
          <w:bCs/>
          <w:sz w:val="26"/>
          <w:szCs w:val="26"/>
        </w:rPr>
        <w:t>Bidder</w:t>
      </w:r>
      <w:r w:rsidRPr="00D8666F">
        <w:rPr>
          <w:rFonts w:ascii="Calibri" w:hAnsi="Calibri" w:cs="Arial"/>
          <w:bCs/>
          <w:sz w:val="26"/>
          <w:szCs w:val="26"/>
        </w:rPr>
        <w:t xml:space="preserve"> which fails on any of the assessment criteria below will proceed to</w:t>
      </w:r>
      <w:r w:rsidR="00A56AC1">
        <w:rPr>
          <w:rFonts w:ascii="Calibri" w:hAnsi="Calibri" w:cs="Arial"/>
          <w:bCs/>
          <w:sz w:val="26"/>
          <w:szCs w:val="26"/>
        </w:rPr>
        <w:t xml:space="preserve"> the next round of evaluation</w:t>
      </w:r>
      <w:r w:rsidR="00A56AC1" w:rsidRPr="00A56AC1">
        <w:rPr>
          <w:rFonts w:ascii="Calibri" w:hAnsi="Calibri" w:cs="Arial"/>
          <w:bCs/>
          <w:sz w:val="26"/>
          <w:szCs w:val="26"/>
        </w:rPr>
        <w:t xml:space="preserve">, </w:t>
      </w:r>
      <w:r w:rsidRPr="00A56AC1">
        <w:rPr>
          <w:rFonts w:ascii="Calibri" w:hAnsi="Calibri" w:cs="Arial"/>
          <w:bCs/>
          <w:sz w:val="26"/>
          <w:szCs w:val="26"/>
        </w:rPr>
        <w:t>the Council reserves</w:t>
      </w:r>
      <w:r w:rsidRPr="00D8666F">
        <w:rPr>
          <w:rFonts w:ascii="Calibri" w:hAnsi="Calibri" w:cs="Arial"/>
          <w:bCs/>
          <w:sz w:val="26"/>
          <w:szCs w:val="26"/>
        </w:rPr>
        <w:t xml:space="preserve"> the right to seek explanation from a</w:t>
      </w:r>
      <w:r w:rsidR="006A2D67">
        <w:rPr>
          <w:rFonts w:ascii="Calibri" w:hAnsi="Calibri" w:cs="Arial"/>
          <w:bCs/>
          <w:sz w:val="26"/>
          <w:szCs w:val="26"/>
        </w:rPr>
        <w:t xml:space="preserve"> Bidder</w:t>
      </w:r>
      <w:r w:rsidRPr="00D8666F">
        <w:rPr>
          <w:rFonts w:ascii="Calibri" w:hAnsi="Calibri" w:cs="Arial"/>
          <w:bCs/>
          <w:sz w:val="26"/>
          <w:szCs w:val="26"/>
        </w:rPr>
        <w:t xml:space="preserve"> as to the incomplete nature of its tender and ask for clarification and / or submission of additional or missing information where there is a mitigating explanation as to the omission, such as mistake or issues beyond the control of the </w:t>
      </w:r>
      <w:r w:rsidR="006A2D67">
        <w:rPr>
          <w:rFonts w:ascii="Calibri" w:hAnsi="Calibri" w:cs="Arial"/>
          <w:bCs/>
          <w:sz w:val="26"/>
          <w:szCs w:val="26"/>
        </w:rPr>
        <w:t>Bidder</w:t>
      </w:r>
      <w:r w:rsidRPr="00D8666F">
        <w:rPr>
          <w:rFonts w:ascii="Calibri" w:hAnsi="Calibri" w:cs="Arial"/>
          <w:bCs/>
          <w:sz w:val="26"/>
          <w:szCs w:val="26"/>
        </w:rPr>
        <w:t>.  This does not</w:t>
      </w:r>
      <w:r w:rsidR="00A56AC1">
        <w:rPr>
          <w:rFonts w:ascii="Calibri" w:hAnsi="Calibri" w:cs="Arial"/>
          <w:bCs/>
          <w:sz w:val="26"/>
          <w:szCs w:val="26"/>
        </w:rPr>
        <w:t xml:space="preserve"> create a legal obligation </w:t>
      </w:r>
      <w:r w:rsidR="00A56AC1" w:rsidRPr="00A56AC1">
        <w:rPr>
          <w:rFonts w:ascii="Calibri" w:hAnsi="Calibri" w:cs="Arial"/>
          <w:bCs/>
          <w:sz w:val="26"/>
          <w:szCs w:val="26"/>
        </w:rPr>
        <w:t xml:space="preserve">for </w:t>
      </w:r>
      <w:r w:rsidRPr="00A56AC1">
        <w:rPr>
          <w:rFonts w:ascii="Calibri" w:hAnsi="Calibri" w:cs="Arial"/>
          <w:bCs/>
          <w:sz w:val="26"/>
          <w:szCs w:val="26"/>
        </w:rPr>
        <w:t>the Council to make such a request and each case will be considered on its own me</w:t>
      </w:r>
      <w:r w:rsidRPr="00D8666F">
        <w:rPr>
          <w:rFonts w:ascii="Calibri" w:hAnsi="Calibri" w:cs="Arial"/>
          <w:bCs/>
          <w:sz w:val="26"/>
          <w:szCs w:val="26"/>
        </w:rPr>
        <w:t xml:space="preserve">rits and with regard to the risks and implications involved </w:t>
      </w:r>
      <w:r w:rsidRPr="00A56AC1">
        <w:rPr>
          <w:rFonts w:ascii="Calibri" w:hAnsi="Calibri" w:cs="Arial"/>
          <w:bCs/>
          <w:sz w:val="26"/>
          <w:szCs w:val="26"/>
        </w:rPr>
        <w:t>should the Council decide</w:t>
      </w:r>
      <w:r w:rsidRPr="00D8666F">
        <w:rPr>
          <w:rFonts w:ascii="Calibri" w:hAnsi="Calibri" w:cs="Arial"/>
          <w:bCs/>
          <w:sz w:val="26"/>
          <w:szCs w:val="26"/>
        </w:rPr>
        <w:t xml:space="preserve"> to proceed.</w:t>
      </w:r>
    </w:p>
    <w:p w:rsidR="002941E9" w:rsidRPr="00D8666F" w:rsidRDefault="002941E9" w:rsidP="002941E9">
      <w:pPr>
        <w:ind w:firstLine="720"/>
        <w:jc w:val="both"/>
        <w:rPr>
          <w:rFonts w:ascii="Calibri" w:hAnsi="Calibri" w:cs="Arial"/>
          <w:b/>
          <w:sz w:val="26"/>
          <w:szCs w:val="26"/>
        </w:rPr>
      </w:pP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5"/>
        <w:gridCol w:w="5196"/>
        <w:gridCol w:w="48"/>
        <w:gridCol w:w="1589"/>
      </w:tblGrid>
      <w:tr w:rsidR="002941E9" w:rsidRPr="00D8666F" w:rsidTr="00F17FBA">
        <w:trPr>
          <w:cantSplit/>
          <w:tblHeader/>
          <w:jc w:val="center"/>
        </w:trPr>
        <w:tc>
          <w:tcPr>
            <w:tcW w:w="4144" w:type="pct"/>
            <w:gridSpan w:val="2"/>
            <w:shd w:val="clear" w:color="auto" w:fill="auto"/>
            <w:vAlign w:val="center"/>
          </w:tcPr>
          <w:p w:rsidR="002941E9" w:rsidRPr="00D8666F" w:rsidRDefault="002941E9" w:rsidP="002941E9">
            <w:pPr>
              <w:spacing w:before="120" w:after="120"/>
              <w:jc w:val="center"/>
              <w:rPr>
                <w:rFonts w:ascii="Calibri" w:hAnsi="Calibri" w:cs="Arial"/>
                <w:b/>
                <w:sz w:val="26"/>
                <w:szCs w:val="26"/>
              </w:rPr>
            </w:pPr>
            <w:r w:rsidRPr="00D8666F">
              <w:rPr>
                <w:rFonts w:ascii="Calibri" w:hAnsi="Calibri" w:cs="Arial"/>
                <w:b/>
                <w:sz w:val="26"/>
                <w:szCs w:val="26"/>
              </w:rPr>
              <w:t>Assessment Criteria</w:t>
            </w:r>
          </w:p>
        </w:tc>
        <w:tc>
          <w:tcPr>
            <w:tcW w:w="856" w:type="pct"/>
            <w:gridSpan w:val="2"/>
            <w:shd w:val="clear" w:color="auto" w:fill="auto"/>
            <w:vAlign w:val="center"/>
          </w:tcPr>
          <w:p w:rsidR="002941E9" w:rsidRPr="00D8666F" w:rsidRDefault="002941E9" w:rsidP="002941E9">
            <w:pPr>
              <w:keepNext/>
              <w:spacing w:before="80" w:after="80"/>
              <w:jc w:val="center"/>
              <w:rPr>
                <w:rFonts w:ascii="Calibri" w:hAnsi="Calibri" w:cs="Arial"/>
                <w:b/>
                <w:sz w:val="26"/>
                <w:szCs w:val="26"/>
              </w:rPr>
            </w:pPr>
            <w:r w:rsidRPr="00D8666F">
              <w:rPr>
                <w:rFonts w:ascii="Calibri" w:hAnsi="Calibri" w:cs="Arial"/>
                <w:b/>
                <w:sz w:val="26"/>
                <w:szCs w:val="26"/>
              </w:rPr>
              <w:t>Assessment</w:t>
            </w:r>
          </w:p>
        </w:tc>
      </w:tr>
      <w:tr w:rsidR="002941E9" w:rsidRPr="00D8666F" w:rsidTr="00F17FBA">
        <w:trPr>
          <w:cantSplit/>
          <w:jc w:val="center"/>
        </w:trPr>
        <w:tc>
          <w:tcPr>
            <w:tcW w:w="1426" w:type="pct"/>
            <w:shd w:val="clear" w:color="auto" w:fill="auto"/>
            <w:vAlign w:val="center"/>
          </w:tcPr>
          <w:p w:rsidR="002941E9" w:rsidRPr="00D8666F" w:rsidRDefault="002941E9" w:rsidP="002941E9">
            <w:pPr>
              <w:spacing w:before="80" w:after="80"/>
              <w:jc w:val="center"/>
              <w:rPr>
                <w:rFonts w:ascii="Calibri" w:hAnsi="Calibri" w:cs="Arial"/>
                <w:b/>
                <w:sz w:val="26"/>
                <w:szCs w:val="26"/>
              </w:rPr>
            </w:pPr>
            <w:r w:rsidRPr="00D8666F">
              <w:rPr>
                <w:rFonts w:ascii="Calibri" w:hAnsi="Calibri" w:cs="Arial"/>
                <w:b/>
                <w:spacing w:val="2"/>
                <w:sz w:val="26"/>
                <w:szCs w:val="26"/>
                <w:lang w:eastAsia="en-GB"/>
              </w:rPr>
              <w:t>Completion of Quotation Documents</w:t>
            </w:r>
          </w:p>
        </w:tc>
        <w:tc>
          <w:tcPr>
            <w:tcW w:w="2718" w:type="pct"/>
            <w:shd w:val="clear" w:color="auto" w:fill="auto"/>
          </w:tcPr>
          <w:p w:rsidR="002941E9" w:rsidRPr="00D8666F" w:rsidRDefault="001F7888" w:rsidP="002941E9">
            <w:pPr>
              <w:spacing w:before="80" w:after="80"/>
              <w:jc w:val="both"/>
              <w:rPr>
                <w:rFonts w:ascii="Calibri" w:hAnsi="Calibri" w:cs="Arial"/>
                <w:spacing w:val="2"/>
                <w:sz w:val="26"/>
                <w:szCs w:val="26"/>
                <w:lang w:eastAsia="en-GB"/>
              </w:rPr>
            </w:pPr>
            <w:r>
              <w:rPr>
                <w:rFonts w:ascii="Calibri" w:hAnsi="Calibri" w:cs="Arial"/>
                <w:spacing w:val="2"/>
                <w:sz w:val="26"/>
                <w:szCs w:val="26"/>
                <w:lang w:eastAsia="en-GB"/>
              </w:rPr>
              <w:t>Bidder</w:t>
            </w:r>
            <w:r w:rsidR="002941E9" w:rsidRPr="00D8666F">
              <w:rPr>
                <w:rFonts w:ascii="Calibri" w:hAnsi="Calibri" w:cs="Arial"/>
                <w:spacing w:val="2"/>
                <w:sz w:val="26"/>
                <w:szCs w:val="26"/>
                <w:lang w:eastAsia="en-GB"/>
              </w:rPr>
              <w:t xml:space="preserve">s must submit a fully complete quotation. This includes Section 4: </w:t>
            </w:r>
            <w:r>
              <w:rPr>
                <w:rFonts w:ascii="Calibri" w:hAnsi="Calibri" w:cs="Arial"/>
                <w:spacing w:val="2"/>
                <w:sz w:val="26"/>
                <w:szCs w:val="26"/>
                <w:lang w:eastAsia="en-GB"/>
              </w:rPr>
              <w:t xml:space="preserve">Bidder </w:t>
            </w:r>
            <w:r w:rsidR="002941E9" w:rsidRPr="00D8666F">
              <w:rPr>
                <w:rFonts w:ascii="Calibri" w:hAnsi="Calibri" w:cs="Arial"/>
                <w:spacing w:val="2"/>
                <w:sz w:val="26"/>
                <w:szCs w:val="26"/>
                <w:lang w:eastAsia="en-GB"/>
              </w:rPr>
              <w:t xml:space="preserve">Response, Section 5: Pricing Schedule, Section 6: Payment Details and Section 7: Contract Conditions Acceptance.     </w:t>
            </w:r>
          </w:p>
          <w:p w:rsidR="002941E9" w:rsidRPr="00D8666F" w:rsidRDefault="002941E9" w:rsidP="002941E9">
            <w:pPr>
              <w:spacing w:before="80" w:after="80"/>
              <w:jc w:val="both"/>
              <w:rPr>
                <w:rFonts w:ascii="Calibri" w:hAnsi="Calibri" w:cs="Arial"/>
                <w:sz w:val="26"/>
                <w:szCs w:val="26"/>
              </w:rPr>
            </w:pPr>
            <w:r w:rsidRPr="00D8666F">
              <w:rPr>
                <w:rFonts w:ascii="Calibri" w:hAnsi="Calibri" w:cs="Arial"/>
                <w:spacing w:val="2"/>
                <w:sz w:val="26"/>
                <w:szCs w:val="26"/>
                <w:lang w:eastAsia="en-GB"/>
              </w:rPr>
              <w:t>A quotation that is incomplete or without the appropriate signatures will fail.</w:t>
            </w:r>
          </w:p>
        </w:tc>
        <w:tc>
          <w:tcPr>
            <w:tcW w:w="856" w:type="pct"/>
            <w:gridSpan w:val="2"/>
            <w:shd w:val="clear" w:color="auto" w:fill="auto"/>
            <w:vAlign w:val="center"/>
          </w:tcPr>
          <w:p w:rsidR="002941E9" w:rsidRPr="00D8666F" w:rsidRDefault="002941E9" w:rsidP="002941E9">
            <w:pPr>
              <w:keepNext/>
              <w:spacing w:before="80" w:after="80"/>
              <w:jc w:val="center"/>
              <w:rPr>
                <w:rFonts w:ascii="Calibri" w:hAnsi="Calibri" w:cs="Arial"/>
                <w:sz w:val="26"/>
                <w:szCs w:val="26"/>
              </w:rPr>
            </w:pPr>
            <w:r w:rsidRPr="00D8666F">
              <w:rPr>
                <w:rFonts w:ascii="Calibri" w:hAnsi="Calibri" w:cs="Arial"/>
                <w:sz w:val="26"/>
                <w:szCs w:val="26"/>
              </w:rPr>
              <w:t>Pass / Fail</w:t>
            </w:r>
          </w:p>
        </w:tc>
      </w:tr>
      <w:tr w:rsidR="002941E9" w:rsidRPr="00D8666F" w:rsidTr="00F17FBA">
        <w:trPr>
          <w:cantSplit/>
          <w:jc w:val="center"/>
        </w:trPr>
        <w:tc>
          <w:tcPr>
            <w:tcW w:w="1426" w:type="pct"/>
            <w:shd w:val="clear" w:color="auto" w:fill="auto"/>
            <w:vAlign w:val="center"/>
          </w:tcPr>
          <w:p w:rsidR="002941E9" w:rsidRPr="00D8666F" w:rsidRDefault="005E5A6B" w:rsidP="002941E9">
            <w:pPr>
              <w:spacing w:before="80" w:after="80"/>
              <w:jc w:val="center"/>
              <w:rPr>
                <w:rFonts w:ascii="Calibri" w:hAnsi="Calibri" w:cs="Arial"/>
                <w:b/>
                <w:spacing w:val="2"/>
                <w:sz w:val="26"/>
                <w:szCs w:val="26"/>
                <w:lang w:eastAsia="en-GB"/>
              </w:rPr>
            </w:pPr>
            <w:r>
              <w:rPr>
                <w:rFonts w:ascii="Calibri" w:hAnsi="Calibri" w:cs="Arial"/>
                <w:b/>
                <w:spacing w:val="2"/>
                <w:sz w:val="26"/>
                <w:szCs w:val="26"/>
                <w:lang w:eastAsia="en-GB"/>
              </w:rPr>
              <w:t>Bidder</w:t>
            </w:r>
            <w:r w:rsidR="002941E9" w:rsidRPr="00D8666F">
              <w:rPr>
                <w:rFonts w:ascii="Calibri" w:hAnsi="Calibri" w:cs="Arial"/>
                <w:b/>
                <w:spacing w:val="2"/>
                <w:sz w:val="26"/>
                <w:szCs w:val="26"/>
                <w:lang w:eastAsia="en-GB"/>
              </w:rPr>
              <w:t xml:space="preserve"> Response</w:t>
            </w:r>
          </w:p>
          <w:p w:rsidR="002941E9" w:rsidRPr="00D8666F" w:rsidRDefault="002941E9" w:rsidP="00F17978">
            <w:pPr>
              <w:spacing w:before="80" w:after="80"/>
              <w:jc w:val="center"/>
              <w:rPr>
                <w:rFonts w:ascii="Calibri" w:hAnsi="Calibri" w:cs="Arial"/>
                <w:b/>
                <w:spacing w:val="2"/>
                <w:sz w:val="26"/>
                <w:szCs w:val="26"/>
                <w:lang w:eastAsia="en-GB"/>
              </w:rPr>
            </w:pPr>
            <w:r w:rsidRPr="00D8666F">
              <w:rPr>
                <w:rFonts w:ascii="Calibri" w:hAnsi="Calibri" w:cs="Arial"/>
                <w:b/>
                <w:spacing w:val="2"/>
                <w:sz w:val="26"/>
                <w:szCs w:val="26"/>
                <w:lang w:eastAsia="en-GB"/>
              </w:rPr>
              <w:t xml:space="preserve">Section A: </w:t>
            </w:r>
            <w:r w:rsidR="00F17978" w:rsidRPr="00D8666F">
              <w:rPr>
                <w:rFonts w:ascii="Calibri" w:hAnsi="Calibri" w:cs="Arial"/>
                <w:b/>
                <w:spacing w:val="2"/>
                <w:sz w:val="26"/>
                <w:szCs w:val="26"/>
                <w:lang w:eastAsia="en-GB"/>
              </w:rPr>
              <w:t>Organisation</w:t>
            </w:r>
            <w:r w:rsidRPr="00D8666F">
              <w:rPr>
                <w:rFonts w:ascii="Calibri" w:hAnsi="Calibri" w:cs="Arial"/>
                <w:b/>
                <w:spacing w:val="2"/>
                <w:sz w:val="26"/>
                <w:szCs w:val="26"/>
                <w:lang w:eastAsia="en-GB"/>
              </w:rPr>
              <w:t xml:space="preserve"> Details</w:t>
            </w:r>
          </w:p>
        </w:tc>
        <w:tc>
          <w:tcPr>
            <w:tcW w:w="2718" w:type="pct"/>
            <w:shd w:val="clear" w:color="auto" w:fill="auto"/>
          </w:tcPr>
          <w:p w:rsidR="002941E9" w:rsidRPr="00D8666F" w:rsidRDefault="00EE6C36" w:rsidP="002941E9">
            <w:pPr>
              <w:spacing w:before="80" w:after="80"/>
              <w:jc w:val="both"/>
              <w:rPr>
                <w:rFonts w:ascii="Calibri" w:hAnsi="Calibri" w:cs="Arial"/>
                <w:spacing w:val="2"/>
                <w:sz w:val="26"/>
                <w:szCs w:val="26"/>
                <w:lang w:eastAsia="en-GB"/>
              </w:rPr>
            </w:pPr>
            <w:r>
              <w:rPr>
                <w:rFonts w:ascii="Calibri" w:hAnsi="Calibri" w:cs="Arial"/>
                <w:spacing w:val="2"/>
                <w:sz w:val="26"/>
                <w:szCs w:val="26"/>
                <w:lang w:eastAsia="en-GB"/>
              </w:rPr>
              <w:t>Bidders</w:t>
            </w:r>
            <w:r w:rsidR="002941E9" w:rsidRPr="00D8666F">
              <w:rPr>
                <w:rFonts w:ascii="Calibri" w:hAnsi="Calibri" w:cs="Arial"/>
                <w:spacing w:val="2"/>
                <w:sz w:val="26"/>
                <w:szCs w:val="26"/>
                <w:lang w:eastAsia="en-GB"/>
              </w:rPr>
              <w:t xml:space="preserve"> must submit full </w:t>
            </w:r>
            <w:r w:rsidR="00F17978" w:rsidRPr="00D8666F">
              <w:rPr>
                <w:rFonts w:ascii="Calibri" w:hAnsi="Calibri" w:cs="Arial"/>
                <w:spacing w:val="2"/>
                <w:sz w:val="26"/>
                <w:szCs w:val="26"/>
                <w:lang w:eastAsia="en-GB"/>
              </w:rPr>
              <w:t>Organisation</w:t>
            </w:r>
            <w:r w:rsidR="002941E9" w:rsidRPr="00D8666F">
              <w:rPr>
                <w:rFonts w:ascii="Calibri" w:hAnsi="Calibri" w:cs="Arial"/>
                <w:spacing w:val="2"/>
                <w:sz w:val="26"/>
                <w:szCs w:val="26"/>
                <w:lang w:eastAsia="en-GB"/>
              </w:rPr>
              <w:t xml:space="preserve"> details. </w:t>
            </w:r>
          </w:p>
          <w:p w:rsidR="002941E9" w:rsidRPr="00D8666F" w:rsidRDefault="002941E9" w:rsidP="00EE6C36">
            <w:pPr>
              <w:spacing w:before="80" w:after="80"/>
              <w:jc w:val="both"/>
              <w:rPr>
                <w:rFonts w:ascii="Calibri" w:hAnsi="Calibri" w:cs="Arial"/>
                <w:spacing w:val="2"/>
                <w:sz w:val="26"/>
                <w:szCs w:val="26"/>
                <w:lang w:eastAsia="en-GB"/>
              </w:rPr>
            </w:pPr>
            <w:r w:rsidRPr="00D8666F">
              <w:rPr>
                <w:rFonts w:ascii="Calibri" w:hAnsi="Calibri" w:cs="Arial"/>
                <w:spacing w:val="2"/>
                <w:sz w:val="26"/>
                <w:szCs w:val="26"/>
                <w:lang w:eastAsia="en-GB"/>
              </w:rPr>
              <w:t xml:space="preserve">Any </w:t>
            </w:r>
            <w:r w:rsidR="00EE6C36">
              <w:rPr>
                <w:rFonts w:ascii="Calibri" w:hAnsi="Calibri" w:cs="Arial"/>
                <w:spacing w:val="2"/>
                <w:sz w:val="26"/>
                <w:szCs w:val="26"/>
                <w:lang w:eastAsia="en-GB"/>
              </w:rPr>
              <w:t>Bidder</w:t>
            </w:r>
            <w:r w:rsidRPr="00D8666F">
              <w:rPr>
                <w:rFonts w:ascii="Calibri" w:hAnsi="Calibri" w:cs="Arial"/>
                <w:spacing w:val="2"/>
                <w:sz w:val="26"/>
                <w:szCs w:val="26"/>
                <w:lang w:eastAsia="en-GB"/>
              </w:rPr>
              <w:t xml:space="preserve"> who does not meet this minimum standard will fail.</w:t>
            </w:r>
          </w:p>
        </w:tc>
        <w:tc>
          <w:tcPr>
            <w:tcW w:w="856" w:type="pct"/>
            <w:gridSpan w:val="2"/>
            <w:shd w:val="clear" w:color="auto" w:fill="auto"/>
            <w:vAlign w:val="center"/>
          </w:tcPr>
          <w:p w:rsidR="002941E9" w:rsidRPr="00D8666F" w:rsidRDefault="002941E9" w:rsidP="002941E9">
            <w:pPr>
              <w:keepNext/>
              <w:spacing w:before="80" w:after="80"/>
              <w:jc w:val="center"/>
              <w:rPr>
                <w:rFonts w:ascii="Calibri" w:hAnsi="Calibri" w:cs="Arial"/>
                <w:sz w:val="26"/>
                <w:szCs w:val="26"/>
              </w:rPr>
            </w:pPr>
            <w:r w:rsidRPr="00D8666F">
              <w:rPr>
                <w:rFonts w:ascii="Calibri" w:hAnsi="Calibri" w:cs="Arial"/>
                <w:sz w:val="26"/>
                <w:szCs w:val="26"/>
              </w:rPr>
              <w:t>Pass / Fail</w:t>
            </w:r>
          </w:p>
        </w:tc>
      </w:tr>
      <w:tr w:rsidR="002941E9" w:rsidRPr="00D8666F" w:rsidTr="00F17FBA">
        <w:trPr>
          <w:cantSplit/>
          <w:jc w:val="center"/>
        </w:trPr>
        <w:tc>
          <w:tcPr>
            <w:tcW w:w="1426" w:type="pct"/>
            <w:shd w:val="clear" w:color="auto" w:fill="auto"/>
            <w:vAlign w:val="center"/>
          </w:tcPr>
          <w:p w:rsidR="002941E9" w:rsidRPr="00D8666F" w:rsidRDefault="005E5A6B" w:rsidP="005E5A6B">
            <w:pPr>
              <w:spacing w:before="80" w:after="80"/>
              <w:jc w:val="center"/>
              <w:rPr>
                <w:rFonts w:ascii="Calibri" w:hAnsi="Calibri" w:cs="Arial"/>
                <w:b/>
                <w:spacing w:val="2"/>
                <w:sz w:val="26"/>
                <w:szCs w:val="26"/>
                <w:lang w:eastAsia="en-GB"/>
              </w:rPr>
            </w:pPr>
            <w:r>
              <w:rPr>
                <w:rFonts w:ascii="Calibri" w:hAnsi="Calibri" w:cs="Arial"/>
                <w:b/>
                <w:spacing w:val="2"/>
                <w:sz w:val="26"/>
                <w:szCs w:val="26"/>
                <w:lang w:eastAsia="en-GB"/>
              </w:rPr>
              <w:t>Bidder</w:t>
            </w:r>
            <w:r w:rsidR="002941E9" w:rsidRPr="00D8666F">
              <w:rPr>
                <w:rFonts w:ascii="Calibri" w:hAnsi="Calibri" w:cs="Arial"/>
                <w:b/>
                <w:spacing w:val="2"/>
                <w:sz w:val="26"/>
                <w:szCs w:val="26"/>
                <w:lang w:eastAsia="en-GB"/>
              </w:rPr>
              <w:t xml:space="preserve"> Response</w:t>
            </w:r>
          </w:p>
          <w:p w:rsidR="002941E9" w:rsidRPr="00D8666F" w:rsidRDefault="002941E9" w:rsidP="00EE6C36">
            <w:pPr>
              <w:spacing w:before="80" w:after="80"/>
              <w:jc w:val="center"/>
              <w:rPr>
                <w:rFonts w:ascii="Calibri" w:hAnsi="Calibri" w:cs="Arial"/>
                <w:b/>
                <w:sz w:val="26"/>
                <w:szCs w:val="26"/>
              </w:rPr>
            </w:pPr>
            <w:r w:rsidRPr="00D8666F">
              <w:rPr>
                <w:rFonts w:ascii="Calibri" w:hAnsi="Calibri" w:cs="Arial"/>
                <w:b/>
                <w:sz w:val="26"/>
                <w:szCs w:val="26"/>
              </w:rPr>
              <w:t xml:space="preserve">Section B: </w:t>
            </w:r>
            <w:r w:rsidR="00EE6C36">
              <w:rPr>
                <w:rFonts w:ascii="Calibri" w:hAnsi="Calibri" w:cs="Arial"/>
                <w:b/>
                <w:sz w:val="26"/>
                <w:szCs w:val="26"/>
              </w:rPr>
              <w:t>Capacity of the Organisation</w:t>
            </w:r>
          </w:p>
        </w:tc>
        <w:tc>
          <w:tcPr>
            <w:tcW w:w="2718" w:type="pct"/>
            <w:shd w:val="clear" w:color="auto" w:fill="auto"/>
          </w:tcPr>
          <w:p w:rsidR="002941E9" w:rsidRDefault="00DE2ECF" w:rsidP="00F3516B">
            <w:pPr>
              <w:spacing w:before="80" w:after="80"/>
              <w:jc w:val="both"/>
              <w:rPr>
                <w:rFonts w:ascii="Calibri" w:hAnsi="Calibri" w:cs="Arial"/>
                <w:sz w:val="26"/>
                <w:szCs w:val="26"/>
              </w:rPr>
            </w:pPr>
            <w:r>
              <w:rPr>
                <w:rFonts w:ascii="Calibri" w:hAnsi="Calibri" w:cs="Arial"/>
                <w:sz w:val="26"/>
                <w:szCs w:val="26"/>
              </w:rPr>
              <w:t>Bidders must demonstrate that they have sufficient capacity</w:t>
            </w:r>
            <w:r w:rsidR="00994DB0">
              <w:rPr>
                <w:rFonts w:ascii="Calibri" w:hAnsi="Calibri" w:cs="Arial"/>
                <w:sz w:val="26"/>
                <w:szCs w:val="26"/>
              </w:rPr>
              <w:t>, and relevant policies in place</w:t>
            </w:r>
            <w:r>
              <w:rPr>
                <w:rFonts w:ascii="Calibri" w:hAnsi="Calibri" w:cs="Arial"/>
                <w:sz w:val="26"/>
                <w:szCs w:val="26"/>
              </w:rPr>
              <w:t xml:space="preserve"> to deliver the contract </w:t>
            </w:r>
            <w:r w:rsidRPr="00994DB0">
              <w:rPr>
                <w:rFonts w:ascii="Calibri" w:hAnsi="Calibri" w:cs="Arial"/>
                <w:sz w:val="26"/>
                <w:szCs w:val="26"/>
              </w:rPr>
              <w:t xml:space="preserve">and that staff involved in </w:t>
            </w:r>
            <w:r w:rsidR="00F3516B" w:rsidRPr="00994DB0">
              <w:rPr>
                <w:rFonts w:ascii="Calibri" w:hAnsi="Calibri" w:cs="Arial"/>
                <w:sz w:val="26"/>
                <w:szCs w:val="26"/>
              </w:rPr>
              <w:t xml:space="preserve">its </w:t>
            </w:r>
            <w:r w:rsidRPr="00994DB0">
              <w:rPr>
                <w:rFonts w:ascii="Calibri" w:hAnsi="Calibri" w:cs="Arial"/>
                <w:sz w:val="26"/>
                <w:szCs w:val="26"/>
              </w:rPr>
              <w:t>delivery</w:t>
            </w:r>
            <w:r w:rsidR="00F3516B" w:rsidRPr="00994DB0">
              <w:rPr>
                <w:rFonts w:ascii="Calibri" w:hAnsi="Calibri" w:cs="Arial"/>
                <w:sz w:val="26"/>
                <w:szCs w:val="26"/>
              </w:rPr>
              <w:t xml:space="preserve"> have the right skil</w:t>
            </w:r>
            <w:r w:rsidRPr="00994DB0">
              <w:rPr>
                <w:rFonts w:ascii="Calibri" w:hAnsi="Calibri" w:cs="Arial"/>
                <w:sz w:val="26"/>
                <w:szCs w:val="26"/>
              </w:rPr>
              <w:t>l sets and qualifications.</w:t>
            </w:r>
          </w:p>
          <w:p w:rsidR="00416E25" w:rsidRPr="00D8666F" w:rsidRDefault="00416E25" w:rsidP="00F3516B">
            <w:pPr>
              <w:spacing w:before="80" w:after="80"/>
              <w:jc w:val="both"/>
              <w:rPr>
                <w:rFonts w:ascii="Calibri" w:hAnsi="Calibri" w:cs="Arial"/>
                <w:sz w:val="26"/>
                <w:szCs w:val="26"/>
              </w:rPr>
            </w:pPr>
            <w:r>
              <w:rPr>
                <w:rFonts w:ascii="Calibri" w:hAnsi="Calibri" w:cs="Arial"/>
                <w:sz w:val="26"/>
                <w:szCs w:val="26"/>
              </w:rPr>
              <w:t>Any Bidder who does not will fail.</w:t>
            </w:r>
          </w:p>
        </w:tc>
        <w:tc>
          <w:tcPr>
            <w:tcW w:w="856" w:type="pct"/>
            <w:gridSpan w:val="2"/>
            <w:shd w:val="clear" w:color="auto" w:fill="auto"/>
            <w:vAlign w:val="center"/>
          </w:tcPr>
          <w:p w:rsidR="002941E9" w:rsidRPr="00D8666F" w:rsidRDefault="002941E9" w:rsidP="002941E9">
            <w:pPr>
              <w:keepNext/>
              <w:spacing w:before="80" w:after="80"/>
              <w:jc w:val="center"/>
              <w:rPr>
                <w:rFonts w:ascii="Calibri" w:hAnsi="Calibri" w:cs="Arial"/>
                <w:sz w:val="26"/>
                <w:szCs w:val="26"/>
              </w:rPr>
            </w:pPr>
            <w:r w:rsidRPr="00D8666F">
              <w:rPr>
                <w:rFonts w:ascii="Calibri" w:hAnsi="Calibri" w:cs="Arial"/>
                <w:sz w:val="26"/>
                <w:szCs w:val="26"/>
              </w:rPr>
              <w:t>Pass / Fail</w:t>
            </w:r>
          </w:p>
        </w:tc>
      </w:tr>
      <w:tr w:rsidR="002941E9" w:rsidRPr="00D8666F" w:rsidTr="00F17FBA">
        <w:trPr>
          <w:cantSplit/>
          <w:jc w:val="center"/>
        </w:trPr>
        <w:tc>
          <w:tcPr>
            <w:tcW w:w="1426" w:type="pct"/>
            <w:shd w:val="clear" w:color="auto" w:fill="auto"/>
            <w:vAlign w:val="center"/>
          </w:tcPr>
          <w:p w:rsidR="002941E9" w:rsidRPr="00D8666F" w:rsidRDefault="005E5A6B" w:rsidP="002941E9">
            <w:pPr>
              <w:spacing w:before="80" w:after="80"/>
              <w:jc w:val="center"/>
              <w:rPr>
                <w:rFonts w:ascii="Calibri" w:hAnsi="Calibri" w:cs="Arial"/>
                <w:b/>
                <w:spacing w:val="2"/>
                <w:sz w:val="26"/>
                <w:szCs w:val="26"/>
                <w:lang w:eastAsia="en-GB"/>
              </w:rPr>
            </w:pPr>
            <w:r>
              <w:rPr>
                <w:rFonts w:ascii="Calibri" w:hAnsi="Calibri" w:cs="Arial"/>
                <w:b/>
                <w:spacing w:val="2"/>
                <w:sz w:val="26"/>
                <w:szCs w:val="26"/>
                <w:lang w:eastAsia="en-GB"/>
              </w:rPr>
              <w:lastRenderedPageBreak/>
              <w:t xml:space="preserve">Bidder </w:t>
            </w:r>
            <w:r w:rsidR="002941E9" w:rsidRPr="00D8666F">
              <w:rPr>
                <w:rFonts w:ascii="Calibri" w:hAnsi="Calibri" w:cs="Arial"/>
                <w:b/>
                <w:spacing w:val="2"/>
                <w:sz w:val="26"/>
                <w:szCs w:val="26"/>
                <w:lang w:eastAsia="en-GB"/>
              </w:rPr>
              <w:t>Response</w:t>
            </w:r>
          </w:p>
          <w:p w:rsidR="002941E9" w:rsidRPr="00D8666F" w:rsidRDefault="002941E9" w:rsidP="00732814">
            <w:pPr>
              <w:spacing w:before="80" w:after="80"/>
              <w:jc w:val="center"/>
              <w:rPr>
                <w:rFonts w:ascii="Calibri" w:hAnsi="Calibri" w:cs="Arial"/>
                <w:b/>
                <w:spacing w:val="2"/>
                <w:sz w:val="26"/>
                <w:szCs w:val="26"/>
                <w:lang w:eastAsia="en-GB"/>
              </w:rPr>
            </w:pPr>
            <w:r w:rsidRPr="00D8666F">
              <w:rPr>
                <w:rFonts w:ascii="Calibri" w:hAnsi="Calibri" w:cs="Arial"/>
                <w:b/>
                <w:sz w:val="26"/>
                <w:szCs w:val="26"/>
              </w:rPr>
              <w:t>Section C: Financial</w:t>
            </w:r>
            <w:r w:rsidR="00732814">
              <w:rPr>
                <w:rFonts w:ascii="Calibri" w:hAnsi="Calibri" w:cs="Arial"/>
                <w:b/>
                <w:sz w:val="26"/>
                <w:szCs w:val="26"/>
              </w:rPr>
              <w:t xml:space="preserve"> and Professional </w:t>
            </w:r>
            <w:r w:rsidRPr="00D8666F">
              <w:rPr>
                <w:rFonts w:ascii="Calibri" w:hAnsi="Calibri" w:cs="Arial"/>
                <w:b/>
                <w:sz w:val="26"/>
                <w:szCs w:val="26"/>
              </w:rPr>
              <w:t>Standing</w:t>
            </w:r>
          </w:p>
        </w:tc>
        <w:tc>
          <w:tcPr>
            <w:tcW w:w="2718" w:type="pct"/>
            <w:shd w:val="clear" w:color="auto" w:fill="auto"/>
          </w:tcPr>
          <w:p w:rsidR="002941E9" w:rsidRPr="00D8666F" w:rsidRDefault="005E5A6B" w:rsidP="002941E9">
            <w:pPr>
              <w:spacing w:before="80" w:after="80"/>
              <w:ind w:right="-2"/>
              <w:jc w:val="both"/>
              <w:rPr>
                <w:rFonts w:ascii="Calibri" w:hAnsi="Calibri" w:cs="Arial"/>
                <w:spacing w:val="2"/>
                <w:sz w:val="26"/>
                <w:szCs w:val="26"/>
              </w:rPr>
            </w:pPr>
            <w:r>
              <w:rPr>
                <w:rFonts w:ascii="Calibri" w:hAnsi="Calibri" w:cs="Arial"/>
                <w:spacing w:val="2"/>
                <w:sz w:val="26"/>
                <w:szCs w:val="26"/>
              </w:rPr>
              <w:t>Bidder</w:t>
            </w:r>
            <w:r w:rsidR="00BF3B65">
              <w:rPr>
                <w:rFonts w:ascii="Calibri" w:hAnsi="Calibri" w:cs="Arial"/>
                <w:spacing w:val="2"/>
                <w:sz w:val="26"/>
                <w:szCs w:val="26"/>
              </w:rPr>
              <w:t>s</w:t>
            </w:r>
            <w:r>
              <w:rPr>
                <w:rFonts w:ascii="Calibri" w:hAnsi="Calibri" w:cs="Arial"/>
                <w:spacing w:val="2"/>
                <w:sz w:val="26"/>
                <w:szCs w:val="26"/>
              </w:rPr>
              <w:t xml:space="preserve"> </w:t>
            </w:r>
            <w:r w:rsidR="00732814">
              <w:rPr>
                <w:rFonts w:ascii="Calibri" w:hAnsi="Calibri" w:cs="Arial"/>
                <w:spacing w:val="2"/>
                <w:sz w:val="26"/>
                <w:szCs w:val="26"/>
              </w:rPr>
              <w:t>must self-certify that the</w:t>
            </w:r>
            <w:r w:rsidR="001938FE">
              <w:rPr>
                <w:rFonts w:ascii="Calibri" w:hAnsi="Calibri" w:cs="Arial"/>
                <w:spacing w:val="2"/>
                <w:sz w:val="26"/>
                <w:szCs w:val="26"/>
              </w:rPr>
              <w:t>y</w:t>
            </w:r>
            <w:r w:rsidR="00732814">
              <w:rPr>
                <w:rFonts w:ascii="Calibri" w:hAnsi="Calibri" w:cs="Arial"/>
                <w:spacing w:val="2"/>
                <w:sz w:val="26"/>
                <w:szCs w:val="26"/>
              </w:rPr>
              <w:t xml:space="preserve"> can </w:t>
            </w:r>
            <w:r w:rsidR="002941E9" w:rsidRPr="00D8666F">
              <w:rPr>
                <w:rFonts w:ascii="Calibri" w:hAnsi="Calibri" w:cs="Arial"/>
                <w:spacing w:val="2"/>
                <w:sz w:val="26"/>
                <w:szCs w:val="26"/>
              </w:rPr>
              <w:t>provid</w:t>
            </w:r>
            <w:r w:rsidR="00732814">
              <w:rPr>
                <w:rFonts w:ascii="Calibri" w:hAnsi="Calibri" w:cs="Arial"/>
                <w:spacing w:val="2"/>
                <w:sz w:val="26"/>
                <w:szCs w:val="26"/>
              </w:rPr>
              <w:t>e evidence, if requested to do so, of their s</w:t>
            </w:r>
            <w:r w:rsidR="002941E9" w:rsidRPr="00D8666F">
              <w:rPr>
                <w:rFonts w:ascii="Calibri" w:hAnsi="Calibri" w:cs="Arial"/>
                <w:spacing w:val="2"/>
                <w:sz w:val="26"/>
                <w:szCs w:val="26"/>
              </w:rPr>
              <w:t xml:space="preserve">atisfactory </w:t>
            </w:r>
            <w:r w:rsidR="00732814">
              <w:rPr>
                <w:rFonts w:ascii="Calibri" w:hAnsi="Calibri" w:cs="Arial"/>
                <w:spacing w:val="2"/>
                <w:sz w:val="26"/>
                <w:szCs w:val="26"/>
              </w:rPr>
              <w:t xml:space="preserve">financial standing. Any Bidder who does not </w:t>
            </w:r>
            <w:r w:rsidR="002941E9" w:rsidRPr="00D8666F">
              <w:rPr>
                <w:rFonts w:ascii="Calibri" w:hAnsi="Calibri" w:cs="Arial"/>
                <w:spacing w:val="2"/>
                <w:sz w:val="26"/>
                <w:szCs w:val="26"/>
              </w:rPr>
              <w:t>will fail.</w:t>
            </w:r>
          </w:p>
          <w:p w:rsidR="00EE6C36" w:rsidRPr="00D8666F" w:rsidRDefault="00EE6C36" w:rsidP="00EE6C36">
            <w:pPr>
              <w:spacing w:before="80" w:after="80"/>
              <w:ind w:right="-2"/>
              <w:jc w:val="both"/>
              <w:rPr>
                <w:rFonts w:ascii="Calibri" w:hAnsi="Calibri" w:cs="Arial"/>
                <w:spacing w:val="2"/>
                <w:sz w:val="26"/>
                <w:szCs w:val="26"/>
              </w:rPr>
            </w:pPr>
            <w:r>
              <w:rPr>
                <w:rFonts w:ascii="Calibri" w:hAnsi="Calibri" w:cs="Arial"/>
                <w:spacing w:val="2"/>
                <w:sz w:val="26"/>
                <w:szCs w:val="26"/>
              </w:rPr>
              <w:t>Bidder</w:t>
            </w:r>
            <w:r w:rsidRPr="00D8666F">
              <w:rPr>
                <w:rFonts w:ascii="Calibri" w:hAnsi="Calibri" w:cs="Arial"/>
                <w:spacing w:val="2"/>
                <w:sz w:val="26"/>
                <w:szCs w:val="26"/>
              </w:rPr>
              <w:t xml:space="preserve">s must </w:t>
            </w:r>
            <w:r w:rsidR="00732814">
              <w:rPr>
                <w:rFonts w:ascii="Calibri" w:hAnsi="Calibri" w:cs="Arial"/>
                <w:spacing w:val="2"/>
                <w:sz w:val="26"/>
                <w:szCs w:val="26"/>
              </w:rPr>
              <w:t xml:space="preserve">also </w:t>
            </w:r>
            <w:r w:rsidRPr="00D8666F">
              <w:rPr>
                <w:rFonts w:ascii="Calibri" w:hAnsi="Calibri" w:cs="Arial"/>
                <w:spacing w:val="2"/>
                <w:sz w:val="26"/>
                <w:szCs w:val="26"/>
              </w:rPr>
              <w:t>answer all questions contained within the Professional Standing section.</w:t>
            </w:r>
          </w:p>
          <w:p w:rsidR="002941E9" w:rsidRPr="00D8666F" w:rsidRDefault="00EE6C36" w:rsidP="001938FE">
            <w:pPr>
              <w:spacing w:before="80" w:after="80"/>
              <w:ind w:right="-2"/>
              <w:jc w:val="both"/>
              <w:rPr>
                <w:rFonts w:ascii="Calibri" w:hAnsi="Calibri" w:cs="Arial"/>
                <w:spacing w:val="-3"/>
                <w:sz w:val="26"/>
                <w:szCs w:val="26"/>
              </w:rPr>
            </w:pPr>
            <w:r w:rsidRPr="00D8666F">
              <w:rPr>
                <w:rFonts w:ascii="Calibri" w:hAnsi="Calibri" w:cs="Arial"/>
                <w:spacing w:val="2"/>
                <w:sz w:val="26"/>
                <w:szCs w:val="26"/>
              </w:rPr>
              <w:t xml:space="preserve">Any </w:t>
            </w:r>
            <w:r>
              <w:rPr>
                <w:rFonts w:ascii="Calibri" w:hAnsi="Calibri" w:cs="Arial"/>
                <w:spacing w:val="2"/>
                <w:sz w:val="26"/>
                <w:szCs w:val="26"/>
              </w:rPr>
              <w:t>Bidder</w:t>
            </w:r>
            <w:r w:rsidRPr="00D8666F">
              <w:rPr>
                <w:rFonts w:ascii="Calibri" w:hAnsi="Calibri" w:cs="Arial"/>
                <w:spacing w:val="2"/>
                <w:sz w:val="26"/>
                <w:szCs w:val="26"/>
              </w:rPr>
              <w:t xml:space="preserve"> who has been convicted of any of the offences listed in this </w:t>
            </w:r>
            <w:r w:rsidR="001938FE">
              <w:rPr>
                <w:rFonts w:ascii="Calibri" w:hAnsi="Calibri" w:cs="Arial"/>
                <w:spacing w:val="2"/>
                <w:sz w:val="26"/>
                <w:szCs w:val="26"/>
              </w:rPr>
              <w:t>s</w:t>
            </w:r>
            <w:r w:rsidRPr="00D8666F">
              <w:rPr>
                <w:rFonts w:ascii="Calibri" w:hAnsi="Calibri" w:cs="Arial"/>
                <w:spacing w:val="2"/>
                <w:sz w:val="26"/>
                <w:szCs w:val="26"/>
              </w:rPr>
              <w:t>ection will fail.</w:t>
            </w:r>
          </w:p>
        </w:tc>
        <w:tc>
          <w:tcPr>
            <w:tcW w:w="856" w:type="pct"/>
            <w:gridSpan w:val="2"/>
            <w:shd w:val="clear" w:color="auto" w:fill="auto"/>
            <w:vAlign w:val="center"/>
          </w:tcPr>
          <w:p w:rsidR="002941E9" w:rsidRPr="00D8666F" w:rsidRDefault="002941E9" w:rsidP="002941E9">
            <w:pPr>
              <w:keepNext/>
              <w:spacing w:before="80" w:after="80"/>
              <w:jc w:val="center"/>
              <w:rPr>
                <w:rFonts w:ascii="Calibri" w:hAnsi="Calibri" w:cs="Arial"/>
                <w:sz w:val="26"/>
                <w:szCs w:val="26"/>
              </w:rPr>
            </w:pPr>
            <w:r w:rsidRPr="00D8666F">
              <w:rPr>
                <w:rFonts w:ascii="Calibri" w:hAnsi="Calibri" w:cs="Arial"/>
                <w:sz w:val="26"/>
                <w:szCs w:val="26"/>
              </w:rPr>
              <w:t>Pass / Fail</w:t>
            </w:r>
          </w:p>
        </w:tc>
      </w:tr>
      <w:tr w:rsidR="002941E9" w:rsidRPr="00D8666F" w:rsidTr="00F17FBA">
        <w:trPr>
          <w:cantSplit/>
          <w:jc w:val="center"/>
        </w:trPr>
        <w:tc>
          <w:tcPr>
            <w:tcW w:w="1426" w:type="pct"/>
            <w:shd w:val="clear" w:color="auto" w:fill="auto"/>
            <w:vAlign w:val="center"/>
          </w:tcPr>
          <w:p w:rsidR="002941E9" w:rsidRPr="00D8666F" w:rsidRDefault="005E5A6B" w:rsidP="002941E9">
            <w:pPr>
              <w:spacing w:before="80" w:after="80"/>
              <w:jc w:val="center"/>
              <w:rPr>
                <w:rFonts w:ascii="Calibri" w:hAnsi="Calibri" w:cs="Arial"/>
                <w:b/>
                <w:spacing w:val="2"/>
                <w:sz w:val="26"/>
                <w:szCs w:val="26"/>
                <w:lang w:eastAsia="en-GB"/>
              </w:rPr>
            </w:pPr>
            <w:r>
              <w:rPr>
                <w:rFonts w:ascii="Calibri" w:hAnsi="Calibri" w:cs="Arial"/>
                <w:b/>
                <w:spacing w:val="2"/>
                <w:sz w:val="26"/>
                <w:szCs w:val="26"/>
                <w:lang w:eastAsia="en-GB"/>
              </w:rPr>
              <w:t xml:space="preserve">Bidder </w:t>
            </w:r>
            <w:r w:rsidR="002941E9" w:rsidRPr="00D8666F">
              <w:rPr>
                <w:rFonts w:ascii="Calibri" w:hAnsi="Calibri" w:cs="Arial"/>
                <w:b/>
                <w:spacing w:val="2"/>
                <w:sz w:val="26"/>
                <w:szCs w:val="26"/>
                <w:lang w:eastAsia="en-GB"/>
              </w:rPr>
              <w:t>Response</w:t>
            </w:r>
          </w:p>
          <w:p w:rsidR="002941E9" w:rsidRPr="00D8666F" w:rsidRDefault="002941E9" w:rsidP="007B76A4">
            <w:pPr>
              <w:spacing w:before="80" w:after="80"/>
              <w:jc w:val="center"/>
              <w:rPr>
                <w:rFonts w:ascii="Calibri" w:hAnsi="Calibri" w:cs="Arial"/>
                <w:b/>
                <w:sz w:val="26"/>
                <w:szCs w:val="26"/>
              </w:rPr>
            </w:pPr>
            <w:r w:rsidRPr="00D8666F">
              <w:rPr>
                <w:rFonts w:ascii="Calibri" w:hAnsi="Calibri" w:cs="Arial"/>
                <w:b/>
                <w:sz w:val="26"/>
                <w:szCs w:val="26"/>
              </w:rPr>
              <w:t xml:space="preserve">Section D: Contract </w:t>
            </w:r>
            <w:r w:rsidR="007B76A4">
              <w:rPr>
                <w:rFonts w:ascii="Calibri" w:hAnsi="Calibri" w:cs="Arial"/>
                <w:b/>
                <w:sz w:val="26"/>
                <w:szCs w:val="26"/>
              </w:rPr>
              <w:t>Experience</w:t>
            </w:r>
          </w:p>
        </w:tc>
        <w:tc>
          <w:tcPr>
            <w:tcW w:w="2718" w:type="pct"/>
            <w:shd w:val="clear" w:color="auto" w:fill="auto"/>
          </w:tcPr>
          <w:p w:rsidR="002941E9" w:rsidRPr="00D8666F" w:rsidRDefault="005E5A6B" w:rsidP="002941E9">
            <w:pPr>
              <w:spacing w:before="80" w:after="80"/>
              <w:ind w:right="-2"/>
              <w:jc w:val="both"/>
              <w:rPr>
                <w:rFonts w:ascii="Calibri" w:hAnsi="Calibri" w:cs="Arial"/>
                <w:spacing w:val="-3"/>
                <w:sz w:val="26"/>
                <w:szCs w:val="26"/>
              </w:rPr>
            </w:pPr>
            <w:r>
              <w:rPr>
                <w:rFonts w:ascii="Calibri" w:hAnsi="Calibri" w:cs="Arial"/>
                <w:spacing w:val="-3"/>
                <w:sz w:val="26"/>
                <w:szCs w:val="26"/>
              </w:rPr>
              <w:t>Bidder</w:t>
            </w:r>
            <w:r w:rsidR="002941E9" w:rsidRPr="00D8666F">
              <w:rPr>
                <w:rFonts w:ascii="Calibri" w:hAnsi="Calibri" w:cs="Arial"/>
                <w:spacing w:val="-3"/>
                <w:sz w:val="26"/>
                <w:szCs w:val="26"/>
              </w:rPr>
              <w:t xml:space="preserve">s must demonstrate sound contract </w:t>
            </w:r>
            <w:r w:rsidR="007B76A4">
              <w:rPr>
                <w:rFonts w:ascii="Calibri" w:hAnsi="Calibri" w:cs="Arial"/>
                <w:spacing w:val="-3"/>
                <w:sz w:val="26"/>
                <w:szCs w:val="26"/>
              </w:rPr>
              <w:t xml:space="preserve">experience and </w:t>
            </w:r>
            <w:r w:rsidR="002941E9" w:rsidRPr="00D8666F">
              <w:rPr>
                <w:rFonts w:ascii="Calibri" w:hAnsi="Calibri" w:cs="Arial"/>
                <w:spacing w:val="-3"/>
                <w:sz w:val="26"/>
                <w:szCs w:val="26"/>
              </w:rPr>
              <w:t xml:space="preserve">performance, </w:t>
            </w:r>
            <w:r w:rsidR="007B76A4">
              <w:rPr>
                <w:rFonts w:ascii="Calibri" w:hAnsi="Calibri" w:cs="Arial"/>
                <w:spacing w:val="-3"/>
                <w:sz w:val="26"/>
                <w:szCs w:val="26"/>
              </w:rPr>
              <w:t>giving relevant examples of contract experience and answering</w:t>
            </w:r>
            <w:r w:rsidR="002941E9" w:rsidRPr="00D8666F">
              <w:rPr>
                <w:rFonts w:ascii="Calibri" w:hAnsi="Calibri" w:cs="Arial"/>
                <w:spacing w:val="-3"/>
                <w:sz w:val="26"/>
                <w:szCs w:val="26"/>
              </w:rPr>
              <w:t xml:space="preserve"> No to all questions </w:t>
            </w:r>
            <w:r w:rsidR="007B76A4">
              <w:rPr>
                <w:rFonts w:ascii="Calibri" w:hAnsi="Calibri" w:cs="Arial"/>
                <w:spacing w:val="-3"/>
                <w:sz w:val="26"/>
                <w:szCs w:val="26"/>
              </w:rPr>
              <w:t>on their contract performance</w:t>
            </w:r>
            <w:r w:rsidR="002941E9" w:rsidRPr="00D8666F">
              <w:rPr>
                <w:rFonts w:ascii="Calibri" w:hAnsi="Calibri" w:cs="Arial"/>
                <w:spacing w:val="-3"/>
                <w:sz w:val="26"/>
                <w:szCs w:val="26"/>
              </w:rPr>
              <w:t xml:space="preserve">, </w:t>
            </w:r>
            <w:r w:rsidR="002941E9" w:rsidRPr="00D8666F">
              <w:rPr>
                <w:rFonts w:ascii="Calibri" w:hAnsi="Calibri" w:cs="Arial"/>
                <w:b/>
                <w:spacing w:val="-3"/>
                <w:sz w:val="26"/>
                <w:szCs w:val="26"/>
              </w:rPr>
              <w:t>or</w:t>
            </w:r>
            <w:r w:rsidR="002941E9" w:rsidRPr="00D8666F">
              <w:rPr>
                <w:rFonts w:ascii="Calibri" w:hAnsi="Calibri" w:cs="Arial"/>
                <w:spacing w:val="-3"/>
                <w:sz w:val="26"/>
                <w:szCs w:val="26"/>
              </w:rPr>
              <w:t xml:space="preserve"> full satisfactory explanation details. </w:t>
            </w:r>
          </w:p>
          <w:p w:rsidR="002941E9" w:rsidRPr="00D8666F" w:rsidRDefault="002941E9" w:rsidP="007B76A4">
            <w:pPr>
              <w:spacing w:before="80" w:after="80"/>
              <w:ind w:right="-2"/>
              <w:jc w:val="both"/>
              <w:rPr>
                <w:rFonts w:ascii="Calibri" w:hAnsi="Calibri" w:cs="Arial"/>
                <w:sz w:val="26"/>
                <w:szCs w:val="26"/>
              </w:rPr>
            </w:pPr>
            <w:r w:rsidRPr="00D8666F">
              <w:rPr>
                <w:rFonts w:ascii="Calibri" w:hAnsi="Calibri" w:cs="Arial"/>
                <w:spacing w:val="-3"/>
                <w:sz w:val="26"/>
                <w:szCs w:val="26"/>
              </w:rPr>
              <w:t xml:space="preserve">Any </w:t>
            </w:r>
            <w:r w:rsidR="007B76A4">
              <w:rPr>
                <w:rFonts w:ascii="Calibri" w:hAnsi="Calibri" w:cs="Arial"/>
                <w:spacing w:val="-3"/>
                <w:sz w:val="26"/>
                <w:szCs w:val="26"/>
              </w:rPr>
              <w:t>Bidder</w:t>
            </w:r>
            <w:r w:rsidRPr="00D8666F">
              <w:rPr>
                <w:rFonts w:ascii="Calibri" w:hAnsi="Calibri" w:cs="Arial"/>
                <w:spacing w:val="-3"/>
                <w:sz w:val="26"/>
                <w:szCs w:val="26"/>
              </w:rPr>
              <w:t xml:space="preserve"> who does not demonstrate this will fail. </w:t>
            </w:r>
          </w:p>
        </w:tc>
        <w:tc>
          <w:tcPr>
            <w:tcW w:w="856" w:type="pct"/>
            <w:gridSpan w:val="2"/>
            <w:shd w:val="clear" w:color="auto" w:fill="auto"/>
            <w:vAlign w:val="center"/>
          </w:tcPr>
          <w:p w:rsidR="002941E9" w:rsidRPr="00D8666F" w:rsidRDefault="002941E9" w:rsidP="002941E9">
            <w:pPr>
              <w:keepNext/>
              <w:spacing w:before="80" w:after="80"/>
              <w:jc w:val="center"/>
              <w:rPr>
                <w:rFonts w:ascii="Calibri" w:hAnsi="Calibri" w:cs="Arial"/>
                <w:sz w:val="26"/>
                <w:szCs w:val="26"/>
              </w:rPr>
            </w:pPr>
            <w:r w:rsidRPr="00D8666F">
              <w:rPr>
                <w:rFonts w:ascii="Calibri" w:hAnsi="Calibri" w:cs="Arial"/>
                <w:sz w:val="26"/>
                <w:szCs w:val="26"/>
              </w:rPr>
              <w:t>Pass / Fail</w:t>
            </w:r>
          </w:p>
        </w:tc>
      </w:tr>
      <w:tr w:rsidR="002941E9" w:rsidRPr="00D8666F" w:rsidTr="00F17FBA">
        <w:trPr>
          <w:cantSplit/>
          <w:jc w:val="center"/>
        </w:trPr>
        <w:tc>
          <w:tcPr>
            <w:tcW w:w="1426" w:type="pct"/>
            <w:shd w:val="clear" w:color="auto" w:fill="auto"/>
            <w:vAlign w:val="center"/>
          </w:tcPr>
          <w:p w:rsidR="002941E9" w:rsidRPr="00D8666F" w:rsidRDefault="005E5A6B" w:rsidP="002941E9">
            <w:pPr>
              <w:spacing w:before="80" w:after="80"/>
              <w:jc w:val="center"/>
              <w:rPr>
                <w:rFonts w:ascii="Calibri" w:hAnsi="Calibri" w:cs="Arial"/>
                <w:b/>
                <w:spacing w:val="2"/>
                <w:sz w:val="26"/>
                <w:szCs w:val="26"/>
                <w:lang w:eastAsia="en-GB"/>
              </w:rPr>
            </w:pPr>
            <w:r>
              <w:rPr>
                <w:rFonts w:ascii="Calibri" w:hAnsi="Calibri" w:cs="Arial"/>
                <w:b/>
                <w:spacing w:val="2"/>
                <w:sz w:val="26"/>
                <w:szCs w:val="26"/>
                <w:lang w:eastAsia="en-GB"/>
              </w:rPr>
              <w:t>Bidder</w:t>
            </w:r>
            <w:r w:rsidR="002941E9" w:rsidRPr="00D8666F">
              <w:rPr>
                <w:rFonts w:ascii="Calibri" w:hAnsi="Calibri" w:cs="Arial"/>
                <w:b/>
                <w:spacing w:val="2"/>
                <w:sz w:val="26"/>
                <w:szCs w:val="26"/>
                <w:lang w:eastAsia="en-GB"/>
              </w:rPr>
              <w:t xml:space="preserve"> Response</w:t>
            </w:r>
          </w:p>
          <w:p w:rsidR="002941E9" w:rsidRPr="00D8666F" w:rsidRDefault="002941E9" w:rsidP="007560AA">
            <w:pPr>
              <w:spacing w:before="80" w:after="80"/>
              <w:jc w:val="center"/>
              <w:rPr>
                <w:rFonts w:ascii="Calibri" w:hAnsi="Calibri" w:cs="Arial"/>
                <w:b/>
                <w:sz w:val="26"/>
                <w:szCs w:val="26"/>
              </w:rPr>
            </w:pPr>
            <w:r w:rsidRPr="00D8666F">
              <w:rPr>
                <w:rFonts w:ascii="Calibri" w:hAnsi="Calibri" w:cs="Arial"/>
                <w:b/>
                <w:sz w:val="26"/>
                <w:szCs w:val="26"/>
              </w:rPr>
              <w:t xml:space="preserve">Section E: </w:t>
            </w:r>
            <w:r w:rsidR="007560AA">
              <w:rPr>
                <w:rFonts w:ascii="Calibri" w:hAnsi="Calibri" w:cs="Arial"/>
                <w:b/>
                <w:sz w:val="26"/>
                <w:szCs w:val="26"/>
              </w:rPr>
              <w:t>Modern Slavery Act 2015</w:t>
            </w:r>
          </w:p>
        </w:tc>
        <w:tc>
          <w:tcPr>
            <w:tcW w:w="2718" w:type="pct"/>
            <w:shd w:val="clear" w:color="auto" w:fill="auto"/>
          </w:tcPr>
          <w:p w:rsidR="002941E9" w:rsidRDefault="007560AA" w:rsidP="005E5A6B">
            <w:pPr>
              <w:spacing w:before="80" w:after="80"/>
              <w:ind w:right="-2"/>
              <w:jc w:val="both"/>
              <w:rPr>
                <w:rFonts w:ascii="Calibri" w:hAnsi="Calibri" w:cs="Arial"/>
                <w:spacing w:val="2"/>
                <w:sz w:val="26"/>
                <w:szCs w:val="26"/>
                <w:lang w:eastAsia="en-GB"/>
              </w:rPr>
            </w:pPr>
            <w:r>
              <w:rPr>
                <w:rFonts w:ascii="Calibri" w:hAnsi="Calibri" w:cs="Arial"/>
                <w:spacing w:val="2"/>
                <w:sz w:val="26"/>
                <w:szCs w:val="26"/>
                <w:lang w:eastAsia="en-GB"/>
              </w:rPr>
              <w:t>If applicable</w:t>
            </w:r>
            <w:r w:rsidR="006A2F28">
              <w:rPr>
                <w:rFonts w:ascii="Calibri" w:hAnsi="Calibri" w:cs="Arial"/>
                <w:spacing w:val="2"/>
                <w:sz w:val="26"/>
                <w:szCs w:val="26"/>
                <w:lang w:eastAsia="en-GB"/>
              </w:rPr>
              <w:t xml:space="preserve"> to the organisation</w:t>
            </w:r>
            <w:r>
              <w:rPr>
                <w:rFonts w:ascii="Calibri" w:hAnsi="Calibri" w:cs="Arial"/>
                <w:spacing w:val="2"/>
                <w:sz w:val="26"/>
                <w:szCs w:val="26"/>
                <w:lang w:eastAsia="en-GB"/>
              </w:rPr>
              <w:t xml:space="preserve">, Bidders </w:t>
            </w:r>
            <w:r w:rsidR="006A2F28">
              <w:rPr>
                <w:rFonts w:ascii="Calibri" w:hAnsi="Calibri" w:cs="Arial"/>
                <w:spacing w:val="2"/>
                <w:sz w:val="26"/>
                <w:szCs w:val="26"/>
                <w:lang w:eastAsia="en-GB"/>
              </w:rPr>
              <w:t>must state they are compliant with the annual reporting requirements contained within Section 54 of the Act.</w:t>
            </w:r>
          </w:p>
          <w:p w:rsidR="006A2F28" w:rsidRPr="00D8666F" w:rsidRDefault="006A2F28" w:rsidP="005E5A6B">
            <w:pPr>
              <w:spacing w:before="80" w:after="80"/>
              <w:ind w:right="-2"/>
              <w:jc w:val="both"/>
              <w:rPr>
                <w:rFonts w:ascii="Calibri" w:hAnsi="Calibri" w:cs="Arial"/>
                <w:spacing w:val="2"/>
                <w:sz w:val="26"/>
                <w:szCs w:val="26"/>
                <w:lang w:eastAsia="en-GB"/>
              </w:rPr>
            </w:pPr>
            <w:r>
              <w:rPr>
                <w:rFonts w:ascii="Calibri" w:hAnsi="Calibri" w:cs="Arial"/>
                <w:spacing w:val="2"/>
                <w:sz w:val="26"/>
                <w:szCs w:val="26"/>
                <w:lang w:eastAsia="en-GB"/>
              </w:rPr>
              <w:t>Bidders who do not will fail.</w:t>
            </w:r>
          </w:p>
        </w:tc>
        <w:tc>
          <w:tcPr>
            <w:tcW w:w="856" w:type="pct"/>
            <w:gridSpan w:val="2"/>
            <w:shd w:val="clear" w:color="auto" w:fill="auto"/>
            <w:vAlign w:val="center"/>
          </w:tcPr>
          <w:p w:rsidR="002941E9" w:rsidRPr="00D8666F" w:rsidRDefault="002941E9" w:rsidP="002941E9">
            <w:pPr>
              <w:keepNext/>
              <w:spacing w:before="80" w:after="80"/>
              <w:jc w:val="center"/>
              <w:rPr>
                <w:rFonts w:ascii="Calibri" w:hAnsi="Calibri" w:cs="Arial"/>
                <w:sz w:val="26"/>
                <w:szCs w:val="26"/>
              </w:rPr>
            </w:pPr>
            <w:r w:rsidRPr="00D8666F">
              <w:rPr>
                <w:rFonts w:ascii="Calibri" w:hAnsi="Calibri" w:cs="Arial"/>
                <w:sz w:val="26"/>
                <w:szCs w:val="26"/>
              </w:rPr>
              <w:t>Pass / Fail</w:t>
            </w:r>
          </w:p>
        </w:tc>
      </w:tr>
      <w:tr w:rsidR="007560AA" w:rsidRPr="00D8666F" w:rsidTr="00F17FBA">
        <w:trPr>
          <w:cantSplit/>
          <w:jc w:val="center"/>
        </w:trPr>
        <w:tc>
          <w:tcPr>
            <w:tcW w:w="1426" w:type="pct"/>
            <w:shd w:val="clear" w:color="auto" w:fill="auto"/>
            <w:vAlign w:val="center"/>
          </w:tcPr>
          <w:p w:rsidR="00A31C45" w:rsidRPr="00D8666F" w:rsidRDefault="00A31C45" w:rsidP="00A31C45">
            <w:pPr>
              <w:spacing w:before="80" w:after="80"/>
              <w:jc w:val="center"/>
              <w:rPr>
                <w:rFonts w:ascii="Calibri" w:hAnsi="Calibri" w:cs="Arial"/>
                <w:b/>
                <w:spacing w:val="2"/>
                <w:sz w:val="26"/>
                <w:szCs w:val="26"/>
                <w:lang w:eastAsia="en-GB"/>
              </w:rPr>
            </w:pPr>
            <w:r>
              <w:rPr>
                <w:rFonts w:ascii="Calibri" w:hAnsi="Calibri" w:cs="Arial"/>
                <w:b/>
                <w:spacing w:val="2"/>
                <w:sz w:val="26"/>
                <w:szCs w:val="26"/>
                <w:lang w:eastAsia="en-GB"/>
              </w:rPr>
              <w:t>Bidder</w:t>
            </w:r>
            <w:r w:rsidRPr="00D8666F">
              <w:rPr>
                <w:rFonts w:ascii="Calibri" w:hAnsi="Calibri" w:cs="Arial"/>
                <w:b/>
                <w:spacing w:val="2"/>
                <w:sz w:val="26"/>
                <w:szCs w:val="26"/>
                <w:lang w:eastAsia="en-GB"/>
              </w:rPr>
              <w:t xml:space="preserve"> Response</w:t>
            </w:r>
          </w:p>
          <w:p w:rsidR="007560AA" w:rsidRDefault="00A31C45" w:rsidP="00A31C45">
            <w:pPr>
              <w:spacing w:before="80" w:after="80"/>
              <w:jc w:val="center"/>
              <w:rPr>
                <w:rFonts w:ascii="Calibri" w:hAnsi="Calibri" w:cs="Arial"/>
                <w:b/>
                <w:spacing w:val="2"/>
                <w:sz w:val="26"/>
                <w:szCs w:val="26"/>
                <w:lang w:eastAsia="en-GB"/>
              </w:rPr>
            </w:pPr>
            <w:r w:rsidRPr="00D8666F">
              <w:rPr>
                <w:rFonts w:ascii="Calibri" w:hAnsi="Calibri" w:cs="Arial"/>
                <w:b/>
                <w:sz w:val="26"/>
                <w:szCs w:val="26"/>
              </w:rPr>
              <w:t xml:space="preserve">Section </w:t>
            </w:r>
            <w:r>
              <w:rPr>
                <w:rFonts w:ascii="Calibri" w:hAnsi="Calibri" w:cs="Arial"/>
                <w:b/>
                <w:sz w:val="26"/>
                <w:szCs w:val="26"/>
              </w:rPr>
              <w:t>F</w:t>
            </w:r>
            <w:r w:rsidRPr="00D8666F">
              <w:rPr>
                <w:rFonts w:ascii="Calibri" w:hAnsi="Calibri" w:cs="Arial"/>
                <w:b/>
                <w:sz w:val="26"/>
                <w:szCs w:val="26"/>
              </w:rPr>
              <w:t xml:space="preserve">: </w:t>
            </w:r>
            <w:r>
              <w:rPr>
                <w:rFonts w:ascii="Calibri" w:hAnsi="Calibri" w:cs="Arial"/>
                <w:b/>
                <w:sz w:val="26"/>
                <w:szCs w:val="26"/>
              </w:rPr>
              <w:t>Insurances</w:t>
            </w:r>
          </w:p>
        </w:tc>
        <w:tc>
          <w:tcPr>
            <w:tcW w:w="2718" w:type="pct"/>
            <w:shd w:val="clear" w:color="auto" w:fill="auto"/>
          </w:tcPr>
          <w:p w:rsidR="007560AA" w:rsidRPr="00D8666F" w:rsidRDefault="007560AA" w:rsidP="007560AA">
            <w:pPr>
              <w:spacing w:before="120"/>
              <w:jc w:val="both"/>
              <w:rPr>
                <w:rFonts w:ascii="Calibri" w:hAnsi="Calibri" w:cs="Arial"/>
                <w:spacing w:val="-3"/>
                <w:sz w:val="26"/>
                <w:szCs w:val="26"/>
                <w:highlight w:val="yellow"/>
              </w:rPr>
            </w:pPr>
            <w:r w:rsidRPr="00D8666F">
              <w:rPr>
                <w:rFonts w:ascii="Calibri" w:hAnsi="Calibri" w:cs="Arial"/>
                <w:i/>
                <w:iCs/>
                <w:sz w:val="26"/>
                <w:szCs w:val="26"/>
              </w:rPr>
              <w:t xml:space="preserve">For insurance cover, </w:t>
            </w:r>
            <w:r>
              <w:rPr>
                <w:rFonts w:ascii="Calibri" w:hAnsi="Calibri" w:cs="Arial"/>
                <w:i/>
                <w:iCs/>
                <w:sz w:val="26"/>
                <w:szCs w:val="26"/>
              </w:rPr>
              <w:t>Bidders</w:t>
            </w:r>
            <w:r w:rsidRPr="00D8666F">
              <w:rPr>
                <w:rFonts w:ascii="Calibri" w:hAnsi="Calibri" w:cs="Arial"/>
                <w:i/>
                <w:iCs/>
                <w:sz w:val="26"/>
                <w:szCs w:val="26"/>
              </w:rPr>
              <w:t xml:space="preserve"> must have in place the levels specified in Part </w:t>
            </w:r>
            <w:r w:rsidR="0013175C">
              <w:rPr>
                <w:rFonts w:ascii="Calibri" w:hAnsi="Calibri" w:cs="Arial"/>
                <w:i/>
                <w:iCs/>
                <w:sz w:val="26"/>
                <w:szCs w:val="26"/>
              </w:rPr>
              <w:t>F</w:t>
            </w:r>
            <w:r w:rsidRPr="00D8666F">
              <w:rPr>
                <w:rFonts w:ascii="Calibri" w:hAnsi="Calibri" w:cs="Arial"/>
                <w:i/>
                <w:iCs/>
                <w:sz w:val="26"/>
                <w:szCs w:val="26"/>
              </w:rPr>
              <w:t xml:space="preserve"> of the Business information responses </w:t>
            </w:r>
          </w:p>
          <w:p w:rsidR="007560AA" w:rsidRPr="00D8666F" w:rsidRDefault="007560AA" w:rsidP="007560AA">
            <w:pPr>
              <w:spacing w:before="80" w:after="80"/>
              <w:jc w:val="both"/>
              <w:rPr>
                <w:rFonts w:ascii="Calibri" w:hAnsi="Calibri" w:cs="Arial"/>
                <w:sz w:val="26"/>
                <w:szCs w:val="26"/>
                <w:lang w:eastAsia="en-GB"/>
              </w:rPr>
            </w:pPr>
            <w:proofErr w:type="gramStart"/>
            <w:r w:rsidRPr="00D8666F">
              <w:rPr>
                <w:rFonts w:ascii="Calibri" w:hAnsi="Calibri" w:cs="Arial"/>
                <w:b/>
                <w:spacing w:val="2"/>
                <w:sz w:val="26"/>
                <w:szCs w:val="26"/>
                <w:u w:val="single"/>
                <w:lang w:eastAsia="en-GB"/>
              </w:rPr>
              <w:t>or</w:t>
            </w:r>
            <w:proofErr w:type="gramEnd"/>
            <w:r w:rsidRPr="00D8666F">
              <w:rPr>
                <w:rFonts w:ascii="Calibri" w:hAnsi="Calibri" w:cs="Arial"/>
                <w:spacing w:val="2"/>
                <w:sz w:val="26"/>
                <w:szCs w:val="26"/>
                <w:lang w:eastAsia="en-GB"/>
              </w:rPr>
              <w:t xml:space="preserve"> be willing to have the levels stated above if they are successful on being awarded the contract.</w:t>
            </w:r>
          </w:p>
          <w:p w:rsidR="007560AA" w:rsidRPr="00D8666F" w:rsidRDefault="007560AA" w:rsidP="007560AA">
            <w:pPr>
              <w:spacing w:before="120"/>
              <w:jc w:val="both"/>
              <w:rPr>
                <w:rFonts w:ascii="Calibri" w:hAnsi="Calibri" w:cs="Arial"/>
                <w:i/>
                <w:iCs/>
                <w:sz w:val="26"/>
                <w:szCs w:val="26"/>
              </w:rPr>
            </w:pPr>
            <w:r w:rsidRPr="00D8666F">
              <w:rPr>
                <w:rFonts w:ascii="Calibri" w:hAnsi="Calibri" w:cs="Arial"/>
                <w:spacing w:val="2"/>
                <w:sz w:val="26"/>
                <w:szCs w:val="26"/>
                <w:lang w:eastAsia="en-GB"/>
              </w:rPr>
              <w:t xml:space="preserve">Any </w:t>
            </w:r>
            <w:r>
              <w:rPr>
                <w:rFonts w:ascii="Calibri" w:hAnsi="Calibri" w:cs="Arial"/>
                <w:spacing w:val="2"/>
                <w:sz w:val="26"/>
                <w:szCs w:val="26"/>
                <w:lang w:eastAsia="en-GB"/>
              </w:rPr>
              <w:t xml:space="preserve">Bidder </w:t>
            </w:r>
            <w:r w:rsidRPr="00D8666F">
              <w:rPr>
                <w:rFonts w:ascii="Calibri" w:hAnsi="Calibri" w:cs="Arial"/>
                <w:spacing w:val="2"/>
                <w:sz w:val="26"/>
                <w:szCs w:val="26"/>
                <w:lang w:eastAsia="en-GB"/>
              </w:rPr>
              <w:t>who does not meet the minimum insurance levels and is not willing to obtain the insurance policies required if awarded the contract will fail.</w:t>
            </w:r>
          </w:p>
        </w:tc>
        <w:tc>
          <w:tcPr>
            <w:tcW w:w="856" w:type="pct"/>
            <w:gridSpan w:val="2"/>
            <w:shd w:val="clear" w:color="auto" w:fill="auto"/>
            <w:vAlign w:val="center"/>
          </w:tcPr>
          <w:p w:rsidR="007560AA" w:rsidRPr="00D8666F" w:rsidRDefault="0013175C" w:rsidP="002941E9">
            <w:pPr>
              <w:keepNext/>
              <w:spacing w:before="80" w:after="80"/>
              <w:jc w:val="center"/>
              <w:rPr>
                <w:rFonts w:ascii="Calibri" w:hAnsi="Calibri" w:cs="Arial"/>
                <w:sz w:val="26"/>
                <w:szCs w:val="26"/>
              </w:rPr>
            </w:pPr>
            <w:r>
              <w:rPr>
                <w:rFonts w:ascii="Calibri" w:hAnsi="Calibri" w:cs="Arial"/>
                <w:sz w:val="26"/>
                <w:szCs w:val="26"/>
              </w:rPr>
              <w:t>Pass / Fail</w:t>
            </w:r>
          </w:p>
        </w:tc>
      </w:tr>
      <w:tr w:rsidR="002941E9" w:rsidRPr="00D8666F" w:rsidTr="00F17FBA">
        <w:trPr>
          <w:cantSplit/>
          <w:jc w:val="center"/>
        </w:trPr>
        <w:tc>
          <w:tcPr>
            <w:tcW w:w="1426" w:type="pct"/>
            <w:shd w:val="clear" w:color="auto" w:fill="F2F2F2"/>
            <w:vAlign w:val="center"/>
          </w:tcPr>
          <w:p w:rsidR="002941E9" w:rsidRPr="00F17FBA" w:rsidRDefault="002941E9" w:rsidP="0044470A">
            <w:pPr>
              <w:spacing w:before="80" w:after="80"/>
              <w:jc w:val="center"/>
              <w:rPr>
                <w:rFonts w:ascii="Calibri" w:hAnsi="Calibri" w:cs="Arial"/>
                <w:b/>
                <w:bCs/>
                <w:spacing w:val="2"/>
                <w:sz w:val="26"/>
                <w:szCs w:val="26"/>
              </w:rPr>
            </w:pPr>
            <w:r w:rsidRPr="00F17FBA">
              <w:rPr>
                <w:rFonts w:ascii="Calibri" w:hAnsi="Calibri" w:cs="Arial"/>
                <w:b/>
                <w:sz w:val="26"/>
                <w:szCs w:val="26"/>
              </w:rPr>
              <w:t xml:space="preserve">Part </w:t>
            </w:r>
            <w:r w:rsidR="0044470A" w:rsidRPr="00F17FBA">
              <w:rPr>
                <w:rFonts w:ascii="Calibri" w:hAnsi="Calibri" w:cs="Arial"/>
                <w:b/>
                <w:sz w:val="26"/>
                <w:szCs w:val="26"/>
              </w:rPr>
              <w:t>G</w:t>
            </w:r>
            <w:r w:rsidRPr="00F17FBA">
              <w:rPr>
                <w:rFonts w:ascii="Calibri" w:hAnsi="Calibri" w:cs="Arial"/>
                <w:b/>
                <w:sz w:val="26"/>
                <w:szCs w:val="26"/>
              </w:rPr>
              <w:t>: Health &amp; Safety</w:t>
            </w:r>
          </w:p>
        </w:tc>
        <w:tc>
          <w:tcPr>
            <w:tcW w:w="2743" w:type="pct"/>
            <w:gridSpan w:val="2"/>
            <w:shd w:val="clear" w:color="auto" w:fill="auto"/>
          </w:tcPr>
          <w:p w:rsidR="002941E9" w:rsidRPr="00F17FBA" w:rsidRDefault="00130D84" w:rsidP="002941E9">
            <w:pPr>
              <w:spacing w:before="80" w:after="80"/>
              <w:ind w:right="-2"/>
              <w:jc w:val="both"/>
              <w:rPr>
                <w:rFonts w:ascii="Calibri" w:hAnsi="Calibri" w:cs="Arial"/>
                <w:spacing w:val="-3"/>
                <w:sz w:val="26"/>
                <w:szCs w:val="26"/>
              </w:rPr>
            </w:pPr>
            <w:r w:rsidRPr="00F17FBA">
              <w:rPr>
                <w:rFonts w:ascii="Calibri" w:hAnsi="Calibri" w:cs="Arial"/>
                <w:spacing w:val="-3"/>
                <w:sz w:val="26"/>
                <w:szCs w:val="26"/>
              </w:rPr>
              <w:t>Bidders</w:t>
            </w:r>
            <w:r w:rsidR="002941E9" w:rsidRPr="00F17FBA">
              <w:rPr>
                <w:rFonts w:ascii="Calibri" w:hAnsi="Calibri" w:cs="Arial"/>
                <w:spacing w:val="-3"/>
                <w:sz w:val="26"/>
                <w:szCs w:val="26"/>
              </w:rPr>
              <w:t xml:space="preserve"> must demonstrate a sound Health and Safety track record with No to all questions in this section, </w:t>
            </w:r>
            <w:r w:rsidR="002941E9" w:rsidRPr="00F17FBA">
              <w:rPr>
                <w:rFonts w:ascii="Calibri" w:hAnsi="Calibri" w:cs="Arial"/>
                <w:b/>
                <w:spacing w:val="-3"/>
                <w:sz w:val="26"/>
                <w:szCs w:val="26"/>
              </w:rPr>
              <w:t>or</w:t>
            </w:r>
            <w:r w:rsidR="002941E9" w:rsidRPr="00F17FBA">
              <w:rPr>
                <w:rFonts w:ascii="Calibri" w:hAnsi="Calibri" w:cs="Arial"/>
                <w:spacing w:val="-3"/>
                <w:sz w:val="26"/>
                <w:szCs w:val="26"/>
              </w:rPr>
              <w:t xml:space="preserve"> full satisfactory explanation details. </w:t>
            </w:r>
          </w:p>
          <w:p w:rsidR="002941E9" w:rsidRPr="00F17FBA" w:rsidRDefault="002941E9" w:rsidP="00130D84">
            <w:pPr>
              <w:spacing w:before="80" w:after="80"/>
              <w:jc w:val="both"/>
              <w:rPr>
                <w:rFonts w:ascii="Calibri" w:hAnsi="Calibri" w:cs="Arial"/>
                <w:spacing w:val="-3"/>
                <w:sz w:val="26"/>
                <w:szCs w:val="26"/>
              </w:rPr>
            </w:pPr>
            <w:r w:rsidRPr="00F17FBA">
              <w:rPr>
                <w:rFonts w:ascii="Calibri" w:hAnsi="Calibri" w:cs="Arial"/>
                <w:spacing w:val="-3"/>
                <w:sz w:val="26"/>
                <w:szCs w:val="26"/>
              </w:rPr>
              <w:t xml:space="preserve">Any </w:t>
            </w:r>
            <w:r w:rsidR="00130D84" w:rsidRPr="00F17FBA">
              <w:rPr>
                <w:rFonts w:ascii="Calibri" w:hAnsi="Calibri" w:cs="Arial"/>
                <w:spacing w:val="-3"/>
                <w:sz w:val="26"/>
                <w:szCs w:val="26"/>
              </w:rPr>
              <w:t xml:space="preserve">Bidder </w:t>
            </w:r>
            <w:r w:rsidRPr="00F17FBA">
              <w:rPr>
                <w:rFonts w:ascii="Calibri" w:hAnsi="Calibri" w:cs="Arial"/>
                <w:spacing w:val="-3"/>
                <w:sz w:val="26"/>
                <w:szCs w:val="26"/>
              </w:rPr>
              <w:t xml:space="preserve">who does not demonstrate this will fail. </w:t>
            </w:r>
          </w:p>
        </w:tc>
        <w:tc>
          <w:tcPr>
            <w:tcW w:w="831" w:type="pct"/>
            <w:shd w:val="clear" w:color="auto" w:fill="auto"/>
            <w:vAlign w:val="center"/>
          </w:tcPr>
          <w:p w:rsidR="002941E9" w:rsidRPr="00F17FBA" w:rsidRDefault="002941E9" w:rsidP="002941E9">
            <w:pPr>
              <w:keepNext/>
              <w:spacing w:before="80" w:after="80"/>
              <w:jc w:val="center"/>
              <w:rPr>
                <w:rFonts w:ascii="Calibri" w:hAnsi="Calibri" w:cs="Arial"/>
                <w:spacing w:val="2"/>
                <w:sz w:val="26"/>
                <w:szCs w:val="26"/>
              </w:rPr>
            </w:pPr>
            <w:r w:rsidRPr="00F17FBA">
              <w:rPr>
                <w:rFonts w:ascii="Calibri" w:hAnsi="Calibri" w:cs="Arial"/>
                <w:sz w:val="26"/>
                <w:szCs w:val="26"/>
              </w:rPr>
              <w:t>Pass / Fail</w:t>
            </w:r>
          </w:p>
        </w:tc>
      </w:tr>
      <w:tr w:rsidR="002941E9" w:rsidRPr="00D8666F" w:rsidTr="00F17FBA">
        <w:trPr>
          <w:cantSplit/>
          <w:jc w:val="center"/>
        </w:trPr>
        <w:tc>
          <w:tcPr>
            <w:tcW w:w="1426" w:type="pct"/>
            <w:shd w:val="clear" w:color="auto" w:fill="F2F2F2"/>
            <w:vAlign w:val="center"/>
          </w:tcPr>
          <w:p w:rsidR="002941E9" w:rsidRPr="0036706D" w:rsidRDefault="002941E9" w:rsidP="0044470A">
            <w:pPr>
              <w:spacing w:before="80" w:after="80"/>
              <w:jc w:val="center"/>
              <w:rPr>
                <w:rFonts w:ascii="Calibri" w:hAnsi="Calibri" w:cs="Arial"/>
                <w:b/>
                <w:sz w:val="26"/>
                <w:szCs w:val="26"/>
              </w:rPr>
            </w:pPr>
            <w:r w:rsidRPr="0036706D">
              <w:rPr>
                <w:rFonts w:ascii="Calibri" w:hAnsi="Calibri" w:cs="Arial"/>
                <w:b/>
                <w:sz w:val="26"/>
                <w:szCs w:val="26"/>
              </w:rPr>
              <w:lastRenderedPageBreak/>
              <w:t xml:space="preserve">Part </w:t>
            </w:r>
            <w:r w:rsidR="00F17FBA" w:rsidRPr="0036706D">
              <w:rPr>
                <w:rFonts w:ascii="Calibri" w:hAnsi="Calibri" w:cs="Arial"/>
                <w:b/>
                <w:sz w:val="26"/>
                <w:szCs w:val="26"/>
              </w:rPr>
              <w:t>H</w:t>
            </w:r>
            <w:r w:rsidRPr="0036706D">
              <w:rPr>
                <w:rFonts w:ascii="Calibri" w:hAnsi="Calibri" w:cs="Arial"/>
                <w:b/>
                <w:sz w:val="26"/>
                <w:szCs w:val="26"/>
              </w:rPr>
              <w:t>: Equality &amp; Diversity</w:t>
            </w:r>
          </w:p>
        </w:tc>
        <w:tc>
          <w:tcPr>
            <w:tcW w:w="2743" w:type="pct"/>
            <w:gridSpan w:val="2"/>
            <w:shd w:val="clear" w:color="auto" w:fill="auto"/>
          </w:tcPr>
          <w:p w:rsidR="002941E9" w:rsidRPr="0036706D" w:rsidRDefault="00231B6F" w:rsidP="002941E9">
            <w:pPr>
              <w:spacing w:before="80" w:after="80"/>
              <w:ind w:right="-2"/>
              <w:jc w:val="both"/>
              <w:rPr>
                <w:rFonts w:ascii="Calibri" w:hAnsi="Calibri" w:cs="Arial"/>
                <w:spacing w:val="-3"/>
                <w:sz w:val="26"/>
                <w:szCs w:val="26"/>
              </w:rPr>
            </w:pPr>
            <w:r w:rsidRPr="0036706D">
              <w:rPr>
                <w:rFonts w:ascii="Calibri" w:hAnsi="Calibri" w:cs="Arial"/>
                <w:spacing w:val="-3"/>
                <w:sz w:val="26"/>
                <w:szCs w:val="26"/>
              </w:rPr>
              <w:t>Bidders</w:t>
            </w:r>
            <w:r w:rsidR="002941E9" w:rsidRPr="0036706D">
              <w:rPr>
                <w:rFonts w:ascii="Calibri" w:hAnsi="Calibri" w:cs="Arial"/>
                <w:spacing w:val="-3"/>
                <w:sz w:val="26"/>
                <w:szCs w:val="26"/>
              </w:rPr>
              <w:t xml:space="preserve"> must demonstrate a sound Equality and Diversity track record with No to all questions in this section, </w:t>
            </w:r>
            <w:r w:rsidR="002941E9" w:rsidRPr="0036706D">
              <w:rPr>
                <w:rFonts w:ascii="Calibri" w:hAnsi="Calibri" w:cs="Arial"/>
                <w:b/>
                <w:spacing w:val="-3"/>
                <w:sz w:val="26"/>
                <w:szCs w:val="26"/>
              </w:rPr>
              <w:t>or</w:t>
            </w:r>
            <w:r w:rsidR="002941E9" w:rsidRPr="0036706D">
              <w:rPr>
                <w:rFonts w:ascii="Calibri" w:hAnsi="Calibri" w:cs="Arial"/>
                <w:spacing w:val="-3"/>
                <w:sz w:val="26"/>
                <w:szCs w:val="26"/>
              </w:rPr>
              <w:t xml:space="preserve"> full satisfactory explanation details. </w:t>
            </w:r>
          </w:p>
          <w:p w:rsidR="002941E9" w:rsidRPr="0036706D" w:rsidRDefault="002941E9" w:rsidP="00231B6F">
            <w:pPr>
              <w:spacing w:before="80" w:after="80"/>
              <w:jc w:val="both"/>
              <w:rPr>
                <w:rFonts w:ascii="Calibri" w:hAnsi="Calibri" w:cs="Arial"/>
                <w:sz w:val="26"/>
                <w:szCs w:val="26"/>
              </w:rPr>
            </w:pPr>
            <w:r w:rsidRPr="0036706D">
              <w:rPr>
                <w:rFonts w:ascii="Calibri" w:hAnsi="Calibri" w:cs="Arial"/>
                <w:spacing w:val="-3"/>
                <w:sz w:val="26"/>
                <w:szCs w:val="26"/>
              </w:rPr>
              <w:t xml:space="preserve">Any </w:t>
            </w:r>
            <w:r w:rsidR="00231B6F" w:rsidRPr="0036706D">
              <w:rPr>
                <w:rFonts w:ascii="Calibri" w:hAnsi="Calibri" w:cs="Arial"/>
                <w:spacing w:val="-3"/>
                <w:sz w:val="26"/>
                <w:szCs w:val="26"/>
              </w:rPr>
              <w:t>Bidder</w:t>
            </w:r>
            <w:r w:rsidRPr="0036706D">
              <w:rPr>
                <w:rFonts w:ascii="Calibri" w:hAnsi="Calibri" w:cs="Arial"/>
                <w:spacing w:val="-3"/>
                <w:sz w:val="26"/>
                <w:szCs w:val="26"/>
              </w:rPr>
              <w:t xml:space="preserve"> who does not demonstrate this will fail.</w:t>
            </w:r>
          </w:p>
        </w:tc>
        <w:tc>
          <w:tcPr>
            <w:tcW w:w="831" w:type="pct"/>
            <w:shd w:val="clear" w:color="auto" w:fill="auto"/>
            <w:vAlign w:val="center"/>
          </w:tcPr>
          <w:p w:rsidR="002941E9" w:rsidRPr="0036706D" w:rsidRDefault="002941E9" w:rsidP="002941E9">
            <w:pPr>
              <w:keepNext/>
              <w:spacing w:before="80" w:after="80"/>
              <w:jc w:val="center"/>
              <w:rPr>
                <w:rFonts w:ascii="Calibri" w:hAnsi="Calibri" w:cs="Arial"/>
                <w:sz w:val="26"/>
                <w:szCs w:val="26"/>
              </w:rPr>
            </w:pPr>
            <w:r w:rsidRPr="0036706D">
              <w:rPr>
                <w:rFonts w:ascii="Calibri" w:hAnsi="Calibri" w:cs="Arial"/>
                <w:spacing w:val="2"/>
                <w:sz w:val="26"/>
                <w:szCs w:val="26"/>
              </w:rPr>
              <w:t>Pass / Fail</w:t>
            </w:r>
          </w:p>
        </w:tc>
      </w:tr>
      <w:tr w:rsidR="002941E9" w:rsidRPr="00D8666F" w:rsidTr="00F17FBA">
        <w:trPr>
          <w:cantSplit/>
          <w:jc w:val="center"/>
        </w:trPr>
        <w:tc>
          <w:tcPr>
            <w:tcW w:w="1426" w:type="pct"/>
            <w:tcBorders>
              <w:top w:val="single" w:sz="4" w:space="0" w:color="auto"/>
              <w:left w:val="single" w:sz="4" w:space="0" w:color="auto"/>
              <w:bottom w:val="single" w:sz="4" w:space="0" w:color="auto"/>
              <w:right w:val="single" w:sz="4" w:space="0" w:color="auto"/>
            </w:tcBorders>
            <w:shd w:val="clear" w:color="auto" w:fill="F2F2F2"/>
            <w:vAlign w:val="center"/>
          </w:tcPr>
          <w:p w:rsidR="002941E9" w:rsidRPr="0036706D" w:rsidRDefault="002941E9" w:rsidP="0044470A">
            <w:pPr>
              <w:spacing w:before="80" w:after="80"/>
              <w:jc w:val="center"/>
              <w:rPr>
                <w:rFonts w:ascii="Calibri" w:hAnsi="Calibri" w:cs="Arial"/>
                <w:b/>
                <w:sz w:val="26"/>
                <w:szCs w:val="26"/>
              </w:rPr>
            </w:pPr>
            <w:r w:rsidRPr="0036706D">
              <w:rPr>
                <w:rFonts w:ascii="Calibri" w:hAnsi="Calibri" w:cs="Arial"/>
                <w:b/>
                <w:sz w:val="26"/>
                <w:szCs w:val="26"/>
              </w:rPr>
              <w:t xml:space="preserve">Part </w:t>
            </w:r>
            <w:r w:rsidR="00F17FBA" w:rsidRPr="0036706D">
              <w:rPr>
                <w:rFonts w:ascii="Calibri" w:hAnsi="Calibri" w:cs="Arial"/>
                <w:b/>
                <w:sz w:val="26"/>
                <w:szCs w:val="26"/>
              </w:rPr>
              <w:t>I</w:t>
            </w:r>
            <w:r w:rsidRPr="0036706D">
              <w:rPr>
                <w:rFonts w:ascii="Calibri" w:hAnsi="Calibri" w:cs="Arial"/>
                <w:b/>
                <w:sz w:val="26"/>
                <w:szCs w:val="26"/>
              </w:rPr>
              <w:t>: Specific Questions</w:t>
            </w:r>
          </w:p>
        </w:tc>
        <w:tc>
          <w:tcPr>
            <w:tcW w:w="2743" w:type="pct"/>
            <w:gridSpan w:val="2"/>
            <w:tcBorders>
              <w:top w:val="single" w:sz="4" w:space="0" w:color="auto"/>
              <w:left w:val="single" w:sz="4" w:space="0" w:color="auto"/>
              <w:bottom w:val="single" w:sz="4" w:space="0" w:color="auto"/>
              <w:right w:val="single" w:sz="4" w:space="0" w:color="auto"/>
            </w:tcBorders>
            <w:shd w:val="clear" w:color="auto" w:fill="auto"/>
          </w:tcPr>
          <w:p w:rsidR="002941E9" w:rsidRPr="0036706D" w:rsidRDefault="002941E9" w:rsidP="0036706D">
            <w:pPr>
              <w:spacing w:before="80" w:after="80"/>
              <w:ind w:right="-2"/>
              <w:jc w:val="both"/>
              <w:rPr>
                <w:rFonts w:ascii="Calibri" w:hAnsi="Calibri" w:cs="Arial"/>
                <w:spacing w:val="-3"/>
                <w:sz w:val="26"/>
                <w:szCs w:val="26"/>
              </w:rPr>
            </w:pPr>
            <w:r w:rsidRPr="0036706D">
              <w:rPr>
                <w:rFonts w:ascii="Calibri" w:hAnsi="Calibri" w:cs="Arial"/>
                <w:spacing w:val="-3"/>
                <w:sz w:val="26"/>
                <w:szCs w:val="26"/>
              </w:rPr>
              <w:t>DBS requirements, Safeguarding</w:t>
            </w:r>
            <w:r w:rsidR="0036706D" w:rsidRPr="0036706D">
              <w:rPr>
                <w:rFonts w:ascii="Calibri" w:hAnsi="Calibri" w:cs="Arial"/>
                <w:spacing w:val="-3"/>
                <w:sz w:val="26"/>
                <w:szCs w:val="26"/>
              </w:rPr>
              <w:t xml:space="preserve"> policy</w:t>
            </w:r>
            <w:r w:rsidRPr="0036706D">
              <w:rPr>
                <w:rFonts w:ascii="Calibri" w:hAnsi="Calibri" w:cs="Arial"/>
                <w:spacing w:val="-3"/>
                <w:sz w:val="26"/>
                <w:szCs w:val="26"/>
              </w:rPr>
              <w:t>,</w:t>
            </w:r>
            <w:r w:rsidR="0036706D" w:rsidRPr="0036706D">
              <w:rPr>
                <w:rFonts w:ascii="Calibri" w:hAnsi="Calibri" w:cs="Arial"/>
                <w:spacing w:val="-3"/>
                <w:sz w:val="26"/>
                <w:szCs w:val="26"/>
              </w:rPr>
              <w:t xml:space="preserve"> Escalation policy and qualifications and experience of staff</w:t>
            </w:r>
            <w:r w:rsidRPr="0036706D">
              <w:rPr>
                <w:rFonts w:ascii="Calibri" w:hAnsi="Calibri" w:cs="Arial"/>
                <w:spacing w:val="-3"/>
                <w:sz w:val="26"/>
                <w:szCs w:val="26"/>
              </w:rPr>
              <w:t xml:space="preserve">. </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rsidR="002941E9" w:rsidRPr="0036706D" w:rsidRDefault="002941E9" w:rsidP="002941E9">
            <w:pPr>
              <w:keepNext/>
              <w:spacing w:before="80" w:after="80"/>
              <w:jc w:val="center"/>
              <w:rPr>
                <w:rFonts w:ascii="Calibri" w:hAnsi="Calibri" w:cs="Arial"/>
                <w:spacing w:val="2"/>
                <w:sz w:val="26"/>
                <w:szCs w:val="26"/>
              </w:rPr>
            </w:pPr>
            <w:r w:rsidRPr="0036706D">
              <w:rPr>
                <w:rFonts w:ascii="Calibri" w:hAnsi="Calibri" w:cs="Arial"/>
                <w:spacing w:val="2"/>
                <w:sz w:val="26"/>
                <w:szCs w:val="26"/>
              </w:rPr>
              <w:t>Pass / Fail</w:t>
            </w:r>
          </w:p>
        </w:tc>
      </w:tr>
      <w:tr w:rsidR="00F17FBA" w:rsidRPr="00D8666F" w:rsidTr="00F17FBA">
        <w:trPr>
          <w:cantSplit/>
          <w:jc w:val="center"/>
        </w:trPr>
        <w:tc>
          <w:tcPr>
            <w:tcW w:w="1426" w:type="pct"/>
            <w:tcBorders>
              <w:top w:val="single" w:sz="4" w:space="0" w:color="auto"/>
              <w:left w:val="single" w:sz="4" w:space="0" w:color="auto"/>
              <w:bottom w:val="single" w:sz="4" w:space="0" w:color="auto"/>
              <w:right w:val="single" w:sz="4" w:space="0" w:color="auto"/>
            </w:tcBorders>
            <w:shd w:val="clear" w:color="auto" w:fill="F2F2F2"/>
            <w:vAlign w:val="center"/>
          </w:tcPr>
          <w:p w:rsidR="00F17FBA" w:rsidRPr="0036706D" w:rsidRDefault="00F17FBA" w:rsidP="0044470A">
            <w:pPr>
              <w:spacing w:before="80" w:after="80"/>
              <w:jc w:val="center"/>
              <w:rPr>
                <w:rFonts w:ascii="Calibri" w:hAnsi="Calibri" w:cs="Arial"/>
                <w:b/>
                <w:sz w:val="26"/>
                <w:szCs w:val="26"/>
              </w:rPr>
            </w:pPr>
            <w:r w:rsidRPr="0036706D">
              <w:rPr>
                <w:rFonts w:ascii="Calibri" w:hAnsi="Calibri" w:cs="Arial"/>
                <w:b/>
                <w:sz w:val="26"/>
                <w:szCs w:val="26"/>
              </w:rPr>
              <w:t>Part J: Proposed Working Methods</w:t>
            </w:r>
          </w:p>
        </w:tc>
        <w:tc>
          <w:tcPr>
            <w:tcW w:w="2743" w:type="pct"/>
            <w:gridSpan w:val="2"/>
            <w:tcBorders>
              <w:top w:val="single" w:sz="4" w:space="0" w:color="auto"/>
              <w:left w:val="single" w:sz="4" w:space="0" w:color="auto"/>
              <w:bottom w:val="single" w:sz="4" w:space="0" w:color="auto"/>
              <w:right w:val="single" w:sz="4" w:space="0" w:color="auto"/>
            </w:tcBorders>
            <w:shd w:val="clear" w:color="auto" w:fill="auto"/>
          </w:tcPr>
          <w:p w:rsidR="00F17FBA" w:rsidRPr="0036706D" w:rsidRDefault="0036706D" w:rsidP="002941E9">
            <w:pPr>
              <w:spacing w:before="80" w:after="80"/>
              <w:ind w:right="-2"/>
              <w:jc w:val="both"/>
              <w:rPr>
                <w:rFonts w:ascii="Calibri" w:hAnsi="Calibri" w:cs="Arial"/>
                <w:spacing w:val="-3"/>
                <w:sz w:val="26"/>
                <w:szCs w:val="26"/>
              </w:rPr>
            </w:pPr>
            <w:r w:rsidRPr="0036706D">
              <w:rPr>
                <w:rFonts w:ascii="Calibri" w:hAnsi="Calibri" w:cs="Arial"/>
                <w:spacing w:val="-3"/>
                <w:sz w:val="26"/>
                <w:szCs w:val="26"/>
              </w:rPr>
              <w:t>Mobilisation, Ensuring quality, Service outcomes and Service delivery</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rsidR="00F17FBA" w:rsidRPr="0036706D" w:rsidRDefault="0036706D" w:rsidP="002941E9">
            <w:pPr>
              <w:keepNext/>
              <w:spacing w:before="80" w:after="80"/>
              <w:jc w:val="center"/>
              <w:rPr>
                <w:rFonts w:ascii="Calibri" w:hAnsi="Calibri" w:cs="Arial"/>
                <w:spacing w:val="2"/>
                <w:sz w:val="26"/>
                <w:szCs w:val="26"/>
              </w:rPr>
            </w:pPr>
            <w:r w:rsidRPr="0036706D">
              <w:rPr>
                <w:rFonts w:ascii="Calibri" w:hAnsi="Calibri" w:cs="Arial"/>
                <w:spacing w:val="2"/>
                <w:sz w:val="26"/>
                <w:szCs w:val="26"/>
              </w:rPr>
              <w:t>See 4.17</w:t>
            </w:r>
          </w:p>
        </w:tc>
      </w:tr>
    </w:tbl>
    <w:p w:rsidR="002941E9" w:rsidRPr="00D8666F" w:rsidRDefault="002941E9" w:rsidP="002941E9">
      <w:pPr>
        <w:jc w:val="both"/>
        <w:rPr>
          <w:rFonts w:ascii="Calibri" w:hAnsi="Calibri" w:cs="Arial"/>
          <w:b/>
          <w:sz w:val="26"/>
          <w:szCs w:val="26"/>
        </w:rPr>
      </w:pPr>
    </w:p>
    <w:p w:rsidR="002941E9" w:rsidRPr="00D8666F" w:rsidRDefault="002941E9" w:rsidP="002941E9">
      <w:pPr>
        <w:ind w:left="709" w:hanging="709"/>
        <w:jc w:val="both"/>
        <w:rPr>
          <w:rFonts w:ascii="Calibri" w:hAnsi="Calibri" w:cs="Arial"/>
          <w:color w:val="000000"/>
          <w:sz w:val="26"/>
          <w:szCs w:val="26"/>
        </w:rPr>
      </w:pPr>
      <w:r w:rsidRPr="00D8666F">
        <w:rPr>
          <w:rFonts w:ascii="Calibri" w:hAnsi="Calibri" w:cs="Arial"/>
          <w:color w:val="000000"/>
          <w:sz w:val="26"/>
          <w:szCs w:val="26"/>
        </w:rPr>
        <w:t>4.7</w:t>
      </w:r>
      <w:r w:rsidRPr="00D8666F">
        <w:rPr>
          <w:rFonts w:ascii="Calibri" w:hAnsi="Calibri" w:cs="Arial"/>
          <w:color w:val="000000"/>
          <w:sz w:val="26"/>
          <w:szCs w:val="26"/>
        </w:rPr>
        <w:tab/>
        <w:t xml:space="preserve">If the situation arises where no </w:t>
      </w:r>
      <w:r w:rsidR="00801DA3">
        <w:rPr>
          <w:rFonts w:ascii="Calibri" w:hAnsi="Calibri" w:cs="Arial"/>
          <w:color w:val="000000"/>
          <w:sz w:val="26"/>
          <w:szCs w:val="26"/>
        </w:rPr>
        <w:t xml:space="preserve">Bidders </w:t>
      </w:r>
      <w:r w:rsidRPr="00D8666F">
        <w:rPr>
          <w:rFonts w:ascii="Calibri" w:hAnsi="Calibri" w:cs="Arial"/>
          <w:color w:val="000000"/>
          <w:sz w:val="26"/>
          <w:szCs w:val="26"/>
        </w:rPr>
        <w:t xml:space="preserve">meet the minimum requirements, the Council reserve the right to cancel or restart the tender process.  </w:t>
      </w:r>
    </w:p>
    <w:p w:rsidR="002941E9" w:rsidRPr="00D8666F" w:rsidRDefault="002941E9" w:rsidP="002941E9">
      <w:pPr>
        <w:jc w:val="both"/>
        <w:rPr>
          <w:rFonts w:ascii="Calibri" w:hAnsi="Calibri" w:cs="Arial"/>
          <w:b/>
          <w:sz w:val="26"/>
          <w:szCs w:val="26"/>
        </w:rPr>
      </w:pPr>
    </w:p>
    <w:p w:rsidR="002941E9" w:rsidRPr="00D8666F" w:rsidRDefault="002941E9" w:rsidP="002941E9">
      <w:pPr>
        <w:ind w:firstLine="709"/>
        <w:jc w:val="both"/>
        <w:rPr>
          <w:rFonts w:ascii="Calibri" w:hAnsi="Calibri" w:cs="Arial"/>
          <w:b/>
          <w:bCs/>
          <w:sz w:val="26"/>
          <w:szCs w:val="26"/>
        </w:rPr>
      </w:pPr>
      <w:r w:rsidRPr="00D8666F">
        <w:rPr>
          <w:rFonts w:ascii="Calibri" w:hAnsi="Calibri" w:cs="Arial"/>
          <w:b/>
          <w:bCs/>
          <w:sz w:val="26"/>
          <w:szCs w:val="26"/>
        </w:rPr>
        <w:t>Award Criteria</w:t>
      </w:r>
    </w:p>
    <w:p w:rsidR="002941E9" w:rsidRPr="00D8666F" w:rsidRDefault="002941E9" w:rsidP="002941E9">
      <w:pPr>
        <w:jc w:val="both"/>
        <w:rPr>
          <w:rFonts w:ascii="Calibri" w:hAnsi="Calibri" w:cs="Arial"/>
          <w:b/>
          <w:bCs/>
          <w:color w:val="00B050"/>
          <w:sz w:val="26"/>
          <w:szCs w:val="26"/>
        </w:rPr>
      </w:pPr>
    </w:p>
    <w:p w:rsidR="002941E9" w:rsidRPr="00D8666F" w:rsidRDefault="002941E9" w:rsidP="002941E9">
      <w:pPr>
        <w:ind w:left="720" w:hanging="720"/>
        <w:jc w:val="both"/>
        <w:rPr>
          <w:rFonts w:ascii="Calibri" w:hAnsi="Calibri" w:cs="Arial"/>
          <w:sz w:val="26"/>
          <w:szCs w:val="26"/>
          <w:u w:val="single"/>
        </w:rPr>
      </w:pPr>
    </w:p>
    <w:p w:rsidR="002941E9" w:rsidRPr="0036706D" w:rsidRDefault="002941E9" w:rsidP="002941E9">
      <w:pPr>
        <w:ind w:left="720" w:hanging="720"/>
        <w:jc w:val="both"/>
        <w:rPr>
          <w:rFonts w:ascii="Calibri" w:hAnsi="Calibri" w:cs="Arial"/>
          <w:b/>
          <w:bCs/>
          <w:i/>
          <w:sz w:val="26"/>
          <w:szCs w:val="26"/>
        </w:rPr>
      </w:pPr>
      <w:r w:rsidRPr="0036706D">
        <w:rPr>
          <w:rFonts w:ascii="Calibri" w:hAnsi="Calibri" w:cs="Arial"/>
          <w:bCs/>
          <w:sz w:val="26"/>
          <w:szCs w:val="26"/>
        </w:rPr>
        <w:t>4.8</w:t>
      </w:r>
      <w:r w:rsidRPr="0036706D">
        <w:rPr>
          <w:rFonts w:ascii="Calibri" w:hAnsi="Calibri" w:cs="Arial"/>
          <w:bCs/>
          <w:sz w:val="26"/>
          <w:szCs w:val="26"/>
        </w:rPr>
        <w:tab/>
        <w:t>The Council will accept the Quotation which is the most economically advantageous, i.e. a balance between cost and quality.</w:t>
      </w:r>
    </w:p>
    <w:p w:rsidR="002941E9" w:rsidRPr="0036706D" w:rsidRDefault="002941E9" w:rsidP="002941E9">
      <w:pPr>
        <w:ind w:left="720"/>
        <w:jc w:val="both"/>
        <w:rPr>
          <w:rFonts w:ascii="Calibri" w:hAnsi="Calibri" w:cs="Arial"/>
          <w:sz w:val="26"/>
          <w:szCs w:val="26"/>
        </w:rPr>
      </w:pPr>
    </w:p>
    <w:p w:rsidR="002941E9" w:rsidRPr="0036706D" w:rsidRDefault="002941E9" w:rsidP="002941E9">
      <w:pPr>
        <w:ind w:left="720" w:hanging="720"/>
        <w:jc w:val="both"/>
        <w:rPr>
          <w:rFonts w:ascii="Calibri" w:hAnsi="Calibri" w:cs="Arial"/>
          <w:sz w:val="26"/>
          <w:szCs w:val="26"/>
        </w:rPr>
      </w:pPr>
      <w:r w:rsidRPr="0036706D">
        <w:rPr>
          <w:rFonts w:ascii="Calibri" w:hAnsi="Calibri" w:cs="Arial"/>
          <w:sz w:val="26"/>
          <w:szCs w:val="26"/>
        </w:rPr>
        <w:t>4.9</w:t>
      </w:r>
      <w:r w:rsidRPr="0036706D">
        <w:rPr>
          <w:rFonts w:ascii="Calibri" w:hAnsi="Calibri" w:cs="Arial"/>
          <w:sz w:val="26"/>
          <w:szCs w:val="26"/>
        </w:rPr>
        <w:tab/>
        <w:t xml:space="preserve">If a Quotation submission meets the minimum requirements of the Assessment Criteria as detailed above, it will then be evaluated using the </w:t>
      </w:r>
      <w:r w:rsidR="00801DA3" w:rsidRPr="0036706D">
        <w:rPr>
          <w:rFonts w:ascii="Calibri" w:hAnsi="Calibri" w:cs="Arial"/>
          <w:sz w:val="26"/>
          <w:szCs w:val="26"/>
        </w:rPr>
        <w:t>Bidder</w:t>
      </w:r>
      <w:r w:rsidRPr="0036706D">
        <w:rPr>
          <w:rFonts w:ascii="Calibri" w:hAnsi="Calibri" w:cs="Arial"/>
          <w:sz w:val="26"/>
          <w:szCs w:val="26"/>
        </w:rPr>
        <w:t>s Responses to the Proposed Working Methods (Section 4) and Pricing Schedule (Section 5).</w:t>
      </w:r>
    </w:p>
    <w:p w:rsidR="002941E9" w:rsidRPr="0036706D" w:rsidRDefault="002941E9" w:rsidP="002941E9">
      <w:pPr>
        <w:ind w:left="720" w:hanging="720"/>
        <w:jc w:val="both"/>
        <w:rPr>
          <w:rFonts w:ascii="Calibri" w:hAnsi="Calibri" w:cs="Arial"/>
          <w:sz w:val="26"/>
          <w:szCs w:val="26"/>
        </w:rPr>
      </w:pPr>
    </w:p>
    <w:p w:rsidR="002941E9" w:rsidRPr="0036706D" w:rsidRDefault="002941E9" w:rsidP="002941E9">
      <w:pPr>
        <w:ind w:left="720" w:hanging="720"/>
        <w:jc w:val="both"/>
        <w:rPr>
          <w:rFonts w:ascii="Calibri" w:hAnsi="Calibri" w:cs="Arial"/>
          <w:sz w:val="26"/>
          <w:szCs w:val="26"/>
        </w:rPr>
      </w:pPr>
      <w:r w:rsidRPr="0036706D">
        <w:rPr>
          <w:rFonts w:ascii="Calibri" w:hAnsi="Calibri" w:cs="Arial"/>
          <w:sz w:val="26"/>
          <w:szCs w:val="26"/>
        </w:rPr>
        <w:t xml:space="preserve">4.10 </w:t>
      </w:r>
      <w:r w:rsidRPr="0036706D">
        <w:rPr>
          <w:rFonts w:ascii="Calibri" w:hAnsi="Calibri" w:cs="Arial"/>
          <w:sz w:val="26"/>
          <w:szCs w:val="26"/>
        </w:rPr>
        <w:tab/>
        <w:t xml:space="preserve">The Award Criteria will be scored out of 100%, with bids evaluated on the following basis: </w:t>
      </w:r>
    </w:p>
    <w:p w:rsidR="002941E9" w:rsidRPr="0036706D" w:rsidRDefault="002941E9" w:rsidP="002941E9">
      <w:pPr>
        <w:ind w:left="720" w:hanging="720"/>
        <w:jc w:val="both"/>
        <w:rPr>
          <w:rFonts w:ascii="Calibri" w:hAnsi="Calibri" w:cs="Arial"/>
          <w:sz w:val="26"/>
          <w:szCs w:val="26"/>
        </w:rPr>
      </w:pPr>
      <w:r w:rsidRPr="0036706D">
        <w:rPr>
          <w:rFonts w:ascii="Calibri" w:hAnsi="Calibri" w:cs="Arial"/>
          <w:sz w:val="26"/>
          <w:szCs w:val="26"/>
        </w:rPr>
        <w:tab/>
      </w:r>
      <w:r w:rsidRPr="0036706D">
        <w:rPr>
          <w:rFonts w:ascii="Calibri" w:hAnsi="Calibri" w:cs="Arial"/>
          <w:sz w:val="26"/>
          <w:szCs w:val="26"/>
        </w:rPr>
        <w:tab/>
      </w:r>
    </w:p>
    <w:p w:rsidR="002941E9" w:rsidRPr="00802AD9" w:rsidRDefault="002B5121" w:rsidP="002941E9">
      <w:pPr>
        <w:ind w:left="720" w:firstLine="720"/>
        <w:jc w:val="both"/>
        <w:rPr>
          <w:rFonts w:ascii="Calibri" w:hAnsi="Calibri" w:cs="Arial"/>
          <w:sz w:val="26"/>
          <w:szCs w:val="26"/>
        </w:rPr>
      </w:pPr>
      <w:r w:rsidRPr="0036706D">
        <w:rPr>
          <w:rFonts w:ascii="Calibri" w:hAnsi="Calibri" w:cs="Arial"/>
          <w:sz w:val="26"/>
          <w:szCs w:val="26"/>
        </w:rPr>
        <w:t>Prices and Costs</w:t>
      </w:r>
      <w:r w:rsidRPr="0036706D">
        <w:rPr>
          <w:rFonts w:ascii="Calibri" w:hAnsi="Calibri" w:cs="Arial"/>
          <w:sz w:val="26"/>
          <w:szCs w:val="26"/>
        </w:rPr>
        <w:tab/>
      </w:r>
      <w:r w:rsidRPr="0036706D">
        <w:rPr>
          <w:rFonts w:ascii="Calibri" w:hAnsi="Calibri" w:cs="Arial"/>
          <w:sz w:val="26"/>
          <w:szCs w:val="26"/>
        </w:rPr>
        <w:tab/>
      </w:r>
      <w:r w:rsidRPr="0036706D">
        <w:rPr>
          <w:rFonts w:ascii="Calibri" w:hAnsi="Calibri" w:cs="Arial"/>
          <w:sz w:val="26"/>
          <w:szCs w:val="26"/>
        </w:rPr>
        <w:tab/>
      </w:r>
      <w:r w:rsidRPr="0036706D">
        <w:rPr>
          <w:rFonts w:ascii="Calibri" w:hAnsi="Calibri" w:cs="Arial"/>
          <w:sz w:val="26"/>
          <w:szCs w:val="26"/>
        </w:rPr>
        <w:tab/>
      </w:r>
      <w:r w:rsidRPr="0036706D">
        <w:rPr>
          <w:rFonts w:ascii="Calibri" w:hAnsi="Calibri" w:cs="Arial"/>
          <w:sz w:val="26"/>
          <w:szCs w:val="26"/>
        </w:rPr>
        <w:tab/>
      </w:r>
      <w:r w:rsidR="00EF2250" w:rsidRPr="00802AD9">
        <w:rPr>
          <w:rFonts w:ascii="Calibri" w:hAnsi="Calibri" w:cs="Arial"/>
          <w:sz w:val="26"/>
          <w:szCs w:val="26"/>
        </w:rPr>
        <w:t>30</w:t>
      </w:r>
      <w:r w:rsidR="00802AD9">
        <w:rPr>
          <w:rFonts w:ascii="Calibri" w:hAnsi="Calibri" w:cs="Arial"/>
          <w:sz w:val="26"/>
          <w:szCs w:val="26"/>
        </w:rPr>
        <w:t>%</w:t>
      </w:r>
    </w:p>
    <w:p w:rsidR="002941E9" w:rsidRPr="0036706D" w:rsidRDefault="002941E9" w:rsidP="002941E9">
      <w:pPr>
        <w:tabs>
          <w:tab w:val="left" w:pos="1507"/>
        </w:tabs>
        <w:ind w:left="720" w:firstLine="720"/>
        <w:jc w:val="both"/>
        <w:rPr>
          <w:rFonts w:ascii="Calibri" w:hAnsi="Calibri" w:cs="Arial"/>
          <w:sz w:val="26"/>
          <w:szCs w:val="26"/>
        </w:rPr>
      </w:pPr>
      <w:r w:rsidRPr="00802AD9">
        <w:rPr>
          <w:rFonts w:ascii="Calibri" w:hAnsi="Calibri" w:cs="Arial"/>
          <w:sz w:val="26"/>
          <w:szCs w:val="26"/>
        </w:rPr>
        <w:t>Quality (Working Method Statements)</w:t>
      </w:r>
      <w:r w:rsidRPr="00802AD9">
        <w:rPr>
          <w:rFonts w:ascii="Calibri" w:hAnsi="Calibri" w:cs="Arial"/>
          <w:sz w:val="26"/>
          <w:szCs w:val="26"/>
        </w:rPr>
        <w:tab/>
      </w:r>
      <w:r w:rsidRPr="00802AD9">
        <w:rPr>
          <w:rFonts w:ascii="Calibri" w:hAnsi="Calibri" w:cs="Arial"/>
          <w:sz w:val="26"/>
          <w:szCs w:val="26"/>
        </w:rPr>
        <w:tab/>
      </w:r>
      <w:r w:rsidR="00EF2250" w:rsidRPr="00802AD9">
        <w:rPr>
          <w:rFonts w:ascii="Calibri" w:hAnsi="Calibri" w:cs="Arial"/>
          <w:sz w:val="26"/>
          <w:szCs w:val="26"/>
        </w:rPr>
        <w:t>70</w:t>
      </w:r>
      <w:r w:rsidRPr="00802AD9">
        <w:rPr>
          <w:rFonts w:ascii="Calibri" w:hAnsi="Calibri" w:cs="Arial"/>
          <w:sz w:val="26"/>
          <w:szCs w:val="26"/>
        </w:rPr>
        <w:t>%</w:t>
      </w:r>
    </w:p>
    <w:p w:rsidR="002941E9" w:rsidRPr="0036706D" w:rsidRDefault="002941E9" w:rsidP="002941E9">
      <w:pPr>
        <w:ind w:left="720" w:hanging="720"/>
        <w:jc w:val="both"/>
        <w:rPr>
          <w:rFonts w:ascii="Calibri" w:hAnsi="Calibri" w:cs="Arial"/>
          <w:sz w:val="26"/>
          <w:szCs w:val="26"/>
        </w:rPr>
      </w:pPr>
    </w:p>
    <w:p w:rsidR="002941E9" w:rsidRPr="0036706D" w:rsidRDefault="002941E9" w:rsidP="002941E9">
      <w:pPr>
        <w:ind w:firstLine="720"/>
        <w:jc w:val="both"/>
        <w:rPr>
          <w:rFonts w:ascii="Calibri" w:hAnsi="Calibri" w:cs="Arial"/>
          <w:b/>
          <w:sz w:val="26"/>
          <w:szCs w:val="26"/>
        </w:rPr>
      </w:pPr>
      <w:r w:rsidRPr="0036706D">
        <w:rPr>
          <w:rFonts w:ascii="Calibri" w:hAnsi="Calibri" w:cs="Arial"/>
          <w:b/>
          <w:sz w:val="26"/>
          <w:szCs w:val="26"/>
        </w:rPr>
        <w:t xml:space="preserve">Price – </w:t>
      </w:r>
      <w:r w:rsidR="00EF2250" w:rsidRPr="0036706D">
        <w:rPr>
          <w:rFonts w:ascii="Calibri" w:hAnsi="Calibri" w:cs="Arial"/>
          <w:b/>
          <w:sz w:val="26"/>
          <w:szCs w:val="26"/>
        </w:rPr>
        <w:t>30%</w:t>
      </w:r>
    </w:p>
    <w:p w:rsidR="002941E9" w:rsidRPr="0036706D" w:rsidRDefault="002941E9" w:rsidP="002941E9">
      <w:pPr>
        <w:jc w:val="both"/>
        <w:rPr>
          <w:rFonts w:ascii="Calibri" w:hAnsi="Calibri" w:cs="Arial"/>
          <w:sz w:val="26"/>
          <w:szCs w:val="26"/>
        </w:rPr>
      </w:pPr>
    </w:p>
    <w:p w:rsidR="002941E9" w:rsidRPr="0036706D" w:rsidRDefault="002941E9" w:rsidP="002941E9">
      <w:pPr>
        <w:autoSpaceDE w:val="0"/>
        <w:autoSpaceDN w:val="0"/>
        <w:adjustRightInd w:val="0"/>
        <w:rPr>
          <w:rFonts w:ascii="Calibri" w:hAnsi="Calibri" w:cs="Arial"/>
          <w:sz w:val="26"/>
          <w:szCs w:val="26"/>
        </w:rPr>
      </w:pPr>
      <w:r w:rsidRPr="0036706D">
        <w:rPr>
          <w:rFonts w:ascii="Calibri" w:hAnsi="Calibri" w:cs="Arial"/>
          <w:sz w:val="26"/>
          <w:szCs w:val="26"/>
        </w:rPr>
        <w:t>4.11</w:t>
      </w:r>
      <w:r w:rsidRPr="0036706D">
        <w:rPr>
          <w:rFonts w:ascii="Calibri" w:hAnsi="Calibri" w:cs="Arial"/>
          <w:sz w:val="26"/>
          <w:szCs w:val="26"/>
        </w:rPr>
        <w:tab/>
        <w:t xml:space="preserve">Price will be usually be evaluated using the methodology below. </w:t>
      </w:r>
    </w:p>
    <w:p w:rsidR="002941E9" w:rsidRPr="0036706D" w:rsidRDefault="002941E9" w:rsidP="002941E9">
      <w:pPr>
        <w:autoSpaceDE w:val="0"/>
        <w:autoSpaceDN w:val="0"/>
        <w:adjustRightInd w:val="0"/>
        <w:rPr>
          <w:rFonts w:ascii="Calibri" w:hAnsi="Calibri" w:cs="Arial"/>
          <w:sz w:val="26"/>
          <w:szCs w:val="26"/>
          <w:highlight w:val="green"/>
        </w:rPr>
      </w:pPr>
    </w:p>
    <w:p w:rsidR="002941E9" w:rsidRPr="0036706D" w:rsidRDefault="002941E9" w:rsidP="002941E9">
      <w:pPr>
        <w:ind w:left="720" w:hanging="720"/>
        <w:jc w:val="both"/>
        <w:rPr>
          <w:rFonts w:ascii="Calibri" w:hAnsi="Calibri" w:cs="Arial"/>
          <w:sz w:val="26"/>
          <w:szCs w:val="26"/>
        </w:rPr>
      </w:pPr>
      <w:r w:rsidRPr="0036706D">
        <w:rPr>
          <w:rFonts w:ascii="Calibri" w:hAnsi="Calibri" w:cs="Arial"/>
          <w:sz w:val="26"/>
          <w:szCs w:val="26"/>
        </w:rPr>
        <w:t>4.12</w:t>
      </w:r>
      <w:r w:rsidRPr="0036706D">
        <w:rPr>
          <w:rFonts w:ascii="Calibri" w:hAnsi="Calibri" w:cs="Arial"/>
          <w:sz w:val="26"/>
          <w:szCs w:val="26"/>
        </w:rPr>
        <w:tab/>
        <w:t xml:space="preserve">In the example below, price accounts for 40% and therefore the quality aspect would be marked out of the remaining 60%. </w:t>
      </w:r>
    </w:p>
    <w:p w:rsidR="002941E9" w:rsidRPr="0036706D" w:rsidRDefault="002941E9" w:rsidP="002941E9">
      <w:pPr>
        <w:jc w:val="both"/>
        <w:rPr>
          <w:rFonts w:ascii="Calibri" w:hAnsi="Calibri" w:cs="Arial"/>
          <w:sz w:val="26"/>
          <w:szCs w:val="26"/>
        </w:rPr>
      </w:pPr>
    </w:p>
    <w:p w:rsidR="002941E9" w:rsidRPr="0036706D" w:rsidRDefault="002941E9" w:rsidP="002941E9">
      <w:pPr>
        <w:ind w:left="720" w:hanging="720"/>
        <w:jc w:val="both"/>
        <w:rPr>
          <w:rFonts w:ascii="Calibri" w:hAnsi="Calibri" w:cs="Arial"/>
          <w:sz w:val="26"/>
          <w:szCs w:val="26"/>
        </w:rPr>
      </w:pPr>
      <w:r w:rsidRPr="0036706D">
        <w:rPr>
          <w:rFonts w:ascii="Calibri" w:hAnsi="Calibri" w:cs="Arial"/>
          <w:sz w:val="26"/>
          <w:szCs w:val="26"/>
        </w:rPr>
        <w:t>4.13</w:t>
      </w:r>
      <w:r w:rsidRPr="0036706D">
        <w:rPr>
          <w:rFonts w:ascii="Calibri" w:hAnsi="Calibri" w:cs="Arial"/>
          <w:sz w:val="26"/>
          <w:szCs w:val="26"/>
        </w:rPr>
        <w:tab/>
        <w:t xml:space="preserve">The maximum price % is given to the lowest submitted price.  Other price scores will be calculated as a percentage of the maximum score based on their price in relation to the lowest price.  </w:t>
      </w:r>
    </w:p>
    <w:p w:rsidR="002941E9" w:rsidRPr="0036706D" w:rsidRDefault="002941E9" w:rsidP="002941E9">
      <w:pPr>
        <w:jc w:val="both"/>
        <w:rPr>
          <w:rFonts w:ascii="Calibri" w:hAnsi="Calibri" w:cs="Arial"/>
          <w:sz w:val="26"/>
          <w:szCs w:val="26"/>
        </w:rPr>
      </w:pPr>
    </w:p>
    <w:p w:rsidR="002941E9" w:rsidRPr="0036706D" w:rsidRDefault="002941E9" w:rsidP="002941E9">
      <w:pPr>
        <w:ind w:left="720" w:hanging="720"/>
        <w:jc w:val="both"/>
        <w:rPr>
          <w:rFonts w:ascii="Calibri" w:hAnsi="Calibri" w:cs="Arial"/>
          <w:sz w:val="26"/>
          <w:szCs w:val="26"/>
        </w:rPr>
      </w:pPr>
      <w:r w:rsidRPr="0036706D">
        <w:rPr>
          <w:rFonts w:ascii="Calibri" w:hAnsi="Calibri" w:cs="Arial"/>
          <w:sz w:val="26"/>
          <w:szCs w:val="26"/>
        </w:rPr>
        <w:t>4.14</w:t>
      </w:r>
      <w:r w:rsidRPr="0036706D">
        <w:rPr>
          <w:rFonts w:ascii="Calibri" w:hAnsi="Calibri" w:cs="Arial"/>
          <w:sz w:val="26"/>
          <w:szCs w:val="26"/>
        </w:rPr>
        <w:tab/>
        <w:t xml:space="preserve">For example, in the table below Supplier 3 has submitted the lowest price and therefore receives maximum points.  Supplier 1 has submitted a price 25% higher and therefore receives a score 25% lower.  </w:t>
      </w:r>
    </w:p>
    <w:p w:rsidR="002941E9" w:rsidRPr="0036706D" w:rsidRDefault="002941E9" w:rsidP="002941E9">
      <w:pPr>
        <w:jc w:val="both"/>
        <w:rPr>
          <w:rFonts w:ascii="Calibri" w:hAnsi="Calibri" w:cs="Arial"/>
          <w:sz w:val="26"/>
          <w:szCs w:val="26"/>
        </w:rPr>
      </w:pPr>
    </w:p>
    <w:tbl>
      <w:tblPr>
        <w:tblW w:w="3985" w:type="dxa"/>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1852"/>
        <w:gridCol w:w="997"/>
      </w:tblGrid>
      <w:tr w:rsidR="002941E9" w:rsidRPr="0036706D" w:rsidTr="00C751AE">
        <w:trPr>
          <w:jc w:val="center"/>
        </w:trPr>
        <w:tc>
          <w:tcPr>
            <w:tcW w:w="1136" w:type="dxa"/>
            <w:shd w:val="clear" w:color="auto" w:fill="FF9900"/>
          </w:tcPr>
          <w:p w:rsidR="002941E9" w:rsidRPr="0036706D" w:rsidRDefault="002941E9" w:rsidP="002941E9">
            <w:pPr>
              <w:tabs>
                <w:tab w:val="left" w:pos="-720"/>
              </w:tabs>
              <w:suppressAutoHyphens/>
              <w:spacing w:line="360" w:lineRule="auto"/>
              <w:jc w:val="both"/>
              <w:rPr>
                <w:rFonts w:ascii="Calibri" w:hAnsi="Calibri" w:cs="Arial"/>
                <w:b/>
                <w:bCs/>
                <w:sz w:val="26"/>
                <w:szCs w:val="26"/>
              </w:rPr>
            </w:pPr>
            <w:r w:rsidRPr="0036706D">
              <w:rPr>
                <w:rFonts w:ascii="Calibri" w:hAnsi="Calibri" w:cs="Arial"/>
                <w:b/>
                <w:bCs/>
                <w:sz w:val="26"/>
                <w:szCs w:val="26"/>
              </w:rPr>
              <w:t>Supplier</w:t>
            </w:r>
          </w:p>
        </w:tc>
        <w:tc>
          <w:tcPr>
            <w:tcW w:w="1852" w:type="dxa"/>
            <w:shd w:val="clear" w:color="auto" w:fill="FF9900"/>
          </w:tcPr>
          <w:p w:rsidR="002941E9" w:rsidRPr="0036706D" w:rsidRDefault="002941E9" w:rsidP="002941E9">
            <w:pPr>
              <w:tabs>
                <w:tab w:val="left" w:pos="-720"/>
              </w:tabs>
              <w:suppressAutoHyphens/>
              <w:spacing w:line="360" w:lineRule="auto"/>
              <w:jc w:val="both"/>
              <w:rPr>
                <w:rFonts w:ascii="Calibri" w:hAnsi="Calibri" w:cs="Arial"/>
                <w:b/>
                <w:bCs/>
                <w:sz w:val="26"/>
                <w:szCs w:val="26"/>
              </w:rPr>
            </w:pPr>
            <w:r w:rsidRPr="0036706D">
              <w:rPr>
                <w:rFonts w:ascii="Calibri" w:hAnsi="Calibri" w:cs="Arial"/>
                <w:b/>
                <w:bCs/>
                <w:sz w:val="26"/>
                <w:szCs w:val="26"/>
              </w:rPr>
              <w:t>Price</w:t>
            </w:r>
          </w:p>
        </w:tc>
        <w:tc>
          <w:tcPr>
            <w:tcW w:w="997" w:type="dxa"/>
            <w:shd w:val="clear" w:color="auto" w:fill="FF9900"/>
          </w:tcPr>
          <w:p w:rsidR="002941E9" w:rsidRPr="0036706D" w:rsidRDefault="002941E9" w:rsidP="002941E9">
            <w:pPr>
              <w:tabs>
                <w:tab w:val="left" w:pos="-720"/>
              </w:tabs>
              <w:suppressAutoHyphens/>
              <w:spacing w:line="360" w:lineRule="auto"/>
              <w:jc w:val="both"/>
              <w:rPr>
                <w:rFonts w:ascii="Calibri" w:hAnsi="Calibri" w:cs="Arial"/>
                <w:b/>
                <w:bCs/>
                <w:sz w:val="26"/>
                <w:szCs w:val="26"/>
              </w:rPr>
            </w:pPr>
            <w:r w:rsidRPr="0036706D">
              <w:rPr>
                <w:rFonts w:ascii="Calibri" w:hAnsi="Calibri" w:cs="Arial"/>
                <w:b/>
                <w:bCs/>
                <w:sz w:val="26"/>
                <w:szCs w:val="26"/>
              </w:rPr>
              <w:t>%</w:t>
            </w:r>
          </w:p>
        </w:tc>
      </w:tr>
      <w:tr w:rsidR="002941E9" w:rsidRPr="0036706D" w:rsidTr="00C751AE">
        <w:trPr>
          <w:jc w:val="center"/>
        </w:trPr>
        <w:tc>
          <w:tcPr>
            <w:tcW w:w="1136" w:type="dxa"/>
            <w:shd w:val="clear" w:color="auto" w:fill="auto"/>
          </w:tcPr>
          <w:p w:rsidR="002941E9" w:rsidRPr="0036706D" w:rsidRDefault="002941E9" w:rsidP="002941E9">
            <w:pPr>
              <w:tabs>
                <w:tab w:val="left" w:pos="-720"/>
              </w:tabs>
              <w:suppressAutoHyphens/>
              <w:jc w:val="both"/>
              <w:rPr>
                <w:rFonts w:ascii="Calibri" w:hAnsi="Calibri" w:cs="Arial"/>
                <w:b/>
                <w:bCs/>
                <w:sz w:val="26"/>
                <w:szCs w:val="26"/>
              </w:rPr>
            </w:pPr>
            <w:r w:rsidRPr="0036706D">
              <w:rPr>
                <w:rFonts w:ascii="Calibri" w:hAnsi="Calibri" w:cs="Arial"/>
                <w:b/>
                <w:bCs/>
                <w:sz w:val="26"/>
                <w:szCs w:val="26"/>
              </w:rPr>
              <w:t>1</w:t>
            </w:r>
          </w:p>
        </w:tc>
        <w:tc>
          <w:tcPr>
            <w:tcW w:w="1852" w:type="dxa"/>
            <w:shd w:val="clear" w:color="auto" w:fill="auto"/>
          </w:tcPr>
          <w:p w:rsidR="002941E9" w:rsidRPr="0036706D" w:rsidRDefault="002941E9" w:rsidP="002941E9">
            <w:pPr>
              <w:tabs>
                <w:tab w:val="left" w:pos="-720"/>
              </w:tabs>
              <w:suppressAutoHyphens/>
              <w:jc w:val="both"/>
              <w:rPr>
                <w:rFonts w:ascii="Calibri" w:hAnsi="Calibri" w:cs="Arial"/>
                <w:b/>
                <w:bCs/>
                <w:sz w:val="26"/>
                <w:szCs w:val="26"/>
              </w:rPr>
            </w:pPr>
            <w:r w:rsidRPr="0036706D">
              <w:rPr>
                <w:rFonts w:ascii="Calibri" w:hAnsi="Calibri" w:cs="Arial"/>
                <w:b/>
                <w:bCs/>
                <w:sz w:val="26"/>
                <w:szCs w:val="26"/>
              </w:rPr>
              <w:t>£125,000</w:t>
            </w:r>
          </w:p>
        </w:tc>
        <w:tc>
          <w:tcPr>
            <w:tcW w:w="997" w:type="dxa"/>
            <w:shd w:val="clear" w:color="auto" w:fill="auto"/>
          </w:tcPr>
          <w:p w:rsidR="002941E9" w:rsidRPr="0036706D" w:rsidRDefault="002941E9" w:rsidP="002941E9">
            <w:pPr>
              <w:tabs>
                <w:tab w:val="left" w:pos="-720"/>
              </w:tabs>
              <w:suppressAutoHyphens/>
              <w:jc w:val="right"/>
              <w:rPr>
                <w:rFonts w:ascii="Calibri" w:hAnsi="Calibri" w:cs="Arial"/>
                <w:b/>
                <w:bCs/>
                <w:sz w:val="26"/>
                <w:szCs w:val="26"/>
              </w:rPr>
            </w:pPr>
            <w:r w:rsidRPr="0036706D">
              <w:rPr>
                <w:rFonts w:ascii="Calibri" w:hAnsi="Calibri" w:cs="Arial"/>
                <w:b/>
                <w:bCs/>
                <w:sz w:val="26"/>
                <w:szCs w:val="26"/>
              </w:rPr>
              <w:t>30</w:t>
            </w:r>
          </w:p>
        </w:tc>
      </w:tr>
      <w:tr w:rsidR="002941E9" w:rsidRPr="0036706D" w:rsidTr="00C751AE">
        <w:trPr>
          <w:jc w:val="center"/>
        </w:trPr>
        <w:tc>
          <w:tcPr>
            <w:tcW w:w="1136" w:type="dxa"/>
            <w:shd w:val="clear" w:color="auto" w:fill="auto"/>
          </w:tcPr>
          <w:p w:rsidR="002941E9" w:rsidRPr="0036706D" w:rsidRDefault="002941E9" w:rsidP="002941E9">
            <w:pPr>
              <w:tabs>
                <w:tab w:val="left" w:pos="-720"/>
              </w:tabs>
              <w:suppressAutoHyphens/>
              <w:jc w:val="both"/>
              <w:rPr>
                <w:rFonts w:ascii="Calibri" w:hAnsi="Calibri" w:cs="Arial"/>
                <w:b/>
                <w:bCs/>
                <w:sz w:val="26"/>
                <w:szCs w:val="26"/>
              </w:rPr>
            </w:pPr>
            <w:r w:rsidRPr="0036706D">
              <w:rPr>
                <w:rFonts w:ascii="Calibri" w:hAnsi="Calibri" w:cs="Arial"/>
                <w:b/>
                <w:bCs/>
                <w:sz w:val="26"/>
                <w:szCs w:val="26"/>
              </w:rPr>
              <w:t>2</w:t>
            </w:r>
          </w:p>
        </w:tc>
        <w:tc>
          <w:tcPr>
            <w:tcW w:w="1852" w:type="dxa"/>
            <w:shd w:val="clear" w:color="auto" w:fill="auto"/>
          </w:tcPr>
          <w:p w:rsidR="002941E9" w:rsidRPr="0036706D" w:rsidRDefault="002941E9" w:rsidP="002941E9">
            <w:pPr>
              <w:tabs>
                <w:tab w:val="left" w:pos="-720"/>
              </w:tabs>
              <w:suppressAutoHyphens/>
              <w:jc w:val="both"/>
              <w:rPr>
                <w:rFonts w:ascii="Calibri" w:hAnsi="Calibri" w:cs="Arial"/>
                <w:b/>
                <w:bCs/>
                <w:sz w:val="26"/>
                <w:szCs w:val="26"/>
              </w:rPr>
            </w:pPr>
            <w:r w:rsidRPr="0036706D">
              <w:rPr>
                <w:rFonts w:ascii="Calibri" w:hAnsi="Calibri" w:cs="Arial"/>
                <w:b/>
                <w:bCs/>
                <w:sz w:val="26"/>
                <w:szCs w:val="26"/>
              </w:rPr>
              <w:t>£185,000</w:t>
            </w:r>
          </w:p>
        </w:tc>
        <w:tc>
          <w:tcPr>
            <w:tcW w:w="997" w:type="dxa"/>
            <w:shd w:val="clear" w:color="auto" w:fill="auto"/>
          </w:tcPr>
          <w:p w:rsidR="002941E9" w:rsidRPr="0036706D" w:rsidRDefault="002941E9" w:rsidP="002941E9">
            <w:pPr>
              <w:tabs>
                <w:tab w:val="left" w:pos="-720"/>
              </w:tabs>
              <w:suppressAutoHyphens/>
              <w:jc w:val="right"/>
              <w:rPr>
                <w:rFonts w:ascii="Calibri" w:hAnsi="Calibri" w:cs="Arial"/>
                <w:b/>
                <w:bCs/>
                <w:sz w:val="26"/>
                <w:szCs w:val="26"/>
              </w:rPr>
            </w:pPr>
            <w:r w:rsidRPr="0036706D">
              <w:rPr>
                <w:rFonts w:ascii="Calibri" w:hAnsi="Calibri" w:cs="Arial"/>
                <w:b/>
                <w:bCs/>
                <w:sz w:val="26"/>
                <w:szCs w:val="26"/>
              </w:rPr>
              <w:t>6</w:t>
            </w:r>
          </w:p>
        </w:tc>
      </w:tr>
      <w:tr w:rsidR="002941E9" w:rsidRPr="0036706D" w:rsidTr="00C751AE">
        <w:trPr>
          <w:jc w:val="center"/>
        </w:trPr>
        <w:tc>
          <w:tcPr>
            <w:tcW w:w="1136" w:type="dxa"/>
            <w:shd w:val="clear" w:color="auto" w:fill="auto"/>
          </w:tcPr>
          <w:p w:rsidR="002941E9" w:rsidRPr="0036706D" w:rsidRDefault="002941E9" w:rsidP="002941E9">
            <w:pPr>
              <w:tabs>
                <w:tab w:val="left" w:pos="-720"/>
              </w:tabs>
              <w:suppressAutoHyphens/>
              <w:jc w:val="both"/>
              <w:rPr>
                <w:rFonts w:ascii="Calibri" w:hAnsi="Calibri" w:cs="Arial"/>
                <w:b/>
                <w:bCs/>
                <w:sz w:val="26"/>
                <w:szCs w:val="26"/>
              </w:rPr>
            </w:pPr>
            <w:r w:rsidRPr="0036706D">
              <w:rPr>
                <w:rFonts w:ascii="Calibri" w:hAnsi="Calibri" w:cs="Arial"/>
                <w:b/>
                <w:bCs/>
                <w:sz w:val="26"/>
                <w:szCs w:val="26"/>
              </w:rPr>
              <w:t>3</w:t>
            </w:r>
          </w:p>
        </w:tc>
        <w:tc>
          <w:tcPr>
            <w:tcW w:w="1852" w:type="dxa"/>
            <w:shd w:val="clear" w:color="auto" w:fill="auto"/>
          </w:tcPr>
          <w:p w:rsidR="002941E9" w:rsidRPr="0036706D" w:rsidRDefault="002941E9" w:rsidP="002941E9">
            <w:pPr>
              <w:tabs>
                <w:tab w:val="left" w:pos="-720"/>
              </w:tabs>
              <w:suppressAutoHyphens/>
              <w:jc w:val="both"/>
              <w:rPr>
                <w:rFonts w:ascii="Calibri" w:hAnsi="Calibri" w:cs="Arial"/>
                <w:b/>
                <w:bCs/>
                <w:sz w:val="26"/>
                <w:szCs w:val="26"/>
              </w:rPr>
            </w:pPr>
            <w:r w:rsidRPr="0036706D">
              <w:rPr>
                <w:rFonts w:ascii="Calibri" w:hAnsi="Calibri" w:cs="Arial"/>
                <w:b/>
                <w:bCs/>
                <w:sz w:val="26"/>
                <w:szCs w:val="26"/>
              </w:rPr>
              <w:t>£100,000</w:t>
            </w:r>
          </w:p>
        </w:tc>
        <w:tc>
          <w:tcPr>
            <w:tcW w:w="997" w:type="dxa"/>
            <w:shd w:val="clear" w:color="auto" w:fill="auto"/>
          </w:tcPr>
          <w:p w:rsidR="002941E9" w:rsidRPr="0036706D" w:rsidRDefault="002941E9" w:rsidP="002941E9">
            <w:pPr>
              <w:tabs>
                <w:tab w:val="left" w:pos="-720"/>
              </w:tabs>
              <w:suppressAutoHyphens/>
              <w:jc w:val="right"/>
              <w:rPr>
                <w:rFonts w:ascii="Calibri" w:hAnsi="Calibri" w:cs="Arial"/>
                <w:b/>
                <w:bCs/>
                <w:sz w:val="26"/>
                <w:szCs w:val="26"/>
              </w:rPr>
            </w:pPr>
            <w:r w:rsidRPr="0036706D">
              <w:rPr>
                <w:rFonts w:ascii="Calibri" w:hAnsi="Calibri" w:cs="Arial"/>
                <w:b/>
                <w:bCs/>
                <w:sz w:val="26"/>
                <w:szCs w:val="26"/>
              </w:rPr>
              <w:t>40</w:t>
            </w:r>
          </w:p>
        </w:tc>
      </w:tr>
      <w:tr w:rsidR="002941E9" w:rsidRPr="0036706D" w:rsidTr="00C751AE">
        <w:trPr>
          <w:jc w:val="center"/>
        </w:trPr>
        <w:tc>
          <w:tcPr>
            <w:tcW w:w="1136" w:type="dxa"/>
            <w:shd w:val="clear" w:color="auto" w:fill="auto"/>
          </w:tcPr>
          <w:p w:rsidR="002941E9" w:rsidRPr="0036706D" w:rsidRDefault="002941E9" w:rsidP="002941E9">
            <w:pPr>
              <w:tabs>
                <w:tab w:val="left" w:pos="-720"/>
              </w:tabs>
              <w:suppressAutoHyphens/>
              <w:jc w:val="both"/>
              <w:rPr>
                <w:rFonts w:ascii="Calibri" w:hAnsi="Calibri" w:cs="Arial"/>
                <w:b/>
                <w:bCs/>
                <w:sz w:val="26"/>
                <w:szCs w:val="26"/>
              </w:rPr>
            </w:pPr>
            <w:r w:rsidRPr="0036706D">
              <w:rPr>
                <w:rFonts w:ascii="Calibri" w:hAnsi="Calibri" w:cs="Arial"/>
                <w:b/>
                <w:bCs/>
                <w:sz w:val="26"/>
                <w:szCs w:val="26"/>
              </w:rPr>
              <w:t>4</w:t>
            </w:r>
          </w:p>
        </w:tc>
        <w:tc>
          <w:tcPr>
            <w:tcW w:w="1852" w:type="dxa"/>
            <w:shd w:val="clear" w:color="auto" w:fill="auto"/>
          </w:tcPr>
          <w:p w:rsidR="002941E9" w:rsidRPr="0036706D" w:rsidRDefault="002941E9" w:rsidP="002941E9">
            <w:pPr>
              <w:tabs>
                <w:tab w:val="left" w:pos="-720"/>
              </w:tabs>
              <w:suppressAutoHyphens/>
              <w:jc w:val="both"/>
              <w:rPr>
                <w:rFonts w:ascii="Calibri" w:hAnsi="Calibri" w:cs="Arial"/>
                <w:b/>
                <w:bCs/>
                <w:sz w:val="26"/>
                <w:szCs w:val="26"/>
              </w:rPr>
            </w:pPr>
            <w:r w:rsidRPr="0036706D">
              <w:rPr>
                <w:rFonts w:ascii="Calibri" w:hAnsi="Calibri" w:cs="Arial"/>
                <w:b/>
                <w:bCs/>
                <w:sz w:val="26"/>
                <w:szCs w:val="26"/>
              </w:rPr>
              <w:t>£150,000</w:t>
            </w:r>
          </w:p>
        </w:tc>
        <w:tc>
          <w:tcPr>
            <w:tcW w:w="997" w:type="dxa"/>
            <w:shd w:val="clear" w:color="auto" w:fill="auto"/>
          </w:tcPr>
          <w:p w:rsidR="002941E9" w:rsidRPr="0036706D" w:rsidRDefault="002941E9" w:rsidP="002941E9">
            <w:pPr>
              <w:tabs>
                <w:tab w:val="left" w:pos="-720"/>
              </w:tabs>
              <w:suppressAutoHyphens/>
              <w:jc w:val="right"/>
              <w:rPr>
                <w:rFonts w:ascii="Calibri" w:hAnsi="Calibri" w:cs="Arial"/>
                <w:b/>
                <w:bCs/>
                <w:sz w:val="26"/>
                <w:szCs w:val="26"/>
              </w:rPr>
            </w:pPr>
            <w:r w:rsidRPr="0036706D">
              <w:rPr>
                <w:rFonts w:ascii="Calibri" w:hAnsi="Calibri" w:cs="Arial"/>
                <w:b/>
                <w:bCs/>
                <w:sz w:val="26"/>
                <w:szCs w:val="26"/>
              </w:rPr>
              <w:t>20</w:t>
            </w:r>
          </w:p>
        </w:tc>
      </w:tr>
      <w:tr w:rsidR="002941E9" w:rsidRPr="0036706D" w:rsidTr="00C751AE">
        <w:trPr>
          <w:jc w:val="center"/>
        </w:trPr>
        <w:tc>
          <w:tcPr>
            <w:tcW w:w="1136" w:type="dxa"/>
            <w:shd w:val="clear" w:color="auto" w:fill="auto"/>
          </w:tcPr>
          <w:p w:rsidR="002941E9" w:rsidRPr="0036706D" w:rsidRDefault="002941E9" w:rsidP="002941E9">
            <w:pPr>
              <w:tabs>
                <w:tab w:val="left" w:pos="-720"/>
              </w:tabs>
              <w:suppressAutoHyphens/>
              <w:jc w:val="both"/>
              <w:rPr>
                <w:rFonts w:ascii="Calibri" w:hAnsi="Calibri" w:cs="Arial"/>
                <w:b/>
                <w:bCs/>
                <w:sz w:val="26"/>
                <w:szCs w:val="26"/>
              </w:rPr>
            </w:pPr>
            <w:r w:rsidRPr="0036706D">
              <w:rPr>
                <w:rFonts w:ascii="Calibri" w:hAnsi="Calibri" w:cs="Arial"/>
                <w:b/>
                <w:bCs/>
                <w:sz w:val="26"/>
                <w:szCs w:val="26"/>
              </w:rPr>
              <w:t>5</w:t>
            </w:r>
          </w:p>
        </w:tc>
        <w:tc>
          <w:tcPr>
            <w:tcW w:w="1852" w:type="dxa"/>
            <w:shd w:val="clear" w:color="auto" w:fill="auto"/>
          </w:tcPr>
          <w:p w:rsidR="002941E9" w:rsidRPr="0036706D" w:rsidRDefault="002941E9" w:rsidP="002941E9">
            <w:pPr>
              <w:tabs>
                <w:tab w:val="left" w:pos="-720"/>
              </w:tabs>
              <w:suppressAutoHyphens/>
              <w:jc w:val="both"/>
              <w:rPr>
                <w:rFonts w:ascii="Calibri" w:hAnsi="Calibri" w:cs="Arial"/>
                <w:b/>
                <w:bCs/>
                <w:sz w:val="26"/>
                <w:szCs w:val="26"/>
              </w:rPr>
            </w:pPr>
            <w:r w:rsidRPr="0036706D">
              <w:rPr>
                <w:rFonts w:ascii="Calibri" w:hAnsi="Calibri" w:cs="Arial"/>
                <w:b/>
                <w:bCs/>
                <w:sz w:val="26"/>
                <w:szCs w:val="26"/>
              </w:rPr>
              <w:t>£225,000</w:t>
            </w:r>
          </w:p>
        </w:tc>
        <w:tc>
          <w:tcPr>
            <w:tcW w:w="997" w:type="dxa"/>
            <w:shd w:val="clear" w:color="auto" w:fill="auto"/>
          </w:tcPr>
          <w:p w:rsidR="002941E9" w:rsidRPr="0036706D" w:rsidRDefault="002941E9" w:rsidP="002941E9">
            <w:pPr>
              <w:tabs>
                <w:tab w:val="left" w:pos="-720"/>
              </w:tabs>
              <w:suppressAutoHyphens/>
              <w:jc w:val="right"/>
              <w:rPr>
                <w:rFonts w:ascii="Calibri" w:hAnsi="Calibri" w:cs="Arial"/>
                <w:b/>
                <w:bCs/>
                <w:sz w:val="26"/>
                <w:szCs w:val="26"/>
              </w:rPr>
            </w:pPr>
            <w:r w:rsidRPr="0036706D">
              <w:rPr>
                <w:rFonts w:ascii="Calibri" w:hAnsi="Calibri" w:cs="Arial"/>
                <w:b/>
                <w:bCs/>
                <w:sz w:val="26"/>
                <w:szCs w:val="26"/>
              </w:rPr>
              <w:t>0 *</w:t>
            </w:r>
          </w:p>
        </w:tc>
      </w:tr>
    </w:tbl>
    <w:p w:rsidR="002941E9" w:rsidRPr="0036706D" w:rsidRDefault="002941E9" w:rsidP="002941E9">
      <w:pPr>
        <w:spacing w:before="120"/>
        <w:ind w:left="709" w:firstLine="11"/>
        <w:jc w:val="both"/>
        <w:rPr>
          <w:rFonts w:ascii="Calibri" w:hAnsi="Calibri" w:cs="Arial"/>
          <w:b/>
          <w:i/>
          <w:sz w:val="26"/>
          <w:szCs w:val="26"/>
        </w:rPr>
      </w:pPr>
      <w:r w:rsidRPr="0036706D">
        <w:rPr>
          <w:rFonts w:ascii="Calibri" w:hAnsi="Calibri" w:cs="Arial"/>
          <w:sz w:val="26"/>
          <w:szCs w:val="26"/>
        </w:rPr>
        <w:t xml:space="preserve">*If a bid is more than twice the amount of the lowest price the equation will produce a negative number, in this case the bids score 0 points.   </w:t>
      </w:r>
      <w:r w:rsidRPr="0036706D">
        <w:rPr>
          <w:rFonts w:ascii="Calibri" w:hAnsi="Calibri" w:cs="Arial"/>
          <w:b/>
          <w:i/>
          <w:sz w:val="26"/>
          <w:szCs w:val="26"/>
        </w:rPr>
        <w:t>Please note the figures used in the above table are purely for example purposes only and are not a reflection of anticipated tender prices.</w:t>
      </w:r>
    </w:p>
    <w:p w:rsidR="002941E9" w:rsidRPr="0036706D" w:rsidRDefault="002941E9" w:rsidP="002941E9">
      <w:pPr>
        <w:jc w:val="both"/>
        <w:rPr>
          <w:rFonts w:ascii="Calibri" w:hAnsi="Calibri" w:cs="Arial"/>
          <w:sz w:val="26"/>
          <w:szCs w:val="26"/>
        </w:rPr>
      </w:pPr>
    </w:p>
    <w:p w:rsidR="002941E9" w:rsidRPr="0036706D" w:rsidRDefault="002941E9" w:rsidP="002941E9">
      <w:pPr>
        <w:ind w:firstLine="709"/>
        <w:jc w:val="both"/>
        <w:rPr>
          <w:rFonts w:ascii="Calibri" w:hAnsi="Calibri" w:cs="Arial"/>
          <w:sz w:val="26"/>
          <w:szCs w:val="26"/>
          <w:u w:val="single"/>
        </w:rPr>
      </w:pPr>
      <w:r w:rsidRPr="0036706D">
        <w:rPr>
          <w:rFonts w:ascii="Calibri" w:hAnsi="Calibri" w:cs="Arial"/>
          <w:sz w:val="26"/>
          <w:szCs w:val="26"/>
          <w:u w:val="single"/>
        </w:rPr>
        <w:t>Zero Bids</w:t>
      </w:r>
    </w:p>
    <w:p w:rsidR="002941E9" w:rsidRPr="0036706D" w:rsidRDefault="002941E9" w:rsidP="002941E9">
      <w:pPr>
        <w:jc w:val="both"/>
        <w:rPr>
          <w:rFonts w:ascii="Calibri" w:hAnsi="Calibri" w:cs="Arial"/>
          <w:b/>
          <w:sz w:val="26"/>
          <w:szCs w:val="26"/>
          <w:u w:val="single"/>
        </w:rPr>
      </w:pPr>
    </w:p>
    <w:p w:rsidR="002941E9" w:rsidRPr="0036706D" w:rsidRDefault="002941E9" w:rsidP="002941E9">
      <w:pPr>
        <w:ind w:left="709" w:hanging="709"/>
        <w:jc w:val="both"/>
        <w:rPr>
          <w:rFonts w:ascii="Calibri" w:hAnsi="Calibri" w:cs="Arial"/>
          <w:sz w:val="26"/>
          <w:szCs w:val="26"/>
        </w:rPr>
      </w:pPr>
      <w:r w:rsidRPr="0036706D">
        <w:rPr>
          <w:rFonts w:ascii="Calibri" w:hAnsi="Calibri" w:cs="Arial"/>
          <w:sz w:val="26"/>
          <w:szCs w:val="26"/>
        </w:rPr>
        <w:t>4.1</w:t>
      </w:r>
      <w:r w:rsidR="002B5121" w:rsidRPr="0036706D">
        <w:rPr>
          <w:rFonts w:ascii="Calibri" w:hAnsi="Calibri" w:cs="Arial"/>
          <w:sz w:val="26"/>
          <w:szCs w:val="26"/>
        </w:rPr>
        <w:t>5</w:t>
      </w:r>
      <w:r w:rsidRPr="0036706D">
        <w:rPr>
          <w:rFonts w:ascii="Calibri" w:hAnsi="Calibri" w:cs="Arial"/>
          <w:sz w:val="26"/>
          <w:szCs w:val="26"/>
        </w:rPr>
        <w:tab/>
        <w:t xml:space="preserve">In the event that a price bid of zero (£0.00) is received by a supplier then the evaluation panel reserves the right to use an alternative pricing methodology.  In these instances, one of the following methods will be applied.  </w:t>
      </w:r>
    </w:p>
    <w:p w:rsidR="002941E9" w:rsidRPr="0036706D" w:rsidRDefault="002941E9" w:rsidP="002941E9">
      <w:pPr>
        <w:jc w:val="both"/>
        <w:rPr>
          <w:rFonts w:ascii="Calibri" w:hAnsi="Calibri" w:cs="Arial"/>
          <w:sz w:val="26"/>
          <w:szCs w:val="26"/>
        </w:rPr>
      </w:pPr>
    </w:p>
    <w:p w:rsidR="002941E9" w:rsidRPr="0036706D" w:rsidRDefault="002941E9" w:rsidP="005A7351">
      <w:pPr>
        <w:numPr>
          <w:ilvl w:val="0"/>
          <w:numId w:val="14"/>
        </w:numPr>
        <w:ind w:left="1418" w:hanging="709"/>
        <w:jc w:val="both"/>
        <w:rPr>
          <w:rFonts w:ascii="Calibri" w:hAnsi="Calibri" w:cs="Arial"/>
          <w:sz w:val="26"/>
          <w:szCs w:val="26"/>
        </w:rPr>
      </w:pPr>
      <w:r w:rsidRPr="0036706D">
        <w:rPr>
          <w:rFonts w:ascii="Calibri" w:hAnsi="Calibri" w:cs="Arial"/>
          <w:sz w:val="26"/>
          <w:szCs w:val="26"/>
        </w:rPr>
        <w:t xml:space="preserve">CIPFA Method – this method uses the mean price for the base calculation, i.e. the mean price scores half the points allocation. </w:t>
      </w:r>
    </w:p>
    <w:p w:rsidR="002941E9" w:rsidRPr="0036706D" w:rsidRDefault="002941E9" w:rsidP="005A7351">
      <w:pPr>
        <w:numPr>
          <w:ilvl w:val="0"/>
          <w:numId w:val="14"/>
        </w:numPr>
        <w:ind w:left="1418" w:hanging="709"/>
        <w:jc w:val="both"/>
        <w:rPr>
          <w:rFonts w:ascii="Calibri" w:hAnsi="Calibri" w:cs="Arial"/>
          <w:sz w:val="26"/>
          <w:szCs w:val="26"/>
        </w:rPr>
      </w:pPr>
      <w:r w:rsidRPr="0036706D">
        <w:rPr>
          <w:rFonts w:ascii="Calibri" w:hAnsi="Calibri" w:cs="Arial"/>
          <w:sz w:val="26"/>
          <w:szCs w:val="26"/>
        </w:rPr>
        <w:t>Recalibrated Scale – this method allocates scores on a sliding scale.</w:t>
      </w:r>
    </w:p>
    <w:p w:rsidR="002941E9" w:rsidRPr="0036706D" w:rsidRDefault="002941E9" w:rsidP="002941E9">
      <w:pPr>
        <w:ind w:left="720"/>
        <w:jc w:val="both"/>
        <w:rPr>
          <w:rFonts w:ascii="Calibri" w:hAnsi="Calibri" w:cs="Arial"/>
          <w:sz w:val="26"/>
          <w:szCs w:val="26"/>
        </w:rPr>
      </w:pPr>
    </w:p>
    <w:p w:rsidR="002941E9" w:rsidRPr="0036706D" w:rsidRDefault="002941E9" w:rsidP="002941E9">
      <w:pPr>
        <w:ind w:left="709" w:hanging="709"/>
        <w:jc w:val="both"/>
        <w:rPr>
          <w:rFonts w:ascii="Calibri" w:hAnsi="Calibri" w:cs="Arial"/>
          <w:sz w:val="26"/>
          <w:szCs w:val="26"/>
        </w:rPr>
      </w:pPr>
      <w:r w:rsidRPr="0036706D">
        <w:rPr>
          <w:rFonts w:ascii="Calibri" w:hAnsi="Calibri" w:cs="Arial"/>
          <w:sz w:val="26"/>
          <w:szCs w:val="26"/>
        </w:rPr>
        <w:t>4.1</w:t>
      </w:r>
      <w:r w:rsidR="002B5121" w:rsidRPr="0036706D">
        <w:rPr>
          <w:rFonts w:ascii="Calibri" w:hAnsi="Calibri" w:cs="Arial"/>
          <w:sz w:val="26"/>
          <w:szCs w:val="26"/>
        </w:rPr>
        <w:t>6</w:t>
      </w:r>
      <w:r w:rsidRPr="0036706D">
        <w:rPr>
          <w:rFonts w:ascii="Calibri" w:hAnsi="Calibri" w:cs="Arial"/>
          <w:sz w:val="26"/>
          <w:szCs w:val="26"/>
        </w:rPr>
        <w:tab/>
        <w:t xml:space="preserve">Where an alternative methodology is used we will update </w:t>
      </w:r>
      <w:r w:rsidR="002B5121" w:rsidRPr="0036706D">
        <w:rPr>
          <w:rFonts w:ascii="Calibri" w:hAnsi="Calibri" w:cs="Arial"/>
          <w:sz w:val="26"/>
          <w:szCs w:val="26"/>
        </w:rPr>
        <w:t xml:space="preserve">Bidders </w:t>
      </w:r>
      <w:r w:rsidRPr="0036706D">
        <w:rPr>
          <w:rFonts w:ascii="Calibri" w:hAnsi="Calibri" w:cs="Arial"/>
          <w:sz w:val="26"/>
          <w:szCs w:val="26"/>
        </w:rPr>
        <w:t xml:space="preserve">in their feedback and show both methods of price scoring. </w:t>
      </w:r>
    </w:p>
    <w:p w:rsidR="002941E9" w:rsidRPr="0036706D" w:rsidRDefault="002941E9" w:rsidP="002941E9">
      <w:pPr>
        <w:jc w:val="both"/>
        <w:rPr>
          <w:rFonts w:ascii="Calibri" w:hAnsi="Calibri" w:cs="Arial"/>
          <w:sz w:val="26"/>
          <w:szCs w:val="26"/>
        </w:rPr>
      </w:pPr>
    </w:p>
    <w:p w:rsidR="002941E9" w:rsidRPr="0036706D" w:rsidRDefault="002941E9" w:rsidP="002941E9">
      <w:pPr>
        <w:ind w:firstLine="709"/>
        <w:jc w:val="both"/>
        <w:rPr>
          <w:rFonts w:ascii="Calibri" w:hAnsi="Calibri" w:cs="Arial"/>
          <w:b/>
          <w:sz w:val="26"/>
          <w:szCs w:val="26"/>
        </w:rPr>
      </w:pPr>
      <w:r w:rsidRPr="00802AD9">
        <w:rPr>
          <w:rFonts w:ascii="Calibri" w:hAnsi="Calibri" w:cs="Arial"/>
          <w:b/>
          <w:sz w:val="26"/>
          <w:szCs w:val="26"/>
        </w:rPr>
        <w:t xml:space="preserve">Quality – </w:t>
      </w:r>
      <w:r w:rsidR="00EF2250" w:rsidRPr="00802AD9">
        <w:rPr>
          <w:rFonts w:ascii="Calibri" w:hAnsi="Calibri" w:cs="Arial"/>
          <w:b/>
          <w:sz w:val="26"/>
          <w:szCs w:val="26"/>
        </w:rPr>
        <w:t>70%</w:t>
      </w:r>
    </w:p>
    <w:p w:rsidR="002941E9" w:rsidRPr="0036706D" w:rsidRDefault="002941E9" w:rsidP="002941E9">
      <w:pPr>
        <w:ind w:left="720"/>
        <w:jc w:val="both"/>
        <w:rPr>
          <w:rFonts w:ascii="Calibri" w:hAnsi="Calibri" w:cs="Arial"/>
          <w:sz w:val="26"/>
          <w:szCs w:val="26"/>
        </w:rPr>
      </w:pPr>
    </w:p>
    <w:p w:rsidR="002941E9" w:rsidRPr="0036706D" w:rsidRDefault="002941E9" w:rsidP="002941E9">
      <w:pPr>
        <w:ind w:left="720" w:hanging="720"/>
        <w:jc w:val="both"/>
        <w:rPr>
          <w:rFonts w:ascii="Calibri" w:hAnsi="Calibri" w:cs="Arial"/>
          <w:i/>
          <w:sz w:val="26"/>
          <w:szCs w:val="26"/>
        </w:rPr>
      </w:pPr>
      <w:r w:rsidRPr="0036706D">
        <w:rPr>
          <w:rFonts w:ascii="Calibri" w:hAnsi="Calibri" w:cs="Arial"/>
          <w:sz w:val="26"/>
          <w:szCs w:val="26"/>
        </w:rPr>
        <w:t>4.1</w:t>
      </w:r>
      <w:r w:rsidR="002B5121" w:rsidRPr="0036706D">
        <w:rPr>
          <w:rFonts w:ascii="Calibri" w:hAnsi="Calibri" w:cs="Arial"/>
          <w:sz w:val="26"/>
          <w:szCs w:val="26"/>
        </w:rPr>
        <w:t>7</w:t>
      </w:r>
      <w:r w:rsidRPr="0036706D">
        <w:rPr>
          <w:rFonts w:ascii="Calibri" w:hAnsi="Calibri" w:cs="Arial"/>
          <w:sz w:val="26"/>
          <w:szCs w:val="26"/>
        </w:rPr>
        <w:tab/>
      </w:r>
      <w:r w:rsidR="002B5121" w:rsidRPr="0036706D">
        <w:rPr>
          <w:rFonts w:ascii="Calibri" w:hAnsi="Calibri" w:cs="Arial"/>
          <w:sz w:val="26"/>
          <w:szCs w:val="26"/>
        </w:rPr>
        <w:t xml:space="preserve">Bidders </w:t>
      </w:r>
      <w:r w:rsidRPr="0036706D">
        <w:rPr>
          <w:rFonts w:ascii="Calibri" w:hAnsi="Calibri" w:cs="Arial"/>
          <w:sz w:val="26"/>
          <w:szCs w:val="26"/>
        </w:rPr>
        <w:t>will be scored on their responses to the Proposed Working Method Questions (Section 4) in relation to the requirements of the specification.  The weighting applied to each of the quality sub criteria is shown in the table below</w:t>
      </w:r>
    </w:p>
    <w:p w:rsidR="002941E9" w:rsidRPr="0036706D" w:rsidRDefault="002941E9" w:rsidP="002941E9">
      <w:pPr>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8"/>
        <w:gridCol w:w="2835"/>
      </w:tblGrid>
      <w:tr w:rsidR="002941E9" w:rsidRPr="0036706D" w:rsidTr="00C751AE">
        <w:tc>
          <w:tcPr>
            <w:tcW w:w="6408" w:type="dxa"/>
          </w:tcPr>
          <w:p w:rsidR="002941E9" w:rsidRPr="00403379" w:rsidRDefault="002941E9" w:rsidP="002941E9">
            <w:pPr>
              <w:jc w:val="both"/>
              <w:rPr>
                <w:rFonts w:ascii="Calibri" w:hAnsi="Calibri" w:cs="Arial"/>
                <w:b/>
                <w:bCs/>
                <w:sz w:val="26"/>
                <w:szCs w:val="26"/>
              </w:rPr>
            </w:pPr>
            <w:r w:rsidRPr="00403379">
              <w:rPr>
                <w:rFonts w:ascii="Calibri" w:hAnsi="Calibri" w:cs="Arial"/>
                <w:b/>
                <w:bCs/>
                <w:sz w:val="26"/>
                <w:szCs w:val="26"/>
              </w:rPr>
              <w:t>Element</w:t>
            </w:r>
          </w:p>
        </w:tc>
        <w:tc>
          <w:tcPr>
            <w:tcW w:w="2835" w:type="dxa"/>
          </w:tcPr>
          <w:p w:rsidR="002941E9" w:rsidRPr="00403379" w:rsidRDefault="002941E9" w:rsidP="002941E9">
            <w:pPr>
              <w:jc w:val="both"/>
              <w:rPr>
                <w:rFonts w:ascii="Calibri" w:hAnsi="Calibri" w:cs="Arial"/>
                <w:b/>
                <w:bCs/>
                <w:sz w:val="26"/>
                <w:szCs w:val="26"/>
              </w:rPr>
            </w:pPr>
            <w:r w:rsidRPr="00403379">
              <w:rPr>
                <w:rFonts w:ascii="Calibri" w:hAnsi="Calibri" w:cs="Arial"/>
                <w:b/>
                <w:bCs/>
                <w:sz w:val="26"/>
                <w:szCs w:val="26"/>
              </w:rPr>
              <w:t>Weighting</w:t>
            </w:r>
          </w:p>
        </w:tc>
      </w:tr>
      <w:tr w:rsidR="002941E9" w:rsidRPr="0036706D" w:rsidTr="00C751AE">
        <w:tc>
          <w:tcPr>
            <w:tcW w:w="6408" w:type="dxa"/>
          </w:tcPr>
          <w:p w:rsidR="002941E9" w:rsidRPr="00403379" w:rsidRDefault="00877997" w:rsidP="002941E9">
            <w:pPr>
              <w:jc w:val="both"/>
              <w:rPr>
                <w:rFonts w:ascii="Calibri" w:hAnsi="Calibri" w:cs="Arial"/>
                <w:bCs/>
                <w:sz w:val="26"/>
                <w:szCs w:val="26"/>
              </w:rPr>
            </w:pPr>
            <w:r w:rsidRPr="00403379">
              <w:rPr>
                <w:rFonts w:ascii="Calibri" w:hAnsi="Calibri" w:cs="Arial"/>
                <w:bCs/>
                <w:sz w:val="26"/>
                <w:szCs w:val="26"/>
              </w:rPr>
              <w:t>Proposed working methods</w:t>
            </w:r>
          </w:p>
        </w:tc>
        <w:tc>
          <w:tcPr>
            <w:tcW w:w="2835" w:type="dxa"/>
          </w:tcPr>
          <w:p w:rsidR="002941E9" w:rsidRPr="00403379" w:rsidRDefault="00877997" w:rsidP="002941E9">
            <w:pPr>
              <w:jc w:val="both"/>
              <w:rPr>
                <w:rFonts w:ascii="Calibri" w:hAnsi="Calibri" w:cs="Arial"/>
                <w:bCs/>
                <w:sz w:val="26"/>
                <w:szCs w:val="26"/>
              </w:rPr>
            </w:pPr>
            <w:r w:rsidRPr="00403379">
              <w:rPr>
                <w:rFonts w:ascii="Calibri" w:hAnsi="Calibri" w:cs="Arial"/>
                <w:bCs/>
                <w:sz w:val="26"/>
                <w:szCs w:val="26"/>
              </w:rPr>
              <w:t>70%</w:t>
            </w:r>
          </w:p>
        </w:tc>
      </w:tr>
      <w:tr w:rsidR="002941E9" w:rsidRPr="0036706D" w:rsidTr="00C751AE">
        <w:tc>
          <w:tcPr>
            <w:tcW w:w="6408" w:type="dxa"/>
          </w:tcPr>
          <w:p w:rsidR="002941E9" w:rsidRPr="00403379" w:rsidRDefault="00877997" w:rsidP="002941E9">
            <w:pPr>
              <w:ind w:left="720"/>
              <w:jc w:val="both"/>
              <w:rPr>
                <w:rFonts w:ascii="Calibri" w:hAnsi="Calibri" w:cs="Arial"/>
                <w:bCs/>
                <w:sz w:val="26"/>
                <w:szCs w:val="26"/>
              </w:rPr>
            </w:pPr>
            <w:r w:rsidRPr="00403379">
              <w:rPr>
                <w:rFonts w:ascii="Calibri" w:hAnsi="Calibri" w:cs="Arial"/>
                <w:bCs/>
                <w:sz w:val="26"/>
                <w:szCs w:val="26"/>
              </w:rPr>
              <w:t>Mobilisation</w:t>
            </w:r>
          </w:p>
        </w:tc>
        <w:tc>
          <w:tcPr>
            <w:tcW w:w="2835" w:type="dxa"/>
          </w:tcPr>
          <w:p w:rsidR="002941E9" w:rsidRPr="00403379" w:rsidRDefault="00460B56" w:rsidP="002941E9">
            <w:pPr>
              <w:jc w:val="both"/>
              <w:rPr>
                <w:rFonts w:ascii="Calibri" w:hAnsi="Calibri" w:cs="Arial"/>
                <w:bCs/>
                <w:sz w:val="26"/>
                <w:szCs w:val="26"/>
              </w:rPr>
            </w:pPr>
            <w:r w:rsidRPr="00403379">
              <w:rPr>
                <w:rFonts w:ascii="Calibri" w:hAnsi="Calibri" w:cs="Arial"/>
                <w:bCs/>
                <w:sz w:val="26"/>
                <w:szCs w:val="26"/>
              </w:rPr>
              <w:t>20%</w:t>
            </w:r>
          </w:p>
        </w:tc>
      </w:tr>
      <w:tr w:rsidR="002941E9" w:rsidRPr="0036706D" w:rsidTr="00C751AE">
        <w:tc>
          <w:tcPr>
            <w:tcW w:w="6408" w:type="dxa"/>
          </w:tcPr>
          <w:p w:rsidR="002941E9" w:rsidRPr="00403379" w:rsidRDefault="00877997" w:rsidP="002941E9">
            <w:pPr>
              <w:ind w:left="720"/>
              <w:jc w:val="both"/>
              <w:rPr>
                <w:rFonts w:ascii="Calibri" w:hAnsi="Calibri" w:cs="Arial"/>
                <w:bCs/>
                <w:sz w:val="26"/>
                <w:szCs w:val="26"/>
              </w:rPr>
            </w:pPr>
            <w:r w:rsidRPr="00403379">
              <w:rPr>
                <w:rFonts w:ascii="Calibri" w:hAnsi="Calibri" w:cs="Arial"/>
                <w:bCs/>
                <w:sz w:val="26"/>
                <w:szCs w:val="26"/>
              </w:rPr>
              <w:t>Ensuring Quality</w:t>
            </w:r>
          </w:p>
        </w:tc>
        <w:tc>
          <w:tcPr>
            <w:tcW w:w="2835" w:type="dxa"/>
          </w:tcPr>
          <w:p w:rsidR="002941E9" w:rsidRPr="00403379" w:rsidRDefault="00460B56" w:rsidP="002941E9">
            <w:pPr>
              <w:jc w:val="both"/>
              <w:rPr>
                <w:rFonts w:ascii="Calibri" w:hAnsi="Calibri" w:cs="Arial"/>
                <w:bCs/>
                <w:sz w:val="26"/>
                <w:szCs w:val="26"/>
              </w:rPr>
            </w:pPr>
            <w:r w:rsidRPr="00403379">
              <w:rPr>
                <w:rFonts w:ascii="Calibri" w:hAnsi="Calibri" w:cs="Arial"/>
                <w:bCs/>
                <w:sz w:val="26"/>
                <w:szCs w:val="26"/>
              </w:rPr>
              <w:t>20%</w:t>
            </w:r>
          </w:p>
        </w:tc>
      </w:tr>
      <w:tr w:rsidR="002941E9" w:rsidRPr="0036706D" w:rsidTr="00C751AE">
        <w:tc>
          <w:tcPr>
            <w:tcW w:w="6408" w:type="dxa"/>
          </w:tcPr>
          <w:p w:rsidR="002941E9" w:rsidRPr="00403379" w:rsidRDefault="00877997" w:rsidP="002941E9">
            <w:pPr>
              <w:ind w:left="720"/>
              <w:jc w:val="both"/>
              <w:rPr>
                <w:rFonts w:ascii="Calibri" w:hAnsi="Calibri" w:cs="Arial"/>
                <w:bCs/>
                <w:sz w:val="26"/>
                <w:szCs w:val="26"/>
              </w:rPr>
            </w:pPr>
            <w:r w:rsidRPr="00403379">
              <w:rPr>
                <w:rFonts w:ascii="Calibri" w:hAnsi="Calibri" w:cs="Arial"/>
                <w:bCs/>
                <w:sz w:val="26"/>
                <w:szCs w:val="26"/>
              </w:rPr>
              <w:t>Service Outcomes</w:t>
            </w:r>
          </w:p>
        </w:tc>
        <w:tc>
          <w:tcPr>
            <w:tcW w:w="2835" w:type="dxa"/>
          </w:tcPr>
          <w:p w:rsidR="002941E9" w:rsidRPr="00403379" w:rsidRDefault="00460B56" w:rsidP="002941E9">
            <w:pPr>
              <w:jc w:val="both"/>
              <w:rPr>
                <w:rFonts w:ascii="Calibri" w:hAnsi="Calibri" w:cs="Arial"/>
                <w:bCs/>
                <w:sz w:val="26"/>
                <w:szCs w:val="26"/>
              </w:rPr>
            </w:pPr>
            <w:r w:rsidRPr="00403379">
              <w:rPr>
                <w:rFonts w:ascii="Calibri" w:hAnsi="Calibri" w:cs="Arial"/>
                <w:bCs/>
                <w:sz w:val="26"/>
                <w:szCs w:val="26"/>
              </w:rPr>
              <w:t>20%</w:t>
            </w:r>
          </w:p>
        </w:tc>
      </w:tr>
      <w:tr w:rsidR="002941E9" w:rsidRPr="0036706D" w:rsidTr="00C751AE">
        <w:tc>
          <w:tcPr>
            <w:tcW w:w="6408" w:type="dxa"/>
          </w:tcPr>
          <w:p w:rsidR="002941E9" w:rsidRPr="00403379" w:rsidRDefault="00877997" w:rsidP="002941E9">
            <w:pPr>
              <w:ind w:left="720"/>
              <w:jc w:val="both"/>
              <w:rPr>
                <w:rFonts w:ascii="Calibri" w:hAnsi="Calibri" w:cs="Arial"/>
                <w:bCs/>
                <w:sz w:val="26"/>
                <w:szCs w:val="26"/>
              </w:rPr>
            </w:pPr>
            <w:r w:rsidRPr="00403379">
              <w:rPr>
                <w:rFonts w:ascii="Calibri" w:hAnsi="Calibri" w:cs="Arial"/>
                <w:bCs/>
                <w:sz w:val="26"/>
                <w:szCs w:val="26"/>
              </w:rPr>
              <w:t>Service Delivery</w:t>
            </w:r>
          </w:p>
        </w:tc>
        <w:tc>
          <w:tcPr>
            <w:tcW w:w="2835" w:type="dxa"/>
          </w:tcPr>
          <w:p w:rsidR="002941E9" w:rsidRPr="00403379" w:rsidRDefault="00460B56" w:rsidP="002941E9">
            <w:pPr>
              <w:jc w:val="both"/>
              <w:rPr>
                <w:rFonts w:ascii="Calibri" w:hAnsi="Calibri" w:cs="Arial"/>
                <w:bCs/>
                <w:sz w:val="26"/>
                <w:szCs w:val="26"/>
              </w:rPr>
            </w:pPr>
            <w:r w:rsidRPr="00403379">
              <w:rPr>
                <w:rFonts w:ascii="Calibri" w:hAnsi="Calibri" w:cs="Arial"/>
                <w:bCs/>
                <w:sz w:val="26"/>
                <w:szCs w:val="26"/>
              </w:rPr>
              <w:t>10%</w:t>
            </w:r>
          </w:p>
        </w:tc>
      </w:tr>
    </w:tbl>
    <w:p w:rsidR="002941E9" w:rsidRPr="0036706D" w:rsidRDefault="002941E9" w:rsidP="002941E9">
      <w:pPr>
        <w:jc w:val="both"/>
        <w:rPr>
          <w:rFonts w:ascii="Calibri" w:hAnsi="Calibri" w:cs="Arial"/>
          <w:sz w:val="26"/>
          <w:szCs w:val="26"/>
        </w:rPr>
      </w:pPr>
    </w:p>
    <w:p w:rsidR="002941E9" w:rsidRPr="0036706D" w:rsidRDefault="002941E9" w:rsidP="002941E9">
      <w:pPr>
        <w:ind w:left="720" w:hanging="720"/>
        <w:jc w:val="both"/>
        <w:rPr>
          <w:rFonts w:ascii="Calibri" w:hAnsi="Calibri" w:cs="Arial"/>
          <w:sz w:val="26"/>
          <w:szCs w:val="26"/>
        </w:rPr>
      </w:pPr>
      <w:r w:rsidRPr="0036706D">
        <w:rPr>
          <w:rFonts w:ascii="Calibri" w:hAnsi="Calibri" w:cs="Arial"/>
          <w:sz w:val="26"/>
          <w:szCs w:val="26"/>
        </w:rPr>
        <w:lastRenderedPageBreak/>
        <w:t>4.1</w:t>
      </w:r>
      <w:r w:rsidR="002B5121" w:rsidRPr="0036706D">
        <w:rPr>
          <w:rFonts w:ascii="Calibri" w:hAnsi="Calibri" w:cs="Arial"/>
          <w:sz w:val="26"/>
          <w:szCs w:val="26"/>
        </w:rPr>
        <w:t>8</w:t>
      </w:r>
      <w:r w:rsidRPr="0036706D">
        <w:rPr>
          <w:rFonts w:ascii="Calibri" w:hAnsi="Calibri" w:cs="Arial"/>
          <w:sz w:val="26"/>
          <w:szCs w:val="26"/>
        </w:rPr>
        <w:tab/>
        <w:t>The quality element of the quotation will be scored using the following scale of awarding marks between 0 and 4:</w:t>
      </w:r>
    </w:p>
    <w:p w:rsidR="0005240D" w:rsidRPr="00D8666F" w:rsidRDefault="0005240D" w:rsidP="002941E9">
      <w:pPr>
        <w:ind w:left="720" w:hanging="720"/>
        <w:jc w:val="both"/>
        <w:rPr>
          <w:rFonts w:ascii="Calibri" w:hAnsi="Calibri" w:cs="Arial"/>
          <w:color w:val="FF0000"/>
          <w:sz w:val="26"/>
          <w:szCs w:val="26"/>
        </w:rPr>
      </w:pPr>
    </w:p>
    <w:tbl>
      <w:tblPr>
        <w:tblW w:w="0" w:type="auto"/>
        <w:jc w:val="center"/>
        <w:tblInd w:w="-72" w:type="dxa"/>
        <w:tblCellMar>
          <w:left w:w="0" w:type="dxa"/>
          <w:right w:w="0" w:type="dxa"/>
        </w:tblCellMar>
        <w:tblLook w:val="04A0" w:firstRow="1" w:lastRow="0" w:firstColumn="1" w:lastColumn="0" w:noHBand="0" w:noVBand="1"/>
      </w:tblPr>
      <w:tblGrid>
        <w:gridCol w:w="895"/>
        <w:gridCol w:w="8753"/>
      </w:tblGrid>
      <w:tr w:rsidR="0005240D" w:rsidRPr="00D8666F" w:rsidTr="0005240D">
        <w:trPr>
          <w:trHeight w:val="284"/>
          <w:jc w:val="center"/>
        </w:trPr>
        <w:tc>
          <w:tcPr>
            <w:tcW w:w="895" w:type="dxa"/>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05240D" w:rsidRPr="00D8666F" w:rsidRDefault="0005240D">
            <w:pPr>
              <w:spacing w:after="120"/>
              <w:jc w:val="center"/>
              <w:rPr>
                <w:rFonts w:ascii="Calibri" w:eastAsia="Calibri" w:hAnsi="Calibri"/>
                <w:sz w:val="26"/>
                <w:szCs w:val="26"/>
              </w:rPr>
            </w:pPr>
            <w:r w:rsidRPr="00D8666F">
              <w:rPr>
                <w:rFonts w:ascii="Calibri" w:hAnsi="Calibri"/>
                <w:b/>
                <w:bCs/>
                <w:sz w:val="26"/>
                <w:szCs w:val="26"/>
              </w:rPr>
              <w:t>0</w:t>
            </w:r>
          </w:p>
        </w:tc>
        <w:tc>
          <w:tcPr>
            <w:tcW w:w="87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5240D" w:rsidRPr="00D8666F" w:rsidRDefault="0005240D">
            <w:pPr>
              <w:spacing w:after="60"/>
              <w:jc w:val="both"/>
              <w:rPr>
                <w:rFonts w:ascii="Calibri" w:eastAsia="Calibri" w:hAnsi="Calibri"/>
                <w:sz w:val="26"/>
                <w:szCs w:val="26"/>
              </w:rPr>
            </w:pPr>
            <w:r w:rsidRPr="00D8666F">
              <w:rPr>
                <w:rFonts w:ascii="Calibri" w:hAnsi="Calibri"/>
                <w:b/>
                <w:bCs/>
                <w:sz w:val="26"/>
                <w:szCs w:val="26"/>
              </w:rPr>
              <w:t xml:space="preserve">Completely unsatisfactory/unacceptable response </w:t>
            </w:r>
          </w:p>
          <w:p w:rsidR="0005240D" w:rsidRPr="00D8666F" w:rsidRDefault="0005240D" w:rsidP="00E01634">
            <w:pPr>
              <w:spacing w:after="60"/>
              <w:jc w:val="both"/>
              <w:rPr>
                <w:rFonts w:ascii="Calibri" w:eastAsia="Calibri" w:hAnsi="Calibri"/>
                <w:sz w:val="26"/>
                <w:szCs w:val="26"/>
              </w:rPr>
            </w:pPr>
            <w:r w:rsidRPr="00D8666F">
              <w:rPr>
                <w:rFonts w:ascii="Calibri" w:hAnsi="Calibri"/>
                <w:sz w:val="26"/>
                <w:szCs w:val="26"/>
              </w:rPr>
              <w:t xml:space="preserve">No response to the question or serious deficiencies in meeting the required standards. The risk to the </w:t>
            </w:r>
            <w:r w:rsidR="00E01634">
              <w:rPr>
                <w:rFonts w:ascii="Calibri" w:hAnsi="Calibri"/>
                <w:sz w:val="26"/>
                <w:szCs w:val="26"/>
              </w:rPr>
              <w:t>Council</w:t>
            </w:r>
            <w:r w:rsidRPr="00D8666F">
              <w:rPr>
                <w:rFonts w:ascii="Calibri" w:hAnsi="Calibri"/>
                <w:sz w:val="26"/>
                <w:szCs w:val="26"/>
              </w:rPr>
              <w:t xml:space="preserve"> is very high.</w:t>
            </w:r>
          </w:p>
        </w:tc>
      </w:tr>
      <w:tr w:rsidR="0005240D" w:rsidRPr="00D8666F" w:rsidTr="0005240D">
        <w:trPr>
          <w:trHeight w:val="284"/>
          <w:jc w:val="center"/>
        </w:trPr>
        <w:tc>
          <w:tcPr>
            <w:tcW w:w="895"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05240D" w:rsidRPr="00D8666F" w:rsidRDefault="0005240D">
            <w:pPr>
              <w:spacing w:after="120"/>
              <w:jc w:val="center"/>
              <w:rPr>
                <w:rFonts w:ascii="Calibri" w:eastAsia="Calibri" w:hAnsi="Calibri"/>
                <w:sz w:val="26"/>
                <w:szCs w:val="26"/>
              </w:rPr>
            </w:pPr>
            <w:r w:rsidRPr="00D8666F">
              <w:rPr>
                <w:rFonts w:ascii="Calibri" w:hAnsi="Calibri"/>
                <w:b/>
                <w:bCs/>
                <w:sz w:val="26"/>
                <w:szCs w:val="26"/>
              </w:rPr>
              <w:t>1</w:t>
            </w:r>
          </w:p>
        </w:tc>
        <w:tc>
          <w:tcPr>
            <w:tcW w:w="8753" w:type="dxa"/>
            <w:tcBorders>
              <w:top w:val="nil"/>
              <w:left w:val="nil"/>
              <w:bottom w:val="single" w:sz="8" w:space="0" w:color="auto"/>
              <w:right w:val="single" w:sz="8" w:space="0" w:color="auto"/>
            </w:tcBorders>
            <w:tcMar>
              <w:top w:w="0" w:type="dxa"/>
              <w:left w:w="108" w:type="dxa"/>
              <w:bottom w:w="0" w:type="dxa"/>
              <w:right w:w="108" w:type="dxa"/>
            </w:tcMar>
            <w:hideMark/>
          </w:tcPr>
          <w:p w:rsidR="0005240D" w:rsidRPr="00D8666F" w:rsidRDefault="0005240D">
            <w:pPr>
              <w:spacing w:after="60"/>
              <w:jc w:val="both"/>
              <w:rPr>
                <w:rFonts w:ascii="Calibri" w:eastAsia="Calibri" w:hAnsi="Calibri"/>
                <w:sz w:val="26"/>
                <w:szCs w:val="26"/>
              </w:rPr>
            </w:pPr>
            <w:r w:rsidRPr="00D8666F">
              <w:rPr>
                <w:rFonts w:ascii="Calibri" w:hAnsi="Calibri"/>
                <w:b/>
                <w:bCs/>
                <w:sz w:val="26"/>
                <w:szCs w:val="26"/>
              </w:rPr>
              <w:t xml:space="preserve">Poor response </w:t>
            </w:r>
          </w:p>
          <w:p w:rsidR="0005240D" w:rsidRPr="00D8666F" w:rsidRDefault="0005240D" w:rsidP="00E01634">
            <w:pPr>
              <w:spacing w:after="60"/>
              <w:jc w:val="both"/>
              <w:rPr>
                <w:rFonts w:ascii="Calibri" w:eastAsia="Calibri" w:hAnsi="Calibri"/>
                <w:sz w:val="26"/>
                <w:szCs w:val="26"/>
              </w:rPr>
            </w:pPr>
            <w:r w:rsidRPr="00D8666F">
              <w:rPr>
                <w:rFonts w:ascii="Calibri" w:hAnsi="Calibri"/>
                <w:sz w:val="26"/>
                <w:szCs w:val="26"/>
              </w:rPr>
              <w:t xml:space="preserve">The proposals provide only limited evidence that the specified requirements will be met and / or demonstrate significant omissions and / or demonstrate only a limited level of quality. The risk to the </w:t>
            </w:r>
            <w:r w:rsidR="00E01634">
              <w:rPr>
                <w:rFonts w:ascii="Calibri" w:hAnsi="Calibri"/>
                <w:sz w:val="26"/>
                <w:szCs w:val="26"/>
              </w:rPr>
              <w:t>Council</w:t>
            </w:r>
            <w:r w:rsidRPr="00D8666F">
              <w:rPr>
                <w:rFonts w:ascii="Calibri" w:hAnsi="Calibri"/>
                <w:sz w:val="26"/>
                <w:szCs w:val="26"/>
              </w:rPr>
              <w:t xml:space="preserve"> is high.</w:t>
            </w:r>
          </w:p>
        </w:tc>
      </w:tr>
      <w:tr w:rsidR="0005240D" w:rsidRPr="00D8666F" w:rsidTr="0005240D">
        <w:trPr>
          <w:trHeight w:val="284"/>
          <w:jc w:val="center"/>
        </w:trPr>
        <w:tc>
          <w:tcPr>
            <w:tcW w:w="895"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05240D" w:rsidRPr="00D8666F" w:rsidRDefault="0005240D">
            <w:pPr>
              <w:spacing w:after="120"/>
              <w:jc w:val="center"/>
              <w:rPr>
                <w:rFonts w:ascii="Calibri" w:eastAsia="Calibri" w:hAnsi="Calibri"/>
                <w:sz w:val="26"/>
                <w:szCs w:val="26"/>
              </w:rPr>
            </w:pPr>
            <w:r w:rsidRPr="00D8666F">
              <w:rPr>
                <w:rFonts w:ascii="Calibri" w:hAnsi="Calibri"/>
                <w:b/>
                <w:bCs/>
                <w:sz w:val="26"/>
                <w:szCs w:val="26"/>
              </w:rPr>
              <w:t>2</w:t>
            </w:r>
          </w:p>
        </w:tc>
        <w:tc>
          <w:tcPr>
            <w:tcW w:w="8753" w:type="dxa"/>
            <w:tcBorders>
              <w:top w:val="nil"/>
              <w:left w:val="nil"/>
              <w:bottom w:val="single" w:sz="8" w:space="0" w:color="auto"/>
              <w:right w:val="single" w:sz="8" w:space="0" w:color="auto"/>
            </w:tcBorders>
            <w:tcMar>
              <w:top w:w="0" w:type="dxa"/>
              <w:left w:w="108" w:type="dxa"/>
              <w:bottom w:w="0" w:type="dxa"/>
              <w:right w:w="108" w:type="dxa"/>
            </w:tcMar>
            <w:hideMark/>
          </w:tcPr>
          <w:p w:rsidR="0005240D" w:rsidRPr="00D8666F" w:rsidRDefault="0005240D">
            <w:pPr>
              <w:spacing w:after="60"/>
              <w:jc w:val="both"/>
              <w:rPr>
                <w:rFonts w:ascii="Calibri" w:eastAsia="Calibri" w:hAnsi="Calibri"/>
                <w:sz w:val="26"/>
                <w:szCs w:val="26"/>
              </w:rPr>
            </w:pPr>
            <w:r w:rsidRPr="00D8666F">
              <w:rPr>
                <w:rFonts w:ascii="Calibri" w:hAnsi="Calibri"/>
                <w:b/>
                <w:bCs/>
                <w:sz w:val="26"/>
                <w:szCs w:val="26"/>
              </w:rPr>
              <w:t>Acceptable response in some areas</w:t>
            </w:r>
          </w:p>
          <w:p w:rsidR="0005240D" w:rsidRPr="00D8666F" w:rsidRDefault="0005240D">
            <w:pPr>
              <w:spacing w:after="60"/>
              <w:jc w:val="both"/>
              <w:rPr>
                <w:rFonts w:ascii="Calibri" w:hAnsi="Calibri"/>
                <w:sz w:val="26"/>
                <w:szCs w:val="26"/>
              </w:rPr>
            </w:pPr>
            <w:r w:rsidRPr="00D8666F">
              <w:rPr>
                <w:rFonts w:ascii="Calibri" w:hAnsi="Calibri"/>
                <w:sz w:val="26"/>
                <w:szCs w:val="26"/>
              </w:rPr>
              <w:t>The response is compliant in most areas, but in some areas falls short of the required standards.</w:t>
            </w:r>
          </w:p>
          <w:p w:rsidR="0005240D" w:rsidRPr="00D8666F" w:rsidRDefault="0005240D" w:rsidP="00E01634">
            <w:pPr>
              <w:spacing w:after="60"/>
              <w:jc w:val="both"/>
              <w:rPr>
                <w:rFonts w:ascii="Calibri" w:eastAsia="Calibri" w:hAnsi="Calibri"/>
                <w:sz w:val="26"/>
                <w:szCs w:val="26"/>
              </w:rPr>
            </w:pPr>
            <w:r w:rsidRPr="00D8666F">
              <w:rPr>
                <w:rFonts w:ascii="Calibri" w:hAnsi="Calibri"/>
                <w:sz w:val="26"/>
                <w:szCs w:val="26"/>
              </w:rPr>
              <w:t xml:space="preserve">The proposals provide evidence that reasonable quality will be met where detailed, but with some material omissions. The risk to the </w:t>
            </w:r>
            <w:r w:rsidR="00E01634">
              <w:rPr>
                <w:rFonts w:ascii="Calibri" w:hAnsi="Calibri"/>
                <w:sz w:val="26"/>
                <w:szCs w:val="26"/>
              </w:rPr>
              <w:t>Council</w:t>
            </w:r>
            <w:r w:rsidRPr="00D8666F">
              <w:rPr>
                <w:rFonts w:ascii="Calibri" w:hAnsi="Calibri"/>
                <w:sz w:val="26"/>
                <w:szCs w:val="26"/>
              </w:rPr>
              <w:t xml:space="preserve"> is medium.</w:t>
            </w:r>
          </w:p>
        </w:tc>
      </w:tr>
      <w:tr w:rsidR="0005240D" w:rsidRPr="00D8666F" w:rsidTr="0005240D">
        <w:trPr>
          <w:trHeight w:val="284"/>
          <w:jc w:val="center"/>
        </w:trPr>
        <w:tc>
          <w:tcPr>
            <w:tcW w:w="895"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05240D" w:rsidRPr="00D8666F" w:rsidRDefault="0005240D">
            <w:pPr>
              <w:spacing w:after="120"/>
              <w:jc w:val="center"/>
              <w:rPr>
                <w:rFonts w:ascii="Calibri" w:eastAsia="Calibri" w:hAnsi="Calibri"/>
                <w:sz w:val="26"/>
                <w:szCs w:val="26"/>
              </w:rPr>
            </w:pPr>
            <w:r w:rsidRPr="00D8666F">
              <w:rPr>
                <w:rFonts w:ascii="Calibri" w:hAnsi="Calibri"/>
                <w:b/>
                <w:bCs/>
                <w:sz w:val="26"/>
                <w:szCs w:val="26"/>
              </w:rPr>
              <w:t>3</w:t>
            </w:r>
          </w:p>
        </w:tc>
        <w:tc>
          <w:tcPr>
            <w:tcW w:w="8753" w:type="dxa"/>
            <w:tcBorders>
              <w:top w:val="nil"/>
              <w:left w:val="nil"/>
              <w:bottom w:val="single" w:sz="8" w:space="0" w:color="auto"/>
              <w:right w:val="single" w:sz="8" w:space="0" w:color="auto"/>
            </w:tcBorders>
            <w:tcMar>
              <w:top w:w="0" w:type="dxa"/>
              <w:left w:w="108" w:type="dxa"/>
              <w:bottom w:w="0" w:type="dxa"/>
              <w:right w:w="108" w:type="dxa"/>
            </w:tcMar>
            <w:hideMark/>
          </w:tcPr>
          <w:p w:rsidR="0005240D" w:rsidRPr="00D8666F" w:rsidRDefault="0005240D">
            <w:pPr>
              <w:spacing w:after="60"/>
              <w:jc w:val="both"/>
              <w:rPr>
                <w:rFonts w:ascii="Calibri" w:eastAsia="Calibri" w:hAnsi="Calibri"/>
                <w:sz w:val="26"/>
                <w:szCs w:val="26"/>
              </w:rPr>
            </w:pPr>
            <w:r w:rsidRPr="00D8666F">
              <w:rPr>
                <w:rFonts w:ascii="Calibri" w:hAnsi="Calibri"/>
                <w:b/>
                <w:bCs/>
                <w:sz w:val="26"/>
                <w:szCs w:val="26"/>
              </w:rPr>
              <w:t xml:space="preserve">Good response </w:t>
            </w:r>
          </w:p>
          <w:p w:rsidR="0005240D" w:rsidRPr="00D8666F" w:rsidRDefault="0005240D">
            <w:pPr>
              <w:spacing w:after="60"/>
              <w:jc w:val="both"/>
              <w:rPr>
                <w:rFonts w:ascii="Calibri" w:hAnsi="Calibri"/>
                <w:sz w:val="26"/>
                <w:szCs w:val="26"/>
              </w:rPr>
            </w:pPr>
            <w:r w:rsidRPr="00D8666F">
              <w:rPr>
                <w:rFonts w:ascii="Calibri" w:hAnsi="Calibri"/>
                <w:sz w:val="26"/>
                <w:szCs w:val="26"/>
              </w:rPr>
              <w:t>The response is compliant and meets the contract standards.</w:t>
            </w:r>
          </w:p>
          <w:p w:rsidR="0005240D" w:rsidRPr="00D8666F" w:rsidRDefault="0005240D" w:rsidP="00E01634">
            <w:pPr>
              <w:spacing w:after="60"/>
              <w:jc w:val="both"/>
              <w:rPr>
                <w:rFonts w:ascii="Calibri" w:eastAsia="Calibri" w:hAnsi="Calibri"/>
                <w:sz w:val="26"/>
                <w:szCs w:val="26"/>
              </w:rPr>
            </w:pPr>
            <w:r w:rsidRPr="00D8666F">
              <w:rPr>
                <w:rFonts w:ascii="Calibri" w:hAnsi="Calibri"/>
                <w:sz w:val="26"/>
                <w:szCs w:val="26"/>
              </w:rPr>
              <w:t xml:space="preserve">The proposals provide evidence that the specified requirements will be met, with no more than minor omissions and where any concerns are only of a minor nature, and demonstrate reasonable quality. The risk to the </w:t>
            </w:r>
            <w:r w:rsidR="00E01634">
              <w:rPr>
                <w:rFonts w:ascii="Calibri" w:hAnsi="Calibri"/>
                <w:sz w:val="26"/>
                <w:szCs w:val="26"/>
              </w:rPr>
              <w:t>Council</w:t>
            </w:r>
            <w:r w:rsidRPr="00D8666F">
              <w:rPr>
                <w:rFonts w:ascii="Calibri" w:hAnsi="Calibri"/>
                <w:sz w:val="26"/>
                <w:szCs w:val="26"/>
              </w:rPr>
              <w:t xml:space="preserve"> is low.</w:t>
            </w:r>
          </w:p>
        </w:tc>
      </w:tr>
      <w:tr w:rsidR="0005240D" w:rsidRPr="00D8666F" w:rsidTr="0005240D">
        <w:trPr>
          <w:trHeight w:val="284"/>
          <w:jc w:val="center"/>
        </w:trPr>
        <w:tc>
          <w:tcPr>
            <w:tcW w:w="895" w:type="dxa"/>
            <w:tcBorders>
              <w:top w:val="nil"/>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05240D" w:rsidRPr="00D8666F" w:rsidRDefault="0005240D">
            <w:pPr>
              <w:spacing w:after="120"/>
              <w:jc w:val="center"/>
              <w:rPr>
                <w:rFonts w:ascii="Calibri" w:eastAsia="Calibri" w:hAnsi="Calibri"/>
                <w:sz w:val="26"/>
                <w:szCs w:val="26"/>
              </w:rPr>
            </w:pPr>
            <w:r w:rsidRPr="00D8666F">
              <w:rPr>
                <w:rFonts w:ascii="Calibri" w:hAnsi="Calibri"/>
                <w:b/>
                <w:bCs/>
                <w:sz w:val="26"/>
                <w:szCs w:val="26"/>
              </w:rPr>
              <w:t>4</w:t>
            </w:r>
          </w:p>
        </w:tc>
        <w:tc>
          <w:tcPr>
            <w:tcW w:w="8753" w:type="dxa"/>
            <w:tcBorders>
              <w:top w:val="nil"/>
              <w:left w:val="nil"/>
              <w:bottom w:val="single" w:sz="8" w:space="0" w:color="auto"/>
              <w:right w:val="single" w:sz="8" w:space="0" w:color="auto"/>
            </w:tcBorders>
            <w:tcMar>
              <w:top w:w="0" w:type="dxa"/>
              <w:left w:w="108" w:type="dxa"/>
              <w:bottom w:w="0" w:type="dxa"/>
              <w:right w:w="108" w:type="dxa"/>
            </w:tcMar>
            <w:hideMark/>
          </w:tcPr>
          <w:p w:rsidR="0005240D" w:rsidRPr="00D8666F" w:rsidRDefault="0005240D">
            <w:pPr>
              <w:spacing w:after="60"/>
              <w:jc w:val="both"/>
              <w:rPr>
                <w:rFonts w:ascii="Calibri" w:eastAsia="Calibri" w:hAnsi="Calibri"/>
                <w:sz w:val="26"/>
                <w:szCs w:val="26"/>
              </w:rPr>
            </w:pPr>
            <w:r w:rsidRPr="00D8666F">
              <w:rPr>
                <w:rFonts w:ascii="Calibri" w:hAnsi="Calibri"/>
                <w:b/>
                <w:bCs/>
                <w:sz w:val="26"/>
                <w:szCs w:val="26"/>
              </w:rPr>
              <w:t>Outstanding response</w:t>
            </w:r>
            <w:r w:rsidRPr="00D8666F">
              <w:rPr>
                <w:rFonts w:ascii="Calibri" w:hAnsi="Calibri"/>
                <w:sz w:val="26"/>
                <w:szCs w:val="26"/>
              </w:rPr>
              <w:t xml:space="preserve"> </w:t>
            </w:r>
          </w:p>
          <w:p w:rsidR="0005240D" w:rsidRPr="00D8666F" w:rsidRDefault="0005240D" w:rsidP="00E01634">
            <w:pPr>
              <w:spacing w:after="60"/>
              <w:jc w:val="both"/>
              <w:rPr>
                <w:rFonts w:ascii="Calibri" w:eastAsia="Calibri" w:hAnsi="Calibri"/>
                <w:sz w:val="26"/>
                <w:szCs w:val="26"/>
              </w:rPr>
            </w:pPr>
            <w:r w:rsidRPr="00D8666F">
              <w:rPr>
                <w:rFonts w:ascii="Calibri" w:hAnsi="Calibri"/>
                <w:sz w:val="26"/>
                <w:szCs w:val="26"/>
              </w:rPr>
              <w:t xml:space="preserve">The response is fully compliant, with no omissions, and clearly indicates a full understanding of the contract. The proposals provide strong evidence that all of the specified requirements will be consistently delivered to a high level of quality. The risk to the </w:t>
            </w:r>
            <w:r w:rsidR="00E01634">
              <w:rPr>
                <w:rFonts w:ascii="Calibri" w:hAnsi="Calibri"/>
                <w:sz w:val="26"/>
                <w:szCs w:val="26"/>
              </w:rPr>
              <w:t>Council</w:t>
            </w:r>
            <w:r w:rsidRPr="00D8666F">
              <w:rPr>
                <w:rFonts w:ascii="Calibri" w:hAnsi="Calibri"/>
                <w:sz w:val="26"/>
                <w:szCs w:val="26"/>
              </w:rPr>
              <w:t xml:space="preserve"> is very low.</w:t>
            </w:r>
          </w:p>
        </w:tc>
      </w:tr>
    </w:tbl>
    <w:p w:rsidR="0005240D" w:rsidRPr="00D8666F" w:rsidRDefault="0005240D" w:rsidP="002941E9">
      <w:pPr>
        <w:ind w:left="720" w:hanging="720"/>
        <w:jc w:val="both"/>
        <w:rPr>
          <w:rFonts w:ascii="Calibri" w:hAnsi="Calibri" w:cs="Arial"/>
          <w:color w:val="FF0000"/>
          <w:sz w:val="26"/>
          <w:szCs w:val="26"/>
        </w:rPr>
      </w:pPr>
    </w:p>
    <w:p w:rsidR="003D2CD5" w:rsidRPr="00D8666F" w:rsidRDefault="003D2CD5" w:rsidP="002941E9">
      <w:pPr>
        <w:ind w:left="720" w:hanging="720"/>
        <w:jc w:val="both"/>
        <w:rPr>
          <w:rFonts w:ascii="Calibri" w:hAnsi="Calibri" w:cs="Arial"/>
          <w:color w:val="FF0000"/>
          <w:sz w:val="26"/>
          <w:szCs w:val="26"/>
        </w:rPr>
      </w:pPr>
    </w:p>
    <w:p w:rsidR="002941E9" w:rsidRPr="00D8666F" w:rsidRDefault="002941E9" w:rsidP="002941E9">
      <w:pPr>
        <w:rPr>
          <w:rFonts w:ascii="Calibri" w:hAnsi="Calibri" w:cs="Arial"/>
          <w:sz w:val="26"/>
          <w:szCs w:val="26"/>
        </w:rPr>
      </w:pPr>
    </w:p>
    <w:p w:rsidR="002941E9" w:rsidRPr="00403379" w:rsidRDefault="002941E9" w:rsidP="002941E9">
      <w:pPr>
        <w:ind w:left="720" w:hanging="720"/>
        <w:jc w:val="both"/>
        <w:rPr>
          <w:rFonts w:ascii="Calibri" w:hAnsi="Calibri" w:cs="Arial"/>
          <w:sz w:val="26"/>
          <w:szCs w:val="26"/>
        </w:rPr>
      </w:pPr>
      <w:r w:rsidRPr="00403379">
        <w:rPr>
          <w:rFonts w:ascii="Calibri" w:hAnsi="Calibri" w:cs="Arial"/>
          <w:sz w:val="26"/>
          <w:szCs w:val="26"/>
        </w:rPr>
        <w:t>4.</w:t>
      </w:r>
      <w:r w:rsidR="002B5121" w:rsidRPr="00403379">
        <w:rPr>
          <w:rFonts w:ascii="Calibri" w:hAnsi="Calibri" w:cs="Arial"/>
          <w:sz w:val="26"/>
          <w:szCs w:val="26"/>
        </w:rPr>
        <w:t>19</w:t>
      </w:r>
      <w:r w:rsidRPr="00403379">
        <w:rPr>
          <w:rFonts w:ascii="Calibri" w:hAnsi="Calibri" w:cs="Arial"/>
          <w:sz w:val="26"/>
          <w:szCs w:val="26"/>
        </w:rPr>
        <w:t xml:space="preserve"> </w:t>
      </w:r>
      <w:r w:rsidRPr="00403379">
        <w:rPr>
          <w:rFonts w:ascii="Calibri" w:hAnsi="Calibri" w:cs="Arial"/>
          <w:sz w:val="26"/>
          <w:szCs w:val="26"/>
        </w:rPr>
        <w:tab/>
      </w:r>
      <w:r w:rsidR="002B5121" w:rsidRPr="00403379">
        <w:rPr>
          <w:rFonts w:ascii="Calibri" w:hAnsi="Calibri" w:cs="Arial"/>
          <w:sz w:val="26"/>
          <w:szCs w:val="26"/>
        </w:rPr>
        <w:t>Bidder</w:t>
      </w:r>
      <w:r w:rsidRPr="00403379">
        <w:rPr>
          <w:rFonts w:ascii="Calibri" w:hAnsi="Calibri" w:cs="Arial"/>
          <w:sz w:val="26"/>
          <w:szCs w:val="26"/>
        </w:rPr>
        <w:t>s should note that each sub criteria has also been assigned a relative importance weighting, on a scale of 1 (the lowest) to 5 (the highest), to reflect its significance in the evaluation. The importance weighting scale is shown in the table below:</w:t>
      </w:r>
    </w:p>
    <w:p w:rsidR="002941E9" w:rsidRPr="00403379" w:rsidRDefault="002941E9" w:rsidP="002941E9">
      <w:pPr>
        <w:jc w:val="both"/>
        <w:rPr>
          <w:rFonts w:ascii="Calibri" w:hAnsi="Calibri" w:cs="Arial"/>
          <w:b/>
          <w:sz w:val="26"/>
          <w:szCs w:val="26"/>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221"/>
      </w:tblGrid>
      <w:tr w:rsidR="002941E9" w:rsidRPr="00403379" w:rsidTr="00C751AE">
        <w:tc>
          <w:tcPr>
            <w:tcW w:w="1101" w:type="dxa"/>
            <w:shd w:val="clear" w:color="auto" w:fill="FABF8F"/>
          </w:tcPr>
          <w:p w:rsidR="002941E9" w:rsidRPr="00403379" w:rsidRDefault="002941E9" w:rsidP="002941E9">
            <w:pPr>
              <w:jc w:val="both"/>
              <w:rPr>
                <w:rFonts w:ascii="Calibri" w:hAnsi="Calibri" w:cs="Arial"/>
                <w:b/>
                <w:sz w:val="26"/>
                <w:szCs w:val="26"/>
              </w:rPr>
            </w:pPr>
            <w:r w:rsidRPr="00403379">
              <w:rPr>
                <w:rFonts w:ascii="Calibri" w:hAnsi="Calibri" w:cs="Arial"/>
                <w:b/>
                <w:sz w:val="26"/>
                <w:szCs w:val="26"/>
              </w:rPr>
              <w:t>1</w:t>
            </w:r>
          </w:p>
        </w:tc>
        <w:tc>
          <w:tcPr>
            <w:tcW w:w="8221" w:type="dxa"/>
          </w:tcPr>
          <w:p w:rsidR="002941E9" w:rsidRPr="00403379" w:rsidRDefault="002941E9" w:rsidP="002941E9">
            <w:pPr>
              <w:jc w:val="both"/>
              <w:rPr>
                <w:rFonts w:ascii="Calibri" w:hAnsi="Calibri" w:cs="Arial"/>
                <w:b/>
                <w:sz w:val="26"/>
                <w:szCs w:val="26"/>
              </w:rPr>
            </w:pPr>
            <w:r w:rsidRPr="00403379">
              <w:rPr>
                <w:rFonts w:ascii="Calibri" w:hAnsi="Calibri" w:cs="Arial"/>
                <w:b/>
                <w:sz w:val="26"/>
                <w:szCs w:val="26"/>
              </w:rPr>
              <w:t>Standard requirement in delivering the service</w:t>
            </w:r>
          </w:p>
        </w:tc>
      </w:tr>
      <w:tr w:rsidR="002941E9" w:rsidRPr="00403379" w:rsidTr="00C751AE">
        <w:tc>
          <w:tcPr>
            <w:tcW w:w="1101" w:type="dxa"/>
            <w:shd w:val="clear" w:color="auto" w:fill="FABF8F"/>
          </w:tcPr>
          <w:p w:rsidR="002941E9" w:rsidRPr="00403379" w:rsidRDefault="002941E9" w:rsidP="002941E9">
            <w:pPr>
              <w:jc w:val="both"/>
              <w:rPr>
                <w:rFonts w:ascii="Calibri" w:hAnsi="Calibri" w:cs="Arial"/>
                <w:b/>
                <w:sz w:val="26"/>
                <w:szCs w:val="26"/>
              </w:rPr>
            </w:pPr>
            <w:r w:rsidRPr="00403379">
              <w:rPr>
                <w:rFonts w:ascii="Calibri" w:hAnsi="Calibri" w:cs="Arial"/>
                <w:b/>
                <w:sz w:val="26"/>
                <w:szCs w:val="26"/>
              </w:rPr>
              <w:t>2</w:t>
            </w:r>
          </w:p>
        </w:tc>
        <w:tc>
          <w:tcPr>
            <w:tcW w:w="8221" w:type="dxa"/>
          </w:tcPr>
          <w:p w:rsidR="002941E9" w:rsidRPr="00403379" w:rsidRDefault="002941E9" w:rsidP="002941E9">
            <w:pPr>
              <w:jc w:val="both"/>
              <w:rPr>
                <w:rFonts w:ascii="Calibri" w:hAnsi="Calibri" w:cs="Arial"/>
                <w:b/>
                <w:sz w:val="26"/>
                <w:szCs w:val="26"/>
              </w:rPr>
            </w:pPr>
            <w:r w:rsidRPr="00403379">
              <w:rPr>
                <w:rFonts w:ascii="Calibri" w:hAnsi="Calibri" w:cs="Arial"/>
                <w:b/>
                <w:sz w:val="26"/>
                <w:szCs w:val="26"/>
              </w:rPr>
              <w:t>Relevant to delivering the service</w:t>
            </w:r>
          </w:p>
        </w:tc>
      </w:tr>
      <w:tr w:rsidR="002941E9" w:rsidRPr="00403379" w:rsidTr="00C751AE">
        <w:tc>
          <w:tcPr>
            <w:tcW w:w="1101" w:type="dxa"/>
            <w:shd w:val="clear" w:color="auto" w:fill="FABF8F"/>
          </w:tcPr>
          <w:p w:rsidR="002941E9" w:rsidRPr="00403379" w:rsidRDefault="002941E9" w:rsidP="002941E9">
            <w:pPr>
              <w:jc w:val="both"/>
              <w:rPr>
                <w:rFonts w:ascii="Calibri" w:hAnsi="Calibri" w:cs="Arial"/>
                <w:b/>
                <w:sz w:val="26"/>
                <w:szCs w:val="26"/>
              </w:rPr>
            </w:pPr>
            <w:r w:rsidRPr="00403379">
              <w:rPr>
                <w:rFonts w:ascii="Calibri" w:hAnsi="Calibri" w:cs="Arial"/>
                <w:b/>
                <w:sz w:val="26"/>
                <w:szCs w:val="26"/>
              </w:rPr>
              <w:t>3</w:t>
            </w:r>
          </w:p>
        </w:tc>
        <w:tc>
          <w:tcPr>
            <w:tcW w:w="8221" w:type="dxa"/>
          </w:tcPr>
          <w:p w:rsidR="002941E9" w:rsidRPr="00403379" w:rsidRDefault="002941E9" w:rsidP="002941E9">
            <w:pPr>
              <w:jc w:val="both"/>
              <w:rPr>
                <w:rFonts w:ascii="Calibri" w:hAnsi="Calibri" w:cs="Arial"/>
                <w:b/>
                <w:sz w:val="26"/>
                <w:szCs w:val="26"/>
              </w:rPr>
            </w:pPr>
            <w:r w:rsidRPr="00403379">
              <w:rPr>
                <w:rFonts w:ascii="Calibri" w:hAnsi="Calibri" w:cs="Arial"/>
                <w:b/>
                <w:sz w:val="26"/>
                <w:szCs w:val="26"/>
              </w:rPr>
              <w:t>Important to delivering the service</w:t>
            </w:r>
          </w:p>
        </w:tc>
      </w:tr>
      <w:tr w:rsidR="002941E9" w:rsidRPr="00403379" w:rsidTr="00C751AE">
        <w:tc>
          <w:tcPr>
            <w:tcW w:w="1101" w:type="dxa"/>
            <w:shd w:val="clear" w:color="auto" w:fill="FABF8F"/>
          </w:tcPr>
          <w:p w:rsidR="002941E9" w:rsidRPr="00403379" w:rsidRDefault="002941E9" w:rsidP="002941E9">
            <w:pPr>
              <w:jc w:val="both"/>
              <w:rPr>
                <w:rFonts w:ascii="Calibri" w:hAnsi="Calibri" w:cs="Arial"/>
                <w:b/>
                <w:sz w:val="26"/>
                <w:szCs w:val="26"/>
              </w:rPr>
            </w:pPr>
            <w:r w:rsidRPr="00403379">
              <w:rPr>
                <w:rFonts w:ascii="Calibri" w:hAnsi="Calibri" w:cs="Arial"/>
                <w:b/>
                <w:sz w:val="26"/>
                <w:szCs w:val="26"/>
              </w:rPr>
              <w:t>4</w:t>
            </w:r>
          </w:p>
        </w:tc>
        <w:tc>
          <w:tcPr>
            <w:tcW w:w="8221" w:type="dxa"/>
          </w:tcPr>
          <w:p w:rsidR="002941E9" w:rsidRPr="00403379" w:rsidRDefault="002941E9" w:rsidP="002941E9">
            <w:pPr>
              <w:jc w:val="both"/>
              <w:rPr>
                <w:rFonts w:ascii="Calibri" w:hAnsi="Calibri" w:cs="Arial"/>
                <w:b/>
                <w:sz w:val="26"/>
                <w:szCs w:val="26"/>
              </w:rPr>
            </w:pPr>
            <w:r w:rsidRPr="00403379">
              <w:rPr>
                <w:rFonts w:ascii="Calibri" w:hAnsi="Calibri" w:cs="Arial"/>
                <w:b/>
                <w:sz w:val="26"/>
                <w:szCs w:val="26"/>
              </w:rPr>
              <w:t>Very Important to delivering the service</w:t>
            </w:r>
          </w:p>
        </w:tc>
      </w:tr>
      <w:tr w:rsidR="002941E9" w:rsidRPr="00403379" w:rsidTr="00C751AE">
        <w:tc>
          <w:tcPr>
            <w:tcW w:w="1101" w:type="dxa"/>
            <w:shd w:val="clear" w:color="auto" w:fill="FABF8F"/>
          </w:tcPr>
          <w:p w:rsidR="002941E9" w:rsidRPr="00403379" w:rsidRDefault="002941E9" w:rsidP="002941E9">
            <w:pPr>
              <w:jc w:val="both"/>
              <w:rPr>
                <w:rFonts w:ascii="Calibri" w:hAnsi="Calibri" w:cs="Arial"/>
                <w:b/>
                <w:sz w:val="26"/>
                <w:szCs w:val="26"/>
              </w:rPr>
            </w:pPr>
            <w:r w:rsidRPr="00403379">
              <w:rPr>
                <w:rFonts w:ascii="Calibri" w:hAnsi="Calibri" w:cs="Arial"/>
                <w:b/>
                <w:sz w:val="26"/>
                <w:szCs w:val="26"/>
              </w:rPr>
              <w:t>5</w:t>
            </w:r>
          </w:p>
        </w:tc>
        <w:tc>
          <w:tcPr>
            <w:tcW w:w="8221" w:type="dxa"/>
          </w:tcPr>
          <w:p w:rsidR="002941E9" w:rsidRPr="00403379" w:rsidRDefault="002941E9" w:rsidP="002941E9">
            <w:pPr>
              <w:jc w:val="both"/>
              <w:rPr>
                <w:rFonts w:ascii="Calibri" w:hAnsi="Calibri" w:cs="Arial"/>
                <w:b/>
                <w:sz w:val="26"/>
                <w:szCs w:val="26"/>
              </w:rPr>
            </w:pPr>
            <w:r w:rsidRPr="00403379">
              <w:rPr>
                <w:rFonts w:ascii="Calibri" w:hAnsi="Calibri" w:cs="Arial"/>
                <w:b/>
                <w:sz w:val="26"/>
                <w:szCs w:val="26"/>
              </w:rPr>
              <w:t>Critical to delivering the service</w:t>
            </w:r>
          </w:p>
        </w:tc>
      </w:tr>
    </w:tbl>
    <w:p w:rsidR="002941E9" w:rsidRPr="00D8666F" w:rsidRDefault="002941E9" w:rsidP="002941E9">
      <w:pPr>
        <w:ind w:left="720" w:hanging="720"/>
        <w:rPr>
          <w:rFonts w:ascii="Calibri" w:hAnsi="Calibri" w:cs="Arial"/>
          <w:sz w:val="26"/>
          <w:szCs w:val="26"/>
        </w:rPr>
      </w:pPr>
    </w:p>
    <w:p w:rsidR="004E2245" w:rsidRDefault="004E2245" w:rsidP="002941E9">
      <w:pPr>
        <w:ind w:left="720" w:hanging="720"/>
        <w:jc w:val="both"/>
        <w:rPr>
          <w:rFonts w:ascii="Calibri" w:hAnsi="Calibri" w:cs="Arial"/>
          <w:color w:val="FF0000"/>
          <w:sz w:val="26"/>
          <w:szCs w:val="26"/>
        </w:rPr>
      </w:pPr>
    </w:p>
    <w:p w:rsidR="004E2245" w:rsidRDefault="004E2245" w:rsidP="002941E9">
      <w:pPr>
        <w:ind w:left="720" w:hanging="720"/>
        <w:jc w:val="both"/>
        <w:rPr>
          <w:rFonts w:ascii="Calibri" w:hAnsi="Calibri" w:cs="Arial"/>
          <w:color w:val="FF0000"/>
          <w:sz w:val="26"/>
          <w:szCs w:val="26"/>
        </w:rPr>
      </w:pPr>
    </w:p>
    <w:p w:rsidR="004E2245" w:rsidRDefault="004E2245" w:rsidP="002941E9">
      <w:pPr>
        <w:ind w:left="720" w:hanging="720"/>
        <w:jc w:val="both"/>
        <w:rPr>
          <w:rFonts w:ascii="Calibri" w:hAnsi="Calibri" w:cs="Arial"/>
          <w:color w:val="FF0000"/>
          <w:sz w:val="26"/>
          <w:szCs w:val="26"/>
        </w:rPr>
      </w:pPr>
    </w:p>
    <w:p w:rsidR="002941E9" w:rsidRPr="00D8666F" w:rsidRDefault="002941E9" w:rsidP="002941E9">
      <w:pPr>
        <w:rPr>
          <w:rFonts w:ascii="Calibri" w:hAnsi="Calibri" w:cs="Arial"/>
          <w:b/>
          <w:sz w:val="26"/>
          <w:szCs w:val="26"/>
        </w:rPr>
      </w:pPr>
    </w:p>
    <w:p w:rsidR="002941E9" w:rsidRPr="00D8666F" w:rsidRDefault="00785355" w:rsidP="002941E9">
      <w:pPr>
        <w:jc w:val="both"/>
        <w:rPr>
          <w:rFonts w:ascii="Calibri" w:hAnsi="Calibri"/>
          <w:sz w:val="26"/>
          <w:szCs w:val="26"/>
        </w:rPr>
      </w:pPr>
      <w:r>
        <w:rPr>
          <w:rFonts w:ascii="Calibri" w:hAnsi="Calibri"/>
          <w:noProof/>
          <w:sz w:val="26"/>
          <w:szCs w:val="26"/>
          <w:lang w:eastAsia="en-GB"/>
        </w:rPr>
        <mc:AlternateContent>
          <mc:Choice Requires="wps">
            <w:drawing>
              <wp:anchor distT="0" distB="0" distL="114300" distR="114300" simplePos="0" relativeHeight="251666432" behindDoc="0" locked="0" layoutInCell="1" allowOverlap="1" wp14:anchorId="629A585E" wp14:editId="1AFC319F">
                <wp:simplePos x="0" y="0"/>
                <wp:positionH relativeFrom="column">
                  <wp:posOffset>259715</wp:posOffset>
                </wp:positionH>
                <wp:positionV relativeFrom="paragraph">
                  <wp:posOffset>-294005</wp:posOffset>
                </wp:positionV>
                <wp:extent cx="5486400" cy="572135"/>
                <wp:effectExtent l="0" t="0" r="19050" b="1841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72135"/>
                        </a:xfrm>
                        <a:prstGeom prst="roundRect">
                          <a:avLst>
                            <a:gd name="adj" fmla="val 16667"/>
                          </a:avLst>
                        </a:prstGeom>
                        <a:solidFill>
                          <a:srgbClr val="F4960C"/>
                        </a:solidFill>
                        <a:ln w="9525">
                          <a:solidFill>
                            <a:srgbClr val="808080"/>
                          </a:solidFill>
                          <a:round/>
                          <a:headEnd/>
                          <a:tailEnd/>
                        </a:ln>
                      </wps:spPr>
                      <wps:txbx>
                        <w:txbxContent>
                          <w:p w:rsidR="000C4BFC" w:rsidRPr="007C41D0" w:rsidRDefault="000C4BFC" w:rsidP="002941E9">
                            <w:pPr>
                              <w:pStyle w:val="Heading1"/>
                              <w:rPr>
                                <w:rFonts w:ascii="Calibri" w:hAnsi="Calibri"/>
                                <w:b/>
                                <w:sz w:val="28"/>
                              </w:rPr>
                            </w:pPr>
                            <w:r w:rsidRPr="007C41D0">
                              <w:rPr>
                                <w:rFonts w:ascii="Calibri" w:hAnsi="Calibri"/>
                                <w:b/>
                                <w:sz w:val="28"/>
                              </w:rPr>
                              <w:t xml:space="preserve">SECTION 2 – INSTRUCTIONS TO </w:t>
                            </w:r>
                            <w:r>
                              <w:rPr>
                                <w:rFonts w:ascii="Calibri" w:hAnsi="Calibri"/>
                                <w:b/>
                                <w:sz w:val="28"/>
                              </w:rPr>
                              <w:t>BIDDERS</w:t>
                            </w:r>
                            <w:r w:rsidRPr="007C41D0">
                              <w:rPr>
                                <w:rFonts w:ascii="Calibri" w:hAnsi="Calibri"/>
                                <w:b/>
                                <w:sz w:val="28"/>
                              </w:rPr>
                              <w:t xml:space="preserve"> AND CONDITIONS OF QUOTATION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29" style="position:absolute;left:0;text-align:left;margin-left:20.45pt;margin-top:-23.15pt;width:6in;height:4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" fillcolor="#f4960c" strokecolor="gray">
                <v:textbox>
                  <w:txbxContent>
                    <w:p w:rsidR="000C4BFC" w:rsidRPr="007C41D0" w:rsidRDefault="000C4BFC" w:rsidP="002941E9">
                      <w:pPr>
                        <w:pStyle w:val="Heading1"/>
                        <w:rPr>
                          <w:rFonts w:ascii="Calibri" w:hAnsi="Calibri"/>
                          <w:b/>
                          <w:sz w:val="28"/>
                        </w:rPr>
                      </w:pPr>
                      <w:r w:rsidRPr="007C41D0">
                        <w:rPr>
                          <w:rFonts w:ascii="Calibri" w:hAnsi="Calibri"/>
                          <w:b/>
                          <w:sz w:val="28"/>
                        </w:rPr>
                        <w:t xml:space="preserve">SECTION 2 – INSTRUCTIONS TO </w:t>
                      </w:r>
                      <w:r>
                        <w:rPr>
                          <w:rFonts w:ascii="Calibri" w:hAnsi="Calibri"/>
                          <w:b/>
                          <w:sz w:val="28"/>
                        </w:rPr>
                        <w:t>BIDDERS</w:t>
                      </w:r>
                      <w:r w:rsidRPr="007C41D0">
                        <w:rPr>
                          <w:rFonts w:ascii="Calibri" w:hAnsi="Calibri"/>
                          <w:b/>
                          <w:sz w:val="28"/>
                        </w:rPr>
                        <w:t xml:space="preserve"> AND CONDITIONS OF QUOTATION</w:t>
                      </w:r>
                    </w:p>
                  </w:txbxContent>
                </v:textbox>
              </v:roundrect>
            </w:pict>
          </mc:Fallback>
        </mc:AlternateContent>
      </w:r>
    </w:p>
    <w:p w:rsidR="002941E9" w:rsidRPr="00D8666F" w:rsidRDefault="002941E9" w:rsidP="002941E9">
      <w:pPr>
        <w:jc w:val="both"/>
        <w:rPr>
          <w:rFonts w:ascii="Calibri" w:hAnsi="Calibri"/>
          <w:sz w:val="26"/>
          <w:szCs w:val="26"/>
        </w:rPr>
      </w:pPr>
    </w:p>
    <w:p w:rsidR="002941E9" w:rsidRPr="00D8666F" w:rsidRDefault="002941E9" w:rsidP="002941E9">
      <w:pPr>
        <w:jc w:val="both"/>
        <w:rPr>
          <w:rFonts w:ascii="Calibri" w:hAnsi="Calibri"/>
          <w:sz w:val="26"/>
          <w:szCs w:val="26"/>
        </w:rPr>
      </w:pPr>
    </w:p>
    <w:p w:rsidR="002941E9" w:rsidRPr="00D8666F" w:rsidRDefault="00C056DD" w:rsidP="002941E9">
      <w:pPr>
        <w:pBdr>
          <w:left w:val="single" w:sz="4" w:space="4" w:color="auto"/>
          <w:bottom w:val="single" w:sz="4" w:space="1" w:color="auto"/>
        </w:pBdr>
        <w:jc w:val="both"/>
        <w:rPr>
          <w:rFonts w:ascii="Calibri" w:hAnsi="Calibri" w:cs="Arial"/>
          <w:b/>
          <w:sz w:val="26"/>
          <w:szCs w:val="26"/>
        </w:rPr>
      </w:pPr>
      <w:r w:rsidRPr="00D8666F">
        <w:rPr>
          <w:rFonts w:ascii="Calibri" w:hAnsi="Calibri" w:cs="Arial"/>
          <w:b/>
          <w:sz w:val="26"/>
          <w:szCs w:val="26"/>
        </w:rPr>
        <w:t>1</w:t>
      </w:r>
      <w:r w:rsidRPr="00D8666F">
        <w:rPr>
          <w:rFonts w:ascii="Calibri" w:hAnsi="Calibri" w:cs="Arial"/>
          <w:b/>
          <w:sz w:val="26"/>
          <w:szCs w:val="26"/>
        </w:rPr>
        <w:tab/>
        <w:t>General Instructions</w:t>
      </w:r>
    </w:p>
    <w:p w:rsidR="002941E9" w:rsidRPr="00D8666F" w:rsidRDefault="002941E9" w:rsidP="002941E9">
      <w:pPr>
        <w:jc w:val="both"/>
        <w:rPr>
          <w:rFonts w:ascii="Calibri" w:hAnsi="Calibri" w:cs="Arial"/>
          <w:sz w:val="26"/>
          <w:szCs w:val="26"/>
        </w:rPr>
      </w:pPr>
    </w:p>
    <w:p w:rsidR="002941E9" w:rsidRPr="00D8666F" w:rsidRDefault="002941E9" w:rsidP="002941E9">
      <w:pPr>
        <w:jc w:val="both"/>
        <w:rPr>
          <w:rFonts w:ascii="Calibri" w:hAnsi="Calibri" w:cs="Arial"/>
          <w:b/>
          <w:sz w:val="26"/>
          <w:szCs w:val="26"/>
        </w:rPr>
      </w:pPr>
      <w:r w:rsidRPr="00D8666F">
        <w:rPr>
          <w:rFonts w:ascii="Calibri" w:hAnsi="Calibri" w:cs="Arial"/>
          <w:b/>
          <w:sz w:val="26"/>
          <w:szCs w:val="26"/>
        </w:rPr>
        <w:tab/>
        <w:t>Definitions</w:t>
      </w:r>
    </w:p>
    <w:p w:rsidR="002941E9" w:rsidRPr="00D8666F" w:rsidRDefault="002941E9" w:rsidP="002941E9">
      <w:pPr>
        <w:jc w:val="both"/>
        <w:rPr>
          <w:rFonts w:ascii="Calibri" w:hAnsi="Calibri" w:cs="Arial"/>
          <w:sz w:val="26"/>
          <w:szCs w:val="26"/>
        </w:rPr>
      </w:pPr>
    </w:p>
    <w:p w:rsidR="002941E9" w:rsidRPr="00D8666F" w:rsidRDefault="002941E9" w:rsidP="002941E9">
      <w:pPr>
        <w:ind w:left="720" w:hanging="720"/>
        <w:jc w:val="both"/>
        <w:rPr>
          <w:rFonts w:ascii="Calibri" w:hAnsi="Calibri" w:cs="Arial"/>
          <w:sz w:val="26"/>
          <w:szCs w:val="26"/>
        </w:rPr>
      </w:pPr>
      <w:r w:rsidRPr="00D8666F">
        <w:rPr>
          <w:rFonts w:ascii="Calibri" w:hAnsi="Calibri" w:cs="Arial"/>
          <w:sz w:val="26"/>
          <w:szCs w:val="26"/>
        </w:rPr>
        <w:t>1.1</w:t>
      </w:r>
      <w:r w:rsidRPr="00D8666F">
        <w:rPr>
          <w:rFonts w:ascii="Calibri" w:hAnsi="Calibri" w:cs="Arial"/>
          <w:sz w:val="26"/>
          <w:szCs w:val="26"/>
        </w:rPr>
        <w:tab/>
        <w:t>Words defined in the Terms and Conditions of Contract shall have the same meaning throughout the Request for Quotation document.</w:t>
      </w:r>
    </w:p>
    <w:p w:rsidR="002941E9" w:rsidRPr="00D8666F" w:rsidRDefault="002941E9" w:rsidP="002941E9">
      <w:pPr>
        <w:ind w:left="720" w:hanging="720"/>
        <w:jc w:val="both"/>
        <w:rPr>
          <w:rFonts w:ascii="Calibri" w:hAnsi="Calibri" w:cs="Arial"/>
          <w:sz w:val="26"/>
          <w:szCs w:val="26"/>
        </w:rPr>
      </w:pPr>
    </w:p>
    <w:p w:rsidR="002941E9" w:rsidRPr="00D8666F" w:rsidRDefault="002941E9" w:rsidP="002941E9">
      <w:pPr>
        <w:ind w:left="709" w:hanging="709"/>
        <w:jc w:val="both"/>
        <w:rPr>
          <w:rFonts w:ascii="Calibri" w:hAnsi="Calibri" w:cs="Arial"/>
          <w:sz w:val="26"/>
          <w:szCs w:val="26"/>
        </w:rPr>
      </w:pPr>
      <w:r w:rsidRPr="00D8666F">
        <w:rPr>
          <w:rFonts w:ascii="Calibri" w:hAnsi="Calibri" w:cs="Arial"/>
          <w:sz w:val="26"/>
          <w:szCs w:val="26"/>
        </w:rPr>
        <w:t>1.2</w:t>
      </w:r>
      <w:r w:rsidRPr="00D8666F">
        <w:rPr>
          <w:rFonts w:ascii="Calibri" w:hAnsi="Calibri" w:cs="Arial"/>
          <w:sz w:val="26"/>
          <w:szCs w:val="26"/>
        </w:rPr>
        <w:tab/>
        <w:t>“Council”, “Customer” and “Contracting Authority” means the organisation that is seeking to award a contract.</w:t>
      </w:r>
    </w:p>
    <w:p w:rsidR="002941E9" w:rsidRPr="00D8666F" w:rsidRDefault="002941E9" w:rsidP="002941E9">
      <w:pPr>
        <w:ind w:left="709" w:hanging="709"/>
        <w:jc w:val="both"/>
        <w:rPr>
          <w:rFonts w:ascii="Calibri" w:hAnsi="Calibri" w:cs="Arial"/>
          <w:sz w:val="26"/>
          <w:szCs w:val="26"/>
        </w:rPr>
      </w:pPr>
    </w:p>
    <w:p w:rsidR="002941E9" w:rsidRPr="00D8666F" w:rsidRDefault="002941E9" w:rsidP="002941E9">
      <w:pPr>
        <w:ind w:left="709" w:hanging="709"/>
        <w:jc w:val="both"/>
        <w:rPr>
          <w:rFonts w:ascii="Calibri" w:hAnsi="Calibri" w:cs="Arial"/>
          <w:sz w:val="26"/>
          <w:szCs w:val="26"/>
        </w:rPr>
      </w:pPr>
      <w:r w:rsidRPr="00D8666F">
        <w:rPr>
          <w:rFonts w:ascii="Calibri" w:hAnsi="Calibri" w:cs="Arial"/>
          <w:sz w:val="26"/>
          <w:szCs w:val="26"/>
        </w:rPr>
        <w:t>1.3</w:t>
      </w:r>
      <w:r w:rsidRPr="00D8666F">
        <w:rPr>
          <w:rFonts w:ascii="Calibri" w:hAnsi="Calibri" w:cs="Arial"/>
          <w:sz w:val="26"/>
          <w:szCs w:val="26"/>
        </w:rPr>
        <w:tab/>
      </w:r>
      <w:r w:rsidR="00544D6A" w:rsidRPr="00D8666F">
        <w:rPr>
          <w:rFonts w:ascii="Calibri" w:hAnsi="Calibri" w:cs="Arial"/>
          <w:sz w:val="26"/>
          <w:szCs w:val="26"/>
        </w:rPr>
        <w:t>“</w:t>
      </w:r>
      <w:r w:rsidR="00544D6A">
        <w:rPr>
          <w:rFonts w:ascii="Calibri" w:hAnsi="Calibri" w:cs="Arial"/>
          <w:sz w:val="26"/>
          <w:szCs w:val="26"/>
        </w:rPr>
        <w:t>Bidder</w:t>
      </w:r>
      <w:r w:rsidR="00544D6A" w:rsidRPr="00D8666F">
        <w:rPr>
          <w:rFonts w:ascii="Calibri" w:hAnsi="Calibri" w:cs="Arial"/>
          <w:sz w:val="26"/>
          <w:szCs w:val="26"/>
        </w:rPr>
        <w:t>”</w:t>
      </w:r>
      <w:r w:rsidR="00544D6A">
        <w:rPr>
          <w:rFonts w:ascii="Calibri" w:hAnsi="Calibri" w:cs="Arial"/>
          <w:sz w:val="26"/>
          <w:szCs w:val="26"/>
        </w:rPr>
        <w:t xml:space="preserve"> and</w:t>
      </w:r>
      <w:r w:rsidR="00544D6A" w:rsidRPr="00D8666F">
        <w:rPr>
          <w:rFonts w:ascii="Calibri" w:hAnsi="Calibri" w:cs="Arial"/>
          <w:sz w:val="26"/>
          <w:szCs w:val="26"/>
        </w:rPr>
        <w:t xml:space="preserve"> </w:t>
      </w:r>
      <w:r w:rsidRPr="00D8666F">
        <w:rPr>
          <w:rFonts w:ascii="Calibri" w:hAnsi="Calibri" w:cs="Arial"/>
          <w:sz w:val="26"/>
          <w:szCs w:val="26"/>
        </w:rPr>
        <w:t>“Supplier” means the organisation submitting the Request for Quotation document.</w:t>
      </w:r>
    </w:p>
    <w:p w:rsidR="002941E9" w:rsidRPr="00D8666F" w:rsidRDefault="002941E9" w:rsidP="002941E9">
      <w:pPr>
        <w:jc w:val="both"/>
        <w:rPr>
          <w:rFonts w:ascii="Calibri" w:hAnsi="Calibri" w:cs="Arial"/>
          <w:sz w:val="26"/>
          <w:szCs w:val="26"/>
        </w:rPr>
      </w:pPr>
    </w:p>
    <w:p w:rsidR="002941E9" w:rsidRPr="00D8666F" w:rsidRDefault="002941E9" w:rsidP="002941E9">
      <w:pPr>
        <w:jc w:val="both"/>
        <w:rPr>
          <w:rFonts w:ascii="Calibri" w:hAnsi="Calibri" w:cs="Arial"/>
          <w:b/>
          <w:sz w:val="26"/>
          <w:szCs w:val="26"/>
        </w:rPr>
      </w:pPr>
      <w:r w:rsidRPr="00D8666F">
        <w:rPr>
          <w:rFonts w:ascii="Calibri" w:hAnsi="Calibri" w:cs="Arial"/>
          <w:b/>
          <w:sz w:val="26"/>
          <w:szCs w:val="26"/>
        </w:rPr>
        <w:tab/>
        <w:t>General Instructions</w:t>
      </w:r>
    </w:p>
    <w:p w:rsidR="002941E9" w:rsidRPr="00D8666F" w:rsidRDefault="002941E9" w:rsidP="002941E9">
      <w:pPr>
        <w:ind w:left="720" w:hanging="720"/>
        <w:jc w:val="both"/>
        <w:rPr>
          <w:rFonts w:ascii="Calibri" w:hAnsi="Calibri" w:cs="Arial"/>
          <w:sz w:val="26"/>
          <w:szCs w:val="26"/>
        </w:rPr>
      </w:pPr>
      <w:r w:rsidRPr="00D8666F">
        <w:rPr>
          <w:rFonts w:ascii="Calibri" w:hAnsi="Calibri" w:cs="Arial"/>
          <w:sz w:val="26"/>
          <w:szCs w:val="26"/>
        </w:rPr>
        <w:tab/>
      </w:r>
    </w:p>
    <w:p w:rsidR="002941E9" w:rsidRPr="00D8666F" w:rsidRDefault="002941E9" w:rsidP="002941E9">
      <w:pPr>
        <w:ind w:left="720" w:hanging="720"/>
        <w:jc w:val="both"/>
        <w:rPr>
          <w:rFonts w:ascii="Calibri" w:hAnsi="Calibri" w:cs="Arial"/>
          <w:sz w:val="26"/>
          <w:szCs w:val="26"/>
        </w:rPr>
      </w:pPr>
      <w:r w:rsidRPr="00D8666F">
        <w:rPr>
          <w:rFonts w:ascii="Calibri" w:hAnsi="Calibri" w:cs="Arial"/>
          <w:sz w:val="26"/>
          <w:szCs w:val="26"/>
        </w:rPr>
        <w:t>1.4</w:t>
      </w:r>
      <w:r w:rsidRPr="00D8666F">
        <w:rPr>
          <w:rFonts w:ascii="Calibri" w:hAnsi="Calibri" w:cs="Arial"/>
          <w:sz w:val="26"/>
          <w:szCs w:val="26"/>
        </w:rPr>
        <w:tab/>
        <w:t xml:space="preserve">Quotations must be submitted in accordance with the following instructions and conditions.  Any </w:t>
      </w:r>
      <w:r w:rsidR="0032665D">
        <w:rPr>
          <w:rFonts w:ascii="Calibri" w:hAnsi="Calibri" w:cs="Arial"/>
          <w:sz w:val="26"/>
          <w:szCs w:val="26"/>
        </w:rPr>
        <w:t>Bidder</w:t>
      </w:r>
      <w:r w:rsidRPr="00D8666F">
        <w:rPr>
          <w:rFonts w:ascii="Calibri" w:hAnsi="Calibri" w:cs="Arial"/>
          <w:sz w:val="26"/>
          <w:szCs w:val="26"/>
        </w:rPr>
        <w:t>s that do not comply with these instructions or conditions may have their Quotation rejected.</w:t>
      </w:r>
    </w:p>
    <w:p w:rsidR="002941E9" w:rsidRPr="00D8666F" w:rsidRDefault="002941E9" w:rsidP="002941E9">
      <w:pPr>
        <w:suppressAutoHyphens/>
        <w:jc w:val="both"/>
        <w:rPr>
          <w:rFonts w:ascii="Calibri" w:hAnsi="Calibri" w:cs="Arial"/>
          <w:spacing w:val="-3"/>
          <w:sz w:val="26"/>
          <w:szCs w:val="26"/>
        </w:rPr>
      </w:pPr>
    </w:p>
    <w:p w:rsidR="002941E9" w:rsidRPr="00D8666F" w:rsidRDefault="002941E9" w:rsidP="002941E9">
      <w:pPr>
        <w:ind w:left="720" w:hanging="720"/>
        <w:jc w:val="both"/>
        <w:rPr>
          <w:rFonts w:ascii="Calibri" w:hAnsi="Calibri" w:cs="Arial"/>
          <w:sz w:val="26"/>
          <w:szCs w:val="26"/>
        </w:rPr>
      </w:pPr>
      <w:r w:rsidRPr="00D8666F">
        <w:rPr>
          <w:rFonts w:ascii="Calibri" w:hAnsi="Calibri" w:cs="Arial"/>
          <w:sz w:val="26"/>
          <w:szCs w:val="26"/>
        </w:rPr>
        <w:t>1.5</w:t>
      </w:r>
      <w:r w:rsidRPr="00D8666F">
        <w:rPr>
          <w:rFonts w:ascii="Calibri" w:hAnsi="Calibri" w:cs="Arial"/>
          <w:sz w:val="26"/>
          <w:szCs w:val="26"/>
        </w:rPr>
        <w:tab/>
        <w:t>The Council reserves the right to disqualify any submission which is incomplete or not in accordance with paragraph 1.4 above.</w:t>
      </w:r>
    </w:p>
    <w:p w:rsidR="002941E9" w:rsidRPr="00D8666F" w:rsidRDefault="002941E9" w:rsidP="002941E9">
      <w:pPr>
        <w:suppressAutoHyphens/>
        <w:jc w:val="both"/>
        <w:rPr>
          <w:rFonts w:ascii="Calibri" w:hAnsi="Calibri" w:cs="Arial"/>
          <w:spacing w:val="-3"/>
          <w:sz w:val="26"/>
          <w:szCs w:val="26"/>
        </w:rPr>
      </w:pPr>
    </w:p>
    <w:p w:rsidR="002941E9" w:rsidRPr="00D8666F" w:rsidRDefault="002941E9" w:rsidP="002941E9">
      <w:pPr>
        <w:suppressAutoHyphens/>
        <w:ind w:left="709" w:hanging="709"/>
        <w:jc w:val="both"/>
        <w:rPr>
          <w:rFonts w:ascii="Calibri" w:hAnsi="Calibri" w:cs="Arial"/>
          <w:spacing w:val="-3"/>
          <w:sz w:val="26"/>
          <w:szCs w:val="26"/>
        </w:rPr>
      </w:pPr>
      <w:r w:rsidRPr="00D8666F">
        <w:rPr>
          <w:rFonts w:ascii="Calibri" w:hAnsi="Calibri" w:cs="Arial"/>
          <w:spacing w:val="-3"/>
          <w:sz w:val="26"/>
          <w:szCs w:val="26"/>
        </w:rPr>
        <w:t>1.6</w:t>
      </w:r>
      <w:r w:rsidRPr="00D8666F">
        <w:rPr>
          <w:rFonts w:ascii="Calibri" w:hAnsi="Calibri" w:cs="Arial"/>
          <w:spacing w:val="-3"/>
          <w:sz w:val="26"/>
          <w:szCs w:val="26"/>
        </w:rPr>
        <w:tab/>
        <w:t xml:space="preserve">Prospective </w:t>
      </w:r>
      <w:r w:rsidR="0032665D">
        <w:rPr>
          <w:rFonts w:ascii="Calibri" w:hAnsi="Calibri" w:cs="Arial"/>
          <w:spacing w:val="-3"/>
          <w:sz w:val="26"/>
          <w:szCs w:val="26"/>
        </w:rPr>
        <w:t>S</w:t>
      </w:r>
      <w:r w:rsidRPr="00D8666F">
        <w:rPr>
          <w:rFonts w:ascii="Calibri" w:hAnsi="Calibri" w:cs="Arial"/>
          <w:spacing w:val="-3"/>
          <w:sz w:val="26"/>
          <w:szCs w:val="26"/>
        </w:rPr>
        <w:t>uppliers should be aware that canvassing (i.e. seeking the support of influential persons within the purchasing organisation) will lead to disqualification.</w:t>
      </w:r>
    </w:p>
    <w:p w:rsidR="002941E9" w:rsidRPr="00D8666F" w:rsidRDefault="002941E9" w:rsidP="002941E9">
      <w:pPr>
        <w:suppressAutoHyphens/>
        <w:ind w:left="709" w:hanging="709"/>
        <w:jc w:val="both"/>
        <w:rPr>
          <w:rFonts w:ascii="Calibri" w:hAnsi="Calibri" w:cs="Arial"/>
          <w:spacing w:val="-3"/>
          <w:sz w:val="26"/>
          <w:szCs w:val="26"/>
        </w:rPr>
      </w:pPr>
    </w:p>
    <w:p w:rsidR="002941E9" w:rsidRPr="00D8666F" w:rsidRDefault="002941E9" w:rsidP="002941E9">
      <w:pPr>
        <w:ind w:left="709" w:hanging="709"/>
        <w:rPr>
          <w:rFonts w:ascii="Calibri" w:hAnsi="Calibri"/>
          <w:sz w:val="26"/>
          <w:szCs w:val="26"/>
        </w:rPr>
      </w:pPr>
      <w:r w:rsidRPr="00D8666F">
        <w:rPr>
          <w:rFonts w:ascii="Calibri" w:hAnsi="Calibri"/>
          <w:sz w:val="26"/>
          <w:szCs w:val="26"/>
        </w:rPr>
        <w:t>1.7</w:t>
      </w:r>
      <w:r w:rsidRPr="00D8666F">
        <w:rPr>
          <w:rFonts w:ascii="Calibri" w:hAnsi="Calibri"/>
          <w:sz w:val="26"/>
          <w:szCs w:val="26"/>
        </w:rPr>
        <w:tab/>
        <w:t xml:space="preserve">The information that </w:t>
      </w:r>
      <w:r w:rsidR="0032665D">
        <w:rPr>
          <w:rFonts w:ascii="Calibri" w:hAnsi="Calibri"/>
          <w:sz w:val="26"/>
          <w:szCs w:val="26"/>
        </w:rPr>
        <w:t>Bidders</w:t>
      </w:r>
      <w:r w:rsidRPr="00D8666F">
        <w:rPr>
          <w:rFonts w:ascii="Calibri" w:hAnsi="Calibri"/>
          <w:sz w:val="26"/>
          <w:szCs w:val="26"/>
        </w:rPr>
        <w:t xml:space="preserve"> give in response to the Request for Quotation forms part of the legal representations of the </w:t>
      </w:r>
      <w:r w:rsidR="00A7103F">
        <w:rPr>
          <w:rFonts w:ascii="Calibri" w:hAnsi="Calibri"/>
          <w:sz w:val="26"/>
          <w:szCs w:val="26"/>
        </w:rPr>
        <w:t>Bidder</w:t>
      </w:r>
      <w:r w:rsidRPr="00D8666F">
        <w:rPr>
          <w:rFonts w:ascii="Calibri" w:hAnsi="Calibri"/>
          <w:sz w:val="26"/>
          <w:szCs w:val="26"/>
        </w:rPr>
        <w:t xml:space="preserve">s organisation during the procurement process.  Any findings of misrepresentation may result in any subsequent contract being terminated.  </w:t>
      </w:r>
    </w:p>
    <w:p w:rsidR="002941E9" w:rsidRPr="00D8666F" w:rsidRDefault="002941E9" w:rsidP="002941E9">
      <w:pPr>
        <w:ind w:left="720" w:hanging="720"/>
        <w:jc w:val="both"/>
        <w:rPr>
          <w:rFonts w:ascii="Calibri" w:hAnsi="Calibri" w:cs="Arial"/>
          <w:sz w:val="26"/>
          <w:szCs w:val="26"/>
        </w:rPr>
      </w:pPr>
    </w:p>
    <w:p w:rsidR="002941E9" w:rsidRPr="00D8666F" w:rsidRDefault="002941E9" w:rsidP="002941E9">
      <w:pPr>
        <w:ind w:left="720" w:hanging="720"/>
        <w:jc w:val="both"/>
        <w:rPr>
          <w:rFonts w:ascii="Calibri" w:hAnsi="Calibri" w:cs="Arial"/>
          <w:sz w:val="26"/>
          <w:szCs w:val="26"/>
        </w:rPr>
      </w:pPr>
      <w:r w:rsidRPr="00D8666F">
        <w:rPr>
          <w:rFonts w:ascii="Calibri" w:hAnsi="Calibri" w:cs="Arial"/>
          <w:sz w:val="26"/>
          <w:szCs w:val="26"/>
        </w:rPr>
        <w:t>1.8</w:t>
      </w:r>
      <w:r w:rsidRPr="00D8666F">
        <w:rPr>
          <w:rFonts w:ascii="Calibri" w:hAnsi="Calibri" w:cs="Arial"/>
          <w:sz w:val="26"/>
          <w:szCs w:val="26"/>
        </w:rPr>
        <w:tab/>
        <w:t xml:space="preserve">The </w:t>
      </w:r>
      <w:r w:rsidR="00A7103F">
        <w:rPr>
          <w:rFonts w:ascii="Calibri" w:hAnsi="Calibri" w:cs="Arial"/>
          <w:sz w:val="26"/>
          <w:szCs w:val="26"/>
        </w:rPr>
        <w:t>Bidder</w:t>
      </w:r>
      <w:r w:rsidRPr="00D8666F">
        <w:rPr>
          <w:rFonts w:ascii="Calibri" w:hAnsi="Calibri" w:cs="Arial"/>
          <w:sz w:val="26"/>
          <w:szCs w:val="26"/>
        </w:rPr>
        <w:t>’s written response to any information required by the Council will be taken into account in the evaluation of competing Quotations and if approved, will be binding but will not detract from the Specification or Conditions of Contract.</w:t>
      </w:r>
    </w:p>
    <w:p w:rsidR="002941E9" w:rsidRPr="00D8666F" w:rsidRDefault="002941E9" w:rsidP="002941E9">
      <w:pPr>
        <w:ind w:left="709" w:hanging="709"/>
        <w:rPr>
          <w:rFonts w:ascii="Calibri" w:hAnsi="Calibri"/>
          <w:sz w:val="26"/>
          <w:szCs w:val="26"/>
        </w:rPr>
      </w:pPr>
    </w:p>
    <w:p w:rsidR="002941E9" w:rsidRPr="00D8666F" w:rsidRDefault="002941E9" w:rsidP="002941E9">
      <w:pPr>
        <w:ind w:left="720" w:hanging="720"/>
        <w:jc w:val="both"/>
        <w:rPr>
          <w:rFonts w:ascii="Calibri" w:hAnsi="Calibri" w:cs="Arial"/>
          <w:sz w:val="26"/>
          <w:szCs w:val="26"/>
        </w:rPr>
      </w:pPr>
      <w:r w:rsidRPr="00D8666F">
        <w:rPr>
          <w:rFonts w:ascii="Calibri" w:hAnsi="Calibri" w:cs="Arial"/>
          <w:sz w:val="26"/>
          <w:szCs w:val="26"/>
        </w:rPr>
        <w:t>1.9</w:t>
      </w:r>
      <w:r w:rsidRPr="00D8666F">
        <w:rPr>
          <w:rFonts w:ascii="Calibri" w:hAnsi="Calibri" w:cs="Arial"/>
          <w:sz w:val="26"/>
          <w:szCs w:val="26"/>
        </w:rPr>
        <w:tab/>
      </w:r>
      <w:r w:rsidR="00350414">
        <w:rPr>
          <w:rFonts w:ascii="Calibri" w:hAnsi="Calibri" w:cs="Arial"/>
          <w:sz w:val="26"/>
          <w:szCs w:val="26"/>
        </w:rPr>
        <w:t>Bidder</w:t>
      </w:r>
      <w:r w:rsidRPr="00D8666F">
        <w:rPr>
          <w:rFonts w:ascii="Calibri" w:hAnsi="Calibri" w:cs="Arial"/>
          <w:sz w:val="26"/>
          <w:szCs w:val="26"/>
        </w:rPr>
        <w:t>s should note that wherever reference is made to any external assessment body or external accreditation standard, such reference shall be deemed to include reference to any equivalent body or standard established in other member states of the European Union.</w:t>
      </w:r>
    </w:p>
    <w:p w:rsidR="002941E9" w:rsidRPr="00D8666F" w:rsidRDefault="002941E9" w:rsidP="002941E9">
      <w:pPr>
        <w:jc w:val="both"/>
        <w:rPr>
          <w:rFonts w:ascii="Calibri" w:hAnsi="Calibri" w:cs="Arial"/>
          <w:sz w:val="26"/>
          <w:szCs w:val="26"/>
        </w:rPr>
      </w:pPr>
    </w:p>
    <w:p w:rsidR="002941E9" w:rsidRPr="00D8666F" w:rsidRDefault="002941E9" w:rsidP="002941E9">
      <w:pPr>
        <w:ind w:left="720" w:hanging="720"/>
        <w:jc w:val="both"/>
        <w:rPr>
          <w:rFonts w:ascii="Calibri" w:hAnsi="Calibri" w:cs="Arial"/>
          <w:sz w:val="26"/>
          <w:szCs w:val="26"/>
        </w:rPr>
      </w:pPr>
      <w:r w:rsidRPr="00D8666F">
        <w:rPr>
          <w:rFonts w:ascii="Calibri" w:hAnsi="Calibri" w:cs="Arial"/>
          <w:sz w:val="26"/>
          <w:szCs w:val="26"/>
        </w:rPr>
        <w:lastRenderedPageBreak/>
        <w:t>1.10</w:t>
      </w:r>
      <w:r w:rsidRPr="00D8666F">
        <w:rPr>
          <w:rFonts w:ascii="Calibri" w:hAnsi="Calibri" w:cs="Arial"/>
          <w:sz w:val="26"/>
          <w:szCs w:val="26"/>
        </w:rPr>
        <w:tab/>
      </w:r>
      <w:r w:rsidR="00DD5551">
        <w:rPr>
          <w:rFonts w:ascii="Calibri" w:hAnsi="Calibri" w:cs="Arial"/>
          <w:sz w:val="26"/>
          <w:szCs w:val="26"/>
        </w:rPr>
        <w:t>Bidder</w:t>
      </w:r>
      <w:r w:rsidRPr="00D8666F">
        <w:rPr>
          <w:rFonts w:ascii="Calibri" w:hAnsi="Calibri" w:cs="Arial"/>
          <w:sz w:val="26"/>
          <w:szCs w:val="26"/>
        </w:rPr>
        <w:t>s are advised that any contract(s) resulting from this procurement exercise will be subject to conditions which require the Supplier, as an employer, to comply with all statutory obligations to staff (and to applicants for employment) under all equality and non-discrimination laws (and amendments thereto) and with any statutory instruments, orders, guidance and codes of practice made thereunder.</w:t>
      </w:r>
    </w:p>
    <w:p w:rsidR="002941E9" w:rsidRPr="00D8666F" w:rsidRDefault="002941E9" w:rsidP="002941E9">
      <w:pPr>
        <w:ind w:left="720" w:hanging="720"/>
        <w:jc w:val="both"/>
        <w:rPr>
          <w:rFonts w:ascii="Calibri" w:hAnsi="Calibri" w:cs="Arial"/>
          <w:sz w:val="26"/>
          <w:szCs w:val="26"/>
        </w:rPr>
      </w:pPr>
    </w:p>
    <w:p w:rsidR="002941E9" w:rsidRPr="00D8666F" w:rsidRDefault="002941E9" w:rsidP="002941E9">
      <w:pPr>
        <w:ind w:left="720" w:hanging="720"/>
        <w:jc w:val="both"/>
        <w:rPr>
          <w:rFonts w:ascii="Calibri" w:hAnsi="Calibri" w:cs="Arial"/>
          <w:sz w:val="26"/>
          <w:szCs w:val="26"/>
        </w:rPr>
      </w:pPr>
      <w:r w:rsidRPr="00D8666F">
        <w:rPr>
          <w:rFonts w:ascii="Calibri" w:hAnsi="Calibri" w:cs="Arial"/>
          <w:sz w:val="26"/>
          <w:szCs w:val="26"/>
        </w:rPr>
        <w:t>1.11</w:t>
      </w:r>
      <w:r w:rsidRPr="00D8666F">
        <w:rPr>
          <w:rFonts w:ascii="Calibri" w:hAnsi="Calibri" w:cs="Arial"/>
          <w:sz w:val="26"/>
          <w:szCs w:val="26"/>
        </w:rPr>
        <w:tab/>
        <w:t>The Council does not bind itself to accept any offer resulting from the Request for Quotation and reserves the right not to award any contract under this procurement process.</w:t>
      </w:r>
    </w:p>
    <w:p w:rsidR="002941E9" w:rsidRPr="00D8666F" w:rsidRDefault="002941E9" w:rsidP="002941E9">
      <w:pPr>
        <w:jc w:val="both"/>
        <w:rPr>
          <w:rFonts w:ascii="Calibri" w:hAnsi="Calibri" w:cs="Arial"/>
          <w:b/>
          <w:sz w:val="26"/>
          <w:szCs w:val="26"/>
        </w:rPr>
      </w:pPr>
    </w:p>
    <w:p w:rsidR="002941E9" w:rsidRPr="00D8666F" w:rsidRDefault="002941E9" w:rsidP="002941E9">
      <w:pPr>
        <w:jc w:val="both"/>
        <w:rPr>
          <w:rFonts w:ascii="Calibri" w:hAnsi="Calibri" w:cs="Arial"/>
          <w:b/>
          <w:sz w:val="26"/>
          <w:szCs w:val="26"/>
        </w:rPr>
      </w:pPr>
      <w:r w:rsidRPr="00D8666F">
        <w:rPr>
          <w:rFonts w:ascii="Calibri" w:hAnsi="Calibri" w:cs="Arial"/>
          <w:b/>
          <w:sz w:val="26"/>
          <w:szCs w:val="26"/>
        </w:rPr>
        <w:tab/>
        <w:t>Freedom of Information</w:t>
      </w:r>
    </w:p>
    <w:p w:rsidR="002941E9" w:rsidRPr="00D8666F" w:rsidRDefault="002941E9" w:rsidP="002941E9">
      <w:pPr>
        <w:jc w:val="both"/>
        <w:rPr>
          <w:rFonts w:ascii="Calibri" w:hAnsi="Calibri" w:cs="Arial"/>
          <w:b/>
          <w:sz w:val="26"/>
          <w:szCs w:val="26"/>
        </w:rPr>
      </w:pPr>
      <w:r w:rsidRPr="00D8666F">
        <w:rPr>
          <w:rFonts w:ascii="Calibri" w:hAnsi="Calibri" w:cs="Arial"/>
          <w:b/>
          <w:sz w:val="26"/>
          <w:szCs w:val="26"/>
        </w:rPr>
        <w:tab/>
      </w:r>
    </w:p>
    <w:p w:rsidR="002941E9" w:rsidRPr="00D8666F" w:rsidRDefault="002941E9" w:rsidP="002941E9">
      <w:pPr>
        <w:ind w:left="720" w:hanging="720"/>
        <w:jc w:val="both"/>
        <w:rPr>
          <w:rFonts w:ascii="Calibri" w:hAnsi="Calibri"/>
          <w:sz w:val="26"/>
          <w:szCs w:val="26"/>
        </w:rPr>
      </w:pPr>
      <w:r w:rsidRPr="00D8666F">
        <w:rPr>
          <w:rFonts w:ascii="Calibri" w:hAnsi="Calibri"/>
          <w:sz w:val="26"/>
          <w:szCs w:val="26"/>
        </w:rPr>
        <w:t>1.12</w:t>
      </w:r>
      <w:r w:rsidRPr="00D8666F">
        <w:rPr>
          <w:rFonts w:ascii="Calibri" w:hAnsi="Calibri"/>
          <w:sz w:val="26"/>
          <w:szCs w:val="26"/>
        </w:rPr>
        <w:tab/>
        <w:t xml:space="preserve">The </w:t>
      </w:r>
      <w:r w:rsidR="00842BEF">
        <w:rPr>
          <w:rFonts w:ascii="Calibri" w:hAnsi="Calibri"/>
          <w:sz w:val="26"/>
          <w:szCs w:val="26"/>
        </w:rPr>
        <w:t xml:space="preserve">Bidder </w:t>
      </w:r>
      <w:r w:rsidRPr="00D8666F">
        <w:rPr>
          <w:rFonts w:ascii="Calibri" w:hAnsi="Calibri"/>
          <w:sz w:val="26"/>
          <w:szCs w:val="26"/>
        </w:rPr>
        <w:t xml:space="preserve">acknowledges that the Council is obliged under the Freedom of Information Act (FOIA) to disclose information to third parties subject to certain exemptions.  This includes the information given in relation to this invitation to tender process.  The </w:t>
      </w:r>
      <w:r w:rsidR="00842BEF">
        <w:rPr>
          <w:rFonts w:ascii="Calibri" w:hAnsi="Calibri"/>
          <w:sz w:val="26"/>
          <w:szCs w:val="26"/>
        </w:rPr>
        <w:t>Bidder</w:t>
      </w:r>
      <w:r w:rsidRPr="00D8666F">
        <w:rPr>
          <w:rFonts w:ascii="Calibri" w:hAnsi="Calibri"/>
          <w:sz w:val="26"/>
          <w:szCs w:val="26"/>
        </w:rPr>
        <w:t xml:space="preserve"> therefore accepts and acknowledges that the decision to disclose information and the application of any exemptions will be at the Councils sole discretion.  T</w:t>
      </w:r>
      <w:r w:rsidRPr="00D8666F">
        <w:rPr>
          <w:rFonts w:ascii="Calibri" w:hAnsi="Calibri" w:cs="Arial"/>
          <w:sz w:val="26"/>
          <w:szCs w:val="26"/>
        </w:rPr>
        <w:t xml:space="preserve">he </w:t>
      </w:r>
      <w:r w:rsidR="00E01634">
        <w:rPr>
          <w:rFonts w:ascii="Calibri" w:hAnsi="Calibri" w:cs="Arial"/>
          <w:sz w:val="26"/>
          <w:szCs w:val="26"/>
        </w:rPr>
        <w:t xml:space="preserve">Council </w:t>
      </w:r>
      <w:r w:rsidRPr="00D8666F">
        <w:rPr>
          <w:rFonts w:ascii="Calibri" w:hAnsi="Calibri" w:cs="Arial"/>
          <w:sz w:val="26"/>
          <w:szCs w:val="26"/>
        </w:rPr>
        <w:t xml:space="preserve">will act reasonably and proportionately in exercising its obligations under the FOIA as to whether any exemptions under section 43 of the FOIA may be applied to protect the </w:t>
      </w:r>
      <w:r w:rsidR="00001CE0">
        <w:rPr>
          <w:rFonts w:ascii="Calibri" w:hAnsi="Calibri" w:cs="Arial"/>
          <w:sz w:val="26"/>
          <w:szCs w:val="26"/>
        </w:rPr>
        <w:t>S</w:t>
      </w:r>
      <w:r w:rsidRPr="00D8666F">
        <w:rPr>
          <w:rFonts w:ascii="Calibri" w:hAnsi="Calibri" w:cs="Arial"/>
          <w:sz w:val="26"/>
          <w:szCs w:val="26"/>
        </w:rPr>
        <w:t>upplier’s legitimate commercial and trade secrets.</w:t>
      </w:r>
    </w:p>
    <w:p w:rsidR="002941E9" w:rsidRPr="00D8666F" w:rsidRDefault="002941E9" w:rsidP="002941E9">
      <w:pPr>
        <w:ind w:hanging="720"/>
        <w:jc w:val="both"/>
        <w:rPr>
          <w:rFonts w:ascii="Calibri" w:hAnsi="Calibri"/>
          <w:sz w:val="26"/>
          <w:szCs w:val="26"/>
        </w:rPr>
      </w:pPr>
    </w:p>
    <w:p w:rsidR="002941E9" w:rsidRPr="00D8666F" w:rsidRDefault="002941E9" w:rsidP="002941E9">
      <w:pPr>
        <w:ind w:left="720" w:hanging="720"/>
        <w:jc w:val="both"/>
        <w:rPr>
          <w:rFonts w:ascii="Calibri" w:hAnsi="Calibri"/>
          <w:sz w:val="26"/>
          <w:szCs w:val="26"/>
        </w:rPr>
      </w:pPr>
      <w:r w:rsidRPr="00D8666F">
        <w:rPr>
          <w:rFonts w:ascii="Calibri" w:hAnsi="Calibri"/>
          <w:sz w:val="26"/>
          <w:szCs w:val="26"/>
        </w:rPr>
        <w:t>1.13</w:t>
      </w:r>
      <w:r w:rsidRPr="00D8666F">
        <w:rPr>
          <w:rFonts w:ascii="Calibri" w:hAnsi="Calibri"/>
          <w:sz w:val="26"/>
          <w:szCs w:val="26"/>
        </w:rPr>
        <w:tab/>
      </w:r>
      <w:r w:rsidR="00E91A71">
        <w:rPr>
          <w:rFonts w:ascii="Calibri" w:hAnsi="Calibri"/>
          <w:sz w:val="26"/>
          <w:szCs w:val="26"/>
        </w:rPr>
        <w:t>Bidder</w:t>
      </w:r>
      <w:r w:rsidRPr="00D8666F">
        <w:rPr>
          <w:rFonts w:ascii="Calibri" w:hAnsi="Calibri"/>
          <w:sz w:val="26"/>
          <w:szCs w:val="26"/>
        </w:rPr>
        <w:t xml:space="preserve">s should state at Section 8 if any of the information supplied by them is confidential or commercially sensitive or should not be disclosed in response to a request for information under the Act. </w:t>
      </w:r>
      <w:r w:rsidR="00E91A71">
        <w:rPr>
          <w:rFonts w:ascii="Calibri" w:hAnsi="Calibri"/>
          <w:sz w:val="26"/>
          <w:szCs w:val="26"/>
        </w:rPr>
        <w:t>Bidder</w:t>
      </w:r>
      <w:r w:rsidRPr="00D8666F">
        <w:rPr>
          <w:rFonts w:ascii="Calibri" w:hAnsi="Calibri"/>
          <w:sz w:val="26"/>
          <w:szCs w:val="26"/>
        </w:rPr>
        <w:t>s should state why they consider the information to be confidential or commercially sensitive and for how long.</w:t>
      </w:r>
    </w:p>
    <w:p w:rsidR="002941E9" w:rsidRPr="00D8666F" w:rsidRDefault="002941E9" w:rsidP="002941E9">
      <w:pPr>
        <w:ind w:hanging="720"/>
        <w:jc w:val="both"/>
        <w:rPr>
          <w:rFonts w:ascii="Calibri" w:hAnsi="Calibri"/>
          <w:sz w:val="26"/>
          <w:szCs w:val="26"/>
        </w:rPr>
      </w:pPr>
    </w:p>
    <w:p w:rsidR="002941E9" w:rsidRPr="00D8666F" w:rsidRDefault="002941E9" w:rsidP="002941E9">
      <w:pPr>
        <w:ind w:left="720" w:hanging="720"/>
        <w:jc w:val="both"/>
        <w:rPr>
          <w:rFonts w:ascii="Calibri" w:hAnsi="Calibri"/>
          <w:sz w:val="26"/>
          <w:szCs w:val="26"/>
        </w:rPr>
      </w:pPr>
      <w:r w:rsidRPr="00D8666F">
        <w:rPr>
          <w:rFonts w:ascii="Calibri" w:hAnsi="Calibri"/>
          <w:sz w:val="26"/>
          <w:szCs w:val="26"/>
        </w:rPr>
        <w:t>1.14</w:t>
      </w:r>
      <w:r w:rsidRPr="00D8666F">
        <w:rPr>
          <w:rFonts w:ascii="Calibri" w:hAnsi="Calibri"/>
          <w:sz w:val="26"/>
          <w:szCs w:val="26"/>
        </w:rPr>
        <w:tab/>
        <w:t xml:space="preserve">This will not guarantee that the information will not be disclosed but will be examined in the light of the exemptions provided in the Act. </w:t>
      </w:r>
    </w:p>
    <w:p w:rsidR="002941E9" w:rsidRPr="00D8666F" w:rsidRDefault="002941E9" w:rsidP="002941E9">
      <w:pPr>
        <w:ind w:left="720" w:hanging="720"/>
        <w:jc w:val="both"/>
        <w:rPr>
          <w:rFonts w:ascii="Calibri" w:hAnsi="Calibri" w:cs="Arial"/>
          <w:sz w:val="26"/>
          <w:szCs w:val="26"/>
        </w:rPr>
      </w:pPr>
    </w:p>
    <w:p w:rsidR="002941E9" w:rsidRPr="00D8666F" w:rsidRDefault="002941E9" w:rsidP="002941E9">
      <w:pPr>
        <w:ind w:firstLine="720"/>
        <w:jc w:val="both"/>
        <w:rPr>
          <w:rFonts w:ascii="Calibri" w:hAnsi="Calibri" w:cs="Arial"/>
          <w:b/>
          <w:sz w:val="26"/>
          <w:szCs w:val="26"/>
        </w:rPr>
      </w:pPr>
      <w:r w:rsidRPr="00D8666F">
        <w:rPr>
          <w:rFonts w:ascii="Calibri" w:hAnsi="Calibri" w:cs="Arial"/>
          <w:b/>
          <w:sz w:val="26"/>
          <w:szCs w:val="26"/>
        </w:rPr>
        <w:t>Information, Costs and Expenses</w:t>
      </w:r>
    </w:p>
    <w:p w:rsidR="002941E9" w:rsidRPr="00D8666F" w:rsidRDefault="002941E9" w:rsidP="002941E9">
      <w:pPr>
        <w:jc w:val="both"/>
        <w:rPr>
          <w:rFonts w:ascii="Calibri" w:hAnsi="Calibri" w:cs="Arial"/>
          <w:sz w:val="26"/>
          <w:szCs w:val="26"/>
        </w:rPr>
      </w:pPr>
    </w:p>
    <w:p w:rsidR="002941E9" w:rsidRPr="00D8666F" w:rsidRDefault="002941E9" w:rsidP="002941E9">
      <w:pPr>
        <w:ind w:left="720" w:hanging="720"/>
        <w:jc w:val="both"/>
        <w:rPr>
          <w:rFonts w:ascii="Calibri" w:hAnsi="Calibri" w:cs="Arial"/>
          <w:sz w:val="26"/>
          <w:szCs w:val="26"/>
        </w:rPr>
      </w:pPr>
      <w:r w:rsidRPr="00D8666F">
        <w:rPr>
          <w:rFonts w:ascii="Calibri" w:hAnsi="Calibri" w:cs="Arial"/>
          <w:sz w:val="26"/>
          <w:szCs w:val="26"/>
        </w:rPr>
        <w:t>1.15</w:t>
      </w:r>
      <w:r w:rsidRPr="00D8666F">
        <w:rPr>
          <w:rFonts w:ascii="Calibri" w:hAnsi="Calibri" w:cs="Arial"/>
          <w:sz w:val="26"/>
          <w:szCs w:val="26"/>
        </w:rPr>
        <w:tab/>
        <w:t xml:space="preserve">The </w:t>
      </w:r>
      <w:r w:rsidR="00560B81">
        <w:rPr>
          <w:rFonts w:ascii="Calibri" w:hAnsi="Calibri" w:cs="Arial"/>
          <w:sz w:val="26"/>
          <w:szCs w:val="26"/>
        </w:rPr>
        <w:t xml:space="preserve">Bidder </w:t>
      </w:r>
      <w:r w:rsidRPr="00D8666F">
        <w:rPr>
          <w:rFonts w:ascii="Calibri" w:hAnsi="Calibri" w:cs="Arial"/>
          <w:sz w:val="26"/>
          <w:szCs w:val="26"/>
        </w:rPr>
        <w:t xml:space="preserve">is responsible for obtaining all information necessary for the preparation of its submission and all costs expenses and liabilities incurred by the supplier in connection with the preparation and submission of the tender will be borne by the </w:t>
      </w:r>
      <w:r w:rsidR="00560B81">
        <w:rPr>
          <w:rFonts w:ascii="Calibri" w:hAnsi="Calibri" w:cs="Arial"/>
          <w:sz w:val="26"/>
          <w:szCs w:val="26"/>
        </w:rPr>
        <w:t>Bidder</w:t>
      </w:r>
      <w:r w:rsidRPr="00D8666F">
        <w:rPr>
          <w:rFonts w:ascii="Calibri" w:hAnsi="Calibri" w:cs="Arial"/>
          <w:sz w:val="26"/>
          <w:szCs w:val="26"/>
        </w:rPr>
        <w:t>.</w:t>
      </w:r>
    </w:p>
    <w:p w:rsidR="002941E9" w:rsidRPr="00D8666F" w:rsidRDefault="002941E9" w:rsidP="002941E9">
      <w:pPr>
        <w:ind w:left="720" w:hanging="720"/>
        <w:jc w:val="both"/>
        <w:rPr>
          <w:rFonts w:ascii="Calibri" w:hAnsi="Calibri" w:cs="Arial"/>
          <w:sz w:val="26"/>
          <w:szCs w:val="26"/>
        </w:rPr>
      </w:pPr>
    </w:p>
    <w:p w:rsidR="002941E9" w:rsidRPr="00D8666F" w:rsidRDefault="002941E9" w:rsidP="002941E9">
      <w:pPr>
        <w:ind w:left="709" w:hanging="709"/>
        <w:jc w:val="both"/>
        <w:rPr>
          <w:rFonts w:ascii="Calibri" w:hAnsi="Calibri" w:cs="Arial"/>
          <w:sz w:val="26"/>
          <w:szCs w:val="26"/>
        </w:rPr>
      </w:pPr>
      <w:r w:rsidRPr="00D8666F">
        <w:rPr>
          <w:rFonts w:ascii="Calibri" w:hAnsi="Calibri" w:cs="Arial"/>
          <w:sz w:val="26"/>
          <w:szCs w:val="26"/>
        </w:rPr>
        <w:t>1.16</w:t>
      </w:r>
      <w:r w:rsidRPr="00D8666F">
        <w:rPr>
          <w:rFonts w:ascii="Calibri" w:hAnsi="Calibri" w:cs="Arial"/>
          <w:sz w:val="26"/>
          <w:szCs w:val="26"/>
        </w:rPr>
        <w:tab/>
      </w:r>
      <w:r w:rsidR="00E81F4B">
        <w:rPr>
          <w:rFonts w:ascii="Calibri" w:hAnsi="Calibri" w:cs="Arial"/>
          <w:sz w:val="26"/>
          <w:szCs w:val="26"/>
        </w:rPr>
        <w:t>Bidder</w:t>
      </w:r>
      <w:r w:rsidRPr="00D8666F">
        <w:rPr>
          <w:rFonts w:ascii="Calibri" w:hAnsi="Calibri" w:cs="Arial"/>
          <w:sz w:val="26"/>
          <w:szCs w:val="26"/>
        </w:rPr>
        <w:t xml:space="preserve">s should satisfy themselves of the accuracy of all fees, rates and prices quoted, since </w:t>
      </w:r>
      <w:r w:rsidR="005C7037">
        <w:rPr>
          <w:rFonts w:ascii="Calibri" w:hAnsi="Calibri" w:cs="Arial"/>
          <w:sz w:val="26"/>
          <w:szCs w:val="26"/>
        </w:rPr>
        <w:t>Bidder</w:t>
      </w:r>
      <w:r w:rsidRPr="00D8666F">
        <w:rPr>
          <w:rFonts w:ascii="Calibri" w:hAnsi="Calibri" w:cs="Arial"/>
          <w:sz w:val="26"/>
          <w:szCs w:val="26"/>
        </w:rPr>
        <w:t>s will be required to hold these or withdraw their Tender in the event of errors being identified after the submission of Tenders.</w:t>
      </w:r>
    </w:p>
    <w:p w:rsidR="002941E9" w:rsidRPr="00D8666F" w:rsidRDefault="002941E9" w:rsidP="002941E9">
      <w:pPr>
        <w:jc w:val="both"/>
        <w:rPr>
          <w:rFonts w:ascii="Calibri" w:hAnsi="Calibri" w:cs="Arial"/>
          <w:sz w:val="26"/>
          <w:szCs w:val="26"/>
        </w:rPr>
      </w:pPr>
    </w:p>
    <w:p w:rsidR="002941E9" w:rsidRPr="00D8666F" w:rsidRDefault="002941E9" w:rsidP="002941E9">
      <w:pPr>
        <w:ind w:left="720" w:hanging="720"/>
        <w:jc w:val="both"/>
        <w:rPr>
          <w:rFonts w:ascii="Calibri" w:hAnsi="Calibri" w:cs="Arial"/>
          <w:sz w:val="26"/>
          <w:szCs w:val="26"/>
        </w:rPr>
      </w:pPr>
      <w:r w:rsidRPr="00D8666F">
        <w:rPr>
          <w:rFonts w:ascii="Calibri" w:hAnsi="Calibri" w:cs="Arial"/>
          <w:sz w:val="26"/>
          <w:szCs w:val="26"/>
        </w:rPr>
        <w:t>1.17</w:t>
      </w:r>
      <w:r w:rsidRPr="00D8666F">
        <w:rPr>
          <w:rFonts w:ascii="Calibri" w:hAnsi="Calibri" w:cs="Arial"/>
          <w:sz w:val="26"/>
          <w:szCs w:val="26"/>
        </w:rPr>
        <w:tab/>
        <w:t xml:space="preserve">If a </w:t>
      </w:r>
      <w:r w:rsidR="00C03CCC">
        <w:rPr>
          <w:rFonts w:ascii="Calibri" w:hAnsi="Calibri" w:cs="Arial"/>
          <w:sz w:val="26"/>
          <w:szCs w:val="26"/>
        </w:rPr>
        <w:t xml:space="preserve">Bidder </w:t>
      </w:r>
      <w:r w:rsidRPr="00D8666F">
        <w:rPr>
          <w:rFonts w:ascii="Calibri" w:hAnsi="Calibri" w:cs="Arial"/>
          <w:sz w:val="26"/>
          <w:szCs w:val="26"/>
        </w:rPr>
        <w:t>fails to provide fully for the requirements of the Specification in the Tender it must either:</w:t>
      </w:r>
    </w:p>
    <w:p w:rsidR="002941E9" w:rsidRPr="00D8666F" w:rsidRDefault="002941E9" w:rsidP="002941E9">
      <w:pPr>
        <w:jc w:val="both"/>
        <w:rPr>
          <w:rFonts w:ascii="Calibri" w:hAnsi="Calibri" w:cs="Arial"/>
          <w:sz w:val="26"/>
          <w:szCs w:val="26"/>
        </w:rPr>
      </w:pPr>
    </w:p>
    <w:p w:rsidR="002941E9" w:rsidRPr="00D8666F" w:rsidRDefault="002941E9" w:rsidP="002941E9">
      <w:pPr>
        <w:ind w:left="1418" w:hanging="720"/>
        <w:jc w:val="both"/>
        <w:rPr>
          <w:rFonts w:ascii="Calibri" w:hAnsi="Calibri" w:cs="Arial"/>
          <w:sz w:val="26"/>
          <w:szCs w:val="26"/>
        </w:rPr>
      </w:pPr>
      <w:r w:rsidRPr="00D8666F">
        <w:rPr>
          <w:rFonts w:ascii="Calibri" w:hAnsi="Calibri" w:cs="Arial"/>
          <w:sz w:val="26"/>
          <w:szCs w:val="26"/>
        </w:rPr>
        <w:lastRenderedPageBreak/>
        <w:t>(</w:t>
      </w:r>
      <w:proofErr w:type="spellStart"/>
      <w:r w:rsidRPr="00D8666F">
        <w:rPr>
          <w:rFonts w:ascii="Calibri" w:hAnsi="Calibri" w:cs="Arial"/>
          <w:sz w:val="26"/>
          <w:szCs w:val="26"/>
        </w:rPr>
        <w:t>i</w:t>
      </w:r>
      <w:proofErr w:type="spellEnd"/>
      <w:r w:rsidRPr="00D8666F">
        <w:rPr>
          <w:rFonts w:ascii="Calibri" w:hAnsi="Calibri" w:cs="Arial"/>
          <w:sz w:val="26"/>
          <w:szCs w:val="26"/>
        </w:rPr>
        <w:t>)</w:t>
      </w:r>
      <w:r w:rsidRPr="00D8666F">
        <w:rPr>
          <w:rFonts w:ascii="Calibri" w:hAnsi="Calibri" w:cs="Arial"/>
          <w:sz w:val="26"/>
          <w:szCs w:val="26"/>
        </w:rPr>
        <w:tab/>
      </w:r>
      <w:proofErr w:type="gramStart"/>
      <w:r w:rsidRPr="00D8666F">
        <w:rPr>
          <w:rFonts w:ascii="Calibri" w:hAnsi="Calibri" w:cs="Arial"/>
          <w:sz w:val="26"/>
          <w:szCs w:val="26"/>
        </w:rPr>
        <w:t>absorb</w:t>
      </w:r>
      <w:proofErr w:type="gramEnd"/>
      <w:r w:rsidRPr="00D8666F">
        <w:rPr>
          <w:rFonts w:ascii="Calibri" w:hAnsi="Calibri" w:cs="Arial"/>
          <w:sz w:val="26"/>
          <w:szCs w:val="26"/>
        </w:rPr>
        <w:t xml:space="preserve"> the costs of meeting the full requirements of the Specification within its tendered price; </w:t>
      </w:r>
      <w:r w:rsidRPr="00D8666F">
        <w:rPr>
          <w:rFonts w:ascii="Calibri" w:hAnsi="Calibri" w:cs="Arial"/>
          <w:sz w:val="26"/>
          <w:szCs w:val="26"/>
          <w:u w:val="single"/>
        </w:rPr>
        <w:t>or</w:t>
      </w:r>
    </w:p>
    <w:p w:rsidR="002941E9" w:rsidRPr="00D8666F" w:rsidRDefault="002941E9" w:rsidP="005A7351">
      <w:pPr>
        <w:numPr>
          <w:ilvl w:val="0"/>
          <w:numId w:val="10"/>
        </w:numPr>
        <w:tabs>
          <w:tab w:val="num" w:pos="1418"/>
        </w:tabs>
        <w:ind w:left="1418"/>
        <w:jc w:val="both"/>
        <w:rPr>
          <w:rFonts w:ascii="Calibri" w:hAnsi="Calibri" w:cs="Arial"/>
          <w:sz w:val="26"/>
          <w:szCs w:val="26"/>
        </w:rPr>
      </w:pPr>
      <w:proofErr w:type="gramStart"/>
      <w:r w:rsidRPr="00D8666F">
        <w:rPr>
          <w:rFonts w:ascii="Calibri" w:hAnsi="Calibri" w:cs="Arial"/>
          <w:sz w:val="26"/>
          <w:szCs w:val="26"/>
        </w:rPr>
        <w:t>withdraw</w:t>
      </w:r>
      <w:proofErr w:type="gramEnd"/>
      <w:r w:rsidRPr="00D8666F">
        <w:rPr>
          <w:rFonts w:ascii="Calibri" w:hAnsi="Calibri" w:cs="Arial"/>
          <w:sz w:val="26"/>
          <w:szCs w:val="26"/>
        </w:rPr>
        <w:t xml:space="preserve"> its Tender.</w:t>
      </w:r>
    </w:p>
    <w:p w:rsidR="002941E9" w:rsidRPr="00D8666F" w:rsidRDefault="002941E9" w:rsidP="002941E9">
      <w:pPr>
        <w:ind w:left="720" w:hanging="720"/>
        <w:jc w:val="both"/>
        <w:rPr>
          <w:rFonts w:ascii="Calibri" w:hAnsi="Calibri" w:cs="Arial"/>
          <w:b/>
          <w:sz w:val="26"/>
          <w:szCs w:val="26"/>
        </w:rPr>
      </w:pPr>
    </w:p>
    <w:p w:rsidR="002941E9" w:rsidRPr="00D8666F" w:rsidRDefault="002941E9" w:rsidP="002941E9">
      <w:pPr>
        <w:ind w:left="720" w:hanging="720"/>
        <w:jc w:val="both"/>
        <w:rPr>
          <w:rFonts w:ascii="Calibri" w:hAnsi="Calibri" w:cs="Arial"/>
          <w:b/>
          <w:sz w:val="26"/>
          <w:szCs w:val="26"/>
        </w:rPr>
      </w:pPr>
      <w:r w:rsidRPr="00D8666F">
        <w:rPr>
          <w:rFonts w:ascii="Calibri" w:hAnsi="Calibri" w:cs="Arial"/>
          <w:b/>
          <w:sz w:val="26"/>
          <w:szCs w:val="26"/>
        </w:rPr>
        <w:tab/>
        <w:t>Research and Investigation</w:t>
      </w:r>
    </w:p>
    <w:p w:rsidR="002941E9" w:rsidRPr="00D8666F" w:rsidRDefault="002941E9" w:rsidP="002941E9">
      <w:pPr>
        <w:ind w:left="720" w:hanging="720"/>
        <w:jc w:val="both"/>
        <w:rPr>
          <w:rFonts w:ascii="Calibri" w:hAnsi="Calibri" w:cs="Arial"/>
          <w:sz w:val="26"/>
          <w:szCs w:val="26"/>
        </w:rPr>
      </w:pPr>
    </w:p>
    <w:p w:rsidR="002941E9" w:rsidRPr="00D8666F" w:rsidRDefault="002941E9" w:rsidP="002941E9">
      <w:pPr>
        <w:ind w:left="720" w:hanging="720"/>
        <w:jc w:val="both"/>
        <w:rPr>
          <w:rFonts w:ascii="Calibri" w:hAnsi="Calibri" w:cs="Arial"/>
          <w:sz w:val="26"/>
          <w:szCs w:val="26"/>
        </w:rPr>
      </w:pPr>
      <w:r w:rsidRPr="00D8666F">
        <w:rPr>
          <w:rFonts w:ascii="Calibri" w:hAnsi="Calibri" w:cs="Arial"/>
          <w:sz w:val="26"/>
          <w:szCs w:val="26"/>
        </w:rPr>
        <w:t>1.18</w:t>
      </w:r>
      <w:r w:rsidRPr="00D8666F">
        <w:rPr>
          <w:rFonts w:ascii="Calibri" w:hAnsi="Calibri" w:cs="Arial"/>
          <w:sz w:val="26"/>
          <w:szCs w:val="26"/>
        </w:rPr>
        <w:tab/>
        <w:t xml:space="preserve">The </w:t>
      </w:r>
      <w:r w:rsidR="009163FD">
        <w:rPr>
          <w:rFonts w:ascii="Calibri" w:hAnsi="Calibri" w:cs="Arial"/>
          <w:sz w:val="26"/>
          <w:szCs w:val="26"/>
        </w:rPr>
        <w:t>Bidder</w:t>
      </w:r>
      <w:r w:rsidRPr="00D8666F">
        <w:rPr>
          <w:rFonts w:ascii="Calibri" w:hAnsi="Calibri" w:cs="Arial"/>
          <w:sz w:val="26"/>
          <w:szCs w:val="26"/>
        </w:rPr>
        <w:t xml:space="preserve"> will be deemed for all purposes connected with the tender and the Contract to have carried out all researches, investigations and enquiries which can reasonably be carried out and to have satisfied itself as to the nature, extent, and character of the requirements of the Contract (in the context of and as it is described in the Specification), the extent of the materials and equipment which may be required and any other matter which may affect its Tender.  </w:t>
      </w:r>
    </w:p>
    <w:p w:rsidR="002941E9" w:rsidRPr="00D8666F" w:rsidRDefault="002941E9" w:rsidP="002941E9">
      <w:pPr>
        <w:ind w:left="720" w:hanging="720"/>
        <w:jc w:val="both"/>
        <w:rPr>
          <w:rFonts w:ascii="Calibri" w:hAnsi="Calibri" w:cs="Arial"/>
          <w:sz w:val="26"/>
          <w:szCs w:val="26"/>
        </w:rPr>
      </w:pPr>
    </w:p>
    <w:p w:rsidR="002941E9" w:rsidRPr="00D8666F" w:rsidRDefault="002941E9" w:rsidP="002941E9">
      <w:pPr>
        <w:ind w:left="720" w:hanging="720"/>
        <w:jc w:val="both"/>
        <w:rPr>
          <w:rFonts w:ascii="Calibri" w:hAnsi="Calibri" w:cs="Arial"/>
          <w:sz w:val="26"/>
          <w:szCs w:val="26"/>
        </w:rPr>
      </w:pPr>
      <w:r w:rsidRPr="00D8666F">
        <w:rPr>
          <w:rFonts w:ascii="Calibri" w:hAnsi="Calibri" w:cs="Arial"/>
          <w:sz w:val="26"/>
          <w:szCs w:val="26"/>
        </w:rPr>
        <w:t>1.19</w:t>
      </w:r>
      <w:r w:rsidRPr="00D8666F">
        <w:rPr>
          <w:rFonts w:ascii="Calibri" w:hAnsi="Calibri" w:cs="Arial"/>
          <w:sz w:val="26"/>
          <w:szCs w:val="26"/>
        </w:rPr>
        <w:tab/>
        <w:t xml:space="preserve">The </w:t>
      </w:r>
      <w:r w:rsidR="0003043F">
        <w:rPr>
          <w:rFonts w:ascii="Calibri" w:hAnsi="Calibri" w:cs="Arial"/>
          <w:sz w:val="26"/>
          <w:szCs w:val="26"/>
        </w:rPr>
        <w:t xml:space="preserve">Supplier </w:t>
      </w:r>
      <w:r w:rsidRPr="00D8666F">
        <w:rPr>
          <w:rFonts w:ascii="Calibri" w:hAnsi="Calibri" w:cs="Arial"/>
          <w:sz w:val="26"/>
          <w:szCs w:val="26"/>
        </w:rPr>
        <w:t>shall have no claim whatsoever against the Council in respect of such matters and in particular (but without limitation) neither the Council shall make any payments to the Supplier save as expressly provided for in the Contract and (save to the extent set out in the Contract) no compensation or remuneration shall otherwise be payable by any Council to the Supplier in respect of the scope of the Contract being different from that envisaged by the Supplier or otherwise.  Information given in respect of current orders is given as a guide and the Council makes no warranty and accepts no liability as to the actual value or volume of orders to be placed with the Supplier.</w:t>
      </w:r>
    </w:p>
    <w:p w:rsidR="002941E9" w:rsidRPr="00D8666F" w:rsidRDefault="002941E9" w:rsidP="002941E9">
      <w:pPr>
        <w:jc w:val="both"/>
        <w:rPr>
          <w:rFonts w:ascii="Calibri" w:hAnsi="Calibri" w:cs="Arial"/>
          <w:b/>
          <w:sz w:val="26"/>
          <w:szCs w:val="26"/>
        </w:rPr>
      </w:pPr>
    </w:p>
    <w:p w:rsidR="002941E9" w:rsidRPr="00D8666F" w:rsidRDefault="002941E9" w:rsidP="002941E9">
      <w:pPr>
        <w:pBdr>
          <w:left w:val="single" w:sz="4" w:space="4" w:color="auto"/>
          <w:bottom w:val="single" w:sz="4" w:space="1" w:color="auto"/>
        </w:pBdr>
        <w:jc w:val="both"/>
        <w:rPr>
          <w:rFonts w:ascii="Calibri" w:hAnsi="Calibri" w:cs="Arial"/>
          <w:b/>
          <w:sz w:val="26"/>
          <w:szCs w:val="26"/>
          <w:u w:val="single"/>
        </w:rPr>
      </w:pPr>
      <w:r w:rsidRPr="00D8666F">
        <w:rPr>
          <w:rFonts w:ascii="Calibri" w:hAnsi="Calibri" w:cs="Arial"/>
          <w:b/>
          <w:sz w:val="26"/>
          <w:szCs w:val="26"/>
        </w:rPr>
        <w:t>2</w:t>
      </w:r>
      <w:r w:rsidRPr="00D8666F">
        <w:rPr>
          <w:rFonts w:ascii="Calibri" w:hAnsi="Calibri" w:cs="Arial"/>
          <w:b/>
          <w:sz w:val="26"/>
          <w:szCs w:val="26"/>
        </w:rPr>
        <w:tab/>
        <w:t>C</w:t>
      </w:r>
      <w:r w:rsidR="00C056DD" w:rsidRPr="00D8666F">
        <w:rPr>
          <w:rFonts w:ascii="Calibri" w:hAnsi="Calibri" w:cs="Arial"/>
          <w:b/>
          <w:sz w:val="26"/>
          <w:szCs w:val="26"/>
        </w:rPr>
        <w:t>ompleting the Form</w:t>
      </w:r>
    </w:p>
    <w:p w:rsidR="002941E9" w:rsidRPr="00D8666F" w:rsidRDefault="002941E9" w:rsidP="002941E9">
      <w:pPr>
        <w:jc w:val="both"/>
        <w:rPr>
          <w:rFonts w:ascii="Calibri" w:hAnsi="Calibri" w:cs="Arial"/>
          <w:b/>
          <w:sz w:val="26"/>
          <w:szCs w:val="26"/>
          <w:u w:val="single"/>
        </w:rPr>
      </w:pPr>
    </w:p>
    <w:p w:rsidR="002941E9" w:rsidRPr="00D8666F" w:rsidRDefault="002941E9" w:rsidP="002941E9">
      <w:pPr>
        <w:numPr>
          <w:ilvl w:val="3"/>
          <w:numId w:val="0"/>
        </w:numPr>
        <w:tabs>
          <w:tab w:val="left" w:pos="1260"/>
          <w:tab w:val="num" w:pos="2160"/>
        </w:tabs>
        <w:ind w:left="720" w:hanging="720"/>
        <w:jc w:val="both"/>
        <w:rPr>
          <w:rFonts w:ascii="Calibri" w:hAnsi="Calibri" w:cs="Arial"/>
          <w:spacing w:val="-3"/>
          <w:sz w:val="26"/>
          <w:szCs w:val="26"/>
        </w:rPr>
      </w:pPr>
      <w:r w:rsidRPr="00D8666F">
        <w:rPr>
          <w:rFonts w:ascii="Calibri" w:hAnsi="Calibri" w:cs="Arial"/>
          <w:sz w:val="26"/>
          <w:szCs w:val="26"/>
        </w:rPr>
        <w:t>2.1</w:t>
      </w:r>
      <w:r w:rsidRPr="00D8666F">
        <w:rPr>
          <w:rFonts w:ascii="Calibri" w:hAnsi="Calibri" w:cs="Arial"/>
          <w:sz w:val="26"/>
          <w:szCs w:val="26"/>
        </w:rPr>
        <w:tab/>
      </w:r>
      <w:r w:rsidRPr="00D8666F">
        <w:rPr>
          <w:rFonts w:ascii="Calibri" w:hAnsi="Calibri" w:cs="Arial"/>
          <w:b/>
          <w:sz w:val="26"/>
          <w:szCs w:val="26"/>
        </w:rPr>
        <w:t xml:space="preserve">Failure to complete the form as instructed may result in your submission being rejected.  </w:t>
      </w:r>
    </w:p>
    <w:p w:rsidR="002941E9" w:rsidRPr="00D8666F" w:rsidRDefault="002941E9" w:rsidP="002941E9">
      <w:pPr>
        <w:suppressAutoHyphens/>
        <w:jc w:val="both"/>
        <w:rPr>
          <w:rFonts w:ascii="Calibri" w:hAnsi="Calibri" w:cs="Arial"/>
          <w:spacing w:val="-3"/>
          <w:sz w:val="26"/>
          <w:szCs w:val="26"/>
        </w:rPr>
      </w:pPr>
    </w:p>
    <w:p w:rsidR="002941E9" w:rsidRPr="00D8666F" w:rsidRDefault="002941E9" w:rsidP="002941E9">
      <w:pPr>
        <w:ind w:left="709" w:hanging="709"/>
        <w:jc w:val="both"/>
        <w:rPr>
          <w:rFonts w:ascii="Calibri" w:hAnsi="Calibri" w:cs="Arial"/>
          <w:sz w:val="26"/>
          <w:szCs w:val="26"/>
        </w:rPr>
      </w:pPr>
      <w:r w:rsidRPr="00D8666F">
        <w:rPr>
          <w:rFonts w:ascii="Calibri" w:hAnsi="Calibri" w:cs="Arial"/>
          <w:sz w:val="26"/>
          <w:szCs w:val="26"/>
        </w:rPr>
        <w:t>2.2</w:t>
      </w:r>
      <w:r w:rsidRPr="00D8666F">
        <w:rPr>
          <w:rFonts w:ascii="Calibri" w:hAnsi="Calibri" w:cs="Arial"/>
          <w:sz w:val="26"/>
          <w:szCs w:val="26"/>
        </w:rPr>
        <w:tab/>
        <w:t>Quotations must be submitted on this Request for Quotation Document, in Word format (unless otherwise specified), which must be duly completed and signed where appropriate.  These include the:</w:t>
      </w:r>
    </w:p>
    <w:p w:rsidR="002941E9" w:rsidRPr="00D8666F" w:rsidRDefault="002941E9" w:rsidP="002941E9">
      <w:pPr>
        <w:ind w:left="709" w:hanging="709"/>
        <w:jc w:val="both"/>
        <w:rPr>
          <w:rFonts w:ascii="Calibri" w:hAnsi="Calibri" w:cs="Arial"/>
          <w:sz w:val="26"/>
          <w:szCs w:val="26"/>
        </w:rPr>
      </w:pPr>
    </w:p>
    <w:p w:rsidR="002941E9" w:rsidRPr="00D8666F" w:rsidRDefault="002941E9" w:rsidP="002941E9">
      <w:pPr>
        <w:ind w:left="1260" w:hanging="540"/>
        <w:jc w:val="both"/>
        <w:rPr>
          <w:rFonts w:ascii="Calibri" w:hAnsi="Calibri" w:cs="Arial"/>
          <w:sz w:val="26"/>
          <w:szCs w:val="26"/>
        </w:rPr>
      </w:pPr>
      <w:r w:rsidRPr="00D8666F">
        <w:rPr>
          <w:rFonts w:ascii="Calibri" w:hAnsi="Calibri" w:cs="Arial"/>
          <w:sz w:val="26"/>
          <w:szCs w:val="26"/>
        </w:rPr>
        <w:t>(a)</w:t>
      </w:r>
      <w:r w:rsidRPr="00D8666F">
        <w:rPr>
          <w:rFonts w:ascii="Calibri" w:hAnsi="Calibri" w:cs="Arial"/>
          <w:sz w:val="26"/>
          <w:szCs w:val="26"/>
        </w:rPr>
        <w:tab/>
      </w:r>
      <w:r w:rsidR="0003043F">
        <w:rPr>
          <w:rFonts w:ascii="Calibri" w:hAnsi="Calibri" w:cs="Arial"/>
          <w:sz w:val="26"/>
          <w:szCs w:val="26"/>
        </w:rPr>
        <w:t>Bidder</w:t>
      </w:r>
      <w:r w:rsidRPr="00D8666F">
        <w:rPr>
          <w:rFonts w:ascii="Calibri" w:hAnsi="Calibri" w:cs="Arial"/>
          <w:sz w:val="26"/>
          <w:szCs w:val="26"/>
        </w:rPr>
        <w:t xml:space="preserve"> Responses, </w:t>
      </w:r>
    </w:p>
    <w:p w:rsidR="002941E9" w:rsidRPr="00D8666F" w:rsidRDefault="002941E9" w:rsidP="002941E9">
      <w:pPr>
        <w:ind w:left="1260" w:hanging="540"/>
        <w:jc w:val="both"/>
        <w:rPr>
          <w:rFonts w:ascii="Calibri" w:hAnsi="Calibri" w:cs="Arial"/>
          <w:sz w:val="26"/>
          <w:szCs w:val="26"/>
        </w:rPr>
      </w:pPr>
      <w:r w:rsidRPr="00D8666F">
        <w:rPr>
          <w:rFonts w:ascii="Calibri" w:hAnsi="Calibri" w:cs="Arial"/>
          <w:sz w:val="26"/>
          <w:szCs w:val="26"/>
        </w:rPr>
        <w:t>(b)</w:t>
      </w:r>
      <w:r w:rsidRPr="00D8666F">
        <w:rPr>
          <w:rFonts w:ascii="Calibri" w:hAnsi="Calibri" w:cs="Arial"/>
          <w:sz w:val="26"/>
          <w:szCs w:val="26"/>
        </w:rPr>
        <w:tab/>
        <w:t xml:space="preserve">Pricing Schedule, </w:t>
      </w:r>
    </w:p>
    <w:p w:rsidR="002941E9" w:rsidRPr="00D8666F" w:rsidRDefault="002941E9" w:rsidP="002941E9">
      <w:pPr>
        <w:ind w:left="1260" w:hanging="540"/>
        <w:jc w:val="both"/>
        <w:rPr>
          <w:rFonts w:ascii="Calibri" w:hAnsi="Calibri" w:cs="Arial"/>
          <w:sz w:val="26"/>
          <w:szCs w:val="26"/>
        </w:rPr>
      </w:pPr>
      <w:r w:rsidRPr="00D8666F">
        <w:rPr>
          <w:rFonts w:ascii="Calibri" w:hAnsi="Calibri" w:cs="Arial"/>
          <w:sz w:val="26"/>
          <w:szCs w:val="26"/>
        </w:rPr>
        <w:t>(c)</w:t>
      </w:r>
      <w:r w:rsidRPr="00D8666F">
        <w:rPr>
          <w:rFonts w:ascii="Calibri" w:hAnsi="Calibri" w:cs="Arial"/>
          <w:sz w:val="26"/>
          <w:szCs w:val="26"/>
        </w:rPr>
        <w:tab/>
        <w:t xml:space="preserve">Payment Details, </w:t>
      </w:r>
    </w:p>
    <w:p w:rsidR="002941E9" w:rsidRPr="00D8666F" w:rsidRDefault="002941E9" w:rsidP="002941E9">
      <w:pPr>
        <w:ind w:left="1276" w:hanging="556"/>
        <w:jc w:val="both"/>
        <w:rPr>
          <w:rFonts w:ascii="Calibri" w:hAnsi="Calibri" w:cs="Arial"/>
          <w:sz w:val="26"/>
          <w:szCs w:val="26"/>
        </w:rPr>
      </w:pPr>
      <w:r w:rsidRPr="00D8666F">
        <w:rPr>
          <w:rFonts w:ascii="Calibri" w:hAnsi="Calibri" w:cs="Arial"/>
          <w:sz w:val="26"/>
          <w:szCs w:val="26"/>
        </w:rPr>
        <w:t>(d)</w:t>
      </w:r>
      <w:r w:rsidRPr="00D8666F">
        <w:rPr>
          <w:rFonts w:ascii="Calibri" w:hAnsi="Calibri" w:cs="Arial"/>
          <w:sz w:val="26"/>
          <w:szCs w:val="26"/>
        </w:rPr>
        <w:tab/>
        <w:t>Contract Conditions Acceptance,</w:t>
      </w:r>
    </w:p>
    <w:p w:rsidR="002941E9" w:rsidRPr="00D8666F" w:rsidRDefault="002941E9" w:rsidP="002941E9">
      <w:pPr>
        <w:ind w:left="1276" w:hanging="556"/>
        <w:jc w:val="both"/>
        <w:rPr>
          <w:rFonts w:ascii="Calibri" w:hAnsi="Calibri" w:cs="Arial"/>
          <w:sz w:val="26"/>
          <w:szCs w:val="26"/>
        </w:rPr>
      </w:pPr>
      <w:r w:rsidRPr="00D8666F">
        <w:rPr>
          <w:rFonts w:ascii="Calibri" w:hAnsi="Calibri" w:cs="Arial"/>
          <w:sz w:val="26"/>
          <w:szCs w:val="26"/>
        </w:rPr>
        <w:t>(e)</w:t>
      </w:r>
      <w:r w:rsidRPr="00D8666F">
        <w:rPr>
          <w:rFonts w:ascii="Calibri" w:hAnsi="Calibri" w:cs="Arial"/>
          <w:sz w:val="26"/>
          <w:szCs w:val="26"/>
        </w:rPr>
        <w:tab/>
        <w:t>Freedom of Information Disclosure</w:t>
      </w:r>
    </w:p>
    <w:p w:rsidR="002941E9" w:rsidRPr="00D8666F" w:rsidRDefault="002941E9" w:rsidP="002941E9">
      <w:pPr>
        <w:jc w:val="both"/>
        <w:rPr>
          <w:rFonts w:ascii="Calibri" w:hAnsi="Calibri" w:cs="Arial"/>
          <w:b/>
          <w:sz w:val="26"/>
          <w:szCs w:val="26"/>
        </w:rPr>
      </w:pPr>
    </w:p>
    <w:p w:rsidR="002941E9" w:rsidRPr="00D8666F" w:rsidRDefault="002941E9" w:rsidP="002941E9">
      <w:pPr>
        <w:suppressAutoHyphens/>
        <w:ind w:left="709" w:hanging="709"/>
        <w:jc w:val="both"/>
        <w:rPr>
          <w:rFonts w:ascii="Calibri" w:hAnsi="Calibri" w:cs="Arial"/>
          <w:spacing w:val="-3"/>
          <w:sz w:val="26"/>
          <w:szCs w:val="26"/>
        </w:rPr>
      </w:pPr>
      <w:r w:rsidRPr="00D8666F">
        <w:rPr>
          <w:rFonts w:ascii="Calibri" w:hAnsi="Calibri" w:cs="Arial"/>
          <w:spacing w:val="-3"/>
          <w:sz w:val="26"/>
          <w:szCs w:val="26"/>
        </w:rPr>
        <w:t>2.3</w:t>
      </w:r>
      <w:r w:rsidRPr="00D8666F">
        <w:rPr>
          <w:rFonts w:ascii="Calibri" w:hAnsi="Calibri" w:cs="Arial"/>
          <w:spacing w:val="-3"/>
          <w:sz w:val="26"/>
          <w:szCs w:val="26"/>
        </w:rPr>
        <w:tab/>
        <w:t xml:space="preserve">When completing this document you may enlarge the answer boxes to ensure you have sufficient space to respond.  </w:t>
      </w:r>
      <w:r w:rsidRPr="00D8666F">
        <w:rPr>
          <w:rFonts w:ascii="Calibri" w:hAnsi="Calibri" w:cs="Arial"/>
          <w:b/>
          <w:spacing w:val="-3"/>
          <w:sz w:val="26"/>
          <w:szCs w:val="26"/>
        </w:rPr>
        <w:t>Please do not alter or amend the form in any other way</w:t>
      </w:r>
      <w:r w:rsidRPr="00D8666F">
        <w:rPr>
          <w:rFonts w:ascii="Calibri" w:hAnsi="Calibri" w:cs="Arial"/>
          <w:spacing w:val="-3"/>
          <w:sz w:val="26"/>
          <w:szCs w:val="26"/>
        </w:rPr>
        <w:t>.</w:t>
      </w:r>
    </w:p>
    <w:p w:rsidR="002941E9" w:rsidRPr="00D8666F" w:rsidRDefault="002941E9" w:rsidP="002941E9">
      <w:pPr>
        <w:jc w:val="both"/>
        <w:rPr>
          <w:rFonts w:ascii="Calibri" w:hAnsi="Calibri" w:cs="Arial"/>
          <w:b/>
          <w:sz w:val="26"/>
          <w:szCs w:val="26"/>
        </w:rPr>
      </w:pPr>
    </w:p>
    <w:p w:rsidR="002941E9" w:rsidRPr="00D8666F" w:rsidRDefault="002941E9" w:rsidP="002941E9">
      <w:pPr>
        <w:suppressAutoHyphens/>
        <w:ind w:left="709" w:hanging="709"/>
        <w:jc w:val="both"/>
        <w:rPr>
          <w:rFonts w:ascii="Calibri" w:hAnsi="Calibri" w:cs="Arial"/>
          <w:spacing w:val="-3"/>
          <w:sz w:val="26"/>
          <w:szCs w:val="26"/>
        </w:rPr>
      </w:pPr>
      <w:r w:rsidRPr="00D8666F">
        <w:rPr>
          <w:rFonts w:ascii="Calibri" w:hAnsi="Calibri" w:cs="Arial"/>
          <w:spacing w:val="-3"/>
          <w:sz w:val="26"/>
          <w:szCs w:val="26"/>
        </w:rPr>
        <w:t>2.4</w:t>
      </w:r>
      <w:r w:rsidRPr="00D8666F">
        <w:rPr>
          <w:rFonts w:ascii="Calibri" w:hAnsi="Calibri" w:cs="Arial"/>
          <w:spacing w:val="-3"/>
          <w:sz w:val="26"/>
          <w:szCs w:val="26"/>
        </w:rPr>
        <w:tab/>
        <w:t xml:space="preserve">The form must be completed even if your organisation has previously worked with the Council or submitted a Quotation, a Tender or </w:t>
      </w:r>
      <w:r w:rsidR="0003043F">
        <w:rPr>
          <w:rFonts w:ascii="Calibri" w:hAnsi="Calibri" w:cs="Arial"/>
          <w:spacing w:val="-3"/>
          <w:sz w:val="26"/>
          <w:szCs w:val="26"/>
        </w:rPr>
        <w:t>Selection</w:t>
      </w:r>
      <w:r w:rsidRPr="00D8666F">
        <w:rPr>
          <w:rFonts w:ascii="Calibri" w:hAnsi="Calibri" w:cs="Arial"/>
          <w:spacing w:val="-3"/>
          <w:sz w:val="26"/>
          <w:szCs w:val="26"/>
        </w:rPr>
        <w:t xml:space="preserve"> Questionnaire </w:t>
      </w:r>
      <w:r w:rsidR="00E70072">
        <w:rPr>
          <w:rFonts w:ascii="Calibri" w:hAnsi="Calibri" w:cs="Arial"/>
          <w:spacing w:val="-3"/>
          <w:sz w:val="26"/>
          <w:szCs w:val="26"/>
        </w:rPr>
        <w:t xml:space="preserve">to </w:t>
      </w:r>
      <w:r w:rsidR="00E70072">
        <w:rPr>
          <w:rFonts w:ascii="Calibri" w:hAnsi="Calibri" w:cs="Arial"/>
          <w:spacing w:val="-3"/>
          <w:sz w:val="26"/>
          <w:szCs w:val="26"/>
        </w:rPr>
        <w:lastRenderedPageBreak/>
        <w:t>Lincolnshire County Council</w:t>
      </w:r>
      <w:r w:rsidRPr="00D8666F">
        <w:rPr>
          <w:rFonts w:ascii="Calibri" w:hAnsi="Calibri" w:cs="Arial"/>
          <w:spacing w:val="-3"/>
          <w:sz w:val="26"/>
          <w:szCs w:val="26"/>
        </w:rPr>
        <w:t xml:space="preserve"> – cross-referencing to previous submissions will not be sufficient.</w:t>
      </w:r>
    </w:p>
    <w:p w:rsidR="002941E9" w:rsidRPr="00D8666F" w:rsidRDefault="002941E9" w:rsidP="002941E9">
      <w:pPr>
        <w:autoSpaceDE w:val="0"/>
        <w:autoSpaceDN w:val="0"/>
        <w:adjustRightInd w:val="0"/>
        <w:jc w:val="both"/>
        <w:rPr>
          <w:rFonts w:ascii="Calibri" w:hAnsi="Calibri" w:cs="Arial"/>
          <w:b/>
          <w:color w:val="000000"/>
          <w:sz w:val="26"/>
          <w:szCs w:val="26"/>
        </w:rPr>
      </w:pPr>
    </w:p>
    <w:p w:rsidR="002941E9" w:rsidRPr="00D8666F" w:rsidRDefault="002941E9" w:rsidP="002941E9">
      <w:pPr>
        <w:autoSpaceDE w:val="0"/>
        <w:autoSpaceDN w:val="0"/>
        <w:adjustRightInd w:val="0"/>
        <w:ind w:left="709" w:hanging="709"/>
        <w:jc w:val="both"/>
        <w:rPr>
          <w:rFonts w:ascii="Calibri" w:hAnsi="Calibri" w:cs="Arial"/>
          <w:color w:val="000000"/>
          <w:sz w:val="26"/>
          <w:szCs w:val="26"/>
        </w:rPr>
      </w:pPr>
      <w:r w:rsidRPr="00D8666F">
        <w:rPr>
          <w:rFonts w:ascii="Calibri" w:hAnsi="Calibri" w:cs="Arial"/>
          <w:color w:val="000000"/>
          <w:sz w:val="26"/>
          <w:szCs w:val="26"/>
        </w:rPr>
        <w:t>2.5</w:t>
      </w:r>
      <w:r w:rsidRPr="00D8666F">
        <w:rPr>
          <w:rFonts w:ascii="Calibri" w:hAnsi="Calibri" w:cs="Arial"/>
          <w:color w:val="000000"/>
          <w:sz w:val="26"/>
          <w:szCs w:val="26"/>
        </w:rPr>
        <w:tab/>
      </w:r>
      <w:r w:rsidRPr="00D8666F">
        <w:rPr>
          <w:rFonts w:ascii="Calibri" w:hAnsi="Calibri" w:cs="Arial"/>
          <w:b/>
          <w:color w:val="000000"/>
          <w:sz w:val="26"/>
          <w:szCs w:val="26"/>
        </w:rPr>
        <w:t>Please answer every question as instructed to do so</w:t>
      </w:r>
      <w:r w:rsidRPr="00D8666F">
        <w:rPr>
          <w:rFonts w:ascii="Calibri" w:hAnsi="Calibri" w:cs="Arial"/>
          <w:color w:val="000000"/>
          <w:sz w:val="26"/>
          <w:szCs w:val="26"/>
        </w:rPr>
        <w:t xml:space="preserve">.  Do not assume that the officers evaluating the form will know about your organisation or the work that you do, and answer the questions as fully as possible within any given constraints.  </w:t>
      </w:r>
    </w:p>
    <w:p w:rsidR="002941E9" w:rsidRPr="00D8666F" w:rsidRDefault="002941E9" w:rsidP="002941E9">
      <w:pPr>
        <w:autoSpaceDE w:val="0"/>
        <w:autoSpaceDN w:val="0"/>
        <w:adjustRightInd w:val="0"/>
        <w:ind w:left="709" w:hanging="709"/>
        <w:jc w:val="both"/>
        <w:rPr>
          <w:rFonts w:ascii="Calibri" w:hAnsi="Calibri" w:cs="Arial"/>
          <w:color w:val="000000"/>
          <w:sz w:val="26"/>
          <w:szCs w:val="26"/>
        </w:rPr>
      </w:pPr>
    </w:p>
    <w:p w:rsidR="002941E9" w:rsidRPr="00D8666F" w:rsidRDefault="002941E9" w:rsidP="002941E9">
      <w:pPr>
        <w:autoSpaceDE w:val="0"/>
        <w:autoSpaceDN w:val="0"/>
        <w:adjustRightInd w:val="0"/>
        <w:ind w:left="709" w:hanging="709"/>
        <w:jc w:val="both"/>
        <w:rPr>
          <w:rFonts w:ascii="Calibri" w:hAnsi="Calibri" w:cs="Arial"/>
          <w:color w:val="000000"/>
          <w:sz w:val="26"/>
          <w:szCs w:val="26"/>
        </w:rPr>
      </w:pPr>
      <w:r w:rsidRPr="00D8666F">
        <w:rPr>
          <w:rFonts w:ascii="Calibri" w:hAnsi="Calibri" w:cs="Arial"/>
          <w:color w:val="000000"/>
          <w:sz w:val="26"/>
          <w:szCs w:val="26"/>
        </w:rPr>
        <w:t>2.6</w:t>
      </w:r>
      <w:r w:rsidRPr="00D8666F">
        <w:rPr>
          <w:rFonts w:ascii="Calibri" w:hAnsi="Calibri" w:cs="Arial"/>
          <w:color w:val="000000"/>
          <w:sz w:val="26"/>
          <w:szCs w:val="26"/>
        </w:rPr>
        <w:tab/>
        <w:t>If the question does not apply to you please write N/A</w:t>
      </w:r>
      <w:r w:rsidRPr="00D8666F">
        <w:rPr>
          <w:rFonts w:ascii="Calibri" w:hAnsi="Calibri" w:cs="Arial"/>
          <w:sz w:val="26"/>
          <w:szCs w:val="26"/>
        </w:rPr>
        <w:t xml:space="preserve">; if you don’t know the answer please write N/K.  </w:t>
      </w:r>
      <w:r w:rsidRPr="00D8666F">
        <w:rPr>
          <w:rFonts w:ascii="Calibri" w:hAnsi="Calibri" w:cs="Arial"/>
          <w:color w:val="000000"/>
          <w:sz w:val="26"/>
          <w:szCs w:val="26"/>
        </w:rPr>
        <w:t xml:space="preserve">When posed with Yes / No questions please edit your answer as appropriate.  All figures should be in full, i.e. £3,500,000 not £3.5 million and in GBP.  </w:t>
      </w:r>
    </w:p>
    <w:p w:rsidR="002941E9" w:rsidRPr="00D8666F" w:rsidRDefault="002941E9" w:rsidP="002941E9">
      <w:pPr>
        <w:jc w:val="both"/>
        <w:rPr>
          <w:rFonts w:ascii="Calibri" w:hAnsi="Calibri" w:cs="Arial"/>
          <w:sz w:val="26"/>
          <w:szCs w:val="26"/>
        </w:rPr>
      </w:pPr>
    </w:p>
    <w:p w:rsidR="002941E9" w:rsidRPr="00D8666F" w:rsidRDefault="002941E9" w:rsidP="002941E9">
      <w:pPr>
        <w:ind w:left="709" w:hanging="709"/>
        <w:jc w:val="both"/>
        <w:rPr>
          <w:rFonts w:ascii="Calibri" w:hAnsi="Calibri" w:cs="Arial"/>
          <w:sz w:val="26"/>
          <w:szCs w:val="26"/>
        </w:rPr>
      </w:pPr>
      <w:r w:rsidRPr="00D8666F">
        <w:rPr>
          <w:rFonts w:ascii="Calibri" w:hAnsi="Calibri" w:cs="Arial"/>
          <w:sz w:val="26"/>
          <w:szCs w:val="26"/>
        </w:rPr>
        <w:t>2.7</w:t>
      </w:r>
      <w:r w:rsidRPr="00D8666F">
        <w:rPr>
          <w:rFonts w:ascii="Calibri" w:hAnsi="Calibri" w:cs="Arial"/>
          <w:sz w:val="26"/>
          <w:szCs w:val="26"/>
        </w:rPr>
        <w:tab/>
        <w:t xml:space="preserve">Unless instructed otherwise, </w:t>
      </w:r>
      <w:r w:rsidRPr="00D8666F">
        <w:rPr>
          <w:rFonts w:ascii="Calibri" w:hAnsi="Calibri" w:cs="Arial"/>
          <w:b/>
          <w:sz w:val="26"/>
          <w:szCs w:val="26"/>
        </w:rPr>
        <w:t>please give details that specifically relate to your organisation and not to the whole of the group</w:t>
      </w:r>
      <w:r w:rsidRPr="00D8666F">
        <w:rPr>
          <w:rFonts w:ascii="Calibri" w:hAnsi="Calibri" w:cs="Arial"/>
          <w:sz w:val="26"/>
          <w:szCs w:val="26"/>
        </w:rPr>
        <w:t xml:space="preserve"> where your organisation forms part of a group.  Any information submitted in response to this document must relate to the </w:t>
      </w:r>
      <w:r w:rsidR="000B18C5">
        <w:rPr>
          <w:rFonts w:ascii="Calibri" w:hAnsi="Calibri" w:cs="Arial"/>
          <w:sz w:val="26"/>
          <w:szCs w:val="26"/>
        </w:rPr>
        <w:t>Bidder</w:t>
      </w:r>
      <w:r w:rsidRPr="00D8666F">
        <w:rPr>
          <w:rFonts w:ascii="Calibri" w:hAnsi="Calibri" w:cs="Arial"/>
          <w:sz w:val="26"/>
          <w:szCs w:val="26"/>
        </w:rPr>
        <w:t xml:space="preserve"> only, the </w:t>
      </w:r>
      <w:r w:rsidR="000B18C5">
        <w:rPr>
          <w:rFonts w:ascii="Calibri" w:hAnsi="Calibri" w:cs="Arial"/>
          <w:sz w:val="26"/>
          <w:szCs w:val="26"/>
        </w:rPr>
        <w:t>Bidder</w:t>
      </w:r>
      <w:r w:rsidRPr="00D8666F">
        <w:rPr>
          <w:rFonts w:ascii="Calibri" w:hAnsi="Calibri" w:cs="Arial"/>
          <w:sz w:val="26"/>
          <w:szCs w:val="26"/>
        </w:rPr>
        <w:t xml:space="preserve"> being the organisation that it is proposed will enter into formal contract with the Council if awarded the contract.</w:t>
      </w:r>
    </w:p>
    <w:p w:rsidR="002941E9" w:rsidRPr="00D8666F" w:rsidRDefault="002941E9" w:rsidP="002941E9">
      <w:pPr>
        <w:ind w:left="709" w:hanging="709"/>
        <w:jc w:val="both"/>
        <w:rPr>
          <w:rFonts w:ascii="Calibri" w:hAnsi="Calibri" w:cs="Arial"/>
          <w:sz w:val="26"/>
          <w:szCs w:val="26"/>
        </w:rPr>
      </w:pPr>
    </w:p>
    <w:p w:rsidR="002941E9" w:rsidRPr="00D8666F" w:rsidRDefault="002941E9" w:rsidP="002941E9">
      <w:pPr>
        <w:ind w:left="709" w:hanging="709"/>
        <w:jc w:val="both"/>
        <w:rPr>
          <w:rFonts w:ascii="Calibri" w:hAnsi="Calibri" w:cs="Arial"/>
          <w:sz w:val="26"/>
          <w:szCs w:val="26"/>
        </w:rPr>
      </w:pPr>
      <w:r w:rsidRPr="00D8666F">
        <w:rPr>
          <w:rFonts w:ascii="Calibri" w:hAnsi="Calibri" w:cs="Arial"/>
          <w:sz w:val="26"/>
          <w:szCs w:val="26"/>
        </w:rPr>
        <w:t>2.8</w:t>
      </w:r>
      <w:r w:rsidRPr="00D8666F">
        <w:rPr>
          <w:rFonts w:ascii="Calibri" w:hAnsi="Calibri" w:cs="Arial"/>
          <w:sz w:val="26"/>
          <w:szCs w:val="26"/>
        </w:rPr>
        <w:tab/>
      </w:r>
      <w:r w:rsidRPr="00D8666F">
        <w:rPr>
          <w:rFonts w:ascii="Calibri" w:hAnsi="Calibri" w:cs="Arial"/>
          <w:b/>
          <w:sz w:val="26"/>
          <w:szCs w:val="26"/>
        </w:rPr>
        <w:t>Where a consortium or sub-contracting approach is proposed, all information requested should be given</w:t>
      </w:r>
      <w:r w:rsidRPr="00D8666F">
        <w:rPr>
          <w:rFonts w:ascii="Calibri" w:hAnsi="Calibri" w:cs="Arial"/>
          <w:sz w:val="26"/>
          <w:szCs w:val="26"/>
        </w:rPr>
        <w:t xml:space="preserve"> in respect of the prospective main Supplier or consortium leader.  Relevant information should also be provided in respect of consortium members or sub-contractors who will play a significant role in the delivery of the Services under any ensuing Contract.  Responses must enable the Council to assess the ability of the consortium or sub-contractor to deliver the contract.</w:t>
      </w:r>
    </w:p>
    <w:p w:rsidR="002941E9" w:rsidRPr="00D8666F" w:rsidRDefault="002941E9" w:rsidP="002941E9">
      <w:pPr>
        <w:ind w:left="709" w:hanging="709"/>
        <w:jc w:val="both"/>
        <w:rPr>
          <w:rFonts w:ascii="Calibri" w:hAnsi="Calibri" w:cs="Arial"/>
          <w:sz w:val="26"/>
          <w:szCs w:val="26"/>
        </w:rPr>
      </w:pPr>
    </w:p>
    <w:p w:rsidR="002941E9" w:rsidRPr="00D8666F" w:rsidRDefault="002941E9" w:rsidP="002941E9">
      <w:pPr>
        <w:ind w:left="709" w:hanging="709"/>
        <w:jc w:val="both"/>
        <w:rPr>
          <w:rFonts w:ascii="Calibri" w:hAnsi="Calibri" w:cs="Arial"/>
          <w:sz w:val="26"/>
          <w:szCs w:val="26"/>
        </w:rPr>
      </w:pPr>
      <w:r w:rsidRPr="00D8666F">
        <w:rPr>
          <w:rFonts w:ascii="Calibri" w:hAnsi="Calibri" w:cs="Arial"/>
          <w:sz w:val="26"/>
          <w:szCs w:val="26"/>
        </w:rPr>
        <w:t>2.9</w:t>
      </w:r>
      <w:r w:rsidRPr="00D8666F">
        <w:rPr>
          <w:rFonts w:ascii="Calibri" w:hAnsi="Calibri" w:cs="Arial"/>
          <w:sz w:val="26"/>
          <w:szCs w:val="26"/>
        </w:rPr>
        <w:tab/>
        <w:t xml:space="preserve">Where the prospective </w:t>
      </w:r>
      <w:r w:rsidR="00DA5E8F">
        <w:rPr>
          <w:rFonts w:ascii="Calibri" w:hAnsi="Calibri" w:cs="Arial"/>
          <w:sz w:val="26"/>
          <w:szCs w:val="26"/>
        </w:rPr>
        <w:t>S</w:t>
      </w:r>
      <w:r w:rsidRPr="00D8666F">
        <w:rPr>
          <w:rFonts w:ascii="Calibri" w:hAnsi="Calibri" w:cs="Arial"/>
          <w:sz w:val="26"/>
          <w:szCs w:val="26"/>
        </w:rPr>
        <w:t>upplier(s) is a special purpose vehicle or holding company, information should be provided of the extent to which it will call upon the resources and expertise of its members.</w:t>
      </w:r>
    </w:p>
    <w:p w:rsidR="002941E9" w:rsidRPr="00D8666F" w:rsidRDefault="002941E9" w:rsidP="002941E9">
      <w:pPr>
        <w:ind w:left="709" w:hanging="709"/>
        <w:jc w:val="both"/>
        <w:rPr>
          <w:rFonts w:ascii="Calibri" w:hAnsi="Calibri" w:cs="Arial"/>
          <w:sz w:val="26"/>
          <w:szCs w:val="26"/>
        </w:rPr>
      </w:pPr>
    </w:p>
    <w:p w:rsidR="002941E9" w:rsidRPr="00D8666F" w:rsidRDefault="002941E9" w:rsidP="002941E9">
      <w:pPr>
        <w:ind w:left="709" w:hanging="709"/>
        <w:jc w:val="both"/>
        <w:rPr>
          <w:rFonts w:ascii="Calibri" w:hAnsi="Calibri" w:cs="Arial"/>
          <w:sz w:val="26"/>
          <w:szCs w:val="26"/>
        </w:rPr>
      </w:pPr>
      <w:r w:rsidRPr="00D8666F">
        <w:rPr>
          <w:rFonts w:ascii="Calibri" w:hAnsi="Calibri" w:cs="Arial"/>
          <w:sz w:val="26"/>
          <w:szCs w:val="26"/>
        </w:rPr>
        <w:t>2.10</w:t>
      </w:r>
      <w:r w:rsidRPr="00D8666F">
        <w:rPr>
          <w:rFonts w:ascii="Calibri" w:hAnsi="Calibri" w:cs="Arial"/>
          <w:sz w:val="26"/>
          <w:szCs w:val="26"/>
        </w:rPr>
        <w:tab/>
        <w:t xml:space="preserve">The Council recognises that arrangements in relation to consortia and sub-contracting may be subject to future change. </w:t>
      </w:r>
      <w:r w:rsidR="00DA5E8F">
        <w:rPr>
          <w:rFonts w:ascii="Calibri" w:hAnsi="Calibri" w:cs="Arial"/>
          <w:sz w:val="26"/>
          <w:szCs w:val="26"/>
        </w:rPr>
        <w:t>Bidders</w:t>
      </w:r>
      <w:r w:rsidRPr="00D8666F">
        <w:rPr>
          <w:rFonts w:ascii="Calibri" w:hAnsi="Calibri" w:cs="Arial"/>
          <w:sz w:val="26"/>
          <w:szCs w:val="26"/>
        </w:rPr>
        <w:t xml:space="preserve"> should therefore respond in light of arrangements currently envisaged.  Please provide details of the proportion of any contract awarded under this Contract that the prospective partner proposes to subcontract.</w:t>
      </w:r>
    </w:p>
    <w:p w:rsidR="002941E9" w:rsidRPr="00D8666F" w:rsidRDefault="002941E9" w:rsidP="002941E9">
      <w:pPr>
        <w:jc w:val="both"/>
        <w:rPr>
          <w:rFonts w:ascii="Calibri" w:hAnsi="Calibri" w:cs="Arial"/>
          <w:b/>
          <w:sz w:val="26"/>
          <w:szCs w:val="26"/>
        </w:rPr>
      </w:pPr>
    </w:p>
    <w:p w:rsidR="002941E9" w:rsidRPr="00D8666F" w:rsidRDefault="002941E9" w:rsidP="002941E9">
      <w:pPr>
        <w:ind w:firstLine="720"/>
        <w:jc w:val="both"/>
        <w:rPr>
          <w:rFonts w:ascii="Calibri" w:hAnsi="Calibri" w:cs="Arial"/>
          <w:b/>
          <w:sz w:val="26"/>
          <w:szCs w:val="26"/>
        </w:rPr>
      </w:pPr>
      <w:r w:rsidRPr="00D8666F">
        <w:rPr>
          <w:rFonts w:ascii="Calibri" w:hAnsi="Calibri" w:cs="Arial"/>
          <w:b/>
          <w:sz w:val="26"/>
          <w:szCs w:val="26"/>
        </w:rPr>
        <w:t xml:space="preserve">Variant Bids </w:t>
      </w:r>
    </w:p>
    <w:p w:rsidR="002941E9" w:rsidRPr="00D8666F" w:rsidRDefault="002941E9" w:rsidP="002941E9">
      <w:pPr>
        <w:jc w:val="both"/>
        <w:rPr>
          <w:rFonts w:ascii="Calibri" w:hAnsi="Calibri" w:cs="Arial"/>
          <w:sz w:val="26"/>
          <w:szCs w:val="26"/>
        </w:rPr>
      </w:pPr>
    </w:p>
    <w:p w:rsidR="002941E9" w:rsidRPr="00D8666F" w:rsidRDefault="002941E9" w:rsidP="002941E9">
      <w:pPr>
        <w:ind w:left="720" w:hanging="720"/>
        <w:jc w:val="both"/>
        <w:rPr>
          <w:rFonts w:ascii="Calibri" w:hAnsi="Calibri" w:cs="Arial"/>
          <w:sz w:val="26"/>
          <w:szCs w:val="26"/>
        </w:rPr>
      </w:pPr>
      <w:r w:rsidRPr="00D8666F">
        <w:rPr>
          <w:rFonts w:ascii="Calibri" w:hAnsi="Calibri" w:cs="Arial"/>
          <w:sz w:val="26"/>
          <w:szCs w:val="26"/>
        </w:rPr>
        <w:t>2.11</w:t>
      </w:r>
      <w:r w:rsidRPr="00D8666F">
        <w:rPr>
          <w:rFonts w:ascii="Calibri" w:hAnsi="Calibri" w:cs="Arial"/>
          <w:sz w:val="26"/>
          <w:szCs w:val="26"/>
        </w:rPr>
        <w:tab/>
        <w:t>No variant bids will be accepted.</w:t>
      </w:r>
    </w:p>
    <w:p w:rsidR="002941E9" w:rsidRPr="00D8666F" w:rsidRDefault="002941E9" w:rsidP="002941E9">
      <w:pPr>
        <w:numPr>
          <w:ilvl w:val="3"/>
          <w:numId w:val="0"/>
        </w:numPr>
        <w:tabs>
          <w:tab w:val="left" w:pos="1260"/>
          <w:tab w:val="num" w:pos="2160"/>
        </w:tabs>
        <w:ind w:left="720" w:hanging="720"/>
        <w:jc w:val="both"/>
        <w:rPr>
          <w:rFonts w:ascii="Calibri" w:hAnsi="Calibri" w:cs="Arial"/>
          <w:sz w:val="26"/>
          <w:szCs w:val="26"/>
        </w:rPr>
      </w:pPr>
    </w:p>
    <w:p w:rsidR="002941E9" w:rsidRPr="00D8666F" w:rsidRDefault="002941E9" w:rsidP="002941E9">
      <w:pPr>
        <w:autoSpaceDE w:val="0"/>
        <w:autoSpaceDN w:val="0"/>
        <w:adjustRightInd w:val="0"/>
        <w:jc w:val="both"/>
        <w:rPr>
          <w:rFonts w:ascii="Calibri" w:hAnsi="Calibri" w:cs="Arial"/>
          <w:b/>
          <w:color w:val="000000"/>
          <w:sz w:val="26"/>
          <w:szCs w:val="26"/>
        </w:rPr>
      </w:pPr>
      <w:r w:rsidRPr="00D8666F">
        <w:rPr>
          <w:rFonts w:ascii="Calibri" w:hAnsi="Calibri" w:cs="Arial"/>
          <w:b/>
          <w:color w:val="000000"/>
          <w:sz w:val="26"/>
          <w:szCs w:val="26"/>
        </w:rPr>
        <w:tab/>
        <w:t>Signatures</w:t>
      </w:r>
    </w:p>
    <w:p w:rsidR="002941E9" w:rsidRPr="00D8666F" w:rsidRDefault="002941E9" w:rsidP="002941E9">
      <w:pPr>
        <w:autoSpaceDE w:val="0"/>
        <w:autoSpaceDN w:val="0"/>
        <w:adjustRightInd w:val="0"/>
        <w:jc w:val="both"/>
        <w:rPr>
          <w:rFonts w:ascii="Calibri" w:hAnsi="Calibri" w:cs="Arial"/>
          <w:color w:val="000000"/>
          <w:sz w:val="26"/>
          <w:szCs w:val="26"/>
        </w:rPr>
      </w:pPr>
    </w:p>
    <w:p w:rsidR="002941E9" w:rsidRPr="00D8666F" w:rsidRDefault="002941E9" w:rsidP="002941E9">
      <w:pPr>
        <w:ind w:left="709" w:hanging="709"/>
        <w:jc w:val="both"/>
        <w:rPr>
          <w:rFonts w:ascii="Calibri" w:hAnsi="Calibri" w:cs="Arial"/>
          <w:sz w:val="26"/>
          <w:szCs w:val="26"/>
        </w:rPr>
      </w:pPr>
      <w:r w:rsidRPr="00D8666F">
        <w:rPr>
          <w:rFonts w:ascii="Calibri" w:hAnsi="Calibri" w:cs="Arial"/>
          <w:sz w:val="26"/>
          <w:szCs w:val="26"/>
        </w:rPr>
        <w:t>2.12</w:t>
      </w:r>
      <w:r w:rsidRPr="00D8666F">
        <w:rPr>
          <w:rFonts w:ascii="Calibri" w:hAnsi="Calibri" w:cs="Arial"/>
          <w:sz w:val="26"/>
          <w:szCs w:val="26"/>
        </w:rPr>
        <w:tab/>
        <w:t>Where required, the Invitation to Tender Document must be signed in accordance with the options below:</w:t>
      </w:r>
    </w:p>
    <w:p w:rsidR="002941E9" w:rsidRPr="00D8666F" w:rsidRDefault="002941E9" w:rsidP="002941E9">
      <w:pPr>
        <w:jc w:val="both"/>
        <w:rPr>
          <w:rFonts w:ascii="Calibri" w:hAnsi="Calibri" w:cs="Arial"/>
          <w:sz w:val="26"/>
          <w:szCs w:val="26"/>
        </w:rPr>
      </w:pPr>
    </w:p>
    <w:p w:rsidR="002941E9" w:rsidRPr="00D8666F" w:rsidRDefault="002941E9" w:rsidP="002941E9">
      <w:pPr>
        <w:ind w:left="1260" w:hanging="540"/>
        <w:jc w:val="both"/>
        <w:rPr>
          <w:rFonts w:ascii="Calibri" w:hAnsi="Calibri" w:cs="Arial"/>
          <w:sz w:val="26"/>
          <w:szCs w:val="26"/>
        </w:rPr>
      </w:pPr>
      <w:r w:rsidRPr="00D8666F">
        <w:rPr>
          <w:rFonts w:ascii="Calibri" w:hAnsi="Calibri" w:cs="Arial"/>
          <w:sz w:val="26"/>
          <w:szCs w:val="26"/>
        </w:rPr>
        <w:lastRenderedPageBreak/>
        <w:t>(a)</w:t>
      </w:r>
      <w:r w:rsidRPr="00D8666F">
        <w:rPr>
          <w:rFonts w:ascii="Calibri" w:hAnsi="Calibri" w:cs="Arial"/>
          <w:sz w:val="26"/>
          <w:szCs w:val="26"/>
        </w:rPr>
        <w:tab/>
      </w:r>
      <w:proofErr w:type="gramStart"/>
      <w:r w:rsidRPr="00D8666F">
        <w:rPr>
          <w:rFonts w:ascii="Calibri" w:hAnsi="Calibri" w:cs="Arial"/>
          <w:sz w:val="26"/>
          <w:szCs w:val="26"/>
        </w:rPr>
        <w:t>where</w:t>
      </w:r>
      <w:proofErr w:type="gramEnd"/>
      <w:r w:rsidRPr="00D8666F">
        <w:rPr>
          <w:rFonts w:ascii="Calibri" w:hAnsi="Calibri" w:cs="Arial"/>
          <w:sz w:val="26"/>
          <w:szCs w:val="26"/>
        </w:rPr>
        <w:t xml:space="preserve"> the </w:t>
      </w:r>
      <w:r w:rsidR="0059128D">
        <w:rPr>
          <w:rFonts w:ascii="Calibri" w:hAnsi="Calibri" w:cs="Arial"/>
          <w:sz w:val="26"/>
          <w:szCs w:val="26"/>
        </w:rPr>
        <w:t>Bidder</w:t>
      </w:r>
      <w:r w:rsidRPr="00D8666F">
        <w:rPr>
          <w:rFonts w:ascii="Calibri" w:hAnsi="Calibri" w:cs="Arial"/>
          <w:sz w:val="26"/>
          <w:szCs w:val="26"/>
        </w:rPr>
        <w:t xml:space="preserve"> is an individual, by that individual;  OR</w:t>
      </w:r>
    </w:p>
    <w:p w:rsidR="002941E9" w:rsidRPr="00D8666F" w:rsidRDefault="002941E9" w:rsidP="002941E9">
      <w:pPr>
        <w:ind w:left="1260" w:hanging="540"/>
        <w:jc w:val="both"/>
        <w:rPr>
          <w:rFonts w:ascii="Calibri" w:hAnsi="Calibri" w:cs="Arial"/>
          <w:sz w:val="26"/>
          <w:szCs w:val="26"/>
        </w:rPr>
      </w:pPr>
      <w:r w:rsidRPr="00D8666F">
        <w:rPr>
          <w:rFonts w:ascii="Calibri" w:hAnsi="Calibri" w:cs="Arial"/>
          <w:sz w:val="26"/>
          <w:szCs w:val="26"/>
        </w:rPr>
        <w:t>(b)</w:t>
      </w:r>
      <w:r w:rsidRPr="00D8666F">
        <w:rPr>
          <w:rFonts w:ascii="Calibri" w:hAnsi="Calibri" w:cs="Arial"/>
          <w:sz w:val="26"/>
          <w:szCs w:val="26"/>
        </w:rPr>
        <w:tab/>
      </w:r>
      <w:proofErr w:type="gramStart"/>
      <w:r w:rsidRPr="00D8666F">
        <w:rPr>
          <w:rFonts w:ascii="Calibri" w:hAnsi="Calibri" w:cs="Arial"/>
          <w:sz w:val="26"/>
          <w:szCs w:val="26"/>
        </w:rPr>
        <w:t>where</w:t>
      </w:r>
      <w:proofErr w:type="gramEnd"/>
      <w:r w:rsidRPr="00D8666F">
        <w:rPr>
          <w:rFonts w:ascii="Calibri" w:hAnsi="Calibri" w:cs="Arial"/>
          <w:sz w:val="26"/>
          <w:szCs w:val="26"/>
        </w:rPr>
        <w:t xml:space="preserve"> the </w:t>
      </w:r>
      <w:r w:rsidR="0059128D">
        <w:rPr>
          <w:rFonts w:ascii="Calibri" w:hAnsi="Calibri" w:cs="Arial"/>
          <w:sz w:val="26"/>
          <w:szCs w:val="26"/>
        </w:rPr>
        <w:t>Bidder</w:t>
      </w:r>
      <w:r w:rsidRPr="00D8666F">
        <w:rPr>
          <w:rFonts w:ascii="Calibri" w:hAnsi="Calibri" w:cs="Arial"/>
          <w:sz w:val="26"/>
          <w:szCs w:val="26"/>
        </w:rPr>
        <w:t xml:space="preserve"> is a partnership, by two duly authorised partners;  OR</w:t>
      </w:r>
    </w:p>
    <w:p w:rsidR="002941E9" w:rsidRPr="00D8666F" w:rsidRDefault="002941E9" w:rsidP="002941E9">
      <w:pPr>
        <w:ind w:left="1260" w:hanging="540"/>
        <w:jc w:val="both"/>
        <w:rPr>
          <w:rFonts w:ascii="Calibri" w:hAnsi="Calibri" w:cs="Arial"/>
          <w:sz w:val="26"/>
          <w:szCs w:val="26"/>
        </w:rPr>
      </w:pPr>
      <w:r w:rsidRPr="00D8666F">
        <w:rPr>
          <w:rFonts w:ascii="Calibri" w:hAnsi="Calibri" w:cs="Arial"/>
          <w:sz w:val="26"/>
          <w:szCs w:val="26"/>
        </w:rPr>
        <w:t>(c)</w:t>
      </w:r>
      <w:r w:rsidRPr="00D8666F">
        <w:rPr>
          <w:rFonts w:ascii="Calibri" w:hAnsi="Calibri" w:cs="Arial"/>
          <w:sz w:val="26"/>
          <w:szCs w:val="26"/>
        </w:rPr>
        <w:tab/>
      </w:r>
      <w:proofErr w:type="gramStart"/>
      <w:r w:rsidRPr="00D8666F">
        <w:rPr>
          <w:rFonts w:ascii="Calibri" w:hAnsi="Calibri" w:cs="Arial"/>
          <w:sz w:val="26"/>
          <w:szCs w:val="26"/>
        </w:rPr>
        <w:t>where</w:t>
      </w:r>
      <w:proofErr w:type="gramEnd"/>
      <w:r w:rsidRPr="00D8666F">
        <w:rPr>
          <w:rFonts w:ascii="Calibri" w:hAnsi="Calibri" w:cs="Arial"/>
          <w:sz w:val="26"/>
          <w:szCs w:val="26"/>
        </w:rPr>
        <w:t xml:space="preserve"> the </w:t>
      </w:r>
      <w:r w:rsidR="0059128D">
        <w:rPr>
          <w:rFonts w:ascii="Calibri" w:hAnsi="Calibri" w:cs="Arial"/>
          <w:sz w:val="26"/>
          <w:szCs w:val="26"/>
        </w:rPr>
        <w:t>Bidder</w:t>
      </w:r>
      <w:r w:rsidRPr="00D8666F">
        <w:rPr>
          <w:rFonts w:ascii="Calibri" w:hAnsi="Calibri" w:cs="Arial"/>
          <w:sz w:val="26"/>
          <w:szCs w:val="26"/>
        </w:rPr>
        <w:t xml:space="preserve"> is a limited company, by a director duly authorised for such purposes.</w:t>
      </w:r>
    </w:p>
    <w:p w:rsidR="002941E9" w:rsidRPr="00D8666F" w:rsidRDefault="002941E9" w:rsidP="002941E9">
      <w:pPr>
        <w:ind w:left="720" w:hanging="720"/>
        <w:jc w:val="both"/>
        <w:rPr>
          <w:rFonts w:ascii="Calibri" w:hAnsi="Calibri" w:cs="Arial"/>
          <w:sz w:val="26"/>
          <w:szCs w:val="26"/>
        </w:rPr>
      </w:pPr>
    </w:p>
    <w:p w:rsidR="002941E9" w:rsidRPr="00D8666F" w:rsidRDefault="002941E9" w:rsidP="002941E9">
      <w:pPr>
        <w:ind w:left="720" w:hanging="720"/>
        <w:jc w:val="both"/>
        <w:rPr>
          <w:rFonts w:ascii="Calibri" w:hAnsi="Calibri" w:cs="Arial"/>
          <w:sz w:val="26"/>
          <w:szCs w:val="26"/>
        </w:rPr>
      </w:pPr>
      <w:r w:rsidRPr="00D8666F">
        <w:rPr>
          <w:rFonts w:ascii="Calibri" w:hAnsi="Calibri" w:cs="Arial"/>
          <w:spacing w:val="-3"/>
          <w:sz w:val="26"/>
          <w:szCs w:val="26"/>
        </w:rPr>
        <w:t>2.13</w:t>
      </w:r>
      <w:r w:rsidRPr="00D8666F">
        <w:rPr>
          <w:rFonts w:ascii="Calibri" w:hAnsi="Calibri" w:cs="Arial"/>
          <w:spacing w:val="-3"/>
          <w:sz w:val="26"/>
          <w:szCs w:val="26"/>
        </w:rPr>
        <w:tab/>
        <w:t>You may submit electronic or typed signatures.  However, should you be s</w:t>
      </w:r>
      <w:r w:rsidRPr="00D8666F">
        <w:rPr>
          <w:rFonts w:ascii="Calibri" w:hAnsi="Calibri" w:cs="Arial"/>
          <w:sz w:val="26"/>
          <w:szCs w:val="26"/>
        </w:rPr>
        <w:t xml:space="preserve">uccessful, you will be required to re-sign </w:t>
      </w:r>
      <w:r w:rsidRPr="00D8666F">
        <w:rPr>
          <w:rFonts w:ascii="Calibri" w:hAnsi="Calibri" w:cs="Arial"/>
          <w:spacing w:val="-3"/>
          <w:sz w:val="26"/>
          <w:szCs w:val="26"/>
        </w:rPr>
        <w:t xml:space="preserve">all declarations that form part of the contract with an original signature.  </w:t>
      </w:r>
    </w:p>
    <w:p w:rsidR="002941E9" w:rsidRPr="00D8666F" w:rsidRDefault="002941E9" w:rsidP="002941E9">
      <w:pPr>
        <w:ind w:left="720" w:hanging="720"/>
        <w:jc w:val="both"/>
        <w:rPr>
          <w:rFonts w:ascii="Calibri" w:hAnsi="Calibri" w:cs="Arial"/>
          <w:sz w:val="26"/>
          <w:szCs w:val="26"/>
        </w:rPr>
      </w:pPr>
    </w:p>
    <w:p w:rsidR="002941E9" w:rsidRPr="00D8666F" w:rsidRDefault="002941E9" w:rsidP="002941E9">
      <w:pPr>
        <w:ind w:left="720" w:hanging="720"/>
        <w:jc w:val="both"/>
        <w:rPr>
          <w:rFonts w:ascii="Calibri" w:hAnsi="Calibri" w:cs="Arial"/>
          <w:b/>
          <w:sz w:val="26"/>
          <w:szCs w:val="26"/>
        </w:rPr>
      </w:pPr>
      <w:r w:rsidRPr="00D8666F">
        <w:rPr>
          <w:rFonts w:ascii="Calibri" w:hAnsi="Calibri" w:cs="Arial"/>
          <w:b/>
          <w:sz w:val="26"/>
          <w:szCs w:val="26"/>
        </w:rPr>
        <w:tab/>
        <w:t>Supporting Documents</w:t>
      </w:r>
    </w:p>
    <w:p w:rsidR="002941E9" w:rsidRPr="00D8666F" w:rsidRDefault="002941E9" w:rsidP="002941E9">
      <w:pPr>
        <w:autoSpaceDE w:val="0"/>
        <w:autoSpaceDN w:val="0"/>
        <w:adjustRightInd w:val="0"/>
        <w:jc w:val="both"/>
        <w:rPr>
          <w:rFonts w:ascii="Calibri" w:hAnsi="Calibri" w:cs="Arial"/>
          <w:sz w:val="26"/>
          <w:szCs w:val="26"/>
        </w:rPr>
      </w:pPr>
    </w:p>
    <w:p w:rsidR="002941E9" w:rsidRPr="00D8666F" w:rsidRDefault="002941E9" w:rsidP="002941E9">
      <w:pPr>
        <w:autoSpaceDE w:val="0"/>
        <w:autoSpaceDN w:val="0"/>
        <w:adjustRightInd w:val="0"/>
        <w:ind w:left="709" w:hanging="709"/>
        <w:jc w:val="both"/>
        <w:rPr>
          <w:rFonts w:ascii="Calibri" w:hAnsi="Calibri" w:cs="Arial"/>
          <w:sz w:val="26"/>
          <w:szCs w:val="26"/>
        </w:rPr>
      </w:pPr>
      <w:r w:rsidRPr="00D8666F">
        <w:rPr>
          <w:rFonts w:ascii="Calibri" w:hAnsi="Calibri" w:cs="Arial"/>
          <w:sz w:val="26"/>
          <w:szCs w:val="26"/>
        </w:rPr>
        <w:t>2.14</w:t>
      </w:r>
      <w:r w:rsidRPr="00D8666F">
        <w:rPr>
          <w:rFonts w:ascii="Calibri" w:hAnsi="Calibri" w:cs="Arial"/>
          <w:sz w:val="26"/>
          <w:szCs w:val="26"/>
        </w:rPr>
        <w:tab/>
        <w:t xml:space="preserve">In order to simplify this process, </w:t>
      </w:r>
      <w:r w:rsidRPr="00D8666F">
        <w:rPr>
          <w:rFonts w:ascii="Calibri" w:hAnsi="Calibri" w:cs="Arial"/>
          <w:b/>
          <w:sz w:val="26"/>
          <w:szCs w:val="26"/>
        </w:rPr>
        <w:t>you should not provide supporting documents</w:t>
      </w:r>
      <w:r w:rsidRPr="00D8666F">
        <w:rPr>
          <w:rFonts w:ascii="Calibri" w:hAnsi="Calibri" w:cs="Arial"/>
          <w:sz w:val="26"/>
          <w:szCs w:val="26"/>
        </w:rPr>
        <w:t xml:space="preserve">, for example, accounts, certificates, statements or policies </w:t>
      </w:r>
      <w:r w:rsidRPr="00D8666F">
        <w:rPr>
          <w:rFonts w:ascii="Calibri" w:hAnsi="Calibri" w:cs="Arial"/>
          <w:b/>
          <w:sz w:val="26"/>
          <w:szCs w:val="26"/>
        </w:rPr>
        <w:t>unless specifically requested to do</w:t>
      </w:r>
      <w:r w:rsidRPr="00D8666F">
        <w:rPr>
          <w:rFonts w:ascii="Calibri" w:hAnsi="Calibri" w:cs="Arial"/>
          <w:sz w:val="26"/>
          <w:szCs w:val="26"/>
        </w:rPr>
        <w:t xml:space="preserve"> </w:t>
      </w:r>
      <w:r w:rsidRPr="00D8666F">
        <w:rPr>
          <w:rFonts w:ascii="Calibri" w:hAnsi="Calibri" w:cs="Arial"/>
          <w:b/>
          <w:sz w:val="26"/>
          <w:szCs w:val="26"/>
        </w:rPr>
        <w:t>so</w:t>
      </w:r>
      <w:r w:rsidRPr="00D8666F">
        <w:rPr>
          <w:rFonts w:ascii="Calibri" w:hAnsi="Calibri" w:cs="Arial"/>
          <w:sz w:val="26"/>
          <w:szCs w:val="26"/>
        </w:rPr>
        <w:t xml:space="preserve">.  Instead, we may ask you to provide a statement regarding your approach to various aspects or a summary of your policies. </w:t>
      </w:r>
      <w:r w:rsidRPr="00D8666F">
        <w:rPr>
          <w:rFonts w:ascii="Calibri" w:hAnsi="Calibri" w:cs="Arial"/>
          <w:bCs/>
          <w:sz w:val="26"/>
          <w:szCs w:val="26"/>
        </w:rPr>
        <w:t>However,</w:t>
      </w:r>
      <w:r w:rsidRPr="00D8666F">
        <w:rPr>
          <w:rFonts w:ascii="Calibri" w:hAnsi="Calibri" w:cs="Arial"/>
          <w:b/>
          <w:bCs/>
          <w:sz w:val="26"/>
          <w:szCs w:val="26"/>
        </w:rPr>
        <w:t xml:space="preserve"> the purchasing organisation may ask to see these documents at a later stage </w:t>
      </w:r>
      <w:r w:rsidRPr="00D8666F">
        <w:rPr>
          <w:rFonts w:ascii="Calibri" w:hAnsi="Calibri" w:cs="Arial"/>
          <w:sz w:val="26"/>
          <w:szCs w:val="26"/>
        </w:rPr>
        <w:t xml:space="preserve">so it is advisable that you ensure they can be made available upon request.   You may also be asked to further clarify your answers or provide more details. </w:t>
      </w:r>
    </w:p>
    <w:p w:rsidR="002941E9" w:rsidRPr="00D8666F" w:rsidRDefault="002941E9" w:rsidP="002941E9">
      <w:pPr>
        <w:jc w:val="both"/>
        <w:rPr>
          <w:rFonts w:ascii="Calibri" w:hAnsi="Calibri" w:cs="Arial"/>
          <w:b/>
          <w:sz w:val="26"/>
          <w:szCs w:val="26"/>
        </w:rPr>
      </w:pPr>
    </w:p>
    <w:p w:rsidR="002941E9" w:rsidRPr="00D8666F" w:rsidRDefault="00C056DD" w:rsidP="002941E9">
      <w:pPr>
        <w:pBdr>
          <w:left w:val="single" w:sz="4" w:space="4" w:color="auto"/>
          <w:bottom w:val="single" w:sz="4" w:space="1" w:color="auto"/>
        </w:pBdr>
        <w:jc w:val="both"/>
        <w:rPr>
          <w:rFonts w:ascii="Calibri" w:hAnsi="Calibri" w:cs="Arial"/>
          <w:b/>
          <w:sz w:val="26"/>
          <w:szCs w:val="26"/>
        </w:rPr>
      </w:pPr>
      <w:r w:rsidRPr="00D8666F">
        <w:rPr>
          <w:rFonts w:ascii="Calibri" w:hAnsi="Calibri" w:cs="Arial"/>
          <w:b/>
          <w:sz w:val="26"/>
          <w:szCs w:val="26"/>
        </w:rPr>
        <w:t>3</w:t>
      </w:r>
      <w:r w:rsidRPr="00D8666F">
        <w:rPr>
          <w:rFonts w:ascii="Calibri" w:hAnsi="Calibri" w:cs="Arial"/>
          <w:b/>
          <w:sz w:val="26"/>
          <w:szCs w:val="26"/>
        </w:rPr>
        <w:tab/>
        <w:t>Submitting the Form</w:t>
      </w:r>
    </w:p>
    <w:p w:rsidR="002941E9" w:rsidRPr="00D8666F" w:rsidRDefault="002941E9" w:rsidP="002941E9">
      <w:pPr>
        <w:jc w:val="both"/>
        <w:rPr>
          <w:rFonts w:ascii="Calibri" w:hAnsi="Calibri" w:cs="Arial"/>
          <w:sz w:val="26"/>
          <w:szCs w:val="26"/>
        </w:rPr>
      </w:pPr>
    </w:p>
    <w:p w:rsidR="002941E9" w:rsidRPr="00D8666F" w:rsidRDefault="002941E9" w:rsidP="002941E9">
      <w:pPr>
        <w:jc w:val="both"/>
        <w:rPr>
          <w:rFonts w:ascii="Calibri" w:hAnsi="Calibri" w:cs="Arial"/>
          <w:color w:val="0000FF"/>
          <w:sz w:val="26"/>
          <w:szCs w:val="26"/>
        </w:rPr>
      </w:pPr>
    </w:p>
    <w:p w:rsidR="002941E9" w:rsidRPr="00D8666F" w:rsidRDefault="002941E9" w:rsidP="002941E9">
      <w:pPr>
        <w:ind w:left="709" w:hanging="709"/>
        <w:jc w:val="both"/>
        <w:rPr>
          <w:rFonts w:ascii="Calibri" w:hAnsi="Calibri" w:cs="Arial"/>
          <w:sz w:val="26"/>
          <w:szCs w:val="26"/>
          <w:lang w:val="en-US" w:eastAsia="en-GB"/>
        </w:rPr>
      </w:pPr>
      <w:r w:rsidRPr="00D8666F">
        <w:rPr>
          <w:rFonts w:ascii="Calibri" w:hAnsi="Calibri" w:cs="Arial"/>
          <w:sz w:val="26"/>
          <w:szCs w:val="26"/>
          <w:lang w:val="en-US" w:eastAsia="en-GB"/>
        </w:rPr>
        <w:t>3.1</w:t>
      </w:r>
      <w:r w:rsidRPr="00D8666F">
        <w:rPr>
          <w:rFonts w:ascii="Calibri" w:hAnsi="Calibri" w:cs="Arial"/>
          <w:sz w:val="26"/>
          <w:szCs w:val="26"/>
          <w:lang w:val="en-US" w:eastAsia="en-GB"/>
        </w:rPr>
        <w:tab/>
        <w:t>Quotations should be submitte</w:t>
      </w:r>
      <w:r w:rsidR="009C0A62">
        <w:rPr>
          <w:rFonts w:ascii="Calibri" w:hAnsi="Calibri" w:cs="Arial"/>
          <w:sz w:val="26"/>
          <w:szCs w:val="26"/>
          <w:lang w:val="en-US" w:eastAsia="en-GB"/>
        </w:rPr>
        <w:t xml:space="preserve">d electronically no later than </w:t>
      </w:r>
      <w:r w:rsidR="009C0A62" w:rsidRPr="00802AD9">
        <w:rPr>
          <w:rFonts w:ascii="Calibri" w:hAnsi="Calibri" w:cs="Arial"/>
          <w:sz w:val="26"/>
          <w:szCs w:val="26"/>
          <w:lang w:val="en-US" w:eastAsia="en-GB"/>
        </w:rPr>
        <w:t>17:00</w:t>
      </w:r>
      <w:r w:rsidRPr="00802AD9">
        <w:rPr>
          <w:rFonts w:ascii="Calibri" w:hAnsi="Calibri" w:cs="Arial"/>
          <w:sz w:val="26"/>
          <w:szCs w:val="26"/>
          <w:lang w:val="en-US" w:eastAsia="en-GB"/>
        </w:rPr>
        <w:t xml:space="preserve"> on </w:t>
      </w:r>
      <w:r w:rsidR="009C0A62" w:rsidRPr="00802AD9">
        <w:rPr>
          <w:rFonts w:ascii="Calibri" w:hAnsi="Calibri" w:cs="Arial"/>
          <w:sz w:val="26"/>
          <w:szCs w:val="26"/>
          <w:lang w:val="en-US" w:eastAsia="en-GB"/>
        </w:rPr>
        <w:t>31/12/2017</w:t>
      </w:r>
      <w:r w:rsidRPr="00D8666F">
        <w:rPr>
          <w:rFonts w:ascii="Calibri" w:hAnsi="Calibri" w:cs="Arial"/>
          <w:sz w:val="26"/>
          <w:szCs w:val="26"/>
          <w:lang w:val="en-US" w:eastAsia="en-GB"/>
        </w:rPr>
        <w:t xml:space="preserve"> through the </w:t>
      </w:r>
      <w:r w:rsidR="004F3022">
        <w:rPr>
          <w:rFonts w:ascii="Calibri" w:hAnsi="Calibri" w:cs="Arial"/>
          <w:sz w:val="26"/>
          <w:szCs w:val="26"/>
          <w:lang w:val="en-US" w:eastAsia="en-GB"/>
        </w:rPr>
        <w:t>Proactis ProContract</w:t>
      </w:r>
      <w:r w:rsidR="0059128D">
        <w:rPr>
          <w:rFonts w:ascii="Calibri" w:hAnsi="Calibri" w:cs="Arial"/>
          <w:sz w:val="26"/>
          <w:szCs w:val="26"/>
          <w:lang w:val="en-US" w:eastAsia="en-GB"/>
        </w:rPr>
        <w:t xml:space="preserve"> </w:t>
      </w:r>
      <w:r w:rsidR="004F3022">
        <w:rPr>
          <w:rFonts w:ascii="Calibri" w:hAnsi="Calibri" w:cs="Arial"/>
          <w:sz w:val="26"/>
          <w:szCs w:val="26"/>
          <w:lang w:val="en-US" w:eastAsia="en-GB"/>
        </w:rPr>
        <w:t>t</w:t>
      </w:r>
      <w:r w:rsidRPr="00D8666F">
        <w:rPr>
          <w:rFonts w:ascii="Calibri" w:hAnsi="Calibri" w:cs="Arial"/>
          <w:sz w:val="26"/>
          <w:szCs w:val="26"/>
          <w:lang w:val="en-US" w:eastAsia="en-GB"/>
        </w:rPr>
        <w:t>ender</w:t>
      </w:r>
      <w:r w:rsidR="0059128D">
        <w:rPr>
          <w:rFonts w:ascii="Calibri" w:hAnsi="Calibri" w:cs="Arial"/>
          <w:sz w:val="26"/>
          <w:szCs w:val="26"/>
          <w:lang w:val="en-US" w:eastAsia="en-GB"/>
        </w:rPr>
        <w:t xml:space="preserve"> </w:t>
      </w:r>
      <w:r w:rsidR="004F3022">
        <w:rPr>
          <w:rFonts w:ascii="Calibri" w:hAnsi="Calibri" w:cs="Arial"/>
          <w:sz w:val="26"/>
          <w:szCs w:val="26"/>
          <w:lang w:val="en-US" w:eastAsia="en-GB"/>
        </w:rPr>
        <w:t>p</w:t>
      </w:r>
      <w:r w:rsidR="0059128D">
        <w:rPr>
          <w:rFonts w:ascii="Calibri" w:hAnsi="Calibri" w:cs="Arial"/>
          <w:sz w:val="26"/>
          <w:szCs w:val="26"/>
          <w:lang w:val="en-US" w:eastAsia="en-GB"/>
        </w:rPr>
        <w:t>ortal</w:t>
      </w:r>
      <w:r w:rsidRPr="00D8666F">
        <w:rPr>
          <w:rFonts w:ascii="Calibri" w:hAnsi="Calibri" w:cs="Arial"/>
          <w:sz w:val="26"/>
          <w:szCs w:val="26"/>
          <w:lang w:val="en-US" w:eastAsia="en-GB"/>
        </w:rPr>
        <w:t xml:space="preserve"> which is a secure exchange module of the </w:t>
      </w:r>
      <w:r w:rsidR="004F3022">
        <w:rPr>
          <w:rFonts w:ascii="Calibri" w:hAnsi="Calibri" w:cs="Arial"/>
          <w:sz w:val="26"/>
          <w:szCs w:val="26"/>
          <w:lang w:val="en-US" w:eastAsia="en-GB"/>
        </w:rPr>
        <w:t xml:space="preserve">ProContract </w:t>
      </w:r>
      <w:r w:rsidRPr="00D8666F">
        <w:rPr>
          <w:rFonts w:ascii="Calibri" w:hAnsi="Calibri" w:cs="Arial"/>
          <w:sz w:val="26"/>
          <w:szCs w:val="26"/>
          <w:lang w:val="en-US" w:eastAsia="en-GB"/>
        </w:rPr>
        <w:t xml:space="preserve">e-sourcing suite.  </w:t>
      </w:r>
      <w:r w:rsidRPr="00D8666F">
        <w:rPr>
          <w:rFonts w:ascii="Calibri" w:hAnsi="Calibri" w:cs="Arial"/>
          <w:bCs/>
          <w:sz w:val="26"/>
          <w:szCs w:val="26"/>
          <w:lang w:val="en-US" w:eastAsia="en-GB"/>
        </w:rPr>
        <w:t>Submissions via t</w:t>
      </w:r>
      <w:r w:rsidRPr="00D8666F">
        <w:rPr>
          <w:rFonts w:ascii="Calibri" w:hAnsi="Calibri" w:cs="Arial"/>
          <w:sz w:val="26"/>
          <w:szCs w:val="26"/>
          <w:lang w:val="en-US" w:eastAsia="en-GB"/>
        </w:rPr>
        <w:t>he electronic</w:t>
      </w:r>
      <w:r w:rsidR="0059128D">
        <w:rPr>
          <w:rFonts w:ascii="Calibri" w:hAnsi="Calibri" w:cs="Arial"/>
          <w:sz w:val="26"/>
          <w:szCs w:val="26"/>
          <w:lang w:val="en-US" w:eastAsia="en-GB"/>
        </w:rPr>
        <w:t xml:space="preserve"> Tender</w:t>
      </w:r>
      <w:r w:rsidRPr="00D8666F">
        <w:rPr>
          <w:rFonts w:ascii="Calibri" w:hAnsi="Calibri" w:cs="Arial"/>
          <w:sz w:val="26"/>
          <w:szCs w:val="26"/>
          <w:lang w:val="en-US" w:eastAsia="en-GB"/>
        </w:rPr>
        <w:t xml:space="preserve"> </w:t>
      </w:r>
      <w:r w:rsidR="0059128D">
        <w:rPr>
          <w:rFonts w:ascii="Calibri" w:hAnsi="Calibri" w:cs="Arial"/>
          <w:sz w:val="26"/>
          <w:szCs w:val="26"/>
          <w:lang w:val="en-US" w:eastAsia="en-GB"/>
        </w:rPr>
        <w:t xml:space="preserve">Portal </w:t>
      </w:r>
      <w:r w:rsidRPr="00D8666F">
        <w:rPr>
          <w:rFonts w:ascii="Calibri" w:hAnsi="Calibri" w:cs="Arial"/>
          <w:sz w:val="26"/>
          <w:szCs w:val="26"/>
          <w:lang w:val="en-US" w:eastAsia="en-GB"/>
        </w:rPr>
        <w:t>cannot be accessed or opened by the Contracting Authority until after the deadline has expired.  No documents can be uploaded to the Tender</w:t>
      </w:r>
      <w:r w:rsidR="0059128D">
        <w:rPr>
          <w:rFonts w:ascii="Calibri" w:hAnsi="Calibri" w:cs="Arial"/>
          <w:sz w:val="26"/>
          <w:szCs w:val="26"/>
          <w:lang w:val="en-US" w:eastAsia="en-GB"/>
        </w:rPr>
        <w:t xml:space="preserve"> Portal</w:t>
      </w:r>
      <w:r w:rsidRPr="00D8666F">
        <w:rPr>
          <w:rFonts w:ascii="Calibri" w:hAnsi="Calibri" w:cs="Arial"/>
          <w:sz w:val="26"/>
          <w:szCs w:val="26"/>
          <w:lang w:val="en-US" w:eastAsia="en-GB"/>
        </w:rPr>
        <w:t xml:space="preserve"> after the deadline has expired; therefore there is no penalty for returning a submission early!  It is strongly recommended that your submission is uploaded well before the deadline to ensure that failure of ICT/Servers/PC/laptop or similar does not result in your submission failing to be placed in the Tender</w:t>
      </w:r>
      <w:r w:rsidR="0059128D">
        <w:rPr>
          <w:rFonts w:ascii="Calibri" w:hAnsi="Calibri" w:cs="Arial"/>
          <w:sz w:val="26"/>
          <w:szCs w:val="26"/>
          <w:lang w:val="en-US" w:eastAsia="en-GB"/>
        </w:rPr>
        <w:t xml:space="preserve"> Portal</w:t>
      </w:r>
      <w:r w:rsidRPr="00D8666F">
        <w:rPr>
          <w:rFonts w:ascii="Calibri" w:hAnsi="Calibri" w:cs="Arial"/>
          <w:sz w:val="26"/>
          <w:szCs w:val="26"/>
          <w:lang w:val="en-US" w:eastAsia="en-GB"/>
        </w:rPr>
        <w:t xml:space="preserve"> in time.</w:t>
      </w:r>
    </w:p>
    <w:p w:rsidR="002941E9" w:rsidRPr="00D8666F" w:rsidRDefault="002941E9" w:rsidP="002941E9">
      <w:pPr>
        <w:ind w:left="709" w:hanging="709"/>
        <w:jc w:val="both"/>
        <w:rPr>
          <w:rFonts w:ascii="Calibri" w:hAnsi="Calibri" w:cs="Arial"/>
          <w:sz w:val="26"/>
          <w:szCs w:val="26"/>
          <w:lang w:val="en-US" w:eastAsia="en-GB"/>
        </w:rPr>
      </w:pPr>
    </w:p>
    <w:p w:rsidR="002941E9" w:rsidRPr="00D8666F" w:rsidRDefault="002941E9" w:rsidP="002941E9">
      <w:pPr>
        <w:ind w:left="720" w:hanging="720"/>
        <w:jc w:val="both"/>
        <w:rPr>
          <w:rFonts w:ascii="Calibri" w:hAnsi="Calibri" w:cs="Arial"/>
          <w:sz w:val="26"/>
          <w:szCs w:val="26"/>
        </w:rPr>
      </w:pPr>
      <w:r w:rsidRPr="00D8666F">
        <w:rPr>
          <w:rFonts w:ascii="Calibri" w:hAnsi="Calibri" w:cs="Arial"/>
          <w:sz w:val="26"/>
          <w:szCs w:val="26"/>
        </w:rPr>
        <w:t>3.2</w:t>
      </w:r>
      <w:r w:rsidRPr="00D8666F">
        <w:rPr>
          <w:rFonts w:ascii="Calibri" w:hAnsi="Calibri" w:cs="Arial"/>
          <w:sz w:val="26"/>
          <w:szCs w:val="26"/>
        </w:rPr>
        <w:tab/>
        <w:t>Any queries regarding this opportunity should be submitte</w:t>
      </w:r>
      <w:r w:rsidR="000C56A7">
        <w:rPr>
          <w:rFonts w:ascii="Calibri" w:hAnsi="Calibri" w:cs="Arial"/>
          <w:sz w:val="26"/>
          <w:szCs w:val="26"/>
        </w:rPr>
        <w:t xml:space="preserve">d electronically no later than </w:t>
      </w:r>
      <w:r w:rsidR="000C56A7" w:rsidRPr="00802AD9">
        <w:rPr>
          <w:rFonts w:ascii="Calibri" w:hAnsi="Calibri" w:cs="Arial"/>
          <w:sz w:val="26"/>
          <w:szCs w:val="26"/>
        </w:rPr>
        <w:t>12:00 midday</w:t>
      </w:r>
      <w:r w:rsidRPr="00802AD9">
        <w:rPr>
          <w:rFonts w:ascii="Calibri" w:hAnsi="Calibri" w:cs="Arial"/>
          <w:sz w:val="26"/>
          <w:szCs w:val="26"/>
        </w:rPr>
        <w:t xml:space="preserve"> on </w:t>
      </w:r>
      <w:r w:rsidR="000C56A7" w:rsidRPr="00802AD9">
        <w:rPr>
          <w:rFonts w:ascii="Calibri" w:hAnsi="Calibri" w:cs="Arial"/>
          <w:sz w:val="26"/>
          <w:szCs w:val="26"/>
        </w:rPr>
        <w:t>21/12/2017</w:t>
      </w:r>
      <w:r w:rsidRPr="00D8666F">
        <w:rPr>
          <w:rFonts w:ascii="Calibri" w:hAnsi="Calibri" w:cs="Arial"/>
          <w:sz w:val="26"/>
          <w:szCs w:val="26"/>
        </w:rPr>
        <w:t xml:space="preserve"> through the </w:t>
      </w:r>
      <w:r w:rsidR="004F3022">
        <w:rPr>
          <w:rFonts w:ascii="Calibri" w:hAnsi="Calibri" w:cs="Arial"/>
          <w:sz w:val="26"/>
          <w:szCs w:val="26"/>
        </w:rPr>
        <w:t xml:space="preserve">Proactis ProContract </w:t>
      </w:r>
      <w:r w:rsidR="00994998">
        <w:rPr>
          <w:rFonts w:ascii="Calibri" w:hAnsi="Calibri" w:cs="Arial"/>
          <w:sz w:val="26"/>
          <w:szCs w:val="26"/>
        </w:rPr>
        <w:t>T</w:t>
      </w:r>
      <w:r w:rsidRPr="00D8666F">
        <w:rPr>
          <w:rFonts w:ascii="Calibri" w:hAnsi="Calibri" w:cs="Arial"/>
          <w:sz w:val="26"/>
          <w:szCs w:val="26"/>
        </w:rPr>
        <w:t>ender</w:t>
      </w:r>
      <w:r w:rsidR="00994998">
        <w:rPr>
          <w:rFonts w:ascii="Calibri" w:hAnsi="Calibri" w:cs="Arial"/>
          <w:sz w:val="26"/>
          <w:szCs w:val="26"/>
        </w:rPr>
        <w:t xml:space="preserve"> Portal</w:t>
      </w:r>
      <w:r w:rsidRPr="00D8666F">
        <w:rPr>
          <w:rFonts w:ascii="Calibri" w:hAnsi="Calibri" w:cs="Arial"/>
          <w:sz w:val="26"/>
          <w:szCs w:val="26"/>
        </w:rPr>
        <w:t xml:space="preserve">. </w:t>
      </w:r>
    </w:p>
    <w:p w:rsidR="002941E9" w:rsidRPr="00D8666F" w:rsidRDefault="002941E9" w:rsidP="002941E9">
      <w:pPr>
        <w:autoSpaceDE w:val="0"/>
        <w:autoSpaceDN w:val="0"/>
        <w:adjustRightInd w:val="0"/>
        <w:jc w:val="both"/>
        <w:rPr>
          <w:rFonts w:ascii="Calibri" w:hAnsi="Calibri" w:cs="Arial"/>
          <w:sz w:val="26"/>
          <w:szCs w:val="26"/>
          <w:highlight w:val="cyan"/>
        </w:rPr>
      </w:pPr>
    </w:p>
    <w:p w:rsidR="002941E9" w:rsidRPr="00D8666F" w:rsidRDefault="002941E9" w:rsidP="002941E9">
      <w:pPr>
        <w:ind w:left="709" w:hanging="709"/>
        <w:jc w:val="both"/>
        <w:rPr>
          <w:rFonts w:ascii="Calibri" w:hAnsi="Calibri" w:cs="Arial"/>
          <w:sz w:val="26"/>
          <w:szCs w:val="26"/>
          <w:lang w:val="en-US" w:eastAsia="en-GB"/>
        </w:rPr>
      </w:pPr>
      <w:r w:rsidRPr="00D8666F">
        <w:rPr>
          <w:rFonts w:ascii="Calibri" w:hAnsi="Calibri" w:cs="Arial"/>
          <w:sz w:val="26"/>
          <w:szCs w:val="26"/>
          <w:lang w:val="en-US" w:eastAsia="en-GB"/>
        </w:rPr>
        <w:t>3.3</w:t>
      </w:r>
      <w:r w:rsidRPr="00D8666F">
        <w:rPr>
          <w:rFonts w:ascii="Calibri" w:hAnsi="Calibri" w:cs="Arial"/>
          <w:sz w:val="26"/>
          <w:szCs w:val="26"/>
          <w:lang w:val="en-US" w:eastAsia="en-GB"/>
        </w:rPr>
        <w:tab/>
        <w:t xml:space="preserve">The </w:t>
      </w:r>
      <w:r w:rsidR="0007223C">
        <w:rPr>
          <w:rFonts w:ascii="Calibri" w:hAnsi="Calibri" w:cs="Arial"/>
          <w:sz w:val="26"/>
          <w:szCs w:val="26"/>
          <w:lang w:val="en-US" w:eastAsia="en-GB"/>
        </w:rPr>
        <w:t>Bidder</w:t>
      </w:r>
      <w:r w:rsidRPr="00D8666F">
        <w:rPr>
          <w:rFonts w:ascii="Calibri" w:hAnsi="Calibri" w:cs="Arial"/>
          <w:sz w:val="26"/>
          <w:szCs w:val="26"/>
          <w:lang w:val="en-US" w:eastAsia="en-GB"/>
        </w:rPr>
        <w:t xml:space="preserve">’s attention is specifically drawn to the date and time for receipt of </w:t>
      </w:r>
      <w:r w:rsidR="0007223C">
        <w:rPr>
          <w:rFonts w:ascii="Calibri" w:hAnsi="Calibri" w:cs="Arial"/>
          <w:sz w:val="26"/>
          <w:szCs w:val="26"/>
          <w:lang w:val="en-US" w:eastAsia="en-GB"/>
        </w:rPr>
        <w:t>quotations</w:t>
      </w:r>
      <w:r w:rsidRPr="00D8666F">
        <w:rPr>
          <w:rFonts w:ascii="Calibri" w:hAnsi="Calibri" w:cs="Arial"/>
          <w:sz w:val="26"/>
          <w:szCs w:val="26"/>
          <w:lang w:val="en-US" w:eastAsia="en-GB"/>
        </w:rPr>
        <w:t xml:space="preserve"> and </w:t>
      </w:r>
      <w:r w:rsidRPr="00D8666F">
        <w:rPr>
          <w:rFonts w:ascii="Calibri" w:hAnsi="Calibri" w:cs="Arial"/>
          <w:b/>
          <w:sz w:val="26"/>
          <w:szCs w:val="26"/>
          <w:lang w:val="en-US" w:eastAsia="en-GB"/>
        </w:rPr>
        <w:t>the Council reserves the right to reject any submission received after the closing date and time</w:t>
      </w:r>
      <w:r w:rsidRPr="00D8666F">
        <w:rPr>
          <w:rFonts w:ascii="Calibri" w:hAnsi="Calibri" w:cs="Arial"/>
          <w:sz w:val="26"/>
          <w:szCs w:val="26"/>
          <w:lang w:val="en-US" w:eastAsia="en-GB"/>
        </w:rPr>
        <w:t xml:space="preserve">.  </w:t>
      </w:r>
    </w:p>
    <w:p w:rsidR="002941E9" w:rsidRPr="00D8666F" w:rsidRDefault="002941E9" w:rsidP="002941E9">
      <w:pPr>
        <w:keepNext/>
        <w:outlineLvl w:val="2"/>
        <w:rPr>
          <w:rFonts w:ascii="Calibri" w:hAnsi="Calibri" w:cs="Arial"/>
          <w:b/>
          <w:sz w:val="26"/>
          <w:szCs w:val="26"/>
        </w:rPr>
      </w:pPr>
    </w:p>
    <w:p w:rsidR="002941E9" w:rsidRPr="00D8666F" w:rsidRDefault="002941E9" w:rsidP="002941E9">
      <w:pPr>
        <w:pBdr>
          <w:left w:val="single" w:sz="4" w:space="4" w:color="auto"/>
          <w:bottom w:val="single" w:sz="4" w:space="1" w:color="auto"/>
        </w:pBdr>
        <w:ind w:left="720" w:hanging="720"/>
        <w:jc w:val="both"/>
        <w:rPr>
          <w:rFonts w:ascii="Calibri" w:hAnsi="Calibri" w:cs="Arial"/>
          <w:b/>
          <w:sz w:val="26"/>
          <w:szCs w:val="26"/>
          <w:u w:val="single"/>
        </w:rPr>
      </w:pPr>
      <w:r w:rsidRPr="00D8666F">
        <w:rPr>
          <w:rFonts w:ascii="Calibri" w:hAnsi="Calibri" w:cs="Arial"/>
          <w:b/>
          <w:sz w:val="26"/>
          <w:szCs w:val="26"/>
        </w:rPr>
        <w:t>4</w:t>
      </w:r>
      <w:r w:rsidRPr="00D8666F">
        <w:rPr>
          <w:rFonts w:ascii="Calibri" w:hAnsi="Calibri" w:cs="Arial"/>
          <w:b/>
          <w:sz w:val="26"/>
          <w:szCs w:val="26"/>
        </w:rPr>
        <w:tab/>
        <w:t>A</w:t>
      </w:r>
      <w:r w:rsidR="00C056DD" w:rsidRPr="00D8666F">
        <w:rPr>
          <w:rFonts w:ascii="Calibri" w:hAnsi="Calibri" w:cs="Arial"/>
          <w:b/>
          <w:sz w:val="26"/>
          <w:szCs w:val="26"/>
        </w:rPr>
        <w:t>cceptance of Quotation</w:t>
      </w:r>
    </w:p>
    <w:p w:rsidR="002941E9" w:rsidRPr="00D8666F" w:rsidRDefault="002941E9" w:rsidP="002941E9">
      <w:pPr>
        <w:keepNext/>
        <w:jc w:val="center"/>
        <w:outlineLvl w:val="0"/>
        <w:rPr>
          <w:rFonts w:ascii="Calibri" w:hAnsi="Calibri" w:cs="Arial"/>
          <w:b/>
          <w:bCs/>
          <w:sz w:val="26"/>
          <w:szCs w:val="26"/>
        </w:rPr>
      </w:pPr>
    </w:p>
    <w:p w:rsidR="002941E9" w:rsidRPr="00D8666F" w:rsidRDefault="002941E9" w:rsidP="002941E9">
      <w:pPr>
        <w:ind w:left="720" w:hanging="720"/>
        <w:jc w:val="both"/>
        <w:rPr>
          <w:rFonts w:ascii="Calibri" w:hAnsi="Calibri" w:cs="Arial"/>
          <w:sz w:val="26"/>
          <w:szCs w:val="26"/>
        </w:rPr>
      </w:pPr>
      <w:r w:rsidRPr="00D8666F">
        <w:rPr>
          <w:rFonts w:ascii="Calibri" w:hAnsi="Calibri" w:cs="Arial"/>
          <w:sz w:val="26"/>
          <w:szCs w:val="26"/>
        </w:rPr>
        <w:t>4.1</w:t>
      </w:r>
      <w:r w:rsidRPr="00D8666F">
        <w:rPr>
          <w:rFonts w:ascii="Calibri" w:hAnsi="Calibri" w:cs="Arial"/>
          <w:sz w:val="26"/>
          <w:szCs w:val="26"/>
        </w:rPr>
        <w:tab/>
        <w:t xml:space="preserve">Any acceptance of a quotation by the Council will be in writing and communicated to the </w:t>
      </w:r>
      <w:r w:rsidR="00F119ED">
        <w:rPr>
          <w:rFonts w:ascii="Calibri" w:hAnsi="Calibri" w:cs="Arial"/>
          <w:sz w:val="26"/>
          <w:szCs w:val="26"/>
        </w:rPr>
        <w:t>Bidder</w:t>
      </w:r>
      <w:r w:rsidRPr="00D8666F">
        <w:rPr>
          <w:rFonts w:ascii="Calibri" w:hAnsi="Calibri" w:cs="Arial"/>
          <w:sz w:val="26"/>
          <w:szCs w:val="26"/>
        </w:rPr>
        <w:t xml:space="preserve">. </w:t>
      </w:r>
    </w:p>
    <w:p w:rsidR="002941E9" w:rsidRPr="00D8666F" w:rsidRDefault="002941E9" w:rsidP="002941E9">
      <w:pPr>
        <w:ind w:left="720" w:hanging="720"/>
        <w:jc w:val="both"/>
        <w:rPr>
          <w:rFonts w:ascii="Calibri" w:hAnsi="Calibri" w:cs="Arial"/>
          <w:sz w:val="26"/>
          <w:szCs w:val="26"/>
        </w:rPr>
      </w:pPr>
    </w:p>
    <w:p w:rsidR="002941E9" w:rsidRPr="00D8666F" w:rsidRDefault="00647F9D" w:rsidP="002941E9">
      <w:pPr>
        <w:ind w:left="720" w:hanging="720"/>
        <w:jc w:val="both"/>
        <w:rPr>
          <w:rFonts w:ascii="Calibri" w:hAnsi="Calibri" w:cs="Arial"/>
          <w:sz w:val="26"/>
          <w:szCs w:val="26"/>
        </w:rPr>
      </w:pPr>
      <w:r>
        <w:rPr>
          <w:rFonts w:ascii="Calibri" w:hAnsi="Calibri" w:cs="Arial"/>
          <w:sz w:val="26"/>
          <w:szCs w:val="26"/>
        </w:rPr>
        <w:lastRenderedPageBreak/>
        <w:t>4.2</w:t>
      </w:r>
      <w:r>
        <w:rPr>
          <w:rFonts w:ascii="Calibri" w:hAnsi="Calibri" w:cs="Arial"/>
          <w:sz w:val="26"/>
          <w:szCs w:val="26"/>
        </w:rPr>
        <w:tab/>
        <w:t>Lincolnshire County Council</w:t>
      </w:r>
      <w:r w:rsidR="002941E9" w:rsidRPr="00D8666F">
        <w:rPr>
          <w:rFonts w:ascii="Calibri" w:eastAsia="Calibri" w:hAnsi="Calibri" w:cs="Arial"/>
          <w:iCs/>
          <w:sz w:val="26"/>
          <w:szCs w:val="26"/>
        </w:rPr>
        <w:t xml:space="preserve"> will inform the </w:t>
      </w:r>
      <w:r w:rsidR="00F119ED">
        <w:rPr>
          <w:rFonts w:ascii="Calibri" w:eastAsia="Calibri" w:hAnsi="Calibri" w:cs="Arial"/>
          <w:iCs/>
          <w:sz w:val="26"/>
          <w:szCs w:val="26"/>
        </w:rPr>
        <w:t>Bidder</w:t>
      </w:r>
      <w:r w:rsidR="002941E9" w:rsidRPr="00D8666F">
        <w:rPr>
          <w:rFonts w:ascii="Calibri" w:eastAsia="Calibri" w:hAnsi="Calibri" w:cs="Arial"/>
          <w:iCs/>
          <w:sz w:val="26"/>
          <w:szCs w:val="26"/>
        </w:rPr>
        <w:t xml:space="preserve"> of the acceptance of the offer by means of a formal letter accompanied by two copies of the contract document.  The Supplier will be expected to sign and return the contract document to the Council who will duly sign and complete the contract and return one copy to the Supplier.  </w:t>
      </w:r>
    </w:p>
    <w:p w:rsidR="002941E9" w:rsidRPr="00D8666F" w:rsidRDefault="002941E9" w:rsidP="002941E9">
      <w:pPr>
        <w:ind w:left="709" w:hanging="709"/>
        <w:jc w:val="both"/>
        <w:rPr>
          <w:rFonts w:ascii="Calibri" w:hAnsi="Calibri" w:cs="Arial"/>
          <w:sz w:val="26"/>
          <w:szCs w:val="26"/>
        </w:rPr>
      </w:pPr>
    </w:p>
    <w:p w:rsidR="002941E9" w:rsidRPr="00D8666F" w:rsidRDefault="002941E9" w:rsidP="002941E9">
      <w:pPr>
        <w:pBdr>
          <w:left w:val="single" w:sz="4" w:space="4" w:color="auto"/>
          <w:bottom w:val="single" w:sz="4" w:space="1" w:color="auto"/>
        </w:pBdr>
        <w:ind w:left="709" w:hanging="709"/>
        <w:jc w:val="both"/>
        <w:rPr>
          <w:rFonts w:ascii="Calibri" w:hAnsi="Calibri" w:cs="Arial"/>
          <w:sz w:val="26"/>
          <w:szCs w:val="26"/>
        </w:rPr>
      </w:pPr>
      <w:r w:rsidRPr="00D8666F">
        <w:rPr>
          <w:rFonts w:ascii="Calibri" w:hAnsi="Calibri" w:cs="Arial"/>
          <w:sz w:val="26"/>
          <w:szCs w:val="26"/>
        </w:rPr>
        <w:t>5</w:t>
      </w:r>
      <w:r w:rsidRPr="00D8666F">
        <w:rPr>
          <w:rFonts w:ascii="Calibri" w:hAnsi="Calibri" w:cs="Arial"/>
          <w:sz w:val="26"/>
          <w:szCs w:val="26"/>
        </w:rPr>
        <w:tab/>
      </w:r>
      <w:r w:rsidR="00F119ED" w:rsidRPr="00F119ED">
        <w:rPr>
          <w:rFonts w:ascii="Calibri" w:hAnsi="Calibri" w:cs="Arial"/>
          <w:b/>
          <w:sz w:val="26"/>
          <w:szCs w:val="26"/>
        </w:rPr>
        <w:t>Bidder</w:t>
      </w:r>
      <w:r w:rsidR="00C056DD" w:rsidRPr="00F119ED">
        <w:rPr>
          <w:rFonts w:ascii="Calibri" w:hAnsi="Calibri" w:cs="Arial"/>
          <w:b/>
          <w:sz w:val="26"/>
          <w:szCs w:val="26"/>
        </w:rPr>
        <w:t>s</w:t>
      </w:r>
      <w:r w:rsidR="00C056DD" w:rsidRPr="00D8666F">
        <w:rPr>
          <w:rFonts w:ascii="Calibri" w:hAnsi="Calibri" w:cs="Arial"/>
          <w:b/>
          <w:sz w:val="26"/>
          <w:szCs w:val="26"/>
        </w:rPr>
        <w:t xml:space="preserve"> Warranties</w:t>
      </w:r>
    </w:p>
    <w:p w:rsidR="002941E9" w:rsidRPr="00D8666F" w:rsidRDefault="002941E9" w:rsidP="002941E9">
      <w:pPr>
        <w:ind w:left="709" w:hanging="709"/>
        <w:jc w:val="both"/>
        <w:rPr>
          <w:rFonts w:ascii="Calibri" w:hAnsi="Calibri" w:cs="Arial"/>
          <w:sz w:val="26"/>
          <w:szCs w:val="26"/>
        </w:rPr>
      </w:pPr>
    </w:p>
    <w:p w:rsidR="002941E9" w:rsidRPr="00D8666F" w:rsidRDefault="002941E9" w:rsidP="002941E9">
      <w:pPr>
        <w:ind w:left="709" w:hanging="709"/>
        <w:jc w:val="both"/>
        <w:rPr>
          <w:rFonts w:ascii="Calibri" w:hAnsi="Calibri" w:cs="Arial"/>
          <w:sz w:val="26"/>
          <w:szCs w:val="26"/>
        </w:rPr>
      </w:pPr>
      <w:r w:rsidRPr="00D8666F">
        <w:rPr>
          <w:rFonts w:ascii="Calibri" w:hAnsi="Calibri" w:cs="Arial"/>
          <w:sz w:val="26"/>
          <w:szCs w:val="26"/>
        </w:rPr>
        <w:t>5.1</w:t>
      </w:r>
      <w:r w:rsidRPr="00D8666F">
        <w:rPr>
          <w:rFonts w:ascii="Calibri" w:hAnsi="Calibri" w:cs="Arial"/>
          <w:sz w:val="26"/>
          <w:szCs w:val="26"/>
        </w:rPr>
        <w:tab/>
        <w:t xml:space="preserve">All </w:t>
      </w:r>
      <w:r w:rsidR="00F119ED">
        <w:rPr>
          <w:rFonts w:ascii="Calibri" w:hAnsi="Calibri" w:cs="Arial"/>
          <w:sz w:val="26"/>
          <w:szCs w:val="26"/>
        </w:rPr>
        <w:t>Bidder</w:t>
      </w:r>
      <w:r w:rsidRPr="00D8666F">
        <w:rPr>
          <w:rFonts w:ascii="Calibri" w:hAnsi="Calibri" w:cs="Arial"/>
          <w:sz w:val="26"/>
          <w:szCs w:val="26"/>
        </w:rPr>
        <w:t>s shall keep their respective Forms of Quotation valid and open for acceptance by the Council until the expiry of 90 days from the last date for the receipt of quotations.</w:t>
      </w:r>
    </w:p>
    <w:p w:rsidR="002941E9" w:rsidRPr="00D8666F" w:rsidRDefault="002941E9" w:rsidP="002941E9">
      <w:pPr>
        <w:rPr>
          <w:rFonts w:ascii="Calibri" w:hAnsi="Calibri" w:cs="Arial"/>
          <w:bCs/>
          <w:sz w:val="26"/>
          <w:szCs w:val="26"/>
        </w:rPr>
      </w:pPr>
    </w:p>
    <w:p w:rsidR="00FF2C03" w:rsidRPr="00D8666F" w:rsidRDefault="00FF2C03" w:rsidP="00F96B94">
      <w:pPr>
        <w:jc w:val="both"/>
        <w:rPr>
          <w:rFonts w:ascii="Calibri" w:hAnsi="Calibri" w:cs="Arial"/>
          <w:sz w:val="26"/>
          <w:szCs w:val="26"/>
        </w:rPr>
      </w:pPr>
      <w:r w:rsidRPr="00D8666F">
        <w:rPr>
          <w:rFonts w:ascii="Calibri" w:hAnsi="Calibri" w:cs="Arial"/>
          <w:sz w:val="26"/>
          <w:szCs w:val="26"/>
        </w:rPr>
        <w:br w:type="page"/>
      </w:r>
    </w:p>
    <w:p w:rsidR="00FF2C03" w:rsidRPr="00D8666F" w:rsidRDefault="00785355">
      <w:pPr>
        <w:ind w:left="720"/>
        <w:jc w:val="both"/>
        <w:rPr>
          <w:rFonts w:ascii="Calibri" w:hAnsi="Calibri" w:cs="Arial"/>
          <w:sz w:val="26"/>
          <w:szCs w:val="26"/>
        </w:rPr>
      </w:pPr>
      <w:r>
        <w:rPr>
          <w:rFonts w:ascii="Calibri" w:hAnsi="Calibri" w:cs="Arial"/>
          <w:noProof/>
          <w:sz w:val="26"/>
          <w:szCs w:val="26"/>
          <w:lang w:eastAsia="en-GB"/>
        </w:rPr>
        <w:lastRenderedPageBreak/>
        <mc:AlternateContent>
          <mc:Choice Requires="wps">
            <w:drawing>
              <wp:anchor distT="0" distB="0" distL="114300" distR="114300" simplePos="0" relativeHeight="251651072" behindDoc="0" locked="0" layoutInCell="1" allowOverlap="1" wp14:anchorId="629A585F" wp14:editId="634A65E9">
                <wp:simplePos x="0" y="0"/>
                <wp:positionH relativeFrom="column">
                  <wp:posOffset>271145</wp:posOffset>
                </wp:positionH>
                <wp:positionV relativeFrom="margin">
                  <wp:posOffset>-111760</wp:posOffset>
                </wp:positionV>
                <wp:extent cx="5486400" cy="365760"/>
                <wp:effectExtent l="0" t="0" r="0" b="0"/>
                <wp:wrapNone/>
                <wp:docPr id="11" name="Auto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F4960C"/>
                        </a:solidFill>
                        <a:ln w="9525">
                          <a:solidFill>
                            <a:srgbClr val="969696"/>
                          </a:solidFill>
                          <a:round/>
                          <a:headEnd/>
                          <a:tailEnd/>
                        </a:ln>
                      </wps:spPr>
                      <wps:txbx>
                        <w:txbxContent>
                          <w:p w:rsidR="000C4BFC" w:rsidRDefault="000C4BFC">
                            <w:pPr>
                              <w:pStyle w:val="Heading1"/>
                              <w:jc w:val="center"/>
                              <w:rPr>
                                <w:rFonts w:ascii="Arial" w:hAnsi="Arial" w:cs="Arial"/>
                                <w:b/>
                                <w:bCs/>
                                <w:sz w:val="28"/>
                              </w:rPr>
                            </w:pPr>
                            <w:r>
                              <w:rPr>
                                <w:rFonts w:ascii="Arial" w:hAnsi="Arial" w:cs="Arial"/>
                                <w:b/>
                                <w:bCs/>
                                <w:sz w:val="28"/>
                              </w:rPr>
                              <w:t>SECTION 3a -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2" o:spid="_x0000_s1030" style="position:absolute;left:0;text-align:left;margin-left:21.35pt;margin-top:-8.8pt;width:6in;height:2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" fillcolor="#f4960c" strokecolor="#969696">
                <v:textbox>
                  <w:txbxContent>
                    <w:p w:rsidR="000C4BFC" w:rsidRDefault="000C4BFC">
                      <w:pPr>
                        <w:pStyle w:val="Heading1"/>
                        <w:jc w:val="center"/>
                        <w:rPr>
                          <w:rFonts w:ascii="Arial" w:hAnsi="Arial" w:cs="Arial"/>
                          <w:b/>
                          <w:bCs/>
                          <w:sz w:val="28"/>
                        </w:rPr>
                      </w:pPr>
                      <w:r>
                        <w:rPr>
                          <w:rFonts w:ascii="Arial" w:hAnsi="Arial" w:cs="Arial"/>
                          <w:b/>
                          <w:bCs/>
                          <w:sz w:val="28"/>
                        </w:rPr>
                        <w:t>SECTION 3a - SPECIFICATION</w:t>
                      </w:r>
                    </w:p>
                  </w:txbxContent>
                </v:textbox>
                <w10:wrap anchory="margin"/>
              </v:roundrect>
            </w:pict>
          </mc:Fallback>
        </mc:AlternateContent>
      </w:r>
    </w:p>
    <w:p w:rsidR="00FF2C03" w:rsidRPr="00D8666F" w:rsidRDefault="00FF2C03">
      <w:pPr>
        <w:jc w:val="both"/>
        <w:rPr>
          <w:rFonts w:ascii="Calibri" w:hAnsi="Calibri" w:cs="Arial"/>
          <w:sz w:val="26"/>
          <w:szCs w:val="26"/>
        </w:rPr>
      </w:pPr>
    </w:p>
    <w:p w:rsidR="003F1415" w:rsidRDefault="003F1415" w:rsidP="003F1415">
      <w:pPr>
        <w:contextualSpacing/>
        <w:outlineLvl w:val="0"/>
        <w:rPr>
          <w:rFonts w:asciiTheme="minorHAnsi" w:hAnsiTheme="minorHAnsi" w:cs="Calibri Light"/>
          <w:sz w:val="26"/>
          <w:szCs w:val="26"/>
        </w:rPr>
      </w:pPr>
    </w:p>
    <w:p w:rsidR="003F1415" w:rsidRPr="003F1415" w:rsidRDefault="003F1415" w:rsidP="001C779C">
      <w:pPr>
        <w:pStyle w:val="ListParagraph"/>
        <w:numPr>
          <w:ilvl w:val="0"/>
          <w:numId w:val="25"/>
        </w:numPr>
        <w:pBdr>
          <w:left w:val="single" w:sz="4" w:space="4" w:color="auto"/>
          <w:bottom w:val="single" w:sz="4" w:space="1" w:color="auto"/>
        </w:pBdr>
        <w:ind w:left="709" w:hanging="709"/>
        <w:jc w:val="both"/>
        <w:rPr>
          <w:rFonts w:ascii="Calibri" w:hAnsi="Calibri" w:cs="Arial"/>
          <w:b/>
          <w:sz w:val="26"/>
          <w:szCs w:val="26"/>
        </w:rPr>
      </w:pPr>
      <w:r w:rsidRPr="003F1415">
        <w:rPr>
          <w:rFonts w:ascii="Calibri" w:hAnsi="Calibri" w:cs="Arial"/>
          <w:b/>
          <w:sz w:val="26"/>
          <w:szCs w:val="26"/>
        </w:rPr>
        <w:t>Purpose</w:t>
      </w:r>
    </w:p>
    <w:p w:rsidR="003F1415" w:rsidRPr="003F1415" w:rsidRDefault="003F1415" w:rsidP="001C779C">
      <w:pPr>
        <w:ind w:left="1080"/>
        <w:contextualSpacing/>
        <w:jc w:val="both"/>
        <w:outlineLvl w:val="0"/>
        <w:rPr>
          <w:rFonts w:asciiTheme="minorHAnsi" w:hAnsiTheme="minorHAnsi" w:cs="Calibri Light"/>
          <w:sz w:val="26"/>
          <w:szCs w:val="26"/>
        </w:rPr>
      </w:pPr>
    </w:p>
    <w:p w:rsidR="003F1415" w:rsidRDefault="003F1415" w:rsidP="001C779C">
      <w:pPr>
        <w:pStyle w:val="ListParagraph"/>
        <w:numPr>
          <w:ilvl w:val="1"/>
          <w:numId w:val="25"/>
        </w:numPr>
        <w:ind w:hanging="720"/>
        <w:jc w:val="both"/>
        <w:rPr>
          <w:rFonts w:asciiTheme="minorHAnsi" w:hAnsiTheme="minorHAnsi" w:cs="Calibri Light"/>
          <w:sz w:val="26"/>
          <w:szCs w:val="26"/>
        </w:rPr>
      </w:pPr>
      <w:r w:rsidRPr="0084207E">
        <w:rPr>
          <w:rFonts w:asciiTheme="minorHAnsi" w:hAnsiTheme="minorHAnsi" w:cs="Calibri Light"/>
          <w:sz w:val="26"/>
          <w:szCs w:val="26"/>
        </w:rPr>
        <w:t>The provider will carry out independent statutory reviews of current adult service user’s needs, to ensure that they remain eligible for social care services and that they receive the appropriate level of service to best meet any eligible needs and to promote independence and self-care.  Where required, the provider will also carry out re-assessments and support planning according to service user need.</w:t>
      </w:r>
    </w:p>
    <w:p w:rsidR="0084207E" w:rsidRPr="0084207E" w:rsidRDefault="0084207E" w:rsidP="001C779C">
      <w:pPr>
        <w:pStyle w:val="ListParagraph"/>
        <w:jc w:val="both"/>
        <w:rPr>
          <w:rFonts w:asciiTheme="minorHAnsi" w:hAnsiTheme="minorHAnsi" w:cs="Calibri Light"/>
          <w:sz w:val="26"/>
          <w:szCs w:val="26"/>
        </w:rPr>
      </w:pPr>
    </w:p>
    <w:p w:rsidR="0084207E" w:rsidRPr="003F1415" w:rsidRDefault="0084207E" w:rsidP="001C779C">
      <w:pPr>
        <w:jc w:val="both"/>
        <w:rPr>
          <w:rFonts w:asciiTheme="minorHAnsi" w:hAnsiTheme="minorHAnsi" w:cs="Calibri Light"/>
          <w:sz w:val="26"/>
          <w:szCs w:val="26"/>
        </w:rPr>
      </w:pPr>
      <w:r>
        <w:rPr>
          <w:rFonts w:asciiTheme="minorHAnsi" w:hAnsiTheme="minorHAnsi" w:cs="Calibri Light"/>
          <w:sz w:val="26"/>
          <w:szCs w:val="26"/>
        </w:rPr>
        <w:t>1.2</w:t>
      </w:r>
      <w:r>
        <w:rPr>
          <w:rFonts w:asciiTheme="minorHAnsi" w:hAnsiTheme="minorHAnsi" w:cs="Calibri Light"/>
          <w:sz w:val="26"/>
          <w:szCs w:val="26"/>
        </w:rPr>
        <w:tab/>
      </w:r>
      <w:r w:rsidRPr="003F1415">
        <w:rPr>
          <w:rFonts w:asciiTheme="minorHAnsi" w:hAnsiTheme="minorHAnsi" w:cs="Calibri Light"/>
          <w:sz w:val="26"/>
          <w:szCs w:val="26"/>
        </w:rPr>
        <w:t>The purpose of the reviews is to:</w:t>
      </w:r>
    </w:p>
    <w:p w:rsidR="0084207E" w:rsidRPr="003F1415" w:rsidRDefault="0084207E" w:rsidP="001C779C">
      <w:pPr>
        <w:ind w:left="716" w:hanging="716"/>
        <w:jc w:val="both"/>
        <w:rPr>
          <w:rFonts w:asciiTheme="minorHAnsi" w:hAnsiTheme="minorHAnsi" w:cs="Calibri Light"/>
          <w:sz w:val="26"/>
          <w:szCs w:val="26"/>
        </w:rPr>
      </w:pPr>
    </w:p>
    <w:p w:rsidR="0084207E" w:rsidRDefault="0084207E" w:rsidP="001C779C">
      <w:pPr>
        <w:numPr>
          <w:ilvl w:val="0"/>
          <w:numId w:val="22"/>
        </w:numPr>
        <w:ind w:left="1134"/>
        <w:contextualSpacing/>
        <w:jc w:val="both"/>
        <w:rPr>
          <w:rFonts w:asciiTheme="minorHAnsi" w:hAnsiTheme="minorHAnsi" w:cs="Calibri Light"/>
          <w:sz w:val="26"/>
          <w:szCs w:val="26"/>
        </w:rPr>
      </w:pPr>
      <w:r w:rsidRPr="003F1415">
        <w:rPr>
          <w:rFonts w:asciiTheme="minorHAnsi" w:hAnsiTheme="minorHAnsi" w:cs="Calibri Light"/>
          <w:sz w:val="26"/>
          <w:szCs w:val="26"/>
        </w:rPr>
        <w:t>Accurately identify service user needs and enable these needs to be met in the most effective and efficient manner; providing best value to the Council</w:t>
      </w:r>
    </w:p>
    <w:p w:rsidR="00A53BDB" w:rsidRPr="003F1415" w:rsidRDefault="00A53BDB" w:rsidP="001C779C">
      <w:pPr>
        <w:numPr>
          <w:ilvl w:val="0"/>
          <w:numId w:val="22"/>
        </w:numPr>
        <w:ind w:left="1134"/>
        <w:contextualSpacing/>
        <w:jc w:val="both"/>
        <w:rPr>
          <w:rFonts w:asciiTheme="minorHAnsi" w:hAnsiTheme="minorHAnsi" w:cs="Calibri Light"/>
          <w:sz w:val="26"/>
          <w:szCs w:val="26"/>
        </w:rPr>
      </w:pPr>
      <w:r>
        <w:rPr>
          <w:rFonts w:asciiTheme="minorHAnsi" w:hAnsiTheme="minorHAnsi" w:cs="Calibri Light"/>
          <w:sz w:val="26"/>
          <w:szCs w:val="26"/>
        </w:rPr>
        <w:t>Review and reassess up to 400 service users ensuring support plans are completed and all service users are transferred to new workflow.</w:t>
      </w:r>
    </w:p>
    <w:p w:rsidR="0084207E" w:rsidRPr="003F1415" w:rsidRDefault="0084207E" w:rsidP="001C779C">
      <w:pPr>
        <w:numPr>
          <w:ilvl w:val="0"/>
          <w:numId w:val="22"/>
        </w:numPr>
        <w:autoSpaceDE w:val="0"/>
        <w:autoSpaceDN w:val="0"/>
        <w:adjustRightInd w:val="0"/>
        <w:ind w:left="1134"/>
        <w:contextualSpacing/>
        <w:jc w:val="both"/>
        <w:rPr>
          <w:rFonts w:asciiTheme="minorHAnsi" w:hAnsiTheme="minorHAnsi" w:cs="Calibri Light"/>
          <w:sz w:val="26"/>
          <w:szCs w:val="26"/>
        </w:rPr>
      </w:pPr>
      <w:r w:rsidRPr="003F1415">
        <w:rPr>
          <w:rFonts w:asciiTheme="minorHAnsi" w:hAnsiTheme="minorHAnsi" w:cs="Calibri Light"/>
          <w:sz w:val="26"/>
          <w:szCs w:val="26"/>
        </w:rPr>
        <w:t xml:space="preserve">Enable service users to remain independent and to prevent, delay or reduce the need for service users to require residential care, hospital inpatient provision or more intensive support. </w:t>
      </w:r>
    </w:p>
    <w:p w:rsidR="0084207E" w:rsidRDefault="0084207E" w:rsidP="001C779C">
      <w:pPr>
        <w:numPr>
          <w:ilvl w:val="0"/>
          <w:numId w:val="22"/>
        </w:numPr>
        <w:autoSpaceDE w:val="0"/>
        <w:autoSpaceDN w:val="0"/>
        <w:adjustRightInd w:val="0"/>
        <w:ind w:left="1134"/>
        <w:contextualSpacing/>
        <w:jc w:val="both"/>
        <w:rPr>
          <w:rFonts w:asciiTheme="minorHAnsi" w:hAnsiTheme="minorHAnsi" w:cs="Calibri Light"/>
          <w:sz w:val="26"/>
          <w:szCs w:val="26"/>
        </w:rPr>
      </w:pPr>
      <w:r w:rsidRPr="003F1415">
        <w:rPr>
          <w:rFonts w:asciiTheme="minorHAnsi" w:hAnsiTheme="minorHAnsi" w:cs="Calibri Light"/>
          <w:sz w:val="26"/>
          <w:szCs w:val="26"/>
        </w:rPr>
        <w:t>Ensure that effective use is made of community equipment and Telecare / Assistive Technology to increase independence and reduce dependence on care services.</w:t>
      </w:r>
    </w:p>
    <w:p w:rsidR="00A53BDB" w:rsidRPr="003F1415" w:rsidRDefault="00A53BDB" w:rsidP="00A53BDB">
      <w:pPr>
        <w:numPr>
          <w:ilvl w:val="0"/>
          <w:numId w:val="22"/>
        </w:numPr>
        <w:ind w:left="1134"/>
        <w:contextualSpacing/>
        <w:jc w:val="both"/>
        <w:rPr>
          <w:rFonts w:asciiTheme="minorHAnsi" w:hAnsiTheme="minorHAnsi" w:cs="Calibri Light"/>
          <w:sz w:val="26"/>
          <w:szCs w:val="26"/>
        </w:rPr>
      </w:pPr>
      <w:r w:rsidRPr="003F1415">
        <w:rPr>
          <w:rFonts w:asciiTheme="minorHAnsi" w:hAnsiTheme="minorHAnsi" w:cs="Calibri Light"/>
          <w:sz w:val="26"/>
          <w:szCs w:val="26"/>
        </w:rPr>
        <w:t xml:space="preserve">Reduce packages of care to promote independence and self-care as appropriate </w:t>
      </w:r>
    </w:p>
    <w:p w:rsidR="00A53BDB" w:rsidRPr="003F1415" w:rsidRDefault="00A53BDB" w:rsidP="00A53BDB">
      <w:pPr>
        <w:numPr>
          <w:ilvl w:val="0"/>
          <w:numId w:val="22"/>
        </w:numPr>
        <w:ind w:left="1134"/>
        <w:contextualSpacing/>
        <w:jc w:val="both"/>
        <w:rPr>
          <w:rFonts w:asciiTheme="minorHAnsi" w:hAnsiTheme="minorHAnsi" w:cs="Calibri Light"/>
          <w:sz w:val="26"/>
          <w:szCs w:val="26"/>
        </w:rPr>
      </w:pPr>
      <w:r w:rsidRPr="003F1415">
        <w:rPr>
          <w:rFonts w:asciiTheme="minorHAnsi" w:hAnsiTheme="minorHAnsi" w:cs="Calibri Light"/>
          <w:sz w:val="26"/>
          <w:szCs w:val="26"/>
        </w:rPr>
        <w:t>Identify service users who are no longer eligible for statutory care and support due to a change in needs.</w:t>
      </w:r>
    </w:p>
    <w:p w:rsidR="00A53BDB" w:rsidRPr="003F1415" w:rsidRDefault="00A53BDB" w:rsidP="00A53BDB">
      <w:pPr>
        <w:numPr>
          <w:ilvl w:val="0"/>
          <w:numId w:val="22"/>
        </w:numPr>
        <w:ind w:left="1134"/>
        <w:contextualSpacing/>
        <w:jc w:val="both"/>
        <w:rPr>
          <w:rFonts w:asciiTheme="minorHAnsi" w:hAnsiTheme="minorHAnsi" w:cs="Calibri Light"/>
          <w:sz w:val="26"/>
          <w:szCs w:val="26"/>
        </w:rPr>
      </w:pPr>
      <w:r w:rsidRPr="003F1415">
        <w:rPr>
          <w:rFonts w:asciiTheme="minorHAnsi" w:hAnsiTheme="minorHAnsi" w:cs="Calibri Light"/>
          <w:sz w:val="26"/>
          <w:szCs w:val="26"/>
        </w:rPr>
        <w:t xml:space="preserve">Reduce packages of care (where appropriate) by signposting to other providers in the community </w:t>
      </w:r>
    </w:p>
    <w:p w:rsidR="00A53BDB" w:rsidRPr="0084207E" w:rsidRDefault="00A53BDB" w:rsidP="001C779C">
      <w:pPr>
        <w:numPr>
          <w:ilvl w:val="0"/>
          <w:numId w:val="22"/>
        </w:numPr>
        <w:autoSpaceDE w:val="0"/>
        <w:autoSpaceDN w:val="0"/>
        <w:adjustRightInd w:val="0"/>
        <w:ind w:left="1134"/>
        <w:contextualSpacing/>
        <w:jc w:val="both"/>
        <w:rPr>
          <w:rFonts w:asciiTheme="minorHAnsi" w:hAnsiTheme="minorHAnsi" w:cs="Calibri Light"/>
          <w:sz w:val="26"/>
          <w:szCs w:val="26"/>
        </w:rPr>
      </w:pPr>
    </w:p>
    <w:p w:rsidR="003F1415" w:rsidRPr="003F1415" w:rsidRDefault="003F1415" w:rsidP="001C779C">
      <w:pPr>
        <w:jc w:val="both"/>
        <w:outlineLvl w:val="0"/>
        <w:rPr>
          <w:rFonts w:asciiTheme="minorHAnsi" w:hAnsiTheme="minorHAnsi" w:cs="Calibri Light"/>
          <w:sz w:val="26"/>
          <w:szCs w:val="26"/>
        </w:rPr>
      </w:pPr>
    </w:p>
    <w:p w:rsidR="003F1415" w:rsidRPr="003F1415" w:rsidRDefault="003F1415" w:rsidP="001C779C">
      <w:pPr>
        <w:pBdr>
          <w:left w:val="single" w:sz="4" w:space="4" w:color="auto"/>
          <w:bottom w:val="single" w:sz="4" w:space="1" w:color="auto"/>
        </w:pBdr>
        <w:ind w:left="720" w:hanging="720"/>
        <w:jc w:val="both"/>
        <w:rPr>
          <w:rFonts w:asciiTheme="minorHAnsi" w:hAnsiTheme="minorHAnsi" w:cs="Calibri Light"/>
          <w:b/>
          <w:sz w:val="26"/>
          <w:szCs w:val="26"/>
        </w:rPr>
      </w:pPr>
      <w:r w:rsidRPr="003F1415">
        <w:rPr>
          <w:rFonts w:asciiTheme="minorHAnsi" w:hAnsiTheme="minorHAnsi" w:cs="Calibri Light"/>
          <w:sz w:val="26"/>
          <w:szCs w:val="26"/>
        </w:rPr>
        <w:t xml:space="preserve">2. </w:t>
      </w:r>
      <w:r w:rsidRPr="003F1415">
        <w:rPr>
          <w:rFonts w:asciiTheme="minorHAnsi" w:hAnsiTheme="minorHAnsi" w:cs="Calibri Light"/>
          <w:sz w:val="26"/>
          <w:szCs w:val="26"/>
        </w:rPr>
        <w:tab/>
      </w:r>
      <w:r>
        <w:rPr>
          <w:rFonts w:asciiTheme="minorHAnsi" w:hAnsiTheme="minorHAnsi" w:cs="Calibri Light"/>
          <w:b/>
          <w:sz w:val="26"/>
          <w:szCs w:val="26"/>
        </w:rPr>
        <w:t>Aims and Objectives</w:t>
      </w:r>
    </w:p>
    <w:p w:rsidR="003F1415" w:rsidRPr="003F1415" w:rsidRDefault="003F1415" w:rsidP="001C779C">
      <w:pPr>
        <w:jc w:val="both"/>
        <w:rPr>
          <w:rFonts w:asciiTheme="minorHAnsi" w:hAnsiTheme="minorHAnsi" w:cs="Calibri Light"/>
          <w:sz w:val="26"/>
          <w:szCs w:val="26"/>
        </w:rPr>
      </w:pPr>
    </w:p>
    <w:p w:rsidR="003F1415" w:rsidRPr="003F1415" w:rsidRDefault="003F1415" w:rsidP="001C779C">
      <w:pPr>
        <w:ind w:left="720" w:hanging="720"/>
        <w:jc w:val="both"/>
        <w:rPr>
          <w:rFonts w:asciiTheme="minorHAnsi" w:hAnsiTheme="minorHAnsi" w:cs="Calibri Light"/>
          <w:sz w:val="26"/>
          <w:szCs w:val="26"/>
        </w:rPr>
      </w:pPr>
      <w:r w:rsidRPr="003F1415">
        <w:rPr>
          <w:rFonts w:asciiTheme="minorHAnsi" w:hAnsiTheme="minorHAnsi" w:cs="Calibri Light"/>
          <w:sz w:val="26"/>
          <w:szCs w:val="26"/>
        </w:rPr>
        <w:t>2.</w:t>
      </w:r>
      <w:r w:rsidR="000C4BFC">
        <w:rPr>
          <w:rFonts w:asciiTheme="minorHAnsi" w:hAnsiTheme="minorHAnsi" w:cs="Calibri Light"/>
          <w:sz w:val="26"/>
          <w:szCs w:val="26"/>
        </w:rPr>
        <w:t>1</w:t>
      </w:r>
      <w:r w:rsidRPr="003F1415">
        <w:rPr>
          <w:rFonts w:asciiTheme="minorHAnsi" w:hAnsiTheme="minorHAnsi" w:cs="Calibri Light"/>
          <w:sz w:val="26"/>
          <w:szCs w:val="26"/>
        </w:rPr>
        <w:t xml:space="preserve"> </w:t>
      </w:r>
      <w:r w:rsidRPr="003F1415">
        <w:rPr>
          <w:rFonts w:asciiTheme="minorHAnsi" w:hAnsiTheme="minorHAnsi" w:cs="Calibri Light"/>
          <w:sz w:val="26"/>
          <w:szCs w:val="26"/>
        </w:rPr>
        <w:tab/>
        <w:t xml:space="preserve">There are </w:t>
      </w:r>
      <w:r w:rsidR="00155FCF">
        <w:rPr>
          <w:rFonts w:asciiTheme="minorHAnsi" w:hAnsiTheme="minorHAnsi" w:cs="Calibri Light"/>
          <w:sz w:val="26"/>
          <w:szCs w:val="26"/>
        </w:rPr>
        <w:t>a maximum of</w:t>
      </w:r>
      <w:r w:rsidRPr="003F1415">
        <w:rPr>
          <w:rFonts w:asciiTheme="minorHAnsi" w:hAnsiTheme="minorHAnsi" w:cs="Calibri Light"/>
          <w:sz w:val="26"/>
          <w:szCs w:val="26"/>
        </w:rPr>
        <w:t xml:space="preserve"> 400 clients to be reviewed within </w:t>
      </w:r>
      <w:r w:rsidR="00155FCF">
        <w:rPr>
          <w:rFonts w:asciiTheme="minorHAnsi" w:hAnsiTheme="minorHAnsi" w:cs="Calibri Light"/>
          <w:sz w:val="26"/>
          <w:szCs w:val="26"/>
        </w:rPr>
        <w:t>the timeframe of this contract which will expire on 31</w:t>
      </w:r>
      <w:r w:rsidR="00155FCF" w:rsidRPr="00155FCF">
        <w:rPr>
          <w:rFonts w:asciiTheme="minorHAnsi" w:hAnsiTheme="minorHAnsi" w:cs="Calibri Light"/>
          <w:sz w:val="26"/>
          <w:szCs w:val="26"/>
          <w:vertAlign w:val="superscript"/>
        </w:rPr>
        <w:t>st</w:t>
      </w:r>
      <w:r w:rsidR="00155FCF">
        <w:rPr>
          <w:rFonts w:asciiTheme="minorHAnsi" w:hAnsiTheme="minorHAnsi" w:cs="Calibri Light"/>
          <w:sz w:val="26"/>
          <w:szCs w:val="26"/>
        </w:rPr>
        <w:t xml:space="preserve"> March 2018.</w:t>
      </w:r>
      <w:r w:rsidRPr="003F1415">
        <w:rPr>
          <w:rFonts w:asciiTheme="minorHAnsi" w:hAnsiTheme="minorHAnsi" w:cs="Calibri Light"/>
          <w:sz w:val="26"/>
          <w:szCs w:val="26"/>
        </w:rPr>
        <w:t xml:space="preserve">  </w:t>
      </w:r>
      <w:r w:rsidR="00A53BDB">
        <w:rPr>
          <w:rFonts w:asciiTheme="minorHAnsi" w:hAnsiTheme="minorHAnsi" w:cs="Calibri Light"/>
          <w:sz w:val="26"/>
          <w:szCs w:val="26"/>
        </w:rPr>
        <w:t>All activity must be completed by 31</w:t>
      </w:r>
      <w:r w:rsidR="00A53BDB" w:rsidRPr="000C4BFC">
        <w:rPr>
          <w:rFonts w:asciiTheme="minorHAnsi" w:hAnsiTheme="minorHAnsi" w:cs="Calibri Light"/>
          <w:sz w:val="26"/>
          <w:szCs w:val="26"/>
          <w:vertAlign w:val="superscript"/>
        </w:rPr>
        <w:t>st</w:t>
      </w:r>
      <w:r w:rsidR="00A53BDB">
        <w:rPr>
          <w:rFonts w:asciiTheme="minorHAnsi" w:hAnsiTheme="minorHAnsi" w:cs="Calibri Light"/>
          <w:sz w:val="26"/>
          <w:szCs w:val="26"/>
        </w:rPr>
        <w:t xml:space="preserve"> March 2018. </w:t>
      </w:r>
    </w:p>
    <w:p w:rsidR="00A53BDB" w:rsidRDefault="00A53BDB" w:rsidP="001C779C">
      <w:pPr>
        <w:ind w:left="720" w:hanging="720"/>
        <w:jc w:val="both"/>
        <w:rPr>
          <w:rFonts w:asciiTheme="minorHAnsi" w:hAnsiTheme="minorHAnsi" w:cs="Calibri Light"/>
          <w:sz w:val="26"/>
          <w:szCs w:val="26"/>
        </w:rPr>
      </w:pPr>
    </w:p>
    <w:p w:rsidR="003F1415" w:rsidRPr="003F1415" w:rsidRDefault="00A53BDB" w:rsidP="001C779C">
      <w:pPr>
        <w:ind w:left="720" w:hanging="720"/>
        <w:jc w:val="both"/>
        <w:rPr>
          <w:rFonts w:asciiTheme="minorHAnsi" w:hAnsiTheme="minorHAnsi" w:cs="Calibri Light"/>
          <w:sz w:val="26"/>
          <w:szCs w:val="26"/>
        </w:rPr>
      </w:pPr>
      <w:r>
        <w:rPr>
          <w:rFonts w:asciiTheme="minorHAnsi" w:hAnsiTheme="minorHAnsi" w:cs="Calibri Light"/>
          <w:sz w:val="26"/>
          <w:szCs w:val="26"/>
        </w:rPr>
        <w:t>2.</w:t>
      </w:r>
      <w:r w:rsidR="000C4BFC">
        <w:rPr>
          <w:rFonts w:asciiTheme="minorHAnsi" w:hAnsiTheme="minorHAnsi" w:cs="Calibri Light"/>
          <w:sz w:val="26"/>
          <w:szCs w:val="26"/>
        </w:rPr>
        <w:t>2</w:t>
      </w:r>
      <w:r>
        <w:rPr>
          <w:rFonts w:asciiTheme="minorHAnsi" w:hAnsiTheme="minorHAnsi" w:cs="Calibri Light"/>
          <w:sz w:val="26"/>
          <w:szCs w:val="26"/>
        </w:rPr>
        <w:t xml:space="preserve"> </w:t>
      </w:r>
      <w:r w:rsidR="003F1415" w:rsidRPr="003F1415">
        <w:rPr>
          <w:rFonts w:asciiTheme="minorHAnsi" w:hAnsiTheme="minorHAnsi" w:cs="Calibri Light"/>
          <w:sz w:val="26"/>
          <w:szCs w:val="26"/>
        </w:rPr>
        <w:t>The number of reviews is subject to demand and to outline potential capacity required and is not given as a performance measure.</w:t>
      </w:r>
      <w:r>
        <w:rPr>
          <w:rFonts w:asciiTheme="minorHAnsi" w:hAnsiTheme="minorHAnsi" w:cs="Calibri Light"/>
          <w:sz w:val="26"/>
          <w:szCs w:val="26"/>
        </w:rPr>
        <w:t xml:space="preserve"> Reassessments and support plans will need completing for the service users needing to be on the new workflow. </w:t>
      </w:r>
    </w:p>
    <w:p w:rsidR="003F1415" w:rsidRDefault="003F1415" w:rsidP="001C779C">
      <w:pPr>
        <w:jc w:val="both"/>
        <w:rPr>
          <w:rFonts w:asciiTheme="minorHAnsi" w:hAnsiTheme="minorHAnsi" w:cs="Calibri Light"/>
          <w:sz w:val="26"/>
          <w:szCs w:val="26"/>
        </w:rPr>
      </w:pPr>
    </w:p>
    <w:p w:rsidR="000A2CA9" w:rsidRDefault="000A2CA9" w:rsidP="001C779C">
      <w:pPr>
        <w:jc w:val="both"/>
        <w:rPr>
          <w:rFonts w:asciiTheme="minorHAnsi" w:hAnsiTheme="minorHAnsi" w:cs="Calibri Light"/>
          <w:sz w:val="26"/>
          <w:szCs w:val="26"/>
        </w:rPr>
      </w:pPr>
    </w:p>
    <w:p w:rsidR="000A2CA9" w:rsidRPr="003F1415" w:rsidRDefault="000A2CA9" w:rsidP="001C779C">
      <w:pPr>
        <w:jc w:val="both"/>
        <w:rPr>
          <w:rFonts w:asciiTheme="minorHAnsi" w:hAnsiTheme="minorHAnsi" w:cs="Calibri Light"/>
          <w:sz w:val="26"/>
          <w:szCs w:val="26"/>
        </w:rPr>
      </w:pPr>
    </w:p>
    <w:p w:rsidR="003F1415" w:rsidRPr="003F1415" w:rsidRDefault="003F1415" w:rsidP="001C779C">
      <w:pPr>
        <w:pBdr>
          <w:left w:val="single" w:sz="4" w:space="4" w:color="auto"/>
          <w:bottom w:val="single" w:sz="4" w:space="1" w:color="auto"/>
        </w:pBdr>
        <w:ind w:left="720" w:hanging="720"/>
        <w:jc w:val="both"/>
        <w:rPr>
          <w:rFonts w:ascii="Calibri" w:hAnsi="Calibri" w:cs="Arial"/>
          <w:b/>
          <w:sz w:val="26"/>
          <w:szCs w:val="26"/>
          <w:u w:val="single"/>
        </w:rPr>
      </w:pPr>
      <w:r w:rsidRPr="003F1415">
        <w:rPr>
          <w:rFonts w:asciiTheme="minorHAnsi" w:hAnsiTheme="minorHAnsi" w:cs="Calibri Light"/>
          <w:caps/>
          <w:sz w:val="26"/>
          <w:szCs w:val="26"/>
        </w:rPr>
        <w:lastRenderedPageBreak/>
        <w:t xml:space="preserve">3. </w:t>
      </w:r>
      <w:r w:rsidRPr="003F1415">
        <w:rPr>
          <w:rFonts w:asciiTheme="minorHAnsi" w:hAnsiTheme="minorHAnsi" w:cs="Calibri Light"/>
          <w:caps/>
          <w:sz w:val="26"/>
          <w:szCs w:val="26"/>
        </w:rPr>
        <w:tab/>
      </w:r>
      <w:r>
        <w:rPr>
          <w:rFonts w:ascii="Calibri" w:hAnsi="Calibri" w:cs="Arial"/>
          <w:b/>
          <w:sz w:val="26"/>
          <w:szCs w:val="26"/>
        </w:rPr>
        <w:t>Service Provision and Operational processes</w:t>
      </w:r>
    </w:p>
    <w:p w:rsidR="003F1415" w:rsidRPr="003F1415" w:rsidRDefault="003F1415" w:rsidP="001C779C">
      <w:pPr>
        <w:jc w:val="both"/>
        <w:outlineLvl w:val="0"/>
        <w:rPr>
          <w:rFonts w:asciiTheme="minorHAnsi" w:hAnsiTheme="minorHAnsi" w:cs="Calibri Light"/>
          <w:caps/>
          <w:sz w:val="26"/>
          <w:szCs w:val="26"/>
        </w:rPr>
      </w:pPr>
    </w:p>
    <w:p w:rsidR="003F1415" w:rsidRPr="003F1415" w:rsidRDefault="003F1415" w:rsidP="001C779C">
      <w:pPr>
        <w:widowControl w:val="0"/>
        <w:jc w:val="both"/>
        <w:rPr>
          <w:rFonts w:asciiTheme="minorHAnsi" w:hAnsiTheme="minorHAnsi" w:cs="Calibri Light"/>
          <w:b/>
          <w:sz w:val="26"/>
          <w:szCs w:val="26"/>
        </w:rPr>
      </w:pPr>
      <w:r w:rsidRPr="003F1415">
        <w:rPr>
          <w:rFonts w:asciiTheme="minorHAnsi" w:hAnsiTheme="minorHAnsi" w:cs="Calibri Light"/>
          <w:sz w:val="26"/>
          <w:szCs w:val="26"/>
        </w:rPr>
        <w:t xml:space="preserve"> </w:t>
      </w:r>
      <w:r w:rsidRPr="003F1415">
        <w:rPr>
          <w:rFonts w:asciiTheme="minorHAnsi" w:hAnsiTheme="minorHAnsi" w:cs="Calibri Light"/>
          <w:sz w:val="26"/>
          <w:szCs w:val="26"/>
        </w:rPr>
        <w:tab/>
      </w:r>
      <w:r w:rsidRPr="003F1415">
        <w:rPr>
          <w:rFonts w:asciiTheme="minorHAnsi" w:hAnsiTheme="minorHAnsi" w:cs="Calibri Light"/>
          <w:b/>
          <w:sz w:val="26"/>
          <w:szCs w:val="26"/>
        </w:rPr>
        <w:t>Allocation of Work</w:t>
      </w:r>
    </w:p>
    <w:p w:rsidR="003F1415" w:rsidRPr="003F1415" w:rsidRDefault="003F1415" w:rsidP="001C779C">
      <w:pPr>
        <w:widowControl w:val="0"/>
        <w:jc w:val="both"/>
        <w:rPr>
          <w:rFonts w:asciiTheme="minorHAnsi" w:hAnsiTheme="minorHAnsi" w:cs="Calibri Light"/>
          <w:sz w:val="26"/>
          <w:szCs w:val="26"/>
        </w:rPr>
      </w:pPr>
    </w:p>
    <w:p w:rsidR="003F1415" w:rsidRPr="003F1415" w:rsidRDefault="003F1415" w:rsidP="001C779C">
      <w:pPr>
        <w:widowControl w:val="0"/>
        <w:ind w:left="720" w:hanging="720"/>
        <w:jc w:val="both"/>
        <w:rPr>
          <w:rFonts w:asciiTheme="minorHAnsi" w:hAnsiTheme="minorHAnsi" w:cs="Calibri Light"/>
          <w:sz w:val="26"/>
          <w:szCs w:val="26"/>
        </w:rPr>
      </w:pPr>
      <w:r w:rsidRPr="003F1415">
        <w:rPr>
          <w:rFonts w:asciiTheme="minorHAnsi" w:hAnsiTheme="minorHAnsi" w:cs="Calibri Light"/>
          <w:sz w:val="26"/>
          <w:szCs w:val="26"/>
        </w:rPr>
        <w:t>3</w:t>
      </w:r>
      <w:r w:rsidR="0084207E">
        <w:rPr>
          <w:rFonts w:asciiTheme="minorHAnsi" w:hAnsiTheme="minorHAnsi" w:cs="Calibri Light"/>
          <w:sz w:val="26"/>
          <w:szCs w:val="26"/>
        </w:rPr>
        <w:t>.1</w:t>
      </w:r>
      <w:r w:rsidRPr="003F1415">
        <w:rPr>
          <w:rFonts w:asciiTheme="minorHAnsi" w:hAnsiTheme="minorHAnsi" w:cs="Calibri Light"/>
          <w:sz w:val="26"/>
          <w:szCs w:val="26"/>
        </w:rPr>
        <w:t xml:space="preserve"> </w:t>
      </w:r>
      <w:r w:rsidRPr="003F1415">
        <w:rPr>
          <w:rFonts w:asciiTheme="minorHAnsi" w:hAnsiTheme="minorHAnsi" w:cs="Calibri Light"/>
          <w:sz w:val="26"/>
          <w:szCs w:val="26"/>
        </w:rPr>
        <w:tab/>
        <w:t xml:space="preserve">Following award, the Council will notify the provider about the work to be undertaken via an agreed process.   This will include relevant information about the service user, to enable the provider to make contact and access appropriate background information to complete the review. </w:t>
      </w:r>
    </w:p>
    <w:p w:rsidR="003F1415" w:rsidRPr="003F1415" w:rsidRDefault="003F1415" w:rsidP="001C779C">
      <w:pPr>
        <w:widowControl w:val="0"/>
        <w:jc w:val="both"/>
        <w:rPr>
          <w:rFonts w:asciiTheme="minorHAnsi" w:hAnsiTheme="minorHAnsi" w:cs="Calibri Light"/>
          <w:sz w:val="26"/>
          <w:szCs w:val="26"/>
        </w:rPr>
      </w:pPr>
    </w:p>
    <w:p w:rsidR="003F1415" w:rsidRPr="003F1415" w:rsidRDefault="003F1415" w:rsidP="001C779C">
      <w:pPr>
        <w:widowControl w:val="0"/>
        <w:ind w:left="720" w:hanging="720"/>
        <w:jc w:val="both"/>
        <w:rPr>
          <w:rFonts w:asciiTheme="minorHAnsi" w:hAnsiTheme="minorHAnsi" w:cs="Calibri Light"/>
          <w:sz w:val="26"/>
          <w:szCs w:val="26"/>
        </w:rPr>
      </w:pPr>
      <w:r w:rsidRPr="003F1415">
        <w:rPr>
          <w:rFonts w:asciiTheme="minorHAnsi" w:hAnsiTheme="minorHAnsi" w:cs="Calibri Light"/>
          <w:sz w:val="26"/>
          <w:szCs w:val="26"/>
        </w:rPr>
        <w:t>3</w:t>
      </w:r>
      <w:r w:rsidR="0084207E">
        <w:rPr>
          <w:rFonts w:asciiTheme="minorHAnsi" w:hAnsiTheme="minorHAnsi" w:cs="Calibri Light"/>
          <w:sz w:val="26"/>
          <w:szCs w:val="26"/>
        </w:rPr>
        <w:t>.2</w:t>
      </w:r>
      <w:r w:rsidRPr="003F1415">
        <w:rPr>
          <w:rFonts w:asciiTheme="minorHAnsi" w:hAnsiTheme="minorHAnsi" w:cs="Calibri Light"/>
          <w:sz w:val="26"/>
          <w:szCs w:val="26"/>
        </w:rPr>
        <w:t xml:space="preserve"> </w:t>
      </w:r>
      <w:r w:rsidRPr="003F1415">
        <w:rPr>
          <w:rFonts w:asciiTheme="minorHAnsi" w:hAnsiTheme="minorHAnsi" w:cs="Calibri Light"/>
          <w:sz w:val="26"/>
          <w:szCs w:val="26"/>
        </w:rPr>
        <w:tab/>
        <w:t xml:space="preserve">The Provider will accept and prioritise work within the classification of referrals made by the Council.  </w:t>
      </w:r>
    </w:p>
    <w:p w:rsidR="003F1415" w:rsidRPr="003F1415" w:rsidRDefault="003F1415" w:rsidP="001C779C">
      <w:pPr>
        <w:widowControl w:val="0"/>
        <w:jc w:val="both"/>
        <w:rPr>
          <w:rFonts w:asciiTheme="minorHAnsi" w:hAnsiTheme="minorHAnsi" w:cs="Calibri Light"/>
          <w:sz w:val="26"/>
          <w:szCs w:val="26"/>
        </w:rPr>
      </w:pPr>
    </w:p>
    <w:p w:rsidR="003F1415" w:rsidRPr="003F1415" w:rsidRDefault="003F1415" w:rsidP="001C779C">
      <w:pPr>
        <w:jc w:val="both"/>
        <w:outlineLvl w:val="0"/>
        <w:rPr>
          <w:rFonts w:asciiTheme="minorHAnsi" w:hAnsiTheme="minorHAnsi" w:cs="Calibri Light"/>
          <w:b/>
          <w:sz w:val="26"/>
          <w:szCs w:val="26"/>
        </w:rPr>
      </w:pPr>
      <w:r w:rsidRPr="003F1415">
        <w:rPr>
          <w:rFonts w:asciiTheme="minorHAnsi" w:hAnsiTheme="minorHAnsi" w:cs="Calibri Light"/>
          <w:sz w:val="26"/>
          <w:szCs w:val="26"/>
        </w:rPr>
        <w:t xml:space="preserve"> </w:t>
      </w:r>
      <w:r w:rsidRPr="003F1415">
        <w:rPr>
          <w:rFonts w:asciiTheme="minorHAnsi" w:hAnsiTheme="minorHAnsi" w:cs="Calibri Light"/>
          <w:sz w:val="26"/>
          <w:szCs w:val="26"/>
        </w:rPr>
        <w:tab/>
      </w:r>
      <w:r w:rsidRPr="003F1415">
        <w:rPr>
          <w:rFonts w:asciiTheme="minorHAnsi" w:hAnsiTheme="minorHAnsi" w:cs="Calibri Light"/>
          <w:b/>
          <w:sz w:val="26"/>
          <w:szCs w:val="26"/>
        </w:rPr>
        <w:t>Reporting</w:t>
      </w:r>
      <w:r w:rsidR="00A53BDB">
        <w:rPr>
          <w:rFonts w:asciiTheme="minorHAnsi" w:hAnsiTheme="minorHAnsi" w:cs="Calibri Light"/>
          <w:b/>
          <w:sz w:val="26"/>
          <w:szCs w:val="26"/>
        </w:rPr>
        <w:t>/Recording</w:t>
      </w:r>
    </w:p>
    <w:p w:rsidR="003F1415" w:rsidRPr="003F1415" w:rsidRDefault="003F1415" w:rsidP="001C779C">
      <w:pPr>
        <w:jc w:val="both"/>
        <w:outlineLvl w:val="0"/>
        <w:rPr>
          <w:rFonts w:asciiTheme="minorHAnsi" w:hAnsiTheme="minorHAnsi" w:cs="Calibri Light"/>
          <w:sz w:val="26"/>
          <w:szCs w:val="26"/>
        </w:rPr>
      </w:pPr>
    </w:p>
    <w:p w:rsidR="003F1415" w:rsidRDefault="0084207E" w:rsidP="001C779C">
      <w:pPr>
        <w:ind w:left="709" w:hanging="709"/>
        <w:jc w:val="both"/>
        <w:outlineLvl w:val="0"/>
        <w:rPr>
          <w:rFonts w:asciiTheme="minorHAnsi" w:hAnsiTheme="minorHAnsi" w:cs="Calibri Light"/>
          <w:sz w:val="26"/>
          <w:szCs w:val="26"/>
        </w:rPr>
      </w:pPr>
      <w:r>
        <w:rPr>
          <w:rFonts w:asciiTheme="minorHAnsi" w:hAnsiTheme="minorHAnsi" w:cs="Calibri Light"/>
          <w:sz w:val="26"/>
          <w:szCs w:val="26"/>
        </w:rPr>
        <w:t>3.3</w:t>
      </w:r>
      <w:r>
        <w:rPr>
          <w:rFonts w:asciiTheme="minorHAnsi" w:hAnsiTheme="minorHAnsi" w:cs="Calibri Light"/>
          <w:sz w:val="26"/>
          <w:szCs w:val="26"/>
        </w:rPr>
        <w:tab/>
      </w:r>
      <w:r w:rsidR="003F1415" w:rsidRPr="003F1415">
        <w:rPr>
          <w:rFonts w:asciiTheme="minorHAnsi" w:hAnsiTheme="minorHAnsi" w:cs="Calibri Light"/>
          <w:sz w:val="26"/>
          <w:szCs w:val="26"/>
        </w:rPr>
        <w:t xml:space="preserve"> </w:t>
      </w:r>
      <w:r w:rsidR="00A53BDB">
        <w:rPr>
          <w:rFonts w:asciiTheme="minorHAnsi" w:hAnsiTheme="minorHAnsi" w:cs="Calibri Light"/>
          <w:sz w:val="26"/>
          <w:szCs w:val="26"/>
        </w:rPr>
        <w:t>The provider will update the Council's case management system (Mosaic) with all activity undertaken, including assessments, reassessments, reviews, support plans, case notes and any other internal reporting that may be highlighted.</w:t>
      </w:r>
    </w:p>
    <w:p w:rsidR="00A53BDB" w:rsidRDefault="00A53BDB" w:rsidP="001C779C">
      <w:pPr>
        <w:ind w:left="709" w:hanging="709"/>
        <w:jc w:val="both"/>
        <w:outlineLvl w:val="0"/>
        <w:rPr>
          <w:rFonts w:asciiTheme="minorHAnsi" w:hAnsiTheme="minorHAnsi" w:cs="Calibri Light"/>
          <w:sz w:val="26"/>
          <w:szCs w:val="26"/>
        </w:rPr>
      </w:pPr>
    </w:p>
    <w:p w:rsidR="00A53BDB" w:rsidRPr="003F1415" w:rsidRDefault="00A53BDB" w:rsidP="001C779C">
      <w:pPr>
        <w:ind w:left="709" w:hanging="709"/>
        <w:jc w:val="both"/>
        <w:outlineLvl w:val="0"/>
        <w:rPr>
          <w:rFonts w:asciiTheme="minorHAnsi" w:hAnsiTheme="minorHAnsi" w:cs="Calibri Light"/>
          <w:sz w:val="26"/>
          <w:szCs w:val="26"/>
        </w:rPr>
      </w:pPr>
      <w:r>
        <w:rPr>
          <w:rFonts w:asciiTheme="minorHAnsi" w:hAnsiTheme="minorHAnsi" w:cs="Calibri Light"/>
          <w:sz w:val="26"/>
          <w:szCs w:val="26"/>
        </w:rPr>
        <w:t xml:space="preserve">3.4 </w:t>
      </w:r>
      <w:r>
        <w:rPr>
          <w:rFonts w:asciiTheme="minorHAnsi" w:hAnsiTheme="minorHAnsi" w:cs="Calibri Light"/>
          <w:sz w:val="26"/>
          <w:szCs w:val="26"/>
        </w:rPr>
        <w:tab/>
        <w:t xml:space="preserve">The provider will update electronic records within two days of activity being undertaken. </w:t>
      </w:r>
    </w:p>
    <w:p w:rsidR="003F1415" w:rsidRPr="003F1415" w:rsidRDefault="003F1415" w:rsidP="001C779C">
      <w:pPr>
        <w:jc w:val="both"/>
        <w:outlineLvl w:val="0"/>
        <w:rPr>
          <w:rFonts w:asciiTheme="minorHAnsi" w:hAnsiTheme="minorHAnsi" w:cs="Calibri Light"/>
          <w:caps/>
          <w:sz w:val="26"/>
          <w:szCs w:val="26"/>
        </w:rPr>
      </w:pPr>
    </w:p>
    <w:p w:rsidR="003F1415" w:rsidRPr="003F1415" w:rsidRDefault="003F1415" w:rsidP="001C779C">
      <w:pPr>
        <w:contextualSpacing/>
        <w:jc w:val="both"/>
        <w:rPr>
          <w:rFonts w:asciiTheme="minorHAnsi" w:hAnsiTheme="minorHAnsi" w:cs="Calibri Light"/>
          <w:b/>
          <w:sz w:val="26"/>
          <w:szCs w:val="26"/>
        </w:rPr>
      </w:pPr>
      <w:r w:rsidRPr="003F1415">
        <w:rPr>
          <w:rFonts w:asciiTheme="minorHAnsi" w:hAnsiTheme="minorHAnsi" w:cs="Calibri Light"/>
          <w:sz w:val="26"/>
          <w:szCs w:val="26"/>
        </w:rPr>
        <w:t xml:space="preserve"> </w:t>
      </w:r>
      <w:r w:rsidRPr="003F1415">
        <w:rPr>
          <w:rFonts w:asciiTheme="minorHAnsi" w:hAnsiTheme="minorHAnsi" w:cs="Calibri Light"/>
          <w:sz w:val="26"/>
          <w:szCs w:val="26"/>
        </w:rPr>
        <w:tab/>
      </w:r>
      <w:r w:rsidRPr="003F1415">
        <w:rPr>
          <w:rFonts w:asciiTheme="minorHAnsi" w:hAnsiTheme="minorHAnsi" w:cs="Calibri Light"/>
          <w:b/>
          <w:sz w:val="26"/>
          <w:szCs w:val="26"/>
        </w:rPr>
        <w:t>Review</w:t>
      </w:r>
      <w:r w:rsidR="00AA1B3C">
        <w:rPr>
          <w:rFonts w:asciiTheme="minorHAnsi" w:hAnsiTheme="minorHAnsi" w:cs="Calibri Light"/>
          <w:b/>
          <w:sz w:val="26"/>
          <w:szCs w:val="26"/>
        </w:rPr>
        <w:t>/ Reassessment</w:t>
      </w:r>
      <w:r w:rsidRPr="003F1415">
        <w:rPr>
          <w:rFonts w:asciiTheme="minorHAnsi" w:hAnsiTheme="minorHAnsi" w:cs="Calibri Light"/>
          <w:b/>
          <w:sz w:val="26"/>
          <w:szCs w:val="26"/>
        </w:rPr>
        <w:t xml:space="preserve"> Process </w:t>
      </w:r>
    </w:p>
    <w:p w:rsidR="003F1415" w:rsidRPr="003F1415" w:rsidRDefault="003F1415" w:rsidP="001C779C">
      <w:pPr>
        <w:contextualSpacing/>
        <w:jc w:val="both"/>
        <w:rPr>
          <w:rFonts w:asciiTheme="minorHAnsi" w:hAnsiTheme="minorHAnsi" w:cs="Calibri Light"/>
          <w:sz w:val="26"/>
          <w:szCs w:val="26"/>
        </w:rPr>
      </w:pPr>
    </w:p>
    <w:p w:rsidR="003F1415" w:rsidRDefault="00C602D3" w:rsidP="00C602D3">
      <w:pPr>
        <w:ind w:left="720" w:hanging="720"/>
        <w:jc w:val="both"/>
        <w:rPr>
          <w:rFonts w:asciiTheme="minorHAnsi" w:hAnsiTheme="minorHAnsi" w:cs="Calibri Light"/>
          <w:sz w:val="26"/>
          <w:szCs w:val="26"/>
        </w:rPr>
      </w:pPr>
      <w:r>
        <w:rPr>
          <w:rFonts w:asciiTheme="minorHAnsi" w:hAnsiTheme="minorHAnsi" w:cs="Calibri Light"/>
          <w:sz w:val="26"/>
          <w:szCs w:val="26"/>
        </w:rPr>
        <w:t>3.5</w:t>
      </w:r>
      <w:r w:rsidR="0084207E">
        <w:rPr>
          <w:rFonts w:asciiTheme="minorHAnsi" w:hAnsiTheme="minorHAnsi" w:cs="Calibri Light"/>
          <w:sz w:val="26"/>
          <w:szCs w:val="26"/>
        </w:rPr>
        <w:tab/>
      </w:r>
      <w:r w:rsidR="003F1415" w:rsidRPr="003F1415">
        <w:rPr>
          <w:rFonts w:asciiTheme="minorHAnsi" w:hAnsiTheme="minorHAnsi" w:cs="Calibri Light"/>
          <w:sz w:val="26"/>
          <w:szCs w:val="26"/>
        </w:rPr>
        <w:t>The provider will complete a review</w:t>
      </w:r>
      <w:r w:rsidR="00A53BDB">
        <w:rPr>
          <w:rFonts w:asciiTheme="minorHAnsi" w:hAnsiTheme="minorHAnsi" w:cs="Calibri Light"/>
          <w:sz w:val="26"/>
          <w:szCs w:val="26"/>
        </w:rPr>
        <w:t>/reassessment and support plan</w:t>
      </w:r>
      <w:r w:rsidR="003F1415" w:rsidRPr="003F1415">
        <w:rPr>
          <w:rFonts w:asciiTheme="minorHAnsi" w:hAnsiTheme="minorHAnsi" w:cs="Calibri Light"/>
          <w:sz w:val="26"/>
          <w:szCs w:val="26"/>
        </w:rPr>
        <w:t xml:space="preserve"> for each service user as allocated by the Council.  Review</w:t>
      </w:r>
      <w:r w:rsidR="00AA1B3C">
        <w:rPr>
          <w:rFonts w:asciiTheme="minorHAnsi" w:hAnsiTheme="minorHAnsi" w:cs="Calibri Light"/>
          <w:sz w:val="26"/>
          <w:szCs w:val="26"/>
        </w:rPr>
        <w:t>/reassessment and support plan</w:t>
      </w:r>
      <w:r w:rsidR="003F1415" w:rsidRPr="003F1415">
        <w:rPr>
          <w:rFonts w:asciiTheme="minorHAnsi" w:hAnsiTheme="minorHAnsi" w:cs="Calibri Light"/>
          <w:sz w:val="26"/>
          <w:szCs w:val="26"/>
        </w:rPr>
        <w:t xml:space="preserve"> records will be completed via an agreed process with the Council.</w:t>
      </w:r>
      <w:r w:rsidR="0084207E">
        <w:rPr>
          <w:rFonts w:asciiTheme="minorHAnsi" w:hAnsiTheme="minorHAnsi" w:cs="Calibri Light"/>
          <w:sz w:val="26"/>
          <w:szCs w:val="26"/>
        </w:rPr>
        <w:tab/>
      </w:r>
    </w:p>
    <w:p w:rsidR="00AA1B3C" w:rsidRDefault="00AA1B3C" w:rsidP="001C779C">
      <w:pPr>
        <w:ind w:left="720" w:hanging="720"/>
        <w:jc w:val="both"/>
        <w:rPr>
          <w:rFonts w:asciiTheme="minorHAnsi" w:hAnsiTheme="minorHAnsi" w:cs="Calibri Light"/>
          <w:sz w:val="26"/>
          <w:szCs w:val="26"/>
        </w:rPr>
      </w:pPr>
    </w:p>
    <w:p w:rsidR="00AA1B3C" w:rsidRPr="003F1415" w:rsidRDefault="00AA1B3C" w:rsidP="00AA1B3C">
      <w:pPr>
        <w:ind w:left="720" w:hanging="720"/>
        <w:jc w:val="both"/>
        <w:rPr>
          <w:rFonts w:asciiTheme="minorHAnsi" w:hAnsiTheme="minorHAnsi" w:cs="Calibri Light"/>
          <w:sz w:val="26"/>
          <w:szCs w:val="26"/>
        </w:rPr>
      </w:pPr>
      <w:r w:rsidRPr="003F1415">
        <w:rPr>
          <w:rFonts w:asciiTheme="minorHAnsi" w:hAnsiTheme="minorHAnsi" w:cs="Calibri Light"/>
          <w:sz w:val="26"/>
          <w:szCs w:val="26"/>
        </w:rPr>
        <w:t>3.</w:t>
      </w:r>
      <w:r w:rsidR="00C602D3">
        <w:rPr>
          <w:rFonts w:asciiTheme="minorHAnsi" w:hAnsiTheme="minorHAnsi" w:cs="Calibri Light"/>
          <w:sz w:val="26"/>
          <w:szCs w:val="26"/>
        </w:rPr>
        <w:t>6</w:t>
      </w:r>
      <w:r>
        <w:rPr>
          <w:rFonts w:asciiTheme="minorHAnsi" w:hAnsiTheme="minorHAnsi" w:cs="Calibri Light"/>
          <w:sz w:val="26"/>
          <w:szCs w:val="26"/>
        </w:rPr>
        <w:tab/>
      </w:r>
      <w:r w:rsidRPr="003F1415">
        <w:rPr>
          <w:rFonts w:asciiTheme="minorHAnsi" w:hAnsiTheme="minorHAnsi" w:cs="Calibri Light"/>
          <w:sz w:val="26"/>
          <w:szCs w:val="26"/>
        </w:rPr>
        <w:t>The provider may identify through the review process that some service users require re-assessment because their needs have changed.</w:t>
      </w:r>
      <w:r w:rsidRPr="003F1415" w:rsidDel="00B42D69">
        <w:rPr>
          <w:rFonts w:asciiTheme="minorHAnsi" w:hAnsiTheme="minorHAnsi" w:cs="Calibri Light"/>
          <w:sz w:val="26"/>
          <w:szCs w:val="26"/>
        </w:rPr>
        <w:t xml:space="preserve"> </w:t>
      </w:r>
    </w:p>
    <w:p w:rsidR="00AA1B3C" w:rsidRPr="003F1415" w:rsidRDefault="00AA1B3C" w:rsidP="00AA1B3C">
      <w:pPr>
        <w:jc w:val="both"/>
        <w:rPr>
          <w:rFonts w:asciiTheme="minorHAnsi" w:hAnsiTheme="minorHAnsi" w:cs="Calibri Light"/>
          <w:sz w:val="26"/>
          <w:szCs w:val="26"/>
        </w:rPr>
      </w:pPr>
    </w:p>
    <w:p w:rsidR="00AA1B3C" w:rsidRPr="003F1415" w:rsidRDefault="00AA1B3C" w:rsidP="00AA1B3C">
      <w:pPr>
        <w:ind w:left="720" w:hanging="720"/>
        <w:jc w:val="both"/>
        <w:rPr>
          <w:rFonts w:asciiTheme="minorHAnsi" w:hAnsiTheme="minorHAnsi" w:cs="Calibri Light"/>
          <w:sz w:val="26"/>
          <w:szCs w:val="26"/>
        </w:rPr>
      </w:pPr>
      <w:r w:rsidRPr="003F1415">
        <w:rPr>
          <w:rFonts w:asciiTheme="minorHAnsi" w:hAnsiTheme="minorHAnsi" w:cs="Calibri Light"/>
          <w:sz w:val="26"/>
          <w:szCs w:val="26"/>
        </w:rPr>
        <w:t>3.</w:t>
      </w:r>
      <w:r w:rsidR="00C602D3">
        <w:rPr>
          <w:rFonts w:asciiTheme="minorHAnsi" w:hAnsiTheme="minorHAnsi" w:cs="Calibri Light"/>
          <w:sz w:val="26"/>
          <w:szCs w:val="26"/>
        </w:rPr>
        <w:t>7</w:t>
      </w:r>
      <w:r>
        <w:rPr>
          <w:rFonts w:asciiTheme="minorHAnsi" w:hAnsiTheme="minorHAnsi" w:cs="Calibri Light"/>
          <w:sz w:val="26"/>
          <w:szCs w:val="26"/>
        </w:rPr>
        <w:tab/>
      </w:r>
      <w:r w:rsidRPr="003F1415">
        <w:rPr>
          <w:rFonts w:asciiTheme="minorHAnsi" w:hAnsiTheme="minorHAnsi" w:cs="Calibri Light"/>
          <w:sz w:val="26"/>
          <w:szCs w:val="26"/>
        </w:rPr>
        <w:t>In accordance with the Council’s policy and the Care Act 2014, the provider will ensure that re-assessments consider the following:</w:t>
      </w:r>
    </w:p>
    <w:p w:rsidR="00AA1B3C" w:rsidRPr="003F1415" w:rsidRDefault="00AA1B3C" w:rsidP="00AA1B3C">
      <w:pPr>
        <w:jc w:val="both"/>
        <w:rPr>
          <w:rFonts w:asciiTheme="minorHAnsi" w:hAnsiTheme="minorHAnsi" w:cs="Calibri Light"/>
          <w:sz w:val="26"/>
          <w:szCs w:val="26"/>
        </w:rPr>
      </w:pPr>
    </w:p>
    <w:p w:rsidR="00AA1B3C" w:rsidRPr="003F1415" w:rsidRDefault="00AA1B3C" w:rsidP="00AA1B3C">
      <w:pPr>
        <w:numPr>
          <w:ilvl w:val="0"/>
          <w:numId w:val="22"/>
        </w:numPr>
        <w:contextualSpacing/>
        <w:jc w:val="both"/>
        <w:rPr>
          <w:rFonts w:asciiTheme="minorHAnsi" w:hAnsiTheme="minorHAnsi" w:cs="Calibri Light"/>
          <w:sz w:val="26"/>
          <w:szCs w:val="26"/>
        </w:rPr>
      </w:pPr>
      <w:r w:rsidRPr="003F1415">
        <w:rPr>
          <w:rFonts w:asciiTheme="minorHAnsi" w:hAnsiTheme="minorHAnsi" w:cs="Calibri Light"/>
          <w:sz w:val="26"/>
          <w:szCs w:val="26"/>
        </w:rPr>
        <w:t>Fluctuating needs</w:t>
      </w:r>
    </w:p>
    <w:p w:rsidR="00AA1B3C" w:rsidRPr="003F1415" w:rsidRDefault="00AA1B3C" w:rsidP="00AA1B3C">
      <w:pPr>
        <w:numPr>
          <w:ilvl w:val="0"/>
          <w:numId w:val="22"/>
        </w:numPr>
        <w:contextualSpacing/>
        <w:jc w:val="both"/>
        <w:rPr>
          <w:rFonts w:asciiTheme="minorHAnsi" w:hAnsiTheme="minorHAnsi" w:cs="Calibri Light"/>
          <w:sz w:val="26"/>
          <w:szCs w:val="26"/>
        </w:rPr>
      </w:pPr>
      <w:r w:rsidRPr="003F1415">
        <w:rPr>
          <w:rFonts w:asciiTheme="minorHAnsi" w:hAnsiTheme="minorHAnsi" w:cs="Calibri Light"/>
          <w:sz w:val="26"/>
          <w:szCs w:val="26"/>
        </w:rPr>
        <w:t xml:space="preserve">Wellbeing </w:t>
      </w:r>
    </w:p>
    <w:p w:rsidR="00AA1B3C" w:rsidRPr="003F1415" w:rsidRDefault="00AA1B3C" w:rsidP="00AA1B3C">
      <w:pPr>
        <w:numPr>
          <w:ilvl w:val="0"/>
          <w:numId w:val="22"/>
        </w:numPr>
        <w:contextualSpacing/>
        <w:jc w:val="both"/>
        <w:rPr>
          <w:rFonts w:asciiTheme="minorHAnsi" w:hAnsiTheme="minorHAnsi" w:cs="Calibri Light"/>
          <w:sz w:val="26"/>
          <w:szCs w:val="26"/>
        </w:rPr>
      </w:pPr>
      <w:r w:rsidRPr="003F1415">
        <w:rPr>
          <w:rFonts w:asciiTheme="minorHAnsi" w:hAnsiTheme="minorHAnsi" w:cs="Calibri Light"/>
          <w:sz w:val="26"/>
          <w:szCs w:val="26"/>
        </w:rPr>
        <w:t>Supporting the person to be involved</w:t>
      </w:r>
    </w:p>
    <w:p w:rsidR="00AA1B3C" w:rsidRPr="003F1415" w:rsidRDefault="00AA1B3C" w:rsidP="00AA1B3C">
      <w:pPr>
        <w:numPr>
          <w:ilvl w:val="0"/>
          <w:numId w:val="22"/>
        </w:numPr>
        <w:contextualSpacing/>
        <w:jc w:val="both"/>
        <w:rPr>
          <w:rFonts w:asciiTheme="minorHAnsi" w:hAnsiTheme="minorHAnsi" w:cs="Calibri Light"/>
          <w:sz w:val="26"/>
          <w:szCs w:val="26"/>
        </w:rPr>
      </w:pPr>
      <w:r w:rsidRPr="003F1415">
        <w:rPr>
          <w:rFonts w:asciiTheme="minorHAnsi" w:hAnsiTheme="minorHAnsi" w:cs="Calibri Light"/>
          <w:sz w:val="26"/>
          <w:szCs w:val="26"/>
        </w:rPr>
        <w:t xml:space="preserve">If the person has </w:t>
      </w:r>
      <w:r w:rsidRPr="003F1415">
        <w:rPr>
          <w:rFonts w:asciiTheme="minorHAnsi" w:hAnsiTheme="minorHAnsi" w:cs="Calibri Light"/>
          <w:i/>
          <w:sz w:val="26"/>
          <w:szCs w:val="26"/>
        </w:rPr>
        <w:t>“substantial difficulty”</w:t>
      </w:r>
      <w:r w:rsidRPr="003F1415">
        <w:rPr>
          <w:rFonts w:asciiTheme="minorHAnsi" w:hAnsiTheme="minorHAnsi" w:cs="Calibri Light"/>
          <w:sz w:val="26"/>
          <w:szCs w:val="26"/>
        </w:rPr>
        <w:t xml:space="preserve"> and requires an advocate to facilitate their involvement in the process</w:t>
      </w:r>
    </w:p>
    <w:p w:rsidR="00AA1B3C" w:rsidRPr="003F1415" w:rsidRDefault="00AA1B3C" w:rsidP="00AA1B3C">
      <w:pPr>
        <w:numPr>
          <w:ilvl w:val="0"/>
          <w:numId w:val="22"/>
        </w:numPr>
        <w:contextualSpacing/>
        <w:jc w:val="both"/>
        <w:rPr>
          <w:rFonts w:asciiTheme="minorHAnsi" w:hAnsiTheme="minorHAnsi" w:cs="Calibri Light"/>
          <w:sz w:val="26"/>
          <w:szCs w:val="26"/>
        </w:rPr>
      </w:pPr>
      <w:r w:rsidRPr="003F1415">
        <w:rPr>
          <w:rFonts w:asciiTheme="minorHAnsi" w:hAnsiTheme="minorHAnsi" w:cs="Calibri Light"/>
          <w:sz w:val="26"/>
          <w:szCs w:val="26"/>
        </w:rPr>
        <w:t>Appropriate and Proportionate assessments</w:t>
      </w:r>
    </w:p>
    <w:p w:rsidR="00AA1B3C" w:rsidRPr="003F1415" w:rsidRDefault="00AA1B3C" w:rsidP="00AA1B3C">
      <w:pPr>
        <w:numPr>
          <w:ilvl w:val="0"/>
          <w:numId w:val="22"/>
        </w:numPr>
        <w:contextualSpacing/>
        <w:jc w:val="both"/>
        <w:rPr>
          <w:rFonts w:asciiTheme="minorHAnsi" w:hAnsiTheme="minorHAnsi" w:cs="Calibri Light"/>
          <w:sz w:val="26"/>
          <w:szCs w:val="26"/>
        </w:rPr>
      </w:pPr>
      <w:r w:rsidRPr="003F1415">
        <w:rPr>
          <w:rFonts w:asciiTheme="minorHAnsi" w:hAnsiTheme="minorHAnsi" w:cs="Calibri Light"/>
          <w:sz w:val="26"/>
          <w:szCs w:val="26"/>
        </w:rPr>
        <w:t>Safeguarding</w:t>
      </w:r>
    </w:p>
    <w:p w:rsidR="00AA1B3C" w:rsidRPr="003F1415" w:rsidRDefault="00AA1B3C" w:rsidP="00AA1B3C">
      <w:pPr>
        <w:numPr>
          <w:ilvl w:val="0"/>
          <w:numId w:val="22"/>
        </w:numPr>
        <w:contextualSpacing/>
        <w:jc w:val="both"/>
        <w:rPr>
          <w:rFonts w:asciiTheme="minorHAnsi" w:hAnsiTheme="minorHAnsi" w:cs="Calibri Light"/>
          <w:sz w:val="26"/>
          <w:szCs w:val="26"/>
        </w:rPr>
      </w:pPr>
      <w:r w:rsidRPr="003F1415">
        <w:rPr>
          <w:rFonts w:asciiTheme="minorHAnsi" w:hAnsiTheme="minorHAnsi" w:cs="Calibri Light"/>
          <w:sz w:val="26"/>
          <w:szCs w:val="26"/>
        </w:rPr>
        <w:t>Considering Strengths</w:t>
      </w:r>
    </w:p>
    <w:p w:rsidR="00AA1B3C" w:rsidRPr="003F1415" w:rsidRDefault="00AA1B3C" w:rsidP="00AA1B3C">
      <w:pPr>
        <w:numPr>
          <w:ilvl w:val="0"/>
          <w:numId w:val="22"/>
        </w:numPr>
        <w:contextualSpacing/>
        <w:jc w:val="both"/>
        <w:rPr>
          <w:rFonts w:asciiTheme="minorHAnsi" w:hAnsiTheme="minorHAnsi" w:cs="Calibri Light"/>
          <w:sz w:val="26"/>
          <w:szCs w:val="26"/>
        </w:rPr>
      </w:pPr>
      <w:r w:rsidRPr="003F1415">
        <w:rPr>
          <w:rFonts w:asciiTheme="minorHAnsi" w:hAnsiTheme="minorHAnsi" w:cs="Calibri Light"/>
          <w:sz w:val="26"/>
          <w:szCs w:val="26"/>
        </w:rPr>
        <w:t>Preventing needs</w:t>
      </w:r>
    </w:p>
    <w:p w:rsidR="00AA1B3C" w:rsidRPr="003F1415" w:rsidRDefault="00AA1B3C" w:rsidP="00AA1B3C">
      <w:pPr>
        <w:numPr>
          <w:ilvl w:val="0"/>
          <w:numId w:val="22"/>
        </w:numPr>
        <w:contextualSpacing/>
        <w:jc w:val="both"/>
        <w:rPr>
          <w:rFonts w:asciiTheme="minorHAnsi" w:hAnsiTheme="minorHAnsi" w:cs="Calibri Light"/>
          <w:sz w:val="26"/>
          <w:szCs w:val="26"/>
        </w:rPr>
      </w:pPr>
      <w:r w:rsidRPr="003F1415">
        <w:rPr>
          <w:rFonts w:asciiTheme="minorHAnsi" w:hAnsiTheme="minorHAnsi" w:cs="Calibri Light"/>
          <w:sz w:val="26"/>
          <w:szCs w:val="26"/>
        </w:rPr>
        <w:t>Integrated assessments</w:t>
      </w:r>
    </w:p>
    <w:p w:rsidR="00AA1B3C" w:rsidRPr="003F1415" w:rsidRDefault="00AA1B3C" w:rsidP="00AA1B3C">
      <w:pPr>
        <w:ind w:left="720" w:hanging="720"/>
        <w:contextualSpacing/>
        <w:jc w:val="both"/>
        <w:rPr>
          <w:rFonts w:asciiTheme="minorHAnsi" w:hAnsiTheme="minorHAnsi" w:cs="Calibri Light"/>
          <w:sz w:val="26"/>
          <w:szCs w:val="26"/>
        </w:rPr>
      </w:pPr>
    </w:p>
    <w:p w:rsidR="00AA1B3C" w:rsidRPr="003F1415" w:rsidRDefault="00AA1B3C" w:rsidP="00AA1B3C">
      <w:pPr>
        <w:ind w:left="720" w:hanging="720"/>
        <w:jc w:val="both"/>
        <w:rPr>
          <w:rFonts w:asciiTheme="minorHAnsi" w:hAnsiTheme="minorHAnsi" w:cs="Calibri Light"/>
          <w:sz w:val="26"/>
          <w:szCs w:val="26"/>
        </w:rPr>
      </w:pPr>
      <w:r w:rsidRPr="003F1415">
        <w:rPr>
          <w:rFonts w:asciiTheme="minorHAnsi" w:hAnsiTheme="minorHAnsi" w:cs="Calibri Light"/>
          <w:sz w:val="26"/>
          <w:szCs w:val="26"/>
        </w:rPr>
        <w:lastRenderedPageBreak/>
        <w:t>3.</w:t>
      </w:r>
      <w:r w:rsidR="00C602D3">
        <w:rPr>
          <w:rFonts w:asciiTheme="minorHAnsi" w:hAnsiTheme="minorHAnsi" w:cs="Calibri Light"/>
          <w:sz w:val="26"/>
          <w:szCs w:val="26"/>
        </w:rPr>
        <w:t>8</w:t>
      </w:r>
      <w:r>
        <w:rPr>
          <w:rFonts w:asciiTheme="minorHAnsi" w:hAnsiTheme="minorHAnsi" w:cs="Calibri Light"/>
          <w:sz w:val="26"/>
          <w:szCs w:val="26"/>
        </w:rPr>
        <w:tab/>
      </w:r>
      <w:r w:rsidRPr="003F1415">
        <w:rPr>
          <w:rFonts w:asciiTheme="minorHAnsi" w:hAnsiTheme="minorHAnsi" w:cs="Calibri Light"/>
          <w:sz w:val="26"/>
          <w:szCs w:val="26"/>
        </w:rPr>
        <w:t>The provider will complete re-assessments using an agreed process with the</w:t>
      </w:r>
    </w:p>
    <w:p w:rsidR="003F1415" w:rsidRPr="003F1415" w:rsidRDefault="003F1415" w:rsidP="001C779C">
      <w:pPr>
        <w:jc w:val="both"/>
        <w:rPr>
          <w:rFonts w:asciiTheme="minorHAnsi" w:hAnsiTheme="minorHAnsi" w:cs="Calibri Light"/>
          <w:sz w:val="26"/>
          <w:szCs w:val="26"/>
        </w:rPr>
      </w:pPr>
    </w:p>
    <w:p w:rsidR="003F1415" w:rsidRPr="003F1415" w:rsidRDefault="00C602D3" w:rsidP="001C779C">
      <w:pPr>
        <w:ind w:left="720" w:hanging="720"/>
        <w:jc w:val="both"/>
        <w:rPr>
          <w:rFonts w:asciiTheme="minorHAnsi" w:hAnsiTheme="minorHAnsi" w:cs="Calibri Light"/>
          <w:sz w:val="26"/>
          <w:szCs w:val="26"/>
        </w:rPr>
      </w:pPr>
      <w:r>
        <w:rPr>
          <w:rFonts w:asciiTheme="minorHAnsi" w:hAnsiTheme="minorHAnsi" w:cs="Calibri Light"/>
          <w:sz w:val="26"/>
          <w:szCs w:val="26"/>
        </w:rPr>
        <w:t>3.9</w:t>
      </w:r>
      <w:r w:rsidR="0084207E">
        <w:rPr>
          <w:rFonts w:asciiTheme="minorHAnsi" w:hAnsiTheme="minorHAnsi" w:cs="Calibri Light"/>
          <w:sz w:val="26"/>
          <w:szCs w:val="26"/>
        </w:rPr>
        <w:tab/>
      </w:r>
      <w:r w:rsidR="003F1415" w:rsidRPr="003F1415">
        <w:rPr>
          <w:rFonts w:asciiTheme="minorHAnsi" w:hAnsiTheme="minorHAnsi" w:cs="Calibri Light"/>
          <w:sz w:val="26"/>
          <w:szCs w:val="26"/>
        </w:rPr>
        <w:t xml:space="preserve">If during the review the provider identifies that the service user is no longer eligible for statutory care and support, it will discuss this on a case-by-case basis with the Council’s Nominated Officer to determine if a re-assessment is required.   </w:t>
      </w:r>
    </w:p>
    <w:p w:rsidR="003F1415" w:rsidRPr="003F1415" w:rsidRDefault="003F1415" w:rsidP="001C779C">
      <w:pPr>
        <w:ind w:left="720" w:hanging="720"/>
        <w:jc w:val="both"/>
        <w:rPr>
          <w:rFonts w:asciiTheme="minorHAnsi" w:hAnsiTheme="minorHAnsi" w:cs="Calibri Light"/>
          <w:sz w:val="26"/>
          <w:szCs w:val="26"/>
        </w:rPr>
      </w:pPr>
    </w:p>
    <w:p w:rsidR="003F1415" w:rsidRPr="003F1415" w:rsidRDefault="00C602D3" w:rsidP="001C779C">
      <w:pPr>
        <w:ind w:left="720" w:hanging="720"/>
        <w:jc w:val="both"/>
        <w:rPr>
          <w:rFonts w:asciiTheme="minorHAnsi" w:hAnsiTheme="minorHAnsi" w:cs="Calibri Light"/>
          <w:sz w:val="26"/>
          <w:szCs w:val="26"/>
        </w:rPr>
      </w:pPr>
      <w:r>
        <w:rPr>
          <w:rFonts w:asciiTheme="minorHAnsi" w:hAnsiTheme="minorHAnsi" w:cs="Calibri Light"/>
          <w:sz w:val="26"/>
          <w:szCs w:val="26"/>
        </w:rPr>
        <w:t>3.10</w:t>
      </w:r>
      <w:r w:rsidR="0084207E">
        <w:rPr>
          <w:rFonts w:asciiTheme="minorHAnsi" w:hAnsiTheme="minorHAnsi" w:cs="Calibri Light"/>
          <w:sz w:val="26"/>
          <w:szCs w:val="26"/>
        </w:rPr>
        <w:tab/>
      </w:r>
      <w:r w:rsidR="003F1415" w:rsidRPr="003F1415">
        <w:rPr>
          <w:rFonts w:asciiTheme="minorHAnsi" w:hAnsiTheme="minorHAnsi" w:cs="Calibri Light"/>
          <w:sz w:val="26"/>
          <w:szCs w:val="26"/>
        </w:rPr>
        <w:t xml:space="preserve">The provider will discuss any queries about the review with the Council’s Nominated Officer. </w:t>
      </w:r>
    </w:p>
    <w:p w:rsidR="003F1415" w:rsidRPr="003F1415" w:rsidRDefault="003F1415" w:rsidP="001C779C">
      <w:pPr>
        <w:jc w:val="both"/>
        <w:rPr>
          <w:rFonts w:asciiTheme="minorHAnsi" w:hAnsiTheme="minorHAnsi" w:cs="Calibri Light"/>
          <w:sz w:val="26"/>
          <w:szCs w:val="26"/>
        </w:rPr>
      </w:pPr>
    </w:p>
    <w:p w:rsidR="003F1415" w:rsidRPr="003F1415" w:rsidRDefault="003F1415" w:rsidP="001C779C">
      <w:pPr>
        <w:keepLines/>
        <w:jc w:val="both"/>
        <w:rPr>
          <w:rFonts w:asciiTheme="minorHAnsi" w:hAnsiTheme="minorHAnsi" w:cs="Calibri Light"/>
          <w:b/>
          <w:sz w:val="26"/>
          <w:szCs w:val="26"/>
        </w:rPr>
      </w:pPr>
      <w:r w:rsidRPr="003F1415">
        <w:rPr>
          <w:rFonts w:asciiTheme="minorHAnsi" w:hAnsiTheme="minorHAnsi" w:cs="Calibri Light"/>
          <w:sz w:val="26"/>
          <w:szCs w:val="26"/>
        </w:rPr>
        <w:t xml:space="preserve"> </w:t>
      </w:r>
      <w:r w:rsidRPr="003F1415">
        <w:rPr>
          <w:rFonts w:asciiTheme="minorHAnsi" w:hAnsiTheme="minorHAnsi" w:cs="Calibri Light"/>
          <w:sz w:val="26"/>
          <w:szCs w:val="26"/>
        </w:rPr>
        <w:tab/>
      </w:r>
      <w:r w:rsidRPr="003F1415">
        <w:rPr>
          <w:rFonts w:asciiTheme="minorHAnsi" w:hAnsiTheme="minorHAnsi" w:cs="Calibri Light"/>
          <w:b/>
          <w:sz w:val="26"/>
          <w:szCs w:val="26"/>
        </w:rPr>
        <w:t>Carer’s Assessments</w:t>
      </w:r>
    </w:p>
    <w:p w:rsidR="003F1415" w:rsidRPr="003F1415" w:rsidRDefault="003F1415" w:rsidP="001C779C">
      <w:pPr>
        <w:keepLines/>
        <w:jc w:val="both"/>
        <w:rPr>
          <w:rFonts w:asciiTheme="minorHAnsi" w:hAnsiTheme="minorHAnsi" w:cs="Calibri Light"/>
          <w:sz w:val="26"/>
          <w:szCs w:val="26"/>
        </w:rPr>
      </w:pPr>
    </w:p>
    <w:p w:rsidR="003F1415" w:rsidRPr="003F1415" w:rsidRDefault="00C602D3" w:rsidP="001C779C">
      <w:pPr>
        <w:keepLines/>
        <w:ind w:left="709" w:hanging="709"/>
        <w:jc w:val="both"/>
        <w:rPr>
          <w:rFonts w:asciiTheme="minorHAnsi" w:hAnsiTheme="minorHAnsi" w:cs="Calibri Light"/>
          <w:sz w:val="26"/>
          <w:szCs w:val="26"/>
        </w:rPr>
      </w:pPr>
      <w:r>
        <w:rPr>
          <w:rFonts w:asciiTheme="minorHAnsi" w:hAnsiTheme="minorHAnsi" w:cs="Calibri Light"/>
          <w:sz w:val="26"/>
          <w:szCs w:val="26"/>
        </w:rPr>
        <w:t>3.11</w:t>
      </w:r>
      <w:r w:rsidR="0084207E">
        <w:rPr>
          <w:rFonts w:asciiTheme="minorHAnsi" w:hAnsiTheme="minorHAnsi" w:cs="Calibri Light"/>
          <w:sz w:val="26"/>
          <w:szCs w:val="26"/>
        </w:rPr>
        <w:tab/>
      </w:r>
      <w:r w:rsidR="003F1415" w:rsidRPr="003F1415">
        <w:rPr>
          <w:rFonts w:asciiTheme="minorHAnsi" w:hAnsiTheme="minorHAnsi" w:cs="Calibri Light"/>
          <w:sz w:val="26"/>
          <w:szCs w:val="26"/>
        </w:rPr>
        <w:t xml:space="preserve">If the provider identifies during completion of the review that a carer’s assessment/review is required the provider will notify the Council on a case-by-case basis.  </w:t>
      </w:r>
    </w:p>
    <w:p w:rsidR="003F1415" w:rsidRPr="003F1415" w:rsidRDefault="003F1415" w:rsidP="001C779C">
      <w:pPr>
        <w:keepLines/>
        <w:ind w:left="720" w:hanging="720"/>
        <w:jc w:val="both"/>
        <w:rPr>
          <w:rFonts w:asciiTheme="minorHAnsi" w:hAnsiTheme="minorHAnsi" w:cs="Calibri Light"/>
          <w:sz w:val="26"/>
          <w:szCs w:val="26"/>
        </w:rPr>
      </w:pPr>
    </w:p>
    <w:p w:rsidR="003F1415" w:rsidRPr="003F1415" w:rsidRDefault="003F1415" w:rsidP="00C602D3">
      <w:pPr>
        <w:jc w:val="both"/>
        <w:rPr>
          <w:rFonts w:asciiTheme="minorHAnsi" w:hAnsiTheme="minorHAnsi" w:cs="Calibri Light"/>
          <w:b/>
          <w:sz w:val="26"/>
          <w:szCs w:val="26"/>
        </w:rPr>
      </w:pPr>
      <w:r w:rsidRPr="003F1415">
        <w:rPr>
          <w:rFonts w:asciiTheme="minorHAnsi" w:hAnsiTheme="minorHAnsi" w:cs="Calibri Light"/>
          <w:sz w:val="26"/>
          <w:szCs w:val="26"/>
        </w:rPr>
        <w:t xml:space="preserve"> </w:t>
      </w:r>
      <w:r w:rsidRPr="003F1415">
        <w:rPr>
          <w:rFonts w:asciiTheme="minorHAnsi" w:hAnsiTheme="minorHAnsi" w:cs="Calibri Light"/>
          <w:sz w:val="26"/>
          <w:szCs w:val="26"/>
        </w:rPr>
        <w:tab/>
      </w:r>
      <w:r w:rsidRPr="003F1415">
        <w:rPr>
          <w:rFonts w:asciiTheme="minorHAnsi" w:hAnsiTheme="minorHAnsi" w:cs="Calibri Light"/>
          <w:b/>
          <w:sz w:val="26"/>
          <w:szCs w:val="26"/>
        </w:rPr>
        <w:t>Care and Support Plans</w:t>
      </w:r>
    </w:p>
    <w:p w:rsidR="003F1415" w:rsidRPr="003F1415" w:rsidRDefault="003F1415" w:rsidP="001C779C">
      <w:pPr>
        <w:ind w:left="720" w:hanging="720"/>
        <w:jc w:val="both"/>
        <w:rPr>
          <w:rFonts w:asciiTheme="minorHAnsi" w:hAnsiTheme="minorHAnsi" w:cs="Calibri Light"/>
          <w:sz w:val="26"/>
          <w:szCs w:val="26"/>
        </w:rPr>
      </w:pPr>
    </w:p>
    <w:p w:rsidR="003F1415" w:rsidRPr="003F1415" w:rsidRDefault="00C602D3" w:rsidP="001C779C">
      <w:pPr>
        <w:ind w:left="720" w:hanging="720"/>
        <w:jc w:val="both"/>
        <w:rPr>
          <w:rFonts w:asciiTheme="minorHAnsi" w:hAnsiTheme="minorHAnsi" w:cs="Calibri Light"/>
          <w:sz w:val="26"/>
          <w:szCs w:val="26"/>
        </w:rPr>
      </w:pPr>
      <w:r>
        <w:rPr>
          <w:rFonts w:asciiTheme="minorHAnsi" w:hAnsiTheme="minorHAnsi" w:cs="Calibri Light"/>
          <w:sz w:val="26"/>
          <w:szCs w:val="26"/>
        </w:rPr>
        <w:t>3.12</w:t>
      </w:r>
      <w:r w:rsidR="003F1415" w:rsidRPr="003F1415">
        <w:rPr>
          <w:rFonts w:asciiTheme="minorHAnsi" w:hAnsiTheme="minorHAnsi" w:cs="Calibri Light"/>
          <w:sz w:val="26"/>
          <w:szCs w:val="26"/>
        </w:rPr>
        <w:t xml:space="preserve"> </w:t>
      </w:r>
      <w:r w:rsidR="003F1415" w:rsidRPr="003F1415">
        <w:rPr>
          <w:rFonts w:asciiTheme="minorHAnsi" w:hAnsiTheme="minorHAnsi" w:cs="Calibri Light"/>
          <w:sz w:val="26"/>
          <w:szCs w:val="26"/>
        </w:rPr>
        <w:tab/>
        <w:t>Where the provider has identified in the review that changes are required to the care and support plan, the provider must complete an updated</w:t>
      </w:r>
      <w:r w:rsidR="00AA1B3C">
        <w:rPr>
          <w:rFonts w:asciiTheme="minorHAnsi" w:hAnsiTheme="minorHAnsi" w:cs="Calibri Light"/>
          <w:sz w:val="26"/>
          <w:szCs w:val="26"/>
        </w:rPr>
        <w:t xml:space="preserve"> assessment and</w:t>
      </w:r>
      <w:r w:rsidR="003F1415" w:rsidRPr="003F1415">
        <w:rPr>
          <w:rFonts w:asciiTheme="minorHAnsi" w:hAnsiTheme="minorHAnsi" w:cs="Calibri Light"/>
          <w:sz w:val="26"/>
          <w:szCs w:val="26"/>
        </w:rPr>
        <w:t xml:space="preserve"> Support plan.</w:t>
      </w:r>
      <w:r w:rsidR="00AA1B3C">
        <w:rPr>
          <w:rFonts w:asciiTheme="minorHAnsi" w:hAnsiTheme="minorHAnsi" w:cs="Calibri Light"/>
          <w:sz w:val="26"/>
          <w:szCs w:val="26"/>
        </w:rPr>
        <w:t xml:space="preserve"> These will be issued to the service user and relevant others by the Council once authorised. </w:t>
      </w:r>
    </w:p>
    <w:p w:rsidR="003F1415" w:rsidRPr="003F1415" w:rsidRDefault="003F1415" w:rsidP="001C779C">
      <w:pPr>
        <w:ind w:left="720" w:hanging="720"/>
        <w:jc w:val="both"/>
        <w:rPr>
          <w:rFonts w:asciiTheme="minorHAnsi" w:hAnsiTheme="minorHAnsi" w:cs="Calibri Light"/>
          <w:sz w:val="26"/>
          <w:szCs w:val="26"/>
        </w:rPr>
      </w:pPr>
    </w:p>
    <w:p w:rsidR="003F1415" w:rsidRPr="003F1415" w:rsidRDefault="00C602D3" w:rsidP="001C779C">
      <w:pPr>
        <w:ind w:left="720" w:hanging="720"/>
        <w:jc w:val="both"/>
        <w:rPr>
          <w:rFonts w:asciiTheme="minorHAnsi" w:hAnsiTheme="minorHAnsi" w:cs="Calibri Light"/>
          <w:sz w:val="26"/>
          <w:szCs w:val="26"/>
        </w:rPr>
      </w:pPr>
      <w:r>
        <w:rPr>
          <w:rFonts w:asciiTheme="minorHAnsi" w:hAnsiTheme="minorHAnsi" w:cs="Calibri Light"/>
          <w:sz w:val="26"/>
          <w:szCs w:val="26"/>
        </w:rPr>
        <w:t>3.13</w:t>
      </w:r>
      <w:r w:rsidR="003F1415" w:rsidRPr="003F1415">
        <w:rPr>
          <w:rFonts w:asciiTheme="minorHAnsi" w:hAnsiTheme="minorHAnsi" w:cs="Calibri Light"/>
          <w:sz w:val="26"/>
          <w:szCs w:val="26"/>
        </w:rPr>
        <w:tab/>
        <w:t>The provider will ensure that new support plans are developed for all service users where a re-assessment has taken place.</w:t>
      </w:r>
    </w:p>
    <w:p w:rsidR="003F1415" w:rsidRPr="003F1415" w:rsidRDefault="003F1415" w:rsidP="001C779C">
      <w:pPr>
        <w:ind w:left="720" w:hanging="720"/>
        <w:jc w:val="both"/>
        <w:rPr>
          <w:rFonts w:asciiTheme="minorHAnsi" w:hAnsiTheme="minorHAnsi" w:cs="Calibri Light"/>
          <w:sz w:val="26"/>
          <w:szCs w:val="26"/>
        </w:rPr>
      </w:pPr>
    </w:p>
    <w:p w:rsidR="003F1415" w:rsidRPr="003F1415" w:rsidRDefault="00C602D3" w:rsidP="001C779C">
      <w:pPr>
        <w:ind w:left="720" w:hanging="720"/>
        <w:contextualSpacing/>
        <w:jc w:val="both"/>
        <w:rPr>
          <w:rFonts w:asciiTheme="minorHAnsi" w:hAnsiTheme="minorHAnsi" w:cs="Calibri Light"/>
          <w:sz w:val="26"/>
          <w:szCs w:val="26"/>
        </w:rPr>
      </w:pPr>
      <w:r>
        <w:rPr>
          <w:rFonts w:asciiTheme="minorHAnsi" w:hAnsiTheme="minorHAnsi" w:cs="Calibri Light"/>
          <w:sz w:val="26"/>
          <w:szCs w:val="26"/>
        </w:rPr>
        <w:t>3.14</w:t>
      </w:r>
      <w:r w:rsidR="0084207E">
        <w:rPr>
          <w:rFonts w:asciiTheme="minorHAnsi" w:hAnsiTheme="minorHAnsi" w:cs="Calibri Light"/>
          <w:sz w:val="26"/>
          <w:szCs w:val="26"/>
        </w:rPr>
        <w:tab/>
      </w:r>
      <w:r w:rsidR="003F1415" w:rsidRPr="003F1415">
        <w:rPr>
          <w:rFonts w:asciiTheme="minorHAnsi" w:hAnsiTheme="minorHAnsi" w:cs="Calibri Light"/>
          <w:sz w:val="26"/>
          <w:szCs w:val="26"/>
        </w:rPr>
        <w:t xml:space="preserve">The care and support plan will detail how eligible and non-eligible needs will be met including the cost of care in service users’ personal budgets.  For non-eligible needs, this may include supporting the service user to set up ways to meet their own needs and the provision of advice and information about services available in the community that can support the person in meeting those needs.  The care and support plan will also identify any eligible needs that the service user has, but does not wish to take any action to meet. </w:t>
      </w:r>
    </w:p>
    <w:p w:rsidR="003F1415" w:rsidRPr="003F1415" w:rsidRDefault="003F1415" w:rsidP="001C779C">
      <w:pPr>
        <w:jc w:val="both"/>
        <w:rPr>
          <w:rFonts w:asciiTheme="minorHAnsi" w:hAnsiTheme="minorHAnsi" w:cs="Calibri Light"/>
          <w:sz w:val="26"/>
          <w:szCs w:val="26"/>
        </w:rPr>
      </w:pPr>
    </w:p>
    <w:p w:rsidR="003F1415" w:rsidRPr="003F1415" w:rsidRDefault="003F1415" w:rsidP="001C779C">
      <w:pPr>
        <w:pStyle w:val="ListParagraph"/>
        <w:numPr>
          <w:ilvl w:val="0"/>
          <w:numId w:val="23"/>
        </w:numPr>
        <w:pBdr>
          <w:left w:val="single" w:sz="4" w:space="4" w:color="auto"/>
          <w:bottom w:val="single" w:sz="4" w:space="1" w:color="auto"/>
        </w:pBdr>
        <w:ind w:left="709" w:hanging="720"/>
        <w:jc w:val="both"/>
        <w:rPr>
          <w:rFonts w:ascii="Calibri" w:hAnsi="Calibri" w:cs="Arial"/>
          <w:b/>
          <w:sz w:val="26"/>
          <w:szCs w:val="26"/>
          <w:u w:val="single"/>
        </w:rPr>
      </w:pPr>
      <w:r>
        <w:rPr>
          <w:rFonts w:ascii="Calibri" w:hAnsi="Calibri" w:cs="Arial"/>
          <w:b/>
          <w:sz w:val="26"/>
          <w:szCs w:val="26"/>
        </w:rPr>
        <w:t>Service Requirements</w:t>
      </w:r>
    </w:p>
    <w:p w:rsidR="003F1415" w:rsidRPr="003F1415" w:rsidRDefault="003F1415" w:rsidP="001C779C">
      <w:pPr>
        <w:ind w:left="720"/>
        <w:contextualSpacing/>
        <w:jc w:val="both"/>
        <w:outlineLvl w:val="0"/>
        <w:rPr>
          <w:rFonts w:asciiTheme="minorHAnsi" w:hAnsiTheme="minorHAnsi" w:cs="Calibri Light"/>
          <w:caps/>
          <w:sz w:val="26"/>
          <w:szCs w:val="26"/>
        </w:rPr>
      </w:pPr>
    </w:p>
    <w:p w:rsidR="003F1415" w:rsidRPr="003F1415" w:rsidRDefault="003F1415" w:rsidP="001C779C">
      <w:pPr>
        <w:numPr>
          <w:ilvl w:val="1"/>
          <w:numId w:val="23"/>
        </w:numPr>
        <w:ind w:left="709" w:hanging="796"/>
        <w:contextualSpacing/>
        <w:jc w:val="both"/>
        <w:outlineLvl w:val="0"/>
        <w:rPr>
          <w:rFonts w:asciiTheme="minorHAnsi" w:hAnsiTheme="minorHAnsi" w:cs="Calibri Light"/>
          <w:caps/>
          <w:sz w:val="26"/>
          <w:szCs w:val="26"/>
        </w:rPr>
      </w:pPr>
      <w:r w:rsidRPr="003F1415">
        <w:rPr>
          <w:rFonts w:asciiTheme="minorHAnsi" w:hAnsiTheme="minorHAnsi" w:cs="Calibri Light"/>
          <w:sz w:val="26"/>
          <w:szCs w:val="26"/>
          <w:u w:val="single"/>
        </w:rPr>
        <w:t>Availability</w:t>
      </w:r>
      <w:r w:rsidRPr="003F1415">
        <w:rPr>
          <w:rFonts w:asciiTheme="minorHAnsi" w:hAnsiTheme="minorHAnsi" w:cs="Calibri Light"/>
          <w:sz w:val="26"/>
          <w:szCs w:val="26"/>
        </w:rPr>
        <w:t xml:space="preserve">: the Provider must have permanent members of staff who have       experience of delivering similar reviewing services and are accountable for the overall delivery of reviews/assessments. </w:t>
      </w:r>
    </w:p>
    <w:p w:rsidR="003F1415" w:rsidRPr="003F1415" w:rsidRDefault="003F1415" w:rsidP="001C779C">
      <w:pPr>
        <w:ind w:left="709" w:hanging="796"/>
        <w:contextualSpacing/>
        <w:jc w:val="both"/>
        <w:outlineLvl w:val="0"/>
        <w:rPr>
          <w:rFonts w:asciiTheme="minorHAnsi" w:hAnsiTheme="minorHAnsi" w:cs="Calibri Light"/>
          <w:caps/>
          <w:sz w:val="26"/>
          <w:szCs w:val="26"/>
        </w:rPr>
      </w:pPr>
    </w:p>
    <w:p w:rsidR="003F1415" w:rsidRPr="003F1415" w:rsidRDefault="003F1415" w:rsidP="001C779C">
      <w:pPr>
        <w:numPr>
          <w:ilvl w:val="1"/>
          <w:numId w:val="23"/>
        </w:numPr>
        <w:ind w:left="709" w:hanging="796"/>
        <w:contextualSpacing/>
        <w:jc w:val="both"/>
        <w:outlineLvl w:val="0"/>
        <w:rPr>
          <w:rFonts w:asciiTheme="minorHAnsi" w:hAnsiTheme="minorHAnsi" w:cs="Calibri Light"/>
          <w:caps/>
          <w:sz w:val="26"/>
          <w:szCs w:val="26"/>
        </w:rPr>
      </w:pPr>
      <w:r w:rsidRPr="003F1415">
        <w:rPr>
          <w:rFonts w:asciiTheme="minorHAnsi" w:hAnsiTheme="minorHAnsi" w:cs="Calibri Light"/>
          <w:sz w:val="26"/>
          <w:szCs w:val="26"/>
          <w:u w:val="single"/>
        </w:rPr>
        <w:t>Staff training and safety</w:t>
      </w:r>
      <w:r w:rsidRPr="003F1415">
        <w:rPr>
          <w:rFonts w:asciiTheme="minorHAnsi" w:hAnsiTheme="minorHAnsi" w:cs="Calibri Light"/>
          <w:sz w:val="26"/>
          <w:szCs w:val="26"/>
        </w:rPr>
        <w:t xml:space="preserve">: the Provider will be responsible for ensuring that service user reviews are carried out by appropriately qualified and trained staff. The Provider will be responsible for the safety of staff and the operation of a lone working policy. </w:t>
      </w:r>
    </w:p>
    <w:p w:rsidR="003F1415" w:rsidRPr="003F1415" w:rsidRDefault="003F1415" w:rsidP="001C779C">
      <w:pPr>
        <w:ind w:left="709" w:hanging="796"/>
        <w:contextualSpacing/>
        <w:jc w:val="both"/>
        <w:rPr>
          <w:rFonts w:asciiTheme="minorHAnsi" w:hAnsiTheme="minorHAnsi" w:cs="Calibri Light"/>
          <w:sz w:val="26"/>
          <w:szCs w:val="26"/>
        </w:rPr>
      </w:pPr>
    </w:p>
    <w:p w:rsidR="003F1415" w:rsidRPr="003F1415" w:rsidRDefault="003F1415" w:rsidP="001C779C">
      <w:pPr>
        <w:numPr>
          <w:ilvl w:val="1"/>
          <w:numId w:val="23"/>
        </w:numPr>
        <w:ind w:left="709" w:hanging="796"/>
        <w:contextualSpacing/>
        <w:jc w:val="both"/>
        <w:outlineLvl w:val="0"/>
        <w:rPr>
          <w:rFonts w:asciiTheme="minorHAnsi" w:hAnsiTheme="minorHAnsi" w:cs="Calibri Light"/>
          <w:caps/>
          <w:sz w:val="26"/>
          <w:szCs w:val="26"/>
        </w:rPr>
      </w:pPr>
      <w:r w:rsidRPr="003F1415">
        <w:rPr>
          <w:rFonts w:asciiTheme="minorHAnsi" w:hAnsiTheme="minorHAnsi" w:cs="Calibri Light"/>
          <w:sz w:val="26"/>
          <w:szCs w:val="26"/>
          <w:u w:val="single"/>
        </w:rPr>
        <w:lastRenderedPageBreak/>
        <w:t>Safeguarding</w:t>
      </w:r>
      <w:r w:rsidRPr="003F1415">
        <w:rPr>
          <w:rFonts w:asciiTheme="minorHAnsi" w:hAnsiTheme="minorHAnsi" w:cs="Calibri Light"/>
          <w:sz w:val="26"/>
          <w:szCs w:val="26"/>
        </w:rPr>
        <w:t>: the Provider will comply with safeguarding protocols and raise alerts as appropriate.</w:t>
      </w:r>
    </w:p>
    <w:p w:rsidR="003F1415" w:rsidRPr="003F1415" w:rsidRDefault="003F1415" w:rsidP="001C779C">
      <w:pPr>
        <w:ind w:left="709" w:hanging="796"/>
        <w:contextualSpacing/>
        <w:jc w:val="both"/>
        <w:rPr>
          <w:rFonts w:asciiTheme="minorHAnsi" w:hAnsiTheme="minorHAnsi" w:cs="Calibri Light"/>
          <w:sz w:val="26"/>
          <w:szCs w:val="26"/>
        </w:rPr>
      </w:pPr>
    </w:p>
    <w:p w:rsidR="003F1415" w:rsidRPr="003F1415" w:rsidRDefault="003F1415" w:rsidP="001C779C">
      <w:pPr>
        <w:numPr>
          <w:ilvl w:val="1"/>
          <w:numId w:val="23"/>
        </w:numPr>
        <w:ind w:left="709" w:hanging="796"/>
        <w:contextualSpacing/>
        <w:jc w:val="both"/>
        <w:outlineLvl w:val="0"/>
        <w:rPr>
          <w:rFonts w:asciiTheme="minorHAnsi" w:hAnsiTheme="minorHAnsi" w:cs="Calibri Light"/>
          <w:caps/>
          <w:sz w:val="26"/>
          <w:szCs w:val="26"/>
        </w:rPr>
      </w:pPr>
      <w:r w:rsidRPr="003F1415">
        <w:rPr>
          <w:rFonts w:asciiTheme="minorHAnsi" w:hAnsiTheme="minorHAnsi" w:cs="Calibri Light"/>
          <w:sz w:val="26"/>
          <w:szCs w:val="26"/>
          <w:u w:val="single"/>
        </w:rPr>
        <w:t>Positive model</w:t>
      </w:r>
      <w:r w:rsidRPr="003F1415">
        <w:rPr>
          <w:rFonts w:asciiTheme="minorHAnsi" w:hAnsiTheme="minorHAnsi" w:cs="Calibri Light"/>
          <w:sz w:val="26"/>
          <w:szCs w:val="26"/>
        </w:rPr>
        <w:t>: the approach to assessment must build on a service user’s strengths as well as highlighting needs.  For example, by looking initially at which needs are already being met or could be met by provision delivered in the local community, and then looking at unmet needs and determining eligible need.</w:t>
      </w:r>
    </w:p>
    <w:p w:rsidR="003F1415" w:rsidRPr="003F1415" w:rsidRDefault="003F1415" w:rsidP="001C779C">
      <w:pPr>
        <w:ind w:left="709" w:hanging="796"/>
        <w:contextualSpacing/>
        <w:jc w:val="both"/>
        <w:rPr>
          <w:rFonts w:asciiTheme="minorHAnsi" w:hAnsiTheme="minorHAnsi" w:cs="Calibri Light"/>
          <w:sz w:val="26"/>
          <w:szCs w:val="26"/>
        </w:rPr>
      </w:pPr>
    </w:p>
    <w:p w:rsidR="003F1415" w:rsidRPr="003F1415" w:rsidRDefault="003F1415" w:rsidP="001C779C">
      <w:pPr>
        <w:numPr>
          <w:ilvl w:val="1"/>
          <w:numId w:val="23"/>
        </w:numPr>
        <w:ind w:left="709" w:hanging="796"/>
        <w:contextualSpacing/>
        <w:jc w:val="both"/>
        <w:outlineLvl w:val="0"/>
        <w:rPr>
          <w:rFonts w:asciiTheme="minorHAnsi" w:hAnsiTheme="minorHAnsi" w:cs="Calibri Light"/>
          <w:caps/>
          <w:sz w:val="26"/>
          <w:szCs w:val="26"/>
        </w:rPr>
      </w:pPr>
      <w:r w:rsidRPr="003F1415">
        <w:rPr>
          <w:rFonts w:asciiTheme="minorHAnsi" w:hAnsiTheme="minorHAnsi" w:cs="Calibri Light"/>
          <w:sz w:val="26"/>
          <w:szCs w:val="26"/>
          <w:u w:val="single"/>
        </w:rPr>
        <w:t>Home visits &amp; access</w:t>
      </w:r>
      <w:r w:rsidRPr="003F1415">
        <w:rPr>
          <w:rFonts w:asciiTheme="minorHAnsi" w:hAnsiTheme="minorHAnsi" w:cs="Calibri Light"/>
          <w:sz w:val="26"/>
          <w:szCs w:val="26"/>
        </w:rPr>
        <w:t>: the Provider must make every effort to notify a service user if there is to be a delay of more than 15 minutes from the agreed time for a visit or contact and must record such activity.   All contacts with service users must be recorded in an agreed format on the Council Client Management System. The provider will undertake the work specified in the manner chosen by the service user, this is likely to include a face-to-face contact at the service user’s home, but can also include phone or on-line contact if this is the choice of the service user.</w:t>
      </w:r>
    </w:p>
    <w:p w:rsidR="003F1415" w:rsidRPr="003F1415" w:rsidRDefault="003F1415" w:rsidP="001C779C">
      <w:pPr>
        <w:ind w:left="709" w:hanging="796"/>
        <w:contextualSpacing/>
        <w:jc w:val="both"/>
        <w:rPr>
          <w:rFonts w:asciiTheme="minorHAnsi" w:hAnsiTheme="minorHAnsi" w:cs="Calibri Light"/>
          <w:sz w:val="26"/>
          <w:szCs w:val="26"/>
        </w:rPr>
      </w:pPr>
    </w:p>
    <w:p w:rsidR="003F1415" w:rsidRPr="003F1415" w:rsidRDefault="003F1415" w:rsidP="001C779C">
      <w:pPr>
        <w:numPr>
          <w:ilvl w:val="1"/>
          <w:numId w:val="23"/>
        </w:numPr>
        <w:ind w:left="709" w:hanging="796"/>
        <w:contextualSpacing/>
        <w:jc w:val="both"/>
        <w:outlineLvl w:val="0"/>
        <w:rPr>
          <w:rFonts w:asciiTheme="minorHAnsi" w:hAnsiTheme="minorHAnsi" w:cs="Calibri Light"/>
          <w:caps/>
          <w:sz w:val="26"/>
          <w:szCs w:val="26"/>
        </w:rPr>
      </w:pPr>
      <w:r w:rsidRPr="003F1415">
        <w:rPr>
          <w:rFonts w:asciiTheme="minorHAnsi" w:hAnsiTheme="minorHAnsi" w:cs="Calibri Light"/>
          <w:sz w:val="26"/>
          <w:szCs w:val="26"/>
          <w:u w:val="single"/>
        </w:rPr>
        <w:t>Recording</w:t>
      </w:r>
      <w:r w:rsidRPr="003F1415">
        <w:rPr>
          <w:rFonts w:asciiTheme="minorHAnsi" w:hAnsiTheme="minorHAnsi" w:cs="Calibri Light"/>
          <w:sz w:val="26"/>
          <w:szCs w:val="26"/>
        </w:rPr>
        <w:t>: the Provider will maintain records of service delivery and activity and outcomes achieved. This may be used to measure and monitor the service. All relevant service user records will be updated on the ASC case management system (Mosaic) as directed by the Council</w:t>
      </w:r>
    </w:p>
    <w:p w:rsidR="003F1415" w:rsidRPr="003F1415" w:rsidRDefault="003F1415" w:rsidP="001C779C">
      <w:pPr>
        <w:ind w:left="709" w:hanging="796"/>
        <w:contextualSpacing/>
        <w:jc w:val="both"/>
        <w:rPr>
          <w:rFonts w:asciiTheme="minorHAnsi" w:hAnsiTheme="minorHAnsi" w:cs="Calibri Light"/>
          <w:sz w:val="26"/>
          <w:szCs w:val="26"/>
        </w:rPr>
      </w:pPr>
    </w:p>
    <w:p w:rsidR="003F1415" w:rsidRPr="003F1415" w:rsidRDefault="003F1415" w:rsidP="001C779C">
      <w:pPr>
        <w:numPr>
          <w:ilvl w:val="1"/>
          <w:numId w:val="23"/>
        </w:numPr>
        <w:ind w:left="709" w:hanging="796"/>
        <w:contextualSpacing/>
        <w:jc w:val="both"/>
        <w:outlineLvl w:val="0"/>
        <w:rPr>
          <w:rFonts w:asciiTheme="minorHAnsi" w:hAnsiTheme="minorHAnsi" w:cs="Calibri Light"/>
          <w:caps/>
          <w:sz w:val="26"/>
          <w:szCs w:val="26"/>
        </w:rPr>
      </w:pPr>
      <w:r w:rsidRPr="003F1415">
        <w:rPr>
          <w:rFonts w:asciiTheme="minorHAnsi" w:hAnsiTheme="minorHAnsi" w:cs="Calibri Light"/>
          <w:sz w:val="26"/>
          <w:szCs w:val="26"/>
          <w:u w:val="single"/>
        </w:rPr>
        <w:t>Co-operative working</w:t>
      </w:r>
      <w:r w:rsidRPr="003F1415">
        <w:rPr>
          <w:rFonts w:asciiTheme="minorHAnsi" w:hAnsiTheme="minorHAnsi" w:cs="Calibri Light"/>
          <w:sz w:val="26"/>
          <w:szCs w:val="26"/>
        </w:rPr>
        <w:t xml:space="preserve">: the Provider must work co-operatively with the local authority and any other agencies as required during the service user review process in order to provide practice insights and recommendations for service improvement.  </w:t>
      </w:r>
    </w:p>
    <w:p w:rsidR="003F1415" w:rsidRPr="003F1415" w:rsidRDefault="003F1415" w:rsidP="001C779C">
      <w:pPr>
        <w:ind w:left="709" w:hanging="796"/>
        <w:contextualSpacing/>
        <w:jc w:val="both"/>
        <w:rPr>
          <w:rFonts w:asciiTheme="minorHAnsi" w:hAnsiTheme="minorHAnsi" w:cs="Calibri Light"/>
          <w:sz w:val="26"/>
          <w:szCs w:val="26"/>
        </w:rPr>
      </w:pPr>
    </w:p>
    <w:p w:rsidR="003F1415" w:rsidRPr="00C602D3" w:rsidRDefault="003F1415" w:rsidP="00C602D3">
      <w:pPr>
        <w:numPr>
          <w:ilvl w:val="1"/>
          <w:numId w:val="23"/>
        </w:numPr>
        <w:ind w:left="709" w:hanging="796"/>
        <w:contextualSpacing/>
        <w:jc w:val="both"/>
        <w:outlineLvl w:val="0"/>
        <w:rPr>
          <w:rFonts w:asciiTheme="minorHAnsi" w:hAnsiTheme="minorHAnsi" w:cs="Calibri Light"/>
          <w:caps/>
          <w:sz w:val="26"/>
          <w:szCs w:val="26"/>
        </w:rPr>
      </w:pPr>
      <w:r w:rsidRPr="003F1415">
        <w:rPr>
          <w:rFonts w:asciiTheme="minorHAnsi" w:hAnsiTheme="minorHAnsi" w:cs="Calibri Light"/>
          <w:sz w:val="26"/>
          <w:szCs w:val="26"/>
        </w:rPr>
        <w:t xml:space="preserve">If service users have </w:t>
      </w:r>
      <w:r w:rsidRPr="003F1415">
        <w:rPr>
          <w:rFonts w:asciiTheme="minorHAnsi" w:hAnsiTheme="minorHAnsi" w:cs="Calibri Light"/>
          <w:i/>
          <w:sz w:val="26"/>
          <w:szCs w:val="26"/>
        </w:rPr>
        <w:t>“substantial difficulty</w:t>
      </w:r>
      <w:r w:rsidRPr="003F1415">
        <w:rPr>
          <w:rFonts w:asciiTheme="minorHAnsi" w:hAnsiTheme="minorHAnsi" w:cs="Calibri Light"/>
          <w:i/>
          <w:sz w:val="26"/>
          <w:szCs w:val="26"/>
          <w:vertAlign w:val="superscript"/>
        </w:rPr>
        <w:t>”</w:t>
      </w:r>
      <w:r w:rsidRPr="003F1415">
        <w:rPr>
          <w:rFonts w:asciiTheme="minorHAnsi" w:hAnsiTheme="minorHAnsi" w:cs="Calibri Light"/>
          <w:sz w:val="26"/>
          <w:szCs w:val="26"/>
        </w:rPr>
        <w:t xml:space="preserve"> being involved in any of the care/support processes described in this specification, the provider will ensure that the service user is supported by an appropriate individual or is referred for independent advocacy.</w:t>
      </w:r>
    </w:p>
    <w:p w:rsidR="00C602D3" w:rsidRPr="003F1415" w:rsidRDefault="00C602D3" w:rsidP="00C602D3">
      <w:pPr>
        <w:contextualSpacing/>
        <w:jc w:val="both"/>
        <w:outlineLvl w:val="0"/>
        <w:rPr>
          <w:rFonts w:asciiTheme="minorHAnsi" w:hAnsiTheme="minorHAnsi" w:cs="Calibri Light"/>
          <w:caps/>
          <w:sz w:val="26"/>
          <w:szCs w:val="26"/>
        </w:rPr>
      </w:pPr>
    </w:p>
    <w:p w:rsidR="003F1415" w:rsidRPr="00C602D3" w:rsidRDefault="003F1415" w:rsidP="00C602D3">
      <w:pPr>
        <w:numPr>
          <w:ilvl w:val="1"/>
          <w:numId w:val="23"/>
        </w:numPr>
        <w:ind w:left="709" w:hanging="796"/>
        <w:contextualSpacing/>
        <w:jc w:val="both"/>
        <w:outlineLvl w:val="0"/>
        <w:rPr>
          <w:rFonts w:asciiTheme="minorHAnsi" w:hAnsiTheme="minorHAnsi" w:cs="Calibri Light"/>
          <w:caps/>
          <w:sz w:val="26"/>
          <w:szCs w:val="26"/>
        </w:rPr>
      </w:pPr>
      <w:r w:rsidRPr="003F1415">
        <w:rPr>
          <w:rFonts w:asciiTheme="minorHAnsi" w:hAnsiTheme="minorHAnsi" w:cs="Calibri Light"/>
          <w:sz w:val="26"/>
          <w:szCs w:val="26"/>
        </w:rPr>
        <w:t>Quality Assurance: all review documentation must be robustly quality assured before submission to the council.</w:t>
      </w:r>
    </w:p>
    <w:p w:rsidR="00C602D3" w:rsidRPr="00C602D3" w:rsidRDefault="00C602D3" w:rsidP="00C602D3">
      <w:pPr>
        <w:contextualSpacing/>
        <w:jc w:val="both"/>
        <w:outlineLvl w:val="0"/>
        <w:rPr>
          <w:rFonts w:asciiTheme="minorHAnsi" w:hAnsiTheme="minorHAnsi" w:cs="Calibri Light"/>
          <w:caps/>
          <w:sz w:val="26"/>
          <w:szCs w:val="26"/>
        </w:rPr>
      </w:pPr>
    </w:p>
    <w:p w:rsidR="00C602D3" w:rsidRDefault="00C602D3" w:rsidP="00C602D3">
      <w:pPr>
        <w:numPr>
          <w:ilvl w:val="1"/>
          <w:numId w:val="23"/>
        </w:numPr>
        <w:ind w:left="709" w:hanging="796"/>
        <w:contextualSpacing/>
        <w:jc w:val="both"/>
        <w:outlineLvl w:val="0"/>
        <w:rPr>
          <w:rFonts w:asciiTheme="minorHAnsi" w:hAnsiTheme="minorHAnsi" w:cs="Calibri Light"/>
          <w:sz w:val="26"/>
          <w:szCs w:val="26"/>
        </w:rPr>
      </w:pPr>
      <w:r w:rsidRPr="00C602D3">
        <w:rPr>
          <w:rFonts w:asciiTheme="minorHAnsi" w:hAnsiTheme="minorHAnsi" w:cs="Calibri Light"/>
          <w:sz w:val="26"/>
          <w:szCs w:val="26"/>
        </w:rPr>
        <w:t>The provider will work within the Council policy and procedures including the Practice Standards that will be shared with the provider before the contract starts.</w:t>
      </w:r>
    </w:p>
    <w:p w:rsidR="00C602D3" w:rsidRPr="00C602D3" w:rsidRDefault="00C602D3" w:rsidP="00C602D3">
      <w:pPr>
        <w:contextualSpacing/>
        <w:jc w:val="both"/>
        <w:outlineLvl w:val="0"/>
        <w:rPr>
          <w:rFonts w:asciiTheme="minorHAnsi" w:hAnsiTheme="minorHAnsi" w:cs="Calibri Light"/>
          <w:sz w:val="26"/>
          <w:szCs w:val="26"/>
        </w:rPr>
      </w:pPr>
    </w:p>
    <w:p w:rsidR="003F1415" w:rsidRPr="00155FCF" w:rsidRDefault="00155FCF" w:rsidP="00141D03">
      <w:pPr>
        <w:pStyle w:val="ListParagraph"/>
        <w:numPr>
          <w:ilvl w:val="0"/>
          <w:numId w:val="23"/>
        </w:numPr>
        <w:pBdr>
          <w:left w:val="single" w:sz="4" w:space="4" w:color="auto"/>
          <w:bottom w:val="single" w:sz="4" w:space="1" w:color="auto"/>
        </w:pBdr>
        <w:ind w:hanging="644"/>
        <w:jc w:val="both"/>
        <w:rPr>
          <w:rFonts w:ascii="Calibri" w:hAnsi="Calibri" w:cs="Arial"/>
          <w:b/>
          <w:sz w:val="26"/>
          <w:szCs w:val="26"/>
          <w:u w:val="single"/>
        </w:rPr>
      </w:pPr>
      <w:r>
        <w:rPr>
          <w:rFonts w:ascii="Calibri" w:hAnsi="Calibri" w:cs="Arial"/>
          <w:b/>
          <w:sz w:val="26"/>
          <w:szCs w:val="26"/>
        </w:rPr>
        <w:t>Case Management System Training</w:t>
      </w:r>
    </w:p>
    <w:p w:rsidR="003F1415" w:rsidRPr="003F1415" w:rsidRDefault="003F1415" w:rsidP="001C779C">
      <w:pPr>
        <w:ind w:left="720"/>
        <w:contextualSpacing/>
        <w:jc w:val="both"/>
        <w:rPr>
          <w:rFonts w:asciiTheme="minorHAnsi" w:hAnsiTheme="minorHAnsi" w:cs="Calibri Light"/>
          <w:sz w:val="26"/>
          <w:szCs w:val="26"/>
        </w:rPr>
      </w:pPr>
    </w:p>
    <w:p w:rsidR="003F1415" w:rsidRPr="004B25C2" w:rsidRDefault="003F1415" w:rsidP="004B25C2">
      <w:pPr>
        <w:pStyle w:val="ListParagraph"/>
        <w:numPr>
          <w:ilvl w:val="1"/>
          <w:numId w:val="23"/>
        </w:numPr>
        <w:ind w:hanging="1080"/>
        <w:jc w:val="both"/>
        <w:rPr>
          <w:rFonts w:asciiTheme="minorHAnsi" w:hAnsiTheme="minorHAnsi" w:cs="Calibri Light"/>
          <w:sz w:val="26"/>
          <w:szCs w:val="26"/>
        </w:rPr>
      </w:pPr>
      <w:r w:rsidRPr="000C4BFC">
        <w:rPr>
          <w:rFonts w:asciiTheme="minorHAnsi" w:hAnsiTheme="minorHAnsi" w:cs="Calibri Light"/>
          <w:sz w:val="26"/>
          <w:szCs w:val="26"/>
        </w:rPr>
        <w:t xml:space="preserve">Prior to work commencing, the provider will ensure that staff undertaking the work specified receive training provided by the Council related to the Adult Social Care case management system (Mosaic).  </w:t>
      </w:r>
      <w:r w:rsidRPr="004B25C2">
        <w:rPr>
          <w:rFonts w:asciiTheme="minorHAnsi" w:hAnsiTheme="minorHAnsi" w:cs="Calibri Light"/>
          <w:sz w:val="26"/>
          <w:szCs w:val="26"/>
        </w:rPr>
        <w:t xml:space="preserve">The provider should identify any costs incurred to the Council in regards to staff completing this training in the pricing schedule.  </w:t>
      </w:r>
    </w:p>
    <w:p w:rsidR="00AA1B3C" w:rsidRPr="000C4BFC" w:rsidRDefault="00AA1B3C" w:rsidP="004B25C2">
      <w:pPr>
        <w:pStyle w:val="ListParagraph"/>
        <w:numPr>
          <w:ilvl w:val="1"/>
          <w:numId w:val="23"/>
        </w:numPr>
        <w:ind w:hanging="1080"/>
        <w:jc w:val="both"/>
        <w:rPr>
          <w:rFonts w:asciiTheme="minorHAnsi" w:hAnsiTheme="minorHAnsi" w:cs="Calibri Light"/>
          <w:sz w:val="26"/>
          <w:szCs w:val="26"/>
        </w:rPr>
      </w:pPr>
      <w:r>
        <w:rPr>
          <w:rFonts w:asciiTheme="minorHAnsi" w:hAnsiTheme="minorHAnsi" w:cs="Calibri Light"/>
          <w:sz w:val="26"/>
          <w:szCs w:val="26"/>
        </w:rPr>
        <w:lastRenderedPageBreak/>
        <w:t>The provider will ensure that their staff are available for 2 days training within Orchard House prior to the contract commencing.</w:t>
      </w:r>
    </w:p>
    <w:p w:rsidR="003F1415" w:rsidRPr="003F1415" w:rsidRDefault="003F1415" w:rsidP="001C779C">
      <w:pPr>
        <w:ind w:left="720"/>
        <w:contextualSpacing/>
        <w:jc w:val="both"/>
        <w:rPr>
          <w:rFonts w:asciiTheme="minorHAnsi" w:hAnsiTheme="minorHAnsi" w:cs="Calibri Light"/>
          <w:sz w:val="26"/>
          <w:szCs w:val="26"/>
        </w:rPr>
      </w:pPr>
    </w:p>
    <w:p w:rsidR="003F1415" w:rsidRPr="00155FCF" w:rsidRDefault="00155FCF" w:rsidP="00141D03">
      <w:pPr>
        <w:pStyle w:val="ListParagraph"/>
        <w:numPr>
          <w:ilvl w:val="0"/>
          <w:numId w:val="24"/>
        </w:numPr>
        <w:pBdr>
          <w:left w:val="single" w:sz="4" w:space="4" w:color="auto"/>
          <w:bottom w:val="single" w:sz="4" w:space="1" w:color="auto"/>
        </w:pBdr>
        <w:ind w:hanging="720"/>
        <w:jc w:val="both"/>
        <w:rPr>
          <w:rFonts w:ascii="Calibri" w:hAnsi="Calibri" w:cs="Arial"/>
          <w:b/>
          <w:sz w:val="26"/>
          <w:szCs w:val="26"/>
          <w:u w:val="single"/>
        </w:rPr>
      </w:pPr>
      <w:r>
        <w:rPr>
          <w:rFonts w:ascii="Calibri" w:hAnsi="Calibri" w:cs="Arial"/>
          <w:b/>
          <w:sz w:val="26"/>
          <w:szCs w:val="26"/>
        </w:rPr>
        <w:t>Quality Standards and Relevant Experience</w:t>
      </w:r>
    </w:p>
    <w:p w:rsidR="003F1415" w:rsidRPr="003F1415" w:rsidRDefault="003F1415" w:rsidP="001C779C">
      <w:pPr>
        <w:ind w:left="720"/>
        <w:contextualSpacing/>
        <w:jc w:val="both"/>
        <w:rPr>
          <w:rFonts w:asciiTheme="minorHAnsi" w:hAnsiTheme="minorHAnsi" w:cs="Calibri Light"/>
          <w:sz w:val="26"/>
          <w:szCs w:val="26"/>
        </w:rPr>
      </w:pPr>
    </w:p>
    <w:p w:rsidR="003F1415" w:rsidRPr="003F1415" w:rsidRDefault="003F1415" w:rsidP="001C779C">
      <w:pPr>
        <w:numPr>
          <w:ilvl w:val="1"/>
          <w:numId w:val="24"/>
        </w:numPr>
        <w:ind w:left="709" w:hanging="709"/>
        <w:contextualSpacing/>
        <w:jc w:val="both"/>
        <w:rPr>
          <w:rFonts w:asciiTheme="minorHAnsi" w:hAnsiTheme="minorHAnsi" w:cs="Calibri Light"/>
          <w:sz w:val="26"/>
          <w:szCs w:val="26"/>
        </w:rPr>
      </w:pPr>
      <w:r w:rsidRPr="003F1415">
        <w:rPr>
          <w:rFonts w:asciiTheme="minorHAnsi" w:hAnsiTheme="minorHAnsi" w:cs="Calibri Light"/>
          <w:sz w:val="26"/>
          <w:szCs w:val="26"/>
        </w:rPr>
        <w:t xml:space="preserve">The provider must have a proven track record of delivering a similar service. </w:t>
      </w:r>
    </w:p>
    <w:p w:rsidR="003F1415" w:rsidRPr="003F1415" w:rsidRDefault="003F1415" w:rsidP="001C779C">
      <w:pPr>
        <w:ind w:left="709" w:hanging="709"/>
        <w:contextualSpacing/>
        <w:jc w:val="both"/>
        <w:rPr>
          <w:rFonts w:asciiTheme="minorHAnsi" w:hAnsiTheme="minorHAnsi" w:cs="Calibri Light"/>
          <w:sz w:val="26"/>
          <w:szCs w:val="26"/>
        </w:rPr>
      </w:pPr>
    </w:p>
    <w:p w:rsidR="003F1415" w:rsidRPr="003F1415" w:rsidRDefault="003F1415" w:rsidP="001C779C">
      <w:pPr>
        <w:numPr>
          <w:ilvl w:val="1"/>
          <w:numId w:val="24"/>
        </w:numPr>
        <w:ind w:left="709" w:hanging="709"/>
        <w:contextualSpacing/>
        <w:jc w:val="both"/>
        <w:rPr>
          <w:rFonts w:asciiTheme="minorHAnsi" w:hAnsiTheme="minorHAnsi" w:cs="Calibri Light"/>
          <w:sz w:val="26"/>
          <w:szCs w:val="26"/>
        </w:rPr>
      </w:pPr>
      <w:r w:rsidRPr="003F1415">
        <w:rPr>
          <w:rFonts w:asciiTheme="minorHAnsi" w:hAnsiTheme="minorHAnsi" w:cs="Calibri Light"/>
          <w:sz w:val="26"/>
          <w:szCs w:val="26"/>
        </w:rPr>
        <w:t xml:space="preserve">The provider must have a business continuity plan in place including suitably skilled and experience permanent staff to ensure service standards are met. </w:t>
      </w:r>
    </w:p>
    <w:p w:rsidR="003F1415" w:rsidRPr="003F1415" w:rsidRDefault="003F1415" w:rsidP="001C779C">
      <w:pPr>
        <w:ind w:left="709" w:hanging="709"/>
        <w:contextualSpacing/>
        <w:jc w:val="both"/>
        <w:rPr>
          <w:rFonts w:asciiTheme="minorHAnsi" w:hAnsiTheme="minorHAnsi" w:cs="Calibri Light"/>
          <w:sz w:val="26"/>
          <w:szCs w:val="26"/>
        </w:rPr>
      </w:pPr>
    </w:p>
    <w:p w:rsidR="003F1415" w:rsidRPr="003F1415" w:rsidRDefault="003F1415" w:rsidP="001C779C">
      <w:pPr>
        <w:numPr>
          <w:ilvl w:val="1"/>
          <w:numId w:val="24"/>
        </w:numPr>
        <w:ind w:left="709" w:hanging="709"/>
        <w:contextualSpacing/>
        <w:jc w:val="both"/>
        <w:rPr>
          <w:rFonts w:asciiTheme="minorHAnsi" w:hAnsiTheme="minorHAnsi" w:cs="Calibri Light"/>
          <w:sz w:val="26"/>
          <w:szCs w:val="26"/>
        </w:rPr>
      </w:pPr>
      <w:r w:rsidRPr="003F1415">
        <w:rPr>
          <w:rFonts w:asciiTheme="minorHAnsi" w:hAnsiTheme="minorHAnsi" w:cs="Calibri Light"/>
          <w:sz w:val="26"/>
          <w:szCs w:val="26"/>
        </w:rPr>
        <w:t>The provider must be able to evidence their adherence to relevant quality and information standards and be able to demonstrate this via a recognised accreditation i.e. ISO9001 or similar Quality Management System (QMS) and Information Management System (IMS) to ensure services can be met to a suitable standard.</w:t>
      </w:r>
    </w:p>
    <w:p w:rsidR="003F1415" w:rsidRPr="003F1415" w:rsidRDefault="003F1415" w:rsidP="001C779C">
      <w:pPr>
        <w:ind w:left="709" w:hanging="709"/>
        <w:contextualSpacing/>
        <w:jc w:val="both"/>
        <w:rPr>
          <w:rFonts w:asciiTheme="minorHAnsi" w:hAnsiTheme="minorHAnsi" w:cs="Calibri Light"/>
          <w:sz w:val="26"/>
          <w:szCs w:val="26"/>
        </w:rPr>
      </w:pPr>
    </w:p>
    <w:p w:rsidR="003F1415" w:rsidRPr="003F1415" w:rsidRDefault="003F1415" w:rsidP="001C779C">
      <w:pPr>
        <w:numPr>
          <w:ilvl w:val="1"/>
          <w:numId w:val="24"/>
        </w:numPr>
        <w:ind w:left="709" w:hanging="709"/>
        <w:contextualSpacing/>
        <w:jc w:val="both"/>
        <w:rPr>
          <w:rFonts w:asciiTheme="minorHAnsi" w:hAnsiTheme="minorHAnsi" w:cs="Calibri Light"/>
          <w:sz w:val="26"/>
          <w:szCs w:val="26"/>
        </w:rPr>
      </w:pPr>
      <w:r w:rsidRPr="003F1415">
        <w:rPr>
          <w:rFonts w:asciiTheme="minorHAnsi" w:hAnsiTheme="minorHAnsi" w:cs="Calibri Light"/>
          <w:sz w:val="26"/>
          <w:szCs w:val="26"/>
        </w:rPr>
        <w:t>The provider must be able to produce up to three suitable references, demonstrating the successful delivery of review and assessment work with adult social care. The Council reserve the right to contact these referees to confirm suitability.</w:t>
      </w:r>
    </w:p>
    <w:p w:rsidR="003F1415" w:rsidRPr="003F1415" w:rsidRDefault="003F1415" w:rsidP="001C779C">
      <w:pPr>
        <w:ind w:left="709" w:hanging="709"/>
        <w:contextualSpacing/>
        <w:jc w:val="both"/>
        <w:rPr>
          <w:rFonts w:asciiTheme="minorHAnsi" w:hAnsiTheme="minorHAnsi" w:cs="Calibri Light"/>
          <w:sz w:val="26"/>
          <w:szCs w:val="26"/>
        </w:rPr>
      </w:pPr>
    </w:p>
    <w:p w:rsidR="003F1415" w:rsidRPr="003F1415" w:rsidRDefault="003F1415" w:rsidP="001C779C">
      <w:pPr>
        <w:numPr>
          <w:ilvl w:val="1"/>
          <w:numId w:val="24"/>
        </w:numPr>
        <w:ind w:left="709" w:hanging="709"/>
        <w:contextualSpacing/>
        <w:jc w:val="both"/>
        <w:rPr>
          <w:rFonts w:asciiTheme="minorHAnsi" w:hAnsiTheme="minorHAnsi" w:cs="Calibri Light"/>
          <w:sz w:val="26"/>
          <w:szCs w:val="26"/>
        </w:rPr>
      </w:pPr>
      <w:r w:rsidRPr="003F1415">
        <w:rPr>
          <w:rFonts w:asciiTheme="minorHAnsi" w:hAnsiTheme="minorHAnsi" w:cs="Calibri Light"/>
          <w:sz w:val="26"/>
          <w:szCs w:val="26"/>
        </w:rPr>
        <w:t xml:space="preserve">The Provider must have suitable mechanisms in place to ensure quality of the service assessments and support plans provided to the Council and evidence to support their approach to Quality Assurance. </w:t>
      </w:r>
    </w:p>
    <w:p w:rsidR="001D7ABE" w:rsidRDefault="001D7ABE" w:rsidP="00871241">
      <w:pPr>
        <w:tabs>
          <w:tab w:val="left" w:pos="794"/>
        </w:tabs>
        <w:jc w:val="both"/>
        <w:rPr>
          <w:rFonts w:ascii="Calibri" w:hAnsi="Calibri" w:cs="Arial"/>
          <w:b/>
          <w:iCs/>
          <w:color w:val="0070C0"/>
          <w:sz w:val="26"/>
          <w:szCs w:val="26"/>
        </w:rPr>
      </w:pPr>
    </w:p>
    <w:p w:rsidR="00BB7C72" w:rsidRPr="00BB7C72" w:rsidRDefault="00BB7C72" w:rsidP="00BB7C72">
      <w:pPr>
        <w:pBdr>
          <w:left w:val="single" w:sz="4" w:space="4" w:color="auto"/>
          <w:bottom w:val="single" w:sz="4" w:space="1" w:color="auto"/>
        </w:pBdr>
        <w:ind w:left="360" w:hanging="360"/>
        <w:jc w:val="both"/>
        <w:rPr>
          <w:rFonts w:ascii="Calibri" w:hAnsi="Calibri" w:cs="Arial"/>
          <w:b/>
          <w:sz w:val="26"/>
          <w:szCs w:val="26"/>
          <w:u w:val="single"/>
        </w:rPr>
      </w:pPr>
      <w:r>
        <w:rPr>
          <w:rFonts w:ascii="Calibri" w:hAnsi="Calibri" w:cs="Arial"/>
          <w:b/>
          <w:sz w:val="26"/>
          <w:szCs w:val="26"/>
        </w:rPr>
        <w:t>7</w:t>
      </w:r>
      <w:r>
        <w:rPr>
          <w:rFonts w:ascii="Calibri" w:hAnsi="Calibri" w:cs="Arial"/>
          <w:b/>
          <w:sz w:val="26"/>
          <w:szCs w:val="26"/>
        </w:rPr>
        <w:tab/>
      </w:r>
      <w:r>
        <w:rPr>
          <w:rFonts w:ascii="Calibri" w:hAnsi="Calibri" w:cs="Arial"/>
          <w:b/>
          <w:sz w:val="26"/>
          <w:szCs w:val="26"/>
        </w:rPr>
        <w:tab/>
        <w:t>Payment</w:t>
      </w:r>
    </w:p>
    <w:p w:rsidR="00CD1033" w:rsidRPr="00D8666F" w:rsidRDefault="00CD1033" w:rsidP="00CD1033">
      <w:pPr>
        <w:rPr>
          <w:rFonts w:ascii="Calibri" w:hAnsi="Calibri"/>
          <w:sz w:val="26"/>
          <w:szCs w:val="26"/>
        </w:rPr>
      </w:pPr>
    </w:p>
    <w:p w:rsidR="002E3268" w:rsidRPr="00AD336D" w:rsidRDefault="00BB7C72" w:rsidP="00C602D3">
      <w:pPr>
        <w:tabs>
          <w:tab w:val="left" w:pos="709"/>
        </w:tabs>
        <w:ind w:left="709" w:hanging="709"/>
        <w:jc w:val="both"/>
        <w:rPr>
          <w:rFonts w:ascii="Calibri" w:hAnsi="Calibri" w:cs="Arial"/>
          <w:iCs/>
          <w:sz w:val="26"/>
          <w:szCs w:val="26"/>
        </w:rPr>
      </w:pPr>
      <w:r w:rsidRPr="00AD336D">
        <w:rPr>
          <w:rFonts w:ascii="Calibri" w:hAnsi="Calibri" w:cs="Arial"/>
          <w:iCs/>
          <w:sz w:val="26"/>
          <w:szCs w:val="26"/>
        </w:rPr>
        <w:t xml:space="preserve">7.1 </w:t>
      </w:r>
      <w:r w:rsidRPr="00AD336D">
        <w:rPr>
          <w:rFonts w:ascii="Calibri" w:hAnsi="Calibri" w:cs="Arial"/>
          <w:iCs/>
          <w:sz w:val="26"/>
          <w:szCs w:val="26"/>
        </w:rPr>
        <w:tab/>
        <w:t xml:space="preserve">Payment will only be made </w:t>
      </w:r>
      <w:r w:rsidR="003C07FC" w:rsidRPr="00AD336D">
        <w:rPr>
          <w:rFonts w:ascii="Calibri" w:hAnsi="Calibri" w:cs="Arial"/>
          <w:iCs/>
          <w:sz w:val="26"/>
          <w:szCs w:val="26"/>
        </w:rPr>
        <w:t>for Assessments and Reviews that are fully completed and recorded in the client's case file on Mosaic.</w:t>
      </w:r>
    </w:p>
    <w:p w:rsidR="00C602D3" w:rsidRDefault="00C602D3" w:rsidP="002E3268">
      <w:pPr>
        <w:rPr>
          <w:rFonts w:ascii="Calibri" w:hAnsi="Calibri" w:cs="Arial"/>
          <w:iCs/>
          <w:sz w:val="26"/>
          <w:szCs w:val="26"/>
        </w:rPr>
      </w:pPr>
    </w:p>
    <w:p w:rsidR="00C602D3" w:rsidRPr="00BB7C72" w:rsidRDefault="00C602D3" w:rsidP="00C602D3">
      <w:pPr>
        <w:pBdr>
          <w:left w:val="single" w:sz="4" w:space="4" w:color="auto"/>
          <w:bottom w:val="single" w:sz="4" w:space="1" w:color="auto"/>
        </w:pBdr>
        <w:ind w:left="360" w:hanging="360"/>
        <w:jc w:val="both"/>
        <w:rPr>
          <w:rFonts w:ascii="Calibri" w:hAnsi="Calibri" w:cs="Arial"/>
          <w:b/>
          <w:sz w:val="26"/>
          <w:szCs w:val="26"/>
          <w:u w:val="single"/>
        </w:rPr>
      </w:pPr>
      <w:r>
        <w:rPr>
          <w:rFonts w:ascii="Calibri" w:hAnsi="Calibri" w:cs="Arial"/>
          <w:b/>
          <w:sz w:val="26"/>
          <w:szCs w:val="26"/>
        </w:rPr>
        <w:t xml:space="preserve">8 </w:t>
      </w:r>
      <w:r>
        <w:rPr>
          <w:rFonts w:ascii="Calibri" w:hAnsi="Calibri" w:cs="Arial"/>
          <w:b/>
          <w:sz w:val="26"/>
          <w:szCs w:val="26"/>
        </w:rPr>
        <w:tab/>
      </w:r>
      <w:r>
        <w:rPr>
          <w:rFonts w:ascii="Calibri" w:hAnsi="Calibri" w:cs="Arial"/>
          <w:b/>
          <w:sz w:val="26"/>
          <w:szCs w:val="26"/>
        </w:rPr>
        <w:tab/>
      </w:r>
      <w:r w:rsidRPr="00C602D3">
        <w:rPr>
          <w:rFonts w:ascii="Calibri" w:hAnsi="Calibri" w:cs="Arial"/>
          <w:b/>
          <w:sz w:val="26"/>
          <w:szCs w:val="26"/>
        </w:rPr>
        <w:t>Data security and confidentiality</w:t>
      </w:r>
    </w:p>
    <w:p w:rsidR="00C602D3" w:rsidRDefault="00C602D3" w:rsidP="002E3268">
      <w:pPr>
        <w:rPr>
          <w:rFonts w:ascii="Calibri" w:hAnsi="Calibri" w:cs="Arial"/>
          <w:iCs/>
          <w:sz w:val="26"/>
          <w:szCs w:val="26"/>
        </w:rPr>
      </w:pPr>
    </w:p>
    <w:p w:rsidR="002E3268" w:rsidRPr="00D8666F" w:rsidRDefault="00C602D3" w:rsidP="00C602D3">
      <w:pPr>
        <w:ind w:left="709" w:hanging="709"/>
        <w:jc w:val="both"/>
        <w:rPr>
          <w:rFonts w:ascii="Calibri" w:hAnsi="Calibri" w:cs="Arial"/>
          <w:iCs/>
          <w:sz w:val="26"/>
          <w:szCs w:val="26"/>
          <w:highlight w:val="yellow"/>
        </w:rPr>
      </w:pPr>
      <w:r>
        <w:rPr>
          <w:rFonts w:ascii="Calibri" w:hAnsi="Calibri" w:cs="Arial"/>
          <w:iCs/>
          <w:sz w:val="26"/>
          <w:szCs w:val="26"/>
        </w:rPr>
        <w:t>8.1</w:t>
      </w:r>
      <w:r>
        <w:rPr>
          <w:rFonts w:ascii="Calibri" w:hAnsi="Calibri" w:cs="Arial"/>
          <w:iCs/>
          <w:sz w:val="26"/>
          <w:szCs w:val="26"/>
        </w:rPr>
        <w:tab/>
      </w:r>
      <w:r w:rsidRPr="00C602D3">
        <w:rPr>
          <w:rFonts w:ascii="Calibri" w:hAnsi="Calibri" w:cs="Arial"/>
          <w:iCs/>
          <w:sz w:val="26"/>
          <w:szCs w:val="26"/>
        </w:rPr>
        <w:t>The provider will be expected to meet and comply with the Minimum Security Standards – Third party information sharing and processing policy, w</w:t>
      </w:r>
      <w:r>
        <w:rPr>
          <w:rFonts w:ascii="Calibri" w:hAnsi="Calibri" w:cs="Arial"/>
          <w:iCs/>
          <w:sz w:val="26"/>
          <w:szCs w:val="26"/>
        </w:rPr>
        <w:t>hich can be found in Appendix One on page 60.</w:t>
      </w:r>
      <w:r w:rsidR="007631A4" w:rsidRPr="00D8666F">
        <w:rPr>
          <w:rFonts w:ascii="Calibri" w:hAnsi="Calibri" w:cs="Arial"/>
          <w:iCs/>
          <w:sz w:val="26"/>
          <w:szCs w:val="26"/>
        </w:rPr>
        <w:br w:type="page"/>
      </w:r>
      <w:bookmarkStart w:id="1" w:name="_Toc329612782"/>
    </w:p>
    <w:p w:rsidR="00C602D3" w:rsidRDefault="00C602D3" w:rsidP="002E3268">
      <w:pPr>
        <w:rPr>
          <w:rFonts w:ascii="Calibri" w:hAnsi="Calibri" w:cs="Arial"/>
          <w:iCs/>
          <w:sz w:val="26"/>
          <w:szCs w:val="26"/>
        </w:rPr>
      </w:pPr>
    </w:p>
    <w:p w:rsidR="002E3268" w:rsidRPr="00D8666F" w:rsidRDefault="00785355" w:rsidP="002E3268">
      <w:pPr>
        <w:rPr>
          <w:rFonts w:ascii="Calibri" w:hAnsi="Calibri" w:cs="Arial"/>
          <w:iCs/>
          <w:sz w:val="26"/>
          <w:szCs w:val="26"/>
        </w:rPr>
      </w:pPr>
      <w:r>
        <w:rPr>
          <w:rFonts w:ascii="Calibri" w:hAnsi="Calibri"/>
          <w:noProof/>
          <w:sz w:val="26"/>
          <w:szCs w:val="26"/>
          <w:lang w:eastAsia="en-GB"/>
        </w:rPr>
        <mc:AlternateContent>
          <mc:Choice Requires="wps">
            <w:drawing>
              <wp:anchor distT="0" distB="0" distL="114300" distR="114300" simplePos="0" relativeHeight="251661312" behindDoc="0" locked="0" layoutInCell="1" allowOverlap="1" wp14:anchorId="629A5860" wp14:editId="12153A2E">
                <wp:simplePos x="0" y="0"/>
                <wp:positionH relativeFrom="column">
                  <wp:posOffset>-29210</wp:posOffset>
                </wp:positionH>
                <wp:positionV relativeFrom="paragraph">
                  <wp:posOffset>-457836</wp:posOffset>
                </wp:positionV>
                <wp:extent cx="6096000" cy="638175"/>
                <wp:effectExtent l="0" t="0" r="19050" b="2857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638175"/>
                        </a:xfrm>
                        <a:prstGeom prst="roundRect">
                          <a:avLst>
                            <a:gd name="adj" fmla="val 16667"/>
                          </a:avLst>
                        </a:prstGeom>
                        <a:solidFill>
                          <a:srgbClr val="F4960C"/>
                        </a:solidFill>
                        <a:ln w="9525">
                          <a:solidFill>
                            <a:srgbClr val="808080"/>
                          </a:solidFill>
                          <a:round/>
                          <a:headEnd/>
                          <a:tailEnd/>
                        </a:ln>
                      </wps:spPr>
                      <wps:txbx>
                        <w:txbxContent>
                          <w:p w:rsidR="000C4BFC" w:rsidRDefault="000C4BFC" w:rsidP="002E3268">
                            <w:pPr>
                              <w:pStyle w:val="Heading1"/>
                              <w:jc w:val="center"/>
                              <w:rPr>
                                <w:rFonts w:ascii="Arial" w:hAnsi="Arial"/>
                                <w:b/>
                                <w:sz w:val="28"/>
                              </w:rPr>
                            </w:pPr>
                            <w:r>
                              <w:rPr>
                                <w:rFonts w:ascii="Arial" w:hAnsi="Arial"/>
                                <w:b/>
                                <w:sz w:val="28"/>
                              </w:rPr>
                              <w:t>SECTION 3b – CONTRACT &amp; PERFORMANCE MANAGEMENT ARRANGEMENTS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31" style="position:absolute;margin-left:-2.3pt;margin-top:-36.05pt;width:480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" fillcolor="#f4960c" strokecolor="gray">
                <v:textbox>
                  <w:txbxContent>
                    <w:p w:rsidR="000C4BFC" w:rsidRDefault="000C4BFC" w:rsidP="002E3268">
                      <w:pPr>
                        <w:pStyle w:val="Heading1"/>
                        <w:jc w:val="center"/>
                        <w:rPr>
                          <w:rFonts w:ascii="Arial" w:hAnsi="Arial"/>
                          <w:b/>
                          <w:sz w:val="28"/>
                        </w:rPr>
                      </w:pPr>
                      <w:r>
                        <w:rPr>
                          <w:rFonts w:ascii="Arial" w:hAnsi="Arial"/>
                          <w:b/>
                          <w:sz w:val="28"/>
                        </w:rPr>
                        <w:t>SECTION 3b – CONTRACT &amp; PERFORMANCE MANAGEMENT ARRANGEMENTS</w:t>
                      </w:r>
                    </w:p>
                  </w:txbxContent>
                </v:textbox>
              </v:roundrect>
            </w:pict>
          </mc:Fallback>
        </mc:AlternateContent>
      </w:r>
    </w:p>
    <w:p w:rsidR="00540F60" w:rsidRDefault="00540F60" w:rsidP="00BD26FD">
      <w:pPr>
        <w:tabs>
          <w:tab w:val="left" w:pos="794"/>
          <w:tab w:val="left" w:pos="1134"/>
        </w:tabs>
        <w:jc w:val="both"/>
        <w:rPr>
          <w:rFonts w:ascii="Calibri" w:hAnsi="Calibri" w:cs="Arial"/>
          <w:b/>
          <w:iCs/>
          <w:color w:val="00B050"/>
          <w:sz w:val="26"/>
          <w:szCs w:val="26"/>
        </w:rPr>
      </w:pPr>
    </w:p>
    <w:p w:rsidR="005E0E31" w:rsidRPr="000251CF" w:rsidRDefault="005E0E31" w:rsidP="005E0E31">
      <w:pPr>
        <w:rPr>
          <w:rFonts w:ascii="Arial" w:hAnsi="Arial" w:cs="Arial"/>
          <w:b/>
          <w:sz w:val="24"/>
          <w:szCs w:val="24"/>
        </w:rPr>
      </w:pPr>
      <w:r w:rsidRPr="000251CF">
        <w:rPr>
          <w:rFonts w:ascii="Arial" w:hAnsi="Arial" w:cs="Arial"/>
          <w:b/>
          <w:sz w:val="24"/>
          <w:szCs w:val="24"/>
        </w:rPr>
        <w:t>Contract Management Arrangements</w:t>
      </w:r>
    </w:p>
    <w:p w:rsidR="005E0E31" w:rsidRPr="006F36EB" w:rsidRDefault="005E0E31" w:rsidP="005E0E31">
      <w:pPr>
        <w:pStyle w:val="Heading2"/>
        <w:jc w:val="left"/>
        <w:rPr>
          <w:rFonts w:cs="Arial"/>
          <w:szCs w:val="24"/>
          <w:highlight w:val="yellow"/>
        </w:rPr>
      </w:pPr>
    </w:p>
    <w:p w:rsidR="005E0E31" w:rsidRDefault="005E0E31" w:rsidP="005E0E31">
      <w:pPr>
        <w:jc w:val="both"/>
        <w:rPr>
          <w:rFonts w:ascii="Arial" w:hAnsi="Arial" w:cs="Arial"/>
          <w:sz w:val="24"/>
          <w:szCs w:val="24"/>
        </w:rPr>
      </w:pPr>
      <w:r w:rsidRPr="00F366F5">
        <w:rPr>
          <w:rFonts w:ascii="Arial" w:hAnsi="Arial" w:cs="Arial"/>
          <w:sz w:val="24"/>
          <w:szCs w:val="24"/>
        </w:rPr>
        <w:t>The Contract and Service(s) will be managed through Contract Management and Monitoring arrangements which will cover:</w:t>
      </w:r>
    </w:p>
    <w:p w:rsidR="00853069" w:rsidRPr="00F366F5" w:rsidRDefault="00853069" w:rsidP="005E0E31">
      <w:pPr>
        <w:jc w:val="both"/>
        <w:rPr>
          <w:rFonts w:ascii="Arial" w:hAnsi="Arial" w:cs="Arial"/>
          <w:sz w:val="24"/>
          <w:szCs w:val="24"/>
        </w:rPr>
      </w:pPr>
    </w:p>
    <w:p w:rsidR="005E0E31" w:rsidRPr="000251CF" w:rsidRDefault="005E0E31" w:rsidP="005A7351">
      <w:pPr>
        <w:pStyle w:val="ListParagraph"/>
        <w:numPr>
          <w:ilvl w:val="1"/>
          <w:numId w:val="15"/>
        </w:numPr>
        <w:ind w:left="1134" w:hanging="305"/>
        <w:rPr>
          <w:rFonts w:ascii="Arial" w:hAnsi="Arial" w:cs="Arial"/>
          <w:sz w:val="24"/>
          <w:szCs w:val="24"/>
        </w:rPr>
      </w:pPr>
      <w:r w:rsidRPr="000251CF">
        <w:rPr>
          <w:rFonts w:ascii="Arial" w:hAnsi="Arial" w:cs="Arial"/>
          <w:sz w:val="24"/>
          <w:szCs w:val="24"/>
        </w:rPr>
        <w:t xml:space="preserve">Contract Management Meetings; </w:t>
      </w:r>
    </w:p>
    <w:p w:rsidR="005E0E31" w:rsidRPr="000251CF" w:rsidRDefault="005E0E31" w:rsidP="005A7351">
      <w:pPr>
        <w:pStyle w:val="ListParagraph"/>
        <w:numPr>
          <w:ilvl w:val="1"/>
          <w:numId w:val="15"/>
        </w:numPr>
        <w:ind w:left="1134" w:hanging="305"/>
        <w:rPr>
          <w:rFonts w:ascii="Arial" w:hAnsi="Arial" w:cs="Arial"/>
          <w:sz w:val="24"/>
          <w:szCs w:val="24"/>
        </w:rPr>
      </w:pPr>
      <w:r w:rsidRPr="000251CF">
        <w:rPr>
          <w:rFonts w:ascii="Arial" w:hAnsi="Arial" w:cs="Arial"/>
          <w:sz w:val="24"/>
          <w:szCs w:val="24"/>
        </w:rPr>
        <w:t>Policy and Procedure;</w:t>
      </w:r>
    </w:p>
    <w:p w:rsidR="005E0E31" w:rsidRPr="000251CF" w:rsidRDefault="005E0E31" w:rsidP="005A7351">
      <w:pPr>
        <w:pStyle w:val="ListParagraph"/>
        <w:numPr>
          <w:ilvl w:val="1"/>
          <w:numId w:val="15"/>
        </w:numPr>
        <w:ind w:left="1134" w:hanging="305"/>
        <w:rPr>
          <w:rFonts w:ascii="Arial" w:hAnsi="Arial" w:cs="Arial"/>
          <w:sz w:val="24"/>
          <w:szCs w:val="24"/>
        </w:rPr>
      </w:pPr>
      <w:r w:rsidRPr="000251CF">
        <w:rPr>
          <w:rFonts w:ascii="Arial" w:hAnsi="Arial" w:cs="Arial"/>
          <w:sz w:val="24"/>
          <w:szCs w:val="24"/>
        </w:rPr>
        <w:t>Quality Assessment Framework;</w:t>
      </w:r>
    </w:p>
    <w:p w:rsidR="005E0E31" w:rsidRPr="000251CF" w:rsidRDefault="005E0E31" w:rsidP="005A7351">
      <w:pPr>
        <w:pStyle w:val="ListParagraph"/>
        <w:numPr>
          <w:ilvl w:val="1"/>
          <w:numId w:val="15"/>
        </w:numPr>
        <w:ind w:left="1134" w:hanging="305"/>
        <w:rPr>
          <w:rFonts w:ascii="Arial" w:hAnsi="Arial" w:cs="Arial"/>
          <w:sz w:val="24"/>
          <w:szCs w:val="24"/>
        </w:rPr>
      </w:pPr>
      <w:r w:rsidRPr="000251CF">
        <w:rPr>
          <w:rFonts w:ascii="Arial" w:hAnsi="Arial" w:cs="Arial"/>
          <w:sz w:val="24"/>
          <w:szCs w:val="24"/>
        </w:rPr>
        <w:t>Outcomes and Performance arrangements and monitoring;</w:t>
      </w:r>
    </w:p>
    <w:p w:rsidR="005E0E31" w:rsidRPr="000251CF" w:rsidRDefault="005E0E31" w:rsidP="005A7351">
      <w:pPr>
        <w:pStyle w:val="ListParagraph"/>
        <w:numPr>
          <w:ilvl w:val="1"/>
          <w:numId w:val="15"/>
        </w:numPr>
        <w:ind w:left="1134" w:hanging="305"/>
        <w:rPr>
          <w:rFonts w:ascii="Arial" w:hAnsi="Arial" w:cs="Arial"/>
          <w:sz w:val="24"/>
          <w:szCs w:val="24"/>
        </w:rPr>
      </w:pPr>
      <w:r w:rsidRPr="000251CF">
        <w:rPr>
          <w:rFonts w:ascii="Arial" w:hAnsi="Arial" w:cs="Arial"/>
          <w:sz w:val="24"/>
          <w:szCs w:val="24"/>
        </w:rPr>
        <w:t>Support Plan Reviews;</w:t>
      </w:r>
    </w:p>
    <w:p w:rsidR="005E0E31" w:rsidRPr="00517687" w:rsidRDefault="005E0E31" w:rsidP="005A7351">
      <w:pPr>
        <w:pStyle w:val="ListParagraph"/>
        <w:numPr>
          <w:ilvl w:val="1"/>
          <w:numId w:val="15"/>
        </w:numPr>
        <w:ind w:left="1134" w:hanging="305"/>
        <w:rPr>
          <w:rFonts w:ascii="Arial" w:hAnsi="Arial" w:cs="Arial"/>
          <w:sz w:val="24"/>
          <w:szCs w:val="24"/>
        </w:rPr>
      </w:pPr>
      <w:r w:rsidRPr="00517687">
        <w:rPr>
          <w:rFonts w:ascii="Arial" w:hAnsi="Arial" w:cs="Arial"/>
          <w:sz w:val="24"/>
          <w:szCs w:val="24"/>
        </w:rPr>
        <w:t>Payments</w:t>
      </w:r>
    </w:p>
    <w:p w:rsidR="005E0E31" w:rsidRPr="000251CF" w:rsidRDefault="005E0E31" w:rsidP="005E0E31"/>
    <w:p w:rsidR="005E0E31" w:rsidRPr="000251CF" w:rsidRDefault="005E0E31" w:rsidP="005E0E31">
      <w:pPr>
        <w:pStyle w:val="Heading2"/>
        <w:jc w:val="left"/>
        <w:rPr>
          <w:rFonts w:cs="Arial"/>
        </w:rPr>
      </w:pPr>
      <w:r w:rsidRPr="000251CF">
        <w:rPr>
          <w:rFonts w:cs="Arial"/>
        </w:rPr>
        <w:t>Responsibilities of the Council</w:t>
      </w:r>
    </w:p>
    <w:p w:rsidR="005E0E31" w:rsidRPr="006F36EB" w:rsidRDefault="005E0E31" w:rsidP="005E0E31">
      <w:pPr>
        <w:rPr>
          <w:rFonts w:ascii="Arial" w:hAnsi="Arial" w:cs="Arial"/>
          <w:b/>
          <w:bCs/>
          <w:sz w:val="24"/>
          <w:szCs w:val="24"/>
          <w:highlight w:val="yellow"/>
        </w:rPr>
      </w:pPr>
    </w:p>
    <w:p w:rsidR="005E0E31" w:rsidRDefault="005E0E31" w:rsidP="005E0E31">
      <w:pPr>
        <w:ind w:left="720" w:hanging="720"/>
        <w:rPr>
          <w:rFonts w:ascii="Arial" w:hAnsi="Arial" w:cs="Arial"/>
          <w:sz w:val="24"/>
          <w:szCs w:val="24"/>
        </w:rPr>
      </w:pPr>
      <w:r w:rsidRPr="000251CF">
        <w:rPr>
          <w:rFonts w:ascii="Arial" w:hAnsi="Arial" w:cs="Arial"/>
          <w:sz w:val="24"/>
          <w:szCs w:val="24"/>
        </w:rPr>
        <w:t>The Council will ensure that:</w:t>
      </w:r>
    </w:p>
    <w:p w:rsidR="005E0E31" w:rsidRPr="000251CF" w:rsidRDefault="005E0E31" w:rsidP="005E0E31">
      <w:pPr>
        <w:ind w:left="720" w:hanging="720"/>
        <w:rPr>
          <w:rFonts w:ascii="Arial" w:hAnsi="Arial" w:cs="Arial"/>
          <w:sz w:val="24"/>
          <w:szCs w:val="24"/>
        </w:rPr>
      </w:pPr>
    </w:p>
    <w:p w:rsidR="005E0E31" w:rsidRDefault="00803471" w:rsidP="005E0E31">
      <w:pPr>
        <w:jc w:val="both"/>
        <w:rPr>
          <w:rFonts w:ascii="Arial" w:hAnsi="Arial" w:cs="Arial"/>
          <w:sz w:val="24"/>
          <w:szCs w:val="24"/>
        </w:rPr>
      </w:pPr>
      <w:r>
        <w:rPr>
          <w:rFonts w:ascii="Arial" w:hAnsi="Arial" w:cs="Arial"/>
          <w:sz w:val="24"/>
          <w:szCs w:val="24"/>
        </w:rPr>
        <w:t>As this i</w:t>
      </w:r>
      <w:r w:rsidR="00853069">
        <w:rPr>
          <w:rFonts w:ascii="Arial" w:hAnsi="Arial" w:cs="Arial"/>
          <w:sz w:val="24"/>
          <w:szCs w:val="24"/>
        </w:rPr>
        <w:t>s a time limited contract,</w:t>
      </w:r>
      <w:r>
        <w:rPr>
          <w:rFonts w:ascii="Arial" w:hAnsi="Arial" w:cs="Arial"/>
          <w:sz w:val="24"/>
          <w:szCs w:val="24"/>
        </w:rPr>
        <w:t xml:space="preserve"> f</w:t>
      </w:r>
      <w:r w:rsidR="005E0E31" w:rsidRPr="00FE121F">
        <w:rPr>
          <w:rFonts w:ascii="Arial" w:hAnsi="Arial" w:cs="Arial"/>
          <w:sz w:val="24"/>
          <w:szCs w:val="24"/>
        </w:rPr>
        <w:t xml:space="preserve">ull contract management visits will </w:t>
      </w:r>
      <w:r>
        <w:rPr>
          <w:rFonts w:ascii="Arial" w:hAnsi="Arial" w:cs="Arial"/>
          <w:sz w:val="24"/>
          <w:szCs w:val="24"/>
        </w:rPr>
        <w:t xml:space="preserve">not </w:t>
      </w:r>
      <w:r w:rsidR="005E0E31" w:rsidRPr="00FE121F">
        <w:rPr>
          <w:rFonts w:ascii="Arial" w:hAnsi="Arial" w:cs="Arial"/>
          <w:sz w:val="24"/>
          <w:szCs w:val="24"/>
        </w:rPr>
        <w:t>take place</w:t>
      </w:r>
      <w:r w:rsidR="00012D8B">
        <w:rPr>
          <w:rFonts w:ascii="Arial" w:hAnsi="Arial" w:cs="Arial"/>
          <w:sz w:val="24"/>
          <w:szCs w:val="24"/>
        </w:rPr>
        <w:t>, unless</w:t>
      </w:r>
      <w:r w:rsidR="00CC2728">
        <w:rPr>
          <w:rFonts w:ascii="Arial" w:hAnsi="Arial" w:cs="Arial"/>
          <w:sz w:val="24"/>
          <w:szCs w:val="24"/>
        </w:rPr>
        <w:t xml:space="preserve"> there is specific need</w:t>
      </w:r>
      <w:r>
        <w:rPr>
          <w:rFonts w:ascii="Arial" w:hAnsi="Arial" w:cs="Arial"/>
          <w:sz w:val="24"/>
          <w:szCs w:val="24"/>
        </w:rPr>
        <w:t xml:space="preserve">. </w:t>
      </w:r>
    </w:p>
    <w:p w:rsidR="00803471" w:rsidRDefault="00803471" w:rsidP="005E0E31">
      <w:pPr>
        <w:jc w:val="both"/>
        <w:rPr>
          <w:rFonts w:ascii="Arial" w:hAnsi="Arial" w:cs="Arial"/>
          <w:sz w:val="24"/>
          <w:szCs w:val="24"/>
        </w:rPr>
      </w:pPr>
    </w:p>
    <w:p w:rsidR="00CC2728" w:rsidRDefault="00591772" w:rsidP="005E0E31">
      <w:pPr>
        <w:jc w:val="both"/>
        <w:rPr>
          <w:rFonts w:ascii="Arial" w:hAnsi="Arial" w:cs="Arial"/>
          <w:sz w:val="24"/>
          <w:szCs w:val="24"/>
        </w:rPr>
      </w:pPr>
      <w:r>
        <w:rPr>
          <w:rFonts w:ascii="Arial" w:hAnsi="Arial" w:cs="Arial"/>
          <w:sz w:val="24"/>
          <w:szCs w:val="24"/>
        </w:rPr>
        <w:t xml:space="preserve">Instead, it is expected that there will be weekly progress reports </w:t>
      </w:r>
      <w:r w:rsidR="00012D8B">
        <w:rPr>
          <w:rFonts w:ascii="Arial" w:hAnsi="Arial" w:cs="Arial"/>
          <w:sz w:val="24"/>
          <w:szCs w:val="24"/>
        </w:rPr>
        <w:t>compiled</w:t>
      </w:r>
      <w:r>
        <w:rPr>
          <w:rFonts w:ascii="Arial" w:hAnsi="Arial" w:cs="Arial"/>
          <w:sz w:val="24"/>
          <w:szCs w:val="24"/>
        </w:rPr>
        <w:t xml:space="preserve"> </w:t>
      </w:r>
      <w:r w:rsidR="00853069">
        <w:rPr>
          <w:rFonts w:ascii="Arial" w:hAnsi="Arial" w:cs="Arial"/>
          <w:sz w:val="24"/>
          <w:szCs w:val="24"/>
        </w:rPr>
        <w:t xml:space="preserve">by the supplier </w:t>
      </w:r>
      <w:r w:rsidR="00012D8B">
        <w:rPr>
          <w:rFonts w:ascii="Arial" w:hAnsi="Arial" w:cs="Arial"/>
          <w:sz w:val="24"/>
          <w:szCs w:val="24"/>
        </w:rPr>
        <w:t xml:space="preserve">and made available </w:t>
      </w:r>
      <w:r>
        <w:rPr>
          <w:rFonts w:ascii="Arial" w:hAnsi="Arial" w:cs="Arial"/>
          <w:sz w:val="24"/>
          <w:szCs w:val="24"/>
        </w:rPr>
        <w:t xml:space="preserve">to Lincolnshire County Council </w:t>
      </w:r>
      <w:r w:rsidR="00012D8B">
        <w:rPr>
          <w:rFonts w:ascii="Arial" w:hAnsi="Arial" w:cs="Arial"/>
          <w:sz w:val="24"/>
          <w:szCs w:val="24"/>
        </w:rPr>
        <w:t xml:space="preserve">for inspection </w:t>
      </w:r>
      <w:r>
        <w:rPr>
          <w:rFonts w:ascii="Arial" w:hAnsi="Arial" w:cs="Arial"/>
          <w:sz w:val="24"/>
          <w:szCs w:val="24"/>
        </w:rPr>
        <w:t>that will allow for contract management and performance assessment</w:t>
      </w:r>
      <w:r w:rsidR="00CC2728">
        <w:rPr>
          <w:rFonts w:ascii="Arial" w:hAnsi="Arial" w:cs="Arial"/>
          <w:sz w:val="24"/>
          <w:szCs w:val="24"/>
        </w:rPr>
        <w:t xml:space="preserve"> to take place</w:t>
      </w:r>
      <w:r>
        <w:rPr>
          <w:rFonts w:ascii="Arial" w:hAnsi="Arial" w:cs="Arial"/>
          <w:sz w:val="24"/>
          <w:szCs w:val="24"/>
        </w:rPr>
        <w:t>.</w:t>
      </w:r>
      <w:r w:rsidR="00853069">
        <w:rPr>
          <w:rFonts w:ascii="Arial" w:hAnsi="Arial" w:cs="Arial"/>
          <w:sz w:val="24"/>
          <w:szCs w:val="24"/>
        </w:rPr>
        <w:t xml:space="preserve"> These will:</w:t>
      </w:r>
    </w:p>
    <w:p w:rsidR="00853069" w:rsidRDefault="00853069" w:rsidP="005E0E31">
      <w:pPr>
        <w:jc w:val="both"/>
        <w:rPr>
          <w:rFonts w:ascii="Arial" w:hAnsi="Arial" w:cs="Arial"/>
          <w:sz w:val="24"/>
          <w:szCs w:val="24"/>
        </w:rPr>
      </w:pPr>
    </w:p>
    <w:p w:rsidR="00853069" w:rsidRPr="00DD7509" w:rsidRDefault="00853069" w:rsidP="005A7351">
      <w:pPr>
        <w:pStyle w:val="ListParagraph"/>
        <w:numPr>
          <w:ilvl w:val="2"/>
          <w:numId w:val="18"/>
        </w:numPr>
        <w:ind w:left="1134" w:hanging="283"/>
        <w:jc w:val="both"/>
        <w:rPr>
          <w:rFonts w:ascii="Arial" w:hAnsi="Arial" w:cs="Arial"/>
          <w:sz w:val="24"/>
          <w:szCs w:val="24"/>
        </w:rPr>
      </w:pPr>
      <w:r w:rsidRPr="00DD7509">
        <w:rPr>
          <w:rFonts w:ascii="Arial" w:hAnsi="Arial" w:cs="Arial"/>
          <w:sz w:val="24"/>
          <w:szCs w:val="24"/>
        </w:rPr>
        <w:t xml:space="preserve">Discuss the delivery of the service against the aims and objectives agreed within this specification. </w:t>
      </w:r>
    </w:p>
    <w:p w:rsidR="00853069" w:rsidRPr="00853069" w:rsidRDefault="00853069" w:rsidP="005A7351">
      <w:pPr>
        <w:pStyle w:val="ListParagraph"/>
        <w:numPr>
          <w:ilvl w:val="2"/>
          <w:numId w:val="18"/>
        </w:numPr>
        <w:ind w:left="1134" w:hanging="283"/>
        <w:jc w:val="both"/>
        <w:rPr>
          <w:rFonts w:ascii="Arial" w:hAnsi="Arial" w:cs="Arial"/>
          <w:sz w:val="24"/>
          <w:szCs w:val="24"/>
        </w:rPr>
      </w:pPr>
      <w:r w:rsidRPr="00853069">
        <w:rPr>
          <w:rFonts w:ascii="Arial" w:hAnsi="Arial" w:cs="Arial"/>
          <w:sz w:val="24"/>
          <w:szCs w:val="24"/>
        </w:rPr>
        <w:t>Provide an update on the performance of the service to discuss any issues arising from this information</w:t>
      </w:r>
    </w:p>
    <w:p w:rsidR="00853069" w:rsidRDefault="00853069" w:rsidP="005E0E31">
      <w:pPr>
        <w:jc w:val="both"/>
        <w:rPr>
          <w:rFonts w:ascii="Arial" w:hAnsi="Arial" w:cs="Arial"/>
          <w:sz w:val="24"/>
          <w:szCs w:val="24"/>
        </w:rPr>
      </w:pPr>
    </w:p>
    <w:p w:rsidR="00803471" w:rsidRDefault="00853069" w:rsidP="005E0E31">
      <w:pPr>
        <w:jc w:val="both"/>
        <w:rPr>
          <w:rFonts w:ascii="Arial" w:hAnsi="Arial" w:cs="Arial"/>
          <w:sz w:val="24"/>
          <w:szCs w:val="24"/>
        </w:rPr>
      </w:pPr>
      <w:r>
        <w:rPr>
          <w:rFonts w:ascii="Arial" w:hAnsi="Arial" w:cs="Arial"/>
          <w:sz w:val="24"/>
          <w:szCs w:val="24"/>
        </w:rPr>
        <w:t>Other areas that could be raised for discussion through the weekly progress reports include:</w:t>
      </w:r>
      <w:r w:rsidR="00591772">
        <w:rPr>
          <w:rFonts w:ascii="Arial" w:hAnsi="Arial" w:cs="Arial"/>
          <w:sz w:val="24"/>
          <w:szCs w:val="24"/>
        </w:rPr>
        <w:t xml:space="preserve"> </w:t>
      </w:r>
    </w:p>
    <w:p w:rsidR="00853069" w:rsidRPr="00FE121F" w:rsidRDefault="00853069" w:rsidP="005E0E31">
      <w:pPr>
        <w:jc w:val="both"/>
        <w:rPr>
          <w:rFonts w:ascii="Arial" w:hAnsi="Arial" w:cs="Arial"/>
          <w:sz w:val="24"/>
          <w:szCs w:val="24"/>
        </w:rPr>
      </w:pPr>
    </w:p>
    <w:p w:rsidR="005E0E31" w:rsidRPr="00D32FED" w:rsidRDefault="005E0E31" w:rsidP="005A7351">
      <w:pPr>
        <w:pStyle w:val="ListParagraph"/>
        <w:numPr>
          <w:ilvl w:val="1"/>
          <w:numId w:val="17"/>
        </w:numPr>
        <w:ind w:left="1134" w:hanging="283"/>
        <w:jc w:val="both"/>
        <w:rPr>
          <w:rFonts w:ascii="Arial" w:hAnsi="Arial" w:cs="Arial"/>
          <w:sz w:val="24"/>
          <w:szCs w:val="24"/>
        </w:rPr>
      </w:pPr>
      <w:r w:rsidRPr="00D32FED">
        <w:rPr>
          <w:rFonts w:ascii="Arial" w:hAnsi="Arial" w:cs="Arial"/>
          <w:sz w:val="24"/>
          <w:szCs w:val="24"/>
        </w:rPr>
        <w:t xml:space="preserve">Assessment and Support Planning </w:t>
      </w:r>
    </w:p>
    <w:p w:rsidR="005E0E31" w:rsidRPr="00D32FED" w:rsidRDefault="005E0E31" w:rsidP="005A7351">
      <w:pPr>
        <w:pStyle w:val="ListParagraph"/>
        <w:numPr>
          <w:ilvl w:val="1"/>
          <w:numId w:val="17"/>
        </w:numPr>
        <w:ind w:left="1134" w:hanging="283"/>
        <w:jc w:val="both"/>
        <w:rPr>
          <w:rFonts w:ascii="Arial" w:hAnsi="Arial" w:cs="Arial"/>
          <w:sz w:val="24"/>
          <w:szCs w:val="24"/>
        </w:rPr>
      </w:pPr>
      <w:r w:rsidRPr="00D32FED">
        <w:rPr>
          <w:rFonts w:ascii="Arial" w:hAnsi="Arial" w:cs="Arial"/>
          <w:sz w:val="24"/>
          <w:szCs w:val="24"/>
        </w:rPr>
        <w:t>Security, Health &amp; Safety</w:t>
      </w:r>
    </w:p>
    <w:p w:rsidR="005E0E31" w:rsidRPr="00D32FED" w:rsidRDefault="005E0E31" w:rsidP="005A7351">
      <w:pPr>
        <w:pStyle w:val="ListParagraph"/>
        <w:numPr>
          <w:ilvl w:val="1"/>
          <w:numId w:val="17"/>
        </w:numPr>
        <w:ind w:left="1134" w:hanging="283"/>
        <w:jc w:val="both"/>
        <w:rPr>
          <w:rFonts w:ascii="Arial" w:hAnsi="Arial" w:cs="Arial"/>
          <w:sz w:val="24"/>
          <w:szCs w:val="24"/>
        </w:rPr>
      </w:pPr>
      <w:r w:rsidRPr="00D32FED">
        <w:rPr>
          <w:rFonts w:ascii="Arial" w:hAnsi="Arial" w:cs="Arial"/>
          <w:sz w:val="24"/>
          <w:szCs w:val="24"/>
        </w:rPr>
        <w:t xml:space="preserve">Safeguarding and Protection from Abuse </w:t>
      </w:r>
    </w:p>
    <w:p w:rsidR="005E0E31" w:rsidRDefault="005E0E31" w:rsidP="005A7351">
      <w:pPr>
        <w:pStyle w:val="ListParagraph"/>
        <w:numPr>
          <w:ilvl w:val="1"/>
          <w:numId w:val="17"/>
        </w:numPr>
        <w:ind w:left="1134" w:hanging="283"/>
        <w:jc w:val="both"/>
        <w:rPr>
          <w:rFonts w:ascii="Arial" w:hAnsi="Arial" w:cs="Arial"/>
          <w:sz w:val="24"/>
          <w:szCs w:val="24"/>
        </w:rPr>
      </w:pPr>
      <w:r w:rsidRPr="00D32FED">
        <w:rPr>
          <w:rFonts w:ascii="Arial" w:hAnsi="Arial" w:cs="Arial"/>
          <w:sz w:val="24"/>
          <w:szCs w:val="24"/>
        </w:rPr>
        <w:t>Cli</w:t>
      </w:r>
      <w:r>
        <w:rPr>
          <w:rFonts w:ascii="Arial" w:hAnsi="Arial" w:cs="Arial"/>
          <w:sz w:val="24"/>
          <w:szCs w:val="24"/>
        </w:rPr>
        <w:t>ent Involvement and Empowerment</w:t>
      </w:r>
    </w:p>
    <w:p w:rsidR="005E0E31" w:rsidRPr="00D32FED" w:rsidRDefault="005E0E31" w:rsidP="005E0E31">
      <w:pPr>
        <w:jc w:val="both"/>
        <w:rPr>
          <w:rFonts w:ascii="Arial" w:hAnsi="Arial" w:cs="Arial"/>
          <w:sz w:val="24"/>
          <w:szCs w:val="24"/>
        </w:rPr>
      </w:pPr>
    </w:p>
    <w:p w:rsidR="005E0E31" w:rsidRPr="00853069" w:rsidRDefault="005E0E31" w:rsidP="00853069">
      <w:pPr>
        <w:jc w:val="both"/>
        <w:rPr>
          <w:rFonts w:ascii="Arial" w:hAnsi="Arial" w:cs="Arial"/>
          <w:sz w:val="24"/>
          <w:szCs w:val="24"/>
        </w:rPr>
      </w:pPr>
      <w:r w:rsidRPr="00FE121F">
        <w:rPr>
          <w:rFonts w:ascii="Arial" w:hAnsi="Arial" w:cs="Arial"/>
          <w:sz w:val="24"/>
          <w:szCs w:val="24"/>
        </w:rPr>
        <w:t>Failure to meet the required minimum standards will result in joint action being taken to address and resolve identified areas requiring improvement. Persistent failure may result in the commencement of default proceedings or more formal action under the contract.</w:t>
      </w:r>
    </w:p>
    <w:p w:rsidR="005E0E31" w:rsidRDefault="005E0E31" w:rsidP="005E0E31">
      <w:pPr>
        <w:jc w:val="both"/>
        <w:rPr>
          <w:rFonts w:ascii="Arial" w:hAnsi="Arial" w:cs="Arial"/>
          <w:sz w:val="24"/>
          <w:szCs w:val="24"/>
        </w:rPr>
      </w:pPr>
    </w:p>
    <w:p w:rsidR="005E0E31" w:rsidRDefault="005E0E31" w:rsidP="005E0E31">
      <w:pPr>
        <w:jc w:val="both"/>
        <w:rPr>
          <w:rFonts w:ascii="Arial" w:hAnsi="Arial" w:cs="Arial"/>
          <w:sz w:val="24"/>
          <w:szCs w:val="24"/>
        </w:rPr>
      </w:pPr>
      <w:r w:rsidRPr="00F366F5">
        <w:rPr>
          <w:rFonts w:ascii="Arial" w:hAnsi="Arial" w:cs="Arial"/>
          <w:sz w:val="24"/>
          <w:szCs w:val="24"/>
        </w:rPr>
        <w:t>However, the purchaser may request a contract management meeting with the service Provider between the standard meeting times or may increase the frequency of contract management meetings if any concerns in the following areas are identified:</w:t>
      </w:r>
    </w:p>
    <w:p w:rsidR="00853069" w:rsidRPr="00F366F5" w:rsidRDefault="00853069" w:rsidP="005E0E31">
      <w:pPr>
        <w:jc w:val="both"/>
        <w:rPr>
          <w:rFonts w:ascii="Arial" w:hAnsi="Arial" w:cs="Arial"/>
          <w:sz w:val="24"/>
          <w:szCs w:val="24"/>
        </w:rPr>
      </w:pPr>
    </w:p>
    <w:p w:rsidR="005E0E31" w:rsidRPr="000251CF" w:rsidRDefault="005E0E31" w:rsidP="005A7351">
      <w:pPr>
        <w:pStyle w:val="ListParagraph"/>
        <w:numPr>
          <w:ilvl w:val="1"/>
          <w:numId w:val="16"/>
        </w:numPr>
        <w:ind w:left="1134" w:hanging="283"/>
        <w:rPr>
          <w:rFonts w:ascii="Arial" w:hAnsi="Arial" w:cs="Arial"/>
          <w:sz w:val="24"/>
          <w:szCs w:val="24"/>
        </w:rPr>
      </w:pPr>
      <w:r w:rsidRPr="000251CF">
        <w:rPr>
          <w:rFonts w:ascii="Arial" w:hAnsi="Arial" w:cs="Arial"/>
          <w:sz w:val="24"/>
          <w:szCs w:val="24"/>
        </w:rPr>
        <w:t>The issue of a Default Notice;</w:t>
      </w:r>
    </w:p>
    <w:p w:rsidR="005E0E31" w:rsidRPr="000251CF" w:rsidRDefault="005E0E31" w:rsidP="005A7351">
      <w:pPr>
        <w:pStyle w:val="ListParagraph"/>
        <w:numPr>
          <w:ilvl w:val="1"/>
          <w:numId w:val="16"/>
        </w:numPr>
        <w:ind w:left="1134" w:hanging="283"/>
        <w:rPr>
          <w:rFonts w:ascii="Arial" w:hAnsi="Arial" w:cs="Arial"/>
          <w:sz w:val="24"/>
          <w:szCs w:val="24"/>
        </w:rPr>
      </w:pPr>
      <w:r w:rsidRPr="000251CF">
        <w:rPr>
          <w:rFonts w:ascii="Arial" w:hAnsi="Arial" w:cs="Arial"/>
          <w:sz w:val="24"/>
          <w:szCs w:val="24"/>
        </w:rPr>
        <w:t>Safeguarding;</w:t>
      </w:r>
    </w:p>
    <w:p w:rsidR="005E0E31" w:rsidRPr="000251CF" w:rsidRDefault="005E0E31" w:rsidP="005A7351">
      <w:pPr>
        <w:pStyle w:val="ListParagraph"/>
        <w:numPr>
          <w:ilvl w:val="1"/>
          <w:numId w:val="16"/>
        </w:numPr>
        <w:ind w:left="1134" w:hanging="283"/>
        <w:rPr>
          <w:rFonts w:ascii="Arial" w:hAnsi="Arial" w:cs="Arial"/>
          <w:sz w:val="24"/>
          <w:szCs w:val="24"/>
        </w:rPr>
      </w:pPr>
      <w:r w:rsidRPr="000251CF">
        <w:rPr>
          <w:rFonts w:ascii="Arial" w:hAnsi="Arial" w:cs="Arial"/>
          <w:sz w:val="24"/>
          <w:szCs w:val="24"/>
        </w:rPr>
        <w:t>Performance/Performance Monitoring Arrangements;</w:t>
      </w:r>
    </w:p>
    <w:p w:rsidR="005E0E31" w:rsidRPr="000251CF" w:rsidRDefault="005E0E31" w:rsidP="005A7351">
      <w:pPr>
        <w:pStyle w:val="ListParagraph"/>
        <w:numPr>
          <w:ilvl w:val="1"/>
          <w:numId w:val="16"/>
        </w:numPr>
        <w:ind w:left="1134" w:hanging="283"/>
        <w:rPr>
          <w:rFonts w:ascii="Arial" w:hAnsi="Arial" w:cs="Arial"/>
          <w:sz w:val="24"/>
          <w:szCs w:val="24"/>
        </w:rPr>
      </w:pPr>
      <w:r w:rsidRPr="000251CF">
        <w:rPr>
          <w:rFonts w:ascii="Arial" w:hAnsi="Arial" w:cs="Arial"/>
          <w:sz w:val="24"/>
          <w:szCs w:val="24"/>
        </w:rPr>
        <w:lastRenderedPageBreak/>
        <w:t>Outcomes;</w:t>
      </w:r>
    </w:p>
    <w:p w:rsidR="005E0E31" w:rsidRPr="000251CF" w:rsidRDefault="005E0E31" w:rsidP="005A7351">
      <w:pPr>
        <w:pStyle w:val="ListParagraph"/>
        <w:numPr>
          <w:ilvl w:val="1"/>
          <w:numId w:val="16"/>
        </w:numPr>
        <w:ind w:left="1134" w:hanging="283"/>
        <w:rPr>
          <w:rFonts w:ascii="Arial" w:hAnsi="Arial" w:cs="Arial"/>
          <w:sz w:val="24"/>
          <w:szCs w:val="24"/>
        </w:rPr>
      </w:pPr>
      <w:r w:rsidRPr="000251CF">
        <w:rPr>
          <w:rFonts w:ascii="Arial" w:hAnsi="Arial" w:cs="Arial"/>
          <w:sz w:val="24"/>
          <w:szCs w:val="24"/>
        </w:rPr>
        <w:t>Service Quality;</w:t>
      </w:r>
    </w:p>
    <w:p w:rsidR="005E0E31" w:rsidRPr="000251CF" w:rsidRDefault="005E0E31" w:rsidP="005A7351">
      <w:pPr>
        <w:pStyle w:val="ListParagraph"/>
        <w:numPr>
          <w:ilvl w:val="1"/>
          <w:numId w:val="16"/>
        </w:numPr>
        <w:ind w:left="1134" w:hanging="283"/>
        <w:rPr>
          <w:rFonts w:ascii="Arial" w:hAnsi="Arial" w:cs="Arial"/>
          <w:sz w:val="24"/>
          <w:szCs w:val="24"/>
        </w:rPr>
      </w:pPr>
      <w:r w:rsidRPr="000251CF">
        <w:rPr>
          <w:rFonts w:ascii="Arial" w:hAnsi="Arial" w:cs="Arial"/>
          <w:sz w:val="24"/>
          <w:szCs w:val="24"/>
        </w:rPr>
        <w:t>Payments;</w:t>
      </w:r>
    </w:p>
    <w:p w:rsidR="005E0E31" w:rsidRPr="000251CF" w:rsidRDefault="005E0E31" w:rsidP="005A7351">
      <w:pPr>
        <w:pStyle w:val="ListParagraph"/>
        <w:numPr>
          <w:ilvl w:val="1"/>
          <w:numId w:val="16"/>
        </w:numPr>
        <w:ind w:left="1134" w:hanging="283"/>
        <w:rPr>
          <w:rFonts w:ascii="Arial" w:hAnsi="Arial" w:cs="Arial"/>
          <w:sz w:val="24"/>
          <w:szCs w:val="24"/>
        </w:rPr>
      </w:pPr>
      <w:r w:rsidRPr="000251CF">
        <w:rPr>
          <w:rFonts w:ascii="Arial" w:hAnsi="Arial" w:cs="Arial"/>
          <w:sz w:val="24"/>
          <w:szCs w:val="24"/>
        </w:rPr>
        <w:t>Negative Service User Feedback.</w:t>
      </w:r>
    </w:p>
    <w:p w:rsidR="005E0E31" w:rsidRDefault="005E0E31" w:rsidP="005E0E31">
      <w:pPr>
        <w:jc w:val="both"/>
        <w:rPr>
          <w:rFonts w:ascii="Arial" w:hAnsi="Arial" w:cs="Arial"/>
          <w:sz w:val="24"/>
          <w:szCs w:val="24"/>
        </w:rPr>
      </w:pPr>
    </w:p>
    <w:p w:rsidR="005E0E31" w:rsidRDefault="005E0E31" w:rsidP="005E0E31">
      <w:pPr>
        <w:jc w:val="both"/>
        <w:rPr>
          <w:rFonts w:ascii="Arial" w:hAnsi="Arial" w:cs="Arial"/>
          <w:sz w:val="24"/>
          <w:szCs w:val="24"/>
        </w:rPr>
      </w:pPr>
      <w:r w:rsidRPr="00F366F5">
        <w:rPr>
          <w:rFonts w:ascii="Arial" w:hAnsi="Arial" w:cs="Arial"/>
          <w:sz w:val="24"/>
          <w:szCs w:val="24"/>
        </w:rPr>
        <w:t>The standard items to be discussed during the contract management meeting are as follows:</w:t>
      </w:r>
    </w:p>
    <w:p w:rsidR="00843A6E" w:rsidRPr="00F366F5" w:rsidRDefault="00843A6E" w:rsidP="005E0E31">
      <w:pPr>
        <w:jc w:val="both"/>
        <w:rPr>
          <w:rFonts w:ascii="Arial" w:hAnsi="Arial" w:cs="Arial"/>
          <w:sz w:val="24"/>
          <w:szCs w:val="24"/>
        </w:rPr>
      </w:pPr>
    </w:p>
    <w:p w:rsidR="005E0E31" w:rsidRPr="000251CF" w:rsidRDefault="005E0E31" w:rsidP="005A7351">
      <w:pPr>
        <w:pStyle w:val="ListParagraph"/>
        <w:numPr>
          <w:ilvl w:val="1"/>
          <w:numId w:val="16"/>
        </w:numPr>
        <w:ind w:left="1134" w:hanging="283"/>
        <w:rPr>
          <w:rFonts w:ascii="Arial" w:hAnsi="Arial" w:cs="Arial"/>
          <w:sz w:val="24"/>
          <w:szCs w:val="24"/>
        </w:rPr>
      </w:pPr>
      <w:r w:rsidRPr="000251CF">
        <w:rPr>
          <w:rFonts w:ascii="Arial" w:hAnsi="Arial" w:cs="Arial"/>
          <w:sz w:val="24"/>
          <w:szCs w:val="24"/>
        </w:rPr>
        <w:t>Performance Monitoring and KPIs;</w:t>
      </w:r>
    </w:p>
    <w:p w:rsidR="005E0E31" w:rsidRPr="000251CF" w:rsidRDefault="005E0E31" w:rsidP="005A7351">
      <w:pPr>
        <w:pStyle w:val="ListParagraph"/>
        <w:numPr>
          <w:ilvl w:val="1"/>
          <w:numId w:val="16"/>
        </w:numPr>
        <w:ind w:left="1134" w:hanging="283"/>
        <w:rPr>
          <w:rFonts w:ascii="Arial" w:hAnsi="Arial" w:cs="Arial"/>
          <w:sz w:val="24"/>
          <w:szCs w:val="24"/>
        </w:rPr>
      </w:pPr>
      <w:r w:rsidRPr="000251CF">
        <w:rPr>
          <w:rFonts w:ascii="Arial" w:hAnsi="Arial" w:cs="Arial"/>
          <w:sz w:val="24"/>
          <w:szCs w:val="24"/>
        </w:rPr>
        <w:t>Quality Assurance;</w:t>
      </w:r>
    </w:p>
    <w:p w:rsidR="005E0E31" w:rsidRPr="000251CF" w:rsidRDefault="005E0E31" w:rsidP="005A7351">
      <w:pPr>
        <w:pStyle w:val="ListParagraph"/>
        <w:numPr>
          <w:ilvl w:val="1"/>
          <w:numId w:val="16"/>
        </w:numPr>
        <w:ind w:left="1134" w:hanging="283"/>
        <w:rPr>
          <w:rFonts w:ascii="Arial" w:hAnsi="Arial" w:cs="Arial"/>
          <w:sz w:val="24"/>
          <w:szCs w:val="24"/>
        </w:rPr>
      </w:pPr>
      <w:r w:rsidRPr="000251CF">
        <w:rPr>
          <w:rFonts w:ascii="Arial" w:hAnsi="Arial" w:cs="Arial"/>
          <w:sz w:val="24"/>
          <w:szCs w:val="24"/>
        </w:rPr>
        <w:t>Staffing;</w:t>
      </w:r>
    </w:p>
    <w:p w:rsidR="005E0E31" w:rsidRPr="000251CF" w:rsidRDefault="005E0E31" w:rsidP="005A7351">
      <w:pPr>
        <w:pStyle w:val="ListParagraph"/>
        <w:numPr>
          <w:ilvl w:val="1"/>
          <w:numId w:val="16"/>
        </w:numPr>
        <w:ind w:left="1134" w:hanging="283"/>
        <w:rPr>
          <w:rFonts w:ascii="Arial" w:hAnsi="Arial" w:cs="Arial"/>
          <w:sz w:val="24"/>
          <w:szCs w:val="24"/>
        </w:rPr>
      </w:pPr>
      <w:r w:rsidRPr="000251CF">
        <w:rPr>
          <w:rFonts w:ascii="Arial" w:hAnsi="Arial" w:cs="Arial"/>
          <w:sz w:val="24"/>
          <w:szCs w:val="24"/>
        </w:rPr>
        <w:t>Financial and Business Viability;</w:t>
      </w:r>
    </w:p>
    <w:p w:rsidR="005E0E31" w:rsidRPr="000251CF" w:rsidRDefault="005E0E31" w:rsidP="005A7351">
      <w:pPr>
        <w:pStyle w:val="ListParagraph"/>
        <w:numPr>
          <w:ilvl w:val="1"/>
          <w:numId w:val="16"/>
        </w:numPr>
        <w:ind w:left="1134" w:hanging="283"/>
        <w:rPr>
          <w:rFonts w:ascii="Arial" w:hAnsi="Arial" w:cs="Arial"/>
          <w:sz w:val="24"/>
          <w:szCs w:val="24"/>
        </w:rPr>
      </w:pPr>
      <w:r w:rsidRPr="000251CF">
        <w:rPr>
          <w:rFonts w:ascii="Arial" w:hAnsi="Arial" w:cs="Arial"/>
          <w:sz w:val="24"/>
          <w:szCs w:val="24"/>
        </w:rPr>
        <w:t>Service Specific Discussions;</w:t>
      </w:r>
    </w:p>
    <w:p w:rsidR="005E0E31" w:rsidRPr="000251CF" w:rsidRDefault="005E0E31" w:rsidP="005A7351">
      <w:pPr>
        <w:pStyle w:val="ListParagraph"/>
        <w:numPr>
          <w:ilvl w:val="1"/>
          <w:numId w:val="16"/>
        </w:numPr>
        <w:tabs>
          <w:tab w:val="left" w:pos="5670"/>
        </w:tabs>
        <w:ind w:left="1134" w:hanging="283"/>
        <w:rPr>
          <w:rFonts w:ascii="Arial" w:hAnsi="Arial" w:cs="Arial"/>
          <w:sz w:val="24"/>
          <w:szCs w:val="24"/>
        </w:rPr>
      </w:pPr>
      <w:r w:rsidRPr="000251CF">
        <w:rPr>
          <w:rFonts w:ascii="Arial" w:hAnsi="Arial" w:cs="Arial"/>
          <w:sz w:val="24"/>
          <w:szCs w:val="24"/>
        </w:rPr>
        <w:t>Quality Assurance Framework reviews annually;</w:t>
      </w:r>
    </w:p>
    <w:p w:rsidR="005E0E31" w:rsidRPr="000251CF" w:rsidRDefault="005E0E31" w:rsidP="005A7351">
      <w:pPr>
        <w:pStyle w:val="ListParagraph"/>
        <w:numPr>
          <w:ilvl w:val="1"/>
          <w:numId w:val="16"/>
        </w:numPr>
        <w:ind w:left="1134" w:hanging="283"/>
        <w:rPr>
          <w:rFonts w:ascii="Arial" w:hAnsi="Arial" w:cs="Arial"/>
          <w:sz w:val="24"/>
          <w:szCs w:val="24"/>
        </w:rPr>
      </w:pPr>
      <w:r w:rsidRPr="000251CF">
        <w:rPr>
          <w:rFonts w:ascii="Arial" w:hAnsi="Arial" w:cs="Arial"/>
          <w:sz w:val="24"/>
          <w:szCs w:val="24"/>
        </w:rPr>
        <w:t>Compliance with legislation.</w:t>
      </w:r>
    </w:p>
    <w:p w:rsidR="005E0E31" w:rsidRPr="00F366F5" w:rsidRDefault="005E0E31" w:rsidP="005E0E31">
      <w:pPr>
        <w:ind w:left="720" w:hanging="720"/>
        <w:rPr>
          <w:rFonts w:ascii="Arial" w:hAnsi="Arial" w:cs="Arial"/>
          <w:sz w:val="24"/>
          <w:szCs w:val="24"/>
        </w:rPr>
      </w:pPr>
    </w:p>
    <w:p w:rsidR="005E0E31" w:rsidRPr="006F36EB" w:rsidRDefault="005E0E31" w:rsidP="005E0E31">
      <w:pPr>
        <w:jc w:val="both"/>
        <w:rPr>
          <w:rFonts w:ascii="Arial" w:hAnsi="Arial" w:cs="Arial"/>
          <w:sz w:val="24"/>
          <w:szCs w:val="24"/>
          <w:highlight w:val="yellow"/>
        </w:rPr>
      </w:pPr>
      <w:r w:rsidRPr="00F366F5">
        <w:rPr>
          <w:rFonts w:ascii="Arial" w:hAnsi="Arial" w:cs="Arial"/>
          <w:sz w:val="24"/>
          <w:szCs w:val="24"/>
        </w:rPr>
        <w:t>The Provider shall be issued with an agenda prior to the contract management meeting.  The standard agenda items are subject to change throughout the duration of the contract.</w:t>
      </w:r>
    </w:p>
    <w:p w:rsidR="005E0E31" w:rsidRPr="006F36EB" w:rsidRDefault="005E0E31" w:rsidP="005E0E31">
      <w:pPr>
        <w:ind w:left="567"/>
        <w:rPr>
          <w:rFonts w:ascii="Arial" w:hAnsi="Arial" w:cs="Arial"/>
          <w:sz w:val="24"/>
          <w:szCs w:val="24"/>
          <w:highlight w:val="yellow"/>
        </w:rPr>
      </w:pPr>
    </w:p>
    <w:p w:rsidR="005E0E31" w:rsidRPr="005679DD" w:rsidRDefault="005E0E31" w:rsidP="005E0E31">
      <w:pPr>
        <w:pStyle w:val="Heading2"/>
        <w:jc w:val="left"/>
        <w:rPr>
          <w:rFonts w:cs="Arial"/>
        </w:rPr>
      </w:pPr>
      <w:bookmarkStart w:id="2" w:name="_Toc329612783"/>
      <w:r w:rsidRPr="005679DD">
        <w:rPr>
          <w:rFonts w:cs="Arial"/>
        </w:rPr>
        <w:t>Responsibilities of the Supplier</w:t>
      </w:r>
      <w:bookmarkEnd w:id="2"/>
    </w:p>
    <w:p w:rsidR="005E0E31" w:rsidRPr="005679DD" w:rsidRDefault="005E0E31" w:rsidP="005E0E31">
      <w:pPr>
        <w:rPr>
          <w:rFonts w:ascii="Arial" w:hAnsi="Arial" w:cs="Arial"/>
          <w:sz w:val="24"/>
          <w:szCs w:val="24"/>
        </w:rPr>
      </w:pPr>
    </w:p>
    <w:p w:rsidR="005E0E31" w:rsidRPr="005679DD" w:rsidRDefault="005E0E31" w:rsidP="005E0E31">
      <w:pPr>
        <w:rPr>
          <w:rFonts w:ascii="Arial" w:hAnsi="Arial" w:cs="Arial"/>
          <w:sz w:val="24"/>
          <w:szCs w:val="24"/>
        </w:rPr>
      </w:pPr>
      <w:r w:rsidRPr="005679DD">
        <w:rPr>
          <w:rFonts w:ascii="Arial" w:hAnsi="Arial" w:cs="Arial"/>
          <w:sz w:val="24"/>
          <w:szCs w:val="24"/>
        </w:rPr>
        <w:t>The Supplier will:</w:t>
      </w:r>
    </w:p>
    <w:p w:rsidR="005E0E31" w:rsidRDefault="005E0E31" w:rsidP="005E0E31">
      <w:pPr>
        <w:rPr>
          <w:rFonts w:ascii="Arial" w:hAnsi="Arial" w:cs="Arial"/>
          <w:sz w:val="24"/>
          <w:szCs w:val="24"/>
          <w:highlight w:val="yellow"/>
        </w:rPr>
      </w:pPr>
    </w:p>
    <w:p w:rsidR="005E0E31" w:rsidRDefault="005E0E31" w:rsidP="005A7351">
      <w:pPr>
        <w:pStyle w:val="ListParagraph"/>
        <w:numPr>
          <w:ilvl w:val="0"/>
          <w:numId w:val="21"/>
        </w:numPr>
        <w:rPr>
          <w:rFonts w:ascii="Arial" w:hAnsi="Arial" w:cs="Arial"/>
          <w:sz w:val="24"/>
          <w:szCs w:val="24"/>
        </w:rPr>
      </w:pPr>
      <w:r w:rsidRPr="00F45C4B">
        <w:rPr>
          <w:rFonts w:ascii="Arial" w:hAnsi="Arial" w:cs="Arial"/>
          <w:sz w:val="24"/>
          <w:szCs w:val="24"/>
        </w:rPr>
        <w:t>ensure all requests from the commissioner will be acknowledged within 24 hours of receipt and formally res</w:t>
      </w:r>
      <w:r w:rsidR="00843A6E">
        <w:rPr>
          <w:rFonts w:ascii="Arial" w:hAnsi="Arial" w:cs="Arial"/>
          <w:sz w:val="24"/>
          <w:szCs w:val="24"/>
        </w:rPr>
        <w:t>ponded to within 7 working days</w:t>
      </w:r>
    </w:p>
    <w:p w:rsidR="00843A6E" w:rsidRDefault="00843A6E" w:rsidP="005A7351">
      <w:pPr>
        <w:pStyle w:val="ListParagraph"/>
        <w:numPr>
          <w:ilvl w:val="0"/>
          <w:numId w:val="21"/>
        </w:numPr>
        <w:rPr>
          <w:rFonts w:ascii="Arial" w:hAnsi="Arial" w:cs="Arial"/>
          <w:sz w:val="24"/>
          <w:szCs w:val="24"/>
        </w:rPr>
      </w:pPr>
      <w:r>
        <w:rPr>
          <w:rFonts w:ascii="Arial" w:hAnsi="Arial" w:cs="Arial"/>
          <w:sz w:val="24"/>
          <w:szCs w:val="24"/>
        </w:rPr>
        <w:t>ensure weekly progress reports are completed accurately and shared with Lincolnshire County Council</w:t>
      </w:r>
    </w:p>
    <w:p w:rsidR="00843A6E" w:rsidRPr="00843A6E" w:rsidRDefault="00843A6E" w:rsidP="00843A6E">
      <w:pPr>
        <w:rPr>
          <w:rFonts w:ascii="Arial" w:hAnsi="Arial" w:cs="Arial"/>
          <w:sz w:val="24"/>
          <w:szCs w:val="24"/>
        </w:rPr>
      </w:pPr>
    </w:p>
    <w:p w:rsidR="005E0E31" w:rsidRDefault="005E0E31" w:rsidP="005E0E31">
      <w:pPr>
        <w:rPr>
          <w:rFonts w:ascii="Arial" w:hAnsi="Arial" w:cs="Arial"/>
          <w:sz w:val="24"/>
          <w:szCs w:val="24"/>
          <w:highlight w:val="yellow"/>
        </w:rPr>
      </w:pPr>
    </w:p>
    <w:p w:rsidR="005E0E31" w:rsidRDefault="005E0E31" w:rsidP="005E0E31">
      <w:pPr>
        <w:rPr>
          <w:rFonts w:ascii="Arial" w:hAnsi="Arial" w:cs="Arial"/>
          <w:sz w:val="24"/>
          <w:szCs w:val="24"/>
        </w:rPr>
      </w:pPr>
      <w:r>
        <w:rPr>
          <w:rFonts w:ascii="Arial" w:hAnsi="Arial" w:cs="Arial"/>
          <w:b/>
          <w:sz w:val="24"/>
          <w:szCs w:val="24"/>
        </w:rPr>
        <w:t>Service Volumes</w:t>
      </w:r>
    </w:p>
    <w:p w:rsidR="005E0E31" w:rsidRDefault="005E0E31" w:rsidP="005E0E31">
      <w:pPr>
        <w:rPr>
          <w:rFonts w:ascii="Arial" w:hAnsi="Arial" w:cs="Arial"/>
          <w:sz w:val="24"/>
          <w:szCs w:val="24"/>
        </w:rPr>
      </w:pPr>
    </w:p>
    <w:p w:rsidR="005E0E31" w:rsidRPr="00381D69" w:rsidRDefault="005E0E31" w:rsidP="005A7351">
      <w:pPr>
        <w:pStyle w:val="ListParagraph"/>
        <w:numPr>
          <w:ilvl w:val="1"/>
          <w:numId w:val="19"/>
        </w:numPr>
        <w:ind w:left="1134" w:hanging="283"/>
        <w:rPr>
          <w:rFonts w:ascii="Arial" w:hAnsi="Arial" w:cs="Arial"/>
          <w:sz w:val="24"/>
          <w:szCs w:val="24"/>
        </w:rPr>
      </w:pPr>
      <w:r w:rsidRPr="00381D69">
        <w:rPr>
          <w:rFonts w:ascii="Arial" w:hAnsi="Arial" w:cs="Arial"/>
          <w:sz w:val="24"/>
          <w:szCs w:val="24"/>
        </w:rPr>
        <w:t>Numb</w:t>
      </w:r>
      <w:r>
        <w:rPr>
          <w:rFonts w:ascii="Arial" w:hAnsi="Arial" w:cs="Arial"/>
          <w:sz w:val="24"/>
          <w:szCs w:val="24"/>
        </w:rPr>
        <w:t>er of Assessments completed</w:t>
      </w:r>
      <w:r w:rsidRPr="00381D69">
        <w:rPr>
          <w:rFonts w:ascii="Arial" w:hAnsi="Arial" w:cs="Arial"/>
          <w:sz w:val="24"/>
          <w:szCs w:val="24"/>
        </w:rPr>
        <w:t xml:space="preserve">  </w:t>
      </w:r>
    </w:p>
    <w:p w:rsidR="005E0E31" w:rsidRPr="00381D69" w:rsidRDefault="005E0E31" w:rsidP="005A7351">
      <w:pPr>
        <w:pStyle w:val="ListParagraph"/>
        <w:numPr>
          <w:ilvl w:val="1"/>
          <w:numId w:val="19"/>
        </w:numPr>
        <w:ind w:left="1134" w:hanging="283"/>
        <w:rPr>
          <w:rFonts w:ascii="Arial" w:hAnsi="Arial" w:cs="Arial"/>
          <w:sz w:val="24"/>
          <w:szCs w:val="24"/>
        </w:rPr>
      </w:pPr>
      <w:r>
        <w:rPr>
          <w:rFonts w:ascii="Arial" w:hAnsi="Arial" w:cs="Arial"/>
          <w:sz w:val="24"/>
          <w:szCs w:val="24"/>
        </w:rPr>
        <w:t>Number of Reviews completed</w:t>
      </w:r>
    </w:p>
    <w:p w:rsidR="005E0E31" w:rsidRPr="00381D69" w:rsidRDefault="005E0E31" w:rsidP="005A7351">
      <w:pPr>
        <w:pStyle w:val="ListParagraph"/>
        <w:numPr>
          <w:ilvl w:val="1"/>
          <w:numId w:val="19"/>
        </w:numPr>
        <w:ind w:left="1134" w:hanging="283"/>
        <w:rPr>
          <w:rFonts w:ascii="Arial" w:hAnsi="Arial" w:cs="Arial"/>
          <w:sz w:val="24"/>
          <w:szCs w:val="24"/>
        </w:rPr>
      </w:pPr>
      <w:r>
        <w:rPr>
          <w:rFonts w:ascii="Arial" w:hAnsi="Arial" w:cs="Arial"/>
          <w:sz w:val="24"/>
          <w:szCs w:val="24"/>
        </w:rPr>
        <w:t>Number of Assessments and Reviews uploaded onto the client's file on Mosaic.</w:t>
      </w:r>
    </w:p>
    <w:p w:rsidR="005E0E31" w:rsidRPr="00381D69" w:rsidRDefault="005E0E31" w:rsidP="005A7351">
      <w:pPr>
        <w:pStyle w:val="ListParagraph"/>
        <w:numPr>
          <w:ilvl w:val="1"/>
          <w:numId w:val="20"/>
        </w:numPr>
        <w:ind w:left="1134" w:hanging="283"/>
        <w:rPr>
          <w:rFonts w:ascii="Arial" w:hAnsi="Arial" w:cs="Arial"/>
          <w:sz w:val="24"/>
          <w:szCs w:val="24"/>
        </w:rPr>
      </w:pPr>
      <w:r w:rsidRPr="00381D69">
        <w:rPr>
          <w:rFonts w:ascii="Arial" w:hAnsi="Arial" w:cs="Arial"/>
          <w:sz w:val="24"/>
          <w:szCs w:val="24"/>
        </w:rPr>
        <w:t>Percentage of requests acknowledged within 24 hours</w:t>
      </w:r>
    </w:p>
    <w:p w:rsidR="005E0E31" w:rsidRPr="00381D69" w:rsidRDefault="005E0E31" w:rsidP="005A7351">
      <w:pPr>
        <w:pStyle w:val="ListParagraph"/>
        <w:numPr>
          <w:ilvl w:val="1"/>
          <w:numId w:val="20"/>
        </w:numPr>
        <w:ind w:left="1134" w:hanging="283"/>
        <w:rPr>
          <w:rFonts w:ascii="Arial" w:hAnsi="Arial" w:cs="Arial"/>
          <w:sz w:val="24"/>
          <w:szCs w:val="24"/>
        </w:rPr>
      </w:pPr>
      <w:r w:rsidRPr="00381D69">
        <w:rPr>
          <w:rFonts w:ascii="Arial" w:hAnsi="Arial" w:cs="Arial"/>
          <w:sz w:val="24"/>
          <w:szCs w:val="24"/>
        </w:rPr>
        <w:t>Percentage of requests formally responded to within 7 working days</w:t>
      </w:r>
    </w:p>
    <w:p w:rsidR="005E0E31" w:rsidRPr="00503238" w:rsidRDefault="005E0E31" w:rsidP="005E0E31">
      <w:pPr>
        <w:rPr>
          <w:rFonts w:ascii="Arial" w:hAnsi="Arial" w:cs="Arial"/>
          <w:sz w:val="24"/>
          <w:szCs w:val="24"/>
          <w:highlight w:val="yellow"/>
        </w:rPr>
      </w:pPr>
    </w:p>
    <w:p w:rsidR="005E0E31" w:rsidRPr="00411623" w:rsidRDefault="005E0E31" w:rsidP="005E0E31"/>
    <w:p w:rsidR="005E0E31" w:rsidRPr="00894F8A" w:rsidRDefault="005E0E31" w:rsidP="005E0E31">
      <w:pPr>
        <w:jc w:val="both"/>
        <w:rPr>
          <w:rFonts w:ascii="Arial" w:hAnsi="Arial" w:cs="Arial"/>
          <w:sz w:val="24"/>
          <w:szCs w:val="24"/>
        </w:rPr>
      </w:pPr>
      <w:r>
        <w:rPr>
          <w:rFonts w:ascii="Arial" w:hAnsi="Arial" w:cs="Arial"/>
          <w:sz w:val="24"/>
          <w:szCs w:val="24"/>
        </w:rPr>
        <w:t>These</w:t>
      </w:r>
      <w:r w:rsidRPr="00894F8A">
        <w:rPr>
          <w:rFonts w:ascii="Arial" w:hAnsi="Arial" w:cs="Arial"/>
          <w:sz w:val="24"/>
          <w:szCs w:val="24"/>
        </w:rPr>
        <w:t xml:space="preserve"> list</w:t>
      </w:r>
      <w:r>
        <w:rPr>
          <w:rFonts w:ascii="Arial" w:hAnsi="Arial" w:cs="Arial"/>
          <w:sz w:val="24"/>
          <w:szCs w:val="24"/>
        </w:rPr>
        <w:t>s</w:t>
      </w:r>
      <w:r w:rsidRPr="00894F8A">
        <w:rPr>
          <w:rFonts w:ascii="Arial" w:hAnsi="Arial" w:cs="Arial"/>
          <w:sz w:val="24"/>
          <w:szCs w:val="24"/>
        </w:rPr>
        <w:t xml:space="preserve"> </w:t>
      </w:r>
      <w:r>
        <w:rPr>
          <w:rFonts w:ascii="Arial" w:hAnsi="Arial" w:cs="Arial"/>
          <w:sz w:val="24"/>
          <w:szCs w:val="24"/>
        </w:rPr>
        <w:t>are</w:t>
      </w:r>
      <w:r w:rsidRPr="00894F8A">
        <w:rPr>
          <w:rFonts w:ascii="Arial" w:hAnsi="Arial" w:cs="Arial"/>
          <w:sz w:val="24"/>
          <w:szCs w:val="24"/>
        </w:rPr>
        <w:t xml:space="preserve"> not exhaustive, and may change over the life of the contract.</w:t>
      </w:r>
    </w:p>
    <w:p w:rsidR="005E0E31" w:rsidRDefault="005E0E31" w:rsidP="00BD26FD">
      <w:pPr>
        <w:tabs>
          <w:tab w:val="left" w:pos="794"/>
          <w:tab w:val="left" w:pos="1134"/>
        </w:tabs>
        <w:jc w:val="both"/>
        <w:rPr>
          <w:rFonts w:ascii="Calibri" w:hAnsi="Calibri" w:cs="Arial"/>
          <w:b/>
          <w:iCs/>
          <w:color w:val="00B050"/>
          <w:sz w:val="26"/>
          <w:szCs w:val="26"/>
        </w:rPr>
      </w:pPr>
    </w:p>
    <w:p w:rsidR="005E0E31" w:rsidRDefault="005E0E31" w:rsidP="00BD26FD">
      <w:pPr>
        <w:tabs>
          <w:tab w:val="left" w:pos="794"/>
          <w:tab w:val="left" w:pos="1134"/>
        </w:tabs>
        <w:jc w:val="both"/>
        <w:rPr>
          <w:rFonts w:ascii="Calibri" w:hAnsi="Calibri" w:cs="Arial"/>
          <w:b/>
          <w:iCs/>
          <w:color w:val="00B050"/>
          <w:sz w:val="26"/>
          <w:szCs w:val="26"/>
        </w:rPr>
      </w:pPr>
    </w:p>
    <w:p w:rsidR="002E3268" w:rsidRPr="00D8666F" w:rsidRDefault="002E3268" w:rsidP="002E3268">
      <w:pPr>
        <w:tabs>
          <w:tab w:val="left" w:pos="794"/>
          <w:tab w:val="left" w:pos="1134"/>
        </w:tabs>
        <w:jc w:val="both"/>
        <w:rPr>
          <w:rFonts w:ascii="Calibri" w:hAnsi="Calibri" w:cs="Arial"/>
          <w:iCs/>
          <w:color w:val="00B050"/>
          <w:sz w:val="26"/>
          <w:szCs w:val="26"/>
        </w:rPr>
      </w:pPr>
    </w:p>
    <w:bookmarkEnd w:id="1"/>
    <w:p w:rsidR="003C07FC" w:rsidRDefault="003D7DB8">
      <w:pPr>
        <w:rPr>
          <w:rFonts w:ascii="Calibri" w:hAnsi="Calibri" w:cs="Arial"/>
          <w:iCs/>
          <w:sz w:val="26"/>
          <w:szCs w:val="26"/>
        </w:rPr>
      </w:pPr>
      <w:r w:rsidRPr="00D8666F">
        <w:rPr>
          <w:rFonts w:ascii="Calibri" w:hAnsi="Calibri" w:cs="Arial"/>
          <w:iCs/>
          <w:sz w:val="26"/>
          <w:szCs w:val="26"/>
        </w:rPr>
        <w:br w:type="page"/>
      </w:r>
    </w:p>
    <w:p w:rsidR="003D7DB8" w:rsidRPr="00D8666F" w:rsidRDefault="00785355">
      <w:pPr>
        <w:rPr>
          <w:rFonts w:ascii="Calibri" w:hAnsi="Calibri" w:cs="Arial"/>
          <w:iCs/>
          <w:sz w:val="26"/>
          <w:szCs w:val="26"/>
        </w:rPr>
      </w:pPr>
      <w:r>
        <w:rPr>
          <w:rFonts w:ascii="Calibri" w:hAnsi="Calibri" w:cs="Arial"/>
          <w:iCs/>
          <w:noProof/>
          <w:sz w:val="26"/>
          <w:szCs w:val="26"/>
          <w:lang w:eastAsia="en-GB"/>
        </w:rPr>
        <w:lastRenderedPageBreak/>
        <mc:AlternateContent>
          <mc:Choice Requires="wps">
            <w:drawing>
              <wp:anchor distT="0" distB="0" distL="114300" distR="114300" simplePos="0" relativeHeight="251659264" behindDoc="0" locked="0" layoutInCell="1" allowOverlap="1" wp14:anchorId="629A5861" wp14:editId="0F8FAD82">
                <wp:simplePos x="0" y="0"/>
                <wp:positionH relativeFrom="column">
                  <wp:posOffset>275590</wp:posOffset>
                </wp:positionH>
                <wp:positionV relativeFrom="margin">
                  <wp:posOffset>-93345</wp:posOffset>
                </wp:positionV>
                <wp:extent cx="5486400" cy="365760"/>
                <wp:effectExtent l="0" t="0" r="0" b="0"/>
                <wp:wrapNone/>
                <wp:docPr id="10" name="AutoShap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F4960C"/>
                        </a:solidFill>
                        <a:ln w="9525">
                          <a:solidFill>
                            <a:srgbClr val="969696"/>
                          </a:solidFill>
                          <a:round/>
                          <a:headEnd/>
                          <a:tailEnd/>
                        </a:ln>
                      </wps:spPr>
                      <wps:txbx>
                        <w:txbxContent>
                          <w:p w:rsidR="000C4BFC" w:rsidRPr="003D7DB8" w:rsidRDefault="000C4BFC" w:rsidP="003D7DB8">
                            <w:pPr>
                              <w:pStyle w:val="Heading1"/>
                              <w:jc w:val="center"/>
                              <w:rPr>
                                <w:rFonts w:ascii="Arial" w:hAnsi="Arial" w:cs="Arial"/>
                                <w:b/>
                                <w:sz w:val="28"/>
                              </w:rPr>
                            </w:pPr>
                            <w:r w:rsidRPr="003D7DB8">
                              <w:rPr>
                                <w:rFonts w:ascii="Arial" w:hAnsi="Arial" w:cs="Arial"/>
                                <w:b/>
                                <w:sz w:val="28"/>
                              </w:rPr>
                              <w:t>S</w:t>
                            </w:r>
                            <w:r>
                              <w:rPr>
                                <w:rFonts w:ascii="Arial" w:hAnsi="Arial" w:cs="Arial"/>
                                <w:b/>
                                <w:sz w:val="28"/>
                              </w:rPr>
                              <w:t xml:space="preserve">ECTION 4 </w:t>
                            </w:r>
                            <w:r w:rsidRPr="003D7DB8">
                              <w:rPr>
                                <w:rFonts w:ascii="Arial" w:hAnsi="Arial" w:cs="Arial"/>
                                <w:b/>
                                <w:sz w:val="28"/>
                              </w:rPr>
                              <w:t xml:space="preserve">– </w:t>
                            </w:r>
                            <w:r>
                              <w:rPr>
                                <w:rFonts w:ascii="Arial" w:hAnsi="Arial" w:cs="Arial"/>
                                <w:b/>
                                <w:sz w:val="28"/>
                              </w:rPr>
                              <w:t xml:space="preserve">BIDDER </w:t>
                            </w:r>
                            <w:r w:rsidRPr="003D7DB8">
                              <w:rPr>
                                <w:rFonts w:ascii="Arial" w:hAnsi="Arial" w:cs="Arial"/>
                                <w:b/>
                                <w:sz w:val="28"/>
                              </w:rPr>
                              <w:t>RESPONSES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7" o:spid="_x0000_s1032" style="position:absolute;margin-left:21.7pt;margin-top:-7.35pt;width:6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" fillcolor="#f4960c" strokecolor="#969696">
                <v:textbox>
                  <w:txbxContent>
                    <w:p w:rsidR="000C4BFC" w:rsidRPr="003D7DB8" w:rsidRDefault="000C4BFC" w:rsidP="003D7DB8">
                      <w:pPr>
                        <w:pStyle w:val="Heading1"/>
                        <w:jc w:val="center"/>
                        <w:rPr>
                          <w:rFonts w:ascii="Arial" w:hAnsi="Arial" w:cs="Arial"/>
                          <w:b/>
                          <w:sz w:val="28"/>
                        </w:rPr>
                      </w:pPr>
                      <w:r w:rsidRPr="003D7DB8">
                        <w:rPr>
                          <w:rFonts w:ascii="Arial" w:hAnsi="Arial" w:cs="Arial"/>
                          <w:b/>
                          <w:sz w:val="28"/>
                        </w:rPr>
                        <w:t>S</w:t>
                      </w:r>
                      <w:r>
                        <w:rPr>
                          <w:rFonts w:ascii="Arial" w:hAnsi="Arial" w:cs="Arial"/>
                          <w:b/>
                          <w:sz w:val="28"/>
                        </w:rPr>
                        <w:t xml:space="preserve">ECTION 4 </w:t>
                      </w:r>
                      <w:r w:rsidRPr="003D7DB8">
                        <w:rPr>
                          <w:rFonts w:ascii="Arial" w:hAnsi="Arial" w:cs="Arial"/>
                          <w:b/>
                          <w:sz w:val="28"/>
                        </w:rPr>
                        <w:t xml:space="preserve">– </w:t>
                      </w:r>
                      <w:r>
                        <w:rPr>
                          <w:rFonts w:ascii="Arial" w:hAnsi="Arial" w:cs="Arial"/>
                          <w:b/>
                          <w:sz w:val="28"/>
                        </w:rPr>
                        <w:t xml:space="preserve">BIDDER </w:t>
                      </w:r>
                      <w:r w:rsidRPr="003D7DB8">
                        <w:rPr>
                          <w:rFonts w:ascii="Arial" w:hAnsi="Arial" w:cs="Arial"/>
                          <w:b/>
                          <w:sz w:val="28"/>
                        </w:rPr>
                        <w:t>RESPONSES</w:t>
                      </w:r>
                    </w:p>
                  </w:txbxContent>
                </v:textbox>
                <w10:wrap anchory="margin"/>
              </v:roundrect>
            </w:pict>
          </mc:Fallback>
        </mc:AlternateContent>
      </w:r>
    </w:p>
    <w:p w:rsidR="008B3907" w:rsidRDefault="008B3907" w:rsidP="003D7DB8">
      <w:pPr>
        <w:jc w:val="center"/>
        <w:rPr>
          <w:rFonts w:ascii="Calibri" w:hAnsi="Calibri" w:cs="Arial"/>
          <w:i/>
          <w:sz w:val="26"/>
          <w:szCs w:val="26"/>
        </w:rPr>
      </w:pPr>
    </w:p>
    <w:p w:rsidR="003D7DB8" w:rsidRPr="00D8666F" w:rsidRDefault="003D7DB8" w:rsidP="003D7DB8">
      <w:pPr>
        <w:jc w:val="center"/>
        <w:rPr>
          <w:rFonts w:ascii="Calibri" w:hAnsi="Calibri" w:cs="Arial"/>
          <w:sz w:val="26"/>
          <w:szCs w:val="26"/>
        </w:rPr>
      </w:pPr>
      <w:r w:rsidRPr="00D8666F">
        <w:rPr>
          <w:rFonts w:ascii="Calibri" w:hAnsi="Calibri" w:cs="Arial"/>
          <w:i/>
          <w:sz w:val="26"/>
          <w:szCs w:val="26"/>
        </w:rPr>
        <w:t>Note – You may adjust the size of the following text boxes to suit your response.</w:t>
      </w:r>
    </w:p>
    <w:p w:rsidR="00E82228" w:rsidRPr="00D8666F" w:rsidRDefault="00E82228" w:rsidP="00E82228">
      <w:pPr>
        <w:jc w:val="both"/>
        <w:rPr>
          <w:rFonts w:ascii="Calibri" w:hAnsi="Calibri" w:cs="Arial"/>
          <w:sz w:val="26"/>
          <w:szCs w:val="26"/>
        </w:rPr>
      </w:pPr>
    </w:p>
    <w:p w:rsidR="00E82228" w:rsidRPr="00D8666F" w:rsidRDefault="00560F3E" w:rsidP="00E82228">
      <w:pPr>
        <w:jc w:val="both"/>
        <w:rPr>
          <w:rFonts w:ascii="Calibri" w:hAnsi="Calibri" w:cs="Arial"/>
          <w:sz w:val="26"/>
          <w:szCs w:val="26"/>
        </w:rPr>
      </w:pPr>
      <w:r>
        <w:rPr>
          <w:rFonts w:ascii="Calibri" w:hAnsi="Calibri" w:cs="Arial"/>
          <w:sz w:val="26"/>
          <w:szCs w:val="26"/>
        </w:rPr>
        <w:t>Bidder</w:t>
      </w:r>
      <w:r w:rsidR="00E82228" w:rsidRPr="00D8666F">
        <w:rPr>
          <w:rFonts w:ascii="Calibri" w:hAnsi="Calibri" w:cs="Arial"/>
          <w:sz w:val="26"/>
          <w:szCs w:val="26"/>
        </w:rPr>
        <w:t xml:space="preserve">s are required to respond to the questions below.  You may expand the sections provided or provide your responses on clearly cross referenced sheets.  Please make sure that where you choose to cross reference, the responses are all submitted in a single word file so that they may be printed of together.  </w:t>
      </w:r>
    </w:p>
    <w:p w:rsidR="00E82228" w:rsidRPr="00D8666F" w:rsidRDefault="00E82228" w:rsidP="00E82228">
      <w:pPr>
        <w:jc w:val="both"/>
        <w:rPr>
          <w:rFonts w:ascii="Calibri" w:hAnsi="Calibri" w:cs="Arial"/>
          <w:sz w:val="26"/>
          <w:szCs w:val="26"/>
        </w:rPr>
      </w:pPr>
    </w:p>
    <w:p w:rsidR="00E82228" w:rsidRPr="00D8666F" w:rsidRDefault="00E82228" w:rsidP="00E82228">
      <w:pPr>
        <w:jc w:val="both"/>
        <w:rPr>
          <w:rFonts w:ascii="Calibri" w:hAnsi="Calibri" w:cs="Arial"/>
          <w:sz w:val="26"/>
          <w:szCs w:val="26"/>
        </w:rPr>
      </w:pPr>
      <w:r w:rsidRPr="00D8666F">
        <w:rPr>
          <w:rFonts w:ascii="Calibri" w:hAnsi="Calibri" w:cs="Arial"/>
          <w:sz w:val="26"/>
          <w:szCs w:val="26"/>
        </w:rPr>
        <w:t xml:space="preserve">Please note </w:t>
      </w:r>
      <w:r w:rsidRPr="00D8666F">
        <w:rPr>
          <w:rFonts w:ascii="Calibri" w:hAnsi="Calibri" w:cs="Arial"/>
          <w:b/>
          <w:sz w:val="26"/>
          <w:szCs w:val="26"/>
        </w:rPr>
        <w:t>you do not need to provide supporting documents and policies</w:t>
      </w:r>
      <w:r w:rsidRPr="00D8666F">
        <w:rPr>
          <w:rFonts w:ascii="Calibri" w:hAnsi="Calibri" w:cs="Arial"/>
          <w:sz w:val="26"/>
          <w:szCs w:val="26"/>
        </w:rPr>
        <w:t>, unless specifically requested to do so.</w:t>
      </w:r>
    </w:p>
    <w:p w:rsidR="00E82228" w:rsidRPr="00D8666F" w:rsidRDefault="00E82228" w:rsidP="00E82228">
      <w:pPr>
        <w:jc w:val="both"/>
        <w:rPr>
          <w:rFonts w:ascii="Calibri" w:hAnsi="Calibri" w:cs="Arial"/>
          <w:sz w:val="26"/>
          <w:szCs w:val="26"/>
        </w:rPr>
      </w:pPr>
    </w:p>
    <w:p w:rsidR="00E82228" w:rsidRPr="00D8666F" w:rsidRDefault="00E82228" w:rsidP="00E82228">
      <w:pPr>
        <w:jc w:val="both"/>
        <w:rPr>
          <w:rFonts w:ascii="Calibri" w:hAnsi="Calibri" w:cs="Arial"/>
          <w:sz w:val="26"/>
          <w:szCs w:val="26"/>
        </w:rPr>
      </w:pPr>
      <w:r w:rsidRPr="00D8666F">
        <w:rPr>
          <w:rFonts w:ascii="Calibri" w:hAnsi="Calibri" w:cs="Arial"/>
          <w:b/>
          <w:color w:val="000000"/>
          <w:sz w:val="26"/>
          <w:szCs w:val="26"/>
        </w:rPr>
        <w:t>NOTE:  Responses to these questions will be assessed as PASS / FAIL.  Only those applications achieving a PASS will be put forward for further evaluation.</w:t>
      </w:r>
    </w:p>
    <w:p w:rsidR="003D7DB8" w:rsidRPr="00D8666F" w:rsidRDefault="003D7DB8" w:rsidP="003D7DB8">
      <w:pPr>
        <w:ind w:firstLine="720"/>
        <w:jc w:val="both"/>
        <w:rPr>
          <w:rFonts w:ascii="Calibri" w:hAnsi="Calibri" w:cs="Arial"/>
          <w:sz w:val="26"/>
          <w:szCs w:val="26"/>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140"/>
        <w:gridCol w:w="4860"/>
      </w:tblGrid>
      <w:tr w:rsidR="003D7DB8" w:rsidRPr="00D8666F" w:rsidTr="000064C9">
        <w:tc>
          <w:tcPr>
            <w:tcW w:w="9720" w:type="dxa"/>
            <w:gridSpan w:val="3"/>
            <w:shd w:val="clear" w:color="auto" w:fill="FFC000"/>
          </w:tcPr>
          <w:p w:rsidR="003D7DB8" w:rsidRPr="00D8666F" w:rsidRDefault="003D7DB8" w:rsidP="00F17978">
            <w:pPr>
              <w:pStyle w:val="Heading5"/>
              <w:widowControl w:val="0"/>
              <w:ind w:left="0"/>
              <w:jc w:val="both"/>
              <w:rPr>
                <w:rFonts w:ascii="Calibri" w:hAnsi="Calibri" w:cs="Arial"/>
                <w:sz w:val="26"/>
                <w:szCs w:val="26"/>
              </w:rPr>
            </w:pPr>
            <w:r w:rsidRPr="00D8666F">
              <w:rPr>
                <w:rFonts w:ascii="Calibri" w:hAnsi="Calibri" w:cs="Arial"/>
                <w:sz w:val="26"/>
                <w:szCs w:val="26"/>
              </w:rPr>
              <w:t xml:space="preserve">PART A – </w:t>
            </w:r>
            <w:r w:rsidR="00F17978" w:rsidRPr="00D8666F">
              <w:rPr>
                <w:rFonts w:ascii="Calibri" w:hAnsi="Calibri" w:cs="Arial"/>
                <w:sz w:val="26"/>
                <w:szCs w:val="26"/>
              </w:rPr>
              <w:t>Organisation</w:t>
            </w:r>
            <w:r w:rsidRPr="00D8666F">
              <w:rPr>
                <w:rFonts w:ascii="Calibri" w:hAnsi="Calibri" w:cs="Arial"/>
                <w:sz w:val="26"/>
                <w:szCs w:val="26"/>
              </w:rPr>
              <w:t xml:space="preserve"> Details</w:t>
            </w:r>
          </w:p>
        </w:tc>
      </w:tr>
      <w:tr w:rsidR="003D7DB8" w:rsidRPr="00D8666F" w:rsidTr="00994C3E">
        <w:tc>
          <w:tcPr>
            <w:tcW w:w="720" w:type="dxa"/>
          </w:tcPr>
          <w:p w:rsidR="003D7DB8" w:rsidRPr="00D8666F" w:rsidRDefault="003D7DB8" w:rsidP="00994C3E">
            <w:pPr>
              <w:jc w:val="both"/>
              <w:rPr>
                <w:rFonts w:ascii="Calibri" w:hAnsi="Calibri" w:cs="Arial"/>
                <w:sz w:val="26"/>
                <w:szCs w:val="26"/>
              </w:rPr>
            </w:pPr>
            <w:r w:rsidRPr="00D8666F">
              <w:rPr>
                <w:rFonts w:ascii="Calibri" w:hAnsi="Calibri" w:cs="Arial"/>
                <w:sz w:val="26"/>
                <w:szCs w:val="26"/>
              </w:rPr>
              <w:t>A1</w:t>
            </w:r>
          </w:p>
        </w:tc>
        <w:tc>
          <w:tcPr>
            <w:tcW w:w="4140" w:type="dxa"/>
          </w:tcPr>
          <w:p w:rsidR="003D7DB8" w:rsidRPr="00D8666F" w:rsidRDefault="00F17978" w:rsidP="00994C3E">
            <w:pPr>
              <w:pStyle w:val="TOC1"/>
              <w:spacing w:after="0"/>
              <w:rPr>
                <w:rFonts w:ascii="Calibri" w:hAnsi="Calibri" w:cs="Arial"/>
                <w:sz w:val="26"/>
                <w:szCs w:val="26"/>
              </w:rPr>
            </w:pPr>
            <w:r w:rsidRPr="00D8666F">
              <w:rPr>
                <w:rFonts w:ascii="Calibri" w:hAnsi="Calibri" w:cs="Arial"/>
                <w:caps w:val="0"/>
                <w:sz w:val="26"/>
                <w:szCs w:val="26"/>
              </w:rPr>
              <w:t>Organisation</w:t>
            </w:r>
            <w:r w:rsidR="003D7DB8" w:rsidRPr="00D8666F">
              <w:rPr>
                <w:rFonts w:ascii="Calibri" w:hAnsi="Calibri" w:cs="Arial"/>
                <w:caps w:val="0"/>
                <w:sz w:val="26"/>
                <w:szCs w:val="26"/>
              </w:rPr>
              <w:t xml:space="preserve"> Name:</w:t>
            </w:r>
          </w:p>
        </w:tc>
        <w:tc>
          <w:tcPr>
            <w:tcW w:w="4860" w:type="dxa"/>
          </w:tcPr>
          <w:p w:rsidR="003D7DB8" w:rsidRPr="00D8666F" w:rsidRDefault="003D7DB8" w:rsidP="00994C3E">
            <w:pPr>
              <w:jc w:val="both"/>
              <w:rPr>
                <w:rFonts w:ascii="Calibri" w:hAnsi="Calibri" w:cs="Arial"/>
                <w:sz w:val="26"/>
                <w:szCs w:val="26"/>
              </w:rPr>
            </w:pPr>
          </w:p>
        </w:tc>
      </w:tr>
      <w:tr w:rsidR="003D7DB8" w:rsidRPr="00D8666F" w:rsidTr="00994C3E">
        <w:tc>
          <w:tcPr>
            <w:tcW w:w="720" w:type="dxa"/>
          </w:tcPr>
          <w:p w:rsidR="003D7DB8" w:rsidRPr="00D8666F" w:rsidRDefault="003D7DB8" w:rsidP="00994C3E">
            <w:pPr>
              <w:jc w:val="both"/>
              <w:rPr>
                <w:rFonts w:ascii="Calibri" w:hAnsi="Calibri" w:cs="Arial"/>
                <w:sz w:val="26"/>
                <w:szCs w:val="26"/>
              </w:rPr>
            </w:pPr>
            <w:r w:rsidRPr="00D8666F">
              <w:rPr>
                <w:rFonts w:ascii="Calibri" w:hAnsi="Calibri" w:cs="Arial"/>
                <w:sz w:val="26"/>
                <w:szCs w:val="26"/>
              </w:rPr>
              <w:t>A2</w:t>
            </w:r>
          </w:p>
        </w:tc>
        <w:tc>
          <w:tcPr>
            <w:tcW w:w="4140" w:type="dxa"/>
          </w:tcPr>
          <w:p w:rsidR="003D7DB8" w:rsidRPr="00D8666F" w:rsidRDefault="00F17978" w:rsidP="00994C3E">
            <w:pPr>
              <w:jc w:val="both"/>
              <w:rPr>
                <w:rFonts w:ascii="Calibri" w:hAnsi="Calibri" w:cs="Arial"/>
                <w:sz w:val="26"/>
                <w:szCs w:val="26"/>
              </w:rPr>
            </w:pPr>
            <w:r w:rsidRPr="00D8666F">
              <w:rPr>
                <w:rFonts w:ascii="Calibri" w:hAnsi="Calibri" w:cs="Arial"/>
                <w:sz w:val="26"/>
                <w:szCs w:val="26"/>
              </w:rPr>
              <w:t>Organisation</w:t>
            </w:r>
            <w:r w:rsidR="003D7DB8" w:rsidRPr="00D8666F">
              <w:rPr>
                <w:rFonts w:ascii="Calibri" w:hAnsi="Calibri" w:cs="Arial"/>
                <w:sz w:val="26"/>
                <w:szCs w:val="26"/>
              </w:rPr>
              <w:t xml:space="preserve"> Address and </w:t>
            </w:r>
          </w:p>
          <w:p w:rsidR="003D7DB8" w:rsidRPr="00D8666F" w:rsidRDefault="003D7DB8" w:rsidP="00994C3E">
            <w:pPr>
              <w:jc w:val="both"/>
              <w:rPr>
                <w:rFonts w:ascii="Calibri" w:hAnsi="Calibri" w:cs="Arial"/>
                <w:sz w:val="26"/>
                <w:szCs w:val="26"/>
              </w:rPr>
            </w:pPr>
            <w:r w:rsidRPr="00D8666F">
              <w:rPr>
                <w:rFonts w:ascii="Calibri" w:hAnsi="Calibri" w:cs="Arial"/>
                <w:sz w:val="26"/>
                <w:szCs w:val="26"/>
              </w:rPr>
              <w:t>Post Code:</w:t>
            </w:r>
          </w:p>
        </w:tc>
        <w:tc>
          <w:tcPr>
            <w:tcW w:w="4860" w:type="dxa"/>
          </w:tcPr>
          <w:p w:rsidR="003D7DB8" w:rsidRPr="00D8666F" w:rsidRDefault="003D7DB8" w:rsidP="00994C3E">
            <w:pPr>
              <w:jc w:val="both"/>
              <w:rPr>
                <w:rFonts w:ascii="Calibri" w:hAnsi="Calibri" w:cs="Arial"/>
                <w:sz w:val="26"/>
                <w:szCs w:val="26"/>
              </w:rPr>
            </w:pPr>
          </w:p>
        </w:tc>
      </w:tr>
      <w:tr w:rsidR="003D7DB8" w:rsidRPr="00D8666F" w:rsidTr="00994C3E">
        <w:tc>
          <w:tcPr>
            <w:tcW w:w="720" w:type="dxa"/>
          </w:tcPr>
          <w:p w:rsidR="003D7DB8" w:rsidRPr="00D8666F" w:rsidRDefault="003D7DB8" w:rsidP="00994C3E">
            <w:pPr>
              <w:jc w:val="both"/>
              <w:rPr>
                <w:rFonts w:ascii="Calibri" w:hAnsi="Calibri" w:cs="Arial"/>
                <w:sz w:val="26"/>
                <w:szCs w:val="26"/>
              </w:rPr>
            </w:pPr>
            <w:r w:rsidRPr="00D8666F">
              <w:rPr>
                <w:rFonts w:ascii="Calibri" w:hAnsi="Calibri" w:cs="Arial"/>
                <w:sz w:val="26"/>
                <w:szCs w:val="26"/>
              </w:rPr>
              <w:t>A3</w:t>
            </w:r>
          </w:p>
        </w:tc>
        <w:tc>
          <w:tcPr>
            <w:tcW w:w="4140" w:type="dxa"/>
          </w:tcPr>
          <w:p w:rsidR="003D7DB8" w:rsidRPr="00D8666F" w:rsidRDefault="003D7DB8" w:rsidP="00994C3E">
            <w:pPr>
              <w:jc w:val="both"/>
              <w:rPr>
                <w:rFonts w:ascii="Calibri" w:hAnsi="Calibri" w:cs="Arial"/>
                <w:sz w:val="26"/>
                <w:szCs w:val="26"/>
              </w:rPr>
            </w:pPr>
            <w:r w:rsidRPr="00D8666F">
              <w:rPr>
                <w:rFonts w:ascii="Calibri" w:hAnsi="Calibri" w:cs="Arial"/>
                <w:sz w:val="26"/>
                <w:szCs w:val="26"/>
              </w:rPr>
              <w:t>Registered address and Post Code if different from the above:</w:t>
            </w:r>
          </w:p>
        </w:tc>
        <w:tc>
          <w:tcPr>
            <w:tcW w:w="4860" w:type="dxa"/>
          </w:tcPr>
          <w:p w:rsidR="003D7DB8" w:rsidRPr="00D8666F" w:rsidRDefault="003D7DB8" w:rsidP="00994C3E">
            <w:pPr>
              <w:jc w:val="both"/>
              <w:rPr>
                <w:rFonts w:ascii="Calibri" w:hAnsi="Calibri" w:cs="Arial"/>
                <w:sz w:val="26"/>
                <w:szCs w:val="26"/>
              </w:rPr>
            </w:pPr>
          </w:p>
        </w:tc>
      </w:tr>
      <w:tr w:rsidR="003D7DB8" w:rsidRPr="00D8666F" w:rsidTr="00994C3E">
        <w:tc>
          <w:tcPr>
            <w:tcW w:w="720" w:type="dxa"/>
          </w:tcPr>
          <w:p w:rsidR="003D7DB8" w:rsidRPr="00D8666F" w:rsidRDefault="003D7DB8" w:rsidP="00994C3E">
            <w:pPr>
              <w:jc w:val="both"/>
              <w:rPr>
                <w:rFonts w:ascii="Calibri" w:hAnsi="Calibri" w:cs="Arial"/>
                <w:sz w:val="26"/>
                <w:szCs w:val="26"/>
              </w:rPr>
            </w:pPr>
            <w:r w:rsidRPr="00D8666F">
              <w:rPr>
                <w:rFonts w:ascii="Calibri" w:hAnsi="Calibri" w:cs="Arial"/>
                <w:sz w:val="26"/>
                <w:szCs w:val="26"/>
              </w:rPr>
              <w:t>A4</w:t>
            </w:r>
          </w:p>
        </w:tc>
        <w:tc>
          <w:tcPr>
            <w:tcW w:w="4140" w:type="dxa"/>
          </w:tcPr>
          <w:p w:rsidR="003D7DB8" w:rsidRPr="00D8666F" w:rsidRDefault="003D7DB8" w:rsidP="00994C3E">
            <w:pPr>
              <w:jc w:val="both"/>
              <w:rPr>
                <w:rFonts w:ascii="Calibri" w:hAnsi="Calibri" w:cs="Arial"/>
                <w:sz w:val="26"/>
                <w:szCs w:val="26"/>
              </w:rPr>
            </w:pPr>
            <w:r w:rsidRPr="00D8666F">
              <w:rPr>
                <w:rFonts w:ascii="Calibri" w:hAnsi="Calibri" w:cs="Arial"/>
                <w:sz w:val="26"/>
                <w:szCs w:val="26"/>
              </w:rPr>
              <w:t>Company Registration number (if this applies):</w:t>
            </w:r>
          </w:p>
        </w:tc>
        <w:tc>
          <w:tcPr>
            <w:tcW w:w="4860" w:type="dxa"/>
          </w:tcPr>
          <w:p w:rsidR="003D7DB8" w:rsidRPr="00D8666F" w:rsidRDefault="003D7DB8" w:rsidP="00994C3E">
            <w:pPr>
              <w:jc w:val="both"/>
              <w:rPr>
                <w:rFonts w:ascii="Calibri" w:hAnsi="Calibri" w:cs="Arial"/>
                <w:sz w:val="26"/>
                <w:szCs w:val="26"/>
              </w:rPr>
            </w:pPr>
          </w:p>
        </w:tc>
      </w:tr>
      <w:tr w:rsidR="003D7DB8" w:rsidRPr="00D8666F" w:rsidTr="00994C3E">
        <w:tc>
          <w:tcPr>
            <w:tcW w:w="720" w:type="dxa"/>
          </w:tcPr>
          <w:p w:rsidR="003D7DB8" w:rsidRPr="00D8666F" w:rsidRDefault="003D7DB8" w:rsidP="00994C3E">
            <w:pPr>
              <w:jc w:val="both"/>
              <w:rPr>
                <w:rFonts w:ascii="Calibri" w:hAnsi="Calibri" w:cs="Arial"/>
                <w:sz w:val="26"/>
                <w:szCs w:val="26"/>
              </w:rPr>
            </w:pPr>
            <w:r w:rsidRPr="00D8666F">
              <w:rPr>
                <w:rFonts w:ascii="Calibri" w:hAnsi="Calibri" w:cs="Arial"/>
                <w:sz w:val="26"/>
                <w:szCs w:val="26"/>
              </w:rPr>
              <w:t>A5</w:t>
            </w:r>
          </w:p>
        </w:tc>
        <w:tc>
          <w:tcPr>
            <w:tcW w:w="4140" w:type="dxa"/>
          </w:tcPr>
          <w:p w:rsidR="003D7DB8" w:rsidRPr="00D8666F" w:rsidRDefault="003D7DB8" w:rsidP="00994C3E">
            <w:pPr>
              <w:jc w:val="both"/>
              <w:rPr>
                <w:rFonts w:ascii="Calibri" w:hAnsi="Calibri" w:cs="Arial"/>
                <w:sz w:val="26"/>
                <w:szCs w:val="26"/>
              </w:rPr>
            </w:pPr>
            <w:r w:rsidRPr="00D8666F">
              <w:rPr>
                <w:rFonts w:ascii="Calibri" w:hAnsi="Calibri" w:cs="Arial"/>
                <w:sz w:val="26"/>
                <w:szCs w:val="26"/>
              </w:rPr>
              <w:t>Charities or Housing Association or other Registration number (if this applies).  Please specify registering body:</w:t>
            </w:r>
          </w:p>
        </w:tc>
        <w:tc>
          <w:tcPr>
            <w:tcW w:w="4860" w:type="dxa"/>
          </w:tcPr>
          <w:p w:rsidR="003D7DB8" w:rsidRPr="00D8666F" w:rsidRDefault="003D7DB8" w:rsidP="00994C3E">
            <w:pPr>
              <w:jc w:val="both"/>
              <w:rPr>
                <w:rFonts w:ascii="Calibri" w:hAnsi="Calibri" w:cs="Arial"/>
                <w:sz w:val="26"/>
                <w:szCs w:val="26"/>
              </w:rPr>
            </w:pPr>
          </w:p>
        </w:tc>
      </w:tr>
      <w:tr w:rsidR="003D7DB8" w:rsidRPr="00D8666F" w:rsidTr="00994C3E">
        <w:tc>
          <w:tcPr>
            <w:tcW w:w="720" w:type="dxa"/>
          </w:tcPr>
          <w:p w:rsidR="003D7DB8" w:rsidRPr="00D8666F" w:rsidRDefault="003D7DB8" w:rsidP="00994C3E">
            <w:pPr>
              <w:jc w:val="both"/>
              <w:rPr>
                <w:rFonts w:ascii="Calibri" w:hAnsi="Calibri" w:cs="Arial"/>
                <w:sz w:val="26"/>
                <w:szCs w:val="26"/>
              </w:rPr>
            </w:pPr>
            <w:r w:rsidRPr="00D8666F">
              <w:rPr>
                <w:rFonts w:ascii="Calibri" w:hAnsi="Calibri" w:cs="Arial"/>
                <w:sz w:val="26"/>
                <w:szCs w:val="26"/>
              </w:rPr>
              <w:t>A6</w:t>
            </w:r>
          </w:p>
        </w:tc>
        <w:tc>
          <w:tcPr>
            <w:tcW w:w="4140" w:type="dxa"/>
          </w:tcPr>
          <w:p w:rsidR="003D7DB8" w:rsidRPr="00D8666F" w:rsidRDefault="003D7DB8" w:rsidP="00F17978">
            <w:pPr>
              <w:jc w:val="both"/>
              <w:rPr>
                <w:rFonts w:ascii="Calibri" w:hAnsi="Calibri" w:cs="Arial"/>
                <w:sz w:val="26"/>
                <w:szCs w:val="26"/>
              </w:rPr>
            </w:pPr>
            <w:r w:rsidRPr="00D8666F">
              <w:rPr>
                <w:rFonts w:ascii="Calibri" w:hAnsi="Calibri" w:cs="Arial"/>
                <w:sz w:val="26"/>
                <w:szCs w:val="26"/>
              </w:rPr>
              <w:t xml:space="preserve">If the </w:t>
            </w:r>
            <w:r w:rsidR="00F17978" w:rsidRPr="00D8666F">
              <w:rPr>
                <w:rFonts w:ascii="Calibri" w:hAnsi="Calibri" w:cs="Arial"/>
                <w:sz w:val="26"/>
                <w:szCs w:val="26"/>
              </w:rPr>
              <w:t>Organisation</w:t>
            </w:r>
            <w:r w:rsidRPr="00D8666F">
              <w:rPr>
                <w:rFonts w:ascii="Calibri" w:hAnsi="Calibri" w:cs="Arial"/>
                <w:sz w:val="26"/>
                <w:szCs w:val="26"/>
              </w:rPr>
              <w:t xml:space="preserve"> is a member of a group of companies, give the name and address of the ultimate holding Company</w:t>
            </w:r>
          </w:p>
        </w:tc>
        <w:tc>
          <w:tcPr>
            <w:tcW w:w="4860" w:type="dxa"/>
          </w:tcPr>
          <w:p w:rsidR="003D7DB8" w:rsidRPr="00D8666F" w:rsidRDefault="003D7DB8" w:rsidP="00994C3E">
            <w:pPr>
              <w:jc w:val="both"/>
              <w:rPr>
                <w:rFonts w:ascii="Calibri" w:hAnsi="Calibri" w:cs="Arial"/>
                <w:sz w:val="26"/>
                <w:szCs w:val="26"/>
              </w:rPr>
            </w:pPr>
          </w:p>
        </w:tc>
      </w:tr>
    </w:tbl>
    <w:p w:rsidR="003D7DB8" w:rsidRPr="00D8666F" w:rsidRDefault="003D7DB8" w:rsidP="003D7DB8">
      <w:pPr>
        <w:jc w:val="both"/>
        <w:rPr>
          <w:rFonts w:ascii="Calibri" w:hAnsi="Calibri" w:cs="Arial"/>
          <w:sz w:val="26"/>
          <w:szCs w:val="26"/>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140"/>
        <w:gridCol w:w="4860"/>
      </w:tblGrid>
      <w:tr w:rsidR="003D7DB8" w:rsidRPr="00D8666F" w:rsidTr="00994C3E">
        <w:tc>
          <w:tcPr>
            <w:tcW w:w="720" w:type="dxa"/>
          </w:tcPr>
          <w:p w:rsidR="003D7DB8" w:rsidRPr="00D8666F" w:rsidRDefault="003D7DB8" w:rsidP="00994C3E">
            <w:pPr>
              <w:jc w:val="both"/>
              <w:rPr>
                <w:rFonts w:ascii="Calibri" w:hAnsi="Calibri" w:cs="Arial"/>
                <w:sz w:val="26"/>
                <w:szCs w:val="26"/>
              </w:rPr>
            </w:pPr>
            <w:r w:rsidRPr="00D8666F">
              <w:rPr>
                <w:rFonts w:ascii="Calibri" w:hAnsi="Calibri" w:cs="Arial"/>
                <w:sz w:val="26"/>
                <w:szCs w:val="26"/>
              </w:rPr>
              <w:t>A7</w:t>
            </w:r>
          </w:p>
        </w:tc>
        <w:tc>
          <w:tcPr>
            <w:tcW w:w="4140" w:type="dxa"/>
          </w:tcPr>
          <w:p w:rsidR="003D7DB8" w:rsidRPr="00D8666F" w:rsidRDefault="003D7DB8" w:rsidP="00125CD5">
            <w:pPr>
              <w:jc w:val="both"/>
              <w:rPr>
                <w:rFonts w:ascii="Calibri" w:hAnsi="Calibri" w:cs="Arial"/>
                <w:sz w:val="26"/>
                <w:szCs w:val="26"/>
              </w:rPr>
            </w:pPr>
            <w:r w:rsidRPr="00D8666F">
              <w:rPr>
                <w:rFonts w:ascii="Calibri" w:hAnsi="Calibri" w:cs="Arial"/>
                <w:sz w:val="26"/>
                <w:szCs w:val="26"/>
              </w:rPr>
              <w:t xml:space="preserve">Contact name for enquiries about this </w:t>
            </w:r>
            <w:r w:rsidR="00125CD5" w:rsidRPr="00D8666F">
              <w:rPr>
                <w:rFonts w:ascii="Calibri" w:hAnsi="Calibri" w:cs="Arial"/>
                <w:sz w:val="26"/>
                <w:szCs w:val="26"/>
              </w:rPr>
              <w:t>RFQ</w:t>
            </w:r>
            <w:r w:rsidRPr="00D8666F">
              <w:rPr>
                <w:rFonts w:ascii="Calibri" w:hAnsi="Calibri" w:cs="Arial"/>
                <w:sz w:val="26"/>
                <w:szCs w:val="26"/>
              </w:rPr>
              <w:t>:</w:t>
            </w:r>
          </w:p>
        </w:tc>
        <w:tc>
          <w:tcPr>
            <w:tcW w:w="4860" w:type="dxa"/>
          </w:tcPr>
          <w:p w:rsidR="003D7DB8" w:rsidRPr="00D8666F" w:rsidRDefault="003D7DB8" w:rsidP="00994C3E">
            <w:pPr>
              <w:jc w:val="both"/>
              <w:rPr>
                <w:rFonts w:ascii="Calibri" w:hAnsi="Calibri" w:cs="Arial"/>
                <w:sz w:val="26"/>
                <w:szCs w:val="26"/>
              </w:rPr>
            </w:pPr>
          </w:p>
        </w:tc>
      </w:tr>
      <w:tr w:rsidR="003D7DB8" w:rsidRPr="00D8666F" w:rsidTr="00994C3E">
        <w:tc>
          <w:tcPr>
            <w:tcW w:w="720" w:type="dxa"/>
          </w:tcPr>
          <w:p w:rsidR="003D7DB8" w:rsidRPr="00D8666F" w:rsidRDefault="003D7DB8" w:rsidP="00994C3E">
            <w:pPr>
              <w:jc w:val="both"/>
              <w:rPr>
                <w:rFonts w:ascii="Calibri" w:hAnsi="Calibri" w:cs="Arial"/>
                <w:sz w:val="26"/>
                <w:szCs w:val="26"/>
              </w:rPr>
            </w:pPr>
            <w:r w:rsidRPr="00D8666F">
              <w:rPr>
                <w:rFonts w:ascii="Calibri" w:hAnsi="Calibri" w:cs="Arial"/>
                <w:sz w:val="26"/>
                <w:szCs w:val="26"/>
              </w:rPr>
              <w:t>A8</w:t>
            </w:r>
          </w:p>
        </w:tc>
        <w:tc>
          <w:tcPr>
            <w:tcW w:w="4140" w:type="dxa"/>
          </w:tcPr>
          <w:p w:rsidR="003D7DB8" w:rsidRPr="00D8666F" w:rsidRDefault="003D7DB8" w:rsidP="00994C3E">
            <w:pPr>
              <w:jc w:val="both"/>
              <w:rPr>
                <w:rFonts w:ascii="Calibri" w:hAnsi="Calibri" w:cs="Arial"/>
                <w:sz w:val="26"/>
                <w:szCs w:val="26"/>
              </w:rPr>
            </w:pPr>
            <w:r w:rsidRPr="00D8666F">
              <w:rPr>
                <w:rFonts w:ascii="Calibri" w:hAnsi="Calibri" w:cs="Arial"/>
                <w:sz w:val="26"/>
                <w:szCs w:val="26"/>
              </w:rPr>
              <w:t>Job Title:</w:t>
            </w:r>
          </w:p>
        </w:tc>
        <w:tc>
          <w:tcPr>
            <w:tcW w:w="4860" w:type="dxa"/>
          </w:tcPr>
          <w:p w:rsidR="003D7DB8" w:rsidRPr="00D8666F" w:rsidRDefault="003D7DB8" w:rsidP="00994C3E">
            <w:pPr>
              <w:jc w:val="both"/>
              <w:rPr>
                <w:rFonts w:ascii="Calibri" w:hAnsi="Calibri" w:cs="Arial"/>
                <w:sz w:val="26"/>
                <w:szCs w:val="26"/>
              </w:rPr>
            </w:pPr>
          </w:p>
        </w:tc>
      </w:tr>
      <w:tr w:rsidR="003D7DB8" w:rsidRPr="00D8666F" w:rsidTr="00994C3E">
        <w:tc>
          <w:tcPr>
            <w:tcW w:w="720" w:type="dxa"/>
          </w:tcPr>
          <w:p w:rsidR="003D7DB8" w:rsidRPr="00D8666F" w:rsidRDefault="003D7DB8" w:rsidP="00994C3E">
            <w:pPr>
              <w:jc w:val="both"/>
              <w:rPr>
                <w:rFonts w:ascii="Calibri" w:hAnsi="Calibri" w:cs="Arial"/>
                <w:sz w:val="26"/>
                <w:szCs w:val="26"/>
              </w:rPr>
            </w:pPr>
            <w:r w:rsidRPr="00D8666F">
              <w:rPr>
                <w:rFonts w:ascii="Calibri" w:hAnsi="Calibri" w:cs="Arial"/>
                <w:sz w:val="26"/>
                <w:szCs w:val="26"/>
              </w:rPr>
              <w:t>A9</w:t>
            </w:r>
          </w:p>
        </w:tc>
        <w:tc>
          <w:tcPr>
            <w:tcW w:w="4140" w:type="dxa"/>
          </w:tcPr>
          <w:p w:rsidR="003D7DB8" w:rsidRPr="00D8666F" w:rsidRDefault="003D7DB8" w:rsidP="00994C3E">
            <w:pPr>
              <w:jc w:val="both"/>
              <w:rPr>
                <w:rFonts w:ascii="Calibri" w:hAnsi="Calibri" w:cs="Arial"/>
                <w:sz w:val="26"/>
                <w:szCs w:val="26"/>
              </w:rPr>
            </w:pPr>
            <w:r w:rsidRPr="00D8666F">
              <w:rPr>
                <w:rFonts w:ascii="Calibri" w:hAnsi="Calibri" w:cs="Arial"/>
                <w:sz w:val="26"/>
                <w:szCs w:val="26"/>
              </w:rPr>
              <w:t>Telephone number:</w:t>
            </w:r>
          </w:p>
        </w:tc>
        <w:tc>
          <w:tcPr>
            <w:tcW w:w="4860" w:type="dxa"/>
          </w:tcPr>
          <w:p w:rsidR="003D7DB8" w:rsidRPr="00D8666F" w:rsidRDefault="003D7DB8" w:rsidP="00994C3E">
            <w:pPr>
              <w:jc w:val="both"/>
              <w:rPr>
                <w:rFonts w:ascii="Calibri" w:hAnsi="Calibri" w:cs="Arial"/>
                <w:sz w:val="26"/>
                <w:szCs w:val="26"/>
              </w:rPr>
            </w:pPr>
          </w:p>
        </w:tc>
      </w:tr>
      <w:tr w:rsidR="003D7DB8" w:rsidRPr="00D8666F" w:rsidTr="00994C3E">
        <w:tc>
          <w:tcPr>
            <w:tcW w:w="720" w:type="dxa"/>
          </w:tcPr>
          <w:p w:rsidR="003D7DB8" w:rsidRPr="00D8666F" w:rsidRDefault="003D7DB8" w:rsidP="00994C3E">
            <w:pPr>
              <w:jc w:val="both"/>
              <w:rPr>
                <w:rFonts w:ascii="Calibri" w:hAnsi="Calibri" w:cs="Arial"/>
                <w:sz w:val="26"/>
                <w:szCs w:val="26"/>
              </w:rPr>
            </w:pPr>
            <w:r w:rsidRPr="00D8666F">
              <w:rPr>
                <w:rFonts w:ascii="Calibri" w:hAnsi="Calibri" w:cs="Arial"/>
                <w:sz w:val="26"/>
                <w:szCs w:val="26"/>
              </w:rPr>
              <w:t>A10</w:t>
            </w:r>
          </w:p>
        </w:tc>
        <w:tc>
          <w:tcPr>
            <w:tcW w:w="4140" w:type="dxa"/>
          </w:tcPr>
          <w:p w:rsidR="003D7DB8" w:rsidRPr="00D8666F" w:rsidRDefault="003D7DB8" w:rsidP="00994C3E">
            <w:pPr>
              <w:jc w:val="both"/>
              <w:rPr>
                <w:rFonts w:ascii="Calibri" w:hAnsi="Calibri" w:cs="Arial"/>
                <w:sz w:val="26"/>
                <w:szCs w:val="26"/>
              </w:rPr>
            </w:pPr>
            <w:r w:rsidRPr="00D8666F">
              <w:rPr>
                <w:rFonts w:ascii="Calibri" w:hAnsi="Calibri" w:cs="Arial"/>
                <w:sz w:val="26"/>
                <w:szCs w:val="26"/>
              </w:rPr>
              <w:t>Fax number:</w:t>
            </w:r>
          </w:p>
        </w:tc>
        <w:tc>
          <w:tcPr>
            <w:tcW w:w="4860" w:type="dxa"/>
          </w:tcPr>
          <w:p w:rsidR="003D7DB8" w:rsidRPr="00D8666F" w:rsidRDefault="003D7DB8" w:rsidP="00994C3E">
            <w:pPr>
              <w:jc w:val="both"/>
              <w:rPr>
                <w:rFonts w:ascii="Calibri" w:hAnsi="Calibri" w:cs="Arial"/>
                <w:sz w:val="26"/>
                <w:szCs w:val="26"/>
              </w:rPr>
            </w:pPr>
          </w:p>
        </w:tc>
      </w:tr>
      <w:tr w:rsidR="003D7DB8" w:rsidRPr="00D8666F" w:rsidTr="00994C3E">
        <w:tc>
          <w:tcPr>
            <w:tcW w:w="720" w:type="dxa"/>
          </w:tcPr>
          <w:p w:rsidR="003D7DB8" w:rsidRPr="00D8666F" w:rsidRDefault="003D7DB8" w:rsidP="00994C3E">
            <w:pPr>
              <w:jc w:val="both"/>
              <w:rPr>
                <w:rFonts w:ascii="Calibri" w:hAnsi="Calibri" w:cs="Arial"/>
                <w:sz w:val="26"/>
                <w:szCs w:val="26"/>
              </w:rPr>
            </w:pPr>
            <w:r w:rsidRPr="00D8666F">
              <w:rPr>
                <w:rFonts w:ascii="Calibri" w:hAnsi="Calibri" w:cs="Arial"/>
                <w:sz w:val="26"/>
                <w:szCs w:val="26"/>
              </w:rPr>
              <w:t>A11</w:t>
            </w:r>
          </w:p>
        </w:tc>
        <w:tc>
          <w:tcPr>
            <w:tcW w:w="4140" w:type="dxa"/>
          </w:tcPr>
          <w:p w:rsidR="003D7DB8" w:rsidRPr="00D8666F" w:rsidRDefault="003D7DB8" w:rsidP="00994C3E">
            <w:pPr>
              <w:jc w:val="both"/>
              <w:rPr>
                <w:rFonts w:ascii="Calibri" w:hAnsi="Calibri" w:cs="Arial"/>
                <w:sz w:val="26"/>
                <w:szCs w:val="26"/>
              </w:rPr>
            </w:pPr>
            <w:r w:rsidRPr="00D8666F">
              <w:rPr>
                <w:rFonts w:ascii="Calibri" w:hAnsi="Calibri" w:cs="Arial"/>
                <w:sz w:val="26"/>
                <w:szCs w:val="26"/>
              </w:rPr>
              <w:t>E-mail address:</w:t>
            </w:r>
          </w:p>
        </w:tc>
        <w:tc>
          <w:tcPr>
            <w:tcW w:w="4860" w:type="dxa"/>
          </w:tcPr>
          <w:p w:rsidR="003D7DB8" w:rsidRPr="00D8666F" w:rsidRDefault="003D7DB8" w:rsidP="00994C3E">
            <w:pPr>
              <w:jc w:val="both"/>
              <w:rPr>
                <w:rFonts w:ascii="Calibri" w:hAnsi="Calibri" w:cs="Arial"/>
                <w:sz w:val="26"/>
                <w:szCs w:val="26"/>
              </w:rPr>
            </w:pPr>
          </w:p>
        </w:tc>
      </w:tr>
    </w:tbl>
    <w:p w:rsidR="003D7DB8" w:rsidRPr="00D8666F" w:rsidRDefault="003D7DB8" w:rsidP="003D7DB8">
      <w:pPr>
        <w:jc w:val="both"/>
        <w:rPr>
          <w:rFonts w:ascii="Calibri" w:hAnsi="Calibri" w:cs="Arial"/>
          <w:b/>
          <w:sz w:val="26"/>
          <w:szCs w:val="26"/>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000"/>
      </w:tblGrid>
      <w:tr w:rsidR="003D7DB8" w:rsidRPr="00012D8B" w:rsidTr="000064C9">
        <w:tc>
          <w:tcPr>
            <w:tcW w:w="9720" w:type="dxa"/>
            <w:gridSpan w:val="2"/>
            <w:shd w:val="clear" w:color="auto" w:fill="FFC000"/>
          </w:tcPr>
          <w:p w:rsidR="003D7DB8" w:rsidRPr="00012D8B" w:rsidRDefault="00F17978" w:rsidP="00F17978">
            <w:pPr>
              <w:rPr>
                <w:rFonts w:ascii="Calibri" w:hAnsi="Calibri" w:cs="Arial"/>
                <w:b/>
                <w:sz w:val="26"/>
                <w:szCs w:val="26"/>
              </w:rPr>
            </w:pPr>
            <w:r w:rsidRPr="00012D8B">
              <w:rPr>
                <w:rFonts w:ascii="Calibri" w:hAnsi="Calibri" w:cs="Arial"/>
                <w:b/>
                <w:sz w:val="26"/>
                <w:szCs w:val="26"/>
              </w:rPr>
              <w:t xml:space="preserve">PART B – Capacity </w:t>
            </w:r>
            <w:r w:rsidR="003D7DB8" w:rsidRPr="00012D8B">
              <w:rPr>
                <w:rFonts w:ascii="Calibri" w:hAnsi="Calibri" w:cs="Arial"/>
                <w:b/>
                <w:sz w:val="26"/>
                <w:szCs w:val="26"/>
              </w:rPr>
              <w:t xml:space="preserve">of the </w:t>
            </w:r>
            <w:r w:rsidRPr="00012D8B">
              <w:rPr>
                <w:rFonts w:ascii="Calibri" w:hAnsi="Calibri" w:cs="Arial"/>
                <w:b/>
                <w:sz w:val="26"/>
                <w:szCs w:val="26"/>
              </w:rPr>
              <w:t>Organisation</w:t>
            </w:r>
          </w:p>
        </w:tc>
      </w:tr>
      <w:tr w:rsidR="00525937" w:rsidRPr="00012D8B" w:rsidTr="00994C3E">
        <w:tc>
          <w:tcPr>
            <w:tcW w:w="720" w:type="dxa"/>
            <w:vMerge w:val="restart"/>
          </w:tcPr>
          <w:p w:rsidR="00525937" w:rsidRPr="00012D8B" w:rsidRDefault="00525937" w:rsidP="00994C3E">
            <w:pPr>
              <w:jc w:val="both"/>
              <w:rPr>
                <w:rFonts w:ascii="Calibri" w:hAnsi="Calibri" w:cs="Arial"/>
                <w:sz w:val="26"/>
                <w:szCs w:val="26"/>
              </w:rPr>
            </w:pPr>
            <w:r w:rsidRPr="00012D8B">
              <w:rPr>
                <w:rFonts w:ascii="Calibri" w:hAnsi="Calibri" w:cs="Arial"/>
                <w:sz w:val="26"/>
                <w:szCs w:val="26"/>
              </w:rPr>
              <w:t>B1</w:t>
            </w:r>
          </w:p>
        </w:tc>
        <w:tc>
          <w:tcPr>
            <w:tcW w:w="9000" w:type="dxa"/>
          </w:tcPr>
          <w:p w:rsidR="00525937" w:rsidRPr="00012D8B" w:rsidRDefault="00525937" w:rsidP="00A4443B">
            <w:pPr>
              <w:jc w:val="both"/>
              <w:rPr>
                <w:rFonts w:ascii="Calibri" w:hAnsi="Calibri" w:cs="Arial"/>
                <w:sz w:val="26"/>
                <w:szCs w:val="26"/>
              </w:rPr>
            </w:pPr>
            <w:r w:rsidRPr="00012D8B">
              <w:rPr>
                <w:rFonts w:ascii="Calibri" w:hAnsi="Calibri" w:cs="Arial"/>
                <w:sz w:val="26"/>
                <w:szCs w:val="26"/>
              </w:rPr>
              <w:t>Please detail your organisation and management structure as it would be pertinent to the delivery of the contract including the number of staff in relevant positions.</w:t>
            </w:r>
          </w:p>
        </w:tc>
      </w:tr>
      <w:tr w:rsidR="00525937" w:rsidRPr="00012D8B" w:rsidTr="00994C3E">
        <w:tc>
          <w:tcPr>
            <w:tcW w:w="720" w:type="dxa"/>
            <w:vMerge/>
          </w:tcPr>
          <w:p w:rsidR="00525937" w:rsidRPr="00012D8B" w:rsidRDefault="00525937" w:rsidP="00994C3E">
            <w:pPr>
              <w:jc w:val="both"/>
              <w:rPr>
                <w:rFonts w:ascii="Calibri" w:hAnsi="Calibri" w:cs="Arial"/>
                <w:sz w:val="26"/>
                <w:szCs w:val="26"/>
              </w:rPr>
            </w:pPr>
          </w:p>
        </w:tc>
        <w:tc>
          <w:tcPr>
            <w:tcW w:w="9000" w:type="dxa"/>
          </w:tcPr>
          <w:p w:rsidR="00525937" w:rsidRPr="00012D8B" w:rsidRDefault="00525937" w:rsidP="00994C3E">
            <w:pPr>
              <w:jc w:val="both"/>
              <w:rPr>
                <w:rFonts w:ascii="Calibri" w:hAnsi="Calibri" w:cs="Arial"/>
                <w:sz w:val="26"/>
                <w:szCs w:val="26"/>
              </w:rPr>
            </w:pPr>
          </w:p>
        </w:tc>
      </w:tr>
      <w:tr w:rsidR="00525937" w:rsidRPr="00D8666F" w:rsidTr="00994C3E">
        <w:tc>
          <w:tcPr>
            <w:tcW w:w="720" w:type="dxa"/>
            <w:vMerge w:val="restart"/>
          </w:tcPr>
          <w:p w:rsidR="00525937" w:rsidRPr="00012D8B" w:rsidRDefault="00525937" w:rsidP="00994C3E">
            <w:pPr>
              <w:jc w:val="both"/>
              <w:rPr>
                <w:rFonts w:ascii="Calibri" w:hAnsi="Calibri" w:cs="Arial"/>
                <w:sz w:val="26"/>
                <w:szCs w:val="26"/>
              </w:rPr>
            </w:pPr>
            <w:r w:rsidRPr="00012D8B">
              <w:rPr>
                <w:rFonts w:ascii="Calibri" w:hAnsi="Calibri" w:cs="Arial"/>
                <w:sz w:val="26"/>
                <w:szCs w:val="26"/>
              </w:rPr>
              <w:t>B2</w:t>
            </w:r>
          </w:p>
        </w:tc>
        <w:tc>
          <w:tcPr>
            <w:tcW w:w="9000" w:type="dxa"/>
          </w:tcPr>
          <w:p w:rsidR="00525937" w:rsidRPr="00D8666F" w:rsidRDefault="00657E9F" w:rsidP="00994C3E">
            <w:pPr>
              <w:jc w:val="both"/>
              <w:rPr>
                <w:rFonts w:ascii="Calibri" w:hAnsi="Calibri" w:cs="Arial"/>
                <w:sz w:val="26"/>
                <w:szCs w:val="26"/>
              </w:rPr>
            </w:pPr>
            <w:r w:rsidRPr="00012D8B">
              <w:rPr>
                <w:rFonts w:ascii="Calibri" w:hAnsi="Calibri" w:cs="Arial"/>
                <w:sz w:val="26"/>
                <w:szCs w:val="26"/>
              </w:rPr>
              <w:t xml:space="preserve">Please provide CVs / skills sets / experience of the key staff that you are proposing </w:t>
            </w:r>
            <w:r w:rsidRPr="00012D8B">
              <w:rPr>
                <w:rFonts w:ascii="Calibri" w:hAnsi="Calibri" w:cs="Arial"/>
                <w:sz w:val="26"/>
                <w:szCs w:val="26"/>
              </w:rPr>
              <w:lastRenderedPageBreak/>
              <w:t>to commit to this contract should it be awarded to your Organisation</w:t>
            </w:r>
          </w:p>
        </w:tc>
      </w:tr>
      <w:tr w:rsidR="00525937" w:rsidRPr="00D8666F" w:rsidTr="00994C3E">
        <w:tc>
          <w:tcPr>
            <w:tcW w:w="720" w:type="dxa"/>
            <w:vMerge/>
          </w:tcPr>
          <w:p w:rsidR="00525937" w:rsidRPr="00D8666F" w:rsidRDefault="00525937" w:rsidP="00994C3E">
            <w:pPr>
              <w:jc w:val="both"/>
              <w:rPr>
                <w:rFonts w:ascii="Calibri" w:hAnsi="Calibri" w:cs="Arial"/>
                <w:sz w:val="26"/>
                <w:szCs w:val="26"/>
              </w:rPr>
            </w:pPr>
          </w:p>
        </w:tc>
        <w:tc>
          <w:tcPr>
            <w:tcW w:w="9000" w:type="dxa"/>
          </w:tcPr>
          <w:p w:rsidR="00525937" w:rsidRPr="00D8666F" w:rsidRDefault="00525937" w:rsidP="00994C3E">
            <w:pPr>
              <w:jc w:val="both"/>
              <w:rPr>
                <w:rFonts w:ascii="Calibri" w:hAnsi="Calibri" w:cs="Arial"/>
                <w:sz w:val="26"/>
                <w:szCs w:val="26"/>
              </w:rPr>
            </w:pPr>
          </w:p>
        </w:tc>
      </w:tr>
    </w:tbl>
    <w:p w:rsidR="00C6547B" w:rsidRDefault="00C6547B" w:rsidP="003D7DB8">
      <w:pPr>
        <w:jc w:val="both"/>
        <w:rPr>
          <w:rFonts w:ascii="Calibri" w:hAnsi="Calibri" w:cs="Arial"/>
          <w:sz w:val="26"/>
          <w:szCs w:val="26"/>
        </w:rPr>
      </w:pPr>
    </w:p>
    <w:p w:rsidR="00560F3E" w:rsidRDefault="00560F3E" w:rsidP="003D7DB8">
      <w:pPr>
        <w:jc w:val="both"/>
        <w:rPr>
          <w:rFonts w:ascii="Calibri" w:hAnsi="Calibri" w:cs="Arial"/>
          <w:sz w:val="26"/>
          <w:szCs w:val="26"/>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120"/>
        <w:gridCol w:w="900"/>
        <w:gridCol w:w="1620"/>
      </w:tblGrid>
      <w:tr w:rsidR="00560F3E" w:rsidRPr="00012D8B" w:rsidTr="000064C9">
        <w:trPr>
          <w:cantSplit/>
        </w:trPr>
        <w:tc>
          <w:tcPr>
            <w:tcW w:w="9720" w:type="dxa"/>
            <w:gridSpan w:val="4"/>
            <w:shd w:val="clear" w:color="auto" w:fill="FFC000"/>
          </w:tcPr>
          <w:p w:rsidR="00560F3E" w:rsidRPr="00012D8B" w:rsidRDefault="00560F3E" w:rsidP="00540F60">
            <w:pPr>
              <w:jc w:val="both"/>
              <w:rPr>
                <w:rFonts w:ascii="Calibri" w:hAnsi="Calibri" w:cs="Arial"/>
                <w:b/>
                <w:bCs/>
                <w:sz w:val="26"/>
                <w:szCs w:val="26"/>
              </w:rPr>
            </w:pPr>
            <w:r w:rsidRPr="00012D8B">
              <w:rPr>
                <w:rFonts w:ascii="Calibri" w:hAnsi="Calibri" w:cs="Arial"/>
                <w:b/>
                <w:bCs/>
                <w:sz w:val="26"/>
                <w:szCs w:val="26"/>
              </w:rPr>
              <w:t xml:space="preserve">PART C – </w:t>
            </w:r>
            <w:r w:rsidRPr="00012D8B">
              <w:rPr>
                <w:rFonts w:ascii="Calibri" w:hAnsi="Calibri" w:cs="Arial"/>
                <w:b/>
                <w:sz w:val="26"/>
                <w:szCs w:val="26"/>
              </w:rPr>
              <w:t>Financial / Professional Standing</w:t>
            </w:r>
          </w:p>
        </w:tc>
      </w:tr>
      <w:tr w:rsidR="00560F3E" w:rsidRPr="00012D8B" w:rsidTr="00540F60">
        <w:tc>
          <w:tcPr>
            <w:tcW w:w="1080" w:type="dxa"/>
          </w:tcPr>
          <w:p w:rsidR="00560F3E" w:rsidRPr="00012D8B" w:rsidRDefault="00560F3E" w:rsidP="00540F60">
            <w:pPr>
              <w:jc w:val="both"/>
              <w:rPr>
                <w:rFonts w:ascii="Calibri" w:hAnsi="Calibri" w:cs="Arial"/>
                <w:sz w:val="26"/>
                <w:szCs w:val="26"/>
              </w:rPr>
            </w:pPr>
            <w:r w:rsidRPr="00012D8B">
              <w:rPr>
                <w:rFonts w:ascii="Calibri" w:hAnsi="Calibri" w:cs="Arial"/>
                <w:sz w:val="26"/>
                <w:szCs w:val="26"/>
              </w:rPr>
              <w:t>C1</w:t>
            </w:r>
          </w:p>
        </w:tc>
        <w:tc>
          <w:tcPr>
            <w:tcW w:w="6120" w:type="dxa"/>
          </w:tcPr>
          <w:p w:rsidR="005A2D91" w:rsidRPr="00012D8B" w:rsidRDefault="005A2D91" w:rsidP="005A2D91">
            <w:pPr>
              <w:pStyle w:val="Normal1"/>
              <w:rPr>
                <w:rFonts w:ascii="Calibri" w:hAnsi="Calibri"/>
                <w:sz w:val="26"/>
                <w:szCs w:val="26"/>
              </w:rPr>
            </w:pPr>
            <w:r w:rsidRPr="00012D8B">
              <w:rPr>
                <w:rFonts w:ascii="Calibri" w:eastAsia="Arial" w:hAnsi="Calibri" w:cs="Arial"/>
                <w:sz w:val="26"/>
                <w:szCs w:val="26"/>
              </w:rPr>
              <w:t>Are you able to provide a copy of your audited accounts for the last two years, if requested?</w:t>
            </w:r>
          </w:p>
          <w:p w:rsidR="00657E9F" w:rsidRPr="00012D8B" w:rsidRDefault="005A2D91" w:rsidP="009A424C">
            <w:pPr>
              <w:pStyle w:val="Normal1"/>
              <w:rPr>
                <w:rFonts w:ascii="Calibri" w:hAnsi="Calibri" w:cs="Arial"/>
                <w:sz w:val="26"/>
                <w:szCs w:val="26"/>
              </w:rPr>
            </w:pPr>
            <w:r w:rsidRPr="00012D8B">
              <w:rPr>
                <w:rFonts w:ascii="Calibri" w:eastAsia="Arial" w:hAnsi="Calibri" w:cs="Arial"/>
                <w:sz w:val="26"/>
                <w:szCs w:val="26"/>
              </w:rPr>
              <w:t xml:space="preserve">If no, can you provide </w:t>
            </w:r>
            <w:r w:rsidRPr="00012D8B">
              <w:rPr>
                <w:rFonts w:ascii="Calibri" w:eastAsia="Arial" w:hAnsi="Calibri" w:cs="Arial"/>
                <w:b/>
                <w:sz w:val="26"/>
                <w:szCs w:val="26"/>
              </w:rPr>
              <w:t xml:space="preserve">one </w:t>
            </w:r>
            <w:r w:rsidRPr="00012D8B">
              <w:rPr>
                <w:rFonts w:ascii="Calibri" w:eastAsia="Arial" w:hAnsi="Calibri" w:cs="Arial"/>
                <w:sz w:val="26"/>
                <w:szCs w:val="26"/>
              </w:rPr>
              <w:t xml:space="preserve">of the following: answer with Y/N in the relevant </w:t>
            </w:r>
            <w:proofErr w:type="gramStart"/>
            <w:r w:rsidRPr="00012D8B">
              <w:rPr>
                <w:rFonts w:ascii="Calibri" w:eastAsia="Arial" w:hAnsi="Calibri" w:cs="Arial"/>
                <w:sz w:val="26"/>
                <w:szCs w:val="26"/>
              </w:rPr>
              <w:t>box.</w:t>
            </w:r>
            <w:proofErr w:type="gramEnd"/>
          </w:p>
        </w:tc>
        <w:tc>
          <w:tcPr>
            <w:tcW w:w="2520" w:type="dxa"/>
            <w:gridSpan w:val="2"/>
          </w:tcPr>
          <w:p w:rsidR="009A424C" w:rsidRPr="00012D8B" w:rsidRDefault="009A424C" w:rsidP="009A424C">
            <w:pPr>
              <w:pStyle w:val="Normal1"/>
              <w:rPr>
                <w:rFonts w:ascii="Calibri" w:hAnsi="Calibri"/>
                <w:sz w:val="26"/>
                <w:szCs w:val="26"/>
              </w:rPr>
            </w:pPr>
            <w:r w:rsidRPr="00012D8B">
              <w:rPr>
                <w:rFonts w:ascii="Calibri" w:eastAsia="Arial" w:hAnsi="Calibri" w:cs="Arial"/>
                <w:sz w:val="26"/>
                <w:szCs w:val="26"/>
              </w:rPr>
              <w:t xml:space="preserve">Yes </w:t>
            </w:r>
            <w:sdt>
              <w:sdtPr>
                <w:rPr>
                  <w:rFonts w:ascii="Calibri" w:eastAsia="Arial" w:hAnsi="Calibri" w:cs="Arial"/>
                  <w:sz w:val="26"/>
                  <w:szCs w:val="26"/>
                </w:rPr>
                <w:id w:val="1569004109"/>
                <w14:checkbox>
                  <w14:checked w14:val="0"/>
                  <w14:checkedState w14:val="2612" w14:font="MS Gothic"/>
                  <w14:uncheckedState w14:val="2610" w14:font="MS Gothic"/>
                </w14:checkbox>
              </w:sdtPr>
              <w:sdtContent>
                <w:r w:rsidR="009325E8" w:rsidRPr="00012D8B">
                  <w:rPr>
                    <w:rFonts w:ascii="MS Gothic" w:eastAsia="MS Gothic" w:hAnsi="MS Gothic" w:cs="Arial" w:hint="eastAsia"/>
                    <w:sz w:val="26"/>
                    <w:szCs w:val="26"/>
                  </w:rPr>
                  <w:t>☐</w:t>
                </w:r>
              </w:sdtContent>
            </w:sdt>
          </w:p>
          <w:p w:rsidR="00560F3E" w:rsidRPr="00012D8B" w:rsidRDefault="009A424C" w:rsidP="009A424C">
            <w:pPr>
              <w:jc w:val="both"/>
              <w:rPr>
                <w:rFonts w:ascii="Calibri" w:hAnsi="Calibri" w:cs="Arial"/>
                <w:sz w:val="26"/>
                <w:szCs w:val="26"/>
              </w:rPr>
            </w:pPr>
            <w:r w:rsidRPr="00012D8B">
              <w:rPr>
                <w:rFonts w:ascii="Calibri" w:eastAsia="Arial" w:hAnsi="Calibri" w:cs="Arial"/>
                <w:sz w:val="26"/>
                <w:szCs w:val="26"/>
              </w:rPr>
              <w:t xml:space="preserve">No  </w:t>
            </w:r>
            <w:sdt>
              <w:sdtPr>
                <w:rPr>
                  <w:rFonts w:ascii="Calibri" w:eastAsia="Arial" w:hAnsi="Calibri" w:cs="Arial"/>
                  <w:sz w:val="26"/>
                  <w:szCs w:val="26"/>
                </w:rPr>
                <w:id w:val="-1041125405"/>
                <w14:checkbox>
                  <w14:checked w14:val="0"/>
                  <w14:checkedState w14:val="2612" w14:font="MS Gothic"/>
                  <w14:uncheckedState w14:val="2610" w14:font="MS Gothic"/>
                </w14:checkbox>
              </w:sdtPr>
              <w:sdtContent>
                <w:r w:rsidR="00CE6CBD" w:rsidRPr="00012D8B">
                  <w:rPr>
                    <w:rFonts w:ascii="MS Gothic" w:eastAsia="MS Gothic" w:hAnsi="MS Gothic" w:cs="Arial" w:hint="eastAsia"/>
                    <w:sz w:val="26"/>
                    <w:szCs w:val="26"/>
                  </w:rPr>
                  <w:t>☐</w:t>
                </w:r>
              </w:sdtContent>
            </w:sdt>
          </w:p>
        </w:tc>
      </w:tr>
      <w:tr w:rsidR="00560F3E" w:rsidRPr="00012D8B" w:rsidTr="00540F60">
        <w:tc>
          <w:tcPr>
            <w:tcW w:w="1080" w:type="dxa"/>
          </w:tcPr>
          <w:p w:rsidR="00560F3E" w:rsidRPr="00012D8B" w:rsidRDefault="009A424C" w:rsidP="00540F60">
            <w:pPr>
              <w:jc w:val="both"/>
              <w:rPr>
                <w:rFonts w:ascii="Calibri" w:hAnsi="Calibri" w:cs="Arial"/>
                <w:sz w:val="26"/>
                <w:szCs w:val="26"/>
              </w:rPr>
            </w:pPr>
            <w:r w:rsidRPr="00012D8B">
              <w:rPr>
                <w:rFonts w:ascii="Calibri" w:eastAsia="Arial" w:hAnsi="Calibri" w:cs="Arial"/>
                <w:sz w:val="26"/>
                <w:szCs w:val="26"/>
              </w:rPr>
              <w:t xml:space="preserve">(a) </w:t>
            </w:r>
            <w:r w:rsidRPr="00012D8B">
              <w:rPr>
                <w:rFonts w:ascii="Calibri" w:eastAsia="Arial" w:hAnsi="Calibri" w:cs="Arial"/>
                <w:color w:val="0000FF"/>
                <w:sz w:val="26"/>
                <w:szCs w:val="26"/>
              </w:rPr>
              <w:t xml:space="preserve"> </w:t>
            </w:r>
          </w:p>
        </w:tc>
        <w:tc>
          <w:tcPr>
            <w:tcW w:w="6120" w:type="dxa"/>
          </w:tcPr>
          <w:p w:rsidR="00657E9F" w:rsidRPr="00012D8B" w:rsidRDefault="005A2D91" w:rsidP="009A424C">
            <w:pPr>
              <w:pStyle w:val="Normal1"/>
              <w:rPr>
                <w:rFonts w:ascii="Calibri" w:hAnsi="Calibri" w:cs="Arial"/>
                <w:sz w:val="26"/>
                <w:szCs w:val="26"/>
              </w:rPr>
            </w:pPr>
            <w:r w:rsidRPr="00012D8B">
              <w:rPr>
                <w:rFonts w:ascii="Calibri" w:eastAsia="Arial" w:hAnsi="Calibri" w:cs="Arial"/>
                <w:sz w:val="26"/>
                <w:szCs w:val="26"/>
              </w:rPr>
              <w:t>A statement of the turnover, Profit and Loss Account/Income Statement, Balance Sheet/Statement of Financial Position and Statement of Cash Flow for the most recent year of trading for this organisation.</w:t>
            </w:r>
          </w:p>
        </w:tc>
        <w:tc>
          <w:tcPr>
            <w:tcW w:w="2520" w:type="dxa"/>
            <w:gridSpan w:val="2"/>
          </w:tcPr>
          <w:p w:rsidR="009A424C" w:rsidRPr="00012D8B" w:rsidRDefault="009A424C" w:rsidP="009A424C">
            <w:pPr>
              <w:pStyle w:val="Normal1"/>
              <w:rPr>
                <w:rFonts w:ascii="Calibri" w:hAnsi="Calibri"/>
                <w:sz w:val="26"/>
                <w:szCs w:val="26"/>
              </w:rPr>
            </w:pPr>
            <w:r w:rsidRPr="00012D8B">
              <w:rPr>
                <w:rFonts w:ascii="Calibri" w:eastAsia="Arial" w:hAnsi="Calibri" w:cs="Arial"/>
                <w:sz w:val="26"/>
                <w:szCs w:val="26"/>
              </w:rPr>
              <w:t xml:space="preserve">Yes </w:t>
            </w:r>
            <w:sdt>
              <w:sdtPr>
                <w:rPr>
                  <w:rFonts w:ascii="Calibri" w:eastAsia="Arial" w:hAnsi="Calibri" w:cs="Arial"/>
                  <w:sz w:val="26"/>
                  <w:szCs w:val="26"/>
                </w:rPr>
                <w:id w:val="192432171"/>
                <w14:checkbox>
                  <w14:checked w14:val="0"/>
                  <w14:checkedState w14:val="2612" w14:font="MS Gothic"/>
                  <w14:uncheckedState w14:val="2610" w14:font="MS Gothic"/>
                </w14:checkbox>
              </w:sdtPr>
              <w:sdtContent>
                <w:r w:rsidR="00CE6CBD" w:rsidRPr="00012D8B">
                  <w:rPr>
                    <w:rFonts w:ascii="MS Gothic" w:eastAsia="MS Gothic" w:hAnsi="MS Gothic" w:cs="Arial" w:hint="eastAsia"/>
                    <w:sz w:val="26"/>
                    <w:szCs w:val="26"/>
                  </w:rPr>
                  <w:t>☐</w:t>
                </w:r>
              </w:sdtContent>
            </w:sdt>
          </w:p>
          <w:p w:rsidR="00560F3E" w:rsidRPr="00012D8B" w:rsidRDefault="009A424C" w:rsidP="009A424C">
            <w:pPr>
              <w:jc w:val="both"/>
              <w:rPr>
                <w:rFonts w:ascii="Calibri" w:hAnsi="Calibri" w:cs="Arial"/>
                <w:sz w:val="26"/>
                <w:szCs w:val="26"/>
              </w:rPr>
            </w:pPr>
            <w:r w:rsidRPr="00012D8B">
              <w:rPr>
                <w:rFonts w:ascii="Calibri" w:eastAsia="Arial" w:hAnsi="Calibri" w:cs="Arial"/>
                <w:sz w:val="26"/>
                <w:szCs w:val="26"/>
              </w:rPr>
              <w:t xml:space="preserve">No  </w:t>
            </w:r>
            <w:sdt>
              <w:sdtPr>
                <w:rPr>
                  <w:rFonts w:ascii="Calibri" w:eastAsia="Arial" w:hAnsi="Calibri" w:cs="Arial"/>
                  <w:sz w:val="26"/>
                  <w:szCs w:val="26"/>
                </w:rPr>
                <w:id w:val="-1787959845"/>
                <w14:checkbox>
                  <w14:checked w14:val="0"/>
                  <w14:checkedState w14:val="2612" w14:font="MS Gothic"/>
                  <w14:uncheckedState w14:val="2610" w14:font="MS Gothic"/>
                </w14:checkbox>
              </w:sdtPr>
              <w:sdtContent>
                <w:r w:rsidR="00CE6CBD" w:rsidRPr="00012D8B">
                  <w:rPr>
                    <w:rFonts w:ascii="MS Gothic" w:eastAsia="MS Gothic" w:hAnsi="MS Gothic" w:cs="Arial" w:hint="eastAsia"/>
                    <w:sz w:val="26"/>
                    <w:szCs w:val="26"/>
                  </w:rPr>
                  <w:t>☐</w:t>
                </w:r>
              </w:sdtContent>
            </w:sdt>
          </w:p>
        </w:tc>
      </w:tr>
      <w:tr w:rsidR="00560F3E" w:rsidRPr="00012D8B" w:rsidTr="00540F60">
        <w:tc>
          <w:tcPr>
            <w:tcW w:w="1080" w:type="dxa"/>
          </w:tcPr>
          <w:p w:rsidR="00560F3E" w:rsidRPr="00012D8B" w:rsidRDefault="009A424C" w:rsidP="00540F60">
            <w:pPr>
              <w:jc w:val="both"/>
              <w:rPr>
                <w:rFonts w:ascii="Calibri" w:hAnsi="Calibri" w:cs="Arial"/>
                <w:sz w:val="26"/>
                <w:szCs w:val="26"/>
              </w:rPr>
            </w:pPr>
            <w:r w:rsidRPr="00012D8B">
              <w:rPr>
                <w:rFonts w:ascii="Calibri" w:eastAsia="Arial" w:hAnsi="Calibri" w:cs="Arial"/>
                <w:sz w:val="26"/>
                <w:szCs w:val="26"/>
              </w:rPr>
              <w:t>(b)</w:t>
            </w:r>
          </w:p>
        </w:tc>
        <w:tc>
          <w:tcPr>
            <w:tcW w:w="6120" w:type="dxa"/>
          </w:tcPr>
          <w:p w:rsidR="00560F3E" w:rsidRPr="00012D8B" w:rsidRDefault="005A2D91" w:rsidP="00540F60">
            <w:pPr>
              <w:jc w:val="both"/>
              <w:rPr>
                <w:rFonts w:ascii="Calibri" w:hAnsi="Calibri" w:cs="Arial"/>
                <w:sz w:val="26"/>
                <w:szCs w:val="26"/>
              </w:rPr>
            </w:pPr>
            <w:r w:rsidRPr="00012D8B">
              <w:rPr>
                <w:rFonts w:ascii="Calibri" w:eastAsia="Arial" w:hAnsi="Calibri" w:cs="Arial"/>
                <w:sz w:val="26"/>
                <w:szCs w:val="26"/>
              </w:rPr>
              <w:t>A statement of the cash flow forecast for the current year and a bank letter outlining the current cash and credit position.</w:t>
            </w:r>
          </w:p>
        </w:tc>
        <w:tc>
          <w:tcPr>
            <w:tcW w:w="2520" w:type="dxa"/>
            <w:gridSpan w:val="2"/>
          </w:tcPr>
          <w:p w:rsidR="009A424C" w:rsidRPr="00012D8B" w:rsidRDefault="009A424C" w:rsidP="009A424C">
            <w:pPr>
              <w:pStyle w:val="Normal1"/>
              <w:rPr>
                <w:rFonts w:ascii="Calibri" w:hAnsi="Calibri"/>
                <w:sz w:val="26"/>
                <w:szCs w:val="26"/>
              </w:rPr>
            </w:pPr>
            <w:r w:rsidRPr="00012D8B">
              <w:rPr>
                <w:rFonts w:ascii="Calibri" w:eastAsia="Arial" w:hAnsi="Calibri" w:cs="Arial"/>
                <w:sz w:val="26"/>
                <w:szCs w:val="26"/>
              </w:rPr>
              <w:t xml:space="preserve">Yes </w:t>
            </w:r>
            <w:sdt>
              <w:sdtPr>
                <w:rPr>
                  <w:rFonts w:ascii="Calibri" w:eastAsia="Arial" w:hAnsi="Calibri" w:cs="Arial"/>
                  <w:sz w:val="26"/>
                  <w:szCs w:val="26"/>
                </w:rPr>
                <w:id w:val="-1547447950"/>
                <w14:checkbox>
                  <w14:checked w14:val="0"/>
                  <w14:checkedState w14:val="2612" w14:font="MS Gothic"/>
                  <w14:uncheckedState w14:val="2610" w14:font="MS Gothic"/>
                </w14:checkbox>
              </w:sdtPr>
              <w:sdtContent>
                <w:r w:rsidR="00CE6CBD" w:rsidRPr="00012D8B">
                  <w:rPr>
                    <w:rFonts w:ascii="MS Gothic" w:eastAsia="MS Gothic" w:hAnsi="MS Gothic" w:cs="Arial" w:hint="eastAsia"/>
                    <w:sz w:val="26"/>
                    <w:szCs w:val="26"/>
                  </w:rPr>
                  <w:t>☐</w:t>
                </w:r>
              </w:sdtContent>
            </w:sdt>
          </w:p>
          <w:p w:rsidR="00560F3E" w:rsidRPr="00012D8B" w:rsidRDefault="009A424C" w:rsidP="009A424C">
            <w:pPr>
              <w:jc w:val="both"/>
              <w:rPr>
                <w:rFonts w:ascii="Calibri" w:hAnsi="Calibri" w:cs="Arial"/>
                <w:sz w:val="26"/>
                <w:szCs w:val="26"/>
              </w:rPr>
            </w:pPr>
            <w:r w:rsidRPr="00012D8B">
              <w:rPr>
                <w:rFonts w:ascii="Calibri" w:eastAsia="Arial" w:hAnsi="Calibri" w:cs="Arial"/>
                <w:sz w:val="26"/>
                <w:szCs w:val="26"/>
              </w:rPr>
              <w:t xml:space="preserve">No  </w:t>
            </w:r>
            <w:sdt>
              <w:sdtPr>
                <w:rPr>
                  <w:rFonts w:ascii="Calibri" w:eastAsia="Arial" w:hAnsi="Calibri" w:cs="Arial"/>
                  <w:sz w:val="26"/>
                  <w:szCs w:val="26"/>
                </w:rPr>
                <w:id w:val="1362318720"/>
                <w14:checkbox>
                  <w14:checked w14:val="0"/>
                  <w14:checkedState w14:val="2612" w14:font="MS Gothic"/>
                  <w14:uncheckedState w14:val="2610" w14:font="MS Gothic"/>
                </w14:checkbox>
              </w:sdtPr>
              <w:sdtContent>
                <w:r w:rsidR="00CE6CBD" w:rsidRPr="00012D8B">
                  <w:rPr>
                    <w:rFonts w:ascii="MS Gothic" w:eastAsia="MS Gothic" w:hAnsi="MS Gothic" w:cs="Arial" w:hint="eastAsia"/>
                    <w:sz w:val="26"/>
                    <w:szCs w:val="26"/>
                  </w:rPr>
                  <w:t>☐</w:t>
                </w:r>
              </w:sdtContent>
            </w:sdt>
          </w:p>
        </w:tc>
      </w:tr>
      <w:tr w:rsidR="00560F3E" w:rsidRPr="00012D8B" w:rsidTr="00540F60">
        <w:tc>
          <w:tcPr>
            <w:tcW w:w="1080" w:type="dxa"/>
          </w:tcPr>
          <w:p w:rsidR="00560F3E" w:rsidRPr="00012D8B" w:rsidRDefault="009A424C" w:rsidP="009A424C">
            <w:pPr>
              <w:jc w:val="both"/>
              <w:rPr>
                <w:rFonts w:ascii="Calibri" w:hAnsi="Calibri" w:cs="Arial"/>
                <w:sz w:val="26"/>
                <w:szCs w:val="26"/>
              </w:rPr>
            </w:pPr>
            <w:r w:rsidRPr="00012D8B">
              <w:rPr>
                <w:rFonts w:ascii="Calibri" w:eastAsia="Arial" w:hAnsi="Calibri" w:cs="Arial"/>
                <w:sz w:val="26"/>
                <w:szCs w:val="26"/>
              </w:rPr>
              <w:t>(c)</w:t>
            </w:r>
          </w:p>
        </w:tc>
        <w:tc>
          <w:tcPr>
            <w:tcW w:w="6120" w:type="dxa"/>
          </w:tcPr>
          <w:p w:rsidR="00560F3E" w:rsidRPr="00012D8B" w:rsidRDefault="005A2D91" w:rsidP="00540F60">
            <w:pPr>
              <w:jc w:val="both"/>
              <w:rPr>
                <w:rFonts w:ascii="Calibri" w:hAnsi="Calibri" w:cs="Arial"/>
                <w:sz w:val="26"/>
                <w:szCs w:val="26"/>
              </w:rPr>
            </w:pPr>
            <w:r w:rsidRPr="00012D8B">
              <w:rPr>
                <w:rFonts w:ascii="Calibri" w:eastAsia="Arial" w:hAnsi="Calibri" w:cs="Arial"/>
                <w:sz w:val="26"/>
                <w:szCs w:val="26"/>
              </w:rPr>
              <w:t xml:space="preserve">Alternative means of demonstrating financial status if any of the above </w:t>
            </w:r>
            <w:proofErr w:type="gramStart"/>
            <w:r w:rsidRPr="00012D8B">
              <w:rPr>
                <w:rFonts w:ascii="Calibri" w:eastAsia="Arial" w:hAnsi="Calibri" w:cs="Arial"/>
                <w:sz w:val="26"/>
                <w:szCs w:val="26"/>
              </w:rPr>
              <w:t>are</w:t>
            </w:r>
            <w:proofErr w:type="gramEnd"/>
            <w:r w:rsidRPr="00012D8B">
              <w:rPr>
                <w:rFonts w:ascii="Calibri" w:eastAsia="Arial" w:hAnsi="Calibri" w:cs="Arial"/>
                <w:sz w:val="26"/>
                <w:szCs w:val="26"/>
              </w:rPr>
              <w:t xml:space="preserve"> not available (e.g. forecast of turnover for the current year and a statement of funding provided by the owners and/or the bank, charity accruals accounts or an alternative means of demonstrating financial status).</w:t>
            </w:r>
          </w:p>
        </w:tc>
        <w:tc>
          <w:tcPr>
            <w:tcW w:w="2520" w:type="dxa"/>
            <w:gridSpan w:val="2"/>
          </w:tcPr>
          <w:p w:rsidR="009A424C" w:rsidRPr="00012D8B" w:rsidRDefault="009A424C" w:rsidP="009A424C">
            <w:pPr>
              <w:pStyle w:val="Normal1"/>
              <w:rPr>
                <w:rFonts w:ascii="Calibri" w:hAnsi="Calibri"/>
                <w:sz w:val="26"/>
                <w:szCs w:val="26"/>
              </w:rPr>
            </w:pPr>
            <w:r w:rsidRPr="00012D8B">
              <w:rPr>
                <w:rFonts w:ascii="Calibri" w:eastAsia="Arial" w:hAnsi="Calibri" w:cs="Arial"/>
                <w:sz w:val="26"/>
                <w:szCs w:val="26"/>
              </w:rPr>
              <w:t xml:space="preserve">Yes </w:t>
            </w:r>
            <w:sdt>
              <w:sdtPr>
                <w:rPr>
                  <w:rFonts w:ascii="Calibri" w:eastAsia="Arial" w:hAnsi="Calibri" w:cs="Arial"/>
                  <w:sz w:val="26"/>
                  <w:szCs w:val="26"/>
                </w:rPr>
                <w:id w:val="1108698597"/>
                <w14:checkbox>
                  <w14:checked w14:val="0"/>
                  <w14:checkedState w14:val="2612" w14:font="MS Gothic"/>
                  <w14:uncheckedState w14:val="2610" w14:font="MS Gothic"/>
                </w14:checkbox>
              </w:sdtPr>
              <w:sdtContent>
                <w:r w:rsidR="00CE6CBD" w:rsidRPr="00012D8B">
                  <w:rPr>
                    <w:rFonts w:ascii="MS Gothic" w:eastAsia="MS Gothic" w:hAnsi="MS Gothic" w:cs="Arial" w:hint="eastAsia"/>
                    <w:sz w:val="26"/>
                    <w:szCs w:val="26"/>
                  </w:rPr>
                  <w:t>☐</w:t>
                </w:r>
              </w:sdtContent>
            </w:sdt>
          </w:p>
          <w:p w:rsidR="00560F3E" w:rsidRPr="00012D8B" w:rsidRDefault="009A424C" w:rsidP="009A424C">
            <w:pPr>
              <w:jc w:val="both"/>
              <w:rPr>
                <w:rFonts w:ascii="Calibri" w:hAnsi="Calibri" w:cs="Arial"/>
                <w:sz w:val="26"/>
                <w:szCs w:val="26"/>
              </w:rPr>
            </w:pPr>
            <w:r w:rsidRPr="00012D8B">
              <w:rPr>
                <w:rFonts w:ascii="Calibri" w:eastAsia="Arial" w:hAnsi="Calibri" w:cs="Arial"/>
                <w:sz w:val="26"/>
                <w:szCs w:val="26"/>
              </w:rPr>
              <w:t xml:space="preserve">No  </w:t>
            </w:r>
            <w:sdt>
              <w:sdtPr>
                <w:rPr>
                  <w:rFonts w:ascii="Calibri" w:eastAsia="Arial" w:hAnsi="Calibri" w:cs="Arial"/>
                  <w:sz w:val="26"/>
                  <w:szCs w:val="26"/>
                </w:rPr>
                <w:id w:val="1814300188"/>
                <w14:checkbox>
                  <w14:checked w14:val="0"/>
                  <w14:checkedState w14:val="2612" w14:font="MS Gothic"/>
                  <w14:uncheckedState w14:val="2610" w14:font="MS Gothic"/>
                </w14:checkbox>
              </w:sdtPr>
              <w:sdtContent>
                <w:r w:rsidR="00CE6CBD" w:rsidRPr="00012D8B">
                  <w:rPr>
                    <w:rFonts w:ascii="MS Gothic" w:eastAsia="MS Gothic" w:hAnsi="MS Gothic" w:cs="Arial" w:hint="eastAsia"/>
                    <w:sz w:val="26"/>
                    <w:szCs w:val="26"/>
                  </w:rPr>
                  <w:t>☐</w:t>
                </w:r>
              </w:sdtContent>
            </w:sdt>
          </w:p>
        </w:tc>
      </w:tr>
      <w:tr w:rsidR="00560F3E" w:rsidRPr="00012D8B" w:rsidTr="00540F60">
        <w:tc>
          <w:tcPr>
            <w:tcW w:w="1080" w:type="dxa"/>
          </w:tcPr>
          <w:p w:rsidR="00560F3E" w:rsidRPr="00012D8B" w:rsidRDefault="00560F3E" w:rsidP="001870A8">
            <w:pPr>
              <w:jc w:val="both"/>
              <w:rPr>
                <w:rFonts w:ascii="Calibri" w:hAnsi="Calibri" w:cs="Arial"/>
                <w:sz w:val="26"/>
                <w:szCs w:val="26"/>
              </w:rPr>
            </w:pPr>
            <w:r w:rsidRPr="00012D8B">
              <w:rPr>
                <w:rFonts w:ascii="Calibri" w:hAnsi="Calibri" w:cs="Arial"/>
                <w:sz w:val="26"/>
                <w:szCs w:val="26"/>
              </w:rPr>
              <w:t>C</w:t>
            </w:r>
            <w:r w:rsidR="001870A8" w:rsidRPr="00012D8B">
              <w:rPr>
                <w:rFonts w:ascii="Calibri" w:hAnsi="Calibri" w:cs="Arial"/>
                <w:sz w:val="26"/>
                <w:szCs w:val="26"/>
              </w:rPr>
              <w:t>2</w:t>
            </w:r>
          </w:p>
        </w:tc>
        <w:tc>
          <w:tcPr>
            <w:tcW w:w="6120" w:type="dxa"/>
          </w:tcPr>
          <w:p w:rsidR="00560F3E" w:rsidRPr="00012D8B" w:rsidRDefault="001870A8" w:rsidP="001870A8">
            <w:pPr>
              <w:jc w:val="both"/>
              <w:rPr>
                <w:rFonts w:ascii="Calibri" w:hAnsi="Calibri" w:cs="Arial"/>
                <w:sz w:val="26"/>
                <w:szCs w:val="26"/>
              </w:rPr>
            </w:pPr>
            <w:r w:rsidRPr="00012D8B">
              <w:rPr>
                <w:rFonts w:ascii="Calibri" w:eastAsia="Arial" w:hAnsi="Calibri" w:cs="Arial"/>
                <w:sz w:val="26"/>
                <w:szCs w:val="26"/>
              </w:rPr>
              <w:t>If you have indicated in A6</w:t>
            </w:r>
            <w:r w:rsidR="000C1434" w:rsidRPr="00012D8B">
              <w:rPr>
                <w:rFonts w:ascii="Calibri" w:eastAsia="Arial" w:hAnsi="Calibri" w:cs="Arial"/>
                <w:sz w:val="26"/>
                <w:szCs w:val="26"/>
              </w:rPr>
              <w:t xml:space="preserve"> that you are part of a wider group, plea</w:t>
            </w:r>
            <w:r w:rsidR="009325E8" w:rsidRPr="00012D8B">
              <w:rPr>
                <w:rFonts w:ascii="Calibri" w:eastAsia="Arial" w:hAnsi="Calibri" w:cs="Arial"/>
                <w:sz w:val="26"/>
                <w:szCs w:val="26"/>
              </w:rPr>
              <w:t>se provide further details</w:t>
            </w:r>
            <w:r w:rsidR="000C1434" w:rsidRPr="00012D8B">
              <w:rPr>
                <w:rFonts w:ascii="Calibri" w:eastAsia="Arial" w:hAnsi="Calibri" w:cs="Arial"/>
                <w:sz w:val="26"/>
                <w:szCs w:val="26"/>
              </w:rPr>
              <w:t>:</w:t>
            </w:r>
          </w:p>
        </w:tc>
        <w:tc>
          <w:tcPr>
            <w:tcW w:w="2520" w:type="dxa"/>
            <w:gridSpan w:val="2"/>
          </w:tcPr>
          <w:p w:rsidR="00560F3E" w:rsidRPr="00012D8B" w:rsidRDefault="00560F3E" w:rsidP="00540F60">
            <w:pPr>
              <w:jc w:val="both"/>
              <w:rPr>
                <w:rFonts w:ascii="Calibri" w:hAnsi="Calibri" w:cs="Arial"/>
                <w:sz w:val="26"/>
                <w:szCs w:val="26"/>
              </w:rPr>
            </w:pPr>
          </w:p>
        </w:tc>
      </w:tr>
      <w:tr w:rsidR="00560F3E" w:rsidRPr="00012D8B" w:rsidTr="00540F60">
        <w:tc>
          <w:tcPr>
            <w:tcW w:w="1080" w:type="dxa"/>
          </w:tcPr>
          <w:p w:rsidR="00560F3E" w:rsidRPr="00012D8B" w:rsidRDefault="001870A8" w:rsidP="001870A8">
            <w:pPr>
              <w:jc w:val="both"/>
              <w:rPr>
                <w:rFonts w:ascii="Calibri" w:hAnsi="Calibri" w:cs="Arial"/>
                <w:sz w:val="26"/>
                <w:szCs w:val="26"/>
              </w:rPr>
            </w:pPr>
            <w:r w:rsidRPr="00012D8B">
              <w:rPr>
                <w:rFonts w:ascii="Calibri" w:hAnsi="Calibri" w:cs="Arial"/>
                <w:sz w:val="26"/>
                <w:szCs w:val="26"/>
              </w:rPr>
              <w:t>(a)</w:t>
            </w:r>
          </w:p>
        </w:tc>
        <w:tc>
          <w:tcPr>
            <w:tcW w:w="6120" w:type="dxa"/>
          </w:tcPr>
          <w:p w:rsidR="00560F3E" w:rsidRPr="00012D8B" w:rsidRDefault="000C1434" w:rsidP="00540F60">
            <w:pPr>
              <w:jc w:val="both"/>
              <w:rPr>
                <w:rFonts w:ascii="Calibri" w:hAnsi="Calibri" w:cs="Arial"/>
                <w:sz w:val="26"/>
                <w:szCs w:val="26"/>
              </w:rPr>
            </w:pPr>
            <w:r w:rsidRPr="00012D8B">
              <w:rPr>
                <w:rFonts w:ascii="Calibri" w:eastAsia="Arial" w:hAnsi="Calibri" w:cs="Arial"/>
                <w:sz w:val="26"/>
                <w:szCs w:val="26"/>
              </w:rPr>
              <w:t>Are you able to provide parent company accounts if requested to at a later stage?</w:t>
            </w:r>
          </w:p>
        </w:tc>
        <w:tc>
          <w:tcPr>
            <w:tcW w:w="2520" w:type="dxa"/>
            <w:gridSpan w:val="2"/>
          </w:tcPr>
          <w:p w:rsidR="001870A8" w:rsidRPr="00012D8B" w:rsidRDefault="001870A8" w:rsidP="001870A8">
            <w:pPr>
              <w:pStyle w:val="Normal1"/>
              <w:rPr>
                <w:rFonts w:ascii="Calibri" w:hAnsi="Calibri"/>
                <w:sz w:val="26"/>
                <w:szCs w:val="26"/>
              </w:rPr>
            </w:pPr>
            <w:r w:rsidRPr="00012D8B">
              <w:rPr>
                <w:rFonts w:ascii="Calibri" w:eastAsia="Arial" w:hAnsi="Calibri" w:cs="Arial"/>
                <w:sz w:val="26"/>
                <w:szCs w:val="26"/>
              </w:rPr>
              <w:t xml:space="preserve">Yes </w:t>
            </w:r>
            <w:sdt>
              <w:sdtPr>
                <w:rPr>
                  <w:rFonts w:ascii="Calibri" w:eastAsia="Arial" w:hAnsi="Calibri" w:cs="Arial"/>
                  <w:sz w:val="26"/>
                  <w:szCs w:val="26"/>
                </w:rPr>
                <w:id w:val="-1731758513"/>
                <w14:checkbox>
                  <w14:checked w14:val="0"/>
                  <w14:checkedState w14:val="2612" w14:font="MS Gothic"/>
                  <w14:uncheckedState w14:val="2610" w14:font="MS Gothic"/>
                </w14:checkbox>
              </w:sdtPr>
              <w:sdtContent>
                <w:r w:rsidR="00CE6CBD" w:rsidRPr="00012D8B">
                  <w:rPr>
                    <w:rFonts w:ascii="MS Gothic" w:eastAsia="MS Gothic" w:hAnsi="MS Gothic" w:cs="Arial" w:hint="eastAsia"/>
                    <w:sz w:val="26"/>
                    <w:szCs w:val="26"/>
                  </w:rPr>
                  <w:t>☐</w:t>
                </w:r>
              </w:sdtContent>
            </w:sdt>
          </w:p>
          <w:p w:rsidR="00560F3E" w:rsidRPr="00012D8B" w:rsidRDefault="001870A8" w:rsidP="001870A8">
            <w:pPr>
              <w:jc w:val="both"/>
              <w:rPr>
                <w:rFonts w:ascii="Calibri" w:hAnsi="Calibri" w:cs="Arial"/>
                <w:sz w:val="26"/>
                <w:szCs w:val="26"/>
              </w:rPr>
            </w:pPr>
            <w:r w:rsidRPr="00012D8B">
              <w:rPr>
                <w:rFonts w:ascii="Calibri" w:eastAsia="Arial" w:hAnsi="Calibri" w:cs="Arial"/>
                <w:sz w:val="26"/>
                <w:szCs w:val="26"/>
              </w:rPr>
              <w:t xml:space="preserve">No  </w:t>
            </w:r>
            <w:sdt>
              <w:sdtPr>
                <w:rPr>
                  <w:rFonts w:ascii="Calibri" w:eastAsia="Arial" w:hAnsi="Calibri" w:cs="Arial"/>
                  <w:sz w:val="26"/>
                  <w:szCs w:val="26"/>
                </w:rPr>
                <w:id w:val="778145133"/>
                <w14:checkbox>
                  <w14:checked w14:val="0"/>
                  <w14:checkedState w14:val="2612" w14:font="MS Gothic"/>
                  <w14:uncheckedState w14:val="2610" w14:font="MS Gothic"/>
                </w14:checkbox>
              </w:sdtPr>
              <w:sdtContent>
                <w:r w:rsidR="00CE6CBD" w:rsidRPr="00012D8B">
                  <w:rPr>
                    <w:rFonts w:ascii="MS Gothic" w:eastAsia="MS Gothic" w:hAnsi="MS Gothic" w:cs="Arial" w:hint="eastAsia"/>
                    <w:sz w:val="26"/>
                    <w:szCs w:val="26"/>
                  </w:rPr>
                  <w:t>☐</w:t>
                </w:r>
              </w:sdtContent>
            </w:sdt>
          </w:p>
        </w:tc>
      </w:tr>
      <w:tr w:rsidR="00560F3E" w:rsidRPr="00012D8B" w:rsidTr="00540F60">
        <w:tc>
          <w:tcPr>
            <w:tcW w:w="1080" w:type="dxa"/>
          </w:tcPr>
          <w:p w:rsidR="00560F3E" w:rsidRPr="00012D8B" w:rsidRDefault="001870A8" w:rsidP="001870A8">
            <w:pPr>
              <w:jc w:val="both"/>
              <w:rPr>
                <w:rFonts w:ascii="Calibri" w:hAnsi="Calibri" w:cs="Arial"/>
                <w:sz w:val="26"/>
                <w:szCs w:val="26"/>
              </w:rPr>
            </w:pPr>
            <w:r w:rsidRPr="00012D8B">
              <w:rPr>
                <w:rFonts w:ascii="Calibri" w:hAnsi="Calibri" w:cs="Arial"/>
                <w:sz w:val="26"/>
                <w:szCs w:val="26"/>
              </w:rPr>
              <w:t>(b)</w:t>
            </w:r>
          </w:p>
        </w:tc>
        <w:tc>
          <w:tcPr>
            <w:tcW w:w="6120" w:type="dxa"/>
          </w:tcPr>
          <w:p w:rsidR="00560F3E" w:rsidRPr="00012D8B" w:rsidRDefault="000C1434" w:rsidP="00540F60">
            <w:pPr>
              <w:jc w:val="both"/>
              <w:rPr>
                <w:rFonts w:ascii="Calibri" w:hAnsi="Calibri" w:cs="Arial"/>
                <w:sz w:val="26"/>
                <w:szCs w:val="26"/>
              </w:rPr>
            </w:pPr>
            <w:r w:rsidRPr="00012D8B">
              <w:rPr>
                <w:rFonts w:ascii="Calibri" w:eastAsia="Arial" w:hAnsi="Calibri" w:cs="Arial"/>
                <w:sz w:val="26"/>
                <w:szCs w:val="26"/>
              </w:rPr>
              <w:t>If yes, would the parent company be willing to provide a guarantee if necessary?</w:t>
            </w:r>
          </w:p>
        </w:tc>
        <w:tc>
          <w:tcPr>
            <w:tcW w:w="2520" w:type="dxa"/>
            <w:gridSpan w:val="2"/>
          </w:tcPr>
          <w:p w:rsidR="001870A8" w:rsidRPr="00012D8B" w:rsidRDefault="001870A8" w:rsidP="001870A8">
            <w:pPr>
              <w:pStyle w:val="Normal1"/>
              <w:rPr>
                <w:rFonts w:ascii="Calibri" w:hAnsi="Calibri"/>
                <w:sz w:val="26"/>
                <w:szCs w:val="26"/>
              </w:rPr>
            </w:pPr>
            <w:r w:rsidRPr="00012D8B">
              <w:rPr>
                <w:rFonts w:ascii="Calibri" w:eastAsia="Arial" w:hAnsi="Calibri" w:cs="Arial"/>
                <w:sz w:val="26"/>
                <w:szCs w:val="26"/>
              </w:rPr>
              <w:t xml:space="preserve">Yes </w:t>
            </w:r>
            <w:sdt>
              <w:sdtPr>
                <w:rPr>
                  <w:rFonts w:ascii="Calibri" w:eastAsia="Arial" w:hAnsi="Calibri" w:cs="Arial"/>
                  <w:sz w:val="26"/>
                  <w:szCs w:val="26"/>
                </w:rPr>
                <w:id w:val="457769861"/>
                <w14:checkbox>
                  <w14:checked w14:val="0"/>
                  <w14:checkedState w14:val="2612" w14:font="MS Gothic"/>
                  <w14:uncheckedState w14:val="2610" w14:font="MS Gothic"/>
                </w14:checkbox>
              </w:sdtPr>
              <w:sdtContent>
                <w:r w:rsidR="00CE6CBD" w:rsidRPr="00012D8B">
                  <w:rPr>
                    <w:rFonts w:ascii="MS Gothic" w:eastAsia="MS Gothic" w:hAnsi="MS Gothic" w:cs="Arial" w:hint="eastAsia"/>
                    <w:sz w:val="26"/>
                    <w:szCs w:val="26"/>
                  </w:rPr>
                  <w:t>☐</w:t>
                </w:r>
              </w:sdtContent>
            </w:sdt>
          </w:p>
          <w:p w:rsidR="00560F3E" w:rsidRPr="00012D8B" w:rsidRDefault="001870A8" w:rsidP="001870A8">
            <w:pPr>
              <w:jc w:val="both"/>
              <w:rPr>
                <w:rFonts w:ascii="Calibri" w:hAnsi="Calibri" w:cs="Arial"/>
                <w:sz w:val="26"/>
                <w:szCs w:val="26"/>
              </w:rPr>
            </w:pPr>
            <w:r w:rsidRPr="00012D8B">
              <w:rPr>
                <w:rFonts w:ascii="Calibri" w:eastAsia="Arial" w:hAnsi="Calibri" w:cs="Arial"/>
                <w:sz w:val="26"/>
                <w:szCs w:val="26"/>
              </w:rPr>
              <w:t xml:space="preserve">No  </w:t>
            </w:r>
            <w:sdt>
              <w:sdtPr>
                <w:rPr>
                  <w:rFonts w:ascii="Calibri" w:eastAsia="Arial" w:hAnsi="Calibri" w:cs="Arial"/>
                  <w:sz w:val="26"/>
                  <w:szCs w:val="26"/>
                </w:rPr>
                <w:id w:val="1166130463"/>
                <w14:checkbox>
                  <w14:checked w14:val="0"/>
                  <w14:checkedState w14:val="2612" w14:font="MS Gothic"/>
                  <w14:uncheckedState w14:val="2610" w14:font="MS Gothic"/>
                </w14:checkbox>
              </w:sdtPr>
              <w:sdtContent>
                <w:r w:rsidR="00CE6CBD" w:rsidRPr="00012D8B">
                  <w:rPr>
                    <w:rFonts w:ascii="MS Gothic" w:eastAsia="MS Gothic" w:hAnsi="MS Gothic" w:cs="Arial" w:hint="eastAsia"/>
                    <w:sz w:val="26"/>
                    <w:szCs w:val="26"/>
                  </w:rPr>
                  <w:t>☐</w:t>
                </w:r>
              </w:sdtContent>
            </w:sdt>
          </w:p>
        </w:tc>
      </w:tr>
      <w:tr w:rsidR="00560F3E" w:rsidRPr="00012D8B" w:rsidTr="00540F60">
        <w:tc>
          <w:tcPr>
            <w:tcW w:w="1080" w:type="dxa"/>
          </w:tcPr>
          <w:p w:rsidR="00560F3E" w:rsidRPr="00012D8B" w:rsidRDefault="001870A8" w:rsidP="001870A8">
            <w:pPr>
              <w:jc w:val="both"/>
              <w:rPr>
                <w:rFonts w:ascii="Calibri" w:hAnsi="Calibri" w:cs="Arial"/>
                <w:sz w:val="26"/>
                <w:szCs w:val="26"/>
              </w:rPr>
            </w:pPr>
            <w:r w:rsidRPr="00012D8B">
              <w:rPr>
                <w:rFonts w:ascii="Calibri" w:hAnsi="Calibri" w:cs="Arial"/>
                <w:sz w:val="26"/>
                <w:szCs w:val="26"/>
              </w:rPr>
              <w:t>(c)</w:t>
            </w:r>
          </w:p>
        </w:tc>
        <w:tc>
          <w:tcPr>
            <w:tcW w:w="6120" w:type="dxa"/>
          </w:tcPr>
          <w:p w:rsidR="00560F3E" w:rsidRPr="00012D8B" w:rsidRDefault="000C1434" w:rsidP="00540F60">
            <w:pPr>
              <w:jc w:val="both"/>
              <w:rPr>
                <w:rFonts w:ascii="Calibri" w:hAnsi="Calibri" w:cs="Arial"/>
                <w:sz w:val="26"/>
                <w:szCs w:val="26"/>
              </w:rPr>
            </w:pPr>
            <w:r w:rsidRPr="00012D8B">
              <w:rPr>
                <w:rFonts w:ascii="Calibri" w:eastAsia="Arial" w:hAnsi="Calibri" w:cs="Arial"/>
                <w:sz w:val="26"/>
                <w:szCs w:val="26"/>
              </w:rPr>
              <w:t>If no, would you be able to obtain a guarantee elsewhere (e.g. from a bank)?</w:t>
            </w:r>
          </w:p>
        </w:tc>
        <w:tc>
          <w:tcPr>
            <w:tcW w:w="2520" w:type="dxa"/>
            <w:gridSpan w:val="2"/>
          </w:tcPr>
          <w:p w:rsidR="001870A8" w:rsidRPr="00012D8B" w:rsidRDefault="001870A8" w:rsidP="001870A8">
            <w:pPr>
              <w:pStyle w:val="Normal1"/>
              <w:rPr>
                <w:rFonts w:ascii="Calibri" w:hAnsi="Calibri"/>
                <w:sz w:val="26"/>
                <w:szCs w:val="26"/>
              </w:rPr>
            </w:pPr>
            <w:r w:rsidRPr="00012D8B">
              <w:rPr>
                <w:rFonts w:ascii="Calibri" w:eastAsia="Arial" w:hAnsi="Calibri" w:cs="Arial"/>
                <w:sz w:val="26"/>
                <w:szCs w:val="26"/>
              </w:rPr>
              <w:t xml:space="preserve">Yes </w:t>
            </w:r>
            <w:sdt>
              <w:sdtPr>
                <w:rPr>
                  <w:rFonts w:ascii="Calibri" w:eastAsia="Arial" w:hAnsi="Calibri" w:cs="Arial"/>
                  <w:sz w:val="26"/>
                  <w:szCs w:val="26"/>
                </w:rPr>
                <w:id w:val="-1523398166"/>
                <w14:checkbox>
                  <w14:checked w14:val="0"/>
                  <w14:checkedState w14:val="2612" w14:font="MS Gothic"/>
                  <w14:uncheckedState w14:val="2610" w14:font="MS Gothic"/>
                </w14:checkbox>
              </w:sdtPr>
              <w:sdtContent>
                <w:r w:rsidR="00CE6CBD" w:rsidRPr="00012D8B">
                  <w:rPr>
                    <w:rFonts w:ascii="MS Gothic" w:eastAsia="MS Gothic" w:hAnsi="MS Gothic" w:cs="Arial" w:hint="eastAsia"/>
                    <w:sz w:val="26"/>
                    <w:szCs w:val="26"/>
                  </w:rPr>
                  <w:t>☐</w:t>
                </w:r>
              </w:sdtContent>
            </w:sdt>
          </w:p>
          <w:p w:rsidR="00560F3E" w:rsidRPr="00012D8B" w:rsidRDefault="001870A8" w:rsidP="001870A8">
            <w:pPr>
              <w:jc w:val="both"/>
              <w:rPr>
                <w:rFonts w:ascii="Calibri" w:hAnsi="Calibri" w:cs="Arial"/>
                <w:sz w:val="26"/>
                <w:szCs w:val="26"/>
              </w:rPr>
            </w:pPr>
            <w:r w:rsidRPr="00012D8B">
              <w:rPr>
                <w:rFonts w:ascii="Calibri" w:eastAsia="Arial" w:hAnsi="Calibri" w:cs="Arial"/>
                <w:sz w:val="26"/>
                <w:szCs w:val="26"/>
              </w:rPr>
              <w:t xml:space="preserve">No  </w:t>
            </w:r>
            <w:sdt>
              <w:sdtPr>
                <w:rPr>
                  <w:rFonts w:ascii="Calibri" w:eastAsia="Arial" w:hAnsi="Calibri" w:cs="Arial"/>
                  <w:sz w:val="26"/>
                  <w:szCs w:val="26"/>
                </w:rPr>
                <w:id w:val="1760946040"/>
                <w14:checkbox>
                  <w14:checked w14:val="0"/>
                  <w14:checkedState w14:val="2612" w14:font="MS Gothic"/>
                  <w14:uncheckedState w14:val="2610" w14:font="MS Gothic"/>
                </w14:checkbox>
              </w:sdtPr>
              <w:sdtContent>
                <w:r w:rsidR="00CE6CBD" w:rsidRPr="00012D8B">
                  <w:rPr>
                    <w:rFonts w:ascii="MS Gothic" w:eastAsia="MS Gothic" w:hAnsi="MS Gothic" w:cs="Arial" w:hint="eastAsia"/>
                    <w:sz w:val="26"/>
                    <w:szCs w:val="26"/>
                  </w:rPr>
                  <w:t>☐</w:t>
                </w:r>
              </w:sdtContent>
            </w:sdt>
          </w:p>
        </w:tc>
      </w:tr>
      <w:tr w:rsidR="00560F3E" w:rsidRPr="00012D8B" w:rsidTr="00540F60">
        <w:trPr>
          <w:cantSplit/>
          <w:trHeight w:val="709"/>
        </w:trPr>
        <w:tc>
          <w:tcPr>
            <w:tcW w:w="1080" w:type="dxa"/>
          </w:tcPr>
          <w:p w:rsidR="00560F3E" w:rsidRPr="00012D8B" w:rsidRDefault="00560F3E" w:rsidP="0033547E">
            <w:pPr>
              <w:jc w:val="both"/>
              <w:rPr>
                <w:rFonts w:ascii="Calibri" w:hAnsi="Calibri" w:cs="Arial"/>
                <w:sz w:val="26"/>
                <w:szCs w:val="26"/>
              </w:rPr>
            </w:pPr>
            <w:r w:rsidRPr="00012D8B">
              <w:rPr>
                <w:rFonts w:ascii="Calibri" w:hAnsi="Calibri" w:cs="Arial"/>
                <w:sz w:val="26"/>
                <w:szCs w:val="26"/>
              </w:rPr>
              <w:t>C</w:t>
            </w:r>
            <w:r w:rsidR="0033547E" w:rsidRPr="00012D8B">
              <w:rPr>
                <w:rFonts w:ascii="Calibri" w:hAnsi="Calibri" w:cs="Arial"/>
                <w:sz w:val="26"/>
                <w:szCs w:val="26"/>
              </w:rPr>
              <w:t>3</w:t>
            </w:r>
          </w:p>
        </w:tc>
        <w:tc>
          <w:tcPr>
            <w:tcW w:w="8640" w:type="dxa"/>
            <w:gridSpan w:val="3"/>
          </w:tcPr>
          <w:p w:rsidR="004A285A" w:rsidRPr="00012D8B" w:rsidRDefault="004A285A" w:rsidP="00540F60">
            <w:pPr>
              <w:jc w:val="both"/>
              <w:rPr>
                <w:rFonts w:ascii="Calibri" w:eastAsia="Arial" w:hAnsi="Calibri" w:cs="Arial"/>
                <w:sz w:val="26"/>
                <w:szCs w:val="26"/>
              </w:rPr>
            </w:pPr>
            <w:r w:rsidRPr="00012D8B">
              <w:rPr>
                <w:rFonts w:ascii="Calibri" w:eastAsia="Arial" w:hAnsi="Calibri" w:cs="Arial"/>
                <w:sz w:val="26"/>
                <w:szCs w:val="26"/>
              </w:rPr>
              <w:t xml:space="preserve">Please indicate if, within the past five years you, your organisation or any other person who has powers of representation, decision or control in the organisation been convicted </w:t>
            </w:r>
            <w:r w:rsidRPr="00012D8B">
              <w:rPr>
                <w:rFonts w:ascii="Calibri" w:eastAsia="Arial" w:hAnsi="Calibri" w:cs="Arial"/>
                <w:color w:val="222222"/>
                <w:sz w:val="26"/>
                <w:szCs w:val="26"/>
              </w:rPr>
              <w:t xml:space="preserve">anywhere in the world </w:t>
            </w:r>
            <w:r w:rsidRPr="00012D8B">
              <w:rPr>
                <w:rFonts w:ascii="Calibri" w:eastAsia="Arial" w:hAnsi="Calibri" w:cs="Arial"/>
                <w:sz w:val="26"/>
                <w:szCs w:val="26"/>
              </w:rPr>
              <w:t xml:space="preserve">of any of the offences within the summary below and listed on the </w:t>
            </w:r>
            <w:hyperlink r:id="rId12" w:history="1">
              <w:r w:rsidRPr="00012D8B">
                <w:rPr>
                  <w:rStyle w:val="Hyperlink"/>
                  <w:rFonts w:ascii="Calibri" w:eastAsia="Arial" w:hAnsi="Calibri" w:cs="Arial"/>
                  <w:sz w:val="26"/>
                  <w:szCs w:val="26"/>
                </w:rPr>
                <w:t>webpage</w:t>
              </w:r>
            </w:hyperlink>
            <w:r w:rsidRPr="00012D8B">
              <w:rPr>
                <w:rFonts w:ascii="Calibri" w:eastAsia="Arial" w:hAnsi="Calibri" w:cs="Arial"/>
                <w:sz w:val="26"/>
                <w:szCs w:val="26"/>
              </w:rPr>
              <w:t>.</w:t>
            </w:r>
          </w:p>
          <w:p w:rsidR="00560F3E" w:rsidRPr="00012D8B" w:rsidRDefault="00560F3E" w:rsidP="00540F60">
            <w:pPr>
              <w:jc w:val="both"/>
              <w:rPr>
                <w:rFonts w:ascii="Calibri" w:hAnsi="Calibri" w:cs="Arial"/>
                <w:sz w:val="26"/>
                <w:szCs w:val="26"/>
              </w:rPr>
            </w:pPr>
            <w:r w:rsidRPr="00012D8B">
              <w:rPr>
                <w:rFonts w:ascii="Calibri" w:hAnsi="Calibri" w:cs="Arial"/>
                <w:b/>
                <w:color w:val="000000"/>
                <w:sz w:val="26"/>
                <w:szCs w:val="26"/>
              </w:rPr>
              <w:t>NOTE:  Responses to these questions will be assessed as PASS / FAIL.  Only those applications achieving a PASS will be put forward for further evaluation.</w:t>
            </w:r>
          </w:p>
        </w:tc>
      </w:tr>
      <w:tr w:rsidR="006216D5" w:rsidRPr="00012D8B" w:rsidTr="00540F60">
        <w:trPr>
          <w:cantSplit/>
          <w:trHeight w:val="238"/>
        </w:trPr>
        <w:tc>
          <w:tcPr>
            <w:tcW w:w="1080" w:type="dxa"/>
          </w:tcPr>
          <w:p w:rsidR="006216D5" w:rsidRPr="00012D8B" w:rsidRDefault="00145771" w:rsidP="00540F60">
            <w:pPr>
              <w:jc w:val="both"/>
              <w:rPr>
                <w:rFonts w:ascii="Calibri" w:hAnsi="Calibri" w:cs="Arial"/>
                <w:sz w:val="26"/>
                <w:szCs w:val="26"/>
              </w:rPr>
            </w:pPr>
            <w:r w:rsidRPr="00012D8B">
              <w:rPr>
                <w:rFonts w:ascii="Calibri" w:hAnsi="Calibri" w:cs="Arial"/>
                <w:sz w:val="26"/>
                <w:szCs w:val="26"/>
              </w:rPr>
              <w:t>C3.1</w:t>
            </w:r>
          </w:p>
        </w:tc>
        <w:tc>
          <w:tcPr>
            <w:tcW w:w="7020" w:type="dxa"/>
            <w:gridSpan w:val="2"/>
          </w:tcPr>
          <w:p w:rsidR="006216D5" w:rsidRPr="00012D8B" w:rsidRDefault="006216D5" w:rsidP="00540F60">
            <w:pPr>
              <w:jc w:val="both"/>
              <w:rPr>
                <w:rFonts w:ascii="Calibri" w:hAnsi="Calibri" w:cs="Arial"/>
                <w:sz w:val="26"/>
                <w:szCs w:val="26"/>
              </w:rPr>
            </w:pPr>
            <w:r w:rsidRPr="00012D8B">
              <w:rPr>
                <w:rFonts w:ascii="Calibri" w:hAnsi="Calibri" w:cs="Arial"/>
                <w:sz w:val="26"/>
                <w:szCs w:val="26"/>
              </w:rPr>
              <w:t>Participation in a criminal organisation</w:t>
            </w:r>
          </w:p>
        </w:tc>
        <w:tc>
          <w:tcPr>
            <w:tcW w:w="1620" w:type="dxa"/>
          </w:tcPr>
          <w:p w:rsidR="006216D5" w:rsidRPr="00012D8B" w:rsidRDefault="00CE6CBD" w:rsidP="00540F60">
            <w:pPr>
              <w:jc w:val="both"/>
              <w:rPr>
                <w:rFonts w:ascii="Calibri" w:hAnsi="Calibri" w:cs="Arial"/>
                <w:sz w:val="26"/>
                <w:szCs w:val="26"/>
              </w:rPr>
            </w:pPr>
            <w:r w:rsidRPr="00012D8B">
              <w:rPr>
                <w:rFonts w:ascii="Calibri" w:hAnsi="Calibri" w:cs="Arial"/>
                <w:sz w:val="26"/>
                <w:szCs w:val="26"/>
              </w:rPr>
              <w:t xml:space="preserve">Yes </w:t>
            </w:r>
            <w:sdt>
              <w:sdtPr>
                <w:rPr>
                  <w:rFonts w:ascii="Calibri" w:hAnsi="Calibri" w:cs="Arial"/>
                  <w:sz w:val="26"/>
                  <w:szCs w:val="26"/>
                </w:rPr>
                <w:id w:val="915291035"/>
                <w14:checkbox>
                  <w14:checked w14:val="0"/>
                  <w14:checkedState w14:val="2612" w14:font="MS Gothic"/>
                  <w14:uncheckedState w14:val="2610" w14:font="MS Gothic"/>
                </w14:checkbox>
              </w:sdtPr>
              <w:sdtContent>
                <w:r w:rsidRPr="00012D8B">
                  <w:rPr>
                    <w:rFonts w:ascii="MS Gothic" w:eastAsia="MS Gothic" w:hAnsi="MS Gothic" w:cs="Arial" w:hint="eastAsia"/>
                    <w:sz w:val="26"/>
                    <w:szCs w:val="26"/>
                  </w:rPr>
                  <w:t>☐</w:t>
                </w:r>
              </w:sdtContent>
            </w:sdt>
            <w:r w:rsidR="006216D5" w:rsidRPr="00012D8B">
              <w:rPr>
                <w:rFonts w:ascii="Calibri" w:hAnsi="Calibri" w:cs="Arial"/>
                <w:sz w:val="26"/>
                <w:szCs w:val="26"/>
              </w:rPr>
              <w:t xml:space="preserve"> No</w:t>
            </w:r>
            <w:sdt>
              <w:sdtPr>
                <w:rPr>
                  <w:rFonts w:ascii="Calibri" w:hAnsi="Calibri" w:cs="Arial"/>
                  <w:sz w:val="26"/>
                  <w:szCs w:val="26"/>
                </w:rPr>
                <w:id w:val="-1575655347"/>
                <w14:checkbox>
                  <w14:checked w14:val="0"/>
                  <w14:checkedState w14:val="2612" w14:font="MS Gothic"/>
                  <w14:uncheckedState w14:val="2610" w14:font="MS Gothic"/>
                </w14:checkbox>
              </w:sdtPr>
              <w:sdtContent>
                <w:r w:rsidRPr="00012D8B">
                  <w:rPr>
                    <w:rFonts w:ascii="MS Gothic" w:eastAsia="MS Gothic" w:hAnsi="MS Gothic" w:cs="Arial" w:hint="eastAsia"/>
                    <w:sz w:val="26"/>
                    <w:szCs w:val="26"/>
                  </w:rPr>
                  <w:t>☐</w:t>
                </w:r>
              </w:sdtContent>
            </w:sdt>
          </w:p>
        </w:tc>
      </w:tr>
      <w:tr w:rsidR="006216D5" w:rsidRPr="00012D8B" w:rsidTr="00540F60">
        <w:trPr>
          <w:cantSplit/>
          <w:trHeight w:val="238"/>
        </w:trPr>
        <w:tc>
          <w:tcPr>
            <w:tcW w:w="1080" w:type="dxa"/>
          </w:tcPr>
          <w:p w:rsidR="006216D5" w:rsidRPr="00012D8B" w:rsidRDefault="00145771" w:rsidP="00540F60">
            <w:pPr>
              <w:jc w:val="both"/>
              <w:rPr>
                <w:rFonts w:ascii="Calibri" w:hAnsi="Calibri" w:cs="Arial"/>
                <w:sz w:val="26"/>
                <w:szCs w:val="26"/>
              </w:rPr>
            </w:pPr>
            <w:r w:rsidRPr="00012D8B">
              <w:rPr>
                <w:rFonts w:ascii="Calibri" w:hAnsi="Calibri" w:cs="Arial"/>
                <w:sz w:val="26"/>
                <w:szCs w:val="26"/>
              </w:rPr>
              <w:t>C3.2</w:t>
            </w:r>
          </w:p>
        </w:tc>
        <w:tc>
          <w:tcPr>
            <w:tcW w:w="7020" w:type="dxa"/>
            <w:gridSpan w:val="2"/>
          </w:tcPr>
          <w:p w:rsidR="006216D5" w:rsidRPr="00012D8B" w:rsidRDefault="006216D5" w:rsidP="00540F60">
            <w:pPr>
              <w:jc w:val="both"/>
              <w:rPr>
                <w:rFonts w:ascii="Calibri" w:hAnsi="Calibri" w:cs="Arial"/>
                <w:sz w:val="26"/>
                <w:szCs w:val="26"/>
              </w:rPr>
            </w:pPr>
            <w:r w:rsidRPr="00012D8B">
              <w:rPr>
                <w:rFonts w:ascii="Calibri" w:hAnsi="Calibri" w:cs="Arial"/>
                <w:sz w:val="26"/>
                <w:szCs w:val="26"/>
              </w:rPr>
              <w:t>Corruption</w:t>
            </w:r>
          </w:p>
        </w:tc>
        <w:tc>
          <w:tcPr>
            <w:tcW w:w="1620" w:type="dxa"/>
          </w:tcPr>
          <w:p w:rsidR="006216D5" w:rsidRPr="00012D8B" w:rsidRDefault="00CE6CBD" w:rsidP="00540F60">
            <w:pPr>
              <w:jc w:val="both"/>
              <w:rPr>
                <w:rFonts w:ascii="Calibri" w:hAnsi="Calibri" w:cs="Arial"/>
                <w:sz w:val="26"/>
                <w:szCs w:val="26"/>
              </w:rPr>
            </w:pPr>
            <w:r w:rsidRPr="00012D8B">
              <w:rPr>
                <w:rFonts w:ascii="Calibri" w:hAnsi="Calibri" w:cs="Arial"/>
                <w:sz w:val="26"/>
                <w:szCs w:val="26"/>
              </w:rPr>
              <w:t xml:space="preserve">Yes </w:t>
            </w:r>
            <w:sdt>
              <w:sdtPr>
                <w:rPr>
                  <w:rFonts w:ascii="Calibri" w:hAnsi="Calibri" w:cs="Arial"/>
                  <w:sz w:val="26"/>
                  <w:szCs w:val="26"/>
                </w:rPr>
                <w:id w:val="-240491265"/>
                <w14:checkbox>
                  <w14:checked w14:val="0"/>
                  <w14:checkedState w14:val="2612" w14:font="MS Gothic"/>
                  <w14:uncheckedState w14:val="2610" w14:font="MS Gothic"/>
                </w14:checkbox>
              </w:sdtPr>
              <w:sdtContent>
                <w:r w:rsidRPr="00012D8B">
                  <w:rPr>
                    <w:rFonts w:ascii="MS Gothic" w:eastAsia="MS Gothic" w:hAnsi="MS Gothic" w:cs="Arial" w:hint="eastAsia"/>
                    <w:sz w:val="26"/>
                    <w:szCs w:val="26"/>
                  </w:rPr>
                  <w:t>☐</w:t>
                </w:r>
              </w:sdtContent>
            </w:sdt>
            <w:r w:rsidR="006216D5" w:rsidRPr="00012D8B">
              <w:rPr>
                <w:rFonts w:ascii="Calibri" w:hAnsi="Calibri" w:cs="Arial"/>
                <w:sz w:val="26"/>
                <w:szCs w:val="26"/>
              </w:rPr>
              <w:t xml:space="preserve"> No</w:t>
            </w:r>
            <w:sdt>
              <w:sdtPr>
                <w:rPr>
                  <w:rFonts w:ascii="Calibri" w:hAnsi="Calibri" w:cs="Arial"/>
                  <w:sz w:val="26"/>
                  <w:szCs w:val="26"/>
                </w:rPr>
                <w:id w:val="-349571588"/>
                <w14:checkbox>
                  <w14:checked w14:val="0"/>
                  <w14:checkedState w14:val="2612" w14:font="MS Gothic"/>
                  <w14:uncheckedState w14:val="2610" w14:font="MS Gothic"/>
                </w14:checkbox>
              </w:sdtPr>
              <w:sdtContent>
                <w:r w:rsidRPr="00012D8B">
                  <w:rPr>
                    <w:rFonts w:ascii="MS Gothic" w:eastAsia="MS Gothic" w:hAnsi="MS Gothic" w:cs="Arial" w:hint="eastAsia"/>
                    <w:sz w:val="26"/>
                    <w:szCs w:val="26"/>
                  </w:rPr>
                  <w:t>☐</w:t>
                </w:r>
              </w:sdtContent>
            </w:sdt>
          </w:p>
        </w:tc>
      </w:tr>
      <w:tr w:rsidR="006216D5" w:rsidRPr="00012D8B" w:rsidTr="00540F60">
        <w:trPr>
          <w:cantSplit/>
          <w:trHeight w:val="238"/>
        </w:trPr>
        <w:tc>
          <w:tcPr>
            <w:tcW w:w="1080" w:type="dxa"/>
          </w:tcPr>
          <w:p w:rsidR="006216D5" w:rsidRPr="00012D8B" w:rsidRDefault="00145771" w:rsidP="00540F60">
            <w:pPr>
              <w:jc w:val="both"/>
              <w:rPr>
                <w:rFonts w:ascii="Calibri" w:hAnsi="Calibri" w:cs="Arial"/>
                <w:sz w:val="26"/>
                <w:szCs w:val="26"/>
              </w:rPr>
            </w:pPr>
            <w:r w:rsidRPr="00012D8B">
              <w:rPr>
                <w:rFonts w:ascii="Calibri" w:hAnsi="Calibri" w:cs="Arial"/>
                <w:sz w:val="26"/>
                <w:szCs w:val="26"/>
              </w:rPr>
              <w:t>C3.3</w:t>
            </w:r>
          </w:p>
        </w:tc>
        <w:tc>
          <w:tcPr>
            <w:tcW w:w="7020" w:type="dxa"/>
            <w:gridSpan w:val="2"/>
          </w:tcPr>
          <w:p w:rsidR="006216D5" w:rsidRPr="00012D8B" w:rsidRDefault="006216D5" w:rsidP="00540F60">
            <w:pPr>
              <w:jc w:val="both"/>
              <w:rPr>
                <w:rFonts w:ascii="Calibri" w:hAnsi="Calibri" w:cs="Arial"/>
                <w:sz w:val="26"/>
                <w:szCs w:val="26"/>
              </w:rPr>
            </w:pPr>
            <w:r w:rsidRPr="00012D8B">
              <w:rPr>
                <w:rFonts w:ascii="Calibri" w:hAnsi="Calibri" w:cs="Arial"/>
                <w:sz w:val="26"/>
                <w:szCs w:val="26"/>
              </w:rPr>
              <w:t>Fraud</w:t>
            </w:r>
          </w:p>
        </w:tc>
        <w:tc>
          <w:tcPr>
            <w:tcW w:w="1620" w:type="dxa"/>
          </w:tcPr>
          <w:p w:rsidR="006216D5" w:rsidRPr="00012D8B" w:rsidRDefault="00CE6CBD" w:rsidP="00540F60">
            <w:pPr>
              <w:jc w:val="both"/>
              <w:rPr>
                <w:rFonts w:ascii="Calibri" w:hAnsi="Calibri" w:cs="Arial"/>
                <w:sz w:val="26"/>
                <w:szCs w:val="26"/>
              </w:rPr>
            </w:pPr>
            <w:r w:rsidRPr="00012D8B">
              <w:rPr>
                <w:rFonts w:ascii="Calibri" w:hAnsi="Calibri" w:cs="Arial"/>
                <w:sz w:val="26"/>
                <w:szCs w:val="26"/>
              </w:rPr>
              <w:t xml:space="preserve">Yes </w:t>
            </w:r>
            <w:sdt>
              <w:sdtPr>
                <w:rPr>
                  <w:rFonts w:ascii="Calibri" w:hAnsi="Calibri" w:cs="Arial"/>
                  <w:sz w:val="26"/>
                  <w:szCs w:val="26"/>
                </w:rPr>
                <w:id w:val="28999342"/>
                <w14:checkbox>
                  <w14:checked w14:val="0"/>
                  <w14:checkedState w14:val="2612" w14:font="MS Gothic"/>
                  <w14:uncheckedState w14:val="2610" w14:font="MS Gothic"/>
                </w14:checkbox>
              </w:sdtPr>
              <w:sdtContent>
                <w:r w:rsidRPr="00012D8B">
                  <w:rPr>
                    <w:rFonts w:ascii="MS Gothic" w:eastAsia="MS Gothic" w:hAnsi="MS Gothic" w:cs="Arial" w:hint="eastAsia"/>
                    <w:sz w:val="26"/>
                    <w:szCs w:val="26"/>
                  </w:rPr>
                  <w:t>☐</w:t>
                </w:r>
              </w:sdtContent>
            </w:sdt>
            <w:r w:rsidR="006216D5" w:rsidRPr="00012D8B">
              <w:rPr>
                <w:rFonts w:ascii="Calibri" w:hAnsi="Calibri" w:cs="Arial"/>
                <w:sz w:val="26"/>
                <w:szCs w:val="26"/>
              </w:rPr>
              <w:t xml:space="preserve"> No</w:t>
            </w:r>
            <w:sdt>
              <w:sdtPr>
                <w:rPr>
                  <w:rFonts w:ascii="Calibri" w:hAnsi="Calibri" w:cs="Arial"/>
                  <w:sz w:val="26"/>
                  <w:szCs w:val="26"/>
                </w:rPr>
                <w:id w:val="845756190"/>
                <w14:checkbox>
                  <w14:checked w14:val="0"/>
                  <w14:checkedState w14:val="2612" w14:font="MS Gothic"/>
                  <w14:uncheckedState w14:val="2610" w14:font="MS Gothic"/>
                </w14:checkbox>
              </w:sdtPr>
              <w:sdtContent>
                <w:r w:rsidRPr="00012D8B">
                  <w:rPr>
                    <w:rFonts w:ascii="MS Gothic" w:eastAsia="MS Gothic" w:hAnsi="MS Gothic" w:cs="Arial" w:hint="eastAsia"/>
                    <w:sz w:val="26"/>
                    <w:szCs w:val="26"/>
                  </w:rPr>
                  <w:t>☐</w:t>
                </w:r>
              </w:sdtContent>
            </w:sdt>
          </w:p>
        </w:tc>
      </w:tr>
      <w:tr w:rsidR="006216D5" w:rsidRPr="00012D8B" w:rsidTr="00540F60">
        <w:trPr>
          <w:cantSplit/>
          <w:trHeight w:val="238"/>
        </w:trPr>
        <w:tc>
          <w:tcPr>
            <w:tcW w:w="1080" w:type="dxa"/>
          </w:tcPr>
          <w:p w:rsidR="006216D5" w:rsidRPr="00012D8B" w:rsidRDefault="00145771" w:rsidP="00540F60">
            <w:pPr>
              <w:jc w:val="both"/>
              <w:rPr>
                <w:rFonts w:ascii="Calibri" w:hAnsi="Calibri" w:cs="Arial"/>
                <w:sz w:val="26"/>
                <w:szCs w:val="26"/>
              </w:rPr>
            </w:pPr>
            <w:r w:rsidRPr="00012D8B">
              <w:rPr>
                <w:rFonts w:ascii="Calibri" w:hAnsi="Calibri" w:cs="Arial"/>
                <w:sz w:val="26"/>
                <w:szCs w:val="26"/>
              </w:rPr>
              <w:t>C3.4</w:t>
            </w:r>
          </w:p>
        </w:tc>
        <w:tc>
          <w:tcPr>
            <w:tcW w:w="7020" w:type="dxa"/>
            <w:gridSpan w:val="2"/>
          </w:tcPr>
          <w:p w:rsidR="006216D5" w:rsidRPr="00012D8B" w:rsidRDefault="006216D5" w:rsidP="00540F60">
            <w:pPr>
              <w:jc w:val="both"/>
              <w:rPr>
                <w:rFonts w:ascii="Calibri" w:hAnsi="Calibri" w:cs="Arial"/>
                <w:sz w:val="26"/>
                <w:szCs w:val="26"/>
              </w:rPr>
            </w:pPr>
            <w:r w:rsidRPr="00012D8B">
              <w:rPr>
                <w:rFonts w:ascii="Calibri" w:hAnsi="Calibri" w:cs="Arial"/>
                <w:sz w:val="26"/>
                <w:szCs w:val="26"/>
              </w:rPr>
              <w:t>Terrorist offences or offences linked to terrorist activities</w:t>
            </w:r>
          </w:p>
        </w:tc>
        <w:tc>
          <w:tcPr>
            <w:tcW w:w="1620" w:type="dxa"/>
          </w:tcPr>
          <w:p w:rsidR="006216D5" w:rsidRPr="00012D8B" w:rsidRDefault="00CE6CBD" w:rsidP="00540F60">
            <w:pPr>
              <w:jc w:val="both"/>
              <w:rPr>
                <w:rFonts w:ascii="Calibri" w:hAnsi="Calibri" w:cs="Arial"/>
                <w:sz w:val="26"/>
                <w:szCs w:val="26"/>
              </w:rPr>
            </w:pPr>
            <w:r w:rsidRPr="00012D8B">
              <w:rPr>
                <w:rFonts w:ascii="Calibri" w:hAnsi="Calibri" w:cs="Arial"/>
                <w:sz w:val="26"/>
                <w:szCs w:val="26"/>
              </w:rPr>
              <w:t xml:space="preserve">Yes </w:t>
            </w:r>
            <w:sdt>
              <w:sdtPr>
                <w:rPr>
                  <w:rFonts w:ascii="Calibri" w:hAnsi="Calibri" w:cs="Arial"/>
                  <w:sz w:val="26"/>
                  <w:szCs w:val="26"/>
                </w:rPr>
                <w:id w:val="971640014"/>
                <w14:checkbox>
                  <w14:checked w14:val="0"/>
                  <w14:checkedState w14:val="2612" w14:font="MS Gothic"/>
                  <w14:uncheckedState w14:val="2610" w14:font="MS Gothic"/>
                </w14:checkbox>
              </w:sdtPr>
              <w:sdtContent>
                <w:r w:rsidRPr="00012D8B">
                  <w:rPr>
                    <w:rFonts w:ascii="MS Gothic" w:eastAsia="MS Gothic" w:hAnsi="MS Gothic" w:cs="Arial" w:hint="eastAsia"/>
                    <w:sz w:val="26"/>
                    <w:szCs w:val="26"/>
                  </w:rPr>
                  <w:t>☐</w:t>
                </w:r>
              </w:sdtContent>
            </w:sdt>
            <w:r w:rsidR="006216D5" w:rsidRPr="00012D8B">
              <w:rPr>
                <w:rFonts w:ascii="Calibri" w:hAnsi="Calibri" w:cs="Arial"/>
                <w:sz w:val="26"/>
                <w:szCs w:val="26"/>
              </w:rPr>
              <w:t xml:space="preserve"> No</w:t>
            </w:r>
            <w:sdt>
              <w:sdtPr>
                <w:rPr>
                  <w:rFonts w:ascii="Calibri" w:hAnsi="Calibri" w:cs="Arial"/>
                  <w:sz w:val="26"/>
                  <w:szCs w:val="26"/>
                </w:rPr>
                <w:id w:val="1462998503"/>
                <w14:checkbox>
                  <w14:checked w14:val="0"/>
                  <w14:checkedState w14:val="2612" w14:font="MS Gothic"/>
                  <w14:uncheckedState w14:val="2610" w14:font="MS Gothic"/>
                </w14:checkbox>
              </w:sdtPr>
              <w:sdtContent>
                <w:r w:rsidRPr="00012D8B">
                  <w:rPr>
                    <w:rFonts w:ascii="MS Gothic" w:eastAsia="MS Gothic" w:hAnsi="MS Gothic" w:cs="Arial" w:hint="eastAsia"/>
                    <w:sz w:val="26"/>
                    <w:szCs w:val="26"/>
                  </w:rPr>
                  <w:t>☐</w:t>
                </w:r>
              </w:sdtContent>
            </w:sdt>
          </w:p>
        </w:tc>
      </w:tr>
      <w:tr w:rsidR="006216D5" w:rsidRPr="00012D8B" w:rsidTr="00540F60">
        <w:trPr>
          <w:cantSplit/>
          <w:trHeight w:val="238"/>
        </w:trPr>
        <w:tc>
          <w:tcPr>
            <w:tcW w:w="1080" w:type="dxa"/>
          </w:tcPr>
          <w:p w:rsidR="006216D5" w:rsidRPr="00012D8B" w:rsidRDefault="00145771" w:rsidP="00540F60">
            <w:pPr>
              <w:jc w:val="both"/>
              <w:rPr>
                <w:rFonts w:ascii="Calibri" w:hAnsi="Calibri" w:cs="Arial"/>
                <w:sz w:val="26"/>
                <w:szCs w:val="26"/>
              </w:rPr>
            </w:pPr>
            <w:r w:rsidRPr="00012D8B">
              <w:rPr>
                <w:rFonts w:ascii="Calibri" w:hAnsi="Calibri" w:cs="Arial"/>
                <w:sz w:val="26"/>
                <w:szCs w:val="26"/>
              </w:rPr>
              <w:t>C3.5</w:t>
            </w:r>
          </w:p>
        </w:tc>
        <w:tc>
          <w:tcPr>
            <w:tcW w:w="7020" w:type="dxa"/>
            <w:gridSpan w:val="2"/>
          </w:tcPr>
          <w:p w:rsidR="006216D5" w:rsidRPr="00012D8B" w:rsidRDefault="006216D5" w:rsidP="00540F60">
            <w:pPr>
              <w:jc w:val="both"/>
              <w:rPr>
                <w:rFonts w:ascii="Calibri" w:hAnsi="Calibri" w:cs="Arial"/>
                <w:sz w:val="26"/>
                <w:szCs w:val="26"/>
              </w:rPr>
            </w:pPr>
            <w:r w:rsidRPr="00012D8B">
              <w:rPr>
                <w:rFonts w:ascii="Calibri" w:hAnsi="Calibri" w:cs="Arial"/>
                <w:sz w:val="26"/>
                <w:szCs w:val="26"/>
              </w:rPr>
              <w:t>Money laundering or terrorist financing</w:t>
            </w:r>
          </w:p>
        </w:tc>
        <w:tc>
          <w:tcPr>
            <w:tcW w:w="1620" w:type="dxa"/>
          </w:tcPr>
          <w:p w:rsidR="006216D5" w:rsidRPr="00012D8B" w:rsidRDefault="00CE6CBD" w:rsidP="00540F60">
            <w:pPr>
              <w:jc w:val="both"/>
              <w:rPr>
                <w:rFonts w:ascii="Calibri" w:hAnsi="Calibri" w:cs="Arial"/>
                <w:sz w:val="26"/>
                <w:szCs w:val="26"/>
              </w:rPr>
            </w:pPr>
            <w:r w:rsidRPr="00012D8B">
              <w:rPr>
                <w:rFonts w:ascii="Calibri" w:hAnsi="Calibri" w:cs="Arial"/>
                <w:sz w:val="26"/>
                <w:szCs w:val="26"/>
              </w:rPr>
              <w:t xml:space="preserve">Yes </w:t>
            </w:r>
            <w:sdt>
              <w:sdtPr>
                <w:rPr>
                  <w:rFonts w:ascii="Calibri" w:hAnsi="Calibri" w:cs="Arial"/>
                  <w:sz w:val="26"/>
                  <w:szCs w:val="26"/>
                </w:rPr>
                <w:id w:val="-1527019501"/>
                <w14:checkbox>
                  <w14:checked w14:val="0"/>
                  <w14:checkedState w14:val="2612" w14:font="MS Gothic"/>
                  <w14:uncheckedState w14:val="2610" w14:font="MS Gothic"/>
                </w14:checkbox>
              </w:sdtPr>
              <w:sdtContent>
                <w:r w:rsidRPr="00012D8B">
                  <w:rPr>
                    <w:rFonts w:ascii="MS Gothic" w:eastAsia="MS Gothic" w:hAnsi="MS Gothic" w:cs="Arial" w:hint="eastAsia"/>
                    <w:sz w:val="26"/>
                    <w:szCs w:val="26"/>
                  </w:rPr>
                  <w:t>☐</w:t>
                </w:r>
              </w:sdtContent>
            </w:sdt>
            <w:r w:rsidR="006216D5" w:rsidRPr="00012D8B">
              <w:rPr>
                <w:rFonts w:ascii="Calibri" w:hAnsi="Calibri" w:cs="Arial"/>
                <w:sz w:val="26"/>
                <w:szCs w:val="26"/>
              </w:rPr>
              <w:t xml:space="preserve"> No</w:t>
            </w:r>
            <w:sdt>
              <w:sdtPr>
                <w:rPr>
                  <w:rFonts w:ascii="Calibri" w:hAnsi="Calibri" w:cs="Arial"/>
                  <w:sz w:val="26"/>
                  <w:szCs w:val="26"/>
                </w:rPr>
                <w:id w:val="1474866965"/>
                <w14:checkbox>
                  <w14:checked w14:val="0"/>
                  <w14:checkedState w14:val="2612" w14:font="MS Gothic"/>
                  <w14:uncheckedState w14:val="2610" w14:font="MS Gothic"/>
                </w14:checkbox>
              </w:sdtPr>
              <w:sdtContent>
                <w:r w:rsidRPr="00012D8B">
                  <w:rPr>
                    <w:rFonts w:ascii="MS Gothic" w:eastAsia="MS Gothic" w:hAnsi="MS Gothic" w:cs="Arial" w:hint="eastAsia"/>
                    <w:sz w:val="26"/>
                    <w:szCs w:val="26"/>
                  </w:rPr>
                  <w:t>☐</w:t>
                </w:r>
              </w:sdtContent>
            </w:sdt>
          </w:p>
        </w:tc>
      </w:tr>
      <w:tr w:rsidR="006216D5" w:rsidRPr="00012D8B" w:rsidTr="00540F60">
        <w:trPr>
          <w:cantSplit/>
          <w:trHeight w:val="238"/>
        </w:trPr>
        <w:tc>
          <w:tcPr>
            <w:tcW w:w="1080" w:type="dxa"/>
          </w:tcPr>
          <w:p w:rsidR="006216D5" w:rsidRPr="00012D8B" w:rsidRDefault="00145771" w:rsidP="00540F60">
            <w:pPr>
              <w:jc w:val="both"/>
              <w:rPr>
                <w:rFonts w:ascii="Calibri" w:hAnsi="Calibri" w:cs="Arial"/>
                <w:sz w:val="26"/>
                <w:szCs w:val="26"/>
              </w:rPr>
            </w:pPr>
            <w:r w:rsidRPr="00012D8B">
              <w:rPr>
                <w:rFonts w:ascii="Calibri" w:hAnsi="Calibri" w:cs="Arial"/>
                <w:sz w:val="26"/>
                <w:szCs w:val="26"/>
              </w:rPr>
              <w:lastRenderedPageBreak/>
              <w:t>C3.6</w:t>
            </w:r>
          </w:p>
        </w:tc>
        <w:tc>
          <w:tcPr>
            <w:tcW w:w="7020" w:type="dxa"/>
            <w:gridSpan w:val="2"/>
          </w:tcPr>
          <w:p w:rsidR="006216D5" w:rsidRPr="00012D8B" w:rsidRDefault="006216D5" w:rsidP="00540F60">
            <w:pPr>
              <w:jc w:val="both"/>
              <w:rPr>
                <w:rFonts w:ascii="Calibri" w:hAnsi="Calibri" w:cs="Arial"/>
                <w:sz w:val="26"/>
                <w:szCs w:val="26"/>
              </w:rPr>
            </w:pPr>
            <w:r w:rsidRPr="00012D8B">
              <w:rPr>
                <w:rFonts w:ascii="Calibri" w:hAnsi="Calibri" w:cs="Arial"/>
                <w:sz w:val="26"/>
                <w:szCs w:val="26"/>
              </w:rPr>
              <w:t>Child labour and other forms of trafficking in human beings</w:t>
            </w:r>
          </w:p>
        </w:tc>
        <w:tc>
          <w:tcPr>
            <w:tcW w:w="1620" w:type="dxa"/>
          </w:tcPr>
          <w:p w:rsidR="006216D5" w:rsidRPr="00012D8B" w:rsidRDefault="00CE6CBD" w:rsidP="00540F60">
            <w:pPr>
              <w:jc w:val="both"/>
              <w:rPr>
                <w:rFonts w:ascii="Calibri" w:hAnsi="Calibri" w:cs="Arial"/>
                <w:sz w:val="26"/>
                <w:szCs w:val="26"/>
              </w:rPr>
            </w:pPr>
            <w:r w:rsidRPr="00012D8B">
              <w:rPr>
                <w:rFonts w:ascii="Calibri" w:hAnsi="Calibri" w:cs="Arial"/>
                <w:sz w:val="26"/>
                <w:szCs w:val="26"/>
              </w:rPr>
              <w:t xml:space="preserve">Yes </w:t>
            </w:r>
            <w:sdt>
              <w:sdtPr>
                <w:rPr>
                  <w:rFonts w:ascii="Calibri" w:hAnsi="Calibri" w:cs="Arial"/>
                  <w:sz w:val="26"/>
                  <w:szCs w:val="26"/>
                </w:rPr>
                <w:id w:val="-1923489703"/>
                <w14:checkbox>
                  <w14:checked w14:val="0"/>
                  <w14:checkedState w14:val="2612" w14:font="MS Gothic"/>
                  <w14:uncheckedState w14:val="2610" w14:font="MS Gothic"/>
                </w14:checkbox>
              </w:sdtPr>
              <w:sdtContent>
                <w:r w:rsidR="003C07FC">
                  <w:rPr>
                    <w:rFonts w:ascii="MS Gothic" w:eastAsia="MS Gothic" w:hAnsi="MS Gothic" w:cs="Arial" w:hint="eastAsia"/>
                    <w:sz w:val="26"/>
                    <w:szCs w:val="26"/>
                  </w:rPr>
                  <w:t>☐</w:t>
                </w:r>
              </w:sdtContent>
            </w:sdt>
            <w:r w:rsidRPr="00012D8B">
              <w:rPr>
                <w:rFonts w:ascii="Calibri" w:hAnsi="Calibri" w:cs="Arial"/>
                <w:sz w:val="26"/>
                <w:szCs w:val="26"/>
              </w:rPr>
              <w:t xml:space="preserve"> No</w:t>
            </w:r>
            <w:sdt>
              <w:sdtPr>
                <w:rPr>
                  <w:rFonts w:ascii="Calibri" w:hAnsi="Calibri" w:cs="Arial"/>
                  <w:sz w:val="26"/>
                  <w:szCs w:val="26"/>
                </w:rPr>
                <w:id w:val="-13465640"/>
                <w14:checkbox>
                  <w14:checked w14:val="0"/>
                  <w14:checkedState w14:val="2612" w14:font="MS Gothic"/>
                  <w14:uncheckedState w14:val="2610" w14:font="MS Gothic"/>
                </w14:checkbox>
              </w:sdtPr>
              <w:sdtContent>
                <w:r w:rsidRPr="00012D8B">
                  <w:rPr>
                    <w:rFonts w:ascii="MS Gothic" w:eastAsia="MS Gothic" w:hAnsi="MS Gothic" w:cs="Arial" w:hint="eastAsia"/>
                    <w:sz w:val="26"/>
                    <w:szCs w:val="26"/>
                  </w:rPr>
                  <w:t>☐</w:t>
                </w:r>
              </w:sdtContent>
            </w:sdt>
          </w:p>
        </w:tc>
      </w:tr>
      <w:tr w:rsidR="006216D5" w:rsidRPr="00012D8B" w:rsidTr="00540F60">
        <w:trPr>
          <w:cantSplit/>
          <w:trHeight w:val="238"/>
        </w:trPr>
        <w:tc>
          <w:tcPr>
            <w:tcW w:w="1080" w:type="dxa"/>
          </w:tcPr>
          <w:p w:rsidR="006216D5" w:rsidRPr="00012D8B" w:rsidRDefault="00145771" w:rsidP="00540F60">
            <w:pPr>
              <w:jc w:val="both"/>
              <w:rPr>
                <w:rFonts w:ascii="Calibri" w:hAnsi="Calibri" w:cs="Arial"/>
                <w:sz w:val="26"/>
                <w:szCs w:val="26"/>
              </w:rPr>
            </w:pPr>
            <w:r w:rsidRPr="00012D8B">
              <w:rPr>
                <w:rFonts w:ascii="Calibri" w:hAnsi="Calibri" w:cs="Arial"/>
                <w:sz w:val="26"/>
                <w:szCs w:val="26"/>
              </w:rPr>
              <w:t>C3.7</w:t>
            </w:r>
          </w:p>
        </w:tc>
        <w:tc>
          <w:tcPr>
            <w:tcW w:w="7020" w:type="dxa"/>
            <w:gridSpan w:val="2"/>
          </w:tcPr>
          <w:p w:rsidR="006216D5" w:rsidRPr="00012D8B" w:rsidRDefault="006216D5" w:rsidP="00540F60">
            <w:pPr>
              <w:jc w:val="both"/>
              <w:rPr>
                <w:rFonts w:ascii="Calibri" w:hAnsi="Calibri" w:cs="Arial"/>
                <w:sz w:val="26"/>
                <w:szCs w:val="26"/>
              </w:rPr>
            </w:pPr>
            <w:r w:rsidRPr="00012D8B">
              <w:rPr>
                <w:rFonts w:ascii="Calibri" w:hAnsi="Calibri" w:cs="Arial"/>
                <w:sz w:val="26"/>
                <w:szCs w:val="26"/>
              </w:rPr>
              <w:t>Breach of obligations related to the payment of tax or social security contributions</w:t>
            </w:r>
          </w:p>
        </w:tc>
        <w:tc>
          <w:tcPr>
            <w:tcW w:w="1620" w:type="dxa"/>
          </w:tcPr>
          <w:p w:rsidR="006216D5" w:rsidRPr="00012D8B" w:rsidRDefault="00CE6CBD" w:rsidP="00540F60">
            <w:pPr>
              <w:jc w:val="both"/>
              <w:rPr>
                <w:rFonts w:ascii="Calibri" w:hAnsi="Calibri" w:cs="Arial"/>
                <w:sz w:val="26"/>
                <w:szCs w:val="26"/>
              </w:rPr>
            </w:pPr>
            <w:r w:rsidRPr="00012D8B">
              <w:rPr>
                <w:rFonts w:ascii="Calibri" w:hAnsi="Calibri" w:cs="Arial"/>
                <w:sz w:val="26"/>
                <w:szCs w:val="26"/>
              </w:rPr>
              <w:t xml:space="preserve">Yes </w:t>
            </w:r>
            <w:sdt>
              <w:sdtPr>
                <w:rPr>
                  <w:rFonts w:ascii="Calibri" w:hAnsi="Calibri" w:cs="Arial"/>
                  <w:sz w:val="26"/>
                  <w:szCs w:val="26"/>
                </w:rPr>
                <w:id w:val="-864056627"/>
                <w14:checkbox>
                  <w14:checked w14:val="0"/>
                  <w14:checkedState w14:val="2612" w14:font="MS Gothic"/>
                  <w14:uncheckedState w14:val="2610" w14:font="MS Gothic"/>
                </w14:checkbox>
              </w:sdtPr>
              <w:sdtContent>
                <w:r w:rsidRPr="00012D8B">
                  <w:rPr>
                    <w:rFonts w:ascii="MS Gothic" w:eastAsia="MS Gothic" w:hAnsi="MS Gothic" w:cs="Arial" w:hint="eastAsia"/>
                    <w:sz w:val="26"/>
                    <w:szCs w:val="26"/>
                  </w:rPr>
                  <w:t>☐</w:t>
                </w:r>
              </w:sdtContent>
            </w:sdt>
            <w:r w:rsidR="009B3765" w:rsidRPr="00012D8B">
              <w:rPr>
                <w:rFonts w:ascii="Calibri" w:hAnsi="Calibri" w:cs="Arial"/>
                <w:sz w:val="26"/>
                <w:szCs w:val="26"/>
              </w:rPr>
              <w:t xml:space="preserve"> No</w:t>
            </w:r>
            <w:sdt>
              <w:sdtPr>
                <w:rPr>
                  <w:rFonts w:ascii="Calibri" w:hAnsi="Calibri" w:cs="Arial"/>
                  <w:sz w:val="26"/>
                  <w:szCs w:val="26"/>
                </w:rPr>
                <w:id w:val="1504785346"/>
                <w14:checkbox>
                  <w14:checked w14:val="0"/>
                  <w14:checkedState w14:val="2612" w14:font="MS Gothic"/>
                  <w14:uncheckedState w14:val="2610" w14:font="MS Gothic"/>
                </w14:checkbox>
              </w:sdtPr>
              <w:sdtContent>
                <w:r w:rsidRPr="00012D8B">
                  <w:rPr>
                    <w:rFonts w:ascii="MS Gothic" w:eastAsia="MS Gothic" w:hAnsi="MS Gothic" w:cs="Arial" w:hint="eastAsia"/>
                    <w:sz w:val="26"/>
                    <w:szCs w:val="26"/>
                  </w:rPr>
                  <w:t>☐</w:t>
                </w:r>
              </w:sdtContent>
            </w:sdt>
          </w:p>
        </w:tc>
      </w:tr>
      <w:tr w:rsidR="00560F3E" w:rsidRPr="00012D8B" w:rsidTr="00540F60">
        <w:trPr>
          <w:cantSplit/>
          <w:trHeight w:val="238"/>
        </w:trPr>
        <w:tc>
          <w:tcPr>
            <w:tcW w:w="1080" w:type="dxa"/>
          </w:tcPr>
          <w:p w:rsidR="00560F3E" w:rsidRPr="00012D8B" w:rsidRDefault="00560F3E" w:rsidP="00540F60">
            <w:pPr>
              <w:jc w:val="both"/>
              <w:rPr>
                <w:rFonts w:ascii="Calibri" w:hAnsi="Calibri" w:cs="Arial"/>
                <w:sz w:val="26"/>
                <w:szCs w:val="26"/>
              </w:rPr>
            </w:pPr>
          </w:p>
        </w:tc>
        <w:tc>
          <w:tcPr>
            <w:tcW w:w="7020" w:type="dxa"/>
            <w:gridSpan w:val="2"/>
          </w:tcPr>
          <w:p w:rsidR="00560F3E" w:rsidRPr="00012D8B" w:rsidRDefault="009B3765" w:rsidP="00540F60">
            <w:pPr>
              <w:jc w:val="both"/>
              <w:rPr>
                <w:rFonts w:ascii="Calibri" w:hAnsi="Calibri" w:cs="Arial"/>
                <w:sz w:val="26"/>
                <w:szCs w:val="26"/>
              </w:rPr>
            </w:pPr>
            <w:r w:rsidRPr="00012D8B">
              <w:rPr>
                <w:rFonts w:ascii="Calibri" w:eastAsia="Arial" w:hAnsi="Calibri" w:cs="Arial"/>
                <w:sz w:val="26"/>
                <w:szCs w:val="26"/>
              </w:rPr>
              <w:t>Please indicate if, within the past three years, anywhere in the world any of the following situations have applied to you, your organisation or any other person who has powers of representation, decision or control in the organisation.</w:t>
            </w:r>
          </w:p>
        </w:tc>
        <w:tc>
          <w:tcPr>
            <w:tcW w:w="1620" w:type="dxa"/>
          </w:tcPr>
          <w:p w:rsidR="00560F3E" w:rsidRPr="00012D8B" w:rsidRDefault="00560F3E" w:rsidP="00540F60">
            <w:pPr>
              <w:jc w:val="both"/>
              <w:rPr>
                <w:rFonts w:ascii="Calibri" w:hAnsi="Calibri" w:cs="Arial"/>
                <w:sz w:val="26"/>
                <w:szCs w:val="26"/>
              </w:rPr>
            </w:pPr>
          </w:p>
        </w:tc>
      </w:tr>
      <w:tr w:rsidR="00CE6CBD" w:rsidRPr="00012D8B" w:rsidTr="00540F60">
        <w:trPr>
          <w:cantSplit/>
          <w:trHeight w:val="319"/>
        </w:trPr>
        <w:tc>
          <w:tcPr>
            <w:tcW w:w="1080" w:type="dxa"/>
          </w:tcPr>
          <w:p w:rsidR="00CE6CBD" w:rsidRPr="00012D8B" w:rsidRDefault="00CE6CBD" w:rsidP="00540F60">
            <w:pPr>
              <w:jc w:val="both"/>
              <w:rPr>
                <w:rFonts w:ascii="Calibri" w:hAnsi="Calibri" w:cs="Arial"/>
                <w:sz w:val="26"/>
                <w:szCs w:val="26"/>
              </w:rPr>
            </w:pPr>
            <w:r w:rsidRPr="00012D8B">
              <w:rPr>
                <w:rFonts w:ascii="Calibri" w:hAnsi="Calibri" w:cs="Arial"/>
                <w:sz w:val="26"/>
                <w:szCs w:val="26"/>
              </w:rPr>
              <w:t>C3.8</w:t>
            </w:r>
          </w:p>
        </w:tc>
        <w:tc>
          <w:tcPr>
            <w:tcW w:w="7020" w:type="dxa"/>
            <w:gridSpan w:val="2"/>
          </w:tcPr>
          <w:p w:rsidR="00CE6CBD" w:rsidRPr="00012D8B" w:rsidRDefault="00CE6CBD" w:rsidP="00540F60">
            <w:pPr>
              <w:jc w:val="both"/>
              <w:rPr>
                <w:rFonts w:ascii="Calibri" w:hAnsi="Calibri" w:cs="Arial"/>
                <w:sz w:val="26"/>
                <w:szCs w:val="26"/>
              </w:rPr>
            </w:pPr>
            <w:r w:rsidRPr="00012D8B">
              <w:rPr>
                <w:rFonts w:ascii="Calibri" w:hAnsi="Calibri" w:cs="Arial"/>
                <w:sz w:val="26"/>
                <w:szCs w:val="26"/>
              </w:rPr>
              <w:t>Breach of environmental obligations</w:t>
            </w:r>
          </w:p>
        </w:tc>
        <w:tc>
          <w:tcPr>
            <w:tcW w:w="1620" w:type="dxa"/>
          </w:tcPr>
          <w:p w:rsidR="00CE6CBD" w:rsidRPr="00012D8B" w:rsidRDefault="00CE6CBD" w:rsidP="00540F60">
            <w:pPr>
              <w:jc w:val="both"/>
              <w:rPr>
                <w:rFonts w:ascii="Calibri" w:hAnsi="Calibri" w:cs="Arial"/>
                <w:sz w:val="26"/>
                <w:szCs w:val="26"/>
              </w:rPr>
            </w:pPr>
            <w:r w:rsidRPr="00012D8B">
              <w:rPr>
                <w:rFonts w:ascii="Calibri" w:hAnsi="Calibri" w:cs="Arial"/>
                <w:sz w:val="26"/>
                <w:szCs w:val="26"/>
              </w:rPr>
              <w:t xml:space="preserve">Yes </w:t>
            </w:r>
            <w:sdt>
              <w:sdtPr>
                <w:rPr>
                  <w:rFonts w:ascii="Calibri" w:hAnsi="Calibri" w:cs="Arial"/>
                  <w:sz w:val="26"/>
                  <w:szCs w:val="26"/>
                </w:rPr>
                <w:id w:val="61612976"/>
                <w14:checkbox>
                  <w14:checked w14:val="0"/>
                  <w14:checkedState w14:val="2612" w14:font="MS Gothic"/>
                  <w14:uncheckedState w14:val="2610" w14:font="MS Gothic"/>
                </w14:checkbox>
              </w:sdtPr>
              <w:sdtContent>
                <w:r w:rsidR="00AD336D">
                  <w:rPr>
                    <w:rFonts w:ascii="MS Gothic" w:eastAsia="MS Gothic" w:hAnsi="MS Gothic" w:cs="Arial" w:hint="eastAsia"/>
                    <w:sz w:val="26"/>
                    <w:szCs w:val="26"/>
                  </w:rPr>
                  <w:t>☐</w:t>
                </w:r>
              </w:sdtContent>
            </w:sdt>
            <w:r w:rsidRPr="00012D8B">
              <w:rPr>
                <w:rFonts w:ascii="Calibri" w:hAnsi="Calibri" w:cs="Arial"/>
                <w:sz w:val="26"/>
                <w:szCs w:val="26"/>
              </w:rPr>
              <w:t xml:space="preserve"> No</w:t>
            </w:r>
            <w:sdt>
              <w:sdtPr>
                <w:rPr>
                  <w:rFonts w:ascii="Calibri" w:hAnsi="Calibri" w:cs="Arial"/>
                  <w:sz w:val="26"/>
                  <w:szCs w:val="26"/>
                </w:rPr>
                <w:id w:val="1987738481"/>
                <w14:checkbox>
                  <w14:checked w14:val="0"/>
                  <w14:checkedState w14:val="2612" w14:font="MS Gothic"/>
                  <w14:uncheckedState w14:val="2610" w14:font="MS Gothic"/>
                </w14:checkbox>
              </w:sdtPr>
              <w:sdtContent>
                <w:r w:rsidRPr="00012D8B">
                  <w:rPr>
                    <w:rFonts w:ascii="MS Gothic" w:eastAsia="MS Gothic" w:hAnsi="MS Gothic" w:cs="Arial" w:hint="eastAsia"/>
                    <w:sz w:val="26"/>
                    <w:szCs w:val="26"/>
                  </w:rPr>
                  <w:t>☐</w:t>
                </w:r>
              </w:sdtContent>
            </w:sdt>
          </w:p>
        </w:tc>
      </w:tr>
      <w:tr w:rsidR="00CE6CBD" w:rsidRPr="00012D8B" w:rsidTr="00540F60">
        <w:trPr>
          <w:cantSplit/>
          <w:trHeight w:val="321"/>
        </w:trPr>
        <w:tc>
          <w:tcPr>
            <w:tcW w:w="1080" w:type="dxa"/>
          </w:tcPr>
          <w:p w:rsidR="00CE6CBD" w:rsidRPr="00012D8B" w:rsidRDefault="00CE6CBD" w:rsidP="00540F60">
            <w:pPr>
              <w:jc w:val="both"/>
              <w:rPr>
                <w:rFonts w:ascii="Calibri" w:hAnsi="Calibri" w:cs="Arial"/>
                <w:sz w:val="26"/>
                <w:szCs w:val="26"/>
              </w:rPr>
            </w:pPr>
            <w:r w:rsidRPr="00012D8B">
              <w:rPr>
                <w:rFonts w:ascii="Calibri" w:hAnsi="Calibri" w:cs="Arial"/>
                <w:sz w:val="26"/>
                <w:szCs w:val="26"/>
              </w:rPr>
              <w:t>C3.9</w:t>
            </w:r>
          </w:p>
        </w:tc>
        <w:tc>
          <w:tcPr>
            <w:tcW w:w="7020" w:type="dxa"/>
            <w:gridSpan w:val="2"/>
          </w:tcPr>
          <w:p w:rsidR="00CE6CBD" w:rsidRPr="00012D8B" w:rsidRDefault="00CE6CBD" w:rsidP="00540F60">
            <w:pPr>
              <w:jc w:val="both"/>
              <w:rPr>
                <w:rFonts w:ascii="Calibri" w:hAnsi="Calibri" w:cs="Arial"/>
                <w:sz w:val="26"/>
                <w:szCs w:val="26"/>
              </w:rPr>
            </w:pPr>
            <w:r w:rsidRPr="00012D8B">
              <w:rPr>
                <w:rFonts w:ascii="Calibri" w:hAnsi="Calibri" w:cs="Arial"/>
                <w:sz w:val="26"/>
                <w:szCs w:val="26"/>
              </w:rPr>
              <w:t>Breach of social obligations</w:t>
            </w:r>
          </w:p>
        </w:tc>
        <w:tc>
          <w:tcPr>
            <w:tcW w:w="1620" w:type="dxa"/>
          </w:tcPr>
          <w:p w:rsidR="00CE6CBD" w:rsidRPr="00012D8B" w:rsidRDefault="00CE6CBD" w:rsidP="00540F60">
            <w:pPr>
              <w:jc w:val="both"/>
              <w:rPr>
                <w:rFonts w:ascii="Calibri" w:hAnsi="Calibri" w:cs="Arial"/>
                <w:sz w:val="26"/>
                <w:szCs w:val="26"/>
              </w:rPr>
            </w:pPr>
            <w:r w:rsidRPr="00012D8B">
              <w:rPr>
                <w:rFonts w:ascii="Calibri" w:hAnsi="Calibri" w:cs="Arial"/>
                <w:sz w:val="26"/>
                <w:szCs w:val="26"/>
              </w:rPr>
              <w:t xml:space="preserve">Yes </w:t>
            </w:r>
            <w:sdt>
              <w:sdtPr>
                <w:rPr>
                  <w:rFonts w:ascii="Calibri" w:hAnsi="Calibri" w:cs="Arial"/>
                  <w:sz w:val="26"/>
                  <w:szCs w:val="26"/>
                </w:rPr>
                <w:id w:val="1591894996"/>
                <w14:checkbox>
                  <w14:checked w14:val="0"/>
                  <w14:checkedState w14:val="2612" w14:font="MS Gothic"/>
                  <w14:uncheckedState w14:val="2610" w14:font="MS Gothic"/>
                </w14:checkbox>
              </w:sdtPr>
              <w:sdtContent>
                <w:r w:rsidRPr="00012D8B">
                  <w:rPr>
                    <w:rFonts w:ascii="MS Gothic" w:eastAsia="MS Gothic" w:hAnsi="MS Gothic" w:cs="Arial" w:hint="eastAsia"/>
                    <w:sz w:val="26"/>
                    <w:szCs w:val="26"/>
                  </w:rPr>
                  <w:t>☐</w:t>
                </w:r>
              </w:sdtContent>
            </w:sdt>
            <w:r w:rsidRPr="00012D8B">
              <w:rPr>
                <w:rFonts w:ascii="Calibri" w:hAnsi="Calibri" w:cs="Arial"/>
                <w:sz w:val="26"/>
                <w:szCs w:val="26"/>
              </w:rPr>
              <w:t xml:space="preserve"> No</w:t>
            </w:r>
            <w:sdt>
              <w:sdtPr>
                <w:rPr>
                  <w:rFonts w:ascii="Calibri" w:hAnsi="Calibri" w:cs="Arial"/>
                  <w:sz w:val="26"/>
                  <w:szCs w:val="26"/>
                </w:rPr>
                <w:id w:val="392544493"/>
                <w14:checkbox>
                  <w14:checked w14:val="0"/>
                  <w14:checkedState w14:val="2612" w14:font="MS Gothic"/>
                  <w14:uncheckedState w14:val="2610" w14:font="MS Gothic"/>
                </w14:checkbox>
              </w:sdtPr>
              <w:sdtContent>
                <w:r w:rsidRPr="00012D8B">
                  <w:rPr>
                    <w:rFonts w:ascii="MS Gothic" w:eastAsia="MS Gothic" w:hAnsi="MS Gothic" w:cs="Arial" w:hint="eastAsia"/>
                    <w:sz w:val="26"/>
                    <w:szCs w:val="26"/>
                  </w:rPr>
                  <w:t>☐</w:t>
                </w:r>
              </w:sdtContent>
            </w:sdt>
          </w:p>
        </w:tc>
      </w:tr>
      <w:tr w:rsidR="00CE6CBD" w:rsidRPr="00012D8B" w:rsidTr="00540F60">
        <w:trPr>
          <w:cantSplit/>
          <w:trHeight w:val="321"/>
        </w:trPr>
        <w:tc>
          <w:tcPr>
            <w:tcW w:w="1080" w:type="dxa"/>
          </w:tcPr>
          <w:p w:rsidR="00CE6CBD" w:rsidRPr="00012D8B" w:rsidRDefault="00CE6CBD" w:rsidP="00540F60">
            <w:pPr>
              <w:jc w:val="both"/>
              <w:rPr>
                <w:rFonts w:ascii="Calibri" w:hAnsi="Calibri" w:cs="Arial"/>
                <w:sz w:val="26"/>
                <w:szCs w:val="26"/>
              </w:rPr>
            </w:pPr>
            <w:r w:rsidRPr="00012D8B">
              <w:rPr>
                <w:rFonts w:ascii="Calibri" w:hAnsi="Calibri" w:cs="Arial"/>
                <w:sz w:val="26"/>
                <w:szCs w:val="26"/>
              </w:rPr>
              <w:t>C3.10</w:t>
            </w:r>
          </w:p>
        </w:tc>
        <w:tc>
          <w:tcPr>
            <w:tcW w:w="7020" w:type="dxa"/>
            <w:gridSpan w:val="2"/>
          </w:tcPr>
          <w:p w:rsidR="00CE6CBD" w:rsidRPr="00012D8B" w:rsidRDefault="00CE6CBD" w:rsidP="00540F60">
            <w:pPr>
              <w:jc w:val="both"/>
              <w:rPr>
                <w:rFonts w:ascii="Calibri" w:hAnsi="Calibri" w:cs="Arial"/>
                <w:sz w:val="26"/>
                <w:szCs w:val="26"/>
              </w:rPr>
            </w:pPr>
            <w:r w:rsidRPr="00012D8B">
              <w:rPr>
                <w:rFonts w:ascii="Calibri" w:hAnsi="Calibri" w:cs="Arial"/>
                <w:sz w:val="26"/>
                <w:szCs w:val="26"/>
              </w:rPr>
              <w:t>Breach of labour law obligations</w:t>
            </w:r>
          </w:p>
        </w:tc>
        <w:tc>
          <w:tcPr>
            <w:tcW w:w="1620" w:type="dxa"/>
          </w:tcPr>
          <w:p w:rsidR="00CE6CBD" w:rsidRPr="00012D8B" w:rsidRDefault="00CE6CBD" w:rsidP="00540F60">
            <w:pPr>
              <w:jc w:val="both"/>
              <w:rPr>
                <w:rFonts w:ascii="Calibri" w:hAnsi="Calibri" w:cs="Arial"/>
                <w:sz w:val="26"/>
                <w:szCs w:val="26"/>
              </w:rPr>
            </w:pPr>
            <w:r w:rsidRPr="00012D8B">
              <w:rPr>
                <w:rFonts w:ascii="Calibri" w:hAnsi="Calibri" w:cs="Arial"/>
                <w:sz w:val="26"/>
                <w:szCs w:val="26"/>
              </w:rPr>
              <w:t xml:space="preserve">Yes </w:t>
            </w:r>
            <w:sdt>
              <w:sdtPr>
                <w:rPr>
                  <w:rFonts w:ascii="Calibri" w:hAnsi="Calibri" w:cs="Arial"/>
                  <w:sz w:val="26"/>
                  <w:szCs w:val="26"/>
                </w:rPr>
                <w:id w:val="-815954056"/>
                <w14:checkbox>
                  <w14:checked w14:val="0"/>
                  <w14:checkedState w14:val="2612" w14:font="MS Gothic"/>
                  <w14:uncheckedState w14:val="2610" w14:font="MS Gothic"/>
                </w14:checkbox>
              </w:sdtPr>
              <w:sdtContent>
                <w:r w:rsidRPr="00012D8B">
                  <w:rPr>
                    <w:rFonts w:ascii="MS Gothic" w:eastAsia="MS Gothic" w:hAnsi="MS Gothic" w:cs="Arial" w:hint="eastAsia"/>
                    <w:sz w:val="26"/>
                    <w:szCs w:val="26"/>
                  </w:rPr>
                  <w:t>☐</w:t>
                </w:r>
              </w:sdtContent>
            </w:sdt>
            <w:r w:rsidRPr="00012D8B">
              <w:rPr>
                <w:rFonts w:ascii="Calibri" w:hAnsi="Calibri" w:cs="Arial"/>
                <w:sz w:val="26"/>
                <w:szCs w:val="26"/>
              </w:rPr>
              <w:t xml:space="preserve"> No</w:t>
            </w:r>
            <w:sdt>
              <w:sdtPr>
                <w:rPr>
                  <w:rFonts w:ascii="Calibri" w:hAnsi="Calibri" w:cs="Arial"/>
                  <w:sz w:val="26"/>
                  <w:szCs w:val="26"/>
                </w:rPr>
                <w:id w:val="1432008001"/>
                <w14:checkbox>
                  <w14:checked w14:val="0"/>
                  <w14:checkedState w14:val="2612" w14:font="MS Gothic"/>
                  <w14:uncheckedState w14:val="2610" w14:font="MS Gothic"/>
                </w14:checkbox>
              </w:sdtPr>
              <w:sdtContent>
                <w:r w:rsidRPr="00012D8B">
                  <w:rPr>
                    <w:rFonts w:ascii="MS Gothic" w:eastAsia="MS Gothic" w:hAnsi="MS Gothic" w:cs="Arial" w:hint="eastAsia"/>
                    <w:sz w:val="26"/>
                    <w:szCs w:val="26"/>
                  </w:rPr>
                  <w:t>☐</w:t>
                </w:r>
              </w:sdtContent>
            </w:sdt>
          </w:p>
        </w:tc>
      </w:tr>
      <w:tr w:rsidR="00CE6CBD" w:rsidRPr="00012D8B" w:rsidTr="00540F60">
        <w:trPr>
          <w:cantSplit/>
          <w:trHeight w:val="321"/>
        </w:trPr>
        <w:tc>
          <w:tcPr>
            <w:tcW w:w="1080" w:type="dxa"/>
          </w:tcPr>
          <w:p w:rsidR="00CE6CBD" w:rsidRPr="00012D8B" w:rsidRDefault="00CE6CBD" w:rsidP="00540F60">
            <w:pPr>
              <w:jc w:val="both"/>
              <w:rPr>
                <w:rFonts w:ascii="Calibri" w:hAnsi="Calibri" w:cs="Arial"/>
                <w:sz w:val="26"/>
                <w:szCs w:val="26"/>
              </w:rPr>
            </w:pPr>
            <w:r w:rsidRPr="00012D8B">
              <w:rPr>
                <w:rFonts w:ascii="Calibri" w:hAnsi="Calibri" w:cs="Arial"/>
                <w:sz w:val="26"/>
                <w:szCs w:val="26"/>
              </w:rPr>
              <w:t>C3.11</w:t>
            </w:r>
          </w:p>
        </w:tc>
        <w:tc>
          <w:tcPr>
            <w:tcW w:w="7020" w:type="dxa"/>
            <w:gridSpan w:val="2"/>
          </w:tcPr>
          <w:p w:rsidR="00CE6CBD" w:rsidRPr="00012D8B" w:rsidRDefault="00CE6CBD" w:rsidP="00540F60">
            <w:pPr>
              <w:jc w:val="both"/>
              <w:rPr>
                <w:rFonts w:ascii="Calibri" w:hAnsi="Calibri" w:cs="Arial"/>
                <w:sz w:val="26"/>
                <w:szCs w:val="26"/>
              </w:rPr>
            </w:pPr>
            <w:r w:rsidRPr="00012D8B">
              <w:rPr>
                <w:rFonts w:ascii="Calibri" w:hAnsi="Calibri" w:cs="Arial"/>
                <w:sz w:val="26"/>
                <w:szCs w:val="26"/>
              </w:rPr>
              <w:t>Bankruptcy or the subject of insolvency</w:t>
            </w:r>
          </w:p>
        </w:tc>
        <w:tc>
          <w:tcPr>
            <w:tcW w:w="1620" w:type="dxa"/>
          </w:tcPr>
          <w:p w:rsidR="00CE6CBD" w:rsidRPr="00012D8B" w:rsidRDefault="00CE6CBD" w:rsidP="00540F60">
            <w:pPr>
              <w:jc w:val="both"/>
              <w:rPr>
                <w:rFonts w:ascii="Calibri" w:hAnsi="Calibri" w:cs="Arial"/>
                <w:sz w:val="26"/>
                <w:szCs w:val="26"/>
              </w:rPr>
            </w:pPr>
            <w:r w:rsidRPr="00012D8B">
              <w:rPr>
                <w:rFonts w:ascii="Calibri" w:hAnsi="Calibri" w:cs="Arial"/>
                <w:sz w:val="26"/>
                <w:szCs w:val="26"/>
              </w:rPr>
              <w:t xml:space="preserve">Yes </w:t>
            </w:r>
            <w:sdt>
              <w:sdtPr>
                <w:rPr>
                  <w:rFonts w:ascii="Calibri" w:hAnsi="Calibri" w:cs="Arial"/>
                  <w:sz w:val="26"/>
                  <w:szCs w:val="26"/>
                </w:rPr>
                <w:id w:val="511111357"/>
                <w14:checkbox>
                  <w14:checked w14:val="0"/>
                  <w14:checkedState w14:val="2612" w14:font="MS Gothic"/>
                  <w14:uncheckedState w14:val="2610" w14:font="MS Gothic"/>
                </w14:checkbox>
              </w:sdtPr>
              <w:sdtContent>
                <w:r w:rsidR="00012D8B">
                  <w:rPr>
                    <w:rFonts w:ascii="MS Gothic" w:eastAsia="MS Gothic" w:hAnsi="MS Gothic" w:cs="Arial" w:hint="eastAsia"/>
                    <w:sz w:val="26"/>
                    <w:szCs w:val="26"/>
                  </w:rPr>
                  <w:t>☐</w:t>
                </w:r>
              </w:sdtContent>
            </w:sdt>
            <w:r w:rsidRPr="00012D8B">
              <w:rPr>
                <w:rFonts w:ascii="Calibri" w:hAnsi="Calibri" w:cs="Arial"/>
                <w:sz w:val="26"/>
                <w:szCs w:val="26"/>
              </w:rPr>
              <w:t xml:space="preserve"> No</w:t>
            </w:r>
            <w:sdt>
              <w:sdtPr>
                <w:rPr>
                  <w:rFonts w:ascii="Calibri" w:hAnsi="Calibri" w:cs="Arial"/>
                  <w:sz w:val="26"/>
                  <w:szCs w:val="26"/>
                </w:rPr>
                <w:id w:val="-275096886"/>
                <w14:checkbox>
                  <w14:checked w14:val="0"/>
                  <w14:checkedState w14:val="2612" w14:font="MS Gothic"/>
                  <w14:uncheckedState w14:val="2610" w14:font="MS Gothic"/>
                </w14:checkbox>
              </w:sdtPr>
              <w:sdtContent>
                <w:r w:rsidRPr="00012D8B">
                  <w:rPr>
                    <w:rFonts w:ascii="MS Gothic" w:eastAsia="MS Gothic" w:hAnsi="MS Gothic" w:cs="Arial" w:hint="eastAsia"/>
                    <w:sz w:val="26"/>
                    <w:szCs w:val="26"/>
                  </w:rPr>
                  <w:t>☐</w:t>
                </w:r>
              </w:sdtContent>
            </w:sdt>
          </w:p>
        </w:tc>
      </w:tr>
      <w:tr w:rsidR="00CE6CBD" w:rsidRPr="00012D8B" w:rsidTr="00540F60">
        <w:trPr>
          <w:cantSplit/>
          <w:trHeight w:val="321"/>
        </w:trPr>
        <w:tc>
          <w:tcPr>
            <w:tcW w:w="1080" w:type="dxa"/>
          </w:tcPr>
          <w:p w:rsidR="00CE6CBD" w:rsidRPr="00012D8B" w:rsidRDefault="00CE6CBD" w:rsidP="00540F60">
            <w:pPr>
              <w:jc w:val="both"/>
              <w:rPr>
                <w:rFonts w:ascii="Calibri" w:hAnsi="Calibri" w:cs="Arial"/>
                <w:sz w:val="26"/>
                <w:szCs w:val="26"/>
              </w:rPr>
            </w:pPr>
            <w:r w:rsidRPr="00012D8B">
              <w:rPr>
                <w:rFonts w:ascii="Calibri" w:hAnsi="Calibri" w:cs="Arial"/>
                <w:sz w:val="26"/>
                <w:szCs w:val="26"/>
              </w:rPr>
              <w:t>C3.12</w:t>
            </w:r>
          </w:p>
        </w:tc>
        <w:tc>
          <w:tcPr>
            <w:tcW w:w="7020" w:type="dxa"/>
            <w:gridSpan w:val="2"/>
          </w:tcPr>
          <w:p w:rsidR="00CE6CBD" w:rsidRPr="00012D8B" w:rsidRDefault="00CE6CBD" w:rsidP="00540F60">
            <w:pPr>
              <w:jc w:val="both"/>
              <w:rPr>
                <w:rFonts w:ascii="Calibri" w:hAnsi="Calibri" w:cs="Arial"/>
                <w:sz w:val="26"/>
                <w:szCs w:val="26"/>
              </w:rPr>
            </w:pPr>
            <w:r w:rsidRPr="00012D8B">
              <w:rPr>
                <w:rFonts w:ascii="Calibri" w:hAnsi="Calibri" w:cs="Arial"/>
                <w:sz w:val="26"/>
                <w:szCs w:val="26"/>
              </w:rPr>
              <w:t>Guilty of grave professional misconduct</w:t>
            </w:r>
          </w:p>
        </w:tc>
        <w:tc>
          <w:tcPr>
            <w:tcW w:w="1620" w:type="dxa"/>
          </w:tcPr>
          <w:p w:rsidR="00CE6CBD" w:rsidRPr="00012D8B" w:rsidRDefault="00CE6CBD" w:rsidP="00540F60">
            <w:pPr>
              <w:jc w:val="both"/>
              <w:rPr>
                <w:rFonts w:ascii="Calibri" w:hAnsi="Calibri" w:cs="Arial"/>
                <w:sz w:val="26"/>
                <w:szCs w:val="26"/>
              </w:rPr>
            </w:pPr>
            <w:r w:rsidRPr="00012D8B">
              <w:rPr>
                <w:rFonts w:ascii="Calibri" w:hAnsi="Calibri" w:cs="Arial"/>
                <w:sz w:val="26"/>
                <w:szCs w:val="26"/>
              </w:rPr>
              <w:t xml:space="preserve">Yes </w:t>
            </w:r>
            <w:sdt>
              <w:sdtPr>
                <w:rPr>
                  <w:rFonts w:ascii="Calibri" w:hAnsi="Calibri" w:cs="Arial"/>
                  <w:sz w:val="26"/>
                  <w:szCs w:val="26"/>
                </w:rPr>
                <w:id w:val="-1591606538"/>
                <w14:checkbox>
                  <w14:checked w14:val="0"/>
                  <w14:checkedState w14:val="2612" w14:font="MS Gothic"/>
                  <w14:uncheckedState w14:val="2610" w14:font="MS Gothic"/>
                </w14:checkbox>
              </w:sdtPr>
              <w:sdtContent>
                <w:r w:rsidRPr="00012D8B">
                  <w:rPr>
                    <w:rFonts w:ascii="MS Gothic" w:eastAsia="MS Gothic" w:hAnsi="MS Gothic" w:cs="Arial" w:hint="eastAsia"/>
                    <w:sz w:val="26"/>
                    <w:szCs w:val="26"/>
                  </w:rPr>
                  <w:t>☐</w:t>
                </w:r>
              </w:sdtContent>
            </w:sdt>
            <w:r w:rsidRPr="00012D8B">
              <w:rPr>
                <w:rFonts w:ascii="Calibri" w:hAnsi="Calibri" w:cs="Arial"/>
                <w:sz w:val="26"/>
                <w:szCs w:val="26"/>
              </w:rPr>
              <w:t xml:space="preserve"> No</w:t>
            </w:r>
            <w:sdt>
              <w:sdtPr>
                <w:rPr>
                  <w:rFonts w:ascii="Calibri" w:hAnsi="Calibri" w:cs="Arial"/>
                  <w:sz w:val="26"/>
                  <w:szCs w:val="26"/>
                </w:rPr>
                <w:id w:val="-292056163"/>
                <w14:checkbox>
                  <w14:checked w14:val="0"/>
                  <w14:checkedState w14:val="2612" w14:font="MS Gothic"/>
                  <w14:uncheckedState w14:val="2610" w14:font="MS Gothic"/>
                </w14:checkbox>
              </w:sdtPr>
              <w:sdtContent>
                <w:r w:rsidRPr="00012D8B">
                  <w:rPr>
                    <w:rFonts w:ascii="MS Gothic" w:eastAsia="MS Gothic" w:hAnsi="MS Gothic" w:cs="Arial" w:hint="eastAsia"/>
                    <w:sz w:val="26"/>
                    <w:szCs w:val="26"/>
                  </w:rPr>
                  <w:t>☐</w:t>
                </w:r>
              </w:sdtContent>
            </w:sdt>
          </w:p>
        </w:tc>
      </w:tr>
      <w:tr w:rsidR="00CE6CBD" w:rsidRPr="00012D8B" w:rsidTr="00540F60">
        <w:trPr>
          <w:cantSplit/>
          <w:trHeight w:val="321"/>
        </w:trPr>
        <w:tc>
          <w:tcPr>
            <w:tcW w:w="1080" w:type="dxa"/>
          </w:tcPr>
          <w:p w:rsidR="00CE6CBD" w:rsidRPr="00012D8B" w:rsidRDefault="00CE6CBD" w:rsidP="00540F60">
            <w:pPr>
              <w:jc w:val="both"/>
              <w:rPr>
                <w:rFonts w:ascii="Calibri" w:hAnsi="Calibri" w:cs="Arial"/>
                <w:sz w:val="26"/>
                <w:szCs w:val="26"/>
              </w:rPr>
            </w:pPr>
            <w:r w:rsidRPr="00012D8B">
              <w:rPr>
                <w:rFonts w:ascii="Calibri" w:hAnsi="Calibri" w:cs="Arial"/>
                <w:sz w:val="26"/>
                <w:szCs w:val="26"/>
              </w:rPr>
              <w:t>C3.13</w:t>
            </w:r>
          </w:p>
        </w:tc>
        <w:tc>
          <w:tcPr>
            <w:tcW w:w="7020" w:type="dxa"/>
            <w:gridSpan w:val="2"/>
          </w:tcPr>
          <w:p w:rsidR="00CE6CBD" w:rsidRPr="00012D8B" w:rsidRDefault="00CE6CBD" w:rsidP="00540F60">
            <w:pPr>
              <w:jc w:val="both"/>
              <w:rPr>
                <w:rFonts w:ascii="Calibri" w:hAnsi="Calibri" w:cs="Arial"/>
                <w:sz w:val="26"/>
                <w:szCs w:val="26"/>
              </w:rPr>
            </w:pPr>
            <w:r w:rsidRPr="00012D8B">
              <w:rPr>
                <w:rFonts w:ascii="Calibri" w:hAnsi="Calibri" w:cs="Arial"/>
                <w:sz w:val="26"/>
                <w:szCs w:val="26"/>
              </w:rPr>
              <w:t>Entered in to agreements aimed at distorting competition</w:t>
            </w:r>
          </w:p>
        </w:tc>
        <w:tc>
          <w:tcPr>
            <w:tcW w:w="1620" w:type="dxa"/>
          </w:tcPr>
          <w:p w:rsidR="00CE6CBD" w:rsidRPr="00012D8B" w:rsidRDefault="00CE6CBD" w:rsidP="00540F60">
            <w:pPr>
              <w:jc w:val="both"/>
              <w:rPr>
                <w:rFonts w:ascii="Calibri" w:hAnsi="Calibri" w:cs="Arial"/>
                <w:sz w:val="26"/>
                <w:szCs w:val="26"/>
              </w:rPr>
            </w:pPr>
            <w:r w:rsidRPr="00012D8B">
              <w:rPr>
                <w:rFonts w:ascii="Calibri" w:hAnsi="Calibri" w:cs="Arial"/>
                <w:sz w:val="26"/>
                <w:szCs w:val="26"/>
              </w:rPr>
              <w:t xml:space="preserve">Yes </w:t>
            </w:r>
            <w:sdt>
              <w:sdtPr>
                <w:rPr>
                  <w:rFonts w:ascii="Calibri" w:hAnsi="Calibri" w:cs="Arial"/>
                  <w:sz w:val="26"/>
                  <w:szCs w:val="26"/>
                </w:rPr>
                <w:id w:val="-1691223299"/>
                <w14:checkbox>
                  <w14:checked w14:val="0"/>
                  <w14:checkedState w14:val="2612" w14:font="MS Gothic"/>
                  <w14:uncheckedState w14:val="2610" w14:font="MS Gothic"/>
                </w14:checkbox>
              </w:sdtPr>
              <w:sdtContent>
                <w:r w:rsidRPr="00012D8B">
                  <w:rPr>
                    <w:rFonts w:ascii="MS Gothic" w:eastAsia="MS Gothic" w:hAnsi="MS Gothic" w:cs="Arial" w:hint="eastAsia"/>
                    <w:sz w:val="26"/>
                    <w:szCs w:val="26"/>
                  </w:rPr>
                  <w:t>☐</w:t>
                </w:r>
              </w:sdtContent>
            </w:sdt>
            <w:r w:rsidRPr="00012D8B">
              <w:rPr>
                <w:rFonts w:ascii="Calibri" w:hAnsi="Calibri" w:cs="Arial"/>
                <w:sz w:val="26"/>
                <w:szCs w:val="26"/>
              </w:rPr>
              <w:t xml:space="preserve"> No</w:t>
            </w:r>
            <w:sdt>
              <w:sdtPr>
                <w:rPr>
                  <w:rFonts w:ascii="Calibri" w:hAnsi="Calibri" w:cs="Arial"/>
                  <w:sz w:val="26"/>
                  <w:szCs w:val="26"/>
                </w:rPr>
                <w:id w:val="653258976"/>
                <w14:checkbox>
                  <w14:checked w14:val="0"/>
                  <w14:checkedState w14:val="2612" w14:font="MS Gothic"/>
                  <w14:uncheckedState w14:val="2610" w14:font="MS Gothic"/>
                </w14:checkbox>
              </w:sdtPr>
              <w:sdtContent>
                <w:r w:rsidRPr="00012D8B">
                  <w:rPr>
                    <w:rFonts w:ascii="MS Gothic" w:eastAsia="MS Gothic" w:hAnsi="MS Gothic" w:cs="Arial" w:hint="eastAsia"/>
                    <w:sz w:val="26"/>
                    <w:szCs w:val="26"/>
                  </w:rPr>
                  <w:t>☐</w:t>
                </w:r>
              </w:sdtContent>
            </w:sdt>
          </w:p>
        </w:tc>
      </w:tr>
      <w:tr w:rsidR="00CE6CBD" w:rsidRPr="00012D8B" w:rsidTr="00540F60">
        <w:trPr>
          <w:cantSplit/>
          <w:trHeight w:val="321"/>
        </w:trPr>
        <w:tc>
          <w:tcPr>
            <w:tcW w:w="1080" w:type="dxa"/>
          </w:tcPr>
          <w:p w:rsidR="00CE6CBD" w:rsidRPr="00012D8B" w:rsidRDefault="00CE6CBD" w:rsidP="00540F60">
            <w:pPr>
              <w:jc w:val="both"/>
              <w:rPr>
                <w:rFonts w:ascii="Calibri" w:hAnsi="Calibri" w:cs="Arial"/>
                <w:sz w:val="26"/>
                <w:szCs w:val="26"/>
              </w:rPr>
            </w:pPr>
            <w:r w:rsidRPr="00012D8B">
              <w:rPr>
                <w:rFonts w:ascii="Calibri" w:hAnsi="Calibri" w:cs="Arial"/>
                <w:sz w:val="26"/>
                <w:szCs w:val="26"/>
              </w:rPr>
              <w:t>C3.14</w:t>
            </w:r>
          </w:p>
        </w:tc>
        <w:tc>
          <w:tcPr>
            <w:tcW w:w="7020" w:type="dxa"/>
            <w:gridSpan w:val="2"/>
          </w:tcPr>
          <w:p w:rsidR="00CE6CBD" w:rsidRPr="00012D8B" w:rsidRDefault="00CE6CBD" w:rsidP="00540F60">
            <w:pPr>
              <w:jc w:val="both"/>
              <w:rPr>
                <w:rFonts w:ascii="Calibri" w:hAnsi="Calibri" w:cs="Arial"/>
                <w:sz w:val="26"/>
                <w:szCs w:val="26"/>
              </w:rPr>
            </w:pPr>
            <w:r w:rsidRPr="00012D8B">
              <w:rPr>
                <w:rFonts w:ascii="Calibri" w:hAnsi="Calibri" w:cs="Arial"/>
                <w:sz w:val="26"/>
                <w:szCs w:val="26"/>
              </w:rPr>
              <w:t>Is aware of any conflict of interest due to the participation in the procurement procedure.</w:t>
            </w:r>
          </w:p>
        </w:tc>
        <w:tc>
          <w:tcPr>
            <w:tcW w:w="1620" w:type="dxa"/>
          </w:tcPr>
          <w:p w:rsidR="00CE6CBD" w:rsidRPr="00012D8B" w:rsidRDefault="00CE6CBD" w:rsidP="00540F60">
            <w:pPr>
              <w:jc w:val="both"/>
              <w:rPr>
                <w:rFonts w:ascii="Calibri" w:hAnsi="Calibri" w:cs="Arial"/>
                <w:sz w:val="26"/>
                <w:szCs w:val="26"/>
              </w:rPr>
            </w:pPr>
            <w:r w:rsidRPr="00012D8B">
              <w:rPr>
                <w:rFonts w:ascii="Calibri" w:hAnsi="Calibri" w:cs="Arial"/>
                <w:sz w:val="26"/>
                <w:szCs w:val="26"/>
              </w:rPr>
              <w:t xml:space="preserve">Yes </w:t>
            </w:r>
            <w:sdt>
              <w:sdtPr>
                <w:rPr>
                  <w:rFonts w:ascii="Calibri" w:hAnsi="Calibri" w:cs="Arial"/>
                  <w:sz w:val="26"/>
                  <w:szCs w:val="26"/>
                </w:rPr>
                <w:id w:val="-1032715549"/>
                <w14:checkbox>
                  <w14:checked w14:val="0"/>
                  <w14:checkedState w14:val="2612" w14:font="MS Gothic"/>
                  <w14:uncheckedState w14:val="2610" w14:font="MS Gothic"/>
                </w14:checkbox>
              </w:sdtPr>
              <w:sdtContent>
                <w:r w:rsidRPr="00012D8B">
                  <w:rPr>
                    <w:rFonts w:ascii="MS Gothic" w:eastAsia="MS Gothic" w:hAnsi="MS Gothic" w:cs="Arial" w:hint="eastAsia"/>
                    <w:sz w:val="26"/>
                    <w:szCs w:val="26"/>
                  </w:rPr>
                  <w:t>☐</w:t>
                </w:r>
              </w:sdtContent>
            </w:sdt>
            <w:r w:rsidRPr="00012D8B">
              <w:rPr>
                <w:rFonts w:ascii="Calibri" w:hAnsi="Calibri" w:cs="Arial"/>
                <w:sz w:val="26"/>
                <w:szCs w:val="26"/>
              </w:rPr>
              <w:t xml:space="preserve"> No</w:t>
            </w:r>
            <w:sdt>
              <w:sdtPr>
                <w:rPr>
                  <w:rFonts w:ascii="Calibri" w:hAnsi="Calibri" w:cs="Arial"/>
                  <w:sz w:val="26"/>
                  <w:szCs w:val="26"/>
                </w:rPr>
                <w:id w:val="376205409"/>
                <w14:checkbox>
                  <w14:checked w14:val="0"/>
                  <w14:checkedState w14:val="2612" w14:font="MS Gothic"/>
                  <w14:uncheckedState w14:val="2610" w14:font="MS Gothic"/>
                </w14:checkbox>
              </w:sdtPr>
              <w:sdtContent>
                <w:r w:rsidRPr="00012D8B">
                  <w:rPr>
                    <w:rFonts w:ascii="MS Gothic" w:eastAsia="MS Gothic" w:hAnsi="MS Gothic" w:cs="Arial" w:hint="eastAsia"/>
                    <w:sz w:val="26"/>
                    <w:szCs w:val="26"/>
                  </w:rPr>
                  <w:t>☐</w:t>
                </w:r>
              </w:sdtContent>
            </w:sdt>
          </w:p>
        </w:tc>
      </w:tr>
      <w:tr w:rsidR="00CE6CBD" w:rsidRPr="00D8666F" w:rsidTr="00540F60">
        <w:trPr>
          <w:cantSplit/>
          <w:trHeight w:val="321"/>
        </w:trPr>
        <w:tc>
          <w:tcPr>
            <w:tcW w:w="1080" w:type="dxa"/>
          </w:tcPr>
          <w:p w:rsidR="00CE6CBD" w:rsidRPr="00012D8B" w:rsidRDefault="00CE6CBD" w:rsidP="00540F60">
            <w:pPr>
              <w:jc w:val="both"/>
              <w:rPr>
                <w:rFonts w:ascii="Calibri" w:hAnsi="Calibri" w:cs="Arial"/>
                <w:sz w:val="26"/>
                <w:szCs w:val="26"/>
              </w:rPr>
            </w:pPr>
            <w:r w:rsidRPr="00012D8B">
              <w:rPr>
                <w:rFonts w:ascii="Calibri" w:hAnsi="Calibri" w:cs="Arial"/>
                <w:sz w:val="26"/>
                <w:szCs w:val="26"/>
              </w:rPr>
              <w:t>C3.15</w:t>
            </w:r>
          </w:p>
        </w:tc>
        <w:tc>
          <w:tcPr>
            <w:tcW w:w="7020" w:type="dxa"/>
            <w:gridSpan w:val="2"/>
          </w:tcPr>
          <w:p w:rsidR="00CE6CBD" w:rsidRPr="00012D8B" w:rsidRDefault="00CE6CBD" w:rsidP="00540F60">
            <w:pPr>
              <w:jc w:val="both"/>
              <w:rPr>
                <w:rFonts w:ascii="Calibri" w:hAnsi="Calibri" w:cs="Arial"/>
                <w:sz w:val="26"/>
                <w:szCs w:val="26"/>
              </w:rPr>
            </w:pPr>
            <w:r w:rsidRPr="00012D8B">
              <w:rPr>
                <w:rFonts w:ascii="Calibri" w:hAnsi="Calibri" w:cs="Arial"/>
                <w:sz w:val="26"/>
                <w:szCs w:val="26"/>
              </w:rPr>
              <w:t>Been involved with the preparation of the procurement procedure</w:t>
            </w:r>
          </w:p>
        </w:tc>
        <w:tc>
          <w:tcPr>
            <w:tcW w:w="1620" w:type="dxa"/>
          </w:tcPr>
          <w:p w:rsidR="00CE6CBD" w:rsidRPr="00012D8B" w:rsidRDefault="00CE6CBD" w:rsidP="00540F60">
            <w:pPr>
              <w:jc w:val="both"/>
              <w:rPr>
                <w:rFonts w:ascii="Calibri" w:hAnsi="Calibri" w:cs="Arial"/>
                <w:sz w:val="26"/>
                <w:szCs w:val="26"/>
              </w:rPr>
            </w:pPr>
            <w:r w:rsidRPr="00012D8B">
              <w:rPr>
                <w:rFonts w:ascii="Calibri" w:hAnsi="Calibri" w:cs="Arial"/>
                <w:sz w:val="26"/>
                <w:szCs w:val="26"/>
              </w:rPr>
              <w:t xml:space="preserve">Yes </w:t>
            </w:r>
            <w:sdt>
              <w:sdtPr>
                <w:rPr>
                  <w:rFonts w:ascii="Calibri" w:hAnsi="Calibri" w:cs="Arial"/>
                  <w:sz w:val="26"/>
                  <w:szCs w:val="26"/>
                </w:rPr>
                <w:id w:val="-230467222"/>
                <w14:checkbox>
                  <w14:checked w14:val="0"/>
                  <w14:checkedState w14:val="2612" w14:font="MS Gothic"/>
                  <w14:uncheckedState w14:val="2610" w14:font="MS Gothic"/>
                </w14:checkbox>
              </w:sdtPr>
              <w:sdtContent>
                <w:r w:rsidRPr="00012D8B">
                  <w:rPr>
                    <w:rFonts w:ascii="MS Gothic" w:eastAsia="MS Gothic" w:hAnsi="MS Gothic" w:cs="Arial" w:hint="eastAsia"/>
                    <w:sz w:val="26"/>
                    <w:szCs w:val="26"/>
                  </w:rPr>
                  <w:t>☐</w:t>
                </w:r>
              </w:sdtContent>
            </w:sdt>
            <w:r w:rsidRPr="00012D8B">
              <w:rPr>
                <w:rFonts w:ascii="Calibri" w:hAnsi="Calibri" w:cs="Arial"/>
                <w:sz w:val="26"/>
                <w:szCs w:val="26"/>
              </w:rPr>
              <w:t xml:space="preserve"> No</w:t>
            </w:r>
            <w:sdt>
              <w:sdtPr>
                <w:rPr>
                  <w:rFonts w:ascii="Calibri" w:hAnsi="Calibri" w:cs="Arial"/>
                  <w:sz w:val="26"/>
                  <w:szCs w:val="26"/>
                </w:rPr>
                <w:id w:val="-1718731006"/>
                <w14:checkbox>
                  <w14:checked w14:val="0"/>
                  <w14:checkedState w14:val="2612" w14:font="MS Gothic"/>
                  <w14:uncheckedState w14:val="2610" w14:font="MS Gothic"/>
                </w14:checkbox>
              </w:sdtPr>
              <w:sdtContent>
                <w:r w:rsidRPr="00012D8B">
                  <w:rPr>
                    <w:rFonts w:ascii="MS Gothic" w:eastAsia="MS Gothic" w:hAnsi="MS Gothic" w:cs="Arial" w:hint="eastAsia"/>
                    <w:sz w:val="26"/>
                    <w:szCs w:val="26"/>
                  </w:rPr>
                  <w:t>☐</w:t>
                </w:r>
              </w:sdtContent>
            </w:sdt>
          </w:p>
        </w:tc>
      </w:tr>
    </w:tbl>
    <w:p w:rsidR="00560F3E" w:rsidRDefault="00560F3E" w:rsidP="003D7DB8">
      <w:pPr>
        <w:jc w:val="both"/>
        <w:rPr>
          <w:rFonts w:ascii="Calibri" w:hAnsi="Calibri" w:cs="Arial"/>
          <w:sz w:val="26"/>
          <w:szCs w:val="26"/>
        </w:rPr>
      </w:pPr>
    </w:p>
    <w:p w:rsidR="00560F3E" w:rsidRPr="00D8666F" w:rsidRDefault="00560F3E" w:rsidP="003D7DB8">
      <w:pPr>
        <w:jc w:val="both"/>
        <w:rPr>
          <w:rFonts w:ascii="Calibri" w:hAnsi="Calibri" w:cs="Arial"/>
          <w:sz w:val="26"/>
          <w:szCs w:val="26"/>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68"/>
        <w:gridCol w:w="2244"/>
        <w:gridCol w:w="2244"/>
        <w:gridCol w:w="624"/>
        <w:gridCol w:w="1620"/>
      </w:tblGrid>
      <w:tr w:rsidR="00F17978" w:rsidRPr="00F17978" w:rsidTr="000064C9">
        <w:tc>
          <w:tcPr>
            <w:tcW w:w="9720" w:type="dxa"/>
            <w:gridSpan w:val="6"/>
            <w:shd w:val="clear" w:color="auto" w:fill="FFC000"/>
          </w:tcPr>
          <w:p w:rsidR="00F17978" w:rsidRPr="00F17978" w:rsidRDefault="00F17978" w:rsidP="00E21878">
            <w:pPr>
              <w:rPr>
                <w:rFonts w:ascii="Calibri" w:hAnsi="Calibri" w:cs="Arial"/>
                <w:b/>
                <w:sz w:val="26"/>
                <w:szCs w:val="26"/>
              </w:rPr>
            </w:pPr>
            <w:r w:rsidRPr="00F17978">
              <w:rPr>
                <w:rFonts w:ascii="Calibri" w:hAnsi="Calibri" w:cs="Arial"/>
                <w:b/>
                <w:sz w:val="26"/>
                <w:szCs w:val="26"/>
              </w:rPr>
              <w:t>PART D – Contract Experience</w:t>
            </w:r>
          </w:p>
        </w:tc>
      </w:tr>
      <w:tr w:rsidR="00F17978" w:rsidRPr="00F17978" w:rsidTr="00E21878">
        <w:trPr>
          <w:cantSplit/>
          <w:trHeight w:val="277"/>
        </w:trPr>
        <w:tc>
          <w:tcPr>
            <w:tcW w:w="720" w:type="dxa"/>
          </w:tcPr>
          <w:p w:rsidR="00F17978" w:rsidRPr="00F17978" w:rsidRDefault="00F17978" w:rsidP="00E21878">
            <w:pPr>
              <w:jc w:val="both"/>
              <w:rPr>
                <w:rFonts w:ascii="Calibri" w:hAnsi="Calibri" w:cs="Arial"/>
                <w:sz w:val="26"/>
                <w:szCs w:val="26"/>
              </w:rPr>
            </w:pPr>
            <w:r w:rsidRPr="00F17978">
              <w:rPr>
                <w:rFonts w:ascii="Calibri" w:hAnsi="Calibri" w:cs="Arial"/>
                <w:sz w:val="26"/>
                <w:szCs w:val="26"/>
              </w:rPr>
              <w:t>D1</w:t>
            </w:r>
          </w:p>
        </w:tc>
        <w:tc>
          <w:tcPr>
            <w:tcW w:w="9000" w:type="dxa"/>
            <w:gridSpan w:val="5"/>
          </w:tcPr>
          <w:p w:rsidR="00F17978" w:rsidRPr="00F17978" w:rsidRDefault="00F17978" w:rsidP="00115163">
            <w:pPr>
              <w:jc w:val="both"/>
              <w:rPr>
                <w:rFonts w:ascii="Calibri" w:hAnsi="Calibri" w:cs="Arial"/>
                <w:sz w:val="26"/>
                <w:szCs w:val="26"/>
              </w:rPr>
            </w:pPr>
            <w:r w:rsidRPr="00F17978">
              <w:rPr>
                <w:rFonts w:ascii="Calibri" w:hAnsi="Calibri" w:cs="Arial"/>
                <w:sz w:val="26"/>
                <w:szCs w:val="26"/>
              </w:rPr>
              <w:t xml:space="preserve">Please provide details of up to three contracts with either the public or private sector that your organisation has held in the last three years that are relevant to the </w:t>
            </w:r>
            <w:r w:rsidR="00D15EDA">
              <w:rPr>
                <w:rFonts w:ascii="Calibri" w:hAnsi="Calibri" w:cs="Arial"/>
                <w:sz w:val="26"/>
                <w:szCs w:val="26"/>
              </w:rPr>
              <w:t>Council</w:t>
            </w:r>
            <w:r w:rsidRPr="00F17978">
              <w:rPr>
                <w:rFonts w:ascii="Calibri" w:hAnsi="Calibri" w:cs="Arial"/>
                <w:sz w:val="26"/>
                <w:szCs w:val="26"/>
              </w:rPr>
              <w:t xml:space="preserve">’s requirement.  (The customer contact should be prepared to speak to the </w:t>
            </w:r>
            <w:r w:rsidR="00D15EDA">
              <w:rPr>
                <w:rFonts w:ascii="Calibri" w:hAnsi="Calibri" w:cs="Arial"/>
                <w:sz w:val="26"/>
                <w:szCs w:val="26"/>
              </w:rPr>
              <w:t>Council</w:t>
            </w:r>
            <w:r w:rsidRPr="00F17978">
              <w:rPr>
                <w:rFonts w:ascii="Calibri" w:hAnsi="Calibri" w:cs="Arial"/>
                <w:sz w:val="26"/>
                <w:szCs w:val="26"/>
              </w:rPr>
              <w:t xml:space="preserve"> if we wish to contact them).</w:t>
            </w:r>
          </w:p>
        </w:tc>
      </w:tr>
      <w:tr w:rsidR="00F17978" w:rsidRPr="00F17978" w:rsidTr="00E21878">
        <w:trPr>
          <w:cantSplit/>
          <w:trHeight w:val="277"/>
        </w:trPr>
        <w:tc>
          <w:tcPr>
            <w:tcW w:w="720" w:type="dxa"/>
          </w:tcPr>
          <w:p w:rsidR="00F17978" w:rsidRPr="00F17978" w:rsidRDefault="00F17978" w:rsidP="00E21878">
            <w:pPr>
              <w:jc w:val="both"/>
              <w:rPr>
                <w:rFonts w:ascii="Calibri" w:hAnsi="Calibri" w:cs="Arial"/>
                <w:sz w:val="26"/>
                <w:szCs w:val="26"/>
              </w:rPr>
            </w:pPr>
          </w:p>
        </w:tc>
        <w:tc>
          <w:tcPr>
            <w:tcW w:w="2268" w:type="dxa"/>
          </w:tcPr>
          <w:p w:rsidR="00F17978" w:rsidRPr="00F17978" w:rsidRDefault="00F17978" w:rsidP="00E21878">
            <w:pPr>
              <w:jc w:val="both"/>
              <w:rPr>
                <w:rFonts w:ascii="Calibri" w:hAnsi="Calibri" w:cs="Arial"/>
                <w:sz w:val="26"/>
                <w:szCs w:val="26"/>
              </w:rPr>
            </w:pPr>
          </w:p>
        </w:tc>
        <w:tc>
          <w:tcPr>
            <w:tcW w:w="2244" w:type="dxa"/>
          </w:tcPr>
          <w:p w:rsidR="00F17978" w:rsidRPr="00F17978" w:rsidRDefault="00F17978" w:rsidP="00E21878">
            <w:pPr>
              <w:pStyle w:val="TOC4"/>
              <w:rPr>
                <w:rFonts w:ascii="Calibri" w:hAnsi="Calibri" w:cs="Arial"/>
                <w:sz w:val="26"/>
                <w:szCs w:val="26"/>
              </w:rPr>
            </w:pPr>
            <w:r w:rsidRPr="00F17978">
              <w:rPr>
                <w:rFonts w:ascii="Calibri" w:hAnsi="Calibri" w:cs="Arial"/>
                <w:sz w:val="26"/>
                <w:szCs w:val="26"/>
              </w:rPr>
              <w:t>Contract 1</w:t>
            </w:r>
          </w:p>
        </w:tc>
        <w:tc>
          <w:tcPr>
            <w:tcW w:w="2244" w:type="dxa"/>
          </w:tcPr>
          <w:p w:rsidR="00F17978" w:rsidRPr="00F17978" w:rsidRDefault="00F17978" w:rsidP="00E21878">
            <w:pPr>
              <w:rPr>
                <w:rFonts w:ascii="Calibri" w:hAnsi="Calibri" w:cs="Arial"/>
                <w:sz w:val="26"/>
                <w:szCs w:val="26"/>
              </w:rPr>
            </w:pPr>
            <w:r w:rsidRPr="00F17978">
              <w:rPr>
                <w:rFonts w:ascii="Calibri" w:hAnsi="Calibri" w:cs="Arial"/>
                <w:sz w:val="26"/>
                <w:szCs w:val="26"/>
              </w:rPr>
              <w:t>Contract 2</w:t>
            </w:r>
          </w:p>
        </w:tc>
        <w:tc>
          <w:tcPr>
            <w:tcW w:w="2244" w:type="dxa"/>
            <w:gridSpan w:val="2"/>
          </w:tcPr>
          <w:p w:rsidR="00F17978" w:rsidRPr="00F17978" w:rsidRDefault="00F17978" w:rsidP="00E21878">
            <w:pPr>
              <w:rPr>
                <w:rFonts w:ascii="Calibri" w:hAnsi="Calibri" w:cs="Arial"/>
                <w:sz w:val="26"/>
                <w:szCs w:val="26"/>
              </w:rPr>
            </w:pPr>
            <w:r w:rsidRPr="00F17978">
              <w:rPr>
                <w:rFonts w:ascii="Calibri" w:hAnsi="Calibri" w:cs="Arial"/>
                <w:sz w:val="26"/>
                <w:szCs w:val="26"/>
              </w:rPr>
              <w:t>Contract 3</w:t>
            </w:r>
          </w:p>
        </w:tc>
      </w:tr>
      <w:tr w:rsidR="00F17978" w:rsidRPr="00F17978" w:rsidTr="00E21878">
        <w:trPr>
          <w:cantSplit/>
          <w:trHeight w:val="277"/>
        </w:trPr>
        <w:tc>
          <w:tcPr>
            <w:tcW w:w="720" w:type="dxa"/>
          </w:tcPr>
          <w:p w:rsidR="00F17978" w:rsidRPr="00F17978" w:rsidRDefault="00F17978" w:rsidP="00E21878">
            <w:pPr>
              <w:jc w:val="both"/>
              <w:rPr>
                <w:rFonts w:ascii="Calibri" w:hAnsi="Calibri" w:cs="Arial"/>
                <w:sz w:val="26"/>
                <w:szCs w:val="26"/>
              </w:rPr>
            </w:pPr>
          </w:p>
        </w:tc>
        <w:tc>
          <w:tcPr>
            <w:tcW w:w="2268" w:type="dxa"/>
          </w:tcPr>
          <w:p w:rsidR="00F17978" w:rsidRPr="00F17978" w:rsidRDefault="00F17978" w:rsidP="00E21878">
            <w:pPr>
              <w:jc w:val="both"/>
              <w:rPr>
                <w:rFonts w:ascii="Calibri" w:hAnsi="Calibri" w:cs="Arial"/>
                <w:sz w:val="26"/>
                <w:szCs w:val="26"/>
              </w:rPr>
            </w:pPr>
            <w:r w:rsidRPr="00F17978">
              <w:rPr>
                <w:rFonts w:ascii="Calibri" w:hAnsi="Calibri" w:cs="Arial"/>
                <w:sz w:val="26"/>
                <w:szCs w:val="26"/>
              </w:rPr>
              <w:t>Customer Organisation (name):</w:t>
            </w:r>
          </w:p>
          <w:p w:rsidR="00F17978" w:rsidRPr="00F17978" w:rsidRDefault="00F17978" w:rsidP="00E21878">
            <w:pPr>
              <w:jc w:val="both"/>
              <w:rPr>
                <w:rFonts w:ascii="Calibri" w:hAnsi="Calibri" w:cs="Arial"/>
                <w:sz w:val="26"/>
                <w:szCs w:val="26"/>
              </w:rPr>
            </w:pPr>
            <w:r w:rsidRPr="00F17978">
              <w:rPr>
                <w:rFonts w:ascii="Calibri" w:hAnsi="Calibri" w:cs="Arial"/>
                <w:sz w:val="26"/>
                <w:szCs w:val="26"/>
              </w:rPr>
              <w:t>Website (if available)</w:t>
            </w:r>
          </w:p>
        </w:tc>
        <w:tc>
          <w:tcPr>
            <w:tcW w:w="2244" w:type="dxa"/>
          </w:tcPr>
          <w:p w:rsidR="00F17978" w:rsidRPr="00F17978" w:rsidRDefault="00F17978" w:rsidP="00E21878">
            <w:pPr>
              <w:jc w:val="both"/>
              <w:rPr>
                <w:rFonts w:ascii="Calibri" w:hAnsi="Calibri" w:cs="Arial"/>
                <w:sz w:val="26"/>
                <w:szCs w:val="26"/>
              </w:rPr>
            </w:pPr>
          </w:p>
        </w:tc>
        <w:tc>
          <w:tcPr>
            <w:tcW w:w="2244" w:type="dxa"/>
          </w:tcPr>
          <w:p w:rsidR="00F17978" w:rsidRPr="00F17978" w:rsidRDefault="00F17978" w:rsidP="00E21878">
            <w:pPr>
              <w:jc w:val="both"/>
              <w:rPr>
                <w:rFonts w:ascii="Calibri" w:hAnsi="Calibri" w:cs="Arial"/>
                <w:sz w:val="26"/>
                <w:szCs w:val="26"/>
              </w:rPr>
            </w:pPr>
          </w:p>
        </w:tc>
        <w:tc>
          <w:tcPr>
            <w:tcW w:w="2244" w:type="dxa"/>
            <w:gridSpan w:val="2"/>
          </w:tcPr>
          <w:p w:rsidR="00F17978" w:rsidRPr="00F17978" w:rsidRDefault="00F17978" w:rsidP="00E21878">
            <w:pPr>
              <w:jc w:val="both"/>
              <w:rPr>
                <w:rFonts w:ascii="Calibri" w:hAnsi="Calibri" w:cs="Arial"/>
                <w:sz w:val="26"/>
                <w:szCs w:val="26"/>
              </w:rPr>
            </w:pPr>
          </w:p>
        </w:tc>
      </w:tr>
      <w:tr w:rsidR="00F17978" w:rsidRPr="00F17978" w:rsidTr="00E21878">
        <w:trPr>
          <w:cantSplit/>
          <w:trHeight w:val="277"/>
        </w:trPr>
        <w:tc>
          <w:tcPr>
            <w:tcW w:w="720" w:type="dxa"/>
          </w:tcPr>
          <w:p w:rsidR="00F17978" w:rsidRPr="00F17978" w:rsidRDefault="00F17978" w:rsidP="00E21878">
            <w:pPr>
              <w:jc w:val="both"/>
              <w:rPr>
                <w:rFonts w:ascii="Calibri" w:hAnsi="Calibri" w:cs="Arial"/>
                <w:sz w:val="26"/>
                <w:szCs w:val="26"/>
              </w:rPr>
            </w:pPr>
          </w:p>
        </w:tc>
        <w:tc>
          <w:tcPr>
            <w:tcW w:w="2268" w:type="dxa"/>
          </w:tcPr>
          <w:p w:rsidR="00F17978" w:rsidRPr="00F17978" w:rsidRDefault="00F17978" w:rsidP="00E21878">
            <w:pPr>
              <w:jc w:val="both"/>
              <w:rPr>
                <w:rFonts w:ascii="Calibri" w:hAnsi="Calibri" w:cs="Arial"/>
                <w:sz w:val="26"/>
                <w:szCs w:val="26"/>
              </w:rPr>
            </w:pPr>
            <w:r w:rsidRPr="00F17978">
              <w:rPr>
                <w:rFonts w:ascii="Calibri" w:hAnsi="Calibri" w:cs="Arial"/>
                <w:sz w:val="26"/>
                <w:szCs w:val="26"/>
              </w:rPr>
              <w:t>Customer contact name, phone number and email</w:t>
            </w:r>
          </w:p>
        </w:tc>
        <w:tc>
          <w:tcPr>
            <w:tcW w:w="2244" w:type="dxa"/>
          </w:tcPr>
          <w:p w:rsidR="00F17978" w:rsidRPr="00F17978" w:rsidRDefault="00F17978" w:rsidP="00E21878">
            <w:pPr>
              <w:jc w:val="both"/>
              <w:rPr>
                <w:rFonts w:ascii="Calibri" w:hAnsi="Calibri" w:cs="Arial"/>
                <w:sz w:val="26"/>
                <w:szCs w:val="26"/>
              </w:rPr>
            </w:pPr>
          </w:p>
          <w:p w:rsidR="00F17978" w:rsidRPr="00F17978" w:rsidRDefault="00F17978" w:rsidP="00E21878">
            <w:pPr>
              <w:jc w:val="both"/>
              <w:rPr>
                <w:rFonts w:ascii="Calibri" w:hAnsi="Calibri" w:cs="Arial"/>
                <w:sz w:val="26"/>
                <w:szCs w:val="26"/>
              </w:rPr>
            </w:pPr>
          </w:p>
        </w:tc>
        <w:tc>
          <w:tcPr>
            <w:tcW w:w="2244" w:type="dxa"/>
          </w:tcPr>
          <w:p w:rsidR="00F17978" w:rsidRPr="00F17978" w:rsidRDefault="00F17978" w:rsidP="00E21878">
            <w:pPr>
              <w:jc w:val="both"/>
              <w:rPr>
                <w:rFonts w:ascii="Calibri" w:hAnsi="Calibri" w:cs="Arial"/>
                <w:sz w:val="26"/>
                <w:szCs w:val="26"/>
              </w:rPr>
            </w:pPr>
          </w:p>
        </w:tc>
        <w:tc>
          <w:tcPr>
            <w:tcW w:w="2244" w:type="dxa"/>
            <w:gridSpan w:val="2"/>
          </w:tcPr>
          <w:p w:rsidR="00F17978" w:rsidRPr="00F17978" w:rsidRDefault="00F17978" w:rsidP="00E21878">
            <w:pPr>
              <w:jc w:val="both"/>
              <w:rPr>
                <w:rFonts w:ascii="Calibri" w:hAnsi="Calibri" w:cs="Arial"/>
                <w:sz w:val="26"/>
                <w:szCs w:val="26"/>
              </w:rPr>
            </w:pPr>
          </w:p>
        </w:tc>
      </w:tr>
      <w:tr w:rsidR="00F17978" w:rsidRPr="00F17978" w:rsidTr="00E21878">
        <w:trPr>
          <w:cantSplit/>
          <w:trHeight w:val="277"/>
        </w:trPr>
        <w:tc>
          <w:tcPr>
            <w:tcW w:w="720" w:type="dxa"/>
          </w:tcPr>
          <w:p w:rsidR="00F17978" w:rsidRPr="00F17978" w:rsidRDefault="00F17978" w:rsidP="00E21878">
            <w:pPr>
              <w:jc w:val="both"/>
              <w:rPr>
                <w:rFonts w:ascii="Calibri" w:hAnsi="Calibri" w:cs="Arial"/>
                <w:sz w:val="26"/>
                <w:szCs w:val="26"/>
              </w:rPr>
            </w:pPr>
          </w:p>
        </w:tc>
        <w:tc>
          <w:tcPr>
            <w:tcW w:w="2268" w:type="dxa"/>
          </w:tcPr>
          <w:p w:rsidR="00F17978" w:rsidRPr="00F17978" w:rsidRDefault="00F17978" w:rsidP="00E21878">
            <w:pPr>
              <w:jc w:val="both"/>
              <w:rPr>
                <w:rFonts w:ascii="Calibri" w:hAnsi="Calibri" w:cs="Arial"/>
                <w:sz w:val="26"/>
                <w:szCs w:val="26"/>
              </w:rPr>
            </w:pPr>
            <w:r w:rsidRPr="00F17978">
              <w:rPr>
                <w:rFonts w:ascii="Calibri" w:hAnsi="Calibri" w:cs="Arial"/>
                <w:sz w:val="26"/>
                <w:szCs w:val="26"/>
              </w:rPr>
              <w:t>Date contract awarded:</w:t>
            </w:r>
          </w:p>
        </w:tc>
        <w:tc>
          <w:tcPr>
            <w:tcW w:w="2244" w:type="dxa"/>
          </w:tcPr>
          <w:p w:rsidR="00F17978" w:rsidRPr="00F17978" w:rsidRDefault="00F17978" w:rsidP="00E21878">
            <w:pPr>
              <w:jc w:val="both"/>
              <w:rPr>
                <w:rFonts w:ascii="Calibri" w:hAnsi="Calibri" w:cs="Arial"/>
                <w:sz w:val="26"/>
                <w:szCs w:val="26"/>
              </w:rPr>
            </w:pPr>
          </w:p>
        </w:tc>
        <w:tc>
          <w:tcPr>
            <w:tcW w:w="2244" w:type="dxa"/>
          </w:tcPr>
          <w:p w:rsidR="00F17978" w:rsidRPr="00F17978" w:rsidRDefault="00F17978" w:rsidP="00E21878">
            <w:pPr>
              <w:jc w:val="both"/>
              <w:rPr>
                <w:rFonts w:ascii="Calibri" w:hAnsi="Calibri" w:cs="Arial"/>
                <w:sz w:val="26"/>
                <w:szCs w:val="26"/>
              </w:rPr>
            </w:pPr>
          </w:p>
        </w:tc>
        <w:tc>
          <w:tcPr>
            <w:tcW w:w="2244" w:type="dxa"/>
            <w:gridSpan w:val="2"/>
          </w:tcPr>
          <w:p w:rsidR="00F17978" w:rsidRPr="00F17978" w:rsidRDefault="00F17978" w:rsidP="00E21878">
            <w:pPr>
              <w:jc w:val="both"/>
              <w:rPr>
                <w:rFonts w:ascii="Calibri" w:hAnsi="Calibri" w:cs="Arial"/>
                <w:sz w:val="26"/>
                <w:szCs w:val="26"/>
              </w:rPr>
            </w:pPr>
          </w:p>
        </w:tc>
      </w:tr>
      <w:tr w:rsidR="00F17978" w:rsidRPr="00F17978" w:rsidTr="00E21878">
        <w:trPr>
          <w:cantSplit/>
          <w:trHeight w:val="277"/>
        </w:trPr>
        <w:tc>
          <w:tcPr>
            <w:tcW w:w="720" w:type="dxa"/>
          </w:tcPr>
          <w:p w:rsidR="00F17978" w:rsidRPr="00F17978" w:rsidRDefault="00F17978" w:rsidP="00E21878">
            <w:pPr>
              <w:jc w:val="both"/>
              <w:rPr>
                <w:rFonts w:ascii="Calibri" w:hAnsi="Calibri" w:cs="Arial"/>
                <w:sz w:val="26"/>
                <w:szCs w:val="26"/>
              </w:rPr>
            </w:pPr>
          </w:p>
        </w:tc>
        <w:tc>
          <w:tcPr>
            <w:tcW w:w="2268" w:type="dxa"/>
          </w:tcPr>
          <w:p w:rsidR="00F17978" w:rsidRPr="00F17978" w:rsidRDefault="00F17978" w:rsidP="00E21878">
            <w:pPr>
              <w:jc w:val="both"/>
              <w:rPr>
                <w:rFonts w:ascii="Calibri" w:hAnsi="Calibri" w:cs="Arial"/>
                <w:sz w:val="26"/>
                <w:szCs w:val="26"/>
              </w:rPr>
            </w:pPr>
            <w:r w:rsidRPr="00F17978">
              <w:rPr>
                <w:rFonts w:ascii="Calibri" w:hAnsi="Calibri" w:cs="Arial"/>
                <w:sz w:val="26"/>
                <w:szCs w:val="26"/>
              </w:rPr>
              <w:t>Date contract completed:</w:t>
            </w:r>
          </w:p>
        </w:tc>
        <w:tc>
          <w:tcPr>
            <w:tcW w:w="2244" w:type="dxa"/>
          </w:tcPr>
          <w:p w:rsidR="00F17978" w:rsidRPr="00F17978" w:rsidRDefault="00F17978" w:rsidP="00E21878">
            <w:pPr>
              <w:jc w:val="both"/>
              <w:rPr>
                <w:rFonts w:ascii="Calibri" w:hAnsi="Calibri" w:cs="Arial"/>
                <w:sz w:val="26"/>
                <w:szCs w:val="26"/>
              </w:rPr>
            </w:pPr>
          </w:p>
        </w:tc>
        <w:tc>
          <w:tcPr>
            <w:tcW w:w="2244" w:type="dxa"/>
          </w:tcPr>
          <w:p w:rsidR="00F17978" w:rsidRPr="00F17978" w:rsidRDefault="00F17978" w:rsidP="00E21878">
            <w:pPr>
              <w:jc w:val="both"/>
              <w:rPr>
                <w:rFonts w:ascii="Calibri" w:hAnsi="Calibri" w:cs="Arial"/>
                <w:sz w:val="26"/>
                <w:szCs w:val="26"/>
              </w:rPr>
            </w:pPr>
          </w:p>
        </w:tc>
        <w:tc>
          <w:tcPr>
            <w:tcW w:w="2244" w:type="dxa"/>
            <w:gridSpan w:val="2"/>
          </w:tcPr>
          <w:p w:rsidR="00F17978" w:rsidRPr="00F17978" w:rsidRDefault="00F17978" w:rsidP="00E21878">
            <w:pPr>
              <w:jc w:val="both"/>
              <w:rPr>
                <w:rFonts w:ascii="Calibri" w:hAnsi="Calibri" w:cs="Arial"/>
                <w:sz w:val="26"/>
                <w:szCs w:val="26"/>
              </w:rPr>
            </w:pPr>
          </w:p>
        </w:tc>
      </w:tr>
      <w:tr w:rsidR="00F17978" w:rsidRPr="00F17978" w:rsidTr="00E21878">
        <w:trPr>
          <w:cantSplit/>
          <w:trHeight w:val="277"/>
        </w:trPr>
        <w:tc>
          <w:tcPr>
            <w:tcW w:w="720" w:type="dxa"/>
          </w:tcPr>
          <w:p w:rsidR="00F17978" w:rsidRPr="00F17978" w:rsidRDefault="00F17978" w:rsidP="00E21878">
            <w:pPr>
              <w:jc w:val="both"/>
              <w:rPr>
                <w:rFonts w:ascii="Calibri" w:hAnsi="Calibri" w:cs="Arial"/>
                <w:sz w:val="26"/>
                <w:szCs w:val="26"/>
              </w:rPr>
            </w:pPr>
          </w:p>
        </w:tc>
        <w:tc>
          <w:tcPr>
            <w:tcW w:w="2268" w:type="dxa"/>
          </w:tcPr>
          <w:p w:rsidR="00F17978" w:rsidRPr="00F17978" w:rsidRDefault="00F17978" w:rsidP="00E21878">
            <w:pPr>
              <w:jc w:val="both"/>
              <w:rPr>
                <w:rFonts w:ascii="Calibri" w:hAnsi="Calibri" w:cs="Arial"/>
                <w:sz w:val="26"/>
                <w:szCs w:val="26"/>
              </w:rPr>
            </w:pPr>
            <w:r w:rsidRPr="00F17978">
              <w:rPr>
                <w:rFonts w:ascii="Calibri" w:hAnsi="Calibri" w:cs="Arial"/>
                <w:sz w:val="26"/>
                <w:szCs w:val="26"/>
              </w:rPr>
              <w:t>Brief description of contract</w:t>
            </w:r>
            <w:r w:rsidRPr="00F17978">
              <w:rPr>
                <w:rFonts w:ascii="Calibri" w:hAnsi="Calibri" w:cs="Arial"/>
                <w:color w:val="FF0000"/>
                <w:sz w:val="26"/>
                <w:szCs w:val="26"/>
              </w:rPr>
              <w:t xml:space="preserve"> </w:t>
            </w:r>
            <w:r w:rsidRPr="00F17978">
              <w:rPr>
                <w:rFonts w:ascii="Calibri" w:hAnsi="Calibri" w:cs="Arial"/>
                <w:sz w:val="26"/>
                <w:szCs w:val="26"/>
              </w:rPr>
              <w:t>(max 100 words)</w:t>
            </w:r>
          </w:p>
          <w:p w:rsidR="00F17978" w:rsidRPr="00F17978" w:rsidRDefault="00F17978" w:rsidP="00E21878">
            <w:pPr>
              <w:jc w:val="both"/>
              <w:rPr>
                <w:rFonts w:ascii="Calibri" w:hAnsi="Calibri" w:cs="Arial"/>
                <w:sz w:val="26"/>
                <w:szCs w:val="26"/>
              </w:rPr>
            </w:pPr>
          </w:p>
        </w:tc>
        <w:tc>
          <w:tcPr>
            <w:tcW w:w="2244" w:type="dxa"/>
          </w:tcPr>
          <w:p w:rsidR="00F17978" w:rsidRPr="00F17978" w:rsidRDefault="00F17978" w:rsidP="00E21878">
            <w:pPr>
              <w:jc w:val="both"/>
              <w:rPr>
                <w:rFonts w:ascii="Calibri" w:hAnsi="Calibri" w:cs="Arial"/>
                <w:sz w:val="26"/>
                <w:szCs w:val="26"/>
              </w:rPr>
            </w:pPr>
          </w:p>
          <w:p w:rsidR="00F17978" w:rsidRPr="00F17978" w:rsidRDefault="00F17978" w:rsidP="00E21878">
            <w:pPr>
              <w:jc w:val="both"/>
              <w:rPr>
                <w:rFonts w:ascii="Calibri" w:hAnsi="Calibri" w:cs="Arial"/>
                <w:sz w:val="26"/>
                <w:szCs w:val="26"/>
              </w:rPr>
            </w:pPr>
          </w:p>
          <w:p w:rsidR="00F17978" w:rsidRPr="00F17978" w:rsidRDefault="00F17978" w:rsidP="00E21878">
            <w:pPr>
              <w:jc w:val="both"/>
              <w:rPr>
                <w:rFonts w:ascii="Calibri" w:hAnsi="Calibri" w:cs="Arial"/>
                <w:sz w:val="26"/>
                <w:szCs w:val="26"/>
              </w:rPr>
            </w:pPr>
          </w:p>
          <w:p w:rsidR="00F17978" w:rsidRPr="00F17978" w:rsidRDefault="00F17978" w:rsidP="00E21878">
            <w:pPr>
              <w:jc w:val="both"/>
              <w:rPr>
                <w:rFonts w:ascii="Calibri" w:hAnsi="Calibri" w:cs="Arial"/>
                <w:sz w:val="26"/>
                <w:szCs w:val="26"/>
              </w:rPr>
            </w:pPr>
          </w:p>
        </w:tc>
        <w:tc>
          <w:tcPr>
            <w:tcW w:w="2244" w:type="dxa"/>
          </w:tcPr>
          <w:p w:rsidR="00F17978" w:rsidRPr="00F17978" w:rsidRDefault="00F17978" w:rsidP="00E21878">
            <w:pPr>
              <w:jc w:val="both"/>
              <w:rPr>
                <w:rFonts w:ascii="Calibri" w:hAnsi="Calibri" w:cs="Arial"/>
                <w:sz w:val="26"/>
                <w:szCs w:val="26"/>
              </w:rPr>
            </w:pPr>
          </w:p>
        </w:tc>
        <w:tc>
          <w:tcPr>
            <w:tcW w:w="2244" w:type="dxa"/>
            <w:gridSpan w:val="2"/>
          </w:tcPr>
          <w:p w:rsidR="00F17978" w:rsidRPr="00F17978" w:rsidRDefault="00F17978" w:rsidP="00E21878">
            <w:pPr>
              <w:jc w:val="both"/>
              <w:rPr>
                <w:rFonts w:ascii="Calibri" w:hAnsi="Calibri" w:cs="Arial"/>
                <w:sz w:val="26"/>
                <w:szCs w:val="26"/>
              </w:rPr>
            </w:pPr>
          </w:p>
        </w:tc>
      </w:tr>
      <w:tr w:rsidR="00F17978" w:rsidRPr="00F17978" w:rsidTr="00E21878">
        <w:trPr>
          <w:cantSplit/>
          <w:trHeight w:val="277"/>
        </w:trPr>
        <w:tc>
          <w:tcPr>
            <w:tcW w:w="720" w:type="dxa"/>
          </w:tcPr>
          <w:p w:rsidR="00F17978" w:rsidRPr="00F17978" w:rsidRDefault="00F17978" w:rsidP="00E21878">
            <w:pPr>
              <w:jc w:val="both"/>
              <w:rPr>
                <w:rFonts w:ascii="Calibri" w:hAnsi="Calibri" w:cs="Arial"/>
                <w:sz w:val="26"/>
                <w:szCs w:val="26"/>
              </w:rPr>
            </w:pPr>
          </w:p>
        </w:tc>
        <w:tc>
          <w:tcPr>
            <w:tcW w:w="2268" w:type="dxa"/>
          </w:tcPr>
          <w:p w:rsidR="00F17978" w:rsidRPr="00F17978" w:rsidRDefault="00F17978" w:rsidP="00E21878">
            <w:pPr>
              <w:jc w:val="both"/>
              <w:rPr>
                <w:rFonts w:ascii="Calibri" w:hAnsi="Calibri" w:cs="Arial"/>
                <w:sz w:val="26"/>
                <w:szCs w:val="26"/>
              </w:rPr>
            </w:pPr>
            <w:r w:rsidRPr="00F17978">
              <w:rPr>
                <w:rFonts w:ascii="Calibri" w:hAnsi="Calibri" w:cs="Arial"/>
                <w:sz w:val="26"/>
                <w:szCs w:val="26"/>
              </w:rPr>
              <w:t>Value:</w:t>
            </w:r>
          </w:p>
        </w:tc>
        <w:tc>
          <w:tcPr>
            <w:tcW w:w="2244" w:type="dxa"/>
          </w:tcPr>
          <w:p w:rsidR="00F17978" w:rsidRPr="00F17978" w:rsidRDefault="00F17978" w:rsidP="00E21878">
            <w:pPr>
              <w:jc w:val="both"/>
              <w:rPr>
                <w:rFonts w:ascii="Calibri" w:hAnsi="Calibri" w:cs="Arial"/>
                <w:sz w:val="26"/>
                <w:szCs w:val="26"/>
              </w:rPr>
            </w:pPr>
          </w:p>
        </w:tc>
        <w:tc>
          <w:tcPr>
            <w:tcW w:w="2244" w:type="dxa"/>
          </w:tcPr>
          <w:p w:rsidR="00F17978" w:rsidRPr="00F17978" w:rsidRDefault="00F17978" w:rsidP="00E21878">
            <w:pPr>
              <w:jc w:val="both"/>
              <w:rPr>
                <w:rFonts w:ascii="Calibri" w:hAnsi="Calibri" w:cs="Arial"/>
                <w:sz w:val="26"/>
                <w:szCs w:val="26"/>
              </w:rPr>
            </w:pPr>
          </w:p>
        </w:tc>
        <w:tc>
          <w:tcPr>
            <w:tcW w:w="2244" w:type="dxa"/>
            <w:gridSpan w:val="2"/>
          </w:tcPr>
          <w:p w:rsidR="00F17978" w:rsidRPr="00F17978" w:rsidRDefault="00F17978" w:rsidP="00E21878">
            <w:pPr>
              <w:jc w:val="both"/>
              <w:rPr>
                <w:rFonts w:ascii="Calibri" w:hAnsi="Calibri" w:cs="Arial"/>
                <w:sz w:val="26"/>
                <w:szCs w:val="26"/>
              </w:rPr>
            </w:pPr>
          </w:p>
        </w:tc>
      </w:tr>
      <w:tr w:rsidR="00F17978" w:rsidRPr="00F17978" w:rsidTr="00E21878">
        <w:trPr>
          <w:cantSplit/>
          <w:trHeight w:val="302"/>
        </w:trPr>
        <w:tc>
          <w:tcPr>
            <w:tcW w:w="720" w:type="dxa"/>
          </w:tcPr>
          <w:p w:rsidR="00F17978" w:rsidRPr="00F17978" w:rsidRDefault="00F17978" w:rsidP="00E21878">
            <w:pPr>
              <w:jc w:val="both"/>
              <w:rPr>
                <w:rFonts w:ascii="Calibri" w:hAnsi="Calibri" w:cs="Arial"/>
                <w:sz w:val="26"/>
                <w:szCs w:val="26"/>
              </w:rPr>
            </w:pPr>
            <w:r w:rsidRPr="00F17978">
              <w:rPr>
                <w:rFonts w:ascii="Calibri" w:hAnsi="Calibri" w:cs="Arial"/>
                <w:sz w:val="26"/>
                <w:szCs w:val="26"/>
              </w:rPr>
              <w:lastRenderedPageBreak/>
              <w:t>D2</w:t>
            </w:r>
          </w:p>
          <w:p w:rsidR="00F17978" w:rsidRPr="00F17978" w:rsidRDefault="00F17978" w:rsidP="00E21878">
            <w:pPr>
              <w:jc w:val="both"/>
              <w:rPr>
                <w:rFonts w:ascii="Calibri" w:hAnsi="Calibri" w:cs="Arial"/>
                <w:sz w:val="26"/>
                <w:szCs w:val="26"/>
              </w:rPr>
            </w:pPr>
          </w:p>
        </w:tc>
        <w:tc>
          <w:tcPr>
            <w:tcW w:w="9000" w:type="dxa"/>
            <w:gridSpan w:val="5"/>
          </w:tcPr>
          <w:p w:rsidR="00F17978" w:rsidRPr="00F17978" w:rsidRDefault="00F17978" w:rsidP="00E21878">
            <w:pPr>
              <w:jc w:val="both"/>
              <w:rPr>
                <w:rFonts w:ascii="Calibri" w:hAnsi="Calibri" w:cs="Arial"/>
                <w:sz w:val="26"/>
                <w:szCs w:val="26"/>
              </w:rPr>
            </w:pPr>
            <w:r w:rsidRPr="00F17978">
              <w:rPr>
                <w:rFonts w:ascii="Calibri" w:hAnsi="Calibri" w:cs="Arial"/>
                <w:sz w:val="26"/>
                <w:szCs w:val="26"/>
              </w:rPr>
              <w:t xml:space="preserve">In the last three years, </w:t>
            </w:r>
            <w:r w:rsidRPr="00F17978">
              <w:rPr>
                <w:rFonts w:ascii="Calibri" w:hAnsi="Calibri" w:cs="Arial"/>
                <w:color w:val="000000"/>
                <w:sz w:val="26"/>
                <w:szCs w:val="26"/>
              </w:rPr>
              <w:t>have you had any contracts:</w:t>
            </w:r>
          </w:p>
        </w:tc>
      </w:tr>
      <w:tr w:rsidR="00F17978" w:rsidRPr="00F17978" w:rsidTr="00E21878">
        <w:trPr>
          <w:cantSplit/>
          <w:trHeight w:val="228"/>
        </w:trPr>
        <w:tc>
          <w:tcPr>
            <w:tcW w:w="720" w:type="dxa"/>
          </w:tcPr>
          <w:p w:rsidR="00F17978" w:rsidRPr="00F17978" w:rsidRDefault="00F64198" w:rsidP="00E21878">
            <w:pPr>
              <w:jc w:val="both"/>
              <w:rPr>
                <w:rFonts w:ascii="Calibri" w:hAnsi="Calibri" w:cs="Arial"/>
                <w:sz w:val="26"/>
                <w:szCs w:val="26"/>
              </w:rPr>
            </w:pPr>
            <w:r>
              <w:rPr>
                <w:rFonts w:ascii="Calibri" w:hAnsi="Calibri" w:cs="Arial"/>
                <w:sz w:val="26"/>
                <w:szCs w:val="26"/>
              </w:rPr>
              <w:t>(a)</w:t>
            </w:r>
          </w:p>
        </w:tc>
        <w:tc>
          <w:tcPr>
            <w:tcW w:w="7380" w:type="dxa"/>
            <w:gridSpan w:val="4"/>
          </w:tcPr>
          <w:p w:rsidR="00F17978" w:rsidRPr="00F17978" w:rsidRDefault="00F17978" w:rsidP="00E21878">
            <w:pPr>
              <w:autoSpaceDE w:val="0"/>
              <w:autoSpaceDN w:val="0"/>
              <w:adjustRightInd w:val="0"/>
              <w:jc w:val="both"/>
              <w:rPr>
                <w:rFonts w:ascii="Calibri" w:hAnsi="Calibri" w:cs="Arial"/>
                <w:color w:val="000000"/>
                <w:sz w:val="26"/>
                <w:szCs w:val="26"/>
              </w:rPr>
            </w:pPr>
            <w:r w:rsidRPr="00F17978">
              <w:rPr>
                <w:rFonts w:ascii="Calibri" w:hAnsi="Calibri" w:cs="Arial"/>
                <w:color w:val="000000"/>
                <w:sz w:val="26"/>
                <w:szCs w:val="26"/>
              </w:rPr>
              <w:t>Terminated for poor performance?</w:t>
            </w:r>
          </w:p>
        </w:tc>
        <w:tc>
          <w:tcPr>
            <w:tcW w:w="1620" w:type="dxa"/>
          </w:tcPr>
          <w:p w:rsidR="00F17978" w:rsidRPr="00F17978" w:rsidRDefault="000D7401" w:rsidP="00E21878">
            <w:pPr>
              <w:jc w:val="both"/>
              <w:rPr>
                <w:rFonts w:ascii="Calibri" w:hAnsi="Calibri" w:cs="Arial"/>
                <w:color w:val="000000"/>
                <w:sz w:val="26"/>
                <w:szCs w:val="26"/>
              </w:rPr>
            </w:pPr>
            <w:r>
              <w:rPr>
                <w:rFonts w:ascii="Calibri" w:hAnsi="Calibri" w:cs="Arial"/>
                <w:color w:val="000000"/>
                <w:sz w:val="26"/>
                <w:szCs w:val="26"/>
              </w:rPr>
              <w:t xml:space="preserve">Yes </w:t>
            </w:r>
            <w:sdt>
              <w:sdtPr>
                <w:rPr>
                  <w:rFonts w:ascii="Calibri" w:hAnsi="Calibri" w:cs="Arial"/>
                  <w:color w:val="000000"/>
                  <w:sz w:val="26"/>
                  <w:szCs w:val="26"/>
                </w:rPr>
                <w:id w:val="-303854979"/>
                <w14:checkbox>
                  <w14:checked w14:val="0"/>
                  <w14:checkedState w14:val="2612" w14:font="MS Gothic"/>
                  <w14:uncheckedState w14:val="2610" w14:font="MS Gothic"/>
                </w14:checkbox>
              </w:sdtPr>
              <w:sdtContent>
                <w:r>
                  <w:rPr>
                    <w:rFonts w:ascii="MS Gothic" w:eastAsia="MS Gothic" w:hAnsi="MS Gothic" w:cs="Arial" w:hint="eastAsia"/>
                    <w:color w:val="000000"/>
                    <w:sz w:val="26"/>
                    <w:szCs w:val="26"/>
                  </w:rPr>
                  <w:t>☐</w:t>
                </w:r>
              </w:sdtContent>
            </w:sdt>
            <w:r w:rsidR="00F17978" w:rsidRPr="00F17978">
              <w:rPr>
                <w:rFonts w:ascii="Calibri" w:hAnsi="Calibri" w:cs="Arial"/>
                <w:color w:val="000000"/>
                <w:sz w:val="26"/>
                <w:szCs w:val="26"/>
              </w:rPr>
              <w:t xml:space="preserve"> No</w:t>
            </w:r>
            <w:sdt>
              <w:sdtPr>
                <w:rPr>
                  <w:rFonts w:ascii="Calibri" w:hAnsi="Calibri" w:cs="Arial"/>
                  <w:color w:val="000000"/>
                  <w:sz w:val="26"/>
                  <w:szCs w:val="26"/>
                </w:rPr>
                <w:id w:val="129673667"/>
                <w14:checkbox>
                  <w14:checked w14:val="0"/>
                  <w14:checkedState w14:val="2612" w14:font="MS Gothic"/>
                  <w14:uncheckedState w14:val="2610" w14:font="MS Gothic"/>
                </w14:checkbox>
              </w:sdtPr>
              <w:sdtContent>
                <w:r>
                  <w:rPr>
                    <w:rFonts w:ascii="MS Gothic" w:eastAsia="MS Gothic" w:hAnsi="MS Gothic" w:cs="Arial" w:hint="eastAsia"/>
                    <w:color w:val="000000"/>
                    <w:sz w:val="26"/>
                    <w:szCs w:val="26"/>
                  </w:rPr>
                  <w:t>☐</w:t>
                </w:r>
              </w:sdtContent>
            </w:sdt>
          </w:p>
        </w:tc>
      </w:tr>
      <w:tr w:rsidR="00F17978" w:rsidRPr="00F17978" w:rsidTr="00E21878">
        <w:trPr>
          <w:cantSplit/>
          <w:trHeight w:val="487"/>
        </w:trPr>
        <w:tc>
          <w:tcPr>
            <w:tcW w:w="720" w:type="dxa"/>
          </w:tcPr>
          <w:p w:rsidR="00F17978" w:rsidRPr="00F17978" w:rsidRDefault="00F64198" w:rsidP="00E21878">
            <w:pPr>
              <w:jc w:val="both"/>
              <w:rPr>
                <w:rFonts w:ascii="Calibri" w:hAnsi="Calibri" w:cs="Arial"/>
                <w:sz w:val="26"/>
                <w:szCs w:val="26"/>
              </w:rPr>
            </w:pPr>
            <w:r>
              <w:rPr>
                <w:rFonts w:ascii="Calibri" w:hAnsi="Calibri" w:cs="Arial"/>
                <w:sz w:val="26"/>
                <w:szCs w:val="26"/>
              </w:rPr>
              <w:t>(b)</w:t>
            </w:r>
          </w:p>
        </w:tc>
        <w:tc>
          <w:tcPr>
            <w:tcW w:w="7380" w:type="dxa"/>
            <w:gridSpan w:val="4"/>
          </w:tcPr>
          <w:p w:rsidR="00F17978" w:rsidRPr="00F17978" w:rsidRDefault="00F17978" w:rsidP="00E21878">
            <w:pPr>
              <w:autoSpaceDE w:val="0"/>
              <w:autoSpaceDN w:val="0"/>
              <w:adjustRightInd w:val="0"/>
              <w:jc w:val="both"/>
              <w:rPr>
                <w:rFonts w:ascii="Calibri" w:hAnsi="Calibri" w:cs="Arial"/>
                <w:color w:val="000000"/>
                <w:sz w:val="26"/>
                <w:szCs w:val="26"/>
              </w:rPr>
            </w:pPr>
            <w:r w:rsidRPr="00F17978">
              <w:rPr>
                <w:rFonts w:ascii="Calibri" w:hAnsi="Calibri" w:cs="Arial"/>
                <w:color w:val="000000"/>
                <w:sz w:val="26"/>
                <w:szCs w:val="26"/>
              </w:rPr>
              <w:t>That has incurred contract penalties, default notices or payment of liquidated damages?</w:t>
            </w:r>
          </w:p>
        </w:tc>
        <w:tc>
          <w:tcPr>
            <w:tcW w:w="1620" w:type="dxa"/>
          </w:tcPr>
          <w:p w:rsidR="00F17978" w:rsidRPr="00F17978" w:rsidRDefault="000D7401" w:rsidP="00E21878">
            <w:pPr>
              <w:jc w:val="both"/>
              <w:rPr>
                <w:rFonts w:ascii="Calibri" w:hAnsi="Calibri" w:cs="Arial"/>
                <w:sz w:val="26"/>
                <w:szCs w:val="26"/>
              </w:rPr>
            </w:pPr>
            <w:r>
              <w:rPr>
                <w:rFonts w:ascii="Calibri" w:hAnsi="Calibri" w:cs="Arial"/>
                <w:color w:val="000000"/>
                <w:sz w:val="26"/>
                <w:szCs w:val="26"/>
              </w:rPr>
              <w:t xml:space="preserve">Yes </w:t>
            </w:r>
            <w:sdt>
              <w:sdtPr>
                <w:rPr>
                  <w:rFonts w:ascii="Calibri" w:hAnsi="Calibri" w:cs="Arial"/>
                  <w:color w:val="000000"/>
                  <w:sz w:val="26"/>
                  <w:szCs w:val="26"/>
                </w:rPr>
                <w:id w:val="1817379435"/>
                <w14:checkbox>
                  <w14:checked w14:val="0"/>
                  <w14:checkedState w14:val="2612" w14:font="MS Gothic"/>
                  <w14:uncheckedState w14:val="2610" w14:font="MS Gothic"/>
                </w14:checkbox>
              </w:sdtPr>
              <w:sdtContent>
                <w:r>
                  <w:rPr>
                    <w:rFonts w:ascii="MS Gothic" w:eastAsia="MS Gothic" w:hAnsi="MS Gothic" w:cs="Arial" w:hint="eastAsia"/>
                    <w:color w:val="000000"/>
                    <w:sz w:val="26"/>
                    <w:szCs w:val="26"/>
                  </w:rPr>
                  <w:t>☐</w:t>
                </w:r>
              </w:sdtContent>
            </w:sdt>
            <w:r w:rsidR="00F17978" w:rsidRPr="00F17978">
              <w:rPr>
                <w:rFonts w:ascii="Calibri" w:hAnsi="Calibri" w:cs="Arial"/>
                <w:color w:val="000000"/>
                <w:sz w:val="26"/>
                <w:szCs w:val="26"/>
              </w:rPr>
              <w:t xml:space="preserve"> No</w:t>
            </w:r>
            <w:sdt>
              <w:sdtPr>
                <w:rPr>
                  <w:rFonts w:ascii="Calibri" w:hAnsi="Calibri" w:cs="Arial"/>
                  <w:color w:val="000000"/>
                  <w:sz w:val="26"/>
                  <w:szCs w:val="26"/>
                </w:rPr>
                <w:id w:val="387689137"/>
                <w14:checkbox>
                  <w14:checked w14:val="0"/>
                  <w14:checkedState w14:val="2612" w14:font="MS Gothic"/>
                  <w14:uncheckedState w14:val="2610" w14:font="MS Gothic"/>
                </w14:checkbox>
              </w:sdtPr>
              <w:sdtContent>
                <w:r>
                  <w:rPr>
                    <w:rFonts w:ascii="MS Gothic" w:eastAsia="MS Gothic" w:hAnsi="MS Gothic" w:cs="Arial" w:hint="eastAsia"/>
                    <w:color w:val="000000"/>
                    <w:sz w:val="26"/>
                    <w:szCs w:val="26"/>
                  </w:rPr>
                  <w:t>☐</w:t>
                </w:r>
              </w:sdtContent>
            </w:sdt>
          </w:p>
        </w:tc>
      </w:tr>
      <w:tr w:rsidR="00F17978" w:rsidRPr="00F17978" w:rsidTr="00E21878">
        <w:trPr>
          <w:cantSplit/>
          <w:trHeight w:val="466"/>
        </w:trPr>
        <w:tc>
          <w:tcPr>
            <w:tcW w:w="720" w:type="dxa"/>
          </w:tcPr>
          <w:p w:rsidR="00F17978" w:rsidRPr="00F17978" w:rsidRDefault="00F64198" w:rsidP="00E21878">
            <w:pPr>
              <w:jc w:val="both"/>
              <w:rPr>
                <w:rFonts w:ascii="Calibri" w:hAnsi="Calibri" w:cs="Arial"/>
                <w:sz w:val="26"/>
                <w:szCs w:val="26"/>
              </w:rPr>
            </w:pPr>
            <w:r>
              <w:rPr>
                <w:rFonts w:ascii="Calibri" w:hAnsi="Calibri" w:cs="Arial"/>
                <w:sz w:val="26"/>
                <w:szCs w:val="26"/>
              </w:rPr>
              <w:t>(c)</w:t>
            </w:r>
          </w:p>
        </w:tc>
        <w:tc>
          <w:tcPr>
            <w:tcW w:w="7380" w:type="dxa"/>
            <w:gridSpan w:val="4"/>
          </w:tcPr>
          <w:p w:rsidR="00F17978" w:rsidRPr="00F17978" w:rsidRDefault="00F17978" w:rsidP="00E21878">
            <w:pPr>
              <w:autoSpaceDE w:val="0"/>
              <w:autoSpaceDN w:val="0"/>
              <w:adjustRightInd w:val="0"/>
              <w:jc w:val="both"/>
              <w:rPr>
                <w:rFonts w:ascii="Calibri" w:hAnsi="Calibri" w:cs="Arial"/>
                <w:color w:val="000000"/>
                <w:sz w:val="26"/>
                <w:szCs w:val="26"/>
              </w:rPr>
            </w:pPr>
            <w:r w:rsidRPr="00F17978">
              <w:rPr>
                <w:rFonts w:ascii="Calibri" w:hAnsi="Calibri" w:cs="Arial"/>
                <w:color w:val="000000"/>
                <w:sz w:val="26"/>
                <w:szCs w:val="26"/>
              </w:rPr>
              <w:t>Terminated by the client earlier than the originally intended date?</w:t>
            </w:r>
          </w:p>
        </w:tc>
        <w:tc>
          <w:tcPr>
            <w:tcW w:w="1620" w:type="dxa"/>
          </w:tcPr>
          <w:p w:rsidR="00F17978" w:rsidRPr="00F17978" w:rsidRDefault="000D7401" w:rsidP="00E21878">
            <w:pPr>
              <w:jc w:val="both"/>
              <w:rPr>
                <w:rFonts w:ascii="Calibri" w:hAnsi="Calibri" w:cs="Arial"/>
                <w:sz w:val="26"/>
                <w:szCs w:val="26"/>
              </w:rPr>
            </w:pPr>
            <w:r>
              <w:rPr>
                <w:rFonts w:ascii="Calibri" w:hAnsi="Calibri" w:cs="Arial"/>
                <w:color w:val="000000"/>
                <w:sz w:val="26"/>
                <w:szCs w:val="26"/>
              </w:rPr>
              <w:t xml:space="preserve">Yes </w:t>
            </w:r>
            <w:sdt>
              <w:sdtPr>
                <w:rPr>
                  <w:rFonts w:ascii="Calibri" w:hAnsi="Calibri" w:cs="Arial"/>
                  <w:color w:val="000000"/>
                  <w:sz w:val="26"/>
                  <w:szCs w:val="26"/>
                </w:rPr>
                <w:id w:val="-1958170725"/>
                <w14:checkbox>
                  <w14:checked w14:val="0"/>
                  <w14:checkedState w14:val="2612" w14:font="MS Gothic"/>
                  <w14:uncheckedState w14:val="2610" w14:font="MS Gothic"/>
                </w14:checkbox>
              </w:sdtPr>
              <w:sdtContent>
                <w:r>
                  <w:rPr>
                    <w:rFonts w:ascii="MS Gothic" w:eastAsia="MS Gothic" w:hAnsi="MS Gothic" w:cs="Arial" w:hint="eastAsia"/>
                    <w:color w:val="000000"/>
                    <w:sz w:val="26"/>
                    <w:szCs w:val="26"/>
                  </w:rPr>
                  <w:t>☐</w:t>
                </w:r>
              </w:sdtContent>
            </w:sdt>
            <w:r w:rsidR="00F17978" w:rsidRPr="00F17978">
              <w:rPr>
                <w:rFonts w:ascii="Calibri" w:hAnsi="Calibri" w:cs="Arial"/>
                <w:color w:val="000000"/>
                <w:sz w:val="26"/>
                <w:szCs w:val="26"/>
              </w:rPr>
              <w:t xml:space="preserve"> No</w:t>
            </w:r>
            <w:sdt>
              <w:sdtPr>
                <w:rPr>
                  <w:rFonts w:ascii="Calibri" w:hAnsi="Calibri" w:cs="Arial"/>
                  <w:color w:val="000000"/>
                  <w:sz w:val="26"/>
                  <w:szCs w:val="26"/>
                </w:rPr>
                <w:id w:val="51429314"/>
                <w14:checkbox>
                  <w14:checked w14:val="0"/>
                  <w14:checkedState w14:val="2612" w14:font="MS Gothic"/>
                  <w14:uncheckedState w14:val="2610" w14:font="MS Gothic"/>
                </w14:checkbox>
              </w:sdtPr>
              <w:sdtContent>
                <w:r>
                  <w:rPr>
                    <w:rFonts w:ascii="MS Gothic" w:eastAsia="MS Gothic" w:hAnsi="MS Gothic" w:cs="Arial" w:hint="eastAsia"/>
                    <w:color w:val="000000"/>
                    <w:sz w:val="26"/>
                    <w:szCs w:val="26"/>
                  </w:rPr>
                  <w:t>☐</w:t>
                </w:r>
              </w:sdtContent>
            </w:sdt>
          </w:p>
        </w:tc>
      </w:tr>
      <w:tr w:rsidR="00F17978" w:rsidRPr="00F17978" w:rsidTr="00E21878">
        <w:trPr>
          <w:cantSplit/>
          <w:trHeight w:val="533"/>
        </w:trPr>
        <w:tc>
          <w:tcPr>
            <w:tcW w:w="720" w:type="dxa"/>
          </w:tcPr>
          <w:p w:rsidR="00F17978" w:rsidRPr="00F17978" w:rsidRDefault="00F64198" w:rsidP="00E21878">
            <w:pPr>
              <w:jc w:val="both"/>
              <w:rPr>
                <w:rFonts w:ascii="Calibri" w:hAnsi="Calibri" w:cs="Arial"/>
                <w:sz w:val="26"/>
                <w:szCs w:val="26"/>
              </w:rPr>
            </w:pPr>
            <w:r>
              <w:rPr>
                <w:rFonts w:ascii="Calibri" w:hAnsi="Calibri" w:cs="Arial"/>
                <w:sz w:val="26"/>
                <w:szCs w:val="26"/>
              </w:rPr>
              <w:t>(d)</w:t>
            </w:r>
          </w:p>
        </w:tc>
        <w:tc>
          <w:tcPr>
            <w:tcW w:w="7380" w:type="dxa"/>
            <w:gridSpan w:val="4"/>
          </w:tcPr>
          <w:p w:rsidR="00F17978" w:rsidRPr="00F17978" w:rsidRDefault="00F17978" w:rsidP="00E21878">
            <w:pPr>
              <w:jc w:val="both"/>
              <w:rPr>
                <w:rFonts w:ascii="Calibri" w:hAnsi="Calibri" w:cs="Arial"/>
                <w:sz w:val="26"/>
                <w:szCs w:val="26"/>
              </w:rPr>
            </w:pPr>
            <w:r w:rsidRPr="00F17978">
              <w:rPr>
                <w:rFonts w:ascii="Calibri" w:hAnsi="Calibri" w:cs="Arial"/>
                <w:sz w:val="26"/>
                <w:szCs w:val="26"/>
              </w:rPr>
              <w:t>That you have withdrawn from after award, either before or after the commencement of the contract?</w:t>
            </w:r>
          </w:p>
        </w:tc>
        <w:tc>
          <w:tcPr>
            <w:tcW w:w="1620" w:type="dxa"/>
          </w:tcPr>
          <w:p w:rsidR="00F17978" w:rsidRPr="00F17978" w:rsidRDefault="000D7401" w:rsidP="00E21878">
            <w:pPr>
              <w:jc w:val="both"/>
              <w:rPr>
                <w:rFonts w:ascii="Calibri" w:hAnsi="Calibri" w:cs="Arial"/>
                <w:sz w:val="26"/>
                <w:szCs w:val="26"/>
              </w:rPr>
            </w:pPr>
            <w:r>
              <w:rPr>
                <w:rFonts w:ascii="Calibri" w:hAnsi="Calibri" w:cs="Arial"/>
                <w:color w:val="000000"/>
                <w:sz w:val="26"/>
                <w:szCs w:val="26"/>
              </w:rPr>
              <w:t xml:space="preserve">Yes </w:t>
            </w:r>
            <w:sdt>
              <w:sdtPr>
                <w:rPr>
                  <w:rFonts w:ascii="Calibri" w:hAnsi="Calibri" w:cs="Arial"/>
                  <w:color w:val="000000"/>
                  <w:sz w:val="26"/>
                  <w:szCs w:val="26"/>
                </w:rPr>
                <w:id w:val="-84142690"/>
                <w14:checkbox>
                  <w14:checked w14:val="0"/>
                  <w14:checkedState w14:val="2612" w14:font="MS Gothic"/>
                  <w14:uncheckedState w14:val="2610" w14:font="MS Gothic"/>
                </w14:checkbox>
              </w:sdtPr>
              <w:sdtContent>
                <w:r>
                  <w:rPr>
                    <w:rFonts w:ascii="MS Gothic" w:eastAsia="MS Gothic" w:hAnsi="MS Gothic" w:cs="Arial" w:hint="eastAsia"/>
                    <w:color w:val="000000"/>
                    <w:sz w:val="26"/>
                    <w:szCs w:val="26"/>
                  </w:rPr>
                  <w:t>☐</w:t>
                </w:r>
              </w:sdtContent>
            </w:sdt>
            <w:r w:rsidR="00F17978" w:rsidRPr="00F17978">
              <w:rPr>
                <w:rFonts w:ascii="Calibri" w:hAnsi="Calibri" w:cs="Arial"/>
                <w:color w:val="000000"/>
                <w:sz w:val="26"/>
                <w:szCs w:val="26"/>
              </w:rPr>
              <w:t xml:space="preserve"> No</w:t>
            </w:r>
            <w:sdt>
              <w:sdtPr>
                <w:rPr>
                  <w:rFonts w:ascii="Calibri" w:hAnsi="Calibri" w:cs="Arial"/>
                  <w:color w:val="000000"/>
                  <w:sz w:val="26"/>
                  <w:szCs w:val="26"/>
                </w:rPr>
                <w:id w:val="-1734622518"/>
                <w14:checkbox>
                  <w14:checked w14:val="0"/>
                  <w14:checkedState w14:val="2612" w14:font="MS Gothic"/>
                  <w14:uncheckedState w14:val="2610" w14:font="MS Gothic"/>
                </w14:checkbox>
              </w:sdtPr>
              <w:sdtContent>
                <w:r>
                  <w:rPr>
                    <w:rFonts w:ascii="MS Gothic" w:eastAsia="MS Gothic" w:hAnsi="MS Gothic" w:cs="Arial" w:hint="eastAsia"/>
                    <w:color w:val="000000"/>
                    <w:sz w:val="26"/>
                    <w:szCs w:val="26"/>
                  </w:rPr>
                  <w:t>☐</w:t>
                </w:r>
              </w:sdtContent>
            </w:sdt>
          </w:p>
        </w:tc>
      </w:tr>
      <w:tr w:rsidR="00F64198" w:rsidRPr="00F17978" w:rsidTr="00E21878">
        <w:trPr>
          <w:cantSplit/>
          <w:trHeight w:val="333"/>
        </w:trPr>
        <w:tc>
          <w:tcPr>
            <w:tcW w:w="720" w:type="dxa"/>
            <w:vMerge w:val="restart"/>
          </w:tcPr>
          <w:p w:rsidR="00F64198" w:rsidRPr="00F17978" w:rsidRDefault="00F64198" w:rsidP="00F64198">
            <w:pPr>
              <w:jc w:val="both"/>
              <w:rPr>
                <w:rFonts w:ascii="Calibri" w:hAnsi="Calibri" w:cs="Arial"/>
                <w:sz w:val="26"/>
                <w:szCs w:val="26"/>
              </w:rPr>
            </w:pPr>
          </w:p>
        </w:tc>
        <w:tc>
          <w:tcPr>
            <w:tcW w:w="9000" w:type="dxa"/>
            <w:gridSpan w:val="5"/>
          </w:tcPr>
          <w:p w:rsidR="00F64198" w:rsidRPr="00F17978" w:rsidRDefault="00F64198" w:rsidP="00E21878">
            <w:pPr>
              <w:jc w:val="both"/>
              <w:rPr>
                <w:rFonts w:ascii="Calibri" w:hAnsi="Calibri" w:cs="Arial"/>
                <w:color w:val="000000"/>
                <w:sz w:val="26"/>
                <w:szCs w:val="26"/>
              </w:rPr>
            </w:pPr>
            <w:r w:rsidRPr="00F17978">
              <w:rPr>
                <w:rFonts w:ascii="Calibri" w:hAnsi="Calibri" w:cs="Arial"/>
                <w:color w:val="000000"/>
                <w:sz w:val="26"/>
                <w:szCs w:val="26"/>
              </w:rPr>
              <w:t>If “</w:t>
            </w:r>
            <w:r w:rsidRPr="00F17978">
              <w:rPr>
                <w:rFonts w:ascii="Calibri" w:hAnsi="Calibri" w:cs="Arial"/>
                <w:b/>
                <w:color w:val="000000"/>
                <w:sz w:val="26"/>
                <w:szCs w:val="26"/>
              </w:rPr>
              <w:t>Yes</w:t>
            </w:r>
            <w:r w:rsidRPr="00F17978">
              <w:rPr>
                <w:rFonts w:ascii="Calibri" w:hAnsi="Calibri" w:cs="Arial"/>
                <w:color w:val="000000"/>
                <w:sz w:val="26"/>
                <w:szCs w:val="26"/>
              </w:rPr>
              <w:t xml:space="preserve">” please explain </w:t>
            </w:r>
            <w:r w:rsidRPr="00F17978">
              <w:rPr>
                <w:rFonts w:ascii="Calibri" w:hAnsi="Calibri" w:cs="Arial"/>
                <w:b/>
                <w:sz w:val="26"/>
                <w:szCs w:val="26"/>
              </w:rPr>
              <w:t>in no more than 150 words</w:t>
            </w:r>
            <w:r w:rsidRPr="00F17978">
              <w:rPr>
                <w:rFonts w:ascii="Calibri" w:hAnsi="Calibri" w:cs="Arial"/>
                <w:sz w:val="26"/>
                <w:szCs w:val="26"/>
              </w:rPr>
              <w:t xml:space="preserve"> </w:t>
            </w:r>
            <w:r w:rsidRPr="00F17978">
              <w:rPr>
                <w:rFonts w:ascii="Calibri" w:hAnsi="Calibri" w:cs="Arial"/>
                <w:color w:val="000000"/>
                <w:sz w:val="26"/>
                <w:szCs w:val="26"/>
              </w:rPr>
              <w:t>why.</w:t>
            </w:r>
          </w:p>
        </w:tc>
      </w:tr>
      <w:tr w:rsidR="00F64198" w:rsidRPr="00F17978" w:rsidTr="00E21878">
        <w:trPr>
          <w:cantSplit/>
          <w:trHeight w:val="343"/>
        </w:trPr>
        <w:tc>
          <w:tcPr>
            <w:tcW w:w="720" w:type="dxa"/>
            <w:vMerge/>
          </w:tcPr>
          <w:p w:rsidR="00F64198" w:rsidRPr="00F17978" w:rsidRDefault="00F64198" w:rsidP="00E21878">
            <w:pPr>
              <w:jc w:val="both"/>
              <w:rPr>
                <w:rFonts w:ascii="Calibri" w:hAnsi="Calibri" w:cs="Arial"/>
                <w:sz w:val="26"/>
                <w:szCs w:val="26"/>
              </w:rPr>
            </w:pPr>
          </w:p>
        </w:tc>
        <w:tc>
          <w:tcPr>
            <w:tcW w:w="9000" w:type="dxa"/>
            <w:gridSpan w:val="5"/>
          </w:tcPr>
          <w:p w:rsidR="00F64198" w:rsidRPr="00F17978" w:rsidRDefault="00F64198" w:rsidP="00E21878">
            <w:pPr>
              <w:jc w:val="both"/>
              <w:rPr>
                <w:rFonts w:ascii="Calibri" w:hAnsi="Calibri" w:cs="Arial"/>
                <w:color w:val="000000"/>
                <w:sz w:val="26"/>
                <w:szCs w:val="26"/>
              </w:rPr>
            </w:pPr>
          </w:p>
        </w:tc>
      </w:tr>
    </w:tbl>
    <w:p w:rsidR="00F17978" w:rsidRPr="00D8666F" w:rsidRDefault="00F17978" w:rsidP="003D7DB8">
      <w:pPr>
        <w:jc w:val="both"/>
        <w:rPr>
          <w:rFonts w:ascii="Calibri" w:hAnsi="Calibri" w:cs="Arial"/>
          <w:sz w:val="26"/>
          <w:szCs w:val="26"/>
        </w:rPr>
      </w:pPr>
    </w:p>
    <w:tbl>
      <w:tblPr>
        <w:tblW w:w="9640" w:type="dxa"/>
        <w:tblInd w:w="-3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560"/>
        <w:gridCol w:w="5528"/>
        <w:gridCol w:w="2552"/>
      </w:tblGrid>
      <w:tr w:rsidR="00EA1B81" w:rsidRPr="00E92D1C" w:rsidTr="000064C9">
        <w:trPr>
          <w:trHeight w:val="400"/>
        </w:trPr>
        <w:tc>
          <w:tcPr>
            <w:tcW w:w="9640" w:type="dxa"/>
            <w:gridSpan w:val="3"/>
            <w:tcBorders>
              <w:top w:val="single" w:sz="8" w:space="0" w:color="000000"/>
            </w:tcBorders>
            <w:shd w:val="clear" w:color="auto" w:fill="FFC000"/>
          </w:tcPr>
          <w:p w:rsidR="00EA1B81" w:rsidRPr="00E92D1C" w:rsidRDefault="00EA1B81" w:rsidP="00E33D18">
            <w:pPr>
              <w:pStyle w:val="Normal1"/>
              <w:spacing w:before="100"/>
              <w:rPr>
                <w:rFonts w:ascii="Calibri" w:hAnsi="Calibri"/>
                <w:sz w:val="26"/>
                <w:szCs w:val="26"/>
              </w:rPr>
            </w:pPr>
            <w:r>
              <w:rPr>
                <w:rFonts w:ascii="Calibri" w:eastAsia="Arial" w:hAnsi="Calibri" w:cs="Arial"/>
                <w:b/>
                <w:sz w:val="26"/>
                <w:szCs w:val="26"/>
              </w:rPr>
              <w:t xml:space="preserve">PART E  - </w:t>
            </w:r>
            <w:r w:rsidRPr="00E92D1C">
              <w:rPr>
                <w:rFonts w:ascii="Calibri" w:eastAsia="Arial" w:hAnsi="Calibri" w:cs="Arial"/>
                <w:b/>
                <w:sz w:val="26"/>
                <w:szCs w:val="26"/>
              </w:rPr>
              <w:t>MODERN SLAVERY ACT 2015:</w:t>
            </w:r>
            <w:r w:rsidRPr="00E92D1C">
              <w:rPr>
                <w:rFonts w:ascii="Calibri" w:eastAsia="Arial" w:hAnsi="Calibri" w:cs="Arial"/>
                <w:sz w:val="26"/>
                <w:szCs w:val="26"/>
              </w:rPr>
              <w:t xml:space="preserve"> </w:t>
            </w:r>
            <w:r w:rsidRPr="00E92D1C">
              <w:rPr>
                <w:rFonts w:ascii="Calibri" w:eastAsia="Arial" w:hAnsi="Calibri" w:cs="Arial"/>
                <w:b/>
                <w:sz w:val="26"/>
                <w:szCs w:val="26"/>
              </w:rPr>
              <w:t>Requirements under Modern Slavery Act 2015</w:t>
            </w:r>
            <w:r w:rsidRPr="00E92D1C">
              <w:rPr>
                <w:rFonts w:ascii="Calibri" w:eastAsia="Arial" w:hAnsi="Calibri" w:cs="Arial"/>
                <w:b/>
                <w:color w:val="222222"/>
                <w:sz w:val="26"/>
                <w:szCs w:val="26"/>
                <w:highlight w:val="white"/>
                <w:shd w:val="clear" w:color="auto" w:fill="CCFFFF"/>
                <w:vertAlign w:val="superscript"/>
              </w:rPr>
              <w:footnoteReference w:id="1"/>
            </w:r>
          </w:p>
        </w:tc>
      </w:tr>
      <w:tr w:rsidR="00E14536" w:rsidRPr="00E92D1C" w:rsidTr="00B13176">
        <w:tblPrEx>
          <w:tblBorders>
            <w:top w:val="single" w:sz="6" w:space="0" w:color="000000"/>
            <w:left w:val="single" w:sz="6" w:space="0" w:color="000000"/>
            <w:right w:val="single" w:sz="6" w:space="0" w:color="000000"/>
          </w:tblBorders>
          <w:shd w:val="clear" w:color="auto" w:fill="auto"/>
        </w:tblPrEx>
        <w:tc>
          <w:tcPr>
            <w:tcW w:w="1560" w:type="dxa"/>
            <w:tcMar>
              <w:left w:w="120" w:type="dxa"/>
              <w:right w:w="120" w:type="dxa"/>
            </w:tcMar>
          </w:tcPr>
          <w:p w:rsidR="00E14536" w:rsidRPr="00EA1B81" w:rsidRDefault="00EA1B81" w:rsidP="00E33D18">
            <w:pPr>
              <w:pStyle w:val="Normal1"/>
              <w:spacing w:line="259" w:lineRule="auto"/>
              <w:rPr>
                <w:rFonts w:ascii="Calibri" w:hAnsi="Calibri"/>
                <w:sz w:val="26"/>
                <w:szCs w:val="26"/>
              </w:rPr>
            </w:pPr>
            <w:r w:rsidRPr="00EA1B81">
              <w:rPr>
                <w:rFonts w:ascii="Calibri" w:eastAsia="Arial" w:hAnsi="Calibri" w:cs="Arial"/>
                <w:sz w:val="26"/>
                <w:szCs w:val="26"/>
              </w:rPr>
              <w:t>E1</w:t>
            </w:r>
          </w:p>
        </w:tc>
        <w:tc>
          <w:tcPr>
            <w:tcW w:w="5528" w:type="dxa"/>
            <w:tcMar>
              <w:left w:w="120" w:type="dxa"/>
              <w:right w:w="120" w:type="dxa"/>
            </w:tcMar>
          </w:tcPr>
          <w:p w:rsidR="00E14536" w:rsidRPr="00E92D1C" w:rsidRDefault="00E14536" w:rsidP="00E33D18">
            <w:pPr>
              <w:pStyle w:val="Normal1"/>
              <w:rPr>
                <w:rFonts w:ascii="Calibri" w:hAnsi="Calibri"/>
                <w:sz w:val="26"/>
                <w:szCs w:val="26"/>
              </w:rPr>
            </w:pPr>
            <w:r w:rsidRPr="00E92D1C">
              <w:rPr>
                <w:rFonts w:ascii="Calibri" w:eastAsia="Arial" w:hAnsi="Calibri" w:cs="Arial"/>
                <w:color w:val="222222"/>
                <w:sz w:val="26"/>
                <w:szCs w:val="26"/>
                <w:highlight w:val="white"/>
              </w:rPr>
              <w:t>Are you a relevant commercial organisation as defined by section 54 ("Transparency in supply chains etc.") of the Modern Slavery Act 2015 ("the Act")?</w:t>
            </w:r>
          </w:p>
        </w:tc>
        <w:tc>
          <w:tcPr>
            <w:tcW w:w="2552" w:type="dxa"/>
            <w:tcMar>
              <w:left w:w="120" w:type="dxa"/>
              <w:right w:w="120" w:type="dxa"/>
            </w:tcMar>
          </w:tcPr>
          <w:p w:rsidR="00E14536" w:rsidRPr="00E92D1C" w:rsidRDefault="00E14536" w:rsidP="00EA1B81">
            <w:pPr>
              <w:pStyle w:val="Normal1"/>
              <w:jc w:val="left"/>
              <w:rPr>
                <w:rFonts w:ascii="Calibri" w:hAnsi="Calibri"/>
                <w:sz w:val="26"/>
                <w:szCs w:val="26"/>
              </w:rPr>
            </w:pPr>
            <w:r w:rsidRPr="00E92D1C">
              <w:rPr>
                <w:rFonts w:ascii="Calibri" w:hAnsi="Calibri"/>
                <w:sz w:val="26"/>
                <w:szCs w:val="26"/>
              </w:rPr>
              <w:br/>
            </w:r>
            <w:r w:rsidRPr="00E92D1C">
              <w:rPr>
                <w:rFonts w:ascii="Calibri" w:eastAsia="Arial" w:hAnsi="Calibri" w:cs="Arial"/>
                <w:sz w:val="26"/>
                <w:szCs w:val="26"/>
              </w:rPr>
              <w:t xml:space="preserve">Yes   </w:t>
            </w:r>
            <w:sdt>
              <w:sdtPr>
                <w:rPr>
                  <w:rFonts w:ascii="Calibri" w:eastAsia="Arial" w:hAnsi="Calibri" w:cs="Arial"/>
                  <w:sz w:val="26"/>
                  <w:szCs w:val="26"/>
                </w:rPr>
                <w:id w:val="-454790239"/>
                <w14:checkbox>
                  <w14:checked w14:val="0"/>
                  <w14:checkedState w14:val="2612" w14:font="MS Gothic"/>
                  <w14:uncheckedState w14:val="2610" w14:font="MS Gothic"/>
                </w14:checkbox>
              </w:sdtPr>
              <w:sdtContent>
                <w:r w:rsidR="000D7401">
                  <w:rPr>
                    <w:rFonts w:ascii="MS Gothic" w:eastAsia="MS Gothic" w:hAnsi="MS Gothic" w:cs="Arial" w:hint="eastAsia"/>
                    <w:sz w:val="26"/>
                    <w:szCs w:val="26"/>
                  </w:rPr>
                  <w:t>☐</w:t>
                </w:r>
              </w:sdtContent>
            </w:sdt>
          </w:p>
          <w:p w:rsidR="00E14536" w:rsidRPr="00E92D1C" w:rsidRDefault="00E14536" w:rsidP="00EA1B81">
            <w:pPr>
              <w:pStyle w:val="Normal1"/>
              <w:spacing w:after="240"/>
              <w:ind w:left="22" w:hanging="22"/>
              <w:jc w:val="left"/>
              <w:rPr>
                <w:rFonts w:ascii="Calibri" w:hAnsi="Calibri"/>
                <w:sz w:val="26"/>
                <w:szCs w:val="26"/>
              </w:rPr>
            </w:pPr>
            <w:r w:rsidRPr="00E92D1C">
              <w:rPr>
                <w:rFonts w:ascii="Calibri" w:eastAsia="Arial" w:hAnsi="Calibri" w:cs="Arial"/>
                <w:sz w:val="26"/>
                <w:szCs w:val="26"/>
              </w:rPr>
              <w:t>N/A</w:t>
            </w:r>
            <w:r w:rsidR="00EA1B81">
              <w:rPr>
                <w:rFonts w:ascii="Calibri" w:eastAsia="Arial" w:hAnsi="Calibri" w:cs="Arial"/>
                <w:sz w:val="26"/>
                <w:szCs w:val="26"/>
              </w:rPr>
              <w:t xml:space="preserve">  </w:t>
            </w:r>
            <w:sdt>
              <w:sdtPr>
                <w:rPr>
                  <w:rFonts w:ascii="Calibri" w:eastAsia="Arial" w:hAnsi="Calibri" w:cs="Arial"/>
                  <w:sz w:val="26"/>
                  <w:szCs w:val="26"/>
                </w:rPr>
                <w:id w:val="-759214322"/>
                <w14:checkbox>
                  <w14:checked w14:val="0"/>
                  <w14:checkedState w14:val="2612" w14:font="MS Gothic"/>
                  <w14:uncheckedState w14:val="2610" w14:font="MS Gothic"/>
                </w14:checkbox>
              </w:sdtPr>
              <w:sdtContent>
                <w:r w:rsidR="000D7401">
                  <w:rPr>
                    <w:rFonts w:ascii="MS Gothic" w:eastAsia="MS Gothic" w:hAnsi="MS Gothic" w:cs="Arial" w:hint="eastAsia"/>
                    <w:sz w:val="26"/>
                    <w:szCs w:val="26"/>
                  </w:rPr>
                  <w:t>☐</w:t>
                </w:r>
              </w:sdtContent>
            </w:sdt>
            <w:r w:rsidRPr="00E92D1C">
              <w:rPr>
                <w:rFonts w:ascii="Calibri" w:hAnsi="Calibri"/>
                <w:sz w:val="26"/>
                <w:szCs w:val="26"/>
              </w:rPr>
              <w:br/>
            </w:r>
          </w:p>
        </w:tc>
      </w:tr>
      <w:tr w:rsidR="00E14536" w:rsidRPr="00E92D1C" w:rsidTr="00B13176">
        <w:tblPrEx>
          <w:tblBorders>
            <w:top w:val="single" w:sz="6" w:space="0" w:color="000000"/>
            <w:left w:val="single" w:sz="6" w:space="0" w:color="000000"/>
            <w:right w:val="single" w:sz="6" w:space="0" w:color="000000"/>
          </w:tblBorders>
          <w:shd w:val="clear" w:color="auto" w:fill="auto"/>
        </w:tblPrEx>
        <w:tc>
          <w:tcPr>
            <w:tcW w:w="1560" w:type="dxa"/>
            <w:tcMar>
              <w:left w:w="120" w:type="dxa"/>
              <w:right w:w="120" w:type="dxa"/>
            </w:tcMar>
          </w:tcPr>
          <w:p w:rsidR="00E14536" w:rsidRPr="00EA1B81" w:rsidRDefault="00EA1B81" w:rsidP="00EA1B81">
            <w:pPr>
              <w:pStyle w:val="Normal1"/>
              <w:spacing w:line="259" w:lineRule="auto"/>
              <w:rPr>
                <w:rFonts w:ascii="Calibri" w:hAnsi="Calibri"/>
                <w:sz w:val="26"/>
                <w:szCs w:val="26"/>
              </w:rPr>
            </w:pPr>
            <w:r w:rsidRPr="00EA1B81">
              <w:rPr>
                <w:rFonts w:ascii="Calibri" w:eastAsia="Arial" w:hAnsi="Calibri" w:cs="Arial"/>
                <w:sz w:val="26"/>
                <w:szCs w:val="26"/>
              </w:rPr>
              <w:t>E2</w:t>
            </w:r>
          </w:p>
        </w:tc>
        <w:tc>
          <w:tcPr>
            <w:tcW w:w="5528" w:type="dxa"/>
            <w:tcMar>
              <w:left w:w="120" w:type="dxa"/>
              <w:right w:w="120" w:type="dxa"/>
            </w:tcMar>
          </w:tcPr>
          <w:p w:rsidR="00E14536" w:rsidRPr="00E92D1C" w:rsidRDefault="00E14536" w:rsidP="00E33D18">
            <w:pPr>
              <w:pStyle w:val="Normal1"/>
              <w:rPr>
                <w:rFonts w:ascii="Calibri" w:hAnsi="Calibri"/>
                <w:sz w:val="26"/>
                <w:szCs w:val="26"/>
              </w:rPr>
            </w:pPr>
            <w:r w:rsidRPr="00E92D1C">
              <w:rPr>
                <w:rFonts w:ascii="Calibri" w:eastAsia="Arial" w:hAnsi="Calibri" w:cs="Arial"/>
                <w:color w:val="222222"/>
                <w:sz w:val="26"/>
                <w:szCs w:val="26"/>
                <w:highlight w:val="white"/>
              </w:rPr>
              <w:t xml:space="preserve">If you have answered yes to question </w:t>
            </w:r>
            <w:r w:rsidR="00754095">
              <w:rPr>
                <w:rFonts w:ascii="Calibri" w:eastAsia="Arial" w:hAnsi="Calibri" w:cs="Arial"/>
                <w:color w:val="222222"/>
                <w:sz w:val="26"/>
                <w:szCs w:val="26"/>
                <w:highlight w:val="white"/>
              </w:rPr>
              <w:t>E</w:t>
            </w:r>
            <w:r w:rsidRPr="00E92D1C">
              <w:rPr>
                <w:rFonts w:ascii="Calibri" w:eastAsia="Arial" w:hAnsi="Calibri" w:cs="Arial"/>
                <w:color w:val="222222"/>
                <w:sz w:val="26"/>
                <w:szCs w:val="26"/>
                <w:highlight w:val="white"/>
              </w:rPr>
              <w:t>1 are you compliant with the annual reporting requirements contained within Section 54 of the Act 2015?</w:t>
            </w:r>
          </w:p>
          <w:p w:rsidR="00E14536" w:rsidRPr="00E92D1C" w:rsidRDefault="00E14536" w:rsidP="00E33D18">
            <w:pPr>
              <w:pStyle w:val="Normal1"/>
              <w:spacing w:after="160" w:line="259" w:lineRule="auto"/>
              <w:rPr>
                <w:rFonts w:ascii="Calibri" w:hAnsi="Calibri"/>
                <w:sz w:val="26"/>
                <w:szCs w:val="26"/>
              </w:rPr>
            </w:pPr>
          </w:p>
        </w:tc>
        <w:tc>
          <w:tcPr>
            <w:tcW w:w="2552" w:type="dxa"/>
            <w:tcMar>
              <w:left w:w="120" w:type="dxa"/>
              <w:right w:w="120" w:type="dxa"/>
            </w:tcMar>
          </w:tcPr>
          <w:p w:rsidR="00E14536" w:rsidRPr="00E92D1C" w:rsidRDefault="00E14536" w:rsidP="00E33D18">
            <w:pPr>
              <w:pStyle w:val="Normal1"/>
              <w:rPr>
                <w:rFonts w:ascii="Calibri" w:hAnsi="Calibri" w:cs="Arial"/>
                <w:sz w:val="26"/>
                <w:szCs w:val="26"/>
              </w:rPr>
            </w:pPr>
            <w:r w:rsidRPr="00E92D1C">
              <w:rPr>
                <w:rFonts w:ascii="Calibri" w:eastAsia="Arial" w:hAnsi="Calibri" w:cs="Arial"/>
                <w:sz w:val="26"/>
                <w:szCs w:val="26"/>
              </w:rPr>
              <w:t xml:space="preserve">Yes   </w:t>
            </w:r>
            <w:sdt>
              <w:sdtPr>
                <w:rPr>
                  <w:rFonts w:ascii="Calibri" w:eastAsia="Arial" w:hAnsi="Calibri" w:cs="Arial"/>
                  <w:sz w:val="26"/>
                  <w:szCs w:val="26"/>
                </w:rPr>
                <w:id w:val="1563984413"/>
                <w14:checkbox>
                  <w14:checked w14:val="0"/>
                  <w14:checkedState w14:val="2612" w14:font="MS Gothic"/>
                  <w14:uncheckedState w14:val="2610" w14:font="MS Gothic"/>
                </w14:checkbox>
              </w:sdtPr>
              <w:sdtContent>
                <w:r w:rsidR="000D7401">
                  <w:rPr>
                    <w:rFonts w:ascii="MS Gothic" w:eastAsia="MS Gothic" w:hAnsi="MS Gothic" w:cs="Arial" w:hint="eastAsia"/>
                    <w:sz w:val="26"/>
                    <w:szCs w:val="26"/>
                  </w:rPr>
                  <w:t>☐</w:t>
                </w:r>
              </w:sdtContent>
            </w:sdt>
          </w:p>
          <w:p w:rsidR="00E14536" w:rsidRPr="00E92D1C" w:rsidRDefault="00E14536" w:rsidP="00E33D18">
            <w:pPr>
              <w:pStyle w:val="Normal1"/>
              <w:rPr>
                <w:rFonts w:ascii="Calibri" w:hAnsi="Calibri" w:cs="Arial"/>
                <w:sz w:val="26"/>
                <w:szCs w:val="26"/>
              </w:rPr>
            </w:pPr>
            <w:r w:rsidRPr="00E92D1C">
              <w:rPr>
                <w:rFonts w:ascii="Calibri" w:eastAsia="Menlo Regular" w:hAnsi="Calibri" w:cs="Arial"/>
                <w:sz w:val="26"/>
                <w:szCs w:val="26"/>
              </w:rPr>
              <w:t xml:space="preserve">Please provide relevant the </w:t>
            </w:r>
            <w:proofErr w:type="spellStart"/>
            <w:r w:rsidRPr="00E92D1C">
              <w:rPr>
                <w:rFonts w:ascii="Calibri" w:eastAsia="Menlo Regular" w:hAnsi="Calibri" w:cs="Arial"/>
                <w:sz w:val="26"/>
                <w:szCs w:val="26"/>
              </w:rPr>
              <w:t>url</w:t>
            </w:r>
            <w:proofErr w:type="spellEnd"/>
            <w:r w:rsidRPr="00E92D1C">
              <w:rPr>
                <w:rFonts w:ascii="Calibri" w:eastAsia="Menlo Regular" w:hAnsi="Calibri" w:cs="Arial"/>
                <w:sz w:val="26"/>
                <w:szCs w:val="26"/>
              </w:rPr>
              <w:t xml:space="preserve"> …</w:t>
            </w:r>
          </w:p>
          <w:p w:rsidR="00E14536" w:rsidRPr="00E92D1C" w:rsidRDefault="00E14536" w:rsidP="00E33D18">
            <w:pPr>
              <w:pStyle w:val="Normal1"/>
              <w:spacing w:line="259" w:lineRule="auto"/>
              <w:rPr>
                <w:rFonts w:ascii="Calibri" w:eastAsia="Menlo Regular" w:hAnsi="Calibri" w:cs="Arial"/>
                <w:sz w:val="26"/>
                <w:szCs w:val="26"/>
              </w:rPr>
            </w:pPr>
            <w:r w:rsidRPr="00E92D1C">
              <w:rPr>
                <w:rFonts w:ascii="Calibri" w:eastAsia="Arial" w:hAnsi="Calibri" w:cs="Arial"/>
                <w:sz w:val="26"/>
                <w:szCs w:val="26"/>
              </w:rPr>
              <w:t xml:space="preserve">No   </w:t>
            </w:r>
            <w:r w:rsidR="00EA1B81">
              <w:rPr>
                <w:rFonts w:ascii="Calibri" w:eastAsia="Arial" w:hAnsi="Calibri" w:cs="Arial"/>
                <w:sz w:val="26"/>
                <w:szCs w:val="26"/>
              </w:rPr>
              <w:t xml:space="preserve"> </w:t>
            </w:r>
            <w:sdt>
              <w:sdtPr>
                <w:rPr>
                  <w:rFonts w:ascii="Calibri" w:eastAsia="Arial" w:hAnsi="Calibri" w:cs="Arial"/>
                  <w:sz w:val="26"/>
                  <w:szCs w:val="26"/>
                </w:rPr>
                <w:id w:val="414601232"/>
                <w14:checkbox>
                  <w14:checked w14:val="0"/>
                  <w14:checkedState w14:val="2612" w14:font="MS Gothic"/>
                  <w14:uncheckedState w14:val="2610" w14:font="MS Gothic"/>
                </w14:checkbox>
              </w:sdtPr>
              <w:sdtContent>
                <w:r w:rsidR="009325E8">
                  <w:rPr>
                    <w:rFonts w:ascii="MS Gothic" w:eastAsia="MS Gothic" w:hAnsi="MS Gothic" w:cs="Arial" w:hint="eastAsia"/>
                    <w:sz w:val="26"/>
                    <w:szCs w:val="26"/>
                  </w:rPr>
                  <w:t>☐</w:t>
                </w:r>
              </w:sdtContent>
            </w:sdt>
          </w:p>
          <w:p w:rsidR="00E14536" w:rsidRPr="00E92D1C" w:rsidRDefault="00E14536" w:rsidP="00E33D18">
            <w:pPr>
              <w:pStyle w:val="Normal1"/>
              <w:spacing w:line="259" w:lineRule="auto"/>
              <w:rPr>
                <w:rFonts w:ascii="Calibri" w:hAnsi="Calibri"/>
                <w:sz w:val="26"/>
                <w:szCs w:val="26"/>
              </w:rPr>
            </w:pPr>
            <w:r w:rsidRPr="00E92D1C">
              <w:rPr>
                <w:rFonts w:ascii="Calibri" w:eastAsia="Menlo Regular" w:hAnsi="Calibri" w:cs="Arial"/>
                <w:sz w:val="26"/>
                <w:szCs w:val="26"/>
              </w:rPr>
              <w:t>Please provide an explanation</w:t>
            </w:r>
          </w:p>
        </w:tc>
      </w:tr>
    </w:tbl>
    <w:p w:rsidR="00E14536" w:rsidRPr="00D8666F" w:rsidRDefault="00E14536" w:rsidP="003D7DB8">
      <w:pPr>
        <w:jc w:val="both"/>
        <w:rPr>
          <w:rFonts w:ascii="Calibri" w:hAnsi="Calibri" w:cs="Arial"/>
          <w:sz w:val="26"/>
          <w:szCs w:val="26"/>
        </w:rPr>
      </w:pPr>
    </w:p>
    <w:p w:rsidR="003D7DB8" w:rsidRPr="00D8666F" w:rsidRDefault="003D7DB8" w:rsidP="003D7DB8">
      <w:pPr>
        <w:jc w:val="both"/>
        <w:rPr>
          <w:rFonts w:ascii="Calibri" w:hAnsi="Calibri" w:cs="Arial"/>
          <w:sz w:val="26"/>
          <w:szCs w:val="26"/>
        </w:rPr>
      </w:pPr>
    </w:p>
    <w:p w:rsidR="00B40043" w:rsidRPr="00D8666F" w:rsidRDefault="00B40043" w:rsidP="00B40043">
      <w:pPr>
        <w:jc w:val="both"/>
        <w:rPr>
          <w:rFonts w:ascii="Calibri" w:hAnsi="Calibri" w:cs="Arial"/>
          <w:sz w:val="26"/>
          <w:szCs w:val="26"/>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5954"/>
        <w:gridCol w:w="1701"/>
        <w:gridCol w:w="1559"/>
      </w:tblGrid>
      <w:tr w:rsidR="00B40043" w:rsidRPr="00EB0C7E" w:rsidTr="000064C9">
        <w:trPr>
          <w:cantSplit/>
          <w:trHeight w:val="277"/>
        </w:trPr>
        <w:tc>
          <w:tcPr>
            <w:tcW w:w="9961" w:type="dxa"/>
            <w:gridSpan w:val="4"/>
            <w:shd w:val="clear" w:color="auto" w:fill="FFC000"/>
          </w:tcPr>
          <w:p w:rsidR="00B40043" w:rsidRPr="00EB0C7E" w:rsidRDefault="00B40043" w:rsidP="00E33D18">
            <w:pPr>
              <w:pStyle w:val="Heading3"/>
              <w:rPr>
                <w:rFonts w:ascii="Calibri" w:hAnsi="Calibri" w:cs="Arial"/>
                <w:b/>
                <w:sz w:val="26"/>
                <w:szCs w:val="26"/>
                <w:u w:val="none"/>
              </w:rPr>
            </w:pPr>
            <w:r w:rsidRPr="00EB0C7E">
              <w:rPr>
                <w:rFonts w:ascii="Calibri" w:hAnsi="Calibri" w:cs="Arial"/>
                <w:b/>
                <w:sz w:val="26"/>
                <w:szCs w:val="26"/>
                <w:u w:val="none"/>
              </w:rPr>
              <w:t xml:space="preserve">Part </w:t>
            </w:r>
            <w:r w:rsidR="00E33D18" w:rsidRPr="00EB0C7E">
              <w:rPr>
                <w:rFonts w:ascii="Calibri" w:hAnsi="Calibri" w:cs="Arial"/>
                <w:b/>
                <w:sz w:val="26"/>
                <w:szCs w:val="26"/>
                <w:u w:val="none"/>
              </w:rPr>
              <w:t>F</w:t>
            </w:r>
            <w:r w:rsidRPr="00EB0C7E">
              <w:rPr>
                <w:rFonts w:ascii="Calibri" w:hAnsi="Calibri" w:cs="Arial"/>
                <w:b/>
                <w:sz w:val="26"/>
                <w:szCs w:val="26"/>
                <w:u w:val="none"/>
              </w:rPr>
              <w:t xml:space="preserve"> - Insurance</w:t>
            </w:r>
          </w:p>
        </w:tc>
      </w:tr>
      <w:tr w:rsidR="00B40043" w:rsidRPr="00EB0C7E" w:rsidDel="008E5FE0" w:rsidTr="00B40043">
        <w:trPr>
          <w:cantSplit/>
          <w:trHeight w:val="277"/>
        </w:trPr>
        <w:tc>
          <w:tcPr>
            <w:tcW w:w="747" w:type="dxa"/>
            <w:vMerge w:val="restart"/>
            <w:shd w:val="clear" w:color="auto" w:fill="auto"/>
          </w:tcPr>
          <w:p w:rsidR="00B40043" w:rsidRPr="00EB0C7E" w:rsidRDefault="00C22835" w:rsidP="00C22835">
            <w:pPr>
              <w:jc w:val="both"/>
              <w:rPr>
                <w:rFonts w:ascii="Calibri" w:hAnsi="Calibri" w:cs="Arial"/>
                <w:sz w:val="26"/>
                <w:szCs w:val="26"/>
              </w:rPr>
            </w:pPr>
            <w:r w:rsidRPr="00EB0C7E">
              <w:rPr>
                <w:rFonts w:ascii="Calibri" w:hAnsi="Calibri" w:cs="Arial"/>
                <w:sz w:val="26"/>
                <w:szCs w:val="26"/>
              </w:rPr>
              <w:t>F</w:t>
            </w:r>
            <w:r w:rsidR="00B40043" w:rsidRPr="00EB0C7E">
              <w:rPr>
                <w:rFonts w:ascii="Calibri" w:hAnsi="Calibri" w:cs="Arial"/>
                <w:sz w:val="26"/>
                <w:szCs w:val="26"/>
              </w:rPr>
              <w:t>1</w:t>
            </w:r>
          </w:p>
        </w:tc>
        <w:tc>
          <w:tcPr>
            <w:tcW w:w="5954" w:type="dxa"/>
            <w:shd w:val="clear" w:color="auto" w:fill="auto"/>
          </w:tcPr>
          <w:p w:rsidR="00B40043" w:rsidRPr="00EB0C7E" w:rsidRDefault="00B40043" w:rsidP="00B40043">
            <w:pPr>
              <w:autoSpaceDE w:val="0"/>
              <w:autoSpaceDN w:val="0"/>
              <w:adjustRightInd w:val="0"/>
              <w:spacing w:before="120" w:after="120"/>
              <w:jc w:val="both"/>
              <w:rPr>
                <w:rFonts w:ascii="Calibri" w:hAnsi="Calibri" w:cs="Arial"/>
                <w:sz w:val="26"/>
                <w:szCs w:val="26"/>
              </w:rPr>
            </w:pPr>
            <w:r w:rsidRPr="00EB0C7E">
              <w:rPr>
                <w:rFonts w:ascii="Calibri" w:hAnsi="Calibri" w:cs="Arial"/>
                <w:sz w:val="26"/>
                <w:szCs w:val="26"/>
              </w:rPr>
              <w:t>Please provide details of your current insurance cover</w:t>
            </w:r>
          </w:p>
        </w:tc>
        <w:tc>
          <w:tcPr>
            <w:tcW w:w="1701" w:type="dxa"/>
            <w:shd w:val="clear" w:color="auto" w:fill="auto"/>
          </w:tcPr>
          <w:p w:rsidR="00B40043" w:rsidRPr="00EB0C7E" w:rsidRDefault="00B40043" w:rsidP="00B40043">
            <w:pPr>
              <w:pStyle w:val="TOC4"/>
              <w:rPr>
                <w:rFonts w:ascii="Calibri" w:hAnsi="Calibri" w:cs="Arial"/>
                <w:b/>
                <w:sz w:val="26"/>
                <w:szCs w:val="26"/>
              </w:rPr>
            </w:pPr>
            <w:r w:rsidRPr="00EB0C7E">
              <w:rPr>
                <w:rFonts w:ascii="Calibri" w:hAnsi="Calibri" w:cs="Arial"/>
                <w:b/>
                <w:sz w:val="26"/>
                <w:szCs w:val="26"/>
              </w:rPr>
              <w:t xml:space="preserve">Minimum Requirement </w:t>
            </w:r>
          </w:p>
        </w:tc>
        <w:tc>
          <w:tcPr>
            <w:tcW w:w="1559" w:type="dxa"/>
            <w:shd w:val="clear" w:color="auto" w:fill="auto"/>
          </w:tcPr>
          <w:p w:rsidR="00B40043" w:rsidRPr="00EB0C7E" w:rsidRDefault="00B40043" w:rsidP="00B40043">
            <w:pPr>
              <w:pStyle w:val="TOC4"/>
              <w:rPr>
                <w:rFonts w:ascii="Calibri" w:hAnsi="Calibri" w:cs="Arial"/>
                <w:b/>
                <w:sz w:val="26"/>
                <w:szCs w:val="26"/>
              </w:rPr>
            </w:pPr>
            <w:r w:rsidRPr="00EB0C7E">
              <w:rPr>
                <w:rFonts w:ascii="Calibri" w:hAnsi="Calibri" w:cs="Arial"/>
                <w:b/>
                <w:sz w:val="26"/>
                <w:szCs w:val="26"/>
              </w:rPr>
              <w:t>Cover</w:t>
            </w:r>
          </w:p>
        </w:tc>
      </w:tr>
      <w:tr w:rsidR="00B40043" w:rsidRPr="00EB0C7E" w:rsidDel="008E5FE0" w:rsidTr="00B40043">
        <w:trPr>
          <w:cantSplit/>
          <w:trHeight w:val="277"/>
        </w:trPr>
        <w:tc>
          <w:tcPr>
            <w:tcW w:w="747" w:type="dxa"/>
            <w:vMerge/>
            <w:shd w:val="clear" w:color="auto" w:fill="auto"/>
          </w:tcPr>
          <w:p w:rsidR="00B40043" w:rsidRPr="00EB0C7E" w:rsidRDefault="00B40043" w:rsidP="00B40043">
            <w:pPr>
              <w:jc w:val="both"/>
              <w:rPr>
                <w:rFonts w:ascii="Calibri" w:hAnsi="Calibri" w:cs="Arial"/>
                <w:sz w:val="26"/>
                <w:szCs w:val="26"/>
              </w:rPr>
            </w:pPr>
          </w:p>
        </w:tc>
        <w:tc>
          <w:tcPr>
            <w:tcW w:w="5954" w:type="dxa"/>
            <w:shd w:val="clear" w:color="auto" w:fill="auto"/>
          </w:tcPr>
          <w:p w:rsidR="00B40043" w:rsidRPr="00EB0C7E" w:rsidRDefault="00B40043" w:rsidP="00B40043">
            <w:pPr>
              <w:jc w:val="both"/>
              <w:rPr>
                <w:rFonts w:ascii="Calibri" w:hAnsi="Calibri" w:cs="Arial"/>
                <w:sz w:val="26"/>
                <w:szCs w:val="26"/>
              </w:rPr>
            </w:pPr>
            <w:r w:rsidRPr="00EB0C7E">
              <w:rPr>
                <w:rFonts w:ascii="Calibri" w:hAnsi="Calibri" w:cs="Arial"/>
                <w:sz w:val="26"/>
                <w:szCs w:val="26"/>
              </w:rPr>
              <w:t>Employer’s Liability (unless exempt)</w:t>
            </w:r>
          </w:p>
        </w:tc>
        <w:tc>
          <w:tcPr>
            <w:tcW w:w="1701" w:type="dxa"/>
            <w:shd w:val="clear" w:color="auto" w:fill="auto"/>
          </w:tcPr>
          <w:p w:rsidR="00B40043" w:rsidRPr="00EB0C7E" w:rsidRDefault="00B40043" w:rsidP="00B40043">
            <w:pPr>
              <w:pStyle w:val="TOC4"/>
              <w:rPr>
                <w:rFonts w:ascii="Calibri" w:hAnsi="Calibri" w:cs="Arial"/>
                <w:sz w:val="26"/>
                <w:szCs w:val="26"/>
              </w:rPr>
            </w:pPr>
            <w:r w:rsidRPr="00EB0C7E">
              <w:rPr>
                <w:rFonts w:ascii="Calibri" w:hAnsi="Calibri" w:cs="Arial"/>
                <w:sz w:val="26"/>
                <w:szCs w:val="26"/>
              </w:rPr>
              <w:t>£5,000,000</w:t>
            </w:r>
          </w:p>
        </w:tc>
        <w:tc>
          <w:tcPr>
            <w:tcW w:w="1559" w:type="dxa"/>
            <w:shd w:val="clear" w:color="auto" w:fill="auto"/>
          </w:tcPr>
          <w:p w:rsidR="00B40043" w:rsidRPr="00EB0C7E" w:rsidRDefault="00B40043" w:rsidP="00B40043">
            <w:pPr>
              <w:rPr>
                <w:rFonts w:ascii="Calibri" w:hAnsi="Calibri" w:cs="Arial"/>
                <w:sz w:val="26"/>
                <w:szCs w:val="26"/>
              </w:rPr>
            </w:pPr>
            <w:r w:rsidRPr="00EB0C7E">
              <w:rPr>
                <w:rFonts w:ascii="Calibri" w:hAnsi="Calibri" w:cs="Arial"/>
                <w:sz w:val="26"/>
                <w:szCs w:val="26"/>
              </w:rPr>
              <w:t>£</w:t>
            </w:r>
          </w:p>
        </w:tc>
      </w:tr>
      <w:tr w:rsidR="00B40043" w:rsidRPr="00EB0C7E" w:rsidDel="008E5FE0" w:rsidTr="00B40043">
        <w:trPr>
          <w:cantSplit/>
          <w:trHeight w:val="277"/>
        </w:trPr>
        <w:tc>
          <w:tcPr>
            <w:tcW w:w="747" w:type="dxa"/>
            <w:vMerge/>
            <w:shd w:val="clear" w:color="auto" w:fill="auto"/>
          </w:tcPr>
          <w:p w:rsidR="00B40043" w:rsidRPr="00EB0C7E" w:rsidRDefault="00B40043" w:rsidP="00B40043">
            <w:pPr>
              <w:jc w:val="both"/>
              <w:rPr>
                <w:rFonts w:ascii="Calibri" w:hAnsi="Calibri" w:cs="Arial"/>
                <w:sz w:val="26"/>
                <w:szCs w:val="26"/>
              </w:rPr>
            </w:pPr>
          </w:p>
        </w:tc>
        <w:tc>
          <w:tcPr>
            <w:tcW w:w="5954" w:type="dxa"/>
            <w:shd w:val="clear" w:color="auto" w:fill="auto"/>
          </w:tcPr>
          <w:p w:rsidR="00B40043" w:rsidRPr="00EB0C7E" w:rsidRDefault="00B40043" w:rsidP="00B40043">
            <w:pPr>
              <w:jc w:val="both"/>
              <w:rPr>
                <w:rFonts w:ascii="Calibri" w:hAnsi="Calibri" w:cs="Arial"/>
                <w:sz w:val="26"/>
                <w:szCs w:val="26"/>
              </w:rPr>
            </w:pPr>
            <w:r w:rsidRPr="00EB0C7E">
              <w:rPr>
                <w:rFonts w:ascii="Calibri" w:hAnsi="Calibri" w:cs="Arial"/>
                <w:sz w:val="26"/>
                <w:szCs w:val="26"/>
              </w:rPr>
              <w:t>Public Liability</w:t>
            </w:r>
          </w:p>
        </w:tc>
        <w:tc>
          <w:tcPr>
            <w:tcW w:w="1701" w:type="dxa"/>
            <w:shd w:val="clear" w:color="auto" w:fill="auto"/>
          </w:tcPr>
          <w:p w:rsidR="00B40043" w:rsidRPr="00EB0C7E" w:rsidRDefault="00B40043" w:rsidP="00B40043">
            <w:pPr>
              <w:pStyle w:val="TOC4"/>
              <w:rPr>
                <w:rFonts w:ascii="Calibri" w:hAnsi="Calibri" w:cs="Arial"/>
                <w:sz w:val="26"/>
                <w:szCs w:val="26"/>
              </w:rPr>
            </w:pPr>
            <w:r w:rsidRPr="00AD336D">
              <w:rPr>
                <w:rFonts w:ascii="Calibri" w:hAnsi="Calibri" w:cs="Arial"/>
                <w:sz w:val="26"/>
                <w:szCs w:val="26"/>
              </w:rPr>
              <w:t>£</w:t>
            </w:r>
            <w:r w:rsidR="00C87D43" w:rsidRPr="00AD336D">
              <w:rPr>
                <w:rFonts w:ascii="Calibri" w:hAnsi="Calibri" w:cs="Arial"/>
                <w:sz w:val="26"/>
                <w:szCs w:val="26"/>
              </w:rPr>
              <w:t>10,000,000</w:t>
            </w:r>
          </w:p>
        </w:tc>
        <w:tc>
          <w:tcPr>
            <w:tcW w:w="1559" w:type="dxa"/>
            <w:shd w:val="clear" w:color="auto" w:fill="auto"/>
          </w:tcPr>
          <w:p w:rsidR="00B40043" w:rsidRPr="00EB0C7E" w:rsidRDefault="00B40043" w:rsidP="00B40043">
            <w:pPr>
              <w:rPr>
                <w:rFonts w:ascii="Calibri" w:hAnsi="Calibri" w:cs="Arial"/>
                <w:sz w:val="26"/>
                <w:szCs w:val="26"/>
              </w:rPr>
            </w:pPr>
            <w:r w:rsidRPr="00EB0C7E">
              <w:rPr>
                <w:rFonts w:ascii="Calibri" w:hAnsi="Calibri" w:cs="Arial"/>
                <w:sz w:val="26"/>
                <w:szCs w:val="26"/>
              </w:rPr>
              <w:t>£</w:t>
            </w:r>
          </w:p>
        </w:tc>
      </w:tr>
      <w:tr w:rsidR="00B40043" w:rsidRPr="00EB0C7E" w:rsidDel="008E5FE0" w:rsidTr="00B40043">
        <w:trPr>
          <w:cantSplit/>
          <w:trHeight w:val="277"/>
        </w:trPr>
        <w:tc>
          <w:tcPr>
            <w:tcW w:w="747" w:type="dxa"/>
            <w:vMerge/>
            <w:shd w:val="clear" w:color="auto" w:fill="auto"/>
          </w:tcPr>
          <w:p w:rsidR="00B40043" w:rsidRPr="00EB0C7E" w:rsidRDefault="00B40043" w:rsidP="00B40043">
            <w:pPr>
              <w:jc w:val="both"/>
              <w:rPr>
                <w:rFonts w:ascii="Calibri" w:hAnsi="Calibri" w:cs="Arial"/>
                <w:sz w:val="26"/>
                <w:szCs w:val="26"/>
              </w:rPr>
            </w:pPr>
          </w:p>
        </w:tc>
        <w:tc>
          <w:tcPr>
            <w:tcW w:w="5954" w:type="dxa"/>
            <w:shd w:val="clear" w:color="auto" w:fill="auto"/>
          </w:tcPr>
          <w:p w:rsidR="00B40043" w:rsidRPr="00EB0C7E" w:rsidRDefault="00B40043" w:rsidP="00B40043">
            <w:pPr>
              <w:jc w:val="both"/>
              <w:rPr>
                <w:rFonts w:ascii="Calibri" w:hAnsi="Calibri" w:cs="Arial"/>
                <w:sz w:val="26"/>
                <w:szCs w:val="26"/>
              </w:rPr>
            </w:pPr>
            <w:r w:rsidRPr="00EB0C7E">
              <w:rPr>
                <w:rFonts w:ascii="Calibri" w:hAnsi="Calibri" w:cs="Arial"/>
                <w:sz w:val="26"/>
                <w:szCs w:val="26"/>
              </w:rPr>
              <w:t>Professional Indemnity (if applicable)</w:t>
            </w:r>
          </w:p>
        </w:tc>
        <w:tc>
          <w:tcPr>
            <w:tcW w:w="1701" w:type="dxa"/>
            <w:shd w:val="clear" w:color="auto" w:fill="auto"/>
          </w:tcPr>
          <w:p w:rsidR="00B40043" w:rsidRPr="00EB0C7E" w:rsidRDefault="00B40043" w:rsidP="00B40043">
            <w:pPr>
              <w:pStyle w:val="TOC4"/>
              <w:rPr>
                <w:rFonts w:ascii="Calibri" w:hAnsi="Calibri" w:cs="Arial"/>
                <w:sz w:val="26"/>
                <w:szCs w:val="26"/>
              </w:rPr>
            </w:pPr>
            <w:r w:rsidRPr="00EB0C7E">
              <w:rPr>
                <w:rFonts w:ascii="Calibri" w:hAnsi="Calibri" w:cs="Arial"/>
                <w:sz w:val="26"/>
                <w:szCs w:val="26"/>
              </w:rPr>
              <w:t>£</w:t>
            </w:r>
            <w:r w:rsidR="007453EA" w:rsidRPr="00EB0C7E">
              <w:rPr>
                <w:rFonts w:ascii="Calibri" w:hAnsi="Calibri" w:cs="Arial"/>
                <w:sz w:val="26"/>
                <w:szCs w:val="26"/>
              </w:rPr>
              <w:t>5,000,000</w:t>
            </w:r>
          </w:p>
        </w:tc>
        <w:tc>
          <w:tcPr>
            <w:tcW w:w="1559" w:type="dxa"/>
            <w:shd w:val="clear" w:color="auto" w:fill="auto"/>
          </w:tcPr>
          <w:p w:rsidR="00B40043" w:rsidRPr="00EB0C7E" w:rsidRDefault="00B40043" w:rsidP="00B40043">
            <w:pPr>
              <w:rPr>
                <w:rFonts w:ascii="Calibri" w:hAnsi="Calibri" w:cs="Arial"/>
                <w:sz w:val="26"/>
                <w:szCs w:val="26"/>
              </w:rPr>
            </w:pPr>
            <w:r w:rsidRPr="00EB0C7E">
              <w:rPr>
                <w:rFonts w:ascii="Calibri" w:hAnsi="Calibri" w:cs="Arial"/>
                <w:sz w:val="26"/>
                <w:szCs w:val="26"/>
              </w:rPr>
              <w:t>£</w:t>
            </w:r>
          </w:p>
        </w:tc>
      </w:tr>
      <w:tr w:rsidR="00B40043" w:rsidRPr="00EB0C7E" w:rsidDel="008E5FE0" w:rsidTr="00B40043">
        <w:trPr>
          <w:cantSplit/>
          <w:trHeight w:val="277"/>
        </w:trPr>
        <w:tc>
          <w:tcPr>
            <w:tcW w:w="747" w:type="dxa"/>
            <w:vMerge/>
            <w:shd w:val="clear" w:color="auto" w:fill="auto"/>
          </w:tcPr>
          <w:p w:rsidR="00B40043" w:rsidRPr="00EB0C7E" w:rsidRDefault="00B40043" w:rsidP="00B40043">
            <w:pPr>
              <w:jc w:val="both"/>
              <w:rPr>
                <w:rFonts w:ascii="Calibri" w:hAnsi="Calibri" w:cs="Arial"/>
                <w:sz w:val="26"/>
                <w:szCs w:val="26"/>
              </w:rPr>
            </w:pPr>
          </w:p>
        </w:tc>
        <w:tc>
          <w:tcPr>
            <w:tcW w:w="5954" w:type="dxa"/>
            <w:shd w:val="clear" w:color="auto" w:fill="auto"/>
          </w:tcPr>
          <w:p w:rsidR="00B40043" w:rsidRPr="00EB0C7E" w:rsidRDefault="00B40043" w:rsidP="00B40043">
            <w:pPr>
              <w:jc w:val="both"/>
              <w:rPr>
                <w:rFonts w:ascii="Calibri" w:hAnsi="Calibri" w:cs="Arial"/>
                <w:sz w:val="26"/>
                <w:szCs w:val="26"/>
              </w:rPr>
            </w:pPr>
            <w:r w:rsidRPr="00EB0C7E">
              <w:rPr>
                <w:rFonts w:ascii="Calibri" w:hAnsi="Calibri" w:cs="Arial"/>
                <w:sz w:val="26"/>
                <w:szCs w:val="26"/>
              </w:rPr>
              <w:t>Product Liability (if applicable)</w:t>
            </w:r>
          </w:p>
        </w:tc>
        <w:tc>
          <w:tcPr>
            <w:tcW w:w="1701" w:type="dxa"/>
            <w:shd w:val="clear" w:color="auto" w:fill="auto"/>
          </w:tcPr>
          <w:p w:rsidR="00B40043" w:rsidRPr="00EB0C7E" w:rsidRDefault="00B40043" w:rsidP="00B40043">
            <w:pPr>
              <w:pStyle w:val="TOC4"/>
              <w:rPr>
                <w:rFonts w:ascii="Calibri" w:hAnsi="Calibri" w:cs="Arial"/>
                <w:sz w:val="26"/>
                <w:szCs w:val="26"/>
              </w:rPr>
            </w:pPr>
            <w:r w:rsidRPr="00EB0C7E">
              <w:rPr>
                <w:rFonts w:ascii="Calibri" w:hAnsi="Calibri" w:cs="Arial"/>
                <w:sz w:val="26"/>
                <w:szCs w:val="26"/>
              </w:rPr>
              <w:t>£</w:t>
            </w:r>
            <w:r w:rsidR="00C87D43" w:rsidRPr="00EB0C7E">
              <w:rPr>
                <w:rFonts w:ascii="Calibri" w:hAnsi="Calibri" w:cs="Arial"/>
                <w:sz w:val="26"/>
                <w:szCs w:val="26"/>
              </w:rPr>
              <w:t>N/A</w:t>
            </w:r>
          </w:p>
        </w:tc>
        <w:tc>
          <w:tcPr>
            <w:tcW w:w="1559" w:type="dxa"/>
            <w:shd w:val="clear" w:color="auto" w:fill="auto"/>
          </w:tcPr>
          <w:p w:rsidR="00B40043" w:rsidRPr="00EB0C7E" w:rsidRDefault="00B40043" w:rsidP="00B40043">
            <w:pPr>
              <w:rPr>
                <w:rFonts w:ascii="Calibri" w:hAnsi="Calibri" w:cs="Arial"/>
                <w:sz w:val="26"/>
                <w:szCs w:val="26"/>
              </w:rPr>
            </w:pPr>
            <w:r w:rsidRPr="00EB0C7E">
              <w:rPr>
                <w:rFonts w:ascii="Calibri" w:hAnsi="Calibri" w:cs="Arial"/>
                <w:sz w:val="26"/>
                <w:szCs w:val="26"/>
              </w:rPr>
              <w:t>£</w:t>
            </w:r>
          </w:p>
        </w:tc>
      </w:tr>
      <w:tr w:rsidR="00B40043" w:rsidRPr="00EB0C7E" w:rsidDel="008E5FE0" w:rsidTr="00B40043">
        <w:trPr>
          <w:cantSplit/>
          <w:trHeight w:val="277"/>
        </w:trPr>
        <w:tc>
          <w:tcPr>
            <w:tcW w:w="747" w:type="dxa"/>
            <w:vMerge/>
            <w:shd w:val="clear" w:color="auto" w:fill="auto"/>
          </w:tcPr>
          <w:p w:rsidR="00B40043" w:rsidRPr="00EB0C7E" w:rsidRDefault="00B40043" w:rsidP="00B40043">
            <w:pPr>
              <w:jc w:val="both"/>
              <w:rPr>
                <w:rFonts w:ascii="Calibri" w:hAnsi="Calibri" w:cs="Arial"/>
                <w:sz w:val="26"/>
                <w:szCs w:val="26"/>
              </w:rPr>
            </w:pPr>
          </w:p>
        </w:tc>
        <w:tc>
          <w:tcPr>
            <w:tcW w:w="5954" w:type="dxa"/>
            <w:shd w:val="clear" w:color="auto" w:fill="auto"/>
          </w:tcPr>
          <w:p w:rsidR="00B40043" w:rsidRPr="00EB0C7E" w:rsidRDefault="00B40043" w:rsidP="00B40043">
            <w:pPr>
              <w:jc w:val="both"/>
              <w:rPr>
                <w:rFonts w:ascii="Calibri" w:hAnsi="Calibri" w:cs="Arial"/>
                <w:sz w:val="26"/>
                <w:szCs w:val="26"/>
              </w:rPr>
            </w:pPr>
            <w:r w:rsidRPr="00EB0C7E">
              <w:rPr>
                <w:rFonts w:ascii="Calibri" w:hAnsi="Calibri" w:cs="Arial"/>
                <w:sz w:val="26"/>
                <w:szCs w:val="26"/>
              </w:rPr>
              <w:t>Other</w:t>
            </w:r>
          </w:p>
        </w:tc>
        <w:tc>
          <w:tcPr>
            <w:tcW w:w="1701" w:type="dxa"/>
            <w:shd w:val="clear" w:color="auto" w:fill="auto"/>
          </w:tcPr>
          <w:p w:rsidR="00B40043" w:rsidRPr="00EB0C7E" w:rsidRDefault="00B40043" w:rsidP="00B40043">
            <w:pPr>
              <w:pStyle w:val="TOC4"/>
              <w:rPr>
                <w:rFonts w:ascii="Calibri" w:hAnsi="Calibri" w:cs="Arial"/>
                <w:sz w:val="26"/>
                <w:szCs w:val="26"/>
              </w:rPr>
            </w:pPr>
            <w:r w:rsidRPr="00EB0C7E">
              <w:rPr>
                <w:rFonts w:ascii="Calibri" w:hAnsi="Calibri" w:cs="Arial"/>
                <w:sz w:val="26"/>
                <w:szCs w:val="26"/>
              </w:rPr>
              <w:t>£</w:t>
            </w:r>
            <w:r w:rsidR="00C87D43" w:rsidRPr="00EB0C7E">
              <w:rPr>
                <w:rFonts w:ascii="Calibri" w:hAnsi="Calibri" w:cs="Arial"/>
                <w:sz w:val="26"/>
                <w:szCs w:val="26"/>
              </w:rPr>
              <w:t>N/A</w:t>
            </w:r>
          </w:p>
        </w:tc>
        <w:tc>
          <w:tcPr>
            <w:tcW w:w="1559" w:type="dxa"/>
            <w:shd w:val="clear" w:color="auto" w:fill="auto"/>
          </w:tcPr>
          <w:p w:rsidR="00B40043" w:rsidRPr="00EB0C7E" w:rsidRDefault="00B40043" w:rsidP="00B40043">
            <w:pPr>
              <w:rPr>
                <w:rFonts w:ascii="Calibri" w:hAnsi="Calibri" w:cs="Arial"/>
                <w:sz w:val="26"/>
                <w:szCs w:val="26"/>
              </w:rPr>
            </w:pPr>
            <w:r w:rsidRPr="00EB0C7E">
              <w:rPr>
                <w:rFonts w:ascii="Calibri" w:hAnsi="Calibri" w:cs="Arial"/>
                <w:sz w:val="26"/>
                <w:szCs w:val="26"/>
              </w:rPr>
              <w:t>£</w:t>
            </w:r>
          </w:p>
        </w:tc>
      </w:tr>
      <w:tr w:rsidR="00B40043" w:rsidRPr="00EB0C7E" w:rsidDel="008E5FE0" w:rsidTr="00B40043">
        <w:trPr>
          <w:cantSplit/>
          <w:trHeight w:val="277"/>
        </w:trPr>
        <w:tc>
          <w:tcPr>
            <w:tcW w:w="747" w:type="dxa"/>
            <w:shd w:val="clear" w:color="auto" w:fill="auto"/>
          </w:tcPr>
          <w:p w:rsidR="00B40043" w:rsidRPr="00EB0C7E" w:rsidRDefault="00C22835" w:rsidP="00B40043">
            <w:pPr>
              <w:jc w:val="both"/>
              <w:rPr>
                <w:rFonts w:ascii="Calibri" w:hAnsi="Calibri" w:cs="Arial"/>
                <w:sz w:val="26"/>
                <w:szCs w:val="26"/>
              </w:rPr>
            </w:pPr>
            <w:r w:rsidRPr="00EB0C7E">
              <w:rPr>
                <w:rFonts w:ascii="Calibri" w:hAnsi="Calibri" w:cs="Arial"/>
                <w:sz w:val="26"/>
                <w:szCs w:val="26"/>
              </w:rPr>
              <w:t>F</w:t>
            </w:r>
            <w:r w:rsidR="00B40043" w:rsidRPr="00EB0C7E">
              <w:rPr>
                <w:rFonts w:ascii="Calibri" w:hAnsi="Calibri" w:cs="Arial"/>
                <w:sz w:val="26"/>
                <w:szCs w:val="26"/>
              </w:rPr>
              <w:t>2</w:t>
            </w:r>
          </w:p>
          <w:p w:rsidR="00B40043" w:rsidRPr="00EB0C7E" w:rsidRDefault="00B40043" w:rsidP="00B40043">
            <w:pPr>
              <w:jc w:val="both"/>
              <w:rPr>
                <w:rFonts w:ascii="Calibri" w:hAnsi="Calibri" w:cs="Arial"/>
                <w:sz w:val="26"/>
                <w:szCs w:val="26"/>
              </w:rPr>
            </w:pPr>
          </w:p>
        </w:tc>
        <w:tc>
          <w:tcPr>
            <w:tcW w:w="7655" w:type="dxa"/>
            <w:gridSpan w:val="2"/>
            <w:shd w:val="clear" w:color="auto" w:fill="auto"/>
          </w:tcPr>
          <w:p w:rsidR="00B40043" w:rsidRPr="00EB0C7E" w:rsidRDefault="00B40043" w:rsidP="00B40043">
            <w:pPr>
              <w:jc w:val="both"/>
              <w:rPr>
                <w:rFonts w:ascii="Calibri" w:hAnsi="Calibri" w:cs="Arial"/>
                <w:sz w:val="26"/>
                <w:szCs w:val="26"/>
              </w:rPr>
            </w:pPr>
            <w:r w:rsidRPr="00EB0C7E">
              <w:rPr>
                <w:rFonts w:ascii="Calibri" w:hAnsi="Calibri" w:cs="Arial"/>
                <w:sz w:val="26"/>
                <w:szCs w:val="26"/>
              </w:rPr>
              <w:t>If you do not currently have the required levels of insurance, please confirm whether you would be willing to take out the appropriate level of insurance cover as set out above if you are successful in winning the contract?</w:t>
            </w:r>
          </w:p>
        </w:tc>
        <w:tc>
          <w:tcPr>
            <w:tcW w:w="1559" w:type="dxa"/>
            <w:shd w:val="clear" w:color="auto" w:fill="auto"/>
          </w:tcPr>
          <w:p w:rsidR="00B40043" w:rsidRPr="00EB0C7E" w:rsidDel="008E5FE0" w:rsidRDefault="007453EA" w:rsidP="00B40043">
            <w:pPr>
              <w:pStyle w:val="TOC4"/>
              <w:rPr>
                <w:rFonts w:ascii="Calibri" w:hAnsi="Calibri" w:cs="Arial"/>
                <w:sz w:val="26"/>
                <w:szCs w:val="26"/>
              </w:rPr>
            </w:pPr>
            <w:r w:rsidRPr="00EB0C7E">
              <w:rPr>
                <w:rFonts w:ascii="Calibri" w:hAnsi="Calibri" w:cs="Arial"/>
                <w:sz w:val="26"/>
                <w:szCs w:val="26"/>
              </w:rPr>
              <w:t xml:space="preserve">Yes </w:t>
            </w:r>
            <w:sdt>
              <w:sdtPr>
                <w:rPr>
                  <w:rFonts w:ascii="Calibri" w:hAnsi="Calibri" w:cs="Arial"/>
                  <w:sz w:val="26"/>
                  <w:szCs w:val="26"/>
                </w:rPr>
                <w:id w:val="-902520883"/>
                <w14:checkbox>
                  <w14:checked w14:val="0"/>
                  <w14:checkedState w14:val="2612" w14:font="MS Gothic"/>
                  <w14:uncheckedState w14:val="2610" w14:font="MS Gothic"/>
                </w14:checkbox>
              </w:sdtPr>
              <w:sdtContent>
                <w:r w:rsidRPr="00EB0C7E">
                  <w:rPr>
                    <w:rFonts w:ascii="MS Gothic" w:eastAsia="MS Gothic" w:hAnsi="MS Gothic" w:cs="Arial" w:hint="eastAsia"/>
                    <w:sz w:val="26"/>
                    <w:szCs w:val="26"/>
                  </w:rPr>
                  <w:t>☐</w:t>
                </w:r>
              </w:sdtContent>
            </w:sdt>
            <w:r w:rsidR="00B40043" w:rsidRPr="00EB0C7E">
              <w:rPr>
                <w:rFonts w:ascii="Calibri" w:hAnsi="Calibri" w:cs="Arial"/>
                <w:sz w:val="26"/>
                <w:szCs w:val="26"/>
              </w:rPr>
              <w:t>No</w:t>
            </w:r>
            <w:sdt>
              <w:sdtPr>
                <w:rPr>
                  <w:rFonts w:ascii="Calibri" w:hAnsi="Calibri" w:cs="Arial"/>
                  <w:sz w:val="26"/>
                  <w:szCs w:val="26"/>
                </w:rPr>
                <w:id w:val="1409188400"/>
                <w14:checkbox>
                  <w14:checked w14:val="0"/>
                  <w14:checkedState w14:val="2612" w14:font="MS Gothic"/>
                  <w14:uncheckedState w14:val="2610" w14:font="MS Gothic"/>
                </w14:checkbox>
              </w:sdtPr>
              <w:sdtContent>
                <w:r w:rsidRPr="00EB0C7E">
                  <w:rPr>
                    <w:rFonts w:ascii="MS Gothic" w:eastAsia="MS Gothic" w:hAnsi="MS Gothic" w:cs="Arial" w:hint="eastAsia"/>
                    <w:sz w:val="26"/>
                    <w:szCs w:val="26"/>
                  </w:rPr>
                  <w:t>☐</w:t>
                </w:r>
              </w:sdtContent>
            </w:sdt>
          </w:p>
        </w:tc>
      </w:tr>
    </w:tbl>
    <w:p w:rsidR="00B40043" w:rsidRPr="00D8666F" w:rsidRDefault="00B40043" w:rsidP="00B40043">
      <w:pPr>
        <w:jc w:val="both"/>
        <w:rPr>
          <w:rFonts w:ascii="Calibri" w:hAnsi="Calibri" w:cs="Arial"/>
          <w:sz w:val="26"/>
          <w:szCs w:val="26"/>
        </w:rPr>
      </w:pPr>
    </w:p>
    <w:p w:rsidR="00B40043" w:rsidRPr="00D8666F" w:rsidRDefault="00B40043" w:rsidP="00B40043">
      <w:pPr>
        <w:rPr>
          <w:rFonts w:ascii="Calibri" w:hAnsi="Calibri"/>
          <w:vanish/>
          <w:color w:val="FF0000"/>
          <w:sz w:val="26"/>
          <w:szCs w:val="26"/>
        </w:rPr>
      </w:pPr>
    </w:p>
    <w:p w:rsidR="00B40043" w:rsidRPr="00D8666F" w:rsidRDefault="00B40043" w:rsidP="00B40043">
      <w:pPr>
        <w:jc w:val="both"/>
        <w:rPr>
          <w:rFonts w:ascii="Calibri" w:hAnsi="Calibri" w:cs="Arial"/>
          <w:sz w:val="26"/>
          <w:szCs w:val="26"/>
        </w:rPr>
      </w:pPr>
    </w:p>
    <w:p w:rsidR="00B40043" w:rsidRPr="00D8666F" w:rsidRDefault="00B40043" w:rsidP="00B40043">
      <w:pPr>
        <w:autoSpaceDE w:val="0"/>
        <w:autoSpaceDN w:val="0"/>
        <w:adjustRightInd w:val="0"/>
        <w:jc w:val="both"/>
        <w:rPr>
          <w:rFonts w:ascii="Calibri" w:hAnsi="Calibri" w:cs="Arial"/>
          <w:b/>
          <w:bCs/>
          <w:color w:val="FF0000"/>
          <w:sz w:val="26"/>
          <w:szCs w:val="26"/>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380"/>
        <w:gridCol w:w="1620"/>
      </w:tblGrid>
      <w:tr w:rsidR="00B40043" w:rsidRPr="00EB0C7E" w:rsidTr="000064C9">
        <w:trPr>
          <w:cantSplit/>
          <w:trHeight w:val="277"/>
        </w:trPr>
        <w:tc>
          <w:tcPr>
            <w:tcW w:w="9720" w:type="dxa"/>
            <w:gridSpan w:val="3"/>
            <w:shd w:val="clear" w:color="auto" w:fill="FFC000"/>
          </w:tcPr>
          <w:p w:rsidR="00B40043" w:rsidRPr="00EB0C7E" w:rsidRDefault="00B40043" w:rsidP="001F09C6">
            <w:pPr>
              <w:jc w:val="both"/>
              <w:rPr>
                <w:rFonts w:ascii="Calibri" w:hAnsi="Calibri" w:cs="Arial"/>
                <w:b/>
                <w:bCs/>
                <w:sz w:val="26"/>
                <w:szCs w:val="26"/>
              </w:rPr>
            </w:pPr>
            <w:r w:rsidRPr="00EB0C7E">
              <w:rPr>
                <w:rFonts w:ascii="Calibri" w:hAnsi="Calibri" w:cs="Arial"/>
                <w:b/>
                <w:bCs/>
                <w:sz w:val="26"/>
                <w:szCs w:val="26"/>
              </w:rPr>
              <w:t xml:space="preserve">PART </w:t>
            </w:r>
            <w:r w:rsidR="001F09C6" w:rsidRPr="00EB0C7E">
              <w:rPr>
                <w:rFonts w:ascii="Calibri" w:hAnsi="Calibri" w:cs="Arial"/>
                <w:b/>
                <w:bCs/>
                <w:sz w:val="26"/>
                <w:szCs w:val="26"/>
              </w:rPr>
              <w:t>G</w:t>
            </w:r>
            <w:r w:rsidRPr="00EB0C7E">
              <w:rPr>
                <w:rFonts w:ascii="Calibri" w:hAnsi="Calibri" w:cs="Arial"/>
                <w:b/>
                <w:bCs/>
                <w:sz w:val="26"/>
                <w:szCs w:val="26"/>
              </w:rPr>
              <w:t xml:space="preserve"> – Health &amp; Safety</w:t>
            </w:r>
          </w:p>
        </w:tc>
      </w:tr>
      <w:tr w:rsidR="00B40043" w:rsidRPr="00EB0C7E" w:rsidTr="00B40043">
        <w:trPr>
          <w:cantSplit/>
          <w:trHeight w:val="487"/>
        </w:trPr>
        <w:tc>
          <w:tcPr>
            <w:tcW w:w="720" w:type="dxa"/>
            <w:vMerge w:val="restart"/>
            <w:shd w:val="clear" w:color="auto" w:fill="auto"/>
          </w:tcPr>
          <w:p w:rsidR="00B40043" w:rsidRPr="00EB0C7E" w:rsidRDefault="001B0D54" w:rsidP="001B0D54">
            <w:pPr>
              <w:jc w:val="both"/>
              <w:rPr>
                <w:rFonts w:ascii="Calibri" w:hAnsi="Calibri" w:cs="Arial"/>
                <w:sz w:val="26"/>
                <w:szCs w:val="26"/>
              </w:rPr>
            </w:pPr>
            <w:r w:rsidRPr="00EB0C7E">
              <w:rPr>
                <w:rFonts w:ascii="Calibri" w:hAnsi="Calibri" w:cs="Arial"/>
                <w:sz w:val="26"/>
                <w:szCs w:val="26"/>
              </w:rPr>
              <w:t>G</w:t>
            </w:r>
            <w:r w:rsidR="00B40043" w:rsidRPr="00EB0C7E">
              <w:rPr>
                <w:rFonts w:ascii="Calibri" w:hAnsi="Calibri" w:cs="Arial"/>
                <w:sz w:val="26"/>
                <w:szCs w:val="26"/>
              </w:rPr>
              <w:t>1</w:t>
            </w:r>
          </w:p>
        </w:tc>
        <w:tc>
          <w:tcPr>
            <w:tcW w:w="7380" w:type="dxa"/>
          </w:tcPr>
          <w:p w:rsidR="00B40043" w:rsidRPr="00EB0C7E" w:rsidRDefault="00B40043" w:rsidP="00B40043">
            <w:pPr>
              <w:autoSpaceDE w:val="0"/>
              <w:autoSpaceDN w:val="0"/>
              <w:adjustRightInd w:val="0"/>
              <w:jc w:val="both"/>
              <w:rPr>
                <w:rFonts w:ascii="Calibri" w:hAnsi="Calibri" w:cs="Arial"/>
                <w:sz w:val="26"/>
                <w:szCs w:val="26"/>
              </w:rPr>
            </w:pPr>
            <w:r w:rsidRPr="00EB0C7E">
              <w:rPr>
                <w:rFonts w:ascii="Calibri" w:hAnsi="Calibri" w:cs="Arial"/>
                <w:sz w:val="26"/>
                <w:szCs w:val="26"/>
              </w:rPr>
              <w:t xml:space="preserve">Have any H&amp;S Executive / Local authority actions (e.g. prosecution or issue of improvement or prohibition notices) been taken against your organisation in the past three years </w:t>
            </w:r>
          </w:p>
        </w:tc>
        <w:tc>
          <w:tcPr>
            <w:tcW w:w="1620" w:type="dxa"/>
          </w:tcPr>
          <w:p w:rsidR="00B40043" w:rsidRPr="00EB0C7E" w:rsidRDefault="000D7401" w:rsidP="00B40043">
            <w:pPr>
              <w:jc w:val="both"/>
              <w:rPr>
                <w:rFonts w:ascii="Calibri" w:hAnsi="Calibri" w:cs="Arial"/>
                <w:sz w:val="26"/>
                <w:szCs w:val="26"/>
              </w:rPr>
            </w:pPr>
            <w:r w:rsidRPr="00EB0C7E">
              <w:rPr>
                <w:rFonts w:ascii="Calibri" w:hAnsi="Calibri" w:cs="Arial"/>
                <w:sz w:val="26"/>
                <w:szCs w:val="26"/>
              </w:rPr>
              <w:t xml:space="preserve">Yes </w:t>
            </w:r>
            <w:sdt>
              <w:sdtPr>
                <w:rPr>
                  <w:rFonts w:ascii="Calibri" w:hAnsi="Calibri" w:cs="Arial"/>
                  <w:sz w:val="26"/>
                  <w:szCs w:val="26"/>
                </w:rPr>
                <w:id w:val="696744593"/>
                <w14:checkbox>
                  <w14:checked w14:val="0"/>
                  <w14:checkedState w14:val="2612" w14:font="MS Gothic"/>
                  <w14:uncheckedState w14:val="2610" w14:font="MS Gothic"/>
                </w14:checkbox>
              </w:sdtPr>
              <w:sdtContent>
                <w:r w:rsidRPr="00EB0C7E">
                  <w:rPr>
                    <w:rFonts w:ascii="MS Gothic" w:eastAsia="MS Gothic" w:hAnsi="MS Gothic" w:cs="Arial" w:hint="eastAsia"/>
                    <w:sz w:val="26"/>
                    <w:szCs w:val="26"/>
                  </w:rPr>
                  <w:t>☐</w:t>
                </w:r>
              </w:sdtContent>
            </w:sdt>
            <w:r w:rsidR="00B40043" w:rsidRPr="00EB0C7E">
              <w:rPr>
                <w:rFonts w:ascii="Calibri" w:hAnsi="Calibri" w:cs="Arial"/>
                <w:sz w:val="26"/>
                <w:szCs w:val="26"/>
              </w:rPr>
              <w:t xml:space="preserve"> No</w:t>
            </w:r>
            <w:sdt>
              <w:sdtPr>
                <w:rPr>
                  <w:rFonts w:ascii="Calibri" w:hAnsi="Calibri" w:cs="Arial"/>
                  <w:sz w:val="26"/>
                  <w:szCs w:val="26"/>
                </w:rPr>
                <w:id w:val="901415154"/>
                <w14:checkbox>
                  <w14:checked w14:val="0"/>
                  <w14:checkedState w14:val="2612" w14:font="MS Gothic"/>
                  <w14:uncheckedState w14:val="2610" w14:font="MS Gothic"/>
                </w14:checkbox>
              </w:sdtPr>
              <w:sdtContent>
                <w:r w:rsidRPr="00EB0C7E">
                  <w:rPr>
                    <w:rFonts w:ascii="MS Gothic" w:eastAsia="MS Gothic" w:hAnsi="MS Gothic" w:cs="Arial" w:hint="eastAsia"/>
                    <w:sz w:val="26"/>
                    <w:szCs w:val="26"/>
                  </w:rPr>
                  <w:t>☐</w:t>
                </w:r>
              </w:sdtContent>
            </w:sdt>
          </w:p>
        </w:tc>
      </w:tr>
      <w:tr w:rsidR="00B40043" w:rsidRPr="00EB0C7E" w:rsidTr="00B40043">
        <w:trPr>
          <w:cantSplit/>
          <w:trHeight w:val="333"/>
        </w:trPr>
        <w:tc>
          <w:tcPr>
            <w:tcW w:w="720" w:type="dxa"/>
            <w:vMerge/>
          </w:tcPr>
          <w:p w:rsidR="00B40043" w:rsidRPr="00EB0C7E" w:rsidRDefault="00B40043" w:rsidP="005A7351">
            <w:pPr>
              <w:numPr>
                <w:ilvl w:val="1"/>
                <w:numId w:val="12"/>
              </w:numPr>
              <w:jc w:val="both"/>
              <w:rPr>
                <w:rFonts w:ascii="Calibri" w:hAnsi="Calibri" w:cs="Arial"/>
                <w:sz w:val="26"/>
                <w:szCs w:val="26"/>
              </w:rPr>
            </w:pPr>
          </w:p>
        </w:tc>
        <w:tc>
          <w:tcPr>
            <w:tcW w:w="9000" w:type="dxa"/>
            <w:gridSpan w:val="2"/>
          </w:tcPr>
          <w:p w:rsidR="00B40043" w:rsidRPr="00EB0C7E" w:rsidRDefault="00B40043" w:rsidP="00B40043">
            <w:pPr>
              <w:autoSpaceDE w:val="0"/>
              <w:autoSpaceDN w:val="0"/>
              <w:adjustRightInd w:val="0"/>
              <w:jc w:val="both"/>
              <w:rPr>
                <w:rFonts w:ascii="Calibri" w:hAnsi="Calibri" w:cs="Arial"/>
                <w:sz w:val="26"/>
                <w:szCs w:val="26"/>
              </w:rPr>
            </w:pPr>
            <w:r w:rsidRPr="00EB0C7E">
              <w:rPr>
                <w:rFonts w:ascii="Calibri" w:hAnsi="Calibri" w:cs="Arial"/>
                <w:sz w:val="26"/>
                <w:szCs w:val="26"/>
              </w:rPr>
              <w:t>If “</w:t>
            </w:r>
            <w:r w:rsidRPr="00EB0C7E">
              <w:rPr>
                <w:rFonts w:ascii="Calibri" w:hAnsi="Calibri" w:cs="Arial"/>
                <w:b/>
                <w:sz w:val="26"/>
                <w:szCs w:val="26"/>
              </w:rPr>
              <w:t>Yes</w:t>
            </w:r>
            <w:r w:rsidRPr="00EB0C7E">
              <w:rPr>
                <w:rFonts w:ascii="Calibri" w:hAnsi="Calibri" w:cs="Arial"/>
                <w:sz w:val="26"/>
                <w:szCs w:val="26"/>
              </w:rPr>
              <w:t xml:space="preserve">” please give details and what action has been taken by the organisation to remedy enforcing actions and prevent similar occurrences in the future </w:t>
            </w:r>
            <w:r w:rsidRPr="00EB0C7E">
              <w:rPr>
                <w:rFonts w:ascii="Calibri" w:hAnsi="Calibri" w:cs="Arial"/>
                <w:b/>
                <w:sz w:val="26"/>
                <w:szCs w:val="26"/>
              </w:rPr>
              <w:t>in no more than 150 words</w:t>
            </w:r>
          </w:p>
        </w:tc>
      </w:tr>
      <w:tr w:rsidR="00B40043" w:rsidRPr="00EB0C7E" w:rsidTr="00B40043">
        <w:trPr>
          <w:cantSplit/>
          <w:trHeight w:val="343"/>
        </w:trPr>
        <w:tc>
          <w:tcPr>
            <w:tcW w:w="720" w:type="dxa"/>
            <w:vMerge/>
          </w:tcPr>
          <w:p w:rsidR="00B40043" w:rsidRPr="00EB0C7E" w:rsidRDefault="00B40043" w:rsidP="00B40043">
            <w:pPr>
              <w:jc w:val="both"/>
              <w:rPr>
                <w:rFonts w:ascii="Calibri" w:hAnsi="Calibri" w:cs="Arial"/>
                <w:sz w:val="26"/>
                <w:szCs w:val="26"/>
              </w:rPr>
            </w:pPr>
          </w:p>
        </w:tc>
        <w:tc>
          <w:tcPr>
            <w:tcW w:w="9000" w:type="dxa"/>
            <w:gridSpan w:val="2"/>
          </w:tcPr>
          <w:p w:rsidR="00B40043" w:rsidRPr="00EB0C7E" w:rsidRDefault="00B40043" w:rsidP="00B40043">
            <w:pPr>
              <w:jc w:val="both"/>
              <w:rPr>
                <w:rFonts w:ascii="Calibri" w:hAnsi="Calibri" w:cs="Arial"/>
                <w:sz w:val="26"/>
                <w:szCs w:val="26"/>
              </w:rPr>
            </w:pPr>
          </w:p>
        </w:tc>
      </w:tr>
    </w:tbl>
    <w:p w:rsidR="00B40043" w:rsidRPr="00D8666F" w:rsidRDefault="00B40043" w:rsidP="00B40043">
      <w:pPr>
        <w:pStyle w:val="Heading2"/>
        <w:jc w:val="both"/>
        <w:rPr>
          <w:rFonts w:ascii="Calibri" w:hAnsi="Calibri" w:cs="Arial"/>
          <w:color w:val="FF0000"/>
          <w:sz w:val="26"/>
          <w:szCs w:val="26"/>
        </w:rPr>
      </w:pPr>
    </w:p>
    <w:p w:rsidR="00B40043" w:rsidRPr="00D8666F" w:rsidRDefault="00B40043" w:rsidP="00B40043">
      <w:pPr>
        <w:ind w:left="435" w:hanging="435"/>
        <w:jc w:val="both"/>
        <w:rPr>
          <w:rFonts w:ascii="Calibri" w:hAnsi="Calibri" w:cs="Arial"/>
          <w:color w:val="FF0000"/>
          <w:sz w:val="26"/>
          <w:szCs w:val="26"/>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7353"/>
        <w:gridCol w:w="1620"/>
      </w:tblGrid>
      <w:tr w:rsidR="00B40043" w:rsidRPr="00EB0C7E" w:rsidTr="000064C9">
        <w:trPr>
          <w:cantSplit/>
          <w:trHeight w:val="277"/>
        </w:trPr>
        <w:tc>
          <w:tcPr>
            <w:tcW w:w="9720" w:type="dxa"/>
            <w:gridSpan w:val="3"/>
            <w:shd w:val="clear" w:color="auto" w:fill="FFC000"/>
          </w:tcPr>
          <w:p w:rsidR="00B40043" w:rsidRPr="00EB0C7E" w:rsidRDefault="00B40043" w:rsidP="001F09C6">
            <w:pPr>
              <w:pStyle w:val="Heading3"/>
              <w:rPr>
                <w:rFonts w:ascii="Calibri" w:hAnsi="Calibri" w:cs="Arial"/>
                <w:b/>
                <w:sz w:val="26"/>
                <w:szCs w:val="26"/>
                <w:u w:val="none"/>
              </w:rPr>
            </w:pPr>
            <w:r w:rsidRPr="00EB0C7E">
              <w:rPr>
                <w:rFonts w:ascii="Calibri" w:hAnsi="Calibri" w:cs="Arial"/>
                <w:b/>
                <w:sz w:val="26"/>
                <w:szCs w:val="26"/>
                <w:u w:val="none"/>
              </w:rPr>
              <w:t xml:space="preserve">PART </w:t>
            </w:r>
            <w:r w:rsidR="007453EA" w:rsidRPr="00EB0C7E">
              <w:rPr>
                <w:rFonts w:ascii="Calibri" w:hAnsi="Calibri" w:cs="Arial"/>
                <w:b/>
                <w:sz w:val="26"/>
                <w:szCs w:val="26"/>
                <w:u w:val="none"/>
              </w:rPr>
              <w:t>H</w:t>
            </w:r>
            <w:r w:rsidRPr="00EB0C7E">
              <w:rPr>
                <w:rFonts w:ascii="Calibri" w:hAnsi="Calibri" w:cs="Arial"/>
                <w:b/>
                <w:sz w:val="26"/>
                <w:szCs w:val="26"/>
                <w:u w:val="none"/>
              </w:rPr>
              <w:t xml:space="preserve"> – Equality &amp; Diversity </w:t>
            </w:r>
          </w:p>
        </w:tc>
      </w:tr>
      <w:tr w:rsidR="00B40043" w:rsidRPr="00EB0C7E" w:rsidTr="00B40043">
        <w:tc>
          <w:tcPr>
            <w:tcW w:w="747" w:type="dxa"/>
            <w:tcBorders>
              <w:top w:val="single" w:sz="4" w:space="0" w:color="auto"/>
              <w:left w:val="single" w:sz="4" w:space="0" w:color="auto"/>
              <w:bottom w:val="single" w:sz="4" w:space="0" w:color="auto"/>
              <w:right w:val="single" w:sz="4" w:space="0" w:color="auto"/>
            </w:tcBorders>
            <w:shd w:val="clear" w:color="auto" w:fill="auto"/>
          </w:tcPr>
          <w:p w:rsidR="00B40043" w:rsidRPr="00EB0C7E" w:rsidRDefault="007453EA" w:rsidP="00B3075F">
            <w:pPr>
              <w:jc w:val="both"/>
              <w:rPr>
                <w:rFonts w:ascii="Calibri" w:hAnsi="Calibri" w:cs="Arial"/>
                <w:sz w:val="26"/>
                <w:szCs w:val="26"/>
              </w:rPr>
            </w:pPr>
            <w:r w:rsidRPr="00EB0C7E">
              <w:rPr>
                <w:rFonts w:ascii="Calibri" w:hAnsi="Calibri" w:cs="Arial"/>
                <w:sz w:val="26"/>
                <w:szCs w:val="26"/>
              </w:rPr>
              <w:t>H</w:t>
            </w:r>
            <w:r w:rsidR="00B40043" w:rsidRPr="00EB0C7E">
              <w:rPr>
                <w:rFonts w:ascii="Calibri" w:hAnsi="Calibri" w:cs="Arial"/>
                <w:sz w:val="26"/>
                <w:szCs w:val="26"/>
              </w:rPr>
              <w:t>1</w:t>
            </w:r>
          </w:p>
        </w:tc>
        <w:tc>
          <w:tcPr>
            <w:tcW w:w="7353" w:type="dxa"/>
            <w:tcBorders>
              <w:top w:val="single" w:sz="4" w:space="0" w:color="auto"/>
              <w:left w:val="single" w:sz="4" w:space="0" w:color="auto"/>
              <w:bottom w:val="single" w:sz="4" w:space="0" w:color="auto"/>
              <w:right w:val="single" w:sz="4" w:space="0" w:color="auto"/>
            </w:tcBorders>
            <w:shd w:val="clear" w:color="auto" w:fill="auto"/>
          </w:tcPr>
          <w:p w:rsidR="00B40043" w:rsidRPr="00EB0C7E" w:rsidRDefault="00B40043" w:rsidP="00B40043">
            <w:pPr>
              <w:jc w:val="both"/>
              <w:rPr>
                <w:rFonts w:ascii="Calibri" w:hAnsi="Calibri" w:cs="Arial"/>
                <w:sz w:val="26"/>
                <w:szCs w:val="26"/>
              </w:rPr>
            </w:pPr>
            <w:r w:rsidRPr="00EB0C7E">
              <w:rPr>
                <w:rFonts w:ascii="Calibri" w:hAnsi="Calibri" w:cs="Arial"/>
                <w:sz w:val="26"/>
                <w:szCs w:val="26"/>
              </w:rPr>
              <w:t xml:space="preserve">In the last three years has any finding of unlawful discrimination been made against your organisation </w:t>
            </w:r>
            <w:r w:rsidRPr="00EB0C7E">
              <w:rPr>
                <w:rFonts w:ascii="Calibri" w:hAnsi="Calibri" w:cs="Arial"/>
                <w:spacing w:val="-3"/>
                <w:sz w:val="26"/>
                <w:szCs w:val="26"/>
              </w:rPr>
              <w:t xml:space="preserve">and/or your named supply chain members (sub-contractors) </w:t>
            </w:r>
            <w:r w:rsidRPr="00EB0C7E">
              <w:rPr>
                <w:rFonts w:ascii="Calibri" w:hAnsi="Calibri" w:cs="Arial"/>
                <w:sz w:val="26"/>
                <w:szCs w:val="26"/>
              </w:rPr>
              <w:t xml:space="preserve">by any court or industrial or employment tribunal or equivalent body?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40043" w:rsidRPr="00EB0C7E" w:rsidRDefault="000D7401" w:rsidP="00B40043">
            <w:pPr>
              <w:jc w:val="both"/>
              <w:rPr>
                <w:rFonts w:ascii="Calibri" w:hAnsi="Calibri" w:cs="Arial"/>
                <w:sz w:val="26"/>
                <w:szCs w:val="26"/>
              </w:rPr>
            </w:pPr>
            <w:r w:rsidRPr="00EB0C7E">
              <w:rPr>
                <w:rFonts w:ascii="Calibri" w:hAnsi="Calibri" w:cs="Arial"/>
                <w:sz w:val="26"/>
                <w:szCs w:val="26"/>
              </w:rPr>
              <w:t xml:space="preserve">Yes </w:t>
            </w:r>
            <w:sdt>
              <w:sdtPr>
                <w:rPr>
                  <w:rFonts w:ascii="Calibri" w:hAnsi="Calibri" w:cs="Arial"/>
                  <w:sz w:val="26"/>
                  <w:szCs w:val="26"/>
                </w:rPr>
                <w:id w:val="1823308310"/>
                <w14:checkbox>
                  <w14:checked w14:val="0"/>
                  <w14:checkedState w14:val="2612" w14:font="MS Gothic"/>
                  <w14:uncheckedState w14:val="2610" w14:font="MS Gothic"/>
                </w14:checkbox>
              </w:sdtPr>
              <w:sdtContent>
                <w:r w:rsidR="00C87D43" w:rsidRPr="00EB0C7E">
                  <w:rPr>
                    <w:rFonts w:ascii="MS Gothic" w:eastAsia="MS Gothic" w:hAnsi="MS Gothic" w:cs="Arial" w:hint="eastAsia"/>
                    <w:sz w:val="26"/>
                    <w:szCs w:val="26"/>
                  </w:rPr>
                  <w:t>☐</w:t>
                </w:r>
              </w:sdtContent>
            </w:sdt>
            <w:r w:rsidR="00B40043" w:rsidRPr="00EB0C7E">
              <w:rPr>
                <w:rFonts w:ascii="Calibri" w:hAnsi="Calibri" w:cs="Arial"/>
                <w:sz w:val="26"/>
                <w:szCs w:val="26"/>
              </w:rPr>
              <w:t xml:space="preserve"> No</w:t>
            </w:r>
            <w:sdt>
              <w:sdtPr>
                <w:rPr>
                  <w:rFonts w:ascii="Calibri" w:hAnsi="Calibri" w:cs="Arial"/>
                  <w:sz w:val="26"/>
                  <w:szCs w:val="26"/>
                </w:rPr>
                <w:id w:val="1498609671"/>
                <w14:checkbox>
                  <w14:checked w14:val="0"/>
                  <w14:checkedState w14:val="2612" w14:font="MS Gothic"/>
                  <w14:uncheckedState w14:val="2610" w14:font="MS Gothic"/>
                </w14:checkbox>
              </w:sdtPr>
              <w:sdtContent>
                <w:r w:rsidRPr="00EB0C7E">
                  <w:rPr>
                    <w:rFonts w:ascii="MS Gothic" w:eastAsia="MS Gothic" w:hAnsi="MS Gothic" w:cs="Arial" w:hint="eastAsia"/>
                    <w:sz w:val="26"/>
                    <w:szCs w:val="26"/>
                  </w:rPr>
                  <w:t>☐</w:t>
                </w:r>
              </w:sdtContent>
            </w:sdt>
          </w:p>
        </w:tc>
      </w:tr>
      <w:tr w:rsidR="00B40043" w:rsidRPr="00EB0C7E" w:rsidTr="00B40043">
        <w:tc>
          <w:tcPr>
            <w:tcW w:w="747" w:type="dxa"/>
            <w:tcBorders>
              <w:top w:val="single" w:sz="4" w:space="0" w:color="auto"/>
              <w:left w:val="single" w:sz="4" w:space="0" w:color="auto"/>
              <w:bottom w:val="single" w:sz="4" w:space="0" w:color="auto"/>
              <w:right w:val="single" w:sz="4" w:space="0" w:color="auto"/>
            </w:tcBorders>
            <w:shd w:val="clear" w:color="auto" w:fill="auto"/>
          </w:tcPr>
          <w:p w:rsidR="00B40043" w:rsidRPr="00EB0C7E" w:rsidRDefault="007453EA" w:rsidP="00B3075F">
            <w:pPr>
              <w:jc w:val="both"/>
              <w:rPr>
                <w:rFonts w:ascii="Calibri" w:hAnsi="Calibri" w:cs="Arial"/>
                <w:sz w:val="26"/>
                <w:szCs w:val="26"/>
              </w:rPr>
            </w:pPr>
            <w:r w:rsidRPr="00EB0C7E">
              <w:rPr>
                <w:rFonts w:ascii="Calibri" w:hAnsi="Calibri" w:cs="Arial"/>
                <w:sz w:val="26"/>
                <w:szCs w:val="26"/>
              </w:rPr>
              <w:t>H</w:t>
            </w:r>
            <w:r w:rsidR="00B40043" w:rsidRPr="00EB0C7E">
              <w:rPr>
                <w:rFonts w:ascii="Calibri" w:hAnsi="Calibri" w:cs="Arial"/>
                <w:sz w:val="26"/>
                <w:szCs w:val="26"/>
              </w:rPr>
              <w:t>2</w:t>
            </w:r>
          </w:p>
        </w:tc>
        <w:tc>
          <w:tcPr>
            <w:tcW w:w="7353" w:type="dxa"/>
            <w:tcBorders>
              <w:top w:val="single" w:sz="4" w:space="0" w:color="auto"/>
              <w:left w:val="single" w:sz="4" w:space="0" w:color="auto"/>
              <w:bottom w:val="single" w:sz="4" w:space="0" w:color="auto"/>
              <w:right w:val="single" w:sz="4" w:space="0" w:color="auto"/>
            </w:tcBorders>
            <w:shd w:val="clear" w:color="auto" w:fill="auto"/>
          </w:tcPr>
          <w:p w:rsidR="00B40043" w:rsidRPr="00EB0C7E" w:rsidRDefault="00B40043" w:rsidP="00B40043">
            <w:pPr>
              <w:jc w:val="both"/>
              <w:rPr>
                <w:rFonts w:ascii="Calibri" w:hAnsi="Calibri" w:cs="Arial"/>
                <w:sz w:val="26"/>
                <w:szCs w:val="26"/>
              </w:rPr>
            </w:pPr>
            <w:r w:rsidRPr="00EB0C7E">
              <w:rPr>
                <w:rFonts w:ascii="Calibri" w:hAnsi="Calibri" w:cs="Arial"/>
                <w:sz w:val="26"/>
                <w:szCs w:val="26"/>
              </w:rPr>
              <w:t xml:space="preserve">In the last three years has your organisation </w:t>
            </w:r>
            <w:r w:rsidRPr="00EB0C7E">
              <w:rPr>
                <w:rFonts w:ascii="Calibri" w:hAnsi="Calibri" w:cs="Arial"/>
                <w:spacing w:val="-3"/>
                <w:sz w:val="26"/>
                <w:szCs w:val="26"/>
              </w:rPr>
              <w:t>and/or your named supply chain members (sub-contractors)</w:t>
            </w:r>
            <w:r w:rsidRPr="00EB0C7E">
              <w:rPr>
                <w:rFonts w:ascii="Calibri" w:hAnsi="Calibri" w:cs="Arial"/>
                <w:sz w:val="26"/>
                <w:szCs w:val="26"/>
              </w:rPr>
              <w:t xml:space="preserve"> been the subject of a formal investigation by the Equality and Human Rights Commission or an equivalent body on grounds of alleged unlawful discrimination?  </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40043" w:rsidRPr="00EB0C7E" w:rsidRDefault="000D7401" w:rsidP="00B40043">
            <w:pPr>
              <w:jc w:val="both"/>
              <w:rPr>
                <w:rFonts w:ascii="Calibri" w:hAnsi="Calibri" w:cs="Arial"/>
                <w:sz w:val="26"/>
                <w:szCs w:val="26"/>
              </w:rPr>
            </w:pPr>
            <w:r w:rsidRPr="00EB0C7E">
              <w:rPr>
                <w:rFonts w:ascii="Calibri" w:hAnsi="Calibri" w:cs="Arial"/>
                <w:sz w:val="26"/>
                <w:szCs w:val="26"/>
              </w:rPr>
              <w:t xml:space="preserve">Yes </w:t>
            </w:r>
            <w:sdt>
              <w:sdtPr>
                <w:rPr>
                  <w:rFonts w:ascii="Calibri" w:hAnsi="Calibri" w:cs="Arial"/>
                  <w:sz w:val="26"/>
                  <w:szCs w:val="26"/>
                </w:rPr>
                <w:id w:val="1284231764"/>
                <w14:checkbox>
                  <w14:checked w14:val="0"/>
                  <w14:checkedState w14:val="2612" w14:font="MS Gothic"/>
                  <w14:uncheckedState w14:val="2610" w14:font="MS Gothic"/>
                </w14:checkbox>
              </w:sdtPr>
              <w:sdtContent>
                <w:r w:rsidRPr="00EB0C7E">
                  <w:rPr>
                    <w:rFonts w:ascii="MS Gothic" w:eastAsia="MS Gothic" w:hAnsi="MS Gothic" w:cs="Arial" w:hint="eastAsia"/>
                    <w:sz w:val="26"/>
                    <w:szCs w:val="26"/>
                  </w:rPr>
                  <w:t>☐</w:t>
                </w:r>
              </w:sdtContent>
            </w:sdt>
            <w:r w:rsidR="00B40043" w:rsidRPr="00EB0C7E">
              <w:rPr>
                <w:rFonts w:ascii="Calibri" w:hAnsi="Calibri" w:cs="Arial"/>
                <w:sz w:val="26"/>
                <w:szCs w:val="26"/>
              </w:rPr>
              <w:t xml:space="preserve"> No </w:t>
            </w:r>
            <w:sdt>
              <w:sdtPr>
                <w:rPr>
                  <w:rFonts w:ascii="Calibri" w:hAnsi="Calibri" w:cs="Arial"/>
                  <w:sz w:val="26"/>
                  <w:szCs w:val="26"/>
                </w:rPr>
                <w:id w:val="-1606497517"/>
                <w14:checkbox>
                  <w14:checked w14:val="0"/>
                  <w14:checkedState w14:val="2612" w14:font="MS Gothic"/>
                  <w14:uncheckedState w14:val="2610" w14:font="MS Gothic"/>
                </w14:checkbox>
              </w:sdtPr>
              <w:sdtContent>
                <w:r w:rsidRPr="00EB0C7E">
                  <w:rPr>
                    <w:rFonts w:ascii="MS Gothic" w:eastAsia="MS Gothic" w:hAnsi="MS Gothic" w:cs="Arial" w:hint="eastAsia"/>
                    <w:sz w:val="26"/>
                    <w:szCs w:val="26"/>
                  </w:rPr>
                  <w:t>☐</w:t>
                </w:r>
              </w:sdtContent>
            </w:sdt>
          </w:p>
        </w:tc>
      </w:tr>
      <w:tr w:rsidR="00B40043" w:rsidRPr="00EB0C7E" w:rsidTr="00B40043">
        <w:trPr>
          <w:cantSplit/>
        </w:trPr>
        <w:tc>
          <w:tcPr>
            <w:tcW w:w="747" w:type="dxa"/>
            <w:vMerge w:val="restart"/>
            <w:shd w:val="clear" w:color="auto" w:fill="auto"/>
          </w:tcPr>
          <w:p w:rsidR="00B40043" w:rsidRPr="00EB0C7E" w:rsidRDefault="007453EA" w:rsidP="00B3075F">
            <w:pPr>
              <w:jc w:val="both"/>
              <w:rPr>
                <w:rFonts w:ascii="Calibri" w:hAnsi="Calibri" w:cs="Arial"/>
                <w:sz w:val="26"/>
                <w:szCs w:val="26"/>
              </w:rPr>
            </w:pPr>
            <w:r w:rsidRPr="00EB0C7E">
              <w:rPr>
                <w:rFonts w:ascii="Calibri" w:hAnsi="Calibri" w:cs="Arial"/>
                <w:sz w:val="26"/>
                <w:szCs w:val="26"/>
              </w:rPr>
              <w:t>H</w:t>
            </w:r>
            <w:r w:rsidR="00B40043" w:rsidRPr="00EB0C7E">
              <w:rPr>
                <w:rFonts w:ascii="Calibri" w:hAnsi="Calibri" w:cs="Arial"/>
                <w:sz w:val="26"/>
                <w:szCs w:val="26"/>
              </w:rPr>
              <w:t>3</w:t>
            </w:r>
          </w:p>
        </w:tc>
        <w:tc>
          <w:tcPr>
            <w:tcW w:w="8973" w:type="dxa"/>
            <w:gridSpan w:val="2"/>
            <w:shd w:val="clear" w:color="auto" w:fill="auto"/>
          </w:tcPr>
          <w:p w:rsidR="00B40043" w:rsidRPr="00EB0C7E" w:rsidRDefault="00B40043" w:rsidP="00B40043">
            <w:pPr>
              <w:jc w:val="both"/>
              <w:rPr>
                <w:rFonts w:ascii="Calibri" w:hAnsi="Calibri" w:cs="Arial"/>
                <w:sz w:val="26"/>
                <w:szCs w:val="26"/>
              </w:rPr>
            </w:pPr>
            <w:r w:rsidRPr="00EB0C7E">
              <w:rPr>
                <w:rFonts w:ascii="Calibri" w:hAnsi="Calibri" w:cs="Arial"/>
                <w:sz w:val="26"/>
                <w:szCs w:val="26"/>
              </w:rPr>
              <w:t>If the answer to question 1 and / or 2 is “</w:t>
            </w:r>
            <w:r w:rsidRPr="00EB0C7E">
              <w:rPr>
                <w:rFonts w:ascii="Calibri" w:hAnsi="Calibri" w:cs="Arial"/>
                <w:b/>
                <w:bCs/>
                <w:sz w:val="26"/>
                <w:szCs w:val="26"/>
              </w:rPr>
              <w:t>Yes</w:t>
            </w:r>
            <w:r w:rsidRPr="00EB0C7E">
              <w:rPr>
                <w:rFonts w:ascii="Calibri" w:hAnsi="Calibri" w:cs="Arial"/>
                <w:sz w:val="26"/>
                <w:szCs w:val="26"/>
              </w:rPr>
              <w:t>”, what steps did your organisation take as a result of that finding or investigation?</w:t>
            </w:r>
          </w:p>
        </w:tc>
      </w:tr>
      <w:tr w:rsidR="00B40043" w:rsidRPr="00EB0C7E" w:rsidTr="00B40043">
        <w:trPr>
          <w:cantSplit/>
          <w:trHeight w:val="228"/>
        </w:trPr>
        <w:tc>
          <w:tcPr>
            <w:tcW w:w="747" w:type="dxa"/>
            <w:vMerge/>
            <w:shd w:val="clear" w:color="auto" w:fill="auto"/>
          </w:tcPr>
          <w:p w:rsidR="00B40043" w:rsidRPr="00EB0C7E" w:rsidRDefault="00B40043" w:rsidP="005A7351">
            <w:pPr>
              <w:numPr>
                <w:ilvl w:val="1"/>
                <w:numId w:val="12"/>
              </w:numPr>
              <w:jc w:val="both"/>
              <w:rPr>
                <w:rFonts w:ascii="Calibri" w:hAnsi="Calibri" w:cs="Arial"/>
                <w:sz w:val="26"/>
                <w:szCs w:val="26"/>
              </w:rPr>
            </w:pPr>
          </w:p>
        </w:tc>
        <w:tc>
          <w:tcPr>
            <w:tcW w:w="8973" w:type="dxa"/>
            <w:gridSpan w:val="2"/>
            <w:shd w:val="clear" w:color="auto" w:fill="auto"/>
          </w:tcPr>
          <w:p w:rsidR="00B40043" w:rsidRPr="00EB0C7E" w:rsidRDefault="00B40043" w:rsidP="00B40043">
            <w:pPr>
              <w:autoSpaceDE w:val="0"/>
              <w:autoSpaceDN w:val="0"/>
              <w:adjustRightInd w:val="0"/>
              <w:jc w:val="both"/>
              <w:rPr>
                <w:rFonts w:ascii="Calibri" w:hAnsi="Calibri" w:cs="Arial"/>
                <w:sz w:val="26"/>
                <w:szCs w:val="26"/>
              </w:rPr>
            </w:pPr>
          </w:p>
        </w:tc>
      </w:tr>
    </w:tbl>
    <w:p w:rsidR="00F17978" w:rsidRPr="00D8666F" w:rsidRDefault="00F17978" w:rsidP="00B40043">
      <w:pPr>
        <w:autoSpaceDE w:val="0"/>
        <w:autoSpaceDN w:val="0"/>
        <w:adjustRightInd w:val="0"/>
        <w:jc w:val="both"/>
        <w:rPr>
          <w:rFonts w:ascii="Calibri" w:hAnsi="Calibri" w:cs="Arial"/>
          <w:b/>
          <w:sz w:val="26"/>
          <w:szCs w:val="26"/>
        </w:rPr>
      </w:pPr>
    </w:p>
    <w:p w:rsidR="00B40043" w:rsidRPr="00D8666F" w:rsidRDefault="00B40043" w:rsidP="00B40043">
      <w:pPr>
        <w:autoSpaceDE w:val="0"/>
        <w:autoSpaceDN w:val="0"/>
        <w:adjustRightInd w:val="0"/>
        <w:jc w:val="both"/>
        <w:rPr>
          <w:rFonts w:ascii="Calibri" w:hAnsi="Calibri" w:cs="Arial"/>
          <w:b/>
          <w:sz w:val="26"/>
          <w:szCs w:val="26"/>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
        <w:gridCol w:w="8973"/>
      </w:tblGrid>
      <w:tr w:rsidR="00B40043" w:rsidRPr="00EB0C7E" w:rsidTr="000064C9">
        <w:trPr>
          <w:cantSplit/>
        </w:trPr>
        <w:tc>
          <w:tcPr>
            <w:tcW w:w="9720" w:type="dxa"/>
            <w:gridSpan w:val="2"/>
            <w:shd w:val="clear" w:color="auto" w:fill="FFC000"/>
          </w:tcPr>
          <w:p w:rsidR="00B40043" w:rsidRPr="00EB0C7E" w:rsidRDefault="00B40043" w:rsidP="001F09C6">
            <w:pPr>
              <w:jc w:val="both"/>
              <w:rPr>
                <w:rFonts w:ascii="Calibri" w:hAnsi="Calibri" w:cs="Arial"/>
                <w:b/>
                <w:bCs/>
                <w:caps/>
                <w:sz w:val="26"/>
                <w:szCs w:val="26"/>
              </w:rPr>
            </w:pPr>
            <w:r w:rsidRPr="00EB0C7E">
              <w:rPr>
                <w:rFonts w:ascii="Calibri" w:hAnsi="Calibri" w:cs="Arial"/>
                <w:b/>
                <w:bCs/>
                <w:caps/>
                <w:sz w:val="26"/>
                <w:szCs w:val="26"/>
              </w:rPr>
              <w:t xml:space="preserve">PART </w:t>
            </w:r>
            <w:r w:rsidR="00BE3948" w:rsidRPr="00EB0C7E">
              <w:rPr>
                <w:rFonts w:ascii="Calibri" w:hAnsi="Calibri" w:cs="Arial"/>
                <w:b/>
                <w:bCs/>
                <w:caps/>
                <w:sz w:val="26"/>
                <w:szCs w:val="26"/>
              </w:rPr>
              <w:t>I</w:t>
            </w:r>
            <w:r w:rsidRPr="00EB0C7E">
              <w:rPr>
                <w:rFonts w:ascii="Calibri" w:hAnsi="Calibri" w:cs="Arial"/>
                <w:b/>
                <w:bCs/>
                <w:caps/>
                <w:sz w:val="26"/>
                <w:szCs w:val="26"/>
              </w:rPr>
              <w:t xml:space="preserve"> – </w:t>
            </w:r>
            <w:r w:rsidRPr="00EB0C7E">
              <w:rPr>
                <w:rFonts w:ascii="Calibri" w:hAnsi="Calibri" w:cs="Arial"/>
                <w:b/>
                <w:bCs/>
                <w:sz w:val="26"/>
                <w:szCs w:val="26"/>
              </w:rPr>
              <w:t>Requirement Specific Questions</w:t>
            </w:r>
          </w:p>
        </w:tc>
      </w:tr>
      <w:tr w:rsidR="00B40043" w:rsidRPr="00EB0C7E" w:rsidTr="00B40043">
        <w:tc>
          <w:tcPr>
            <w:tcW w:w="747" w:type="dxa"/>
            <w:vMerge w:val="restart"/>
          </w:tcPr>
          <w:p w:rsidR="00B40043" w:rsidRPr="00EB0C7E" w:rsidRDefault="00BE3948" w:rsidP="00B3075F">
            <w:pPr>
              <w:ind w:left="72"/>
              <w:jc w:val="both"/>
              <w:rPr>
                <w:rFonts w:ascii="Calibri" w:hAnsi="Calibri" w:cs="Arial"/>
                <w:sz w:val="26"/>
                <w:szCs w:val="26"/>
              </w:rPr>
            </w:pPr>
            <w:r w:rsidRPr="00EB0C7E">
              <w:rPr>
                <w:rFonts w:ascii="Calibri" w:hAnsi="Calibri" w:cs="Arial"/>
                <w:sz w:val="26"/>
                <w:szCs w:val="26"/>
              </w:rPr>
              <w:t>I</w:t>
            </w:r>
            <w:r w:rsidR="00B40043" w:rsidRPr="00EB0C7E">
              <w:rPr>
                <w:rFonts w:ascii="Calibri" w:hAnsi="Calibri" w:cs="Arial"/>
                <w:sz w:val="26"/>
                <w:szCs w:val="26"/>
              </w:rPr>
              <w:t>1</w:t>
            </w:r>
          </w:p>
        </w:tc>
        <w:tc>
          <w:tcPr>
            <w:tcW w:w="8973" w:type="dxa"/>
          </w:tcPr>
          <w:p w:rsidR="00B40043" w:rsidRPr="00EB0C7E" w:rsidRDefault="00BE3948" w:rsidP="00F17978">
            <w:pPr>
              <w:jc w:val="both"/>
              <w:rPr>
                <w:rFonts w:ascii="Calibri" w:hAnsi="Calibri" w:cs="Arial"/>
                <w:sz w:val="26"/>
                <w:szCs w:val="26"/>
              </w:rPr>
            </w:pPr>
            <w:r w:rsidRPr="00EB0C7E">
              <w:rPr>
                <w:rFonts w:ascii="Calibri" w:hAnsi="Calibri" w:cs="Arial"/>
                <w:sz w:val="26"/>
                <w:szCs w:val="26"/>
              </w:rPr>
              <w:t xml:space="preserve">Do all your </w:t>
            </w:r>
            <w:proofErr w:type="gramStart"/>
            <w:r w:rsidRPr="00EB0C7E">
              <w:rPr>
                <w:rFonts w:ascii="Calibri" w:hAnsi="Calibri" w:cs="Arial"/>
                <w:sz w:val="26"/>
                <w:szCs w:val="26"/>
              </w:rPr>
              <w:t>staff,</w:t>
            </w:r>
            <w:proofErr w:type="gramEnd"/>
            <w:r w:rsidRPr="00EB0C7E">
              <w:rPr>
                <w:rFonts w:ascii="Calibri" w:hAnsi="Calibri" w:cs="Arial"/>
                <w:sz w:val="26"/>
                <w:szCs w:val="26"/>
              </w:rPr>
              <w:t xml:space="preserve"> both employed and contracted, </w:t>
            </w:r>
            <w:r w:rsidR="00012D8B">
              <w:rPr>
                <w:rFonts w:ascii="Calibri" w:hAnsi="Calibri" w:cs="Arial"/>
                <w:sz w:val="26"/>
                <w:szCs w:val="26"/>
              </w:rPr>
              <w:t xml:space="preserve">expected to be working on this contract </w:t>
            </w:r>
            <w:r w:rsidRPr="00EB0C7E">
              <w:rPr>
                <w:rFonts w:ascii="Calibri" w:hAnsi="Calibri" w:cs="Arial"/>
                <w:sz w:val="26"/>
                <w:szCs w:val="26"/>
              </w:rPr>
              <w:t>have enhanced DBS checks completed prior to employment?</w:t>
            </w:r>
          </w:p>
        </w:tc>
      </w:tr>
      <w:tr w:rsidR="00B40043" w:rsidRPr="00EB0C7E" w:rsidTr="00B40043">
        <w:tc>
          <w:tcPr>
            <w:tcW w:w="747" w:type="dxa"/>
            <w:vMerge/>
          </w:tcPr>
          <w:p w:rsidR="00B40043" w:rsidRPr="00EB0C7E" w:rsidRDefault="00B40043" w:rsidP="00B40043">
            <w:pPr>
              <w:ind w:left="72"/>
              <w:jc w:val="both"/>
              <w:rPr>
                <w:rFonts w:ascii="Calibri" w:hAnsi="Calibri" w:cs="Arial"/>
                <w:sz w:val="26"/>
                <w:szCs w:val="26"/>
              </w:rPr>
            </w:pPr>
          </w:p>
        </w:tc>
        <w:tc>
          <w:tcPr>
            <w:tcW w:w="8973" w:type="dxa"/>
          </w:tcPr>
          <w:p w:rsidR="00B40043" w:rsidRPr="00EB0C7E" w:rsidRDefault="00BE3948" w:rsidP="00091464">
            <w:pPr>
              <w:tabs>
                <w:tab w:val="left" w:pos="1275"/>
              </w:tabs>
              <w:jc w:val="both"/>
              <w:rPr>
                <w:rFonts w:ascii="Calibri" w:hAnsi="Calibri" w:cs="Arial"/>
                <w:sz w:val="26"/>
                <w:szCs w:val="26"/>
              </w:rPr>
            </w:pPr>
            <w:r w:rsidRPr="00EB0C7E">
              <w:rPr>
                <w:rFonts w:ascii="Calibri" w:hAnsi="Calibri" w:cs="Arial"/>
                <w:sz w:val="26"/>
                <w:szCs w:val="26"/>
              </w:rPr>
              <w:t xml:space="preserve">Yes </w:t>
            </w:r>
            <w:sdt>
              <w:sdtPr>
                <w:rPr>
                  <w:rFonts w:ascii="Calibri" w:hAnsi="Calibri" w:cs="Arial"/>
                  <w:sz w:val="26"/>
                  <w:szCs w:val="26"/>
                </w:rPr>
                <w:id w:val="1582648048"/>
                <w14:checkbox>
                  <w14:checked w14:val="0"/>
                  <w14:checkedState w14:val="2612" w14:font="MS Gothic"/>
                  <w14:uncheckedState w14:val="2610" w14:font="MS Gothic"/>
                </w14:checkbox>
              </w:sdtPr>
              <w:sdtContent>
                <w:r w:rsidRPr="00EB0C7E">
                  <w:rPr>
                    <w:rFonts w:ascii="MS Gothic" w:eastAsia="MS Gothic" w:hAnsi="MS Gothic" w:cs="Arial" w:hint="eastAsia"/>
                    <w:sz w:val="26"/>
                    <w:szCs w:val="26"/>
                  </w:rPr>
                  <w:t>☐</w:t>
                </w:r>
              </w:sdtContent>
            </w:sdt>
            <w:r w:rsidR="00091464" w:rsidRPr="00EB0C7E">
              <w:rPr>
                <w:rFonts w:ascii="Calibri" w:hAnsi="Calibri" w:cs="Arial"/>
                <w:sz w:val="26"/>
                <w:szCs w:val="26"/>
              </w:rPr>
              <w:tab/>
              <w:t>No</w:t>
            </w:r>
            <w:sdt>
              <w:sdtPr>
                <w:rPr>
                  <w:rFonts w:ascii="Calibri" w:hAnsi="Calibri" w:cs="Arial"/>
                  <w:sz w:val="26"/>
                  <w:szCs w:val="26"/>
                </w:rPr>
                <w:id w:val="-296692214"/>
                <w14:checkbox>
                  <w14:checked w14:val="0"/>
                  <w14:checkedState w14:val="2612" w14:font="MS Gothic"/>
                  <w14:uncheckedState w14:val="2610" w14:font="MS Gothic"/>
                </w14:checkbox>
              </w:sdtPr>
              <w:sdtContent>
                <w:r w:rsidR="00E164B3">
                  <w:rPr>
                    <w:rFonts w:ascii="MS Gothic" w:eastAsia="MS Gothic" w:hAnsi="MS Gothic" w:cs="Arial" w:hint="eastAsia"/>
                    <w:sz w:val="26"/>
                    <w:szCs w:val="26"/>
                  </w:rPr>
                  <w:t>☐</w:t>
                </w:r>
              </w:sdtContent>
            </w:sdt>
          </w:p>
        </w:tc>
      </w:tr>
      <w:tr w:rsidR="00B40043" w:rsidRPr="00EB0C7E" w:rsidTr="00B40043">
        <w:tc>
          <w:tcPr>
            <w:tcW w:w="747" w:type="dxa"/>
            <w:vMerge w:val="restart"/>
          </w:tcPr>
          <w:p w:rsidR="00B40043" w:rsidRPr="00EB0C7E" w:rsidRDefault="00BE3948" w:rsidP="00B3075F">
            <w:pPr>
              <w:ind w:left="72"/>
              <w:jc w:val="both"/>
              <w:rPr>
                <w:rFonts w:ascii="Calibri" w:hAnsi="Calibri" w:cs="Arial"/>
                <w:sz w:val="26"/>
                <w:szCs w:val="26"/>
              </w:rPr>
            </w:pPr>
            <w:r w:rsidRPr="00EB0C7E">
              <w:rPr>
                <w:rFonts w:ascii="Calibri" w:hAnsi="Calibri" w:cs="Arial"/>
                <w:sz w:val="26"/>
                <w:szCs w:val="26"/>
              </w:rPr>
              <w:t>I</w:t>
            </w:r>
            <w:r w:rsidR="00B40043" w:rsidRPr="00EB0C7E">
              <w:rPr>
                <w:rFonts w:ascii="Calibri" w:hAnsi="Calibri" w:cs="Arial"/>
                <w:sz w:val="26"/>
                <w:szCs w:val="26"/>
              </w:rPr>
              <w:t>2</w:t>
            </w:r>
          </w:p>
        </w:tc>
        <w:tc>
          <w:tcPr>
            <w:tcW w:w="8973" w:type="dxa"/>
          </w:tcPr>
          <w:p w:rsidR="00B40043" w:rsidRPr="00EB0C7E" w:rsidRDefault="00BE3948" w:rsidP="00F17978">
            <w:pPr>
              <w:jc w:val="both"/>
              <w:rPr>
                <w:rFonts w:ascii="Calibri" w:hAnsi="Calibri" w:cs="Arial"/>
                <w:sz w:val="26"/>
                <w:szCs w:val="26"/>
              </w:rPr>
            </w:pPr>
            <w:r w:rsidRPr="00EB0C7E">
              <w:rPr>
                <w:rFonts w:ascii="Calibri" w:hAnsi="Calibri" w:cs="Arial"/>
                <w:sz w:val="26"/>
                <w:szCs w:val="26"/>
              </w:rPr>
              <w:t>Do you have a Safeguarding Policy, and do you ensure this is regularly updated and shared with all relevant staff?</w:t>
            </w:r>
            <w:r w:rsidR="00B40043" w:rsidRPr="00EB0C7E">
              <w:rPr>
                <w:rFonts w:ascii="Calibri" w:hAnsi="Calibri" w:cs="Arial"/>
                <w:sz w:val="26"/>
                <w:szCs w:val="26"/>
              </w:rPr>
              <w:t xml:space="preserve"> </w:t>
            </w:r>
          </w:p>
        </w:tc>
      </w:tr>
      <w:tr w:rsidR="00B40043" w:rsidRPr="00EB0C7E" w:rsidTr="00B40043">
        <w:tc>
          <w:tcPr>
            <w:tcW w:w="747" w:type="dxa"/>
            <w:vMerge/>
          </w:tcPr>
          <w:p w:rsidR="00B40043" w:rsidRPr="00EB0C7E" w:rsidRDefault="00B40043" w:rsidP="00B40043">
            <w:pPr>
              <w:ind w:left="72"/>
              <w:jc w:val="both"/>
              <w:rPr>
                <w:rFonts w:ascii="Calibri" w:hAnsi="Calibri" w:cs="Arial"/>
                <w:sz w:val="26"/>
                <w:szCs w:val="26"/>
              </w:rPr>
            </w:pPr>
          </w:p>
        </w:tc>
        <w:tc>
          <w:tcPr>
            <w:tcW w:w="8973" w:type="dxa"/>
          </w:tcPr>
          <w:p w:rsidR="00B40043" w:rsidRPr="00EB0C7E" w:rsidRDefault="00BE3948" w:rsidP="00BE3948">
            <w:pPr>
              <w:tabs>
                <w:tab w:val="left" w:pos="1290"/>
              </w:tabs>
              <w:jc w:val="both"/>
              <w:rPr>
                <w:rFonts w:ascii="Calibri" w:hAnsi="Calibri" w:cs="Arial"/>
                <w:sz w:val="26"/>
                <w:szCs w:val="26"/>
              </w:rPr>
            </w:pPr>
            <w:r w:rsidRPr="00EB0C7E">
              <w:rPr>
                <w:rFonts w:ascii="Calibri" w:hAnsi="Calibri" w:cs="Arial"/>
                <w:sz w:val="26"/>
                <w:szCs w:val="26"/>
              </w:rPr>
              <w:t>Yes</w:t>
            </w:r>
            <w:sdt>
              <w:sdtPr>
                <w:rPr>
                  <w:rFonts w:ascii="Calibri" w:hAnsi="Calibri" w:cs="Arial"/>
                  <w:sz w:val="26"/>
                  <w:szCs w:val="26"/>
                </w:rPr>
                <w:id w:val="-1537351417"/>
                <w14:checkbox>
                  <w14:checked w14:val="0"/>
                  <w14:checkedState w14:val="2612" w14:font="MS Gothic"/>
                  <w14:uncheckedState w14:val="2610" w14:font="MS Gothic"/>
                </w14:checkbox>
              </w:sdtPr>
              <w:sdtContent>
                <w:r w:rsidRPr="00EB0C7E">
                  <w:rPr>
                    <w:rFonts w:ascii="MS Gothic" w:eastAsia="MS Gothic" w:hAnsi="MS Gothic" w:cs="Arial" w:hint="eastAsia"/>
                    <w:sz w:val="26"/>
                    <w:szCs w:val="26"/>
                  </w:rPr>
                  <w:t>☐</w:t>
                </w:r>
              </w:sdtContent>
            </w:sdt>
            <w:r w:rsidRPr="00EB0C7E">
              <w:rPr>
                <w:rFonts w:ascii="Calibri" w:hAnsi="Calibri" w:cs="Arial"/>
                <w:sz w:val="26"/>
                <w:szCs w:val="26"/>
              </w:rPr>
              <w:tab/>
              <w:t>No</w:t>
            </w:r>
            <w:sdt>
              <w:sdtPr>
                <w:rPr>
                  <w:rFonts w:ascii="Calibri" w:hAnsi="Calibri" w:cs="Arial"/>
                  <w:sz w:val="26"/>
                  <w:szCs w:val="26"/>
                </w:rPr>
                <w:id w:val="-1033875141"/>
                <w14:checkbox>
                  <w14:checked w14:val="0"/>
                  <w14:checkedState w14:val="2612" w14:font="MS Gothic"/>
                  <w14:uncheckedState w14:val="2610" w14:font="MS Gothic"/>
                </w14:checkbox>
              </w:sdtPr>
              <w:sdtContent>
                <w:r w:rsidRPr="00EB0C7E">
                  <w:rPr>
                    <w:rFonts w:ascii="MS Gothic" w:eastAsia="MS Gothic" w:hAnsi="MS Gothic" w:cs="Arial" w:hint="eastAsia"/>
                    <w:sz w:val="26"/>
                    <w:szCs w:val="26"/>
                  </w:rPr>
                  <w:t>☐</w:t>
                </w:r>
              </w:sdtContent>
            </w:sdt>
          </w:p>
        </w:tc>
      </w:tr>
      <w:tr w:rsidR="00BE3948" w:rsidRPr="00EB0C7E" w:rsidTr="00B40043">
        <w:tc>
          <w:tcPr>
            <w:tcW w:w="747" w:type="dxa"/>
            <w:vMerge w:val="restart"/>
          </w:tcPr>
          <w:p w:rsidR="00BE3948" w:rsidRPr="00EB0C7E" w:rsidRDefault="00BE3948" w:rsidP="00B40043">
            <w:pPr>
              <w:ind w:left="72"/>
              <w:jc w:val="both"/>
              <w:rPr>
                <w:rFonts w:ascii="Calibri" w:hAnsi="Calibri" w:cs="Arial"/>
                <w:sz w:val="26"/>
                <w:szCs w:val="26"/>
              </w:rPr>
            </w:pPr>
            <w:r w:rsidRPr="00EB0C7E">
              <w:rPr>
                <w:rFonts w:ascii="Calibri" w:hAnsi="Calibri" w:cs="Arial"/>
                <w:sz w:val="26"/>
                <w:szCs w:val="26"/>
              </w:rPr>
              <w:t>I3</w:t>
            </w:r>
          </w:p>
        </w:tc>
        <w:tc>
          <w:tcPr>
            <w:tcW w:w="8973" w:type="dxa"/>
          </w:tcPr>
          <w:p w:rsidR="00BE3948" w:rsidRPr="00EB0C7E" w:rsidRDefault="00091464" w:rsidP="00B40043">
            <w:pPr>
              <w:jc w:val="both"/>
              <w:rPr>
                <w:rFonts w:ascii="Calibri" w:hAnsi="Calibri" w:cs="Arial"/>
                <w:sz w:val="26"/>
                <w:szCs w:val="26"/>
              </w:rPr>
            </w:pPr>
            <w:r w:rsidRPr="00EB0C7E">
              <w:rPr>
                <w:rFonts w:ascii="Calibri" w:hAnsi="Calibri" w:cs="Arial"/>
                <w:sz w:val="26"/>
                <w:szCs w:val="26"/>
              </w:rPr>
              <w:t xml:space="preserve">Do you have a policy to escalate cases where immediate safeguarding is identified, and are staff made aware of this? Please </w:t>
            </w:r>
            <w:r w:rsidR="00DF3CA4" w:rsidRPr="00EB0C7E">
              <w:rPr>
                <w:rFonts w:ascii="Calibri" w:hAnsi="Calibri" w:cs="Arial"/>
                <w:sz w:val="26"/>
                <w:szCs w:val="26"/>
              </w:rPr>
              <w:t xml:space="preserve">state the </w:t>
            </w:r>
            <w:r w:rsidRPr="00EB0C7E">
              <w:rPr>
                <w:rFonts w:ascii="Calibri" w:hAnsi="Calibri" w:cs="Arial"/>
                <w:sz w:val="26"/>
                <w:szCs w:val="26"/>
              </w:rPr>
              <w:t xml:space="preserve">name and date </w:t>
            </w:r>
            <w:r w:rsidR="00DF3CA4" w:rsidRPr="00EB0C7E">
              <w:rPr>
                <w:rFonts w:ascii="Calibri" w:hAnsi="Calibri" w:cs="Arial"/>
                <w:sz w:val="26"/>
                <w:szCs w:val="26"/>
              </w:rPr>
              <w:t xml:space="preserve">of </w:t>
            </w:r>
            <w:r w:rsidRPr="00EB0C7E">
              <w:rPr>
                <w:rFonts w:ascii="Calibri" w:hAnsi="Calibri" w:cs="Arial"/>
                <w:sz w:val="26"/>
                <w:szCs w:val="26"/>
              </w:rPr>
              <w:t>the policy.</w:t>
            </w:r>
          </w:p>
        </w:tc>
      </w:tr>
      <w:tr w:rsidR="00BE3948" w:rsidRPr="00EB0C7E" w:rsidTr="00B40043">
        <w:tc>
          <w:tcPr>
            <w:tcW w:w="747" w:type="dxa"/>
            <w:vMerge/>
          </w:tcPr>
          <w:p w:rsidR="00BE3948" w:rsidRPr="00EB0C7E" w:rsidRDefault="00BE3948" w:rsidP="00B40043">
            <w:pPr>
              <w:ind w:left="72"/>
              <w:jc w:val="both"/>
              <w:rPr>
                <w:rFonts w:ascii="Calibri" w:hAnsi="Calibri" w:cs="Arial"/>
                <w:sz w:val="26"/>
                <w:szCs w:val="26"/>
              </w:rPr>
            </w:pPr>
          </w:p>
        </w:tc>
        <w:tc>
          <w:tcPr>
            <w:tcW w:w="8973" w:type="dxa"/>
          </w:tcPr>
          <w:p w:rsidR="00BE3948" w:rsidRPr="00EB0C7E" w:rsidRDefault="00091464" w:rsidP="00091464">
            <w:pPr>
              <w:tabs>
                <w:tab w:val="left" w:pos="1290"/>
                <w:tab w:val="left" w:pos="2415"/>
              </w:tabs>
              <w:jc w:val="both"/>
              <w:rPr>
                <w:rFonts w:ascii="Calibri" w:hAnsi="Calibri" w:cs="Arial"/>
                <w:sz w:val="26"/>
                <w:szCs w:val="26"/>
              </w:rPr>
            </w:pPr>
            <w:r w:rsidRPr="00EB0C7E">
              <w:rPr>
                <w:rFonts w:ascii="Calibri" w:hAnsi="Calibri" w:cs="Arial"/>
                <w:sz w:val="26"/>
                <w:szCs w:val="26"/>
              </w:rPr>
              <w:t>Yes</w:t>
            </w:r>
            <w:sdt>
              <w:sdtPr>
                <w:rPr>
                  <w:rFonts w:ascii="Calibri" w:hAnsi="Calibri" w:cs="Arial"/>
                  <w:sz w:val="26"/>
                  <w:szCs w:val="26"/>
                </w:rPr>
                <w:id w:val="1103685748"/>
                <w14:checkbox>
                  <w14:checked w14:val="0"/>
                  <w14:checkedState w14:val="2612" w14:font="MS Gothic"/>
                  <w14:uncheckedState w14:val="2610" w14:font="MS Gothic"/>
                </w14:checkbox>
              </w:sdtPr>
              <w:sdtContent>
                <w:r w:rsidRPr="00EB0C7E">
                  <w:rPr>
                    <w:rFonts w:ascii="MS Gothic" w:eastAsia="MS Gothic" w:hAnsi="MS Gothic" w:cs="Arial" w:hint="eastAsia"/>
                    <w:sz w:val="26"/>
                    <w:szCs w:val="26"/>
                  </w:rPr>
                  <w:t>☐</w:t>
                </w:r>
              </w:sdtContent>
            </w:sdt>
            <w:r w:rsidRPr="00EB0C7E">
              <w:rPr>
                <w:rFonts w:ascii="Calibri" w:hAnsi="Calibri" w:cs="Arial"/>
                <w:sz w:val="26"/>
                <w:szCs w:val="26"/>
              </w:rPr>
              <w:tab/>
              <w:t>No</w:t>
            </w:r>
            <w:sdt>
              <w:sdtPr>
                <w:rPr>
                  <w:rFonts w:ascii="Calibri" w:hAnsi="Calibri" w:cs="Arial"/>
                  <w:sz w:val="26"/>
                  <w:szCs w:val="26"/>
                </w:rPr>
                <w:id w:val="-226773305"/>
                <w14:checkbox>
                  <w14:checked w14:val="0"/>
                  <w14:checkedState w14:val="2612" w14:font="MS Gothic"/>
                  <w14:uncheckedState w14:val="2610" w14:font="MS Gothic"/>
                </w14:checkbox>
              </w:sdtPr>
              <w:sdtContent>
                <w:r w:rsidRPr="00EB0C7E">
                  <w:rPr>
                    <w:rFonts w:ascii="MS Gothic" w:eastAsia="MS Gothic" w:hAnsi="MS Gothic" w:cs="Arial" w:hint="eastAsia"/>
                    <w:sz w:val="26"/>
                    <w:szCs w:val="26"/>
                  </w:rPr>
                  <w:t>☐</w:t>
                </w:r>
              </w:sdtContent>
            </w:sdt>
            <w:r w:rsidRPr="00EB0C7E">
              <w:rPr>
                <w:rFonts w:ascii="Calibri" w:hAnsi="Calibri" w:cs="Arial"/>
                <w:sz w:val="26"/>
                <w:szCs w:val="26"/>
              </w:rPr>
              <w:tab/>
            </w:r>
          </w:p>
          <w:p w:rsidR="00091464" w:rsidRPr="00EB0C7E" w:rsidRDefault="00091464" w:rsidP="00091464">
            <w:pPr>
              <w:tabs>
                <w:tab w:val="left" w:pos="1290"/>
                <w:tab w:val="left" w:pos="2415"/>
              </w:tabs>
              <w:jc w:val="both"/>
              <w:rPr>
                <w:rFonts w:ascii="Calibri" w:hAnsi="Calibri" w:cs="Arial"/>
                <w:sz w:val="26"/>
                <w:szCs w:val="26"/>
              </w:rPr>
            </w:pPr>
            <w:r w:rsidRPr="00EB0C7E">
              <w:rPr>
                <w:rFonts w:ascii="Calibri" w:hAnsi="Calibri" w:cs="Arial"/>
                <w:sz w:val="26"/>
                <w:szCs w:val="26"/>
              </w:rPr>
              <w:t xml:space="preserve">Name and date of policy: </w:t>
            </w:r>
          </w:p>
        </w:tc>
      </w:tr>
      <w:tr w:rsidR="00D636FE" w:rsidRPr="00EB0C7E" w:rsidTr="00B40043">
        <w:tc>
          <w:tcPr>
            <w:tcW w:w="747" w:type="dxa"/>
            <w:vMerge w:val="restart"/>
          </w:tcPr>
          <w:p w:rsidR="00D636FE" w:rsidRPr="00EB0C7E" w:rsidRDefault="00D636FE" w:rsidP="00B40043">
            <w:pPr>
              <w:ind w:left="72"/>
              <w:jc w:val="both"/>
              <w:rPr>
                <w:rFonts w:ascii="Calibri" w:hAnsi="Calibri" w:cs="Arial"/>
                <w:sz w:val="26"/>
                <w:szCs w:val="26"/>
              </w:rPr>
            </w:pPr>
            <w:r w:rsidRPr="00EB0C7E">
              <w:rPr>
                <w:rFonts w:ascii="Calibri" w:hAnsi="Calibri" w:cs="Arial"/>
                <w:sz w:val="26"/>
                <w:szCs w:val="26"/>
              </w:rPr>
              <w:t>I4</w:t>
            </w:r>
          </w:p>
        </w:tc>
        <w:tc>
          <w:tcPr>
            <w:tcW w:w="8973" w:type="dxa"/>
          </w:tcPr>
          <w:p w:rsidR="00D636FE" w:rsidRPr="00EB0C7E" w:rsidRDefault="00D636FE" w:rsidP="00091464">
            <w:pPr>
              <w:jc w:val="both"/>
              <w:rPr>
                <w:rFonts w:ascii="Calibri" w:hAnsi="Calibri" w:cs="Arial"/>
                <w:sz w:val="26"/>
                <w:szCs w:val="26"/>
              </w:rPr>
            </w:pPr>
            <w:r w:rsidRPr="004B25C2">
              <w:rPr>
                <w:rFonts w:ascii="Calibri" w:hAnsi="Calibri" w:cs="Arial"/>
                <w:sz w:val="26"/>
                <w:szCs w:val="26"/>
              </w:rPr>
              <w:t xml:space="preserve">Do you </w:t>
            </w:r>
            <w:r w:rsidR="00091464" w:rsidRPr="004B25C2">
              <w:rPr>
                <w:rFonts w:ascii="Calibri" w:hAnsi="Calibri" w:cs="Arial"/>
                <w:sz w:val="26"/>
                <w:szCs w:val="26"/>
              </w:rPr>
              <w:t xml:space="preserve">ensure all </w:t>
            </w:r>
            <w:proofErr w:type="gramStart"/>
            <w:r w:rsidR="00091464" w:rsidRPr="004B25C2">
              <w:rPr>
                <w:rFonts w:ascii="Calibri" w:hAnsi="Calibri" w:cs="Arial"/>
                <w:sz w:val="26"/>
                <w:szCs w:val="26"/>
              </w:rPr>
              <w:t>staff</w:t>
            </w:r>
            <w:r w:rsidR="00F17FBA" w:rsidRPr="004B25C2">
              <w:rPr>
                <w:rFonts w:ascii="Calibri" w:hAnsi="Calibri" w:cs="Arial"/>
                <w:sz w:val="26"/>
                <w:szCs w:val="26"/>
              </w:rPr>
              <w:t>,</w:t>
            </w:r>
            <w:proofErr w:type="gramEnd"/>
            <w:r w:rsidR="00F17FBA" w:rsidRPr="004B25C2">
              <w:rPr>
                <w:rFonts w:ascii="Calibri" w:hAnsi="Calibri" w:cs="Arial"/>
                <w:sz w:val="26"/>
                <w:szCs w:val="26"/>
              </w:rPr>
              <w:t xml:space="preserve"> both directly and indirectly employed,</w:t>
            </w:r>
            <w:r w:rsidR="00091464" w:rsidRPr="004B25C2">
              <w:rPr>
                <w:rFonts w:ascii="Calibri" w:hAnsi="Calibri" w:cs="Arial"/>
                <w:sz w:val="26"/>
                <w:szCs w:val="26"/>
              </w:rPr>
              <w:t xml:space="preserve"> are suitably qualified and experienced, and registered with the HCPC, to carry out all requirements of this contract?</w:t>
            </w:r>
            <w:r w:rsidRPr="00EB0C7E">
              <w:rPr>
                <w:rFonts w:ascii="Calibri" w:hAnsi="Calibri" w:cs="Arial"/>
                <w:sz w:val="26"/>
                <w:szCs w:val="26"/>
              </w:rPr>
              <w:t xml:space="preserve"> </w:t>
            </w:r>
          </w:p>
        </w:tc>
      </w:tr>
      <w:tr w:rsidR="00D636FE" w:rsidRPr="00EB0C7E" w:rsidTr="00B40043">
        <w:tc>
          <w:tcPr>
            <w:tcW w:w="747" w:type="dxa"/>
            <w:vMerge/>
          </w:tcPr>
          <w:p w:rsidR="00D636FE" w:rsidRPr="00EB0C7E" w:rsidRDefault="00D636FE" w:rsidP="00B40043">
            <w:pPr>
              <w:ind w:left="72"/>
              <w:jc w:val="both"/>
              <w:rPr>
                <w:rFonts w:ascii="Calibri" w:hAnsi="Calibri" w:cs="Arial"/>
                <w:sz w:val="26"/>
                <w:szCs w:val="26"/>
              </w:rPr>
            </w:pPr>
          </w:p>
        </w:tc>
        <w:tc>
          <w:tcPr>
            <w:tcW w:w="8973" w:type="dxa"/>
          </w:tcPr>
          <w:p w:rsidR="00D636FE" w:rsidRPr="00EB0C7E" w:rsidRDefault="00091464" w:rsidP="00647F9D">
            <w:pPr>
              <w:tabs>
                <w:tab w:val="left" w:pos="1320"/>
                <w:tab w:val="left" w:pos="1425"/>
                <w:tab w:val="left" w:pos="1545"/>
              </w:tabs>
              <w:jc w:val="both"/>
              <w:rPr>
                <w:rFonts w:ascii="Calibri" w:hAnsi="Calibri" w:cs="Arial"/>
                <w:sz w:val="26"/>
                <w:szCs w:val="26"/>
              </w:rPr>
            </w:pPr>
            <w:r w:rsidRPr="00EB0C7E">
              <w:rPr>
                <w:rFonts w:ascii="Calibri" w:hAnsi="Calibri" w:cs="Arial"/>
                <w:sz w:val="26"/>
                <w:szCs w:val="26"/>
              </w:rPr>
              <w:t xml:space="preserve">Yes </w:t>
            </w:r>
            <w:sdt>
              <w:sdtPr>
                <w:rPr>
                  <w:rFonts w:ascii="Calibri" w:hAnsi="Calibri" w:cs="Arial"/>
                  <w:sz w:val="26"/>
                  <w:szCs w:val="26"/>
                </w:rPr>
                <w:id w:val="-1935354414"/>
                <w14:checkbox>
                  <w14:checked w14:val="0"/>
                  <w14:checkedState w14:val="2612" w14:font="MS Gothic"/>
                  <w14:uncheckedState w14:val="2610" w14:font="MS Gothic"/>
                </w14:checkbox>
              </w:sdtPr>
              <w:sdtContent>
                <w:r w:rsidRPr="00EB0C7E">
                  <w:rPr>
                    <w:rFonts w:ascii="MS Gothic" w:eastAsia="MS Gothic" w:hAnsi="MS Gothic" w:cs="Arial" w:hint="eastAsia"/>
                    <w:sz w:val="26"/>
                    <w:szCs w:val="26"/>
                  </w:rPr>
                  <w:t>☐</w:t>
                </w:r>
              </w:sdtContent>
            </w:sdt>
            <w:r w:rsidRPr="00EB0C7E">
              <w:rPr>
                <w:rFonts w:ascii="Calibri" w:hAnsi="Calibri" w:cs="Arial"/>
                <w:sz w:val="26"/>
                <w:szCs w:val="26"/>
              </w:rPr>
              <w:tab/>
              <w:t>No</w:t>
            </w:r>
            <w:sdt>
              <w:sdtPr>
                <w:rPr>
                  <w:rFonts w:ascii="Calibri" w:hAnsi="Calibri" w:cs="Arial"/>
                  <w:sz w:val="26"/>
                  <w:szCs w:val="26"/>
                </w:rPr>
                <w:id w:val="1467703053"/>
                <w14:checkbox>
                  <w14:checked w14:val="0"/>
                  <w14:checkedState w14:val="2612" w14:font="MS Gothic"/>
                  <w14:uncheckedState w14:val="2610" w14:font="MS Gothic"/>
                </w14:checkbox>
              </w:sdtPr>
              <w:sdtContent>
                <w:r w:rsidRPr="00EB0C7E">
                  <w:rPr>
                    <w:rFonts w:ascii="MS Gothic" w:eastAsia="MS Gothic" w:hAnsi="MS Gothic" w:cs="Arial" w:hint="eastAsia"/>
                    <w:sz w:val="26"/>
                    <w:szCs w:val="26"/>
                  </w:rPr>
                  <w:t>☐</w:t>
                </w:r>
              </w:sdtContent>
            </w:sdt>
          </w:p>
        </w:tc>
      </w:tr>
    </w:tbl>
    <w:p w:rsidR="00B40043" w:rsidRPr="00D8666F" w:rsidRDefault="00B40043" w:rsidP="00B40043">
      <w:pPr>
        <w:rPr>
          <w:rFonts w:ascii="Calibri" w:hAnsi="Calibri" w:cs="Arial"/>
          <w:b/>
          <w:sz w:val="26"/>
          <w:szCs w:val="26"/>
        </w:rPr>
      </w:pPr>
    </w:p>
    <w:p w:rsidR="00B40043" w:rsidRPr="00E164B3" w:rsidRDefault="00B40043" w:rsidP="00B40043">
      <w:pPr>
        <w:rPr>
          <w:rFonts w:ascii="Calibri" w:hAnsi="Calibri" w:cs="Arial"/>
          <w:sz w:val="26"/>
          <w:szCs w:val="26"/>
        </w:rPr>
      </w:pPr>
      <w:r w:rsidRPr="00D8666F">
        <w:rPr>
          <w:rFonts w:ascii="Calibri" w:hAnsi="Calibri" w:cs="Arial"/>
          <w:sz w:val="26"/>
          <w:szCs w:val="26"/>
        </w:rPr>
        <w:t>The following questions will be scored in accordance with the Award Criteria as detailed in 'Evaluation of Quotations' in Section 1 of this Request for Quotation Document.</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693"/>
        <w:gridCol w:w="8238"/>
      </w:tblGrid>
      <w:tr w:rsidR="003D7DB8" w:rsidRPr="00D8666F" w:rsidTr="000064C9">
        <w:tc>
          <w:tcPr>
            <w:tcW w:w="9678" w:type="dxa"/>
            <w:gridSpan w:val="3"/>
            <w:shd w:val="clear" w:color="auto" w:fill="FFC000"/>
          </w:tcPr>
          <w:p w:rsidR="003D7DB8" w:rsidRPr="001F09C6" w:rsidRDefault="003D7DB8" w:rsidP="00BF3C1B">
            <w:pPr>
              <w:rPr>
                <w:rFonts w:ascii="Calibri" w:hAnsi="Calibri" w:cs="Arial"/>
                <w:b/>
                <w:color w:val="FF0000"/>
                <w:sz w:val="26"/>
                <w:szCs w:val="26"/>
              </w:rPr>
            </w:pPr>
            <w:r w:rsidRPr="00EB0C7E">
              <w:rPr>
                <w:rFonts w:ascii="Calibri" w:hAnsi="Calibri" w:cs="Arial"/>
                <w:b/>
                <w:sz w:val="26"/>
                <w:szCs w:val="26"/>
              </w:rPr>
              <w:lastRenderedPageBreak/>
              <w:t xml:space="preserve">PART </w:t>
            </w:r>
            <w:r w:rsidR="00F17FBA" w:rsidRPr="00EB0C7E">
              <w:rPr>
                <w:rFonts w:ascii="Calibri" w:hAnsi="Calibri" w:cs="Arial"/>
                <w:b/>
                <w:sz w:val="26"/>
                <w:szCs w:val="26"/>
              </w:rPr>
              <w:t>J</w:t>
            </w:r>
            <w:r w:rsidRPr="00EB0C7E">
              <w:rPr>
                <w:rFonts w:ascii="Calibri" w:hAnsi="Calibri" w:cs="Arial"/>
                <w:b/>
                <w:sz w:val="26"/>
                <w:szCs w:val="26"/>
              </w:rPr>
              <w:t xml:space="preserve"> – Proposed </w:t>
            </w:r>
            <w:r w:rsidRPr="00D8666F">
              <w:rPr>
                <w:rFonts w:ascii="Calibri" w:hAnsi="Calibri" w:cs="Arial"/>
                <w:b/>
                <w:sz w:val="26"/>
                <w:szCs w:val="26"/>
              </w:rPr>
              <w:t>Working Methods</w:t>
            </w:r>
          </w:p>
        </w:tc>
      </w:tr>
      <w:tr w:rsidR="003D7DB8" w:rsidRPr="00D8666F" w:rsidTr="00721729">
        <w:tc>
          <w:tcPr>
            <w:tcW w:w="9678" w:type="dxa"/>
            <w:gridSpan w:val="3"/>
          </w:tcPr>
          <w:p w:rsidR="003D7DB8" w:rsidRPr="00D8666F" w:rsidRDefault="00DD0EDA" w:rsidP="00994C3E">
            <w:pPr>
              <w:jc w:val="both"/>
              <w:rPr>
                <w:rFonts w:ascii="Calibri" w:hAnsi="Calibri" w:cs="Arial"/>
                <w:sz w:val="26"/>
                <w:szCs w:val="26"/>
              </w:rPr>
            </w:pPr>
            <w:r w:rsidRPr="00D8666F">
              <w:rPr>
                <w:rFonts w:ascii="Calibri" w:hAnsi="Calibri" w:cs="Arial"/>
                <w:sz w:val="26"/>
                <w:szCs w:val="26"/>
              </w:rPr>
              <w:t>Bidder</w:t>
            </w:r>
            <w:r w:rsidR="003D7DB8" w:rsidRPr="00D8666F">
              <w:rPr>
                <w:rFonts w:ascii="Calibri" w:hAnsi="Calibri" w:cs="Arial"/>
                <w:sz w:val="26"/>
                <w:szCs w:val="26"/>
              </w:rPr>
              <w:t>s are required to respond to the questions below. You may expand the areas provided or provide your responses on clearly cross referenced sheets. Please make sure that whatever option is chosen, the responses are all submitted in a single word file so that they may be printed of all together.</w:t>
            </w:r>
          </w:p>
          <w:p w:rsidR="00721729" w:rsidRPr="00D8666F" w:rsidRDefault="00721729" w:rsidP="00994C3E">
            <w:pPr>
              <w:jc w:val="both"/>
              <w:rPr>
                <w:rFonts w:ascii="Calibri" w:hAnsi="Calibri" w:cs="Arial"/>
                <w:sz w:val="26"/>
                <w:szCs w:val="26"/>
              </w:rPr>
            </w:pPr>
          </w:p>
          <w:p w:rsidR="00721729" w:rsidRPr="00D52E7E" w:rsidRDefault="00721729" w:rsidP="00721729">
            <w:pPr>
              <w:jc w:val="both"/>
              <w:rPr>
                <w:rFonts w:ascii="Calibri" w:hAnsi="Calibri" w:cs="Arial"/>
                <w:sz w:val="26"/>
                <w:szCs w:val="26"/>
              </w:rPr>
            </w:pPr>
            <w:r w:rsidRPr="00D52E7E">
              <w:rPr>
                <w:rFonts w:ascii="Calibri" w:hAnsi="Calibri" w:cs="Arial"/>
                <w:sz w:val="26"/>
                <w:szCs w:val="26"/>
              </w:rPr>
              <w:t>You may expand the areas provided.  Please note that a maximum word count has been assigned for responses to some of the questions.  Where a maximum word limit has been set, any additional words that exceed this limit will be deleted and will not form part of the evaluation.</w:t>
            </w:r>
          </w:p>
          <w:p w:rsidR="00721729" w:rsidRPr="00721729" w:rsidRDefault="00721729" w:rsidP="00721729">
            <w:pPr>
              <w:pStyle w:val="BodyText"/>
              <w:rPr>
                <w:rFonts w:ascii="Calibri" w:hAnsi="Calibri" w:cs="Arial"/>
                <w:sz w:val="26"/>
                <w:szCs w:val="26"/>
              </w:rPr>
            </w:pPr>
          </w:p>
          <w:p w:rsidR="00721729" w:rsidRPr="00721729" w:rsidRDefault="00721729" w:rsidP="00721729">
            <w:pPr>
              <w:pStyle w:val="BodyText"/>
              <w:rPr>
                <w:rFonts w:ascii="Calibri" w:hAnsi="Calibri" w:cs="Arial"/>
                <w:sz w:val="26"/>
                <w:szCs w:val="26"/>
              </w:rPr>
            </w:pPr>
            <w:r w:rsidRPr="00721729">
              <w:rPr>
                <w:rFonts w:ascii="Calibri" w:hAnsi="Calibri" w:cs="Arial"/>
                <w:sz w:val="26"/>
                <w:szCs w:val="26"/>
              </w:rPr>
              <w:t xml:space="preserve">Please answer all the questions and try to be concise in your response, making all responses relevant to the questions being asked. </w:t>
            </w:r>
          </w:p>
          <w:p w:rsidR="00721729" w:rsidRPr="00721729" w:rsidRDefault="00721729" w:rsidP="00721729">
            <w:pPr>
              <w:pStyle w:val="BodyText"/>
              <w:rPr>
                <w:rFonts w:ascii="Calibri" w:hAnsi="Calibri" w:cs="Arial"/>
                <w:sz w:val="26"/>
                <w:szCs w:val="26"/>
              </w:rPr>
            </w:pPr>
          </w:p>
          <w:p w:rsidR="00721729" w:rsidRPr="00721729" w:rsidRDefault="00721729" w:rsidP="00721729">
            <w:pPr>
              <w:pStyle w:val="BodyText"/>
              <w:rPr>
                <w:rFonts w:ascii="Calibri" w:hAnsi="Calibri" w:cs="Arial"/>
                <w:sz w:val="26"/>
                <w:szCs w:val="26"/>
              </w:rPr>
            </w:pPr>
            <w:r w:rsidRPr="00721729">
              <w:rPr>
                <w:rFonts w:ascii="Calibri" w:hAnsi="Calibri" w:cs="Arial"/>
                <w:sz w:val="26"/>
                <w:szCs w:val="26"/>
              </w:rPr>
              <w:t xml:space="preserve">Note that appendices should not be included or referred to in your response unless specifically indicated and therefore may not be considered. </w:t>
            </w:r>
          </w:p>
          <w:p w:rsidR="00721729" w:rsidRPr="00721729" w:rsidRDefault="00721729" w:rsidP="00721729">
            <w:pPr>
              <w:pStyle w:val="BodyText"/>
              <w:rPr>
                <w:rFonts w:ascii="Calibri" w:hAnsi="Calibri" w:cs="Arial"/>
                <w:sz w:val="26"/>
                <w:szCs w:val="26"/>
              </w:rPr>
            </w:pPr>
          </w:p>
          <w:p w:rsidR="00721729" w:rsidRPr="00721729" w:rsidRDefault="00721729" w:rsidP="00994C3E">
            <w:pPr>
              <w:jc w:val="both"/>
              <w:rPr>
                <w:rFonts w:ascii="Calibri" w:hAnsi="Calibri" w:cs="Arial"/>
                <w:sz w:val="26"/>
                <w:szCs w:val="26"/>
              </w:rPr>
            </w:pPr>
            <w:r w:rsidRPr="00721729">
              <w:rPr>
                <w:rFonts w:ascii="Calibri" w:hAnsi="Calibri" w:cs="Arial"/>
                <w:sz w:val="26"/>
                <w:szCs w:val="26"/>
              </w:rPr>
              <w:t xml:space="preserve">Please refer to </w:t>
            </w:r>
            <w:r w:rsidRPr="00AD336D">
              <w:rPr>
                <w:rFonts w:ascii="Calibri" w:hAnsi="Calibri" w:cs="Arial"/>
                <w:sz w:val="26"/>
                <w:szCs w:val="26"/>
              </w:rPr>
              <w:t>Section 1</w:t>
            </w:r>
            <w:r w:rsidRPr="00721729">
              <w:rPr>
                <w:rFonts w:ascii="Calibri" w:hAnsi="Calibri" w:cs="Arial"/>
                <w:sz w:val="26"/>
                <w:szCs w:val="26"/>
              </w:rPr>
              <w:t xml:space="preserve"> of this document as a reminder of the weightings for the proposed working methods.  </w:t>
            </w:r>
          </w:p>
        </w:tc>
      </w:tr>
      <w:tr w:rsidR="00721729" w:rsidRPr="00D94B92" w:rsidTr="00296196">
        <w:tc>
          <w:tcPr>
            <w:tcW w:w="747" w:type="dxa"/>
            <w:tcBorders>
              <w:top w:val="single" w:sz="4" w:space="0" w:color="auto"/>
              <w:left w:val="single" w:sz="4" w:space="0" w:color="auto"/>
              <w:bottom w:val="single" w:sz="4" w:space="0" w:color="auto"/>
              <w:right w:val="single" w:sz="4" w:space="0" w:color="auto"/>
            </w:tcBorders>
            <w:shd w:val="clear" w:color="auto" w:fill="auto"/>
          </w:tcPr>
          <w:p w:rsidR="00721729" w:rsidRPr="00AD336D" w:rsidRDefault="00721729" w:rsidP="00E21878">
            <w:pPr>
              <w:spacing w:before="120"/>
              <w:jc w:val="both"/>
              <w:rPr>
                <w:rFonts w:ascii="Calibri" w:hAnsi="Calibri" w:cs="Arial"/>
                <w:sz w:val="26"/>
                <w:szCs w:val="26"/>
              </w:rPr>
            </w:pPr>
          </w:p>
        </w:tc>
        <w:tc>
          <w:tcPr>
            <w:tcW w:w="8931" w:type="dxa"/>
            <w:gridSpan w:val="2"/>
            <w:tcBorders>
              <w:top w:val="single" w:sz="4" w:space="0" w:color="auto"/>
              <w:left w:val="single" w:sz="4" w:space="0" w:color="auto"/>
              <w:bottom w:val="single" w:sz="4" w:space="0" w:color="auto"/>
              <w:right w:val="single" w:sz="4" w:space="0" w:color="auto"/>
            </w:tcBorders>
            <w:shd w:val="clear" w:color="auto" w:fill="auto"/>
          </w:tcPr>
          <w:p w:rsidR="00721729" w:rsidRPr="00AD336D" w:rsidRDefault="00EF2250" w:rsidP="00E21878">
            <w:pPr>
              <w:spacing w:before="120"/>
              <w:jc w:val="both"/>
              <w:rPr>
                <w:rFonts w:ascii="Calibri" w:hAnsi="Calibri" w:cs="Arial"/>
                <w:b/>
                <w:sz w:val="26"/>
                <w:szCs w:val="26"/>
              </w:rPr>
            </w:pPr>
            <w:r w:rsidRPr="00AD336D">
              <w:rPr>
                <w:rFonts w:ascii="Calibri" w:hAnsi="Calibri" w:cs="Arial"/>
                <w:b/>
                <w:sz w:val="26"/>
                <w:szCs w:val="26"/>
              </w:rPr>
              <w:t>Mobilisation</w:t>
            </w:r>
          </w:p>
        </w:tc>
      </w:tr>
      <w:tr w:rsidR="00721729" w:rsidTr="00296196">
        <w:tc>
          <w:tcPr>
            <w:tcW w:w="747" w:type="dxa"/>
            <w:vMerge w:val="restart"/>
            <w:shd w:val="clear" w:color="auto" w:fill="auto"/>
          </w:tcPr>
          <w:p w:rsidR="00721729" w:rsidRPr="00AD336D" w:rsidRDefault="00F17FBA" w:rsidP="00E21878">
            <w:pPr>
              <w:jc w:val="both"/>
              <w:rPr>
                <w:rFonts w:ascii="Calibri" w:hAnsi="Calibri" w:cs="Arial"/>
                <w:sz w:val="26"/>
                <w:szCs w:val="26"/>
              </w:rPr>
            </w:pPr>
            <w:r w:rsidRPr="00AD336D">
              <w:rPr>
                <w:rFonts w:ascii="Calibri" w:hAnsi="Calibri" w:cs="Arial"/>
                <w:sz w:val="26"/>
                <w:szCs w:val="26"/>
              </w:rPr>
              <w:t>J</w:t>
            </w:r>
            <w:r w:rsidR="00D4547B" w:rsidRPr="00AD336D">
              <w:rPr>
                <w:rFonts w:ascii="Calibri" w:hAnsi="Calibri" w:cs="Arial"/>
                <w:sz w:val="26"/>
                <w:szCs w:val="26"/>
              </w:rPr>
              <w:t>1</w:t>
            </w:r>
          </w:p>
        </w:tc>
        <w:tc>
          <w:tcPr>
            <w:tcW w:w="693" w:type="dxa"/>
            <w:vMerge w:val="restart"/>
            <w:shd w:val="clear" w:color="auto" w:fill="auto"/>
          </w:tcPr>
          <w:p w:rsidR="00721729" w:rsidRPr="00AD336D" w:rsidRDefault="00296196" w:rsidP="00E21878">
            <w:pPr>
              <w:jc w:val="both"/>
              <w:rPr>
                <w:rFonts w:ascii="Calibri" w:hAnsi="Calibri" w:cs="Arial"/>
                <w:sz w:val="26"/>
                <w:szCs w:val="26"/>
              </w:rPr>
            </w:pPr>
            <w:r w:rsidRPr="00AD336D">
              <w:rPr>
                <w:rFonts w:ascii="Calibri" w:hAnsi="Calibri" w:cs="Arial"/>
                <w:sz w:val="26"/>
                <w:szCs w:val="26"/>
              </w:rPr>
              <w:t>20</w:t>
            </w:r>
            <w:r w:rsidR="00721729" w:rsidRPr="00AD336D">
              <w:rPr>
                <w:rFonts w:ascii="Calibri" w:hAnsi="Calibri" w:cs="Arial"/>
                <w:sz w:val="26"/>
                <w:szCs w:val="26"/>
              </w:rPr>
              <w:t>%</w:t>
            </w:r>
          </w:p>
        </w:tc>
        <w:tc>
          <w:tcPr>
            <w:tcW w:w="8238" w:type="dxa"/>
            <w:tcBorders>
              <w:top w:val="single" w:sz="4" w:space="0" w:color="auto"/>
              <w:left w:val="single" w:sz="4" w:space="0" w:color="auto"/>
              <w:bottom w:val="single" w:sz="4" w:space="0" w:color="auto"/>
              <w:right w:val="single" w:sz="4" w:space="0" w:color="auto"/>
            </w:tcBorders>
            <w:shd w:val="clear" w:color="auto" w:fill="auto"/>
          </w:tcPr>
          <w:p w:rsidR="00721729" w:rsidRPr="00AD336D" w:rsidRDefault="00EF2250" w:rsidP="00E21878">
            <w:pPr>
              <w:jc w:val="both"/>
              <w:rPr>
                <w:rFonts w:ascii="Calibri" w:hAnsi="Calibri" w:cs="Arial"/>
                <w:sz w:val="26"/>
                <w:szCs w:val="26"/>
              </w:rPr>
            </w:pPr>
            <w:r w:rsidRPr="00AD336D">
              <w:rPr>
                <w:rFonts w:ascii="Calibri" w:hAnsi="Calibri" w:cs="Arial"/>
                <w:sz w:val="26"/>
                <w:szCs w:val="26"/>
              </w:rPr>
              <w:t>5. Critical to delivering the service</w:t>
            </w:r>
          </w:p>
        </w:tc>
      </w:tr>
      <w:tr w:rsidR="00721729" w:rsidRPr="00D94B92" w:rsidTr="00296196">
        <w:tc>
          <w:tcPr>
            <w:tcW w:w="747" w:type="dxa"/>
            <w:vMerge/>
            <w:shd w:val="clear" w:color="auto" w:fill="auto"/>
          </w:tcPr>
          <w:p w:rsidR="00721729" w:rsidRPr="00AD336D" w:rsidRDefault="00721729" w:rsidP="00E21878">
            <w:pPr>
              <w:jc w:val="both"/>
              <w:rPr>
                <w:rFonts w:ascii="Calibri" w:hAnsi="Calibri" w:cs="Arial"/>
                <w:sz w:val="26"/>
                <w:szCs w:val="26"/>
              </w:rPr>
            </w:pPr>
          </w:p>
        </w:tc>
        <w:tc>
          <w:tcPr>
            <w:tcW w:w="693" w:type="dxa"/>
            <w:vMerge/>
            <w:shd w:val="clear" w:color="auto" w:fill="auto"/>
          </w:tcPr>
          <w:p w:rsidR="00721729" w:rsidRPr="00AD336D" w:rsidRDefault="00721729" w:rsidP="00E21878">
            <w:pPr>
              <w:jc w:val="both"/>
              <w:rPr>
                <w:rFonts w:ascii="Calibri" w:hAnsi="Calibri" w:cs="Arial"/>
                <w:sz w:val="26"/>
                <w:szCs w:val="26"/>
              </w:rPr>
            </w:pPr>
          </w:p>
        </w:tc>
        <w:tc>
          <w:tcPr>
            <w:tcW w:w="8238" w:type="dxa"/>
            <w:tcBorders>
              <w:top w:val="single" w:sz="4" w:space="0" w:color="auto"/>
              <w:left w:val="single" w:sz="4" w:space="0" w:color="auto"/>
              <w:bottom w:val="single" w:sz="4" w:space="0" w:color="auto"/>
              <w:right w:val="single" w:sz="4" w:space="0" w:color="auto"/>
            </w:tcBorders>
            <w:shd w:val="clear" w:color="auto" w:fill="auto"/>
          </w:tcPr>
          <w:p w:rsidR="00721729" w:rsidRPr="00AD336D" w:rsidRDefault="00721729" w:rsidP="00E21878">
            <w:pPr>
              <w:jc w:val="both"/>
              <w:rPr>
                <w:rFonts w:ascii="Calibri" w:hAnsi="Calibri" w:cs="Arial"/>
                <w:sz w:val="26"/>
                <w:szCs w:val="26"/>
              </w:rPr>
            </w:pPr>
            <w:r w:rsidRPr="00AD336D">
              <w:rPr>
                <w:rFonts w:ascii="Calibri" w:hAnsi="Calibri" w:cs="Arial"/>
                <w:sz w:val="26"/>
                <w:szCs w:val="26"/>
              </w:rPr>
              <w:t>Q:</w:t>
            </w:r>
            <w:r w:rsidR="00D4547B" w:rsidRPr="00AD336D">
              <w:rPr>
                <w:rFonts w:ascii="Calibri" w:hAnsi="Calibri" w:cs="Arial"/>
                <w:sz w:val="26"/>
                <w:szCs w:val="26"/>
              </w:rPr>
              <w:t xml:space="preserve"> </w:t>
            </w:r>
            <w:r w:rsidR="00F526CA" w:rsidRPr="00AD336D">
              <w:rPr>
                <w:rFonts w:ascii="Calibri" w:hAnsi="Calibri" w:cs="Arial"/>
                <w:sz w:val="26"/>
                <w:szCs w:val="26"/>
              </w:rPr>
              <w:t>This contract is required to start in mid-January 2018. Please explain ho</w:t>
            </w:r>
            <w:r w:rsidR="00D52E7E" w:rsidRPr="00AD336D">
              <w:rPr>
                <w:rFonts w:ascii="Calibri" w:hAnsi="Calibri" w:cs="Arial"/>
                <w:sz w:val="26"/>
                <w:szCs w:val="26"/>
              </w:rPr>
              <w:t>w you would be able to mobilise</w:t>
            </w:r>
            <w:r w:rsidR="00296196" w:rsidRPr="00AD336D">
              <w:rPr>
                <w:rFonts w:ascii="Calibri" w:hAnsi="Calibri" w:cs="Arial"/>
                <w:sz w:val="26"/>
                <w:szCs w:val="26"/>
              </w:rPr>
              <w:t xml:space="preserve"> staff to enable delivery to begin</w:t>
            </w:r>
            <w:r w:rsidR="00EB0C7E" w:rsidRPr="00AD336D">
              <w:rPr>
                <w:rFonts w:ascii="Calibri" w:hAnsi="Calibri" w:cs="Arial"/>
                <w:sz w:val="26"/>
                <w:szCs w:val="26"/>
              </w:rPr>
              <w:t xml:space="preserve"> at this point</w:t>
            </w:r>
            <w:r w:rsidR="00296196" w:rsidRPr="00AD336D">
              <w:rPr>
                <w:rFonts w:ascii="Calibri" w:hAnsi="Calibri" w:cs="Arial"/>
                <w:sz w:val="26"/>
                <w:szCs w:val="26"/>
              </w:rPr>
              <w:t xml:space="preserve">, and maintain until the contract end. </w:t>
            </w:r>
            <w:r w:rsidR="00296196" w:rsidRPr="00AD336D">
              <w:rPr>
                <w:rFonts w:ascii="Calibri" w:hAnsi="Calibri" w:cs="Arial"/>
                <w:b/>
                <w:sz w:val="26"/>
                <w:szCs w:val="26"/>
              </w:rPr>
              <w:t>Maximum 500 words</w:t>
            </w:r>
            <w:r w:rsidR="00F526CA" w:rsidRPr="00AD336D">
              <w:rPr>
                <w:rFonts w:ascii="Calibri" w:hAnsi="Calibri" w:cs="Arial"/>
                <w:sz w:val="26"/>
                <w:szCs w:val="26"/>
              </w:rPr>
              <w:t xml:space="preserve"> </w:t>
            </w:r>
          </w:p>
        </w:tc>
      </w:tr>
      <w:tr w:rsidR="00721729" w:rsidRPr="00D94B92" w:rsidTr="00296196">
        <w:tc>
          <w:tcPr>
            <w:tcW w:w="747" w:type="dxa"/>
            <w:vMerge/>
            <w:shd w:val="clear" w:color="auto" w:fill="auto"/>
          </w:tcPr>
          <w:p w:rsidR="00721729" w:rsidRPr="00AD336D" w:rsidRDefault="00721729" w:rsidP="00E21878">
            <w:pPr>
              <w:jc w:val="both"/>
              <w:rPr>
                <w:rFonts w:ascii="Calibri" w:hAnsi="Calibri" w:cs="Arial"/>
                <w:sz w:val="26"/>
                <w:szCs w:val="26"/>
              </w:rPr>
            </w:pPr>
          </w:p>
        </w:tc>
        <w:tc>
          <w:tcPr>
            <w:tcW w:w="693" w:type="dxa"/>
            <w:vMerge/>
            <w:shd w:val="clear" w:color="auto" w:fill="auto"/>
          </w:tcPr>
          <w:p w:rsidR="00721729" w:rsidRPr="00AD336D" w:rsidRDefault="00721729" w:rsidP="00E21878">
            <w:pPr>
              <w:jc w:val="both"/>
              <w:rPr>
                <w:rFonts w:ascii="Calibri" w:hAnsi="Calibri" w:cs="Arial"/>
                <w:sz w:val="26"/>
                <w:szCs w:val="26"/>
              </w:rPr>
            </w:pPr>
          </w:p>
        </w:tc>
        <w:tc>
          <w:tcPr>
            <w:tcW w:w="8238" w:type="dxa"/>
            <w:tcBorders>
              <w:top w:val="single" w:sz="4" w:space="0" w:color="auto"/>
              <w:left w:val="single" w:sz="4" w:space="0" w:color="auto"/>
              <w:bottom w:val="single" w:sz="4" w:space="0" w:color="auto"/>
              <w:right w:val="single" w:sz="4" w:space="0" w:color="auto"/>
            </w:tcBorders>
            <w:shd w:val="clear" w:color="auto" w:fill="auto"/>
          </w:tcPr>
          <w:p w:rsidR="00721729" w:rsidRPr="00AD336D" w:rsidRDefault="00721729" w:rsidP="00E21878">
            <w:pPr>
              <w:jc w:val="both"/>
              <w:rPr>
                <w:rFonts w:ascii="Calibri" w:hAnsi="Calibri" w:cs="Arial"/>
                <w:sz w:val="26"/>
                <w:szCs w:val="26"/>
              </w:rPr>
            </w:pPr>
            <w:r w:rsidRPr="00AD336D">
              <w:rPr>
                <w:rFonts w:ascii="Calibri" w:hAnsi="Calibri" w:cs="Arial"/>
                <w:sz w:val="26"/>
                <w:szCs w:val="26"/>
              </w:rPr>
              <w:t>A:</w:t>
            </w:r>
          </w:p>
        </w:tc>
      </w:tr>
      <w:tr w:rsidR="00721729" w:rsidRPr="00D94B92" w:rsidTr="00296196">
        <w:tc>
          <w:tcPr>
            <w:tcW w:w="747" w:type="dxa"/>
            <w:shd w:val="clear" w:color="auto" w:fill="auto"/>
          </w:tcPr>
          <w:p w:rsidR="00721729" w:rsidRPr="00AD336D" w:rsidRDefault="00721729" w:rsidP="00E21878">
            <w:pPr>
              <w:jc w:val="both"/>
              <w:rPr>
                <w:rFonts w:ascii="Calibri" w:hAnsi="Calibri" w:cs="Arial"/>
                <w:sz w:val="26"/>
                <w:szCs w:val="26"/>
              </w:rPr>
            </w:pPr>
          </w:p>
        </w:tc>
        <w:tc>
          <w:tcPr>
            <w:tcW w:w="8931" w:type="dxa"/>
            <w:gridSpan w:val="2"/>
            <w:tcBorders>
              <w:right w:val="single" w:sz="4" w:space="0" w:color="auto"/>
            </w:tcBorders>
            <w:shd w:val="clear" w:color="auto" w:fill="auto"/>
          </w:tcPr>
          <w:p w:rsidR="00721729" w:rsidRPr="00AD336D" w:rsidRDefault="00EF2250" w:rsidP="00E21878">
            <w:pPr>
              <w:jc w:val="both"/>
              <w:rPr>
                <w:rFonts w:ascii="Calibri" w:hAnsi="Calibri" w:cs="Arial"/>
                <w:b/>
                <w:sz w:val="26"/>
                <w:szCs w:val="26"/>
              </w:rPr>
            </w:pPr>
            <w:r w:rsidRPr="00AD336D">
              <w:rPr>
                <w:rFonts w:ascii="Calibri" w:hAnsi="Calibri" w:cs="Arial"/>
                <w:b/>
                <w:sz w:val="26"/>
                <w:szCs w:val="26"/>
              </w:rPr>
              <w:t>Ensuring Quality</w:t>
            </w:r>
          </w:p>
        </w:tc>
      </w:tr>
      <w:tr w:rsidR="00721729" w:rsidTr="00296196">
        <w:tc>
          <w:tcPr>
            <w:tcW w:w="747" w:type="dxa"/>
            <w:vMerge w:val="restart"/>
          </w:tcPr>
          <w:p w:rsidR="00721729" w:rsidRPr="00AD336D" w:rsidRDefault="00F17FBA" w:rsidP="00E21878">
            <w:pPr>
              <w:jc w:val="both"/>
              <w:rPr>
                <w:rFonts w:ascii="Calibri" w:hAnsi="Calibri" w:cs="Arial"/>
                <w:sz w:val="26"/>
                <w:szCs w:val="26"/>
              </w:rPr>
            </w:pPr>
            <w:r w:rsidRPr="00AD336D">
              <w:rPr>
                <w:rFonts w:ascii="Calibri" w:hAnsi="Calibri" w:cs="Arial"/>
                <w:sz w:val="26"/>
                <w:szCs w:val="26"/>
              </w:rPr>
              <w:t>J</w:t>
            </w:r>
            <w:r w:rsidR="00D4547B" w:rsidRPr="00AD336D">
              <w:rPr>
                <w:rFonts w:ascii="Calibri" w:hAnsi="Calibri" w:cs="Arial"/>
                <w:sz w:val="26"/>
                <w:szCs w:val="26"/>
              </w:rPr>
              <w:t>2</w:t>
            </w:r>
          </w:p>
        </w:tc>
        <w:tc>
          <w:tcPr>
            <w:tcW w:w="693" w:type="dxa"/>
            <w:vMerge w:val="restart"/>
          </w:tcPr>
          <w:p w:rsidR="00721729" w:rsidRPr="00AD336D" w:rsidRDefault="00296196" w:rsidP="00E21878">
            <w:pPr>
              <w:jc w:val="both"/>
              <w:rPr>
                <w:rFonts w:ascii="Calibri" w:hAnsi="Calibri" w:cs="Arial"/>
                <w:sz w:val="26"/>
                <w:szCs w:val="26"/>
              </w:rPr>
            </w:pPr>
            <w:r w:rsidRPr="00AD336D">
              <w:rPr>
                <w:rFonts w:ascii="Calibri" w:hAnsi="Calibri" w:cs="Arial"/>
                <w:sz w:val="26"/>
                <w:szCs w:val="26"/>
              </w:rPr>
              <w:t>20</w:t>
            </w:r>
            <w:r w:rsidR="00721729" w:rsidRPr="00AD336D">
              <w:rPr>
                <w:rFonts w:ascii="Calibri" w:hAnsi="Calibri" w:cs="Arial"/>
                <w:sz w:val="26"/>
                <w:szCs w:val="26"/>
              </w:rPr>
              <w:t>%</w:t>
            </w:r>
          </w:p>
        </w:tc>
        <w:tc>
          <w:tcPr>
            <w:tcW w:w="8238" w:type="dxa"/>
          </w:tcPr>
          <w:p w:rsidR="00721729" w:rsidRPr="00AD336D" w:rsidRDefault="00EF2250" w:rsidP="00E21878">
            <w:pPr>
              <w:jc w:val="both"/>
              <w:rPr>
                <w:rFonts w:ascii="Calibri" w:hAnsi="Calibri" w:cs="Arial"/>
                <w:sz w:val="26"/>
                <w:szCs w:val="26"/>
              </w:rPr>
            </w:pPr>
            <w:r w:rsidRPr="00AD336D">
              <w:rPr>
                <w:rFonts w:ascii="Calibri" w:hAnsi="Calibri" w:cs="Arial"/>
                <w:sz w:val="26"/>
                <w:szCs w:val="26"/>
              </w:rPr>
              <w:t>5. Critical to delivering the service</w:t>
            </w:r>
          </w:p>
        </w:tc>
      </w:tr>
      <w:tr w:rsidR="00721729" w:rsidRPr="00D94B92" w:rsidTr="00296196">
        <w:tc>
          <w:tcPr>
            <w:tcW w:w="747" w:type="dxa"/>
            <w:vMerge/>
          </w:tcPr>
          <w:p w:rsidR="00721729" w:rsidRPr="00AD336D" w:rsidRDefault="00721729" w:rsidP="00E21878">
            <w:pPr>
              <w:jc w:val="both"/>
              <w:rPr>
                <w:rFonts w:ascii="Calibri" w:hAnsi="Calibri" w:cs="Arial"/>
                <w:sz w:val="26"/>
                <w:szCs w:val="26"/>
              </w:rPr>
            </w:pPr>
          </w:p>
        </w:tc>
        <w:tc>
          <w:tcPr>
            <w:tcW w:w="693" w:type="dxa"/>
            <w:vMerge/>
          </w:tcPr>
          <w:p w:rsidR="00721729" w:rsidRPr="00AD336D" w:rsidRDefault="00721729" w:rsidP="00E21878">
            <w:pPr>
              <w:jc w:val="both"/>
              <w:rPr>
                <w:rFonts w:ascii="Calibri" w:hAnsi="Calibri" w:cs="Arial"/>
                <w:sz w:val="26"/>
                <w:szCs w:val="26"/>
              </w:rPr>
            </w:pPr>
          </w:p>
        </w:tc>
        <w:tc>
          <w:tcPr>
            <w:tcW w:w="8238" w:type="dxa"/>
            <w:tcBorders>
              <w:top w:val="single" w:sz="4" w:space="0" w:color="auto"/>
              <w:bottom w:val="single" w:sz="4" w:space="0" w:color="auto"/>
              <w:right w:val="single" w:sz="4" w:space="0" w:color="auto"/>
            </w:tcBorders>
          </w:tcPr>
          <w:p w:rsidR="00721729" w:rsidRPr="00AD336D" w:rsidRDefault="00721729" w:rsidP="00AD336D">
            <w:pPr>
              <w:jc w:val="both"/>
              <w:rPr>
                <w:rFonts w:ascii="Calibri" w:hAnsi="Calibri" w:cs="Arial"/>
                <w:b/>
                <w:sz w:val="26"/>
                <w:szCs w:val="26"/>
              </w:rPr>
            </w:pPr>
            <w:r w:rsidRPr="00AD336D">
              <w:rPr>
                <w:rFonts w:ascii="Calibri" w:hAnsi="Calibri" w:cs="Arial"/>
                <w:sz w:val="26"/>
                <w:szCs w:val="26"/>
              </w:rPr>
              <w:t>Q:</w:t>
            </w:r>
            <w:r w:rsidR="00296196" w:rsidRPr="00AD336D">
              <w:rPr>
                <w:rFonts w:ascii="Calibri" w:hAnsi="Calibri" w:cs="Arial"/>
                <w:sz w:val="26"/>
                <w:szCs w:val="26"/>
              </w:rPr>
              <w:t xml:space="preserve"> Please explain how you organisation would ensure that each assessment</w:t>
            </w:r>
            <w:r w:rsidR="00D52E7E" w:rsidRPr="00AD336D">
              <w:rPr>
                <w:rFonts w:ascii="Calibri" w:hAnsi="Calibri" w:cs="Arial"/>
                <w:sz w:val="26"/>
                <w:szCs w:val="26"/>
              </w:rPr>
              <w:t xml:space="preserve"> and review</w:t>
            </w:r>
            <w:r w:rsidR="00296196" w:rsidRPr="00AD336D">
              <w:rPr>
                <w:rFonts w:ascii="Calibri" w:hAnsi="Calibri" w:cs="Arial"/>
                <w:sz w:val="26"/>
                <w:szCs w:val="26"/>
              </w:rPr>
              <w:t xml:space="preserve"> is completed to </w:t>
            </w:r>
            <w:r w:rsidR="00AD336D" w:rsidRPr="00AD336D">
              <w:rPr>
                <w:rFonts w:ascii="Calibri" w:hAnsi="Calibri" w:cs="Arial"/>
                <w:sz w:val="26"/>
                <w:szCs w:val="26"/>
              </w:rPr>
              <w:t>the requirements of LCC</w:t>
            </w:r>
            <w:r w:rsidR="00296196" w:rsidRPr="00AD336D">
              <w:rPr>
                <w:rFonts w:ascii="Calibri" w:hAnsi="Calibri" w:cs="Arial"/>
                <w:sz w:val="26"/>
                <w:szCs w:val="26"/>
              </w:rPr>
              <w:t xml:space="preserve">. </w:t>
            </w:r>
            <w:r w:rsidR="00296196" w:rsidRPr="00AD336D">
              <w:rPr>
                <w:rFonts w:ascii="Calibri" w:hAnsi="Calibri" w:cs="Arial"/>
                <w:b/>
                <w:sz w:val="26"/>
                <w:szCs w:val="26"/>
              </w:rPr>
              <w:t>Maximum 500 words</w:t>
            </w:r>
          </w:p>
        </w:tc>
      </w:tr>
      <w:tr w:rsidR="00721729" w:rsidRPr="00D94B92" w:rsidTr="00296196">
        <w:tc>
          <w:tcPr>
            <w:tcW w:w="747" w:type="dxa"/>
            <w:vMerge/>
            <w:tcBorders>
              <w:bottom w:val="single" w:sz="4" w:space="0" w:color="auto"/>
            </w:tcBorders>
          </w:tcPr>
          <w:p w:rsidR="00721729" w:rsidRPr="00AD336D" w:rsidRDefault="00721729" w:rsidP="00E21878">
            <w:pPr>
              <w:jc w:val="both"/>
              <w:rPr>
                <w:rFonts w:ascii="Calibri" w:hAnsi="Calibri" w:cs="Arial"/>
                <w:sz w:val="26"/>
                <w:szCs w:val="26"/>
              </w:rPr>
            </w:pPr>
          </w:p>
        </w:tc>
        <w:tc>
          <w:tcPr>
            <w:tcW w:w="693" w:type="dxa"/>
            <w:vMerge/>
            <w:tcBorders>
              <w:bottom w:val="single" w:sz="4" w:space="0" w:color="auto"/>
            </w:tcBorders>
          </w:tcPr>
          <w:p w:rsidR="00721729" w:rsidRPr="00AD336D" w:rsidRDefault="00721729" w:rsidP="00E21878">
            <w:pPr>
              <w:jc w:val="both"/>
              <w:rPr>
                <w:rFonts w:ascii="Calibri" w:hAnsi="Calibri" w:cs="Arial"/>
                <w:sz w:val="26"/>
                <w:szCs w:val="26"/>
              </w:rPr>
            </w:pPr>
          </w:p>
        </w:tc>
        <w:tc>
          <w:tcPr>
            <w:tcW w:w="8238" w:type="dxa"/>
            <w:tcBorders>
              <w:top w:val="single" w:sz="4" w:space="0" w:color="auto"/>
              <w:bottom w:val="single" w:sz="4" w:space="0" w:color="auto"/>
              <w:right w:val="single" w:sz="4" w:space="0" w:color="auto"/>
            </w:tcBorders>
          </w:tcPr>
          <w:p w:rsidR="00721729" w:rsidRPr="00AD336D" w:rsidRDefault="00721729" w:rsidP="00E21878">
            <w:pPr>
              <w:jc w:val="both"/>
              <w:rPr>
                <w:rFonts w:ascii="Calibri" w:hAnsi="Calibri" w:cs="Arial"/>
                <w:sz w:val="26"/>
                <w:szCs w:val="26"/>
              </w:rPr>
            </w:pPr>
            <w:r w:rsidRPr="00AD336D">
              <w:rPr>
                <w:rFonts w:ascii="Calibri" w:hAnsi="Calibri" w:cs="Arial"/>
                <w:sz w:val="26"/>
                <w:szCs w:val="26"/>
              </w:rPr>
              <w:t>A:</w:t>
            </w:r>
          </w:p>
        </w:tc>
      </w:tr>
      <w:tr w:rsidR="00721729" w:rsidRPr="00D94B92" w:rsidTr="00296196">
        <w:tc>
          <w:tcPr>
            <w:tcW w:w="747" w:type="dxa"/>
            <w:shd w:val="clear" w:color="auto" w:fill="auto"/>
          </w:tcPr>
          <w:p w:rsidR="00721729" w:rsidRPr="00AD336D" w:rsidRDefault="00721729" w:rsidP="00E21878">
            <w:pPr>
              <w:jc w:val="both"/>
              <w:rPr>
                <w:rFonts w:ascii="Calibri" w:hAnsi="Calibri" w:cs="Arial"/>
                <w:sz w:val="26"/>
                <w:szCs w:val="26"/>
              </w:rPr>
            </w:pPr>
          </w:p>
        </w:tc>
        <w:tc>
          <w:tcPr>
            <w:tcW w:w="8931" w:type="dxa"/>
            <w:gridSpan w:val="2"/>
            <w:tcBorders>
              <w:right w:val="single" w:sz="4" w:space="0" w:color="auto"/>
            </w:tcBorders>
            <w:shd w:val="clear" w:color="auto" w:fill="auto"/>
          </w:tcPr>
          <w:p w:rsidR="00721729" w:rsidRPr="00AD336D" w:rsidRDefault="00EF2250" w:rsidP="00E21878">
            <w:pPr>
              <w:jc w:val="both"/>
              <w:rPr>
                <w:rFonts w:ascii="Calibri" w:hAnsi="Calibri" w:cs="Arial"/>
                <w:b/>
                <w:sz w:val="26"/>
                <w:szCs w:val="26"/>
              </w:rPr>
            </w:pPr>
            <w:r w:rsidRPr="00AD336D">
              <w:rPr>
                <w:rFonts w:ascii="Calibri" w:hAnsi="Calibri" w:cs="Arial"/>
                <w:b/>
                <w:sz w:val="26"/>
                <w:szCs w:val="26"/>
              </w:rPr>
              <w:t xml:space="preserve">Service </w:t>
            </w:r>
            <w:r w:rsidR="00104E6B" w:rsidRPr="00AD336D">
              <w:rPr>
                <w:rFonts w:ascii="Calibri" w:hAnsi="Calibri" w:cs="Arial"/>
                <w:b/>
                <w:sz w:val="26"/>
                <w:szCs w:val="26"/>
              </w:rPr>
              <w:t>Outcomes</w:t>
            </w:r>
          </w:p>
        </w:tc>
      </w:tr>
      <w:tr w:rsidR="00721729" w:rsidTr="00296196">
        <w:tc>
          <w:tcPr>
            <w:tcW w:w="747" w:type="dxa"/>
            <w:vMerge w:val="restart"/>
          </w:tcPr>
          <w:p w:rsidR="00721729" w:rsidRPr="00AD336D" w:rsidRDefault="00F17FBA" w:rsidP="00E21878">
            <w:pPr>
              <w:jc w:val="both"/>
              <w:rPr>
                <w:rFonts w:ascii="Calibri" w:hAnsi="Calibri" w:cs="Arial"/>
                <w:sz w:val="26"/>
                <w:szCs w:val="26"/>
              </w:rPr>
            </w:pPr>
            <w:r w:rsidRPr="00AD336D">
              <w:rPr>
                <w:rFonts w:ascii="Calibri" w:hAnsi="Calibri" w:cs="Arial"/>
                <w:sz w:val="26"/>
                <w:szCs w:val="26"/>
              </w:rPr>
              <w:t>J</w:t>
            </w:r>
            <w:r w:rsidR="00D4547B" w:rsidRPr="00AD336D">
              <w:rPr>
                <w:rFonts w:ascii="Calibri" w:hAnsi="Calibri" w:cs="Arial"/>
                <w:sz w:val="26"/>
                <w:szCs w:val="26"/>
              </w:rPr>
              <w:t>3</w:t>
            </w:r>
          </w:p>
        </w:tc>
        <w:tc>
          <w:tcPr>
            <w:tcW w:w="693" w:type="dxa"/>
            <w:vMerge w:val="restart"/>
            <w:shd w:val="clear" w:color="auto" w:fill="auto"/>
          </w:tcPr>
          <w:p w:rsidR="00721729" w:rsidRPr="00AD336D" w:rsidRDefault="00104E6B" w:rsidP="00E21878">
            <w:pPr>
              <w:jc w:val="both"/>
              <w:rPr>
                <w:rFonts w:ascii="Calibri" w:hAnsi="Calibri" w:cs="Arial"/>
                <w:sz w:val="26"/>
                <w:szCs w:val="26"/>
              </w:rPr>
            </w:pPr>
            <w:r w:rsidRPr="00AD336D">
              <w:rPr>
                <w:rFonts w:ascii="Calibri" w:hAnsi="Calibri" w:cs="Arial"/>
                <w:sz w:val="26"/>
                <w:szCs w:val="26"/>
              </w:rPr>
              <w:t>20</w:t>
            </w:r>
            <w:r w:rsidR="00721729" w:rsidRPr="00AD336D">
              <w:rPr>
                <w:rFonts w:ascii="Calibri" w:hAnsi="Calibri" w:cs="Arial"/>
                <w:sz w:val="26"/>
                <w:szCs w:val="26"/>
              </w:rPr>
              <w:t>%</w:t>
            </w:r>
          </w:p>
        </w:tc>
        <w:tc>
          <w:tcPr>
            <w:tcW w:w="8238" w:type="dxa"/>
            <w:tcBorders>
              <w:top w:val="single" w:sz="4" w:space="0" w:color="auto"/>
              <w:left w:val="single" w:sz="4" w:space="0" w:color="auto"/>
              <w:bottom w:val="single" w:sz="4" w:space="0" w:color="auto"/>
              <w:right w:val="single" w:sz="4" w:space="0" w:color="auto"/>
            </w:tcBorders>
          </w:tcPr>
          <w:p w:rsidR="00721729" w:rsidRPr="00AD336D" w:rsidRDefault="00EF2250" w:rsidP="00E21878">
            <w:pPr>
              <w:jc w:val="both"/>
              <w:rPr>
                <w:rFonts w:ascii="Calibri" w:hAnsi="Calibri" w:cs="Arial"/>
                <w:sz w:val="26"/>
                <w:szCs w:val="26"/>
              </w:rPr>
            </w:pPr>
            <w:r w:rsidRPr="00AD336D">
              <w:rPr>
                <w:rFonts w:ascii="Calibri" w:hAnsi="Calibri" w:cs="Arial"/>
                <w:sz w:val="26"/>
                <w:szCs w:val="26"/>
              </w:rPr>
              <w:t>4. Very important to delivering the service</w:t>
            </w:r>
          </w:p>
        </w:tc>
      </w:tr>
      <w:tr w:rsidR="00721729" w:rsidRPr="00D94B92" w:rsidTr="00296196">
        <w:tc>
          <w:tcPr>
            <w:tcW w:w="747" w:type="dxa"/>
            <w:vMerge/>
          </w:tcPr>
          <w:p w:rsidR="00721729" w:rsidRPr="00AD336D" w:rsidRDefault="00721729" w:rsidP="00E21878">
            <w:pPr>
              <w:jc w:val="both"/>
              <w:rPr>
                <w:rFonts w:ascii="Calibri" w:hAnsi="Calibri" w:cs="Arial"/>
                <w:sz w:val="26"/>
                <w:szCs w:val="26"/>
              </w:rPr>
            </w:pPr>
          </w:p>
        </w:tc>
        <w:tc>
          <w:tcPr>
            <w:tcW w:w="693" w:type="dxa"/>
            <w:vMerge/>
            <w:shd w:val="clear" w:color="auto" w:fill="auto"/>
          </w:tcPr>
          <w:p w:rsidR="00721729" w:rsidRPr="00AD336D" w:rsidRDefault="00721729" w:rsidP="00E21878">
            <w:pPr>
              <w:jc w:val="both"/>
              <w:rPr>
                <w:rFonts w:ascii="Calibri" w:hAnsi="Calibri" w:cs="Arial"/>
                <w:sz w:val="26"/>
                <w:szCs w:val="26"/>
              </w:rPr>
            </w:pPr>
          </w:p>
        </w:tc>
        <w:tc>
          <w:tcPr>
            <w:tcW w:w="8238" w:type="dxa"/>
            <w:tcBorders>
              <w:top w:val="single" w:sz="4" w:space="0" w:color="auto"/>
              <w:left w:val="single" w:sz="4" w:space="0" w:color="auto"/>
              <w:bottom w:val="single" w:sz="4" w:space="0" w:color="auto"/>
              <w:right w:val="single" w:sz="4" w:space="0" w:color="auto"/>
            </w:tcBorders>
          </w:tcPr>
          <w:p w:rsidR="00721729" w:rsidRPr="00AD336D" w:rsidRDefault="00721729" w:rsidP="00F43AA8">
            <w:pPr>
              <w:jc w:val="both"/>
              <w:rPr>
                <w:rFonts w:ascii="Calibri" w:hAnsi="Calibri" w:cs="Arial"/>
                <w:b/>
                <w:sz w:val="26"/>
                <w:szCs w:val="26"/>
              </w:rPr>
            </w:pPr>
            <w:r w:rsidRPr="00AD336D">
              <w:rPr>
                <w:rFonts w:ascii="Calibri" w:hAnsi="Calibri" w:cs="Arial"/>
                <w:sz w:val="26"/>
                <w:szCs w:val="26"/>
              </w:rPr>
              <w:t>Q:</w:t>
            </w:r>
            <w:r w:rsidR="00296196" w:rsidRPr="00AD336D">
              <w:rPr>
                <w:rFonts w:ascii="Calibri" w:hAnsi="Calibri" w:cs="Arial"/>
                <w:sz w:val="26"/>
                <w:szCs w:val="26"/>
              </w:rPr>
              <w:t xml:space="preserve"> </w:t>
            </w:r>
            <w:r w:rsidR="00104E6B" w:rsidRPr="00AD336D">
              <w:rPr>
                <w:rFonts w:ascii="Calibri" w:hAnsi="Calibri" w:cs="Arial"/>
                <w:sz w:val="26"/>
                <w:szCs w:val="26"/>
              </w:rPr>
              <w:t xml:space="preserve">Please explain what outcomes you would </w:t>
            </w:r>
            <w:r w:rsidR="00F43AA8" w:rsidRPr="00AD336D">
              <w:rPr>
                <w:rFonts w:ascii="Calibri" w:hAnsi="Calibri" w:cs="Arial"/>
                <w:sz w:val="26"/>
                <w:szCs w:val="26"/>
              </w:rPr>
              <w:t>suppose</w:t>
            </w:r>
            <w:r w:rsidR="00104E6B" w:rsidRPr="00AD336D">
              <w:rPr>
                <w:rFonts w:ascii="Calibri" w:hAnsi="Calibri" w:cs="Arial"/>
                <w:sz w:val="26"/>
                <w:szCs w:val="26"/>
              </w:rPr>
              <w:t xml:space="preserve"> Lincolnshire County Council to expect from your organisation completing the assessment</w:t>
            </w:r>
            <w:r w:rsidR="00D52E7E" w:rsidRPr="00AD336D">
              <w:rPr>
                <w:rFonts w:ascii="Calibri" w:hAnsi="Calibri" w:cs="Arial"/>
                <w:sz w:val="26"/>
                <w:szCs w:val="26"/>
              </w:rPr>
              <w:t>s</w:t>
            </w:r>
            <w:r w:rsidR="00104E6B" w:rsidRPr="00AD336D">
              <w:rPr>
                <w:rFonts w:ascii="Calibri" w:hAnsi="Calibri" w:cs="Arial"/>
                <w:sz w:val="26"/>
                <w:szCs w:val="26"/>
              </w:rPr>
              <w:t xml:space="preserve"> and reviews. </w:t>
            </w:r>
            <w:r w:rsidR="00104E6B" w:rsidRPr="00AD336D">
              <w:rPr>
                <w:rFonts w:ascii="Calibri" w:hAnsi="Calibri" w:cs="Arial"/>
                <w:b/>
                <w:sz w:val="26"/>
                <w:szCs w:val="26"/>
              </w:rPr>
              <w:t>Maximum 500 words</w:t>
            </w:r>
          </w:p>
        </w:tc>
      </w:tr>
      <w:tr w:rsidR="00721729" w:rsidRPr="00D94B92" w:rsidTr="00296196">
        <w:tc>
          <w:tcPr>
            <w:tcW w:w="747" w:type="dxa"/>
            <w:vMerge/>
            <w:tcBorders>
              <w:bottom w:val="single" w:sz="4" w:space="0" w:color="auto"/>
            </w:tcBorders>
          </w:tcPr>
          <w:p w:rsidR="00721729" w:rsidRPr="00AD336D" w:rsidRDefault="00721729" w:rsidP="00E21878">
            <w:pPr>
              <w:jc w:val="both"/>
              <w:rPr>
                <w:rFonts w:ascii="Calibri" w:hAnsi="Calibri" w:cs="Arial"/>
                <w:sz w:val="26"/>
                <w:szCs w:val="26"/>
              </w:rPr>
            </w:pPr>
          </w:p>
        </w:tc>
        <w:tc>
          <w:tcPr>
            <w:tcW w:w="693" w:type="dxa"/>
            <w:vMerge/>
            <w:tcBorders>
              <w:bottom w:val="single" w:sz="4" w:space="0" w:color="auto"/>
            </w:tcBorders>
            <w:shd w:val="clear" w:color="auto" w:fill="auto"/>
          </w:tcPr>
          <w:p w:rsidR="00721729" w:rsidRPr="00AD336D" w:rsidRDefault="00721729" w:rsidP="00E21878">
            <w:pPr>
              <w:jc w:val="both"/>
              <w:rPr>
                <w:rFonts w:ascii="Calibri" w:hAnsi="Calibri" w:cs="Arial"/>
                <w:sz w:val="26"/>
                <w:szCs w:val="26"/>
              </w:rPr>
            </w:pPr>
          </w:p>
        </w:tc>
        <w:tc>
          <w:tcPr>
            <w:tcW w:w="8238" w:type="dxa"/>
            <w:tcBorders>
              <w:top w:val="single" w:sz="4" w:space="0" w:color="auto"/>
              <w:left w:val="single" w:sz="4" w:space="0" w:color="auto"/>
              <w:bottom w:val="single" w:sz="4" w:space="0" w:color="auto"/>
              <w:right w:val="single" w:sz="4" w:space="0" w:color="auto"/>
            </w:tcBorders>
          </w:tcPr>
          <w:p w:rsidR="00721729" w:rsidRPr="00AD336D" w:rsidRDefault="00721729" w:rsidP="00E21878">
            <w:pPr>
              <w:jc w:val="both"/>
              <w:rPr>
                <w:rFonts w:ascii="Calibri" w:hAnsi="Calibri" w:cs="Arial"/>
                <w:sz w:val="26"/>
                <w:szCs w:val="26"/>
              </w:rPr>
            </w:pPr>
            <w:r w:rsidRPr="00AD336D">
              <w:rPr>
                <w:rFonts w:ascii="Calibri" w:hAnsi="Calibri" w:cs="Arial"/>
                <w:sz w:val="26"/>
                <w:szCs w:val="26"/>
              </w:rPr>
              <w:t>A:</w:t>
            </w:r>
          </w:p>
        </w:tc>
      </w:tr>
      <w:tr w:rsidR="00721729" w:rsidRPr="00D94B92" w:rsidTr="00296196">
        <w:tc>
          <w:tcPr>
            <w:tcW w:w="747" w:type="dxa"/>
            <w:shd w:val="clear" w:color="auto" w:fill="auto"/>
          </w:tcPr>
          <w:p w:rsidR="00721729" w:rsidRPr="00AD336D" w:rsidRDefault="00721729" w:rsidP="00E21878">
            <w:pPr>
              <w:jc w:val="both"/>
              <w:rPr>
                <w:rFonts w:ascii="Calibri" w:hAnsi="Calibri" w:cs="Arial"/>
                <w:sz w:val="26"/>
                <w:szCs w:val="26"/>
              </w:rPr>
            </w:pPr>
          </w:p>
        </w:tc>
        <w:tc>
          <w:tcPr>
            <w:tcW w:w="8931" w:type="dxa"/>
            <w:gridSpan w:val="2"/>
            <w:tcBorders>
              <w:right w:val="single" w:sz="4" w:space="0" w:color="auto"/>
            </w:tcBorders>
            <w:shd w:val="clear" w:color="auto" w:fill="auto"/>
          </w:tcPr>
          <w:p w:rsidR="00721729" w:rsidRPr="00AD336D" w:rsidRDefault="00EF2250" w:rsidP="00E21878">
            <w:pPr>
              <w:jc w:val="both"/>
              <w:rPr>
                <w:rFonts w:ascii="Calibri" w:hAnsi="Calibri" w:cs="Arial"/>
                <w:b/>
                <w:sz w:val="26"/>
                <w:szCs w:val="26"/>
              </w:rPr>
            </w:pPr>
            <w:r w:rsidRPr="00AD336D">
              <w:rPr>
                <w:rFonts w:ascii="Calibri" w:hAnsi="Calibri" w:cs="Arial"/>
                <w:b/>
                <w:sz w:val="26"/>
                <w:szCs w:val="26"/>
              </w:rPr>
              <w:t>Service Delivery</w:t>
            </w:r>
          </w:p>
        </w:tc>
      </w:tr>
      <w:tr w:rsidR="00721729" w:rsidTr="00296196">
        <w:tc>
          <w:tcPr>
            <w:tcW w:w="747" w:type="dxa"/>
            <w:vMerge w:val="restart"/>
          </w:tcPr>
          <w:p w:rsidR="00721729" w:rsidRPr="00AD336D" w:rsidRDefault="00F17FBA" w:rsidP="00E21878">
            <w:pPr>
              <w:jc w:val="both"/>
              <w:rPr>
                <w:rFonts w:ascii="Calibri" w:hAnsi="Calibri" w:cs="Arial"/>
                <w:sz w:val="26"/>
                <w:szCs w:val="26"/>
              </w:rPr>
            </w:pPr>
            <w:r w:rsidRPr="00AD336D">
              <w:rPr>
                <w:rFonts w:ascii="Calibri" w:hAnsi="Calibri" w:cs="Arial"/>
                <w:sz w:val="26"/>
                <w:szCs w:val="26"/>
              </w:rPr>
              <w:t>J</w:t>
            </w:r>
            <w:r w:rsidR="00D4547B" w:rsidRPr="00AD336D">
              <w:rPr>
                <w:rFonts w:ascii="Calibri" w:hAnsi="Calibri" w:cs="Arial"/>
                <w:sz w:val="26"/>
                <w:szCs w:val="26"/>
              </w:rPr>
              <w:t>4</w:t>
            </w:r>
          </w:p>
        </w:tc>
        <w:tc>
          <w:tcPr>
            <w:tcW w:w="693" w:type="dxa"/>
            <w:vMerge w:val="restart"/>
            <w:shd w:val="clear" w:color="auto" w:fill="auto"/>
          </w:tcPr>
          <w:p w:rsidR="00721729" w:rsidRPr="00AD336D" w:rsidRDefault="00104E6B" w:rsidP="00E21878">
            <w:pPr>
              <w:jc w:val="both"/>
              <w:rPr>
                <w:rFonts w:ascii="Calibri" w:hAnsi="Calibri" w:cs="Arial"/>
                <w:sz w:val="26"/>
                <w:szCs w:val="26"/>
              </w:rPr>
            </w:pPr>
            <w:r w:rsidRPr="00AD336D">
              <w:rPr>
                <w:rFonts w:ascii="Calibri" w:hAnsi="Calibri" w:cs="Arial"/>
                <w:sz w:val="26"/>
                <w:szCs w:val="26"/>
              </w:rPr>
              <w:t>10</w:t>
            </w:r>
            <w:r w:rsidR="00721729" w:rsidRPr="00AD336D">
              <w:rPr>
                <w:rFonts w:ascii="Calibri" w:hAnsi="Calibri" w:cs="Arial"/>
                <w:sz w:val="26"/>
                <w:szCs w:val="26"/>
              </w:rPr>
              <w:t>%</w:t>
            </w:r>
          </w:p>
        </w:tc>
        <w:tc>
          <w:tcPr>
            <w:tcW w:w="8238" w:type="dxa"/>
          </w:tcPr>
          <w:p w:rsidR="00721729" w:rsidRPr="00AD336D" w:rsidRDefault="00EF2250" w:rsidP="00E21878">
            <w:pPr>
              <w:jc w:val="both"/>
              <w:rPr>
                <w:rFonts w:ascii="Calibri" w:hAnsi="Calibri" w:cs="Arial"/>
                <w:sz w:val="26"/>
                <w:szCs w:val="26"/>
              </w:rPr>
            </w:pPr>
            <w:r w:rsidRPr="00AD336D">
              <w:rPr>
                <w:rFonts w:ascii="Calibri" w:hAnsi="Calibri" w:cs="Arial"/>
                <w:sz w:val="26"/>
                <w:szCs w:val="26"/>
              </w:rPr>
              <w:t>3. Important to delivering the service</w:t>
            </w:r>
          </w:p>
        </w:tc>
      </w:tr>
      <w:tr w:rsidR="00721729" w:rsidRPr="00D94B92" w:rsidTr="00296196">
        <w:tc>
          <w:tcPr>
            <w:tcW w:w="747" w:type="dxa"/>
            <w:vMerge/>
          </w:tcPr>
          <w:p w:rsidR="00721729" w:rsidRPr="00AD336D" w:rsidRDefault="00721729" w:rsidP="00E21878">
            <w:pPr>
              <w:jc w:val="both"/>
              <w:rPr>
                <w:rFonts w:ascii="Calibri" w:hAnsi="Calibri" w:cs="Arial"/>
                <w:sz w:val="26"/>
                <w:szCs w:val="26"/>
              </w:rPr>
            </w:pPr>
          </w:p>
        </w:tc>
        <w:tc>
          <w:tcPr>
            <w:tcW w:w="693" w:type="dxa"/>
            <w:vMerge/>
            <w:shd w:val="clear" w:color="auto" w:fill="auto"/>
          </w:tcPr>
          <w:p w:rsidR="00721729" w:rsidRPr="00AD336D" w:rsidRDefault="00721729" w:rsidP="00E21878">
            <w:pPr>
              <w:jc w:val="both"/>
              <w:rPr>
                <w:rFonts w:ascii="Calibri" w:hAnsi="Calibri" w:cs="Arial"/>
                <w:sz w:val="26"/>
                <w:szCs w:val="26"/>
              </w:rPr>
            </w:pPr>
          </w:p>
        </w:tc>
        <w:tc>
          <w:tcPr>
            <w:tcW w:w="8238" w:type="dxa"/>
            <w:tcBorders>
              <w:top w:val="single" w:sz="4" w:space="0" w:color="auto"/>
              <w:bottom w:val="single" w:sz="4" w:space="0" w:color="auto"/>
              <w:right w:val="single" w:sz="4" w:space="0" w:color="auto"/>
            </w:tcBorders>
          </w:tcPr>
          <w:p w:rsidR="00721729" w:rsidRPr="00AD336D" w:rsidRDefault="00721729" w:rsidP="00E21878">
            <w:pPr>
              <w:jc w:val="both"/>
              <w:rPr>
                <w:rFonts w:ascii="Calibri" w:hAnsi="Calibri" w:cs="Arial"/>
                <w:b/>
                <w:sz w:val="26"/>
                <w:szCs w:val="26"/>
              </w:rPr>
            </w:pPr>
            <w:r w:rsidRPr="00AD336D">
              <w:rPr>
                <w:rFonts w:ascii="Calibri" w:hAnsi="Calibri" w:cs="Arial"/>
                <w:sz w:val="26"/>
                <w:szCs w:val="26"/>
              </w:rPr>
              <w:t>Q:</w:t>
            </w:r>
            <w:r w:rsidR="00296196" w:rsidRPr="00AD336D">
              <w:rPr>
                <w:rFonts w:ascii="Calibri" w:hAnsi="Calibri" w:cs="Arial"/>
                <w:sz w:val="26"/>
                <w:szCs w:val="26"/>
              </w:rPr>
              <w:t xml:space="preserve"> Please explain how your organisation would ensure assessments and reviews are completed in a timely manner</w:t>
            </w:r>
            <w:r w:rsidR="00104E6B" w:rsidRPr="00AD336D">
              <w:rPr>
                <w:rFonts w:ascii="Calibri" w:hAnsi="Calibri" w:cs="Arial"/>
                <w:sz w:val="26"/>
                <w:szCs w:val="26"/>
              </w:rPr>
              <w:t xml:space="preserve">. </w:t>
            </w:r>
            <w:r w:rsidR="00104E6B" w:rsidRPr="00AD336D">
              <w:rPr>
                <w:rFonts w:ascii="Calibri" w:hAnsi="Calibri" w:cs="Arial"/>
                <w:b/>
                <w:sz w:val="26"/>
                <w:szCs w:val="26"/>
              </w:rPr>
              <w:t>Maximum 300 words</w:t>
            </w:r>
          </w:p>
        </w:tc>
      </w:tr>
      <w:tr w:rsidR="00721729" w:rsidRPr="00D94B92" w:rsidTr="00296196">
        <w:tc>
          <w:tcPr>
            <w:tcW w:w="747" w:type="dxa"/>
            <w:vMerge/>
            <w:tcBorders>
              <w:bottom w:val="single" w:sz="4" w:space="0" w:color="auto"/>
            </w:tcBorders>
          </w:tcPr>
          <w:p w:rsidR="00721729" w:rsidRPr="00AD336D" w:rsidRDefault="00721729" w:rsidP="00E21878">
            <w:pPr>
              <w:jc w:val="both"/>
              <w:rPr>
                <w:rFonts w:ascii="Calibri" w:hAnsi="Calibri" w:cs="Arial"/>
                <w:sz w:val="26"/>
                <w:szCs w:val="26"/>
              </w:rPr>
            </w:pPr>
          </w:p>
        </w:tc>
        <w:tc>
          <w:tcPr>
            <w:tcW w:w="693" w:type="dxa"/>
            <w:vMerge/>
            <w:tcBorders>
              <w:bottom w:val="single" w:sz="4" w:space="0" w:color="auto"/>
            </w:tcBorders>
            <w:shd w:val="clear" w:color="auto" w:fill="auto"/>
          </w:tcPr>
          <w:p w:rsidR="00721729" w:rsidRPr="00AD336D" w:rsidRDefault="00721729" w:rsidP="00E21878">
            <w:pPr>
              <w:jc w:val="both"/>
              <w:rPr>
                <w:rFonts w:ascii="Calibri" w:hAnsi="Calibri" w:cs="Arial"/>
                <w:sz w:val="26"/>
                <w:szCs w:val="26"/>
              </w:rPr>
            </w:pPr>
          </w:p>
        </w:tc>
        <w:tc>
          <w:tcPr>
            <w:tcW w:w="8238" w:type="dxa"/>
            <w:tcBorders>
              <w:top w:val="single" w:sz="4" w:space="0" w:color="auto"/>
              <w:bottom w:val="single" w:sz="4" w:space="0" w:color="auto"/>
              <w:right w:val="single" w:sz="4" w:space="0" w:color="auto"/>
            </w:tcBorders>
          </w:tcPr>
          <w:p w:rsidR="00721729" w:rsidRPr="00AD336D" w:rsidRDefault="00721729" w:rsidP="00E21878">
            <w:pPr>
              <w:jc w:val="both"/>
              <w:rPr>
                <w:rFonts w:ascii="Calibri" w:hAnsi="Calibri" w:cs="Arial"/>
                <w:sz w:val="26"/>
                <w:szCs w:val="26"/>
              </w:rPr>
            </w:pPr>
            <w:r w:rsidRPr="00AD336D">
              <w:rPr>
                <w:rFonts w:ascii="Calibri" w:hAnsi="Calibri" w:cs="Arial"/>
                <w:sz w:val="26"/>
                <w:szCs w:val="26"/>
              </w:rPr>
              <w:t>A:</w:t>
            </w:r>
          </w:p>
        </w:tc>
      </w:tr>
    </w:tbl>
    <w:p w:rsidR="003D7DB8" w:rsidRPr="00D8666F" w:rsidRDefault="003D7DB8" w:rsidP="003D7DB8">
      <w:pPr>
        <w:rPr>
          <w:rFonts w:ascii="Calibri" w:hAnsi="Calibri" w:cs="Arial"/>
          <w:sz w:val="26"/>
          <w:szCs w:val="26"/>
        </w:rPr>
      </w:pPr>
    </w:p>
    <w:p w:rsidR="003D7DB8" w:rsidRPr="00D8666F" w:rsidRDefault="003D7DB8" w:rsidP="003D7DB8">
      <w:pPr>
        <w:rPr>
          <w:rFonts w:ascii="Calibri" w:hAnsi="Calibri" w:cs="Arial"/>
          <w:sz w:val="26"/>
          <w:szCs w:val="26"/>
        </w:rPr>
      </w:pPr>
    </w:p>
    <w:p w:rsidR="003D7DB8" w:rsidRPr="00D8666F" w:rsidRDefault="003D7DB8" w:rsidP="003D7DB8">
      <w:pPr>
        <w:rPr>
          <w:rFonts w:ascii="Calibri" w:hAnsi="Calibri" w:cs="Arial"/>
          <w:sz w:val="26"/>
          <w:szCs w:val="26"/>
        </w:rPr>
      </w:pPr>
    </w:p>
    <w:p w:rsidR="00FF2C03" w:rsidRPr="00D8666F" w:rsidRDefault="00785355" w:rsidP="004E4708">
      <w:pPr>
        <w:rPr>
          <w:rFonts w:ascii="Calibri" w:hAnsi="Calibri" w:cs="Arial"/>
          <w:sz w:val="26"/>
          <w:szCs w:val="26"/>
        </w:rPr>
      </w:pPr>
      <w:r>
        <w:rPr>
          <w:rFonts w:ascii="Calibri" w:hAnsi="Calibri" w:cs="Arial"/>
          <w:noProof/>
          <w:sz w:val="26"/>
          <w:szCs w:val="26"/>
          <w:lang w:eastAsia="en-GB"/>
        </w:rPr>
        <w:lastRenderedPageBreak/>
        <mc:AlternateContent>
          <mc:Choice Requires="wps">
            <w:drawing>
              <wp:anchor distT="0" distB="0" distL="114300" distR="114300" simplePos="0" relativeHeight="251652096" behindDoc="0" locked="0" layoutInCell="1" allowOverlap="1" wp14:anchorId="629A5862" wp14:editId="0D16BF59">
                <wp:simplePos x="0" y="0"/>
                <wp:positionH relativeFrom="column">
                  <wp:posOffset>345440</wp:posOffset>
                </wp:positionH>
                <wp:positionV relativeFrom="margin">
                  <wp:posOffset>-122555</wp:posOffset>
                </wp:positionV>
                <wp:extent cx="5486400" cy="365760"/>
                <wp:effectExtent l="0" t="0" r="0" b="0"/>
                <wp:wrapNone/>
                <wp:docPr id="9"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F4960C"/>
                        </a:solidFill>
                        <a:ln w="9525">
                          <a:solidFill>
                            <a:srgbClr val="969696"/>
                          </a:solidFill>
                          <a:round/>
                          <a:headEnd/>
                          <a:tailEnd/>
                        </a:ln>
                      </wps:spPr>
                      <wps:txbx>
                        <w:txbxContent>
                          <w:p w:rsidR="000C4BFC" w:rsidRDefault="000C4BFC">
                            <w:pPr>
                              <w:pStyle w:val="Heading1"/>
                              <w:jc w:val="center"/>
                              <w:rPr>
                                <w:rFonts w:ascii="Arial" w:hAnsi="Arial" w:cs="Arial"/>
                                <w:b/>
                                <w:bCs/>
                                <w:sz w:val="28"/>
                              </w:rPr>
                            </w:pPr>
                            <w:r>
                              <w:rPr>
                                <w:rFonts w:ascii="Arial" w:hAnsi="Arial" w:cs="Arial"/>
                                <w:b/>
                                <w:bCs/>
                                <w:sz w:val="28"/>
                              </w:rPr>
                              <w:t>SECTION 5 - PRICING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8" o:spid="_x0000_s1033" style="position:absolute;margin-left:27.2pt;margin-top:-9.65pt;width:6in;height:2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" fillcolor="#f4960c" strokecolor="#969696">
                <v:textbox>
                  <w:txbxContent>
                    <w:p w:rsidR="000C4BFC" w:rsidRDefault="000C4BFC">
                      <w:pPr>
                        <w:pStyle w:val="Heading1"/>
                        <w:jc w:val="center"/>
                        <w:rPr>
                          <w:rFonts w:ascii="Arial" w:hAnsi="Arial" w:cs="Arial"/>
                          <w:b/>
                          <w:bCs/>
                          <w:sz w:val="28"/>
                        </w:rPr>
                      </w:pPr>
                      <w:r>
                        <w:rPr>
                          <w:rFonts w:ascii="Arial" w:hAnsi="Arial" w:cs="Arial"/>
                          <w:b/>
                          <w:bCs/>
                          <w:sz w:val="28"/>
                        </w:rPr>
                        <w:t>SECTION 5 - PRICING SCHEDULE</w:t>
                      </w:r>
                    </w:p>
                  </w:txbxContent>
                </v:textbox>
                <w10:wrap anchory="margin"/>
              </v:roundrect>
            </w:pict>
          </mc:Fallback>
        </mc:AlternateContent>
      </w:r>
    </w:p>
    <w:p w:rsidR="000064C9" w:rsidRDefault="000064C9" w:rsidP="00B40043">
      <w:pPr>
        <w:jc w:val="center"/>
        <w:rPr>
          <w:rFonts w:ascii="Calibri" w:hAnsi="Calibri" w:cs="Arial"/>
          <w:i/>
          <w:sz w:val="26"/>
          <w:szCs w:val="26"/>
        </w:rPr>
      </w:pPr>
    </w:p>
    <w:p w:rsidR="00B40043" w:rsidRPr="00D8666F" w:rsidRDefault="00B40043" w:rsidP="00B40043">
      <w:pPr>
        <w:jc w:val="center"/>
        <w:rPr>
          <w:rFonts w:ascii="Calibri" w:hAnsi="Calibri" w:cs="Arial"/>
          <w:sz w:val="26"/>
          <w:szCs w:val="26"/>
        </w:rPr>
      </w:pPr>
      <w:r w:rsidRPr="00D8666F">
        <w:rPr>
          <w:rFonts w:ascii="Calibri" w:hAnsi="Calibri" w:cs="Arial"/>
          <w:i/>
          <w:sz w:val="26"/>
          <w:szCs w:val="26"/>
        </w:rPr>
        <w:t>Note – You may adjust the size of the following text boxes to suit your response.</w:t>
      </w:r>
    </w:p>
    <w:p w:rsidR="00B40043" w:rsidRPr="00D8666F" w:rsidRDefault="00B40043" w:rsidP="00B40043">
      <w:pPr>
        <w:jc w:val="center"/>
        <w:rPr>
          <w:rFonts w:ascii="Calibri" w:hAnsi="Calibri" w:cs="Arial"/>
          <w:i/>
          <w:sz w:val="26"/>
          <w:szCs w:val="26"/>
        </w:rPr>
      </w:pPr>
    </w:p>
    <w:p w:rsidR="00B40043" w:rsidRPr="00D8666F" w:rsidRDefault="00B40043" w:rsidP="00B40043">
      <w:pPr>
        <w:jc w:val="both"/>
        <w:rPr>
          <w:rFonts w:ascii="Calibri" w:hAnsi="Calibri" w:cs="Arial"/>
          <w:iCs/>
          <w:sz w:val="26"/>
          <w:szCs w:val="26"/>
        </w:rPr>
      </w:pPr>
      <w:r w:rsidRPr="00D8666F">
        <w:rPr>
          <w:rFonts w:ascii="Calibri" w:hAnsi="Calibri" w:cs="Arial"/>
          <w:iCs/>
          <w:sz w:val="26"/>
          <w:szCs w:val="26"/>
        </w:rPr>
        <w:t xml:space="preserve">Prices are to be submitted in Pounds Sterling and exclusive of VAT.  It should be assumed that all the requirements under the specification should be included in the costing proposal. </w:t>
      </w:r>
    </w:p>
    <w:p w:rsidR="00B40043" w:rsidRPr="00D8666F" w:rsidRDefault="00B40043" w:rsidP="00B40043">
      <w:pPr>
        <w:jc w:val="both"/>
        <w:rPr>
          <w:rFonts w:ascii="Calibri" w:hAnsi="Calibri" w:cs="Arial"/>
          <w:iCs/>
          <w:sz w:val="26"/>
          <w:szCs w:val="26"/>
        </w:rPr>
      </w:pPr>
    </w:p>
    <w:p w:rsidR="00B40043" w:rsidRPr="00D8666F" w:rsidRDefault="00B40043" w:rsidP="00B40043">
      <w:pPr>
        <w:jc w:val="both"/>
        <w:rPr>
          <w:rFonts w:ascii="Calibri" w:hAnsi="Calibri" w:cs="Arial"/>
          <w:iCs/>
          <w:sz w:val="26"/>
          <w:szCs w:val="26"/>
        </w:rPr>
      </w:pPr>
      <w:r w:rsidRPr="00D8666F">
        <w:rPr>
          <w:rFonts w:ascii="Calibri" w:hAnsi="Calibri"/>
          <w:sz w:val="26"/>
          <w:szCs w:val="26"/>
        </w:rPr>
        <w:t>For the avoidance of doubt all costs associated with implementing the contract and subsequent individual Council requirements must be included within the prices quoted.</w:t>
      </w:r>
    </w:p>
    <w:p w:rsidR="00B40043" w:rsidRPr="00D8666F" w:rsidRDefault="00B40043" w:rsidP="00B40043">
      <w:pPr>
        <w:jc w:val="both"/>
        <w:rPr>
          <w:rFonts w:ascii="Calibri" w:hAnsi="Calibri" w:cs="Arial"/>
          <w:iCs/>
          <w:sz w:val="26"/>
          <w:szCs w:val="26"/>
        </w:rPr>
      </w:pPr>
    </w:p>
    <w:p w:rsidR="00B40043" w:rsidRDefault="00B40043" w:rsidP="00B40043">
      <w:pPr>
        <w:jc w:val="both"/>
        <w:rPr>
          <w:rFonts w:ascii="Calibri" w:hAnsi="Calibri" w:cs="Arial"/>
          <w:iCs/>
          <w:sz w:val="26"/>
          <w:szCs w:val="26"/>
        </w:rPr>
      </w:pPr>
      <w:r w:rsidRPr="00D8666F">
        <w:rPr>
          <w:rFonts w:ascii="Calibri" w:hAnsi="Calibri" w:cs="Arial"/>
          <w:iCs/>
          <w:sz w:val="26"/>
          <w:szCs w:val="26"/>
        </w:rPr>
        <w:t>Please docum</w:t>
      </w:r>
      <w:r w:rsidR="007F4EA2">
        <w:rPr>
          <w:rFonts w:ascii="Calibri" w:hAnsi="Calibri" w:cs="Arial"/>
          <w:iCs/>
          <w:sz w:val="26"/>
          <w:szCs w:val="26"/>
        </w:rPr>
        <w:t>ent below a summary of the</w:t>
      </w:r>
      <w:r w:rsidRPr="00D8666F">
        <w:rPr>
          <w:rFonts w:ascii="Calibri" w:hAnsi="Calibri" w:cs="Arial"/>
          <w:iCs/>
          <w:sz w:val="26"/>
          <w:szCs w:val="26"/>
        </w:rPr>
        <w:t xml:space="preserve"> cost of your submission</w:t>
      </w:r>
      <w:r w:rsidR="007F4EA2">
        <w:rPr>
          <w:rFonts w:ascii="Calibri" w:hAnsi="Calibri" w:cs="Arial"/>
          <w:iCs/>
          <w:sz w:val="26"/>
          <w:szCs w:val="26"/>
        </w:rPr>
        <w:t xml:space="preserve"> for each of the Assessments/Reviews listed</w:t>
      </w:r>
      <w:r w:rsidRPr="00D8666F">
        <w:rPr>
          <w:rFonts w:ascii="Calibri" w:hAnsi="Calibri" w:cs="Arial"/>
          <w:iCs/>
          <w:sz w:val="26"/>
          <w:szCs w:val="26"/>
        </w:rPr>
        <w:t>.  Please complete the table with the costs against the listed items, identifying where appropriate pack sizes and alternative brands.</w:t>
      </w:r>
    </w:p>
    <w:p w:rsidR="007F4EA2" w:rsidRDefault="007F4EA2" w:rsidP="00B40043">
      <w:pPr>
        <w:jc w:val="both"/>
        <w:rPr>
          <w:rFonts w:ascii="Calibri" w:hAnsi="Calibri" w:cs="Arial"/>
          <w:iCs/>
          <w:sz w:val="26"/>
          <w:szCs w:val="26"/>
        </w:rPr>
      </w:pPr>
    </w:p>
    <w:p w:rsidR="007F4EA2" w:rsidRPr="00D8666F" w:rsidRDefault="007F4EA2" w:rsidP="00B40043">
      <w:pPr>
        <w:jc w:val="both"/>
        <w:rPr>
          <w:rFonts w:ascii="Calibri" w:hAnsi="Calibri" w:cs="Arial"/>
          <w:iCs/>
          <w:sz w:val="26"/>
          <w:szCs w:val="26"/>
        </w:rPr>
      </w:pPr>
      <w:r>
        <w:rPr>
          <w:rFonts w:ascii="Calibri" w:hAnsi="Calibri" w:cs="Arial"/>
          <w:iCs/>
          <w:sz w:val="26"/>
          <w:szCs w:val="26"/>
        </w:rPr>
        <w:t xml:space="preserve">Payment will only be made for Assessments and Reviews that have been completed and uploaded on the client's electronic Mosaic file. The maximum number of Assessments/Reviews for this contract is 400. </w:t>
      </w:r>
    </w:p>
    <w:p w:rsidR="00B40043" w:rsidRPr="00D8666F" w:rsidRDefault="00B40043" w:rsidP="00B40043">
      <w:pPr>
        <w:jc w:val="both"/>
        <w:rPr>
          <w:rFonts w:ascii="Calibri" w:hAnsi="Calibri" w:cs="Arial"/>
          <w:sz w:val="26"/>
          <w:szCs w:val="26"/>
        </w:rPr>
      </w:pPr>
    </w:p>
    <w:p w:rsidR="00B40043" w:rsidRPr="00D8666F" w:rsidRDefault="00B40043" w:rsidP="00B40043">
      <w:pPr>
        <w:jc w:val="both"/>
        <w:rPr>
          <w:rFonts w:ascii="Calibri" w:hAnsi="Calibri" w:cs="Arial"/>
          <w:iCs/>
          <w:sz w:val="26"/>
          <w:szCs w:val="26"/>
        </w:rPr>
      </w:pPr>
      <w:r w:rsidRPr="00D8666F">
        <w:rPr>
          <w:rFonts w:ascii="Calibri" w:hAnsi="Calibri" w:cs="Arial"/>
          <w:iCs/>
          <w:sz w:val="26"/>
          <w:szCs w:val="26"/>
        </w:rPr>
        <w:t>* No additional costs will be considered by the Council(s) unless these are clearly stated in the pricing schedule response.</w:t>
      </w:r>
    </w:p>
    <w:p w:rsidR="00B40043" w:rsidRPr="00D8666F" w:rsidRDefault="00B40043" w:rsidP="00B40043">
      <w:pPr>
        <w:jc w:val="both"/>
        <w:rPr>
          <w:rFonts w:ascii="Calibri" w:hAnsi="Calibri" w:cs="Arial"/>
          <w:color w:val="00B050"/>
          <w:sz w:val="26"/>
          <w:szCs w:val="26"/>
        </w:rPr>
      </w:pPr>
    </w:p>
    <w:tbl>
      <w:tblPr>
        <w:tblStyle w:val="TableGrid"/>
        <w:tblW w:w="0" w:type="auto"/>
        <w:tblLook w:val="0000" w:firstRow="0" w:lastRow="0" w:firstColumn="0" w:lastColumn="0" w:noHBand="0" w:noVBand="0"/>
      </w:tblPr>
      <w:tblGrid>
        <w:gridCol w:w="7513"/>
        <w:gridCol w:w="2127"/>
      </w:tblGrid>
      <w:tr w:rsidR="00B40043" w:rsidRPr="00D8666F" w:rsidTr="007F4EA2">
        <w:tc>
          <w:tcPr>
            <w:tcW w:w="7513" w:type="dxa"/>
          </w:tcPr>
          <w:p w:rsidR="00B40043" w:rsidRPr="00D8666F" w:rsidRDefault="00703DE9" w:rsidP="00B40043">
            <w:pPr>
              <w:spacing w:before="60" w:after="60"/>
              <w:jc w:val="center"/>
              <w:rPr>
                <w:rFonts w:ascii="Calibri" w:hAnsi="Calibri" w:cs="Arial"/>
                <w:b/>
                <w:bCs/>
                <w:sz w:val="26"/>
                <w:szCs w:val="26"/>
                <w:highlight w:val="yellow"/>
              </w:rPr>
            </w:pPr>
            <w:r w:rsidRPr="00703DE9">
              <w:rPr>
                <w:rFonts w:ascii="Calibri" w:hAnsi="Calibri" w:cs="Arial"/>
                <w:b/>
                <w:bCs/>
                <w:sz w:val="26"/>
                <w:szCs w:val="26"/>
              </w:rPr>
              <w:t>Assessment type</w:t>
            </w:r>
          </w:p>
        </w:tc>
        <w:tc>
          <w:tcPr>
            <w:tcW w:w="2127" w:type="dxa"/>
          </w:tcPr>
          <w:p w:rsidR="00B40043" w:rsidRPr="00703DE9" w:rsidRDefault="00B40043" w:rsidP="00B40043">
            <w:pPr>
              <w:spacing w:before="60" w:after="60"/>
              <w:jc w:val="center"/>
              <w:rPr>
                <w:rFonts w:ascii="Calibri" w:hAnsi="Calibri" w:cs="Arial"/>
                <w:b/>
                <w:bCs/>
                <w:sz w:val="26"/>
                <w:szCs w:val="26"/>
              </w:rPr>
            </w:pPr>
            <w:r w:rsidRPr="00703DE9">
              <w:rPr>
                <w:rFonts w:ascii="Calibri" w:hAnsi="Calibri" w:cs="Arial"/>
                <w:b/>
                <w:bCs/>
                <w:sz w:val="26"/>
                <w:szCs w:val="26"/>
              </w:rPr>
              <w:t xml:space="preserve"> Costs (£)</w:t>
            </w:r>
          </w:p>
        </w:tc>
      </w:tr>
      <w:tr w:rsidR="00B40043" w:rsidRPr="00D8666F" w:rsidTr="007F4EA2">
        <w:tc>
          <w:tcPr>
            <w:tcW w:w="7513" w:type="dxa"/>
          </w:tcPr>
          <w:p w:rsidR="00B40043" w:rsidRPr="00703DE9" w:rsidRDefault="00703DE9" w:rsidP="00B40043">
            <w:pPr>
              <w:jc w:val="both"/>
              <w:rPr>
                <w:rFonts w:ascii="Calibri" w:hAnsi="Calibri" w:cs="Arial"/>
                <w:sz w:val="26"/>
                <w:szCs w:val="26"/>
              </w:rPr>
            </w:pPr>
            <w:r w:rsidRPr="00703DE9">
              <w:rPr>
                <w:rFonts w:ascii="Calibri" w:hAnsi="Calibri" w:cs="Arial"/>
                <w:sz w:val="26"/>
                <w:szCs w:val="26"/>
              </w:rPr>
              <w:t>Review</w:t>
            </w:r>
          </w:p>
        </w:tc>
        <w:tc>
          <w:tcPr>
            <w:tcW w:w="2127" w:type="dxa"/>
          </w:tcPr>
          <w:p w:rsidR="00B40043" w:rsidRPr="00703DE9" w:rsidRDefault="00B40043" w:rsidP="00B40043">
            <w:pPr>
              <w:jc w:val="both"/>
              <w:rPr>
                <w:rFonts w:ascii="Calibri" w:hAnsi="Calibri" w:cs="Arial"/>
                <w:sz w:val="26"/>
                <w:szCs w:val="26"/>
              </w:rPr>
            </w:pPr>
          </w:p>
        </w:tc>
      </w:tr>
      <w:tr w:rsidR="00B40043" w:rsidRPr="00D8666F" w:rsidTr="007F4EA2">
        <w:tc>
          <w:tcPr>
            <w:tcW w:w="7513" w:type="dxa"/>
          </w:tcPr>
          <w:p w:rsidR="00B40043" w:rsidRPr="00703DE9" w:rsidRDefault="00703DE9" w:rsidP="00B40043">
            <w:pPr>
              <w:jc w:val="both"/>
              <w:rPr>
                <w:rFonts w:ascii="Calibri" w:hAnsi="Calibri" w:cs="Arial"/>
                <w:sz w:val="26"/>
                <w:szCs w:val="26"/>
              </w:rPr>
            </w:pPr>
            <w:r w:rsidRPr="00703DE9">
              <w:rPr>
                <w:rFonts w:ascii="Calibri" w:hAnsi="Calibri" w:cs="Arial"/>
                <w:sz w:val="26"/>
                <w:szCs w:val="26"/>
              </w:rPr>
              <w:t>Reassessment</w:t>
            </w:r>
          </w:p>
        </w:tc>
        <w:tc>
          <w:tcPr>
            <w:tcW w:w="2127" w:type="dxa"/>
          </w:tcPr>
          <w:p w:rsidR="00B40043" w:rsidRPr="00D8666F" w:rsidRDefault="00B40043" w:rsidP="00B40043">
            <w:pPr>
              <w:jc w:val="both"/>
              <w:rPr>
                <w:rFonts w:ascii="Calibri" w:hAnsi="Calibri" w:cs="Arial"/>
                <w:sz w:val="26"/>
                <w:szCs w:val="26"/>
                <w:highlight w:val="yellow"/>
              </w:rPr>
            </w:pPr>
          </w:p>
        </w:tc>
      </w:tr>
      <w:tr w:rsidR="00D650E9" w:rsidRPr="00D8666F" w:rsidTr="007F4EA2">
        <w:tc>
          <w:tcPr>
            <w:tcW w:w="7513" w:type="dxa"/>
          </w:tcPr>
          <w:p w:rsidR="00D650E9" w:rsidRPr="00703DE9" w:rsidRDefault="00D650E9" w:rsidP="00B40043">
            <w:pPr>
              <w:jc w:val="both"/>
              <w:rPr>
                <w:rFonts w:ascii="Calibri" w:hAnsi="Calibri" w:cs="Arial"/>
                <w:sz w:val="26"/>
                <w:szCs w:val="26"/>
              </w:rPr>
            </w:pPr>
            <w:r>
              <w:rPr>
                <w:rFonts w:ascii="Calibri" w:hAnsi="Calibri" w:cs="Arial"/>
                <w:sz w:val="26"/>
                <w:szCs w:val="26"/>
              </w:rPr>
              <w:t>Support Plan</w:t>
            </w:r>
          </w:p>
        </w:tc>
        <w:tc>
          <w:tcPr>
            <w:tcW w:w="2127" w:type="dxa"/>
          </w:tcPr>
          <w:p w:rsidR="00D650E9" w:rsidRPr="00D8666F" w:rsidRDefault="00D650E9" w:rsidP="00B40043">
            <w:pPr>
              <w:jc w:val="both"/>
              <w:rPr>
                <w:rFonts w:ascii="Calibri" w:hAnsi="Calibri" w:cs="Arial"/>
                <w:sz w:val="26"/>
                <w:szCs w:val="26"/>
                <w:highlight w:val="yellow"/>
              </w:rPr>
            </w:pPr>
          </w:p>
        </w:tc>
      </w:tr>
      <w:tr w:rsidR="00B40043" w:rsidRPr="00D8666F" w:rsidTr="007F4EA2">
        <w:tc>
          <w:tcPr>
            <w:tcW w:w="7513" w:type="dxa"/>
          </w:tcPr>
          <w:p w:rsidR="00B40043" w:rsidRPr="00703DE9" w:rsidRDefault="00703DE9" w:rsidP="00B40043">
            <w:pPr>
              <w:jc w:val="both"/>
              <w:rPr>
                <w:rFonts w:ascii="Calibri" w:hAnsi="Calibri" w:cs="Arial"/>
                <w:sz w:val="26"/>
                <w:szCs w:val="26"/>
              </w:rPr>
            </w:pPr>
            <w:r w:rsidRPr="00703DE9">
              <w:rPr>
                <w:rFonts w:ascii="Calibri" w:hAnsi="Calibri" w:cs="Arial"/>
                <w:sz w:val="26"/>
                <w:szCs w:val="26"/>
              </w:rPr>
              <w:t>Mental Capacity Assessment</w:t>
            </w:r>
            <w:r>
              <w:rPr>
                <w:rFonts w:ascii="Calibri" w:hAnsi="Calibri" w:cs="Arial"/>
                <w:sz w:val="26"/>
                <w:szCs w:val="26"/>
              </w:rPr>
              <w:t xml:space="preserve"> (agreed with LCC on a case-by-case basis)</w:t>
            </w:r>
          </w:p>
        </w:tc>
        <w:tc>
          <w:tcPr>
            <w:tcW w:w="2127" w:type="dxa"/>
          </w:tcPr>
          <w:p w:rsidR="00B40043" w:rsidRPr="00D8666F" w:rsidRDefault="00B40043" w:rsidP="00B40043">
            <w:pPr>
              <w:jc w:val="both"/>
              <w:rPr>
                <w:rFonts w:ascii="Calibri" w:hAnsi="Calibri" w:cs="Arial"/>
                <w:sz w:val="26"/>
                <w:szCs w:val="26"/>
                <w:highlight w:val="yellow"/>
              </w:rPr>
            </w:pPr>
          </w:p>
        </w:tc>
      </w:tr>
      <w:tr w:rsidR="00B40043" w:rsidRPr="00D8666F" w:rsidTr="007F4EA2">
        <w:tc>
          <w:tcPr>
            <w:tcW w:w="7513" w:type="dxa"/>
          </w:tcPr>
          <w:p w:rsidR="00B40043" w:rsidRPr="00703DE9" w:rsidRDefault="00703DE9" w:rsidP="00B40043">
            <w:pPr>
              <w:jc w:val="both"/>
              <w:rPr>
                <w:rFonts w:ascii="Calibri" w:hAnsi="Calibri" w:cs="Arial"/>
                <w:sz w:val="26"/>
                <w:szCs w:val="26"/>
              </w:rPr>
            </w:pPr>
            <w:r w:rsidRPr="00703DE9">
              <w:rPr>
                <w:rFonts w:ascii="Calibri" w:hAnsi="Calibri" w:cs="Arial"/>
                <w:sz w:val="26"/>
                <w:szCs w:val="26"/>
              </w:rPr>
              <w:t>CHC Checklist</w:t>
            </w:r>
            <w:r>
              <w:rPr>
                <w:rFonts w:ascii="Calibri" w:hAnsi="Calibri" w:cs="Arial"/>
                <w:sz w:val="26"/>
                <w:szCs w:val="26"/>
              </w:rPr>
              <w:t xml:space="preserve"> </w:t>
            </w:r>
            <w:r w:rsidRPr="00703DE9">
              <w:rPr>
                <w:rFonts w:ascii="Calibri" w:hAnsi="Calibri" w:cs="Arial"/>
                <w:sz w:val="26"/>
                <w:szCs w:val="26"/>
              </w:rPr>
              <w:t>(agreed with LCC on a case-by-case basis)</w:t>
            </w:r>
          </w:p>
        </w:tc>
        <w:tc>
          <w:tcPr>
            <w:tcW w:w="2127" w:type="dxa"/>
          </w:tcPr>
          <w:p w:rsidR="00B40043" w:rsidRPr="00D8666F" w:rsidRDefault="00B40043" w:rsidP="00B40043">
            <w:pPr>
              <w:jc w:val="both"/>
              <w:rPr>
                <w:rFonts w:ascii="Calibri" w:hAnsi="Calibri" w:cs="Arial"/>
                <w:sz w:val="26"/>
                <w:szCs w:val="26"/>
                <w:highlight w:val="yellow"/>
              </w:rPr>
            </w:pPr>
          </w:p>
        </w:tc>
      </w:tr>
      <w:tr w:rsidR="00B40043" w:rsidRPr="00D8666F" w:rsidTr="007F4EA2">
        <w:tc>
          <w:tcPr>
            <w:tcW w:w="7513" w:type="dxa"/>
          </w:tcPr>
          <w:p w:rsidR="00B40043" w:rsidRPr="00703DE9" w:rsidRDefault="00703DE9" w:rsidP="00B40043">
            <w:pPr>
              <w:jc w:val="both"/>
              <w:rPr>
                <w:rFonts w:ascii="Calibri" w:hAnsi="Calibri" w:cs="Arial"/>
                <w:sz w:val="26"/>
                <w:szCs w:val="26"/>
              </w:rPr>
            </w:pPr>
            <w:r w:rsidRPr="00703DE9">
              <w:rPr>
                <w:rFonts w:ascii="Calibri" w:hAnsi="Calibri" w:cs="Arial"/>
                <w:sz w:val="26"/>
                <w:szCs w:val="26"/>
              </w:rPr>
              <w:t>Carer's Assessment</w:t>
            </w:r>
            <w:r>
              <w:rPr>
                <w:rFonts w:ascii="Calibri" w:hAnsi="Calibri" w:cs="Arial"/>
                <w:sz w:val="26"/>
                <w:szCs w:val="26"/>
              </w:rPr>
              <w:t xml:space="preserve"> </w:t>
            </w:r>
            <w:r w:rsidRPr="00703DE9">
              <w:rPr>
                <w:rFonts w:ascii="Calibri" w:hAnsi="Calibri" w:cs="Arial"/>
                <w:sz w:val="26"/>
                <w:szCs w:val="26"/>
              </w:rPr>
              <w:t>(agreed with LCC on a case-by-case basis)</w:t>
            </w:r>
          </w:p>
        </w:tc>
        <w:tc>
          <w:tcPr>
            <w:tcW w:w="2127" w:type="dxa"/>
          </w:tcPr>
          <w:p w:rsidR="00B40043" w:rsidRPr="00D8666F" w:rsidRDefault="00B40043" w:rsidP="00B40043">
            <w:pPr>
              <w:jc w:val="both"/>
              <w:rPr>
                <w:rFonts w:ascii="Calibri" w:hAnsi="Calibri" w:cs="Arial"/>
                <w:sz w:val="26"/>
                <w:szCs w:val="26"/>
                <w:highlight w:val="yellow"/>
              </w:rPr>
            </w:pPr>
          </w:p>
        </w:tc>
      </w:tr>
      <w:tr w:rsidR="00B40043" w:rsidRPr="00D8666F" w:rsidTr="007F4EA2">
        <w:tc>
          <w:tcPr>
            <w:tcW w:w="7513" w:type="dxa"/>
          </w:tcPr>
          <w:p w:rsidR="00B40043" w:rsidRPr="00703DE9" w:rsidRDefault="00703DE9" w:rsidP="00B40043">
            <w:pPr>
              <w:jc w:val="both"/>
              <w:rPr>
                <w:rFonts w:ascii="Calibri" w:hAnsi="Calibri" w:cs="Arial"/>
                <w:sz w:val="26"/>
                <w:szCs w:val="26"/>
              </w:rPr>
            </w:pPr>
            <w:r w:rsidRPr="00703DE9">
              <w:rPr>
                <w:rFonts w:ascii="Calibri" w:hAnsi="Calibri" w:cs="Arial"/>
                <w:sz w:val="26"/>
                <w:szCs w:val="26"/>
              </w:rPr>
              <w:t>6-week review</w:t>
            </w:r>
            <w:r>
              <w:rPr>
                <w:rFonts w:ascii="Calibri" w:hAnsi="Calibri" w:cs="Arial"/>
                <w:sz w:val="26"/>
                <w:szCs w:val="26"/>
              </w:rPr>
              <w:t xml:space="preserve"> </w:t>
            </w:r>
            <w:r w:rsidRPr="00703DE9">
              <w:rPr>
                <w:rFonts w:ascii="Calibri" w:hAnsi="Calibri" w:cs="Arial"/>
                <w:sz w:val="26"/>
                <w:szCs w:val="26"/>
              </w:rPr>
              <w:t>(agreed with LCC on a case-by-case basis)</w:t>
            </w:r>
          </w:p>
        </w:tc>
        <w:tc>
          <w:tcPr>
            <w:tcW w:w="2127" w:type="dxa"/>
          </w:tcPr>
          <w:p w:rsidR="00B40043" w:rsidRPr="00D8666F" w:rsidRDefault="00B40043" w:rsidP="00B40043">
            <w:pPr>
              <w:jc w:val="both"/>
              <w:rPr>
                <w:rFonts w:ascii="Calibri" w:hAnsi="Calibri" w:cs="Arial"/>
                <w:sz w:val="26"/>
                <w:szCs w:val="26"/>
                <w:highlight w:val="yellow"/>
              </w:rPr>
            </w:pPr>
          </w:p>
        </w:tc>
      </w:tr>
    </w:tbl>
    <w:p w:rsidR="00B40043" w:rsidRPr="00D8666F" w:rsidRDefault="00B40043" w:rsidP="00B40043">
      <w:pPr>
        <w:jc w:val="both"/>
        <w:rPr>
          <w:rFonts w:ascii="Calibri" w:hAnsi="Calibri" w:cs="Arial"/>
          <w:sz w:val="26"/>
          <w:szCs w:val="26"/>
          <w:highlight w:val="yellow"/>
        </w:rPr>
      </w:pPr>
    </w:p>
    <w:p w:rsidR="00B40043" w:rsidRPr="00AD336D" w:rsidRDefault="00B40043" w:rsidP="00B40043">
      <w:pPr>
        <w:jc w:val="both"/>
        <w:rPr>
          <w:rFonts w:ascii="Calibri" w:hAnsi="Calibri" w:cs="Arial"/>
          <w:sz w:val="26"/>
          <w:szCs w:val="26"/>
        </w:rPr>
      </w:pPr>
      <w:r w:rsidRPr="00AD336D">
        <w:rPr>
          <w:rFonts w:ascii="Calibri" w:hAnsi="Calibri" w:cs="Arial"/>
          <w:sz w:val="26"/>
          <w:szCs w:val="26"/>
        </w:rPr>
        <w:t>Discounts</w:t>
      </w:r>
    </w:p>
    <w:p w:rsidR="00B40043" w:rsidRPr="00AD336D" w:rsidRDefault="00B40043" w:rsidP="00B40043">
      <w:pPr>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2160"/>
      </w:tblGrid>
      <w:tr w:rsidR="00B40043" w:rsidRPr="00AD336D" w:rsidTr="00B40043">
        <w:tc>
          <w:tcPr>
            <w:tcW w:w="7488" w:type="dxa"/>
            <w:shd w:val="clear" w:color="auto" w:fill="auto"/>
          </w:tcPr>
          <w:p w:rsidR="00B40043" w:rsidRPr="00AD336D" w:rsidRDefault="00B40043" w:rsidP="00B40043">
            <w:pPr>
              <w:jc w:val="both"/>
              <w:rPr>
                <w:rFonts w:ascii="Calibri" w:hAnsi="Calibri" w:cs="Arial"/>
                <w:b/>
                <w:sz w:val="26"/>
                <w:szCs w:val="26"/>
              </w:rPr>
            </w:pPr>
            <w:r w:rsidRPr="00AD336D">
              <w:rPr>
                <w:rFonts w:ascii="Calibri" w:hAnsi="Calibri" w:cs="Arial"/>
                <w:b/>
                <w:sz w:val="26"/>
                <w:szCs w:val="26"/>
              </w:rPr>
              <w:t>Description</w:t>
            </w:r>
          </w:p>
        </w:tc>
        <w:tc>
          <w:tcPr>
            <w:tcW w:w="2160" w:type="dxa"/>
            <w:shd w:val="clear" w:color="auto" w:fill="auto"/>
          </w:tcPr>
          <w:p w:rsidR="00B40043" w:rsidRPr="00AD336D" w:rsidRDefault="00B40043" w:rsidP="00B40043">
            <w:pPr>
              <w:jc w:val="both"/>
              <w:rPr>
                <w:rFonts w:ascii="Calibri" w:hAnsi="Calibri" w:cs="Arial"/>
                <w:b/>
                <w:sz w:val="26"/>
                <w:szCs w:val="26"/>
              </w:rPr>
            </w:pPr>
            <w:r w:rsidRPr="00AD336D">
              <w:rPr>
                <w:rFonts w:ascii="Calibri" w:hAnsi="Calibri" w:cs="Arial"/>
                <w:b/>
                <w:sz w:val="26"/>
                <w:szCs w:val="26"/>
              </w:rPr>
              <w:t>Discount Rate</w:t>
            </w:r>
          </w:p>
        </w:tc>
      </w:tr>
      <w:tr w:rsidR="00B40043" w:rsidRPr="00AD336D" w:rsidTr="00B40043">
        <w:tc>
          <w:tcPr>
            <w:tcW w:w="7488" w:type="dxa"/>
            <w:shd w:val="clear" w:color="auto" w:fill="auto"/>
          </w:tcPr>
          <w:p w:rsidR="00B40043" w:rsidRPr="00AD336D" w:rsidRDefault="00B40043" w:rsidP="00B40043">
            <w:pPr>
              <w:jc w:val="both"/>
              <w:rPr>
                <w:rFonts w:ascii="Calibri" w:hAnsi="Calibri" w:cs="Arial"/>
                <w:sz w:val="26"/>
                <w:szCs w:val="26"/>
              </w:rPr>
            </w:pPr>
            <w:r w:rsidRPr="00AD336D">
              <w:rPr>
                <w:rFonts w:ascii="Calibri" w:hAnsi="Calibri" w:cs="Arial"/>
                <w:sz w:val="26"/>
                <w:szCs w:val="26"/>
              </w:rPr>
              <w:t>Payment made via Visa Procurement Card</w:t>
            </w:r>
          </w:p>
        </w:tc>
        <w:tc>
          <w:tcPr>
            <w:tcW w:w="2160" w:type="dxa"/>
            <w:shd w:val="clear" w:color="auto" w:fill="auto"/>
          </w:tcPr>
          <w:p w:rsidR="00B40043" w:rsidRPr="00AD336D" w:rsidRDefault="00B40043" w:rsidP="00B40043">
            <w:pPr>
              <w:jc w:val="both"/>
              <w:rPr>
                <w:rFonts w:ascii="Calibri" w:hAnsi="Calibri" w:cs="Arial"/>
                <w:sz w:val="26"/>
                <w:szCs w:val="26"/>
              </w:rPr>
            </w:pPr>
          </w:p>
        </w:tc>
      </w:tr>
      <w:tr w:rsidR="00B40043" w:rsidRPr="00AD336D" w:rsidTr="00B40043">
        <w:tc>
          <w:tcPr>
            <w:tcW w:w="7488" w:type="dxa"/>
            <w:shd w:val="clear" w:color="auto" w:fill="auto"/>
          </w:tcPr>
          <w:p w:rsidR="00B40043" w:rsidRPr="00AD336D" w:rsidRDefault="00B40043" w:rsidP="00B40043">
            <w:pPr>
              <w:jc w:val="both"/>
              <w:rPr>
                <w:rFonts w:ascii="Calibri" w:hAnsi="Calibri" w:cs="Arial"/>
                <w:sz w:val="26"/>
                <w:szCs w:val="26"/>
              </w:rPr>
            </w:pPr>
            <w:r w:rsidRPr="00AD336D">
              <w:rPr>
                <w:rFonts w:ascii="Calibri" w:hAnsi="Calibri" w:cs="Arial"/>
                <w:sz w:val="26"/>
                <w:szCs w:val="26"/>
              </w:rPr>
              <w:t>Discount given for working with [insert number] councils</w:t>
            </w:r>
          </w:p>
        </w:tc>
        <w:tc>
          <w:tcPr>
            <w:tcW w:w="2160" w:type="dxa"/>
            <w:shd w:val="clear" w:color="auto" w:fill="auto"/>
          </w:tcPr>
          <w:p w:rsidR="00B40043" w:rsidRPr="00AD336D" w:rsidRDefault="00B40043" w:rsidP="00B40043">
            <w:pPr>
              <w:jc w:val="both"/>
              <w:rPr>
                <w:rFonts w:ascii="Calibri" w:hAnsi="Calibri" w:cs="Arial"/>
                <w:sz w:val="26"/>
                <w:szCs w:val="26"/>
              </w:rPr>
            </w:pPr>
          </w:p>
        </w:tc>
      </w:tr>
    </w:tbl>
    <w:p w:rsidR="00B40043" w:rsidRPr="00D8666F" w:rsidRDefault="00B40043" w:rsidP="00B40043">
      <w:pPr>
        <w:jc w:val="both"/>
        <w:rPr>
          <w:rFonts w:ascii="Calibri" w:hAnsi="Calibri" w:cs="Arial"/>
          <w:sz w:val="26"/>
          <w:szCs w:val="26"/>
        </w:rPr>
      </w:pPr>
    </w:p>
    <w:p w:rsidR="00B40043" w:rsidRPr="00D8666F" w:rsidRDefault="00B40043" w:rsidP="00B40043">
      <w:pPr>
        <w:jc w:val="both"/>
        <w:rPr>
          <w:rFonts w:ascii="Calibri" w:hAnsi="Calibri" w:cs="Arial"/>
          <w:sz w:val="26"/>
          <w:szCs w:val="26"/>
        </w:rPr>
      </w:pPr>
      <w:r w:rsidRPr="00D8666F">
        <w:rPr>
          <w:rFonts w:ascii="Calibri" w:hAnsi="Calibri" w:cs="Arial"/>
          <w:sz w:val="26"/>
          <w:szCs w:val="26"/>
        </w:rPr>
        <w:t xml:space="preserve">Payment will be made on receipt of a valid </w:t>
      </w:r>
      <w:r w:rsidR="001E10D4" w:rsidRPr="00D8666F">
        <w:rPr>
          <w:rFonts w:ascii="Calibri" w:hAnsi="Calibri" w:cs="Arial"/>
          <w:sz w:val="26"/>
          <w:szCs w:val="26"/>
        </w:rPr>
        <w:t>invoice with payment terms of 28</w:t>
      </w:r>
      <w:r w:rsidRPr="00D8666F">
        <w:rPr>
          <w:rFonts w:ascii="Calibri" w:hAnsi="Calibri" w:cs="Arial"/>
          <w:sz w:val="26"/>
          <w:szCs w:val="26"/>
        </w:rPr>
        <w:t xml:space="preserve"> days. If payment is accepted via Visa Procurement card, payment terms are a maximum of 4 days.</w:t>
      </w:r>
    </w:p>
    <w:p w:rsidR="00B40043" w:rsidRPr="00D8666F" w:rsidRDefault="00B40043" w:rsidP="00B40043">
      <w:pPr>
        <w:jc w:val="both"/>
        <w:rPr>
          <w:rFonts w:ascii="Calibri" w:hAnsi="Calibri" w:cs="Arial"/>
          <w:sz w:val="26"/>
          <w:szCs w:val="26"/>
        </w:rPr>
      </w:pPr>
    </w:p>
    <w:p w:rsidR="00B40043" w:rsidRPr="00D8666F" w:rsidRDefault="00B40043" w:rsidP="004E4708">
      <w:pPr>
        <w:jc w:val="both"/>
        <w:rPr>
          <w:rFonts w:ascii="Calibri" w:hAnsi="Calibri" w:cs="Arial"/>
          <w:iCs/>
          <w:sz w:val="26"/>
          <w:szCs w:val="26"/>
        </w:rPr>
      </w:pPr>
      <w:r w:rsidRPr="00D8666F">
        <w:rPr>
          <w:rFonts w:ascii="Calibri" w:hAnsi="Calibri" w:cs="Arial"/>
          <w:iCs/>
          <w:sz w:val="26"/>
          <w:szCs w:val="26"/>
        </w:rPr>
        <w:lastRenderedPageBreak/>
        <w:t>* No additional costs will be considered by the Council(s) unless these are clearly stated in the pricing schedule response.</w:t>
      </w:r>
    </w:p>
    <w:p w:rsidR="000D63AC" w:rsidRDefault="004B25C2" w:rsidP="000A2CA9">
      <w:pPr>
        <w:rPr>
          <w:rFonts w:ascii="Calibri" w:hAnsi="Calibri" w:cs="Arial"/>
          <w:sz w:val="26"/>
          <w:szCs w:val="26"/>
        </w:rPr>
      </w:pPr>
      <w:r>
        <w:rPr>
          <w:rFonts w:ascii="Calibri" w:hAnsi="Calibri" w:cs="Arial"/>
          <w:noProof/>
          <w:sz w:val="26"/>
          <w:szCs w:val="26"/>
          <w:lang w:eastAsia="en-GB"/>
        </w:rPr>
        <mc:AlternateContent>
          <mc:Choice Requires="wps">
            <w:drawing>
              <wp:anchor distT="0" distB="0" distL="114300" distR="114300" simplePos="0" relativeHeight="251655168" behindDoc="0" locked="0" layoutInCell="1" allowOverlap="1" wp14:anchorId="6372E36C" wp14:editId="498B8BE9">
                <wp:simplePos x="0" y="0"/>
                <wp:positionH relativeFrom="column">
                  <wp:posOffset>166370</wp:posOffset>
                </wp:positionH>
                <wp:positionV relativeFrom="paragraph">
                  <wp:posOffset>-112395</wp:posOffset>
                </wp:positionV>
                <wp:extent cx="5486400" cy="365760"/>
                <wp:effectExtent l="0" t="0" r="19050" b="15240"/>
                <wp:wrapNone/>
                <wp:docPr id="8" name="Auto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F4960C"/>
                        </a:solidFill>
                        <a:ln w="9525">
                          <a:solidFill>
                            <a:srgbClr val="969696"/>
                          </a:solidFill>
                          <a:round/>
                          <a:headEnd/>
                          <a:tailEnd/>
                        </a:ln>
                      </wps:spPr>
                      <wps:txbx>
                        <w:txbxContent>
                          <w:p w:rsidR="000C4BFC" w:rsidRDefault="000C4BFC" w:rsidP="000D63AC">
                            <w:pPr>
                              <w:jc w:val="center"/>
                              <w:rPr>
                                <w:rFonts w:ascii="Arial" w:hAnsi="Arial"/>
                                <w:b/>
                                <w:sz w:val="28"/>
                              </w:rPr>
                            </w:pPr>
                            <w:r>
                              <w:rPr>
                                <w:rFonts w:ascii="Arial" w:hAnsi="Arial"/>
                                <w:b/>
                                <w:sz w:val="28"/>
                              </w:rPr>
                              <w:t>SECTION 6 – PAYMENT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7" o:spid="_x0000_s1034" style="position:absolute;margin-left:13.1pt;margin-top:-8.85pt;width:6in;height:2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" fillcolor="#f4960c" strokecolor="#969696">
                <v:textbox>
                  <w:txbxContent>
                    <w:p w:rsidR="000C4BFC" w:rsidRDefault="000C4BFC" w:rsidP="000D63AC">
                      <w:pPr>
                        <w:jc w:val="center"/>
                        <w:rPr>
                          <w:rFonts w:ascii="Arial" w:hAnsi="Arial"/>
                          <w:b/>
                          <w:sz w:val="28"/>
                        </w:rPr>
                      </w:pPr>
                      <w:r>
                        <w:rPr>
                          <w:rFonts w:ascii="Arial" w:hAnsi="Arial"/>
                          <w:b/>
                          <w:sz w:val="28"/>
                        </w:rPr>
                        <w:t>SECTION 6 – PAYMENT DETAILS</w:t>
                      </w:r>
                    </w:p>
                  </w:txbxContent>
                </v:textbox>
              </v:roundrect>
            </w:pict>
          </mc:Fallback>
        </mc:AlternateContent>
      </w:r>
    </w:p>
    <w:p w:rsidR="000A2CA9" w:rsidRPr="00D8666F" w:rsidRDefault="000A2CA9" w:rsidP="000A2CA9">
      <w:pPr>
        <w:rPr>
          <w:rFonts w:ascii="Calibri" w:hAnsi="Calibri" w:cs="Arial"/>
          <w:sz w:val="26"/>
          <w:szCs w:val="26"/>
        </w:rPr>
      </w:pPr>
    </w:p>
    <w:p w:rsidR="00B9617C" w:rsidRPr="00D8666F" w:rsidRDefault="00B9617C" w:rsidP="00B9617C">
      <w:pPr>
        <w:pStyle w:val="BodyText"/>
        <w:rPr>
          <w:rFonts w:ascii="Calibri" w:hAnsi="Calibri" w:cs="Arial"/>
          <w:sz w:val="26"/>
          <w:szCs w:val="26"/>
        </w:rPr>
      </w:pPr>
      <w:r w:rsidRPr="00D8666F">
        <w:rPr>
          <w:rFonts w:ascii="Calibri" w:hAnsi="Calibri" w:cs="Arial"/>
          <w:sz w:val="26"/>
          <w:szCs w:val="26"/>
        </w:rPr>
        <w:t xml:space="preserve">The Council’s standard payment terms are </w:t>
      </w:r>
      <w:r w:rsidR="001E10D4" w:rsidRPr="00D8666F">
        <w:rPr>
          <w:rFonts w:ascii="Calibri" w:hAnsi="Calibri" w:cs="Arial"/>
          <w:sz w:val="26"/>
          <w:szCs w:val="26"/>
        </w:rPr>
        <w:t>28</w:t>
      </w:r>
      <w:r w:rsidRPr="00D8666F">
        <w:rPr>
          <w:rFonts w:ascii="Calibri" w:hAnsi="Calibri" w:cs="Arial"/>
          <w:sz w:val="26"/>
          <w:szCs w:val="26"/>
        </w:rPr>
        <w:t xml:space="preserve"> days from receipt of invoice although ability to pay via Visa Procurement Card (as identified in Section 5) is welcomed</w:t>
      </w:r>
    </w:p>
    <w:p w:rsidR="000D63AC" w:rsidRPr="00D8666F" w:rsidRDefault="000D63AC" w:rsidP="000D63AC">
      <w:pPr>
        <w:jc w:val="both"/>
        <w:rPr>
          <w:rFonts w:ascii="Calibri" w:hAnsi="Calibri" w:cs="Arial"/>
          <w:sz w:val="26"/>
          <w:szCs w:val="26"/>
        </w:rPr>
      </w:pPr>
    </w:p>
    <w:p w:rsidR="000D63AC" w:rsidRPr="00D8666F" w:rsidRDefault="000D63AC" w:rsidP="000D63AC">
      <w:pPr>
        <w:jc w:val="both"/>
        <w:rPr>
          <w:rFonts w:ascii="Calibri" w:hAnsi="Calibri" w:cs="Arial"/>
          <w:sz w:val="26"/>
          <w:szCs w:val="26"/>
        </w:rPr>
      </w:pPr>
      <w:r w:rsidRPr="00D8666F">
        <w:rPr>
          <w:rFonts w:ascii="Calibri" w:hAnsi="Calibri" w:cs="Arial"/>
          <w:sz w:val="26"/>
          <w:szCs w:val="26"/>
        </w:rPr>
        <w:t>It is the policy of the Council to mak</w:t>
      </w:r>
      <w:r w:rsidR="00DD0EDA" w:rsidRPr="00D8666F">
        <w:rPr>
          <w:rFonts w:ascii="Calibri" w:hAnsi="Calibri" w:cs="Arial"/>
          <w:sz w:val="26"/>
          <w:szCs w:val="26"/>
        </w:rPr>
        <w:t>e payments to all S</w:t>
      </w:r>
      <w:r w:rsidRPr="00D8666F">
        <w:rPr>
          <w:rFonts w:ascii="Calibri" w:hAnsi="Calibri" w:cs="Arial"/>
          <w:sz w:val="26"/>
          <w:szCs w:val="26"/>
        </w:rPr>
        <w:t xml:space="preserve">uppliers direct into their bank account using the Bankers Automated Clearing Systems (BACS).  Please complete your bank and relevant </w:t>
      </w:r>
      <w:r w:rsidR="00F17978" w:rsidRPr="00D8666F">
        <w:rPr>
          <w:rFonts w:ascii="Calibri" w:hAnsi="Calibri" w:cs="Arial"/>
          <w:sz w:val="26"/>
          <w:szCs w:val="26"/>
        </w:rPr>
        <w:t>organisation</w:t>
      </w:r>
      <w:r w:rsidRPr="00D8666F">
        <w:rPr>
          <w:rFonts w:ascii="Calibri" w:hAnsi="Calibri" w:cs="Arial"/>
          <w:sz w:val="26"/>
          <w:szCs w:val="26"/>
        </w:rPr>
        <w:t xml:space="preserve"> details below.  If your sales are factored to an Agency, please enclose a copy of the authorisation to make payment directly to them.  The bank details will then be those of the factor and not yours.</w:t>
      </w:r>
    </w:p>
    <w:p w:rsidR="000D63AC" w:rsidRPr="00D8666F" w:rsidRDefault="000D63AC" w:rsidP="000D63AC">
      <w:pPr>
        <w:jc w:val="both"/>
        <w:rPr>
          <w:rFonts w:ascii="Calibri" w:hAnsi="Calibri" w:cs="Arial"/>
          <w:sz w:val="26"/>
          <w:szCs w:val="26"/>
        </w:rPr>
      </w:pPr>
    </w:p>
    <w:p w:rsidR="00B9617C" w:rsidRPr="00D8666F" w:rsidRDefault="00B9617C" w:rsidP="00B9617C">
      <w:pPr>
        <w:jc w:val="both"/>
        <w:rPr>
          <w:rFonts w:ascii="Calibri" w:hAnsi="Calibri" w:cs="Arial"/>
          <w:sz w:val="26"/>
          <w:szCs w:val="26"/>
        </w:rPr>
      </w:pPr>
      <w:r w:rsidRPr="00D8666F">
        <w:rPr>
          <w:rFonts w:ascii="Calibri" w:hAnsi="Calibri" w:cs="Arial"/>
          <w:i/>
          <w:sz w:val="26"/>
          <w:szCs w:val="26"/>
        </w:rPr>
        <w:t>Note – You may adjust the size of the following text boxes to suit your response.</w:t>
      </w:r>
    </w:p>
    <w:p w:rsidR="00B9617C" w:rsidRPr="00D8666F" w:rsidRDefault="00B9617C" w:rsidP="00B9617C">
      <w:pPr>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6"/>
        <w:gridCol w:w="6377"/>
      </w:tblGrid>
      <w:tr w:rsidR="00B9617C" w:rsidRPr="00D8666F" w:rsidTr="00DF56F3">
        <w:tc>
          <w:tcPr>
            <w:tcW w:w="3348" w:type="dxa"/>
            <w:shd w:val="clear" w:color="auto" w:fill="auto"/>
          </w:tcPr>
          <w:p w:rsidR="00B9617C" w:rsidRPr="00D8666F" w:rsidRDefault="00B9617C" w:rsidP="00DF56F3">
            <w:pPr>
              <w:jc w:val="both"/>
              <w:rPr>
                <w:rFonts w:ascii="Calibri" w:hAnsi="Calibri" w:cs="Arial"/>
                <w:sz w:val="26"/>
                <w:szCs w:val="26"/>
              </w:rPr>
            </w:pPr>
            <w:r w:rsidRPr="00D8666F">
              <w:rPr>
                <w:rFonts w:ascii="Calibri" w:hAnsi="Calibri" w:cs="Arial"/>
                <w:sz w:val="26"/>
                <w:szCs w:val="26"/>
              </w:rPr>
              <w:t>Bank Name</w:t>
            </w:r>
          </w:p>
        </w:tc>
        <w:tc>
          <w:tcPr>
            <w:tcW w:w="6408" w:type="dxa"/>
            <w:shd w:val="clear" w:color="auto" w:fill="auto"/>
          </w:tcPr>
          <w:p w:rsidR="00B9617C" w:rsidRPr="00D8666F" w:rsidRDefault="00B9617C" w:rsidP="00DF56F3">
            <w:pPr>
              <w:jc w:val="both"/>
              <w:rPr>
                <w:rFonts w:ascii="Calibri" w:hAnsi="Calibri" w:cs="Arial"/>
                <w:sz w:val="26"/>
                <w:szCs w:val="26"/>
              </w:rPr>
            </w:pPr>
          </w:p>
        </w:tc>
      </w:tr>
      <w:tr w:rsidR="00B9617C" w:rsidRPr="00D8666F" w:rsidTr="00DF56F3">
        <w:tc>
          <w:tcPr>
            <w:tcW w:w="3348" w:type="dxa"/>
            <w:shd w:val="clear" w:color="auto" w:fill="auto"/>
          </w:tcPr>
          <w:p w:rsidR="00B9617C" w:rsidRPr="00D8666F" w:rsidRDefault="00B9617C" w:rsidP="00DF56F3">
            <w:pPr>
              <w:jc w:val="both"/>
              <w:rPr>
                <w:rFonts w:ascii="Calibri" w:hAnsi="Calibri" w:cs="Arial"/>
                <w:sz w:val="26"/>
                <w:szCs w:val="26"/>
              </w:rPr>
            </w:pPr>
            <w:r w:rsidRPr="00D8666F">
              <w:rPr>
                <w:rFonts w:ascii="Calibri" w:hAnsi="Calibri" w:cs="Arial"/>
                <w:sz w:val="26"/>
                <w:szCs w:val="26"/>
              </w:rPr>
              <w:t>Bank Address and Post code</w:t>
            </w:r>
          </w:p>
        </w:tc>
        <w:tc>
          <w:tcPr>
            <w:tcW w:w="6408" w:type="dxa"/>
            <w:shd w:val="clear" w:color="auto" w:fill="auto"/>
          </w:tcPr>
          <w:p w:rsidR="00B9617C" w:rsidRPr="00D8666F" w:rsidRDefault="00B9617C" w:rsidP="00DF56F3">
            <w:pPr>
              <w:jc w:val="both"/>
              <w:rPr>
                <w:rFonts w:ascii="Calibri" w:hAnsi="Calibri" w:cs="Arial"/>
                <w:sz w:val="26"/>
                <w:szCs w:val="26"/>
              </w:rPr>
            </w:pPr>
          </w:p>
        </w:tc>
      </w:tr>
      <w:tr w:rsidR="00B9617C" w:rsidRPr="00D8666F" w:rsidTr="00DF56F3">
        <w:tc>
          <w:tcPr>
            <w:tcW w:w="3348" w:type="dxa"/>
            <w:shd w:val="clear" w:color="auto" w:fill="auto"/>
          </w:tcPr>
          <w:p w:rsidR="00B9617C" w:rsidRPr="00D8666F" w:rsidRDefault="00B9617C" w:rsidP="00DF56F3">
            <w:pPr>
              <w:jc w:val="both"/>
              <w:rPr>
                <w:rFonts w:ascii="Calibri" w:hAnsi="Calibri" w:cs="Arial"/>
                <w:sz w:val="26"/>
                <w:szCs w:val="26"/>
              </w:rPr>
            </w:pPr>
            <w:r w:rsidRPr="00D8666F">
              <w:rPr>
                <w:rFonts w:ascii="Calibri" w:hAnsi="Calibri" w:cs="Arial"/>
                <w:sz w:val="26"/>
                <w:szCs w:val="26"/>
              </w:rPr>
              <w:t>Account Name</w:t>
            </w:r>
          </w:p>
        </w:tc>
        <w:tc>
          <w:tcPr>
            <w:tcW w:w="6408" w:type="dxa"/>
            <w:shd w:val="clear" w:color="auto" w:fill="auto"/>
          </w:tcPr>
          <w:p w:rsidR="00B9617C" w:rsidRPr="00D8666F" w:rsidRDefault="00B9617C" w:rsidP="00DF56F3">
            <w:pPr>
              <w:jc w:val="both"/>
              <w:rPr>
                <w:rFonts w:ascii="Calibri" w:hAnsi="Calibri" w:cs="Arial"/>
                <w:sz w:val="26"/>
                <w:szCs w:val="26"/>
              </w:rPr>
            </w:pPr>
          </w:p>
        </w:tc>
      </w:tr>
      <w:tr w:rsidR="00B9617C" w:rsidRPr="00D8666F" w:rsidTr="00DF56F3">
        <w:tc>
          <w:tcPr>
            <w:tcW w:w="3348" w:type="dxa"/>
            <w:shd w:val="clear" w:color="auto" w:fill="auto"/>
          </w:tcPr>
          <w:p w:rsidR="00B9617C" w:rsidRPr="00D8666F" w:rsidRDefault="00B9617C" w:rsidP="00DF56F3">
            <w:pPr>
              <w:jc w:val="both"/>
              <w:rPr>
                <w:rFonts w:ascii="Calibri" w:hAnsi="Calibri" w:cs="Arial"/>
                <w:sz w:val="26"/>
                <w:szCs w:val="26"/>
              </w:rPr>
            </w:pPr>
            <w:r w:rsidRPr="00D8666F">
              <w:rPr>
                <w:rFonts w:ascii="Calibri" w:hAnsi="Calibri" w:cs="Arial"/>
                <w:sz w:val="26"/>
                <w:szCs w:val="26"/>
              </w:rPr>
              <w:t xml:space="preserve">Account Number </w:t>
            </w:r>
          </w:p>
        </w:tc>
        <w:tc>
          <w:tcPr>
            <w:tcW w:w="6408" w:type="dxa"/>
            <w:shd w:val="clear" w:color="auto" w:fill="auto"/>
          </w:tcPr>
          <w:p w:rsidR="00B9617C" w:rsidRPr="00D8666F" w:rsidRDefault="00B9617C" w:rsidP="00DF56F3">
            <w:pPr>
              <w:jc w:val="both"/>
              <w:rPr>
                <w:rFonts w:ascii="Calibri" w:hAnsi="Calibri" w:cs="Arial"/>
                <w:sz w:val="26"/>
                <w:szCs w:val="26"/>
              </w:rPr>
            </w:pPr>
          </w:p>
        </w:tc>
      </w:tr>
      <w:tr w:rsidR="00B9617C" w:rsidRPr="00D8666F" w:rsidTr="00DF56F3">
        <w:tc>
          <w:tcPr>
            <w:tcW w:w="3348" w:type="dxa"/>
            <w:shd w:val="clear" w:color="auto" w:fill="auto"/>
          </w:tcPr>
          <w:p w:rsidR="00B9617C" w:rsidRPr="00D8666F" w:rsidRDefault="00B9617C" w:rsidP="00DF56F3">
            <w:pPr>
              <w:jc w:val="both"/>
              <w:rPr>
                <w:rFonts w:ascii="Calibri" w:hAnsi="Calibri" w:cs="Arial"/>
                <w:sz w:val="26"/>
                <w:szCs w:val="26"/>
              </w:rPr>
            </w:pPr>
            <w:r w:rsidRPr="00D8666F">
              <w:rPr>
                <w:rFonts w:ascii="Calibri" w:hAnsi="Calibri" w:cs="Arial"/>
                <w:sz w:val="26"/>
                <w:szCs w:val="26"/>
              </w:rPr>
              <w:t>Sort Code</w:t>
            </w:r>
          </w:p>
        </w:tc>
        <w:tc>
          <w:tcPr>
            <w:tcW w:w="6408" w:type="dxa"/>
            <w:shd w:val="clear" w:color="auto" w:fill="auto"/>
          </w:tcPr>
          <w:p w:rsidR="00B9617C" w:rsidRPr="00D8666F" w:rsidRDefault="00B9617C" w:rsidP="00DF56F3">
            <w:pPr>
              <w:jc w:val="both"/>
              <w:rPr>
                <w:rFonts w:ascii="Calibri" w:hAnsi="Calibri" w:cs="Arial"/>
                <w:sz w:val="26"/>
                <w:szCs w:val="26"/>
              </w:rPr>
            </w:pPr>
          </w:p>
        </w:tc>
      </w:tr>
    </w:tbl>
    <w:p w:rsidR="00950438" w:rsidRPr="00D8666F" w:rsidRDefault="00950438" w:rsidP="000D63AC">
      <w:pPr>
        <w:jc w:val="both"/>
        <w:rPr>
          <w:rFonts w:ascii="Calibri" w:hAnsi="Calibri" w:cs="Arial"/>
          <w:sz w:val="26"/>
          <w:szCs w:val="26"/>
        </w:rPr>
      </w:pPr>
    </w:p>
    <w:p w:rsidR="00950438" w:rsidRPr="00D8666F" w:rsidRDefault="00950438" w:rsidP="000D63AC">
      <w:pPr>
        <w:jc w:val="both"/>
        <w:rPr>
          <w:rFonts w:ascii="Calibri" w:hAnsi="Calibri" w:cs="Arial"/>
          <w:sz w:val="26"/>
          <w:szCs w:val="26"/>
        </w:rPr>
      </w:pPr>
    </w:p>
    <w:p w:rsidR="00950438" w:rsidRPr="00D8666F" w:rsidRDefault="00950438" w:rsidP="000D63AC">
      <w:pPr>
        <w:jc w:val="both"/>
        <w:rPr>
          <w:rFonts w:ascii="Calibri" w:hAnsi="Calibri" w:cs="Arial"/>
          <w:sz w:val="26"/>
          <w:szCs w:val="26"/>
        </w:rPr>
      </w:pPr>
    </w:p>
    <w:p w:rsidR="000D63AC" w:rsidRPr="00D8666F" w:rsidRDefault="000D63AC" w:rsidP="000D63AC">
      <w:pPr>
        <w:pBdr>
          <w:top w:val="single" w:sz="4" w:space="1" w:color="999999"/>
          <w:left w:val="single" w:sz="4" w:space="6" w:color="999999"/>
          <w:bottom w:val="single" w:sz="4" w:space="1" w:color="999999"/>
          <w:right w:val="single" w:sz="4" w:space="4" w:color="999999"/>
        </w:pBdr>
        <w:ind w:right="-291"/>
        <w:jc w:val="both"/>
        <w:rPr>
          <w:rFonts w:ascii="Calibri" w:hAnsi="Calibri" w:cs="Arial"/>
          <w:sz w:val="26"/>
          <w:szCs w:val="26"/>
        </w:rPr>
      </w:pPr>
      <w:r w:rsidRPr="00D8666F">
        <w:rPr>
          <w:rFonts w:ascii="Calibri" w:hAnsi="Calibri" w:cs="Arial"/>
          <w:sz w:val="26"/>
          <w:szCs w:val="26"/>
        </w:rPr>
        <w:t xml:space="preserve">No invoices will be accepted from any Contractor without an official written </w:t>
      </w:r>
      <w:r w:rsidR="001E10D4" w:rsidRPr="00D8666F">
        <w:rPr>
          <w:rFonts w:ascii="Calibri" w:hAnsi="Calibri" w:cs="Arial"/>
          <w:sz w:val="26"/>
          <w:szCs w:val="26"/>
        </w:rPr>
        <w:t xml:space="preserve">purchase </w:t>
      </w:r>
      <w:r w:rsidRPr="00D8666F">
        <w:rPr>
          <w:rFonts w:ascii="Calibri" w:hAnsi="Calibri" w:cs="Arial"/>
          <w:sz w:val="26"/>
          <w:szCs w:val="26"/>
        </w:rPr>
        <w:t>order from the Council and the order number in full being quoted on all invoices.</w:t>
      </w:r>
    </w:p>
    <w:p w:rsidR="000D63AC" w:rsidRPr="00D8666F" w:rsidRDefault="000D63AC" w:rsidP="000D63AC">
      <w:pPr>
        <w:pStyle w:val="BodyText2"/>
        <w:ind w:firstLine="0"/>
        <w:jc w:val="both"/>
        <w:rPr>
          <w:rFonts w:ascii="Calibri" w:hAnsi="Calibri" w:cs="Arial"/>
          <w:sz w:val="26"/>
          <w:szCs w:val="26"/>
        </w:rPr>
      </w:pPr>
    </w:p>
    <w:p w:rsidR="000D63AC" w:rsidRPr="00D8666F" w:rsidRDefault="000D63AC" w:rsidP="000D63AC">
      <w:pPr>
        <w:jc w:val="both"/>
        <w:rPr>
          <w:rFonts w:ascii="Calibri" w:hAnsi="Calibri" w:cs="Arial"/>
          <w:sz w:val="26"/>
          <w:szCs w:val="26"/>
        </w:rPr>
      </w:pPr>
    </w:p>
    <w:p w:rsidR="00B9617C" w:rsidRPr="00D8666F" w:rsidRDefault="000D63AC" w:rsidP="00B9617C">
      <w:pPr>
        <w:pBdr>
          <w:top w:val="single" w:sz="4" w:space="1" w:color="999999"/>
          <w:left w:val="single" w:sz="4" w:space="0" w:color="999999"/>
          <w:bottom w:val="single" w:sz="4" w:space="1" w:color="999999"/>
          <w:right w:val="single" w:sz="4" w:space="0" w:color="999999"/>
        </w:pBdr>
        <w:ind w:right="-291"/>
        <w:jc w:val="center"/>
        <w:rPr>
          <w:rFonts w:ascii="Calibri" w:hAnsi="Calibri" w:cs="Arial"/>
          <w:sz w:val="26"/>
          <w:szCs w:val="26"/>
        </w:rPr>
      </w:pPr>
      <w:r w:rsidRPr="00D8666F">
        <w:rPr>
          <w:rFonts w:ascii="Calibri" w:hAnsi="Calibri" w:cs="Arial"/>
          <w:b/>
          <w:bCs/>
          <w:sz w:val="26"/>
          <w:szCs w:val="26"/>
        </w:rPr>
        <w:t>IMPORTANT</w:t>
      </w:r>
    </w:p>
    <w:p w:rsidR="001E10D4" w:rsidRPr="00D8666F" w:rsidRDefault="00A56AC1" w:rsidP="001E10D4">
      <w:pPr>
        <w:pBdr>
          <w:top w:val="single" w:sz="4" w:space="1" w:color="999999"/>
          <w:left w:val="single" w:sz="4" w:space="0" w:color="999999"/>
          <w:bottom w:val="single" w:sz="4" w:space="1" w:color="999999"/>
          <w:right w:val="single" w:sz="4" w:space="0" w:color="999999"/>
        </w:pBdr>
        <w:ind w:right="-291"/>
        <w:jc w:val="both"/>
        <w:rPr>
          <w:rFonts w:ascii="Calibri" w:hAnsi="Calibri" w:cs="Arial"/>
          <w:sz w:val="26"/>
          <w:szCs w:val="26"/>
        </w:rPr>
      </w:pPr>
      <w:r>
        <w:rPr>
          <w:rFonts w:ascii="Calibri" w:hAnsi="Calibri" w:cs="Arial"/>
          <w:sz w:val="26"/>
          <w:szCs w:val="26"/>
        </w:rPr>
        <w:t>Each separate invoice for Lincolnshire County Council</w:t>
      </w:r>
      <w:r w:rsidR="001E10D4" w:rsidRPr="00D8666F">
        <w:rPr>
          <w:rFonts w:ascii="Calibri" w:hAnsi="Calibri" w:cs="Arial"/>
          <w:sz w:val="26"/>
          <w:szCs w:val="26"/>
        </w:rPr>
        <w:t xml:space="preserve"> should be addressed to:</w:t>
      </w:r>
    </w:p>
    <w:p w:rsidR="001E10D4" w:rsidRPr="00D8666F" w:rsidRDefault="001E10D4" w:rsidP="001E10D4">
      <w:pPr>
        <w:pBdr>
          <w:top w:val="single" w:sz="4" w:space="1" w:color="999999"/>
          <w:left w:val="single" w:sz="4" w:space="0" w:color="999999"/>
          <w:bottom w:val="single" w:sz="4" w:space="1" w:color="999999"/>
          <w:right w:val="single" w:sz="4" w:space="0" w:color="999999"/>
        </w:pBdr>
        <w:ind w:right="-291"/>
        <w:jc w:val="both"/>
        <w:rPr>
          <w:rFonts w:ascii="Calibri" w:hAnsi="Calibri" w:cs="Arial"/>
          <w:sz w:val="26"/>
          <w:szCs w:val="26"/>
        </w:rPr>
      </w:pPr>
    </w:p>
    <w:p w:rsidR="001E10D4" w:rsidRPr="00D8666F" w:rsidRDefault="001E10D4" w:rsidP="001E10D4">
      <w:pPr>
        <w:pBdr>
          <w:top w:val="single" w:sz="4" w:space="1" w:color="999999"/>
          <w:left w:val="single" w:sz="4" w:space="0" w:color="999999"/>
          <w:bottom w:val="single" w:sz="4" w:space="1" w:color="999999"/>
          <w:right w:val="single" w:sz="4" w:space="0" w:color="999999"/>
        </w:pBdr>
        <w:ind w:right="-291"/>
        <w:jc w:val="both"/>
        <w:rPr>
          <w:rFonts w:ascii="Calibri" w:hAnsi="Calibri" w:cs="Arial"/>
          <w:color w:val="FF0000"/>
          <w:sz w:val="26"/>
          <w:szCs w:val="26"/>
        </w:rPr>
      </w:pPr>
      <w:r w:rsidRPr="00D8666F">
        <w:rPr>
          <w:rFonts w:ascii="Calibri" w:hAnsi="Calibri" w:cs="Arial"/>
          <w:color w:val="FF0000"/>
          <w:sz w:val="26"/>
          <w:szCs w:val="26"/>
        </w:rPr>
        <w:t>Lincolnshire County Council, Invoice Scanning Bureau, PO Box 146, Liverpool, L33 7WP.</w:t>
      </w:r>
    </w:p>
    <w:p w:rsidR="001E10D4" w:rsidRPr="00D8666F" w:rsidRDefault="001E10D4" w:rsidP="001E10D4">
      <w:pPr>
        <w:pBdr>
          <w:top w:val="single" w:sz="4" w:space="1" w:color="999999"/>
          <w:left w:val="single" w:sz="4" w:space="0" w:color="999999"/>
          <w:bottom w:val="single" w:sz="4" w:space="1" w:color="999999"/>
          <w:right w:val="single" w:sz="4" w:space="0" w:color="999999"/>
        </w:pBdr>
        <w:ind w:right="-291"/>
        <w:jc w:val="both"/>
        <w:rPr>
          <w:rFonts w:ascii="Calibri" w:hAnsi="Calibri" w:cs="Arial"/>
          <w:color w:val="FF0000"/>
          <w:sz w:val="26"/>
          <w:szCs w:val="26"/>
        </w:rPr>
      </w:pPr>
      <w:r w:rsidRPr="00D8666F">
        <w:rPr>
          <w:rFonts w:ascii="Calibri" w:hAnsi="Calibri" w:cs="Arial"/>
          <w:color w:val="FF0000"/>
          <w:sz w:val="26"/>
          <w:szCs w:val="26"/>
        </w:rPr>
        <w:t xml:space="preserve">Invoices can be emailed to </w:t>
      </w:r>
      <w:r w:rsidRPr="00D8666F">
        <w:rPr>
          <w:rFonts w:ascii="Calibri" w:hAnsi="Calibri" w:cs="Arial"/>
          <w:color w:val="FF0000"/>
          <w:sz w:val="26"/>
          <w:szCs w:val="26"/>
          <w:u w:val="single"/>
        </w:rPr>
        <w:t>invoices@lincolnshire.gov.uk</w:t>
      </w:r>
      <w:r w:rsidRPr="00D8666F">
        <w:rPr>
          <w:rFonts w:ascii="Calibri" w:hAnsi="Calibri" w:cs="Arial"/>
          <w:color w:val="FF0000"/>
          <w:sz w:val="26"/>
          <w:szCs w:val="26"/>
        </w:rPr>
        <w:t xml:space="preserve">. </w:t>
      </w:r>
      <w:proofErr w:type="gramStart"/>
      <w:r w:rsidRPr="00D8666F">
        <w:rPr>
          <w:rFonts w:ascii="Calibri" w:hAnsi="Calibri" w:cs="Arial"/>
          <w:color w:val="FF0000"/>
          <w:sz w:val="26"/>
          <w:szCs w:val="26"/>
        </w:rPr>
        <w:t>When emailing invoices must be in PDF or TIF format.</w:t>
      </w:r>
      <w:proofErr w:type="gramEnd"/>
    </w:p>
    <w:p w:rsidR="00B9617C" w:rsidRPr="00D8666F" w:rsidRDefault="00B9617C" w:rsidP="000D63AC">
      <w:pPr>
        <w:pBdr>
          <w:top w:val="single" w:sz="4" w:space="1" w:color="999999"/>
          <w:left w:val="single" w:sz="4" w:space="0" w:color="999999"/>
          <w:bottom w:val="single" w:sz="4" w:space="1" w:color="999999"/>
          <w:right w:val="single" w:sz="4" w:space="0" w:color="999999"/>
        </w:pBdr>
        <w:ind w:right="-291"/>
        <w:jc w:val="both"/>
        <w:rPr>
          <w:rFonts w:ascii="Calibri" w:hAnsi="Calibri" w:cs="Arial"/>
          <w:color w:val="FF0000"/>
          <w:sz w:val="26"/>
          <w:szCs w:val="26"/>
        </w:rPr>
      </w:pPr>
    </w:p>
    <w:p w:rsidR="000D63AC" w:rsidRPr="00D8666F" w:rsidRDefault="000D63AC" w:rsidP="000D63AC">
      <w:pPr>
        <w:pBdr>
          <w:top w:val="single" w:sz="4" w:space="1" w:color="999999"/>
          <w:left w:val="single" w:sz="4" w:space="0" w:color="999999"/>
          <w:bottom w:val="single" w:sz="4" w:space="1" w:color="999999"/>
          <w:right w:val="single" w:sz="4" w:space="0" w:color="999999"/>
        </w:pBdr>
        <w:ind w:right="-291"/>
        <w:jc w:val="both"/>
        <w:rPr>
          <w:rFonts w:ascii="Calibri" w:hAnsi="Calibri" w:cs="Arial"/>
          <w:sz w:val="26"/>
          <w:szCs w:val="26"/>
        </w:rPr>
      </w:pPr>
    </w:p>
    <w:p w:rsidR="000D63AC" w:rsidRPr="00D8666F" w:rsidRDefault="000D63AC" w:rsidP="000D63AC">
      <w:pPr>
        <w:pBdr>
          <w:top w:val="single" w:sz="4" w:space="1" w:color="999999"/>
          <w:left w:val="single" w:sz="4" w:space="0" w:color="999999"/>
          <w:bottom w:val="single" w:sz="4" w:space="1" w:color="999999"/>
          <w:right w:val="single" w:sz="4" w:space="0" w:color="999999"/>
        </w:pBdr>
        <w:ind w:right="-291"/>
        <w:rPr>
          <w:rFonts w:ascii="Calibri" w:hAnsi="Calibri" w:cs="Arial"/>
          <w:b/>
          <w:bCs/>
          <w:sz w:val="26"/>
          <w:szCs w:val="26"/>
        </w:rPr>
      </w:pPr>
      <w:r w:rsidRPr="00D8666F">
        <w:rPr>
          <w:rFonts w:ascii="Calibri" w:hAnsi="Calibri" w:cs="Arial"/>
          <w:b/>
          <w:bCs/>
          <w:sz w:val="26"/>
          <w:szCs w:val="26"/>
        </w:rPr>
        <w:t>Failure to do so may lead to a delay in payment.</w:t>
      </w:r>
    </w:p>
    <w:p w:rsidR="000D63AC" w:rsidRPr="00D8666F" w:rsidRDefault="000D63AC" w:rsidP="000D63AC">
      <w:pPr>
        <w:pStyle w:val="BodyText2"/>
        <w:ind w:firstLine="0"/>
        <w:jc w:val="both"/>
        <w:rPr>
          <w:rFonts w:ascii="Calibri" w:hAnsi="Calibri" w:cs="Arial"/>
          <w:sz w:val="26"/>
          <w:szCs w:val="26"/>
        </w:rPr>
      </w:pPr>
      <w:r w:rsidRPr="00D8666F">
        <w:rPr>
          <w:rFonts w:ascii="Calibri" w:hAnsi="Calibri" w:cs="Arial"/>
          <w:sz w:val="26"/>
          <w:szCs w:val="26"/>
        </w:rPr>
        <w:br w:type="page"/>
      </w:r>
    </w:p>
    <w:p w:rsidR="000D63AC" w:rsidRPr="00D8666F" w:rsidRDefault="00785355" w:rsidP="000D63AC">
      <w:pPr>
        <w:jc w:val="both"/>
        <w:rPr>
          <w:rFonts w:ascii="Calibri" w:hAnsi="Calibri" w:cs="Arial"/>
          <w:sz w:val="26"/>
          <w:szCs w:val="26"/>
        </w:rPr>
      </w:pPr>
      <w:r>
        <w:rPr>
          <w:rFonts w:ascii="Calibri" w:hAnsi="Calibri" w:cs="Arial"/>
          <w:noProof/>
          <w:sz w:val="26"/>
          <w:szCs w:val="26"/>
          <w:lang w:eastAsia="en-GB"/>
        </w:rPr>
        <w:lastRenderedPageBreak/>
        <mc:AlternateContent>
          <mc:Choice Requires="wps">
            <w:drawing>
              <wp:anchor distT="0" distB="0" distL="114300" distR="114300" simplePos="0" relativeHeight="251656192" behindDoc="0" locked="0" layoutInCell="1" allowOverlap="1" wp14:anchorId="629A5864" wp14:editId="28249D96">
                <wp:simplePos x="0" y="0"/>
                <wp:positionH relativeFrom="column">
                  <wp:align>center</wp:align>
                </wp:positionH>
                <wp:positionV relativeFrom="paragraph">
                  <wp:posOffset>-396240</wp:posOffset>
                </wp:positionV>
                <wp:extent cx="5486400" cy="365760"/>
                <wp:effectExtent l="0" t="0" r="0" b="0"/>
                <wp:wrapNone/>
                <wp:docPr id="7"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F4960C"/>
                        </a:solidFill>
                        <a:ln w="9525">
                          <a:solidFill>
                            <a:srgbClr val="969696"/>
                          </a:solidFill>
                          <a:round/>
                          <a:headEnd/>
                          <a:tailEnd/>
                        </a:ln>
                      </wps:spPr>
                      <wps:txbx>
                        <w:txbxContent>
                          <w:p w:rsidR="000C4BFC" w:rsidRDefault="000C4BFC" w:rsidP="000D63AC">
                            <w:pPr>
                              <w:jc w:val="center"/>
                              <w:rPr>
                                <w:rFonts w:ascii="Arial" w:hAnsi="Arial"/>
                                <w:b/>
                                <w:sz w:val="28"/>
                              </w:rPr>
                            </w:pPr>
                            <w:r>
                              <w:rPr>
                                <w:rFonts w:ascii="Arial" w:hAnsi="Arial"/>
                                <w:b/>
                                <w:sz w:val="28"/>
                              </w:rPr>
                              <w:t>SECTION 7– CONTRACT CONDITIONS ACCEPTANCE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4" o:spid="_x0000_s1035" style="position:absolute;left:0;text-align:left;margin-left:0;margin-top:-31.2pt;width:6in;height:28.8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" fillcolor="#f4960c" strokecolor="#969696">
                <v:textbox>
                  <w:txbxContent>
                    <w:p w:rsidR="000C4BFC" w:rsidRDefault="000C4BFC" w:rsidP="000D63AC">
                      <w:pPr>
                        <w:jc w:val="center"/>
                        <w:rPr>
                          <w:rFonts w:ascii="Arial" w:hAnsi="Arial"/>
                          <w:b/>
                          <w:sz w:val="28"/>
                        </w:rPr>
                      </w:pPr>
                      <w:r>
                        <w:rPr>
                          <w:rFonts w:ascii="Arial" w:hAnsi="Arial"/>
                          <w:b/>
                          <w:sz w:val="28"/>
                        </w:rPr>
                        <w:t>SECTION 7– CONTRACT CONDITIONS ACCEPTANCE</w:t>
                      </w:r>
                    </w:p>
                  </w:txbxContent>
                </v:textbox>
              </v:roundrect>
            </w:pict>
          </mc:Fallback>
        </mc:AlternateContent>
      </w:r>
    </w:p>
    <w:p w:rsidR="000D63AC" w:rsidRPr="00D8666F" w:rsidRDefault="00A56AC1" w:rsidP="000D63AC">
      <w:pPr>
        <w:jc w:val="both"/>
        <w:rPr>
          <w:rFonts w:ascii="Calibri" w:hAnsi="Calibri" w:cs="Arial"/>
          <w:sz w:val="26"/>
          <w:szCs w:val="26"/>
        </w:rPr>
      </w:pPr>
      <w:proofErr w:type="gramStart"/>
      <w:r>
        <w:rPr>
          <w:rFonts w:ascii="Calibri" w:hAnsi="Calibri" w:cs="Arial"/>
          <w:sz w:val="26"/>
          <w:szCs w:val="26"/>
        </w:rPr>
        <w:t>Contract for Provision of Adult Frailty and Long Term Conditions Assessments</w:t>
      </w:r>
      <w:r w:rsidR="000D63AC" w:rsidRPr="00D8666F">
        <w:rPr>
          <w:rFonts w:ascii="Calibri" w:hAnsi="Calibri" w:cs="Arial"/>
          <w:sz w:val="26"/>
          <w:szCs w:val="26"/>
        </w:rPr>
        <w:t>.</w:t>
      </w:r>
      <w:proofErr w:type="gramEnd"/>
    </w:p>
    <w:p w:rsidR="000D63AC" w:rsidRPr="00D8666F" w:rsidRDefault="000D63AC" w:rsidP="000D63AC">
      <w:pPr>
        <w:jc w:val="both"/>
        <w:rPr>
          <w:rFonts w:ascii="Calibri" w:hAnsi="Calibri" w:cs="Arial"/>
          <w:sz w:val="26"/>
          <w:szCs w:val="26"/>
        </w:rPr>
      </w:pPr>
    </w:p>
    <w:p w:rsidR="000D63AC" w:rsidRPr="00D8666F" w:rsidRDefault="000D63AC" w:rsidP="000D63AC">
      <w:pPr>
        <w:pStyle w:val="Heading8"/>
        <w:widowControl w:val="0"/>
        <w:ind w:left="0"/>
        <w:rPr>
          <w:rFonts w:ascii="Calibri" w:hAnsi="Calibri" w:cs="Arial"/>
          <w:sz w:val="26"/>
          <w:szCs w:val="26"/>
        </w:rPr>
      </w:pPr>
      <w:r w:rsidRPr="00D8666F">
        <w:rPr>
          <w:rFonts w:ascii="Calibri" w:hAnsi="Calibri" w:cs="Arial"/>
          <w:bCs/>
          <w:i w:val="0"/>
          <w:sz w:val="26"/>
          <w:szCs w:val="26"/>
        </w:rPr>
        <w:t xml:space="preserve">To </w:t>
      </w:r>
      <w:r w:rsidR="00A56AC1">
        <w:rPr>
          <w:rFonts w:ascii="Calibri" w:hAnsi="Calibri" w:cs="Arial"/>
          <w:bCs/>
          <w:i w:val="0"/>
          <w:sz w:val="26"/>
          <w:szCs w:val="26"/>
        </w:rPr>
        <w:t>Lincolnshire County Council</w:t>
      </w:r>
      <w:r w:rsidRPr="00D8666F">
        <w:rPr>
          <w:rFonts w:ascii="Calibri" w:hAnsi="Calibri" w:cs="Arial"/>
          <w:sz w:val="26"/>
          <w:szCs w:val="26"/>
        </w:rPr>
        <w:t xml:space="preserve"> </w:t>
      </w:r>
    </w:p>
    <w:p w:rsidR="000D63AC" w:rsidRPr="00D8666F" w:rsidRDefault="000D63AC" w:rsidP="000D63AC">
      <w:pPr>
        <w:jc w:val="both"/>
        <w:rPr>
          <w:rFonts w:ascii="Calibri" w:hAnsi="Calibri" w:cs="Arial"/>
          <w:sz w:val="26"/>
          <w:szCs w:val="26"/>
        </w:rPr>
      </w:pPr>
    </w:p>
    <w:p w:rsidR="00DD0EDA" w:rsidRPr="00D8666F" w:rsidRDefault="00DD0EDA" w:rsidP="000D63AC">
      <w:pPr>
        <w:jc w:val="both"/>
        <w:rPr>
          <w:rFonts w:ascii="Calibri" w:hAnsi="Calibri" w:cs="Arial"/>
          <w:sz w:val="26"/>
          <w:szCs w:val="26"/>
        </w:rPr>
      </w:pPr>
    </w:p>
    <w:p w:rsidR="00DD0EDA" w:rsidRPr="00D8666F" w:rsidRDefault="00DD0EDA" w:rsidP="000D63AC">
      <w:pPr>
        <w:jc w:val="both"/>
        <w:rPr>
          <w:rFonts w:ascii="Calibri" w:hAnsi="Calibri" w:cs="Arial"/>
          <w:sz w:val="26"/>
          <w:szCs w:val="26"/>
        </w:rPr>
      </w:pPr>
    </w:p>
    <w:p w:rsidR="000D63AC" w:rsidRPr="00D8666F" w:rsidRDefault="000D63AC" w:rsidP="000D63AC">
      <w:pPr>
        <w:jc w:val="both"/>
        <w:rPr>
          <w:rFonts w:ascii="Calibri" w:hAnsi="Calibri" w:cs="Arial"/>
          <w:sz w:val="26"/>
          <w:szCs w:val="26"/>
        </w:rPr>
      </w:pPr>
      <w:r w:rsidRPr="00D8666F">
        <w:rPr>
          <w:rFonts w:ascii="Calibri" w:hAnsi="Calibri" w:cs="Arial"/>
          <w:sz w:val="26"/>
          <w:szCs w:val="26"/>
        </w:rPr>
        <w:t>I/we the undersigned DO HEREBY UNDERTAKE to provide the Goods</w:t>
      </w:r>
      <w:r w:rsidR="007C23EC">
        <w:rPr>
          <w:rFonts w:ascii="Calibri" w:hAnsi="Calibri" w:cs="Arial"/>
          <w:sz w:val="26"/>
          <w:szCs w:val="26"/>
        </w:rPr>
        <w:t xml:space="preserve"> and/or Services </w:t>
      </w:r>
      <w:r w:rsidRPr="00D8666F">
        <w:rPr>
          <w:rFonts w:ascii="Calibri" w:hAnsi="Calibri" w:cs="Arial"/>
          <w:sz w:val="26"/>
          <w:szCs w:val="26"/>
        </w:rPr>
        <w:t xml:space="preserve">upon and subject to the terms and conditions set out in such Conditions of Contract, Specification, and the pricing and rates contained in the pricing schedule and other documents as are contained or incorporated herein. </w:t>
      </w:r>
    </w:p>
    <w:p w:rsidR="000D63AC" w:rsidRPr="00D8666F" w:rsidRDefault="000D63AC" w:rsidP="000D63AC">
      <w:pPr>
        <w:jc w:val="both"/>
        <w:rPr>
          <w:rFonts w:ascii="Calibri" w:hAnsi="Calibri" w:cs="Arial"/>
          <w:sz w:val="26"/>
          <w:szCs w:val="26"/>
        </w:rPr>
      </w:pPr>
    </w:p>
    <w:p w:rsidR="000D63AC" w:rsidRPr="00D8666F" w:rsidRDefault="000D63AC" w:rsidP="000D63AC">
      <w:pPr>
        <w:jc w:val="both"/>
        <w:rPr>
          <w:rFonts w:ascii="Calibri" w:hAnsi="Calibri" w:cs="Arial"/>
          <w:sz w:val="26"/>
          <w:szCs w:val="26"/>
        </w:rPr>
      </w:pPr>
    </w:p>
    <w:p w:rsidR="000D63AC" w:rsidRPr="00D8666F" w:rsidRDefault="000D63AC" w:rsidP="000D63AC">
      <w:pPr>
        <w:jc w:val="both"/>
        <w:rPr>
          <w:rFonts w:ascii="Calibri" w:hAnsi="Calibri" w:cs="Arial"/>
          <w:sz w:val="26"/>
          <w:szCs w:val="26"/>
        </w:rPr>
      </w:pPr>
      <w:r w:rsidRPr="00D8666F">
        <w:rPr>
          <w:rFonts w:ascii="Calibri" w:hAnsi="Calibri" w:cs="Arial"/>
          <w:sz w:val="26"/>
          <w:szCs w:val="26"/>
        </w:rPr>
        <w:t xml:space="preserve">Signature </w:t>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t>...............................................................</w:t>
      </w:r>
    </w:p>
    <w:p w:rsidR="000D63AC" w:rsidRPr="00D8666F" w:rsidRDefault="000D63AC" w:rsidP="000D63AC">
      <w:pPr>
        <w:pStyle w:val="Heading2"/>
        <w:keepNext w:val="0"/>
        <w:widowControl w:val="0"/>
        <w:jc w:val="both"/>
        <w:rPr>
          <w:rFonts w:ascii="Calibri" w:hAnsi="Calibri" w:cs="Arial"/>
          <w:b w:val="0"/>
          <w:bCs/>
          <w:i/>
          <w:iCs/>
          <w:sz w:val="26"/>
          <w:szCs w:val="26"/>
        </w:rPr>
      </w:pPr>
      <w:r w:rsidRPr="00D8666F">
        <w:rPr>
          <w:rFonts w:ascii="Calibri" w:hAnsi="Calibri" w:cs="Arial"/>
          <w:b w:val="0"/>
          <w:bCs/>
          <w:i/>
          <w:iCs/>
          <w:sz w:val="26"/>
          <w:szCs w:val="26"/>
        </w:rPr>
        <w:t>Duly authorised agent of the Supplier</w:t>
      </w:r>
    </w:p>
    <w:p w:rsidR="000D63AC" w:rsidRPr="00D8666F" w:rsidRDefault="000D63AC" w:rsidP="000D63AC">
      <w:pPr>
        <w:jc w:val="both"/>
        <w:rPr>
          <w:rFonts w:ascii="Calibri" w:hAnsi="Calibri" w:cs="Arial"/>
          <w:sz w:val="26"/>
          <w:szCs w:val="26"/>
        </w:rPr>
      </w:pPr>
      <w:r w:rsidRPr="00D8666F">
        <w:rPr>
          <w:rFonts w:ascii="Calibri" w:hAnsi="Calibri" w:cs="Arial"/>
          <w:sz w:val="26"/>
          <w:szCs w:val="26"/>
        </w:rPr>
        <w:t xml:space="preserve">(Electronic/typed signatures are acceptable) </w:t>
      </w:r>
    </w:p>
    <w:p w:rsidR="000D63AC" w:rsidRPr="00D8666F" w:rsidRDefault="000D63AC" w:rsidP="000D63AC">
      <w:pPr>
        <w:jc w:val="both"/>
        <w:rPr>
          <w:rFonts w:ascii="Calibri" w:hAnsi="Calibri" w:cs="Arial"/>
          <w:sz w:val="26"/>
          <w:szCs w:val="26"/>
        </w:rPr>
      </w:pPr>
    </w:p>
    <w:p w:rsidR="000D63AC" w:rsidRPr="00D8666F" w:rsidRDefault="000D63AC" w:rsidP="000D63AC">
      <w:pPr>
        <w:jc w:val="both"/>
        <w:rPr>
          <w:rFonts w:ascii="Calibri" w:hAnsi="Calibri" w:cs="Arial"/>
          <w:sz w:val="26"/>
          <w:szCs w:val="26"/>
        </w:rPr>
      </w:pPr>
      <w:r w:rsidRPr="00D8666F">
        <w:rPr>
          <w:rFonts w:ascii="Calibri" w:hAnsi="Calibri" w:cs="Arial"/>
          <w:sz w:val="26"/>
          <w:szCs w:val="26"/>
        </w:rPr>
        <w:t>Position held</w:t>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t>...............................................................</w:t>
      </w:r>
    </w:p>
    <w:p w:rsidR="000D63AC" w:rsidRPr="00D8666F" w:rsidRDefault="000D63AC" w:rsidP="000D63AC">
      <w:pPr>
        <w:jc w:val="both"/>
        <w:rPr>
          <w:rFonts w:ascii="Calibri" w:hAnsi="Calibri" w:cs="Arial"/>
          <w:sz w:val="26"/>
          <w:szCs w:val="26"/>
        </w:rPr>
      </w:pPr>
    </w:p>
    <w:p w:rsidR="000D63AC" w:rsidRPr="00D8666F" w:rsidRDefault="000D63AC" w:rsidP="000D63AC">
      <w:pPr>
        <w:jc w:val="both"/>
        <w:rPr>
          <w:rFonts w:ascii="Calibri" w:hAnsi="Calibri" w:cs="Arial"/>
          <w:sz w:val="26"/>
          <w:szCs w:val="26"/>
        </w:rPr>
      </w:pPr>
      <w:r w:rsidRPr="00D8666F">
        <w:rPr>
          <w:rFonts w:ascii="Calibri" w:hAnsi="Calibri" w:cs="Arial"/>
          <w:sz w:val="26"/>
          <w:szCs w:val="26"/>
        </w:rPr>
        <w:t>Name and Address</w:t>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t>...............................................................</w:t>
      </w:r>
    </w:p>
    <w:p w:rsidR="000D63AC" w:rsidRPr="00D8666F" w:rsidRDefault="000D63AC" w:rsidP="000D63AC">
      <w:pPr>
        <w:jc w:val="both"/>
        <w:rPr>
          <w:rFonts w:ascii="Calibri" w:hAnsi="Calibri" w:cs="Arial"/>
          <w:sz w:val="26"/>
          <w:szCs w:val="26"/>
        </w:rPr>
      </w:pPr>
      <w:proofErr w:type="gramStart"/>
      <w:r w:rsidRPr="00D8666F">
        <w:rPr>
          <w:rFonts w:ascii="Calibri" w:hAnsi="Calibri" w:cs="Arial"/>
          <w:sz w:val="26"/>
          <w:szCs w:val="26"/>
        </w:rPr>
        <w:t>of</w:t>
      </w:r>
      <w:proofErr w:type="gramEnd"/>
      <w:r w:rsidRPr="00D8666F">
        <w:rPr>
          <w:rFonts w:ascii="Calibri" w:hAnsi="Calibri" w:cs="Arial"/>
          <w:sz w:val="26"/>
          <w:szCs w:val="26"/>
        </w:rPr>
        <w:t xml:space="preserve"> Supplier </w:t>
      </w:r>
    </w:p>
    <w:p w:rsidR="000D63AC" w:rsidRPr="00D8666F" w:rsidRDefault="000D63AC" w:rsidP="000D63AC">
      <w:pPr>
        <w:ind w:left="3600"/>
        <w:jc w:val="both"/>
        <w:rPr>
          <w:rFonts w:ascii="Calibri" w:hAnsi="Calibri" w:cs="Arial"/>
          <w:sz w:val="26"/>
          <w:szCs w:val="26"/>
        </w:rPr>
      </w:pPr>
      <w:r w:rsidRPr="00D8666F">
        <w:rPr>
          <w:rFonts w:ascii="Calibri" w:hAnsi="Calibri" w:cs="Arial"/>
          <w:sz w:val="26"/>
          <w:szCs w:val="26"/>
        </w:rPr>
        <w:t>...............................................................</w:t>
      </w:r>
    </w:p>
    <w:p w:rsidR="000D63AC" w:rsidRPr="00D8666F" w:rsidRDefault="000D63AC" w:rsidP="000D63AC">
      <w:pPr>
        <w:jc w:val="both"/>
        <w:rPr>
          <w:rFonts w:ascii="Calibri" w:hAnsi="Calibri" w:cs="Arial"/>
          <w:sz w:val="26"/>
          <w:szCs w:val="26"/>
        </w:rPr>
      </w:pPr>
    </w:p>
    <w:p w:rsidR="000D63AC" w:rsidRPr="00D8666F" w:rsidRDefault="000D63AC" w:rsidP="000D63AC">
      <w:pPr>
        <w:ind w:left="3600"/>
        <w:jc w:val="both"/>
        <w:rPr>
          <w:rFonts w:ascii="Calibri" w:hAnsi="Calibri" w:cs="Arial"/>
          <w:sz w:val="26"/>
          <w:szCs w:val="26"/>
        </w:rPr>
      </w:pPr>
      <w:r w:rsidRPr="00D8666F">
        <w:rPr>
          <w:rFonts w:ascii="Calibri" w:hAnsi="Calibri" w:cs="Arial"/>
          <w:sz w:val="26"/>
          <w:szCs w:val="26"/>
        </w:rPr>
        <w:t>...............................................................</w:t>
      </w:r>
    </w:p>
    <w:p w:rsidR="000D63AC" w:rsidRPr="00D8666F" w:rsidRDefault="000D63AC" w:rsidP="000D63AC">
      <w:pPr>
        <w:jc w:val="both"/>
        <w:rPr>
          <w:rFonts w:ascii="Calibri" w:hAnsi="Calibri" w:cs="Arial"/>
          <w:sz w:val="26"/>
          <w:szCs w:val="26"/>
        </w:rPr>
      </w:pPr>
    </w:p>
    <w:p w:rsidR="000D63AC" w:rsidRPr="00D8666F" w:rsidRDefault="000D63AC" w:rsidP="000D63AC">
      <w:pPr>
        <w:ind w:left="3600"/>
        <w:jc w:val="both"/>
        <w:rPr>
          <w:rFonts w:ascii="Calibri" w:hAnsi="Calibri" w:cs="Arial"/>
          <w:sz w:val="26"/>
          <w:szCs w:val="26"/>
        </w:rPr>
      </w:pPr>
      <w:r w:rsidRPr="00D8666F">
        <w:rPr>
          <w:rFonts w:ascii="Calibri" w:hAnsi="Calibri" w:cs="Arial"/>
          <w:sz w:val="26"/>
          <w:szCs w:val="26"/>
        </w:rPr>
        <w:t>...............................................................</w:t>
      </w:r>
    </w:p>
    <w:p w:rsidR="000D63AC" w:rsidRPr="00D8666F" w:rsidRDefault="000D63AC" w:rsidP="000D63AC">
      <w:pPr>
        <w:jc w:val="both"/>
        <w:rPr>
          <w:rFonts w:ascii="Calibri" w:hAnsi="Calibri" w:cs="Arial"/>
          <w:sz w:val="26"/>
          <w:szCs w:val="26"/>
        </w:rPr>
      </w:pPr>
    </w:p>
    <w:p w:rsidR="000D63AC" w:rsidRPr="00D8666F" w:rsidRDefault="000D63AC" w:rsidP="000D63AC">
      <w:pPr>
        <w:jc w:val="both"/>
        <w:rPr>
          <w:rFonts w:ascii="Calibri" w:hAnsi="Calibri" w:cs="Arial"/>
          <w:sz w:val="26"/>
          <w:szCs w:val="26"/>
        </w:rPr>
      </w:pPr>
      <w:r w:rsidRPr="00D8666F">
        <w:rPr>
          <w:rFonts w:ascii="Calibri" w:hAnsi="Calibri" w:cs="Arial"/>
          <w:sz w:val="26"/>
          <w:szCs w:val="26"/>
        </w:rPr>
        <w:t>Dated</w:t>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t>...............................................................</w:t>
      </w:r>
    </w:p>
    <w:p w:rsidR="000D63AC" w:rsidRPr="00D8666F" w:rsidRDefault="000D63AC" w:rsidP="000D63AC">
      <w:pPr>
        <w:jc w:val="both"/>
        <w:rPr>
          <w:rFonts w:ascii="Calibri" w:hAnsi="Calibri" w:cs="Arial"/>
          <w:sz w:val="26"/>
          <w:szCs w:val="26"/>
        </w:rPr>
      </w:pPr>
    </w:p>
    <w:p w:rsidR="000D63AC" w:rsidRPr="00D8666F" w:rsidRDefault="000D63AC" w:rsidP="000D63AC">
      <w:pPr>
        <w:jc w:val="both"/>
        <w:rPr>
          <w:rFonts w:ascii="Calibri" w:hAnsi="Calibri" w:cs="Arial"/>
          <w:sz w:val="26"/>
          <w:szCs w:val="26"/>
        </w:rPr>
      </w:pPr>
    </w:p>
    <w:p w:rsidR="000D63AC" w:rsidRPr="00D8666F" w:rsidRDefault="000D63AC" w:rsidP="000D63AC">
      <w:pPr>
        <w:pBdr>
          <w:top w:val="single" w:sz="4" w:space="1" w:color="999999"/>
          <w:left w:val="single" w:sz="4" w:space="4" w:color="999999"/>
          <w:bottom w:val="single" w:sz="4" w:space="1" w:color="999999"/>
          <w:right w:val="single" w:sz="4" w:space="4" w:color="999999"/>
        </w:pBdr>
        <w:ind w:left="1440" w:right="1440"/>
        <w:jc w:val="both"/>
        <w:rPr>
          <w:rFonts w:ascii="Calibri" w:hAnsi="Calibri" w:cs="Arial"/>
          <w:sz w:val="26"/>
          <w:szCs w:val="26"/>
        </w:rPr>
      </w:pPr>
      <w:r w:rsidRPr="00D8666F">
        <w:rPr>
          <w:rFonts w:ascii="Calibri" w:hAnsi="Calibri" w:cs="Arial"/>
          <w:sz w:val="26"/>
          <w:szCs w:val="26"/>
        </w:rPr>
        <w:t xml:space="preserve">It must be clearly shown whether the Supplier is a Limited Company, Corporation, Partnership, or Single Individual, trading in his own or another name, and also if the person signing is not the actual </w:t>
      </w:r>
      <w:r w:rsidR="00BF0783" w:rsidRPr="00D8666F">
        <w:rPr>
          <w:rFonts w:ascii="Calibri" w:hAnsi="Calibri" w:cs="Arial"/>
          <w:sz w:val="26"/>
          <w:szCs w:val="26"/>
        </w:rPr>
        <w:t>Supplier</w:t>
      </w:r>
      <w:r w:rsidRPr="00D8666F">
        <w:rPr>
          <w:rFonts w:ascii="Calibri" w:hAnsi="Calibri" w:cs="Arial"/>
          <w:sz w:val="26"/>
          <w:szCs w:val="26"/>
        </w:rPr>
        <w:t xml:space="preserve">, the capacity in which he signs or is employed. </w:t>
      </w:r>
    </w:p>
    <w:p w:rsidR="000D63AC" w:rsidRPr="00D8666F" w:rsidRDefault="000D63AC" w:rsidP="000D63AC">
      <w:pPr>
        <w:jc w:val="both"/>
        <w:rPr>
          <w:rFonts w:ascii="Calibri" w:hAnsi="Calibri" w:cs="Arial"/>
          <w:sz w:val="26"/>
          <w:szCs w:val="26"/>
        </w:rPr>
      </w:pPr>
    </w:p>
    <w:p w:rsidR="000D63AC" w:rsidRPr="00D8666F" w:rsidRDefault="000D63AC" w:rsidP="000D63AC">
      <w:pPr>
        <w:jc w:val="both"/>
        <w:rPr>
          <w:rFonts w:ascii="Calibri" w:hAnsi="Calibri" w:cs="Arial"/>
          <w:sz w:val="26"/>
          <w:szCs w:val="26"/>
        </w:rPr>
      </w:pPr>
    </w:p>
    <w:p w:rsidR="00DD0EDA" w:rsidRPr="00D8666F" w:rsidRDefault="00B9617C" w:rsidP="000D63AC">
      <w:pPr>
        <w:jc w:val="both"/>
        <w:rPr>
          <w:rFonts w:ascii="Calibri" w:hAnsi="Calibri" w:cs="Arial"/>
          <w:i/>
          <w:sz w:val="26"/>
          <w:szCs w:val="26"/>
        </w:rPr>
      </w:pPr>
      <w:r w:rsidRPr="00D8666F">
        <w:rPr>
          <w:rFonts w:ascii="Calibri" w:hAnsi="Calibri" w:cs="Arial"/>
          <w:i/>
          <w:sz w:val="26"/>
          <w:szCs w:val="26"/>
        </w:rPr>
        <w:t xml:space="preserve">Note – Electronic signatures or typed names are acceptable.  In the event that your organisation is successful you will be required to </w:t>
      </w:r>
      <w:r w:rsidR="009A506B" w:rsidRPr="00D8666F">
        <w:rPr>
          <w:rFonts w:ascii="Calibri" w:hAnsi="Calibri" w:cs="Arial"/>
          <w:i/>
          <w:sz w:val="26"/>
          <w:szCs w:val="26"/>
        </w:rPr>
        <w:t>re-sign</w:t>
      </w:r>
      <w:r w:rsidRPr="00D8666F">
        <w:rPr>
          <w:rFonts w:ascii="Calibri" w:hAnsi="Calibri" w:cs="Arial"/>
          <w:i/>
          <w:sz w:val="26"/>
          <w:szCs w:val="26"/>
        </w:rPr>
        <w:t xml:space="preserve"> this form with an original signature</w:t>
      </w:r>
    </w:p>
    <w:p w:rsidR="002D68E6" w:rsidRPr="00D8666F" w:rsidRDefault="00DD0EDA" w:rsidP="000D63AC">
      <w:pPr>
        <w:jc w:val="both"/>
        <w:rPr>
          <w:rFonts w:ascii="Calibri" w:hAnsi="Calibri" w:cs="Arial"/>
          <w:sz w:val="26"/>
          <w:szCs w:val="26"/>
        </w:rPr>
      </w:pPr>
      <w:r w:rsidRPr="00D8666F">
        <w:rPr>
          <w:rFonts w:ascii="Calibri" w:hAnsi="Calibri" w:cs="Arial"/>
          <w:i/>
          <w:sz w:val="26"/>
          <w:szCs w:val="26"/>
        </w:rPr>
        <w:br w:type="page"/>
      </w:r>
    </w:p>
    <w:p w:rsidR="002D68E6" w:rsidRPr="00D8666F" w:rsidRDefault="00785355" w:rsidP="000D63AC">
      <w:pPr>
        <w:jc w:val="both"/>
        <w:rPr>
          <w:rFonts w:ascii="Calibri" w:hAnsi="Calibri" w:cs="Arial"/>
          <w:sz w:val="26"/>
          <w:szCs w:val="26"/>
        </w:rPr>
      </w:pPr>
      <w:r>
        <w:rPr>
          <w:rFonts w:ascii="Calibri" w:hAnsi="Calibri"/>
          <w:noProof/>
          <w:sz w:val="26"/>
          <w:szCs w:val="26"/>
          <w:lang w:eastAsia="en-GB"/>
        </w:rPr>
        <w:lastRenderedPageBreak/>
        <mc:AlternateContent>
          <mc:Choice Requires="wps">
            <w:drawing>
              <wp:anchor distT="0" distB="0" distL="114300" distR="114300" simplePos="0" relativeHeight="251665408" behindDoc="0" locked="0" layoutInCell="1" allowOverlap="1" wp14:anchorId="629A5865" wp14:editId="7B34D253">
                <wp:simplePos x="0" y="0"/>
                <wp:positionH relativeFrom="column">
                  <wp:posOffset>191135</wp:posOffset>
                </wp:positionH>
                <wp:positionV relativeFrom="paragraph">
                  <wp:posOffset>-235585</wp:posOffset>
                </wp:positionV>
                <wp:extent cx="5486400" cy="510540"/>
                <wp:effectExtent l="0" t="0" r="19050" b="2286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10540"/>
                        </a:xfrm>
                        <a:prstGeom prst="roundRect">
                          <a:avLst>
                            <a:gd name="adj" fmla="val 16667"/>
                          </a:avLst>
                        </a:prstGeom>
                        <a:solidFill>
                          <a:srgbClr val="F4960C"/>
                        </a:solidFill>
                        <a:ln w="9525">
                          <a:solidFill>
                            <a:srgbClr val="808080"/>
                          </a:solidFill>
                          <a:round/>
                          <a:headEnd/>
                          <a:tailEnd/>
                        </a:ln>
                      </wps:spPr>
                      <wps:txbx>
                        <w:txbxContent>
                          <w:p w:rsidR="000C4BFC" w:rsidRDefault="000C4BFC" w:rsidP="00CD1BCD">
                            <w:pPr>
                              <w:jc w:val="center"/>
                              <w:rPr>
                                <w:rFonts w:ascii="Arial" w:hAnsi="Arial"/>
                                <w:b/>
                                <w:sz w:val="28"/>
                              </w:rPr>
                            </w:pPr>
                            <w:r>
                              <w:rPr>
                                <w:rFonts w:ascii="Arial" w:hAnsi="Arial"/>
                                <w:b/>
                                <w:sz w:val="28"/>
                              </w:rPr>
                              <w:t>SECTION 8</w:t>
                            </w:r>
                            <w:r w:rsidRPr="00A030F9">
                              <w:rPr>
                                <w:rFonts w:ascii="Arial" w:hAnsi="Arial"/>
                                <w:b/>
                                <w:sz w:val="28"/>
                              </w:rPr>
                              <w:t xml:space="preserve"> – FREEDOM</w:t>
                            </w:r>
                            <w:r>
                              <w:rPr>
                                <w:rFonts w:ascii="Arial" w:hAnsi="Arial"/>
                                <w:b/>
                                <w:sz w:val="28"/>
                              </w:rPr>
                              <w:t xml:space="preserve"> OF INFORMATION DISCLOSURE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 o:spid="_x0000_s1036" style="position:absolute;left:0;text-align:left;margin-left:15.05pt;margin-top:-18.55pt;width:6in;height:4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" fillcolor="#f4960c" strokecolor="gray">
                <v:textbox>
                  <w:txbxContent>
                    <w:p w:rsidR="000C4BFC" w:rsidRDefault="000C4BFC" w:rsidP="00CD1BCD">
                      <w:pPr>
                        <w:jc w:val="center"/>
                        <w:rPr>
                          <w:rFonts w:ascii="Arial" w:hAnsi="Arial"/>
                          <w:b/>
                          <w:sz w:val="28"/>
                        </w:rPr>
                      </w:pPr>
                      <w:r>
                        <w:rPr>
                          <w:rFonts w:ascii="Arial" w:hAnsi="Arial"/>
                          <w:b/>
                          <w:sz w:val="28"/>
                        </w:rPr>
                        <w:t>SECTION 8</w:t>
                      </w:r>
                      <w:r w:rsidRPr="00A030F9">
                        <w:rPr>
                          <w:rFonts w:ascii="Arial" w:hAnsi="Arial"/>
                          <w:b/>
                          <w:sz w:val="28"/>
                        </w:rPr>
                        <w:t xml:space="preserve"> – FREEDOM</w:t>
                      </w:r>
                      <w:r>
                        <w:rPr>
                          <w:rFonts w:ascii="Arial" w:hAnsi="Arial"/>
                          <w:b/>
                          <w:sz w:val="28"/>
                        </w:rPr>
                        <w:t xml:space="preserve"> OF INFORMATION DISCLOSURE FORM</w:t>
                      </w:r>
                    </w:p>
                  </w:txbxContent>
                </v:textbox>
              </v:roundrect>
            </w:pict>
          </mc:Fallback>
        </mc:AlternateContent>
      </w:r>
    </w:p>
    <w:p w:rsidR="002D68E6" w:rsidRPr="00D8666F" w:rsidRDefault="002D68E6" w:rsidP="000D63AC">
      <w:pPr>
        <w:jc w:val="both"/>
        <w:rPr>
          <w:rFonts w:ascii="Calibri" w:hAnsi="Calibri" w:cs="Arial"/>
          <w:sz w:val="26"/>
          <w:szCs w:val="26"/>
        </w:rPr>
      </w:pPr>
    </w:p>
    <w:p w:rsidR="002D68E6" w:rsidRPr="00D8666F" w:rsidRDefault="002D68E6" w:rsidP="000D63AC">
      <w:pPr>
        <w:jc w:val="both"/>
        <w:rPr>
          <w:rFonts w:ascii="Calibri" w:hAnsi="Calibri" w:cs="Arial"/>
          <w:sz w:val="26"/>
          <w:szCs w:val="26"/>
        </w:rPr>
      </w:pPr>
    </w:p>
    <w:p w:rsidR="002D68E6" w:rsidRPr="00D8666F" w:rsidRDefault="002D68E6" w:rsidP="002D68E6">
      <w:pPr>
        <w:rPr>
          <w:rFonts w:ascii="Calibri" w:eastAsia="Times" w:hAnsi="Calibri" w:cs="Arial"/>
          <w:b/>
          <w:bCs/>
          <w:sz w:val="26"/>
          <w:szCs w:val="26"/>
          <w:lang w:eastAsia="en-GB"/>
        </w:rPr>
      </w:pPr>
    </w:p>
    <w:p w:rsidR="002D68E6" w:rsidRPr="00D8666F" w:rsidRDefault="002D68E6" w:rsidP="002D68E6">
      <w:pPr>
        <w:rPr>
          <w:rFonts w:ascii="Calibri" w:eastAsia="Times" w:hAnsi="Calibri" w:cs="Arial"/>
          <w:b/>
          <w:bCs/>
          <w:sz w:val="26"/>
          <w:szCs w:val="26"/>
          <w:lang w:eastAsia="en-GB"/>
        </w:rPr>
      </w:pPr>
      <w:r w:rsidRPr="00A56AC1">
        <w:rPr>
          <w:rFonts w:ascii="Calibri" w:eastAsia="Times" w:hAnsi="Calibri" w:cs="Arial"/>
          <w:b/>
          <w:bCs/>
          <w:sz w:val="26"/>
          <w:szCs w:val="26"/>
          <w:lang w:eastAsia="en-GB"/>
        </w:rPr>
        <w:t>Lincolnshire C</w:t>
      </w:r>
      <w:r w:rsidR="00A56AC1" w:rsidRPr="00A56AC1">
        <w:rPr>
          <w:rFonts w:ascii="Calibri" w:eastAsia="Times" w:hAnsi="Calibri" w:cs="Arial"/>
          <w:b/>
          <w:bCs/>
          <w:sz w:val="26"/>
          <w:szCs w:val="26"/>
          <w:lang w:eastAsia="en-GB"/>
        </w:rPr>
        <w:t>ounty Council</w:t>
      </w:r>
    </w:p>
    <w:p w:rsidR="002D68E6" w:rsidRPr="00D8666F" w:rsidRDefault="002D68E6" w:rsidP="002D68E6">
      <w:pPr>
        <w:rPr>
          <w:rFonts w:ascii="Calibri" w:eastAsia="Times" w:hAnsi="Calibri" w:cs="Arial"/>
          <w:b/>
          <w:bCs/>
          <w:sz w:val="26"/>
          <w:szCs w:val="26"/>
          <w:lang w:eastAsia="en-GB"/>
        </w:rPr>
      </w:pPr>
    </w:p>
    <w:p w:rsidR="002D68E6" w:rsidRPr="00D8666F" w:rsidRDefault="002D68E6" w:rsidP="002D68E6">
      <w:pPr>
        <w:rPr>
          <w:rFonts w:ascii="Calibri" w:eastAsia="Times" w:hAnsi="Calibri" w:cs="Arial"/>
          <w:b/>
          <w:bCs/>
          <w:sz w:val="26"/>
          <w:szCs w:val="26"/>
          <w:lang w:eastAsia="en-GB"/>
        </w:rPr>
      </w:pPr>
      <w:r w:rsidRPr="00D8666F">
        <w:rPr>
          <w:rFonts w:ascii="Calibri" w:eastAsia="Times" w:hAnsi="Calibri" w:cs="Arial"/>
          <w:b/>
          <w:bCs/>
          <w:sz w:val="26"/>
          <w:szCs w:val="26"/>
          <w:lang w:eastAsia="en-GB"/>
        </w:rPr>
        <w:t xml:space="preserve">Freedom of Information Act 2000: Information Disclosure Form </w:t>
      </w:r>
    </w:p>
    <w:p w:rsidR="002D68E6" w:rsidRPr="00D8666F" w:rsidRDefault="002D68E6" w:rsidP="002D68E6">
      <w:pPr>
        <w:rPr>
          <w:rFonts w:ascii="Calibri" w:eastAsia="Times" w:hAnsi="Calibri" w:cs="Arial"/>
          <w:sz w:val="26"/>
          <w:szCs w:val="26"/>
          <w:lang w:eastAsia="en-GB"/>
        </w:rPr>
      </w:pPr>
    </w:p>
    <w:p w:rsidR="002D68E6" w:rsidRPr="00D8666F" w:rsidRDefault="002D68E6" w:rsidP="002D68E6">
      <w:pPr>
        <w:rPr>
          <w:rFonts w:ascii="Calibri" w:eastAsia="Times" w:hAnsi="Calibri" w:cs="Arial"/>
          <w:sz w:val="26"/>
          <w:szCs w:val="26"/>
          <w:lang w:eastAsia="en-GB"/>
        </w:rPr>
      </w:pPr>
      <w:r w:rsidRPr="00D8666F">
        <w:rPr>
          <w:rFonts w:ascii="Calibri" w:eastAsia="Times" w:hAnsi="Calibri" w:cs="Arial"/>
          <w:sz w:val="26"/>
          <w:szCs w:val="26"/>
          <w:lang w:eastAsia="en-GB"/>
        </w:rPr>
        <w:t xml:space="preserve">The Council is committed to the principle of open government and may disclose, upon request, information that it considers to be in the public interest to disclose. </w:t>
      </w:r>
    </w:p>
    <w:p w:rsidR="002D68E6" w:rsidRPr="00D8666F" w:rsidRDefault="002D68E6" w:rsidP="002D68E6">
      <w:pPr>
        <w:rPr>
          <w:rFonts w:ascii="Calibri" w:eastAsia="Times" w:hAnsi="Calibri" w:cs="Arial"/>
          <w:sz w:val="26"/>
          <w:szCs w:val="26"/>
          <w:lang w:eastAsia="en-GB"/>
        </w:rPr>
      </w:pPr>
    </w:p>
    <w:p w:rsidR="002D68E6" w:rsidRPr="00D8666F" w:rsidRDefault="002D68E6" w:rsidP="002D68E6">
      <w:pPr>
        <w:rPr>
          <w:rFonts w:ascii="Calibri" w:eastAsia="Times" w:hAnsi="Calibri" w:cs="Arial"/>
          <w:sz w:val="26"/>
          <w:szCs w:val="26"/>
          <w:lang w:eastAsia="en-GB"/>
        </w:rPr>
      </w:pPr>
      <w:r w:rsidRPr="00D8666F">
        <w:rPr>
          <w:rFonts w:ascii="Calibri" w:eastAsia="Times" w:hAnsi="Calibri" w:cs="Arial"/>
          <w:sz w:val="26"/>
          <w:szCs w:val="26"/>
          <w:lang w:eastAsia="en-GB"/>
        </w:rPr>
        <w:t xml:space="preserve">Please state below any information that you specifically do not wish the Council to disclose together with any timescale relating to this non-disclosure e.g. for first 6 months, lifetime of the contract etc. </w:t>
      </w:r>
    </w:p>
    <w:p w:rsidR="002D68E6" w:rsidRPr="00D8666F" w:rsidRDefault="002D68E6" w:rsidP="002D68E6">
      <w:pPr>
        <w:rPr>
          <w:rFonts w:ascii="Calibri" w:eastAsia="Times" w:hAnsi="Calibri" w:cs="Arial"/>
          <w:sz w:val="26"/>
          <w:szCs w:val="26"/>
          <w:lang w:eastAsia="en-GB"/>
        </w:rPr>
      </w:pPr>
    </w:p>
    <w:p w:rsidR="002D68E6" w:rsidRPr="00D8666F" w:rsidRDefault="002D68E6" w:rsidP="002D68E6">
      <w:pPr>
        <w:rPr>
          <w:rFonts w:ascii="Calibri" w:eastAsia="Times" w:hAnsi="Calibri" w:cs="Arial"/>
          <w:sz w:val="26"/>
          <w:szCs w:val="26"/>
          <w:lang w:eastAsia="en-GB"/>
        </w:rPr>
      </w:pPr>
      <w:r w:rsidRPr="00D8666F">
        <w:rPr>
          <w:rFonts w:ascii="Calibri" w:eastAsia="Times" w:hAnsi="Calibri" w:cs="Arial"/>
          <w:sz w:val="26"/>
          <w:szCs w:val="26"/>
          <w:lang w:eastAsia="en-GB"/>
        </w:rPr>
        <w:t xml:space="preserve">Please note that the council may still need to disclose such information if necessary to comply with its obligations under the Act. </w:t>
      </w:r>
    </w:p>
    <w:p w:rsidR="002D68E6" w:rsidRPr="00D8666F" w:rsidRDefault="002D68E6" w:rsidP="002D68E6">
      <w:pPr>
        <w:rPr>
          <w:rFonts w:ascii="Calibri" w:eastAsia="Times" w:hAnsi="Calibri" w:cs="Arial"/>
          <w:sz w:val="26"/>
          <w:szCs w:val="26"/>
          <w:lang w:eastAsia="en-GB"/>
        </w:rPr>
      </w:pPr>
    </w:p>
    <w:p w:rsidR="002D68E6" w:rsidRPr="00D8666F" w:rsidRDefault="002D68E6" w:rsidP="002D68E6">
      <w:pPr>
        <w:rPr>
          <w:rFonts w:ascii="Calibri" w:eastAsia="Times" w:hAnsi="Calibri" w:cs="Arial"/>
          <w:bCs/>
          <w:iCs/>
          <w:sz w:val="26"/>
          <w:szCs w:val="26"/>
          <w:lang w:eastAsia="en-GB"/>
        </w:rPr>
      </w:pPr>
      <w:r w:rsidRPr="00D8666F">
        <w:rPr>
          <w:rFonts w:ascii="Calibri" w:eastAsia="Times" w:hAnsi="Calibri" w:cs="Arial"/>
          <w:bCs/>
          <w:iCs/>
          <w:sz w:val="26"/>
          <w:szCs w:val="26"/>
          <w:lang w:eastAsia="en-GB"/>
        </w:rPr>
        <w:t xml:space="preserve">I agree that information relating to this offer/contract may be disclosed, save for the information specified below which we consider to be commercially confidential: </w:t>
      </w:r>
    </w:p>
    <w:p w:rsidR="002D68E6" w:rsidRPr="00D8666F" w:rsidRDefault="002D68E6" w:rsidP="002D68E6">
      <w:pPr>
        <w:jc w:val="both"/>
        <w:rPr>
          <w:rFonts w:ascii="Calibri" w:hAnsi="Calibri" w:cs="Arial"/>
          <w:i/>
          <w:sz w:val="26"/>
          <w:szCs w:val="26"/>
        </w:rPr>
      </w:pPr>
    </w:p>
    <w:p w:rsidR="002D68E6" w:rsidRPr="00D8666F" w:rsidRDefault="002D68E6" w:rsidP="002D68E6">
      <w:pPr>
        <w:jc w:val="both"/>
        <w:rPr>
          <w:rFonts w:ascii="Calibri" w:hAnsi="Calibri" w:cs="Arial"/>
          <w:sz w:val="26"/>
          <w:szCs w:val="26"/>
        </w:rPr>
      </w:pPr>
      <w:r w:rsidRPr="00D8666F">
        <w:rPr>
          <w:rFonts w:ascii="Calibri" w:hAnsi="Calibri" w:cs="Arial"/>
          <w:sz w:val="26"/>
          <w:szCs w:val="26"/>
        </w:rPr>
        <w:t xml:space="preserve">Signature </w:t>
      </w:r>
      <w:r w:rsidRPr="00D8666F">
        <w:rPr>
          <w:rFonts w:ascii="Calibri" w:hAnsi="Calibri" w:cs="Arial"/>
          <w:sz w:val="26"/>
          <w:szCs w:val="26"/>
        </w:rPr>
        <w:tab/>
      </w:r>
      <w:r w:rsidRPr="00D8666F">
        <w:rPr>
          <w:rFonts w:ascii="Calibri" w:hAnsi="Calibri" w:cs="Arial"/>
          <w:i/>
          <w:sz w:val="26"/>
          <w:szCs w:val="26"/>
        </w:rPr>
        <w:tab/>
      </w:r>
      <w:r w:rsidRPr="00D8666F">
        <w:rPr>
          <w:rFonts w:ascii="Calibri" w:hAnsi="Calibri" w:cs="Arial"/>
          <w:i/>
          <w:sz w:val="26"/>
          <w:szCs w:val="26"/>
        </w:rPr>
        <w:tab/>
      </w:r>
      <w:r w:rsidRPr="00D8666F">
        <w:rPr>
          <w:rFonts w:ascii="Calibri" w:hAnsi="Calibri" w:cs="Arial"/>
          <w:i/>
          <w:sz w:val="26"/>
          <w:szCs w:val="26"/>
        </w:rPr>
        <w:tab/>
      </w:r>
      <w:r w:rsidRPr="00D8666F">
        <w:rPr>
          <w:rFonts w:ascii="Calibri" w:hAnsi="Calibri" w:cs="Arial"/>
          <w:i/>
          <w:sz w:val="26"/>
          <w:szCs w:val="26"/>
        </w:rPr>
        <w:tab/>
      </w:r>
      <w:r w:rsidRPr="00D8666F">
        <w:rPr>
          <w:rFonts w:ascii="Calibri" w:hAnsi="Calibri" w:cs="Arial"/>
          <w:sz w:val="26"/>
          <w:szCs w:val="26"/>
        </w:rPr>
        <w:t>………………………………………………………</w:t>
      </w:r>
    </w:p>
    <w:p w:rsidR="002D68E6" w:rsidRPr="00D8666F" w:rsidRDefault="002D68E6" w:rsidP="002D68E6">
      <w:pPr>
        <w:jc w:val="both"/>
        <w:rPr>
          <w:rFonts w:ascii="Calibri" w:hAnsi="Calibri" w:cs="Arial"/>
          <w:sz w:val="26"/>
          <w:szCs w:val="26"/>
        </w:rPr>
      </w:pPr>
    </w:p>
    <w:p w:rsidR="002D68E6" w:rsidRPr="00D8666F" w:rsidRDefault="002D68E6" w:rsidP="002D68E6">
      <w:pPr>
        <w:jc w:val="both"/>
        <w:rPr>
          <w:rFonts w:ascii="Calibri" w:hAnsi="Calibri" w:cs="Arial"/>
          <w:sz w:val="26"/>
          <w:szCs w:val="26"/>
        </w:rPr>
      </w:pPr>
      <w:r w:rsidRPr="00D8666F">
        <w:rPr>
          <w:rFonts w:ascii="Calibri" w:hAnsi="Calibri" w:cs="Arial"/>
          <w:sz w:val="26"/>
          <w:szCs w:val="26"/>
        </w:rPr>
        <w:t xml:space="preserve">Position held </w:t>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t>………………………………………………………</w:t>
      </w:r>
    </w:p>
    <w:p w:rsidR="002D68E6" w:rsidRPr="00D8666F" w:rsidRDefault="002D68E6" w:rsidP="002D68E6">
      <w:pPr>
        <w:jc w:val="both"/>
        <w:rPr>
          <w:rFonts w:ascii="Calibri" w:hAnsi="Calibri" w:cs="Arial"/>
          <w:sz w:val="26"/>
          <w:szCs w:val="26"/>
        </w:rPr>
      </w:pPr>
    </w:p>
    <w:p w:rsidR="002D68E6" w:rsidRPr="00D8666F" w:rsidRDefault="002D68E6" w:rsidP="002D68E6">
      <w:pPr>
        <w:rPr>
          <w:rFonts w:ascii="Calibri" w:hAnsi="Calibri" w:cs="Arial"/>
          <w:sz w:val="26"/>
          <w:szCs w:val="26"/>
        </w:rPr>
      </w:pPr>
      <w:r w:rsidRPr="00D8666F">
        <w:rPr>
          <w:rFonts w:ascii="Calibri" w:hAnsi="Calibri" w:cs="Arial"/>
          <w:sz w:val="26"/>
          <w:szCs w:val="26"/>
        </w:rPr>
        <w:t xml:space="preserve">Name and Address of Supplier </w:t>
      </w:r>
      <w:r w:rsidRPr="00D8666F">
        <w:rPr>
          <w:rFonts w:ascii="Calibri" w:hAnsi="Calibri" w:cs="Arial"/>
          <w:sz w:val="26"/>
          <w:szCs w:val="26"/>
        </w:rPr>
        <w:tab/>
      </w:r>
      <w:r w:rsidRPr="00D8666F">
        <w:rPr>
          <w:rFonts w:ascii="Calibri" w:hAnsi="Calibri" w:cs="Arial"/>
          <w:sz w:val="26"/>
          <w:szCs w:val="26"/>
        </w:rPr>
        <w:tab/>
        <w:t>………………………………………………………</w:t>
      </w:r>
    </w:p>
    <w:p w:rsidR="002D68E6" w:rsidRPr="00D8666F" w:rsidRDefault="002D68E6" w:rsidP="002D68E6">
      <w:pPr>
        <w:jc w:val="both"/>
        <w:rPr>
          <w:rFonts w:ascii="Calibri" w:hAnsi="Calibri" w:cs="Arial"/>
          <w:sz w:val="26"/>
          <w:szCs w:val="26"/>
        </w:rPr>
      </w:pPr>
    </w:p>
    <w:p w:rsidR="002D68E6" w:rsidRPr="00D8666F" w:rsidRDefault="002D68E6" w:rsidP="002D68E6">
      <w:pPr>
        <w:jc w:val="both"/>
        <w:rPr>
          <w:rFonts w:ascii="Calibri" w:hAnsi="Calibri" w:cs="Arial"/>
          <w:sz w:val="26"/>
          <w:szCs w:val="26"/>
        </w:rPr>
      </w:pP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t>………………………………………………………</w:t>
      </w:r>
    </w:p>
    <w:p w:rsidR="002D68E6" w:rsidRPr="00D8666F" w:rsidRDefault="002D68E6" w:rsidP="002D68E6">
      <w:pPr>
        <w:jc w:val="both"/>
        <w:rPr>
          <w:rFonts w:ascii="Calibri" w:hAnsi="Calibri" w:cs="Arial"/>
          <w:sz w:val="26"/>
          <w:szCs w:val="26"/>
        </w:rPr>
      </w:pPr>
    </w:p>
    <w:p w:rsidR="002D68E6" w:rsidRPr="00D8666F" w:rsidRDefault="002D68E6" w:rsidP="002D68E6">
      <w:pPr>
        <w:jc w:val="both"/>
        <w:rPr>
          <w:rFonts w:ascii="Calibri" w:hAnsi="Calibri" w:cs="Arial"/>
          <w:sz w:val="26"/>
          <w:szCs w:val="26"/>
        </w:rPr>
      </w:pP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t>………………………………………………………</w:t>
      </w:r>
    </w:p>
    <w:p w:rsidR="002D68E6" w:rsidRPr="00D8666F" w:rsidRDefault="002D68E6" w:rsidP="002D68E6">
      <w:pPr>
        <w:jc w:val="both"/>
        <w:rPr>
          <w:rFonts w:ascii="Calibri" w:hAnsi="Calibri" w:cs="Arial"/>
          <w:sz w:val="26"/>
          <w:szCs w:val="26"/>
        </w:rPr>
      </w:pPr>
    </w:p>
    <w:p w:rsidR="002D68E6" w:rsidRPr="00D8666F" w:rsidRDefault="002D68E6" w:rsidP="002D68E6">
      <w:pPr>
        <w:jc w:val="both"/>
        <w:rPr>
          <w:rFonts w:ascii="Calibri" w:hAnsi="Calibri" w:cs="Arial"/>
          <w:sz w:val="26"/>
          <w:szCs w:val="26"/>
        </w:rPr>
      </w:pPr>
      <w:r w:rsidRPr="00D8666F">
        <w:rPr>
          <w:rFonts w:ascii="Calibri" w:hAnsi="Calibri" w:cs="Arial"/>
          <w:sz w:val="26"/>
          <w:szCs w:val="26"/>
        </w:rPr>
        <w:t>Dated</w:t>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t>………………………………………………………</w:t>
      </w:r>
    </w:p>
    <w:p w:rsidR="002D68E6" w:rsidRPr="00D8666F" w:rsidRDefault="002D68E6" w:rsidP="002D68E6">
      <w:pPr>
        <w:jc w:val="both"/>
        <w:rPr>
          <w:rFonts w:ascii="Calibri" w:hAnsi="Calibri" w:cs="Arial"/>
          <w:i/>
          <w:sz w:val="26"/>
          <w:szCs w:val="26"/>
        </w:rPr>
      </w:pPr>
    </w:p>
    <w:p w:rsidR="002D68E6" w:rsidRPr="00D8666F" w:rsidRDefault="002D68E6" w:rsidP="002D68E6">
      <w:pPr>
        <w:jc w:val="both"/>
        <w:rPr>
          <w:rFonts w:ascii="Calibri" w:hAnsi="Calibri" w:cs="Arial"/>
          <w:sz w:val="26"/>
          <w:szCs w:val="26"/>
        </w:rPr>
      </w:pPr>
      <w:r w:rsidRPr="00D8666F">
        <w:rPr>
          <w:rFonts w:ascii="Calibri" w:hAnsi="Calibri" w:cs="Arial"/>
          <w:i/>
          <w:sz w:val="26"/>
          <w:szCs w:val="26"/>
        </w:rPr>
        <w:t>Note – You may adjust the size of the text boxes to suit your response.</w:t>
      </w:r>
    </w:p>
    <w:p w:rsidR="002D68E6" w:rsidRPr="00D8666F" w:rsidRDefault="002D68E6" w:rsidP="002D68E6">
      <w:pPr>
        <w:rPr>
          <w:rFonts w:ascii="Calibri" w:eastAsia="Times" w:hAnsi="Calibri" w:cs="Arial"/>
          <w:sz w:val="26"/>
          <w:szCs w:val="26"/>
          <w:lang w:eastAsia="en-GB"/>
        </w:rPr>
      </w:pPr>
    </w:p>
    <w:p w:rsidR="002D68E6" w:rsidRPr="00D8666F" w:rsidRDefault="002D68E6" w:rsidP="002D68E6">
      <w:pPr>
        <w:rPr>
          <w:rFonts w:ascii="Calibri" w:hAnsi="Calibri"/>
          <w:sz w:val="26"/>
          <w:szCs w:val="26"/>
        </w:rPr>
      </w:pPr>
    </w:p>
    <w:p w:rsidR="002D68E6" w:rsidRPr="00D8666F" w:rsidRDefault="002D68E6" w:rsidP="002D68E6">
      <w:pPr>
        <w:rPr>
          <w:rFonts w:ascii="Calibri" w:hAnsi="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7"/>
        <w:gridCol w:w="3761"/>
        <w:gridCol w:w="1725"/>
      </w:tblGrid>
      <w:tr w:rsidR="002D68E6" w:rsidRPr="00D8666F" w:rsidTr="00246842">
        <w:tc>
          <w:tcPr>
            <w:tcW w:w="4248" w:type="dxa"/>
            <w:shd w:val="clear" w:color="auto" w:fill="auto"/>
          </w:tcPr>
          <w:p w:rsidR="002D68E6" w:rsidRPr="00D8666F" w:rsidRDefault="002D68E6" w:rsidP="002D68E6">
            <w:pPr>
              <w:jc w:val="both"/>
              <w:rPr>
                <w:rFonts w:ascii="Calibri" w:hAnsi="Calibri" w:cs="Arial"/>
                <w:sz w:val="26"/>
                <w:szCs w:val="26"/>
              </w:rPr>
            </w:pPr>
            <w:r w:rsidRPr="00D8666F">
              <w:rPr>
                <w:rFonts w:ascii="Calibri" w:hAnsi="Calibri" w:cs="Arial"/>
                <w:sz w:val="26"/>
                <w:szCs w:val="26"/>
              </w:rPr>
              <w:t>Information not for Disclosure</w:t>
            </w:r>
          </w:p>
        </w:tc>
        <w:tc>
          <w:tcPr>
            <w:tcW w:w="3780" w:type="dxa"/>
            <w:shd w:val="clear" w:color="auto" w:fill="auto"/>
          </w:tcPr>
          <w:p w:rsidR="002D68E6" w:rsidRPr="00D8666F" w:rsidRDefault="002D68E6" w:rsidP="002D68E6">
            <w:pPr>
              <w:jc w:val="both"/>
              <w:rPr>
                <w:rFonts w:ascii="Calibri" w:hAnsi="Calibri" w:cs="Arial"/>
                <w:sz w:val="26"/>
                <w:szCs w:val="26"/>
              </w:rPr>
            </w:pPr>
            <w:r w:rsidRPr="00D8666F">
              <w:rPr>
                <w:rFonts w:ascii="Calibri" w:hAnsi="Calibri" w:cs="Arial"/>
                <w:sz w:val="26"/>
                <w:szCs w:val="26"/>
              </w:rPr>
              <w:t>Reason for Non-Disclosure</w:t>
            </w:r>
          </w:p>
        </w:tc>
        <w:tc>
          <w:tcPr>
            <w:tcW w:w="1728" w:type="dxa"/>
            <w:shd w:val="clear" w:color="auto" w:fill="auto"/>
          </w:tcPr>
          <w:p w:rsidR="002D68E6" w:rsidRPr="00D8666F" w:rsidRDefault="002D68E6" w:rsidP="002D68E6">
            <w:pPr>
              <w:jc w:val="both"/>
              <w:rPr>
                <w:rFonts w:ascii="Calibri" w:hAnsi="Calibri" w:cs="Arial"/>
                <w:sz w:val="26"/>
                <w:szCs w:val="26"/>
              </w:rPr>
            </w:pPr>
            <w:r w:rsidRPr="00D8666F">
              <w:rPr>
                <w:rFonts w:ascii="Calibri" w:hAnsi="Calibri" w:cs="Arial"/>
                <w:sz w:val="26"/>
                <w:szCs w:val="26"/>
              </w:rPr>
              <w:t>Timescale</w:t>
            </w:r>
          </w:p>
        </w:tc>
      </w:tr>
      <w:tr w:rsidR="002D68E6" w:rsidRPr="00D8666F" w:rsidTr="00246842">
        <w:tc>
          <w:tcPr>
            <w:tcW w:w="4248" w:type="dxa"/>
            <w:shd w:val="clear" w:color="auto" w:fill="auto"/>
          </w:tcPr>
          <w:p w:rsidR="002D68E6" w:rsidRPr="00D8666F" w:rsidRDefault="002D68E6" w:rsidP="002D68E6">
            <w:pPr>
              <w:jc w:val="both"/>
              <w:rPr>
                <w:rFonts w:ascii="Calibri" w:hAnsi="Calibri" w:cs="Arial"/>
                <w:sz w:val="26"/>
                <w:szCs w:val="26"/>
              </w:rPr>
            </w:pPr>
          </w:p>
        </w:tc>
        <w:tc>
          <w:tcPr>
            <w:tcW w:w="3780" w:type="dxa"/>
            <w:shd w:val="clear" w:color="auto" w:fill="auto"/>
          </w:tcPr>
          <w:p w:rsidR="002D68E6" w:rsidRPr="00D8666F" w:rsidRDefault="002D68E6" w:rsidP="002D68E6">
            <w:pPr>
              <w:jc w:val="both"/>
              <w:rPr>
                <w:rFonts w:ascii="Calibri" w:hAnsi="Calibri" w:cs="Arial"/>
                <w:sz w:val="26"/>
                <w:szCs w:val="26"/>
              </w:rPr>
            </w:pPr>
          </w:p>
        </w:tc>
        <w:tc>
          <w:tcPr>
            <w:tcW w:w="1728" w:type="dxa"/>
            <w:shd w:val="clear" w:color="auto" w:fill="auto"/>
          </w:tcPr>
          <w:p w:rsidR="002D68E6" w:rsidRPr="00D8666F" w:rsidRDefault="002D68E6" w:rsidP="002D68E6">
            <w:pPr>
              <w:jc w:val="both"/>
              <w:rPr>
                <w:rFonts w:ascii="Calibri" w:hAnsi="Calibri" w:cs="Arial"/>
                <w:sz w:val="26"/>
                <w:szCs w:val="26"/>
              </w:rPr>
            </w:pPr>
          </w:p>
        </w:tc>
      </w:tr>
      <w:tr w:rsidR="002D68E6" w:rsidRPr="00D8666F" w:rsidTr="00246842">
        <w:tc>
          <w:tcPr>
            <w:tcW w:w="4248" w:type="dxa"/>
            <w:shd w:val="clear" w:color="auto" w:fill="auto"/>
          </w:tcPr>
          <w:p w:rsidR="002D68E6" w:rsidRPr="00D8666F" w:rsidRDefault="002D68E6" w:rsidP="002D68E6">
            <w:pPr>
              <w:jc w:val="both"/>
              <w:rPr>
                <w:rFonts w:ascii="Calibri" w:hAnsi="Calibri" w:cs="Arial"/>
                <w:sz w:val="26"/>
                <w:szCs w:val="26"/>
              </w:rPr>
            </w:pPr>
          </w:p>
        </w:tc>
        <w:tc>
          <w:tcPr>
            <w:tcW w:w="3780" w:type="dxa"/>
            <w:shd w:val="clear" w:color="auto" w:fill="auto"/>
          </w:tcPr>
          <w:p w:rsidR="002D68E6" w:rsidRPr="00D8666F" w:rsidRDefault="002D68E6" w:rsidP="002D68E6">
            <w:pPr>
              <w:jc w:val="both"/>
              <w:rPr>
                <w:rFonts w:ascii="Calibri" w:hAnsi="Calibri" w:cs="Arial"/>
                <w:sz w:val="26"/>
                <w:szCs w:val="26"/>
              </w:rPr>
            </w:pPr>
          </w:p>
        </w:tc>
        <w:tc>
          <w:tcPr>
            <w:tcW w:w="1728" w:type="dxa"/>
            <w:shd w:val="clear" w:color="auto" w:fill="auto"/>
          </w:tcPr>
          <w:p w:rsidR="002D68E6" w:rsidRPr="00D8666F" w:rsidRDefault="002D68E6" w:rsidP="002D68E6">
            <w:pPr>
              <w:jc w:val="both"/>
              <w:rPr>
                <w:rFonts w:ascii="Calibri" w:hAnsi="Calibri" w:cs="Arial"/>
                <w:sz w:val="26"/>
                <w:szCs w:val="26"/>
              </w:rPr>
            </w:pPr>
          </w:p>
        </w:tc>
      </w:tr>
      <w:tr w:rsidR="002D68E6" w:rsidRPr="00D8666F" w:rsidTr="00246842">
        <w:tc>
          <w:tcPr>
            <w:tcW w:w="4248" w:type="dxa"/>
            <w:shd w:val="clear" w:color="auto" w:fill="auto"/>
          </w:tcPr>
          <w:p w:rsidR="002D68E6" w:rsidRPr="00D8666F" w:rsidRDefault="002D68E6" w:rsidP="002D68E6">
            <w:pPr>
              <w:jc w:val="both"/>
              <w:rPr>
                <w:rFonts w:ascii="Calibri" w:hAnsi="Calibri" w:cs="Arial"/>
                <w:sz w:val="26"/>
                <w:szCs w:val="26"/>
              </w:rPr>
            </w:pPr>
          </w:p>
        </w:tc>
        <w:tc>
          <w:tcPr>
            <w:tcW w:w="3780" w:type="dxa"/>
            <w:shd w:val="clear" w:color="auto" w:fill="auto"/>
          </w:tcPr>
          <w:p w:rsidR="002D68E6" w:rsidRPr="00D8666F" w:rsidRDefault="002D68E6" w:rsidP="002D68E6">
            <w:pPr>
              <w:jc w:val="both"/>
              <w:rPr>
                <w:rFonts w:ascii="Calibri" w:hAnsi="Calibri" w:cs="Arial"/>
                <w:sz w:val="26"/>
                <w:szCs w:val="26"/>
              </w:rPr>
            </w:pPr>
          </w:p>
        </w:tc>
        <w:tc>
          <w:tcPr>
            <w:tcW w:w="1728" w:type="dxa"/>
            <w:shd w:val="clear" w:color="auto" w:fill="auto"/>
          </w:tcPr>
          <w:p w:rsidR="002D68E6" w:rsidRPr="00D8666F" w:rsidRDefault="002D68E6" w:rsidP="002D68E6">
            <w:pPr>
              <w:jc w:val="both"/>
              <w:rPr>
                <w:rFonts w:ascii="Calibri" w:hAnsi="Calibri" w:cs="Arial"/>
                <w:sz w:val="26"/>
                <w:szCs w:val="26"/>
              </w:rPr>
            </w:pPr>
          </w:p>
        </w:tc>
      </w:tr>
      <w:tr w:rsidR="002D68E6" w:rsidRPr="00D8666F" w:rsidTr="00246842">
        <w:tc>
          <w:tcPr>
            <w:tcW w:w="4248" w:type="dxa"/>
            <w:shd w:val="clear" w:color="auto" w:fill="auto"/>
          </w:tcPr>
          <w:p w:rsidR="002D68E6" w:rsidRPr="00D8666F" w:rsidRDefault="002D68E6" w:rsidP="002D68E6">
            <w:pPr>
              <w:jc w:val="both"/>
              <w:rPr>
                <w:rFonts w:ascii="Calibri" w:hAnsi="Calibri" w:cs="Arial"/>
                <w:sz w:val="26"/>
                <w:szCs w:val="26"/>
              </w:rPr>
            </w:pPr>
          </w:p>
        </w:tc>
        <w:tc>
          <w:tcPr>
            <w:tcW w:w="3780" w:type="dxa"/>
            <w:shd w:val="clear" w:color="auto" w:fill="auto"/>
          </w:tcPr>
          <w:p w:rsidR="002D68E6" w:rsidRPr="00D8666F" w:rsidRDefault="002D68E6" w:rsidP="002D68E6">
            <w:pPr>
              <w:jc w:val="both"/>
              <w:rPr>
                <w:rFonts w:ascii="Calibri" w:hAnsi="Calibri" w:cs="Arial"/>
                <w:sz w:val="26"/>
                <w:szCs w:val="26"/>
              </w:rPr>
            </w:pPr>
          </w:p>
        </w:tc>
        <w:tc>
          <w:tcPr>
            <w:tcW w:w="1728" w:type="dxa"/>
            <w:shd w:val="clear" w:color="auto" w:fill="auto"/>
          </w:tcPr>
          <w:p w:rsidR="002D68E6" w:rsidRPr="00D8666F" w:rsidRDefault="002D68E6" w:rsidP="002D68E6">
            <w:pPr>
              <w:jc w:val="both"/>
              <w:rPr>
                <w:rFonts w:ascii="Calibri" w:hAnsi="Calibri" w:cs="Arial"/>
                <w:sz w:val="26"/>
                <w:szCs w:val="26"/>
              </w:rPr>
            </w:pPr>
          </w:p>
        </w:tc>
      </w:tr>
      <w:tr w:rsidR="002D68E6" w:rsidRPr="00D8666F" w:rsidTr="00246842">
        <w:tc>
          <w:tcPr>
            <w:tcW w:w="4248" w:type="dxa"/>
            <w:shd w:val="clear" w:color="auto" w:fill="auto"/>
          </w:tcPr>
          <w:p w:rsidR="002D68E6" w:rsidRPr="00D8666F" w:rsidRDefault="002D68E6" w:rsidP="002D68E6">
            <w:pPr>
              <w:jc w:val="both"/>
              <w:rPr>
                <w:rFonts w:ascii="Calibri" w:hAnsi="Calibri" w:cs="Arial"/>
                <w:sz w:val="26"/>
                <w:szCs w:val="26"/>
              </w:rPr>
            </w:pPr>
          </w:p>
        </w:tc>
        <w:tc>
          <w:tcPr>
            <w:tcW w:w="3780" w:type="dxa"/>
            <w:shd w:val="clear" w:color="auto" w:fill="auto"/>
          </w:tcPr>
          <w:p w:rsidR="002D68E6" w:rsidRPr="00D8666F" w:rsidRDefault="002D68E6" w:rsidP="002D68E6">
            <w:pPr>
              <w:jc w:val="both"/>
              <w:rPr>
                <w:rFonts w:ascii="Calibri" w:hAnsi="Calibri" w:cs="Arial"/>
                <w:sz w:val="26"/>
                <w:szCs w:val="26"/>
              </w:rPr>
            </w:pPr>
          </w:p>
        </w:tc>
        <w:tc>
          <w:tcPr>
            <w:tcW w:w="1728" w:type="dxa"/>
            <w:shd w:val="clear" w:color="auto" w:fill="auto"/>
          </w:tcPr>
          <w:p w:rsidR="002D68E6" w:rsidRPr="00D8666F" w:rsidRDefault="002D68E6" w:rsidP="002D68E6">
            <w:pPr>
              <w:jc w:val="both"/>
              <w:rPr>
                <w:rFonts w:ascii="Calibri" w:hAnsi="Calibri" w:cs="Arial"/>
                <w:sz w:val="26"/>
                <w:szCs w:val="26"/>
              </w:rPr>
            </w:pPr>
          </w:p>
        </w:tc>
      </w:tr>
    </w:tbl>
    <w:p w:rsidR="002D68E6" w:rsidRPr="00D8666F" w:rsidRDefault="002D68E6" w:rsidP="002D68E6">
      <w:pPr>
        <w:jc w:val="both"/>
        <w:rPr>
          <w:rFonts w:ascii="Calibri" w:hAnsi="Calibri" w:cs="Arial"/>
          <w:sz w:val="26"/>
          <w:szCs w:val="26"/>
        </w:rPr>
      </w:pPr>
    </w:p>
    <w:p w:rsidR="002D68E6" w:rsidRPr="00D8666F" w:rsidRDefault="002D68E6" w:rsidP="002D68E6">
      <w:pPr>
        <w:jc w:val="both"/>
        <w:rPr>
          <w:rFonts w:ascii="Calibri" w:hAnsi="Calibri" w:cs="Arial"/>
          <w:i/>
          <w:sz w:val="26"/>
          <w:szCs w:val="26"/>
        </w:rPr>
      </w:pPr>
      <w:r w:rsidRPr="00D8666F">
        <w:rPr>
          <w:rFonts w:ascii="Calibri" w:hAnsi="Calibri" w:cs="Arial"/>
          <w:i/>
          <w:sz w:val="26"/>
          <w:szCs w:val="26"/>
        </w:rPr>
        <w:lastRenderedPageBreak/>
        <w:t>Note1 – Please note the above signature needs to be that of a Director or equivalent</w:t>
      </w:r>
    </w:p>
    <w:p w:rsidR="002D68E6" w:rsidRPr="00D8666F" w:rsidRDefault="002D68E6" w:rsidP="002D68E6">
      <w:pPr>
        <w:jc w:val="both"/>
        <w:rPr>
          <w:rFonts w:ascii="Calibri" w:hAnsi="Calibri" w:cs="Arial"/>
          <w:sz w:val="26"/>
          <w:szCs w:val="26"/>
        </w:rPr>
      </w:pPr>
      <w:r w:rsidRPr="00D8666F">
        <w:rPr>
          <w:rFonts w:ascii="Calibri" w:hAnsi="Calibri" w:cs="Arial"/>
          <w:i/>
          <w:sz w:val="26"/>
          <w:szCs w:val="26"/>
        </w:rPr>
        <w:t xml:space="preserve">Note2 – Electronic signatures or typed names are acceptable.  In the event that your organisation is successful you will be required to </w:t>
      </w:r>
      <w:r w:rsidR="009A506B" w:rsidRPr="00D8666F">
        <w:rPr>
          <w:rFonts w:ascii="Calibri" w:hAnsi="Calibri" w:cs="Arial"/>
          <w:i/>
          <w:sz w:val="26"/>
          <w:szCs w:val="26"/>
        </w:rPr>
        <w:t>re-sign</w:t>
      </w:r>
      <w:r w:rsidRPr="00D8666F">
        <w:rPr>
          <w:rFonts w:ascii="Calibri" w:hAnsi="Calibri" w:cs="Arial"/>
          <w:i/>
          <w:sz w:val="26"/>
          <w:szCs w:val="26"/>
        </w:rPr>
        <w:t xml:space="preserve"> this form with an original signature.</w:t>
      </w:r>
    </w:p>
    <w:p w:rsidR="000D63AC" w:rsidRPr="00D8666F" w:rsidRDefault="000D63AC" w:rsidP="002D68E6">
      <w:pPr>
        <w:jc w:val="both"/>
        <w:rPr>
          <w:rFonts w:ascii="Calibri" w:hAnsi="Calibri" w:cs="Arial"/>
          <w:sz w:val="26"/>
          <w:szCs w:val="26"/>
        </w:rPr>
      </w:pPr>
      <w:r w:rsidRPr="00D8666F">
        <w:rPr>
          <w:rFonts w:ascii="Calibri" w:hAnsi="Calibri" w:cs="Arial"/>
          <w:sz w:val="26"/>
          <w:szCs w:val="26"/>
        </w:rPr>
        <w:br w:type="page"/>
      </w:r>
    </w:p>
    <w:p w:rsidR="00083338" w:rsidRPr="00D8666F" w:rsidRDefault="00785355" w:rsidP="000D63AC">
      <w:pPr>
        <w:jc w:val="both"/>
        <w:rPr>
          <w:rFonts w:ascii="Calibri" w:hAnsi="Calibri" w:cs="Arial"/>
          <w:sz w:val="26"/>
          <w:szCs w:val="26"/>
        </w:rPr>
      </w:pPr>
      <w:r>
        <w:rPr>
          <w:rFonts w:ascii="Calibri" w:hAnsi="Calibri" w:cs="Arial"/>
          <w:noProof/>
          <w:sz w:val="26"/>
          <w:szCs w:val="26"/>
          <w:lang w:eastAsia="en-GB"/>
        </w:rPr>
        <w:lastRenderedPageBreak/>
        <mc:AlternateContent>
          <mc:Choice Requires="wps">
            <w:drawing>
              <wp:anchor distT="0" distB="0" distL="114300" distR="114300" simplePos="0" relativeHeight="251654144" behindDoc="0" locked="0" layoutInCell="1" allowOverlap="1" wp14:anchorId="629A5866" wp14:editId="4D6C23A4">
                <wp:simplePos x="0" y="0"/>
                <wp:positionH relativeFrom="column">
                  <wp:posOffset>200025</wp:posOffset>
                </wp:positionH>
                <wp:positionV relativeFrom="margin">
                  <wp:posOffset>-245110</wp:posOffset>
                </wp:positionV>
                <wp:extent cx="5486400" cy="365760"/>
                <wp:effectExtent l="0" t="0" r="0" b="0"/>
                <wp:wrapNone/>
                <wp:docPr id="6" name="Auto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F4960C"/>
                        </a:solidFill>
                        <a:ln w="9525">
                          <a:solidFill>
                            <a:srgbClr val="969696"/>
                          </a:solidFill>
                          <a:round/>
                          <a:headEnd/>
                          <a:tailEnd/>
                        </a:ln>
                      </wps:spPr>
                      <wps:txbx>
                        <w:txbxContent>
                          <w:p w:rsidR="000C4BFC" w:rsidRDefault="000C4BFC" w:rsidP="000D63AC">
                            <w:pPr>
                              <w:jc w:val="center"/>
                              <w:rPr>
                                <w:rFonts w:ascii="Arial" w:hAnsi="Arial"/>
                                <w:b/>
                                <w:sz w:val="28"/>
                              </w:rPr>
                            </w:pPr>
                            <w:r>
                              <w:rPr>
                                <w:rFonts w:ascii="Arial" w:hAnsi="Arial"/>
                                <w:b/>
                                <w:sz w:val="28"/>
                              </w:rPr>
                              <w:t>SECTION 9 – SUPPLIER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8" o:spid="_x0000_s1037" style="position:absolute;left:0;text-align:left;margin-left:15.75pt;margin-top:-19.3pt;width:6in;height:2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" fillcolor="#f4960c" strokecolor="#969696">
                <v:textbox>
                  <w:txbxContent>
                    <w:p w:rsidR="000C4BFC" w:rsidRDefault="000C4BFC" w:rsidP="000D63AC">
                      <w:pPr>
                        <w:jc w:val="center"/>
                        <w:rPr>
                          <w:rFonts w:ascii="Arial" w:hAnsi="Arial"/>
                          <w:b/>
                          <w:sz w:val="28"/>
                        </w:rPr>
                      </w:pPr>
                      <w:r>
                        <w:rPr>
                          <w:rFonts w:ascii="Arial" w:hAnsi="Arial"/>
                          <w:b/>
                          <w:sz w:val="28"/>
                        </w:rPr>
                        <w:t>SECTION 9 – SUPPLIER CHECKLIST</w:t>
                      </w:r>
                    </w:p>
                  </w:txbxContent>
                </v:textbox>
                <w10:wrap anchory="margin"/>
              </v:roundrect>
            </w:pict>
          </mc:Fallback>
        </mc:AlternateContent>
      </w:r>
    </w:p>
    <w:p w:rsidR="00083338" w:rsidRPr="00D8666F" w:rsidRDefault="00083338" w:rsidP="000D63AC">
      <w:pPr>
        <w:jc w:val="both"/>
        <w:rPr>
          <w:rFonts w:ascii="Calibri" w:hAnsi="Calibri" w:cs="Arial"/>
          <w:sz w:val="26"/>
          <w:szCs w:val="26"/>
        </w:rPr>
      </w:pPr>
    </w:p>
    <w:p w:rsidR="00083338" w:rsidRPr="00D8666F" w:rsidRDefault="00DD0EDA" w:rsidP="00083338">
      <w:pPr>
        <w:rPr>
          <w:rFonts w:ascii="Calibri" w:hAnsi="Calibri" w:cs="Arial"/>
          <w:b/>
          <w:sz w:val="26"/>
          <w:szCs w:val="26"/>
        </w:rPr>
      </w:pPr>
      <w:r w:rsidRPr="00D8666F">
        <w:rPr>
          <w:rFonts w:ascii="Calibri" w:hAnsi="Calibri" w:cs="Arial"/>
          <w:b/>
          <w:sz w:val="26"/>
          <w:szCs w:val="26"/>
        </w:rPr>
        <w:t>BIDDER</w:t>
      </w:r>
      <w:r w:rsidR="00083338" w:rsidRPr="00D8666F">
        <w:rPr>
          <w:rFonts w:ascii="Calibri" w:hAnsi="Calibri" w:cs="Arial"/>
          <w:b/>
          <w:sz w:val="26"/>
          <w:szCs w:val="26"/>
        </w:rPr>
        <w:t xml:space="preserve"> CHECKLIST</w:t>
      </w:r>
    </w:p>
    <w:p w:rsidR="00083338" w:rsidRPr="00D8666F" w:rsidRDefault="00083338" w:rsidP="00083338">
      <w:pPr>
        <w:rPr>
          <w:rFonts w:ascii="Calibri" w:hAnsi="Calibri" w:cs="Arial"/>
          <w:b/>
          <w:sz w:val="26"/>
          <w:szCs w:val="26"/>
        </w:rPr>
      </w:pPr>
    </w:p>
    <w:p w:rsidR="00083338" w:rsidRPr="00D8666F" w:rsidRDefault="003F6E0B" w:rsidP="00083338">
      <w:pPr>
        <w:rPr>
          <w:rFonts w:ascii="Calibri" w:hAnsi="Calibri" w:cs="Arial"/>
          <w:sz w:val="26"/>
          <w:szCs w:val="26"/>
        </w:rPr>
      </w:pPr>
      <w:r>
        <w:rPr>
          <w:rFonts w:ascii="Calibri" w:hAnsi="Calibri" w:cs="Arial"/>
          <w:sz w:val="26"/>
          <w:szCs w:val="26"/>
        </w:rPr>
        <w:t>Bidder</w:t>
      </w:r>
      <w:r w:rsidR="00083338" w:rsidRPr="00D8666F">
        <w:rPr>
          <w:rFonts w:ascii="Calibri" w:hAnsi="Calibri" w:cs="Arial"/>
          <w:sz w:val="26"/>
          <w:szCs w:val="26"/>
        </w:rPr>
        <w:t>s should ensure that they have completed the following sections before returning their quotation responses:</w:t>
      </w:r>
    </w:p>
    <w:p w:rsidR="00083338" w:rsidRPr="00D8666F" w:rsidRDefault="00083338" w:rsidP="00083338">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506"/>
      </w:tblGrid>
      <w:tr w:rsidR="003D7DB8" w:rsidRPr="00D8666F" w:rsidTr="00DF56F3">
        <w:tc>
          <w:tcPr>
            <w:tcW w:w="6345" w:type="dxa"/>
            <w:shd w:val="clear" w:color="auto" w:fill="auto"/>
          </w:tcPr>
          <w:p w:rsidR="003D7DB8" w:rsidRPr="00D8666F" w:rsidRDefault="003D7DB8" w:rsidP="00DF56F3">
            <w:pPr>
              <w:jc w:val="center"/>
              <w:rPr>
                <w:rFonts w:ascii="Calibri" w:hAnsi="Calibri" w:cs="Arial"/>
                <w:b/>
                <w:sz w:val="26"/>
                <w:szCs w:val="26"/>
                <w:u w:val="single"/>
              </w:rPr>
            </w:pPr>
          </w:p>
          <w:p w:rsidR="003D7DB8" w:rsidRPr="00D8666F" w:rsidRDefault="003D7DB8" w:rsidP="00DF56F3">
            <w:pPr>
              <w:jc w:val="center"/>
              <w:rPr>
                <w:rFonts w:ascii="Calibri" w:hAnsi="Calibri" w:cs="Arial"/>
                <w:b/>
                <w:sz w:val="26"/>
                <w:szCs w:val="26"/>
                <w:u w:val="single"/>
              </w:rPr>
            </w:pPr>
            <w:r w:rsidRPr="00D8666F">
              <w:rPr>
                <w:rFonts w:ascii="Calibri" w:hAnsi="Calibri" w:cs="Arial"/>
                <w:b/>
                <w:sz w:val="26"/>
                <w:szCs w:val="26"/>
                <w:u w:val="single"/>
              </w:rPr>
              <w:t>SECTION HEADING</w:t>
            </w:r>
          </w:p>
          <w:p w:rsidR="003D7DB8" w:rsidRPr="00D8666F" w:rsidRDefault="003D7DB8" w:rsidP="00DF56F3">
            <w:pPr>
              <w:jc w:val="center"/>
              <w:rPr>
                <w:rFonts w:ascii="Calibri" w:hAnsi="Calibri" w:cs="Arial"/>
                <w:b/>
                <w:sz w:val="26"/>
                <w:szCs w:val="26"/>
                <w:u w:val="single"/>
              </w:rPr>
            </w:pPr>
          </w:p>
        </w:tc>
        <w:tc>
          <w:tcPr>
            <w:tcW w:w="2506" w:type="dxa"/>
            <w:shd w:val="clear" w:color="auto" w:fill="auto"/>
          </w:tcPr>
          <w:p w:rsidR="003D7DB8" w:rsidRPr="00D8666F" w:rsidRDefault="003D7DB8" w:rsidP="00DF56F3">
            <w:pPr>
              <w:jc w:val="center"/>
              <w:rPr>
                <w:rFonts w:ascii="Calibri" w:hAnsi="Calibri" w:cs="Arial"/>
                <w:b/>
                <w:sz w:val="26"/>
                <w:szCs w:val="26"/>
                <w:u w:val="single"/>
              </w:rPr>
            </w:pPr>
          </w:p>
          <w:p w:rsidR="003D7DB8" w:rsidRPr="00D8666F" w:rsidRDefault="003D7DB8" w:rsidP="00DF56F3">
            <w:pPr>
              <w:jc w:val="center"/>
              <w:rPr>
                <w:rFonts w:ascii="Calibri" w:hAnsi="Calibri" w:cs="Arial"/>
                <w:b/>
                <w:sz w:val="26"/>
                <w:szCs w:val="26"/>
                <w:u w:val="single"/>
              </w:rPr>
            </w:pPr>
            <w:r w:rsidRPr="00D8666F">
              <w:rPr>
                <w:rFonts w:ascii="Calibri" w:hAnsi="Calibri" w:cs="Arial"/>
                <w:b/>
                <w:sz w:val="26"/>
                <w:szCs w:val="26"/>
                <w:u w:val="single"/>
              </w:rPr>
              <w:t>COMPLETED?</w:t>
            </w:r>
          </w:p>
        </w:tc>
      </w:tr>
      <w:tr w:rsidR="003D7DB8" w:rsidRPr="00D8666F" w:rsidTr="00DF56F3">
        <w:tc>
          <w:tcPr>
            <w:tcW w:w="6345" w:type="dxa"/>
            <w:shd w:val="clear" w:color="auto" w:fill="auto"/>
          </w:tcPr>
          <w:p w:rsidR="003D7DB8" w:rsidRPr="00D8666F" w:rsidRDefault="003D7DB8" w:rsidP="00994C3E">
            <w:pPr>
              <w:rPr>
                <w:rFonts w:ascii="Calibri" w:hAnsi="Calibri" w:cs="Arial"/>
                <w:b/>
                <w:sz w:val="26"/>
                <w:szCs w:val="26"/>
              </w:rPr>
            </w:pPr>
            <w:r w:rsidRPr="00D8666F">
              <w:rPr>
                <w:rFonts w:ascii="Calibri" w:hAnsi="Calibri" w:cs="Arial"/>
                <w:b/>
                <w:sz w:val="26"/>
                <w:szCs w:val="26"/>
              </w:rPr>
              <w:t xml:space="preserve">Section </w:t>
            </w:r>
            <w:r w:rsidR="00D5032F">
              <w:rPr>
                <w:rFonts w:ascii="Calibri" w:hAnsi="Calibri" w:cs="Arial"/>
                <w:b/>
                <w:sz w:val="26"/>
                <w:szCs w:val="26"/>
              </w:rPr>
              <w:t>4</w:t>
            </w:r>
            <w:r w:rsidRPr="00D8666F">
              <w:rPr>
                <w:rFonts w:ascii="Calibri" w:hAnsi="Calibri" w:cs="Arial"/>
                <w:b/>
                <w:sz w:val="26"/>
                <w:szCs w:val="26"/>
              </w:rPr>
              <w:t xml:space="preserve"> – </w:t>
            </w:r>
            <w:r w:rsidR="00DD0EDA" w:rsidRPr="00D8666F">
              <w:rPr>
                <w:rFonts w:ascii="Calibri" w:hAnsi="Calibri" w:cs="Arial"/>
                <w:b/>
                <w:sz w:val="26"/>
                <w:szCs w:val="26"/>
              </w:rPr>
              <w:t>Bidder</w:t>
            </w:r>
            <w:r w:rsidRPr="00D8666F">
              <w:rPr>
                <w:rFonts w:ascii="Calibri" w:hAnsi="Calibri" w:cs="Arial"/>
                <w:b/>
                <w:sz w:val="26"/>
                <w:szCs w:val="26"/>
              </w:rPr>
              <w:t xml:space="preserve"> Responses</w:t>
            </w:r>
          </w:p>
          <w:p w:rsidR="003D7DB8" w:rsidRPr="00D8666F" w:rsidRDefault="003D7DB8" w:rsidP="00994C3E">
            <w:pPr>
              <w:rPr>
                <w:rFonts w:ascii="Calibri" w:hAnsi="Calibri" w:cs="Arial"/>
                <w:b/>
                <w:sz w:val="26"/>
                <w:szCs w:val="26"/>
              </w:rPr>
            </w:pPr>
          </w:p>
        </w:tc>
        <w:sdt>
          <w:sdtPr>
            <w:rPr>
              <w:rFonts w:ascii="Calibri" w:hAnsi="Calibri" w:cs="Arial"/>
              <w:sz w:val="26"/>
              <w:szCs w:val="26"/>
            </w:rPr>
            <w:id w:val="-477384013"/>
            <w14:checkbox>
              <w14:checked w14:val="0"/>
              <w14:checkedState w14:val="2612" w14:font="MS Gothic"/>
              <w14:uncheckedState w14:val="2610" w14:font="MS Gothic"/>
            </w14:checkbox>
          </w:sdtPr>
          <w:sdtContent>
            <w:tc>
              <w:tcPr>
                <w:tcW w:w="2506" w:type="dxa"/>
                <w:shd w:val="clear" w:color="auto" w:fill="auto"/>
              </w:tcPr>
              <w:p w:rsidR="003D7DB8" w:rsidRPr="00D8666F" w:rsidRDefault="00A56AC1" w:rsidP="00DF56F3">
                <w:pPr>
                  <w:jc w:val="center"/>
                  <w:rPr>
                    <w:rFonts w:ascii="Calibri" w:hAnsi="Calibri" w:cs="Arial"/>
                    <w:sz w:val="26"/>
                    <w:szCs w:val="26"/>
                  </w:rPr>
                </w:pPr>
                <w:r>
                  <w:rPr>
                    <w:rFonts w:ascii="MS Gothic" w:eastAsia="MS Gothic" w:hAnsi="MS Gothic" w:cs="Arial" w:hint="eastAsia"/>
                    <w:sz w:val="26"/>
                    <w:szCs w:val="26"/>
                  </w:rPr>
                  <w:t>☐</w:t>
                </w:r>
              </w:p>
            </w:tc>
          </w:sdtContent>
        </w:sdt>
      </w:tr>
      <w:tr w:rsidR="003D7DB8" w:rsidRPr="00D8666F" w:rsidTr="00DF56F3">
        <w:tc>
          <w:tcPr>
            <w:tcW w:w="6345" w:type="dxa"/>
            <w:shd w:val="clear" w:color="auto" w:fill="auto"/>
          </w:tcPr>
          <w:p w:rsidR="003D7DB8" w:rsidRPr="00D8666F" w:rsidRDefault="003D7DB8" w:rsidP="00994C3E">
            <w:pPr>
              <w:rPr>
                <w:rFonts w:ascii="Calibri" w:hAnsi="Calibri" w:cs="Arial"/>
                <w:b/>
                <w:sz w:val="26"/>
                <w:szCs w:val="26"/>
              </w:rPr>
            </w:pPr>
            <w:r w:rsidRPr="00D8666F">
              <w:rPr>
                <w:rFonts w:ascii="Calibri" w:hAnsi="Calibri" w:cs="Arial"/>
                <w:b/>
                <w:sz w:val="26"/>
                <w:szCs w:val="26"/>
              </w:rPr>
              <w:t xml:space="preserve">Section </w:t>
            </w:r>
            <w:r w:rsidR="00D5032F">
              <w:rPr>
                <w:rFonts w:ascii="Calibri" w:hAnsi="Calibri" w:cs="Arial"/>
                <w:b/>
                <w:sz w:val="26"/>
                <w:szCs w:val="26"/>
              </w:rPr>
              <w:t>5</w:t>
            </w:r>
            <w:r w:rsidRPr="00D8666F">
              <w:rPr>
                <w:rFonts w:ascii="Calibri" w:hAnsi="Calibri" w:cs="Arial"/>
                <w:b/>
                <w:sz w:val="26"/>
                <w:szCs w:val="26"/>
              </w:rPr>
              <w:t xml:space="preserve"> – Pricing Schedule</w:t>
            </w:r>
          </w:p>
          <w:p w:rsidR="003D7DB8" w:rsidRPr="00D8666F" w:rsidRDefault="003D7DB8" w:rsidP="00994C3E">
            <w:pPr>
              <w:rPr>
                <w:rFonts w:ascii="Calibri" w:hAnsi="Calibri" w:cs="Arial"/>
                <w:b/>
                <w:sz w:val="26"/>
                <w:szCs w:val="26"/>
              </w:rPr>
            </w:pPr>
          </w:p>
        </w:tc>
        <w:sdt>
          <w:sdtPr>
            <w:rPr>
              <w:rFonts w:ascii="Calibri" w:hAnsi="Calibri" w:cs="Arial"/>
              <w:sz w:val="26"/>
              <w:szCs w:val="26"/>
            </w:rPr>
            <w:id w:val="1537313677"/>
            <w14:checkbox>
              <w14:checked w14:val="0"/>
              <w14:checkedState w14:val="2612" w14:font="MS Gothic"/>
              <w14:uncheckedState w14:val="2610" w14:font="MS Gothic"/>
            </w14:checkbox>
          </w:sdtPr>
          <w:sdtContent>
            <w:tc>
              <w:tcPr>
                <w:tcW w:w="2506" w:type="dxa"/>
                <w:shd w:val="clear" w:color="auto" w:fill="auto"/>
              </w:tcPr>
              <w:p w:rsidR="003D7DB8" w:rsidRPr="00D8666F" w:rsidRDefault="00A56AC1" w:rsidP="00DF56F3">
                <w:pPr>
                  <w:jc w:val="center"/>
                  <w:rPr>
                    <w:rFonts w:ascii="Calibri" w:hAnsi="Calibri" w:cs="Arial"/>
                    <w:sz w:val="26"/>
                    <w:szCs w:val="26"/>
                  </w:rPr>
                </w:pPr>
                <w:r>
                  <w:rPr>
                    <w:rFonts w:ascii="MS Gothic" w:eastAsia="MS Gothic" w:hAnsi="MS Gothic" w:cs="Arial" w:hint="eastAsia"/>
                    <w:sz w:val="26"/>
                    <w:szCs w:val="26"/>
                  </w:rPr>
                  <w:t>☐</w:t>
                </w:r>
              </w:p>
            </w:tc>
          </w:sdtContent>
        </w:sdt>
      </w:tr>
      <w:tr w:rsidR="003D7DB8" w:rsidRPr="00D8666F" w:rsidTr="00DF56F3">
        <w:tc>
          <w:tcPr>
            <w:tcW w:w="6345" w:type="dxa"/>
            <w:shd w:val="clear" w:color="auto" w:fill="auto"/>
          </w:tcPr>
          <w:p w:rsidR="003D7DB8" w:rsidRPr="00D8666F" w:rsidRDefault="003D7DB8" w:rsidP="00994C3E">
            <w:pPr>
              <w:rPr>
                <w:rFonts w:ascii="Calibri" w:hAnsi="Calibri" w:cs="Arial"/>
                <w:b/>
                <w:sz w:val="26"/>
                <w:szCs w:val="26"/>
              </w:rPr>
            </w:pPr>
            <w:r w:rsidRPr="00D8666F">
              <w:rPr>
                <w:rFonts w:ascii="Calibri" w:hAnsi="Calibri" w:cs="Arial"/>
                <w:b/>
                <w:sz w:val="26"/>
                <w:szCs w:val="26"/>
              </w:rPr>
              <w:t xml:space="preserve">Section </w:t>
            </w:r>
            <w:r w:rsidR="00D5032F">
              <w:rPr>
                <w:rFonts w:ascii="Calibri" w:hAnsi="Calibri" w:cs="Arial"/>
                <w:b/>
                <w:sz w:val="26"/>
                <w:szCs w:val="26"/>
              </w:rPr>
              <w:t>6</w:t>
            </w:r>
            <w:r w:rsidRPr="00D8666F">
              <w:rPr>
                <w:rFonts w:ascii="Calibri" w:hAnsi="Calibri" w:cs="Arial"/>
                <w:b/>
                <w:sz w:val="26"/>
                <w:szCs w:val="26"/>
              </w:rPr>
              <w:t xml:space="preserve"> – Payment Details</w:t>
            </w:r>
          </w:p>
          <w:p w:rsidR="003D7DB8" w:rsidRPr="00D8666F" w:rsidRDefault="003D7DB8" w:rsidP="00994C3E">
            <w:pPr>
              <w:rPr>
                <w:rFonts w:ascii="Calibri" w:hAnsi="Calibri" w:cs="Arial"/>
                <w:b/>
                <w:sz w:val="26"/>
                <w:szCs w:val="26"/>
              </w:rPr>
            </w:pPr>
          </w:p>
        </w:tc>
        <w:sdt>
          <w:sdtPr>
            <w:rPr>
              <w:rFonts w:ascii="Calibri" w:hAnsi="Calibri" w:cs="Arial"/>
              <w:sz w:val="26"/>
              <w:szCs w:val="26"/>
            </w:rPr>
            <w:id w:val="1059065143"/>
            <w14:checkbox>
              <w14:checked w14:val="0"/>
              <w14:checkedState w14:val="2612" w14:font="MS Gothic"/>
              <w14:uncheckedState w14:val="2610" w14:font="MS Gothic"/>
            </w14:checkbox>
          </w:sdtPr>
          <w:sdtContent>
            <w:tc>
              <w:tcPr>
                <w:tcW w:w="2506" w:type="dxa"/>
                <w:shd w:val="clear" w:color="auto" w:fill="auto"/>
              </w:tcPr>
              <w:p w:rsidR="003D7DB8" w:rsidRPr="00D8666F" w:rsidRDefault="00A56AC1" w:rsidP="00DF56F3">
                <w:pPr>
                  <w:jc w:val="center"/>
                  <w:rPr>
                    <w:rFonts w:ascii="Calibri" w:hAnsi="Calibri" w:cs="Arial"/>
                    <w:sz w:val="26"/>
                    <w:szCs w:val="26"/>
                  </w:rPr>
                </w:pPr>
                <w:r>
                  <w:rPr>
                    <w:rFonts w:ascii="MS Gothic" w:eastAsia="MS Gothic" w:hAnsi="MS Gothic" w:cs="Arial" w:hint="eastAsia"/>
                    <w:sz w:val="26"/>
                    <w:szCs w:val="26"/>
                  </w:rPr>
                  <w:t>☐</w:t>
                </w:r>
              </w:p>
            </w:tc>
          </w:sdtContent>
        </w:sdt>
      </w:tr>
      <w:tr w:rsidR="003D7DB8" w:rsidRPr="00D8666F" w:rsidTr="00DF56F3">
        <w:tc>
          <w:tcPr>
            <w:tcW w:w="6345" w:type="dxa"/>
            <w:shd w:val="clear" w:color="auto" w:fill="auto"/>
          </w:tcPr>
          <w:p w:rsidR="003D7DB8" w:rsidRPr="00D8666F" w:rsidRDefault="003D7DB8" w:rsidP="00994C3E">
            <w:pPr>
              <w:rPr>
                <w:rFonts w:ascii="Calibri" w:hAnsi="Calibri" w:cs="Arial"/>
                <w:b/>
                <w:sz w:val="26"/>
                <w:szCs w:val="26"/>
              </w:rPr>
            </w:pPr>
            <w:r w:rsidRPr="00D8666F">
              <w:rPr>
                <w:rFonts w:ascii="Calibri" w:hAnsi="Calibri" w:cs="Arial"/>
                <w:b/>
                <w:sz w:val="26"/>
                <w:szCs w:val="26"/>
              </w:rPr>
              <w:t xml:space="preserve">Section </w:t>
            </w:r>
            <w:r w:rsidR="00D5032F">
              <w:rPr>
                <w:rFonts w:ascii="Calibri" w:hAnsi="Calibri" w:cs="Arial"/>
                <w:b/>
                <w:sz w:val="26"/>
                <w:szCs w:val="26"/>
              </w:rPr>
              <w:t>7</w:t>
            </w:r>
            <w:r w:rsidRPr="00D8666F">
              <w:rPr>
                <w:rFonts w:ascii="Calibri" w:hAnsi="Calibri" w:cs="Arial"/>
                <w:b/>
                <w:sz w:val="26"/>
                <w:szCs w:val="26"/>
              </w:rPr>
              <w:t xml:space="preserve"> – Contract Conditions Acceptance</w:t>
            </w:r>
          </w:p>
          <w:p w:rsidR="003D7DB8" w:rsidRPr="00D8666F" w:rsidRDefault="003D7DB8" w:rsidP="00994C3E">
            <w:pPr>
              <w:rPr>
                <w:rFonts w:ascii="Calibri" w:hAnsi="Calibri" w:cs="Arial"/>
                <w:b/>
                <w:sz w:val="26"/>
                <w:szCs w:val="26"/>
              </w:rPr>
            </w:pPr>
          </w:p>
        </w:tc>
        <w:sdt>
          <w:sdtPr>
            <w:rPr>
              <w:rFonts w:ascii="Calibri" w:hAnsi="Calibri" w:cs="Arial"/>
              <w:sz w:val="26"/>
              <w:szCs w:val="26"/>
            </w:rPr>
            <w:id w:val="1974402771"/>
            <w14:checkbox>
              <w14:checked w14:val="0"/>
              <w14:checkedState w14:val="2612" w14:font="MS Gothic"/>
              <w14:uncheckedState w14:val="2610" w14:font="MS Gothic"/>
            </w14:checkbox>
          </w:sdtPr>
          <w:sdtContent>
            <w:tc>
              <w:tcPr>
                <w:tcW w:w="2506" w:type="dxa"/>
                <w:shd w:val="clear" w:color="auto" w:fill="auto"/>
              </w:tcPr>
              <w:p w:rsidR="003D7DB8" w:rsidRPr="00D8666F" w:rsidRDefault="00A56AC1" w:rsidP="00DF56F3">
                <w:pPr>
                  <w:jc w:val="center"/>
                  <w:rPr>
                    <w:rFonts w:ascii="Calibri" w:hAnsi="Calibri" w:cs="Arial"/>
                    <w:sz w:val="26"/>
                    <w:szCs w:val="26"/>
                  </w:rPr>
                </w:pPr>
                <w:r>
                  <w:rPr>
                    <w:rFonts w:ascii="MS Gothic" w:eastAsia="MS Gothic" w:hAnsi="MS Gothic" w:cs="Arial" w:hint="eastAsia"/>
                    <w:sz w:val="26"/>
                    <w:szCs w:val="26"/>
                  </w:rPr>
                  <w:t>☐</w:t>
                </w:r>
              </w:p>
            </w:tc>
          </w:sdtContent>
        </w:sdt>
      </w:tr>
      <w:tr w:rsidR="003F6E0B" w:rsidRPr="00D8666F" w:rsidTr="00D5032F">
        <w:trPr>
          <w:trHeight w:val="323"/>
        </w:trPr>
        <w:tc>
          <w:tcPr>
            <w:tcW w:w="6345" w:type="dxa"/>
            <w:shd w:val="clear" w:color="auto" w:fill="auto"/>
          </w:tcPr>
          <w:p w:rsidR="003F6E0B" w:rsidRPr="00D8666F" w:rsidRDefault="00D5032F" w:rsidP="00994C3E">
            <w:pPr>
              <w:rPr>
                <w:rFonts w:ascii="Calibri" w:hAnsi="Calibri" w:cs="Arial"/>
                <w:b/>
                <w:sz w:val="26"/>
                <w:szCs w:val="26"/>
              </w:rPr>
            </w:pPr>
            <w:r>
              <w:rPr>
                <w:rFonts w:ascii="Calibri" w:hAnsi="Calibri" w:cs="Arial"/>
                <w:b/>
                <w:sz w:val="26"/>
                <w:szCs w:val="26"/>
              </w:rPr>
              <w:t>Section 8 – Freedom of Information Disclosure Form</w:t>
            </w:r>
          </w:p>
        </w:tc>
        <w:sdt>
          <w:sdtPr>
            <w:rPr>
              <w:rFonts w:ascii="Calibri" w:hAnsi="Calibri" w:cs="Arial"/>
              <w:sz w:val="26"/>
              <w:szCs w:val="26"/>
            </w:rPr>
            <w:id w:val="-1802681284"/>
            <w14:checkbox>
              <w14:checked w14:val="0"/>
              <w14:checkedState w14:val="2612" w14:font="MS Gothic"/>
              <w14:uncheckedState w14:val="2610" w14:font="MS Gothic"/>
            </w14:checkbox>
          </w:sdtPr>
          <w:sdtContent>
            <w:tc>
              <w:tcPr>
                <w:tcW w:w="2506" w:type="dxa"/>
                <w:shd w:val="clear" w:color="auto" w:fill="auto"/>
              </w:tcPr>
              <w:p w:rsidR="003F6E0B" w:rsidRPr="00D8666F" w:rsidRDefault="00A56AC1" w:rsidP="00DF56F3">
                <w:pPr>
                  <w:jc w:val="center"/>
                  <w:rPr>
                    <w:rFonts w:ascii="Calibri" w:hAnsi="Calibri" w:cs="Arial"/>
                    <w:sz w:val="26"/>
                    <w:szCs w:val="26"/>
                  </w:rPr>
                </w:pPr>
                <w:r>
                  <w:rPr>
                    <w:rFonts w:ascii="MS Gothic" w:eastAsia="MS Gothic" w:hAnsi="MS Gothic" w:cs="Arial" w:hint="eastAsia"/>
                    <w:sz w:val="26"/>
                    <w:szCs w:val="26"/>
                  </w:rPr>
                  <w:t>☐</w:t>
                </w:r>
              </w:p>
            </w:tc>
          </w:sdtContent>
        </w:sdt>
      </w:tr>
    </w:tbl>
    <w:p w:rsidR="00083338" w:rsidRPr="00D8666F" w:rsidRDefault="00083338" w:rsidP="00083338">
      <w:pPr>
        <w:rPr>
          <w:rFonts w:ascii="Calibri" w:hAnsi="Calibri" w:cs="Arial"/>
          <w:b/>
          <w:sz w:val="26"/>
          <w:szCs w:val="26"/>
        </w:rPr>
      </w:pPr>
    </w:p>
    <w:p w:rsidR="00083338" w:rsidRPr="00D8666F" w:rsidRDefault="00083338" w:rsidP="00083338">
      <w:pPr>
        <w:jc w:val="both"/>
        <w:rPr>
          <w:rFonts w:ascii="Calibri" w:hAnsi="Calibri" w:cs="Arial"/>
          <w:sz w:val="26"/>
          <w:szCs w:val="26"/>
        </w:rPr>
      </w:pPr>
      <w:r w:rsidRPr="00D8666F">
        <w:rPr>
          <w:rFonts w:ascii="Calibri" w:hAnsi="Calibri" w:cs="Arial"/>
          <w:sz w:val="26"/>
          <w:szCs w:val="26"/>
        </w:rPr>
        <w:t>It is important that all sections are completed as failure to do so may result in your quotation not being considered.</w:t>
      </w:r>
    </w:p>
    <w:p w:rsidR="00083338" w:rsidRPr="00D8666F" w:rsidRDefault="00083338" w:rsidP="00083338">
      <w:pPr>
        <w:rPr>
          <w:rFonts w:ascii="Calibri" w:hAnsi="Calibri" w:cs="Arial"/>
          <w:sz w:val="26"/>
          <w:szCs w:val="26"/>
        </w:rPr>
      </w:pPr>
    </w:p>
    <w:p w:rsidR="00083338" w:rsidRPr="00D8666F" w:rsidRDefault="00DD0EDA" w:rsidP="00083338">
      <w:pPr>
        <w:jc w:val="both"/>
        <w:rPr>
          <w:rFonts w:ascii="Calibri" w:hAnsi="Calibri" w:cs="Arial"/>
          <w:b/>
          <w:sz w:val="26"/>
          <w:szCs w:val="26"/>
        </w:rPr>
      </w:pPr>
      <w:r w:rsidRPr="00D8666F">
        <w:rPr>
          <w:rFonts w:ascii="Calibri" w:hAnsi="Calibri" w:cs="Arial"/>
          <w:b/>
          <w:sz w:val="26"/>
          <w:szCs w:val="26"/>
        </w:rPr>
        <w:t>Bidder</w:t>
      </w:r>
      <w:r w:rsidR="00083338" w:rsidRPr="00D8666F">
        <w:rPr>
          <w:rFonts w:ascii="Calibri" w:hAnsi="Calibri" w:cs="Arial"/>
          <w:b/>
          <w:sz w:val="26"/>
          <w:szCs w:val="26"/>
        </w:rPr>
        <w:t>s who do not wish to offer a quotation following receipt of this opportunity are requested to advise the Council’s named contact of this as soon as possible.</w:t>
      </w:r>
    </w:p>
    <w:p w:rsidR="000D63AC" w:rsidRPr="00D8666F" w:rsidRDefault="000D63AC" w:rsidP="000D63AC">
      <w:pPr>
        <w:jc w:val="both"/>
        <w:rPr>
          <w:rFonts w:ascii="Calibri" w:hAnsi="Calibri" w:cs="Arial"/>
          <w:sz w:val="26"/>
          <w:szCs w:val="26"/>
        </w:rPr>
      </w:pPr>
    </w:p>
    <w:p w:rsidR="000D63AC" w:rsidRPr="00D8666F" w:rsidRDefault="000D63AC" w:rsidP="000D63AC">
      <w:pPr>
        <w:jc w:val="both"/>
        <w:rPr>
          <w:rFonts w:ascii="Calibri" w:hAnsi="Calibri" w:cs="Arial"/>
          <w:sz w:val="26"/>
          <w:szCs w:val="26"/>
        </w:rPr>
      </w:pPr>
    </w:p>
    <w:p w:rsidR="000D63AC" w:rsidRPr="00D8666F" w:rsidRDefault="000D63AC" w:rsidP="000D63AC">
      <w:pPr>
        <w:jc w:val="both"/>
        <w:rPr>
          <w:rFonts w:ascii="Calibri" w:hAnsi="Calibri" w:cs="Arial"/>
          <w:sz w:val="26"/>
          <w:szCs w:val="26"/>
        </w:rPr>
      </w:pPr>
    </w:p>
    <w:p w:rsidR="00CB6155" w:rsidRPr="00D8666F" w:rsidRDefault="003D7DB8" w:rsidP="00CB6155">
      <w:pPr>
        <w:jc w:val="both"/>
        <w:rPr>
          <w:rFonts w:ascii="Calibri" w:hAnsi="Calibri" w:cs="Arial"/>
          <w:sz w:val="26"/>
          <w:szCs w:val="26"/>
        </w:rPr>
      </w:pPr>
      <w:r w:rsidRPr="00D8666F">
        <w:rPr>
          <w:rFonts w:ascii="Calibri" w:hAnsi="Calibri" w:cs="Arial"/>
          <w:sz w:val="26"/>
          <w:szCs w:val="26"/>
        </w:rPr>
        <w:br w:type="page"/>
      </w:r>
    </w:p>
    <w:p w:rsidR="00CB6155" w:rsidRPr="00D8666F" w:rsidRDefault="00785355" w:rsidP="00CB6155">
      <w:pPr>
        <w:jc w:val="both"/>
        <w:rPr>
          <w:rFonts w:ascii="Calibri" w:hAnsi="Calibri" w:cs="Arial"/>
          <w:sz w:val="26"/>
          <w:szCs w:val="26"/>
        </w:rPr>
      </w:pPr>
      <w:r>
        <w:rPr>
          <w:rFonts w:ascii="Calibri" w:hAnsi="Calibri" w:cs="Arial"/>
          <w:noProof/>
          <w:sz w:val="26"/>
          <w:szCs w:val="26"/>
          <w:lang w:eastAsia="en-GB"/>
        </w:rPr>
        <w:lastRenderedPageBreak/>
        <mc:AlternateContent>
          <mc:Choice Requires="wps">
            <w:drawing>
              <wp:anchor distT="0" distB="0" distL="114300" distR="114300" simplePos="0" relativeHeight="251660288" behindDoc="0" locked="0" layoutInCell="1" allowOverlap="1" wp14:anchorId="629A5867" wp14:editId="02CC417B">
                <wp:simplePos x="0" y="0"/>
                <wp:positionH relativeFrom="column">
                  <wp:posOffset>194945</wp:posOffset>
                </wp:positionH>
                <wp:positionV relativeFrom="margin">
                  <wp:posOffset>2540</wp:posOffset>
                </wp:positionV>
                <wp:extent cx="5486400" cy="365760"/>
                <wp:effectExtent l="0" t="0" r="0" b="0"/>
                <wp:wrapNone/>
                <wp:docPr id="5" name="AutoShap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F4960C"/>
                        </a:solidFill>
                        <a:ln w="9525">
                          <a:solidFill>
                            <a:srgbClr val="969696"/>
                          </a:solidFill>
                          <a:round/>
                          <a:headEnd/>
                          <a:tailEnd/>
                        </a:ln>
                      </wps:spPr>
                      <wps:txbx>
                        <w:txbxContent>
                          <w:p w:rsidR="000C4BFC" w:rsidRDefault="000C4BFC" w:rsidP="00CB6155">
                            <w:pPr>
                              <w:pStyle w:val="Heading1"/>
                              <w:jc w:val="center"/>
                              <w:rPr>
                                <w:rFonts w:ascii="Arial" w:hAnsi="Arial" w:cs="Arial"/>
                                <w:b/>
                                <w:bCs/>
                                <w:sz w:val="28"/>
                              </w:rPr>
                            </w:pPr>
                            <w:r>
                              <w:rPr>
                                <w:rFonts w:ascii="Arial" w:hAnsi="Arial" w:cs="Arial"/>
                                <w:b/>
                                <w:bCs/>
                                <w:sz w:val="28"/>
                              </w:rPr>
                              <w:t>SECTION 10 – TERMS &amp; CONDITIONS OF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8" o:spid="_x0000_s1038" style="position:absolute;left:0;text-align:left;margin-left:15.35pt;margin-top:.2pt;width:6in;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" fillcolor="#f4960c" strokecolor="#969696">
                <v:textbox>
                  <w:txbxContent>
                    <w:p w:rsidR="000C4BFC" w:rsidRDefault="000C4BFC" w:rsidP="00CB6155">
                      <w:pPr>
                        <w:pStyle w:val="Heading1"/>
                        <w:jc w:val="center"/>
                        <w:rPr>
                          <w:rFonts w:ascii="Arial" w:hAnsi="Arial" w:cs="Arial"/>
                          <w:b/>
                          <w:bCs/>
                          <w:sz w:val="28"/>
                        </w:rPr>
                      </w:pPr>
                      <w:r>
                        <w:rPr>
                          <w:rFonts w:ascii="Arial" w:hAnsi="Arial" w:cs="Arial"/>
                          <w:b/>
                          <w:bCs/>
                          <w:sz w:val="28"/>
                        </w:rPr>
                        <w:t>SECTION 10 – TERMS &amp; CONDITIONS OF CONTRACT</w:t>
                      </w:r>
                    </w:p>
                  </w:txbxContent>
                </v:textbox>
                <w10:wrap anchory="margin"/>
              </v:roundrect>
            </w:pict>
          </mc:Fallback>
        </mc:AlternateContent>
      </w:r>
    </w:p>
    <w:p w:rsidR="00CB6155" w:rsidRPr="00D8666F" w:rsidRDefault="00CB6155" w:rsidP="00CB6155">
      <w:pPr>
        <w:jc w:val="both"/>
        <w:rPr>
          <w:rFonts w:ascii="Calibri" w:hAnsi="Calibri" w:cs="Arial"/>
          <w:sz w:val="26"/>
          <w:szCs w:val="26"/>
        </w:rPr>
      </w:pPr>
    </w:p>
    <w:p w:rsidR="00CB6155" w:rsidRPr="00D8666F" w:rsidRDefault="00CB6155" w:rsidP="00CB6155">
      <w:pPr>
        <w:jc w:val="both"/>
        <w:rPr>
          <w:rFonts w:ascii="Calibri" w:hAnsi="Calibri" w:cs="Arial"/>
          <w:sz w:val="26"/>
          <w:szCs w:val="26"/>
        </w:rPr>
      </w:pPr>
    </w:p>
    <w:p w:rsidR="00CB6155" w:rsidRPr="00D8666F" w:rsidRDefault="00CB6155" w:rsidP="00CB6155">
      <w:pPr>
        <w:autoSpaceDE w:val="0"/>
        <w:autoSpaceDN w:val="0"/>
        <w:adjustRightInd w:val="0"/>
        <w:jc w:val="both"/>
        <w:rPr>
          <w:rFonts w:ascii="Calibri" w:hAnsi="Calibri" w:cs="Arial"/>
          <w:color w:val="000000"/>
          <w:sz w:val="26"/>
          <w:szCs w:val="26"/>
        </w:rPr>
      </w:pPr>
      <w:r w:rsidRPr="00D8666F">
        <w:rPr>
          <w:rFonts w:ascii="Calibri" w:hAnsi="Calibri" w:cs="Arial"/>
          <w:color w:val="000000"/>
          <w:sz w:val="26"/>
          <w:szCs w:val="26"/>
        </w:rPr>
        <w:t>The Supplier shall be required to enter into an Agreement with the Council</w:t>
      </w:r>
      <w:r w:rsidR="00D37DDC" w:rsidRPr="00D8666F">
        <w:rPr>
          <w:rFonts w:ascii="Calibri" w:hAnsi="Calibri" w:cs="Arial"/>
          <w:color w:val="000000"/>
          <w:sz w:val="26"/>
          <w:szCs w:val="26"/>
        </w:rPr>
        <w:t xml:space="preserve"> in respect of</w:t>
      </w:r>
      <w:r w:rsidRPr="00D8666F">
        <w:rPr>
          <w:rFonts w:ascii="Calibri" w:hAnsi="Calibri" w:cs="Arial"/>
          <w:color w:val="000000"/>
          <w:sz w:val="26"/>
          <w:szCs w:val="26"/>
        </w:rPr>
        <w:t xml:space="preserve"> Services and/or Goods. The terms and conditions as set out in this section of the Request for Quotation shall be deemed to be incorporated into and form part of any Agreement entered into between the Council and the Supplier. </w:t>
      </w:r>
    </w:p>
    <w:p w:rsidR="00CB6155" w:rsidRPr="00D8666F" w:rsidRDefault="00CE7C09" w:rsidP="00CE7C09">
      <w:pPr>
        <w:tabs>
          <w:tab w:val="left" w:pos="2715"/>
        </w:tabs>
        <w:jc w:val="both"/>
        <w:rPr>
          <w:rFonts w:ascii="Calibri" w:hAnsi="Calibri" w:cs="Arial"/>
          <w:sz w:val="26"/>
          <w:szCs w:val="26"/>
        </w:rPr>
      </w:pPr>
      <w:r>
        <w:rPr>
          <w:rFonts w:ascii="Calibri" w:hAnsi="Calibri" w:cs="Arial"/>
          <w:sz w:val="26"/>
          <w:szCs w:val="26"/>
        </w:rPr>
        <w:tab/>
      </w:r>
    </w:p>
    <w:p w:rsidR="00CB6155" w:rsidRPr="00D8666F" w:rsidRDefault="00CB6155" w:rsidP="00CB6155">
      <w:pPr>
        <w:autoSpaceDE w:val="0"/>
        <w:autoSpaceDN w:val="0"/>
        <w:adjustRightInd w:val="0"/>
        <w:jc w:val="both"/>
        <w:rPr>
          <w:rFonts w:ascii="Calibri" w:hAnsi="Calibri" w:cs="Arial"/>
          <w:color w:val="000000"/>
          <w:sz w:val="26"/>
          <w:szCs w:val="26"/>
        </w:rPr>
      </w:pPr>
      <w:r w:rsidRPr="00D8666F">
        <w:rPr>
          <w:rFonts w:ascii="Calibri" w:hAnsi="Calibri" w:cs="Arial"/>
          <w:color w:val="000000"/>
          <w:sz w:val="26"/>
          <w:szCs w:val="26"/>
        </w:rPr>
        <w:t xml:space="preserve">A specific Service Specification shall be attached to the aforementioned Agreement in respect of the Services and/or Goods required and shall form part of such Agreement. The Service Specification may contain further terms and conditions relating to the specific Service and/or Goods. </w:t>
      </w:r>
    </w:p>
    <w:p w:rsidR="00CB6155" w:rsidRPr="00D8666F" w:rsidRDefault="00CB6155" w:rsidP="00CB6155">
      <w:pPr>
        <w:autoSpaceDE w:val="0"/>
        <w:autoSpaceDN w:val="0"/>
        <w:adjustRightInd w:val="0"/>
        <w:jc w:val="both"/>
        <w:rPr>
          <w:rFonts w:ascii="Calibri" w:hAnsi="Calibri" w:cs="Arial"/>
          <w:color w:val="000000"/>
          <w:sz w:val="26"/>
          <w:szCs w:val="26"/>
        </w:rPr>
      </w:pPr>
    </w:p>
    <w:p w:rsidR="00CB6155" w:rsidRPr="00D8666F" w:rsidRDefault="00CB6155" w:rsidP="009457E5">
      <w:pPr>
        <w:pStyle w:val="NormalWeb"/>
        <w:jc w:val="both"/>
        <w:rPr>
          <w:rFonts w:ascii="Calibri" w:hAnsi="Calibri" w:cs="Arial"/>
          <w:sz w:val="26"/>
          <w:szCs w:val="26"/>
          <w:lang w:val="en"/>
        </w:rPr>
      </w:pPr>
      <w:r w:rsidRPr="00D8666F">
        <w:rPr>
          <w:rFonts w:ascii="Calibri" w:hAnsi="Calibri" w:cs="Arial"/>
          <w:sz w:val="26"/>
          <w:szCs w:val="26"/>
          <w:lang w:val="en"/>
        </w:rPr>
        <w:t>Dispatch or delivery of the Goods by the Supplier to the Council or commencement of the performance by the Supplier of the Services shall be deemed conclusive evidence of the Supplier’s acceptance of the conditions of contract as set out in this schedule and the requirements as set out in the Specification Schedule</w:t>
      </w:r>
    </w:p>
    <w:p w:rsidR="00CB6155" w:rsidRPr="00D8666F" w:rsidRDefault="00CB6155" w:rsidP="00CB6155">
      <w:pPr>
        <w:jc w:val="both"/>
        <w:rPr>
          <w:rFonts w:ascii="Calibri" w:hAnsi="Calibri" w:cs="Arial"/>
          <w:sz w:val="26"/>
          <w:szCs w:val="26"/>
        </w:rPr>
      </w:pPr>
    </w:p>
    <w:p w:rsidR="00CB6155" w:rsidRPr="00D8666F" w:rsidRDefault="00CB6155" w:rsidP="00CB6155">
      <w:pPr>
        <w:pStyle w:val="Heading2"/>
        <w:ind w:left="567" w:hanging="567"/>
        <w:jc w:val="left"/>
        <w:rPr>
          <w:rFonts w:ascii="Calibri" w:hAnsi="Calibri" w:cs="Arial"/>
          <w:sz w:val="26"/>
          <w:szCs w:val="26"/>
          <w:lang w:val="en"/>
        </w:rPr>
      </w:pPr>
      <w:r w:rsidRPr="00D8666F">
        <w:rPr>
          <w:rFonts w:ascii="Calibri" w:hAnsi="Calibri" w:cs="Arial"/>
          <w:sz w:val="26"/>
          <w:szCs w:val="26"/>
          <w:lang w:val="en"/>
        </w:rPr>
        <w:t xml:space="preserve">1. </w:t>
      </w:r>
      <w:r w:rsidRPr="00D8666F">
        <w:rPr>
          <w:rFonts w:ascii="Calibri" w:hAnsi="Calibri" w:cs="Arial"/>
          <w:sz w:val="26"/>
          <w:szCs w:val="26"/>
          <w:lang w:val="en"/>
        </w:rPr>
        <w:tab/>
        <w:t>Definitions and Interpretation</w:t>
      </w:r>
    </w:p>
    <w:p w:rsidR="00D37DDC" w:rsidRPr="00D8666F" w:rsidRDefault="00D37DDC" w:rsidP="00D37DDC">
      <w:pPr>
        <w:rPr>
          <w:rFonts w:ascii="Calibri" w:hAnsi="Calibri"/>
          <w:sz w:val="26"/>
          <w:szCs w:val="26"/>
          <w:lang w:val="en"/>
        </w:rPr>
      </w:pPr>
    </w:p>
    <w:p w:rsidR="00CB6155" w:rsidRPr="00D8666F" w:rsidRDefault="00CB6155" w:rsidP="005A7351">
      <w:pPr>
        <w:numPr>
          <w:ilvl w:val="1"/>
          <w:numId w:val="1"/>
        </w:numPr>
        <w:tabs>
          <w:tab w:val="clear" w:pos="360"/>
          <w:tab w:val="num" w:pos="-709"/>
        </w:tabs>
        <w:autoSpaceDE w:val="0"/>
        <w:autoSpaceDN w:val="0"/>
        <w:adjustRightInd w:val="0"/>
        <w:ind w:left="567" w:hanging="567"/>
        <w:jc w:val="both"/>
        <w:rPr>
          <w:rFonts w:ascii="Calibri" w:hAnsi="Calibri" w:cs="Arial"/>
          <w:sz w:val="26"/>
          <w:szCs w:val="26"/>
        </w:rPr>
      </w:pPr>
      <w:r w:rsidRPr="00D8666F">
        <w:rPr>
          <w:rFonts w:ascii="Calibri" w:hAnsi="Calibri" w:cs="Arial"/>
          <w:bCs/>
          <w:sz w:val="26"/>
          <w:szCs w:val="26"/>
        </w:rPr>
        <w:t>U</w:t>
      </w:r>
      <w:r w:rsidRPr="00D8666F">
        <w:rPr>
          <w:rFonts w:ascii="Calibri" w:hAnsi="Calibri" w:cs="Arial"/>
          <w:sz w:val="26"/>
          <w:szCs w:val="26"/>
        </w:rPr>
        <w:t xml:space="preserve">nless </w:t>
      </w:r>
      <w:r w:rsidR="00D47877" w:rsidRPr="00D8666F">
        <w:rPr>
          <w:rFonts w:ascii="Calibri" w:hAnsi="Calibri" w:cs="Arial"/>
          <w:sz w:val="26"/>
          <w:szCs w:val="26"/>
        </w:rPr>
        <w:t>stated</w:t>
      </w:r>
      <w:r w:rsidRPr="00D8666F">
        <w:rPr>
          <w:rFonts w:ascii="Calibri" w:hAnsi="Calibri" w:cs="Arial"/>
          <w:sz w:val="26"/>
          <w:szCs w:val="26"/>
        </w:rPr>
        <w:t xml:space="preserve"> otherwise</w:t>
      </w:r>
      <w:r w:rsidR="00D47877" w:rsidRPr="00D8666F">
        <w:rPr>
          <w:rFonts w:ascii="Calibri" w:hAnsi="Calibri" w:cs="Arial"/>
          <w:sz w:val="26"/>
          <w:szCs w:val="26"/>
        </w:rPr>
        <w:t xml:space="preserve">, </w:t>
      </w:r>
      <w:r w:rsidRPr="00D8666F">
        <w:rPr>
          <w:rFonts w:ascii="Calibri" w:hAnsi="Calibri" w:cs="Arial"/>
          <w:sz w:val="26"/>
          <w:szCs w:val="26"/>
        </w:rPr>
        <w:t>the following provisions shall have the meanings given to them below:</w:t>
      </w:r>
    </w:p>
    <w:p w:rsidR="00CB6155" w:rsidRPr="00D8666F" w:rsidRDefault="00CB6155" w:rsidP="00CB6155">
      <w:pPr>
        <w:autoSpaceDE w:val="0"/>
        <w:autoSpaceDN w:val="0"/>
        <w:adjustRightInd w:val="0"/>
        <w:jc w:val="both"/>
        <w:rPr>
          <w:rFonts w:ascii="Calibri" w:hAnsi="Calibri" w:cs="Arial"/>
          <w:bCs/>
          <w:sz w:val="26"/>
          <w:szCs w:val="26"/>
        </w:rPr>
      </w:pPr>
    </w:p>
    <w:p w:rsidR="00CB6155" w:rsidRPr="00D8666F" w:rsidRDefault="00CB6155" w:rsidP="00DF5CD0">
      <w:pPr>
        <w:pStyle w:val="Definitions"/>
        <w:tabs>
          <w:tab w:val="clear" w:pos="709"/>
          <w:tab w:val="left" w:pos="-142"/>
        </w:tabs>
        <w:spacing w:after="0" w:line="240" w:lineRule="auto"/>
        <w:ind w:left="567"/>
        <w:rPr>
          <w:rFonts w:ascii="Calibri" w:hAnsi="Calibri" w:cs="Arial"/>
          <w:sz w:val="26"/>
          <w:szCs w:val="26"/>
        </w:rPr>
      </w:pPr>
      <w:r w:rsidRPr="00D8666F">
        <w:rPr>
          <w:rFonts w:ascii="Calibri" w:hAnsi="Calibri" w:cs="Arial"/>
          <w:sz w:val="26"/>
          <w:szCs w:val="26"/>
        </w:rPr>
        <w:t>“</w:t>
      </w:r>
      <w:r w:rsidRPr="00D8666F">
        <w:rPr>
          <w:rStyle w:val="Defterm"/>
          <w:rFonts w:ascii="Calibri" w:eastAsia="Batang" w:hAnsi="Calibri"/>
          <w:sz w:val="26"/>
          <w:szCs w:val="26"/>
        </w:rPr>
        <w:t>Bribery Act</w:t>
      </w:r>
      <w:r w:rsidR="00DF5CD0" w:rsidRPr="00D8666F">
        <w:rPr>
          <w:rFonts w:ascii="Calibri" w:hAnsi="Calibri" w:cs="Arial"/>
          <w:sz w:val="26"/>
          <w:szCs w:val="26"/>
        </w:rPr>
        <w:t xml:space="preserve">” </w:t>
      </w:r>
      <w:r w:rsidRPr="00D8666F">
        <w:rPr>
          <w:rFonts w:ascii="Calibri" w:hAnsi="Calibri" w:cs="Arial"/>
          <w:sz w:val="26"/>
          <w:szCs w:val="26"/>
        </w:rPr>
        <w:t>means the Bribery Act 2010 and any subordinate legislation made under that Act from time to time together with any guidance or codes of practice issued by the relevant government department concerning the legislation.</w:t>
      </w:r>
    </w:p>
    <w:p w:rsidR="00DF5CD0" w:rsidRPr="00D8666F" w:rsidRDefault="00DF5CD0" w:rsidP="00DF5CD0">
      <w:pPr>
        <w:pStyle w:val="Definitions"/>
        <w:tabs>
          <w:tab w:val="clear" w:pos="709"/>
          <w:tab w:val="left" w:pos="-142"/>
        </w:tabs>
        <w:spacing w:after="0" w:line="240" w:lineRule="auto"/>
        <w:ind w:left="567"/>
        <w:rPr>
          <w:rFonts w:ascii="Calibri" w:hAnsi="Calibri" w:cs="Arial"/>
          <w:sz w:val="26"/>
          <w:szCs w:val="26"/>
        </w:rPr>
      </w:pPr>
    </w:p>
    <w:p w:rsidR="00CB6155" w:rsidRPr="00D8666F" w:rsidRDefault="00CB6155" w:rsidP="00DF5CD0">
      <w:pPr>
        <w:autoSpaceDE w:val="0"/>
        <w:autoSpaceDN w:val="0"/>
        <w:adjustRightInd w:val="0"/>
        <w:ind w:left="567"/>
        <w:jc w:val="both"/>
        <w:rPr>
          <w:rFonts w:ascii="Calibri" w:hAnsi="Calibri" w:cs="Arial"/>
          <w:bCs/>
          <w:sz w:val="26"/>
          <w:szCs w:val="26"/>
        </w:rPr>
      </w:pPr>
      <w:r w:rsidRPr="00D8666F">
        <w:rPr>
          <w:rFonts w:ascii="Calibri" w:hAnsi="Calibri" w:cs="Arial"/>
          <w:bCs/>
          <w:sz w:val="26"/>
          <w:szCs w:val="26"/>
        </w:rPr>
        <w:t>“</w:t>
      </w:r>
      <w:r w:rsidRPr="00D8666F">
        <w:rPr>
          <w:rFonts w:ascii="Calibri" w:hAnsi="Calibri" w:cs="Arial"/>
          <w:b/>
          <w:bCs/>
          <w:sz w:val="26"/>
          <w:szCs w:val="26"/>
        </w:rPr>
        <w:t>Contract</w:t>
      </w:r>
      <w:r w:rsidRPr="00D8666F">
        <w:rPr>
          <w:rFonts w:ascii="Calibri" w:hAnsi="Calibri" w:cs="Arial"/>
          <w:bCs/>
          <w:sz w:val="26"/>
          <w:szCs w:val="26"/>
        </w:rPr>
        <w:t xml:space="preserve">” means the formal written agreement entered into between </w:t>
      </w:r>
      <w:r w:rsidR="00D47877" w:rsidRPr="00D8666F">
        <w:rPr>
          <w:rFonts w:ascii="Calibri" w:hAnsi="Calibri" w:cs="Arial"/>
          <w:bCs/>
          <w:sz w:val="26"/>
          <w:szCs w:val="26"/>
        </w:rPr>
        <w:t>you</w:t>
      </w:r>
      <w:r w:rsidRPr="00D8666F">
        <w:rPr>
          <w:rFonts w:ascii="Calibri" w:hAnsi="Calibri" w:cs="Arial"/>
          <w:bCs/>
          <w:sz w:val="26"/>
          <w:szCs w:val="26"/>
        </w:rPr>
        <w:t xml:space="preserve"> and </w:t>
      </w:r>
      <w:r w:rsidR="00D47877" w:rsidRPr="00D8666F">
        <w:rPr>
          <w:rFonts w:ascii="Calibri" w:hAnsi="Calibri" w:cs="Arial"/>
          <w:bCs/>
          <w:sz w:val="26"/>
          <w:szCs w:val="26"/>
        </w:rPr>
        <w:t>us</w:t>
      </w:r>
      <w:r w:rsidRPr="00D8666F">
        <w:rPr>
          <w:rFonts w:ascii="Calibri" w:hAnsi="Calibri" w:cs="Arial"/>
          <w:bCs/>
          <w:sz w:val="26"/>
          <w:szCs w:val="26"/>
        </w:rPr>
        <w:t xml:space="preserve"> for the provision of any Services and/or Goods</w:t>
      </w:r>
    </w:p>
    <w:p w:rsidR="00CB6155" w:rsidRPr="00D8666F" w:rsidRDefault="00CB6155" w:rsidP="00DF5CD0">
      <w:pPr>
        <w:autoSpaceDE w:val="0"/>
        <w:autoSpaceDN w:val="0"/>
        <w:adjustRightInd w:val="0"/>
        <w:ind w:left="567"/>
        <w:jc w:val="both"/>
        <w:rPr>
          <w:rFonts w:ascii="Calibri" w:hAnsi="Calibri" w:cs="Arial"/>
          <w:bCs/>
          <w:sz w:val="26"/>
          <w:szCs w:val="26"/>
        </w:rPr>
      </w:pPr>
    </w:p>
    <w:p w:rsidR="00CB6155" w:rsidRPr="00D8666F" w:rsidRDefault="00CB6155" w:rsidP="00DF5CD0">
      <w:pPr>
        <w:tabs>
          <w:tab w:val="left" w:pos="0"/>
          <w:tab w:val="left" w:pos="709"/>
        </w:tabs>
        <w:suppressAutoHyphens/>
        <w:ind w:left="567"/>
        <w:jc w:val="both"/>
        <w:rPr>
          <w:rFonts w:ascii="Calibri" w:hAnsi="Calibri" w:cs="Arial"/>
          <w:sz w:val="26"/>
          <w:szCs w:val="26"/>
        </w:rPr>
      </w:pPr>
      <w:r w:rsidRPr="00D8666F">
        <w:rPr>
          <w:rFonts w:ascii="Calibri" w:hAnsi="Calibri" w:cs="Arial"/>
          <w:sz w:val="26"/>
          <w:szCs w:val="26"/>
        </w:rPr>
        <w:t>“</w:t>
      </w:r>
      <w:r w:rsidRPr="00D8666F">
        <w:rPr>
          <w:rFonts w:ascii="Calibri" w:hAnsi="Calibri" w:cs="Arial"/>
          <w:b/>
          <w:sz w:val="26"/>
          <w:szCs w:val="26"/>
        </w:rPr>
        <w:t>Contract Period</w:t>
      </w:r>
      <w:r w:rsidRPr="00D8666F">
        <w:rPr>
          <w:rFonts w:ascii="Calibri" w:hAnsi="Calibri" w:cs="Arial"/>
          <w:sz w:val="26"/>
          <w:szCs w:val="26"/>
        </w:rPr>
        <w:t xml:space="preserve">” means the period from the date stipulated by </w:t>
      </w:r>
      <w:r w:rsidR="00D47877" w:rsidRPr="00D8666F">
        <w:rPr>
          <w:rFonts w:ascii="Calibri" w:hAnsi="Calibri" w:cs="Arial"/>
          <w:sz w:val="26"/>
          <w:szCs w:val="26"/>
        </w:rPr>
        <w:t>us</w:t>
      </w:r>
      <w:r w:rsidRPr="00D8666F">
        <w:rPr>
          <w:rFonts w:ascii="Calibri" w:hAnsi="Calibri" w:cs="Arial"/>
          <w:sz w:val="26"/>
          <w:szCs w:val="26"/>
        </w:rPr>
        <w:t xml:space="preserve"> upon </w:t>
      </w:r>
      <w:proofErr w:type="gramStart"/>
      <w:r w:rsidRPr="00D8666F">
        <w:rPr>
          <w:rFonts w:ascii="Calibri" w:hAnsi="Calibri" w:cs="Arial"/>
          <w:sz w:val="26"/>
          <w:szCs w:val="26"/>
        </w:rPr>
        <w:t>which</w:t>
      </w:r>
      <w:proofErr w:type="gramEnd"/>
      <w:r w:rsidRPr="00D8666F">
        <w:rPr>
          <w:rFonts w:ascii="Calibri" w:hAnsi="Calibri" w:cs="Arial"/>
          <w:sz w:val="26"/>
          <w:szCs w:val="26"/>
        </w:rPr>
        <w:t xml:space="preserve"> the Services</w:t>
      </w:r>
      <w:r w:rsidR="00D47877" w:rsidRPr="00D8666F">
        <w:rPr>
          <w:rFonts w:ascii="Calibri" w:hAnsi="Calibri" w:cs="Arial"/>
          <w:sz w:val="26"/>
          <w:szCs w:val="26"/>
        </w:rPr>
        <w:t xml:space="preserve"> and/or goods</w:t>
      </w:r>
      <w:r w:rsidRPr="00D8666F">
        <w:rPr>
          <w:rFonts w:ascii="Calibri" w:hAnsi="Calibri" w:cs="Arial"/>
          <w:sz w:val="26"/>
          <w:szCs w:val="26"/>
        </w:rPr>
        <w:t xml:space="preserve"> are to be supplied to the date of expiry stipulated by </w:t>
      </w:r>
      <w:r w:rsidR="00D47877" w:rsidRPr="00D8666F">
        <w:rPr>
          <w:rFonts w:ascii="Calibri" w:hAnsi="Calibri" w:cs="Arial"/>
          <w:sz w:val="26"/>
          <w:szCs w:val="26"/>
        </w:rPr>
        <w:t>us</w:t>
      </w:r>
      <w:r w:rsidRPr="00D8666F">
        <w:rPr>
          <w:rFonts w:ascii="Calibri" w:hAnsi="Calibri" w:cs="Arial"/>
          <w:sz w:val="26"/>
          <w:szCs w:val="26"/>
        </w:rPr>
        <w:t xml:space="preserve"> or such earlier date of termination or partial termination of the agreement in accordance with the Law or the provisions of the Contract. </w:t>
      </w:r>
    </w:p>
    <w:p w:rsidR="00DF5CD0" w:rsidRPr="00D8666F" w:rsidRDefault="00DF5CD0" w:rsidP="00DF5CD0">
      <w:pPr>
        <w:tabs>
          <w:tab w:val="left" w:pos="0"/>
          <w:tab w:val="left" w:pos="709"/>
        </w:tabs>
        <w:suppressAutoHyphens/>
        <w:ind w:left="567"/>
        <w:jc w:val="both"/>
        <w:rPr>
          <w:rFonts w:ascii="Calibri" w:hAnsi="Calibri" w:cs="Arial"/>
          <w:sz w:val="26"/>
          <w:szCs w:val="26"/>
        </w:rPr>
      </w:pPr>
    </w:p>
    <w:p w:rsidR="00CB6155" w:rsidRPr="00D8666F" w:rsidRDefault="00CB6155" w:rsidP="00DF5CD0">
      <w:pPr>
        <w:pStyle w:val="NormalWeb"/>
        <w:spacing w:before="0" w:beforeAutospacing="0" w:after="0" w:afterAutospacing="0"/>
        <w:ind w:left="567" w:hanging="567"/>
        <w:rPr>
          <w:rFonts w:ascii="Calibri" w:hAnsi="Calibri" w:cs="Arial"/>
          <w:sz w:val="26"/>
          <w:szCs w:val="26"/>
          <w:lang w:val="en"/>
        </w:rPr>
      </w:pPr>
      <w:r w:rsidRPr="00D8666F">
        <w:rPr>
          <w:rFonts w:ascii="Calibri" w:hAnsi="Calibri" w:cs="Arial"/>
          <w:sz w:val="26"/>
          <w:szCs w:val="26"/>
          <w:lang w:val="en"/>
        </w:rPr>
        <w:tab/>
        <w:t>“</w:t>
      </w:r>
      <w:r w:rsidRPr="00D8666F">
        <w:rPr>
          <w:rFonts w:ascii="Calibri" w:hAnsi="Calibri" w:cs="Arial"/>
          <w:b/>
          <w:sz w:val="26"/>
          <w:szCs w:val="26"/>
          <w:lang w:val="en"/>
        </w:rPr>
        <w:t>Council</w:t>
      </w:r>
      <w:r w:rsidRPr="00D8666F">
        <w:rPr>
          <w:rFonts w:ascii="Calibri" w:hAnsi="Calibri" w:cs="Arial"/>
          <w:sz w:val="26"/>
          <w:szCs w:val="26"/>
          <w:lang w:val="en"/>
        </w:rPr>
        <w:t xml:space="preserve">” means </w:t>
      </w:r>
      <w:r w:rsidR="00A56AC1">
        <w:rPr>
          <w:rFonts w:ascii="Calibri" w:hAnsi="Calibri" w:cs="Arial"/>
          <w:sz w:val="26"/>
          <w:szCs w:val="26"/>
          <w:lang w:val="en"/>
        </w:rPr>
        <w:t>Lincolnshire County Council</w:t>
      </w:r>
    </w:p>
    <w:p w:rsidR="00DF5CD0" w:rsidRPr="00D8666F" w:rsidRDefault="00DF5CD0" w:rsidP="00DF5CD0">
      <w:pPr>
        <w:pStyle w:val="NormalWeb"/>
        <w:spacing w:before="0" w:beforeAutospacing="0" w:after="0" w:afterAutospacing="0"/>
        <w:ind w:left="567" w:hanging="567"/>
        <w:rPr>
          <w:rFonts w:ascii="Calibri" w:hAnsi="Calibri" w:cs="Arial"/>
          <w:sz w:val="26"/>
          <w:szCs w:val="26"/>
          <w:lang w:val="en"/>
        </w:rPr>
      </w:pPr>
    </w:p>
    <w:p w:rsidR="00CB6155" w:rsidRPr="00D8666F" w:rsidRDefault="00CB6155" w:rsidP="009457E5">
      <w:pPr>
        <w:pStyle w:val="NormalWeb"/>
        <w:spacing w:before="0" w:beforeAutospacing="0" w:after="0" w:afterAutospacing="0"/>
        <w:ind w:left="567" w:hanging="567"/>
        <w:jc w:val="both"/>
        <w:rPr>
          <w:rFonts w:ascii="Calibri" w:hAnsi="Calibri" w:cs="Arial"/>
          <w:sz w:val="26"/>
          <w:szCs w:val="26"/>
          <w:lang w:val="en"/>
        </w:rPr>
      </w:pPr>
      <w:r w:rsidRPr="00D8666F">
        <w:rPr>
          <w:rFonts w:ascii="Calibri" w:hAnsi="Calibri" w:cs="Arial"/>
          <w:sz w:val="26"/>
          <w:szCs w:val="26"/>
          <w:lang w:val="en"/>
        </w:rPr>
        <w:tab/>
        <w:t>“</w:t>
      </w:r>
      <w:r w:rsidRPr="00D8666F">
        <w:rPr>
          <w:rFonts w:ascii="Calibri" w:hAnsi="Calibri" w:cs="Arial"/>
          <w:b/>
          <w:sz w:val="26"/>
          <w:szCs w:val="26"/>
          <w:lang w:val="en"/>
        </w:rPr>
        <w:t>Delivery Date</w:t>
      </w:r>
      <w:r w:rsidRPr="00D8666F">
        <w:rPr>
          <w:rFonts w:ascii="Calibri" w:hAnsi="Calibri" w:cs="Arial"/>
          <w:sz w:val="26"/>
          <w:szCs w:val="26"/>
          <w:lang w:val="en"/>
        </w:rPr>
        <w:t xml:space="preserve">” means the date specified by </w:t>
      </w:r>
      <w:r w:rsidR="00D47877" w:rsidRPr="00D8666F">
        <w:rPr>
          <w:rFonts w:ascii="Calibri" w:hAnsi="Calibri" w:cs="Arial"/>
          <w:sz w:val="26"/>
          <w:szCs w:val="26"/>
          <w:lang w:val="en"/>
        </w:rPr>
        <w:t>us</w:t>
      </w:r>
      <w:r w:rsidRPr="00D8666F">
        <w:rPr>
          <w:rFonts w:ascii="Calibri" w:hAnsi="Calibri" w:cs="Arial"/>
          <w:sz w:val="26"/>
          <w:szCs w:val="26"/>
          <w:lang w:val="en"/>
        </w:rPr>
        <w:t xml:space="preserve"> for delivery of the Goods or completion of the Services</w:t>
      </w:r>
    </w:p>
    <w:p w:rsidR="00DF5CD0" w:rsidRPr="00D8666F" w:rsidRDefault="00DF5CD0" w:rsidP="00DF5CD0">
      <w:pPr>
        <w:pStyle w:val="NormalWeb"/>
        <w:spacing w:before="0" w:beforeAutospacing="0" w:after="0" w:afterAutospacing="0"/>
        <w:ind w:left="567" w:hanging="567"/>
        <w:rPr>
          <w:rFonts w:ascii="Calibri" w:hAnsi="Calibri" w:cs="Arial"/>
          <w:sz w:val="26"/>
          <w:szCs w:val="26"/>
          <w:lang w:val="en"/>
        </w:rPr>
      </w:pPr>
    </w:p>
    <w:p w:rsidR="00CB6155" w:rsidRPr="00D8666F" w:rsidRDefault="00CB6155" w:rsidP="00CB6155">
      <w:pPr>
        <w:tabs>
          <w:tab w:val="left" w:pos="-720"/>
        </w:tabs>
        <w:suppressAutoHyphens/>
        <w:ind w:left="567"/>
        <w:jc w:val="both"/>
        <w:rPr>
          <w:rFonts w:ascii="Calibri" w:hAnsi="Calibri" w:cs="Arial"/>
          <w:sz w:val="26"/>
          <w:szCs w:val="26"/>
        </w:rPr>
      </w:pPr>
      <w:r w:rsidRPr="00D8666F">
        <w:rPr>
          <w:rFonts w:ascii="Calibri" w:hAnsi="Calibri" w:cs="Arial"/>
          <w:sz w:val="26"/>
          <w:szCs w:val="26"/>
        </w:rPr>
        <w:t>“</w:t>
      </w:r>
      <w:r w:rsidRPr="00D8666F">
        <w:rPr>
          <w:rFonts w:ascii="Calibri" w:hAnsi="Calibri" w:cs="Arial"/>
          <w:b/>
          <w:sz w:val="26"/>
          <w:szCs w:val="26"/>
        </w:rPr>
        <w:t>Equality and Diversity Policy</w:t>
      </w:r>
      <w:r w:rsidRPr="00D8666F">
        <w:rPr>
          <w:rFonts w:ascii="Calibri" w:hAnsi="Calibri" w:cs="Arial"/>
          <w:sz w:val="26"/>
          <w:szCs w:val="26"/>
        </w:rPr>
        <w:t xml:space="preserve">” means </w:t>
      </w:r>
      <w:proofErr w:type="gramStart"/>
      <w:r w:rsidRPr="00D8666F">
        <w:rPr>
          <w:rFonts w:ascii="Calibri" w:hAnsi="Calibri" w:cs="Arial"/>
          <w:sz w:val="26"/>
          <w:szCs w:val="26"/>
        </w:rPr>
        <w:t>an equality</w:t>
      </w:r>
      <w:proofErr w:type="gramEnd"/>
      <w:r w:rsidRPr="00D8666F">
        <w:rPr>
          <w:rFonts w:ascii="Calibri" w:hAnsi="Calibri" w:cs="Arial"/>
          <w:sz w:val="26"/>
          <w:szCs w:val="26"/>
        </w:rPr>
        <w:t xml:space="preserve"> and diversity policy which sets out an organisation’s aims and obligations with regards equality in both employment and in service delivery (both goods and services).</w:t>
      </w:r>
    </w:p>
    <w:p w:rsidR="00CB6155" w:rsidRPr="00D8666F" w:rsidRDefault="00CB6155" w:rsidP="00CB6155">
      <w:pPr>
        <w:tabs>
          <w:tab w:val="left" w:pos="-720"/>
        </w:tabs>
        <w:suppressAutoHyphens/>
        <w:ind w:left="567"/>
        <w:jc w:val="both"/>
        <w:rPr>
          <w:rFonts w:ascii="Calibri" w:hAnsi="Calibri" w:cs="Arial"/>
          <w:sz w:val="26"/>
          <w:szCs w:val="26"/>
        </w:rPr>
      </w:pPr>
    </w:p>
    <w:p w:rsidR="00CB6155" w:rsidRPr="00D8666F" w:rsidRDefault="00CB6155" w:rsidP="00CB6155">
      <w:pPr>
        <w:tabs>
          <w:tab w:val="left" w:pos="-720"/>
        </w:tabs>
        <w:suppressAutoHyphens/>
        <w:ind w:left="567"/>
        <w:jc w:val="both"/>
        <w:rPr>
          <w:rFonts w:ascii="Calibri" w:hAnsi="Calibri" w:cs="Arial"/>
          <w:sz w:val="26"/>
          <w:szCs w:val="26"/>
        </w:rPr>
      </w:pPr>
      <w:r w:rsidRPr="00D8666F">
        <w:rPr>
          <w:rFonts w:ascii="Calibri" w:hAnsi="Calibri" w:cs="Arial"/>
          <w:sz w:val="26"/>
          <w:szCs w:val="26"/>
        </w:rPr>
        <w:t>“</w:t>
      </w:r>
      <w:r w:rsidRPr="00D8666F">
        <w:rPr>
          <w:rFonts w:ascii="Calibri" w:hAnsi="Calibri" w:cs="Arial"/>
          <w:b/>
          <w:sz w:val="26"/>
          <w:szCs w:val="26"/>
        </w:rPr>
        <w:t>Equality Impact Assessment</w:t>
      </w:r>
      <w:r w:rsidRPr="00D8666F">
        <w:rPr>
          <w:rFonts w:ascii="Calibri" w:hAnsi="Calibri" w:cs="Arial"/>
          <w:sz w:val="26"/>
          <w:szCs w:val="26"/>
        </w:rPr>
        <w:t>” means a systematic and evidenced based tool required to be undertaken under discrimination law used to identify the likely impact of work/services on different groups of people</w:t>
      </w:r>
      <w:r w:rsidRPr="00D8666F">
        <w:rPr>
          <w:rFonts w:ascii="Calibri" w:hAnsi="Calibri" w:cs="Arial"/>
          <w:b/>
          <w:caps/>
          <w:sz w:val="26"/>
          <w:szCs w:val="26"/>
        </w:rPr>
        <w:t xml:space="preserve"> </w:t>
      </w:r>
      <w:r w:rsidRPr="00D8666F">
        <w:rPr>
          <w:rFonts w:ascii="Calibri" w:hAnsi="Calibri" w:cs="Arial"/>
          <w:sz w:val="26"/>
          <w:szCs w:val="26"/>
        </w:rPr>
        <w:t>with resultant recommendations/ mitigations to be implemented in respect of any identified impacts to groups in society.</w:t>
      </w:r>
    </w:p>
    <w:p w:rsidR="00CB6155" w:rsidRPr="00D8666F" w:rsidRDefault="00CB6155" w:rsidP="00CB6155">
      <w:pPr>
        <w:tabs>
          <w:tab w:val="left" w:pos="-720"/>
        </w:tabs>
        <w:suppressAutoHyphens/>
        <w:ind w:left="567"/>
        <w:jc w:val="both"/>
        <w:rPr>
          <w:rFonts w:ascii="Calibri" w:hAnsi="Calibri" w:cs="Arial"/>
          <w:sz w:val="26"/>
          <w:szCs w:val="26"/>
        </w:rPr>
      </w:pPr>
    </w:p>
    <w:p w:rsidR="00CB6155" w:rsidRPr="00D8666F" w:rsidRDefault="00CB6155" w:rsidP="00CB6155">
      <w:pPr>
        <w:tabs>
          <w:tab w:val="left" w:pos="-720"/>
        </w:tabs>
        <w:suppressAutoHyphens/>
        <w:ind w:left="567"/>
        <w:jc w:val="both"/>
        <w:rPr>
          <w:rFonts w:ascii="Calibri" w:hAnsi="Calibri" w:cs="Arial"/>
          <w:sz w:val="26"/>
          <w:szCs w:val="26"/>
        </w:rPr>
      </w:pPr>
      <w:r w:rsidRPr="00D8666F">
        <w:rPr>
          <w:rFonts w:ascii="Calibri" w:hAnsi="Calibri" w:cs="Arial"/>
          <w:sz w:val="26"/>
          <w:szCs w:val="26"/>
        </w:rPr>
        <w:t>“</w:t>
      </w:r>
      <w:r w:rsidRPr="00D8666F">
        <w:rPr>
          <w:rFonts w:ascii="Calibri" w:hAnsi="Calibri" w:cs="Arial"/>
          <w:b/>
          <w:sz w:val="26"/>
          <w:szCs w:val="26"/>
        </w:rPr>
        <w:t>Equality Legislation</w:t>
      </w:r>
      <w:r w:rsidRPr="00D8666F">
        <w:rPr>
          <w:rFonts w:ascii="Calibri" w:hAnsi="Calibri" w:cs="Arial"/>
          <w:sz w:val="26"/>
          <w:szCs w:val="26"/>
        </w:rPr>
        <w:t xml:space="preserve">” means the Equality Act 2010 and such other acts and legislation to ensure, among others; equality of access to goods and services; promotion of good relations between groups in society; the provision of reasonable adjustments for people with disabilities; and equality in employment; equality legislation shall help organisations and </w:t>
      </w:r>
      <w:r w:rsidR="00285BE6" w:rsidRPr="00D8666F">
        <w:rPr>
          <w:rFonts w:ascii="Calibri" w:hAnsi="Calibri" w:cs="Arial"/>
          <w:sz w:val="26"/>
          <w:szCs w:val="26"/>
        </w:rPr>
        <w:t>supplier</w:t>
      </w:r>
      <w:r w:rsidRPr="00D8666F">
        <w:rPr>
          <w:rFonts w:ascii="Calibri" w:hAnsi="Calibri" w:cs="Arial"/>
          <w:sz w:val="26"/>
          <w:szCs w:val="26"/>
        </w:rPr>
        <w:t>s to meet their obligations under anti-discrimination laws.</w:t>
      </w:r>
    </w:p>
    <w:p w:rsidR="00CB6155" w:rsidRPr="00D8666F" w:rsidRDefault="00CB6155" w:rsidP="00CB6155">
      <w:pPr>
        <w:tabs>
          <w:tab w:val="left" w:pos="-720"/>
        </w:tabs>
        <w:suppressAutoHyphens/>
        <w:ind w:left="567"/>
        <w:jc w:val="both"/>
        <w:rPr>
          <w:rFonts w:ascii="Calibri" w:hAnsi="Calibri" w:cs="Arial"/>
          <w:sz w:val="26"/>
          <w:szCs w:val="26"/>
        </w:rPr>
      </w:pPr>
    </w:p>
    <w:p w:rsidR="00CB6155" w:rsidRPr="00D8666F" w:rsidRDefault="00CB6155" w:rsidP="00CB6155">
      <w:pPr>
        <w:tabs>
          <w:tab w:val="left" w:pos="-720"/>
        </w:tabs>
        <w:suppressAutoHyphens/>
        <w:ind w:left="567"/>
        <w:jc w:val="both"/>
        <w:rPr>
          <w:rFonts w:ascii="Calibri" w:hAnsi="Calibri" w:cs="Arial"/>
          <w:sz w:val="26"/>
          <w:szCs w:val="26"/>
        </w:rPr>
      </w:pPr>
      <w:r w:rsidRPr="00D8666F">
        <w:rPr>
          <w:rFonts w:ascii="Calibri" w:hAnsi="Calibri" w:cs="Arial"/>
          <w:sz w:val="26"/>
          <w:szCs w:val="26"/>
        </w:rPr>
        <w:t>“</w:t>
      </w:r>
      <w:r w:rsidRPr="00D8666F">
        <w:rPr>
          <w:rFonts w:ascii="Calibri" w:hAnsi="Calibri" w:cs="Arial"/>
          <w:b/>
          <w:sz w:val="26"/>
          <w:szCs w:val="26"/>
        </w:rPr>
        <w:t>Equipment</w:t>
      </w:r>
      <w:r w:rsidRPr="00D8666F">
        <w:rPr>
          <w:rFonts w:ascii="Calibri" w:hAnsi="Calibri" w:cs="Arial"/>
          <w:sz w:val="26"/>
          <w:szCs w:val="26"/>
        </w:rPr>
        <w:t>” means the Supplier’s equipment, plant, materials and such other items supplied and used by the Supplier in the performance of its obligations under the Contract.</w:t>
      </w:r>
    </w:p>
    <w:p w:rsidR="00CB6155" w:rsidRPr="00D8666F" w:rsidRDefault="00CB6155" w:rsidP="00CB6155">
      <w:pPr>
        <w:tabs>
          <w:tab w:val="left" w:pos="-720"/>
        </w:tabs>
        <w:suppressAutoHyphens/>
        <w:ind w:left="567"/>
        <w:jc w:val="both"/>
        <w:rPr>
          <w:rFonts w:ascii="Calibri" w:hAnsi="Calibri" w:cs="Arial"/>
          <w:sz w:val="26"/>
          <w:szCs w:val="26"/>
        </w:rPr>
      </w:pPr>
    </w:p>
    <w:p w:rsidR="00CB6155" w:rsidRPr="00D8666F" w:rsidRDefault="00CB6155" w:rsidP="00CB6155">
      <w:pPr>
        <w:tabs>
          <w:tab w:val="left" w:pos="-720"/>
        </w:tabs>
        <w:suppressAutoHyphens/>
        <w:ind w:left="567"/>
        <w:jc w:val="both"/>
        <w:rPr>
          <w:rFonts w:ascii="Calibri" w:hAnsi="Calibri" w:cs="Arial"/>
          <w:sz w:val="26"/>
          <w:szCs w:val="26"/>
        </w:rPr>
      </w:pPr>
      <w:r w:rsidRPr="00D8666F">
        <w:rPr>
          <w:rFonts w:ascii="Calibri" w:hAnsi="Calibri" w:cs="Arial"/>
          <w:sz w:val="26"/>
          <w:szCs w:val="26"/>
        </w:rPr>
        <w:t>“</w:t>
      </w:r>
      <w:r w:rsidRPr="00D8666F">
        <w:rPr>
          <w:rFonts w:ascii="Calibri" w:hAnsi="Calibri" w:cs="Arial"/>
          <w:b/>
          <w:sz w:val="26"/>
          <w:szCs w:val="26"/>
        </w:rPr>
        <w:t>Fraud</w:t>
      </w:r>
      <w:r w:rsidRPr="00D8666F">
        <w:rPr>
          <w:rFonts w:ascii="Calibri" w:hAnsi="Calibri" w:cs="Arial"/>
          <w:sz w:val="26"/>
          <w:szCs w:val="26"/>
        </w:rPr>
        <w:t>” means any offence under Law creating offences in respect of fraudulent acts or at common law in respect of fraudulent acts in relation to the Contract or defrauding or attempting to defraud or conspiring to defraud the Council.</w:t>
      </w:r>
    </w:p>
    <w:p w:rsidR="00CB6155" w:rsidRPr="00D8666F" w:rsidRDefault="00CB6155" w:rsidP="00CB6155">
      <w:pPr>
        <w:tabs>
          <w:tab w:val="left" w:pos="-720"/>
        </w:tabs>
        <w:suppressAutoHyphens/>
        <w:ind w:left="567"/>
        <w:jc w:val="both"/>
        <w:rPr>
          <w:rFonts w:ascii="Calibri" w:hAnsi="Calibri" w:cs="Arial"/>
          <w:sz w:val="26"/>
          <w:szCs w:val="26"/>
        </w:rPr>
      </w:pPr>
    </w:p>
    <w:p w:rsidR="00CB6155" w:rsidRPr="00D8666F" w:rsidRDefault="00CB6155" w:rsidP="00CB6155">
      <w:pPr>
        <w:tabs>
          <w:tab w:val="left" w:pos="-720"/>
        </w:tabs>
        <w:suppressAutoHyphens/>
        <w:ind w:left="567"/>
        <w:jc w:val="both"/>
        <w:rPr>
          <w:rFonts w:ascii="Calibri" w:hAnsi="Calibri" w:cs="Arial"/>
          <w:sz w:val="26"/>
          <w:szCs w:val="26"/>
        </w:rPr>
      </w:pPr>
      <w:r w:rsidRPr="00D8666F">
        <w:rPr>
          <w:rFonts w:ascii="Calibri" w:hAnsi="Calibri" w:cs="Arial"/>
          <w:sz w:val="26"/>
          <w:szCs w:val="26"/>
        </w:rPr>
        <w:t>“</w:t>
      </w:r>
      <w:r w:rsidRPr="00D8666F">
        <w:rPr>
          <w:rFonts w:ascii="Calibri" w:hAnsi="Calibri" w:cs="Arial"/>
          <w:b/>
          <w:sz w:val="26"/>
          <w:szCs w:val="26"/>
        </w:rPr>
        <w:t>Good Industry Practice</w:t>
      </w:r>
      <w:r w:rsidRPr="00D8666F">
        <w:rPr>
          <w:rFonts w:ascii="Calibri" w:hAnsi="Calibri" w:cs="Arial"/>
          <w:sz w:val="26"/>
          <w:szCs w:val="26"/>
        </w:rPr>
        <w:t xml:space="preserve">” means standards, practices, methods and procedures conforming to the Law and the degree of skill and care, diligence, prudence and foresight which would reasonably and ordinarily be expected from a skilled and experienced person or body engaged in a similar type of undertaking under the same or similar circumstances.  </w:t>
      </w:r>
    </w:p>
    <w:p w:rsidR="00CB6155" w:rsidRPr="00D8666F" w:rsidRDefault="00CB6155" w:rsidP="00CB6155">
      <w:pPr>
        <w:tabs>
          <w:tab w:val="left" w:pos="-720"/>
        </w:tabs>
        <w:suppressAutoHyphens/>
        <w:ind w:left="567"/>
        <w:jc w:val="both"/>
        <w:rPr>
          <w:rFonts w:ascii="Calibri" w:hAnsi="Calibri" w:cs="Arial"/>
          <w:sz w:val="26"/>
          <w:szCs w:val="26"/>
          <w:lang w:val="en"/>
        </w:rPr>
      </w:pPr>
    </w:p>
    <w:p w:rsidR="00CB6155" w:rsidRPr="00D8666F" w:rsidRDefault="00CB6155" w:rsidP="00CB6155">
      <w:pPr>
        <w:tabs>
          <w:tab w:val="left" w:pos="-720"/>
        </w:tabs>
        <w:suppressAutoHyphens/>
        <w:ind w:left="567"/>
        <w:jc w:val="both"/>
        <w:rPr>
          <w:rFonts w:ascii="Calibri" w:hAnsi="Calibri" w:cs="Arial"/>
          <w:sz w:val="26"/>
          <w:szCs w:val="26"/>
        </w:rPr>
      </w:pPr>
      <w:r w:rsidRPr="00D8666F">
        <w:rPr>
          <w:rFonts w:ascii="Calibri" w:hAnsi="Calibri" w:cs="Arial"/>
          <w:sz w:val="26"/>
          <w:szCs w:val="26"/>
          <w:lang w:val="en"/>
        </w:rPr>
        <w:t>“</w:t>
      </w:r>
      <w:r w:rsidRPr="00D8666F">
        <w:rPr>
          <w:rFonts w:ascii="Calibri" w:hAnsi="Calibri" w:cs="Arial"/>
          <w:b/>
          <w:sz w:val="26"/>
          <w:szCs w:val="26"/>
          <w:lang w:val="en"/>
        </w:rPr>
        <w:t>Goods</w:t>
      </w:r>
      <w:r w:rsidRPr="00D8666F">
        <w:rPr>
          <w:rFonts w:ascii="Calibri" w:hAnsi="Calibri" w:cs="Arial"/>
          <w:sz w:val="26"/>
          <w:szCs w:val="26"/>
          <w:lang w:val="en"/>
        </w:rPr>
        <w:t xml:space="preserve">” </w:t>
      </w:r>
      <w:r w:rsidRPr="00D8666F">
        <w:rPr>
          <w:rFonts w:ascii="Calibri" w:hAnsi="Calibri" w:cs="Arial"/>
          <w:sz w:val="26"/>
          <w:szCs w:val="26"/>
        </w:rPr>
        <w:t>means any such goods as are to be supplied by the Supplier (or by the Supplier’s sub-contractor) under the Agreement as specified in the Specification Schedule</w:t>
      </w:r>
    </w:p>
    <w:p w:rsidR="00CB6155" w:rsidRPr="00D8666F" w:rsidRDefault="00CB6155" w:rsidP="00CB6155">
      <w:pPr>
        <w:tabs>
          <w:tab w:val="left" w:pos="-720"/>
        </w:tabs>
        <w:suppressAutoHyphens/>
        <w:ind w:left="567"/>
        <w:jc w:val="both"/>
        <w:rPr>
          <w:rFonts w:ascii="Calibri" w:hAnsi="Calibri" w:cs="Arial"/>
          <w:sz w:val="26"/>
          <w:szCs w:val="26"/>
        </w:rPr>
      </w:pPr>
    </w:p>
    <w:p w:rsidR="00CB6155" w:rsidRPr="00D8666F" w:rsidRDefault="00CB6155" w:rsidP="00CB6155">
      <w:pPr>
        <w:tabs>
          <w:tab w:val="left" w:pos="-720"/>
        </w:tabs>
        <w:suppressAutoHyphens/>
        <w:ind w:left="567"/>
        <w:jc w:val="both"/>
        <w:rPr>
          <w:rFonts w:ascii="Calibri" w:hAnsi="Calibri" w:cs="Arial"/>
          <w:sz w:val="26"/>
          <w:szCs w:val="26"/>
        </w:rPr>
      </w:pPr>
      <w:r w:rsidRPr="00D8666F">
        <w:rPr>
          <w:rFonts w:ascii="Calibri" w:hAnsi="Calibri" w:cs="Arial"/>
          <w:sz w:val="26"/>
          <w:szCs w:val="26"/>
        </w:rPr>
        <w:t>“</w:t>
      </w:r>
      <w:r w:rsidRPr="00D8666F">
        <w:rPr>
          <w:rFonts w:ascii="Calibri" w:hAnsi="Calibri" w:cs="Arial"/>
          <w:b/>
          <w:sz w:val="26"/>
          <w:szCs w:val="26"/>
        </w:rPr>
        <w:t>Information</w:t>
      </w:r>
      <w:r w:rsidRPr="00D8666F">
        <w:rPr>
          <w:rFonts w:ascii="Calibri" w:hAnsi="Calibri" w:cs="Arial"/>
          <w:sz w:val="26"/>
          <w:szCs w:val="26"/>
        </w:rPr>
        <w:t xml:space="preserve">” has the meaning given under section 84 of the FOIA.  </w:t>
      </w:r>
    </w:p>
    <w:p w:rsidR="00CB6155" w:rsidRPr="00D8666F" w:rsidRDefault="00CB6155" w:rsidP="00CB6155">
      <w:pPr>
        <w:tabs>
          <w:tab w:val="left" w:pos="-720"/>
        </w:tabs>
        <w:suppressAutoHyphens/>
        <w:ind w:left="567"/>
        <w:jc w:val="both"/>
        <w:rPr>
          <w:rFonts w:ascii="Calibri" w:hAnsi="Calibri" w:cs="Arial"/>
          <w:sz w:val="26"/>
          <w:szCs w:val="26"/>
        </w:rPr>
      </w:pPr>
    </w:p>
    <w:p w:rsidR="00CB6155" w:rsidRPr="00D8666F" w:rsidRDefault="00CB6155" w:rsidP="00CB6155">
      <w:pPr>
        <w:tabs>
          <w:tab w:val="left" w:pos="-720"/>
        </w:tabs>
        <w:suppressAutoHyphens/>
        <w:ind w:left="567"/>
        <w:jc w:val="both"/>
        <w:rPr>
          <w:rFonts w:ascii="Calibri" w:hAnsi="Calibri" w:cs="Arial"/>
          <w:sz w:val="26"/>
          <w:szCs w:val="26"/>
        </w:rPr>
      </w:pPr>
      <w:r w:rsidRPr="00D8666F">
        <w:rPr>
          <w:rFonts w:ascii="Calibri" w:hAnsi="Calibri" w:cs="Arial"/>
          <w:sz w:val="26"/>
          <w:szCs w:val="26"/>
        </w:rPr>
        <w:t>“</w:t>
      </w:r>
      <w:r w:rsidRPr="00D8666F">
        <w:rPr>
          <w:rFonts w:ascii="Calibri" w:hAnsi="Calibri" w:cs="Arial"/>
          <w:b/>
          <w:sz w:val="26"/>
          <w:szCs w:val="26"/>
        </w:rPr>
        <w:t>Law</w:t>
      </w:r>
      <w:r w:rsidRPr="00D8666F">
        <w:rPr>
          <w:rFonts w:ascii="Calibri" w:hAnsi="Calibri" w:cs="Arial"/>
          <w:sz w:val="26"/>
          <w:szCs w:val="26"/>
        </w:rPr>
        <w:t xml:space="preserve">” means 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or any Regulatory Body of which the Supplier is bound to comply.  </w:t>
      </w:r>
    </w:p>
    <w:p w:rsidR="00CB6155" w:rsidRPr="00D8666F" w:rsidRDefault="00CB6155" w:rsidP="00CB6155">
      <w:pPr>
        <w:tabs>
          <w:tab w:val="left" w:pos="-720"/>
        </w:tabs>
        <w:suppressAutoHyphens/>
        <w:ind w:left="567"/>
        <w:jc w:val="both"/>
        <w:rPr>
          <w:rFonts w:ascii="Calibri" w:hAnsi="Calibri" w:cs="Arial"/>
          <w:sz w:val="26"/>
          <w:szCs w:val="26"/>
        </w:rPr>
      </w:pPr>
    </w:p>
    <w:p w:rsidR="00CB6155" w:rsidRPr="00D8666F" w:rsidRDefault="00CB6155" w:rsidP="00CB6155">
      <w:pPr>
        <w:tabs>
          <w:tab w:val="left" w:pos="-720"/>
        </w:tabs>
        <w:suppressAutoHyphens/>
        <w:ind w:left="567"/>
        <w:jc w:val="both"/>
        <w:rPr>
          <w:rFonts w:ascii="Calibri" w:hAnsi="Calibri" w:cs="Arial"/>
          <w:sz w:val="26"/>
          <w:szCs w:val="26"/>
        </w:rPr>
      </w:pPr>
      <w:r w:rsidRPr="00D8666F">
        <w:rPr>
          <w:rFonts w:ascii="Calibri" w:hAnsi="Calibri" w:cs="Arial"/>
          <w:sz w:val="26"/>
          <w:szCs w:val="26"/>
        </w:rPr>
        <w:t>“</w:t>
      </w:r>
      <w:r w:rsidRPr="00D8666F">
        <w:rPr>
          <w:rFonts w:ascii="Calibri" w:hAnsi="Calibri" w:cs="Arial"/>
          <w:b/>
          <w:sz w:val="26"/>
          <w:szCs w:val="26"/>
        </w:rPr>
        <w:t>Month</w:t>
      </w:r>
      <w:r w:rsidRPr="00D8666F">
        <w:rPr>
          <w:rFonts w:ascii="Calibri" w:hAnsi="Calibri" w:cs="Arial"/>
          <w:sz w:val="26"/>
          <w:szCs w:val="26"/>
        </w:rPr>
        <w:t>” means calendar month</w:t>
      </w:r>
    </w:p>
    <w:p w:rsidR="00CB6155" w:rsidRPr="00D8666F" w:rsidRDefault="00CB6155" w:rsidP="00CB6155">
      <w:pPr>
        <w:tabs>
          <w:tab w:val="left" w:pos="-720"/>
        </w:tabs>
        <w:suppressAutoHyphens/>
        <w:ind w:left="567"/>
        <w:jc w:val="both"/>
        <w:rPr>
          <w:rFonts w:ascii="Calibri" w:hAnsi="Calibri" w:cs="Arial"/>
          <w:sz w:val="26"/>
          <w:szCs w:val="26"/>
        </w:rPr>
      </w:pPr>
    </w:p>
    <w:p w:rsidR="00CB6155" w:rsidRPr="00D8666F" w:rsidRDefault="00CB6155" w:rsidP="00CB6155">
      <w:pPr>
        <w:tabs>
          <w:tab w:val="left" w:pos="-720"/>
        </w:tabs>
        <w:suppressAutoHyphens/>
        <w:ind w:left="1134" w:hanging="567"/>
        <w:jc w:val="both"/>
        <w:rPr>
          <w:rFonts w:ascii="Calibri" w:hAnsi="Calibri" w:cs="Arial"/>
          <w:sz w:val="26"/>
          <w:szCs w:val="26"/>
        </w:rPr>
      </w:pPr>
      <w:r w:rsidRPr="00D8666F">
        <w:rPr>
          <w:rFonts w:ascii="Calibri" w:hAnsi="Calibri" w:cs="Arial"/>
          <w:sz w:val="26"/>
          <w:szCs w:val="26"/>
        </w:rPr>
        <w:t>“</w:t>
      </w:r>
      <w:r w:rsidRPr="00D8666F">
        <w:rPr>
          <w:rFonts w:ascii="Calibri" w:hAnsi="Calibri" w:cs="Arial"/>
          <w:b/>
          <w:sz w:val="26"/>
          <w:szCs w:val="26"/>
        </w:rPr>
        <w:t>Party</w:t>
      </w:r>
      <w:r w:rsidRPr="00D8666F">
        <w:rPr>
          <w:rFonts w:ascii="Calibri" w:hAnsi="Calibri" w:cs="Arial"/>
          <w:sz w:val="26"/>
          <w:szCs w:val="26"/>
        </w:rPr>
        <w:t xml:space="preserve">” means a party to the Contract. </w:t>
      </w:r>
    </w:p>
    <w:p w:rsidR="00CB6155" w:rsidRPr="00D8666F" w:rsidRDefault="00CB6155" w:rsidP="00CB6155">
      <w:pPr>
        <w:tabs>
          <w:tab w:val="left" w:pos="-720"/>
        </w:tabs>
        <w:suppressAutoHyphens/>
        <w:ind w:left="1134" w:hanging="567"/>
        <w:jc w:val="both"/>
        <w:rPr>
          <w:rFonts w:ascii="Calibri" w:hAnsi="Calibri" w:cs="Arial"/>
          <w:sz w:val="26"/>
          <w:szCs w:val="26"/>
        </w:rPr>
      </w:pPr>
    </w:p>
    <w:p w:rsidR="00CB6155" w:rsidRPr="00D8666F" w:rsidRDefault="00CB6155" w:rsidP="00CB6155">
      <w:pPr>
        <w:tabs>
          <w:tab w:val="left" w:pos="-720"/>
        </w:tabs>
        <w:suppressAutoHyphens/>
        <w:ind w:left="567"/>
        <w:jc w:val="both"/>
        <w:rPr>
          <w:rFonts w:ascii="Calibri" w:hAnsi="Calibri" w:cs="Arial"/>
          <w:sz w:val="26"/>
          <w:szCs w:val="26"/>
        </w:rPr>
      </w:pPr>
      <w:r w:rsidRPr="00D8666F">
        <w:rPr>
          <w:rFonts w:ascii="Calibri" w:hAnsi="Calibri" w:cs="Arial"/>
          <w:sz w:val="26"/>
          <w:szCs w:val="26"/>
        </w:rPr>
        <w:lastRenderedPageBreak/>
        <w:t>“</w:t>
      </w:r>
      <w:r w:rsidRPr="00D8666F">
        <w:rPr>
          <w:rFonts w:ascii="Calibri" w:hAnsi="Calibri" w:cs="Arial"/>
          <w:b/>
          <w:sz w:val="26"/>
          <w:szCs w:val="26"/>
        </w:rPr>
        <w:t>Payment Schedule</w:t>
      </w:r>
      <w:r w:rsidRPr="00D8666F">
        <w:rPr>
          <w:rFonts w:ascii="Calibri" w:hAnsi="Calibri" w:cs="Arial"/>
          <w:sz w:val="26"/>
          <w:szCs w:val="26"/>
        </w:rPr>
        <w:t>” means the Schedule containing details of the Price</w:t>
      </w:r>
    </w:p>
    <w:p w:rsidR="00CB6155" w:rsidRPr="00D8666F" w:rsidRDefault="00CB6155" w:rsidP="00CB6155">
      <w:pPr>
        <w:tabs>
          <w:tab w:val="left" w:pos="-720"/>
        </w:tabs>
        <w:suppressAutoHyphens/>
        <w:ind w:left="567"/>
        <w:jc w:val="both"/>
        <w:rPr>
          <w:rFonts w:ascii="Calibri" w:hAnsi="Calibri" w:cs="Arial"/>
          <w:sz w:val="26"/>
          <w:szCs w:val="26"/>
        </w:rPr>
      </w:pPr>
    </w:p>
    <w:p w:rsidR="00CB6155" w:rsidRPr="00D8666F" w:rsidRDefault="00CB6155" w:rsidP="00CB6155">
      <w:pPr>
        <w:tabs>
          <w:tab w:val="left" w:pos="-720"/>
        </w:tabs>
        <w:suppressAutoHyphens/>
        <w:ind w:left="567"/>
        <w:jc w:val="both"/>
        <w:rPr>
          <w:rFonts w:ascii="Calibri" w:hAnsi="Calibri" w:cs="Arial"/>
          <w:sz w:val="26"/>
          <w:szCs w:val="26"/>
        </w:rPr>
      </w:pPr>
      <w:r w:rsidRPr="00D8666F">
        <w:rPr>
          <w:rFonts w:ascii="Calibri" w:hAnsi="Calibri" w:cs="Arial"/>
          <w:sz w:val="26"/>
          <w:szCs w:val="26"/>
        </w:rPr>
        <w:t>“</w:t>
      </w:r>
      <w:r w:rsidRPr="00D8666F">
        <w:rPr>
          <w:rFonts w:ascii="Calibri" w:hAnsi="Calibri" w:cs="Arial"/>
          <w:b/>
          <w:sz w:val="26"/>
          <w:szCs w:val="26"/>
        </w:rPr>
        <w:t>Premises</w:t>
      </w:r>
      <w:r w:rsidRPr="00D8666F">
        <w:rPr>
          <w:rFonts w:ascii="Calibri" w:hAnsi="Calibri" w:cs="Arial"/>
          <w:sz w:val="26"/>
          <w:szCs w:val="26"/>
        </w:rPr>
        <w:t>” means the location where the Services are to be supplied,</w:t>
      </w:r>
    </w:p>
    <w:p w:rsidR="00CB6155" w:rsidRPr="00D8666F" w:rsidRDefault="00CB6155" w:rsidP="00CB6155">
      <w:pPr>
        <w:tabs>
          <w:tab w:val="left" w:pos="-720"/>
        </w:tabs>
        <w:suppressAutoHyphens/>
        <w:ind w:left="567"/>
        <w:jc w:val="both"/>
        <w:rPr>
          <w:rFonts w:ascii="Calibri" w:hAnsi="Calibri" w:cs="Arial"/>
          <w:sz w:val="26"/>
          <w:szCs w:val="26"/>
        </w:rPr>
      </w:pPr>
    </w:p>
    <w:p w:rsidR="00CB6155" w:rsidRPr="00D8666F" w:rsidRDefault="00CB6155" w:rsidP="009457E5">
      <w:pPr>
        <w:pStyle w:val="NormalWeb"/>
        <w:ind w:left="567" w:hanging="567"/>
        <w:jc w:val="both"/>
        <w:rPr>
          <w:rFonts w:ascii="Calibri" w:hAnsi="Calibri" w:cs="Arial"/>
          <w:sz w:val="26"/>
          <w:szCs w:val="26"/>
          <w:lang w:val="en"/>
        </w:rPr>
      </w:pPr>
      <w:r w:rsidRPr="00D8666F">
        <w:rPr>
          <w:rFonts w:ascii="Calibri" w:hAnsi="Calibri" w:cs="Arial"/>
          <w:sz w:val="26"/>
          <w:szCs w:val="26"/>
          <w:lang w:val="en"/>
        </w:rPr>
        <w:tab/>
        <w:t>“</w:t>
      </w:r>
      <w:r w:rsidRPr="00D8666F">
        <w:rPr>
          <w:rFonts w:ascii="Calibri" w:hAnsi="Calibri" w:cs="Arial"/>
          <w:b/>
          <w:sz w:val="26"/>
          <w:szCs w:val="26"/>
          <w:lang w:val="en"/>
        </w:rPr>
        <w:t>Price</w:t>
      </w:r>
      <w:r w:rsidRPr="00D8666F">
        <w:rPr>
          <w:rFonts w:ascii="Calibri" w:hAnsi="Calibri" w:cs="Arial"/>
          <w:sz w:val="26"/>
          <w:szCs w:val="26"/>
          <w:lang w:val="en"/>
        </w:rPr>
        <w:t>” means the Price payable to the Supplier by the Council for the full and proper performance by the Supplier of its obligations under the Contract and in accordance with the provisions set out in the Contract including the Payment Schedule.</w:t>
      </w:r>
    </w:p>
    <w:p w:rsidR="00CB6155" w:rsidRPr="00D8666F" w:rsidRDefault="00CB6155" w:rsidP="00DF5CD0">
      <w:pPr>
        <w:pStyle w:val="Definitions"/>
        <w:tabs>
          <w:tab w:val="clear" w:pos="709"/>
        </w:tabs>
        <w:spacing w:after="0" w:line="240" w:lineRule="auto"/>
        <w:ind w:left="567"/>
        <w:rPr>
          <w:rFonts w:ascii="Calibri" w:hAnsi="Calibri" w:cs="Arial"/>
          <w:sz w:val="26"/>
          <w:szCs w:val="26"/>
        </w:rPr>
      </w:pPr>
      <w:r w:rsidRPr="00D8666F">
        <w:rPr>
          <w:rStyle w:val="Defterm"/>
          <w:rFonts w:ascii="Calibri" w:eastAsia="Batang" w:hAnsi="Calibri"/>
          <w:b w:val="0"/>
          <w:sz w:val="26"/>
          <w:szCs w:val="26"/>
        </w:rPr>
        <w:t>“</w:t>
      </w:r>
      <w:r w:rsidRPr="00D8666F">
        <w:rPr>
          <w:rStyle w:val="Defterm"/>
          <w:rFonts w:ascii="Calibri" w:eastAsia="Batang" w:hAnsi="Calibri"/>
          <w:sz w:val="26"/>
          <w:szCs w:val="26"/>
        </w:rPr>
        <w:t>Prohibited Act</w:t>
      </w:r>
      <w:r w:rsidRPr="00D8666F">
        <w:rPr>
          <w:rStyle w:val="Defterm"/>
          <w:rFonts w:ascii="Calibri" w:eastAsia="Batang" w:hAnsi="Calibri"/>
          <w:b w:val="0"/>
          <w:sz w:val="26"/>
          <w:szCs w:val="26"/>
        </w:rPr>
        <w:t>”</w:t>
      </w:r>
      <w:r w:rsidRPr="00D8666F">
        <w:rPr>
          <w:rFonts w:ascii="Calibri" w:hAnsi="Calibri" w:cs="Arial"/>
          <w:sz w:val="26"/>
          <w:szCs w:val="26"/>
        </w:rPr>
        <w:t xml:space="preserve"> means any of the following acts:</w:t>
      </w:r>
    </w:p>
    <w:p w:rsidR="00CB6155" w:rsidRPr="00D8666F" w:rsidRDefault="00CB6155" w:rsidP="00DF5CD0">
      <w:pPr>
        <w:pStyle w:val="Definitions"/>
        <w:tabs>
          <w:tab w:val="clear" w:pos="709"/>
        </w:tabs>
        <w:spacing w:after="0" w:line="240" w:lineRule="auto"/>
        <w:ind w:left="993" w:hanging="426"/>
        <w:rPr>
          <w:rFonts w:ascii="Calibri" w:hAnsi="Calibri" w:cs="Arial"/>
          <w:sz w:val="26"/>
          <w:szCs w:val="26"/>
        </w:rPr>
      </w:pPr>
      <w:r w:rsidRPr="00D8666F">
        <w:rPr>
          <w:rFonts w:ascii="Calibri" w:hAnsi="Calibri" w:cs="Arial"/>
          <w:sz w:val="26"/>
          <w:szCs w:val="26"/>
        </w:rPr>
        <w:t>(a)</w:t>
      </w:r>
      <w:r w:rsidRPr="00D8666F">
        <w:rPr>
          <w:rFonts w:ascii="Calibri" w:hAnsi="Calibri" w:cs="Arial"/>
          <w:sz w:val="26"/>
          <w:szCs w:val="26"/>
        </w:rPr>
        <w:tab/>
      </w:r>
      <w:proofErr w:type="gramStart"/>
      <w:r w:rsidRPr="00D8666F">
        <w:rPr>
          <w:rFonts w:ascii="Calibri" w:hAnsi="Calibri" w:cs="Arial"/>
          <w:sz w:val="26"/>
          <w:szCs w:val="26"/>
        </w:rPr>
        <w:t>to</w:t>
      </w:r>
      <w:proofErr w:type="gramEnd"/>
      <w:r w:rsidRPr="00D8666F">
        <w:rPr>
          <w:rFonts w:ascii="Calibri" w:hAnsi="Calibri" w:cs="Arial"/>
          <w:sz w:val="26"/>
          <w:szCs w:val="26"/>
        </w:rPr>
        <w:t xml:space="preserve"> directly or indirectly offer, promise or give any person working for or engaged by the Council a financial or other advantage to:</w:t>
      </w:r>
    </w:p>
    <w:p w:rsidR="00CB6155" w:rsidRPr="00D8666F" w:rsidRDefault="00CB6155" w:rsidP="00D37DDC">
      <w:pPr>
        <w:pStyle w:val="Definitions"/>
        <w:tabs>
          <w:tab w:val="clear" w:pos="709"/>
        </w:tabs>
        <w:spacing w:after="0" w:line="240" w:lineRule="auto"/>
        <w:ind w:left="1701" w:hanging="708"/>
        <w:rPr>
          <w:rFonts w:ascii="Calibri" w:hAnsi="Calibri" w:cs="Arial"/>
          <w:sz w:val="26"/>
          <w:szCs w:val="26"/>
        </w:rPr>
      </w:pPr>
      <w:r w:rsidRPr="00D8666F">
        <w:rPr>
          <w:rFonts w:ascii="Calibri" w:hAnsi="Calibri" w:cs="Arial"/>
          <w:sz w:val="26"/>
          <w:szCs w:val="26"/>
        </w:rPr>
        <w:t>(</w:t>
      </w:r>
      <w:proofErr w:type="spellStart"/>
      <w:r w:rsidRPr="00D8666F">
        <w:rPr>
          <w:rFonts w:ascii="Calibri" w:hAnsi="Calibri" w:cs="Arial"/>
          <w:sz w:val="26"/>
          <w:szCs w:val="26"/>
        </w:rPr>
        <w:t>i</w:t>
      </w:r>
      <w:proofErr w:type="spellEnd"/>
      <w:r w:rsidRPr="00D8666F">
        <w:rPr>
          <w:rFonts w:ascii="Calibri" w:hAnsi="Calibri" w:cs="Arial"/>
          <w:sz w:val="26"/>
          <w:szCs w:val="26"/>
        </w:rPr>
        <w:t xml:space="preserve">) </w:t>
      </w:r>
      <w:r w:rsidRPr="00D8666F">
        <w:rPr>
          <w:rFonts w:ascii="Calibri" w:hAnsi="Calibri" w:cs="Arial"/>
          <w:sz w:val="26"/>
          <w:szCs w:val="26"/>
        </w:rPr>
        <w:tab/>
      </w:r>
      <w:proofErr w:type="gramStart"/>
      <w:r w:rsidRPr="00D8666F">
        <w:rPr>
          <w:rFonts w:ascii="Calibri" w:hAnsi="Calibri" w:cs="Arial"/>
          <w:sz w:val="26"/>
          <w:szCs w:val="26"/>
        </w:rPr>
        <w:t>induce</w:t>
      </w:r>
      <w:proofErr w:type="gramEnd"/>
      <w:r w:rsidRPr="00D8666F">
        <w:rPr>
          <w:rFonts w:ascii="Calibri" w:hAnsi="Calibri" w:cs="Arial"/>
          <w:sz w:val="26"/>
          <w:szCs w:val="26"/>
        </w:rPr>
        <w:t xml:space="preserve"> that person to perform improperly a relevant function or activity; or</w:t>
      </w:r>
    </w:p>
    <w:p w:rsidR="00CB6155" w:rsidRPr="00D8666F" w:rsidRDefault="00CB6155" w:rsidP="00D37DDC">
      <w:pPr>
        <w:pStyle w:val="Definitions"/>
        <w:tabs>
          <w:tab w:val="clear" w:pos="709"/>
        </w:tabs>
        <w:spacing w:after="0" w:line="240" w:lineRule="auto"/>
        <w:ind w:left="1701" w:hanging="708"/>
        <w:rPr>
          <w:rFonts w:ascii="Calibri" w:hAnsi="Calibri" w:cs="Arial"/>
          <w:sz w:val="26"/>
          <w:szCs w:val="26"/>
        </w:rPr>
      </w:pPr>
      <w:r w:rsidRPr="00D8666F">
        <w:rPr>
          <w:rFonts w:ascii="Calibri" w:hAnsi="Calibri" w:cs="Arial"/>
          <w:sz w:val="26"/>
          <w:szCs w:val="26"/>
        </w:rPr>
        <w:t xml:space="preserve">(ii) </w:t>
      </w:r>
      <w:r w:rsidRPr="00D8666F">
        <w:rPr>
          <w:rFonts w:ascii="Calibri" w:hAnsi="Calibri" w:cs="Arial"/>
          <w:sz w:val="26"/>
          <w:szCs w:val="26"/>
        </w:rPr>
        <w:tab/>
      </w:r>
      <w:proofErr w:type="gramStart"/>
      <w:r w:rsidRPr="00D8666F">
        <w:rPr>
          <w:rFonts w:ascii="Calibri" w:hAnsi="Calibri" w:cs="Arial"/>
          <w:sz w:val="26"/>
          <w:szCs w:val="26"/>
        </w:rPr>
        <w:t>reward</w:t>
      </w:r>
      <w:proofErr w:type="gramEnd"/>
      <w:r w:rsidRPr="00D8666F">
        <w:rPr>
          <w:rFonts w:ascii="Calibri" w:hAnsi="Calibri" w:cs="Arial"/>
          <w:sz w:val="26"/>
          <w:szCs w:val="26"/>
        </w:rPr>
        <w:t xml:space="preserve"> that person for improper performance of a relevant function or activity</w:t>
      </w:r>
    </w:p>
    <w:p w:rsidR="00CB6155" w:rsidRPr="00D8666F" w:rsidRDefault="00CB6155" w:rsidP="00DF5CD0">
      <w:pPr>
        <w:pStyle w:val="Definitions"/>
        <w:tabs>
          <w:tab w:val="clear" w:pos="709"/>
        </w:tabs>
        <w:spacing w:after="0" w:line="240" w:lineRule="auto"/>
        <w:ind w:left="993" w:hanging="426"/>
        <w:rPr>
          <w:rFonts w:ascii="Calibri" w:hAnsi="Calibri" w:cs="Arial"/>
          <w:sz w:val="26"/>
          <w:szCs w:val="26"/>
        </w:rPr>
      </w:pPr>
      <w:r w:rsidRPr="00D8666F">
        <w:rPr>
          <w:rFonts w:ascii="Calibri" w:hAnsi="Calibri" w:cs="Arial"/>
          <w:sz w:val="26"/>
          <w:szCs w:val="26"/>
        </w:rPr>
        <w:t>(b)</w:t>
      </w:r>
      <w:r w:rsidRPr="00D8666F">
        <w:rPr>
          <w:rFonts w:ascii="Calibri" w:hAnsi="Calibri" w:cs="Arial"/>
          <w:sz w:val="26"/>
          <w:szCs w:val="26"/>
        </w:rPr>
        <w:tab/>
      </w:r>
      <w:proofErr w:type="gramStart"/>
      <w:r w:rsidRPr="00D8666F">
        <w:rPr>
          <w:rFonts w:ascii="Calibri" w:hAnsi="Calibri" w:cs="Arial"/>
          <w:sz w:val="26"/>
          <w:szCs w:val="26"/>
        </w:rPr>
        <w:t>to</w:t>
      </w:r>
      <w:proofErr w:type="gramEnd"/>
      <w:r w:rsidRPr="00D8666F">
        <w:rPr>
          <w:rFonts w:ascii="Calibri" w:hAnsi="Calibri" w:cs="Arial"/>
          <w:sz w:val="26"/>
          <w:szCs w:val="26"/>
        </w:rPr>
        <w:t xml:space="preserve"> directly or indirectly request, agree to receive or accept any financial or other advantage as an inducement or a reward for improper performance of a relevant function or activity in connection with this Contract;</w:t>
      </w:r>
    </w:p>
    <w:p w:rsidR="00CB6155" w:rsidRPr="00D8666F" w:rsidRDefault="00CB6155" w:rsidP="00DF5CD0">
      <w:pPr>
        <w:pStyle w:val="Definitions"/>
        <w:tabs>
          <w:tab w:val="clear" w:pos="709"/>
        </w:tabs>
        <w:spacing w:after="0" w:line="240" w:lineRule="auto"/>
        <w:ind w:left="993" w:hanging="426"/>
        <w:rPr>
          <w:rFonts w:ascii="Calibri" w:hAnsi="Calibri" w:cs="Arial"/>
          <w:sz w:val="26"/>
          <w:szCs w:val="26"/>
        </w:rPr>
      </w:pPr>
      <w:r w:rsidRPr="00D8666F">
        <w:rPr>
          <w:rFonts w:ascii="Calibri" w:hAnsi="Calibri" w:cs="Arial"/>
          <w:sz w:val="26"/>
          <w:szCs w:val="26"/>
        </w:rPr>
        <w:t xml:space="preserve">(c) </w:t>
      </w:r>
      <w:r w:rsidRPr="00D8666F">
        <w:rPr>
          <w:rFonts w:ascii="Calibri" w:hAnsi="Calibri" w:cs="Arial"/>
          <w:sz w:val="26"/>
          <w:szCs w:val="26"/>
        </w:rPr>
        <w:tab/>
      </w:r>
      <w:proofErr w:type="gramStart"/>
      <w:r w:rsidRPr="00D8666F">
        <w:rPr>
          <w:rFonts w:ascii="Calibri" w:hAnsi="Calibri" w:cs="Arial"/>
          <w:sz w:val="26"/>
          <w:szCs w:val="26"/>
        </w:rPr>
        <w:t>committing</w:t>
      </w:r>
      <w:proofErr w:type="gramEnd"/>
      <w:r w:rsidRPr="00D8666F">
        <w:rPr>
          <w:rFonts w:ascii="Calibri" w:hAnsi="Calibri" w:cs="Arial"/>
          <w:sz w:val="26"/>
          <w:szCs w:val="26"/>
        </w:rPr>
        <w:t xml:space="preserve"> any offence:</w:t>
      </w:r>
    </w:p>
    <w:p w:rsidR="00CB6155" w:rsidRPr="00D8666F" w:rsidRDefault="00CB6155" w:rsidP="00D37DDC">
      <w:pPr>
        <w:pStyle w:val="Definitions"/>
        <w:tabs>
          <w:tab w:val="clear" w:pos="709"/>
        </w:tabs>
        <w:spacing w:after="0" w:line="240" w:lineRule="auto"/>
        <w:ind w:left="1701" w:hanging="708"/>
        <w:rPr>
          <w:rFonts w:ascii="Calibri" w:hAnsi="Calibri" w:cs="Arial"/>
          <w:sz w:val="26"/>
          <w:szCs w:val="26"/>
        </w:rPr>
      </w:pPr>
      <w:r w:rsidRPr="00D8666F">
        <w:rPr>
          <w:rFonts w:ascii="Calibri" w:hAnsi="Calibri" w:cs="Arial"/>
          <w:sz w:val="26"/>
          <w:szCs w:val="26"/>
        </w:rPr>
        <w:t>(</w:t>
      </w:r>
      <w:proofErr w:type="spellStart"/>
      <w:r w:rsidRPr="00D8666F">
        <w:rPr>
          <w:rFonts w:ascii="Calibri" w:hAnsi="Calibri" w:cs="Arial"/>
          <w:sz w:val="26"/>
          <w:szCs w:val="26"/>
        </w:rPr>
        <w:t>i</w:t>
      </w:r>
      <w:proofErr w:type="spellEnd"/>
      <w:r w:rsidRPr="00D8666F">
        <w:rPr>
          <w:rFonts w:ascii="Calibri" w:hAnsi="Calibri" w:cs="Arial"/>
          <w:sz w:val="26"/>
          <w:szCs w:val="26"/>
        </w:rPr>
        <w:t>)</w:t>
      </w:r>
      <w:r w:rsidRPr="00D8666F">
        <w:rPr>
          <w:rFonts w:ascii="Calibri" w:hAnsi="Calibri" w:cs="Arial"/>
          <w:sz w:val="26"/>
          <w:szCs w:val="26"/>
        </w:rPr>
        <w:tab/>
      </w:r>
      <w:proofErr w:type="gramStart"/>
      <w:r w:rsidRPr="00D8666F">
        <w:rPr>
          <w:rFonts w:ascii="Calibri" w:hAnsi="Calibri" w:cs="Arial"/>
          <w:sz w:val="26"/>
          <w:szCs w:val="26"/>
        </w:rPr>
        <w:t>under</w:t>
      </w:r>
      <w:proofErr w:type="gramEnd"/>
      <w:r w:rsidRPr="00D8666F">
        <w:rPr>
          <w:rFonts w:ascii="Calibri" w:hAnsi="Calibri" w:cs="Arial"/>
          <w:sz w:val="26"/>
          <w:szCs w:val="26"/>
        </w:rPr>
        <w:t xml:space="preserve"> the Bribery Act;</w:t>
      </w:r>
    </w:p>
    <w:p w:rsidR="00CB6155" w:rsidRPr="00D8666F" w:rsidRDefault="00CB6155" w:rsidP="00D37DDC">
      <w:pPr>
        <w:pStyle w:val="Definitions"/>
        <w:tabs>
          <w:tab w:val="clear" w:pos="709"/>
        </w:tabs>
        <w:spacing w:after="0" w:line="240" w:lineRule="auto"/>
        <w:ind w:left="1701" w:hanging="708"/>
        <w:rPr>
          <w:rFonts w:ascii="Calibri" w:hAnsi="Calibri" w:cs="Arial"/>
          <w:sz w:val="26"/>
          <w:szCs w:val="26"/>
        </w:rPr>
      </w:pPr>
      <w:r w:rsidRPr="00D8666F">
        <w:rPr>
          <w:rFonts w:ascii="Calibri" w:hAnsi="Calibri" w:cs="Arial"/>
          <w:sz w:val="26"/>
          <w:szCs w:val="26"/>
        </w:rPr>
        <w:t xml:space="preserve">(ii) </w:t>
      </w:r>
      <w:r w:rsidRPr="00D8666F">
        <w:rPr>
          <w:rFonts w:ascii="Calibri" w:hAnsi="Calibri" w:cs="Arial"/>
          <w:sz w:val="26"/>
          <w:szCs w:val="26"/>
        </w:rPr>
        <w:tab/>
      </w:r>
      <w:proofErr w:type="gramStart"/>
      <w:r w:rsidRPr="00D8666F">
        <w:rPr>
          <w:rFonts w:ascii="Calibri" w:hAnsi="Calibri" w:cs="Arial"/>
          <w:sz w:val="26"/>
          <w:szCs w:val="26"/>
        </w:rPr>
        <w:t>under</w:t>
      </w:r>
      <w:proofErr w:type="gramEnd"/>
      <w:r w:rsidRPr="00D8666F">
        <w:rPr>
          <w:rFonts w:ascii="Calibri" w:hAnsi="Calibri" w:cs="Arial"/>
          <w:sz w:val="26"/>
          <w:szCs w:val="26"/>
        </w:rPr>
        <w:t xml:space="preserve"> legislation creating offences concerning fraudulent acts;</w:t>
      </w:r>
    </w:p>
    <w:p w:rsidR="00CB6155" w:rsidRPr="00D8666F" w:rsidRDefault="00CB6155" w:rsidP="00D37DDC">
      <w:pPr>
        <w:pStyle w:val="Definitions"/>
        <w:tabs>
          <w:tab w:val="clear" w:pos="709"/>
        </w:tabs>
        <w:spacing w:after="0" w:line="240" w:lineRule="auto"/>
        <w:ind w:left="1701" w:hanging="708"/>
        <w:rPr>
          <w:rFonts w:ascii="Calibri" w:hAnsi="Calibri" w:cs="Arial"/>
          <w:sz w:val="26"/>
          <w:szCs w:val="26"/>
        </w:rPr>
      </w:pPr>
      <w:r w:rsidRPr="00D8666F">
        <w:rPr>
          <w:rFonts w:ascii="Calibri" w:hAnsi="Calibri" w:cs="Arial"/>
          <w:sz w:val="26"/>
          <w:szCs w:val="26"/>
        </w:rPr>
        <w:t>(iii)</w:t>
      </w:r>
      <w:r w:rsidRPr="00D8666F">
        <w:rPr>
          <w:rFonts w:ascii="Calibri" w:hAnsi="Calibri" w:cs="Arial"/>
          <w:sz w:val="26"/>
          <w:szCs w:val="26"/>
        </w:rPr>
        <w:tab/>
      </w:r>
      <w:proofErr w:type="gramStart"/>
      <w:r w:rsidRPr="00D8666F">
        <w:rPr>
          <w:rFonts w:ascii="Calibri" w:hAnsi="Calibri" w:cs="Arial"/>
          <w:sz w:val="26"/>
          <w:szCs w:val="26"/>
        </w:rPr>
        <w:t>at</w:t>
      </w:r>
      <w:proofErr w:type="gramEnd"/>
      <w:r w:rsidRPr="00D8666F">
        <w:rPr>
          <w:rFonts w:ascii="Calibri" w:hAnsi="Calibri" w:cs="Arial"/>
          <w:sz w:val="26"/>
          <w:szCs w:val="26"/>
        </w:rPr>
        <w:t xml:space="preserve"> common law concerning fraudulent acts relating to this Contract or any other contract with the Council; or</w:t>
      </w:r>
    </w:p>
    <w:p w:rsidR="00CB6155" w:rsidRPr="00D8666F" w:rsidRDefault="00CB6155" w:rsidP="00D37DDC">
      <w:pPr>
        <w:pStyle w:val="Definitions"/>
        <w:tabs>
          <w:tab w:val="clear" w:pos="709"/>
        </w:tabs>
        <w:spacing w:after="0" w:line="240" w:lineRule="auto"/>
        <w:ind w:left="1701" w:hanging="708"/>
        <w:rPr>
          <w:rFonts w:ascii="Calibri" w:hAnsi="Calibri" w:cs="Arial"/>
          <w:sz w:val="26"/>
          <w:szCs w:val="26"/>
        </w:rPr>
      </w:pPr>
      <w:r w:rsidRPr="00D8666F">
        <w:rPr>
          <w:rFonts w:ascii="Calibri" w:hAnsi="Calibri" w:cs="Arial"/>
          <w:sz w:val="26"/>
          <w:szCs w:val="26"/>
        </w:rPr>
        <w:t xml:space="preserve">(iv) </w:t>
      </w:r>
      <w:r w:rsidRPr="00D8666F">
        <w:rPr>
          <w:rFonts w:ascii="Calibri" w:hAnsi="Calibri" w:cs="Arial"/>
          <w:sz w:val="26"/>
          <w:szCs w:val="26"/>
        </w:rPr>
        <w:tab/>
      </w:r>
      <w:proofErr w:type="gramStart"/>
      <w:r w:rsidRPr="00D8666F">
        <w:rPr>
          <w:rFonts w:ascii="Calibri" w:hAnsi="Calibri" w:cs="Arial"/>
          <w:sz w:val="26"/>
          <w:szCs w:val="26"/>
        </w:rPr>
        <w:t>defrauding</w:t>
      </w:r>
      <w:proofErr w:type="gramEnd"/>
      <w:r w:rsidRPr="00D8666F">
        <w:rPr>
          <w:rFonts w:ascii="Calibri" w:hAnsi="Calibri" w:cs="Arial"/>
          <w:sz w:val="26"/>
          <w:szCs w:val="26"/>
        </w:rPr>
        <w:t>, attempting to defraud or conspiring to defraud the Council.</w:t>
      </w:r>
    </w:p>
    <w:p w:rsidR="00D37DDC" w:rsidRPr="00D8666F" w:rsidRDefault="00CB6155" w:rsidP="00DF5CD0">
      <w:pPr>
        <w:pStyle w:val="NormalWeb"/>
        <w:spacing w:before="0" w:beforeAutospacing="0" w:after="0" w:afterAutospacing="0"/>
        <w:ind w:left="567" w:hanging="567"/>
        <w:rPr>
          <w:rFonts w:ascii="Calibri" w:hAnsi="Calibri" w:cs="Arial"/>
          <w:sz w:val="26"/>
          <w:szCs w:val="26"/>
          <w:lang w:val="en"/>
        </w:rPr>
      </w:pPr>
      <w:r w:rsidRPr="00D8666F">
        <w:rPr>
          <w:rFonts w:ascii="Calibri" w:hAnsi="Calibri" w:cs="Arial"/>
          <w:sz w:val="26"/>
          <w:szCs w:val="26"/>
          <w:lang w:val="en"/>
        </w:rPr>
        <w:tab/>
      </w:r>
    </w:p>
    <w:p w:rsidR="00CB6155" w:rsidRPr="00D8666F" w:rsidRDefault="00CB6155" w:rsidP="00D37DDC">
      <w:pPr>
        <w:pStyle w:val="NormalWeb"/>
        <w:spacing w:before="0" w:beforeAutospacing="0" w:after="0" w:afterAutospacing="0"/>
        <w:ind w:left="567"/>
        <w:rPr>
          <w:rFonts w:ascii="Calibri" w:hAnsi="Calibri" w:cs="Arial"/>
          <w:sz w:val="26"/>
          <w:szCs w:val="26"/>
          <w:lang w:val="en"/>
        </w:rPr>
      </w:pPr>
      <w:r w:rsidRPr="00D8666F">
        <w:rPr>
          <w:rFonts w:ascii="Calibri" w:hAnsi="Calibri" w:cs="Arial"/>
          <w:sz w:val="26"/>
          <w:szCs w:val="26"/>
          <w:lang w:val="en"/>
        </w:rPr>
        <w:t>“</w:t>
      </w:r>
      <w:r w:rsidRPr="00D8666F">
        <w:rPr>
          <w:rFonts w:ascii="Calibri" w:hAnsi="Calibri" w:cs="Arial"/>
          <w:b/>
          <w:sz w:val="26"/>
          <w:szCs w:val="26"/>
          <w:lang w:val="en"/>
        </w:rPr>
        <w:t>Services</w:t>
      </w:r>
      <w:r w:rsidRPr="00D8666F">
        <w:rPr>
          <w:rFonts w:ascii="Calibri" w:hAnsi="Calibri" w:cs="Arial"/>
          <w:sz w:val="26"/>
          <w:szCs w:val="26"/>
          <w:lang w:val="en"/>
        </w:rPr>
        <w:t>” means the services to be supplied as specified by the Council in the Specification</w:t>
      </w:r>
    </w:p>
    <w:p w:rsidR="00CB6155" w:rsidRPr="00D8666F" w:rsidRDefault="00CB6155" w:rsidP="009457E5">
      <w:pPr>
        <w:pStyle w:val="NormalWeb"/>
        <w:spacing w:before="0" w:beforeAutospacing="0" w:after="0" w:afterAutospacing="0"/>
        <w:ind w:left="567"/>
        <w:jc w:val="both"/>
        <w:rPr>
          <w:rFonts w:ascii="Calibri" w:hAnsi="Calibri" w:cs="Arial"/>
          <w:sz w:val="26"/>
          <w:szCs w:val="26"/>
        </w:rPr>
      </w:pPr>
      <w:r w:rsidRPr="00D8666F">
        <w:rPr>
          <w:rFonts w:ascii="Calibri" w:hAnsi="Calibri" w:cs="Arial"/>
          <w:sz w:val="26"/>
          <w:szCs w:val="26"/>
        </w:rPr>
        <w:t>“</w:t>
      </w:r>
      <w:r w:rsidRPr="00D8666F">
        <w:rPr>
          <w:rFonts w:ascii="Calibri" w:hAnsi="Calibri" w:cs="Arial"/>
          <w:b/>
          <w:sz w:val="26"/>
          <w:szCs w:val="26"/>
        </w:rPr>
        <w:t>Specification</w:t>
      </w:r>
      <w:r w:rsidRPr="00D8666F">
        <w:rPr>
          <w:rFonts w:ascii="Calibri" w:hAnsi="Calibri" w:cs="Arial"/>
          <w:sz w:val="26"/>
          <w:szCs w:val="26"/>
        </w:rPr>
        <w:t xml:space="preserve">” means the description of the Goods and/or Services to be supplied under the Agreement as set out in the Specification Schedule </w:t>
      </w:r>
    </w:p>
    <w:p w:rsidR="00CB6155" w:rsidRPr="00D8666F" w:rsidRDefault="00CB6155" w:rsidP="00CB6155">
      <w:pPr>
        <w:ind w:left="567"/>
        <w:jc w:val="both"/>
        <w:rPr>
          <w:rFonts w:ascii="Calibri" w:hAnsi="Calibri" w:cs="Arial"/>
          <w:sz w:val="26"/>
          <w:szCs w:val="26"/>
        </w:rPr>
      </w:pPr>
    </w:p>
    <w:p w:rsidR="00CB6155" w:rsidRPr="00D8666F" w:rsidRDefault="00CB6155" w:rsidP="00CB6155">
      <w:pPr>
        <w:ind w:left="567"/>
        <w:jc w:val="both"/>
        <w:rPr>
          <w:rFonts w:ascii="Calibri" w:hAnsi="Calibri" w:cs="Arial"/>
          <w:sz w:val="26"/>
          <w:szCs w:val="26"/>
        </w:rPr>
      </w:pPr>
      <w:r w:rsidRPr="00D8666F">
        <w:rPr>
          <w:rFonts w:ascii="Calibri" w:hAnsi="Calibri" w:cs="Arial"/>
          <w:sz w:val="26"/>
          <w:szCs w:val="26"/>
        </w:rPr>
        <w:t>“</w:t>
      </w:r>
      <w:r w:rsidRPr="00D8666F">
        <w:rPr>
          <w:rFonts w:ascii="Calibri" w:hAnsi="Calibri" w:cs="Arial"/>
          <w:b/>
          <w:sz w:val="26"/>
          <w:szCs w:val="26"/>
        </w:rPr>
        <w:t>Specification Schedule</w:t>
      </w:r>
      <w:r w:rsidRPr="00D8666F">
        <w:rPr>
          <w:rFonts w:ascii="Calibri" w:hAnsi="Calibri" w:cs="Arial"/>
          <w:sz w:val="26"/>
          <w:szCs w:val="26"/>
        </w:rPr>
        <w:t>” means the Schedule containing details of the Specification</w:t>
      </w:r>
    </w:p>
    <w:p w:rsidR="00CB6155" w:rsidRPr="00D8666F" w:rsidRDefault="00CB6155" w:rsidP="00CB6155">
      <w:pPr>
        <w:ind w:left="567"/>
        <w:jc w:val="both"/>
        <w:rPr>
          <w:rFonts w:ascii="Calibri" w:hAnsi="Calibri" w:cs="Arial"/>
          <w:sz w:val="26"/>
          <w:szCs w:val="26"/>
        </w:rPr>
      </w:pPr>
    </w:p>
    <w:p w:rsidR="00CB6155" w:rsidRPr="00D8666F" w:rsidRDefault="00CB6155" w:rsidP="00CB6155">
      <w:pPr>
        <w:ind w:left="567"/>
        <w:jc w:val="both"/>
        <w:rPr>
          <w:rFonts w:ascii="Calibri" w:hAnsi="Calibri" w:cs="Arial"/>
          <w:sz w:val="26"/>
          <w:szCs w:val="26"/>
        </w:rPr>
      </w:pPr>
      <w:r w:rsidRPr="00D8666F">
        <w:rPr>
          <w:rFonts w:ascii="Calibri" w:hAnsi="Calibri" w:cs="Arial"/>
          <w:sz w:val="26"/>
          <w:szCs w:val="26"/>
        </w:rPr>
        <w:t>“</w:t>
      </w:r>
      <w:r w:rsidRPr="00D8666F">
        <w:rPr>
          <w:rFonts w:ascii="Calibri" w:hAnsi="Calibri" w:cs="Arial"/>
          <w:b/>
          <w:sz w:val="26"/>
          <w:szCs w:val="26"/>
        </w:rPr>
        <w:t>Staff</w:t>
      </w:r>
      <w:r w:rsidRPr="00D8666F">
        <w:rPr>
          <w:rFonts w:ascii="Calibri" w:hAnsi="Calibri" w:cs="Arial"/>
          <w:sz w:val="26"/>
          <w:szCs w:val="26"/>
        </w:rPr>
        <w:t xml:space="preserve">” </w:t>
      </w:r>
      <w:proofErr w:type="gramStart"/>
      <w:r w:rsidRPr="00D8666F">
        <w:rPr>
          <w:rFonts w:ascii="Calibri" w:hAnsi="Calibri" w:cs="Arial"/>
          <w:sz w:val="26"/>
          <w:szCs w:val="26"/>
        </w:rPr>
        <w:t>means</w:t>
      </w:r>
      <w:proofErr w:type="gramEnd"/>
      <w:r w:rsidRPr="00D8666F">
        <w:rPr>
          <w:rFonts w:ascii="Calibri" w:hAnsi="Calibri" w:cs="Arial"/>
          <w:sz w:val="26"/>
          <w:szCs w:val="26"/>
        </w:rPr>
        <w:t xml:space="preserve"> all persons employed by the Supplier to perform its obligations under the Contract together with the Supplier’s servants, agents, suppliers and sub-contractors used in the performance of its obligations under the Contract.</w:t>
      </w:r>
    </w:p>
    <w:p w:rsidR="00CB6155" w:rsidRPr="00D8666F" w:rsidRDefault="00CB6155" w:rsidP="00CB6155">
      <w:pPr>
        <w:ind w:left="567"/>
        <w:jc w:val="both"/>
        <w:rPr>
          <w:rFonts w:ascii="Calibri" w:hAnsi="Calibri" w:cs="Arial"/>
          <w:sz w:val="26"/>
          <w:szCs w:val="26"/>
        </w:rPr>
      </w:pPr>
    </w:p>
    <w:p w:rsidR="00CB6155" w:rsidRPr="00D8666F" w:rsidRDefault="00CB6155" w:rsidP="00D37DDC">
      <w:pPr>
        <w:pStyle w:val="Definitions"/>
        <w:tabs>
          <w:tab w:val="clear" w:pos="709"/>
          <w:tab w:val="left" w:pos="567"/>
        </w:tabs>
        <w:spacing w:after="0" w:line="240" w:lineRule="auto"/>
        <w:ind w:left="567"/>
        <w:rPr>
          <w:rFonts w:ascii="Calibri" w:hAnsi="Calibri" w:cs="Arial"/>
          <w:sz w:val="26"/>
          <w:szCs w:val="26"/>
        </w:rPr>
      </w:pPr>
      <w:r w:rsidRPr="00D8666F">
        <w:rPr>
          <w:rFonts w:ascii="Calibri" w:hAnsi="Calibri" w:cs="Arial"/>
          <w:sz w:val="26"/>
          <w:szCs w:val="26"/>
        </w:rPr>
        <w:t>“</w:t>
      </w:r>
      <w:r w:rsidRPr="00D8666F">
        <w:rPr>
          <w:rStyle w:val="Defterm"/>
          <w:rFonts w:ascii="Calibri" w:eastAsia="Batang" w:hAnsi="Calibri"/>
          <w:sz w:val="26"/>
          <w:szCs w:val="26"/>
        </w:rPr>
        <w:t>Sub-Contract</w:t>
      </w:r>
      <w:r w:rsidRPr="00D8666F">
        <w:rPr>
          <w:rStyle w:val="Defterm"/>
          <w:rFonts w:ascii="Calibri" w:eastAsia="Batang" w:hAnsi="Calibri"/>
          <w:b w:val="0"/>
          <w:sz w:val="26"/>
          <w:szCs w:val="26"/>
        </w:rPr>
        <w:t>” means</w:t>
      </w:r>
      <w:r w:rsidRPr="00D8666F">
        <w:rPr>
          <w:rFonts w:ascii="Calibri" w:hAnsi="Calibri" w:cs="Arial"/>
          <w:sz w:val="26"/>
          <w:szCs w:val="26"/>
        </w:rPr>
        <w:t xml:space="preserve"> any contract or agreement, or proposed contract or agreement between the Supplier and any third party whereby that third party agrees to provide to the Supplier the Services or any part of the Services, or facilities or services necessary for the provision of the Services or any part of the Services, or necessary for the management, direction or control of the Services or any part of the Services.</w:t>
      </w:r>
    </w:p>
    <w:p w:rsidR="00CB6155" w:rsidRPr="00D8666F" w:rsidRDefault="00CB6155" w:rsidP="00D37DDC">
      <w:pPr>
        <w:pStyle w:val="Definitions"/>
        <w:tabs>
          <w:tab w:val="clear" w:pos="709"/>
          <w:tab w:val="left" w:pos="567"/>
        </w:tabs>
        <w:spacing w:after="0" w:line="240" w:lineRule="auto"/>
        <w:ind w:left="567"/>
        <w:rPr>
          <w:rStyle w:val="Defterm"/>
          <w:rFonts w:ascii="Calibri" w:eastAsia="Batang" w:hAnsi="Calibri"/>
          <w:b w:val="0"/>
          <w:sz w:val="26"/>
          <w:szCs w:val="26"/>
        </w:rPr>
      </w:pPr>
    </w:p>
    <w:p w:rsidR="00CB6155" w:rsidRPr="00D8666F" w:rsidRDefault="00CB6155" w:rsidP="00D37DDC">
      <w:pPr>
        <w:pStyle w:val="Definitions"/>
        <w:tabs>
          <w:tab w:val="clear" w:pos="709"/>
          <w:tab w:val="left" w:pos="567"/>
        </w:tabs>
        <w:spacing w:after="0" w:line="240" w:lineRule="auto"/>
        <w:ind w:left="567"/>
        <w:rPr>
          <w:rFonts w:ascii="Calibri" w:hAnsi="Calibri" w:cs="Arial"/>
          <w:sz w:val="26"/>
          <w:szCs w:val="26"/>
        </w:rPr>
      </w:pPr>
      <w:r w:rsidRPr="00D8666F">
        <w:rPr>
          <w:rStyle w:val="Defterm"/>
          <w:rFonts w:ascii="Calibri" w:eastAsia="Batang" w:hAnsi="Calibri"/>
          <w:b w:val="0"/>
          <w:sz w:val="26"/>
          <w:szCs w:val="26"/>
        </w:rPr>
        <w:lastRenderedPageBreak/>
        <w:t>“</w:t>
      </w:r>
      <w:r w:rsidRPr="00D8666F">
        <w:rPr>
          <w:rStyle w:val="Defterm"/>
          <w:rFonts w:ascii="Calibri" w:eastAsia="Batang" w:hAnsi="Calibri"/>
          <w:sz w:val="26"/>
          <w:szCs w:val="26"/>
        </w:rPr>
        <w:t>Sub-Contractor</w:t>
      </w:r>
      <w:r w:rsidRPr="00D8666F">
        <w:rPr>
          <w:rStyle w:val="Defterm"/>
          <w:rFonts w:ascii="Calibri" w:eastAsia="Batang" w:hAnsi="Calibri"/>
          <w:b w:val="0"/>
          <w:sz w:val="26"/>
          <w:szCs w:val="26"/>
        </w:rPr>
        <w:t xml:space="preserve">” </w:t>
      </w:r>
      <w:proofErr w:type="gramStart"/>
      <w:r w:rsidRPr="00D8666F">
        <w:rPr>
          <w:rStyle w:val="Defterm"/>
          <w:rFonts w:ascii="Calibri" w:eastAsia="Batang" w:hAnsi="Calibri"/>
          <w:b w:val="0"/>
          <w:sz w:val="26"/>
          <w:szCs w:val="26"/>
        </w:rPr>
        <w:t>means</w:t>
      </w:r>
      <w:proofErr w:type="gramEnd"/>
      <w:r w:rsidRPr="00D8666F">
        <w:rPr>
          <w:rFonts w:ascii="Calibri" w:hAnsi="Calibri" w:cs="Arial"/>
          <w:sz w:val="26"/>
          <w:szCs w:val="26"/>
        </w:rPr>
        <w:t xml:space="preserve"> the third parties that enter into a Sub-Contract with the Supplier.</w:t>
      </w:r>
    </w:p>
    <w:p w:rsidR="00CB6155" w:rsidRPr="00D8666F" w:rsidRDefault="00CB6155" w:rsidP="00CB6155">
      <w:pPr>
        <w:tabs>
          <w:tab w:val="left" w:pos="567"/>
        </w:tabs>
        <w:ind w:left="567"/>
        <w:jc w:val="both"/>
        <w:rPr>
          <w:rFonts w:ascii="Calibri" w:hAnsi="Calibri" w:cs="Arial"/>
          <w:sz w:val="26"/>
          <w:szCs w:val="26"/>
        </w:rPr>
      </w:pPr>
    </w:p>
    <w:p w:rsidR="00CB6155" w:rsidRPr="00D8666F" w:rsidRDefault="00CB6155" w:rsidP="00CB6155">
      <w:pPr>
        <w:tabs>
          <w:tab w:val="left" w:pos="-720"/>
        </w:tabs>
        <w:suppressAutoHyphens/>
        <w:ind w:left="567"/>
        <w:jc w:val="both"/>
        <w:rPr>
          <w:rFonts w:ascii="Calibri" w:hAnsi="Calibri" w:cs="Arial"/>
          <w:sz w:val="26"/>
          <w:szCs w:val="26"/>
        </w:rPr>
      </w:pPr>
      <w:r w:rsidRPr="00D8666F">
        <w:rPr>
          <w:rFonts w:ascii="Calibri" w:hAnsi="Calibri" w:cs="Arial"/>
          <w:sz w:val="26"/>
          <w:szCs w:val="26"/>
          <w:lang w:val="en"/>
        </w:rPr>
        <w:t>“</w:t>
      </w:r>
      <w:r w:rsidRPr="00D8666F">
        <w:rPr>
          <w:rFonts w:ascii="Calibri" w:hAnsi="Calibri" w:cs="Arial"/>
          <w:b/>
          <w:sz w:val="26"/>
          <w:szCs w:val="26"/>
          <w:lang w:val="en"/>
        </w:rPr>
        <w:t>Supplier</w:t>
      </w:r>
      <w:r w:rsidRPr="00D8666F">
        <w:rPr>
          <w:rFonts w:ascii="Calibri" w:hAnsi="Calibri" w:cs="Arial"/>
          <w:sz w:val="26"/>
          <w:szCs w:val="26"/>
          <w:lang w:val="en"/>
        </w:rPr>
        <w:t xml:space="preserve">” </w:t>
      </w:r>
      <w:r w:rsidRPr="00D8666F">
        <w:rPr>
          <w:rFonts w:ascii="Calibri" w:hAnsi="Calibri" w:cs="Arial"/>
          <w:sz w:val="26"/>
          <w:szCs w:val="26"/>
        </w:rPr>
        <w:t>means the person, firm</w:t>
      </w:r>
      <w:r w:rsidR="00F17978" w:rsidRPr="00D8666F">
        <w:rPr>
          <w:rFonts w:ascii="Calibri" w:hAnsi="Calibri" w:cs="Arial"/>
          <w:sz w:val="26"/>
          <w:szCs w:val="26"/>
        </w:rPr>
        <w:t>, c</w:t>
      </w:r>
      <w:r w:rsidRPr="00D8666F">
        <w:rPr>
          <w:rFonts w:ascii="Calibri" w:hAnsi="Calibri" w:cs="Arial"/>
          <w:sz w:val="26"/>
          <w:szCs w:val="26"/>
        </w:rPr>
        <w:t>ompany</w:t>
      </w:r>
      <w:r w:rsidR="00F17978" w:rsidRPr="00D8666F">
        <w:rPr>
          <w:rFonts w:ascii="Calibri" w:hAnsi="Calibri" w:cs="Arial"/>
          <w:sz w:val="26"/>
          <w:szCs w:val="26"/>
        </w:rPr>
        <w:t xml:space="preserve"> or organisation</w:t>
      </w:r>
      <w:r w:rsidRPr="00D8666F">
        <w:rPr>
          <w:rFonts w:ascii="Calibri" w:hAnsi="Calibri" w:cs="Arial"/>
          <w:sz w:val="26"/>
          <w:szCs w:val="26"/>
        </w:rPr>
        <w:t xml:space="preserve"> with whom the Council enters into the Contract</w:t>
      </w:r>
    </w:p>
    <w:p w:rsidR="00CB6155" w:rsidRPr="00D8666F" w:rsidRDefault="00CB6155" w:rsidP="00CB6155">
      <w:pPr>
        <w:tabs>
          <w:tab w:val="left" w:pos="-720"/>
        </w:tabs>
        <w:suppressAutoHyphens/>
        <w:ind w:left="567"/>
        <w:jc w:val="both"/>
        <w:rPr>
          <w:rFonts w:ascii="Calibri" w:hAnsi="Calibri" w:cs="Arial"/>
          <w:sz w:val="26"/>
          <w:szCs w:val="26"/>
        </w:rPr>
      </w:pPr>
    </w:p>
    <w:p w:rsidR="00CB6155" w:rsidRPr="00D8666F" w:rsidRDefault="00CB6155" w:rsidP="00CB6155">
      <w:pPr>
        <w:ind w:left="567"/>
        <w:jc w:val="both"/>
        <w:rPr>
          <w:rFonts w:ascii="Calibri" w:hAnsi="Calibri" w:cs="Arial"/>
          <w:sz w:val="26"/>
          <w:szCs w:val="26"/>
        </w:rPr>
      </w:pPr>
      <w:r w:rsidRPr="00D8666F">
        <w:rPr>
          <w:rFonts w:ascii="Calibri" w:hAnsi="Calibri" w:cs="Arial"/>
          <w:sz w:val="26"/>
          <w:szCs w:val="26"/>
        </w:rPr>
        <w:t>“</w:t>
      </w:r>
      <w:r w:rsidRPr="00D8666F">
        <w:rPr>
          <w:rFonts w:ascii="Calibri" w:hAnsi="Calibri" w:cs="Arial"/>
          <w:b/>
          <w:sz w:val="26"/>
          <w:szCs w:val="26"/>
        </w:rPr>
        <w:t>Working Day</w:t>
      </w:r>
      <w:r w:rsidRPr="00D8666F">
        <w:rPr>
          <w:rFonts w:ascii="Calibri" w:hAnsi="Calibri" w:cs="Arial"/>
          <w:sz w:val="26"/>
          <w:szCs w:val="26"/>
        </w:rPr>
        <w:t xml:space="preserve">” means a day (other than a Saturday or Sunday) on which banks are open for general business in the City of London.  </w:t>
      </w:r>
    </w:p>
    <w:p w:rsidR="00CB6155" w:rsidRPr="00D8666F" w:rsidRDefault="00CB6155" w:rsidP="00CB6155">
      <w:pPr>
        <w:tabs>
          <w:tab w:val="left" w:pos="-720"/>
        </w:tabs>
        <w:suppressAutoHyphens/>
        <w:ind w:left="567"/>
        <w:jc w:val="both"/>
        <w:rPr>
          <w:rFonts w:ascii="Calibri" w:hAnsi="Calibri" w:cs="Arial"/>
          <w:sz w:val="26"/>
          <w:szCs w:val="26"/>
        </w:rPr>
      </w:pPr>
    </w:p>
    <w:p w:rsidR="00CB6155" w:rsidRPr="00D8666F" w:rsidRDefault="00CB6155" w:rsidP="00CB6155">
      <w:pPr>
        <w:ind w:left="720" w:hanging="720"/>
        <w:jc w:val="both"/>
        <w:rPr>
          <w:rFonts w:ascii="Calibri" w:hAnsi="Calibri" w:cs="Arial"/>
          <w:sz w:val="26"/>
          <w:szCs w:val="26"/>
        </w:rPr>
      </w:pPr>
      <w:r w:rsidRPr="00D8666F">
        <w:rPr>
          <w:rFonts w:ascii="Calibri" w:hAnsi="Calibri" w:cs="Arial"/>
          <w:sz w:val="26"/>
          <w:szCs w:val="26"/>
        </w:rPr>
        <w:t>1.2</w:t>
      </w:r>
      <w:r w:rsidRPr="00D8666F">
        <w:rPr>
          <w:rFonts w:ascii="Calibri" w:hAnsi="Calibri" w:cs="Arial"/>
          <w:sz w:val="26"/>
          <w:szCs w:val="26"/>
        </w:rPr>
        <w:tab/>
        <w:t>The interpretation and construction of the terms and conditions shall be subject to the following provisions:</w:t>
      </w:r>
    </w:p>
    <w:p w:rsidR="00CB6155" w:rsidRPr="00D8666F" w:rsidRDefault="00CB6155" w:rsidP="005A7351">
      <w:pPr>
        <w:numPr>
          <w:ilvl w:val="0"/>
          <w:numId w:val="2"/>
        </w:numPr>
        <w:tabs>
          <w:tab w:val="clear" w:pos="360"/>
          <w:tab w:val="num" w:pos="-1260"/>
        </w:tabs>
        <w:ind w:left="1080"/>
        <w:jc w:val="both"/>
        <w:rPr>
          <w:rFonts w:ascii="Calibri" w:hAnsi="Calibri" w:cs="Arial"/>
          <w:sz w:val="26"/>
          <w:szCs w:val="26"/>
        </w:rPr>
      </w:pPr>
      <w:r w:rsidRPr="00D8666F">
        <w:rPr>
          <w:rFonts w:ascii="Calibri" w:hAnsi="Calibri" w:cs="Arial"/>
          <w:sz w:val="26"/>
          <w:szCs w:val="26"/>
        </w:rPr>
        <w:t>References to gender shall be taken to include both feminine and masculine gender.</w:t>
      </w:r>
    </w:p>
    <w:p w:rsidR="00CB6155" w:rsidRPr="00D8666F" w:rsidRDefault="00CB6155" w:rsidP="005A7351">
      <w:pPr>
        <w:numPr>
          <w:ilvl w:val="0"/>
          <w:numId w:val="2"/>
        </w:numPr>
        <w:tabs>
          <w:tab w:val="clear" w:pos="360"/>
          <w:tab w:val="num" w:pos="-1260"/>
        </w:tabs>
        <w:ind w:left="1080"/>
        <w:jc w:val="both"/>
        <w:rPr>
          <w:rFonts w:ascii="Calibri" w:hAnsi="Calibri" w:cs="Arial"/>
          <w:sz w:val="26"/>
          <w:szCs w:val="26"/>
        </w:rPr>
      </w:pPr>
      <w:r w:rsidRPr="00D8666F">
        <w:rPr>
          <w:rFonts w:ascii="Calibri" w:hAnsi="Calibri" w:cs="Arial"/>
          <w:sz w:val="26"/>
          <w:szCs w:val="26"/>
        </w:rPr>
        <w:t>References to words in the singular can include the plural and vice-versa.</w:t>
      </w:r>
    </w:p>
    <w:p w:rsidR="00CB6155" w:rsidRPr="00D8666F" w:rsidRDefault="00CB6155" w:rsidP="005A7351">
      <w:pPr>
        <w:numPr>
          <w:ilvl w:val="0"/>
          <w:numId w:val="2"/>
        </w:numPr>
        <w:tabs>
          <w:tab w:val="clear" w:pos="360"/>
          <w:tab w:val="num" w:pos="-1260"/>
        </w:tabs>
        <w:ind w:left="1080"/>
        <w:jc w:val="both"/>
        <w:rPr>
          <w:rFonts w:ascii="Calibri" w:hAnsi="Calibri" w:cs="Arial"/>
          <w:sz w:val="26"/>
          <w:szCs w:val="26"/>
        </w:rPr>
      </w:pPr>
      <w:r w:rsidRPr="00D8666F">
        <w:rPr>
          <w:rFonts w:ascii="Calibri" w:hAnsi="Calibri" w:cs="Arial"/>
          <w:sz w:val="26"/>
          <w:szCs w:val="26"/>
        </w:rPr>
        <w:t>References to individuals shall be treated as including the organisation they represent.</w:t>
      </w:r>
    </w:p>
    <w:p w:rsidR="00CB6155" w:rsidRPr="00D8666F" w:rsidRDefault="00CB6155" w:rsidP="005A7351">
      <w:pPr>
        <w:numPr>
          <w:ilvl w:val="0"/>
          <w:numId w:val="2"/>
        </w:numPr>
        <w:tabs>
          <w:tab w:val="clear" w:pos="360"/>
          <w:tab w:val="num" w:pos="-1260"/>
        </w:tabs>
        <w:ind w:left="1080"/>
        <w:jc w:val="both"/>
        <w:rPr>
          <w:rFonts w:ascii="Calibri" w:hAnsi="Calibri" w:cs="Arial"/>
          <w:sz w:val="26"/>
          <w:szCs w:val="26"/>
        </w:rPr>
      </w:pPr>
      <w:r w:rsidRPr="00D8666F">
        <w:rPr>
          <w:rFonts w:ascii="Calibri" w:hAnsi="Calibri" w:cs="Arial"/>
          <w:sz w:val="26"/>
          <w:szCs w:val="26"/>
        </w:rPr>
        <w:t>References to Clauses, Conditions, Paragraphs and Schedules are references to the conditions, paragraphs and schedules of the Contract.</w:t>
      </w:r>
    </w:p>
    <w:p w:rsidR="00CB6155" w:rsidRPr="00D8666F" w:rsidRDefault="00CB6155" w:rsidP="005A7351">
      <w:pPr>
        <w:numPr>
          <w:ilvl w:val="0"/>
          <w:numId w:val="2"/>
        </w:numPr>
        <w:tabs>
          <w:tab w:val="clear" w:pos="360"/>
          <w:tab w:val="num" w:pos="-1260"/>
        </w:tabs>
        <w:ind w:left="1080"/>
        <w:jc w:val="both"/>
        <w:rPr>
          <w:rFonts w:ascii="Calibri" w:hAnsi="Calibri" w:cs="Arial"/>
          <w:sz w:val="26"/>
          <w:szCs w:val="26"/>
        </w:rPr>
      </w:pPr>
      <w:r w:rsidRPr="00D8666F">
        <w:rPr>
          <w:rFonts w:ascii="Calibri" w:hAnsi="Calibri" w:cs="Arial"/>
          <w:sz w:val="26"/>
          <w:szCs w:val="26"/>
        </w:rPr>
        <w:t>Clause headings are for ease of reference only and shall not affect the construction of the Contract.</w:t>
      </w:r>
    </w:p>
    <w:p w:rsidR="00CB6155" w:rsidRPr="00D8666F" w:rsidRDefault="00CB6155" w:rsidP="005A7351">
      <w:pPr>
        <w:numPr>
          <w:ilvl w:val="0"/>
          <w:numId w:val="2"/>
        </w:numPr>
        <w:tabs>
          <w:tab w:val="clear" w:pos="360"/>
          <w:tab w:val="num" w:pos="-1260"/>
        </w:tabs>
        <w:ind w:left="1080"/>
        <w:jc w:val="both"/>
        <w:rPr>
          <w:rFonts w:ascii="Calibri" w:hAnsi="Calibri" w:cs="Arial"/>
          <w:sz w:val="26"/>
          <w:szCs w:val="26"/>
        </w:rPr>
      </w:pPr>
      <w:r w:rsidRPr="00D8666F">
        <w:rPr>
          <w:rFonts w:ascii="Calibri" w:hAnsi="Calibri" w:cs="Arial"/>
          <w:sz w:val="26"/>
          <w:szCs w:val="26"/>
        </w:rPr>
        <w:t>Reference to any enactment order, regulation or other similar instrument shall be construed (subject to the provisions of the Contract) as a reference to an enactment, order, regulation or instrument for the time being in force, or as amended or re-enacted by any subsequent enactment, order, regulation or instrument.</w:t>
      </w:r>
    </w:p>
    <w:p w:rsidR="00CB6155" w:rsidRPr="00D8666F" w:rsidRDefault="00CB6155" w:rsidP="00CB6155">
      <w:pPr>
        <w:autoSpaceDE w:val="0"/>
        <w:autoSpaceDN w:val="0"/>
        <w:adjustRightInd w:val="0"/>
        <w:jc w:val="both"/>
        <w:rPr>
          <w:rFonts w:ascii="Calibri" w:hAnsi="Calibri" w:cs="Arial"/>
          <w:b/>
          <w:bCs/>
          <w:color w:val="007EA3"/>
          <w:sz w:val="26"/>
          <w:szCs w:val="26"/>
        </w:rPr>
      </w:pPr>
    </w:p>
    <w:p w:rsidR="00CB6155" w:rsidRPr="00D8666F" w:rsidRDefault="00D37DDC" w:rsidP="00CB6155">
      <w:pPr>
        <w:pStyle w:val="NormalWeb"/>
        <w:ind w:left="709" w:hanging="709"/>
        <w:rPr>
          <w:rFonts w:ascii="Calibri" w:hAnsi="Calibri" w:cs="Arial"/>
          <w:b/>
          <w:sz w:val="26"/>
          <w:szCs w:val="26"/>
          <w:lang w:val="en"/>
        </w:rPr>
      </w:pPr>
      <w:r w:rsidRPr="00D8666F">
        <w:rPr>
          <w:rFonts w:ascii="Calibri" w:hAnsi="Calibri" w:cs="Arial"/>
          <w:b/>
          <w:sz w:val="26"/>
          <w:szCs w:val="26"/>
          <w:lang w:val="en"/>
        </w:rPr>
        <w:t>2</w:t>
      </w:r>
      <w:r w:rsidR="00CB6155" w:rsidRPr="00D8666F">
        <w:rPr>
          <w:rFonts w:ascii="Calibri" w:hAnsi="Calibri" w:cs="Arial"/>
          <w:b/>
          <w:sz w:val="26"/>
          <w:szCs w:val="26"/>
          <w:lang w:val="en"/>
        </w:rPr>
        <w:t xml:space="preserve">. </w:t>
      </w:r>
      <w:r w:rsidR="00CB6155" w:rsidRPr="00D8666F">
        <w:rPr>
          <w:rFonts w:ascii="Calibri" w:hAnsi="Calibri" w:cs="Arial"/>
          <w:b/>
          <w:sz w:val="26"/>
          <w:szCs w:val="26"/>
          <w:lang w:val="en"/>
        </w:rPr>
        <w:tab/>
        <w:t>The Price and Payment</w:t>
      </w:r>
    </w:p>
    <w:p w:rsidR="00CB6155" w:rsidRPr="00D8666F" w:rsidRDefault="00D37DDC" w:rsidP="00CB6155">
      <w:pPr>
        <w:pStyle w:val="NormalWeb"/>
        <w:ind w:left="709" w:hanging="709"/>
        <w:rPr>
          <w:rFonts w:ascii="Calibri" w:hAnsi="Calibri" w:cs="Arial"/>
          <w:sz w:val="26"/>
          <w:szCs w:val="26"/>
          <w:lang w:val="en"/>
        </w:rPr>
      </w:pPr>
      <w:r w:rsidRPr="00D8666F">
        <w:rPr>
          <w:rFonts w:ascii="Calibri" w:hAnsi="Calibri" w:cs="Arial"/>
          <w:sz w:val="26"/>
          <w:szCs w:val="26"/>
          <w:lang w:val="en"/>
        </w:rPr>
        <w:t>2</w:t>
      </w:r>
      <w:r w:rsidR="00CB6155" w:rsidRPr="00D8666F">
        <w:rPr>
          <w:rFonts w:ascii="Calibri" w:hAnsi="Calibri" w:cs="Arial"/>
          <w:sz w:val="26"/>
          <w:szCs w:val="26"/>
          <w:lang w:val="en"/>
        </w:rPr>
        <w:t xml:space="preserve">.1 </w:t>
      </w:r>
      <w:r w:rsidR="00CB6155" w:rsidRPr="00D8666F">
        <w:rPr>
          <w:rFonts w:ascii="Calibri" w:hAnsi="Calibri" w:cs="Arial"/>
          <w:sz w:val="26"/>
          <w:szCs w:val="26"/>
          <w:lang w:val="en"/>
        </w:rPr>
        <w:tab/>
        <w:t xml:space="preserve">The Price shall be as specified in the Payment Schedule. </w:t>
      </w:r>
    </w:p>
    <w:p w:rsidR="00CB6155" w:rsidRPr="00D8666F" w:rsidRDefault="00D37DDC" w:rsidP="009457E5">
      <w:pPr>
        <w:pStyle w:val="NormalWeb"/>
        <w:ind w:left="709" w:hanging="709"/>
        <w:jc w:val="both"/>
        <w:rPr>
          <w:rFonts w:ascii="Calibri" w:hAnsi="Calibri" w:cs="Arial"/>
          <w:sz w:val="26"/>
          <w:szCs w:val="26"/>
          <w:lang w:val="en"/>
        </w:rPr>
      </w:pPr>
      <w:r w:rsidRPr="00D8666F">
        <w:rPr>
          <w:rFonts w:ascii="Calibri" w:hAnsi="Calibri" w:cs="Arial"/>
          <w:sz w:val="26"/>
          <w:szCs w:val="26"/>
          <w:lang w:val="en"/>
        </w:rPr>
        <w:t>2</w:t>
      </w:r>
      <w:r w:rsidR="00CB6155" w:rsidRPr="00D8666F">
        <w:rPr>
          <w:rFonts w:ascii="Calibri" w:hAnsi="Calibri" w:cs="Arial"/>
          <w:sz w:val="26"/>
          <w:szCs w:val="26"/>
          <w:lang w:val="en"/>
        </w:rPr>
        <w:t>.2</w:t>
      </w:r>
      <w:r w:rsidR="00CB6155" w:rsidRPr="00D8666F">
        <w:rPr>
          <w:rFonts w:ascii="Calibri" w:hAnsi="Calibri" w:cs="Arial"/>
          <w:sz w:val="26"/>
          <w:szCs w:val="26"/>
          <w:lang w:val="en"/>
        </w:rPr>
        <w:tab/>
        <w:t>The Price is exclusive of VAT which shall be payable by the Council at the rate prevailing at the date of the Agreement.</w:t>
      </w:r>
    </w:p>
    <w:p w:rsidR="00CB6155" w:rsidRPr="00D8666F" w:rsidRDefault="00D37DDC" w:rsidP="009457E5">
      <w:pPr>
        <w:pStyle w:val="NormalWeb"/>
        <w:ind w:left="709" w:hanging="709"/>
        <w:jc w:val="both"/>
        <w:rPr>
          <w:rFonts w:ascii="Calibri" w:hAnsi="Calibri" w:cs="Arial"/>
          <w:sz w:val="26"/>
          <w:szCs w:val="26"/>
          <w:lang w:val="en"/>
        </w:rPr>
      </w:pPr>
      <w:r w:rsidRPr="00D8666F">
        <w:rPr>
          <w:rFonts w:ascii="Calibri" w:hAnsi="Calibri" w:cs="Arial"/>
          <w:sz w:val="26"/>
          <w:szCs w:val="26"/>
          <w:lang w:val="en"/>
        </w:rPr>
        <w:t>2</w:t>
      </w:r>
      <w:r w:rsidR="00CB6155" w:rsidRPr="00D8666F">
        <w:rPr>
          <w:rFonts w:ascii="Calibri" w:hAnsi="Calibri" w:cs="Arial"/>
          <w:sz w:val="26"/>
          <w:szCs w:val="26"/>
          <w:lang w:val="en"/>
        </w:rPr>
        <w:t xml:space="preserve">.3 </w:t>
      </w:r>
      <w:r w:rsidR="00CB6155" w:rsidRPr="00D8666F">
        <w:rPr>
          <w:rFonts w:ascii="Calibri" w:hAnsi="Calibri" w:cs="Arial"/>
          <w:sz w:val="26"/>
          <w:szCs w:val="26"/>
          <w:lang w:val="en"/>
        </w:rPr>
        <w:tab/>
        <w:t>Payment of the Price and VAT shall be made by the Council within 30 days of receipt by the Council of a valid invoice submitted monthly in arrears and as provided for in the Payment Schedule</w:t>
      </w:r>
      <w:proofErr w:type="gramStart"/>
      <w:r w:rsidR="00CB6155" w:rsidRPr="00D8666F">
        <w:rPr>
          <w:rFonts w:ascii="Calibri" w:hAnsi="Calibri" w:cs="Arial"/>
          <w:sz w:val="26"/>
          <w:szCs w:val="26"/>
          <w:lang w:val="en"/>
        </w:rPr>
        <w:t>..</w:t>
      </w:r>
      <w:proofErr w:type="gramEnd"/>
    </w:p>
    <w:p w:rsidR="00CB6155" w:rsidRPr="00D8666F" w:rsidRDefault="00D37DDC" w:rsidP="009457E5">
      <w:pPr>
        <w:pStyle w:val="NormalWeb"/>
        <w:ind w:left="709" w:hanging="709"/>
        <w:jc w:val="both"/>
        <w:rPr>
          <w:rFonts w:ascii="Calibri" w:hAnsi="Calibri" w:cs="Arial"/>
          <w:sz w:val="26"/>
          <w:szCs w:val="26"/>
          <w:lang w:val="en"/>
        </w:rPr>
      </w:pPr>
      <w:r w:rsidRPr="00D8666F">
        <w:rPr>
          <w:rFonts w:ascii="Calibri" w:hAnsi="Calibri" w:cs="Arial"/>
          <w:sz w:val="26"/>
          <w:szCs w:val="26"/>
          <w:lang w:val="en"/>
        </w:rPr>
        <w:t>2</w:t>
      </w:r>
      <w:r w:rsidR="00CB6155" w:rsidRPr="00D8666F">
        <w:rPr>
          <w:rFonts w:ascii="Calibri" w:hAnsi="Calibri" w:cs="Arial"/>
          <w:sz w:val="26"/>
          <w:szCs w:val="26"/>
          <w:lang w:val="en"/>
        </w:rPr>
        <w:t>.4</w:t>
      </w:r>
      <w:r w:rsidR="00CB6155" w:rsidRPr="00D8666F">
        <w:rPr>
          <w:rFonts w:ascii="Calibri" w:hAnsi="Calibri" w:cs="Arial"/>
          <w:sz w:val="26"/>
          <w:szCs w:val="26"/>
          <w:lang w:val="en"/>
        </w:rPr>
        <w:tab/>
        <w:t>The Supplier shall ensure that each invoice contains all appropriate references and a detailed breakdown of the Services and/or Goods supplied and that it is supported by any other documentation reasonably required by the Council to substantiate the invoice.</w:t>
      </w:r>
    </w:p>
    <w:p w:rsidR="00CB6155" w:rsidRPr="00D8666F" w:rsidRDefault="00D37DDC" w:rsidP="009457E5">
      <w:pPr>
        <w:pStyle w:val="NormalWeb"/>
        <w:ind w:left="709" w:hanging="709"/>
        <w:jc w:val="both"/>
        <w:rPr>
          <w:rFonts w:ascii="Calibri" w:hAnsi="Calibri" w:cs="Arial"/>
          <w:sz w:val="26"/>
          <w:szCs w:val="26"/>
          <w:lang w:val="en"/>
        </w:rPr>
      </w:pPr>
      <w:r w:rsidRPr="00D8666F">
        <w:rPr>
          <w:rFonts w:ascii="Calibri" w:hAnsi="Calibri" w:cs="Arial"/>
          <w:sz w:val="26"/>
          <w:szCs w:val="26"/>
          <w:lang w:val="en"/>
        </w:rPr>
        <w:t>2</w:t>
      </w:r>
      <w:r w:rsidR="00CB6155" w:rsidRPr="00D8666F">
        <w:rPr>
          <w:rFonts w:ascii="Calibri" w:hAnsi="Calibri" w:cs="Arial"/>
          <w:sz w:val="26"/>
          <w:szCs w:val="26"/>
          <w:lang w:val="en"/>
        </w:rPr>
        <w:t>.5</w:t>
      </w:r>
      <w:r w:rsidR="00CB6155" w:rsidRPr="00D8666F">
        <w:rPr>
          <w:rFonts w:ascii="Calibri" w:hAnsi="Calibri" w:cs="Arial"/>
          <w:sz w:val="26"/>
          <w:szCs w:val="26"/>
          <w:lang w:val="en"/>
        </w:rPr>
        <w:tab/>
        <w:t xml:space="preserve">Where the Supplier enters into a sub-contract with a supplier or contractor for the purposes of performing its obligations under the Contract, the Supplier shall </w:t>
      </w:r>
      <w:r w:rsidR="00CB6155" w:rsidRPr="00D8666F">
        <w:rPr>
          <w:rFonts w:ascii="Calibri" w:hAnsi="Calibri" w:cs="Arial"/>
          <w:sz w:val="26"/>
          <w:szCs w:val="26"/>
          <w:lang w:val="en"/>
        </w:rPr>
        <w:lastRenderedPageBreak/>
        <w:t>ensure that a provision is included in such sub-contract which requires payment to be made of all sums due by the Supplier to the sub-contractor within a specified period not exceeding 30 days from the receipt of a valid invoice.</w:t>
      </w:r>
    </w:p>
    <w:p w:rsidR="00CB6155" w:rsidRPr="00D8666F" w:rsidRDefault="00D37DDC" w:rsidP="009457E5">
      <w:pPr>
        <w:pStyle w:val="NormalWeb"/>
        <w:ind w:left="709" w:hanging="709"/>
        <w:jc w:val="both"/>
        <w:rPr>
          <w:rFonts w:ascii="Calibri" w:hAnsi="Calibri" w:cs="Arial"/>
          <w:sz w:val="26"/>
          <w:szCs w:val="26"/>
        </w:rPr>
      </w:pPr>
      <w:r w:rsidRPr="00D8666F">
        <w:rPr>
          <w:rFonts w:ascii="Calibri" w:hAnsi="Calibri" w:cs="Arial"/>
          <w:sz w:val="26"/>
          <w:szCs w:val="26"/>
          <w:lang w:val="en"/>
        </w:rPr>
        <w:t>2</w:t>
      </w:r>
      <w:r w:rsidR="00CB6155" w:rsidRPr="00D8666F">
        <w:rPr>
          <w:rFonts w:ascii="Calibri" w:hAnsi="Calibri" w:cs="Arial"/>
          <w:sz w:val="26"/>
          <w:szCs w:val="26"/>
          <w:lang w:val="en"/>
        </w:rPr>
        <w:t xml:space="preserve">.6 </w:t>
      </w:r>
      <w:r w:rsidR="00CB6155" w:rsidRPr="00D8666F">
        <w:rPr>
          <w:rFonts w:ascii="Calibri" w:hAnsi="Calibri" w:cs="Arial"/>
          <w:sz w:val="26"/>
          <w:szCs w:val="26"/>
          <w:lang w:val="en"/>
        </w:rPr>
        <w:tab/>
      </w:r>
      <w:r w:rsidR="00CB6155" w:rsidRPr="00D8666F">
        <w:rPr>
          <w:rFonts w:ascii="Calibri" w:hAnsi="Calibri" w:cs="Arial"/>
          <w:sz w:val="26"/>
          <w:szCs w:val="26"/>
        </w:rPr>
        <w:t>Wherever under the Contract any sum of money is recoverable from or payable by the Supplier (including any sum which the Supplier is liable to pay to the Council in respect of any breach of the Contract), the Council may unilaterally deduct that sum from any sum then due or which at any later time may become due to the Supplier under the Contract or under any other agreement or contract with the Council.</w:t>
      </w:r>
    </w:p>
    <w:p w:rsidR="00CB6155" w:rsidRPr="00D8666F" w:rsidRDefault="00D37DDC" w:rsidP="009457E5">
      <w:pPr>
        <w:ind w:left="709" w:hanging="709"/>
        <w:jc w:val="both"/>
        <w:rPr>
          <w:rFonts w:ascii="Calibri" w:hAnsi="Calibri" w:cs="Arial"/>
          <w:sz w:val="26"/>
          <w:szCs w:val="26"/>
        </w:rPr>
      </w:pPr>
      <w:r w:rsidRPr="00D8666F">
        <w:rPr>
          <w:rFonts w:ascii="Calibri" w:hAnsi="Calibri" w:cs="Arial"/>
          <w:sz w:val="26"/>
          <w:szCs w:val="26"/>
        </w:rPr>
        <w:t>2</w:t>
      </w:r>
      <w:r w:rsidR="00CB6155" w:rsidRPr="00D8666F">
        <w:rPr>
          <w:rFonts w:ascii="Calibri" w:hAnsi="Calibri" w:cs="Arial"/>
          <w:sz w:val="26"/>
          <w:szCs w:val="26"/>
        </w:rPr>
        <w:t>.7</w:t>
      </w:r>
      <w:r w:rsidR="00CB6155" w:rsidRPr="00D8666F">
        <w:rPr>
          <w:rFonts w:ascii="Calibri" w:hAnsi="Calibri" w:cs="Arial"/>
          <w:sz w:val="26"/>
          <w:szCs w:val="26"/>
        </w:rPr>
        <w:tab/>
        <w:t xml:space="preserve">Interest shall be payable on the late payment of any undisputed sums of money due to either Party under this Contract such interest to be calculated at the rate of 2% over the Bank of England base rate for the time being, from the final date for payment to and including the date on which such amount is paid or discharged. </w:t>
      </w:r>
    </w:p>
    <w:p w:rsidR="00CB6155" w:rsidRPr="00D8666F" w:rsidRDefault="00CB6155" w:rsidP="00D37DDC">
      <w:pPr>
        <w:pStyle w:val="NormalWeb"/>
        <w:spacing w:before="0" w:beforeAutospacing="0" w:after="0" w:afterAutospacing="0"/>
        <w:ind w:left="709" w:hanging="709"/>
        <w:rPr>
          <w:rFonts w:ascii="Calibri" w:hAnsi="Calibri" w:cs="Arial"/>
          <w:sz w:val="26"/>
          <w:szCs w:val="26"/>
        </w:rPr>
      </w:pPr>
    </w:p>
    <w:p w:rsidR="00D37DDC" w:rsidRPr="00D8666F" w:rsidRDefault="00D37DDC" w:rsidP="00D37DDC">
      <w:pPr>
        <w:pStyle w:val="Heading2"/>
        <w:ind w:left="709" w:hanging="709"/>
        <w:jc w:val="left"/>
        <w:rPr>
          <w:rFonts w:ascii="Calibri" w:hAnsi="Calibri" w:cs="Arial"/>
          <w:sz w:val="26"/>
          <w:szCs w:val="26"/>
          <w:lang w:val="en"/>
        </w:rPr>
      </w:pPr>
      <w:r w:rsidRPr="00D8666F">
        <w:rPr>
          <w:rFonts w:ascii="Calibri" w:hAnsi="Calibri" w:cs="Arial"/>
          <w:sz w:val="26"/>
          <w:szCs w:val="26"/>
          <w:lang w:val="en"/>
        </w:rPr>
        <w:t>3</w:t>
      </w:r>
      <w:r w:rsidR="00CB6155" w:rsidRPr="00D8666F">
        <w:rPr>
          <w:rFonts w:ascii="Calibri" w:hAnsi="Calibri" w:cs="Arial"/>
          <w:sz w:val="26"/>
          <w:szCs w:val="26"/>
          <w:lang w:val="en"/>
        </w:rPr>
        <w:t xml:space="preserve">. </w:t>
      </w:r>
      <w:r w:rsidR="00CB6155" w:rsidRPr="00D8666F">
        <w:rPr>
          <w:rFonts w:ascii="Calibri" w:hAnsi="Calibri" w:cs="Arial"/>
          <w:sz w:val="26"/>
          <w:szCs w:val="26"/>
          <w:lang w:val="en"/>
        </w:rPr>
        <w:tab/>
        <w:t>The Goods</w:t>
      </w:r>
    </w:p>
    <w:p w:rsidR="008A57C0" w:rsidRPr="00D8666F" w:rsidRDefault="008A57C0" w:rsidP="008A57C0">
      <w:pPr>
        <w:pStyle w:val="NormalWeb"/>
        <w:spacing w:before="0" w:beforeAutospacing="0" w:after="0" w:afterAutospacing="0"/>
        <w:rPr>
          <w:rFonts w:ascii="Calibri" w:hAnsi="Calibri" w:cs="Arial"/>
          <w:b/>
          <w:sz w:val="26"/>
          <w:szCs w:val="26"/>
          <w:lang w:val="en"/>
        </w:rPr>
      </w:pPr>
    </w:p>
    <w:p w:rsidR="00CB6155" w:rsidRPr="00D8666F" w:rsidRDefault="00CB6155" w:rsidP="008A57C0">
      <w:pPr>
        <w:pStyle w:val="NormalWeb"/>
        <w:spacing w:before="0" w:beforeAutospacing="0" w:after="0" w:afterAutospacing="0"/>
        <w:ind w:firstLine="709"/>
        <w:rPr>
          <w:rFonts w:ascii="Calibri" w:hAnsi="Calibri" w:cs="Arial"/>
          <w:b/>
          <w:sz w:val="26"/>
          <w:szCs w:val="26"/>
          <w:lang w:val="en"/>
        </w:rPr>
      </w:pPr>
      <w:r w:rsidRPr="00D8666F">
        <w:rPr>
          <w:rFonts w:ascii="Calibri" w:hAnsi="Calibri" w:cs="Arial"/>
          <w:b/>
          <w:sz w:val="26"/>
          <w:szCs w:val="26"/>
          <w:lang w:val="en"/>
        </w:rPr>
        <w:t>The Specification</w:t>
      </w:r>
    </w:p>
    <w:p w:rsidR="00D37DDC" w:rsidRPr="00D8666F" w:rsidRDefault="00D37DDC" w:rsidP="00D37DDC">
      <w:pPr>
        <w:pStyle w:val="NormalWeb"/>
        <w:spacing w:before="0" w:beforeAutospacing="0" w:after="0" w:afterAutospacing="0"/>
        <w:ind w:left="1134" w:hanging="425"/>
        <w:rPr>
          <w:rFonts w:ascii="Calibri" w:hAnsi="Calibri" w:cs="Arial"/>
          <w:sz w:val="26"/>
          <w:szCs w:val="26"/>
          <w:lang w:val="en"/>
        </w:rPr>
      </w:pPr>
    </w:p>
    <w:p w:rsidR="00CB6155" w:rsidRPr="00D8666F" w:rsidRDefault="00D37DDC" w:rsidP="00D37DDC">
      <w:pPr>
        <w:pStyle w:val="NormalWeb"/>
        <w:spacing w:before="0" w:beforeAutospacing="0" w:after="0" w:afterAutospacing="0"/>
        <w:rPr>
          <w:rFonts w:ascii="Calibri" w:hAnsi="Calibri" w:cs="Arial"/>
          <w:sz w:val="26"/>
          <w:szCs w:val="26"/>
          <w:lang w:val="en"/>
        </w:rPr>
      </w:pPr>
      <w:r w:rsidRPr="00D8666F">
        <w:rPr>
          <w:rFonts w:ascii="Calibri" w:hAnsi="Calibri" w:cs="Arial"/>
          <w:sz w:val="26"/>
          <w:szCs w:val="26"/>
          <w:lang w:val="en"/>
        </w:rPr>
        <w:t>3.1</w:t>
      </w:r>
      <w:r w:rsidRPr="00D8666F">
        <w:rPr>
          <w:rFonts w:ascii="Calibri" w:hAnsi="Calibri" w:cs="Arial"/>
          <w:sz w:val="26"/>
          <w:szCs w:val="26"/>
          <w:lang w:val="en"/>
        </w:rPr>
        <w:tab/>
      </w:r>
      <w:r w:rsidR="00CB6155" w:rsidRPr="00D8666F">
        <w:rPr>
          <w:rFonts w:ascii="Calibri" w:hAnsi="Calibri" w:cs="Arial"/>
          <w:sz w:val="26"/>
          <w:szCs w:val="26"/>
          <w:lang w:val="en"/>
        </w:rPr>
        <w:t>The quantity and description of the Goods.</w:t>
      </w:r>
    </w:p>
    <w:p w:rsidR="00D37DDC" w:rsidRPr="00D8666F" w:rsidRDefault="00D37DDC" w:rsidP="009457E5">
      <w:pPr>
        <w:pStyle w:val="Heading2"/>
        <w:ind w:left="709" w:hanging="709"/>
        <w:jc w:val="left"/>
        <w:rPr>
          <w:rFonts w:ascii="Calibri" w:hAnsi="Calibri" w:cs="Arial"/>
          <w:sz w:val="26"/>
          <w:szCs w:val="26"/>
          <w:lang w:val="en"/>
        </w:rPr>
      </w:pPr>
    </w:p>
    <w:p w:rsidR="009457E5" w:rsidRPr="00D8666F" w:rsidRDefault="00CB6155" w:rsidP="009457E5">
      <w:pPr>
        <w:pStyle w:val="Heading2"/>
        <w:ind w:left="709"/>
        <w:jc w:val="left"/>
        <w:rPr>
          <w:rFonts w:ascii="Calibri" w:hAnsi="Calibri" w:cs="Arial"/>
          <w:sz w:val="26"/>
          <w:szCs w:val="26"/>
          <w:lang w:val="en"/>
        </w:rPr>
      </w:pPr>
      <w:r w:rsidRPr="00D8666F">
        <w:rPr>
          <w:rFonts w:ascii="Calibri" w:hAnsi="Calibri" w:cs="Arial"/>
          <w:sz w:val="26"/>
          <w:szCs w:val="26"/>
          <w:lang w:val="en"/>
        </w:rPr>
        <w:t>The Standard of Goods</w:t>
      </w:r>
    </w:p>
    <w:p w:rsidR="00CB6155" w:rsidRPr="00D8666F" w:rsidRDefault="00CB6155" w:rsidP="009457E5">
      <w:pPr>
        <w:pStyle w:val="Heading2"/>
        <w:ind w:left="709"/>
        <w:jc w:val="left"/>
        <w:rPr>
          <w:rFonts w:ascii="Calibri" w:hAnsi="Calibri" w:cs="Arial"/>
          <w:sz w:val="26"/>
          <w:szCs w:val="26"/>
          <w:lang w:val="en"/>
        </w:rPr>
      </w:pPr>
      <w:r w:rsidRPr="00D8666F">
        <w:rPr>
          <w:rFonts w:ascii="Calibri" w:hAnsi="Calibri" w:cs="Arial"/>
          <w:sz w:val="26"/>
          <w:szCs w:val="26"/>
          <w:lang w:val="en"/>
        </w:rPr>
        <w:t xml:space="preserve"> </w:t>
      </w:r>
    </w:p>
    <w:p w:rsidR="00CB6155" w:rsidRPr="00D8666F" w:rsidRDefault="00D37DDC" w:rsidP="009457E5">
      <w:pPr>
        <w:pStyle w:val="NormalWeb"/>
        <w:spacing w:before="0" w:beforeAutospacing="0" w:after="0" w:afterAutospacing="0"/>
        <w:ind w:left="709" w:hanging="709"/>
        <w:jc w:val="both"/>
        <w:rPr>
          <w:rFonts w:ascii="Calibri" w:hAnsi="Calibri" w:cs="Arial"/>
          <w:sz w:val="26"/>
          <w:szCs w:val="26"/>
          <w:lang w:val="en"/>
        </w:rPr>
      </w:pPr>
      <w:r w:rsidRPr="00D8666F">
        <w:rPr>
          <w:rFonts w:ascii="Calibri" w:hAnsi="Calibri" w:cs="Arial"/>
          <w:sz w:val="26"/>
          <w:szCs w:val="26"/>
          <w:lang w:val="en"/>
        </w:rPr>
        <w:t>3.2</w:t>
      </w:r>
      <w:r w:rsidR="00CB6155" w:rsidRPr="00D8666F">
        <w:rPr>
          <w:rFonts w:ascii="Calibri" w:hAnsi="Calibri" w:cs="Arial"/>
          <w:sz w:val="26"/>
          <w:szCs w:val="26"/>
          <w:lang w:val="en"/>
        </w:rPr>
        <w:t xml:space="preserve"> </w:t>
      </w:r>
      <w:r w:rsidR="00CB6155" w:rsidRPr="00D8666F">
        <w:rPr>
          <w:rFonts w:ascii="Calibri" w:hAnsi="Calibri" w:cs="Arial"/>
          <w:sz w:val="26"/>
          <w:szCs w:val="26"/>
          <w:lang w:val="en"/>
        </w:rPr>
        <w:tab/>
        <w:t>The Supplier warrants that all Goods are of satisfactory quality and fit for purpose, comply with all applicable published standards and meet all applicable health and safety requirements.</w:t>
      </w:r>
    </w:p>
    <w:p w:rsidR="009457E5" w:rsidRPr="00D8666F" w:rsidRDefault="009457E5" w:rsidP="009457E5">
      <w:pPr>
        <w:pStyle w:val="NormalWeb"/>
        <w:spacing w:before="0" w:beforeAutospacing="0" w:after="0" w:afterAutospacing="0"/>
        <w:ind w:left="709" w:hanging="709"/>
        <w:jc w:val="both"/>
        <w:rPr>
          <w:rFonts w:ascii="Calibri" w:hAnsi="Calibri" w:cs="Arial"/>
          <w:sz w:val="26"/>
          <w:szCs w:val="26"/>
          <w:lang w:val="en"/>
        </w:rPr>
      </w:pPr>
    </w:p>
    <w:p w:rsidR="00CB6155" w:rsidRPr="00D8666F" w:rsidRDefault="00D37DDC" w:rsidP="009457E5">
      <w:pPr>
        <w:tabs>
          <w:tab w:val="left" w:pos="-720"/>
          <w:tab w:val="left" w:pos="-567"/>
        </w:tabs>
        <w:suppressAutoHyphens/>
        <w:ind w:left="709" w:hanging="709"/>
        <w:jc w:val="both"/>
        <w:rPr>
          <w:rFonts w:ascii="Calibri" w:hAnsi="Calibri" w:cs="Arial"/>
          <w:sz w:val="26"/>
          <w:szCs w:val="26"/>
        </w:rPr>
      </w:pPr>
      <w:r w:rsidRPr="00D8666F">
        <w:rPr>
          <w:rFonts w:ascii="Calibri" w:hAnsi="Calibri" w:cs="Arial"/>
          <w:sz w:val="26"/>
          <w:szCs w:val="26"/>
        </w:rPr>
        <w:t>3.3</w:t>
      </w:r>
      <w:r w:rsidR="00CB6155" w:rsidRPr="00D8666F">
        <w:rPr>
          <w:rFonts w:ascii="Calibri" w:hAnsi="Calibri" w:cs="Arial"/>
          <w:sz w:val="26"/>
          <w:szCs w:val="26"/>
        </w:rPr>
        <w:tab/>
        <w:t xml:space="preserve">The Supplier acknowledges that the Council relies on the skill and judgment of the Supplier in the supply of the Goods and the performance of its obligations under the Contract. </w:t>
      </w:r>
    </w:p>
    <w:p w:rsidR="00CB6155" w:rsidRPr="00D8666F" w:rsidRDefault="00CB6155" w:rsidP="00D37DDC">
      <w:pPr>
        <w:pStyle w:val="Conditionhead"/>
        <w:keepNext/>
        <w:spacing w:line="240" w:lineRule="auto"/>
        <w:rPr>
          <w:rFonts w:ascii="Calibri" w:hAnsi="Calibri" w:cs="Arial"/>
          <w:sz w:val="26"/>
          <w:szCs w:val="26"/>
        </w:rPr>
      </w:pPr>
    </w:p>
    <w:p w:rsidR="00CB6155" w:rsidRPr="00D8666F" w:rsidRDefault="008A57C0" w:rsidP="00CB6155">
      <w:pPr>
        <w:pStyle w:val="Conditionhead"/>
        <w:keepNext/>
        <w:spacing w:line="240" w:lineRule="auto"/>
        <w:ind w:left="709" w:hanging="709"/>
        <w:rPr>
          <w:rFonts w:ascii="Calibri" w:hAnsi="Calibri" w:cs="Arial"/>
          <w:sz w:val="26"/>
          <w:szCs w:val="26"/>
        </w:rPr>
      </w:pPr>
      <w:r w:rsidRPr="00D8666F">
        <w:rPr>
          <w:rFonts w:ascii="Calibri" w:hAnsi="Calibri" w:cs="Arial"/>
          <w:sz w:val="26"/>
          <w:szCs w:val="26"/>
        </w:rPr>
        <w:tab/>
      </w:r>
      <w:r w:rsidR="00CB6155" w:rsidRPr="00D8666F">
        <w:rPr>
          <w:rFonts w:ascii="Calibri" w:hAnsi="Calibri" w:cs="Arial"/>
          <w:sz w:val="26"/>
          <w:szCs w:val="26"/>
        </w:rPr>
        <w:t>Delivery</w:t>
      </w:r>
    </w:p>
    <w:p w:rsidR="008A57C0" w:rsidRPr="00D8666F" w:rsidRDefault="008A57C0" w:rsidP="00CB6155">
      <w:pPr>
        <w:pStyle w:val="Conditionhead"/>
        <w:keepNext/>
        <w:spacing w:line="240" w:lineRule="auto"/>
        <w:ind w:left="709" w:hanging="709"/>
        <w:rPr>
          <w:rFonts w:ascii="Calibri" w:hAnsi="Calibri" w:cs="Arial"/>
          <w:sz w:val="26"/>
          <w:szCs w:val="26"/>
        </w:rPr>
      </w:pPr>
    </w:p>
    <w:p w:rsidR="00CB6155" w:rsidRPr="00D8666F" w:rsidRDefault="00D37DDC" w:rsidP="00D37DDC">
      <w:pPr>
        <w:keepNext/>
        <w:tabs>
          <w:tab w:val="left" w:pos="-851"/>
          <w:tab w:val="left" w:pos="-720"/>
        </w:tabs>
        <w:suppressAutoHyphens/>
        <w:ind w:left="709" w:hanging="709"/>
        <w:jc w:val="both"/>
        <w:rPr>
          <w:rFonts w:ascii="Calibri" w:hAnsi="Calibri" w:cs="Arial"/>
          <w:sz w:val="26"/>
          <w:szCs w:val="26"/>
        </w:rPr>
      </w:pPr>
      <w:r w:rsidRPr="00D8666F">
        <w:rPr>
          <w:rFonts w:ascii="Calibri" w:hAnsi="Calibri" w:cs="Arial"/>
          <w:sz w:val="26"/>
          <w:szCs w:val="26"/>
        </w:rPr>
        <w:t>3.4</w:t>
      </w:r>
      <w:r w:rsidR="00CB6155" w:rsidRPr="00D8666F">
        <w:rPr>
          <w:rFonts w:ascii="Calibri" w:hAnsi="Calibri" w:cs="Arial"/>
          <w:sz w:val="26"/>
          <w:szCs w:val="26"/>
        </w:rPr>
        <w:tab/>
        <w:t xml:space="preserve">The Supplier shall deliver the Goods at the time(s) and date(s) specified in the Specification or otherwise stipulated by the Council.  </w:t>
      </w:r>
    </w:p>
    <w:p w:rsidR="00CB6155" w:rsidRPr="00D8666F" w:rsidRDefault="00CB6155" w:rsidP="00D37DDC">
      <w:pPr>
        <w:tabs>
          <w:tab w:val="left" w:pos="-720"/>
          <w:tab w:val="left" w:pos="0"/>
        </w:tabs>
        <w:suppressAutoHyphens/>
        <w:ind w:left="709" w:hanging="709"/>
        <w:jc w:val="both"/>
        <w:rPr>
          <w:rFonts w:ascii="Calibri" w:hAnsi="Calibri" w:cs="Arial"/>
          <w:sz w:val="26"/>
          <w:szCs w:val="26"/>
        </w:rPr>
      </w:pPr>
    </w:p>
    <w:p w:rsidR="00CB6155" w:rsidRPr="00D8666F" w:rsidRDefault="00D37DDC" w:rsidP="00D37DDC">
      <w:pPr>
        <w:tabs>
          <w:tab w:val="left" w:pos="-720"/>
          <w:tab w:val="left" w:pos="0"/>
        </w:tabs>
        <w:suppressAutoHyphens/>
        <w:ind w:left="709" w:hanging="709"/>
        <w:jc w:val="both"/>
        <w:rPr>
          <w:rFonts w:ascii="Calibri" w:hAnsi="Calibri" w:cs="Arial"/>
          <w:sz w:val="26"/>
          <w:szCs w:val="26"/>
        </w:rPr>
      </w:pPr>
      <w:r w:rsidRPr="00D8666F">
        <w:rPr>
          <w:rFonts w:ascii="Calibri" w:hAnsi="Calibri" w:cs="Arial"/>
          <w:sz w:val="26"/>
          <w:szCs w:val="26"/>
        </w:rPr>
        <w:t>3.5</w:t>
      </w:r>
      <w:r w:rsidR="00CB6155" w:rsidRPr="00D8666F">
        <w:rPr>
          <w:rFonts w:ascii="Calibri" w:hAnsi="Calibri" w:cs="Arial"/>
          <w:sz w:val="26"/>
          <w:szCs w:val="26"/>
        </w:rPr>
        <w:tab/>
        <w:t>Unless otherwise stated in the Specification, where the Goods are delivered by the Supplier, the point of delivery shall be when the Goods are removed from the transporting vehicle at the Premises/address of delivery.  Where the Goods are collected by the Council, the point of delivery shall be when the Goods are loaded on the Council’s vehicle.</w:t>
      </w:r>
    </w:p>
    <w:p w:rsidR="00CB6155" w:rsidRPr="00D8666F" w:rsidRDefault="00CB6155" w:rsidP="00D37DDC">
      <w:pPr>
        <w:tabs>
          <w:tab w:val="left" w:pos="-720"/>
          <w:tab w:val="left" w:pos="0"/>
        </w:tabs>
        <w:suppressAutoHyphens/>
        <w:ind w:left="709" w:hanging="709"/>
        <w:jc w:val="both"/>
        <w:rPr>
          <w:rFonts w:ascii="Calibri" w:hAnsi="Calibri" w:cs="Arial"/>
          <w:sz w:val="26"/>
          <w:szCs w:val="26"/>
        </w:rPr>
      </w:pPr>
    </w:p>
    <w:p w:rsidR="00CB6155" w:rsidRPr="00D8666F" w:rsidRDefault="00D37DDC" w:rsidP="009457E5">
      <w:pPr>
        <w:tabs>
          <w:tab w:val="left" w:pos="-720"/>
          <w:tab w:val="left" w:pos="-426"/>
        </w:tabs>
        <w:suppressAutoHyphens/>
        <w:ind w:left="709" w:hanging="709"/>
        <w:jc w:val="both"/>
        <w:rPr>
          <w:rFonts w:ascii="Calibri" w:hAnsi="Calibri" w:cs="Arial"/>
          <w:color w:val="000000"/>
          <w:sz w:val="26"/>
          <w:szCs w:val="26"/>
        </w:rPr>
      </w:pPr>
      <w:r w:rsidRPr="00D8666F">
        <w:rPr>
          <w:rFonts w:ascii="Calibri" w:hAnsi="Calibri" w:cs="Arial"/>
          <w:sz w:val="26"/>
          <w:szCs w:val="26"/>
        </w:rPr>
        <w:t>3.6</w:t>
      </w:r>
      <w:r w:rsidR="00CB6155" w:rsidRPr="00D8666F">
        <w:rPr>
          <w:rFonts w:ascii="Calibri" w:hAnsi="Calibri" w:cs="Arial"/>
          <w:sz w:val="26"/>
          <w:szCs w:val="26"/>
        </w:rPr>
        <w:tab/>
      </w:r>
      <w:r w:rsidR="00CB6155" w:rsidRPr="00D8666F">
        <w:rPr>
          <w:rFonts w:ascii="Calibri" w:hAnsi="Calibri" w:cs="Arial"/>
          <w:color w:val="000000"/>
          <w:sz w:val="26"/>
          <w:szCs w:val="26"/>
        </w:rPr>
        <w:t xml:space="preserve">Except where otherwise provided in the Contract, delivery shall include the unloading, stacking or installation of the Goods by the Staff or the Supplier’s </w:t>
      </w:r>
      <w:r w:rsidR="00CB6155" w:rsidRPr="00D8666F">
        <w:rPr>
          <w:rFonts w:ascii="Calibri" w:hAnsi="Calibri" w:cs="Arial"/>
          <w:color w:val="000000"/>
          <w:sz w:val="26"/>
          <w:szCs w:val="26"/>
        </w:rPr>
        <w:lastRenderedPageBreak/>
        <w:t>suppliers or carriers at such place as the Council or duly authorised person shall reasonably direct.</w:t>
      </w:r>
    </w:p>
    <w:p w:rsidR="00CB6155" w:rsidRPr="00D8666F" w:rsidRDefault="00CB6155" w:rsidP="009457E5">
      <w:pPr>
        <w:ind w:left="709" w:hanging="709"/>
        <w:jc w:val="both"/>
        <w:rPr>
          <w:rFonts w:ascii="Calibri" w:hAnsi="Calibri" w:cs="Arial"/>
          <w:sz w:val="26"/>
          <w:szCs w:val="26"/>
        </w:rPr>
      </w:pPr>
    </w:p>
    <w:p w:rsidR="00CB6155" w:rsidRPr="00D8666F" w:rsidRDefault="00D37DDC" w:rsidP="009457E5">
      <w:pPr>
        <w:pStyle w:val="BodyText2"/>
        <w:tabs>
          <w:tab w:val="left" w:pos="-720"/>
        </w:tabs>
        <w:ind w:left="709" w:hanging="709"/>
        <w:jc w:val="both"/>
        <w:rPr>
          <w:rFonts w:ascii="Calibri" w:hAnsi="Calibri" w:cs="Arial"/>
          <w:bCs/>
          <w:iCs/>
          <w:sz w:val="26"/>
          <w:szCs w:val="26"/>
        </w:rPr>
      </w:pPr>
      <w:r w:rsidRPr="00D8666F">
        <w:rPr>
          <w:rFonts w:ascii="Calibri" w:hAnsi="Calibri" w:cs="Arial"/>
          <w:bCs/>
          <w:iCs/>
          <w:color w:val="000000"/>
          <w:sz w:val="26"/>
          <w:szCs w:val="26"/>
        </w:rPr>
        <w:t>3.7</w:t>
      </w:r>
      <w:r w:rsidR="00CB6155" w:rsidRPr="00D8666F">
        <w:rPr>
          <w:rFonts w:ascii="Calibri" w:hAnsi="Calibri" w:cs="Arial"/>
          <w:bCs/>
          <w:iCs/>
          <w:sz w:val="26"/>
          <w:szCs w:val="26"/>
        </w:rPr>
        <w:tab/>
      </w:r>
      <w:r w:rsidR="00CB6155" w:rsidRPr="00D8666F">
        <w:rPr>
          <w:rFonts w:ascii="Calibri" w:hAnsi="Calibri" w:cs="Arial"/>
          <w:bCs/>
          <w:sz w:val="26"/>
          <w:szCs w:val="26"/>
        </w:rPr>
        <w:t>Time of delivery shall be of the essence and if the Supplier fails to deliver the Goods within the time specified, the Council may release itself from any obligation to accept and pay for the Goods and/or terminate the Contract in either case without prejudice to any other rights and remedies of the Council.</w:t>
      </w:r>
      <w:r w:rsidR="00CB6155" w:rsidRPr="00D8666F">
        <w:rPr>
          <w:rFonts w:ascii="Calibri" w:hAnsi="Calibri" w:cs="Arial"/>
          <w:bCs/>
          <w:iCs/>
          <w:sz w:val="26"/>
          <w:szCs w:val="26"/>
        </w:rPr>
        <w:t xml:space="preserve"> </w:t>
      </w:r>
    </w:p>
    <w:p w:rsidR="00CB6155" w:rsidRPr="00D8666F" w:rsidRDefault="00CB6155" w:rsidP="009457E5">
      <w:pPr>
        <w:pStyle w:val="BodyText2"/>
        <w:tabs>
          <w:tab w:val="left" w:pos="-720"/>
        </w:tabs>
        <w:ind w:left="709" w:hanging="709"/>
        <w:jc w:val="both"/>
        <w:rPr>
          <w:rFonts w:ascii="Calibri" w:hAnsi="Calibri" w:cs="Arial"/>
          <w:bCs/>
          <w:iCs/>
          <w:sz w:val="26"/>
          <w:szCs w:val="26"/>
        </w:rPr>
      </w:pPr>
    </w:p>
    <w:p w:rsidR="00CB6155" w:rsidRPr="00D8666F" w:rsidRDefault="00D37DDC" w:rsidP="009457E5">
      <w:pPr>
        <w:pStyle w:val="BodyText2"/>
        <w:tabs>
          <w:tab w:val="left" w:pos="-720"/>
        </w:tabs>
        <w:ind w:left="709" w:hanging="709"/>
        <w:jc w:val="both"/>
        <w:rPr>
          <w:rFonts w:ascii="Calibri" w:hAnsi="Calibri" w:cs="Arial"/>
          <w:bCs/>
          <w:iCs/>
          <w:sz w:val="26"/>
          <w:szCs w:val="26"/>
        </w:rPr>
      </w:pPr>
      <w:r w:rsidRPr="00D8666F">
        <w:rPr>
          <w:rFonts w:ascii="Calibri" w:hAnsi="Calibri" w:cs="Arial"/>
          <w:bCs/>
          <w:iCs/>
          <w:sz w:val="26"/>
          <w:szCs w:val="26"/>
        </w:rPr>
        <w:t>3.8</w:t>
      </w:r>
      <w:r w:rsidR="00CB6155" w:rsidRPr="00D8666F">
        <w:rPr>
          <w:rFonts w:ascii="Calibri" w:hAnsi="Calibri" w:cs="Arial"/>
          <w:bCs/>
          <w:iCs/>
          <w:sz w:val="26"/>
          <w:szCs w:val="26"/>
        </w:rPr>
        <w:tab/>
        <w:t>The Council shall be under no obligation to accept or pay for any Goods delivered in excess of the quantity ordered.  If the Council elects not to accept such over-delivered Goods it shall give notice in writing to the Supplier to remove them within 5 Working Days and to refund to the Council any expenses incurred by it as a result of such over-delivery (including but not limited to the costs of moving and storing the Goods), failing which the Council may dispose of such Goods and charge the Supplier for the costs of such disposal.  The risk in any over-delivered Goods shall remain with the Supplier unless they are accepted by the Council.</w:t>
      </w:r>
    </w:p>
    <w:p w:rsidR="00CB6155" w:rsidRPr="00D8666F" w:rsidRDefault="00CB6155" w:rsidP="00D37DDC">
      <w:pPr>
        <w:pStyle w:val="BodyText2"/>
        <w:tabs>
          <w:tab w:val="left" w:pos="-720"/>
        </w:tabs>
        <w:ind w:left="709" w:hanging="709"/>
        <w:rPr>
          <w:rFonts w:ascii="Calibri" w:hAnsi="Calibri" w:cs="Arial"/>
          <w:sz w:val="26"/>
          <w:szCs w:val="26"/>
        </w:rPr>
      </w:pPr>
      <w:r w:rsidRPr="00D8666F">
        <w:rPr>
          <w:rFonts w:ascii="Calibri" w:hAnsi="Calibri" w:cs="Arial"/>
          <w:bCs/>
          <w:iCs/>
          <w:sz w:val="26"/>
          <w:szCs w:val="26"/>
        </w:rPr>
        <w:tab/>
      </w:r>
    </w:p>
    <w:p w:rsidR="00CB6155" w:rsidRPr="00D8666F" w:rsidRDefault="00D37DDC" w:rsidP="009457E5">
      <w:pPr>
        <w:pStyle w:val="BodyText2"/>
        <w:tabs>
          <w:tab w:val="left" w:pos="-720"/>
        </w:tabs>
        <w:ind w:left="709" w:hanging="709"/>
        <w:jc w:val="both"/>
        <w:rPr>
          <w:rFonts w:ascii="Calibri" w:hAnsi="Calibri" w:cs="Arial"/>
          <w:bCs/>
          <w:iCs/>
          <w:sz w:val="26"/>
          <w:szCs w:val="26"/>
        </w:rPr>
      </w:pPr>
      <w:r w:rsidRPr="00D8666F">
        <w:rPr>
          <w:rFonts w:ascii="Calibri" w:hAnsi="Calibri" w:cs="Arial"/>
          <w:bCs/>
          <w:iCs/>
          <w:sz w:val="26"/>
          <w:szCs w:val="26"/>
        </w:rPr>
        <w:t>3.9</w:t>
      </w:r>
      <w:r w:rsidR="00CB6155" w:rsidRPr="00D8666F">
        <w:rPr>
          <w:rFonts w:ascii="Calibri" w:hAnsi="Calibri" w:cs="Arial"/>
          <w:bCs/>
          <w:iCs/>
          <w:sz w:val="26"/>
          <w:szCs w:val="26"/>
        </w:rPr>
        <w:tab/>
        <w:t>The Council shall be under no obligation to accept or pay for any Goods supplied earlier than the date for delivery stated in the Specification or otherwise stipulated by the Council.</w:t>
      </w:r>
    </w:p>
    <w:p w:rsidR="00CB6155" w:rsidRPr="00D8666F" w:rsidRDefault="00CB6155" w:rsidP="009457E5">
      <w:pPr>
        <w:pStyle w:val="BodyText2"/>
        <w:tabs>
          <w:tab w:val="left" w:pos="-720"/>
        </w:tabs>
        <w:ind w:left="709" w:hanging="709"/>
        <w:jc w:val="both"/>
        <w:rPr>
          <w:rFonts w:ascii="Calibri" w:hAnsi="Calibri" w:cs="Arial"/>
          <w:bCs/>
          <w:iCs/>
          <w:sz w:val="26"/>
          <w:szCs w:val="26"/>
        </w:rPr>
      </w:pPr>
    </w:p>
    <w:p w:rsidR="00CB6155" w:rsidRPr="00D8666F" w:rsidRDefault="00D37DDC" w:rsidP="009457E5">
      <w:pPr>
        <w:pStyle w:val="BodyText2"/>
        <w:tabs>
          <w:tab w:val="left" w:pos="-720"/>
        </w:tabs>
        <w:ind w:left="709" w:hanging="709"/>
        <w:jc w:val="both"/>
        <w:rPr>
          <w:rFonts w:ascii="Calibri" w:hAnsi="Calibri" w:cs="Arial"/>
          <w:bCs/>
          <w:sz w:val="26"/>
          <w:szCs w:val="26"/>
        </w:rPr>
      </w:pPr>
      <w:r w:rsidRPr="00D8666F">
        <w:rPr>
          <w:rFonts w:ascii="Calibri" w:hAnsi="Calibri" w:cs="Arial"/>
          <w:bCs/>
          <w:iCs/>
          <w:sz w:val="26"/>
          <w:szCs w:val="26"/>
        </w:rPr>
        <w:t>3.10</w:t>
      </w:r>
      <w:r w:rsidR="00CB6155" w:rsidRPr="00D8666F">
        <w:rPr>
          <w:rFonts w:ascii="Calibri" w:hAnsi="Calibri" w:cs="Arial"/>
          <w:bCs/>
          <w:iCs/>
          <w:sz w:val="26"/>
          <w:szCs w:val="26"/>
        </w:rPr>
        <w:tab/>
      </w:r>
      <w:r w:rsidR="00CB6155" w:rsidRPr="00D8666F">
        <w:rPr>
          <w:rFonts w:ascii="Calibri" w:hAnsi="Calibri" w:cs="Arial"/>
          <w:bCs/>
          <w:sz w:val="26"/>
          <w:szCs w:val="26"/>
        </w:rPr>
        <w:t>Unless expressly agreed to the contrary, the Council shall not be obliged to accept delivery by instalments.  If, however, the Council does specify or agree to delivery by instalments, delivery of any instalment later than the date specified or agreed for its delivery shall, without prejudice to any other rights or remedies of the Council, entitle the Council to terminate the whole of any unfulfilled part of the Contract without further liability to the Council.</w:t>
      </w:r>
    </w:p>
    <w:p w:rsidR="00CB6155" w:rsidRPr="00D8666F" w:rsidRDefault="00CB6155" w:rsidP="00D37DDC">
      <w:pPr>
        <w:pStyle w:val="BodyText2"/>
        <w:tabs>
          <w:tab w:val="left" w:pos="-720"/>
        </w:tabs>
        <w:ind w:left="709" w:hanging="709"/>
        <w:rPr>
          <w:rFonts w:ascii="Calibri" w:hAnsi="Calibri" w:cs="Arial"/>
          <w:bCs/>
          <w:sz w:val="26"/>
          <w:szCs w:val="26"/>
        </w:rPr>
      </w:pPr>
    </w:p>
    <w:p w:rsidR="00CB6155" w:rsidRPr="00D8666F" w:rsidRDefault="00D37DDC" w:rsidP="00D37DDC">
      <w:pPr>
        <w:pStyle w:val="NormalWeb"/>
        <w:spacing w:before="0" w:beforeAutospacing="0" w:after="0" w:afterAutospacing="0"/>
        <w:ind w:left="709" w:hanging="709"/>
        <w:rPr>
          <w:rFonts w:ascii="Calibri" w:hAnsi="Calibri" w:cs="Arial"/>
          <w:sz w:val="26"/>
          <w:szCs w:val="26"/>
          <w:lang w:val="en"/>
        </w:rPr>
      </w:pPr>
      <w:r w:rsidRPr="00D8666F">
        <w:rPr>
          <w:rFonts w:ascii="Calibri" w:hAnsi="Calibri" w:cs="Arial"/>
          <w:sz w:val="26"/>
          <w:szCs w:val="26"/>
          <w:lang w:val="en"/>
        </w:rPr>
        <w:t>3.11</w:t>
      </w:r>
      <w:r w:rsidR="00CB6155" w:rsidRPr="00D8666F">
        <w:rPr>
          <w:rFonts w:ascii="Calibri" w:hAnsi="Calibri" w:cs="Arial"/>
          <w:sz w:val="26"/>
          <w:szCs w:val="26"/>
          <w:lang w:val="en"/>
        </w:rPr>
        <w:tab/>
        <w:t>Unless otherwise agreed in writing by the Council the Price includes all delivery charges and costs.</w:t>
      </w:r>
    </w:p>
    <w:p w:rsidR="00CB6155" w:rsidRPr="00D8666F" w:rsidRDefault="00CB6155" w:rsidP="00CB6155">
      <w:pPr>
        <w:pStyle w:val="Conditionhead"/>
        <w:tabs>
          <w:tab w:val="left" w:pos="-284"/>
        </w:tabs>
        <w:spacing w:line="240" w:lineRule="auto"/>
        <w:ind w:left="709" w:hanging="709"/>
        <w:rPr>
          <w:rFonts w:ascii="Calibri" w:hAnsi="Calibri" w:cs="Arial"/>
          <w:sz w:val="26"/>
          <w:szCs w:val="26"/>
        </w:rPr>
      </w:pPr>
    </w:p>
    <w:p w:rsidR="00CB6155" w:rsidRPr="00D8666F" w:rsidRDefault="00D37DDC" w:rsidP="00CB6155">
      <w:pPr>
        <w:pStyle w:val="Conditionhead"/>
        <w:tabs>
          <w:tab w:val="left" w:pos="-284"/>
        </w:tabs>
        <w:spacing w:line="240" w:lineRule="auto"/>
        <w:ind w:left="709" w:hanging="709"/>
        <w:rPr>
          <w:rFonts w:ascii="Calibri" w:hAnsi="Calibri" w:cs="Arial"/>
          <w:sz w:val="26"/>
          <w:szCs w:val="26"/>
        </w:rPr>
      </w:pPr>
      <w:r w:rsidRPr="00D8666F">
        <w:rPr>
          <w:rFonts w:ascii="Calibri" w:hAnsi="Calibri" w:cs="Arial"/>
          <w:sz w:val="26"/>
          <w:szCs w:val="26"/>
        </w:rPr>
        <w:tab/>
      </w:r>
      <w:r w:rsidR="00CB6155" w:rsidRPr="00D8666F">
        <w:rPr>
          <w:rFonts w:ascii="Calibri" w:hAnsi="Calibri" w:cs="Arial"/>
          <w:sz w:val="26"/>
          <w:szCs w:val="26"/>
        </w:rPr>
        <w:t>Risk and Ownership</w:t>
      </w:r>
    </w:p>
    <w:p w:rsidR="00D37DDC" w:rsidRPr="00D8666F" w:rsidRDefault="00D37DDC" w:rsidP="00CB6155">
      <w:pPr>
        <w:tabs>
          <w:tab w:val="left" w:pos="-720"/>
          <w:tab w:val="left" w:pos="-567"/>
        </w:tabs>
        <w:suppressAutoHyphens/>
        <w:ind w:left="1418" w:hanging="709"/>
        <w:jc w:val="both"/>
        <w:rPr>
          <w:rFonts w:ascii="Calibri" w:hAnsi="Calibri" w:cs="Arial"/>
          <w:sz w:val="26"/>
          <w:szCs w:val="26"/>
        </w:rPr>
      </w:pPr>
    </w:p>
    <w:p w:rsidR="00CB6155" w:rsidRPr="00D8666F" w:rsidRDefault="00D37DDC" w:rsidP="00D37DDC">
      <w:pPr>
        <w:tabs>
          <w:tab w:val="left" w:pos="-720"/>
          <w:tab w:val="left" w:pos="-567"/>
        </w:tabs>
        <w:suppressAutoHyphens/>
        <w:ind w:left="709" w:hanging="709"/>
        <w:jc w:val="both"/>
        <w:rPr>
          <w:rFonts w:ascii="Calibri" w:hAnsi="Calibri" w:cs="Arial"/>
          <w:sz w:val="26"/>
          <w:szCs w:val="26"/>
        </w:rPr>
      </w:pPr>
      <w:r w:rsidRPr="00D8666F">
        <w:rPr>
          <w:rFonts w:ascii="Calibri" w:hAnsi="Calibri" w:cs="Arial"/>
          <w:sz w:val="26"/>
          <w:szCs w:val="26"/>
        </w:rPr>
        <w:t>3.12</w:t>
      </w:r>
      <w:r w:rsidRPr="00D8666F">
        <w:rPr>
          <w:rFonts w:ascii="Calibri" w:hAnsi="Calibri" w:cs="Arial"/>
          <w:sz w:val="26"/>
          <w:szCs w:val="26"/>
        </w:rPr>
        <w:tab/>
      </w:r>
      <w:r w:rsidR="00CB6155" w:rsidRPr="00D8666F">
        <w:rPr>
          <w:rFonts w:ascii="Calibri" w:hAnsi="Calibri" w:cs="Arial"/>
          <w:sz w:val="26"/>
          <w:szCs w:val="26"/>
        </w:rPr>
        <w:t xml:space="preserve">Subject to clause </w:t>
      </w:r>
      <w:r w:rsidR="009E3D04" w:rsidRPr="00D8666F">
        <w:rPr>
          <w:rFonts w:ascii="Calibri" w:hAnsi="Calibri" w:cs="Arial"/>
          <w:sz w:val="26"/>
          <w:szCs w:val="26"/>
        </w:rPr>
        <w:t>3.8</w:t>
      </w:r>
      <w:r w:rsidR="00CB6155" w:rsidRPr="00D8666F">
        <w:rPr>
          <w:rFonts w:ascii="Calibri" w:hAnsi="Calibri" w:cs="Arial"/>
          <w:sz w:val="26"/>
          <w:szCs w:val="26"/>
        </w:rPr>
        <w:t xml:space="preserve">, risk in the Goods shall, without prejudice to any other rights or remedies of the Council (including the Council’s rights and remedies under clause </w:t>
      </w:r>
      <w:r w:rsidR="00A80F76" w:rsidRPr="00D8666F">
        <w:rPr>
          <w:rFonts w:ascii="Calibri" w:hAnsi="Calibri" w:cs="Arial"/>
          <w:sz w:val="26"/>
          <w:szCs w:val="26"/>
        </w:rPr>
        <w:t>3.15</w:t>
      </w:r>
      <w:r w:rsidR="00CB6155" w:rsidRPr="00D8666F">
        <w:rPr>
          <w:rFonts w:ascii="Calibri" w:hAnsi="Calibri" w:cs="Arial"/>
          <w:sz w:val="26"/>
          <w:szCs w:val="26"/>
        </w:rPr>
        <w:t xml:space="preserve"> (Inspection, Rejection and Guarantee)), pass to the Council at the time of delivery.</w:t>
      </w:r>
    </w:p>
    <w:p w:rsidR="00CB6155" w:rsidRPr="00D8666F" w:rsidRDefault="00CB6155" w:rsidP="00CB6155">
      <w:pPr>
        <w:tabs>
          <w:tab w:val="left" w:pos="-720"/>
          <w:tab w:val="left" w:pos="0"/>
        </w:tabs>
        <w:suppressAutoHyphens/>
        <w:ind w:left="1134" w:hanging="1134"/>
        <w:jc w:val="both"/>
        <w:rPr>
          <w:rFonts w:ascii="Calibri" w:hAnsi="Calibri" w:cs="Arial"/>
          <w:sz w:val="26"/>
          <w:szCs w:val="26"/>
        </w:rPr>
      </w:pPr>
    </w:p>
    <w:p w:rsidR="00CB6155" w:rsidRPr="00D8666F" w:rsidRDefault="00D37DDC" w:rsidP="00D37DDC">
      <w:pPr>
        <w:tabs>
          <w:tab w:val="left" w:pos="-720"/>
          <w:tab w:val="left" w:pos="-426"/>
        </w:tabs>
        <w:suppressAutoHyphens/>
        <w:ind w:left="709" w:hanging="709"/>
        <w:jc w:val="both"/>
        <w:rPr>
          <w:rFonts w:ascii="Calibri" w:hAnsi="Calibri" w:cs="Arial"/>
          <w:sz w:val="26"/>
          <w:szCs w:val="26"/>
        </w:rPr>
      </w:pPr>
      <w:r w:rsidRPr="00D8666F">
        <w:rPr>
          <w:rFonts w:ascii="Calibri" w:hAnsi="Calibri" w:cs="Arial"/>
          <w:sz w:val="26"/>
          <w:szCs w:val="26"/>
        </w:rPr>
        <w:t>3.13</w:t>
      </w:r>
      <w:r w:rsidR="00CB6155" w:rsidRPr="00D8666F">
        <w:rPr>
          <w:rFonts w:ascii="Calibri" w:hAnsi="Calibri" w:cs="Arial"/>
          <w:sz w:val="26"/>
          <w:szCs w:val="26"/>
        </w:rPr>
        <w:tab/>
        <w:t xml:space="preserve">Ownership in the Goods shall, without prejudice to any other rights or remedies of the Council (including the Council’s rights and remedies under clause </w:t>
      </w:r>
      <w:r w:rsidR="00A80F76" w:rsidRPr="00D8666F">
        <w:rPr>
          <w:rFonts w:ascii="Calibri" w:hAnsi="Calibri" w:cs="Arial"/>
          <w:sz w:val="26"/>
          <w:szCs w:val="26"/>
        </w:rPr>
        <w:t>3.15</w:t>
      </w:r>
      <w:r w:rsidR="00CB6155" w:rsidRPr="00D8666F">
        <w:rPr>
          <w:rFonts w:ascii="Calibri" w:hAnsi="Calibri" w:cs="Arial"/>
          <w:sz w:val="26"/>
          <w:szCs w:val="26"/>
        </w:rPr>
        <w:t xml:space="preserve"> (Inspection, Rejection and Guarantee)), pass to the Council at the time of delivery (or payment, if earlier).</w:t>
      </w:r>
    </w:p>
    <w:p w:rsidR="00D37DDC" w:rsidRPr="00D8666F" w:rsidRDefault="00D37DDC" w:rsidP="00CB6155">
      <w:pPr>
        <w:pStyle w:val="Conditionhead"/>
        <w:tabs>
          <w:tab w:val="left" w:pos="-993"/>
        </w:tabs>
        <w:spacing w:line="240" w:lineRule="auto"/>
        <w:ind w:left="709" w:hanging="709"/>
        <w:rPr>
          <w:rFonts w:ascii="Calibri" w:hAnsi="Calibri" w:cs="Arial"/>
          <w:sz w:val="26"/>
          <w:szCs w:val="26"/>
        </w:rPr>
      </w:pPr>
    </w:p>
    <w:p w:rsidR="00CB6155" w:rsidRPr="00D8666F" w:rsidRDefault="00CB6155" w:rsidP="00CB6155">
      <w:pPr>
        <w:pStyle w:val="Conditionhead"/>
        <w:tabs>
          <w:tab w:val="left" w:pos="-993"/>
        </w:tabs>
        <w:spacing w:line="240" w:lineRule="auto"/>
        <w:ind w:left="709" w:hanging="709"/>
        <w:rPr>
          <w:rFonts w:ascii="Calibri" w:hAnsi="Calibri" w:cs="Arial"/>
          <w:sz w:val="26"/>
          <w:szCs w:val="26"/>
        </w:rPr>
      </w:pPr>
      <w:r w:rsidRPr="00D8666F">
        <w:rPr>
          <w:rFonts w:ascii="Calibri" w:hAnsi="Calibri" w:cs="Arial"/>
          <w:sz w:val="26"/>
          <w:szCs w:val="26"/>
        </w:rPr>
        <w:tab/>
        <w:t xml:space="preserve">Non-Delivery </w:t>
      </w:r>
    </w:p>
    <w:p w:rsidR="00D37DDC" w:rsidRPr="00D8666F" w:rsidRDefault="00D37DDC" w:rsidP="00CB6155">
      <w:pPr>
        <w:pStyle w:val="Conditionhead"/>
        <w:tabs>
          <w:tab w:val="left" w:pos="-993"/>
        </w:tabs>
        <w:spacing w:line="240" w:lineRule="auto"/>
        <w:ind w:left="709" w:hanging="709"/>
        <w:rPr>
          <w:rFonts w:ascii="Calibri" w:hAnsi="Calibri" w:cs="Arial"/>
          <w:sz w:val="26"/>
          <w:szCs w:val="26"/>
        </w:rPr>
      </w:pPr>
    </w:p>
    <w:p w:rsidR="00CB6155" w:rsidRPr="00D8666F" w:rsidRDefault="00D37DDC" w:rsidP="00D37DDC">
      <w:pPr>
        <w:pStyle w:val="BodyTextIndent2"/>
        <w:ind w:left="709" w:hanging="709"/>
        <w:rPr>
          <w:rFonts w:ascii="Calibri" w:hAnsi="Calibri"/>
          <w:iCs/>
          <w:sz w:val="26"/>
          <w:szCs w:val="26"/>
        </w:rPr>
      </w:pPr>
      <w:r w:rsidRPr="00D8666F">
        <w:rPr>
          <w:rFonts w:ascii="Calibri" w:hAnsi="Calibri"/>
          <w:sz w:val="26"/>
          <w:szCs w:val="26"/>
        </w:rPr>
        <w:lastRenderedPageBreak/>
        <w:t>3.14</w:t>
      </w:r>
      <w:r w:rsidR="00CB6155" w:rsidRPr="00D8666F">
        <w:rPr>
          <w:rFonts w:ascii="Calibri" w:hAnsi="Calibri"/>
          <w:sz w:val="26"/>
          <w:szCs w:val="26"/>
        </w:rPr>
        <w:tab/>
        <w:t xml:space="preserve">On dispatch of any consignment of the Goods the Supplier shall send the Council an advice note specifying the means of transport, the place and date of dispatch, the number of packages and their weight and volume.  Where the Goods, having been placed in transit, fail to be delivered to the Council on the due date for delivery, the Council may within 10 Working Days of the notified date of delivery give notice to the Supplier that the Goods have not been delivered and may request the Supplier to deliver substitute Goods within the timescales specified by the Council </w:t>
      </w:r>
      <w:r w:rsidR="00CB6155" w:rsidRPr="00D8666F">
        <w:rPr>
          <w:rFonts w:ascii="Calibri" w:hAnsi="Calibri"/>
          <w:iCs/>
          <w:sz w:val="26"/>
          <w:szCs w:val="26"/>
        </w:rPr>
        <w:t xml:space="preserve">or terminate the Contract in accordance with clause </w:t>
      </w:r>
      <w:r w:rsidR="00A80F76" w:rsidRPr="00D8666F">
        <w:rPr>
          <w:rFonts w:ascii="Calibri" w:hAnsi="Calibri"/>
          <w:iCs/>
          <w:sz w:val="26"/>
          <w:szCs w:val="26"/>
        </w:rPr>
        <w:t>3.7</w:t>
      </w:r>
      <w:r w:rsidR="00CB6155" w:rsidRPr="00D8666F">
        <w:rPr>
          <w:rFonts w:ascii="Calibri" w:hAnsi="Calibri"/>
          <w:iCs/>
          <w:sz w:val="26"/>
          <w:szCs w:val="26"/>
        </w:rPr>
        <w:t xml:space="preserve"> (Delivery).</w:t>
      </w:r>
      <w:r w:rsidR="00CB6155" w:rsidRPr="00D8666F">
        <w:rPr>
          <w:rFonts w:ascii="Calibri" w:hAnsi="Calibri"/>
          <w:sz w:val="26"/>
          <w:szCs w:val="26"/>
        </w:rPr>
        <w:t xml:space="preserve"> The delivery of substitute Goods shall be delivered free of charge by the Supplier to the Council.</w:t>
      </w:r>
    </w:p>
    <w:p w:rsidR="00CB6155" w:rsidRPr="00D8666F" w:rsidRDefault="00CB6155" w:rsidP="00CB6155">
      <w:pPr>
        <w:ind w:left="1440" w:hanging="720"/>
        <w:jc w:val="both"/>
        <w:rPr>
          <w:rFonts w:ascii="Calibri" w:hAnsi="Calibri" w:cs="Arial"/>
          <w:b/>
          <w:bCs/>
          <w:i/>
          <w:iCs/>
          <w:sz w:val="26"/>
          <w:szCs w:val="26"/>
        </w:rPr>
      </w:pPr>
    </w:p>
    <w:p w:rsidR="00CB6155" w:rsidRPr="00D8666F" w:rsidRDefault="00CB6155" w:rsidP="00CB6155">
      <w:pPr>
        <w:pStyle w:val="Conditionhead"/>
        <w:spacing w:line="240" w:lineRule="auto"/>
        <w:ind w:left="709" w:hanging="709"/>
        <w:rPr>
          <w:rFonts w:ascii="Calibri" w:hAnsi="Calibri" w:cs="Arial"/>
          <w:sz w:val="26"/>
          <w:szCs w:val="26"/>
        </w:rPr>
      </w:pPr>
      <w:r w:rsidRPr="00D8666F">
        <w:rPr>
          <w:rFonts w:ascii="Calibri" w:hAnsi="Calibri" w:cs="Arial"/>
          <w:sz w:val="26"/>
          <w:szCs w:val="26"/>
        </w:rPr>
        <w:tab/>
        <w:t>Inspection, Rejection and Guarantee</w:t>
      </w:r>
    </w:p>
    <w:p w:rsidR="00D37DDC" w:rsidRPr="00D8666F" w:rsidRDefault="00D37DDC" w:rsidP="00CB6155">
      <w:pPr>
        <w:tabs>
          <w:tab w:val="left" w:pos="-720"/>
          <w:tab w:val="left" w:pos="-567"/>
        </w:tabs>
        <w:suppressAutoHyphens/>
        <w:ind w:left="1418" w:hanging="709"/>
        <w:jc w:val="both"/>
        <w:rPr>
          <w:rFonts w:ascii="Calibri" w:hAnsi="Calibri" w:cs="Arial"/>
          <w:sz w:val="26"/>
          <w:szCs w:val="26"/>
        </w:rPr>
      </w:pPr>
    </w:p>
    <w:p w:rsidR="00CB6155" w:rsidRPr="00D8666F" w:rsidRDefault="00D37DDC" w:rsidP="00D37DDC">
      <w:pPr>
        <w:tabs>
          <w:tab w:val="left" w:pos="-720"/>
          <w:tab w:val="left" w:pos="-567"/>
        </w:tabs>
        <w:suppressAutoHyphens/>
        <w:ind w:left="709" w:hanging="709"/>
        <w:jc w:val="both"/>
        <w:rPr>
          <w:rFonts w:ascii="Calibri" w:hAnsi="Calibri" w:cs="Arial"/>
          <w:sz w:val="26"/>
          <w:szCs w:val="26"/>
        </w:rPr>
      </w:pPr>
      <w:r w:rsidRPr="00D8666F">
        <w:rPr>
          <w:rFonts w:ascii="Calibri" w:hAnsi="Calibri" w:cs="Arial"/>
          <w:sz w:val="26"/>
          <w:szCs w:val="26"/>
        </w:rPr>
        <w:t>3.15</w:t>
      </w:r>
      <w:r w:rsidR="00CB6155" w:rsidRPr="00D8666F">
        <w:rPr>
          <w:rFonts w:ascii="Calibri" w:hAnsi="Calibri" w:cs="Arial"/>
          <w:sz w:val="26"/>
          <w:szCs w:val="26"/>
        </w:rPr>
        <w:tab/>
        <w:t xml:space="preserve">The Council or its authorised representatives may inspect or test the Goods either </w:t>
      </w:r>
      <w:proofErr w:type="gramStart"/>
      <w:r w:rsidR="00CB6155" w:rsidRPr="00D8666F">
        <w:rPr>
          <w:rFonts w:ascii="Calibri" w:hAnsi="Calibri" w:cs="Arial"/>
          <w:sz w:val="26"/>
          <w:szCs w:val="26"/>
        </w:rPr>
        <w:t>complete</w:t>
      </w:r>
      <w:proofErr w:type="gramEnd"/>
      <w:r w:rsidR="00CB6155" w:rsidRPr="00D8666F">
        <w:rPr>
          <w:rFonts w:ascii="Calibri" w:hAnsi="Calibri" w:cs="Arial"/>
          <w:sz w:val="26"/>
          <w:szCs w:val="26"/>
        </w:rPr>
        <w:t xml:space="preserve"> or in the process of manufacture during normal business hours on reasonable notice at the Supplier’s premises and the Supplier shall provide all reasonable assistance in relation to any such inspection or test free of charge. No failure to make a complaint at the time of any such inspection or test and no approval given during or after such inspection or test shall constitute a waiver by the Council of any rights or remedies in respect of the Goods and the Council reserves the right to reject the Goods in accordance with clause </w:t>
      </w:r>
      <w:r w:rsidR="00632E65" w:rsidRPr="00D8666F">
        <w:rPr>
          <w:rFonts w:ascii="Calibri" w:hAnsi="Calibri" w:cs="Arial"/>
          <w:sz w:val="26"/>
          <w:szCs w:val="26"/>
        </w:rPr>
        <w:t>3.16</w:t>
      </w:r>
      <w:r w:rsidR="00CB6155" w:rsidRPr="00D8666F">
        <w:rPr>
          <w:rFonts w:ascii="Calibri" w:hAnsi="Calibri" w:cs="Arial"/>
          <w:sz w:val="26"/>
          <w:szCs w:val="26"/>
        </w:rPr>
        <w:t>.</w:t>
      </w:r>
    </w:p>
    <w:p w:rsidR="00CB6155" w:rsidRPr="00D8666F" w:rsidRDefault="00CB6155" w:rsidP="00D37DDC">
      <w:pPr>
        <w:tabs>
          <w:tab w:val="left" w:pos="-720"/>
        </w:tabs>
        <w:suppressAutoHyphens/>
        <w:ind w:left="709" w:hanging="709"/>
        <w:jc w:val="both"/>
        <w:rPr>
          <w:rFonts w:ascii="Calibri" w:hAnsi="Calibri" w:cs="Arial"/>
          <w:sz w:val="26"/>
          <w:szCs w:val="26"/>
        </w:rPr>
      </w:pPr>
    </w:p>
    <w:p w:rsidR="00CB6155" w:rsidRPr="00D8666F" w:rsidRDefault="00D37DDC" w:rsidP="00D37DDC">
      <w:pPr>
        <w:tabs>
          <w:tab w:val="left" w:pos="-720"/>
          <w:tab w:val="left" w:pos="0"/>
        </w:tabs>
        <w:suppressAutoHyphens/>
        <w:ind w:left="709" w:hanging="709"/>
        <w:jc w:val="both"/>
        <w:rPr>
          <w:rFonts w:ascii="Calibri" w:hAnsi="Calibri" w:cs="Arial"/>
          <w:sz w:val="26"/>
          <w:szCs w:val="26"/>
        </w:rPr>
      </w:pPr>
      <w:r w:rsidRPr="00D8666F">
        <w:rPr>
          <w:rFonts w:ascii="Calibri" w:hAnsi="Calibri" w:cs="Arial"/>
          <w:sz w:val="26"/>
          <w:szCs w:val="26"/>
        </w:rPr>
        <w:t>3.16</w:t>
      </w:r>
      <w:r w:rsidR="00CB6155" w:rsidRPr="00D8666F">
        <w:rPr>
          <w:rFonts w:ascii="Calibri" w:hAnsi="Calibri" w:cs="Arial"/>
          <w:sz w:val="26"/>
          <w:szCs w:val="26"/>
        </w:rPr>
        <w:tab/>
        <w:t xml:space="preserve">The Council may by written notice to the Supplier reject any of the Goods which fail to conform to </w:t>
      </w:r>
      <w:proofErr w:type="gramStart"/>
      <w:r w:rsidR="00CB6155" w:rsidRPr="00D8666F">
        <w:rPr>
          <w:rFonts w:ascii="Calibri" w:hAnsi="Calibri" w:cs="Arial"/>
          <w:sz w:val="26"/>
          <w:szCs w:val="26"/>
        </w:rPr>
        <w:t>a sample which has been formally approved by the Council in writing or which fail</w:t>
      </w:r>
      <w:proofErr w:type="gramEnd"/>
      <w:r w:rsidR="00CB6155" w:rsidRPr="00D8666F">
        <w:rPr>
          <w:rFonts w:ascii="Calibri" w:hAnsi="Calibri" w:cs="Arial"/>
          <w:sz w:val="26"/>
          <w:szCs w:val="26"/>
        </w:rPr>
        <w:t xml:space="preserve"> to meet the Specification.  Such notice shall be given within a reasonable time after delivery to the Council of such Goods. If the Council rejects any of the Goods pursuant to this clause the Council may (without prejudice to other rights and remedies) either:</w:t>
      </w:r>
    </w:p>
    <w:p w:rsidR="00CB6155" w:rsidRPr="00D8666F" w:rsidRDefault="00CB6155" w:rsidP="00D37DDC">
      <w:pPr>
        <w:pStyle w:val="BodyTextIndent3"/>
        <w:ind w:hanging="709"/>
        <w:rPr>
          <w:rFonts w:ascii="Calibri" w:hAnsi="Calibri"/>
          <w:sz w:val="26"/>
          <w:szCs w:val="26"/>
        </w:rPr>
      </w:pPr>
      <w:r w:rsidRPr="00D8666F">
        <w:rPr>
          <w:rFonts w:ascii="Calibri" w:hAnsi="Calibri"/>
          <w:sz w:val="26"/>
          <w:szCs w:val="26"/>
        </w:rPr>
        <w:t>(a)</w:t>
      </w:r>
      <w:r w:rsidRPr="00D8666F">
        <w:rPr>
          <w:rFonts w:ascii="Calibri" w:hAnsi="Calibri"/>
          <w:sz w:val="26"/>
          <w:szCs w:val="26"/>
        </w:rPr>
        <w:tab/>
        <w:t>have such Goods promptly, and in any event within 5 Working Days, either repaired by the Supplier or replaced by the Supplier with Goods which conform in all respects with the approved sample or with the Specification and due delivery shall not be deemed to have taken place until such repair or replacement has occurred; or</w:t>
      </w:r>
    </w:p>
    <w:p w:rsidR="00CB6155" w:rsidRPr="00D8666F" w:rsidRDefault="00CB6155" w:rsidP="00D37DDC">
      <w:pPr>
        <w:suppressAutoHyphens/>
        <w:ind w:left="1418" w:hanging="709"/>
        <w:jc w:val="both"/>
        <w:rPr>
          <w:rFonts w:ascii="Calibri" w:hAnsi="Calibri" w:cs="Arial"/>
          <w:sz w:val="26"/>
          <w:szCs w:val="26"/>
        </w:rPr>
      </w:pPr>
      <w:r w:rsidRPr="00D8666F">
        <w:rPr>
          <w:rFonts w:ascii="Calibri" w:hAnsi="Calibri" w:cs="Arial"/>
          <w:sz w:val="26"/>
          <w:szCs w:val="26"/>
        </w:rPr>
        <w:t>(b)</w:t>
      </w:r>
      <w:r w:rsidRPr="00D8666F">
        <w:rPr>
          <w:rFonts w:ascii="Calibri" w:hAnsi="Calibri" w:cs="Arial"/>
          <w:sz w:val="26"/>
          <w:szCs w:val="26"/>
        </w:rPr>
        <w:tab/>
        <w:t>treat the Contract as discharged by the Supplier</w:t>
      </w:r>
      <w:r w:rsidR="00632E65" w:rsidRPr="00D8666F">
        <w:rPr>
          <w:rFonts w:ascii="Calibri" w:hAnsi="Calibri" w:cs="Arial"/>
          <w:sz w:val="26"/>
          <w:szCs w:val="26"/>
        </w:rPr>
        <w:t>’s breach and</w:t>
      </w:r>
      <w:r w:rsidRPr="00D8666F">
        <w:rPr>
          <w:rFonts w:ascii="Calibri" w:hAnsi="Calibri" w:cs="Arial"/>
          <w:sz w:val="26"/>
          <w:szCs w:val="26"/>
        </w:rPr>
        <w:t xml:space="preserve"> </w:t>
      </w:r>
      <w:proofErr w:type="gramStart"/>
      <w:r w:rsidRPr="00D8666F">
        <w:rPr>
          <w:rFonts w:ascii="Calibri" w:hAnsi="Calibri" w:cs="Arial"/>
          <w:sz w:val="26"/>
          <w:szCs w:val="26"/>
        </w:rPr>
        <w:t>obtain  a</w:t>
      </w:r>
      <w:proofErr w:type="gramEnd"/>
      <w:r w:rsidRPr="00D8666F">
        <w:rPr>
          <w:rFonts w:ascii="Calibri" w:hAnsi="Calibri" w:cs="Arial"/>
          <w:sz w:val="26"/>
          <w:szCs w:val="26"/>
        </w:rPr>
        <w:t xml:space="preserve"> refund (if payment for the Goods has already been made)  from the Supplier in respect of the Goods concerned together with payment of any additional expenditure reasonably incurred by the Council in obtaining other goods in replacement provided that the Council uses its reasonable endeavours to mitigate any additional expenditure in obtaining replacement goods. </w:t>
      </w:r>
    </w:p>
    <w:p w:rsidR="00CB6155" w:rsidRPr="00D8666F" w:rsidRDefault="00CB6155" w:rsidP="00CB6155">
      <w:pPr>
        <w:suppressAutoHyphens/>
        <w:ind w:left="1985" w:hanging="567"/>
        <w:jc w:val="both"/>
        <w:rPr>
          <w:rFonts w:ascii="Calibri" w:hAnsi="Calibri" w:cs="Arial"/>
          <w:sz w:val="26"/>
          <w:szCs w:val="26"/>
        </w:rPr>
      </w:pPr>
    </w:p>
    <w:p w:rsidR="00CB6155" w:rsidRPr="00D8666F" w:rsidRDefault="00D37DDC" w:rsidP="00D37DDC">
      <w:pPr>
        <w:tabs>
          <w:tab w:val="left" w:pos="-1701"/>
          <w:tab w:val="left" w:pos="-720"/>
          <w:tab w:val="left" w:pos="0"/>
        </w:tabs>
        <w:suppressAutoHyphens/>
        <w:ind w:left="709" w:hanging="709"/>
        <w:jc w:val="both"/>
        <w:rPr>
          <w:rFonts w:ascii="Calibri" w:hAnsi="Calibri" w:cs="Arial"/>
          <w:sz w:val="26"/>
          <w:szCs w:val="26"/>
        </w:rPr>
      </w:pPr>
      <w:r w:rsidRPr="00D8666F">
        <w:rPr>
          <w:rFonts w:ascii="Calibri" w:hAnsi="Calibri" w:cs="Arial"/>
          <w:sz w:val="26"/>
          <w:szCs w:val="26"/>
        </w:rPr>
        <w:t>3.17</w:t>
      </w:r>
      <w:r w:rsidR="00CB6155" w:rsidRPr="00D8666F">
        <w:rPr>
          <w:rFonts w:ascii="Calibri" w:hAnsi="Calibri" w:cs="Arial"/>
          <w:sz w:val="26"/>
          <w:szCs w:val="26"/>
        </w:rPr>
        <w:tab/>
        <w:t>The issue by the Council of a receipt note for the Goods shall not constitute any acknowledgement of the condition, quantity or nature of those Goods, or the Council's acceptance of them.</w:t>
      </w:r>
    </w:p>
    <w:p w:rsidR="00CB6155" w:rsidRPr="00D8666F" w:rsidRDefault="00CB6155" w:rsidP="00D37DDC">
      <w:pPr>
        <w:tabs>
          <w:tab w:val="left" w:pos="-720"/>
          <w:tab w:val="left" w:pos="1134"/>
        </w:tabs>
        <w:suppressAutoHyphens/>
        <w:ind w:left="709" w:hanging="709"/>
        <w:jc w:val="both"/>
        <w:rPr>
          <w:rFonts w:ascii="Calibri" w:hAnsi="Calibri" w:cs="Arial"/>
          <w:sz w:val="26"/>
          <w:szCs w:val="26"/>
        </w:rPr>
      </w:pPr>
    </w:p>
    <w:p w:rsidR="00CB6155" w:rsidRPr="00D8666F" w:rsidRDefault="00D37DDC" w:rsidP="00D37DDC">
      <w:pPr>
        <w:tabs>
          <w:tab w:val="left" w:pos="-720"/>
          <w:tab w:val="left" w:pos="-567"/>
          <w:tab w:val="left" w:pos="-284"/>
        </w:tabs>
        <w:suppressAutoHyphens/>
        <w:ind w:left="709" w:hanging="709"/>
        <w:jc w:val="both"/>
        <w:rPr>
          <w:rFonts w:ascii="Calibri" w:hAnsi="Calibri" w:cs="Arial"/>
          <w:sz w:val="26"/>
          <w:szCs w:val="26"/>
        </w:rPr>
      </w:pPr>
      <w:r w:rsidRPr="00D8666F">
        <w:rPr>
          <w:rFonts w:ascii="Calibri" w:hAnsi="Calibri" w:cs="Arial"/>
          <w:sz w:val="26"/>
          <w:szCs w:val="26"/>
        </w:rPr>
        <w:lastRenderedPageBreak/>
        <w:t>3.18</w:t>
      </w:r>
      <w:r w:rsidR="00CB6155" w:rsidRPr="00D8666F">
        <w:rPr>
          <w:rFonts w:ascii="Calibri" w:hAnsi="Calibri" w:cs="Arial"/>
          <w:sz w:val="26"/>
          <w:szCs w:val="26"/>
        </w:rPr>
        <w:tab/>
        <w:t>The Supplier hereby guarantees the Goods for the period from the date of delivery to the date eighteen (18) Months thereafter against faulty materials or workmanship.  If the Council shall within such guarantee period or within twenty five (25) Working Days thereafter give notice in writing to the Supplier of any defect in any of the Goods as may have arisen during such guarantee period under proper and normal use the Supplier shall (without prejudice to any other rights and remedies which the Council may have) promptly remedy such defects (whether by repair or replacement as the Council shall elect) free of charge.</w:t>
      </w:r>
    </w:p>
    <w:p w:rsidR="00CB6155" w:rsidRPr="00D8666F" w:rsidRDefault="00CB6155" w:rsidP="00D37DDC">
      <w:pPr>
        <w:tabs>
          <w:tab w:val="left" w:pos="-720"/>
          <w:tab w:val="left" w:pos="0"/>
          <w:tab w:val="left" w:pos="1134"/>
        </w:tabs>
        <w:suppressAutoHyphens/>
        <w:ind w:left="709" w:hanging="709"/>
        <w:jc w:val="both"/>
        <w:rPr>
          <w:rFonts w:ascii="Calibri" w:hAnsi="Calibri" w:cs="Arial"/>
          <w:sz w:val="26"/>
          <w:szCs w:val="26"/>
        </w:rPr>
      </w:pPr>
    </w:p>
    <w:p w:rsidR="00CB6155" w:rsidRPr="00D8666F" w:rsidRDefault="00D37DDC" w:rsidP="00D37DDC">
      <w:pPr>
        <w:tabs>
          <w:tab w:val="left" w:pos="-709"/>
        </w:tabs>
        <w:suppressAutoHyphens/>
        <w:ind w:left="709" w:hanging="709"/>
        <w:jc w:val="both"/>
        <w:rPr>
          <w:rFonts w:ascii="Calibri" w:hAnsi="Calibri" w:cs="Arial"/>
          <w:sz w:val="26"/>
          <w:szCs w:val="26"/>
        </w:rPr>
      </w:pPr>
      <w:r w:rsidRPr="00D8666F">
        <w:rPr>
          <w:rFonts w:ascii="Calibri" w:hAnsi="Calibri" w:cs="Arial"/>
          <w:sz w:val="26"/>
          <w:szCs w:val="26"/>
        </w:rPr>
        <w:t>3.19</w:t>
      </w:r>
      <w:r w:rsidR="00CB6155" w:rsidRPr="00D8666F">
        <w:rPr>
          <w:rFonts w:ascii="Calibri" w:hAnsi="Calibri" w:cs="Arial"/>
          <w:sz w:val="26"/>
          <w:szCs w:val="26"/>
        </w:rPr>
        <w:tab/>
        <w:t xml:space="preserve">Any Goods rejected or returned by the Council as described in clause </w:t>
      </w:r>
      <w:r w:rsidR="00632E65" w:rsidRPr="00D8666F">
        <w:rPr>
          <w:rFonts w:ascii="Calibri" w:hAnsi="Calibri" w:cs="Arial"/>
          <w:sz w:val="26"/>
          <w:szCs w:val="26"/>
        </w:rPr>
        <w:t>3.16</w:t>
      </w:r>
      <w:r w:rsidR="00CB6155" w:rsidRPr="00D8666F">
        <w:rPr>
          <w:rFonts w:ascii="Calibri" w:hAnsi="Calibri" w:cs="Arial"/>
          <w:sz w:val="26"/>
          <w:szCs w:val="26"/>
        </w:rPr>
        <w:t xml:space="preserve"> shall be returned to the Supplier at the Supplier’s risk and expense.</w:t>
      </w:r>
    </w:p>
    <w:p w:rsidR="00CB6155" w:rsidRPr="00D8666F" w:rsidRDefault="00CB6155" w:rsidP="00CB6155">
      <w:pPr>
        <w:tabs>
          <w:tab w:val="left" w:pos="-720"/>
          <w:tab w:val="left" w:pos="0"/>
        </w:tabs>
        <w:suppressAutoHyphens/>
        <w:ind w:left="1418" w:hanging="1418"/>
        <w:jc w:val="both"/>
        <w:rPr>
          <w:rFonts w:ascii="Calibri" w:hAnsi="Calibri" w:cs="Arial"/>
          <w:sz w:val="26"/>
          <w:szCs w:val="26"/>
        </w:rPr>
      </w:pPr>
    </w:p>
    <w:p w:rsidR="00CB6155" w:rsidRPr="00D8666F" w:rsidRDefault="00CB6155" w:rsidP="00CB6155">
      <w:pPr>
        <w:pStyle w:val="Conditionhead"/>
        <w:tabs>
          <w:tab w:val="left" w:pos="-567"/>
        </w:tabs>
        <w:spacing w:line="240" w:lineRule="auto"/>
        <w:ind w:left="709" w:hanging="709"/>
        <w:rPr>
          <w:rFonts w:ascii="Calibri" w:hAnsi="Calibri" w:cs="Arial"/>
          <w:sz w:val="26"/>
          <w:szCs w:val="26"/>
        </w:rPr>
      </w:pPr>
      <w:r w:rsidRPr="00D8666F">
        <w:rPr>
          <w:rFonts w:ascii="Calibri" w:hAnsi="Calibri" w:cs="Arial"/>
          <w:sz w:val="26"/>
          <w:szCs w:val="26"/>
        </w:rPr>
        <w:tab/>
        <w:t>Labelling and Packaging</w:t>
      </w:r>
    </w:p>
    <w:p w:rsidR="00D37DDC" w:rsidRPr="00D8666F" w:rsidRDefault="00D37DDC" w:rsidP="00CB6155">
      <w:pPr>
        <w:pStyle w:val="Conditionhead"/>
        <w:tabs>
          <w:tab w:val="left" w:pos="-567"/>
        </w:tabs>
        <w:spacing w:line="240" w:lineRule="auto"/>
        <w:ind w:left="709" w:hanging="709"/>
        <w:rPr>
          <w:rFonts w:ascii="Calibri" w:hAnsi="Calibri" w:cs="Arial"/>
          <w:sz w:val="26"/>
          <w:szCs w:val="26"/>
        </w:rPr>
      </w:pPr>
    </w:p>
    <w:p w:rsidR="00CB6155" w:rsidRPr="00D8666F" w:rsidRDefault="00D37DDC" w:rsidP="00D37DDC">
      <w:pPr>
        <w:tabs>
          <w:tab w:val="left" w:pos="-720"/>
          <w:tab w:val="left" w:pos="-567"/>
        </w:tabs>
        <w:suppressAutoHyphens/>
        <w:ind w:left="709" w:hanging="709"/>
        <w:jc w:val="both"/>
        <w:rPr>
          <w:rFonts w:ascii="Calibri" w:hAnsi="Calibri" w:cs="Arial"/>
          <w:sz w:val="26"/>
          <w:szCs w:val="26"/>
        </w:rPr>
      </w:pPr>
      <w:r w:rsidRPr="00D8666F">
        <w:rPr>
          <w:rFonts w:ascii="Calibri" w:hAnsi="Calibri" w:cs="Arial"/>
          <w:sz w:val="26"/>
          <w:szCs w:val="26"/>
        </w:rPr>
        <w:t>3.20</w:t>
      </w:r>
      <w:r w:rsidR="00CB6155" w:rsidRPr="00D8666F">
        <w:rPr>
          <w:rFonts w:ascii="Calibri" w:hAnsi="Calibri" w:cs="Arial"/>
          <w:sz w:val="26"/>
          <w:szCs w:val="26"/>
        </w:rPr>
        <w:tab/>
        <w:t xml:space="preserve">The Goods shall be packed and marked in a proper manner and in accordance with the Council’s instructions and any statutory requirements and any requirements of the carriers.  In particular the Goods shall be marked with the contract number (or other reference number if appropriate) and the net, gross and tare weights, the name of the contents shall be clearly marked on each container and all containers of hazardous Goods (and all documents relating thereto) shall bear prominent and adequate warnings.  </w:t>
      </w:r>
    </w:p>
    <w:p w:rsidR="00CB6155" w:rsidRPr="00D8666F" w:rsidRDefault="00CB6155" w:rsidP="00CB6155">
      <w:pPr>
        <w:pStyle w:val="Heading2"/>
        <w:ind w:left="426" w:hanging="426"/>
        <w:jc w:val="left"/>
        <w:rPr>
          <w:rFonts w:ascii="Calibri" w:hAnsi="Calibri" w:cs="Arial"/>
          <w:sz w:val="26"/>
          <w:szCs w:val="26"/>
          <w:lang w:val="en"/>
        </w:rPr>
      </w:pPr>
    </w:p>
    <w:p w:rsidR="00CB6155" w:rsidRPr="00D8666F" w:rsidRDefault="008A57C0" w:rsidP="008A57C0">
      <w:pPr>
        <w:pStyle w:val="Heading2"/>
        <w:ind w:left="709" w:hanging="709"/>
        <w:jc w:val="left"/>
        <w:rPr>
          <w:rFonts w:ascii="Calibri" w:hAnsi="Calibri" w:cs="Arial"/>
          <w:sz w:val="26"/>
          <w:szCs w:val="26"/>
          <w:lang w:val="en"/>
        </w:rPr>
      </w:pPr>
      <w:r w:rsidRPr="00D8666F">
        <w:rPr>
          <w:rFonts w:ascii="Calibri" w:hAnsi="Calibri" w:cs="Arial"/>
          <w:sz w:val="26"/>
          <w:szCs w:val="26"/>
          <w:lang w:val="en"/>
        </w:rPr>
        <w:t>4</w:t>
      </w:r>
      <w:r w:rsidR="00CB6155" w:rsidRPr="00D8666F">
        <w:rPr>
          <w:rFonts w:ascii="Calibri" w:hAnsi="Calibri" w:cs="Arial"/>
          <w:sz w:val="26"/>
          <w:szCs w:val="26"/>
          <w:lang w:val="en"/>
        </w:rPr>
        <w:t>.</w:t>
      </w:r>
      <w:r w:rsidR="00CB6155" w:rsidRPr="00D8666F">
        <w:rPr>
          <w:rFonts w:ascii="Calibri" w:hAnsi="Calibri" w:cs="Arial"/>
          <w:sz w:val="26"/>
          <w:szCs w:val="26"/>
          <w:lang w:val="en"/>
        </w:rPr>
        <w:tab/>
        <w:t>Supply of Services</w:t>
      </w:r>
    </w:p>
    <w:p w:rsidR="00D37DDC" w:rsidRPr="00D8666F" w:rsidRDefault="00D37DDC" w:rsidP="008A57C0">
      <w:pPr>
        <w:tabs>
          <w:tab w:val="left" w:pos="-993"/>
          <w:tab w:val="left" w:pos="-851"/>
        </w:tabs>
        <w:suppressAutoHyphens/>
        <w:ind w:left="709" w:hanging="709"/>
        <w:jc w:val="both"/>
        <w:rPr>
          <w:rFonts w:ascii="Calibri" w:hAnsi="Calibri" w:cs="Arial"/>
          <w:b/>
          <w:sz w:val="26"/>
          <w:szCs w:val="26"/>
        </w:rPr>
      </w:pPr>
    </w:p>
    <w:p w:rsidR="00CB6155" w:rsidRPr="00D8666F" w:rsidRDefault="00CB6155" w:rsidP="008A57C0">
      <w:pPr>
        <w:tabs>
          <w:tab w:val="left" w:pos="-993"/>
          <w:tab w:val="left" w:pos="-851"/>
        </w:tabs>
        <w:suppressAutoHyphens/>
        <w:ind w:left="709" w:hanging="709"/>
        <w:jc w:val="both"/>
        <w:rPr>
          <w:rFonts w:ascii="Calibri" w:hAnsi="Calibri" w:cs="Arial"/>
          <w:b/>
          <w:sz w:val="26"/>
          <w:szCs w:val="26"/>
        </w:rPr>
      </w:pPr>
      <w:r w:rsidRPr="00D8666F">
        <w:rPr>
          <w:rFonts w:ascii="Calibri" w:hAnsi="Calibri" w:cs="Arial"/>
          <w:b/>
          <w:sz w:val="26"/>
          <w:szCs w:val="26"/>
        </w:rPr>
        <w:tab/>
        <w:t>The Services</w:t>
      </w:r>
    </w:p>
    <w:p w:rsidR="008A57C0" w:rsidRPr="00D8666F" w:rsidRDefault="008A57C0" w:rsidP="008A57C0">
      <w:pPr>
        <w:pStyle w:val="NormalWeb"/>
        <w:spacing w:before="0" w:beforeAutospacing="0" w:after="0" w:afterAutospacing="0"/>
        <w:ind w:left="709" w:hanging="709"/>
        <w:rPr>
          <w:rFonts w:ascii="Calibri" w:hAnsi="Calibri" w:cs="Arial"/>
          <w:sz w:val="26"/>
          <w:szCs w:val="26"/>
          <w:lang w:val="en"/>
        </w:rPr>
      </w:pPr>
    </w:p>
    <w:p w:rsidR="00CB6155" w:rsidRPr="00D8666F" w:rsidRDefault="008A57C0" w:rsidP="008A57C0">
      <w:pPr>
        <w:pStyle w:val="NormalWeb"/>
        <w:spacing w:before="0" w:beforeAutospacing="0" w:after="0" w:afterAutospacing="0"/>
        <w:ind w:left="709" w:hanging="709"/>
        <w:rPr>
          <w:rFonts w:ascii="Calibri" w:hAnsi="Calibri" w:cs="Arial"/>
          <w:sz w:val="26"/>
          <w:szCs w:val="26"/>
          <w:lang w:val="en"/>
        </w:rPr>
      </w:pPr>
      <w:r w:rsidRPr="00D8666F">
        <w:rPr>
          <w:rFonts w:ascii="Calibri" w:hAnsi="Calibri" w:cs="Arial"/>
          <w:sz w:val="26"/>
          <w:szCs w:val="26"/>
          <w:lang w:val="en"/>
        </w:rPr>
        <w:t>4.1</w:t>
      </w:r>
      <w:r w:rsidR="00CB6155" w:rsidRPr="00D8666F">
        <w:rPr>
          <w:rFonts w:ascii="Calibri" w:hAnsi="Calibri" w:cs="Arial"/>
          <w:sz w:val="26"/>
          <w:szCs w:val="26"/>
          <w:lang w:val="en"/>
        </w:rPr>
        <w:tab/>
        <w:t>The nature and extent of the Services shall be as set out in the Specification</w:t>
      </w:r>
    </w:p>
    <w:p w:rsidR="008A57C0" w:rsidRPr="00D8666F" w:rsidRDefault="008A57C0" w:rsidP="008A57C0">
      <w:pPr>
        <w:pStyle w:val="Heading2"/>
        <w:ind w:left="709" w:hanging="709"/>
        <w:jc w:val="left"/>
        <w:rPr>
          <w:rFonts w:ascii="Calibri" w:hAnsi="Calibri" w:cs="Arial"/>
          <w:sz w:val="26"/>
          <w:szCs w:val="26"/>
          <w:lang w:val="en"/>
        </w:rPr>
      </w:pPr>
    </w:p>
    <w:p w:rsidR="00CB6155" w:rsidRPr="00D8666F" w:rsidRDefault="00CB6155" w:rsidP="008A57C0">
      <w:pPr>
        <w:pStyle w:val="Heading2"/>
        <w:ind w:left="709" w:hanging="709"/>
        <w:jc w:val="left"/>
        <w:rPr>
          <w:rFonts w:ascii="Calibri" w:hAnsi="Calibri" w:cs="Arial"/>
          <w:sz w:val="26"/>
          <w:szCs w:val="26"/>
          <w:lang w:val="en"/>
        </w:rPr>
      </w:pPr>
      <w:r w:rsidRPr="00D8666F">
        <w:rPr>
          <w:rFonts w:ascii="Calibri" w:hAnsi="Calibri" w:cs="Arial"/>
          <w:sz w:val="26"/>
          <w:szCs w:val="26"/>
          <w:lang w:val="en"/>
        </w:rPr>
        <w:tab/>
        <w:t>Delivery of Services</w:t>
      </w:r>
    </w:p>
    <w:p w:rsidR="008A57C0" w:rsidRPr="00D8666F" w:rsidRDefault="008A57C0" w:rsidP="008A57C0">
      <w:pPr>
        <w:pStyle w:val="BodyText"/>
        <w:ind w:left="1418" w:hanging="709"/>
        <w:rPr>
          <w:rFonts w:ascii="Calibri" w:hAnsi="Calibri" w:cs="Arial"/>
          <w:sz w:val="26"/>
          <w:szCs w:val="26"/>
        </w:rPr>
      </w:pPr>
    </w:p>
    <w:p w:rsidR="00CB6155" w:rsidRPr="00D8666F" w:rsidRDefault="008A57C0" w:rsidP="004E4708">
      <w:pPr>
        <w:pStyle w:val="BodyText"/>
        <w:ind w:left="709" w:hanging="709"/>
        <w:rPr>
          <w:rFonts w:ascii="Calibri" w:hAnsi="Calibri" w:cs="Arial"/>
          <w:sz w:val="26"/>
          <w:szCs w:val="26"/>
        </w:rPr>
      </w:pPr>
      <w:r w:rsidRPr="00D8666F">
        <w:rPr>
          <w:rFonts w:ascii="Calibri" w:hAnsi="Calibri" w:cs="Arial"/>
          <w:sz w:val="26"/>
          <w:szCs w:val="26"/>
        </w:rPr>
        <w:t>4.2</w:t>
      </w:r>
      <w:r w:rsidRPr="00D8666F">
        <w:rPr>
          <w:rFonts w:ascii="Calibri" w:hAnsi="Calibri" w:cs="Arial"/>
          <w:sz w:val="26"/>
          <w:szCs w:val="26"/>
        </w:rPr>
        <w:tab/>
      </w:r>
      <w:r w:rsidR="00CB6155" w:rsidRPr="00D8666F">
        <w:rPr>
          <w:rFonts w:ascii="Calibri" w:hAnsi="Calibri" w:cs="Arial"/>
          <w:sz w:val="26"/>
          <w:szCs w:val="26"/>
        </w:rPr>
        <w:t xml:space="preserve">The Supplier shall supply the Services during the Contract Period in accordance with the Council’s requirements as set out in the Specification and the provisions of the Contract in consideration of the payment of the Price.  The Council may inspect and examine the manner in which the Supplier supplies the Services during normal business hours on reasonable notice. </w:t>
      </w:r>
    </w:p>
    <w:p w:rsidR="00CB6155" w:rsidRPr="00D8666F" w:rsidRDefault="00CB6155" w:rsidP="004E4708">
      <w:pPr>
        <w:pStyle w:val="BodyText"/>
        <w:ind w:left="709" w:hanging="709"/>
        <w:rPr>
          <w:rFonts w:ascii="Calibri" w:hAnsi="Calibri" w:cs="Arial"/>
          <w:sz w:val="26"/>
          <w:szCs w:val="26"/>
        </w:rPr>
      </w:pPr>
    </w:p>
    <w:p w:rsidR="00CB6155" w:rsidRPr="00D8666F" w:rsidRDefault="008A57C0" w:rsidP="004E4708">
      <w:pPr>
        <w:pStyle w:val="NormalWeb"/>
        <w:spacing w:before="0" w:beforeAutospacing="0" w:after="0" w:afterAutospacing="0"/>
        <w:ind w:left="709" w:hanging="709"/>
        <w:jc w:val="both"/>
        <w:rPr>
          <w:rFonts w:ascii="Calibri" w:hAnsi="Calibri" w:cs="Arial"/>
          <w:sz w:val="26"/>
          <w:szCs w:val="26"/>
          <w:lang w:val="en"/>
        </w:rPr>
      </w:pPr>
      <w:r w:rsidRPr="00D8666F">
        <w:rPr>
          <w:rFonts w:ascii="Calibri" w:hAnsi="Calibri" w:cs="Arial"/>
          <w:sz w:val="26"/>
          <w:szCs w:val="26"/>
          <w:lang w:val="en"/>
        </w:rPr>
        <w:t>4.3</w:t>
      </w:r>
      <w:r w:rsidR="00CB6155" w:rsidRPr="00D8666F">
        <w:rPr>
          <w:rFonts w:ascii="Calibri" w:hAnsi="Calibri" w:cs="Arial"/>
          <w:sz w:val="26"/>
          <w:szCs w:val="26"/>
          <w:lang w:val="en"/>
        </w:rPr>
        <w:tab/>
        <w:t>Where the Services cover work at any Council Premises the Supplier shall give reasonable notice to the Head or Manager of the establishment prior to commencing work and comply with any requirements of the Head or Manager in respect of</w:t>
      </w:r>
      <w:r w:rsidR="00CB6155" w:rsidRPr="00D8666F">
        <w:rPr>
          <w:rFonts w:ascii="Calibri" w:hAnsi="Calibri" w:cs="Arial"/>
          <w:sz w:val="26"/>
          <w:szCs w:val="26"/>
        </w:rPr>
        <w:t xml:space="preserve"> minimising</w:t>
      </w:r>
      <w:r w:rsidR="00CB6155" w:rsidRPr="00D8666F">
        <w:rPr>
          <w:rFonts w:ascii="Calibri" w:hAnsi="Calibri" w:cs="Arial"/>
          <w:sz w:val="26"/>
          <w:szCs w:val="26"/>
          <w:lang w:val="en"/>
        </w:rPr>
        <w:t xml:space="preserve"> disruption to the establishment.</w:t>
      </w:r>
    </w:p>
    <w:p w:rsidR="00CB6155" w:rsidRPr="00D8666F" w:rsidRDefault="008A57C0" w:rsidP="004E4708">
      <w:pPr>
        <w:tabs>
          <w:tab w:val="left" w:pos="-993"/>
          <w:tab w:val="left" w:pos="-851"/>
        </w:tabs>
        <w:suppressAutoHyphens/>
        <w:ind w:left="709" w:hanging="709"/>
        <w:jc w:val="both"/>
        <w:rPr>
          <w:rFonts w:ascii="Calibri" w:hAnsi="Calibri" w:cs="Arial"/>
          <w:sz w:val="26"/>
          <w:szCs w:val="26"/>
        </w:rPr>
      </w:pPr>
      <w:r w:rsidRPr="00D8666F">
        <w:rPr>
          <w:rFonts w:ascii="Calibri" w:hAnsi="Calibri" w:cs="Arial"/>
          <w:sz w:val="26"/>
          <w:szCs w:val="26"/>
        </w:rPr>
        <w:t>4.4</w:t>
      </w:r>
      <w:r w:rsidR="00CB6155" w:rsidRPr="00D8666F">
        <w:rPr>
          <w:rFonts w:ascii="Calibri" w:hAnsi="Calibri" w:cs="Arial"/>
          <w:sz w:val="26"/>
          <w:szCs w:val="26"/>
        </w:rPr>
        <w:tab/>
        <w:t>The Supplier shall ensure that all Staff supplying the Services shall do so with all due skill, care and diligence and shall possess such qualifications, skills and experience as are necessary for the proper supply of the Services.</w:t>
      </w:r>
    </w:p>
    <w:p w:rsidR="00CB6155" w:rsidRPr="00D8666F" w:rsidRDefault="00CB6155" w:rsidP="004E4708">
      <w:pPr>
        <w:pStyle w:val="Heading2"/>
        <w:ind w:left="709" w:hanging="709"/>
        <w:jc w:val="left"/>
        <w:rPr>
          <w:rFonts w:ascii="Calibri" w:hAnsi="Calibri" w:cs="Arial"/>
          <w:sz w:val="26"/>
          <w:szCs w:val="26"/>
          <w:lang w:val="en"/>
        </w:rPr>
      </w:pPr>
    </w:p>
    <w:p w:rsidR="00CB6155" w:rsidRPr="00D8666F" w:rsidRDefault="008A57C0" w:rsidP="004E4708">
      <w:pPr>
        <w:ind w:left="709" w:hanging="709"/>
        <w:jc w:val="both"/>
        <w:rPr>
          <w:rFonts w:ascii="Calibri" w:hAnsi="Calibri" w:cs="Arial"/>
          <w:iCs/>
          <w:sz w:val="26"/>
          <w:szCs w:val="26"/>
        </w:rPr>
      </w:pPr>
      <w:r w:rsidRPr="00D8666F">
        <w:rPr>
          <w:rFonts w:ascii="Calibri" w:hAnsi="Calibri" w:cs="Arial"/>
          <w:iCs/>
          <w:sz w:val="26"/>
          <w:szCs w:val="26"/>
        </w:rPr>
        <w:t>4.5</w:t>
      </w:r>
      <w:r w:rsidRPr="00D8666F">
        <w:rPr>
          <w:rFonts w:ascii="Calibri" w:hAnsi="Calibri" w:cs="Arial"/>
          <w:iCs/>
          <w:sz w:val="26"/>
          <w:szCs w:val="26"/>
        </w:rPr>
        <w:tab/>
      </w:r>
      <w:r w:rsidR="00CB6155" w:rsidRPr="00D8666F">
        <w:rPr>
          <w:rFonts w:ascii="Calibri" w:hAnsi="Calibri" w:cs="Arial"/>
          <w:iCs/>
          <w:sz w:val="26"/>
          <w:szCs w:val="26"/>
        </w:rPr>
        <w:t>Timely supply of the Services shall be of the essence of the Contract, including in relation to commencing the supply of the Services within the time agreed or on a specified date.</w:t>
      </w:r>
    </w:p>
    <w:p w:rsidR="00CB6155" w:rsidRPr="00D8666F" w:rsidRDefault="00CB6155" w:rsidP="004E4708">
      <w:pPr>
        <w:ind w:left="709" w:hanging="709"/>
        <w:jc w:val="both"/>
        <w:rPr>
          <w:rFonts w:ascii="Calibri" w:hAnsi="Calibri" w:cs="Arial"/>
          <w:iCs/>
          <w:sz w:val="26"/>
          <w:szCs w:val="26"/>
        </w:rPr>
      </w:pPr>
    </w:p>
    <w:p w:rsidR="00CB6155" w:rsidRPr="00D8666F" w:rsidRDefault="008A57C0" w:rsidP="004E4708">
      <w:pPr>
        <w:tabs>
          <w:tab w:val="left" w:pos="-1134"/>
          <w:tab w:val="left" w:pos="-993"/>
        </w:tabs>
        <w:suppressAutoHyphens/>
        <w:ind w:left="709" w:hanging="709"/>
        <w:jc w:val="both"/>
        <w:rPr>
          <w:rFonts w:ascii="Calibri" w:hAnsi="Calibri" w:cs="Arial"/>
          <w:sz w:val="26"/>
          <w:szCs w:val="26"/>
        </w:rPr>
      </w:pPr>
      <w:r w:rsidRPr="00D8666F">
        <w:rPr>
          <w:rFonts w:ascii="Calibri" w:hAnsi="Calibri" w:cs="Arial"/>
          <w:sz w:val="26"/>
          <w:szCs w:val="26"/>
        </w:rPr>
        <w:t>4.6</w:t>
      </w:r>
      <w:r w:rsidR="00CB6155" w:rsidRPr="00D8666F">
        <w:rPr>
          <w:rFonts w:ascii="Calibri" w:hAnsi="Calibri" w:cs="Arial"/>
          <w:sz w:val="26"/>
          <w:szCs w:val="26"/>
        </w:rPr>
        <w:tab/>
        <w:t>The Supplier shall provide all the Equipment necessary for the supply of the Services.</w:t>
      </w:r>
    </w:p>
    <w:p w:rsidR="00CB6155" w:rsidRPr="00D8666F" w:rsidRDefault="00CB6155" w:rsidP="004E4708">
      <w:pPr>
        <w:tabs>
          <w:tab w:val="left" w:pos="0"/>
          <w:tab w:val="left" w:pos="709"/>
        </w:tabs>
        <w:suppressAutoHyphens/>
        <w:ind w:left="709" w:hanging="709"/>
        <w:jc w:val="both"/>
        <w:rPr>
          <w:rFonts w:ascii="Calibri" w:hAnsi="Calibri" w:cs="Arial"/>
          <w:sz w:val="26"/>
          <w:szCs w:val="26"/>
        </w:rPr>
      </w:pPr>
    </w:p>
    <w:p w:rsidR="00CB6155" w:rsidRPr="00D8666F" w:rsidRDefault="008A57C0" w:rsidP="004E4708">
      <w:pPr>
        <w:tabs>
          <w:tab w:val="left" w:pos="-1134"/>
          <w:tab w:val="left" w:pos="-851"/>
        </w:tabs>
        <w:suppressAutoHyphens/>
        <w:ind w:left="709" w:hanging="709"/>
        <w:jc w:val="both"/>
        <w:rPr>
          <w:rFonts w:ascii="Calibri" w:hAnsi="Calibri" w:cs="Arial"/>
          <w:sz w:val="26"/>
          <w:szCs w:val="26"/>
        </w:rPr>
      </w:pPr>
      <w:r w:rsidRPr="00D8666F">
        <w:rPr>
          <w:rFonts w:ascii="Calibri" w:hAnsi="Calibri" w:cs="Arial"/>
          <w:sz w:val="26"/>
          <w:szCs w:val="26"/>
        </w:rPr>
        <w:t>4.7</w:t>
      </w:r>
      <w:r w:rsidR="00CB6155" w:rsidRPr="00D8666F">
        <w:rPr>
          <w:rFonts w:ascii="Calibri" w:hAnsi="Calibri" w:cs="Arial"/>
          <w:sz w:val="26"/>
          <w:szCs w:val="26"/>
        </w:rPr>
        <w:tab/>
        <w:t>The Supplier shall not deliver any Equipment nor begin any work at the Premises without obtaining prior approval of the Council.</w:t>
      </w:r>
    </w:p>
    <w:p w:rsidR="00CB6155" w:rsidRPr="00D8666F" w:rsidRDefault="00CB6155" w:rsidP="004E4708">
      <w:pPr>
        <w:tabs>
          <w:tab w:val="left" w:pos="0"/>
          <w:tab w:val="left" w:pos="900"/>
        </w:tabs>
        <w:suppressAutoHyphens/>
        <w:ind w:left="709" w:hanging="709"/>
        <w:jc w:val="both"/>
        <w:rPr>
          <w:rFonts w:ascii="Calibri" w:hAnsi="Calibri" w:cs="Arial"/>
          <w:sz w:val="26"/>
          <w:szCs w:val="26"/>
        </w:rPr>
      </w:pPr>
      <w:r w:rsidRPr="00D8666F">
        <w:rPr>
          <w:rFonts w:ascii="Calibri" w:hAnsi="Calibri" w:cs="Arial"/>
          <w:sz w:val="26"/>
          <w:szCs w:val="26"/>
        </w:rPr>
        <w:tab/>
      </w:r>
      <w:r w:rsidRPr="00D8666F">
        <w:rPr>
          <w:rFonts w:ascii="Calibri" w:hAnsi="Calibri" w:cs="Arial"/>
          <w:sz w:val="26"/>
          <w:szCs w:val="26"/>
        </w:rPr>
        <w:tab/>
      </w:r>
    </w:p>
    <w:p w:rsidR="00CB6155" w:rsidRPr="00D8666F" w:rsidRDefault="008A57C0" w:rsidP="004E4708">
      <w:pPr>
        <w:tabs>
          <w:tab w:val="left" w:pos="-709"/>
        </w:tabs>
        <w:suppressAutoHyphens/>
        <w:ind w:left="709" w:hanging="709"/>
        <w:jc w:val="both"/>
        <w:rPr>
          <w:rFonts w:ascii="Calibri" w:hAnsi="Calibri" w:cs="Arial"/>
          <w:sz w:val="26"/>
          <w:szCs w:val="26"/>
        </w:rPr>
      </w:pPr>
      <w:r w:rsidRPr="00D8666F">
        <w:rPr>
          <w:rFonts w:ascii="Calibri" w:hAnsi="Calibri" w:cs="Arial"/>
          <w:sz w:val="26"/>
          <w:szCs w:val="26"/>
        </w:rPr>
        <w:t>4.8</w:t>
      </w:r>
      <w:r w:rsidR="00CB6155" w:rsidRPr="00D8666F">
        <w:rPr>
          <w:rFonts w:ascii="Calibri" w:hAnsi="Calibri" w:cs="Arial"/>
          <w:sz w:val="26"/>
          <w:szCs w:val="26"/>
        </w:rPr>
        <w:tab/>
        <w:t xml:space="preserve">All Equipment brought onto the Premises shall be at the Supplier’s own risk and the Council shall have no liability for any loss of or damage to any Equipment unless the Supplier is able to demonstrate that such loss or damage was caused or contributed to by the Council’s default. The Supplier shall provide for the haulage or carriage thereof to the Premises and the removal of Equipment when no longer required at its sole cost.  Unless otherwise agreed, Equipment brought onto the Premises shall remain the property of the Supplier. </w:t>
      </w:r>
    </w:p>
    <w:p w:rsidR="00CB6155" w:rsidRPr="00D8666F" w:rsidRDefault="00CB6155" w:rsidP="004E4708">
      <w:pPr>
        <w:tabs>
          <w:tab w:val="left" w:pos="0"/>
          <w:tab w:val="left" w:pos="1080"/>
        </w:tabs>
        <w:suppressAutoHyphens/>
        <w:ind w:left="709" w:hanging="709"/>
        <w:jc w:val="both"/>
        <w:rPr>
          <w:rFonts w:ascii="Calibri" w:hAnsi="Calibri" w:cs="Arial"/>
          <w:sz w:val="26"/>
          <w:szCs w:val="26"/>
        </w:rPr>
      </w:pPr>
    </w:p>
    <w:p w:rsidR="00CB6155" w:rsidRPr="00D8666F" w:rsidRDefault="008A57C0" w:rsidP="004E4708">
      <w:pPr>
        <w:tabs>
          <w:tab w:val="left" w:pos="-851"/>
        </w:tabs>
        <w:suppressAutoHyphens/>
        <w:ind w:left="709" w:hanging="709"/>
        <w:jc w:val="both"/>
        <w:rPr>
          <w:rFonts w:ascii="Calibri" w:hAnsi="Calibri" w:cs="Arial"/>
          <w:sz w:val="26"/>
          <w:szCs w:val="26"/>
        </w:rPr>
      </w:pPr>
      <w:r w:rsidRPr="00D8666F">
        <w:rPr>
          <w:rFonts w:ascii="Calibri" w:hAnsi="Calibri" w:cs="Arial"/>
          <w:sz w:val="26"/>
          <w:szCs w:val="26"/>
        </w:rPr>
        <w:t>4.9</w:t>
      </w:r>
      <w:r w:rsidR="00CB6155" w:rsidRPr="00D8666F">
        <w:rPr>
          <w:rFonts w:ascii="Calibri" w:hAnsi="Calibri" w:cs="Arial"/>
          <w:sz w:val="26"/>
          <w:szCs w:val="26"/>
        </w:rPr>
        <w:tab/>
        <w:t xml:space="preserve">The Supplier shall maintain all items of Equipment within the Premises in a safe, serviceable and clean condition. </w:t>
      </w:r>
    </w:p>
    <w:p w:rsidR="00CB6155" w:rsidRPr="00D8666F" w:rsidRDefault="00CB6155" w:rsidP="004E4708">
      <w:pPr>
        <w:tabs>
          <w:tab w:val="left" w:pos="0"/>
          <w:tab w:val="left" w:pos="709"/>
        </w:tabs>
        <w:suppressAutoHyphens/>
        <w:ind w:left="709" w:hanging="709"/>
        <w:jc w:val="both"/>
        <w:rPr>
          <w:rFonts w:ascii="Calibri" w:hAnsi="Calibri" w:cs="Arial"/>
          <w:sz w:val="26"/>
          <w:szCs w:val="26"/>
        </w:rPr>
      </w:pPr>
    </w:p>
    <w:p w:rsidR="00CB6155" w:rsidRPr="00D8666F" w:rsidRDefault="008A57C0" w:rsidP="004E4708">
      <w:pPr>
        <w:tabs>
          <w:tab w:val="left" w:pos="-851"/>
        </w:tabs>
        <w:suppressAutoHyphens/>
        <w:ind w:left="709" w:hanging="709"/>
        <w:jc w:val="both"/>
        <w:rPr>
          <w:rFonts w:ascii="Calibri" w:hAnsi="Calibri" w:cs="Arial"/>
          <w:sz w:val="26"/>
          <w:szCs w:val="26"/>
        </w:rPr>
      </w:pPr>
      <w:r w:rsidRPr="00D8666F">
        <w:rPr>
          <w:rFonts w:ascii="Calibri" w:hAnsi="Calibri" w:cs="Arial"/>
          <w:sz w:val="26"/>
          <w:szCs w:val="26"/>
        </w:rPr>
        <w:t>4.10</w:t>
      </w:r>
      <w:r w:rsidR="00CB6155" w:rsidRPr="00D8666F">
        <w:rPr>
          <w:rFonts w:ascii="Calibri" w:hAnsi="Calibri" w:cs="Arial"/>
          <w:sz w:val="26"/>
          <w:szCs w:val="26"/>
        </w:rPr>
        <w:tab/>
        <w:t xml:space="preserve">The Supplier shall at the Council’s written request at its own expense and as soon as reasonably practicable:  </w:t>
      </w:r>
    </w:p>
    <w:p w:rsidR="00CB6155" w:rsidRPr="00D8666F" w:rsidRDefault="00CB6155" w:rsidP="004E4708">
      <w:pPr>
        <w:tabs>
          <w:tab w:val="left" w:pos="-709"/>
          <w:tab w:val="left" w:pos="-426"/>
        </w:tabs>
        <w:suppressAutoHyphens/>
        <w:ind w:left="709"/>
        <w:jc w:val="both"/>
        <w:rPr>
          <w:rFonts w:ascii="Calibri" w:hAnsi="Calibri" w:cs="Arial"/>
          <w:sz w:val="26"/>
          <w:szCs w:val="26"/>
        </w:rPr>
      </w:pPr>
      <w:r w:rsidRPr="00D8666F">
        <w:rPr>
          <w:rFonts w:ascii="Calibri" w:hAnsi="Calibri" w:cs="Arial"/>
          <w:sz w:val="26"/>
          <w:szCs w:val="26"/>
        </w:rPr>
        <w:t>(a)</w:t>
      </w:r>
      <w:r w:rsidRPr="00D8666F">
        <w:rPr>
          <w:rFonts w:ascii="Calibri" w:hAnsi="Calibri" w:cs="Arial"/>
          <w:sz w:val="26"/>
          <w:szCs w:val="26"/>
        </w:rPr>
        <w:tab/>
      </w:r>
      <w:proofErr w:type="gramStart"/>
      <w:r w:rsidRPr="00D8666F">
        <w:rPr>
          <w:rFonts w:ascii="Calibri" w:hAnsi="Calibri" w:cs="Arial"/>
          <w:sz w:val="26"/>
          <w:szCs w:val="26"/>
        </w:rPr>
        <w:t>remove</w:t>
      </w:r>
      <w:proofErr w:type="gramEnd"/>
      <w:r w:rsidRPr="00D8666F">
        <w:rPr>
          <w:rFonts w:ascii="Calibri" w:hAnsi="Calibri" w:cs="Arial"/>
          <w:sz w:val="26"/>
          <w:szCs w:val="26"/>
        </w:rPr>
        <w:t xml:space="preserve"> from the Premises </w:t>
      </w:r>
      <w:proofErr w:type="spellStart"/>
      <w:r w:rsidRPr="00D8666F">
        <w:rPr>
          <w:rFonts w:ascii="Calibri" w:hAnsi="Calibri" w:cs="Arial"/>
          <w:sz w:val="26"/>
          <w:szCs w:val="26"/>
        </w:rPr>
        <w:t>any</w:t>
      </w:r>
      <w:proofErr w:type="spellEnd"/>
      <w:r w:rsidRPr="00D8666F">
        <w:rPr>
          <w:rFonts w:ascii="Calibri" w:hAnsi="Calibri" w:cs="Arial"/>
          <w:sz w:val="26"/>
          <w:szCs w:val="26"/>
        </w:rPr>
        <w:t xml:space="preserve"> Equipment which in the reasonable opinion of the Council is either hazardous, noxious or not in accordance with the Contract; and</w:t>
      </w:r>
    </w:p>
    <w:p w:rsidR="00CB6155" w:rsidRPr="00D8666F" w:rsidRDefault="00CB6155" w:rsidP="004E4708">
      <w:pPr>
        <w:tabs>
          <w:tab w:val="left" w:pos="-1276"/>
        </w:tabs>
        <w:suppressAutoHyphens/>
        <w:ind w:left="709"/>
        <w:jc w:val="both"/>
        <w:rPr>
          <w:rFonts w:ascii="Calibri" w:hAnsi="Calibri" w:cs="Arial"/>
          <w:sz w:val="26"/>
          <w:szCs w:val="26"/>
        </w:rPr>
      </w:pPr>
      <w:r w:rsidRPr="00D8666F">
        <w:rPr>
          <w:rFonts w:ascii="Calibri" w:hAnsi="Calibri" w:cs="Arial"/>
          <w:sz w:val="26"/>
          <w:szCs w:val="26"/>
        </w:rPr>
        <w:t>(b)</w:t>
      </w:r>
      <w:r w:rsidRPr="00D8666F">
        <w:rPr>
          <w:rFonts w:ascii="Calibri" w:hAnsi="Calibri" w:cs="Arial"/>
          <w:sz w:val="26"/>
          <w:szCs w:val="26"/>
        </w:rPr>
        <w:tab/>
      </w:r>
      <w:proofErr w:type="gramStart"/>
      <w:r w:rsidRPr="00D8666F">
        <w:rPr>
          <w:rFonts w:ascii="Calibri" w:hAnsi="Calibri" w:cs="Arial"/>
          <w:sz w:val="26"/>
          <w:szCs w:val="26"/>
        </w:rPr>
        <w:t>replace</w:t>
      </w:r>
      <w:proofErr w:type="gramEnd"/>
      <w:r w:rsidRPr="00D8666F">
        <w:rPr>
          <w:rFonts w:ascii="Calibri" w:hAnsi="Calibri" w:cs="Arial"/>
          <w:sz w:val="26"/>
          <w:szCs w:val="26"/>
        </w:rPr>
        <w:t xml:space="preserve"> such item with a suitable substitute item of Equipment.</w:t>
      </w:r>
    </w:p>
    <w:p w:rsidR="00CB6155" w:rsidRPr="00D8666F" w:rsidRDefault="00CB6155" w:rsidP="004E4708">
      <w:pPr>
        <w:tabs>
          <w:tab w:val="left" w:pos="0"/>
          <w:tab w:val="left" w:pos="1620"/>
        </w:tabs>
        <w:suppressAutoHyphens/>
        <w:ind w:left="709" w:hanging="709"/>
        <w:jc w:val="both"/>
        <w:rPr>
          <w:rFonts w:ascii="Calibri" w:hAnsi="Calibri" w:cs="Arial"/>
          <w:sz w:val="26"/>
          <w:szCs w:val="26"/>
        </w:rPr>
      </w:pPr>
    </w:p>
    <w:p w:rsidR="00CB6155" w:rsidRPr="00D8666F" w:rsidRDefault="008A57C0" w:rsidP="004E4708">
      <w:pPr>
        <w:suppressAutoHyphens/>
        <w:ind w:left="709" w:hanging="709"/>
        <w:jc w:val="both"/>
        <w:rPr>
          <w:rFonts w:ascii="Calibri" w:hAnsi="Calibri" w:cs="Arial"/>
          <w:sz w:val="26"/>
          <w:szCs w:val="26"/>
        </w:rPr>
      </w:pPr>
      <w:r w:rsidRPr="00D8666F">
        <w:rPr>
          <w:rFonts w:ascii="Calibri" w:hAnsi="Calibri" w:cs="Arial"/>
          <w:sz w:val="26"/>
          <w:szCs w:val="26"/>
        </w:rPr>
        <w:t>4.11</w:t>
      </w:r>
      <w:r w:rsidR="00CB6155" w:rsidRPr="00D8666F">
        <w:rPr>
          <w:rFonts w:ascii="Calibri" w:hAnsi="Calibri" w:cs="Arial"/>
          <w:sz w:val="26"/>
          <w:szCs w:val="26"/>
        </w:rPr>
        <w:tab/>
        <w:t xml:space="preserve">On completion of the Services the Supplier shall remove the Equipment together with any other materials used by the Supplier to supply the Services and shall leave the Premises in a clean, safe and tidy condition.  The Supplier is solely responsible for making good any damage to the Premises or any objects contained thereon, other than fair wear and tear, which is caused by the Supplier or any Staff.  </w:t>
      </w:r>
    </w:p>
    <w:p w:rsidR="00CB6155" w:rsidRPr="00D8666F" w:rsidRDefault="00CB6155" w:rsidP="004E4708">
      <w:pPr>
        <w:ind w:left="709" w:hanging="709"/>
        <w:jc w:val="both"/>
        <w:rPr>
          <w:rFonts w:ascii="Calibri" w:hAnsi="Calibri" w:cs="Arial"/>
          <w:iCs/>
          <w:sz w:val="26"/>
          <w:szCs w:val="26"/>
        </w:rPr>
      </w:pPr>
    </w:p>
    <w:p w:rsidR="00CB6155" w:rsidRPr="00D8666F" w:rsidRDefault="008A57C0" w:rsidP="004E4708">
      <w:pPr>
        <w:pStyle w:val="Heading6"/>
        <w:tabs>
          <w:tab w:val="left" w:pos="-720"/>
        </w:tabs>
        <w:ind w:left="709" w:hanging="709"/>
        <w:rPr>
          <w:rFonts w:ascii="Calibri" w:hAnsi="Calibri" w:cs="Arial"/>
          <w:b/>
          <w:sz w:val="26"/>
          <w:szCs w:val="26"/>
          <w:u w:val="none"/>
        </w:rPr>
      </w:pPr>
      <w:r w:rsidRPr="00D8666F">
        <w:rPr>
          <w:rFonts w:ascii="Calibri" w:hAnsi="Calibri" w:cs="Arial"/>
          <w:b/>
          <w:sz w:val="26"/>
          <w:szCs w:val="26"/>
          <w:u w:val="none"/>
        </w:rPr>
        <w:t>5</w:t>
      </w:r>
      <w:r w:rsidR="00CB6155" w:rsidRPr="00D8666F">
        <w:rPr>
          <w:rFonts w:ascii="Calibri" w:hAnsi="Calibri" w:cs="Arial"/>
          <w:b/>
          <w:sz w:val="26"/>
          <w:szCs w:val="26"/>
          <w:u w:val="none"/>
        </w:rPr>
        <w:t>.</w:t>
      </w:r>
      <w:r w:rsidR="00CB6155" w:rsidRPr="00D8666F">
        <w:rPr>
          <w:rFonts w:ascii="Calibri" w:hAnsi="Calibri" w:cs="Arial"/>
          <w:b/>
          <w:sz w:val="26"/>
          <w:szCs w:val="26"/>
          <w:u w:val="none"/>
        </w:rPr>
        <w:tab/>
        <w:t>Contract Performance</w:t>
      </w:r>
    </w:p>
    <w:p w:rsidR="008A57C0" w:rsidRPr="00D8666F" w:rsidRDefault="008A57C0" w:rsidP="004E4708">
      <w:pPr>
        <w:ind w:left="709" w:hanging="709"/>
        <w:rPr>
          <w:rFonts w:ascii="Calibri" w:hAnsi="Calibri"/>
          <w:sz w:val="26"/>
          <w:szCs w:val="26"/>
        </w:rPr>
      </w:pPr>
    </w:p>
    <w:p w:rsidR="00CB6155" w:rsidRPr="00D8666F" w:rsidRDefault="008A57C0" w:rsidP="004E4708">
      <w:pPr>
        <w:ind w:left="709" w:hanging="709"/>
        <w:jc w:val="both"/>
        <w:rPr>
          <w:rFonts w:ascii="Calibri" w:hAnsi="Calibri" w:cs="Arial"/>
          <w:spacing w:val="-2"/>
          <w:sz w:val="26"/>
          <w:szCs w:val="26"/>
        </w:rPr>
      </w:pPr>
      <w:r w:rsidRPr="00D8666F">
        <w:rPr>
          <w:rFonts w:ascii="Calibri" w:hAnsi="Calibri" w:cs="Arial"/>
          <w:spacing w:val="-2"/>
          <w:sz w:val="26"/>
          <w:szCs w:val="26"/>
        </w:rPr>
        <w:t>5</w:t>
      </w:r>
      <w:r w:rsidR="00CB6155" w:rsidRPr="00D8666F">
        <w:rPr>
          <w:rFonts w:ascii="Calibri" w:hAnsi="Calibri" w:cs="Arial"/>
          <w:spacing w:val="-2"/>
          <w:sz w:val="26"/>
          <w:szCs w:val="26"/>
        </w:rPr>
        <w:t>.1</w:t>
      </w:r>
      <w:r w:rsidR="00CB6155" w:rsidRPr="00D8666F">
        <w:rPr>
          <w:rFonts w:ascii="Calibri" w:hAnsi="Calibri" w:cs="Arial"/>
          <w:spacing w:val="-2"/>
          <w:sz w:val="26"/>
          <w:szCs w:val="26"/>
        </w:rPr>
        <w:tab/>
        <w:t>The Supplier shall perform its obligations under the Contract:</w:t>
      </w:r>
    </w:p>
    <w:p w:rsidR="00CB6155" w:rsidRPr="00D8666F" w:rsidRDefault="00CB6155" w:rsidP="008A57C0">
      <w:pPr>
        <w:ind w:left="1440" w:hanging="731"/>
        <w:jc w:val="both"/>
        <w:rPr>
          <w:rFonts w:ascii="Calibri" w:hAnsi="Calibri" w:cs="Arial"/>
          <w:spacing w:val="-2"/>
          <w:sz w:val="26"/>
          <w:szCs w:val="26"/>
        </w:rPr>
      </w:pPr>
      <w:r w:rsidRPr="00D8666F">
        <w:rPr>
          <w:rFonts w:ascii="Calibri" w:hAnsi="Calibri" w:cs="Arial"/>
          <w:spacing w:val="-2"/>
          <w:sz w:val="26"/>
          <w:szCs w:val="26"/>
        </w:rPr>
        <w:t>(a)</w:t>
      </w:r>
      <w:r w:rsidRPr="00D8666F">
        <w:rPr>
          <w:rFonts w:ascii="Calibri" w:hAnsi="Calibri" w:cs="Arial"/>
          <w:spacing w:val="-2"/>
          <w:sz w:val="26"/>
          <w:szCs w:val="26"/>
        </w:rPr>
        <w:tab/>
      </w:r>
      <w:proofErr w:type="gramStart"/>
      <w:r w:rsidRPr="00D8666F">
        <w:rPr>
          <w:rFonts w:ascii="Calibri" w:hAnsi="Calibri" w:cs="Arial"/>
          <w:spacing w:val="-2"/>
          <w:sz w:val="26"/>
          <w:szCs w:val="26"/>
        </w:rPr>
        <w:t>with</w:t>
      </w:r>
      <w:proofErr w:type="gramEnd"/>
      <w:r w:rsidRPr="00D8666F">
        <w:rPr>
          <w:rFonts w:ascii="Calibri" w:hAnsi="Calibri" w:cs="Arial"/>
          <w:spacing w:val="-2"/>
          <w:sz w:val="26"/>
          <w:szCs w:val="26"/>
        </w:rPr>
        <w:t xml:space="preserve"> appropriately experienced, qualified and trained personnel with all due skill, care and diligence;</w:t>
      </w:r>
    </w:p>
    <w:p w:rsidR="00CB6155" w:rsidRPr="00D8666F" w:rsidRDefault="00CB6155" w:rsidP="008A57C0">
      <w:pPr>
        <w:ind w:left="1440" w:hanging="731"/>
        <w:jc w:val="both"/>
        <w:rPr>
          <w:rFonts w:ascii="Calibri" w:hAnsi="Calibri" w:cs="Arial"/>
          <w:spacing w:val="-2"/>
          <w:sz w:val="26"/>
          <w:szCs w:val="26"/>
        </w:rPr>
      </w:pPr>
      <w:r w:rsidRPr="00D8666F">
        <w:rPr>
          <w:rFonts w:ascii="Calibri" w:hAnsi="Calibri" w:cs="Arial"/>
          <w:spacing w:val="-2"/>
          <w:sz w:val="26"/>
          <w:szCs w:val="26"/>
        </w:rPr>
        <w:t>(b)</w:t>
      </w:r>
      <w:r w:rsidRPr="00D8666F">
        <w:rPr>
          <w:rFonts w:ascii="Calibri" w:hAnsi="Calibri" w:cs="Arial"/>
          <w:spacing w:val="-2"/>
          <w:sz w:val="26"/>
          <w:szCs w:val="26"/>
        </w:rPr>
        <w:tab/>
      </w:r>
      <w:proofErr w:type="gramStart"/>
      <w:r w:rsidRPr="00D8666F">
        <w:rPr>
          <w:rFonts w:ascii="Calibri" w:hAnsi="Calibri" w:cs="Arial"/>
          <w:spacing w:val="-2"/>
          <w:sz w:val="26"/>
          <w:szCs w:val="26"/>
        </w:rPr>
        <w:t>in</w:t>
      </w:r>
      <w:proofErr w:type="gramEnd"/>
      <w:r w:rsidRPr="00D8666F">
        <w:rPr>
          <w:rFonts w:ascii="Calibri" w:hAnsi="Calibri" w:cs="Arial"/>
          <w:spacing w:val="-2"/>
          <w:sz w:val="26"/>
          <w:szCs w:val="26"/>
        </w:rPr>
        <w:t xml:space="preserve"> accordance with Good Industry Practice; and</w:t>
      </w:r>
    </w:p>
    <w:p w:rsidR="00CB6155" w:rsidRPr="00D8666F" w:rsidRDefault="00CB6155" w:rsidP="008A57C0">
      <w:pPr>
        <w:ind w:left="1440" w:hanging="731"/>
        <w:jc w:val="both"/>
        <w:rPr>
          <w:rFonts w:ascii="Calibri" w:hAnsi="Calibri" w:cs="Arial"/>
          <w:spacing w:val="-2"/>
          <w:sz w:val="26"/>
          <w:szCs w:val="26"/>
        </w:rPr>
      </w:pPr>
      <w:r w:rsidRPr="00D8666F">
        <w:rPr>
          <w:rFonts w:ascii="Calibri" w:hAnsi="Calibri" w:cs="Arial"/>
          <w:spacing w:val="-2"/>
          <w:sz w:val="26"/>
          <w:szCs w:val="26"/>
        </w:rPr>
        <w:t xml:space="preserve">(c)  </w:t>
      </w:r>
      <w:r w:rsidRPr="00D8666F">
        <w:rPr>
          <w:rFonts w:ascii="Calibri" w:hAnsi="Calibri" w:cs="Arial"/>
          <w:spacing w:val="-2"/>
          <w:sz w:val="26"/>
          <w:szCs w:val="26"/>
        </w:rPr>
        <w:tab/>
      </w:r>
      <w:proofErr w:type="gramStart"/>
      <w:r w:rsidRPr="00D8666F">
        <w:rPr>
          <w:rFonts w:ascii="Calibri" w:hAnsi="Calibri" w:cs="Arial"/>
          <w:spacing w:val="-2"/>
          <w:sz w:val="26"/>
          <w:szCs w:val="26"/>
        </w:rPr>
        <w:t>in</w:t>
      </w:r>
      <w:proofErr w:type="gramEnd"/>
      <w:r w:rsidRPr="00D8666F">
        <w:rPr>
          <w:rFonts w:ascii="Calibri" w:hAnsi="Calibri" w:cs="Arial"/>
          <w:spacing w:val="-2"/>
          <w:sz w:val="26"/>
          <w:szCs w:val="26"/>
        </w:rPr>
        <w:t xml:space="preserve"> compliance with all applicable Laws.</w:t>
      </w:r>
    </w:p>
    <w:p w:rsidR="00CB6155" w:rsidRPr="00D8666F" w:rsidRDefault="00CB6155" w:rsidP="00CB6155">
      <w:pPr>
        <w:jc w:val="both"/>
        <w:rPr>
          <w:rFonts w:ascii="Calibri" w:hAnsi="Calibri" w:cs="Arial"/>
          <w:spacing w:val="-2"/>
          <w:sz w:val="26"/>
          <w:szCs w:val="26"/>
        </w:rPr>
      </w:pPr>
    </w:p>
    <w:p w:rsidR="00CB6155" w:rsidRPr="00D8666F" w:rsidRDefault="008A57C0" w:rsidP="008A57C0">
      <w:pPr>
        <w:ind w:left="709" w:hanging="709"/>
        <w:jc w:val="both"/>
        <w:rPr>
          <w:rFonts w:ascii="Calibri" w:hAnsi="Calibri" w:cs="Arial"/>
          <w:spacing w:val="-2"/>
          <w:sz w:val="26"/>
          <w:szCs w:val="26"/>
        </w:rPr>
      </w:pPr>
      <w:r w:rsidRPr="00D8666F">
        <w:rPr>
          <w:rFonts w:ascii="Calibri" w:hAnsi="Calibri" w:cs="Arial"/>
          <w:spacing w:val="-2"/>
          <w:sz w:val="26"/>
          <w:szCs w:val="26"/>
        </w:rPr>
        <w:t>5</w:t>
      </w:r>
      <w:r w:rsidR="00CB6155" w:rsidRPr="00D8666F">
        <w:rPr>
          <w:rFonts w:ascii="Calibri" w:hAnsi="Calibri" w:cs="Arial"/>
          <w:spacing w:val="-2"/>
          <w:sz w:val="26"/>
          <w:szCs w:val="26"/>
        </w:rPr>
        <w:t>.2</w:t>
      </w:r>
      <w:r w:rsidR="00CB6155" w:rsidRPr="00D8666F">
        <w:rPr>
          <w:rFonts w:ascii="Calibri" w:hAnsi="Calibri" w:cs="Arial"/>
          <w:spacing w:val="-2"/>
          <w:sz w:val="26"/>
          <w:szCs w:val="26"/>
        </w:rPr>
        <w:tab/>
        <w:t>The Supplier shall ensure that:</w:t>
      </w:r>
    </w:p>
    <w:p w:rsidR="00CB6155" w:rsidRPr="00D8666F" w:rsidRDefault="00CB6155" w:rsidP="008A57C0">
      <w:pPr>
        <w:ind w:left="1418" w:hanging="709"/>
        <w:jc w:val="both"/>
        <w:rPr>
          <w:rFonts w:ascii="Calibri" w:hAnsi="Calibri" w:cs="Arial"/>
          <w:spacing w:val="-2"/>
          <w:sz w:val="26"/>
          <w:szCs w:val="26"/>
        </w:rPr>
      </w:pPr>
      <w:r w:rsidRPr="00D8666F">
        <w:rPr>
          <w:rFonts w:ascii="Calibri" w:hAnsi="Calibri" w:cs="Arial"/>
          <w:spacing w:val="-2"/>
          <w:sz w:val="26"/>
          <w:szCs w:val="26"/>
        </w:rPr>
        <w:lastRenderedPageBreak/>
        <w:t xml:space="preserve">(a)  </w:t>
      </w:r>
      <w:r w:rsidRPr="00D8666F">
        <w:rPr>
          <w:rFonts w:ascii="Calibri" w:hAnsi="Calibri" w:cs="Arial"/>
          <w:spacing w:val="-2"/>
          <w:sz w:val="26"/>
          <w:szCs w:val="26"/>
        </w:rPr>
        <w:tab/>
      </w:r>
      <w:proofErr w:type="gramStart"/>
      <w:r w:rsidRPr="00D8666F">
        <w:rPr>
          <w:rFonts w:ascii="Calibri" w:hAnsi="Calibri" w:cs="Arial"/>
          <w:spacing w:val="-2"/>
          <w:sz w:val="26"/>
          <w:szCs w:val="26"/>
        </w:rPr>
        <w:t>the</w:t>
      </w:r>
      <w:proofErr w:type="gramEnd"/>
      <w:r w:rsidRPr="00D8666F">
        <w:rPr>
          <w:rFonts w:ascii="Calibri" w:hAnsi="Calibri" w:cs="Arial"/>
          <w:spacing w:val="-2"/>
          <w:sz w:val="26"/>
          <w:szCs w:val="26"/>
        </w:rPr>
        <w:t xml:space="preserve"> Goods conform in all respects with the Specification and, where applicable, with any sample approved by the Council;</w:t>
      </w:r>
    </w:p>
    <w:p w:rsidR="00CB6155" w:rsidRPr="00D8666F" w:rsidRDefault="00CB6155" w:rsidP="008A57C0">
      <w:pPr>
        <w:ind w:left="1418" w:hanging="709"/>
        <w:jc w:val="both"/>
        <w:rPr>
          <w:rFonts w:ascii="Calibri" w:hAnsi="Calibri" w:cs="Arial"/>
          <w:spacing w:val="-2"/>
          <w:sz w:val="26"/>
          <w:szCs w:val="26"/>
        </w:rPr>
      </w:pPr>
      <w:r w:rsidRPr="00D8666F">
        <w:rPr>
          <w:rFonts w:ascii="Calibri" w:hAnsi="Calibri" w:cs="Arial"/>
          <w:spacing w:val="-2"/>
          <w:sz w:val="26"/>
          <w:szCs w:val="26"/>
        </w:rPr>
        <w:t>(b)</w:t>
      </w:r>
      <w:r w:rsidRPr="00D8666F">
        <w:rPr>
          <w:rFonts w:ascii="Calibri" w:hAnsi="Calibri" w:cs="Arial"/>
          <w:spacing w:val="-2"/>
          <w:sz w:val="26"/>
          <w:szCs w:val="26"/>
        </w:rPr>
        <w:tab/>
      </w:r>
      <w:proofErr w:type="gramStart"/>
      <w:r w:rsidRPr="00D8666F">
        <w:rPr>
          <w:rFonts w:ascii="Calibri" w:hAnsi="Calibri" w:cs="Arial"/>
          <w:spacing w:val="-2"/>
          <w:sz w:val="26"/>
          <w:szCs w:val="26"/>
        </w:rPr>
        <w:t>the</w:t>
      </w:r>
      <w:proofErr w:type="gramEnd"/>
      <w:r w:rsidRPr="00D8666F">
        <w:rPr>
          <w:rFonts w:ascii="Calibri" w:hAnsi="Calibri" w:cs="Arial"/>
          <w:spacing w:val="-2"/>
          <w:sz w:val="26"/>
          <w:szCs w:val="26"/>
        </w:rPr>
        <w:t xml:space="preserve"> Goods operate in accordance with the relevant technical specifications and correspond with the requirements of the Specification and  any particulars specified in the Contract;</w:t>
      </w:r>
    </w:p>
    <w:p w:rsidR="00CB6155" w:rsidRPr="00D8666F" w:rsidRDefault="00CB6155" w:rsidP="008A57C0">
      <w:pPr>
        <w:ind w:left="1418" w:hanging="709"/>
        <w:jc w:val="both"/>
        <w:rPr>
          <w:rFonts w:ascii="Calibri" w:hAnsi="Calibri" w:cs="Arial"/>
          <w:spacing w:val="-2"/>
          <w:sz w:val="26"/>
          <w:szCs w:val="26"/>
        </w:rPr>
      </w:pPr>
      <w:r w:rsidRPr="00D8666F">
        <w:rPr>
          <w:rFonts w:ascii="Calibri" w:hAnsi="Calibri" w:cs="Arial"/>
          <w:spacing w:val="-2"/>
          <w:sz w:val="26"/>
          <w:szCs w:val="26"/>
        </w:rPr>
        <w:t>(c)</w:t>
      </w:r>
      <w:r w:rsidRPr="00D8666F">
        <w:rPr>
          <w:rFonts w:ascii="Calibri" w:hAnsi="Calibri" w:cs="Arial"/>
          <w:spacing w:val="-2"/>
          <w:sz w:val="26"/>
          <w:szCs w:val="26"/>
        </w:rPr>
        <w:tab/>
      </w:r>
      <w:proofErr w:type="gramStart"/>
      <w:r w:rsidRPr="00D8666F">
        <w:rPr>
          <w:rFonts w:ascii="Calibri" w:hAnsi="Calibri" w:cs="Arial"/>
          <w:spacing w:val="-2"/>
          <w:sz w:val="26"/>
          <w:szCs w:val="26"/>
        </w:rPr>
        <w:t>the</w:t>
      </w:r>
      <w:proofErr w:type="gramEnd"/>
      <w:r w:rsidRPr="00D8666F">
        <w:rPr>
          <w:rFonts w:ascii="Calibri" w:hAnsi="Calibri" w:cs="Arial"/>
          <w:spacing w:val="-2"/>
          <w:sz w:val="26"/>
          <w:szCs w:val="26"/>
        </w:rPr>
        <w:t xml:space="preserve"> Goods conform in all respects with all applicable Laws; and</w:t>
      </w:r>
    </w:p>
    <w:p w:rsidR="00CB6155" w:rsidRPr="00D8666F" w:rsidRDefault="00CB6155" w:rsidP="005A7351">
      <w:pPr>
        <w:numPr>
          <w:ilvl w:val="0"/>
          <w:numId w:val="3"/>
        </w:numPr>
        <w:ind w:left="1418" w:hanging="709"/>
        <w:jc w:val="both"/>
        <w:rPr>
          <w:rFonts w:ascii="Calibri" w:hAnsi="Calibri" w:cs="Arial"/>
          <w:spacing w:val="-2"/>
          <w:sz w:val="26"/>
          <w:szCs w:val="26"/>
        </w:rPr>
      </w:pPr>
      <w:proofErr w:type="gramStart"/>
      <w:r w:rsidRPr="00D8666F">
        <w:rPr>
          <w:rFonts w:ascii="Calibri" w:hAnsi="Calibri" w:cs="Arial"/>
          <w:spacing w:val="-2"/>
          <w:sz w:val="26"/>
          <w:szCs w:val="26"/>
        </w:rPr>
        <w:t>the</w:t>
      </w:r>
      <w:proofErr w:type="gramEnd"/>
      <w:r w:rsidRPr="00D8666F">
        <w:rPr>
          <w:rFonts w:ascii="Calibri" w:hAnsi="Calibri" w:cs="Arial"/>
          <w:spacing w:val="-2"/>
          <w:sz w:val="26"/>
          <w:szCs w:val="26"/>
        </w:rPr>
        <w:t xml:space="preserve"> Goods are free from defects in design, materials and workmanship and are fit and sufficient for all the purposes for which such Goods are ordinarily used and for any particular purpose made known to the Supplier by the Council.</w:t>
      </w:r>
    </w:p>
    <w:p w:rsidR="00CB6155" w:rsidRPr="00D8666F" w:rsidRDefault="00CB6155" w:rsidP="00CB6155">
      <w:pPr>
        <w:pStyle w:val="Conditionhead"/>
        <w:spacing w:line="240" w:lineRule="auto"/>
        <w:ind w:left="709" w:hanging="709"/>
        <w:rPr>
          <w:rFonts w:ascii="Calibri" w:hAnsi="Calibri" w:cs="Arial"/>
          <w:sz w:val="26"/>
          <w:szCs w:val="26"/>
        </w:rPr>
      </w:pPr>
    </w:p>
    <w:p w:rsidR="00CB6155" w:rsidRPr="00D8666F" w:rsidRDefault="008A57C0" w:rsidP="00CB6155">
      <w:pPr>
        <w:pStyle w:val="Conditionhead"/>
        <w:spacing w:line="240" w:lineRule="auto"/>
        <w:ind w:left="709" w:hanging="709"/>
        <w:rPr>
          <w:rFonts w:ascii="Calibri" w:hAnsi="Calibri" w:cs="Arial"/>
          <w:sz w:val="26"/>
          <w:szCs w:val="26"/>
        </w:rPr>
      </w:pPr>
      <w:r w:rsidRPr="00D8666F">
        <w:rPr>
          <w:rFonts w:ascii="Calibri" w:hAnsi="Calibri" w:cs="Arial"/>
          <w:sz w:val="26"/>
          <w:szCs w:val="26"/>
        </w:rPr>
        <w:t>6</w:t>
      </w:r>
      <w:r w:rsidR="00CB6155" w:rsidRPr="00D8666F">
        <w:rPr>
          <w:rFonts w:ascii="Calibri" w:hAnsi="Calibri" w:cs="Arial"/>
          <w:sz w:val="26"/>
          <w:szCs w:val="26"/>
        </w:rPr>
        <w:t>.</w:t>
      </w:r>
      <w:r w:rsidR="00CB6155" w:rsidRPr="00D8666F">
        <w:rPr>
          <w:rFonts w:ascii="Calibri" w:hAnsi="Calibri" w:cs="Arial"/>
          <w:sz w:val="26"/>
          <w:szCs w:val="26"/>
        </w:rPr>
        <w:tab/>
        <w:t>Disruption</w:t>
      </w:r>
    </w:p>
    <w:p w:rsidR="008A57C0" w:rsidRPr="00D8666F" w:rsidRDefault="008A57C0" w:rsidP="00CB6155">
      <w:pPr>
        <w:pStyle w:val="Conditionhead"/>
        <w:spacing w:line="240" w:lineRule="auto"/>
        <w:ind w:left="709" w:hanging="709"/>
        <w:rPr>
          <w:rFonts w:ascii="Calibri" w:hAnsi="Calibri" w:cs="Arial"/>
          <w:sz w:val="26"/>
          <w:szCs w:val="26"/>
        </w:rPr>
      </w:pPr>
    </w:p>
    <w:p w:rsidR="00CB6155" w:rsidRPr="00D8666F" w:rsidRDefault="008A57C0" w:rsidP="00CB6155">
      <w:pPr>
        <w:tabs>
          <w:tab w:val="left" w:pos="-720"/>
          <w:tab w:val="left" w:pos="0"/>
        </w:tabs>
        <w:suppressAutoHyphens/>
        <w:ind w:left="709" w:hanging="709"/>
        <w:jc w:val="both"/>
        <w:rPr>
          <w:rFonts w:ascii="Calibri" w:hAnsi="Calibri" w:cs="Arial"/>
          <w:sz w:val="26"/>
          <w:szCs w:val="26"/>
        </w:rPr>
      </w:pPr>
      <w:r w:rsidRPr="00D8666F">
        <w:rPr>
          <w:rFonts w:ascii="Calibri" w:hAnsi="Calibri" w:cs="Arial"/>
          <w:sz w:val="26"/>
          <w:szCs w:val="26"/>
        </w:rPr>
        <w:t>6</w:t>
      </w:r>
      <w:r w:rsidR="00CB6155" w:rsidRPr="00D8666F">
        <w:rPr>
          <w:rFonts w:ascii="Calibri" w:hAnsi="Calibri" w:cs="Arial"/>
          <w:sz w:val="26"/>
          <w:szCs w:val="26"/>
        </w:rPr>
        <w:t>.1</w:t>
      </w:r>
      <w:r w:rsidR="00CB6155" w:rsidRPr="00D8666F">
        <w:rPr>
          <w:rFonts w:ascii="Calibri" w:hAnsi="Calibri" w:cs="Arial"/>
          <w:sz w:val="26"/>
          <w:szCs w:val="26"/>
        </w:rPr>
        <w:tab/>
        <w:t>The Supplier shall take reasonable care to ensure that in the performance of its obligations under the Contract it does not disrupt the operations of the Council, its employees or any other contractor employed by the Council.</w:t>
      </w:r>
    </w:p>
    <w:p w:rsidR="00CB6155" w:rsidRPr="00D8666F" w:rsidRDefault="00CB6155" w:rsidP="00CB6155">
      <w:pPr>
        <w:tabs>
          <w:tab w:val="left" w:pos="0"/>
        </w:tabs>
        <w:suppressAutoHyphens/>
        <w:ind w:left="709" w:hanging="709"/>
        <w:jc w:val="both"/>
        <w:rPr>
          <w:rFonts w:ascii="Calibri" w:hAnsi="Calibri" w:cs="Arial"/>
          <w:sz w:val="26"/>
          <w:szCs w:val="26"/>
        </w:rPr>
      </w:pPr>
    </w:p>
    <w:p w:rsidR="00CB6155" w:rsidRPr="00D8666F" w:rsidRDefault="008A57C0" w:rsidP="00CB6155">
      <w:pPr>
        <w:tabs>
          <w:tab w:val="left" w:pos="0"/>
        </w:tabs>
        <w:suppressAutoHyphens/>
        <w:ind w:left="709" w:hanging="709"/>
        <w:jc w:val="both"/>
        <w:rPr>
          <w:rFonts w:ascii="Calibri" w:hAnsi="Calibri" w:cs="Arial"/>
          <w:sz w:val="26"/>
          <w:szCs w:val="26"/>
        </w:rPr>
      </w:pPr>
      <w:r w:rsidRPr="00D8666F">
        <w:rPr>
          <w:rFonts w:ascii="Calibri" w:hAnsi="Calibri" w:cs="Arial"/>
          <w:sz w:val="26"/>
          <w:szCs w:val="26"/>
        </w:rPr>
        <w:t>6</w:t>
      </w:r>
      <w:r w:rsidR="00CB6155" w:rsidRPr="00D8666F">
        <w:rPr>
          <w:rFonts w:ascii="Calibri" w:hAnsi="Calibri" w:cs="Arial"/>
          <w:sz w:val="26"/>
          <w:szCs w:val="26"/>
        </w:rPr>
        <w:t>.2</w:t>
      </w:r>
      <w:r w:rsidR="00CB6155" w:rsidRPr="00D8666F">
        <w:rPr>
          <w:rFonts w:ascii="Calibri" w:hAnsi="Calibri" w:cs="Arial"/>
          <w:sz w:val="26"/>
          <w:szCs w:val="26"/>
        </w:rPr>
        <w:tab/>
        <w:t xml:space="preserve">The Supplier shall immediately inform the Council of any actual or potential industrial action, whether such action </w:t>
      </w:r>
      <w:proofErr w:type="gramStart"/>
      <w:r w:rsidR="00CB6155" w:rsidRPr="00D8666F">
        <w:rPr>
          <w:rFonts w:ascii="Calibri" w:hAnsi="Calibri" w:cs="Arial"/>
          <w:sz w:val="26"/>
          <w:szCs w:val="26"/>
        </w:rPr>
        <w:t>be</w:t>
      </w:r>
      <w:proofErr w:type="gramEnd"/>
      <w:r w:rsidR="00CB6155" w:rsidRPr="00D8666F">
        <w:rPr>
          <w:rFonts w:ascii="Calibri" w:hAnsi="Calibri" w:cs="Arial"/>
          <w:sz w:val="26"/>
          <w:szCs w:val="26"/>
        </w:rPr>
        <w:t xml:space="preserve"> by their own employees or others, which affects or might affect its ability at any time to perform its obligations under the Contract.</w:t>
      </w:r>
    </w:p>
    <w:p w:rsidR="00CB6155" w:rsidRPr="00D8666F" w:rsidRDefault="00CB6155" w:rsidP="00CB6155">
      <w:pPr>
        <w:tabs>
          <w:tab w:val="left" w:pos="0"/>
        </w:tabs>
        <w:suppressAutoHyphens/>
        <w:ind w:left="709" w:hanging="709"/>
        <w:jc w:val="both"/>
        <w:rPr>
          <w:rFonts w:ascii="Calibri" w:hAnsi="Calibri" w:cs="Arial"/>
          <w:sz w:val="26"/>
          <w:szCs w:val="26"/>
        </w:rPr>
      </w:pPr>
    </w:p>
    <w:p w:rsidR="00CB6155" w:rsidRPr="00D8666F" w:rsidRDefault="008A57C0" w:rsidP="00CB6155">
      <w:pPr>
        <w:tabs>
          <w:tab w:val="left" w:pos="-709"/>
        </w:tabs>
        <w:suppressAutoHyphens/>
        <w:ind w:left="709" w:hanging="709"/>
        <w:jc w:val="both"/>
        <w:rPr>
          <w:rFonts w:ascii="Calibri" w:hAnsi="Calibri" w:cs="Arial"/>
          <w:sz w:val="26"/>
          <w:szCs w:val="26"/>
        </w:rPr>
      </w:pPr>
      <w:r w:rsidRPr="00D8666F">
        <w:rPr>
          <w:rFonts w:ascii="Calibri" w:hAnsi="Calibri" w:cs="Arial"/>
          <w:sz w:val="26"/>
          <w:szCs w:val="26"/>
        </w:rPr>
        <w:t>6</w:t>
      </w:r>
      <w:r w:rsidR="00CB6155" w:rsidRPr="00D8666F">
        <w:rPr>
          <w:rFonts w:ascii="Calibri" w:hAnsi="Calibri" w:cs="Arial"/>
          <w:sz w:val="26"/>
          <w:szCs w:val="26"/>
        </w:rPr>
        <w:t>.3</w:t>
      </w:r>
      <w:r w:rsidR="00CB6155" w:rsidRPr="00D8666F">
        <w:rPr>
          <w:rFonts w:ascii="Calibri" w:hAnsi="Calibri" w:cs="Arial"/>
          <w:sz w:val="26"/>
          <w:szCs w:val="26"/>
        </w:rPr>
        <w:tab/>
        <w:t>In the event of industrial action by the Staff, the Supplier shall seek the written consent of the Council to its proposals to continue to perform its obligations under the Contract.</w:t>
      </w:r>
    </w:p>
    <w:p w:rsidR="00CB6155" w:rsidRPr="00D8666F" w:rsidRDefault="00CB6155" w:rsidP="00CB6155">
      <w:pPr>
        <w:tabs>
          <w:tab w:val="left" w:pos="0"/>
        </w:tabs>
        <w:suppressAutoHyphens/>
        <w:ind w:left="709" w:hanging="709"/>
        <w:jc w:val="both"/>
        <w:rPr>
          <w:rFonts w:ascii="Calibri" w:hAnsi="Calibri" w:cs="Arial"/>
          <w:sz w:val="26"/>
          <w:szCs w:val="26"/>
        </w:rPr>
      </w:pPr>
    </w:p>
    <w:p w:rsidR="00CB6155" w:rsidRPr="00D8666F" w:rsidRDefault="008A57C0" w:rsidP="00CB6155">
      <w:pPr>
        <w:tabs>
          <w:tab w:val="left" w:pos="0"/>
        </w:tabs>
        <w:suppressAutoHyphens/>
        <w:ind w:left="709" w:hanging="709"/>
        <w:jc w:val="both"/>
        <w:rPr>
          <w:rFonts w:ascii="Calibri" w:hAnsi="Calibri" w:cs="Arial"/>
          <w:sz w:val="26"/>
          <w:szCs w:val="26"/>
        </w:rPr>
      </w:pPr>
      <w:r w:rsidRPr="00D8666F">
        <w:rPr>
          <w:rFonts w:ascii="Calibri" w:hAnsi="Calibri" w:cs="Arial"/>
          <w:sz w:val="26"/>
          <w:szCs w:val="26"/>
        </w:rPr>
        <w:t>6</w:t>
      </w:r>
      <w:r w:rsidR="00CB6155" w:rsidRPr="00D8666F">
        <w:rPr>
          <w:rFonts w:ascii="Calibri" w:hAnsi="Calibri" w:cs="Arial"/>
          <w:sz w:val="26"/>
          <w:szCs w:val="26"/>
        </w:rPr>
        <w:t>.4</w:t>
      </w:r>
      <w:r w:rsidR="00CB6155" w:rsidRPr="00D8666F">
        <w:rPr>
          <w:rFonts w:ascii="Calibri" w:hAnsi="Calibri" w:cs="Arial"/>
          <w:sz w:val="26"/>
          <w:szCs w:val="26"/>
        </w:rPr>
        <w:tab/>
        <w:t xml:space="preserve">If the Supplier’s proposals referred to in clause </w:t>
      </w:r>
      <w:r w:rsidR="00632E65" w:rsidRPr="00D8666F">
        <w:rPr>
          <w:rFonts w:ascii="Calibri" w:hAnsi="Calibri" w:cs="Arial"/>
          <w:sz w:val="26"/>
          <w:szCs w:val="26"/>
        </w:rPr>
        <w:t>6</w:t>
      </w:r>
      <w:r w:rsidR="00CB6155" w:rsidRPr="00D8666F">
        <w:rPr>
          <w:rFonts w:ascii="Calibri" w:hAnsi="Calibri" w:cs="Arial"/>
          <w:sz w:val="26"/>
          <w:szCs w:val="26"/>
        </w:rPr>
        <w:t xml:space="preserve">.3 are considered insufficient or unacceptable by the Council acting reasonably, then the Contract may be terminated with immediate effect by the Council by notice in writing. </w:t>
      </w:r>
    </w:p>
    <w:p w:rsidR="00CB6155" w:rsidRPr="00D8666F" w:rsidRDefault="00CB6155" w:rsidP="00632E65">
      <w:pPr>
        <w:tabs>
          <w:tab w:val="left" w:pos="-720"/>
          <w:tab w:val="left" w:pos="0"/>
        </w:tabs>
        <w:suppressAutoHyphens/>
        <w:spacing w:line="360" w:lineRule="auto"/>
        <w:ind w:left="1440" w:hanging="1440"/>
        <w:jc w:val="both"/>
        <w:rPr>
          <w:rFonts w:ascii="Calibri" w:hAnsi="Calibri" w:cs="Arial"/>
          <w:sz w:val="26"/>
          <w:szCs w:val="26"/>
        </w:rPr>
      </w:pPr>
      <w:r w:rsidRPr="00D8666F">
        <w:rPr>
          <w:rFonts w:ascii="Calibri" w:hAnsi="Calibri" w:cs="Arial"/>
          <w:sz w:val="26"/>
          <w:szCs w:val="26"/>
        </w:rPr>
        <w:tab/>
      </w:r>
    </w:p>
    <w:p w:rsidR="00CB6155" w:rsidRPr="00D8666F" w:rsidRDefault="008A57C0" w:rsidP="00632E65">
      <w:pPr>
        <w:pStyle w:val="Heading2"/>
        <w:ind w:left="709" w:hanging="709"/>
        <w:jc w:val="left"/>
        <w:rPr>
          <w:rFonts w:ascii="Calibri" w:hAnsi="Calibri" w:cs="Arial"/>
          <w:sz w:val="26"/>
          <w:szCs w:val="26"/>
          <w:lang w:val="en"/>
        </w:rPr>
      </w:pPr>
      <w:r w:rsidRPr="00D8666F">
        <w:rPr>
          <w:rFonts w:ascii="Calibri" w:hAnsi="Calibri" w:cs="Arial"/>
          <w:sz w:val="26"/>
          <w:szCs w:val="26"/>
          <w:lang w:val="en"/>
        </w:rPr>
        <w:t>7</w:t>
      </w:r>
      <w:r w:rsidR="00CB6155" w:rsidRPr="00D8666F">
        <w:rPr>
          <w:rFonts w:ascii="Calibri" w:hAnsi="Calibri" w:cs="Arial"/>
          <w:sz w:val="26"/>
          <w:szCs w:val="26"/>
          <w:lang w:val="en"/>
        </w:rPr>
        <w:t xml:space="preserve">. </w:t>
      </w:r>
      <w:r w:rsidRPr="00D8666F">
        <w:rPr>
          <w:rFonts w:ascii="Calibri" w:hAnsi="Calibri" w:cs="Arial"/>
          <w:sz w:val="26"/>
          <w:szCs w:val="26"/>
          <w:lang w:val="en"/>
        </w:rPr>
        <w:tab/>
      </w:r>
      <w:r w:rsidR="00CB6155" w:rsidRPr="00D8666F">
        <w:rPr>
          <w:rFonts w:ascii="Calibri" w:hAnsi="Calibri" w:cs="Arial"/>
          <w:sz w:val="26"/>
          <w:szCs w:val="26"/>
          <w:lang w:val="en"/>
        </w:rPr>
        <w:t>Cancellation and Termination</w:t>
      </w:r>
    </w:p>
    <w:p w:rsidR="00632E65" w:rsidRPr="00D8666F" w:rsidRDefault="00632E65" w:rsidP="00632E65">
      <w:pPr>
        <w:rPr>
          <w:rFonts w:ascii="Calibri" w:hAnsi="Calibri"/>
          <w:sz w:val="26"/>
          <w:szCs w:val="26"/>
          <w:lang w:val="en"/>
        </w:rPr>
      </w:pPr>
    </w:p>
    <w:p w:rsidR="00CB6155" w:rsidRPr="00D8666F" w:rsidRDefault="008A57C0" w:rsidP="00632E65">
      <w:pPr>
        <w:pStyle w:val="NormalWeb"/>
        <w:spacing w:before="0" w:beforeAutospacing="0" w:after="0" w:afterAutospacing="0"/>
        <w:ind w:left="709" w:hanging="709"/>
        <w:jc w:val="both"/>
        <w:rPr>
          <w:rFonts w:ascii="Calibri" w:hAnsi="Calibri" w:cs="Arial"/>
          <w:sz w:val="26"/>
          <w:szCs w:val="26"/>
          <w:lang w:val="en"/>
        </w:rPr>
      </w:pPr>
      <w:r w:rsidRPr="00D8666F">
        <w:rPr>
          <w:rFonts w:ascii="Calibri" w:hAnsi="Calibri" w:cs="Arial"/>
          <w:sz w:val="26"/>
          <w:szCs w:val="26"/>
          <w:lang w:val="en"/>
        </w:rPr>
        <w:t>7</w:t>
      </w:r>
      <w:r w:rsidR="00CB6155" w:rsidRPr="00D8666F">
        <w:rPr>
          <w:rFonts w:ascii="Calibri" w:hAnsi="Calibri" w:cs="Arial"/>
          <w:sz w:val="26"/>
          <w:szCs w:val="26"/>
          <w:lang w:val="en"/>
        </w:rPr>
        <w:t xml:space="preserve">.1 </w:t>
      </w:r>
      <w:r w:rsidR="00CB6155" w:rsidRPr="00D8666F">
        <w:rPr>
          <w:rFonts w:ascii="Calibri" w:hAnsi="Calibri" w:cs="Arial"/>
          <w:sz w:val="26"/>
          <w:szCs w:val="26"/>
          <w:lang w:val="en"/>
        </w:rPr>
        <w:tab/>
        <w:t>The Council may cancel the Contract at any time before Goods are delivered on giving written notice. The Supplier shall promptly repay to the Council any sums paid in respect of the Price and the Council shall not be liable for any loss or damage whatsoever arising from such cancellation.</w:t>
      </w:r>
    </w:p>
    <w:p w:rsidR="00632E65" w:rsidRPr="00D8666F" w:rsidRDefault="00632E65" w:rsidP="00632E65">
      <w:pPr>
        <w:pStyle w:val="NormalWeb"/>
        <w:spacing w:before="0" w:beforeAutospacing="0" w:after="0" w:afterAutospacing="0"/>
        <w:ind w:left="709" w:hanging="709"/>
        <w:jc w:val="both"/>
        <w:rPr>
          <w:rFonts w:ascii="Calibri" w:hAnsi="Calibri" w:cs="Arial"/>
          <w:sz w:val="26"/>
          <w:szCs w:val="26"/>
          <w:lang w:val="en"/>
        </w:rPr>
      </w:pPr>
    </w:p>
    <w:p w:rsidR="00CB6155" w:rsidRPr="00D8666F" w:rsidRDefault="008A57C0" w:rsidP="00632E65">
      <w:pPr>
        <w:pStyle w:val="NormalWeb"/>
        <w:spacing w:before="0" w:beforeAutospacing="0" w:after="0" w:afterAutospacing="0"/>
        <w:ind w:left="709" w:hanging="709"/>
        <w:jc w:val="both"/>
        <w:rPr>
          <w:rFonts w:ascii="Calibri" w:hAnsi="Calibri" w:cs="Arial"/>
          <w:sz w:val="26"/>
          <w:szCs w:val="26"/>
          <w:lang w:val="en"/>
        </w:rPr>
      </w:pPr>
      <w:r w:rsidRPr="00D8666F">
        <w:rPr>
          <w:rFonts w:ascii="Calibri" w:hAnsi="Calibri" w:cs="Arial"/>
          <w:sz w:val="26"/>
          <w:szCs w:val="26"/>
          <w:lang w:val="en"/>
        </w:rPr>
        <w:t>7</w:t>
      </w:r>
      <w:r w:rsidR="00CB6155" w:rsidRPr="00D8666F">
        <w:rPr>
          <w:rFonts w:ascii="Calibri" w:hAnsi="Calibri" w:cs="Arial"/>
          <w:sz w:val="26"/>
          <w:szCs w:val="26"/>
          <w:lang w:val="en"/>
        </w:rPr>
        <w:t xml:space="preserve">.2 </w:t>
      </w:r>
      <w:r w:rsidR="00CB6155" w:rsidRPr="00D8666F">
        <w:rPr>
          <w:rFonts w:ascii="Calibri" w:hAnsi="Calibri" w:cs="Arial"/>
          <w:sz w:val="26"/>
          <w:szCs w:val="26"/>
          <w:lang w:val="en"/>
        </w:rPr>
        <w:tab/>
        <w:t>The Council may terminate any contract without cause for Services on the giving of reasonable written notice. The Council shall pay for work carried out prior to the date of termination but shall otherwise not be liable for any loss or damage whatsoever arising from such termination.</w:t>
      </w:r>
    </w:p>
    <w:p w:rsidR="00632E65" w:rsidRPr="00D8666F" w:rsidRDefault="00632E65" w:rsidP="00632E65">
      <w:pPr>
        <w:pStyle w:val="NormalWeb"/>
        <w:spacing w:before="0" w:beforeAutospacing="0" w:after="0" w:afterAutospacing="0"/>
        <w:ind w:left="709" w:hanging="709"/>
        <w:jc w:val="both"/>
        <w:rPr>
          <w:rFonts w:ascii="Calibri" w:hAnsi="Calibri" w:cs="Arial"/>
          <w:sz w:val="26"/>
          <w:szCs w:val="26"/>
          <w:lang w:val="en"/>
        </w:rPr>
      </w:pPr>
    </w:p>
    <w:p w:rsidR="00CB6155" w:rsidRPr="00D8666F" w:rsidRDefault="008A57C0" w:rsidP="00632E65">
      <w:pPr>
        <w:tabs>
          <w:tab w:val="left" w:pos="0"/>
        </w:tabs>
        <w:suppressAutoHyphens/>
        <w:ind w:left="709" w:hanging="709"/>
        <w:jc w:val="both"/>
        <w:rPr>
          <w:rFonts w:ascii="Calibri" w:hAnsi="Calibri" w:cs="Arial"/>
          <w:sz w:val="26"/>
          <w:szCs w:val="26"/>
        </w:rPr>
      </w:pPr>
      <w:r w:rsidRPr="00D8666F">
        <w:rPr>
          <w:rFonts w:ascii="Calibri" w:hAnsi="Calibri" w:cs="Arial"/>
          <w:sz w:val="26"/>
          <w:szCs w:val="26"/>
        </w:rPr>
        <w:t>7</w:t>
      </w:r>
      <w:r w:rsidR="00CB6155" w:rsidRPr="00D8666F">
        <w:rPr>
          <w:rFonts w:ascii="Calibri" w:hAnsi="Calibri" w:cs="Arial"/>
          <w:sz w:val="26"/>
          <w:szCs w:val="26"/>
        </w:rPr>
        <w:t>.3</w:t>
      </w:r>
      <w:r w:rsidR="00CB6155" w:rsidRPr="00D8666F">
        <w:rPr>
          <w:rFonts w:ascii="Calibri" w:hAnsi="Calibri" w:cs="Arial"/>
          <w:sz w:val="26"/>
          <w:szCs w:val="26"/>
        </w:rPr>
        <w:tab/>
        <w:t xml:space="preserve">Where the Council terminates the Contract under clause </w:t>
      </w:r>
      <w:r w:rsidR="00632E65" w:rsidRPr="00D8666F">
        <w:rPr>
          <w:rFonts w:ascii="Calibri" w:hAnsi="Calibri" w:cs="Arial"/>
          <w:sz w:val="26"/>
          <w:szCs w:val="26"/>
        </w:rPr>
        <w:t>7</w:t>
      </w:r>
      <w:r w:rsidR="00CB6155" w:rsidRPr="00D8666F">
        <w:rPr>
          <w:rFonts w:ascii="Calibri" w:hAnsi="Calibri" w:cs="Arial"/>
          <w:sz w:val="26"/>
          <w:szCs w:val="26"/>
        </w:rPr>
        <w:t>.4.1</w:t>
      </w:r>
      <w:r w:rsidR="00632E65" w:rsidRPr="00D8666F">
        <w:rPr>
          <w:rFonts w:ascii="Calibri" w:hAnsi="Calibri" w:cs="Arial"/>
          <w:sz w:val="26"/>
          <w:szCs w:val="26"/>
        </w:rPr>
        <w:t>(a)</w:t>
      </w:r>
      <w:r w:rsidR="00CB6155" w:rsidRPr="00D8666F">
        <w:rPr>
          <w:rFonts w:ascii="Calibri" w:hAnsi="Calibri" w:cs="Arial"/>
          <w:sz w:val="26"/>
          <w:szCs w:val="26"/>
        </w:rPr>
        <w:t xml:space="preserve"> and then makes other arrangements for the supply of Goods and/or Services, the Council may </w:t>
      </w:r>
      <w:r w:rsidR="00CB6155" w:rsidRPr="00D8666F">
        <w:rPr>
          <w:rFonts w:ascii="Calibri" w:hAnsi="Calibri" w:cs="Arial"/>
          <w:sz w:val="26"/>
          <w:szCs w:val="26"/>
        </w:rPr>
        <w:lastRenderedPageBreak/>
        <w:t xml:space="preserve">recover from the Supplier the cost reasonably incurred of making those other arrangements and any additional expenditure incurred by the Council throughout the remainder of the Contract Period.  The Council shall take all reasonable steps to mitigate such additional expenditure.  Where the Contract is terminated under clause </w:t>
      </w:r>
      <w:r w:rsidR="00632E65" w:rsidRPr="00D8666F">
        <w:rPr>
          <w:rFonts w:ascii="Calibri" w:hAnsi="Calibri" w:cs="Arial"/>
          <w:sz w:val="26"/>
          <w:szCs w:val="26"/>
        </w:rPr>
        <w:t>7</w:t>
      </w:r>
      <w:r w:rsidR="00CB6155" w:rsidRPr="00D8666F">
        <w:rPr>
          <w:rFonts w:ascii="Calibri" w:hAnsi="Calibri" w:cs="Arial"/>
          <w:sz w:val="26"/>
          <w:szCs w:val="26"/>
        </w:rPr>
        <w:t>.4.1</w:t>
      </w:r>
      <w:r w:rsidR="00632E65" w:rsidRPr="00D8666F">
        <w:rPr>
          <w:rFonts w:ascii="Calibri" w:hAnsi="Calibri" w:cs="Arial"/>
          <w:sz w:val="26"/>
          <w:szCs w:val="26"/>
        </w:rPr>
        <w:t>(a)</w:t>
      </w:r>
      <w:r w:rsidR="00CB6155" w:rsidRPr="00D8666F">
        <w:rPr>
          <w:rFonts w:ascii="Calibri" w:hAnsi="Calibri" w:cs="Arial"/>
          <w:sz w:val="26"/>
          <w:szCs w:val="26"/>
        </w:rPr>
        <w:t>, no further payments shall be payable by the Council to the Supplier (for Goods and/or Services supplied by the Supplier prior to termination and in accordance with the Contract but where the payment has yet to be made by the Council), until the Council has established the final cost of making the other arrangements envisaged under this clause.</w:t>
      </w:r>
    </w:p>
    <w:p w:rsidR="00CB6155" w:rsidRPr="00D8666F" w:rsidRDefault="00CB6155" w:rsidP="00632E65">
      <w:pPr>
        <w:tabs>
          <w:tab w:val="left" w:pos="0"/>
        </w:tabs>
        <w:suppressAutoHyphens/>
        <w:ind w:left="709" w:hanging="709"/>
        <w:jc w:val="both"/>
        <w:rPr>
          <w:rFonts w:ascii="Calibri" w:hAnsi="Calibri" w:cs="Arial"/>
          <w:sz w:val="26"/>
          <w:szCs w:val="26"/>
        </w:rPr>
      </w:pPr>
    </w:p>
    <w:p w:rsidR="00CB6155" w:rsidRPr="00D8666F" w:rsidRDefault="008A57C0" w:rsidP="00632E65">
      <w:pPr>
        <w:pStyle w:val="NormalWeb"/>
        <w:tabs>
          <w:tab w:val="left" w:pos="709"/>
        </w:tabs>
        <w:spacing w:before="0" w:beforeAutospacing="0" w:after="0" w:afterAutospacing="0"/>
        <w:ind w:left="709" w:hanging="709"/>
        <w:rPr>
          <w:rFonts w:ascii="Calibri" w:hAnsi="Calibri" w:cs="Arial"/>
          <w:sz w:val="26"/>
          <w:szCs w:val="26"/>
          <w:lang w:val="en"/>
        </w:rPr>
      </w:pPr>
      <w:r w:rsidRPr="00D8666F">
        <w:rPr>
          <w:rFonts w:ascii="Calibri" w:hAnsi="Calibri" w:cs="Arial"/>
          <w:sz w:val="26"/>
          <w:szCs w:val="26"/>
          <w:lang w:val="en"/>
        </w:rPr>
        <w:t>7</w:t>
      </w:r>
      <w:r w:rsidR="00CB6155" w:rsidRPr="00D8666F">
        <w:rPr>
          <w:rFonts w:ascii="Calibri" w:hAnsi="Calibri" w:cs="Arial"/>
          <w:sz w:val="26"/>
          <w:szCs w:val="26"/>
          <w:lang w:val="en"/>
        </w:rPr>
        <w:t xml:space="preserve">.4 </w:t>
      </w:r>
      <w:r w:rsidR="00CB6155" w:rsidRPr="00D8666F">
        <w:rPr>
          <w:rFonts w:ascii="Calibri" w:hAnsi="Calibri" w:cs="Arial"/>
          <w:sz w:val="26"/>
          <w:szCs w:val="26"/>
          <w:lang w:val="en"/>
        </w:rPr>
        <w:tab/>
        <w:t>The Council may terminate the contract forthwith on written notice if:-</w:t>
      </w:r>
    </w:p>
    <w:p w:rsidR="00CB6155" w:rsidRPr="00D8666F" w:rsidRDefault="008A57C0" w:rsidP="00632E65">
      <w:pPr>
        <w:pStyle w:val="NormalWeb"/>
        <w:spacing w:before="0" w:beforeAutospacing="0" w:after="0" w:afterAutospacing="0"/>
        <w:ind w:left="1418" w:hanging="709"/>
        <w:rPr>
          <w:rFonts w:ascii="Calibri" w:hAnsi="Calibri" w:cs="Arial"/>
          <w:sz w:val="26"/>
          <w:szCs w:val="26"/>
          <w:lang w:val="en"/>
        </w:rPr>
      </w:pPr>
      <w:r w:rsidRPr="00D8666F">
        <w:rPr>
          <w:rFonts w:ascii="Calibri" w:hAnsi="Calibri" w:cs="Arial"/>
          <w:sz w:val="26"/>
          <w:szCs w:val="26"/>
          <w:lang w:val="en"/>
        </w:rPr>
        <w:t>(a)</w:t>
      </w:r>
      <w:r w:rsidRPr="00D8666F">
        <w:rPr>
          <w:rFonts w:ascii="Calibri" w:hAnsi="Calibri" w:cs="Arial"/>
          <w:sz w:val="26"/>
          <w:szCs w:val="26"/>
          <w:lang w:val="en"/>
        </w:rPr>
        <w:tab/>
      </w:r>
      <w:proofErr w:type="gramStart"/>
      <w:r w:rsidR="00CB6155" w:rsidRPr="00D8666F">
        <w:rPr>
          <w:rFonts w:ascii="Calibri" w:hAnsi="Calibri" w:cs="Arial"/>
          <w:sz w:val="26"/>
          <w:szCs w:val="26"/>
          <w:lang w:val="en"/>
        </w:rPr>
        <w:t>the</w:t>
      </w:r>
      <w:proofErr w:type="gramEnd"/>
      <w:r w:rsidR="00CB6155" w:rsidRPr="00D8666F">
        <w:rPr>
          <w:rFonts w:ascii="Calibri" w:hAnsi="Calibri" w:cs="Arial"/>
          <w:sz w:val="26"/>
          <w:szCs w:val="26"/>
          <w:lang w:val="en"/>
        </w:rPr>
        <w:t xml:space="preserve"> Supplier is in breach of its obligations under the Contract and if:</w:t>
      </w:r>
    </w:p>
    <w:p w:rsidR="00CB6155" w:rsidRPr="00D8666F" w:rsidRDefault="00CB6155" w:rsidP="00632E65">
      <w:pPr>
        <w:pStyle w:val="NormalWeb"/>
        <w:spacing w:before="0" w:beforeAutospacing="0" w:after="0" w:afterAutospacing="0"/>
        <w:ind w:left="2127" w:hanging="709"/>
        <w:jc w:val="both"/>
        <w:rPr>
          <w:rFonts w:ascii="Calibri" w:hAnsi="Calibri" w:cs="Arial"/>
          <w:sz w:val="26"/>
          <w:szCs w:val="26"/>
          <w:lang w:val="en"/>
        </w:rPr>
      </w:pPr>
      <w:r w:rsidRPr="00D8666F">
        <w:rPr>
          <w:rFonts w:ascii="Calibri" w:hAnsi="Calibri" w:cs="Arial"/>
          <w:sz w:val="26"/>
          <w:szCs w:val="26"/>
          <w:lang w:val="en"/>
        </w:rPr>
        <w:t>(</w:t>
      </w:r>
      <w:proofErr w:type="spellStart"/>
      <w:r w:rsidR="008A57C0" w:rsidRPr="00D8666F">
        <w:rPr>
          <w:rFonts w:ascii="Calibri" w:hAnsi="Calibri" w:cs="Arial"/>
          <w:sz w:val="26"/>
          <w:szCs w:val="26"/>
          <w:lang w:val="en"/>
        </w:rPr>
        <w:t>i</w:t>
      </w:r>
      <w:proofErr w:type="spellEnd"/>
      <w:r w:rsidRPr="00D8666F">
        <w:rPr>
          <w:rFonts w:ascii="Calibri" w:hAnsi="Calibri" w:cs="Arial"/>
          <w:sz w:val="26"/>
          <w:szCs w:val="26"/>
          <w:lang w:val="en"/>
        </w:rPr>
        <w:t>)</w:t>
      </w:r>
      <w:r w:rsidRPr="00D8666F">
        <w:rPr>
          <w:rFonts w:ascii="Calibri" w:hAnsi="Calibri" w:cs="Arial"/>
          <w:sz w:val="26"/>
          <w:szCs w:val="26"/>
          <w:lang w:val="en"/>
        </w:rPr>
        <w:tab/>
      </w:r>
      <w:proofErr w:type="gramStart"/>
      <w:r w:rsidRPr="00D8666F">
        <w:rPr>
          <w:rFonts w:ascii="Calibri" w:hAnsi="Calibri" w:cs="Arial"/>
          <w:sz w:val="26"/>
          <w:szCs w:val="26"/>
          <w:lang w:val="en"/>
        </w:rPr>
        <w:t>the</w:t>
      </w:r>
      <w:proofErr w:type="gramEnd"/>
      <w:r w:rsidRPr="00D8666F">
        <w:rPr>
          <w:rFonts w:ascii="Calibri" w:hAnsi="Calibri" w:cs="Arial"/>
          <w:sz w:val="26"/>
          <w:szCs w:val="26"/>
          <w:lang w:val="en"/>
        </w:rPr>
        <w:t xml:space="preserve"> Supplier has failed to remedy the breach within 14 days of notice from the Council specifying the breach and requiring its remedy; or</w:t>
      </w:r>
    </w:p>
    <w:p w:rsidR="00CB6155" w:rsidRPr="00D8666F" w:rsidRDefault="00CB6155" w:rsidP="001D66A5">
      <w:pPr>
        <w:tabs>
          <w:tab w:val="left" w:pos="0"/>
        </w:tabs>
        <w:suppressAutoHyphens/>
        <w:ind w:left="2127" w:hanging="709"/>
        <w:jc w:val="both"/>
        <w:rPr>
          <w:rFonts w:ascii="Calibri" w:hAnsi="Calibri" w:cs="Arial"/>
          <w:sz w:val="26"/>
          <w:szCs w:val="26"/>
        </w:rPr>
      </w:pPr>
      <w:r w:rsidRPr="00D8666F">
        <w:rPr>
          <w:rFonts w:ascii="Calibri" w:hAnsi="Calibri" w:cs="Arial"/>
          <w:sz w:val="26"/>
          <w:szCs w:val="26"/>
        </w:rPr>
        <w:t>(</w:t>
      </w:r>
      <w:r w:rsidR="008A57C0" w:rsidRPr="00D8666F">
        <w:rPr>
          <w:rFonts w:ascii="Calibri" w:hAnsi="Calibri" w:cs="Arial"/>
          <w:sz w:val="26"/>
          <w:szCs w:val="26"/>
        </w:rPr>
        <w:t>ii</w:t>
      </w:r>
      <w:r w:rsidRPr="00D8666F">
        <w:rPr>
          <w:rFonts w:ascii="Calibri" w:hAnsi="Calibri" w:cs="Arial"/>
          <w:sz w:val="26"/>
          <w:szCs w:val="26"/>
        </w:rPr>
        <w:t>)</w:t>
      </w:r>
      <w:r w:rsidRPr="00D8666F">
        <w:rPr>
          <w:rFonts w:ascii="Calibri" w:hAnsi="Calibri" w:cs="Arial"/>
          <w:sz w:val="26"/>
          <w:szCs w:val="26"/>
        </w:rPr>
        <w:tab/>
      </w:r>
      <w:proofErr w:type="gramStart"/>
      <w:r w:rsidRPr="00D8666F">
        <w:rPr>
          <w:rFonts w:ascii="Calibri" w:hAnsi="Calibri" w:cs="Arial"/>
          <w:sz w:val="26"/>
          <w:szCs w:val="26"/>
        </w:rPr>
        <w:t>the</w:t>
      </w:r>
      <w:proofErr w:type="gramEnd"/>
      <w:r w:rsidRPr="00D8666F">
        <w:rPr>
          <w:rFonts w:ascii="Calibri" w:hAnsi="Calibri" w:cs="Arial"/>
          <w:sz w:val="26"/>
          <w:szCs w:val="26"/>
        </w:rPr>
        <w:t xml:space="preserve"> breach is not in the opinion of the Council capable of remedy; or</w:t>
      </w:r>
    </w:p>
    <w:p w:rsidR="00CB6155" w:rsidRPr="00D8666F" w:rsidRDefault="00CB6155" w:rsidP="001D66A5">
      <w:pPr>
        <w:tabs>
          <w:tab w:val="left" w:pos="-720"/>
        </w:tabs>
        <w:suppressAutoHyphens/>
        <w:ind w:left="2127" w:hanging="709"/>
        <w:jc w:val="both"/>
        <w:rPr>
          <w:rFonts w:ascii="Calibri" w:hAnsi="Calibri" w:cs="Arial"/>
          <w:sz w:val="26"/>
          <w:szCs w:val="26"/>
        </w:rPr>
      </w:pPr>
      <w:r w:rsidRPr="00D8666F">
        <w:rPr>
          <w:rFonts w:ascii="Calibri" w:hAnsi="Calibri" w:cs="Arial"/>
          <w:sz w:val="26"/>
          <w:szCs w:val="26"/>
        </w:rPr>
        <w:t>(</w:t>
      </w:r>
      <w:r w:rsidR="008A57C0" w:rsidRPr="00D8666F">
        <w:rPr>
          <w:rFonts w:ascii="Calibri" w:hAnsi="Calibri" w:cs="Arial"/>
          <w:sz w:val="26"/>
          <w:szCs w:val="26"/>
        </w:rPr>
        <w:t>iii</w:t>
      </w:r>
      <w:r w:rsidRPr="00D8666F">
        <w:rPr>
          <w:rFonts w:ascii="Calibri" w:hAnsi="Calibri" w:cs="Arial"/>
          <w:sz w:val="26"/>
          <w:szCs w:val="26"/>
        </w:rPr>
        <w:t>)</w:t>
      </w:r>
      <w:r w:rsidRPr="00D8666F">
        <w:rPr>
          <w:rFonts w:ascii="Calibri" w:hAnsi="Calibri" w:cs="Arial"/>
          <w:sz w:val="26"/>
          <w:szCs w:val="26"/>
        </w:rPr>
        <w:tab/>
      </w:r>
      <w:proofErr w:type="gramStart"/>
      <w:r w:rsidRPr="00D8666F">
        <w:rPr>
          <w:rFonts w:ascii="Calibri" w:hAnsi="Calibri" w:cs="Arial"/>
          <w:sz w:val="26"/>
          <w:szCs w:val="26"/>
        </w:rPr>
        <w:t>the</w:t>
      </w:r>
      <w:proofErr w:type="gramEnd"/>
      <w:r w:rsidRPr="00D8666F">
        <w:rPr>
          <w:rFonts w:ascii="Calibri" w:hAnsi="Calibri" w:cs="Arial"/>
          <w:sz w:val="26"/>
          <w:szCs w:val="26"/>
        </w:rPr>
        <w:t xml:space="preserve"> breach is a  material breach of the Contract</w:t>
      </w:r>
    </w:p>
    <w:p w:rsidR="00CB6155" w:rsidRPr="00D8666F" w:rsidRDefault="00CB6155" w:rsidP="00CB6155">
      <w:pPr>
        <w:tabs>
          <w:tab w:val="left" w:pos="-720"/>
        </w:tabs>
        <w:suppressAutoHyphens/>
        <w:ind w:left="1843" w:hanging="567"/>
        <w:jc w:val="both"/>
        <w:rPr>
          <w:rFonts w:ascii="Calibri" w:hAnsi="Calibri" w:cs="Arial"/>
          <w:sz w:val="26"/>
          <w:szCs w:val="26"/>
        </w:rPr>
      </w:pPr>
    </w:p>
    <w:p w:rsidR="00CB6155" w:rsidRPr="00D8666F" w:rsidRDefault="008A57C0" w:rsidP="00BD26FD">
      <w:pPr>
        <w:keepNext/>
        <w:keepLines/>
        <w:tabs>
          <w:tab w:val="left" w:pos="-709"/>
        </w:tabs>
        <w:suppressAutoHyphens/>
        <w:ind w:leftChars="355" w:left="1542" w:hangingChars="320" w:hanging="832"/>
        <w:jc w:val="both"/>
        <w:rPr>
          <w:rFonts w:ascii="Calibri" w:hAnsi="Calibri" w:cs="Arial"/>
          <w:sz w:val="26"/>
          <w:szCs w:val="26"/>
        </w:rPr>
      </w:pPr>
      <w:r w:rsidRPr="00D8666F">
        <w:rPr>
          <w:rFonts w:ascii="Calibri" w:hAnsi="Calibri" w:cs="Arial"/>
          <w:sz w:val="26"/>
          <w:szCs w:val="26"/>
          <w:lang w:val="en"/>
        </w:rPr>
        <w:t>(b)</w:t>
      </w:r>
      <w:r w:rsidRPr="00D8666F">
        <w:rPr>
          <w:rFonts w:ascii="Calibri" w:hAnsi="Calibri" w:cs="Arial"/>
          <w:sz w:val="26"/>
          <w:szCs w:val="26"/>
          <w:lang w:val="en"/>
        </w:rPr>
        <w:tab/>
      </w:r>
      <w:proofErr w:type="gramStart"/>
      <w:r w:rsidRPr="00D8666F">
        <w:rPr>
          <w:rFonts w:ascii="Calibri" w:hAnsi="Calibri" w:cs="Arial"/>
          <w:sz w:val="26"/>
          <w:szCs w:val="26"/>
        </w:rPr>
        <w:t>wher</w:t>
      </w:r>
      <w:r w:rsidR="00CB6155" w:rsidRPr="00D8666F">
        <w:rPr>
          <w:rFonts w:ascii="Calibri" w:hAnsi="Calibri" w:cs="Arial"/>
          <w:sz w:val="26"/>
          <w:szCs w:val="26"/>
        </w:rPr>
        <w:t>e</w:t>
      </w:r>
      <w:proofErr w:type="gramEnd"/>
      <w:r w:rsidR="00CB6155" w:rsidRPr="00D8666F">
        <w:rPr>
          <w:rFonts w:ascii="Calibri" w:hAnsi="Calibri" w:cs="Arial"/>
          <w:sz w:val="26"/>
          <w:szCs w:val="26"/>
        </w:rPr>
        <w:t xml:space="preserve"> the Supplier is a company and in respect of the Supplier:</w:t>
      </w:r>
    </w:p>
    <w:p w:rsidR="00CB6155" w:rsidRPr="00D8666F" w:rsidRDefault="00CB6155" w:rsidP="00525937">
      <w:pPr>
        <w:tabs>
          <w:tab w:val="left" w:pos="0"/>
        </w:tabs>
        <w:suppressAutoHyphens/>
        <w:ind w:leftChars="707" w:left="2124" w:hangingChars="273" w:hanging="710"/>
        <w:jc w:val="both"/>
        <w:rPr>
          <w:rFonts w:ascii="Calibri" w:hAnsi="Calibri" w:cs="Arial"/>
          <w:sz w:val="26"/>
          <w:szCs w:val="26"/>
        </w:rPr>
      </w:pPr>
      <w:r w:rsidRPr="00D8666F">
        <w:rPr>
          <w:rFonts w:ascii="Calibri" w:hAnsi="Calibri" w:cs="Arial"/>
          <w:sz w:val="26"/>
          <w:szCs w:val="26"/>
        </w:rPr>
        <w:t>(</w:t>
      </w:r>
      <w:proofErr w:type="spellStart"/>
      <w:r w:rsidR="008A57C0" w:rsidRPr="00D8666F">
        <w:rPr>
          <w:rFonts w:ascii="Calibri" w:hAnsi="Calibri" w:cs="Arial"/>
          <w:sz w:val="26"/>
          <w:szCs w:val="26"/>
        </w:rPr>
        <w:t>i</w:t>
      </w:r>
      <w:proofErr w:type="spellEnd"/>
      <w:r w:rsidRPr="00D8666F">
        <w:rPr>
          <w:rFonts w:ascii="Calibri" w:hAnsi="Calibri" w:cs="Arial"/>
          <w:sz w:val="26"/>
          <w:szCs w:val="26"/>
        </w:rPr>
        <w:t>)</w:t>
      </w:r>
      <w:r w:rsidRPr="00D8666F">
        <w:rPr>
          <w:rFonts w:ascii="Calibri" w:hAnsi="Calibri" w:cs="Arial"/>
          <w:sz w:val="26"/>
          <w:szCs w:val="26"/>
        </w:rPr>
        <w:tab/>
        <w:t>a proposal is made for a voluntary arrangement within Part I of the Insolvency Act 1986 or of any other composition scheme or arrangement with, or assignment for the benefit of, its creditors; or</w:t>
      </w:r>
    </w:p>
    <w:p w:rsidR="00CB6155" w:rsidRPr="00D8666F" w:rsidRDefault="00CB6155" w:rsidP="008A57C0">
      <w:pPr>
        <w:tabs>
          <w:tab w:val="left" w:pos="0"/>
        </w:tabs>
        <w:suppressAutoHyphens/>
        <w:ind w:left="2127" w:hanging="709"/>
        <w:jc w:val="both"/>
        <w:rPr>
          <w:rFonts w:ascii="Calibri" w:hAnsi="Calibri" w:cs="Arial"/>
          <w:sz w:val="26"/>
          <w:szCs w:val="26"/>
        </w:rPr>
      </w:pPr>
      <w:r w:rsidRPr="00D8666F">
        <w:rPr>
          <w:rFonts w:ascii="Calibri" w:hAnsi="Calibri" w:cs="Arial"/>
          <w:sz w:val="26"/>
          <w:szCs w:val="26"/>
        </w:rPr>
        <w:t>(</w:t>
      </w:r>
      <w:r w:rsidR="008A57C0" w:rsidRPr="00D8666F">
        <w:rPr>
          <w:rFonts w:ascii="Calibri" w:hAnsi="Calibri" w:cs="Arial"/>
          <w:sz w:val="26"/>
          <w:szCs w:val="26"/>
        </w:rPr>
        <w:t>ii</w:t>
      </w:r>
      <w:r w:rsidRPr="00D8666F">
        <w:rPr>
          <w:rFonts w:ascii="Calibri" w:hAnsi="Calibri" w:cs="Arial"/>
          <w:sz w:val="26"/>
          <w:szCs w:val="26"/>
        </w:rPr>
        <w:t>)</w:t>
      </w:r>
      <w:r w:rsidRPr="00D8666F">
        <w:rPr>
          <w:rFonts w:ascii="Calibri" w:hAnsi="Calibri" w:cs="Arial"/>
          <w:sz w:val="26"/>
          <w:szCs w:val="26"/>
        </w:rPr>
        <w:tab/>
        <w:t>a shareholders’ meeting is convened for the purpose of considering a resolution that it be wound up or a resolution for its winding-up is passed (other than as part of, and exclusively for the purpose of, a bona fide reconstruction or amalgamation); or</w:t>
      </w:r>
    </w:p>
    <w:p w:rsidR="00CB6155" w:rsidRPr="00D8666F" w:rsidRDefault="00CB6155" w:rsidP="008A57C0">
      <w:pPr>
        <w:tabs>
          <w:tab w:val="left" w:pos="0"/>
        </w:tabs>
        <w:suppressAutoHyphens/>
        <w:ind w:left="2127" w:hanging="709"/>
        <w:jc w:val="both"/>
        <w:rPr>
          <w:rFonts w:ascii="Calibri" w:hAnsi="Calibri" w:cs="Arial"/>
          <w:sz w:val="26"/>
          <w:szCs w:val="26"/>
        </w:rPr>
      </w:pPr>
      <w:r w:rsidRPr="00D8666F">
        <w:rPr>
          <w:rFonts w:ascii="Calibri" w:hAnsi="Calibri" w:cs="Arial"/>
          <w:sz w:val="26"/>
          <w:szCs w:val="26"/>
        </w:rPr>
        <w:t>(</w:t>
      </w:r>
      <w:r w:rsidR="008A57C0" w:rsidRPr="00D8666F">
        <w:rPr>
          <w:rFonts w:ascii="Calibri" w:hAnsi="Calibri" w:cs="Arial"/>
          <w:sz w:val="26"/>
          <w:szCs w:val="26"/>
        </w:rPr>
        <w:t>iii</w:t>
      </w:r>
      <w:r w:rsidRPr="00D8666F">
        <w:rPr>
          <w:rFonts w:ascii="Calibri" w:hAnsi="Calibri" w:cs="Arial"/>
          <w:sz w:val="26"/>
          <w:szCs w:val="26"/>
        </w:rPr>
        <w:t>)</w:t>
      </w:r>
      <w:r w:rsidRPr="00D8666F">
        <w:rPr>
          <w:rFonts w:ascii="Calibri" w:hAnsi="Calibri" w:cs="Arial"/>
          <w:sz w:val="26"/>
          <w:szCs w:val="26"/>
        </w:rPr>
        <w:tab/>
        <w:t>a petition is presented for its winding up (which is not dismissed within 14 days of its service) or an application is made for the appointment of a provisional liquidator or a creditors’ meeting is convened pursuant to section 98 of the Insolvency Act 1986; or</w:t>
      </w:r>
    </w:p>
    <w:p w:rsidR="00CB6155" w:rsidRPr="00D8666F" w:rsidRDefault="00CB6155" w:rsidP="008A57C0">
      <w:pPr>
        <w:tabs>
          <w:tab w:val="left" w:pos="0"/>
        </w:tabs>
        <w:suppressAutoHyphens/>
        <w:ind w:left="2127" w:hanging="709"/>
        <w:jc w:val="both"/>
        <w:rPr>
          <w:rFonts w:ascii="Calibri" w:hAnsi="Calibri" w:cs="Arial"/>
          <w:sz w:val="26"/>
          <w:szCs w:val="26"/>
        </w:rPr>
      </w:pPr>
      <w:r w:rsidRPr="00D8666F">
        <w:rPr>
          <w:rFonts w:ascii="Calibri" w:hAnsi="Calibri" w:cs="Arial"/>
          <w:sz w:val="26"/>
          <w:szCs w:val="26"/>
        </w:rPr>
        <w:t>(</w:t>
      </w:r>
      <w:r w:rsidR="008A57C0" w:rsidRPr="00D8666F">
        <w:rPr>
          <w:rFonts w:ascii="Calibri" w:hAnsi="Calibri" w:cs="Arial"/>
          <w:sz w:val="26"/>
          <w:szCs w:val="26"/>
        </w:rPr>
        <w:t>iv</w:t>
      </w:r>
      <w:r w:rsidRPr="00D8666F">
        <w:rPr>
          <w:rFonts w:ascii="Calibri" w:hAnsi="Calibri" w:cs="Arial"/>
          <w:sz w:val="26"/>
          <w:szCs w:val="26"/>
        </w:rPr>
        <w:t>)</w:t>
      </w:r>
      <w:r w:rsidRPr="00D8666F">
        <w:rPr>
          <w:rFonts w:ascii="Calibri" w:hAnsi="Calibri" w:cs="Arial"/>
          <w:sz w:val="26"/>
          <w:szCs w:val="26"/>
        </w:rPr>
        <w:tab/>
      </w:r>
      <w:proofErr w:type="gramStart"/>
      <w:r w:rsidRPr="00D8666F">
        <w:rPr>
          <w:rFonts w:ascii="Calibri" w:hAnsi="Calibri" w:cs="Arial"/>
          <w:sz w:val="26"/>
          <w:szCs w:val="26"/>
        </w:rPr>
        <w:t>a</w:t>
      </w:r>
      <w:proofErr w:type="gramEnd"/>
      <w:r w:rsidRPr="00D8666F">
        <w:rPr>
          <w:rFonts w:ascii="Calibri" w:hAnsi="Calibri" w:cs="Arial"/>
          <w:sz w:val="26"/>
          <w:szCs w:val="26"/>
        </w:rPr>
        <w:t xml:space="preserve"> receiver, administrative receiver or similar officer is appointed over the whole or any part of its business or assets; or</w:t>
      </w:r>
    </w:p>
    <w:p w:rsidR="00CB6155" w:rsidRPr="00D8666F" w:rsidRDefault="00CB6155" w:rsidP="008A57C0">
      <w:pPr>
        <w:tabs>
          <w:tab w:val="left" w:pos="0"/>
        </w:tabs>
        <w:suppressAutoHyphens/>
        <w:ind w:left="2127" w:hanging="709"/>
        <w:jc w:val="both"/>
        <w:rPr>
          <w:rFonts w:ascii="Calibri" w:hAnsi="Calibri" w:cs="Arial"/>
          <w:sz w:val="26"/>
          <w:szCs w:val="26"/>
        </w:rPr>
      </w:pPr>
      <w:r w:rsidRPr="00D8666F">
        <w:rPr>
          <w:rFonts w:ascii="Calibri" w:hAnsi="Calibri" w:cs="Arial"/>
          <w:sz w:val="26"/>
          <w:szCs w:val="26"/>
        </w:rPr>
        <w:t>(</w:t>
      </w:r>
      <w:r w:rsidR="008A57C0" w:rsidRPr="00D8666F">
        <w:rPr>
          <w:rFonts w:ascii="Calibri" w:hAnsi="Calibri" w:cs="Arial"/>
          <w:sz w:val="26"/>
          <w:szCs w:val="26"/>
        </w:rPr>
        <w:t>v</w:t>
      </w:r>
      <w:r w:rsidRPr="00D8666F">
        <w:rPr>
          <w:rFonts w:ascii="Calibri" w:hAnsi="Calibri" w:cs="Arial"/>
          <w:sz w:val="26"/>
          <w:szCs w:val="26"/>
        </w:rPr>
        <w:t>)</w:t>
      </w:r>
      <w:r w:rsidRPr="00D8666F">
        <w:rPr>
          <w:rFonts w:ascii="Calibri" w:hAnsi="Calibri" w:cs="Arial"/>
          <w:sz w:val="26"/>
          <w:szCs w:val="26"/>
        </w:rPr>
        <w:tab/>
      </w:r>
      <w:proofErr w:type="gramStart"/>
      <w:r w:rsidRPr="00D8666F">
        <w:rPr>
          <w:rFonts w:ascii="Calibri" w:hAnsi="Calibri" w:cs="Arial"/>
          <w:sz w:val="26"/>
          <w:szCs w:val="26"/>
        </w:rPr>
        <w:t>an</w:t>
      </w:r>
      <w:proofErr w:type="gramEnd"/>
      <w:r w:rsidRPr="00D8666F">
        <w:rPr>
          <w:rFonts w:ascii="Calibri" w:hAnsi="Calibri" w:cs="Arial"/>
          <w:sz w:val="26"/>
          <w:szCs w:val="26"/>
        </w:rPr>
        <w:t xml:space="preserve"> application order is made either for the appointment of an administrator or for an administration order, an administrator is appointed, or notice of intention to appoint an administrator is given; or</w:t>
      </w:r>
    </w:p>
    <w:p w:rsidR="00CB6155" w:rsidRPr="00D8666F" w:rsidRDefault="00CB6155" w:rsidP="008A57C0">
      <w:pPr>
        <w:tabs>
          <w:tab w:val="left" w:pos="0"/>
        </w:tabs>
        <w:suppressAutoHyphens/>
        <w:ind w:left="2127" w:hanging="709"/>
        <w:jc w:val="both"/>
        <w:rPr>
          <w:rFonts w:ascii="Calibri" w:hAnsi="Calibri" w:cs="Arial"/>
          <w:sz w:val="26"/>
          <w:szCs w:val="26"/>
        </w:rPr>
      </w:pPr>
      <w:r w:rsidRPr="00D8666F">
        <w:rPr>
          <w:rFonts w:ascii="Calibri" w:hAnsi="Calibri" w:cs="Arial"/>
          <w:sz w:val="26"/>
          <w:szCs w:val="26"/>
        </w:rPr>
        <w:t>(</w:t>
      </w:r>
      <w:r w:rsidR="008A57C0" w:rsidRPr="00D8666F">
        <w:rPr>
          <w:rFonts w:ascii="Calibri" w:hAnsi="Calibri" w:cs="Arial"/>
          <w:sz w:val="26"/>
          <w:szCs w:val="26"/>
        </w:rPr>
        <w:t>vi</w:t>
      </w:r>
      <w:r w:rsidRPr="00D8666F">
        <w:rPr>
          <w:rFonts w:ascii="Calibri" w:hAnsi="Calibri" w:cs="Arial"/>
          <w:sz w:val="26"/>
          <w:szCs w:val="26"/>
        </w:rPr>
        <w:t>)</w:t>
      </w:r>
      <w:r w:rsidRPr="00D8666F">
        <w:rPr>
          <w:rFonts w:ascii="Calibri" w:hAnsi="Calibri" w:cs="Arial"/>
          <w:sz w:val="26"/>
          <w:szCs w:val="26"/>
        </w:rPr>
        <w:tab/>
      </w:r>
      <w:proofErr w:type="gramStart"/>
      <w:r w:rsidRPr="00D8666F">
        <w:rPr>
          <w:rFonts w:ascii="Calibri" w:hAnsi="Calibri" w:cs="Arial"/>
          <w:sz w:val="26"/>
          <w:szCs w:val="26"/>
        </w:rPr>
        <w:t>it</w:t>
      </w:r>
      <w:proofErr w:type="gramEnd"/>
      <w:r w:rsidRPr="00D8666F">
        <w:rPr>
          <w:rFonts w:ascii="Calibri" w:hAnsi="Calibri" w:cs="Arial"/>
          <w:sz w:val="26"/>
          <w:szCs w:val="26"/>
        </w:rPr>
        <w:t xml:space="preserve"> is or becomes insolvent within the meaning of section 123 of the Insolvency Act 1986; or</w:t>
      </w:r>
    </w:p>
    <w:p w:rsidR="00CB6155" w:rsidRPr="00D8666F" w:rsidRDefault="00CB6155" w:rsidP="008A57C0">
      <w:pPr>
        <w:tabs>
          <w:tab w:val="left" w:pos="0"/>
        </w:tabs>
        <w:suppressAutoHyphens/>
        <w:ind w:left="2127" w:hanging="709"/>
        <w:jc w:val="both"/>
        <w:rPr>
          <w:rFonts w:ascii="Calibri" w:hAnsi="Calibri" w:cs="Arial"/>
          <w:sz w:val="26"/>
          <w:szCs w:val="26"/>
        </w:rPr>
      </w:pPr>
      <w:r w:rsidRPr="00D8666F">
        <w:rPr>
          <w:rFonts w:ascii="Calibri" w:hAnsi="Calibri" w:cs="Arial"/>
          <w:sz w:val="26"/>
          <w:szCs w:val="26"/>
        </w:rPr>
        <w:t>(</w:t>
      </w:r>
      <w:r w:rsidR="008A57C0" w:rsidRPr="00D8666F">
        <w:rPr>
          <w:rFonts w:ascii="Calibri" w:hAnsi="Calibri" w:cs="Arial"/>
          <w:sz w:val="26"/>
          <w:szCs w:val="26"/>
        </w:rPr>
        <w:t>vii</w:t>
      </w:r>
      <w:r w:rsidRPr="00D8666F">
        <w:rPr>
          <w:rFonts w:ascii="Calibri" w:hAnsi="Calibri" w:cs="Arial"/>
          <w:sz w:val="26"/>
          <w:szCs w:val="26"/>
        </w:rPr>
        <w:t>)</w:t>
      </w:r>
      <w:r w:rsidRPr="00D8666F">
        <w:rPr>
          <w:rFonts w:ascii="Calibri" w:hAnsi="Calibri" w:cs="Arial"/>
          <w:sz w:val="26"/>
          <w:szCs w:val="26"/>
        </w:rPr>
        <w:tab/>
      </w:r>
      <w:proofErr w:type="gramStart"/>
      <w:r w:rsidRPr="00D8666F">
        <w:rPr>
          <w:rFonts w:ascii="Calibri" w:hAnsi="Calibri" w:cs="Arial"/>
          <w:sz w:val="26"/>
          <w:szCs w:val="26"/>
        </w:rPr>
        <w:t>being</w:t>
      </w:r>
      <w:proofErr w:type="gramEnd"/>
      <w:r w:rsidRPr="00D8666F">
        <w:rPr>
          <w:rFonts w:ascii="Calibri" w:hAnsi="Calibri" w:cs="Arial"/>
          <w:sz w:val="26"/>
          <w:szCs w:val="26"/>
        </w:rPr>
        <w:t xml:space="preserve"> a “small company” within the meaning of section 247(3) of the Companies Act 1985, a moratorium comes into force pursuant to Schedule A1 of the Insolvency Act 1986</w:t>
      </w:r>
    </w:p>
    <w:p w:rsidR="00CB6155" w:rsidRPr="00D8666F" w:rsidRDefault="00CB6155" w:rsidP="00CB6155">
      <w:pPr>
        <w:tabs>
          <w:tab w:val="left" w:pos="0"/>
        </w:tabs>
        <w:suppressAutoHyphens/>
        <w:ind w:left="1985" w:hanging="851"/>
        <w:jc w:val="both"/>
        <w:rPr>
          <w:rFonts w:ascii="Calibri" w:hAnsi="Calibri" w:cs="Arial"/>
          <w:sz w:val="26"/>
          <w:szCs w:val="26"/>
        </w:rPr>
      </w:pPr>
    </w:p>
    <w:p w:rsidR="00CB6155" w:rsidRPr="00D8666F" w:rsidRDefault="008A57C0" w:rsidP="00CB6155">
      <w:pPr>
        <w:keepNext/>
        <w:keepLines/>
        <w:tabs>
          <w:tab w:val="left" w:pos="-709"/>
        </w:tabs>
        <w:suppressAutoHyphens/>
        <w:ind w:left="1276" w:hanging="567"/>
        <w:jc w:val="both"/>
        <w:rPr>
          <w:rFonts w:ascii="Calibri" w:hAnsi="Calibri" w:cs="Arial"/>
          <w:sz w:val="26"/>
          <w:szCs w:val="26"/>
        </w:rPr>
      </w:pPr>
      <w:r w:rsidRPr="00D8666F">
        <w:rPr>
          <w:rFonts w:ascii="Calibri" w:hAnsi="Calibri" w:cs="Arial"/>
          <w:sz w:val="26"/>
          <w:szCs w:val="26"/>
          <w:lang w:val="en"/>
        </w:rPr>
        <w:t>(c)</w:t>
      </w:r>
      <w:r w:rsidR="00CB6155" w:rsidRPr="00D8666F">
        <w:rPr>
          <w:rFonts w:ascii="Calibri" w:hAnsi="Calibri" w:cs="Arial"/>
          <w:sz w:val="26"/>
          <w:szCs w:val="26"/>
          <w:lang w:val="en"/>
        </w:rPr>
        <w:t xml:space="preserve"> </w:t>
      </w:r>
      <w:r w:rsidR="00CB6155" w:rsidRPr="00D8666F">
        <w:rPr>
          <w:rFonts w:ascii="Calibri" w:hAnsi="Calibri" w:cs="Arial"/>
          <w:sz w:val="26"/>
          <w:szCs w:val="26"/>
          <w:lang w:val="en"/>
        </w:rPr>
        <w:tab/>
      </w:r>
      <w:r w:rsidRPr="00D8666F">
        <w:rPr>
          <w:rFonts w:ascii="Calibri" w:hAnsi="Calibri" w:cs="Arial"/>
          <w:sz w:val="26"/>
          <w:szCs w:val="26"/>
          <w:lang w:val="en"/>
        </w:rPr>
        <w:tab/>
      </w:r>
      <w:proofErr w:type="gramStart"/>
      <w:r w:rsidR="00CB6155" w:rsidRPr="00D8666F">
        <w:rPr>
          <w:rFonts w:ascii="Calibri" w:hAnsi="Calibri" w:cs="Arial"/>
          <w:sz w:val="26"/>
          <w:szCs w:val="26"/>
        </w:rPr>
        <w:t>where</w:t>
      </w:r>
      <w:proofErr w:type="gramEnd"/>
      <w:r w:rsidR="00CB6155" w:rsidRPr="00D8666F">
        <w:rPr>
          <w:rFonts w:ascii="Calibri" w:hAnsi="Calibri" w:cs="Arial"/>
          <w:sz w:val="26"/>
          <w:szCs w:val="26"/>
        </w:rPr>
        <w:t xml:space="preserve"> the Supplier is an individual and:</w:t>
      </w:r>
    </w:p>
    <w:p w:rsidR="00CB6155" w:rsidRPr="00D8666F" w:rsidRDefault="00CB6155" w:rsidP="008A57C0">
      <w:pPr>
        <w:tabs>
          <w:tab w:val="left" w:pos="0"/>
        </w:tabs>
        <w:suppressAutoHyphens/>
        <w:ind w:left="2127" w:hanging="709"/>
        <w:jc w:val="both"/>
        <w:rPr>
          <w:rFonts w:ascii="Calibri" w:hAnsi="Calibri" w:cs="Arial"/>
          <w:sz w:val="26"/>
          <w:szCs w:val="26"/>
        </w:rPr>
      </w:pPr>
      <w:r w:rsidRPr="00D8666F">
        <w:rPr>
          <w:rFonts w:ascii="Calibri" w:hAnsi="Calibri" w:cs="Arial"/>
          <w:sz w:val="26"/>
          <w:szCs w:val="26"/>
        </w:rPr>
        <w:t>(</w:t>
      </w:r>
      <w:proofErr w:type="spellStart"/>
      <w:r w:rsidR="008A57C0" w:rsidRPr="00D8666F">
        <w:rPr>
          <w:rFonts w:ascii="Calibri" w:hAnsi="Calibri" w:cs="Arial"/>
          <w:sz w:val="26"/>
          <w:szCs w:val="26"/>
        </w:rPr>
        <w:t>i</w:t>
      </w:r>
      <w:proofErr w:type="spellEnd"/>
      <w:r w:rsidRPr="00D8666F">
        <w:rPr>
          <w:rFonts w:ascii="Calibri" w:hAnsi="Calibri" w:cs="Arial"/>
          <w:sz w:val="26"/>
          <w:szCs w:val="26"/>
        </w:rPr>
        <w:t>)</w:t>
      </w:r>
      <w:r w:rsidRPr="00D8666F">
        <w:rPr>
          <w:rFonts w:ascii="Calibri" w:hAnsi="Calibri" w:cs="Arial"/>
          <w:sz w:val="26"/>
          <w:szCs w:val="26"/>
        </w:rPr>
        <w:tab/>
        <w:t xml:space="preserve">an application for an interim order is made pursuant to sections 252-253 of the Insolvency Act 1986 or a proposal is made for any </w:t>
      </w:r>
      <w:r w:rsidRPr="00D8666F">
        <w:rPr>
          <w:rFonts w:ascii="Calibri" w:hAnsi="Calibri" w:cs="Arial"/>
          <w:sz w:val="26"/>
          <w:szCs w:val="26"/>
        </w:rPr>
        <w:lastRenderedPageBreak/>
        <w:t>composition scheme or arrangement with, or assignment for the benefit of, the Supplier’s creditors; or</w:t>
      </w:r>
    </w:p>
    <w:p w:rsidR="00CB6155" w:rsidRPr="00D8666F" w:rsidRDefault="00CB6155" w:rsidP="008A57C0">
      <w:pPr>
        <w:tabs>
          <w:tab w:val="left" w:pos="0"/>
        </w:tabs>
        <w:suppressAutoHyphens/>
        <w:ind w:left="2127" w:hanging="709"/>
        <w:jc w:val="both"/>
        <w:rPr>
          <w:rFonts w:ascii="Calibri" w:hAnsi="Calibri" w:cs="Arial"/>
          <w:sz w:val="26"/>
          <w:szCs w:val="26"/>
        </w:rPr>
      </w:pPr>
      <w:r w:rsidRPr="00D8666F">
        <w:rPr>
          <w:rFonts w:ascii="Calibri" w:hAnsi="Calibri" w:cs="Arial"/>
          <w:sz w:val="26"/>
          <w:szCs w:val="26"/>
        </w:rPr>
        <w:t>(</w:t>
      </w:r>
      <w:r w:rsidR="008A57C0" w:rsidRPr="00D8666F">
        <w:rPr>
          <w:rFonts w:ascii="Calibri" w:hAnsi="Calibri" w:cs="Arial"/>
          <w:sz w:val="26"/>
          <w:szCs w:val="26"/>
        </w:rPr>
        <w:t>ii</w:t>
      </w:r>
      <w:r w:rsidRPr="00D8666F">
        <w:rPr>
          <w:rFonts w:ascii="Calibri" w:hAnsi="Calibri" w:cs="Arial"/>
          <w:sz w:val="26"/>
          <w:szCs w:val="26"/>
        </w:rPr>
        <w:t>)</w:t>
      </w:r>
      <w:r w:rsidRPr="00D8666F">
        <w:rPr>
          <w:rFonts w:ascii="Calibri" w:hAnsi="Calibri" w:cs="Arial"/>
          <w:sz w:val="26"/>
          <w:szCs w:val="26"/>
        </w:rPr>
        <w:tab/>
      </w:r>
      <w:proofErr w:type="gramStart"/>
      <w:r w:rsidRPr="00D8666F">
        <w:rPr>
          <w:rFonts w:ascii="Calibri" w:hAnsi="Calibri" w:cs="Arial"/>
          <w:sz w:val="26"/>
          <w:szCs w:val="26"/>
        </w:rPr>
        <w:t>a</w:t>
      </w:r>
      <w:proofErr w:type="gramEnd"/>
      <w:r w:rsidRPr="00D8666F">
        <w:rPr>
          <w:rFonts w:ascii="Calibri" w:hAnsi="Calibri" w:cs="Arial"/>
          <w:sz w:val="26"/>
          <w:szCs w:val="26"/>
        </w:rPr>
        <w:t xml:space="preserve"> petition is presented and not dismissed within 14 days or order made for the Supplier’s bankruptcy; or</w:t>
      </w:r>
    </w:p>
    <w:p w:rsidR="00CB6155" w:rsidRPr="00D8666F" w:rsidRDefault="00CB6155" w:rsidP="008A57C0">
      <w:pPr>
        <w:tabs>
          <w:tab w:val="left" w:pos="0"/>
        </w:tabs>
        <w:suppressAutoHyphens/>
        <w:ind w:left="2127" w:hanging="709"/>
        <w:jc w:val="both"/>
        <w:rPr>
          <w:rFonts w:ascii="Calibri" w:hAnsi="Calibri" w:cs="Arial"/>
          <w:sz w:val="26"/>
          <w:szCs w:val="26"/>
        </w:rPr>
      </w:pPr>
      <w:r w:rsidRPr="00D8666F">
        <w:rPr>
          <w:rFonts w:ascii="Calibri" w:hAnsi="Calibri" w:cs="Arial"/>
          <w:sz w:val="26"/>
          <w:szCs w:val="26"/>
        </w:rPr>
        <w:t>(</w:t>
      </w:r>
      <w:r w:rsidR="008A57C0" w:rsidRPr="00D8666F">
        <w:rPr>
          <w:rFonts w:ascii="Calibri" w:hAnsi="Calibri" w:cs="Arial"/>
          <w:sz w:val="26"/>
          <w:szCs w:val="26"/>
        </w:rPr>
        <w:t>iii</w:t>
      </w:r>
      <w:r w:rsidRPr="00D8666F">
        <w:rPr>
          <w:rFonts w:ascii="Calibri" w:hAnsi="Calibri" w:cs="Arial"/>
          <w:sz w:val="26"/>
          <w:szCs w:val="26"/>
        </w:rPr>
        <w:t>)</w:t>
      </w:r>
      <w:r w:rsidRPr="00D8666F">
        <w:rPr>
          <w:rFonts w:ascii="Calibri" w:hAnsi="Calibri" w:cs="Arial"/>
          <w:sz w:val="26"/>
          <w:szCs w:val="26"/>
        </w:rPr>
        <w:tab/>
        <w:t xml:space="preserve">a receiver, or similar officer is appointed over the whole or any part of the Supplier’s assets or a person becomes entitled to appoint a receiver, or similar officer over the whole or any part of his assets; or </w:t>
      </w:r>
    </w:p>
    <w:p w:rsidR="00CB6155" w:rsidRPr="00D8666F" w:rsidRDefault="00CB6155" w:rsidP="008A57C0">
      <w:pPr>
        <w:tabs>
          <w:tab w:val="left" w:pos="0"/>
        </w:tabs>
        <w:suppressAutoHyphens/>
        <w:ind w:left="2127" w:hanging="709"/>
        <w:jc w:val="both"/>
        <w:rPr>
          <w:rFonts w:ascii="Calibri" w:hAnsi="Calibri" w:cs="Arial"/>
          <w:sz w:val="26"/>
          <w:szCs w:val="26"/>
        </w:rPr>
      </w:pPr>
      <w:r w:rsidRPr="00D8666F">
        <w:rPr>
          <w:rFonts w:ascii="Calibri" w:hAnsi="Calibri" w:cs="Arial"/>
          <w:sz w:val="26"/>
          <w:szCs w:val="26"/>
        </w:rPr>
        <w:t>(</w:t>
      </w:r>
      <w:r w:rsidR="008A57C0" w:rsidRPr="00D8666F">
        <w:rPr>
          <w:rFonts w:ascii="Calibri" w:hAnsi="Calibri" w:cs="Arial"/>
          <w:sz w:val="26"/>
          <w:szCs w:val="26"/>
        </w:rPr>
        <w:t>iv</w:t>
      </w:r>
      <w:r w:rsidRPr="00D8666F">
        <w:rPr>
          <w:rFonts w:ascii="Calibri" w:hAnsi="Calibri" w:cs="Arial"/>
          <w:sz w:val="26"/>
          <w:szCs w:val="26"/>
        </w:rPr>
        <w:t>)</w:t>
      </w:r>
      <w:r w:rsidRPr="00D8666F">
        <w:rPr>
          <w:rFonts w:ascii="Calibri" w:hAnsi="Calibri" w:cs="Arial"/>
          <w:sz w:val="26"/>
          <w:szCs w:val="26"/>
        </w:rPr>
        <w:tab/>
      </w:r>
      <w:proofErr w:type="gramStart"/>
      <w:r w:rsidRPr="00D8666F">
        <w:rPr>
          <w:rFonts w:ascii="Calibri" w:hAnsi="Calibri" w:cs="Arial"/>
          <w:sz w:val="26"/>
          <w:szCs w:val="26"/>
        </w:rPr>
        <w:t>the</w:t>
      </w:r>
      <w:proofErr w:type="gramEnd"/>
      <w:r w:rsidRPr="00D8666F">
        <w:rPr>
          <w:rFonts w:ascii="Calibri" w:hAnsi="Calibri" w:cs="Arial"/>
          <w:sz w:val="26"/>
          <w:szCs w:val="26"/>
        </w:rPr>
        <w:t xml:space="preserve"> Supplier is unable to pay his debts or has no reasonable prospect of doing so, in either case within the meaning of section 268 of the Insolvency Act 1986; or</w:t>
      </w:r>
    </w:p>
    <w:p w:rsidR="00CB6155" w:rsidRPr="00D8666F" w:rsidRDefault="00CB6155" w:rsidP="008A57C0">
      <w:pPr>
        <w:tabs>
          <w:tab w:val="left" w:pos="0"/>
        </w:tabs>
        <w:suppressAutoHyphens/>
        <w:ind w:left="2127" w:hanging="709"/>
        <w:jc w:val="both"/>
        <w:rPr>
          <w:rFonts w:ascii="Calibri" w:hAnsi="Calibri" w:cs="Arial"/>
          <w:sz w:val="26"/>
          <w:szCs w:val="26"/>
        </w:rPr>
      </w:pPr>
      <w:r w:rsidRPr="00D8666F">
        <w:rPr>
          <w:rFonts w:ascii="Calibri" w:hAnsi="Calibri" w:cs="Arial"/>
          <w:sz w:val="26"/>
          <w:szCs w:val="26"/>
        </w:rPr>
        <w:t>(</w:t>
      </w:r>
      <w:r w:rsidR="008A57C0" w:rsidRPr="00D8666F">
        <w:rPr>
          <w:rFonts w:ascii="Calibri" w:hAnsi="Calibri" w:cs="Arial"/>
          <w:sz w:val="26"/>
          <w:szCs w:val="26"/>
        </w:rPr>
        <w:t>v</w:t>
      </w:r>
      <w:r w:rsidRPr="00D8666F">
        <w:rPr>
          <w:rFonts w:ascii="Calibri" w:hAnsi="Calibri" w:cs="Arial"/>
          <w:sz w:val="26"/>
          <w:szCs w:val="26"/>
        </w:rPr>
        <w:t>)</w:t>
      </w:r>
      <w:r w:rsidRPr="00D8666F">
        <w:rPr>
          <w:rFonts w:ascii="Calibri" w:hAnsi="Calibri" w:cs="Arial"/>
          <w:sz w:val="26"/>
          <w:szCs w:val="26"/>
        </w:rPr>
        <w:tab/>
        <w:t>a creditor or encumbrancer attaches or takes possession of, or a distress, execution, sequestration or other such process is levied or enforced on or sued against, the whole or any part of the Supplier’s assets and such attachment or process is not discharged within 14 days; or</w:t>
      </w:r>
    </w:p>
    <w:p w:rsidR="00CB6155" w:rsidRPr="00D8666F" w:rsidRDefault="00CB6155" w:rsidP="008A57C0">
      <w:pPr>
        <w:tabs>
          <w:tab w:val="left" w:pos="0"/>
        </w:tabs>
        <w:suppressAutoHyphens/>
        <w:ind w:left="2127" w:hanging="709"/>
        <w:jc w:val="both"/>
        <w:rPr>
          <w:rFonts w:ascii="Calibri" w:hAnsi="Calibri" w:cs="Arial"/>
          <w:sz w:val="26"/>
          <w:szCs w:val="26"/>
        </w:rPr>
      </w:pPr>
      <w:r w:rsidRPr="00D8666F">
        <w:rPr>
          <w:rFonts w:ascii="Calibri" w:hAnsi="Calibri" w:cs="Arial"/>
          <w:sz w:val="26"/>
          <w:szCs w:val="26"/>
        </w:rPr>
        <w:t>(</w:t>
      </w:r>
      <w:r w:rsidR="008A57C0" w:rsidRPr="00D8666F">
        <w:rPr>
          <w:rFonts w:ascii="Calibri" w:hAnsi="Calibri" w:cs="Arial"/>
          <w:sz w:val="26"/>
          <w:szCs w:val="26"/>
        </w:rPr>
        <w:t>vi</w:t>
      </w:r>
      <w:r w:rsidRPr="00D8666F">
        <w:rPr>
          <w:rFonts w:ascii="Calibri" w:hAnsi="Calibri" w:cs="Arial"/>
          <w:sz w:val="26"/>
          <w:szCs w:val="26"/>
        </w:rPr>
        <w:t>)</w:t>
      </w:r>
      <w:r w:rsidRPr="00D8666F">
        <w:rPr>
          <w:rFonts w:ascii="Calibri" w:hAnsi="Calibri" w:cs="Arial"/>
          <w:sz w:val="26"/>
          <w:szCs w:val="26"/>
        </w:rPr>
        <w:tab/>
      </w:r>
      <w:proofErr w:type="gramStart"/>
      <w:r w:rsidRPr="00D8666F">
        <w:rPr>
          <w:rFonts w:ascii="Calibri" w:hAnsi="Calibri" w:cs="Arial"/>
          <w:sz w:val="26"/>
          <w:szCs w:val="26"/>
        </w:rPr>
        <w:t>he</w:t>
      </w:r>
      <w:proofErr w:type="gramEnd"/>
      <w:r w:rsidRPr="00D8666F">
        <w:rPr>
          <w:rFonts w:ascii="Calibri" w:hAnsi="Calibri" w:cs="Arial"/>
          <w:sz w:val="26"/>
          <w:szCs w:val="26"/>
        </w:rPr>
        <w:t xml:space="preserve"> dies or is adjudged incapable of managing his affairs within the meaning of Part VII of the Mental Capacity Act 2005; or </w:t>
      </w:r>
    </w:p>
    <w:p w:rsidR="001D66A5" w:rsidRPr="00D8666F" w:rsidRDefault="008A57C0" w:rsidP="001D66A5">
      <w:pPr>
        <w:tabs>
          <w:tab w:val="left" w:pos="0"/>
        </w:tabs>
        <w:suppressAutoHyphens/>
        <w:ind w:left="2127" w:hanging="709"/>
        <w:jc w:val="both"/>
        <w:rPr>
          <w:rFonts w:ascii="Calibri" w:hAnsi="Calibri" w:cs="Arial"/>
          <w:sz w:val="26"/>
          <w:szCs w:val="26"/>
        </w:rPr>
      </w:pPr>
      <w:r w:rsidRPr="00D8666F">
        <w:rPr>
          <w:rFonts w:ascii="Calibri" w:hAnsi="Calibri" w:cs="Arial"/>
          <w:sz w:val="26"/>
          <w:szCs w:val="26"/>
        </w:rPr>
        <w:t>(vii)</w:t>
      </w:r>
      <w:r w:rsidRPr="00D8666F">
        <w:rPr>
          <w:rFonts w:ascii="Calibri" w:hAnsi="Calibri" w:cs="Arial"/>
          <w:sz w:val="26"/>
          <w:szCs w:val="26"/>
        </w:rPr>
        <w:tab/>
      </w:r>
      <w:proofErr w:type="gramStart"/>
      <w:r w:rsidR="00CB6155" w:rsidRPr="00D8666F">
        <w:rPr>
          <w:rFonts w:ascii="Calibri" w:hAnsi="Calibri" w:cs="Arial"/>
          <w:sz w:val="26"/>
          <w:szCs w:val="26"/>
        </w:rPr>
        <w:t>he</w:t>
      </w:r>
      <w:proofErr w:type="gramEnd"/>
      <w:r w:rsidR="00CB6155" w:rsidRPr="00D8666F">
        <w:rPr>
          <w:rFonts w:ascii="Calibri" w:hAnsi="Calibri" w:cs="Arial"/>
          <w:sz w:val="26"/>
          <w:szCs w:val="26"/>
        </w:rPr>
        <w:t xml:space="preserve"> suspends or ceases, or threatens to suspend or cease, to carry on all or a substantial part of his business.</w:t>
      </w:r>
    </w:p>
    <w:p w:rsidR="001D66A5" w:rsidRPr="00D8666F" w:rsidRDefault="001D66A5" w:rsidP="001D66A5">
      <w:pPr>
        <w:tabs>
          <w:tab w:val="left" w:pos="0"/>
        </w:tabs>
        <w:suppressAutoHyphens/>
        <w:ind w:left="2127" w:hanging="709"/>
        <w:jc w:val="both"/>
        <w:rPr>
          <w:rFonts w:ascii="Calibri" w:hAnsi="Calibri" w:cs="Arial"/>
          <w:sz w:val="26"/>
          <w:szCs w:val="26"/>
        </w:rPr>
      </w:pPr>
    </w:p>
    <w:p w:rsidR="00CB6155" w:rsidRPr="00D8666F" w:rsidRDefault="001D66A5" w:rsidP="001D66A5">
      <w:pPr>
        <w:tabs>
          <w:tab w:val="left" w:pos="0"/>
        </w:tabs>
        <w:suppressAutoHyphens/>
        <w:ind w:left="1418" w:hanging="709"/>
        <w:jc w:val="both"/>
        <w:rPr>
          <w:rFonts w:ascii="Calibri" w:hAnsi="Calibri" w:cs="Arial"/>
          <w:sz w:val="26"/>
          <w:szCs w:val="26"/>
        </w:rPr>
      </w:pPr>
      <w:r w:rsidRPr="00D8666F">
        <w:rPr>
          <w:rFonts w:ascii="Calibri" w:hAnsi="Calibri" w:cs="Arial"/>
          <w:sz w:val="26"/>
          <w:szCs w:val="26"/>
          <w:lang w:val="en"/>
        </w:rPr>
        <w:t>(d)</w:t>
      </w:r>
      <w:r w:rsidRPr="00D8666F">
        <w:rPr>
          <w:rFonts w:ascii="Calibri" w:hAnsi="Calibri" w:cs="Arial"/>
          <w:sz w:val="26"/>
          <w:szCs w:val="26"/>
          <w:lang w:val="en"/>
        </w:rPr>
        <w:tab/>
      </w:r>
      <w:proofErr w:type="gramStart"/>
      <w:r w:rsidR="00CB6155" w:rsidRPr="00D8666F">
        <w:rPr>
          <w:rFonts w:ascii="Calibri" w:hAnsi="Calibri" w:cs="Arial"/>
          <w:sz w:val="26"/>
          <w:szCs w:val="26"/>
          <w:lang w:val="en"/>
        </w:rPr>
        <w:t>the</w:t>
      </w:r>
      <w:proofErr w:type="gramEnd"/>
      <w:r w:rsidR="00CB6155" w:rsidRPr="00D8666F">
        <w:rPr>
          <w:rFonts w:ascii="Calibri" w:hAnsi="Calibri" w:cs="Arial"/>
          <w:sz w:val="26"/>
          <w:szCs w:val="26"/>
          <w:lang w:val="en"/>
        </w:rPr>
        <w:t xml:space="preserve"> Supplier being a partnership any of the matters referred to in 8.4.3 applies to any partner or any partner dies or the partnership is dissolved.</w:t>
      </w:r>
    </w:p>
    <w:p w:rsidR="001D66A5" w:rsidRPr="00D8666F" w:rsidRDefault="001D66A5" w:rsidP="001D66A5">
      <w:pPr>
        <w:pStyle w:val="NormalWeb"/>
        <w:spacing w:before="0" w:beforeAutospacing="0" w:after="0" w:afterAutospacing="0"/>
        <w:ind w:left="1276" w:hanging="567"/>
        <w:rPr>
          <w:rFonts w:ascii="Calibri" w:hAnsi="Calibri" w:cs="Arial"/>
          <w:sz w:val="26"/>
          <w:szCs w:val="26"/>
          <w:lang w:val="en"/>
        </w:rPr>
      </w:pPr>
    </w:p>
    <w:p w:rsidR="00CB6155" w:rsidRPr="00D8666F" w:rsidRDefault="001D66A5" w:rsidP="001D66A5">
      <w:pPr>
        <w:tabs>
          <w:tab w:val="left" w:pos="-284"/>
        </w:tabs>
        <w:suppressAutoHyphens/>
        <w:ind w:left="709" w:hanging="709"/>
        <w:jc w:val="both"/>
        <w:rPr>
          <w:rFonts w:ascii="Calibri" w:hAnsi="Calibri" w:cs="Arial"/>
          <w:sz w:val="26"/>
          <w:szCs w:val="26"/>
        </w:rPr>
      </w:pPr>
      <w:r w:rsidRPr="00D8666F">
        <w:rPr>
          <w:rFonts w:ascii="Calibri" w:hAnsi="Calibri" w:cs="Arial"/>
          <w:sz w:val="26"/>
          <w:szCs w:val="26"/>
        </w:rPr>
        <w:t>7</w:t>
      </w:r>
      <w:r w:rsidR="00CB6155" w:rsidRPr="00D8666F">
        <w:rPr>
          <w:rFonts w:ascii="Calibri" w:hAnsi="Calibri" w:cs="Arial"/>
          <w:sz w:val="26"/>
          <w:szCs w:val="26"/>
        </w:rPr>
        <w:t>.5</w:t>
      </w:r>
      <w:r w:rsidR="00CB6155" w:rsidRPr="00D8666F">
        <w:rPr>
          <w:rFonts w:ascii="Calibri" w:hAnsi="Calibri" w:cs="Arial"/>
          <w:sz w:val="26"/>
          <w:szCs w:val="26"/>
        </w:rPr>
        <w:tab/>
        <w:t>The Supplier shall notify the Council immediately if the Supplier undergoes a change of control within the meaning of section 416 of the Income and Corporation Taxes Act 1988 (</w:t>
      </w:r>
      <w:r w:rsidR="00CB6155" w:rsidRPr="00D8666F">
        <w:rPr>
          <w:rFonts w:ascii="Calibri" w:hAnsi="Calibri" w:cs="Arial"/>
          <w:b/>
          <w:bCs/>
          <w:sz w:val="26"/>
          <w:szCs w:val="26"/>
        </w:rPr>
        <w:t>“change of control”</w:t>
      </w:r>
      <w:r w:rsidR="00CB6155" w:rsidRPr="00D8666F">
        <w:rPr>
          <w:rFonts w:ascii="Calibri" w:hAnsi="Calibri" w:cs="Arial"/>
          <w:sz w:val="26"/>
          <w:szCs w:val="26"/>
        </w:rPr>
        <w:t>). The Council may terminate the Contract by notice in writing with immediate effect upon:</w:t>
      </w:r>
    </w:p>
    <w:p w:rsidR="00CB6155" w:rsidRPr="00D8666F" w:rsidRDefault="00CB6155" w:rsidP="001D66A5">
      <w:pPr>
        <w:tabs>
          <w:tab w:val="left" w:pos="-284"/>
        </w:tabs>
        <w:suppressAutoHyphens/>
        <w:ind w:left="1418" w:hanging="709"/>
        <w:jc w:val="both"/>
        <w:rPr>
          <w:rFonts w:ascii="Calibri" w:hAnsi="Calibri" w:cs="Arial"/>
          <w:sz w:val="26"/>
          <w:szCs w:val="26"/>
        </w:rPr>
      </w:pPr>
      <w:r w:rsidRPr="00D8666F">
        <w:rPr>
          <w:rFonts w:ascii="Calibri" w:hAnsi="Calibri" w:cs="Arial"/>
          <w:sz w:val="26"/>
          <w:szCs w:val="26"/>
        </w:rPr>
        <w:t>(a)</w:t>
      </w:r>
      <w:r w:rsidRPr="00D8666F">
        <w:rPr>
          <w:rFonts w:ascii="Calibri" w:hAnsi="Calibri" w:cs="Arial"/>
          <w:sz w:val="26"/>
          <w:szCs w:val="26"/>
        </w:rPr>
        <w:tab/>
      </w:r>
      <w:proofErr w:type="gramStart"/>
      <w:r w:rsidRPr="00D8666F">
        <w:rPr>
          <w:rFonts w:ascii="Calibri" w:hAnsi="Calibri" w:cs="Arial"/>
          <w:sz w:val="26"/>
          <w:szCs w:val="26"/>
        </w:rPr>
        <w:t>being</w:t>
      </w:r>
      <w:proofErr w:type="gramEnd"/>
      <w:r w:rsidRPr="00D8666F">
        <w:rPr>
          <w:rFonts w:ascii="Calibri" w:hAnsi="Calibri" w:cs="Arial"/>
          <w:sz w:val="26"/>
          <w:szCs w:val="26"/>
        </w:rPr>
        <w:t xml:space="preserve"> notified that a change of control has occurred; or</w:t>
      </w:r>
    </w:p>
    <w:p w:rsidR="00CB6155" w:rsidRPr="00D8666F" w:rsidRDefault="00CB6155" w:rsidP="001D66A5">
      <w:pPr>
        <w:tabs>
          <w:tab w:val="left" w:pos="-284"/>
        </w:tabs>
        <w:suppressAutoHyphens/>
        <w:ind w:left="1418" w:hanging="709"/>
        <w:jc w:val="both"/>
        <w:rPr>
          <w:rFonts w:ascii="Calibri" w:hAnsi="Calibri" w:cs="Arial"/>
          <w:sz w:val="26"/>
          <w:szCs w:val="26"/>
        </w:rPr>
      </w:pPr>
      <w:r w:rsidRPr="00D8666F">
        <w:rPr>
          <w:rFonts w:ascii="Calibri" w:hAnsi="Calibri" w:cs="Arial"/>
          <w:sz w:val="26"/>
          <w:szCs w:val="26"/>
        </w:rPr>
        <w:t>(b)</w:t>
      </w:r>
      <w:r w:rsidRPr="00D8666F">
        <w:rPr>
          <w:rFonts w:ascii="Calibri" w:hAnsi="Calibri" w:cs="Arial"/>
          <w:sz w:val="26"/>
          <w:szCs w:val="26"/>
        </w:rPr>
        <w:tab/>
      </w:r>
      <w:proofErr w:type="gramStart"/>
      <w:r w:rsidRPr="00D8666F">
        <w:rPr>
          <w:rFonts w:ascii="Calibri" w:hAnsi="Calibri" w:cs="Arial"/>
          <w:sz w:val="26"/>
          <w:szCs w:val="26"/>
        </w:rPr>
        <w:t>where</w:t>
      </w:r>
      <w:proofErr w:type="gramEnd"/>
      <w:r w:rsidRPr="00D8666F">
        <w:rPr>
          <w:rFonts w:ascii="Calibri" w:hAnsi="Calibri" w:cs="Arial"/>
          <w:sz w:val="26"/>
          <w:szCs w:val="26"/>
        </w:rPr>
        <w:t xml:space="preserve"> no notification has been made, the date that the Council becomes aware of the change of control,</w:t>
      </w:r>
    </w:p>
    <w:p w:rsidR="00CB6155" w:rsidRPr="00D8666F" w:rsidRDefault="00CB6155" w:rsidP="001D66A5">
      <w:pPr>
        <w:tabs>
          <w:tab w:val="left" w:pos="-284"/>
        </w:tabs>
        <w:suppressAutoHyphens/>
        <w:jc w:val="both"/>
        <w:rPr>
          <w:rFonts w:ascii="Calibri" w:hAnsi="Calibri" w:cs="Arial"/>
          <w:sz w:val="26"/>
          <w:szCs w:val="26"/>
        </w:rPr>
      </w:pPr>
    </w:p>
    <w:p w:rsidR="00CB6155" w:rsidRPr="00D8666F" w:rsidRDefault="00CB6155" w:rsidP="00CB6155">
      <w:pPr>
        <w:tabs>
          <w:tab w:val="left" w:pos="0"/>
        </w:tabs>
        <w:suppressAutoHyphens/>
        <w:ind w:left="709"/>
        <w:jc w:val="both"/>
        <w:rPr>
          <w:rFonts w:ascii="Calibri" w:hAnsi="Calibri" w:cs="Arial"/>
          <w:sz w:val="26"/>
          <w:szCs w:val="26"/>
        </w:rPr>
      </w:pPr>
      <w:proofErr w:type="gramStart"/>
      <w:r w:rsidRPr="00D8666F">
        <w:rPr>
          <w:rFonts w:ascii="Calibri" w:hAnsi="Calibri" w:cs="Arial"/>
          <w:sz w:val="26"/>
          <w:szCs w:val="26"/>
        </w:rPr>
        <w:t>but</w:t>
      </w:r>
      <w:proofErr w:type="gramEnd"/>
      <w:r w:rsidRPr="00D8666F">
        <w:rPr>
          <w:rFonts w:ascii="Calibri" w:hAnsi="Calibri" w:cs="Arial"/>
          <w:sz w:val="26"/>
          <w:szCs w:val="26"/>
        </w:rPr>
        <w:t xml:space="preserve"> shall not be permitted to terminate where written consent was granted by the Council prior to the change of control.   </w:t>
      </w:r>
    </w:p>
    <w:p w:rsidR="00CB6155" w:rsidRPr="00D8666F" w:rsidRDefault="00CB6155" w:rsidP="00CB6155">
      <w:pPr>
        <w:tabs>
          <w:tab w:val="left" w:pos="0"/>
        </w:tabs>
        <w:suppressAutoHyphens/>
        <w:ind w:left="426" w:hanging="426"/>
        <w:jc w:val="both"/>
        <w:rPr>
          <w:rFonts w:ascii="Calibri" w:hAnsi="Calibri" w:cs="Arial"/>
          <w:sz w:val="26"/>
          <w:szCs w:val="26"/>
        </w:rPr>
      </w:pPr>
    </w:p>
    <w:p w:rsidR="00CB6155" w:rsidRPr="00D8666F" w:rsidRDefault="001D66A5" w:rsidP="00CB6155">
      <w:pPr>
        <w:pStyle w:val="Heading2"/>
        <w:ind w:left="709" w:hanging="709"/>
        <w:jc w:val="left"/>
        <w:rPr>
          <w:rFonts w:ascii="Calibri" w:hAnsi="Calibri" w:cs="Arial"/>
          <w:sz w:val="26"/>
          <w:szCs w:val="26"/>
          <w:lang w:val="en"/>
        </w:rPr>
      </w:pPr>
      <w:r w:rsidRPr="00D8666F">
        <w:rPr>
          <w:rFonts w:ascii="Calibri" w:hAnsi="Calibri" w:cs="Arial"/>
          <w:sz w:val="26"/>
          <w:szCs w:val="26"/>
          <w:lang w:val="en"/>
        </w:rPr>
        <w:t>8</w:t>
      </w:r>
      <w:r w:rsidR="00CB6155" w:rsidRPr="00D8666F">
        <w:rPr>
          <w:rFonts w:ascii="Calibri" w:hAnsi="Calibri" w:cs="Arial"/>
          <w:sz w:val="26"/>
          <w:szCs w:val="26"/>
          <w:lang w:val="en"/>
        </w:rPr>
        <w:t xml:space="preserve">. </w:t>
      </w:r>
      <w:r w:rsidR="00CB6155" w:rsidRPr="00D8666F">
        <w:rPr>
          <w:rFonts w:ascii="Calibri" w:hAnsi="Calibri" w:cs="Arial"/>
          <w:sz w:val="26"/>
          <w:szCs w:val="26"/>
          <w:lang w:val="en"/>
        </w:rPr>
        <w:tab/>
        <w:t>Indemnity and Insurance</w:t>
      </w:r>
    </w:p>
    <w:p w:rsidR="001D66A5" w:rsidRPr="00D8666F" w:rsidRDefault="001D66A5" w:rsidP="001D66A5">
      <w:pPr>
        <w:rPr>
          <w:rFonts w:ascii="Calibri" w:hAnsi="Calibri"/>
          <w:sz w:val="26"/>
          <w:szCs w:val="26"/>
          <w:lang w:val="en"/>
        </w:rPr>
      </w:pPr>
    </w:p>
    <w:p w:rsidR="00CB6155" w:rsidRPr="00D8666F" w:rsidRDefault="001D66A5" w:rsidP="001D66A5">
      <w:pPr>
        <w:keepNext/>
        <w:tabs>
          <w:tab w:val="left" w:pos="-709"/>
        </w:tabs>
        <w:suppressAutoHyphens/>
        <w:ind w:left="709" w:hanging="709"/>
        <w:jc w:val="both"/>
        <w:rPr>
          <w:rFonts w:ascii="Calibri" w:hAnsi="Calibri" w:cs="Arial"/>
          <w:sz w:val="26"/>
          <w:szCs w:val="26"/>
        </w:rPr>
      </w:pPr>
      <w:r w:rsidRPr="00D8666F">
        <w:rPr>
          <w:rFonts w:ascii="Calibri" w:hAnsi="Calibri" w:cs="Arial"/>
          <w:sz w:val="26"/>
          <w:szCs w:val="26"/>
        </w:rPr>
        <w:t>8</w:t>
      </w:r>
      <w:r w:rsidR="00CB6155" w:rsidRPr="00D8666F">
        <w:rPr>
          <w:rFonts w:ascii="Calibri" w:hAnsi="Calibri" w:cs="Arial"/>
          <w:sz w:val="26"/>
          <w:szCs w:val="26"/>
        </w:rPr>
        <w:t>.1</w:t>
      </w:r>
      <w:r w:rsidR="00CB6155" w:rsidRPr="00D8666F">
        <w:rPr>
          <w:rFonts w:ascii="Calibri" w:hAnsi="Calibri" w:cs="Arial"/>
          <w:sz w:val="26"/>
          <w:szCs w:val="26"/>
        </w:rPr>
        <w:tab/>
        <w:t>Neither Party excludes or limits liability to the other Party for:</w:t>
      </w:r>
    </w:p>
    <w:p w:rsidR="00CB6155" w:rsidRPr="00D8666F" w:rsidRDefault="00CB6155" w:rsidP="001D66A5">
      <w:pPr>
        <w:tabs>
          <w:tab w:val="left" w:pos="0"/>
        </w:tabs>
        <w:suppressAutoHyphens/>
        <w:ind w:left="1418" w:hanging="709"/>
        <w:jc w:val="both"/>
        <w:rPr>
          <w:rFonts w:ascii="Calibri" w:hAnsi="Calibri" w:cs="Arial"/>
          <w:sz w:val="26"/>
          <w:szCs w:val="26"/>
        </w:rPr>
      </w:pPr>
      <w:r w:rsidRPr="00D8666F">
        <w:rPr>
          <w:rFonts w:ascii="Calibri" w:hAnsi="Calibri" w:cs="Arial"/>
          <w:sz w:val="26"/>
          <w:szCs w:val="26"/>
        </w:rPr>
        <w:t>(a)</w:t>
      </w:r>
      <w:r w:rsidRPr="00D8666F">
        <w:rPr>
          <w:rFonts w:ascii="Calibri" w:hAnsi="Calibri" w:cs="Arial"/>
          <w:sz w:val="26"/>
          <w:szCs w:val="26"/>
        </w:rPr>
        <w:tab/>
      </w:r>
      <w:proofErr w:type="gramStart"/>
      <w:r w:rsidRPr="00D8666F">
        <w:rPr>
          <w:rFonts w:ascii="Calibri" w:hAnsi="Calibri" w:cs="Arial"/>
          <w:sz w:val="26"/>
          <w:szCs w:val="26"/>
        </w:rPr>
        <w:t>death</w:t>
      </w:r>
      <w:proofErr w:type="gramEnd"/>
      <w:r w:rsidRPr="00D8666F">
        <w:rPr>
          <w:rFonts w:ascii="Calibri" w:hAnsi="Calibri" w:cs="Arial"/>
          <w:sz w:val="26"/>
          <w:szCs w:val="26"/>
        </w:rPr>
        <w:t xml:space="preserve"> or personal injury </w:t>
      </w:r>
      <w:proofErr w:type="spellStart"/>
      <w:r w:rsidRPr="00D8666F">
        <w:rPr>
          <w:rFonts w:ascii="Calibri" w:hAnsi="Calibri" w:cs="Arial"/>
          <w:sz w:val="26"/>
          <w:szCs w:val="26"/>
        </w:rPr>
        <w:t>cased</w:t>
      </w:r>
      <w:proofErr w:type="spellEnd"/>
      <w:r w:rsidRPr="00D8666F">
        <w:rPr>
          <w:rFonts w:ascii="Calibri" w:hAnsi="Calibri" w:cs="Arial"/>
          <w:sz w:val="26"/>
          <w:szCs w:val="26"/>
        </w:rPr>
        <w:t xml:space="preserve"> by its negligence; or </w:t>
      </w:r>
    </w:p>
    <w:p w:rsidR="00CB6155" w:rsidRPr="00D8666F" w:rsidRDefault="00CB6155" w:rsidP="001D66A5">
      <w:pPr>
        <w:tabs>
          <w:tab w:val="left" w:pos="0"/>
        </w:tabs>
        <w:suppressAutoHyphens/>
        <w:ind w:left="1418" w:hanging="709"/>
        <w:jc w:val="both"/>
        <w:rPr>
          <w:rFonts w:ascii="Calibri" w:hAnsi="Calibri" w:cs="Arial"/>
          <w:sz w:val="26"/>
          <w:szCs w:val="26"/>
        </w:rPr>
      </w:pPr>
      <w:r w:rsidRPr="00D8666F">
        <w:rPr>
          <w:rFonts w:ascii="Calibri" w:hAnsi="Calibri" w:cs="Arial"/>
          <w:sz w:val="26"/>
          <w:szCs w:val="26"/>
        </w:rPr>
        <w:t>(b)</w:t>
      </w:r>
      <w:r w:rsidRPr="00D8666F">
        <w:rPr>
          <w:rFonts w:ascii="Calibri" w:hAnsi="Calibri" w:cs="Arial"/>
          <w:sz w:val="26"/>
          <w:szCs w:val="26"/>
        </w:rPr>
        <w:tab/>
      </w:r>
      <w:proofErr w:type="gramStart"/>
      <w:r w:rsidRPr="00D8666F">
        <w:rPr>
          <w:rFonts w:ascii="Calibri" w:hAnsi="Calibri" w:cs="Arial"/>
          <w:sz w:val="26"/>
          <w:szCs w:val="26"/>
        </w:rPr>
        <w:t>fraud</w:t>
      </w:r>
      <w:proofErr w:type="gramEnd"/>
      <w:r w:rsidRPr="00D8666F">
        <w:rPr>
          <w:rFonts w:ascii="Calibri" w:hAnsi="Calibri" w:cs="Arial"/>
          <w:sz w:val="26"/>
          <w:szCs w:val="26"/>
        </w:rPr>
        <w:t>; or</w:t>
      </w:r>
    </w:p>
    <w:p w:rsidR="00CB6155" w:rsidRPr="00D8666F" w:rsidRDefault="00CB6155" w:rsidP="001D66A5">
      <w:pPr>
        <w:tabs>
          <w:tab w:val="left" w:pos="0"/>
        </w:tabs>
        <w:suppressAutoHyphens/>
        <w:ind w:left="1418" w:hanging="709"/>
        <w:jc w:val="both"/>
        <w:rPr>
          <w:rFonts w:ascii="Calibri" w:hAnsi="Calibri" w:cs="Arial"/>
          <w:sz w:val="26"/>
          <w:szCs w:val="26"/>
        </w:rPr>
      </w:pPr>
      <w:r w:rsidRPr="00D8666F">
        <w:rPr>
          <w:rFonts w:ascii="Calibri" w:hAnsi="Calibri" w:cs="Arial"/>
          <w:sz w:val="26"/>
          <w:szCs w:val="26"/>
        </w:rPr>
        <w:t>(c)</w:t>
      </w:r>
      <w:r w:rsidRPr="00D8666F">
        <w:rPr>
          <w:rFonts w:ascii="Calibri" w:hAnsi="Calibri" w:cs="Arial"/>
          <w:sz w:val="26"/>
          <w:szCs w:val="26"/>
        </w:rPr>
        <w:tab/>
      </w:r>
      <w:proofErr w:type="gramStart"/>
      <w:r w:rsidRPr="00D8666F">
        <w:rPr>
          <w:rFonts w:ascii="Calibri" w:hAnsi="Calibri" w:cs="Arial"/>
          <w:sz w:val="26"/>
          <w:szCs w:val="26"/>
        </w:rPr>
        <w:t>fraudulent</w:t>
      </w:r>
      <w:proofErr w:type="gramEnd"/>
      <w:r w:rsidRPr="00D8666F">
        <w:rPr>
          <w:rFonts w:ascii="Calibri" w:hAnsi="Calibri" w:cs="Arial"/>
          <w:sz w:val="26"/>
          <w:szCs w:val="26"/>
        </w:rPr>
        <w:t xml:space="preserve"> misrepresentation; or</w:t>
      </w:r>
    </w:p>
    <w:p w:rsidR="00CB6155" w:rsidRPr="00D8666F" w:rsidRDefault="00CB6155" w:rsidP="001D66A5">
      <w:pPr>
        <w:tabs>
          <w:tab w:val="left" w:pos="0"/>
        </w:tabs>
        <w:suppressAutoHyphens/>
        <w:ind w:left="1418" w:hanging="709"/>
        <w:jc w:val="both"/>
        <w:rPr>
          <w:rFonts w:ascii="Calibri" w:hAnsi="Calibri" w:cs="Arial"/>
          <w:sz w:val="26"/>
          <w:szCs w:val="26"/>
        </w:rPr>
      </w:pPr>
      <w:r w:rsidRPr="00D8666F">
        <w:rPr>
          <w:rFonts w:ascii="Calibri" w:hAnsi="Calibri" w:cs="Arial"/>
          <w:sz w:val="26"/>
          <w:szCs w:val="26"/>
        </w:rPr>
        <w:t>(d)</w:t>
      </w:r>
      <w:r w:rsidRPr="00D8666F">
        <w:rPr>
          <w:rFonts w:ascii="Calibri" w:hAnsi="Calibri" w:cs="Arial"/>
          <w:sz w:val="26"/>
          <w:szCs w:val="26"/>
        </w:rPr>
        <w:tab/>
      </w:r>
      <w:proofErr w:type="gramStart"/>
      <w:r w:rsidRPr="00D8666F">
        <w:rPr>
          <w:rFonts w:ascii="Calibri" w:hAnsi="Calibri" w:cs="Arial"/>
          <w:sz w:val="26"/>
          <w:szCs w:val="26"/>
        </w:rPr>
        <w:t>any</w:t>
      </w:r>
      <w:proofErr w:type="gramEnd"/>
      <w:r w:rsidRPr="00D8666F">
        <w:rPr>
          <w:rFonts w:ascii="Calibri" w:hAnsi="Calibri" w:cs="Arial"/>
          <w:sz w:val="26"/>
          <w:szCs w:val="26"/>
        </w:rPr>
        <w:t xml:space="preserve"> breach of any obligations implied by Section 12 of the Sale of Goods Act 1979 or Section 2 of the Supply of Goods and Services Act 1982.</w:t>
      </w:r>
    </w:p>
    <w:p w:rsidR="00CB6155" w:rsidRPr="00D8666F" w:rsidRDefault="00CB6155" w:rsidP="00CB6155">
      <w:pPr>
        <w:tabs>
          <w:tab w:val="left" w:pos="0"/>
        </w:tabs>
        <w:suppressAutoHyphens/>
        <w:ind w:left="851" w:hanging="425"/>
        <w:jc w:val="both"/>
        <w:rPr>
          <w:rFonts w:ascii="Calibri" w:hAnsi="Calibri" w:cs="Arial"/>
          <w:sz w:val="26"/>
          <w:szCs w:val="26"/>
        </w:rPr>
      </w:pPr>
    </w:p>
    <w:p w:rsidR="00CB6155" w:rsidRPr="00D8666F" w:rsidRDefault="001D66A5" w:rsidP="00CB6155">
      <w:pPr>
        <w:tabs>
          <w:tab w:val="left" w:pos="0"/>
        </w:tabs>
        <w:suppressAutoHyphens/>
        <w:ind w:left="709" w:hanging="709"/>
        <w:jc w:val="both"/>
        <w:rPr>
          <w:rFonts w:ascii="Calibri" w:hAnsi="Calibri" w:cs="Arial"/>
          <w:sz w:val="26"/>
          <w:szCs w:val="26"/>
        </w:rPr>
      </w:pPr>
      <w:r w:rsidRPr="00D8666F">
        <w:rPr>
          <w:rFonts w:ascii="Calibri" w:hAnsi="Calibri" w:cs="Arial"/>
          <w:sz w:val="26"/>
          <w:szCs w:val="26"/>
        </w:rPr>
        <w:t>8</w:t>
      </w:r>
      <w:r w:rsidR="00CB6155" w:rsidRPr="00D8666F">
        <w:rPr>
          <w:rFonts w:ascii="Calibri" w:hAnsi="Calibri" w:cs="Arial"/>
          <w:sz w:val="26"/>
          <w:szCs w:val="26"/>
        </w:rPr>
        <w:t>.2</w:t>
      </w:r>
      <w:r w:rsidR="00CB6155" w:rsidRPr="00D8666F">
        <w:rPr>
          <w:rFonts w:ascii="Calibri" w:hAnsi="Calibri" w:cs="Arial"/>
          <w:sz w:val="26"/>
          <w:szCs w:val="26"/>
        </w:rPr>
        <w:tab/>
        <w:t xml:space="preserve">The Supplier shall indemnify the Council and keep the Council indemnified fully against all claims, proceedings, actions, damages, costs, expenses and any other </w:t>
      </w:r>
      <w:r w:rsidR="00CB6155" w:rsidRPr="00D8666F">
        <w:rPr>
          <w:rFonts w:ascii="Calibri" w:hAnsi="Calibri" w:cs="Arial"/>
          <w:sz w:val="26"/>
          <w:szCs w:val="26"/>
        </w:rPr>
        <w:lastRenderedPageBreak/>
        <w:t xml:space="preserve">liabilities which may arise out of, or in consequence of, the supply, installation and/or commissioning of the Goods, or the late or purported supply, installation and/or commissioning of the Goods, or in consequence of, the supply, or the late or purported supply, of the Services or the performance or non-performance by the Supplier of its obligations under the Contract, the presence of the Supplier or any Staff on the Premises, including in respect of any death or personal injury, loss of or damage to property, financial loss arising from any advice given or omitted to be given by the Supplier, or any other loss which is caused directly or indirectly by any act or omission of the Supplier.  </w:t>
      </w:r>
    </w:p>
    <w:p w:rsidR="00CB6155" w:rsidRPr="00D8666F" w:rsidRDefault="00CB6155" w:rsidP="00CB6155">
      <w:pPr>
        <w:tabs>
          <w:tab w:val="left" w:pos="0"/>
        </w:tabs>
        <w:suppressAutoHyphens/>
        <w:ind w:left="1440" w:hanging="1440"/>
        <w:jc w:val="both"/>
        <w:rPr>
          <w:rFonts w:ascii="Calibri" w:hAnsi="Calibri" w:cs="Arial"/>
          <w:sz w:val="26"/>
          <w:szCs w:val="26"/>
        </w:rPr>
      </w:pPr>
    </w:p>
    <w:p w:rsidR="00CB6155" w:rsidRPr="00D8666F" w:rsidRDefault="001D66A5" w:rsidP="00CB6155">
      <w:pPr>
        <w:tabs>
          <w:tab w:val="left" w:pos="0"/>
        </w:tabs>
        <w:suppressAutoHyphens/>
        <w:ind w:left="709" w:hanging="709"/>
        <w:jc w:val="both"/>
        <w:rPr>
          <w:rFonts w:ascii="Calibri" w:hAnsi="Calibri" w:cs="Arial"/>
          <w:sz w:val="26"/>
          <w:szCs w:val="26"/>
        </w:rPr>
      </w:pPr>
      <w:r w:rsidRPr="00D8666F">
        <w:rPr>
          <w:rFonts w:ascii="Calibri" w:hAnsi="Calibri" w:cs="Arial"/>
          <w:sz w:val="26"/>
          <w:szCs w:val="26"/>
        </w:rPr>
        <w:t>8</w:t>
      </w:r>
      <w:r w:rsidR="00CB6155" w:rsidRPr="00D8666F">
        <w:rPr>
          <w:rFonts w:ascii="Calibri" w:hAnsi="Calibri" w:cs="Arial"/>
          <w:sz w:val="26"/>
          <w:szCs w:val="26"/>
        </w:rPr>
        <w:t>.3</w:t>
      </w:r>
      <w:r w:rsidR="00CB6155" w:rsidRPr="00D8666F">
        <w:rPr>
          <w:rFonts w:ascii="Calibri" w:hAnsi="Calibri" w:cs="Arial"/>
          <w:sz w:val="26"/>
          <w:szCs w:val="26"/>
        </w:rPr>
        <w:tab/>
        <w:t xml:space="preserve">The Supplier shall not be responsible for any injury, loss, damage, cost or expense if and to the extent that it is caused by the negligence or wilful misconduct of the Council or by breach by the Council of its obligations under the Contract.  </w:t>
      </w:r>
    </w:p>
    <w:p w:rsidR="001D66A5" w:rsidRPr="00D8666F" w:rsidRDefault="001D66A5" w:rsidP="00CB6155">
      <w:pPr>
        <w:tabs>
          <w:tab w:val="left" w:pos="0"/>
        </w:tabs>
        <w:suppressAutoHyphens/>
        <w:ind w:left="709" w:hanging="709"/>
        <w:jc w:val="both"/>
        <w:rPr>
          <w:rFonts w:ascii="Calibri" w:hAnsi="Calibri" w:cs="Arial"/>
          <w:i/>
          <w:iCs/>
          <w:sz w:val="26"/>
          <w:szCs w:val="26"/>
        </w:rPr>
      </w:pPr>
    </w:p>
    <w:p w:rsidR="00CB6155" w:rsidRPr="00D8666F" w:rsidRDefault="001D66A5" w:rsidP="001D66A5">
      <w:pPr>
        <w:pStyle w:val="A3"/>
        <w:numPr>
          <w:ilvl w:val="0"/>
          <w:numId w:val="0"/>
        </w:numPr>
        <w:spacing w:before="0" w:after="0"/>
        <w:ind w:left="709" w:hanging="709"/>
        <w:rPr>
          <w:rFonts w:ascii="Calibri" w:hAnsi="Calibri" w:cs="Arial"/>
          <w:sz w:val="26"/>
          <w:szCs w:val="26"/>
        </w:rPr>
      </w:pPr>
      <w:r w:rsidRPr="00D8666F">
        <w:rPr>
          <w:rFonts w:ascii="Calibri" w:hAnsi="Calibri" w:cs="Arial"/>
          <w:sz w:val="26"/>
          <w:szCs w:val="26"/>
        </w:rPr>
        <w:t>8</w:t>
      </w:r>
      <w:r w:rsidR="00CB6155" w:rsidRPr="00D8666F">
        <w:rPr>
          <w:rFonts w:ascii="Calibri" w:hAnsi="Calibri" w:cs="Arial"/>
          <w:sz w:val="26"/>
          <w:szCs w:val="26"/>
        </w:rPr>
        <w:t>.4</w:t>
      </w:r>
      <w:r w:rsidR="00CB6155" w:rsidRPr="00D8666F">
        <w:rPr>
          <w:rFonts w:ascii="Calibri" w:hAnsi="Calibri" w:cs="Arial"/>
          <w:sz w:val="26"/>
          <w:szCs w:val="26"/>
        </w:rPr>
        <w:tab/>
        <w:t xml:space="preserve">Without prejudice to the Council’s rights under this Contract, the Supplier shall in respect of the performance of its obligations under this Contract effect and maintain the following insurances as applicable at indemnity levels commensurate of the nature of the Goods and/or Services provided under the Contract with a reputable insurance company </w:t>
      </w:r>
    </w:p>
    <w:p w:rsidR="00CB6155" w:rsidRPr="00D8666F" w:rsidRDefault="001D66A5" w:rsidP="001D66A5">
      <w:pPr>
        <w:pStyle w:val="A3"/>
        <w:numPr>
          <w:ilvl w:val="0"/>
          <w:numId w:val="0"/>
        </w:numPr>
        <w:spacing w:before="0" w:after="0"/>
        <w:ind w:left="1418" w:hanging="709"/>
        <w:rPr>
          <w:rFonts w:ascii="Calibri" w:hAnsi="Calibri" w:cs="Arial"/>
          <w:sz w:val="26"/>
          <w:szCs w:val="26"/>
        </w:rPr>
      </w:pPr>
      <w:r w:rsidRPr="00D8666F">
        <w:rPr>
          <w:rFonts w:ascii="Calibri" w:hAnsi="Calibri" w:cs="Arial"/>
          <w:sz w:val="26"/>
          <w:szCs w:val="26"/>
        </w:rPr>
        <w:t>(a)</w:t>
      </w:r>
      <w:r w:rsidR="00CB6155" w:rsidRPr="00D8666F">
        <w:rPr>
          <w:rFonts w:ascii="Calibri" w:hAnsi="Calibri" w:cs="Arial"/>
          <w:sz w:val="26"/>
          <w:szCs w:val="26"/>
        </w:rPr>
        <w:tab/>
      </w:r>
      <w:proofErr w:type="gramStart"/>
      <w:r w:rsidR="00CB6155" w:rsidRPr="00D8666F">
        <w:rPr>
          <w:rFonts w:ascii="Calibri" w:hAnsi="Calibri" w:cs="Arial"/>
          <w:sz w:val="26"/>
          <w:szCs w:val="26"/>
        </w:rPr>
        <w:t>public</w:t>
      </w:r>
      <w:proofErr w:type="gramEnd"/>
      <w:r w:rsidR="00CB6155" w:rsidRPr="00D8666F">
        <w:rPr>
          <w:rFonts w:ascii="Calibri" w:hAnsi="Calibri" w:cs="Arial"/>
          <w:sz w:val="26"/>
          <w:szCs w:val="26"/>
        </w:rPr>
        <w:t xml:space="preserve"> liability insurance </w:t>
      </w:r>
    </w:p>
    <w:p w:rsidR="00CB6155" w:rsidRPr="00D8666F" w:rsidRDefault="001D66A5" w:rsidP="001D66A5">
      <w:pPr>
        <w:pStyle w:val="A3"/>
        <w:numPr>
          <w:ilvl w:val="0"/>
          <w:numId w:val="0"/>
        </w:numPr>
        <w:spacing w:before="0" w:after="0"/>
        <w:ind w:left="1418" w:hanging="709"/>
        <w:rPr>
          <w:rFonts w:ascii="Calibri" w:hAnsi="Calibri" w:cs="Arial"/>
          <w:iCs/>
          <w:sz w:val="26"/>
          <w:szCs w:val="26"/>
        </w:rPr>
      </w:pPr>
      <w:r w:rsidRPr="00D8666F">
        <w:rPr>
          <w:rFonts w:ascii="Calibri" w:hAnsi="Calibri" w:cs="Arial"/>
          <w:sz w:val="26"/>
          <w:szCs w:val="26"/>
        </w:rPr>
        <w:t>(b)</w:t>
      </w:r>
      <w:r w:rsidR="00CB6155" w:rsidRPr="00D8666F">
        <w:rPr>
          <w:rFonts w:ascii="Calibri" w:hAnsi="Calibri" w:cs="Arial"/>
          <w:sz w:val="26"/>
          <w:szCs w:val="26"/>
        </w:rPr>
        <w:tab/>
      </w:r>
      <w:proofErr w:type="gramStart"/>
      <w:r w:rsidR="00CB6155" w:rsidRPr="00D8666F">
        <w:rPr>
          <w:rFonts w:ascii="Calibri" w:hAnsi="Calibri" w:cs="Arial"/>
          <w:sz w:val="26"/>
          <w:szCs w:val="26"/>
        </w:rPr>
        <w:t>employer’s</w:t>
      </w:r>
      <w:proofErr w:type="gramEnd"/>
      <w:r w:rsidR="00CB6155" w:rsidRPr="00D8666F">
        <w:rPr>
          <w:rFonts w:ascii="Calibri" w:hAnsi="Calibri" w:cs="Arial"/>
          <w:sz w:val="26"/>
          <w:szCs w:val="26"/>
        </w:rPr>
        <w:t xml:space="preserve"> liability insurance </w:t>
      </w:r>
    </w:p>
    <w:p w:rsidR="00CB6155" w:rsidRPr="00D8666F" w:rsidRDefault="001D66A5" w:rsidP="001D66A5">
      <w:pPr>
        <w:pStyle w:val="A3"/>
        <w:numPr>
          <w:ilvl w:val="0"/>
          <w:numId w:val="0"/>
        </w:numPr>
        <w:spacing w:before="0" w:after="0"/>
        <w:ind w:left="1418" w:hanging="709"/>
        <w:rPr>
          <w:rFonts w:ascii="Calibri" w:hAnsi="Calibri" w:cs="Arial"/>
          <w:i/>
          <w:sz w:val="26"/>
          <w:szCs w:val="26"/>
        </w:rPr>
      </w:pPr>
      <w:r w:rsidRPr="00D8666F">
        <w:rPr>
          <w:rFonts w:ascii="Calibri" w:hAnsi="Calibri" w:cs="Arial"/>
          <w:iCs/>
          <w:sz w:val="26"/>
          <w:szCs w:val="26"/>
        </w:rPr>
        <w:t>(c)</w:t>
      </w:r>
      <w:r w:rsidR="00CB6155" w:rsidRPr="00D8666F">
        <w:rPr>
          <w:rFonts w:ascii="Calibri" w:hAnsi="Calibri" w:cs="Arial"/>
          <w:iCs/>
          <w:sz w:val="26"/>
          <w:szCs w:val="26"/>
        </w:rPr>
        <w:tab/>
      </w:r>
      <w:proofErr w:type="gramStart"/>
      <w:r w:rsidR="00CB6155" w:rsidRPr="00D8666F">
        <w:rPr>
          <w:rFonts w:ascii="Calibri" w:hAnsi="Calibri" w:cs="Arial"/>
          <w:iCs/>
          <w:sz w:val="26"/>
          <w:szCs w:val="26"/>
        </w:rPr>
        <w:t>professional</w:t>
      </w:r>
      <w:proofErr w:type="gramEnd"/>
      <w:r w:rsidR="00CB6155" w:rsidRPr="00D8666F">
        <w:rPr>
          <w:rFonts w:ascii="Calibri" w:hAnsi="Calibri" w:cs="Arial"/>
          <w:iCs/>
          <w:sz w:val="26"/>
          <w:szCs w:val="26"/>
        </w:rPr>
        <w:t xml:space="preserve"> indemnity insurance</w:t>
      </w:r>
      <w:r w:rsidR="00CB6155" w:rsidRPr="00D8666F">
        <w:rPr>
          <w:rFonts w:ascii="Calibri" w:hAnsi="Calibri" w:cs="Arial"/>
          <w:i/>
          <w:sz w:val="26"/>
          <w:szCs w:val="26"/>
        </w:rPr>
        <w:t xml:space="preserve"> </w:t>
      </w:r>
    </w:p>
    <w:p w:rsidR="00CB6155" w:rsidRPr="00D8666F" w:rsidRDefault="001D66A5" w:rsidP="001D66A5">
      <w:pPr>
        <w:pStyle w:val="A3"/>
        <w:numPr>
          <w:ilvl w:val="0"/>
          <w:numId w:val="0"/>
        </w:numPr>
        <w:spacing w:before="0" w:after="0"/>
        <w:ind w:left="1418" w:hanging="709"/>
        <w:rPr>
          <w:rFonts w:ascii="Calibri" w:hAnsi="Calibri" w:cs="Arial"/>
          <w:sz w:val="26"/>
          <w:szCs w:val="26"/>
        </w:rPr>
      </w:pPr>
      <w:r w:rsidRPr="00D8666F">
        <w:rPr>
          <w:rFonts w:ascii="Calibri" w:hAnsi="Calibri" w:cs="Arial"/>
          <w:sz w:val="26"/>
          <w:szCs w:val="26"/>
        </w:rPr>
        <w:t>(d)</w:t>
      </w:r>
      <w:r w:rsidR="00CB6155" w:rsidRPr="00D8666F">
        <w:rPr>
          <w:rFonts w:ascii="Calibri" w:hAnsi="Calibri" w:cs="Arial"/>
          <w:sz w:val="26"/>
          <w:szCs w:val="26"/>
        </w:rPr>
        <w:tab/>
      </w:r>
      <w:proofErr w:type="gramStart"/>
      <w:r w:rsidR="00CB6155" w:rsidRPr="00D8666F">
        <w:rPr>
          <w:rFonts w:ascii="Calibri" w:hAnsi="Calibri" w:cs="Arial"/>
          <w:sz w:val="26"/>
          <w:szCs w:val="26"/>
        </w:rPr>
        <w:t>product</w:t>
      </w:r>
      <w:proofErr w:type="gramEnd"/>
      <w:r w:rsidR="00CB6155" w:rsidRPr="00D8666F">
        <w:rPr>
          <w:rFonts w:ascii="Calibri" w:hAnsi="Calibri" w:cs="Arial"/>
          <w:sz w:val="26"/>
          <w:szCs w:val="26"/>
        </w:rPr>
        <w:t xml:space="preserve"> liability insurance </w:t>
      </w:r>
    </w:p>
    <w:p w:rsidR="00CB6155" w:rsidRPr="00D8666F" w:rsidRDefault="001D66A5" w:rsidP="001D66A5">
      <w:pPr>
        <w:pStyle w:val="A3"/>
        <w:numPr>
          <w:ilvl w:val="0"/>
          <w:numId w:val="0"/>
        </w:numPr>
        <w:spacing w:before="0" w:after="0"/>
        <w:ind w:left="1418" w:hanging="709"/>
        <w:rPr>
          <w:rFonts w:ascii="Calibri" w:hAnsi="Calibri" w:cs="Arial"/>
          <w:sz w:val="26"/>
          <w:szCs w:val="26"/>
        </w:rPr>
      </w:pPr>
      <w:r w:rsidRPr="00D8666F">
        <w:rPr>
          <w:rFonts w:ascii="Calibri" w:hAnsi="Calibri" w:cs="Arial"/>
          <w:sz w:val="26"/>
          <w:szCs w:val="26"/>
        </w:rPr>
        <w:t>(e)</w:t>
      </w:r>
      <w:r w:rsidR="00CB6155" w:rsidRPr="00D8666F">
        <w:rPr>
          <w:rFonts w:ascii="Calibri" w:hAnsi="Calibri" w:cs="Arial"/>
          <w:sz w:val="26"/>
          <w:szCs w:val="26"/>
        </w:rPr>
        <w:tab/>
      </w:r>
      <w:proofErr w:type="gramStart"/>
      <w:r w:rsidR="00CB6155" w:rsidRPr="00D8666F">
        <w:rPr>
          <w:rFonts w:ascii="Calibri" w:hAnsi="Calibri" w:cs="Arial"/>
          <w:sz w:val="26"/>
          <w:szCs w:val="26"/>
        </w:rPr>
        <w:t>any</w:t>
      </w:r>
      <w:proofErr w:type="gramEnd"/>
      <w:r w:rsidR="00CB6155" w:rsidRPr="00D8666F">
        <w:rPr>
          <w:rFonts w:ascii="Calibri" w:hAnsi="Calibri" w:cs="Arial"/>
          <w:sz w:val="26"/>
          <w:szCs w:val="26"/>
        </w:rPr>
        <w:t xml:space="preserve"> other insurances as may be required by law.</w:t>
      </w:r>
    </w:p>
    <w:p w:rsidR="00CB6155" w:rsidRPr="00D8666F" w:rsidRDefault="00CB6155" w:rsidP="00CB6155">
      <w:pPr>
        <w:tabs>
          <w:tab w:val="left" w:pos="0"/>
        </w:tabs>
        <w:suppressAutoHyphens/>
        <w:ind w:left="1560" w:hanging="851"/>
        <w:jc w:val="both"/>
        <w:rPr>
          <w:rFonts w:ascii="Calibri" w:hAnsi="Calibri" w:cs="Arial"/>
          <w:sz w:val="26"/>
          <w:szCs w:val="26"/>
        </w:rPr>
      </w:pPr>
    </w:p>
    <w:p w:rsidR="00CB6155" w:rsidRPr="00D8666F" w:rsidRDefault="001D66A5" w:rsidP="00CB6155">
      <w:pPr>
        <w:tabs>
          <w:tab w:val="left" w:pos="0"/>
        </w:tabs>
        <w:suppressAutoHyphens/>
        <w:ind w:left="709" w:hanging="709"/>
        <w:jc w:val="both"/>
        <w:rPr>
          <w:rFonts w:ascii="Calibri" w:hAnsi="Calibri" w:cs="Arial"/>
          <w:bCs/>
          <w:iCs/>
          <w:sz w:val="26"/>
          <w:szCs w:val="26"/>
        </w:rPr>
      </w:pPr>
      <w:r w:rsidRPr="00D8666F">
        <w:rPr>
          <w:rFonts w:ascii="Calibri" w:hAnsi="Calibri" w:cs="Arial"/>
          <w:sz w:val="26"/>
          <w:szCs w:val="26"/>
        </w:rPr>
        <w:t>8</w:t>
      </w:r>
      <w:r w:rsidR="00CB6155" w:rsidRPr="00D8666F">
        <w:rPr>
          <w:rFonts w:ascii="Calibri" w:hAnsi="Calibri" w:cs="Arial"/>
          <w:sz w:val="26"/>
          <w:szCs w:val="26"/>
        </w:rPr>
        <w:t>.5</w:t>
      </w:r>
      <w:r w:rsidR="00CB6155" w:rsidRPr="00D8666F">
        <w:rPr>
          <w:rFonts w:ascii="Calibri" w:hAnsi="Calibri" w:cs="Arial"/>
          <w:sz w:val="26"/>
          <w:szCs w:val="26"/>
        </w:rPr>
        <w:tab/>
        <w:t>In each case, the level of insurance carried shall apply in respect of any single act or occurrence or a series of acts or occurrences arising from a single event but with no aggregate limit during any one period of cover.</w:t>
      </w:r>
      <w:r w:rsidR="00CB6155" w:rsidRPr="00D8666F">
        <w:rPr>
          <w:rFonts w:ascii="Calibri" w:hAnsi="Calibri" w:cs="Arial"/>
          <w:bCs/>
          <w:iCs/>
          <w:sz w:val="26"/>
          <w:szCs w:val="26"/>
        </w:rPr>
        <w:t xml:space="preserve"> Such policies shall include cover in respect of any financial loss arising from any advice given or omitted to be given by the Supplier. Such insurance shall be maintained for the duration of the Contract Period and for a minimum of 6 (six) years following the expiration or earlier termination of the Contract</w:t>
      </w:r>
    </w:p>
    <w:p w:rsidR="00CB6155" w:rsidRPr="00D8666F" w:rsidRDefault="00CB6155" w:rsidP="00CB6155">
      <w:pPr>
        <w:tabs>
          <w:tab w:val="left" w:pos="0"/>
        </w:tabs>
        <w:suppressAutoHyphens/>
        <w:ind w:left="1440" w:hanging="1440"/>
        <w:jc w:val="both"/>
        <w:rPr>
          <w:rFonts w:ascii="Calibri" w:hAnsi="Calibri" w:cs="Arial"/>
          <w:sz w:val="26"/>
          <w:szCs w:val="26"/>
        </w:rPr>
      </w:pPr>
    </w:p>
    <w:p w:rsidR="00CB6155" w:rsidRPr="00D8666F" w:rsidRDefault="001D66A5" w:rsidP="001D66A5">
      <w:pPr>
        <w:tabs>
          <w:tab w:val="left" w:pos="0"/>
        </w:tabs>
        <w:suppressAutoHyphens/>
        <w:ind w:left="709" w:hanging="709"/>
        <w:jc w:val="both"/>
        <w:rPr>
          <w:rFonts w:ascii="Calibri" w:hAnsi="Calibri" w:cs="Arial"/>
          <w:iCs/>
          <w:sz w:val="26"/>
          <w:szCs w:val="26"/>
        </w:rPr>
      </w:pPr>
      <w:r w:rsidRPr="00D8666F">
        <w:rPr>
          <w:rFonts w:ascii="Calibri" w:hAnsi="Calibri" w:cs="Arial"/>
          <w:iCs/>
          <w:sz w:val="26"/>
          <w:szCs w:val="26"/>
        </w:rPr>
        <w:t>8</w:t>
      </w:r>
      <w:r w:rsidR="00CB6155" w:rsidRPr="00D8666F">
        <w:rPr>
          <w:rFonts w:ascii="Calibri" w:hAnsi="Calibri" w:cs="Arial"/>
          <w:iCs/>
          <w:sz w:val="26"/>
          <w:szCs w:val="26"/>
        </w:rPr>
        <w:t>.6</w:t>
      </w:r>
      <w:r w:rsidR="00CB6155" w:rsidRPr="00D8666F">
        <w:rPr>
          <w:rFonts w:ascii="Calibri" w:hAnsi="Calibri" w:cs="Arial"/>
          <w:iCs/>
          <w:sz w:val="26"/>
          <w:szCs w:val="26"/>
        </w:rPr>
        <w:tab/>
        <w:t xml:space="preserve">Subject always to clause </w:t>
      </w:r>
      <w:proofErr w:type="gramStart"/>
      <w:r w:rsidR="00632E65" w:rsidRPr="00D8666F">
        <w:rPr>
          <w:rFonts w:ascii="Calibri" w:hAnsi="Calibri" w:cs="Arial"/>
          <w:iCs/>
          <w:sz w:val="26"/>
          <w:szCs w:val="26"/>
        </w:rPr>
        <w:t>8.1</w:t>
      </w:r>
      <w:r w:rsidR="00CB6155" w:rsidRPr="00D8666F">
        <w:rPr>
          <w:rFonts w:ascii="Calibri" w:hAnsi="Calibri" w:cs="Arial"/>
          <w:iCs/>
          <w:sz w:val="26"/>
          <w:szCs w:val="26"/>
        </w:rPr>
        <w:t>,</w:t>
      </w:r>
      <w:proofErr w:type="gramEnd"/>
      <w:r w:rsidR="00CB6155" w:rsidRPr="00D8666F">
        <w:rPr>
          <w:rFonts w:ascii="Calibri" w:hAnsi="Calibri" w:cs="Arial"/>
          <w:iCs/>
          <w:sz w:val="26"/>
          <w:szCs w:val="26"/>
        </w:rPr>
        <w:t xml:space="preserve"> in no event shall either Party be liable to the other for any:</w:t>
      </w:r>
    </w:p>
    <w:p w:rsidR="00CB6155" w:rsidRPr="00D8666F" w:rsidRDefault="00CB6155" w:rsidP="001D66A5">
      <w:pPr>
        <w:suppressAutoHyphens/>
        <w:ind w:left="1418" w:hanging="709"/>
        <w:jc w:val="both"/>
        <w:rPr>
          <w:rFonts w:ascii="Calibri" w:hAnsi="Calibri" w:cs="Arial"/>
          <w:iCs/>
          <w:sz w:val="26"/>
          <w:szCs w:val="26"/>
        </w:rPr>
      </w:pPr>
      <w:r w:rsidRPr="00D8666F">
        <w:rPr>
          <w:rFonts w:ascii="Calibri" w:hAnsi="Calibri" w:cs="Arial"/>
          <w:iCs/>
          <w:sz w:val="26"/>
          <w:szCs w:val="26"/>
        </w:rPr>
        <w:t xml:space="preserve">(a) </w:t>
      </w:r>
      <w:r w:rsidRPr="00D8666F">
        <w:rPr>
          <w:rFonts w:ascii="Calibri" w:hAnsi="Calibri" w:cs="Arial"/>
          <w:iCs/>
          <w:sz w:val="26"/>
          <w:szCs w:val="26"/>
        </w:rPr>
        <w:tab/>
      </w:r>
      <w:proofErr w:type="gramStart"/>
      <w:r w:rsidRPr="00D8666F">
        <w:rPr>
          <w:rFonts w:ascii="Calibri" w:hAnsi="Calibri" w:cs="Arial"/>
          <w:iCs/>
          <w:sz w:val="26"/>
          <w:szCs w:val="26"/>
        </w:rPr>
        <w:t>loss</w:t>
      </w:r>
      <w:proofErr w:type="gramEnd"/>
      <w:r w:rsidRPr="00D8666F">
        <w:rPr>
          <w:rFonts w:ascii="Calibri" w:hAnsi="Calibri" w:cs="Arial"/>
          <w:iCs/>
          <w:sz w:val="26"/>
          <w:szCs w:val="26"/>
        </w:rPr>
        <w:t xml:space="preserve"> of profits, business, revenue or goodwill; and/or</w:t>
      </w:r>
    </w:p>
    <w:p w:rsidR="00CB6155" w:rsidRPr="00D8666F" w:rsidRDefault="00CB6155" w:rsidP="001D66A5">
      <w:pPr>
        <w:suppressAutoHyphens/>
        <w:ind w:left="1418" w:hanging="709"/>
        <w:jc w:val="both"/>
        <w:rPr>
          <w:rFonts w:ascii="Calibri" w:hAnsi="Calibri" w:cs="Arial"/>
          <w:iCs/>
          <w:sz w:val="26"/>
          <w:szCs w:val="26"/>
        </w:rPr>
      </w:pPr>
      <w:r w:rsidRPr="00D8666F">
        <w:rPr>
          <w:rFonts w:ascii="Calibri" w:hAnsi="Calibri" w:cs="Arial"/>
          <w:iCs/>
          <w:sz w:val="26"/>
          <w:szCs w:val="26"/>
        </w:rPr>
        <w:t>(b)</w:t>
      </w:r>
      <w:r w:rsidRPr="00D8666F">
        <w:rPr>
          <w:rFonts w:ascii="Calibri" w:hAnsi="Calibri" w:cs="Arial"/>
          <w:iCs/>
          <w:sz w:val="26"/>
          <w:szCs w:val="26"/>
        </w:rPr>
        <w:tab/>
      </w:r>
      <w:proofErr w:type="gramStart"/>
      <w:r w:rsidRPr="00D8666F">
        <w:rPr>
          <w:rFonts w:ascii="Calibri" w:hAnsi="Calibri" w:cs="Arial"/>
          <w:iCs/>
          <w:sz w:val="26"/>
          <w:szCs w:val="26"/>
        </w:rPr>
        <w:t>loss</w:t>
      </w:r>
      <w:proofErr w:type="gramEnd"/>
      <w:r w:rsidRPr="00D8666F">
        <w:rPr>
          <w:rFonts w:ascii="Calibri" w:hAnsi="Calibri" w:cs="Arial"/>
          <w:iCs/>
          <w:sz w:val="26"/>
          <w:szCs w:val="26"/>
        </w:rPr>
        <w:t xml:space="preserve"> of savings (whether anticipated or otherwise); and/or</w:t>
      </w:r>
    </w:p>
    <w:p w:rsidR="00CB6155" w:rsidRPr="00D8666F" w:rsidRDefault="00CB6155" w:rsidP="001D66A5">
      <w:pPr>
        <w:suppressAutoHyphens/>
        <w:ind w:left="1418" w:hanging="709"/>
        <w:jc w:val="both"/>
        <w:rPr>
          <w:rFonts w:ascii="Calibri" w:hAnsi="Calibri" w:cs="Arial"/>
          <w:iCs/>
          <w:sz w:val="26"/>
          <w:szCs w:val="26"/>
        </w:rPr>
      </w:pPr>
      <w:r w:rsidRPr="00D8666F">
        <w:rPr>
          <w:rFonts w:ascii="Calibri" w:hAnsi="Calibri" w:cs="Arial"/>
          <w:iCs/>
          <w:sz w:val="26"/>
          <w:szCs w:val="26"/>
        </w:rPr>
        <w:t>(c)</w:t>
      </w:r>
      <w:r w:rsidRPr="00D8666F">
        <w:rPr>
          <w:rFonts w:ascii="Calibri" w:hAnsi="Calibri" w:cs="Arial"/>
          <w:iCs/>
          <w:sz w:val="26"/>
          <w:szCs w:val="26"/>
        </w:rPr>
        <w:tab/>
      </w:r>
      <w:proofErr w:type="gramStart"/>
      <w:r w:rsidRPr="00D8666F">
        <w:rPr>
          <w:rFonts w:ascii="Calibri" w:hAnsi="Calibri" w:cs="Arial"/>
          <w:iCs/>
          <w:sz w:val="26"/>
          <w:szCs w:val="26"/>
        </w:rPr>
        <w:t>indirect</w:t>
      </w:r>
      <w:proofErr w:type="gramEnd"/>
      <w:r w:rsidRPr="00D8666F">
        <w:rPr>
          <w:rFonts w:ascii="Calibri" w:hAnsi="Calibri" w:cs="Arial"/>
          <w:iCs/>
          <w:sz w:val="26"/>
          <w:szCs w:val="26"/>
        </w:rPr>
        <w:t xml:space="preserve"> or consequential loss or damage. </w:t>
      </w:r>
    </w:p>
    <w:p w:rsidR="00CB6155" w:rsidRPr="00D8666F" w:rsidRDefault="00CB6155" w:rsidP="00CB6155">
      <w:pPr>
        <w:tabs>
          <w:tab w:val="left" w:pos="2268"/>
        </w:tabs>
        <w:suppressAutoHyphens/>
        <w:ind w:left="2268" w:hanging="850"/>
        <w:jc w:val="both"/>
        <w:rPr>
          <w:rFonts w:ascii="Calibri" w:hAnsi="Calibri" w:cs="Arial"/>
          <w:iCs/>
          <w:sz w:val="26"/>
          <w:szCs w:val="26"/>
        </w:rPr>
      </w:pPr>
    </w:p>
    <w:p w:rsidR="00CB6155" w:rsidRPr="00D8666F" w:rsidRDefault="001D66A5" w:rsidP="00CB6155">
      <w:pPr>
        <w:suppressAutoHyphens/>
        <w:ind w:left="709" w:hanging="709"/>
        <w:jc w:val="both"/>
        <w:rPr>
          <w:rFonts w:ascii="Calibri" w:hAnsi="Calibri" w:cs="Arial"/>
          <w:iCs/>
          <w:sz w:val="26"/>
          <w:szCs w:val="26"/>
        </w:rPr>
      </w:pPr>
      <w:r w:rsidRPr="00D8666F">
        <w:rPr>
          <w:rFonts w:ascii="Calibri" w:hAnsi="Calibri" w:cs="Arial"/>
          <w:iCs/>
          <w:sz w:val="26"/>
          <w:szCs w:val="26"/>
        </w:rPr>
        <w:t>8</w:t>
      </w:r>
      <w:r w:rsidR="00CB6155" w:rsidRPr="00D8666F">
        <w:rPr>
          <w:rFonts w:ascii="Calibri" w:hAnsi="Calibri" w:cs="Arial"/>
          <w:iCs/>
          <w:sz w:val="26"/>
          <w:szCs w:val="26"/>
        </w:rPr>
        <w:t>.7</w:t>
      </w:r>
      <w:r w:rsidR="00CB6155" w:rsidRPr="00D8666F">
        <w:rPr>
          <w:rFonts w:ascii="Calibri" w:hAnsi="Calibri" w:cs="Arial"/>
          <w:iCs/>
          <w:sz w:val="26"/>
          <w:szCs w:val="26"/>
        </w:rPr>
        <w:tab/>
        <w:t>The Supplier shall not exclude liability for additional operational, administrative costs and/or expenses or wasted expenditure incurred by the Council resulting from the direct breach of by the Contract by the Supplier.</w:t>
      </w:r>
    </w:p>
    <w:p w:rsidR="00CB6155" w:rsidRPr="00D8666F" w:rsidRDefault="00CB6155" w:rsidP="00CB6155">
      <w:pPr>
        <w:tabs>
          <w:tab w:val="left" w:pos="0"/>
          <w:tab w:val="left" w:pos="1134"/>
        </w:tabs>
        <w:suppressAutoHyphens/>
        <w:ind w:left="1134" w:hanging="1134"/>
        <w:jc w:val="both"/>
        <w:rPr>
          <w:rFonts w:ascii="Calibri" w:hAnsi="Calibri" w:cs="Arial"/>
          <w:sz w:val="26"/>
          <w:szCs w:val="26"/>
        </w:rPr>
      </w:pPr>
    </w:p>
    <w:p w:rsidR="00CB6155" w:rsidRPr="00D8666F" w:rsidRDefault="001D66A5" w:rsidP="00CB6155">
      <w:pPr>
        <w:tabs>
          <w:tab w:val="left" w:pos="-993"/>
        </w:tabs>
        <w:ind w:left="709" w:hanging="709"/>
        <w:jc w:val="both"/>
        <w:rPr>
          <w:rFonts w:ascii="Calibri" w:hAnsi="Calibri" w:cs="Arial"/>
          <w:sz w:val="26"/>
          <w:szCs w:val="26"/>
        </w:rPr>
      </w:pPr>
      <w:r w:rsidRPr="00D8666F">
        <w:rPr>
          <w:rFonts w:ascii="Calibri" w:hAnsi="Calibri" w:cs="Arial"/>
          <w:sz w:val="26"/>
          <w:szCs w:val="26"/>
        </w:rPr>
        <w:t>8</w:t>
      </w:r>
      <w:r w:rsidR="00CB6155" w:rsidRPr="00D8666F">
        <w:rPr>
          <w:rFonts w:ascii="Calibri" w:hAnsi="Calibri" w:cs="Arial"/>
          <w:sz w:val="26"/>
          <w:szCs w:val="26"/>
        </w:rPr>
        <w:t>.8</w:t>
      </w:r>
      <w:r w:rsidR="00CB6155" w:rsidRPr="00D8666F">
        <w:rPr>
          <w:rFonts w:ascii="Calibri" w:hAnsi="Calibri" w:cs="Arial"/>
          <w:sz w:val="26"/>
          <w:szCs w:val="26"/>
        </w:rPr>
        <w:tab/>
        <w:t xml:space="preserve">The Supplier shall give the Council, on request, copies of all insurance policies referred to in this clause or a broker’s verification of insurance to demonstrate </w:t>
      </w:r>
      <w:r w:rsidR="00CB6155" w:rsidRPr="00D8666F">
        <w:rPr>
          <w:rFonts w:ascii="Calibri" w:hAnsi="Calibri" w:cs="Arial"/>
          <w:sz w:val="26"/>
          <w:szCs w:val="26"/>
        </w:rPr>
        <w:lastRenderedPageBreak/>
        <w:t>that the appropriate cover is in place, together with receipts or other evidence of payment of the latest premiums due under those policies.</w:t>
      </w:r>
    </w:p>
    <w:p w:rsidR="00CB6155" w:rsidRPr="00D8666F" w:rsidRDefault="00CB6155" w:rsidP="00CB6155">
      <w:pPr>
        <w:tabs>
          <w:tab w:val="left" w:pos="1134"/>
        </w:tabs>
        <w:ind w:left="1134" w:hanging="1134"/>
        <w:jc w:val="both"/>
        <w:rPr>
          <w:rFonts w:ascii="Calibri" w:hAnsi="Calibri" w:cs="Arial"/>
          <w:sz w:val="26"/>
          <w:szCs w:val="26"/>
        </w:rPr>
      </w:pPr>
    </w:p>
    <w:p w:rsidR="00CB6155" w:rsidRPr="00D8666F" w:rsidRDefault="001D66A5" w:rsidP="00CB6155">
      <w:pPr>
        <w:tabs>
          <w:tab w:val="left" w:pos="-567"/>
        </w:tabs>
        <w:ind w:left="709" w:hanging="709"/>
        <w:jc w:val="both"/>
        <w:rPr>
          <w:rFonts w:ascii="Calibri" w:hAnsi="Calibri" w:cs="Arial"/>
          <w:sz w:val="26"/>
          <w:szCs w:val="26"/>
        </w:rPr>
      </w:pPr>
      <w:r w:rsidRPr="00D8666F">
        <w:rPr>
          <w:rFonts w:ascii="Calibri" w:hAnsi="Calibri" w:cs="Arial"/>
          <w:sz w:val="26"/>
          <w:szCs w:val="26"/>
        </w:rPr>
        <w:t>8</w:t>
      </w:r>
      <w:r w:rsidR="00CB6155" w:rsidRPr="00D8666F">
        <w:rPr>
          <w:rFonts w:ascii="Calibri" w:hAnsi="Calibri" w:cs="Arial"/>
          <w:sz w:val="26"/>
          <w:szCs w:val="26"/>
        </w:rPr>
        <w:t>.9</w:t>
      </w:r>
      <w:r w:rsidR="00CB6155" w:rsidRPr="00D8666F">
        <w:rPr>
          <w:rFonts w:ascii="Calibri" w:hAnsi="Calibri" w:cs="Arial"/>
          <w:sz w:val="26"/>
          <w:szCs w:val="26"/>
        </w:rPr>
        <w:tab/>
        <w:t>If, for whatever reason, the Supplier fails to give effect to and maintain the insurances required by the provisions of the Contract the Council may make alternative arrangements to protect its interests and may recover the costs of such arrangements from the Supplier.</w:t>
      </w:r>
    </w:p>
    <w:p w:rsidR="00CB6155" w:rsidRPr="00D8666F" w:rsidRDefault="00CB6155" w:rsidP="00CB6155">
      <w:pPr>
        <w:tabs>
          <w:tab w:val="left" w:pos="0"/>
          <w:tab w:val="left" w:pos="709"/>
          <w:tab w:val="left" w:pos="1134"/>
        </w:tabs>
        <w:suppressAutoHyphens/>
        <w:ind w:left="1134" w:hanging="1134"/>
        <w:jc w:val="both"/>
        <w:rPr>
          <w:rFonts w:ascii="Calibri" w:hAnsi="Calibri" w:cs="Arial"/>
          <w:sz w:val="26"/>
          <w:szCs w:val="26"/>
        </w:rPr>
      </w:pPr>
    </w:p>
    <w:p w:rsidR="00CB6155" w:rsidRPr="00D8666F" w:rsidRDefault="001D66A5" w:rsidP="00CB6155">
      <w:pPr>
        <w:tabs>
          <w:tab w:val="left" w:pos="-851"/>
          <w:tab w:val="left" w:pos="-720"/>
          <w:tab w:val="left" w:pos="-426"/>
        </w:tabs>
        <w:suppressAutoHyphens/>
        <w:ind w:left="709" w:hanging="709"/>
        <w:jc w:val="both"/>
        <w:rPr>
          <w:rFonts w:ascii="Calibri" w:hAnsi="Calibri" w:cs="Arial"/>
          <w:b/>
          <w:bCs/>
          <w:sz w:val="26"/>
          <w:szCs w:val="26"/>
          <w:lang w:val="en-US"/>
        </w:rPr>
      </w:pPr>
      <w:r w:rsidRPr="00D8666F">
        <w:rPr>
          <w:rFonts w:ascii="Calibri" w:hAnsi="Calibri" w:cs="Arial"/>
          <w:sz w:val="26"/>
          <w:szCs w:val="26"/>
        </w:rPr>
        <w:t>8.10</w:t>
      </w:r>
      <w:r w:rsidRPr="00D8666F">
        <w:rPr>
          <w:rFonts w:ascii="Calibri" w:hAnsi="Calibri" w:cs="Arial"/>
          <w:sz w:val="26"/>
          <w:szCs w:val="26"/>
        </w:rPr>
        <w:tab/>
      </w:r>
      <w:r w:rsidR="00CB6155" w:rsidRPr="00D8666F">
        <w:rPr>
          <w:rFonts w:ascii="Calibri" w:hAnsi="Calibri" w:cs="Arial"/>
          <w:sz w:val="26"/>
          <w:szCs w:val="26"/>
        </w:rPr>
        <w:t xml:space="preserve">The provisions of any insurance or the amount of cover shall not relieve the Supplier of any liabilities under the Contract. </w:t>
      </w:r>
    </w:p>
    <w:p w:rsidR="00CB6155" w:rsidRPr="00D8666F" w:rsidRDefault="00CB6155" w:rsidP="00CB6155">
      <w:pPr>
        <w:tabs>
          <w:tab w:val="left" w:pos="-720"/>
          <w:tab w:val="left" w:pos="0"/>
          <w:tab w:val="left" w:pos="720"/>
          <w:tab w:val="left" w:pos="1440"/>
        </w:tabs>
        <w:suppressAutoHyphens/>
        <w:jc w:val="both"/>
        <w:rPr>
          <w:rFonts w:ascii="Calibri" w:hAnsi="Calibri" w:cs="Arial"/>
          <w:b/>
          <w:bCs/>
          <w:sz w:val="26"/>
          <w:szCs w:val="26"/>
          <w:lang w:val="en-US"/>
        </w:rPr>
      </w:pPr>
    </w:p>
    <w:p w:rsidR="00CB6155" w:rsidRPr="00D8666F" w:rsidRDefault="001D66A5" w:rsidP="001D66A5">
      <w:pPr>
        <w:pStyle w:val="Heading2"/>
        <w:ind w:left="709" w:hanging="709"/>
        <w:jc w:val="left"/>
        <w:rPr>
          <w:rFonts w:ascii="Calibri" w:hAnsi="Calibri" w:cs="Arial"/>
          <w:sz w:val="26"/>
          <w:szCs w:val="26"/>
          <w:lang w:val="en"/>
        </w:rPr>
      </w:pPr>
      <w:r w:rsidRPr="00D8666F">
        <w:rPr>
          <w:rFonts w:ascii="Calibri" w:hAnsi="Calibri" w:cs="Arial"/>
          <w:sz w:val="26"/>
          <w:szCs w:val="26"/>
          <w:lang w:val="en"/>
        </w:rPr>
        <w:t>9</w:t>
      </w:r>
      <w:r w:rsidR="00CB6155" w:rsidRPr="00D8666F">
        <w:rPr>
          <w:rFonts w:ascii="Calibri" w:hAnsi="Calibri" w:cs="Arial"/>
          <w:sz w:val="26"/>
          <w:szCs w:val="26"/>
          <w:lang w:val="en"/>
        </w:rPr>
        <w:t>.</w:t>
      </w:r>
      <w:r w:rsidR="00CB6155" w:rsidRPr="00D8666F">
        <w:rPr>
          <w:rFonts w:ascii="Calibri" w:hAnsi="Calibri" w:cs="Arial"/>
          <w:sz w:val="26"/>
          <w:szCs w:val="26"/>
          <w:lang w:val="en"/>
        </w:rPr>
        <w:tab/>
        <w:t>Property-Related Services</w:t>
      </w:r>
    </w:p>
    <w:p w:rsidR="001D66A5" w:rsidRPr="00D8666F" w:rsidRDefault="001D66A5" w:rsidP="001D66A5">
      <w:pPr>
        <w:rPr>
          <w:rFonts w:ascii="Calibri" w:hAnsi="Calibri"/>
          <w:sz w:val="26"/>
          <w:szCs w:val="26"/>
          <w:lang w:val="en"/>
        </w:rPr>
      </w:pPr>
    </w:p>
    <w:p w:rsidR="00CB6155" w:rsidRPr="00D8666F" w:rsidRDefault="001D66A5" w:rsidP="001D66A5">
      <w:pPr>
        <w:pStyle w:val="NormalWeb"/>
        <w:spacing w:before="0" w:beforeAutospacing="0" w:after="0" w:afterAutospacing="0"/>
        <w:ind w:left="709" w:hanging="709"/>
        <w:jc w:val="both"/>
        <w:rPr>
          <w:rFonts w:ascii="Calibri" w:hAnsi="Calibri" w:cs="Arial"/>
          <w:sz w:val="26"/>
          <w:szCs w:val="26"/>
          <w:lang w:val="en"/>
        </w:rPr>
      </w:pPr>
      <w:r w:rsidRPr="00D8666F">
        <w:rPr>
          <w:rFonts w:ascii="Calibri" w:hAnsi="Calibri" w:cs="Arial"/>
          <w:sz w:val="26"/>
          <w:szCs w:val="26"/>
          <w:lang w:val="en"/>
        </w:rPr>
        <w:t>9</w:t>
      </w:r>
      <w:r w:rsidR="00CB6155" w:rsidRPr="00D8666F">
        <w:rPr>
          <w:rFonts w:ascii="Calibri" w:hAnsi="Calibri" w:cs="Arial"/>
          <w:sz w:val="26"/>
          <w:szCs w:val="26"/>
          <w:lang w:val="en"/>
        </w:rPr>
        <w:t xml:space="preserve">.1 </w:t>
      </w:r>
      <w:r w:rsidR="00CB6155" w:rsidRPr="00D8666F">
        <w:rPr>
          <w:rFonts w:ascii="Calibri" w:hAnsi="Calibri" w:cs="Arial"/>
          <w:sz w:val="26"/>
          <w:szCs w:val="26"/>
          <w:lang w:val="en"/>
        </w:rPr>
        <w:tab/>
        <w:t>Failure by the Supplier to comply with the conditions of the Construction Industry Scheme when applicable may result in payment being withheld.</w:t>
      </w:r>
    </w:p>
    <w:p w:rsidR="001D66A5" w:rsidRPr="00D8666F" w:rsidRDefault="001D66A5" w:rsidP="001D66A5">
      <w:pPr>
        <w:pStyle w:val="NormalWeb"/>
        <w:spacing w:before="0" w:beforeAutospacing="0" w:after="0" w:afterAutospacing="0"/>
        <w:ind w:left="709" w:hanging="709"/>
        <w:jc w:val="both"/>
        <w:rPr>
          <w:rFonts w:ascii="Calibri" w:hAnsi="Calibri" w:cs="Arial"/>
          <w:sz w:val="26"/>
          <w:szCs w:val="26"/>
          <w:lang w:val="en"/>
        </w:rPr>
      </w:pPr>
    </w:p>
    <w:p w:rsidR="00CB6155" w:rsidRPr="00D8666F" w:rsidRDefault="001D66A5" w:rsidP="001D66A5">
      <w:pPr>
        <w:pStyle w:val="NormalWeb"/>
        <w:spacing w:before="0" w:beforeAutospacing="0" w:after="0" w:afterAutospacing="0"/>
        <w:ind w:left="709" w:hanging="709"/>
        <w:jc w:val="both"/>
        <w:rPr>
          <w:rFonts w:ascii="Calibri" w:hAnsi="Calibri" w:cs="Arial"/>
          <w:sz w:val="26"/>
          <w:szCs w:val="26"/>
          <w:lang w:val="en"/>
        </w:rPr>
      </w:pPr>
      <w:r w:rsidRPr="00D8666F">
        <w:rPr>
          <w:rFonts w:ascii="Calibri" w:hAnsi="Calibri" w:cs="Arial"/>
          <w:sz w:val="26"/>
          <w:szCs w:val="26"/>
          <w:lang w:val="en"/>
        </w:rPr>
        <w:t>9</w:t>
      </w:r>
      <w:r w:rsidR="00CB6155" w:rsidRPr="00D8666F">
        <w:rPr>
          <w:rFonts w:ascii="Calibri" w:hAnsi="Calibri" w:cs="Arial"/>
          <w:sz w:val="26"/>
          <w:szCs w:val="26"/>
          <w:lang w:val="en"/>
        </w:rPr>
        <w:t>.2</w:t>
      </w:r>
      <w:r w:rsidR="00CB6155" w:rsidRPr="00D8666F">
        <w:rPr>
          <w:rFonts w:ascii="Calibri" w:hAnsi="Calibri" w:cs="Arial"/>
          <w:sz w:val="26"/>
          <w:szCs w:val="26"/>
          <w:lang w:val="en"/>
        </w:rPr>
        <w:tab/>
        <w:t>All fossils</w:t>
      </w:r>
      <w:r w:rsidRPr="00D8666F">
        <w:rPr>
          <w:rFonts w:ascii="Calibri" w:hAnsi="Calibri" w:cs="Arial"/>
          <w:sz w:val="26"/>
          <w:szCs w:val="26"/>
          <w:lang w:val="en"/>
        </w:rPr>
        <w:t>,</w:t>
      </w:r>
      <w:r w:rsidR="00CB6155" w:rsidRPr="00D8666F">
        <w:rPr>
          <w:rFonts w:ascii="Calibri" w:hAnsi="Calibri" w:cs="Arial"/>
          <w:sz w:val="26"/>
          <w:szCs w:val="26"/>
          <w:lang w:val="en"/>
        </w:rPr>
        <w:t xml:space="preserve"> antiques and other objects of interest or value which may be found on the site or in excavating the same during the progress of any works shall be the property of the Council.</w:t>
      </w:r>
    </w:p>
    <w:p w:rsidR="00CB6155" w:rsidRPr="00D8666F" w:rsidRDefault="00CB6155" w:rsidP="001D66A5">
      <w:pPr>
        <w:autoSpaceDE w:val="0"/>
        <w:autoSpaceDN w:val="0"/>
        <w:adjustRightInd w:val="0"/>
        <w:jc w:val="both"/>
        <w:rPr>
          <w:rFonts w:ascii="Calibri" w:hAnsi="Calibri" w:cs="Arial"/>
          <w:b/>
          <w:bCs/>
          <w:sz w:val="26"/>
          <w:szCs w:val="26"/>
        </w:rPr>
      </w:pPr>
    </w:p>
    <w:p w:rsidR="00CB6155" w:rsidRPr="00D8666F" w:rsidRDefault="00CB6155" w:rsidP="00CB6155">
      <w:pPr>
        <w:autoSpaceDE w:val="0"/>
        <w:autoSpaceDN w:val="0"/>
        <w:adjustRightInd w:val="0"/>
        <w:jc w:val="both"/>
        <w:rPr>
          <w:rFonts w:ascii="Calibri" w:hAnsi="Calibri" w:cs="Arial"/>
          <w:b/>
          <w:bCs/>
          <w:sz w:val="26"/>
          <w:szCs w:val="26"/>
        </w:rPr>
      </w:pPr>
      <w:r w:rsidRPr="00D8666F">
        <w:rPr>
          <w:rFonts w:ascii="Calibri" w:hAnsi="Calibri" w:cs="Arial"/>
          <w:b/>
          <w:bCs/>
          <w:sz w:val="26"/>
          <w:szCs w:val="26"/>
        </w:rPr>
        <w:t>1</w:t>
      </w:r>
      <w:r w:rsidR="001D66A5" w:rsidRPr="00D8666F">
        <w:rPr>
          <w:rFonts w:ascii="Calibri" w:hAnsi="Calibri" w:cs="Arial"/>
          <w:b/>
          <w:bCs/>
          <w:sz w:val="26"/>
          <w:szCs w:val="26"/>
        </w:rPr>
        <w:t>0</w:t>
      </w:r>
      <w:r w:rsidRPr="00D8666F">
        <w:rPr>
          <w:rFonts w:ascii="Calibri" w:hAnsi="Calibri" w:cs="Arial"/>
          <w:b/>
          <w:bCs/>
          <w:sz w:val="26"/>
          <w:szCs w:val="26"/>
        </w:rPr>
        <w:t>.</w:t>
      </w:r>
      <w:r w:rsidRPr="00D8666F">
        <w:rPr>
          <w:rFonts w:ascii="Calibri" w:hAnsi="Calibri" w:cs="Arial"/>
          <w:b/>
          <w:bCs/>
          <w:sz w:val="26"/>
          <w:szCs w:val="26"/>
        </w:rPr>
        <w:tab/>
        <w:t>PROTECTION OF INFORMATION</w:t>
      </w:r>
    </w:p>
    <w:p w:rsidR="00CB6155" w:rsidRPr="00D8666F" w:rsidRDefault="00CB6155" w:rsidP="00CB6155">
      <w:pPr>
        <w:autoSpaceDE w:val="0"/>
        <w:autoSpaceDN w:val="0"/>
        <w:adjustRightInd w:val="0"/>
        <w:jc w:val="both"/>
        <w:rPr>
          <w:rFonts w:ascii="Calibri" w:hAnsi="Calibri" w:cs="Arial"/>
          <w:b/>
          <w:bCs/>
          <w:sz w:val="26"/>
          <w:szCs w:val="26"/>
        </w:rPr>
      </w:pPr>
    </w:p>
    <w:p w:rsidR="00CB6155" w:rsidRPr="00D8666F" w:rsidRDefault="00CB6155" w:rsidP="00CB6155">
      <w:pPr>
        <w:autoSpaceDE w:val="0"/>
        <w:autoSpaceDN w:val="0"/>
        <w:adjustRightInd w:val="0"/>
        <w:jc w:val="both"/>
        <w:rPr>
          <w:rFonts w:ascii="Calibri" w:hAnsi="Calibri" w:cs="Arial"/>
          <w:b/>
          <w:bCs/>
          <w:sz w:val="26"/>
          <w:szCs w:val="26"/>
        </w:rPr>
      </w:pPr>
      <w:r w:rsidRPr="00D8666F">
        <w:rPr>
          <w:rFonts w:ascii="Calibri" w:hAnsi="Calibri" w:cs="Arial"/>
          <w:b/>
          <w:bCs/>
          <w:sz w:val="26"/>
          <w:szCs w:val="26"/>
        </w:rPr>
        <w:tab/>
        <w:t>Confidentiality</w:t>
      </w:r>
    </w:p>
    <w:p w:rsidR="001D66A5" w:rsidRPr="00D8666F" w:rsidRDefault="001D66A5" w:rsidP="00CB6155">
      <w:pPr>
        <w:autoSpaceDE w:val="0"/>
        <w:autoSpaceDN w:val="0"/>
        <w:adjustRightInd w:val="0"/>
        <w:jc w:val="both"/>
        <w:rPr>
          <w:rFonts w:ascii="Calibri" w:hAnsi="Calibri" w:cs="Arial"/>
          <w:b/>
          <w:bCs/>
          <w:sz w:val="26"/>
          <w:szCs w:val="26"/>
        </w:rPr>
      </w:pPr>
    </w:p>
    <w:p w:rsidR="00CB6155" w:rsidRPr="00D8666F" w:rsidRDefault="00CB6155" w:rsidP="00CB6155">
      <w:pPr>
        <w:ind w:left="720" w:hanging="720"/>
        <w:jc w:val="both"/>
        <w:rPr>
          <w:rFonts w:ascii="Calibri" w:hAnsi="Calibri" w:cs="Arial"/>
          <w:sz w:val="26"/>
          <w:szCs w:val="26"/>
        </w:rPr>
      </w:pPr>
      <w:r w:rsidRPr="00D8666F">
        <w:rPr>
          <w:rFonts w:ascii="Calibri" w:hAnsi="Calibri" w:cs="Arial"/>
          <w:sz w:val="26"/>
          <w:szCs w:val="26"/>
        </w:rPr>
        <w:t>1</w:t>
      </w:r>
      <w:r w:rsidR="001D66A5" w:rsidRPr="00D8666F">
        <w:rPr>
          <w:rFonts w:ascii="Calibri" w:hAnsi="Calibri" w:cs="Arial"/>
          <w:sz w:val="26"/>
          <w:szCs w:val="26"/>
        </w:rPr>
        <w:t>0</w:t>
      </w:r>
      <w:r w:rsidRPr="00D8666F">
        <w:rPr>
          <w:rFonts w:ascii="Calibri" w:hAnsi="Calibri" w:cs="Arial"/>
          <w:sz w:val="26"/>
          <w:szCs w:val="26"/>
        </w:rPr>
        <w:t>.1</w:t>
      </w:r>
      <w:r w:rsidRPr="00D8666F">
        <w:rPr>
          <w:rFonts w:ascii="Calibri" w:hAnsi="Calibri" w:cs="Arial"/>
          <w:sz w:val="26"/>
          <w:szCs w:val="26"/>
        </w:rPr>
        <w:tab/>
        <w:t>For the purposes of the Agreement, "Confidential Information" shall mean (without limitation) any information whether oral, written or on electronic or optical media relating to the Agreement (although not its existence), the business and affairs of the Parties and their respective clients, materials delivered by the Supplier to the Council pursuant hereto and technical and commercial data, customer account details, marketing and business plans, client lists, prices and pricing information, commercial agreements between the Parties and between either party and a third party, information on communications, protocols and integration, data, drawings, diagrams,  trade secrets, know-how, algorithms,  designs and documentation (including in particular designs), all proprietary information and other intellectual property or rights thereto belonging to either Party or held by either Party under a duty of care to a third party to treat such information as confidential and any other information specifically identified by either Party as confidential.</w:t>
      </w:r>
    </w:p>
    <w:p w:rsidR="00CB6155" w:rsidRPr="00D8666F" w:rsidRDefault="00CB6155" w:rsidP="00CB6155">
      <w:pPr>
        <w:pStyle w:val="Level2"/>
        <w:rPr>
          <w:rFonts w:ascii="Calibri" w:hAnsi="Calibri"/>
          <w:sz w:val="26"/>
          <w:szCs w:val="26"/>
        </w:rPr>
      </w:pPr>
    </w:p>
    <w:p w:rsidR="00CB6155" w:rsidRPr="00D8666F" w:rsidRDefault="001D66A5" w:rsidP="00CB6155">
      <w:pPr>
        <w:pStyle w:val="Level2"/>
        <w:rPr>
          <w:rFonts w:ascii="Calibri" w:hAnsi="Calibri"/>
          <w:sz w:val="26"/>
          <w:szCs w:val="26"/>
        </w:rPr>
      </w:pPr>
      <w:r w:rsidRPr="00D8666F">
        <w:rPr>
          <w:rFonts w:ascii="Calibri" w:hAnsi="Calibri"/>
          <w:sz w:val="26"/>
          <w:szCs w:val="26"/>
        </w:rPr>
        <w:t>10</w:t>
      </w:r>
      <w:r w:rsidR="00CB6155" w:rsidRPr="00D8666F">
        <w:rPr>
          <w:rFonts w:ascii="Calibri" w:hAnsi="Calibri"/>
          <w:sz w:val="26"/>
          <w:szCs w:val="26"/>
        </w:rPr>
        <w:t>.2</w:t>
      </w:r>
      <w:r w:rsidR="00CB6155" w:rsidRPr="00D8666F">
        <w:rPr>
          <w:rFonts w:ascii="Calibri" w:hAnsi="Calibri"/>
          <w:sz w:val="26"/>
          <w:szCs w:val="26"/>
        </w:rPr>
        <w:tab/>
        <w:t>The Supplier shall keep confidential all Confidential Information obtained under or in connection with the Agreement and shall not divulge any Confidential Information to any third party without the written consent of the Council.</w:t>
      </w:r>
    </w:p>
    <w:p w:rsidR="00CB6155" w:rsidRPr="00D8666F" w:rsidRDefault="00CB6155" w:rsidP="00CB6155">
      <w:pPr>
        <w:pStyle w:val="Level2"/>
        <w:rPr>
          <w:rFonts w:ascii="Calibri" w:hAnsi="Calibri"/>
          <w:sz w:val="26"/>
          <w:szCs w:val="26"/>
        </w:rPr>
      </w:pPr>
    </w:p>
    <w:p w:rsidR="00CB6155" w:rsidRPr="00D8666F" w:rsidRDefault="001D66A5" w:rsidP="00CB6155">
      <w:pPr>
        <w:pStyle w:val="Level2"/>
        <w:rPr>
          <w:rFonts w:ascii="Calibri" w:hAnsi="Calibri"/>
          <w:sz w:val="26"/>
          <w:szCs w:val="26"/>
        </w:rPr>
      </w:pPr>
      <w:r w:rsidRPr="00D8666F">
        <w:rPr>
          <w:rFonts w:ascii="Calibri" w:hAnsi="Calibri"/>
          <w:sz w:val="26"/>
          <w:szCs w:val="26"/>
        </w:rPr>
        <w:t>10</w:t>
      </w:r>
      <w:r w:rsidR="00CB6155" w:rsidRPr="00D8666F">
        <w:rPr>
          <w:rFonts w:ascii="Calibri" w:hAnsi="Calibri"/>
          <w:sz w:val="26"/>
          <w:szCs w:val="26"/>
        </w:rPr>
        <w:t>.3</w:t>
      </w:r>
      <w:r w:rsidR="00CB6155" w:rsidRPr="00D8666F">
        <w:rPr>
          <w:rFonts w:ascii="Calibri" w:hAnsi="Calibri"/>
          <w:sz w:val="26"/>
          <w:szCs w:val="26"/>
        </w:rPr>
        <w:tab/>
        <w:t>The provisions of this clause shall not apply to:</w:t>
      </w:r>
    </w:p>
    <w:p w:rsidR="00CB6155" w:rsidRPr="00D8666F" w:rsidRDefault="001D66A5" w:rsidP="001D66A5">
      <w:pPr>
        <w:pStyle w:val="StyleLevel3Left1cmHanging15cm"/>
        <w:numPr>
          <w:ilvl w:val="0"/>
          <w:numId w:val="0"/>
        </w:numPr>
        <w:spacing w:before="0" w:after="0" w:line="240" w:lineRule="auto"/>
        <w:ind w:left="1418" w:hanging="698"/>
        <w:jc w:val="both"/>
        <w:rPr>
          <w:rFonts w:ascii="Calibri" w:hAnsi="Calibri" w:cs="Arial"/>
          <w:sz w:val="26"/>
          <w:szCs w:val="26"/>
        </w:rPr>
      </w:pPr>
      <w:r w:rsidRPr="00D8666F">
        <w:rPr>
          <w:rFonts w:ascii="Calibri" w:hAnsi="Calibri" w:cs="Arial"/>
          <w:sz w:val="26"/>
          <w:szCs w:val="26"/>
        </w:rPr>
        <w:lastRenderedPageBreak/>
        <w:t>(a)</w:t>
      </w:r>
      <w:r w:rsidR="00CB6155" w:rsidRPr="00D8666F">
        <w:rPr>
          <w:rFonts w:ascii="Calibri" w:hAnsi="Calibri" w:cs="Arial"/>
          <w:sz w:val="26"/>
          <w:szCs w:val="26"/>
        </w:rPr>
        <w:tab/>
        <w:t>Any information in the public domain otherwise than by breach of the Agreement</w:t>
      </w:r>
    </w:p>
    <w:p w:rsidR="00CB6155" w:rsidRPr="00D8666F" w:rsidRDefault="001D66A5" w:rsidP="001D66A5">
      <w:pPr>
        <w:pStyle w:val="StyleLevel3Left1cmHanging15cm"/>
        <w:numPr>
          <w:ilvl w:val="0"/>
          <w:numId w:val="0"/>
        </w:numPr>
        <w:spacing w:before="0" w:after="0" w:line="240" w:lineRule="auto"/>
        <w:ind w:left="1418" w:hanging="698"/>
        <w:jc w:val="both"/>
        <w:rPr>
          <w:rFonts w:ascii="Calibri" w:hAnsi="Calibri" w:cs="Arial"/>
          <w:sz w:val="26"/>
          <w:szCs w:val="26"/>
        </w:rPr>
      </w:pPr>
      <w:r w:rsidRPr="00D8666F">
        <w:rPr>
          <w:rFonts w:ascii="Calibri" w:hAnsi="Calibri" w:cs="Arial"/>
          <w:sz w:val="26"/>
          <w:szCs w:val="26"/>
        </w:rPr>
        <w:t>(b)</w:t>
      </w:r>
      <w:r w:rsidR="00CB6155" w:rsidRPr="00D8666F">
        <w:rPr>
          <w:rFonts w:ascii="Calibri" w:hAnsi="Calibri" w:cs="Arial"/>
          <w:sz w:val="26"/>
          <w:szCs w:val="26"/>
        </w:rPr>
        <w:tab/>
        <w:t>Information obtained from a third party who is free to divulge the same</w:t>
      </w:r>
    </w:p>
    <w:p w:rsidR="00CB6155" w:rsidRPr="00D8666F" w:rsidRDefault="001D66A5" w:rsidP="001D66A5">
      <w:pPr>
        <w:pStyle w:val="StyleLevel3Left1cmHanging15cm"/>
        <w:numPr>
          <w:ilvl w:val="0"/>
          <w:numId w:val="0"/>
        </w:numPr>
        <w:spacing w:before="0" w:after="0" w:line="240" w:lineRule="auto"/>
        <w:ind w:left="1418" w:hanging="698"/>
        <w:jc w:val="both"/>
        <w:rPr>
          <w:rFonts w:ascii="Calibri" w:hAnsi="Calibri" w:cs="Arial"/>
          <w:sz w:val="26"/>
          <w:szCs w:val="26"/>
        </w:rPr>
      </w:pPr>
      <w:r w:rsidRPr="00D8666F">
        <w:rPr>
          <w:rFonts w:ascii="Calibri" w:hAnsi="Calibri" w:cs="Arial"/>
          <w:sz w:val="26"/>
          <w:szCs w:val="26"/>
        </w:rPr>
        <w:t>(c)</w:t>
      </w:r>
      <w:r w:rsidR="00CB6155" w:rsidRPr="00D8666F">
        <w:rPr>
          <w:rFonts w:ascii="Calibri" w:hAnsi="Calibri" w:cs="Arial"/>
          <w:sz w:val="26"/>
          <w:szCs w:val="26"/>
        </w:rPr>
        <w:tab/>
        <w:t>Any information which the Parties are required to disclose pursuant to a statutory obligation or a court order.</w:t>
      </w:r>
    </w:p>
    <w:p w:rsidR="00CB6155" w:rsidRPr="00D8666F" w:rsidRDefault="00CB6155" w:rsidP="00CB6155">
      <w:pPr>
        <w:pStyle w:val="StyleLevel3Left1cmHanging15cm"/>
        <w:numPr>
          <w:ilvl w:val="0"/>
          <w:numId w:val="0"/>
        </w:numPr>
        <w:spacing w:before="0" w:after="0" w:line="240" w:lineRule="auto"/>
        <w:jc w:val="both"/>
        <w:rPr>
          <w:rFonts w:ascii="Calibri" w:hAnsi="Calibri" w:cs="Arial"/>
          <w:sz w:val="26"/>
          <w:szCs w:val="26"/>
        </w:rPr>
      </w:pPr>
    </w:p>
    <w:p w:rsidR="00CB6155" w:rsidRPr="00D8666F" w:rsidRDefault="00CB6155" w:rsidP="005A7351">
      <w:pPr>
        <w:pStyle w:val="Level2"/>
        <w:numPr>
          <w:ilvl w:val="1"/>
          <w:numId w:val="11"/>
        </w:numPr>
        <w:ind w:left="709" w:hanging="709"/>
        <w:rPr>
          <w:rFonts w:ascii="Calibri" w:hAnsi="Calibri"/>
          <w:sz w:val="26"/>
          <w:szCs w:val="26"/>
        </w:rPr>
      </w:pPr>
      <w:r w:rsidRPr="00D8666F">
        <w:rPr>
          <w:rFonts w:ascii="Calibri" w:hAnsi="Calibri"/>
          <w:sz w:val="26"/>
          <w:szCs w:val="26"/>
        </w:rPr>
        <w:t>The Supplier shall divulge Confidential Information only to those employees, servants or agents who are directly involved in the Agreement and shall ensure that such employees, servants or agents are aware of and comply with these obligations as to confidentiality.</w:t>
      </w:r>
    </w:p>
    <w:p w:rsidR="00CB6155" w:rsidRPr="00D8666F" w:rsidRDefault="00CB6155" w:rsidP="001D66A5">
      <w:pPr>
        <w:pStyle w:val="Level2"/>
        <w:ind w:left="709" w:hanging="709"/>
        <w:rPr>
          <w:rFonts w:ascii="Calibri" w:hAnsi="Calibri"/>
          <w:sz w:val="26"/>
          <w:szCs w:val="26"/>
        </w:rPr>
      </w:pPr>
    </w:p>
    <w:p w:rsidR="00CB6155" w:rsidRPr="00D8666F" w:rsidRDefault="001D66A5" w:rsidP="001D66A5">
      <w:pPr>
        <w:pStyle w:val="Level2"/>
        <w:ind w:left="709" w:hanging="709"/>
        <w:rPr>
          <w:rFonts w:ascii="Calibri" w:hAnsi="Calibri"/>
          <w:sz w:val="26"/>
          <w:szCs w:val="26"/>
        </w:rPr>
      </w:pPr>
      <w:r w:rsidRPr="00D8666F">
        <w:rPr>
          <w:rFonts w:ascii="Calibri" w:hAnsi="Calibri"/>
          <w:sz w:val="26"/>
          <w:szCs w:val="26"/>
        </w:rPr>
        <w:t>10.5</w:t>
      </w:r>
      <w:r w:rsidRPr="00D8666F">
        <w:rPr>
          <w:rFonts w:ascii="Calibri" w:hAnsi="Calibri"/>
          <w:sz w:val="26"/>
          <w:szCs w:val="26"/>
        </w:rPr>
        <w:tab/>
      </w:r>
      <w:r w:rsidR="00CB6155" w:rsidRPr="00D8666F">
        <w:rPr>
          <w:rFonts w:ascii="Calibri" w:hAnsi="Calibri"/>
          <w:sz w:val="26"/>
          <w:szCs w:val="26"/>
        </w:rPr>
        <w:t>The provisions of this clause shall survive the termination or expiry of the Agreement howsoever arising.</w:t>
      </w:r>
    </w:p>
    <w:p w:rsidR="00CB6155" w:rsidRPr="00D8666F" w:rsidRDefault="00CB6155" w:rsidP="00CB6155">
      <w:pPr>
        <w:pStyle w:val="Level2"/>
        <w:ind w:left="0" w:firstLine="0"/>
        <w:rPr>
          <w:rFonts w:ascii="Calibri" w:hAnsi="Calibri"/>
          <w:sz w:val="26"/>
          <w:szCs w:val="26"/>
        </w:rPr>
      </w:pPr>
    </w:p>
    <w:p w:rsidR="00CB6155" w:rsidRPr="00D8666F" w:rsidRDefault="00CB6155" w:rsidP="00CB6155">
      <w:pPr>
        <w:autoSpaceDE w:val="0"/>
        <w:autoSpaceDN w:val="0"/>
        <w:adjustRightInd w:val="0"/>
        <w:ind w:left="720"/>
        <w:jc w:val="both"/>
        <w:rPr>
          <w:rFonts w:ascii="Calibri" w:hAnsi="Calibri" w:cs="Arial"/>
          <w:b/>
          <w:bCs/>
          <w:sz w:val="26"/>
          <w:szCs w:val="26"/>
        </w:rPr>
      </w:pPr>
      <w:r w:rsidRPr="00D8666F">
        <w:rPr>
          <w:rFonts w:ascii="Calibri" w:hAnsi="Calibri" w:cs="Arial"/>
          <w:b/>
          <w:bCs/>
          <w:sz w:val="26"/>
          <w:szCs w:val="26"/>
        </w:rPr>
        <w:t>Freedom of Information Act 2000 (FOIA)</w:t>
      </w:r>
    </w:p>
    <w:p w:rsidR="001D66A5" w:rsidRPr="00D8666F" w:rsidRDefault="001D66A5" w:rsidP="00CB6155">
      <w:pPr>
        <w:pStyle w:val="Default"/>
        <w:ind w:left="720" w:hanging="720"/>
        <w:jc w:val="both"/>
        <w:rPr>
          <w:rFonts w:ascii="Calibri" w:hAnsi="Calibri" w:cs="Arial"/>
          <w:sz w:val="26"/>
          <w:szCs w:val="26"/>
        </w:rPr>
      </w:pPr>
    </w:p>
    <w:p w:rsidR="00CB6155" w:rsidRPr="00D8666F" w:rsidRDefault="00CB6155" w:rsidP="00CB6155">
      <w:pPr>
        <w:pStyle w:val="Default"/>
        <w:ind w:left="720" w:hanging="720"/>
        <w:jc w:val="both"/>
        <w:rPr>
          <w:rFonts w:ascii="Calibri" w:hAnsi="Calibri" w:cs="Arial"/>
          <w:sz w:val="26"/>
          <w:szCs w:val="26"/>
        </w:rPr>
      </w:pPr>
      <w:r w:rsidRPr="00D8666F">
        <w:rPr>
          <w:rFonts w:ascii="Calibri" w:hAnsi="Calibri" w:cs="Arial"/>
          <w:sz w:val="26"/>
          <w:szCs w:val="26"/>
        </w:rPr>
        <w:t>1</w:t>
      </w:r>
      <w:r w:rsidR="001D66A5" w:rsidRPr="00D8666F">
        <w:rPr>
          <w:rFonts w:ascii="Calibri" w:hAnsi="Calibri" w:cs="Arial"/>
          <w:sz w:val="26"/>
          <w:szCs w:val="26"/>
        </w:rPr>
        <w:t>0</w:t>
      </w:r>
      <w:r w:rsidRPr="00D8666F">
        <w:rPr>
          <w:rFonts w:ascii="Calibri" w:hAnsi="Calibri" w:cs="Arial"/>
          <w:sz w:val="26"/>
          <w:szCs w:val="26"/>
        </w:rPr>
        <w:t>.6</w:t>
      </w:r>
      <w:r w:rsidRPr="00D8666F">
        <w:rPr>
          <w:rFonts w:ascii="Calibri" w:hAnsi="Calibri" w:cs="Arial"/>
          <w:sz w:val="26"/>
          <w:szCs w:val="26"/>
        </w:rPr>
        <w:tab/>
        <w:t xml:space="preserve">The Supplier acknowledges that the Council is subject to the requirements of the FOIA and the Environmental Information Regulations and shall assist and cooperate with the Council to enable the Council to comply with its Information disclosure obligations. </w:t>
      </w:r>
    </w:p>
    <w:p w:rsidR="00CB6155" w:rsidRPr="00D8666F" w:rsidRDefault="00CB6155" w:rsidP="00CB6155">
      <w:pPr>
        <w:pStyle w:val="Default"/>
        <w:jc w:val="both"/>
        <w:rPr>
          <w:rFonts w:ascii="Calibri" w:hAnsi="Calibri" w:cs="Arial"/>
          <w:sz w:val="26"/>
          <w:szCs w:val="26"/>
        </w:rPr>
      </w:pPr>
    </w:p>
    <w:p w:rsidR="00CB6155" w:rsidRPr="00D8666F" w:rsidRDefault="00CB6155" w:rsidP="001D66A5">
      <w:pPr>
        <w:pStyle w:val="Default"/>
        <w:ind w:left="720" w:hanging="720"/>
        <w:jc w:val="both"/>
        <w:rPr>
          <w:rFonts w:ascii="Calibri" w:hAnsi="Calibri" w:cs="Arial"/>
          <w:sz w:val="26"/>
          <w:szCs w:val="26"/>
        </w:rPr>
      </w:pPr>
      <w:r w:rsidRPr="00D8666F">
        <w:rPr>
          <w:rFonts w:ascii="Calibri" w:hAnsi="Calibri" w:cs="Arial"/>
          <w:sz w:val="26"/>
          <w:szCs w:val="26"/>
        </w:rPr>
        <w:t>1</w:t>
      </w:r>
      <w:r w:rsidR="001D66A5" w:rsidRPr="00D8666F">
        <w:rPr>
          <w:rFonts w:ascii="Calibri" w:hAnsi="Calibri" w:cs="Arial"/>
          <w:sz w:val="26"/>
          <w:szCs w:val="26"/>
        </w:rPr>
        <w:t>0</w:t>
      </w:r>
      <w:r w:rsidRPr="00D8666F">
        <w:rPr>
          <w:rFonts w:ascii="Calibri" w:hAnsi="Calibri" w:cs="Arial"/>
          <w:sz w:val="26"/>
          <w:szCs w:val="26"/>
        </w:rPr>
        <w:t>.7</w:t>
      </w:r>
      <w:r w:rsidRPr="00D8666F">
        <w:rPr>
          <w:rFonts w:ascii="Calibri" w:hAnsi="Calibri" w:cs="Arial"/>
          <w:sz w:val="26"/>
          <w:szCs w:val="26"/>
        </w:rPr>
        <w:tab/>
        <w:t xml:space="preserve">The Supplier shall transfer to the Council all Requests for Information that it receives as soon as practicable and in any event within 2 (two) Working Days of receiving a Request for Information; </w:t>
      </w:r>
    </w:p>
    <w:p w:rsidR="00CB6155" w:rsidRPr="00D8666F" w:rsidRDefault="00CB6155" w:rsidP="001D66A5">
      <w:pPr>
        <w:pStyle w:val="Default"/>
        <w:ind w:left="1418" w:hanging="698"/>
        <w:jc w:val="both"/>
        <w:rPr>
          <w:rFonts w:ascii="Calibri" w:hAnsi="Calibri" w:cs="Arial"/>
          <w:sz w:val="26"/>
          <w:szCs w:val="26"/>
        </w:rPr>
      </w:pPr>
      <w:r w:rsidRPr="00D8666F">
        <w:rPr>
          <w:rFonts w:ascii="Calibri" w:hAnsi="Calibri" w:cs="Arial"/>
          <w:sz w:val="26"/>
          <w:szCs w:val="26"/>
        </w:rPr>
        <w:t>(a)</w:t>
      </w:r>
      <w:r w:rsidRPr="00D8666F">
        <w:rPr>
          <w:rFonts w:ascii="Calibri" w:hAnsi="Calibri" w:cs="Arial"/>
          <w:sz w:val="26"/>
          <w:szCs w:val="26"/>
        </w:rPr>
        <w:tab/>
      </w:r>
      <w:proofErr w:type="gramStart"/>
      <w:r w:rsidRPr="00D8666F">
        <w:rPr>
          <w:rFonts w:ascii="Calibri" w:hAnsi="Calibri" w:cs="Arial"/>
          <w:sz w:val="26"/>
          <w:szCs w:val="26"/>
        </w:rPr>
        <w:t>provide</w:t>
      </w:r>
      <w:proofErr w:type="gramEnd"/>
      <w:r w:rsidRPr="00D8666F">
        <w:rPr>
          <w:rFonts w:ascii="Calibri" w:hAnsi="Calibri" w:cs="Arial"/>
          <w:sz w:val="26"/>
          <w:szCs w:val="26"/>
        </w:rPr>
        <w:t xml:space="preserve"> the Council with a copy of all Information in its possession, or power in the form that the Council requires within 5 (five) Working Days (or such other period as the Council may specify) of the Council's request; and </w:t>
      </w:r>
    </w:p>
    <w:p w:rsidR="00CB6155" w:rsidRPr="00D8666F" w:rsidRDefault="00CB6155" w:rsidP="001D66A5">
      <w:pPr>
        <w:pStyle w:val="Default"/>
        <w:ind w:left="1418" w:hanging="698"/>
        <w:jc w:val="both"/>
        <w:rPr>
          <w:rFonts w:ascii="Calibri" w:hAnsi="Calibri" w:cs="Arial"/>
          <w:sz w:val="26"/>
          <w:szCs w:val="26"/>
        </w:rPr>
      </w:pPr>
      <w:r w:rsidRPr="00D8666F">
        <w:rPr>
          <w:rFonts w:ascii="Calibri" w:hAnsi="Calibri" w:cs="Arial"/>
          <w:sz w:val="26"/>
          <w:szCs w:val="26"/>
        </w:rPr>
        <w:t>(b)</w:t>
      </w:r>
      <w:r w:rsidRPr="00D8666F">
        <w:rPr>
          <w:rFonts w:ascii="Calibri" w:hAnsi="Calibri" w:cs="Arial"/>
          <w:sz w:val="26"/>
          <w:szCs w:val="26"/>
        </w:rPr>
        <w:tab/>
      </w:r>
      <w:proofErr w:type="gramStart"/>
      <w:r w:rsidRPr="00D8666F">
        <w:rPr>
          <w:rFonts w:ascii="Calibri" w:hAnsi="Calibri" w:cs="Arial"/>
          <w:sz w:val="26"/>
          <w:szCs w:val="26"/>
        </w:rPr>
        <w:t>provide</w:t>
      </w:r>
      <w:proofErr w:type="gramEnd"/>
      <w:r w:rsidRPr="00D8666F">
        <w:rPr>
          <w:rFonts w:ascii="Calibri" w:hAnsi="Calibri" w:cs="Arial"/>
          <w:sz w:val="26"/>
          <w:szCs w:val="26"/>
        </w:rPr>
        <w:t xml:space="preserve"> all necessary assistance as reasonably requested by the Council to enable the Council to respond to the Request for Information within the time for compliance set out in section 10 of the FOIA or Regulation 5 of the Environmental Information Regulations. </w:t>
      </w:r>
    </w:p>
    <w:p w:rsidR="00CB6155" w:rsidRPr="00D8666F" w:rsidRDefault="00CB6155" w:rsidP="00CB6155">
      <w:pPr>
        <w:pStyle w:val="Default"/>
        <w:ind w:left="2127" w:hanging="709"/>
        <w:jc w:val="both"/>
        <w:rPr>
          <w:rFonts w:ascii="Calibri" w:hAnsi="Calibri" w:cs="Arial"/>
          <w:sz w:val="26"/>
          <w:szCs w:val="26"/>
        </w:rPr>
      </w:pPr>
    </w:p>
    <w:p w:rsidR="00CB6155" w:rsidRPr="00D8666F" w:rsidRDefault="001D66A5" w:rsidP="00CB6155">
      <w:pPr>
        <w:pStyle w:val="Default"/>
        <w:ind w:left="720" w:hanging="720"/>
        <w:jc w:val="both"/>
        <w:rPr>
          <w:rFonts w:ascii="Calibri" w:hAnsi="Calibri" w:cs="Arial"/>
          <w:sz w:val="26"/>
          <w:szCs w:val="26"/>
        </w:rPr>
      </w:pPr>
      <w:r w:rsidRPr="00D8666F">
        <w:rPr>
          <w:rFonts w:ascii="Calibri" w:hAnsi="Calibri" w:cs="Arial"/>
          <w:sz w:val="26"/>
          <w:szCs w:val="26"/>
        </w:rPr>
        <w:t>10</w:t>
      </w:r>
      <w:r w:rsidR="00CB6155" w:rsidRPr="00D8666F">
        <w:rPr>
          <w:rFonts w:ascii="Calibri" w:hAnsi="Calibri" w:cs="Arial"/>
          <w:sz w:val="26"/>
          <w:szCs w:val="26"/>
        </w:rPr>
        <w:t>.8</w:t>
      </w:r>
      <w:r w:rsidR="00CB6155" w:rsidRPr="00D8666F">
        <w:rPr>
          <w:rFonts w:ascii="Calibri" w:hAnsi="Calibri" w:cs="Arial"/>
          <w:sz w:val="26"/>
          <w:szCs w:val="26"/>
        </w:rPr>
        <w:tab/>
        <w:t>The Council shall be responsible for determining in its absolute discretion and notwithstanding any other provision in the Agreement or any other agreement whether the Commercially Sensitive Information and/or any other Information is exempt from disclosure in accordance with the provisions of the FOIA or the Environmental Information Regulations.</w:t>
      </w:r>
    </w:p>
    <w:p w:rsidR="00CB6155" w:rsidRPr="00D8666F" w:rsidRDefault="00CB6155" w:rsidP="00CB6155">
      <w:pPr>
        <w:pStyle w:val="Default"/>
        <w:ind w:left="1440" w:hanging="1440"/>
        <w:jc w:val="both"/>
        <w:rPr>
          <w:rFonts w:ascii="Calibri" w:hAnsi="Calibri" w:cs="Arial"/>
          <w:sz w:val="26"/>
          <w:szCs w:val="26"/>
        </w:rPr>
      </w:pPr>
    </w:p>
    <w:p w:rsidR="00CB6155" w:rsidRPr="00D8666F" w:rsidRDefault="001D66A5" w:rsidP="00CB6155">
      <w:pPr>
        <w:pStyle w:val="Default"/>
        <w:ind w:left="720" w:hanging="720"/>
        <w:jc w:val="both"/>
        <w:rPr>
          <w:rFonts w:ascii="Calibri" w:hAnsi="Calibri" w:cs="Arial"/>
          <w:sz w:val="26"/>
          <w:szCs w:val="26"/>
        </w:rPr>
      </w:pPr>
      <w:r w:rsidRPr="00D8666F">
        <w:rPr>
          <w:rFonts w:ascii="Calibri" w:hAnsi="Calibri" w:cs="Arial"/>
          <w:sz w:val="26"/>
          <w:szCs w:val="26"/>
        </w:rPr>
        <w:t>10</w:t>
      </w:r>
      <w:r w:rsidR="00CB6155" w:rsidRPr="00D8666F">
        <w:rPr>
          <w:rFonts w:ascii="Calibri" w:hAnsi="Calibri" w:cs="Arial"/>
          <w:sz w:val="26"/>
          <w:szCs w:val="26"/>
        </w:rPr>
        <w:t>.9</w:t>
      </w:r>
      <w:r w:rsidR="00CB6155" w:rsidRPr="00D8666F">
        <w:rPr>
          <w:rFonts w:ascii="Calibri" w:hAnsi="Calibri" w:cs="Arial"/>
          <w:sz w:val="26"/>
          <w:szCs w:val="26"/>
        </w:rPr>
        <w:tab/>
        <w:t xml:space="preserve">In no event shall the Supplier respond directly to a Request for Information unless expressly </w:t>
      </w:r>
      <w:r w:rsidR="00CB6155" w:rsidRPr="00D8666F">
        <w:rPr>
          <w:rFonts w:ascii="Calibri" w:hAnsi="Calibri" w:cs="Arial"/>
          <w:sz w:val="26"/>
          <w:szCs w:val="26"/>
          <w:lang w:val="en-GB"/>
        </w:rPr>
        <w:t>authorised</w:t>
      </w:r>
      <w:r w:rsidR="00CB6155" w:rsidRPr="00D8666F">
        <w:rPr>
          <w:rFonts w:ascii="Calibri" w:hAnsi="Calibri" w:cs="Arial"/>
          <w:sz w:val="26"/>
          <w:szCs w:val="26"/>
        </w:rPr>
        <w:t xml:space="preserve"> to do so by the Council. </w:t>
      </w:r>
    </w:p>
    <w:p w:rsidR="00CB6155" w:rsidRPr="00D8666F" w:rsidRDefault="00CB6155" w:rsidP="00CB6155">
      <w:pPr>
        <w:pStyle w:val="Default"/>
        <w:ind w:left="720" w:hanging="720"/>
        <w:jc w:val="both"/>
        <w:rPr>
          <w:rFonts w:ascii="Calibri" w:hAnsi="Calibri" w:cs="Arial"/>
          <w:sz w:val="26"/>
          <w:szCs w:val="26"/>
        </w:rPr>
      </w:pPr>
    </w:p>
    <w:p w:rsidR="00CB6155" w:rsidRPr="00D8666F" w:rsidRDefault="001D66A5" w:rsidP="001D66A5">
      <w:pPr>
        <w:pStyle w:val="Default"/>
        <w:ind w:left="720" w:hanging="720"/>
        <w:jc w:val="both"/>
        <w:rPr>
          <w:rFonts w:ascii="Calibri" w:hAnsi="Calibri" w:cs="Arial"/>
          <w:sz w:val="26"/>
          <w:szCs w:val="26"/>
        </w:rPr>
      </w:pPr>
      <w:r w:rsidRPr="00D8666F">
        <w:rPr>
          <w:rFonts w:ascii="Calibri" w:hAnsi="Calibri" w:cs="Arial"/>
          <w:sz w:val="26"/>
          <w:szCs w:val="26"/>
        </w:rPr>
        <w:t>10</w:t>
      </w:r>
      <w:r w:rsidR="00CB6155" w:rsidRPr="00D8666F">
        <w:rPr>
          <w:rFonts w:ascii="Calibri" w:hAnsi="Calibri" w:cs="Arial"/>
          <w:sz w:val="26"/>
          <w:szCs w:val="26"/>
        </w:rPr>
        <w:t>.10</w:t>
      </w:r>
      <w:r w:rsidR="00CB6155" w:rsidRPr="00D8666F">
        <w:rPr>
          <w:rFonts w:ascii="Calibri" w:hAnsi="Calibri" w:cs="Arial"/>
          <w:sz w:val="26"/>
          <w:szCs w:val="26"/>
        </w:rPr>
        <w:tab/>
        <w:t>The Supplier acknowledges that the Council may acting in accordance with the Secretary of State for Constitutional Affairs Code of Practice on the Discharge of the Functions of Public Authorities under Part 1 of the Freedom of Information Act 2000 (</w:t>
      </w:r>
      <w:r w:rsidR="00CB6155" w:rsidRPr="00D8666F">
        <w:rPr>
          <w:rFonts w:ascii="Calibri" w:hAnsi="Calibri" w:cs="Arial"/>
          <w:bCs/>
          <w:sz w:val="26"/>
          <w:szCs w:val="26"/>
        </w:rPr>
        <w:t>“the Code”</w:t>
      </w:r>
      <w:r w:rsidR="00CB6155" w:rsidRPr="00D8666F">
        <w:rPr>
          <w:rFonts w:ascii="Calibri" w:hAnsi="Calibri" w:cs="Arial"/>
          <w:sz w:val="26"/>
          <w:szCs w:val="26"/>
        </w:rPr>
        <w:t xml:space="preserve">) be obliged under the FOIA or the Environmental Information </w:t>
      </w:r>
      <w:r w:rsidR="00CB6155" w:rsidRPr="00D8666F">
        <w:rPr>
          <w:rFonts w:ascii="Calibri" w:hAnsi="Calibri" w:cs="Arial"/>
          <w:sz w:val="26"/>
          <w:szCs w:val="26"/>
        </w:rPr>
        <w:lastRenderedPageBreak/>
        <w:t xml:space="preserve">Regulations to disclose information concerning the Supplier or the Services in certain circumstances: </w:t>
      </w:r>
    </w:p>
    <w:p w:rsidR="00CB6155" w:rsidRPr="00D8666F" w:rsidRDefault="00CB6155" w:rsidP="005A7351">
      <w:pPr>
        <w:pStyle w:val="Default"/>
        <w:numPr>
          <w:ilvl w:val="0"/>
          <w:numId w:val="6"/>
        </w:numPr>
        <w:tabs>
          <w:tab w:val="clear" w:pos="1440"/>
        </w:tabs>
        <w:ind w:left="1418" w:hanging="698"/>
        <w:jc w:val="both"/>
        <w:rPr>
          <w:rFonts w:ascii="Calibri" w:hAnsi="Calibri" w:cs="Arial"/>
          <w:sz w:val="26"/>
          <w:szCs w:val="26"/>
        </w:rPr>
      </w:pPr>
      <w:r w:rsidRPr="00D8666F">
        <w:rPr>
          <w:rFonts w:ascii="Calibri" w:hAnsi="Calibri" w:cs="Arial"/>
          <w:sz w:val="26"/>
          <w:szCs w:val="26"/>
        </w:rPr>
        <w:t xml:space="preserve">without consulting the Supplier; or </w:t>
      </w:r>
    </w:p>
    <w:p w:rsidR="00CB6155" w:rsidRPr="00D8666F" w:rsidRDefault="00CB6155" w:rsidP="005A7351">
      <w:pPr>
        <w:pStyle w:val="Default"/>
        <w:numPr>
          <w:ilvl w:val="0"/>
          <w:numId w:val="6"/>
        </w:numPr>
        <w:tabs>
          <w:tab w:val="clear" w:pos="1440"/>
        </w:tabs>
        <w:ind w:left="1418" w:hanging="698"/>
        <w:jc w:val="both"/>
        <w:rPr>
          <w:rFonts w:ascii="Calibri" w:hAnsi="Calibri" w:cs="Arial"/>
          <w:sz w:val="26"/>
          <w:szCs w:val="26"/>
        </w:rPr>
      </w:pPr>
      <w:r w:rsidRPr="00D8666F">
        <w:rPr>
          <w:rFonts w:ascii="Calibri" w:hAnsi="Calibri" w:cs="Arial"/>
          <w:sz w:val="26"/>
          <w:szCs w:val="26"/>
        </w:rPr>
        <w:t xml:space="preserve">following consultation with the Supplier and having taken their views into account </w:t>
      </w:r>
    </w:p>
    <w:p w:rsidR="00CB6155" w:rsidRPr="00D8666F" w:rsidRDefault="00CB6155" w:rsidP="00CB6155">
      <w:pPr>
        <w:pStyle w:val="Default"/>
        <w:ind w:left="720" w:hanging="720"/>
        <w:jc w:val="both"/>
        <w:rPr>
          <w:rFonts w:ascii="Calibri" w:hAnsi="Calibri" w:cs="Arial"/>
          <w:sz w:val="26"/>
          <w:szCs w:val="26"/>
        </w:rPr>
      </w:pPr>
    </w:p>
    <w:p w:rsidR="00CB6155" w:rsidRPr="00D8666F" w:rsidRDefault="00CB6155" w:rsidP="00CB6155">
      <w:pPr>
        <w:pStyle w:val="Default"/>
        <w:ind w:left="720"/>
        <w:jc w:val="both"/>
        <w:rPr>
          <w:rFonts w:ascii="Calibri" w:hAnsi="Calibri" w:cs="Arial"/>
          <w:sz w:val="26"/>
          <w:szCs w:val="26"/>
        </w:rPr>
      </w:pPr>
      <w:r w:rsidRPr="00D8666F">
        <w:rPr>
          <w:rFonts w:ascii="Calibri" w:hAnsi="Calibri" w:cs="Arial"/>
          <w:sz w:val="26"/>
          <w:szCs w:val="26"/>
        </w:rPr>
        <w:t xml:space="preserve">provided always that where 11.10(a) applies the Council shall, in accordance with any recommendations of the Code, take reasonable steps, where appropriate, to give the Supplier advanced notice, or failing that, to draw the disclosure to the Supplier’s attention after any such disclosure. </w:t>
      </w:r>
    </w:p>
    <w:p w:rsidR="00CB6155" w:rsidRPr="00D8666F" w:rsidRDefault="00CB6155" w:rsidP="00CB6155">
      <w:pPr>
        <w:pStyle w:val="Default"/>
        <w:jc w:val="both"/>
        <w:rPr>
          <w:rFonts w:ascii="Calibri" w:hAnsi="Calibri" w:cs="Arial"/>
          <w:sz w:val="26"/>
          <w:szCs w:val="26"/>
        </w:rPr>
      </w:pPr>
    </w:p>
    <w:p w:rsidR="00CB6155" w:rsidRPr="00D8666F" w:rsidRDefault="001D66A5" w:rsidP="00CB6155">
      <w:pPr>
        <w:pStyle w:val="Level2"/>
        <w:rPr>
          <w:rFonts w:ascii="Calibri" w:hAnsi="Calibri"/>
          <w:sz w:val="26"/>
          <w:szCs w:val="26"/>
        </w:rPr>
      </w:pPr>
      <w:r w:rsidRPr="00D8666F">
        <w:rPr>
          <w:rFonts w:ascii="Calibri" w:hAnsi="Calibri"/>
          <w:sz w:val="26"/>
          <w:szCs w:val="26"/>
        </w:rPr>
        <w:t>10</w:t>
      </w:r>
      <w:r w:rsidR="00CB6155" w:rsidRPr="00D8666F">
        <w:rPr>
          <w:rFonts w:ascii="Calibri" w:hAnsi="Calibri"/>
          <w:sz w:val="26"/>
          <w:szCs w:val="26"/>
        </w:rPr>
        <w:t>.11</w:t>
      </w:r>
      <w:r w:rsidR="00CB6155" w:rsidRPr="00D8666F">
        <w:rPr>
          <w:rFonts w:ascii="Calibri" w:hAnsi="Calibri"/>
          <w:sz w:val="26"/>
          <w:szCs w:val="26"/>
        </w:rPr>
        <w:tab/>
        <w:t>The Supplier shall ensure that all Information is retained for disclosure and shall permit the Council to inspect such records as requested from time to time. For the avoidance of doubt, the Supplier shall not be obliged to retrieve or provide data or information stored and accessible by the Council but shall provide information held solely by the Supplier relating to the Agreement.</w:t>
      </w:r>
    </w:p>
    <w:p w:rsidR="00CB6155" w:rsidRPr="00D8666F" w:rsidRDefault="00CB6155" w:rsidP="00CB6155">
      <w:pPr>
        <w:pStyle w:val="Default"/>
        <w:ind w:left="720" w:hanging="720"/>
        <w:jc w:val="both"/>
        <w:rPr>
          <w:rFonts w:ascii="Calibri" w:hAnsi="Calibri" w:cs="Arial"/>
          <w:sz w:val="26"/>
          <w:szCs w:val="26"/>
        </w:rPr>
      </w:pPr>
    </w:p>
    <w:p w:rsidR="00CB6155" w:rsidRPr="00D8666F" w:rsidRDefault="00CB6155" w:rsidP="00CB6155">
      <w:pPr>
        <w:autoSpaceDE w:val="0"/>
        <w:autoSpaceDN w:val="0"/>
        <w:adjustRightInd w:val="0"/>
        <w:ind w:left="720"/>
        <w:jc w:val="both"/>
        <w:rPr>
          <w:rFonts w:ascii="Calibri" w:hAnsi="Calibri" w:cs="Arial"/>
          <w:b/>
          <w:bCs/>
          <w:sz w:val="26"/>
          <w:szCs w:val="26"/>
        </w:rPr>
      </w:pPr>
      <w:r w:rsidRPr="00D8666F">
        <w:rPr>
          <w:rFonts w:ascii="Calibri" w:hAnsi="Calibri" w:cs="Arial"/>
          <w:b/>
          <w:bCs/>
          <w:sz w:val="26"/>
          <w:szCs w:val="26"/>
        </w:rPr>
        <w:t>Data Protection</w:t>
      </w:r>
    </w:p>
    <w:p w:rsidR="001D66A5" w:rsidRPr="00D8666F" w:rsidRDefault="001D66A5" w:rsidP="00CB6155">
      <w:pPr>
        <w:autoSpaceDE w:val="0"/>
        <w:autoSpaceDN w:val="0"/>
        <w:adjustRightInd w:val="0"/>
        <w:ind w:left="720"/>
        <w:jc w:val="both"/>
        <w:rPr>
          <w:rFonts w:ascii="Calibri" w:hAnsi="Calibri" w:cs="Arial"/>
          <w:b/>
          <w:bCs/>
          <w:sz w:val="26"/>
          <w:szCs w:val="26"/>
        </w:rPr>
      </w:pPr>
    </w:p>
    <w:p w:rsidR="00CB6155" w:rsidRPr="00D8666F" w:rsidRDefault="001D66A5" w:rsidP="00CB6155">
      <w:pPr>
        <w:pStyle w:val="Level2"/>
        <w:rPr>
          <w:rFonts w:ascii="Calibri" w:hAnsi="Calibri"/>
          <w:sz w:val="26"/>
          <w:szCs w:val="26"/>
        </w:rPr>
      </w:pPr>
      <w:r w:rsidRPr="00D8666F">
        <w:rPr>
          <w:rFonts w:ascii="Calibri" w:hAnsi="Calibri"/>
          <w:sz w:val="26"/>
          <w:szCs w:val="26"/>
        </w:rPr>
        <w:t>10</w:t>
      </w:r>
      <w:r w:rsidR="00CB6155" w:rsidRPr="00D8666F">
        <w:rPr>
          <w:rFonts w:ascii="Calibri" w:hAnsi="Calibri"/>
          <w:sz w:val="26"/>
          <w:szCs w:val="26"/>
        </w:rPr>
        <w:t>.12</w:t>
      </w:r>
      <w:r w:rsidR="00CB6155" w:rsidRPr="00D8666F">
        <w:rPr>
          <w:rFonts w:ascii="Calibri" w:hAnsi="Calibri"/>
          <w:sz w:val="26"/>
          <w:szCs w:val="26"/>
        </w:rPr>
        <w:tab/>
        <w:t>Each Party shall for the duration of the Agreement comply with the provisions of the Data Protection Act 1998, (including the Data Protection Principles set out in that Act) and any similar or analogous laws, regulatory requirements or codes of practice governing the use, storage or transmission of personal data and shall not do or permit anything to be done which might cause or otherwise result in breach of the same.</w:t>
      </w:r>
    </w:p>
    <w:p w:rsidR="00CB6155" w:rsidRPr="00D8666F" w:rsidRDefault="00CB6155" w:rsidP="00CB6155">
      <w:pPr>
        <w:pStyle w:val="Level2"/>
        <w:rPr>
          <w:rFonts w:ascii="Calibri" w:hAnsi="Calibri"/>
          <w:sz w:val="26"/>
          <w:szCs w:val="26"/>
        </w:rPr>
      </w:pPr>
    </w:p>
    <w:p w:rsidR="00CB6155" w:rsidRPr="00D8666F" w:rsidRDefault="00CB6155" w:rsidP="00CB6155">
      <w:pPr>
        <w:pStyle w:val="Sectionheading"/>
        <w:spacing w:line="240" w:lineRule="auto"/>
        <w:rPr>
          <w:rFonts w:ascii="Calibri" w:hAnsi="Calibri" w:cs="Arial"/>
          <w:sz w:val="26"/>
          <w:szCs w:val="26"/>
        </w:rPr>
      </w:pPr>
      <w:r w:rsidRPr="00D8666F">
        <w:rPr>
          <w:rFonts w:ascii="Calibri" w:hAnsi="Calibri" w:cs="Arial"/>
          <w:sz w:val="26"/>
          <w:szCs w:val="26"/>
        </w:rPr>
        <w:t>STATUTORY OBLIGATIONS AND REGULATIONS</w:t>
      </w:r>
    </w:p>
    <w:p w:rsidR="00CB6155" w:rsidRPr="00D8666F" w:rsidRDefault="00CB6155" w:rsidP="00CB6155">
      <w:pPr>
        <w:tabs>
          <w:tab w:val="left" w:pos="0"/>
          <w:tab w:val="left" w:pos="709"/>
        </w:tabs>
        <w:suppressAutoHyphens/>
        <w:ind w:left="720" w:hanging="720"/>
        <w:jc w:val="both"/>
        <w:rPr>
          <w:rFonts w:ascii="Calibri" w:hAnsi="Calibri" w:cs="Arial"/>
          <w:sz w:val="26"/>
          <w:szCs w:val="26"/>
        </w:rPr>
      </w:pPr>
    </w:p>
    <w:p w:rsidR="00CB6155" w:rsidRPr="00D8666F" w:rsidRDefault="00CB6155" w:rsidP="00CB6155">
      <w:pPr>
        <w:pStyle w:val="Heading1"/>
        <w:ind w:left="709" w:hanging="709"/>
        <w:rPr>
          <w:rFonts w:ascii="Calibri" w:hAnsi="Calibri" w:cs="Arial"/>
          <w:b/>
          <w:sz w:val="26"/>
          <w:szCs w:val="26"/>
        </w:rPr>
      </w:pPr>
      <w:bookmarkStart w:id="3" w:name="a324896"/>
      <w:r w:rsidRPr="00D8666F">
        <w:rPr>
          <w:rFonts w:ascii="Calibri" w:hAnsi="Calibri" w:cs="Arial"/>
          <w:b/>
          <w:sz w:val="26"/>
          <w:szCs w:val="26"/>
        </w:rPr>
        <w:t>1</w:t>
      </w:r>
      <w:r w:rsidR="001D66A5" w:rsidRPr="00D8666F">
        <w:rPr>
          <w:rFonts w:ascii="Calibri" w:hAnsi="Calibri" w:cs="Arial"/>
          <w:b/>
          <w:sz w:val="26"/>
          <w:szCs w:val="26"/>
        </w:rPr>
        <w:t>1</w:t>
      </w:r>
      <w:r w:rsidRPr="00D8666F">
        <w:rPr>
          <w:rFonts w:ascii="Calibri" w:hAnsi="Calibri" w:cs="Arial"/>
          <w:b/>
          <w:sz w:val="26"/>
          <w:szCs w:val="26"/>
        </w:rPr>
        <w:t>.</w:t>
      </w:r>
      <w:r w:rsidRPr="00D8666F">
        <w:rPr>
          <w:rFonts w:ascii="Calibri" w:hAnsi="Calibri" w:cs="Arial"/>
          <w:b/>
          <w:sz w:val="26"/>
          <w:szCs w:val="26"/>
        </w:rPr>
        <w:tab/>
        <w:t>Prevention of Bribery</w:t>
      </w:r>
      <w:bookmarkEnd w:id="3"/>
    </w:p>
    <w:p w:rsidR="001D66A5" w:rsidRPr="00D8666F" w:rsidRDefault="001D66A5" w:rsidP="001D66A5">
      <w:pPr>
        <w:rPr>
          <w:rFonts w:ascii="Calibri" w:hAnsi="Calibri"/>
          <w:sz w:val="26"/>
          <w:szCs w:val="26"/>
        </w:rPr>
      </w:pPr>
    </w:p>
    <w:p w:rsidR="00CB6155" w:rsidRPr="00D8666F" w:rsidRDefault="00CB6155" w:rsidP="00CB6155">
      <w:pPr>
        <w:pStyle w:val="Heading2"/>
        <w:jc w:val="left"/>
        <w:rPr>
          <w:rFonts w:ascii="Calibri" w:hAnsi="Calibri" w:cs="Arial"/>
          <w:b w:val="0"/>
          <w:sz w:val="26"/>
          <w:szCs w:val="26"/>
        </w:rPr>
      </w:pPr>
      <w:bookmarkStart w:id="4" w:name="a754740"/>
      <w:r w:rsidRPr="00D8666F">
        <w:rPr>
          <w:rFonts w:ascii="Calibri" w:hAnsi="Calibri" w:cs="Arial"/>
          <w:b w:val="0"/>
          <w:sz w:val="26"/>
          <w:szCs w:val="26"/>
        </w:rPr>
        <w:t xml:space="preserve">The Supplier: </w:t>
      </w:r>
      <w:bookmarkEnd w:id="4"/>
    </w:p>
    <w:p w:rsidR="00CB6155" w:rsidRPr="00D8666F" w:rsidRDefault="00CB6155" w:rsidP="00CB6155">
      <w:pPr>
        <w:rPr>
          <w:rFonts w:ascii="Calibri" w:hAnsi="Calibri" w:cs="Arial"/>
          <w:sz w:val="26"/>
          <w:szCs w:val="26"/>
        </w:rPr>
      </w:pPr>
    </w:p>
    <w:p w:rsidR="00CB6155" w:rsidRPr="00D8666F" w:rsidRDefault="00CB6155" w:rsidP="00A8390B">
      <w:pPr>
        <w:pStyle w:val="Heading3"/>
        <w:ind w:left="709" w:hanging="709"/>
        <w:rPr>
          <w:rFonts w:ascii="Calibri" w:hAnsi="Calibri" w:cs="Arial"/>
          <w:sz w:val="26"/>
          <w:szCs w:val="26"/>
          <w:u w:val="none"/>
        </w:rPr>
      </w:pPr>
      <w:r w:rsidRPr="00D8666F">
        <w:rPr>
          <w:rFonts w:ascii="Calibri" w:hAnsi="Calibri" w:cs="Arial"/>
          <w:sz w:val="26"/>
          <w:szCs w:val="26"/>
          <w:u w:val="none"/>
        </w:rPr>
        <w:t>1</w:t>
      </w:r>
      <w:r w:rsidR="001D66A5" w:rsidRPr="00D8666F">
        <w:rPr>
          <w:rFonts w:ascii="Calibri" w:hAnsi="Calibri" w:cs="Arial"/>
          <w:sz w:val="26"/>
          <w:szCs w:val="26"/>
          <w:u w:val="none"/>
        </w:rPr>
        <w:t>1</w:t>
      </w:r>
      <w:r w:rsidRPr="00D8666F">
        <w:rPr>
          <w:rFonts w:ascii="Calibri" w:hAnsi="Calibri" w:cs="Arial"/>
          <w:sz w:val="26"/>
          <w:szCs w:val="26"/>
          <w:u w:val="none"/>
        </w:rPr>
        <w:t>.1</w:t>
      </w:r>
      <w:r w:rsidRPr="00D8666F">
        <w:rPr>
          <w:rFonts w:ascii="Calibri" w:hAnsi="Calibri" w:cs="Arial"/>
          <w:sz w:val="26"/>
          <w:szCs w:val="26"/>
          <w:u w:val="none"/>
        </w:rPr>
        <w:tab/>
        <w:t>shall not, and shall procure that all Staff shall not, in connection with this Contract commit a Prohibited Act;</w:t>
      </w:r>
    </w:p>
    <w:p w:rsidR="00CB6155" w:rsidRPr="00D8666F" w:rsidRDefault="00CB6155" w:rsidP="00A8390B">
      <w:pPr>
        <w:pStyle w:val="Heading3"/>
        <w:ind w:left="709" w:hanging="709"/>
        <w:rPr>
          <w:rFonts w:ascii="Calibri" w:hAnsi="Calibri" w:cs="Arial"/>
          <w:sz w:val="26"/>
          <w:szCs w:val="26"/>
          <w:u w:val="none"/>
        </w:rPr>
      </w:pPr>
    </w:p>
    <w:p w:rsidR="00CB6155" w:rsidRPr="00D8666F" w:rsidRDefault="00CB6155" w:rsidP="00A8390B">
      <w:pPr>
        <w:pStyle w:val="Heading3"/>
        <w:ind w:left="709" w:hanging="709"/>
        <w:rPr>
          <w:rFonts w:ascii="Calibri" w:hAnsi="Calibri" w:cs="Arial"/>
          <w:sz w:val="26"/>
          <w:szCs w:val="26"/>
          <w:u w:val="none"/>
        </w:rPr>
      </w:pPr>
      <w:r w:rsidRPr="00D8666F">
        <w:rPr>
          <w:rFonts w:ascii="Calibri" w:hAnsi="Calibri" w:cs="Arial"/>
          <w:sz w:val="26"/>
          <w:szCs w:val="26"/>
          <w:u w:val="none"/>
        </w:rPr>
        <w:t>1</w:t>
      </w:r>
      <w:r w:rsidR="001D66A5" w:rsidRPr="00D8666F">
        <w:rPr>
          <w:rFonts w:ascii="Calibri" w:hAnsi="Calibri" w:cs="Arial"/>
          <w:sz w:val="26"/>
          <w:szCs w:val="26"/>
          <w:u w:val="none"/>
        </w:rPr>
        <w:t>1</w:t>
      </w:r>
      <w:r w:rsidRPr="00D8666F">
        <w:rPr>
          <w:rFonts w:ascii="Calibri" w:hAnsi="Calibri" w:cs="Arial"/>
          <w:sz w:val="26"/>
          <w:szCs w:val="26"/>
          <w:u w:val="none"/>
        </w:rPr>
        <w:t>.2</w:t>
      </w:r>
      <w:r w:rsidRPr="00D8666F">
        <w:rPr>
          <w:rFonts w:ascii="Calibri" w:hAnsi="Calibri" w:cs="Arial"/>
          <w:sz w:val="26"/>
          <w:szCs w:val="26"/>
          <w:u w:val="none"/>
        </w:rPr>
        <w:tab/>
        <w:t>warrants, represents and undertakes that it is not aware of any financial or other advantage being given to any person working for or engaged by the Council, or that an agreement has been reached to that effect, in connection with the execution of this Contract, excluding any arrangement of which full details have been disclosed in writing to the Council before execution of this Contract.</w:t>
      </w:r>
    </w:p>
    <w:p w:rsidR="00CB6155" w:rsidRPr="00D8666F" w:rsidRDefault="00CB6155" w:rsidP="00CB6155">
      <w:pPr>
        <w:rPr>
          <w:rFonts w:ascii="Calibri" w:hAnsi="Calibri" w:cs="Arial"/>
          <w:sz w:val="26"/>
          <w:szCs w:val="26"/>
        </w:rPr>
      </w:pPr>
    </w:p>
    <w:p w:rsidR="00CB6155" w:rsidRPr="00D8666F" w:rsidRDefault="00CB6155" w:rsidP="00CB6155">
      <w:pPr>
        <w:pStyle w:val="Heading2"/>
        <w:jc w:val="left"/>
        <w:rPr>
          <w:rFonts w:ascii="Calibri" w:hAnsi="Calibri" w:cs="Arial"/>
          <w:b w:val="0"/>
          <w:sz w:val="26"/>
          <w:szCs w:val="26"/>
        </w:rPr>
      </w:pPr>
      <w:r w:rsidRPr="00D8666F">
        <w:rPr>
          <w:rFonts w:ascii="Calibri" w:hAnsi="Calibri" w:cs="Arial"/>
          <w:b w:val="0"/>
          <w:sz w:val="26"/>
          <w:szCs w:val="26"/>
        </w:rPr>
        <w:t>The Supplier shall:</w:t>
      </w:r>
    </w:p>
    <w:p w:rsidR="00CB6155" w:rsidRPr="00D8666F" w:rsidRDefault="00CB6155" w:rsidP="00CB6155">
      <w:pPr>
        <w:rPr>
          <w:rFonts w:ascii="Calibri" w:hAnsi="Calibri" w:cs="Arial"/>
          <w:sz w:val="26"/>
          <w:szCs w:val="26"/>
        </w:rPr>
      </w:pPr>
    </w:p>
    <w:p w:rsidR="00CB6155" w:rsidRPr="00D8666F" w:rsidRDefault="00CB6155" w:rsidP="00A8390B">
      <w:pPr>
        <w:pStyle w:val="Heading3"/>
        <w:tabs>
          <w:tab w:val="left" w:pos="-851"/>
        </w:tabs>
        <w:ind w:left="709" w:hanging="709"/>
        <w:rPr>
          <w:rFonts w:ascii="Calibri" w:hAnsi="Calibri" w:cs="Arial"/>
          <w:sz w:val="26"/>
          <w:szCs w:val="26"/>
          <w:u w:val="none"/>
        </w:rPr>
      </w:pPr>
      <w:r w:rsidRPr="00D8666F">
        <w:rPr>
          <w:rFonts w:ascii="Calibri" w:hAnsi="Calibri" w:cs="Arial"/>
          <w:sz w:val="26"/>
          <w:szCs w:val="26"/>
          <w:u w:val="none"/>
        </w:rPr>
        <w:t>1</w:t>
      </w:r>
      <w:r w:rsidR="001D66A5" w:rsidRPr="00D8666F">
        <w:rPr>
          <w:rFonts w:ascii="Calibri" w:hAnsi="Calibri" w:cs="Arial"/>
          <w:sz w:val="26"/>
          <w:szCs w:val="26"/>
          <w:u w:val="none"/>
        </w:rPr>
        <w:t>1</w:t>
      </w:r>
      <w:r w:rsidRPr="00D8666F">
        <w:rPr>
          <w:rFonts w:ascii="Calibri" w:hAnsi="Calibri" w:cs="Arial"/>
          <w:sz w:val="26"/>
          <w:szCs w:val="26"/>
          <w:u w:val="none"/>
        </w:rPr>
        <w:t>.3</w:t>
      </w:r>
      <w:r w:rsidRPr="00D8666F">
        <w:rPr>
          <w:rFonts w:ascii="Calibri" w:hAnsi="Calibri" w:cs="Arial"/>
          <w:sz w:val="26"/>
          <w:szCs w:val="26"/>
          <w:u w:val="none"/>
        </w:rPr>
        <w:tab/>
        <w:t xml:space="preserve">if requested, provide the Council with any reasonable assistance, at the Council's reasonable cost, to enable the Council to perform any activity required by any </w:t>
      </w:r>
      <w:r w:rsidRPr="00D8666F">
        <w:rPr>
          <w:rFonts w:ascii="Calibri" w:hAnsi="Calibri" w:cs="Arial"/>
          <w:sz w:val="26"/>
          <w:szCs w:val="26"/>
          <w:u w:val="none"/>
        </w:rPr>
        <w:lastRenderedPageBreak/>
        <w:t>relevant government or agency in any relevant jurisdiction for the purpose of compliance with the Bribery Act;</w:t>
      </w:r>
    </w:p>
    <w:p w:rsidR="00CB6155" w:rsidRPr="00D8666F" w:rsidRDefault="00CB6155" w:rsidP="00A8390B">
      <w:pPr>
        <w:ind w:left="709" w:hanging="709"/>
        <w:rPr>
          <w:rFonts w:ascii="Calibri" w:hAnsi="Calibri" w:cs="Arial"/>
          <w:sz w:val="26"/>
          <w:szCs w:val="26"/>
        </w:rPr>
      </w:pPr>
    </w:p>
    <w:p w:rsidR="00CB6155" w:rsidRPr="00D8666F" w:rsidRDefault="00CB6155" w:rsidP="00A8390B">
      <w:pPr>
        <w:pStyle w:val="Heading3"/>
        <w:tabs>
          <w:tab w:val="left" w:pos="-284"/>
        </w:tabs>
        <w:ind w:left="709" w:hanging="709"/>
        <w:rPr>
          <w:rFonts w:ascii="Calibri" w:hAnsi="Calibri" w:cs="Arial"/>
          <w:sz w:val="26"/>
          <w:szCs w:val="26"/>
          <w:u w:val="none"/>
        </w:rPr>
      </w:pPr>
      <w:r w:rsidRPr="00D8666F">
        <w:rPr>
          <w:rFonts w:ascii="Calibri" w:hAnsi="Calibri" w:cs="Arial"/>
          <w:sz w:val="26"/>
          <w:szCs w:val="26"/>
          <w:u w:val="none"/>
        </w:rPr>
        <w:t>1</w:t>
      </w:r>
      <w:r w:rsidR="001D66A5" w:rsidRPr="00D8666F">
        <w:rPr>
          <w:rFonts w:ascii="Calibri" w:hAnsi="Calibri" w:cs="Arial"/>
          <w:sz w:val="26"/>
          <w:szCs w:val="26"/>
          <w:u w:val="none"/>
        </w:rPr>
        <w:t>1</w:t>
      </w:r>
      <w:r w:rsidRPr="00D8666F">
        <w:rPr>
          <w:rFonts w:ascii="Calibri" w:hAnsi="Calibri" w:cs="Arial"/>
          <w:sz w:val="26"/>
          <w:szCs w:val="26"/>
          <w:u w:val="none"/>
        </w:rPr>
        <w:t>.4</w:t>
      </w:r>
      <w:r w:rsidRPr="00D8666F">
        <w:rPr>
          <w:rFonts w:ascii="Calibri" w:hAnsi="Calibri" w:cs="Arial"/>
          <w:sz w:val="26"/>
          <w:szCs w:val="26"/>
          <w:u w:val="none"/>
        </w:rPr>
        <w:tab/>
        <w:t xml:space="preserve">within </w:t>
      </w:r>
      <w:r w:rsidR="000C56A7" w:rsidRPr="001F642A">
        <w:rPr>
          <w:rFonts w:ascii="Calibri" w:hAnsi="Calibri" w:cs="Arial"/>
          <w:sz w:val="26"/>
          <w:szCs w:val="26"/>
          <w:u w:val="none"/>
        </w:rPr>
        <w:t>30</w:t>
      </w:r>
      <w:r w:rsidRPr="00D8666F">
        <w:rPr>
          <w:rFonts w:ascii="Calibri" w:hAnsi="Calibri" w:cs="Arial"/>
          <w:sz w:val="26"/>
          <w:szCs w:val="26"/>
          <w:u w:val="none"/>
        </w:rPr>
        <w:t xml:space="preserve"> Working Days of the Commencement Date, and annually thereafter, certify to the Council in writing (such certification to be signed by an officer of the Supplier) compliance with this clause 1</w:t>
      </w:r>
      <w:r w:rsidR="001D66A5" w:rsidRPr="00D8666F">
        <w:rPr>
          <w:rFonts w:ascii="Calibri" w:hAnsi="Calibri" w:cs="Arial"/>
          <w:sz w:val="26"/>
          <w:szCs w:val="26"/>
          <w:u w:val="none"/>
        </w:rPr>
        <w:t>1</w:t>
      </w:r>
      <w:r w:rsidRPr="00D8666F">
        <w:rPr>
          <w:rFonts w:ascii="Calibri" w:hAnsi="Calibri" w:cs="Arial"/>
          <w:sz w:val="26"/>
          <w:szCs w:val="26"/>
          <w:u w:val="none"/>
        </w:rPr>
        <w:t xml:space="preserve"> by the Supplier and all persons associated with it or other persons who are supplying goods or services in connection with this Contract. The Supplier shall provide such supporting evidence of compliance as the Council may reasonably request.</w:t>
      </w:r>
    </w:p>
    <w:p w:rsidR="00CB6155" w:rsidRPr="00D8666F" w:rsidRDefault="00CB6155" w:rsidP="00A8390B">
      <w:pPr>
        <w:ind w:left="709" w:hanging="709"/>
        <w:rPr>
          <w:rFonts w:ascii="Calibri" w:hAnsi="Calibri" w:cs="Arial"/>
          <w:sz w:val="26"/>
          <w:szCs w:val="26"/>
        </w:rPr>
      </w:pPr>
    </w:p>
    <w:p w:rsidR="00CB6155" w:rsidRPr="00D8666F" w:rsidRDefault="00CB6155" w:rsidP="00A8390B">
      <w:pPr>
        <w:pStyle w:val="Heading2"/>
        <w:ind w:left="709" w:hanging="709"/>
        <w:jc w:val="both"/>
        <w:rPr>
          <w:rFonts w:ascii="Calibri" w:hAnsi="Calibri" w:cs="Arial"/>
          <w:b w:val="0"/>
          <w:sz w:val="26"/>
          <w:szCs w:val="26"/>
        </w:rPr>
      </w:pPr>
      <w:r w:rsidRPr="00D8666F">
        <w:rPr>
          <w:rFonts w:ascii="Calibri" w:hAnsi="Calibri" w:cs="Arial"/>
          <w:b w:val="0"/>
          <w:sz w:val="26"/>
          <w:szCs w:val="26"/>
        </w:rPr>
        <w:t>1</w:t>
      </w:r>
      <w:r w:rsidR="001D66A5" w:rsidRPr="00D8666F">
        <w:rPr>
          <w:rFonts w:ascii="Calibri" w:hAnsi="Calibri" w:cs="Arial"/>
          <w:b w:val="0"/>
          <w:sz w:val="26"/>
          <w:szCs w:val="26"/>
        </w:rPr>
        <w:t>1</w:t>
      </w:r>
      <w:r w:rsidRPr="00D8666F">
        <w:rPr>
          <w:rFonts w:ascii="Calibri" w:hAnsi="Calibri" w:cs="Arial"/>
          <w:b w:val="0"/>
          <w:sz w:val="26"/>
          <w:szCs w:val="26"/>
        </w:rPr>
        <w:t>.5</w:t>
      </w:r>
      <w:r w:rsidRPr="00D8666F">
        <w:rPr>
          <w:rFonts w:ascii="Calibri" w:hAnsi="Calibri" w:cs="Arial"/>
          <w:b w:val="0"/>
          <w:sz w:val="26"/>
          <w:szCs w:val="26"/>
        </w:rPr>
        <w:tab/>
        <w:t>The Supplier shall have an anti-bribery policy (which shall be disclosed to the Council) to prevent the Supplier or Staff from committing a Prohibited Act and shall enforce it where appropriate.</w:t>
      </w:r>
    </w:p>
    <w:p w:rsidR="00CB6155" w:rsidRPr="00D8666F" w:rsidRDefault="00CB6155" w:rsidP="00A8390B">
      <w:pPr>
        <w:ind w:left="709" w:hanging="709"/>
        <w:jc w:val="both"/>
        <w:rPr>
          <w:rFonts w:ascii="Calibri" w:hAnsi="Calibri" w:cs="Arial"/>
          <w:sz w:val="26"/>
          <w:szCs w:val="26"/>
        </w:rPr>
      </w:pPr>
    </w:p>
    <w:p w:rsidR="00CB6155" w:rsidRPr="00D8666F" w:rsidRDefault="00CB6155" w:rsidP="00A8390B">
      <w:pPr>
        <w:pStyle w:val="Heading2"/>
        <w:ind w:left="709" w:hanging="709"/>
        <w:jc w:val="both"/>
        <w:rPr>
          <w:rFonts w:ascii="Calibri" w:hAnsi="Calibri" w:cs="Arial"/>
          <w:b w:val="0"/>
          <w:sz w:val="26"/>
          <w:szCs w:val="26"/>
        </w:rPr>
      </w:pPr>
      <w:r w:rsidRPr="00D8666F">
        <w:rPr>
          <w:rFonts w:ascii="Calibri" w:hAnsi="Calibri" w:cs="Arial"/>
          <w:b w:val="0"/>
          <w:sz w:val="26"/>
          <w:szCs w:val="26"/>
        </w:rPr>
        <w:t>1</w:t>
      </w:r>
      <w:r w:rsidR="001D66A5" w:rsidRPr="00D8666F">
        <w:rPr>
          <w:rFonts w:ascii="Calibri" w:hAnsi="Calibri" w:cs="Arial"/>
          <w:b w:val="0"/>
          <w:sz w:val="26"/>
          <w:szCs w:val="26"/>
        </w:rPr>
        <w:t>1</w:t>
      </w:r>
      <w:r w:rsidRPr="00D8666F">
        <w:rPr>
          <w:rFonts w:ascii="Calibri" w:hAnsi="Calibri" w:cs="Arial"/>
          <w:b w:val="0"/>
          <w:sz w:val="26"/>
          <w:szCs w:val="26"/>
        </w:rPr>
        <w:t>.6</w:t>
      </w:r>
      <w:r w:rsidRPr="00D8666F">
        <w:rPr>
          <w:rFonts w:ascii="Calibri" w:hAnsi="Calibri" w:cs="Arial"/>
          <w:b w:val="0"/>
          <w:sz w:val="26"/>
          <w:szCs w:val="26"/>
        </w:rPr>
        <w:tab/>
        <w:t xml:space="preserve">If any breach of clause </w:t>
      </w:r>
      <w:r w:rsidR="001D66A5" w:rsidRPr="00D8666F">
        <w:rPr>
          <w:rFonts w:ascii="Calibri" w:hAnsi="Calibri" w:cs="Arial"/>
          <w:b w:val="0"/>
          <w:sz w:val="26"/>
          <w:szCs w:val="26"/>
        </w:rPr>
        <w:t>11</w:t>
      </w:r>
      <w:r w:rsidRPr="00D8666F">
        <w:rPr>
          <w:rFonts w:ascii="Calibri" w:hAnsi="Calibri" w:cs="Arial"/>
          <w:b w:val="0"/>
          <w:sz w:val="26"/>
          <w:szCs w:val="26"/>
        </w:rPr>
        <w:t xml:space="preserve"> is suspected or known, the Supplier shall notify the Council immediately.</w:t>
      </w:r>
    </w:p>
    <w:p w:rsidR="00CB6155" w:rsidRPr="00D8666F" w:rsidRDefault="00CB6155" w:rsidP="00A8390B">
      <w:pPr>
        <w:ind w:left="709" w:hanging="709"/>
        <w:rPr>
          <w:rFonts w:ascii="Calibri" w:hAnsi="Calibri" w:cs="Arial"/>
          <w:sz w:val="26"/>
          <w:szCs w:val="26"/>
        </w:rPr>
      </w:pPr>
    </w:p>
    <w:p w:rsidR="00CB6155" w:rsidRPr="00D8666F" w:rsidRDefault="00CB6155" w:rsidP="00A8390B">
      <w:pPr>
        <w:pStyle w:val="Heading2"/>
        <w:ind w:left="709" w:hanging="709"/>
        <w:jc w:val="both"/>
        <w:rPr>
          <w:rFonts w:ascii="Calibri" w:hAnsi="Calibri" w:cs="Arial"/>
          <w:b w:val="0"/>
          <w:sz w:val="26"/>
          <w:szCs w:val="26"/>
        </w:rPr>
      </w:pPr>
      <w:r w:rsidRPr="00D8666F">
        <w:rPr>
          <w:rFonts w:ascii="Calibri" w:hAnsi="Calibri" w:cs="Arial"/>
          <w:b w:val="0"/>
          <w:sz w:val="26"/>
          <w:szCs w:val="26"/>
        </w:rPr>
        <w:t>1</w:t>
      </w:r>
      <w:r w:rsidR="001D66A5" w:rsidRPr="00D8666F">
        <w:rPr>
          <w:rFonts w:ascii="Calibri" w:hAnsi="Calibri" w:cs="Arial"/>
          <w:b w:val="0"/>
          <w:sz w:val="26"/>
          <w:szCs w:val="26"/>
        </w:rPr>
        <w:t>1</w:t>
      </w:r>
      <w:r w:rsidRPr="00D8666F">
        <w:rPr>
          <w:rFonts w:ascii="Calibri" w:hAnsi="Calibri" w:cs="Arial"/>
          <w:b w:val="0"/>
          <w:sz w:val="26"/>
          <w:szCs w:val="26"/>
        </w:rPr>
        <w:t>.7</w:t>
      </w:r>
      <w:r w:rsidRPr="00D8666F">
        <w:rPr>
          <w:rFonts w:ascii="Calibri" w:hAnsi="Calibri" w:cs="Arial"/>
          <w:b w:val="0"/>
          <w:sz w:val="26"/>
          <w:szCs w:val="26"/>
        </w:rPr>
        <w:tab/>
        <w:t xml:space="preserve">If the Supplier notifies the Council that it suspects or knows that there may be a breach of clause </w:t>
      </w:r>
      <w:r w:rsidR="001D66A5" w:rsidRPr="00D8666F">
        <w:rPr>
          <w:rFonts w:ascii="Calibri" w:hAnsi="Calibri" w:cs="Arial"/>
          <w:b w:val="0"/>
          <w:sz w:val="26"/>
          <w:szCs w:val="26"/>
        </w:rPr>
        <w:t>11</w:t>
      </w:r>
      <w:r w:rsidRPr="00D8666F">
        <w:rPr>
          <w:rFonts w:ascii="Calibri" w:hAnsi="Calibri" w:cs="Arial"/>
          <w:b w:val="0"/>
          <w:sz w:val="26"/>
          <w:szCs w:val="26"/>
        </w:rPr>
        <w:t xml:space="preserve">, the Supplier must respond promptly to the Council's enquiries, co-operate with any investigation, and allow the Council to audit books, records and any other relevant documentation. This obligation shall continue for </w:t>
      </w:r>
      <w:r w:rsidR="00C260BA" w:rsidRPr="00D8666F">
        <w:rPr>
          <w:rFonts w:ascii="Calibri" w:hAnsi="Calibri" w:cs="Arial"/>
          <w:b w:val="0"/>
          <w:sz w:val="26"/>
          <w:szCs w:val="26"/>
        </w:rPr>
        <w:t>6</w:t>
      </w:r>
      <w:r w:rsidRPr="00D8666F">
        <w:rPr>
          <w:rFonts w:ascii="Calibri" w:hAnsi="Calibri" w:cs="Arial"/>
          <w:b w:val="0"/>
          <w:sz w:val="26"/>
          <w:szCs w:val="26"/>
        </w:rPr>
        <w:t xml:space="preserve"> years following the expiry or termination of this Contract</w:t>
      </w:r>
      <w:r w:rsidR="00C260BA" w:rsidRPr="00D8666F">
        <w:rPr>
          <w:rFonts w:ascii="Calibri" w:hAnsi="Calibri" w:cs="Arial"/>
          <w:b w:val="0"/>
          <w:sz w:val="26"/>
          <w:szCs w:val="26"/>
        </w:rPr>
        <w:t>.</w:t>
      </w:r>
    </w:p>
    <w:p w:rsidR="00CB6155" w:rsidRPr="00D8666F" w:rsidRDefault="00CB6155" w:rsidP="00A8390B">
      <w:pPr>
        <w:ind w:left="709" w:hanging="709"/>
        <w:jc w:val="both"/>
        <w:rPr>
          <w:rFonts w:ascii="Calibri" w:hAnsi="Calibri" w:cs="Arial"/>
          <w:sz w:val="26"/>
          <w:szCs w:val="26"/>
        </w:rPr>
      </w:pPr>
    </w:p>
    <w:p w:rsidR="00CB6155" w:rsidRPr="00D8666F" w:rsidRDefault="00CB6155" w:rsidP="00A8390B">
      <w:pPr>
        <w:pStyle w:val="Heading3"/>
        <w:ind w:left="709" w:hanging="709"/>
        <w:rPr>
          <w:rFonts w:ascii="Calibri" w:hAnsi="Calibri" w:cs="Arial"/>
          <w:sz w:val="26"/>
          <w:szCs w:val="26"/>
          <w:u w:val="none"/>
        </w:rPr>
      </w:pPr>
      <w:bookmarkStart w:id="5" w:name="a555840"/>
      <w:r w:rsidRPr="00D8666F">
        <w:rPr>
          <w:rFonts w:ascii="Calibri" w:hAnsi="Calibri" w:cs="Arial"/>
          <w:sz w:val="26"/>
          <w:szCs w:val="26"/>
          <w:u w:val="none"/>
        </w:rPr>
        <w:t>1</w:t>
      </w:r>
      <w:r w:rsidR="001D66A5" w:rsidRPr="00D8666F">
        <w:rPr>
          <w:rFonts w:ascii="Calibri" w:hAnsi="Calibri" w:cs="Arial"/>
          <w:sz w:val="26"/>
          <w:szCs w:val="26"/>
          <w:u w:val="none"/>
        </w:rPr>
        <w:t>1</w:t>
      </w:r>
      <w:r w:rsidRPr="00D8666F">
        <w:rPr>
          <w:rFonts w:ascii="Calibri" w:hAnsi="Calibri" w:cs="Arial"/>
          <w:sz w:val="26"/>
          <w:szCs w:val="26"/>
          <w:u w:val="none"/>
        </w:rPr>
        <w:t>.8</w:t>
      </w:r>
      <w:r w:rsidRPr="00D8666F">
        <w:rPr>
          <w:rFonts w:ascii="Calibri" w:hAnsi="Calibri" w:cs="Arial"/>
          <w:sz w:val="26"/>
          <w:szCs w:val="26"/>
          <w:u w:val="none"/>
        </w:rPr>
        <w:tab/>
        <w:t xml:space="preserve">The Council may terminate this Contract by written notice with immediate effect if the Supplier or Staff (in all cases whether or not acting with the Supplier's knowledge) breaches clause </w:t>
      </w:r>
      <w:r w:rsidR="001D66A5" w:rsidRPr="00D8666F">
        <w:rPr>
          <w:rFonts w:ascii="Calibri" w:hAnsi="Calibri" w:cs="Arial"/>
          <w:sz w:val="26"/>
          <w:szCs w:val="26"/>
          <w:u w:val="none"/>
        </w:rPr>
        <w:t>11</w:t>
      </w:r>
      <w:r w:rsidRPr="00D8666F">
        <w:rPr>
          <w:rFonts w:ascii="Calibri" w:hAnsi="Calibri" w:cs="Arial"/>
          <w:sz w:val="26"/>
          <w:szCs w:val="26"/>
          <w:u w:val="none"/>
        </w:rPr>
        <w:t xml:space="preserve">. </w:t>
      </w:r>
      <w:bookmarkEnd w:id="5"/>
    </w:p>
    <w:p w:rsidR="00CB6155" w:rsidRPr="00D8666F" w:rsidRDefault="00CB6155" w:rsidP="00A8390B">
      <w:pPr>
        <w:pStyle w:val="Heading2"/>
        <w:ind w:left="709" w:hanging="709"/>
        <w:rPr>
          <w:rFonts w:ascii="Calibri" w:hAnsi="Calibri" w:cs="Arial"/>
          <w:b w:val="0"/>
          <w:sz w:val="26"/>
          <w:szCs w:val="26"/>
        </w:rPr>
      </w:pPr>
    </w:p>
    <w:p w:rsidR="00CB6155" w:rsidRPr="00D8666F" w:rsidRDefault="00CB6155" w:rsidP="00A8390B">
      <w:pPr>
        <w:pStyle w:val="Heading2"/>
        <w:ind w:left="709" w:hanging="709"/>
        <w:jc w:val="left"/>
        <w:rPr>
          <w:rFonts w:ascii="Calibri" w:hAnsi="Calibri" w:cs="Arial"/>
          <w:b w:val="0"/>
          <w:sz w:val="26"/>
          <w:szCs w:val="26"/>
        </w:rPr>
      </w:pPr>
      <w:r w:rsidRPr="00D8666F">
        <w:rPr>
          <w:rFonts w:ascii="Calibri" w:hAnsi="Calibri" w:cs="Arial"/>
          <w:b w:val="0"/>
          <w:sz w:val="26"/>
          <w:szCs w:val="26"/>
        </w:rPr>
        <w:t>1</w:t>
      </w:r>
      <w:r w:rsidR="001D66A5" w:rsidRPr="00D8666F">
        <w:rPr>
          <w:rFonts w:ascii="Calibri" w:hAnsi="Calibri" w:cs="Arial"/>
          <w:b w:val="0"/>
          <w:sz w:val="26"/>
          <w:szCs w:val="26"/>
        </w:rPr>
        <w:t>1</w:t>
      </w:r>
      <w:r w:rsidRPr="00D8666F">
        <w:rPr>
          <w:rFonts w:ascii="Calibri" w:hAnsi="Calibri" w:cs="Arial"/>
          <w:b w:val="0"/>
          <w:sz w:val="26"/>
          <w:szCs w:val="26"/>
        </w:rPr>
        <w:t>.9</w:t>
      </w:r>
      <w:r w:rsidRPr="00D8666F">
        <w:rPr>
          <w:rFonts w:ascii="Calibri" w:hAnsi="Calibri" w:cs="Arial"/>
          <w:b w:val="0"/>
          <w:sz w:val="26"/>
          <w:szCs w:val="26"/>
        </w:rPr>
        <w:tab/>
        <w:t>Any notice of termination under clause 1</w:t>
      </w:r>
      <w:r w:rsidR="00A67C10" w:rsidRPr="00D8666F">
        <w:rPr>
          <w:rFonts w:ascii="Calibri" w:hAnsi="Calibri" w:cs="Arial"/>
          <w:b w:val="0"/>
          <w:sz w:val="26"/>
          <w:szCs w:val="26"/>
        </w:rPr>
        <w:t>1</w:t>
      </w:r>
      <w:r w:rsidRPr="00D8666F">
        <w:rPr>
          <w:rFonts w:ascii="Calibri" w:hAnsi="Calibri" w:cs="Arial"/>
          <w:b w:val="0"/>
          <w:sz w:val="26"/>
          <w:szCs w:val="26"/>
        </w:rPr>
        <w:t>.8 must specify:</w:t>
      </w:r>
    </w:p>
    <w:p w:rsidR="00CB6155" w:rsidRPr="00D8666F" w:rsidRDefault="00CB6155" w:rsidP="00CB6155">
      <w:pPr>
        <w:rPr>
          <w:rFonts w:ascii="Calibri" w:hAnsi="Calibri" w:cs="Arial"/>
          <w:sz w:val="26"/>
          <w:szCs w:val="26"/>
        </w:rPr>
      </w:pPr>
    </w:p>
    <w:p w:rsidR="00CB6155" w:rsidRPr="00D8666F" w:rsidRDefault="00CB6155" w:rsidP="00A8390B">
      <w:pPr>
        <w:pStyle w:val="Heading3"/>
        <w:ind w:left="1418" w:hanging="709"/>
        <w:rPr>
          <w:rFonts w:ascii="Calibri" w:hAnsi="Calibri" w:cs="Arial"/>
          <w:sz w:val="26"/>
          <w:szCs w:val="26"/>
          <w:u w:val="none"/>
        </w:rPr>
      </w:pPr>
      <w:r w:rsidRPr="00D8666F">
        <w:rPr>
          <w:rFonts w:ascii="Calibri" w:hAnsi="Calibri" w:cs="Arial"/>
          <w:sz w:val="26"/>
          <w:szCs w:val="26"/>
          <w:u w:val="none"/>
        </w:rPr>
        <w:t>(</w:t>
      </w:r>
      <w:r w:rsidR="00A8390B" w:rsidRPr="00D8666F">
        <w:rPr>
          <w:rFonts w:ascii="Calibri" w:hAnsi="Calibri" w:cs="Arial"/>
          <w:sz w:val="26"/>
          <w:szCs w:val="26"/>
          <w:u w:val="none"/>
        </w:rPr>
        <w:t>a</w:t>
      </w:r>
      <w:r w:rsidRPr="00D8666F">
        <w:rPr>
          <w:rFonts w:ascii="Calibri" w:hAnsi="Calibri" w:cs="Arial"/>
          <w:sz w:val="26"/>
          <w:szCs w:val="26"/>
          <w:u w:val="none"/>
        </w:rPr>
        <w:t>)</w:t>
      </w:r>
      <w:r w:rsidRPr="00D8666F">
        <w:rPr>
          <w:rFonts w:ascii="Calibri" w:hAnsi="Calibri" w:cs="Arial"/>
          <w:sz w:val="26"/>
          <w:szCs w:val="26"/>
          <w:u w:val="none"/>
        </w:rPr>
        <w:tab/>
      </w:r>
      <w:proofErr w:type="gramStart"/>
      <w:r w:rsidRPr="00D8666F">
        <w:rPr>
          <w:rFonts w:ascii="Calibri" w:hAnsi="Calibri" w:cs="Arial"/>
          <w:sz w:val="26"/>
          <w:szCs w:val="26"/>
          <w:u w:val="none"/>
        </w:rPr>
        <w:t>the</w:t>
      </w:r>
      <w:proofErr w:type="gramEnd"/>
      <w:r w:rsidRPr="00D8666F">
        <w:rPr>
          <w:rFonts w:ascii="Calibri" w:hAnsi="Calibri" w:cs="Arial"/>
          <w:sz w:val="26"/>
          <w:szCs w:val="26"/>
          <w:u w:val="none"/>
        </w:rPr>
        <w:t xml:space="preserve"> nature of the Prohibited Act;</w:t>
      </w:r>
    </w:p>
    <w:p w:rsidR="00CB6155" w:rsidRPr="00D8666F" w:rsidRDefault="00CB6155" w:rsidP="00A8390B">
      <w:pPr>
        <w:pStyle w:val="Heading3"/>
        <w:ind w:left="1418" w:hanging="709"/>
        <w:rPr>
          <w:rFonts w:ascii="Calibri" w:hAnsi="Calibri" w:cs="Arial"/>
          <w:sz w:val="26"/>
          <w:szCs w:val="26"/>
          <w:u w:val="none"/>
        </w:rPr>
      </w:pPr>
      <w:r w:rsidRPr="00D8666F">
        <w:rPr>
          <w:rFonts w:ascii="Calibri" w:hAnsi="Calibri" w:cs="Arial"/>
          <w:sz w:val="26"/>
          <w:szCs w:val="26"/>
          <w:u w:val="none"/>
        </w:rPr>
        <w:t>(</w:t>
      </w:r>
      <w:r w:rsidR="00A8390B" w:rsidRPr="00D8666F">
        <w:rPr>
          <w:rFonts w:ascii="Calibri" w:hAnsi="Calibri" w:cs="Arial"/>
          <w:sz w:val="26"/>
          <w:szCs w:val="26"/>
          <w:u w:val="none"/>
        </w:rPr>
        <w:t>b</w:t>
      </w:r>
      <w:r w:rsidRPr="00D8666F">
        <w:rPr>
          <w:rFonts w:ascii="Calibri" w:hAnsi="Calibri" w:cs="Arial"/>
          <w:sz w:val="26"/>
          <w:szCs w:val="26"/>
          <w:u w:val="none"/>
        </w:rPr>
        <w:t>)</w:t>
      </w:r>
      <w:r w:rsidRPr="00D8666F">
        <w:rPr>
          <w:rFonts w:ascii="Calibri" w:hAnsi="Calibri" w:cs="Arial"/>
          <w:sz w:val="26"/>
          <w:szCs w:val="26"/>
          <w:u w:val="none"/>
        </w:rPr>
        <w:tab/>
      </w:r>
      <w:proofErr w:type="gramStart"/>
      <w:r w:rsidRPr="00D8666F">
        <w:rPr>
          <w:rFonts w:ascii="Calibri" w:hAnsi="Calibri" w:cs="Arial"/>
          <w:sz w:val="26"/>
          <w:szCs w:val="26"/>
          <w:u w:val="none"/>
        </w:rPr>
        <w:t>the</w:t>
      </w:r>
      <w:proofErr w:type="gramEnd"/>
      <w:r w:rsidRPr="00D8666F">
        <w:rPr>
          <w:rFonts w:ascii="Calibri" w:hAnsi="Calibri" w:cs="Arial"/>
          <w:sz w:val="26"/>
          <w:szCs w:val="26"/>
          <w:u w:val="none"/>
        </w:rPr>
        <w:t xml:space="preserve"> identity of the party whom the Council believes has committed the Prohibited Act; and</w:t>
      </w:r>
    </w:p>
    <w:p w:rsidR="00CB6155" w:rsidRPr="00D8666F" w:rsidRDefault="00CB6155" w:rsidP="00A8390B">
      <w:pPr>
        <w:pStyle w:val="Heading3"/>
        <w:ind w:left="1418" w:hanging="709"/>
        <w:rPr>
          <w:rFonts w:ascii="Calibri" w:hAnsi="Calibri" w:cs="Arial"/>
          <w:sz w:val="26"/>
          <w:szCs w:val="26"/>
          <w:u w:val="none"/>
        </w:rPr>
      </w:pPr>
      <w:r w:rsidRPr="00D8666F">
        <w:rPr>
          <w:rFonts w:ascii="Calibri" w:hAnsi="Calibri" w:cs="Arial"/>
          <w:sz w:val="26"/>
          <w:szCs w:val="26"/>
          <w:u w:val="none"/>
        </w:rPr>
        <w:t>(</w:t>
      </w:r>
      <w:r w:rsidR="00A8390B" w:rsidRPr="00D8666F">
        <w:rPr>
          <w:rFonts w:ascii="Calibri" w:hAnsi="Calibri" w:cs="Arial"/>
          <w:sz w:val="26"/>
          <w:szCs w:val="26"/>
          <w:u w:val="none"/>
        </w:rPr>
        <w:t>c</w:t>
      </w:r>
      <w:r w:rsidRPr="00D8666F">
        <w:rPr>
          <w:rFonts w:ascii="Calibri" w:hAnsi="Calibri" w:cs="Arial"/>
          <w:sz w:val="26"/>
          <w:szCs w:val="26"/>
          <w:u w:val="none"/>
        </w:rPr>
        <w:t>)</w:t>
      </w:r>
      <w:r w:rsidRPr="00D8666F">
        <w:rPr>
          <w:rFonts w:ascii="Calibri" w:hAnsi="Calibri" w:cs="Arial"/>
          <w:sz w:val="26"/>
          <w:szCs w:val="26"/>
          <w:u w:val="none"/>
        </w:rPr>
        <w:tab/>
      </w:r>
      <w:proofErr w:type="gramStart"/>
      <w:r w:rsidRPr="00D8666F">
        <w:rPr>
          <w:rFonts w:ascii="Calibri" w:hAnsi="Calibri" w:cs="Arial"/>
          <w:sz w:val="26"/>
          <w:szCs w:val="26"/>
          <w:u w:val="none"/>
        </w:rPr>
        <w:t>the</w:t>
      </w:r>
      <w:proofErr w:type="gramEnd"/>
      <w:r w:rsidRPr="00D8666F">
        <w:rPr>
          <w:rFonts w:ascii="Calibri" w:hAnsi="Calibri" w:cs="Arial"/>
          <w:sz w:val="26"/>
          <w:szCs w:val="26"/>
          <w:u w:val="none"/>
        </w:rPr>
        <w:t xml:space="preserve"> date on which this Contract shall terminate.</w:t>
      </w:r>
    </w:p>
    <w:p w:rsidR="00CB6155" w:rsidRPr="00D8666F" w:rsidRDefault="00CB6155" w:rsidP="00CB6155">
      <w:pPr>
        <w:pStyle w:val="Heading2"/>
        <w:rPr>
          <w:rFonts w:ascii="Calibri" w:hAnsi="Calibri" w:cs="Arial"/>
          <w:b w:val="0"/>
          <w:sz w:val="26"/>
          <w:szCs w:val="26"/>
        </w:rPr>
      </w:pPr>
    </w:p>
    <w:p w:rsidR="00CB6155" w:rsidRPr="00D8666F" w:rsidRDefault="00CB6155" w:rsidP="00A8390B">
      <w:pPr>
        <w:pStyle w:val="Heading2"/>
        <w:ind w:left="709" w:hanging="709"/>
        <w:jc w:val="left"/>
        <w:rPr>
          <w:rFonts w:ascii="Calibri" w:hAnsi="Calibri" w:cs="Arial"/>
          <w:b w:val="0"/>
          <w:sz w:val="26"/>
          <w:szCs w:val="26"/>
        </w:rPr>
      </w:pPr>
      <w:r w:rsidRPr="00D8666F">
        <w:rPr>
          <w:rFonts w:ascii="Calibri" w:hAnsi="Calibri" w:cs="Arial"/>
          <w:b w:val="0"/>
          <w:sz w:val="26"/>
          <w:szCs w:val="26"/>
        </w:rPr>
        <w:t>1</w:t>
      </w:r>
      <w:r w:rsidR="00A67C10" w:rsidRPr="00D8666F">
        <w:rPr>
          <w:rFonts w:ascii="Calibri" w:hAnsi="Calibri" w:cs="Arial"/>
          <w:b w:val="0"/>
          <w:sz w:val="26"/>
          <w:szCs w:val="26"/>
        </w:rPr>
        <w:t>1</w:t>
      </w:r>
      <w:r w:rsidRPr="00D8666F">
        <w:rPr>
          <w:rFonts w:ascii="Calibri" w:hAnsi="Calibri" w:cs="Arial"/>
          <w:b w:val="0"/>
          <w:sz w:val="26"/>
          <w:szCs w:val="26"/>
        </w:rPr>
        <w:t>.10</w:t>
      </w:r>
      <w:r w:rsidRPr="00D8666F">
        <w:rPr>
          <w:rFonts w:ascii="Calibri" w:hAnsi="Calibri" w:cs="Arial"/>
          <w:b w:val="0"/>
          <w:sz w:val="26"/>
          <w:szCs w:val="26"/>
        </w:rPr>
        <w:tab/>
        <w:t>Despite clause 1</w:t>
      </w:r>
      <w:r w:rsidR="00A67C10" w:rsidRPr="00D8666F">
        <w:rPr>
          <w:rFonts w:ascii="Calibri" w:hAnsi="Calibri" w:cs="Arial"/>
          <w:b w:val="0"/>
          <w:sz w:val="26"/>
          <w:szCs w:val="26"/>
        </w:rPr>
        <w:t>8</w:t>
      </w:r>
      <w:r w:rsidRPr="00D8666F">
        <w:rPr>
          <w:rFonts w:ascii="Calibri" w:hAnsi="Calibri" w:cs="Arial"/>
          <w:b w:val="0"/>
          <w:sz w:val="26"/>
          <w:szCs w:val="26"/>
        </w:rPr>
        <w:t xml:space="preserve"> (Disputes), any dispute relating to:</w:t>
      </w:r>
    </w:p>
    <w:p w:rsidR="00CB6155" w:rsidRPr="00D8666F" w:rsidRDefault="00CB6155" w:rsidP="005A7351">
      <w:pPr>
        <w:pStyle w:val="Heading3"/>
        <w:numPr>
          <w:ilvl w:val="0"/>
          <w:numId w:val="9"/>
        </w:numPr>
        <w:tabs>
          <w:tab w:val="clear" w:pos="1746"/>
          <w:tab w:val="num" w:pos="-142"/>
          <w:tab w:val="left" w:pos="0"/>
          <w:tab w:val="left" w:pos="709"/>
          <w:tab w:val="num" w:pos="1418"/>
        </w:tabs>
        <w:suppressAutoHyphens/>
        <w:ind w:left="1418" w:hanging="709"/>
        <w:rPr>
          <w:rFonts w:ascii="Calibri" w:hAnsi="Calibri" w:cs="Arial"/>
          <w:sz w:val="26"/>
          <w:szCs w:val="26"/>
          <w:u w:val="none"/>
        </w:rPr>
      </w:pPr>
      <w:proofErr w:type="gramStart"/>
      <w:r w:rsidRPr="00D8666F">
        <w:rPr>
          <w:rFonts w:ascii="Calibri" w:hAnsi="Calibri" w:cs="Arial"/>
          <w:sz w:val="26"/>
          <w:szCs w:val="26"/>
          <w:u w:val="none"/>
        </w:rPr>
        <w:t>the</w:t>
      </w:r>
      <w:proofErr w:type="gramEnd"/>
      <w:r w:rsidRPr="00D8666F">
        <w:rPr>
          <w:rFonts w:ascii="Calibri" w:hAnsi="Calibri" w:cs="Arial"/>
          <w:sz w:val="26"/>
          <w:szCs w:val="26"/>
          <w:u w:val="none"/>
        </w:rPr>
        <w:t xml:space="preserve"> interpretation of clause </w:t>
      </w:r>
      <w:r w:rsidR="00632E65" w:rsidRPr="00D8666F">
        <w:rPr>
          <w:rFonts w:ascii="Calibri" w:hAnsi="Calibri" w:cs="Arial"/>
          <w:sz w:val="26"/>
          <w:szCs w:val="26"/>
          <w:u w:val="none"/>
        </w:rPr>
        <w:t>11</w:t>
      </w:r>
      <w:r w:rsidRPr="00D8666F">
        <w:rPr>
          <w:rFonts w:ascii="Calibri" w:hAnsi="Calibri" w:cs="Arial"/>
          <w:sz w:val="26"/>
          <w:szCs w:val="26"/>
          <w:u w:val="none"/>
        </w:rPr>
        <w:t>; or</w:t>
      </w:r>
    </w:p>
    <w:p w:rsidR="00CB6155" w:rsidRPr="00D8666F" w:rsidRDefault="00CB6155" w:rsidP="00A8390B">
      <w:pPr>
        <w:pStyle w:val="Heading3"/>
        <w:tabs>
          <w:tab w:val="num" w:pos="1418"/>
        </w:tabs>
        <w:ind w:left="1418" w:hanging="709"/>
        <w:rPr>
          <w:rFonts w:ascii="Calibri" w:hAnsi="Calibri" w:cs="Arial"/>
          <w:sz w:val="26"/>
          <w:szCs w:val="26"/>
          <w:u w:val="none"/>
        </w:rPr>
      </w:pPr>
      <w:r w:rsidRPr="00D8666F">
        <w:rPr>
          <w:rFonts w:ascii="Calibri" w:hAnsi="Calibri" w:cs="Arial"/>
          <w:sz w:val="26"/>
          <w:szCs w:val="26"/>
          <w:u w:val="none"/>
        </w:rPr>
        <w:t>(b)</w:t>
      </w:r>
      <w:r w:rsidRPr="00D8666F">
        <w:rPr>
          <w:rFonts w:ascii="Calibri" w:hAnsi="Calibri" w:cs="Arial"/>
          <w:sz w:val="26"/>
          <w:szCs w:val="26"/>
          <w:u w:val="none"/>
        </w:rPr>
        <w:tab/>
      </w:r>
      <w:proofErr w:type="gramStart"/>
      <w:r w:rsidRPr="00D8666F">
        <w:rPr>
          <w:rFonts w:ascii="Calibri" w:hAnsi="Calibri" w:cs="Arial"/>
          <w:sz w:val="26"/>
          <w:szCs w:val="26"/>
          <w:u w:val="none"/>
        </w:rPr>
        <w:t>the</w:t>
      </w:r>
      <w:proofErr w:type="gramEnd"/>
      <w:r w:rsidRPr="00D8666F">
        <w:rPr>
          <w:rFonts w:ascii="Calibri" w:hAnsi="Calibri" w:cs="Arial"/>
          <w:sz w:val="26"/>
          <w:szCs w:val="26"/>
          <w:u w:val="none"/>
        </w:rPr>
        <w:t xml:space="preserve"> amount or value of any gift, consideration or commission,</w:t>
      </w:r>
    </w:p>
    <w:p w:rsidR="00CB6155" w:rsidRPr="00D8666F" w:rsidRDefault="00CB6155" w:rsidP="00A8390B">
      <w:pPr>
        <w:pStyle w:val="Bodysubclause"/>
        <w:spacing w:before="0" w:after="0" w:line="240" w:lineRule="auto"/>
        <w:ind w:left="709"/>
        <w:rPr>
          <w:rFonts w:ascii="Calibri" w:hAnsi="Calibri" w:cs="Arial"/>
          <w:sz w:val="26"/>
          <w:szCs w:val="26"/>
        </w:rPr>
      </w:pPr>
      <w:proofErr w:type="gramStart"/>
      <w:r w:rsidRPr="00D8666F">
        <w:rPr>
          <w:rFonts w:ascii="Calibri" w:hAnsi="Calibri" w:cs="Arial"/>
          <w:sz w:val="26"/>
          <w:szCs w:val="26"/>
        </w:rPr>
        <w:t>shall</w:t>
      </w:r>
      <w:proofErr w:type="gramEnd"/>
      <w:r w:rsidRPr="00D8666F">
        <w:rPr>
          <w:rFonts w:ascii="Calibri" w:hAnsi="Calibri" w:cs="Arial"/>
          <w:sz w:val="26"/>
          <w:szCs w:val="26"/>
        </w:rPr>
        <w:t xml:space="preserve"> be determined by the Council and its decision shall be final and conclusive.</w:t>
      </w:r>
    </w:p>
    <w:p w:rsidR="00A8390B" w:rsidRPr="00D8666F" w:rsidRDefault="00A8390B" w:rsidP="00A8390B">
      <w:pPr>
        <w:pStyle w:val="Heading2"/>
        <w:ind w:left="1134" w:hanging="1134"/>
        <w:jc w:val="left"/>
        <w:rPr>
          <w:rFonts w:ascii="Calibri" w:hAnsi="Calibri" w:cs="Arial"/>
          <w:b w:val="0"/>
          <w:sz w:val="26"/>
          <w:szCs w:val="26"/>
        </w:rPr>
      </w:pPr>
    </w:p>
    <w:p w:rsidR="00CB6155" w:rsidRPr="00D8666F" w:rsidRDefault="00CB6155" w:rsidP="009457E5">
      <w:pPr>
        <w:pStyle w:val="Heading2"/>
        <w:ind w:left="709" w:hanging="709"/>
        <w:jc w:val="both"/>
        <w:rPr>
          <w:rFonts w:ascii="Calibri" w:hAnsi="Calibri" w:cs="Arial"/>
          <w:b w:val="0"/>
          <w:sz w:val="26"/>
          <w:szCs w:val="26"/>
        </w:rPr>
      </w:pPr>
      <w:r w:rsidRPr="00D8666F">
        <w:rPr>
          <w:rFonts w:ascii="Calibri" w:hAnsi="Calibri" w:cs="Arial"/>
          <w:b w:val="0"/>
          <w:sz w:val="26"/>
          <w:szCs w:val="26"/>
        </w:rPr>
        <w:t>1</w:t>
      </w:r>
      <w:r w:rsidR="00A8390B" w:rsidRPr="00D8666F">
        <w:rPr>
          <w:rFonts w:ascii="Calibri" w:hAnsi="Calibri" w:cs="Arial"/>
          <w:b w:val="0"/>
          <w:sz w:val="26"/>
          <w:szCs w:val="26"/>
        </w:rPr>
        <w:t>1</w:t>
      </w:r>
      <w:r w:rsidRPr="00D8666F">
        <w:rPr>
          <w:rFonts w:ascii="Calibri" w:hAnsi="Calibri" w:cs="Arial"/>
          <w:b w:val="0"/>
          <w:sz w:val="26"/>
          <w:szCs w:val="26"/>
        </w:rPr>
        <w:t>.11</w:t>
      </w:r>
      <w:r w:rsidRPr="00D8666F">
        <w:rPr>
          <w:rFonts w:ascii="Calibri" w:hAnsi="Calibri" w:cs="Arial"/>
          <w:b w:val="0"/>
          <w:sz w:val="26"/>
          <w:szCs w:val="26"/>
        </w:rPr>
        <w:tab/>
        <w:t>Any termination under clause 1</w:t>
      </w:r>
      <w:r w:rsidR="00632E65" w:rsidRPr="00D8666F">
        <w:rPr>
          <w:rFonts w:ascii="Calibri" w:hAnsi="Calibri" w:cs="Arial"/>
          <w:b w:val="0"/>
          <w:sz w:val="26"/>
          <w:szCs w:val="26"/>
        </w:rPr>
        <w:t>1</w:t>
      </w:r>
      <w:r w:rsidRPr="00D8666F">
        <w:rPr>
          <w:rFonts w:ascii="Calibri" w:hAnsi="Calibri" w:cs="Arial"/>
          <w:b w:val="0"/>
          <w:sz w:val="26"/>
          <w:szCs w:val="26"/>
        </w:rPr>
        <w:t>.8 shall be without prejudice to any right or remedy which has already accrued or subsequently accrues to the Council.</w:t>
      </w:r>
    </w:p>
    <w:p w:rsidR="00CB6155" w:rsidRPr="00D8666F" w:rsidRDefault="00CB6155" w:rsidP="00A8390B">
      <w:pPr>
        <w:tabs>
          <w:tab w:val="left" w:pos="0"/>
          <w:tab w:val="left" w:pos="709"/>
        </w:tabs>
        <w:suppressAutoHyphens/>
        <w:ind w:left="720" w:hanging="720"/>
        <w:jc w:val="both"/>
        <w:rPr>
          <w:rFonts w:ascii="Calibri" w:hAnsi="Calibri" w:cs="Arial"/>
          <w:sz w:val="26"/>
          <w:szCs w:val="26"/>
        </w:rPr>
      </w:pPr>
    </w:p>
    <w:p w:rsidR="00CB6155" w:rsidRPr="00D8666F" w:rsidRDefault="00CB6155" w:rsidP="00CB6155">
      <w:pPr>
        <w:tabs>
          <w:tab w:val="left" w:pos="0"/>
        </w:tabs>
        <w:suppressAutoHyphens/>
        <w:ind w:left="709" w:hanging="709"/>
        <w:jc w:val="both"/>
        <w:rPr>
          <w:rFonts w:ascii="Calibri" w:hAnsi="Calibri" w:cs="Arial"/>
          <w:b/>
          <w:bCs/>
          <w:sz w:val="26"/>
          <w:szCs w:val="26"/>
        </w:rPr>
      </w:pPr>
      <w:r w:rsidRPr="00D8666F">
        <w:rPr>
          <w:rFonts w:ascii="Calibri" w:hAnsi="Calibri" w:cs="Arial"/>
          <w:b/>
          <w:bCs/>
          <w:sz w:val="26"/>
          <w:szCs w:val="26"/>
        </w:rPr>
        <w:t>1</w:t>
      </w:r>
      <w:r w:rsidR="00A8390B" w:rsidRPr="00D8666F">
        <w:rPr>
          <w:rFonts w:ascii="Calibri" w:hAnsi="Calibri" w:cs="Arial"/>
          <w:b/>
          <w:bCs/>
          <w:sz w:val="26"/>
          <w:szCs w:val="26"/>
        </w:rPr>
        <w:t>2</w:t>
      </w:r>
      <w:r w:rsidRPr="00D8666F">
        <w:rPr>
          <w:rFonts w:ascii="Calibri" w:hAnsi="Calibri" w:cs="Arial"/>
          <w:b/>
          <w:bCs/>
          <w:sz w:val="26"/>
          <w:szCs w:val="26"/>
        </w:rPr>
        <w:t>.</w:t>
      </w:r>
      <w:r w:rsidRPr="00D8666F">
        <w:rPr>
          <w:rFonts w:ascii="Calibri" w:hAnsi="Calibri" w:cs="Arial"/>
          <w:b/>
          <w:bCs/>
          <w:sz w:val="26"/>
          <w:szCs w:val="26"/>
        </w:rPr>
        <w:tab/>
        <w:t>Prevention of Corruption</w:t>
      </w:r>
    </w:p>
    <w:p w:rsidR="00CB6155" w:rsidRPr="00D8666F" w:rsidRDefault="00CB6155" w:rsidP="00CB6155">
      <w:pPr>
        <w:tabs>
          <w:tab w:val="left" w:pos="0"/>
        </w:tabs>
        <w:suppressAutoHyphens/>
        <w:ind w:left="709" w:hanging="709"/>
        <w:jc w:val="both"/>
        <w:rPr>
          <w:rFonts w:ascii="Calibri" w:hAnsi="Calibri" w:cs="Arial"/>
          <w:b/>
          <w:bCs/>
          <w:sz w:val="26"/>
          <w:szCs w:val="26"/>
        </w:rPr>
      </w:pPr>
    </w:p>
    <w:p w:rsidR="00CB6155" w:rsidRPr="00D8666F" w:rsidRDefault="00CB6155" w:rsidP="00CB6155">
      <w:pPr>
        <w:tabs>
          <w:tab w:val="left" w:pos="0"/>
        </w:tabs>
        <w:suppressAutoHyphens/>
        <w:ind w:left="709" w:hanging="709"/>
        <w:jc w:val="both"/>
        <w:rPr>
          <w:rFonts w:ascii="Calibri" w:hAnsi="Calibri" w:cs="Arial"/>
          <w:sz w:val="26"/>
          <w:szCs w:val="26"/>
        </w:rPr>
      </w:pPr>
      <w:r w:rsidRPr="00D8666F">
        <w:rPr>
          <w:rFonts w:ascii="Calibri" w:hAnsi="Calibri" w:cs="Arial"/>
          <w:sz w:val="26"/>
          <w:szCs w:val="26"/>
        </w:rPr>
        <w:lastRenderedPageBreak/>
        <w:t>1</w:t>
      </w:r>
      <w:r w:rsidR="00A8390B" w:rsidRPr="00D8666F">
        <w:rPr>
          <w:rFonts w:ascii="Calibri" w:hAnsi="Calibri" w:cs="Arial"/>
          <w:sz w:val="26"/>
          <w:szCs w:val="26"/>
        </w:rPr>
        <w:t>2</w:t>
      </w:r>
      <w:r w:rsidRPr="00D8666F">
        <w:rPr>
          <w:rFonts w:ascii="Calibri" w:hAnsi="Calibri" w:cs="Arial"/>
          <w:sz w:val="26"/>
          <w:szCs w:val="26"/>
        </w:rPr>
        <w:t>.1</w:t>
      </w:r>
      <w:r w:rsidRPr="00D8666F">
        <w:rPr>
          <w:rFonts w:ascii="Calibri" w:hAnsi="Calibri" w:cs="Arial"/>
          <w:sz w:val="26"/>
          <w:szCs w:val="26"/>
        </w:rPr>
        <w:tab/>
        <w:t xml:space="preserve">The Supplier shall not offer or give, or agree to give, to the Council or any other public body or any person employed by or on behalf of the Council or any other public body any gift or consideration of any kind as an inducement or reward for doing, refraining from doing, or for having done or refrained from doing, any act in relation to the obtaining or execution of the Contract or any other contract with the Council or any other public body, or for showing or refraining from showing favour or disfavour to any person in relation to  the  Contract or any such contract. </w:t>
      </w:r>
    </w:p>
    <w:p w:rsidR="00CB6155" w:rsidRPr="00D8666F" w:rsidRDefault="00CB6155" w:rsidP="00CB6155">
      <w:pPr>
        <w:tabs>
          <w:tab w:val="left" w:pos="0"/>
        </w:tabs>
        <w:suppressAutoHyphens/>
        <w:ind w:left="720" w:hanging="720"/>
        <w:jc w:val="both"/>
        <w:rPr>
          <w:rFonts w:ascii="Calibri" w:hAnsi="Calibri" w:cs="Arial"/>
          <w:sz w:val="26"/>
          <w:szCs w:val="26"/>
        </w:rPr>
      </w:pPr>
    </w:p>
    <w:p w:rsidR="00CB6155" w:rsidRPr="00D8666F" w:rsidRDefault="00CB6155" w:rsidP="00CB6155">
      <w:pPr>
        <w:tabs>
          <w:tab w:val="left" w:pos="0"/>
        </w:tabs>
        <w:suppressAutoHyphens/>
        <w:ind w:left="709" w:hanging="709"/>
        <w:jc w:val="both"/>
        <w:rPr>
          <w:rFonts w:ascii="Calibri" w:hAnsi="Calibri" w:cs="Arial"/>
          <w:sz w:val="26"/>
          <w:szCs w:val="26"/>
        </w:rPr>
      </w:pPr>
      <w:r w:rsidRPr="00D8666F">
        <w:rPr>
          <w:rFonts w:ascii="Calibri" w:hAnsi="Calibri" w:cs="Arial"/>
          <w:sz w:val="26"/>
          <w:szCs w:val="26"/>
        </w:rPr>
        <w:t>1</w:t>
      </w:r>
      <w:r w:rsidR="00A8390B" w:rsidRPr="00D8666F">
        <w:rPr>
          <w:rFonts w:ascii="Calibri" w:hAnsi="Calibri" w:cs="Arial"/>
          <w:sz w:val="26"/>
          <w:szCs w:val="26"/>
        </w:rPr>
        <w:t>2</w:t>
      </w:r>
      <w:r w:rsidRPr="00D8666F">
        <w:rPr>
          <w:rFonts w:ascii="Calibri" w:hAnsi="Calibri" w:cs="Arial"/>
          <w:sz w:val="26"/>
          <w:szCs w:val="26"/>
        </w:rPr>
        <w:t>.2</w:t>
      </w:r>
      <w:r w:rsidRPr="00D8666F">
        <w:rPr>
          <w:rFonts w:ascii="Calibri" w:hAnsi="Calibri" w:cs="Arial"/>
          <w:sz w:val="26"/>
          <w:szCs w:val="26"/>
        </w:rPr>
        <w:tab/>
        <w:t xml:space="preserve">The Supplier warrants that it has not paid commission or agreed to pay commission to the Council or any other public body or any person employed by or on behalf of the Council or any other public body in connection with the Contract. </w:t>
      </w:r>
    </w:p>
    <w:p w:rsidR="00CB6155" w:rsidRPr="00D8666F" w:rsidRDefault="00CB6155" w:rsidP="00CB6155">
      <w:pPr>
        <w:tabs>
          <w:tab w:val="left" w:pos="0"/>
        </w:tabs>
        <w:suppressAutoHyphens/>
        <w:ind w:left="720" w:hanging="720"/>
        <w:jc w:val="both"/>
        <w:rPr>
          <w:rFonts w:ascii="Calibri" w:hAnsi="Calibri" w:cs="Arial"/>
          <w:sz w:val="26"/>
          <w:szCs w:val="26"/>
        </w:rPr>
      </w:pPr>
      <w:r w:rsidRPr="00D8666F">
        <w:rPr>
          <w:rFonts w:ascii="Calibri" w:hAnsi="Calibri" w:cs="Arial"/>
          <w:sz w:val="26"/>
          <w:szCs w:val="26"/>
        </w:rPr>
        <w:tab/>
      </w:r>
    </w:p>
    <w:p w:rsidR="00CB6155" w:rsidRPr="00D8666F" w:rsidRDefault="00CB6155" w:rsidP="00A8390B">
      <w:pPr>
        <w:tabs>
          <w:tab w:val="left" w:pos="0"/>
        </w:tabs>
        <w:suppressAutoHyphens/>
        <w:ind w:left="709" w:hanging="709"/>
        <w:jc w:val="both"/>
        <w:rPr>
          <w:rFonts w:ascii="Calibri" w:hAnsi="Calibri" w:cs="Arial"/>
          <w:sz w:val="26"/>
          <w:szCs w:val="26"/>
        </w:rPr>
      </w:pPr>
      <w:r w:rsidRPr="00D8666F">
        <w:rPr>
          <w:rFonts w:ascii="Calibri" w:hAnsi="Calibri" w:cs="Arial"/>
          <w:sz w:val="26"/>
          <w:szCs w:val="26"/>
        </w:rPr>
        <w:t>1</w:t>
      </w:r>
      <w:r w:rsidR="00A8390B" w:rsidRPr="00D8666F">
        <w:rPr>
          <w:rFonts w:ascii="Calibri" w:hAnsi="Calibri" w:cs="Arial"/>
          <w:sz w:val="26"/>
          <w:szCs w:val="26"/>
        </w:rPr>
        <w:t>2</w:t>
      </w:r>
      <w:r w:rsidRPr="00D8666F">
        <w:rPr>
          <w:rFonts w:ascii="Calibri" w:hAnsi="Calibri" w:cs="Arial"/>
          <w:sz w:val="26"/>
          <w:szCs w:val="26"/>
        </w:rPr>
        <w:t>.3</w:t>
      </w:r>
      <w:r w:rsidRPr="00D8666F">
        <w:rPr>
          <w:rFonts w:ascii="Calibri" w:hAnsi="Calibri" w:cs="Arial"/>
          <w:sz w:val="26"/>
          <w:szCs w:val="26"/>
        </w:rPr>
        <w:tab/>
        <w:t>If the Supplier, its Staff or anyone acting on the Supplier’s behalf, engages in conduct prohibited by clauses 1</w:t>
      </w:r>
      <w:r w:rsidR="00632E65" w:rsidRPr="00D8666F">
        <w:rPr>
          <w:rFonts w:ascii="Calibri" w:hAnsi="Calibri" w:cs="Arial"/>
          <w:sz w:val="26"/>
          <w:szCs w:val="26"/>
        </w:rPr>
        <w:t>2</w:t>
      </w:r>
      <w:r w:rsidRPr="00D8666F">
        <w:rPr>
          <w:rFonts w:ascii="Calibri" w:hAnsi="Calibri" w:cs="Arial"/>
          <w:sz w:val="26"/>
          <w:szCs w:val="26"/>
        </w:rPr>
        <w:t>.1 or 1</w:t>
      </w:r>
      <w:r w:rsidR="00632E65" w:rsidRPr="00D8666F">
        <w:rPr>
          <w:rFonts w:ascii="Calibri" w:hAnsi="Calibri" w:cs="Arial"/>
          <w:sz w:val="26"/>
          <w:szCs w:val="26"/>
        </w:rPr>
        <w:t>2</w:t>
      </w:r>
      <w:r w:rsidRPr="00D8666F">
        <w:rPr>
          <w:rFonts w:ascii="Calibri" w:hAnsi="Calibri" w:cs="Arial"/>
          <w:sz w:val="26"/>
          <w:szCs w:val="26"/>
        </w:rPr>
        <w:t>.2, the Council may:</w:t>
      </w:r>
    </w:p>
    <w:p w:rsidR="00CB6155" w:rsidRPr="00D8666F" w:rsidRDefault="00CB6155" w:rsidP="00A8390B">
      <w:pPr>
        <w:pStyle w:val="BlockText"/>
        <w:ind w:left="1418" w:right="-48" w:hanging="709"/>
        <w:rPr>
          <w:rFonts w:ascii="Calibri" w:hAnsi="Calibri" w:cs="Arial"/>
          <w:sz w:val="26"/>
          <w:szCs w:val="26"/>
        </w:rPr>
      </w:pPr>
      <w:r w:rsidRPr="00D8666F">
        <w:rPr>
          <w:rFonts w:ascii="Calibri" w:hAnsi="Calibri" w:cs="Arial"/>
          <w:sz w:val="26"/>
          <w:szCs w:val="26"/>
        </w:rPr>
        <w:t>(a)</w:t>
      </w:r>
      <w:r w:rsidRPr="00D8666F">
        <w:rPr>
          <w:rFonts w:ascii="Calibri" w:hAnsi="Calibri" w:cs="Arial"/>
          <w:sz w:val="26"/>
          <w:szCs w:val="26"/>
        </w:rPr>
        <w:tab/>
        <w:t>terminate the Contract and recover from the Supplier the amount of any loss suffered by the Council resulting from the termination, including the cost reasonably incurred by the Council of making other arrangements for the supply of the Services and any additional expenditure incurred by the Council throughout the remainder of the Contract Period; or</w:t>
      </w:r>
    </w:p>
    <w:p w:rsidR="00CB6155" w:rsidRPr="00D8666F" w:rsidRDefault="00CB6155" w:rsidP="00A8390B">
      <w:pPr>
        <w:tabs>
          <w:tab w:val="left" w:pos="0"/>
        </w:tabs>
        <w:suppressAutoHyphens/>
        <w:ind w:left="1418" w:right="-48" w:hanging="709"/>
        <w:jc w:val="both"/>
        <w:rPr>
          <w:rFonts w:ascii="Calibri" w:hAnsi="Calibri" w:cs="Arial"/>
          <w:sz w:val="26"/>
          <w:szCs w:val="26"/>
        </w:rPr>
      </w:pPr>
      <w:r w:rsidRPr="00D8666F">
        <w:rPr>
          <w:rFonts w:ascii="Calibri" w:hAnsi="Calibri" w:cs="Arial"/>
          <w:sz w:val="26"/>
          <w:szCs w:val="26"/>
        </w:rPr>
        <w:t>(b)</w:t>
      </w:r>
      <w:r w:rsidRPr="00D8666F">
        <w:rPr>
          <w:rFonts w:ascii="Calibri" w:hAnsi="Calibri" w:cs="Arial"/>
          <w:sz w:val="26"/>
          <w:szCs w:val="26"/>
        </w:rPr>
        <w:tab/>
      </w:r>
      <w:proofErr w:type="gramStart"/>
      <w:r w:rsidRPr="00D8666F">
        <w:rPr>
          <w:rFonts w:ascii="Calibri" w:hAnsi="Calibri" w:cs="Arial"/>
          <w:sz w:val="26"/>
          <w:szCs w:val="26"/>
        </w:rPr>
        <w:t>recover</w:t>
      </w:r>
      <w:proofErr w:type="gramEnd"/>
      <w:r w:rsidRPr="00D8666F">
        <w:rPr>
          <w:rFonts w:ascii="Calibri" w:hAnsi="Calibri" w:cs="Arial"/>
          <w:sz w:val="26"/>
          <w:szCs w:val="26"/>
        </w:rPr>
        <w:t xml:space="preserve"> in full from the Supplier any other loss sustained by the Council in consequence of any breach of  those clauses. </w:t>
      </w:r>
    </w:p>
    <w:p w:rsidR="00CB6155" w:rsidRPr="00D8666F" w:rsidRDefault="00CB6155" w:rsidP="00CB6155">
      <w:pPr>
        <w:tabs>
          <w:tab w:val="left" w:pos="0"/>
        </w:tabs>
        <w:suppressAutoHyphens/>
        <w:ind w:left="1276" w:right="-48" w:hanging="567"/>
        <w:jc w:val="both"/>
        <w:rPr>
          <w:rFonts w:ascii="Calibri" w:hAnsi="Calibri" w:cs="Arial"/>
          <w:sz w:val="26"/>
          <w:szCs w:val="26"/>
        </w:rPr>
      </w:pPr>
    </w:p>
    <w:p w:rsidR="00CB6155" w:rsidRPr="00D8666F" w:rsidRDefault="00A8390B" w:rsidP="00CB6155">
      <w:pPr>
        <w:pStyle w:val="BodyTextIndent3"/>
        <w:ind w:left="709" w:hanging="709"/>
        <w:rPr>
          <w:rFonts w:ascii="Calibri" w:hAnsi="Calibri" w:cs="Arial"/>
          <w:b/>
          <w:bCs/>
          <w:sz w:val="26"/>
          <w:szCs w:val="26"/>
        </w:rPr>
      </w:pPr>
      <w:r w:rsidRPr="00D8666F">
        <w:rPr>
          <w:rFonts w:ascii="Calibri" w:hAnsi="Calibri" w:cs="Arial"/>
          <w:b/>
          <w:bCs/>
          <w:sz w:val="26"/>
          <w:szCs w:val="26"/>
        </w:rPr>
        <w:t>13</w:t>
      </w:r>
      <w:r w:rsidR="00CB6155" w:rsidRPr="00D8666F">
        <w:rPr>
          <w:rFonts w:ascii="Calibri" w:hAnsi="Calibri" w:cs="Arial"/>
          <w:b/>
          <w:bCs/>
          <w:sz w:val="26"/>
          <w:szCs w:val="26"/>
        </w:rPr>
        <w:t>.</w:t>
      </w:r>
      <w:r w:rsidR="00CB6155" w:rsidRPr="00D8666F">
        <w:rPr>
          <w:rFonts w:ascii="Calibri" w:hAnsi="Calibri" w:cs="Arial"/>
          <w:b/>
          <w:bCs/>
          <w:sz w:val="26"/>
          <w:szCs w:val="26"/>
        </w:rPr>
        <w:tab/>
        <w:t>Prevention of Fraud</w:t>
      </w:r>
    </w:p>
    <w:p w:rsidR="00A8390B" w:rsidRPr="00D8666F" w:rsidRDefault="00A8390B" w:rsidP="00CB6155">
      <w:pPr>
        <w:pStyle w:val="BodyTextIndent3"/>
        <w:ind w:left="709" w:hanging="709"/>
        <w:rPr>
          <w:rFonts w:ascii="Calibri" w:hAnsi="Calibri" w:cs="Arial"/>
          <w:b/>
          <w:bCs/>
          <w:sz w:val="26"/>
          <w:szCs w:val="26"/>
        </w:rPr>
      </w:pPr>
    </w:p>
    <w:p w:rsidR="00CB6155" w:rsidRPr="00D8666F" w:rsidRDefault="00CB6155" w:rsidP="00A8390B">
      <w:pPr>
        <w:pStyle w:val="BodyTextIndent3"/>
        <w:tabs>
          <w:tab w:val="left" w:pos="-709"/>
        </w:tabs>
        <w:ind w:left="709" w:hanging="709"/>
        <w:rPr>
          <w:rFonts w:ascii="Calibri" w:hAnsi="Calibri" w:cs="Arial"/>
          <w:sz w:val="26"/>
          <w:szCs w:val="26"/>
        </w:rPr>
      </w:pPr>
      <w:r w:rsidRPr="00D8666F">
        <w:rPr>
          <w:rFonts w:ascii="Calibri" w:hAnsi="Calibri" w:cs="Arial"/>
          <w:sz w:val="26"/>
          <w:szCs w:val="26"/>
        </w:rPr>
        <w:t>1</w:t>
      </w:r>
      <w:r w:rsidR="00A8390B" w:rsidRPr="00D8666F">
        <w:rPr>
          <w:rFonts w:ascii="Calibri" w:hAnsi="Calibri" w:cs="Arial"/>
          <w:sz w:val="26"/>
          <w:szCs w:val="26"/>
        </w:rPr>
        <w:t>3</w:t>
      </w:r>
      <w:r w:rsidRPr="00D8666F">
        <w:rPr>
          <w:rFonts w:ascii="Calibri" w:hAnsi="Calibri" w:cs="Arial"/>
          <w:sz w:val="26"/>
          <w:szCs w:val="26"/>
        </w:rPr>
        <w:t>.1</w:t>
      </w:r>
      <w:r w:rsidRPr="00D8666F">
        <w:rPr>
          <w:rFonts w:ascii="Calibri" w:hAnsi="Calibri" w:cs="Arial"/>
          <w:sz w:val="26"/>
          <w:szCs w:val="26"/>
        </w:rPr>
        <w:tab/>
        <w:t xml:space="preserve">The Supplier shall take all reasonable steps, in accordance with Good Industry Practice, to prevent Fraud by Staff and the Supplier (including its shareholders, members, directors) in connection with the receipt of monies from the Council.  </w:t>
      </w:r>
    </w:p>
    <w:p w:rsidR="00CB6155" w:rsidRPr="00D8666F" w:rsidRDefault="00CB6155" w:rsidP="00A8390B">
      <w:pPr>
        <w:pStyle w:val="BodyTextIndent3"/>
        <w:tabs>
          <w:tab w:val="left" w:pos="709"/>
        </w:tabs>
        <w:ind w:left="709" w:hanging="709"/>
        <w:rPr>
          <w:rFonts w:ascii="Calibri" w:hAnsi="Calibri" w:cs="Arial"/>
          <w:sz w:val="26"/>
          <w:szCs w:val="26"/>
        </w:rPr>
      </w:pPr>
    </w:p>
    <w:p w:rsidR="00CB6155" w:rsidRPr="00D8666F" w:rsidRDefault="00CB6155" w:rsidP="00A8390B">
      <w:pPr>
        <w:pStyle w:val="BodyTextIndent3"/>
        <w:ind w:left="709" w:hanging="709"/>
        <w:rPr>
          <w:rFonts w:ascii="Calibri" w:hAnsi="Calibri" w:cs="Arial"/>
          <w:sz w:val="26"/>
          <w:szCs w:val="26"/>
        </w:rPr>
      </w:pPr>
      <w:r w:rsidRPr="00D8666F">
        <w:rPr>
          <w:rFonts w:ascii="Calibri" w:hAnsi="Calibri" w:cs="Arial"/>
          <w:sz w:val="26"/>
          <w:szCs w:val="26"/>
        </w:rPr>
        <w:t>1</w:t>
      </w:r>
      <w:r w:rsidR="00A8390B" w:rsidRPr="00D8666F">
        <w:rPr>
          <w:rFonts w:ascii="Calibri" w:hAnsi="Calibri" w:cs="Arial"/>
          <w:sz w:val="26"/>
          <w:szCs w:val="26"/>
        </w:rPr>
        <w:t>3</w:t>
      </w:r>
      <w:r w:rsidRPr="00D8666F">
        <w:rPr>
          <w:rFonts w:ascii="Calibri" w:hAnsi="Calibri" w:cs="Arial"/>
          <w:sz w:val="26"/>
          <w:szCs w:val="26"/>
        </w:rPr>
        <w:t>.2</w:t>
      </w:r>
      <w:r w:rsidRPr="00D8666F">
        <w:rPr>
          <w:rFonts w:ascii="Calibri" w:hAnsi="Calibri" w:cs="Arial"/>
          <w:sz w:val="26"/>
          <w:szCs w:val="26"/>
        </w:rPr>
        <w:tab/>
        <w:t xml:space="preserve">The Supplier shall notify the Council immediately if it has reason to suspect that any Fraud has occurred or is occurring or is likely to occur.  </w:t>
      </w:r>
    </w:p>
    <w:p w:rsidR="00CB6155" w:rsidRPr="00D8666F" w:rsidRDefault="00CB6155" w:rsidP="00A8390B">
      <w:pPr>
        <w:pStyle w:val="BodyTextIndent3"/>
        <w:tabs>
          <w:tab w:val="left" w:pos="709"/>
        </w:tabs>
        <w:ind w:left="709" w:hanging="709"/>
        <w:rPr>
          <w:rFonts w:ascii="Calibri" w:hAnsi="Calibri" w:cs="Arial"/>
          <w:sz w:val="26"/>
          <w:szCs w:val="26"/>
        </w:rPr>
      </w:pPr>
    </w:p>
    <w:p w:rsidR="00CB6155" w:rsidRPr="00D8666F" w:rsidRDefault="00CB6155" w:rsidP="00A8390B">
      <w:pPr>
        <w:pStyle w:val="BodyTextIndent3"/>
        <w:tabs>
          <w:tab w:val="left" w:pos="-851"/>
        </w:tabs>
        <w:ind w:left="709" w:hanging="709"/>
        <w:rPr>
          <w:rFonts w:ascii="Calibri" w:hAnsi="Calibri" w:cs="Arial"/>
          <w:sz w:val="26"/>
          <w:szCs w:val="26"/>
        </w:rPr>
      </w:pPr>
      <w:r w:rsidRPr="00D8666F">
        <w:rPr>
          <w:rFonts w:ascii="Calibri" w:hAnsi="Calibri" w:cs="Arial"/>
          <w:sz w:val="26"/>
          <w:szCs w:val="26"/>
        </w:rPr>
        <w:t>1</w:t>
      </w:r>
      <w:r w:rsidR="00A8390B" w:rsidRPr="00D8666F">
        <w:rPr>
          <w:rFonts w:ascii="Calibri" w:hAnsi="Calibri" w:cs="Arial"/>
          <w:sz w:val="26"/>
          <w:szCs w:val="26"/>
        </w:rPr>
        <w:t>3</w:t>
      </w:r>
      <w:r w:rsidRPr="00D8666F">
        <w:rPr>
          <w:rFonts w:ascii="Calibri" w:hAnsi="Calibri" w:cs="Arial"/>
          <w:sz w:val="26"/>
          <w:szCs w:val="26"/>
        </w:rPr>
        <w:t>.3</w:t>
      </w:r>
      <w:r w:rsidRPr="00D8666F">
        <w:rPr>
          <w:rFonts w:ascii="Calibri" w:hAnsi="Calibri" w:cs="Arial"/>
          <w:sz w:val="26"/>
          <w:szCs w:val="26"/>
        </w:rPr>
        <w:tab/>
        <w:t>If the Supplier or its Staff commits Fraud in relation to this or any other contract with the Council, the Council may:</w:t>
      </w:r>
    </w:p>
    <w:p w:rsidR="00CB6155" w:rsidRPr="00D8666F" w:rsidRDefault="00CB6155" w:rsidP="00A8390B">
      <w:pPr>
        <w:tabs>
          <w:tab w:val="left" w:pos="0"/>
          <w:tab w:val="left" w:pos="2268"/>
        </w:tabs>
        <w:suppressAutoHyphens/>
        <w:ind w:left="1418" w:hanging="709"/>
        <w:jc w:val="both"/>
        <w:rPr>
          <w:rFonts w:ascii="Calibri" w:hAnsi="Calibri" w:cs="Arial"/>
          <w:sz w:val="26"/>
          <w:szCs w:val="26"/>
        </w:rPr>
      </w:pPr>
      <w:r w:rsidRPr="00D8666F">
        <w:rPr>
          <w:rFonts w:ascii="Calibri" w:hAnsi="Calibri" w:cs="Arial"/>
          <w:sz w:val="26"/>
          <w:szCs w:val="26"/>
        </w:rPr>
        <w:t xml:space="preserve">(a) </w:t>
      </w:r>
      <w:r w:rsidRPr="00D8666F">
        <w:rPr>
          <w:rFonts w:ascii="Calibri" w:hAnsi="Calibri" w:cs="Arial"/>
          <w:sz w:val="26"/>
          <w:szCs w:val="26"/>
        </w:rPr>
        <w:tab/>
        <w:t xml:space="preserve">terminate the Contract and recover from the Supplier the amount of any loss suffered by the Council resulting from the termination,  including the cost reasonably incurred by the Council of making other arrangements for the supply of the Services and any additional expenditure incurred by the Council throughout the remainder of the Contract Period; or </w:t>
      </w:r>
    </w:p>
    <w:p w:rsidR="00CB6155" w:rsidRPr="00D8666F" w:rsidRDefault="00CB6155" w:rsidP="00A8390B">
      <w:pPr>
        <w:pStyle w:val="BlockText"/>
        <w:ind w:left="1418" w:right="-48" w:hanging="709"/>
        <w:rPr>
          <w:rFonts w:ascii="Calibri" w:hAnsi="Calibri" w:cs="Arial"/>
          <w:sz w:val="26"/>
          <w:szCs w:val="26"/>
        </w:rPr>
      </w:pPr>
      <w:r w:rsidRPr="00D8666F">
        <w:rPr>
          <w:rFonts w:ascii="Calibri" w:hAnsi="Calibri" w:cs="Arial"/>
          <w:sz w:val="26"/>
          <w:szCs w:val="26"/>
        </w:rPr>
        <w:t>(b)</w:t>
      </w:r>
      <w:r w:rsidRPr="00D8666F">
        <w:rPr>
          <w:rFonts w:ascii="Calibri" w:hAnsi="Calibri" w:cs="Arial"/>
          <w:sz w:val="26"/>
          <w:szCs w:val="26"/>
        </w:rPr>
        <w:tab/>
      </w:r>
      <w:proofErr w:type="gramStart"/>
      <w:r w:rsidRPr="00D8666F">
        <w:rPr>
          <w:rFonts w:ascii="Calibri" w:hAnsi="Calibri" w:cs="Arial"/>
          <w:sz w:val="26"/>
          <w:szCs w:val="26"/>
        </w:rPr>
        <w:t>recover</w:t>
      </w:r>
      <w:proofErr w:type="gramEnd"/>
      <w:r w:rsidRPr="00D8666F">
        <w:rPr>
          <w:rFonts w:ascii="Calibri" w:hAnsi="Calibri" w:cs="Arial"/>
          <w:sz w:val="26"/>
          <w:szCs w:val="26"/>
        </w:rPr>
        <w:t xml:space="preserve"> in full from the Supplier any other loss sustained by the Council in consequence of any breach of this clause.</w:t>
      </w:r>
      <w:r w:rsidRPr="00D8666F">
        <w:rPr>
          <w:rFonts w:ascii="Calibri" w:hAnsi="Calibri" w:cs="Arial"/>
          <w:sz w:val="26"/>
          <w:szCs w:val="26"/>
        </w:rPr>
        <w:tab/>
      </w:r>
    </w:p>
    <w:p w:rsidR="00CB6155" w:rsidRPr="00D8666F" w:rsidRDefault="00CB6155" w:rsidP="00CB6155">
      <w:pPr>
        <w:tabs>
          <w:tab w:val="left" w:pos="0"/>
        </w:tabs>
        <w:suppressAutoHyphens/>
        <w:jc w:val="both"/>
        <w:rPr>
          <w:rFonts w:ascii="Calibri" w:hAnsi="Calibri" w:cs="Arial"/>
          <w:sz w:val="26"/>
          <w:szCs w:val="26"/>
        </w:rPr>
      </w:pPr>
    </w:p>
    <w:p w:rsidR="00CB6155" w:rsidRPr="00D8666F" w:rsidRDefault="00CB6155" w:rsidP="00CB6155">
      <w:pPr>
        <w:tabs>
          <w:tab w:val="left" w:pos="709"/>
        </w:tabs>
        <w:suppressAutoHyphens/>
        <w:jc w:val="both"/>
        <w:rPr>
          <w:rFonts w:ascii="Calibri" w:hAnsi="Calibri" w:cs="Arial"/>
          <w:b/>
          <w:bCs/>
          <w:sz w:val="26"/>
          <w:szCs w:val="26"/>
        </w:rPr>
      </w:pPr>
      <w:r w:rsidRPr="00D8666F">
        <w:rPr>
          <w:rFonts w:ascii="Calibri" w:hAnsi="Calibri" w:cs="Arial"/>
          <w:b/>
          <w:bCs/>
          <w:sz w:val="26"/>
          <w:szCs w:val="26"/>
        </w:rPr>
        <w:t>1</w:t>
      </w:r>
      <w:r w:rsidR="00A8390B" w:rsidRPr="00D8666F">
        <w:rPr>
          <w:rFonts w:ascii="Calibri" w:hAnsi="Calibri" w:cs="Arial"/>
          <w:b/>
          <w:bCs/>
          <w:sz w:val="26"/>
          <w:szCs w:val="26"/>
        </w:rPr>
        <w:t>4</w:t>
      </w:r>
      <w:r w:rsidRPr="00D8666F">
        <w:rPr>
          <w:rFonts w:ascii="Calibri" w:hAnsi="Calibri" w:cs="Arial"/>
          <w:b/>
          <w:bCs/>
          <w:sz w:val="26"/>
          <w:szCs w:val="26"/>
        </w:rPr>
        <w:t>.</w:t>
      </w:r>
      <w:r w:rsidRPr="00D8666F">
        <w:rPr>
          <w:rFonts w:ascii="Calibri" w:hAnsi="Calibri" w:cs="Arial"/>
          <w:b/>
          <w:bCs/>
          <w:sz w:val="26"/>
          <w:szCs w:val="26"/>
        </w:rPr>
        <w:tab/>
        <w:t>Equality and Diversity</w:t>
      </w:r>
    </w:p>
    <w:p w:rsidR="00A8390B" w:rsidRPr="00D8666F" w:rsidRDefault="00A8390B" w:rsidP="00CB6155">
      <w:pPr>
        <w:tabs>
          <w:tab w:val="left" w:pos="709"/>
        </w:tabs>
        <w:suppressAutoHyphens/>
        <w:jc w:val="both"/>
        <w:rPr>
          <w:rFonts w:ascii="Calibri" w:hAnsi="Calibri" w:cs="Arial"/>
          <w:b/>
          <w:bCs/>
          <w:sz w:val="26"/>
          <w:szCs w:val="26"/>
        </w:rPr>
      </w:pPr>
    </w:p>
    <w:p w:rsidR="00CB6155" w:rsidRPr="00D8666F" w:rsidRDefault="00CB6155" w:rsidP="00CB6155">
      <w:pPr>
        <w:pStyle w:val="BodyTextIndent3"/>
        <w:widowControl w:val="0"/>
        <w:ind w:left="709" w:hanging="709"/>
        <w:rPr>
          <w:rFonts w:ascii="Calibri" w:hAnsi="Calibri" w:cs="Arial"/>
          <w:sz w:val="26"/>
          <w:szCs w:val="26"/>
        </w:rPr>
      </w:pPr>
      <w:r w:rsidRPr="00D8666F">
        <w:rPr>
          <w:rFonts w:ascii="Calibri" w:hAnsi="Calibri" w:cs="Arial"/>
          <w:sz w:val="26"/>
          <w:szCs w:val="26"/>
        </w:rPr>
        <w:t>1</w:t>
      </w:r>
      <w:r w:rsidR="00A8390B" w:rsidRPr="00D8666F">
        <w:rPr>
          <w:rFonts w:ascii="Calibri" w:hAnsi="Calibri" w:cs="Arial"/>
          <w:sz w:val="26"/>
          <w:szCs w:val="26"/>
        </w:rPr>
        <w:t>4</w:t>
      </w:r>
      <w:r w:rsidRPr="00D8666F">
        <w:rPr>
          <w:rFonts w:ascii="Calibri" w:hAnsi="Calibri" w:cs="Arial"/>
          <w:sz w:val="26"/>
          <w:szCs w:val="26"/>
        </w:rPr>
        <w:t>.1</w:t>
      </w:r>
      <w:r w:rsidRPr="00D8666F">
        <w:rPr>
          <w:rFonts w:ascii="Calibri" w:hAnsi="Calibri" w:cs="Arial"/>
          <w:sz w:val="26"/>
          <w:szCs w:val="26"/>
        </w:rPr>
        <w:tab/>
        <w:t xml:space="preserve">The Supplier shall not unlawfully discriminate either directly or indirectly on such grounds as race, colour, ethnic or national origin, disability, sex or sexual </w:t>
      </w:r>
      <w:r w:rsidRPr="00D8666F">
        <w:rPr>
          <w:rFonts w:ascii="Calibri" w:hAnsi="Calibri" w:cs="Arial"/>
          <w:sz w:val="26"/>
          <w:szCs w:val="26"/>
        </w:rPr>
        <w:lastRenderedPageBreak/>
        <w:t>orientation, religion or belief, or age or any other grounds prohibited by statute in terms of employment and service delivery. The Supplier shall comply with all relevant Equality Legislation including but not limited to the Equality Act 2010.</w:t>
      </w:r>
    </w:p>
    <w:p w:rsidR="00CB6155" w:rsidRPr="00D8666F" w:rsidRDefault="00CB6155" w:rsidP="00CB6155">
      <w:pPr>
        <w:pStyle w:val="BodyTextIndent3"/>
        <w:widowControl w:val="0"/>
        <w:rPr>
          <w:rFonts w:ascii="Calibri" w:hAnsi="Calibri" w:cs="Arial"/>
          <w:sz w:val="26"/>
          <w:szCs w:val="26"/>
        </w:rPr>
      </w:pPr>
    </w:p>
    <w:p w:rsidR="00CB6155" w:rsidRPr="00D8666F" w:rsidRDefault="00CB6155" w:rsidP="00CB6155">
      <w:pPr>
        <w:tabs>
          <w:tab w:val="left" w:pos="0"/>
        </w:tabs>
        <w:suppressAutoHyphens/>
        <w:ind w:left="709" w:hanging="709"/>
        <w:jc w:val="both"/>
        <w:rPr>
          <w:rFonts w:ascii="Calibri" w:hAnsi="Calibri" w:cs="Arial"/>
          <w:sz w:val="26"/>
          <w:szCs w:val="26"/>
        </w:rPr>
      </w:pPr>
      <w:r w:rsidRPr="00D8666F">
        <w:rPr>
          <w:rFonts w:ascii="Calibri" w:hAnsi="Calibri" w:cs="Arial"/>
          <w:sz w:val="26"/>
          <w:szCs w:val="26"/>
        </w:rPr>
        <w:t>1</w:t>
      </w:r>
      <w:r w:rsidR="00A8390B" w:rsidRPr="00D8666F">
        <w:rPr>
          <w:rFonts w:ascii="Calibri" w:hAnsi="Calibri" w:cs="Arial"/>
          <w:sz w:val="26"/>
          <w:szCs w:val="26"/>
        </w:rPr>
        <w:t>4</w:t>
      </w:r>
      <w:r w:rsidRPr="00D8666F">
        <w:rPr>
          <w:rFonts w:ascii="Calibri" w:hAnsi="Calibri" w:cs="Arial"/>
          <w:sz w:val="26"/>
          <w:szCs w:val="26"/>
        </w:rPr>
        <w:t>.2</w:t>
      </w:r>
      <w:r w:rsidRPr="00D8666F">
        <w:rPr>
          <w:rFonts w:ascii="Calibri" w:hAnsi="Calibri" w:cs="Arial"/>
          <w:sz w:val="26"/>
          <w:szCs w:val="26"/>
        </w:rPr>
        <w:tab/>
        <w:t xml:space="preserve">The Supplier shall take all reasonable steps to secure the observance of clause 14.1 by all Staff. </w:t>
      </w:r>
    </w:p>
    <w:p w:rsidR="00CB6155" w:rsidRPr="00D8666F" w:rsidRDefault="00CB6155" w:rsidP="00CB6155">
      <w:pPr>
        <w:tabs>
          <w:tab w:val="left" w:pos="0"/>
        </w:tabs>
        <w:suppressAutoHyphens/>
        <w:ind w:left="1440" w:hanging="1440"/>
        <w:jc w:val="both"/>
        <w:rPr>
          <w:rFonts w:ascii="Calibri" w:hAnsi="Calibri" w:cs="Arial"/>
          <w:sz w:val="26"/>
          <w:szCs w:val="26"/>
        </w:rPr>
      </w:pPr>
    </w:p>
    <w:p w:rsidR="00CB6155" w:rsidRPr="00D8666F" w:rsidRDefault="00CB6155" w:rsidP="00CB6155">
      <w:pPr>
        <w:pStyle w:val="A2"/>
        <w:numPr>
          <w:ilvl w:val="0"/>
          <w:numId w:val="0"/>
        </w:numPr>
        <w:spacing w:before="0" w:after="0"/>
        <w:ind w:left="709" w:hanging="709"/>
        <w:rPr>
          <w:rFonts w:ascii="Calibri" w:hAnsi="Calibri" w:cs="Arial"/>
          <w:sz w:val="26"/>
          <w:szCs w:val="26"/>
        </w:rPr>
      </w:pPr>
      <w:r w:rsidRPr="00D8666F">
        <w:rPr>
          <w:rFonts w:ascii="Calibri" w:hAnsi="Calibri" w:cs="Arial"/>
          <w:sz w:val="26"/>
          <w:szCs w:val="26"/>
        </w:rPr>
        <w:t>1</w:t>
      </w:r>
      <w:r w:rsidR="00A8390B" w:rsidRPr="00D8666F">
        <w:rPr>
          <w:rFonts w:ascii="Calibri" w:hAnsi="Calibri" w:cs="Arial"/>
          <w:sz w:val="26"/>
          <w:szCs w:val="26"/>
        </w:rPr>
        <w:t>4</w:t>
      </w:r>
      <w:r w:rsidRPr="00D8666F">
        <w:rPr>
          <w:rFonts w:ascii="Calibri" w:hAnsi="Calibri" w:cs="Arial"/>
          <w:sz w:val="26"/>
          <w:szCs w:val="26"/>
        </w:rPr>
        <w:t>.3</w:t>
      </w:r>
      <w:r w:rsidRPr="00D8666F">
        <w:rPr>
          <w:rFonts w:ascii="Calibri" w:hAnsi="Calibri" w:cs="Arial"/>
          <w:sz w:val="26"/>
          <w:szCs w:val="26"/>
        </w:rPr>
        <w:tab/>
        <w:t xml:space="preserve">The Supplier shall have in place throughout the Contract Period </w:t>
      </w:r>
      <w:proofErr w:type="spellStart"/>
      <w:proofErr w:type="gramStart"/>
      <w:r w:rsidRPr="00D8666F">
        <w:rPr>
          <w:rFonts w:ascii="Calibri" w:hAnsi="Calibri" w:cs="Arial"/>
          <w:sz w:val="26"/>
          <w:szCs w:val="26"/>
        </w:rPr>
        <w:t>an</w:t>
      </w:r>
      <w:proofErr w:type="spellEnd"/>
      <w:r w:rsidRPr="00D8666F">
        <w:rPr>
          <w:rFonts w:ascii="Calibri" w:hAnsi="Calibri" w:cs="Arial"/>
          <w:sz w:val="26"/>
          <w:szCs w:val="26"/>
        </w:rPr>
        <w:t xml:space="preserve"> Equality</w:t>
      </w:r>
      <w:proofErr w:type="gramEnd"/>
      <w:r w:rsidRPr="00D8666F">
        <w:rPr>
          <w:rFonts w:ascii="Calibri" w:hAnsi="Calibri" w:cs="Arial"/>
          <w:sz w:val="26"/>
          <w:szCs w:val="26"/>
        </w:rPr>
        <w:t xml:space="preserve"> and Diversity Policy in relation to its obligations under clause 1</w:t>
      </w:r>
      <w:r w:rsidR="007C50B0" w:rsidRPr="00D8666F">
        <w:rPr>
          <w:rFonts w:ascii="Calibri" w:hAnsi="Calibri" w:cs="Arial"/>
          <w:sz w:val="26"/>
          <w:szCs w:val="26"/>
        </w:rPr>
        <w:t>4</w:t>
      </w:r>
      <w:r w:rsidRPr="00D8666F">
        <w:rPr>
          <w:rFonts w:ascii="Calibri" w:hAnsi="Calibri" w:cs="Arial"/>
          <w:sz w:val="26"/>
          <w:szCs w:val="26"/>
        </w:rPr>
        <w:t>.1. In establishing and implementing such a policy, the Supplier shall have regard to the terms of the Council’s own equal opportunities policy.</w:t>
      </w:r>
    </w:p>
    <w:p w:rsidR="00CB6155" w:rsidRPr="00D8666F" w:rsidRDefault="00CB6155" w:rsidP="00CB6155">
      <w:pPr>
        <w:tabs>
          <w:tab w:val="left" w:pos="0"/>
        </w:tabs>
        <w:suppressAutoHyphens/>
        <w:ind w:left="1440" w:hanging="1440"/>
        <w:jc w:val="both"/>
        <w:rPr>
          <w:rFonts w:ascii="Calibri" w:hAnsi="Calibri" w:cs="Arial"/>
          <w:sz w:val="26"/>
          <w:szCs w:val="26"/>
        </w:rPr>
      </w:pPr>
    </w:p>
    <w:p w:rsidR="00CB6155" w:rsidRPr="00D8666F" w:rsidRDefault="00CB6155" w:rsidP="00CB6155">
      <w:pPr>
        <w:pStyle w:val="Heading4"/>
        <w:ind w:left="709" w:hanging="709"/>
        <w:rPr>
          <w:rFonts w:ascii="Calibri" w:hAnsi="Calibri" w:cs="Arial"/>
          <w:b/>
          <w:sz w:val="26"/>
          <w:szCs w:val="26"/>
          <w:u w:val="none"/>
        </w:rPr>
      </w:pPr>
      <w:r w:rsidRPr="00D8666F">
        <w:rPr>
          <w:rFonts w:ascii="Calibri" w:hAnsi="Calibri" w:cs="Arial"/>
          <w:b/>
          <w:sz w:val="26"/>
          <w:szCs w:val="26"/>
          <w:u w:val="none"/>
        </w:rPr>
        <w:t>1</w:t>
      </w:r>
      <w:r w:rsidR="00A8390B" w:rsidRPr="00D8666F">
        <w:rPr>
          <w:rFonts w:ascii="Calibri" w:hAnsi="Calibri" w:cs="Arial"/>
          <w:b/>
          <w:sz w:val="26"/>
          <w:szCs w:val="26"/>
          <w:u w:val="none"/>
        </w:rPr>
        <w:t>5</w:t>
      </w:r>
      <w:r w:rsidRPr="00D8666F">
        <w:rPr>
          <w:rFonts w:ascii="Calibri" w:hAnsi="Calibri" w:cs="Arial"/>
          <w:b/>
          <w:sz w:val="26"/>
          <w:szCs w:val="26"/>
          <w:u w:val="none"/>
        </w:rPr>
        <w:t>.</w:t>
      </w:r>
      <w:r w:rsidRPr="00D8666F">
        <w:rPr>
          <w:rFonts w:ascii="Calibri" w:hAnsi="Calibri" w:cs="Arial"/>
          <w:b/>
          <w:sz w:val="26"/>
          <w:szCs w:val="26"/>
          <w:u w:val="none"/>
        </w:rPr>
        <w:tab/>
        <w:t>Environmental Requirements</w:t>
      </w:r>
    </w:p>
    <w:p w:rsidR="00A8390B" w:rsidRPr="00D8666F" w:rsidRDefault="00A8390B" w:rsidP="00A8390B">
      <w:pPr>
        <w:rPr>
          <w:rFonts w:ascii="Calibri" w:hAnsi="Calibri"/>
          <w:sz w:val="26"/>
          <w:szCs w:val="26"/>
        </w:rPr>
      </w:pPr>
    </w:p>
    <w:p w:rsidR="00CB6155" w:rsidRPr="00D8666F" w:rsidRDefault="00CB6155" w:rsidP="00CB6155">
      <w:pPr>
        <w:suppressAutoHyphens/>
        <w:ind w:left="709" w:hanging="709"/>
        <w:jc w:val="both"/>
        <w:rPr>
          <w:rFonts w:ascii="Calibri" w:hAnsi="Calibri" w:cs="Arial"/>
          <w:sz w:val="26"/>
          <w:szCs w:val="26"/>
        </w:rPr>
      </w:pPr>
      <w:r w:rsidRPr="00D8666F">
        <w:rPr>
          <w:rFonts w:ascii="Calibri" w:hAnsi="Calibri" w:cs="Arial"/>
          <w:sz w:val="26"/>
          <w:szCs w:val="26"/>
        </w:rPr>
        <w:t>1</w:t>
      </w:r>
      <w:r w:rsidR="00A8390B" w:rsidRPr="00D8666F">
        <w:rPr>
          <w:rFonts w:ascii="Calibri" w:hAnsi="Calibri" w:cs="Arial"/>
          <w:sz w:val="26"/>
          <w:szCs w:val="26"/>
        </w:rPr>
        <w:t>5</w:t>
      </w:r>
      <w:r w:rsidRPr="00D8666F">
        <w:rPr>
          <w:rFonts w:ascii="Calibri" w:hAnsi="Calibri" w:cs="Arial"/>
          <w:sz w:val="26"/>
          <w:szCs w:val="26"/>
        </w:rPr>
        <w:t>.1</w:t>
      </w:r>
      <w:r w:rsidRPr="00D8666F">
        <w:rPr>
          <w:rFonts w:ascii="Calibri" w:hAnsi="Calibri" w:cs="Arial"/>
          <w:sz w:val="26"/>
          <w:szCs w:val="26"/>
        </w:rPr>
        <w:tab/>
        <w:t>The Supplier shall perform its obligations under the Contract in accordance with the Council’s environmental policy, which is to conserve energy, water, wood, paper and other resources, reduce waste and phase out the use of ozone depleting substances and minimise the release of greenhouse gases, volatile organic compounds and other substances damaging to health and the environment.</w:t>
      </w:r>
    </w:p>
    <w:p w:rsidR="00CB6155" w:rsidRPr="00D8666F" w:rsidRDefault="00CB6155" w:rsidP="00CB6155">
      <w:pPr>
        <w:tabs>
          <w:tab w:val="left" w:pos="0"/>
        </w:tabs>
        <w:suppressAutoHyphens/>
        <w:ind w:left="1440" w:hanging="1440"/>
        <w:jc w:val="both"/>
        <w:rPr>
          <w:rFonts w:ascii="Calibri" w:hAnsi="Calibri" w:cs="Arial"/>
          <w:b/>
          <w:bCs/>
          <w:sz w:val="26"/>
          <w:szCs w:val="26"/>
        </w:rPr>
      </w:pPr>
    </w:p>
    <w:p w:rsidR="00CB6155" w:rsidRPr="00D8666F" w:rsidRDefault="00CB6155" w:rsidP="00CB6155">
      <w:pPr>
        <w:tabs>
          <w:tab w:val="left" w:pos="-709"/>
        </w:tabs>
        <w:suppressAutoHyphens/>
        <w:ind w:left="709" w:hanging="709"/>
        <w:jc w:val="both"/>
        <w:rPr>
          <w:rFonts w:ascii="Calibri" w:hAnsi="Calibri" w:cs="Arial"/>
          <w:b/>
          <w:bCs/>
          <w:sz w:val="26"/>
          <w:szCs w:val="26"/>
        </w:rPr>
      </w:pPr>
      <w:r w:rsidRPr="00D8666F">
        <w:rPr>
          <w:rFonts w:ascii="Calibri" w:hAnsi="Calibri" w:cs="Arial"/>
          <w:b/>
          <w:bCs/>
          <w:sz w:val="26"/>
          <w:szCs w:val="26"/>
        </w:rPr>
        <w:t>1</w:t>
      </w:r>
      <w:r w:rsidR="00A8390B" w:rsidRPr="00D8666F">
        <w:rPr>
          <w:rFonts w:ascii="Calibri" w:hAnsi="Calibri" w:cs="Arial"/>
          <w:b/>
          <w:bCs/>
          <w:sz w:val="26"/>
          <w:szCs w:val="26"/>
        </w:rPr>
        <w:t>6.</w:t>
      </w:r>
      <w:r w:rsidR="00A8390B" w:rsidRPr="00D8666F">
        <w:rPr>
          <w:rFonts w:ascii="Calibri" w:hAnsi="Calibri" w:cs="Arial"/>
          <w:b/>
          <w:bCs/>
          <w:sz w:val="26"/>
          <w:szCs w:val="26"/>
        </w:rPr>
        <w:tab/>
      </w:r>
      <w:r w:rsidRPr="00D8666F">
        <w:rPr>
          <w:rFonts w:ascii="Calibri" w:hAnsi="Calibri" w:cs="Arial"/>
          <w:b/>
          <w:bCs/>
          <w:sz w:val="26"/>
          <w:szCs w:val="26"/>
        </w:rPr>
        <w:t>Health and Safety</w:t>
      </w:r>
    </w:p>
    <w:p w:rsidR="00A8390B" w:rsidRPr="00D8666F" w:rsidRDefault="00A8390B" w:rsidP="00CB6155">
      <w:pPr>
        <w:tabs>
          <w:tab w:val="left" w:pos="-709"/>
        </w:tabs>
        <w:suppressAutoHyphens/>
        <w:ind w:left="709" w:hanging="709"/>
        <w:jc w:val="both"/>
        <w:rPr>
          <w:rFonts w:ascii="Calibri" w:hAnsi="Calibri" w:cs="Arial"/>
          <w:b/>
          <w:bCs/>
          <w:sz w:val="26"/>
          <w:szCs w:val="26"/>
        </w:rPr>
      </w:pPr>
    </w:p>
    <w:p w:rsidR="00CB6155" w:rsidRPr="00D8666F" w:rsidRDefault="00CB6155" w:rsidP="00CB6155">
      <w:pPr>
        <w:tabs>
          <w:tab w:val="left" w:pos="-1134"/>
        </w:tabs>
        <w:suppressAutoHyphens/>
        <w:ind w:left="709" w:hanging="709"/>
        <w:jc w:val="both"/>
        <w:rPr>
          <w:rFonts w:ascii="Calibri" w:hAnsi="Calibri" w:cs="Arial"/>
          <w:sz w:val="26"/>
          <w:szCs w:val="26"/>
        </w:rPr>
      </w:pPr>
      <w:r w:rsidRPr="00D8666F">
        <w:rPr>
          <w:rFonts w:ascii="Calibri" w:hAnsi="Calibri" w:cs="Arial"/>
          <w:sz w:val="26"/>
          <w:szCs w:val="26"/>
        </w:rPr>
        <w:t>1</w:t>
      </w:r>
      <w:r w:rsidR="00A8390B" w:rsidRPr="00D8666F">
        <w:rPr>
          <w:rFonts w:ascii="Calibri" w:hAnsi="Calibri" w:cs="Arial"/>
          <w:sz w:val="26"/>
          <w:szCs w:val="26"/>
        </w:rPr>
        <w:t>6</w:t>
      </w:r>
      <w:r w:rsidRPr="00D8666F">
        <w:rPr>
          <w:rFonts w:ascii="Calibri" w:hAnsi="Calibri" w:cs="Arial"/>
          <w:sz w:val="26"/>
          <w:szCs w:val="26"/>
        </w:rPr>
        <w:t>.1</w:t>
      </w:r>
      <w:r w:rsidRPr="00D8666F">
        <w:rPr>
          <w:rFonts w:ascii="Calibri" w:hAnsi="Calibri" w:cs="Arial"/>
          <w:sz w:val="26"/>
          <w:szCs w:val="26"/>
        </w:rPr>
        <w:tab/>
      </w:r>
      <w:r w:rsidRPr="00D8666F">
        <w:rPr>
          <w:rFonts w:ascii="Calibri" w:hAnsi="Calibri" w:cs="Arial"/>
          <w:sz w:val="26"/>
          <w:szCs w:val="26"/>
          <w:lang w:val="en-US"/>
        </w:rPr>
        <w:t>The Supplier shall promptly notify the Council of any health and safety hazards which may arise in connection with the performance of its obligations under the Contract.</w:t>
      </w:r>
      <w:r w:rsidRPr="00D8666F">
        <w:rPr>
          <w:rFonts w:ascii="Calibri" w:hAnsi="Calibri" w:cs="Arial"/>
          <w:sz w:val="26"/>
          <w:szCs w:val="26"/>
        </w:rPr>
        <w:t xml:space="preserve">  </w:t>
      </w:r>
    </w:p>
    <w:p w:rsidR="00CB6155" w:rsidRPr="00D8666F" w:rsidRDefault="00CB6155" w:rsidP="00CB6155">
      <w:pPr>
        <w:tabs>
          <w:tab w:val="left" w:pos="0"/>
          <w:tab w:val="left" w:pos="709"/>
        </w:tabs>
        <w:suppressAutoHyphens/>
        <w:jc w:val="both"/>
        <w:rPr>
          <w:rFonts w:ascii="Calibri" w:hAnsi="Calibri" w:cs="Arial"/>
          <w:sz w:val="26"/>
          <w:szCs w:val="26"/>
        </w:rPr>
      </w:pPr>
      <w:r w:rsidRPr="00D8666F">
        <w:rPr>
          <w:rFonts w:ascii="Calibri" w:hAnsi="Calibri" w:cs="Arial"/>
          <w:sz w:val="26"/>
          <w:szCs w:val="26"/>
        </w:rPr>
        <w:tab/>
      </w:r>
    </w:p>
    <w:p w:rsidR="00CB6155" w:rsidRPr="00D8666F" w:rsidRDefault="00A8390B" w:rsidP="00CB6155">
      <w:pPr>
        <w:tabs>
          <w:tab w:val="left" w:pos="-993"/>
          <w:tab w:val="left" w:pos="-567"/>
        </w:tabs>
        <w:suppressAutoHyphens/>
        <w:ind w:left="709" w:hanging="709"/>
        <w:jc w:val="both"/>
        <w:rPr>
          <w:rFonts w:ascii="Calibri" w:hAnsi="Calibri" w:cs="Arial"/>
          <w:sz w:val="26"/>
          <w:szCs w:val="26"/>
        </w:rPr>
      </w:pPr>
      <w:r w:rsidRPr="00D8666F">
        <w:rPr>
          <w:rFonts w:ascii="Calibri" w:hAnsi="Calibri" w:cs="Arial"/>
          <w:sz w:val="26"/>
          <w:szCs w:val="26"/>
        </w:rPr>
        <w:t>16</w:t>
      </w:r>
      <w:r w:rsidR="00CB6155" w:rsidRPr="00D8666F">
        <w:rPr>
          <w:rFonts w:ascii="Calibri" w:hAnsi="Calibri" w:cs="Arial"/>
          <w:sz w:val="26"/>
          <w:szCs w:val="26"/>
        </w:rPr>
        <w:t>.2</w:t>
      </w:r>
      <w:r w:rsidR="00CB6155" w:rsidRPr="00D8666F">
        <w:rPr>
          <w:rFonts w:ascii="Calibri" w:hAnsi="Calibri" w:cs="Arial"/>
          <w:sz w:val="26"/>
          <w:szCs w:val="26"/>
        </w:rPr>
        <w:tab/>
        <w:t>While on Council Premises, the Supplier shall comply with any health and safety measures implemented by the Council in respect of Staff and other persons working there.</w:t>
      </w:r>
    </w:p>
    <w:p w:rsidR="00CB6155" w:rsidRPr="00D8666F" w:rsidRDefault="00CB6155" w:rsidP="00CB6155">
      <w:pPr>
        <w:tabs>
          <w:tab w:val="left" w:pos="0"/>
          <w:tab w:val="left" w:pos="709"/>
        </w:tabs>
        <w:suppressAutoHyphens/>
        <w:ind w:left="709" w:hanging="709"/>
        <w:jc w:val="both"/>
        <w:rPr>
          <w:rFonts w:ascii="Calibri" w:hAnsi="Calibri" w:cs="Arial"/>
          <w:sz w:val="26"/>
          <w:szCs w:val="26"/>
        </w:rPr>
      </w:pPr>
    </w:p>
    <w:p w:rsidR="00CB6155" w:rsidRPr="00D8666F" w:rsidRDefault="00A8390B" w:rsidP="00CB6155">
      <w:pPr>
        <w:tabs>
          <w:tab w:val="left" w:pos="-851"/>
          <w:tab w:val="left" w:pos="0"/>
        </w:tabs>
        <w:suppressAutoHyphens/>
        <w:ind w:left="709" w:hanging="709"/>
        <w:jc w:val="both"/>
        <w:rPr>
          <w:rFonts w:ascii="Calibri" w:hAnsi="Calibri" w:cs="Arial"/>
          <w:sz w:val="26"/>
          <w:szCs w:val="26"/>
        </w:rPr>
      </w:pPr>
      <w:r w:rsidRPr="00D8666F">
        <w:rPr>
          <w:rFonts w:ascii="Calibri" w:hAnsi="Calibri" w:cs="Arial"/>
          <w:sz w:val="26"/>
          <w:szCs w:val="26"/>
        </w:rPr>
        <w:t>16</w:t>
      </w:r>
      <w:r w:rsidR="00CB6155" w:rsidRPr="00D8666F">
        <w:rPr>
          <w:rFonts w:ascii="Calibri" w:hAnsi="Calibri" w:cs="Arial"/>
          <w:sz w:val="26"/>
          <w:szCs w:val="26"/>
        </w:rPr>
        <w:t>.3</w:t>
      </w:r>
      <w:r w:rsidR="00CB6155" w:rsidRPr="00D8666F">
        <w:rPr>
          <w:rFonts w:ascii="Calibri" w:hAnsi="Calibri" w:cs="Arial"/>
          <w:sz w:val="26"/>
          <w:szCs w:val="26"/>
        </w:rPr>
        <w:tab/>
        <w:t>The Supplier shall notify the Council immediately in the event of any incident occurring in the performance of its obligations under the Contract on the Premises where that incident causes any personal injury or damage to property which could give rise to personal injury.</w:t>
      </w:r>
    </w:p>
    <w:p w:rsidR="00CB6155" w:rsidRPr="00D8666F" w:rsidRDefault="00CB6155" w:rsidP="00CB6155">
      <w:pPr>
        <w:tabs>
          <w:tab w:val="left" w:pos="0"/>
          <w:tab w:val="left" w:pos="709"/>
        </w:tabs>
        <w:suppressAutoHyphens/>
        <w:ind w:left="1440" w:hanging="1440"/>
        <w:jc w:val="both"/>
        <w:rPr>
          <w:rFonts w:ascii="Calibri" w:hAnsi="Calibri" w:cs="Arial"/>
          <w:sz w:val="26"/>
          <w:szCs w:val="26"/>
        </w:rPr>
      </w:pPr>
      <w:r w:rsidRPr="00D8666F">
        <w:rPr>
          <w:rFonts w:ascii="Calibri" w:hAnsi="Calibri" w:cs="Arial"/>
          <w:b/>
          <w:bCs/>
          <w:i/>
          <w:iCs/>
          <w:sz w:val="26"/>
          <w:szCs w:val="26"/>
        </w:rPr>
        <w:tab/>
      </w:r>
      <w:r w:rsidRPr="00D8666F">
        <w:rPr>
          <w:rFonts w:ascii="Calibri" w:hAnsi="Calibri" w:cs="Arial"/>
          <w:b/>
          <w:bCs/>
          <w:i/>
          <w:iCs/>
          <w:sz w:val="26"/>
          <w:szCs w:val="26"/>
        </w:rPr>
        <w:tab/>
      </w:r>
    </w:p>
    <w:p w:rsidR="00CB6155" w:rsidRPr="00D8666F" w:rsidRDefault="00A8390B" w:rsidP="00CB6155">
      <w:pPr>
        <w:tabs>
          <w:tab w:val="left" w:pos="0"/>
        </w:tabs>
        <w:suppressAutoHyphens/>
        <w:ind w:left="709" w:hanging="709"/>
        <w:jc w:val="both"/>
        <w:rPr>
          <w:rFonts w:ascii="Calibri" w:hAnsi="Calibri" w:cs="Arial"/>
          <w:sz w:val="26"/>
          <w:szCs w:val="26"/>
        </w:rPr>
      </w:pPr>
      <w:r w:rsidRPr="00D8666F">
        <w:rPr>
          <w:rFonts w:ascii="Calibri" w:hAnsi="Calibri" w:cs="Arial"/>
          <w:sz w:val="26"/>
          <w:szCs w:val="26"/>
        </w:rPr>
        <w:t>16</w:t>
      </w:r>
      <w:r w:rsidR="00CB6155" w:rsidRPr="00D8666F">
        <w:rPr>
          <w:rFonts w:ascii="Calibri" w:hAnsi="Calibri" w:cs="Arial"/>
          <w:sz w:val="26"/>
          <w:szCs w:val="26"/>
        </w:rPr>
        <w:t>.4</w:t>
      </w:r>
      <w:r w:rsidR="00CB6155" w:rsidRPr="00D8666F">
        <w:rPr>
          <w:rFonts w:ascii="Calibri" w:hAnsi="Calibri" w:cs="Arial"/>
          <w:sz w:val="26"/>
          <w:szCs w:val="26"/>
        </w:rPr>
        <w:tab/>
        <w:t xml:space="preserve">The Supplier shall comply with the requirements of the Health and Safety at Work etc. </w:t>
      </w:r>
      <w:proofErr w:type="gramStart"/>
      <w:r w:rsidR="00CB6155" w:rsidRPr="00D8666F">
        <w:rPr>
          <w:rFonts w:ascii="Calibri" w:hAnsi="Calibri" w:cs="Arial"/>
          <w:sz w:val="26"/>
          <w:szCs w:val="26"/>
        </w:rPr>
        <w:t>Act 1974 and any other acts, orders, regulations and codes of practice relating to health and safety, which may apply to Staff and other persons working on the Premises in the performance of its obligations under the Contract.</w:t>
      </w:r>
      <w:proofErr w:type="gramEnd"/>
    </w:p>
    <w:p w:rsidR="00CB6155" w:rsidRPr="00D8666F" w:rsidRDefault="00CB6155" w:rsidP="00CB6155">
      <w:pPr>
        <w:tabs>
          <w:tab w:val="left" w:pos="0"/>
          <w:tab w:val="left" w:pos="709"/>
        </w:tabs>
        <w:suppressAutoHyphens/>
        <w:ind w:left="709" w:hanging="709"/>
        <w:jc w:val="both"/>
        <w:rPr>
          <w:rFonts w:ascii="Calibri" w:hAnsi="Calibri" w:cs="Arial"/>
          <w:sz w:val="26"/>
          <w:szCs w:val="26"/>
        </w:rPr>
      </w:pPr>
    </w:p>
    <w:p w:rsidR="00CB6155" w:rsidRPr="00D8666F" w:rsidRDefault="00A8390B" w:rsidP="00CB6155">
      <w:pPr>
        <w:tabs>
          <w:tab w:val="left" w:pos="-709"/>
          <w:tab w:val="left" w:pos="0"/>
        </w:tabs>
        <w:suppressAutoHyphens/>
        <w:ind w:left="709" w:hanging="709"/>
        <w:jc w:val="both"/>
        <w:rPr>
          <w:rFonts w:ascii="Calibri" w:hAnsi="Calibri" w:cs="Arial"/>
          <w:sz w:val="26"/>
          <w:szCs w:val="26"/>
        </w:rPr>
      </w:pPr>
      <w:r w:rsidRPr="00D8666F">
        <w:rPr>
          <w:rFonts w:ascii="Calibri" w:hAnsi="Calibri" w:cs="Arial"/>
          <w:sz w:val="26"/>
          <w:szCs w:val="26"/>
        </w:rPr>
        <w:t>16</w:t>
      </w:r>
      <w:r w:rsidR="00CB6155" w:rsidRPr="00D8666F">
        <w:rPr>
          <w:rFonts w:ascii="Calibri" w:hAnsi="Calibri" w:cs="Arial"/>
          <w:sz w:val="26"/>
          <w:szCs w:val="26"/>
        </w:rPr>
        <w:t>.5</w:t>
      </w:r>
      <w:r w:rsidR="00CB6155" w:rsidRPr="00D8666F">
        <w:rPr>
          <w:rFonts w:ascii="Calibri" w:hAnsi="Calibri" w:cs="Arial"/>
          <w:sz w:val="26"/>
          <w:szCs w:val="26"/>
        </w:rPr>
        <w:tab/>
        <w:t xml:space="preserve">The Supplier shall ensure that its health and safety policy </w:t>
      </w:r>
      <w:proofErr w:type="gramStart"/>
      <w:r w:rsidR="00CB6155" w:rsidRPr="00D8666F">
        <w:rPr>
          <w:rFonts w:ascii="Calibri" w:hAnsi="Calibri" w:cs="Arial"/>
          <w:sz w:val="26"/>
          <w:szCs w:val="26"/>
        </w:rPr>
        <w:t>statement  (</w:t>
      </w:r>
      <w:proofErr w:type="gramEnd"/>
      <w:r w:rsidR="00CB6155" w:rsidRPr="00D8666F">
        <w:rPr>
          <w:rFonts w:ascii="Calibri" w:hAnsi="Calibri" w:cs="Arial"/>
          <w:sz w:val="26"/>
          <w:szCs w:val="26"/>
        </w:rPr>
        <w:t xml:space="preserve">as required by the Health and Safety at Work </w:t>
      </w:r>
      <w:proofErr w:type="spellStart"/>
      <w:r w:rsidR="00CB6155" w:rsidRPr="00D8666F">
        <w:rPr>
          <w:rFonts w:ascii="Calibri" w:hAnsi="Calibri" w:cs="Arial"/>
          <w:sz w:val="26"/>
          <w:szCs w:val="26"/>
        </w:rPr>
        <w:t>etc</w:t>
      </w:r>
      <w:proofErr w:type="spellEnd"/>
      <w:r w:rsidR="00CB6155" w:rsidRPr="00D8666F">
        <w:rPr>
          <w:rFonts w:ascii="Calibri" w:hAnsi="Calibri" w:cs="Arial"/>
          <w:sz w:val="26"/>
          <w:szCs w:val="26"/>
        </w:rPr>
        <w:t xml:space="preserve"> Act 1974) is made available to the Council on request.</w:t>
      </w:r>
    </w:p>
    <w:p w:rsidR="00CB6155" w:rsidRPr="00D8666F" w:rsidRDefault="00CB6155" w:rsidP="00CB6155">
      <w:pPr>
        <w:pStyle w:val="Heading6"/>
        <w:rPr>
          <w:rFonts w:ascii="Calibri" w:hAnsi="Calibri" w:cs="Arial"/>
          <w:sz w:val="26"/>
          <w:szCs w:val="26"/>
        </w:rPr>
      </w:pPr>
    </w:p>
    <w:p w:rsidR="00A8390B" w:rsidRPr="00D8666F" w:rsidRDefault="00CB6155" w:rsidP="00A8390B">
      <w:pPr>
        <w:pStyle w:val="A3"/>
        <w:numPr>
          <w:ilvl w:val="0"/>
          <w:numId w:val="0"/>
        </w:numPr>
        <w:spacing w:before="0" w:after="0"/>
        <w:ind w:left="709" w:hanging="709"/>
        <w:rPr>
          <w:rFonts w:ascii="Calibri" w:hAnsi="Calibri" w:cs="Arial"/>
          <w:b/>
          <w:sz w:val="26"/>
          <w:szCs w:val="26"/>
        </w:rPr>
      </w:pPr>
      <w:r w:rsidRPr="00D8666F">
        <w:rPr>
          <w:rFonts w:ascii="Calibri" w:hAnsi="Calibri" w:cs="Arial"/>
          <w:b/>
          <w:sz w:val="26"/>
          <w:szCs w:val="26"/>
        </w:rPr>
        <w:t>1</w:t>
      </w:r>
      <w:r w:rsidR="00A8390B" w:rsidRPr="00D8666F">
        <w:rPr>
          <w:rFonts w:ascii="Calibri" w:hAnsi="Calibri" w:cs="Arial"/>
          <w:b/>
          <w:sz w:val="26"/>
          <w:szCs w:val="26"/>
        </w:rPr>
        <w:t>7</w:t>
      </w:r>
      <w:r w:rsidRPr="00D8666F">
        <w:rPr>
          <w:rFonts w:ascii="Calibri" w:hAnsi="Calibri" w:cs="Arial"/>
          <w:b/>
          <w:sz w:val="26"/>
          <w:szCs w:val="26"/>
        </w:rPr>
        <w:t>.</w:t>
      </w:r>
      <w:r w:rsidRPr="00D8666F">
        <w:rPr>
          <w:rFonts w:ascii="Calibri" w:hAnsi="Calibri" w:cs="Arial"/>
          <w:b/>
          <w:sz w:val="26"/>
          <w:szCs w:val="26"/>
        </w:rPr>
        <w:tab/>
      </w:r>
      <w:r w:rsidR="00A8390B" w:rsidRPr="00D8666F">
        <w:rPr>
          <w:rFonts w:ascii="Calibri" w:hAnsi="Calibri" w:cs="Arial"/>
          <w:b/>
          <w:sz w:val="26"/>
          <w:szCs w:val="26"/>
        </w:rPr>
        <w:t>S</w:t>
      </w:r>
      <w:r w:rsidRPr="00D8666F">
        <w:rPr>
          <w:rFonts w:ascii="Calibri" w:hAnsi="Calibri" w:cs="Arial"/>
          <w:b/>
          <w:sz w:val="26"/>
          <w:szCs w:val="26"/>
        </w:rPr>
        <w:t xml:space="preserve">afeguarding </w:t>
      </w:r>
    </w:p>
    <w:p w:rsidR="00A8390B" w:rsidRPr="00D8666F" w:rsidRDefault="00CB6155" w:rsidP="00CB6155">
      <w:pPr>
        <w:pStyle w:val="A3"/>
        <w:numPr>
          <w:ilvl w:val="0"/>
          <w:numId w:val="0"/>
        </w:numPr>
        <w:spacing w:before="0" w:after="0"/>
        <w:ind w:left="709" w:hanging="709"/>
        <w:rPr>
          <w:rFonts w:ascii="Calibri" w:hAnsi="Calibri" w:cs="Arial"/>
          <w:b/>
          <w:sz w:val="26"/>
          <w:szCs w:val="26"/>
        </w:rPr>
      </w:pPr>
      <w:r w:rsidRPr="00D8666F">
        <w:rPr>
          <w:rFonts w:ascii="Calibri" w:hAnsi="Calibri" w:cs="Arial"/>
          <w:b/>
          <w:sz w:val="26"/>
          <w:szCs w:val="26"/>
        </w:rPr>
        <w:lastRenderedPageBreak/>
        <w:tab/>
      </w:r>
    </w:p>
    <w:p w:rsidR="00CB6155" w:rsidRPr="00D8666F" w:rsidRDefault="00CB6155" w:rsidP="00A8390B">
      <w:pPr>
        <w:pStyle w:val="A3"/>
        <w:numPr>
          <w:ilvl w:val="0"/>
          <w:numId w:val="0"/>
        </w:numPr>
        <w:spacing w:before="0" w:after="0"/>
        <w:ind w:left="709"/>
        <w:rPr>
          <w:rFonts w:ascii="Calibri" w:hAnsi="Calibri" w:cs="Arial"/>
          <w:b/>
          <w:sz w:val="26"/>
          <w:szCs w:val="26"/>
        </w:rPr>
      </w:pPr>
      <w:r w:rsidRPr="00D8666F">
        <w:rPr>
          <w:rFonts w:ascii="Calibri" w:hAnsi="Calibri" w:cs="Arial"/>
          <w:b/>
          <w:sz w:val="26"/>
          <w:szCs w:val="26"/>
        </w:rPr>
        <w:t>Safeguarding Vulnerable Adults</w:t>
      </w:r>
    </w:p>
    <w:p w:rsidR="00A8390B" w:rsidRPr="00D8666F" w:rsidRDefault="00A8390B" w:rsidP="00A8390B">
      <w:pPr>
        <w:pStyle w:val="A3"/>
        <w:numPr>
          <w:ilvl w:val="0"/>
          <w:numId w:val="0"/>
        </w:numPr>
        <w:spacing w:before="0" w:after="0"/>
        <w:ind w:left="709"/>
        <w:rPr>
          <w:rFonts w:ascii="Calibri" w:hAnsi="Calibri" w:cs="Arial"/>
          <w:b/>
          <w:sz w:val="26"/>
          <w:szCs w:val="26"/>
        </w:rPr>
      </w:pPr>
    </w:p>
    <w:p w:rsidR="00CB6155" w:rsidRPr="00D8666F" w:rsidRDefault="00CB6155" w:rsidP="00CB6155">
      <w:pPr>
        <w:pStyle w:val="A2"/>
        <w:numPr>
          <w:ilvl w:val="0"/>
          <w:numId w:val="0"/>
        </w:numPr>
        <w:spacing w:before="0" w:after="0"/>
        <w:ind w:left="709" w:hanging="698"/>
        <w:rPr>
          <w:rFonts w:ascii="Calibri" w:hAnsi="Calibri" w:cs="Arial"/>
          <w:sz w:val="26"/>
          <w:szCs w:val="26"/>
        </w:rPr>
      </w:pPr>
      <w:r w:rsidRPr="00D8666F">
        <w:rPr>
          <w:rFonts w:ascii="Calibri" w:hAnsi="Calibri" w:cs="Arial"/>
          <w:sz w:val="26"/>
          <w:szCs w:val="26"/>
        </w:rPr>
        <w:t>1</w:t>
      </w:r>
      <w:r w:rsidR="00A8390B" w:rsidRPr="00D8666F">
        <w:rPr>
          <w:rFonts w:ascii="Calibri" w:hAnsi="Calibri" w:cs="Arial"/>
          <w:sz w:val="26"/>
          <w:szCs w:val="26"/>
        </w:rPr>
        <w:t>7</w:t>
      </w:r>
      <w:r w:rsidRPr="00D8666F">
        <w:rPr>
          <w:rFonts w:ascii="Calibri" w:hAnsi="Calibri" w:cs="Arial"/>
          <w:sz w:val="26"/>
          <w:szCs w:val="26"/>
        </w:rPr>
        <w:t>.1</w:t>
      </w:r>
      <w:r w:rsidRPr="00D8666F">
        <w:rPr>
          <w:rFonts w:ascii="Calibri" w:hAnsi="Calibri" w:cs="Arial"/>
          <w:sz w:val="26"/>
          <w:szCs w:val="26"/>
        </w:rPr>
        <w:tab/>
        <w:t>The Supplier shall make the necessary arrangements to ensure compliance with all Laws including but not limited to the Safeguarding Vulnerable Groups Act 2006 and The Mental Health Act 1983 relevant to the duty to safeguard and promote the welfare of vulnerable adults in the delivery of all aspects of the Service where appropriate.</w:t>
      </w:r>
    </w:p>
    <w:p w:rsidR="00CB6155" w:rsidRPr="00D8666F" w:rsidRDefault="00CB6155" w:rsidP="00CB6155">
      <w:pPr>
        <w:pStyle w:val="A2"/>
        <w:numPr>
          <w:ilvl w:val="0"/>
          <w:numId w:val="0"/>
        </w:numPr>
        <w:spacing w:before="0" w:after="0"/>
        <w:ind w:left="716" w:hanging="705"/>
        <w:rPr>
          <w:rFonts w:ascii="Calibri" w:hAnsi="Calibri" w:cs="Arial"/>
          <w:sz w:val="26"/>
          <w:szCs w:val="26"/>
        </w:rPr>
      </w:pPr>
    </w:p>
    <w:p w:rsidR="00CB6155" w:rsidRPr="00D8666F" w:rsidRDefault="00CB6155" w:rsidP="00CB6155">
      <w:pPr>
        <w:pStyle w:val="A2"/>
        <w:numPr>
          <w:ilvl w:val="0"/>
          <w:numId w:val="0"/>
        </w:numPr>
        <w:spacing w:before="0" w:after="0"/>
        <w:ind w:left="709" w:hanging="698"/>
        <w:rPr>
          <w:rFonts w:ascii="Calibri" w:hAnsi="Calibri" w:cs="Arial"/>
          <w:sz w:val="26"/>
          <w:szCs w:val="26"/>
        </w:rPr>
      </w:pPr>
      <w:r w:rsidRPr="00D8666F">
        <w:rPr>
          <w:rFonts w:ascii="Calibri" w:hAnsi="Calibri" w:cs="Arial"/>
          <w:sz w:val="26"/>
          <w:szCs w:val="26"/>
        </w:rPr>
        <w:t>1</w:t>
      </w:r>
      <w:r w:rsidR="009457E5" w:rsidRPr="00D8666F">
        <w:rPr>
          <w:rFonts w:ascii="Calibri" w:hAnsi="Calibri" w:cs="Arial"/>
          <w:sz w:val="26"/>
          <w:szCs w:val="26"/>
        </w:rPr>
        <w:t>7</w:t>
      </w:r>
      <w:r w:rsidRPr="00D8666F">
        <w:rPr>
          <w:rFonts w:ascii="Calibri" w:hAnsi="Calibri" w:cs="Arial"/>
          <w:sz w:val="26"/>
          <w:szCs w:val="26"/>
        </w:rPr>
        <w:t>.2</w:t>
      </w:r>
      <w:r w:rsidRPr="00D8666F">
        <w:rPr>
          <w:rFonts w:ascii="Calibri" w:hAnsi="Calibri" w:cs="Arial"/>
          <w:sz w:val="26"/>
          <w:szCs w:val="26"/>
        </w:rPr>
        <w:tab/>
        <w:t>The Supplier shall make the necessary arrangements to ensure compliance with registration requirements with the Independent Safeguarding Authority.</w:t>
      </w:r>
    </w:p>
    <w:p w:rsidR="00CB6155" w:rsidRPr="00D8666F" w:rsidRDefault="00CB6155" w:rsidP="00CB6155">
      <w:pPr>
        <w:pStyle w:val="A2"/>
        <w:numPr>
          <w:ilvl w:val="0"/>
          <w:numId w:val="0"/>
        </w:numPr>
        <w:spacing w:before="0" w:after="0"/>
        <w:ind w:left="716" w:hanging="705"/>
        <w:rPr>
          <w:rFonts w:ascii="Calibri" w:hAnsi="Calibri" w:cs="Arial"/>
          <w:sz w:val="26"/>
          <w:szCs w:val="26"/>
        </w:rPr>
      </w:pPr>
    </w:p>
    <w:p w:rsidR="00CB6155" w:rsidRPr="00D8666F" w:rsidRDefault="00CB6155" w:rsidP="00CB6155">
      <w:pPr>
        <w:pStyle w:val="A2"/>
        <w:numPr>
          <w:ilvl w:val="0"/>
          <w:numId w:val="0"/>
        </w:numPr>
        <w:spacing w:before="0" w:after="0"/>
        <w:ind w:left="709" w:hanging="698"/>
        <w:rPr>
          <w:rFonts w:ascii="Calibri" w:hAnsi="Calibri" w:cs="Arial"/>
          <w:sz w:val="26"/>
          <w:szCs w:val="26"/>
        </w:rPr>
      </w:pPr>
      <w:r w:rsidRPr="00D8666F">
        <w:rPr>
          <w:rFonts w:ascii="Calibri" w:hAnsi="Calibri" w:cs="Arial"/>
          <w:sz w:val="26"/>
          <w:szCs w:val="26"/>
        </w:rPr>
        <w:t>1</w:t>
      </w:r>
      <w:r w:rsidR="009457E5" w:rsidRPr="00D8666F">
        <w:rPr>
          <w:rFonts w:ascii="Calibri" w:hAnsi="Calibri" w:cs="Arial"/>
          <w:sz w:val="26"/>
          <w:szCs w:val="26"/>
        </w:rPr>
        <w:t>7</w:t>
      </w:r>
      <w:r w:rsidRPr="00D8666F">
        <w:rPr>
          <w:rFonts w:ascii="Calibri" w:hAnsi="Calibri" w:cs="Arial"/>
          <w:sz w:val="26"/>
          <w:szCs w:val="26"/>
        </w:rPr>
        <w:t>.3</w:t>
      </w:r>
      <w:r w:rsidRPr="00D8666F">
        <w:rPr>
          <w:rFonts w:ascii="Calibri" w:hAnsi="Calibri" w:cs="Arial"/>
          <w:sz w:val="26"/>
          <w:szCs w:val="26"/>
        </w:rPr>
        <w:tab/>
        <w:t xml:space="preserve">To fulfil the commitment to safeguard and promote the welfare of vulnerable adults, the Supplier shall have: </w:t>
      </w:r>
    </w:p>
    <w:p w:rsidR="00CB6155" w:rsidRPr="00D8666F" w:rsidRDefault="00CB6155" w:rsidP="005A7351">
      <w:pPr>
        <w:pStyle w:val="A2"/>
        <w:numPr>
          <w:ilvl w:val="0"/>
          <w:numId w:val="7"/>
        </w:numPr>
        <w:tabs>
          <w:tab w:val="clear" w:pos="2160"/>
        </w:tabs>
        <w:overflowPunct w:val="0"/>
        <w:autoSpaceDE w:val="0"/>
        <w:autoSpaceDN w:val="0"/>
        <w:adjustRightInd w:val="0"/>
        <w:spacing w:before="0" w:after="0"/>
        <w:ind w:left="1418" w:hanging="709"/>
        <w:textAlignment w:val="baseline"/>
        <w:outlineLvl w:val="9"/>
        <w:rPr>
          <w:rFonts w:ascii="Calibri" w:hAnsi="Calibri" w:cs="Arial"/>
          <w:sz w:val="26"/>
          <w:szCs w:val="26"/>
        </w:rPr>
      </w:pPr>
      <w:r w:rsidRPr="00D8666F">
        <w:rPr>
          <w:rFonts w:ascii="Calibri" w:hAnsi="Calibri" w:cs="Arial"/>
          <w:sz w:val="26"/>
          <w:szCs w:val="26"/>
        </w:rPr>
        <w:t>Clear priorities for safeguarding and promoting the welfare of vulnerable adults explicitly stated in strategic policy documents</w:t>
      </w:r>
    </w:p>
    <w:p w:rsidR="00CB6155" w:rsidRPr="00D8666F" w:rsidRDefault="00CB6155" w:rsidP="005A7351">
      <w:pPr>
        <w:pStyle w:val="A2"/>
        <w:numPr>
          <w:ilvl w:val="0"/>
          <w:numId w:val="7"/>
        </w:numPr>
        <w:tabs>
          <w:tab w:val="clear" w:pos="2160"/>
        </w:tabs>
        <w:overflowPunct w:val="0"/>
        <w:autoSpaceDE w:val="0"/>
        <w:autoSpaceDN w:val="0"/>
        <w:adjustRightInd w:val="0"/>
        <w:spacing w:before="0" w:after="0"/>
        <w:ind w:left="1418" w:hanging="709"/>
        <w:textAlignment w:val="baseline"/>
        <w:outlineLvl w:val="9"/>
        <w:rPr>
          <w:rFonts w:ascii="Calibri" w:hAnsi="Calibri" w:cs="Arial"/>
          <w:sz w:val="26"/>
          <w:szCs w:val="26"/>
        </w:rPr>
      </w:pPr>
      <w:r w:rsidRPr="00D8666F">
        <w:rPr>
          <w:rFonts w:ascii="Calibri" w:hAnsi="Calibri" w:cs="Arial"/>
          <w:sz w:val="26"/>
          <w:szCs w:val="26"/>
        </w:rPr>
        <w:t xml:space="preserve">A clear commitment by senior management to the importance of safeguarding and promoting vulnerable adults’ welfare </w:t>
      </w:r>
    </w:p>
    <w:p w:rsidR="00CB6155" w:rsidRPr="00D8666F" w:rsidRDefault="00CB6155" w:rsidP="005A7351">
      <w:pPr>
        <w:pStyle w:val="A2"/>
        <w:numPr>
          <w:ilvl w:val="0"/>
          <w:numId w:val="7"/>
        </w:numPr>
        <w:tabs>
          <w:tab w:val="clear" w:pos="2160"/>
        </w:tabs>
        <w:overflowPunct w:val="0"/>
        <w:autoSpaceDE w:val="0"/>
        <w:autoSpaceDN w:val="0"/>
        <w:adjustRightInd w:val="0"/>
        <w:spacing w:before="0" w:after="0"/>
        <w:ind w:left="1418" w:hanging="709"/>
        <w:textAlignment w:val="baseline"/>
        <w:outlineLvl w:val="9"/>
        <w:rPr>
          <w:rFonts w:ascii="Calibri" w:hAnsi="Calibri" w:cs="Arial"/>
          <w:sz w:val="26"/>
          <w:szCs w:val="26"/>
        </w:rPr>
      </w:pPr>
      <w:r w:rsidRPr="00D8666F">
        <w:rPr>
          <w:rFonts w:ascii="Calibri" w:hAnsi="Calibri" w:cs="Arial"/>
          <w:sz w:val="26"/>
          <w:szCs w:val="26"/>
        </w:rPr>
        <w:t>A clear line of accountability within the organisation for work on safeguarding and promoting the welfare of vulnerable adults</w:t>
      </w:r>
    </w:p>
    <w:p w:rsidR="00CB6155" w:rsidRPr="00D8666F" w:rsidRDefault="00CB6155" w:rsidP="005A7351">
      <w:pPr>
        <w:pStyle w:val="A2"/>
        <w:numPr>
          <w:ilvl w:val="0"/>
          <w:numId w:val="7"/>
        </w:numPr>
        <w:tabs>
          <w:tab w:val="clear" w:pos="2160"/>
        </w:tabs>
        <w:overflowPunct w:val="0"/>
        <w:autoSpaceDE w:val="0"/>
        <w:autoSpaceDN w:val="0"/>
        <w:adjustRightInd w:val="0"/>
        <w:spacing w:before="0" w:after="0"/>
        <w:ind w:left="1418" w:hanging="709"/>
        <w:textAlignment w:val="baseline"/>
        <w:outlineLvl w:val="9"/>
        <w:rPr>
          <w:rFonts w:ascii="Calibri" w:hAnsi="Calibri" w:cs="Arial"/>
          <w:sz w:val="26"/>
          <w:szCs w:val="26"/>
        </w:rPr>
      </w:pPr>
      <w:r w:rsidRPr="00D8666F">
        <w:rPr>
          <w:rFonts w:ascii="Calibri" w:hAnsi="Calibri" w:cs="Arial"/>
          <w:sz w:val="26"/>
          <w:szCs w:val="26"/>
        </w:rPr>
        <w:t>Recruitment and human resources procedures that take account of the need to safeguard and promote the welfare of vulnerable adults</w:t>
      </w:r>
    </w:p>
    <w:p w:rsidR="00CB6155" w:rsidRPr="00D8666F" w:rsidRDefault="00CB6155" w:rsidP="005A7351">
      <w:pPr>
        <w:pStyle w:val="A2"/>
        <w:numPr>
          <w:ilvl w:val="0"/>
          <w:numId w:val="7"/>
        </w:numPr>
        <w:tabs>
          <w:tab w:val="clear" w:pos="2160"/>
        </w:tabs>
        <w:overflowPunct w:val="0"/>
        <w:autoSpaceDE w:val="0"/>
        <w:autoSpaceDN w:val="0"/>
        <w:adjustRightInd w:val="0"/>
        <w:spacing w:before="0" w:after="0"/>
        <w:ind w:left="1418" w:hanging="709"/>
        <w:textAlignment w:val="baseline"/>
        <w:outlineLvl w:val="9"/>
        <w:rPr>
          <w:rFonts w:ascii="Calibri" w:hAnsi="Calibri" w:cs="Arial"/>
          <w:sz w:val="26"/>
          <w:szCs w:val="26"/>
        </w:rPr>
      </w:pPr>
      <w:r w:rsidRPr="00D8666F">
        <w:rPr>
          <w:rFonts w:ascii="Calibri" w:hAnsi="Calibri" w:cs="Arial"/>
          <w:sz w:val="26"/>
          <w:szCs w:val="26"/>
        </w:rPr>
        <w:t>Procedures for dealing with allegations of abuse against members of staff and volunteers</w:t>
      </w:r>
    </w:p>
    <w:p w:rsidR="00CB6155" w:rsidRPr="00D8666F" w:rsidRDefault="00CB6155" w:rsidP="005A7351">
      <w:pPr>
        <w:pStyle w:val="A2"/>
        <w:numPr>
          <w:ilvl w:val="0"/>
          <w:numId w:val="7"/>
        </w:numPr>
        <w:tabs>
          <w:tab w:val="clear" w:pos="2160"/>
        </w:tabs>
        <w:overflowPunct w:val="0"/>
        <w:autoSpaceDE w:val="0"/>
        <w:autoSpaceDN w:val="0"/>
        <w:adjustRightInd w:val="0"/>
        <w:spacing w:before="0" w:after="0"/>
        <w:ind w:left="1418" w:hanging="709"/>
        <w:textAlignment w:val="baseline"/>
        <w:outlineLvl w:val="9"/>
        <w:rPr>
          <w:rFonts w:ascii="Calibri" w:hAnsi="Calibri" w:cs="Arial"/>
          <w:sz w:val="26"/>
          <w:szCs w:val="26"/>
        </w:rPr>
      </w:pPr>
      <w:r w:rsidRPr="00D8666F">
        <w:rPr>
          <w:rFonts w:ascii="Calibri" w:hAnsi="Calibri" w:cs="Arial"/>
          <w:sz w:val="26"/>
          <w:szCs w:val="26"/>
        </w:rPr>
        <w:t>Arrangements to ensure all Staff undertake appropriate training and refresher training to enable them to carry out their responsibilities effectively</w:t>
      </w:r>
    </w:p>
    <w:p w:rsidR="00CB6155" w:rsidRPr="00D8666F" w:rsidRDefault="00CB6155" w:rsidP="005A7351">
      <w:pPr>
        <w:pStyle w:val="A2"/>
        <w:numPr>
          <w:ilvl w:val="0"/>
          <w:numId w:val="7"/>
        </w:numPr>
        <w:tabs>
          <w:tab w:val="clear" w:pos="2160"/>
        </w:tabs>
        <w:overflowPunct w:val="0"/>
        <w:autoSpaceDE w:val="0"/>
        <w:autoSpaceDN w:val="0"/>
        <w:adjustRightInd w:val="0"/>
        <w:spacing w:before="0" w:after="0"/>
        <w:ind w:left="1418" w:hanging="709"/>
        <w:textAlignment w:val="baseline"/>
        <w:outlineLvl w:val="9"/>
        <w:rPr>
          <w:rFonts w:ascii="Calibri" w:hAnsi="Calibri" w:cs="Arial"/>
          <w:sz w:val="26"/>
          <w:szCs w:val="26"/>
        </w:rPr>
      </w:pPr>
      <w:r w:rsidRPr="00D8666F">
        <w:rPr>
          <w:rFonts w:ascii="Calibri" w:hAnsi="Calibri" w:cs="Arial"/>
          <w:sz w:val="26"/>
          <w:szCs w:val="26"/>
        </w:rPr>
        <w:t>Policies for safeguarding and promoting the welfare of vulnerable adults and procedures that are in accordance with guidance and locally agreed inter-agency procedures</w:t>
      </w:r>
    </w:p>
    <w:p w:rsidR="00CB6155" w:rsidRPr="00D8666F" w:rsidRDefault="00CB6155" w:rsidP="005A7351">
      <w:pPr>
        <w:pStyle w:val="A2"/>
        <w:numPr>
          <w:ilvl w:val="0"/>
          <w:numId w:val="7"/>
        </w:numPr>
        <w:tabs>
          <w:tab w:val="clear" w:pos="2160"/>
        </w:tabs>
        <w:overflowPunct w:val="0"/>
        <w:autoSpaceDE w:val="0"/>
        <w:autoSpaceDN w:val="0"/>
        <w:adjustRightInd w:val="0"/>
        <w:spacing w:before="0" w:after="0"/>
        <w:ind w:left="1418" w:hanging="709"/>
        <w:textAlignment w:val="baseline"/>
        <w:outlineLvl w:val="9"/>
        <w:rPr>
          <w:rFonts w:ascii="Calibri" w:hAnsi="Calibri" w:cs="Arial"/>
          <w:sz w:val="26"/>
          <w:szCs w:val="26"/>
        </w:rPr>
      </w:pPr>
      <w:r w:rsidRPr="00D8666F">
        <w:rPr>
          <w:rFonts w:ascii="Calibri" w:hAnsi="Calibri" w:cs="Arial"/>
          <w:sz w:val="26"/>
          <w:szCs w:val="26"/>
        </w:rPr>
        <w:t>Arrangements to work effectively with other organisations to safeguard and promote the welfare of vulnerable adults including sharing of information</w:t>
      </w:r>
    </w:p>
    <w:p w:rsidR="00CB6155" w:rsidRPr="00D8666F" w:rsidRDefault="00CB6155" w:rsidP="005A7351">
      <w:pPr>
        <w:pStyle w:val="A2"/>
        <w:numPr>
          <w:ilvl w:val="0"/>
          <w:numId w:val="7"/>
        </w:numPr>
        <w:tabs>
          <w:tab w:val="clear" w:pos="2160"/>
        </w:tabs>
        <w:overflowPunct w:val="0"/>
        <w:autoSpaceDE w:val="0"/>
        <w:autoSpaceDN w:val="0"/>
        <w:adjustRightInd w:val="0"/>
        <w:spacing w:before="0" w:after="0"/>
        <w:ind w:left="709" w:firstLine="0"/>
        <w:textAlignment w:val="baseline"/>
        <w:outlineLvl w:val="9"/>
        <w:rPr>
          <w:rFonts w:ascii="Calibri" w:hAnsi="Calibri" w:cs="Arial"/>
          <w:sz w:val="26"/>
          <w:szCs w:val="26"/>
        </w:rPr>
      </w:pPr>
      <w:r w:rsidRPr="00D8666F">
        <w:rPr>
          <w:rFonts w:ascii="Calibri" w:hAnsi="Calibri" w:cs="Arial"/>
          <w:sz w:val="26"/>
          <w:szCs w:val="26"/>
        </w:rPr>
        <w:t>A culture of listening to and engaging in dialogue with vulnerable adults</w:t>
      </w:r>
    </w:p>
    <w:p w:rsidR="00CB6155" w:rsidRPr="00D8666F" w:rsidRDefault="00CB6155" w:rsidP="005A7351">
      <w:pPr>
        <w:pStyle w:val="A2"/>
        <w:numPr>
          <w:ilvl w:val="0"/>
          <w:numId w:val="7"/>
        </w:numPr>
        <w:tabs>
          <w:tab w:val="clear" w:pos="2160"/>
        </w:tabs>
        <w:overflowPunct w:val="0"/>
        <w:autoSpaceDE w:val="0"/>
        <w:autoSpaceDN w:val="0"/>
        <w:adjustRightInd w:val="0"/>
        <w:spacing w:before="0" w:after="0"/>
        <w:ind w:left="709" w:firstLine="0"/>
        <w:textAlignment w:val="baseline"/>
        <w:outlineLvl w:val="9"/>
        <w:rPr>
          <w:rFonts w:ascii="Calibri" w:hAnsi="Calibri" w:cs="Arial"/>
          <w:sz w:val="26"/>
          <w:szCs w:val="26"/>
        </w:rPr>
      </w:pPr>
      <w:r w:rsidRPr="00D8666F">
        <w:rPr>
          <w:rFonts w:ascii="Calibri" w:hAnsi="Calibri" w:cs="Arial"/>
          <w:sz w:val="26"/>
          <w:szCs w:val="26"/>
        </w:rPr>
        <w:t>Appropriate whistle-blowing procedures</w:t>
      </w:r>
    </w:p>
    <w:p w:rsidR="00CB6155" w:rsidRPr="00D8666F" w:rsidRDefault="00CB6155" w:rsidP="00CB6155">
      <w:pPr>
        <w:pStyle w:val="A2"/>
        <w:numPr>
          <w:ilvl w:val="0"/>
          <w:numId w:val="0"/>
        </w:numPr>
        <w:overflowPunct w:val="0"/>
        <w:autoSpaceDE w:val="0"/>
        <w:autoSpaceDN w:val="0"/>
        <w:adjustRightInd w:val="0"/>
        <w:spacing w:before="0" w:after="0"/>
        <w:ind w:left="709"/>
        <w:textAlignment w:val="baseline"/>
        <w:outlineLvl w:val="9"/>
        <w:rPr>
          <w:rFonts w:ascii="Calibri" w:hAnsi="Calibri" w:cs="Arial"/>
          <w:sz w:val="26"/>
          <w:szCs w:val="26"/>
        </w:rPr>
      </w:pPr>
    </w:p>
    <w:p w:rsidR="00CB6155" w:rsidRPr="00D8666F" w:rsidRDefault="00CB6155" w:rsidP="00CB6155">
      <w:pPr>
        <w:pStyle w:val="A3"/>
        <w:numPr>
          <w:ilvl w:val="0"/>
          <w:numId w:val="0"/>
        </w:numPr>
        <w:spacing w:before="0" w:after="0"/>
        <w:ind w:left="698" w:firstLine="11"/>
        <w:rPr>
          <w:rFonts w:ascii="Calibri" w:hAnsi="Calibri" w:cs="Arial"/>
          <w:b/>
          <w:sz w:val="26"/>
          <w:szCs w:val="26"/>
        </w:rPr>
      </w:pPr>
      <w:r w:rsidRPr="00D8666F">
        <w:rPr>
          <w:rFonts w:ascii="Calibri" w:hAnsi="Calibri" w:cs="Arial"/>
          <w:b/>
          <w:sz w:val="26"/>
          <w:szCs w:val="26"/>
        </w:rPr>
        <w:t>Safeguarding Children</w:t>
      </w:r>
    </w:p>
    <w:p w:rsidR="00CB6155" w:rsidRPr="00D8666F" w:rsidRDefault="00CB6155" w:rsidP="00CB6155">
      <w:pPr>
        <w:pStyle w:val="A3"/>
        <w:numPr>
          <w:ilvl w:val="0"/>
          <w:numId w:val="0"/>
        </w:numPr>
        <w:spacing w:before="0" w:after="0"/>
        <w:ind w:left="698" w:firstLine="11"/>
        <w:rPr>
          <w:rFonts w:ascii="Calibri" w:hAnsi="Calibri" w:cs="Arial"/>
          <w:b/>
          <w:sz w:val="26"/>
          <w:szCs w:val="26"/>
        </w:rPr>
      </w:pPr>
    </w:p>
    <w:p w:rsidR="00CB6155" w:rsidRPr="00D8666F" w:rsidRDefault="00CB6155" w:rsidP="00CB6155">
      <w:pPr>
        <w:pStyle w:val="A3"/>
        <w:numPr>
          <w:ilvl w:val="0"/>
          <w:numId w:val="0"/>
        </w:numPr>
        <w:spacing w:before="0" w:after="0"/>
        <w:ind w:left="709" w:hanging="709"/>
        <w:rPr>
          <w:rFonts w:ascii="Calibri" w:hAnsi="Calibri" w:cs="Arial"/>
          <w:sz w:val="26"/>
          <w:szCs w:val="26"/>
        </w:rPr>
      </w:pPr>
      <w:r w:rsidRPr="00D8666F">
        <w:rPr>
          <w:rFonts w:ascii="Calibri" w:hAnsi="Calibri" w:cs="Arial"/>
          <w:sz w:val="26"/>
          <w:szCs w:val="26"/>
        </w:rPr>
        <w:t>1</w:t>
      </w:r>
      <w:r w:rsidR="009457E5" w:rsidRPr="00D8666F">
        <w:rPr>
          <w:rFonts w:ascii="Calibri" w:hAnsi="Calibri" w:cs="Arial"/>
          <w:sz w:val="26"/>
          <w:szCs w:val="26"/>
        </w:rPr>
        <w:t>7</w:t>
      </w:r>
      <w:r w:rsidRPr="00D8666F">
        <w:rPr>
          <w:rFonts w:ascii="Calibri" w:hAnsi="Calibri" w:cs="Arial"/>
          <w:sz w:val="26"/>
          <w:szCs w:val="26"/>
        </w:rPr>
        <w:t>.4</w:t>
      </w:r>
      <w:r w:rsidRPr="00D8666F">
        <w:rPr>
          <w:rFonts w:ascii="Calibri" w:hAnsi="Calibri" w:cs="Arial"/>
          <w:sz w:val="26"/>
          <w:szCs w:val="26"/>
        </w:rPr>
        <w:tab/>
        <w:t>The Supplier shall make the necessary arrangements to ensure compliance with Section 11 of the Children Act 2004 the duty to safeguard and promote the welfare of children in the delivery of all aspects of the Service where appropriate.</w:t>
      </w:r>
    </w:p>
    <w:p w:rsidR="00CB6155" w:rsidRPr="00D8666F" w:rsidRDefault="00CB6155" w:rsidP="00CB6155">
      <w:pPr>
        <w:pStyle w:val="A3"/>
        <w:numPr>
          <w:ilvl w:val="0"/>
          <w:numId w:val="0"/>
        </w:numPr>
        <w:spacing w:before="0" w:after="0"/>
        <w:ind w:left="1418" w:hanging="1418"/>
        <w:rPr>
          <w:rFonts w:ascii="Calibri" w:hAnsi="Calibri" w:cs="Arial"/>
          <w:sz w:val="26"/>
          <w:szCs w:val="26"/>
        </w:rPr>
      </w:pPr>
    </w:p>
    <w:p w:rsidR="00CB6155" w:rsidRPr="00D8666F" w:rsidRDefault="00CB6155" w:rsidP="00CB6155">
      <w:pPr>
        <w:pStyle w:val="A3"/>
        <w:numPr>
          <w:ilvl w:val="0"/>
          <w:numId w:val="0"/>
        </w:numPr>
        <w:tabs>
          <w:tab w:val="left" w:pos="-709"/>
          <w:tab w:val="left" w:pos="-284"/>
        </w:tabs>
        <w:spacing w:before="0" w:after="0"/>
        <w:ind w:left="709" w:hanging="709"/>
        <w:rPr>
          <w:rFonts w:ascii="Calibri" w:hAnsi="Calibri" w:cs="Arial"/>
          <w:sz w:val="26"/>
          <w:szCs w:val="26"/>
        </w:rPr>
      </w:pPr>
      <w:r w:rsidRPr="00D8666F">
        <w:rPr>
          <w:rFonts w:ascii="Calibri" w:hAnsi="Calibri" w:cs="Arial"/>
          <w:sz w:val="26"/>
          <w:szCs w:val="26"/>
        </w:rPr>
        <w:t>1</w:t>
      </w:r>
      <w:r w:rsidR="009457E5" w:rsidRPr="00D8666F">
        <w:rPr>
          <w:rFonts w:ascii="Calibri" w:hAnsi="Calibri" w:cs="Arial"/>
          <w:sz w:val="26"/>
          <w:szCs w:val="26"/>
        </w:rPr>
        <w:t>7</w:t>
      </w:r>
      <w:r w:rsidRPr="00D8666F">
        <w:rPr>
          <w:rFonts w:ascii="Calibri" w:hAnsi="Calibri" w:cs="Arial"/>
          <w:sz w:val="26"/>
          <w:szCs w:val="26"/>
        </w:rPr>
        <w:t>.5</w:t>
      </w:r>
      <w:r w:rsidRPr="00D8666F">
        <w:rPr>
          <w:rFonts w:ascii="Calibri" w:hAnsi="Calibri" w:cs="Arial"/>
          <w:sz w:val="26"/>
          <w:szCs w:val="26"/>
        </w:rPr>
        <w:tab/>
        <w:t xml:space="preserve">To fulfil the commitment to safeguard and promote the welfare of children, the Service </w:t>
      </w:r>
      <w:r w:rsidR="00285BE6" w:rsidRPr="00D8666F">
        <w:rPr>
          <w:rFonts w:ascii="Calibri" w:hAnsi="Calibri" w:cs="Arial"/>
          <w:sz w:val="26"/>
          <w:szCs w:val="26"/>
        </w:rPr>
        <w:t>supplier</w:t>
      </w:r>
      <w:r w:rsidRPr="00D8666F">
        <w:rPr>
          <w:rFonts w:ascii="Calibri" w:hAnsi="Calibri" w:cs="Arial"/>
          <w:sz w:val="26"/>
          <w:szCs w:val="26"/>
        </w:rPr>
        <w:t xml:space="preserve"> shall have:</w:t>
      </w:r>
    </w:p>
    <w:p w:rsidR="00CB6155" w:rsidRPr="00D8666F" w:rsidRDefault="00CB6155" w:rsidP="005A7351">
      <w:pPr>
        <w:pStyle w:val="A3"/>
        <w:numPr>
          <w:ilvl w:val="0"/>
          <w:numId w:val="8"/>
        </w:numPr>
        <w:tabs>
          <w:tab w:val="clear" w:pos="2160"/>
          <w:tab w:val="num" w:pos="-480"/>
          <w:tab w:val="num" w:pos="-360"/>
        </w:tabs>
        <w:spacing w:before="0" w:after="0"/>
        <w:ind w:left="1418" w:hanging="709"/>
        <w:rPr>
          <w:rFonts w:ascii="Calibri" w:hAnsi="Calibri" w:cs="Arial"/>
          <w:sz w:val="26"/>
          <w:szCs w:val="26"/>
        </w:rPr>
      </w:pPr>
      <w:r w:rsidRPr="00D8666F">
        <w:rPr>
          <w:rFonts w:ascii="Calibri" w:hAnsi="Calibri" w:cs="Arial"/>
          <w:sz w:val="26"/>
          <w:szCs w:val="26"/>
        </w:rPr>
        <w:lastRenderedPageBreak/>
        <w:t>Clear priorities for safeguarding and promoting the welfare of children explicitly stated in strategic policy documents;</w:t>
      </w:r>
    </w:p>
    <w:p w:rsidR="00CB6155" w:rsidRPr="00D8666F" w:rsidRDefault="00CB6155" w:rsidP="005A7351">
      <w:pPr>
        <w:pStyle w:val="A3"/>
        <w:numPr>
          <w:ilvl w:val="0"/>
          <w:numId w:val="8"/>
        </w:numPr>
        <w:tabs>
          <w:tab w:val="clear" w:pos="2160"/>
          <w:tab w:val="num" w:pos="-480"/>
        </w:tabs>
        <w:spacing w:before="0" w:after="0"/>
        <w:ind w:left="1418" w:hanging="709"/>
        <w:rPr>
          <w:rFonts w:ascii="Calibri" w:hAnsi="Calibri" w:cs="Arial"/>
          <w:sz w:val="26"/>
          <w:szCs w:val="26"/>
        </w:rPr>
      </w:pPr>
      <w:r w:rsidRPr="00D8666F">
        <w:rPr>
          <w:rFonts w:ascii="Calibri" w:hAnsi="Calibri" w:cs="Arial"/>
          <w:sz w:val="26"/>
          <w:szCs w:val="26"/>
        </w:rPr>
        <w:t>A clear commitment by senior management to the importance of safeguarding and promoting children’s welfare;</w:t>
      </w:r>
    </w:p>
    <w:p w:rsidR="00CB6155" w:rsidRPr="00D8666F" w:rsidRDefault="00CB6155" w:rsidP="005A7351">
      <w:pPr>
        <w:pStyle w:val="A3"/>
        <w:numPr>
          <w:ilvl w:val="0"/>
          <w:numId w:val="8"/>
        </w:numPr>
        <w:tabs>
          <w:tab w:val="clear" w:pos="2160"/>
          <w:tab w:val="num" w:pos="-480"/>
          <w:tab w:val="num" w:pos="-360"/>
        </w:tabs>
        <w:spacing w:before="0" w:after="0"/>
        <w:ind w:left="1418" w:hanging="709"/>
        <w:rPr>
          <w:rFonts w:ascii="Calibri" w:hAnsi="Calibri" w:cs="Arial"/>
          <w:sz w:val="26"/>
          <w:szCs w:val="26"/>
        </w:rPr>
      </w:pPr>
      <w:r w:rsidRPr="00D8666F">
        <w:rPr>
          <w:rFonts w:ascii="Calibri" w:hAnsi="Calibri" w:cs="Arial"/>
          <w:sz w:val="26"/>
          <w:szCs w:val="26"/>
        </w:rPr>
        <w:t>A clear line of accountability within the organisation for work on safeguarding and promoting the welfare of children;</w:t>
      </w:r>
    </w:p>
    <w:p w:rsidR="00CB6155" w:rsidRPr="00D8666F" w:rsidRDefault="00CB6155" w:rsidP="005A7351">
      <w:pPr>
        <w:pStyle w:val="A3"/>
        <w:numPr>
          <w:ilvl w:val="0"/>
          <w:numId w:val="8"/>
        </w:numPr>
        <w:tabs>
          <w:tab w:val="clear" w:pos="2160"/>
          <w:tab w:val="num" w:pos="-480"/>
        </w:tabs>
        <w:spacing w:before="0" w:after="0"/>
        <w:ind w:left="1418" w:hanging="709"/>
        <w:rPr>
          <w:rFonts w:ascii="Calibri" w:hAnsi="Calibri" w:cs="Arial"/>
          <w:sz w:val="26"/>
          <w:szCs w:val="26"/>
        </w:rPr>
      </w:pPr>
      <w:r w:rsidRPr="00D8666F">
        <w:rPr>
          <w:rFonts w:ascii="Calibri" w:hAnsi="Calibri" w:cs="Arial"/>
          <w:sz w:val="26"/>
          <w:szCs w:val="26"/>
        </w:rPr>
        <w:t>Recruitment and human resources procedures that take account of the need to safeguard and promote the welfare of children;</w:t>
      </w:r>
    </w:p>
    <w:p w:rsidR="00CB6155" w:rsidRPr="00D8666F" w:rsidRDefault="00CB6155" w:rsidP="005A7351">
      <w:pPr>
        <w:pStyle w:val="A3"/>
        <w:numPr>
          <w:ilvl w:val="0"/>
          <w:numId w:val="8"/>
        </w:numPr>
        <w:tabs>
          <w:tab w:val="clear" w:pos="2160"/>
          <w:tab w:val="num" w:pos="-480"/>
          <w:tab w:val="num" w:pos="-240"/>
        </w:tabs>
        <w:spacing w:before="0" w:after="0"/>
        <w:ind w:left="1418" w:hanging="709"/>
        <w:rPr>
          <w:rFonts w:ascii="Calibri" w:hAnsi="Calibri" w:cs="Arial"/>
          <w:sz w:val="26"/>
          <w:szCs w:val="26"/>
        </w:rPr>
      </w:pPr>
      <w:r w:rsidRPr="00D8666F">
        <w:rPr>
          <w:rFonts w:ascii="Calibri" w:hAnsi="Calibri" w:cs="Arial"/>
          <w:sz w:val="26"/>
          <w:szCs w:val="26"/>
        </w:rPr>
        <w:t>Procedures for dealing with allegations of abuse against members of staff and volunteers;</w:t>
      </w:r>
    </w:p>
    <w:p w:rsidR="00CB6155" w:rsidRPr="00D8666F" w:rsidRDefault="00CB6155" w:rsidP="005A7351">
      <w:pPr>
        <w:pStyle w:val="A3"/>
        <w:numPr>
          <w:ilvl w:val="0"/>
          <w:numId w:val="8"/>
        </w:numPr>
        <w:tabs>
          <w:tab w:val="clear" w:pos="2160"/>
          <w:tab w:val="num" w:pos="-720"/>
          <w:tab w:val="num" w:pos="-480"/>
        </w:tabs>
        <w:spacing w:before="0" w:after="0"/>
        <w:ind w:left="1418" w:hanging="709"/>
        <w:rPr>
          <w:rFonts w:ascii="Calibri" w:hAnsi="Calibri" w:cs="Arial"/>
          <w:sz w:val="26"/>
          <w:szCs w:val="26"/>
        </w:rPr>
      </w:pPr>
      <w:r w:rsidRPr="00D8666F">
        <w:rPr>
          <w:rFonts w:ascii="Calibri" w:hAnsi="Calibri" w:cs="Arial"/>
          <w:sz w:val="26"/>
          <w:szCs w:val="26"/>
        </w:rPr>
        <w:t>Arrangements to ensure all Staff undertake appropriate training and refresher training to enable them to carry out their responsibilities effectively;</w:t>
      </w:r>
    </w:p>
    <w:p w:rsidR="00CB6155" w:rsidRPr="00D8666F" w:rsidRDefault="00CB6155" w:rsidP="005A7351">
      <w:pPr>
        <w:pStyle w:val="A3"/>
        <w:numPr>
          <w:ilvl w:val="0"/>
          <w:numId w:val="8"/>
        </w:numPr>
        <w:tabs>
          <w:tab w:val="clear" w:pos="2160"/>
          <w:tab w:val="num" w:pos="-480"/>
          <w:tab w:val="num" w:pos="-360"/>
        </w:tabs>
        <w:spacing w:before="0" w:after="0"/>
        <w:ind w:left="1418" w:hanging="709"/>
        <w:rPr>
          <w:rFonts w:ascii="Calibri" w:hAnsi="Calibri" w:cs="Arial"/>
          <w:sz w:val="26"/>
          <w:szCs w:val="26"/>
        </w:rPr>
      </w:pPr>
      <w:r w:rsidRPr="00D8666F">
        <w:rPr>
          <w:rFonts w:ascii="Calibri" w:hAnsi="Calibri" w:cs="Arial"/>
          <w:sz w:val="26"/>
          <w:szCs w:val="26"/>
        </w:rPr>
        <w:t>Policies for safeguarding and promoting the welfare of children and procedures that are in accordance with guidance and locally agreed inter-agency procedures;</w:t>
      </w:r>
    </w:p>
    <w:p w:rsidR="00CB6155" w:rsidRPr="00D8666F" w:rsidRDefault="00CB6155" w:rsidP="005A7351">
      <w:pPr>
        <w:pStyle w:val="A3"/>
        <w:numPr>
          <w:ilvl w:val="0"/>
          <w:numId w:val="8"/>
        </w:numPr>
        <w:tabs>
          <w:tab w:val="clear" w:pos="2160"/>
          <w:tab w:val="num" w:pos="-480"/>
          <w:tab w:val="num" w:pos="-120"/>
        </w:tabs>
        <w:spacing w:before="0" w:after="0"/>
        <w:ind w:left="1418" w:hanging="709"/>
        <w:rPr>
          <w:rFonts w:ascii="Calibri" w:hAnsi="Calibri" w:cs="Arial"/>
          <w:sz w:val="26"/>
          <w:szCs w:val="26"/>
        </w:rPr>
      </w:pPr>
      <w:r w:rsidRPr="00D8666F">
        <w:rPr>
          <w:rFonts w:ascii="Calibri" w:hAnsi="Calibri" w:cs="Arial"/>
          <w:sz w:val="26"/>
          <w:szCs w:val="26"/>
        </w:rPr>
        <w:t>Arrangements to work effectively with other organisations to safeguard and promote the welfare of children including sharing of information;</w:t>
      </w:r>
    </w:p>
    <w:p w:rsidR="00CB6155" w:rsidRPr="00D8666F" w:rsidRDefault="00CB6155" w:rsidP="005A7351">
      <w:pPr>
        <w:pStyle w:val="A3"/>
        <w:numPr>
          <w:ilvl w:val="0"/>
          <w:numId w:val="8"/>
        </w:numPr>
        <w:tabs>
          <w:tab w:val="clear" w:pos="2160"/>
          <w:tab w:val="num" w:pos="-480"/>
          <w:tab w:val="num" w:pos="-360"/>
        </w:tabs>
        <w:spacing w:before="0" w:after="0"/>
        <w:ind w:left="1418" w:hanging="709"/>
        <w:rPr>
          <w:rFonts w:ascii="Calibri" w:hAnsi="Calibri" w:cs="Arial"/>
          <w:sz w:val="26"/>
          <w:szCs w:val="26"/>
        </w:rPr>
      </w:pPr>
      <w:r w:rsidRPr="00D8666F">
        <w:rPr>
          <w:rFonts w:ascii="Calibri" w:hAnsi="Calibri" w:cs="Arial"/>
          <w:sz w:val="26"/>
          <w:szCs w:val="26"/>
        </w:rPr>
        <w:t>A culture of listening to and engaging in dialogue with children;</w:t>
      </w:r>
    </w:p>
    <w:p w:rsidR="00CB6155" w:rsidRPr="00D8666F" w:rsidRDefault="00CB6155" w:rsidP="005A7351">
      <w:pPr>
        <w:pStyle w:val="A3"/>
        <w:numPr>
          <w:ilvl w:val="0"/>
          <w:numId w:val="8"/>
        </w:numPr>
        <w:tabs>
          <w:tab w:val="clear" w:pos="2160"/>
          <w:tab w:val="num" w:pos="-480"/>
          <w:tab w:val="num" w:pos="1418"/>
        </w:tabs>
        <w:spacing w:before="0" w:after="0"/>
        <w:ind w:hanging="1451"/>
        <w:rPr>
          <w:rFonts w:ascii="Calibri" w:hAnsi="Calibri" w:cs="Arial"/>
          <w:sz w:val="26"/>
          <w:szCs w:val="26"/>
        </w:rPr>
      </w:pPr>
      <w:r w:rsidRPr="00D8666F">
        <w:rPr>
          <w:rFonts w:ascii="Calibri" w:hAnsi="Calibri" w:cs="Arial"/>
          <w:sz w:val="26"/>
          <w:szCs w:val="26"/>
        </w:rPr>
        <w:t>Appropriate whistle-blowing procedures</w:t>
      </w:r>
    </w:p>
    <w:p w:rsidR="00CB6155" w:rsidRPr="00D8666F" w:rsidRDefault="00CB6155" w:rsidP="00CB6155">
      <w:pPr>
        <w:autoSpaceDE w:val="0"/>
        <w:autoSpaceDN w:val="0"/>
        <w:adjustRightInd w:val="0"/>
        <w:jc w:val="both"/>
        <w:rPr>
          <w:rFonts w:ascii="Calibri" w:hAnsi="Calibri" w:cs="Arial"/>
          <w:b/>
          <w:bCs/>
          <w:sz w:val="26"/>
          <w:szCs w:val="26"/>
        </w:rPr>
      </w:pPr>
    </w:p>
    <w:p w:rsidR="00CB6155" w:rsidRPr="00D8666F" w:rsidRDefault="00CB6155" w:rsidP="00CB6155">
      <w:pPr>
        <w:autoSpaceDE w:val="0"/>
        <w:autoSpaceDN w:val="0"/>
        <w:adjustRightInd w:val="0"/>
        <w:jc w:val="both"/>
        <w:rPr>
          <w:rFonts w:ascii="Calibri" w:hAnsi="Calibri" w:cs="Arial"/>
          <w:b/>
          <w:bCs/>
          <w:sz w:val="26"/>
          <w:szCs w:val="26"/>
        </w:rPr>
      </w:pPr>
      <w:r w:rsidRPr="00D8666F">
        <w:rPr>
          <w:rFonts w:ascii="Calibri" w:hAnsi="Calibri" w:cs="Arial"/>
          <w:b/>
          <w:bCs/>
          <w:sz w:val="26"/>
          <w:szCs w:val="26"/>
        </w:rPr>
        <w:t>1</w:t>
      </w:r>
      <w:r w:rsidR="009457E5" w:rsidRPr="00D8666F">
        <w:rPr>
          <w:rFonts w:ascii="Calibri" w:hAnsi="Calibri" w:cs="Arial"/>
          <w:b/>
          <w:bCs/>
          <w:sz w:val="26"/>
          <w:szCs w:val="26"/>
        </w:rPr>
        <w:t>8</w:t>
      </w:r>
      <w:r w:rsidRPr="00D8666F">
        <w:rPr>
          <w:rFonts w:ascii="Calibri" w:hAnsi="Calibri" w:cs="Arial"/>
          <w:b/>
          <w:bCs/>
          <w:sz w:val="26"/>
          <w:szCs w:val="26"/>
        </w:rPr>
        <w:t>.</w:t>
      </w:r>
      <w:r w:rsidRPr="00D8666F">
        <w:rPr>
          <w:rFonts w:ascii="Calibri" w:hAnsi="Calibri" w:cs="Arial"/>
          <w:b/>
          <w:bCs/>
          <w:sz w:val="26"/>
          <w:szCs w:val="26"/>
        </w:rPr>
        <w:tab/>
        <w:t>Complaints / Dispute Resolution</w:t>
      </w:r>
    </w:p>
    <w:p w:rsidR="00CB6155" w:rsidRPr="00D8666F" w:rsidRDefault="00CB6155" w:rsidP="00CB6155">
      <w:pPr>
        <w:autoSpaceDE w:val="0"/>
        <w:autoSpaceDN w:val="0"/>
        <w:adjustRightInd w:val="0"/>
        <w:jc w:val="both"/>
        <w:rPr>
          <w:rFonts w:ascii="Calibri" w:hAnsi="Calibri" w:cs="Arial"/>
          <w:b/>
          <w:bCs/>
          <w:sz w:val="26"/>
          <w:szCs w:val="26"/>
        </w:rPr>
      </w:pPr>
    </w:p>
    <w:p w:rsidR="00CB6155" w:rsidRPr="00D8666F" w:rsidRDefault="00CB6155" w:rsidP="00CB6155">
      <w:pPr>
        <w:pStyle w:val="BodyTextIndent3"/>
        <w:ind w:left="709" w:hanging="709"/>
        <w:rPr>
          <w:rFonts w:ascii="Calibri" w:hAnsi="Calibri"/>
          <w:sz w:val="26"/>
          <w:szCs w:val="26"/>
        </w:rPr>
      </w:pPr>
      <w:r w:rsidRPr="00D8666F">
        <w:rPr>
          <w:rFonts w:ascii="Calibri" w:hAnsi="Calibri"/>
          <w:sz w:val="26"/>
          <w:szCs w:val="26"/>
        </w:rPr>
        <w:t>1</w:t>
      </w:r>
      <w:r w:rsidR="009457E5" w:rsidRPr="00D8666F">
        <w:rPr>
          <w:rFonts w:ascii="Calibri" w:hAnsi="Calibri"/>
          <w:sz w:val="26"/>
          <w:szCs w:val="26"/>
        </w:rPr>
        <w:t>8</w:t>
      </w:r>
      <w:r w:rsidRPr="00D8666F">
        <w:rPr>
          <w:rFonts w:ascii="Calibri" w:hAnsi="Calibri"/>
          <w:sz w:val="26"/>
          <w:szCs w:val="26"/>
        </w:rPr>
        <w:t>.1</w:t>
      </w:r>
      <w:r w:rsidRPr="00D8666F">
        <w:rPr>
          <w:rFonts w:ascii="Calibri" w:hAnsi="Calibri"/>
          <w:sz w:val="26"/>
          <w:szCs w:val="26"/>
        </w:rPr>
        <w:tab/>
        <w:t xml:space="preserve">The Parties shall attempt in good faith to negotiate a settlement to any dispute between them arising out of or in connection with the Contract within 20 Working Days  of either Party notifying the other of the dispute and such efforts shall involve the escalation of the dispute to the director (or equivalent) of each Party.  </w:t>
      </w:r>
    </w:p>
    <w:p w:rsidR="00CB6155" w:rsidRPr="00D8666F" w:rsidRDefault="00CB6155" w:rsidP="00CB6155">
      <w:pPr>
        <w:tabs>
          <w:tab w:val="left" w:pos="0"/>
        </w:tabs>
        <w:suppressAutoHyphens/>
        <w:ind w:left="1440" w:hanging="1440"/>
        <w:jc w:val="both"/>
        <w:rPr>
          <w:rFonts w:ascii="Calibri" w:hAnsi="Calibri" w:cs="Arial"/>
          <w:sz w:val="26"/>
          <w:szCs w:val="26"/>
        </w:rPr>
      </w:pPr>
    </w:p>
    <w:p w:rsidR="00CB6155" w:rsidRPr="00D8666F" w:rsidRDefault="00CB6155" w:rsidP="00CB6155">
      <w:pPr>
        <w:tabs>
          <w:tab w:val="left" w:pos="0"/>
        </w:tabs>
        <w:suppressAutoHyphens/>
        <w:ind w:left="709" w:hanging="709"/>
        <w:jc w:val="both"/>
        <w:rPr>
          <w:rFonts w:ascii="Calibri" w:hAnsi="Calibri" w:cs="Arial"/>
          <w:sz w:val="26"/>
          <w:szCs w:val="26"/>
        </w:rPr>
      </w:pPr>
      <w:r w:rsidRPr="00D8666F">
        <w:rPr>
          <w:rFonts w:ascii="Calibri" w:hAnsi="Calibri" w:cs="Arial"/>
          <w:sz w:val="26"/>
          <w:szCs w:val="26"/>
        </w:rPr>
        <w:t>1</w:t>
      </w:r>
      <w:r w:rsidR="009457E5" w:rsidRPr="00D8666F">
        <w:rPr>
          <w:rFonts w:ascii="Calibri" w:hAnsi="Calibri" w:cs="Arial"/>
          <w:sz w:val="26"/>
          <w:szCs w:val="26"/>
        </w:rPr>
        <w:t>8</w:t>
      </w:r>
      <w:r w:rsidRPr="00D8666F">
        <w:rPr>
          <w:rFonts w:ascii="Calibri" w:hAnsi="Calibri" w:cs="Arial"/>
          <w:sz w:val="26"/>
          <w:szCs w:val="26"/>
        </w:rPr>
        <w:t>.2</w:t>
      </w:r>
      <w:r w:rsidRPr="00D8666F">
        <w:rPr>
          <w:rFonts w:ascii="Calibri" w:hAnsi="Calibri" w:cs="Arial"/>
          <w:sz w:val="26"/>
          <w:szCs w:val="26"/>
        </w:rPr>
        <w:tab/>
        <w:t>Nothing in this dispute resolution procedure shall prevent the Parties from seeking from any court of competent jurisdiction an interim order restraining the other Party from doing any act or compelling the other Party to do any act.</w:t>
      </w:r>
    </w:p>
    <w:p w:rsidR="00CB6155" w:rsidRPr="00D8666F" w:rsidRDefault="00CB6155" w:rsidP="00CB6155">
      <w:pPr>
        <w:tabs>
          <w:tab w:val="left" w:pos="0"/>
        </w:tabs>
        <w:suppressAutoHyphens/>
        <w:jc w:val="both"/>
        <w:rPr>
          <w:rFonts w:ascii="Calibri" w:hAnsi="Calibri" w:cs="Arial"/>
          <w:sz w:val="26"/>
          <w:szCs w:val="26"/>
        </w:rPr>
      </w:pPr>
    </w:p>
    <w:p w:rsidR="00CB6155" w:rsidRPr="00D8666F" w:rsidRDefault="00CB6155" w:rsidP="00CB6155">
      <w:pPr>
        <w:tabs>
          <w:tab w:val="left" w:pos="0"/>
        </w:tabs>
        <w:suppressAutoHyphens/>
        <w:ind w:left="709" w:hanging="709"/>
        <w:jc w:val="both"/>
        <w:rPr>
          <w:rFonts w:ascii="Calibri" w:hAnsi="Calibri" w:cs="Arial"/>
          <w:sz w:val="26"/>
          <w:szCs w:val="26"/>
        </w:rPr>
      </w:pPr>
      <w:r w:rsidRPr="00D8666F">
        <w:rPr>
          <w:rFonts w:ascii="Calibri" w:hAnsi="Calibri" w:cs="Arial"/>
          <w:sz w:val="26"/>
          <w:szCs w:val="26"/>
        </w:rPr>
        <w:t>1</w:t>
      </w:r>
      <w:r w:rsidR="009457E5" w:rsidRPr="00D8666F">
        <w:rPr>
          <w:rFonts w:ascii="Calibri" w:hAnsi="Calibri" w:cs="Arial"/>
          <w:sz w:val="26"/>
          <w:szCs w:val="26"/>
        </w:rPr>
        <w:t>8</w:t>
      </w:r>
      <w:r w:rsidRPr="00D8666F">
        <w:rPr>
          <w:rFonts w:ascii="Calibri" w:hAnsi="Calibri" w:cs="Arial"/>
          <w:sz w:val="26"/>
          <w:szCs w:val="26"/>
        </w:rPr>
        <w:t>.3</w:t>
      </w:r>
      <w:r w:rsidRPr="00D8666F">
        <w:rPr>
          <w:rFonts w:ascii="Calibri" w:hAnsi="Calibri" w:cs="Arial"/>
          <w:sz w:val="26"/>
          <w:szCs w:val="26"/>
        </w:rPr>
        <w:tab/>
        <w:t>If the dispute cannot be resolved by the Parties pursuant to clause 1</w:t>
      </w:r>
      <w:r w:rsidR="007C50B0" w:rsidRPr="00D8666F">
        <w:rPr>
          <w:rFonts w:ascii="Calibri" w:hAnsi="Calibri" w:cs="Arial"/>
          <w:sz w:val="26"/>
          <w:szCs w:val="26"/>
        </w:rPr>
        <w:t>8</w:t>
      </w:r>
      <w:r w:rsidRPr="00D8666F">
        <w:rPr>
          <w:rFonts w:ascii="Calibri" w:hAnsi="Calibri" w:cs="Arial"/>
          <w:sz w:val="26"/>
          <w:szCs w:val="26"/>
        </w:rPr>
        <w:t>.1 the Parties shall refer it to mediation pursuant to the procedure set out in clause 1</w:t>
      </w:r>
      <w:r w:rsidR="007C50B0" w:rsidRPr="00D8666F">
        <w:rPr>
          <w:rFonts w:ascii="Calibri" w:hAnsi="Calibri" w:cs="Arial"/>
          <w:sz w:val="26"/>
          <w:szCs w:val="26"/>
        </w:rPr>
        <w:t>8</w:t>
      </w:r>
      <w:r w:rsidRPr="00D8666F">
        <w:rPr>
          <w:rFonts w:ascii="Calibri" w:hAnsi="Calibri" w:cs="Arial"/>
          <w:sz w:val="26"/>
          <w:szCs w:val="26"/>
        </w:rPr>
        <w:t xml:space="preserve">.5.  </w:t>
      </w:r>
    </w:p>
    <w:p w:rsidR="00CB6155" w:rsidRPr="00D8666F" w:rsidRDefault="00CB6155" w:rsidP="00CB6155">
      <w:pPr>
        <w:tabs>
          <w:tab w:val="left" w:pos="0"/>
        </w:tabs>
        <w:suppressAutoHyphens/>
        <w:ind w:left="1440" w:hanging="1440"/>
        <w:jc w:val="both"/>
        <w:rPr>
          <w:rFonts w:ascii="Calibri" w:hAnsi="Calibri" w:cs="Arial"/>
          <w:sz w:val="26"/>
          <w:szCs w:val="26"/>
        </w:rPr>
      </w:pPr>
    </w:p>
    <w:p w:rsidR="00CB6155" w:rsidRPr="00D8666F" w:rsidRDefault="00CB6155" w:rsidP="00CB6155">
      <w:pPr>
        <w:tabs>
          <w:tab w:val="left" w:pos="0"/>
        </w:tabs>
        <w:suppressAutoHyphens/>
        <w:ind w:left="709" w:hanging="709"/>
        <w:jc w:val="both"/>
        <w:rPr>
          <w:rFonts w:ascii="Calibri" w:hAnsi="Calibri" w:cs="Arial"/>
          <w:sz w:val="26"/>
          <w:szCs w:val="26"/>
        </w:rPr>
      </w:pPr>
      <w:r w:rsidRPr="00D8666F">
        <w:rPr>
          <w:rFonts w:ascii="Calibri" w:hAnsi="Calibri" w:cs="Arial"/>
          <w:sz w:val="26"/>
          <w:szCs w:val="26"/>
        </w:rPr>
        <w:t>1</w:t>
      </w:r>
      <w:r w:rsidR="009457E5" w:rsidRPr="00D8666F">
        <w:rPr>
          <w:rFonts w:ascii="Calibri" w:hAnsi="Calibri" w:cs="Arial"/>
          <w:sz w:val="26"/>
          <w:szCs w:val="26"/>
        </w:rPr>
        <w:t>8</w:t>
      </w:r>
      <w:r w:rsidRPr="00D8666F">
        <w:rPr>
          <w:rFonts w:ascii="Calibri" w:hAnsi="Calibri" w:cs="Arial"/>
          <w:sz w:val="26"/>
          <w:szCs w:val="26"/>
        </w:rPr>
        <w:t>.4</w:t>
      </w:r>
      <w:r w:rsidRPr="00D8666F">
        <w:rPr>
          <w:rFonts w:ascii="Calibri" w:hAnsi="Calibri" w:cs="Arial"/>
          <w:sz w:val="26"/>
          <w:szCs w:val="26"/>
        </w:rPr>
        <w:tab/>
        <w:t>The obligations of the Parties under the Contract shall not cease, or be suspended or delayed by the reference of a dispute to mediation and the Supplier and the Staff shall comply fully with the requirements of the Contract at all times.</w:t>
      </w:r>
    </w:p>
    <w:p w:rsidR="00CB6155" w:rsidRPr="00D8666F" w:rsidRDefault="00CB6155" w:rsidP="00CB6155">
      <w:pPr>
        <w:autoSpaceDE w:val="0"/>
        <w:autoSpaceDN w:val="0"/>
        <w:adjustRightInd w:val="0"/>
        <w:jc w:val="both"/>
        <w:rPr>
          <w:rFonts w:ascii="Calibri" w:hAnsi="Calibri" w:cs="Arial"/>
          <w:b/>
          <w:bCs/>
          <w:color w:val="007EA3"/>
          <w:sz w:val="26"/>
          <w:szCs w:val="26"/>
        </w:rPr>
      </w:pPr>
    </w:p>
    <w:p w:rsidR="00CB6155" w:rsidRPr="00D8666F" w:rsidRDefault="00CB6155" w:rsidP="009457E5">
      <w:pPr>
        <w:tabs>
          <w:tab w:val="left" w:pos="284"/>
          <w:tab w:val="left" w:pos="426"/>
          <w:tab w:val="left" w:pos="709"/>
        </w:tabs>
        <w:suppressAutoHyphens/>
        <w:ind w:left="709" w:hanging="709"/>
        <w:jc w:val="both"/>
        <w:rPr>
          <w:rFonts w:ascii="Calibri" w:hAnsi="Calibri" w:cs="Arial"/>
          <w:color w:val="000000"/>
          <w:sz w:val="26"/>
          <w:szCs w:val="26"/>
        </w:rPr>
      </w:pPr>
      <w:r w:rsidRPr="00D8666F">
        <w:rPr>
          <w:rFonts w:ascii="Calibri" w:hAnsi="Calibri" w:cs="Arial"/>
          <w:color w:val="000000"/>
          <w:sz w:val="26"/>
          <w:szCs w:val="26"/>
        </w:rPr>
        <w:t>1</w:t>
      </w:r>
      <w:r w:rsidR="009457E5" w:rsidRPr="00D8666F">
        <w:rPr>
          <w:rFonts w:ascii="Calibri" w:hAnsi="Calibri" w:cs="Arial"/>
          <w:color w:val="000000"/>
          <w:sz w:val="26"/>
          <w:szCs w:val="26"/>
        </w:rPr>
        <w:t>8</w:t>
      </w:r>
      <w:r w:rsidRPr="00D8666F">
        <w:rPr>
          <w:rFonts w:ascii="Calibri" w:hAnsi="Calibri" w:cs="Arial"/>
          <w:color w:val="000000"/>
          <w:sz w:val="26"/>
          <w:szCs w:val="26"/>
        </w:rPr>
        <w:t>.5</w:t>
      </w:r>
      <w:r w:rsidRPr="00D8666F">
        <w:rPr>
          <w:rFonts w:ascii="Calibri" w:hAnsi="Calibri" w:cs="Arial"/>
          <w:color w:val="000000"/>
          <w:sz w:val="26"/>
          <w:szCs w:val="26"/>
        </w:rPr>
        <w:tab/>
        <w:t>The procedure for mediation and consequential provisions relating to mediation are as follows:</w:t>
      </w:r>
    </w:p>
    <w:p w:rsidR="00CB6155" w:rsidRPr="00D8666F" w:rsidRDefault="00CB6155" w:rsidP="009457E5">
      <w:pPr>
        <w:tabs>
          <w:tab w:val="left" w:pos="0"/>
        </w:tabs>
        <w:suppressAutoHyphens/>
        <w:ind w:left="1418" w:hanging="709"/>
        <w:jc w:val="both"/>
        <w:rPr>
          <w:rFonts w:ascii="Calibri" w:hAnsi="Calibri" w:cs="Arial"/>
          <w:color w:val="000000"/>
          <w:sz w:val="26"/>
          <w:szCs w:val="26"/>
        </w:rPr>
      </w:pPr>
      <w:r w:rsidRPr="00D8666F">
        <w:rPr>
          <w:rFonts w:ascii="Calibri" w:hAnsi="Calibri" w:cs="Arial"/>
          <w:color w:val="000000"/>
          <w:sz w:val="26"/>
          <w:szCs w:val="26"/>
        </w:rPr>
        <w:t>(a)</w:t>
      </w:r>
      <w:r w:rsidRPr="00D8666F">
        <w:rPr>
          <w:rFonts w:ascii="Calibri" w:hAnsi="Calibri" w:cs="Arial"/>
          <w:color w:val="000000"/>
          <w:sz w:val="26"/>
          <w:szCs w:val="26"/>
        </w:rPr>
        <w:tab/>
        <w:t xml:space="preserve">A neutral adviser or mediator (“the Mediator”) shall be chosen by agreement between the Parties or, if they are unable to agree upon a Mediator within 10 Working Days after a request by one Party to the other </w:t>
      </w:r>
      <w:r w:rsidRPr="00D8666F">
        <w:rPr>
          <w:rFonts w:ascii="Calibri" w:hAnsi="Calibri" w:cs="Arial"/>
          <w:color w:val="000000"/>
          <w:sz w:val="26"/>
          <w:szCs w:val="26"/>
        </w:rPr>
        <w:lastRenderedPageBreak/>
        <w:t xml:space="preserve">or if the Mediator agreed upon is unable or unwilling to act, either Party shall within 10 Working Days from the date of the proposal to appoint a Mediator or within 10 Working Days of notice to either Party that he is unable or unwilling to act, apply to the  </w:t>
      </w:r>
      <w:r w:rsidRPr="00D8666F">
        <w:rPr>
          <w:rFonts w:ascii="Calibri" w:hAnsi="Calibri" w:cs="Arial"/>
          <w:sz w:val="26"/>
          <w:szCs w:val="26"/>
        </w:rPr>
        <w:t xml:space="preserve">Centre for Effective Dispute Resolution or other reputable mediation body </w:t>
      </w:r>
      <w:r w:rsidRPr="00D8666F">
        <w:rPr>
          <w:rFonts w:ascii="Calibri" w:hAnsi="Calibri" w:cs="Arial"/>
          <w:color w:val="000000"/>
          <w:sz w:val="26"/>
          <w:szCs w:val="26"/>
        </w:rPr>
        <w:t>to appoint a Mediator.</w:t>
      </w:r>
    </w:p>
    <w:p w:rsidR="00CB6155" w:rsidRPr="00D8666F" w:rsidRDefault="00CB6155" w:rsidP="009457E5">
      <w:pPr>
        <w:tabs>
          <w:tab w:val="left" w:pos="0"/>
        </w:tabs>
        <w:suppressAutoHyphens/>
        <w:ind w:left="1418" w:hanging="709"/>
        <w:jc w:val="both"/>
        <w:rPr>
          <w:rFonts w:ascii="Calibri" w:hAnsi="Calibri" w:cs="Arial"/>
          <w:color w:val="000000"/>
          <w:sz w:val="26"/>
          <w:szCs w:val="26"/>
        </w:rPr>
      </w:pPr>
      <w:r w:rsidRPr="00D8666F">
        <w:rPr>
          <w:rFonts w:ascii="Calibri" w:hAnsi="Calibri" w:cs="Arial"/>
          <w:color w:val="000000"/>
          <w:sz w:val="26"/>
          <w:szCs w:val="26"/>
        </w:rPr>
        <w:t>(b)</w:t>
      </w:r>
      <w:r w:rsidRPr="00D8666F">
        <w:rPr>
          <w:rFonts w:ascii="Calibri" w:hAnsi="Calibri" w:cs="Arial"/>
          <w:color w:val="000000"/>
          <w:sz w:val="26"/>
          <w:szCs w:val="26"/>
        </w:rPr>
        <w:tab/>
        <w:t xml:space="preserve">The Parties shall within 10 Working Days of the appointment of the Mediator meet with him in order to agree a programme for the exchange of all relevant information and the structure to be adopted for negotiations to be held.  If considered appropriate, the Parties may at any stage seek assistance from </w:t>
      </w:r>
      <w:r w:rsidRPr="00D8666F">
        <w:rPr>
          <w:rFonts w:ascii="Calibri" w:hAnsi="Calibri" w:cs="Arial"/>
          <w:sz w:val="26"/>
          <w:szCs w:val="26"/>
        </w:rPr>
        <w:t>Centre for Effective Dispute Resolution or other reputable mediation body</w:t>
      </w:r>
      <w:r w:rsidRPr="00D8666F">
        <w:rPr>
          <w:rFonts w:ascii="Calibri" w:hAnsi="Calibri" w:cs="Arial"/>
          <w:color w:val="000000"/>
          <w:sz w:val="26"/>
          <w:szCs w:val="26"/>
        </w:rPr>
        <w:t xml:space="preserve"> to provide guidance on a suitable procedure.</w:t>
      </w:r>
    </w:p>
    <w:p w:rsidR="00CB6155" w:rsidRPr="00D8666F" w:rsidRDefault="00CB6155" w:rsidP="009457E5">
      <w:pPr>
        <w:tabs>
          <w:tab w:val="left" w:pos="0"/>
        </w:tabs>
        <w:suppressAutoHyphens/>
        <w:ind w:left="1418" w:hanging="709"/>
        <w:jc w:val="both"/>
        <w:rPr>
          <w:rFonts w:ascii="Calibri" w:hAnsi="Calibri" w:cs="Arial"/>
          <w:color w:val="000000"/>
          <w:sz w:val="26"/>
          <w:szCs w:val="26"/>
        </w:rPr>
      </w:pPr>
      <w:r w:rsidRPr="00D8666F">
        <w:rPr>
          <w:rFonts w:ascii="Calibri" w:hAnsi="Calibri" w:cs="Arial"/>
          <w:color w:val="000000"/>
          <w:sz w:val="26"/>
          <w:szCs w:val="26"/>
        </w:rPr>
        <w:t>(c)</w:t>
      </w:r>
      <w:r w:rsidRPr="00D8666F">
        <w:rPr>
          <w:rFonts w:ascii="Calibri" w:hAnsi="Calibri" w:cs="Arial"/>
          <w:color w:val="000000"/>
          <w:sz w:val="26"/>
          <w:szCs w:val="26"/>
        </w:rPr>
        <w:tab/>
        <w:t>Unless otherwise agreed, all negotiations connected with the dispute and any settlement agreement relating to it shall be conducted in confidence and without prejudice to the rights of the Parties in any future proceedings.</w:t>
      </w:r>
    </w:p>
    <w:p w:rsidR="00CB6155" w:rsidRPr="00D8666F" w:rsidRDefault="00CB6155" w:rsidP="009457E5">
      <w:pPr>
        <w:tabs>
          <w:tab w:val="left" w:pos="0"/>
        </w:tabs>
        <w:suppressAutoHyphens/>
        <w:ind w:left="1418" w:hanging="709"/>
        <w:jc w:val="both"/>
        <w:rPr>
          <w:rFonts w:ascii="Calibri" w:hAnsi="Calibri" w:cs="Arial"/>
          <w:color w:val="000000"/>
          <w:sz w:val="26"/>
          <w:szCs w:val="26"/>
        </w:rPr>
      </w:pPr>
      <w:r w:rsidRPr="00D8666F">
        <w:rPr>
          <w:rFonts w:ascii="Calibri" w:hAnsi="Calibri" w:cs="Arial"/>
          <w:color w:val="000000"/>
          <w:sz w:val="26"/>
          <w:szCs w:val="26"/>
        </w:rPr>
        <w:t>(d)</w:t>
      </w:r>
      <w:r w:rsidRPr="00D8666F">
        <w:rPr>
          <w:rFonts w:ascii="Calibri" w:hAnsi="Calibri" w:cs="Arial"/>
          <w:color w:val="000000"/>
          <w:sz w:val="26"/>
          <w:szCs w:val="26"/>
        </w:rPr>
        <w:tab/>
        <w:t>Both Parties agree to co-operate fully with any Mediator appointed and to bear their own costs and one half of the fees and expenses of the Mediator unless otherwise agreed at Mediation.</w:t>
      </w:r>
    </w:p>
    <w:p w:rsidR="00CB6155" w:rsidRPr="00D8666F" w:rsidRDefault="00CB6155" w:rsidP="009457E5">
      <w:pPr>
        <w:pStyle w:val="BodyTextIndent2"/>
        <w:ind w:left="1418" w:hanging="709"/>
        <w:rPr>
          <w:rFonts w:ascii="Calibri" w:hAnsi="Calibri" w:cs="Arial"/>
          <w:color w:val="000000"/>
          <w:sz w:val="26"/>
          <w:szCs w:val="26"/>
        </w:rPr>
      </w:pPr>
      <w:r w:rsidRPr="00D8666F">
        <w:rPr>
          <w:rFonts w:ascii="Calibri" w:hAnsi="Calibri" w:cs="Arial"/>
          <w:color w:val="000000"/>
          <w:sz w:val="26"/>
          <w:szCs w:val="26"/>
        </w:rPr>
        <w:t>(e)</w:t>
      </w:r>
      <w:r w:rsidRPr="00D8666F">
        <w:rPr>
          <w:rFonts w:ascii="Calibri" w:hAnsi="Calibri" w:cs="Arial"/>
          <w:color w:val="000000"/>
          <w:sz w:val="26"/>
          <w:szCs w:val="26"/>
        </w:rPr>
        <w:tab/>
        <w:t>If the Parties reach agreement on the resolution of the dispute, the agreement shall be reduced to writing and shall be binding on the Parties once it is signed by their duly authorised representatives.</w:t>
      </w:r>
    </w:p>
    <w:p w:rsidR="00CB6155" w:rsidRPr="00D8666F" w:rsidRDefault="00CB6155" w:rsidP="009457E5">
      <w:pPr>
        <w:pStyle w:val="BodyText2"/>
        <w:tabs>
          <w:tab w:val="left" w:pos="1134"/>
        </w:tabs>
        <w:ind w:hanging="709"/>
        <w:jc w:val="both"/>
        <w:rPr>
          <w:rFonts w:ascii="Calibri" w:hAnsi="Calibri" w:cs="Arial"/>
          <w:color w:val="000000"/>
          <w:sz w:val="26"/>
          <w:szCs w:val="26"/>
        </w:rPr>
      </w:pPr>
      <w:r w:rsidRPr="00D8666F">
        <w:rPr>
          <w:rFonts w:ascii="Calibri" w:hAnsi="Calibri" w:cs="Arial"/>
          <w:color w:val="000000"/>
          <w:sz w:val="26"/>
          <w:szCs w:val="26"/>
        </w:rPr>
        <w:t>(f)</w:t>
      </w:r>
      <w:r w:rsidRPr="00D8666F">
        <w:rPr>
          <w:rFonts w:ascii="Calibri" w:hAnsi="Calibri" w:cs="Arial"/>
          <w:color w:val="000000"/>
          <w:sz w:val="26"/>
          <w:szCs w:val="26"/>
        </w:rPr>
        <w:tab/>
      </w:r>
      <w:r w:rsidR="009457E5" w:rsidRPr="00D8666F">
        <w:rPr>
          <w:rFonts w:ascii="Calibri" w:hAnsi="Calibri" w:cs="Arial"/>
          <w:color w:val="000000"/>
          <w:sz w:val="26"/>
          <w:szCs w:val="26"/>
        </w:rPr>
        <w:tab/>
      </w:r>
      <w:r w:rsidRPr="00D8666F">
        <w:rPr>
          <w:rFonts w:ascii="Calibri" w:hAnsi="Calibri" w:cs="Arial"/>
          <w:color w:val="000000"/>
          <w:sz w:val="26"/>
          <w:szCs w:val="26"/>
        </w:rPr>
        <w:t>Failing agreement, either of the Parties may invite the Mediator to provide a non-binding but informative opinion in writing.  Such an opinion shall be provided on a without prejudice basis and shall not be used in evidence in any proceedings relating to the Agreement without the prior written consent of both Parties.</w:t>
      </w:r>
    </w:p>
    <w:p w:rsidR="00CB6155" w:rsidRPr="00D8666F" w:rsidRDefault="00CB6155" w:rsidP="009457E5">
      <w:pPr>
        <w:pStyle w:val="A2"/>
        <w:numPr>
          <w:ilvl w:val="0"/>
          <w:numId w:val="0"/>
        </w:numPr>
        <w:spacing w:before="0" w:after="0"/>
        <w:ind w:left="1418" w:hanging="698"/>
        <w:rPr>
          <w:rFonts w:ascii="Calibri" w:hAnsi="Calibri" w:cs="Arial"/>
          <w:sz w:val="26"/>
          <w:szCs w:val="26"/>
        </w:rPr>
      </w:pPr>
      <w:r w:rsidRPr="00D8666F">
        <w:rPr>
          <w:rFonts w:ascii="Calibri" w:hAnsi="Calibri" w:cs="Arial"/>
          <w:sz w:val="26"/>
          <w:szCs w:val="26"/>
        </w:rPr>
        <w:t xml:space="preserve">(g) </w:t>
      </w:r>
      <w:r w:rsidRPr="00D8666F">
        <w:rPr>
          <w:rFonts w:ascii="Calibri" w:hAnsi="Calibri" w:cs="Arial"/>
          <w:sz w:val="26"/>
          <w:szCs w:val="26"/>
        </w:rPr>
        <w:tab/>
        <w:t>If the Parties fail to reach agreement in the structured negotiations within 30 working days of the Mediator being appointed, or such longer period as may be agreed by the Parties, then any dispute or difference between them may be referred to the Courts.</w:t>
      </w:r>
    </w:p>
    <w:p w:rsidR="009457E5" w:rsidRPr="00D8666F" w:rsidRDefault="009457E5" w:rsidP="009457E5">
      <w:pPr>
        <w:pStyle w:val="A2"/>
        <w:numPr>
          <w:ilvl w:val="0"/>
          <w:numId w:val="0"/>
        </w:numPr>
        <w:spacing w:before="0" w:after="0"/>
        <w:ind w:left="1418" w:hanging="698"/>
        <w:rPr>
          <w:rFonts w:ascii="Calibri" w:hAnsi="Calibri" w:cs="Arial"/>
          <w:color w:val="000000"/>
          <w:sz w:val="26"/>
          <w:szCs w:val="26"/>
        </w:rPr>
      </w:pPr>
    </w:p>
    <w:p w:rsidR="00CB6155" w:rsidRPr="00D8666F" w:rsidRDefault="00CB6155" w:rsidP="00CB6155">
      <w:pPr>
        <w:tabs>
          <w:tab w:val="left" w:pos="0"/>
        </w:tabs>
        <w:suppressAutoHyphens/>
        <w:ind w:left="709" w:hanging="709"/>
        <w:jc w:val="both"/>
        <w:rPr>
          <w:rFonts w:ascii="Calibri" w:hAnsi="Calibri" w:cs="Arial"/>
          <w:color w:val="000000"/>
          <w:sz w:val="26"/>
          <w:szCs w:val="26"/>
        </w:rPr>
      </w:pPr>
      <w:r w:rsidRPr="00D8666F">
        <w:rPr>
          <w:rFonts w:ascii="Calibri" w:hAnsi="Calibri" w:cs="Arial"/>
          <w:color w:val="000000"/>
          <w:sz w:val="26"/>
          <w:szCs w:val="26"/>
        </w:rPr>
        <w:t>1</w:t>
      </w:r>
      <w:r w:rsidR="009457E5" w:rsidRPr="00D8666F">
        <w:rPr>
          <w:rFonts w:ascii="Calibri" w:hAnsi="Calibri" w:cs="Arial"/>
          <w:color w:val="000000"/>
          <w:sz w:val="26"/>
          <w:szCs w:val="26"/>
        </w:rPr>
        <w:t>8</w:t>
      </w:r>
      <w:r w:rsidRPr="00D8666F">
        <w:rPr>
          <w:rFonts w:ascii="Calibri" w:hAnsi="Calibri" w:cs="Arial"/>
          <w:color w:val="000000"/>
          <w:sz w:val="26"/>
          <w:szCs w:val="26"/>
        </w:rPr>
        <w:t>.6</w:t>
      </w:r>
      <w:r w:rsidRPr="00D8666F">
        <w:rPr>
          <w:rFonts w:ascii="Calibri" w:hAnsi="Calibri" w:cs="Arial"/>
          <w:color w:val="000000"/>
          <w:sz w:val="26"/>
          <w:szCs w:val="26"/>
        </w:rPr>
        <w:tab/>
        <w:t>Nothing in this dispute resolution procedure shall prevent the Parties from seeking from any court of the competent jurisdiction an interim order restraining the other Party from doing any act or compelling the other Party to do any act.</w:t>
      </w:r>
    </w:p>
    <w:p w:rsidR="00CB6155" w:rsidRPr="00D8666F" w:rsidRDefault="00CB6155" w:rsidP="00CB6155">
      <w:pPr>
        <w:autoSpaceDE w:val="0"/>
        <w:autoSpaceDN w:val="0"/>
        <w:adjustRightInd w:val="0"/>
        <w:jc w:val="both"/>
        <w:rPr>
          <w:rFonts w:ascii="Calibri" w:hAnsi="Calibri" w:cs="Arial"/>
          <w:b/>
          <w:bCs/>
          <w:sz w:val="26"/>
          <w:szCs w:val="26"/>
        </w:rPr>
      </w:pPr>
    </w:p>
    <w:p w:rsidR="00CB6155" w:rsidRPr="00D8666F" w:rsidRDefault="009457E5" w:rsidP="00CB6155">
      <w:pPr>
        <w:autoSpaceDE w:val="0"/>
        <w:autoSpaceDN w:val="0"/>
        <w:adjustRightInd w:val="0"/>
        <w:jc w:val="both"/>
        <w:rPr>
          <w:rFonts w:ascii="Calibri" w:hAnsi="Calibri" w:cs="Arial"/>
          <w:b/>
          <w:bCs/>
          <w:sz w:val="26"/>
          <w:szCs w:val="26"/>
        </w:rPr>
      </w:pPr>
      <w:r w:rsidRPr="00D8666F">
        <w:rPr>
          <w:rFonts w:ascii="Calibri" w:hAnsi="Calibri" w:cs="Arial"/>
          <w:b/>
          <w:bCs/>
          <w:sz w:val="26"/>
          <w:szCs w:val="26"/>
        </w:rPr>
        <w:t>19</w:t>
      </w:r>
      <w:r w:rsidR="00CB6155" w:rsidRPr="00D8666F">
        <w:rPr>
          <w:rFonts w:ascii="Calibri" w:hAnsi="Calibri" w:cs="Arial"/>
          <w:b/>
          <w:bCs/>
          <w:sz w:val="26"/>
          <w:szCs w:val="26"/>
        </w:rPr>
        <w:t>.</w:t>
      </w:r>
      <w:r w:rsidR="00CB6155" w:rsidRPr="00D8666F">
        <w:rPr>
          <w:rFonts w:ascii="Calibri" w:hAnsi="Calibri" w:cs="Arial"/>
          <w:b/>
          <w:bCs/>
          <w:sz w:val="26"/>
          <w:szCs w:val="26"/>
        </w:rPr>
        <w:tab/>
        <w:t>Notices</w:t>
      </w:r>
    </w:p>
    <w:p w:rsidR="00CB6155" w:rsidRPr="00D8666F" w:rsidRDefault="00CB6155" w:rsidP="00CB6155">
      <w:pPr>
        <w:autoSpaceDE w:val="0"/>
        <w:autoSpaceDN w:val="0"/>
        <w:adjustRightInd w:val="0"/>
        <w:jc w:val="both"/>
        <w:rPr>
          <w:rFonts w:ascii="Calibri" w:hAnsi="Calibri" w:cs="Arial"/>
          <w:b/>
          <w:bCs/>
          <w:sz w:val="26"/>
          <w:szCs w:val="26"/>
        </w:rPr>
      </w:pPr>
    </w:p>
    <w:p w:rsidR="00CB6155" w:rsidRPr="00D8666F" w:rsidRDefault="009457E5" w:rsidP="00CB6155">
      <w:pPr>
        <w:tabs>
          <w:tab w:val="left" w:pos="-900"/>
          <w:tab w:val="left" w:pos="-540"/>
        </w:tabs>
        <w:suppressAutoHyphens/>
        <w:ind w:left="720" w:hanging="720"/>
        <w:jc w:val="both"/>
        <w:rPr>
          <w:rFonts w:ascii="Calibri" w:hAnsi="Calibri" w:cs="Arial"/>
          <w:sz w:val="26"/>
          <w:szCs w:val="26"/>
        </w:rPr>
      </w:pPr>
      <w:r w:rsidRPr="00D8666F">
        <w:rPr>
          <w:rFonts w:ascii="Calibri" w:hAnsi="Calibri" w:cs="Arial"/>
          <w:sz w:val="26"/>
          <w:szCs w:val="26"/>
        </w:rPr>
        <w:t>19</w:t>
      </w:r>
      <w:r w:rsidR="00CB6155" w:rsidRPr="00D8666F">
        <w:rPr>
          <w:rFonts w:ascii="Calibri" w:hAnsi="Calibri" w:cs="Arial"/>
          <w:sz w:val="26"/>
          <w:szCs w:val="26"/>
        </w:rPr>
        <w:t>.1</w:t>
      </w:r>
      <w:r w:rsidR="00CB6155" w:rsidRPr="00D8666F">
        <w:rPr>
          <w:rFonts w:ascii="Calibri" w:hAnsi="Calibri" w:cs="Arial"/>
          <w:sz w:val="26"/>
          <w:szCs w:val="26"/>
        </w:rPr>
        <w:tab/>
        <w:t xml:space="preserve">Any notice to be served on either Party by the other under this Agreement shall be sent by prepaid recorded delivery or registered post to the address of the relevant Party shown at the head of the Agreement or by </w:t>
      </w:r>
      <w:r w:rsidR="00CB6155" w:rsidRPr="00D8666F">
        <w:rPr>
          <w:rFonts w:ascii="Calibri" w:hAnsi="Calibri" w:cs="Arial"/>
          <w:spacing w:val="-3"/>
          <w:sz w:val="26"/>
          <w:szCs w:val="26"/>
        </w:rPr>
        <w:t xml:space="preserve">facsimile transmission or electronic mail (provided that a confirmatory copy is at the same time despatched by recorded post) prior to 4.00 pm on any weekday except for Christmas Day Good Friday and any statutory bank holiday. </w:t>
      </w:r>
      <w:r w:rsidR="00CB6155" w:rsidRPr="00D8666F">
        <w:rPr>
          <w:rFonts w:ascii="Calibri" w:hAnsi="Calibri" w:cs="Arial"/>
          <w:sz w:val="26"/>
          <w:szCs w:val="26"/>
        </w:rPr>
        <w:t xml:space="preserve">Provided the relevant communication is not returned as undelivered, the notice or communication shall be deemed to have been given 2 Working Days after the day on which the letter was posted, or 4 hours, in the case of electronic mail or facsimile transmission or sooner where the </w:t>
      </w:r>
      <w:r w:rsidR="00CB6155" w:rsidRPr="00D8666F">
        <w:rPr>
          <w:rFonts w:ascii="Calibri" w:hAnsi="Calibri" w:cs="Arial"/>
          <w:sz w:val="26"/>
          <w:szCs w:val="26"/>
        </w:rPr>
        <w:lastRenderedPageBreak/>
        <w:t xml:space="preserve">other Party acknowledges receipt of such letters, facsimile transmission or item of electronic mail. </w:t>
      </w:r>
    </w:p>
    <w:p w:rsidR="00CB6155" w:rsidRPr="00D8666F" w:rsidRDefault="00CB6155" w:rsidP="00CB6155">
      <w:pPr>
        <w:ind w:left="709" w:hanging="709"/>
        <w:jc w:val="both"/>
        <w:rPr>
          <w:rFonts w:ascii="Calibri" w:hAnsi="Calibri" w:cs="Arial"/>
          <w:sz w:val="26"/>
          <w:szCs w:val="26"/>
        </w:rPr>
      </w:pPr>
    </w:p>
    <w:p w:rsidR="00CB6155" w:rsidRPr="00D8666F" w:rsidRDefault="009457E5" w:rsidP="00CB6155">
      <w:pPr>
        <w:ind w:left="720" w:hanging="720"/>
        <w:jc w:val="both"/>
        <w:rPr>
          <w:rFonts w:ascii="Calibri" w:hAnsi="Calibri" w:cs="Arial"/>
          <w:sz w:val="26"/>
          <w:szCs w:val="26"/>
        </w:rPr>
      </w:pPr>
      <w:r w:rsidRPr="00D8666F">
        <w:rPr>
          <w:rFonts w:ascii="Calibri" w:hAnsi="Calibri" w:cs="Arial"/>
          <w:sz w:val="26"/>
          <w:szCs w:val="26"/>
        </w:rPr>
        <w:t>19</w:t>
      </w:r>
      <w:r w:rsidR="00CB6155" w:rsidRPr="00D8666F">
        <w:rPr>
          <w:rFonts w:ascii="Calibri" w:hAnsi="Calibri" w:cs="Arial"/>
          <w:sz w:val="26"/>
          <w:szCs w:val="26"/>
        </w:rPr>
        <w:t>.2</w:t>
      </w:r>
      <w:r w:rsidR="00CB6155" w:rsidRPr="00D8666F">
        <w:rPr>
          <w:rFonts w:ascii="Calibri" w:hAnsi="Calibri" w:cs="Arial"/>
          <w:sz w:val="26"/>
          <w:szCs w:val="26"/>
        </w:rPr>
        <w:tab/>
        <w:t>Each of the Parties shall give notice to the other of the change or acquisition of any address or telephone fax or e-mail address at the earliest possible opportunity but in any event within 48 hours of such change or acquisition.</w:t>
      </w:r>
    </w:p>
    <w:p w:rsidR="00CB6155" w:rsidRPr="00D8666F" w:rsidRDefault="00CB6155" w:rsidP="00CB6155">
      <w:pPr>
        <w:jc w:val="both"/>
        <w:rPr>
          <w:rFonts w:ascii="Calibri" w:hAnsi="Calibri" w:cs="Arial"/>
          <w:sz w:val="26"/>
          <w:szCs w:val="26"/>
        </w:rPr>
      </w:pPr>
    </w:p>
    <w:p w:rsidR="00CB6155" w:rsidRPr="00D8666F" w:rsidRDefault="00CB6155" w:rsidP="00CB6155">
      <w:pPr>
        <w:jc w:val="both"/>
        <w:rPr>
          <w:rFonts w:ascii="Calibri" w:hAnsi="Calibri" w:cs="Arial"/>
          <w:b/>
          <w:sz w:val="26"/>
          <w:szCs w:val="26"/>
        </w:rPr>
      </w:pPr>
      <w:r w:rsidRPr="00D8666F">
        <w:rPr>
          <w:rFonts w:ascii="Calibri" w:hAnsi="Calibri" w:cs="Arial"/>
          <w:b/>
          <w:sz w:val="26"/>
          <w:szCs w:val="26"/>
        </w:rPr>
        <w:t>2</w:t>
      </w:r>
      <w:r w:rsidR="009457E5" w:rsidRPr="00D8666F">
        <w:rPr>
          <w:rFonts w:ascii="Calibri" w:hAnsi="Calibri" w:cs="Arial"/>
          <w:b/>
          <w:sz w:val="26"/>
          <w:szCs w:val="26"/>
        </w:rPr>
        <w:t>0</w:t>
      </w:r>
      <w:r w:rsidRPr="00D8666F">
        <w:rPr>
          <w:rFonts w:ascii="Calibri" w:hAnsi="Calibri" w:cs="Arial"/>
          <w:b/>
          <w:sz w:val="26"/>
          <w:szCs w:val="26"/>
        </w:rPr>
        <w:t>.</w:t>
      </w:r>
      <w:r w:rsidRPr="00D8666F">
        <w:rPr>
          <w:rFonts w:ascii="Calibri" w:hAnsi="Calibri" w:cs="Arial"/>
          <w:sz w:val="26"/>
          <w:szCs w:val="26"/>
        </w:rPr>
        <w:tab/>
      </w:r>
      <w:r w:rsidRPr="00D8666F">
        <w:rPr>
          <w:rFonts w:ascii="Calibri" w:hAnsi="Calibri" w:cs="Arial"/>
          <w:b/>
          <w:sz w:val="26"/>
          <w:szCs w:val="26"/>
        </w:rPr>
        <w:t>Waiver</w:t>
      </w:r>
    </w:p>
    <w:p w:rsidR="009457E5" w:rsidRPr="00D8666F" w:rsidRDefault="009457E5" w:rsidP="00CB6155">
      <w:pPr>
        <w:jc w:val="both"/>
        <w:rPr>
          <w:rFonts w:ascii="Calibri" w:hAnsi="Calibri" w:cs="Arial"/>
          <w:b/>
          <w:sz w:val="26"/>
          <w:szCs w:val="26"/>
        </w:rPr>
      </w:pPr>
    </w:p>
    <w:p w:rsidR="00CB6155" w:rsidRPr="00D8666F" w:rsidRDefault="009457E5" w:rsidP="009457E5">
      <w:pPr>
        <w:ind w:left="709" w:hanging="709"/>
        <w:jc w:val="both"/>
        <w:rPr>
          <w:rFonts w:ascii="Calibri" w:hAnsi="Calibri" w:cs="Arial"/>
          <w:sz w:val="26"/>
          <w:szCs w:val="26"/>
        </w:rPr>
      </w:pPr>
      <w:r w:rsidRPr="00D8666F">
        <w:rPr>
          <w:rFonts w:ascii="Calibri" w:hAnsi="Calibri" w:cs="Arial"/>
          <w:sz w:val="26"/>
          <w:szCs w:val="26"/>
        </w:rPr>
        <w:t>20.1</w:t>
      </w:r>
      <w:r w:rsidRPr="00D8666F">
        <w:rPr>
          <w:rFonts w:ascii="Calibri" w:hAnsi="Calibri" w:cs="Arial"/>
          <w:sz w:val="26"/>
          <w:szCs w:val="26"/>
        </w:rPr>
        <w:tab/>
      </w:r>
      <w:r w:rsidR="00CB6155" w:rsidRPr="00D8666F">
        <w:rPr>
          <w:rFonts w:ascii="Calibri" w:hAnsi="Calibri" w:cs="Arial"/>
          <w:sz w:val="26"/>
          <w:szCs w:val="26"/>
        </w:rPr>
        <w:t>The failure by either Party to enforce at any time or for any period one or more of the terms or conditions of this Agreement shall not be a waiver of them or of the right at any time subsequently to enforce all terms and conditions of this Agreement.</w:t>
      </w:r>
    </w:p>
    <w:p w:rsidR="00CB6155" w:rsidRPr="00D8666F" w:rsidRDefault="00CB6155" w:rsidP="00CB6155">
      <w:pPr>
        <w:ind w:left="709"/>
        <w:jc w:val="both"/>
        <w:rPr>
          <w:rFonts w:ascii="Calibri" w:hAnsi="Calibri" w:cs="Arial"/>
          <w:sz w:val="26"/>
          <w:szCs w:val="26"/>
        </w:rPr>
      </w:pPr>
    </w:p>
    <w:p w:rsidR="00CB6155" w:rsidRPr="00D8666F" w:rsidRDefault="00CB6155" w:rsidP="00CB6155">
      <w:pPr>
        <w:jc w:val="both"/>
        <w:rPr>
          <w:rFonts w:ascii="Calibri" w:hAnsi="Calibri" w:cs="Arial"/>
          <w:sz w:val="26"/>
          <w:szCs w:val="26"/>
        </w:rPr>
      </w:pPr>
      <w:r w:rsidRPr="00D8666F">
        <w:rPr>
          <w:rFonts w:ascii="Calibri" w:hAnsi="Calibri" w:cs="Arial"/>
          <w:b/>
          <w:sz w:val="26"/>
          <w:szCs w:val="26"/>
        </w:rPr>
        <w:t>2</w:t>
      </w:r>
      <w:r w:rsidR="009457E5" w:rsidRPr="00D8666F">
        <w:rPr>
          <w:rFonts w:ascii="Calibri" w:hAnsi="Calibri" w:cs="Arial"/>
          <w:b/>
          <w:sz w:val="26"/>
          <w:szCs w:val="26"/>
        </w:rPr>
        <w:t>1</w:t>
      </w:r>
      <w:r w:rsidRPr="00D8666F">
        <w:rPr>
          <w:rFonts w:ascii="Calibri" w:hAnsi="Calibri" w:cs="Arial"/>
          <w:b/>
          <w:sz w:val="26"/>
          <w:szCs w:val="26"/>
        </w:rPr>
        <w:t>.</w:t>
      </w:r>
      <w:r w:rsidRPr="00D8666F">
        <w:rPr>
          <w:rFonts w:ascii="Calibri" w:hAnsi="Calibri" w:cs="Arial"/>
          <w:sz w:val="26"/>
          <w:szCs w:val="26"/>
        </w:rPr>
        <w:tab/>
      </w:r>
      <w:r w:rsidRPr="00D8666F">
        <w:rPr>
          <w:rFonts w:ascii="Calibri" w:hAnsi="Calibri" w:cs="Arial"/>
          <w:b/>
          <w:sz w:val="26"/>
          <w:szCs w:val="26"/>
        </w:rPr>
        <w:t>Severance</w:t>
      </w:r>
    </w:p>
    <w:p w:rsidR="009457E5" w:rsidRPr="00D8666F" w:rsidRDefault="009457E5" w:rsidP="009457E5">
      <w:pPr>
        <w:jc w:val="both"/>
        <w:rPr>
          <w:rFonts w:ascii="Calibri" w:hAnsi="Calibri" w:cs="Arial"/>
          <w:sz w:val="26"/>
          <w:szCs w:val="26"/>
        </w:rPr>
      </w:pPr>
    </w:p>
    <w:p w:rsidR="00CB6155" w:rsidRPr="00D8666F" w:rsidRDefault="009457E5" w:rsidP="009457E5">
      <w:pPr>
        <w:ind w:left="709" w:hanging="709"/>
        <w:jc w:val="both"/>
        <w:rPr>
          <w:rFonts w:ascii="Calibri" w:hAnsi="Calibri" w:cs="Arial"/>
          <w:sz w:val="26"/>
          <w:szCs w:val="26"/>
        </w:rPr>
      </w:pPr>
      <w:r w:rsidRPr="00D8666F">
        <w:rPr>
          <w:rFonts w:ascii="Calibri" w:hAnsi="Calibri" w:cs="Arial"/>
          <w:sz w:val="26"/>
          <w:szCs w:val="26"/>
        </w:rPr>
        <w:t>21.1</w:t>
      </w:r>
      <w:r w:rsidRPr="00D8666F">
        <w:rPr>
          <w:rFonts w:ascii="Calibri" w:hAnsi="Calibri" w:cs="Arial"/>
          <w:sz w:val="26"/>
          <w:szCs w:val="26"/>
        </w:rPr>
        <w:tab/>
      </w:r>
      <w:r w:rsidR="00CB6155" w:rsidRPr="00D8666F">
        <w:rPr>
          <w:rFonts w:ascii="Calibri" w:hAnsi="Calibri" w:cs="Arial"/>
          <w:sz w:val="26"/>
          <w:szCs w:val="26"/>
        </w:rPr>
        <w:t>If any provision of this Agreement is declared by a court or other competent authority to be unlawful, void or unenforceable, it shall be deemed to be deleted from this Agreement and shall be of no force and effect and this Agreement shall remain in full force and effect as if such provision had not originally been contained in it.  In the event of any such deletion, the Parties shall negotiate in good faith in order to agree the terms of a mutually acceptable and satisfactory alternative provision in the place of the provision so deleted.</w:t>
      </w:r>
    </w:p>
    <w:p w:rsidR="00CB6155" w:rsidRPr="00D8666F" w:rsidRDefault="00CB6155" w:rsidP="009457E5">
      <w:pPr>
        <w:ind w:left="709" w:hanging="709"/>
        <w:jc w:val="both"/>
        <w:rPr>
          <w:rFonts w:ascii="Calibri" w:hAnsi="Calibri" w:cs="Arial"/>
          <w:sz w:val="26"/>
          <w:szCs w:val="26"/>
        </w:rPr>
      </w:pPr>
    </w:p>
    <w:p w:rsidR="00CB6155" w:rsidRPr="00D8666F" w:rsidRDefault="00CB6155" w:rsidP="009457E5">
      <w:pPr>
        <w:ind w:left="709" w:hanging="709"/>
        <w:jc w:val="both"/>
        <w:rPr>
          <w:rFonts w:ascii="Calibri" w:hAnsi="Calibri" w:cs="Arial"/>
          <w:b/>
          <w:sz w:val="26"/>
          <w:szCs w:val="26"/>
        </w:rPr>
      </w:pPr>
      <w:r w:rsidRPr="00D8666F">
        <w:rPr>
          <w:rFonts w:ascii="Calibri" w:hAnsi="Calibri" w:cs="Arial"/>
          <w:b/>
          <w:sz w:val="26"/>
          <w:szCs w:val="26"/>
        </w:rPr>
        <w:t>2</w:t>
      </w:r>
      <w:r w:rsidR="009457E5" w:rsidRPr="00D8666F">
        <w:rPr>
          <w:rFonts w:ascii="Calibri" w:hAnsi="Calibri" w:cs="Arial"/>
          <w:b/>
          <w:sz w:val="26"/>
          <w:szCs w:val="26"/>
        </w:rPr>
        <w:t>2</w:t>
      </w:r>
      <w:r w:rsidRPr="00D8666F">
        <w:rPr>
          <w:rFonts w:ascii="Calibri" w:hAnsi="Calibri" w:cs="Arial"/>
          <w:b/>
          <w:sz w:val="26"/>
          <w:szCs w:val="26"/>
        </w:rPr>
        <w:t>.</w:t>
      </w:r>
      <w:r w:rsidRPr="00D8666F">
        <w:rPr>
          <w:rFonts w:ascii="Calibri" w:hAnsi="Calibri" w:cs="Arial"/>
          <w:b/>
          <w:sz w:val="26"/>
          <w:szCs w:val="26"/>
        </w:rPr>
        <w:tab/>
        <w:t>Remedies Cumulative</w:t>
      </w:r>
    </w:p>
    <w:p w:rsidR="009457E5" w:rsidRPr="00D8666F" w:rsidRDefault="009457E5" w:rsidP="009457E5">
      <w:pPr>
        <w:ind w:left="709" w:hanging="709"/>
        <w:jc w:val="both"/>
        <w:rPr>
          <w:rFonts w:ascii="Calibri" w:hAnsi="Calibri" w:cs="Arial"/>
          <w:sz w:val="26"/>
          <w:szCs w:val="26"/>
        </w:rPr>
      </w:pPr>
    </w:p>
    <w:p w:rsidR="00CB6155" w:rsidRPr="00D8666F" w:rsidRDefault="009457E5" w:rsidP="009457E5">
      <w:pPr>
        <w:ind w:left="709" w:hanging="709"/>
        <w:jc w:val="both"/>
        <w:rPr>
          <w:rFonts w:ascii="Calibri" w:hAnsi="Calibri" w:cs="Arial"/>
          <w:sz w:val="26"/>
          <w:szCs w:val="26"/>
        </w:rPr>
      </w:pPr>
      <w:r w:rsidRPr="00D8666F">
        <w:rPr>
          <w:rFonts w:ascii="Calibri" w:hAnsi="Calibri" w:cs="Arial"/>
          <w:sz w:val="26"/>
          <w:szCs w:val="26"/>
        </w:rPr>
        <w:t>22.1</w:t>
      </w:r>
      <w:r w:rsidRPr="00D8666F">
        <w:rPr>
          <w:rFonts w:ascii="Calibri" w:hAnsi="Calibri" w:cs="Arial"/>
          <w:sz w:val="26"/>
          <w:szCs w:val="26"/>
        </w:rPr>
        <w:tab/>
      </w:r>
      <w:r w:rsidR="00CB6155" w:rsidRPr="00D8666F">
        <w:rPr>
          <w:rFonts w:ascii="Calibri" w:hAnsi="Calibri" w:cs="Arial"/>
          <w:sz w:val="26"/>
          <w:szCs w:val="26"/>
        </w:rPr>
        <w:t>Except as otherwise expressly provided by the Agreement all remedies available to either Party for breach of the  Agreement cumulative and may be exercised concurrently or separately, and the exercise of any one remedy shall not be deemed an election of such remedy to the exclusion of other remedies.</w:t>
      </w:r>
    </w:p>
    <w:p w:rsidR="00CB6155" w:rsidRPr="00D8666F" w:rsidRDefault="00CB6155" w:rsidP="009457E5">
      <w:pPr>
        <w:ind w:left="709" w:hanging="709"/>
        <w:jc w:val="both"/>
        <w:rPr>
          <w:rFonts w:ascii="Calibri" w:hAnsi="Calibri" w:cs="Arial"/>
          <w:sz w:val="26"/>
          <w:szCs w:val="26"/>
        </w:rPr>
      </w:pPr>
    </w:p>
    <w:p w:rsidR="00CB6155" w:rsidRPr="00D8666F" w:rsidRDefault="00CB6155" w:rsidP="009457E5">
      <w:pPr>
        <w:autoSpaceDE w:val="0"/>
        <w:autoSpaceDN w:val="0"/>
        <w:adjustRightInd w:val="0"/>
        <w:ind w:left="709" w:hanging="709"/>
        <w:jc w:val="both"/>
        <w:rPr>
          <w:rFonts w:ascii="Calibri" w:hAnsi="Calibri" w:cs="Arial"/>
          <w:b/>
          <w:bCs/>
          <w:sz w:val="26"/>
          <w:szCs w:val="26"/>
        </w:rPr>
      </w:pPr>
      <w:r w:rsidRPr="00D8666F">
        <w:rPr>
          <w:rFonts w:ascii="Calibri" w:hAnsi="Calibri" w:cs="Arial"/>
          <w:b/>
          <w:bCs/>
          <w:sz w:val="26"/>
          <w:szCs w:val="26"/>
        </w:rPr>
        <w:t>2</w:t>
      </w:r>
      <w:r w:rsidR="009457E5" w:rsidRPr="00D8666F">
        <w:rPr>
          <w:rFonts w:ascii="Calibri" w:hAnsi="Calibri" w:cs="Arial"/>
          <w:b/>
          <w:bCs/>
          <w:sz w:val="26"/>
          <w:szCs w:val="26"/>
        </w:rPr>
        <w:t>3</w:t>
      </w:r>
      <w:r w:rsidRPr="00D8666F">
        <w:rPr>
          <w:rFonts w:ascii="Calibri" w:hAnsi="Calibri" w:cs="Arial"/>
          <w:b/>
          <w:bCs/>
          <w:sz w:val="26"/>
          <w:szCs w:val="26"/>
        </w:rPr>
        <w:t>.</w:t>
      </w:r>
      <w:r w:rsidRPr="00D8666F">
        <w:rPr>
          <w:rFonts w:ascii="Calibri" w:hAnsi="Calibri" w:cs="Arial"/>
          <w:b/>
          <w:bCs/>
          <w:sz w:val="26"/>
          <w:szCs w:val="26"/>
        </w:rPr>
        <w:tab/>
        <w:t>Third Party Rights</w:t>
      </w:r>
    </w:p>
    <w:p w:rsidR="009457E5" w:rsidRPr="00D8666F" w:rsidRDefault="009457E5" w:rsidP="009457E5">
      <w:pPr>
        <w:pStyle w:val="Level2"/>
        <w:ind w:left="709" w:hanging="709"/>
        <w:rPr>
          <w:rFonts w:ascii="Calibri" w:hAnsi="Calibri"/>
          <w:sz w:val="26"/>
          <w:szCs w:val="26"/>
        </w:rPr>
      </w:pPr>
    </w:p>
    <w:p w:rsidR="00CB6155" w:rsidRPr="00D8666F" w:rsidRDefault="009457E5" w:rsidP="009457E5">
      <w:pPr>
        <w:pStyle w:val="Level2"/>
        <w:ind w:left="709" w:hanging="709"/>
        <w:rPr>
          <w:rFonts w:ascii="Calibri" w:hAnsi="Calibri"/>
          <w:sz w:val="26"/>
          <w:szCs w:val="26"/>
        </w:rPr>
      </w:pPr>
      <w:r w:rsidRPr="00D8666F">
        <w:rPr>
          <w:rFonts w:ascii="Calibri" w:hAnsi="Calibri"/>
          <w:sz w:val="26"/>
          <w:szCs w:val="26"/>
        </w:rPr>
        <w:t>23.1</w:t>
      </w:r>
      <w:r w:rsidRPr="00D8666F">
        <w:rPr>
          <w:rFonts w:ascii="Calibri" w:hAnsi="Calibri"/>
          <w:sz w:val="26"/>
          <w:szCs w:val="26"/>
        </w:rPr>
        <w:tab/>
      </w:r>
      <w:r w:rsidR="00CB6155" w:rsidRPr="00D8666F">
        <w:rPr>
          <w:rFonts w:ascii="Calibri" w:hAnsi="Calibri"/>
          <w:sz w:val="26"/>
          <w:szCs w:val="26"/>
        </w:rPr>
        <w:t>The Contracts (Rights of Third Parties) Act 1999 does not apply in relation to this Agreement or any agreement, arrangement, understanding, liability or obligation under or in connection with this Agreement.</w:t>
      </w:r>
    </w:p>
    <w:p w:rsidR="00CB6155" w:rsidRPr="00D8666F" w:rsidRDefault="00CB6155" w:rsidP="00CB6155">
      <w:pPr>
        <w:autoSpaceDE w:val="0"/>
        <w:autoSpaceDN w:val="0"/>
        <w:adjustRightInd w:val="0"/>
        <w:jc w:val="both"/>
        <w:rPr>
          <w:rFonts w:ascii="Calibri" w:hAnsi="Calibri" w:cs="Arial"/>
          <w:color w:val="000000"/>
          <w:sz w:val="26"/>
          <w:szCs w:val="26"/>
        </w:rPr>
      </w:pPr>
    </w:p>
    <w:p w:rsidR="00B90A63" w:rsidRDefault="00B90A63" w:rsidP="00CB6155">
      <w:pPr>
        <w:autoSpaceDE w:val="0"/>
        <w:autoSpaceDN w:val="0"/>
        <w:adjustRightInd w:val="0"/>
        <w:jc w:val="both"/>
        <w:rPr>
          <w:rFonts w:ascii="Calibri" w:hAnsi="Calibri" w:cs="Arial"/>
          <w:color w:val="000000"/>
          <w:sz w:val="26"/>
          <w:szCs w:val="26"/>
        </w:rPr>
      </w:pPr>
    </w:p>
    <w:p w:rsidR="004B25C2" w:rsidRDefault="004B25C2" w:rsidP="00CB6155">
      <w:pPr>
        <w:autoSpaceDE w:val="0"/>
        <w:autoSpaceDN w:val="0"/>
        <w:adjustRightInd w:val="0"/>
        <w:jc w:val="both"/>
        <w:rPr>
          <w:rFonts w:ascii="Calibri" w:hAnsi="Calibri" w:cs="Arial"/>
          <w:color w:val="000000"/>
          <w:sz w:val="26"/>
          <w:szCs w:val="26"/>
        </w:rPr>
      </w:pPr>
    </w:p>
    <w:p w:rsidR="004B25C2" w:rsidRDefault="004B25C2" w:rsidP="00CB6155">
      <w:pPr>
        <w:autoSpaceDE w:val="0"/>
        <w:autoSpaceDN w:val="0"/>
        <w:adjustRightInd w:val="0"/>
        <w:jc w:val="both"/>
        <w:rPr>
          <w:rFonts w:ascii="Calibri" w:hAnsi="Calibri" w:cs="Arial"/>
          <w:color w:val="000000"/>
          <w:sz w:val="26"/>
          <w:szCs w:val="26"/>
        </w:rPr>
      </w:pPr>
    </w:p>
    <w:p w:rsidR="004B25C2" w:rsidRDefault="004B25C2" w:rsidP="00CB6155">
      <w:pPr>
        <w:autoSpaceDE w:val="0"/>
        <w:autoSpaceDN w:val="0"/>
        <w:adjustRightInd w:val="0"/>
        <w:jc w:val="both"/>
        <w:rPr>
          <w:rFonts w:ascii="Calibri" w:hAnsi="Calibri" w:cs="Arial"/>
          <w:color w:val="000000"/>
          <w:sz w:val="26"/>
          <w:szCs w:val="26"/>
        </w:rPr>
      </w:pPr>
    </w:p>
    <w:p w:rsidR="004B25C2" w:rsidRDefault="004B25C2" w:rsidP="00CB6155">
      <w:pPr>
        <w:autoSpaceDE w:val="0"/>
        <w:autoSpaceDN w:val="0"/>
        <w:adjustRightInd w:val="0"/>
        <w:jc w:val="both"/>
        <w:rPr>
          <w:rFonts w:ascii="Calibri" w:hAnsi="Calibri" w:cs="Arial"/>
          <w:color w:val="000000"/>
          <w:sz w:val="26"/>
          <w:szCs w:val="26"/>
        </w:rPr>
      </w:pPr>
    </w:p>
    <w:p w:rsidR="004B25C2" w:rsidRDefault="004B25C2" w:rsidP="00CB6155">
      <w:pPr>
        <w:autoSpaceDE w:val="0"/>
        <w:autoSpaceDN w:val="0"/>
        <w:adjustRightInd w:val="0"/>
        <w:jc w:val="both"/>
        <w:rPr>
          <w:rFonts w:ascii="Calibri" w:hAnsi="Calibri" w:cs="Arial"/>
          <w:color w:val="000000"/>
          <w:sz w:val="26"/>
          <w:szCs w:val="26"/>
        </w:rPr>
      </w:pPr>
    </w:p>
    <w:p w:rsidR="004B25C2" w:rsidRDefault="004B25C2" w:rsidP="00CB6155">
      <w:pPr>
        <w:autoSpaceDE w:val="0"/>
        <w:autoSpaceDN w:val="0"/>
        <w:adjustRightInd w:val="0"/>
        <w:jc w:val="both"/>
        <w:rPr>
          <w:rFonts w:ascii="Calibri" w:hAnsi="Calibri" w:cs="Arial"/>
          <w:color w:val="000000"/>
          <w:sz w:val="26"/>
          <w:szCs w:val="26"/>
        </w:rPr>
      </w:pPr>
    </w:p>
    <w:p w:rsidR="004B25C2" w:rsidRDefault="004B25C2" w:rsidP="00CB6155">
      <w:pPr>
        <w:autoSpaceDE w:val="0"/>
        <w:autoSpaceDN w:val="0"/>
        <w:adjustRightInd w:val="0"/>
        <w:jc w:val="both"/>
        <w:rPr>
          <w:rFonts w:ascii="Calibri" w:hAnsi="Calibri" w:cs="Arial"/>
          <w:color w:val="000000"/>
          <w:sz w:val="26"/>
          <w:szCs w:val="26"/>
        </w:rPr>
      </w:pPr>
    </w:p>
    <w:p w:rsidR="004B25C2" w:rsidRDefault="004B25C2" w:rsidP="00CB6155">
      <w:pPr>
        <w:autoSpaceDE w:val="0"/>
        <w:autoSpaceDN w:val="0"/>
        <w:adjustRightInd w:val="0"/>
        <w:jc w:val="both"/>
        <w:rPr>
          <w:rFonts w:ascii="Calibri" w:hAnsi="Calibri" w:cs="Arial"/>
          <w:color w:val="000000"/>
          <w:sz w:val="26"/>
          <w:szCs w:val="26"/>
        </w:rPr>
      </w:pPr>
      <w:r>
        <w:rPr>
          <w:rFonts w:ascii="Arial" w:hAnsi="Arial" w:cs="Arial"/>
          <w:noProof/>
          <w:sz w:val="24"/>
          <w:lang w:eastAsia="en-GB"/>
        </w:rPr>
        <w:lastRenderedPageBreak/>
        <mc:AlternateContent>
          <mc:Choice Requires="wps">
            <w:drawing>
              <wp:anchor distT="0" distB="0" distL="114300" distR="114300" simplePos="0" relativeHeight="251670528" behindDoc="0" locked="0" layoutInCell="1" allowOverlap="1" wp14:anchorId="4C76F871" wp14:editId="0B25F739">
                <wp:simplePos x="0" y="0"/>
                <wp:positionH relativeFrom="column">
                  <wp:posOffset>190500</wp:posOffset>
                </wp:positionH>
                <wp:positionV relativeFrom="paragraph">
                  <wp:posOffset>-30480</wp:posOffset>
                </wp:positionV>
                <wp:extent cx="5943600" cy="409575"/>
                <wp:effectExtent l="0" t="0" r="19050" b="2857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09575"/>
                        </a:xfrm>
                        <a:prstGeom prst="roundRect">
                          <a:avLst>
                            <a:gd name="adj" fmla="val 16667"/>
                          </a:avLst>
                        </a:prstGeom>
                        <a:solidFill>
                          <a:srgbClr val="F4960C"/>
                        </a:solidFill>
                        <a:ln w="9525">
                          <a:solidFill>
                            <a:srgbClr val="808080"/>
                          </a:solidFill>
                          <a:round/>
                          <a:headEnd/>
                          <a:tailEnd/>
                        </a:ln>
                      </wps:spPr>
                      <wps:txbx>
                        <w:txbxContent>
                          <w:p w:rsidR="004B25C2" w:rsidRDefault="004B25C2" w:rsidP="004B25C2">
                            <w:pPr>
                              <w:pStyle w:val="Heading1"/>
                              <w:jc w:val="center"/>
                              <w:rPr>
                                <w:rFonts w:ascii="Arial" w:hAnsi="Arial"/>
                                <w:b/>
                                <w:sz w:val="28"/>
                              </w:rPr>
                            </w:pPr>
                            <w:r>
                              <w:rPr>
                                <w:rFonts w:ascii="Arial" w:hAnsi="Arial"/>
                                <w:b/>
                                <w:sz w:val="28"/>
                              </w:rPr>
                              <w:t>SECTION 11 – APPENDICES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39" style="position:absolute;left:0;text-align:left;margin-left:15pt;margin-top:-2.4pt;width:468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" fillcolor="#f4960c" strokecolor="gray">
                <v:textbox>
                  <w:txbxContent>
                    <w:p w:rsidR="004B25C2" w:rsidRDefault="004B25C2" w:rsidP="004B25C2">
                      <w:pPr>
                        <w:pStyle w:val="Heading1"/>
                        <w:jc w:val="center"/>
                        <w:rPr>
                          <w:rFonts w:ascii="Arial" w:hAnsi="Arial"/>
                          <w:b/>
                          <w:sz w:val="28"/>
                        </w:rPr>
                      </w:pPr>
                      <w:r>
                        <w:rPr>
                          <w:rFonts w:ascii="Arial" w:hAnsi="Arial"/>
                          <w:b/>
                          <w:sz w:val="28"/>
                        </w:rPr>
                        <w:t>SECTION 11 – APPENDICES</w:t>
                      </w:r>
                    </w:p>
                  </w:txbxContent>
                </v:textbox>
              </v:roundrect>
            </w:pict>
          </mc:Fallback>
        </mc:AlternateContent>
      </w:r>
    </w:p>
    <w:p w:rsidR="004B25C2" w:rsidRDefault="004B25C2" w:rsidP="00CB6155">
      <w:pPr>
        <w:autoSpaceDE w:val="0"/>
        <w:autoSpaceDN w:val="0"/>
        <w:adjustRightInd w:val="0"/>
        <w:jc w:val="both"/>
        <w:rPr>
          <w:rFonts w:ascii="Calibri" w:hAnsi="Calibri" w:cs="Arial"/>
          <w:color w:val="000000"/>
          <w:sz w:val="26"/>
          <w:szCs w:val="26"/>
        </w:rPr>
      </w:pPr>
    </w:p>
    <w:p w:rsidR="004B25C2" w:rsidRDefault="004B25C2" w:rsidP="00CB6155">
      <w:pPr>
        <w:autoSpaceDE w:val="0"/>
        <w:autoSpaceDN w:val="0"/>
        <w:adjustRightInd w:val="0"/>
        <w:jc w:val="both"/>
        <w:rPr>
          <w:rFonts w:ascii="Calibri" w:hAnsi="Calibri" w:cs="Arial"/>
          <w:color w:val="000000"/>
          <w:sz w:val="26"/>
          <w:szCs w:val="26"/>
        </w:rPr>
      </w:pPr>
    </w:p>
    <w:p w:rsidR="004B25C2" w:rsidRDefault="004B25C2" w:rsidP="00CB6155">
      <w:pPr>
        <w:autoSpaceDE w:val="0"/>
        <w:autoSpaceDN w:val="0"/>
        <w:adjustRightInd w:val="0"/>
        <w:jc w:val="both"/>
        <w:rPr>
          <w:rFonts w:ascii="Calibri" w:hAnsi="Calibri" w:cs="Arial"/>
          <w:color w:val="000000"/>
          <w:sz w:val="26"/>
          <w:szCs w:val="26"/>
        </w:rPr>
      </w:pPr>
    </w:p>
    <w:p w:rsidR="004B25C2" w:rsidRDefault="004B25C2" w:rsidP="00CB6155">
      <w:pPr>
        <w:autoSpaceDE w:val="0"/>
        <w:autoSpaceDN w:val="0"/>
        <w:adjustRightInd w:val="0"/>
        <w:jc w:val="both"/>
        <w:rPr>
          <w:rFonts w:ascii="Calibri" w:hAnsi="Calibri" w:cs="Arial"/>
          <w:color w:val="000000"/>
          <w:sz w:val="26"/>
          <w:szCs w:val="26"/>
        </w:rPr>
      </w:pPr>
      <w:r>
        <w:rPr>
          <w:rFonts w:ascii="Calibri" w:hAnsi="Calibri" w:cs="Arial"/>
          <w:color w:val="000000"/>
          <w:sz w:val="26"/>
          <w:szCs w:val="26"/>
        </w:rPr>
        <w:t>Appendix One   -   Third Party Information Sharing and Processing</w:t>
      </w:r>
    </w:p>
    <w:p w:rsidR="004B25C2" w:rsidRDefault="004B25C2" w:rsidP="00CB6155">
      <w:pPr>
        <w:autoSpaceDE w:val="0"/>
        <w:autoSpaceDN w:val="0"/>
        <w:adjustRightInd w:val="0"/>
        <w:jc w:val="both"/>
        <w:rPr>
          <w:rFonts w:ascii="Calibri" w:hAnsi="Calibri" w:cs="Arial"/>
          <w:color w:val="000000"/>
          <w:sz w:val="26"/>
          <w:szCs w:val="26"/>
        </w:rPr>
      </w:pPr>
    </w:p>
    <w:p w:rsidR="004B25C2" w:rsidRDefault="004B25C2" w:rsidP="00CB6155">
      <w:pPr>
        <w:autoSpaceDE w:val="0"/>
        <w:autoSpaceDN w:val="0"/>
        <w:adjustRightInd w:val="0"/>
        <w:jc w:val="both"/>
        <w:rPr>
          <w:rFonts w:ascii="Calibri" w:hAnsi="Calibri" w:cs="Arial"/>
          <w:color w:val="000000"/>
          <w:sz w:val="26"/>
          <w:szCs w:val="26"/>
        </w:rPr>
      </w:pPr>
    </w:p>
    <w:p w:rsidR="004B25C2" w:rsidRDefault="004B25C2" w:rsidP="00CB6155">
      <w:pPr>
        <w:autoSpaceDE w:val="0"/>
        <w:autoSpaceDN w:val="0"/>
        <w:adjustRightInd w:val="0"/>
        <w:jc w:val="both"/>
        <w:rPr>
          <w:rFonts w:ascii="Calibri" w:hAnsi="Calibri" w:cs="Arial"/>
          <w:color w:val="000000"/>
          <w:sz w:val="26"/>
          <w:szCs w:val="26"/>
        </w:rPr>
      </w:pPr>
    </w:p>
    <w:p w:rsidR="004B25C2" w:rsidRDefault="004B25C2" w:rsidP="00CB6155">
      <w:pPr>
        <w:autoSpaceDE w:val="0"/>
        <w:autoSpaceDN w:val="0"/>
        <w:adjustRightInd w:val="0"/>
        <w:jc w:val="both"/>
        <w:rPr>
          <w:rFonts w:ascii="Calibri" w:hAnsi="Calibri" w:cs="Arial"/>
          <w:color w:val="000000"/>
          <w:sz w:val="26"/>
          <w:szCs w:val="26"/>
        </w:rPr>
      </w:pPr>
    </w:p>
    <w:p w:rsidR="004B25C2" w:rsidRDefault="004B25C2" w:rsidP="00CB6155">
      <w:pPr>
        <w:autoSpaceDE w:val="0"/>
        <w:autoSpaceDN w:val="0"/>
        <w:adjustRightInd w:val="0"/>
        <w:jc w:val="both"/>
        <w:rPr>
          <w:rFonts w:ascii="Calibri" w:hAnsi="Calibri" w:cs="Arial"/>
          <w:color w:val="000000"/>
          <w:sz w:val="26"/>
          <w:szCs w:val="26"/>
        </w:rPr>
      </w:pPr>
    </w:p>
    <w:p w:rsidR="004B25C2" w:rsidRDefault="004B25C2" w:rsidP="00CB6155">
      <w:pPr>
        <w:autoSpaceDE w:val="0"/>
        <w:autoSpaceDN w:val="0"/>
        <w:adjustRightInd w:val="0"/>
        <w:jc w:val="both"/>
        <w:rPr>
          <w:rFonts w:ascii="Calibri" w:hAnsi="Calibri" w:cs="Arial"/>
          <w:color w:val="000000"/>
          <w:sz w:val="26"/>
          <w:szCs w:val="26"/>
        </w:rPr>
      </w:pPr>
    </w:p>
    <w:p w:rsidR="004B25C2" w:rsidRDefault="004B25C2" w:rsidP="00CB6155">
      <w:pPr>
        <w:autoSpaceDE w:val="0"/>
        <w:autoSpaceDN w:val="0"/>
        <w:adjustRightInd w:val="0"/>
        <w:jc w:val="both"/>
        <w:rPr>
          <w:rFonts w:ascii="Calibri" w:hAnsi="Calibri" w:cs="Arial"/>
          <w:color w:val="000000"/>
          <w:sz w:val="26"/>
          <w:szCs w:val="26"/>
        </w:rPr>
      </w:pPr>
    </w:p>
    <w:p w:rsidR="004B25C2" w:rsidRDefault="004B25C2" w:rsidP="00CB6155">
      <w:pPr>
        <w:autoSpaceDE w:val="0"/>
        <w:autoSpaceDN w:val="0"/>
        <w:adjustRightInd w:val="0"/>
        <w:jc w:val="both"/>
        <w:rPr>
          <w:rFonts w:ascii="Calibri" w:hAnsi="Calibri" w:cs="Arial"/>
          <w:color w:val="000000"/>
          <w:sz w:val="26"/>
          <w:szCs w:val="26"/>
        </w:rPr>
      </w:pPr>
    </w:p>
    <w:p w:rsidR="004B25C2" w:rsidRDefault="004B25C2" w:rsidP="00CB6155">
      <w:pPr>
        <w:autoSpaceDE w:val="0"/>
        <w:autoSpaceDN w:val="0"/>
        <w:adjustRightInd w:val="0"/>
        <w:jc w:val="both"/>
        <w:rPr>
          <w:rFonts w:ascii="Calibri" w:hAnsi="Calibri" w:cs="Arial"/>
          <w:color w:val="000000"/>
          <w:sz w:val="26"/>
          <w:szCs w:val="26"/>
        </w:rPr>
      </w:pPr>
    </w:p>
    <w:p w:rsidR="004B25C2" w:rsidRDefault="004B25C2" w:rsidP="00CB6155">
      <w:pPr>
        <w:autoSpaceDE w:val="0"/>
        <w:autoSpaceDN w:val="0"/>
        <w:adjustRightInd w:val="0"/>
        <w:jc w:val="both"/>
        <w:rPr>
          <w:rFonts w:ascii="Calibri" w:hAnsi="Calibri" w:cs="Arial"/>
          <w:color w:val="000000"/>
          <w:sz w:val="26"/>
          <w:szCs w:val="26"/>
        </w:rPr>
      </w:pPr>
    </w:p>
    <w:p w:rsidR="004B25C2" w:rsidRDefault="004B25C2" w:rsidP="00CB6155">
      <w:pPr>
        <w:autoSpaceDE w:val="0"/>
        <w:autoSpaceDN w:val="0"/>
        <w:adjustRightInd w:val="0"/>
        <w:jc w:val="both"/>
        <w:rPr>
          <w:rFonts w:ascii="Calibri" w:hAnsi="Calibri" w:cs="Arial"/>
          <w:color w:val="000000"/>
          <w:sz w:val="26"/>
          <w:szCs w:val="26"/>
        </w:rPr>
      </w:pPr>
    </w:p>
    <w:p w:rsidR="004B25C2" w:rsidRDefault="004B25C2" w:rsidP="00CB6155">
      <w:pPr>
        <w:autoSpaceDE w:val="0"/>
        <w:autoSpaceDN w:val="0"/>
        <w:adjustRightInd w:val="0"/>
        <w:jc w:val="both"/>
        <w:rPr>
          <w:rFonts w:ascii="Calibri" w:hAnsi="Calibri" w:cs="Arial"/>
          <w:color w:val="000000"/>
          <w:sz w:val="26"/>
          <w:szCs w:val="26"/>
        </w:rPr>
      </w:pPr>
    </w:p>
    <w:p w:rsidR="004B25C2" w:rsidRDefault="004B25C2" w:rsidP="00CB6155">
      <w:pPr>
        <w:autoSpaceDE w:val="0"/>
        <w:autoSpaceDN w:val="0"/>
        <w:adjustRightInd w:val="0"/>
        <w:jc w:val="both"/>
        <w:rPr>
          <w:rFonts w:ascii="Calibri" w:hAnsi="Calibri" w:cs="Arial"/>
          <w:color w:val="000000"/>
          <w:sz w:val="26"/>
          <w:szCs w:val="26"/>
        </w:rPr>
      </w:pPr>
    </w:p>
    <w:p w:rsidR="004B25C2" w:rsidRDefault="004B25C2" w:rsidP="00CB6155">
      <w:pPr>
        <w:autoSpaceDE w:val="0"/>
        <w:autoSpaceDN w:val="0"/>
        <w:adjustRightInd w:val="0"/>
        <w:jc w:val="both"/>
        <w:rPr>
          <w:rFonts w:ascii="Calibri" w:hAnsi="Calibri" w:cs="Arial"/>
          <w:color w:val="000000"/>
          <w:sz w:val="26"/>
          <w:szCs w:val="26"/>
        </w:rPr>
      </w:pPr>
    </w:p>
    <w:p w:rsidR="004B25C2" w:rsidRDefault="004B25C2" w:rsidP="00CB6155">
      <w:pPr>
        <w:autoSpaceDE w:val="0"/>
        <w:autoSpaceDN w:val="0"/>
        <w:adjustRightInd w:val="0"/>
        <w:jc w:val="both"/>
        <w:rPr>
          <w:rFonts w:ascii="Calibri" w:hAnsi="Calibri" w:cs="Arial"/>
          <w:color w:val="000000"/>
          <w:sz w:val="26"/>
          <w:szCs w:val="26"/>
        </w:rPr>
      </w:pPr>
    </w:p>
    <w:p w:rsidR="004B25C2" w:rsidRDefault="004B25C2" w:rsidP="00CB6155">
      <w:pPr>
        <w:autoSpaceDE w:val="0"/>
        <w:autoSpaceDN w:val="0"/>
        <w:adjustRightInd w:val="0"/>
        <w:jc w:val="both"/>
        <w:rPr>
          <w:rFonts w:ascii="Calibri" w:hAnsi="Calibri" w:cs="Arial"/>
          <w:color w:val="000000"/>
          <w:sz w:val="26"/>
          <w:szCs w:val="26"/>
        </w:rPr>
      </w:pPr>
    </w:p>
    <w:p w:rsidR="004B25C2" w:rsidRDefault="004B25C2" w:rsidP="00CB6155">
      <w:pPr>
        <w:autoSpaceDE w:val="0"/>
        <w:autoSpaceDN w:val="0"/>
        <w:adjustRightInd w:val="0"/>
        <w:jc w:val="both"/>
        <w:rPr>
          <w:rFonts w:ascii="Calibri" w:hAnsi="Calibri" w:cs="Arial"/>
          <w:color w:val="000000"/>
          <w:sz w:val="26"/>
          <w:szCs w:val="26"/>
        </w:rPr>
      </w:pPr>
    </w:p>
    <w:p w:rsidR="004B25C2" w:rsidRDefault="004B25C2" w:rsidP="00CB6155">
      <w:pPr>
        <w:autoSpaceDE w:val="0"/>
        <w:autoSpaceDN w:val="0"/>
        <w:adjustRightInd w:val="0"/>
        <w:jc w:val="both"/>
        <w:rPr>
          <w:rFonts w:ascii="Calibri" w:hAnsi="Calibri" w:cs="Arial"/>
          <w:color w:val="000000"/>
          <w:sz w:val="26"/>
          <w:szCs w:val="26"/>
        </w:rPr>
      </w:pPr>
    </w:p>
    <w:p w:rsidR="004B25C2" w:rsidRDefault="004B25C2" w:rsidP="00CB6155">
      <w:pPr>
        <w:autoSpaceDE w:val="0"/>
        <w:autoSpaceDN w:val="0"/>
        <w:adjustRightInd w:val="0"/>
        <w:jc w:val="both"/>
        <w:rPr>
          <w:rFonts w:ascii="Calibri" w:hAnsi="Calibri" w:cs="Arial"/>
          <w:color w:val="000000"/>
          <w:sz w:val="26"/>
          <w:szCs w:val="26"/>
        </w:rPr>
      </w:pPr>
    </w:p>
    <w:p w:rsidR="004B25C2" w:rsidRDefault="004B25C2" w:rsidP="00CB6155">
      <w:pPr>
        <w:autoSpaceDE w:val="0"/>
        <w:autoSpaceDN w:val="0"/>
        <w:adjustRightInd w:val="0"/>
        <w:jc w:val="both"/>
        <w:rPr>
          <w:rFonts w:ascii="Calibri" w:hAnsi="Calibri" w:cs="Arial"/>
          <w:color w:val="000000"/>
          <w:sz w:val="26"/>
          <w:szCs w:val="26"/>
        </w:rPr>
      </w:pPr>
    </w:p>
    <w:p w:rsidR="004B25C2" w:rsidRDefault="004B25C2" w:rsidP="00CB6155">
      <w:pPr>
        <w:autoSpaceDE w:val="0"/>
        <w:autoSpaceDN w:val="0"/>
        <w:adjustRightInd w:val="0"/>
        <w:jc w:val="both"/>
        <w:rPr>
          <w:rFonts w:ascii="Calibri" w:hAnsi="Calibri" w:cs="Arial"/>
          <w:color w:val="000000"/>
          <w:sz w:val="26"/>
          <w:szCs w:val="26"/>
        </w:rPr>
      </w:pPr>
    </w:p>
    <w:p w:rsidR="004B25C2" w:rsidRDefault="004B25C2" w:rsidP="00CB6155">
      <w:pPr>
        <w:autoSpaceDE w:val="0"/>
        <w:autoSpaceDN w:val="0"/>
        <w:adjustRightInd w:val="0"/>
        <w:jc w:val="both"/>
        <w:rPr>
          <w:rFonts w:ascii="Calibri" w:hAnsi="Calibri" w:cs="Arial"/>
          <w:color w:val="000000"/>
          <w:sz w:val="26"/>
          <w:szCs w:val="26"/>
        </w:rPr>
      </w:pPr>
    </w:p>
    <w:p w:rsidR="004B25C2" w:rsidRDefault="004B25C2" w:rsidP="00CB6155">
      <w:pPr>
        <w:autoSpaceDE w:val="0"/>
        <w:autoSpaceDN w:val="0"/>
        <w:adjustRightInd w:val="0"/>
        <w:jc w:val="both"/>
        <w:rPr>
          <w:rFonts w:ascii="Calibri" w:hAnsi="Calibri" w:cs="Arial"/>
          <w:color w:val="000000"/>
          <w:sz w:val="26"/>
          <w:szCs w:val="26"/>
        </w:rPr>
      </w:pPr>
    </w:p>
    <w:p w:rsidR="004B25C2" w:rsidRDefault="004B25C2" w:rsidP="00CB6155">
      <w:pPr>
        <w:autoSpaceDE w:val="0"/>
        <w:autoSpaceDN w:val="0"/>
        <w:adjustRightInd w:val="0"/>
        <w:jc w:val="both"/>
        <w:rPr>
          <w:rFonts w:ascii="Calibri" w:hAnsi="Calibri" w:cs="Arial"/>
          <w:color w:val="000000"/>
          <w:sz w:val="26"/>
          <w:szCs w:val="26"/>
        </w:rPr>
      </w:pPr>
    </w:p>
    <w:p w:rsidR="004B25C2" w:rsidRDefault="004B25C2" w:rsidP="00CB6155">
      <w:pPr>
        <w:autoSpaceDE w:val="0"/>
        <w:autoSpaceDN w:val="0"/>
        <w:adjustRightInd w:val="0"/>
        <w:jc w:val="both"/>
        <w:rPr>
          <w:rFonts w:ascii="Calibri" w:hAnsi="Calibri" w:cs="Arial"/>
          <w:color w:val="000000"/>
          <w:sz w:val="26"/>
          <w:szCs w:val="26"/>
        </w:rPr>
      </w:pPr>
    </w:p>
    <w:p w:rsidR="004B25C2" w:rsidRDefault="004B25C2" w:rsidP="00CB6155">
      <w:pPr>
        <w:autoSpaceDE w:val="0"/>
        <w:autoSpaceDN w:val="0"/>
        <w:adjustRightInd w:val="0"/>
        <w:jc w:val="both"/>
        <w:rPr>
          <w:rFonts w:ascii="Calibri" w:hAnsi="Calibri" w:cs="Arial"/>
          <w:color w:val="000000"/>
          <w:sz w:val="26"/>
          <w:szCs w:val="26"/>
        </w:rPr>
      </w:pPr>
    </w:p>
    <w:p w:rsidR="004B25C2" w:rsidRDefault="004B25C2" w:rsidP="00CB6155">
      <w:pPr>
        <w:autoSpaceDE w:val="0"/>
        <w:autoSpaceDN w:val="0"/>
        <w:adjustRightInd w:val="0"/>
        <w:jc w:val="both"/>
        <w:rPr>
          <w:rFonts w:ascii="Calibri" w:hAnsi="Calibri" w:cs="Arial"/>
          <w:color w:val="000000"/>
          <w:sz w:val="26"/>
          <w:szCs w:val="26"/>
        </w:rPr>
      </w:pPr>
    </w:p>
    <w:p w:rsidR="004B25C2" w:rsidRDefault="004B25C2" w:rsidP="00CB6155">
      <w:pPr>
        <w:autoSpaceDE w:val="0"/>
        <w:autoSpaceDN w:val="0"/>
        <w:adjustRightInd w:val="0"/>
        <w:jc w:val="both"/>
        <w:rPr>
          <w:rFonts w:ascii="Calibri" w:hAnsi="Calibri" w:cs="Arial"/>
          <w:color w:val="000000"/>
          <w:sz w:val="26"/>
          <w:szCs w:val="26"/>
        </w:rPr>
      </w:pPr>
    </w:p>
    <w:p w:rsidR="004B25C2" w:rsidRDefault="004B25C2" w:rsidP="00CB6155">
      <w:pPr>
        <w:autoSpaceDE w:val="0"/>
        <w:autoSpaceDN w:val="0"/>
        <w:adjustRightInd w:val="0"/>
        <w:jc w:val="both"/>
        <w:rPr>
          <w:rFonts w:ascii="Calibri" w:hAnsi="Calibri" w:cs="Arial"/>
          <w:color w:val="000000"/>
          <w:sz w:val="26"/>
          <w:szCs w:val="26"/>
        </w:rPr>
      </w:pPr>
    </w:p>
    <w:p w:rsidR="004B25C2" w:rsidRDefault="004B25C2" w:rsidP="00CB6155">
      <w:pPr>
        <w:autoSpaceDE w:val="0"/>
        <w:autoSpaceDN w:val="0"/>
        <w:adjustRightInd w:val="0"/>
        <w:jc w:val="both"/>
        <w:rPr>
          <w:rFonts w:ascii="Calibri" w:hAnsi="Calibri" w:cs="Arial"/>
          <w:color w:val="000000"/>
          <w:sz w:val="26"/>
          <w:szCs w:val="26"/>
        </w:rPr>
      </w:pPr>
    </w:p>
    <w:p w:rsidR="004B25C2" w:rsidRDefault="004B25C2" w:rsidP="00CB6155">
      <w:pPr>
        <w:autoSpaceDE w:val="0"/>
        <w:autoSpaceDN w:val="0"/>
        <w:adjustRightInd w:val="0"/>
        <w:jc w:val="both"/>
        <w:rPr>
          <w:rFonts w:ascii="Calibri" w:hAnsi="Calibri" w:cs="Arial"/>
          <w:color w:val="000000"/>
          <w:sz w:val="26"/>
          <w:szCs w:val="26"/>
        </w:rPr>
      </w:pPr>
    </w:p>
    <w:p w:rsidR="004B25C2" w:rsidRDefault="004B25C2" w:rsidP="00CB6155">
      <w:pPr>
        <w:autoSpaceDE w:val="0"/>
        <w:autoSpaceDN w:val="0"/>
        <w:adjustRightInd w:val="0"/>
        <w:jc w:val="both"/>
        <w:rPr>
          <w:rFonts w:ascii="Calibri" w:hAnsi="Calibri" w:cs="Arial"/>
          <w:color w:val="000000"/>
          <w:sz w:val="26"/>
          <w:szCs w:val="26"/>
        </w:rPr>
      </w:pPr>
    </w:p>
    <w:p w:rsidR="004B25C2" w:rsidRDefault="004B25C2" w:rsidP="00CB6155">
      <w:pPr>
        <w:autoSpaceDE w:val="0"/>
        <w:autoSpaceDN w:val="0"/>
        <w:adjustRightInd w:val="0"/>
        <w:jc w:val="both"/>
        <w:rPr>
          <w:rFonts w:ascii="Calibri" w:hAnsi="Calibri" w:cs="Arial"/>
          <w:color w:val="000000"/>
          <w:sz w:val="26"/>
          <w:szCs w:val="26"/>
        </w:rPr>
      </w:pPr>
    </w:p>
    <w:p w:rsidR="004B25C2" w:rsidRDefault="004B25C2" w:rsidP="00CB6155">
      <w:pPr>
        <w:autoSpaceDE w:val="0"/>
        <w:autoSpaceDN w:val="0"/>
        <w:adjustRightInd w:val="0"/>
        <w:jc w:val="both"/>
        <w:rPr>
          <w:rFonts w:ascii="Calibri" w:hAnsi="Calibri" w:cs="Arial"/>
          <w:color w:val="000000"/>
          <w:sz w:val="26"/>
          <w:szCs w:val="26"/>
        </w:rPr>
      </w:pPr>
    </w:p>
    <w:p w:rsidR="004B25C2" w:rsidRDefault="004B25C2" w:rsidP="00CB6155">
      <w:pPr>
        <w:autoSpaceDE w:val="0"/>
        <w:autoSpaceDN w:val="0"/>
        <w:adjustRightInd w:val="0"/>
        <w:jc w:val="both"/>
        <w:rPr>
          <w:rFonts w:ascii="Calibri" w:hAnsi="Calibri" w:cs="Arial"/>
          <w:color w:val="000000"/>
          <w:sz w:val="26"/>
          <w:szCs w:val="26"/>
        </w:rPr>
      </w:pPr>
    </w:p>
    <w:p w:rsidR="004B25C2" w:rsidRDefault="004B25C2" w:rsidP="00CB6155">
      <w:pPr>
        <w:autoSpaceDE w:val="0"/>
        <w:autoSpaceDN w:val="0"/>
        <w:adjustRightInd w:val="0"/>
        <w:jc w:val="both"/>
        <w:rPr>
          <w:rFonts w:ascii="Calibri" w:hAnsi="Calibri" w:cs="Arial"/>
          <w:color w:val="000000"/>
          <w:sz w:val="26"/>
          <w:szCs w:val="26"/>
        </w:rPr>
      </w:pPr>
    </w:p>
    <w:p w:rsidR="004B25C2" w:rsidRDefault="004B25C2" w:rsidP="00CB6155">
      <w:pPr>
        <w:autoSpaceDE w:val="0"/>
        <w:autoSpaceDN w:val="0"/>
        <w:adjustRightInd w:val="0"/>
        <w:jc w:val="both"/>
        <w:rPr>
          <w:rFonts w:ascii="Calibri" w:hAnsi="Calibri" w:cs="Arial"/>
          <w:color w:val="000000"/>
          <w:sz w:val="26"/>
          <w:szCs w:val="26"/>
        </w:rPr>
      </w:pPr>
    </w:p>
    <w:p w:rsidR="004B25C2" w:rsidRDefault="004B25C2" w:rsidP="00CB6155">
      <w:pPr>
        <w:autoSpaceDE w:val="0"/>
        <w:autoSpaceDN w:val="0"/>
        <w:adjustRightInd w:val="0"/>
        <w:jc w:val="both"/>
        <w:rPr>
          <w:rFonts w:ascii="Calibri" w:hAnsi="Calibri" w:cs="Arial"/>
          <w:color w:val="000000"/>
          <w:sz w:val="26"/>
          <w:szCs w:val="26"/>
        </w:rPr>
      </w:pPr>
    </w:p>
    <w:p w:rsidR="004B25C2" w:rsidRDefault="004B25C2" w:rsidP="00CB6155">
      <w:pPr>
        <w:autoSpaceDE w:val="0"/>
        <w:autoSpaceDN w:val="0"/>
        <w:adjustRightInd w:val="0"/>
        <w:jc w:val="both"/>
        <w:rPr>
          <w:rFonts w:ascii="Calibri" w:hAnsi="Calibri" w:cs="Arial"/>
          <w:color w:val="000000"/>
          <w:sz w:val="26"/>
          <w:szCs w:val="26"/>
        </w:rPr>
      </w:pPr>
    </w:p>
    <w:p w:rsidR="004B25C2" w:rsidRDefault="004B25C2" w:rsidP="00CB6155">
      <w:pPr>
        <w:autoSpaceDE w:val="0"/>
        <w:autoSpaceDN w:val="0"/>
        <w:adjustRightInd w:val="0"/>
        <w:jc w:val="both"/>
        <w:rPr>
          <w:rFonts w:ascii="Calibri" w:hAnsi="Calibri" w:cs="Arial"/>
          <w:color w:val="000000"/>
          <w:sz w:val="26"/>
          <w:szCs w:val="26"/>
        </w:rPr>
      </w:pPr>
    </w:p>
    <w:p w:rsidR="004B25C2" w:rsidRPr="00D8666F" w:rsidRDefault="004B25C2" w:rsidP="00CB6155">
      <w:pPr>
        <w:autoSpaceDE w:val="0"/>
        <w:autoSpaceDN w:val="0"/>
        <w:adjustRightInd w:val="0"/>
        <w:jc w:val="both"/>
        <w:rPr>
          <w:rFonts w:ascii="Calibri" w:hAnsi="Calibri" w:cs="Arial"/>
          <w:color w:val="000000"/>
          <w:sz w:val="26"/>
          <w:szCs w:val="26"/>
        </w:rPr>
      </w:pPr>
      <w:r>
        <w:rPr>
          <w:rFonts w:ascii="Calibri" w:hAnsi="Calibri"/>
          <w:noProof/>
          <w:sz w:val="26"/>
          <w:szCs w:val="26"/>
          <w:lang w:eastAsia="en-GB"/>
        </w:rPr>
        <w:lastRenderedPageBreak/>
        <mc:AlternateContent>
          <mc:Choice Requires="wps">
            <w:drawing>
              <wp:anchor distT="0" distB="0" distL="114300" distR="114300" simplePos="0" relativeHeight="251668480" behindDoc="0" locked="0" layoutInCell="1" allowOverlap="1" wp14:anchorId="0C36A430" wp14:editId="27457D30">
                <wp:simplePos x="0" y="0"/>
                <wp:positionH relativeFrom="column">
                  <wp:posOffset>123190</wp:posOffset>
                </wp:positionH>
                <wp:positionV relativeFrom="paragraph">
                  <wp:posOffset>-305435</wp:posOffset>
                </wp:positionV>
                <wp:extent cx="6096000" cy="638175"/>
                <wp:effectExtent l="0" t="0" r="19050" b="285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638175"/>
                        </a:xfrm>
                        <a:prstGeom prst="roundRect">
                          <a:avLst>
                            <a:gd name="adj" fmla="val 16667"/>
                          </a:avLst>
                        </a:prstGeom>
                        <a:solidFill>
                          <a:srgbClr val="F4960C"/>
                        </a:solidFill>
                        <a:ln w="9525">
                          <a:solidFill>
                            <a:srgbClr val="808080"/>
                          </a:solidFill>
                          <a:round/>
                          <a:headEnd/>
                          <a:tailEnd/>
                        </a:ln>
                      </wps:spPr>
                      <wps:txbx>
                        <w:txbxContent>
                          <w:p w:rsidR="004B25C2" w:rsidRDefault="004B25C2" w:rsidP="004B25C2">
                            <w:pPr>
                              <w:pStyle w:val="Heading1"/>
                              <w:jc w:val="center"/>
                              <w:rPr>
                                <w:rFonts w:ascii="Arial" w:hAnsi="Arial"/>
                                <w:b/>
                                <w:sz w:val="28"/>
                              </w:rPr>
                            </w:pPr>
                            <w:r w:rsidRPr="004B25C2">
                              <w:rPr>
                                <w:rFonts w:ascii="Arial" w:hAnsi="Arial"/>
                                <w:b/>
                                <w:sz w:val="28"/>
                              </w:rPr>
                              <w:t>A</w:t>
                            </w:r>
                            <w:r>
                              <w:rPr>
                                <w:rFonts w:ascii="Arial" w:hAnsi="Arial"/>
                                <w:b/>
                                <w:sz w:val="28"/>
                              </w:rPr>
                              <w:t>PPENDIX ONE</w:t>
                            </w:r>
                            <w:r w:rsidRPr="004B25C2">
                              <w:rPr>
                                <w:rFonts w:ascii="Arial" w:hAnsi="Arial"/>
                                <w:b/>
                                <w:sz w:val="28"/>
                              </w:rPr>
                              <w:t xml:space="preserve"> – THIRD PARTY INFORMATION SHARING AND PROCESSING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40" style="position:absolute;left:0;text-align:left;margin-left:9.7pt;margin-top:-24.05pt;width:480pt;height:5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" fillcolor="#f4960c" strokecolor="gray">
                <v:textbox>
                  <w:txbxContent>
                    <w:p w:rsidR="004B25C2" w:rsidRDefault="004B25C2" w:rsidP="004B25C2">
                      <w:pPr>
                        <w:pStyle w:val="Heading1"/>
                        <w:jc w:val="center"/>
                        <w:rPr>
                          <w:rFonts w:ascii="Arial" w:hAnsi="Arial"/>
                          <w:b/>
                          <w:sz w:val="28"/>
                        </w:rPr>
                      </w:pPr>
                      <w:r w:rsidRPr="004B25C2">
                        <w:rPr>
                          <w:rFonts w:ascii="Arial" w:hAnsi="Arial"/>
                          <w:b/>
                          <w:sz w:val="28"/>
                        </w:rPr>
                        <w:t>A</w:t>
                      </w:r>
                      <w:r>
                        <w:rPr>
                          <w:rFonts w:ascii="Arial" w:hAnsi="Arial"/>
                          <w:b/>
                          <w:sz w:val="28"/>
                        </w:rPr>
                        <w:t>PPENDIX ONE</w:t>
                      </w:r>
                      <w:r w:rsidRPr="004B25C2">
                        <w:rPr>
                          <w:rFonts w:ascii="Arial" w:hAnsi="Arial"/>
                          <w:b/>
                          <w:sz w:val="28"/>
                        </w:rPr>
                        <w:t xml:space="preserve"> – THIRD PARTY INFORMATION SHARING AND PROCESSING</w:t>
                      </w:r>
                    </w:p>
                  </w:txbxContent>
                </v:textbox>
              </v:roundrect>
            </w:pict>
          </mc:Fallback>
        </mc:AlternateContent>
      </w:r>
    </w:p>
    <w:p w:rsidR="00B90A63" w:rsidRPr="00D8666F" w:rsidRDefault="00B90A63" w:rsidP="00CB6155">
      <w:pPr>
        <w:autoSpaceDE w:val="0"/>
        <w:autoSpaceDN w:val="0"/>
        <w:adjustRightInd w:val="0"/>
        <w:jc w:val="both"/>
        <w:rPr>
          <w:rFonts w:ascii="Calibri" w:hAnsi="Calibri" w:cs="Arial"/>
          <w:color w:val="000000"/>
          <w:sz w:val="26"/>
          <w:szCs w:val="26"/>
        </w:rPr>
      </w:pPr>
    </w:p>
    <w:p w:rsidR="000D63AC" w:rsidRDefault="000D63AC" w:rsidP="003403AF">
      <w:pPr>
        <w:rPr>
          <w:rFonts w:ascii="Calibri" w:hAnsi="Calibri" w:cs="Arial"/>
          <w:sz w:val="26"/>
          <w:szCs w:val="26"/>
        </w:rPr>
      </w:pPr>
    </w:p>
    <w:p w:rsidR="004B25C2" w:rsidRPr="000A2C9C" w:rsidRDefault="004B25C2" w:rsidP="004B25C2">
      <w:pPr>
        <w:rPr>
          <w:rFonts w:ascii="Arial" w:hAnsi="Arial" w:cs="Arial"/>
          <w:sz w:val="24"/>
        </w:rPr>
      </w:pPr>
      <w:r w:rsidRPr="000A2C9C">
        <w:rPr>
          <w:rFonts w:ascii="Arial" w:hAnsi="Arial" w:cs="Arial"/>
          <w:sz w:val="24"/>
        </w:rPr>
        <w:t>Date</w:t>
      </w:r>
      <w:r>
        <w:rPr>
          <w:rFonts w:ascii="Arial" w:hAnsi="Arial" w:cs="Arial"/>
          <w:sz w:val="24"/>
        </w:rPr>
        <w:t xml:space="preserve">: </w:t>
      </w:r>
      <w:r w:rsidRPr="000A2C9C">
        <w:rPr>
          <w:rFonts w:ascii="Arial" w:hAnsi="Arial" w:cs="Arial"/>
          <w:sz w:val="24"/>
        </w:rPr>
        <w:t>24 October 2014</w:t>
      </w:r>
    </w:p>
    <w:p w:rsidR="004B25C2" w:rsidRPr="000A2C9C" w:rsidRDefault="004B25C2" w:rsidP="004B25C2">
      <w:pPr>
        <w:rPr>
          <w:rFonts w:ascii="Arial" w:hAnsi="Arial" w:cs="Arial"/>
          <w:sz w:val="24"/>
        </w:rPr>
      </w:pPr>
      <w:r w:rsidRPr="000A2C9C">
        <w:rPr>
          <w:rFonts w:ascii="Arial" w:hAnsi="Arial" w:cs="Arial"/>
          <w:sz w:val="24"/>
        </w:rPr>
        <w:t>Author</w:t>
      </w:r>
      <w:r>
        <w:rPr>
          <w:rFonts w:ascii="Arial" w:hAnsi="Arial" w:cs="Arial"/>
          <w:sz w:val="24"/>
        </w:rPr>
        <w:t xml:space="preserve">: </w:t>
      </w:r>
      <w:r w:rsidRPr="000A2C9C">
        <w:rPr>
          <w:rFonts w:ascii="Arial" w:hAnsi="Arial" w:cs="Arial"/>
          <w:sz w:val="24"/>
        </w:rPr>
        <w:t xml:space="preserve">David </w:t>
      </w:r>
      <w:proofErr w:type="spellStart"/>
      <w:r w:rsidRPr="000A2C9C">
        <w:rPr>
          <w:rFonts w:ascii="Arial" w:hAnsi="Arial" w:cs="Arial"/>
          <w:sz w:val="24"/>
        </w:rPr>
        <w:t>Ingham</w:t>
      </w:r>
      <w:proofErr w:type="spellEnd"/>
    </w:p>
    <w:p w:rsidR="004B25C2" w:rsidRPr="000A2C9C" w:rsidRDefault="004B25C2" w:rsidP="004B25C2">
      <w:pPr>
        <w:rPr>
          <w:rFonts w:ascii="Arial" w:hAnsi="Arial" w:cs="Arial"/>
          <w:sz w:val="24"/>
        </w:rPr>
      </w:pPr>
      <w:r w:rsidRPr="000A2C9C">
        <w:rPr>
          <w:rFonts w:ascii="Arial" w:hAnsi="Arial" w:cs="Arial"/>
          <w:sz w:val="24"/>
        </w:rPr>
        <w:t>Approved by</w:t>
      </w:r>
      <w:r>
        <w:rPr>
          <w:rFonts w:ascii="Arial" w:hAnsi="Arial" w:cs="Arial"/>
          <w:sz w:val="24"/>
        </w:rPr>
        <w:t xml:space="preserve">: </w:t>
      </w:r>
      <w:r w:rsidRPr="000A2C9C">
        <w:rPr>
          <w:rFonts w:ascii="Arial" w:hAnsi="Arial" w:cs="Arial"/>
          <w:sz w:val="24"/>
        </w:rPr>
        <w:t>Judith Hetherington Smith - Chief Information Officer</w:t>
      </w:r>
    </w:p>
    <w:p w:rsidR="004B25C2" w:rsidRDefault="004B25C2" w:rsidP="004B25C2">
      <w:pPr>
        <w:rPr>
          <w:rFonts w:ascii="Arial" w:hAnsi="Arial" w:cs="Arial"/>
          <w:sz w:val="24"/>
        </w:rPr>
      </w:pPr>
      <w:r w:rsidRPr="000A2C9C">
        <w:rPr>
          <w:rFonts w:ascii="Arial" w:hAnsi="Arial" w:cs="Arial"/>
          <w:sz w:val="24"/>
        </w:rPr>
        <w:t>V0.1</w:t>
      </w:r>
    </w:p>
    <w:p w:rsidR="004B25C2" w:rsidRDefault="004B25C2" w:rsidP="004B25C2">
      <w:pPr>
        <w:rPr>
          <w:rFonts w:ascii="Arial" w:hAnsi="Arial" w:cs="Arial"/>
          <w:sz w:val="24"/>
        </w:rPr>
      </w:pPr>
    </w:p>
    <w:p w:rsidR="004B25C2" w:rsidRDefault="004B25C2" w:rsidP="004B25C2">
      <w:pPr>
        <w:pStyle w:val="ListParagraph"/>
        <w:numPr>
          <w:ilvl w:val="6"/>
          <w:numId w:val="26"/>
        </w:numPr>
        <w:tabs>
          <w:tab w:val="clear" w:pos="3600"/>
        </w:tabs>
        <w:ind w:left="426" w:hanging="426"/>
        <w:rPr>
          <w:rFonts w:ascii="Arial" w:hAnsi="Arial" w:cs="Arial"/>
          <w:sz w:val="24"/>
        </w:rPr>
      </w:pPr>
      <w:r>
        <w:rPr>
          <w:rFonts w:ascii="Arial" w:hAnsi="Arial" w:cs="Arial"/>
          <w:sz w:val="24"/>
        </w:rPr>
        <w:t>Aim</w:t>
      </w:r>
    </w:p>
    <w:p w:rsidR="004B25C2" w:rsidRDefault="004B25C2" w:rsidP="004B25C2">
      <w:pPr>
        <w:pStyle w:val="ListParagraph"/>
        <w:numPr>
          <w:ilvl w:val="6"/>
          <w:numId w:val="26"/>
        </w:numPr>
        <w:tabs>
          <w:tab w:val="clear" w:pos="3600"/>
        </w:tabs>
        <w:ind w:left="426" w:hanging="426"/>
        <w:rPr>
          <w:rFonts w:ascii="Arial" w:hAnsi="Arial" w:cs="Arial"/>
          <w:sz w:val="24"/>
        </w:rPr>
      </w:pPr>
      <w:r>
        <w:rPr>
          <w:rFonts w:ascii="Arial" w:hAnsi="Arial" w:cs="Arial"/>
          <w:sz w:val="24"/>
        </w:rPr>
        <w:t>Introduction</w:t>
      </w:r>
    </w:p>
    <w:p w:rsidR="004B25C2" w:rsidRDefault="004B25C2" w:rsidP="004B25C2">
      <w:pPr>
        <w:pStyle w:val="ListParagraph"/>
        <w:numPr>
          <w:ilvl w:val="6"/>
          <w:numId w:val="26"/>
        </w:numPr>
        <w:tabs>
          <w:tab w:val="clear" w:pos="3600"/>
        </w:tabs>
        <w:ind w:left="426" w:hanging="426"/>
        <w:rPr>
          <w:rFonts w:ascii="Arial" w:hAnsi="Arial" w:cs="Arial"/>
          <w:sz w:val="24"/>
        </w:rPr>
      </w:pPr>
      <w:r>
        <w:rPr>
          <w:rFonts w:ascii="Arial" w:hAnsi="Arial" w:cs="Arial"/>
          <w:sz w:val="24"/>
        </w:rPr>
        <w:t>Definitions</w:t>
      </w:r>
    </w:p>
    <w:p w:rsidR="004B25C2" w:rsidRDefault="004B25C2" w:rsidP="004B25C2">
      <w:pPr>
        <w:pStyle w:val="ListParagraph"/>
        <w:numPr>
          <w:ilvl w:val="6"/>
          <w:numId w:val="26"/>
        </w:numPr>
        <w:tabs>
          <w:tab w:val="clear" w:pos="3600"/>
        </w:tabs>
        <w:ind w:left="426" w:hanging="426"/>
        <w:rPr>
          <w:rFonts w:ascii="Arial" w:hAnsi="Arial" w:cs="Arial"/>
          <w:sz w:val="24"/>
        </w:rPr>
      </w:pPr>
      <w:r>
        <w:rPr>
          <w:rFonts w:ascii="Arial" w:hAnsi="Arial" w:cs="Arial"/>
          <w:sz w:val="24"/>
        </w:rPr>
        <w:t>Minimum Security Standards</w:t>
      </w:r>
    </w:p>
    <w:p w:rsidR="004B25C2" w:rsidRPr="000A2C9C" w:rsidRDefault="004B25C2" w:rsidP="004B25C2">
      <w:pPr>
        <w:rPr>
          <w:rFonts w:ascii="Arial" w:hAnsi="Arial" w:cs="Arial"/>
          <w:sz w:val="24"/>
        </w:rPr>
      </w:pPr>
    </w:p>
    <w:p w:rsidR="004B25C2" w:rsidRPr="000A2C9C" w:rsidRDefault="004B25C2" w:rsidP="004B25C2">
      <w:pPr>
        <w:rPr>
          <w:rFonts w:ascii="Arial" w:hAnsi="Arial" w:cs="Arial"/>
          <w:sz w:val="24"/>
        </w:rPr>
      </w:pPr>
      <w:r w:rsidRPr="000A2C9C">
        <w:rPr>
          <w:rFonts w:ascii="Arial" w:hAnsi="Arial" w:cs="Arial"/>
          <w:sz w:val="24"/>
        </w:rPr>
        <w:t xml:space="preserve">Annex </w:t>
      </w:r>
      <w:proofErr w:type="gramStart"/>
      <w:r w:rsidRPr="000A2C9C">
        <w:rPr>
          <w:rFonts w:ascii="Arial" w:hAnsi="Arial" w:cs="Arial"/>
          <w:sz w:val="24"/>
        </w:rPr>
        <w:t>A</w:t>
      </w:r>
      <w:proofErr w:type="gramEnd"/>
      <w:r w:rsidRPr="000A2C9C">
        <w:rPr>
          <w:rFonts w:ascii="Arial" w:hAnsi="Arial" w:cs="Arial"/>
          <w:sz w:val="24"/>
        </w:rPr>
        <w:t xml:space="preserve"> – Minimum Security Standards</w:t>
      </w:r>
    </w:p>
    <w:p w:rsidR="004B25C2" w:rsidRDefault="004B25C2" w:rsidP="004B25C2">
      <w:pPr>
        <w:rPr>
          <w:rFonts w:ascii="Arial" w:hAnsi="Arial" w:cs="Arial"/>
          <w:sz w:val="24"/>
        </w:rPr>
      </w:pPr>
    </w:p>
    <w:p w:rsidR="004B25C2" w:rsidRDefault="004B25C2" w:rsidP="004B25C2">
      <w:pPr>
        <w:pStyle w:val="ListParagraph"/>
        <w:numPr>
          <w:ilvl w:val="0"/>
          <w:numId w:val="27"/>
        </w:numPr>
        <w:ind w:left="426" w:hanging="426"/>
        <w:rPr>
          <w:rFonts w:ascii="Arial" w:hAnsi="Arial" w:cs="Arial"/>
          <w:sz w:val="24"/>
        </w:rPr>
      </w:pPr>
      <w:r>
        <w:rPr>
          <w:rFonts w:ascii="Arial" w:hAnsi="Arial" w:cs="Arial"/>
          <w:sz w:val="24"/>
        </w:rPr>
        <w:t>General</w:t>
      </w:r>
    </w:p>
    <w:p w:rsidR="004B25C2" w:rsidRDefault="004B25C2" w:rsidP="004B25C2">
      <w:pPr>
        <w:pStyle w:val="ListParagraph"/>
        <w:numPr>
          <w:ilvl w:val="0"/>
          <w:numId w:val="27"/>
        </w:numPr>
        <w:ind w:left="426" w:hanging="426"/>
        <w:rPr>
          <w:rFonts w:ascii="Arial" w:hAnsi="Arial" w:cs="Arial"/>
          <w:sz w:val="24"/>
        </w:rPr>
      </w:pPr>
      <w:r>
        <w:rPr>
          <w:rFonts w:ascii="Arial" w:hAnsi="Arial" w:cs="Arial"/>
          <w:sz w:val="24"/>
        </w:rPr>
        <w:t>Electronic Information</w:t>
      </w:r>
    </w:p>
    <w:p w:rsidR="004B25C2" w:rsidRDefault="004B25C2" w:rsidP="004B25C2">
      <w:pPr>
        <w:pStyle w:val="ListParagraph"/>
        <w:numPr>
          <w:ilvl w:val="0"/>
          <w:numId w:val="27"/>
        </w:numPr>
        <w:ind w:left="426" w:hanging="426"/>
        <w:rPr>
          <w:rFonts w:ascii="Arial" w:hAnsi="Arial" w:cs="Arial"/>
          <w:sz w:val="24"/>
        </w:rPr>
      </w:pPr>
      <w:r>
        <w:rPr>
          <w:rFonts w:ascii="Arial" w:hAnsi="Arial" w:cs="Arial"/>
          <w:sz w:val="24"/>
        </w:rPr>
        <w:t>Electronic Data Transfer</w:t>
      </w:r>
    </w:p>
    <w:p w:rsidR="004B25C2" w:rsidRDefault="004B25C2" w:rsidP="004B25C2">
      <w:pPr>
        <w:pStyle w:val="ListParagraph"/>
        <w:numPr>
          <w:ilvl w:val="0"/>
          <w:numId w:val="27"/>
        </w:numPr>
        <w:ind w:left="426" w:hanging="426"/>
        <w:rPr>
          <w:rFonts w:ascii="Arial" w:hAnsi="Arial" w:cs="Arial"/>
          <w:sz w:val="24"/>
        </w:rPr>
      </w:pPr>
      <w:r>
        <w:rPr>
          <w:rFonts w:ascii="Arial" w:hAnsi="Arial" w:cs="Arial"/>
          <w:sz w:val="24"/>
        </w:rPr>
        <w:t>Network Security</w:t>
      </w:r>
    </w:p>
    <w:p w:rsidR="004B25C2" w:rsidRDefault="004B25C2" w:rsidP="004B25C2">
      <w:pPr>
        <w:pStyle w:val="ListParagraph"/>
        <w:numPr>
          <w:ilvl w:val="0"/>
          <w:numId w:val="27"/>
        </w:numPr>
        <w:ind w:left="426" w:hanging="426"/>
        <w:rPr>
          <w:rFonts w:ascii="Arial" w:hAnsi="Arial" w:cs="Arial"/>
          <w:sz w:val="24"/>
        </w:rPr>
      </w:pPr>
      <w:r>
        <w:rPr>
          <w:rFonts w:ascii="Arial" w:hAnsi="Arial" w:cs="Arial"/>
          <w:sz w:val="24"/>
        </w:rPr>
        <w:t>Hard Copy Information</w:t>
      </w:r>
    </w:p>
    <w:p w:rsidR="004B25C2" w:rsidRDefault="004B25C2" w:rsidP="004B25C2">
      <w:pPr>
        <w:pStyle w:val="ListParagraph"/>
        <w:numPr>
          <w:ilvl w:val="0"/>
          <w:numId w:val="27"/>
        </w:numPr>
        <w:ind w:left="426" w:hanging="426"/>
        <w:rPr>
          <w:rFonts w:ascii="Arial" w:hAnsi="Arial" w:cs="Arial"/>
          <w:sz w:val="24"/>
        </w:rPr>
      </w:pPr>
      <w:r>
        <w:rPr>
          <w:rFonts w:ascii="Arial" w:hAnsi="Arial" w:cs="Arial"/>
          <w:sz w:val="24"/>
        </w:rPr>
        <w:t>Security Incidents/Data Breaches</w:t>
      </w:r>
    </w:p>
    <w:p w:rsidR="004B25C2" w:rsidRPr="000A2C9C" w:rsidRDefault="004B25C2" w:rsidP="004B25C2">
      <w:pPr>
        <w:rPr>
          <w:rFonts w:ascii="Arial" w:hAnsi="Arial" w:cs="Arial"/>
          <w:sz w:val="24"/>
        </w:rPr>
      </w:pPr>
    </w:p>
    <w:p w:rsidR="004B25C2" w:rsidRDefault="004B25C2" w:rsidP="004B25C2">
      <w:pPr>
        <w:pStyle w:val="ListParagraph"/>
        <w:numPr>
          <w:ilvl w:val="0"/>
          <w:numId w:val="28"/>
        </w:numPr>
        <w:rPr>
          <w:rFonts w:ascii="Arial" w:hAnsi="Arial" w:cs="Arial"/>
          <w:sz w:val="24"/>
        </w:rPr>
      </w:pPr>
      <w:r>
        <w:rPr>
          <w:rFonts w:ascii="Arial" w:hAnsi="Arial" w:cs="Arial"/>
          <w:sz w:val="24"/>
        </w:rPr>
        <w:t>Aim</w:t>
      </w:r>
    </w:p>
    <w:p w:rsidR="004B25C2" w:rsidRDefault="004B25C2" w:rsidP="004B25C2">
      <w:pPr>
        <w:pStyle w:val="ListParagraph"/>
        <w:ind w:left="360"/>
        <w:rPr>
          <w:rFonts w:ascii="Arial" w:hAnsi="Arial" w:cs="Arial"/>
          <w:sz w:val="24"/>
        </w:rPr>
      </w:pPr>
    </w:p>
    <w:p w:rsidR="004B25C2" w:rsidRDefault="004B25C2" w:rsidP="004B25C2">
      <w:pPr>
        <w:pStyle w:val="ListParagraph"/>
        <w:numPr>
          <w:ilvl w:val="1"/>
          <w:numId w:val="28"/>
        </w:numPr>
        <w:rPr>
          <w:rFonts w:ascii="Arial" w:hAnsi="Arial" w:cs="Arial"/>
          <w:sz w:val="24"/>
        </w:rPr>
      </w:pPr>
      <w:r w:rsidRPr="00853470">
        <w:rPr>
          <w:rFonts w:ascii="Arial" w:hAnsi="Arial" w:cs="Arial"/>
          <w:sz w:val="24"/>
        </w:rPr>
        <w:t>The aim of this policy is to support Lincolnshire County Council in ensuring that a minimum set of security standards are defined when:</w:t>
      </w:r>
    </w:p>
    <w:p w:rsidR="004B25C2" w:rsidRDefault="004B25C2" w:rsidP="004B25C2">
      <w:pPr>
        <w:pStyle w:val="ListParagraph"/>
        <w:numPr>
          <w:ilvl w:val="2"/>
          <w:numId w:val="28"/>
        </w:numPr>
        <w:rPr>
          <w:rFonts w:ascii="Arial" w:hAnsi="Arial" w:cs="Arial"/>
          <w:sz w:val="24"/>
        </w:rPr>
      </w:pPr>
      <w:r w:rsidRPr="00853470">
        <w:rPr>
          <w:rFonts w:ascii="Arial" w:hAnsi="Arial" w:cs="Arial"/>
          <w:sz w:val="24"/>
        </w:rPr>
        <w:t>Third parties process personal data on our behalf; or</w:t>
      </w:r>
    </w:p>
    <w:p w:rsidR="004B25C2" w:rsidRDefault="004B25C2" w:rsidP="004B25C2">
      <w:pPr>
        <w:pStyle w:val="ListParagraph"/>
        <w:numPr>
          <w:ilvl w:val="2"/>
          <w:numId w:val="28"/>
        </w:numPr>
        <w:ind w:left="1418" w:hanging="698"/>
        <w:rPr>
          <w:rFonts w:ascii="Arial" w:hAnsi="Arial" w:cs="Arial"/>
          <w:sz w:val="24"/>
        </w:rPr>
      </w:pPr>
      <w:r w:rsidRPr="00853470">
        <w:rPr>
          <w:rFonts w:ascii="Arial" w:hAnsi="Arial" w:cs="Arial"/>
          <w:sz w:val="24"/>
        </w:rPr>
        <w:t>Third parties are receiving information from LCC as part of an information sharing agreement.</w:t>
      </w:r>
    </w:p>
    <w:p w:rsidR="004B25C2" w:rsidRDefault="004B25C2" w:rsidP="004B25C2">
      <w:pPr>
        <w:pStyle w:val="ListParagraph"/>
        <w:numPr>
          <w:ilvl w:val="1"/>
          <w:numId w:val="28"/>
        </w:numPr>
        <w:rPr>
          <w:rFonts w:ascii="Arial" w:hAnsi="Arial" w:cs="Arial"/>
          <w:sz w:val="24"/>
        </w:rPr>
      </w:pPr>
      <w:r w:rsidRPr="00853470">
        <w:rPr>
          <w:rFonts w:ascii="Arial" w:hAnsi="Arial" w:cs="Arial"/>
          <w:sz w:val="24"/>
        </w:rPr>
        <w:t>Whilst the focus of this policy document is the security of personal data the security standards contained within are equally applicable to any information deemed sensitive by LCC e.g. commercial information, financial data.</w:t>
      </w:r>
    </w:p>
    <w:p w:rsidR="004B25C2" w:rsidRDefault="004B25C2" w:rsidP="004B25C2">
      <w:pPr>
        <w:pStyle w:val="ListParagraph"/>
        <w:numPr>
          <w:ilvl w:val="1"/>
          <w:numId w:val="28"/>
        </w:numPr>
        <w:rPr>
          <w:rFonts w:ascii="Arial" w:hAnsi="Arial" w:cs="Arial"/>
          <w:sz w:val="24"/>
        </w:rPr>
      </w:pPr>
      <w:r w:rsidRPr="00853470">
        <w:rPr>
          <w:rFonts w:ascii="Arial" w:hAnsi="Arial" w:cs="Arial"/>
          <w:sz w:val="24"/>
        </w:rPr>
        <w:t>This policy forms part of the LCC Information Security Policy Framework which contains a set of policies, procedures and standards designed to protect Council information and information assets.</w:t>
      </w:r>
    </w:p>
    <w:p w:rsidR="004B25C2" w:rsidRDefault="004B25C2" w:rsidP="004B25C2">
      <w:pPr>
        <w:pStyle w:val="ListParagraph"/>
        <w:numPr>
          <w:ilvl w:val="1"/>
          <w:numId w:val="28"/>
        </w:numPr>
        <w:rPr>
          <w:rFonts w:ascii="Arial" w:hAnsi="Arial" w:cs="Arial"/>
          <w:sz w:val="24"/>
        </w:rPr>
      </w:pPr>
      <w:r w:rsidRPr="00853470">
        <w:rPr>
          <w:rFonts w:ascii="Arial" w:hAnsi="Arial" w:cs="Arial"/>
          <w:sz w:val="24"/>
        </w:rPr>
        <w:t>LCC also provides a Data Protection Policy which supports a lawful approach when processing Personal Data.</w:t>
      </w:r>
    </w:p>
    <w:p w:rsidR="004B25C2" w:rsidRDefault="004B25C2" w:rsidP="004B25C2">
      <w:pPr>
        <w:pStyle w:val="ListParagraph"/>
        <w:ind w:left="792"/>
        <w:rPr>
          <w:rFonts w:ascii="Arial" w:hAnsi="Arial" w:cs="Arial"/>
          <w:sz w:val="24"/>
        </w:rPr>
      </w:pPr>
    </w:p>
    <w:p w:rsidR="004B25C2" w:rsidRDefault="004B25C2" w:rsidP="004B25C2">
      <w:pPr>
        <w:pStyle w:val="ListParagraph"/>
        <w:numPr>
          <w:ilvl w:val="0"/>
          <w:numId w:val="28"/>
        </w:numPr>
        <w:rPr>
          <w:rFonts w:ascii="Arial" w:hAnsi="Arial" w:cs="Arial"/>
          <w:sz w:val="24"/>
        </w:rPr>
      </w:pPr>
      <w:r>
        <w:rPr>
          <w:rFonts w:ascii="Arial" w:hAnsi="Arial" w:cs="Arial"/>
          <w:sz w:val="24"/>
        </w:rPr>
        <w:t>Introduction</w:t>
      </w:r>
    </w:p>
    <w:p w:rsidR="004B25C2" w:rsidRDefault="004B25C2" w:rsidP="004B25C2">
      <w:pPr>
        <w:pStyle w:val="ListParagraph"/>
        <w:ind w:left="360"/>
        <w:rPr>
          <w:rFonts w:ascii="Arial" w:hAnsi="Arial" w:cs="Arial"/>
          <w:sz w:val="24"/>
        </w:rPr>
      </w:pPr>
    </w:p>
    <w:p w:rsidR="004B25C2" w:rsidRDefault="004B25C2" w:rsidP="004B25C2">
      <w:pPr>
        <w:pStyle w:val="ListParagraph"/>
        <w:numPr>
          <w:ilvl w:val="1"/>
          <w:numId w:val="28"/>
        </w:numPr>
        <w:rPr>
          <w:rFonts w:ascii="Arial" w:hAnsi="Arial" w:cs="Arial"/>
          <w:sz w:val="24"/>
        </w:rPr>
      </w:pPr>
      <w:r w:rsidRPr="00853470">
        <w:rPr>
          <w:rFonts w:ascii="Arial" w:hAnsi="Arial" w:cs="Arial"/>
          <w:sz w:val="24"/>
        </w:rPr>
        <w:t>LCC shares large amounts of personal data with defined third parties in order to maximise public service delivery and to meet its statuary responsibilities. It is important that this data is protected by adopting suitable security controls.</w:t>
      </w:r>
    </w:p>
    <w:p w:rsidR="004B25C2" w:rsidRDefault="004B25C2" w:rsidP="004B25C2">
      <w:pPr>
        <w:pStyle w:val="ListParagraph"/>
        <w:numPr>
          <w:ilvl w:val="1"/>
          <w:numId w:val="28"/>
        </w:numPr>
        <w:rPr>
          <w:rFonts w:ascii="Arial" w:hAnsi="Arial" w:cs="Arial"/>
          <w:sz w:val="24"/>
        </w:rPr>
      </w:pPr>
      <w:r w:rsidRPr="00853470">
        <w:rPr>
          <w:rFonts w:ascii="Arial" w:hAnsi="Arial" w:cs="Arial"/>
          <w:sz w:val="24"/>
        </w:rPr>
        <w:t>By adopting this approach LCC supports Principle 7 of the Data Protection Act which states that "Appropriate technical and organisational measures shall be taken against unauthorised/unlawful processing of personal data and accidental loss, destruction or damage of personal data".</w:t>
      </w:r>
    </w:p>
    <w:p w:rsidR="004B25C2" w:rsidRDefault="004B25C2" w:rsidP="004B25C2">
      <w:pPr>
        <w:pStyle w:val="ListParagraph"/>
        <w:numPr>
          <w:ilvl w:val="1"/>
          <w:numId w:val="28"/>
        </w:numPr>
        <w:rPr>
          <w:rFonts w:ascii="Arial" w:hAnsi="Arial" w:cs="Arial"/>
          <w:sz w:val="24"/>
        </w:rPr>
      </w:pPr>
      <w:r w:rsidRPr="00853470">
        <w:rPr>
          <w:rFonts w:ascii="Arial" w:hAnsi="Arial" w:cs="Arial"/>
          <w:sz w:val="24"/>
        </w:rPr>
        <w:t xml:space="preserve">The Data Protection Act also draws a distinction between a ‘data controller’ and a ‘data processor’ in order to recognise that not all organisations involved in the processing of personal data have the same degree of responsibility. It is the Data </w:t>
      </w:r>
      <w:r w:rsidRPr="00853470">
        <w:rPr>
          <w:rFonts w:ascii="Arial" w:hAnsi="Arial" w:cs="Arial"/>
          <w:sz w:val="24"/>
        </w:rPr>
        <w:lastRenderedPageBreak/>
        <w:t>Controller that must exercise control over the processing and carry data protection responsibility for it.</w:t>
      </w:r>
    </w:p>
    <w:p w:rsidR="004B25C2" w:rsidRDefault="004B25C2" w:rsidP="004B25C2">
      <w:pPr>
        <w:pStyle w:val="ListParagraph"/>
        <w:numPr>
          <w:ilvl w:val="1"/>
          <w:numId w:val="28"/>
        </w:numPr>
        <w:rPr>
          <w:rFonts w:ascii="Arial" w:hAnsi="Arial" w:cs="Arial"/>
          <w:sz w:val="24"/>
        </w:rPr>
      </w:pPr>
      <w:r w:rsidRPr="00853470">
        <w:rPr>
          <w:rFonts w:ascii="Arial" w:hAnsi="Arial" w:cs="Arial"/>
          <w:sz w:val="24"/>
        </w:rPr>
        <w:t>Therefore when acting as a Data Controller LCC has a duty to ensure the processor’s security arrangements are at least equivalent to the security that LCC would be required to have in place if it was processing the data itself.</w:t>
      </w:r>
    </w:p>
    <w:p w:rsidR="004B25C2" w:rsidRDefault="004B25C2" w:rsidP="004B25C2">
      <w:pPr>
        <w:pStyle w:val="ListParagraph"/>
        <w:numPr>
          <w:ilvl w:val="1"/>
          <w:numId w:val="28"/>
        </w:numPr>
        <w:rPr>
          <w:rFonts w:ascii="Arial" w:hAnsi="Arial" w:cs="Arial"/>
          <w:sz w:val="24"/>
        </w:rPr>
      </w:pPr>
      <w:r w:rsidRPr="006557CB">
        <w:rPr>
          <w:rFonts w:ascii="Arial" w:hAnsi="Arial" w:cs="Arial"/>
          <w:sz w:val="24"/>
        </w:rPr>
        <w:t>Whilst LCC might not remain liable for personal data shared with another Data Controller, for example when entering into an information sharing agreement, LCC shall ensure that the personal data will continue to be protected with adequate security by any other organisations that will have access to it.</w:t>
      </w:r>
    </w:p>
    <w:p w:rsidR="004B25C2" w:rsidRDefault="004B25C2" w:rsidP="004B25C2">
      <w:pPr>
        <w:pStyle w:val="ListParagraph"/>
        <w:ind w:left="792"/>
        <w:rPr>
          <w:rFonts w:ascii="Arial" w:hAnsi="Arial" w:cs="Arial"/>
          <w:sz w:val="24"/>
        </w:rPr>
      </w:pPr>
    </w:p>
    <w:p w:rsidR="004B25C2" w:rsidRDefault="004B25C2" w:rsidP="004B25C2">
      <w:pPr>
        <w:pStyle w:val="ListParagraph"/>
        <w:numPr>
          <w:ilvl w:val="0"/>
          <w:numId w:val="28"/>
        </w:numPr>
        <w:rPr>
          <w:rFonts w:ascii="Arial" w:hAnsi="Arial" w:cs="Arial"/>
          <w:sz w:val="24"/>
        </w:rPr>
      </w:pPr>
      <w:r>
        <w:rPr>
          <w:rFonts w:ascii="Arial" w:hAnsi="Arial" w:cs="Arial"/>
          <w:sz w:val="24"/>
        </w:rPr>
        <w:t>Definitions</w:t>
      </w:r>
    </w:p>
    <w:p w:rsidR="004B25C2" w:rsidRDefault="004B25C2" w:rsidP="004B25C2">
      <w:pPr>
        <w:pStyle w:val="ListParagraph"/>
        <w:ind w:left="360"/>
        <w:rPr>
          <w:rFonts w:ascii="Arial" w:hAnsi="Arial" w:cs="Arial"/>
          <w:sz w:val="24"/>
        </w:rPr>
      </w:pPr>
    </w:p>
    <w:p w:rsidR="004B25C2" w:rsidRDefault="004B25C2" w:rsidP="004B25C2">
      <w:pPr>
        <w:pStyle w:val="ListParagraph"/>
        <w:numPr>
          <w:ilvl w:val="1"/>
          <w:numId w:val="28"/>
        </w:numPr>
        <w:rPr>
          <w:rFonts w:ascii="Arial" w:hAnsi="Arial" w:cs="Arial"/>
          <w:sz w:val="24"/>
        </w:rPr>
      </w:pPr>
      <w:r w:rsidRPr="006557CB">
        <w:rPr>
          <w:rFonts w:ascii="Arial" w:hAnsi="Arial" w:cs="Arial"/>
          <w:sz w:val="24"/>
        </w:rPr>
        <w:t>Personal data means information which relates to a living individual who can be identified from those data, or from those data and other information which is in the possession of, or is likely to come into the possession of, the data controller and includes any expression of opinion about the individual and any indication of the intentions of the data controller or any other person in respect of the individual.</w:t>
      </w:r>
    </w:p>
    <w:p w:rsidR="004B25C2" w:rsidRDefault="004B25C2" w:rsidP="004B25C2">
      <w:pPr>
        <w:pStyle w:val="ListParagraph"/>
        <w:numPr>
          <w:ilvl w:val="1"/>
          <w:numId w:val="28"/>
        </w:numPr>
        <w:rPr>
          <w:rFonts w:ascii="Arial" w:hAnsi="Arial" w:cs="Arial"/>
          <w:sz w:val="24"/>
        </w:rPr>
      </w:pPr>
      <w:r w:rsidRPr="006557CB">
        <w:rPr>
          <w:rFonts w:ascii="Arial" w:hAnsi="Arial" w:cs="Arial"/>
          <w:sz w:val="24"/>
        </w:rPr>
        <w:t>Data Controller means a person who (either alone or jointly or in common with other persons) determines the purposes for which and the manner in which any personal data are, or are to be, processed.</w:t>
      </w:r>
    </w:p>
    <w:p w:rsidR="004B25C2" w:rsidRDefault="004B25C2" w:rsidP="004B25C2">
      <w:pPr>
        <w:pStyle w:val="ListParagraph"/>
        <w:numPr>
          <w:ilvl w:val="1"/>
          <w:numId w:val="28"/>
        </w:numPr>
        <w:rPr>
          <w:rFonts w:ascii="Arial" w:hAnsi="Arial" w:cs="Arial"/>
          <w:sz w:val="24"/>
        </w:rPr>
      </w:pPr>
      <w:r w:rsidRPr="006557CB">
        <w:rPr>
          <w:rFonts w:ascii="Arial" w:hAnsi="Arial" w:cs="Arial"/>
          <w:sz w:val="24"/>
        </w:rPr>
        <w:t>Data processor, in relation to personal data, means any person (other than an employee of the data controller) who processes the data on behalf of the data controller.</w:t>
      </w:r>
    </w:p>
    <w:p w:rsidR="004B25C2" w:rsidRDefault="004B25C2" w:rsidP="004B25C2">
      <w:pPr>
        <w:pStyle w:val="ListParagraph"/>
        <w:numPr>
          <w:ilvl w:val="1"/>
          <w:numId w:val="28"/>
        </w:numPr>
        <w:rPr>
          <w:rFonts w:ascii="Arial" w:hAnsi="Arial" w:cs="Arial"/>
          <w:sz w:val="24"/>
        </w:rPr>
      </w:pPr>
      <w:r w:rsidRPr="006557CB">
        <w:rPr>
          <w:rFonts w:ascii="Arial" w:hAnsi="Arial" w:cs="Arial"/>
          <w:sz w:val="24"/>
        </w:rPr>
        <w:t>Information Sharing Agreement, a set of common rules binding on all the organisations involved in an information sharing initiative. An information sharing agreement is required when personal data is shared between data controllers – i.e. where both organisations determine the purposes for which and the manner in which the personal data is processed.</w:t>
      </w:r>
    </w:p>
    <w:p w:rsidR="004B25C2" w:rsidRDefault="004B25C2" w:rsidP="004B25C2">
      <w:pPr>
        <w:pStyle w:val="ListParagraph"/>
        <w:ind w:left="792"/>
        <w:rPr>
          <w:rFonts w:ascii="Arial" w:hAnsi="Arial" w:cs="Arial"/>
          <w:sz w:val="24"/>
        </w:rPr>
      </w:pPr>
    </w:p>
    <w:p w:rsidR="004B25C2" w:rsidRDefault="004B25C2" w:rsidP="004B25C2">
      <w:pPr>
        <w:pStyle w:val="ListParagraph"/>
        <w:numPr>
          <w:ilvl w:val="0"/>
          <w:numId w:val="28"/>
        </w:numPr>
        <w:rPr>
          <w:rFonts w:ascii="Arial" w:hAnsi="Arial" w:cs="Arial"/>
          <w:sz w:val="24"/>
        </w:rPr>
      </w:pPr>
      <w:r>
        <w:rPr>
          <w:rFonts w:ascii="Arial" w:hAnsi="Arial" w:cs="Arial"/>
          <w:sz w:val="24"/>
        </w:rPr>
        <w:t>Minimum Security Standards</w:t>
      </w:r>
    </w:p>
    <w:p w:rsidR="004B25C2" w:rsidRDefault="004B25C2" w:rsidP="004B25C2">
      <w:pPr>
        <w:pStyle w:val="ListParagraph"/>
        <w:ind w:left="360"/>
        <w:rPr>
          <w:rFonts w:ascii="Arial" w:hAnsi="Arial" w:cs="Arial"/>
          <w:sz w:val="24"/>
        </w:rPr>
      </w:pPr>
    </w:p>
    <w:p w:rsidR="004B25C2" w:rsidRDefault="004B25C2" w:rsidP="004B25C2">
      <w:pPr>
        <w:pStyle w:val="ListParagraph"/>
        <w:numPr>
          <w:ilvl w:val="1"/>
          <w:numId w:val="28"/>
        </w:numPr>
        <w:rPr>
          <w:rFonts w:ascii="Arial" w:hAnsi="Arial" w:cs="Arial"/>
          <w:sz w:val="24"/>
        </w:rPr>
      </w:pPr>
      <w:r w:rsidRPr="006557CB">
        <w:rPr>
          <w:rFonts w:ascii="Arial" w:hAnsi="Arial" w:cs="Arial"/>
          <w:sz w:val="24"/>
        </w:rPr>
        <w:t>The type and complexity of security controls and the extent to which they are deployed will be dictated by various factors including the method of processing and/or sharing and the amount of personal data involved.</w:t>
      </w:r>
    </w:p>
    <w:p w:rsidR="004B25C2" w:rsidRDefault="004B25C2" w:rsidP="004B25C2">
      <w:pPr>
        <w:pStyle w:val="ListParagraph"/>
        <w:numPr>
          <w:ilvl w:val="1"/>
          <w:numId w:val="28"/>
        </w:numPr>
        <w:rPr>
          <w:rFonts w:ascii="Arial" w:hAnsi="Arial" w:cs="Arial"/>
          <w:sz w:val="24"/>
        </w:rPr>
      </w:pPr>
      <w:r w:rsidRPr="006557CB">
        <w:rPr>
          <w:rFonts w:ascii="Arial" w:hAnsi="Arial" w:cs="Arial"/>
          <w:sz w:val="24"/>
        </w:rPr>
        <w:t>It is necessary however to set out minimum security standards necessary to protect hard copy and electronic personal data. By doing so LCC will ensure that consistent baseline controls will be in place across every instance of third party processing or sharing.</w:t>
      </w:r>
    </w:p>
    <w:p w:rsidR="004B25C2" w:rsidRDefault="004B25C2" w:rsidP="004B25C2">
      <w:pPr>
        <w:pStyle w:val="ListParagraph"/>
        <w:numPr>
          <w:ilvl w:val="1"/>
          <w:numId w:val="28"/>
        </w:numPr>
        <w:rPr>
          <w:rFonts w:ascii="Arial" w:hAnsi="Arial" w:cs="Arial"/>
          <w:sz w:val="24"/>
        </w:rPr>
      </w:pPr>
      <w:r w:rsidRPr="006557CB">
        <w:rPr>
          <w:rFonts w:ascii="Arial" w:hAnsi="Arial" w:cs="Arial"/>
          <w:sz w:val="24"/>
        </w:rPr>
        <w:t>To ensure the standards are communicated and agreed by third parties they shall be formalised within an information sharing agreement or written contract depending on the nature of the third party relationship. Further advice is available from the Information Governance team.</w:t>
      </w:r>
    </w:p>
    <w:p w:rsidR="004B25C2" w:rsidRDefault="004B25C2" w:rsidP="004B25C2">
      <w:pPr>
        <w:pStyle w:val="ListParagraph"/>
        <w:numPr>
          <w:ilvl w:val="1"/>
          <w:numId w:val="28"/>
        </w:numPr>
        <w:rPr>
          <w:rFonts w:ascii="Arial" w:hAnsi="Arial" w:cs="Arial"/>
          <w:sz w:val="24"/>
        </w:rPr>
      </w:pPr>
      <w:r w:rsidRPr="006557CB">
        <w:rPr>
          <w:rFonts w:ascii="Arial" w:hAnsi="Arial" w:cs="Arial"/>
          <w:sz w:val="24"/>
        </w:rPr>
        <w:t xml:space="preserve">Annex </w:t>
      </w:r>
      <w:proofErr w:type="gramStart"/>
      <w:r w:rsidRPr="006557CB">
        <w:rPr>
          <w:rFonts w:ascii="Arial" w:hAnsi="Arial" w:cs="Arial"/>
          <w:sz w:val="24"/>
        </w:rPr>
        <w:t>A</w:t>
      </w:r>
      <w:proofErr w:type="gramEnd"/>
      <w:r w:rsidRPr="006557CB">
        <w:rPr>
          <w:rFonts w:ascii="Arial" w:hAnsi="Arial" w:cs="Arial"/>
          <w:sz w:val="24"/>
        </w:rPr>
        <w:t xml:space="preserve"> sets out the minimum security standards.</w:t>
      </w:r>
    </w:p>
    <w:p w:rsidR="004B25C2" w:rsidRDefault="004B25C2" w:rsidP="004B25C2">
      <w:pPr>
        <w:rPr>
          <w:rFonts w:ascii="Arial" w:hAnsi="Arial" w:cs="Arial"/>
          <w:sz w:val="24"/>
        </w:rPr>
      </w:pPr>
    </w:p>
    <w:p w:rsidR="004B25C2" w:rsidRDefault="004B25C2" w:rsidP="004B25C2">
      <w:pPr>
        <w:rPr>
          <w:rFonts w:ascii="Arial" w:hAnsi="Arial" w:cs="Arial"/>
          <w:sz w:val="24"/>
        </w:rPr>
      </w:pPr>
      <w:r>
        <w:rPr>
          <w:rFonts w:ascii="Arial" w:hAnsi="Arial" w:cs="Arial"/>
          <w:sz w:val="24"/>
        </w:rPr>
        <w:t xml:space="preserve">Annex </w:t>
      </w:r>
      <w:proofErr w:type="gramStart"/>
      <w:r>
        <w:rPr>
          <w:rFonts w:ascii="Arial" w:hAnsi="Arial" w:cs="Arial"/>
          <w:sz w:val="24"/>
        </w:rPr>
        <w:t>A</w:t>
      </w:r>
      <w:proofErr w:type="gramEnd"/>
      <w:r>
        <w:rPr>
          <w:rFonts w:ascii="Arial" w:hAnsi="Arial" w:cs="Arial"/>
          <w:sz w:val="24"/>
        </w:rPr>
        <w:t xml:space="preserve"> – Minimum Security Standards</w:t>
      </w:r>
    </w:p>
    <w:p w:rsidR="004B25C2" w:rsidRDefault="004B25C2" w:rsidP="004B25C2">
      <w:pPr>
        <w:rPr>
          <w:rFonts w:ascii="Arial" w:hAnsi="Arial" w:cs="Arial"/>
          <w:sz w:val="24"/>
        </w:rPr>
      </w:pPr>
    </w:p>
    <w:p w:rsidR="004B25C2" w:rsidRDefault="004B25C2" w:rsidP="004B25C2">
      <w:pPr>
        <w:pStyle w:val="ListParagraph"/>
        <w:numPr>
          <w:ilvl w:val="0"/>
          <w:numId w:val="29"/>
        </w:numPr>
        <w:rPr>
          <w:rFonts w:ascii="Arial" w:hAnsi="Arial" w:cs="Arial"/>
          <w:sz w:val="24"/>
        </w:rPr>
      </w:pPr>
      <w:r>
        <w:rPr>
          <w:rFonts w:ascii="Arial" w:hAnsi="Arial" w:cs="Arial"/>
          <w:sz w:val="24"/>
        </w:rPr>
        <w:t>General</w:t>
      </w:r>
    </w:p>
    <w:p w:rsidR="004B25C2" w:rsidRDefault="004B25C2" w:rsidP="004B25C2">
      <w:pPr>
        <w:pStyle w:val="ListParagraph"/>
        <w:ind w:left="360"/>
        <w:rPr>
          <w:rFonts w:ascii="Arial" w:hAnsi="Arial" w:cs="Arial"/>
          <w:sz w:val="24"/>
        </w:rPr>
      </w:pPr>
    </w:p>
    <w:p w:rsidR="004B25C2" w:rsidRDefault="004B25C2" w:rsidP="004B25C2">
      <w:pPr>
        <w:pStyle w:val="ListParagraph"/>
        <w:numPr>
          <w:ilvl w:val="1"/>
          <w:numId w:val="29"/>
        </w:numPr>
        <w:rPr>
          <w:rFonts w:ascii="Arial" w:hAnsi="Arial" w:cs="Arial"/>
          <w:sz w:val="24"/>
        </w:rPr>
      </w:pPr>
      <w:r w:rsidRPr="006557CB">
        <w:rPr>
          <w:rFonts w:ascii="Arial" w:hAnsi="Arial" w:cs="Arial"/>
          <w:sz w:val="24"/>
        </w:rPr>
        <w:t>Personal data shall be appropriately protected and only accessed for a lawful purpose at all times.</w:t>
      </w:r>
    </w:p>
    <w:p w:rsidR="004B25C2" w:rsidRDefault="004B25C2" w:rsidP="004B25C2">
      <w:pPr>
        <w:pStyle w:val="ListParagraph"/>
        <w:numPr>
          <w:ilvl w:val="1"/>
          <w:numId w:val="29"/>
        </w:numPr>
        <w:rPr>
          <w:rFonts w:ascii="Arial" w:hAnsi="Arial" w:cs="Arial"/>
          <w:sz w:val="24"/>
        </w:rPr>
      </w:pPr>
      <w:r w:rsidRPr="006557CB">
        <w:rPr>
          <w:rFonts w:ascii="Arial" w:hAnsi="Arial" w:cs="Arial"/>
          <w:sz w:val="24"/>
        </w:rPr>
        <w:lastRenderedPageBreak/>
        <w:t>Personal data shall not be disclosed to any person or organisation unless authorised by LCC and as part of a written agreement e.g. information sharing agreement or written contract.</w:t>
      </w:r>
    </w:p>
    <w:p w:rsidR="004B25C2" w:rsidRDefault="004B25C2" w:rsidP="004B25C2">
      <w:pPr>
        <w:pStyle w:val="ListParagraph"/>
        <w:numPr>
          <w:ilvl w:val="1"/>
          <w:numId w:val="29"/>
        </w:numPr>
        <w:rPr>
          <w:rFonts w:ascii="Arial" w:hAnsi="Arial" w:cs="Arial"/>
          <w:sz w:val="24"/>
        </w:rPr>
      </w:pPr>
      <w:r w:rsidRPr="006557CB">
        <w:rPr>
          <w:rFonts w:ascii="Arial" w:hAnsi="Arial" w:cs="Arial"/>
          <w:sz w:val="24"/>
        </w:rPr>
        <w:t>All staff involved in handling personal data shall complete locally arranged information security and data protection training.</w:t>
      </w:r>
    </w:p>
    <w:p w:rsidR="004B25C2" w:rsidRDefault="004B25C2" w:rsidP="004B25C2">
      <w:pPr>
        <w:pStyle w:val="ListParagraph"/>
        <w:numPr>
          <w:ilvl w:val="1"/>
          <w:numId w:val="29"/>
        </w:numPr>
        <w:rPr>
          <w:rFonts w:ascii="Arial" w:hAnsi="Arial" w:cs="Arial"/>
          <w:sz w:val="24"/>
        </w:rPr>
      </w:pPr>
      <w:r w:rsidRPr="006557CB">
        <w:rPr>
          <w:rFonts w:ascii="Arial" w:hAnsi="Arial" w:cs="Arial"/>
          <w:sz w:val="24"/>
        </w:rPr>
        <w:t>A security policy must be in place which sets out management commitment to information security and data protection and defines information security and data protection responsibilities.</w:t>
      </w:r>
    </w:p>
    <w:p w:rsidR="004B25C2" w:rsidRDefault="004B25C2" w:rsidP="004B25C2">
      <w:pPr>
        <w:pStyle w:val="ListParagraph"/>
        <w:numPr>
          <w:ilvl w:val="1"/>
          <w:numId w:val="29"/>
        </w:numPr>
        <w:rPr>
          <w:rFonts w:ascii="Arial" w:hAnsi="Arial" w:cs="Arial"/>
          <w:sz w:val="24"/>
        </w:rPr>
      </w:pPr>
      <w:r w:rsidRPr="006557CB">
        <w:rPr>
          <w:rFonts w:ascii="Arial" w:hAnsi="Arial" w:cs="Arial"/>
          <w:sz w:val="24"/>
        </w:rPr>
        <w:t>Personal data shall not be transferred to a country or territory outside the European Economic Area unless that country or territory ensures an adequate level of protection for the rights and freedoms of data subjects in relation to the processing of personal data. Any proposed transfers of personal data outside of the EU must be approved in advance by the data controller.</w:t>
      </w:r>
    </w:p>
    <w:p w:rsidR="004B25C2" w:rsidRDefault="004B25C2" w:rsidP="004B25C2">
      <w:pPr>
        <w:pStyle w:val="ListParagraph"/>
        <w:ind w:left="792"/>
        <w:rPr>
          <w:rFonts w:ascii="Arial" w:hAnsi="Arial" w:cs="Arial"/>
          <w:sz w:val="24"/>
        </w:rPr>
      </w:pPr>
    </w:p>
    <w:p w:rsidR="004B25C2" w:rsidRDefault="004B25C2" w:rsidP="004B25C2">
      <w:pPr>
        <w:pStyle w:val="ListParagraph"/>
        <w:numPr>
          <w:ilvl w:val="0"/>
          <w:numId w:val="29"/>
        </w:numPr>
        <w:rPr>
          <w:rFonts w:ascii="Arial" w:hAnsi="Arial" w:cs="Arial"/>
          <w:sz w:val="24"/>
        </w:rPr>
      </w:pPr>
      <w:r>
        <w:rPr>
          <w:rFonts w:ascii="Arial" w:hAnsi="Arial" w:cs="Arial"/>
          <w:sz w:val="24"/>
        </w:rPr>
        <w:t>Electronic Information</w:t>
      </w:r>
    </w:p>
    <w:p w:rsidR="004B25C2" w:rsidRDefault="004B25C2" w:rsidP="004B25C2">
      <w:pPr>
        <w:pStyle w:val="ListParagraph"/>
        <w:ind w:left="360"/>
        <w:rPr>
          <w:rFonts w:ascii="Arial" w:hAnsi="Arial" w:cs="Arial"/>
          <w:sz w:val="24"/>
        </w:rPr>
      </w:pPr>
    </w:p>
    <w:p w:rsidR="004B25C2" w:rsidRDefault="004B25C2" w:rsidP="004B25C2">
      <w:pPr>
        <w:pStyle w:val="ListParagraph"/>
        <w:numPr>
          <w:ilvl w:val="1"/>
          <w:numId w:val="29"/>
        </w:numPr>
        <w:rPr>
          <w:rFonts w:ascii="Arial" w:hAnsi="Arial" w:cs="Arial"/>
          <w:sz w:val="24"/>
        </w:rPr>
      </w:pPr>
      <w:r w:rsidRPr="006557CB">
        <w:rPr>
          <w:rFonts w:ascii="Arial" w:hAnsi="Arial" w:cs="Arial"/>
          <w:sz w:val="24"/>
        </w:rPr>
        <w:t>Electronic copies of personal data supplied shall only be stored:</w:t>
      </w:r>
    </w:p>
    <w:p w:rsidR="004B25C2" w:rsidRDefault="004B25C2" w:rsidP="004B25C2">
      <w:pPr>
        <w:pStyle w:val="ListParagraph"/>
        <w:numPr>
          <w:ilvl w:val="2"/>
          <w:numId w:val="29"/>
        </w:numPr>
        <w:ind w:left="1418" w:hanging="698"/>
        <w:rPr>
          <w:rFonts w:ascii="Arial" w:hAnsi="Arial" w:cs="Arial"/>
          <w:sz w:val="24"/>
        </w:rPr>
      </w:pPr>
      <w:r w:rsidRPr="006557CB">
        <w:rPr>
          <w:rFonts w:ascii="Arial" w:hAnsi="Arial" w:cs="Arial"/>
          <w:sz w:val="24"/>
        </w:rPr>
        <w:t>On hardware located in premises which are secure. This means premises which have suitable security measures to prevent unauthorised access and to protect information and information assets. Security measures include control of access; locked windows and doors; intruder alarm; visitor control.</w:t>
      </w:r>
    </w:p>
    <w:p w:rsidR="004B25C2" w:rsidRDefault="004B25C2" w:rsidP="004B25C2">
      <w:pPr>
        <w:pStyle w:val="ListParagraph"/>
        <w:numPr>
          <w:ilvl w:val="2"/>
          <w:numId w:val="29"/>
        </w:numPr>
        <w:ind w:left="1418" w:hanging="698"/>
        <w:rPr>
          <w:rFonts w:ascii="Arial" w:hAnsi="Arial" w:cs="Arial"/>
          <w:sz w:val="24"/>
        </w:rPr>
      </w:pPr>
      <w:r w:rsidRPr="006557CB">
        <w:rPr>
          <w:rFonts w:ascii="Arial" w:hAnsi="Arial" w:cs="Arial"/>
          <w:sz w:val="24"/>
        </w:rPr>
        <w:t>On portable devices e.g. laptops, netbooks, which are encrypted using AES-256 bit encryption.</w:t>
      </w:r>
    </w:p>
    <w:p w:rsidR="004B25C2" w:rsidRDefault="004B25C2" w:rsidP="004B25C2">
      <w:pPr>
        <w:pStyle w:val="ListParagraph"/>
        <w:numPr>
          <w:ilvl w:val="2"/>
          <w:numId w:val="29"/>
        </w:numPr>
        <w:ind w:left="1418" w:hanging="698"/>
        <w:rPr>
          <w:rFonts w:ascii="Arial" w:hAnsi="Arial" w:cs="Arial"/>
          <w:sz w:val="24"/>
        </w:rPr>
      </w:pPr>
      <w:r w:rsidRPr="006557CB">
        <w:rPr>
          <w:rFonts w:ascii="Arial" w:hAnsi="Arial" w:cs="Arial"/>
          <w:sz w:val="24"/>
        </w:rPr>
        <w:t xml:space="preserve">On removable media e.g. USB memory </w:t>
      </w:r>
      <w:proofErr w:type="gramStart"/>
      <w:r w:rsidRPr="006557CB">
        <w:rPr>
          <w:rFonts w:ascii="Arial" w:hAnsi="Arial" w:cs="Arial"/>
          <w:sz w:val="24"/>
        </w:rPr>
        <w:t>sticks,</w:t>
      </w:r>
      <w:proofErr w:type="gramEnd"/>
      <w:r w:rsidRPr="006557CB">
        <w:rPr>
          <w:rFonts w:ascii="Arial" w:hAnsi="Arial" w:cs="Arial"/>
          <w:sz w:val="24"/>
        </w:rPr>
        <w:t xml:space="preserve"> CD's, DVD's and external hard drives which are encrypted using AES-256 bit encryption.</w:t>
      </w:r>
    </w:p>
    <w:p w:rsidR="004B25C2" w:rsidRDefault="004B25C2" w:rsidP="004B25C2">
      <w:pPr>
        <w:pStyle w:val="ListParagraph"/>
        <w:numPr>
          <w:ilvl w:val="1"/>
          <w:numId w:val="29"/>
        </w:numPr>
        <w:rPr>
          <w:rFonts w:ascii="Arial" w:hAnsi="Arial" w:cs="Arial"/>
          <w:sz w:val="24"/>
        </w:rPr>
      </w:pPr>
      <w:r w:rsidRPr="006557CB">
        <w:rPr>
          <w:rFonts w:ascii="Arial" w:hAnsi="Arial" w:cs="Arial"/>
          <w:sz w:val="24"/>
        </w:rPr>
        <w:t>Electronic personal data shall not be transferred to any system not under the control of the third party e.g. a private laptop belonging to a staff member.</w:t>
      </w:r>
    </w:p>
    <w:p w:rsidR="004B25C2" w:rsidRDefault="004B25C2" w:rsidP="004B25C2">
      <w:pPr>
        <w:pStyle w:val="ListParagraph"/>
        <w:numPr>
          <w:ilvl w:val="1"/>
          <w:numId w:val="29"/>
        </w:numPr>
        <w:rPr>
          <w:rFonts w:ascii="Arial" w:hAnsi="Arial" w:cs="Arial"/>
          <w:sz w:val="24"/>
        </w:rPr>
      </w:pPr>
      <w:r w:rsidRPr="006557CB">
        <w:rPr>
          <w:rFonts w:ascii="Arial" w:hAnsi="Arial" w:cs="Arial"/>
          <w:sz w:val="24"/>
        </w:rPr>
        <w:t>The use of unencrypted portable devices or removable media to store personal data shall not be authorised.</w:t>
      </w:r>
    </w:p>
    <w:p w:rsidR="004B25C2" w:rsidRDefault="004B25C2" w:rsidP="004B25C2">
      <w:pPr>
        <w:pStyle w:val="ListParagraph"/>
        <w:numPr>
          <w:ilvl w:val="1"/>
          <w:numId w:val="29"/>
        </w:numPr>
        <w:rPr>
          <w:rFonts w:ascii="Arial" w:hAnsi="Arial" w:cs="Arial"/>
          <w:sz w:val="24"/>
        </w:rPr>
      </w:pPr>
      <w:r w:rsidRPr="006557CB">
        <w:rPr>
          <w:rFonts w:ascii="Arial" w:hAnsi="Arial" w:cs="Arial"/>
          <w:sz w:val="24"/>
        </w:rPr>
        <w:t>Portable devices and removable media shall be held under lock and key when not in use; data stored on removable media for the purpose of</w:t>
      </w:r>
      <w:r>
        <w:rPr>
          <w:rFonts w:ascii="Arial" w:hAnsi="Arial" w:cs="Arial"/>
          <w:sz w:val="24"/>
        </w:rPr>
        <w:t xml:space="preserve"> </w:t>
      </w:r>
      <w:r w:rsidRPr="006557CB">
        <w:rPr>
          <w:rFonts w:ascii="Arial" w:hAnsi="Arial" w:cs="Arial"/>
          <w:sz w:val="24"/>
        </w:rPr>
        <w:t>transporting data shall be securely deleted immediately after use e.g. USB sticks, external hard drives.</w:t>
      </w:r>
    </w:p>
    <w:p w:rsidR="004B25C2" w:rsidRDefault="004B25C2" w:rsidP="004B25C2">
      <w:pPr>
        <w:pStyle w:val="ListParagraph"/>
        <w:numPr>
          <w:ilvl w:val="1"/>
          <w:numId w:val="29"/>
        </w:numPr>
        <w:rPr>
          <w:rFonts w:ascii="Arial" w:hAnsi="Arial" w:cs="Arial"/>
          <w:sz w:val="24"/>
        </w:rPr>
      </w:pPr>
      <w:r w:rsidRPr="00281DAE">
        <w:rPr>
          <w:rFonts w:ascii="Arial" w:hAnsi="Arial" w:cs="Arial"/>
          <w:sz w:val="24"/>
        </w:rPr>
        <w:t>Access control (username &amp; password) shall be in place across any device which is used to store electronic personal data.</w:t>
      </w:r>
    </w:p>
    <w:p w:rsidR="004B25C2" w:rsidRDefault="004B25C2" w:rsidP="004B25C2">
      <w:pPr>
        <w:pStyle w:val="ListParagraph"/>
        <w:numPr>
          <w:ilvl w:val="1"/>
          <w:numId w:val="29"/>
        </w:numPr>
        <w:rPr>
          <w:rFonts w:ascii="Arial" w:hAnsi="Arial" w:cs="Arial"/>
          <w:sz w:val="24"/>
        </w:rPr>
      </w:pPr>
      <w:r w:rsidRPr="00281DAE">
        <w:rPr>
          <w:rFonts w:ascii="Arial" w:hAnsi="Arial" w:cs="Arial"/>
          <w:sz w:val="24"/>
        </w:rPr>
        <w:t>Passwords shall consist of a minimum of seven characters including a combination of upper and lower case letters, numbers and the special keyboard characters like the asterisk or currency symbols.</w:t>
      </w:r>
    </w:p>
    <w:p w:rsidR="004B25C2" w:rsidRDefault="004B25C2" w:rsidP="004B25C2">
      <w:pPr>
        <w:pStyle w:val="ListParagraph"/>
        <w:numPr>
          <w:ilvl w:val="1"/>
          <w:numId w:val="29"/>
        </w:numPr>
        <w:rPr>
          <w:rFonts w:ascii="Arial" w:hAnsi="Arial" w:cs="Arial"/>
          <w:sz w:val="24"/>
        </w:rPr>
      </w:pPr>
      <w:r w:rsidRPr="00281DAE">
        <w:rPr>
          <w:rFonts w:ascii="Arial" w:hAnsi="Arial" w:cs="Arial"/>
          <w:sz w:val="24"/>
        </w:rPr>
        <w:t>Electronic copies of personal data shall be securely deleted when no longer required (in line with retention and disposal schedules). This includes data stored on servers, desktops, laptops or other hardware and media. Secure deletion means deleting files so they cannot be retrieved.</w:t>
      </w:r>
    </w:p>
    <w:p w:rsidR="004B25C2" w:rsidRDefault="004B25C2" w:rsidP="004B25C2">
      <w:pPr>
        <w:pStyle w:val="ListParagraph"/>
        <w:ind w:left="792"/>
        <w:rPr>
          <w:rFonts w:ascii="Arial" w:hAnsi="Arial" w:cs="Arial"/>
          <w:sz w:val="24"/>
        </w:rPr>
      </w:pPr>
    </w:p>
    <w:p w:rsidR="004B25C2" w:rsidRDefault="004B25C2" w:rsidP="004B25C2">
      <w:pPr>
        <w:pStyle w:val="ListParagraph"/>
        <w:numPr>
          <w:ilvl w:val="0"/>
          <w:numId w:val="29"/>
        </w:numPr>
        <w:rPr>
          <w:rFonts w:ascii="Arial" w:hAnsi="Arial" w:cs="Arial"/>
          <w:sz w:val="24"/>
        </w:rPr>
      </w:pPr>
      <w:r>
        <w:rPr>
          <w:rFonts w:ascii="Arial" w:hAnsi="Arial" w:cs="Arial"/>
          <w:sz w:val="24"/>
        </w:rPr>
        <w:t>Electronic Data Transfer</w:t>
      </w:r>
    </w:p>
    <w:p w:rsidR="004B25C2" w:rsidRDefault="004B25C2" w:rsidP="004B25C2">
      <w:pPr>
        <w:pStyle w:val="ListParagraph"/>
        <w:ind w:left="360"/>
        <w:rPr>
          <w:rFonts w:ascii="Arial" w:hAnsi="Arial" w:cs="Arial"/>
          <w:sz w:val="24"/>
        </w:rPr>
      </w:pPr>
    </w:p>
    <w:p w:rsidR="004B25C2" w:rsidRDefault="004B25C2" w:rsidP="004B25C2">
      <w:pPr>
        <w:pStyle w:val="ListParagraph"/>
        <w:numPr>
          <w:ilvl w:val="1"/>
          <w:numId w:val="29"/>
        </w:numPr>
        <w:rPr>
          <w:rFonts w:ascii="Arial" w:hAnsi="Arial" w:cs="Arial"/>
          <w:sz w:val="24"/>
        </w:rPr>
      </w:pPr>
      <w:r w:rsidRPr="00281DAE">
        <w:rPr>
          <w:rFonts w:ascii="Arial" w:hAnsi="Arial" w:cs="Arial"/>
          <w:sz w:val="24"/>
        </w:rPr>
        <w:t>Data transfer shall occur in the following ways; by secure email; by secure file transfer; via a trusted private network (utilised for the exchange of information without data traversing the public internet); or by secure courier services.</w:t>
      </w:r>
    </w:p>
    <w:p w:rsidR="004B25C2" w:rsidRDefault="004B25C2" w:rsidP="004B25C2">
      <w:pPr>
        <w:pStyle w:val="ListParagraph"/>
        <w:numPr>
          <w:ilvl w:val="1"/>
          <w:numId w:val="29"/>
        </w:numPr>
        <w:rPr>
          <w:rFonts w:ascii="Arial" w:hAnsi="Arial" w:cs="Arial"/>
          <w:sz w:val="24"/>
        </w:rPr>
      </w:pPr>
      <w:r w:rsidRPr="00281DAE">
        <w:rPr>
          <w:rFonts w:ascii="Arial" w:hAnsi="Arial" w:cs="Arial"/>
          <w:sz w:val="24"/>
        </w:rPr>
        <w:t xml:space="preserve">Secure email – personal data sent by email shall be transferred by attachment to an email between nominated GCSX, NHS.Net, PNN, GSI, GSX email accounts. Staff shall use the email addresses notified to the other party in advance of the </w:t>
      </w:r>
      <w:r w:rsidRPr="00281DAE">
        <w:rPr>
          <w:rFonts w:ascii="Arial" w:hAnsi="Arial" w:cs="Arial"/>
          <w:sz w:val="24"/>
        </w:rPr>
        <w:lastRenderedPageBreak/>
        <w:t>data transfer to ensure that the recipient confirms successful receipt before data is sent.</w:t>
      </w:r>
    </w:p>
    <w:p w:rsidR="004B25C2" w:rsidRDefault="004B25C2" w:rsidP="004B25C2">
      <w:pPr>
        <w:pStyle w:val="ListParagraph"/>
        <w:numPr>
          <w:ilvl w:val="2"/>
          <w:numId w:val="29"/>
        </w:numPr>
        <w:ind w:left="1418" w:hanging="698"/>
        <w:rPr>
          <w:rFonts w:ascii="Arial" w:hAnsi="Arial" w:cs="Arial"/>
          <w:sz w:val="24"/>
        </w:rPr>
      </w:pPr>
      <w:r w:rsidRPr="00281DAE">
        <w:rPr>
          <w:rFonts w:ascii="Arial" w:hAnsi="Arial" w:cs="Arial"/>
          <w:sz w:val="24"/>
        </w:rPr>
        <w:t>Where GCSX email transfer is unavailable then an alternative secure email service shall be used e.g. LCC Secure mail. A secure email service is one which uses an encrypted communication/connection to deliver the email. If in doubt about the intended use of a specific solution, advice is to be sought from LCC's Information Governance team before the transfer occurs.</w:t>
      </w:r>
    </w:p>
    <w:p w:rsidR="004B25C2" w:rsidRDefault="004B25C2" w:rsidP="004B25C2">
      <w:pPr>
        <w:pStyle w:val="ListParagraph"/>
        <w:numPr>
          <w:ilvl w:val="1"/>
          <w:numId w:val="29"/>
        </w:numPr>
        <w:rPr>
          <w:rFonts w:ascii="Arial" w:hAnsi="Arial" w:cs="Arial"/>
          <w:sz w:val="24"/>
        </w:rPr>
      </w:pPr>
      <w:r w:rsidRPr="00281DAE">
        <w:rPr>
          <w:rFonts w:ascii="Arial" w:hAnsi="Arial" w:cs="Arial"/>
          <w:sz w:val="24"/>
        </w:rPr>
        <w:t>Secure Courier – data transfer shall be achieved using a signature service provided by a reputable secure courier. Removable media used to store the data shall be encrypted using AES 256 encryption. Passwords must be communicated separately and are not to be included with the media.</w:t>
      </w:r>
    </w:p>
    <w:p w:rsidR="004B25C2" w:rsidRDefault="004B25C2" w:rsidP="004B25C2">
      <w:pPr>
        <w:pStyle w:val="ListParagraph"/>
        <w:numPr>
          <w:ilvl w:val="2"/>
          <w:numId w:val="29"/>
        </w:numPr>
        <w:ind w:left="1418" w:hanging="698"/>
        <w:rPr>
          <w:rFonts w:ascii="Arial" w:hAnsi="Arial" w:cs="Arial"/>
          <w:sz w:val="24"/>
        </w:rPr>
      </w:pPr>
      <w:r w:rsidRPr="00281DAE">
        <w:rPr>
          <w:rFonts w:ascii="Arial" w:hAnsi="Arial" w:cs="Arial"/>
          <w:sz w:val="24"/>
        </w:rPr>
        <w:t>The receiving party must confirm by email that they are ready for the transfer and that the recipient address is correct before the transfer takes place. A further email must be sent confirming when the recipient has received, intact, the data.</w:t>
      </w:r>
    </w:p>
    <w:p w:rsidR="004B25C2" w:rsidRDefault="004B25C2" w:rsidP="004B25C2">
      <w:pPr>
        <w:pStyle w:val="ListParagraph"/>
        <w:ind w:left="1418"/>
        <w:rPr>
          <w:rFonts w:ascii="Arial" w:hAnsi="Arial" w:cs="Arial"/>
          <w:sz w:val="24"/>
        </w:rPr>
      </w:pPr>
    </w:p>
    <w:p w:rsidR="004B25C2" w:rsidRDefault="004B25C2" w:rsidP="004B25C2">
      <w:pPr>
        <w:pStyle w:val="ListParagraph"/>
        <w:numPr>
          <w:ilvl w:val="0"/>
          <w:numId w:val="29"/>
        </w:numPr>
        <w:rPr>
          <w:rFonts w:ascii="Arial" w:hAnsi="Arial" w:cs="Arial"/>
          <w:sz w:val="24"/>
        </w:rPr>
      </w:pPr>
      <w:r>
        <w:rPr>
          <w:rFonts w:ascii="Arial" w:hAnsi="Arial" w:cs="Arial"/>
          <w:sz w:val="24"/>
        </w:rPr>
        <w:t>Network Security</w:t>
      </w:r>
    </w:p>
    <w:p w:rsidR="004B25C2" w:rsidRDefault="004B25C2" w:rsidP="004B25C2">
      <w:pPr>
        <w:pStyle w:val="ListParagraph"/>
        <w:ind w:left="360"/>
        <w:rPr>
          <w:rFonts w:ascii="Arial" w:hAnsi="Arial" w:cs="Arial"/>
          <w:sz w:val="24"/>
        </w:rPr>
      </w:pPr>
    </w:p>
    <w:p w:rsidR="004B25C2" w:rsidRDefault="004B25C2" w:rsidP="004B25C2">
      <w:pPr>
        <w:pStyle w:val="ListParagraph"/>
        <w:numPr>
          <w:ilvl w:val="1"/>
          <w:numId w:val="29"/>
        </w:numPr>
        <w:rPr>
          <w:rFonts w:ascii="Arial" w:hAnsi="Arial" w:cs="Arial"/>
          <w:sz w:val="24"/>
        </w:rPr>
      </w:pPr>
      <w:r w:rsidRPr="00281DAE">
        <w:rPr>
          <w:rFonts w:ascii="Arial" w:hAnsi="Arial" w:cs="Arial"/>
          <w:sz w:val="24"/>
        </w:rPr>
        <w:t>Personal data stored on a device/network which connects to the public internet shall implement the following controls which offer a sound foundation of basic security:</w:t>
      </w:r>
    </w:p>
    <w:p w:rsidR="004B25C2" w:rsidRDefault="004B25C2" w:rsidP="004B25C2">
      <w:pPr>
        <w:pStyle w:val="ListParagraph"/>
        <w:numPr>
          <w:ilvl w:val="2"/>
          <w:numId w:val="29"/>
        </w:numPr>
        <w:ind w:left="1418" w:hanging="698"/>
        <w:rPr>
          <w:rFonts w:ascii="Arial" w:hAnsi="Arial" w:cs="Arial"/>
          <w:sz w:val="24"/>
        </w:rPr>
      </w:pPr>
      <w:r w:rsidRPr="00281DAE">
        <w:rPr>
          <w:rFonts w:ascii="Arial" w:hAnsi="Arial" w:cs="Arial"/>
          <w:sz w:val="24"/>
        </w:rPr>
        <w:t>Boundary firewall and internet gateways: Information, applications and computers within the organisation’s internal networks should be protected against unauthorised access and disclosure from the internet, using boundary firewalls, internet gateways or equivalent network devices.</w:t>
      </w:r>
    </w:p>
    <w:p w:rsidR="004B25C2" w:rsidRDefault="004B25C2" w:rsidP="004B25C2">
      <w:pPr>
        <w:pStyle w:val="ListParagraph"/>
        <w:numPr>
          <w:ilvl w:val="2"/>
          <w:numId w:val="29"/>
        </w:numPr>
        <w:ind w:left="1418" w:hanging="698"/>
        <w:rPr>
          <w:rFonts w:ascii="Arial" w:hAnsi="Arial" w:cs="Arial"/>
          <w:sz w:val="24"/>
        </w:rPr>
      </w:pPr>
      <w:r w:rsidRPr="00281DAE">
        <w:rPr>
          <w:rFonts w:ascii="Arial" w:hAnsi="Arial" w:cs="Arial"/>
          <w:sz w:val="24"/>
        </w:rPr>
        <w:t>Secure configuration: Computers and network devices should be configured to reduce the level of inherent vulnerabilities and provide only the services required to fulfil their role.</w:t>
      </w:r>
    </w:p>
    <w:p w:rsidR="004B25C2" w:rsidRDefault="004B25C2" w:rsidP="004B25C2">
      <w:pPr>
        <w:pStyle w:val="ListParagraph"/>
        <w:numPr>
          <w:ilvl w:val="2"/>
          <w:numId w:val="29"/>
        </w:numPr>
        <w:ind w:left="1418" w:hanging="698"/>
        <w:rPr>
          <w:rFonts w:ascii="Arial" w:hAnsi="Arial" w:cs="Arial"/>
          <w:sz w:val="24"/>
        </w:rPr>
      </w:pPr>
      <w:r w:rsidRPr="00281DAE">
        <w:rPr>
          <w:rFonts w:ascii="Arial" w:hAnsi="Arial" w:cs="Arial"/>
          <w:sz w:val="24"/>
        </w:rPr>
        <w:t xml:space="preserve">User access control: User accounts, particularly those with special access privileges (e.g. administrative accounts) should be assigned only to authorised individuals, managed effectively and </w:t>
      </w:r>
      <w:proofErr w:type="gramStart"/>
      <w:r w:rsidRPr="00281DAE">
        <w:rPr>
          <w:rFonts w:ascii="Arial" w:hAnsi="Arial" w:cs="Arial"/>
          <w:sz w:val="24"/>
        </w:rPr>
        <w:t>provide</w:t>
      </w:r>
      <w:proofErr w:type="gramEnd"/>
      <w:r w:rsidRPr="00281DAE">
        <w:rPr>
          <w:rFonts w:ascii="Arial" w:hAnsi="Arial" w:cs="Arial"/>
          <w:sz w:val="24"/>
        </w:rPr>
        <w:t xml:space="preserve"> the minimum level of access to applications, computers and networks.</w:t>
      </w:r>
    </w:p>
    <w:p w:rsidR="004B25C2" w:rsidRDefault="004B25C2" w:rsidP="004B25C2">
      <w:pPr>
        <w:pStyle w:val="ListParagraph"/>
        <w:numPr>
          <w:ilvl w:val="2"/>
          <w:numId w:val="29"/>
        </w:numPr>
        <w:ind w:left="1418" w:hanging="698"/>
        <w:rPr>
          <w:rFonts w:ascii="Arial" w:hAnsi="Arial" w:cs="Arial"/>
          <w:sz w:val="24"/>
        </w:rPr>
      </w:pPr>
      <w:r w:rsidRPr="00281DAE">
        <w:rPr>
          <w:rFonts w:ascii="Arial" w:hAnsi="Arial" w:cs="Arial"/>
          <w:sz w:val="24"/>
        </w:rPr>
        <w:t xml:space="preserve">Malware protection: Computers that are exposed to the internet should be protected against malware infection through the use of malware protection software. Examples of Malware include viruses, worms, </w:t>
      </w:r>
      <w:proofErr w:type="spellStart"/>
      <w:proofErr w:type="gramStart"/>
      <w:r w:rsidRPr="00281DAE">
        <w:rPr>
          <w:rFonts w:ascii="Arial" w:hAnsi="Arial" w:cs="Arial"/>
          <w:sz w:val="24"/>
        </w:rPr>
        <w:t>trojan</w:t>
      </w:r>
      <w:proofErr w:type="spellEnd"/>
      <w:proofErr w:type="gramEnd"/>
      <w:r w:rsidRPr="00281DAE">
        <w:rPr>
          <w:rFonts w:ascii="Arial" w:hAnsi="Arial" w:cs="Arial"/>
          <w:sz w:val="24"/>
        </w:rPr>
        <w:t xml:space="preserve"> horses, ransomware, spyware, and adware.</w:t>
      </w:r>
    </w:p>
    <w:p w:rsidR="004B25C2" w:rsidRDefault="004B25C2" w:rsidP="004B25C2">
      <w:pPr>
        <w:pStyle w:val="ListParagraph"/>
        <w:numPr>
          <w:ilvl w:val="2"/>
          <w:numId w:val="29"/>
        </w:numPr>
        <w:ind w:left="1418" w:hanging="698"/>
        <w:rPr>
          <w:rFonts w:ascii="Arial" w:hAnsi="Arial" w:cs="Arial"/>
          <w:sz w:val="24"/>
        </w:rPr>
      </w:pPr>
      <w:r w:rsidRPr="00281DAE">
        <w:rPr>
          <w:rFonts w:ascii="Arial" w:hAnsi="Arial" w:cs="Arial"/>
          <w:sz w:val="24"/>
        </w:rPr>
        <w:t>Patch Management: Software running on computers and network devices should be kept up-to-date and have the latest security patches installed.</w:t>
      </w:r>
    </w:p>
    <w:p w:rsidR="004B25C2" w:rsidRDefault="004B25C2" w:rsidP="004B25C2">
      <w:pPr>
        <w:pStyle w:val="ListParagraph"/>
        <w:ind w:left="1418"/>
        <w:rPr>
          <w:rFonts w:ascii="Arial" w:hAnsi="Arial" w:cs="Arial"/>
          <w:sz w:val="24"/>
        </w:rPr>
      </w:pPr>
    </w:p>
    <w:p w:rsidR="004B25C2" w:rsidRDefault="004B25C2" w:rsidP="004B25C2">
      <w:pPr>
        <w:pStyle w:val="ListParagraph"/>
        <w:numPr>
          <w:ilvl w:val="0"/>
          <w:numId w:val="29"/>
        </w:numPr>
        <w:rPr>
          <w:rFonts w:ascii="Arial" w:hAnsi="Arial" w:cs="Arial"/>
          <w:sz w:val="24"/>
        </w:rPr>
      </w:pPr>
      <w:r>
        <w:rPr>
          <w:rFonts w:ascii="Arial" w:hAnsi="Arial" w:cs="Arial"/>
          <w:sz w:val="24"/>
        </w:rPr>
        <w:t>Hard Copy Information</w:t>
      </w:r>
    </w:p>
    <w:p w:rsidR="004B25C2" w:rsidRDefault="004B25C2" w:rsidP="004B25C2">
      <w:pPr>
        <w:pStyle w:val="ListParagraph"/>
        <w:ind w:left="360"/>
        <w:rPr>
          <w:rFonts w:ascii="Arial" w:hAnsi="Arial" w:cs="Arial"/>
          <w:sz w:val="24"/>
        </w:rPr>
      </w:pPr>
    </w:p>
    <w:p w:rsidR="004B25C2" w:rsidRDefault="004B25C2" w:rsidP="004B25C2">
      <w:pPr>
        <w:pStyle w:val="ListParagraph"/>
        <w:numPr>
          <w:ilvl w:val="1"/>
          <w:numId w:val="29"/>
        </w:numPr>
        <w:rPr>
          <w:rFonts w:ascii="Arial" w:hAnsi="Arial" w:cs="Arial"/>
          <w:sz w:val="24"/>
        </w:rPr>
      </w:pPr>
      <w:r w:rsidRPr="00216CCC">
        <w:rPr>
          <w:rFonts w:ascii="Arial" w:hAnsi="Arial" w:cs="Arial"/>
          <w:sz w:val="24"/>
        </w:rPr>
        <w:t>Hard copy personal data which includes printed material, files, and documents shall be stored under lock and key when not in use and access to the information shall be controlled.</w:t>
      </w:r>
    </w:p>
    <w:p w:rsidR="004B25C2" w:rsidRDefault="004B25C2" w:rsidP="004B25C2">
      <w:pPr>
        <w:pStyle w:val="ListParagraph"/>
        <w:numPr>
          <w:ilvl w:val="1"/>
          <w:numId w:val="29"/>
        </w:numPr>
        <w:rPr>
          <w:rFonts w:ascii="Arial" w:hAnsi="Arial" w:cs="Arial"/>
          <w:sz w:val="24"/>
        </w:rPr>
      </w:pPr>
      <w:r w:rsidRPr="00216CCC">
        <w:rPr>
          <w:rFonts w:ascii="Arial" w:hAnsi="Arial" w:cs="Arial"/>
          <w:sz w:val="24"/>
        </w:rPr>
        <w:t>Anonymised information shall be used wherever possible.</w:t>
      </w:r>
    </w:p>
    <w:p w:rsidR="004B25C2" w:rsidRDefault="004B25C2" w:rsidP="004B25C2">
      <w:pPr>
        <w:pStyle w:val="ListParagraph"/>
        <w:numPr>
          <w:ilvl w:val="1"/>
          <w:numId w:val="29"/>
        </w:numPr>
        <w:rPr>
          <w:rFonts w:ascii="Arial" w:hAnsi="Arial" w:cs="Arial"/>
          <w:sz w:val="24"/>
        </w:rPr>
      </w:pPr>
      <w:r w:rsidRPr="00216CCC">
        <w:rPr>
          <w:rFonts w:ascii="Arial" w:hAnsi="Arial" w:cs="Arial"/>
          <w:sz w:val="24"/>
        </w:rPr>
        <w:t>When printing off personal data only print the minimum necessary to achieve your aim.</w:t>
      </w:r>
    </w:p>
    <w:p w:rsidR="004B25C2" w:rsidRDefault="004B25C2" w:rsidP="004B25C2">
      <w:pPr>
        <w:pStyle w:val="ListParagraph"/>
        <w:numPr>
          <w:ilvl w:val="1"/>
          <w:numId w:val="29"/>
        </w:numPr>
        <w:rPr>
          <w:rFonts w:ascii="Arial" w:hAnsi="Arial" w:cs="Arial"/>
          <w:sz w:val="24"/>
        </w:rPr>
      </w:pPr>
      <w:r w:rsidRPr="00216CCC">
        <w:rPr>
          <w:rFonts w:ascii="Arial" w:hAnsi="Arial" w:cs="Arial"/>
          <w:sz w:val="24"/>
        </w:rPr>
        <w:t>When transporting hard copy personal data a locked briefcase or bag shall be used and it shall remain in your custody at all times. The personal information must not be visible through the bag.</w:t>
      </w:r>
    </w:p>
    <w:p w:rsidR="004B25C2" w:rsidRDefault="004B25C2" w:rsidP="004B25C2">
      <w:pPr>
        <w:pStyle w:val="ListParagraph"/>
        <w:numPr>
          <w:ilvl w:val="1"/>
          <w:numId w:val="29"/>
        </w:numPr>
        <w:rPr>
          <w:rFonts w:ascii="Arial" w:hAnsi="Arial" w:cs="Arial"/>
          <w:sz w:val="24"/>
        </w:rPr>
      </w:pPr>
      <w:r w:rsidRPr="00216CCC">
        <w:rPr>
          <w:rFonts w:ascii="Arial" w:hAnsi="Arial" w:cs="Arial"/>
          <w:sz w:val="24"/>
        </w:rPr>
        <w:lastRenderedPageBreak/>
        <w:t>Personal data shall only be removed from premises when absolutely necessary and shall be returned and locked away as soon as possible.</w:t>
      </w:r>
    </w:p>
    <w:p w:rsidR="004B25C2" w:rsidRDefault="004B25C2" w:rsidP="004B25C2">
      <w:pPr>
        <w:pStyle w:val="ListParagraph"/>
        <w:numPr>
          <w:ilvl w:val="1"/>
          <w:numId w:val="29"/>
        </w:numPr>
        <w:rPr>
          <w:rFonts w:ascii="Arial" w:hAnsi="Arial" w:cs="Arial"/>
          <w:sz w:val="24"/>
        </w:rPr>
      </w:pPr>
      <w:r w:rsidRPr="00216CCC">
        <w:rPr>
          <w:rFonts w:ascii="Arial" w:hAnsi="Arial" w:cs="Arial"/>
          <w:sz w:val="24"/>
        </w:rPr>
        <w:t>Hard copy personal data shall be destroyed securely when no longer required e.g. cross cut shredder. Alternatively it can be returned securely to LCC for destruction if local facilities are not available.</w:t>
      </w:r>
    </w:p>
    <w:p w:rsidR="004B25C2" w:rsidRDefault="004B25C2" w:rsidP="004B25C2">
      <w:pPr>
        <w:pStyle w:val="ListParagraph"/>
        <w:numPr>
          <w:ilvl w:val="1"/>
          <w:numId w:val="29"/>
        </w:numPr>
        <w:rPr>
          <w:rFonts w:ascii="Arial" w:hAnsi="Arial" w:cs="Arial"/>
          <w:sz w:val="24"/>
        </w:rPr>
      </w:pPr>
      <w:r w:rsidRPr="00216CCC">
        <w:rPr>
          <w:rFonts w:ascii="Arial" w:hAnsi="Arial" w:cs="Arial"/>
          <w:sz w:val="24"/>
        </w:rPr>
        <w:t>Data transfer of hard copy personal data shall be achieved by signature service recorded delivery or courier service in a sealed envelope, addressed to an individual by name or appointment.</w:t>
      </w:r>
    </w:p>
    <w:p w:rsidR="004B25C2" w:rsidRDefault="004B25C2" w:rsidP="004B25C2">
      <w:pPr>
        <w:pStyle w:val="ListParagraph"/>
        <w:ind w:left="792"/>
        <w:rPr>
          <w:rFonts w:ascii="Arial" w:hAnsi="Arial" w:cs="Arial"/>
          <w:sz w:val="24"/>
        </w:rPr>
      </w:pPr>
    </w:p>
    <w:p w:rsidR="004B25C2" w:rsidRDefault="004B25C2" w:rsidP="004B25C2">
      <w:pPr>
        <w:pStyle w:val="ListParagraph"/>
        <w:numPr>
          <w:ilvl w:val="0"/>
          <w:numId w:val="29"/>
        </w:numPr>
        <w:rPr>
          <w:rFonts w:ascii="Arial" w:hAnsi="Arial" w:cs="Arial"/>
          <w:sz w:val="24"/>
        </w:rPr>
      </w:pPr>
      <w:r>
        <w:rPr>
          <w:rFonts w:ascii="Arial" w:hAnsi="Arial" w:cs="Arial"/>
          <w:sz w:val="24"/>
        </w:rPr>
        <w:t>Security Incidents/Data Breaches</w:t>
      </w:r>
    </w:p>
    <w:p w:rsidR="004B25C2" w:rsidRDefault="004B25C2" w:rsidP="004B25C2">
      <w:pPr>
        <w:pStyle w:val="ListParagraph"/>
        <w:ind w:left="360"/>
        <w:rPr>
          <w:rFonts w:ascii="Arial" w:hAnsi="Arial" w:cs="Arial"/>
          <w:sz w:val="24"/>
        </w:rPr>
      </w:pPr>
    </w:p>
    <w:p w:rsidR="004B25C2" w:rsidRDefault="004B25C2" w:rsidP="004B25C2">
      <w:pPr>
        <w:pStyle w:val="ListParagraph"/>
        <w:numPr>
          <w:ilvl w:val="1"/>
          <w:numId w:val="29"/>
        </w:numPr>
        <w:rPr>
          <w:rFonts w:ascii="Arial" w:hAnsi="Arial" w:cs="Arial"/>
          <w:sz w:val="24"/>
        </w:rPr>
      </w:pPr>
      <w:r w:rsidRPr="00216CCC">
        <w:rPr>
          <w:rFonts w:ascii="Arial" w:hAnsi="Arial" w:cs="Arial"/>
          <w:sz w:val="24"/>
        </w:rPr>
        <w:t>The third party must notify LCC immediately of any information which has been subject to an actual or potential security incident or data breach including any failure to comply with the security requirement set out in this schedule.</w:t>
      </w:r>
    </w:p>
    <w:p w:rsidR="004B25C2" w:rsidRDefault="004B25C2" w:rsidP="004B25C2">
      <w:pPr>
        <w:pStyle w:val="ListParagraph"/>
        <w:numPr>
          <w:ilvl w:val="1"/>
          <w:numId w:val="29"/>
        </w:numPr>
        <w:rPr>
          <w:rFonts w:ascii="Arial" w:hAnsi="Arial" w:cs="Arial"/>
          <w:sz w:val="24"/>
        </w:rPr>
      </w:pPr>
      <w:r w:rsidRPr="00216CCC">
        <w:rPr>
          <w:rFonts w:ascii="Arial" w:hAnsi="Arial" w:cs="Arial"/>
          <w:sz w:val="24"/>
        </w:rPr>
        <w:t>The third party must fully co-operate with any investigation that LCC requires as a result of a potential security incident or data breach.</w:t>
      </w:r>
    </w:p>
    <w:p w:rsidR="004B25C2" w:rsidRDefault="004B25C2" w:rsidP="004B25C2">
      <w:pPr>
        <w:pStyle w:val="ListParagraph"/>
        <w:numPr>
          <w:ilvl w:val="1"/>
          <w:numId w:val="29"/>
        </w:numPr>
        <w:rPr>
          <w:rFonts w:ascii="Arial" w:hAnsi="Arial" w:cs="Arial"/>
          <w:sz w:val="24"/>
        </w:rPr>
      </w:pPr>
      <w:r w:rsidRPr="00216CCC">
        <w:rPr>
          <w:rFonts w:ascii="Arial" w:hAnsi="Arial" w:cs="Arial"/>
          <w:sz w:val="24"/>
        </w:rPr>
        <w:t>In the event of a security incident or data breach data transfers shall be delayed until the risk or issue is resolved.</w:t>
      </w:r>
    </w:p>
    <w:p w:rsidR="004B25C2" w:rsidRPr="006557CB" w:rsidRDefault="004B25C2" w:rsidP="004B25C2">
      <w:pPr>
        <w:pStyle w:val="ListParagraph"/>
        <w:numPr>
          <w:ilvl w:val="1"/>
          <w:numId w:val="29"/>
        </w:numPr>
        <w:rPr>
          <w:rFonts w:ascii="Arial" w:hAnsi="Arial" w:cs="Arial"/>
          <w:sz w:val="24"/>
        </w:rPr>
      </w:pPr>
      <w:r w:rsidRPr="00216CCC">
        <w:rPr>
          <w:rFonts w:ascii="Arial" w:hAnsi="Arial" w:cs="Arial"/>
          <w:sz w:val="24"/>
        </w:rPr>
        <w:t>If a security incident or data breach cannot be resolved following intervention data transfers shall stop unless the risk of stopping the transfer of personal data is outweighed by the need to transfer the personal data. Authority to continue must be provided by the information owner.</w:t>
      </w:r>
    </w:p>
    <w:p w:rsidR="004B25C2" w:rsidRPr="004B25C2" w:rsidRDefault="004B25C2" w:rsidP="003403AF">
      <w:pPr>
        <w:rPr>
          <w:rFonts w:ascii="Calibri" w:hAnsi="Calibri" w:cs="Arial"/>
          <w:sz w:val="26"/>
          <w:szCs w:val="26"/>
        </w:rPr>
      </w:pPr>
    </w:p>
    <w:sectPr w:rsidR="004B25C2" w:rsidRPr="004B25C2" w:rsidSect="0004737F">
      <w:footerReference w:type="even" r:id="rId13"/>
      <w:footerReference w:type="default" r:id="rId14"/>
      <w:footerReference w:type="first" r:id="rId15"/>
      <w:type w:val="continuous"/>
      <w:pgSz w:w="11904" w:h="16836" w:code="9"/>
      <w:pgMar w:top="1276" w:right="1131" w:bottom="1276" w:left="1276" w:header="720" w:footer="533" w:gutter="0"/>
      <w:pgNumType w:chapStyle="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BFC" w:rsidRDefault="000C4BFC">
      <w:r>
        <w:separator/>
      </w:r>
    </w:p>
  </w:endnote>
  <w:endnote w:type="continuationSeparator" w:id="0">
    <w:p w:rsidR="000C4BFC" w:rsidRDefault="000C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enlo Regular">
    <w:altName w:val="Arial"/>
    <w:charset w:val="00"/>
    <w:family w:val="auto"/>
    <w:pitch w:val="variable"/>
    <w:sig w:usb0="00000000" w:usb1="D200F9FB" w:usb2="02000028" w:usb3="00000000" w:csb0="000001D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FC" w:rsidRPr="00570686" w:rsidRDefault="000C4BFC" w:rsidP="00DF5CD0">
    <w:pPr>
      <w:pStyle w:val="Footer"/>
      <w:tabs>
        <w:tab w:val="clear" w:pos="9071"/>
        <w:tab w:val="right" w:pos="9498"/>
      </w:tabs>
      <w:rPr>
        <w:rFonts w:ascii="Arial" w:hAnsi="Arial" w:cs="Arial"/>
      </w:rPr>
    </w:pPr>
    <w:r>
      <w:rPr>
        <w:rFonts w:ascii="Arial" w:hAnsi="Arial" w:cs="Arial"/>
      </w:rPr>
      <w:t>RFQ Goods &amp; Services value £25k - £75k – v2012.1</w:t>
    </w:r>
    <w:r>
      <w:rPr>
        <w:rFonts w:ascii="Arial" w:hAnsi="Arial" w:cs="Arial"/>
      </w:rPr>
      <w:tab/>
    </w:r>
    <w:r>
      <w:rPr>
        <w:rFonts w:ascii="Arial" w:hAnsi="Arial" w:cs="Arial"/>
      </w:rPr>
      <w:tab/>
    </w:r>
    <w:r w:rsidRPr="006266E2">
      <w:rPr>
        <w:rFonts w:ascii="Arial" w:hAnsi="Arial" w:cs="Arial"/>
      </w:rPr>
      <w:t xml:space="preserve">Page </w:t>
    </w:r>
    <w:r w:rsidRPr="006266E2">
      <w:rPr>
        <w:rFonts w:ascii="Arial" w:hAnsi="Arial" w:cs="Arial"/>
      </w:rPr>
      <w:fldChar w:fldCharType="begin"/>
    </w:r>
    <w:r w:rsidRPr="006266E2">
      <w:rPr>
        <w:rFonts w:ascii="Arial" w:hAnsi="Arial" w:cs="Arial"/>
      </w:rPr>
      <w:instrText xml:space="preserve"> PAGE </w:instrText>
    </w:r>
    <w:r w:rsidRPr="006266E2">
      <w:rPr>
        <w:rFonts w:ascii="Arial" w:hAnsi="Arial" w:cs="Arial"/>
      </w:rPr>
      <w:fldChar w:fldCharType="separate"/>
    </w:r>
    <w:r>
      <w:rPr>
        <w:rFonts w:ascii="Arial" w:hAnsi="Arial" w:cs="Arial"/>
        <w:noProof/>
      </w:rPr>
      <w:t>8</w:t>
    </w:r>
    <w:r w:rsidRPr="006266E2">
      <w:rPr>
        <w:rFonts w:ascii="Arial" w:hAnsi="Arial" w:cs="Arial"/>
      </w:rPr>
      <w:fldChar w:fldCharType="end"/>
    </w:r>
    <w:r w:rsidRPr="006266E2">
      <w:rPr>
        <w:rFonts w:ascii="Arial" w:hAnsi="Arial" w:cs="Arial"/>
      </w:rPr>
      <w:t xml:space="preserve"> of </w:t>
    </w:r>
    <w:r w:rsidRPr="006266E2">
      <w:rPr>
        <w:rFonts w:ascii="Arial" w:hAnsi="Arial" w:cs="Arial"/>
      </w:rPr>
      <w:fldChar w:fldCharType="begin"/>
    </w:r>
    <w:r w:rsidRPr="006266E2">
      <w:rPr>
        <w:rFonts w:ascii="Arial" w:hAnsi="Arial" w:cs="Arial"/>
      </w:rPr>
      <w:instrText xml:space="preserve"> NUMPAGES </w:instrText>
    </w:r>
    <w:r w:rsidRPr="006266E2">
      <w:rPr>
        <w:rFonts w:ascii="Arial" w:hAnsi="Arial" w:cs="Arial"/>
      </w:rPr>
      <w:fldChar w:fldCharType="separate"/>
    </w:r>
    <w:r w:rsidR="000A2CA9">
      <w:rPr>
        <w:rFonts w:ascii="Arial" w:hAnsi="Arial" w:cs="Arial"/>
        <w:noProof/>
      </w:rPr>
      <w:t>64</w:t>
    </w:r>
    <w:r w:rsidRPr="006266E2">
      <w:rPr>
        <w:rFonts w:ascii="Arial" w:hAnsi="Arial" w:cs="Arial"/>
      </w:rPr>
      <w:fldChar w:fldCharType="end"/>
    </w:r>
  </w:p>
  <w:p w:rsidR="000C4BFC" w:rsidRPr="00C634E7" w:rsidRDefault="000C4BFC" w:rsidP="00C634E7">
    <w:pPr>
      <w:pStyle w:val="Foo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FC" w:rsidRPr="00D8666F" w:rsidRDefault="000C4BFC" w:rsidP="00DF5CD0">
    <w:pPr>
      <w:pStyle w:val="Footer"/>
      <w:tabs>
        <w:tab w:val="clear" w:pos="9071"/>
        <w:tab w:val="right" w:pos="9498"/>
      </w:tabs>
      <w:rPr>
        <w:rFonts w:ascii="Calibri" w:hAnsi="Calibri" w:cs="Arial"/>
        <w:sz w:val="24"/>
        <w:szCs w:val="24"/>
      </w:rPr>
    </w:pPr>
    <w:r w:rsidRPr="00D8666F">
      <w:rPr>
        <w:rFonts w:ascii="Calibri" w:hAnsi="Calibri" w:cs="Arial"/>
        <w:sz w:val="24"/>
        <w:szCs w:val="24"/>
      </w:rPr>
      <w:t>RFQ Goods &amp; Services £15,001 to EU Threshold</w:t>
    </w:r>
    <w:r w:rsidRPr="00D8666F">
      <w:rPr>
        <w:rFonts w:ascii="Calibri" w:hAnsi="Calibri" w:cs="Arial"/>
        <w:sz w:val="24"/>
        <w:szCs w:val="24"/>
      </w:rPr>
      <w:tab/>
    </w:r>
    <w:r w:rsidRPr="00D8666F">
      <w:rPr>
        <w:rFonts w:ascii="Calibri" w:hAnsi="Calibri" w:cs="Arial"/>
        <w:sz w:val="24"/>
        <w:szCs w:val="24"/>
      </w:rPr>
      <w:tab/>
      <w:t xml:space="preserve">Page </w:t>
    </w:r>
    <w:r w:rsidRPr="00D8666F">
      <w:rPr>
        <w:rFonts w:ascii="Calibri" w:hAnsi="Calibri" w:cs="Arial"/>
        <w:sz w:val="24"/>
        <w:szCs w:val="24"/>
      </w:rPr>
      <w:fldChar w:fldCharType="begin"/>
    </w:r>
    <w:r w:rsidRPr="00D8666F">
      <w:rPr>
        <w:rFonts w:ascii="Calibri" w:hAnsi="Calibri" w:cs="Arial"/>
        <w:sz w:val="24"/>
        <w:szCs w:val="24"/>
      </w:rPr>
      <w:instrText xml:space="preserve"> PAGE </w:instrText>
    </w:r>
    <w:r w:rsidRPr="00D8666F">
      <w:rPr>
        <w:rFonts w:ascii="Calibri" w:hAnsi="Calibri" w:cs="Arial"/>
        <w:sz w:val="24"/>
        <w:szCs w:val="24"/>
      </w:rPr>
      <w:fldChar w:fldCharType="separate"/>
    </w:r>
    <w:r w:rsidR="00A651ED">
      <w:rPr>
        <w:rFonts w:ascii="Calibri" w:hAnsi="Calibri" w:cs="Arial"/>
        <w:noProof/>
        <w:sz w:val="24"/>
        <w:szCs w:val="24"/>
      </w:rPr>
      <w:t>3</w:t>
    </w:r>
    <w:r w:rsidRPr="00D8666F">
      <w:rPr>
        <w:rFonts w:ascii="Calibri" w:hAnsi="Calibri" w:cs="Arial"/>
        <w:sz w:val="24"/>
        <w:szCs w:val="24"/>
      </w:rPr>
      <w:fldChar w:fldCharType="end"/>
    </w:r>
    <w:r w:rsidRPr="00D8666F">
      <w:rPr>
        <w:rFonts w:ascii="Calibri" w:hAnsi="Calibri" w:cs="Arial"/>
        <w:sz w:val="24"/>
        <w:szCs w:val="24"/>
      </w:rPr>
      <w:t xml:space="preserve"> of </w:t>
    </w:r>
    <w:r w:rsidRPr="00D8666F">
      <w:rPr>
        <w:rFonts w:ascii="Calibri" w:hAnsi="Calibri" w:cs="Arial"/>
        <w:sz w:val="24"/>
        <w:szCs w:val="24"/>
      </w:rPr>
      <w:fldChar w:fldCharType="begin"/>
    </w:r>
    <w:r w:rsidRPr="00D8666F">
      <w:rPr>
        <w:rFonts w:ascii="Calibri" w:hAnsi="Calibri" w:cs="Arial"/>
        <w:sz w:val="24"/>
        <w:szCs w:val="24"/>
      </w:rPr>
      <w:instrText xml:space="preserve"> NUMPAGES </w:instrText>
    </w:r>
    <w:r w:rsidRPr="00D8666F">
      <w:rPr>
        <w:rFonts w:ascii="Calibri" w:hAnsi="Calibri" w:cs="Arial"/>
        <w:sz w:val="24"/>
        <w:szCs w:val="24"/>
      </w:rPr>
      <w:fldChar w:fldCharType="separate"/>
    </w:r>
    <w:r w:rsidR="00A651ED">
      <w:rPr>
        <w:rFonts w:ascii="Calibri" w:hAnsi="Calibri" w:cs="Arial"/>
        <w:noProof/>
        <w:sz w:val="24"/>
        <w:szCs w:val="24"/>
      </w:rPr>
      <w:t>63</w:t>
    </w:r>
    <w:r w:rsidRPr="00D8666F">
      <w:rPr>
        <w:rFonts w:ascii="Calibri" w:hAnsi="Calibri" w:cs="Arial"/>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BFC" w:rsidRPr="00C634E7" w:rsidRDefault="000C4BFC" w:rsidP="00DF5CD0">
    <w:pPr>
      <w:pStyle w:val="Footer"/>
      <w:tabs>
        <w:tab w:val="clear" w:pos="9071"/>
        <w:tab w:val="right" w:pos="9498"/>
      </w:tabs>
      <w:rPr>
        <w:rFonts w:ascii="Arial" w:hAnsi="Arial" w:cs="Arial"/>
      </w:rPr>
    </w:pPr>
    <w:r>
      <w:rPr>
        <w:rFonts w:ascii="Arial" w:hAnsi="Arial" w:cs="Arial"/>
      </w:rPr>
      <w:t>RFQ Goods &amp; Services £15,001 to EU Threshold</w:t>
    </w:r>
    <w:r>
      <w:rPr>
        <w:rFonts w:ascii="Arial" w:hAnsi="Arial" w:cs="Arial"/>
      </w:rPr>
      <w:tab/>
    </w:r>
    <w:r>
      <w:rPr>
        <w:rFonts w:ascii="Arial" w:hAnsi="Arial" w:cs="Arial"/>
      </w:rPr>
      <w:tab/>
    </w:r>
    <w:r w:rsidRPr="006266E2">
      <w:rPr>
        <w:rFonts w:ascii="Arial" w:hAnsi="Arial" w:cs="Arial"/>
      </w:rPr>
      <w:t xml:space="preserve">Page </w:t>
    </w:r>
    <w:r w:rsidRPr="006266E2">
      <w:rPr>
        <w:rFonts w:ascii="Arial" w:hAnsi="Arial" w:cs="Arial"/>
      </w:rPr>
      <w:fldChar w:fldCharType="begin"/>
    </w:r>
    <w:r w:rsidRPr="006266E2">
      <w:rPr>
        <w:rFonts w:ascii="Arial" w:hAnsi="Arial" w:cs="Arial"/>
      </w:rPr>
      <w:instrText xml:space="preserve"> PAGE </w:instrText>
    </w:r>
    <w:r w:rsidRPr="006266E2">
      <w:rPr>
        <w:rFonts w:ascii="Arial" w:hAnsi="Arial" w:cs="Arial"/>
      </w:rPr>
      <w:fldChar w:fldCharType="separate"/>
    </w:r>
    <w:r w:rsidR="00133FC9">
      <w:rPr>
        <w:rFonts w:ascii="Arial" w:hAnsi="Arial" w:cs="Arial"/>
        <w:noProof/>
      </w:rPr>
      <w:t>1</w:t>
    </w:r>
    <w:r w:rsidRPr="006266E2">
      <w:rPr>
        <w:rFonts w:ascii="Arial" w:hAnsi="Arial" w:cs="Arial"/>
      </w:rPr>
      <w:fldChar w:fldCharType="end"/>
    </w:r>
    <w:r w:rsidRPr="006266E2">
      <w:rPr>
        <w:rFonts w:ascii="Arial" w:hAnsi="Arial" w:cs="Arial"/>
      </w:rPr>
      <w:t xml:space="preserve"> of </w:t>
    </w:r>
    <w:r w:rsidRPr="006266E2">
      <w:rPr>
        <w:rFonts w:ascii="Arial" w:hAnsi="Arial" w:cs="Arial"/>
      </w:rPr>
      <w:fldChar w:fldCharType="begin"/>
    </w:r>
    <w:r w:rsidRPr="006266E2">
      <w:rPr>
        <w:rFonts w:ascii="Arial" w:hAnsi="Arial" w:cs="Arial"/>
      </w:rPr>
      <w:instrText xml:space="preserve"> NUMPAGES </w:instrText>
    </w:r>
    <w:r w:rsidRPr="006266E2">
      <w:rPr>
        <w:rFonts w:ascii="Arial" w:hAnsi="Arial" w:cs="Arial"/>
      </w:rPr>
      <w:fldChar w:fldCharType="separate"/>
    </w:r>
    <w:r w:rsidR="00133FC9">
      <w:rPr>
        <w:rFonts w:ascii="Arial" w:hAnsi="Arial" w:cs="Arial"/>
        <w:noProof/>
      </w:rPr>
      <w:t>63</w:t>
    </w:r>
    <w:r w:rsidRPr="006266E2">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BFC" w:rsidRDefault="000C4BFC">
      <w:r>
        <w:separator/>
      </w:r>
    </w:p>
  </w:footnote>
  <w:footnote w:type="continuationSeparator" w:id="0">
    <w:p w:rsidR="000C4BFC" w:rsidRDefault="000C4BFC">
      <w:r>
        <w:continuationSeparator/>
      </w:r>
    </w:p>
  </w:footnote>
  <w:footnote w:id="1">
    <w:p w:rsidR="000C4BFC" w:rsidRPr="006431DF" w:rsidRDefault="000C4BFC" w:rsidP="00E14536">
      <w:pPr>
        <w:pStyle w:val="Normal1"/>
        <w:rPr>
          <w:rFonts w:cs="Arial"/>
          <w:sz w:val="20"/>
        </w:rPr>
      </w:pPr>
      <w:r w:rsidRPr="006431DF">
        <w:rPr>
          <w:rFonts w:cs="Arial"/>
          <w:sz w:val="20"/>
          <w:vertAlign w:val="superscript"/>
        </w:rPr>
        <w:footnoteRef/>
      </w:r>
      <w:r w:rsidRPr="006431DF">
        <w:rPr>
          <w:rFonts w:eastAsia="Cambria" w:cs="Arial"/>
          <w:sz w:val="20"/>
        </w:rPr>
        <w:t xml:space="preserve"> </w:t>
      </w:r>
      <w:hyperlink r:id="rId1" w:history="1">
        <w:r w:rsidRPr="006431DF">
          <w:rPr>
            <w:rStyle w:val="Hyperlink"/>
            <w:rFonts w:eastAsia="Cambria" w:cs="Arial"/>
            <w:sz w:val="20"/>
          </w:rPr>
          <w:t xml:space="preserve">Procurement Policy Note </w:t>
        </w:r>
        <w:r>
          <w:rPr>
            <w:rStyle w:val="Hyperlink"/>
            <w:rFonts w:eastAsia="Cambria" w:cs="Arial"/>
            <w:sz w:val="20"/>
          </w:rPr>
          <w:t>8</w:t>
        </w:r>
        <w:r w:rsidRPr="006431DF">
          <w:rPr>
            <w:rStyle w:val="Hyperlink"/>
            <w:rFonts w:eastAsia="Cambria" w:cs="Arial"/>
            <w:sz w:val="20"/>
          </w:rPr>
          <w:t>/16</w:t>
        </w:r>
        <w:r>
          <w:rPr>
            <w:rStyle w:val="Hyperlink"/>
            <w:rFonts w:eastAsia="Cambria" w:cs="Arial"/>
            <w:sz w:val="20"/>
          </w:rPr>
          <w:t xml:space="preserve"> (Para,53)</w:t>
        </w:r>
        <w:r w:rsidRPr="006431DF">
          <w:rPr>
            <w:rStyle w:val="Hyperlink"/>
            <w:rFonts w:eastAsia="Cambria" w:cs="Arial"/>
            <w:sz w:val="20"/>
          </w:rPr>
          <w:t xml:space="preserve"> Modern Slavery Act 2015</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72C67"/>
    <w:multiLevelType w:val="hybridMultilevel"/>
    <w:tmpl w:val="6060A43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D4548C5"/>
    <w:multiLevelType w:val="hybridMultilevel"/>
    <w:tmpl w:val="00785E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D602D1"/>
    <w:multiLevelType w:val="hybridMultilevel"/>
    <w:tmpl w:val="3BFEEC48"/>
    <w:lvl w:ilvl="0" w:tplc="C7B273A0">
      <w:start w:val="1"/>
      <w:numFmt w:val="lowerLetter"/>
      <w:lvlText w:val="(%1)"/>
      <w:lvlJc w:val="left"/>
      <w:pPr>
        <w:tabs>
          <w:tab w:val="num" w:pos="1746"/>
        </w:tabs>
        <w:ind w:left="1746" w:hanging="735"/>
      </w:pPr>
      <w:rPr>
        <w:rFonts w:hint="default"/>
      </w:rPr>
    </w:lvl>
    <w:lvl w:ilvl="1" w:tplc="08090019" w:tentative="1">
      <w:start w:val="1"/>
      <w:numFmt w:val="lowerLetter"/>
      <w:lvlText w:val="%2."/>
      <w:lvlJc w:val="left"/>
      <w:pPr>
        <w:tabs>
          <w:tab w:val="num" w:pos="2091"/>
        </w:tabs>
        <w:ind w:left="2091" w:hanging="360"/>
      </w:pPr>
    </w:lvl>
    <w:lvl w:ilvl="2" w:tplc="0809001B" w:tentative="1">
      <w:start w:val="1"/>
      <w:numFmt w:val="lowerRoman"/>
      <w:lvlText w:val="%3."/>
      <w:lvlJc w:val="right"/>
      <w:pPr>
        <w:tabs>
          <w:tab w:val="num" w:pos="2811"/>
        </w:tabs>
        <w:ind w:left="2811" w:hanging="180"/>
      </w:pPr>
    </w:lvl>
    <w:lvl w:ilvl="3" w:tplc="0809000F" w:tentative="1">
      <w:start w:val="1"/>
      <w:numFmt w:val="decimal"/>
      <w:lvlText w:val="%4."/>
      <w:lvlJc w:val="left"/>
      <w:pPr>
        <w:tabs>
          <w:tab w:val="num" w:pos="3531"/>
        </w:tabs>
        <w:ind w:left="3531" w:hanging="360"/>
      </w:pPr>
    </w:lvl>
    <w:lvl w:ilvl="4" w:tplc="08090019" w:tentative="1">
      <w:start w:val="1"/>
      <w:numFmt w:val="lowerLetter"/>
      <w:lvlText w:val="%5."/>
      <w:lvlJc w:val="left"/>
      <w:pPr>
        <w:tabs>
          <w:tab w:val="num" w:pos="4251"/>
        </w:tabs>
        <w:ind w:left="4251" w:hanging="360"/>
      </w:pPr>
    </w:lvl>
    <w:lvl w:ilvl="5" w:tplc="0809001B" w:tentative="1">
      <w:start w:val="1"/>
      <w:numFmt w:val="lowerRoman"/>
      <w:lvlText w:val="%6."/>
      <w:lvlJc w:val="right"/>
      <w:pPr>
        <w:tabs>
          <w:tab w:val="num" w:pos="4971"/>
        </w:tabs>
        <w:ind w:left="4971" w:hanging="180"/>
      </w:pPr>
    </w:lvl>
    <w:lvl w:ilvl="6" w:tplc="0809000F" w:tentative="1">
      <w:start w:val="1"/>
      <w:numFmt w:val="decimal"/>
      <w:lvlText w:val="%7."/>
      <w:lvlJc w:val="left"/>
      <w:pPr>
        <w:tabs>
          <w:tab w:val="num" w:pos="5691"/>
        </w:tabs>
        <w:ind w:left="5691" w:hanging="360"/>
      </w:pPr>
    </w:lvl>
    <w:lvl w:ilvl="7" w:tplc="08090019" w:tentative="1">
      <w:start w:val="1"/>
      <w:numFmt w:val="lowerLetter"/>
      <w:lvlText w:val="%8."/>
      <w:lvlJc w:val="left"/>
      <w:pPr>
        <w:tabs>
          <w:tab w:val="num" w:pos="6411"/>
        </w:tabs>
        <w:ind w:left="6411" w:hanging="360"/>
      </w:pPr>
    </w:lvl>
    <w:lvl w:ilvl="8" w:tplc="0809001B" w:tentative="1">
      <w:start w:val="1"/>
      <w:numFmt w:val="lowerRoman"/>
      <w:lvlText w:val="%9."/>
      <w:lvlJc w:val="right"/>
      <w:pPr>
        <w:tabs>
          <w:tab w:val="num" w:pos="7131"/>
        </w:tabs>
        <w:ind w:left="7131" w:hanging="180"/>
      </w:pPr>
    </w:lvl>
  </w:abstractNum>
  <w:abstractNum w:abstractNumId="3">
    <w:nsid w:val="16685856"/>
    <w:multiLevelType w:val="multilevel"/>
    <w:tmpl w:val="C4DCB0D4"/>
    <w:lvl w:ilvl="0">
      <w:start w:val="4"/>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AAB580C"/>
    <w:multiLevelType w:val="multilevel"/>
    <w:tmpl w:val="D6AAD428"/>
    <w:lvl w:ilvl="0">
      <w:start w:val="1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ascii="Arial" w:hAnsi="Arial" w:cs="Arial" w:hint="default"/>
      </w:rPr>
    </w:lvl>
    <w:lvl w:ilvl="2">
      <w:start w:val="1"/>
      <w:numFmt w:val="decimal"/>
      <w:pStyle w:val="StyleLevel3Left1cmHanging15cm"/>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ABA7EF4"/>
    <w:multiLevelType w:val="hybridMultilevel"/>
    <w:tmpl w:val="66FA159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E40D84"/>
    <w:multiLevelType w:val="hybridMultilevel"/>
    <w:tmpl w:val="60E4A240"/>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7">
    <w:nsid w:val="232333CA"/>
    <w:multiLevelType w:val="hybridMultilevel"/>
    <w:tmpl w:val="CA1634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47C5154"/>
    <w:multiLevelType w:val="multilevel"/>
    <w:tmpl w:val="B260B84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A20A1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9DD3B3E"/>
    <w:multiLevelType w:val="multilevel"/>
    <w:tmpl w:val="29E45A00"/>
    <w:lvl w:ilvl="0">
      <w:start w:val="1"/>
      <w:numFmt w:val="decimal"/>
      <w:lvlText w:val="%1"/>
      <w:lvlJc w:val="left"/>
      <w:pPr>
        <w:tabs>
          <w:tab w:val="num" w:pos="360"/>
        </w:tabs>
        <w:ind w:left="360" w:hanging="360"/>
      </w:pPr>
      <w:rPr>
        <w:rFonts w:hint="default"/>
        <w:color w:val="007EA3"/>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007EA3"/>
      </w:rPr>
    </w:lvl>
    <w:lvl w:ilvl="3">
      <w:start w:val="1"/>
      <w:numFmt w:val="decimal"/>
      <w:lvlText w:val="%1.%2.%3.%4"/>
      <w:lvlJc w:val="left"/>
      <w:pPr>
        <w:tabs>
          <w:tab w:val="num" w:pos="720"/>
        </w:tabs>
        <w:ind w:left="720" w:hanging="720"/>
      </w:pPr>
      <w:rPr>
        <w:rFonts w:hint="default"/>
        <w:color w:val="007EA3"/>
      </w:rPr>
    </w:lvl>
    <w:lvl w:ilvl="4">
      <w:start w:val="1"/>
      <w:numFmt w:val="decimal"/>
      <w:lvlText w:val="%1.%2.%3.%4.%5"/>
      <w:lvlJc w:val="left"/>
      <w:pPr>
        <w:tabs>
          <w:tab w:val="num" w:pos="1080"/>
        </w:tabs>
        <w:ind w:left="1080" w:hanging="1080"/>
      </w:pPr>
      <w:rPr>
        <w:rFonts w:hint="default"/>
        <w:color w:val="007EA3"/>
      </w:rPr>
    </w:lvl>
    <w:lvl w:ilvl="5">
      <w:start w:val="1"/>
      <w:numFmt w:val="decimal"/>
      <w:lvlText w:val="%1.%2.%3.%4.%5.%6"/>
      <w:lvlJc w:val="left"/>
      <w:pPr>
        <w:tabs>
          <w:tab w:val="num" w:pos="1080"/>
        </w:tabs>
        <w:ind w:left="1080" w:hanging="1080"/>
      </w:pPr>
      <w:rPr>
        <w:rFonts w:hint="default"/>
        <w:color w:val="007EA3"/>
      </w:rPr>
    </w:lvl>
    <w:lvl w:ilvl="6">
      <w:start w:val="1"/>
      <w:numFmt w:val="decimal"/>
      <w:lvlText w:val="%1.%2.%3.%4.%5.%6.%7"/>
      <w:lvlJc w:val="left"/>
      <w:pPr>
        <w:tabs>
          <w:tab w:val="num" w:pos="1440"/>
        </w:tabs>
        <w:ind w:left="1440" w:hanging="1440"/>
      </w:pPr>
      <w:rPr>
        <w:rFonts w:hint="default"/>
        <w:color w:val="007EA3"/>
      </w:rPr>
    </w:lvl>
    <w:lvl w:ilvl="7">
      <w:start w:val="1"/>
      <w:numFmt w:val="decimal"/>
      <w:lvlText w:val="%1.%2.%3.%4.%5.%6.%7.%8"/>
      <w:lvlJc w:val="left"/>
      <w:pPr>
        <w:tabs>
          <w:tab w:val="num" w:pos="1440"/>
        </w:tabs>
        <w:ind w:left="1440" w:hanging="1440"/>
      </w:pPr>
      <w:rPr>
        <w:rFonts w:hint="default"/>
        <w:color w:val="007EA3"/>
      </w:rPr>
    </w:lvl>
    <w:lvl w:ilvl="8">
      <w:start w:val="1"/>
      <w:numFmt w:val="decimal"/>
      <w:lvlText w:val="%1.%2.%3.%4.%5.%6.%7.%8.%9"/>
      <w:lvlJc w:val="left"/>
      <w:pPr>
        <w:tabs>
          <w:tab w:val="num" w:pos="1800"/>
        </w:tabs>
        <w:ind w:left="1800" w:hanging="1800"/>
      </w:pPr>
      <w:rPr>
        <w:rFonts w:hint="default"/>
        <w:color w:val="007EA3"/>
      </w:rPr>
    </w:lvl>
  </w:abstractNum>
  <w:abstractNum w:abstractNumId="11">
    <w:nsid w:val="2B050D87"/>
    <w:multiLevelType w:val="hybridMultilevel"/>
    <w:tmpl w:val="78327A1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
    <w:nsid w:val="2D223A0C"/>
    <w:multiLevelType w:val="hybridMultilevel"/>
    <w:tmpl w:val="C124387E"/>
    <w:lvl w:ilvl="0" w:tplc="2004A1E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3B0345E"/>
    <w:multiLevelType w:val="multilevel"/>
    <w:tmpl w:val="510A3EF4"/>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356060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95A788E"/>
    <w:multiLevelType w:val="hybridMultilevel"/>
    <w:tmpl w:val="5C128F2A"/>
    <w:lvl w:ilvl="0" w:tplc="FFFFFFFF">
      <w:start w:val="1"/>
      <w:numFmt w:val="bullet"/>
      <w:lvlText w:val=""/>
      <w:lvlJc w:val="left"/>
      <w:pPr>
        <w:tabs>
          <w:tab w:val="num" w:pos="1080"/>
        </w:tabs>
        <w:ind w:left="1077" w:hanging="357"/>
      </w:pPr>
      <w:rPr>
        <w:rFonts w:ascii="Symbol" w:hAnsi="Symbol" w:hint="default"/>
      </w:rPr>
    </w:lvl>
    <w:lvl w:ilvl="1" w:tplc="08090001">
      <w:start w:val="1"/>
      <w:numFmt w:val="bullet"/>
      <w:lvlText w:val=""/>
      <w:lvlJc w:val="left"/>
      <w:pPr>
        <w:ind w:left="1800" w:hanging="72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AF1691A"/>
    <w:multiLevelType w:val="hybridMultilevel"/>
    <w:tmpl w:val="6706D3D2"/>
    <w:name w:val="BankingDef"/>
    <w:lvl w:ilvl="0" w:tplc="FFFFFFFF">
      <w:start w:val="1"/>
      <w:numFmt w:val="bullet"/>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2573536"/>
    <w:multiLevelType w:val="hybridMultilevel"/>
    <w:tmpl w:val="35F6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2025F2"/>
    <w:multiLevelType w:val="hybridMultilevel"/>
    <w:tmpl w:val="0092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E4329B"/>
    <w:multiLevelType w:val="hybridMultilevel"/>
    <w:tmpl w:val="E92E379C"/>
    <w:lvl w:ilvl="0" w:tplc="7A42C5C0">
      <w:start w:val="4"/>
      <w:numFmt w:val="lowerLetter"/>
      <w:lvlText w:val="(%1)"/>
      <w:lvlJc w:val="left"/>
      <w:pPr>
        <w:tabs>
          <w:tab w:val="num" w:pos="786"/>
        </w:tabs>
        <w:ind w:left="786"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0">
    <w:nsid w:val="51FC0893"/>
    <w:multiLevelType w:val="hybridMultilevel"/>
    <w:tmpl w:val="7B5AC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3D27501"/>
    <w:multiLevelType w:val="multilevel"/>
    <w:tmpl w:val="7F487E0E"/>
    <w:lvl w:ilvl="0">
      <w:start w:val="6"/>
      <w:numFmt w:val="decimal"/>
      <w:lvlText w:val="%1"/>
      <w:lvlJc w:val="left"/>
      <w:pPr>
        <w:ind w:left="720" w:hanging="360"/>
      </w:pPr>
      <w:rPr>
        <w:rFonts w:hint="default"/>
      </w:rPr>
    </w:lvl>
    <w:lvl w:ilvl="1">
      <w:start w:val="1"/>
      <w:numFmt w:val="decimal"/>
      <w:isLgl/>
      <w:lvlText w:val="%1.%2"/>
      <w:lvlJc w:val="left"/>
      <w:pPr>
        <w:ind w:left="1110" w:hanging="39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2">
    <w:nsid w:val="61AE0B7F"/>
    <w:multiLevelType w:val="hybridMultilevel"/>
    <w:tmpl w:val="7124D3B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3">
    <w:nsid w:val="6B4A31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D7C6F16"/>
    <w:multiLevelType w:val="hybridMultilevel"/>
    <w:tmpl w:val="02164E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C25419"/>
    <w:multiLevelType w:val="multilevel"/>
    <w:tmpl w:val="DB3C47E6"/>
    <w:lvl w:ilvl="0">
      <w:start w:val="1"/>
      <w:numFmt w:val="decimal"/>
      <w:pStyle w:val="A1"/>
      <w:lvlText w:val="%1."/>
      <w:lvlJc w:val="left"/>
      <w:pPr>
        <w:tabs>
          <w:tab w:val="num" w:pos="696"/>
        </w:tabs>
        <w:ind w:left="696" w:hanging="576"/>
      </w:pPr>
      <w:rPr>
        <w:b/>
        <w:i w:val="0"/>
        <w:u w:val="none"/>
      </w:rPr>
    </w:lvl>
    <w:lvl w:ilvl="1">
      <w:start w:val="1"/>
      <w:numFmt w:val="decimal"/>
      <w:pStyle w:val="A2"/>
      <w:lvlText w:val="%1.%2."/>
      <w:lvlJc w:val="left"/>
      <w:pPr>
        <w:tabs>
          <w:tab w:val="num" w:pos="864"/>
        </w:tabs>
        <w:ind w:left="864" w:hanging="864"/>
      </w:pPr>
      <w:rPr>
        <w:i w:val="0"/>
      </w:rPr>
    </w:lvl>
    <w:lvl w:ilvl="2">
      <w:start w:val="1"/>
      <w:numFmt w:val="decimal"/>
      <w:pStyle w:val="A3"/>
      <w:lvlText w:val="%1.%2.%3."/>
      <w:lvlJc w:val="left"/>
      <w:pPr>
        <w:tabs>
          <w:tab w:val="num" w:pos="2712"/>
        </w:tabs>
        <w:ind w:left="2712" w:hanging="1152"/>
      </w:pPr>
    </w:lvl>
    <w:lvl w:ilvl="3">
      <w:start w:val="1"/>
      <w:numFmt w:val="decimal"/>
      <w:pStyle w:val="A4"/>
      <w:lvlText w:val="%1.%2.%3.%4."/>
      <w:lvlJc w:val="left"/>
      <w:pPr>
        <w:tabs>
          <w:tab w:val="num" w:pos="4032"/>
        </w:tabs>
        <w:ind w:left="4032" w:hanging="1440"/>
      </w:pPr>
    </w:lvl>
    <w:lvl w:ilvl="4">
      <w:start w:val="1"/>
      <w:numFmt w:val="decimal"/>
      <w:pStyle w:val="A5"/>
      <w:lvlText w:val="%1.%2.%3.%4.%5."/>
      <w:lvlJc w:val="left"/>
      <w:pPr>
        <w:tabs>
          <w:tab w:val="num" w:pos="5472"/>
        </w:tabs>
        <w:ind w:left="5472" w:hanging="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72B67FCB"/>
    <w:multiLevelType w:val="hybridMultilevel"/>
    <w:tmpl w:val="624455D4"/>
    <w:lvl w:ilvl="0" w:tplc="08090005">
      <w:start w:val="1"/>
      <w:numFmt w:val="lowerLetter"/>
      <w:lvlText w:val="(%1)"/>
      <w:lvlJc w:val="left"/>
      <w:pPr>
        <w:tabs>
          <w:tab w:val="num" w:pos="1440"/>
        </w:tabs>
        <w:ind w:left="1440" w:hanging="720"/>
      </w:pPr>
      <w:rPr>
        <w:rFonts w:hint="default"/>
      </w:rPr>
    </w:lvl>
    <w:lvl w:ilvl="1" w:tplc="08090003">
      <w:start w:val="3"/>
      <w:numFmt w:val="decimal"/>
      <w:lvlText w:val="(%2)"/>
      <w:lvlJc w:val="left"/>
      <w:pPr>
        <w:tabs>
          <w:tab w:val="num" w:pos="2895"/>
        </w:tabs>
        <w:ind w:left="2895" w:hanging="1455"/>
      </w:pPr>
      <w:rPr>
        <w:rFonts w:hint="default"/>
      </w:rPr>
    </w:lvl>
    <w:lvl w:ilvl="2" w:tplc="08090005">
      <w:start w:val="3"/>
      <w:numFmt w:val="decimal"/>
      <w:lvlText w:val="%3."/>
      <w:lvlJc w:val="left"/>
      <w:pPr>
        <w:tabs>
          <w:tab w:val="num" w:pos="2700"/>
        </w:tabs>
        <w:ind w:left="2700" w:hanging="360"/>
      </w:pPr>
      <w:rPr>
        <w:rFonts w:hint="default"/>
      </w:rPr>
    </w:lvl>
    <w:lvl w:ilvl="3" w:tplc="08090001" w:tentative="1">
      <w:start w:val="1"/>
      <w:numFmt w:val="decimal"/>
      <w:lvlText w:val="%4."/>
      <w:lvlJc w:val="left"/>
      <w:pPr>
        <w:tabs>
          <w:tab w:val="num" w:pos="3240"/>
        </w:tabs>
        <w:ind w:left="3240" w:hanging="360"/>
      </w:pPr>
    </w:lvl>
    <w:lvl w:ilvl="4" w:tplc="08090003" w:tentative="1">
      <w:start w:val="1"/>
      <w:numFmt w:val="lowerLetter"/>
      <w:lvlText w:val="%5."/>
      <w:lvlJc w:val="left"/>
      <w:pPr>
        <w:tabs>
          <w:tab w:val="num" w:pos="3960"/>
        </w:tabs>
        <w:ind w:left="3960" w:hanging="360"/>
      </w:pPr>
    </w:lvl>
    <w:lvl w:ilvl="5" w:tplc="08090005" w:tentative="1">
      <w:start w:val="1"/>
      <w:numFmt w:val="lowerRoman"/>
      <w:lvlText w:val="%6."/>
      <w:lvlJc w:val="right"/>
      <w:pPr>
        <w:tabs>
          <w:tab w:val="num" w:pos="4680"/>
        </w:tabs>
        <w:ind w:left="4680" w:hanging="180"/>
      </w:pPr>
    </w:lvl>
    <w:lvl w:ilvl="6" w:tplc="08090001" w:tentative="1">
      <w:start w:val="1"/>
      <w:numFmt w:val="decimal"/>
      <w:lvlText w:val="%7."/>
      <w:lvlJc w:val="left"/>
      <w:pPr>
        <w:tabs>
          <w:tab w:val="num" w:pos="5400"/>
        </w:tabs>
        <w:ind w:left="5400" w:hanging="360"/>
      </w:pPr>
    </w:lvl>
    <w:lvl w:ilvl="7" w:tplc="08090003" w:tentative="1">
      <w:start w:val="1"/>
      <w:numFmt w:val="lowerLetter"/>
      <w:lvlText w:val="%8."/>
      <w:lvlJc w:val="left"/>
      <w:pPr>
        <w:tabs>
          <w:tab w:val="num" w:pos="6120"/>
        </w:tabs>
        <w:ind w:left="6120" w:hanging="360"/>
      </w:pPr>
    </w:lvl>
    <w:lvl w:ilvl="8" w:tplc="08090005" w:tentative="1">
      <w:start w:val="1"/>
      <w:numFmt w:val="lowerRoman"/>
      <w:lvlText w:val="%9."/>
      <w:lvlJc w:val="right"/>
      <w:pPr>
        <w:tabs>
          <w:tab w:val="num" w:pos="6840"/>
        </w:tabs>
        <w:ind w:left="6840" w:hanging="180"/>
      </w:pPr>
    </w:lvl>
  </w:abstractNum>
  <w:abstractNum w:abstractNumId="27">
    <w:nsid w:val="73350B6E"/>
    <w:multiLevelType w:val="hybridMultilevel"/>
    <w:tmpl w:val="C17EA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245B78"/>
    <w:multiLevelType w:val="hybridMultilevel"/>
    <w:tmpl w:val="AA1447B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28330A"/>
    <w:multiLevelType w:val="multilevel"/>
    <w:tmpl w:val="084463B2"/>
    <w:lvl w:ilvl="0">
      <w:start w:val="1"/>
      <w:numFmt w:val="lowerLetter"/>
      <w:lvlText w:val="%1)"/>
      <w:lvlJc w:val="left"/>
      <w:pPr>
        <w:tabs>
          <w:tab w:val="num" w:pos="1440"/>
        </w:tabs>
        <w:ind w:left="1440" w:hanging="360"/>
      </w:pPr>
      <w:rPr>
        <w:i w:val="0"/>
      </w:rPr>
    </w:lvl>
    <w:lvl w:ilvl="1">
      <w:start w:val="1"/>
      <w:numFmt w:val="lowerLetter"/>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Roman"/>
      <w:lvlText w:val="%9."/>
      <w:lvlJc w:val="left"/>
      <w:pPr>
        <w:tabs>
          <w:tab w:val="num" w:pos="4320"/>
        </w:tabs>
        <w:ind w:left="4320" w:hanging="360"/>
      </w:pPr>
    </w:lvl>
  </w:abstractNum>
  <w:num w:numId="1">
    <w:abstractNumId w:val="10"/>
  </w:num>
  <w:num w:numId="2">
    <w:abstractNumId w:val="0"/>
  </w:num>
  <w:num w:numId="3">
    <w:abstractNumId w:val="19"/>
  </w:num>
  <w:num w:numId="4">
    <w:abstractNumId w:val="25"/>
  </w:num>
  <w:num w:numId="5">
    <w:abstractNumId w:val="4"/>
  </w:num>
  <w:num w:numId="6">
    <w:abstractNumId w:val="26"/>
  </w:num>
  <w:num w:numId="7">
    <w:abstractNumId w:val="22"/>
  </w:num>
  <w:num w:numId="8">
    <w:abstractNumId w:val="6"/>
  </w:num>
  <w:num w:numId="9">
    <w:abstractNumId w:val="2"/>
  </w:num>
  <w:num w:numId="10">
    <w:abstractNumId w:val="11"/>
  </w:num>
  <w:num w:numId="11">
    <w:abstractNumId w:val="8"/>
  </w:num>
  <w:num w:numId="12">
    <w:abstractNumId w:val="9"/>
  </w:num>
  <w:num w:numId="13">
    <w:abstractNumId w:val="12"/>
  </w:num>
  <w:num w:numId="14">
    <w:abstractNumId w:val="17"/>
  </w:num>
  <w:num w:numId="15">
    <w:abstractNumId w:val="24"/>
  </w:num>
  <w:num w:numId="16">
    <w:abstractNumId w:val="1"/>
  </w:num>
  <w:num w:numId="17">
    <w:abstractNumId w:val="15"/>
  </w:num>
  <w:num w:numId="18">
    <w:abstractNumId w:val="27"/>
  </w:num>
  <w:num w:numId="19">
    <w:abstractNumId w:val="28"/>
  </w:num>
  <w:num w:numId="20">
    <w:abstractNumId w:val="5"/>
  </w:num>
  <w:num w:numId="21">
    <w:abstractNumId w:val="18"/>
  </w:num>
  <w:num w:numId="22">
    <w:abstractNumId w:val="7"/>
  </w:num>
  <w:num w:numId="23">
    <w:abstractNumId w:val="3"/>
  </w:num>
  <w:num w:numId="24">
    <w:abstractNumId w:val="21"/>
  </w:num>
  <w:num w:numId="25">
    <w:abstractNumId w:val="13"/>
  </w:num>
  <w:num w:numId="26">
    <w:abstractNumId w:val="29"/>
  </w:num>
  <w:num w:numId="27">
    <w:abstractNumId w:val="20"/>
  </w:num>
  <w:num w:numId="28">
    <w:abstractNumId w:val="23"/>
  </w:num>
  <w:num w:numId="29">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331"/>
  <w:doNotHyphenateCaps/>
  <w:displayHorizontalDrawingGridEvery w:val="0"/>
  <w:displayVerticalDrawingGridEvery w:val="0"/>
  <w:doNotUseMarginsForDrawingGridOrigin/>
  <w:doNotShadeFormData/>
  <w:noPunctuationKerning/>
  <w:characterSpacingControl w:val="doNotCompress"/>
  <w:hdrShapeDefaults>
    <o:shapedefaults v:ext="edit" spidmax="4097" fillcolor="#3cf" strokecolor="#009">
      <v:fill color="#3cf"/>
      <v:stroke color="#009" weight="1pt"/>
      <v:shadow on="t" color="#009" offset="7pt,-7pt"/>
      <o:colormru v:ext="edit" colors="#ddd,#ffc,#eaeaea,#f8f8f8,#f496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CD5"/>
    <w:rsid w:val="00001CE0"/>
    <w:rsid w:val="000064C9"/>
    <w:rsid w:val="00010183"/>
    <w:rsid w:val="00012D8B"/>
    <w:rsid w:val="00024754"/>
    <w:rsid w:val="00026E88"/>
    <w:rsid w:val="0003043F"/>
    <w:rsid w:val="00036955"/>
    <w:rsid w:val="00037EAE"/>
    <w:rsid w:val="00040E2E"/>
    <w:rsid w:val="0004737F"/>
    <w:rsid w:val="0005240D"/>
    <w:rsid w:val="00053E05"/>
    <w:rsid w:val="000543C8"/>
    <w:rsid w:val="000551EC"/>
    <w:rsid w:val="00055BB4"/>
    <w:rsid w:val="000671BA"/>
    <w:rsid w:val="0007223C"/>
    <w:rsid w:val="000815ED"/>
    <w:rsid w:val="00081D7A"/>
    <w:rsid w:val="00083338"/>
    <w:rsid w:val="00091464"/>
    <w:rsid w:val="000A0CDE"/>
    <w:rsid w:val="000A1E41"/>
    <w:rsid w:val="000A2CA9"/>
    <w:rsid w:val="000B18C5"/>
    <w:rsid w:val="000B4500"/>
    <w:rsid w:val="000C1434"/>
    <w:rsid w:val="000C4BFC"/>
    <w:rsid w:val="000C4F1A"/>
    <w:rsid w:val="000C56A7"/>
    <w:rsid w:val="000C5773"/>
    <w:rsid w:val="000D63AC"/>
    <w:rsid w:val="000D7401"/>
    <w:rsid w:val="000E2E0F"/>
    <w:rsid w:val="000E51D9"/>
    <w:rsid w:val="000E77ED"/>
    <w:rsid w:val="000F3237"/>
    <w:rsid w:val="00100E1A"/>
    <w:rsid w:val="00102E11"/>
    <w:rsid w:val="001032F7"/>
    <w:rsid w:val="00104E6B"/>
    <w:rsid w:val="00113ECD"/>
    <w:rsid w:val="00115163"/>
    <w:rsid w:val="0012339C"/>
    <w:rsid w:val="00123F98"/>
    <w:rsid w:val="00125CD5"/>
    <w:rsid w:val="00130D84"/>
    <w:rsid w:val="0013175C"/>
    <w:rsid w:val="00133477"/>
    <w:rsid w:val="00133FC9"/>
    <w:rsid w:val="00134960"/>
    <w:rsid w:val="00141D03"/>
    <w:rsid w:val="00145771"/>
    <w:rsid w:val="001505BF"/>
    <w:rsid w:val="00152497"/>
    <w:rsid w:val="00155FCF"/>
    <w:rsid w:val="00174E6A"/>
    <w:rsid w:val="001870A8"/>
    <w:rsid w:val="00191C89"/>
    <w:rsid w:val="00192BC4"/>
    <w:rsid w:val="001938FE"/>
    <w:rsid w:val="0019776E"/>
    <w:rsid w:val="001A75F9"/>
    <w:rsid w:val="001B0D54"/>
    <w:rsid w:val="001B760D"/>
    <w:rsid w:val="001C0B61"/>
    <w:rsid w:val="001C23CC"/>
    <w:rsid w:val="001C779C"/>
    <w:rsid w:val="001D4F2C"/>
    <w:rsid w:val="001D66A5"/>
    <w:rsid w:val="001D7ABE"/>
    <w:rsid w:val="001E10D4"/>
    <w:rsid w:val="001F0151"/>
    <w:rsid w:val="001F09C6"/>
    <w:rsid w:val="001F642A"/>
    <w:rsid w:val="001F77E0"/>
    <w:rsid w:val="001F7888"/>
    <w:rsid w:val="00202D21"/>
    <w:rsid w:val="00204616"/>
    <w:rsid w:val="00205E4A"/>
    <w:rsid w:val="00215D99"/>
    <w:rsid w:val="00230BEE"/>
    <w:rsid w:val="00231B6F"/>
    <w:rsid w:val="00240216"/>
    <w:rsid w:val="00246842"/>
    <w:rsid w:val="00254844"/>
    <w:rsid w:val="00257201"/>
    <w:rsid w:val="0025750C"/>
    <w:rsid w:val="002621FD"/>
    <w:rsid w:val="00271AD2"/>
    <w:rsid w:val="002753AC"/>
    <w:rsid w:val="00285BE6"/>
    <w:rsid w:val="00287D68"/>
    <w:rsid w:val="002941E9"/>
    <w:rsid w:val="00296196"/>
    <w:rsid w:val="002B4B75"/>
    <w:rsid w:val="002B5121"/>
    <w:rsid w:val="002C0F91"/>
    <w:rsid w:val="002C7C5F"/>
    <w:rsid w:val="002C7DA1"/>
    <w:rsid w:val="002D0AAE"/>
    <w:rsid w:val="002D28DC"/>
    <w:rsid w:val="002D68E6"/>
    <w:rsid w:val="002D7A04"/>
    <w:rsid w:val="002E3268"/>
    <w:rsid w:val="002F10F8"/>
    <w:rsid w:val="00302694"/>
    <w:rsid w:val="00304244"/>
    <w:rsid w:val="0030443F"/>
    <w:rsid w:val="00320E41"/>
    <w:rsid w:val="00324988"/>
    <w:rsid w:val="00325DF6"/>
    <w:rsid w:val="0032665D"/>
    <w:rsid w:val="003344AA"/>
    <w:rsid w:val="0033547E"/>
    <w:rsid w:val="003403AF"/>
    <w:rsid w:val="00342189"/>
    <w:rsid w:val="00345344"/>
    <w:rsid w:val="00350414"/>
    <w:rsid w:val="003662FE"/>
    <w:rsid w:val="0036706D"/>
    <w:rsid w:val="0037296C"/>
    <w:rsid w:val="00376A39"/>
    <w:rsid w:val="00377195"/>
    <w:rsid w:val="00380C2C"/>
    <w:rsid w:val="00395D0B"/>
    <w:rsid w:val="003A0D8B"/>
    <w:rsid w:val="003A25E2"/>
    <w:rsid w:val="003A3E21"/>
    <w:rsid w:val="003A452C"/>
    <w:rsid w:val="003B3357"/>
    <w:rsid w:val="003B44F9"/>
    <w:rsid w:val="003B5840"/>
    <w:rsid w:val="003B6BC3"/>
    <w:rsid w:val="003C07FC"/>
    <w:rsid w:val="003D12D9"/>
    <w:rsid w:val="003D2CD5"/>
    <w:rsid w:val="003D4A70"/>
    <w:rsid w:val="003D6771"/>
    <w:rsid w:val="003D7DB8"/>
    <w:rsid w:val="003E20EA"/>
    <w:rsid w:val="003E2866"/>
    <w:rsid w:val="003E3882"/>
    <w:rsid w:val="003E7DB7"/>
    <w:rsid w:val="003F1415"/>
    <w:rsid w:val="003F6E0B"/>
    <w:rsid w:val="00403379"/>
    <w:rsid w:val="00407248"/>
    <w:rsid w:val="00415099"/>
    <w:rsid w:val="0041642F"/>
    <w:rsid w:val="00416E25"/>
    <w:rsid w:val="00417C7A"/>
    <w:rsid w:val="00427163"/>
    <w:rsid w:val="00427D64"/>
    <w:rsid w:val="0044470A"/>
    <w:rsid w:val="00446DC1"/>
    <w:rsid w:val="0045209C"/>
    <w:rsid w:val="00460B56"/>
    <w:rsid w:val="00465CB0"/>
    <w:rsid w:val="004762FF"/>
    <w:rsid w:val="004A2665"/>
    <w:rsid w:val="004A285A"/>
    <w:rsid w:val="004B25C2"/>
    <w:rsid w:val="004B53F5"/>
    <w:rsid w:val="004C1617"/>
    <w:rsid w:val="004E2245"/>
    <w:rsid w:val="004E4708"/>
    <w:rsid w:val="004F3022"/>
    <w:rsid w:val="004F7494"/>
    <w:rsid w:val="00504163"/>
    <w:rsid w:val="00506B1B"/>
    <w:rsid w:val="00512A75"/>
    <w:rsid w:val="005168D4"/>
    <w:rsid w:val="00521CC9"/>
    <w:rsid w:val="00523C8C"/>
    <w:rsid w:val="00525937"/>
    <w:rsid w:val="00540F60"/>
    <w:rsid w:val="00544D6A"/>
    <w:rsid w:val="00545E2F"/>
    <w:rsid w:val="0055766B"/>
    <w:rsid w:val="00560B81"/>
    <w:rsid w:val="00560F3E"/>
    <w:rsid w:val="00561314"/>
    <w:rsid w:val="005713C7"/>
    <w:rsid w:val="00571E91"/>
    <w:rsid w:val="005750F6"/>
    <w:rsid w:val="005770CE"/>
    <w:rsid w:val="005803F3"/>
    <w:rsid w:val="00584DC1"/>
    <w:rsid w:val="0059128D"/>
    <w:rsid w:val="00591772"/>
    <w:rsid w:val="00595D30"/>
    <w:rsid w:val="005A1A60"/>
    <w:rsid w:val="005A2D91"/>
    <w:rsid w:val="005A7351"/>
    <w:rsid w:val="005C7037"/>
    <w:rsid w:val="005D0000"/>
    <w:rsid w:val="005D0775"/>
    <w:rsid w:val="005D30F8"/>
    <w:rsid w:val="005D3A96"/>
    <w:rsid w:val="005D5697"/>
    <w:rsid w:val="005E0302"/>
    <w:rsid w:val="005E0E31"/>
    <w:rsid w:val="005E548B"/>
    <w:rsid w:val="005E5A6B"/>
    <w:rsid w:val="005F49D1"/>
    <w:rsid w:val="005F698B"/>
    <w:rsid w:val="00611D50"/>
    <w:rsid w:val="0061482D"/>
    <w:rsid w:val="00615D45"/>
    <w:rsid w:val="006216D5"/>
    <w:rsid w:val="00623A32"/>
    <w:rsid w:val="006242C3"/>
    <w:rsid w:val="00625194"/>
    <w:rsid w:val="00632E65"/>
    <w:rsid w:val="006344C4"/>
    <w:rsid w:val="00647736"/>
    <w:rsid w:val="00647F9D"/>
    <w:rsid w:val="00657E9F"/>
    <w:rsid w:val="00662B89"/>
    <w:rsid w:val="00692705"/>
    <w:rsid w:val="00694A47"/>
    <w:rsid w:val="00694EA5"/>
    <w:rsid w:val="006A2D67"/>
    <w:rsid w:val="006A2F28"/>
    <w:rsid w:val="006B1D9D"/>
    <w:rsid w:val="006B2C46"/>
    <w:rsid w:val="006D0AAA"/>
    <w:rsid w:val="006D5A1D"/>
    <w:rsid w:val="006D7F48"/>
    <w:rsid w:val="006E494E"/>
    <w:rsid w:val="006F3BCD"/>
    <w:rsid w:val="006F6142"/>
    <w:rsid w:val="006F6E9D"/>
    <w:rsid w:val="00703DE9"/>
    <w:rsid w:val="0071061A"/>
    <w:rsid w:val="00711CDF"/>
    <w:rsid w:val="00721729"/>
    <w:rsid w:val="007232A8"/>
    <w:rsid w:val="00725249"/>
    <w:rsid w:val="007308B2"/>
    <w:rsid w:val="00732814"/>
    <w:rsid w:val="007442F8"/>
    <w:rsid w:val="007453EA"/>
    <w:rsid w:val="00754095"/>
    <w:rsid w:val="007554FD"/>
    <w:rsid w:val="00755B1C"/>
    <w:rsid w:val="007560AA"/>
    <w:rsid w:val="0075657C"/>
    <w:rsid w:val="00761533"/>
    <w:rsid w:val="007631A4"/>
    <w:rsid w:val="00770B5B"/>
    <w:rsid w:val="007724C8"/>
    <w:rsid w:val="00785355"/>
    <w:rsid w:val="00785BE3"/>
    <w:rsid w:val="00790043"/>
    <w:rsid w:val="00794F92"/>
    <w:rsid w:val="007A427D"/>
    <w:rsid w:val="007A5128"/>
    <w:rsid w:val="007B1BF1"/>
    <w:rsid w:val="007B76A4"/>
    <w:rsid w:val="007C001B"/>
    <w:rsid w:val="007C23EC"/>
    <w:rsid w:val="007C41D0"/>
    <w:rsid w:val="007C50B0"/>
    <w:rsid w:val="007E58BE"/>
    <w:rsid w:val="007E5DBA"/>
    <w:rsid w:val="007E7BC3"/>
    <w:rsid w:val="007F2AB8"/>
    <w:rsid w:val="007F2D5A"/>
    <w:rsid w:val="007F4EA2"/>
    <w:rsid w:val="00801DA3"/>
    <w:rsid w:val="00802AD9"/>
    <w:rsid w:val="00803471"/>
    <w:rsid w:val="00806D10"/>
    <w:rsid w:val="00813CAA"/>
    <w:rsid w:val="008155FE"/>
    <w:rsid w:val="008156F3"/>
    <w:rsid w:val="00816101"/>
    <w:rsid w:val="00817F8F"/>
    <w:rsid w:val="008334F5"/>
    <w:rsid w:val="00836033"/>
    <w:rsid w:val="00840F4C"/>
    <w:rsid w:val="0084207E"/>
    <w:rsid w:val="00842BEF"/>
    <w:rsid w:val="00843A6E"/>
    <w:rsid w:val="00844C8A"/>
    <w:rsid w:val="00851E66"/>
    <w:rsid w:val="00853069"/>
    <w:rsid w:val="00855A80"/>
    <w:rsid w:val="00862377"/>
    <w:rsid w:val="00871241"/>
    <w:rsid w:val="00877997"/>
    <w:rsid w:val="0088195F"/>
    <w:rsid w:val="00883644"/>
    <w:rsid w:val="0088787C"/>
    <w:rsid w:val="0089254E"/>
    <w:rsid w:val="00896D32"/>
    <w:rsid w:val="00896FE6"/>
    <w:rsid w:val="008A1C66"/>
    <w:rsid w:val="008A2F29"/>
    <w:rsid w:val="008A57C0"/>
    <w:rsid w:val="008B3907"/>
    <w:rsid w:val="008B4668"/>
    <w:rsid w:val="008C1659"/>
    <w:rsid w:val="008D2A9A"/>
    <w:rsid w:val="008D4557"/>
    <w:rsid w:val="008E641B"/>
    <w:rsid w:val="00902A84"/>
    <w:rsid w:val="009163FD"/>
    <w:rsid w:val="0092181A"/>
    <w:rsid w:val="009301B8"/>
    <w:rsid w:val="009325E8"/>
    <w:rsid w:val="00937F17"/>
    <w:rsid w:val="009457E5"/>
    <w:rsid w:val="00950438"/>
    <w:rsid w:val="00951297"/>
    <w:rsid w:val="009517E2"/>
    <w:rsid w:val="00954AA4"/>
    <w:rsid w:val="009569E9"/>
    <w:rsid w:val="00960A62"/>
    <w:rsid w:val="009625E8"/>
    <w:rsid w:val="009722F9"/>
    <w:rsid w:val="009733FA"/>
    <w:rsid w:val="00973A3F"/>
    <w:rsid w:val="009773F6"/>
    <w:rsid w:val="00977C82"/>
    <w:rsid w:val="009910E4"/>
    <w:rsid w:val="00994998"/>
    <w:rsid w:val="00994C3E"/>
    <w:rsid w:val="00994DB0"/>
    <w:rsid w:val="009963C9"/>
    <w:rsid w:val="009969D5"/>
    <w:rsid w:val="009975B7"/>
    <w:rsid w:val="009A0549"/>
    <w:rsid w:val="009A0842"/>
    <w:rsid w:val="009A424C"/>
    <w:rsid w:val="009A506B"/>
    <w:rsid w:val="009B1C8D"/>
    <w:rsid w:val="009B3765"/>
    <w:rsid w:val="009B5391"/>
    <w:rsid w:val="009B594E"/>
    <w:rsid w:val="009B7330"/>
    <w:rsid w:val="009C0A62"/>
    <w:rsid w:val="009C5CCF"/>
    <w:rsid w:val="009E3D04"/>
    <w:rsid w:val="009F42FB"/>
    <w:rsid w:val="00A05722"/>
    <w:rsid w:val="00A06EBF"/>
    <w:rsid w:val="00A31C45"/>
    <w:rsid w:val="00A32E10"/>
    <w:rsid w:val="00A33D49"/>
    <w:rsid w:val="00A40C40"/>
    <w:rsid w:val="00A41F29"/>
    <w:rsid w:val="00A4443B"/>
    <w:rsid w:val="00A53BDB"/>
    <w:rsid w:val="00A56AC1"/>
    <w:rsid w:val="00A575AB"/>
    <w:rsid w:val="00A6144F"/>
    <w:rsid w:val="00A64CA2"/>
    <w:rsid w:val="00A651ED"/>
    <w:rsid w:val="00A67C10"/>
    <w:rsid w:val="00A7103F"/>
    <w:rsid w:val="00A753E9"/>
    <w:rsid w:val="00A80F76"/>
    <w:rsid w:val="00A8390B"/>
    <w:rsid w:val="00A85360"/>
    <w:rsid w:val="00A8578F"/>
    <w:rsid w:val="00A94929"/>
    <w:rsid w:val="00AA1B3C"/>
    <w:rsid w:val="00AA27E6"/>
    <w:rsid w:val="00AB7DB8"/>
    <w:rsid w:val="00AC529A"/>
    <w:rsid w:val="00AD1F35"/>
    <w:rsid w:val="00AD2527"/>
    <w:rsid w:val="00AD336D"/>
    <w:rsid w:val="00AD792E"/>
    <w:rsid w:val="00AE3C10"/>
    <w:rsid w:val="00AE665F"/>
    <w:rsid w:val="00AF4612"/>
    <w:rsid w:val="00B06998"/>
    <w:rsid w:val="00B13176"/>
    <w:rsid w:val="00B177B2"/>
    <w:rsid w:val="00B20862"/>
    <w:rsid w:val="00B26134"/>
    <w:rsid w:val="00B3075F"/>
    <w:rsid w:val="00B31926"/>
    <w:rsid w:val="00B332D1"/>
    <w:rsid w:val="00B40043"/>
    <w:rsid w:val="00B402FC"/>
    <w:rsid w:val="00B55829"/>
    <w:rsid w:val="00B57B23"/>
    <w:rsid w:val="00B63293"/>
    <w:rsid w:val="00B71DF3"/>
    <w:rsid w:val="00B8028D"/>
    <w:rsid w:val="00B81AC2"/>
    <w:rsid w:val="00B82430"/>
    <w:rsid w:val="00B83756"/>
    <w:rsid w:val="00B90A63"/>
    <w:rsid w:val="00B9617C"/>
    <w:rsid w:val="00BA13DC"/>
    <w:rsid w:val="00BB7C72"/>
    <w:rsid w:val="00BD1178"/>
    <w:rsid w:val="00BD26FD"/>
    <w:rsid w:val="00BE194B"/>
    <w:rsid w:val="00BE3948"/>
    <w:rsid w:val="00BE5AFC"/>
    <w:rsid w:val="00BE715C"/>
    <w:rsid w:val="00BF0783"/>
    <w:rsid w:val="00BF3B65"/>
    <w:rsid w:val="00BF3C1B"/>
    <w:rsid w:val="00C03CCC"/>
    <w:rsid w:val="00C056DD"/>
    <w:rsid w:val="00C13CD5"/>
    <w:rsid w:val="00C20FD4"/>
    <w:rsid w:val="00C225ED"/>
    <w:rsid w:val="00C22835"/>
    <w:rsid w:val="00C260BA"/>
    <w:rsid w:val="00C318FD"/>
    <w:rsid w:val="00C4015E"/>
    <w:rsid w:val="00C51060"/>
    <w:rsid w:val="00C60249"/>
    <w:rsid w:val="00C602D3"/>
    <w:rsid w:val="00C61A00"/>
    <w:rsid w:val="00C63084"/>
    <w:rsid w:val="00C634E7"/>
    <w:rsid w:val="00C6547B"/>
    <w:rsid w:val="00C72066"/>
    <w:rsid w:val="00C751AE"/>
    <w:rsid w:val="00C87D43"/>
    <w:rsid w:val="00C94B82"/>
    <w:rsid w:val="00C957D0"/>
    <w:rsid w:val="00C97D7E"/>
    <w:rsid w:val="00CA531E"/>
    <w:rsid w:val="00CB6155"/>
    <w:rsid w:val="00CC0997"/>
    <w:rsid w:val="00CC22FE"/>
    <w:rsid w:val="00CC2728"/>
    <w:rsid w:val="00CC44AE"/>
    <w:rsid w:val="00CC590D"/>
    <w:rsid w:val="00CD0631"/>
    <w:rsid w:val="00CD1033"/>
    <w:rsid w:val="00CD1BCD"/>
    <w:rsid w:val="00CD30B9"/>
    <w:rsid w:val="00CD36AB"/>
    <w:rsid w:val="00CE0468"/>
    <w:rsid w:val="00CE6CBD"/>
    <w:rsid w:val="00CE7C09"/>
    <w:rsid w:val="00CE7D4E"/>
    <w:rsid w:val="00CF3630"/>
    <w:rsid w:val="00D07D6F"/>
    <w:rsid w:val="00D15EDA"/>
    <w:rsid w:val="00D23456"/>
    <w:rsid w:val="00D34B8A"/>
    <w:rsid w:val="00D37DDC"/>
    <w:rsid w:val="00D4547B"/>
    <w:rsid w:val="00D46523"/>
    <w:rsid w:val="00D47877"/>
    <w:rsid w:val="00D5032F"/>
    <w:rsid w:val="00D52E7E"/>
    <w:rsid w:val="00D636FE"/>
    <w:rsid w:val="00D650E9"/>
    <w:rsid w:val="00D65D2D"/>
    <w:rsid w:val="00D8666F"/>
    <w:rsid w:val="00DA0905"/>
    <w:rsid w:val="00DA5E8F"/>
    <w:rsid w:val="00DB0003"/>
    <w:rsid w:val="00DB1E3A"/>
    <w:rsid w:val="00DB3318"/>
    <w:rsid w:val="00DB471C"/>
    <w:rsid w:val="00DB6271"/>
    <w:rsid w:val="00DD0EDA"/>
    <w:rsid w:val="00DD5551"/>
    <w:rsid w:val="00DE0AE6"/>
    <w:rsid w:val="00DE2ECF"/>
    <w:rsid w:val="00DE4F4C"/>
    <w:rsid w:val="00DF22AC"/>
    <w:rsid w:val="00DF3CA4"/>
    <w:rsid w:val="00DF44C4"/>
    <w:rsid w:val="00DF56F3"/>
    <w:rsid w:val="00DF5CD0"/>
    <w:rsid w:val="00E00538"/>
    <w:rsid w:val="00E01634"/>
    <w:rsid w:val="00E023BD"/>
    <w:rsid w:val="00E14536"/>
    <w:rsid w:val="00E15157"/>
    <w:rsid w:val="00E164B3"/>
    <w:rsid w:val="00E21878"/>
    <w:rsid w:val="00E2538F"/>
    <w:rsid w:val="00E30262"/>
    <w:rsid w:val="00E32F9A"/>
    <w:rsid w:val="00E33D18"/>
    <w:rsid w:val="00E70072"/>
    <w:rsid w:val="00E73BB5"/>
    <w:rsid w:val="00E7468F"/>
    <w:rsid w:val="00E80D62"/>
    <w:rsid w:val="00E81F4B"/>
    <w:rsid w:val="00E82228"/>
    <w:rsid w:val="00E83A7E"/>
    <w:rsid w:val="00E85C33"/>
    <w:rsid w:val="00E86D0C"/>
    <w:rsid w:val="00E91A71"/>
    <w:rsid w:val="00EA1B81"/>
    <w:rsid w:val="00EA3AAD"/>
    <w:rsid w:val="00EA3BC5"/>
    <w:rsid w:val="00EA6726"/>
    <w:rsid w:val="00EB0C7E"/>
    <w:rsid w:val="00EB124F"/>
    <w:rsid w:val="00EB153B"/>
    <w:rsid w:val="00EB3720"/>
    <w:rsid w:val="00EB5C94"/>
    <w:rsid w:val="00EC0667"/>
    <w:rsid w:val="00EC4ED0"/>
    <w:rsid w:val="00EC7BA6"/>
    <w:rsid w:val="00ED76ED"/>
    <w:rsid w:val="00EE1005"/>
    <w:rsid w:val="00EE4E34"/>
    <w:rsid w:val="00EE6C36"/>
    <w:rsid w:val="00EF2250"/>
    <w:rsid w:val="00EF7A1C"/>
    <w:rsid w:val="00F01460"/>
    <w:rsid w:val="00F04BA5"/>
    <w:rsid w:val="00F11552"/>
    <w:rsid w:val="00F119ED"/>
    <w:rsid w:val="00F17978"/>
    <w:rsid w:val="00F17FBA"/>
    <w:rsid w:val="00F2235F"/>
    <w:rsid w:val="00F308AE"/>
    <w:rsid w:val="00F316BE"/>
    <w:rsid w:val="00F31FE3"/>
    <w:rsid w:val="00F3516B"/>
    <w:rsid w:val="00F35722"/>
    <w:rsid w:val="00F43AA8"/>
    <w:rsid w:val="00F46106"/>
    <w:rsid w:val="00F526CA"/>
    <w:rsid w:val="00F64198"/>
    <w:rsid w:val="00F66F15"/>
    <w:rsid w:val="00F73B6F"/>
    <w:rsid w:val="00F80B41"/>
    <w:rsid w:val="00F81238"/>
    <w:rsid w:val="00F9116F"/>
    <w:rsid w:val="00F91AE0"/>
    <w:rsid w:val="00F9351E"/>
    <w:rsid w:val="00F94007"/>
    <w:rsid w:val="00F9438F"/>
    <w:rsid w:val="00F96B94"/>
    <w:rsid w:val="00FA14BE"/>
    <w:rsid w:val="00FA214F"/>
    <w:rsid w:val="00FB33E8"/>
    <w:rsid w:val="00FB460F"/>
    <w:rsid w:val="00FB62E2"/>
    <w:rsid w:val="00FC0A25"/>
    <w:rsid w:val="00FC6EB1"/>
    <w:rsid w:val="00FD1D0D"/>
    <w:rsid w:val="00FD3ECD"/>
    <w:rsid w:val="00FD6C78"/>
    <w:rsid w:val="00FE2D25"/>
    <w:rsid w:val="00FE6573"/>
    <w:rsid w:val="00FE7819"/>
    <w:rsid w:val="00FF2C03"/>
    <w:rsid w:val="00FF45C8"/>
    <w:rsid w:val="00FF6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3cf" strokecolor="#009">
      <v:fill color="#3cf"/>
      <v:stroke color="#009" weight="1pt"/>
      <v:shadow on="t" color="#009" offset="7pt,-7pt"/>
      <o:colormru v:ext="edit" colors="#ddd,#ffc,#eaeaea,#f8f8f8,#f496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02D3"/>
    <w:rPr>
      <w:rFonts w:ascii="CG Times" w:hAnsi="CG Times"/>
      <w:lang w:eastAsia="en-US"/>
    </w:rPr>
  </w:style>
  <w:style w:type="paragraph" w:styleId="Heading1">
    <w:name w:val="heading 1"/>
    <w:aliases w:val="h1"/>
    <w:basedOn w:val="Normal"/>
    <w:next w:val="Normal"/>
    <w:link w:val="Heading1Char"/>
    <w:qFormat/>
    <w:pPr>
      <w:keepNext/>
      <w:jc w:val="both"/>
      <w:outlineLvl w:val="0"/>
    </w:pPr>
    <w:rPr>
      <w:rFonts w:ascii="Times New Roman" w:hAnsi="Times New Roman"/>
      <w:sz w:val="24"/>
    </w:rPr>
  </w:style>
  <w:style w:type="paragraph" w:styleId="Heading2">
    <w:name w:val="heading 2"/>
    <w:aliases w:val="PARA2,Headline 2,nmhd2,Reset numbering,Major heading,KJL:1st Level,S Heading,S Heading 2,h2,Numbered - 2,1.1.1 heading,m,Body Text (Reset numbering),H2,TF-Overskrit 2,h2 main heading,2m,h 2,B Sub/Bold,B Sub/Bold1,B Sub/Bold2,B Sub/Bold11,L2"/>
    <w:basedOn w:val="Normal"/>
    <w:next w:val="Normal"/>
    <w:link w:val="Heading2Char"/>
    <w:qFormat/>
    <w:pPr>
      <w:keepNext/>
      <w:jc w:val="center"/>
      <w:outlineLvl w:val="1"/>
    </w:pPr>
    <w:rPr>
      <w:rFonts w:ascii="Arial" w:hAnsi="Arial"/>
      <w:b/>
      <w:sz w:val="24"/>
    </w:rPr>
  </w:style>
  <w:style w:type="paragraph" w:styleId="Heading3">
    <w:name w:val="heading 3"/>
    <w:aliases w:val="Level 1 - 1,Minor heading,Underrubrik2,h3,Minor1,Para Heading 3,Para Heading 31,h31,Minor,H3,H31,H32,H33,H311,(Alt+3),h32,h311,h33,h312,h34,h313,h35,h314,h36,h315,h37,h316,h38,h317,h39,h318,h310,h319,h3110,h320,h3111,h321,h331,h3121,3"/>
    <w:basedOn w:val="Normal"/>
    <w:next w:val="Normal"/>
    <w:link w:val="Heading3Char"/>
    <w:qFormat/>
    <w:pPr>
      <w:keepNext/>
      <w:jc w:val="both"/>
      <w:outlineLvl w:val="2"/>
    </w:pPr>
    <w:rPr>
      <w:rFonts w:ascii="Arial" w:hAnsi="Arial"/>
      <w:u w:val="single"/>
    </w:rPr>
  </w:style>
  <w:style w:type="paragraph" w:styleId="Heading4">
    <w:name w:val="heading 4"/>
    <w:basedOn w:val="Normal"/>
    <w:next w:val="Normal"/>
    <w:qFormat/>
    <w:pPr>
      <w:ind w:left="360"/>
      <w:outlineLvl w:val="3"/>
    </w:pPr>
    <w:rPr>
      <w:sz w:val="24"/>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19"/>
        <w:tab w:val="right" w:pos="9071"/>
      </w:tabs>
    </w:pPr>
  </w:style>
  <w:style w:type="paragraph" w:styleId="Header">
    <w:name w:val="header"/>
    <w:basedOn w:val="Normal"/>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BodyText2">
    <w:name w:val="Body Text 2"/>
    <w:basedOn w:val="Normal"/>
    <w:pPr>
      <w:ind w:left="1418" w:hanging="698"/>
    </w:pPr>
    <w:rPr>
      <w:rFonts w:ascii="Times New Roman" w:hAnsi="Times New Roman"/>
      <w:sz w:val="24"/>
    </w:rPr>
  </w:style>
  <w:style w:type="paragraph" w:styleId="BodyText">
    <w:name w:val="Body Text"/>
    <w:basedOn w:val="Normal"/>
    <w:pPr>
      <w:jc w:val="both"/>
    </w:pPr>
    <w:rPr>
      <w:rFonts w:ascii="Times New Roman" w:hAnsi="Times New Roman"/>
      <w:sz w:val="24"/>
    </w:rPr>
  </w:style>
  <w:style w:type="paragraph" w:styleId="Title">
    <w:name w:val="Title"/>
    <w:basedOn w:val="Normal"/>
    <w:qFormat/>
    <w:pPr>
      <w:jc w:val="center"/>
    </w:pPr>
    <w:rPr>
      <w:rFonts w:ascii="Arial" w:hAnsi="Arial"/>
      <w:b/>
      <w:sz w:val="28"/>
    </w:rPr>
  </w:style>
  <w:style w:type="paragraph" w:styleId="BodyText3">
    <w:name w:val="Body Text 3"/>
    <w:basedOn w:val="Normal"/>
    <w:pPr>
      <w:jc w:val="both"/>
    </w:pPr>
    <w:rPr>
      <w:rFonts w:ascii="Arial" w:hAnsi="Arial"/>
      <w:sz w:val="22"/>
    </w:rPr>
  </w:style>
  <w:style w:type="character" w:styleId="PageNumber">
    <w:name w:val="page number"/>
    <w:basedOn w:val="DefaultParagraphFont"/>
  </w:style>
  <w:style w:type="paragraph" w:styleId="BodyTextIndent">
    <w:name w:val="Body Text Indent"/>
    <w:basedOn w:val="Normal"/>
    <w:pPr>
      <w:ind w:left="2160" w:firstLine="720"/>
      <w:jc w:val="both"/>
    </w:pPr>
    <w:rPr>
      <w:rFonts w:ascii="Arial" w:hAnsi="Arial"/>
    </w:rPr>
  </w:style>
  <w:style w:type="paragraph" w:styleId="BodyTextIndent2">
    <w:name w:val="Body Text Indent 2"/>
    <w:basedOn w:val="Normal"/>
    <w:pPr>
      <w:ind w:left="1440" w:hanging="720"/>
      <w:jc w:val="both"/>
    </w:pPr>
    <w:rPr>
      <w:rFonts w:ascii="Arial" w:hAnsi="Arial"/>
    </w:rPr>
  </w:style>
  <w:style w:type="paragraph" w:styleId="BodyTextIndent3">
    <w:name w:val="Body Text Indent 3"/>
    <w:basedOn w:val="Normal"/>
    <w:pPr>
      <w:ind w:left="1418" w:hanging="698"/>
      <w:jc w:val="both"/>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1440" w:right="1541"/>
      <w:jc w:val="both"/>
    </w:pPr>
    <w:rPr>
      <w:rFonts w:ascii="Arial" w:hAnsi="Arial"/>
      <w:sz w:val="16"/>
    </w:rPr>
  </w:style>
  <w:style w:type="character" w:styleId="Hyperlink">
    <w:name w:val="Hyperlink"/>
    <w:rPr>
      <w:color w:val="0000FF"/>
      <w:u w:val="single"/>
    </w:rPr>
  </w:style>
  <w:style w:type="paragraph" w:customStyle="1" w:styleId="Style1">
    <w:name w:val="Style1"/>
    <w:basedOn w:val="Normal"/>
    <w:rPr>
      <w:rFonts w:ascii="Arial" w:hAnsi="Arial"/>
      <w:sz w:val="22"/>
    </w:rPr>
  </w:style>
  <w:style w:type="paragraph" w:customStyle="1" w:styleId="xl24">
    <w:name w:val="xl24"/>
    <w:basedOn w:val="Normal"/>
    <w:pPr>
      <w:spacing w:before="100" w:after="100"/>
    </w:pPr>
    <w:rPr>
      <w:rFonts w:ascii="Arial" w:hAnsi="Arial"/>
      <w:b/>
      <w:sz w:val="24"/>
      <w:u w:val="single"/>
    </w:rPr>
  </w:style>
  <w:style w:type="paragraph" w:styleId="NormalWeb">
    <w:name w:val="Normal (Web)"/>
    <w:basedOn w:val="Normal"/>
    <w:rsid w:val="009A0842"/>
    <w:pPr>
      <w:spacing w:before="100" w:beforeAutospacing="1" w:after="100" w:afterAutospacing="1"/>
    </w:pPr>
    <w:rPr>
      <w:rFonts w:ascii="Times New Roman" w:hAnsi="Times New Roman"/>
      <w:sz w:val="24"/>
      <w:szCs w:val="24"/>
      <w:lang w:eastAsia="en-GB"/>
    </w:rPr>
  </w:style>
  <w:style w:type="paragraph" w:customStyle="1" w:styleId="ClauseText">
    <w:name w:val="#Clause Text"/>
    <w:basedOn w:val="Normal"/>
    <w:autoRedefine/>
    <w:rsid w:val="009B1C8D"/>
    <w:pPr>
      <w:spacing w:after="240"/>
      <w:jc w:val="both"/>
    </w:pPr>
    <w:rPr>
      <w:rFonts w:ascii="Times New Roman" w:hAnsi="Times New Roman"/>
      <w:sz w:val="24"/>
      <w:szCs w:val="24"/>
      <w:lang w:val="en-US" w:eastAsia="en-GB"/>
    </w:rPr>
  </w:style>
  <w:style w:type="table" w:styleId="TableGrid">
    <w:name w:val="Table Grid"/>
    <w:basedOn w:val="TableNormal"/>
    <w:rsid w:val="00102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72066"/>
    <w:rPr>
      <w:rFonts w:ascii="Tahoma" w:hAnsi="Tahoma" w:cs="Tahoma"/>
      <w:sz w:val="16"/>
      <w:szCs w:val="16"/>
    </w:rPr>
  </w:style>
  <w:style w:type="paragraph" w:customStyle="1" w:styleId="Conditionhead">
    <w:name w:val="Condition head"/>
    <w:basedOn w:val="Normal"/>
    <w:rsid w:val="00A8578F"/>
    <w:pPr>
      <w:tabs>
        <w:tab w:val="left" w:pos="-720"/>
      </w:tabs>
      <w:suppressAutoHyphens/>
      <w:spacing w:line="360" w:lineRule="auto"/>
      <w:jc w:val="both"/>
    </w:pPr>
    <w:rPr>
      <w:rFonts w:ascii="Times New Roman" w:hAnsi="Times New Roman"/>
      <w:b/>
      <w:bCs/>
      <w:sz w:val="24"/>
      <w:szCs w:val="24"/>
    </w:rPr>
  </w:style>
  <w:style w:type="paragraph" w:customStyle="1" w:styleId="Sectionheading">
    <w:name w:val="Section heading"/>
    <w:basedOn w:val="Normal"/>
    <w:rsid w:val="00DF22AC"/>
    <w:pPr>
      <w:suppressAutoHyphens/>
      <w:spacing w:line="360" w:lineRule="auto"/>
      <w:jc w:val="both"/>
    </w:pPr>
    <w:rPr>
      <w:rFonts w:ascii="Times New Roman" w:hAnsi="Times New Roman"/>
      <w:b/>
      <w:bCs/>
      <w:sz w:val="24"/>
      <w:szCs w:val="24"/>
      <w:u w:val="single"/>
    </w:rPr>
  </w:style>
  <w:style w:type="paragraph" w:customStyle="1" w:styleId="A1">
    <w:name w:val="A1"/>
    <w:basedOn w:val="Normal"/>
    <w:rsid w:val="00DF22AC"/>
    <w:pPr>
      <w:numPr>
        <w:numId w:val="4"/>
      </w:numPr>
      <w:spacing w:before="120" w:after="120"/>
      <w:jc w:val="both"/>
      <w:outlineLvl w:val="0"/>
    </w:pPr>
    <w:rPr>
      <w:rFonts w:ascii="Arial" w:hAnsi="Arial"/>
      <w:b/>
      <w:caps/>
      <w:sz w:val="24"/>
      <w:u w:val="single"/>
    </w:rPr>
  </w:style>
  <w:style w:type="paragraph" w:customStyle="1" w:styleId="A2">
    <w:name w:val="A2"/>
    <w:basedOn w:val="Normal"/>
    <w:rsid w:val="00DF22AC"/>
    <w:pPr>
      <w:numPr>
        <w:ilvl w:val="1"/>
        <w:numId w:val="4"/>
      </w:numPr>
      <w:spacing w:before="120" w:after="120"/>
      <w:jc w:val="both"/>
      <w:outlineLvl w:val="1"/>
    </w:pPr>
    <w:rPr>
      <w:rFonts w:ascii="Arial" w:hAnsi="Arial"/>
      <w:sz w:val="24"/>
    </w:rPr>
  </w:style>
  <w:style w:type="paragraph" w:customStyle="1" w:styleId="A3">
    <w:name w:val="A3"/>
    <w:basedOn w:val="Normal"/>
    <w:rsid w:val="00DF22AC"/>
    <w:pPr>
      <w:numPr>
        <w:ilvl w:val="2"/>
        <w:numId w:val="4"/>
      </w:numPr>
      <w:spacing w:before="120" w:after="120"/>
      <w:jc w:val="both"/>
      <w:outlineLvl w:val="2"/>
    </w:pPr>
    <w:rPr>
      <w:rFonts w:ascii="Arial" w:hAnsi="Arial"/>
      <w:sz w:val="24"/>
    </w:rPr>
  </w:style>
  <w:style w:type="paragraph" w:customStyle="1" w:styleId="A4">
    <w:name w:val="A4"/>
    <w:basedOn w:val="Normal"/>
    <w:rsid w:val="00DF22AC"/>
    <w:pPr>
      <w:numPr>
        <w:ilvl w:val="3"/>
        <w:numId w:val="4"/>
      </w:numPr>
      <w:spacing w:before="120" w:after="120"/>
      <w:jc w:val="both"/>
      <w:outlineLvl w:val="3"/>
    </w:pPr>
    <w:rPr>
      <w:rFonts w:ascii="Arial" w:hAnsi="Arial"/>
      <w:sz w:val="24"/>
    </w:rPr>
  </w:style>
  <w:style w:type="paragraph" w:customStyle="1" w:styleId="A5">
    <w:name w:val="A5"/>
    <w:basedOn w:val="Normal"/>
    <w:rsid w:val="00DF22AC"/>
    <w:pPr>
      <w:numPr>
        <w:ilvl w:val="4"/>
        <w:numId w:val="4"/>
      </w:numPr>
      <w:spacing w:before="120" w:after="120"/>
      <w:jc w:val="both"/>
      <w:outlineLvl w:val="4"/>
    </w:pPr>
    <w:rPr>
      <w:rFonts w:ascii="Arial" w:hAnsi="Arial"/>
      <w:sz w:val="24"/>
    </w:rPr>
  </w:style>
  <w:style w:type="paragraph" w:customStyle="1" w:styleId="Level2">
    <w:name w:val="Level 2"/>
    <w:basedOn w:val="Heading2"/>
    <w:link w:val="Level2CharChar"/>
    <w:autoRedefine/>
    <w:rsid w:val="00191C89"/>
    <w:pPr>
      <w:keepNext w:val="0"/>
      <w:widowControl w:val="0"/>
      <w:ind w:left="720" w:hanging="720"/>
      <w:jc w:val="both"/>
    </w:pPr>
    <w:rPr>
      <w:rFonts w:ascii="Trebuchet MS" w:eastAsia="Batang" w:hAnsi="Trebuchet MS" w:cs="Arial"/>
      <w:b w:val="0"/>
      <w:bCs/>
      <w:iCs/>
      <w:sz w:val="20"/>
      <w:lang w:eastAsia="ko-KR"/>
    </w:rPr>
  </w:style>
  <w:style w:type="character" w:customStyle="1" w:styleId="Level2CharChar">
    <w:name w:val="Level 2 Char Char"/>
    <w:link w:val="Level2"/>
    <w:rsid w:val="00191C89"/>
    <w:rPr>
      <w:rFonts w:ascii="Trebuchet MS" w:eastAsia="Batang" w:hAnsi="Trebuchet MS" w:cs="Arial"/>
      <w:bCs/>
      <w:iCs/>
      <w:lang w:val="en-GB" w:eastAsia="ko-KR" w:bidi="ar-SA"/>
    </w:rPr>
  </w:style>
  <w:style w:type="paragraph" w:customStyle="1" w:styleId="StyleLevel3Left1cmHanging15cm">
    <w:name w:val="Style Level 3 + Left:  1 cm Hanging:  1.5 cm"/>
    <w:basedOn w:val="Normal"/>
    <w:rsid w:val="00191C89"/>
    <w:pPr>
      <w:keepNext/>
      <w:numPr>
        <w:ilvl w:val="2"/>
        <w:numId w:val="5"/>
      </w:numPr>
      <w:spacing w:before="160" w:after="160" w:line="280" w:lineRule="atLeast"/>
      <w:ind w:left="2835" w:hanging="1134"/>
      <w:outlineLvl w:val="2"/>
    </w:pPr>
    <w:rPr>
      <w:rFonts w:ascii="Trebuchet MS" w:hAnsi="Trebuchet MS"/>
      <w:lang w:eastAsia="ko-KR"/>
    </w:rPr>
  </w:style>
  <w:style w:type="paragraph" w:customStyle="1" w:styleId="Default">
    <w:name w:val="Default"/>
    <w:rsid w:val="00191C89"/>
    <w:pPr>
      <w:autoSpaceDE w:val="0"/>
      <w:autoSpaceDN w:val="0"/>
      <w:adjustRightInd w:val="0"/>
    </w:pPr>
    <w:rPr>
      <w:color w:val="000000"/>
      <w:sz w:val="24"/>
      <w:szCs w:val="24"/>
      <w:lang w:val="en-US" w:eastAsia="en-US"/>
    </w:rPr>
  </w:style>
  <w:style w:type="paragraph" w:customStyle="1" w:styleId="Definitions">
    <w:name w:val="Definitions"/>
    <w:basedOn w:val="Normal"/>
    <w:rsid w:val="00E73BB5"/>
    <w:pPr>
      <w:tabs>
        <w:tab w:val="left" w:pos="709"/>
      </w:tabs>
      <w:spacing w:after="120" w:line="300" w:lineRule="atLeast"/>
      <w:ind w:left="720"/>
      <w:jc w:val="both"/>
    </w:pPr>
    <w:rPr>
      <w:rFonts w:ascii="Times New Roman" w:hAnsi="Times New Roman"/>
      <w:sz w:val="22"/>
    </w:rPr>
  </w:style>
  <w:style w:type="character" w:customStyle="1" w:styleId="Defterm">
    <w:name w:val="Defterm"/>
    <w:rsid w:val="00E73BB5"/>
    <w:rPr>
      <w:b/>
      <w:color w:val="000000"/>
      <w:sz w:val="22"/>
    </w:rPr>
  </w:style>
  <w:style w:type="paragraph" w:customStyle="1" w:styleId="Bodysubclause">
    <w:name w:val="Body  sub clause"/>
    <w:basedOn w:val="Normal"/>
    <w:rsid w:val="00B71DF3"/>
    <w:pPr>
      <w:spacing w:before="240" w:after="120" w:line="300" w:lineRule="atLeast"/>
      <w:ind w:left="720"/>
      <w:jc w:val="both"/>
    </w:pPr>
    <w:rPr>
      <w:rFonts w:ascii="Times New Roman" w:hAnsi="Times New Roman"/>
      <w:sz w:val="22"/>
    </w:rPr>
  </w:style>
  <w:style w:type="paragraph" w:styleId="TOC1">
    <w:name w:val="toc 1"/>
    <w:basedOn w:val="Normal"/>
    <w:next w:val="Normal"/>
    <w:semiHidden/>
    <w:rsid w:val="003D7DB8"/>
    <w:pPr>
      <w:tabs>
        <w:tab w:val="left" w:pos="851"/>
        <w:tab w:val="right" w:leader="dot" w:pos="9072"/>
      </w:tabs>
      <w:spacing w:after="60"/>
      <w:ind w:left="851" w:right="851" w:hanging="851"/>
      <w:jc w:val="both"/>
    </w:pPr>
    <w:rPr>
      <w:rFonts w:ascii="Verdana" w:hAnsi="Verdana"/>
      <w:caps/>
      <w:noProof/>
      <w:lang w:eastAsia="en-GB"/>
    </w:rPr>
  </w:style>
  <w:style w:type="paragraph" w:styleId="TOC4">
    <w:name w:val="toc 4"/>
    <w:basedOn w:val="Normal"/>
    <w:next w:val="Normal"/>
    <w:autoRedefine/>
    <w:semiHidden/>
    <w:rsid w:val="003D7DB8"/>
    <w:pPr>
      <w:jc w:val="both"/>
    </w:pPr>
    <w:rPr>
      <w:rFonts w:ascii="Times New Roman" w:hAnsi="Times New Roman"/>
      <w:sz w:val="24"/>
    </w:rPr>
  </w:style>
  <w:style w:type="character" w:customStyle="1" w:styleId="FooterChar">
    <w:name w:val="Footer Char"/>
    <w:link w:val="Footer"/>
    <w:uiPriority w:val="99"/>
    <w:rsid w:val="0004737F"/>
    <w:rPr>
      <w:rFonts w:ascii="CG Times" w:hAnsi="CG Times"/>
      <w:lang w:eastAsia="en-US"/>
    </w:rPr>
  </w:style>
  <w:style w:type="character" w:customStyle="1" w:styleId="Heading2Char">
    <w:name w:val="Heading 2 Char"/>
    <w:aliases w:val="PARA2 Char,Headline 2 Char,nmhd2 Char,Reset numbering Char,Major heading Char,KJL:1st Level Char,S Heading Char,S Heading 2 Char,h2 Char,Numbered - 2 Char,1.1.1 heading Char,m Char,Body Text (Reset numbering) Char,H2 Char,2m Char,h 2 Char"/>
    <w:link w:val="Heading2"/>
    <w:rsid w:val="002E3268"/>
    <w:rPr>
      <w:rFonts w:ascii="Arial" w:hAnsi="Arial"/>
      <w:b/>
      <w:sz w:val="24"/>
      <w:lang w:eastAsia="en-US"/>
    </w:rPr>
  </w:style>
  <w:style w:type="character" w:customStyle="1" w:styleId="Heading1Char">
    <w:name w:val="Heading 1 Char"/>
    <w:aliases w:val="h1 Char"/>
    <w:link w:val="Heading1"/>
    <w:rsid w:val="002E3268"/>
    <w:rPr>
      <w:sz w:val="24"/>
      <w:lang w:eastAsia="en-US"/>
    </w:rPr>
  </w:style>
  <w:style w:type="character" w:styleId="Emphasis">
    <w:name w:val="Emphasis"/>
    <w:uiPriority w:val="20"/>
    <w:qFormat/>
    <w:rsid w:val="00B40043"/>
    <w:rPr>
      <w:i/>
      <w:iCs/>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link w:val="Heading3"/>
    <w:rsid w:val="00B40043"/>
    <w:rPr>
      <w:rFonts w:ascii="Arial" w:hAnsi="Arial"/>
      <w:u w:val="single"/>
      <w:lang w:eastAsia="en-US"/>
    </w:rPr>
  </w:style>
  <w:style w:type="paragraph" w:customStyle="1" w:styleId="Normal1">
    <w:name w:val="Normal1"/>
    <w:basedOn w:val="Normal"/>
    <w:rsid w:val="005A2D91"/>
    <w:pPr>
      <w:widowControl w:val="0"/>
      <w:adjustRightInd w:val="0"/>
      <w:spacing w:line="360" w:lineRule="atLeast"/>
      <w:jc w:val="both"/>
      <w:textAlignment w:val="baseline"/>
    </w:pPr>
    <w:rPr>
      <w:rFonts w:ascii="Arial" w:hAnsi="Arial"/>
      <w:sz w:val="24"/>
      <w:lang w:eastAsia="en-GB"/>
    </w:rPr>
  </w:style>
  <w:style w:type="character" w:styleId="FollowedHyperlink">
    <w:name w:val="FollowedHyperlink"/>
    <w:basedOn w:val="DefaultParagraphFont"/>
    <w:rsid w:val="000064C9"/>
    <w:rPr>
      <w:color w:val="800080" w:themeColor="followedHyperlink"/>
      <w:u w:val="single"/>
    </w:rPr>
  </w:style>
  <w:style w:type="paragraph" w:styleId="ListParagraph">
    <w:name w:val="List Paragraph"/>
    <w:basedOn w:val="Normal"/>
    <w:uiPriority w:val="34"/>
    <w:qFormat/>
    <w:rsid w:val="005E0E31"/>
    <w:pPr>
      <w:ind w:left="720"/>
      <w:contextualSpacing/>
    </w:pPr>
  </w:style>
  <w:style w:type="character" w:styleId="CommentReference">
    <w:name w:val="annotation reference"/>
    <w:basedOn w:val="DefaultParagraphFont"/>
    <w:rsid w:val="00802AD9"/>
    <w:rPr>
      <w:sz w:val="16"/>
      <w:szCs w:val="16"/>
    </w:rPr>
  </w:style>
  <w:style w:type="paragraph" w:styleId="CommentText">
    <w:name w:val="annotation text"/>
    <w:basedOn w:val="Normal"/>
    <w:link w:val="CommentTextChar"/>
    <w:rsid w:val="00802AD9"/>
  </w:style>
  <w:style w:type="character" w:customStyle="1" w:styleId="CommentTextChar">
    <w:name w:val="Comment Text Char"/>
    <w:basedOn w:val="DefaultParagraphFont"/>
    <w:link w:val="CommentText"/>
    <w:rsid w:val="00802AD9"/>
    <w:rPr>
      <w:rFonts w:ascii="CG Times" w:hAnsi="CG Times"/>
      <w:lang w:eastAsia="en-US"/>
    </w:rPr>
  </w:style>
  <w:style w:type="paragraph" w:styleId="CommentSubject">
    <w:name w:val="annotation subject"/>
    <w:basedOn w:val="CommentText"/>
    <w:next w:val="CommentText"/>
    <w:link w:val="CommentSubjectChar"/>
    <w:rsid w:val="00802AD9"/>
    <w:rPr>
      <w:b/>
      <w:bCs/>
    </w:rPr>
  </w:style>
  <w:style w:type="character" w:customStyle="1" w:styleId="CommentSubjectChar">
    <w:name w:val="Comment Subject Char"/>
    <w:basedOn w:val="CommentTextChar"/>
    <w:link w:val="CommentSubject"/>
    <w:rsid w:val="00802AD9"/>
    <w:rPr>
      <w:rFonts w:ascii="CG Times" w:hAnsi="CG Times"/>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02D3"/>
    <w:rPr>
      <w:rFonts w:ascii="CG Times" w:hAnsi="CG Times"/>
      <w:lang w:eastAsia="en-US"/>
    </w:rPr>
  </w:style>
  <w:style w:type="paragraph" w:styleId="Heading1">
    <w:name w:val="heading 1"/>
    <w:aliases w:val="h1"/>
    <w:basedOn w:val="Normal"/>
    <w:next w:val="Normal"/>
    <w:link w:val="Heading1Char"/>
    <w:qFormat/>
    <w:pPr>
      <w:keepNext/>
      <w:jc w:val="both"/>
      <w:outlineLvl w:val="0"/>
    </w:pPr>
    <w:rPr>
      <w:rFonts w:ascii="Times New Roman" w:hAnsi="Times New Roman"/>
      <w:sz w:val="24"/>
    </w:rPr>
  </w:style>
  <w:style w:type="paragraph" w:styleId="Heading2">
    <w:name w:val="heading 2"/>
    <w:aliases w:val="PARA2,Headline 2,nmhd2,Reset numbering,Major heading,KJL:1st Level,S Heading,S Heading 2,h2,Numbered - 2,1.1.1 heading,m,Body Text (Reset numbering),H2,TF-Overskrit 2,h2 main heading,2m,h 2,B Sub/Bold,B Sub/Bold1,B Sub/Bold2,B Sub/Bold11,L2"/>
    <w:basedOn w:val="Normal"/>
    <w:next w:val="Normal"/>
    <w:link w:val="Heading2Char"/>
    <w:qFormat/>
    <w:pPr>
      <w:keepNext/>
      <w:jc w:val="center"/>
      <w:outlineLvl w:val="1"/>
    </w:pPr>
    <w:rPr>
      <w:rFonts w:ascii="Arial" w:hAnsi="Arial"/>
      <w:b/>
      <w:sz w:val="24"/>
    </w:rPr>
  </w:style>
  <w:style w:type="paragraph" w:styleId="Heading3">
    <w:name w:val="heading 3"/>
    <w:aliases w:val="Level 1 - 1,Minor heading,Underrubrik2,h3,Minor1,Para Heading 3,Para Heading 31,h31,Minor,H3,H31,H32,H33,H311,(Alt+3),h32,h311,h33,h312,h34,h313,h35,h314,h36,h315,h37,h316,h38,h317,h39,h318,h310,h319,h3110,h320,h3111,h321,h331,h3121,3"/>
    <w:basedOn w:val="Normal"/>
    <w:next w:val="Normal"/>
    <w:link w:val="Heading3Char"/>
    <w:qFormat/>
    <w:pPr>
      <w:keepNext/>
      <w:jc w:val="both"/>
      <w:outlineLvl w:val="2"/>
    </w:pPr>
    <w:rPr>
      <w:rFonts w:ascii="Arial" w:hAnsi="Arial"/>
      <w:u w:val="single"/>
    </w:rPr>
  </w:style>
  <w:style w:type="paragraph" w:styleId="Heading4">
    <w:name w:val="heading 4"/>
    <w:basedOn w:val="Normal"/>
    <w:next w:val="Normal"/>
    <w:qFormat/>
    <w:pPr>
      <w:ind w:left="360"/>
      <w:outlineLvl w:val="3"/>
    </w:pPr>
    <w:rPr>
      <w:sz w:val="24"/>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819"/>
        <w:tab w:val="right" w:pos="9071"/>
      </w:tabs>
    </w:pPr>
  </w:style>
  <w:style w:type="paragraph" w:styleId="Header">
    <w:name w:val="header"/>
    <w:basedOn w:val="Normal"/>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BodyText2">
    <w:name w:val="Body Text 2"/>
    <w:basedOn w:val="Normal"/>
    <w:pPr>
      <w:ind w:left="1418" w:hanging="698"/>
    </w:pPr>
    <w:rPr>
      <w:rFonts w:ascii="Times New Roman" w:hAnsi="Times New Roman"/>
      <w:sz w:val="24"/>
    </w:rPr>
  </w:style>
  <w:style w:type="paragraph" w:styleId="BodyText">
    <w:name w:val="Body Text"/>
    <w:basedOn w:val="Normal"/>
    <w:pPr>
      <w:jc w:val="both"/>
    </w:pPr>
    <w:rPr>
      <w:rFonts w:ascii="Times New Roman" w:hAnsi="Times New Roman"/>
      <w:sz w:val="24"/>
    </w:rPr>
  </w:style>
  <w:style w:type="paragraph" w:styleId="Title">
    <w:name w:val="Title"/>
    <w:basedOn w:val="Normal"/>
    <w:qFormat/>
    <w:pPr>
      <w:jc w:val="center"/>
    </w:pPr>
    <w:rPr>
      <w:rFonts w:ascii="Arial" w:hAnsi="Arial"/>
      <w:b/>
      <w:sz w:val="28"/>
    </w:rPr>
  </w:style>
  <w:style w:type="paragraph" w:styleId="BodyText3">
    <w:name w:val="Body Text 3"/>
    <w:basedOn w:val="Normal"/>
    <w:pPr>
      <w:jc w:val="both"/>
    </w:pPr>
    <w:rPr>
      <w:rFonts w:ascii="Arial" w:hAnsi="Arial"/>
      <w:sz w:val="22"/>
    </w:rPr>
  </w:style>
  <w:style w:type="character" w:styleId="PageNumber">
    <w:name w:val="page number"/>
    <w:basedOn w:val="DefaultParagraphFont"/>
  </w:style>
  <w:style w:type="paragraph" w:styleId="BodyTextIndent">
    <w:name w:val="Body Text Indent"/>
    <w:basedOn w:val="Normal"/>
    <w:pPr>
      <w:ind w:left="2160" w:firstLine="720"/>
      <w:jc w:val="both"/>
    </w:pPr>
    <w:rPr>
      <w:rFonts w:ascii="Arial" w:hAnsi="Arial"/>
    </w:rPr>
  </w:style>
  <w:style w:type="paragraph" w:styleId="BodyTextIndent2">
    <w:name w:val="Body Text Indent 2"/>
    <w:basedOn w:val="Normal"/>
    <w:pPr>
      <w:ind w:left="1440" w:hanging="720"/>
      <w:jc w:val="both"/>
    </w:pPr>
    <w:rPr>
      <w:rFonts w:ascii="Arial" w:hAnsi="Arial"/>
    </w:rPr>
  </w:style>
  <w:style w:type="paragraph" w:styleId="BodyTextIndent3">
    <w:name w:val="Body Text Indent 3"/>
    <w:basedOn w:val="Normal"/>
    <w:pPr>
      <w:ind w:left="1418" w:hanging="698"/>
      <w:jc w:val="both"/>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1440" w:right="1541"/>
      <w:jc w:val="both"/>
    </w:pPr>
    <w:rPr>
      <w:rFonts w:ascii="Arial" w:hAnsi="Arial"/>
      <w:sz w:val="16"/>
    </w:rPr>
  </w:style>
  <w:style w:type="character" w:styleId="Hyperlink">
    <w:name w:val="Hyperlink"/>
    <w:rPr>
      <w:color w:val="0000FF"/>
      <w:u w:val="single"/>
    </w:rPr>
  </w:style>
  <w:style w:type="paragraph" w:customStyle="1" w:styleId="Style1">
    <w:name w:val="Style1"/>
    <w:basedOn w:val="Normal"/>
    <w:rPr>
      <w:rFonts w:ascii="Arial" w:hAnsi="Arial"/>
      <w:sz w:val="22"/>
    </w:rPr>
  </w:style>
  <w:style w:type="paragraph" w:customStyle="1" w:styleId="xl24">
    <w:name w:val="xl24"/>
    <w:basedOn w:val="Normal"/>
    <w:pPr>
      <w:spacing w:before="100" w:after="100"/>
    </w:pPr>
    <w:rPr>
      <w:rFonts w:ascii="Arial" w:hAnsi="Arial"/>
      <w:b/>
      <w:sz w:val="24"/>
      <w:u w:val="single"/>
    </w:rPr>
  </w:style>
  <w:style w:type="paragraph" w:styleId="NormalWeb">
    <w:name w:val="Normal (Web)"/>
    <w:basedOn w:val="Normal"/>
    <w:rsid w:val="009A0842"/>
    <w:pPr>
      <w:spacing w:before="100" w:beforeAutospacing="1" w:after="100" w:afterAutospacing="1"/>
    </w:pPr>
    <w:rPr>
      <w:rFonts w:ascii="Times New Roman" w:hAnsi="Times New Roman"/>
      <w:sz w:val="24"/>
      <w:szCs w:val="24"/>
      <w:lang w:eastAsia="en-GB"/>
    </w:rPr>
  </w:style>
  <w:style w:type="paragraph" w:customStyle="1" w:styleId="ClauseText">
    <w:name w:val="#Clause Text"/>
    <w:basedOn w:val="Normal"/>
    <w:autoRedefine/>
    <w:rsid w:val="009B1C8D"/>
    <w:pPr>
      <w:spacing w:after="240"/>
      <w:jc w:val="both"/>
    </w:pPr>
    <w:rPr>
      <w:rFonts w:ascii="Times New Roman" w:hAnsi="Times New Roman"/>
      <w:sz w:val="24"/>
      <w:szCs w:val="24"/>
      <w:lang w:val="en-US" w:eastAsia="en-GB"/>
    </w:rPr>
  </w:style>
  <w:style w:type="table" w:styleId="TableGrid">
    <w:name w:val="Table Grid"/>
    <w:basedOn w:val="TableNormal"/>
    <w:rsid w:val="00102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72066"/>
    <w:rPr>
      <w:rFonts w:ascii="Tahoma" w:hAnsi="Tahoma" w:cs="Tahoma"/>
      <w:sz w:val="16"/>
      <w:szCs w:val="16"/>
    </w:rPr>
  </w:style>
  <w:style w:type="paragraph" w:customStyle="1" w:styleId="Conditionhead">
    <w:name w:val="Condition head"/>
    <w:basedOn w:val="Normal"/>
    <w:rsid w:val="00A8578F"/>
    <w:pPr>
      <w:tabs>
        <w:tab w:val="left" w:pos="-720"/>
      </w:tabs>
      <w:suppressAutoHyphens/>
      <w:spacing w:line="360" w:lineRule="auto"/>
      <w:jc w:val="both"/>
    </w:pPr>
    <w:rPr>
      <w:rFonts w:ascii="Times New Roman" w:hAnsi="Times New Roman"/>
      <w:b/>
      <w:bCs/>
      <w:sz w:val="24"/>
      <w:szCs w:val="24"/>
    </w:rPr>
  </w:style>
  <w:style w:type="paragraph" w:customStyle="1" w:styleId="Sectionheading">
    <w:name w:val="Section heading"/>
    <w:basedOn w:val="Normal"/>
    <w:rsid w:val="00DF22AC"/>
    <w:pPr>
      <w:suppressAutoHyphens/>
      <w:spacing w:line="360" w:lineRule="auto"/>
      <w:jc w:val="both"/>
    </w:pPr>
    <w:rPr>
      <w:rFonts w:ascii="Times New Roman" w:hAnsi="Times New Roman"/>
      <w:b/>
      <w:bCs/>
      <w:sz w:val="24"/>
      <w:szCs w:val="24"/>
      <w:u w:val="single"/>
    </w:rPr>
  </w:style>
  <w:style w:type="paragraph" w:customStyle="1" w:styleId="A1">
    <w:name w:val="A1"/>
    <w:basedOn w:val="Normal"/>
    <w:rsid w:val="00DF22AC"/>
    <w:pPr>
      <w:numPr>
        <w:numId w:val="4"/>
      </w:numPr>
      <w:spacing w:before="120" w:after="120"/>
      <w:jc w:val="both"/>
      <w:outlineLvl w:val="0"/>
    </w:pPr>
    <w:rPr>
      <w:rFonts w:ascii="Arial" w:hAnsi="Arial"/>
      <w:b/>
      <w:caps/>
      <w:sz w:val="24"/>
      <w:u w:val="single"/>
    </w:rPr>
  </w:style>
  <w:style w:type="paragraph" w:customStyle="1" w:styleId="A2">
    <w:name w:val="A2"/>
    <w:basedOn w:val="Normal"/>
    <w:rsid w:val="00DF22AC"/>
    <w:pPr>
      <w:numPr>
        <w:ilvl w:val="1"/>
        <w:numId w:val="4"/>
      </w:numPr>
      <w:spacing w:before="120" w:after="120"/>
      <w:jc w:val="both"/>
      <w:outlineLvl w:val="1"/>
    </w:pPr>
    <w:rPr>
      <w:rFonts w:ascii="Arial" w:hAnsi="Arial"/>
      <w:sz w:val="24"/>
    </w:rPr>
  </w:style>
  <w:style w:type="paragraph" w:customStyle="1" w:styleId="A3">
    <w:name w:val="A3"/>
    <w:basedOn w:val="Normal"/>
    <w:rsid w:val="00DF22AC"/>
    <w:pPr>
      <w:numPr>
        <w:ilvl w:val="2"/>
        <w:numId w:val="4"/>
      </w:numPr>
      <w:spacing w:before="120" w:after="120"/>
      <w:jc w:val="both"/>
      <w:outlineLvl w:val="2"/>
    </w:pPr>
    <w:rPr>
      <w:rFonts w:ascii="Arial" w:hAnsi="Arial"/>
      <w:sz w:val="24"/>
    </w:rPr>
  </w:style>
  <w:style w:type="paragraph" w:customStyle="1" w:styleId="A4">
    <w:name w:val="A4"/>
    <w:basedOn w:val="Normal"/>
    <w:rsid w:val="00DF22AC"/>
    <w:pPr>
      <w:numPr>
        <w:ilvl w:val="3"/>
        <w:numId w:val="4"/>
      </w:numPr>
      <w:spacing w:before="120" w:after="120"/>
      <w:jc w:val="both"/>
      <w:outlineLvl w:val="3"/>
    </w:pPr>
    <w:rPr>
      <w:rFonts w:ascii="Arial" w:hAnsi="Arial"/>
      <w:sz w:val="24"/>
    </w:rPr>
  </w:style>
  <w:style w:type="paragraph" w:customStyle="1" w:styleId="A5">
    <w:name w:val="A5"/>
    <w:basedOn w:val="Normal"/>
    <w:rsid w:val="00DF22AC"/>
    <w:pPr>
      <w:numPr>
        <w:ilvl w:val="4"/>
        <w:numId w:val="4"/>
      </w:numPr>
      <w:spacing w:before="120" w:after="120"/>
      <w:jc w:val="both"/>
      <w:outlineLvl w:val="4"/>
    </w:pPr>
    <w:rPr>
      <w:rFonts w:ascii="Arial" w:hAnsi="Arial"/>
      <w:sz w:val="24"/>
    </w:rPr>
  </w:style>
  <w:style w:type="paragraph" w:customStyle="1" w:styleId="Level2">
    <w:name w:val="Level 2"/>
    <w:basedOn w:val="Heading2"/>
    <w:link w:val="Level2CharChar"/>
    <w:autoRedefine/>
    <w:rsid w:val="00191C89"/>
    <w:pPr>
      <w:keepNext w:val="0"/>
      <w:widowControl w:val="0"/>
      <w:ind w:left="720" w:hanging="720"/>
      <w:jc w:val="both"/>
    </w:pPr>
    <w:rPr>
      <w:rFonts w:ascii="Trebuchet MS" w:eastAsia="Batang" w:hAnsi="Trebuchet MS" w:cs="Arial"/>
      <w:b w:val="0"/>
      <w:bCs/>
      <w:iCs/>
      <w:sz w:val="20"/>
      <w:lang w:eastAsia="ko-KR"/>
    </w:rPr>
  </w:style>
  <w:style w:type="character" w:customStyle="1" w:styleId="Level2CharChar">
    <w:name w:val="Level 2 Char Char"/>
    <w:link w:val="Level2"/>
    <w:rsid w:val="00191C89"/>
    <w:rPr>
      <w:rFonts w:ascii="Trebuchet MS" w:eastAsia="Batang" w:hAnsi="Trebuchet MS" w:cs="Arial"/>
      <w:bCs/>
      <w:iCs/>
      <w:lang w:val="en-GB" w:eastAsia="ko-KR" w:bidi="ar-SA"/>
    </w:rPr>
  </w:style>
  <w:style w:type="paragraph" w:customStyle="1" w:styleId="StyleLevel3Left1cmHanging15cm">
    <w:name w:val="Style Level 3 + Left:  1 cm Hanging:  1.5 cm"/>
    <w:basedOn w:val="Normal"/>
    <w:rsid w:val="00191C89"/>
    <w:pPr>
      <w:keepNext/>
      <w:numPr>
        <w:ilvl w:val="2"/>
        <w:numId w:val="5"/>
      </w:numPr>
      <w:spacing w:before="160" w:after="160" w:line="280" w:lineRule="atLeast"/>
      <w:ind w:left="2835" w:hanging="1134"/>
      <w:outlineLvl w:val="2"/>
    </w:pPr>
    <w:rPr>
      <w:rFonts w:ascii="Trebuchet MS" w:hAnsi="Trebuchet MS"/>
      <w:lang w:eastAsia="ko-KR"/>
    </w:rPr>
  </w:style>
  <w:style w:type="paragraph" w:customStyle="1" w:styleId="Default">
    <w:name w:val="Default"/>
    <w:rsid w:val="00191C89"/>
    <w:pPr>
      <w:autoSpaceDE w:val="0"/>
      <w:autoSpaceDN w:val="0"/>
      <w:adjustRightInd w:val="0"/>
    </w:pPr>
    <w:rPr>
      <w:color w:val="000000"/>
      <w:sz w:val="24"/>
      <w:szCs w:val="24"/>
      <w:lang w:val="en-US" w:eastAsia="en-US"/>
    </w:rPr>
  </w:style>
  <w:style w:type="paragraph" w:customStyle="1" w:styleId="Definitions">
    <w:name w:val="Definitions"/>
    <w:basedOn w:val="Normal"/>
    <w:rsid w:val="00E73BB5"/>
    <w:pPr>
      <w:tabs>
        <w:tab w:val="left" w:pos="709"/>
      </w:tabs>
      <w:spacing w:after="120" w:line="300" w:lineRule="atLeast"/>
      <w:ind w:left="720"/>
      <w:jc w:val="both"/>
    </w:pPr>
    <w:rPr>
      <w:rFonts w:ascii="Times New Roman" w:hAnsi="Times New Roman"/>
      <w:sz w:val="22"/>
    </w:rPr>
  </w:style>
  <w:style w:type="character" w:customStyle="1" w:styleId="Defterm">
    <w:name w:val="Defterm"/>
    <w:rsid w:val="00E73BB5"/>
    <w:rPr>
      <w:b/>
      <w:color w:val="000000"/>
      <w:sz w:val="22"/>
    </w:rPr>
  </w:style>
  <w:style w:type="paragraph" w:customStyle="1" w:styleId="Bodysubclause">
    <w:name w:val="Body  sub clause"/>
    <w:basedOn w:val="Normal"/>
    <w:rsid w:val="00B71DF3"/>
    <w:pPr>
      <w:spacing w:before="240" w:after="120" w:line="300" w:lineRule="atLeast"/>
      <w:ind w:left="720"/>
      <w:jc w:val="both"/>
    </w:pPr>
    <w:rPr>
      <w:rFonts w:ascii="Times New Roman" w:hAnsi="Times New Roman"/>
      <w:sz w:val="22"/>
    </w:rPr>
  </w:style>
  <w:style w:type="paragraph" w:styleId="TOC1">
    <w:name w:val="toc 1"/>
    <w:basedOn w:val="Normal"/>
    <w:next w:val="Normal"/>
    <w:semiHidden/>
    <w:rsid w:val="003D7DB8"/>
    <w:pPr>
      <w:tabs>
        <w:tab w:val="left" w:pos="851"/>
        <w:tab w:val="right" w:leader="dot" w:pos="9072"/>
      </w:tabs>
      <w:spacing w:after="60"/>
      <w:ind w:left="851" w:right="851" w:hanging="851"/>
      <w:jc w:val="both"/>
    </w:pPr>
    <w:rPr>
      <w:rFonts w:ascii="Verdana" w:hAnsi="Verdana"/>
      <w:caps/>
      <w:noProof/>
      <w:lang w:eastAsia="en-GB"/>
    </w:rPr>
  </w:style>
  <w:style w:type="paragraph" w:styleId="TOC4">
    <w:name w:val="toc 4"/>
    <w:basedOn w:val="Normal"/>
    <w:next w:val="Normal"/>
    <w:autoRedefine/>
    <w:semiHidden/>
    <w:rsid w:val="003D7DB8"/>
    <w:pPr>
      <w:jc w:val="both"/>
    </w:pPr>
    <w:rPr>
      <w:rFonts w:ascii="Times New Roman" w:hAnsi="Times New Roman"/>
      <w:sz w:val="24"/>
    </w:rPr>
  </w:style>
  <w:style w:type="character" w:customStyle="1" w:styleId="FooterChar">
    <w:name w:val="Footer Char"/>
    <w:link w:val="Footer"/>
    <w:uiPriority w:val="99"/>
    <w:rsid w:val="0004737F"/>
    <w:rPr>
      <w:rFonts w:ascii="CG Times" w:hAnsi="CG Times"/>
      <w:lang w:eastAsia="en-US"/>
    </w:rPr>
  </w:style>
  <w:style w:type="character" w:customStyle="1" w:styleId="Heading2Char">
    <w:name w:val="Heading 2 Char"/>
    <w:aliases w:val="PARA2 Char,Headline 2 Char,nmhd2 Char,Reset numbering Char,Major heading Char,KJL:1st Level Char,S Heading Char,S Heading 2 Char,h2 Char,Numbered - 2 Char,1.1.1 heading Char,m Char,Body Text (Reset numbering) Char,H2 Char,2m Char,h 2 Char"/>
    <w:link w:val="Heading2"/>
    <w:rsid w:val="002E3268"/>
    <w:rPr>
      <w:rFonts w:ascii="Arial" w:hAnsi="Arial"/>
      <w:b/>
      <w:sz w:val="24"/>
      <w:lang w:eastAsia="en-US"/>
    </w:rPr>
  </w:style>
  <w:style w:type="character" w:customStyle="1" w:styleId="Heading1Char">
    <w:name w:val="Heading 1 Char"/>
    <w:aliases w:val="h1 Char"/>
    <w:link w:val="Heading1"/>
    <w:rsid w:val="002E3268"/>
    <w:rPr>
      <w:sz w:val="24"/>
      <w:lang w:eastAsia="en-US"/>
    </w:rPr>
  </w:style>
  <w:style w:type="character" w:styleId="Emphasis">
    <w:name w:val="Emphasis"/>
    <w:uiPriority w:val="20"/>
    <w:qFormat/>
    <w:rsid w:val="00B40043"/>
    <w:rPr>
      <w:i/>
      <w:iCs/>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link w:val="Heading3"/>
    <w:rsid w:val="00B40043"/>
    <w:rPr>
      <w:rFonts w:ascii="Arial" w:hAnsi="Arial"/>
      <w:u w:val="single"/>
      <w:lang w:eastAsia="en-US"/>
    </w:rPr>
  </w:style>
  <w:style w:type="paragraph" w:customStyle="1" w:styleId="Normal1">
    <w:name w:val="Normal1"/>
    <w:basedOn w:val="Normal"/>
    <w:rsid w:val="005A2D91"/>
    <w:pPr>
      <w:widowControl w:val="0"/>
      <w:adjustRightInd w:val="0"/>
      <w:spacing w:line="360" w:lineRule="atLeast"/>
      <w:jc w:val="both"/>
      <w:textAlignment w:val="baseline"/>
    </w:pPr>
    <w:rPr>
      <w:rFonts w:ascii="Arial" w:hAnsi="Arial"/>
      <w:sz w:val="24"/>
      <w:lang w:eastAsia="en-GB"/>
    </w:rPr>
  </w:style>
  <w:style w:type="character" w:styleId="FollowedHyperlink">
    <w:name w:val="FollowedHyperlink"/>
    <w:basedOn w:val="DefaultParagraphFont"/>
    <w:rsid w:val="000064C9"/>
    <w:rPr>
      <w:color w:val="800080" w:themeColor="followedHyperlink"/>
      <w:u w:val="single"/>
    </w:rPr>
  </w:style>
  <w:style w:type="paragraph" w:styleId="ListParagraph">
    <w:name w:val="List Paragraph"/>
    <w:basedOn w:val="Normal"/>
    <w:uiPriority w:val="34"/>
    <w:qFormat/>
    <w:rsid w:val="005E0E31"/>
    <w:pPr>
      <w:ind w:left="720"/>
      <w:contextualSpacing/>
    </w:pPr>
  </w:style>
  <w:style w:type="character" w:styleId="CommentReference">
    <w:name w:val="annotation reference"/>
    <w:basedOn w:val="DefaultParagraphFont"/>
    <w:rsid w:val="00802AD9"/>
    <w:rPr>
      <w:sz w:val="16"/>
      <w:szCs w:val="16"/>
    </w:rPr>
  </w:style>
  <w:style w:type="paragraph" w:styleId="CommentText">
    <w:name w:val="annotation text"/>
    <w:basedOn w:val="Normal"/>
    <w:link w:val="CommentTextChar"/>
    <w:rsid w:val="00802AD9"/>
  </w:style>
  <w:style w:type="character" w:customStyle="1" w:styleId="CommentTextChar">
    <w:name w:val="Comment Text Char"/>
    <w:basedOn w:val="DefaultParagraphFont"/>
    <w:link w:val="CommentText"/>
    <w:rsid w:val="00802AD9"/>
    <w:rPr>
      <w:rFonts w:ascii="CG Times" w:hAnsi="CG Times"/>
      <w:lang w:eastAsia="en-US"/>
    </w:rPr>
  </w:style>
  <w:style w:type="paragraph" w:styleId="CommentSubject">
    <w:name w:val="annotation subject"/>
    <w:basedOn w:val="CommentText"/>
    <w:next w:val="CommentText"/>
    <w:link w:val="CommentSubjectChar"/>
    <w:rsid w:val="00802AD9"/>
    <w:rPr>
      <w:b/>
      <w:bCs/>
    </w:rPr>
  </w:style>
  <w:style w:type="character" w:customStyle="1" w:styleId="CommentSubjectChar">
    <w:name w:val="Comment Subject Char"/>
    <w:basedOn w:val="CommentTextChar"/>
    <w:link w:val="CommentSubject"/>
    <w:rsid w:val="00802AD9"/>
    <w:rPr>
      <w:rFonts w:ascii="CG Times" w:hAnsi="CG Time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0060">
      <w:bodyDiv w:val="1"/>
      <w:marLeft w:val="0"/>
      <w:marRight w:val="0"/>
      <w:marTop w:val="0"/>
      <w:marBottom w:val="0"/>
      <w:divBdr>
        <w:top w:val="none" w:sz="0" w:space="0" w:color="auto"/>
        <w:left w:val="none" w:sz="0" w:space="0" w:color="auto"/>
        <w:bottom w:val="none" w:sz="0" w:space="0" w:color="auto"/>
        <w:right w:val="none" w:sz="0" w:space="0" w:color="auto"/>
      </w:divBdr>
    </w:div>
    <w:div w:id="377364705">
      <w:bodyDiv w:val="1"/>
      <w:marLeft w:val="0"/>
      <w:marRight w:val="0"/>
      <w:marTop w:val="0"/>
      <w:marBottom w:val="0"/>
      <w:divBdr>
        <w:top w:val="none" w:sz="0" w:space="0" w:color="auto"/>
        <w:left w:val="none" w:sz="0" w:space="0" w:color="auto"/>
        <w:bottom w:val="none" w:sz="0" w:space="0" w:color="auto"/>
        <w:right w:val="none" w:sz="0" w:space="0" w:color="auto"/>
      </w:divBdr>
    </w:div>
    <w:div w:id="584725530">
      <w:bodyDiv w:val="1"/>
      <w:marLeft w:val="0"/>
      <w:marRight w:val="0"/>
      <w:marTop w:val="0"/>
      <w:marBottom w:val="0"/>
      <w:divBdr>
        <w:top w:val="none" w:sz="0" w:space="0" w:color="auto"/>
        <w:left w:val="none" w:sz="0" w:space="0" w:color="auto"/>
        <w:bottom w:val="none" w:sz="0" w:space="0" w:color="auto"/>
        <w:right w:val="none" w:sz="0" w:space="0" w:color="auto"/>
      </w:divBdr>
    </w:div>
    <w:div w:id="681204319">
      <w:bodyDiv w:val="1"/>
      <w:marLeft w:val="0"/>
      <w:marRight w:val="0"/>
      <w:marTop w:val="0"/>
      <w:marBottom w:val="0"/>
      <w:divBdr>
        <w:top w:val="none" w:sz="0" w:space="0" w:color="auto"/>
        <w:left w:val="none" w:sz="0" w:space="0" w:color="auto"/>
        <w:bottom w:val="none" w:sz="0" w:space="0" w:color="auto"/>
        <w:right w:val="none" w:sz="0" w:space="0" w:color="auto"/>
      </w:divBdr>
      <w:divsChild>
        <w:div w:id="938030638">
          <w:marLeft w:val="0"/>
          <w:marRight w:val="0"/>
          <w:marTop w:val="0"/>
          <w:marBottom w:val="0"/>
          <w:divBdr>
            <w:top w:val="none" w:sz="0" w:space="0" w:color="auto"/>
            <w:left w:val="none" w:sz="0" w:space="0" w:color="auto"/>
            <w:bottom w:val="none" w:sz="0" w:space="0" w:color="auto"/>
            <w:right w:val="none" w:sz="0" w:space="0" w:color="auto"/>
          </w:divBdr>
          <w:divsChild>
            <w:div w:id="338309235">
              <w:marLeft w:val="0"/>
              <w:marRight w:val="0"/>
              <w:marTop w:val="0"/>
              <w:marBottom w:val="0"/>
              <w:divBdr>
                <w:top w:val="none" w:sz="0" w:space="0" w:color="auto"/>
                <w:left w:val="none" w:sz="0" w:space="0" w:color="auto"/>
                <w:bottom w:val="none" w:sz="0" w:space="0" w:color="auto"/>
                <w:right w:val="none" w:sz="0" w:space="0" w:color="auto"/>
              </w:divBdr>
              <w:divsChild>
                <w:div w:id="1893615982">
                  <w:marLeft w:val="0"/>
                  <w:marRight w:val="0"/>
                  <w:marTop w:val="0"/>
                  <w:marBottom w:val="0"/>
                  <w:divBdr>
                    <w:top w:val="none" w:sz="0" w:space="0" w:color="auto"/>
                    <w:left w:val="none" w:sz="0" w:space="0" w:color="auto"/>
                    <w:bottom w:val="none" w:sz="0" w:space="0" w:color="auto"/>
                    <w:right w:val="none" w:sz="0" w:space="0" w:color="auto"/>
                  </w:divBdr>
                  <w:divsChild>
                    <w:div w:id="1948123145">
                      <w:marLeft w:val="0"/>
                      <w:marRight w:val="0"/>
                      <w:marTop w:val="0"/>
                      <w:marBottom w:val="0"/>
                      <w:divBdr>
                        <w:top w:val="none" w:sz="0" w:space="0" w:color="auto"/>
                        <w:left w:val="none" w:sz="0" w:space="0" w:color="auto"/>
                        <w:bottom w:val="none" w:sz="0" w:space="0" w:color="auto"/>
                        <w:right w:val="none" w:sz="0" w:space="0" w:color="auto"/>
                      </w:divBdr>
                      <w:divsChild>
                        <w:div w:id="2117014239">
                          <w:marLeft w:val="0"/>
                          <w:marRight w:val="0"/>
                          <w:marTop w:val="0"/>
                          <w:marBottom w:val="0"/>
                          <w:divBdr>
                            <w:top w:val="none" w:sz="0" w:space="0" w:color="auto"/>
                            <w:left w:val="none" w:sz="0" w:space="0" w:color="auto"/>
                            <w:bottom w:val="none" w:sz="0" w:space="0" w:color="auto"/>
                            <w:right w:val="none" w:sz="0" w:space="0" w:color="auto"/>
                          </w:divBdr>
                          <w:divsChild>
                            <w:div w:id="1966110378">
                              <w:marLeft w:val="0"/>
                              <w:marRight w:val="0"/>
                              <w:marTop w:val="0"/>
                              <w:marBottom w:val="0"/>
                              <w:divBdr>
                                <w:top w:val="none" w:sz="0" w:space="0" w:color="auto"/>
                                <w:left w:val="none" w:sz="0" w:space="0" w:color="auto"/>
                                <w:bottom w:val="none" w:sz="0" w:space="0" w:color="auto"/>
                                <w:right w:val="none" w:sz="0" w:space="0" w:color="auto"/>
                              </w:divBdr>
                              <w:divsChild>
                                <w:div w:id="1175606858">
                                  <w:marLeft w:val="0"/>
                                  <w:marRight w:val="0"/>
                                  <w:marTop w:val="0"/>
                                  <w:marBottom w:val="0"/>
                                  <w:divBdr>
                                    <w:top w:val="none" w:sz="0" w:space="0" w:color="auto"/>
                                    <w:left w:val="none" w:sz="0" w:space="0" w:color="auto"/>
                                    <w:bottom w:val="none" w:sz="0" w:space="0" w:color="auto"/>
                                    <w:right w:val="none" w:sz="0" w:space="0" w:color="auto"/>
                                  </w:divBdr>
                                  <w:divsChild>
                                    <w:div w:id="930624974">
                                      <w:marLeft w:val="0"/>
                                      <w:marRight w:val="0"/>
                                      <w:marTop w:val="0"/>
                                      <w:marBottom w:val="0"/>
                                      <w:divBdr>
                                        <w:top w:val="none" w:sz="0" w:space="0" w:color="auto"/>
                                        <w:left w:val="none" w:sz="0" w:space="0" w:color="auto"/>
                                        <w:bottom w:val="none" w:sz="0" w:space="0" w:color="auto"/>
                                        <w:right w:val="none" w:sz="0" w:space="0" w:color="auto"/>
                                      </w:divBdr>
                                      <w:divsChild>
                                        <w:div w:id="5349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8740204">
      <w:bodyDiv w:val="1"/>
      <w:marLeft w:val="0"/>
      <w:marRight w:val="0"/>
      <w:marTop w:val="0"/>
      <w:marBottom w:val="0"/>
      <w:divBdr>
        <w:top w:val="none" w:sz="0" w:space="0" w:color="auto"/>
        <w:left w:val="none" w:sz="0" w:space="0" w:color="auto"/>
        <w:bottom w:val="none" w:sz="0" w:space="0" w:color="auto"/>
        <w:right w:val="none" w:sz="0" w:space="0" w:color="auto"/>
      </w:divBdr>
    </w:div>
    <w:div w:id="1486161978">
      <w:bodyDiv w:val="1"/>
      <w:marLeft w:val="0"/>
      <w:marRight w:val="0"/>
      <w:marTop w:val="0"/>
      <w:marBottom w:val="0"/>
      <w:divBdr>
        <w:top w:val="none" w:sz="0" w:space="0" w:color="auto"/>
        <w:left w:val="none" w:sz="0" w:space="0" w:color="auto"/>
        <w:bottom w:val="none" w:sz="0" w:space="0" w:color="auto"/>
        <w:right w:val="none" w:sz="0" w:space="0" w:color="auto"/>
      </w:divBdr>
    </w:div>
    <w:div w:id="189407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k.fowell@lincolnshire.gov.uk"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collections/procurement-policy-not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fielding\AppData\Local\Microsoft\Windows\Temporary%20Internet%20Files\Content.IE5\H2GX2URS\RFQ-Goods-and-Services-25k---75k---v201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6AC5A-36DA-49D9-9EA3-E96A87F70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RFQ-Goods-and-Services-25k---75k---v2012.1</Template>
  <TotalTime>0</TotalTime>
  <Pages>63</Pages>
  <Words>19283</Words>
  <Characters>102692</Characters>
  <Application>Microsoft Office Word</Application>
  <DocSecurity>0</DocSecurity>
  <Lines>855</Lines>
  <Paragraphs>243</Paragraphs>
  <ScaleCrop>false</ScaleCrop>
  <HeadingPairs>
    <vt:vector size="2" baseType="variant">
      <vt:variant>
        <vt:lpstr>Title</vt:lpstr>
      </vt:variant>
      <vt:variant>
        <vt:i4>1</vt:i4>
      </vt:variant>
    </vt:vector>
  </HeadingPairs>
  <TitlesOfParts>
    <vt:vector size="1" baseType="lpstr">
      <vt:lpstr>City of Lincoln Council</vt:lpstr>
    </vt:vector>
  </TitlesOfParts>
  <Company>City of Lincoln Council</Company>
  <LinksUpToDate>false</LinksUpToDate>
  <CharactersWithSpaces>121732</CharactersWithSpaces>
  <SharedDoc>false</SharedDoc>
  <HLinks>
    <vt:vector size="18" baseType="variant">
      <vt:variant>
        <vt:i4>5242954</vt:i4>
      </vt:variant>
      <vt:variant>
        <vt:i4>6</vt:i4>
      </vt:variant>
      <vt:variant>
        <vt:i4>0</vt:i4>
      </vt:variant>
      <vt:variant>
        <vt:i4>5</vt:i4>
      </vt:variant>
      <vt:variant>
        <vt:lpwstr>http://microsites.lincolnshire.gov.uk/procurement/buyer-portal/standard-documents-and-templates/itt?tab=downloads</vt:lpwstr>
      </vt:variant>
      <vt:variant>
        <vt:lpwstr/>
      </vt:variant>
      <vt:variant>
        <vt:i4>655389</vt:i4>
      </vt:variant>
      <vt:variant>
        <vt:i4>3</vt:i4>
      </vt:variant>
      <vt:variant>
        <vt:i4>0</vt:i4>
      </vt:variant>
      <vt:variant>
        <vt:i4>5</vt:i4>
      </vt:variant>
      <vt:variant>
        <vt:lpwstr>http://www.procurementlincolnshire.co.uk/</vt:lpwstr>
      </vt:variant>
      <vt:variant>
        <vt:lpwstr/>
      </vt:variant>
      <vt:variant>
        <vt:i4>5242954</vt:i4>
      </vt:variant>
      <vt:variant>
        <vt:i4>0</vt:i4>
      </vt:variant>
      <vt:variant>
        <vt:i4>0</vt:i4>
      </vt:variant>
      <vt:variant>
        <vt:i4>5</vt:i4>
      </vt:variant>
      <vt:variant>
        <vt:lpwstr>http://microsites.lincolnshire.gov.uk/procurement/buyer-portal/standard-documents-and-templates/itt?tab=downloads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Lincoln Council</dc:title>
  <dc:creator>Fiona Fielding</dc:creator>
  <cp:lastModifiedBy>Mark Fowell</cp:lastModifiedBy>
  <cp:revision>2</cp:revision>
  <cp:lastPrinted>2017-12-12T09:02:00Z</cp:lastPrinted>
  <dcterms:created xsi:type="dcterms:W3CDTF">2017-12-12T10:29:00Z</dcterms:created>
  <dcterms:modified xsi:type="dcterms:W3CDTF">2017-12-12T10:29:00Z</dcterms:modified>
</cp:coreProperties>
</file>