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6030" w14:textId="77777777" w:rsidR="005D6081" w:rsidRDefault="005D6081" w:rsidP="00A979E4">
      <w:pPr>
        <w:jc w:val="center"/>
        <w:rPr>
          <w:sz w:val="36"/>
          <w:szCs w:val="36"/>
        </w:rPr>
      </w:pPr>
    </w:p>
    <w:p w14:paraId="4439A7FA" w14:textId="77777777" w:rsidR="005D6081" w:rsidRDefault="005D6081" w:rsidP="00A979E4">
      <w:pPr>
        <w:jc w:val="center"/>
        <w:rPr>
          <w:sz w:val="36"/>
          <w:szCs w:val="36"/>
        </w:rPr>
      </w:pPr>
    </w:p>
    <w:p w14:paraId="7CFADE31" w14:textId="77777777" w:rsidR="00F534F6" w:rsidRDefault="00F534F6" w:rsidP="00A979E4">
      <w:pPr>
        <w:jc w:val="center"/>
        <w:rPr>
          <w:sz w:val="36"/>
          <w:szCs w:val="36"/>
        </w:rPr>
      </w:pPr>
    </w:p>
    <w:p w14:paraId="6C45E1CD" w14:textId="77777777" w:rsidR="00F534F6" w:rsidRDefault="00F534F6" w:rsidP="00A979E4">
      <w:pPr>
        <w:jc w:val="center"/>
        <w:rPr>
          <w:sz w:val="36"/>
          <w:szCs w:val="36"/>
        </w:rPr>
      </w:pPr>
    </w:p>
    <w:p w14:paraId="1BF815EE" w14:textId="0D67050E" w:rsidR="00A979E4" w:rsidRDefault="00A979E4" w:rsidP="00A979E4">
      <w:pPr>
        <w:jc w:val="center"/>
        <w:rPr>
          <w:sz w:val="36"/>
          <w:szCs w:val="36"/>
        </w:rPr>
      </w:pPr>
      <w:r w:rsidRPr="00A979E4">
        <w:rPr>
          <w:sz w:val="36"/>
          <w:szCs w:val="36"/>
        </w:rPr>
        <w:t>The London Borough of Enfield (LBE)</w:t>
      </w:r>
    </w:p>
    <w:p w14:paraId="6245DD44" w14:textId="2D467509" w:rsidR="00A979E4" w:rsidRDefault="00A979E4" w:rsidP="00A979E4">
      <w:pPr>
        <w:jc w:val="center"/>
        <w:rPr>
          <w:sz w:val="36"/>
          <w:szCs w:val="36"/>
        </w:rPr>
      </w:pPr>
    </w:p>
    <w:p w14:paraId="0304B35D" w14:textId="48D24432" w:rsidR="00A979E4" w:rsidRPr="00A979E4" w:rsidRDefault="00A979E4" w:rsidP="00A979E4">
      <w:pPr>
        <w:jc w:val="center"/>
        <w:rPr>
          <w:b/>
          <w:bCs/>
          <w:sz w:val="36"/>
          <w:szCs w:val="36"/>
        </w:rPr>
      </w:pPr>
      <w:r>
        <w:rPr>
          <w:sz w:val="36"/>
          <w:szCs w:val="36"/>
        </w:rPr>
        <w:t>Stop Smoking Service – Early Market Engagement</w:t>
      </w:r>
    </w:p>
    <w:p w14:paraId="3F0BF1FE" w14:textId="484F691A" w:rsidR="00A979E4" w:rsidRDefault="00A979E4" w:rsidP="00A979E4">
      <w:pPr>
        <w:rPr>
          <w:b/>
          <w:bCs/>
        </w:rPr>
      </w:pPr>
    </w:p>
    <w:p w14:paraId="297FDD65" w14:textId="295D2217" w:rsidR="00A979E4" w:rsidRDefault="00A979E4" w:rsidP="00A979E4">
      <w:pPr>
        <w:rPr>
          <w:b/>
          <w:bCs/>
        </w:rPr>
      </w:pPr>
    </w:p>
    <w:p w14:paraId="74F1A13F" w14:textId="660F61B0" w:rsidR="00A979E4" w:rsidRDefault="00A979E4" w:rsidP="00A979E4">
      <w:pPr>
        <w:rPr>
          <w:b/>
          <w:bCs/>
        </w:rPr>
      </w:pPr>
      <w:r>
        <w:rPr>
          <w:b/>
          <w:bCs/>
        </w:rPr>
        <w:t>Overview</w:t>
      </w:r>
    </w:p>
    <w:p w14:paraId="77237D4B" w14:textId="77777777" w:rsidR="00A979E4" w:rsidRDefault="00A979E4" w:rsidP="00A979E4">
      <w:pPr>
        <w:rPr>
          <w:b/>
          <w:bCs/>
        </w:rPr>
      </w:pPr>
    </w:p>
    <w:p w14:paraId="47F333CD" w14:textId="77777777" w:rsidR="00E51794" w:rsidRDefault="00A979E4" w:rsidP="00A979E4">
      <w:r>
        <w:t xml:space="preserve">The London Borough of Enfield (LBE) is the northern most London borough with a population of some 330,000 of whom approximately 40,000 </w:t>
      </w:r>
      <w:proofErr w:type="gramStart"/>
      <w:r>
        <w:t>smoke</w:t>
      </w:r>
      <w:proofErr w:type="gramEnd"/>
      <w:r>
        <w:t xml:space="preserve">.  As part of its ongoing work to improve the health of the population LBE is seeking to appoint a Stop Smoking Service (SSS) provider for the next 4 years.  The provider will be expected to provide a borough-wide service which will include targeting high smoking prevalence communities including by ethnicity and those with Serious Mental Illnesses (SMI).  </w:t>
      </w:r>
    </w:p>
    <w:p w14:paraId="0B944852" w14:textId="77777777" w:rsidR="00E51794" w:rsidRDefault="00E51794" w:rsidP="00A979E4"/>
    <w:p w14:paraId="176E174B" w14:textId="58172932" w:rsidR="00A979E4" w:rsidRDefault="00A979E4" w:rsidP="00A979E4">
      <w:r>
        <w:t>The service will be expected to comply with existing good practice as outlined by such as the National Institute for Clinical Excellence (NICE) and the National Centre for Smoking Cessation and Training.  The anticipated budget for this work will be approximately £400k per annum until March 2029.</w:t>
      </w:r>
    </w:p>
    <w:p w14:paraId="76EF3C50" w14:textId="77777777" w:rsidR="00A747FF" w:rsidRDefault="00A747FF" w:rsidP="00A979E4"/>
    <w:p w14:paraId="5A648C4E" w14:textId="3E257A61" w:rsidR="00E51794" w:rsidRDefault="00E51794" w:rsidP="00A979E4">
      <w:r>
        <w:t>The anti</w:t>
      </w:r>
      <w:r w:rsidR="00306809">
        <w:t xml:space="preserve">cipated service start date for this contract will be early January 2025, so we will expect any potential bidders to </w:t>
      </w:r>
      <w:r w:rsidR="009C42B8">
        <w:t>show how they will be able to mobilise the service at this time.</w:t>
      </w:r>
    </w:p>
    <w:p w14:paraId="542DC57E" w14:textId="77777777" w:rsidR="00A747FF" w:rsidRDefault="00A747FF" w:rsidP="00A979E4"/>
    <w:p w14:paraId="08CB14D7" w14:textId="4DD9CC35" w:rsidR="00A747FF" w:rsidRDefault="00A747FF" w:rsidP="00A979E4">
      <w:r>
        <w:t xml:space="preserve">The </w:t>
      </w:r>
      <w:r w:rsidR="00BD4AD1">
        <w:t>planned publication of this opportunity is w/e 23</w:t>
      </w:r>
      <w:r w:rsidR="00BD4AD1" w:rsidRPr="00BD4AD1">
        <w:rPr>
          <w:vertAlign w:val="superscript"/>
        </w:rPr>
        <w:t>rd</w:t>
      </w:r>
      <w:r w:rsidR="00BD4AD1">
        <w:t xml:space="preserve"> August 2024.</w:t>
      </w:r>
    </w:p>
    <w:p w14:paraId="75805BD4" w14:textId="77777777" w:rsidR="00A979E4" w:rsidRDefault="00A979E4" w:rsidP="00A979E4"/>
    <w:p w14:paraId="584FCE13" w14:textId="5DAEBC75" w:rsidR="00EA2E66" w:rsidRPr="00291B57" w:rsidRDefault="00A979E4" w:rsidP="00A979E4">
      <w:pPr>
        <w:rPr>
          <w:b/>
          <w:bCs/>
        </w:rPr>
      </w:pPr>
      <w:r>
        <w:t xml:space="preserve">As an initial </w:t>
      </w:r>
      <w:r>
        <w:t xml:space="preserve">market assessment </w:t>
      </w:r>
      <w:r w:rsidR="00E76895">
        <w:t>exercise,</w:t>
      </w:r>
      <w:r>
        <w:t xml:space="preserve"> we invite potential suppliers to </w:t>
      </w:r>
      <w:r w:rsidR="004E7333">
        <w:t xml:space="preserve">briefly </w:t>
      </w:r>
      <w:r>
        <w:t xml:space="preserve">answer the </w:t>
      </w:r>
      <w:r w:rsidR="005D6081">
        <w:t>q</w:t>
      </w:r>
      <w:r>
        <w:t>uestions</w:t>
      </w:r>
      <w:r w:rsidR="005D6081">
        <w:t xml:space="preserve"> on the following page</w:t>
      </w:r>
      <w:r w:rsidR="00EA2E66">
        <w:t>.</w:t>
      </w:r>
      <w:r w:rsidR="008A38C5">
        <w:t xml:space="preserve"> </w:t>
      </w:r>
      <w:r w:rsidR="00CD23E8">
        <w:t xml:space="preserve">When completed, please </w:t>
      </w:r>
      <w:r w:rsidR="008A38C5">
        <w:t>return</w:t>
      </w:r>
      <w:r w:rsidR="00CD23E8">
        <w:t xml:space="preserve"> via the </w:t>
      </w:r>
      <w:proofErr w:type="spellStart"/>
      <w:r w:rsidR="00CD23E8">
        <w:t>ProContract</w:t>
      </w:r>
      <w:proofErr w:type="spellEnd"/>
      <w:r w:rsidR="00CD23E8">
        <w:t xml:space="preserve"> </w:t>
      </w:r>
      <w:r w:rsidR="008A38C5">
        <w:t>portal</w:t>
      </w:r>
      <w:r w:rsidR="00DC28DD">
        <w:t xml:space="preserve"> by </w:t>
      </w:r>
      <w:r w:rsidR="00DC28DD" w:rsidRPr="00291B57">
        <w:rPr>
          <w:b/>
          <w:bCs/>
        </w:rPr>
        <w:t>12pm on Friday 9</w:t>
      </w:r>
      <w:r w:rsidR="00DC28DD" w:rsidRPr="00291B57">
        <w:rPr>
          <w:b/>
          <w:bCs/>
          <w:vertAlign w:val="superscript"/>
        </w:rPr>
        <w:t>th</w:t>
      </w:r>
      <w:r w:rsidR="00DC28DD" w:rsidRPr="00291B57">
        <w:rPr>
          <w:b/>
          <w:bCs/>
        </w:rPr>
        <w:t xml:space="preserve"> August 2024</w:t>
      </w:r>
    </w:p>
    <w:p w14:paraId="5F3D7708" w14:textId="77777777" w:rsidR="00413C9F" w:rsidRDefault="00413C9F" w:rsidP="00A979E4"/>
    <w:p w14:paraId="5B431C60" w14:textId="7D98BCF3" w:rsidR="00E76895" w:rsidRDefault="00413C9F" w:rsidP="00A979E4">
      <w:r>
        <w:t>Subject to time, we may hold a further market engagement session</w:t>
      </w:r>
      <w:r w:rsidR="00E76895">
        <w:t xml:space="preserve"> where potential providers will have the opportunity to hear from the Commissioning and Procurement teams to further understand the Council’s intended service deliverables. This will also provide an opportunity for </w:t>
      </w:r>
      <w:proofErr w:type="gramStart"/>
      <w:r w:rsidR="00E76895">
        <w:t>bidders</w:t>
      </w:r>
      <w:proofErr w:type="gramEnd"/>
      <w:r w:rsidR="00E76895">
        <w:t xml:space="preserve"> questions.</w:t>
      </w:r>
    </w:p>
    <w:p w14:paraId="23480D7B" w14:textId="77777777" w:rsidR="00EA2E66" w:rsidRDefault="00EA2E66">
      <w:pPr>
        <w:spacing w:after="160" w:line="259" w:lineRule="auto"/>
      </w:pPr>
      <w:r>
        <w:br w:type="page"/>
      </w:r>
    </w:p>
    <w:p w14:paraId="2F0126A5" w14:textId="77777777" w:rsidR="00A979E4" w:rsidRDefault="00A979E4" w:rsidP="00A979E4"/>
    <w:p w14:paraId="560AFF81" w14:textId="77777777" w:rsidR="004E7333" w:rsidRDefault="004E7333" w:rsidP="00A979E4"/>
    <w:p w14:paraId="6261A736" w14:textId="77777777" w:rsidR="00EA2E66" w:rsidRDefault="00EA2E66" w:rsidP="00A979E4"/>
    <w:p w14:paraId="6F84AD21" w14:textId="77777777" w:rsidR="00EA2E66" w:rsidRDefault="00EA2E66" w:rsidP="00A979E4"/>
    <w:p w14:paraId="015F4CDB" w14:textId="77777777" w:rsidR="00EA2E66" w:rsidRDefault="00EA2E66" w:rsidP="00A979E4"/>
    <w:tbl>
      <w:tblPr>
        <w:tblStyle w:val="TableGrid"/>
        <w:tblW w:w="9351" w:type="dxa"/>
        <w:tblLook w:val="04A0" w:firstRow="1" w:lastRow="0" w:firstColumn="1" w:lastColumn="0" w:noHBand="0" w:noVBand="1"/>
      </w:tblPr>
      <w:tblGrid>
        <w:gridCol w:w="3256"/>
        <w:gridCol w:w="6095"/>
      </w:tblGrid>
      <w:tr w:rsidR="00EA2E66" w14:paraId="6CABACB8" w14:textId="77777777" w:rsidTr="00E63F43">
        <w:tc>
          <w:tcPr>
            <w:tcW w:w="3256" w:type="dxa"/>
            <w:shd w:val="clear" w:color="auto" w:fill="B4C6E7" w:themeFill="accent1" w:themeFillTint="66"/>
          </w:tcPr>
          <w:p w14:paraId="6ACDCA9F" w14:textId="080BB114" w:rsidR="00EA2E66" w:rsidRDefault="00E63F43" w:rsidP="00A979E4">
            <w:r>
              <w:t>Provider</w:t>
            </w:r>
            <w:r w:rsidR="00EA2E66">
              <w:t xml:space="preserve"> name</w:t>
            </w:r>
          </w:p>
        </w:tc>
        <w:tc>
          <w:tcPr>
            <w:tcW w:w="6095" w:type="dxa"/>
          </w:tcPr>
          <w:p w14:paraId="3462E80C" w14:textId="77777777" w:rsidR="00EA2E66" w:rsidRDefault="00EA2E66" w:rsidP="00A979E4"/>
          <w:p w14:paraId="73E32913" w14:textId="0DF969F7" w:rsidR="00EA2E66" w:rsidRDefault="00EA2E66" w:rsidP="00A979E4"/>
        </w:tc>
      </w:tr>
      <w:tr w:rsidR="007D37BA" w14:paraId="5A38B008" w14:textId="77777777" w:rsidTr="00E63F43">
        <w:tc>
          <w:tcPr>
            <w:tcW w:w="3256" w:type="dxa"/>
            <w:shd w:val="clear" w:color="auto" w:fill="B4C6E7" w:themeFill="accent1" w:themeFillTint="66"/>
          </w:tcPr>
          <w:p w14:paraId="10F6F931" w14:textId="3BD873A4" w:rsidR="007D37BA" w:rsidRDefault="007D37BA" w:rsidP="00A979E4">
            <w:r>
              <w:t>Would you be interested in attending a further market engagement session</w:t>
            </w:r>
            <w:r w:rsidR="00F1354F">
              <w:t xml:space="preserve"> prior to publication</w:t>
            </w:r>
            <w:r>
              <w:t>?</w:t>
            </w:r>
          </w:p>
        </w:tc>
        <w:tc>
          <w:tcPr>
            <w:tcW w:w="6095" w:type="dxa"/>
          </w:tcPr>
          <w:p w14:paraId="280F0885" w14:textId="77777777" w:rsidR="007D37BA" w:rsidRDefault="007D37BA" w:rsidP="00A979E4">
            <w:r>
              <w:t>Y</w:t>
            </w:r>
            <w:r w:rsidR="00E63F43">
              <w:t>es or No</w:t>
            </w:r>
          </w:p>
          <w:p w14:paraId="581BC34E" w14:textId="77777777" w:rsidR="00E63F43" w:rsidRDefault="00E63F43" w:rsidP="00A979E4"/>
          <w:p w14:paraId="447E6784" w14:textId="77777777" w:rsidR="00E63F43" w:rsidRDefault="00E63F43" w:rsidP="00A979E4"/>
          <w:p w14:paraId="6DC2836C" w14:textId="3C2076E8" w:rsidR="00E63F43" w:rsidRDefault="00E63F43" w:rsidP="00A979E4"/>
        </w:tc>
      </w:tr>
    </w:tbl>
    <w:p w14:paraId="5C72A867" w14:textId="77777777" w:rsidR="00EA2E66" w:rsidRDefault="00EA2E66" w:rsidP="00A979E4"/>
    <w:p w14:paraId="3CB11218" w14:textId="4B89C94C" w:rsidR="00EA2E66" w:rsidRDefault="00EA2E66" w:rsidP="00A979E4">
      <w:r>
        <w:t>Supplier name</w:t>
      </w:r>
    </w:p>
    <w:p w14:paraId="31B77BD8" w14:textId="77777777" w:rsidR="00EA2E66" w:rsidRDefault="00EA2E66" w:rsidP="00A979E4"/>
    <w:tbl>
      <w:tblPr>
        <w:tblStyle w:val="TableGrid"/>
        <w:tblW w:w="9351" w:type="dxa"/>
        <w:tblLook w:val="04A0" w:firstRow="1" w:lastRow="0" w:firstColumn="1" w:lastColumn="0" w:noHBand="0" w:noVBand="1"/>
      </w:tblPr>
      <w:tblGrid>
        <w:gridCol w:w="3256"/>
        <w:gridCol w:w="6095"/>
      </w:tblGrid>
      <w:tr w:rsidR="00A979E4" w:rsidRPr="00A979E4" w14:paraId="30425DF4" w14:textId="2BF72BB5" w:rsidTr="00E51794">
        <w:tc>
          <w:tcPr>
            <w:tcW w:w="3256" w:type="dxa"/>
            <w:shd w:val="clear" w:color="auto" w:fill="B4C6E7" w:themeFill="accent1" w:themeFillTint="66"/>
          </w:tcPr>
          <w:p w14:paraId="41DC01EB" w14:textId="2B013A13" w:rsidR="00A979E4" w:rsidRPr="00A979E4" w:rsidRDefault="00A979E4" w:rsidP="006D59BC">
            <w:r>
              <w:t>Question</w:t>
            </w:r>
          </w:p>
        </w:tc>
        <w:tc>
          <w:tcPr>
            <w:tcW w:w="6095" w:type="dxa"/>
            <w:shd w:val="clear" w:color="auto" w:fill="B4C6E7" w:themeFill="accent1" w:themeFillTint="66"/>
          </w:tcPr>
          <w:p w14:paraId="4454803E" w14:textId="77FF7F27" w:rsidR="00A979E4" w:rsidRPr="00A979E4" w:rsidRDefault="00A979E4" w:rsidP="006D59BC">
            <w:r>
              <w:t>Response</w:t>
            </w:r>
          </w:p>
        </w:tc>
      </w:tr>
      <w:tr w:rsidR="00A979E4" w:rsidRPr="00A979E4" w14:paraId="13F53100" w14:textId="78C89AEB" w:rsidTr="00A979E4">
        <w:tc>
          <w:tcPr>
            <w:tcW w:w="3256" w:type="dxa"/>
          </w:tcPr>
          <w:p w14:paraId="7D1B1B59" w14:textId="77777777" w:rsidR="00A979E4" w:rsidRPr="00A979E4" w:rsidRDefault="00A979E4" w:rsidP="00A979E4">
            <w:pPr>
              <w:pStyle w:val="ListParagraph"/>
              <w:numPr>
                <w:ilvl w:val="0"/>
                <w:numId w:val="2"/>
              </w:numPr>
              <w:ind w:left="457"/>
              <w:rPr>
                <w:rFonts w:eastAsia="Times New Roman"/>
              </w:rPr>
            </w:pPr>
            <w:r w:rsidRPr="00A979E4">
              <w:rPr>
                <w:rFonts w:eastAsia="Times New Roman"/>
              </w:rPr>
              <w:t xml:space="preserve">Have you previously provided / are you currently providing an SSS? </w:t>
            </w:r>
          </w:p>
        </w:tc>
        <w:tc>
          <w:tcPr>
            <w:tcW w:w="6095" w:type="dxa"/>
          </w:tcPr>
          <w:p w14:paraId="1449BED4" w14:textId="77777777" w:rsidR="00A979E4" w:rsidRDefault="00A979E4" w:rsidP="00A979E4">
            <w:pPr>
              <w:ind w:left="1134"/>
              <w:rPr>
                <w:rFonts w:eastAsia="Times New Roman"/>
              </w:rPr>
            </w:pPr>
          </w:p>
          <w:p w14:paraId="34F2FD11" w14:textId="77777777" w:rsidR="00A979E4" w:rsidRDefault="00A979E4" w:rsidP="00A979E4">
            <w:pPr>
              <w:ind w:left="1134"/>
              <w:rPr>
                <w:rFonts w:eastAsia="Times New Roman"/>
              </w:rPr>
            </w:pPr>
          </w:p>
          <w:p w14:paraId="735B1E1F" w14:textId="77777777" w:rsidR="00A979E4" w:rsidRDefault="00A979E4" w:rsidP="00A979E4">
            <w:pPr>
              <w:ind w:left="1134"/>
              <w:rPr>
                <w:rFonts w:eastAsia="Times New Roman"/>
              </w:rPr>
            </w:pPr>
          </w:p>
          <w:p w14:paraId="48A4E6C1" w14:textId="77777777" w:rsidR="00A979E4" w:rsidRDefault="00A979E4" w:rsidP="00A979E4">
            <w:pPr>
              <w:ind w:left="1134"/>
              <w:rPr>
                <w:rFonts w:eastAsia="Times New Roman"/>
              </w:rPr>
            </w:pPr>
          </w:p>
          <w:p w14:paraId="0CD1759A" w14:textId="77777777" w:rsidR="00A979E4" w:rsidRDefault="00A979E4" w:rsidP="00A979E4">
            <w:pPr>
              <w:ind w:left="1134"/>
              <w:rPr>
                <w:rFonts w:eastAsia="Times New Roman"/>
              </w:rPr>
            </w:pPr>
          </w:p>
          <w:p w14:paraId="42EC25C1" w14:textId="79354CD5" w:rsidR="00A979E4" w:rsidRPr="00A979E4" w:rsidRDefault="00A979E4" w:rsidP="00A979E4">
            <w:pPr>
              <w:ind w:left="1134"/>
              <w:rPr>
                <w:rFonts w:eastAsia="Times New Roman"/>
              </w:rPr>
            </w:pPr>
          </w:p>
        </w:tc>
      </w:tr>
      <w:tr w:rsidR="00A979E4" w:rsidRPr="00A979E4" w14:paraId="5152CA00" w14:textId="2539E948" w:rsidTr="00A979E4">
        <w:tc>
          <w:tcPr>
            <w:tcW w:w="3256" w:type="dxa"/>
          </w:tcPr>
          <w:p w14:paraId="13D0EE4D" w14:textId="77777777" w:rsidR="00A979E4" w:rsidRPr="00A979E4" w:rsidRDefault="00A979E4" w:rsidP="00A979E4">
            <w:pPr>
              <w:pStyle w:val="ListParagraph"/>
              <w:numPr>
                <w:ilvl w:val="0"/>
                <w:numId w:val="2"/>
              </w:numPr>
              <w:ind w:left="457"/>
              <w:rPr>
                <w:rFonts w:eastAsia="Times New Roman"/>
              </w:rPr>
            </w:pPr>
            <w:r w:rsidRPr="00A979E4">
              <w:rPr>
                <w:rFonts w:eastAsia="Times New Roman"/>
              </w:rPr>
              <w:t>What model do you use / would you use to provide SSS?</w:t>
            </w:r>
          </w:p>
        </w:tc>
        <w:tc>
          <w:tcPr>
            <w:tcW w:w="6095" w:type="dxa"/>
          </w:tcPr>
          <w:p w14:paraId="469B9BF9" w14:textId="77777777" w:rsidR="00A979E4" w:rsidRDefault="00A979E4" w:rsidP="00A979E4">
            <w:pPr>
              <w:ind w:left="1134"/>
              <w:rPr>
                <w:rFonts w:eastAsia="Times New Roman"/>
              </w:rPr>
            </w:pPr>
          </w:p>
          <w:p w14:paraId="669359FC" w14:textId="77777777" w:rsidR="00A979E4" w:rsidRDefault="00A979E4" w:rsidP="00A979E4">
            <w:pPr>
              <w:ind w:left="1134"/>
              <w:rPr>
                <w:rFonts w:eastAsia="Times New Roman"/>
              </w:rPr>
            </w:pPr>
          </w:p>
          <w:p w14:paraId="3BCD73A2" w14:textId="77777777" w:rsidR="00A979E4" w:rsidRDefault="00A979E4" w:rsidP="00A979E4">
            <w:pPr>
              <w:ind w:left="1134"/>
              <w:rPr>
                <w:rFonts w:eastAsia="Times New Roman"/>
              </w:rPr>
            </w:pPr>
          </w:p>
          <w:p w14:paraId="69FBFE93" w14:textId="77777777" w:rsidR="00A979E4" w:rsidRDefault="00A979E4" w:rsidP="00A979E4">
            <w:pPr>
              <w:ind w:left="1134"/>
              <w:rPr>
                <w:rFonts w:eastAsia="Times New Roman"/>
              </w:rPr>
            </w:pPr>
          </w:p>
          <w:p w14:paraId="39B73CA2" w14:textId="53D9EA3D" w:rsidR="00A979E4" w:rsidRPr="00A979E4" w:rsidRDefault="00A979E4" w:rsidP="00A979E4">
            <w:pPr>
              <w:ind w:left="1134"/>
              <w:rPr>
                <w:rFonts w:eastAsia="Times New Roman"/>
              </w:rPr>
            </w:pPr>
          </w:p>
        </w:tc>
      </w:tr>
      <w:tr w:rsidR="00A979E4" w:rsidRPr="00A979E4" w14:paraId="060F0E66" w14:textId="25C62F20" w:rsidTr="00A979E4">
        <w:tc>
          <w:tcPr>
            <w:tcW w:w="3256" w:type="dxa"/>
          </w:tcPr>
          <w:p w14:paraId="1E4C4C92" w14:textId="77777777" w:rsidR="00A979E4" w:rsidRDefault="00A979E4" w:rsidP="00A979E4">
            <w:pPr>
              <w:pStyle w:val="ListParagraph"/>
              <w:numPr>
                <w:ilvl w:val="0"/>
                <w:numId w:val="2"/>
              </w:numPr>
              <w:ind w:left="457"/>
              <w:rPr>
                <w:rFonts w:eastAsia="Times New Roman"/>
              </w:rPr>
            </w:pPr>
            <w:r w:rsidRPr="00A979E4">
              <w:rPr>
                <w:rFonts w:eastAsia="Times New Roman"/>
              </w:rPr>
              <w:t xml:space="preserve">How have you provided a borough wide comprehensive SSS?  If a potential new </w:t>
            </w:r>
            <w:proofErr w:type="gramStart"/>
            <w:r w:rsidRPr="00A979E4">
              <w:rPr>
                <w:rFonts w:eastAsia="Times New Roman"/>
              </w:rPr>
              <w:t>provider</w:t>
            </w:r>
            <w:proofErr w:type="gramEnd"/>
            <w:r w:rsidRPr="00A979E4">
              <w:rPr>
                <w:rFonts w:eastAsia="Times New Roman"/>
              </w:rPr>
              <w:t xml:space="preserve"> how would you propose providing a borough wide comprehensive SSS?</w:t>
            </w:r>
          </w:p>
          <w:p w14:paraId="357FE208" w14:textId="79D93ED4" w:rsidR="00F1354F" w:rsidRPr="00A979E4" w:rsidRDefault="00F1354F" w:rsidP="00F1354F">
            <w:pPr>
              <w:pStyle w:val="ListParagraph"/>
              <w:ind w:left="457"/>
              <w:rPr>
                <w:rFonts w:eastAsia="Times New Roman"/>
              </w:rPr>
            </w:pPr>
          </w:p>
        </w:tc>
        <w:tc>
          <w:tcPr>
            <w:tcW w:w="6095" w:type="dxa"/>
          </w:tcPr>
          <w:p w14:paraId="6976B0F3" w14:textId="77777777" w:rsidR="00A979E4" w:rsidRDefault="00A979E4" w:rsidP="00A979E4">
            <w:pPr>
              <w:ind w:left="1134"/>
              <w:rPr>
                <w:rFonts w:eastAsia="Times New Roman"/>
              </w:rPr>
            </w:pPr>
          </w:p>
          <w:p w14:paraId="0D2052B1" w14:textId="77777777" w:rsidR="00A979E4" w:rsidRDefault="00A979E4" w:rsidP="00A979E4">
            <w:pPr>
              <w:ind w:left="1134"/>
              <w:rPr>
                <w:rFonts w:eastAsia="Times New Roman"/>
              </w:rPr>
            </w:pPr>
          </w:p>
          <w:p w14:paraId="3F0AAFFF" w14:textId="096F47C0" w:rsidR="00A979E4" w:rsidRPr="00A979E4" w:rsidRDefault="00A979E4" w:rsidP="00A979E4">
            <w:pPr>
              <w:ind w:left="1134"/>
              <w:rPr>
                <w:rFonts w:eastAsia="Times New Roman"/>
              </w:rPr>
            </w:pPr>
          </w:p>
        </w:tc>
      </w:tr>
      <w:tr w:rsidR="00A979E4" w:rsidRPr="00A979E4" w14:paraId="60785EC8" w14:textId="1AE56704" w:rsidTr="00A979E4">
        <w:tc>
          <w:tcPr>
            <w:tcW w:w="3256" w:type="dxa"/>
          </w:tcPr>
          <w:p w14:paraId="7E49636E" w14:textId="77777777" w:rsidR="00A979E4" w:rsidRPr="00A979E4" w:rsidRDefault="00A979E4" w:rsidP="00A979E4">
            <w:pPr>
              <w:pStyle w:val="ListParagraph"/>
              <w:numPr>
                <w:ilvl w:val="0"/>
                <w:numId w:val="2"/>
              </w:numPr>
              <w:ind w:left="457"/>
              <w:rPr>
                <w:rFonts w:eastAsia="Times New Roman"/>
              </w:rPr>
            </w:pPr>
            <w:r w:rsidRPr="00A979E4">
              <w:rPr>
                <w:rFonts w:eastAsia="Times New Roman"/>
              </w:rPr>
              <w:t>How do / would you target high prevalence populations?</w:t>
            </w:r>
          </w:p>
        </w:tc>
        <w:tc>
          <w:tcPr>
            <w:tcW w:w="6095" w:type="dxa"/>
          </w:tcPr>
          <w:p w14:paraId="20AAC258" w14:textId="77777777" w:rsidR="00A979E4" w:rsidRDefault="00A979E4" w:rsidP="00A979E4">
            <w:pPr>
              <w:ind w:left="1134"/>
              <w:rPr>
                <w:rFonts w:eastAsia="Times New Roman"/>
              </w:rPr>
            </w:pPr>
          </w:p>
          <w:p w14:paraId="414FC6E7" w14:textId="77777777" w:rsidR="004E7333" w:rsidRDefault="004E7333" w:rsidP="00A979E4">
            <w:pPr>
              <w:ind w:left="1134"/>
              <w:rPr>
                <w:rFonts w:eastAsia="Times New Roman"/>
              </w:rPr>
            </w:pPr>
          </w:p>
          <w:p w14:paraId="6FF65D38" w14:textId="77777777" w:rsidR="004E7333" w:rsidRDefault="004E7333" w:rsidP="00A979E4">
            <w:pPr>
              <w:ind w:left="1134"/>
              <w:rPr>
                <w:rFonts w:eastAsia="Times New Roman"/>
              </w:rPr>
            </w:pPr>
          </w:p>
          <w:p w14:paraId="4D80BE0D" w14:textId="77777777" w:rsidR="004E7333" w:rsidRDefault="004E7333" w:rsidP="00A979E4">
            <w:pPr>
              <w:ind w:left="1134"/>
              <w:rPr>
                <w:rFonts w:eastAsia="Times New Roman"/>
              </w:rPr>
            </w:pPr>
          </w:p>
          <w:p w14:paraId="6DADB827" w14:textId="596331F7" w:rsidR="004E7333" w:rsidRPr="00A979E4" w:rsidRDefault="004E7333" w:rsidP="00A979E4">
            <w:pPr>
              <w:ind w:left="1134"/>
              <w:rPr>
                <w:rFonts w:eastAsia="Times New Roman"/>
              </w:rPr>
            </w:pPr>
          </w:p>
        </w:tc>
      </w:tr>
      <w:tr w:rsidR="00F3213F" w:rsidRPr="00A979E4" w14:paraId="7B745A91" w14:textId="77777777" w:rsidTr="00A979E4">
        <w:tc>
          <w:tcPr>
            <w:tcW w:w="3256" w:type="dxa"/>
          </w:tcPr>
          <w:p w14:paraId="5C918687" w14:textId="29CA626C" w:rsidR="00F3213F" w:rsidRPr="00A979E4" w:rsidRDefault="00F3213F" w:rsidP="00A979E4">
            <w:pPr>
              <w:pStyle w:val="ListParagraph"/>
              <w:numPr>
                <w:ilvl w:val="0"/>
                <w:numId w:val="2"/>
              </w:numPr>
              <w:ind w:left="457"/>
              <w:rPr>
                <w:rFonts w:eastAsia="Times New Roman"/>
              </w:rPr>
            </w:pPr>
            <w:r>
              <w:rPr>
                <w:rFonts w:eastAsia="Times New Roman"/>
              </w:rPr>
              <w:t xml:space="preserve">If successful, would you be in a guaranteed position to </w:t>
            </w:r>
            <w:r w:rsidR="00650B91">
              <w:rPr>
                <w:rFonts w:eastAsia="Times New Roman"/>
              </w:rPr>
              <w:t>start the service in early January 2025?</w:t>
            </w:r>
          </w:p>
        </w:tc>
        <w:tc>
          <w:tcPr>
            <w:tcW w:w="6095" w:type="dxa"/>
          </w:tcPr>
          <w:p w14:paraId="55E2DE3B" w14:textId="77777777" w:rsidR="00F3213F" w:rsidRDefault="00F3213F" w:rsidP="00A979E4">
            <w:pPr>
              <w:ind w:left="1134"/>
              <w:rPr>
                <w:rFonts w:eastAsia="Times New Roman"/>
              </w:rPr>
            </w:pPr>
          </w:p>
        </w:tc>
      </w:tr>
    </w:tbl>
    <w:p w14:paraId="0D9CAB16" w14:textId="49C2EC58" w:rsidR="008134D8" w:rsidRDefault="008134D8" w:rsidP="00A979E4"/>
    <w:p w14:paraId="55F1BDB7" w14:textId="4F81DBA0" w:rsidR="004E7333" w:rsidRDefault="004E7333" w:rsidP="00A979E4">
      <w:r>
        <w:t>Please keep the response brief, no more than 250 words as this is merely a short description to support our understanding pf potential bidders</w:t>
      </w:r>
    </w:p>
    <w:sectPr w:rsidR="004E733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5154" w14:textId="77777777" w:rsidR="005D6081" w:rsidRDefault="005D6081" w:rsidP="005D6081">
      <w:r>
        <w:separator/>
      </w:r>
    </w:p>
  </w:endnote>
  <w:endnote w:type="continuationSeparator" w:id="0">
    <w:p w14:paraId="06936794" w14:textId="77777777" w:rsidR="005D6081" w:rsidRDefault="005D6081" w:rsidP="005D6081">
      <w:r>
        <w:continuationSeparator/>
      </w:r>
    </w:p>
  </w:endnote>
  <w:endnote w:type="continuationNotice" w:id="1">
    <w:p w14:paraId="4E8F2BC5" w14:textId="77777777" w:rsidR="00BC69E1" w:rsidRDefault="00BC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F19B" w14:textId="77777777" w:rsidR="005D6081" w:rsidRDefault="005D6081" w:rsidP="005D6081">
      <w:r>
        <w:separator/>
      </w:r>
    </w:p>
  </w:footnote>
  <w:footnote w:type="continuationSeparator" w:id="0">
    <w:p w14:paraId="6444EAB1" w14:textId="77777777" w:rsidR="005D6081" w:rsidRDefault="005D6081" w:rsidP="005D6081">
      <w:r>
        <w:continuationSeparator/>
      </w:r>
    </w:p>
  </w:footnote>
  <w:footnote w:type="continuationNotice" w:id="1">
    <w:p w14:paraId="0538DCD4" w14:textId="77777777" w:rsidR="00BC69E1" w:rsidRDefault="00BC6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40F5" w14:textId="45C9CB5E" w:rsidR="005D6081" w:rsidRDefault="005D6081">
    <w:pPr>
      <w:pStyle w:val="Header"/>
    </w:pPr>
    <w:r>
      <w:rPr>
        <w:noProof/>
        <w14:ligatures w14:val="none"/>
      </w:rPr>
      <w:drawing>
        <wp:anchor distT="0" distB="0" distL="114300" distR="114300" simplePos="0" relativeHeight="251658240" behindDoc="1" locked="0" layoutInCell="1" allowOverlap="1" wp14:anchorId="5BB19C3F" wp14:editId="4982038C">
          <wp:simplePos x="0" y="0"/>
          <wp:positionH relativeFrom="column">
            <wp:posOffset>4208145</wp:posOffset>
          </wp:positionH>
          <wp:positionV relativeFrom="paragraph">
            <wp:posOffset>-384810</wp:posOffset>
          </wp:positionV>
          <wp:extent cx="2235200" cy="1130300"/>
          <wp:effectExtent l="0" t="0" r="0" b="0"/>
          <wp:wrapNone/>
          <wp:docPr id="1" name="Picture 1"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8D4"/>
    <w:multiLevelType w:val="hybridMultilevel"/>
    <w:tmpl w:val="7AB4C8EC"/>
    <w:lvl w:ilvl="0" w:tplc="0809000F">
      <w:start w:val="1"/>
      <w:numFmt w:val="decimal"/>
      <w:lvlText w:val="%1."/>
      <w:lvlJc w:val="left"/>
      <w:pPr>
        <w:ind w:left="149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E4"/>
    <w:rsid w:val="00021FE5"/>
    <w:rsid w:val="000A09EF"/>
    <w:rsid w:val="00156C0B"/>
    <w:rsid w:val="00291B57"/>
    <w:rsid w:val="00306809"/>
    <w:rsid w:val="003B27C4"/>
    <w:rsid w:val="00413C9F"/>
    <w:rsid w:val="004E7333"/>
    <w:rsid w:val="005B1160"/>
    <w:rsid w:val="005D6081"/>
    <w:rsid w:val="00650B91"/>
    <w:rsid w:val="00692287"/>
    <w:rsid w:val="007D37BA"/>
    <w:rsid w:val="008134D8"/>
    <w:rsid w:val="008A38C5"/>
    <w:rsid w:val="009C42B8"/>
    <w:rsid w:val="00A747FF"/>
    <w:rsid w:val="00A979E4"/>
    <w:rsid w:val="00BC69E1"/>
    <w:rsid w:val="00BD4AD1"/>
    <w:rsid w:val="00CC320A"/>
    <w:rsid w:val="00CD23E8"/>
    <w:rsid w:val="00DC28DD"/>
    <w:rsid w:val="00DD4BAF"/>
    <w:rsid w:val="00E51794"/>
    <w:rsid w:val="00E63F43"/>
    <w:rsid w:val="00E76895"/>
    <w:rsid w:val="00EA2E66"/>
    <w:rsid w:val="00F1354F"/>
    <w:rsid w:val="00F3213F"/>
    <w:rsid w:val="00F5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D315B9"/>
  <w15:chartTrackingRefBased/>
  <w15:docId w15:val="{C6C11346-E13A-4D59-8B49-123F7708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9E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9E4"/>
    <w:pPr>
      <w:spacing w:after="160" w:line="252" w:lineRule="auto"/>
      <w:ind w:left="720"/>
      <w:contextualSpacing/>
    </w:pPr>
  </w:style>
  <w:style w:type="table" w:styleId="TableGrid">
    <w:name w:val="Table Grid"/>
    <w:basedOn w:val="TableNormal"/>
    <w:uiPriority w:val="39"/>
    <w:rsid w:val="00A9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081"/>
    <w:pPr>
      <w:tabs>
        <w:tab w:val="center" w:pos="4513"/>
        <w:tab w:val="right" w:pos="9026"/>
      </w:tabs>
    </w:pPr>
  </w:style>
  <w:style w:type="character" w:customStyle="1" w:styleId="HeaderChar">
    <w:name w:val="Header Char"/>
    <w:basedOn w:val="DefaultParagraphFont"/>
    <w:link w:val="Header"/>
    <w:uiPriority w:val="99"/>
    <w:rsid w:val="005D6081"/>
    <w:rPr>
      <w:rFonts w:ascii="Calibri" w:hAnsi="Calibri" w:cs="Calibri"/>
      <w14:ligatures w14:val="standardContextual"/>
    </w:rPr>
  </w:style>
  <w:style w:type="paragraph" w:styleId="Footer">
    <w:name w:val="footer"/>
    <w:basedOn w:val="Normal"/>
    <w:link w:val="FooterChar"/>
    <w:uiPriority w:val="99"/>
    <w:unhideWhenUsed/>
    <w:rsid w:val="005D6081"/>
    <w:pPr>
      <w:tabs>
        <w:tab w:val="center" w:pos="4513"/>
        <w:tab w:val="right" w:pos="9026"/>
      </w:tabs>
    </w:pPr>
  </w:style>
  <w:style w:type="character" w:customStyle="1" w:styleId="FooterChar">
    <w:name w:val="Footer Char"/>
    <w:basedOn w:val="DefaultParagraphFont"/>
    <w:link w:val="Footer"/>
    <w:uiPriority w:val="99"/>
    <w:rsid w:val="005D6081"/>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1BAA636DD874D852381F1E3D84D47" ma:contentTypeVersion="4" ma:contentTypeDescription="Create a new document." ma:contentTypeScope="" ma:versionID="bed54e5f6cd22cdad928cc45733902a1">
  <xsd:schema xmlns:xsd="http://www.w3.org/2001/XMLSchema" xmlns:xs="http://www.w3.org/2001/XMLSchema" xmlns:p="http://schemas.microsoft.com/office/2006/metadata/properties" xmlns:ns2="6499703e-9e93-4012-afeb-b6f4b58ad5cc" targetNamespace="http://schemas.microsoft.com/office/2006/metadata/properties" ma:root="true" ma:fieldsID="26162faa5bf92a02d443f761f0204f12" ns2:_="">
    <xsd:import namespace="6499703e-9e93-4012-afeb-b6f4b58ad5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703e-9e93-4012-afeb-b6f4b58ad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7D6CD-C13E-4B5F-8A73-47C3E32E90CA}">
  <ds:schemaRefs>
    <ds:schemaRef ds:uri="http://schemas.microsoft.com/sharepoint/v3/contenttype/forms"/>
  </ds:schemaRefs>
</ds:datastoreItem>
</file>

<file path=customXml/itemProps2.xml><?xml version="1.0" encoding="utf-8"?>
<ds:datastoreItem xmlns:ds="http://schemas.openxmlformats.org/officeDocument/2006/customXml" ds:itemID="{C8790F11-46B2-4B3C-ADE1-9888D5E19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9703e-9e93-4012-afeb-b6f4b58ad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6C6B9-A7DC-401F-AD40-F24353FA9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Williams</dc:creator>
  <cp:keywords/>
  <dc:description/>
  <cp:lastModifiedBy>Simon Williams</cp:lastModifiedBy>
  <cp:revision>25</cp:revision>
  <dcterms:created xsi:type="dcterms:W3CDTF">2024-08-01T09:22:00Z</dcterms:created>
  <dcterms:modified xsi:type="dcterms:W3CDTF">2024-08-02T11:38:00Z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4c3615-41c5-4b89-b528-23679be2a629_Enabled">
    <vt:lpwstr>true</vt:lpwstr>
  </property>
  <property fmtid="{D5CDD505-2E9C-101B-9397-08002B2CF9AE}" pid="3" name="MSIP_Label_654c3615-41c5-4b89-b528-23679be2a629_SetDate">
    <vt:lpwstr>2024-08-01T09:30:23Z</vt:lpwstr>
  </property>
  <property fmtid="{D5CDD505-2E9C-101B-9397-08002B2CF9AE}" pid="4" name="MSIP_Label_654c3615-41c5-4b89-b528-23679be2a629_Method">
    <vt:lpwstr>Privileged</vt:lpwstr>
  </property>
  <property fmtid="{D5CDD505-2E9C-101B-9397-08002B2CF9AE}" pid="5" name="MSIP_Label_654c3615-41c5-4b89-b528-23679be2a629_Name">
    <vt:lpwstr>654c3615-41c5-4b89-b528-23679be2a629</vt:lpwstr>
  </property>
  <property fmtid="{D5CDD505-2E9C-101B-9397-08002B2CF9AE}" pid="6" name="MSIP_Label_654c3615-41c5-4b89-b528-23679be2a629_SiteId">
    <vt:lpwstr>cc18b91d-1bb2-4d9b-ac76-7a4447488d49</vt:lpwstr>
  </property>
  <property fmtid="{D5CDD505-2E9C-101B-9397-08002B2CF9AE}" pid="7" name="MSIP_Label_654c3615-41c5-4b89-b528-23679be2a629_ActionId">
    <vt:lpwstr>fbfb7905-d1cf-4caf-8adb-d4239411427d</vt:lpwstr>
  </property>
  <property fmtid="{D5CDD505-2E9C-101B-9397-08002B2CF9AE}" pid="8" name="MSIP_Label_654c3615-41c5-4b89-b528-23679be2a629_ContentBits">
    <vt:lpwstr>0</vt:lpwstr>
  </property>
  <property fmtid="{D5CDD505-2E9C-101B-9397-08002B2CF9AE}" pid="9" name="ContentTypeId">
    <vt:lpwstr>0x0101008871BAA636DD874D852381F1E3D84D47</vt:lpwstr>
  </property>
</Properties>
</file>